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BC37" w14:textId="60872E0C" w:rsidR="0073544C" w:rsidRDefault="0073544C" w:rsidP="008A62AF">
      <w:pPr>
        <w:spacing w:line="360" w:lineRule="auto"/>
        <w:rPr>
          <w:szCs w:val="22"/>
          <w:lang w:val="en-US" w:eastAsia="en-US" w:bidi="en-US"/>
        </w:rPr>
      </w:pPr>
    </w:p>
    <w:p w14:paraId="1F36DFDD" w14:textId="77777777" w:rsidR="0073544C" w:rsidRPr="0073544C" w:rsidRDefault="0073544C" w:rsidP="008A62AF">
      <w:pPr>
        <w:spacing w:line="360" w:lineRule="auto"/>
        <w:rPr>
          <w:szCs w:val="22"/>
          <w:lang w:val="en-US" w:eastAsia="en-US" w:bidi="en-US"/>
        </w:rPr>
      </w:pPr>
    </w:p>
    <w:p w14:paraId="325E3708" w14:textId="77777777" w:rsidR="0073544C" w:rsidRPr="0073544C" w:rsidRDefault="0073544C" w:rsidP="008A62AF">
      <w:pPr>
        <w:spacing w:line="360" w:lineRule="auto"/>
        <w:rPr>
          <w:szCs w:val="22"/>
          <w:lang w:val="en-US" w:eastAsia="en-US" w:bidi="en-US"/>
        </w:rPr>
      </w:pPr>
    </w:p>
    <w:p w14:paraId="63720412" w14:textId="77777777" w:rsidR="0073544C" w:rsidRDefault="0073544C" w:rsidP="008A62AF">
      <w:pPr>
        <w:spacing w:line="360" w:lineRule="auto"/>
        <w:rPr>
          <w:szCs w:val="22"/>
          <w:lang w:val="en-US" w:eastAsia="en-US" w:bidi="en-US"/>
        </w:rPr>
      </w:pPr>
    </w:p>
    <w:p w14:paraId="5AE47112" w14:textId="77777777" w:rsidR="008A62AF" w:rsidRDefault="008A62AF" w:rsidP="008A62AF">
      <w:pPr>
        <w:spacing w:line="360" w:lineRule="auto"/>
        <w:rPr>
          <w:szCs w:val="22"/>
          <w:lang w:val="en-US" w:eastAsia="en-US" w:bidi="en-US"/>
        </w:rPr>
      </w:pPr>
    </w:p>
    <w:p w14:paraId="08D2B70E" w14:textId="77777777" w:rsidR="008A62AF" w:rsidRPr="0073544C" w:rsidRDefault="008A62AF" w:rsidP="008A62AF">
      <w:pPr>
        <w:spacing w:line="360" w:lineRule="auto"/>
        <w:rPr>
          <w:szCs w:val="22"/>
          <w:lang w:val="en-US" w:eastAsia="en-US" w:bidi="en-US"/>
        </w:rPr>
      </w:pPr>
    </w:p>
    <w:p w14:paraId="28132266" w14:textId="0BD41BD0" w:rsidR="00A86311" w:rsidRPr="00E1606E" w:rsidRDefault="00A47CB8" w:rsidP="00A86311">
      <w:pPr>
        <w:jc w:val="center"/>
      </w:pPr>
      <w:r w:rsidRPr="0073544C">
        <w:rPr>
          <w:noProof/>
          <w:szCs w:val="22"/>
        </w:rPr>
        <w:drawing>
          <wp:inline distT="0" distB="0" distL="0" distR="0" wp14:anchorId="633BBD06" wp14:editId="05CF6D71">
            <wp:extent cx="1423321" cy="1757803"/>
            <wp:effectExtent l="0" t="0" r="571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рб г.Пермь.tif"/>
                    <pic:cNvPicPr/>
                  </pic:nvPicPr>
                  <pic:blipFill>
                    <a:blip r:embed="rId8">
                      <a:extLst>
                        <a:ext uri="{28A0092B-C50C-407E-A947-70E740481C1C}">
                          <a14:useLocalDpi xmlns:a14="http://schemas.microsoft.com/office/drawing/2010/main" val="0"/>
                        </a:ext>
                      </a:extLst>
                    </a:blip>
                    <a:stretch>
                      <a:fillRect/>
                    </a:stretch>
                  </pic:blipFill>
                  <pic:spPr>
                    <a:xfrm>
                      <a:off x="0" y="0"/>
                      <a:ext cx="1423321" cy="1757803"/>
                    </a:xfrm>
                    <a:prstGeom prst="rect">
                      <a:avLst/>
                    </a:prstGeom>
                  </pic:spPr>
                </pic:pic>
              </a:graphicData>
            </a:graphic>
          </wp:inline>
        </w:drawing>
      </w:r>
    </w:p>
    <w:p w14:paraId="011B6033" w14:textId="77777777" w:rsidR="00A86311" w:rsidRDefault="00A86311" w:rsidP="008A62AF">
      <w:pPr>
        <w:jc w:val="center"/>
      </w:pPr>
    </w:p>
    <w:p w14:paraId="1E03EDD1" w14:textId="77777777" w:rsidR="0073544C" w:rsidRPr="0073544C" w:rsidRDefault="0073544C" w:rsidP="0073544C">
      <w:pPr>
        <w:spacing w:line="360" w:lineRule="auto"/>
        <w:jc w:val="both"/>
        <w:rPr>
          <w:szCs w:val="22"/>
          <w:lang w:eastAsia="en-US" w:bidi="en-US"/>
        </w:rPr>
      </w:pPr>
    </w:p>
    <w:p w14:paraId="4DA7086C" w14:textId="77777777" w:rsidR="0067008F" w:rsidRPr="0067008F" w:rsidRDefault="0067008F" w:rsidP="0067008F">
      <w:pPr>
        <w:jc w:val="center"/>
        <w:rPr>
          <w:b/>
          <w:caps/>
          <w:sz w:val="32"/>
          <w:szCs w:val="32"/>
          <w:lang w:eastAsia="en-US" w:bidi="en-US"/>
        </w:rPr>
      </w:pPr>
      <w:r w:rsidRPr="0067008F">
        <w:rPr>
          <w:b/>
          <w:caps/>
          <w:sz w:val="32"/>
          <w:szCs w:val="32"/>
          <w:lang w:eastAsia="en-US" w:bidi="en-US"/>
        </w:rPr>
        <w:t xml:space="preserve">СХЕМА ТЕПЛОСНАБЖЕНИЯ </w:t>
      </w:r>
    </w:p>
    <w:p w14:paraId="1BFAF14D" w14:textId="77777777" w:rsidR="0067008F" w:rsidRPr="0067008F" w:rsidRDefault="0067008F" w:rsidP="0067008F">
      <w:pPr>
        <w:jc w:val="center"/>
        <w:rPr>
          <w:b/>
          <w:caps/>
          <w:sz w:val="32"/>
          <w:szCs w:val="32"/>
          <w:lang w:eastAsia="en-US" w:bidi="en-US"/>
        </w:rPr>
      </w:pPr>
      <w:r w:rsidRPr="0067008F">
        <w:rPr>
          <w:b/>
          <w:caps/>
          <w:sz w:val="32"/>
          <w:szCs w:val="32"/>
          <w:lang w:eastAsia="en-US" w:bidi="en-US"/>
        </w:rPr>
        <w:t xml:space="preserve">В АДМИНИСТРАТИВНЫХ ГРАНИЦАХ </w:t>
      </w:r>
    </w:p>
    <w:p w14:paraId="0507D731" w14:textId="77777777" w:rsidR="0067008F" w:rsidRPr="0067008F" w:rsidRDefault="0067008F" w:rsidP="0067008F">
      <w:pPr>
        <w:jc w:val="center"/>
        <w:rPr>
          <w:b/>
          <w:caps/>
          <w:sz w:val="32"/>
          <w:szCs w:val="32"/>
          <w:lang w:eastAsia="en-US" w:bidi="en-US"/>
        </w:rPr>
      </w:pPr>
      <w:r w:rsidRPr="0067008F">
        <w:rPr>
          <w:b/>
          <w:caps/>
          <w:sz w:val="32"/>
          <w:szCs w:val="32"/>
          <w:lang w:eastAsia="en-US" w:bidi="en-US"/>
        </w:rPr>
        <w:t xml:space="preserve">ГОРОДА ПЕРМИ НА ПЕРИОД </w:t>
      </w:r>
    </w:p>
    <w:p w14:paraId="1D1A1277" w14:textId="77777777" w:rsidR="00AA4290" w:rsidRDefault="0067008F" w:rsidP="0067008F">
      <w:pPr>
        <w:jc w:val="center"/>
        <w:rPr>
          <w:b/>
          <w:caps/>
          <w:sz w:val="32"/>
          <w:szCs w:val="32"/>
          <w:lang w:eastAsia="en-US" w:bidi="en-US"/>
        </w:rPr>
      </w:pPr>
      <w:r w:rsidRPr="0067008F">
        <w:rPr>
          <w:b/>
          <w:caps/>
          <w:sz w:val="32"/>
          <w:szCs w:val="32"/>
          <w:lang w:eastAsia="en-US" w:bidi="en-US"/>
        </w:rPr>
        <w:t>ДО 2043 ГОДА</w:t>
      </w:r>
      <w:r w:rsidR="00AA4290">
        <w:rPr>
          <w:b/>
          <w:caps/>
          <w:sz w:val="32"/>
          <w:szCs w:val="32"/>
          <w:lang w:eastAsia="en-US" w:bidi="en-US"/>
        </w:rPr>
        <w:t xml:space="preserve"> </w:t>
      </w:r>
    </w:p>
    <w:p w14:paraId="18D71977" w14:textId="193029C9" w:rsidR="0067008F" w:rsidRPr="0067008F" w:rsidRDefault="00AA4290" w:rsidP="0067008F">
      <w:pPr>
        <w:jc w:val="center"/>
        <w:rPr>
          <w:b/>
          <w:caps/>
          <w:sz w:val="32"/>
          <w:szCs w:val="32"/>
          <w:lang w:eastAsia="en-US" w:bidi="en-US"/>
        </w:rPr>
      </w:pPr>
      <w:r>
        <w:rPr>
          <w:b/>
          <w:caps/>
          <w:sz w:val="32"/>
          <w:szCs w:val="32"/>
          <w:lang w:eastAsia="en-US" w:bidi="en-US"/>
        </w:rPr>
        <w:t>(Актуализация на 202</w:t>
      </w:r>
      <w:r w:rsidR="0062539D">
        <w:rPr>
          <w:b/>
          <w:caps/>
          <w:sz w:val="32"/>
          <w:szCs w:val="32"/>
          <w:lang w:eastAsia="en-US" w:bidi="en-US"/>
        </w:rPr>
        <w:t>6</w:t>
      </w:r>
      <w:r>
        <w:rPr>
          <w:b/>
          <w:caps/>
          <w:sz w:val="32"/>
          <w:szCs w:val="32"/>
          <w:lang w:eastAsia="en-US" w:bidi="en-US"/>
        </w:rPr>
        <w:t xml:space="preserve"> г</w:t>
      </w:r>
      <w:r w:rsidR="0062539D">
        <w:rPr>
          <w:b/>
          <w:caps/>
          <w:sz w:val="32"/>
          <w:szCs w:val="32"/>
          <w:lang w:eastAsia="en-US" w:bidi="en-US"/>
        </w:rPr>
        <w:t>ОД</w:t>
      </w:r>
      <w:r>
        <w:rPr>
          <w:b/>
          <w:caps/>
          <w:sz w:val="32"/>
          <w:szCs w:val="32"/>
          <w:lang w:eastAsia="en-US" w:bidi="en-US"/>
        </w:rPr>
        <w:t>)</w:t>
      </w:r>
    </w:p>
    <w:p w14:paraId="0EF8B995" w14:textId="77777777" w:rsidR="0067008F" w:rsidRPr="0067008F" w:rsidRDefault="0067008F" w:rsidP="0067008F">
      <w:pPr>
        <w:jc w:val="center"/>
        <w:rPr>
          <w:b/>
          <w:caps/>
          <w:sz w:val="32"/>
          <w:szCs w:val="32"/>
          <w:lang w:eastAsia="en-US" w:bidi="en-US"/>
        </w:rPr>
      </w:pPr>
    </w:p>
    <w:p w14:paraId="76F44A50" w14:textId="77777777" w:rsidR="0067008F" w:rsidRPr="0067008F" w:rsidRDefault="0067008F" w:rsidP="0067008F">
      <w:pPr>
        <w:jc w:val="center"/>
        <w:rPr>
          <w:b/>
          <w:caps/>
          <w:sz w:val="32"/>
          <w:szCs w:val="32"/>
          <w:lang w:eastAsia="en-US" w:bidi="en-US"/>
        </w:rPr>
      </w:pPr>
      <w:r w:rsidRPr="0067008F">
        <w:rPr>
          <w:b/>
          <w:caps/>
          <w:sz w:val="32"/>
          <w:szCs w:val="32"/>
          <w:lang w:eastAsia="en-US" w:bidi="en-US"/>
        </w:rPr>
        <w:t>ОБОСНОВЫВАЮЩИЕ МАТЕРИАЛЫ</w:t>
      </w:r>
    </w:p>
    <w:p w14:paraId="14D3E051" w14:textId="77777777" w:rsidR="0067008F" w:rsidRPr="0067008F" w:rsidRDefault="0067008F" w:rsidP="0067008F">
      <w:pPr>
        <w:jc w:val="center"/>
        <w:rPr>
          <w:b/>
          <w:caps/>
          <w:sz w:val="32"/>
          <w:szCs w:val="32"/>
          <w:lang w:eastAsia="en-US" w:bidi="en-US"/>
        </w:rPr>
      </w:pPr>
    </w:p>
    <w:p w14:paraId="1F5143A4" w14:textId="295E35BA" w:rsidR="0067008F" w:rsidRPr="0067008F" w:rsidRDefault="0067008F" w:rsidP="0067008F">
      <w:pPr>
        <w:jc w:val="center"/>
        <w:rPr>
          <w:b/>
          <w:caps/>
          <w:sz w:val="32"/>
          <w:szCs w:val="32"/>
          <w:lang w:eastAsia="en-US" w:bidi="en-US"/>
        </w:rPr>
      </w:pPr>
      <w:r w:rsidRPr="0067008F">
        <w:rPr>
          <w:b/>
          <w:caps/>
          <w:sz w:val="32"/>
          <w:szCs w:val="32"/>
          <w:lang w:eastAsia="en-US" w:bidi="en-US"/>
        </w:rPr>
        <w:t xml:space="preserve">ГЛАВА </w:t>
      </w:r>
      <w:r w:rsidR="00AA4290">
        <w:rPr>
          <w:b/>
          <w:caps/>
          <w:sz w:val="32"/>
          <w:szCs w:val="32"/>
          <w:lang w:eastAsia="en-US" w:bidi="en-US"/>
        </w:rPr>
        <w:t>1</w:t>
      </w:r>
    </w:p>
    <w:p w14:paraId="0B9CB79C" w14:textId="77777777" w:rsidR="0067008F" w:rsidRPr="0067008F" w:rsidRDefault="0067008F" w:rsidP="0067008F">
      <w:pPr>
        <w:jc w:val="center"/>
        <w:rPr>
          <w:b/>
          <w:caps/>
          <w:sz w:val="32"/>
          <w:szCs w:val="32"/>
          <w:lang w:eastAsia="en-US" w:bidi="en-US"/>
        </w:rPr>
      </w:pPr>
    </w:p>
    <w:p w14:paraId="163C84A9" w14:textId="60546D33" w:rsidR="0067008F" w:rsidRPr="0067008F" w:rsidRDefault="00AA4290" w:rsidP="0067008F">
      <w:pPr>
        <w:jc w:val="center"/>
        <w:rPr>
          <w:b/>
          <w:caps/>
          <w:sz w:val="32"/>
          <w:szCs w:val="32"/>
          <w:lang w:eastAsia="en-US" w:bidi="en-US"/>
        </w:rPr>
      </w:pPr>
      <w:r w:rsidRPr="00AA4290">
        <w:rPr>
          <w:b/>
          <w:caps/>
          <w:sz w:val="32"/>
          <w:szCs w:val="32"/>
          <w:lang w:eastAsia="en-US" w:bidi="en-US"/>
        </w:rPr>
        <w:t>СУЩЕСТВУЮЩЕЕ ПОЛОЖЕНИЕ В СФЕРЕ ПРОИЗВОДСТВА, ПЕРЕДАЧИ И ПОТРЕБЛЕНИЯ ТЕПЛОВОЙ ЭНЕРГИИ ДЛЯ ЦЕЛЕЙ ТЕПЛОСНАБЖЕНИЯ</w:t>
      </w:r>
    </w:p>
    <w:p w14:paraId="2ABA0895" w14:textId="77777777" w:rsidR="0067008F" w:rsidRPr="0067008F" w:rsidRDefault="0067008F" w:rsidP="0067008F">
      <w:pPr>
        <w:jc w:val="center"/>
        <w:rPr>
          <w:b/>
          <w:caps/>
          <w:sz w:val="32"/>
          <w:szCs w:val="32"/>
          <w:lang w:eastAsia="en-US" w:bidi="en-US"/>
        </w:rPr>
      </w:pPr>
    </w:p>
    <w:p w14:paraId="3DE81704" w14:textId="5A1B3FFF" w:rsidR="0067008F" w:rsidRDefault="0067008F" w:rsidP="0067008F">
      <w:pPr>
        <w:jc w:val="center"/>
        <w:rPr>
          <w:b/>
          <w:caps/>
          <w:sz w:val="32"/>
          <w:szCs w:val="32"/>
          <w:lang w:eastAsia="en-US" w:bidi="en-US"/>
        </w:rPr>
      </w:pPr>
      <w:r w:rsidRPr="0067008F">
        <w:rPr>
          <w:b/>
          <w:caps/>
          <w:sz w:val="32"/>
          <w:szCs w:val="32"/>
          <w:lang w:eastAsia="en-US" w:bidi="en-US"/>
        </w:rPr>
        <w:t>ПРИЛОЖЕНИЕ 1</w:t>
      </w:r>
    </w:p>
    <w:p w14:paraId="6272F4E6" w14:textId="77777777" w:rsidR="00383DD1" w:rsidRPr="0067008F" w:rsidRDefault="00383DD1" w:rsidP="0067008F">
      <w:pPr>
        <w:jc w:val="center"/>
        <w:rPr>
          <w:b/>
          <w:caps/>
          <w:sz w:val="32"/>
          <w:szCs w:val="32"/>
          <w:lang w:eastAsia="en-US" w:bidi="en-US"/>
        </w:rPr>
      </w:pPr>
    </w:p>
    <w:p w14:paraId="17C73A94" w14:textId="36FCC9F6" w:rsidR="0073544C" w:rsidRPr="0073544C" w:rsidRDefault="0067008F" w:rsidP="0067008F">
      <w:pPr>
        <w:jc w:val="center"/>
        <w:rPr>
          <w:szCs w:val="22"/>
          <w:lang w:eastAsia="en-US" w:bidi="en-US"/>
        </w:rPr>
        <w:sectPr w:rsidR="0073544C" w:rsidRPr="0073544C" w:rsidSect="00AA4290">
          <w:headerReference w:type="default" r:id="rId9"/>
          <w:footerReference w:type="default" r:id="rId10"/>
          <w:headerReference w:type="first" r:id="rId11"/>
          <w:footerReference w:type="first" r:id="rId12"/>
          <w:pgSz w:w="11906" w:h="16838"/>
          <w:pgMar w:top="1134" w:right="851" w:bottom="1134" w:left="1701" w:header="283" w:footer="535" w:gutter="0"/>
          <w:cols w:space="708"/>
          <w:titlePg/>
          <w:docGrid w:linePitch="360"/>
        </w:sectPr>
      </w:pPr>
      <w:r w:rsidRPr="0067008F">
        <w:rPr>
          <w:b/>
          <w:caps/>
          <w:sz w:val="32"/>
          <w:szCs w:val="32"/>
          <w:lang w:eastAsia="en-US" w:bidi="en-US"/>
        </w:rPr>
        <w:t>УТВЕРЖДЕННЫЕ ПАРАМЕТРЫ РЕГУЛИРОВАНИЯ ОТПУСКА ТЕПЛОВОЙ ЭНЕРГИИ С КОЛЛЕКТОРОВ ИСТОЧНИКОВ ТЕПЛОВОЙ ЭНЕРГИИ И В ТОЧКЕ ИЗМЕРЕНИЯ ТЕПЛОВОЙ ЭНЕРГИИ, ОТПУЩЕННОЙ ПОТРЕБИТЕЛЮ</w:t>
      </w:r>
      <w:r w:rsidR="00472397">
        <w:rPr>
          <w:b/>
          <w:caps/>
          <w:sz w:val="32"/>
          <w:szCs w:val="32"/>
          <w:lang w:eastAsia="en-US" w:bidi="en-US"/>
        </w:rPr>
        <w:t xml:space="preserve"> </w:t>
      </w:r>
      <w:r w:rsidR="00472397" w:rsidRPr="00472397">
        <w:rPr>
          <w:b/>
          <w:caps/>
          <w:sz w:val="32"/>
          <w:szCs w:val="32"/>
          <w:lang w:eastAsia="en-US" w:bidi="en-US"/>
        </w:rPr>
        <w:t>ТЕПЛОВОЙ ЭНЕРГИИ</w:t>
      </w:r>
    </w:p>
    <w:p w14:paraId="7CFDB3C8" w14:textId="77777777" w:rsidR="000B2598" w:rsidRDefault="000B2598" w:rsidP="000B2598">
      <w:pPr>
        <w:spacing w:before="240" w:after="240"/>
        <w:jc w:val="center"/>
        <w:rPr>
          <w:b/>
          <w:caps/>
        </w:rPr>
      </w:pPr>
      <w:bookmarkStart w:id="0" w:name="_Toc54093346"/>
      <w:r w:rsidRPr="002B281C">
        <w:rPr>
          <w:b/>
          <w:caps/>
        </w:rPr>
        <w:lastRenderedPageBreak/>
        <w:t>Состав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62539D" w:rsidRPr="0062539D" w14:paraId="607A19C3" w14:textId="77777777" w:rsidTr="00CB4997">
        <w:trPr>
          <w:tblHeader/>
        </w:trPr>
        <w:tc>
          <w:tcPr>
            <w:tcW w:w="5000" w:type="pct"/>
            <w:shd w:val="clear" w:color="auto" w:fill="auto"/>
            <w:vAlign w:val="center"/>
            <w:hideMark/>
          </w:tcPr>
          <w:p w14:paraId="35C84E8C" w14:textId="77777777" w:rsidR="0062539D" w:rsidRPr="0062539D" w:rsidRDefault="0062539D" w:rsidP="0062539D">
            <w:pPr>
              <w:ind w:right="-108"/>
              <w:jc w:val="center"/>
              <w:rPr>
                <w:b/>
                <w:bCs/>
                <w:color w:val="000000"/>
                <w:sz w:val="20"/>
                <w:szCs w:val="20"/>
              </w:rPr>
            </w:pPr>
            <w:r w:rsidRPr="0062539D">
              <w:rPr>
                <w:rFonts w:eastAsia="Arial"/>
                <w:b/>
                <w:bCs/>
                <w:color w:val="000000"/>
                <w:spacing w:val="-4"/>
                <w:sz w:val="20"/>
                <w:szCs w:val="20"/>
              </w:rPr>
              <w:t>Наименование документа</w:t>
            </w:r>
          </w:p>
        </w:tc>
      </w:tr>
      <w:tr w:rsidR="0062539D" w:rsidRPr="0062539D" w14:paraId="47A9BF20" w14:textId="77777777" w:rsidTr="00CB4997">
        <w:tc>
          <w:tcPr>
            <w:tcW w:w="5000" w:type="pct"/>
            <w:shd w:val="clear" w:color="000000" w:fill="FFFFFF"/>
            <w:vAlign w:val="center"/>
            <w:hideMark/>
          </w:tcPr>
          <w:p w14:paraId="473B43ED" w14:textId="77777777" w:rsidR="0062539D" w:rsidRPr="0062539D" w:rsidRDefault="0062539D" w:rsidP="0062539D">
            <w:pPr>
              <w:ind w:right="-108"/>
              <w:rPr>
                <w:color w:val="000000"/>
                <w:sz w:val="20"/>
                <w:szCs w:val="20"/>
              </w:rPr>
            </w:pPr>
            <w:r w:rsidRPr="0062539D">
              <w:rPr>
                <w:rFonts w:eastAsia="Arial"/>
                <w:color w:val="000000"/>
                <w:spacing w:val="-4"/>
                <w:sz w:val="20"/>
                <w:szCs w:val="20"/>
              </w:rPr>
              <w:t>Схема теплоснабжения в административных границах г. Перми на период до 2043 года. Утверждаемая часть Том 1 (Разделы 1-5)</w:t>
            </w:r>
          </w:p>
        </w:tc>
      </w:tr>
      <w:tr w:rsidR="0062539D" w:rsidRPr="0062539D" w14:paraId="29210E71" w14:textId="77777777" w:rsidTr="00CB4997">
        <w:tc>
          <w:tcPr>
            <w:tcW w:w="5000" w:type="pct"/>
            <w:shd w:val="clear" w:color="000000" w:fill="FFFFFF"/>
            <w:vAlign w:val="center"/>
          </w:tcPr>
          <w:p w14:paraId="56161B45" w14:textId="77777777" w:rsidR="0062539D" w:rsidRPr="0062539D" w:rsidRDefault="0062539D" w:rsidP="0062539D">
            <w:pPr>
              <w:ind w:right="-108"/>
              <w:rPr>
                <w:rFonts w:eastAsia="Arial"/>
                <w:color w:val="000000"/>
                <w:spacing w:val="-4"/>
                <w:sz w:val="20"/>
                <w:szCs w:val="20"/>
              </w:rPr>
            </w:pPr>
            <w:r w:rsidRPr="0062539D">
              <w:rPr>
                <w:rFonts w:eastAsia="Arial"/>
                <w:color w:val="000000"/>
                <w:spacing w:val="-4"/>
                <w:sz w:val="20"/>
                <w:szCs w:val="20"/>
              </w:rPr>
              <w:t>Схема теплоснабжения в административных границах г. Перми на период до 2043 года. Утверждаемая часть Том 2 (Разделы 6-16)</w:t>
            </w:r>
          </w:p>
        </w:tc>
      </w:tr>
      <w:tr w:rsidR="0062539D" w:rsidRPr="0062539D" w14:paraId="052000D3" w14:textId="77777777" w:rsidTr="00CB4997">
        <w:tc>
          <w:tcPr>
            <w:tcW w:w="5000" w:type="pct"/>
            <w:shd w:val="clear" w:color="000000" w:fill="FFFFFF"/>
            <w:vAlign w:val="center"/>
            <w:hideMark/>
          </w:tcPr>
          <w:p w14:paraId="7433DFDC" w14:textId="77777777" w:rsidR="0062539D" w:rsidRPr="0062539D" w:rsidRDefault="0062539D" w:rsidP="0062539D">
            <w:pPr>
              <w:ind w:right="-108"/>
              <w:rPr>
                <w:color w:val="000000"/>
                <w:sz w:val="20"/>
                <w:szCs w:val="20"/>
              </w:rPr>
            </w:pPr>
            <w:r w:rsidRPr="0062539D">
              <w:rPr>
                <w:rFonts w:eastAsia="Arial"/>
                <w:color w:val="000000"/>
                <w:spacing w:val="-4"/>
                <w:sz w:val="20"/>
                <w:szCs w:val="20"/>
              </w:rPr>
              <w:t>Обосновывающие материалы к схеме теплоснабжения г. Перми на период до 2043 года</w:t>
            </w:r>
          </w:p>
        </w:tc>
      </w:tr>
      <w:tr w:rsidR="0062539D" w:rsidRPr="0062539D" w14:paraId="3221A890" w14:textId="77777777" w:rsidTr="00CB4997">
        <w:tc>
          <w:tcPr>
            <w:tcW w:w="5000" w:type="pct"/>
            <w:shd w:val="clear" w:color="000000" w:fill="FFFFFF"/>
            <w:vAlign w:val="center"/>
            <w:hideMark/>
          </w:tcPr>
          <w:p w14:paraId="37CC428B"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1. Существующее положение в сфере производства, передачи и потребления тепловой энергии для целей теплоснабжения Том 1 (Части 1-3)</w:t>
            </w:r>
          </w:p>
        </w:tc>
      </w:tr>
      <w:tr w:rsidR="0062539D" w:rsidRPr="0062539D" w14:paraId="1C867412" w14:textId="77777777" w:rsidTr="00CB4997">
        <w:tc>
          <w:tcPr>
            <w:tcW w:w="5000" w:type="pct"/>
            <w:shd w:val="clear" w:color="000000" w:fill="FFFFFF"/>
            <w:vAlign w:val="center"/>
          </w:tcPr>
          <w:p w14:paraId="504C5C86" w14:textId="77777777" w:rsidR="0062539D" w:rsidRPr="0062539D" w:rsidRDefault="0062539D" w:rsidP="0062539D">
            <w:pPr>
              <w:ind w:right="-108"/>
              <w:rPr>
                <w:rFonts w:eastAsia="Arial"/>
                <w:color w:val="000000"/>
                <w:spacing w:val="-4"/>
                <w:sz w:val="20"/>
                <w:szCs w:val="20"/>
              </w:rPr>
            </w:pPr>
            <w:r w:rsidRPr="0062539D">
              <w:rPr>
                <w:rFonts w:eastAsia="Arial"/>
                <w:color w:val="000000"/>
                <w:spacing w:val="-4"/>
                <w:sz w:val="20"/>
                <w:szCs w:val="20"/>
              </w:rPr>
              <w:t>Глава 1. Существующее положение в сфере производства, передачи и потребления тепловой энергии для целей теплоснабжения Том 2 (Части 4-13)</w:t>
            </w:r>
          </w:p>
        </w:tc>
      </w:tr>
      <w:tr w:rsidR="0062539D" w:rsidRPr="0062539D" w14:paraId="722BDD03" w14:textId="77777777" w:rsidTr="00CB4997">
        <w:tc>
          <w:tcPr>
            <w:tcW w:w="5000" w:type="pct"/>
            <w:shd w:val="clear" w:color="000000" w:fill="FFFFFF"/>
            <w:vAlign w:val="center"/>
          </w:tcPr>
          <w:p w14:paraId="6D1FA5E3" w14:textId="77777777" w:rsidR="0062539D" w:rsidRPr="0062539D" w:rsidRDefault="0062539D" w:rsidP="0062539D">
            <w:pPr>
              <w:ind w:right="-108"/>
              <w:rPr>
                <w:rFonts w:eastAsia="Arial"/>
                <w:color w:val="000000"/>
                <w:spacing w:val="-4"/>
                <w:sz w:val="20"/>
                <w:szCs w:val="20"/>
              </w:rPr>
            </w:pPr>
            <w:r w:rsidRPr="0062539D">
              <w:rPr>
                <w:rFonts w:cstheme="minorBidi"/>
                <w:color w:val="000000"/>
                <w:sz w:val="20"/>
                <w:szCs w:val="20"/>
              </w:rPr>
              <w:t>Глава 1. Приложение 1. Утвержденные параметры регулирования отпуска тепловой энергии с коллекторов источников и в точке измерения тепловой энергии, отпущенной потребителю тепловой энергии</w:t>
            </w:r>
          </w:p>
        </w:tc>
      </w:tr>
      <w:tr w:rsidR="0062539D" w:rsidRPr="0062539D" w14:paraId="57D458EC" w14:textId="77777777" w:rsidTr="00CB4997">
        <w:tc>
          <w:tcPr>
            <w:tcW w:w="5000" w:type="pct"/>
            <w:shd w:val="clear" w:color="000000" w:fill="FFFFFF"/>
            <w:vAlign w:val="center"/>
          </w:tcPr>
          <w:p w14:paraId="17CABD7E" w14:textId="77777777" w:rsidR="0062539D" w:rsidRPr="0062539D" w:rsidRDefault="0062539D" w:rsidP="0062539D">
            <w:pPr>
              <w:ind w:right="-108"/>
              <w:rPr>
                <w:rFonts w:cstheme="minorBidi"/>
                <w:color w:val="000000"/>
                <w:sz w:val="20"/>
                <w:szCs w:val="20"/>
              </w:rPr>
            </w:pPr>
            <w:r w:rsidRPr="0062539D">
              <w:rPr>
                <w:rFonts w:cstheme="minorBidi"/>
                <w:color w:val="000000"/>
                <w:sz w:val="20"/>
                <w:szCs w:val="20"/>
              </w:rPr>
              <w:t xml:space="preserve">Глава 1. Приложение 2. </w:t>
            </w:r>
            <w:bookmarkStart w:id="1" w:name="_Hlk177381718"/>
            <w:r w:rsidRPr="0062539D">
              <w:rPr>
                <w:rFonts w:cstheme="minorBidi"/>
                <w:color w:val="000000"/>
                <w:sz w:val="20"/>
                <w:szCs w:val="20"/>
              </w:rPr>
              <w:t>Потребность в тепловой мощности на начало 2025 г. и величина потребления тепловой энергии за последние 3 года в разрезе расчетных элементов территориального деления</w:t>
            </w:r>
            <w:bookmarkEnd w:id="1"/>
          </w:p>
        </w:tc>
      </w:tr>
      <w:tr w:rsidR="0062539D" w:rsidRPr="0062539D" w14:paraId="0919EE34" w14:textId="77777777" w:rsidTr="00CB4997">
        <w:tc>
          <w:tcPr>
            <w:tcW w:w="5000" w:type="pct"/>
            <w:shd w:val="clear" w:color="000000" w:fill="FFFFFF"/>
            <w:vAlign w:val="center"/>
            <w:hideMark/>
          </w:tcPr>
          <w:p w14:paraId="086440E3"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2. Существующее и перспективное потребление тепловой энергии на цели теплоснабжения</w:t>
            </w:r>
          </w:p>
        </w:tc>
      </w:tr>
      <w:tr w:rsidR="0062539D" w:rsidRPr="0062539D" w14:paraId="5952604F" w14:textId="77777777" w:rsidTr="00CB4997">
        <w:tc>
          <w:tcPr>
            <w:tcW w:w="5000" w:type="pct"/>
            <w:shd w:val="clear" w:color="000000" w:fill="FFFFFF"/>
            <w:vAlign w:val="center"/>
          </w:tcPr>
          <w:p w14:paraId="42D3FB09" w14:textId="77777777" w:rsidR="0062539D" w:rsidRPr="0062539D" w:rsidRDefault="0062539D" w:rsidP="0062539D">
            <w:pPr>
              <w:ind w:right="-108"/>
              <w:rPr>
                <w:rFonts w:eastAsia="Arial"/>
                <w:color w:val="000000"/>
                <w:spacing w:val="-4"/>
                <w:sz w:val="20"/>
                <w:szCs w:val="20"/>
              </w:rPr>
            </w:pPr>
            <w:r w:rsidRPr="0062539D">
              <w:rPr>
                <w:rFonts w:eastAsia="Arial"/>
                <w:color w:val="000000"/>
                <w:spacing w:val="-4"/>
                <w:sz w:val="20"/>
                <w:szCs w:val="20"/>
              </w:rPr>
              <w:t xml:space="preserve">Глава 2. Приложение 1. Перечень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расчётного периода </w:t>
            </w:r>
            <w:r w:rsidRPr="0062539D">
              <w:rPr>
                <w:rFonts w:cstheme="minorBidi"/>
                <w:color w:val="000000"/>
                <w:sz w:val="20"/>
                <w:szCs w:val="20"/>
              </w:rPr>
              <w:t>(таблица П33.2 МУ)</w:t>
            </w:r>
          </w:p>
        </w:tc>
      </w:tr>
      <w:tr w:rsidR="0062539D" w:rsidRPr="0062539D" w14:paraId="323C537C" w14:textId="77777777" w:rsidTr="00CB4997">
        <w:tc>
          <w:tcPr>
            <w:tcW w:w="5000" w:type="pct"/>
            <w:shd w:val="clear" w:color="000000" w:fill="FFFFFF"/>
            <w:vAlign w:val="center"/>
          </w:tcPr>
          <w:p w14:paraId="4845A0F3" w14:textId="77777777" w:rsidR="0062539D" w:rsidRPr="0062539D" w:rsidRDefault="0062539D" w:rsidP="0062539D">
            <w:pPr>
              <w:ind w:right="-108"/>
              <w:rPr>
                <w:rFonts w:eastAsia="Arial"/>
                <w:color w:val="000000"/>
                <w:spacing w:val="-4"/>
                <w:sz w:val="20"/>
                <w:szCs w:val="20"/>
              </w:rPr>
            </w:pPr>
            <w:r w:rsidRPr="0062539D">
              <w:rPr>
                <w:rFonts w:eastAsia="Arial"/>
                <w:color w:val="000000"/>
                <w:spacing w:val="-4"/>
                <w:sz w:val="20"/>
                <w:szCs w:val="20"/>
              </w:rPr>
              <w:t>Глава 2. Приложение 2. Перечень объектов теплопотребления, подлежащих расселению и сносу в течение расчетного срока</w:t>
            </w:r>
          </w:p>
        </w:tc>
      </w:tr>
      <w:tr w:rsidR="0062539D" w:rsidRPr="0062539D" w14:paraId="047B7AB5" w14:textId="77777777" w:rsidTr="00CB4997">
        <w:tc>
          <w:tcPr>
            <w:tcW w:w="5000" w:type="pct"/>
            <w:shd w:val="clear" w:color="000000" w:fill="FFFFFF"/>
            <w:vAlign w:val="center"/>
          </w:tcPr>
          <w:p w14:paraId="4F5B8148" w14:textId="77777777" w:rsidR="0062539D" w:rsidRPr="0062539D" w:rsidRDefault="0062539D" w:rsidP="0062539D">
            <w:pPr>
              <w:ind w:right="-108"/>
              <w:rPr>
                <w:rFonts w:eastAsia="Arial"/>
                <w:color w:val="000000"/>
                <w:spacing w:val="-4"/>
                <w:sz w:val="20"/>
                <w:szCs w:val="20"/>
              </w:rPr>
            </w:pPr>
            <w:r w:rsidRPr="0062539D">
              <w:rPr>
                <w:rFonts w:eastAsia="Arial"/>
                <w:color w:val="000000"/>
                <w:spacing w:val="-4"/>
                <w:sz w:val="20"/>
                <w:szCs w:val="20"/>
              </w:rPr>
              <w:t>Глава 2. Приложение 3. Перечень потребителей тепловой энергии, подключенных к существующим тепловым сетям за 2024 год</w:t>
            </w:r>
          </w:p>
        </w:tc>
      </w:tr>
      <w:tr w:rsidR="0062539D" w:rsidRPr="0062539D" w14:paraId="132F5947" w14:textId="77777777" w:rsidTr="00CB4997">
        <w:tc>
          <w:tcPr>
            <w:tcW w:w="5000" w:type="pct"/>
            <w:shd w:val="clear" w:color="000000" w:fill="FFFFFF"/>
            <w:vAlign w:val="center"/>
          </w:tcPr>
          <w:p w14:paraId="101F132D" w14:textId="77777777" w:rsidR="0062539D" w:rsidRPr="0062539D" w:rsidRDefault="0062539D" w:rsidP="0062539D">
            <w:pPr>
              <w:ind w:right="-108"/>
              <w:rPr>
                <w:rFonts w:eastAsia="Arial"/>
                <w:color w:val="000000"/>
                <w:spacing w:val="-4"/>
                <w:sz w:val="20"/>
                <w:szCs w:val="20"/>
              </w:rPr>
            </w:pPr>
            <w:r w:rsidRPr="0062539D">
              <w:rPr>
                <w:rFonts w:eastAsia="Arial"/>
                <w:color w:val="000000"/>
                <w:spacing w:val="-4"/>
                <w:sz w:val="20"/>
                <w:szCs w:val="20"/>
              </w:rPr>
              <w:t>Глава 2. Приложение 4. Прогноз прироста площади строительных фондов в соответствии с Приложением 27 Методических указаний</w:t>
            </w:r>
          </w:p>
        </w:tc>
      </w:tr>
      <w:tr w:rsidR="0062539D" w:rsidRPr="0062539D" w14:paraId="54A88CE3" w14:textId="77777777" w:rsidTr="00CB4997">
        <w:tc>
          <w:tcPr>
            <w:tcW w:w="5000" w:type="pct"/>
            <w:shd w:val="clear" w:color="000000" w:fill="FFFFFF"/>
            <w:vAlign w:val="center"/>
          </w:tcPr>
          <w:p w14:paraId="1A80A78D" w14:textId="77777777" w:rsidR="0062539D" w:rsidRPr="0062539D" w:rsidRDefault="0062539D" w:rsidP="0062539D">
            <w:pPr>
              <w:ind w:right="-108"/>
              <w:rPr>
                <w:rFonts w:eastAsia="Arial"/>
                <w:color w:val="000000"/>
                <w:spacing w:val="-4"/>
                <w:sz w:val="20"/>
                <w:szCs w:val="20"/>
              </w:rPr>
            </w:pPr>
            <w:r w:rsidRPr="0062539D">
              <w:rPr>
                <w:rFonts w:eastAsia="Arial"/>
                <w:color w:val="000000"/>
                <w:spacing w:val="-4"/>
                <w:sz w:val="20"/>
                <w:szCs w:val="20"/>
              </w:rPr>
              <w:t>Глава 2. Приложение 5. Прогноз прироста расчетной тепловой нагрузки в соответствии с Приложением 30 Методических указаний</w:t>
            </w:r>
          </w:p>
        </w:tc>
      </w:tr>
      <w:tr w:rsidR="0062539D" w:rsidRPr="0062539D" w14:paraId="4A5DC42C" w14:textId="77777777" w:rsidTr="00CB4997">
        <w:tc>
          <w:tcPr>
            <w:tcW w:w="5000" w:type="pct"/>
            <w:shd w:val="clear" w:color="000000" w:fill="FFFFFF"/>
            <w:vAlign w:val="center"/>
          </w:tcPr>
          <w:p w14:paraId="6131B0F0" w14:textId="77777777" w:rsidR="0062539D" w:rsidRPr="0062539D" w:rsidRDefault="0062539D" w:rsidP="0062539D">
            <w:pPr>
              <w:ind w:right="-108"/>
              <w:rPr>
                <w:rFonts w:eastAsia="Arial"/>
                <w:color w:val="000000"/>
                <w:spacing w:val="-4"/>
                <w:sz w:val="20"/>
                <w:szCs w:val="20"/>
              </w:rPr>
            </w:pPr>
            <w:r w:rsidRPr="0062539D">
              <w:rPr>
                <w:rFonts w:eastAsia="Arial"/>
                <w:color w:val="000000"/>
                <w:spacing w:val="-4"/>
                <w:sz w:val="20"/>
                <w:szCs w:val="20"/>
              </w:rPr>
              <w:t>Глава 2. Приложение 6. Прогноз прироста потребления тепловой энергии в соответствии с Приложением 32 Методических указаний</w:t>
            </w:r>
          </w:p>
        </w:tc>
      </w:tr>
      <w:tr w:rsidR="0062539D" w:rsidRPr="0062539D" w14:paraId="2FB9A5C7" w14:textId="77777777" w:rsidTr="00CB4997">
        <w:tc>
          <w:tcPr>
            <w:tcW w:w="5000" w:type="pct"/>
            <w:shd w:val="clear" w:color="000000" w:fill="FFFFFF"/>
            <w:vAlign w:val="center"/>
          </w:tcPr>
          <w:p w14:paraId="0A3BB5C9" w14:textId="77777777" w:rsidR="0062539D" w:rsidRPr="0062539D" w:rsidRDefault="0062539D" w:rsidP="0062539D">
            <w:pPr>
              <w:ind w:right="-108"/>
              <w:rPr>
                <w:rFonts w:eastAsia="Arial"/>
                <w:color w:val="000000"/>
                <w:spacing w:val="-4"/>
                <w:sz w:val="20"/>
                <w:szCs w:val="20"/>
              </w:rPr>
            </w:pPr>
            <w:r w:rsidRPr="0062539D">
              <w:rPr>
                <w:rFonts w:eastAsia="Arial"/>
                <w:color w:val="000000"/>
                <w:spacing w:val="-4"/>
                <w:sz w:val="20"/>
                <w:szCs w:val="20"/>
              </w:rPr>
              <w:t>Глава 2. Приложение 7. Существующие и перспективные величины средневзвешенной плотности тепловой нагрузки в каждом расчетном элементе территориального деления</w:t>
            </w:r>
          </w:p>
        </w:tc>
      </w:tr>
      <w:tr w:rsidR="0062539D" w:rsidRPr="0062539D" w14:paraId="724C0BE8" w14:textId="77777777" w:rsidTr="00CB4997">
        <w:tc>
          <w:tcPr>
            <w:tcW w:w="5000" w:type="pct"/>
            <w:shd w:val="clear" w:color="000000" w:fill="FFFFFF"/>
            <w:vAlign w:val="center"/>
            <w:hideMark/>
          </w:tcPr>
          <w:p w14:paraId="0019A142"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3. Электронная модель системы теплоснабжения</w:t>
            </w:r>
          </w:p>
        </w:tc>
      </w:tr>
      <w:tr w:rsidR="0062539D" w:rsidRPr="0062539D" w14:paraId="29DB2634" w14:textId="77777777" w:rsidTr="00CB4997">
        <w:tc>
          <w:tcPr>
            <w:tcW w:w="5000" w:type="pct"/>
            <w:shd w:val="clear" w:color="000000" w:fill="FFFFFF"/>
            <w:vAlign w:val="center"/>
            <w:hideMark/>
          </w:tcPr>
          <w:p w14:paraId="6A71C68E"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3. Приложение 1. Альбом характеристик ЦТП и насосных станций</w:t>
            </w:r>
          </w:p>
        </w:tc>
      </w:tr>
      <w:tr w:rsidR="0062539D" w:rsidRPr="0062539D" w14:paraId="0427E139" w14:textId="77777777" w:rsidTr="00CB4997">
        <w:tc>
          <w:tcPr>
            <w:tcW w:w="5000" w:type="pct"/>
            <w:shd w:val="clear" w:color="000000" w:fill="FFFFFF"/>
            <w:vAlign w:val="center"/>
            <w:hideMark/>
          </w:tcPr>
          <w:p w14:paraId="575572F4" w14:textId="77777777" w:rsidR="0062539D" w:rsidRPr="0062539D" w:rsidRDefault="0062539D" w:rsidP="0062539D">
            <w:pPr>
              <w:ind w:right="-108"/>
              <w:rPr>
                <w:color w:val="000000"/>
                <w:sz w:val="20"/>
                <w:szCs w:val="20"/>
              </w:rPr>
            </w:pPr>
            <w:r w:rsidRPr="0062539D">
              <w:rPr>
                <w:rFonts w:eastAsia="Arial"/>
                <w:color w:val="000000"/>
                <w:spacing w:val="-4"/>
                <w:sz w:val="20"/>
                <w:szCs w:val="20"/>
              </w:rPr>
              <w:t xml:space="preserve">Глава 4. Существующие и перспективные балансы тепловой мощности источников тепловой энергии и тепловой нагрузки </w:t>
            </w:r>
          </w:p>
        </w:tc>
      </w:tr>
      <w:tr w:rsidR="0062539D" w:rsidRPr="0062539D" w14:paraId="2A8081DD" w14:textId="77777777" w:rsidTr="00CB4997">
        <w:tc>
          <w:tcPr>
            <w:tcW w:w="5000" w:type="pct"/>
            <w:shd w:val="clear" w:color="000000" w:fill="FFFFFF"/>
            <w:vAlign w:val="center"/>
            <w:hideMark/>
          </w:tcPr>
          <w:p w14:paraId="08F7EE60"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5. Мастер-план развития систем теплоснабжения</w:t>
            </w:r>
          </w:p>
        </w:tc>
      </w:tr>
      <w:tr w:rsidR="0062539D" w:rsidRPr="0062539D" w14:paraId="470548D8" w14:textId="77777777" w:rsidTr="00CB4997">
        <w:tc>
          <w:tcPr>
            <w:tcW w:w="5000" w:type="pct"/>
            <w:shd w:val="clear" w:color="000000" w:fill="FFFFFF"/>
            <w:vAlign w:val="center"/>
            <w:hideMark/>
          </w:tcPr>
          <w:p w14:paraId="1F02BC7A"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6. Существующие и перспективные балансы производительности водоподготовительных установок</w:t>
            </w:r>
          </w:p>
        </w:tc>
      </w:tr>
      <w:tr w:rsidR="0062539D" w:rsidRPr="0062539D" w14:paraId="14095285" w14:textId="77777777" w:rsidTr="00CB4997">
        <w:tc>
          <w:tcPr>
            <w:tcW w:w="5000" w:type="pct"/>
            <w:shd w:val="clear" w:color="000000" w:fill="FFFFFF"/>
            <w:vAlign w:val="center"/>
            <w:hideMark/>
          </w:tcPr>
          <w:p w14:paraId="30C86CF9"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7. Предложения по строительству, реконструкции и техническому перевооружению источников тепловой энергии</w:t>
            </w:r>
          </w:p>
        </w:tc>
      </w:tr>
      <w:tr w:rsidR="0062539D" w:rsidRPr="0062539D" w14:paraId="17D2C76A" w14:textId="77777777" w:rsidTr="00CB4997">
        <w:tc>
          <w:tcPr>
            <w:tcW w:w="5000" w:type="pct"/>
            <w:shd w:val="clear" w:color="000000" w:fill="FFFFFF"/>
            <w:vAlign w:val="center"/>
            <w:hideMark/>
          </w:tcPr>
          <w:p w14:paraId="44AF656C"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8. Предложения по строительству и реконструкции тепловых сетей</w:t>
            </w:r>
          </w:p>
        </w:tc>
      </w:tr>
      <w:tr w:rsidR="0062539D" w:rsidRPr="0062539D" w14:paraId="7DCB4D54" w14:textId="77777777" w:rsidTr="00CB4997">
        <w:tc>
          <w:tcPr>
            <w:tcW w:w="5000" w:type="pct"/>
            <w:shd w:val="clear" w:color="000000" w:fill="FFFFFF"/>
            <w:vAlign w:val="center"/>
            <w:hideMark/>
          </w:tcPr>
          <w:p w14:paraId="0C38E58F"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9. Предложения по переводу открытых систем теплоснабжения (горячего водоснабжения) в закрытые системы горячего водоснабжения</w:t>
            </w:r>
          </w:p>
        </w:tc>
      </w:tr>
      <w:tr w:rsidR="0062539D" w:rsidRPr="0062539D" w14:paraId="0BF19D0B" w14:textId="77777777" w:rsidTr="00CB4997">
        <w:tc>
          <w:tcPr>
            <w:tcW w:w="5000" w:type="pct"/>
            <w:shd w:val="clear" w:color="000000" w:fill="FFFFFF"/>
            <w:vAlign w:val="center"/>
          </w:tcPr>
          <w:p w14:paraId="7B627A0F" w14:textId="77777777" w:rsidR="0062539D" w:rsidRPr="0062539D" w:rsidRDefault="0062539D" w:rsidP="0062539D">
            <w:pPr>
              <w:ind w:right="-108"/>
              <w:rPr>
                <w:rFonts w:eastAsia="Arial"/>
                <w:color w:val="000000"/>
                <w:spacing w:val="-4"/>
                <w:sz w:val="20"/>
                <w:szCs w:val="20"/>
              </w:rPr>
            </w:pPr>
            <w:r w:rsidRPr="0062539D">
              <w:rPr>
                <w:rFonts w:eastAsia="Arial"/>
                <w:color w:val="000000"/>
                <w:spacing w:val="-4"/>
                <w:sz w:val="20"/>
                <w:szCs w:val="20"/>
              </w:rPr>
              <w:t>Глава 9. Приложение 1. Протокол закрытия ГВС</w:t>
            </w:r>
          </w:p>
        </w:tc>
      </w:tr>
      <w:tr w:rsidR="0062539D" w:rsidRPr="0062539D" w14:paraId="7772F33E" w14:textId="77777777" w:rsidTr="00CB4997">
        <w:tc>
          <w:tcPr>
            <w:tcW w:w="5000" w:type="pct"/>
            <w:shd w:val="clear" w:color="000000" w:fill="FFFFFF"/>
            <w:vAlign w:val="center"/>
          </w:tcPr>
          <w:p w14:paraId="4F2271C2" w14:textId="77777777" w:rsidR="0062539D" w:rsidRPr="0062539D" w:rsidRDefault="0062539D" w:rsidP="0062539D">
            <w:pPr>
              <w:ind w:right="-108"/>
              <w:rPr>
                <w:rFonts w:eastAsia="Arial"/>
                <w:color w:val="000000"/>
                <w:spacing w:val="-4"/>
                <w:sz w:val="20"/>
                <w:szCs w:val="20"/>
              </w:rPr>
            </w:pPr>
            <w:r w:rsidRPr="0062539D">
              <w:rPr>
                <w:rFonts w:eastAsia="Arial"/>
                <w:color w:val="000000"/>
                <w:spacing w:val="-4"/>
                <w:sz w:val="20"/>
                <w:szCs w:val="20"/>
              </w:rPr>
              <w:t>Глава 9. Приложение 2. Протоколы отбора проб качества воды в открытых системах</w:t>
            </w:r>
          </w:p>
        </w:tc>
      </w:tr>
      <w:tr w:rsidR="0062539D" w:rsidRPr="0062539D" w14:paraId="35529967" w14:textId="77777777" w:rsidTr="00CB4997">
        <w:tc>
          <w:tcPr>
            <w:tcW w:w="5000" w:type="pct"/>
            <w:shd w:val="clear" w:color="000000" w:fill="FFFFFF"/>
            <w:vAlign w:val="center"/>
            <w:hideMark/>
          </w:tcPr>
          <w:p w14:paraId="0FEA9494"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10. Перспективные топливные балансы</w:t>
            </w:r>
          </w:p>
        </w:tc>
      </w:tr>
      <w:tr w:rsidR="0062539D" w:rsidRPr="0062539D" w14:paraId="2783B5D5" w14:textId="77777777" w:rsidTr="00CB4997">
        <w:tc>
          <w:tcPr>
            <w:tcW w:w="5000" w:type="pct"/>
            <w:shd w:val="clear" w:color="000000" w:fill="FFFFFF"/>
            <w:vAlign w:val="center"/>
            <w:hideMark/>
          </w:tcPr>
          <w:p w14:paraId="3CD3E1A1"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11. Оценка надежности теплоснабжения</w:t>
            </w:r>
          </w:p>
        </w:tc>
      </w:tr>
      <w:tr w:rsidR="0062539D" w:rsidRPr="0062539D" w14:paraId="68C43C03" w14:textId="77777777" w:rsidTr="00CB4997">
        <w:tc>
          <w:tcPr>
            <w:tcW w:w="5000" w:type="pct"/>
            <w:shd w:val="clear" w:color="000000" w:fill="FFFFFF"/>
            <w:vAlign w:val="center"/>
            <w:hideMark/>
          </w:tcPr>
          <w:p w14:paraId="02E365C7"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12. Обоснование инвестиций в строительство, реконструкцию, техническое перевооружение</w:t>
            </w:r>
            <w:r w:rsidRPr="0062539D">
              <w:rPr>
                <w:sz w:val="20"/>
                <w:szCs w:val="20"/>
                <w:lang w:eastAsia="en-US"/>
              </w:rPr>
              <w:t xml:space="preserve"> </w:t>
            </w:r>
            <w:r w:rsidRPr="0062539D">
              <w:rPr>
                <w:rFonts w:eastAsia="Arial"/>
                <w:color w:val="000000"/>
                <w:spacing w:val="-4"/>
                <w:sz w:val="20"/>
                <w:szCs w:val="20"/>
              </w:rPr>
              <w:t>и (или) модернизацию</w:t>
            </w:r>
          </w:p>
        </w:tc>
      </w:tr>
      <w:tr w:rsidR="0062539D" w:rsidRPr="0062539D" w14:paraId="518F09E6" w14:textId="77777777" w:rsidTr="00CB4997">
        <w:tc>
          <w:tcPr>
            <w:tcW w:w="5000" w:type="pct"/>
            <w:shd w:val="clear" w:color="000000" w:fill="FFFFFF"/>
            <w:vAlign w:val="center"/>
            <w:hideMark/>
          </w:tcPr>
          <w:p w14:paraId="4B3F2C30"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13. Индикаторы развития систем теплоснабжения</w:t>
            </w:r>
          </w:p>
        </w:tc>
      </w:tr>
      <w:tr w:rsidR="0062539D" w:rsidRPr="0062539D" w14:paraId="5C1A28CB" w14:textId="77777777" w:rsidTr="00CB4997">
        <w:tc>
          <w:tcPr>
            <w:tcW w:w="5000" w:type="pct"/>
            <w:shd w:val="clear" w:color="000000" w:fill="FFFFFF"/>
            <w:vAlign w:val="center"/>
          </w:tcPr>
          <w:p w14:paraId="777B9BEF" w14:textId="77777777" w:rsidR="0062539D" w:rsidRPr="0062539D" w:rsidRDefault="0062539D" w:rsidP="0062539D">
            <w:pPr>
              <w:ind w:right="-108"/>
              <w:rPr>
                <w:rFonts w:eastAsia="Arial"/>
                <w:color w:val="000000"/>
                <w:spacing w:val="-4"/>
                <w:sz w:val="20"/>
                <w:szCs w:val="20"/>
              </w:rPr>
            </w:pPr>
            <w:r w:rsidRPr="0062539D">
              <w:rPr>
                <w:rFonts w:eastAsia="Arial"/>
                <w:color w:val="000000"/>
                <w:spacing w:val="-4"/>
                <w:sz w:val="20"/>
                <w:szCs w:val="20"/>
              </w:rPr>
              <w:t>Глава 13. Приложение 1. Нарушение антимонопольного законодательства со стороны ФГУП «Машзавод им. Ф. Э. Дзержинского»</w:t>
            </w:r>
          </w:p>
        </w:tc>
      </w:tr>
      <w:tr w:rsidR="0062539D" w:rsidRPr="0062539D" w14:paraId="5E644293" w14:textId="77777777" w:rsidTr="00CB4997">
        <w:tc>
          <w:tcPr>
            <w:tcW w:w="5000" w:type="pct"/>
            <w:shd w:val="clear" w:color="000000" w:fill="FFFFFF"/>
            <w:vAlign w:val="center"/>
          </w:tcPr>
          <w:p w14:paraId="729BCF15" w14:textId="77777777" w:rsidR="0062539D" w:rsidRPr="0062539D" w:rsidRDefault="0062539D" w:rsidP="0062539D">
            <w:pPr>
              <w:ind w:right="-108"/>
              <w:rPr>
                <w:rFonts w:eastAsia="Arial"/>
                <w:color w:val="000000"/>
                <w:spacing w:val="-4"/>
                <w:sz w:val="20"/>
                <w:szCs w:val="20"/>
              </w:rPr>
            </w:pPr>
            <w:r w:rsidRPr="0062539D">
              <w:rPr>
                <w:rFonts w:eastAsia="Arial"/>
                <w:color w:val="000000"/>
                <w:spacing w:val="-4"/>
                <w:sz w:val="20"/>
                <w:szCs w:val="20"/>
              </w:rPr>
              <w:t>Глава 13. Приложение 2. Нарушение антимонопольного законодательства в отношении ООО «Новогор-Прикамье»</w:t>
            </w:r>
          </w:p>
        </w:tc>
      </w:tr>
      <w:tr w:rsidR="0062539D" w:rsidRPr="0062539D" w14:paraId="08737355" w14:textId="77777777" w:rsidTr="00CB4997">
        <w:tc>
          <w:tcPr>
            <w:tcW w:w="5000" w:type="pct"/>
            <w:shd w:val="clear" w:color="000000" w:fill="FFFFFF"/>
            <w:vAlign w:val="center"/>
            <w:hideMark/>
          </w:tcPr>
          <w:p w14:paraId="475AFB9C"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14. Ценовые (тарифные) последствия</w:t>
            </w:r>
          </w:p>
        </w:tc>
      </w:tr>
      <w:tr w:rsidR="0062539D" w:rsidRPr="0062539D" w14:paraId="631D4B68" w14:textId="77777777" w:rsidTr="00CB4997">
        <w:tc>
          <w:tcPr>
            <w:tcW w:w="5000" w:type="pct"/>
            <w:shd w:val="clear" w:color="000000" w:fill="FFFFFF"/>
            <w:vAlign w:val="center"/>
            <w:hideMark/>
          </w:tcPr>
          <w:p w14:paraId="501C2752"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15. Реестр единых теплоснабжающих организаций</w:t>
            </w:r>
          </w:p>
        </w:tc>
      </w:tr>
      <w:tr w:rsidR="0062539D" w:rsidRPr="0062539D" w14:paraId="142F5CFD" w14:textId="77777777" w:rsidTr="00CB4997">
        <w:tc>
          <w:tcPr>
            <w:tcW w:w="5000" w:type="pct"/>
            <w:shd w:val="clear" w:color="000000" w:fill="FFFFFF"/>
            <w:vAlign w:val="center"/>
          </w:tcPr>
          <w:p w14:paraId="75E2ADB8" w14:textId="77777777" w:rsidR="0062539D" w:rsidRPr="0062539D" w:rsidRDefault="0062539D" w:rsidP="0062539D">
            <w:pPr>
              <w:ind w:right="-108"/>
              <w:rPr>
                <w:rFonts w:eastAsia="Arial"/>
                <w:color w:val="000000"/>
                <w:spacing w:val="-4"/>
                <w:sz w:val="20"/>
                <w:szCs w:val="20"/>
              </w:rPr>
            </w:pPr>
            <w:r w:rsidRPr="0062539D">
              <w:rPr>
                <w:rFonts w:eastAsia="Arial"/>
                <w:color w:val="000000"/>
                <w:spacing w:val="-4"/>
                <w:sz w:val="20"/>
                <w:szCs w:val="20"/>
              </w:rPr>
              <w:t>Глава 15. Приложение 1. Зарегистрированные в установленном порядке заявки на присвоение статуса ЕТО</w:t>
            </w:r>
          </w:p>
        </w:tc>
      </w:tr>
      <w:tr w:rsidR="0062539D" w:rsidRPr="0062539D" w14:paraId="7585DA03" w14:textId="77777777" w:rsidTr="00CB4997">
        <w:tc>
          <w:tcPr>
            <w:tcW w:w="5000" w:type="pct"/>
            <w:shd w:val="clear" w:color="000000" w:fill="FFFFFF"/>
            <w:vAlign w:val="center"/>
          </w:tcPr>
          <w:p w14:paraId="780F142C" w14:textId="77777777" w:rsidR="0062539D" w:rsidRPr="0062539D" w:rsidRDefault="0062539D" w:rsidP="0062539D">
            <w:pPr>
              <w:ind w:right="-108"/>
              <w:rPr>
                <w:rFonts w:eastAsia="Arial"/>
                <w:b/>
                <w:color w:val="000000"/>
                <w:spacing w:val="-4"/>
                <w:sz w:val="20"/>
                <w:szCs w:val="20"/>
              </w:rPr>
            </w:pPr>
            <w:r w:rsidRPr="0062539D">
              <w:rPr>
                <w:rFonts w:eastAsia="Arial"/>
                <w:color w:val="000000"/>
                <w:spacing w:val="-4"/>
                <w:sz w:val="20"/>
                <w:szCs w:val="20"/>
              </w:rPr>
              <w:t>Глава 15. Приложение 2. Письма единых теплоснабжающих и эксплуатирующих организаций</w:t>
            </w:r>
          </w:p>
        </w:tc>
      </w:tr>
      <w:tr w:rsidR="0062539D" w:rsidRPr="0062539D" w14:paraId="29599F8D" w14:textId="77777777" w:rsidTr="00CB4997">
        <w:tc>
          <w:tcPr>
            <w:tcW w:w="5000" w:type="pct"/>
            <w:shd w:val="clear" w:color="000000" w:fill="FFFFFF"/>
            <w:vAlign w:val="center"/>
            <w:hideMark/>
          </w:tcPr>
          <w:p w14:paraId="2B099303" w14:textId="77777777" w:rsidR="0062539D" w:rsidRPr="0062539D" w:rsidRDefault="0062539D" w:rsidP="0062539D">
            <w:pPr>
              <w:ind w:right="-108"/>
              <w:rPr>
                <w:color w:val="000000"/>
                <w:sz w:val="20"/>
                <w:szCs w:val="20"/>
              </w:rPr>
            </w:pPr>
            <w:r w:rsidRPr="0062539D">
              <w:rPr>
                <w:rFonts w:eastAsia="Arial"/>
                <w:color w:val="000000"/>
                <w:spacing w:val="-4"/>
                <w:sz w:val="20"/>
                <w:szCs w:val="20"/>
              </w:rPr>
              <w:t>Глава 16. Реестр мероприятий схемы теплоснабжения</w:t>
            </w:r>
          </w:p>
        </w:tc>
      </w:tr>
      <w:tr w:rsidR="0062539D" w:rsidRPr="0062539D" w14:paraId="40DB067B" w14:textId="77777777" w:rsidTr="00CB4997">
        <w:tc>
          <w:tcPr>
            <w:tcW w:w="5000" w:type="pct"/>
            <w:shd w:val="clear" w:color="000000" w:fill="FFFFFF"/>
            <w:vAlign w:val="center"/>
            <w:hideMark/>
          </w:tcPr>
          <w:p w14:paraId="6E4AA64F" w14:textId="77777777" w:rsidR="0062539D" w:rsidRPr="0062539D" w:rsidRDefault="0062539D" w:rsidP="0062539D">
            <w:pPr>
              <w:ind w:right="-108"/>
              <w:rPr>
                <w:color w:val="000000"/>
                <w:sz w:val="20"/>
                <w:szCs w:val="20"/>
              </w:rPr>
            </w:pPr>
            <w:r w:rsidRPr="0062539D">
              <w:rPr>
                <w:snapToGrid w:val="0"/>
                <w:color w:val="000000"/>
                <w:sz w:val="20"/>
                <w:szCs w:val="20"/>
                <w:lang w:bidi="en-US"/>
              </w:rPr>
              <w:lastRenderedPageBreak/>
              <w:t>Глава 17. Замечания и предложения к проекту схемы теплоснабжения</w:t>
            </w:r>
          </w:p>
        </w:tc>
      </w:tr>
      <w:tr w:rsidR="0062539D" w:rsidRPr="0062539D" w14:paraId="33D30182" w14:textId="77777777" w:rsidTr="00CB4997">
        <w:tc>
          <w:tcPr>
            <w:tcW w:w="5000" w:type="pct"/>
            <w:shd w:val="clear" w:color="000000" w:fill="FFFFFF"/>
            <w:vAlign w:val="center"/>
            <w:hideMark/>
          </w:tcPr>
          <w:p w14:paraId="2D94782C" w14:textId="77777777" w:rsidR="0062539D" w:rsidRPr="0062539D" w:rsidRDefault="0062539D" w:rsidP="0062539D">
            <w:pPr>
              <w:ind w:right="-108"/>
              <w:rPr>
                <w:color w:val="000000"/>
                <w:sz w:val="20"/>
                <w:szCs w:val="20"/>
              </w:rPr>
            </w:pPr>
            <w:r w:rsidRPr="0062539D">
              <w:rPr>
                <w:snapToGrid w:val="0"/>
                <w:color w:val="000000"/>
                <w:sz w:val="20"/>
                <w:szCs w:val="20"/>
                <w:lang w:bidi="en-US"/>
              </w:rPr>
              <w:t xml:space="preserve">Глава 18. Сводный том изменений, выполненных в </w:t>
            </w:r>
            <w:r w:rsidRPr="0062539D">
              <w:rPr>
                <w:snapToGrid w:val="0"/>
                <w:color w:val="000000"/>
                <w:sz w:val="20"/>
                <w:szCs w:val="20"/>
              </w:rPr>
              <w:t xml:space="preserve">доработанной и (или) </w:t>
            </w:r>
            <w:r w:rsidRPr="0062539D">
              <w:rPr>
                <w:snapToGrid w:val="0"/>
                <w:color w:val="000000"/>
                <w:sz w:val="20"/>
                <w:szCs w:val="20"/>
                <w:lang w:bidi="en-US"/>
              </w:rPr>
              <w:t>актуализированной схеме теплоснабжения</w:t>
            </w:r>
          </w:p>
        </w:tc>
      </w:tr>
      <w:tr w:rsidR="0062539D" w:rsidRPr="0062539D" w14:paraId="77AD20AD" w14:textId="77777777" w:rsidTr="00CB4997">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EDA3AE" w14:textId="77777777" w:rsidR="0062539D" w:rsidRPr="0062539D" w:rsidRDefault="0062539D" w:rsidP="0062539D">
            <w:pPr>
              <w:ind w:right="-108"/>
              <w:rPr>
                <w:snapToGrid w:val="0"/>
                <w:color w:val="000000"/>
                <w:sz w:val="20"/>
                <w:szCs w:val="20"/>
                <w:lang w:bidi="en-US"/>
              </w:rPr>
            </w:pPr>
            <w:r w:rsidRPr="0062539D">
              <w:rPr>
                <w:snapToGrid w:val="0"/>
                <w:color w:val="000000"/>
                <w:sz w:val="20"/>
                <w:szCs w:val="20"/>
                <w:lang w:bidi="en-US"/>
              </w:rPr>
              <w:t>Глава 19. Оценка экологической безопасности теплоснабжения</w:t>
            </w:r>
          </w:p>
        </w:tc>
      </w:tr>
      <w:tr w:rsidR="0062539D" w:rsidRPr="0062539D" w14:paraId="64B5D713" w14:textId="77777777" w:rsidTr="00CB4997">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CB7E37" w14:textId="77777777" w:rsidR="0062539D" w:rsidRPr="0062539D" w:rsidRDefault="0062539D" w:rsidP="0062539D">
            <w:pPr>
              <w:ind w:right="-108"/>
              <w:rPr>
                <w:snapToGrid w:val="0"/>
                <w:color w:val="000000"/>
                <w:sz w:val="20"/>
                <w:szCs w:val="20"/>
                <w:lang w:bidi="en-US"/>
              </w:rPr>
            </w:pPr>
            <w:r w:rsidRPr="0062539D">
              <w:rPr>
                <w:snapToGrid w:val="0"/>
                <w:color w:val="000000"/>
                <w:sz w:val="20"/>
                <w:szCs w:val="20"/>
                <w:lang w:bidi="en-US"/>
              </w:rPr>
              <w:t>Глава 19. Приложение 1. Расчет рассеивания выбросов загрязняющих веществ в атмосферном воздухе для существующего положения</w:t>
            </w:r>
          </w:p>
        </w:tc>
      </w:tr>
      <w:tr w:rsidR="0062539D" w:rsidRPr="0062539D" w14:paraId="0250869A" w14:textId="77777777" w:rsidTr="00CB4997">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08DE9A" w14:textId="77777777" w:rsidR="0062539D" w:rsidRPr="0062539D" w:rsidRDefault="0062539D" w:rsidP="0062539D">
            <w:pPr>
              <w:ind w:right="-108"/>
              <w:rPr>
                <w:snapToGrid w:val="0"/>
                <w:color w:val="000000"/>
                <w:sz w:val="20"/>
                <w:szCs w:val="20"/>
                <w:lang w:bidi="en-US"/>
              </w:rPr>
            </w:pPr>
            <w:r w:rsidRPr="0062539D">
              <w:rPr>
                <w:snapToGrid w:val="0"/>
                <w:color w:val="000000"/>
                <w:sz w:val="20"/>
                <w:szCs w:val="20"/>
                <w:lang w:bidi="en-US"/>
              </w:rPr>
              <w:t>Глава 19. Приложение 2. Расчет рассеивания выбросов загрязняющих веществ в атмосферном воздухе на перспективу</w:t>
            </w:r>
          </w:p>
        </w:tc>
      </w:tr>
    </w:tbl>
    <w:p w14:paraId="7FE4B230" w14:textId="77777777" w:rsidR="000B2598" w:rsidRDefault="000B2598" w:rsidP="000B2598">
      <w:pPr>
        <w:spacing w:before="240" w:after="240"/>
        <w:jc w:val="center"/>
        <w:rPr>
          <w:b/>
          <w:caps/>
        </w:rPr>
      </w:pPr>
    </w:p>
    <w:p w14:paraId="0036BA47" w14:textId="77777777" w:rsidR="000B2598" w:rsidRDefault="000B2598" w:rsidP="000B2598">
      <w:pPr>
        <w:spacing w:before="240" w:after="240"/>
        <w:jc w:val="center"/>
        <w:rPr>
          <w:b/>
          <w:caps/>
        </w:rPr>
      </w:pPr>
    </w:p>
    <w:p w14:paraId="4269A65E" w14:textId="77777777" w:rsidR="000B2598" w:rsidRDefault="000B2598" w:rsidP="000B2598">
      <w:pPr>
        <w:spacing w:before="240" w:after="240"/>
        <w:jc w:val="center"/>
        <w:rPr>
          <w:b/>
          <w:caps/>
        </w:rPr>
      </w:pPr>
    </w:p>
    <w:p w14:paraId="735874AC" w14:textId="77777777" w:rsidR="000B2598" w:rsidRDefault="000B2598" w:rsidP="000B2598">
      <w:pPr>
        <w:spacing w:before="240" w:after="240"/>
        <w:jc w:val="center"/>
        <w:rPr>
          <w:b/>
          <w:caps/>
        </w:rPr>
      </w:pPr>
    </w:p>
    <w:p w14:paraId="226DA27C" w14:textId="77777777" w:rsidR="000B2598" w:rsidRDefault="000B2598" w:rsidP="000B2598">
      <w:pPr>
        <w:spacing w:before="240" w:after="240"/>
        <w:jc w:val="center"/>
        <w:rPr>
          <w:b/>
          <w:caps/>
        </w:rPr>
      </w:pPr>
    </w:p>
    <w:p w14:paraId="72D349B7" w14:textId="77777777" w:rsidR="000B2598" w:rsidRDefault="000B2598" w:rsidP="000B2598">
      <w:pPr>
        <w:spacing w:before="240" w:after="240"/>
        <w:jc w:val="center"/>
        <w:rPr>
          <w:b/>
          <w:caps/>
        </w:rPr>
      </w:pPr>
    </w:p>
    <w:p w14:paraId="15BE6BB4" w14:textId="77777777" w:rsidR="000B2598" w:rsidRDefault="000B2598" w:rsidP="000B2598">
      <w:pPr>
        <w:spacing w:before="240" w:after="240"/>
        <w:jc w:val="center"/>
        <w:rPr>
          <w:b/>
          <w:caps/>
        </w:rPr>
      </w:pPr>
    </w:p>
    <w:p w14:paraId="5BE50FAF" w14:textId="77777777" w:rsidR="000B2598" w:rsidRDefault="000B2598" w:rsidP="000B2598">
      <w:pPr>
        <w:spacing w:before="240" w:after="240"/>
        <w:jc w:val="center"/>
        <w:rPr>
          <w:b/>
          <w:caps/>
        </w:rPr>
      </w:pPr>
    </w:p>
    <w:p w14:paraId="3D3C91F1" w14:textId="77777777" w:rsidR="000B2598" w:rsidRDefault="000B2598" w:rsidP="000B2598">
      <w:pPr>
        <w:spacing w:before="240" w:after="240"/>
        <w:jc w:val="center"/>
        <w:rPr>
          <w:b/>
          <w:caps/>
        </w:rPr>
      </w:pPr>
    </w:p>
    <w:p w14:paraId="3AB7672C" w14:textId="77777777" w:rsidR="000B2598" w:rsidRDefault="000B2598" w:rsidP="000B2598">
      <w:pPr>
        <w:spacing w:before="240" w:after="240"/>
        <w:jc w:val="center"/>
        <w:rPr>
          <w:b/>
          <w:caps/>
        </w:rPr>
      </w:pPr>
    </w:p>
    <w:p w14:paraId="2FB10972" w14:textId="77777777" w:rsidR="000B2598" w:rsidRDefault="000B2598" w:rsidP="000B2598">
      <w:pPr>
        <w:spacing w:before="240" w:after="240"/>
        <w:jc w:val="center"/>
        <w:rPr>
          <w:b/>
          <w:caps/>
        </w:rPr>
      </w:pPr>
    </w:p>
    <w:p w14:paraId="3F162153" w14:textId="77777777" w:rsidR="000B2598" w:rsidRDefault="000B2598" w:rsidP="000B2598">
      <w:pPr>
        <w:spacing w:before="240" w:after="240"/>
        <w:jc w:val="center"/>
        <w:rPr>
          <w:b/>
          <w:caps/>
        </w:rPr>
      </w:pPr>
    </w:p>
    <w:p w14:paraId="334880B0" w14:textId="77777777" w:rsidR="000B2598" w:rsidRDefault="000B2598" w:rsidP="000B2598">
      <w:pPr>
        <w:spacing w:before="240" w:after="240"/>
        <w:jc w:val="center"/>
        <w:rPr>
          <w:b/>
          <w:caps/>
        </w:rPr>
      </w:pPr>
    </w:p>
    <w:p w14:paraId="1159067E" w14:textId="77777777" w:rsidR="000B2598" w:rsidRDefault="000B2598" w:rsidP="000B2598">
      <w:pPr>
        <w:spacing w:before="240" w:after="240"/>
        <w:jc w:val="center"/>
        <w:rPr>
          <w:b/>
          <w:caps/>
        </w:rPr>
      </w:pPr>
    </w:p>
    <w:p w14:paraId="76E1CCDA" w14:textId="77777777" w:rsidR="000B2598" w:rsidRDefault="000B2598" w:rsidP="000B2598">
      <w:pPr>
        <w:spacing w:before="240" w:after="240"/>
        <w:jc w:val="center"/>
        <w:rPr>
          <w:b/>
          <w:caps/>
        </w:rPr>
      </w:pPr>
    </w:p>
    <w:p w14:paraId="7F6DB7A5" w14:textId="77777777" w:rsidR="000B2598" w:rsidRDefault="000B2598" w:rsidP="000B2598">
      <w:pPr>
        <w:spacing w:before="240" w:after="240"/>
        <w:jc w:val="center"/>
        <w:rPr>
          <w:b/>
          <w:caps/>
        </w:rPr>
      </w:pPr>
    </w:p>
    <w:p w14:paraId="2799FE81" w14:textId="77777777" w:rsidR="000B2598" w:rsidRDefault="000B2598" w:rsidP="000B2598">
      <w:pPr>
        <w:spacing w:before="240" w:after="240"/>
        <w:jc w:val="center"/>
        <w:rPr>
          <w:b/>
          <w:caps/>
        </w:rPr>
      </w:pPr>
    </w:p>
    <w:p w14:paraId="03243CB8" w14:textId="77777777" w:rsidR="000B2598" w:rsidRDefault="000B2598" w:rsidP="000B2598">
      <w:pPr>
        <w:spacing w:before="240" w:after="240"/>
        <w:jc w:val="center"/>
        <w:rPr>
          <w:b/>
          <w:caps/>
        </w:rPr>
      </w:pPr>
    </w:p>
    <w:p w14:paraId="6E568B8A" w14:textId="77777777" w:rsidR="000B2598" w:rsidRDefault="000B2598" w:rsidP="000B2598">
      <w:pPr>
        <w:spacing w:before="240" w:after="240"/>
        <w:jc w:val="center"/>
        <w:rPr>
          <w:b/>
          <w:caps/>
        </w:rPr>
      </w:pPr>
    </w:p>
    <w:p w14:paraId="2FA5660B" w14:textId="77777777" w:rsidR="000B2598" w:rsidRDefault="000B2598" w:rsidP="000B2598">
      <w:pPr>
        <w:spacing w:before="240" w:after="240"/>
        <w:jc w:val="center"/>
        <w:rPr>
          <w:b/>
          <w:caps/>
        </w:rPr>
      </w:pPr>
    </w:p>
    <w:p w14:paraId="36537275" w14:textId="77777777" w:rsidR="000B2598" w:rsidRDefault="000B2598" w:rsidP="000B2598">
      <w:pPr>
        <w:spacing w:before="240" w:after="240"/>
        <w:jc w:val="center"/>
        <w:rPr>
          <w:b/>
          <w:caps/>
        </w:rPr>
      </w:pPr>
    </w:p>
    <w:p w14:paraId="46C03043" w14:textId="77777777" w:rsidR="000B2598" w:rsidRDefault="000B2598" w:rsidP="000B2598">
      <w:pPr>
        <w:spacing w:before="240" w:after="240"/>
        <w:jc w:val="center"/>
        <w:rPr>
          <w:b/>
          <w:caps/>
        </w:rPr>
      </w:pPr>
    </w:p>
    <w:p w14:paraId="1B32DC20" w14:textId="77777777" w:rsidR="000B2598" w:rsidRDefault="000B2598" w:rsidP="000B2598">
      <w:pPr>
        <w:spacing w:before="240" w:after="240"/>
        <w:jc w:val="center"/>
        <w:rPr>
          <w:b/>
          <w:caps/>
        </w:rPr>
      </w:pPr>
    </w:p>
    <w:p w14:paraId="090228F6" w14:textId="560865B6" w:rsidR="00561280" w:rsidRPr="000B2598" w:rsidRDefault="00561280" w:rsidP="000B2598">
      <w:pPr>
        <w:spacing w:before="240" w:after="240"/>
        <w:jc w:val="center"/>
        <w:rPr>
          <w:b/>
          <w:caps/>
        </w:rPr>
      </w:pPr>
      <w:r w:rsidRPr="000B2598">
        <w:rPr>
          <w:b/>
          <w:caps/>
        </w:rPr>
        <w:lastRenderedPageBreak/>
        <w:t>Содержание</w:t>
      </w:r>
    </w:p>
    <w:p w14:paraId="69702F78" w14:textId="77777777" w:rsidR="00BA05C4" w:rsidRDefault="00561280" w:rsidP="00EC24B7">
      <w:pPr>
        <w:tabs>
          <w:tab w:val="left" w:pos="1980"/>
        </w:tabs>
        <w:rPr>
          <w:noProof/>
        </w:rPr>
      </w:pPr>
      <w:r>
        <w:rPr>
          <w:lang w:eastAsia="en-US" w:bidi="en-US"/>
        </w:rPr>
        <w:tab/>
      </w:r>
      <w:r w:rsidR="00EC24B7">
        <w:rPr>
          <w:lang w:eastAsia="en-US" w:bidi="en-US"/>
        </w:rPr>
        <w:fldChar w:fldCharType="begin"/>
      </w:r>
      <w:r w:rsidR="00EC24B7">
        <w:rPr>
          <w:lang w:eastAsia="en-US" w:bidi="en-US"/>
        </w:rPr>
        <w:instrText xml:space="preserve"> TOC \o "1-3" \h \z \u </w:instrText>
      </w:r>
      <w:r w:rsidR="00EC24B7">
        <w:rPr>
          <w:lang w:eastAsia="en-US" w:bidi="en-US"/>
        </w:rPr>
        <w:fldChar w:fldCharType="separate"/>
      </w:r>
    </w:p>
    <w:p w14:paraId="0FD9FE77" w14:textId="4B578F17" w:rsidR="00BA05C4" w:rsidRDefault="0062539D">
      <w:pPr>
        <w:pStyle w:val="1f9"/>
        <w:rPr>
          <w:rFonts w:asciiTheme="minorHAnsi" w:eastAsiaTheme="minorEastAsia" w:hAnsiTheme="minorHAnsi" w:cstheme="minorBidi"/>
          <w:noProof/>
          <w:sz w:val="22"/>
          <w:szCs w:val="22"/>
        </w:rPr>
      </w:pPr>
      <w:hyperlink w:anchor="_Toc147941633" w:history="1">
        <w:r w:rsidR="00BA05C4" w:rsidRPr="00E46C8E">
          <w:rPr>
            <w:rStyle w:val="afc"/>
            <w:noProof/>
            <w:lang w:bidi="en-US"/>
          </w:rPr>
          <w:t>Перечень таблиц</w:t>
        </w:r>
        <w:r w:rsidR="00BA05C4">
          <w:rPr>
            <w:noProof/>
            <w:webHidden/>
          </w:rPr>
          <w:tab/>
        </w:r>
        <w:r w:rsidR="00BA05C4">
          <w:rPr>
            <w:noProof/>
            <w:webHidden/>
          </w:rPr>
          <w:fldChar w:fldCharType="begin"/>
        </w:r>
        <w:r w:rsidR="00BA05C4">
          <w:rPr>
            <w:noProof/>
            <w:webHidden/>
          </w:rPr>
          <w:instrText xml:space="preserve"> PAGEREF _Toc147941633 \h </w:instrText>
        </w:r>
        <w:r w:rsidR="00BA05C4">
          <w:rPr>
            <w:noProof/>
            <w:webHidden/>
          </w:rPr>
        </w:r>
        <w:r w:rsidR="00BA05C4">
          <w:rPr>
            <w:noProof/>
            <w:webHidden/>
          </w:rPr>
          <w:fldChar w:fldCharType="separate"/>
        </w:r>
        <w:r w:rsidR="00F84A8C">
          <w:rPr>
            <w:noProof/>
            <w:webHidden/>
          </w:rPr>
          <w:t>5</w:t>
        </w:r>
        <w:r w:rsidR="00BA05C4">
          <w:rPr>
            <w:noProof/>
            <w:webHidden/>
          </w:rPr>
          <w:fldChar w:fldCharType="end"/>
        </w:r>
      </w:hyperlink>
    </w:p>
    <w:p w14:paraId="3903D5FA" w14:textId="1321B075" w:rsidR="00BA05C4" w:rsidRDefault="0062539D">
      <w:pPr>
        <w:pStyle w:val="1f9"/>
        <w:rPr>
          <w:rFonts w:asciiTheme="minorHAnsi" w:eastAsiaTheme="minorEastAsia" w:hAnsiTheme="minorHAnsi" w:cstheme="minorBidi"/>
          <w:noProof/>
          <w:sz w:val="22"/>
          <w:szCs w:val="22"/>
        </w:rPr>
      </w:pPr>
      <w:hyperlink w:anchor="_Toc147941634" w:history="1">
        <w:r w:rsidR="00BA05C4" w:rsidRPr="00E46C8E">
          <w:rPr>
            <w:rStyle w:val="afc"/>
            <w:noProof/>
            <w:lang w:bidi="en-US"/>
          </w:rPr>
          <w:t>1.</w:t>
        </w:r>
        <w:r w:rsidR="00BA05C4">
          <w:rPr>
            <w:rFonts w:asciiTheme="minorHAnsi" w:eastAsiaTheme="minorEastAsia" w:hAnsiTheme="minorHAnsi" w:cstheme="minorBidi"/>
            <w:noProof/>
            <w:sz w:val="22"/>
            <w:szCs w:val="22"/>
          </w:rPr>
          <w:tab/>
        </w:r>
        <w:r w:rsidR="00BA05C4" w:rsidRPr="00E46C8E">
          <w:rPr>
            <w:rStyle w:val="afc"/>
            <w:noProof/>
          </w:rPr>
          <w:t>Утвержденные</w:t>
        </w:r>
        <w:r w:rsidR="00BA05C4" w:rsidRPr="00E46C8E">
          <w:rPr>
            <w:rStyle w:val="afc"/>
            <w:noProof/>
            <w:lang w:bidi="en-US"/>
          </w:rPr>
          <w:t xml:space="preserve"> параметры регулирования отпуска тепловой энергии с </w:t>
        </w:r>
        <w:r w:rsidR="00BA05C4" w:rsidRPr="00E46C8E">
          <w:rPr>
            <w:rStyle w:val="afc"/>
            <w:noProof/>
          </w:rPr>
          <w:t>коллекторов</w:t>
        </w:r>
        <w:r w:rsidR="00BA05C4" w:rsidRPr="00E46C8E">
          <w:rPr>
            <w:rStyle w:val="afc"/>
            <w:noProof/>
            <w:lang w:bidi="en-US"/>
          </w:rPr>
          <w:t xml:space="preserve"> </w:t>
        </w:r>
        <w:r w:rsidR="00BA05C4" w:rsidRPr="00E46C8E">
          <w:rPr>
            <w:rStyle w:val="afc"/>
            <w:noProof/>
          </w:rPr>
          <w:t>источников</w:t>
        </w:r>
        <w:r w:rsidR="00BA05C4" w:rsidRPr="00E46C8E">
          <w:rPr>
            <w:rStyle w:val="afc"/>
            <w:noProof/>
            <w:lang w:bidi="en-US"/>
          </w:rPr>
          <w:t xml:space="preserve"> тепловой энергии и в точке измерения тепловой энергии, отпущенной потребителю тепловой энергии</w:t>
        </w:r>
        <w:r w:rsidR="00BA05C4">
          <w:rPr>
            <w:noProof/>
            <w:webHidden/>
          </w:rPr>
          <w:tab/>
        </w:r>
        <w:r w:rsidR="00BA05C4">
          <w:rPr>
            <w:noProof/>
            <w:webHidden/>
          </w:rPr>
          <w:fldChar w:fldCharType="begin"/>
        </w:r>
        <w:r w:rsidR="00BA05C4">
          <w:rPr>
            <w:noProof/>
            <w:webHidden/>
          </w:rPr>
          <w:instrText xml:space="preserve"> PAGEREF _Toc147941634 \h </w:instrText>
        </w:r>
        <w:r w:rsidR="00BA05C4">
          <w:rPr>
            <w:noProof/>
            <w:webHidden/>
          </w:rPr>
        </w:r>
        <w:r w:rsidR="00BA05C4">
          <w:rPr>
            <w:noProof/>
            <w:webHidden/>
          </w:rPr>
          <w:fldChar w:fldCharType="separate"/>
        </w:r>
        <w:r w:rsidR="00F84A8C">
          <w:rPr>
            <w:noProof/>
            <w:webHidden/>
          </w:rPr>
          <w:t>6</w:t>
        </w:r>
        <w:r w:rsidR="00BA05C4">
          <w:rPr>
            <w:noProof/>
            <w:webHidden/>
          </w:rPr>
          <w:fldChar w:fldCharType="end"/>
        </w:r>
      </w:hyperlink>
    </w:p>
    <w:p w14:paraId="510497DE" w14:textId="77857F89" w:rsidR="00561280" w:rsidRPr="00561280" w:rsidRDefault="00EC24B7" w:rsidP="00EC24B7">
      <w:pPr>
        <w:tabs>
          <w:tab w:val="left" w:pos="1980"/>
        </w:tabs>
        <w:rPr>
          <w:lang w:eastAsia="en-US" w:bidi="en-US"/>
        </w:rPr>
      </w:pPr>
      <w:r>
        <w:rPr>
          <w:lang w:eastAsia="en-US" w:bidi="en-US"/>
        </w:rPr>
        <w:fldChar w:fldCharType="end"/>
      </w:r>
    </w:p>
    <w:bookmarkEnd w:id="0"/>
    <w:p w14:paraId="69DD3385" w14:textId="77777777" w:rsidR="000660FB" w:rsidRDefault="00EC24B7" w:rsidP="00561280">
      <w:pPr>
        <w:pStyle w:val="affff7"/>
        <w:tabs>
          <w:tab w:val="right" w:leader="dot" w:pos="9629"/>
        </w:tabs>
        <w:spacing w:before="240" w:after="240"/>
        <w:jc w:val="center"/>
        <w:outlineLvl w:val="0"/>
      </w:pPr>
      <w:r>
        <w:br w:type="page"/>
      </w:r>
      <w:bookmarkStart w:id="2" w:name="_Toc147941633"/>
    </w:p>
    <w:p w14:paraId="4E66FE8C" w14:textId="77777777" w:rsidR="000660FB" w:rsidRDefault="000660FB" w:rsidP="00561280">
      <w:pPr>
        <w:pStyle w:val="affff7"/>
        <w:tabs>
          <w:tab w:val="right" w:leader="dot" w:pos="9629"/>
        </w:tabs>
        <w:spacing w:before="240" w:after="240"/>
        <w:jc w:val="center"/>
        <w:outlineLvl w:val="0"/>
      </w:pPr>
    </w:p>
    <w:p w14:paraId="63BBA96B" w14:textId="660E51DA" w:rsidR="00EC24B7" w:rsidRPr="000660FB" w:rsidRDefault="00EC24B7" w:rsidP="00561280">
      <w:pPr>
        <w:pStyle w:val="affff7"/>
        <w:tabs>
          <w:tab w:val="right" w:leader="dot" w:pos="9629"/>
        </w:tabs>
        <w:spacing w:before="240" w:after="240"/>
        <w:jc w:val="center"/>
        <w:outlineLvl w:val="0"/>
        <w:rPr>
          <w:b/>
          <w:i w:val="0"/>
          <w:caps/>
          <w:lang w:val="ru-RU"/>
        </w:rPr>
      </w:pPr>
      <w:r w:rsidRPr="000660FB">
        <w:rPr>
          <w:b/>
          <w:i w:val="0"/>
          <w:caps/>
        </w:rPr>
        <w:t>Перечень таблиц</w:t>
      </w:r>
      <w:bookmarkEnd w:id="2"/>
    </w:p>
    <w:p w14:paraId="4854F0E2" w14:textId="2D7C9E0C" w:rsidR="00C2019B" w:rsidRDefault="007D6B05">
      <w:pPr>
        <w:pStyle w:val="affff7"/>
        <w:rPr>
          <w:rFonts w:asciiTheme="minorHAnsi" w:eastAsiaTheme="minorEastAsia" w:hAnsiTheme="minorHAnsi" w:cstheme="minorBidi"/>
          <w:bCs w:val="0"/>
          <w:i w:val="0"/>
          <w:noProof/>
          <w:sz w:val="22"/>
          <w:szCs w:val="22"/>
          <w:lang w:val="ru-RU" w:eastAsia="ru-RU" w:bidi="ar-SA"/>
        </w:rPr>
      </w:pPr>
      <w:r w:rsidRPr="00D60D4E">
        <w:fldChar w:fldCharType="begin"/>
      </w:r>
      <w:r w:rsidRPr="00D60D4E">
        <w:instrText xml:space="preserve"> TOC \h \z \c "Таблица" </w:instrText>
      </w:r>
      <w:r w:rsidRPr="00D60D4E">
        <w:fldChar w:fldCharType="separate"/>
      </w:r>
      <w:hyperlink w:anchor="_Toc148086594" w:history="1">
        <w:r w:rsidR="00C2019B" w:rsidRPr="0025706C">
          <w:rPr>
            <w:rStyle w:val="afc"/>
            <w:noProof/>
            <w:lang w:val="ru-RU"/>
          </w:rPr>
          <w:t>Таблица 1.1 – Утвержденные параметры регулирования отпуска тепловой энергии с коллекторов источников тепловой энергии (П42.1 МУ)</w:t>
        </w:r>
        <w:r w:rsidR="00C2019B">
          <w:rPr>
            <w:noProof/>
            <w:webHidden/>
          </w:rPr>
          <w:tab/>
        </w:r>
        <w:r w:rsidR="00C2019B">
          <w:rPr>
            <w:noProof/>
            <w:webHidden/>
          </w:rPr>
          <w:fldChar w:fldCharType="begin"/>
        </w:r>
        <w:r w:rsidR="00C2019B">
          <w:rPr>
            <w:noProof/>
            <w:webHidden/>
          </w:rPr>
          <w:instrText xml:space="preserve"> PAGEREF _Toc148086594 \h </w:instrText>
        </w:r>
        <w:r w:rsidR="00C2019B">
          <w:rPr>
            <w:noProof/>
            <w:webHidden/>
          </w:rPr>
        </w:r>
        <w:r w:rsidR="00C2019B">
          <w:rPr>
            <w:noProof/>
            <w:webHidden/>
          </w:rPr>
          <w:fldChar w:fldCharType="separate"/>
        </w:r>
        <w:r w:rsidR="00F84A8C">
          <w:rPr>
            <w:noProof/>
            <w:webHidden/>
          </w:rPr>
          <w:t>6</w:t>
        </w:r>
        <w:r w:rsidR="00C2019B">
          <w:rPr>
            <w:noProof/>
            <w:webHidden/>
          </w:rPr>
          <w:fldChar w:fldCharType="end"/>
        </w:r>
      </w:hyperlink>
    </w:p>
    <w:p w14:paraId="7DA9E457" w14:textId="3424623D" w:rsidR="00C2019B" w:rsidRDefault="0062539D">
      <w:pPr>
        <w:pStyle w:val="affff7"/>
        <w:rPr>
          <w:rFonts w:asciiTheme="minorHAnsi" w:eastAsiaTheme="minorEastAsia" w:hAnsiTheme="minorHAnsi" w:cstheme="minorBidi"/>
          <w:bCs w:val="0"/>
          <w:i w:val="0"/>
          <w:noProof/>
          <w:sz w:val="22"/>
          <w:szCs w:val="22"/>
          <w:lang w:val="ru-RU" w:eastAsia="ru-RU" w:bidi="ar-SA"/>
        </w:rPr>
      </w:pPr>
      <w:hyperlink w:anchor="_Toc148086595" w:history="1">
        <w:r w:rsidR="00C2019B" w:rsidRPr="0025706C">
          <w:rPr>
            <w:rStyle w:val="afc"/>
            <w:noProof/>
            <w:lang w:val="ru-RU"/>
          </w:rPr>
          <w:t xml:space="preserve">Таблица 1.2 – Утвержденные параметры регулирования отпуска тепловой энергии в точке измерения тепловой энергии, отпущенной потребителю </w:t>
        </w:r>
        <w:r w:rsidR="00C2019B" w:rsidRPr="0025706C">
          <w:rPr>
            <w:rStyle w:val="afc"/>
            <w:noProof/>
          </w:rPr>
          <w:t>(П42.2 МУ)</w:t>
        </w:r>
        <w:r w:rsidR="00C2019B">
          <w:rPr>
            <w:noProof/>
            <w:webHidden/>
          </w:rPr>
          <w:tab/>
        </w:r>
        <w:r w:rsidR="00C2019B">
          <w:rPr>
            <w:noProof/>
            <w:webHidden/>
          </w:rPr>
          <w:fldChar w:fldCharType="begin"/>
        </w:r>
        <w:r w:rsidR="00C2019B">
          <w:rPr>
            <w:noProof/>
            <w:webHidden/>
          </w:rPr>
          <w:instrText xml:space="preserve"> PAGEREF _Toc148086595 \h </w:instrText>
        </w:r>
        <w:r w:rsidR="00C2019B">
          <w:rPr>
            <w:noProof/>
            <w:webHidden/>
          </w:rPr>
        </w:r>
        <w:r w:rsidR="00C2019B">
          <w:rPr>
            <w:noProof/>
            <w:webHidden/>
          </w:rPr>
          <w:fldChar w:fldCharType="separate"/>
        </w:r>
        <w:r w:rsidR="00F84A8C">
          <w:rPr>
            <w:noProof/>
            <w:webHidden/>
          </w:rPr>
          <w:t>68</w:t>
        </w:r>
        <w:r w:rsidR="00C2019B">
          <w:rPr>
            <w:noProof/>
            <w:webHidden/>
          </w:rPr>
          <w:fldChar w:fldCharType="end"/>
        </w:r>
      </w:hyperlink>
    </w:p>
    <w:p w14:paraId="3EBBDECA" w14:textId="79A9E06D" w:rsidR="00024A70" w:rsidRDefault="007D6B05" w:rsidP="00046496">
      <w:pPr>
        <w:pStyle w:val="affff7"/>
        <w:tabs>
          <w:tab w:val="right" w:leader="dot" w:pos="9628"/>
        </w:tabs>
      </w:pPr>
      <w:r w:rsidRPr="00D60D4E">
        <w:fldChar w:fldCharType="end"/>
      </w:r>
    </w:p>
    <w:p w14:paraId="4A56A407" w14:textId="5FA93A5F" w:rsidR="001A5820" w:rsidRPr="001A5820" w:rsidRDefault="001A5820" w:rsidP="001A5820">
      <w:pPr>
        <w:tabs>
          <w:tab w:val="left" w:pos="2364"/>
        </w:tabs>
        <w:rPr>
          <w:lang w:val="en-US" w:eastAsia="en-US" w:bidi="en-US"/>
        </w:rPr>
      </w:pPr>
      <w:r>
        <w:rPr>
          <w:lang w:val="en-US" w:eastAsia="en-US" w:bidi="en-US"/>
        </w:rPr>
        <w:tab/>
      </w:r>
    </w:p>
    <w:p w14:paraId="6A840595" w14:textId="77777777" w:rsidR="007B77BD" w:rsidRPr="00CB5E66" w:rsidRDefault="007B77BD" w:rsidP="00561280">
      <w:pPr>
        <w:pStyle w:val="1"/>
        <w:rPr>
          <w:lang w:bidi="en-US"/>
        </w:rPr>
      </w:pPr>
      <w:bookmarkStart w:id="3" w:name="_Toc54093373"/>
      <w:bookmarkStart w:id="4" w:name="_Toc147941634"/>
      <w:r w:rsidRPr="00561280">
        <w:lastRenderedPageBreak/>
        <w:t>Утвержденные</w:t>
      </w:r>
      <w:r w:rsidRPr="007B77BD">
        <w:rPr>
          <w:lang w:bidi="en-US"/>
        </w:rPr>
        <w:t xml:space="preserve"> параметры регулирования отпуска тепловой энергии с </w:t>
      </w:r>
      <w:r w:rsidRPr="00561280">
        <w:rPr>
          <w:rStyle w:val="119"/>
          <w:rFonts w:ascii="Times New Roman" w:eastAsiaTheme="minorHAnsi" w:hAnsi="Times New Roman" w:cs="Calibri"/>
          <w:color w:val="auto"/>
          <w:sz w:val="24"/>
          <w:szCs w:val="28"/>
          <w:lang w:eastAsia="en-US"/>
        </w:rPr>
        <w:t>коллекторов</w:t>
      </w:r>
      <w:r w:rsidRPr="007B77BD">
        <w:rPr>
          <w:lang w:bidi="en-US"/>
        </w:rPr>
        <w:t xml:space="preserve"> </w:t>
      </w:r>
      <w:r w:rsidRPr="00561280">
        <w:t>источников</w:t>
      </w:r>
      <w:r w:rsidRPr="007B77BD">
        <w:rPr>
          <w:lang w:bidi="en-US"/>
        </w:rPr>
        <w:t xml:space="preserve"> тепловой энергии</w:t>
      </w:r>
      <w:r>
        <w:rPr>
          <w:lang w:bidi="en-US"/>
        </w:rPr>
        <w:t xml:space="preserve"> и </w:t>
      </w:r>
      <w:r w:rsidRPr="007B77BD">
        <w:rPr>
          <w:lang w:bidi="en-US"/>
        </w:rPr>
        <w:t>в точке измерения тепловой энергии, отпущенной потребителю тепловой энергии</w:t>
      </w:r>
      <w:bookmarkEnd w:id="3"/>
      <w:bookmarkEnd w:id="4"/>
    </w:p>
    <w:p w14:paraId="65D703E9" w14:textId="7311E9CF" w:rsidR="007B77BD" w:rsidRDefault="007B77BD" w:rsidP="00561280">
      <w:pPr>
        <w:pStyle w:val="2fc"/>
        <w:shd w:val="clear" w:color="auto" w:fill="auto"/>
        <w:spacing w:before="0" w:line="360" w:lineRule="auto"/>
        <w:ind w:firstLine="709"/>
        <w:jc w:val="both"/>
        <w:rPr>
          <w:rStyle w:val="ArialUnicodeMS115pt"/>
          <w:rFonts w:ascii="Times New Roman" w:hAnsi="Times New Roman" w:cs="Times New Roman"/>
          <w:sz w:val="24"/>
          <w:szCs w:val="24"/>
        </w:rPr>
      </w:pPr>
      <w:r>
        <w:rPr>
          <w:rStyle w:val="ArialUnicodeMS115pt"/>
          <w:rFonts w:ascii="Times New Roman" w:hAnsi="Times New Roman" w:cs="Times New Roman"/>
          <w:sz w:val="24"/>
          <w:szCs w:val="24"/>
        </w:rPr>
        <w:t xml:space="preserve">Утвержденные </w:t>
      </w:r>
      <w:r w:rsidR="00A47CB8">
        <w:rPr>
          <w:rStyle w:val="ArialUnicodeMS115pt"/>
          <w:rFonts w:ascii="Times New Roman" w:hAnsi="Times New Roman" w:cs="Times New Roman"/>
          <w:sz w:val="24"/>
          <w:szCs w:val="24"/>
        </w:rPr>
        <w:t>на отопительный сезон 202</w:t>
      </w:r>
      <w:r w:rsidR="004844FC">
        <w:rPr>
          <w:rStyle w:val="ArialUnicodeMS115pt"/>
          <w:rFonts w:ascii="Times New Roman" w:hAnsi="Times New Roman" w:cs="Times New Roman"/>
          <w:sz w:val="24"/>
          <w:szCs w:val="24"/>
        </w:rPr>
        <w:t>3</w:t>
      </w:r>
      <w:r w:rsidR="00A47CB8">
        <w:rPr>
          <w:rStyle w:val="ArialUnicodeMS115pt"/>
          <w:rFonts w:ascii="Times New Roman" w:hAnsi="Times New Roman" w:cs="Times New Roman"/>
          <w:sz w:val="24"/>
          <w:szCs w:val="24"/>
        </w:rPr>
        <w:t>-202</w:t>
      </w:r>
      <w:r w:rsidR="004844FC">
        <w:rPr>
          <w:rStyle w:val="ArialUnicodeMS115pt"/>
          <w:rFonts w:ascii="Times New Roman" w:hAnsi="Times New Roman" w:cs="Times New Roman"/>
          <w:sz w:val="24"/>
          <w:szCs w:val="24"/>
        </w:rPr>
        <w:t>4</w:t>
      </w:r>
      <w:r w:rsidR="00A47CB8">
        <w:rPr>
          <w:rStyle w:val="ArialUnicodeMS115pt"/>
          <w:rFonts w:ascii="Times New Roman" w:hAnsi="Times New Roman" w:cs="Times New Roman"/>
          <w:sz w:val="24"/>
          <w:szCs w:val="24"/>
        </w:rPr>
        <w:t xml:space="preserve"> гг. </w:t>
      </w:r>
      <w:r>
        <w:rPr>
          <w:rStyle w:val="ArialUnicodeMS115pt"/>
          <w:rFonts w:ascii="Times New Roman" w:hAnsi="Times New Roman" w:cs="Times New Roman"/>
          <w:sz w:val="24"/>
          <w:szCs w:val="24"/>
        </w:rPr>
        <w:t xml:space="preserve">параметры регулирования отпуска тепловой энергии с коллекторов источников тепловой энергии и в точке измерения тепловой энергии, отпущенной потребителю, представлены в таблицах </w:t>
      </w:r>
      <w:r w:rsidR="00D60D4E">
        <w:rPr>
          <w:rStyle w:val="ArialUnicodeMS115pt"/>
          <w:rFonts w:ascii="Times New Roman" w:hAnsi="Times New Roman" w:cs="Times New Roman"/>
          <w:sz w:val="24"/>
          <w:szCs w:val="24"/>
        </w:rPr>
        <w:t>1</w:t>
      </w:r>
      <w:r w:rsidR="00C413A1">
        <w:rPr>
          <w:rStyle w:val="ArialUnicodeMS115pt"/>
          <w:rFonts w:ascii="Times New Roman" w:hAnsi="Times New Roman" w:cs="Times New Roman"/>
          <w:sz w:val="24"/>
          <w:szCs w:val="24"/>
        </w:rPr>
        <w:t>.1 и 1.2</w:t>
      </w:r>
      <w:r>
        <w:rPr>
          <w:rStyle w:val="ArialUnicodeMS115pt"/>
          <w:rFonts w:ascii="Times New Roman" w:hAnsi="Times New Roman" w:cs="Times New Roman"/>
          <w:sz w:val="24"/>
          <w:szCs w:val="24"/>
        </w:rPr>
        <w:t>.</w:t>
      </w:r>
    </w:p>
    <w:p w14:paraId="1B8DDC67" w14:textId="2F052820" w:rsidR="007B77BD" w:rsidRPr="00561280" w:rsidRDefault="00561280" w:rsidP="00561280">
      <w:pPr>
        <w:pStyle w:val="affffffd"/>
        <w:rPr>
          <w:lang w:val="ru-RU"/>
        </w:rPr>
      </w:pPr>
      <w:bookmarkStart w:id="5" w:name="_Toc147703712"/>
      <w:bookmarkStart w:id="6" w:name="_Toc148086594"/>
      <w:r w:rsidRPr="00561280">
        <w:rPr>
          <w:lang w:val="ru-RU"/>
        </w:rPr>
        <w:t xml:space="preserve">Таблица </w:t>
      </w:r>
      <w:r>
        <w:fldChar w:fldCharType="begin"/>
      </w:r>
      <w:r w:rsidRPr="00561280">
        <w:rPr>
          <w:lang w:val="ru-RU"/>
        </w:rPr>
        <w:instrText xml:space="preserve"> </w:instrText>
      </w:r>
      <w:r>
        <w:instrText>STYLEREF</w:instrText>
      </w:r>
      <w:r w:rsidRPr="00561280">
        <w:rPr>
          <w:lang w:val="ru-RU"/>
        </w:rPr>
        <w:instrText xml:space="preserve"> 1 \</w:instrText>
      </w:r>
      <w:r>
        <w:instrText>s</w:instrText>
      </w:r>
      <w:r w:rsidRPr="00561280">
        <w:rPr>
          <w:lang w:val="ru-RU"/>
        </w:rPr>
        <w:instrText xml:space="preserve"> </w:instrText>
      </w:r>
      <w:r>
        <w:fldChar w:fldCharType="separate"/>
      </w:r>
      <w:r w:rsidR="00F84A8C" w:rsidRPr="00F84A8C">
        <w:rPr>
          <w:noProof/>
          <w:lang w:val="ru-RU"/>
        </w:rPr>
        <w:t>1</w:t>
      </w:r>
      <w:r>
        <w:fldChar w:fldCharType="end"/>
      </w:r>
      <w:r w:rsidRPr="00561280">
        <w:rPr>
          <w:lang w:val="ru-RU"/>
        </w:rPr>
        <w:t>.</w:t>
      </w:r>
      <w:r>
        <w:fldChar w:fldCharType="begin"/>
      </w:r>
      <w:r w:rsidRPr="00561280">
        <w:rPr>
          <w:lang w:val="ru-RU"/>
        </w:rPr>
        <w:instrText xml:space="preserve"> </w:instrText>
      </w:r>
      <w:r>
        <w:instrText>SEQ</w:instrText>
      </w:r>
      <w:r w:rsidRPr="00561280">
        <w:rPr>
          <w:lang w:val="ru-RU"/>
        </w:rPr>
        <w:instrText xml:space="preserve"> Таблица \* </w:instrText>
      </w:r>
      <w:r>
        <w:instrText>ARABIC</w:instrText>
      </w:r>
      <w:r w:rsidRPr="00561280">
        <w:rPr>
          <w:lang w:val="ru-RU"/>
        </w:rPr>
        <w:instrText xml:space="preserve"> \</w:instrText>
      </w:r>
      <w:r>
        <w:instrText>s</w:instrText>
      </w:r>
      <w:r w:rsidRPr="00561280">
        <w:rPr>
          <w:lang w:val="ru-RU"/>
        </w:rPr>
        <w:instrText xml:space="preserve"> 1 </w:instrText>
      </w:r>
      <w:r>
        <w:fldChar w:fldCharType="separate"/>
      </w:r>
      <w:r w:rsidR="00F84A8C" w:rsidRPr="00F84A8C">
        <w:rPr>
          <w:noProof/>
          <w:lang w:val="ru-RU"/>
        </w:rPr>
        <w:t>1</w:t>
      </w:r>
      <w:r>
        <w:fldChar w:fldCharType="end"/>
      </w:r>
      <w:r w:rsidRPr="00561280">
        <w:rPr>
          <w:lang w:val="ru-RU"/>
        </w:rPr>
        <w:t xml:space="preserve"> </w:t>
      </w:r>
      <w:r w:rsidR="007B77BD" w:rsidRPr="00561280">
        <w:rPr>
          <w:lang w:val="ru-RU"/>
        </w:rPr>
        <w:t>– Утвержденные параметры регулирования отпуска тепловой энергии с коллекторов источников тепловой энергии (П42.1 МУ)</w:t>
      </w:r>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915"/>
        <w:gridCol w:w="1876"/>
        <w:gridCol w:w="1846"/>
        <w:gridCol w:w="1822"/>
      </w:tblGrid>
      <w:tr w:rsidR="00303AA2" w:rsidRPr="00303AA2" w14:paraId="61446649" w14:textId="77777777" w:rsidTr="00303AA2">
        <w:trPr>
          <w:trHeight w:val="20"/>
        </w:trPr>
        <w:tc>
          <w:tcPr>
            <w:tcW w:w="2537" w:type="dxa"/>
            <w:vMerge w:val="restart"/>
            <w:shd w:val="clear" w:color="auto" w:fill="auto"/>
            <w:vAlign w:val="center"/>
            <w:hideMark/>
          </w:tcPr>
          <w:p w14:paraId="4B9EB4FE" w14:textId="77777777" w:rsidR="00303AA2" w:rsidRPr="00303AA2" w:rsidRDefault="00303AA2" w:rsidP="00303AA2">
            <w:pPr>
              <w:jc w:val="center"/>
              <w:rPr>
                <w:b/>
                <w:bCs/>
                <w:sz w:val="20"/>
                <w:szCs w:val="20"/>
              </w:rPr>
            </w:pPr>
            <w:r w:rsidRPr="00303AA2">
              <w:rPr>
                <w:b/>
                <w:bCs/>
                <w:sz w:val="20"/>
                <w:szCs w:val="20"/>
              </w:rPr>
              <w:t>Температура наружного воздуха, °С</w:t>
            </w:r>
          </w:p>
        </w:tc>
        <w:tc>
          <w:tcPr>
            <w:tcW w:w="10025" w:type="dxa"/>
            <w:gridSpan w:val="4"/>
            <w:shd w:val="clear" w:color="auto" w:fill="auto"/>
            <w:vAlign w:val="center"/>
            <w:hideMark/>
          </w:tcPr>
          <w:p w14:paraId="22924A98" w14:textId="77777777" w:rsidR="00303AA2" w:rsidRPr="00303AA2" w:rsidRDefault="00303AA2" w:rsidP="00303AA2">
            <w:pPr>
              <w:jc w:val="center"/>
              <w:rPr>
                <w:b/>
                <w:bCs/>
                <w:sz w:val="20"/>
                <w:szCs w:val="20"/>
              </w:rPr>
            </w:pPr>
            <w:r w:rsidRPr="00303AA2">
              <w:rPr>
                <w:b/>
                <w:bCs/>
                <w:sz w:val="20"/>
                <w:szCs w:val="20"/>
              </w:rPr>
              <w:t>Параметры теплоносителя на коллекторах источника тепловой энергии</w:t>
            </w:r>
          </w:p>
        </w:tc>
      </w:tr>
      <w:tr w:rsidR="00F84A8C" w:rsidRPr="00303AA2" w14:paraId="41AAC98D" w14:textId="77777777" w:rsidTr="00303AA2">
        <w:trPr>
          <w:trHeight w:val="20"/>
        </w:trPr>
        <w:tc>
          <w:tcPr>
            <w:tcW w:w="2537" w:type="dxa"/>
            <w:vMerge/>
            <w:shd w:val="clear" w:color="auto" w:fill="auto"/>
            <w:vAlign w:val="center"/>
            <w:hideMark/>
          </w:tcPr>
          <w:p w14:paraId="1814D9C9" w14:textId="77777777" w:rsidR="00303AA2" w:rsidRPr="00303AA2" w:rsidRDefault="00303AA2" w:rsidP="00303AA2">
            <w:pPr>
              <w:rPr>
                <w:b/>
                <w:bCs/>
                <w:sz w:val="20"/>
                <w:szCs w:val="20"/>
              </w:rPr>
            </w:pPr>
          </w:p>
        </w:tc>
        <w:tc>
          <w:tcPr>
            <w:tcW w:w="2576" w:type="dxa"/>
            <w:shd w:val="clear" w:color="auto" w:fill="auto"/>
            <w:vAlign w:val="center"/>
            <w:hideMark/>
          </w:tcPr>
          <w:p w14:paraId="72F3B0A2" w14:textId="77777777" w:rsidR="00303AA2" w:rsidRPr="00303AA2" w:rsidRDefault="00303AA2" w:rsidP="00303AA2">
            <w:pPr>
              <w:jc w:val="center"/>
              <w:rPr>
                <w:b/>
                <w:bCs/>
                <w:sz w:val="20"/>
                <w:szCs w:val="20"/>
              </w:rPr>
            </w:pPr>
            <w:r w:rsidRPr="00303AA2">
              <w:rPr>
                <w:b/>
                <w:bCs/>
                <w:sz w:val="20"/>
                <w:szCs w:val="20"/>
              </w:rPr>
              <w:t>Температура теплоносителя в подающем трубопроводе, °С</w:t>
            </w:r>
          </w:p>
        </w:tc>
        <w:tc>
          <w:tcPr>
            <w:tcW w:w="2522" w:type="dxa"/>
            <w:shd w:val="clear" w:color="auto" w:fill="auto"/>
            <w:vAlign w:val="center"/>
            <w:hideMark/>
          </w:tcPr>
          <w:p w14:paraId="09CC3509" w14:textId="77777777" w:rsidR="00303AA2" w:rsidRPr="00303AA2" w:rsidRDefault="00303AA2" w:rsidP="00303AA2">
            <w:pPr>
              <w:jc w:val="center"/>
              <w:rPr>
                <w:b/>
                <w:bCs/>
                <w:sz w:val="20"/>
                <w:szCs w:val="20"/>
              </w:rPr>
            </w:pPr>
            <w:r w:rsidRPr="00303AA2">
              <w:rPr>
                <w:b/>
                <w:bCs/>
                <w:sz w:val="20"/>
                <w:szCs w:val="20"/>
              </w:rPr>
              <w:t>Температура теплоносителя в обратном трубопроводе, °С</w:t>
            </w:r>
          </w:p>
        </w:tc>
        <w:tc>
          <w:tcPr>
            <w:tcW w:w="2480" w:type="dxa"/>
            <w:shd w:val="clear" w:color="auto" w:fill="auto"/>
            <w:vAlign w:val="center"/>
            <w:hideMark/>
          </w:tcPr>
          <w:p w14:paraId="7A1B493F" w14:textId="77777777" w:rsidR="00303AA2" w:rsidRPr="00303AA2" w:rsidRDefault="00303AA2" w:rsidP="00303AA2">
            <w:pPr>
              <w:jc w:val="center"/>
              <w:rPr>
                <w:b/>
                <w:bCs/>
                <w:sz w:val="20"/>
                <w:szCs w:val="20"/>
              </w:rPr>
            </w:pPr>
            <w:r w:rsidRPr="00303AA2">
              <w:rPr>
                <w:b/>
                <w:bCs/>
                <w:sz w:val="20"/>
                <w:szCs w:val="20"/>
              </w:rPr>
              <w:t>Расход теплоносителя в подающем трубопроводе, тонн/ч</w:t>
            </w:r>
          </w:p>
        </w:tc>
        <w:tc>
          <w:tcPr>
            <w:tcW w:w="2447" w:type="dxa"/>
            <w:shd w:val="clear" w:color="auto" w:fill="auto"/>
            <w:vAlign w:val="center"/>
            <w:hideMark/>
          </w:tcPr>
          <w:p w14:paraId="03D5F1D2" w14:textId="77777777" w:rsidR="00303AA2" w:rsidRPr="00303AA2" w:rsidRDefault="00303AA2" w:rsidP="00303AA2">
            <w:pPr>
              <w:jc w:val="center"/>
              <w:rPr>
                <w:b/>
                <w:bCs/>
                <w:sz w:val="20"/>
                <w:szCs w:val="20"/>
              </w:rPr>
            </w:pPr>
            <w:r w:rsidRPr="00303AA2">
              <w:rPr>
                <w:b/>
                <w:bCs/>
                <w:sz w:val="20"/>
                <w:szCs w:val="20"/>
              </w:rPr>
              <w:t>Расход теплоносителя в обратном трубопроводе, тонн/ч</w:t>
            </w:r>
          </w:p>
        </w:tc>
      </w:tr>
      <w:tr w:rsidR="00303AA2" w:rsidRPr="00303AA2" w14:paraId="0FBB6A68" w14:textId="77777777" w:rsidTr="00303AA2">
        <w:trPr>
          <w:trHeight w:val="20"/>
        </w:trPr>
        <w:tc>
          <w:tcPr>
            <w:tcW w:w="12562" w:type="dxa"/>
            <w:gridSpan w:val="5"/>
            <w:shd w:val="clear" w:color="auto" w:fill="auto"/>
            <w:noWrap/>
            <w:vAlign w:val="center"/>
            <w:hideMark/>
          </w:tcPr>
          <w:p w14:paraId="5FAD2042" w14:textId="77777777" w:rsidR="00303AA2" w:rsidRPr="00303AA2" w:rsidRDefault="00303AA2" w:rsidP="00303AA2">
            <w:pPr>
              <w:jc w:val="center"/>
              <w:rPr>
                <w:color w:val="000000"/>
                <w:sz w:val="20"/>
                <w:szCs w:val="20"/>
              </w:rPr>
            </w:pPr>
            <w:r w:rsidRPr="00303AA2">
              <w:rPr>
                <w:color w:val="000000"/>
                <w:sz w:val="20"/>
                <w:szCs w:val="20"/>
              </w:rPr>
              <w:t>ТЭЦ-6 (ул. Г. Хасана, 38): ЕТО №01 - ПАО «Т Плюс»</w:t>
            </w:r>
          </w:p>
        </w:tc>
      </w:tr>
      <w:tr w:rsidR="00303AA2" w:rsidRPr="00303AA2" w14:paraId="008C1BC2" w14:textId="77777777" w:rsidTr="00303AA2">
        <w:trPr>
          <w:trHeight w:val="20"/>
        </w:trPr>
        <w:tc>
          <w:tcPr>
            <w:tcW w:w="2537" w:type="dxa"/>
            <w:shd w:val="clear" w:color="auto" w:fill="auto"/>
            <w:vAlign w:val="center"/>
            <w:hideMark/>
          </w:tcPr>
          <w:p w14:paraId="23EDD6DF"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659009A"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4F78FABF" w14:textId="77777777" w:rsidR="00303AA2" w:rsidRPr="00303AA2" w:rsidRDefault="00303AA2" w:rsidP="00303AA2">
            <w:pPr>
              <w:jc w:val="center"/>
              <w:rPr>
                <w:sz w:val="20"/>
                <w:szCs w:val="20"/>
              </w:rPr>
            </w:pPr>
            <w:r w:rsidRPr="00303AA2">
              <w:rPr>
                <w:sz w:val="20"/>
                <w:szCs w:val="20"/>
              </w:rPr>
              <w:t>55,8</w:t>
            </w:r>
          </w:p>
        </w:tc>
        <w:tc>
          <w:tcPr>
            <w:tcW w:w="2480" w:type="dxa"/>
            <w:shd w:val="clear" w:color="auto" w:fill="auto"/>
            <w:noWrap/>
            <w:vAlign w:val="center"/>
            <w:hideMark/>
          </w:tcPr>
          <w:p w14:paraId="6F385351"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5EE133C6" w14:textId="77777777" w:rsidR="00303AA2" w:rsidRPr="00303AA2" w:rsidRDefault="00303AA2" w:rsidP="00303AA2">
            <w:pPr>
              <w:jc w:val="center"/>
              <w:rPr>
                <w:sz w:val="20"/>
                <w:szCs w:val="20"/>
              </w:rPr>
            </w:pPr>
            <w:r w:rsidRPr="00303AA2">
              <w:rPr>
                <w:sz w:val="20"/>
                <w:szCs w:val="20"/>
              </w:rPr>
              <w:t>5 855,00</w:t>
            </w:r>
          </w:p>
        </w:tc>
      </w:tr>
      <w:tr w:rsidR="00303AA2" w:rsidRPr="00303AA2" w14:paraId="04B18D81" w14:textId="77777777" w:rsidTr="00303AA2">
        <w:trPr>
          <w:trHeight w:val="20"/>
        </w:trPr>
        <w:tc>
          <w:tcPr>
            <w:tcW w:w="2537" w:type="dxa"/>
            <w:shd w:val="clear" w:color="auto" w:fill="auto"/>
            <w:vAlign w:val="center"/>
            <w:hideMark/>
          </w:tcPr>
          <w:p w14:paraId="1A119960"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3035BEAF"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18E11781"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0E4F7C7B"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1A6736E4" w14:textId="77777777" w:rsidR="00303AA2" w:rsidRPr="00303AA2" w:rsidRDefault="00303AA2" w:rsidP="00303AA2">
            <w:pPr>
              <w:jc w:val="center"/>
              <w:rPr>
                <w:sz w:val="20"/>
                <w:szCs w:val="20"/>
              </w:rPr>
            </w:pPr>
            <w:r w:rsidRPr="00303AA2">
              <w:rPr>
                <w:sz w:val="20"/>
                <w:szCs w:val="20"/>
              </w:rPr>
              <w:t>5 855,00</w:t>
            </w:r>
          </w:p>
        </w:tc>
      </w:tr>
      <w:tr w:rsidR="00303AA2" w:rsidRPr="00303AA2" w14:paraId="69C93F3E" w14:textId="77777777" w:rsidTr="00303AA2">
        <w:trPr>
          <w:trHeight w:val="20"/>
        </w:trPr>
        <w:tc>
          <w:tcPr>
            <w:tcW w:w="2537" w:type="dxa"/>
            <w:shd w:val="clear" w:color="auto" w:fill="auto"/>
            <w:vAlign w:val="center"/>
            <w:hideMark/>
          </w:tcPr>
          <w:p w14:paraId="2A8E4054"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2E46AA06"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67F57FA8" w14:textId="77777777" w:rsidR="00303AA2" w:rsidRPr="00303AA2" w:rsidRDefault="00303AA2" w:rsidP="00303AA2">
            <w:pPr>
              <w:jc w:val="center"/>
              <w:rPr>
                <w:sz w:val="20"/>
                <w:szCs w:val="20"/>
              </w:rPr>
            </w:pPr>
            <w:r w:rsidRPr="00303AA2">
              <w:rPr>
                <w:sz w:val="20"/>
                <w:szCs w:val="20"/>
              </w:rPr>
              <w:t>56,8</w:t>
            </w:r>
          </w:p>
        </w:tc>
        <w:tc>
          <w:tcPr>
            <w:tcW w:w="2480" w:type="dxa"/>
            <w:shd w:val="clear" w:color="auto" w:fill="auto"/>
            <w:noWrap/>
            <w:vAlign w:val="center"/>
            <w:hideMark/>
          </w:tcPr>
          <w:p w14:paraId="502F3F90"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3FA64C48" w14:textId="77777777" w:rsidR="00303AA2" w:rsidRPr="00303AA2" w:rsidRDefault="00303AA2" w:rsidP="00303AA2">
            <w:pPr>
              <w:jc w:val="center"/>
              <w:rPr>
                <w:sz w:val="20"/>
                <w:szCs w:val="20"/>
              </w:rPr>
            </w:pPr>
            <w:r w:rsidRPr="00303AA2">
              <w:rPr>
                <w:sz w:val="20"/>
                <w:szCs w:val="20"/>
              </w:rPr>
              <w:t>5 855,00</w:t>
            </w:r>
          </w:p>
        </w:tc>
      </w:tr>
      <w:tr w:rsidR="00303AA2" w:rsidRPr="00303AA2" w14:paraId="2924F69B" w14:textId="77777777" w:rsidTr="00303AA2">
        <w:trPr>
          <w:trHeight w:val="20"/>
        </w:trPr>
        <w:tc>
          <w:tcPr>
            <w:tcW w:w="2537" w:type="dxa"/>
            <w:shd w:val="clear" w:color="auto" w:fill="auto"/>
            <w:vAlign w:val="center"/>
            <w:hideMark/>
          </w:tcPr>
          <w:p w14:paraId="688C2C9A"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6497EC2E"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334C918E" w14:textId="77777777" w:rsidR="00303AA2" w:rsidRPr="00303AA2" w:rsidRDefault="00303AA2" w:rsidP="00303AA2">
            <w:pPr>
              <w:jc w:val="center"/>
              <w:rPr>
                <w:sz w:val="20"/>
                <w:szCs w:val="20"/>
              </w:rPr>
            </w:pPr>
            <w:r w:rsidRPr="00303AA2">
              <w:rPr>
                <w:sz w:val="20"/>
                <w:szCs w:val="20"/>
              </w:rPr>
              <w:t>57,4</w:t>
            </w:r>
          </w:p>
        </w:tc>
        <w:tc>
          <w:tcPr>
            <w:tcW w:w="2480" w:type="dxa"/>
            <w:shd w:val="clear" w:color="auto" w:fill="auto"/>
            <w:noWrap/>
            <w:vAlign w:val="center"/>
            <w:hideMark/>
          </w:tcPr>
          <w:p w14:paraId="1B78BD32"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01FEDB05" w14:textId="77777777" w:rsidR="00303AA2" w:rsidRPr="00303AA2" w:rsidRDefault="00303AA2" w:rsidP="00303AA2">
            <w:pPr>
              <w:jc w:val="center"/>
              <w:rPr>
                <w:sz w:val="20"/>
                <w:szCs w:val="20"/>
              </w:rPr>
            </w:pPr>
            <w:r w:rsidRPr="00303AA2">
              <w:rPr>
                <w:sz w:val="20"/>
                <w:szCs w:val="20"/>
              </w:rPr>
              <w:t>5 855,00</w:t>
            </w:r>
          </w:p>
        </w:tc>
      </w:tr>
      <w:tr w:rsidR="00303AA2" w:rsidRPr="00303AA2" w14:paraId="17CAA985" w14:textId="77777777" w:rsidTr="00303AA2">
        <w:trPr>
          <w:trHeight w:val="20"/>
        </w:trPr>
        <w:tc>
          <w:tcPr>
            <w:tcW w:w="2537" w:type="dxa"/>
            <w:shd w:val="clear" w:color="auto" w:fill="auto"/>
            <w:vAlign w:val="center"/>
            <w:hideMark/>
          </w:tcPr>
          <w:p w14:paraId="0A155D19"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70A148D1"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767377BA"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46C519E0"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127E713B" w14:textId="77777777" w:rsidR="00303AA2" w:rsidRPr="00303AA2" w:rsidRDefault="00303AA2" w:rsidP="00303AA2">
            <w:pPr>
              <w:jc w:val="center"/>
              <w:rPr>
                <w:sz w:val="20"/>
                <w:szCs w:val="20"/>
              </w:rPr>
            </w:pPr>
            <w:r w:rsidRPr="00303AA2">
              <w:rPr>
                <w:sz w:val="20"/>
                <w:szCs w:val="20"/>
              </w:rPr>
              <w:t>5 855,00</w:t>
            </w:r>
          </w:p>
        </w:tc>
      </w:tr>
      <w:tr w:rsidR="00303AA2" w:rsidRPr="00303AA2" w14:paraId="2E229260" w14:textId="77777777" w:rsidTr="00303AA2">
        <w:trPr>
          <w:trHeight w:val="20"/>
        </w:trPr>
        <w:tc>
          <w:tcPr>
            <w:tcW w:w="2537" w:type="dxa"/>
            <w:shd w:val="clear" w:color="auto" w:fill="auto"/>
            <w:vAlign w:val="center"/>
            <w:hideMark/>
          </w:tcPr>
          <w:p w14:paraId="54D618ED"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34870C1F"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3BE8DACD" w14:textId="77777777" w:rsidR="00303AA2" w:rsidRPr="00303AA2" w:rsidRDefault="00303AA2" w:rsidP="00303AA2">
            <w:pPr>
              <w:jc w:val="center"/>
              <w:rPr>
                <w:sz w:val="20"/>
                <w:szCs w:val="20"/>
              </w:rPr>
            </w:pPr>
            <w:r w:rsidRPr="00303AA2">
              <w:rPr>
                <w:sz w:val="20"/>
                <w:szCs w:val="20"/>
              </w:rPr>
              <w:t>58,4</w:t>
            </w:r>
          </w:p>
        </w:tc>
        <w:tc>
          <w:tcPr>
            <w:tcW w:w="2480" w:type="dxa"/>
            <w:shd w:val="clear" w:color="auto" w:fill="auto"/>
            <w:noWrap/>
            <w:vAlign w:val="center"/>
            <w:hideMark/>
          </w:tcPr>
          <w:p w14:paraId="6F1EC6A2"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0AB71EBB" w14:textId="77777777" w:rsidR="00303AA2" w:rsidRPr="00303AA2" w:rsidRDefault="00303AA2" w:rsidP="00303AA2">
            <w:pPr>
              <w:jc w:val="center"/>
              <w:rPr>
                <w:sz w:val="20"/>
                <w:szCs w:val="20"/>
              </w:rPr>
            </w:pPr>
            <w:r w:rsidRPr="00303AA2">
              <w:rPr>
                <w:sz w:val="20"/>
                <w:szCs w:val="20"/>
              </w:rPr>
              <w:t>5 855,00</w:t>
            </w:r>
          </w:p>
        </w:tc>
      </w:tr>
      <w:tr w:rsidR="00303AA2" w:rsidRPr="00303AA2" w14:paraId="27789ED4" w14:textId="77777777" w:rsidTr="00303AA2">
        <w:trPr>
          <w:trHeight w:val="20"/>
        </w:trPr>
        <w:tc>
          <w:tcPr>
            <w:tcW w:w="2537" w:type="dxa"/>
            <w:shd w:val="clear" w:color="auto" w:fill="auto"/>
            <w:vAlign w:val="center"/>
            <w:hideMark/>
          </w:tcPr>
          <w:p w14:paraId="7F562751"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272F4257"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B10DD71" w14:textId="77777777" w:rsidR="00303AA2" w:rsidRPr="00303AA2" w:rsidRDefault="00303AA2" w:rsidP="00303AA2">
            <w:pPr>
              <w:jc w:val="center"/>
              <w:rPr>
                <w:sz w:val="20"/>
                <w:szCs w:val="20"/>
              </w:rPr>
            </w:pPr>
            <w:r w:rsidRPr="00303AA2">
              <w:rPr>
                <w:sz w:val="20"/>
                <w:szCs w:val="20"/>
              </w:rPr>
              <w:t>58,9</w:t>
            </w:r>
          </w:p>
        </w:tc>
        <w:tc>
          <w:tcPr>
            <w:tcW w:w="2480" w:type="dxa"/>
            <w:shd w:val="clear" w:color="auto" w:fill="auto"/>
            <w:noWrap/>
            <w:vAlign w:val="center"/>
            <w:hideMark/>
          </w:tcPr>
          <w:p w14:paraId="310C3016"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3B9D9562" w14:textId="77777777" w:rsidR="00303AA2" w:rsidRPr="00303AA2" w:rsidRDefault="00303AA2" w:rsidP="00303AA2">
            <w:pPr>
              <w:jc w:val="center"/>
              <w:rPr>
                <w:sz w:val="20"/>
                <w:szCs w:val="20"/>
              </w:rPr>
            </w:pPr>
            <w:r w:rsidRPr="00303AA2">
              <w:rPr>
                <w:sz w:val="20"/>
                <w:szCs w:val="20"/>
              </w:rPr>
              <w:t>5 855,00</w:t>
            </w:r>
          </w:p>
        </w:tc>
      </w:tr>
      <w:tr w:rsidR="00303AA2" w:rsidRPr="00303AA2" w14:paraId="243C2558" w14:textId="77777777" w:rsidTr="00303AA2">
        <w:trPr>
          <w:trHeight w:val="20"/>
        </w:trPr>
        <w:tc>
          <w:tcPr>
            <w:tcW w:w="2537" w:type="dxa"/>
            <w:shd w:val="clear" w:color="auto" w:fill="auto"/>
            <w:vAlign w:val="center"/>
            <w:hideMark/>
          </w:tcPr>
          <w:p w14:paraId="5971F6C4"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0414AF8C"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289F4861"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01A885C3"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3920391F" w14:textId="77777777" w:rsidR="00303AA2" w:rsidRPr="00303AA2" w:rsidRDefault="00303AA2" w:rsidP="00303AA2">
            <w:pPr>
              <w:jc w:val="center"/>
              <w:rPr>
                <w:sz w:val="20"/>
                <w:szCs w:val="20"/>
              </w:rPr>
            </w:pPr>
            <w:r w:rsidRPr="00303AA2">
              <w:rPr>
                <w:sz w:val="20"/>
                <w:szCs w:val="20"/>
              </w:rPr>
              <w:t>5 855,00</w:t>
            </w:r>
          </w:p>
        </w:tc>
      </w:tr>
      <w:tr w:rsidR="00303AA2" w:rsidRPr="00303AA2" w14:paraId="77B15D0A" w14:textId="77777777" w:rsidTr="00303AA2">
        <w:trPr>
          <w:trHeight w:val="20"/>
        </w:trPr>
        <w:tc>
          <w:tcPr>
            <w:tcW w:w="2537" w:type="dxa"/>
            <w:shd w:val="clear" w:color="auto" w:fill="auto"/>
            <w:vAlign w:val="center"/>
            <w:hideMark/>
          </w:tcPr>
          <w:p w14:paraId="3271600F"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427EF70A"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1BD82170"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4D878141"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627683F6" w14:textId="77777777" w:rsidR="00303AA2" w:rsidRPr="00303AA2" w:rsidRDefault="00303AA2" w:rsidP="00303AA2">
            <w:pPr>
              <w:jc w:val="center"/>
              <w:rPr>
                <w:sz w:val="20"/>
                <w:szCs w:val="20"/>
              </w:rPr>
            </w:pPr>
            <w:r w:rsidRPr="00303AA2">
              <w:rPr>
                <w:sz w:val="20"/>
                <w:szCs w:val="20"/>
              </w:rPr>
              <w:t>5 855,00</w:t>
            </w:r>
          </w:p>
        </w:tc>
      </w:tr>
      <w:tr w:rsidR="00303AA2" w:rsidRPr="00303AA2" w14:paraId="7B445A00" w14:textId="77777777" w:rsidTr="00303AA2">
        <w:trPr>
          <w:trHeight w:val="20"/>
        </w:trPr>
        <w:tc>
          <w:tcPr>
            <w:tcW w:w="2537" w:type="dxa"/>
            <w:shd w:val="clear" w:color="auto" w:fill="auto"/>
            <w:vAlign w:val="center"/>
            <w:hideMark/>
          </w:tcPr>
          <w:p w14:paraId="6A4B3F51"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3C8FBD6"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307232C9" w14:textId="77777777" w:rsidR="00303AA2" w:rsidRPr="00303AA2" w:rsidRDefault="00303AA2" w:rsidP="00303AA2">
            <w:pPr>
              <w:jc w:val="center"/>
              <w:rPr>
                <w:sz w:val="20"/>
                <w:szCs w:val="20"/>
              </w:rPr>
            </w:pPr>
            <w:r w:rsidRPr="00303AA2">
              <w:rPr>
                <w:sz w:val="20"/>
                <w:szCs w:val="20"/>
              </w:rPr>
              <w:t>60,5</w:t>
            </w:r>
          </w:p>
        </w:tc>
        <w:tc>
          <w:tcPr>
            <w:tcW w:w="2480" w:type="dxa"/>
            <w:shd w:val="clear" w:color="auto" w:fill="auto"/>
            <w:noWrap/>
            <w:vAlign w:val="center"/>
            <w:hideMark/>
          </w:tcPr>
          <w:p w14:paraId="28130E08"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7E0E078B" w14:textId="77777777" w:rsidR="00303AA2" w:rsidRPr="00303AA2" w:rsidRDefault="00303AA2" w:rsidP="00303AA2">
            <w:pPr>
              <w:jc w:val="center"/>
              <w:rPr>
                <w:sz w:val="20"/>
                <w:szCs w:val="20"/>
              </w:rPr>
            </w:pPr>
            <w:r w:rsidRPr="00303AA2">
              <w:rPr>
                <w:sz w:val="20"/>
                <w:szCs w:val="20"/>
              </w:rPr>
              <w:t>5 855,00</w:t>
            </w:r>
          </w:p>
        </w:tc>
      </w:tr>
      <w:tr w:rsidR="00303AA2" w:rsidRPr="00303AA2" w14:paraId="641EDF43" w14:textId="77777777" w:rsidTr="00303AA2">
        <w:trPr>
          <w:trHeight w:val="20"/>
        </w:trPr>
        <w:tc>
          <w:tcPr>
            <w:tcW w:w="2537" w:type="dxa"/>
            <w:shd w:val="clear" w:color="auto" w:fill="auto"/>
            <w:vAlign w:val="center"/>
            <w:hideMark/>
          </w:tcPr>
          <w:p w14:paraId="083DB19B"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41D347AC"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61716C72"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575A3EE2"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3C2B4C67" w14:textId="77777777" w:rsidR="00303AA2" w:rsidRPr="00303AA2" w:rsidRDefault="00303AA2" w:rsidP="00303AA2">
            <w:pPr>
              <w:jc w:val="center"/>
              <w:rPr>
                <w:sz w:val="20"/>
                <w:szCs w:val="20"/>
              </w:rPr>
            </w:pPr>
            <w:r w:rsidRPr="00303AA2">
              <w:rPr>
                <w:sz w:val="20"/>
                <w:szCs w:val="20"/>
              </w:rPr>
              <w:t>5 855,00</w:t>
            </w:r>
          </w:p>
        </w:tc>
      </w:tr>
      <w:tr w:rsidR="00303AA2" w:rsidRPr="00303AA2" w14:paraId="49EDDF34" w14:textId="77777777" w:rsidTr="00303AA2">
        <w:trPr>
          <w:trHeight w:val="20"/>
        </w:trPr>
        <w:tc>
          <w:tcPr>
            <w:tcW w:w="2537" w:type="dxa"/>
            <w:shd w:val="clear" w:color="auto" w:fill="auto"/>
            <w:vAlign w:val="center"/>
            <w:hideMark/>
          </w:tcPr>
          <w:p w14:paraId="0F67F0FF"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21953071"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737035AA" w14:textId="77777777" w:rsidR="00303AA2" w:rsidRPr="00303AA2" w:rsidRDefault="00303AA2" w:rsidP="00303AA2">
            <w:pPr>
              <w:jc w:val="center"/>
              <w:rPr>
                <w:sz w:val="20"/>
                <w:szCs w:val="20"/>
              </w:rPr>
            </w:pPr>
            <w:r w:rsidRPr="00303AA2">
              <w:rPr>
                <w:sz w:val="20"/>
                <w:szCs w:val="20"/>
              </w:rPr>
              <w:t>61,5</w:t>
            </w:r>
          </w:p>
        </w:tc>
        <w:tc>
          <w:tcPr>
            <w:tcW w:w="2480" w:type="dxa"/>
            <w:shd w:val="clear" w:color="auto" w:fill="auto"/>
            <w:noWrap/>
            <w:vAlign w:val="center"/>
            <w:hideMark/>
          </w:tcPr>
          <w:p w14:paraId="32C7BA10"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3339C2AB" w14:textId="77777777" w:rsidR="00303AA2" w:rsidRPr="00303AA2" w:rsidRDefault="00303AA2" w:rsidP="00303AA2">
            <w:pPr>
              <w:jc w:val="center"/>
              <w:rPr>
                <w:sz w:val="20"/>
                <w:szCs w:val="20"/>
              </w:rPr>
            </w:pPr>
            <w:r w:rsidRPr="00303AA2">
              <w:rPr>
                <w:sz w:val="20"/>
                <w:szCs w:val="20"/>
              </w:rPr>
              <w:t>5 855,00</w:t>
            </w:r>
          </w:p>
        </w:tc>
      </w:tr>
      <w:tr w:rsidR="00303AA2" w:rsidRPr="00303AA2" w14:paraId="53A1D07C" w14:textId="77777777" w:rsidTr="00303AA2">
        <w:trPr>
          <w:trHeight w:val="20"/>
        </w:trPr>
        <w:tc>
          <w:tcPr>
            <w:tcW w:w="2537" w:type="dxa"/>
            <w:shd w:val="clear" w:color="auto" w:fill="auto"/>
            <w:vAlign w:val="center"/>
            <w:hideMark/>
          </w:tcPr>
          <w:p w14:paraId="4598B9DD"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0F1F2350" w14:textId="77777777" w:rsidR="00303AA2" w:rsidRPr="00303AA2" w:rsidRDefault="00303AA2" w:rsidP="00303AA2">
            <w:pPr>
              <w:jc w:val="center"/>
              <w:rPr>
                <w:sz w:val="20"/>
                <w:szCs w:val="20"/>
              </w:rPr>
            </w:pPr>
            <w:r w:rsidRPr="00303AA2">
              <w:rPr>
                <w:sz w:val="20"/>
                <w:szCs w:val="20"/>
              </w:rPr>
              <w:t>124,1</w:t>
            </w:r>
          </w:p>
        </w:tc>
        <w:tc>
          <w:tcPr>
            <w:tcW w:w="2522" w:type="dxa"/>
            <w:shd w:val="clear" w:color="auto" w:fill="auto"/>
            <w:noWrap/>
            <w:vAlign w:val="center"/>
            <w:hideMark/>
          </w:tcPr>
          <w:p w14:paraId="389A673D"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16776B53"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7E5D12A9" w14:textId="77777777" w:rsidR="00303AA2" w:rsidRPr="00303AA2" w:rsidRDefault="00303AA2" w:rsidP="00303AA2">
            <w:pPr>
              <w:jc w:val="center"/>
              <w:rPr>
                <w:sz w:val="20"/>
                <w:szCs w:val="20"/>
              </w:rPr>
            </w:pPr>
            <w:r w:rsidRPr="00303AA2">
              <w:rPr>
                <w:sz w:val="20"/>
                <w:szCs w:val="20"/>
              </w:rPr>
              <w:t>5 855,00</w:t>
            </w:r>
          </w:p>
        </w:tc>
      </w:tr>
      <w:tr w:rsidR="00303AA2" w:rsidRPr="00303AA2" w14:paraId="026F7D77" w14:textId="77777777" w:rsidTr="00303AA2">
        <w:trPr>
          <w:trHeight w:val="20"/>
        </w:trPr>
        <w:tc>
          <w:tcPr>
            <w:tcW w:w="2537" w:type="dxa"/>
            <w:shd w:val="clear" w:color="auto" w:fill="auto"/>
            <w:vAlign w:val="center"/>
            <w:hideMark/>
          </w:tcPr>
          <w:p w14:paraId="01C7FEE4"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708A1C22" w14:textId="77777777" w:rsidR="00303AA2" w:rsidRPr="00303AA2" w:rsidRDefault="00303AA2" w:rsidP="00303AA2">
            <w:pPr>
              <w:jc w:val="center"/>
              <w:rPr>
                <w:sz w:val="20"/>
                <w:szCs w:val="20"/>
              </w:rPr>
            </w:pPr>
            <w:r w:rsidRPr="00303AA2">
              <w:rPr>
                <w:sz w:val="20"/>
                <w:szCs w:val="20"/>
              </w:rPr>
              <w:t>121,9</w:t>
            </w:r>
          </w:p>
        </w:tc>
        <w:tc>
          <w:tcPr>
            <w:tcW w:w="2522" w:type="dxa"/>
            <w:shd w:val="clear" w:color="auto" w:fill="auto"/>
            <w:noWrap/>
            <w:vAlign w:val="center"/>
            <w:hideMark/>
          </w:tcPr>
          <w:p w14:paraId="7D66441A"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574FA509"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257B3365" w14:textId="77777777" w:rsidR="00303AA2" w:rsidRPr="00303AA2" w:rsidRDefault="00303AA2" w:rsidP="00303AA2">
            <w:pPr>
              <w:jc w:val="center"/>
              <w:rPr>
                <w:sz w:val="20"/>
                <w:szCs w:val="20"/>
              </w:rPr>
            </w:pPr>
            <w:r w:rsidRPr="00303AA2">
              <w:rPr>
                <w:sz w:val="20"/>
                <w:szCs w:val="20"/>
              </w:rPr>
              <w:t>5 855,00</w:t>
            </w:r>
          </w:p>
        </w:tc>
      </w:tr>
      <w:tr w:rsidR="00303AA2" w:rsidRPr="00303AA2" w14:paraId="1EF9A450" w14:textId="77777777" w:rsidTr="00303AA2">
        <w:trPr>
          <w:trHeight w:val="20"/>
        </w:trPr>
        <w:tc>
          <w:tcPr>
            <w:tcW w:w="2537" w:type="dxa"/>
            <w:shd w:val="clear" w:color="auto" w:fill="auto"/>
            <w:vAlign w:val="center"/>
            <w:hideMark/>
          </w:tcPr>
          <w:p w14:paraId="0A2CF48F"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9AEB983" w14:textId="77777777" w:rsidR="00303AA2" w:rsidRPr="00303AA2" w:rsidRDefault="00303AA2" w:rsidP="00303AA2">
            <w:pPr>
              <w:jc w:val="center"/>
              <w:rPr>
                <w:sz w:val="20"/>
                <w:szCs w:val="20"/>
              </w:rPr>
            </w:pPr>
            <w:r w:rsidRPr="00303AA2">
              <w:rPr>
                <w:sz w:val="20"/>
                <w:szCs w:val="20"/>
              </w:rPr>
              <w:t>119,7</w:t>
            </w:r>
          </w:p>
        </w:tc>
        <w:tc>
          <w:tcPr>
            <w:tcW w:w="2522" w:type="dxa"/>
            <w:shd w:val="clear" w:color="auto" w:fill="auto"/>
            <w:noWrap/>
            <w:vAlign w:val="center"/>
            <w:hideMark/>
          </w:tcPr>
          <w:p w14:paraId="3F0FC3D4"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5AD86046"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39F2497A" w14:textId="77777777" w:rsidR="00303AA2" w:rsidRPr="00303AA2" w:rsidRDefault="00303AA2" w:rsidP="00303AA2">
            <w:pPr>
              <w:jc w:val="center"/>
              <w:rPr>
                <w:sz w:val="20"/>
                <w:szCs w:val="20"/>
              </w:rPr>
            </w:pPr>
            <w:r w:rsidRPr="00303AA2">
              <w:rPr>
                <w:sz w:val="20"/>
                <w:szCs w:val="20"/>
              </w:rPr>
              <w:t>5 855,00</w:t>
            </w:r>
          </w:p>
        </w:tc>
      </w:tr>
      <w:tr w:rsidR="00303AA2" w:rsidRPr="00303AA2" w14:paraId="493E2561" w14:textId="77777777" w:rsidTr="00303AA2">
        <w:trPr>
          <w:trHeight w:val="20"/>
        </w:trPr>
        <w:tc>
          <w:tcPr>
            <w:tcW w:w="2537" w:type="dxa"/>
            <w:shd w:val="clear" w:color="auto" w:fill="auto"/>
            <w:vAlign w:val="center"/>
            <w:hideMark/>
          </w:tcPr>
          <w:p w14:paraId="6A21667A"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1E655939" w14:textId="77777777" w:rsidR="00303AA2" w:rsidRPr="00303AA2" w:rsidRDefault="00303AA2" w:rsidP="00303AA2">
            <w:pPr>
              <w:jc w:val="center"/>
              <w:rPr>
                <w:sz w:val="20"/>
                <w:szCs w:val="20"/>
              </w:rPr>
            </w:pPr>
            <w:r w:rsidRPr="00303AA2">
              <w:rPr>
                <w:sz w:val="20"/>
                <w:szCs w:val="20"/>
              </w:rPr>
              <w:t>117,5</w:t>
            </w:r>
          </w:p>
        </w:tc>
        <w:tc>
          <w:tcPr>
            <w:tcW w:w="2522" w:type="dxa"/>
            <w:shd w:val="clear" w:color="auto" w:fill="auto"/>
            <w:noWrap/>
            <w:vAlign w:val="center"/>
            <w:hideMark/>
          </w:tcPr>
          <w:p w14:paraId="311C9FB2"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32274E26"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28EDE385" w14:textId="77777777" w:rsidR="00303AA2" w:rsidRPr="00303AA2" w:rsidRDefault="00303AA2" w:rsidP="00303AA2">
            <w:pPr>
              <w:jc w:val="center"/>
              <w:rPr>
                <w:sz w:val="20"/>
                <w:szCs w:val="20"/>
              </w:rPr>
            </w:pPr>
            <w:r w:rsidRPr="00303AA2">
              <w:rPr>
                <w:sz w:val="20"/>
                <w:szCs w:val="20"/>
              </w:rPr>
              <w:t>5 855,00</w:t>
            </w:r>
          </w:p>
        </w:tc>
      </w:tr>
      <w:tr w:rsidR="00303AA2" w:rsidRPr="00303AA2" w14:paraId="3569CE39" w14:textId="77777777" w:rsidTr="00303AA2">
        <w:trPr>
          <w:trHeight w:val="20"/>
        </w:trPr>
        <w:tc>
          <w:tcPr>
            <w:tcW w:w="2537" w:type="dxa"/>
            <w:shd w:val="clear" w:color="auto" w:fill="auto"/>
            <w:vAlign w:val="center"/>
            <w:hideMark/>
          </w:tcPr>
          <w:p w14:paraId="702CDFB0"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48E60E5" w14:textId="77777777" w:rsidR="00303AA2" w:rsidRPr="00303AA2" w:rsidRDefault="00303AA2" w:rsidP="00303AA2">
            <w:pPr>
              <w:jc w:val="center"/>
              <w:rPr>
                <w:sz w:val="20"/>
                <w:szCs w:val="20"/>
              </w:rPr>
            </w:pPr>
            <w:r w:rsidRPr="00303AA2">
              <w:rPr>
                <w:sz w:val="20"/>
                <w:szCs w:val="20"/>
              </w:rPr>
              <w:t>115,3</w:t>
            </w:r>
          </w:p>
        </w:tc>
        <w:tc>
          <w:tcPr>
            <w:tcW w:w="2522" w:type="dxa"/>
            <w:shd w:val="clear" w:color="auto" w:fill="auto"/>
            <w:noWrap/>
            <w:vAlign w:val="center"/>
            <w:hideMark/>
          </w:tcPr>
          <w:p w14:paraId="6527F1B4"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48706F4A"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1C6A4F1D" w14:textId="77777777" w:rsidR="00303AA2" w:rsidRPr="00303AA2" w:rsidRDefault="00303AA2" w:rsidP="00303AA2">
            <w:pPr>
              <w:jc w:val="center"/>
              <w:rPr>
                <w:sz w:val="20"/>
                <w:szCs w:val="20"/>
              </w:rPr>
            </w:pPr>
            <w:r w:rsidRPr="00303AA2">
              <w:rPr>
                <w:sz w:val="20"/>
                <w:szCs w:val="20"/>
              </w:rPr>
              <w:t>5 855,00</w:t>
            </w:r>
          </w:p>
        </w:tc>
      </w:tr>
      <w:tr w:rsidR="00303AA2" w:rsidRPr="00303AA2" w14:paraId="085C7EE6" w14:textId="77777777" w:rsidTr="00303AA2">
        <w:trPr>
          <w:trHeight w:val="20"/>
        </w:trPr>
        <w:tc>
          <w:tcPr>
            <w:tcW w:w="2537" w:type="dxa"/>
            <w:shd w:val="clear" w:color="auto" w:fill="auto"/>
            <w:vAlign w:val="center"/>
            <w:hideMark/>
          </w:tcPr>
          <w:p w14:paraId="37192D82"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5BF3B508" w14:textId="77777777" w:rsidR="00303AA2" w:rsidRPr="00303AA2" w:rsidRDefault="00303AA2" w:rsidP="00303AA2">
            <w:pPr>
              <w:jc w:val="center"/>
              <w:rPr>
                <w:sz w:val="20"/>
                <w:szCs w:val="20"/>
              </w:rPr>
            </w:pPr>
            <w:r w:rsidRPr="00303AA2">
              <w:rPr>
                <w:sz w:val="20"/>
                <w:szCs w:val="20"/>
              </w:rPr>
              <w:t>113,1</w:t>
            </w:r>
          </w:p>
        </w:tc>
        <w:tc>
          <w:tcPr>
            <w:tcW w:w="2522" w:type="dxa"/>
            <w:shd w:val="clear" w:color="auto" w:fill="auto"/>
            <w:noWrap/>
            <w:vAlign w:val="center"/>
            <w:hideMark/>
          </w:tcPr>
          <w:p w14:paraId="2F74E7D2"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32EE3D0E"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78A90CC9" w14:textId="77777777" w:rsidR="00303AA2" w:rsidRPr="00303AA2" w:rsidRDefault="00303AA2" w:rsidP="00303AA2">
            <w:pPr>
              <w:jc w:val="center"/>
              <w:rPr>
                <w:sz w:val="20"/>
                <w:szCs w:val="20"/>
              </w:rPr>
            </w:pPr>
            <w:r w:rsidRPr="00303AA2">
              <w:rPr>
                <w:sz w:val="20"/>
                <w:szCs w:val="20"/>
              </w:rPr>
              <w:t>5 855,00</w:t>
            </w:r>
          </w:p>
        </w:tc>
      </w:tr>
      <w:tr w:rsidR="00303AA2" w:rsidRPr="00303AA2" w14:paraId="208F2862" w14:textId="77777777" w:rsidTr="00303AA2">
        <w:trPr>
          <w:trHeight w:val="20"/>
        </w:trPr>
        <w:tc>
          <w:tcPr>
            <w:tcW w:w="2537" w:type="dxa"/>
            <w:shd w:val="clear" w:color="auto" w:fill="auto"/>
            <w:vAlign w:val="center"/>
            <w:hideMark/>
          </w:tcPr>
          <w:p w14:paraId="5F7CE50A"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556BA645" w14:textId="77777777" w:rsidR="00303AA2" w:rsidRPr="00303AA2" w:rsidRDefault="00303AA2" w:rsidP="00303AA2">
            <w:pPr>
              <w:jc w:val="center"/>
              <w:rPr>
                <w:sz w:val="20"/>
                <w:szCs w:val="20"/>
              </w:rPr>
            </w:pPr>
            <w:r w:rsidRPr="00303AA2">
              <w:rPr>
                <w:sz w:val="20"/>
                <w:szCs w:val="20"/>
              </w:rPr>
              <w:t>110,9</w:t>
            </w:r>
          </w:p>
        </w:tc>
        <w:tc>
          <w:tcPr>
            <w:tcW w:w="2522" w:type="dxa"/>
            <w:shd w:val="clear" w:color="auto" w:fill="auto"/>
            <w:noWrap/>
            <w:vAlign w:val="center"/>
            <w:hideMark/>
          </w:tcPr>
          <w:p w14:paraId="1DD685A7"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49D21050"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1AC8B331" w14:textId="77777777" w:rsidR="00303AA2" w:rsidRPr="00303AA2" w:rsidRDefault="00303AA2" w:rsidP="00303AA2">
            <w:pPr>
              <w:jc w:val="center"/>
              <w:rPr>
                <w:sz w:val="20"/>
                <w:szCs w:val="20"/>
              </w:rPr>
            </w:pPr>
            <w:r w:rsidRPr="00303AA2">
              <w:rPr>
                <w:sz w:val="20"/>
                <w:szCs w:val="20"/>
              </w:rPr>
              <w:t>5 855,00</w:t>
            </w:r>
          </w:p>
        </w:tc>
      </w:tr>
      <w:tr w:rsidR="00303AA2" w:rsidRPr="00303AA2" w14:paraId="0077AE91" w14:textId="77777777" w:rsidTr="00303AA2">
        <w:trPr>
          <w:trHeight w:val="20"/>
        </w:trPr>
        <w:tc>
          <w:tcPr>
            <w:tcW w:w="2537" w:type="dxa"/>
            <w:shd w:val="clear" w:color="auto" w:fill="auto"/>
            <w:vAlign w:val="center"/>
            <w:hideMark/>
          </w:tcPr>
          <w:p w14:paraId="2F0CF951"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FC5575E" w14:textId="77777777" w:rsidR="00303AA2" w:rsidRPr="00303AA2" w:rsidRDefault="00303AA2" w:rsidP="00303AA2">
            <w:pPr>
              <w:jc w:val="center"/>
              <w:rPr>
                <w:sz w:val="20"/>
                <w:szCs w:val="20"/>
              </w:rPr>
            </w:pPr>
            <w:r w:rsidRPr="00303AA2">
              <w:rPr>
                <w:sz w:val="20"/>
                <w:szCs w:val="20"/>
              </w:rPr>
              <w:t>108,7</w:t>
            </w:r>
          </w:p>
        </w:tc>
        <w:tc>
          <w:tcPr>
            <w:tcW w:w="2522" w:type="dxa"/>
            <w:shd w:val="clear" w:color="auto" w:fill="auto"/>
            <w:noWrap/>
            <w:vAlign w:val="center"/>
            <w:hideMark/>
          </w:tcPr>
          <w:p w14:paraId="70B57ACD"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7D34F983"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74551E48" w14:textId="77777777" w:rsidR="00303AA2" w:rsidRPr="00303AA2" w:rsidRDefault="00303AA2" w:rsidP="00303AA2">
            <w:pPr>
              <w:jc w:val="center"/>
              <w:rPr>
                <w:sz w:val="20"/>
                <w:szCs w:val="20"/>
              </w:rPr>
            </w:pPr>
            <w:r w:rsidRPr="00303AA2">
              <w:rPr>
                <w:sz w:val="20"/>
                <w:szCs w:val="20"/>
              </w:rPr>
              <w:t>5 855,00</w:t>
            </w:r>
          </w:p>
        </w:tc>
      </w:tr>
      <w:tr w:rsidR="00303AA2" w:rsidRPr="00303AA2" w14:paraId="5F505797" w14:textId="77777777" w:rsidTr="00303AA2">
        <w:trPr>
          <w:trHeight w:val="20"/>
        </w:trPr>
        <w:tc>
          <w:tcPr>
            <w:tcW w:w="2537" w:type="dxa"/>
            <w:shd w:val="clear" w:color="auto" w:fill="auto"/>
            <w:vAlign w:val="center"/>
            <w:hideMark/>
          </w:tcPr>
          <w:p w14:paraId="0A708E47"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1B0EE39B" w14:textId="77777777" w:rsidR="00303AA2" w:rsidRPr="00303AA2" w:rsidRDefault="00303AA2" w:rsidP="00303AA2">
            <w:pPr>
              <w:jc w:val="center"/>
              <w:rPr>
                <w:sz w:val="20"/>
                <w:szCs w:val="20"/>
              </w:rPr>
            </w:pPr>
            <w:r w:rsidRPr="00303AA2">
              <w:rPr>
                <w:sz w:val="20"/>
                <w:szCs w:val="20"/>
              </w:rPr>
              <w:t>106,5</w:t>
            </w:r>
          </w:p>
        </w:tc>
        <w:tc>
          <w:tcPr>
            <w:tcW w:w="2522" w:type="dxa"/>
            <w:shd w:val="clear" w:color="auto" w:fill="auto"/>
            <w:noWrap/>
            <w:vAlign w:val="center"/>
            <w:hideMark/>
          </w:tcPr>
          <w:p w14:paraId="253E7DED"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6971A94D"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4878DA02" w14:textId="77777777" w:rsidR="00303AA2" w:rsidRPr="00303AA2" w:rsidRDefault="00303AA2" w:rsidP="00303AA2">
            <w:pPr>
              <w:jc w:val="center"/>
              <w:rPr>
                <w:sz w:val="20"/>
                <w:szCs w:val="20"/>
              </w:rPr>
            </w:pPr>
            <w:r w:rsidRPr="00303AA2">
              <w:rPr>
                <w:sz w:val="20"/>
                <w:szCs w:val="20"/>
              </w:rPr>
              <w:t>5 855,00</w:t>
            </w:r>
          </w:p>
        </w:tc>
      </w:tr>
      <w:tr w:rsidR="00303AA2" w:rsidRPr="00303AA2" w14:paraId="11E8BC67" w14:textId="77777777" w:rsidTr="00303AA2">
        <w:trPr>
          <w:trHeight w:val="20"/>
        </w:trPr>
        <w:tc>
          <w:tcPr>
            <w:tcW w:w="2537" w:type="dxa"/>
            <w:shd w:val="clear" w:color="auto" w:fill="auto"/>
            <w:vAlign w:val="center"/>
            <w:hideMark/>
          </w:tcPr>
          <w:p w14:paraId="283D2608"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4CE8C324" w14:textId="77777777" w:rsidR="00303AA2" w:rsidRPr="00303AA2" w:rsidRDefault="00303AA2" w:rsidP="00303AA2">
            <w:pPr>
              <w:jc w:val="center"/>
              <w:rPr>
                <w:sz w:val="20"/>
                <w:szCs w:val="20"/>
              </w:rPr>
            </w:pPr>
            <w:r w:rsidRPr="00303AA2">
              <w:rPr>
                <w:sz w:val="20"/>
                <w:szCs w:val="20"/>
              </w:rPr>
              <w:t>104,3</w:t>
            </w:r>
          </w:p>
        </w:tc>
        <w:tc>
          <w:tcPr>
            <w:tcW w:w="2522" w:type="dxa"/>
            <w:shd w:val="clear" w:color="auto" w:fill="auto"/>
            <w:noWrap/>
            <w:vAlign w:val="center"/>
            <w:hideMark/>
          </w:tcPr>
          <w:p w14:paraId="18932BCD"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61040447"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72250975" w14:textId="77777777" w:rsidR="00303AA2" w:rsidRPr="00303AA2" w:rsidRDefault="00303AA2" w:rsidP="00303AA2">
            <w:pPr>
              <w:jc w:val="center"/>
              <w:rPr>
                <w:sz w:val="20"/>
                <w:szCs w:val="20"/>
              </w:rPr>
            </w:pPr>
            <w:r w:rsidRPr="00303AA2">
              <w:rPr>
                <w:sz w:val="20"/>
                <w:szCs w:val="20"/>
              </w:rPr>
              <w:t>5 855,00</w:t>
            </w:r>
          </w:p>
        </w:tc>
      </w:tr>
      <w:tr w:rsidR="00303AA2" w:rsidRPr="00303AA2" w14:paraId="1E01CB52" w14:textId="77777777" w:rsidTr="00303AA2">
        <w:trPr>
          <w:trHeight w:val="20"/>
        </w:trPr>
        <w:tc>
          <w:tcPr>
            <w:tcW w:w="2537" w:type="dxa"/>
            <w:shd w:val="clear" w:color="auto" w:fill="auto"/>
            <w:vAlign w:val="center"/>
            <w:hideMark/>
          </w:tcPr>
          <w:p w14:paraId="2890684D"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46FE243E" w14:textId="77777777" w:rsidR="00303AA2" w:rsidRPr="00303AA2" w:rsidRDefault="00303AA2" w:rsidP="00303AA2">
            <w:pPr>
              <w:jc w:val="center"/>
              <w:rPr>
                <w:sz w:val="20"/>
                <w:szCs w:val="20"/>
              </w:rPr>
            </w:pPr>
            <w:r w:rsidRPr="00303AA2">
              <w:rPr>
                <w:sz w:val="20"/>
                <w:szCs w:val="20"/>
              </w:rPr>
              <w:t>102,0</w:t>
            </w:r>
          </w:p>
        </w:tc>
        <w:tc>
          <w:tcPr>
            <w:tcW w:w="2522" w:type="dxa"/>
            <w:shd w:val="clear" w:color="auto" w:fill="auto"/>
            <w:noWrap/>
            <w:vAlign w:val="center"/>
            <w:hideMark/>
          </w:tcPr>
          <w:p w14:paraId="1EC1494C"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7825BC3A"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5AB2F22F" w14:textId="77777777" w:rsidR="00303AA2" w:rsidRPr="00303AA2" w:rsidRDefault="00303AA2" w:rsidP="00303AA2">
            <w:pPr>
              <w:jc w:val="center"/>
              <w:rPr>
                <w:sz w:val="20"/>
                <w:szCs w:val="20"/>
              </w:rPr>
            </w:pPr>
            <w:r w:rsidRPr="00303AA2">
              <w:rPr>
                <w:sz w:val="20"/>
                <w:szCs w:val="20"/>
              </w:rPr>
              <w:t>5 855,00</w:t>
            </w:r>
          </w:p>
        </w:tc>
      </w:tr>
      <w:tr w:rsidR="00303AA2" w:rsidRPr="00303AA2" w14:paraId="77F43CD9" w14:textId="77777777" w:rsidTr="00303AA2">
        <w:trPr>
          <w:trHeight w:val="20"/>
        </w:trPr>
        <w:tc>
          <w:tcPr>
            <w:tcW w:w="2537" w:type="dxa"/>
            <w:shd w:val="clear" w:color="auto" w:fill="auto"/>
            <w:vAlign w:val="center"/>
            <w:hideMark/>
          </w:tcPr>
          <w:p w14:paraId="45E1BEE3"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0064E9DA" w14:textId="77777777" w:rsidR="00303AA2" w:rsidRPr="00303AA2" w:rsidRDefault="00303AA2" w:rsidP="00303AA2">
            <w:pPr>
              <w:jc w:val="center"/>
              <w:rPr>
                <w:sz w:val="20"/>
                <w:szCs w:val="20"/>
              </w:rPr>
            </w:pPr>
            <w:r w:rsidRPr="00303AA2">
              <w:rPr>
                <w:sz w:val="20"/>
                <w:szCs w:val="20"/>
              </w:rPr>
              <w:t>99,8</w:t>
            </w:r>
          </w:p>
        </w:tc>
        <w:tc>
          <w:tcPr>
            <w:tcW w:w="2522" w:type="dxa"/>
            <w:shd w:val="clear" w:color="auto" w:fill="auto"/>
            <w:noWrap/>
            <w:vAlign w:val="center"/>
            <w:hideMark/>
          </w:tcPr>
          <w:p w14:paraId="3A6C0C70"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5E260006"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72DBDE83" w14:textId="77777777" w:rsidR="00303AA2" w:rsidRPr="00303AA2" w:rsidRDefault="00303AA2" w:rsidP="00303AA2">
            <w:pPr>
              <w:jc w:val="center"/>
              <w:rPr>
                <w:sz w:val="20"/>
                <w:szCs w:val="20"/>
              </w:rPr>
            </w:pPr>
            <w:r w:rsidRPr="00303AA2">
              <w:rPr>
                <w:sz w:val="20"/>
                <w:szCs w:val="20"/>
              </w:rPr>
              <w:t>5 855,00</w:t>
            </w:r>
          </w:p>
        </w:tc>
      </w:tr>
      <w:tr w:rsidR="00303AA2" w:rsidRPr="00303AA2" w14:paraId="0FAF9B37" w14:textId="77777777" w:rsidTr="00303AA2">
        <w:trPr>
          <w:trHeight w:val="20"/>
        </w:trPr>
        <w:tc>
          <w:tcPr>
            <w:tcW w:w="2537" w:type="dxa"/>
            <w:shd w:val="clear" w:color="auto" w:fill="auto"/>
            <w:vAlign w:val="center"/>
            <w:hideMark/>
          </w:tcPr>
          <w:p w14:paraId="6FCF5B5F"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00F1462C" w14:textId="77777777" w:rsidR="00303AA2" w:rsidRPr="00303AA2" w:rsidRDefault="00303AA2" w:rsidP="00303AA2">
            <w:pPr>
              <w:jc w:val="center"/>
              <w:rPr>
                <w:sz w:val="20"/>
                <w:szCs w:val="20"/>
              </w:rPr>
            </w:pPr>
            <w:r w:rsidRPr="00303AA2">
              <w:rPr>
                <w:sz w:val="20"/>
                <w:szCs w:val="20"/>
              </w:rPr>
              <w:t>97,6</w:t>
            </w:r>
          </w:p>
        </w:tc>
        <w:tc>
          <w:tcPr>
            <w:tcW w:w="2522" w:type="dxa"/>
            <w:shd w:val="clear" w:color="auto" w:fill="auto"/>
            <w:noWrap/>
            <w:vAlign w:val="center"/>
            <w:hideMark/>
          </w:tcPr>
          <w:p w14:paraId="431DC6CC"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68605E85"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5416F486" w14:textId="77777777" w:rsidR="00303AA2" w:rsidRPr="00303AA2" w:rsidRDefault="00303AA2" w:rsidP="00303AA2">
            <w:pPr>
              <w:jc w:val="center"/>
              <w:rPr>
                <w:sz w:val="20"/>
                <w:szCs w:val="20"/>
              </w:rPr>
            </w:pPr>
            <w:r w:rsidRPr="00303AA2">
              <w:rPr>
                <w:sz w:val="20"/>
                <w:szCs w:val="20"/>
              </w:rPr>
              <w:t>5 855,00</w:t>
            </w:r>
          </w:p>
        </w:tc>
      </w:tr>
      <w:tr w:rsidR="00303AA2" w:rsidRPr="00303AA2" w14:paraId="3B847927" w14:textId="77777777" w:rsidTr="00303AA2">
        <w:trPr>
          <w:trHeight w:val="20"/>
        </w:trPr>
        <w:tc>
          <w:tcPr>
            <w:tcW w:w="2537" w:type="dxa"/>
            <w:shd w:val="clear" w:color="auto" w:fill="auto"/>
            <w:vAlign w:val="center"/>
            <w:hideMark/>
          </w:tcPr>
          <w:p w14:paraId="5EE23AF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7FDC39E" w14:textId="77777777" w:rsidR="00303AA2" w:rsidRPr="00303AA2" w:rsidRDefault="00303AA2" w:rsidP="00303AA2">
            <w:pPr>
              <w:jc w:val="center"/>
              <w:rPr>
                <w:sz w:val="20"/>
                <w:szCs w:val="20"/>
              </w:rPr>
            </w:pPr>
            <w:r w:rsidRPr="00303AA2">
              <w:rPr>
                <w:sz w:val="20"/>
                <w:szCs w:val="20"/>
              </w:rPr>
              <w:t>95,3</w:t>
            </w:r>
          </w:p>
        </w:tc>
        <w:tc>
          <w:tcPr>
            <w:tcW w:w="2522" w:type="dxa"/>
            <w:shd w:val="clear" w:color="auto" w:fill="auto"/>
            <w:noWrap/>
            <w:vAlign w:val="center"/>
            <w:hideMark/>
          </w:tcPr>
          <w:p w14:paraId="4D4657B8"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1EA00716"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7C3C9747" w14:textId="77777777" w:rsidR="00303AA2" w:rsidRPr="00303AA2" w:rsidRDefault="00303AA2" w:rsidP="00303AA2">
            <w:pPr>
              <w:jc w:val="center"/>
              <w:rPr>
                <w:sz w:val="20"/>
                <w:szCs w:val="20"/>
              </w:rPr>
            </w:pPr>
            <w:r w:rsidRPr="00303AA2">
              <w:rPr>
                <w:sz w:val="20"/>
                <w:szCs w:val="20"/>
              </w:rPr>
              <w:t>5 855,00</w:t>
            </w:r>
          </w:p>
        </w:tc>
      </w:tr>
      <w:tr w:rsidR="00303AA2" w:rsidRPr="00303AA2" w14:paraId="19815602" w14:textId="77777777" w:rsidTr="00303AA2">
        <w:trPr>
          <w:trHeight w:val="20"/>
        </w:trPr>
        <w:tc>
          <w:tcPr>
            <w:tcW w:w="2537" w:type="dxa"/>
            <w:shd w:val="clear" w:color="auto" w:fill="auto"/>
            <w:vAlign w:val="center"/>
            <w:hideMark/>
          </w:tcPr>
          <w:p w14:paraId="64289878"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46E227E" w14:textId="77777777" w:rsidR="00303AA2" w:rsidRPr="00303AA2" w:rsidRDefault="00303AA2" w:rsidP="00303AA2">
            <w:pPr>
              <w:jc w:val="center"/>
              <w:rPr>
                <w:sz w:val="20"/>
                <w:szCs w:val="20"/>
              </w:rPr>
            </w:pPr>
            <w:r w:rsidRPr="00303AA2">
              <w:rPr>
                <w:sz w:val="20"/>
                <w:szCs w:val="20"/>
              </w:rPr>
              <w:t>93,0</w:t>
            </w:r>
          </w:p>
        </w:tc>
        <w:tc>
          <w:tcPr>
            <w:tcW w:w="2522" w:type="dxa"/>
            <w:shd w:val="clear" w:color="auto" w:fill="auto"/>
            <w:noWrap/>
            <w:vAlign w:val="center"/>
            <w:hideMark/>
          </w:tcPr>
          <w:p w14:paraId="102DE8A9"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4C43474D"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4C133FBF" w14:textId="77777777" w:rsidR="00303AA2" w:rsidRPr="00303AA2" w:rsidRDefault="00303AA2" w:rsidP="00303AA2">
            <w:pPr>
              <w:jc w:val="center"/>
              <w:rPr>
                <w:sz w:val="20"/>
                <w:szCs w:val="20"/>
              </w:rPr>
            </w:pPr>
            <w:r w:rsidRPr="00303AA2">
              <w:rPr>
                <w:sz w:val="20"/>
                <w:szCs w:val="20"/>
              </w:rPr>
              <w:t>5 855,00</w:t>
            </w:r>
          </w:p>
        </w:tc>
      </w:tr>
      <w:tr w:rsidR="00303AA2" w:rsidRPr="00303AA2" w14:paraId="7ECBDD29" w14:textId="77777777" w:rsidTr="00303AA2">
        <w:trPr>
          <w:trHeight w:val="20"/>
        </w:trPr>
        <w:tc>
          <w:tcPr>
            <w:tcW w:w="2537" w:type="dxa"/>
            <w:shd w:val="clear" w:color="auto" w:fill="auto"/>
            <w:vAlign w:val="center"/>
            <w:hideMark/>
          </w:tcPr>
          <w:p w14:paraId="11CD597B"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DEE737E" w14:textId="77777777" w:rsidR="00303AA2" w:rsidRPr="00303AA2" w:rsidRDefault="00303AA2" w:rsidP="00303AA2">
            <w:pPr>
              <w:jc w:val="center"/>
              <w:rPr>
                <w:sz w:val="20"/>
                <w:szCs w:val="20"/>
              </w:rPr>
            </w:pPr>
            <w:r w:rsidRPr="00303AA2">
              <w:rPr>
                <w:sz w:val="20"/>
                <w:szCs w:val="20"/>
              </w:rPr>
              <w:t>90,8</w:t>
            </w:r>
          </w:p>
        </w:tc>
        <w:tc>
          <w:tcPr>
            <w:tcW w:w="2522" w:type="dxa"/>
            <w:shd w:val="clear" w:color="auto" w:fill="auto"/>
            <w:noWrap/>
            <w:vAlign w:val="center"/>
            <w:hideMark/>
          </w:tcPr>
          <w:p w14:paraId="0FD157E8"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6D261C6C"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6A1D3D77" w14:textId="77777777" w:rsidR="00303AA2" w:rsidRPr="00303AA2" w:rsidRDefault="00303AA2" w:rsidP="00303AA2">
            <w:pPr>
              <w:jc w:val="center"/>
              <w:rPr>
                <w:sz w:val="20"/>
                <w:szCs w:val="20"/>
              </w:rPr>
            </w:pPr>
            <w:r w:rsidRPr="00303AA2">
              <w:rPr>
                <w:sz w:val="20"/>
                <w:szCs w:val="20"/>
              </w:rPr>
              <w:t>5 855,00</w:t>
            </w:r>
          </w:p>
        </w:tc>
      </w:tr>
      <w:tr w:rsidR="00303AA2" w:rsidRPr="00303AA2" w14:paraId="08B4CB74" w14:textId="77777777" w:rsidTr="00303AA2">
        <w:trPr>
          <w:trHeight w:val="20"/>
        </w:trPr>
        <w:tc>
          <w:tcPr>
            <w:tcW w:w="2537" w:type="dxa"/>
            <w:shd w:val="clear" w:color="auto" w:fill="auto"/>
            <w:vAlign w:val="center"/>
            <w:hideMark/>
          </w:tcPr>
          <w:p w14:paraId="6DF0736A"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C889DB9" w14:textId="77777777" w:rsidR="00303AA2" w:rsidRPr="00303AA2" w:rsidRDefault="00303AA2" w:rsidP="00303AA2">
            <w:pPr>
              <w:jc w:val="center"/>
              <w:rPr>
                <w:sz w:val="20"/>
                <w:szCs w:val="20"/>
              </w:rPr>
            </w:pPr>
            <w:r w:rsidRPr="00303AA2">
              <w:rPr>
                <w:sz w:val="20"/>
                <w:szCs w:val="20"/>
              </w:rPr>
              <w:t>88,5</w:t>
            </w:r>
          </w:p>
        </w:tc>
        <w:tc>
          <w:tcPr>
            <w:tcW w:w="2522" w:type="dxa"/>
            <w:shd w:val="clear" w:color="auto" w:fill="auto"/>
            <w:noWrap/>
            <w:vAlign w:val="center"/>
            <w:hideMark/>
          </w:tcPr>
          <w:p w14:paraId="6017918E"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0337DC24"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1105059B" w14:textId="77777777" w:rsidR="00303AA2" w:rsidRPr="00303AA2" w:rsidRDefault="00303AA2" w:rsidP="00303AA2">
            <w:pPr>
              <w:jc w:val="center"/>
              <w:rPr>
                <w:sz w:val="20"/>
                <w:szCs w:val="20"/>
              </w:rPr>
            </w:pPr>
            <w:r w:rsidRPr="00303AA2">
              <w:rPr>
                <w:sz w:val="20"/>
                <w:szCs w:val="20"/>
              </w:rPr>
              <w:t>5 855,00</w:t>
            </w:r>
          </w:p>
        </w:tc>
      </w:tr>
      <w:tr w:rsidR="00303AA2" w:rsidRPr="00303AA2" w14:paraId="3E3F1041" w14:textId="77777777" w:rsidTr="00303AA2">
        <w:trPr>
          <w:trHeight w:val="20"/>
        </w:trPr>
        <w:tc>
          <w:tcPr>
            <w:tcW w:w="2537" w:type="dxa"/>
            <w:shd w:val="clear" w:color="auto" w:fill="auto"/>
            <w:vAlign w:val="center"/>
            <w:hideMark/>
          </w:tcPr>
          <w:p w14:paraId="1AEDD7D7"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17E1D83" w14:textId="77777777" w:rsidR="00303AA2" w:rsidRPr="00303AA2" w:rsidRDefault="00303AA2" w:rsidP="00303AA2">
            <w:pPr>
              <w:jc w:val="center"/>
              <w:rPr>
                <w:sz w:val="20"/>
                <w:szCs w:val="20"/>
              </w:rPr>
            </w:pPr>
            <w:r w:rsidRPr="00303AA2">
              <w:rPr>
                <w:sz w:val="20"/>
                <w:szCs w:val="20"/>
              </w:rPr>
              <w:t>86,2</w:t>
            </w:r>
          </w:p>
        </w:tc>
        <w:tc>
          <w:tcPr>
            <w:tcW w:w="2522" w:type="dxa"/>
            <w:shd w:val="clear" w:color="auto" w:fill="auto"/>
            <w:noWrap/>
            <w:vAlign w:val="center"/>
            <w:hideMark/>
          </w:tcPr>
          <w:p w14:paraId="4E3EEC3A"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5EF94B67"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1CCEA28F" w14:textId="77777777" w:rsidR="00303AA2" w:rsidRPr="00303AA2" w:rsidRDefault="00303AA2" w:rsidP="00303AA2">
            <w:pPr>
              <w:jc w:val="center"/>
              <w:rPr>
                <w:sz w:val="20"/>
                <w:szCs w:val="20"/>
              </w:rPr>
            </w:pPr>
            <w:r w:rsidRPr="00303AA2">
              <w:rPr>
                <w:sz w:val="20"/>
                <w:szCs w:val="20"/>
              </w:rPr>
              <w:t>5 855,00</w:t>
            </w:r>
          </w:p>
        </w:tc>
      </w:tr>
      <w:tr w:rsidR="00303AA2" w:rsidRPr="00303AA2" w14:paraId="106BD0D5" w14:textId="77777777" w:rsidTr="00303AA2">
        <w:trPr>
          <w:trHeight w:val="20"/>
        </w:trPr>
        <w:tc>
          <w:tcPr>
            <w:tcW w:w="2537" w:type="dxa"/>
            <w:shd w:val="clear" w:color="auto" w:fill="auto"/>
            <w:vAlign w:val="center"/>
            <w:hideMark/>
          </w:tcPr>
          <w:p w14:paraId="145F7252"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CB16C10" w14:textId="77777777" w:rsidR="00303AA2" w:rsidRPr="00303AA2" w:rsidRDefault="00303AA2" w:rsidP="00303AA2">
            <w:pPr>
              <w:jc w:val="center"/>
              <w:rPr>
                <w:sz w:val="20"/>
                <w:szCs w:val="20"/>
              </w:rPr>
            </w:pPr>
            <w:r w:rsidRPr="00303AA2">
              <w:rPr>
                <w:sz w:val="20"/>
                <w:szCs w:val="20"/>
              </w:rPr>
              <w:t>83,9</w:t>
            </w:r>
          </w:p>
        </w:tc>
        <w:tc>
          <w:tcPr>
            <w:tcW w:w="2522" w:type="dxa"/>
            <w:shd w:val="clear" w:color="auto" w:fill="auto"/>
            <w:noWrap/>
            <w:vAlign w:val="center"/>
            <w:hideMark/>
          </w:tcPr>
          <w:p w14:paraId="2D8B6519"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57B24E44"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6E716CE7" w14:textId="77777777" w:rsidR="00303AA2" w:rsidRPr="00303AA2" w:rsidRDefault="00303AA2" w:rsidP="00303AA2">
            <w:pPr>
              <w:jc w:val="center"/>
              <w:rPr>
                <w:sz w:val="20"/>
                <w:szCs w:val="20"/>
              </w:rPr>
            </w:pPr>
            <w:r w:rsidRPr="00303AA2">
              <w:rPr>
                <w:sz w:val="20"/>
                <w:szCs w:val="20"/>
              </w:rPr>
              <w:t>5 855,00</w:t>
            </w:r>
          </w:p>
        </w:tc>
      </w:tr>
      <w:tr w:rsidR="00303AA2" w:rsidRPr="00303AA2" w14:paraId="1808B51B" w14:textId="77777777" w:rsidTr="00303AA2">
        <w:trPr>
          <w:trHeight w:val="20"/>
        </w:trPr>
        <w:tc>
          <w:tcPr>
            <w:tcW w:w="2537" w:type="dxa"/>
            <w:shd w:val="clear" w:color="auto" w:fill="auto"/>
            <w:vAlign w:val="center"/>
            <w:hideMark/>
          </w:tcPr>
          <w:p w14:paraId="1337390C"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89447A4" w14:textId="77777777" w:rsidR="00303AA2" w:rsidRPr="00303AA2" w:rsidRDefault="00303AA2" w:rsidP="00303AA2">
            <w:pPr>
              <w:jc w:val="center"/>
              <w:rPr>
                <w:sz w:val="20"/>
                <w:szCs w:val="20"/>
              </w:rPr>
            </w:pPr>
            <w:r w:rsidRPr="00303AA2">
              <w:rPr>
                <w:sz w:val="20"/>
                <w:szCs w:val="20"/>
              </w:rPr>
              <w:t>81,6</w:t>
            </w:r>
          </w:p>
        </w:tc>
        <w:tc>
          <w:tcPr>
            <w:tcW w:w="2522" w:type="dxa"/>
            <w:shd w:val="clear" w:color="auto" w:fill="auto"/>
            <w:noWrap/>
            <w:vAlign w:val="center"/>
            <w:hideMark/>
          </w:tcPr>
          <w:p w14:paraId="7B8D46F3"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75E7D973"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5A8E16AC" w14:textId="77777777" w:rsidR="00303AA2" w:rsidRPr="00303AA2" w:rsidRDefault="00303AA2" w:rsidP="00303AA2">
            <w:pPr>
              <w:jc w:val="center"/>
              <w:rPr>
                <w:sz w:val="20"/>
                <w:szCs w:val="20"/>
              </w:rPr>
            </w:pPr>
            <w:r w:rsidRPr="00303AA2">
              <w:rPr>
                <w:sz w:val="20"/>
                <w:szCs w:val="20"/>
              </w:rPr>
              <w:t>5 855,00</w:t>
            </w:r>
          </w:p>
        </w:tc>
      </w:tr>
      <w:tr w:rsidR="00303AA2" w:rsidRPr="00303AA2" w14:paraId="13111D4F" w14:textId="77777777" w:rsidTr="00303AA2">
        <w:trPr>
          <w:trHeight w:val="20"/>
        </w:trPr>
        <w:tc>
          <w:tcPr>
            <w:tcW w:w="2537" w:type="dxa"/>
            <w:shd w:val="clear" w:color="auto" w:fill="auto"/>
            <w:vAlign w:val="center"/>
            <w:hideMark/>
          </w:tcPr>
          <w:p w14:paraId="21188083"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406E1CE" w14:textId="77777777" w:rsidR="00303AA2" w:rsidRPr="00303AA2" w:rsidRDefault="00303AA2" w:rsidP="00303AA2">
            <w:pPr>
              <w:jc w:val="center"/>
              <w:rPr>
                <w:sz w:val="20"/>
                <w:szCs w:val="20"/>
              </w:rPr>
            </w:pPr>
            <w:r w:rsidRPr="00303AA2">
              <w:rPr>
                <w:sz w:val="20"/>
                <w:szCs w:val="20"/>
              </w:rPr>
              <w:t>79,3</w:t>
            </w:r>
          </w:p>
        </w:tc>
        <w:tc>
          <w:tcPr>
            <w:tcW w:w="2522" w:type="dxa"/>
            <w:shd w:val="clear" w:color="auto" w:fill="auto"/>
            <w:noWrap/>
            <w:vAlign w:val="center"/>
            <w:hideMark/>
          </w:tcPr>
          <w:p w14:paraId="571168DC"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51F0B5A2"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1A74EF68" w14:textId="77777777" w:rsidR="00303AA2" w:rsidRPr="00303AA2" w:rsidRDefault="00303AA2" w:rsidP="00303AA2">
            <w:pPr>
              <w:jc w:val="center"/>
              <w:rPr>
                <w:sz w:val="20"/>
                <w:szCs w:val="20"/>
              </w:rPr>
            </w:pPr>
            <w:r w:rsidRPr="00303AA2">
              <w:rPr>
                <w:sz w:val="20"/>
                <w:szCs w:val="20"/>
              </w:rPr>
              <w:t>5 855,00</w:t>
            </w:r>
          </w:p>
        </w:tc>
      </w:tr>
      <w:tr w:rsidR="00303AA2" w:rsidRPr="00303AA2" w14:paraId="70E0ECDA" w14:textId="77777777" w:rsidTr="00303AA2">
        <w:trPr>
          <w:trHeight w:val="20"/>
        </w:trPr>
        <w:tc>
          <w:tcPr>
            <w:tcW w:w="2537" w:type="dxa"/>
            <w:shd w:val="clear" w:color="auto" w:fill="auto"/>
            <w:vAlign w:val="center"/>
            <w:hideMark/>
          </w:tcPr>
          <w:p w14:paraId="129E1FD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738412A" w14:textId="77777777" w:rsidR="00303AA2" w:rsidRPr="00303AA2" w:rsidRDefault="00303AA2" w:rsidP="00303AA2">
            <w:pPr>
              <w:jc w:val="center"/>
              <w:rPr>
                <w:sz w:val="20"/>
                <w:szCs w:val="20"/>
              </w:rPr>
            </w:pPr>
            <w:r w:rsidRPr="00303AA2">
              <w:rPr>
                <w:sz w:val="20"/>
                <w:szCs w:val="20"/>
              </w:rPr>
              <w:t>77,0</w:t>
            </w:r>
          </w:p>
        </w:tc>
        <w:tc>
          <w:tcPr>
            <w:tcW w:w="2522" w:type="dxa"/>
            <w:shd w:val="clear" w:color="auto" w:fill="auto"/>
            <w:noWrap/>
            <w:vAlign w:val="center"/>
            <w:hideMark/>
          </w:tcPr>
          <w:p w14:paraId="2428BBBB"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49B6B5BF"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01673ECD" w14:textId="77777777" w:rsidR="00303AA2" w:rsidRPr="00303AA2" w:rsidRDefault="00303AA2" w:rsidP="00303AA2">
            <w:pPr>
              <w:jc w:val="center"/>
              <w:rPr>
                <w:sz w:val="20"/>
                <w:szCs w:val="20"/>
              </w:rPr>
            </w:pPr>
            <w:r w:rsidRPr="00303AA2">
              <w:rPr>
                <w:sz w:val="20"/>
                <w:szCs w:val="20"/>
              </w:rPr>
              <w:t>5 855,00</w:t>
            </w:r>
          </w:p>
        </w:tc>
      </w:tr>
      <w:tr w:rsidR="00303AA2" w:rsidRPr="00303AA2" w14:paraId="1F9C65CD" w14:textId="77777777" w:rsidTr="00303AA2">
        <w:trPr>
          <w:trHeight w:val="20"/>
        </w:trPr>
        <w:tc>
          <w:tcPr>
            <w:tcW w:w="2537" w:type="dxa"/>
            <w:shd w:val="clear" w:color="auto" w:fill="auto"/>
            <w:vAlign w:val="center"/>
            <w:hideMark/>
          </w:tcPr>
          <w:p w14:paraId="7FEB51BE"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1ABD6A5" w14:textId="77777777" w:rsidR="00303AA2" w:rsidRPr="00303AA2" w:rsidRDefault="00303AA2" w:rsidP="00303AA2">
            <w:pPr>
              <w:jc w:val="center"/>
              <w:rPr>
                <w:sz w:val="20"/>
                <w:szCs w:val="20"/>
              </w:rPr>
            </w:pPr>
            <w:r w:rsidRPr="00303AA2">
              <w:rPr>
                <w:sz w:val="20"/>
                <w:szCs w:val="20"/>
              </w:rPr>
              <w:t>74,7</w:t>
            </w:r>
          </w:p>
        </w:tc>
        <w:tc>
          <w:tcPr>
            <w:tcW w:w="2522" w:type="dxa"/>
            <w:shd w:val="clear" w:color="auto" w:fill="auto"/>
            <w:noWrap/>
            <w:vAlign w:val="center"/>
            <w:hideMark/>
          </w:tcPr>
          <w:p w14:paraId="38562BB8"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5CD7F907"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64796173" w14:textId="77777777" w:rsidR="00303AA2" w:rsidRPr="00303AA2" w:rsidRDefault="00303AA2" w:rsidP="00303AA2">
            <w:pPr>
              <w:jc w:val="center"/>
              <w:rPr>
                <w:sz w:val="20"/>
                <w:szCs w:val="20"/>
              </w:rPr>
            </w:pPr>
            <w:r w:rsidRPr="00303AA2">
              <w:rPr>
                <w:sz w:val="20"/>
                <w:szCs w:val="20"/>
              </w:rPr>
              <w:t>5 855,00</w:t>
            </w:r>
          </w:p>
        </w:tc>
      </w:tr>
      <w:tr w:rsidR="00303AA2" w:rsidRPr="00303AA2" w14:paraId="2E0DA138" w14:textId="77777777" w:rsidTr="00303AA2">
        <w:trPr>
          <w:trHeight w:val="20"/>
        </w:trPr>
        <w:tc>
          <w:tcPr>
            <w:tcW w:w="2537" w:type="dxa"/>
            <w:shd w:val="clear" w:color="auto" w:fill="auto"/>
            <w:vAlign w:val="center"/>
            <w:hideMark/>
          </w:tcPr>
          <w:p w14:paraId="4DFA27F6"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10DBF4F1" w14:textId="77777777" w:rsidR="00303AA2" w:rsidRPr="00303AA2" w:rsidRDefault="00303AA2" w:rsidP="00303AA2">
            <w:pPr>
              <w:jc w:val="center"/>
              <w:rPr>
                <w:sz w:val="20"/>
                <w:szCs w:val="20"/>
              </w:rPr>
            </w:pPr>
            <w:r w:rsidRPr="00303AA2">
              <w:rPr>
                <w:sz w:val="20"/>
                <w:szCs w:val="20"/>
              </w:rPr>
              <w:t>72,4</w:t>
            </w:r>
          </w:p>
        </w:tc>
        <w:tc>
          <w:tcPr>
            <w:tcW w:w="2522" w:type="dxa"/>
            <w:shd w:val="clear" w:color="auto" w:fill="auto"/>
            <w:noWrap/>
            <w:vAlign w:val="center"/>
            <w:hideMark/>
          </w:tcPr>
          <w:p w14:paraId="61507C98"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67C8B227"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19676154" w14:textId="77777777" w:rsidR="00303AA2" w:rsidRPr="00303AA2" w:rsidRDefault="00303AA2" w:rsidP="00303AA2">
            <w:pPr>
              <w:jc w:val="center"/>
              <w:rPr>
                <w:sz w:val="20"/>
                <w:szCs w:val="20"/>
              </w:rPr>
            </w:pPr>
            <w:r w:rsidRPr="00303AA2">
              <w:rPr>
                <w:sz w:val="20"/>
                <w:szCs w:val="20"/>
              </w:rPr>
              <w:t>5 855,00</w:t>
            </w:r>
          </w:p>
        </w:tc>
      </w:tr>
      <w:tr w:rsidR="00303AA2" w:rsidRPr="00303AA2" w14:paraId="55B800C3" w14:textId="77777777" w:rsidTr="00303AA2">
        <w:trPr>
          <w:trHeight w:val="20"/>
        </w:trPr>
        <w:tc>
          <w:tcPr>
            <w:tcW w:w="2537" w:type="dxa"/>
            <w:shd w:val="clear" w:color="auto" w:fill="auto"/>
            <w:vAlign w:val="center"/>
            <w:hideMark/>
          </w:tcPr>
          <w:p w14:paraId="5BEEA2AE"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CE3D608"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B96F587" w14:textId="77777777" w:rsidR="00303AA2" w:rsidRPr="00303AA2" w:rsidRDefault="00303AA2" w:rsidP="00303AA2">
            <w:pPr>
              <w:jc w:val="center"/>
              <w:rPr>
                <w:sz w:val="20"/>
                <w:szCs w:val="20"/>
              </w:rPr>
            </w:pPr>
            <w:r w:rsidRPr="00303AA2">
              <w:rPr>
                <w:sz w:val="20"/>
                <w:szCs w:val="20"/>
              </w:rPr>
              <w:t>44,4</w:t>
            </w:r>
          </w:p>
        </w:tc>
        <w:tc>
          <w:tcPr>
            <w:tcW w:w="2480" w:type="dxa"/>
            <w:shd w:val="clear" w:color="auto" w:fill="auto"/>
            <w:noWrap/>
            <w:vAlign w:val="center"/>
            <w:hideMark/>
          </w:tcPr>
          <w:p w14:paraId="6956295C"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297DAF3A" w14:textId="77777777" w:rsidR="00303AA2" w:rsidRPr="00303AA2" w:rsidRDefault="00303AA2" w:rsidP="00303AA2">
            <w:pPr>
              <w:jc w:val="center"/>
              <w:rPr>
                <w:sz w:val="20"/>
                <w:szCs w:val="20"/>
              </w:rPr>
            </w:pPr>
            <w:r w:rsidRPr="00303AA2">
              <w:rPr>
                <w:sz w:val="20"/>
                <w:szCs w:val="20"/>
              </w:rPr>
              <w:t>5 855,00</w:t>
            </w:r>
          </w:p>
        </w:tc>
      </w:tr>
      <w:tr w:rsidR="00303AA2" w:rsidRPr="00303AA2" w14:paraId="52A047EA" w14:textId="77777777" w:rsidTr="00303AA2">
        <w:trPr>
          <w:trHeight w:val="20"/>
        </w:trPr>
        <w:tc>
          <w:tcPr>
            <w:tcW w:w="2537" w:type="dxa"/>
            <w:shd w:val="clear" w:color="auto" w:fill="auto"/>
            <w:vAlign w:val="center"/>
            <w:hideMark/>
          </w:tcPr>
          <w:p w14:paraId="0F0217A1"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E512659"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A38FA46" w14:textId="77777777" w:rsidR="00303AA2" w:rsidRPr="00303AA2" w:rsidRDefault="00303AA2" w:rsidP="00303AA2">
            <w:pPr>
              <w:jc w:val="center"/>
              <w:rPr>
                <w:sz w:val="20"/>
                <w:szCs w:val="20"/>
              </w:rPr>
            </w:pPr>
            <w:r w:rsidRPr="00303AA2">
              <w:rPr>
                <w:sz w:val="20"/>
                <w:szCs w:val="20"/>
              </w:rPr>
              <w:t>45,8</w:t>
            </w:r>
          </w:p>
        </w:tc>
        <w:tc>
          <w:tcPr>
            <w:tcW w:w="2480" w:type="dxa"/>
            <w:shd w:val="clear" w:color="auto" w:fill="auto"/>
            <w:noWrap/>
            <w:vAlign w:val="center"/>
            <w:hideMark/>
          </w:tcPr>
          <w:p w14:paraId="26E63662"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68C1171B" w14:textId="77777777" w:rsidR="00303AA2" w:rsidRPr="00303AA2" w:rsidRDefault="00303AA2" w:rsidP="00303AA2">
            <w:pPr>
              <w:jc w:val="center"/>
              <w:rPr>
                <w:sz w:val="20"/>
                <w:szCs w:val="20"/>
              </w:rPr>
            </w:pPr>
            <w:r w:rsidRPr="00303AA2">
              <w:rPr>
                <w:sz w:val="20"/>
                <w:szCs w:val="20"/>
              </w:rPr>
              <w:t>5 855,00</w:t>
            </w:r>
          </w:p>
        </w:tc>
      </w:tr>
      <w:tr w:rsidR="00303AA2" w:rsidRPr="00303AA2" w14:paraId="731B0770" w14:textId="77777777" w:rsidTr="00303AA2">
        <w:trPr>
          <w:trHeight w:val="20"/>
        </w:trPr>
        <w:tc>
          <w:tcPr>
            <w:tcW w:w="2537" w:type="dxa"/>
            <w:shd w:val="clear" w:color="auto" w:fill="auto"/>
            <w:vAlign w:val="center"/>
            <w:hideMark/>
          </w:tcPr>
          <w:p w14:paraId="69F3C56E" w14:textId="77777777" w:rsidR="00303AA2" w:rsidRPr="00303AA2" w:rsidRDefault="00303AA2" w:rsidP="00303AA2">
            <w:pPr>
              <w:jc w:val="center"/>
              <w:rPr>
                <w:sz w:val="20"/>
                <w:szCs w:val="20"/>
              </w:rPr>
            </w:pPr>
            <w:r w:rsidRPr="00303AA2">
              <w:rPr>
                <w:sz w:val="20"/>
                <w:szCs w:val="20"/>
              </w:rPr>
              <w:lastRenderedPageBreak/>
              <w:t>3</w:t>
            </w:r>
          </w:p>
        </w:tc>
        <w:tc>
          <w:tcPr>
            <w:tcW w:w="2576" w:type="dxa"/>
            <w:shd w:val="clear" w:color="auto" w:fill="auto"/>
            <w:noWrap/>
            <w:vAlign w:val="center"/>
            <w:hideMark/>
          </w:tcPr>
          <w:p w14:paraId="47E9FC9B"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68C9282" w14:textId="77777777" w:rsidR="00303AA2" w:rsidRPr="00303AA2" w:rsidRDefault="00303AA2" w:rsidP="00303AA2">
            <w:pPr>
              <w:jc w:val="center"/>
              <w:rPr>
                <w:sz w:val="20"/>
                <w:szCs w:val="20"/>
              </w:rPr>
            </w:pPr>
            <w:r w:rsidRPr="00303AA2">
              <w:rPr>
                <w:sz w:val="20"/>
                <w:szCs w:val="20"/>
              </w:rPr>
              <w:t>47,3</w:t>
            </w:r>
          </w:p>
        </w:tc>
        <w:tc>
          <w:tcPr>
            <w:tcW w:w="2480" w:type="dxa"/>
            <w:shd w:val="clear" w:color="auto" w:fill="auto"/>
            <w:noWrap/>
            <w:vAlign w:val="center"/>
            <w:hideMark/>
          </w:tcPr>
          <w:p w14:paraId="09DD7B04"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10C5109D" w14:textId="77777777" w:rsidR="00303AA2" w:rsidRPr="00303AA2" w:rsidRDefault="00303AA2" w:rsidP="00303AA2">
            <w:pPr>
              <w:jc w:val="center"/>
              <w:rPr>
                <w:sz w:val="20"/>
                <w:szCs w:val="20"/>
              </w:rPr>
            </w:pPr>
            <w:r w:rsidRPr="00303AA2">
              <w:rPr>
                <w:sz w:val="20"/>
                <w:szCs w:val="20"/>
              </w:rPr>
              <w:t>5 855,00</w:t>
            </w:r>
          </w:p>
        </w:tc>
      </w:tr>
      <w:tr w:rsidR="00303AA2" w:rsidRPr="00303AA2" w14:paraId="0FAAE048" w14:textId="77777777" w:rsidTr="00303AA2">
        <w:trPr>
          <w:trHeight w:val="20"/>
        </w:trPr>
        <w:tc>
          <w:tcPr>
            <w:tcW w:w="2537" w:type="dxa"/>
            <w:shd w:val="clear" w:color="auto" w:fill="auto"/>
            <w:vAlign w:val="center"/>
            <w:hideMark/>
          </w:tcPr>
          <w:p w14:paraId="6EF93A90"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A488F49"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CADCFCA" w14:textId="77777777" w:rsidR="00303AA2" w:rsidRPr="00303AA2" w:rsidRDefault="00303AA2" w:rsidP="00303AA2">
            <w:pPr>
              <w:jc w:val="center"/>
              <w:rPr>
                <w:sz w:val="20"/>
                <w:szCs w:val="20"/>
              </w:rPr>
            </w:pPr>
            <w:r w:rsidRPr="00303AA2">
              <w:rPr>
                <w:sz w:val="20"/>
                <w:szCs w:val="20"/>
              </w:rPr>
              <w:t>48,7</w:t>
            </w:r>
          </w:p>
        </w:tc>
        <w:tc>
          <w:tcPr>
            <w:tcW w:w="2480" w:type="dxa"/>
            <w:shd w:val="clear" w:color="auto" w:fill="auto"/>
            <w:noWrap/>
            <w:vAlign w:val="center"/>
            <w:hideMark/>
          </w:tcPr>
          <w:p w14:paraId="33096448"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0A58E737" w14:textId="77777777" w:rsidR="00303AA2" w:rsidRPr="00303AA2" w:rsidRDefault="00303AA2" w:rsidP="00303AA2">
            <w:pPr>
              <w:jc w:val="center"/>
              <w:rPr>
                <w:sz w:val="20"/>
                <w:szCs w:val="20"/>
              </w:rPr>
            </w:pPr>
            <w:r w:rsidRPr="00303AA2">
              <w:rPr>
                <w:sz w:val="20"/>
                <w:szCs w:val="20"/>
              </w:rPr>
              <w:t>5 855,00</w:t>
            </w:r>
          </w:p>
        </w:tc>
      </w:tr>
      <w:tr w:rsidR="00303AA2" w:rsidRPr="00303AA2" w14:paraId="5092A74A" w14:textId="77777777" w:rsidTr="00303AA2">
        <w:trPr>
          <w:trHeight w:val="20"/>
        </w:trPr>
        <w:tc>
          <w:tcPr>
            <w:tcW w:w="2537" w:type="dxa"/>
            <w:shd w:val="clear" w:color="auto" w:fill="auto"/>
            <w:vAlign w:val="center"/>
            <w:hideMark/>
          </w:tcPr>
          <w:p w14:paraId="296ADF95"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4101E2A"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961EC39" w14:textId="77777777" w:rsidR="00303AA2" w:rsidRPr="00303AA2" w:rsidRDefault="00303AA2" w:rsidP="00303AA2">
            <w:pPr>
              <w:jc w:val="center"/>
              <w:rPr>
                <w:sz w:val="20"/>
                <w:szCs w:val="20"/>
              </w:rPr>
            </w:pPr>
            <w:r w:rsidRPr="00303AA2">
              <w:rPr>
                <w:sz w:val="20"/>
                <w:szCs w:val="20"/>
              </w:rPr>
              <w:t>50,2</w:t>
            </w:r>
          </w:p>
        </w:tc>
        <w:tc>
          <w:tcPr>
            <w:tcW w:w="2480" w:type="dxa"/>
            <w:shd w:val="clear" w:color="auto" w:fill="auto"/>
            <w:noWrap/>
            <w:vAlign w:val="center"/>
            <w:hideMark/>
          </w:tcPr>
          <w:p w14:paraId="3CB04509"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51554DB3" w14:textId="77777777" w:rsidR="00303AA2" w:rsidRPr="00303AA2" w:rsidRDefault="00303AA2" w:rsidP="00303AA2">
            <w:pPr>
              <w:jc w:val="center"/>
              <w:rPr>
                <w:sz w:val="20"/>
                <w:szCs w:val="20"/>
              </w:rPr>
            </w:pPr>
            <w:r w:rsidRPr="00303AA2">
              <w:rPr>
                <w:sz w:val="20"/>
                <w:szCs w:val="20"/>
              </w:rPr>
              <w:t>5 855,00</w:t>
            </w:r>
          </w:p>
        </w:tc>
      </w:tr>
      <w:tr w:rsidR="00303AA2" w:rsidRPr="00303AA2" w14:paraId="67C9DDDC" w14:textId="77777777" w:rsidTr="00303AA2">
        <w:trPr>
          <w:trHeight w:val="20"/>
        </w:trPr>
        <w:tc>
          <w:tcPr>
            <w:tcW w:w="2537" w:type="dxa"/>
            <w:shd w:val="clear" w:color="auto" w:fill="auto"/>
            <w:vAlign w:val="center"/>
            <w:hideMark/>
          </w:tcPr>
          <w:p w14:paraId="2528A4D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23498A1A"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743DCCA"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617A06F3"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216982C1" w14:textId="77777777" w:rsidR="00303AA2" w:rsidRPr="00303AA2" w:rsidRDefault="00303AA2" w:rsidP="00303AA2">
            <w:pPr>
              <w:jc w:val="center"/>
              <w:rPr>
                <w:sz w:val="20"/>
                <w:szCs w:val="20"/>
              </w:rPr>
            </w:pPr>
            <w:r w:rsidRPr="00303AA2">
              <w:rPr>
                <w:sz w:val="20"/>
                <w:szCs w:val="20"/>
              </w:rPr>
              <w:t>5 855,00</w:t>
            </w:r>
          </w:p>
        </w:tc>
      </w:tr>
      <w:tr w:rsidR="00303AA2" w:rsidRPr="00303AA2" w14:paraId="1665C0CC" w14:textId="77777777" w:rsidTr="00303AA2">
        <w:trPr>
          <w:trHeight w:val="20"/>
        </w:trPr>
        <w:tc>
          <w:tcPr>
            <w:tcW w:w="2537" w:type="dxa"/>
            <w:shd w:val="clear" w:color="auto" w:fill="auto"/>
            <w:vAlign w:val="center"/>
            <w:hideMark/>
          </w:tcPr>
          <w:p w14:paraId="46512028"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14B7334"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368F4F1C" w14:textId="77777777" w:rsidR="00303AA2" w:rsidRPr="00303AA2" w:rsidRDefault="00303AA2" w:rsidP="00303AA2">
            <w:pPr>
              <w:jc w:val="center"/>
              <w:rPr>
                <w:sz w:val="20"/>
                <w:szCs w:val="20"/>
              </w:rPr>
            </w:pPr>
            <w:r w:rsidRPr="00303AA2">
              <w:rPr>
                <w:sz w:val="20"/>
                <w:szCs w:val="20"/>
              </w:rPr>
              <w:t>53,1</w:t>
            </w:r>
          </w:p>
        </w:tc>
        <w:tc>
          <w:tcPr>
            <w:tcW w:w="2480" w:type="dxa"/>
            <w:shd w:val="clear" w:color="auto" w:fill="auto"/>
            <w:noWrap/>
            <w:vAlign w:val="center"/>
            <w:hideMark/>
          </w:tcPr>
          <w:p w14:paraId="32DAA802"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096C2F78" w14:textId="77777777" w:rsidR="00303AA2" w:rsidRPr="00303AA2" w:rsidRDefault="00303AA2" w:rsidP="00303AA2">
            <w:pPr>
              <w:jc w:val="center"/>
              <w:rPr>
                <w:sz w:val="20"/>
                <w:szCs w:val="20"/>
              </w:rPr>
            </w:pPr>
            <w:r w:rsidRPr="00303AA2">
              <w:rPr>
                <w:sz w:val="20"/>
                <w:szCs w:val="20"/>
              </w:rPr>
              <w:t>5 855,00</w:t>
            </w:r>
          </w:p>
        </w:tc>
      </w:tr>
      <w:tr w:rsidR="00303AA2" w:rsidRPr="00303AA2" w14:paraId="086AD962" w14:textId="77777777" w:rsidTr="00303AA2">
        <w:trPr>
          <w:trHeight w:val="20"/>
        </w:trPr>
        <w:tc>
          <w:tcPr>
            <w:tcW w:w="2537" w:type="dxa"/>
            <w:shd w:val="clear" w:color="auto" w:fill="auto"/>
            <w:vAlign w:val="center"/>
            <w:hideMark/>
          </w:tcPr>
          <w:p w14:paraId="58A22069"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EC22EDD"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A8CC281" w14:textId="77777777" w:rsidR="00303AA2" w:rsidRPr="00303AA2" w:rsidRDefault="00303AA2" w:rsidP="00303AA2">
            <w:pPr>
              <w:jc w:val="center"/>
              <w:rPr>
                <w:sz w:val="20"/>
                <w:szCs w:val="20"/>
              </w:rPr>
            </w:pPr>
            <w:r w:rsidRPr="00303AA2">
              <w:rPr>
                <w:sz w:val="20"/>
                <w:szCs w:val="20"/>
              </w:rPr>
              <w:t>54,5</w:t>
            </w:r>
          </w:p>
        </w:tc>
        <w:tc>
          <w:tcPr>
            <w:tcW w:w="2480" w:type="dxa"/>
            <w:shd w:val="clear" w:color="auto" w:fill="auto"/>
            <w:noWrap/>
            <w:vAlign w:val="center"/>
            <w:hideMark/>
          </w:tcPr>
          <w:p w14:paraId="650EB01E"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7F876641" w14:textId="77777777" w:rsidR="00303AA2" w:rsidRPr="00303AA2" w:rsidRDefault="00303AA2" w:rsidP="00303AA2">
            <w:pPr>
              <w:jc w:val="center"/>
              <w:rPr>
                <w:sz w:val="20"/>
                <w:szCs w:val="20"/>
              </w:rPr>
            </w:pPr>
            <w:r w:rsidRPr="00303AA2">
              <w:rPr>
                <w:sz w:val="20"/>
                <w:szCs w:val="20"/>
              </w:rPr>
              <w:t>5 855,00</w:t>
            </w:r>
          </w:p>
        </w:tc>
      </w:tr>
      <w:tr w:rsidR="00303AA2" w:rsidRPr="00303AA2" w14:paraId="391B9B9D" w14:textId="77777777" w:rsidTr="00303AA2">
        <w:trPr>
          <w:trHeight w:val="20"/>
        </w:trPr>
        <w:tc>
          <w:tcPr>
            <w:tcW w:w="2537" w:type="dxa"/>
            <w:shd w:val="clear" w:color="auto" w:fill="auto"/>
            <w:vAlign w:val="center"/>
            <w:hideMark/>
          </w:tcPr>
          <w:p w14:paraId="06222B3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7DFBF2E"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0DB63363"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21DE111E"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5F436F8F" w14:textId="77777777" w:rsidR="00303AA2" w:rsidRPr="00303AA2" w:rsidRDefault="00303AA2" w:rsidP="00303AA2">
            <w:pPr>
              <w:jc w:val="center"/>
              <w:rPr>
                <w:sz w:val="20"/>
                <w:szCs w:val="20"/>
              </w:rPr>
            </w:pPr>
            <w:r w:rsidRPr="00303AA2">
              <w:rPr>
                <w:sz w:val="20"/>
                <w:szCs w:val="20"/>
              </w:rPr>
              <w:t>5 855,00</w:t>
            </w:r>
          </w:p>
        </w:tc>
      </w:tr>
      <w:tr w:rsidR="00303AA2" w:rsidRPr="00303AA2" w14:paraId="5A1F87AB" w14:textId="77777777" w:rsidTr="00303AA2">
        <w:trPr>
          <w:trHeight w:val="20"/>
        </w:trPr>
        <w:tc>
          <w:tcPr>
            <w:tcW w:w="2537" w:type="dxa"/>
            <w:shd w:val="clear" w:color="auto" w:fill="auto"/>
            <w:vAlign w:val="center"/>
            <w:hideMark/>
          </w:tcPr>
          <w:p w14:paraId="732DA7A1"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984C446"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356A83C7" w14:textId="77777777" w:rsidR="00303AA2" w:rsidRPr="00303AA2" w:rsidRDefault="00303AA2" w:rsidP="00303AA2">
            <w:pPr>
              <w:jc w:val="center"/>
              <w:rPr>
                <w:sz w:val="20"/>
                <w:szCs w:val="20"/>
              </w:rPr>
            </w:pPr>
            <w:r w:rsidRPr="00303AA2">
              <w:rPr>
                <w:sz w:val="20"/>
                <w:szCs w:val="20"/>
              </w:rPr>
              <w:t>57,5</w:t>
            </w:r>
          </w:p>
        </w:tc>
        <w:tc>
          <w:tcPr>
            <w:tcW w:w="2480" w:type="dxa"/>
            <w:shd w:val="clear" w:color="auto" w:fill="auto"/>
            <w:noWrap/>
            <w:vAlign w:val="center"/>
            <w:hideMark/>
          </w:tcPr>
          <w:p w14:paraId="524E34AC" w14:textId="77777777" w:rsidR="00303AA2" w:rsidRPr="00303AA2" w:rsidRDefault="00303AA2" w:rsidP="00303AA2">
            <w:pPr>
              <w:jc w:val="center"/>
              <w:rPr>
                <w:sz w:val="20"/>
                <w:szCs w:val="20"/>
              </w:rPr>
            </w:pPr>
            <w:r w:rsidRPr="00303AA2">
              <w:rPr>
                <w:sz w:val="20"/>
                <w:szCs w:val="20"/>
              </w:rPr>
              <w:t>6 000,00</w:t>
            </w:r>
          </w:p>
        </w:tc>
        <w:tc>
          <w:tcPr>
            <w:tcW w:w="2447" w:type="dxa"/>
            <w:shd w:val="clear" w:color="auto" w:fill="auto"/>
            <w:noWrap/>
            <w:vAlign w:val="center"/>
            <w:hideMark/>
          </w:tcPr>
          <w:p w14:paraId="1D4779FC" w14:textId="77777777" w:rsidR="00303AA2" w:rsidRPr="00303AA2" w:rsidRDefault="00303AA2" w:rsidP="00303AA2">
            <w:pPr>
              <w:jc w:val="center"/>
              <w:rPr>
                <w:sz w:val="20"/>
                <w:szCs w:val="20"/>
              </w:rPr>
            </w:pPr>
            <w:r w:rsidRPr="00303AA2">
              <w:rPr>
                <w:sz w:val="20"/>
                <w:szCs w:val="20"/>
              </w:rPr>
              <w:t>5 855,00</w:t>
            </w:r>
          </w:p>
        </w:tc>
      </w:tr>
      <w:tr w:rsidR="00303AA2" w:rsidRPr="00303AA2" w14:paraId="75396D3D" w14:textId="77777777" w:rsidTr="00303AA2">
        <w:trPr>
          <w:trHeight w:val="20"/>
        </w:trPr>
        <w:tc>
          <w:tcPr>
            <w:tcW w:w="12562" w:type="dxa"/>
            <w:gridSpan w:val="5"/>
            <w:shd w:val="clear" w:color="auto" w:fill="auto"/>
            <w:noWrap/>
            <w:vAlign w:val="center"/>
            <w:hideMark/>
          </w:tcPr>
          <w:p w14:paraId="06A4A422" w14:textId="77777777" w:rsidR="00303AA2" w:rsidRPr="00303AA2" w:rsidRDefault="00303AA2" w:rsidP="00303AA2">
            <w:pPr>
              <w:jc w:val="center"/>
              <w:rPr>
                <w:color w:val="000000"/>
                <w:sz w:val="20"/>
                <w:szCs w:val="20"/>
              </w:rPr>
            </w:pPr>
            <w:r w:rsidRPr="00303AA2">
              <w:rPr>
                <w:color w:val="000000"/>
                <w:sz w:val="20"/>
                <w:szCs w:val="20"/>
              </w:rPr>
              <w:t>ВК-3 (ул. Самаркандская, 2): ЕТО №01 - ПАО «Т Плюс»</w:t>
            </w:r>
          </w:p>
        </w:tc>
      </w:tr>
      <w:tr w:rsidR="00303AA2" w:rsidRPr="00303AA2" w14:paraId="0B90D6F8" w14:textId="77777777" w:rsidTr="00303AA2">
        <w:trPr>
          <w:trHeight w:val="20"/>
        </w:trPr>
        <w:tc>
          <w:tcPr>
            <w:tcW w:w="2537" w:type="dxa"/>
            <w:shd w:val="clear" w:color="auto" w:fill="auto"/>
            <w:vAlign w:val="center"/>
            <w:hideMark/>
          </w:tcPr>
          <w:p w14:paraId="3720A28A"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A0858D4"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2D44AEE8" w14:textId="77777777" w:rsidR="00303AA2" w:rsidRPr="00303AA2" w:rsidRDefault="00303AA2" w:rsidP="00303AA2">
            <w:pPr>
              <w:jc w:val="center"/>
              <w:rPr>
                <w:sz w:val="20"/>
                <w:szCs w:val="20"/>
              </w:rPr>
            </w:pPr>
            <w:r w:rsidRPr="00303AA2">
              <w:rPr>
                <w:sz w:val="20"/>
                <w:szCs w:val="20"/>
              </w:rPr>
              <w:t>55,8</w:t>
            </w:r>
          </w:p>
        </w:tc>
        <w:tc>
          <w:tcPr>
            <w:tcW w:w="2480" w:type="dxa"/>
            <w:shd w:val="clear" w:color="auto" w:fill="auto"/>
            <w:noWrap/>
            <w:vAlign w:val="center"/>
            <w:hideMark/>
          </w:tcPr>
          <w:p w14:paraId="3EF6D7B8"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1EBE74BA" w14:textId="77777777" w:rsidR="00303AA2" w:rsidRPr="00303AA2" w:rsidRDefault="00303AA2" w:rsidP="00303AA2">
            <w:pPr>
              <w:jc w:val="center"/>
              <w:rPr>
                <w:sz w:val="20"/>
                <w:szCs w:val="20"/>
              </w:rPr>
            </w:pPr>
            <w:r w:rsidRPr="00303AA2">
              <w:rPr>
                <w:sz w:val="20"/>
                <w:szCs w:val="20"/>
              </w:rPr>
              <w:t>7 300,00</w:t>
            </w:r>
          </w:p>
        </w:tc>
      </w:tr>
      <w:tr w:rsidR="00303AA2" w:rsidRPr="00303AA2" w14:paraId="5B726A37" w14:textId="77777777" w:rsidTr="00303AA2">
        <w:trPr>
          <w:trHeight w:val="20"/>
        </w:trPr>
        <w:tc>
          <w:tcPr>
            <w:tcW w:w="2537" w:type="dxa"/>
            <w:shd w:val="clear" w:color="auto" w:fill="auto"/>
            <w:vAlign w:val="center"/>
            <w:hideMark/>
          </w:tcPr>
          <w:p w14:paraId="4E93A1F0"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10B856B9"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0AE3A537"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5A45F6B0"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49159142" w14:textId="77777777" w:rsidR="00303AA2" w:rsidRPr="00303AA2" w:rsidRDefault="00303AA2" w:rsidP="00303AA2">
            <w:pPr>
              <w:jc w:val="center"/>
              <w:rPr>
                <w:sz w:val="20"/>
                <w:szCs w:val="20"/>
              </w:rPr>
            </w:pPr>
            <w:r w:rsidRPr="00303AA2">
              <w:rPr>
                <w:sz w:val="20"/>
                <w:szCs w:val="20"/>
              </w:rPr>
              <w:t>7 300,00</w:t>
            </w:r>
          </w:p>
        </w:tc>
      </w:tr>
      <w:tr w:rsidR="00303AA2" w:rsidRPr="00303AA2" w14:paraId="42B84592" w14:textId="77777777" w:rsidTr="00303AA2">
        <w:trPr>
          <w:trHeight w:val="20"/>
        </w:trPr>
        <w:tc>
          <w:tcPr>
            <w:tcW w:w="2537" w:type="dxa"/>
            <w:shd w:val="clear" w:color="auto" w:fill="auto"/>
            <w:vAlign w:val="center"/>
            <w:hideMark/>
          </w:tcPr>
          <w:p w14:paraId="4F61A6A2"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704268D8"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3EBD180F" w14:textId="77777777" w:rsidR="00303AA2" w:rsidRPr="00303AA2" w:rsidRDefault="00303AA2" w:rsidP="00303AA2">
            <w:pPr>
              <w:jc w:val="center"/>
              <w:rPr>
                <w:sz w:val="20"/>
                <w:szCs w:val="20"/>
              </w:rPr>
            </w:pPr>
            <w:r w:rsidRPr="00303AA2">
              <w:rPr>
                <w:sz w:val="20"/>
                <w:szCs w:val="20"/>
              </w:rPr>
              <w:t>56,8</w:t>
            </w:r>
          </w:p>
        </w:tc>
        <w:tc>
          <w:tcPr>
            <w:tcW w:w="2480" w:type="dxa"/>
            <w:shd w:val="clear" w:color="auto" w:fill="auto"/>
            <w:noWrap/>
            <w:vAlign w:val="center"/>
            <w:hideMark/>
          </w:tcPr>
          <w:p w14:paraId="7750DF5F"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74963D3D" w14:textId="77777777" w:rsidR="00303AA2" w:rsidRPr="00303AA2" w:rsidRDefault="00303AA2" w:rsidP="00303AA2">
            <w:pPr>
              <w:jc w:val="center"/>
              <w:rPr>
                <w:sz w:val="20"/>
                <w:szCs w:val="20"/>
              </w:rPr>
            </w:pPr>
            <w:r w:rsidRPr="00303AA2">
              <w:rPr>
                <w:sz w:val="20"/>
                <w:szCs w:val="20"/>
              </w:rPr>
              <w:t>7 300,00</w:t>
            </w:r>
          </w:p>
        </w:tc>
      </w:tr>
      <w:tr w:rsidR="00303AA2" w:rsidRPr="00303AA2" w14:paraId="03F7592D" w14:textId="77777777" w:rsidTr="00303AA2">
        <w:trPr>
          <w:trHeight w:val="20"/>
        </w:trPr>
        <w:tc>
          <w:tcPr>
            <w:tcW w:w="2537" w:type="dxa"/>
            <w:shd w:val="clear" w:color="auto" w:fill="auto"/>
            <w:vAlign w:val="center"/>
            <w:hideMark/>
          </w:tcPr>
          <w:p w14:paraId="3251C7FC"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0671CF24"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7243B38" w14:textId="77777777" w:rsidR="00303AA2" w:rsidRPr="00303AA2" w:rsidRDefault="00303AA2" w:rsidP="00303AA2">
            <w:pPr>
              <w:jc w:val="center"/>
              <w:rPr>
                <w:sz w:val="20"/>
                <w:szCs w:val="20"/>
              </w:rPr>
            </w:pPr>
            <w:r w:rsidRPr="00303AA2">
              <w:rPr>
                <w:sz w:val="20"/>
                <w:szCs w:val="20"/>
              </w:rPr>
              <w:t>57,4</w:t>
            </w:r>
          </w:p>
        </w:tc>
        <w:tc>
          <w:tcPr>
            <w:tcW w:w="2480" w:type="dxa"/>
            <w:shd w:val="clear" w:color="auto" w:fill="auto"/>
            <w:noWrap/>
            <w:vAlign w:val="center"/>
            <w:hideMark/>
          </w:tcPr>
          <w:p w14:paraId="2400B474"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4A178933" w14:textId="77777777" w:rsidR="00303AA2" w:rsidRPr="00303AA2" w:rsidRDefault="00303AA2" w:rsidP="00303AA2">
            <w:pPr>
              <w:jc w:val="center"/>
              <w:rPr>
                <w:sz w:val="20"/>
                <w:szCs w:val="20"/>
              </w:rPr>
            </w:pPr>
            <w:r w:rsidRPr="00303AA2">
              <w:rPr>
                <w:sz w:val="20"/>
                <w:szCs w:val="20"/>
              </w:rPr>
              <w:t>7 300,00</w:t>
            </w:r>
          </w:p>
        </w:tc>
      </w:tr>
      <w:tr w:rsidR="00303AA2" w:rsidRPr="00303AA2" w14:paraId="3467D344" w14:textId="77777777" w:rsidTr="00303AA2">
        <w:trPr>
          <w:trHeight w:val="20"/>
        </w:trPr>
        <w:tc>
          <w:tcPr>
            <w:tcW w:w="2537" w:type="dxa"/>
            <w:shd w:val="clear" w:color="auto" w:fill="auto"/>
            <w:vAlign w:val="center"/>
            <w:hideMark/>
          </w:tcPr>
          <w:p w14:paraId="4324B930"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72E135DC"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44DC2771"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4CE1F0E4"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12E348AD" w14:textId="77777777" w:rsidR="00303AA2" w:rsidRPr="00303AA2" w:rsidRDefault="00303AA2" w:rsidP="00303AA2">
            <w:pPr>
              <w:jc w:val="center"/>
              <w:rPr>
                <w:sz w:val="20"/>
                <w:szCs w:val="20"/>
              </w:rPr>
            </w:pPr>
            <w:r w:rsidRPr="00303AA2">
              <w:rPr>
                <w:sz w:val="20"/>
                <w:szCs w:val="20"/>
              </w:rPr>
              <w:t>7 300,00</w:t>
            </w:r>
          </w:p>
        </w:tc>
      </w:tr>
      <w:tr w:rsidR="00303AA2" w:rsidRPr="00303AA2" w14:paraId="05AD9EE8" w14:textId="77777777" w:rsidTr="00303AA2">
        <w:trPr>
          <w:trHeight w:val="20"/>
        </w:trPr>
        <w:tc>
          <w:tcPr>
            <w:tcW w:w="2537" w:type="dxa"/>
            <w:shd w:val="clear" w:color="auto" w:fill="auto"/>
            <w:vAlign w:val="center"/>
            <w:hideMark/>
          </w:tcPr>
          <w:p w14:paraId="0E2096F2"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134B8115"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2A3BAD3" w14:textId="77777777" w:rsidR="00303AA2" w:rsidRPr="00303AA2" w:rsidRDefault="00303AA2" w:rsidP="00303AA2">
            <w:pPr>
              <w:jc w:val="center"/>
              <w:rPr>
                <w:sz w:val="20"/>
                <w:szCs w:val="20"/>
              </w:rPr>
            </w:pPr>
            <w:r w:rsidRPr="00303AA2">
              <w:rPr>
                <w:sz w:val="20"/>
                <w:szCs w:val="20"/>
              </w:rPr>
              <w:t>58,4</w:t>
            </w:r>
          </w:p>
        </w:tc>
        <w:tc>
          <w:tcPr>
            <w:tcW w:w="2480" w:type="dxa"/>
            <w:shd w:val="clear" w:color="auto" w:fill="auto"/>
            <w:noWrap/>
            <w:vAlign w:val="center"/>
            <w:hideMark/>
          </w:tcPr>
          <w:p w14:paraId="6E431355"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1E498630" w14:textId="77777777" w:rsidR="00303AA2" w:rsidRPr="00303AA2" w:rsidRDefault="00303AA2" w:rsidP="00303AA2">
            <w:pPr>
              <w:jc w:val="center"/>
              <w:rPr>
                <w:sz w:val="20"/>
                <w:szCs w:val="20"/>
              </w:rPr>
            </w:pPr>
            <w:r w:rsidRPr="00303AA2">
              <w:rPr>
                <w:sz w:val="20"/>
                <w:szCs w:val="20"/>
              </w:rPr>
              <w:t>7 300,00</w:t>
            </w:r>
          </w:p>
        </w:tc>
      </w:tr>
      <w:tr w:rsidR="00303AA2" w:rsidRPr="00303AA2" w14:paraId="7CFAEA16" w14:textId="77777777" w:rsidTr="00303AA2">
        <w:trPr>
          <w:trHeight w:val="20"/>
        </w:trPr>
        <w:tc>
          <w:tcPr>
            <w:tcW w:w="2537" w:type="dxa"/>
            <w:shd w:val="clear" w:color="auto" w:fill="auto"/>
            <w:vAlign w:val="center"/>
            <w:hideMark/>
          </w:tcPr>
          <w:p w14:paraId="70B5D7FC"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0B2BD71C"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2BE80AB1" w14:textId="77777777" w:rsidR="00303AA2" w:rsidRPr="00303AA2" w:rsidRDefault="00303AA2" w:rsidP="00303AA2">
            <w:pPr>
              <w:jc w:val="center"/>
              <w:rPr>
                <w:sz w:val="20"/>
                <w:szCs w:val="20"/>
              </w:rPr>
            </w:pPr>
            <w:r w:rsidRPr="00303AA2">
              <w:rPr>
                <w:sz w:val="20"/>
                <w:szCs w:val="20"/>
              </w:rPr>
              <w:t>58,9</w:t>
            </w:r>
          </w:p>
        </w:tc>
        <w:tc>
          <w:tcPr>
            <w:tcW w:w="2480" w:type="dxa"/>
            <w:shd w:val="clear" w:color="auto" w:fill="auto"/>
            <w:noWrap/>
            <w:vAlign w:val="center"/>
            <w:hideMark/>
          </w:tcPr>
          <w:p w14:paraId="7FEEE0A5"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0A2D0A90" w14:textId="77777777" w:rsidR="00303AA2" w:rsidRPr="00303AA2" w:rsidRDefault="00303AA2" w:rsidP="00303AA2">
            <w:pPr>
              <w:jc w:val="center"/>
              <w:rPr>
                <w:sz w:val="20"/>
                <w:szCs w:val="20"/>
              </w:rPr>
            </w:pPr>
            <w:r w:rsidRPr="00303AA2">
              <w:rPr>
                <w:sz w:val="20"/>
                <w:szCs w:val="20"/>
              </w:rPr>
              <w:t>7 300,00</w:t>
            </w:r>
          </w:p>
        </w:tc>
      </w:tr>
      <w:tr w:rsidR="00303AA2" w:rsidRPr="00303AA2" w14:paraId="25CEAC54" w14:textId="77777777" w:rsidTr="00303AA2">
        <w:trPr>
          <w:trHeight w:val="20"/>
        </w:trPr>
        <w:tc>
          <w:tcPr>
            <w:tcW w:w="2537" w:type="dxa"/>
            <w:shd w:val="clear" w:color="auto" w:fill="auto"/>
            <w:vAlign w:val="center"/>
            <w:hideMark/>
          </w:tcPr>
          <w:p w14:paraId="40F33B8A"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4E3FE630"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046E9D1A"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228DA3DF"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2ED4690C" w14:textId="77777777" w:rsidR="00303AA2" w:rsidRPr="00303AA2" w:rsidRDefault="00303AA2" w:rsidP="00303AA2">
            <w:pPr>
              <w:jc w:val="center"/>
              <w:rPr>
                <w:sz w:val="20"/>
                <w:szCs w:val="20"/>
              </w:rPr>
            </w:pPr>
            <w:r w:rsidRPr="00303AA2">
              <w:rPr>
                <w:sz w:val="20"/>
                <w:szCs w:val="20"/>
              </w:rPr>
              <w:t>7 300,00</w:t>
            </w:r>
          </w:p>
        </w:tc>
      </w:tr>
      <w:tr w:rsidR="00303AA2" w:rsidRPr="00303AA2" w14:paraId="02381098" w14:textId="77777777" w:rsidTr="00303AA2">
        <w:trPr>
          <w:trHeight w:val="20"/>
        </w:trPr>
        <w:tc>
          <w:tcPr>
            <w:tcW w:w="2537" w:type="dxa"/>
            <w:shd w:val="clear" w:color="auto" w:fill="auto"/>
            <w:vAlign w:val="center"/>
            <w:hideMark/>
          </w:tcPr>
          <w:p w14:paraId="04B5EA7C"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51F153F6"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322EF80F"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4EEF1C4F"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461DD9C4" w14:textId="77777777" w:rsidR="00303AA2" w:rsidRPr="00303AA2" w:rsidRDefault="00303AA2" w:rsidP="00303AA2">
            <w:pPr>
              <w:jc w:val="center"/>
              <w:rPr>
                <w:sz w:val="20"/>
                <w:szCs w:val="20"/>
              </w:rPr>
            </w:pPr>
            <w:r w:rsidRPr="00303AA2">
              <w:rPr>
                <w:sz w:val="20"/>
                <w:szCs w:val="20"/>
              </w:rPr>
              <w:t>7 300,00</w:t>
            </w:r>
          </w:p>
        </w:tc>
      </w:tr>
      <w:tr w:rsidR="00303AA2" w:rsidRPr="00303AA2" w14:paraId="4BB20AD2" w14:textId="77777777" w:rsidTr="00303AA2">
        <w:trPr>
          <w:trHeight w:val="20"/>
        </w:trPr>
        <w:tc>
          <w:tcPr>
            <w:tcW w:w="2537" w:type="dxa"/>
            <w:shd w:val="clear" w:color="auto" w:fill="auto"/>
            <w:vAlign w:val="center"/>
            <w:hideMark/>
          </w:tcPr>
          <w:p w14:paraId="3BE14945"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4CC4C2CC"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3371D7B7" w14:textId="77777777" w:rsidR="00303AA2" w:rsidRPr="00303AA2" w:rsidRDefault="00303AA2" w:rsidP="00303AA2">
            <w:pPr>
              <w:jc w:val="center"/>
              <w:rPr>
                <w:sz w:val="20"/>
                <w:szCs w:val="20"/>
              </w:rPr>
            </w:pPr>
            <w:r w:rsidRPr="00303AA2">
              <w:rPr>
                <w:sz w:val="20"/>
                <w:szCs w:val="20"/>
              </w:rPr>
              <w:t>60,5</w:t>
            </w:r>
          </w:p>
        </w:tc>
        <w:tc>
          <w:tcPr>
            <w:tcW w:w="2480" w:type="dxa"/>
            <w:shd w:val="clear" w:color="auto" w:fill="auto"/>
            <w:noWrap/>
            <w:vAlign w:val="center"/>
            <w:hideMark/>
          </w:tcPr>
          <w:p w14:paraId="316D4586"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4810E871" w14:textId="77777777" w:rsidR="00303AA2" w:rsidRPr="00303AA2" w:rsidRDefault="00303AA2" w:rsidP="00303AA2">
            <w:pPr>
              <w:jc w:val="center"/>
              <w:rPr>
                <w:sz w:val="20"/>
                <w:szCs w:val="20"/>
              </w:rPr>
            </w:pPr>
            <w:r w:rsidRPr="00303AA2">
              <w:rPr>
                <w:sz w:val="20"/>
                <w:szCs w:val="20"/>
              </w:rPr>
              <w:t>7 300,00</w:t>
            </w:r>
          </w:p>
        </w:tc>
      </w:tr>
      <w:tr w:rsidR="00303AA2" w:rsidRPr="00303AA2" w14:paraId="42D8E1BE" w14:textId="77777777" w:rsidTr="00303AA2">
        <w:trPr>
          <w:trHeight w:val="20"/>
        </w:trPr>
        <w:tc>
          <w:tcPr>
            <w:tcW w:w="2537" w:type="dxa"/>
            <w:shd w:val="clear" w:color="auto" w:fill="auto"/>
            <w:vAlign w:val="center"/>
            <w:hideMark/>
          </w:tcPr>
          <w:p w14:paraId="0855F6FB"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64F0A2BE"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7EA04FA0"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671BAFF3"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2C39DCD0" w14:textId="77777777" w:rsidR="00303AA2" w:rsidRPr="00303AA2" w:rsidRDefault="00303AA2" w:rsidP="00303AA2">
            <w:pPr>
              <w:jc w:val="center"/>
              <w:rPr>
                <w:sz w:val="20"/>
                <w:szCs w:val="20"/>
              </w:rPr>
            </w:pPr>
            <w:r w:rsidRPr="00303AA2">
              <w:rPr>
                <w:sz w:val="20"/>
                <w:szCs w:val="20"/>
              </w:rPr>
              <w:t>7 300,00</w:t>
            </w:r>
          </w:p>
        </w:tc>
      </w:tr>
      <w:tr w:rsidR="00303AA2" w:rsidRPr="00303AA2" w14:paraId="79B86B05" w14:textId="77777777" w:rsidTr="00303AA2">
        <w:trPr>
          <w:trHeight w:val="20"/>
        </w:trPr>
        <w:tc>
          <w:tcPr>
            <w:tcW w:w="2537" w:type="dxa"/>
            <w:shd w:val="clear" w:color="auto" w:fill="auto"/>
            <w:vAlign w:val="center"/>
            <w:hideMark/>
          </w:tcPr>
          <w:p w14:paraId="1559091F"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13BFAE99"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3B99F03C" w14:textId="77777777" w:rsidR="00303AA2" w:rsidRPr="00303AA2" w:rsidRDefault="00303AA2" w:rsidP="00303AA2">
            <w:pPr>
              <w:jc w:val="center"/>
              <w:rPr>
                <w:sz w:val="20"/>
                <w:szCs w:val="20"/>
              </w:rPr>
            </w:pPr>
            <w:r w:rsidRPr="00303AA2">
              <w:rPr>
                <w:sz w:val="20"/>
                <w:szCs w:val="20"/>
              </w:rPr>
              <w:t>61,5</w:t>
            </w:r>
          </w:p>
        </w:tc>
        <w:tc>
          <w:tcPr>
            <w:tcW w:w="2480" w:type="dxa"/>
            <w:shd w:val="clear" w:color="auto" w:fill="auto"/>
            <w:noWrap/>
            <w:vAlign w:val="center"/>
            <w:hideMark/>
          </w:tcPr>
          <w:p w14:paraId="1BA200AC"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310075EA" w14:textId="77777777" w:rsidR="00303AA2" w:rsidRPr="00303AA2" w:rsidRDefault="00303AA2" w:rsidP="00303AA2">
            <w:pPr>
              <w:jc w:val="center"/>
              <w:rPr>
                <w:sz w:val="20"/>
                <w:szCs w:val="20"/>
              </w:rPr>
            </w:pPr>
            <w:r w:rsidRPr="00303AA2">
              <w:rPr>
                <w:sz w:val="20"/>
                <w:szCs w:val="20"/>
              </w:rPr>
              <w:t>7 300,00</w:t>
            </w:r>
          </w:p>
        </w:tc>
      </w:tr>
      <w:tr w:rsidR="00303AA2" w:rsidRPr="00303AA2" w14:paraId="16EF761C" w14:textId="77777777" w:rsidTr="00303AA2">
        <w:trPr>
          <w:trHeight w:val="20"/>
        </w:trPr>
        <w:tc>
          <w:tcPr>
            <w:tcW w:w="2537" w:type="dxa"/>
            <w:shd w:val="clear" w:color="auto" w:fill="auto"/>
            <w:vAlign w:val="center"/>
            <w:hideMark/>
          </w:tcPr>
          <w:p w14:paraId="32EE96ED"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0620E289" w14:textId="77777777" w:rsidR="00303AA2" w:rsidRPr="00303AA2" w:rsidRDefault="00303AA2" w:rsidP="00303AA2">
            <w:pPr>
              <w:jc w:val="center"/>
              <w:rPr>
                <w:sz w:val="20"/>
                <w:szCs w:val="20"/>
              </w:rPr>
            </w:pPr>
            <w:r w:rsidRPr="00303AA2">
              <w:rPr>
                <w:sz w:val="20"/>
                <w:szCs w:val="20"/>
              </w:rPr>
              <w:t>124,1</w:t>
            </w:r>
          </w:p>
        </w:tc>
        <w:tc>
          <w:tcPr>
            <w:tcW w:w="2522" w:type="dxa"/>
            <w:shd w:val="clear" w:color="auto" w:fill="auto"/>
            <w:noWrap/>
            <w:vAlign w:val="center"/>
            <w:hideMark/>
          </w:tcPr>
          <w:p w14:paraId="369F4C7B"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1845D2B1"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49B09921" w14:textId="77777777" w:rsidR="00303AA2" w:rsidRPr="00303AA2" w:rsidRDefault="00303AA2" w:rsidP="00303AA2">
            <w:pPr>
              <w:jc w:val="center"/>
              <w:rPr>
                <w:sz w:val="20"/>
                <w:szCs w:val="20"/>
              </w:rPr>
            </w:pPr>
            <w:r w:rsidRPr="00303AA2">
              <w:rPr>
                <w:sz w:val="20"/>
                <w:szCs w:val="20"/>
              </w:rPr>
              <w:t>7 300,00</w:t>
            </w:r>
          </w:p>
        </w:tc>
      </w:tr>
      <w:tr w:rsidR="00303AA2" w:rsidRPr="00303AA2" w14:paraId="34553905" w14:textId="77777777" w:rsidTr="00303AA2">
        <w:trPr>
          <w:trHeight w:val="20"/>
        </w:trPr>
        <w:tc>
          <w:tcPr>
            <w:tcW w:w="2537" w:type="dxa"/>
            <w:shd w:val="clear" w:color="auto" w:fill="auto"/>
            <w:vAlign w:val="center"/>
            <w:hideMark/>
          </w:tcPr>
          <w:p w14:paraId="7B92D1F5"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4A8D9046" w14:textId="77777777" w:rsidR="00303AA2" w:rsidRPr="00303AA2" w:rsidRDefault="00303AA2" w:rsidP="00303AA2">
            <w:pPr>
              <w:jc w:val="center"/>
              <w:rPr>
                <w:sz w:val="20"/>
                <w:szCs w:val="20"/>
              </w:rPr>
            </w:pPr>
            <w:r w:rsidRPr="00303AA2">
              <w:rPr>
                <w:sz w:val="20"/>
                <w:szCs w:val="20"/>
              </w:rPr>
              <w:t>121,9</w:t>
            </w:r>
          </w:p>
        </w:tc>
        <w:tc>
          <w:tcPr>
            <w:tcW w:w="2522" w:type="dxa"/>
            <w:shd w:val="clear" w:color="auto" w:fill="auto"/>
            <w:noWrap/>
            <w:vAlign w:val="center"/>
            <w:hideMark/>
          </w:tcPr>
          <w:p w14:paraId="33E4B967"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68A97470"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47E4EC97" w14:textId="77777777" w:rsidR="00303AA2" w:rsidRPr="00303AA2" w:rsidRDefault="00303AA2" w:rsidP="00303AA2">
            <w:pPr>
              <w:jc w:val="center"/>
              <w:rPr>
                <w:sz w:val="20"/>
                <w:szCs w:val="20"/>
              </w:rPr>
            </w:pPr>
            <w:r w:rsidRPr="00303AA2">
              <w:rPr>
                <w:sz w:val="20"/>
                <w:szCs w:val="20"/>
              </w:rPr>
              <w:t>7 300,00</w:t>
            </w:r>
          </w:p>
        </w:tc>
      </w:tr>
      <w:tr w:rsidR="00303AA2" w:rsidRPr="00303AA2" w14:paraId="1CD9AE4F" w14:textId="77777777" w:rsidTr="00303AA2">
        <w:trPr>
          <w:trHeight w:val="20"/>
        </w:trPr>
        <w:tc>
          <w:tcPr>
            <w:tcW w:w="2537" w:type="dxa"/>
            <w:shd w:val="clear" w:color="auto" w:fill="auto"/>
            <w:vAlign w:val="center"/>
            <w:hideMark/>
          </w:tcPr>
          <w:p w14:paraId="44793854"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972BB3D" w14:textId="77777777" w:rsidR="00303AA2" w:rsidRPr="00303AA2" w:rsidRDefault="00303AA2" w:rsidP="00303AA2">
            <w:pPr>
              <w:jc w:val="center"/>
              <w:rPr>
                <w:sz w:val="20"/>
                <w:szCs w:val="20"/>
              </w:rPr>
            </w:pPr>
            <w:r w:rsidRPr="00303AA2">
              <w:rPr>
                <w:sz w:val="20"/>
                <w:szCs w:val="20"/>
              </w:rPr>
              <w:t>119,7</w:t>
            </w:r>
          </w:p>
        </w:tc>
        <w:tc>
          <w:tcPr>
            <w:tcW w:w="2522" w:type="dxa"/>
            <w:shd w:val="clear" w:color="auto" w:fill="auto"/>
            <w:noWrap/>
            <w:vAlign w:val="center"/>
            <w:hideMark/>
          </w:tcPr>
          <w:p w14:paraId="4186135D"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4FA1A888"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07CB49C5" w14:textId="77777777" w:rsidR="00303AA2" w:rsidRPr="00303AA2" w:rsidRDefault="00303AA2" w:rsidP="00303AA2">
            <w:pPr>
              <w:jc w:val="center"/>
              <w:rPr>
                <w:sz w:val="20"/>
                <w:szCs w:val="20"/>
              </w:rPr>
            </w:pPr>
            <w:r w:rsidRPr="00303AA2">
              <w:rPr>
                <w:sz w:val="20"/>
                <w:szCs w:val="20"/>
              </w:rPr>
              <w:t>7 300,00</w:t>
            </w:r>
          </w:p>
        </w:tc>
      </w:tr>
      <w:tr w:rsidR="00303AA2" w:rsidRPr="00303AA2" w14:paraId="7033C6C0" w14:textId="77777777" w:rsidTr="00303AA2">
        <w:trPr>
          <w:trHeight w:val="20"/>
        </w:trPr>
        <w:tc>
          <w:tcPr>
            <w:tcW w:w="2537" w:type="dxa"/>
            <w:shd w:val="clear" w:color="auto" w:fill="auto"/>
            <w:vAlign w:val="center"/>
            <w:hideMark/>
          </w:tcPr>
          <w:p w14:paraId="6600D8D3"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498B0579" w14:textId="77777777" w:rsidR="00303AA2" w:rsidRPr="00303AA2" w:rsidRDefault="00303AA2" w:rsidP="00303AA2">
            <w:pPr>
              <w:jc w:val="center"/>
              <w:rPr>
                <w:sz w:val="20"/>
                <w:szCs w:val="20"/>
              </w:rPr>
            </w:pPr>
            <w:r w:rsidRPr="00303AA2">
              <w:rPr>
                <w:sz w:val="20"/>
                <w:szCs w:val="20"/>
              </w:rPr>
              <w:t>117,5</w:t>
            </w:r>
          </w:p>
        </w:tc>
        <w:tc>
          <w:tcPr>
            <w:tcW w:w="2522" w:type="dxa"/>
            <w:shd w:val="clear" w:color="auto" w:fill="auto"/>
            <w:noWrap/>
            <w:vAlign w:val="center"/>
            <w:hideMark/>
          </w:tcPr>
          <w:p w14:paraId="755DBF3B"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287E3731"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0D1816EA" w14:textId="77777777" w:rsidR="00303AA2" w:rsidRPr="00303AA2" w:rsidRDefault="00303AA2" w:rsidP="00303AA2">
            <w:pPr>
              <w:jc w:val="center"/>
              <w:rPr>
                <w:sz w:val="20"/>
                <w:szCs w:val="20"/>
              </w:rPr>
            </w:pPr>
            <w:r w:rsidRPr="00303AA2">
              <w:rPr>
                <w:sz w:val="20"/>
                <w:szCs w:val="20"/>
              </w:rPr>
              <w:t>7 300,00</w:t>
            </w:r>
          </w:p>
        </w:tc>
      </w:tr>
      <w:tr w:rsidR="00303AA2" w:rsidRPr="00303AA2" w14:paraId="77916686" w14:textId="77777777" w:rsidTr="00303AA2">
        <w:trPr>
          <w:trHeight w:val="20"/>
        </w:trPr>
        <w:tc>
          <w:tcPr>
            <w:tcW w:w="2537" w:type="dxa"/>
            <w:shd w:val="clear" w:color="auto" w:fill="auto"/>
            <w:vAlign w:val="center"/>
            <w:hideMark/>
          </w:tcPr>
          <w:p w14:paraId="0D5CB95A"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393F6014" w14:textId="77777777" w:rsidR="00303AA2" w:rsidRPr="00303AA2" w:rsidRDefault="00303AA2" w:rsidP="00303AA2">
            <w:pPr>
              <w:jc w:val="center"/>
              <w:rPr>
                <w:sz w:val="20"/>
                <w:szCs w:val="20"/>
              </w:rPr>
            </w:pPr>
            <w:r w:rsidRPr="00303AA2">
              <w:rPr>
                <w:sz w:val="20"/>
                <w:szCs w:val="20"/>
              </w:rPr>
              <w:t>115,3</w:t>
            </w:r>
          </w:p>
        </w:tc>
        <w:tc>
          <w:tcPr>
            <w:tcW w:w="2522" w:type="dxa"/>
            <w:shd w:val="clear" w:color="auto" w:fill="auto"/>
            <w:noWrap/>
            <w:vAlign w:val="center"/>
            <w:hideMark/>
          </w:tcPr>
          <w:p w14:paraId="4F55A373"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236C57DC"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0E7347AD" w14:textId="77777777" w:rsidR="00303AA2" w:rsidRPr="00303AA2" w:rsidRDefault="00303AA2" w:rsidP="00303AA2">
            <w:pPr>
              <w:jc w:val="center"/>
              <w:rPr>
                <w:sz w:val="20"/>
                <w:szCs w:val="20"/>
              </w:rPr>
            </w:pPr>
            <w:r w:rsidRPr="00303AA2">
              <w:rPr>
                <w:sz w:val="20"/>
                <w:szCs w:val="20"/>
              </w:rPr>
              <w:t>7 300,00</w:t>
            </w:r>
          </w:p>
        </w:tc>
      </w:tr>
      <w:tr w:rsidR="00303AA2" w:rsidRPr="00303AA2" w14:paraId="2E6A9835" w14:textId="77777777" w:rsidTr="00303AA2">
        <w:trPr>
          <w:trHeight w:val="20"/>
        </w:trPr>
        <w:tc>
          <w:tcPr>
            <w:tcW w:w="2537" w:type="dxa"/>
            <w:shd w:val="clear" w:color="auto" w:fill="auto"/>
            <w:vAlign w:val="center"/>
            <w:hideMark/>
          </w:tcPr>
          <w:p w14:paraId="2017291A"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33909F31" w14:textId="77777777" w:rsidR="00303AA2" w:rsidRPr="00303AA2" w:rsidRDefault="00303AA2" w:rsidP="00303AA2">
            <w:pPr>
              <w:jc w:val="center"/>
              <w:rPr>
                <w:sz w:val="20"/>
                <w:szCs w:val="20"/>
              </w:rPr>
            </w:pPr>
            <w:r w:rsidRPr="00303AA2">
              <w:rPr>
                <w:sz w:val="20"/>
                <w:szCs w:val="20"/>
              </w:rPr>
              <w:t>113,1</w:t>
            </w:r>
          </w:p>
        </w:tc>
        <w:tc>
          <w:tcPr>
            <w:tcW w:w="2522" w:type="dxa"/>
            <w:shd w:val="clear" w:color="auto" w:fill="auto"/>
            <w:noWrap/>
            <w:vAlign w:val="center"/>
            <w:hideMark/>
          </w:tcPr>
          <w:p w14:paraId="4E37DEFC"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50724EA0"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4C3F2B3D" w14:textId="77777777" w:rsidR="00303AA2" w:rsidRPr="00303AA2" w:rsidRDefault="00303AA2" w:rsidP="00303AA2">
            <w:pPr>
              <w:jc w:val="center"/>
              <w:rPr>
                <w:sz w:val="20"/>
                <w:szCs w:val="20"/>
              </w:rPr>
            </w:pPr>
            <w:r w:rsidRPr="00303AA2">
              <w:rPr>
                <w:sz w:val="20"/>
                <w:szCs w:val="20"/>
              </w:rPr>
              <w:t>7 300,00</w:t>
            </w:r>
          </w:p>
        </w:tc>
      </w:tr>
      <w:tr w:rsidR="00303AA2" w:rsidRPr="00303AA2" w14:paraId="1F9C535D" w14:textId="77777777" w:rsidTr="00303AA2">
        <w:trPr>
          <w:trHeight w:val="20"/>
        </w:trPr>
        <w:tc>
          <w:tcPr>
            <w:tcW w:w="2537" w:type="dxa"/>
            <w:shd w:val="clear" w:color="auto" w:fill="auto"/>
            <w:vAlign w:val="center"/>
            <w:hideMark/>
          </w:tcPr>
          <w:p w14:paraId="4A5DE2F3"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0ED858E0" w14:textId="77777777" w:rsidR="00303AA2" w:rsidRPr="00303AA2" w:rsidRDefault="00303AA2" w:rsidP="00303AA2">
            <w:pPr>
              <w:jc w:val="center"/>
              <w:rPr>
                <w:sz w:val="20"/>
                <w:szCs w:val="20"/>
              </w:rPr>
            </w:pPr>
            <w:r w:rsidRPr="00303AA2">
              <w:rPr>
                <w:sz w:val="20"/>
                <w:szCs w:val="20"/>
              </w:rPr>
              <w:t>110,9</w:t>
            </w:r>
          </w:p>
        </w:tc>
        <w:tc>
          <w:tcPr>
            <w:tcW w:w="2522" w:type="dxa"/>
            <w:shd w:val="clear" w:color="auto" w:fill="auto"/>
            <w:noWrap/>
            <w:vAlign w:val="center"/>
            <w:hideMark/>
          </w:tcPr>
          <w:p w14:paraId="1CD63FA0"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6253A415"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3DCA93FE" w14:textId="77777777" w:rsidR="00303AA2" w:rsidRPr="00303AA2" w:rsidRDefault="00303AA2" w:rsidP="00303AA2">
            <w:pPr>
              <w:jc w:val="center"/>
              <w:rPr>
                <w:sz w:val="20"/>
                <w:szCs w:val="20"/>
              </w:rPr>
            </w:pPr>
            <w:r w:rsidRPr="00303AA2">
              <w:rPr>
                <w:sz w:val="20"/>
                <w:szCs w:val="20"/>
              </w:rPr>
              <w:t>7 300,00</w:t>
            </w:r>
          </w:p>
        </w:tc>
      </w:tr>
      <w:tr w:rsidR="00303AA2" w:rsidRPr="00303AA2" w14:paraId="707E08B5" w14:textId="77777777" w:rsidTr="00303AA2">
        <w:trPr>
          <w:trHeight w:val="20"/>
        </w:trPr>
        <w:tc>
          <w:tcPr>
            <w:tcW w:w="2537" w:type="dxa"/>
            <w:shd w:val="clear" w:color="auto" w:fill="auto"/>
            <w:vAlign w:val="center"/>
            <w:hideMark/>
          </w:tcPr>
          <w:p w14:paraId="4B36D354"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1560E5E" w14:textId="77777777" w:rsidR="00303AA2" w:rsidRPr="00303AA2" w:rsidRDefault="00303AA2" w:rsidP="00303AA2">
            <w:pPr>
              <w:jc w:val="center"/>
              <w:rPr>
                <w:sz w:val="20"/>
                <w:szCs w:val="20"/>
              </w:rPr>
            </w:pPr>
            <w:r w:rsidRPr="00303AA2">
              <w:rPr>
                <w:sz w:val="20"/>
                <w:szCs w:val="20"/>
              </w:rPr>
              <w:t>108,7</w:t>
            </w:r>
          </w:p>
        </w:tc>
        <w:tc>
          <w:tcPr>
            <w:tcW w:w="2522" w:type="dxa"/>
            <w:shd w:val="clear" w:color="auto" w:fill="auto"/>
            <w:noWrap/>
            <w:vAlign w:val="center"/>
            <w:hideMark/>
          </w:tcPr>
          <w:p w14:paraId="2D71DF40"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048E6F73"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6756300B" w14:textId="77777777" w:rsidR="00303AA2" w:rsidRPr="00303AA2" w:rsidRDefault="00303AA2" w:rsidP="00303AA2">
            <w:pPr>
              <w:jc w:val="center"/>
              <w:rPr>
                <w:sz w:val="20"/>
                <w:szCs w:val="20"/>
              </w:rPr>
            </w:pPr>
            <w:r w:rsidRPr="00303AA2">
              <w:rPr>
                <w:sz w:val="20"/>
                <w:szCs w:val="20"/>
              </w:rPr>
              <w:t>7 300,00</w:t>
            </w:r>
          </w:p>
        </w:tc>
      </w:tr>
      <w:tr w:rsidR="00303AA2" w:rsidRPr="00303AA2" w14:paraId="49563629" w14:textId="77777777" w:rsidTr="00303AA2">
        <w:trPr>
          <w:trHeight w:val="20"/>
        </w:trPr>
        <w:tc>
          <w:tcPr>
            <w:tcW w:w="2537" w:type="dxa"/>
            <w:shd w:val="clear" w:color="auto" w:fill="auto"/>
            <w:vAlign w:val="center"/>
            <w:hideMark/>
          </w:tcPr>
          <w:p w14:paraId="2E210B7B"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44C22DBF" w14:textId="77777777" w:rsidR="00303AA2" w:rsidRPr="00303AA2" w:rsidRDefault="00303AA2" w:rsidP="00303AA2">
            <w:pPr>
              <w:jc w:val="center"/>
              <w:rPr>
                <w:sz w:val="20"/>
                <w:szCs w:val="20"/>
              </w:rPr>
            </w:pPr>
            <w:r w:rsidRPr="00303AA2">
              <w:rPr>
                <w:sz w:val="20"/>
                <w:szCs w:val="20"/>
              </w:rPr>
              <w:t>106,5</w:t>
            </w:r>
          </w:p>
        </w:tc>
        <w:tc>
          <w:tcPr>
            <w:tcW w:w="2522" w:type="dxa"/>
            <w:shd w:val="clear" w:color="auto" w:fill="auto"/>
            <w:noWrap/>
            <w:vAlign w:val="center"/>
            <w:hideMark/>
          </w:tcPr>
          <w:p w14:paraId="6861DDD6"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0D8858B3"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42BF8B77" w14:textId="77777777" w:rsidR="00303AA2" w:rsidRPr="00303AA2" w:rsidRDefault="00303AA2" w:rsidP="00303AA2">
            <w:pPr>
              <w:jc w:val="center"/>
              <w:rPr>
                <w:sz w:val="20"/>
                <w:szCs w:val="20"/>
              </w:rPr>
            </w:pPr>
            <w:r w:rsidRPr="00303AA2">
              <w:rPr>
                <w:sz w:val="20"/>
                <w:szCs w:val="20"/>
              </w:rPr>
              <w:t>7 300,00</w:t>
            </w:r>
          </w:p>
        </w:tc>
      </w:tr>
      <w:tr w:rsidR="00303AA2" w:rsidRPr="00303AA2" w14:paraId="0EC738D7" w14:textId="77777777" w:rsidTr="00303AA2">
        <w:trPr>
          <w:trHeight w:val="20"/>
        </w:trPr>
        <w:tc>
          <w:tcPr>
            <w:tcW w:w="2537" w:type="dxa"/>
            <w:shd w:val="clear" w:color="auto" w:fill="auto"/>
            <w:vAlign w:val="center"/>
            <w:hideMark/>
          </w:tcPr>
          <w:p w14:paraId="0B68AC3F"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49A4AF33" w14:textId="77777777" w:rsidR="00303AA2" w:rsidRPr="00303AA2" w:rsidRDefault="00303AA2" w:rsidP="00303AA2">
            <w:pPr>
              <w:jc w:val="center"/>
              <w:rPr>
                <w:sz w:val="20"/>
                <w:szCs w:val="20"/>
              </w:rPr>
            </w:pPr>
            <w:r w:rsidRPr="00303AA2">
              <w:rPr>
                <w:sz w:val="20"/>
                <w:szCs w:val="20"/>
              </w:rPr>
              <w:t>104,3</w:t>
            </w:r>
          </w:p>
        </w:tc>
        <w:tc>
          <w:tcPr>
            <w:tcW w:w="2522" w:type="dxa"/>
            <w:shd w:val="clear" w:color="auto" w:fill="auto"/>
            <w:noWrap/>
            <w:vAlign w:val="center"/>
            <w:hideMark/>
          </w:tcPr>
          <w:p w14:paraId="4DE207DA"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7354053E"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795A0D90" w14:textId="77777777" w:rsidR="00303AA2" w:rsidRPr="00303AA2" w:rsidRDefault="00303AA2" w:rsidP="00303AA2">
            <w:pPr>
              <w:jc w:val="center"/>
              <w:rPr>
                <w:sz w:val="20"/>
                <w:szCs w:val="20"/>
              </w:rPr>
            </w:pPr>
            <w:r w:rsidRPr="00303AA2">
              <w:rPr>
                <w:sz w:val="20"/>
                <w:szCs w:val="20"/>
              </w:rPr>
              <w:t>7 300,00</w:t>
            </w:r>
          </w:p>
        </w:tc>
      </w:tr>
      <w:tr w:rsidR="00303AA2" w:rsidRPr="00303AA2" w14:paraId="17DFF26A" w14:textId="77777777" w:rsidTr="00303AA2">
        <w:trPr>
          <w:trHeight w:val="20"/>
        </w:trPr>
        <w:tc>
          <w:tcPr>
            <w:tcW w:w="2537" w:type="dxa"/>
            <w:shd w:val="clear" w:color="auto" w:fill="auto"/>
            <w:vAlign w:val="center"/>
            <w:hideMark/>
          </w:tcPr>
          <w:p w14:paraId="0BDC3666"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A1F9391" w14:textId="77777777" w:rsidR="00303AA2" w:rsidRPr="00303AA2" w:rsidRDefault="00303AA2" w:rsidP="00303AA2">
            <w:pPr>
              <w:jc w:val="center"/>
              <w:rPr>
                <w:sz w:val="20"/>
                <w:szCs w:val="20"/>
              </w:rPr>
            </w:pPr>
            <w:r w:rsidRPr="00303AA2">
              <w:rPr>
                <w:sz w:val="20"/>
                <w:szCs w:val="20"/>
              </w:rPr>
              <w:t>102,0</w:t>
            </w:r>
          </w:p>
        </w:tc>
        <w:tc>
          <w:tcPr>
            <w:tcW w:w="2522" w:type="dxa"/>
            <w:shd w:val="clear" w:color="auto" w:fill="auto"/>
            <w:noWrap/>
            <w:vAlign w:val="center"/>
            <w:hideMark/>
          </w:tcPr>
          <w:p w14:paraId="486CD11B"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119ED1D4"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14E45D67" w14:textId="77777777" w:rsidR="00303AA2" w:rsidRPr="00303AA2" w:rsidRDefault="00303AA2" w:rsidP="00303AA2">
            <w:pPr>
              <w:jc w:val="center"/>
              <w:rPr>
                <w:sz w:val="20"/>
                <w:szCs w:val="20"/>
              </w:rPr>
            </w:pPr>
            <w:r w:rsidRPr="00303AA2">
              <w:rPr>
                <w:sz w:val="20"/>
                <w:szCs w:val="20"/>
              </w:rPr>
              <w:t>7 300,00</w:t>
            </w:r>
          </w:p>
        </w:tc>
      </w:tr>
      <w:tr w:rsidR="00303AA2" w:rsidRPr="00303AA2" w14:paraId="4E616F0C" w14:textId="77777777" w:rsidTr="00303AA2">
        <w:trPr>
          <w:trHeight w:val="20"/>
        </w:trPr>
        <w:tc>
          <w:tcPr>
            <w:tcW w:w="2537" w:type="dxa"/>
            <w:shd w:val="clear" w:color="auto" w:fill="auto"/>
            <w:vAlign w:val="center"/>
            <w:hideMark/>
          </w:tcPr>
          <w:p w14:paraId="0563969E"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5895D129" w14:textId="77777777" w:rsidR="00303AA2" w:rsidRPr="00303AA2" w:rsidRDefault="00303AA2" w:rsidP="00303AA2">
            <w:pPr>
              <w:jc w:val="center"/>
              <w:rPr>
                <w:sz w:val="20"/>
                <w:szCs w:val="20"/>
              </w:rPr>
            </w:pPr>
            <w:r w:rsidRPr="00303AA2">
              <w:rPr>
                <w:sz w:val="20"/>
                <w:szCs w:val="20"/>
              </w:rPr>
              <w:t>99,8</w:t>
            </w:r>
          </w:p>
        </w:tc>
        <w:tc>
          <w:tcPr>
            <w:tcW w:w="2522" w:type="dxa"/>
            <w:shd w:val="clear" w:color="auto" w:fill="auto"/>
            <w:noWrap/>
            <w:vAlign w:val="center"/>
            <w:hideMark/>
          </w:tcPr>
          <w:p w14:paraId="068600B8"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5DD638C2"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7E4C40DE" w14:textId="77777777" w:rsidR="00303AA2" w:rsidRPr="00303AA2" w:rsidRDefault="00303AA2" w:rsidP="00303AA2">
            <w:pPr>
              <w:jc w:val="center"/>
              <w:rPr>
                <w:sz w:val="20"/>
                <w:szCs w:val="20"/>
              </w:rPr>
            </w:pPr>
            <w:r w:rsidRPr="00303AA2">
              <w:rPr>
                <w:sz w:val="20"/>
                <w:szCs w:val="20"/>
              </w:rPr>
              <w:t>7 300,00</w:t>
            </w:r>
          </w:p>
        </w:tc>
      </w:tr>
      <w:tr w:rsidR="00303AA2" w:rsidRPr="00303AA2" w14:paraId="63F5B496" w14:textId="77777777" w:rsidTr="00303AA2">
        <w:trPr>
          <w:trHeight w:val="20"/>
        </w:trPr>
        <w:tc>
          <w:tcPr>
            <w:tcW w:w="2537" w:type="dxa"/>
            <w:shd w:val="clear" w:color="auto" w:fill="auto"/>
            <w:vAlign w:val="center"/>
            <w:hideMark/>
          </w:tcPr>
          <w:p w14:paraId="0AEDF681"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66166FDA" w14:textId="77777777" w:rsidR="00303AA2" w:rsidRPr="00303AA2" w:rsidRDefault="00303AA2" w:rsidP="00303AA2">
            <w:pPr>
              <w:jc w:val="center"/>
              <w:rPr>
                <w:sz w:val="20"/>
                <w:szCs w:val="20"/>
              </w:rPr>
            </w:pPr>
            <w:r w:rsidRPr="00303AA2">
              <w:rPr>
                <w:sz w:val="20"/>
                <w:szCs w:val="20"/>
              </w:rPr>
              <w:t>97,6</w:t>
            </w:r>
          </w:p>
        </w:tc>
        <w:tc>
          <w:tcPr>
            <w:tcW w:w="2522" w:type="dxa"/>
            <w:shd w:val="clear" w:color="auto" w:fill="auto"/>
            <w:noWrap/>
            <w:vAlign w:val="center"/>
            <w:hideMark/>
          </w:tcPr>
          <w:p w14:paraId="05CDF8DB"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49D0AA4C"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6521FD0C" w14:textId="77777777" w:rsidR="00303AA2" w:rsidRPr="00303AA2" w:rsidRDefault="00303AA2" w:rsidP="00303AA2">
            <w:pPr>
              <w:jc w:val="center"/>
              <w:rPr>
                <w:sz w:val="20"/>
                <w:szCs w:val="20"/>
              </w:rPr>
            </w:pPr>
            <w:r w:rsidRPr="00303AA2">
              <w:rPr>
                <w:sz w:val="20"/>
                <w:szCs w:val="20"/>
              </w:rPr>
              <w:t>7 300,00</w:t>
            </w:r>
          </w:p>
        </w:tc>
      </w:tr>
      <w:tr w:rsidR="00303AA2" w:rsidRPr="00303AA2" w14:paraId="661EC10A" w14:textId="77777777" w:rsidTr="00303AA2">
        <w:trPr>
          <w:trHeight w:val="20"/>
        </w:trPr>
        <w:tc>
          <w:tcPr>
            <w:tcW w:w="2537" w:type="dxa"/>
            <w:shd w:val="clear" w:color="auto" w:fill="auto"/>
            <w:vAlign w:val="center"/>
            <w:hideMark/>
          </w:tcPr>
          <w:p w14:paraId="641DC8AA"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5A80A5B" w14:textId="77777777" w:rsidR="00303AA2" w:rsidRPr="00303AA2" w:rsidRDefault="00303AA2" w:rsidP="00303AA2">
            <w:pPr>
              <w:jc w:val="center"/>
              <w:rPr>
                <w:sz w:val="20"/>
                <w:szCs w:val="20"/>
              </w:rPr>
            </w:pPr>
            <w:r w:rsidRPr="00303AA2">
              <w:rPr>
                <w:sz w:val="20"/>
                <w:szCs w:val="20"/>
              </w:rPr>
              <w:t>95,3</w:t>
            </w:r>
          </w:p>
        </w:tc>
        <w:tc>
          <w:tcPr>
            <w:tcW w:w="2522" w:type="dxa"/>
            <w:shd w:val="clear" w:color="auto" w:fill="auto"/>
            <w:noWrap/>
            <w:vAlign w:val="center"/>
            <w:hideMark/>
          </w:tcPr>
          <w:p w14:paraId="7AA234C6"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3BCF8977"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23D965AF" w14:textId="77777777" w:rsidR="00303AA2" w:rsidRPr="00303AA2" w:rsidRDefault="00303AA2" w:rsidP="00303AA2">
            <w:pPr>
              <w:jc w:val="center"/>
              <w:rPr>
                <w:sz w:val="20"/>
                <w:szCs w:val="20"/>
              </w:rPr>
            </w:pPr>
            <w:r w:rsidRPr="00303AA2">
              <w:rPr>
                <w:sz w:val="20"/>
                <w:szCs w:val="20"/>
              </w:rPr>
              <w:t>7 300,00</w:t>
            </w:r>
          </w:p>
        </w:tc>
      </w:tr>
      <w:tr w:rsidR="00303AA2" w:rsidRPr="00303AA2" w14:paraId="731CF989" w14:textId="77777777" w:rsidTr="00303AA2">
        <w:trPr>
          <w:trHeight w:val="20"/>
        </w:trPr>
        <w:tc>
          <w:tcPr>
            <w:tcW w:w="2537" w:type="dxa"/>
            <w:shd w:val="clear" w:color="auto" w:fill="auto"/>
            <w:vAlign w:val="center"/>
            <w:hideMark/>
          </w:tcPr>
          <w:p w14:paraId="44E08E00"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5B46905" w14:textId="77777777" w:rsidR="00303AA2" w:rsidRPr="00303AA2" w:rsidRDefault="00303AA2" w:rsidP="00303AA2">
            <w:pPr>
              <w:jc w:val="center"/>
              <w:rPr>
                <w:sz w:val="20"/>
                <w:szCs w:val="20"/>
              </w:rPr>
            </w:pPr>
            <w:r w:rsidRPr="00303AA2">
              <w:rPr>
                <w:sz w:val="20"/>
                <w:szCs w:val="20"/>
              </w:rPr>
              <w:t>93,0</w:t>
            </w:r>
          </w:p>
        </w:tc>
        <w:tc>
          <w:tcPr>
            <w:tcW w:w="2522" w:type="dxa"/>
            <w:shd w:val="clear" w:color="auto" w:fill="auto"/>
            <w:noWrap/>
            <w:vAlign w:val="center"/>
            <w:hideMark/>
          </w:tcPr>
          <w:p w14:paraId="252DC88C"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687373B4"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302AC038" w14:textId="77777777" w:rsidR="00303AA2" w:rsidRPr="00303AA2" w:rsidRDefault="00303AA2" w:rsidP="00303AA2">
            <w:pPr>
              <w:jc w:val="center"/>
              <w:rPr>
                <w:sz w:val="20"/>
                <w:szCs w:val="20"/>
              </w:rPr>
            </w:pPr>
            <w:r w:rsidRPr="00303AA2">
              <w:rPr>
                <w:sz w:val="20"/>
                <w:szCs w:val="20"/>
              </w:rPr>
              <w:t>7 300,00</w:t>
            </w:r>
          </w:p>
        </w:tc>
      </w:tr>
      <w:tr w:rsidR="00303AA2" w:rsidRPr="00303AA2" w14:paraId="081F5532" w14:textId="77777777" w:rsidTr="00303AA2">
        <w:trPr>
          <w:trHeight w:val="20"/>
        </w:trPr>
        <w:tc>
          <w:tcPr>
            <w:tcW w:w="2537" w:type="dxa"/>
            <w:shd w:val="clear" w:color="auto" w:fill="auto"/>
            <w:vAlign w:val="center"/>
            <w:hideMark/>
          </w:tcPr>
          <w:p w14:paraId="399DEAC4"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A442D8D" w14:textId="77777777" w:rsidR="00303AA2" w:rsidRPr="00303AA2" w:rsidRDefault="00303AA2" w:rsidP="00303AA2">
            <w:pPr>
              <w:jc w:val="center"/>
              <w:rPr>
                <w:sz w:val="20"/>
                <w:szCs w:val="20"/>
              </w:rPr>
            </w:pPr>
            <w:r w:rsidRPr="00303AA2">
              <w:rPr>
                <w:sz w:val="20"/>
                <w:szCs w:val="20"/>
              </w:rPr>
              <w:t>90,8</w:t>
            </w:r>
          </w:p>
        </w:tc>
        <w:tc>
          <w:tcPr>
            <w:tcW w:w="2522" w:type="dxa"/>
            <w:shd w:val="clear" w:color="auto" w:fill="auto"/>
            <w:noWrap/>
            <w:vAlign w:val="center"/>
            <w:hideMark/>
          </w:tcPr>
          <w:p w14:paraId="24947DF3"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6FB09357"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6411560E" w14:textId="77777777" w:rsidR="00303AA2" w:rsidRPr="00303AA2" w:rsidRDefault="00303AA2" w:rsidP="00303AA2">
            <w:pPr>
              <w:jc w:val="center"/>
              <w:rPr>
                <w:sz w:val="20"/>
                <w:szCs w:val="20"/>
              </w:rPr>
            </w:pPr>
            <w:r w:rsidRPr="00303AA2">
              <w:rPr>
                <w:sz w:val="20"/>
                <w:szCs w:val="20"/>
              </w:rPr>
              <w:t>7 300,00</w:t>
            </w:r>
          </w:p>
        </w:tc>
      </w:tr>
      <w:tr w:rsidR="00303AA2" w:rsidRPr="00303AA2" w14:paraId="48FBAA26" w14:textId="77777777" w:rsidTr="00303AA2">
        <w:trPr>
          <w:trHeight w:val="20"/>
        </w:trPr>
        <w:tc>
          <w:tcPr>
            <w:tcW w:w="2537" w:type="dxa"/>
            <w:shd w:val="clear" w:color="auto" w:fill="auto"/>
            <w:vAlign w:val="center"/>
            <w:hideMark/>
          </w:tcPr>
          <w:p w14:paraId="3514072D"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C642309" w14:textId="77777777" w:rsidR="00303AA2" w:rsidRPr="00303AA2" w:rsidRDefault="00303AA2" w:rsidP="00303AA2">
            <w:pPr>
              <w:jc w:val="center"/>
              <w:rPr>
                <w:sz w:val="20"/>
                <w:szCs w:val="20"/>
              </w:rPr>
            </w:pPr>
            <w:r w:rsidRPr="00303AA2">
              <w:rPr>
                <w:sz w:val="20"/>
                <w:szCs w:val="20"/>
              </w:rPr>
              <w:t>88,5</w:t>
            </w:r>
          </w:p>
        </w:tc>
        <w:tc>
          <w:tcPr>
            <w:tcW w:w="2522" w:type="dxa"/>
            <w:shd w:val="clear" w:color="auto" w:fill="auto"/>
            <w:noWrap/>
            <w:vAlign w:val="center"/>
            <w:hideMark/>
          </w:tcPr>
          <w:p w14:paraId="08A0FA5F"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22B1C9C8"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1996CB23" w14:textId="77777777" w:rsidR="00303AA2" w:rsidRPr="00303AA2" w:rsidRDefault="00303AA2" w:rsidP="00303AA2">
            <w:pPr>
              <w:jc w:val="center"/>
              <w:rPr>
                <w:sz w:val="20"/>
                <w:szCs w:val="20"/>
              </w:rPr>
            </w:pPr>
            <w:r w:rsidRPr="00303AA2">
              <w:rPr>
                <w:sz w:val="20"/>
                <w:szCs w:val="20"/>
              </w:rPr>
              <w:t>7 300,00</w:t>
            </w:r>
          </w:p>
        </w:tc>
      </w:tr>
      <w:tr w:rsidR="00303AA2" w:rsidRPr="00303AA2" w14:paraId="3881E7B7" w14:textId="77777777" w:rsidTr="00303AA2">
        <w:trPr>
          <w:trHeight w:val="20"/>
        </w:trPr>
        <w:tc>
          <w:tcPr>
            <w:tcW w:w="2537" w:type="dxa"/>
            <w:shd w:val="clear" w:color="auto" w:fill="auto"/>
            <w:vAlign w:val="center"/>
            <w:hideMark/>
          </w:tcPr>
          <w:p w14:paraId="79BB42A0"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FF7F7A0" w14:textId="77777777" w:rsidR="00303AA2" w:rsidRPr="00303AA2" w:rsidRDefault="00303AA2" w:rsidP="00303AA2">
            <w:pPr>
              <w:jc w:val="center"/>
              <w:rPr>
                <w:sz w:val="20"/>
                <w:szCs w:val="20"/>
              </w:rPr>
            </w:pPr>
            <w:r w:rsidRPr="00303AA2">
              <w:rPr>
                <w:sz w:val="20"/>
                <w:szCs w:val="20"/>
              </w:rPr>
              <w:t>86,2</w:t>
            </w:r>
          </w:p>
        </w:tc>
        <w:tc>
          <w:tcPr>
            <w:tcW w:w="2522" w:type="dxa"/>
            <w:shd w:val="clear" w:color="auto" w:fill="auto"/>
            <w:noWrap/>
            <w:vAlign w:val="center"/>
            <w:hideMark/>
          </w:tcPr>
          <w:p w14:paraId="06E38693"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61AE79E3"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7D86D40D" w14:textId="77777777" w:rsidR="00303AA2" w:rsidRPr="00303AA2" w:rsidRDefault="00303AA2" w:rsidP="00303AA2">
            <w:pPr>
              <w:jc w:val="center"/>
              <w:rPr>
                <w:sz w:val="20"/>
                <w:szCs w:val="20"/>
              </w:rPr>
            </w:pPr>
            <w:r w:rsidRPr="00303AA2">
              <w:rPr>
                <w:sz w:val="20"/>
                <w:szCs w:val="20"/>
              </w:rPr>
              <w:t>7 300,00</w:t>
            </w:r>
          </w:p>
        </w:tc>
      </w:tr>
      <w:tr w:rsidR="00303AA2" w:rsidRPr="00303AA2" w14:paraId="54D15609" w14:textId="77777777" w:rsidTr="00303AA2">
        <w:trPr>
          <w:trHeight w:val="20"/>
        </w:trPr>
        <w:tc>
          <w:tcPr>
            <w:tcW w:w="2537" w:type="dxa"/>
            <w:shd w:val="clear" w:color="auto" w:fill="auto"/>
            <w:vAlign w:val="center"/>
            <w:hideMark/>
          </w:tcPr>
          <w:p w14:paraId="6AA32E05"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1296E28" w14:textId="77777777" w:rsidR="00303AA2" w:rsidRPr="00303AA2" w:rsidRDefault="00303AA2" w:rsidP="00303AA2">
            <w:pPr>
              <w:jc w:val="center"/>
              <w:rPr>
                <w:sz w:val="20"/>
                <w:szCs w:val="20"/>
              </w:rPr>
            </w:pPr>
            <w:r w:rsidRPr="00303AA2">
              <w:rPr>
                <w:sz w:val="20"/>
                <w:szCs w:val="20"/>
              </w:rPr>
              <w:t>83,9</w:t>
            </w:r>
          </w:p>
        </w:tc>
        <w:tc>
          <w:tcPr>
            <w:tcW w:w="2522" w:type="dxa"/>
            <w:shd w:val="clear" w:color="auto" w:fill="auto"/>
            <w:noWrap/>
            <w:vAlign w:val="center"/>
            <w:hideMark/>
          </w:tcPr>
          <w:p w14:paraId="7D739D10"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575D7947"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38028C68" w14:textId="77777777" w:rsidR="00303AA2" w:rsidRPr="00303AA2" w:rsidRDefault="00303AA2" w:rsidP="00303AA2">
            <w:pPr>
              <w:jc w:val="center"/>
              <w:rPr>
                <w:sz w:val="20"/>
                <w:szCs w:val="20"/>
              </w:rPr>
            </w:pPr>
            <w:r w:rsidRPr="00303AA2">
              <w:rPr>
                <w:sz w:val="20"/>
                <w:szCs w:val="20"/>
              </w:rPr>
              <w:t>7 300,00</w:t>
            </w:r>
          </w:p>
        </w:tc>
      </w:tr>
      <w:tr w:rsidR="00303AA2" w:rsidRPr="00303AA2" w14:paraId="5393F03E" w14:textId="77777777" w:rsidTr="00303AA2">
        <w:trPr>
          <w:trHeight w:val="20"/>
        </w:trPr>
        <w:tc>
          <w:tcPr>
            <w:tcW w:w="2537" w:type="dxa"/>
            <w:shd w:val="clear" w:color="auto" w:fill="auto"/>
            <w:vAlign w:val="center"/>
            <w:hideMark/>
          </w:tcPr>
          <w:p w14:paraId="7DDE7274"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9D9CE84" w14:textId="77777777" w:rsidR="00303AA2" w:rsidRPr="00303AA2" w:rsidRDefault="00303AA2" w:rsidP="00303AA2">
            <w:pPr>
              <w:jc w:val="center"/>
              <w:rPr>
                <w:sz w:val="20"/>
                <w:szCs w:val="20"/>
              </w:rPr>
            </w:pPr>
            <w:r w:rsidRPr="00303AA2">
              <w:rPr>
                <w:sz w:val="20"/>
                <w:szCs w:val="20"/>
              </w:rPr>
              <w:t>81,6</w:t>
            </w:r>
          </w:p>
        </w:tc>
        <w:tc>
          <w:tcPr>
            <w:tcW w:w="2522" w:type="dxa"/>
            <w:shd w:val="clear" w:color="auto" w:fill="auto"/>
            <w:noWrap/>
            <w:vAlign w:val="center"/>
            <w:hideMark/>
          </w:tcPr>
          <w:p w14:paraId="13D479E5"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5954F4CC"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2B400F33" w14:textId="77777777" w:rsidR="00303AA2" w:rsidRPr="00303AA2" w:rsidRDefault="00303AA2" w:rsidP="00303AA2">
            <w:pPr>
              <w:jc w:val="center"/>
              <w:rPr>
                <w:sz w:val="20"/>
                <w:szCs w:val="20"/>
              </w:rPr>
            </w:pPr>
            <w:r w:rsidRPr="00303AA2">
              <w:rPr>
                <w:sz w:val="20"/>
                <w:szCs w:val="20"/>
              </w:rPr>
              <w:t>7 300,00</w:t>
            </w:r>
          </w:p>
        </w:tc>
      </w:tr>
      <w:tr w:rsidR="00303AA2" w:rsidRPr="00303AA2" w14:paraId="27995884" w14:textId="77777777" w:rsidTr="00303AA2">
        <w:trPr>
          <w:trHeight w:val="20"/>
        </w:trPr>
        <w:tc>
          <w:tcPr>
            <w:tcW w:w="2537" w:type="dxa"/>
            <w:shd w:val="clear" w:color="auto" w:fill="auto"/>
            <w:vAlign w:val="center"/>
            <w:hideMark/>
          </w:tcPr>
          <w:p w14:paraId="6D7456C2"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3314152" w14:textId="77777777" w:rsidR="00303AA2" w:rsidRPr="00303AA2" w:rsidRDefault="00303AA2" w:rsidP="00303AA2">
            <w:pPr>
              <w:jc w:val="center"/>
              <w:rPr>
                <w:sz w:val="20"/>
                <w:szCs w:val="20"/>
              </w:rPr>
            </w:pPr>
            <w:r w:rsidRPr="00303AA2">
              <w:rPr>
                <w:sz w:val="20"/>
                <w:szCs w:val="20"/>
              </w:rPr>
              <w:t>79,3</w:t>
            </w:r>
          </w:p>
        </w:tc>
        <w:tc>
          <w:tcPr>
            <w:tcW w:w="2522" w:type="dxa"/>
            <w:shd w:val="clear" w:color="auto" w:fill="auto"/>
            <w:noWrap/>
            <w:vAlign w:val="center"/>
            <w:hideMark/>
          </w:tcPr>
          <w:p w14:paraId="33A3AF8C"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29924FA6"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6D065936" w14:textId="77777777" w:rsidR="00303AA2" w:rsidRPr="00303AA2" w:rsidRDefault="00303AA2" w:rsidP="00303AA2">
            <w:pPr>
              <w:jc w:val="center"/>
              <w:rPr>
                <w:sz w:val="20"/>
                <w:szCs w:val="20"/>
              </w:rPr>
            </w:pPr>
            <w:r w:rsidRPr="00303AA2">
              <w:rPr>
                <w:sz w:val="20"/>
                <w:szCs w:val="20"/>
              </w:rPr>
              <w:t>7 300,00</w:t>
            </w:r>
          </w:p>
        </w:tc>
      </w:tr>
      <w:tr w:rsidR="00303AA2" w:rsidRPr="00303AA2" w14:paraId="485BDEE5" w14:textId="77777777" w:rsidTr="00303AA2">
        <w:trPr>
          <w:trHeight w:val="20"/>
        </w:trPr>
        <w:tc>
          <w:tcPr>
            <w:tcW w:w="2537" w:type="dxa"/>
            <w:shd w:val="clear" w:color="auto" w:fill="auto"/>
            <w:vAlign w:val="center"/>
            <w:hideMark/>
          </w:tcPr>
          <w:p w14:paraId="40E58902"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0C5EF63" w14:textId="77777777" w:rsidR="00303AA2" w:rsidRPr="00303AA2" w:rsidRDefault="00303AA2" w:rsidP="00303AA2">
            <w:pPr>
              <w:jc w:val="center"/>
              <w:rPr>
                <w:sz w:val="20"/>
                <w:szCs w:val="20"/>
              </w:rPr>
            </w:pPr>
            <w:r w:rsidRPr="00303AA2">
              <w:rPr>
                <w:sz w:val="20"/>
                <w:szCs w:val="20"/>
              </w:rPr>
              <w:t>77,0</w:t>
            </w:r>
          </w:p>
        </w:tc>
        <w:tc>
          <w:tcPr>
            <w:tcW w:w="2522" w:type="dxa"/>
            <w:shd w:val="clear" w:color="auto" w:fill="auto"/>
            <w:noWrap/>
            <w:vAlign w:val="center"/>
            <w:hideMark/>
          </w:tcPr>
          <w:p w14:paraId="047D84C2"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5E5AA725"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56CB17C6" w14:textId="77777777" w:rsidR="00303AA2" w:rsidRPr="00303AA2" w:rsidRDefault="00303AA2" w:rsidP="00303AA2">
            <w:pPr>
              <w:jc w:val="center"/>
              <w:rPr>
                <w:sz w:val="20"/>
                <w:szCs w:val="20"/>
              </w:rPr>
            </w:pPr>
            <w:r w:rsidRPr="00303AA2">
              <w:rPr>
                <w:sz w:val="20"/>
                <w:szCs w:val="20"/>
              </w:rPr>
              <w:t>7 300,00</w:t>
            </w:r>
          </w:p>
        </w:tc>
      </w:tr>
      <w:tr w:rsidR="00303AA2" w:rsidRPr="00303AA2" w14:paraId="20BE47B3" w14:textId="77777777" w:rsidTr="00303AA2">
        <w:trPr>
          <w:trHeight w:val="20"/>
        </w:trPr>
        <w:tc>
          <w:tcPr>
            <w:tcW w:w="2537" w:type="dxa"/>
            <w:shd w:val="clear" w:color="auto" w:fill="auto"/>
            <w:vAlign w:val="center"/>
            <w:hideMark/>
          </w:tcPr>
          <w:p w14:paraId="0782DA7A"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2042149" w14:textId="77777777" w:rsidR="00303AA2" w:rsidRPr="00303AA2" w:rsidRDefault="00303AA2" w:rsidP="00303AA2">
            <w:pPr>
              <w:jc w:val="center"/>
              <w:rPr>
                <w:sz w:val="20"/>
                <w:szCs w:val="20"/>
              </w:rPr>
            </w:pPr>
            <w:r w:rsidRPr="00303AA2">
              <w:rPr>
                <w:sz w:val="20"/>
                <w:szCs w:val="20"/>
              </w:rPr>
              <w:t>74,7</w:t>
            </w:r>
          </w:p>
        </w:tc>
        <w:tc>
          <w:tcPr>
            <w:tcW w:w="2522" w:type="dxa"/>
            <w:shd w:val="clear" w:color="auto" w:fill="auto"/>
            <w:noWrap/>
            <w:vAlign w:val="center"/>
            <w:hideMark/>
          </w:tcPr>
          <w:p w14:paraId="337DB261"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78310A4D"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0C652EBA" w14:textId="77777777" w:rsidR="00303AA2" w:rsidRPr="00303AA2" w:rsidRDefault="00303AA2" w:rsidP="00303AA2">
            <w:pPr>
              <w:jc w:val="center"/>
              <w:rPr>
                <w:sz w:val="20"/>
                <w:szCs w:val="20"/>
              </w:rPr>
            </w:pPr>
            <w:r w:rsidRPr="00303AA2">
              <w:rPr>
                <w:sz w:val="20"/>
                <w:szCs w:val="20"/>
              </w:rPr>
              <w:t>7 300,00</w:t>
            </w:r>
          </w:p>
        </w:tc>
      </w:tr>
      <w:tr w:rsidR="00303AA2" w:rsidRPr="00303AA2" w14:paraId="58FADFEF" w14:textId="77777777" w:rsidTr="00303AA2">
        <w:trPr>
          <w:trHeight w:val="20"/>
        </w:trPr>
        <w:tc>
          <w:tcPr>
            <w:tcW w:w="2537" w:type="dxa"/>
            <w:shd w:val="clear" w:color="auto" w:fill="auto"/>
            <w:vAlign w:val="center"/>
            <w:hideMark/>
          </w:tcPr>
          <w:p w14:paraId="3ED1655C"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022A5145" w14:textId="77777777" w:rsidR="00303AA2" w:rsidRPr="00303AA2" w:rsidRDefault="00303AA2" w:rsidP="00303AA2">
            <w:pPr>
              <w:jc w:val="center"/>
              <w:rPr>
                <w:sz w:val="20"/>
                <w:szCs w:val="20"/>
              </w:rPr>
            </w:pPr>
            <w:r w:rsidRPr="00303AA2">
              <w:rPr>
                <w:sz w:val="20"/>
                <w:szCs w:val="20"/>
              </w:rPr>
              <w:t>72,4</w:t>
            </w:r>
          </w:p>
        </w:tc>
        <w:tc>
          <w:tcPr>
            <w:tcW w:w="2522" w:type="dxa"/>
            <w:shd w:val="clear" w:color="auto" w:fill="auto"/>
            <w:noWrap/>
            <w:vAlign w:val="center"/>
            <w:hideMark/>
          </w:tcPr>
          <w:p w14:paraId="2C7C6530"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3B42A0DB"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0621C7CE" w14:textId="77777777" w:rsidR="00303AA2" w:rsidRPr="00303AA2" w:rsidRDefault="00303AA2" w:rsidP="00303AA2">
            <w:pPr>
              <w:jc w:val="center"/>
              <w:rPr>
                <w:sz w:val="20"/>
                <w:szCs w:val="20"/>
              </w:rPr>
            </w:pPr>
            <w:r w:rsidRPr="00303AA2">
              <w:rPr>
                <w:sz w:val="20"/>
                <w:szCs w:val="20"/>
              </w:rPr>
              <w:t>7 300,00</w:t>
            </w:r>
          </w:p>
        </w:tc>
      </w:tr>
      <w:tr w:rsidR="00303AA2" w:rsidRPr="00303AA2" w14:paraId="3E89EA8A" w14:textId="77777777" w:rsidTr="00303AA2">
        <w:trPr>
          <w:trHeight w:val="20"/>
        </w:trPr>
        <w:tc>
          <w:tcPr>
            <w:tcW w:w="2537" w:type="dxa"/>
            <w:shd w:val="clear" w:color="auto" w:fill="auto"/>
            <w:vAlign w:val="center"/>
            <w:hideMark/>
          </w:tcPr>
          <w:p w14:paraId="2B6DB336"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A80DADC"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2C590543" w14:textId="77777777" w:rsidR="00303AA2" w:rsidRPr="00303AA2" w:rsidRDefault="00303AA2" w:rsidP="00303AA2">
            <w:pPr>
              <w:jc w:val="center"/>
              <w:rPr>
                <w:sz w:val="20"/>
                <w:szCs w:val="20"/>
              </w:rPr>
            </w:pPr>
            <w:r w:rsidRPr="00303AA2">
              <w:rPr>
                <w:sz w:val="20"/>
                <w:szCs w:val="20"/>
              </w:rPr>
              <w:t>44,4</w:t>
            </w:r>
          </w:p>
        </w:tc>
        <w:tc>
          <w:tcPr>
            <w:tcW w:w="2480" w:type="dxa"/>
            <w:shd w:val="clear" w:color="auto" w:fill="auto"/>
            <w:noWrap/>
            <w:vAlign w:val="center"/>
            <w:hideMark/>
          </w:tcPr>
          <w:p w14:paraId="6E2B9EEC"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1A7CBDCC" w14:textId="77777777" w:rsidR="00303AA2" w:rsidRPr="00303AA2" w:rsidRDefault="00303AA2" w:rsidP="00303AA2">
            <w:pPr>
              <w:jc w:val="center"/>
              <w:rPr>
                <w:sz w:val="20"/>
                <w:szCs w:val="20"/>
              </w:rPr>
            </w:pPr>
            <w:r w:rsidRPr="00303AA2">
              <w:rPr>
                <w:sz w:val="20"/>
                <w:szCs w:val="20"/>
              </w:rPr>
              <w:t>7 300,00</w:t>
            </w:r>
          </w:p>
        </w:tc>
      </w:tr>
      <w:tr w:rsidR="00303AA2" w:rsidRPr="00303AA2" w14:paraId="3B3F807C" w14:textId="77777777" w:rsidTr="00303AA2">
        <w:trPr>
          <w:trHeight w:val="20"/>
        </w:trPr>
        <w:tc>
          <w:tcPr>
            <w:tcW w:w="2537" w:type="dxa"/>
            <w:shd w:val="clear" w:color="auto" w:fill="auto"/>
            <w:vAlign w:val="center"/>
            <w:hideMark/>
          </w:tcPr>
          <w:p w14:paraId="4BF78926"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255488C"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4CCD2994" w14:textId="77777777" w:rsidR="00303AA2" w:rsidRPr="00303AA2" w:rsidRDefault="00303AA2" w:rsidP="00303AA2">
            <w:pPr>
              <w:jc w:val="center"/>
              <w:rPr>
                <w:sz w:val="20"/>
                <w:szCs w:val="20"/>
              </w:rPr>
            </w:pPr>
            <w:r w:rsidRPr="00303AA2">
              <w:rPr>
                <w:sz w:val="20"/>
                <w:szCs w:val="20"/>
              </w:rPr>
              <w:t>45,8</w:t>
            </w:r>
          </w:p>
        </w:tc>
        <w:tc>
          <w:tcPr>
            <w:tcW w:w="2480" w:type="dxa"/>
            <w:shd w:val="clear" w:color="auto" w:fill="auto"/>
            <w:noWrap/>
            <w:vAlign w:val="center"/>
            <w:hideMark/>
          </w:tcPr>
          <w:p w14:paraId="75C10361"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08ABA0AB" w14:textId="77777777" w:rsidR="00303AA2" w:rsidRPr="00303AA2" w:rsidRDefault="00303AA2" w:rsidP="00303AA2">
            <w:pPr>
              <w:jc w:val="center"/>
              <w:rPr>
                <w:sz w:val="20"/>
                <w:szCs w:val="20"/>
              </w:rPr>
            </w:pPr>
            <w:r w:rsidRPr="00303AA2">
              <w:rPr>
                <w:sz w:val="20"/>
                <w:szCs w:val="20"/>
              </w:rPr>
              <w:t>7 300,00</w:t>
            </w:r>
          </w:p>
        </w:tc>
      </w:tr>
      <w:tr w:rsidR="00303AA2" w:rsidRPr="00303AA2" w14:paraId="2F5FBCC1" w14:textId="77777777" w:rsidTr="00303AA2">
        <w:trPr>
          <w:trHeight w:val="20"/>
        </w:trPr>
        <w:tc>
          <w:tcPr>
            <w:tcW w:w="2537" w:type="dxa"/>
            <w:shd w:val="clear" w:color="auto" w:fill="auto"/>
            <w:vAlign w:val="center"/>
            <w:hideMark/>
          </w:tcPr>
          <w:p w14:paraId="0E30F003"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6746A33"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3B1AE877" w14:textId="77777777" w:rsidR="00303AA2" w:rsidRPr="00303AA2" w:rsidRDefault="00303AA2" w:rsidP="00303AA2">
            <w:pPr>
              <w:jc w:val="center"/>
              <w:rPr>
                <w:sz w:val="20"/>
                <w:szCs w:val="20"/>
              </w:rPr>
            </w:pPr>
            <w:r w:rsidRPr="00303AA2">
              <w:rPr>
                <w:sz w:val="20"/>
                <w:szCs w:val="20"/>
              </w:rPr>
              <w:t>47,3</w:t>
            </w:r>
          </w:p>
        </w:tc>
        <w:tc>
          <w:tcPr>
            <w:tcW w:w="2480" w:type="dxa"/>
            <w:shd w:val="clear" w:color="auto" w:fill="auto"/>
            <w:noWrap/>
            <w:vAlign w:val="center"/>
            <w:hideMark/>
          </w:tcPr>
          <w:p w14:paraId="1254F114"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5FB1498E" w14:textId="77777777" w:rsidR="00303AA2" w:rsidRPr="00303AA2" w:rsidRDefault="00303AA2" w:rsidP="00303AA2">
            <w:pPr>
              <w:jc w:val="center"/>
              <w:rPr>
                <w:sz w:val="20"/>
                <w:szCs w:val="20"/>
              </w:rPr>
            </w:pPr>
            <w:r w:rsidRPr="00303AA2">
              <w:rPr>
                <w:sz w:val="20"/>
                <w:szCs w:val="20"/>
              </w:rPr>
              <w:t>7 300,00</w:t>
            </w:r>
          </w:p>
        </w:tc>
      </w:tr>
      <w:tr w:rsidR="00303AA2" w:rsidRPr="00303AA2" w14:paraId="1C2B86EC" w14:textId="77777777" w:rsidTr="00303AA2">
        <w:trPr>
          <w:trHeight w:val="20"/>
        </w:trPr>
        <w:tc>
          <w:tcPr>
            <w:tcW w:w="2537" w:type="dxa"/>
            <w:shd w:val="clear" w:color="auto" w:fill="auto"/>
            <w:vAlign w:val="center"/>
            <w:hideMark/>
          </w:tcPr>
          <w:p w14:paraId="06D90EBC"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016F4DF"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1BBD0028" w14:textId="77777777" w:rsidR="00303AA2" w:rsidRPr="00303AA2" w:rsidRDefault="00303AA2" w:rsidP="00303AA2">
            <w:pPr>
              <w:jc w:val="center"/>
              <w:rPr>
                <w:sz w:val="20"/>
                <w:szCs w:val="20"/>
              </w:rPr>
            </w:pPr>
            <w:r w:rsidRPr="00303AA2">
              <w:rPr>
                <w:sz w:val="20"/>
                <w:szCs w:val="20"/>
              </w:rPr>
              <w:t>48,7</w:t>
            </w:r>
          </w:p>
        </w:tc>
        <w:tc>
          <w:tcPr>
            <w:tcW w:w="2480" w:type="dxa"/>
            <w:shd w:val="clear" w:color="auto" w:fill="auto"/>
            <w:noWrap/>
            <w:vAlign w:val="center"/>
            <w:hideMark/>
          </w:tcPr>
          <w:p w14:paraId="3CBBBCA6"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0940F60A" w14:textId="77777777" w:rsidR="00303AA2" w:rsidRPr="00303AA2" w:rsidRDefault="00303AA2" w:rsidP="00303AA2">
            <w:pPr>
              <w:jc w:val="center"/>
              <w:rPr>
                <w:sz w:val="20"/>
                <w:szCs w:val="20"/>
              </w:rPr>
            </w:pPr>
            <w:r w:rsidRPr="00303AA2">
              <w:rPr>
                <w:sz w:val="20"/>
                <w:szCs w:val="20"/>
              </w:rPr>
              <w:t>7 300,00</w:t>
            </w:r>
          </w:p>
        </w:tc>
      </w:tr>
      <w:tr w:rsidR="00303AA2" w:rsidRPr="00303AA2" w14:paraId="2280DF20" w14:textId="77777777" w:rsidTr="00303AA2">
        <w:trPr>
          <w:trHeight w:val="20"/>
        </w:trPr>
        <w:tc>
          <w:tcPr>
            <w:tcW w:w="2537" w:type="dxa"/>
            <w:shd w:val="clear" w:color="auto" w:fill="auto"/>
            <w:vAlign w:val="center"/>
            <w:hideMark/>
          </w:tcPr>
          <w:p w14:paraId="4CE3C26E"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8A6E6BA"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15EE5593" w14:textId="77777777" w:rsidR="00303AA2" w:rsidRPr="00303AA2" w:rsidRDefault="00303AA2" w:rsidP="00303AA2">
            <w:pPr>
              <w:jc w:val="center"/>
              <w:rPr>
                <w:sz w:val="20"/>
                <w:szCs w:val="20"/>
              </w:rPr>
            </w:pPr>
            <w:r w:rsidRPr="00303AA2">
              <w:rPr>
                <w:sz w:val="20"/>
                <w:szCs w:val="20"/>
              </w:rPr>
              <w:t>50,2</w:t>
            </w:r>
          </w:p>
        </w:tc>
        <w:tc>
          <w:tcPr>
            <w:tcW w:w="2480" w:type="dxa"/>
            <w:shd w:val="clear" w:color="auto" w:fill="auto"/>
            <w:noWrap/>
            <w:vAlign w:val="center"/>
            <w:hideMark/>
          </w:tcPr>
          <w:p w14:paraId="7355A05F"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36F650A7" w14:textId="77777777" w:rsidR="00303AA2" w:rsidRPr="00303AA2" w:rsidRDefault="00303AA2" w:rsidP="00303AA2">
            <w:pPr>
              <w:jc w:val="center"/>
              <w:rPr>
                <w:sz w:val="20"/>
                <w:szCs w:val="20"/>
              </w:rPr>
            </w:pPr>
            <w:r w:rsidRPr="00303AA2">
              <w:rPr>
                <w:sz w:val="20"/>
                <w:szCs w:val="20"/>
              </w:rPr>
              <w:t>7 300,00</w:t>
            </w:r>
          </w:p>
        </w:tc>
      </w:tr>
      <w:tr w:rsidR="00303AA2" w:rsidRPr="00303AA2" w14:paraId="4E90011B" w14:textId="77777777" w:rsidTr="00303AA2">
        <w:trPr>
          <w:trHeight w:val="20"/>
        </w:trPr>
        <w:tc>
          <w:tcPr>
            <w:tcW w:w="2537" w:type="dxa"/>
            <w:shd w:val="clear" w:color="auto" w:fill="auto"/>
            <w:vAlign w:val="center"/>
            <w:hideMark/>
          </w:tcPr>
          <w:p w14:paraId="44FC9AE7"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29CF6650"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1494CF1A"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2BD9C93A"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5D09730F" w14:textId="77777777" w:rsidR="00303AA2" w:rsidRPr="00303AA2" w:rsidRDefault="00303AA2" w:rsidP="00303AA2">
            <w:pPr>
              <w:jc w:val="center"/>
              <w:rPr>
                <w:sz w:val="20"/>
                <w:szCs w:val="20"/>
              </w:rPr>
            </w:pPr>
            <w:r w:rsidRPr="00303AA2">
              <w:rPr>
                <w:sz w:val="20"/>
                <w:szCs w:val="20"/>
              </w:rPr>
              <w:t>7 300,00</w:t>
            </w:r>
          </w:p>
        </w:tc>
      </w:tr>
      <w:tr w:rsidR="00303AA2" w:rsidRPr="00303AA2" w14:paraId="520ED320" w14:textId="77777777" w:rsidTr="00303AA2">
        <w:trPr>
          <w:trHeight w:val="20"/>
        </w:trPr>
        <w:tc>
          <w:tcPr>
            <w:tcW w:w="2537" w:type="dxa"/>
            <w:shd w:val="clear" w:color="auto" w:fill="auto"/>
            <w:vAlign w:val="center"/>
            <w:hideMark/>
          </w:tcPr>
          <w:p w14:paraId="05874FEA"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3117516"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3FC5A5DC" w14:textId="77777777" w:rsidR="00303AA2" w:rsidRPr="00303AA2" w:rsidRDefault="00303AA2" w:rsidP="00303AA2">
            <w:pPr>
              <w:jc w:val="center"/>
              <w:rPr>
                <w:sz w:val="20"/>
                <w:szCs w:val="20"/>
              </w:rPr>
            </w:pPr>
            <w:r w:rsidRPr="00303AA2">
              <w:rPr>
                <w:sz w:val="20"/>
                <w:szCs w:val="20"/>
              </w:rPr>
              <w:t>53,1</w:t>
            </w:r>
          </w:p>
        </w:tc>
        <w:tc>
          <w:tcPr>
            <w:tcW w:w="2480" w:type="dxa"/>
            <w:shd w:val="clear" w:color="auto" w:fill="auto"/>
            <w:noWrap/>
            <w:vAlign w:val="center"/>
            <w:hideMark/>
          </w:tcPr>
          <w:p w14:paraId="1C78ACBC"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5C876A88" w14:textId="77777777" w:rsidR="00303AA2" w:rsidRPr="00303AA2" w:rsidRDefault="00303AA2" w:rsidP="00303AA2">
            <w:pPr>
              <w:jc w:val="center"/>
              <w:rPr>
                <w:sz w:val="20"/>
                <w:szCs w:val="20"/>
              </w:rPr>
            </w:pPr>
            <w:r w:rsidRPr="00303AA2">
              <w:rPr>
                <w:sz w:val="20"/>
                <w:szCs w:val="20"/>
              </w:rPr>
              <w:t>7 300,00</w:t>
            </w:r>
          </w:p>
        </w:tc>
      </w:tr>
      <w:tr w:rsidR="00303AA2" w:rsidRPr="00303AA2" w14:paraId="126CE081" w14:textId="77777777" w:rsidTr="00303AA2">
        <w:trPr>
          <w:trHeight w:val="20"/>
        </w:trPr>
        <w:tc>
          <w:tcPr>
            <w:tcW w:w="2537" w:type="dxa"/>
            <w:shd w:val="clear" w:color="auto" w:fill="auto"/>
            <w:vAlign w:val="center"/>
            <w:hideMark/>
          </w:tcPr>
          <w:p w14:paraId="1DC645CC"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A706E69"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2648A10A" w14:textId="77777777" w:rsidR="00303AA2" w:rsidRPr="00303AA2" w:rsidRDefault="00303AA2" w:rsidP="00303AA2">
            <w:pPr>
              <w:jc w:val="center"/>
              <w:rPr>
                <w:sz w:val="20"/>
                <w:szCs w:val="20"/>
              </w:rPr>
            </w:pPr>
            <w:r w:rsidRPr="00303AA2">
              <w:rPr>
                <w:sz w:val="20"/>
                <w:szCs w:val="20"/>
              </w:rPr>
              <w:t>54,5</w:t>
            </w:r>
          </w:p>
        </w:tc>
        <w:tc>
          <w:tcPr>
            <w:tcW w:w="2480" w:type="dxa"/>
            <w:shd w:val="clear" w:color="auto" w:fill="auto"/>
            <w:noWrap/>
            <w:vAlign w:val="center"/>
            <w:hideMark/>
          </w:tcPr>
          <w:p w14:paraId="4B56CFE1"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5C71BD02" w14:textId="77777777" w:rsidR="00303AA2" w:rsidRPr="00303AA2" w:rsidRDefault="00303AA2" w:rsidP="00303AA2">
            <w:pPr>
              <w:jc w:val="center"/>
              <w:rPr>
                <w:sz w:val="20"/>
                <w:szCs w:val="20"/>
              </w:rPr>
            </w:pPr>
            <w:r w:rsidRPr="00303AA2">
              <w:rPr>
                <w:sz w:val="20"/>
                <w:szCs w:val="20"/>
              </w:rPr>
              <w:t>7 300,00</w:t>
            </w:r>
          </w:p>
        </w:tc>
      </w:tr>
      <w:tr w:rsidR="00303AA2" w:rsidRPr="00303AA2" w14:paraId="6F11D041" w14:textId="77777777" w:rsidTr="00303AA2">
        <w:trPr>
          <w:trHeight w:val="20"/>
        </w:trPr>
        <w:tc>
          <w:tcPr>
            <w:tcW w:w="2537" w:type="dxa"/>
            <w:shd w:val="clear" w:color="auto" w:fill="auto"/>
            <w:vAlign w:val="center"/>
            <w:hideMark/>
          </w:tcPr>
          <w:p w14:paraId="75ED621E"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EDA0E03"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E585F54"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1F4E1C58"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12A21524" w14:textId="77777777" w:rsidR="00303AA2" w:rsidRPr="00303AA2" w:rsidRDefault="00303AA2" w:rsidP="00303AA2">
            <w:pPr>
              <w:jc w:val="center"/>
              <w:rPr>
                <w:sz w:val="20"/>
                <w:szCs w:val="20"/>
              </w:rPr>
            </w:pPr>
            <w:r w:rsidRPr="00303AA2">
              <w:rPr>
                <w:sz w:val="20"/>
                <w:szCs w:val="20"/>
              </w:rPr>
              <w:t>7 300,00</w:t>
            </w:r>
          </w:p>
        </w:tc>
      </w:tr>
      <w:tr w:rsidR="00303AA2" w:rsidRPr="00303AA2" w14:paraId="2E47CD6F" w14:textId="77777777" w:rsidTr="00303AA2">
        <w:trPr>
          <w:trHeight w:val="20"/>
        </w:trPr>
        <w:tc>
          <w:tcPr>
            <w:tcW w:w="2537" w:type="dxa"/>
            <w:shd w:val="clear" w:color="auto" w:fill="auto"/>
            <w:vAlign w:val="center"/>
            <w:hideMark/>
          </w:tcPr>
          <w:p w14:paraId="196F4713"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D06684F"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9DC98AE" w14:textId="77777777" w:rsidR="00303AA2" w:rsidRPr="00303AA2" w:rsidRDefault="00303AA2" w:rsidP="00303AA2">
            <w:pPr>
              <w:jc w:val="center"/>
              <w:rPr>
                <w:sz w:val="20"/>
                <w:szCs w:val="20"/>
              </w:rPr>
            </w:pPr>
            <w:r w:rsidRPr="00303AA2">
              <w:rPr>
                <w:sz w:val="20"/>
                <w:szCs w:val="20"/>
              </w:rPr>
              <w:t>57,5</w:t>
            </w:r>
          </w:p>
        </w:tc>
        <w:tc>
          <w:tcPr>
            <w:tcW w:w="2480" w:type="dxa"/>
            <w:shd w:val="clear" w:color="auto" w:fill="auto"/>
            <w:noWrap/>
            <w:vAlign w:val="center"/>
            <w:hideMark/>
          </w:tcPr>
          <w:p w14:paraId="7EDA4052" w14:textId="77777777" w:rsidR="00303AA2" w:rsidRPr="00303AA2" w:rsidRDefault="00303AA2" w:rsidP="00303AA2">
            <w:pPr>
              <w:jc w:val="center"/>
              <w:rPr>
                <w:sz w:val="20"/>
                <w:szCs w:val="20"/>
              </w:rPr>
            </w:pPr>
            <w:r w:rsidRPr="00303AA2">
              <w:rPr>
                <w:sz w:val="20"/>
                <w:szCs w:val="20"/>
              </w:rPr>
              <w:t>7 300,00</w:t>
            </w:r>
          </w:p>
        </w:tc>
        <w:tc>
          <w:tcPr>
            <w:tcW w:w="2447" w:type="dxa"/>
            <w:shd w:val="clear" w:color="auto" w:fill="auto"/>
            <w:noWrap/>
            <w:vAlign w:val="center"/>
            <w:hideMark/>
          </w:tcPr>
          <w:p w14:paraId="15E28653" w14:textId="77777777" w:rsidR="00303AA2" w:rsidRPr="00303AA2" w:rsidRDefault="00303AA2" w:rsidP="00303AA2">
            <w:pPr>
              <w:jc w:val="center"/>
              <w:rPr>
                <w:sz w:val="20"/>
                <w:szCs w:val="20"/>
              </w:rPr>
            </w:pPr>
            <w:r w:rsidRPr="00303AA2">
              <w:rPr>
                <w:sz w:val="20"/>
                <w:szCs w:val="20"/>
              </w:rPr>
              <w:t>7 300,00</w:t>
            </w:r>
          </w:p>
        </w:tc>
      </w:tr>
      <w:tr w:rsidR="00303AA2" w:rsidRPr="00303AA2" w14:paraId="1EB3D769" w14:textId="77777777" w:rsidTr="00303AA2">
        <w:trPr>
          <w:trHeight w:val="20"/>
        </w:trPr>
        <w:tc>
          <w:tcPr>
            <w:tcW w:w="12562" w:type="dxa"/>
            <w:gridSpan w:val="5"/>
            <w:shd w:val="clear" w:color="auto" w:fill="auto"/>
            <w:noWrap/>
            <w:vAlign w:val="center"/>
            <w:hideMark/>
          </w:tcPr>
          <w:p w14:paraId="13A0E668" w14:textId="77777777" w:rsidR="00303AA2" w:rsidRPr="00303AA2" w:rsidRDefault="00303AA2" w:rsidP="00303AA2">
            <w:pPr>
              <w:jc w:val="center"/>
              <w:rPr>
                <w:color w:val="000000"/>
                <w:sz w:val="20"/>
                <w:szCs w:val="20"/>
              </w:rPr>
            </w:pPr>
            <w:r w:rsidRPr="00303AA2">
              <w:rPr>
                <w:color w:val="000000"/>
                <w:sz w:val="20"/>
                <w:szCs w:val="20"/>
              </w:rPr>
              <w:t>ТЭЦ-9 (ул. Промышленная, 103): ЕТО №01 - ПАО «Т Плюс»</w:t>
            </w:r>
          </w:p>
        </w:tc>
      </w:tr>
      <w:tr w:rsidR="00303AA2" w:rsidRPr="00303AA2" w14:paraId="1F51C7F7" w14:textId="77777777" w:rsidTr="00303AA2">
        <w:trPr>
          <w:trHeight w:val="20"/>
        </w:trPr>
        <w:tc>
          <w:tcPr>
            <w:tcW w:w="2537" w:type="dxa"/>
            <w:shd w:val="clear" w:color="auto" w:fill="auto"/>
            <w:vAlign w:val="center"/>
            <w:hideMark/>
          </w:tcPr>
          <w:p w14:paraId="745B9063"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7BF1D79"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79DAA05E" w14:textId="77777777" w:rsidR="00303AA2" w:rsidRPr="00303AA2" w:rsidRDefault="00303AA2" w:rsidP="00303AA2">
            <w:pPr>
              <w:jc w:val="center"/>
              <w:rPr>
                <w:sz w:val="20"/>
                <w:szCs w:val="20"/>
              </w:rPr>
            </w:pPr>
            <w:r w:rsidRPr="00303AA2">
              <w:rPr>
                <w:sz w:val="20"/>
                <w:szCs w:val="20"/>
              </w:rPr>
              <w:t>55,8</w:t>
            </w:r>
          </w:p>
        </w:tc>
        <w:tc>
          <w:tcPr>
            <w:tcW w:w="2480" w:type="dxa"/>
            <w:shd w:val="clear" w:color="auto" w:fill="auto"/>
            <w:noWrap/>
            <w:vAlign w:val="center"/>
            <w:hideMark/>
          </w:tcPr>
          <w:p w14:paraId="53472843"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6BE084C1" w14:textId="77777777" w:rsidR="00303AA2" w:rsidRPr="00303AA2" w:rsidRDefault="00303AA2" w:rsidP="00303AA2">
            <w:pPr>
              <w:jc w:val="center"/>
              <w:rPr>
                <w:sz w:val="20"/>
                <w:szCs w:val="20"/>
              </w:rPr>
            </w:pPr>
            <w:r w:rsidRPr="00303AA2">
              <w:rPr>
                <w:sz w:val="20"/>
                <w:szCs w:val="20"/>
              </w:rPr>
              <w:t>12 360,00</w:t>
            </w:r>
          </w:p>
        </w:tc>
      </w:tr>
      <w:tr w:rsidR="00303AA2" w:rsidRPr="00303AA2" w14:paraId="269D53C6" w14:textId="77777777" w:rsidTr="00303AA2">
        <w:trPr>
          <w:trHeight w:val="20"/>
        </w:trPr>
        <w:tc>
          <w:tcPr>
            <w:tcW w:w="2537" w:type="dxa"/>
            <w:shd w:val="clear" w:color="auto" w:fill="auto"/>
            <w:vAlign w:val="center"/>
            <w:hideMark/>
          </w:tcPr>
          <w:p w14:paraId="1F711F48"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51C9CABF"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4573E710"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0A743D50"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2860DA24" w14:textId="77777777" w:rsidR="00303AA2" w:rsidRPr="00303AA2" w:rsidRDefault="00303AA2" w:rsidP="00303AA2">
            <w:pPr>
              <w:jc w:val="center"/>
              <w:rPr>
                <w:sz w:val="20"/>
                <w:szCs w:val="20"/>
              </w:rPr>
            </w:pPr>
            <w:r w:rsidRPr="00303AA2">
              <w:rPr>
                <w:sz w:val="20"/>
                <w:szCs w:val="20"/>
              </w:rPr>
              <w:t>12 360,00</w:t>
            </w:r>
          </w:p>
        </w:tc>
      </w:tr>
      <w:tr w:rsidR="00303AA2" w:rsidRPr="00303AA2" w14:paraId="4481031C" w14:textId="77777777" w:rsidTr="00303AA2">
        <w:trPr>
          <w:trHeight w:val="20"/>
        </w:trPr>
        <w:tc>
          <w:tcPr>
            <w:tcW w:w="2537" w:type="dxa"/>
            <w:shd w:val="clear" w:color="auto" w:fill="auto"/>
            <w:vAlign w:val="center"/>
            <w:hideMark/>
          </w:tcPr>
          <w:p w14:paraId="7CA38B59"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2925CCEB"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2A332951" w14:textId="77777777" w:rsidR="00303AA2" w:rsidRPr="00303AA2" w:rsidRDefault="00303AA2" w:rsidP="00303AA2">
            <w:pPr>
              <w:jc w:val="center"/>
              <w:rPr>
                <w:sz w:val="20"/>
                <w:szCs w:val="20"/>
              </w:rPr>
            </w:pPr>
            <w:r w:rsidRPr="00303AA2">
              <w:rPr>
                <w:sz w:val="20"/>
                <w:szCs w:val="20"/>
              </w:rPr>
              <w:t>56,8</w:t>
            </w:r>
          </w:p>
        </w:tc>
        <w:tc>
          <w:tcPr>
            <w:tcW w:w="2480" w:type="dxa"/>
            <w:shd w:val="clear" w:color="auto" w:fill="auto"/>
            <w:noWrap/>
            <w:vAlign w:val="center"/>
            <w:hideMark/>
          </w:tcPr>
          <w:p w14:paraId="07C4C905"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236067F6" w14:textId="77777777" w:rsidR="00303AA2" w:rsidRPr="00303AA2" w:rsidRDefault="00303AA2" w:rsidP="00303AA2">
            <w:pPr>
              <w:jc w:val="center"/>
              <w:rPr>
                <w:sz w:val="20"/>
                <w:szCs w:val="20"/>
              </w:rPr>
            </w:pPr>
            <w:r w:rsidRPr="00303AA2">
              <w:rPr>
                <w:sz w:val="20"/>
                <w:szCs w:val="20"/>
              </w:rPr>
              <w:t>12 360,00</w:t>
            </w:r>
          </w:p>
        </w:tc>
      </w:tr>
      <w:tr w:rsidR="00303AA2" w:rsidRPr="00303AA2" w14:paraId="431FEF52" w14:textId="77777777" w:rsidTr="00303AA2">
        <w:trPr>
          <w:trHeight w:val="20"/>
        </w:trPr>
        <w:tc>
          <w:tcPr>
            <w:tcW w:w="2537" w:type="dxa"/>
            <w:shd w:val="clear" w:color="auto" w:fill="auto"/>
            <w:vAlign w:val="center"/>
            <w:hideMark/>
          </w:tcPr>
          <w:p w14:paraId="24613299"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3FDEE0DD"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64654A7C" w14:textId="77777777" w:rsidR="00303AA2" w:rsidRPr="00303AA2" w:rsidRDefault="00303AA2" w:rsidP="00303AA2">
            <w:pPr>
              <w:jc w:val="center"/>
              <w:rPr>
                <w:sz w:val="20"/>
                <w:szCs w:val="20"/>
              </w:rPr>
            </w:pPr>
            <w:r w:rsidRPr="00303AA2">
              <w:rPr>
                <w:sz w:val="20"/>
                <w:szCs w:val="20"/>
              </w:rPr>
              <w:t>57,4</w:t>
            </w:r>
          </w:p>
        </w:tc>
        <w:tc>
          <w:tcPr>
            <w:tcW w:w="2480" w:type="dxa"/>
            <w:shd w:val="clear" w:color="auto" w:fill="auto"/>
            <w:noWrap/>
            <w:vAlign w:val="center"/>
            <w:hideMark/>
          </w:tcPr>
          <w:p w14:paraId="1CE76CD6"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754715E5" w14:textId="77777777" w:rsidR="00303AA2" w:rsidRPr="00303AA2" w:rsidRDefault="00303AA2" w:rsidP="00303AA2">
            <w:pPr>
              <w:jc w:val="center"/>
              <w:rPr>
                <w:sz w:val="20"/>
                <w:szCs w:val="20"/>
              </w:rPr>
            </w:pPr>
            <w:r w:rsidRPr="00303AA2">
              <w:rPr>
                <w:sz w:val="20"/>
                <w:szCs w:val="20"/>
              </w:rPr>
              <w:t>12 360,00</w:t>
            </w:r>
          </w:p>
        </w:tc>
      </w:tr>
      <w:tr w:rsidR="00303AA2" w:rsidRPr="00303AA2" w14:paraId="73D68396" w14:textId="77777777" w:rsidTr="00303AA2">
        <w:trPr>
          <w:trHeight w:val="20"/>
        </w:trPr>
        <w:tc>
          <w:tcPr>
            <w:tcW w:w="2537" w:type="dxa"/>
            <w:shd w:val="clear" w:color="auto" w:fill="auto"/>
            <w:vAlign w:val="center"/>
            <w:hideMark/>
          </w:tcPr>
          <w:p w14:paraId="3B2D03D1" w14:textId="77777777" w:rsidR="00303AA2" w:rsidRPr="00303AA2" w:rsidRDefault="00303AA2" w:rsidP="00303AA2">
            <w:pPr>
              <w:jc w:val="center"/>
              <w:rPr>
                <w:sz w:val="20"/>
                <w:szCs w:val="20"/>
              </w:rPr>
            </w:pPr>
            <w:r w:rsidRPr="00303AA2">
              <w:rPr>
                <w:sz w:val="20"/>
                <w:szCs w:val="20"/>
              </w:rPr>
              <w:lastRenderedPageBreak/>
              <w:t>-31</w:t>
            </w:r>
          </w:p>
        </w:tc>
        <w:tc>
          <w:tcPr>
            <w:tcW w:w="2576" w:type="dxa"/>
            <w:shd w:val="clear" w:color="auto" w:fill="auto"/>
            <w:noWrap/>
            <w:vAlign w:val="center"/>
            <w:hideMark/>
          </w:tcPr>
          <w:p w14:paraId="48F83966"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75BEDB0A"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35E5F86F"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52788015" w14:textId="77777777" w:rsidR="00303AA2" w:rsidRPr="00303AA2" w:rsidRDefault="00303AA2" w:rsidP="00303AA2">
            <w:pPr>
              <w:jc w:val="center"/>
              <w:rPr>
                <w:sz w:val="20"/>
                <w:szCs w:val="20"/>
              </w:rPr>
            </w:pPr>
            <w:r w:rsidRPr="00303AA2">
              <w:rPr>
                <w:sz w:val="20"/>
                <w:szCs w:val="20"/>
              </w:rPr>
              <w:t>12 360,00</w:t>
            </w:r>
          </w:p>
        </w:tc>
      </w:tr>
      <w:tr w:rsidR="00303AA2" w:rsidRPr="00303AA2" w14:paraId="14C51AD5" w14:textId="77777777" w:rsidTr="00303AA2">
        <w:trPr>
          <w:trHeight w:val="20"/>
        </w:trPr>
        <w:tc>
          <w:tcPr>
            <w:tcW w:w="2537" w:type="dxa"/>
            <w:shd w:val="clear" w:color="auto" w:fill="auto"/>
            <w:vAlign w:val="center"/>
            <w:hideMark/>
          </w:tcPr>
          <w:p w14:paraId="07830928"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4902FA27"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124393F8" w14:textId="77777777" w:rsidR="00303AA2" w:rsidRPr="00303AA2" w:rsidRDefault="00303AA2" w:rsidP="00303AA2">
            <w:pPr>
              <w:jc w:val="center"/>
              <w:rPr>
                <w:sz w:val="20"/>
                <w:szCs w:val="20"/>
              </w:rPr>
            </w:pPr>
            <w:r w:rsidRPr="00303AA2">
              <w:rPr>
                <w:sz w:val="20"/>
                <w:szCs w:val="20"/>
              </w:rPr>
              <w:t>58,4</w:t>
            </w:r>
          </w:p>
        </w:tc>
        <w:tc>
          <w:tcPr>
            <w:tcW w:w="2480" w:type="dxa"/>
            <w:shd w:val="clear" w:color="auto" w:fill="auto"/>
            <w:noWrap/>
            <w:vAlign w:val="center"/>
            <w:hideMark/>
          </w:tcPr>
          <w:p w14:paraId="459056DA"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4D60C728" w14:textId="77777777" w:rsidR="00303AA2" w:rsidRPr="00303AA2" w:rsidRDefault="00303AA2" w:rsidP="00303AA2">
            <w:pPr>
              <w:jc w:val="center"/>
              <w:rPr>
                <w:sz w:val="20"/>
                <w:szCs w:val="20"/>
              </w:rPr>
            </w:pPr>
            <w:r w:rsidRPr="00303AA2">
              <w:rPr>
                <w:sz w:val="20"/>
                <w:szCs w:val="20"/>
              </w:rPr>
              <w:t>12 360,00</w:t>
            </w:r>
          </w:p>
        </w:tc>
      </w:tr>
      <w:tr w:rsidR="00303AA2" w:rsidRPr="00303AA2" w14:paraId="24EE1AEB" w14:textId="77777777" w:rsidTr="00303AA2">
        <w:trPr>
          <w:trHeight w:val="20"/>
        </w:trPr>
        <w:tc>
          <w:tcPr>
            <w:tcW w:w="2537" w:type="dxa"/>
            <w:shd w:val="clear" w:color="auto" w:fill="auto"/>
            <w:vAlign w:val="center"/>
            <w:hideMark/>
          </w:tcPr>
          <w:p w14:paraId="68A313ED"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53404DED"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64FA6D57" w14:textId="77777777" w:rsidR="00303AA2" w:rsidRPr="00303AA2" w:rsidRDefault="00303AA2" w:rsidP="00303AA2">
            <w:pPr>
              <w:jc w:val="center"/>
              <w:rPr>
                <w:sz w:val="20"/>
                <w:szCs w:val="20"/>
              </w:rPr>
            </w:pPr>
            <w:r w:rsidRPr="00303AA2">
              <w:rPr>
                <w:sz w:val="20"/>
                <w:szCs w:val="20"/>
              </w:rPr>
              <w:t>58,9</w:t>
            </w:r>
          </w:p>
        </w:tc>
        <w:tc>
          <w:tcPr>
            <w:tcW w:w="2480" w:type="dxa"/>
            <w:shd w:val="clear" w:color="auto" w:fill="auto"/>
            <w:noWrap/>
            <w:vAlign w:val="center"/>
            <w:hideMark/>
          </w:tcPr>
          <w:p w14:paraId="76418030"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49DFAC9F" w14:textId="77777777" w:rsidR="00303AA2" w:rsidRPr="00303AA2" w:rsidRDefault="00303AA2" w:rsidP="00303AA2">
            <w:pPr>
              <w:jc w:val="center"/>
              <w:rPr>
                <w:sz w:val="20"/>
                <w:szCs w:val="20"/>
              </w:rPr>
            </w:pPr>
            <w:r w:rsidRPr="00303AA2">
              <w:rPr>
                <w:sz w:val="20"/>
                <w:szCs w:val="20"/>
              </w:rPr>
              <w:t>12 360,00</w:t>
            </w:r>
          </w:p>
        </w:tc>
      </w:tr>
      <w:tr w:rsidR="00303AA2" w:rsidRPr="00303AA2" w14:paraId="62011A29" w14:textId="77777777" w:rsidTr="00303AA2">
        <w:trPr>
          <w:trHeight w:val="20"/>
        </w:trPr>
        <w:tc>
          <w:tcPr>
            <w:tcW w:w="2537" w:type="dxa"/>
            <w:shd w:val="clear" w:color="auto" w:fill="auto"/>
            <w:vAlign w:val="center"/>
            <w:hideMark/>
          </w:tcPr>
          <w:p w14:paraId="5D8B63F7"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4786D638"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1AD4F3DE"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769C5719"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66C656E9" w14:textId="77777777" w:rsidR="00303AA2" w:rsidRPr="00303AA2" w:rsidRDefault="00303AA2" w:rsidP="00303AA2">
            <w:pPr>
              <w:jc w:val="center"/>
              <w:rPr>
                <w:sz w:val="20"/>
                <w:szCs w:val="20"/>
              </w:rPr>
            </w:pPr>
            <w:r w:rsidRPr="00303AA2">
              <w:rPr>
                <w:sz w:val="20"/>
                <w:szCs w:val="20"/>
              </w:rPr>
              <w:t>12 360,00</w:t>
            </w:r>
          </w:p>
        </w:tc>
      </w:tr>
      <w:tr w:rsidR="00303AA2" w:rsidRPr="00303AA2" w14:paraId="17FD1709" w14:textId="77777777" w:rsidTr="00303AA2">
        <w:trPr>
          <w:trHeight w:val="20"/>
        </w:trPr>
        <w:tc>
          <w:tcPr>
            <w:tcW w:w="2537" w:type="dxa"/>
            <w:shd w:val="clear" w:color="auto" w:fill="auto"/>
            <w:vAlign w:val="center"/>
            <w:hideMark/>
          </w:tcPr>
          <w:p w14:paraId="5F5577DA"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CE3C1AE"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788A2818"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67311288"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60A0E84F" w14:textId="77777777" w:rsidR="00303AA2" w:rsidRPr="00303AA2" w:rsidRDefault="00303AA2" w:rsidP="00303AA2">
            <w:pPr>
              <w:jc w:val="center"/>
              <w:rPr>
                <w:sz w:val="20"/>
                <w:szCs w:val="20"/>
              </w:rPr>
            </w:pPr>
            <w:r w:rsidRPr="00303AA2">
              <w:rPr>
                <w:sz w:val="20"/>
                <w:szCs w:val="20"/>
              </w:rPr>
              <w:t>12 360,00</w:t>
            </w:r>
          </w:p>
        </w:tc>
      </w:tr>
      <w:tr w:rsidR="00303AA2" w:rsidRPr="00303AA2" w14:paraId="5326FAF9" w14:textId="77777777" w:rsidTr="00303AA2">
        <w:trPr>
          <w:trHeight w:val="20"/>
        </w:trPr>
        <w:tc>
          <w:tcPr>
            <w:tcW w:w="2537" w:type="dxa"/>
            <w:shd w:val="clear" w:color="auto" w:fill="auto"/>
            <w:vAlign w:val="center"/>
            <w:hideMark/>
          </w:tcPr>
          <w:p w14:paraId="6369832B"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1D9ECB9"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005B68D3" w14:textId="77777777" w:rsidR="00303AA2" w:rsidRPr="00303AA2" w:rsidRDefault="00303AA2" w:rsidP="00303AA2">
            <w:pPr>
              <w:jc w:val="center"/>
              <w:rPr>
                <w:sz w:val="20"/>
                <w:szCs w:val="20"/>
              </w:rPr>
            </w:pPr>
            <w:r w:rsidRPr="00303AA2">
              <w:rPr>
                <w:sz w:val="20"/>
                <w:szCs w:val="20"/>
              </w:rPr>
              <w:t>60,5</w:t>
            </w:r>
          </w:p>
        </w:tc>
        <w:tc>
          <w:tcPr>
            <w:tcW w:w="2480" w:type="dxa"/>
            <w:shd w:val="clear" w:color="auto" w:fill="auto"/>
            <w:noWrap/>
            <w:vAlign w:val="center"/>
            <w:hideMark/>
          </w:tcPr>
          <w:p w14:paraId="4DD1248B"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6B73C3AF" w14:textId="77777777" w:rsidR="00303AA2" w:rsidRPr="00303AA2" w:rsidRDefault="00303AA2" w:rsidP="00303AA2">
            <w:pPr>
              <w:jc w:val="center"/>
              <w:rPr>
                <w:sz w:val="20"/>
                <w:szCs w:val="20"/>
              </w:rPr>
            </w:pPr>
            <w:r w:rsidRPr="00303AA2">
              <w:rPr>
                <w:sz w:val="20"/>
                <w:szCs w:val="20"/>
              </w:rPr>
              <w:t>12 360,00</w:t>
            </w:r>
          </w:p>
        </w:tc>
      </w:tr>
      <w:tr w:rsidR="00303AA2" w:rsidRPr="00303AA2" w14:paraId="6B11EEBB" w14:textId="77777777" w:rsidTr="00303AA2">
        <w:trPr>
          <w:trHeight w:val="20"/>
        </w:trPr>
        <w:tc>
          <w:tcPr>
            <w:tcW w:w="2537" w:type="dxa"/>
            <w:shd w:val="clear" w:color="auto" w:fill="auto"/>
            <w:vAlign w:val="center"/>
            <w:hideMark/>
          </w:tcPr>
          <w:p w14:paraId="1976F99A"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045245F1"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6351DC7B"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568441C9"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2ADC9376" w14:textId="77777777" w:rsidR="00303AA2" w:rsidRPr="00303AA2" w:rsidRDefault="00303AA2" w:rsidP="00303AA2">
            <w:pPr>
              <w:jc w:val="center"/>
              <w:rPr>
                <w:sz w:val="20"/>
                <w:szCs w:val="20"/>
              </w:rPr>
            </w:pPr>
            <w:r w:rsidRPr="00303AA2">
              <w:rPr>
                <w:sz w:val="20"/>
                <w:szCs w:val="20"/>
              </w:rPr>
              <w:t>12 360,00</w:t>
            </w:r>
          </w:p>
        </w:tc>
      </w:tr>
      <w:tr w:rsidR="00303AA2" w:rsidRPr="00303AA2" w14:paraId="3EF29648" w14:textId="77777777" w:rsidTr="00303AA2">
        <w:trPr>
          <w:trHeight w:val="20"/>
        </w:trPr>
        <w:tc>
          <w:tcPr>
            <w:tcW w:w="2537" w:type="dxa"/>
            <w:shd w:val="clear" w:color="auto" w:fill="auto"/>
            <w:vAlign w:val="center"/>
            <w:hideMark/>
          </w:tcPr>
          <w:p w14:paraId="2A00661C"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C5A027B"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41E1F5E" w14:textId="77777777" w:rsidR="00303AA2" w:rsidRPr="00303AA2" w:rsidRDefault="00303AA2" w:rsidP="00303AA2">
            <w:pPr>
              <w:jc w:val="center"/>
              <w:rPr>
                <w:sz w:val="20"/>
                <w:szCs w:val="20"/>
              </w:rPr>
            </w:pPr>
            <w:r w:rsidRPr="00303AA2">
              <w:rPr>
                <w:sz w:val="20"/>
                <w:szCs w:val="20"/>
              </w:rPr>
              <w:t>61,5</w:t>
            </w:r>
          </w:p>
        </w:tc>
        <w:tc>
          <w:tcPr>
            <w:tcW w:w="2480" w:type="dxa"/>
            <w:shd w:val="clear" w:color="auto" w:fill="auto"/>
            <w:noWrap/>
            <w:vAlign w:val="center"/>
            <w:hideMark/>
          </w:tcPr>
          <w:p w14:paraId="22A64E90"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6120B5FD" w14:textId="77777777" w:rsidR="00303AA2" w:rsidRPr="00303AA2" w:rsidRDefault="00303AA2" w:rsidP="00303AA2">
            <w:pPr>
              <w:jc w:val="center"/>
              <w:rPr>
                <w:sz w:val="20"/>
                <w:szCs w:val="20"/>
              </w:rPr>
            </w:pPr>
            <w:r w:rsidRPr="00303AA2">
              <w:rPr>
                <w:sz w:val="20"/>
                <w:szCs w:val="20"/>
              </w:rPr>
              <w:t>12 360,00</w:t>
            </w:r>
          </w:p>
        </w:tc>
      </w:tr>
      <w:tr w:rsidR="00303AA2" w:rsidRPr="00303AA2" w14:paraId="5967B315" w14:textId="77777777" w:rsidTr="00303AA2">
        <w:trPr>
          <w:trHeight w:val="20"/>
        </w:trPr>
        <w:tc>
          <w:tcPr>
            <w:tcW w:w="2537" w:type="dxa"/>
            <w:shd w:val="clear" w:color="auto" w:fill="auto"/>
            <w:vAlign w:val="center"/>
            <w:hideMark/>
          </w:tcPr>
          <w:p w14:paraId="7B7C2D28"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65DD5209" w14:textId="77777777" w:rsidR="00303AA2" w:rsidRPr="00303AA2" w:rsidRDefault="00303AA2" w:rsidP="00303AA2">
            <w:pPr>
              <w:jc w:val="center"/>
              <w:rPr>
                <w:sz w:val="20"/>
                <w:szCs w:val="20"/>
              </w:rPr>
            </w:pPr>
            <w:r w:rsidRPr="00303AA2">
              <w:rPr>
                <w:sz w:val="20"/>
                <w:szCs w:val="20"/>
              </w:rPr>
              <w:t>124,1</w:t>
            </w:r>
          </w:p>
        </w:tc>
        <w:tc>
          <w:tcPr>
            <w:tcW w:w="2522" w:type="dxa"/>
            <w:shd w:val="clear" w:color="auto" w:fill="auto"/>
            <w:noWrap/>
            <w:vAlign w:val="center"/>
            <w:hideMark/>
          </w:tcPr>
          <w:p w14:paraId="76A122DF"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1EC3ABAA"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539D6CE7" w14:textId="77777777" w:rsidR="00303AA2" w:rsidRPr="00303AA2" w:rsidRDefault="00303AA2" w:rsidP="00303AA2">
            <w:pPr>
              <w:jc w:val="center"/>
              <w:rPr>
                <w:sz w:val="20"/>
                <w:szCs w:val="20"/>
              </w:rPr>
            </w:pPr>
            <w:r w:rsidRPr="00303AA2">
              <w:rPr>
                <w:sz w:val="20"/>
                <w:szCs w:val="20"/>
              </w:rPr>
              <w:t>12 360,00</w:t>
            </w:r>
          </w:p>
        </w:tc>
      </w:tr>
      <w:tr w:rsidR="00303AA2" w:rsidRPr="00303AA2" w14:paraId="511074CD" w14:textId="77777777" w:rsidTr="00303AA2">
        <w:trPr>
          <w:trHeight w:val="20"/>
        </w:trPr>
        <w:tc>
          <w:tcPr>
            <w:tcW w:w="2537" w:type="dxa"/>
            <w:shd w:val="clear" w:color="auto" w:fill="auto"/>
            <w:vAlign w:val="center"/>
            <w:hideMark/>
          </w:tcPr>
          <w:p w14:paraId="7A4E0C4F"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1F3B312E" w14:textId="77777777" w:rsidR="00303AA2" w:rsidRPr="00303AA2" w:rsidRDefault="00303AA2" w:rsidP="00303AA2">
            <w:pPr>
              <w:jc w:val="center"/>
              <w:rPr>
                <w:sz w:val="20"/>
                <w:szCs w:val="20"/>
              </w:rPr>
            </w:pPr>
            <w:r w:rsidRPr="00303AA2">
              <w:rPr>
                <w:sz w:val="20"/>
                <w:szCs w:val="20"/>
              </w:rPr>
              <w:t>121,9</w:t>
            </w:r>
          </w:p>
        </w:tc>
        <w:tc>
          <w:tcPr>
            <w:tcW w:w="2522" w:type="dxa"/>
            <w:shd w:val="clear" w:color="auto" w:fill="auto"/>
            <w:noWrap/>
            <w:vAlign w:val="center"/>
            <w:hideMark/>
          </w:tcPr>
          <w:p w14:paraId="3CDA7C91"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24E98BC3"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2EA37D73" w14:textId="77777777" w:rsidR="00303AA2" w:rsidRPr="00303AA2" w:rsidRDefault="00303AA2" w:rsidP="00303AA2">
            <w:pPr>
              <w:jc w:val="center"/>
              <w:rPr>
                <w:sz w:val="20"/>
                <w:szCs w:val="20"/>
              </w:rPr>
            </w:pPr>
            <w:r w:rsidRPr="00303AA2">
              <w:rPr>
                <w:sz w:val="20"/>
                <w:szCs w:val="20"/>
              </w:rPr>
              <w:t>12 360,00</w:t>
            </w:r>
          </w:p>
        </w:tc>
      </w:tr>
      <w:tr w:rsidR="00303AA2" w:rsidRPr="00303AA2" w14:paraId="386011D9" w14:textId="77777777" w:rsidTr="00303AA2">
        <w:trPr>
          <w:trHeight w:val="20"/>
        </w:trPr>
        <w:tc>
          <w:tcPr>
            <w:tcW w:w="2537" w:type="dxa"/>
            <w:shd w:val="clear" w:color="auto" w:fill="auto"/>
            <w:vAlign w:val="center"/>
            <w:hideMark/>
          </w:tcPr>
          <w:p w14:paraId="7F5DB602"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491C6D40" w14:textId="77777777" w:rsidR="00303AA2" w:rsidRPr="00303AA2" w:rsidRDefault="00303AA2" w:rsidP="00303AA2">
            <w:pPr>
              <w:jc w:val="center"/>
              <w:rPr>
                <w:sz w:val="20"/>
                <w:szCs w:val="20"/>
              </w:rPr>
            </w:pPr>
            <w:r w:rsidRPr="00303AA2">
              <w:rPr>
                <w:sz w:val="20"/>
                <w:szCs w:val="20"/>
              </w:rPr>
              <w:t>119,7</w:t>
            </w:r>
          </w:p>
        </w:tc>
        <w:tc>
          <w:tcPr>
            <w:tcW w:w="2522" w:type="dxa"/>
            <w:shd w:val="clear" w:color="auto" w:fill="auto"/>
            <w:noWrap/>
            <w:vAlign w:val="center"/>
            <w:hideMark/>
          </w:tcPr>
          <w:p w14:paraId="62981A46"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0034CA19"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0439CC52" w14:textId="77777777" w:rsidR="00303AA2" w:rsidRPr="00303AA2" w:rsidRDefault="00303AA2" w:rsidP="00303AA2">
            <w:pPr>
              <w:jc w:val="center"/>
              <w:rPr>
                <w:sz w:val="20"/>
                <w:szCs w:val="20"/>
              </w:rPr>
            </w:pPr>
            <w:r w:rsidRPr="00303AA2">
              <w:rPr>
                <w:sz w:val="20"/>
                <w:szCs w:val="20"/>
              </w:rPr>
              <w:t>12 360,00</w:t>
            </w:r>
          </w:p>
        </w:tc>
      </w:tr>
      <w:tr w:rsidR="00303AA2" w:rsidRPr="00303AA2" w14:paraId="1B0FD050" w14:textId="77777777" w:rsidTr="00303AA2">
        <w:trPr>
          <w:trHeight w:val="20"/>
        </w:trPr>
        <w:tc>
          <w:tcPr>
            <w:tcW w:w="2537" w:type="dxa"/>
            <w:shd w:val="clear" w:color="auto" w:fill="auto"/>
            <w:vAlign w:val="center"/>
            <w:hideMark/>
          </w:tcPr>
          <w:p w14:paraId="5899928D"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16980151" w14:textId="77777777" w:rsidR="00303AA2" w:rsidRPr="00303AA2" w:rsidRDefault="00303AA2" w:rsidP="00303AA2">
            <w:pPr>
              <w:jc w:val="center"/>
              <w:rPr>
                <w:sz w:val="20"/>
                <w:szCs w:val="20"/>
              </w:rPr>
            </w:pPr>
            <w:r w:rsidRPr="00303AA2">
              <w:rPr>
                <w:sz w:val="20"/>
                <w:szCs w:val="20"/>
              </w:rPr>
              <w:t>117,5</w:t>
            </w:r>
          </w:p>
        </w:tc>
        <w:tc>
          <w:tcPr>
            <w:tcW w:w="2522" w:type="dxa"/>
            <w:shd w:val="clear" w:color="auto" w:fill="auto"/>
            <w:noWrap/>
            <w:vAlign w:val="center"/>
            <w:hideMark/>
          </w:tcPr>
          <w:p w14:paraId="60774EF3"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5C1CA7E7"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52622AC6" w14:textId="77777777" w:rsidR="00303AA2" w:rsidRPr="00303AA2" w:rsidRDefault="00303AA2" w:rsidP="00303AA2">
            <w:pPr>
              <w:jc w:val="center"/>
              <w:rPr>
                <w:sz w:val="20"/>
                <w:szCs w:val="20"/>
              </w:rPr>
            </w:pPr>
            <w:r w:rsidRPr="00303AA2">
              <w:rPr>
                <w:sz w:val="20"/>
                <w:szCs w:val="20"/>
              </w:rPr>
              <w:t>12 360,00</w:t>
            </w:r>
          </w:p>
        </w:tc>
      </w:tr>
      <w:tr w:rsidR="00303AA2" w:rsidRPr="00303AA2" w14:paraId="37442C18" w14:textId="77777777" w:rsidTr="00303AA2">
        <w:trPr>
          <w:trHeight w:val="20"/>
        </w:trPr>
        <w:tc>
          <w:tcPr>
            <w:tcW w:w="2537" w:type="dxa"/>
            <w:shd w:val="clear" w:color="auto" w:fill="auto"/>
            <w:vAlign w:val="center"/>
            <w:hideMark/>
          </w:tcPr>
          <w:p w14:paraId="48B7537F"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3C0AFF16" w14:textId="77777777" w:rsidR="00303AA2" w:rsidRPr="00303AA2" w:rsidRDefault="00303AA2" w:rsidP="00303AA2">
            <w:pPr>
              <w:jc w:val="center"/>
              <w:rPr>
                <w:sz w:val="20"/>
                <w:szCs w:val="20"/>
              </w:rPr>
            </w:pPr>
            <w:r w:rsidRPr="00303AA2">
              <w:rPr>
                <w:sz w:val="20"/>
                <w:szCs w:val="20"/>
              </w:rPr>
              <w:t>115,3</w:t>
            </w:r>
          </w:p>
        </w:tc>
        <w:tc>
          <w:tcPr>
            <w:tcW w:w="2522" w:type="dxa"/>
            <w:shd w:val="clear" w:color="auto" w:fill="auto"/>
            <w:noWrap/>
            <w:vAlign w:val="center"/>
            <w:hideMark/>
          </w:tcPr>
          <w:p w14:paraId="0CE8C191"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58569198"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0C1C5DB9" w14:textId="77777777" w:rsidR="00303AA2" w:rsidRPr="00303AA2" w:rsidRDefault="00303AA2" w:rsidP="00303AA2">
            <w:pPr>
              <w:jc w:val="center"/>
              <w:rPr>
                <w:sz w:val="20"/>
                <w:szCs w:val="20"/>
              </w:rPr>
            </w:pPr>
            <w:r w:rsidRPr="00303AA2">
              <w:rPr>
                <w:sz w:val="20"/>
                <w:szCs w:val="20"/>
              </w:rPr>
              <w:t>12 360,00</w:t>
            </w:r>
          </w:p>
        </w:tc>
      </w:tr>
      <w:tr w:rsidR="00303AA2" w:rsidRPr="00303AA2" w14:paraId="4AA56E07" w14:textId="77777777" w:rsidTr="00303AA2">
        <w:trPr>
          <w:trHeight w:val="20"/>
        </w:trPr>
        <w:tc>
          <w:tcPr>
            <w:tcW w:w="2537" w:type="dxa"/>
            <w:shd w:val="clear" w:color="auto" w:fill="auto"/>
            <w:vAlign w:val="center"/>
            <w:hideMark/>
          </w:tcPr>
          <w:p w14:paraId="4D5C5CCD"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6B60F445" w14:textId="77777777" w:rsidR="00303AA2" w:rsidRPr="00303AA2" w:rsidRDefault="00303AA2" w:rsidP="00303AA2">
            <w:pPr>
              <w:jc w:val="center"/>
              <w:rPr>
                <w:sz w:val="20"/>
                <w:szCs w:val="20"/>
              </w:rPr>
            </w:pPr>
            <w:r w:rsidRPr="00303AA2">
              <w:rPr>
                <w:sz w:val="20"/>
                <w:szCs w:val="20"/>
              </w:rPr>
              <w:t>113,1</w:t>
            </w:r>
          </w:p>
        </w:tc>
        <w:tc>
          <w:tcPr>
            <w:tcW w:w="2522" w:type="dxa"/>
            <w:shd w:val="clear" w:color="auto" w:fill="auto"/>
            <w:noWrap/>
            <w:vAlign w:val="center"/>
            <w:hideMark/>
          </w:tcPr>
          <w:p w14:paraId="0187E611"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5591DC56"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57BEB7FE" w14:textId="77777777" w:rsidR="00303AA2" w:rsidRPr="00303AA2" w:rsidRDefault="00303AA2" w:rsidP="00303AA2">
            <w:pPr>
              <w:jc w:val="center"/>
              <w:rPr>
                <w:sz w:val="20"/>
                <w:szCs w:val="20"/>
              </w:rPr>
            </w:pPr>
            <w:r w:rsidRPr="00303AA2">
              <w:rPr>
                <w:sz w:val="20"/>
                <w:szCs w:val="20"/>
              </w:rPr>
              <w:t>12 360,00</w:t>
            </w:r>
          </w:p>
        </w:tc>
      </w:tr>
      <w:tr w:rsidR="00303AA2" w:rsidRPr="00303AA2" w14:paraId="32D7CA76" w14:textId="77777777" w:rsidTr="00303AA2">
        <w:trPr>
          <w:trHeight w:val="20"/>
        </w:trPr>
        <w:tc>
          <w:tcPr>
            <w:tcW w:w="2537" w:type="dxa"/>
            <w:shd w:val="clear" w:color="auto" w:fill="auto"/>
            <w:vAlign w:val="center"/>
            <w:hideMark/>
          </w:tcPr>
          <w:p w14:paraId="477AEBD1"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51B592A2" w14:textId="77777777" w:rsidR="00303AA2" w:rsidRPr="00303AA2" w:rsidRDefault="00303AA2" w:rsidP="00303AA2">
            <w:pPr>
              <w:jc w:val="center"/>
              <w:rPr>
                <w:sz w:val="20"/>
                <w:szCs w:val="20"/>
              </w:rPr>
            </w:pPr>
            <w:r w:rsidRPr="00303AA2">
              <w:rPr>
                <w:sz w:val="20"/>
                <w:szCs w:val="20"/>
              </w:rPr>
              <w:t>110,9</w:t>
            </w:r>
          </w:p>
        </w:tc>
        <w:tc>
          <w:tcPr>
            <w:tcW w:w="2522" w:type="dxa"/>
            <w:shd w:val="clear" w:color="auto" w:fill="auto"/>
            <w:noWrap/>
            <w:vAlign w:val="center"/>
            <w:hideMark/>
          </w:tcPr>
          <w:p w14:paraId="3DC7254C"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1BEEA349"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2CFAF6B8" w14:textId="77777777" w:rsidR="00303AA2" w:rsidRPr="00303AA2" w:rsidRDefault="00303AA2" w:rsidP="00303AA2">
            <w:pPr>
              <w:jc w:val="center"/>
              <w:rPr>
                <w:sz w:val="20"/>
                <w:szCs w:val="20"/>
              </w:rPr>
            </w:pPr>
            <w:r w:rsidRPr="00303AA2">
              <w:rPr>
                <w:sz w:val="20"/>
                <w:szCs w:val="20"/>
              </w:rPr>
              <w:t>12 360,00</w:t>
            </w:r>
          </w:p>
        </w:tc>
      </w:tr>
      <w:tr w:rsidR="00303AA2" w:rsidRPr="00303AA2" w14:paraId="4740C2F2" w14:textId="77777777" w:rsidTr="00303AA2">
        <w:trPr>
          <w:trHeight w:val="20"/>
        </w:trPr>
        <w:tc>
          <w:tcPr>
            <w:tcW w:w="2537" w:type="dxa"/>
            <w:shd w:val="clear" w:color="auto" w:fill="auto"/>
            <w:vAlign w:val="center"/>
            <w:hideMark/>
          </w:tcPr>
          <w:p w14:paraId="1B7ECDA3"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6AA3A59A" w14:textId="77777777" w:rsidR="00303AA2" w:rsidRPr="00303AA2" w:rsidRDefault="00303AA2" w:rsidP="00303AA2">
            <w:pPr>
              <w:jc w:val="center"/>
              <w:rPr>
                <w:sz w:val="20"/>
                <w:szCs w:val="20"/>
              </w:rPr>
            </w:pPr>
            <w:r w:rsidRPr="00303AA2">
              <w:rPr>
                <w:sz w:val="20"/>
                <w:szCs w:val="20"/>
              </w:rPr>
              <w:t>108,7</w:t>
            </w:r>
          </w:p>
        </w:tc>
        <w:tc>
          <w:tcPr>
            <w:tcW w:w="2522" w:type="dxa"/>
            <w:shd w:val="clear" w:color="auto" w:fill="auto"/>
            <w:noWrap/>
            <w:vAlign w:val="center"/>
            <w:hideMark/>
          </w:tcPr>
          <w:p w14:paraId="2314F869"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768AAA75"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40BA544C" w14:textId="77777777" w:rsidR="00303AA2" w:rsidRPr="00303AA2" w:rsidRDefault="00303AA2" w:rsidP="00303AA2">
            <w:pPr>
              <w:jc w:val="center"/>
              <w:rPr>
                <w:sz w:val="20"/>
                <w:szCs w:val="20"/>
              </w:rPr>
            </w:pPr>
            <w:r w:rsidRPr="00303AA2">
              <w:rPr>
                <w:sz w:val="20"/>
                <w:szCs w:val="20"/>
              </w:rPr>
              <w:t>12 360,00</w:t>
            </w:r>
          </w:p>
        </w:tc>
      </w:tr>
      <w:tr w:rsidR="00303AA2" w:rsidRPr="00303AA2" w14:paraId="00B15F92" w14:textId="77777777" w:rsidTr="00303AA2">
        <w:trPr>
          <w:trHeight w:val="20"/>
        </w:trPr>
        <w:tc>
          <w:tcPr>
            <w:tcW w:w="2537" w:type="dxa"/>
            <w:shd w:val="clear" w:color="auto" w:fill="auto"/>
            <w:vAlign w:val="center"/>
            <w:hideMark/>
          </w:tcPr>
          <w:p w14:paraId="1A83A7DE"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47CB9CFB" w14:textId="77777777" w:rsidR="00303AA2" w:rsidRPr="00303AA2" w:rsidRDefault="00303AA2" w:rsidP="00303AA2">
            <w:pPr>
              <w:jc w:val="center"/>
              <w:rPr>
                <w:sz w:val="20"/>
                <w:szCs w:val="20"/>
              </w:rPr>
            </w:pPr>
            <w:r w:rsidRPr="00303AA2">
              <w:rPr>
                <w:sz w:val="20"/>
                <w:szCs w:val="20"/>
              </w:rPr>
              <w:t>106,5</w:t>
            </w:r>
          </w:p>
        </w:tc>
        <w:tc>
          <w:tcPr>
            <w:tcW w:w="2522" w:type="dxa"/>
            <w:shd w:val="clear" w:color="auto" w:fill="auto"/>
            <w:noWrap/>
            <w:vAlign w:val="center"/>
            <w:hideMark/>
          </w:tcPr>
          <w:p w14:paraId="69521EE6"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0E7855F8"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3986BA99" w14:textId="77777777" w:rsidR="00303AA2" w:rsidRPr="00303AA2" w:rsidRDefault="00303AA2" w:rsidP="00303AA2">
            <w:pPr>
              <w:jc w:val="center"/>
              <w:rPr>
                <w:sz w:val="20"/>
                <w:szCs w:val="20"/>
              </w:rPr>
            </w:pPr>
            <w:r w:rsidRPr="00303AA2">
              <w:rPr>
                <w:sz w:val="20"/>
                <w:szCs w:val="20"/>
              </w:rPr>
              <w:t>12 360,00</w:t>
            </w:r>
          </w:p>
        </w:tc>
      </w:tr>
      <w:tr w:rsidR="00303AA2" w:rsidRPr="00303AA2" w14:paraId="38F35C87" w14:textId="77777777" w:rsidTr="00303AA2">
        <w:trPr>
          <w:trHeight w:val="20"/>
        </w:trPr>
        <w:tc>
          <w:tcPr>
            <w:tcW w:w="2537" w:type="dxa"/>
            <w:shd w:val="clear" w:color="auto" w:fill="auto"/>
            <w:vAlign w:val="center"/>
            <w:hideMark/>
          </w:tcPr>
          <w:p w14:paraId="2FAC0B4E"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763A69B4" w14:textId="77777777" w:rsidR="00303AA2" w:rsidRPr="00303AA2" w:rsidRDefault="00303AA2" w:rsidP="00303AA2">
            <w:pPr>
              <w:jc w:val="center"/>
              <w:rPr>
                <w:sz w:val="20"/>
                <w:szCs w:val="20"/>
              </w:rPr>
            </w:pPr>
            <w:r w:rsidRPr="00303AA2">
              <w:rPr>
                <w:sz w:val="20"/>
                <w:szCs w:val="20"/>
              </w:rPr>
              <w:t>104,3</w:t>
            </w:r>
          </w:p>
        </w:tc>
        <w:tc>
          <w:tcPr>
            <w:tcW w:w="2522" w:type="dxa"/>
            <w:shd w:val="clear" w:color="auto" w:fill="auto"/>
            <w:noWrap/>
            <w:vAlign w:val="center"/>
            <w:hideMark/>
          </w:tcPr>
          <w:p w14:paraId="39F616D7"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30D6FC51"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429A6A78" w14:textId="77777777" w:rsidR="00303AA2" w:rsidRPr="00303AA2" w:rsidRDefault="00303AA2" w:rsidP="00303AA2">
            <w:pPr>
              <w:jc w:val="center"/>
              <w:rPr>
                <w:sz w:val="20"/>
                <w:szCs w:val="20"/>
              </w:rPr>
            </w:pPr>
            <w:r w:rsidRPr="00303AA2">
              <w:rPr>
                <w:sz w:val="20"/>
                <w:szCs w:val="20"/>
              </w:rPr>
              <w:t>12 360,00</w:t>
            </w:r>
          </w:p>
        </w:tc>
      </w:tr>
      <w:tr w:rsidR="00303AA2" w:rsidRPr="00303AA2" w14:paraId="081B1CCC" w14:textId="77777777" w:rsidTr="00303AA2">
        <w:trPr>
          <w:trHeight w:val="20"/>
        </w:trPr>
        <w:tc>
          <w:tcPr>
            <w:tcW w:w="2537" w:type="dxa"/>
            <w:shd w:val="clear" w:color="auto" w:fill="auto"/>
            <w:vAlign w:val="center"/>
            <w:hideMark/>
          </w:tcPr>
          <w:p w14:paraId="6B318633"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65F64697" w14:textId="77777777" w:rsidR="00303AA2" w:rsidRPr="00303AA2" w:rsidRDefault="00303AA2" w:rsidP="00303AA2">
            <w:pPr>
              <w:jc w:val="center"/>
              <w:rPr>
                <w:sz w:val="20"/>
                <w:szCs w:val="20"/>
              </w:rPr>
            </w:pPr>
            <w:r w:rsidRPr="00303AA2">
              <w:rPr>
                <w:sz w:val="20"/>
                <w:szCs w:val="20"/>
              </w:rPr>
              <w:t>102,0</w:t>
            </w:r>
          </w:p>
        </w:tc>
        <w:tc>
          <w:tcPr>
            <w:tcW w:w="2522" w:type="dxa"/>
            <w:shd w:val="clear" w:color="auto" w:fill="auto"/>
            <w:noWrap/>
            <w:vAlign w:val="center"/>
            <w:hideMark/>
          </w:tcPr>
          <w:p w14:paraId="33FEF6A2"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57486E48"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10BB9A4C" w14:textId="77777777" w:rsidR="00303AA2" w:rsidRPr="00303AA2" w:rsidRDefault="00303AA2" w:rsidP="00303AA2">
            <w:pPr>
              <w:jc w:val="center"/>
              <w:rPr>
                <w:sz w:val="20"/>
                <w:szCs w:val="20"/>
              </w:rPr>
            </w:pPr>
            <w:r w:rsidRPr="00303AA2">
              <w:rPr>
                <w:sz w:val="20"/>
                <w:szCs w:val="20"/>
              </w:rPr>
              <w:t>12 360,00</w:t>
            </w:r>
          </w:p>
        </w:tc>
      </w:tr>
      <w:tr w:rsidR="00303AA2" w:rsidRPr="00303AA2" w14:paraId="20983405" w14:textId="77777777" w:rsidTr="00303AA2">
        <w:trPr>
          <w:trHeight w:val="20"/>
        </w:trPr>
        <w:tc>
          <w:tcPr>
            <w:tcW w:w="2537" w:type="dxa"/>
            <w:shd w:val="clear" w:color="auto" w:fill="auto"/>
            <w:vAlign w:val="center"/>
            <w:hideMark/>
          </w:tcPr>
          <w:p w14:paraId="132C60A8"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2884B665" w14:textId="77777777" w:rsidR="00303AA2" w:rsidRPr="00303AA2" w:rsidRDefault="00303AA2" w:rsidP="00303AA2">
            <w:pPr>
              <w:jc w:val="center"/>
              <w:rPr>
                <w:sz w:val="20"/>
                <w:szCs w:val="20"/>
              </w:rPr>
            </w:pPr>
            <w:r w:rsidRPr="00303AA2">
              <w:rPr>
                <w:sz w:val="20"/>
                <w:szCs w:val="20"/>
              </w:rPr>
              <w:t>99,8</w:t>
            </w:r>
          </w:p>
        </w:tc>
        <w:tc>
          <w:tcPr>
            <w:tcW w:w="2522" w:type="dxa"/>
            <w:shd w:val="clear" w:color="auto" w:fill="auto"/>
            <w:noWrap/>
            <w:vAlign w:val="center"/>
            <w:hideMark/>
          </w:tcPr>
          <w:p w14:paraId="0655FE5C"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2C0BD5B5"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5D1242C4" w14:textId="77777777" w:rsidR="00303AA2" w:rsidRPr="00303AA2" w:rsidRDefault="00303AA2" w:rsidP="00303AA2">
            <w:pPr>
              <w:jc w:val="center"/>
              <w:rPr>
                <w:sz w:val="20"/>
                <w:szCs w:val="20"/>
              </w:rPr>
            </w:pPr>
            <w:r w:rsidRPr="00303AA2">
              <w:rPr>
                <w:sz w:val="20"/>
                <w:szCs w:val="20"/>
              </w:rPr>
              <w:t>12 360,00</w:t>
            </w:r>
          </w:p>
        </w:tc>
      </w:tr>
      <w:tr w:rsidR="00303AA2" w:rsidRPr="00303AA2" w14:paraId="0CEDB655" w14:textId="77777777" w:rsidTr="00303AA2">
        <w:trPr>
          <w:trHeight w:val="20"/>
        </w:trPr>
        <w:tc>
          <w:tcPr>
            <w:tcW w:w="2537" w:type="dxa"/>
            <w:shd w:val="clear" w:color="auto" w:fill="auto"/>
            <w:vAlign w:val="center"/>
            <w:hideMark/>
          </w:tcPr>
          <w:p w14:paraId="0A105CFE"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0CC2017" w14:textId="77777777" w:rsidR="00303AA2" w:rsidRPr="00303AA2" w:rsidRDefault="00303AA2" w:rsidP="00303AA2">
            <w:pPr>
              <w:jc w:val="center"/>
              <w:rPr>
                <w:sz w:val="20"/>
                <w:szCs w:val="20"/>
              </w:rPr>
            </w:pPr>
            <w:r w:rsidRPr="00303AA2">
              <w:rPr>
                <w:sz w:val="20"/>
                <w:szCs w:val="20"/>
              </w:rPr>
              <w:t>97,6</w:t>
            </w:r>
          </w:p>
        </w:tc>
        <w:tc>
          <w:tcPr>
            <w:tcW w:w="2522" w:type="dxa"/>
            <w:shd w:val="clear" w:color="auto" w:fill="auto"/>
            <w:noWrap/>
            <w:vAlign w:val="center"/>
            <w:hideMark/>
          </w:tcPr>
          <w:p w14:paraId="21F7E574"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3E2A577A"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796AAFF8" w14:textId="77777777" w:rsidR="00303AA2" w:rsidRPr="00303AA2" w:rsidRDefault="00303AA2" w:rsidP="00303AA2">
            <w:pPr>
              <w:jc w:val="center"/>
              <w:rPr>
                <w:sz w:val="20"/>
                <w:szCs w:val="20"/>
              </w:rPr>
            </w:pPr>
            <w:r w:rsidRPr="00303AA2">
              <w:rPr>
                <w:sz w:val="20"/>
                <w:szCs w:val="20"/>
              </w:rPr>
              <w:t>12 360,00</w:t>
            </w:r>
          </w:p>
        </w:tc>
      </w:tr>
      <w:tr w:rsidR="00303AA2" w:rsidRPr="00303AA2" w14:paraId="5B96FC1D" w14:textId="77777777" w:rsidTr="00303AA2">
        <w:trPr>
          <w:trHeight w:val="20"/>
        </w:trPr>
        <w:tc>
          <w:tcPr>
            <w:tcW w:w="2537" w:type="dxa"/>
            <w:shd w:val="clear" w:color="auto" w:fill="auto"/>
            <w:vAlign w:val="center"/>
            <w:hideMark/>
          </w:tcPr>
          <w:p w14:paraId="16788A76"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9649175" w14:textId="77777777" w:rsidR="00303AA2" w:rsidRPr="00303AA2" w:rsidRDefault="00303AA2" w:rsidP="00303AA2">
            <w:pPr>
              <w:jc w:val="center"/>
              <w:rPr>
                <w:sz w:val="20"/>
                <w:szCs w:val="20"/>
              </w:rPr>
            </w:pPr>
            <w:r w:rsidRPr="00303AA2">
              <w:rPr>
                <w:sz w:val="20"/>
                <w:szCs w:val="20"/>
              </w:rPr>
              <w:t>95,3</w:t>
            </w:r>
          </w:p>
        </w:tc>
        <w:tc>
          <w:tcPr>
            <w:tcW w:w="2522" w:type="dxa"/>
            <w:shd w:val="clear" w:color="auto" w:fill="auto"/>
            <w:noWrap/>
            <w:vAlign w:val="center"/>
            <w:hideMark/>
          </w:tcPr>
          <w:p w14:paraId="122CFF03"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633FD0D5"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223B64CE" w14:textId="77777777" w:rsidR="00303AA2" w:rsidRPr="00303AA2" w:rsidRDefault="00303AA2" w:rsidP="00303AA2">
            <w:pPr>
              <w:jc w:val="center"/>
              <w:rPr>
                <w:sz w:val="20"/>
                <w:szCs w:val="20"/>
              </w:rPr>
            </w:pPr>
            <w:r w:rsidRPr="00303AA2">
              <w:rPr>
                <w:sz w:val="20"/>
                <w:szCs w:val="20"/>
              </w:rPr>
              <w:t>12 360,00</w:t>
            </w:r>
          </w:p>
        </w:tc>
      </w:tr>
      <w:tr w:rsidR="00303AA2" w:rsidRPr="00303AA2" w14:paraId="08D6F302" w14:textId="77777777" w:rsidTr="00303AA2">
        <w:trPr>
          <w:trHeight w:val="20"/>
        </w:trPr>
        <w:tc>
          <w:tcPr>
            <w:tcW w:w="2537" w:type="dxa"/>
            <w:shd w:val="clear" w:color="auto" w:fill="auto"/>
            <w:vAlign w:val="center"/>
            <w:hideMark/>
          </w:tcPr>
          <w:p w14:paraId="4A52D71A"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712CFDE" w14:textId="77777777" w:rsidR="00303AA2" w:rsidRPr="00303AA2" w:rsidRDefault="00303AA2" w:rsidP="00303AA2">
            <w:pPr>
              <w:jc w:val="center"/>
              <w:rPr>
                <w:sz w:val="20"/>
                <w:szCs w:val="20"/>
              </w:rPr>
            </w:pPr>
            <w:r w:rsidRPr="00303AA2">
              <w:rPr>
                <w:sz w:val="20"/>
                <w:szCs w:val="20"/>
              </w:rPr>
              <w:t>93,0</w:t>
            </w:r>
          </w:p>
        </w:tc>
        <w:tc>
          <w:tcPr>
            <w:tcW w:w="2522" w:type="dxa"/>
            <w:shd w:val="clear" w:color="auto" w:fill="auto"/>
            <w:noWrap/>
            <w:vAlign w:val="center"/>
            <w:hideMark/>
          </w:tcPr>
          <w:p w14:paraId="57BD662B"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18055664"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1FCFFAD8" w14:textId="77777777" w:rsidR="00303AA2" w:rsidRPr="00303AA2" w:rsidRDefault="00303AA2" w:rsidP="00303AA2">
            <w:pPr>
              <w:jc w:val="center"/>
              <w:rPr>
                <w:sz w:val="20"/>
                <w:szCs w:val="20"/>
              </w:rPr>
            </w:pPr>
            <w:r w:rsidRPr="00303AA2">
              <w:rPr>
                <w:sz w:val="20"/>
                <w:szCs w:val="20"/>
              </w:rPr>
              <w:t>12 360,00</w:t>
            </w:r>
          </w:p>
        </w:tc>
      </w:tr>
      <w:tr w:rsidR="00303AA2" w:rsidRPr="00303AA2" w14:paraId="0A08C9EE" w14:textId="77777777" w:rsidTr="00303AA2">
        <w:trPr>
          <w:trHeight w:val="20"/>
        </w:trPr>
        <w:tc>
          <w:tcPr>
            <w:tcW w:w="2537" w:type="dxa"/>
            <w:shd w:val="clear" w:color="auto" w:fill="auto"/>
            <w:vAlign w:val="center"/>
            <w:hideMark/>
          </w:tcPr>
          <w:p w14:paraId="39355298"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DAE53E8" w14:textId="77777777" w:rsidR="00303AA2" w:rsidRPr="00303AA2" w:rsidRDefault="00303AA2" w:rsidP="00303AA2">
            <w:pPr>
              <w:jc w:val="center"/>
              <w:rPr>
                <w:sz w:val="20"/>
                <w:szCs w:val="20"/>
              </w:rPr>
            </w:pPr>
            <w:r w:rsidRPr="00303AA2">
              <w:rPr>
                <w:sz w:val="20"/>
                <w:szCs w:val="20"/>
              </w:rPr>
              <w:t>90,8</w:t>
            </w:r>
          </w:p>
        </w:tc>
        <w:tc>
          <w:tcPr>
            <w:tcW w:w="2522" w:type="dxa"/>
            <w:shd w:val="clear" w:color="auto" w:fill="auto"/>
            <w:noWrap/>
            <w:vAlign w:val="center"/>
            <w:hideMark/>
          </w:tcPr>
          <w:p w14:paraId="33D5B815"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2903DE70"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14793C3E" w14:textId="77777777" w:rsidR="00303AA2" w:rsidRPr="00303AA2" w:rsidRDefault="00303AA2" w:rsidP="00303AA2">
            <w:pPr>
              <w:jc w:val="center"/>
              <w:rPr>
                <w:sz w:val="20"/>
                <w:szCs w:val="20"/>
              </w:rPr>
            </w:pPr>
            <w:r w:rsidRPr="00303AA2">
              <w:rPr>
                <w:sz w:val="20"/>
                <w:szCs w:val="20"/>
              </w:rPr>
              <w:t>12 360,00</w:t>
            </w:r>
          </w:p>
        </w:tc>
      </w:tr>
      <w:tr w:rsidR="00303AA2" w:rsidRPr="00303AA2" w14:paraId="30006BFC" w14:textId="77777777" w:rsidTr="00303AA2">
        <w:trPr>
          <w:trHeight w:val="20"/>
        </w:trPr>
        <w:tc>
          <w:tcPr>
            <w:tcW w:w="2537" w:type="dxa"/>
            <w:shd w:val="clear" w:color="auto" w:fill="auto"/>
            <w:vAlign w:val="center"/>
            <w:hideMark/>
          </w:tcPr>
          <w:p w14:paraId="0E3753CE"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B96BCFB" w14:textId="77777777" w:rsidR="00303AA2" w:rsidRPr="00303AA2" w:rsidRDefault="00303AA2" w:rsidP="00303AA2">
            <w:pPr>
              <w:jc w:val="center"/>
              <w:rPr>
                <w:sz w:val="20"/>
                <w:szCs w:val="20"/>
              </w:rPr>
            </w:pPr>
            <w:r w:rsidRPr="00303AA2">
              <w:rPr>
                <w:sz w:val="20"/>
                <w:szCs w:val="20"/>
              </w:rPr>
              <w:t>88,5</w:t>
            </w:r>
          </w:p>
        </w:tc>
        <w:tc>
          <w:tcPr>
            <w:tcW w:w="2522" w:type="dxa"/>
            <w:shd w:val="clear" w:color="auto" w:fill="auto"/>
            <w:noWrap/>
            <w:vAlign w:val="center"/>
            <w:hideMark/>
          </w:tcPr>
          <w:p w14:paraId="60DCDD65"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14266168"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1F7393F9" w14:textId="77777777" w:rsidR="00303AA2" w:rsidRPr="00303AA2" w:rsidRDefault="00303AA2" w:rsidP="00303AA2">
            <w:pPr>
              <w:jc w:val="center"/>
              <w:rPr>
                <w:sz w:val="20"/>
                <w:szCs w:val="20"/>
              </w:rPr>
            </w:pPr>
            <w:r w:rsidRPr="00303AA2">
              <w:rPr>
                <w:sz w:val="20"/>
                <w:szCs w:val="20"/>
              </w:rPr>
              <w:t>12 360,00</w:t>
            </w:r>
          </w:p>
        </w:tc>
      </w:tr>
      <w:tr w:rsidR="00303AA2" w:rsidRPr="00303AA2" w14:paraId="700D2BBF" w14:textId="77777777" w:rsidTr="00303AA2">
        <w:trPr>
          <w:trHeight w:val="20"/>
        </w:trPr>
        <w:tc>
          <w:tcPr>
            <w:tcW w:w="2537" w:type="dxa"/>
            <w:shd w:val="clear" w:color="auto" w:fill="auto"/>
            <w:vAlign w:val="center"/>
            <w:hideMark/>
          </w:tcPr>
          <w:p w14:paraId="1B3B62B0"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045BFFF" w14:textId="77777777" w:rsidR="00303AA2" w:rsidRPr="00303AA2" w:rsidRDefault="00303AA2" w:rsidP="00303AA2">
            <w:pPr>
              <w:jc w:val="center"/>
              <w:rPr>
                <w:sz w:val="20"/>
                <w:szCs w:val="20"/>
              </w:rPr>
            </w:pPr>
            <w:r w:rsidRPr="00303AA2">
              <w:rPr>
                <w:sz w:val="20"/>
                <w:szCs w:val="20"/>
              </w:rPr>
              <w:t>86,2</w:t>
            </w:r>
          </w:p>
        </w:tc>
        <w:tc>
          <w:tcPr>
            <w:tcW w:w="2522" w:type="dxa"/>
            <w:shd w:val="clear" w:color="auto" w:fill="auto"/>
            <w:noWrap/>
            <w:vAlign w:val="center"/>
            <w:hideMark/>
          </w:tcPr>
          <w:p w14:paraId="1EE36D1C"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15DD8BFD"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6F5020F4" w14:textId="77777777" w:rsidR="00303AA2" w:rsidRPr="00303AA2" w:rsidRDefault="00303AA2" w:rsidP="00303AA2">
            <w:pPr>
              <w:jc w:val="center"/>
              <w:rPr>
                <w:sz w:val="20"/>
                <w:szCs w:val="20"/>
              </w:rPr>
            </w:pPr>
            <w:r w:rsidRPr="00303AA2">
              <w:rPr>
                <w:sz w:val="20"/>
                <w:szCs w:val="20"/>
              </w:rPr>
              <w:t>12 360,00</w:t>
            </w:r>
          </w:p>
        </w:tc>
      </w:tr>
      <w:tr w:rsidR="00303AA2" w:rsidRPr="00303AA2" w14:paraId="4F1530E4" w14:textId="77777777" w:rsidTr="00303AA2">
        <w:trPr>
          <w:trHeight w:val="20"/>
        </w:trPr>
        <w:tc>
          <w:tcPr>
            <w:tcW w:w="2537" w:type="dxa"/>
            <w:shd w:val="clear" w:color="auto" w:fill="auto"/>
            <w:vAlign w:val="center"/>
            <w:hideMark/>
          </w:tcPr>
          <w:p w14:paraId="44542902"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BB61DD9" w14:textId="77777777" w:rsidR="00303AA2" w:rsidRPr="00303AA2" w:rsidRDefault="00303AA2" w:rsidP="00303AA2">
            <w:pPr>
              <w:jc w:val="center"/>
              <w:rPr>
                <w:sz w:val="20"/>
                <w:szCs w:val="20"/>
              </w:rPr>
            </w:pPr>
            <w:r w:rsidRPr="00303AA2">
              <w:rPr>
                <w:sz w:val="20"/>
                <w:szCs w:val="20"/>
              </w:rPr>
              <w:t>83,9</w:t>
            </w:r>
          </w:p>
        </w:tc>
        <w:tc>
          <w:tcPr>
            <w:tcW w:w="2522" w:type="dxa"/>
            <w:shd w:val="clear" w:color="auto" w:fill="auto"/>
            <w:noWrap/>
            <w:vAlign w:val="center"/>
            <w:hideMark/>
          </w:tcPr>
          <w:p w14:paraId="44A3EBCB"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5F999C31"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2309EEA7" w14:textId="77777777" w:rsidR="00303AA2" w:rsidRPr="00303AA2" w:rsidRDefault="00303AA2" w:rsidP="00303AA2">
            <w:pPr>
              <w:jc w:val="center"/>
              <w:rPr>
                <w:sz w:val="20"/>
                <w:szCs w:val="20"/>
              </w:rPr>
            </w:pPr>
            <w:r w:rsidRPr="00303AA2">
              <w:rPr>
                <w:sz w:val="20"/>
                <w:szCs w:val="20"/>
              </w:rPr>
              <w:t>12 360,00</w:t>
            </w:r>
          </w:p>
        </w:tc>
      </w:tr>
      <w:tr w:rsidR="00303AA2" w:rsidRPr="00303AA2" w14:paraId="6D5D5D58" w14:textId="77777777" w:rsidTr="00303AA2">
        <w:trPr>
          <w:trHeight w:val="20"/>
        </w:trPr>
        <w:tc>
          <w:tcPr>
            <w:tcW w:w="2537" w:type="dxa"/>
            <w:shd w:val="clear" w:color="auto" w:fill="auto"/>
            <w:vAlign w:val="center"/>
            <w:hideMark/>
          </w:tcPr>
          <w:p w14:paraId="7B018BD1"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55DCDD6" w14:textId="77777777" w:rsidR="00303AA2" w:rsidRPr="00303AA2" w:rsidRDefault="00303AA2" w:rsidP="00303AA2">
            <w:pPr>
              <w:jc w:val="center"/>
              <w:rPr>
                <w:sz w:val="20"/>
                <w:szCs w:val="20"/>
              </w:rPr>
            </w:pPr>
            <w:r w:rsidRPr="00303AA2">
              <w:rPr>
                <w:sz w:val="20"/>
                <w:szCs w:val="20"/>
              </w:rPr>
              <w:t>81,6</w:t>
            </w:r>
          </w:p>
        </w:tc>
        <w:tc>
          <w:tcPr>
            <w:tcW w:w="2522" w:type="dxa"/>
            <w:shd w:val="clear" w:color="auto" w:fill="auto"/>
            <w:noWrap/>
            <w:vAlign w:val="center"/>
            <w:hideMark/>
          </w:tcPr>
          <w:p w14:paraId="7AAE366C"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086AC978"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03BFBA5E" w14:textId="77777777" w:rsidR="00303AA2" w:rsidRPr="00303AA2" w:rsidRDefault="00303AA2" w:rsidP="00303AA2">
            <w:pPr>
              <w:jc w:val="center"/>
              <w:rPr>
                <w:sz w:val="20"/>
                <w:szCs w:val="20"/>
              </w:rPr>
            </w:pPr>
            <w:r w:rsidRPr="00303AA2">
              <w:rPr>
                <w:sz w:val="20"/>
                <w:szCs w:val="20"/>
              </w:rPr>
              <w:t>12 360,00</w:t>
            </w:r>
          </w:p>
        </w:tc>
      </w:tr>
      <w:tr w:rsidR="00303AA2" w:rsidRPr="00303AA2" w14:paraId="640115CA" w14:textId="77777777" w:rsidTr="00303AA2">
        <w:trPr>
          <w:trHeight w:val="20"/>
        </w:trPr>
        <w:tc>
          <w:tcPr>
            <w:tcW w:w="2537" w:type="dxa"/>
            <w:shd w:val="clear" w:color="auto" w:fill="auto"/>
            <w:vAlign w:val="center"/>
            <w:hideMark/>
          </w:tcPr>
          <w:p w14:paraId="31D2F7D3"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57A2110" w14:textId="77777777" w:rsidR="00303AA2" w:rsidRPr="00303AA2" w:rsidRDefault="00303AA2" w:rsidP="00303AA2">
            <w:pPr>
              <w:jc w:val="center"/>
              <w:rPr>
                <w:sz w:val="20"/>
                <w:szCs w:val="20"/>
              </w:rPr>
            </w:pPr>
            <w:r w:rsidRPr="00303AA2">
              <w:rPr>
                <w:sz w:val="20"/>
                <w:szCs w:val="20"/>
              </w:rPr>
              <w:t>79,3</w:t>
            </w:r>
          </w:p>
        </w:tc>
        <w:tc>
          <w:tcPr>
            <w:tcW w:w="2522" w:type="dxa"/>
            <w:shd w:val="clear" w:color="auto" w:fill="auto"/>
            <w:noWrap/>
            <w:vAlign w:val="center"/>
            <w:hideMark/>
          </w:tcPr>
          <w:p w14:paraId="39531A43"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44233FB3"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174F9B2F" w14:textId="77777777" w:rsidR="00303AA2" w:rsidRPr="00303AA2" w:rsidRDefault="00303AA2" w:rsidP="00303AA2">
            <w:pPr>
              <w:jc w:val="center"/>
              <w:rPr>
                <w:sz w:val="20"/>
                <w:szCs w:val="20"/>
              </w:rPr>
            </w:pPr>
            <w:r w:rsidRPr="00303AA2">
              <w:rPr>
                <w:sz w:val="20"/>
                <w:szCs w:val="20"/>
              </w:rPr>
              <w:t>12 360,00</w:t>
            </w:r>
          </w:p>
        </w:tc>
      </w:tr>
      <w:tr w:rsidR="00303AA2" w:rsidRPr="00303AA2" w14:paraId="141B7C02" w14:textId="77777777" w:rsidTr="00303AA2">
        <w:trPr>
          <w:trHeight w:val="20"/>
        </w:trPr>
        <w:tc>
          <w:tcPr>
            <w:tcW w:w="2537" w:type="dxa"/>
            <w:shd w:val="clear" w:color="auto" w:fill="auto"/>
            <w:vAlign w:val="center"/>
            <w:hideMark/>
          </w:tcPr>
          <w:p w14:paraId="18ADDDAC"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11DC98D" w14:textId="77777777" w:rsidR="00303AA2" w:rsidRPr="00303AA2" w:rsidRDefault="00303AA2" w:rsidP="00303AA2">
            <w:pPr>
              <w:jc w:val="center"/>
              <w:rPr>
                <w:sz w:val="20"/>
                <w:szCs w:val="20"/>
              </w:rPr>
            </w:pPr>
            <w:r w:rsidRPr="00303AA2">
              <w:rPr>
                <w:sz w:val="20"/>
                <w:szCs w:val="20"/>
              </w:rPr>
              <w:t>77,0</w:t>
            </w:r>
          </w:p>
        </w:tc>
        <w:tc>
          <w:tcPr>
            <w:tcW w:w="2522" w:type="dxa"/>
            <w:shd w:val="clear" w:color="auto" w:fill="auto"/>
            <w:noWrap/>
            <w:vAlign w:val="center"/>
            <w:hideMark/>
          </w:tcPr>
          <w:p w14:paraId="4ECA1DA8"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AE0A467"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570FCC3F" w14:textId="77777777" w:rsidR="00303AA2" w:rsidRPr="00303AA2" w:rsidRDefault="00303AA2" w:rsidP="00303AA2">
            <w:pPr>
              <w:jc w:val="center"/>
              <w:rPr>
                <w:sz w:val="20"/>
                <w:szCs w:val="20"/>
              </w:rPr>
            </w:pPr>
            <w:r w:rsidRPr="00303AA2">
              <w:rPr>
                <w:sz w:val="20"/>
                <w:szCs w:val="20"/>
              </w:rPr>
              <w:t>12 360,00</w:t>
            </w:r>
          </w:p>
        </w:tc>
      </w:tr>
      <w:tr w:rsidR="00303AA2" w:rsidRPr="00303AA2" w14:paraId="7931165E" w14:textId="77777777" w:rsidTr="00303AA2">
        <w:trPr>
          <w:trHeight w:val="20"/>
        </w:trPr>
        <w:tc>
          <w:tcPr>
            <w:tcW w:w="2537" w:type="dxa"/>
            <w:shd w:val="clear" w:color="auto" w:fill="auto"/>
            <w:vAlign w:val="center"/>
            <w:hideMark/>
          </w:tcPr>
          <w:p w14:paraId="7D711A83"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7712FFDC" w14:textId="77777777" w:rsidR="00303AA2" w:rsidRPr="00303AA2" w:rsidRDefault="00303AA2" w:rsidP="00303AA2">
            <w:pPr>
              <w:jc w:val="center"/>
              <w:rPr>
                <w:sz w:val="20"/>
                <w:szCs w:val="20"/>
              </w:rPr>
            </w:pPr>
            <w:r w:rsidRPr="00303AA2">
              <w:rPr>
                <w:sz w:val="20"/>
                <w:szCs w:val="20"/>
              </w:rPr>
              <w:t>74,7</w:t>
            </w:r>
          </w:p>
        </w:tc>
        <w:tc>
          <w:tcPr>
            <w:tcW w:w="2522" w:type="dxa"/>
            <w:shd w:val="clear" w:color="auto" w:fill="auto"/>
            <w:noWrap/>
            <w:vAlign w:val="center"/>
            <w:hideMark/>
          </w:tcPr>
          <w:p w14:paraId="2EEE86E5"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0FB9CF4B"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66522A63" w14:textId="77777777" w:rsidR="00303AA2" w:rsidRPr="00303AA2" w:rsidRDefault="00303AA2" w:rsidP="00303AA2">
            <w:pPr>
              <w:jc w:val="center"/>
              <w:rPr>
                <w:sz w:val="20"/>
                <w:szCs w:val="20"/>
              </w:rPr>
            </w:pPr>
            <w:r w:rsidRPr="00303AA2">
              <w:rPr>
                <w:sz w:val="20"/>
                <w:szCs w:val="20"/>
              </w:rPr>
              <w:t>12 360,00</w:t>
            </w:r>
          </w:p>
        </w:tc>
      </w:tr>
      <w:tr w:rsidR="00303AA2" w:rsidRPr="00303AA2" w14:paraId="3E344FAE" w14:textId="77777777" w:rsidTr="00303AA2">
        <w:trPr>
          <w:trHeight w:val="20"/>
        </w:trPr>
        <w:tc>
          <w:tcPr>
            <w:tcW w:w="2537" w:type="dxa"/>
            <w:shd w:val="clear" w:color="auto" w:fill="auto"/>
            <w:vAlign w:val="center"/>
            <w:hideMark/>
          </w:tcPr>
          <w:p w14:paraId="6B33FE65"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44B35869" w14:textId="77777777" w:rsidR="00303AA2" w:rsidRPr="00303AA2" w:rsidRDefault="00303AA2" w:rsidP="00303AA2">
            <w:pPr>
              <w:jc w:val="center"/>
              <w:rPr>
                <w:sz w:val="20"/>
                <w:szCs w:val="20"/>
              </w:rPr>
            </w:pPr>
            <w:r w:rsidRPr="00303AA2">
              <w:rPr>
                <w:sz w:val="20"/>
                <w:szCs w:val="20"/>
              </w:rPr>
              <w:t>72,4</w:t>
            </w:r>
          </w:p>
        </w:tc>
        <w:tc>
          <w:tcPr>
            <w:tcW w:w="2522" w:type="dxa"/>
            <w:shd w:val="clear" w:color="auto" w:fill="auto"/>
            <w:noWrap/>
            <w:vAlign w:val="center"/>
            <w:hideMark/>
          </w:tcPr>
          <w:p w14:paraId="2F538764"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327DD99A"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2111AD5B" w14:textId="77777777" w:rsidR="00303AA2" w:rsidRPr="00303AA2" w:rsidRDefault="00303AA2" w:rsidP="00303AA2">
            <w:pPr>
              <w:jc w:val="center"/>
              <w:rPr>
                <w:sz w:val="20"/>
                <w:szCs w:val="20"/>
              </w:rPr>
            </w:pPr>
            <w:r w:rsidRPr="00303AA2">
              <w:rPr>
                <w:sz w:val="20"/>
                <w:szCs w:val="20"/>
              </w:rPr>
              <w:t>12 360,00</w:t>
            </w:r>
          </w:p>
        </w:tc>
      </w:tr>
      <w:tr w:rsidR="00303AA2" w:rsidRPr="00303AA2" w14:paraId="4C1C5F08" w14:textId="77777777" w:rsidTr="00303AA2">
        <w:trPr>
          <w:trHeight w:val="20"/>
        </w:trPr>
        <w:tc>
          <w:tcPr>
            <w:tcW w:w="2537" w:type="dxa"/>
            <w:shd w:val="clear" w:color="auto" w:fill="auto"/>
            <w:vAlign w:val="center"/>
            <w:hideMark/>
          </w:tcPr>
          <w:p w14:paraId="77E194F5"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41C7789"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3229869" w14:textId="77777777" w:rsidR="00303AA2" w:rsidRPr="00303AA2" w:rsidRDefault="00303AA2" w:rsidP="00303AA2">
            <w:pPr>
              <w:jc w:val="center"/>
              <w:rPr>
                <w:sz w:val="20"/>
                <w:szCs w:val="20"/>
              </w:rPr>
            </w:pPr>
            <w:r w:rsidRPr="00303AA2">
              <w:rPr>
                <w:sz w:val="20"/>
                <w:szCs w:val="20"/>
              </w:rPr>
              <w:t>44,4</w:t>
            </w:r>
          </w:p>
        </w:tc>
        <w:tc>
          <w:tcPr>
            <w:tcW w:w="2480" w:type="dxa"/>
            <w:shd w:val="clear" w:color="auto" w:fill="auto"/>
            <w:noWrap/>
            <w:vAlign w:val="center"/>
            <w:hideMark/>
          </w:tcPr>
          <w:p w14:paraId="113DE597"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0E9D85A2" w14:textId="77777777" w:rsidR="00303AA2" w:rsidRPr="00303AA2" w:rsidRDefault="00303AA2" w:rsidP="00303AA2">
            <w:pPr>
              <w:jc w:val="center"/>
              <w:rPr>
                <w:sz w:val="20"/>
                <w:szCs w:val="20"/>
              </w:rPr>
            </w:pPr>
            <w:r w:rsidRPr="00303AA2">
              <w:rPr>
                <w:sz w:val="20"/>
                <w:szCs w:val="20"/>
              </w:rPr>
              <w:t>12 360,00</w:t>
            </w:r>
          </w:p>
        </w:tc>
      </w:tr>
      <w:tr w:rsidR="00303AA2" w:rsidRPr="00303AA2" w14:paraId="1CC00C13" w14:textId="77777777" w:rsidTr="00303AA2">
        <w:trPr>
          <w:trHeight w:val="20"/>
        </w:trPr>
        <w:tc>
          <w:tcPr>
            <w:tcW w:w="2537" w:type="dxa"/>
            <w:shd w:val="clear" w:color="auto" w:fill="auto"/>
            <w:vAlign w:val="center"/>
            <w:hideMark/>
          </w:tcPr>
          <w:p w14:paraId="7776A52C"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DAB7F13"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736B991" w14:textId="77777777" w:rsidR="00303AA2" w:rsidRPr="00303AA2" w:rsidRDefault="00303AA2" w:rsidP="00303AA2">
            <w:pPr>
              <w:jc w:val="center"/>
              <w:rPr>
                <w:sz w:val="20"/>
                <w:szCs w:val="20"/>
              </w:rPr>
            </w:pPr>
            <w:r w:rsidRPr="00303AA2">
              <w:rPr>
                <w:sz w:val="20"/>
                <w:szCs w:val="20"/>
              </w:rPr>
              <w:t>45,8</w:t>
            </w:r>
          </w:p>
        </w:tc>
        <w:tc>
          <w:tcPr>
            <w:tcW w:w="2480" w:type="dxa"/>
            <w:shd w:val="clear" w:color="auto" w:fill="auto"/>
            <w:noWrap/>
            <w:vAlign w:val="center"/>
            <w:hideMark/>
          </w:tcPr>
          <w:p w14:paraId="6979DC52"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03061E2B" w14:textId="77777777" w:rsidR="00303AA2" w:rsidRPr="00303AA2" w:rsidRDefault="00303AA2" w:rsidP="00303AA2">
            <w:pPr>
              <w:jc w:val="center"/>
              <w:rPr>
                <w:sz w:val="20"/>
                <w:szCs w:val="20"/>
              </w:rPr>
            </w:pPr>
            <w:r w:rsidRPr="00303AA2">
              <w:rPr>
                <w:sz w:val="20"/>
                <w:szCs w:val="20"/>
              </w:rPr>
              <w:t>12 360,00</w:t>
            </w:r>
          </w:p>
        </w:tc>
      </w:tr>
      <w:tr w:rsidR="00303AA2" w:rsidRPr="00303AA2" w14:paraId="668855D8" w14:textId="77777777" w:rsidTr="00303AA2">
        <w:trPr>
          <w:trHeight w:val="20"/>
        </w:trPr>
        <w:tc>
          <w:tcPr>
            <w:tcW w:w="2537" w:type="dxa"/>
            <w:shd w:val="clear" w:color="auto" w:fill="auto"/>
            <w:vAlign w:val="center"/>
            <w:hideMark/>
          </w:tcPr>
          <w:p w14:paraId="0E9BEE1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F093016"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E868605" w14:textId="77777777" w:rsidR="00303AA2" w:rsidRPr="00303AA2" w:rsidRDefault="00303AA2" w:rsidP="00303AA2">
            <w:pPr>
              <w:jc w:val="center"/>
              <w:rPr>
                <w:sz w:val="20"/>
                <w:szCs w:val="20"/>
              </w:rPr>
            </w:pPr>
            <w:r w:rsidRPr="00303AA2">
              <w:rPr>
                <w:sz w:val="20"/>
                <w:szCs w:val="20"/>
              </w:rPr>
              <w:t>47,3</w:t>
            </w:r>
          </w:p>
        </w:tc>
        <w:tc>
          <w:tcPr>
            <w:tcW w:w="2480" w:type="dxa"/>
            <w:shd w:val="clear" w:color="auto" w:fill="auto"/>
            <w:noWrap/>
            <w:vAlign w:val="center"/>
            <w:hideMark/>
          </w:tcPr>
          <w:p w14:paraId="39D05957"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09002B43" w14:textId="77777777" w:rsidR="00303AA2" w:rsidRPr="00303AA2" w:rsidRDefault="00303AA2" w:rsidP="00303AA2">
            <w:pPr>
              <w:jc w:val="center"/>
              <w:rPr>
                <w:sz w:val="20"/>
                <w:szCs w:val="20"/>
              </w:rPr>
            </w:pPr>
            <w:r w:rsidRPr="00303AA2">
              <w:rPr>
                <w:sz w:val="20"/>
                <w:szCs w:val="20"/>
              </w:rPr>
              <w:t>12 360,00</w:t>
            </w:r>
          </w:p>
        </w:tc>
      </w:tr>
      <w:tr w:rsidR="00303AA2" w:rsidRPr="00303AA2" w14:paraId="089EDA09" w14:textId="77777777" w:rsidTr="00303AA2">
        <w:trPr>
          <w:trHeight w:val="20"/>
        </w:trPr>
        <w:tc>
          <w:tcPr>
            <w:tcW w:w="2537" w:type="dxa"/>
            <w:shd w:val="clear" w:color="auto" w:fill="auto"/>
            <w:vAlign w:val="center"/>
            <w:hideMark/>
          </w:tcPr>
          <w:p w14:paraId="17523BA1"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8C64224"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8E430D2" w14:textId="77777777" w:rsidR="00303AA2" w:rsidRPr="00303AA2" w:rsidRDefault="00303AA2" w:rsidP="00303AA2">
            <w:pPr>
              <w:jc w:val="center"/>
              <w:rPr>
                <w:sz w:val="20"/>
                <w:szCs w:val="20"/>
              </w:rPr>
            </w:pPr>
            <w:r w:rsidRPr="00303AA2">
              <w:rPr>
                <w:sz w:val="20"/>
                <w:szCs w:val="20"/>
              </w:rPr>
              <w:t>48,7</w:t>
            </w:r>
          </w:p>
        </w:tc>
        <w:tc>
          <w:tcPr>
            <w:tcW w:w="2480" w:type="dxa"/>
            <w:shd w:val="clear" w:color="auto" w:fill="auto"/>
            <w:noWrap/>
            <w:vAlign w:val="center"/>
            <w:hideMark/>
          </w:tcPr>
          <w:p w14:paraId="6531EF02"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47AB1058" w14:textId="77777777" w:rsidR="00303AA2" w:rsidRPr="00303AA2" w:rsidRDefault="00303AA2" w:rsidP="00303AA2">
            <w:pPr>
              <w:jc w:val="center"/>
              <w:rPr>
                <w:sz w:val="20"/>
                <w:szCs w:val="20"/>
              </w:rPr>
            </w:pPr>
            <w:r w:rsidRPr="00303AA2">
              <w:rPr>
                <w:sz w:val="20"/>
                <w:szCs w:val="20"/>
              </w:rPr>
              <w:t>12 360,00</w:t>
            </w:r>
          </w:p>
        </w:tc>
      </w:tr>
      <w:tr w:rsidR="00303AA2" w:rsidRPr="00303AA2" w14:paraId="2217BDED" w14:textId="77777777" w:rsidTr="00303AA2">
        <w:trPr>
          <w:trHeight w:val="20"/>
        </w:trPr>
        <w:tc>
          <w:tcPr>
            <w:tcW w:w="2537" w:type="dxa"/>
            <w:shd w:val="clear" w:color="auto" w:fill="auto"/>
            <w:vAlign w:val="center"/>
            <w:hideMark/>
          </w:tcPr>
          <w:p w14:paraId="511F4B7B"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89FA113"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EF32540" w14:textId="77777777" w:rsidR="00303AA2" w:rsidRPr="00303AA2" w:rsidRDefault="00303AA2" w:rsidP="00303AA2">
            <w:pPr>
              <w:jc w:val="center"/>
              <w:rPr>
                <w:sz w:val="20"/>
                <w:szCs w:val="20"/>
              </w:rPr>
            </w:pPr>
            <w:r w:rsidRPr="00303AA2">
              <w:rPr>
                <w:sz w:val="20"/>
                <w:szCs w:val="20"/>
              </w:rPr>
              <w:t>50,2</w:t>
            </w:r>
          </w:p>
        </w:tc>
        <w:tc>
          <w:tcPr>
            <w:tcW w:w="2480" w:type="dxa"/>
            <w:shd w:val="clear" w:color="auto" w:fill="auto"/>
            <w:noWrap/>
            <w:vAlign w:val="center"/>
            <w:hideMark/>
          </w:tcPr>
          <w:p w14:paraId="30E8EFCD"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7344665C" w14:textId="77777777" w:rsidR="00303AA2" w:rsidRPr="00303AA2" w:rsidRDefault="00303AA2" w:rsidP="00303AA2">
            <w:pPr>
              <w:jc w:val="center"/>
              <w:rPr>
                <w:sz w:val="20"/>
                <w:szCs w:val="20"/>
              </w:rPr>
            </w:pPr>
            <w:r w:rsidRPr="00303AA2">
              <w:rPr>
                <w:sz w:val="20"/>
                <w:szCs w:val="20"/>
              </w:rPr>
              <w:t>12 360,00</w:t>
            </w:r>
          </w:p>
        </w:tc>
      </w:tr>
      <w:tr w:rsidR="00303AA2" w:rsidRPr="00303AA2" w14:paraId="6AF4EBBA" w14:textId="77777777" w:rsidTr="00303AA2">
        <w:trPr>
          <w:trHeight w:val="20"/>
        </w:trPr>
        <w:tc>
          <w:tcPr>
            <w:tcW w:w="2537" w:type="dxa"/>
            <w:shd w:val="clear" w:color="auto" w:fill="auto"/>
            <w:vAlign w:val="center"/>
            <w:hideMark/>
          </w:tcPr>
          <w:p w14:paraId="03DDF329"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4C61900"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EB9FC2C"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700C28D4"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1D874F2B" w14:textId="77777777" w:rsidR="00303AA2" w:rsidRPr="00303AA2" w:rsidRDefault="00303AA2" w:rsidP="00303AA2">
            <w:pPr>
              <w:jc w:val="center"/>
              <w:rPr>
                <w:sz w:val="20"/>
                <w:szCs w:val="20"/>
              </w:rPr>
            </w:pPr>
            <w:r w:rsidRPr="00303AA2">
              <w:rPr>
                <w:sz w:val="20"/>
                <w:szCs w:val="20"/>
              </w:rPr>
              <w:t>12 360,00</w:t>
            </w:r>
          </w:p>
        </w:tc>
      </w:tr>
      <w:tr w:rsidR="00303AA2" w:rsidRPr="00303AA2" w14:paraId="358A1B28" w14:textId="77777777" w:rsidTr="00303AA2">
        <w:trPr>
          <w:trHeight w:val="20"/>
        </w:trPr>
        <w:tc>
          <w:tcPr>
            <w:tcW w:w="2537" w:type="dxa"/>
            <w:shd w:val="clear" w:color="auto" w:fill="auto"/>
            <w:vAlign w:val="center"/>
            <w:hideMark/>
          </w:tcPr>
          <w:p w14:paraId="510426DF"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7540CDC"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E7E1136" w14:textId="77777777" w:rsidR="00303AA2" w:rsidRPr="00303AA2" w:rsidRDefault="00303AA2" w:rsidP="00303AA2">
            <w:pPr>
              <w:jc w:val="center"/>
              <w:rPr>
                <w:sz w:val="20"/>
                <w:szCs w:val="20"/>
              </w:rPr>
            </w:pPr>
            <w:r w:rsidRPr="00303AA2">
              <w:rPr>
                <w:sz w:val="20"/>
                <w:szCs w:val="20"/>
              </w:rPr>
              <w:t>53,1</w:t>
            </w:r>
          </w:p>
        </w:tc>
        <w:tc>
          <w:tcPr>
            <w:tcW w:w="2480" w:type="dxa"/>
            <w:shd w:val="clear" w:color="auto" w:fill="auto"/>
            <w:noWrap/>
            <w:vAlign w:val="center"/>
            <w:hideMark/>
          </w:tcPr>
          <w:p w14:paraId="256734C9"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0360D9A4" w14:textId="77777777" w:rsidR="00303AA2" w:rsidRPr="00303AA2" w:rsidRDefault="00303AA2" w:rsidP="00303AA2">
            <w:pPr>
              <w:jc w:val="center"/>
              <w:rPr>
                <w:sz w:val="20"/>
                <w:szCs w:val="20"/>
              </w:rPr>
            </w:pPr>
            <w:r w:rsidRPr="00303AA2">
              <w:rPr>
                <w:sz w:val="20"/>
                <w:szCs w:val="20"/>
              </w:rPr>
              <w:t>12 360,00</w:t>
            </w:r>
          </w:p>
        </w:tc>
      </w:tr>
      <w:tr w:rsidR="00303AA2" w:rsidRPr="00303AA2" w14:paraId="136823EA" w14:textId="77777777" w:rsidTr="00303AA2">
        <w:trPr>
          <w:trHeight w:val="20"/>
        </w:trPr>
        <w:tc>
          <w:tcPr>
            <w:tcW w:w="2537" w:type="dxa"/>
            <w:shd w:val="clear" w:color="auto" w:fill="auto"/>
            <w:vAlign w:val="center"/>
            <w:hideMark/>
          </w:tcPr>
          <w:p w14:paraId="0E409850"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F1FF32D"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7C0F570" w14:textId="77777777" w:rsidR="00303AA2" w:rsidRPr="00303AA2" w:rsidRDefault="00303AA2" w:rsidP="00303AA2">
            <w:pPr>
              <w:jc w:val="center"/>
              <w:rPr>
                <w:sz w:val="20"/>
                <w:szCs w:val="20"/>
              </w:rPr>
            </w:pPr>
            <w:r w:rsidRPr="00303AA2">
              <w:rPr>
                <w:sz w:val="20"/>
                <w:szCs w:val="20"/>
              </w:rPr>
              <w:t>54,5</w:t>
            </w:r>
          </w:p>
        </w:tc>
        <w:tc>
          <w:tcPr>
            <w:tcW w:w="2480" w:type="dxa"/>
            <w:shd w:val="clear" w:color="auto" w:fill="auto"/>
            <w:noWrap/>
            <w:vAlign w:val="center"/>
            <w:hideMark/>
          </w:tcPr>
          <w:p w14:paraId="7094BFB2"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158B1317" w14:textId="77777777" w:rsidR="00303AA2" w:rsidRPr="00303AA2" w:rsidRDefault="00303AA2" w:rsidP="00303AA2">
            <w:pPr>
              <w:jc w:val="center"/>
              <w:rPr>
                <w:sz w:val="20"/>
                <w:szCs w:val="20"/>
              </w:rPr>
            </w:pPr>
            <w:r w:rsidRPr="00303AA2">
              <w:rPr>
                <w:sz w:val="20"/>
                <w:szCs w:val="20"/>
              </w:rPr>
              <w:t>12 360,00</w:t>
            </w:r>
          </w:p>
        </w:tc>
      </w:tr>
      <w:tr w:rsidR="00303AA2" w:rsidRPr="00303AA2" w14:paraId="1709889F" w14:textId="77777777" w:rsidTr="00303AA2">
        <w:trPr>
          <w:trHeight w:val="20"/>
        </w:trPr>
        <w:tc>
          <w:tcPr>
            <w:tcW w:w="2537" w:type="dxa"/>
            <w:shd w:val="clear" w:color="auto" w:fill="auto"/>
            <w:vAlign w:val="center"/>
            <w:hideMark/>
          </w:tcPr>
          <w:p w14:paraId="1D367139"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CA24770"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089B6237"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4C13993E"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26EAC162" w14:textId="77777777" w:rsidR="00303AA2" w:rsidRPr="00303AA2" w:rsidRDefault="00303AA2" w:rsidP="00303AA2">
            <w:pPr>
              <w:jc w:val="center"/>
              <w:rPr>
                <w:sz w:val="20"/>
                <w:szCs w:val="20"/>
              </w:rPr>
            </w:pPr>
            <w:r w:rsidRPr="00303AA2">
              <w:rPr>
                <w:sz w:val="20"/>
                <w:szCs w:val="20"/>
              </w:rPr>
              <w:t>12 360,00</w:t>
            </w:r>
          </w:p>
        </w:tc>
      </w:tr>
      <w:tr w:rsidR="00303AA2" w:rsidRPr="00303AA2" w14:paraId="49FF2F96" w14:textId="77777777" w:rsidTr="00303AA2">
        <w:trPr>
          <w:trHeight w:val="20"/>
        </w:trPr>
        <w:tc>
          <w:tcPr>
            <w:tcW w:w="2537" w:type="dxa"/>
            <w:shd w:val="clear" w:color="auto" w:fill="auto"/>
            <w:vAlign w:val="center"/>
            <w:hideMark/>
          </w:tcPr>
          <w:p w14:paraId="63CB0231"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E20081C"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2DE4131C" w14:textId="77777777" w:rsidR="00303AA2" w:rsidRPr="00303AA2" w:rsidRDefault="00303AA2" w:rsidP="00303AA2">
            <w:pPr>
              <w:jc w:val="center"/>
              <w:rPr>
                <w:sz w:val="20"/>
                <w:szCs w:val="20"/>
              </w:rPr>
            </w:pPr>
            <w:r w:rsidRPr="00303AA2">
              <w:rPr>
                <w:sz w:val="20"/>
                <w:szCs w:val="20"/>
              </w:rPr>
              <w:t>57,5</w:t>
            </w:r>
          </w:p>
        </w:tc>
        <w:tc>
          <w:tcPr>
            <w:tcW w:w="2480" w:type="dxa"/>
            <w:shd w:val="clear" w:color="auto" w:fill="auto"/>
            <w:noWrap/>
            <w:vAlign w:val="center"/>
            <w:hideMark/>
          </w:tcPr>
          <w:p w14:paraId="21BDD33E" w14:textId="77777777" w:rsidR="00303AA2" w:rsidRPr="00303AA2" w:rsidRDefault="00303AA2" w:rsidP="00303AA2">
            <w:pPr>
              <w:jc w:val="center"/>
              <w:rPr>
                <w:sz w:val="20"/>
                <w:szCs w:val="20"/>
              </w:rPr>
            </w:pPr>
            <w:r w:rsidRPr="00303AA2">
              <w:rPr>
                <w:sz w:val="20"/>
                <w:szCs w:val="20"/>
              </w:rPr>
              <w:t>12 500,00</w:t>
            </w:r>
          </w:p>
        </w:tc>
        <w:tc>
          <w:tcPr>
            <w:tcW w:w="2447" w:type="dxa"/>
            <w:shd w:val="clear" w:color="auto" w:fill="auto"/>
            <w:noWrap/>
            <w:vAlign w:val="center"/>
            <w:hideMark/>
          </w:tcPr>
          <w:p w14:paraId="0A5DC299" w14:textId="77777777" w:rsidR="00303AA2" w:rsidRPr="00303AA2" w:rsidRDefault="00303AA2" w:rsidP="00303AA2">
            <w:pPr>
              <w:jc w:val="center"/>
              <w:rPr>
                <w:sz w:val="20"/>
                <w:szCs w:val="20"/>
              </w:rPr>
            </w:pPr>
            <w:r w:rsidRPr="00303AA2">
              <w:rPr>
                <w:sz w:val="20"/>
                <w:szCs w:val="20"/>
              </w:rPr>
              <w:t>12 360,00</w:t>
            </w:r>
          </w:p>
        </w:tc>
      </w:tr>
      <w:tr w:rsidR="00303AA2" w:rsidRPr="00303AA2" w14:paraId="48A934B1" w14:textId="77777777" w:rsidTr="00303AA2">
        <w:trPr>
          <w:trHeight w:val="20"/>
        </w:trPr>
        <w:tc>
          <w:tcPr>
            <w:tcW w:w="12562" w:type="dxa"/>
            <w:gridSpan w:val="5"/>
            <w:shd w:val="clear" w:color="auto" w:fill="auto"/>
            <w:noWrap/>
            <w:vAlign w:val="center"/>
            <w:hideMark/>
          </w:tcPr>
          <w:p w14:paraId="5DD17CAF" w14:textId="77777777" w:rsidR="00303AA2" w:rsidRPr="00303AA2" w:rsidRDefault="00303AA2" w:rsidP="00303AA2">
            <w:pPr>
              <w:jc w:val="center"/>
              <w:rPr>
                <w:color w:val="000000"/>
                <w:sz w:val="20"/>
                <w:szCs w:val="20"/>
              </w:rPr>
            </w:pPr>
            <w:r w:rsidRPr="00303AA2">
              <w:rPr>
                <w:color w:val="000000"/>
                <w:sz w:val="20"/>
                <w:szCs w:val="20"/>
              </w:rPr>
              <w:t>ВК-5 (д. Кондратово, Шоссейная 23): ЕТО №01 - ПАО «Т Плюс»</w:t>
            </w:r>
          </w:p>
        </w:tc>
      </w:tr>
      <w:tr w:rsidR="00303AA2" w:rsidRPr="00303AA2" w14:paraId="02F46578" w14:textId="77777777" w:rsidTr="00303AA2">
        <w:trPr>
          <w:trHeight w:val="20"/>
        </w:trPr>
        <w:tc>
          <w:tcPr>
            <w:tcW w:w="2537" w:type="dxa"/>
            <w:shd w:val="clear" w:color="auto" w:fill="auto"/>
            <w:vAlign w:val="center"/>
            <w:hideMark/>
          </w:tcPr>
          <w:p w14:paraId="1E575274"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1702F20D"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670CA241" w14:textId="77777777" w:rsidR="00303AA2" w:rsidRPr="00303AA2" w:rsidRDefault="00303AA2" w:rsidP="00303AA2">
            <w:pPr>
              <w:jc w:val="center"/>
              <w:rPr>
                <w:sz w:val="20"/>
                <w:szCs w:val="20"/>
              </w:rPr>
            </w:pPr>
            <w:r w:rsidRPr="00303AA2">
              <w:rPr>
                <w:sz w:val="20"/>
                <w:szCs w:val="20"/>
              </w:rPr>
              <w:t>55,8</w:t>
            </w:r>
          </w:p>
        </w:tc>
        <w:tc>
          <w:tcPr>
            <w:tcW w:w="2480" w:type="dxa"/>
            <w:shd w:val="clear" w:color="auto" w:fill="auto"/>
            <w:noWrap/>
            <w:vAlign w:val="center"/>
            <w:hideMark/>
          </w:tcPr>
          <w:p w14:paraId="6AB98708"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6A7E1B90" w14:textId="77777777" w:rsidR="00303AA2" w:rsidRPr="00303AA2" w:rsidRDefault="00303AA2" w:rsidP="00303AA2">
            <w:pPr>
              <w:jc w:val="center"/>
              <w:rPr>
                <w:sz w:val="20"/>
                <w:szCs w:val="20"/>
              </w:rPr>
            </w:pPr>
            <w:r w:rsidRPr="00303AA2">
              <w:rPr>
                <w:sz w:val="20"/>
                <w:szCs w:val="20"/>
              </w:rPr>
              <w:t>2 360,00</w:t>
            </w:r>
          </w:p>
        </w:tc>
      </w:tr>
      <w:tr w:rsidR="00303AA2" w:rsidRPr="00303AA2" w14:paraId="5EBFB266" w14:textId="77777777" w:rsidTr="00303AA2">
        <w:trPr>
          <w:trHeight w:val="20"/>
        </w:trPr>
        <w:tc>
          <w:tcPr>
            <w:tcW w:w="2537" w:type="dxa"/>
            <w:shd w:val="clear" w:color="auto" w:fill="auto"/>
            <w:vAlign w:val="center"/>
            <w:hideMark/>
          </w:tcPr>
          <w:p w14:paraId="74E54D42"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1BD1E4AD"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E3E8974"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202C015B"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533CCE35" w14:textId="77777777" w:rsidR="00303AA2" w:rsidRPr="00303AA2" w:rsidRDefault="00303AA2" w:rsidP="00303AA2">
            <w:pPr>
              <w:jc w:val="center"/>
              <w:rPr>
                <w:sz w:val="20"/>
                <w:szCs w:val="20"/>
              </w:rPr>
            </w:pPr>
            <w:r w:rsidRPr="00303AA2">
              <w:rPr>
                <w:sz w:val="20"/>
                <w:szCs w:val="20"/>
              </w:rPr>
              <w:t>2 360,00</w:t>
            </w:r>
          </w:p>
        </w:tc>
      </w:tr>
      <w:tr w:rsidR="00303AA2" w:rsidRPr="00303AA2" w14:paraId="009EA759" w14:textId="77777777" w:rsidTr="00303AA2">
        <w:trPr>
          <w:trHeight w:val="20"/>
        </w:trPr>
        <w:tc>
          <w:tcPr>
            <w:tcW w:w="2537" w:type="dxa"/>
            <w:shd w:val="clear" w:color="auto" w:fill="auto"/>
            <w:vAlign w:val="center"/>
            <w:hideMark/>
          </w:tcPr>
          <w:p w14:paraId="7B2BE983"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5EAA4D76"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466A7FE8" w14:textId="77777777" w:rsidR="00303AA2" w:rsidRPr="00303AA2" w:rsidRDefault="00303AA2" w:rsidP="00303AA2">
            <w:pPr>
              <w:jc w:val="center"/>
              <w:rPr>
                <w:sz w:val="20"/>
                <w:szCs w:val="20"/>
              </w:rPr>
            </w:pPr>
            <w:r w:rsidRPr="00303AA2">
              <w:rPr>
                <w:sz w:val="20"/>
                <w:szCs w:val="20"/>
              </w:rPr>
              <w:t>56,8</w:t>
            </w:r>
          </w:p>
        </w:tc>
        <w:tc>
          <w:tcPr>
            <w:tcW w:w="2480" w:type="dxa"/>
            <w:shd w:val="clear" w:color="auto" w:fill="auto"/>
            <w:noWrap/>
            <w:vAlign w:val="center"/>
            <w:hideMark/>
          </w:tcPr>
          <w:p w14:paraId="7EB9D187"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39A8179D" w14:textId="77777777" w:rsidR="00303AA2" w:rsidRPr="00303AA2" w:rsidRDefault="00303AA2" w:rsidP="00303AA2">
            <w:pPr>
              <w:jc w:val="center"/>
              <w:rPr>
                <w:sz w:val="20"/>
                <w:szCs w:val="20"/>
              </w:rPr>
            </w:pPr>
            <w:r w:rsidRPr="00303AA2">
              <w:rPr>
                <w:sz w:val="20"/>
                <w:szCs w:val="20"/>
              </w:rPr>
              <w:t>2 360,00</w:t>
            </w:r>
          </w:p>
        </w:tc>
      </w:tr>
      <w:tr w:rsidR="00303AA2" w:rsidRPr="00303AA2" w14:paraId="0BBFA5D3" w14:textId="77777777" w:rsidTr="00303AA2">
        <w:trPr>
          <w:trHeight w:val="20"/>
        </w:trPr>
        <w:tc>
          <w:tcPr>
            <w:tcW w:w="2537" w:type="dxa"/>
            <w:shd w:val="clear" w:color="auto" w:fill="auto"/>
            <w:vAlign w:val="center"/>
            <w:hideMark/>
          </w:tcPr>
          <w:p w14:paraId="6186B57B"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07ED19B6"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2E001AE2" w14:textId="77777777" w:rsidR="00303AA2" w:rsidRPr="00303AA2" w:rsidRDefault="00303AA2" w:rsidP="00303AA2">
            <w:pPr>
              <w:jc w:val="center"/>
              <w:rPr>
                <w:sz w:val="20"/>
                <w:szCs w:val="20"/>
              </w:rPr>
            </w:pPr>
            <w:r w:rsidRPr="00303AA2">
              <w:rPr>
                <w:sz w:val="20"/>
                <w:szCs w:val="20"/>
              </w:rPr>
              <w:t>57,4</w:t>
            </w:r>
          </w:p>
        </w:tc>
        <w:tc>
          <w:tcPr>
            <w:tcW w:w="2480" w:type="dxa"/>
            <w:shd w:val="clear" w:color="auto" w:fill="auto"/>
            <w:noWrap/>
            <w:vAlign w:val="center"/>
            <w:hideMark/>
          </w:tcPr>
          <w:p w14:paraId="551419AE"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7F2A1048" w14:textId="77777777" w:rsidR="00303AA2" w:rsidRPr="00303AA2" w:rsidRDefault="00303AA2" w:rsidP="00303AA2">
            <w:pPr>
              <w:jc w:val="center"/>
              <w:rPr>
                <w:sz w:val="20"/>
                <w:szCs w:val="20"/>
              </w:rPr>
            </w:pPr>
            <w:r w:rsidRPr="00303AA2">
              <w:rPr>
                <w:sz w:val="20"/>
                <w:szCs w:val="20"/>
              </w:rPr>
              <w:t>2 360,00</w:t>
            </w:r>
          </w:p>
        </w:tc>
      </w:tr>
      <w:tr w:rsidR="00303AA2" w:rsidRPr="00303AA2" w14:paraId="1026B2DD" w14:textId="77777777" w:rsidTr="00303AA2">
        <w:trPr>
          <w:trHeight w:val="20"/>
        </w:trPr>
        <w:tc>
          <w:tcPr>
            <w:tcW w:w="2537" w:type="dxa"/>
            <w:shd w:val="clear" w:color="auto" w:fill="auto"/>
            <w:vAlign w:val="center"/>
            <w:hideMark/>
          </w:tcPr>
          <w:p w14:paraId="5249594E"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62F3F461"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43F30E6C"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5E7D0F43"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7EBF68DC" w14:textId="77777777" w:rsidR="00303AA2" w:rsidRPr="00303AA2" w:rsidRDefault="00303AA2" w:rsidP="00303AA2">
            <w:pPr>
              <w:jc w:val="center"/>
              <w:rPr>
                <w:sz w:val="20"/>
                <w:szCs w:val="20"/>
              </w:rPr>
            </w:pPr>
            <w:r w:rsidRPr="00303AA2">
              <w:rPr>
                <w:sz w:val="20"/>
                <w:szCs w:val="20"/>
              </w:rPr>
              <w:t>2 360,00</w:t>
            </w:r>
          </w:p>
        </w:tc>
      </w:tr>
      <w:tr w:rsidR="00303AA2" w:rsidRPr="00303AA2" w14:paraId="03C975EC" w14:textId="77777777" w:rsidTr="00303AA2">
        <w:trPr>
          <w:trHeight w:val="20"/>
        </w:trPr>
        <w:tc>
          <w:tcPr>
            <w:tcW w:w="2537" w:type="dxa"/>
            <w:shd w:val="clear" w:color="auto" w:fill="auto"/>
            <w:vAlign w:val="center"/>
            <w:hideMark/>
          </w:tcPr>
          <w:p w14:paraId="37A89457"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94F8F17"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C315C1E" w14:textId="77777777" w:rsidR="00303AA2" w:rsidRPr="00303AA2" w:rsidRDefault="00303AA2" w:rsidP="00303AA2">
            <w:pPr>
              <w:jc w:val="center"/>
              <w:rPr>
                <w:sz w:val="20"/>
                <w:szCs w:val="20"/>
              </w:rPr>
            </w:pPr>
            <w:r w:rsidRPr="00303AA2">
              <w:rPr>
                <w:sz w:val="20"/>
                <w:szCs w:val="20"/>
              </w:rPr>
              <w:t>58,4</w:t>
            </w:r>
          </w:p>
        </w:tc>
        <w:tc>
          <w:tcPr>
            <w:tcW w:w="2480" w:type="dxa"/>
            <w:shd w:val="clear" w:color="auto" w:fill="auto"/>
            <w:noWrap/>
            <w:vAlign w:val="center"/>
            <w:hideMark/>
          </w:tcPr>
          <w:p w14:paraId="6CA7C0EA"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7AA0BEED" w14:textId="77777777" w:rsidR="00303AA2" w:rsidRPr="00303AA2" w:rsidRDefault="00303AA2" w:rsidP="00303AA2">
            <w:pPr>
              <w:jc w:val="center"/>
              <w:rPr>
                <w:sz w:val="20"/>
                <w:szCs w:val="20"/>
              </w:rPr>
            </w:pPr>
            <w:r w:rsidRPr="00303AA2">
              <w:rPr>
                <w:sz w:val="20"/>
                <w:szCs w:val="20"/>
              </w:rPr>
              <w:t>2 360,00</w:t>
            </w:r>
          </w:p>
        </w:tc>
      </w:tr>
      <w:tr w:rsidR="00303AA2" w:rsidRPr="00303AA2" w14:paraId="033B32BD" w14:textId="77777777" w:rsidTr="00303AA2">
        <w:trPr>
          <w:trHeight w:val="20"/>
        </w:trPr>
        <w:tc>
          <w:tcPr>
            <w:tcW w:w="2537" w:type="dxa"/>
            <w:shd w:val="clear" w:color="auto" w:fill="auto"/>
            <w:vAlign w:val="center"/>
            <w:hideMark/>
          </w:tcPr>
          <w:p w14:paraId="62BDA0E5"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1FD259F2"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63D149D7" w14:textId="77777777" w:rsidR="00303AA2" w:rsidRPr="00303AA2" w:rsidRDefault="00303AA2" w:rsidP="00303AA2">
            <w:pPr>
              <w:jc w:val="center"/>
              <w:rPr>
                <w:sz w:val="20"/>
                <w:szCs w:val="20"/>
              </w:rPr>
            </w:pPr>
            <w:r w:rsidRPr="00303AA2">
              <w:rPr>
                <w:sz w:val="20"/>
                <w:szCs w:val="20"/>
              </w:rPr>
              <w:t>58,9</w:t>
            </w:r>
          </w:p>
        </w:tc>
        <w:tc>
          <w:tcPr>
            <w:tcW w:w="2480" w:type="dxa"/>
            <w:shd w:val="clear" w:color="auto" w:fill="auto"/>
            <w:noWrap/>
            <w:vAlign w:val="center"/>
            <w:hideMark/>
          </w:tcPr>
          <w:p w14:paraId="6F0AAE65"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07D14B1C" w14:textId="77777777" w:rsidR="00303AA2" w:rsidRPr="00303AA2" w:rsidRDefault="00303AA2" w:rsidP="00303AA2">
            <w:pPr>
              <w:jc w:val="center"/>
              <w:rPr>
                <w:sz w:val="20"/>
                <w:szCs w:val="20"/>
              </w:rPr>
            </w:pPr>
            <w:r w:rsidRPr="00303AA2">
              <w:rPr>
                <w:sz w:val="20"/>
                <w:szCs w:val="20"/>
              </w:rPr>
              <w:t>2 360,00</w:t>
            </w:r>
          </w:p>
        </w:tc>
      </w:tr>
      <w:tr w:rsidR="00303AA2" w:rsidRPr="00303AA2" w14:paraId="345FC7BF" w14:textId="77777777" w:rsidTr="00303AA2">
        <w:trPr>
          <w:trHeight w:val="20"/>
        </w:trPr>
        <w:tc>
          <w:tcPr>
            <w:tcW w:w="2537" w:type="dxa"/>
            <w:shd w:val="clear" w:color="auto" w:fill="auto"/>
            <w:vAlign w:val="center"/>
            <w:hideMark/>
          </w:tcPr>
          <w:p w14:paraId="11162DAB"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1AE2A4A9"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03D39FF8"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68ACA5E3"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4264E987" w14:textId="77777777" w:rsidR="00303AA2" w:rsidRPr="00303AA2" w:rsidRDefault="00303AA2" w:rsidP="00303AA2">
            <w:pPr>
              <w:jc w:val="center"/>
              <w:rPr>
                <w:sz w:val="20"/>
                <w:szCs w:val="20"/>
              </w:rPr>
            </w:pPr>
            <w:r w:rsidRPr="00303AA2">
              <w:rPr>
                <w:sz w:val="20"/>
                <w:szCs w:val="20"/>
              </w:rPr>
              <w:t>2 360,00</w:t>
            </w:r>
          </w:p>
        </w:tc>
      </w:tr>
      <w:tr w:rsidR="00303AA2" w:rsidRPr="00303AA2" w14:paraId="1AE315C9" w14:textId="77777777" w:rsidTr="00303AA2">
        <w:trPr>
          <w:trHeight w:val="20"/>
        </w:trPr>
        <w:tc>
          <w:tcPr>
            <w:tcW w:w="2537" w:type="dxa"/>
            <w:shd w:val="clear" w:color="auto" w:fill="auto"/>
            <w:vAlign w:val="center"/>
            <w:hideMark/>
          </w:tcPr>
          <w:p w14:paraId="597EACD9"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BB9DF17"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4B06286"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0DC0A18C"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32023CCB" w14:textId="77777777" w:rsidR="00303AA2" w:rsidRPr="00303AA2" w:rsidRDefault="00303AA2" w:rsidP="00303AA2">
            <w:pPr>
              <w:jc w:val="center"/>
              <w:rPr>
                <w:sz w:val="20"/>
                <w:szCs w:val="20"/>
              </w:rPr>
            </w:pPr>
            <w:r w:rsidRPr="00303AA2">
              <w:rPr>
                <w:sz w:val="20"/>
                <w:szCs w:val="20"/>
              </w:rPr>
              <w:t>2 360,00</w:t>
            </w:r>
          </w:p>
        </w:tc>
      </w:tr>
      <w:tr w:rsidR="00303AA2" w:rsidRPr="00303AA2" w14:paraId="61C1BF9F" w14:textId="77777777" w:rsidTr="00303AA2">
        <w:trPr>
          <w:trHeight w:val="20"/>
        </w:trPr>
        <w:tc>
          <w:tcPr>
            <w:tcW w:w="2537" w:type="dxa"/>
            <w:shd w:val="clear" w:color="auto" w:fill="auto"/>
            <w:vAlign w:val="center"/>
            <w:hideMark/>
          </w:tcPr>
          <w:p w14:paraId="14C771ED"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426A4386"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01AD4EE4" w14:textId="77777777" w:rsidR="00303AA2" w:rsidRPr="00303AA2" w:rsidRDefault="00303AA2" w:rsidP="00303AA2">
            <w:pPr>
              <w:jc w:val="center"/>
              <w:rPr>
                <w:sz w:val="20"/>
                <w:szCs w:val="20"/>
              </w:rPr>
            </w:pPr>
            <w:r w:rsidRPr="00303AA2">
              <w:rPr>
                <w:sz w:val="20"/>
                <w:szCs w:val="20"/>
              </w:rPr>
              <w:t>60,5</w:t>
            </w:r>
          </w:p>
        </w:tc>
        <w:tc>
          <w:tcPr>
            <w:tcW w:w="2480" w:type="dxa"/>
            <w:shd w:val="clear" w:color="auto" w:fill="auto"/>
            <w:noWrap/>
            <w:vAlign w:val="center"/>
            <w:hideMark/>
          </w:tcPr>
          <w:p w14:paraId="70B820D2"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62D007A2" w14:textId="77777777" w:rsidR="00303AA2" w:rsidRPr="00303AA2" w:rsidRDefault="00303AA2" w:rsidP="00303AA2">
            <w:pPr>
              <w:jc w:val="center"/>
              <w:rPr>
                <w:sz w:val="20"/>
                <w:szCs w:val="20"/>
              </w:rPr>
            </w:pPr>
            <w:r w:rsidRPr="00303AA2">
              <w:rPr>
                <w:sz w:val="20"/>
                <w:szCs w:val="20"/>
              </w:rPr>
              <w:t>2 360,00</w:t>
            </w:r>
          </w:p>
        </w:tc>
      </w:tr>
      <w:tr w:rsidR="00303AA2" w:rsidRPr="00303AA2" w14:paraId="35C1459E" w14:textId="77777777" w:rsidTr="00303AA2">
        <w:trPr>
          <w:trHeight w:val="20"/>
        </w:trPr>
        <w:tc>
          <w:tcPr>
            <w:tcW w:w="2537" w:type="dxa"/>
            <w:shd w:val="clear" w:color="auto" w:fill="auto"/>
            <w:vAlign w:val="center"/>
            <w:hideMark/>
          </w:tcPr>
          <w:p w14:paraId="60E11492"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35DF0EC4"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494633FE"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2545795B"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754D68FA" w14:textId="77777777" w:rsidR="00303AA2" w:rsidRPr="00303AA2" w:rsidRDefault="00303AA2" w:rsidP="00303AA2">
            <w:pPr>
              <w:jc w:val="center"/>
              <w:rPr>
                <w:sz w:val="20"/>
                <w:szCs w:val="20"/>
              </w:rPr>
            </w:pPr>
            <w:r w:rsidRPr="00303AA2">
              <w:rPr>
                <w:sz w:val="20"/>
                <w:szCs w:val="20"/>
              </w:rPr>
              <w:t>2 360,00</w:t>
            </w:r>
          </w:p>
        </w:tc>
      </w:tr>
      <w:tr w:rsidR="00303AA2" w:rsidRPr="00303AA2" w14:paraId="0C8D6056" w14:textId="77777777" w:rsidTr="00303AA2">
        <w:trPr>
          <w:trHeight w:val="20"/>
        </w:trPr>
        <w:tc>
          <w:tcPr>
            <w:tcW w:w="2537" w:type="dxa"/>
            <w:shd w:val="clear" w:color="auto" w:fill="auto"/>
            <w:vAlign w:val="center"/>
            <w:hideMark/>
          </w:tcPr>
          <w:p w14:paraId="52988F8C"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41C7BCD6"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26A42274" w14:textId="77777777" w:rsidR="00303AA2" w:rsidRPr="00303AA2" w:rsidRDefault="00303AA2" w:rsidP="00303AA2">
            <w:pPr>
              <w:jc w:val="center"/>
              <w:rPr>
                <w:sz w:val="20"/>
                <w:szCs w:val="20"/>
              </w:rPr>
            </w:pPr>
            <w:r w:rsidRPr="00303AA2">
              <w:rPr>
                <w:sz w:val="20"/>
                <w:szCs w:val="20"/>
              </w:rPr>
              <w:t>61,5</w:t>
            </w:r>
          </w:p>
        </w:tc>
        <w:tc>
          <w:tcPr>
            <w:tcW w:w="2480" w:type="dxa"/>
            <w:shd w:val="clear" w:color="auto" w:fill="auto"/>
            <w:noWrap/>
            <w:vAlign w:val="center"/>
            <w:hideMark/>
          </w:tcPr>
          <w:p w14:paraId="01CA8546"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51678CB2" w14:textId="77777777" w:rsidR="00303AA2" w:rsidRPr="00303AA2" w:rsidRDefault="00303AA2" w:rsidP="00303AA2">
            <w:pPr>
              <w:jc w:val="center"/>
              <w:rPr>
                <w:sz w:val="20"/>
                <w:szCs w:val="20"/>
              </w:rPr>
            </w:pPr>
            <w:r w:rsidRPr="00303AA2">
              <w:rPr>
                <w:sz w:val="20"/>
                <w:szCs w:val="20"/>
              </w:rPr>
              <w:t>2 360,00</w:t>
            </w:r>
          </w:p>
        </w:tc>
      </w:tr>
      <w:tr w:rsidR="00303AA2" w:rsidRPr="00303AA2" w14:paraId="1FF7EEA5" w14:textId="77777777" w:rsidTr="00303AA2">
        <w:trPr>
          <w:trHeight w:val="20"/>
        </w:trPr>
        <w:tc>
          <w:tcPr>
            <w:tcW w:w="2537" w:type="dxa"/>
            <w:shd w:val="clear" w:color="auto" w:fill="auto"/>
            <w:vAlign w:val="center"/>
            <w:hideMark/>
          </w:tcPr>
          <w:p w14:paraId="26B57B4A"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1B479AA1" w14:textId="77777777" w:rsidR="00303AA2" w:rsidRPr="00303AA2" w:rsidRDefault="00303AA2" w:rsidP="00303AA2">
            <w:pPr>
              <w:jc w:val="center"/>
              <w:rPr>
                <w:sz w:val="20"/>
                <w:szCs w:val="20"/>
              </w:rPr>
            </w:pPr>
            <w:r w:rsidRPr="00303AA2">
              <w:rPr>
                <w:sz w:val="20"/>
                <w:szCs w:val="20"/>
              </w:rPr>
              <w:t>124,1</w:t>
            </w:r>
          </w:p>
        </w:tc>
        <w:tc>
          <w:tcPr>
            <w:tcW w:w="2522" w:type="dxa"/>
            <w:shd w:val="clear" w:color="auto" w:fill="auto"/>
            <w:noWrap/>
            <w:vAlign w:val="center"/>
            <w:hideMark/>
          </w:tcPr>
          <w:p w14:paraId="2503D6AD"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1F4F6991"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4491946D" w14:textId="77777777" w:rsidR="00303AA2" w:rsidRPr="00303AA2" w:rsidRDefault="00303AA2" w:rsidP="00303AA2">
            <w:pPr>
              <w:jc w:val="center"/>
              <w:rPr>
                <w:sz w:val="20"/>
                <w:szCs w:val="20"/>
              </w:rPr>
            </w:pPr>
            <w:r w:rsidRPr="00303AA2">
              <w:rPr>
                <w:sz w:val="20"/>
                <w:szCs w:val="20"/>
              </w:rPr>
              <w:t>2 360,00</w:t>
            </w:r>
          </w:p>
        </w:tc>
      </w:tr>
      <w:tr w:rsidR="00303AA2" w:rsidRPr="00303AA2" w14:paraId="34D4C473" w14:textId="77777777" w:rsidTr="00303AA2">
        <w:trPr>
          <w:trHeight w:val="20"/>
        </w:trPr>
        <w:tc>
          <w:tcPr>
            <w:tcW w:w="2537" w:type="dxa"/>
            <w:shd w:val="clear" w:color="auto" w:fill="auto"/>
            <w:vAlign w:val="center"/>
            <w:hideMark/>
          </w:tcPr>
          <w:p w14:paraId="058AE9A4"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D31E6CF" w14:textId="77777777" w:rsidR="00303AA2" w:rsidRPr="00303AA2" w:rsidRDefault="00303AA2" w:rsidP="00303AA2">
            <w:pPr>
              <w:jc w:val="center"/>
              <w:rPr>
                <w:sz w:val="20"/>
                <w:szCs w:val="20"/>
              </w:rPr>
            </w:pPr>
            <w:r w:rsidRPr="00303AA2">
              <w:rPr>
                <w:sz w:val="20"/>
                <w:szCs w:val="20"/>
              </w:rPr>
              <w:t>121,9</w:t>
            </w:r>
          </w:p>
        </w:tc>
        <w:tc>
          <w:tcPr>
            <w:tcW w:w="2522" w:type="dxa"/>
            <w:shd w:val="clear" w:color="auto" w:fill="auto"/>
            <w:noWrap/>
            <w:vAlign w:val="center"/>
            <w:hideMark/>
          </w:tcPr>
          <w:p w14:paraId="3E706FD0"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A7E4584"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593DD9AE" w14:textId="77777777" w:rsidR="00303AA2" w:rsidRPr="00303AA2" w:rsidRDefault="00303AA2" w:rsidP="00303AA2">
            <w:pPr>
              <w:jc w:val="center"/>
              <w:rPr>
                <w:sz w:val="20"/>
                <w:szCs w:val="20"/>
              </w:rPr>
            </w:pPr>
            <w:r w:rsidRPr="00303AA2">
              <w:rPr>
                <w:sz w:val="20"/>
                <w:szCs w:val="20"/>
              </w:rPr>
              <w:t>2 360,00</w:t>
            </w:r>
          </w:p>
        </w:tc>
      </w:tr>
      <w:tr w:rsidR="00303AA2" w:rsidRPr="00303AA2" w14:paraId="419D9075" w14:textId="77777777" w:rsidTr="00303AA2">
        <w:trPr>
          <w:trHeight w:val="20"/>
        </w:trPr>
        <w:tc>
          <w:tcPr>
            <w:tcW w:w="2537" w:type="dxa"/>
            <w:shd w:val="clear" w:color="auto" w:fill="auto"/>
            <w:vAlign w:val="center"/>
            <w:hideMark/>
          </w:tcPr>
          <w:p w14:paraId="61813A41"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35A4BE95" w14:textId="77777777" w:rsidR="00303AA2" w:rsidRPr="00303AA2" w:rsidRDefault="00303AA2" w:rsidP="00303AA2">
            <w:pPr>
              <w:jc w:val="center"/>
              <w:rPr>
                <w:sz w:val="20"/>
                <w:szCs w:val="20"/>
              </w:rPr>
            </w:pPr>
            <w:r w:rsidRPr="00303AA2">
              <w:rPr>
                <w:sz w:val="20"/>
                <w:szCs w:val="20"/>
              </w:rPr>
              <w:t>119,7</w:t>
            </w:r>
          </w:p>
        </w:tc>
        <w:tc>
          <w:tcPr>
            <w:tcW w:w="2522" w:type="dxa"/>
            <w:shd w:val="clear" w:color="auto" w:fill="auto"/>
            <w:noWrap/>
            <w:vAlign w:val="center"/>
            <w:hideMark/>
          </w:tcPr>
          <w:p w14:paraId="0C303459"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3054E21F"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4373840C" w14:textId="77777777" w:rsidR="00303AA2" w:rsidRPr="00303AA2" w:rsidRDefault="00303AA2" w:rsidP="00303AA2">
            <w:pPr>
              <w:jc w:val="center"/>
              <w:rPr>
                <w:sz w:val="20"/>
                <w:szCs w:val="20"/>
              </w:rPr>
            </w:pPr>
            <w:r w:rsidRPr="00303AA2">
              <w:rPr>
                <w:sz w:val="20"/>
                <w:szCs w:val="20"/>
              </w:rPr>
              <w:t>2 360,00</w:t>
            </w:r>
          </w:p>
        </w:tc>
      </w:tr>
      <w:tr w:rsidR="00303AA2" w:rsidRPr="00303AA2" w14:paraId="6175F325" w14:textId="77777777" w:rsidTr="00303AA2">
        <w:trPr>
          <w:trHeight w:val="20"/>
        </w:trPr>
        <w:tc>
          <w:tcPr>
            <w:tcW w:w="2537" w:type="dxa"/>
            <w:shd w:val="clear" w:color="auto" w:fill="auto"/>
            <w:vAlign w:val="center"/>
            <w:hideMark/>
          </w:tcPr>
          <w:p w14:paraId="54BBB903"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40B58022" w14:textId="77777777" w:rsidR="00303AA2" w:rsidRPr="00303AA2" w:rsidRDefault="00303AA2" w:rsidP="00303AA2">
            <w:pPr>
              <w:jc w:val="center"/>
              <w:rPr>
                <w:sz w:val="20"/>
                <w:szCs w:val="20"/>
              </w:rPr>
            </w:pPr>
            <w:r w:rsidRPr="00303AA2">
              <w:rPr>
                <w:sz w:val="20"/>
                <w:szCs w:val="20"/>
              </w:rPr>
              <w:t>117,5</w:t>
            </w:r>
          </w:p>
        </w:tc>
        <w:tc>
          <w:tcPr>
            <w:tcW w:w="2522" w:type="dxa"/>
            <w:shd w:val="clear" w:color="auto" w:fill="auto"/>
            <w:noWrap/>
            <w:vAlign w:val="center"/>
            <w:hideMark/>
          </w:tcPr>
          <w:p w14:paraId="0E015C3D"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653C595D"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573D3062" w14:textId="77777777" w:rsidR="00303AA2" w:rsidRPr="00303AA2" w:rsidRDefault="00303AA2" w:rsidP="00303AA2">
            <w:pPr>
              <w:jc w:val="center"/>
              <w:rPr>
                <w:sz w:val="20"/>
                <w:szCs w:val="20"/>
              </w:rPr>
            </w:pPr>
            <w:r w:rsidRPr="00303AA2">
              <w:rPr>
                <w:sz w:val="20"/>
                <w:szCs w:val="20"/>
              </w:rPr>
              <w:t>2 360,00</w:t>
            </w:r>
          </w:p>
        </w:tc>
      </w:tr>
      <w:tr w:rsidR="00303AA2" w:rsidRPr="00303AA2" w14:paraId="4BEA2775" w14:textId="77777777" w:rsidTr="00303AA2">
        <w:trPr>
          <w:trHeight w:val="20"/>
        </w:trPr>
        <w:tc>
          <w:tcPr>
            <w:tcW w:w="2537" w:type="dxa"/>
            <w:shd w:val="clear" w:color="auto" w:fill="auto"/>
            <w:vAlign w:val="center"/>
            <w:hideMark/>
          </w:tcPr>
          <w:p w14:paraId="04FDC097"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15D214C9" w14:textId="77777777" w:rsidR="00303AA2" w:rsidRPr="00303AA2" w:rsidRDefault="00303AA2" w:rsidP="00303AA2">
            <w:pPr>
              <w:jc w:val="center"/>
              <w:rPr>
                <w:sz w:val="20"/>
                <w:szCs w:val="20"/>
              </w:rPr>
            </w:pPr>
            <w:r w:rsidRPr="00303AA2">
              <w:rPr>
                <w:sz w:val="20"/>
                <w:szCs w:val="20"/>
              </w:rPr>
              <w:t>115,3</w:t>
            </w:r>
          </w:p>
        </w:tc>
        <w:tc>
          <w:tcPr>
            <w:tcW w:w="2522" w:type="dxa"/>
            <w:shd w:val="clear" w:color="auto" w:fill="auto"/>
            <w:noWrap/>
            <w:vAlign w:val="center"/>
            <w:hideMark/>
          </w:tcPr>
          <w:p w14:paraId="377411C7"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7ADABFF4"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3502EA7A" w14:textId="77777777" w:rsidR="00303AA2" w:rsidRPr="00303AA2" w:rsidRDefault="00303AA2" w:rsidP="00303AA2">
            <w:pPr>
              <w:jc w:val="center"/>
              <w:rPr>
                <w:sz w:val="20"/>
                <w:szCs w:val="20"/>
              </w:rPr>
            </w:pPr>
            <w:r w:rsidRPr="00303AA2">
              <w:rPr>
                <w:sz w:val="20"/>
                <w:szCs w:val="20"/>
              </w:rPr>
              <w:t>2 360,00</w:t>
            </w:r>
          </w:p>
        </w:tc>
      </w:tr>
      <w:tr w:rsidR="00303AA2" w:rsidRPr="00303AA2" w14:paraId="733C373F" w14:textId="77777777" w:rsidTr="00303AA2">
        <w:trPr>
          <w:trHeight w:val="20"/>
        </w:trPr>
        <w:tc>
          <w:tcPr>
            <w:tcW w:w="2537" w:type="dxa"/>
            <w:shd w:val="clear" w:color="auto" w:fill="auto"/>
            <w:vAlign w:val="center"/>
            <w:hideMark/>
          </w:tcPr>
          <w:p w14:paraId="70F884E0" w14:textId="77777777" w:rsidR="00303AA2" w:rsidRPr="00303AA2" w:rsidRDefault="00303AA2" w:rsidP="00303AA2">
            <w:pPr>
              <w:jc w:val="center"/>
              <w:rPr>
                <w:sz w:val="20"/>
                <w:szCs w:val="20"/>
              </w:rPr>
            </w:pPr>
            <w:r w:rsidRPr="00303AA2">
              <w:rPr>
                <w:sz w:val="20"/>
                <w:szCs w:val="20"/>
              </w:rPr>
              <w:lastRenderedPageBreak/>
              <w:t>-18</w:t>
            </w:r>
          </w:p>
        </w:tc>
        <w:tc>
          <w:tcPr>
            <w:tcW w:w="2576" w:type="dxa"/>
            <w:shd w:val="clear" w:color="auto" w:fill="auto"/>
            <w:noWrap/>
            <w:vAlign w:val="center"/>
            <w:hideMark/>
          </w:tcPr>
          <w:p w14:paraId="090E6942" w14:textId="77777777" w:rsidR="00303AA2" w:rsidRPr="00303AA2" w:rsidRDefault="00303AA2" w:rsidP="00303AA2">
            <w:pPr>
              <w:jc w:val="center"/>
              <w:rPr>
                <w:sz w:val="20"/>
                <w:szCs w:val="20"/>
              </w:rPr>
            </w:pPr>
            <w:r w:rsidRPr="00303AA2">
              <w:rPr>
                <w:sz w:val="20"/>
                <w:szCs w:val="20"/>
              </w:rPr>
              <w:t>113,1</w:t>
            </w:r>
          </w:p>
        </w:tc>
        <w:tc>
          <w:tcPr>
            <w:tcW w:w="2522" w:type="dxa"/>
            <w:shd w:val="clear" w:color="auto" w:fill="auto"/>
            <w:noWrap/>
            <w:vAlign w:val="center"/>
            <w:hideMark/>
          </w:tcPr>
          <w:p w14:paraId="08E8C167"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64503746"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746574BC" w14:textId="77777777" w:rsidR="00303AA2" w:rsidRPr="00303AA2" w:rsidRDefault="00303AA2" w:rsidP="00303AA2">
            <w:pPr>
              <w:jc w:val="center"/>
              <w:rPr>
                <w:sz w:val="20"/>
                <w:szCs w:val="20"/>
              </w:rPr>
            </w:pPr>
            <w:r w:rsidRPr="00303AA2">
              <w:rPr>
                <w:sz w:val="20"/>
                <w:szCs w:val="20"/>
              </w:rPr>
              <w:t>2 360,00</w:t>
            </w:r>
          </w:p>
        </w:tc>
      </w:tr>
      <w:tr w:rsidR="00303AA2" w:rsidRPr="00303AA2" w14:paraId="51BB4DE0" w14:textId="77777777" w:rsidTr="00303AA2">
        <w:trPr>
          <w:trHeight w:val="20"/>
        </w:trPr>
        <w:tc>
          <w:tcPr>
            <w:tcW w:w="2537" w:type="dxa"/>
            <w:shd w:val="clear" w:color="auto" w:fill="auto"/>
            <w:vAlign w:val="center"/>
            <w:hideMark/>
          </w:tcPr>
          <w:p w14:paraId="68205BE7"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3C729C0A" w14:textId="77777777" w:rsidR="00303AA2" w:rsidRPr="00303AA2" w:rsidRDefault="00303AA2" w:rsidP="00303AA2">
            <w:pPr>
              <w:jc w:val="center"/>
              <w:rPr>
                <w:sz w:val="20"/>
                <w:szCs w:val="20"/>
              </w:rPr>
            </w:pPr>
            <w:r w:rsidRPr="00303AA2">
              <w:rPr>
                <w:sz w:val="20"/>
                <w:szCs w:val="20"/>
              </w:rPr>
              <w:t>110,9</w:t>
            </w:r>
          </w:p>
        </w:tc>
        <w:tc>
          <w:tcPr>
            <w:tcW w:w="2522" w:type="dxa"/>
            <w:shd w:val="clear" w:color="auto" w:fill="auto"/>
            <w:noWrap/>
            <w:vAlign w:val="center"/>
            <w:hideMark/>
          </w:tcPr>
          <w:p w14:paraId="13D8ED6C"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04190E25"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504066F9" w14:textId="77777777" w:rsidR="00303AA2" w:rsidRPr="00303AA2" w:rsidRDefault="00303AA2" w:rsidP="00303AA2">
            <w:pPr>
              <w:jc w:val="center"/>
              <w:rPr>
                <w:sz w:val="20"/>
                <w:szCs w:val="20"/>
              </w:rPr>
            </w:pPr>
            <w:r w:rsidRPr="00303AA2">
              <w:rPr>
                <w:sz w:val="20"/>
                <w:szCs w:val="20"/>
              </w:rPr>
              <w:t>2 360,00</w:t>
            </w:r>
          </w:p>
        </w:tc>
      </w:tr>
      <w:tr w:rsidR="00303AA2" w:rsidRPr="00303AA2" w14:paraId="0BAD744E" w14:textId="77777777" w:rsidTr="00303AA2">
        <w:trPr>
          <w:trHeight w:val="20"/>
        </w:trPr>
        <w:tc>
          <w:tcPr>
            <w:tcW w:w="2537" w:type="dxa"/>
            <w:shd w:val="clear" w:color="auto" w:fill="auto"/>
            <w:vAlign w:val="center"/>
            <w:hideMark/>
          </w:tcPr>
          <w:p w14:paraId="19A7680A"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464EFD0E" w14:textId="77777777" w:rsidR="00303AA2" w:rsidRPr="00303AA2" w:rsidRDefault="00303AA2" w:rsidP="00303AA2">
            <w:pPr>
              <w:jc w:val="center"/>
              <w:rPr>
                <w:sz w:val="20"/>
                <w:szCs w:val="20"/>
              </w:rPr>
            </w:pPr>
            <w:r w:rsidRPr="00303AA2">
              <w:rPr>
                <w:sz w:val="20"/>
                <w:szCs w:val="20"/>
              </w:rPr>
              <w:t>108,7</w:t>
            </w:r>
          </w:p>
        </w:tc>
        <w:tc>
          <w:tcPr>
            <w:tcW w:w="2522" w:type="dxa"/>
            <w:shd w:val="clear" w:color="auto" w:fill="auto"/>
            <w:noWrap/>
            <w:vAlign w:val="center"/>
            <w:hideMark/>
          </w:tcPr>
          <w:p w14:paraId="5F4EEF7B"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72462303"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07BA286C" w14:textId="77777777" w:rsidR="00303AA2" w:rsidRPr="00303AA2" w:rsidRDefault="00303AA2" w:rsidP="00303AA2">
            <w:pPr>
              <w:jc w:val="center"/>
              <w:rPr>
                <w:sz w:val="20"/>
                <w:szCs w:val="20"/>
              </w:rPr>
            </w:pPr>
            <w:r w:rsidRPr="00303AA2">
              <w:rPr>
                <w:sz w:val="20"/>
                <w:szCs w:val="20"/>
              </w:rPr>
              <w:t>2 360,00</w:t>
            </w:r>
          </w:p>
        </w:tc>
      </w:tr>
      <w:tr w:rsidR="00303AA2" w:rsidRPr="00303AA2" w14:paraId="396467CB" w14:textId="77777777" w:rsidTr="00303AA2">
        <w:trPr>
          <w:trHeight w:val="20"/>
        </w:trPr>
        <w:tc>
          <w:tcPr>
            <w:tcW w:w="2537" w:type="dxa"/>
            <w:shd w:val="clear" w:color="auto" w:fill="auto"/>
            <w:vAlign w:val="center"/>
            <w:hideMark/>
          </w:tcPr>
          <w:p w14:paraId="1853893D"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57C4A5C7" w14:textId="77777777" w:rsidR="00303AA2" w:rsidRPr="00303AA2" w:rsidRDefault="00303AA2" w:rsidP="00303AA2">
            <w:pPr>
              <w:jc w:val="center"/>
              <w:rPr>
                <w:sz w:val="20"/>
                <w:szCs w:val="20"/>
              </w:rPr>
            </w:pPr>
            <w:r w:rsidRPr="00303AA2">
              <w:rPr>
                <w:sz w:val="20"/>
                <w:szCs w:val="20"/>
              </w:rPr>
              <w:t>106,5</w:t>
            </w:r>
          </w:p>
        </w:tc>
        <w:tc>
          <w:tcPr>
            <w:tcW w:w="2522" w:type="dxa"/>
            <w:shd w:val="clear" w:color="auto" w:fill="auto"/>
            <w:noWrap/>
            <w:vAlign w:val="center"/>
            <w:hideMark/>
          </w:tcPr>
          <w:p w14:paraId="2E189B1C"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01035685"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781ADB85" w14:textId="77777777" w:rsidR="00303AA2" w:rsidRPr="00303AA2" w:rsidRDefault="00303AA2" w:rsidP="00303AA2">
            <w:pPr>
              <w:jc w:val="center"/>
              <w:rPr>
                <w:sz w:val="20"/>
                <w:szCs w:val="20"/>
              </w:rPr>
            </w:pPr>
            <w:r w:rsidRPr="00303AA2">
              <w:rPr>
                <w:sz w:val="20"/>
                <w:szCs w:val="20"/>
              </w:rPr>
              <w:t>2 360,00</w:t>
            </w:r>
          </w:p>
        </w:tc>
      </w:tr>
      <w:tr w:rsidR="00303AA2" w:rsidRPr="00303AA2" w14:paraId="756799D4" w14:textId="77777777" w:rsidTr="00303AA2">
        <w:trPr>
          <w:trHeight w:val="20"/>
        </w:trPr>
        <w:tc>
          <w:tcPr>
            <w:tcW w:w="2537" w:type="dxa"/>
            <w:shd w:val="clear" w:color="auto" w:fill="auto"/>
            <w:vAlign w:val="center"/>
            <w:hideMark/>
          </w:tcPr>
          <w:p w14:paraId="5BEE9A1B"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6B9AE2F6" w14:textId="77777777" w:rsidR="00303AA2" w:rsidRPr="00303AA2" w:rsidRDefault="00303AA2" w:rsidP="00303AA2">
            <w:pPr>
              <w:jc w:val="center"/>
              <w:rPr>
                <w:sz w:val="20"/>
                <w:szCs w:val="20"/>
              </w:rPr>
            </w:pPr>
            <w:r w:rsidRPr="00303AA2">
              <w:rPr>
                <w:sz w:val="20"/>
                <w:szCs w:val="20"/>
              </w:rPr>
              <w:t>104,3</w:t>
            </w:r>
          </w:p>
        </w:tc>
        <w:tc>
          <w:tcPr>
            <w:tcW w:w="2522" w:type="dxa"/>
            <w:shd w:val="clear" w:color="auto" w:fill="auto"/>
            <w:noWrap/>
            <w:vAlign w:val="center"/>
            <w:hideMark/>
          </w:tcPr>
          <w:p w14:paraId="3001D973"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51FFE1C6"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60855054" w14:textId="77777777" w:rsidR="00303AA2" w:rsidRPr="00303AA2" w:rsidRDefault="00303AA2" w:rsidP="00303AA2">
            <w:pPr>
              <w:jc w:val="center"/>
              <w:rPr>
                <w:sz w:val="20"/>
                <w:szCs w:val="20"/>
              </w:rPr>
            </w:pPr>
            <w:r w:rsidRPr="00303AA2">
              <w:rPr>
                <w:sz w:val="20"/>
                <w:szCs w:val="20"/>
              </w:rPr>
              <w:t>2 360,00</w:t>
            </w:r>
          </w:p>
        </w:tc>
      </w:tr>
      <w:tr w:rsidR="00303AA2" w:rsidRPr="00303AA2" w14:paraId="4FE01809" w14:textId="77777777" w:rsidTr="00303AA2">
        <w:trPr>
          <w:trHeight w:val="20"/>
        </w:trPr>
        <w:tc>
          <w:tcPr>
            <w:tcW w:w="2537" w:type="dxa"/>
            <w:shd w:val="clear" w:color="auto" w:fill="auto"/>
            <w:vAlign w:val="center"/>
            <w:hideMark/>
          </w:tcPr>
          <w:p w14:paraId="228548C3"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6E45264C" w14:textId="77777777" w:rsidR="00303AA2" w:rsidRPr="00303AA2" w:rsidRDefault="00303AA2" w:rsidP="00303AA2">
            <w:pPr>
              <w:jc w:val="center"/>
              <w:rPr>
                <w:sz w:val="20"/>
                <w:szCs w:val="20"/>
              </w:rPr>
            </w:pPr>
            <w:r w:rsidRPr="00303AA2">
              <w:rPr>
                <w:sz w:val="20"/>
                <w:szCs w:val="20"/>
              </w:rPr>
              <w:t>102,0</w:t>
            </w:r>
          </w:p>
        </w:tc>
        <w:tc>
          <w:tcPr>
            <w:tcW w:w="2522" w:type="dxa"/>
            <w:shd w:val="clear" w:color="auto" w:fill="auto"/>
            <w:noWrap/>
            <w:vAlign w:val="center"/>
            <w:hideMark/>
          </w:tcPr>
          <w:p w14:paraId="6DDB1A0F"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09839362"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17B9D9AA" w14:textId="77777777" w:rsidR="00303AA2" w:rsidRPr="00303AA2" w:rsidRDefault="00303AA2" w:rsidP="00303AA2">
            <w:pPr>
              <w:jc w:val="center"/>
              <w:rPr>
                <w:sz w:val="20"/>
                <w:szCs w:val="20"/>
              </w:rPr>
            </w:pPr>
            <w:r w:rsidRPr="00303AA2">
              <w:rPr>
                <w:sz w:val="20"/>
                <w:szCs w:val="20"/>
              </w:rPr>
              <w:t>2 360,00</w:t>
            </w:r>
          </w:p>
        </w:tc>
      </w:tr>
      <w:tr w:rsidR="00303AA2" w:rsidRPr="00303AA2" w14:paraId="5C466D0D" w14:textId="77777777" w:rsidTr="00303AA2">
        <w:trPr>
          <w:trHeight w:val="20"/>
        </w:trPr>
        <w:tc>
          <w:tcPr>
            <w:tcW w:w="2537" w:type="dxa"/>
            <w:shd w:val="clear" w:color="auto" w:fill="auto"/>
            <w:vAlign w:val="center"/>
            <w:hideMark/>
          </w:tcPr>
          <w:p w14:paraId="630703D5"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1F2AF82B" w14:textId="77777777" w:rsidR="00303AA2" w:rsidRPr="00303AA2" w:rsidRDefault="00303AA2" w:rsidP="00303AA2">
            <w:pPr>
              <w:jc w:val="center"/>
              <w:rPr>
                <w:sz w:val="20"/>
                <w:szCs w:val="20"/>
              </w:rPr>
            </w:pPr>
            <w:r w:rsidRPr="00303AA2">
              <w:rPr>
                <w:sz w:val="20"/>
                <w:szCs w:val="20"/>
              </w:rPr>
              <w:t>99,8</w:t>
            </w:r>
          </w:p>
        </w:tc>
        <w:tc>
          <w:tcPr>
            <w:tcW w:w="2522" w:type="dxa"/>
            <w:shd w:val="clear" w:color="auto" w:fill="auto"/>
            <w:noWrap/>
            <w:vAlign w:val="center"/>
            <w:hideMark/>
          </w:tcPr>
          <w:p w14:paraId="4E7F51C7"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05711610"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5E682453" w14:textId="77777777" w:rsidR="00303AA2" w:rsidRPr="00303AA2" w:rsidRDefault="00303AA2" w:rsidP="00303AA2">
            <w:pPr>
              <w:jc w:val="center"/>
              <w:rPr>
                <w:sz w:val="20"/>
                <w:szCs w:val="20"/>
              </w:rPr>
            </w:pPr>
            <w:r w:rsidRPr="00303AA2">
              <w:rPr>
                <w:sz w:val="20"/>
                <w:szCs w:val="20"/>
              </w:rPr>
              <w:t>2 360,00</w:t>
            </w:r>
          </w:p>
        </w:tc>
      </w:tr>
      <w:tr w:rsidR="00303AA2" w:rsidRPr="00303AA2" w14:paraId="3B517519" w14:textId="77777777" w:rsidTr="00303AA2">
        <w:trPr>
          <w:trHeight w:val="20"/>
        </w:trPr>
        <w:tc>
          <w:tcPr>
            <w:tcW w:w="2537" w:type="dxa"/>
            <w:shd w:val="clear" w:color="auto" w:fill="auto"/>
            <w:vAlign w:val="center"/>
            <w:hideMark/>
          </w:tcPr>
          <w:p w14:paraId="14D270F4"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68440353" w14:textId="77777777" w:rsidR="00303AA2" w:rsidRPr="00303AA2" w:rsidRDefault="00303AA2" w:rsidP="00303AA2">
            <w:pPr>
              <w:jc w:val="center"/>
              <w:rPr>
                <w:sz w:val="20"/>
                <w:szCs w:val="20"/>
              </w:rPr>
            </w:pPr>
            <w:r w:rsidRPr="00303AA2">
              <w:rPr>
                <w:sz w:val="20"/>
                <w:szCs w:val="20"/>
              </w:rPr>
              <w:t>97,6</w:t>
            </w:r>
          </w:p>
        </w:tc>
        <w:tc>
          <w:tcPr>
            <w:tcW w:w="2522" w:type="dxa"/>
            <w:shd w:val="clear" w:color="auto" w:fill="auto"/>
            <w:noWrap/>
            <w:vAlign w:val="center"/>
            <w:hideMark/>
          </w:tcPr>
          <w:p w14:paraId="14407A52"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08A1563D"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30760959" w14:textId="77777777" w:rsidR="00303AA2" w:rsidRPr="00303AA2" w:rsidRDefault="00303AA2" w:rsidP="00303AA2">
            <w:pPr>
              <w:jc w:val="center"/>
              <w:rPr>
                <w:sz w:val="20"/>
                <w:szCs w:val="20"/>
              </w:rPr>
            </w:pPr>
            <w:r w:rsidRPr="00303AA2">
              <w:rPr>
                <w:sz w:val="20"/>
                <w:szCs w:val="20"/>
              </w:rPr>
              <w:t>2 360,00</w:t>
            </w:r>
          </w:p>
        </w:tc>
      </w:tr>
      <w:tr w:rsidR="00303AA2" w:rsidRPr="00303AA2" w14:paraId="1AC27964" w14:textId="77777777" w:rsidTr="00303AA2">
        <w:trPr>
          <w:trHeight w:val="20"/>
        </w:trPr>
        <w:tc>
          <w:tcPr>
            <w:tcW w:w="2537" w:type="dxa"/>
            <w:shd w:val="clear" w:color="auto" w:fill="auto"/>
            <w:vAlign w:val="center"/>
            <w:hideMark/>
          </w:tcPr>
          <w:p w14:paraId="3F060AC9"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5D89E87" w14:textId="77777777" w:rsidR="00303AA2" w:rsidRPr="00303AA2" w:rsidRDefault="00303AA2" w:rsidP="00303AA2">
            <w:pPr>
              <w:jc w:val="center"/>
              <w:rPr>
                <w:sz w:val="20"/>
                <w:szCs w:val="20"/>
              </w:rPr>
            </w:pPr>
            <w:r w:rsidRPr="00303AA2">
              <w:rPr>
                <w:sz w:val="20"/>
                <w:szCs w:val="20"/>
              </w:rPr>
              <w:t>95,3</w:t>
            </w:r>
          </w:p>
        </w:tc>
        <w:tc>
          <w:tcPr>
            <w:tcW w:w="2522" w:type="dxa"/>
            <w:shd w:val="clear" w:color="auto" w:fill="auto"/>
            <w:noWrap/>
            <w:vAlign w:val="center"/>
            <w:hideMark/>
          </w:tcPr>
          <w:p w14:paraId="42469542"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28D8D441"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21537BD6" w14:textId="77777777" w:rsidR="00303AA2" w:rsidRPr="00303AA2" w:rsidRDefault="00303AA2" w:rsidP="00303AA2">
            <w:pPr>
              <w:jc w:val="center"/>
              <w:rPr>
                <w:sz w:val="20"/>
                <w:szCs w:val="20"/>
              </w:rPr>
            </w:pPr>
            <w:r w:rsidRPr="00303AA2">
              <w:rPr>
                <w:sz w:val="20"/>
                <w:szCs w:val="20"/>
              </w:rPr>
              <w:t>2 360,00</w:t>
            </w:r>
          </w:p>
        </w:tc>
      </w:tr>
      <w:tr w:rsidR="00303AA2" w:rsidRPr="00303AA2" w14:paraId="63341643" w14:textId="77777777" w:rsidTr="00303AA2">
        <w:trPr>
          <w:trHeight w:val="20"/>
        </w:trPr>
        <w:tc>
          <w:tcPr>
            <w:tcW w:w="2537" w:type="dxa"/>
            <w:shd w:val="clear" w:color="auto" w:fill="auto"/>
            <w:vAlign w:val="center"/>
            <w:hideMark/>
          </w:tcPr>
          <w:p w14:paraId="31B7B118"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F11AF4C" w14:textId="77777777" w:rsidR="00303AA2" w:rsidRPr="00303AA2" w:rsidRDefault="00303AA2" w:rsidP="00303AA2">
            <w:pPr>
              <w:jc w:val="center"/>
              <w:rPr>
                <w:sz w:val="20"/>
                <w:szCs w:val="20"/>
              </w:rPr>
            </w:pPr>
            <w:r w:rsidRPr="00303AA2">
              <w:rPr>
                <w:sz w:val="20"/>
                <w:szCs w:val="20"/>
              </w:rPr>
              <w:t>93,0</w:t>
            </w:r>
          </w:p>
        </w:tc>
        <w:tc>
          <w:tcPr>
            <w:tcW w:w="2522" w:type="dxa"/>
            <w:shd w:val="clear" w:color="auto" w:fill="auto"/>
            <w:noWrap/>
            <w:vAlign w:val="center"/>
            <w:hideMark/>
          </w:tcPr>
          <w:p w14:paraId="147EDEB0"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6231C4F3"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2A5D9544" w14:textId="77777777" w:rsidR="00303AA2" w:rsidRPr="00303AA2" w:rsidRDefault="00303AA2" w:rsidP="00303AA2">
            <w:pPr>
              <w:jc w:val="center"/>
              <w:rPr>
                <w:sz w:val="20"/>
                <w:szCs w:val="20"/>
              </w:rPr>
            </w:pPr>
            <w:r w:rsidRPr="00303AA2">
              <w:rPr>
                <w:sz w:val="20"/>
                <w:szCs w:val="20"/>
              </w:rPr>
              <w:t>2 360,00</w:t>
            </w:r>
          </w:p>
        </w:tc>
      </w:tr>
      <w:tr w:rsidR="00303AA2" w:rsidRPr="00303AA2" w14:paraId="177E0D1B" w14:textId="77777777" w:rsidTr="00303AA2">
        <w:trPr>
          <w:trHeight w:val="20"/>
        </w:trPr>
        <w:tc>
          <w:tcPr>
            <w:tcW w:w="2537" w:type="dxa"/>
            <w:shd w:val="clear" w:color="auto" w:fill="auto"/>
            <w:vAlign w:val="center"/>
            <w:hideMark/>
          </w:tcPr>
          <w:p w14:paraId="6046E9E5"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B87E311" w14:textId="77777777" w:rsidR="00303AA2" w:rsidRPr="00303AA2" w:rsidRDefault="00303AA2" w:rsidP="00303AA2">
            <w:pPr>
              <w:jc w:val="center"/>
              <w:rPr>
                <w:sz w:val="20"/>
                <w:szCs w:val="20"/>
              </w:rPr>
            </w:pPr>
            <w:r w:rsidRPr="00303AA2">
              <w:rPr>
                <w:sz w:val="20"/>
                <w:szCs w:val="20"/>
              </w:rPr>
              <w:t>90,8</w:t>
            </w:r>
          </w:p>
        </w:tc>
        <w:tc>
          <w:tcPr>
            <w:tcW w:w="2522" w:type="dxa"/>
            <w:shd w:val="clear" w:color="auto" w:fill="auto"/>
            <w:noWrap/>
            <w:vAlign w:val="center"/>
            <w:hideMark/>
          </w:tcPr>
          <w:p w14:paraId="471EB3BB"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7FE1DB61"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16AA1F43" w14:textId="77777777" w:rsidR="00303AA2" w:rsidRPr="00303AA2" w:rsidRDefault="00303AA2" w:rsidP="00303AA2">
            <w:pPr>
              <w:jc w:val="center"/>
              <w:rPr>
                <w:sz w:val="20"/>
                <w:szCs w:val="20"/>
              </w:rPr>
            </w:pPr>
            <w:r w:rsidRPr="00303AA2">
              <w:rPr>
                <w:sz w:val="20"/>
                <w:szCs w:val="20"/>
              </w:rPr>
              <w:t>2 360,00</w:t>
            </w:r>
          </w:p>
        </w:tc>
      </w:tr>
      <w:tr w:rsidR="00303AA2" w:rsidRPr="00303AA2" w14:paraId="29AB05FD" w14:textId="77777777" w:rsidTr="00303AA2">
        <w:trPr>
          <w:trHeight w:val="20"/>
        </w:trPr>
        <w:tc>
          <w:tcPr>
            <w:tcW w:w="2537" w:type="dxa"/>
            <w:shd w:val="clear" w:color="auto" w:fill="auto"/>
            <w:vAlign w:val="center"/>
            <w:hideMark/>
          </w:tcPr>
          <w:p w14:paraId="59C98E6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468540B" w14:textId="77777777" w:rsidR="00303AA2" w:rsidRPr="00303AA2" w:rsidRDefault="00303AA2" w:rsidP="00303AA2">
            <w:pPr>
              <w:jc w:val="center"/>
              <w:rPr>
                <w:sz w:val="20"/>
                <w:szCs w:val="20"/>
              </w:rPr>
            </w:pPr>
            <w:r w:rsidRPr="00303AA2">
              <w:rPr>
                <w:sz w:val="20"/>
                <w:szCs w:val="20"/>
              </w:rPr>
              <w:t>88,5</w:t>
            </w:r>
          </w:p>
        </w:tc>
        <w:tc>
          <w:tcPr>
            <w:tcW w:w="2522" w:type="dxa"/>
            <w:shd w:val="clear" w:color="auto" w:fill="auto"/>
            <w:noWrap/>
            <w:vAlign w:val="center"/>
            <w:hideMark/>
          </w:tcPr>
          <w:p w14:paraId="516CE8EF"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5A3108D7"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262D0F27" w14:textId="77777777" w:rsidR="00303AA2" w:rsidRPr="00303AA2" w:rsidRDefault="00303AA2" w:rsidP="00303AA2">
            <w:pPr>
              <w:jc w:val="center"/>
              <w:rPr>
                <w:sz w:val="20"/>
                <w:szCs w:val="20"/>
              </w:rPr>
            </w:pPr>
            <w:r w:rsidRPr="00303AA2">
              <w:rPr>
                <w:sz w:val="20"/>
                <w:szCs w:val="20"/>
              </w:rPr>
              <w:t>2 360,00</w:t>
            </w:r>
          </w:p>
        </w:tc>
      </w:tr>
      <w:tr w:rsidR="00303AA2" w:rsidRPr="00303AA2" w14:paraId="12168580" w14:textId="77777777" w:rsidTr="00303AA2">
        <w:trPr>
          <w:trHeight w:val="20"/>
        </w:trPr>
        <w:tc>
          <w:tcPr>
            <w:tcW w:w="2537" w:type="dxa"/>
            <w:shd w:val="clear" w:color="auto" w:fill="auto"/>
            <w:vAlign w:val="center"/>
            <w:hideMark/>
          </w:tcPr>
          <w:p w14:paraId="211184F1"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825D6B6" w14:textId="77777777" w:rsidR="00303AA2" w:rsidRPr="00303AA2" w:rsidRDefault="00303AA2" w:rsidP="00303AA2">
            <w:pPr>
              <w:jc w:val="center"/>
              <w:rPr>
                <w:sz w:val="20"/>
                <w:szCs w:val="20"/>
              </w:rPr>
            </w:pPr>
            <w:r w:rsidRPr="00303AA2">
              <w:rPr>
                <w:sz w:val="20"/>
                <w:szCs w:val="20"/>
              </w:rPr>
              <w:t>86,2</w:t>
            </w:r>
          </w:p>
        </w:tc>
        <w:tc>
          <w:tcPr>
            <w:tcW w:w="2522" w:type="dxa"/>
            <w:shd w:val="clear" w:color="auto" w:fill="auto"/>
            <w:noWrap/>
            <w:vAlign w:val="center"/>
            <w:hideMark/>
          </w:tcPr>
          <w:p w14:paraId="1EAAD0B2"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1A150892"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33F67C97" w14:textId="77777777" w:rsidR="00303AA2" w:rsidRPr="00303AA2" w:rsidRDefault="00303AA2" w:rsidP="00303AA2">
            <w:pPr>
              <w:jc w:val="center"/>
              <w:rPr>
                <w:sz w:val="20"/>
                <w:szCs w:val="20"/>
              </w:rPr>
            </w:pPr>
            <w:r w:rsidRPr="00303AA2">
              <w:rPr>
                <w:sz w:val="20"/>
                <w:szCs w:val="20"/>
              </w:rPr>
              <w:t>2 360,00</w:t>
            </w:r>
          </w:p>
        </w:tc>
      </w:tr>
      <w:tr w:rsidR="00303AA2" w:rsidRPr="00303AA2" w14:paraId="5EA7AD07" w14:textId="77777777" w:rsidTr="00303AA2">
        <w:trPr>
          <w:trHeight w:val="20"/>
        </w:trPr>
        <w:tc>
          <w:tcPr>
            <w:tcW w:w="2537" w:type="dxa"/>
            <w:shd w:val="clear" w:color="auto" w:fill="auto"/>
            <w:vAlign w:val="center"/>
            <w:hideMark/>
          </w:tcPr>
          <w:p w14:paraId="050C2E69"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F5D1A62" w14:textId="77777777" w:rsidR="00303AA2" w:rsidRPr="00303AA2" w:rsidRDefault="00303AA2" w:rsidP="00303AA2">
            <w:pPr>
              <w:jc w:val="center"/>
              <w:rPr>
                <w:sz w:val="20"/>
                <w:szCs w:val="20"/>
              </w:rPr>
            </w:pPr>
            <w:r w:rsidRPr="00303AA2">
              <w:rPr>
                <w:sz w:val="20"/>
                <w:szCs w:val="20"/>
              </w:rPr>
              <w:t>83,9</w:t>
            </w:r>
          </w:p>
        </w:tc>
        <w:tc>
          <w:tcPr>
            <w:tcW w:w="2522" w:type="dxa"/>
            <w:shd w:val="clear" w:color="auto" w:fill="auto"/>
            <w:noWrap/>
            <w:vAlign w:val="center"/>
            <w:hideMark/>
          </w:tcPr>
          <w:p w14:paraId="71C9E9D4"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6A1C6E1D"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5FB9315D" w14:textId="77777777" w:rsidR="00303AA2" w:rsidRPr="00303AA2" w:rsidRDefault="00303AA2" w:rsidP="00303AA2">
            <w:pPr>
              <w:jc w:val="center"/>
              <w:rPr>
                <w:sz w:val="20"/>
                <w:szCs w:val="20"/>
              </w:rPr>
            </w:pPr>
            <w:r w:rsidRPr="00303AA2">
              <w:rPr>
                <w:sz w:val="20"/>
                <w:szCs w:val="20"/>
              </w:rPr>
              <w:t>2 360,00</w:t>
            </w:r>
          </w:p>
        </w:tc>
      </w:tr>
      <w:tr w:rsidR="00303AA2" w:rsidRPr="00303AA2" w14:paraId="16EF2C0E" w14:textId="77777777" w:rsidTr="00303AA2">
        <w:trPr>
          <w:trHeight w:val="20"/>
        </w:trPr>
        <w:tc>
          <w:tcPr>
            <w:tcW w:w="2537" w:type="dxa"/>
            <w:shd w:val="clear" w:color="auto" w:fill="auto"/>
            <w:vAlign w:val="center"/>
            <w:hideMark/>
          </w:tcPr>
          <w:p w14:paraId="61A5C320"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F3B9DCF" w14:textId="77777777" w:rsidR="00303AA2" w:rsidRPr="00303AA2" w:rsidRDefault="00303AA2" w:rsidP="00303AA2">
            <w:pPr>
              <w:jc w:val="center"/>
              <w:rPr>
                <w:sz w:val="20"/>
                <w:szCs w:val="20"/>
              </w:rPr>
            </w:pPr>
            <w:r w:rsidRPr="00303AA2">
              <w:rPr>
                <w:sz w:val="20"/>
                <w:szCs w:val="20"/>
              </w:rPr>
              <w:t>81,6</w:t>
            </w:r>
          </w:p>
        </w:tc>
        <w:tc>
          <w:tcPr>
            <w:tcW w:w="2522" w:type="dxa"/>
            <w:shd w:val="clear" w:color="auto" w:fill="auto"/>
            <w:noWrap/>
            <w:vAlign w:val="center"/>
            <w:hideMark/>
          </w:tcPr>
          <w:p w14:paraId="1D21D95B"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369C32A7"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21500C28" w14:textId="77777777" w:rsidR="00303AA2" w:rsidRPr="00303AA2" w:rsidRDefault="00303AA2" w:rsidP="00303AA2">
            <w:pPr>
              <w:jc w:val="center"/>
              <w:rPr>
                <w:sz w:val="20"/>
                <w:szCs w:val="20"/>
              </w:rPr>
            </w:pPr>
            <w:r w:rsidRPr="00303AA2">
              <w:rPr>
                <w:sz w:val="20"/>
                <w:szCs w:val="20"/>
              </w:rPr>
              <w:t>2 360,00</w:t>
            </w:r>
          </w:p>
        </w:tc>
      </w:tr>
      <w:tr w:rsidR="00303AA2" w:rsidRPr="00303AA2" w14:paraId="55B0A4C8" w14:textId="77777777" w:rsidTr="00303AA2">
        <w:trPr>
          <w:trHeight w:val="20"/>
        </w:trPr>
        <w:tc>
          <w:tcPr>
            <w:tcW w:w="2537" w:type="dxa"/>
            <w:shd w:val="clear" w:color="auto" w:fill="auto"/>
            <w:vAlign w:val="center"/>
            <w:hideMark/>
          </w:tcPr>
          <w:p w14:paraId="7079E089"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EA7E49A" w14:textId="77777777" w:rsidR="00303AA2" w:rsidRPr="00303AA2" w:rsidRDefault="00303AA2" w:rsidP="00303AA2">
            <w:pPr>
              <w:jc w:val="center"/>
              <w:rPr>
                <w:sz w:val="20"/>
                <w:szCs w:val="20"/>
              </w:rPr>
            </w:pPr>
            <w:r w:rsidRPr="00303AA2">
              <w:rPr>
                <w:sz w:val="20"/>
                <w:szCs w:val="20"/>
              </w:rPr>
              <w:t>79,3</w:t>
            </w:r>
          </w:p>
        </w:tc>
        <w:tc>
          <w:tcPr>
            <w:tcW w:w="2522" w:type="dxa"/>
            <w:shd w:val="clear" w:color="auto" w:fill="auto"/>
            <w:noWrap/>
            <w:vAlign w:val="center"/>
            <w:hideMark/>
          </w:tcPr>
          <w:p w14:paraId="59F9B319"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5B58A70A"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730D061E" w14:textId="77777777" w:rsidR="00303AA2" w:rsidRPr="00303AA2" w:rsidRDefault="00303AA2" w:rsidP="00303AA2">
            <w:pPr>
              <w:jc w:val="center"/>
              <w:rPr>
                <w:sz w:val="20"/>
                <w:szCs w:val="20"/>
              </w:rPr>
            </w:pPr>
            <w:r w:rsidRPr="00303AA2">
              <w:rPr>
                <w:sz w:val="20"/>
                <w:szCs w:val="20"/>
              </w:rPr>
              <w:t>2 360,00</w:t>
            </w:r>
          </w:p>
        </w:tc>
      </w:tr>
      <w:tr w:rsidR="00303AA2" w:rsidRPr="00303AA2" w14:paraId="65D46D81" w14:textId="77777777" w:rsidTr="00303AA2">
        <w:trPr>
          <w:trHeight w:val="20"/>
        </w:trPr>
        <w:tc>
          <w:tcPr>
            <w:tcW w:w="2537" w:type="dxa"/>
            <w:shd w:val="clear" w:color="auto" w:fill="auto"/>
            <w:vAlign w:val="center"/>
            <w:hideMark/>
          </w:tcPr>
          <w:p w14:paraId="74AE7E78"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536BE6C" w14:textId="77777777" w:rsidR="00303AA2" w:rsidRPr="00303AA2" w:rsidRDefault="00303AA2" w:rsidP="00303AA2">
            <w:pPr>
              <w:jc w:val="center"/>
              <w:rPr>
                <w:sz w:val="20"/>
                <w:szCs w:val="20"/>
              </w:rPr>
            </w:pPr>
            <w:r w:rsidRPr="00303AA2">
              <w:rPr>
                <w:sz w:val="20"/>
                <w:szCs w:val="20"/>
              </w:rPr>
              <w:t>77,0</w:t>
            </w:r>
          </w:p>
        </w:tc>
        <w:tc>
          <w:tcPr>
            <w:tcW w:w="2522" w:type="dxa"/>
            <w:shd w:val="clear" w:color="auto" w:fill="auto"/>
            <w:noWrap/>
            <w:vAlign w:val="center"/>
            <w:hideMark/>
          </w:tcPr>
          <w:p w14:paraId="003426C1"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6BBF74B4"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2AED1F3F" w14:textId="77777777" w:rsidR="00303AA2" w:rsidRPr="00303AA2" w:rsidRDefault="00303AA2" w:rsidP="00303AA2">
            <w:pPr>
              <w:jc w:val="center"/>
              <w:rPr>
                <w:sz w:val="20"/>
                <w:szCs w:val="20"/>
              </w:rPr>
            </w:pPr>
            <w:r w:rsidRPr="00303AA2">
              <w:rPr>
                <w:sz w:val="20"/>
                <w:szCs w:val="20"/>
              </w:rPr>
              <w:t>2 360,00</w:t>
            </w:r>
          </w:p>
        </w:tc>
      </w:tr>
      <w:tr w:rsidR="00303AA2" w:rsidRPr="00303AA2" w14:paraId="6D833CFE" w14:textId="77777777" w:rsidTr="00303AA2">
        <w:trPr>
          <w:trHeight w:val="20"/>
        </w:trPr>
        <w:tc>
          <w:tcPr>
            <w:tcW w:w="2537" w:type="dxa"/>
            <w:shd w:val="clear" w:color="auto" w:fill="auto"/>
            <w:vAlign w:val="center"/>
            <w:hideMark/>
          </w:tcPr>
          <w:p w14:paraId="2179E1DB"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BDA48ED" w14:textId="77777777" w:rsidR="00303AA2" w:rsidRPr="00303AA2" w:rsidRDefault="00303AA2" w:rsidP="00303AA2">
            <w:pPr>
              <w:jc w:val="center"/>
              <w:rPr>
                <w:sz w:val="20"/>
                <w:szCs w:val="20"/>
              </w:rPr>
            </w:pPr>
            <w:r w:rsidRPr="00303AA2">
              <w:rPr>
                <w:sz w:val="20"/>
                <w:szCs w:val="20"/>
              </w:rPr>
              <w:t>74,7</w:t>
            </w:r>
          </w:p>
        </w:tc>
        <w:tc>
          <w:tcPr>
            <w:tcW w:w="2522" w:type="dxa"/>
            <w:shd w:val="clear" w:color="auto" w:fill="auto"/>
            <w:noWrap/>
            <w:vAlign w:val="center"/>
            <w:hideMark/>
          </w:tcPr>
          <w:p w14:paraId="602C990B"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29F818E2"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2DDF606F" w14:textId="77777777" w:rsidR="00303AA2" w:rsidRPr="00303AA2" w:rsidRDefault="00303AA2" w:rsidP="00303AA2">
            <w:pPr>
              <w:jc w:val="center"/>
              <w:rPr>
                <w:sz w:val="20"/>
                <w:szCs w:val="20"/>
              </w:rPr>
            </w:pPr>
            <w:r w:rsidRPr="00303AA2">
              <w:rPr>
                <w:sz w:val="20"/>
                <w:szCs w:val="20"/>
              </w:rPr>
              <w:t>2 360,00</w:t>
            </w:r>
          </w:p>
        </w:tc>
      </w:tr>
      <w:tr w:rsidR="00303AA2" w:rsidRPr="00303AA2" w14:paraId="7DE496D4" w14:textId="77777777" w:rsidTr="00303AA2">
        <w:trPr>
          <w:trHeight w:val="20"/>
        </w:trPr>
        <w:tc>
          <w:tcPr>
            <w:tcW w:w="2537" w:type="dxa"/>
            <w:shd w:val="clear" w:color="auto" w:fill="auto"/>
            <w:vAlign w:val="center"/>
            <w:hideMark/>
          </w:tcPr>
          <w:p w14:paraId="5EC7BEBA"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2FECD97C" w14:textId="77777777" w:rsidR="00303AA2" w:rsidRPr="00303AA2" w:rsidRDefault="00303AA2" w:rsidP="00303AA2">
            <w:pPr>
              <w:jc w:val="center"/>
              <w:rPr>
                <w:sz w:val="20"/>
                <w:szCs w:val="20"/>
              </w:rPr>
            </w:pPr>
            <w:r w:rsidRPr="00303AA2">
              <w:rPr>
                <w:sz w:val="20"/>
                <w:szCs w:val="20"/>
              </w:rPr>
              <w:t>72,4</w:t>
            </w:r>
          </w:p>
        </w:tc>
        <w:tc>
          <w:tcPr>
            <w:tcW w:w="2522" w:type="dxa"/>
            <w:shd w:val="clear" w:color="auto" w:fill="auto"/>
            <w:noWrap/>
            <w:vAlign w:val="center"/>
            <w:hideMark/>
          </w:tcPr>
          <w:p w14:paraId="2C6043D0"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04164D45"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669F0736" w14:textId="77777777" w:rsidR="00303AA2" w:rsidRPr="00303AA2" w:rsidRDefault="00303AA2" w:rsidP="00303AA2">
            <w:pPr>
              <w:jc w:val="center"/>
              <w:rPr>
                <w:sz w:val="20"/>
                <w:szCs w:val="20"/>
              </w:rPr>
            </w:pPr>
            <w:r w:rsidRPr="00303AA2">
              <w:rPr>
                <w:sz w:val="20"/>
                <w:szCs w:val="20"/>
              </w:rPr>
              <w:t>2 360,00</w:t>
            </w:r>
          </w:p>
        </w:tc>
      </w:tr>
      <w:tr w:rsidR="00303AA2" w:rsidRPr="00303AA2" w14:paraId="4AD524C7" w14:textId="77777777" w:rsidTr="00303AA2">
        <w:trPr>
          <w:trHeight w:val="20"/>
        </w:trPr>
        <w:tc>
          <w:tcPr>
            <w:tcW w:w="2537" w:type="dxa"/>
            <w:shd w:val="clear" w:color="auto" w:fill="auto"/>
            <w:vAlign w:val="center"/>
            <w:hideMark/>
          </w:tcPr>
          <w:p w14:paraId="457B38A7"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3393F67"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6421900" w14:textId="77777777" w:rsidR="00303AA2" w:rsidRPr="00303AA2" w:rsidRDefault="00303AA2" w:rsidP="00303AA2">
            <w:pPr>
              <w:jc w:val="center"/>
              <w:rPr>
                <w:sz w:val="20"/>
                <w:szCs w:val="20"/>
              </w:rPr>
            </w:pPr>
            <w:r w:rsidRPr="00303AA2">
              <w:rPr>
                <w:sz w:val="20"/>
                <w:szCs w:val="20"/>
              </w:rPr>
              <w:t>44,4</w:t>
            </w:r>
          </w:p>
        </w:tc>
        <w:tc>
          <w:tcPr>
            <w:tcW w:w="2480" w:type="dxa"/>
            <w:shd w:val="clear" w:color="auto" w:fill="auto"/>
            <w:noWrap/>
            <w:vAlign w:val="center"/>
            <w:hideMark/>
          </w:tcPr>
          <w:p w14:paraId="10C5F2E3"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1503B8CC" w14:textId="77777777" w:rsidR="00303AA2" w:rsidRPr="00303AA2" w:rsidRDefault="00303AA2" w:rsidP="00303AA2">
            <w:pPr>
              <w:jc w:val="center"/>
              <w:rPr>
                <w:sz w:val="20"/>
                <w:szCs w:val="20"/>
              </w:rPr>
            </w:pPr>
            <w:r w:rsidRPr="00303AA2">
              <w:rPr>
                <w:sz w:val="20"/>
                <w:szCs w:val="20"/>
              </w:rPr>
              <w:t>2 360,00</w:t>
            </w:r>
          </w:p>
        </w:tc>
      </w:tr>
      <w:tr w:rsidR="00303AA2" w:rsidRPr="00303AA2" w14:paraId="34AF2AED" w14:textId="77777777" w:rsidTr="00303AA2">
        <w:trPr>
          <w:trHeight w:val="20"/>
        </w:trPr>
        <w:tc>
          <w:tcPr>
            <w:tcW w:w="2537" w:type="dxa"/>
            <w:shd w:val="clear" w:color="auto" w:fill="auto"/>
            <w:vAlign w:val="center"/>
            <w:hideMark/>
          </w:tcPr>
          <w:p w14:paraId="6DF0C8BF"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9523B27"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2B41311" w14:textId="77777777" w:rsidR="00303AA2" w:rsidRPr="00303AA2" w:rsidRDefault="00303AA2" w:rsidP="00303AA2">
            <w:pPr>
              <w:jc w:val="center"/>
              <w:rPr>
                <w:sz w:val="20"/>
                <w:szCs w:val="20"/>
              </w:rPr>
            </w:pPr>
            <w:r w:rsidRPr="00303AA2">
              <w:rPr>
                <w:sz w:val="20"/>
                <w:szCs w:val="20"/>
              </w:rPr>
              <w:t>45,8</w:t>
            </w:r>
          </w:p>
        </w:tc>
        <w:tc>
          <w:tcPr>
            <w:tcW w:w="2480" w:type="dxa"/>
            <w:shd w:val="clear" w:color="auto" w:fill="auto"/>
            <w:noWrap/>
            <w:vAlign w:val="center"/>
            <w:hideMark/>
          </w:tcPr>
          <w:p w14:paraId="014C7375"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6CF601C7" w14:textId="77777777" w:rsidR="00303AA2" w:rsidRPr="00303AA2" w:rsidRDefault="00303AA2" w:rsidP="00303AA2">
            <w:pPr>
              <w:jc w:val="center"/>
              <w:rPr>
                <w:sz w:val="20"/>
                <w:szCs w:val="20"/>
              </w:rPr>
            </w:pPr>
            <w:r w:rsidRPr="00303AA2">
              <w:rPr>
                <w:sz w:val="20"/>
                <w:szCs w:val="20"/>
              </w:rPr>
              <w:t>2 360,00</w:t>
            </w:r>
          </w:p>
        </w:tc>
      </w:tr>
      <w:tr w:rsidR="00303AA2" w:rsidRPr="00303AA2" w14:paraId="421351D1" w14:textId="77777777" w:rsidTr="00303AA2">
        <w:trPr>
          <w:trHeight w:val="20"/>
        </w:trPr>
        <w:tc>
          <w:tcPr>
            <w:tcW w:w="2537" w:type="dxa"/>
            <w:shd w:val="clear" w:color="auto" w:fill="auto"/>
            <w:vAlign w:val="center"/>
            <w:hideMark/>
          </w:tcPr>
          <w:p w14:paraId="3F0EA03D"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F260B58"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18DF7DF" w14:textId="77777777" w:rsidR="00303AA2" w:rsidRPr="00303AA2" w:rsidRDefault="00303AA2" w:rsidP="00303AA2">
            <w:pPr>
              <w:jc w:val="center"/>
              <w:rPr>
                <w:sz w:val="20"/>
                <w:szCs w:val="20"/>
              </w:rPr>
            </w:pPr>
            <w:r w:rsidRPr="00303AA2">
              <w:rPr>
                <w:sz w:val="20"/>
                <w:szCs w:val="20"/>
              </w:rPr>
              <w:t>47,3</w:t>
            </w:r>
          </w:p>
        </w:tc>
        <w:tc>
          <w:tcPr>
            <w:tcW w:w="2480" w:type="dxa"/>
            <w:shd w:val="clear" w:color="auto" w:fill="auto"/>
            <w:noWrap/>
            <w:vAlign w:val="center"/>
            <w:hideMark/>
          </w:tcPr>
          <w:p w14:paraId="1E6B1C1A"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0E21CF1D" w14:textId="77777777" w:rsidR="00303AA2" w:rsidRPr="00303AA2" w:rsidRDefault="00303AA2" w:rsidP="00303AA2">
            <w:pPr>
              <w:jc w:val="center"/>
              <w:rPr>
                <w:sz w:val="20"/>
                <w:szCs w:val="20"/>
              </w:rPr>
            </w:pPr>
            <w:r w:rsidRPr="00303AA2">
              <w:rPr>
                <w:sz w:val="20"/>
                <w:szCs w:val="20"/>
              </w:rPr>
              <w:t>2 360,00</w:t>
            </w:r>
          </w:p>
        </w:tc>
      </w:tr>
      <w:tr w:rsidR="00303AA2" w:rsidRPr="00303AA2" w14:paraId="10D3C620" w14:textId="77777777" w:rsidTr="00303AA2">
        <w:trPr>
          <w:trHeight w:val="20"/>
        </w:trPr>
        <w:tc>
          <w:tcPr>
            <w:tcW w:w="2537" w:type="dxa"/>
            <w:shd w:val="clear" w:color="auto" w:fill="auto"/>
            <w:vAlign w:val="center"/>
            <w:hideMark/>
          </w:tcPr>
          <w:p w14:paraId="7A36A74C"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1DBD0FCA"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913718D" w14:textId="77777777" w:rsidR="00303AA2" w:rsidRPr="00303AA2" w:rsidRDefault="00303AA2" w:rsidP="00303AA2">
            <w:pPr>
              <w:jc w:val="center"/>
              <w:rPr>
                <w:sz w:val="20"/>
                <w:szCs w:val="20"/>
              </w:rPr>
            </w:pPr>
            <w:r w:rsidRPr="00303AA2">
              <w:rPr>
                <w:sz w:val="20"/>
                <w:szCs w:val="20"/>
              </w:rPr>
              <w:t>48,7</w:t>
            </w:r>
          </w:p>
        </w:tc>
        <w:tc>
          <w:tcPr>
            <w:tcW w:w="2480" w:type="dxa"/>
            <w:shd w:val="clear" w:color="auto" w:fill="auto"/>
            <w:noWrap/>
            <w:vAlign w:val="center"/>
            <w:hideMark/>
          </w:tcPr>
          <w:p w14:paraId="79F81EC3"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3EC11873" w14:textId="77777777" w:rsidR="00303AA2" w:rsidRPr="00303AA2" w:rsidRDefault="00303AA2" w:rsidP="00303AA2">
            <w:pPr>
              <w:jc w:val="center"/>
              <w:rPr>
                <w:sz w:val="20"/>
                <w:szCs w:val="20"/>
              </w:rPr>
            </w:pPr>
            <w:r w:rsidRPr="00303AA2">
              <w:rPr>
                <w:sz w:val="20"/>
                <w:szCs w:val="20"/>
              </w:rPr>
              <w:t>2 360,00</w:t>
            </w:r>
          </w:p>
        </w:tc>
      </w:tr>
      <w:tr w:rsidR="00303AA2" w:rsidRPr="00303AA2" w14:paraId="0E8D6D3C" w14:textId="77777777" w:rsidTr="00303AA2">
        <w:trPr>
          <w:trHeight w:val="20"/>
        </w:trPr>
        <w:tc>
          <w:tcPr>
            <w:tcW w:w="2537" w:type="dxa"/>
            <w:shd w:val="clear" w:color="auto" w:fill="auto"/>
            <w:vAlign w:val="center"/>
            <w:hideMark/>
          </w:tcPr>
          <w:p w14:paraId="27648501"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64F46DC"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3A5E5B69" w14:textId="77777777" w:rsidR="00303AA2" w:rsidRPr="00303AA2" w:rsidRDefault="00303AA2" w:rsidP="00303AA2">
            <w:pPr>
              <w:jc w:val="center"/>
              <w:rPr>
                <w:sz w:val="20"/>
                <w:szCs w:val="20"/>
              </w:rPr>
            </w:pPr>
            <w:r w:rsidRPr="00303AA2">
              <w:rPr>
                <w:sz w:val="20"/>
                <w:szCs w:val="20"/>
              </w:rPr>
              <w:t>50,2</w:t>
            </w:r>
          </w:p>
        </w:tc>
        <w:tc>
          <w:tcPr>
            <w:tcW w:w="2480" w:type="dxa"/>
            <w:shd w:val="clear" w:color="auto" w:fill="auto"/>
            <w:noWrap/>
            <w:vAlign w:val="center"/>
            <w:hideMark/>
          </w:tcPr>
          <w:p w14:paraId="50E59DCA"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13E335A3" w14:textId="77777777" w:rsidR="00303AA2" w:rsidRPr="00303AA2" w:rsidRDefault="00303AA2" w:rsidP="00303AA2">
            <w:pPr>
              <w:jc w:val="center"/>
              <w:rPr>
                <w:sz w:val="20"/>
                <w:szCs w:val="20"/>
              </w:rPr>
            </w:pPr>
            <w:r w:rsidRPr="00303AA2">
              <w:rPr>
                <w:sz w:val="20"/>
                <w:szCs w:val="20"/>
              </w:rPr>
              <w:t>2 360,00</w:t>
            </w:r>
          </w:p>
        </w:tc>
      </w:tr>
      <w:tr w:rsidR="00303AA2" w:rsidRPr="00303AA2" w14:paraId="4E71FA51" w14:textId="77777777" w:rsidTr="00303AA2">
        <w:trPr>
          <w:trHeight w:val="20"/>
        </w:trPr>
        <w:tc>
          <w:tcPr>
            <w:tcW w:w="2537" w:type="dxa"/>
            <w:shd w:val="clear" w:color="auto" w:fill="auto"/>
            <w:vAlign w:val="center"/>
            <w:hideMark/>
          </w:tcPr>
          <w:p w14:paraId="62A4410E"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260A102"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00DAB48"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0770D608"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0ECFA177" w14:textId="77777777" w:rsidR="00303AA2" w:rsidRPr="00303AA2" w:rsidRDefault="00303AA2" w:rsidP="00303AA2">
            <w:pPr>
              <w:jc w:val="center"/>
              <w:rPr>
                <w:sz w:val="20"/>
                <w:szCs w:val="20"/>
              </w:rPr>
            </w:pPr>
            <w:r w:rsidRPr="00303AA2">
              <w:rPr>
                <w:sz w:val="20"/>
                <w:szCs w:val="20"/>
              </w:rPr>
              <w:t>2 360,00</w:t>
            </w:r>
          </w:p>
        </w:tc>
      </w:tr>
      <w:tr w:rsidR="00303AA2" w:rsidRPr="00303AA2" w14:paraId="184F8F72" w14:textId="77777777" w:rsidTr="00303AA2">
        <w:trPr>
          <w:trHeight w:val="20"/>
        </w:trPr>
        <w:tc>
          <w:tcPr>
            <w:tcW w:w="2537" w:type="dxa"/>
            <w:shd w:val="clear" w:color="auto" w:fill="auto"/>
            <w:vAlign w:val="center"/>
            <w:hideMark/>
          </w:tcPr>
          <w:p w14:paraId="059CD616"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CCDC99B"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2DBC2151" w14:textId="77777777" w:rsidR="00303AA2" w:rsidRPr="00303AA2" w:rsidRDefault="00303AA2" w:rsidP="00303AA2">
            <w:pPr>
              <w:jc w:val="center"/>
              <w:rPr>
                <w:sz w:val="20"/>
                <w:szCs w:val="20"/>
              </w:rPr>
            </w:pPr>
            <w:r w:rsidRPr="00303AA2">
              <w:rPr>
                <w:sz w:val="20"/>
                <w:szCs w:val="20"/>
              </w:rPr>
              <w:t>53,1</w:t>
            </w:r>
          </w:p>
        </w:tc>
        <w:tc>
          <w:tcPr>
            <w:tcW w:w="2480" w:type="dxa"/>
            <w:shd w:val="clear" w:color="auto" w:fill="auto"/>
            <w:noWrap/>
            <w:vAlign w:val="center"/>
            <w:hideMark/>
          </w:tcPr>
          <w:p w14:paraId="2556EA62"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126A6FCC" w14:textId="77777777" w:rsidR="00303AA2" w:rsidRPr="00303AA2" w:rsidRDefault="00303AA2" w:rsidP="00303AA2">
            <w:pPr>
              <w:jc w:val="center"/>
              <w:rPr>
                <w:sz w:val="20"/>
                <w:szCs w:val="20"/>
              </w:rPr>
            </w:pPr>
            <w:r w:rsidRPr="00303AA2">
              <w:rPr>
                <w:sz w:val="20"/>
                <w:szCs w:val="20"/>
              </w:rPr>
              <w:t>2 360,00</w:t>
            </w:r>
          </w:p>
        </w:tc>
      </w:tr>
      <w:tr w:rsidR="00303AA2" w:rsidRPr="00303AA2" w14:paraId="5D9D3C0C" w14:textId="77777777" w:rsidTr="00303AA2">
        <w:trPr>
          <w:trHeight w:val="20"/>
        </w:trPr>
        <w:tc>
          <w:tcPr>
            <w:tcW w:w="2537" w:type="dxa"/>
            <w:shd w:val="clear" w:color="auto" w:fill="auto"/>
            <w:vAlign w:val="center"/>
            <w:hideMark/>
          </w:tcPr>
          <w:p w14:paraId="3F3ED3F1"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855A1FC"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38342DCB" w14:textId="77777777" w:rsidR="00303AA2" w:rsidRPr="00303AA2" w:rsidRDefault="00303AA2" w:rsidP="00303AA2">
            <w:pPr>
              <w:jc w:val="center"/>
              <w:rPr>
                <w:sz w:val="20"/>
                <w:szCs w:val="20"/>
              </w:rPr>
            </w:pPr>
            <w:r w:rsidRPr="00303AA2">
              <w:rPr>
                <w:sz w:val="20"/>
                <w:szCs w:val="20"/>
              </w:rPr>
              <w:t>54,5</w:t>
            </w:r>
          </w:p>
        </w:tc>
        <w:tc>
          <w:tcPr>
            <w:tcW w:w="2480" w:type="dxa"/>
            <w:shd w:val="clear" w:color="auto" w:fill="auto"/>
            <w:noWrap/>
            <w:vAlign w:val="center"/>
            <w:hideMark/>
          </w:tcPr>
          <w:p w14:paraId="44CD9824"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1E527D4A" w14:textId="77777777" w:rsidR="00303AA2" w:rsidRPr="00303AA2" w:rsidRDefault="00303AA2" w:rsidP="00303AA2">
            <w:pPr>
              <w:jc w:val="center"/>
              <w:rPr>
                <w:sz w:val="20"/>
                <w:szCs w:val="20"/>
              </w:rPr>
            </w:pPr>
            <w:r w:rsidRPr="00303AA2">
              <w:rPr>
                <w:sz w:val="20"/>
                <w:szCs w:val="20"/>
              </w:rPr>
              <w:t>2 360,00</w:t>
            </w:r>
          </w:p>
        </w:tc>
      </w:tr>
      <w:tr w:rsidR="00303AA2" w:rsidRPr="00303AA2" w14:paraId="3FAD983E" w14:textId="77777777" w:rsidTr="00303AA2">
        <w:trPr>
          <w:trHeight w:val="20"/>
        </w:trPr>
        <w:tc>
          <w:tcPr>
            <w:tcW w:w="2537" w:type="dxa"/>
            <w:shd w:val="clear" w:color="auto" w:fill="auto"/>
            <w:vAlign w:val="center"/>
            <w:hideMark/>
          </w:tcPr>
          <w:p w14:paraId="74159317"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AB8C76C"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1DC773FF"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07B9B78F"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7AC3AC15" w14:textId="77777777" w:rsidR="00303AA2" w:rsidRPr="00303AA2" w:rsidRDefault="00303AA2" w:rsidP="00303AA2">
            <w:pPr>
              <w:jc w:val="center"/>
              <w:rPr>
                <w:sz w:val="20"/>
                <w:szCs w:val="20"/>
              </w:rPr>
            </w:pPr>
            <w:r w:rsidRPr="00303AA2">
              <w:rPr>
                <w:sz w:val="20"/>
                <w:szCs w:val="20"/>
              </w:rPr>
              <w:t>2 360,00</w:t>
            </w:r>
          </w:p>
        </w:tc>
      </w:tr>
      <w:tr w:rsidR="00303AA2" w:rsidRPr="00303AA2" w14:paraId="4365119E" w14:textId="77777777" w:rsidTr="00303AA2">
        <w:trPr>
          <w:trHeight w:val="20"/>
        </w:trPr>
        <w:tc>
          <w:tcPr>
            <w:tcW w:w="2537" w:type="dxa"/>
            <w:shd w:val="clear" w:color="auto" w:fill="auto"/>
            <w:vAlign w:val="center"/>
            <w:hideMark/>
          </w:tcPr>
          <w:p w14:paraId="01B64AAF"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495BCBFA"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1AD1CB3" w14:textId="77777777" w:rsidR="00303AA2" w:rsidRPr="00303AA2" w:rsidRDefault="00303AA2" w:rsidP="00303AA2">
            <w:pPr>
              <w:jc w:val="center"/>
              <w:rPr>
                <w:sz w:val="20"/>
                <w:szCs w:val="20"/>
              </w:rPr>
            </w:pPr>
            <w:r w:rsidRPr="00303AA2">
              <w:rPr>
                <w:sz w:val="20"/>
                <w:szCs w:val="20"/>
              </w:rPr>
              <w:t>57,5</w:t>
            </w:r>
          </w:p>
        </w:tc>
        <w:tc>
          <w:tcPr>
            <w:tcW w:w="2480" w:type="dxa"/>
            <w:shd w:val="clear" w:color="auto" w:fill="auto"/>
            <w:noWrap/>
            <w:vAlign w:val="center"/>
            <w:hideMark/>
          </w:tcPr>
          <w:p w14:paraId="4932D891" w14:textId="77777777" w:rsidR="00303AA2" w:rsidRPr="00303AA2" w:rsidRDefault="00303AA2" w:rsidP="00303AA2">
            <w:pPr>
              <w:jc w:val="center"/>
              <w:rPr>
                <w:sz w:val="20"/>
                <w:szCs w:val="20"/>
              </w:rPr>
            </w:pPr>
            <w:r w:rsidRPr="00303AA2">
              <w:rPr>
                <w:sz w:val="20"/>
                <w:szCs w:val="20"/>
              </w:rPr>
              <w:t>2 360,00</w:t>
            </w:r>
          </w:p>
        </w:tc>
        <w:tc>
          <w:tcPr>
            <w:tcW w:w="2447" w:type="dxa"/>
            <w:shd w:val="clear" w:color="auto" w:fill="auto"/>
            <w:noWrap/>
            <w:vAlign w:val="center"/>
            <w:hideMark/>
          </w:tcPr>
          <w:p w14:paraId="3EAB0ED7" w14:textId="77777777" w:rsidR="00303AA2" w:rsidRPr="00303AA2" w:rsidRDefault="00303AA2" w:rsidP="00303AA2">
            <w:pPr>
              <w:jc w:val="center"/>
              <w:rPr>
                <w:sz w:val="20"/>
                <w:szCs w:val="20"/>
              </w:rPr>
            </w:pPr>
            <w:r w:rsidRPr="00303AA2">
              <w:rPr>
                <w:sz w:val="20"/>
                <w:szCs w:val="20"/>
              </w:rPr>
              <w:t>2 360,00</w:t>
            </w:r>
          </w:p>
        </w:tc>
      </w:tr>
      <w:tr w:rsidR="00303AA2" w:rsidRPr="00303AA2" w14:paraId="18555077" w14:textId="77777777" w:rsidTr="00303AA2">
        <w:trPr>
          <w:trHeight w:val="20"/>
        </w:trPr>
        <w:tc>
          <w:tcPr>
            <w:tcW w:w="12562" w:type="dxa"/>
            <w:gridSpan w:val="5"/>
            <w:shd w:val="clear" w:color="auto" w:fill="auto"/>
            <w:noWrap/>
            <w:vAlign w:val="center"/>
            <w:hideMark/>
          </w:tcPr>
          <w:p w14:paraId="1761A721" w14:textId="77777777" w:rsidR="00303AA2" w:rsidRPr="00303AA2" w:rsidRDefault="00303AA2" w:rsidP="00303AA2">
            <w:pPr>
              <w:jc w:val="center"/>
              <w:rPr>
                <w:color w:val="000000"/>
                <w:sz w:val="20"/>
                <w:szCs w:val="20"/>
              </w:rPr>
            </w:pPr>
            <w:r w:rsidRPr="00303AA2">
              <w:rPr>
                <w:color w:val="000000"/>
                <w:sz w:val="20"/>
                <w:szCs w:val="20"/>
              </w:rPr>
              <w:t>ВК-2 (ул. Некрасова, 4): ЕТО №01 - ПАО «Т Плюс»</w:t>
            </w:r>
          </w:p>
        </w:tc>
      </w:tr>
      <w:tr w:rsidR="00303AA2" w:rsidRPr="00303AA2" w14:paraId="7F5B93DD" w14:textId="77777777" w:rsidTr="00303AA2">
        <w:trPr>
          <w:trHeight w:val="20"/>
        </w:trPr>
        <w:tc>
          <w:tcPr>
            <w:tcW w:w="2537" w:type="dxa"/>
            <w:shd w:val="clear" w:color="auto" w:fill="auto"/>
            <w:vAlign w:val="center"/>
            <w:hideMark/>
          </w:tcPr>
          <w:p w14:paraId="1BFCB6E8"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901954F"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CC9C5EC"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43BAE0DA"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7350D72B" w14:textId="77777777" w:rsidR="00303AA2" w:rsidRPr="00303AA2" w:rsidRDefault="00303AA2" w:rsidP="00303AA2">
            <w:pPr>
              <w:jc w:val="center"/>
              <w:rPr>
                <w:sz w:val="20"/>
                <w:szCs w:val="20"/>
              </w:rPr>
            </w:pPr>
            <w:r w:rsidRPr="00303AA2">
              <w:rPr>
                <w:sz w:val="20"/>
                <w:szCs w:val="20"/>
              </w:rPr>
              <w:t>650,00</w:t>
            </w:r>
          </w:p>
        </w:tc>
      </w:tr>
      <w:tr w:rsidR="00303AA2" w:rsidRPr="00303AA2" w14:paraId="4FC031D9" w14:textId="77777777" w:rsidTr="00303AA2">
        <w:trPr>
          <w:trHeight w:val="20"/>
        </w:trPr>
        <w:tc>
          <w:tcPr>
            <w:tcW w:w="2537" w:type="dxa"/>
            <w:shd w:val="clear" w:color="auto" w:fill="auto"/>
            <w:vAlign w:val="center"/>
            <w:hideMark/>
          </w:tcPr>
          <w:p w14:paraId="7744803D"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19F8A736"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7333909D"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1C3FDA9D"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58B26B03" w14:textId="77777777" w:rsidR="00303AA2" w:rsidRPr="00303AA2" w:rsidRDefault="00303AA2" w:rsidP="00303AA2">
            <w:pPr>
              <w:jc w:val="center"/>
              <w:rPr>
                <w:sz w:val="20"/>
                <w:szCs w:val="20"/>
              </w:rPr>
            </w:pPr>
            <w:r w:rsidRPr="00303AA2">
              <w:rPr>
                <w:sz w:val="20"/>
                <w:szCs w:val="20"/>
              </w:rPr>
              <w:t>650,00</w:t>
            </w:r>
          </w:p>
        </w:tc>
      </w:tr>
      <w:tr w:rsidR="00303AA2" w:rsidRPr="00303AA2" w14:paraId="0F55FEB1" w14:textId="77777777" w:rsidTr="00303AA2">
        <w:trPr>
          <w:trHeight w:val="20"/>
        </w:trPr>
        <w:tc>
          <w:tcPr>
            <w:tcW w:w="2537" w:type="dxa"/>
            <w:shd w:val="clear" w:color="auto" w:fill="auto"/>
            <w:vAlign w:val="center"/>
            <w:hideMark/>
          </w:tcPr>
          <w:p w14:paraId="1B4530EB"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48726E1A"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68F6C744"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5E476427"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73DA0DF2" w14:textId="77777777" w:rsidR="00303AA2" w:rsidRPr="00303AA2" w:rsidRDefault="00303AA2" w:rsidP="00303AA2">
            <w:pPr>
              <w:jc w:val="center"/>
              <w:rPr>
                <w:sz w:val="20"/>
                <w:szCs w:val="20"/>
              </w:rPr>
            </w:pPr>
            <w:r w:rsidRPr="00303AA2">
              <w:rPr>
                <w:sz w:val="20"/>
                <w:szCs w:val="20"/>
              </w:rPr>
              <w:t>650,00</w:t>
            </w:r>
          </w:p>
        </w:tc>
      </w:tr>
      <w:tr w:rsidR="00303AA2" w:rsidRPr="00303AA2" w14:paraId="10C383D4" w14:textId="77777777" w:rsidTr="00303AA2">
        <w:trPr>
          <w:trHeight w:val="20"/>
        </w:trPr>
        <w:tc>
          <w:tcPr>
            <w:tcW w:w="2537" w:type="dxa"/>
            <w:shd w:val="clear" w:color="auto" w:fill="auto"/>
            <w:vAlign w:val="center"/>
            <w:hideMark/>
          </w:tcPr>
          <w:p w14:paraId="711896DA"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57601F22"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1D973199"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4C5670AE"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2B2DA299" w14:textId="77777777" w:rsidR="00303AA2" w:rsidRPr="00303AA2" w:rsidRDefault="00303AA2" w:rsidP="00303AA2">
            <w:pPr>
              <w:jc w:val="center"/>
              <w:rPr>
                <w:sz w:val="20"/>
                <w:szCs w:val="20"/>
              </w:rPr>
            </w:pPr>
            <w:r w:rsidRPr="00303AA2">
              <w:rPr>
                <w:sz w:val="20"/>
                <w:szCs w:val="20"/>
              </w:rPr>
              <w:t>650,00</w:t>
            </w:r>
          </w:p>
        </w:tc>
      </w:tr>
      <w:tr w:rsidR="00303AA2" w:rsidRPr="00303AA2" w14:paraId="462D0EC8" w14:textId="77777777" w:rsidTr="00303AA2">
        <w:trPr>
          <w:trHeight w:val="20"/>
        </w:trPr>
        <w:tc>
          <w:tcPr>
            <w:tcW w:w="2537" w:type="dxa"/>
            <w:shd w:val="clear" w:color="auto" w:fill="auto"/>
            <w:vAlign w:val="center"/>
            <w:hideMark/>
          </w:tcPr>
          <w:p w14:paraId="37A510FE"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5289A3DC"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0560029F"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4F513D1E"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7AA279F1" w14:textId="77777777" w:rsidR="00303AA2" w:rsidRPr="00303AA2" w:rsidRDefault="00303AA2" w:rsidP="00303AA2">
            <w:pPr>
              <w:jc w:val="center"/>
              <w:rPr>
                <w:sz w:val="20"/>
                <w:szCs w:val="20"/>
              </w:rPr>
            </w:pPr>
            <w:r w:rsidRPr="00303AA2">
              <w:rPr>
                <w:sz w:val="20"/>
                <w:szCs w:val="20"/>
              </w:rPr>
              <w:t>650,00</w:t>
            </w:r>
          </w:p>
        </w:tc>
      </w:tr>
      <w:tr w:rsidR="00303AA2" w:rsidRPr="00303AA2" w14:paraId="453C6AB8" w14:textId="77777777" w:rsidTr="00303AA2">
        <w:trPr>
          <w:trHeight w:val="20"/>
        </w:trPr>
        <w:tc>
          <w:tcPr>
            <w:tcW w:w="2537" w:type="dxa"/>
            <w:shd w:val="clear" w:color="auto" w:fill="auto"/>
            <w:vAlign w:val="center"/>
            <w:hideMark/>
          </w:tcPr>
          <w:p w14:paraId="499CEECA"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248196F2"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1A889A68"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05984F1E"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3F1FE261" w14:textId="77777777" w:rsidR="00303AA2" w:rsidRPr="00303AA2" w:rsidRDefault="00303AA2" w:rsidP="00303AA2">
            <w:pPr>
              <w:jc w:val="center"/>
              <w:rPr>
                <w:sz w:val="20"/>
                <w:szCs w:val="20"/>
              </w:rPr>
            </w:pPr>
            <w:r w:rsidRPr="00303AA2">
              <w:rPr>
                <w:sz w:val="20"/>
                <w:szCs w:val="20"/>
              </w:rPr>
              <w:t>650,00</w:t>
            </w:r>
          </w:p>
        </w:tc>
      </w:tr>
      <w:tr w:rsidR="00303AA2" w:rsidRPr="00303AA2" w14:paraId="34E3995C" w14:textId="77777777" w:rsidTr="00303AA2">
        <w:trPr>
          <w:trHeight w:val="20"/>
        </w:trPr>
        <w:tc>
          <w:tcPr>
            <w:tcW w:w="2537" w:type="dxa"/>
            <w:shd w:val="clear" w:color="auto" w:fill="auto"/>
            <w:vAlign w:val="center"/>
            <w:hideMark/>
          </w:tcPr>
          <w:p w14:paraId="39D6F99F"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07332E5E"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1868B50"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319B5AA0"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2FF06872" w14:textId="77777777" w:rsidR="00303AA2" w:rsidRPr="00303AA2" w:rsidRDefault="00303AA2" w:rsidP="00303AA2">
            <w:pPr>
              <w:jc w:val="center"/>
              <w:rPr>
                <w:sz w:val="20"/>
                <w:szCs w:val="20"/>
              </w:rPr>
            </w:pPr>
            <w:r w:rsidRPr="00303AA2">
              <w:rPr>
                <w:sz w:val="20"/>
                <w:szCs w:val="20"/>
              </w:rPr>
              <w:t>650,00</w:t>
            </w:r>
          </w:p>
        </w:tc>
      </w:tr>
      <w:tr w:rsidR="00303AA2" w:rsidRPr="00303AA2" w14:paraId="06623FF8" w14:textId="77777777" w:rsidTr="00303AA2">
        <w:trPr>
          <w:trHeight w:val="20"/>
        </w:trPr>
        <w:tc>
          <w:tcPr>
            <w:tcW w:w="2537" w:type="dxa"/>
            <w:shd w:val="clear" w:color="auto" w:fill="auto"/>
            <w:vAlign w:val="center"/>
            <w:hideMark/>
          </w:tcPr>
          <w:p w14:paraId="1A7F1DE4"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19AA6189"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386C96F7"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38E86589"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468C1083" w14:textId="77777777" w:rsidR="00303AA2" w:rsidRPr="00303AA2" w:rsidRDefault="00303AA2" w:rsidP="00303AA2">
            <w:pPr>
              <w:jc w:val="center"/>
              <w:rPr>
                <w:sz w:val="20"/>
                <w:szCs w:val="20"/>
              </w:rPr>
            </w:pPr>
            <w:r w:rsidRPr="00303AA2">
              <w:rPr>
                <w:sz w:val="20"/>
                <w:szCs w:val="20"/>
              </w:rPr>
              <w:t>650,00</w:t>
            </w:r>
          </w:p>
        </w:tc>
      </w:tr>
      <w:tr w:rsidR="00303AA2" w:rsidRPr="00303AA2" w14:paraId="2FE5EACA" w14:textId="77777777" w:rsidTr="00303AA2">
        <w:trPr>
          <w:trHeight w:val="20"/>
        </w:trPr>
        <w:tc>
          <w:tcPr>
            <w:tcW w:w="2537" w:type="dxa"/>
            <w:shd w:val="clear" w:color="auto" w:fill="auto"/>
            <w:vAlign w:val="center"/>
            <w:hideMark/>
          </w:tcPr>
          <w:p w14:paraId="023CC06C"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FAEB2F8"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1C14B5BB"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618C850C"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66D90D73" w14:textId="77777777" w:rsidR="00303AA2" w:rsidRPr="00303AA2" w:rsidRDefault="00303AA2" w:rsidP="00303AA2">
            <w:pPr>
              <w:jc w:val="center"/>
              <w:rPr>
                <w:sz w:val="20"/>
                <w:szCs w:val="20"/>
              </w:rPr>
            </w:pPr>
            <w:r w:rsidRPr="00303AA2">
              <w:rPr>
                <w:sz w:val="20"/>
                <w:szCs w:val="20"/>
              </w:rPr>
              <w:t>650,00</w:t>
            </w:r>
          </w:p>
        </w:tc>
      </w:tr>
      <w:tr w:rsidR="00303AA2" w:rsidRPr="00303AA2" w14:paraId="17B4CFC1" w14:textId="77777777" w:rsidTr="00303AA2">
        <w:trPr>
          <w:trHeight w:val="20"/>
        </w:trPr>
        <w:tc>
          <w:tcPr>
            <w:tcW w:w="2537" w:type="dxa"/>
            <w:shd w:val="clear" w:color="auto" w:fill="auto"/>
            <w:vAlign w:val="center"/>
            <w:hideMark/>
          </w:tcPr>
          <w:p w14:paraId="226D2472"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501BF3D1"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B6580ED"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600FE26E"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5C6E8A19" w14:textId="77777777" w:rsidR="00303AA2" w:rsidRPr="00303AA2" w:rsidRDefault="00303AA2" w:rsidP="00303AA2">
            <w:pPr>
              <w:jc w:val="center"/>
              <w:rPr>
                <w:sz w:val="20"/>
                <w:szCs w:val="20"/>
              </w:rPr>
            </w:pPr>
            <w:r w:rsidRPr="00303AA2">
              <w:rPr>
                <w:sz w:val="20"/>
                <w:szCs w:val="20"/>
              </w:rPr>
              <w:t>650,00</w:t>
            </w:r>
          </w:p>
        </w:tc>
      </w:tr>
      <w:tr w:rsidR="00303AA2" w:rsidRPr="00303AA2" w14:paraId="297DB43C" w14:textId="77777777" w:rsidTr="00303AA2">
        <w:trPr>
          <w:trHeight w:val="20"/>
        </w:trPr>
        <w:tc>
          <w:tcPr>
            <w:tcW w:w="2537" w:type="dxa"/>
            <w:shd w:val="clear" w:color="auto" w:fill="auto"/>
            <w:vAlign w:val="center"/>
            <w:hideMark/>
          </w:tcPr>
          <w:p w14:paraId="0E92DD75"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334689C7"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34205A94"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583FBDF3"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2066F97B" w14:textId="77777777" w:rsidR="00303AA2" w:rsidRPr="00303AA2" w:rsidRDefault="00303AA2" w:rsidP="00303AA2">
            <w:pPr>
              <w:jc w:val="center"/>
              <w:rPr>
                <w:sz w:val="20"/>
                <w:szCs w:val="20"/>
              </w:rPr>
            </w:pPr>
            <w:r w:rsidRPr="00303AA2">
              <w:rPr>
                <w:sz w:val="20"/>
                <w:szCs w:val="20"/>
              </w:rPr>
              <w:t>650,00</w:t>
            </w:r>
          </w:p>
        </w:tc>
      </w:tr>
      <w:tr w:rsidR="00303AA2" w:rsidRPr="00303AA2" w14:paraId="03A8572F" w14:textId="77777777" w:rsidTr="00303AA2">
        <w:trPr>
          <w:trHeight w:val="20"/>
        </w:trPr>
        <w:tc>
          <w:tcPr>
            <w:tcW w:w="2537" w:type="dxa"/>
            <w:shd w:val="clear" w:color="auto" w:fill="auto"/>
            <w:vAlign w:val="center"/>
            <w:hideMark/>
          </w:tcPr>
          <w:p w14:paraId="56781F63"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5958FEA4"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462DC613"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6514A157"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637E69A9" w14:textId="77777777" w:rsidR="00303AA2" w:rsidRPr="00303AA2" w:rsidRDefault="00303AA2" w:rsidP="00303AA2">
            <w:pPr>
              <w:jc w:val="center"/>
              <w:rPr>
                <w:sz w:val="20"/>
                <w:szCs w:val="20"/>
              </w:rPr>
            </w:pPr>
            <w:r w:rsidRPr="00303AA2">
              <w:rPr>
                <w:sz w:val="20"/>
                <w:szCs w:val="20"/>
              </w:rPr>
              <w:t>650,00</w:t>
            </w:r>
          </w:p>
        </w:tc>
      </w:tr>
      <w:tr w:rsidR="00303AA2" w:rsidRPr="00303AA2" w14:paraId="002C1466" w14:textId="77777777" w:rsidTr="00303AA2">
        <w:trPr>
          <w:trHeight w:val="20"/>
        </w:trPr>
        <w:tc>
          <w:tcPr>
            <w:tcW w:w="2537" w:type="dxa"/>
            <w:shd w:val="clear" w:color="auto" w:fill="auto"/>
            <w:vAlign w:val="center"/>
            <w:hideMark/>
          </w:tcPr>
          <w:p w14:paraId="6C2550EE"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6E9EB6C4" w14:textId="77777777" w:rsidR="00303AA2" w:rsidRPr="00303AA2" w:rsidRDefault="00303AA2" w:rsidP="00303AA2">
            <w:pPr>
              <w:jc w:val="center"/>
              <w:rPr>
                <w:sz w:val="20"/>
                <w:szCs w:val="20"/>
              </w:rPr>
            </w:pPr>
            <w:r w:rsidRPr="00303AA2">
              <w:rPr>
                <w:sz w:val="20"/>
                <w:szCs w:val="20"/>
              </w:rPr>
              <w:t>124,0</w:t>
            </w:r>
          </w:p>
        </w:tc>
        <w:tc>
          <w:tcPr>
            <w:tcW w:w="2522" w:type="dxa"/>
            <w:shd w:val="clear" w:color="auto" w:fill="auto"/>
            <w:noWrap/>
            <w:vAlign w:val="center"/>
            <w:hideMark/>
          </w:tcPr>
          <w:p w14:paraId="59D6643A"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10CFFBFC"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1602B024" w14:textId="77777777" w:rsidR="00303AA2" w:rsidRPr="00303AA2" w:rsidRDefault="00303AA2" w:rsidP="00303AA2">
            <w:pPr>
              <w:jc w:val="center"/>
              <w:rPr>
                <w:sz w:val="20"/>
                <w:szCs w:val="20"/>
              </w:rPr>
            </w:pPr>
            <w:r w:rsidRPr="00303AA2">
              <w:rPr>
                <w:sz w:val="20"/>
                <w:szCs w:val="20"/>
              </w:rPr>
              <w:t>650,00</w:t>
            </w:r>
          </w:p>
        </w:tc>
      </w:tr>
      <w:tr w:rsidR="00303AA2" w:rsidRPr="00303AA2" w14:paraId="00E6DD53" w14:textId="77777777" w:rsidTr="00303AA2">
        <w:trPr>
          <w:trHeight w:val="20"/>
        </w:trPr>
        <w:tc>
          <w:tcPr>
            <w:tcW w:w="2537" w:type="dxa"/>
            <w:shd w:val="clear" w:color="auto" w:fill="auto"/>
            <w:vAlign w:val="center"/>
            <w:hideMark/>
          </w:tcPr>
          <w:p w14:paraId="36172CD3"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21F7518" w14:textId="77777777" w:rsidR="00303AA2" w:rsidRPr="00303AA2" w:rsidRDefault="00303AA2" w:rsidP="00303AA2">
            <w:pPr>
              <w:jc w:val="center"/>
              <w:rPr>
                <w:sz w:val="20"/>
                <w:szCs w:val="20"/>
              </w:rPr>
            </w:pPr>
            <w:r w:rsidRPr="00303AA2">
              <w:rPr>
                <w:sz w:val="20"/>
                <w:szCs w:val="20"/>
              </w:rPr>
              <w:t>122,0</w:t>
            </w:r>
          </w:p>
        </w:tc>
        <w:tc>
          <w:tcPr>
            <w:tcW w:w="2522" w:type="dxa"/>
            <w:shd w:val="clear" w:color="auto" w:fill="auto"/>
            <w:noWrap/>
            <w:vAlign w:val="center"/>
            <w:hideMark/>
          </w:tcPr>
          <w:p w14:paraId="7BDBE4CB"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3DE54019"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1ED8DEC5" w14:textId="77777777" w:rsidR="00303AA2" w:rsidRPr="00303AA2" w:rsidRDefault="00303AA2" w:rsidP="00303AA2">
            <w:pPr>
              <w:jc w:val="center"/>
              <w:rPr>
                <w:sz w:val="20"/>
                <w:szCs w:val="20"/>
              </w:rPr>
            </w:pPr>
            <w:r w:rsidRPr="00303AA2">
              <w:rPr>
                <w:sz w:val="20"/>
                <w:szCs w:val="20"/>
              </w:rPr>
              <w:t>650,00</w:t>
            </w:r>
          </w:p>
        </w:tc>
      </w:tr>
      <w:tr w:rsidR="00303AA2" w:rsidRPr="00303AA2" w14:paraId="5ED6C8D6" w14:textId="77777777" w:rsidTr="00303AA2">
        <w:trPr>
          <w:trHeight w:val="20"/>
        </w:trPr>
        <w:tc>
          <w:tcPr>
            <w:tcW w:w="2537" w:type="dxa"/>
            <w:shd w:val="clear" w:color="auto" w:fill="auto"/>
            <w:vAlign w:val="center"/>
            <w:hideMark/>
          </w:tcPr>
          <w:p w14:paraId="33C55DA5"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35A64807" w14:textId="77777777" w:rsidR="00303AA2" w:rsidRPr="00303AA2" w:rsidRDefault="00303AA2" w:rsidP="00303AA2">
            <w:pPr>
              <w:jc w:val="center"/>
              <w:rPr>
                <w:sz w:val="20"/>
                <w:szCs w:val="20"/>
              </w:rPr>
            </w:pPr>
            <w:r w:rsidRPr="00303AA2">
              <w:rPr>
                <w:sz w:val="20"/>
                <w:szCs w:val="20"/>
              </w:rPr>
              <w:t>120,0</w:t>
            </w:r>
          </w:p>
        </w:tc>
        <w:tc>
          <w:tcPr>
            <w:tcW w:w="2522" w:type="dxa"/>
            <w:shd w:val="clear" w:color="auto" w:fill="auto"/>
            <w:noWrap/>
            <w:vAlign w:val="center"/>
            <w:hideMark/>
          </w:tcPr>
          <w:p w14:paraId="472605A7"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18B3B661"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4168717E" w14:textId="77777777" w:rsidR="00303AA2" w:rsidRPr="00303AA2" w:rsidRDefault="00303AA2" w:rsidP="00303AA2">
            <w:pPr>
              <w:jc w:val="center"/>
              <w:rPr>
                <w:sz w:val="20"/>
                <w:szCs w:val="20"/>
              </w:rPr>
            </w:pPr>
            <w:r w:rsidRPr="00303AA2">
              <w:rPr>
                <w:sz w:val="20"/>
                <w:szCs w:val="20"/>
              </w:rPr>
              <w:t>650,00</w:t>
            </w:r>
          </w:p>
        </w:tc>
      </w:tr>
      <w:tr w:rsidR="00303AA2" w:rsidRPr="00303AA2" w14:paraId="389B700B" w14:textId="77777777" w:rsidTr="00303AA2">
        <w:trPr>
          <w:trHeight w:val="20"/>
        </w:trPr>
        <w:tc>
          <w:tcPr>
            <w:tcW w:w="2537" w:type="dxa"/>
            <w:shd w:val="clear" w:color="auto" w:fill="auto"/>
            <w:vAlign w:val="center"/>
            <w:hideMark/>
          </w:tcPr>
          <w:p w14:paraId="70E3A051"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678A36D0" w14:textId="77777777" w:rsidR="00303AA2" w:rsidRPr="00303AA2" w:rsidRDefault="00303AA2" w:rsidP="00303AA2">
            <w:pPr>
              <w:jc w:val="center"/>
              <w:rPr>
                <w:sz w:val="20"/>
                <w:szCs w:val="20"/>
              </w:rPr>
            </w:pPr>
            <w:r w:rsidRPr="00303AA2">
              <w:rPr>
                <w:sz w:val="20"/>
                <w:szCs w:val="20"/>
              </w:rPr>
              <w:t>118,0</w:t>
            </w:r>
          </w:p>
        </w:tc>
        <w:tc>
          <w:tcPr>
            <w:tcW w:w="2522" w:type="dxa"/>
            <w:shd w:val="clear" w:color="auto" w:fill="auto"/>
            <w:noWrap/>
            <w:vAlign w:val="center"/>
            <w:hideMark/>
          </w:tcPr>
          <w:p w14:paraId="3C65BF46"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2667C7FC"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766FC312" w14:textId="77777777" w:rsidR="00303AA2" w:rsidRPr="00303AA2" w:rsidRDefault="00303AA2" w:rsidP="00303AA2">
            <w:pPr>
              <w:jc w:val="center"/>
              <w:rPr>
                <w:sz w:val="20"/>
                <w:szCs w:val="20"/>
              </w:rPr>
            </w:pPr>
            <w:r w:rsidRPr="00303AA2">
              <w:rPr>
                <w:sz w:val="20"/>
                <w:szCs w:val="20"/>
              </w:rPr>
              <w:t>650,00</w:t>
            </w:r>
          </w:p>
        </w:tc>
      </w:tr>
      <w:tr w:rsidR="00303AA2" w:rsidRPr="00303AA2" w14:paraId="21D666E6" w14:textId="77777777" w:rsidTr="00303AA2">
        <w:trPr>
          <w:trHeight w:val="20"/>
        </w:trPr>
        <w:tc>
          <w:tcPr>
            <w:tcW w:w="2537" w:type="dxa"/>
            <w:shd w:val="clear" w:color="auto" w:fill="auto"/>
            <w:vAlign w:val="center"/>
            <w:hideMark/>
          </w:tcPr>
          <w:p w14:paraId="3E261C0E"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570F188E" w14:textId="77777777" w:rsidR="00303AA2" w:rsidRPr="00303AA2" w:rsidRDefault="00303AA2" w:rsidP="00303AA2">
            <w:pPr>
              <w:jc w:val="center"/>
              <w:rPr>
                <w:sz w:val="20"/>
                <w:szCs w:val="20"/>
              </w:rPr>
            </w:pPr>
            <w:r w:rsidRPr="00303AA2">
              <w:rPr>
                <w:sz w:val="20"/>
                <w:szCs w:val="20"/>
              </w:rPr>
              <w:t>115,0</w:t>
            </w:r>
          </w:p>
        </w:tc>
        <w:tc>
          <w:tcPr>
            <w:tcW w:w="2522" w:type="dxa"/>
            <w:shd w:val="clear" w:color="auto" w:fill="auto"/>
            <w:noWrap/>
            <w:vAlign w:val="center"/>
            <w:hideMark/>
          </w:tcPr>
          <w:p w14:paraId="792DE6C2"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70FAA53F"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5AA25CFE" w14:textId="77777777" w:rsidR="00303AA2" w:rsidRPr="00303AA2" w:rsidRDefault="00303AA2" w:rsidP="00303AA2">
            <w:pPr>
              <w:jc w:val="center"/>
              <w:rPr>
                <w:sz w:val="20"/>
                <w:szCs w:val="20"/>
              </w:rPr>
            </w:pPr>
            <w:r w:rsidRPr="00303AA2">
              <w:rPr>
                <w:sz w:val="20"/>
                <w:szCs w:val="20"/>
              </w:rPr>
              <w:t>650,00</w:t>
            </w:r>
          </w:p>
        </w:tc>
      </w:tr>
      <w:tr w:rsidR="00303AA2" w:rsidRPr="00303AA2" w14:paraId="2AF223AD" w14:textId="77777777" w:rsidTr="00303AA2">
        <w:trPr>
          <w:trHeight w:val="20"/>
        </w:trPr>
        <w:tc>
          <w:tcPr>
            <w:tcW w:w="2537" w:type="dxa"/>
            <w:shd w:val="clear" w:color="auto" w:fill="auto"/>
            <w:vAlign w:val="center"/>
            <w:hideMark/>
          </w:tcPr>
          <w:p w14:paraId="39364B3D"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72F13A26" w14:textId="77777777" w:rsidR="00303AA2" w:rsidRPr="00303AA2" w:rsidRDefault="00303AA2" w:rsidP="00303AA2">
            <w:pPr>
              <w:jc w:val="center"/>
              <w:rPr>
                <w:sz w:val="20"/>
                <w:szCs w:val="20"/>
              </w:rPr>
            </w:pPr>
            <w:r w:rsidRPr="00303AA2">
              <w:rPr>
                <w:sz w:val="20"/>
                <w:szCs w:val="20"/>
              </w:rPr>
              <w:t>113,0</w:t>
            </w:r>
          </w:p>
        </w:tc>
        <w:tc>
          <w:tcPr>
            <w:tcW w:w="2522" w:type="dxa"/>
            <w:shd w:val="clear" w:color="auto" w:fill="auto"/>
            <w:noWrap/>
            <w:vAlign w:val="center"/>
            <w:hideMark/>
          </w:tcPr>
          <w:p w14:paraId="2B50BF96"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53D2BA07"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563784E5" w14:textId="77777777" w:rsidR="00303AA2" w:rsidRPr="00303AA2" w:rsidRDefault="00303AA2" w:rsidP="00303AA2">
            <w:pPr>
              <w:jc w:val="center"/>
              <w:rPr>
                <w:sz w:val="20"/>
                <w:szCs w:val="20"/>
              </w:rPr>
            </w:pPr>
            <w:r w:rsidRPr="00303AA2">
              <w:rPr>
                <w:sz w:val="20"/>
                <w:szCs w:val="20"/>
              </w:rPr>
              <w:t>650,00</w:t>
            </w:r>
          </w:p>
        </w:tc>
      </w:tr>
      <w:tr w:rsidR="00303AA2" w:rsidRPr="00303AA2" w14:paraId="64DD199A" w14:textId="77777777" w:rsidTr="00303AA2">
        <w:trPr>
          <w:trHeight w:val="20"/>
        </w:trPr>
        <w:tc>
          <w:tcPr>
            <w:tcW w:w="2537" w:type="dxa"/>
            <w:shd w:val="clear" w:color="auto" w:fill="auto"/>
            <w:vAlign w:val="center"/>
            <w:hideMark/>
          </w:tcPr>
          <w:p w14:paraId="264F7F90"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52DD7760" w14:textId="77777777" w:rsidR="00303AA2" w:rsidRPr="00303AA2" w:rsidRDefault="00303AA2" w:rsidP="00303AA2">
            <w:pPr>
              <w:jc w:val="center"/>
              <w:rPr>
                <w:sz w:val="20"/>
                <w:szCs w:val="20"/>
              </w:rPr>
            </w:pPr>
            <w:r w:rsidRPr="00303AA2">
              <w:rPr>
                <w:sz w:val="20"/>
                <w:szCs w:val="20"/>
              </w:rPr>
              <w:t>111,0</w:t>
            </w:r>
          </w:p>
        </w:tc>
        <w:tc>
          <w:tcPr>
            <w:tcW w:w="2522" w:type="dxa"/>
            <w:shd w:val="clear" w:color="auto" w:fill="auto"/>
            <w:noWrap/>
            <w:vAlign w:val="center"/>
            <w:hideMark/>
          </w:tcPr>
          <w:p w14:paraId="15398355"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5A70051B"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1680C39D" w14:textId="77777777" w:rsidR="00303AA2" w:rsidRPr="00303AA2" w:rsidRDefault="00303AA2" w:rsidP="00303AA2">
            <w:pPr>
              <w:jc w:val="center"/>
              <w:rPr>
                <w:sz w:val="20"/>
                <w:szCs w:val="20"/>
              </w:rPr>
            </w:pPr>
            <w:r w:rsidRPr="00303AA2">
              <w:rPr>
                <w:sz w:val="20"/>
                <w:szCs w:val="20"/>
              </w:rPr>
              <w:t>650,00</w:t>
            </w:r>
          </w:p>
        </w:tc>
      </w:tr>
      <w:tr w:rsidR="00303AA2" w:rsidRPr="00303AA2" w14:paraId="0D771EAB" w14:textId="77777777" w:rsidTr="00303AA2">
        <w:trPr>
          <w:trHeight w:val="20"/>
        </w:trPr>
        <w:tc>
          <w:tcPr>
            <w:tcW w:w="2537" w:type="dxa"/>
            <w:shd w:val="clear" w:color="auto" w:fill="auto"/>
            <w:vAlign w:val="center"/>
            <w:hideMark/>
          </w:tcPr>
          <w:p w14:paraId="112C124C"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62C6AFEB" w14:textId="77777777" w:rsidR="00303AA2" w:rsidRPr="00303AA2" w:rsidRDefault="00303AA2" w:rsidP="00303AA2">
            <w:pPr>
              <w:jc w:val="center"/>
              <w:rPr>
                <w:sz w:val="20"/>
                <w:szCs w:val="20"/>
              </w:rPr>
            </w:pPr>
            <w:r w:rsidRPr="00303AA2">
              <w:rPr>
                <w:sz w:val="20"/>
                <w:szCs w:val="20"/>
              </w:rPr>
              <w:t>109,0</w:t>
            </w:r>
          </w:p>
        </w:tc>
        <w:tc>
          <w:tcPr>
            <w:tcW w:w="2522" w:type="dxa"/>
            <w:shd w:val="clear" w:color="auto" w:fill="auto"/>
            <w:noWrap/>
            <w:vAlign w:val="center"/>
            <w:hideMark/>
          </w:tcPr>
          <w:p w14:paraId="7B57C10E"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70962B7F"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4C0F9941" w14:textId="77777777" w:rsidR="00303AA2" w:rsidRPr="00303AA2" w:rsidRDefault="00303AA2" w:rsidP="00303AA2">
            <w:pPr>
              <w:jc w:val="center"/>
              <w:rPr>
                <w:sz w:val="20"/>
                <w:szCs w:val="20"/>
              </w:rPr>
            </w:pPr>
            <w:r w:rsidRPr="00303AA2">
              <w:rPr>
                <w:sz w:val="20"/>
                <w:szCs w:val="20"/>
              </w:rPr>
              <w:t>650,00</w:t>
            </w:r>
          </w:p>
        </w:tc>
      </w:tr>
      <w:tr w:rsidR="00303AA2" w:rsidRPr="00303AA2" w14:paraId="61EE834D" w14:textId="77777777" w:rsidTr="00303AA2">
        <w:trPr>
          <w:trHeight w:val="20"/>
        </w:trPr>
        <w:tc>
          <w:tcPr>
            <w:tcW w:w="2537" w:type="dxa"/>
            <w:shd w:val="clear" w:color="auto" w:fill="auto"/>
            <w:vAlign w:val="center"/>
            <w:hideMark/>
          </w:tcPr>
          <w:p w14:paraId="2DE0479C"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1027FC13" w14:textId="77777777" w:rsidR="00303AA2" w:rsidRPr="00303AA2" w:rsidRDefault="00303AA2" w:rsidP="00303AA2">
            <w:pPr>
              <w:jc w:val="center"/>
              <w:rPr>
                <w:sz w:val="20"/>
                <w:szCs w:val="20"/>
              </w:rPr>
            </w:pPr>
            <w:r w:rsidRPr="00303AA2">
              <w:rPr>
                <w:sz w:val="20"/>
                <w:szCs w:val="20"/>
              </w:rPr>
              <w:t>106,0</w:t>
            </w:r>
          </w:p>
        </w:tc>
        <w:tc>
          <w:tcPr>
            <w:tcW w:w="2522" w:type="dxa"/>
            <w:shd w:val="clear" w:color="auto" w:fill="auto"/>
            <w:noWrap/>
            <w:vAlign w:val="center"/>
            <w:hideMark/>
          </w:tcPr>
          <w:p w14:paraId="68FE148E"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76677981"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7AAD359B" w14:textId="77777777" w:rsidR="00303AA2" w:rsidRPr="00303AA2" w:rsidRDefault="00303AA2" w:rsidP="00303AA2">
            <w:pPr>
              <w:jc w:val="center"/>
              <w:rPr>
                <w:sz w:val="20"/>
                <w:szCs w:val="20"/>
              </w:rPr>
            </w:pPr>
            <w:r w:rsidRPr="00303AA2">
              <w:rPr>
                <w:sz w:val="20"/>
                <w:szCs w:val="20"/>
              </w:rPr>
              <w:t>650,00</w:t>
            </w:r>
          </w:p>
        </w:tc>
      </w:tr>
      <w:tr w:rsidR="00303AA2" w:rsidRPr="00303AA2" w14:paraId="585ADB02" w14:textId="77777777" w:rsidTr="00303AA2">
        <w:trPr>
          <w:trHeight w:val="20"/>
        </w:trPr>
        <w:tc>
          <w:tcPr>
            <w:tcW w:w="2537" w:type="dxa"/>
            <w:shd w:val="clear" w:color="auto" w:fill="auto"/>
            <w:vAlign w:val="center"/>
            <w:hideMark/>
          </w:tcPr>
          <w:p w14:paraId="163014E4"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4D9E223A" w14:textId="77777777" w:rsidR="00303AA2" w:rsidRPr="00303AA2" w:rsidRDefault="00303AA2" w:rsidP="00303AA2">
            <w:pPr>
              <w:jc w:val="center"/>
              <w:rPr>
                <w:sz w:val="20"/>
                <w:szCs w:val="20"/>
              </w:rPr>
            </w:pPr>
            <w:r w:rsidRPr="00303AA2">
              <w:rPr>
                <w:sz w:val="20"/>
                <w:szCs w:val="20"/>
              </w:rPr>
              <w:t>104,0</w:t>
            </w:r>
          </w:p>
        </w:tc>
        <w:tc>
          <w:tcPr>
            <w:tcW w:w="2522" w:type="dxa"/>
            <w:shd w:val="clear" w:color="auto" w:fill="auto"/>
            <w:noWrap/>
            <w:vAlign w:val="center"/>
            <w:hideMark/>
          </w:tcPr>
          <w:p w14:paraId="4693FC23"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363CA83A"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500E86EC" w14:textId="77777777" w:rsidR="00303AA2" w:rsidRPr="00303AA2" w:rsidRDefault="00303AA2" w:rsidP="00303AA2">
            <w:pPr>
              <w:jc w:val="center"/>
              <w:rPr>
                <w:sz w:val="20"/>
                <w:szCs w:val="20"/>
              </w:rPr>
            </w:pPr>
            <w:r w:rsidRPr="00303AA2">
              <w:rPr>
                <w:sz w:val="20"/>
                <w:szCs w:val="20"/>
              </w:rPr>
              <w:t>650,00</w:t>
            </w:r>
          </w:p>
        </w:tc>
      </w:tr>
      <w:tr w:rsidR="00303AA2" w:rsidRPr="00303AA2" w14:paraId="462C0DE6" w14:textId="77777777" w:rsidTr="00303AA2">
        <w:trPr>
          <w:trHeight w:val="20"/>
        </w:trPr>
        <w:tc>
          <w:tcPr>
            <w:tcW w:w="2537" w:type="dxa"/>
            <w:shd w:val="clear" w:color="auto" w:fill="auto"/>
            <w:vAlign w:val="center"/>
            <w:hideMark/>
          </w:tcPr>
          <w:p w14:paraId="3090BC4F"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3B9501B5" w14:textId="77777777" w:rsidR="00303AA2" w:rsidRPr="00303AA2" w:rsidRDefault="00303AA2" w:rsidP="00303AA2">
            <w:pPr>
              <w:jc w:val="center"/>
              <w:rPr>
                <w:sz w:val="20"/>
                <w:szCs w:val="20"/>
              </w:rPr>
            </w:pPr>
            <w:r w:rsidRPr="00303AA2">
              <w:rPr>
                <w:sz w:val="20"/>
                <w:szCs w:val="20"/>
              </w:rPr>
              <w:t>102,0</w:t>
            </w:r>
          </w:p>
        </w:tc>
        <w:tc>
          <w:tcPr>
            <w:tcW w:w="2522" w:type="dxa"/>
            <w:shd w:val="clear" w:color="auto" w:fill="auto"/>
            <w:noWrap/>
            <w:vAlign w:val="center"/>
            <w:hideMark/>
          </w:tcPr>
          <w:p w14:paraId="5E6F62E1"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723141AE"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66B19849" w14:textId="77777777" w:rsidR="00303AA2" w:rsidRPr="00303AA2" w:rsidRDefault="00303AA2" w:rsidP="00303AA2">
            <w:pPr>
              <w:jc w:val="center"/>
              <w:rPr>
                <w:sz w:val="20"/>
                <w:szCs w:val="20"/>
              </w:rPr>
            </w:pPr>
            <w:r w:rsidRPr="00303AA2">
              <w:rPr>
                <w:sz w:val="20"/>
                <w:szCs w:val="20"/>
              </w:rPr>
              <w:t>650,00</w:t>
            </w:r>
          </w:p>
        </w:tc>
      </w:tr>
      <w:tr w:rsidR="00303AA2" w:rsidRPr="00303AA2" w14:paraId="5C519B04" w14:textId="77777777" w:rsidTr="00303AA2">
        <w:trPr>
          <w:trHeight w:val="20"/>
        </w:trPr>
        <w:tc>
          <w:tcPr>
            <w:tcW w:w="2537" w:type="dxa"/>
            <w:shd w:val="clear" w:color="auto" w:fill="auto"/>
            <w:vAlign w:val="center"/>
            <w:hideMark/>
          </w:tcPr>
          <w:p w14:paraId="231E012E"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51200645" w14:textId="77777777" w:rsidR="00303AA2" w:rsidRPr="00303AA2" w:rsidRDefault="00303AA2" w:rsidP="00303AA2">
            <w:pPr>
              <w:jc w:val="center"/>
              <w:rPr>
                <w:sz w:val="20"/>
                <w:szCs w:val="20"/>
              </w:rPr>
            </w:pPr>
            <w:r w:rsidRPr="00303AA2">
              <w:rPr>
                <w:sz w:val="20"/>
                <w:szCs w:val="20"/>
              </w:rPr>
              <w:t>100,0</w:t>
            </w:r>
          </w:p>
        </w:tc>
        <w:tc>
          <w:tcPr>
            <w:tcW w:w="2522" w:type="dxa"/>
            <w:shd w:val="clear" w:color="auto" w:fill="auto"/>
            <w:noWrap/>
            <w:vAlign w:val="center"/>
            <w:hideMark/>
          </w:tcPr>
          <w:p w14:paraId="549D669F"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3576CEA2"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29E1F3C5" w14:textId="77777777" w:rsidR="00303AA2" w:rsidRPr="00303AA2" w:rsidRDefault="00303AA2" w:rsidP="00303AA2">
            <w:pPr>
              <w:jc w:val="center"/>
              <w:rPr>
                <w:sz w:val="20"/>
                <w:szCs w:val="20"/>
              </w:rPr>
            </w:pPr>
            <w:r w:rsidRPr="00303AA2">
              <w:rPr>
                <w:sz w:val="20"/>
                <w:szCs w:val="20"/>
              </w:rPr>
              <w:t>650,00</w:t>
            </w:r>
          </w:p>
        </w:tc>
      </w:tr>
      <w:tr w:rsidR="00303AA2" w:rsidRPr="00303AA2" w14:paraId="46B6BF4F" w14:textId="77777777" w:rsidTr="00303AA2">
        <w:trPr>
          <w:trHeight w:val="20"/>
        </w:trPr>
        <w:tc>
          <w:tcPr>
            <w:tcW w:w="2537" w:type="dxa"/>
            <w:shd w:val="clear" w:color="auto" w:fill="auto"/>
            <w:vAlign w:val="center"/>
            <w:hideMark/>
          </w:tcPr>
          <w:p w14:paraId="41B4C91C"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4F941D26" w14:textId="77777777" w:rsidR="00303AA2" w:rsidRPr="00303AA2" w:rsidRDefault="00303AA2" w:rsidP="00303AA2">
            <w:pPr>
              <w:jc w:val="center"/>
              <w:rPr>
                <w:sz w:val="20"/>
                <w:szCs w:val="20"/>
              </w:rPr>
            </w:pPr>
            <w:r w:rsidRPr="00303AA2">
              <w:rPr>
                <w:sz w:val="20"/>
                <w:szCs w:val="20"/>
              </w:rPr>
              <w:t>98,0</w:t>
            </w:r>
          </w:p>
        </w:tc>
        <w:tc>
          <w:tcPr>
            <w:tcW w:w="2522" w:type="dxa"/>
            <w:shd w:val="clear" w:color="auto" w:fill="auto"/>
            <w:noWrap/>
            <w:vAlign w:val="center"/>
            <w:hideMark/>
          </w:tcPr>
          <w:p w14:paraId="002F1CD1"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2A712185"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511FA982" w14:textId="77777777" w:rsidR="00303AA2" w:rsidRPr="00303AA2" w:rsidRDefault="00303AA2" w:rsidP="00303AA2">
            <w:pPr>
              <w:jc w:val="center"/>
              <w:rPr>
                <w:sz w:val="20"/>
                <w:szCs w:val="20"/>
              </w:rPr>
            </w:pPr>
            <w:r w:rsidRPr="00303AA2">
              <w:rPr>
                <w:sz w:val="20"/>
                <w:szCs w:val="20"/>
              </w:rPr>
              <w:t>650,00</w:t>
            </w:r>
          </w:p>
        </w:tc>
      </w:tr>
      <w:tr w:rsidR="00303AA2" w:rsidRPr="00303AA2" w14:paraId="6CA6DEEB" w14:textId="77777777" w:rsidTr="00303AA2">
        <w:trPr>
          <w:trHeight w:val="20"/>
        </w:trPr>
        <w:tc>
          <w:tcPr>
            <w:tcW w:w="2537" w:type="dxa"/>
            <w:shd w:val="clear" w:color="auto" w:fill="auto"/>
            <w:vAlign w:val="center"/>
            <w:hideMark/>
          </w:tcPr>
          <w:p w14:paraId="6BD626CB"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19B2592"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07FD1434"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12FCD148"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07F56817" w14:textId="77777777" w:rsidR="00303AA2" w:rsidRPr="00303AA2" w:rsidRDefault="00303AA2" w:rsidP="00303AA2">
            <w:pPr>
              <w:jc w:val="center"/>
              <w:rPr>
                <w:sz w:val="20"/>
                <w:szCs w:val="20"/>
              </w:rPr>
            </w:pPr>
            <w:r w:rsidRPr="00303AA2">
              <w:rPr>
                <w:sz w:val="20"/>
                <w:szCs w:val="20"/>
              </w:rPr>
              <w:t>650,00</w:t>
            </w:r>
          </w:p>
        </w:tc>
      </w:tr>
      <w:tr w:rsidR="00303AA2" w:rsidRPr="00303AA2" w14:paraId="0E85CAAF" w14:textId="77777777" w:rsidTr="00303AA2">
        <w:trPr>
          <w:trHeight w:val="20"/>
        </w:trPr>
        <w:tc>
          <w:tcPr>
            <w:tcW w:w="2537" w:type="dxa"/>
            <w:shd w:val="clear" w:color="auto" w:fill="auto"/>
            <w:vAlign w:val="center"/>
            <w:hideMark/>
          </w:tcPr>
          <w:p w14:paraId="58C2CFC9"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4AA39F2" w14:textId="77777777" w:rsidR="00303AA2" w:rsidRPr="00303AA2" w:rsidRDefault="00303AA2" w:rsidP="00303AA2">
            <w:pPr>
              <w:jc w:val="center"/>
              <w:rPr>
                <w:sz w:val="20"/>
                <w:szCs w:val="20"/>
              </w:rPr>
            </w:pPr>
            <w:r w:rsidRPr="00303AA2">
              <w:rPr>
                <w:sz w:val="20"/>
                <w:szCs w:val="20"/>
              </w:rPr>
              <w:t>93,0</w:t>
            </w:r>
          </w:p>
        </w:tc>
        <w:tc>
          <w:tcPr>
            <w:tcW w:w="2522" w:type="dxa"/>
            <w:shd w:val="clear" w:color="auto" w:fill="auto"/>
            <w:noWrap/>
            <w:vAlign w:val="center"/>
            <w:hideMark/>
          </w:tcPr>
          <w:p w14:paraId="517DD048"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62AC2C0D"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0222DD05" w14:textId="77777777" w:rsidR="00303AA2" w:rsidRPr="00303AA2" w:rsidRDefault="00303AA2" w:rsidP="00303AA2">
            <w:pPr>
              <w:jc w:val="center"/>
              <w:rPr>
                <w:sz w:val="20"/>
                <w:szCs w:val="20"/>
              </w:rPr>
            </w:pPr>
            <w:r w:rsidRPr="00303AA2">
              <w:rPr>
                <w:sz w:val="20"/>
                <w:szCs w:val="20"/>
              </w:rPr>
              <w:t>650,00</w:t>
            </w:r>
          </w:p>
        </w:tc>
      </w:tr>
      <w:tr w:rsidR="00303AA2" w:rsidRPr="00303AA2" w14:paraId="1948BF83" w14:textId="77777777" w:rsidTr="00303AA2">
        <w:trPr>
          <w:trHeight w:val="20"/>
        </w:trPr>
        <w:tc>
          <w:tcPr>
            <w:tcW w:w="2537" w:type="dxa"/>
            <w:shd w:val="clear" w:color="auto" w:fill="auto"/>
            <w:vAlign w:val="center"/>
            <w:hideMark/>
          </w:tcPr>
          <w:p w14:paraId="3DBD4217"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09D44C6" w14:textId="77777777" w:rsidR="00303AA2" w:rsidRPr="00303AA2" w:rsidRDefault="00303AA2" w:rsidP="00303AA2">
            <w:pPr>
              <w:jc w:val="center"/>
              <w:rPr>
                <w:sz w:val="20"/>
                <w:szCs w:val="20"/>
              </w:rPr>
            </w:pPr>
            <w:r w:rsidRPr="00303AA2">
              <w:rPr>
                <w:sz w:val="20"/>
                <w:szCs w:val="20"/>
              </w:rPr>
              <w:t>91,0</w:t>
            </w:r>
          </w:p>
        </w:tc>
        <w:tc>
          <w:tcPr>
            <w:tcW w:w="2522" w:type="dxa"/>
            <w:shd w:val="clear" w:color="auto" w:fill="auto"/>
            <w:noWrap/>
            <w:vAlign w:val="center"/>
            <w:hideMark/>
          </w:tcPr>
          <w:p w14:paraId="4C64204B"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3837B836"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4CA2B6B9" w14:textId="77777777" w:rsidR="00303AA2" w:rsidRPr="00303AA2" w:rsidRDefault="00303AA2" w:rsidP="00303AA2">
            <w:pPr>
              <w:jc w:val="center"/>
              <w:rPr>
                <w:sz w:val="20"/>
                <w:szCs w:val="20"/>
              </w:rPr>
            </w:pPr>
            <w:r w:rsidRPr="00303AA2">
              <w:rPr>
                <w:sz w:val="20"/>
                <w:szCs w:val="20"/>
              </w:rPr>
              <w:t>650,00</w:t>
            </w:r>
          </w:p>
        </w:tc>
      </w:tr>
      <w:tr w:rsidR="00303AA2" w:rsidRPr="00303AA2" w14:paraId="09A6F03B" w14:textId="77777777" w:rsidTr="00303AA2">
        <w:trPr>
          <w:trHeight w:val="20"/>
        </w:trPr>
        <w:tc>
          <w:tcPr>
            <w:tcW w:w="2537" w:type="dxa"/>
            <w:shd w:val="clear" w:color="auto" w:fill="auto"/>
            <w:vAlign w:val="center"/>
            <w:hideMark/>
          </w:tcPr>
          <w:p w14:paraId="16E7B21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1A74031" w14:textId="77777777" w:rsidR="00303AA2" w:rsidRPr="00303AA2" w:rsidRDefault="00303AA2" w:rsidP="00303AA2">
            <w:pPr>
              <w:jc w:val="center"/>
              <w:rPr>
                <w:sz w:val="20"/>
                <w:szCs w:val="20"/>
              </w:rPr>
            </w:pPr>
            <w:r w:rsidRPr="00303AA2">
              <w:rPr>
                <w:sz w:val="20"/>
                <w:szCs w:val="20"/>
              </w:rPr>
              <w:t>89,0</w:t>
            </w:r>
          </w:p>
        </w:tc>
        <w:tc>
          <w:tcPr>
            <w:tcW w:w="2522" w:type="dxa"/>
            <w:shd w:val="clear" w:color="auto" w:fill="auto"/>
            <w:noWrap/>
            <w:vAlign w:val="center"/>
            <w:hideMark/>
          </w:tcPr>
          <w:p w14:paraId="185687F9" w14:textId="77777777" w:rsidR="00303AA2" w:rsidRPr="00303AA2" w:rsidRDefault="00303AA2" w:rsidP="00303AA2">
            <w:pPr>
              <w:jc w:val="center"/>
              <w:rPr>
                <w:sz w:val="20"/>
                <w:szCs w:val="20"/>
              </w:rPr>
            </w:pPr>
            <w:r w:rsidRPr="00303AA2">
              <w:rPr>
                <w:sz w:val="20"/>
                <w:szCs w:val="20"/>
              </w:rPr>
              <w:t>49,0</w:t>
            </w:r>
          </w:p>
        </w:tc>
        <w:tc>
          <w:tcPr>
            <w:tcW w:w="2480" w:type="dxa"/>
            <w:shd w:val="clear" w:color="auto" w:fill="auto"/>
            <w:noWrap/>
            <w:vAlign w:val="center"/>
            <w:hideMark/>
          </w:tcPr>
          <w:p w14:paraId="4AAB0BB6"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1EED1E0F" w14:textId="77777777" w:rsidR="00303AA2" w:rsidRPr="00303AA2" w:rsidRDefault="00303AA2" w:rsidP="00303AA2">
            <w:pPr>
              <w:jc w:val="center"/>
              <w:rPr>
                <w:sz w:val="20"/>
                <w:szCs w:val="20"/>
              </w:rPr>
            </w:pPr>
            <w:r w:rsidRPr="00303AA2">
              <w:rPr>
                <w:sz w:val="20"/>
                <w:szCs w:val="20"/>
              </w:rPr>
              <w:t>650,00</w:t>
            </w:r>
          </w:p>
        </w:tc>
      </w:tr>
      <w:tr w:rsidR="00303AA2" w:rsidRPr="00303AA2" w14:paraId="42B53780" w14:textId="77777777" w:rsidTr="00303AA2">
        <w:trPr>
          <w:trHeight w:val="20"/>
        </w:trPr>
        <w:tc>
          <w:tcPr>
            <w:tcW w:w="2537" w:type="dxa"/>
            <w:shd w:val="clear" w:color="auto" w:fill="auto"/>
            <w:vAlign w:val="center"/>
            <w:hideMark/>
          </w:tcPr>
          <w:p w14:paraId="645AC58C"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9597BF5" w14:textId="77777777" w:rsidR="00303AA2" w:rsidRPr="00303AA2" w:rsidRDefault="00303AA2" w:rsidP="00303AA2">
            <w:pPr>
              <w:jc w:val="center"/>
              <w:rPr>
                <w:sz w:val="20"/>
                <w:szCs w:val="20"/>
              </w:rPr>
            </w:pPr>
            <w:r w:rsidRPr="00303AA2">
              <w:rPr>
                <w:sz w:val="20"/>
                <w:szCs w:val="20"/>
              </w:rPr>
              <w:t>86,0</w:t>
            </w:r>
          </w:p>
        </w:tc>
        <w:tc>
          <w:tcPr>
            <w:tcW w:w="2522" w:type="dxa"/>
            <w:shd w:val="clear" w:color="auto" w:fill="auto"/>
            <w:noWrap/>
            <w:vAlign w:val="center"/>
            <w:hideMark/>
          </w:tcPr>
          <w:p w14:paraId="48F50F4A" w14:textId="77777777" w:rsidR="00303AA2" w:rsidRPr="00303AA2" w:rsidRDefault="00303AA2" w:rsidP="00303AA2">
            <w:pPr>
              <w:jc w:val="center"/>
              <w:rPr>
                <w:sz w:val="20"/>
                <w:szCs w:val="20"/>
              </w:rPr>
            </w:pPr>
            <w:r w:rsidRPr="00303AA2">
              <w:rPr>
                <w:sz w:val="20"/>
                <w:szCs w:val="20"/>
              </w:rPr>
              <w:t>48,0</w:t>
            </w:r>
          </w:p>
        </w:tc>
        <w:tc>
          <w:tcPr>
            <w:tcW w:w="2480" w:type="dxa"/>
            <w:shd w:val="clear" w:color="auto" w:fill="auto"/>
            <w:noWrap/>
            <w:vAlign w:val="center"/>
            <w:hideMark/>
          </w:tcPr>
          <w:p w14:paraId="7C5866F1"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66721C51" w14:textId="77777777" w:rsidR="00303AA2" w:rsidRPr="00303AA2" w:rsidRDefault="00303AA2" w:rsidP="00303AA2">
            <w:pPr>
              <w:jc w:val="center"/>
              <w:rPr>
                <w:sz w:val="20"/>
                <w:szCs w:val="20"/>
              </w:rPr>
            </w:pPr>
            <w:r w:rsidRPr="00303AA2">
              <w:rPr>
                <w:sz w:val="20"/>
                <w:szCs w:val="20"/>
              </w:rPr>
              <w:t>650,00</w:t>
            </w:r>
          </w:p>
        </w:tc>
      </w:tr>
      <w:tr w:rsidR="00303AA2" w:rsidRPr="00303AA2" w14:paraId="3752C104" w14:textId="77777777" w:rsidTr="00303AA2">
        <w:trPr>
          <w:trHeight w:val="20"/>
        </w:trPr>
        <w:tc>
          <w:tcPr>
            <w:tcW w:w="2537" w:type="dxa"/>
            <w:shd w:val="clear" w:color="auto" w:fill="auto"/>
            <w:vAlign w:val="center"/>
            <w:hideMark/>
          </w:tcPr>
          <w:p w14:paraId="3D1F0ECE" w14:textId="77777777" w:rsidR="00303AA2" w:rsidRPr="00303AA2" w:rsidRDefault="00303AA2" w:rsidP="00303AA2">
            <w:pPr>
              <w:jc w:val="center"/>
              <w:rPr>
                <w:sz w:val="20"/>
                <w:szCs w:val="20"/>
              </w:rPr>
            </w:pPr>
            <w:r w:rsidRPr="00303AA2">
              <w:rPr>
                <w:sz w:val="20"/>
                <w:szCs w:val="20"/>
              </w:rPr>
              <w:lastRenderedPageBreak/>
              <w:t>-5</w:t>
            </w:r>
          </w:p>
        </w:tc>
        <w:tc>
          <w:tcPr>
            <w:tcW w:w="2576" w:type="dxa"/>
            <w:shd w:val="clear" w:color="auto" w:fill="auto"/>
            <w:noWrap/>
            <w:vAlign w:val="center"/>
            <w:hideMark/>
          </w:tcPr>
          <w:p w14:paraId="6B87BE7D" w14:textId="77777777" w:rsidR="00303AA2" w:rsidRPr="00303AA2" w:rsidRDefault="00303AA2" w:rsidP="00303AA2">
            <w:pPr>
              <w:jc w:val="center"/>
              <w:rPr>
                <w:sz w:val="20"/>
                <w:szCs w:val="20"/>
              </w:rPr>
            </w:pPr>
            <w:r w:rsidRPr="00303AA2">
              <w:rPr>
                <w:sz w:val="20"/>
                <w:szCs w:val="20"/>
              </w:rPr>
              <w:t>84,0</w:t>
            </w:r>
          </w:p>
        </w:tc>
        <w:tc>
          <w:tcPr>
            <w:tcW w:w="2522" w:type="dxa"/>
            <w:shd w:val="clear" w:color="auto" w:fill="auto"/>
            <w:noWrap/>
            <w:vAlign w:val="center"/>
            <w:hideMark/>
          </w:tcPr>
          <w:p w14:paraId="51A3B074" w14:textId="77777777" w:rsidR="00303AA2" w:rsidRPr="00303AA2" w:rsidRDefault="00303AA2" w:rsidP="00303AA2">
            <w:pPr>
              <w:jc w:val="center"/>
              <w:rPr>
                <w:sz w:val="20"/>
                <w:szCs w:val="20"/>
              </w:rPr>
            </w:pPr>
            <w:r w:rsidRPr="00303AA2">
              <w:rPr>
                <w:sz w:val="20"/>
                <w:szCs w:val="20"/>
              </w:rPr>
              <w:t>48,0</w:t>
            </w:r>
          </w:p>
        </w:tc>
        <w:tc>
          <w:tcPr>
            <w:tcW w:w="2480" w:type="dxa"/>
            <w:shd w:val="clear" w:color="auto" w:fill="auto"/>
            <w:noWrap/>
            <w:vAlign w:val="center"/>
            <w:hideMark/>
          </w:tcPr>
          <w:p w14:paraId="0FB5337A"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358480EC" w14:textId="77777777" w:rsidR="00303AA2" w:rsidRPr="00303AA2" w:rsidRDefault="00303AA2" w:rsidP="00303AA2">
            <w:pPr>
              <w:jc w:val="center"/>
              <w:rPr>
                <w:sz w:val="20"/>
                <w:szCs w:val="20"/>
              </w:rPr>
            </w:pPr>
            <w:r w:rsidRPr="00303AA2">
              <w:rPr>
                <w:sz w:val="20"/>
                <w:szCs w:val="20"/>
              </w:rPr>
              <w:t>650,00</w:t>
            </w:r>
          </w:p>
        </w:tc>
      </w:tr>
      <w:tr w:rsidR="00303AA2" w:rsidRPr="00303AA2" w14:paraId="5136B328" w14:textId="77777777" w:rsidTr="00303AA2">
        <w:trPr>
          <w:trHeight w:val="20"/>
        </w:trPr>
        <w:tc>
          <w:tcPr>
            <w:tcW w:w="2537" w:type="dxa"/>
            <w:shd w:val="clear" w:color="auto" w:fill="auto"/>
            <w:vAlign w:val="center"/>
            <w:hideMark/>
          </w:tcPr>
          <w:p w14:paraId="7CC383C7"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3A35483" w14:textId="77777777" w:rsidR="00303AA2" w:rsidRPr="00303AA2" w:rsidRDefault="00303AA2" w:rsidP="00303AA2">
            <w:pPr>
              <w:jc w:val="center"/>
              <w:rPr>
                <w:sz w:val="20"/>
                <w:szCs w:val="20"/>
              </w:rPr>
            </w:pPr>
            <w:r w:rsidRPr="00303AA2">
              <w:rPr>
                <w:sz w:val="20"/>
                <w:szCs w:val="20"/>
              </w:rPr>
              <w:t>82,0</w:t>
            </w:r>
          </w:p>
        </w:tc>
        <w:tc>
          <w:tcPr>
            <w:tcW w:w="2522" w:type="dxa"/>
            <w:shd w:val="clear" w:color="auto" w:fill="auto"/>
            <w:noWrap/>
            <w:vAlign w:val="center"/>
            <w:hideMark/>
          </w:tcPr>
          <w:p w14:paraId="5BEE2318" w14:textId="77777777" w:rsidR="00303AA2" w:rsidRPr="00303AA2" w:rsidRDefault="00303AA2" w:rsidP="00303AA2">
            <w:pPr>
              <w:jc w:val="center"/>
              <w:rPr>
                <w:sz w:val="20"/>
                <w:szCs w:val="20"/>
              </w:rPr>
            </w:pPr>
            <w:r w:rsidRPr="00303AA2">
              <w:rPr>
                <w:sz w:val="20"/>
                <w:szCs w:val="20"/>
              </w:rPr>
              <w:t>47,0</w:t>
            </w:r>
          </w:p>
        </w:tc>
        <w:tc>
          <w:tcPr>
            <w:tcW w:w="2480" w:type="dxa"/>
            <w:shd w:val="clear" w:color="auto" w:fill="auto"/>
            <w:noWrap/>
            <w:vAlign w:val="center"/>
            <w:hideMark/>
          </w:tcPr>
          <w:p w14:paraId="59C53326"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7D481410" w14:textId="77777777" w:rsidR="00303AA2" w:rsidRPr="00303AA2" w:rsidRDefault="00303AA2" w:rsidP="00303AA2">
            <w:pPr>
              <w:jc w:val="center"/>
              <w:rPr>
                <w:sz w:val="20"/>
                <w:szCs w:val="20"/>
              </w:rPr>
            </w:pPr>
            <w:r w:rsidRPr="00303AA2">
              <w:rPr>
                <w:sz w:val="20"/>
                <w:szCs w:val="20"/>
              </w:rPr>
              <w:t>650,00</w:t>
            </w:r>
          </w:p>
        </w:tc>
      </w:tr>
      <w:tr w:rsidR="00303AA2" w:rsidRPr="00303AA2" w14:paraId="66F40225" w14:textId="77777777" w:rsidTr="00303AA2">
        <w:trPr>
          <w:trHeight w:val="20"/>
        </w:trPr>
        <w:tc>
          <w:tcPr>
            <w:tcW w:w="2537" w:type="dxa"/>
            <w:shd w:val="clear" w:color="auto" w:fill="auto"/>
            <w:vAlign w:val="center"/>
            <w:hideMark/>
          </w:tcPr>
          <w:p w14:paraId="3A83DD6C"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FD2548B" w14:textId="77777777" w:rsidR="00303AA2" w:rsidRPr="00303AA2" w:rsidRDefault="00303AA2" w:rsidP="00303AA2">
            <w:pPr>
              <w:jc w:val="center"/>
              <w:rPr>
                <w:sz w:val="20"/>
                <w:szCs w:val="20"/>
              </w:rPr>
            </w:pPr>
            <w:r w:rsidRPr="00303AA2">
              <w:rPr>
                <w:sz w:val="20"/>
                <w:szCs w:val="20"/>
              </w:rPr>
              <w:t>79,0</w:t>
            </w:r>
          </w:p>
        </w:tc>
        <w:tc>
          <w:tcPr>
            <w:tcW w:w="2522" w:type="dxa"/>
            <w:shd w:val="clear" w:color="auto" w:fill="auto"/>
            <w:noWrap/>
            <w:vAlign w:val="center"/>
            <w:hideMark/>
          </w:tcPr>
          <w:p w14:paraId="7302504E" w14:textId="77777777" w:rsidR="00303AA2" w:rsidRPr="00303AA2" w:rsidRDefault="00303AA2" w:rsidP="00303AA2">
            <w:pPr>
              <w:jc w:val="center"/>
              <w:rPr>
                <w:sz w:val="20"/>
                <w:szCs w:val="20"/>
              </w:rPr>
            </w:pPr>
            <w:r w:rsidRPr="00303AA2">
              <w:rPr>
                <w:sz w:val="20"/>
                <w:szCs w:val="20"/>
              </w:rPr>
              <w:t>46,0</w:t>
            </w:r>
          </w:p>
        </w:tc>
        <w:tc>
          <w:tcPr>
            <w:tcW w:w="2480" w:type="dxa"/>
            <w:shd w:val="clear" w:color="auto" w:fill="auto"/>
            <w:noWrap/>
            <w:vAlign w:val="center"/>
            <w:hideMark/>
          </w:tcPr>
          <w:p w14:paraId="3ACFAB42"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4BE9E49C" w14:textId="77777777" w:rsidR="00303AA2" w:rsidRPr="00303AA2" w:rsidRDefault="00303AA2" w:rsidP="00303AA2">
            <w:pPr>
              <w:jc w:val="center"/>
              <w:rPr>
                <w:sz w:val="20"/>
                <w:szCs w:val="20"/>
              </w:rPr>
            </w:pPr>
            <w:r w:rsidRPr="00303AA2">
              <w:rPr>
                <w:sz w:val="20"/>
                <w:szCs w:val="20"/>
              </w:rPr>
              <w:t>650,00</w:t>
            </w:r>
          </w:p>
        </w:tc>
      </w:tr>
      <w:tr w:rsidR="00303AA2" w:rsidRPr="00303AA2" w14:paraId="1F27C95F" w14:textId="77777777" w:rsidTr="00303AA2">
        <w:trPr>
          <w:trHeight w:val="20"/>
        </w:trPr>
        <w:tc>
          <w:tcPr>
            <w:tcW w:w="2537" w:type="dxa"/>
            <w:shd w:val="clear" w:color="auto" w:fill="auto"/>
            <w:vAlign w:val="center"/>
            <w:hideMark/>
          </w:tcPr>
          <w:p w14:paraId="3A033E9A"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298568C6" w14:textId="77777777" w:rsidR="00303AA2" w:rsidRPr="00303AA2" w:rsidRDefault="00303AA2" w:rsidP="00303AA2">
            <w:pPr>
              <w:jc w:val="center"/>
              <w:rPr>
                <w:sz w:val="20"/>
                <w:szCs w:val="20"/>
              </w:rPr>
            </w:pPr>
            <w:r w:rsidRPr="00303AA2">
              <w:rPr>
                <w:sz w:val="20"/>
                <w:szCs w:val="20"/>
              </w:rPr>
              <w:t>77,0</w:t>
            </w:r>
          </w:p>
        </w:tc>
        <w:tc>
          <w:tcPr>
            <w:tcW w:w="2522" w:type="dxa"/>
            <w:shd w:val="clear" w:color="auto" w:fill="auto"/>
            <w:noWrap/>
            <w:vAlign w:val="center"/>
            <w:hideMark/>
          </w:tcPr>
          <w:p w14:paraId="7E112AB3"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73A00CC3"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5E1678DE" w14:textId="77777777" w:rsidR="00303AA2" w:rsidRPr="00303AA2" w:rsidRDefault="00303AA2" w:rsidP="00303AA2">
            <w:pPr>
              <w:jc w:val="center"/>
              <w:rPr>
                <w:sz w:val="20"/>
                <w:szCs w:val="20"/>
              </w:rPr>
            </w:pPr>
            <w:r w:rsidRPr="00303AA2">
              <w:rPr>
                <w:sz w:val="20"/>
                <w:szCs w:val="20"/>
              </w:rPr>
              <w:t>650,00</w:t>
            </w:r>
          </w:p>
        </w:tc>
      </w:tr>
      <w:tr w:rsidR="00303AA2" w:rsidRPr="00303AA2" w14:paraId="0E5A7140" w14:textId="77777777" w:rsidTr="00303AA2">
        <w:trPr>
          <w:trHeight w:val="20"/>
        </w:trPr>
        <w:tc>
          <w:tcPr>
            <w:tcW w:w="2537" w:type="dxa"/>
            <w:shd w:val="clear" w:color="auto" w:fill="auto"/>
            <w:vAlign w:val="center"/>
            <w:hideMark/>
          </w:tcPr>
          <w:p w14:paraId="54650A7E"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3505A77"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7CAB6723" w14:textId="77777777" w:rsidR="00303AA2" w:rsidRPr="00303AA2" w:rsidRDefault="00303AA2" w:rsidP="00303AA2">
            <w:pPr>
              <w:jc w:val="center"/>
              <w:rPr>
                <w:sz w:val="20"/>
                <w:szCs w:val="20"/>
              </w:rPr>
            </w:pPr>
            <w:r w:rsidRPr="00303AA2">
              <w:rPr>
                <w:sz w:val="20"/>
                <w:szCs w:val="20"/>
              </w:rPr>
              <w:t>44,0</w:t>
            </w:r>
          </w:p>
        </w:tc>
        <w:tc>
          <w:tcPr>
            <w:tcW w:w="2480" w:type="dxa"/>
            <w:shd w:val="clear" w:color="auto" w:fill="auto"/>
            <w:noWrap/>
            <w:vAlign w:val="center"/>
            <w:hideMark/>
          </w:tcPr>
          <w:p w14:paraId="56A096BC"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69C38F39" w14:textId="77777777" w:rsidR="00303AA2" w:rsidRPr="00303AA2" w:rsidRDefault="00303AA2" w:rsidP="00303AA2">
            <w:pPr>
              <w:jc w:val="center"/>
              <w:rPr>
                <w:sz w:val="20"/>
                <w:szCs w:val="20"/>
              </w:rPr>
            </w:pPr>
            <w:r w:rsidRPr="00303AA2">
              <w:rPr>
                <w:sz w:val="20"/>
                <w:szCs w:val="20"/>
              </w:rPr>
              <w:t>650,00</w:t>
            </w:r>
          </w:p>
        </w:tc>
      </w:tr>
      <w:tr w:rsidR="00303AA2" w:rsidRPr="00303AA2" w14:paraId="6E50C9E5" w14:textId="77777777" w:rsidTr="00303AA2">
        <w:trPr>
          <w:trHeight w:val="20"/>
        </w:trPr>
        <w:tc>
          <w:tcPr>
            <w:tcW w:w="2537" w:type="dxa"/>
            <w:shd w:val="clear" w:color="auto" w:fill="auto"/>
            <w:vAlign w:val="center"/>
            <w:hideMark/>
          </w:tcPr>
          <w:p w14:paraId="3EB75B2C"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1B31864C"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5F9C6E2" w14:textId="77777777" w:rsidR="00303AA2" w:rsidRPr="00303AA2" w:rsidRDefault="00303AA2" w:rsidP="00303AA2">
            <w:pPr>
              <w:jc w:val="center"/>
              <w:rPr>
                <w:sz w:val="20"/>
                <w:szCs w:val="20"/>
              </w:rPr>
            </w:pPr>
            <w:r w:rsidRPr="00303AA2">
              <w:rPr>
                <w:sz w:val="20"/>
                <w:szCs w:val="20"/>
              </w:rPr>
              <w:t>43,0</w:t>
            </w:r>
          </w:p>
        </w:tc>
        <w:tc>
          <w:tcPr>
            <w:tcW w:w="2480" w:type="dxa"/>
            <w:shd w:val="clear" w:color="auto" w:fill="auto"/>
            <w:noWrap/>
            <w:vAlign w:val="center"/>
            <w:hideMark/>
          </w:tcPr>
          <w:p w14:paraId="6A4FAB8F"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0D757687" w14:textId="77777777" w:rsidR="00303AA2" w:rsidRPr="00303AA2" w:rsidRDefault="00303AA2" w:rsidP="00303AA2">
            <w:pPr>
              <w:jc w:val="center"/>
              <w:rPr>
                <w:sz w:val="20"/>
                <w:szCs w:val="20"/>
              </w:rPr>
            </w:pPr>
            <w:r w:rsidRPr="00303AA2">
              <w:rPr>
                <w:sz w:val="20"/>
                <w:szCs w:val="20"/>
              </w:rPr>
              <w:t>650,00</w:t>
            </w:r>
          </w:p>
        </w:tc>
      </w:tr>
      <w:tr w:rsidR="00303AA2" w:rsidRPr="00303AA2" w14:paraId="07C98312" w14:textId="77777777" w:rsidTr="00303AA2">
        <w:trPr>
          <w:trHeight w:val="20"/>
        </w:trPr>
        <w:tc>
          <w:tcPr>
            <w:tcW w:w="2537" w:type="dxa"/>
            <w:shd w:val="clear" w:color="auto" w:fill="auto"/>
            <w:vAlign w:val="center"/>
            <w:hideMark/>
          </w:tcPr>
          <w:p w14:paraId="2C5E4084"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6DDD834"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77BC0AF8" w14:textId="77777777" w:rsidR="00303AA2" w:rsidRPr="00303AA2" w:rsidRDefault="00303AA2" w:rsidP="00303AA2">
            <w:pPr>
              <w:jc w:val="center"/>
              <w:rPr>
                <w:sz w:val="20"/>
                <w:szCs w:val="20"/>
              </w:rPr>
            </w:pPr>
            <w:r w:rsidRPr="00303AA2">
              <w:rPr>
                <w:sz w:val="20"/>
                <w:szCs w:val="20"/>
              </w:rPr>
              <w:t>42,0</w:t>
            </w:r>
          </w:p>
        </w:tc>
        <w:tc>
          <w:tcPr>
            <w:tcW w:w="2480" w:type="dxa"/>
            <w:shd w:val="clear" w:color="auto" w:fill="auto"/>
            <w:noWrap/>
            <w:vAlign w:val="center"/>
            <w:hideMark/>
          </w:tcPr>
          <w:p w14:paraId="03FDC242"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391222B0" w14:textId="77777777" w:rsidR="00303AA2" w:rsidRPr="00303AA2" w:rsidRDefault="00303AA2" w:rsidP="00303AA2">
            <w:pPr>
              <w:jc w:val="center"/>
              <w:rPr>
                <w:sz w:val="20"/>
                <w:szCs w:val="20"/>
              </w:rPr>
            </w:pPr>
            <w:r w:rsidRPr="00303AA2">
              <w:rPr>
                <w:sz w:val="20"/>
                <w:szCs w:val="20"/>
              </w:rPr>
              <w:t>650,00</w:t>
            </w:r>
          </w:p>
        </w:tc>
      </w:tr>
      <w:tr w:rsidR="00303AA2" w:rsidRPr="00303AA2" w14:paraId="59E3C43C" w14:textId="77777777" w:rsidTr="00303AA2">
        <w:trPr>
          <w:trHeight w:val="20"/>
        </w:trPr>
        <w:tc>
          <w:tcPr>
            <w:tcW w:w="2537" w:type="dxa"/>
            <w:shd w:val="clear" w:color="auto" w:fill="auto"/>
            <w:vAlign w:val="center"/>
            <w:hideMark/>
          </w:tcPr>
          <w:p w14:paraId="58B607CE"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A564180"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3A1BB945" w14:textId="77777777" w:rsidR="00303AA2" w:rsidRPr="00303AA2" w:rsidRDefault="00303AA2" w:rsidP="00303AA2">
            <w:pPr>
              <w:jc w:val="center"/>
              <w:rPr>
                <w:sz w:val="20"/>
                <w:szCs w:val="20"/>
              </w:rPr>
            </w:pPr>
            <w:r w:rsidRPr="00303AA2">
              <w:rPr>
                <w:sz w:val="20"/>
                <w:szCs w:val="20"/>
              </w:rPr>
              <w:t>43,0</w:t>
            </w:r>
          </w:p>
        </w:tc>
        <w:tc>
          <w:tcPr>
            <w:tcW w:w="2480" w:type="dxa"/>
            <w:shd w:val="clear" w:color="auto" w:fill="auto"/>
            <w:noWrap/>
            <w:vAlign w:val="center"/>
            <w:hideMark/>
          </w:tcPr>
          <w:p w14:paraId="549F69E0"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02ADA01A" w14:textId="77777777" w:rsidR="00303AA2" w:rsidRPr="00303AA2" w:rsidRDefault="00303AA2" w:rsidP="00303AA2">
            <w:pPr>
              <w:jc w:val="center"/>
              <w:rPr>
                <w:sz w:val="20"/>
                <w:szCs w:val="20"/>
              </w:rPr>
            </w:pPr>
            <w:r w:rsidRPr="00303AA2">
              <w:rPr>
                <w:sz w:val="20"/>
                <w:szCs w:val="20"/>
              </w:rPr>
              <w:t>650,00</w:t>
            </w:r>
          </w:p>
        </w:tc>
      </w:tr>
      <w:tr w:rsidR="00303AA2" w:rsidRPr="00303AA2" w14:paraId="280E54D8" w14:textId="77777777" w:rsidTr="00303AA2">
        <w:trPr>
          <w:trHeight w:val="20"/>
        </w:trPr>
        <w:tc>
          <w:tcPr>
            <w:tcW w:w="2537" w:type="dxa"/>
            <w:shd w:val="clear" w:color="auto" w:fill="auto"/>
            <w:vAlign w:val="center"/>
            <w:hideMark/>
          </w:tcPr>
          <w:p w14:paraId="11EC13E2"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8C386AA"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7011FF1F" w14:textId="77777777" w:rsidR="00303AA2" w:rsidRPr="00303AA2" w:rsidRDefault="00303AA2" w:rsidP="00303AA2">
            <w:pPr>
              <w:jc w:val="center"/>
              <w:rPr>
                <w:sz w:val="20"/>
                <w:szCs w:val="20"/>
              </w:rPr>
            </w:pPr>
            <w:r w:rsidRPr="00303AA2">
              <w:rPr>
                <w:sz w:val="20"/>
                <w:szCs w:val="20"/>
              </w:rPr>
              <w:t>43,0</w:t>
            </w:r>
          </w:p>
        </w:tc>
        <w:tc>
          <w:tcPr>
            <w:tcW w:w="2480" w:type="dxa"/>
            <w:shd w:val="clear" w:color="auto" w:fill="auto"/>
            <w:noWrap/>
            <w:vAlign w:val="center"/>
            <w:hideMark/>
          </w:tcPr>
          <w:p w14:paraId="7D754085"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16391CB0" w14:textId="77777777" w:rsidR="00303AA2" w:rsidRPr="00303AA2" w:rsidRDefault="00303AA2" w:rsidP="00303AA2">
            <w:pPr>
              <w:jc w:val="center"/>
              <w:rPr>
                <w:sz w:val="20"/>
                <w:szCs w:val="20"/>
              </w:rPr>
            </w:pPr>
            <w:r w:rsidRPr="00303AA2">
              <w:rPr>
                <w:sz w:val="20"/>
                <w:szCs w:val="20"/>
              </w:rPr>
              <w:t>650,00</w:t>
            </w:r>
          </w:p>
        </w:tc>
      </w:tr>
      <w:tr w:rsidR="00303AA2" w:rsidRPr="00303AA2" w14:paraId="13FE05C6" w14:textId="77777777" w:rsidTr="00303AA2">
        <w:trPr>
          <w:trHeight w:val="20"/>
        </w:trPr>
        <w:tc>
          <w:tcPr>
            <w:tcW w:w="2537" w:type="dxa"/>
            <w:shd w:val="clear" w:color="auto" w:fill="auto"/>
            <w:vAlign w:val="center"/>
            <w:hideMark/>
          </w:tcPr>
          <w:p w14:paraId="48D9B231"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295E5D4"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2B9EE2AA" w14:textId="77777777" w:rsidR="00303AA2" w:rsidRPr="00303AA2" w:rsidRDefault="00303AA2" w:rsidP="00303AA2">
            <w:pPr>
              <w:jc w:val="center"/>
              <w:rPr>
                <w:sz w:val="20"/>
                <w:szCs w:val="20"/>
              </w:rPr>
            </w:pPr>
            <w:r w:rsidRPr="00303AA2">
              <w:rPr>
                <w:sz w:val="20"/>
                <w:szCs w:val="20"/>
              </w:rPr>
              <w:t>44,0</w:t>
            </w:r>
          </w:p>
        </w:tc>
        <w:tc>
          <w:tcPr>
            <w:tcW w:w="2480" w:type="dxa"/>
            <w:shd w:val="clear" w:color="auto" w:fill="auto"/>
            <w:noWrap/>
            <w:vAlign w:val="center"/>
            <w:hideMark/>
          </w:tcPr>
          <w:p w14:paraId="096A55C6"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4F694161" w14:textId="77777777" w:rsidR="00303AA2" w:rsidRPr="00303AA2" w:rsidRDefault="00303AA2" w:rsidP="00303AA2">
            <w:pPr>
              <w:jc w:val="center"/>
              <w:rPr>
                <w:sz w:val="20"/>
                <w:szCs w:val="20"/>
              </w:rPr>
            </w:pPr>
            <w:r w:rsidRPr="00303AA2">
              <w:rPr>
                <w:sz w:val="20"/>
                <w:szCs w:val="20"/>
              </w:rPr>
              <w:t>650,00</w:t>
            </w:r>
          </w:p>
        </w:tc>
      </w:tr>
      <w:tr w:rsidR="00303AA2" w:rsidRPr="00303AA2" w14:paraId="043E55F1" w14:textId="77777777" w:rsidTr="00303AA2">
        <w:trPr>
          <w:trHeight w:val="20"/>
        </w:trPr>
        <w:tc>
          <w:tcPr>
            <w:tcW w:w="2537" w:type="dxa"/>
            <w:shd w:val="clear" w:color="auto" w:fill="auto"/>
            <w:vAlign w:val="center"/>
            <w:hideMark/>
          </w:tcPr>
          <w:p w14:paraId="1330471D"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E24D045"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2556AB67" w14:textId="77777777" w:rsidR="00303AA2" w:rsidRPr="00303AA2" w:rsidRDefault="00303AA2" w:rsidP="00303AA2">
            <w:pPr>
              <w:jc w:val="center"/>
              <w:rPr>
                <w:sz w:val="20"/>
                <w:szCs w:val="20"/>
              </w:rPr>
            </w:pPr>
            <w:r w:rsidRPr="00303AA2">
              <w:rPr>
                <w:sz w:val="20"/>
                <w:szCs w:val="20"/>
              </w:rPr>
              <w:t>44,0</w:t>
            </w:r>
          </w:p>
        </w:tc>
        <w:tc>
          <w:tcPr>
            <w:tcW w:w="2480" w:type="dxa"/>
            <w:shd w:val="clear" w:color="auto" w:fill="auto"/>
            <w:noWrap/>
            <w:vAlign w:val="center"/>
            <w:hideMark/>
          </w:tcPr>
          <w:p w14:paraId="08FA5B13"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0784946A" w14:textId="77777777" w:rsidR="00303AA2" w:rsidRPr="00303AA2" w:rsidRDefault="00303AA2" w:rsidP="00303AA2">
            <w:pPr>
              <w:jc w:val="center"/>
              <w:rPr>
                <w:sz w:val="20"/>
                <w:szCs w:val="20"/>
              </w:rPr>
            </w:pPr>
            <w:r w:rsidRPr="00303AA2">
              <w:rPr>
                <w:sz w:val="20"/>
                <w:szCs w:val="20"/>
              </w:rPr>
              <w:t>650,00</w:t>
            </w:r>
          </w:p>
        </w:tc>
      </w:tr>
      <w:tr w:rsidR="00303AA2" w:rsidRPr="00303AA2" w14:paraId="351EDD4C" w14:textId="77777777" w:rsidTr="00303AA2">
        <w:trPr>
          <w:trHeight w:val="20"/>
        </w:trPr>
        <w:tc>
          <w:tcPr>
            <w:tcW w:w="2537" w:type="dxa"/>
            <w:shd w:val="clear" w:color="auto" w:fill="auto"/>
            <w:vAlign w:val="center"/>
            <w:hideMark/>
          </w:tcPr>
          <w:p w14:paraId="6673B133"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F61E9A2"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6A4CF292"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2502BBA9"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74E5F618" w14:textId="77777777" w:rsidR="00303AA2" w:rsidRPr="00303AA2" w:rsidRDefault="00303AA2" w:rsidP="00303AA2">
            <w:pPr>
              <w:jc w:val="center"/>
              <w:rPr>
                <w:sz w:val="20"/>
                <w:szCs w:val="20"/>
              </w:rPr>
            </w:pPr>
            <w:r w:rsidRPr="00303AA2">
              <w:rPr>
                <w:sz w:val="20"/>
                <w:szCs w:val="20"/>
              </w:rPr>
              <w:t>650,00</w:t>
            </w:r>
          </w:p>
        </w:tc>
      </w:tr>
      <w:tr w:rsidR="00303AA2" w:rsidRPr="00303AA2" w14:paraId="2608DD44" w14:textId="77777777" w:rsidTr="00303AA2">
        <w:trPr>
          <w:trHeight w:val="20"/>
        </w:trPr>
        <w:tc>
          <w:tcPr>
            <w:tcW w:w="2537" w:type="dxa"/>
            <w:shd w:val="clear" w:color="auto" w:fill="auto"/>
            <w:vAlign w:val="center"/>
            <w:hideMark/>
          </w:tcPr>
          <w:p w14:paraId="7C1C79B5"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B76116F"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2B87B2C1" w14:textId="77777777" w:rsidR="00303AA2" w:rsidRPr="00303AA2" w:rsidRDefault="00303AA2" w:rsidP="00303AA2">
            <w:pPr>
              <w:jc w:val="center"/>
              <w:rPr>
                <w:sz w:val="20"/>
                <w:szCs w:val="20"/>
              </w:rPr>
            </w:pPr>
            <w:r w:rsidRPr="00303AA2">
              <w:rPr>
                <w:sz w:val="20"/>
                <w:szCs w:val="20"/>
              </w:rPr>
              <w:t>46,0</w:t>
            </w:r>
          </w:p>
        </w:tc>
        <w:tc>
          <w:tcPr>
            <w:tcW w:w="2480" w:type="dxa"/>
            <w:shd w:val="clear" w:color="auto" w:fill="auto"/>
            <w:noWrap/>
            <w:vAlign w:val="center"/>
            <w:hideMark/>
          </w:tcPr>
          <w:p w14:paraId="0FE17174"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56CA32BA" w14:textId="77777777" w:rsidR="00303AA2" w:rsidRPr="00303AA2" w:rsidRDefault="00303AA2" w:rsidP="00303AA2">
            <w:pPr>
              <w:jc w:val="center"/>
              <w:rPr>
                <w:sz w:val="20"/>
                <w:szCs w:val="20"/>
              </w:rPr>
            </w:pPr>
            <w:r w:rsidRPr="00303AA2">
              <w:rPr>
                <w:sz w:val="20"/>
                <w:szCs w:val="20"/>
              </w:rPr>
              <w:t>650,00</w:t>
            </w:r>
          </w:p>
        </w:tc>
      </w:tr>
      <w:tr w:rsidR="00303AA2" w:rsidRPr="00303AA2" w14:paraId="005E00D7" w14:textId="77777777" w:rsidTr="00303AA2">
        <w:trPr>
          <w:trHeight w:val="20"/>
        </w:trPr>
        <w:tc>
          <w:tcPr>
            <w:tcW w:w="2537" w:type="dxa"/>
            <w:shd w:val="clear" w:color="auto" w:fill="auto"/>
            <w:vAlign w:val="center"/>
            <w:hideMark/>
          </w:tcPr>
          <w:p w14:paraId="3D1D4F6C"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87CB448"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31D0406" w14:textId="77777777" w:rsidR="00303AA2" w:rsidRPr="00303AA2" w:rsidRDefault="00303AA2" w:rsidP="00303AA2">
            <w:pPr>
              <w:jc w:val="center"/>
              <w:rPr>
                <w:sz w:val="20"/>
                <w:szCs w:val="20"/>
              </w:rPr>
            </w:pPr>
            <w:r w:rsidRPr="00303AA2">
              <w:rPr>
                <w:sz w:val="20"/>
                <w:szCs w:val="20"/>
              </w:rPr>
              <w:t>46,0</w:t>
            </w:r>
          </w:p>
        </w:tc>
        <w:tc>
          <w:tcPr>
            <w:tcW w:w="2480" w:type="dxa"/>
            <w:shd w:val="clear" w:color="auto" w:fill="auto"/>
            <w:noWrap/>
            <w:vAlign w:val="center"/>
            <w:hideMark/>
          </w:tcPr>
          <w:p w14:paraId="1B303A2A"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24342AE3" w14:textId="77777777" w:rsidR="00303AA2" w:rsidRPr="00303AA2" w:rsidRDefault="00303AA2" w:rsidP="00303AA2">
            <w:pPr>
              <w:jc w:val="center"/>
              <w:rPr>
                <w:sz w:val="20"/>
                <w:szCs w:val="20"/>
              </w:rPr>
            </w:pPr>
            <w:r w:rsidRPr="00303AA2">
              <w:rPr>
                <w:sz w:val="20"/>
                <w:szCs w:val="20"/>
              </w:rPr>
              <w:t>650,00</w:t>
            </w:r>
          </w:p>
        </w:tc>
      </w:tr>
      <w:tr w:rsidR="00303AA2" w:rsidRPr="00303AA2" w14:paraId="2AFA7613" w14:textId="77777777" w:rsidTr="00303AA2">
        <w:trPr>
          <w:trHeight w:val="20"/>
        </w:trPr>
        <w:tc>
          <w:tcPr>
            <w:tcW w:w="2537" w:type="dxa"/>
            <w:shd w:val="clear" w:color="auto" w:fill="auto"/>
            <w:vAlign w:val="center"/>
            <w:hideMark/>
          </w:tcPr>
          <w:p w14:paraId="3152D853"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241C60A"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40574659" w14:textId="77777777" w:rsidR="00303AA2" w:rsidRPr="00303AA2" w:rsidRDefault="00303AA2" w:rsidP="00303AA2">
            <w:pPr>
              <w:jc w:val="center"/>
              <w:rPr>
                <w:sz w:val="20"/>
                <w:szCs w:val="20"/>
              </w:rPr>
            </w:pPr>
            <w:r w:rsidRPr="00303AA2">
              <w:rPr>
                <w:sz w:val="20"/>
                <w:szCs w:val="20"/>
              </w:rPr>
              <w:t>47,0</w:t>
            </w:r>
          </w:p>
        </w:tc>
        <w:tc>
          <w:tcPr>
            <w:tcW w:w="2480" w:type="dxa"/>
            <w:shd w:val="clear" w:color="auto" w:fill="auto"/>
            <w:noWrap/>
            <w:vAlign w:val="center"/>
            <w:hideMark/>
          </w:tcPr>
          <w:p w14:paraId="6F32A091"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0446CB86" w14:textId="77777777" w:rsidR="00303AA2" w:rsidRPr="00303AA2" w:rsidRDefault="00303AA2" w:rsidP="00303AA2">
            <w:pPr>
              <w:jc w:val="center"/>
              <w:rPr>
                <w:sz w:val="20"/>
                <w:szCs w:val="20"/>
              </w:rPr>
            </w:pPr>
            <w:r w:rsidRPr="00303AA2">
              <w:rPr>
                <w:sz w:val="20"/>
                <w:szCs w:val="20"/>
              </w:rPr>
              <w:t>650,00</w:t>
            </w:r>
          </w:p>
        </w:tc>
      </w:tr>
      <w:tr w:rsidR="00303AA2" w:rsidRPr="00303AA2" w14:paraId="656797EF" w14:textId="77777777" w:rsidTr="00303AA2">
        <w:trPr>
          <w:trHeight w:val="20"/>
        </w:trPr>
        <w:tc>
          <w:tcPr>
            <w:tcW w:w="2537" w:type="dxa"/>
            <w:shd w:val="clear" w:color="auto" w:fill="auto"/>
            <w:vAlign w:val="center"/>
            <w:hideMark/>
          </w:tcPr>
          <w:p w14:paraId="659078B0"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272E435"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3CA9B127" w14:textId="77777777" w:rsidR="00303AA2" w:rsidRPr="00303AA2" w:rsidRDefault="00303AA2" w:rsidP="00303AA2">
            <w:pPr>
              <w:jc w:val="center"/>
              <w:rPr>
                <w:sz w:val="20"/>
                <w:szCs w:val="20"/>
              </w:rPr>
            </w:pPr>
            <w:r w:rsidRPr="00303AA2">
              <w:rPr>
                <w:sz w:val="20"/>
                <w:szCs w:val="20"/>
              </w:rPr>
              <w:t>47,0</w:t>
            </w:r>
          </w:p>
        </w:tc>
        <w:tc>
          <w:tcPr>
            <w:tcW w:w="2480" w:type="dxa"/>
            <w:shd w:val="clear" w:color="auto" w:fill="auto"/>
            <w:noWrap/>
            <w:vAlign w:val="center"/>
            <w:hideMark/>
          </w:tcPr>
          <w:p w14:paraId="54FDEE39" w14:textId="77777777" w:rsidR="00303AA2" w:rsidRPr="00303AA2" w:rsidRDefault="00303AA2" w:rsidP="00303AA2">
            <w:pPr>
              <w:jc w:val="center"/>
              <w:rPr>
                <w:sz w:val="20"/>
                <w:szCs w:val="20"/>
              </w:rPr>
            </w:pPr>
            <w:r w:rsidRPr="00303AA2">
              <w:rPr>
                <w:sz w:val="20"/>
                <w:szCs w:val="20"/>
              </w:rPr>
              <w:t>650,00</w:t>
            </w:r>
          </w:p>
        </w:tc>
        <w:tc>
          <w:tcPr>
            <w:tcW w:w="2447" w:type="dxa"/>
            <w:shd w:val="clear" w:color="auto" w:fill="auto"/>
            <w:noWrap/>
            <w:vAlign w:val="center"/>
            <w:hideMark/>
          </w:tcPr>
          <w:p w14:paraId="2CA8DE5E" w14:textId="77777777" w:rsidR="00303AA2" w:rsidRPr="00303AA2" w:rsidRDefault="00303AA2" w:rsidP="00303AA2">
            <w:pPr>
              <w:jc w:val="center"/>
              <w:rPr>
                <w:sz w:val="20"/>
                <w:szCs w:val="20"/>
              </w:rPr>
            </w:pPr>
            <w:r w:rsidRPr="00303AA2">
              <w:rPr>
                <w:sz w:val="20"/>
                <w:szCs w:val="20"/>
              </w:rPr>
              <w:t>650,00</w:t>
            </w:r>
          </w:p>
        </w:tc>
      </w:tr>
      <w:tr w:rsidR="00303AA2" w:rsidRPr="00303AA2" w14:paraId="79CEDAAC" w14:textId="77777777" w:rsidTr="00303AA2">
        <w:trPr>
          <w:trHeight w:val="20"/>
        </w:trPr>
        <w:tc>
          <w:tcPr>
            <w:tcW w:w="12562" w:type="dxa"/>
            <w:gridSpan w:val="5"/>
            <w:shd w:val="clear" w:color="auto" w:fill="auto"/>
            <w:noWrap/>
            <w:vAlign w:val="center"/>
            <w:hideMark/>
          </w:tcPr>
          <w:p w14:paraId="523C9938" w14:textId="77777777" w:rsidR="00303AA2" w:rsidRPr="00303AA2" w:rsidRDefault="00303AA2" w:rsidP="00303AA2">
            <w:pPr>
              <w:jc w:val="center"/>
              <w:rPr>
                <w:color w:val="000000"/>
                <w:sz w:val="20"/>
                <w:szCs w:val="20"/>
              </w:rPr>
            </w:pPr>
            <w:r w:rsidRPr="00303AA2">
              <w:rPr>
                <w:color w:val="000000"/>
                <w:sz w:val="20"/>
                <w:szCs w:val="20"/>
              </w:rPr>
              <w:t>ТЭЦ-14 (ул. Ласьвинская, 106): ЕТО №02 - ПАО «Т Плюс»</w:t>
            </w:r>
          </w:p>
        </w:tc>
      </w:tr>
      <w:tr w:rsidR="00303AA2" w:rsidRPr="00303AA2" w14:paraId="69639604" w14:textId="77777777" w:rsidTr="00303AA2">
        <w:trPr>
          <w:trHeight w:val="20"/>
        </w:trPr>
        <w:tc>
          <w:tcPr>
            <w:tcW w:w="2537" w:type="dxa"/>
            <w:shd w:val="clear" w:color="auto" w:fill="auto"/>
            <w:vAlign w:val="center"/>
            <w:hideMark/>
          </w:tcPr>
          <w:p w14:paraId="0FA7F6D1"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39B46CFE"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9C62789" w14:textId="77777777" w:rsidR="00303AA2" w:rsidRPr="00303AA2" w:rsidRDefault="00303AA2" w:rsidP="00303AA2">
            <w:pPr>
              <w:jc w:val="center"/>
              <w:rPr>
                <w:sz w:val="20"/>
                <w:szCs w:val="20"/>
              </w:rPr>
            </w:pPr>
            <w:r w:rsidRPr="00303AA2">
              <w:rPr>
                <w:sz w:val="20"/>
                <w:szCs w:val="20"/>
              </w:rPr>
              <w:t>55,8</w:t>
            </w:r>
          </w:p>
        </w:tc>
        <w:tc>
          <w:tcPr>
            <w:tcW w:w="2480" w:type="dxa"/>
            <w:shd w:val="clear" w:color="auto" w:fill="auto"/>
            <w:noWrap/>
            <w:vAlign w:val="center"/>
            <w:hideMark/>
          </w:tcPr>
          <w:p w14:paraId="21E795C1"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4C68BE91" w14:textId="77777777" w:rsidR="00303AA2" w:rsidRPr="00303AA2" w:rsidRDefault="00303AA2" w:rsidP="00303AA2">
            <w:pPr>
              <w:jc w:val="center"/>
              <w:rPr>
                <w:sz w:val="20"/>
                <w:szCs w:val="20"/>
              </w:rPr>
            </w:pPr>
            <w:r w:rsidRPr="00303AA2">
              <w:rPr>
                <w:sz w:val="20"/>
                <w:szCs w:val="20"/>
              </w:rPr>
              <w:t>4 328,00</w:t>
            </w:r>
          </w:p>
        </w:tc>
      </w:tr>
      <w:tr w:rsidR="00303AA2" w:rsidRPr="00303AA2" w14:paraId="01D235BE" w14:textId="77777777" w:rsidTr="00303AA2">
        <w:trPr>
          <w:trHeight w:val="20"/>
        </w:trPr>
        <w:tc>
          <w:tcPr>
            <w:tcW w:w="2537" w:type="dxa"/>
            <w:shd w:val="clear" w:color="auto" w:fill="auto"/>
            <w:vAlign w:val="center"/>
            <w:hideMark/>
          </w:tcPr>
          <w:p w14:paraId="2C7F1363"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22178114"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7ABF9402"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229E1653"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25CB42E6" w14:textId="77777777" w:rsidR="00303AA2" w:rsidRPr="00303AA2" w:rsidRDefault="00303AA2" w:rsidP="00303AA2">
            <w:pPr>
              <w:jc w:val="center"/>
              <w:rPr>
                <w:sz w:val="20"/>
                <w:szCs w:val="20"/>
              </w:rPr>
            </w:pPr>
            <w:r w:rsidRPr="00303AA2">
              <w:rPr>
                <w:sz w:val="20"/>
                <w:szCs w:val="20"/>
              </w:rPr>
              <w:t>4 328,00</w:t>
            </w:r>
          </w:p>
        </w:tc>
      </w:tr>
      <w:tr w:rsidR="00303AA2" w:rsidRPr="00303AA2" w14:paraId="637B06EC" w14:textId="77777777" w:rsidTr="00303AA2">
        <w:trPr>
          <w:trHeight w:val="20"/>
        </w:trPr>
        <w:tc>
          <w:tcPr>
            <w:tcW w:w="2537" w:type="dxa"/>
            <w:shd w:val="clear" w:color="auto" w:fill="auto"/>
            <w:vAlign w:val="center"/>
            <w:hideMark/>
          </w:tcPr>
          <w:p w14:paraId="786478BC"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4178C5C7"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148290D" w14:textId="77777777" w:rsidR="00303AA2" w:rsidRPr="00303AA2" w:rsidRDefault="00303AA2" w:rsidP="00303AA2">
            <w:pPr>
              <w:jc w:val="center"/>
              <w:rPr>
                <w:sz w:val="20"/>
                <w:szCs w:val="20"/>
              </w:rPr>
            </w:pPr>
            <w:r w:rsidRPr="00303AA2">
              <w:rPr>
                <w:sz w:val="20"/>
                <w:szCs w:val="20"/>
              </w:rPr>
              <w:t>56,8</w:t>
            </w:r>
          </w:p>
        </w:tc>
        <w:tc>
          <w:tcPr>
            <w:tcW w:w="2480" w:type="dxa"/>
            <w:shd w:val="clear" w:color="auto" w:fill="auto"/>
            <w:noWrap/>
            <w:vAlign w:val="center"/>
            <w:hideMark/>
          </w:tcPr>
          <w:p w14:paraId="585BB5AE"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5155CBDF" w14:textId="77777777" w:rsidR="00303AA2" w:rsidRPr="00303AA2" w:rsidRDefault="00303AA2" w:rsidP="00303AA2">
            <w:pPr>
              <w:jc w:val="center"/>
              <w:rPr>
                <w:sz w:val="20"/>
                <w:szCs w:val="20"/>
              </w:rPr>
            </w:pPr>
            <w:r w:rsidRPr="00303AA2">
              <w:rPr>
                <w:sz w:val="20"/>
                <w:szCs w:val="20"/>
              </w:rPr>
              <w:t>4 328,00</w:t>
            </w:r>
          </w:p>
        </w:tc>
      </w:tr>
      <w:tr w:rsidR="00303AA2" w:rsidRPr="00303AA2" w14:paraId="02FD4B4E" w14:textId="77777777" w:rsidTr="00303AA2">
        <w:trPr>
          <w:trHeight w:val="20"/>
        </w:trPr>
        <w:tc>
          <w:tcPr>
            <w:tcW w:w="2537" w:type="dxa"/>
            <w:shd w:val="clear" w:color="auto" w:fill="auto"/>
            <w:vAlign w:val="center"/>
            <w:hideMark/>
          </w:tcPr>
          <w:p w14:paraId="01C56E92"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0E2F7A8F"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4E7D772C" w14:textId="77777777" w:rsidR="00303AA2" w:rsidRPr="00303AA2" w:rsidRDefault="00303AA2" w:rsidP="00303AA2">
            <w:pPr>
              <w:jc w:val="center"/>
              <w:rPr>
                <w:sz w:val="20"/>
                <w:szCs w:val="20"/>
              </w:rPr>
            </w:pPr>
            <w:r w:rsidRPr="00303AA2">
              <w:rPr>
                <w:sz w:val="20"/>
                <w:szCs w:val="20"/>
              </w:rPr>
              <w:t>57,4</w:t>
            </w:r>
          </w:p>
        </w:tc>
        <w:tc>
          <w:tcPr>
            <w:tcW w:w="2480" w:type="dxa"/>
            <w:shd w:val="clear" w:color="auto" w:fill="auto"/>
            <w:noWrap/>
            <w:vAlign w:val="center"/>
            <w:hideMark/>
          </w:tcPr>
          <w:p w14:paraId="3E51BECE"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6111CD49" w14:textId="77777777" w:rsidR="00303AA2" w:rsidRPr="00303AA2" w:rsidRDefault="00303AA2" w:rsidP="00303AA2">
            <w:pPr>
              <w:jc w:val="center"/>
              <w:rPr>
                <w:sz w:val="20"/>
                <w:szCs w:val="20"/>
              </w:rPr>
            </w:pPr>
            <w:r w:rsidRPr="00303AA2">
              <w:rPr>
                <w:sz w:val="20"/>
                <w:szCs w:val="20"/>
              </w:rPr>
              <w:t>4 328,00</w:t>
            </w:r>
          </w:p>
        </w:tc>
      </w:tr>
      <w:tr w:rsidR="00303AA2" w:rsidRPr="00303AA2" w14:paraId="77311AEC" w14:textId="77777777" w:rsidTr="00303AA2">
        <w:trPr>
          <w:trHeight w:val="20"/>
        </w:trPr>
        <w:tc>
          <w:tcPr>
            <w:tcW w:w="2537" w:type="dxa"/>
            <w:shd w:val="clear" w:color="auto" w:fill="auto"/>
            <w:vAlign w:val="center"/>
            <w:hideMark/>
          </w:tcPr>
          <w:p w14:paraId="4A3EA463"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60353485"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742CB8E4"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72BDF637"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7C9B91B0" w14:textId="77777777" w:rsidR="00303AA2" w:rsidRPr="00303AA2" w:rsidRDefault="00303AA2" w:rsidP="00303AA2">
            <w:pPr>
              <w:jc w:val="center"/>
              <w:rPr>
                <w:sz w:val="20"/>
                <w:szCs w:val="20"/>
              </w:rPr>
            </w:pPr>
            <w:r w:rsidRPr="00303AA2">
              <w:rPr>
                <w:sz w:val="20"/>
                <w:szCs w:val="20"/>
              </w:rPr>
              <w:t>4 328,00</w:t>
            </w:r>
          </w:p>
        </w:tc>
      </w:tr>
      <w:tr w:rsidR="00303AA2" w:rsidRPr="00303AA2" w14:paraId="73EFC774" w14:textId="77777777" w:rsidTr="00303AA2">
        <w:trPr>
          <w:trHeight w:val="20"/>
        </w:trPr>
        <w:tc>
          <w:tcPr>
            <w:tcW w:w="2537" w:type="dxa"/>
            <w:shd w:val="clear" w:color="auto" w:fill="auto"/>
            <w:vAlign w:val="center"/>
            <w:hideMark/>
          </w:tcPr>
          <w:p w14:paraId="31E2D808"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66866DF7"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4E358C60" w14:textId="77777777" w:rsidR="00303AA2" w:rsidRPr="00303AA2" w:rsidRDefault="00303AA2" w:rsidP="00303AA2">
            <w:pPr>
              <w:jc w:val="center"/>
              <w:rPr>
                <w:sz w:val="20"/>
                <w:szCs w:val="20"/>
              </w:rPr>
            </w:pPr>
            <w:r w:rsidRPr="00303AA2">
              <w:rPr>
                <w:sz w:val="20"/>
                <w:szCs w:val="20"/>
              </w:rPr>
              <w:t>58,4</w:t>
            </w:r>
          </w:p>
        </w:tc>
        <w:tc>
          <w:tcPr>
            <w:tcW w:w="2480" w:type="dxa"/>
            <w:shd w:val="clear" w:color="auto" w:fill="auto"/>
            <w:noWrap/>
            <w:vAlign w:val="center"/>
            <w:hideMark/>
          </w:tcPr>
          <w:p w14:paraId="77570B13"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6150CDB0" w14:textId="77777777" w:rsidR="00303AA2" w:rsidRPr="00303AA2" w:rsidRDefault="00303AA2" w:rsidP="00303AA2">
            <w:pPr>
              <w:jc w:val="center"/>
              <w:rPr>
                <w:sz w:val="20"/>
                <w:szCs w:val="20"/>
              </w:rPr>
            </w:pPr>
            <w:r w:rsidRPr="00303AA2">
              <w:rPr>
                <w:sz w:val="20"/>
                <w:szCs w:val="20"/>
              </w:rPr>
              <w:t>4 328,00</w:t>
            </w:r>
          </w:p>
        </w:tc>
      </w:tr>
      <w:tr w:rsidR="00303AA2" w:rsidRPr="00303AA2" w14:paraId="510DDAD4" w14:textId="77777777" w:rsidTr="00303AA2">
        <w:trPr>
          <w:trHeight w:val="20"/>
        </w:trPr>
        <w:tc>
          <w:tcPr>
            <w:tcW w:w="2537" w:type="dxa"/>
            <w:shd w:val="clear" w:color="auto" w:fill="auto"/>
            <w:vAlign w:val="center"/>
            <w:hideMark/>
          </w:tcPr>
          <w:p w14:paraId="50C3AA45"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7D680017"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19D86932" w14:textId="77777777" w:rsidR="00303AA2" w:rsidRPr="00303AA2" w:rsidRDefault="00303AA2" w:rsidP="00303AA2">
            <w:pPr>
              <w:jc w:val="center"/>
              <w:rPr>
                <w:sz w:val="20"/>
                <w:szCs w:val="20"/>
              </w:rPr>
            </w:pPr>
            <w:r w:rsidRPr="00303AA2">
              <w:rPr>
                <w:sz w:val="20"/>
                <w:szCs w:val="20"/>
              </w:rPr>
              <w:t>58,9</w:t>
            </w:r>
          </w:p>
        </w:tc>
        <w:tc>
          <w:tcPr>
            <w:tcW w:w="2480" w:type="dxa"/>
            <w:shd w:val="clear" w:color="auto" w:fill="auto"/>
            <w:noWrap/>
            <w:vAlign w:val="center"/>
            <w:hideMark/>
          </w:tcPr>
          <w:p w14:paraId="1E4859F0"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58AF1D8F" w14:textId="77777777" w:rsidR="00303AA2" w:rsidRPr="00303AA2" w:rsidRDefault="00303AA2" w:rsidP="00303AA2">
            <w:pPr>
              <w:jc w:val="center"/>
              <w:rPr>
                <w:sz w:val="20"/>
                <w:szCs w:val="20"/>
              </w:rPr>
            </w:pPr>
            <w:r w:rsidRPr="00303AA2">
              <w:rPr>
                <w:sz w:val="20"/>
                <w:szCs w:val="20"/>
              </w:rPr>
              <w:t>4 328,00</w:t>
            </w:r>
          </w:p>
        </w:tc>
      </w:tr>
      <w:tr w:rsidR="00303AA2" w:rsidRPr="00303AA2" w14:paraId="2DA2008B" w14:textId="77777777" w:rsidTr="00303AA2">
        <w:trPr>
          <w:trHeight w:val="20"/>
        </w:trPr>
        <w:tc>
          <w:tcPr>
            <w:tcW w:w="2537" w:type="dxa"/>
            <w:shd w:val="clear" w:color="auto" w:fill="auto"/>
            <w:vAlign w:val="center"/>
            <w:hideMark/>
          </w:tcPr>
          <w:p w14:paraId="1B90D5BA"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1E640AD4"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7F001AB6"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420DC50F"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254D9D8D" w14:textId="77777777" w:rsidR="00303AA2" w:rsidRPr="00303AA2" w:rsidRDefault="00303AA2" w:rsidP="00303AA2">
            <w:pPr>
              <w:jc w:val="center"/>
              <w:rPr>
                <w:sz w:val="20"/>
                <w:szCs w:val="20"/>
              </w:rPr>
            </w:pPr>
            <w:r w:rsidRPr="00303AA2">
              <w:rPr>
                <w:sz w:val="20"/>
                <w:szCs w:val="20"/>
              </w:rPr>
              <w:t>4 328,00</w:t>
            </w:r>
          </w:p>
        </w:tc>
      </w:tr>
      <w:tr w:rsidR="00303AA2" w:rsidRPr="00303AA2" w14:paraId="0773268D" w14:textId="77777777" w:rsidTr="00303AA2">
        <w:trPr>
          <w:trHeight w:val="20"/>
        </w:trPr>
        <w:tc>
          <w:tcPr>
            <w:tcW w:w="2537" w:type="dxa"/>
            <w:shd w:val="clear" w:color="auto" w:fill="auto"/>
            <w:vAlign w:val="center"/>
            <w:hideMark/>
          </w:tcPr>
          <w:p w14:paraId="3AFB9190"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00C1C93"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4BB11662"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63B4856A"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1F6F2F37" w14:textId="77777777" w:rsidR="00303AA2" w:rsidRPr="00303AA2" w:rsidRDefault="00303AA2" w:rsidP="00303AA2">
            <w:pPr>
              <w:jc w:val="center"/>
              <w:rPr>
                <w:sz w:val="20"/>
                <w:szCs w:val="20"/>
              </w:rPr>
            </w:pPr>
            <w:r w:rsidRPr="00303AA2">
              <w:rPr>
                <w:sz w:val="20"/>
                <w:szCs w:val="20"/>
              </w:rPr>
              <w:t>4 328,00</w:t>
            </w:r>
          </w:p>
        </w:tc>
      </w:tr>
      <w:tr w:rsidR="00303AA2" w:rsidRPr="00303AA2" w14:paraId="28580DF3" w14:textId="77777777" w:rsidTr="00303AA2">
        <w:trPr>
          <w:trHeight w:val="20"/>
        </w:trPr>
        <w:tc>
          <w:tcPr>
            <w:tcW w:w="2537" w:type="dxa"/>
            <w:shd w:val="clear" w:color="auto" w:fill="auto"/>
            <w:vAlign w:val="center"/>
            <w:hideMark/>
          </w:tcPr>
          <w:p w14:paraId="679AB355"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34DEA1FD"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BF94625" w14:textId="77777777" w:rsidR="00303AA2" w:rsidRPr="00303AA2" w:rsidRDefault="00303AA2" w:rsidP="00303AA2">
            <w:pPr>
              <w:jc w:val="center"/>
              <w:rPr>
                <w:sz w:val="20"/>
                <w:szCs w:val="20"/>
              </w:rPr>
            </w:pPr>
            <w:r w:rsidRPr="00303AA2">
              <w:rPr>
                <w:sz w:val="20"/>
                <w:szCs w:val="20"/>
              </w:rPr>
              <w:t>60,5</w:t>
            </w:r>
          </w:p>
        </w:tc>
        <w:tc>
          <w:tcPr>
            <w:tcW w:w="2480" w:type="dxa"/>
            <w:shd w:val="clear" w:color="auto" w:fill="auto"/>
            <w:noWrap/>
            <w:vAlign w:val="center"/>
            <w:hideMark/>
          </w:tcPr>
          <w:p w14:paraId="0504CE1D"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2463EBC1" w14:textId="77777777" w:rsidR="00303AA2" w:rsidRPr="00303AA2" w:rsidRDefault="00303AA2" w:rsidP="00303AA2">
            <w:pPr>
              <w:jc w:val="center"/>
              <w:rPr>
                <w:sz w:val="20"/>
                <w:szCs w:val="20"/>
              </w:rPr>
            </w:pPr>
            <w:r w:rsidRPr="00303AA2">
              <w:rPr>
                <w:sz w:val="20"/>
                <w:szCs w:val="20"/>
              </w:rPr>
              <w:t>4 328,00</w:t>
            </w:r>
          </w:p>
        </w:tc>
      </w:tr>
      <w:tr w:rsidR="00303AA2" w:rsidRPr="00303AA2" w14:paraId="435674A8" w14:textId="77777777" w:rsidTr="00303AA2">
        <w:trPr>
          <w:trHeight w:val="20"/>
        </w:trPr>
        <w:tc>
          <w:tcPr>
            <w:tcW w:w="2537" w:type="dxa"/>
            <w:shd w:val="clear" w:color="auto" w:fill="auto"/>
            <w:vAlign w:val="center"/>
            <w:hideMark/>
          </w:tcPr>
          <w:p w14:paraId="551BFE04"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DECB805"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6D5C661D"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0CC65F9F"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314F1E9F" w14:textId="77777777" w:rsidR="00303AA2" w:rsidRPr="00303AA2" w:rsidRDefault="00303AA2" w:rsidP="00303AA2">
            <w:pPr>
              <w:jc w:val="center"/>
              <w:rPr>
                <w:sz w:val="20"/>
                <w:szCs w:val="20"/>
              </w:rPr>
            </w:pPr>
            <w:r w:rsidRPr="00303AA2">
              <w:rPr>
                <w:sz w:val="20"/>
                <w:szCs w:val="20"/>
              </w:rPr>
              <w:t>4 328,00</w:t>
            </w:r>
          </w:p>
        </w:tc>
      </w:tr>
      <w:tr w:rsidR="00303AA2" w:rsidRPr="00303AA2" w14:paraId="6DBC9291" w14:textId="77777777" w:rsidTr="00303AA2">
        <w:trPr>
          <w:trHeight w:val="20"/>
        </w:trPr>
        <w:tc>
          <w:tcPr>
            <w:tcW w:w="2537" w:type="dxa"/>
            <w:shd w:val="clear" w:color="auto" w:fill="auto"/>
            <w:vAlign w:val="center"/>
            <w:hideMark/>
          </w:tcPr>
          <w:p w14:paraId="66C62207"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5A144DF1"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7FF09DD" w14:textId="77777777" w:rsidR="00303AA2" w:rsidRPr="00303AA2" w:rsidRDefault="00303AA2" w:rsidP="00303AA2">
            <w:pPr>
              <w:jc w:val="center"/>
              <w:rPr>
                <w:sz w:val="20"/>
                <w:szCs w:val="20"/>
              </w:rPr>
            </w:pPr>
            <w:r w:rsidRPr="00303AA2">
              <w:rPr>
                <w:sz w:val="20"/>
                <w:szCs w:val="20"/>
              </w:rPr>
              <w:t>61,5</w:t>
            </w:r>
          </w:p>
        </w:tc>
        <w:tc>
          <w:tcPr>
            <w:tcW w:w="2480" w:type="dxa"/>
            <w:shd w:val="clear" w:color="auto" w:fill="auto"/>
            <w:noWrap/>
            <w:vAlign w:val="center"/>
            <w:hideMark/>
          </w:tcPr>
          <w:p w14:paraId="6E2A5207"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6899C236" w14:textId="77777777" w:rsidR="00303AA2" w:rsidRPr="00303AA2" w:rsidRDefault="00303AA2" w:rsidP="00303AA2">
            <w:pPr>
              <w:jc w:val="center"/>
              <w:rPr>
                <w:sz w:val="20"/>
                <w:szCs w:val="20"/>
              </w:rPr>
            </w:pPr>
            <w:r w:rsidRPr="00303AA2">
              <w:rPr>
                <w:sz w:val="20"/>
                <w:szCs w:val="20"/>
              </w:rPr>
              <w:t>4 328,00</w:t>
            </w:r>
          </w:p>
        </w:tc>
      </w:tr>
      <w:tr w:rsidR="00303AA2" w:rsidRPr="00303AA2" w14:paraId="74370142" w14:textId="77777777" w:rsidTr="00303AA2">
        <w:trPr>
          <w:trHeight w:val="20"/>
        </w:trPr>
        <w:tc>
          <w:tcPr>
            <w:tcW w:w="2537" w:type="dxa"/>
            <w:shd w:val="clear" w:color="auto" w:fill="auto"/>
            <w:vAlign w:val="center"/>
            <w:hideMark/>
          </w:tcPr>
          <w:p w14:paraId="764FB5AA"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6AF937A9" w14:textId="77777777" w:rsidR="00303AA2" w:rsidRPr="00303AA2" w:rsidRDefault="00303AA2" w:rsidP="00303AA2">
            <w:pPr>
              <w:jc w:val="center"/>
              <w:rPr>
                <w:sz w:val="20"/>
                <w:szCs w:val="20"/>
              </w:rPr>
            </w:pPr>
            <w:r w:rsidRPr="00303AA2">
              <w:rPr>
                <w:sz w:val="20"/>
                <w:szCs w:val="20"/>
              </w:rPr>
              <w:t>124,1</w:t>
            </w:r>
          </w:p>
        </w:tc>
        <w:tc>
          <w:tcPr>
            <w:tcW w:w="2522" w:type="dxa"/>
            <w:shd w:val="clear" w:color="auto" w:fill="auto"/>
            <w:noWrap/>
            <w:vAlign w:val="center"/>
            <w:hideMark/>
          </w:tcPr>
          <w:p w14:paraId="75D946CD"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2B7E22C8"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21091352" w14:textId="77777777" w:rsidR="00303AA2" w:rsidRPr="00303AA2" w:rsidRDefault="00303AA2" w:rsidP="00303AA2">
            <w:pPr>
              <w:jc w:val="center"/>
              <w:rPr>
                <w:sz w:val="20"/>
                <w:szCs w:val="20"/>
              </w:rPr>
            </w:pPr>
            <w:r w:rsidRPr="00303AA2">
              <w:rPr>
                <w:sz w:val="20"/>
                <w:szCs w:val="20"/>
              </w:rPr>
              <w:t>4 328,00</w:t>
            </w:r>
          </w:p>
        </w:tc>
      </w:tr>
      <w:tr w:rsidR="00303AA2" w:rsidRPr="00303AA2" w14:paraId="6E8CA01F" w14:textId="77777777" w:rsidTr="00303AA2">
        <w:trPr>
          <w:trHeight w:val="20"/>
        </w:trPr>
        <w:tc>
          <w:tcPr>
            <w:tcW w:w="2537" w:type="dxa"/>
            <w:shd w:val="clear" w:color="auto" w:fill="auto"/>
            <w:vAlign w:val="center"/>
            <w:hideMark/>
          </w:tcPr>
          <w:p w14:paraId="7D384453"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72A20E06" w14:textId="77777777" w:rsidR="00303AA2" w:rsidRPr="00303AA2" w:rsidRDefault="00303AA2" w:rsidP="00303AA2">
            <w:pPr>
              <w:jc w:val="center"/>
              <w:rPr>
                <w:sz w:val="20"/>
                <w:szCs w:val="20"/>
              </w:rPr>
            </w:pPr>
            <w:r w:rsidRPr="00303AA2">
              <w:rPr>
                <w:sz w:val="20"/>
                <w:szCs w:val="20"/>
              </w:rPr>
              <w:t>121,9</w:t>
            </w:r>
          </w:p>
        </w:tc>
        <w:tc>
          <w:tcPr>
            <w:tcW w:w="2522" w:type="dxa"/>
            <w:shd w:val="clear" w:color="auto" w:fill="auto"/>
            <w:noWrap/>
            <w:vAlign w:val="center"/>
            <w:hideMark/>
          </w:tcPr>
          <w:p w14:paraId="4E00EF58"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14EAE3DB"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1233F6B8" w14:textId="77777777" w:rsidR="00303AA2" w:rsidRPr="00303AA2" w:rsidRDefault="00303AA2" w:rsidP="00303AA2">
            <w:pPr>
              <w:jc w:val="center"/>
              <w:rPr>
                <w:sz w:val="20"/>
                <w:szCs w:val="20"/>
              </w:rPr>
            </w:pPr>
            <w:r w:rsidRPr="00303AA2">
              <w:rPr>
                <w:sz w:val="20"/>
                <w:szCs w:val="20"/>
              </w:rPr>
              <w:t>4 328,00</w:t>
            </w:r>
          </w:p>
        </w:tc>
      </w:tr>
      <w:tr w:rsidR="00303AA2" w:rsidRPr="00303AA2" w14:paraId="14663A37" w14:textId="77777777" w:rsidTr="00303AA2">
        <w:trPr>
          <w:trHeight w:val="20"/>
        </w:trPr>
        <w:tc>
          <w:tcPr>
            <w:tcW w:w="2537" w:type="dxa"/>
            <w:shd w:val="clear" w:color="auto" w:fill="auto"/>
            <w:vAlign w:val="center"/>
            <w:hideMark/>
          </w:tcPr>
          <w:p w14:paraId="23E7B6B5"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0B58F188" w14:textId="77777777" w:rsidR="00303AA2" w:rsidRPr="00303AA2" w:rsidRDefault="00303AA2" w:rsidP="00303AA2">
            <w:pPr>
              <w:jc w:val="center"/>
              <w:rPr>
                <w:sz w:val="20"/>
                <w:szCs w:val="20"/>
              </w:rPr>
            </w:pPr>
            <w:r w:rsidRPr="00303AA2">
              <w:rPr>
                <w:sz w:val="20"/>
                <w:szCs w:val="20"/>
              </w:rPr>
              <w:t>119,7</w:t>
            </w:r>
          </w:p>
        </w:tc>
        <w:tc>
          <w:tcPr>
            <w:tcW w:w="2522" w:type="dxa"/>
            <w:shd w:val="clear" w:color="auto" w:fill="auto"/>
            <w:noWrap/>
            <w:vAlign w:val="center"/>
            <w:hideMark/>
          </w:tcPr>
          <w:p w14:paraId="6E36B596"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43E12AC3"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30324AA4" w14:textId="77777777" w:rsidR="00303AA2" w:rsidRPr="00303AA2" w:rsidRDefault="00303AA2" w:rsidP="00303AA2">
            <w:pPr>
              <w:jc w:val="center"/>
              <w:rPr>
                <w:sz w:val="20"/>
                <w:szCs w:val="20"/>
              </w:rPr>
            </w:pPr>
            <w:r w:rsidRPr="00303AA2">
              <w:rPr>
                <w:sz w:val="20"/>
                <w:szCs w:val="20"/>
              </w:rPr>
              <w:t>4 328,00</w:t>
            </w:r>
          </w:p>
        </w:tc>
      </w:tr>
      <w:tr w:rsidR="00303AA2" w:rsidRPr="00303AA2" w14:paraId="40FE4DFC" w14:textId="77777777" w:rsidTr="00303AA2">
        <w:trPr>
          <w:trHeight w:val="20"/>
        </w:trPr>
        <w:tc>
          <w:tcPr>
            <w:tcW w:w="2537" w:type="dxa"/>
            <w:shd w:val="clear" w:color="auto" w:fill="auto"/>
            <w:vAlign w:val="center"/>
            <w:hideMark/>
          </w:tcPr>
          <w:p w14:paraId="30D41225"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52C8D7D4" w14:textId="77777777" w:rsidR="00303AA2" w:rsidRPr="00303AA2" w:rsidRDefault="00303AA2" w:rsidP="00303AA2">
            <w:pPr>
              <w:jc w:val="center"/>
              <w:rPr>
                <w:sz w:val="20"/>
                <w:szCs w:val="20"/>
              </w:rPr>
            </w:pPr>
            <w:r w:rsidRPr="00303AA2">
              <w:rPr>
                <w:sz w:val="20"/>
                <w:szCs w:val="20"/>
              </w:rPr>
              <w:t>117,5</w:t>
            </w:r>
          </w:p>
        </w:tc>
        <w:tc>
          <w:tcPr>
            <w:tcW w:w="2522" w:type="dxa"/>
            <w:shd w:val="clear" w:color="auto" w:fill="auto"/>
            <w:noWrap/>
            <w:vAlign w:val="center"/>
            <w:hideMark/>
          </w:tcPr>
          <w:p w14:paraId="7E0CB74E"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48E11CA1"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7F141889" w14:textId="77777777" w:rsidR="00303AA2" w:rsidRPr="00303AA2" w:rsidRDefault="00303AA2" w:rsidP="00303AA2">
            <w:pPr>
              <w:jc w:val="center"/>
              <w:rPr>
                <w:sz w:val="20"/>
                <w:szCs w:val="20"/>
              </w:rPr>
            </w:pPr>
            <w:r w:rsidRPr="00303AA2">
              <w:rPr>
                <w:sz w:val="20"/>
                <w:szCs w:val="20"/>
              </w:rPr>
              <w:t>4 328,00</w:t>
            </w:r>
          </w:p>
        </w:tc>
      </w:tr>
      <w:tr w:rsidR="00303AA2" w:rsidRPr="00303AA2" w14:paraId="408C1AAA" w14:textId="77777777" w:rsidTr="00303AA2">
        <w:trPr>
          <w:trHeight w:val="20"/>
        </w:trPr>
        <w:tc>
          <w:tcPr>
            <w:tcW w:w="2537" w:type="dxa"/>
            <w:shd w:val="clear" w:color="auto" w:fill="auto"/>
            <w:vAlign w:val="center"/>
            <w:hideMark/>
          </w:tcPr>
          <w:p w14:paraId="77028D17"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37EBB5AD" w14:textId="77777777" w:rsidR="00303AA2" w:rsidRPr="00303AA2" w:rsidRDefault="00303AA2" w:rsidP="00303AA2">
            <w:pPr>
              <w:jc w:val="center"/>
              <w:rPr>
                <w:sz w:val="20"/>
                <w:szCs w:val="20"/>
              </w:rPr>
            </w:pPr>
            <w:r w:rsidRPr="00303AA2">
              <w:rPr>
                <w:sz w:val="20"/>
                <w:szCs w:val="20"/>
              </w:rPr>
              <w:t>115,3</w:t>
            </w:r>
          </w:p>
        </w:tc>
        <w:tc>
          <w:tcPr>
            <w:tcW w:w="2522" w:type="dxa"/>
            <w:shd w:val="clear" w:color="auto" w:fill="auto"/>
            <w:noWrap/>
            <w:vAlign w:val="center"/>
            <w:hideMark/>
          </w:tcPr>
          <w:p w14:paraId="68A56D4F"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2D5F6A22"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40776C8C" w14:textId="77777777" w:rsidR="00303AA2" w:rsidRPr="00303AA2" w:rsidRDefault="00303AA2" w:rsidP="00303AA2">
            <w:pPr>
              <w:jc w:val="center"/>
              <w:rPr>
                <w:sz w:val="20"/>
                <w:szCs w:val="20"/>
              </w:rPr>
            </w:pPr>
            <w:r w:rsidRPr="00303AA2">
              <w:rPr>
                <w:sz w:val="20"/>
                <w:szCs w:val="20"/>
              </w:rPr>
              <w:t>4 328,00</w:t>
            </w:r>
          </w:p>
        </w:tc>
      </w:tr>
      <w:tr w:rsidR="00303AA2" w:rsidRPr="00303AA2" w14:paraId="09D8EE46" w14:textId="77777777" w:rsidTr="00303AA2">
        <w:trPr>
          <w:trHeight w:val="20"/>
        </w:trPr>
        <w:tc>
          <w:tcPr>
            <w:tcW w:w="2537" w:type="dxa"/>
            <w:shd w:val="clear" w:color="auto" w:fill="auto"/>
            <w:vAlign w:val="center"/>
            <w:hideMark/>
          </w:tcPr>
          <w:p w14:paraId="59E7C37F"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2B43D3E0" w14:textId="77777777" w:rsidR="00303AA2" w:rsidRPr="00303AA2" w:rsidRDefault="00303AA2" w:rsidP="00303AA2">
            <w:pPr>
              <w:jc w:val="center"/>
              <w:rPr>
                <w:sz w:val="20"/>
                <w:szCs w:val="20"/>
              </w:rPr>
            </w:pPr>
            <w:r w:rsidRPr="00303AA2">
              <w:rPr>
                <w:sz w:val="20"/>
                <w:szCs w:val="20"/>
              </w:rPr>
              <w:t>113,1</w:t>
            </w:r>
          </w:p>
        </w:tc>
        <w:tc>
          <w:tcPr>
            <w:tcW w:w="2522" w:type="dxa"/>
            <w:shd w:val="clear" w:color="auto" w:fill="auto"/>
            <w:noWrap/>
            <w:vAlign w:val="center"/>
            <w:hideMark/>
          </w:tcPr>
          <w:p w14:paraId="64241210"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56D5D9E9"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6515A146" w14:textId="77777777" w:rsidR="00303AA2" w:rsidRPr="00303AA2" w:rsidRDefault="00303AA2" w:rsidP="00303AA2">
            <w:pPr>
              <w:jc w:val="center"/>
              <w:rPr>
                <w:sz w:val="20"/>
                <w:szCs w:val="20"/>
              </w:rPr>
            </w:pPr>
            <w:r w:rsidRPr="00303AA2">
              <w:rPr>
                <w:sz w:val="20"/>
                <w:szCs w:val="20"/>
              </w:rPr>
              <w:t>4 328,00</w:t>
            </w:r>
          </w:p>
        </w:tc>
      </w:tr>
      <w:tr w:rsidR="00303AA2" w:rsidRPr="00303AA2" w14:paraId="67714894" w14:textId="77777777" w:rsidTr="00303AA2">
        <w:trPr>
          <w:trHeight w:val="20"/>
        </w:trPr>
        <w:tc>
          <w:tcPr>
            <w:tcW w:w="2537" w:type="dxa"/>
            <w:shd w:val="clear" w:color="auto" w:fill="auto"/>
            <w:vAlign w:val="center"/>
            <w:hideMark/>
          </w:tcPr>
          <w:p w14:paraId="62399FDC"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57B6B01C" w14:textId="77777777" w:rsidR="00303AA2" w:rsidRPr="00303AA2" w:rsidRDefault="00303AA2" w:rsidP="00303AA2">
            <w:pPr>
              <w:jc w:val="center"/>
              <w:rPr>
                <w:sz w:val="20"/>
                <w:szCs w:val="20"/>
              </w:rPr>
            </w:pPr>
            <w:r w:rsidRPr="00303AA2">
              <w:rPr>
                <w:sz w:val="20"/>
                <w:szCs w:val="20"/>
              </w:rPr>
              <w:t>110,9</w:t>
            </w:r>
          </w:p>
        </w:tc>
        <w:tc>
          <w:tcPr>
            <w:tcW w:w="2522" w:type="dxa"/>
            <w:shd w:val="clear" w:color="auto" w:fill="auto"/>
            <w:noWrap/>
            <w:vAlign w:val="center"/>
            <w:hideMark/>
          </w:tcPr>
          <w:p w14:paraId="168EFF50"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06E54B13"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257DD56C" w14:textId="77777777" w:rsidR="00303AA2" w:rsidRPr="00303AA2" w:rsidRDefault="00303AA2" w:rsidP="00303AA2">
            <w:pPr>
              <w:jc w:val="center"/>
              <w:rPr>
                <w:sz w:val="20"/>
                <w:szCs w:val="20"/>
              </w:rPr>
            </w:pPr>
            <w:r w:rsidRPr="00303AA2">
              <w:rPr>
                <w:sz w:val="20"/>
                <w:szCs w:val="20"/>
              </w:rPr>
              <w:t>4 328,00</w:t>
            </w:r>
          </w:p>
        </w:tc>
      </w:tr>
      <w:tr w:rsidR="00303AA2" w:rsidRPr="00303AA2" w14:paraId="4951EF77" w14:textId="77777777" w:rsidTr="00303AA2">
        <w:trPr>
          <w:trHeight w:val="20"/>
        </w:trPr>
        <w:tc>
          <w:tcPr>
            <w:tcW w:w="2537" w:type="dxa"/>
            <w:shd w:val="clear" w:color="auto" w:fill="auto"/>
            <w:vAlign w:val="center"/>
            <w:hideMark/>
          </w:tcPr>
          <w:p w14:paraId="7FFA4661"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3F6AF7AA" w14:textId="77777777" w:rsidR="00303AA2" w:rsidRPr="00303AA2" w:rsidRDefault="00303AA2" w:rsidP="00303AA2">
            <w:pPr>
              <w:jc w:val="center"/>
              <w:rPr>
                <w:sz w:val="20"/>
                <w:szCs w:val="20"/>
              </w:rPr>
            </w:pPr>
            <w:r w:rsidRPr="00303AA2">
              <w:rPr>
                <w:sz w:val="20"/>
                <w:szCs w:val="20"/>
              </w:rPr>
              <w:t>108,7</w:t>
            </w:r>
          </w:p>
        </w:tc>
        <w:tc>
          <w:tcPr>
            <w:tcW w:w="2522" w:type="dxa"/>
            <w:shd w:val="clear" w:color="auto" w:fill="auto"/>
            <w:noWrap/>
            <w:vAlign w:val="center"/>
            <w:hideMark/>
          </w:tcPr>
          <w:p w14:paraId="05AC1B7D"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36A73F03"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49291D32" w14:textId="77777777" w:rsidR="00303AA2" w:rsidRPr="00303AA2" w:rsidRDefault="00303AA2" w:rsidP="00303AA2">
            <w:pPr>
              <w:jc w:val="center"/>
              <w:rPr>
                <w:sz w:val="20"/>
                <w:szCs w:val="20"/>
              </w:rPr>
            </w:pPr>
            <w:r w:rsidRPr="00303AA2">
              <w:rPr>
                <w:sz w:val="20"/>
                <w:szCs w:val="20"/>
              </w:rPr>
              <w:t>4 328,00</w:t>
            </w:r>
          </w:p>
        </w:tc>
      </w:tr>
      <w:tr w:rsidR="00303AA2" w:rsidRPr="00303AA2" w14:paraId="57CCAF27" w14:textId="77777777" w:rsidTr="00303AA2">
        <w:trPr>
          <w:trHeight w:val="20"/>
        </w:trPr>
        <w:tc>
          <w:tcPr>
            <w:tcW w:w="2537" w:type="dxa"/>
            <w:shd w:val="clear" w:color="auto" w:fill="auto"/>
            <w:vAlign w:val="center"/>
            <w:hideMark/>
          </w:tcPr>
          <w:p w14:paraId="675C7C13"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6210C88E" w14:textId="77777777" w:rsidR="00303AA2" w:rsidRPr="00303AA2" w:rsidRDefault="00303AA2" w:rsidP="00303AA2">
            <w:pPr>
              <w:jc w:val="center"/>
              <w:rPr>
                <w:sz w:val="20"/>
                <w:szCs w:val="20"/>
              </w:rPr>
            </w:pPr>
            <w:r w:rsidRPr="00303AA2">
              <w:rPr>
                <w:sz w:val="20"/>
                <w:szCs w:val="20"/>
              </w:rPr>
              <w:t>106,5</w:t>
            </w:r>
          </w:p>
        </w:tc>
        <w:tc>
          <w:tcPr>
            <w:tcW w:w="2522" w:type="dxa"/>
            <w:shd w:val="clear" w:color="auto" w:fill="auto"/>
            <w:noWrap/>
            <w:vAlign w:val="center"/>
            <w:hideMark/>
          </w:tcPr>
          <w:p w14:paraId="38EADFC1"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2596C5BB"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242C6FE0" w14:textId="77777777" w:rsidR="00303AA2" w:rsidRPr="00303AA2" w:rsidRDefault="00303AA2" w:rsidP="00303AA2">
            <w:pPr>
              <w:jc w:val="center"/>
              <w:rPr>
                <w:sz w:val="20"/>
                <w:szCs w:val="20"/>
              </w:rPr>
            </w:pPr>
            <w:r w:rsidRPr="00303AA2">
              <w:rPr>
                <w:sz w:val="20"/>
                <w:szCs w:val="20"/>
              </w:rPr>
              <w:t>4 328,00</w:t>
            </w:r>
          </w:p>
        </w:tc>
      </w:tr>
      <w:tr w:rsidR="00303AA2" w:rsidRPr="00303AA2" w14:paraId="1CA66C93" w14:textId="77777777" w:rsidTr="00303AA2">
        <w:trPr>
          <w:trHeight w:val="20"/>
        </w:trPr>
        <w:tc>
          <w:tcPr>
            <w:tcW w:w="2537" w:type="dxa"/>
            <w:shd w:val="clear" w:color="auto" w:fill="auto"/>
            <w:vAlign w:val="center"/>
            <w:hideMark/>
          </w:tcPr>
          <w:p w14:paraId="62684FA5"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56C45D08" w14:textId="77777777" w:rsidR="00303AA2" w:rsidRPr="00303AA2" w:rsidRDefault="00303AA2" w:rsidP="00303AA2">
            <w:pPr>
              <w:jc w:val="center"/>
              <w:rPr>
                <w:sz w:val="20"/>
                <w:szCs w:val="20"/>
              </w:rPr>
            </w:pPr>
            <w:r w:rsidRPr="00303AA2">
              <w:rPr>
                <w:sz w:val="20"/>
                <w:szCs w:val="20"/>
              </w:rPr>
              <w:t>104,3</w:t>
            </w:r>
          </w:p>
        </w:tc>
        <w:tc>
          <w:tcPr>
            <w:tcW w:w="2522" w:type="dxa"/>
            <w:shd w:val="clear" w:color="auto" w:fill="auto"/>
            <w:noWrap/>
            <w:vAlign w:val="center"/>
            <w:hideMark/>
          </w:tcPr>
          <w:p w14:paraId="4631F1EB"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051AA170"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69AFE9BA" w14:textId="77777777" w:rsidR="00303AA2" w:rsidRPr="00303AA2" w:rsidRDefault="00303AA2" w:rsidP="00303AA2">
            <w:pPr>
              <w:jc w:val="center"/>
              <w:rPr>
                <w:sz w:val="20"/>
                <w:szCs w:val="20"/>
              </w:rPr>
            </w:pPr>
            <w:r w:rsidRPr="00303AA2">
              <w:rPr>
                <w:sz w:val="20"/>
                <w:szCs w:val="20"/>
              </w:rPr>
              <w:t>4 328,00</w:t>
            </w:r>
          </w:p>
        </w:tc>
      </w:tr>
      <w:tr w:rsidR="00303AA2" w:rsidRPr="00303AA2" w14:paraId="3BA66DB1" w14:textId="77777777" w:rsidTr="00303AA2">
        <w:trPr>
          <w:trHeight w:val="20"/>
        </w:trPr>
        <w:tc>
          <w:tcPr>
            <w:tcW w:w="2537" w:type="dxa"/>
            <w:shd w:val="clear" w:color="auto" w:fill="auto"/>
            <w:vAlign w:val="center"/>
            <w:hideMark/>
          </w:tcPr>
          <w:p w14:paraId="379FFB60"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0F7B5FA7" w14:textId="77777777" w:rsidR="00303AA2" w:rsidRPr="00303AA2" w:rsidRDefault="00303AA2" w:rsidP="00303AA2">
            <w:pPr>
              <w:jc w:val="center"/>
              <w:rPr>
                <w:sz w:val="20"/>
                <w:szCs w:val="20"/>
              </w:rPr>
            </w:pPr>
            <w:r w:rsidRPr="00303AA2">
              <w:rPr>
                <w:sz w:val="20"/>
                <w:szCs w:val="20"/>
              </w:rPr>
              <w:t>102,0</w:t>
            </w:r>
          </w:p>
        </w:tc>
        <w:tc>
          <w:tcPr>
            <w:tcW w:w="2522" w:type="dxa"/>
            <w:shd w:val="clear" w:color="auto" w:fill="auto"/>
            <w:noWrap/>
            <w:vAlign w:val="center"/>
            <w:hideMark/>
          </w:tcPr>
          <w:p w14:paraId="0B1151FA"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3282A229"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5893DD87" w14:textId="77777777" w:rsidR="00303AA2" w:rsidRPr="00303AA2" w:rsidRDefault="00303AA2" w:rsidP="00303AA2">
            <w:pPr>
              <w:jc w:val="center"/>
              <w:rPr>
                <w:sz w:val="20"/>
                <w:szCs w:val="20"/>
              </w:rPr>
            </w:pPr>
            <w:r w:rsidRPr="00303AA2">
              <w:rPr>
                <w:sz w:val="20"/>
                <w:szCs w:val="20"/>
              </w:rPr>
              <w:t>4 328,00</w:t>
            </w:r>
          </w:p>
        </w:tc>
      </w:tr>
      <w:tr w:rsidR="00303AA2" w:rsidRPr="00303AA2" w14:paraId="7BDE33E7" w14:textId="77777777" w:rsidTr="00303AA2">
        <w:trPr>
          <w:trHeight w:val="20"/>
        </w:trPr>
        <w:tc>
          <w:tcPr>
            <w:tcW w:w="2537" w:type="dxa"/>
            <w:shd w:val="clear" w:color="auto" w:fill="auto"/>
            <w:vAlign w:val="center"/>
            <w:hideMark/>
          </w:tcPr>
          <w:p w14:paraId="7ACAFD7B"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586B643F" w14:textId="77777777" w:rsidR="00303AA2" w:rsidRPr="00303AA2" w:rsidRDefault="00303AA2" w:rsidP="00303AA2">
            <w:pPr>
              <w:jc w:val="center"/>
              <w:rPr>
                <w:sz w:val="20"/>
                <w:szCs w:val="20"/>
              </w:rPr>
            </w:pPr>
            <w:r w:rsidRPr="00303AA2">
              <w:rPr>
                <w:sz w:val="20"/>
                <w:szCs w:val="20"/>
              </w:rPr>
              <w:t>99,8</w:t>
            </w:r>
          </w:p>
        </w:tc>
        <w:tc>
          <w:tcPr>
            <w:tcW w:w="2522" w:type="dxa"/>
            <w:shd w:val="clear" w:color="auto" w:fill="auto"/>
            <w:noWrap/>
            <w:vAlign w:val="center"/>
            <w:hideMark/>
          </w:tcPr>
          <w:p w14:paraId="2AF1BBCD"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16BE6511"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2137FC7E" w14:textId="77777777" w:rsidR="00303AA2" w:rsidRPr="00303AA2" w:rsidRDefault="00303AA2" w:rsidP="00303AA2">
            <w:pPr>
              <w:jc w:val="center"/>
              <w:rPr>
                <w:sz w:val="20"/>
                <w:szCs w:val="20"/>
              </w:rPr>
            </w:pPr>
            <w:r w:rsidRPr="00303AA2">
              <w:rPr>
                <w:sz w:val="20"/>
                <w:szCs w:val="20"/>
              </w:rPr>
              <w:t>4 328,00</w:t>
            </w:r>
          </w:p>
        </w:tc>
      </w:tr>
      <w:tr w:rsidR="00303AA2" w:rsidRPr="00303AA2" w14:paraId="43980553" w14:textId="77777777" w:rsidTr="00303AA2">
        <w:trPr>
          <w:trHeight w:val="20"/>
        </w:trPr>
        <w:tc>
          <w:tcPr>
            <w:tcW w:w="2537" w:type="dxa"/>
            <w:shd w:val="clear" w:color="auto" w:fill="auto"/>
            <w:vAlign w:val="center"/>
            <w:hideMark/>
          </w:tcPr>
          <w:p w14:paraId="167A25B9"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6705E6F9" w14:textId="77777777" w:rsidR="00303AA2" w:rsidRPr="00303AA2" w:rsidRDefault="00303AA2" w:rsidP="00303AA2">
            <w:pPr>
              <w:jc w:val="center"/>
              <w:rPr>
                <w:sz w:val="20"/>
                <w:szCs w:val="20"/>
              </w:rPr>
            </w:pPr>
            <w:r w:rsidRPr="00303AA2">
              <w:rPr>
                <w:sz w:val="20"/>
                <w:szCs w:val="20"/>
              </w:rPr>
              <w:t>97,6</w:t>
            </w:r>
          </w:p>
        </w:tc>
        <w:tc>
          <w:tcPr>
            <w:tcW w:w="2522" w:type="dxa"/>
            <w:shd w:val="clear" w:color="auto" w:fill="auto"/>
            <w:noWrap/>
            <w:vAlign w:val="center"/>
            <w:hideMark/>
          </w:tcPr>
          <w:p w14:paraId="687AC435"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48C618B8"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72AF2129" w14:textId="77777777" w:rsidR="00303AA2" w:rsidRPr="00303AA2" w:rsidRDefault="00303AA2" w:rsidP="00303AA2">
            <w:pPr>
              <w:jc w:val="center"/>
              <w:rPr>
                <w:sz w:val="20"/>
                <w:szCs w:val="20"/>
              </w:rPr>
            </w:pPr>
            <w:r w:rsidRPr="00303AA2">
              <w:rPr>
                <w:sz w:val="20"/>
                <w:szCs w:val="20"/>
              </w:rPr>
              <w:t>4 328,00</w:t>
            </w:r>
          </w:p>
        </w:tc>
      </w:tr>
      <w:tr w:rsidR="00303AA2" w:rsidRPr="00303AA2" w14:paraId="2DA5B449" w14:textId="77777777" w:rsidTr="00303AA2">
        <w:trPr>
          <w:trHeight w:val="20"/>
        </w:trPr>
        <w:tc>
          <w:tcPr>
            <w:tcW w:w="2537" w:type="dxa"/>
            <w:shd w:val="clear" w:color="auto" w:fill="auto"/>
            <w:vAlign w:val="center"/>
            <w:hideMark/>
          </w:tcPr>
          <w:p w14:paraId="3A111C7E"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D7ED15C" w14:textId="77777777" w:rsidR="00303AA2" w:rsidRPr="00303AA2" w:rsidRDefault="00303AA2" w:rsidP="00303AA2">
            <w:pPr>
              <w:jc w:val="center"/>
              <w:rPr>
                <w:sz w:val="20"/>
                <w:szCs w:val="20"/>
              </w:rPr>
            </w:pPr>
            <w:r w:rsidRPr="00303AA2">
              <w:rPr>
                <w:sz w:val="20"/>
                <w:szCs w:val="20"/>
              </w:rPr>
              <w:t>95,3</w:t>
            </w:r>
          </w:p>
        </w:tc>
        <w:tc>
          <w:tcPr>
            <w:tcW w:w="2522" w:type="dxa"/>
            <w:shd w:val="clear" w:color="auto" w:fill="auto"/>
            <w:noWrap/>
            <w:vAlign w:val="center"/>
            <w:hideMark/>
          </w:tcPr>
          <w:p w14:paraId="45328A1E"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3EE9769E"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1D785D73" w14:textId="77777777" w:rsidR="00303AA2" w:rsidRPr="00303AA2" w:rsidRDefault="00303AA2" w:rsidP="00303AA2">
            <w:pPr>
              <w:jc w:val="center"/>
              <w:rPr>
                <w:sz w:val="20"/>
                <w:szCs w:val="20"/>
              </w:rPr>
            </w:pPr>
            <w:r w:rsidRPr="00303AA2">
              <w:rPr>
                <w:sz w:val="20"/>
                <w:szCs w:val="20"/>
              </w:rPr>
              <w:t>4 328,00</w:t>
            </w:r>
          </w:p>
        </w:tc>
      </w:tr>
      <w:tr w:rsidR="00303AA2" w:rsidRPr="00303AA2" w14:paraId="3F79583E" w14:textId="77777777" w:rsidTr="00303AA2">
        <w:trPr>
          <w:trHeight w:val="20"/>
        </w:trPr>
        <w:tc>
          <w:tcPr>
            <w:tcW w:w="2537" w:type="dxa"/>
            <w:shd w:val="clear" w:color="auto" w:fill="auto"/>
            <w:vAlign w:val="center"/>
            <w:hideMark/>
          </w:tcPr>
          <w:p w14:paraId="49020E24"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EE548B4" w14:textId="77777777" w:rsidR="00303AA2" w:rsidRPr="00303AA2" w:rsidRDefault="00303AA2" w:rsidP="00303AA2">
            <w:pPr>
              <w:jc w:val="center"/>
              <w:rPr>
                <w:sz w:val="20"/>
                <w:szCs w:val="20"/>
              </w:rPr>
            </w:pPr>
            <w:r w:rsidRPr="00303AA2">
              <w:rPr>
                <w:sz w:val="20"/>
                <w:szCs w:val="20"/>
              </w:rPr>
              <w:t>93,0</w:t>
            </w:r>
          </w:p>
        </w:tc>
        <w:tc>
          <w:tcPr>
            <w:tcW w:w="2522" w:type="dxa"/>
            <w:shd w:val="clear" w:color="auto" w:fill="auto"/>
            <w:noWrap/>
            <w:vAlign w:val="center"/>
            <w:hideMark/>
          </w:tcPr>
          <w:p w14:paraId="6D23021F"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73154C48"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131C4B16" w14:textId="77777777" w:rsidR="00303AA2" w:rsidRPr="00303AA2" w:rsidRDefault="00303AA2" w:rsidP="00303AA2">
            <w:pPr>
              <w:jc w:val="center"/>
              <w:rPr>
                <w:sz w:val="20"/>
                <w:szCs w:val="20"/>
              </w:rPr>
            </w:pPr>
            <w:r w:rsidRPr="00303AA2">
              <w:rPr>
                <w:sz w:val="20"/>
                <w:szCs w:val="20"/>
              </w:rPr>
              <w:t>4 328,00</w:t>
            </w:r>
          </w:p>
        </w:tc>
      </w:tr>
      <w:tr w:rsidR="00303AA2" w:rsidRPr="00303AA2" w14:paraId="59A5D73F" w14:textId="77777777" w:rsidTr="00303AA2">
        <w:trPr>
          <w:trHeight w:val="20"/>
        </w:trPr>
        <w:tc>
          <w:tcPr>
            <w:tcW w:w="2537" w:type="dxa"/>
            <w:shd w:val="clear" w:color="auto" w:fill="auto"/>
            <w:vAlign w:val="center"/>
            <w:hideMark/>
          </w:tcPr>
          <w:p w14:paraId="2D3B26C7"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14B7B7B" w14:textId="77777777" w:rsidR="00303AA2" w:rsidRPr="00303AA2" w:rsidRDefault="00303AA2" w:rsidP="00303AA2">
            <w:pPr>
              <w:jc w:val="center"/>
              <w:rPr>
                <w:sz w:val="20"/>
                <w:szCs w:val="20"/>
              </w:rPr>
            </w:pPr>
            <w:r w:rsidRPr="00303AA2">
              <w:rPr>
                <w:sz w:val="20"/>
                <w:szCs w:val="20"/>
              </w:rPr>
              <w:t>90,8</w:t>
            </w:r>
          </w:p>
        </w:tc>
        <w:tc>
          <w:tcPr>
            <w:tcW w:w="2522" w:type="dxa"/>
            <w:shd w:val="clear" w:color="auto" w:fill="auto"/>
            <w:noWrap/>
            <w:vAlign w:val="center"/>
            <w:hideMark/>
          </w:tcPr>
          <w:p w14:paraId="57CCF9B2"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6D93FD99"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6174D1EA" w14:textId="77777777" w:rsidR="00303AA2" w:rsidRPr="00303AA2" w:rsidRDefault="00303AA2" w:rsidP="00303AA2">
            <w:pPr>
              <w:jc w:val="center"/>
              <w:rPr>
                <w:sz w:val="20"/>
                <w:szCs w:val="20"/>
              </w:rPr>
            </w:pPr>
            <w:r w:rsidRPr="00303AA2">
              <w:rPr>
                <w:sz w:val="20"/>
                <w:szCs w:val="20"/>
              </w:rPr>
              <w:t>4 328,00</w:t>
            </w:r>
          </w:p>
        </w:tc>
      </w:tr>
      <w:tr w:rsidR="00303AA2" w:rsidRPr="00303AA2" w14:paraId="637C6B33" w14:textId="77777777" w:rsidTr="00303AA2">
        <w:trPr>
          <w:trHeight w:val="20"/>
        </w:trPr>
        <w:tc>
          <w:tcPr>
            <w:tcW w:w="2537" w:type="dxa"/>
            <w:shd w:val="clear" w:color="auto" w:fill="auto"/>
            <w:vAlign w:val="center"/>
            <w:hideMark/>
          </w:tcPr>
          <w:p w14:paraId="4A3F728A"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F19EC20" w14:textId="77777777" w:rsidR="00303AA2" w:rsidRPr="00303AA2" w:rsidRDefault="00303AA2" w:rsidP="00303AA2">
            <w:pPr>
              <w:jc w:val="center"/>
              <w:rPr>
                <w:sz w:val="20"/>
                <w:szCs w:val="20"/>
              </w:rPr>
            </w:pPr>
            <w:r w:rsidRPr="00303AA2">
              <w:rPr>
                <w:sz w:val="20"/>
                <w:szCs w:val="20"/>
              </w:rPr>
              <w:t>88,5</w:t>
            </w:r>
          </w:p>
        </w:tc>
        <w:tc>
          <w:tcPr>
            <w:tcW w:w="2522" w:type="dxa"/>
            <w:shd w:val="clear" w:color="auto" w:fill="auto"/>
            <w:noWrap/>
            <w:vAlign w:val="center"/>
            <w:hideMark/>
          </w:tcPr>
          <w:p w14:paraId="20847938"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152B1AE9"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31B40DA6" w14:textId="77777777" w:rsidR="00303AA2" w:rsidRPr="00303AA2" w:rsidRDefault="00303AA2" w:rsidP="00303AA2">
            <w:pPr>
              <w:jc w:val="center"/>
              <w:rPr>
                <w:sz w:val="20"/>
                <w:szCs w:val="20"/>
              </w:rPr>
            </w:pPr>
            <w:r w:rsidRPr="00303AA2">
              <w:rPr>
                <w:sz w:val="20"/>
                <w:szCs w:val="20"/>
              </w:rPr>
              <w:t>4 328,00</w:t>
            </w:r>
          </w:p>
        </w:tc>
      </w:tr>
      <w:tr w:rsidR="00303AA2" w:rsidRPr="00303AA2" w14:paraId="5829C67C" w14:textId="77777777" w:rsidTr="00303AA2">
        <w:trPr>
          <w:trHeight w:val="20"/>
        </w:trPr>
        <w:tc>
          <w:tcPr>
            <w:tcW w:w="2537" w:type="dxa"/>
            <w:shd w:val="clear" w:color="auto" w:fill="auto"/>
            <w:vAlign w:val="center"/>
            <w:hideMark/>
          </w:tcPr>
          <w:p w14:paraId="372971D3"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C006D84" w14:textId="77777777" w:rsidR="00303AA2" w:rsidRPr="00303AA2" w:rsidRDefault="00303AA2" w:rsidP="00303AA2">
            <w:pPr>
              <w:jc w:val="center"/>
              <w:rPr>
                <w:sz w:val="20"/>
                <w:szCs w:val="20"/>
              </w:rPr>
            </w:pPr>
            <w:r w:rsidRPr="00303AA2">
              <w:rPr>
                <w:sz w:val="20"/>
                <w:szCs w:val="20"/>
              </w:rPr>
              <w:t>86,2</w:t>
            </w:r>
          </w:p>
        </w:tc>
        <w:tc>
          <w:tcPr>
            <w:tcW w:w="2522" w:type="dxa"/>
            <w:shd w:val="clear" w:color="auto" w:fill="auto"/>
            <w:noWrap/>
            <w:vAlign w:val="center"/>
            <w:hideMark/>
          </w:tcPr>
          <w:p w14:paraId="47762DD4"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1BC905CB"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09F0062E" w14:textId="77777777" w:rsidR="00303AA2" w:rsidRPr="00303AA2" w:rsidRDefault="00303AA2" w:rsidP="00303AA2">
            <w:pPr>
              <w:jc w:val="center"/>
              <w:rPr>
                <w:sz w:val="20"/>
                <w:szCs w:val="20"/>
              </w:rPr>
            </w:pPr>
            <w:r w:rsidRPr="00303AA2">
              <w:rPr>
                <w:sz w:val="20"/>
                <w:szCs w:val="20"/>
              </w:rPr>
              <w:t>4 328,00</w:t>
            </w:r>
          </w:p>
        </w:tc>
      </w:tr>
      <w:tr w:rsidR="00303AA2" w:rsidRPr="00303AA2" w14:paraId="5C31638D" w14:textId="77777777" w:rsidTr="00303AA2">
        <w:trPr>
          <w:trHeight w:val="20"/>
        </w:trPr>
        <w:tc>
          <w:tcPr>
            <w:tcW w:w="2537" w:type="dxa"/>
            <w:shd w:val="clear" w:color="auto" w:fill="auto"/>
            <w:vAlign w:val="center"/>
            <w:hideMark/>
          </w:tcPr>
          <w:p w14:paraId="55B0709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CDC401F" w14:textId="77777777" w:rsidR="00303AA2" w:rsidRPr="00303AA2" w:rsidRDefault="00303AA2" w:rsidP="00303AA2">
            <w:pPr>
              <w:jc w:val="center"/>
              <w:rPr>
                <w:sz w:val="20"/>
                <w:szCs w:val="20"/>
              </w:rPr>
            </w:pPr>
            <w:r w:rsidRPr="00303AA2">
              <w:rPr>
                <w:sz w:val="20"/>
                <w:szCs w:val="20"/>
              </w:rPr>
              <w:t>83,9</w:t>
            </w:r>
          </w:p>
        </w:tc>
        <w:tc>
          <w:tcPr>
            <w:tcW w:w="2522" w:type="dxa"/>
            <w:shd w:val="clear" w:color="auto" w:fill="auto"/>
            <w:noWrap/>
            <w:vAlign w:val="center"/>
            <w:hideMark/>
          </w:tcPr>
          <w:p w14:paraId="5894DB59"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61AFC95C"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2FCCBB12" w14:textId="77777777" w:rsidR="00303AA2" w:rsidRPr="00303AA2" w:rsidRDefault="00303AA2" w:rsidP="00303AA2">
            <w:pPr>
              <w:jc w:val="center"/>
              <w:rPr>
                <w:sz w:val="20"/>
                <w:szCs w:val="20"/>
              </w:rPr>
            </w:pPr>
            <w:r w:rsidRPr="00303AA2">
              <w:rPr>
                <w:sz w:val="20"/>
                <w:szCs w:val="20"/>
              </w:rPr>
              <w:t>4 328,00</w:t>
            </w:r>
          </w:p>
        </w:tc>
      </w:tr>
      <w:tr w:rsidR="00303AA2" w:rsidRPr="00303AA2" w14:paraId="65D7438B" w14:textId="77777777" w:rsidTr="00303AA2">
        <w:trPr>
          <w:trHeight w:val="20"/>
        </w:trPr>
        <w:tc>
          <w:tcPr>
            <w:tcW w:w="2537" w:type="dxa"/>
            <w:shd w:val="clear" w:color="auto" w:fill="auto"/>
            <w:vAlign w:val="center"/>
            <w:hideMark/>
          </w:tcPr>
          <w:p w14:paraId="6DC4F309"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7AC7FCE" w14:textId="77777777" w:rsidR="00303AA2" w:rsidRPr="00303AA2" w:rsidRDefault="00303AA2" w:rsidP="00303AA2">
            <w:pPr>
              <w:jc w:val="center"/>
              <w:rPr>
                <w:sz w:val="20"/>
                <w:szCs w:val="20"/>
              </w:rPr>
            </w:pPr>
            <w:r w:rsidRPr="00303AA2">
              <w:rPr>
                <w:sz w:val="20"/>
                <w:szCs w:val="20"/>
              </w:rPr>
              <w:t>81,6</w:t>
            </w:r>
          </w:p>
        </w:tc>
        <w:tc>
          <w:tcPr>
            <w:tcW w:w="2522" w:type="dxa"/>
            <w:shd w:val="clear" w:color="auto" w:fill="auto"/>
            <w:noWrap/>
            <w:vAlign w:val="center"/>
            <w:hideMark/>
          </w:tcPr>
          <w:p w14:paraId="6FAFCC16"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4635686B"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09F3B79A" w14:textId="77777777" w:rsidR="00303AA2" w:rsidRPr="00303AA2" w:rsidRDefault="00303AA2" w:rsidP="00303AA2">
            <w:pPr>
              <w:jc w:val="center"/>
              <w:rPr>
                <w:sz w:val="20"/>
                <w:szCs w:val="20"/>
              </w:rPr>
            </w:pPr>
            <w:r w:rsidRPr="00303AA2">
              <w:rPr>
                <w:sz w:val="20"/>
                <w:szCs w:val="20"/>
              </w:rPr>
              <w:t>4 328,00</w:t>
            </w:r>
          </w:p>
        </w:tc>
      </w:tr>
      <w:tr w:rsidR="00303AA2" w:rsidRPr="00303AA2" w14:paraId="4C2946DA" w14:textId="77777777" w:rsidTr="00303AA2">
        <w:trPr>
          <w:trHeight w:val="20"/>
        </w:trPr>
        <w:tc>
          <w:tcPr>
            <w:tcW w:w="2537" w:type="dxa"/>
            <w:shd w:val="clear" w:color="auto" w:fill="auto"/>
            <w:vAlign w:val="center"/>
            <w:hideMark/>
          </w:tcPr>
          <w:p w14:paraId="0E4718F8"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895A408" w14:textId="77777777" w:rsidR="00303AA2" w:rsidRPr="00303AA2" w:rsidRDefault="00303AA2" w:rsidP="00303AA2">
            <w:pPr>
              <w:jc w:val="center"/>
              <w:rPr>
                <w:sz w:val="20"/>
                <w:szCs w:val="20"/>
              </w:rPr>
            </w:pPr>
            <w:r w:rsidRPr="00303AA2">
              <w:rPr>
                <w:sz w:val="20"/>
                <w:szCs w:val="20"/>
              </w:rPr>
              <w:t>79,3</w:t>
            </w:r>
          </w:p>
        </w:tc>
        <w:tc>
          <w:tcPr>
            <w:tcW w:w="2522" w:type="dxa"/>
            <w:shd w:val="clear" w:color="auto" w:fill="auto"/>
            <w:noWrap/>
            <w:vAlign w:val="center"/>
            <w:hideMark/>
          </w:tcPr>
          <w:p w14:paraId="7FC29ABF"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67B79B67"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09D1AEBD" w14:textId="77777777" w:rsidR="00303AA2" w:rsidRPr="00303AA2" w:rsidRDefault="00303AA2" w:rsidP="00303AA2">
            <w:pPr>
              <w:jc w:val="center"/>
              <w:rPr>
                <w:sz w:val="20"/>
                <w:szCs w:val="20"/>
              </w:rPr>
            </w:pPr>
            <w:r w:rsidRPr="00303AA2">
              <w:rPr>
                <w:sz w:val="20"/>
                <w:szCs w:val="20"/>
              </w:rPr>
              <w:t>4 328,00</w:t>
            </w:r>
          </w:p>
        </w:tc>
      </w:tr>
      <w:tr w:rsidR="00303AA2" w:rsidRPr="00303AA2" w14:paraId="7F7CADD3" w14:textId="77777777" w:rsidTr="00303AA2">
        <w:trPr>
          <w:trHeight w:val="20"/>
        </w:trPr>
        <w:tc>
          <w:tcPr>
            <w:tcW w:w="2537" w:type="dxa"/>
            <w:shd w:val="clear" w:color="auto" w:fill="auto"/>
            <w:vAlign w:val="center"/>
            <w:hideMark/>
          </w:tcPr>
          <w:p w14:paraId="668FE9E4"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3A0CC1B8" w14:textId="77777777" w:rsidR="00303AA2" w:rsidRPr="00303AA2" w:rsidRDefault="00303AA2" w:rsidP="00303AA2">
            <w:pPr>
              <w:jc w:val="center"/>
              <w:rPr>
                <w:sz w:val="20"/>
                <w:szCs w:val="20"/>
              </w:rPr>
            </w:pPr>
            <w:r w:rsidRPr="00303AA2">
              <w:rPr>
                <w:sz w:val="20"/>
                <w:szCs w:val="20"/>
              </w:rPr>
              <w:t>77,0</w:t>
            </w:r>
          </w:p>
        </w:tc>
        <w:tc>
          <w:tcPr>
            <w:tcW w:w="2522" w:type="dxa"/>
            <w:shd w:val="clear" w:color="auto" w:fill="auto"/>
            <w:noWrap/>
            <w:vAlign w:val="center"/>
            <w:hideMark/>
          </w:tcPr>
          <w:p w14:paraId="16708D48"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76E8CA09"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5B9BB507" w14:textId="77777777" w:rsidR="00303AA2" w:rsidRPr="00303AA2" w:rsidRDefault="00303AA2" w:rsidP="00303AA2">
            <w:pPr>
              <w:jc w:val="center"/>
              <w:rPr>
                <w:sz w:val="20"/>
                <w:szCs w:val="20"/>
              </w:rPr>
            </w:pPr>
            <w:r w:rsidRPr="00303AA2">
              <w:rPr>
                <w:sz w:val="20"/>
                <w:szCs w:val="20"/>
              </w:rPr>
              <w:t>4 328,00</w:t>
            </w:r>
          </w:p>
        </w:tc>
      </w:tr>
      <w:tr w:rsidR="00303AA2" w:rsidRPr="00303AA2" w14:paraId="512DDE4D" w14:textId="77777777" w:rsidTr="00303AA2">
        <w:trPr>
          <w:trHeight w:val="20"/>
        </w:trPr>
        <w:tc>
          <w:tcPr>
            <w:tcW w:w="2537" w:type="dxa"/>
            <w:shd w:val="clear" w:color="auto" w:fill="auto"/>
            <w:vAlign w:val="center"/>
            <w:hideMark/>
          </w:tcPr>
          <w:p w14:paraId="6D256126"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E0CE56A" w14:textId="77777777" w:rsidR="00303AA2" w:rsidRPr="00303AA2" w:rsidRDefault="00303AA2" w:rsidP="00303AA2">
            <w:pPr>
              <w:jc w:val="center"/>
              <w:rPr>
                <w:sz w:val="20"/>
                <w:szCs w:val="20"/>
              </w:rPr>
            </w:pPr>
            <w:r w:rsidRPr="00303AA2">
              <w:rPr>
                <w:sz w:val="20"/>
                <w:szCs w:val="20"/>
              </w:rPr>
              <w:t>74,7</w:t>
            </w:r>
          </w:p>
        </w:tc>
        <w:tc>
          <w:tcPr>
            <w:tcW w:w="2522" w:type="dxa"/>
            <w:shd w:val="clear" w:color="auto" w:fill="auto"/>
            <w:noWrap/>
            <w:vAlign w:val="center"/>
            <w:hideMark/>
          </w:tcPr>
          <w:p w14:paraId="5FCA0207"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63BC9D4F"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55EBC693" w14:textId="77777777" w:rsidR="00303AA2" w:rsidRPr="00303AA2" w:rsidRDefault="00303AA2" w:rsidP="00303AA2">
            <w:pPr>
              <w:jc w:val="center"/>
              <w:rPr>
                <w:sz w:val="20"/>
                <w:szCs w:val="20"/>
              </w:rPr>
            </w:pPr>
            <w:r w:rsidRPr="00303AA2">
              <w:rPr>
                <w:sz w:val="20"/>
                <w:szCs w:val="20"/>
              </w:rPr>
              <w:t>4 328,00</w:t>
            </w:r>
          </w:p>
        </w:tc>
      </w:tr>
      <w:tr w:rsidR="00303AA2" w:rsidRPr="00303AA2" w14:paraId="082F845A" w14:textId="77777777" w:rsidTr="00303AA2">
        <w:trPr>
          <w:trHeight w:val="20"/>
        </w:trPr>
        <w:tc>
          <w:tcPr>
            <w:tcW w:w="2537" w:type="dxa"/>
            <w:shd w:val="clear" w:color="auto" w:fill="auto"/>
            <w:vAlign w:val="center"/>
            <w:hideMark/>
          </w:tcPr>
          <w:p w14:paraId="67B61533"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4F582E94" w14:textId="77777777" w:rsidR="00303AA2" w:rsidRPr="00303AA2" w:rsidRDefault="00303AA2" w:rsidP="00303AA2">
            <w:pPr>
              <w:jc w:val="center"/>
              <w:rPr>
                <w:sz w:val="20"/>
                <w:szCs w:val="20"/>
              </w:rPr>
            </w:pPr>
            <w:r w:rsidRPr="00303AA2">
              <w:rPr>
                <w:sz w:val="20"/>
                <w:szCs w:val="20"/>
              </w:rPr>
              <w:t>72,4</w:t>
            </w:r>
          </w:p>
        </w:tc>
        <w:tc>
          <w:tcPr>
            <w:tcW w:w="2522" w:type="dxa"/>
            <w:shd w:val="clear" w:color="auto" w:fill="auto"/>
            <w:noWrap/>
            <w:vAlign w:val="center"/>
            <w:hideMark/>
          </w:tcPr>
          <w:p w14:paraId="04FFB092"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60258B7B"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1B64E19A" w14:textId="77777777" w:rsidR="00303AA2" w:rsidRPr="00303AA2" w:rsidRDefault="00303AA2" w:rsidP="00303AA2">
            <w:pPr>
              <w:jc w:val="center"/>
              <w:rPr>
                <w:sz w:val="20"/>
                <w:szCs w:val="20"/>
              </w:rPr>
            </w:pPr>
            <w:r w:rsidRPr="00303AA2">
              <w:rPr>
                <w:sz w:val="20"/>
                <w:szCs w:val="20"/>
              </w:rPr>
              <w:t>4 328,00</w:t>
            </w:r>
          </w:p>
        </w:tc>
      </w:tr>
      <w:tr w:rsidR="00303AA2" w:rsidRPr="00303AA2" w14:paraId="7515F6A3" w14:textId="77777777" w:rsidTr="00303AA2">
        <w:trPr>
          <w:trHeight w:val="20"/>
        </w:trPr>
        <w:tc>
          <w:tcPr>
            <w:tcW w:w="2537" w:type="dxa"/>
            <w:shd w:val="clear" w:color="auto" w:fill="auto"/>
            <w:vAlign w:val="center"/>
            <w:hideMark/>
          </w:tcPr>
          <w:p w14:paraId="21F5150A"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234D7C7"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046E182" w14:textId="77777777" w:rsidR="00303AA2" w:rsidRPr="00303AA2" w:rsidRDefault="00303AA2" w:rsidP="00303AA2">
            <w:pPr>
              <w:jc w:val="center"/>
              <w:rPr>
                <w:sz w:val="20"/>
                <w:szCs w:val="20"/>
              </w:rPr>
            </w:pPr>
            <w:r w:rsidRPr="00303AA2">
              <w:rPr>
                <w:sz w:val="20"/>
                <w:szCs w:val="20"/>
              </w:rPr>
              <w:t>44,4</w:t>
            </w:r>
          </w:p>
        </w:tc>
        <w:tc>
          <w:tcPr>
            <w:tcW w:w="2480" w:type="dxa"/>
            <w:shd w:val="clear" w:color="auto" w:fill="auto"/>
            <w:noWrap/>
            <w:vAlign w:val="center"/>
            <w:hideMark/>
          </w:tcPr>
          <w:p w14:paraId="4A460780"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7B9A9A14" w14:textId="77777777" w:rsidR="00303AA2" w:rsidRPr="00303AA2" w:rsidRDefault="00303AA2" w:rsidP="00303AA2">
            <w:pPr>
              <w:jc w:val="center"/>
              <w:rPr>
                <w:sz w:val="20"/>
                <w:szCs w:val="20"/>
              </w:rPr>
            </w:pPr>
            <w:r w:rsidRPr="00303AA2">
              <w:rPr>
                <w:sz w:val="20"/>
                <w:szCs w:val="20"/>
              </w:rPr>
              <w:t>4 328,00</w:t>
            </w:r>
          </w:p>
        </w:tc>
      </w:tr>
      <w:tr w:rsidR="00303AA2" w:rsidRPr="00303AA2" w14:paraId="35B9BEFE" w14:textId="77777777" w:rsidTr="00303AA2">
        <w:trPr>
          <w:trHeight w:val="20"/>
        </w:trPr>
        <w:tc>
          <w:tcPr>
            <w:tcW w:w="2537" w:type="dxa"/>
            <w:shd w:val="clear" w:color="auto" w:fill="auto"/>
            <w:vAlign w:val="center"/>
            <w:hideMark/>
          </w:tcPr>
          <w:p w14:paraId="66A3B15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30D746A0"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4DBD30CE" w14:textId="77777777" w:rsidR="00303AA2" w:rsidRPr="00303AA2" w:rsidRDefault="00303AA2" w:rsidP="00303AA2">
            <w:pPr>
              <w:jc w:val="center"/>
              <w:rPr>
                <w:sz w:val="20"/>
                <w:szCs w:val="20"/>
              </w:rPr>
            </w:pPr>
            <w:r w:rsidRPr="00303AA2">
              <w:rPr>
                <w:sz w:val="20"/>
                <w:szCs w:val="20"/>
              </w:rPr>
              <w:t>45,8</w:t>
            </w:r>
          </w:p>
        </w:tc>
        <w:tc>
          <w:tcPr>
            <w:tcW w:w="2480" w:type="dxa"/>
            <w:shd w:val="clear" w:color="auto" w:fill="auto"/>
            <w:noWrap/>
            <w:vAlign w:val="center"/>
            <w:hideMark/>
          </w:tcPr>
          <w:p w14:paraId="6E063004"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7E6CF9D8" w14:textId="77777777" w:rsidR="00303AA2" w:rsidRPr="00303AA2" w:rsidRDefault="00303AA2" w:rsidP="00303AA2">
            <w:pPr>
              <w:jc w:val="center"/>
              <w:rPr>
                <w:sz w:val="20"/>
                <w:szCs w:val="20"/>
              </w:rPr>
            </w:pPr>
            <w:r w:rsidRPr="00303AA2">
              <w:rPr>
                <w:sz w:val="20"/>
                <w:szCs w:val="20"/>
              </w:rPr>
              <w:t>4 328,00</w:t>
            </w:r>
          </w:p>
        </w:tc>
      </w:tr>
      <w:tr w:rsidR="00303AA2" w:rsidRPr="00303AA2" w14:paraId="05578C53" w14:textId="77777777" w:rsidTr="00303AA2">
        <w:trPr>
          <w:trHeight w:val="20"/>
        </w:trPr>
        <w:tc>
          <w:tcPr>
            <w:tcW w:w="2537" w:type="dxa"/>
            <w:shd w:val="clear" w:color="auto" w:fill="auto"/>
            <w:vAlign w:val="center"/>
            <w:hideMark/>
          </w:tcPr>
          <w:p w14:paraId="31E0E2ED"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B6E70F9"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6F0AFE2" w14:textId="77777777" w:rsidR="00303AA2" w:rsidRPr="00303AA2" w:rsidRDefault="00303AA2" w:rsidP="00303AA2">
            <w:pPr>
              <w:jc w:val="center"/>
              <w:rPr>
                <w:sz w:val="20"/>
                <w:szCs w:val="20"/>
              </w:rPr>
            </w:pPr>
            <w:r w:rsidRPr="00303AA2">
              <w:rPr>
                <w:sz w:val="20"/>
                <w:szCs w:val="20"/>
              </w:rPr>
              <w:t>47,3</w:t>
            </w:r>
          </w:p>
        </w:tc>
        <w:tc>
          <w:tcPr>
            <w:tcW w:w="2480" w:type="dxa"/>
            <w:shd w:val="clear" w:color="auto" w:fill="auto"/>
            <w:noWrap/>
            <w:vAlign w:val="center"/>
            <w:hideMark/>
          </w:tcPr>
          <w:p w14:paraId="0A98707C"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151FF06F" w14:textId="77777777" w:rsidR="00303AA2" w:rsidRPr="00303AA2" w:rsidRDefault="00303AA2" w:rsidP="00303AA2">
            <w:pPr>
              <w:jc w:val="center"/>
              <w:rPr>
                <w:sz w:val="20"/>
                <w:szCs w:val="20"/>
              </w:rPr>
            </w:pPr>
            <w:r w:rsidRPr="00303AA2">
              <w:rPr>
                <w:sz w:val="20"/>
                <w:szCs w:val="20"/>
              </w:rPr>
              <w:t>4 328,00</w:t>
            </w:r>
          </w:p>
        </w:tc>
      </w:tr>
      <w:tr w:rsidR="00303AA2" w:rsidRPr="00303AA2" w14:paraId="6FEA6097" w14:textId="77777777" w:rsidTr="00303AA2">
        <w:trPr>
          <w:trHeight w:val="20"/>
        </w:trPr>
        <w:tc>
          <w:tcPr>
            <w:tcW w:w="2537" w:type="dxa"/>
            <w:shd w:val="clear" w:color="auto" w:fill="auto"/>
            <w:vAlign w:val="center"/>
            <w:hideMark/>
          </w:tcPr>
          <w:p w14:paraId="0AAEEFE6"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435F051"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451423E" w14:textId="77777777" w:rsidR="00303AA2" w:rsidRPr="00303AA2" w:rsidRDefault="00303AA2" w:rsidP="00303AA2">
            <w:pPr>
              <w:jc w:val="center"/>
              <w:rPr>
                <w:sz w:val="20"/>
                <w:szCs w:val="20"/>
              </w:rPr>
            </w:pPr>
            <w:r w:rsidRPr="00303AA2">
              <w:rPr>
                <w:sz w:val="20"/>
                <w:szCs w:val="20"/>
              </w:rPr>
              <w:t>48,7</w:t>
            </w:r>
          </w:p>
        </w:tc>
        <w:tc>
          <w:tcPr>
            <w:tcW w:w="2480" w:type="dxa"/>
            <w:shd w:val="clear" w:color="auto" w:fill="auto"/>
            <w:noWrap/>
            <w:vAlign w:val="center"/>
            <w:hideMark/>
          </w:tcPr>
          <w:p w14:paraId="4C67373D"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2EBEFC86" w14:textId="77777777" w:rsidR="00303AA2" w:rsidRPr="00303AA2" w:rsidRDefault="00303AA2" w:rsidP="00303AA2">
            <w:pPr>
              <w:jc w:val="center"/>
              <w:rPr>
                <w:sz w:val="20"/>
                <w:szCs w:val="20"/>
              </w:rPr>
            </w:pPr>
            <w:r w:rsidRPr="00303AA2">
              <w:rPr>
                <w:sz w:val="20"/>
                <w:szCs w:val="20"/>
              </w:rPr>
              <w:t>4 328,00</w:t>
            </w:r>
          </w:p>
        </w:tc>
      </w:tr>
      <w:tr w:rsidR="00303AA2" w:rsidRPr="00303AA2" w14:paraId="665539BC" w14:textId="77777777" w:rsidTr="00303AA2">
        <w:trPr>
          <w:trHeight w:val="20"/>
        </w:trPr>
        <w:tc>
          <w:tcPr>
            <w:tcW w:w="2537" w:type="dxa"/>
            <w:shd w:val="clear" w:color="auto" w:fill="auto"/>
            <w:vAlign w:val="center"/>
            <w:hideMark/>
          </w:tcPr>
          <w:p w14:paraId="0D887EBD"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872D221"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7F4220A" w14:textId="77777777" w:rsidR="00303AA2" w:rsidRPr="00303AA2" w:rsidRDefault="00303AA2" w:rsidP="00303AA2">
            <w:pPr>
              <w:jc w:val="center"/>
              <w:rPr>
                <w:sz w:val="20"/>
                <w:szCs w:val="20"/>
              </w:rPr>
            </w:pPr>
            <w:r w:rsidRPr="00303AA2">
              <w:rPr>
                <w:sz w:val="20"/>
                <w:szCs w:val="20"/>
              </w:rPr>
              <w:t>50,2</w:t>
            </w:r>
          </w:p>
        </w:tc>
        <w:tc>
          <w:tcPr>
            <w:tcW w:w="2480" w:type="dxa"/>
            <w:shd w:val="clear" w:color="auto" w:fill="auto"/>
            <w:noWrap/>
            <w:vAlign w:val="center"/>
            <w:hideMark/>
          </w:tcPr>
          <w:p w14:paraId="6BCAC29B"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5C98A094" w14:textId="77777777" w:rsidR="00303AA2" w:rsidRPr="00303AA2" w:rsidRDefault="00303AA2" w:rsidP="00303AA2">
            <w:pPr>
              <w:jc w:val="center"/>
              <w:rPr>
                <w:sz w:val="20"/>
                <w:szCs w:val="20"/>
              </w:rPr>
            </w:pPr>
            <w:r w:rsidRPr="00303AA2">
              <w:rPr>
                <w:sz w:val="20"/>
                <w:szCs w:val="20"/>
              </w:rPr>
              <w:t>4 328,00</w:t>
            </w:r>
          </w:p>
        </w:tc>
      </w:tr>
      <w:tr w:rsidR="00303AA2" w:rsidRPr="00303AA2" w14:paraId="4EC2CC0A" w14:textId="77777777" w:rsidTr="00303AA2">
        <w:trPr>
          <w:trHeight w:val="20"/>
        </w:trPr>
        <w:tc>
          <w:tcPr>
            <w:tcW w:w="2537" w:type="dxa"/>
            <w:shd w:val="clear" w:color="auto" w:fill="auto"/>
            <w:vAlign w:val="center"/>
            <w:hideMark/>
          </w:tcPr>
          <w:p w14:paraId="6E94D7AE"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F232E1D"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3ACEAC5"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7BB77868"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48931CC0" w14:textId="77777777" w:rsidR="00303AA2" w:rsidRPr="00303AA2" w:rsidRDefault="00303AA2" w:rsidP="00303AA2">
            <w:pPr>
              <w:jc w:val="center"/>
              <w:rPr>
                <w:sz w:val="20"/>
                <w:szCs w:val="20"/>
              </w:rPr>
            </w:pPr>
            <w:r w:rsidRPr="00303AA2">
              <w:rPr>
                <w:sz w:val="20"/>
                <w:szCs w:val="20"/>
              </w:rPr>
              <w:t>4 328,00</w:t>
            </w:r>
          </w:p>
        </w:tc>
      </w:tr>
      <w:tr w:rsidR="00303AA2" w:rsidRPr="00303AA2" w14:paraId="7ABFEEB2" w14:textId="77777777" w:rsidTr="00303AA2">
        <w:trPr>
          <w:trHeight w:val="20"/>
        </w:trPr>
        <w:tc>
          <w:tcPr>
            <w:tcW w:w="2537" w:type="dxa"/>
            <w:shd w:val="clear" w:color="auto" w:fill="auto"/>
            <w:vAlign w:val="center"/>
            <w:hideMark/>
          </w:tcPr>
          <w:p w14:paraId="221A70C1"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B645CC6"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04480EC5" w14:textId="77777777" w:rsidR="00303AA2" w:rsidRPr="00303AA2" w:rsidRDefault="00303AA2" w:rsidP="00303AA2">
            <w:pPr>
              <w:jc w:val="center"/>
              <w:rPr>
                <w:sz w:val="20"/>
                <w:szCs w:val="20"/>
              </w:rPr>
            </w:pPr>
            <w:r w:rsidRPr="00303AA2">
              <w:rPr>
                <w:sz w:val="20"/>
                <w:szCs w:val="20"/>
              </w:rPr>
              <w:t>53,1</w:t>
            </w:r>
          </w:p>
        </w:tc>
        <w:tc>
          <w:tcPr>
            <w:tcW w:w="2480" w:type="dxa"/>
            <w:shd w:val="clear" w:color="auto" w:fill="auto"/>
            <w:noWrap/>
            <w:vAlign w:val="center"/>
            <w:hideMark/>
          </w:tcPr>
          <w:p w14:paraId="5B6B5256"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3F42A4FA" w14:textId="77777777" w:rsidR="00303AA2" w:rsidRPr="00303AA2" w:rsidRDefault="00303AA2" w:rsidP="00303AA2">
            <w:pPr>
              <w:jc w:val="center"/>
              <w:rPr>
                <w:sz w:val="20"/>
                <w:szCs w:val="20"/>
              </w:rPr>
            </w:pPr>
            <w:r w:rsidRPr="00303AA2">
              <w:rPr>
                <w:sz w:val="20"/>
                <w:szCs w:val="20"/>
              </w:rPr>
              <w:t>4 328,00</w:t>
            </w:r>
          </w:p>
        </w:tc>
      </w:tr>
      <w:tr w:rsidR="00303AA2" w:rsidRPr="00303AA2" w14:paraId="7A75B9BE" w14:textId="77777777" w:rsidTr="00303AA2">
        <w:trPr>
          <w:trHeight w:val="20"/>
        </w:trPr>
        <w:tc>
          <w:tcPr>
            <w:tcW w:w="2537" w:type="dxa"/>
            <w:shd w:val="clear" w:color="auto" w:fill="auto"/>
            <w:vAlign w:val="center"/>
            <w:hideMark/>
          </w:tcPr>
          <w:p w14:paraId="303527BD"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24247EB"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43CDB612" w14:textId="77777777" w:rsidR="00303AA2" w:rsidRPr="00303AA2" w:rsidRDefault="00303AA2" w:rsidP="00303AA2">
            <w:pPr>
              <w:jc w:val="center"/>
              <w:rPr>
                <w:sz w:val="20"/>
                <w:szCs w:val="20"/>
              </w:rPr>
            </w:pPr>
            <w:r w:rsidRPr="00303AA2">
              <w:rPr>
                <w:sz w:val="20"/>
                <w:szCs w:val="20"/>
              </w:rPr>
              <w:t>54,5</w:t>
            </w:r>
          </w:p>
        </w:tc>
        <w:tc>
          <w:tcPr>
            <w:tcW w:w="2480" w:type="dxa"/>
            <w:shd w:val="clear" w:color="auto" w:fill="auto"/>
            <w:noWrap/>
            <w:vAlign w:val="center"/>
            <w:hideMark/>
          </w:tcPr>
          <w:p w14:paraId="45CEB71E"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2653DDEE" w14:textId="77777777" w:rsidR="00303AA2" w:rsidRPr="00303AA2" w:rsidRDefault="00303AA2" w:rsidP="00303AA2">
            <w:pPr>
              <w:jc w:val="center"/>
              <w:rPr>
                <w:sz w:val="20"/>
                <w:szCs w:val="20"/>
              </w:rPr>
            </w:pPr>
            <w:r w:rsidRPr="00303AA2">
              <w:rPr>
                <w:sz w:val="20"/>
                <w:szCs w:val="20"/>
              </w:rPr>
              <w:t>4 328,00</w:t>
            </w:r>
          </w:p>
        </w:tc>
      </w:tr>
      <w:tr w:rsidR="00303AA2" w:rsidRPr="00303AA2" w14:paraId="679C93D2" w14:textId="77777777" w:rsidTr="00303AA2">
        <w:trPr>
          <w:trHeight w:val="20"/>
        </w:trPr>
        <w:tc>
          <w:tcPr>
            <w:tcW w:w="2537" w:type="dxa"/>
            <w:shd w:val="clear" w:color="auto" w:fill="auto"/>
            <w:vAlign w:val="center"/>
            <w:hideMark/>
          </w:tcPr>
          <w:p w14:paraId="11639667"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48DA1F2"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388A810E"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3485BC25"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098FAAEA" w14:textId="77777777" w:rsidR="00303AA2" w:rsidRPr="00303AA2" w:rsidRDefault="00303AA2" w:rsidP="00303AA2">
            <w:pPr>
              <w:jc w:val="center"/>
              <w:rPr>
                <w:sz w:val="20"/>
                <w:szCs w:val="20"/>
              </w:rPr>
            </w:pPr>
            <w:r w:rsidRPr="00303AA2">
              <w:rPr>
                <w:sz w:val="20"/>
                <w:szCs w:val="20"/>
              </w:rPr>
              <w:t>4 328,00</w:t>
            </w:r>
          </w:p>
        </w:tc>
      </w:tr>
      <w:tr w:rsidR="00303AA2" w:rsidRPr="00303AA2" w14:paraId="3D86D620" w14:textId="77777777" w:rsidTr="00303AA2">
        <w:trPr>
          <w:trHeight w:val="20"/>
        </w:trPr>
        <w:tc>
          <w:tcPr>
            <w:tcW w:w="2537" w:type="dxa"/>
            <w:shd w:val="clear" w:color="auto" w:fill="auto"/>
            <w:vAlign w:val="center"/>
            <w:hideMark/>
          </w:tcPr>
          <w:p w14:paraId="7CDFBDB2"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E7D50C6"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18908031" w14:textId="77777777" w:rsidR="00303AA2" w:rsidRPr="00303AA2" w:rsidRDefault="00303AA2" w:rsidP="00303AA2">
            <w:pPr>
              <w:jc w:val="center"/>
              <w:rPr>
                <w:sz w:val="20"/>
                <w:szCs w:val="20"/>
              </w:rPr>
            </w:pPr>
            <w:r w:rsidRPr="00303AA2">
              <w:rPr>
                <w:sz w:val="20"/>
                <w:szCs w:val="20"/>
              </w:rPr>
              <w:t>57,5</w:t>
            </w:r>
          </w:p>
        </w:tc>
        <w:tc>
          <w:tcPr>
            <w:tcW w:w="2480" w:type="dxa"/>
            <w:shd w:val="clear" w:color="auto" w:fill="auto"/>
            <w:noWrap/>
            <w:vAlign w:val="center"/>
            <w:hideMark/>
          </w:tcPr>
          <w:p w14:paraId="7A929D7B" w14:textId="77777777" w:rsidR="00303AA2" w:rsidRPr="00303AA2" w:rsidRDefault="00303AA2" w:rsidP="00303AA2">
            <w:pPr>
              <w:jc w:val="center"/>
              <w:rPr>
                <w:sz w:val="20"/>
                <w:szCs w:val="20"/>
              </w:rPr>
            </w:pPr>
            <w:r w:rsidRPr="00303AA2">
              <w:rPr>
                <w:sz w:val="20"/>
                <w:szCs w:val="20"/>
              </w:rPr>
              <w:t>4 350,00</w:t>
            </w:r>
          </w:p>
        </w:tc>
        <w:tc>
          <w:tcPr>
            <w:tcW w:w="2447" w:type="dxa"/>
            <w:shd w:val="clear" w:color="auto" w:fill="auto"/>
            <w:noWrap/>
            <w:vAlign w:val="center"/>
            <w:hideMark/>
          </w:tcPr>
          <w:p w14:paraId="65B07509" w14:textId="77777777" w:rsidR="00303AA2" w:rsidRPr="00303AA2" w:rsidRDefault="00303AA2" w:rsidP="00303AA2">
            <w:pPr>
              <w:jc w:val="center"/>
              <w:rPr>
                <w:sz w:val="20"/>
                <w:szCs w:val="20"/>
              </w:rPr>
            </w:pPr>
            <w:r w:rsidRPr="00303AA2">
              <w:rPr>
                <w:sz w:val="20"/>
                <w:szCs w:val="20"/>
              </w:rPr>
              <w:t>4 328,00</w:t>
            </w:r>
          </w:p>
        </w:tc>
      </w:tr>
      <w:tr w:rsidR="00303AA2" w:rsidRPr="00303AA2" w14:paraId="15546D39" w14:textId="77777777" w:rsidTr="00303AA2">
        <w:trPr>
          <w:trHeight w:val="20"/>
        </w:trPr>
        <w:tc>
          <w:tcPr>
            <w:tcW w:w="12562" w:type="dxa"/>
            <w:gridSpan w:val="5"/>
            <w:shd w:val="clear" w:color="auto" w:fill="auto"/>
            <w:noWrap/>
            <w:vAlign w:val="center"/>
            <w:hideMark/>
          </w:tcPr>
          <w:p w14:paraId="78D16D20" w14:textId="77777777" w:rsidR="00303AA2" w:rsidRPr="00303AA2" w:rsidRDefault="00303AA2" w:rsidP="00303AA2">
            <w:pPr>
              <w:jc w:val="center"/>
              <w:rPr>
                <w:color w:val="000000"/>
                <w:sz w:val="20"/>
                <w:szCs w:val="20"/>
              </w:rPr>
            </w:pPr>
            <w:r w:rsidRPr="00303AA2">
              <w:rPr>
                <w:color w:val="000000"/>
                <w:sz w:val="20"/>
                <w:szCs w:val="20"/>
              </w:rPr>
              <w:t>ТЭЦ-13 (ул. Гайвинская, 109): ЕТО №01-2 - ПАО «Т Плюс»</w:t>
            </w:r>
          </w:p>
        </w:tc>
      </w:tr>
      <w:tr w:rsidR="00303AA2" w:rsidRPr="00303AA2" w14:paraId="4854B157" w14:textId="77777777" w:rsidTr="00303AA2">
        <w:trPr>
          <w:trHeight w:val="20"/>
        </w:trPr>
        <w:tc>
          <w:tcPr>
            <w:tcW w:w="2537" w:type="dxa"/>
            <w:shd w:val="clear" w:color="auto" w:fill="auto"/>
            <w:vAlign w:val="center"/>
            <w:hideMark/>
          </w:tcPr>
          <w:p w14:paraId="62EEDC47"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00856EF5"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19FE5458" w14:textId="77777777" w:rsidR="00303AA2" w:rsidRPr="00303AA2" w:rsidRDefault="00303AA2" w:rsidP="00303AA2">
            <w:pPr>
              <w:jc w:val="center"/>
              <w:rPr>
                <w:sz w:val="20"/>
                <w:szCs w:val="20"/>
              </w:rPr>
            </w:pPr>
            <w:r w:rsidRPr="00303AA2">
              <w:rPr>
                <w:sz w:val="20"/>
                <w:szCs w:val="20"/>
              </w:rPr>
              <w:t>55,8</w:t>
            </w:r>
          </w:p>
        </w:tc>
        <w:tc>
          <w:tcPr>
            <w:tcW w:w="2480" w:type="dxa"/>
            <w:shd w:val="clear" w:color="auto" w:fill="auto"/>
            <w:noWrap/>
            <w:vAlign w:val="center"/>
            <w:hideMark/>
          </w:tcPr>
          <w:p w14:paraId="4CF6754F"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25FF25AA" w14:textId="77777777" w:rsidR="00303AA2" w:rsidRPr="00303AA2" w:rsidRDefault="00303AA2" w:rsidP="00303AA2">
            <w:pPr>
              <w:jc w:val="center"/>
              <w:rPr>
                <w:sz w:val="20"/>
                <w:szCs w:val="20"/>
              </w:rPr>
            </w:pPr>
            <w:r w:rsidRPr="00303AA2">
              <w:rPr>
                <w:sz w:val="20"/>
                <w:szCs w:val="20"/>
              </w:rPr>
              <w:t>1 852,00</w:t>
            </w:r>
          </w:p>
        </w:tc>
      </w:tr>
      <w:tr w:rsidR="00303AA2" w:rsidRPr="00303AA2" w14:paraId="1B7EA37E" w14:textId="77777777" w:rsidTr="00303AA2">
        <w:trPr>
          <w:trHeight w:val="20"/>
        </w:trPr>
        <w:tc>
          <w:tcPr>
            <w:tcW w:w="2537" w:type="dxa"/>
            <w:shd w:val="clear" w:color="auto" w:fill="auto"/>
            <w:vAlign w:val="center"/>
            <w:hideMark/>
          </w:tcPr>
          <w:p w14:paraId="7424347D"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2BFE901B"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FEB167A"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58CA28C6"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5E8B27B1" w14:textId="77777777" w:rsidR="00303AA2" w:rsidRPr="00303AA2" w:rsidRDefault="00303AA2" w:rsidP="00303AA2">
            <w:pPr>
              <w:jc w:val="center"/>
              <w:rPr>
                <w:sz w:val="20"/>
                <w:szCs w:val="20"/>
              </w:rPr>
            </w:pPr>
            <w:r w:rsidRPr="00303AA2">
              <w:rPr>
                <w:sz w:val="20"/>
                <w:szCs w:val="20"/>
              </w:rPr>
              <w:t>1 852,00</w:t>
            </w:r>
          </w:p>
        </w:tc>
      </w:tr>
      <w:tr w:rsidR="00303AA2" w:rsidRPr="00303AA2" w14:paraId="6747D0F5" w14:textId="77777777" w:rsidTr="00303AA2">
        <w:trPr>
          <w:trHeight w:val="20"/>
        </w:trPr>
        <w:tc>
          <w:tcPr>
            <w:tcW w:w="2537" w:type="dxa"/>
            <w:shd w:val="clear" w:color="auto" w:fill="auto"/>
            <w:vAlign w:val="center"/>
            <w:hideMark/>
          </w:tcPr>
          <w:p w14:paraId="6452EBB8"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5C29CE9B"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4AE7E534" w14:textId="77777777" w:rsidR="00303AA2" w:rsidRPr="00303AA2" w:rsidRDefault="00303AA2" w:rsidP="00303AA2">
            <w:pPr>
              <w:jc w:val="center"/>
              <w:rPr>
                <w:sz w:val="20"/>
                <w:szCs w:val="20"/>
              </w:rPr>
            </w:pPr>
            <w:r w:rsidRPr="00303AA2">
              <w:rPr>
                <w:sz w:val="20"/>
                <w:szCs w:val="20"/>
              </w:rPr>
              <w:t>56,8</w:t>
            </w:r>
          </w:p>
        </w:tc>
        <w:tc>
          <w:tcPr>
            <w:tcW w:w="2480" w:type="dxa"/>
            <w:shd w:val="clear" w:color="auto" w:fill="auto"/>
            <w:noWrap/>
            <w:vAlign w:val="center"/>
            <w:hideMark/>
          </w:tcPr>
          <w:p w14:paraId="3D50CE03"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5FFC25ED" w14:textId="77777777" w:rsidR="00303AA2" w:rsidRPr="00303AA2" w:rsidRDefault="00303AA2" w:rsidP="00303AA2">
            <w:pPr>
              <w:jc w:val="center"/>
              <w:rPr>
                <w:sz w:val="20"/>
                <w:szCs w:val="20"/>
              </w:rPr>
            </w:pPr>
            <w:r w:rsidRPr="00303AA2">
              <w:rPr>
                <w:sz w:val="20"/>
                <w:szCs w:val="20"/>
              </w:rPr>
              <w:t>1 852,00</w:t>
            </w:r>
          </w:p>
        </w:tc>
      </w:tr>
      <w:tr w:rsidR="00303AA2" w:rsidRPr="00303AA2" w14:paraId="57D981DA" w14:textId="77777777" w:rsidTr="00303AA2">
        <w:trPr>
          <w:trHeight w:val="20"/>
        </w:trPr>
        <w:tc>
          <w:tcPr>
            <w:tcW w:w="2537" w:type="dxa"/>
            <w:shd w:val="clear" w:color="auto" w:fill="auto"/>
            <w:vAlign w:val="center"/>
            <w:hideMark/>
          </w:tcPr>
          <w:p w14:paraId="49283B5E"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277A625C"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1D1C3BC4" w14:textId="77777777" w:rsidR="00303AA2" w:rsidRPr="00303AA2" w:rsidRDefault="00303AA2" w:rsidP="00303AA2">
            <w:pPr>
              <w:jc w:val="center"/>
              <w:rPr>
                <w:sz w:val="20"/>
                <w:szCs w:val="20"/>
              </w:rPr>
            </w:pPr>
            <w:r w:rsidRPr="00303AA2">
              <w:rPr>
                <w:sz w:val="20"/>
                <w:szCs w:val="20"/>
              </w:rPr>
              <w:t>57,4</w:t>
            </w:r>
          </w:p>
        </w:tc>
        <w:tc>
          <w:tcPr>
            <w:tcW w:w="2480" w:type="dxa"/>
            <w:shd w:val="clear" w:color="auto" w:fill="auto"/>
            <w:noWrap/>
            <w:vAlign w:val="center"/>
            <w:hideMark/>
          </w:tcPr>
          <w:p w14:paraId="5F2D8799"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70B7D7AA" w14:textId="77777777" w:rsidR="00303AA2" w:rsidRPr="00303AA2" w:rsidRDefault="00303AA2" w:rsidP="00303AA2">
            <w:pPr>
              <w:jc w:val="center"/>
              <w:rPr>
                <w:sz w:val="20"/>
                <w:szCs w:val="20"/>
              </w:rPr>
            </w:pPr>
            <w:r w:rsidRPr="00303AA2">
              <w:rPr>
                <w:sz w:val="20"/>
                <w:szCs w:val="20"/>
              </w:rPr>
              <w:t>1 852,00</w:t>
            </w:r>
          </w:p>
        </w:tc>
      </w:tr>
      <w:tr w:rsidR="00303AA2" w:rsidRPr="00303AA2" w14:paraId="5B3D0CF5" w14:textId="77777777" w:rsidTr="00303AA2">
        <w:trPr>
          <w:trHeight w:val="20"/>
        </w:trPr>
        <w:tc>
          <w:tcPr>
            <w:tcW w:w="2537" w:type="dxa"/>
            <w:shd w:val="clear" w:color="auto" w:fill="auto"/>
            <w:vAlign w:val="center"/>
            <w:hideMark/>
          </w:tcPr>
          <w:p w14:paraId="4E577404"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0C0AA5E8"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0F8B70B4"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736F5E70"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1286DF9C" w14:textId="77777777" w:rsidR="00303AA2" w:rsidRPr="00303AA2" w:rsidRDefault="00303AA2" w:rsidP="00303AA2">
            <w:pPr>
              <w:jc w:val="center"/>
              <w:rPr>
                <w:sz w:val="20"/>
                <w:szCs w:val="20"/>
              </w:rPr>
            </w:pPr>
            <w:r w:rsidRPr="00303AA2">
              <w:rPr>
                <w:sz w:val="20"/>
                <w:szCs w:val="20"/>
              </w:rPr>
              <w:t>1 852,00</w:t>
            </w:r>
          </w:p>
        </w:tc>
      </w:tr>
      <w:tr w:rsidR="00303AA2" w:rsidRPr="00303AA2" w14:paraId="250EA1E8" w14:textId="77777777" w:rsidTr="00303AA2">
        <w:trPr>
          <w:trHeight w:val="20"/>
        </w:trPr>
        <w:tc>
          <w:tcPr>
            <w:tcW w:w="2537" w:type="dxa"/>
            <w:shd w:val="clear" w:color="auto" w:fill="auto"/>
            <w:vAlign w:val="center"/>
            <w:hideMark/>
          </w:tcPr>
          <w:p w14:paraId="5026F010"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00D48695"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743BC3C3" w14:textId="77777777" w:rsidR="00303AA2" w:rsidRPr="00303AA2" w:rsidRDefault="00303AA2" w:rsidP="00303AA2">
            <w:pPr>
              <w:jc w:val="center"/>
              <w:rPr>
                <w:sz w:val="20"/>
                <w:szCs w:val="20"/>
              </w:rPr>
            </w:pPr>
            <w:r w:rsidRPr="00303AA2">
              <w:rPr>
                <w:sz w:val="20"/>
                <w:szCs w:val="20"/>
              </w:rPr>
              <w:t>58,4</w:t>
            </w:r>
          </w:p>
        </w:tc>
        <w:tc>
          <w:tcPr>
            <w:tcW w:w="2480" w:type="dxa"/>
            <w:shd w:val="clear" w:color="auto" w:fill="auto"/>
            <w:noWrap/>
            <w:vAlign w:val="center"/>
            <w:hideMark/>
          </w:tcPr>
          <w:p w14:paraId="33D2148A"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1D6ACB86" w14:textId="77777777" w:rsidR="00303AA2" w:rsidRPr="00303AA2" w:rsidRDefault="00303AA2" w:rsidP="00303AA2">
            <w:pPr>
              <w:jc w:val="center"/>
              <w:rPr>
                <w:sz w:val="20"/>
                <w:szCs w:val="20"/>
              </w:rPr>
            </w:pPr>
            <w:r w:rsidRPr="00303AA2">
              <w:rPr>
                <w:sz w:val="20"/>
                <w:szCs w:val="20"/>
              </w:rPr>
              <w:t>1 852,00</w:t>
            </w:r>
          </w:p>
        </w:tc>
      </w:tr>
      <w:tr w:rsidR="00303AA2" w:rsidRPr="00303AA2" w14:paraId="53C6B24B" w14:textId="77777777" w:rsidTr="00303AA2">
        <w:trPr>
          <w:trHeight w:val="20"/>
        </w:trPr>
        <w:tc>
          <w:tcPr>
            <w:tcW w:w="2537" w:type="dxa"/>
            <w:shd w:val="clear" w:color="auto" w:fill="auto"/>
            <w:vAlign w:val="center"/>
            <w:hideMark/>
          </w:tcPr>
          <w:p w14:paraId="3D660D09"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0F0EDE40"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4870F7C5" w14:textId="77777777" w:rsidR="00303AA2" w:rsidRPr="00303AA2" w:rsidRDefault="00303AA2" w:rsidP="00303AA2">
            <w:pPr>
              <w:jc w:val="center"/>
              <w:rPr>
                <w:sz w:val="20"/>
                <w:szCs w:val="20"/>
              </w:rPr>
            </w:pPr>
            <w:r w:rsidRPr="00303AA2">
              <w:rPr>
                <w:sz w:val="20"/>
                <w:szCs w:val="20"/>
              </w:rPr>
              <w:t>58,9</w:t>
            </w:r>
          </w:p>
        </w:tc>
        <w:tc>
          <w:tcPr>
            <w:tcW w:w="2480" w:type="dxa"/>
            <w:shd w:val="clear" w:color="auto" w:fill="auto"/>
            <w:noWrap/>
            <w:vAlign w:val="center"/>
            <w:hideMark/>
          </w:tcPr>
          <w:p w14:paraId="30DE1516"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52DBC2A2" w14:textId="77777777" w:rsidR="00303AA2" w:rsidRPr="00303AA2" w:rsidRDefault="00303AA2" w:rsidP="00303AA2">
            <w:pPr>
              <w:jc w:val="center"/>
              <w:rPr>
                <w:sz w:val="20"/>
                <w:szCs w:val="20"/>
              </w:rPr>
            </w:pPr>
            <w:r w:rsidRPr="00303AA2">
              <w:rPr>
                <w:sz w:val="20"/>
                <w:szCs w:val="20"/>
              </w:rPr>
              <w:t>1 852,00</w:t>
            </w:r>
          </w:p>
        </w:tc>
      </w:tr>
      <w:tr w:rsidR="00303AA2" w:rsidRPr="00303AA2" w14:paraId="146B23EE" w14:textId="77777777" w:rsidTr="00303AA2">
        <w:trPr>
          <w:trHeight w:val="20"/>
        </w:trPr>
        <w:tc>
          <w:tcPr>
            <w:tcW w:w="2537" w:type="dxa"/>
            <w:shd w:val="clear" w:color="auto" w:fill="auto"/>
            <w:vAlign w:val="center"/>
            <w:hideMark/>
          </w:tcPr>
          <w:p w14:paraId="08B2C13D"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4CABFA68"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7CB238ED"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5C3ED16F"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70F57A8B" w14:textId="77777777" w:rsidR="00303AA2" w:rsidRPr="00303AA2" w:rsidRDefault="00303AA2" w:rsidP="00303AA2">
            <w:pPr>
              <w:jc w:val="center"/>
              <w:rPr>
                <w:sz w:val="20"/>
                <w:szCs w:val="20"/>
              </w:rPr>
            </w:pPr>
            <w:r w:rsidRPr="00303AA2">
              <w:rPr>
                <w:sz w:val="20"/>
                <w:szCs w:val="20"/>
              </w:rPr>
              <w:t>1 852,00</w:t>
            </w:r>
          </w:p>
        </w:tc>
      </w:tr>
      <w:tr w:rsidR="00303AA2" w:rsidRPr="00303AA2" w14:paraId="461FA04E" w14:textId="77777777" w:rsidTr="00303AA2">
        <w:trPr>
          <w:trHeight w:val="20"/>
        </w:trPr>
        <w:tc>
          <w:tcPr>
            <w:tcW w:w="2537" w:type="dxa"/>
            <w:shd w:val="clear" w:color="auto" w:fill="auto"/>
            <w:vAlign w:val="center"/>
            <w:hideMark/>
          </w:tcPr>
          <w:p w14:paraId="6D4E17A2"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7ED8834"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1E8F1187"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71A02B53"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28AB13B4" w14:textId="77777777" w:rsidR="00303AA2" w:rsidRPr="00303AA2" w:rsidRDefault="00303AA2" w:rsidP="00303AA2">
            <w:pPr>
              <w:jc w:val="center"/>
              <w:rPr>
                <w:sz w:val="20"/>
                <w:szCs w:val="20"/>
              </w:rPr>
            </w:pPr>
            <w:r w:rsidRPr="00303AA2">
              <w:rPr>
                <w:sz w:val="20"/>
                <w:szCs w:val="20"/>
              </w:rPr>
              <w:t>1 852,00</w:t>
            </w:r>
          </w:p>
        </w:tc>
      </w:tr>
      <w:tr w:rsidR="00303AA2" w:rsidRPr="00303AA2" w14:paraId="36D77291" w14:textId="77777777" w:rsidTr="00303AA2">
        <w:trPr>
          <w:trHeight w:val="20"/>
        </w:trPr>
        <w:tc>
          <w:tcPr>
            <w:tcW w:w="2537" w:type="dxa"/>
            <w:shd w:val="clear" w:color="auto" w:fill="auto"/>
            <w:vAlign w:val="center"/>
            <w:hideMark/>
          </w:tcPr>
          <w:p w14:paraId="4655A7DA"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5F153607"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4BC69098" w14:textId="77777777" w:rsidR="00303AA2" w:rsidRPr="00303AA2" w:rsidRDefault="00303AA2" w:rsidP="00303AA2">
            <w:pPr>
              <w:jc w:val="center"/>
              <w:rPr>
                <w:sz w:val="20"/>
                <w:szCs w:val="20"/>
              </w:rPr>
            </w:pPr>
            <w:r w:rsidRPr="00303AA2">
              <w:rPr>
                <w:sz w:val="20"/>
                <w:szCs w:val="20"/>
              </w:rPr>
              <w:t>60,5</w:t>
            </w:r>
          </w:p>
        </w:tc>
        <w:tc>
          <w:tcPr>
            <w:tcW w:w="2480" w:type="dxa"/>
            <w:shd w:val="clear" w:color="auto" w:fill="auto"/>
            <w:noWrap/>
            <w:vAlign w:val="center"/>
            <w:hideMark/>
          </w:tcPr>
          <w:p w14:paraId="1BA60032"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4A6243FF" w14:textId="77777777" w:rsidR="00303AA2" w:rsidRPr="00303AA2" w:rsidRDefault="00303AA2" w:rsidP="00303AA2">
            <w:pPr>
              <w:jc w:val="center"/>
              <w:rPr>
                <w:sz w:val="20"/>
                <w:szCs w:val="20"/>
              </w:rPr>
            </w:pPr>
            <w:r w:rsidRPr="00303AA2">
              <w:rPr>
                <w:sz w:val="20"/>
                <w:szCs w:val="20"/>
              </w:rPr>
              <w:t>1 852,00</w:t>
            </w:r>
          </w:p>
        </w:tc>
      </w:tr>
      <w:tr w:rsidR="00303AA2" w:rsidRPr="00303AA2" w14:paraId="6BC15674" w14:textId="77777777" w:rsidTr="00303AA2">
        <w:trPr>
          <w:trHeight w:val="20"/>
        </w:trPr>
        <w:tc>
          <w:tcPr>
            <w:tcW w:w="2537" w:type="dxa"/>
            <w:shd w:val="clear" w:color="auto" w:fill="auto"/>
            <w:vAlign w:val="center"/>
            <w:hideMark/>
          </w:tcPr>
          <w:p w14:paraId="0252F1DB"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4315157B"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1AE5EEFF"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020E78EB"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00417F68" w14:textId="77777777" w:rsidR="00303AA2" w:rsidRPr="00303AA2" w:rsidRDefault="00303AA2" w:rsidP="00303AA2">
            <w:pPr>
              <w:jc w:val="center"/>
              <w:rPr>
                <w:sz w:val="20"/>
                <w:szCs w:val="20"/>
              </w:rPr>
            </w:pPr>
            <w:r w:rsidRPr="00303AA2">
              <w:rPr>
                <w:sz w:val="20"/>
                <w:szCs w:val="20"/>
              </w:rPr>
              <w:t>1 852,00</w:t>
            </w:r>
          </w:p>
        </w:tc>
      </w:tr>
      <w:tr w:rsidR="00303AA2" w:rsidRPr="00303AA2" w14:paraId="32304F7D" w14:textId="77777777" w:rsidTr="00303AA2">
        <w:trPr>
          <w:trHeight w:val="20"/>
        </w:trPr>
        <w:tc>
          <w:tcPr>
            <w:tcW w:w="2537" w:type="dxa"/>
            <w:shd w:val="clear" w:color="auto" w:fill="auto"/>
            <w:vAlign w:val="center"/>
            <w:hideMark/>
          </w:tcPr>
          <w:p w14:paraId="731E8E47"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76452A42" w14:textId="77777777" w:rsidR="00303AA2" w:rsidRPr="00303AA2" w:rsidRDefault="00303AA2" w:rsidP="00303AA2">
            <w:pPr>
              <w:jc w:val="center"/>
              <w:rPr>
                <w:sz w:val="20"/>
                <w:szCs w:val="20"/>
              </w:rPr>
            </w:pPr>
            <w:r w:rsidRPr="00303AA2">
              <w:rPr>
                <w:sz w:val="20"/>
                <w:szCs w:val="20"/>
              </w:rPr>
              <w:t>125,0</w:t>
            </w:r>
          </w:p>
        </w:tc>
        <w:tc>
          <w:tcPr>
            <w:tcW w:w="2522" w:type="dxa"/>
            <w:shd w:val="clear" w:color="auto" w:fill="auto"/>
            <w:noWrap/>
            <w:vAlign w:val="center"/>
            <w:hideMark/>
          </w:tcPr>
          <w:p w14:paraId="5673188A" w14:textId="77777777" w:rsidR="00303AA2" w:rsidRPr="00303AA2" w:rsidRDefault="00303AA2" w:rsidP="00303AA2">
            <w:pPr>
              <w:jc w:val="center"/>
              <w:rPr>
                <w:sz w:val="20"/>
                <w:szCs w:val="20"/>
              </w:rPr>
            </w:pPr>
            <w:r w:rsidRPr="00303AA2">
              <w:rPr>
                <w:sz w:val="20"/>
                <w:szCs w:val="20"/>
              </w:rPr>
              <w:t>61,5</w:t>
            </w:r>
          </w:p>
        </w:tc>
        <w:tc>
          <w:tcPr>
            <w:tcW w:w="2480" w:type="dxa"/>
            <w:shd w:val="clear" w:color="auto" w:fill="auto"/>
            <w:noWrap/>
            <w:vAlign w:val="center"/>
            <w:hideMark/>
          </w:tcPr>
          <w:p w14:paraId="18815BFF"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35B314C3" w14:textId="77777777" w:rsidR="00303AA2" w:rsidRPr="00303AA2" w:rsidRDefault="00303AA2" w:rsidP="00303AA2">
            <w:pPr>
              <w:jc w:val="center"/>
              <w:rPr>
                <w:sz w:val="20"/>
                <w:szCs w:val="20"/>
              </w:rPr>
            </w:pPr>
            <w:r w:rsidRPr="00303AA2">
              <w:rPr>
                <w:sz w:val="20"/>
                <w:szCs w:val="20"/>
              </w:rPr>
              <w:t>1 852,00</w:t>
            </w:r>
          </w:p>
        </w:tc>
      </w:tr>
      <w:tr w:rsidR="00303AA2" w:rsidRPr="00303AA2" w14:paraId="200D8C96" w14:textId="77777777" w:rsidTr="00303AA2">
        <w:trPr>
          <w:trHeight w:val="20"/>
        </w:trPr>
        <w:tc>
          <w:tcPr>
            <w:tcW w:w="2537" w:type="dxa"/>
            <w:shd w:val="clear" w:color="auto" w:fill="auto"/>
            <w:vAlign w:val="center"/>
            <w:hideMark/>
          </w:tcPr>
          <w:p w14:paraId="02662F4D"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25315BFD" w14:textId="77777777" w:rsidR="00303AA2" w:rsidRPr="00303AA2" w:rsidRDefault="00303AA2" w:rsidP="00303AA2">
            <w:pPr>
              <w:jc w:val="center"/>
              <w:rPr>
                <w:sz w:val="20"/>
                <w:szCs w:val="20"/>
              </w:rPr>
            </w:pPr>
            <w:r w:rsidRPr="00303AA2">
              <w:rPr>
                <w:sz w:val="20"/>
                <w:szCs w:val="20"/>
              </w:rPr>
              <w:t>124,1</w:t>
            </w:r>
          </w:p>
        </w:tc>
        <w:tc>
          <w:tcPr>
            <w:tcW w:w="2522" w:type="dxa"/>
            <w:shd w:val="clear" w:color="auto" w:fill="auto"/>
            <w:noWrap/>
            <w:vAlign w:val="center"/>
            <w:hideMark/>
          </w:tcPr>
          <w:p w14:paraId="71A2C988"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0D1A6856"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49215D85" w14:textId="77777777" w:rsidR="00303AA2" w:rsidRPr="00303AA2" w:rsidRDefault="00303AA2" w:rsidP="00303AA2">
            <w:pPr>
              <w:jc w:val="center"/>
              <w:rPr>
                <w:sz w:val="20"/>
                <w:szCs w:val="20"/>
              </w:rPr>
            </w:pPr>
            <w:r w:rsidRPr="00303AA2">
              <w:rPr>
                <w:sz w:val="20"/>
                <w:szCs w:val="20"/>
              </w:rPr>
              <w:t>1 852,00</w:t>
            </w:r>
          </w:p>
        </w:tc>
      </w:tr>
      <w:tr w:rsidR="00303AA2" w:rsidRPr="00303AA2" w14:paraId="48ECEBBB" w14:textId="77777777" w:rsidTr="00303AA2">
        <w:trPr>
          <w:trHeight w:val="20"/>
        </w:trPr>
        <w:tc>
          <w:tcPr>
            <w:tcW w:w="2537" w:type="dxa"/>
            <w:shd w:val="clear" w:color="auto" w:fill="auto"/>
            <w:vAlign w:val="center"/>
            <w:hideMark/>
          </w:tcPr>
          <w:p w14:paraId="42D72518"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52B6D1F3" w14:textId="77777777" w:rsidR="00303AA2" w:rsidRPr="00303AA2" w:rsidRDefault="00303AA2" w:rsidP="00303AA2">
            <w:pPr>
              <w:jc w:val="center"/>
              <w:rPr>
                <w:sz w:val="20"/>
                <w:szCs w:val="20"/>
              </w:rPr>
            </w:pPr>
            <w:r w:rsidRPr="00303AA2">
              <w:rPr>
                <w:sz w:val="20"/>
                <w:szCs w:val="20"/>
              </w:rPr>
              <w:t>121,9</w:t>
            </w:r>
          </w:p>
        </w:tc>
        <w:tc>
          <w:tcPr>
            <w:tcW w:w="2522" w:type="dxa"/>
            <w:shd w:val="clear" w:color="auto" w:fill="auto"/>
            <w:noWrap/>
            <w:vAlign w:val="center"/>
            <w:hideMark/>
          </w:tcPr>
          <w:p w14:paraId="4AA13503"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257B96D9"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1156C5BF" w14:textId="77777777" w:rsidR="00303AA2" w:rsidRPr="00303AA2" w:rsidRDefault="00303AA2" w:rsidP="00303AA2">
            <w:pPr>
              <w:jc w:val="center"/>
              <w:rPr>
                <w:sz w:val="20"/>
                <w:szCs w:val="20"/>
              </w:rPr>
            </w:pPr>
            <w:r w:rsidRPr="00303AA2">
              <w:rPr>
                <w:sz w:val="20"/>
                <w:szCs w:val="20"/>
              </w:rPr>
              <w:t>1 852,00</w:t>
            </w:r>
          </w:p>
        </w:tc>
      </w:tr>
      <w:tr w:rsidR="00303AA2" w:rsidRPr="00303AA2" w14:paraId="3D6CA90C" w14:textId="77777777" w:rsidTr="00303AA2">
        <w:trPr>
          <w:trHeight w:val="20"/>
        </w:trPr>
        <w:tc>
          <w:tcPr>
            <w:tcW w:w="2537" w:type="dxa"/>
            <w:shd w:val="clear" w:color="auto" w:fill="auto"/>
            <w:vAlign w:val="center"/>
            <w:hideMark/>
          </w:tcPr>
          <w:p w14:paraId="441C3961"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09D20CEB" w14:textId="77777777" w:rsidR="00303AA2" w:rsidRPr="00303AA2" w:rsidRDefault="00303AA2" w:rsidP="00303AA2">
            <w:pPr>
              <w:jc w:val="center"/>
              <w:rPr>
                <w:sz w:val="20"/>
                <w:szCs w:val="20"/>
              </w:rPr>
            </w:pPr>
            <w:r w:rsidRPr="00303AA2">
              <w:rPr>
                <w:sz w:val="20"/>
                <w:szCs w:val="20"/>
              </w:rPr>
              <w:t>119,7</w:t>
            </w:r>
          </w:p>
        </w:tc>
        <w:tc>
          <w:tcPr>
            <w:tcW w:w="2522" w:type="dxa"/>
            <w:shd w:val="clear" w:color="auto" w:fill="auto"/>
            <w:noWrap/>
            <w:vAlign w:val="center"/>
            <w:hideMark/>
          </w:tcPr>
          <w:p w14:paraId="5A463C35"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538096DE"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0728A5C8" w14:textId="77777777" w:rsidR="00303AA2" w:rsidRPr="00303AA2" w:rsidRDefault="00303AA2" w:rsidP="00303AA2">
            <w:pPr>
              <w:jc w:val="center"/>
              <w:rPr>
                <w:sz w:val="20"/>
                <w:szCs w:val="20"/>
              </w:rPr>
            </w:pPr>
            <w:r w:rsidRPr="00303AA2">
              <w:rPr>
                <w:sz w:val="20"/>
                <w:szCs w:val="20"/>
              </w:rPr>
              <w:t>1 852,00</w:t>
            </w:r>
          </w:p>
        </w:tc>
      </w:tr>
      <w:tr w:rsidR="00303AA2" w:rsidRPr="00303AA2" w14:paraId="17A75934" w14:textId="77777777" w:rsidTr="00303AA2">
        <w:trPr>
          <w:trHeight w:val="20"/>
        </w:trPr>
        <w:tc>
          <w:tcPr>
            <w:tcW w:w="2537" w:type="dxa"/>
            <w:shd w:val="clear" w:color="auto" w:fill="auto"/>
            <w:vAlign w:val="center"/>
            <w:hideMark/>
          </w:tcPr>
          <w:p w14:paraId="0C9DFE77"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2437CB30" w14:textId="77777777" w:rsidR="00303AA2" w:rsidRPr="00303AA2" w:rsidRDefault="00303AA2" w:rsidP="00303AA2">
            <w:pPr>
              <w:jc w:val="center"/>
              <w:rPr>
                <w:sz w:val="20"/>
                <w:szCs w:val="20"/>
              </w:rPr>
            </w:pPr>
            <w:r w:rsidRPr="00303AA2">
              <w:rPr>
                <w:sz w:val="20"/>
                <w:szCs w:val="20"/>
              </w:rPr>
              <w:t>117,5</w:t>
            </w:r>
          </w:p>
        </w:tc>
        <w:tc>
          <w:tcPr>
            <w:tcW w:w="2522" w:type="dxa"/>
            <w:shd w:val="clear" w:color="auto" w:fill="auto"/>
            <w:noWrap/>
            <w:vAlign w:val="center"/>
            <w:hideMark/>
          </w:tcPr>
          <w:p w14:paraId="0B7AAD82"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7C5F091F"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64EDF39A" w14:textId="77777777" w:rsidR="00303AA2" w:rsidRPr="00303AA2" w:rsidRDefault="00303AA2" w:rsidP="00303AA2">
            <w:pPr>
              <w:jc w:val="center"/>
              <w:rPr>
                <w:sz w:val="20"/>
                <w:szCs w:val="20"/>
              </w:rPr>
            </w:pPr>
            <w:r w:rsidRPr="00303AA2">
              <w:rPr>
                <w:sz w:val="20"/>
                <w:szCs w:val="20"/>
              </w:rPr>
              <w:t>1 852,00</w:t>
            </w:r>
          </w:p>
        </w:tc>
      </w:tr>
      <w:tr w:rsidR="00303AA2" w:rsidRPr="00303AA2" w14:paraId="1B4EC33D" w14:textId="77777777" w:rsidTr="00303AA2">
        <w:trPr>
          <w:trHeight w:val="20"/>
        </w:trPr>
        <w:tc>
          <w:tcPr>
            <w:tcW w:w="2537" w:type="dxa"/>
            <w:shd w:val="clear" w:color="auto" w:fill="auto"/>
            <w:vAlign w:val="center"/>
            <w:hideMark/>
          </w:tcPr>
          <w:p w14:paraId="0A15D5D8"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2B96A8E" w14:textId="77777777" w:rsidR="00303AA2" w:rsidRPr="00303AA2" w:rsidRDefault="00303AA2" w:rsidP="00303AA2">
            <w:pPr>
              <w:jc w:val="center"/>
              <w:rPr>
                <w:sz w:val="20"/>
                <w:szCs w:val="20"/>
              </w:rPr>
            </w:pPr>
            <w:r w:rsidRPr="00303AA2">
              <w:rPr>
                <w:sz w:val="20"/>
                <w:szCs w:val="20"/>
              </w:rPr>
              <w:t>115,3</w:t>
            </w:r>
          </w:p>
        </w:tc>
        <w:tc>
          <w:tcPr>
            <w:tcW w:w="2522" w:type="dxa"/>
            <w:shd w:val="clear" w:color="auto" w:fill="auto"/>
            <w:noWrap/>
            <w:vAlign w:val="center"/>
            <w:hideMark/>
          </w:tcPr>
          <w:p w14:paraId="1E398E13"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210C2322"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69AC8A9E" w14:textId="77777777" w:rsidR="00303AA2" w:rsidRPr="00303AA2" w:rsidRDefault="00303AA2" w:rsidP="00303AA2">
            <w:pPr>
              <w:jc w:val="center"/>
              <w:rPr>
                <w:sz w:val="20"/>
                <w:szCs w:val="20"/>
              </w:rPr>
            </w:pPr>
            <w:r w:rsidRPr="00303AA2">
              <w:rPr>
                <w:sz w:val="20"/>
                <w:szCs w:val="20"/>
              </w:rPr>
              <w:t>1 852,00</w:t>
            </w:r>
          </w:p>
        </w:tc>
      </w:tr>
      <w:tr w:rsidR="00303AA2" w:rsidRPr="00303AA2" w14:paraId="1DD494CD" w14:textId="77777777" w:rsidTr="00303AA2">
        <w:trPr>
          <w:trHeight w:val="20"/>
        </w:trPr>
        <w:tc>
          <w:tcPr>
            <w:tcW w:w="2537" w:type="dxa"/>
            <w:shd w:val="clear" w:color="auto" w:fill="auto"/>
            <w:vAlign w:val="center"/>
            <w:hideMark/>
          </w:tcPr>
          <w:p w14:paraId="37A4CDF5"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487DFED4" w14:textId="77777777" w:rsidR="00303AA2" w:rsidRPr="00303AA2" w:rsidRDefault="00303AA2" w:rsidP="00303AA2">
            <w:pPr>
              <w:jc w:val="center"/>
              <w:rPr>
                <w:sz w:val="20"/>
                <w:szCs w:val="20"/>
              </w:rPr>
            </w:pPr>
            <w:r w:rsidRPr="00303AA2">
              <w:rPr>
                <w:sz w:val="20"/>
                <w:szCs w:val="20"/>
              </w:rPr>
              <w:t>113,1</w:t>
            </w:r>
          </w:p>
        </w:tc>
        <w:tc>
          <w:tcPr>
            <w:tcW w:w="2522" w:type="dxa"/>
            <w:shd w:val="clear" w:color="auto" w:fill="auto"/>
            <w:noWrap/>
            <w:vAlign w:val="center"/>
            <w:hideMark/>
          </w:tcPr>
          <w:p w14:paraId="24A5E827"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0BC7F18B"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108A1F04" w14:textId="77777777" w:rsidR="00303AA2" w:rsidRPr="00303AA2" w:rsidRDefault="00303AA2" w:rsidP="00303AA2">
            <w:pPr>
              <w:jc w:val="center"/>
              <w:rPr>
                <w:sz w:val="20"/>
                <w:szCs w:val="20"/>
              </w:rPr>
            </w:pPr>
            <w:r w:rsidRPr="00303AA2">
              <w:rPr>
                <w:sz w:val="20"/>
                <w:szCs w:val="20"/>
              </w:rPr>
              <w:t>1 852,00</w:t>
            </w:r>
          </w:p>
        </w:tc>
      </w:tr>
      <w:tr w:rsidR="00303AA2" w:rsidRPr="00303AA2" w14:paraId="0009E103" w14:textId="77777777" w:rsidTr="00303AA2">
        <w:trPr>
          <w:trHeight w:val="20"/>
        </w:trPr>
        <w:tc>
          <w:tcPr>
            <w:tcW w:w="2537" w:type="dxa"/>
            <w:shd w:val="clear" w:color="auto" w:fill="auto"/>
            <w:vAlign w:val="center"/>
            <w:hideMark/>
          </w:tcPr>
          <w:p w14:paraId="7F5D46B9"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386F27A3" w14:textId="77777777" w:rsidR="00303AA2" w:rsidRPr="00303AA2" w:rsidRDefault="00303AA2" w:rsidP="00303AA2">
            <w:pPr>
              <w:jc w:val="center"/>
              <w:rPr>
                <w:sz w:val="20"/>
                <w:szCs w:val="20"/>
              </w:rPr>
            </w:pPr>
            <w:r w:rsidRPr="00303AA2">
              <w:rPr>
                <w:sz w:val="20"/>
                <w:szCs w:val="20"/>
              </w:rPr>
              <w:t>110,9</w:t>
            </w:r>
          </w:p>
        </w:tc>
        <w:tc>
          <w:tcPr>
            <w:tcW w:w="2522" w:type="dxa"/>
            <w:shd w:val="clear" w:color="auto" w:fill="auto"/>
            <w:noWrap/>
            <w:vAlign w:val="center"/>
            <w:hideMark/>
          </w:tcPr>
          <w:p w14:paraId="1B505895"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746300BA"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151FCD0B" w14:textId="77777777" w:rsidR="00303AA2" w:rsidRPr="00303AA2" w:rsidRDefault="00303AA2" w:rsidP="00303AA2">
            <w:pPr>
              <w:jc w:val="center"/>
              <w:rPr>
                <w:sz w:val="20"/>
                <w:szCs w:val="20"/>
              </w:rPr>
            </w:pPr>
            <w:r w:rsidRPr="00303AA2">
              <w:rPr>
                <w:sz w:val="20"/>
                <w:szCs w:val="20"/>
              </w:rPr>
              <w:t>1 852,00</w:t>
            </w:r>
          </w:p>
        </w:tc>
      </w:tr>
      <w:tr w:rsidR="00303AA2" w:rsidRPr="00303AA2" w14:paraId="2B74E504" w14:textId="77777777" w:rsidTr="00303AA2">
        <w:trPr>
          <w:trHeight w:val="20"/>
        </w:trPr>
        <w:tc>
          <w:tcPr>
            <w:tcW w:w="2537" w:type="dxa"/>
            <w:shd w:val="clear" w:color="auto" w:fill="auto"/>
            <w:vAlign w:val="center"/>
            <w:hideMark/>
          </w:tcPr>
          <w:p w14:paraId="1609E48B"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49161AC" w14:textId="77777777" w:rsidR="00303AA2" w:rsidRPr="00303AA2" w:rsidRDefault="00303AA2" w:rsidP="00303AA2">
            <w:pPr>
              <w:jc w:val="center"/>
              <w:rPr>
                <w:sz w:val="20"/>
                <w:szCs w:val="20"/>
              </w:rPr>
            </w:pPr>
            <w:r w:rsidRPr="00303AA2">
              <w:rPr>
                <w:sz w:val="20"/>
                <w:szCs w:val="20"/>
              </w:rPr>
              <w:t>108,7</w:t>
            </w:r>
          </w:p>
        </w:tc>
        <w:tc>
          <w:tcPr>
            <w:tcW w:w="2522" w:type="dxa"/>
            <w:shd w:val="clear" w:color="auto" w:fill="auto"/>
            <w:noWrap/>
            <w:vAlign w:val="center"/>
            <w:hideMark/>
          </w:tcPr>
          <w:p w14:paraId="285CB4F5"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0796E881"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4362416E" w14:textId="77777777" w:rsidR="00303AA2" w:rsidRPr="00303AA2" w:rsidRDefault="00303AA2" w:rsidP="00303AA2">
            <w:pPr>
              <w:jc w:val="center"/>
              <w:rPr>
                <w:sz w:val="20"/>
                <w:szCs w:val="20"/>
              </w:rPr>
            </w:pPr>
            <w:r w:rsidRPr="00303AA2">
              <w:rPr>
                <w:sz w:val="20"/>
                <w:szCs w:val="20"/>
              </w:rPr>
              <w:t>1 852,00</w:t>
            </w:r>
          </w:p>
        </w:tc>
      </w:tr>
      <w:tr w:rsidR="00303AA2" w:rsidRPr="00303AA2" w14:paraId="791C31D8" w14:textId="77777777" w:rsidTr="00303AA2">
        <w:trPr>
          <w:trHeight w:val="20"/>
        </w:trPr>
        <w:tc>
          <w:tcPr>
            <w:tcW w:w="2537" w:type="dxa"/>
            <w:shd w:val="clear" w:color="auto" w:fill="auto"/>
            <w:vAlign w:val="center"/>
            <w:hideMark/>
          </w:tcPr>
          <w:p w14:paraId="3E828BF1"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313F6CF3" w14:textId="77777777" w:rsidR="00303AA2" w:rsidRPr="00303AA2" w:rsidRDefault="00303AA2" w:rsidP="00303AA2">
            <w:pPr>
              <w:jc w:val="center"/>
              <w:rPr>
                <w:sz w:val="20"/>
                <w:szCs w:val="20"/>
              </w:rPr>
            </w:pPr>
            <w:r w:rsidRPr="00303AA2">
              <w:rPr>
                <w:sz w:val="20"/>
                <w:szCs w:val="20"/>
              </w:rPr>
              <w:t>106,5</w:t>
            </w:r>
          </w:p>
        </w:tc>
        <w:tc>
          <w:tcPr>
            <w:tcW w:w="2522" w:type="dxa"/>
            <w:shd w:val="clear" w:color="auto" w:fill="auto"/>
            <w:noWrap/>
            <w:vAlign w:val="center"/>
            <w:hideMark/>
          </w:tcPr>
          <w:p w14:paraId="69437C4B"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5D04372A"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05C53202" w14:textId="77777777" w:rsidR="00303AA2" w:rsidRPr="00303AA2" w:rsidRDefault="00303AA2" w:rsidP="00303AA2">
            <w:pPr>
              <w:jc w:val="center"/>
              <w:rPr>
                <w:sz w:val="20"/>
                <w:szCs w:val="20"/>
              </w:rPr>
            </w:pPr>
            <w:r w:rsidRPr="00303AA2">
              <w:rPr>
                <w:sz w:val="20"/>
                <w:szCs w:val="20"/>
              </w:rPr>
              <w:t>1 852,00</w:t>
            </w:r>
          </w:p>
        </w:tc>
      </w:tr>
      <w:tr w:rsidR="00303AA2" w:rsidRPr="00303AA2" w14:paraId="4925F714" w14:textId="77777777" w:rsidTr="00303AA2">
        <w:trPr>
          <w:trHeight w:val="20"/>
        </w:trPr>
        <w:tc>
          <w:tcPr>
            <w:tcW w:w="2537" w:type="dxa"/>
            <w:shd w:val="clear" w:color="auto" w:fill="auto"/>
            <w:vAlign w:val="center"/>
            <w:hideMark/>
          </w:tcPr>
          <w:p w14:paraId="49B1115F"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28F4448D" w14:textId="77777777" w:rsidR="00303AA2" w:rsidRPr="00303AA2" w:rsidRDefault="00303AA2" w:rsidP="00303AA2">
            <w:pPr>
              <w:jc w:val="center"/>
              <w:rPr>
                <w:sz w:val="20"/>
                <w:szCs w:val="20"/>
              </w:rPr>
            </w:pPr>
            <w:r w:rsidRPr="00303AA2">
              <w:rPr>
                <w:sz w:val="20"/>
                <w:szCs w:val="20"/>
              </w:rPr>
              <w:t>104,3</w:t>
            </w:r>
          </w:p>
        </w:tc>
        <w:tc>
          <w:tcPr>
            <w:tcW w:w="2522" w:type="dxa"/>
            <w:shd w:val="clear" w:color="auto" w:fill="auto"/>
            <w:noWrap/>
            <w:vAlign w:val="center"/>
            <w:hideMark/>
          </w:tcPr>
          <w:p w14:paraId="3DF6A34C"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39E37ECA"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6783DF9A" w14:textId="77777777" w:rsidR="00303AA2" w:rsidRPr="00303AA2" w:rsidRDefault="00303AA2" w:rsidP="00303AA2">
            <w:pPr>
              <w:jc w:val="center"/>
              <w:rPr>
                <w:sz w:val="20"/>
                <w:szCs w:val="20"/>
              </w:rPr>
            </w:pPr>
            <w:r w:rsidRPr="00303AA2">
              <w:rPr>
                <w:sz w:val="20"/>
                <w:szCs w:val="20"/>
              </w:rPr>
              <w:t>1 852,00</w:t>
            </w:r>
          </w:p>
        </w:tc>
      </w:tr>
      <w:tr w:rsidR="00303AA2" w:rsidRPr="00303AA2" w14:paraId="4B66E8D9" w14:textId="77777777" w:rsidTr="00303AA2">
        <w:trPr>
          <w:trHeight w:val="20"/>
        </w:trPr>
        <w:tc>
          <w:tcPr>
            <w:tcW w:w="2537" w:type="dxa"/>
            <w:shd w:val="clear" w:color="auto" w:fill="auto"/>
            <w:vAlign w:val="center"/>
            <w:hideMark/>
          </w:tcPr>
          <w:p w14:paraId="508495D4"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0974BE82" w14:textId="77777777" w:rsidR="00303AA2" w:rsidRPr="00303AA2" w:rsidRDefault="00303AA2" w:rsidP="00303AA2">
            <w:pPr>
              <w:jc w:val="center"/>
              <w:rPr>
                <w:sz w:val="20"/>
                <w:szCs w:val="20"/>
              </w:rPr>
            </w:pPr>
            <w:r w:rsidRPr="00303AA2">
              <w:rPr>
                <w:sz w:val="20"/>
                <w:szCs w:val="20"/>
              </w:rPr>
              <w:t>102,0</w:t>
            </w:r>
          </w:p>
        </w:tc>
        <w:tc>
          <w:tcPr>
            <w:tcW w:w="2522" w:type="dxa"/>
            <w:shd w:val="clear" w:color="auto" w:fill="auto"/>
            <w:noWrap/>
            <w:vAlign w:val="center"/>
            <w:hideMark/>
          </w:tcPr>
          <w:p w14:paraId="5EBD488F"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1E956CCB"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657B6F3A" w14:textId="77777777" w:rsidR="00303AA2" w:rsidRPr="00303AA2" w:rsidRDefault="00303AA2" w:rsidP="00303AA2">
            <w:pPr>
              <w:jc w:val="center"/>
              <w:rPr>
                <w:sz w:val="20"/>
                <w:szCs w:val="20"/>
              </w:rPr>
            </w:pPr>
            <w:r w:rsidRPr="00303AA2">
              <w:rPr>
                <w:sz w:val="20"/>
                <w:szCs w:val="20"/>
              </w:rPr>
              <w:t>1 852,00</w:t>
            </w:r>
          </w:p>
        </w:tc>
      </w:tr>
      <w:tr w:rsidR="00303AA2" w:rsidRPr="00303AA2" w14:paraId="219B6E55" w14:textId="77777777" w:rsidTr="00303AA2">
        <w:trPr>
          <w:trHeight w:val="20"/>
        </w:trPr>
        <w:tc>
          <w:tcPr>
            <w:tcW w:w="2537" w:type="dxa"/>
            <w:shd w:val="clear" w:color="auto" w:fill="auto"/>
            <w:vAlign w:val="center"/>
            <w:hideMark/>
          </w:tcPr>
          <w:p w14:paraId="45FFB26F"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D6D31D9" w14:textId="77777777" w:rsidR="00303AA2" w:rsidRPr="00303AA2" w:rsidRDefault="00303AA2" w:rsidP="00303AA2">
            <w:pPr>
              <w:jc w:val="center"/>
              <w:rPr>
                <w:sz w:val="20"/>
                <w:szCs w:val="20"/>
              </w:rPr>
            </w:pPr>
            <w:r w:rsidRPr="00303AA2">
              <w:rPr>
                <w:sz w:val="20"/>
                <w:szCs w:val="20"/>
              </w:rPr>
              <w:t>99,8</w:t>
            </w:r>
          </w:p>
        </w:tc>
        <w:tc>
          <w:tcPr>
            <w:tcW w:w="2522" w:type="dxa"/>
            <w:shd w:val="clear" w:color="auto" w:fill="auto"/>
            <w:noWrap/>
            <w:vAlign w:val="center"/>
            <w:hideMark/>
          </w:tcPr>
          <w:p w14:paraId="611E56C1"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63F30CF1"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7E4469CA" w14:textId="77777777" w:rsidR="00303AA2" w:rsidRPr="00303AA2" w:rsidRDefault="00303AA2" w:rsidP="00303AA2">
            <w:pPr>
              <w:jc w:val="center"/>
              <w:rPr>
                <w:sz w:val="20"/>
                <w:szCs w:val="20"/>
              </w:rPr>
            </w:pPr>
            <w:r w:rsidRPr="00303AA2">
              <w:rPr>
                <w:sz w:val="20"/>
                <w:szCs w:val="20"/>
              </w:rPr>
              <w:t>1 852,00</w:t>
            </w:r>
          </w:p>
        </w:tc>
      </w:tr>
      <w:tr w:rsidR="00303AA2" w:rsidRPr="00303AA2" w14:paraId="6342856A" w14:textId="77777777" w:rsidTr="00303AA2">
        <w:trPr>
          <w:trHeight w:val="20"/>
        </w:trPr>
        <w:tc>
          <w:tcPr>
            <w:tcW w:w="2537" w:type="dxa"/>
            <w:shd w:val="clear" w:color="auto" w:fill="auto"/>
            <w:vAlign w:val="center"/>
            <w:hideMark/>
          </w:tcPr>
          <w:p w14:paraId="62E487C5"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7439890C" w14:textId="77777777" w:rsidR="00303AA2" w:rsidRPr="00303AA2" w:rsidRDefault="00303AA2" w:rsidP="00303AA2">
            <w:pPr>
              <w:jc w:val="center"/>
              <w:rPr>
                <w:sz w:val="20"/>
                <w:szCs w:val="20"/>
              </w:rPr>
            </w:pPr>
            <w:r w:rsidRPr="00303AA2">
              <w:rPr>
                <w:sz w:val="20"/>
                <w:szCs w:val="20"/>
              </w:rPr>
              <w:t>97,6</w:t>
            </w:r>
          </w:p>
        </w:tc>
        <w:tc>
          <w:tcPr>
            <w:tcW w:w="2522" w:type="dxa"/>
            <w:shd w:val="clear" w:color="auto" w:fill="auto"/>
            <w:noWrap/>
            <w:vAlign w:val="center"/>
            <w:hideMark/>
          </w:tcPr>
          <w:p w14:paraId="5E4B948F"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148F0DE4"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4F14926F" w14:textId="77777777" w:rsidR="00303AA2" w:rsidRPr="00303AA2" w:rsidRDefault="00303AA2" w:rsidP="00303AA2">
            <w:pPr>
              <w:jc w:val="center"/>
              <w:rPr>
                <w:sz w:val="20"/>
                <w:szCs w:val="20"/>
              </w:rPr>
            </w:pPr>
            <w:r w:rsidRPr="00303AA2">
              <w:rPr>
                <w:sz w:val="20"/>
                <w:szCs w:val="20"/>
              </w:rPr>
              <w:t>1 852,00</w:t>
            </w:r>
          </w:p>
        </w:tc>
      </w:tr>
      <w:tr w:rsidR="00303AA2" w:rsidRPr="00303AA2" w14:paraId="23E394BC" w14:textId="77777777" w:rsidTr="00303AA2">
        <w:trPr>
          <w:trHeight w:val="20"/>
        </w:trPr>
        <w:tc>
          <w:tcPr>
            <w:tcW w:w="2537" w:type="dxa"/>
            <w:shd w:val="clear" w:color="auto" w:fill="auto"/>
            <w:vAlign w:val="center"/>
            <w:hideMark/>
          </w:tcPr>
          <w:p w14:paraId="0A050C3A"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EB2C2F1" w14:textId="77777777" w:rsidR="00303AA2" w:rsidRPr="00303AA2" w:rsidRDefault="00303AA2" w:rsidP="00303AA2">
            <w:pPr>
              <w:jc w:val="center"/>
              <w:rPr>
                <w:sz w:val="20"/>
                <w:szCs w:val="20"/>
              </w:rPr>
            </w:pPr>
            <w:r w:rsidRPr="00303AA2">
              <w:rPr>
                <w:sz w:val="20"/>
                <w:szCs w:val="20"/>
              </w:rPr>
              <w:t>95,3</w:t>
            </w:r>
          </w:p>
        </w:tc>
        <w:tc>
          <w:tcPr>
            <w:tcW w:w="2522" w:type="dxa"/>
            <w:shd w:val="clear" w:color="auto" w:fill="auto"/>
            <w:noWrap/>
            <w:vAlign w:val="center"/>
            <w:hideMark/>
          </w:tcPr>
          <w:p w14:paraId="2AED8865"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75965372"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230C2491" w14:textId="77777777" w:rsidR="00303AA2" w:rsidRPr="00303AA2" w:rsidRDefault="00303AA2" w:rsidP="00303AA2">
            <w:pPr>
              <w:jc w:val="center"/>
              <w:rPr>
                <w:sz w:val="20"/>
                <w:szCs w:val="20"/>
              </w:rPr>
            </w:pPr>
            <w:r w:rsidRPr="00303AA2">
              <w:rPr>
                <w:sz w:val="20"/>
                <w:szCs w:val="20"/>
              </w:rPr>
              <w:t>1 852,00</w:t>
            </w:r>
          </w:p>
        </w:tc>
      </w:tr>
      <w:tr w:rsidR="00303AA2" w:rsidRPr="00303AA2" w14:paraId="7873E48F" w14:textId="77777777" w:rsidTr="00303AA2">
        <w:trPr>
          <w:trHeight w:val="20"/>
        </w:trPr>
        <w:tc>
          <w:tcPr>
            <w:tcW w:w="2537" w:type="dxa"/>
            <w:shd w:val="clear" w:color="auto" w:fill="auto"/>
            <w:vAlign w:val="center"/>
            <w:hideMark/>
          </w:tcPr>
          <w:p w14:paraId="6CCDC3C4"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CDC1D62" w14:textId="77777777" w:rsidR="00303AA2" w:rsidRPr="00303AA2" w:rsidRDefault="00303AA2" w:rsidP="00303AA2">
            <w:pPr>
              <w:jc w:val="center"/>
              <w:rPr>
                <w:sz w:val="20"/>
                <w:szCs w:val="20"/>
              </w:rPr>
            </w:pPr>
            <w:r w:rsidRPr="00303AA2">
              <w:rPr>
                <w:sz w:val="20"/>
                <w:szCs w:val="20"/>
              </w:rPr>
              <w:t>93,0</w:t>
            </w:r>
          </w:p>
        </w:tc>
        <w:tc>
          <w:tcPr>
            <w:tcW w:w="2522" w:type="dxa"/>
            <w:shd w:val="clear" w:color="auto" w:fill="auto"/>
            <w:noWrap/>
            <w:vAlign w:val="center"/>
            <w:hideMark/>
          </w:tcPr>
          <w:p w14:paraId="135FF0BA"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62A2C4EB"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196951CD" w14:textId="77777777" w:rsidR="00303AA2" w:rsidRPr="00303AA2" w:rsidRDefault="00303AA2" w:rsidP="00303AA2">
            <w:pPr>
              <w:jc w:val="center"/>
              <w:rPr>
                <w:sz w:val="20"/>
                <w:szCs w:val="20"/>
              </w:rPr>
            </w:pPr>
            <w:r w:rsidRPr="00303AA2">
              <w:rPr>
                <w:sz w:val="20"/>
                <w:szCs w:val="20"/>
              </w:rPr>
              <w:t>1 852,00</w:t>
            </w:r>
          </w:p>
        </w:tc>
      </w:tr>
      <w:tr w:rsidR="00303AA2" w:rsidRPr="00303AA2" w14:paraId="75D8D748" w14:textId="77777777" w:rsidTr="00303AA2">
        <w:trPr>
          <w:trHeight w:val="20"/>
        </w:trPr>
        <w:tc>
          <w:tcPr>
            <w:tcW w:w="2537" w:type="dxa"/>
            <w:shd w:val="clear" w:color="auto" w:fill="auto"/>
            <w:vAlign w:val="center"/>
            <w:hideMark/>
          </w:tcPr>
          <w:p w14:paraId="11143FE8"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0E467CB" w14:textId="77777777" w:rsidR="00303AA2" w:rsidRPr="00303AA2" w:rsidRDefault="00303AA2" w:rsidP="00303AA2">
            <w:pPr>
              <w:jc w:val="center"/>
              <w:rPr>
                <w:sz w:val="20"/>
                <w:szCs w:val="20"/>
              </w:rPr>
            </w:pPr>
            <w:r w:rsidRPr="00303AA2">
              <w:rPr>
                <w:sz w:val="20"/>
                <w:szCs w:val="20"/>
              </w:rPr>
              <w:t>90,8</w:t>
            </w:r>
          </w:p>
        </w:tc>
        <w:tc>
          <w:tcPr>
            <w:tcW w:w="2522" w:type="dxa"/>
            <w:shd w:val="clear" w:color="auto" w:fill="auto"/>
            <w:noWrap/>
            <w:vAlign w:val="center"/>
            <w:hideMark/>
          </w:tcPr>
          <w:p w14:paraId="656EBFA5"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64BB022B"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754F14AB" w14:textId="77777777" w:rsidR="00303AA2" w:rsidRPr="00303AA2" w:rsidRDefault="00303AA2" w:rsidP="00303AA2">
            <w:pPr>
              <w:jc w:val="center"/>
              <w:rPr>
                <w:sz w:val="20"/>
                <w:szCs w:val="20"/>
              </w:rPr>
            </w:pPr>
            <w:r w:rsidRPr="00303AA2">
              <w:rPr>
                <w:sz w:val="20"/>
                <w:szCs w:val="20"/>
              </w:rPr>
              <w:t>1 852,00</w:t>
            </w:r>
          </w:p>
        </w:tc>
      </w:tr>
      <w:tr w:rsidR="00303AA2" w:rsidRPr="00303AA2" w14:paraId="5502BC0C" w14:textId="77777777" w:rsidTr="00303AA2">
        <w:trPr>
          <w:trHeight w:val="20"/>
        </w:trPr>
        <w:tc>
          <w:tcPr>
            <w:tcW w:w="2537" w:type="dxa"/>
            <w:shd w:val="clear" w:color="auto" w:fill="auto"/>
            <w:vAlign w:val="center"/>
            <w:hideMark/>
          </w:tcPr>
          <w:p w14:paraId="1AC7EC68"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2C50004" w14:textId="77777777" w:rsidR="00303AA2" w:rsidRPr="00303AA2" w:rsidRDefault="00303AA2" w:rsidP="00303AA2">
            <w:pPr>
              <w:jc w:val="center"/>
              <w:rPr>
                <w:sz w:val="20"/>
                <w:szCs w:val="20"/>
              </w:rPr>
            </w:pPr>
            <w:r w:rsidRPr="00303AA2">
              <w:rPr>
                <w:sz w:val="20"/>
                <w:szCs w:val="20"/>
              </w:rPr>
              <w:t>88,5</w:t>
            </w:r>
          </w:p>
        </w:tc>
        <w:tc>
          <w:tcPr>
            <w:tcW w:w="2522" w:type="dxa"/>
            <w:shd w:val="clear" w:color="auto" w:fill="auto"/>
            <w:noWrap/>
            <w:vAlign w:val="center"/>
            <w:hideMark/>
          </w:tcPr>
          <w:p w14:paraId="5A9E4FB3"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0664735B"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56AA0EB3" w14:textId="77777777" w:rsidR="00303AA2" w:rsidRPr="00303AA2" w:rsidRDefault="00303AA2" w:rsidP="00303AA2">
            <w:pPr>
              <w:jc w:val="center"/>
              <w:rPr>
                <w:sz w:val="20"/>
                <w:szCs w:val="20"/>
              </w:rPr>
            </w:pPr>
            <w:r w:rsidRPr="00303AA2">
              <w:rPr>
                <w:sz w:val="20"/>
                <w:szCs w:val="20"/>
              </w:rPr>
              <w:t>1 852,00</w:t>
            </w:r>
          </w:p>
        </w:tc>
      </w:tr>
      <w:tr w:rsidR="00303AA2" w:rsidRPr="00303AA2" w14:paraId="1C623042" w14:textId="77777777" w:rsidTr="00303AA2">
        <w:trPr>
          <w:trHeight w:val="20"/>
        </w:trPr>
        <w:tc>
          <w:tcPr>
            <w:tcW w:w="2537" w:type="dxa"/>
            <w:shd w:val="clear" w:color="auto" w:fill="auto"/>
            <w:vAlign w:val="center"/>
            <w:hideMark/>
          </w:tcPr>
          <w:p w14:paraId="64F4FC16"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2577CF21" w14:textId="77777777" w:rsidR="00303AA2" w:rsidRPr="00303AA2" w:rsidRDefault="00303AA2" w:rsidP="00303AA2">
            <w:pPr>
              <w:jc w:val="center"/>
              <w:rPr>
                <w:sz w:val="20"/>
                <w:szCs w:val="20"/>
              </w:rPr>
            </w:pPr>
            <w:r w:rsidRPr="00303AA2">
              <w:rPr>
                <w:sz w:val="20"/>
                <w:szCs w:val="20"/>
              </w:rPr>
              <w:t>86,2</w:t>
            </w:r>
          </w:p>
        </w:tc>
        <w:tc>
          <w:tcPr>
            <w:tcW w:w="2522" w:type="dxa"/>
            <w:shd w:val="clear" w:color="auto" w:fill="auto"/>
            <w:noWrap/>
            <w:vAlign w:val="center"/>
            <w:hideMark/>
          </w:tcPr>
          <w:p w14:paraId="0051F77D"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6390295C"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2C8F9C0C" w14:textId="77777777" w:rsidR="00303AA2" w:rsidRPr="00303AA2" w:rsidRDefault="00303AA2" w:rsidP="00303AA2">
            <w:pPr>
              <w:jc w:val="center"/>
              <w:rPr>
                <w:sz w:val="20"/>
                <w:szCs w:val="20"/>
              </w:rPr>
            </w:pPr>
            <w:r w:rsidRPr="00303AA2">
              <w:rPr>
                <w:sz w:val="20"/>
                <w:szCs w:val="20"/>
              </w:rPr>
              <w:t>1 852,00</w:t>
            </w:r>
          </w:p>
        </w:tc>
      </w:tr>
      <w:tr w:rsidR="00303AA2" w:rsidRPr="00303AA2" w14:paraId="60FD9042" w14:textId="77777777" w:rsidTr="00303AA2">
        <w:trPr>
          <w:trHeight w:val="20"/>
        </w:trPr>
        <w:tc>
          <w:tcPr>
            <w:tcW w:w="2537" w:type="dxa"/>
            <w:shd w:val="clear" w:color="auto" w:fill="auto"/>
            <w:vAlign w:val="center"/>
            <w:hideMark/>
          </w:tcPr>
          <w:p w14:paraId="7DE21AC8"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62A5D72" w14:textId="77777777" w:rsidR="00303AA2" w:rsidRPr="00303AA2" w:rsidRDefault="00303AA2" w:rsidP="00303AA2">
            <w:pPr>
              <w:jc w:val="center"/>
              <w:rPr>
                <w:sz w:val="20"/>
                <w:szCs w:val="20"/>
              </w:rPr>
            </w:pPr>
            <w:r w:rsidRPr="00303AA2">
              <w:rPr>
                <w:sz w:val="20"/>
                <w:szCs w:val="20"/>
              </w:rPr>
              <w:t>83,9</w:t>
            </w:r>
          </w:p>
        </w:tc>
        <w:tc>
          <w:tcPr>
            <w:tcW w:w="2522" w:type="dxa"/>
            <w:shd w:val="clear" w:color="auto" w:fill="auto"/>
            <w:noWrap/>
            <w:vAlign w:val="center"/>
            <w:hideMark/>
          </w:tcPr>
          <w:p w14:paraId="024FC2BF"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48EED52E"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0D751D9C" w14:textId="77777777" w:rsidR="00303AA2" w:rsidRPr="00303AA2" w:rsidRDefault="00303AA2" w:rsidP="00303AA2">
            <w:pPr>
              <w:jc w:val="center"/>
              <w:rPr>
                <w:sz w:val="20"/>
                <w:szCs w:val="20"/>
              </w:rPr>
            </w:pPr>
            <w:r w:rsidRPr="00303AA2">
              <w:rPr>
                <w:sz w:val="20"/>
                <w:szCs w:val="20"/>
              </w:rPr>
              <w:t>1 852,00</w:t>
            </w:r>
          </w:p>
        </w:tc>
      </w:tr>
      <w:tr w:rsidR="00303AA2" w:rsidRPr="00303AA2" w14:paraId="725F7697" w14:textId="77777777" w:rsidTr="00303AA2">
        <w:trPr>
          <w:trHeight w:val="20"/>
        </w:trPr>
        <w:tc>
          <w:tcPr>
            <w:tcW w:w="2537" w:type="dxa"/>
            <w:shd w:val="clear" w:color="auto" w:fill="auto"/>
            <w:vAlign w:val="center"/>
            <w:hideMark/>
          </w:tcPr>
          <w:p w14:paraId="7A9422B8"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004D885" w14:textId="77777777" w:rsidR="00303AA2" w:rsidRPr="00303AA2" w:rsidRDefault="00303AA2" w:rsidP="00303AA2">
            <w:pPr>
              <w:jc w:val="center"/>
              <w:rPr>
                <w:sz w:val="20"/>
                <w:szCs w:val="20"/>
              </w:rPr>
            </w:pPr>
            <w:r w:rsidRPr="00303AA2">
              <w:rPr>
                <w:sz w:val="20"/>
                <w:szCs w:val="20"/>
              </w:rPr>
              <w:t>81,6</w:t>
            </w:r>
          </w:p>
        </w:tc>
        <w:tc>
          <w:tcPr>
            <w:tcW w:w="2522" w:type="dxa"/>
            <w:shd w:val="clear" w:color="auto" w:fill="auto"/>
            <w:noWrap/>
            <w:vAlign w:val="center"/>
            <w:hideMark/>
          </w:tcPr>
          <w:p w14:paraId="74F31A8A"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2D4E1120"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26F3CF2B" w14:textId="77777777" w:rsidR="00303AA2" w:rsidRPr="00303AA2" w:rsidRDefault="00303AA2" w:rsidP="00303AA2">
            <w:pPr>
              <w:jc w:val="center"/>
              <w:rPr>
                <w:sz w:val="20"/>
                <w:szCs w:val="20"/>
              </w:rPr>
            </w:pPr>
            <w:r w:rsidRPr="00303AA2">
              <w:rPr>
                <w:sz w:val="20"/>
                <w:szCs w:val="20"/>
              </w:rPr>
              <w:t>1 852,00</w:t>
            </w:r>
          </w:p>
        </w:tc>
      </w:tr>
      <w:tr w:rsidR="00303AA2" w:rsidRPr="00303AA2" w14:paraId="345248EC" w14:textId="77777777" w:rsidTr="00303AA2">
        <w:trPr>
          <w:trHeight w:val="20"/>
        </w:trPr>
        <w:tc>
          <w:tcPr>
            <w:tcW w:w="2537" w:type="dxa"/>
            <w:shd w:val="clear" w:color="auto" w:fill="auto"/>
            <w:vAlign w:val="center"/>
            <w:hideMark/>
          </w:tcPr>
          <w:p w14:paraId="5355741E"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0548715" w14:textId="77777777" w:rsidR="00303AA2" w:rsidRPr="00303AA2" w:rsidRDefault="00303AA2" w:rsidP="00303AA2">
            <w:pPr>
              <w:jc w:val="center"/>
              <w:rPr>
                <w:sz w:val="20"/>
                <w:szCs w:val="20"/>
              </w:rPr>
            </w:pPr>
            <w:r w:rsidRPr="00303AA2">
              <w:rPr>
                <w:sz w:val="20"/>
                <w:szCs w:val="20"/>
              </w:rPr>
              <w:t>79,3</w:t>
            </w:r>
          </w:p>
        </w:tc>
        <w:tc>
          <w:tcPr>
            <w:tcW w:w="2522" w:type="dxa"/>
            <w:shd w:val="clear" w:color="auto" w:fill="auto"/>
            <w:noWrap/>
            <w:vAlign w:val="center"/>
            <w:hideMark/>
          </w:tcPr>
          <w:p w14:paraId="15CEDE7D"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3C3A1B2E"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1C318F47" w14:textId="77777777" w:rsidR="00303AA2" w:rsidRPr="00303AA2" w:rsidRDefault="00303AA2" w:rsidP="00303AA2">
            <w:pPr>
              <w:jc w:val="center"/>
              <w:rPr>
                <w:sz w:val="20"/>
                <w:szCs w:val="20"/>
              </w:rPr>
            </w:pPr>
            <w:r w:rsidRPr="00303AA2">
              <w:rPr>
                <w:sz w:val="20"/>
                <w:szCs w:val="20"/>
              </w:rPr>
              <w:t>1 852,00</w:t>
            </w:r>
          </w:p>
        </w:tc>
      </w:tr>
      <w:tr w:rsidR="00303AA2" w:rsidRPr="00303AA2" w14:paraId="0E97D635" w14:textId="77777777" w:rsidTr="00303AA2">
        <w:trPr>
          <w:trHeight w:val="20"/>
        </w:trPr>
        <w:tc>
          <w:tcPr>
            <w:tcW w:w="2537" w:type="dxa"/>
            <w:shd w:val="clear" w:color="auto" w:fill="auto"/>
            <w:vAlign w:val="center"/>
            <w:hideMark/>
          </w:tcPr>
          <w:p w14:paraId="53C44D11"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2CCD5C05" w14:textId="77777777" w:rsidR="00303AA2" w:rsidRPr="00303AA2" w:rsidRDefault="00303AA2" w:rsidP="00303AA2">
            <w:pPr>
              <w:jc w:val="center"/>
              <w:rPr>
                <w:sz w:val="20"/>
                <w:szCs w:val="20"/>
              </w:rPr>
            </w:pPr>
            <w:r w:rsidRPr="00303AA2">
              <w:rPr>
                <w:sz w:val="20"/>
                <w:szCs w:val="20"/>
              </w:rPr>
              <w:t>77,0</w:t>
            </w:r>
          </w:p>
        </w:tc>
        <w:tc>
          <w:tcPr>
            <w:tcW w:w="2522" w:type="dxa"/>
            <w:shd w:val="clear" w:color="auto" w:fill="auto"/>
            <w:noWrap/>
            <w:vAlign w:val="center"/>
            <w:hideMark/>
          </w:tcPr>
          <w:p w14:paraId="5D4FF34C"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5F358F63"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24CAAE92" w14:textId="77777777" w:rsidR="00303AA2" w:rsidRPr="00303AA2" w:rsidRDefault="00303AA2" w:rsidP="00303AA2">
            <w:pPr>
              <w:jc w:val="center"/>
              <w:rPr>
                <w:sz w:val="20"/>
                <w:szCs w:val="20"/>
              </w:rPr>
            </w:pPr>
            <w:r w:rsidRPr="00303AA2">
              <w:rPr>
                <w:sz w:val="20"/>
                <w:szCs w:val="20"/>
              </w:rPr>
              <w:t>1 852,00</w:t>
            </w:r>
          </w:p>
        </w:tc>
      </w:tr>
      <w:tr w:rsidR="00303AA2" w:rsidRPr="00303AA2" w14:paraId="57B6776F" w14:textId="77777777" w:rsidTr="00303AA2">
        <w:trPr>
          <w:trHeight w:val="20"/>
        </w:trPr>
        <w:tc>
          <w:tcPr>
            <w:tcW w:w="2537" w:type="dxa"/>
            <w:shd w:val="clear" w:color="auto" w:fill="auto"/>
            <w:vAlign w:val="center"/>
            <w:hideMark/>
          </w:tcPr>
          <w:p w14:paraId="72016773"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AEA8975" w14:textId="77777777" w:rsidR="00303AA2" w:rsidRPr="00303AA2" w:rsidRDefault="00303AA2" w:rsidP="00303AA2">
            <w:pPr>
              <w:jc w:val="center"/>
              <w:rPr>
                <w:sz w:val="20"/>
                <w:szCs w:val="20"/>
              </w:rPr>
            </w:pPr>
            <w:r w:rsidRPr="00303AA2">
              <w:rPr>
                <w:sz w:val="20"/>
                <w:szCs w:val="20"/>
              </w:rPr>
              <w:t>74,7</w:t>
            </w:r>
          </w:p>
        </w:tc>
        <w:tc>
          <w:tcPr>
            <w:tcW w:w="2522" w:type="dxa"/>
            <w:shd w:val="clear" w:color="auto" w:fill="auto"/>
            <w:noWrap/>
            <w:vAlign w:val="center"/>
            <w:hideMark/>
          </w:tcPr>
          <w:p w14:paraId="52A82FE2"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1941DDE6"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0EEA9082" w14:textId="77777777" w:rsidR="00303AA2" w:rsidRPr="00303AA2" w:rsidRDefault="00303AA2" w:rsidP="00303AA2">
            <w:pPr>
              <w:jc w:val="center"/>
              <w:rPr>
                <w:sz w:val="20"/>
                <w:szCs w:val="20"/>
              </w:rPr>
            </w:pPr>
            <w:r w:rsidRPr="00303AA2">
              <w:rPr>
                <w:sz w:val="20"/>
                <w:szCs w:val="20"/>
              </w:rPr>
              <w:t>1 852,00</w:t>
            </w:r>
          </w:p>
        </w:tc>
      </w:tr>
      <w:tr w:rsidR="00303AA2" w:rsidRPr="00303AA2" w14:paraId="243ED8D8" w14:textId="77777777" w:rsidTr="00303AA2">
        <w:trPr>
          <w:trHeight w:val="20"/>
        </w:trPr>
        <w:tc>
          <w:tcPr>
            <w:tcW w:w="2537" w:type="dxa"/>
            <w:shd w:val="clear" w:color="auto" w:fill="auto"/>
            <w:vAlign w:val="center"/>
            <w:hideMark/>
          </w:tcPr>
          <w:p w14:paraId="0E10BD9C"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3346CCCF" w14:textId="77777777" w:rsidR="00303AA2" w:rsidRPr="00303AA2" w:rsidRDefault="00303AA2" w:rsidP="00303AA2">
            <w:pPr>
              <w:jc w:val="center"/>
              <w:rPr>
                <w:sz w:val="20"/>
                <w:szCs w:val="20"/>
              </w:rPr>
            </w:pPr>
            <w:r w:rsidRPr="00303AA2">
              <w:rPr>
                <w:sz w:val="20"/>
                <w:szCs w:val="20"/>
              </w:rPr>
              <w:t>72,4</w:t>
            </w:r>
          </w:p>
        </w:tc>
        <w:tc>
          <w:tcPr>
            <w:tcW w:w="2522" w:type="dxa"/>
            <w:shd w:val="clear" w:color="auto" w:fill="auto"/>
            <w:noWrap/>
            <w:vAlign w:val="center"/>
            <w:hideMark/>
          </w:tcPr>
          <w:p w14:paraId="3E2BF173"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36DA90DC"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79F417B8" w14:textId="77777777" w:rsidR="00303AA2" w:rsidRPr="00303AA2" w:rsidRDefault="00303AA2" w:rsidP="00303AA2">
            <w:pPr>
              <w:jc w:val="center"/>
              <w:rPr>
                <w:sz w:val="20"/>
                <w:szCs w:val="20"/>
              </w:rPr>
            </w:pPr>
            <w:r w:rsidRPr="00303AA2">
              <w:rPr>
                <w:sz w:val="20"/>
                <w:szCs w:val="20"/>
              </w:rPr>
              <w:t>1 852,00</w:t>
            </w:r>
          </w:p>
        </w:tc>
      </w:tr>
      <w:tr w:rsidR="00303AA2" w:rsidRPr="00303AA2" w14:paraId="03AD9BB6" w14:textId="77777777" w:rsidTr="00303AA2">
        <w:trPr>
          <w:trHeight w:val="20"/>
        </w:trPr>
        <w:tc>
          <w:tcPr>
            <w:tcW w:w="2537" w:type="dxa"/>
            <w:shd w:val="clear" w:color="auto" w:fill="auto"/>
            <w:vAlign w:val="center"/>
            <w:hideMark/>
          </w:tcPr>
          <w:p w14:paraId="1A1198A2"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019413D"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3E89873" w14:textId="77777777" w:rsidR="00303AA2" w:rsidRPr="00303AA2" w:rsidRDefault="00303AA2" w:rsidP="00303AA2">
            <w:pPr>
              <w:jc w:val="center"/>
              <w:rPr>
                <w:sz w:val="20"/>
                <w:szCs w:val="20"/>
              </w:rPr>
            </w:pPr>
            <w:r w:rsidRPr="00303AA2">
              <w:rPr>
                <w:sz w:val="20"/>
                <w:szCs w:val="20"/>
              </w:rPr>
              <w:t>44,4</w:t>
            </w:r>
          </w:p>
        </w:tc>
        <w:tc>
          <w:tcPr>
            <w:tcW w:w="2480" w:type="dxa"/>
            <w:shd w:val="clear" w:color="auto" w:fill="auto"/>
            <w:noWrap/>
            <w:vAlign w:val="center"/>
            <w:hideMark/>
          </w:tcPr>
          <w:p w14:paraId="1D2D6512"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718B2F97" w14:textId="77777777" w:rsidR="00303AA2" w:rsidRPr="00303AA2" w:rsidRDefault="00303AA2" w:rsidP="00303AA2">
            <w:pPr>
              <w:jc w:val="center"/>
              <w:rPr>
                <w:sz w:val="20"/>
                <w:szCs w:val="20"/>
              </w:rPr>
            </w:pPr>
            <w:r w:rsidRPr="00303AA2">
              <w:rPr>
                <w:sz w:val="20"/>
                <w:szCs w:val="20"/>
              </w:rPr>
              <w:t>1 852,00</w:t>
            </w:r>
          </w:p>
        </w:tc>
      </w:tr>
      <w:tr w:rsidR="00303AA2" w:rsidRPr="00303AA2" w14:paraId="79556152" w14:textId="77777777" w:rsidTr="00303AA2">
        <w:trPr>
          <w:trHeight w:val="20"/>
        </w:trPr>
        <w:tc>
          <w:tcPr>
            <w:tcW w:w="2537" w:type="dxa"/>
            <w:shd w:val="clear" w:color="auto" w:fill="auto"/>
            <w:vAlign w:val="center"/>
            <w:hideMark/>
          </w:tcPr>
          <w:p w14:paraId="363B3F4E"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9F850EE"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64579C6" w14:textId="77777777" w:rsidR="00303AA2" w:rsidRPr="00303AA2" w:rsidRDefault="00303AA2" w:rsidP="00303AA2">
            <w:pPr>
              <w:jc w:val="center"/>
              <w:rPr>
                <w:sz w:val="20"/>
                <w:szCs w:val="20"/>
              </w:rPr>
            </w:pPr>
            <w:r w:rsidRPr="00303AA2">
              <w:rPr>
                <w:sz w:val="20"/>
                <w:szCs w:val="20"/>
              </w:rPr>
              <w:t>45,8</w:t>
            </w:r>
          </w:p>
        </w:tc>
        <w:tc>
          <w:tcPr>
            <w:tcW w:w="2480" w:type="dxa"/>
            <w:shd w:val="clear" w:color="auto" w:fill="auto"/>
            <w:noWrap/>
            <w:vAlign w:val="center"/>
            <w:hideMark/>
          </w:tcPr>
          <w:p w14:paraId="125D8D6E"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2A07690A" w14:textId="77777777" w:rsidR="00303AA2" w:rsidRPr="00303AA2" w:rsidRDefault="00303AA2" w:rsidP="00303AA2">
            <w:pPr>
              <w:jc w:val="center"/>
              <w:rPr>
                <w:sz w:val="20"/>
                <w:szCs w:val="20"/>
              </w:rPr>
            </w:pPr>
            <w:r w:rsidRPr="00303AA2">
              <w:rPr>
                <w:sz w:val="20"/>
                <w:szCs w:val="20"/>
              </w:rPr>
              <w:t>1 852,00</w:t>
            </w:r>
          </w:p>
        </w:tc>
      </w:tr>
      <w:tr w:rsidR="00303AA2" w:rsidRPr="00303AA2" w14:paraId="1CE48D5A" w14:textId="77777777" w:rsidTr="00303AA2">
        <w:trPr>
          <w:trHeight w:val="20"/>
        </w:trPr>
        <w:tc>
          <w:tcPr>
            <w:tcW w:w="2537" w:type="dxa"/>
            <w:shd w:val="clear" w:color="auto" w:fill="auto"/>
            <w:vAlign w:val="center"/>
            <w:hideMark/>
          </w:tcPr>
          <w:p w14:paraId="5B838BEF"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09C477C"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66F3CF5" w14:textId="77777777" w:rsidR="00303AA2" w:rsidRPr="00303AA2" w:rsidRDefault="00303AA2" w:rsidP="00303AA2">
            <w:pPr>
              <w:jc w:val="center"/>
              <w:rPr>
                <w:sz w:val="20"/>
                <w:szCs w:val="20"/>
              </w:rPr>
            </w:pPr>
            <w:r w:rsidRPr="00303AA2">
              <w:rPr>
                <w:sz w:val="20"/>
                <w:szCs w:val="20"/>
              </w:rPr>
              <w:t>47,3</w:t>
            </w:r>
          </w:p>
        </w:tc>
        <w:tc>
          <w:tcPr>
            <w:tcW w:w="2480" w:type="dxa"/>
            <w:shd w:val="clear" w:color="auto" w:fill="auto"/>
            <w:noWrap/>
            <w:vAlign w:val="center"/>
            <w:hideMark/>
          </w:tcPr>
          <w:p w14:paraId="548265D5"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29898CA0" w14:textId="77777777" w:rsidR="00303AA2" w:rsidRPr="00303AA2" w:rsidRDefault="00303AA2" w:rsidP="00303AA2">
            <w:pPr>
              <w:jc w:val="center"/>
              <w:rPr>
                <w:sz w:val="20"/>
                <w:szCs w:val="20"/>
              </w:rPr>
            </w:pPr>
            <w:r w:rsidRPr="00303AA2">
              <w:rPr>
                <w:sz w:val="20"/>
                <w:szCs w:val="20"/>
              </w:rPr>
              <w:t>1 852,00</w:t>
            </w:r>
          </w:p>
        </w:tc>
      </w:tr>
      <w:tr w:rsidR="00303AA2" w:rsidRPr="00303AA2" w14:paraId="498DF3CA" w14:textId="77777777" w:rsidTr="00303AA2">
        <w:trPr>
          <w:trHeight w:val="20"/>
        </w:trPr>
        <w:tc>
          <w:tcPr>
            <w:tcW w:w="2537" w:type="dxa"/>
            <w:shd w:val="clear" w:color="auto" w:fill="auto"/>
            <w:vAlign w:val="center"/>
            <w:hideMark/>
          </w:tcPr>
          <w:p w14:paraId="070F6428"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481F751"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38F9E5BF" w14:textId="77777777" w:rsidR="00303AA2" w:rsidRPr="00303AA2" w:rsidRDefault="00303AA2" w:rsidP="00303AA2">
            <w:pPr>
              <w:jc w:val="center"/>
              <w:rPr>
                <w:sz w:val="20"/>
                <w:szCs w:val="20"/>
              </w:rPr>
            </w:pPr>
            <w:r w:rsidRPr="00303AA2">
              <w:rPr>
                <w:sz w:val="20"/>
                <w:szCs w:val="20"/>
              </w:rPr>
              <w:t>48,7</w:t>
            </w:r>
          </w:p>
        </w:tc>
        <w:tc>
          <w:tcPr>
            <w:tcW w:w="2480" w:type="dxa"/>
            <w:shd w:val="clear" w:color="auto" w:fill="auto"/>
            <w:noWrap/>
            <w:vAlign w:val="center"/>
            <w:hideMark/>
          </w:tcPr>
          <w:p w14:paraId="65EFAC06"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36A741A4" w14:textId="77777777" w:rsidR="00303AA2" w:rsidRPr="00303AA2" w:rsidRDefault="00303AA2" w:rsidP="00303AA2">
            <w:pPr>
              <w:jc w:val="center"/>
              <w:rPr>
                <w:sz w:val="20"/>
                <w:szCs w:val="20"/>
              </w:rPr>
            </w:pPr>
            <w:r w:rsidRPr="00303AA2">
              <w:rPr>
                <w:sz w:val="20"/>
                <w:szCs w:val="20"/>
              </w:rPr>
              <w:t>1 852,00</w:t>
            </w:r>
          </w:p>
        </w:tc>
      </w:tr>
      <w:tr w:rsidR="00303AA2" w:rsidRPr="00303AA2" w14:paraId="3E482DEB" w14:textId="77777777" w:rsidTr="00303AA2">
        <w:trPr>
          <w:trHeight w:val="20"/>
        </w:trPr>
        <w:tc>
          <w:tcPr>
            <w:tcW w:w="2537" w:type="dxa"/>
            <w:shd w:val="clear" w:color="auto" w:fill="auto"/>
            <w:vAlign w:val="center"/>
            <w:hideMark/>
          </w:tcPr>
          <w:p w14:paraId="65CE6399"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9CFCEE8"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4416A74" w14:textId="77777777" w:rsidR="00303AA2" w:rsidRPr="00303AA2" w:rsidRDefault="00303AA2" w:rsidP="00303AA2">
            <w:pPr>
              <w:jc w:val="center"/>
              <w:rPr>
                <w:sz w:val="20"/>
                <w:szCs w:val="20"/>
              </w:rPr>
            </w:pPr>
            <w:r w:rsidRPr="00303AA2">
              <w:rPr>
                <w:sz w:val="20"/>
                <w:szCs w:val="20"/>
              </w:rPr>
              <w:t>50,2</w:t>
            </w:r>
          </w:p>
        </w:tc>
        <w:tc>
          <w:tcPr>
            <w:tcW w:w="2480" w:type="dxa"/>
            <w:shd w:val="clear" w:color="auto" w:fill="auto"/>
            <w:noWrap/>
            <w:vAlign w:val="center"/>
            <w:hideMark/>
          </w:tcPr>
          <w:p w14:paraId="0C9DCB9F"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1C994065" w14:textId="77777777" w:rsidR="00303AA2" w:rsidRPr="00303AA2" w:rsidRDefault="00303AA2" w:rsidP="00303AA2">
            <w:pPr>
              <w:jc w:val="center"/>
              <w:rPr>
                <w:sz w:val="20"/>
                <w:szCs w:val="20"/>
              </w:rPr>
            </w:pPr>
            <w:r w:rsidRPr="00303AA2">
              <w:rPr>
                <w:sz w:val="20"/>
                <w:szCs w:val="20"/>
              </w:rPr>
              <w:t>1 852,00</w:t>
            </w:r>
          </w:p>
        </w:tc>
      </w:tr>
      <w:tr w:rsidR="00303AA2" w:rsidRPr="00303AA2" w14:paraId="0A81B3D1" w14:textId="77777777" w:rsidTr="00303AA2">
        <w:trPr>
          <w:trHeight w:val="20"/>
        </w:trPr>
        <w:tc>
          <w:tcPr>
            <w:tcW w:w="2537" w:type="dxa"/>
            <w:shd w:val="clear" w:color="auto" w:fill="auto"/>
            <w:vAlign w:val="center"/>
            <w:hideMark/>
          </w:tcPr>
          <w:p w14:paraId="7216784B"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311D2F9"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3DD792DE"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122A2485"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75C7BBEF" w14:textId="77777777" w:rsidR="00303AA2" w:rsidRPr="00303AA2" w:rsidRDefault="00303AA2" w:rsidP="00303AA2">
            <w:pPr>
              <w:jc w:val="center"/>
              <w:rPr>
                <w:sz w:val="20"/>
                <w:szCs w:val="20"/>
              </w:rPr>
            </w:pPr>
            <w:r w:rsidRPr="00303AA2">
              <w:rPr>
                <w:sz w:val="20"/>
                <w:szCs w:val="20"/>
              </w:rPr>
              <w:t>1 852,00</w:t>
            </w:r>
          </w:p>
        </w:tc>
      </w:tr>
      <w:tr w:rsidR="00303AA2" w:rsidRPr="00303AA2" w14:paraId="17F11FC1" w14:textId="77777777" w:rsidTr="00303AA2">
        <w:trPr>
          <w:trHeight w:val="20"/>
        </w:trPr>
        <w:tc>
          <w:tcPr>
            <w:tcW w:w="2537" w:type="dxa"/>
            <w:shd w:val="clear" w:color="auto" w:fill="auto"/>
            <w:vAlign w:val="center"/>
            <w:hideMark/>
          </w:tcPr>
          <w:p w14:paraId="2CDC134C"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1DD1132"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8E962AF" w14:textId="77777777" w:rsidR="00303AA2" w:rsidRPr="00303AA2" w:rsidRDefault="00303AA2" w:rsidP="00303AA2">
            <w:pPr>
              <w:jc w:val="center"/>
              <w:rPr>
                <w:sz w:val="20"/>
                <w:szCs w:val="20"/>
              </w:rPr>
            </w:pPr>
            <w:r w:rsidRPr="00303AA2">
              <w:rPr>
                <w:sz w:val="20"/>
                <w:szCs w:val="20"/>
              </w:rPr>
              <w:t>53,1</w:t>
            </w:r>
          </w:p>
        </w:tc>
        <w:tc>
          <w:tcPr>
            <w:tcW w:w="2480" w:type="dxa"/>
            <w:shd w:val="clear" w:color="auto" w:fill="auto"/>
            <w:noWrap/>
            <w:vAlign w:val="center"/>
            <w:hideMark/>
          </w:tcPr>
          <w:p w14:paraId="5C7BC444"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132545BD" w14:textId="77777777" w:rsidR="00303AA2" w:rsidRPr="00303AA2" w:rsidRDefault="00303AA2" w:rsidP="00303AA2">
            <w:pPr>
              <w:jc w:val="center"/>
              <w:rPr>
                <w:sz w:val="20"/>
                <w:szCs w:val="20"/>
              </w:rPr>
            </w:pPr>
            <w:r w:rsidRPr="00303AA2">
              <w:rPr>
                <w:sz w:val="20"/>
                <w:szCs w:val="20"/>
              </w:rPr>
              <w:t>1 852,00</w:t>
            </w:r>
          </w:p>
        </w:tc>
      </w:tr>
      <w:tr w:rsidR="00303AA2" w:rsidRPr="00303AA2" w14:paraId="18AC0C6E" w14:textId="77777777" w:rsidTr="00303AA2">
        <w:trPr>
          <w:trHeight w:val="20"/>
        </w:trPr>
        <w:tc>
          <w:tcPr>
            <w:tcW w:w="2537" w:type="dxa"/>
            <w:shd w:val="clear" w:color="auto" w:fill="auto"/>
            <w:vAlign w:val="center"/>
            <w:hideMark/>
          </w:tcPr>
          <w:p w14:paraId="185BFC84"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BF31FC8"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9170E9A" w14:textId="77777777" w:rsidR="00303AA2" w:rsidRPr="00303AA2" w:rsidRDefault="00303AA2" w:rsidP="00303AA2">
            <w:pPr>
              <w:jc w:val="center"/>
              <w:rPr>
                <w:sz w:val="20"/>
                <w:szCs w:val="20"/>
              </w:rPr>
            </w:pPr>
            <w:r w:rsidRPr="00303AA2">
              <w:rPr>
                <w:sz w:val="20"/>
                <w:szCs w:val="20"/>
              </w:rPr>
              <w:t>54,5</w:t>
            </w:r>
          </w:p>
        </w:tc>
        <w:tc>
          <w:tcPr>
            <w:tcW w:w="2480" w:type="dxa"/>
            <w:shd w:val="clear" w:color="auto" w:fill="auto"/>
            <w:noWrap/>
            <w:vAlign w:val="center"/>
            <w:hideMark/>
          </w:tcPr>
          <w:p w14:paraId="649806B4"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374622A6" w14:textId="77777777" w:rsidR="00303AA2" w:rsidRPr="00303AA2" w:rsidRDefault="00303AA2" w:rsidP="00303AA2">
            <w:pPr>
              <w:jc w:val="center"/>
              <w:rPr>
                <w:sz w:val="20"/>
                <w:szCs w:val="20"/>
              </w:rPr>
            </w:pPr>
            <w:r w:rsidRPr="00303AA2">
              <w:rPr>
                <w:sz w:val="20"/>
                <w:szCs w:val="20"/>
              </w:rPr>
              <w:t>1 852,00</w:t>
            </w:r>
          </w:p>
        </w:tc>
      </w:tr>
      <w:tr w:rsidR="00303AA2" w:rsidRPr="00303AA2" w14:paraId="52DEBFF3" w14:textId="77777777" w:rsidTr="00303AA2">
        <w:trPr>
          <w:trHeight w:val="20"/>
        </w:trPr>
        <w:tc>
          <w:tcPr>
            <w:tcW w:w="2537" w:type="dxa"/>
            <w:shd w:val="clear" w:color="auto" w:fill="auto"/>
            <w:vAlign w:val="center"/>
            <w:hideMark/>
          </w:tcPr>
          <w:p w14:paraId="1B658E70"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2161430"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44114370"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6554FCE5"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0876DBE6" w14:textId="77777777" w:rsidR="00303AA2" w:rsidRPr="00303AA2" w:rsidRDefault="00303AA2" w:rsidP="00303AA2">
            <w:pPr>
              <w:jc w:val="center"/>
              <w:rPr>
                <w:sz w:val="20"/>
                <w:szCs w:val="20"/>
              </w:rPr>
            </w:pPr>
            <w:r w:rsidRPr="00303AA2">
              <w:rPr>
                <w:sz w:val="20"/>
                <w:szCs w:val="20"/>
              </w:rPr>
              <w:t>1 852,00</w:t>
            </w:r>
          </w:p>
        </w:tc>
      </w:tr>
      <w:tr w:rsidR="00303AA2" w:rsidRPr="00303AA2" w14:paraId="3C48FF4E" w14:textId="77777777" w:rsidTr="00303AA2">
        <w:trPr>
          <w:trHeight w:val="20"/>
        </w:trPr>
        <w:tc>
          <w:tcPr>
            <w:tcW w:w="2537" w:type="dxa"/>
            <w:shd w:val="clear" w:color="auto" w:fill="auto"/>
            <w:vAlign w:val="center"/>
            <w:hideMark/>
          </w:tcPr>
          <w:p w14:paraId="4676AC5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1BF3284"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2F01DDC7" w14:textId="77777777" w:rsidR="00303AA2" w:rsidRPr="00303AA2" w:rsidRDefault="00303AA2" w:rsidP="00303AA2">
            <w:pPr>
              <w:jc w:val="center"/>
              <w:rPr>
                <w:sz w:val="20"/>
                <w:szCs w:val="20"/>
              </w:rPr>
            </w:pPr>
            <w:r w:rsidRPr="00303AA2">
              <w:rPr>
                <w:sz w:val="20"/>
                <w:szCs w:val="20"/>
              </w:rPr>
              <w:t>57,5</w:t>
            </w:r>
          </w:p>
        </w:tc>
        <w:tc>
          <w:tcPr>
            <w:tcW w:w="2480" w:type="dxa"/>
            <w:shd w:val="clear" w:color="auto" w:fill="auto"/>
            <w:noWrap/>
            <w:vAlign w:val="center"/>
            <w:hideMark/>
          </w:tcPr>
          <w:p w14:paraId="75A5DD60" w14:textId="77777777" w:rsidR="00303AA2" w:rsidRPr="00303AA2" w:rsidRDefault="00303AA2" w:rsidP="00303AA2">
            <w:pPr>
              <w:jc w:val="center"/>
              <w:rPr>
                <w:sz w:val="20"/>
                <w:szCs w:val="20"/>
              </w:rPr>
            </w:pPr>
            <w:r w:rsidRPr="00303AA2">
              <w:rPr>
                <w:sz w:val="20"/>
                <w:szCs w:val="20"/>
              </w:rPr>
              <w:t>1 900,00</w:t>
            </w:r>
          </w:p>
        </w:tc>
        <w:tc>
          <w:tcPr>
            <w:tcW w:w="2447" w:type="dxa"/>
            <w:shd w:val="clear" w:color="auto" w:fill="auto"/>
            <w:noWrap/>
            <w:vAlign w:val="center"/>
            <w:hideMark/>
          </w:tcPr>
          <w:p w14:paraId="772AB404" w14:textId="77777777" w:rsidR="00303AA2" w:rsidRPr="00303AA2" w:rsidRDefault="00303AA2" w:rsidP="00303AA2">
            <w:pPr>
              <w:jc w:val="center"/>
              <w:rPr>
                <w:sz w:val="20"/>
                <w:szCs w:val="20"/>
              </w:rPr>
            </w:pPr>
            <w:r w:rsidRPr="00303AA2">
              <w:rPr>
                <w:sz w:val="20"/>
                <w:szCs w:val="20"/>
              </w:rPr>
              <w:t>1 852,00</w:t>
            </w:r>
          </w:p>
        </w:tc>
      </w:tr>
      <w:tr w:rsidR="00303AA2" w:rsidRPr="00303AA2" w14:paraId="10D0B740" w14:textId="77777777" w:rsidTr="00303AA2">
        <w:trPr>
          <w:trHeight w:val="20"/>
        </w:trPr>
        <w:tc>
          <w:tcPr>
            <w:tcW w:w="12562" w:type="dxa"/>
            <w:gridSpan w:val="5"/>
            <w:shd w:val="clear" w:color="auto" w:fill="auto"/>
            <w:noWrap/>
            <w:vAlign w:val="center"/>
            <w:hideMark/>
          </w:tcPr>
          <w:p w14:paraId="577724EF" w14:textId="77777777" w:rsidR="00303AA2" w:rsidRPr="00303AA2" w:rsidRDefault="00303AA2" w:rsidP="00303AA2">
            <w:pPr>
              <w:jc w:val="center"/>
              <w:rPr>
                <w:color w:val="000000"/>
                <w:sz w:val="20"/>
                <w:szCs w:val="20"/>
              </w:rPr>
            </w:pPr>
            <w:r w:rsidRPr="00303AA2">
              <w:rPr>
                <w:color w:val="000000"/>
                <w:sz w:val="20"/>
                <w:szCs w:val="20"/>
              </w:rPr>
              <w:t>БМК-20 (до 2024 г. - ВК-20) (ул. Краснослудская, 5): ЕТО №01-3 - ПАО «Т Плюс»</w:t>
            </w:r>
          </w:p>
        </w:tc>
      </w:tr>
      <w:tr w:rsidR="00303AA2" w:rsidRPr="00303AA2" w14:paraId="586B778E" w14:textId="77777777" w:rsidTr="00303AA2">
        <w:trPr>
          <w:trHeight w:val="20"/>
        </w:trPr>
        <w:tc>
          <w:tcPr>
            <w:tcW w:w="2537" w:type="dxa"/>
            <w:shd w:val="clear" w:color="auto" w:fill="auto"/>
            <w:vAlign w:val="center"/>
            <w:hideMark/>
          </w:tcPr>
          <w:p w14:paraId="3212BE3C"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1418CF2E"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16D0C0D9"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18313F4"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7CA170A5" w14:textId="77777777" w:rsidR="00303AA2" w:rsidRPr="00303AA2" w:rsidRDefault="00303AA2" w:rsidP="00303AA2">
            <w:pPr>
              <w:jc w:val="center"/>
              <w:rPr>
                <w:sz w:val="20"/>
                <w:szCs w:val="20"/>
              </w:rPr>
            </w:pPr>
            <w:r w:rsidRPr="00303AA2">
              <w:rPr>
                <w:sz w:val="20"/>
                <w:szCs w:val="20"/>
              </w:rPr>
              <w:t>69,63</w:t>
            </w:r>
          </w:p>
        </w:tc>
      </w:tr>
      <w:tr w:rsidR="00303AA2" w:rsidRPr="00303AA2" w14:paraId="56165765" w14:textId="77777777" w:rsidTr="00303AA2">
        <w:trPr>
          <w:trHeight w:val="20"/>
        </w:trPr>
        <w:tc>
          <w:tcPr>
            <w:tcW w:w="2537" w:type="dxa"/>
            <w:shd w:val="clear" w:color="auto" w:fill="auto"/>
            <w:vAlign w:val="center"/>
            <w:hideMark/>
          </w:tcPr>
          <w:p w14:paraId="2DD6681D"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1564FF19"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5E9B1E66"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7FEA115B"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51A8DC40" w14:textId="77777777" w:rsidR="00303AA2" w:rsidRPr="00303AA2" w:rsidRDefault="00303AA2" w:rsidP="00303AA2">
            <w:pPr>
              <w:jc w:val="center"/>
              <w:rPr>
                <w:sz w:val="20"/>
                <w:szCs w:val="20"/>
              </w:rPr>
            </w:pPr>
            <w:r w:rsidRPr="00303AA2">
              <w:rPr>
                <w:sz w:val="20"/>
                <w:szCs w:val="20"/>
              </w:rPr>
              <w:t>69,63</w:t>
            </w:r>
          </w:p>
        </w:tc>
      </w:tr>
      <w:tr w:rsidR="00303AA2" w:rsidRPr="00303AA2" w14:paraId="666EC3C0" w14:textId="77777777" w:rsidTr="00303AA2">
        <w:trPr>
          <w:trHeight w:val="20"/>
        </w:trPr>
        <w:tc>
          <w:tcPr>
            <w:tcW w:w="2537" w:type="dxa"/>
            <w:shd w:val="clear" w:color="auto" w:fill="auto"/>
            <w:vAlign w:val="center"/>
            <w:hideMark/>
          </w:tcPr>
          <w:p w14:paraId="322396DB"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1A5F2F3F"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50A435A3"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46AA9F6E"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1AB32A69" w14:textId="77777777" w:rsidR="00303AA2" w:rsidRPr="00303AA2" w:rsidRDefault="00303AA2" w:rsidP="00303AA2">
            <w:pPr>
              <w:jc w:val="center"/>
              <w:rPr>
                <w:sz w:val="20"/>
                <w:szCs w:val="20"/>
              </w:rPr>
            </w:pPr>
            <w:r w:rsidRPr="00303AA2">
              <w:rPr>
                <w:sz w:val="20"/>
                <w:szCs w:val="20"/>
              </w:rPr>
              <w:t>69,63</w:t>
            </w:r>
          </w:p>
        </w:tc>
      </w:tr>
      <w:tr w:rsidR="00303AA2" w:rsidRPr="00303AA2" w14:paraId="722C3626" w14:textId="77777777" w:rsidTr="00303AA2">
        <w:trPr>
          <w:trHeight w:val="20"/>
        </w:trPr>
        <w:tc>
          <w:tcPr>
            <w:tcW w:w="2537" w:type="dxa"/>
            <w:shd w:val="clear" w:color="auto" w:fill="auto"/>
            <w:vAlign w:val="center"/>
            <w:hideMark/>
          </w:tcPr>
          <w:p w14:paraId="42589323"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5B117F41"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494BBCC6"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7995E1CD"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06046891" w14:textId="77777777" w:rsidR="00303AA2" w:rsidRPr="00303AA2" w:rsidRDefault="00303AA2" w:rsidP="00303AA2">
            <w:pPr>
              <w:jc w:val="center"/>
              <w:rPr>
                <w:sz w:val="20"/>
                <w:szCs w:val="20"/>
              </w:rPr>
            </w:pPr>
            <w:r w:rsidRPr="00303AA2">
              <w:rPr>
                <w:sz w:val="20"/>
                <w:szCs w:val="20"/>
              </w:rPr>
              <w:t>69,63</w:t>
            </w:r>
          </w:p>
        </w:tc>
      </w:tr>
      <w:tr w:rsidR="00303AA2" w:rsidRPr="00303AA2" w14:paraId="01A8B0CC" w14:textId="77777777" w:rsidTr="00303AA2">
        <w:trPr>
          <w:trHeight w:val="20"/>
        </w:trPr>
        <w:tc>
          <w:tcPr>
            <w:tcW w:w="2537" w:type="dxa"/>
            <w:shd w:val="clear" w:color="auto" w:fill="auto"/>
            <w:vAlign w:val="center"/>
            <w:hideMark/>
          </w:tcPr>
          <w:p w14:paraId="252647D7"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489EDCA5"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1183821B"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7D230951"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44295B84" w14:textId="77777777" w:rsidR="00303AA2" w:rsidRPr="00303AA2" w:rsidRDefault="00303AA2" w:rsidP="00303AA2">
            <w:pPr>
              <w:jc w:val="center"/>
              <w:rPr>
                <w:sz w:val="20"/>
                <w:szCs w:val="20"/>
              </w:rPr>
            </w:pPr>
            <w:r w:rsidRPr="00303AA2">
              <w:rPr>
                <w:sz w:val="20"/>
                <w:szCs w:val="20"/>
              </w:rPr>
              <w:t>69,63</w:t>
            </w:r>
          </w:p>
        </w:tc>
      </w:tr>
      <w:tr w:rsidR="00303AA2" w:rsidRPr="00303AA2" w14:paraId="7B042B17" w14:textId="77777777" w:rsidTr="00303AA2">
        <w:trPr>
          <w:trHeight w:val="20"/>
        </w:trPr>
        <w:tc>
          <w:tcPr>
            <w:tcW w:w="2537" w:type="dxa"/>
            <w:shd w:val="clear" w:color="auto" w:fill="auto"/>
            <w:vAlign w:val="center"/>
            <w:hideMark/>
          </w:tcPr>
          <w:p w14:paraId="3F932D6B"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0C423B44"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63E85307"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62C61DA4"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656BFE35" w14:textId="77777777" w:rsidR="00303AA2" w:rsidRPr="00303AA2" w:rsidRDefault="00303AA2" w:rsidP="00303AA2">
            <w:pPr>
              <w:jc w:val="center"/>
              <w:rPr>
                <w:sz w:val="20"/>
                <w:szCs w:val="20"/>
              </w:rPr>
            </w:pPr>
            <w:r w:rsidRPr="00303AA2">
              <w:rPr>
                <w:sz w:val="20"/>
                <w:szCs w:val="20"/>
              </w:rPr>
              <w:t>69,63</w:t>
            </w:r>
          </w:p>
        </w:tc>
      </w:tr>
      <w:tr w:rsidR="00303AA2" w:rsidRPr="00303AA2" w14:paraId="5A55808E" w14:textId="77777777" w:rsidTr="00303AA2">
        <w:trPr>
          <w:trHeight w:val="20"/>
        </w:trPr>
        <w:tc>
          <w:tcPr>
            <w:tcW w:w="2537" w:type="dxa"/>
            <w:shd w:val="clear" w:color="auto" w:fill="auto"/>
            <w:vAlign w:val="center"/>
            <w:hideMark/>
          </w:tcPr>
          <w:p w14:paraId="69F60A83"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1EFE38DB"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19D7E74D"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0AD1423A"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18E668F7" w14:textId="77777777" w:rsidR="00303AA2" w:rsidRPr="00303AA2" w:rsidRDefault="00303AA2" w:rsidP="00303AA2">
            <w:pPr>
              <w:jc w:val="center"/>
              <w:rPr>
                <w:sz w:val="20"/>
                <w:szCs w:val="20"/>
              </w:rPr>
            </w:pPr>
            <w:r w:rsidRPr="00303AA2">
              <w:rPr>
                <w:sz w:val="20"/>
                <w:szCs w:val="20"/>
              </w:rPr>
              <w:t>69,63</w:t>
            </w:r>
          </w:p>
        </w:tc>
      </w:tr>
      <w:tr w:rsidR="00303AA2" w:rsidRPr="00303AA2" w14:paraId="6F88E712" w14:textId="77777777" w:rsidTr="00303AA2">
        <w:trPr>
          <w:trHeight w:val="20"/>
        </w:trPr>
        <w:tc>
          <w:tcPr>
            <w:tcW w:w="2537" w:type="dxa"/>
            <w:shd w:val="clear" w:color="auto" w:fill="auto"/>
            <w:vAlign w:val="center"/>
            <w:hideMark/>
          </w:tcPr>
          <w:p w14:paraId="1D31A39A"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145E0086"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7546C348"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36BEA09C"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4A245976" w14:textId="77777777" w:rsidR="00303AA2" w:rsidRPr="00303AA2" w:rsidRDefault="00303AA2" w:rsidP="00303AA2">
            <w:pPr>
              <w:jc w:val="center"/>
              <w:rPr>
                <w:sz w:val="20"/>
                <w:szCs w:val="20"/>
              </w:rPr>
            </w:pPr>
            <w:r w:rsidRPr="00303AA2">
              <w:rPr>
                <w:sz w:val="20"/>
                <w:szCs w:val="20"/>
              </w:rPr>
              <w:t>69,63</w:t>
            </w:r>
          </w:p>
        </w:tc>
      </w:tr>
      <w:tr w:rsidR="00303AA2" w:rsidRPr="00303AA2" w14:paraId="526BB9E0" w14:textId="77777777" w:rsidTr="00303AA2">
        <w:trPr>
          <w:trHeight w:val="20"/>
        </w:trPr>
        <w:tc>
          <w:tcPr>
            <w:tcW w:w="2537" w:type="dxa"/>
            <w:shd w:val="clear" w:color="auto" w:fill="auto"/>
            <w:vAlign w:val="center"/>
            <w:hideMark/>
          </w:tcPr>
          <w:p w14:paraId="72158A42"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3F65F565"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4584016D"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7437955A"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136986F9" w14:textId="77777777" w:rsidR="00303AA2" w:rsidRPr="00303AA2" w:rsidRDefault="00303AA2" w:rsidP="00303AA2">
            <w:pPr>
              <w:jc w:val="center"/>
              <w:rPr>
                <w:sz w:val="20"/>
                <w:szCs w:val="20"/>
              </w:rPr>
            </w:pPr>
            <w:r w:rsidRPr="00303AA2">
              <w:rPr>
                <w:sz w:val="20"/>
                <w:szCs w:val="20"/>
              </w:rPr>
              <w:t>69,63</w:t>
            </w:r>
          </w:p>
        </w:tc>
      </w:tr>
      <w:tr w:rsidR="00303AA2" w:rsidRPr="00303AA2" w14:paraId="14AC28F6" w14:textId="77777777" w:rsidTr="00303AA2">
        <w:trPr>
          <w:trHeight w:val="20"/>
        </w:trPr>
        <w:tc>
          <w:tcPr>
            <w:tcW w:w="2537" w:type="dxa"/>
            <w:shd w:val="clear" w:color="auto" w:fill="auto"/>
            <w:vAlign w:val="center"/>
            <w:hideMark/>
          </w:tcPr>
          <w:p w14:paraId="09C6A1CB"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24398CF0"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4EE0A2C3"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1AD0E8EF"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5B84E759" w14:textId="77777777" w:rsidR="00303AA2" w:rsidRPr="00303AA2" w:rsidRDefault="00303AA2" w:rsidP="00303AA2">
            <w:pPr>
              <w:jc w:val="center"/>
              <w:rPr>
                <w:sz w:val="20"/>
                <w:szCs w:val="20"/>
              </w:rPr>
            </w:pPr>
            <w:r w:rsidRPr="00303AA2">
              <w:rPr>
                <w:sz w:val="20"/>
                <w:szCs w:val="20"/>
              </w:rPr>
              <w:t>69,63</w:t>
            </w:r>
          </w:p>
        </w:tc>
      </w:tr>
      <w:tr w:rsidR="00303AA2" w:rsidRPr="00303AA2" w14:paraId="2B7B8BF7" w14:textId="77777777" w:rsidTr="00303AA2">
        <w:trPr>
          <w:trHeight w:val="20"/>
        </w:trPr>
        <w:tc>
          <w:tcPr>
            <w:tcW w:w="2537" w:type="dxa"/>
            <w:shd w:val="clear" w:color="auto" w:fill="auto"/>
            <w:vAlign w:val="center"/>
            <w:hideMark/>
          </w:tcPr>
          <w:p w14:paraId="2BAC20DD"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05757A4E"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06E1C8C6"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1EDFFD84"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120D8387" w14:textId="77777777" w:rsidR="00303AA2" w:rsidRPr="00303AA2" w:rsidRDefault="00303AA2" w:rsidP="00303AA2">
            <w:pPr>
              <w:jc w:val="center"/>
              <w:rPr>
                <w:sz w:val="20"/>
                <w:szCs w:val="20"/>
              </w:rPr>
            </w:pPr>
            <w:r w:rsidRPr="00303AA2">
              <w:rPr>
                <w:sz w:val="20"/>
                <w:szCs w:val="20"/>
              </w:rPr>
              <w:t>69,63</w:t>
            </w:r>
          </w:p>
        </w:tc>
      </w:tr>
      <w:tr w:rsidR="00303AA2" w:rsidRPr="00303AA2" w14:paraId="56FD8372" w14:textId="77777777" w:rsidTr="00303AA2">
        <w:trPr>
          <w:trHeight w:val="20"/>
        </w:trPr>
        <w:tc>
          <w:tcPr>
            <w:tcW w:w="2537" w:type="dxa"/>
            <w:shd w:val="clear" w:color="auto" w:fill="auto"/>
            <w:vAlign w:val="center"/>
            <w:hideMark/>
          </w:tcPr>
          <w:p w14:paraId="3DB545DE"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E4625E5"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1428B0A4"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780D2D29"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2C8A76D5" w14:textId="77777777" w:rsidR="00303AA2" w:rsidRPr="00303AA2" w:rsidRDefault="00303AA2" w:rsidP="00303AA2">
            <w:pPr>
              <w:jc w:val="center"/>
              <w:rPr>
                <w:sz w:val="20"/>
                <w:szCs w:val="20"/>
              </w:rPr>
            </w:pPr>
            <w:r w:rsidRPr="00303AA2">
              <w:rPr>
                <w:sz w:val="20"/>
                <w:szCs w:val="20"/>
              </w:rPr>
              <w:t>69,63</w:t>
            </w:r>
          </w:p>
        </w:tc>
      </w:tr>
      <w:tr w:rsidR="00303AA2" w:rsidRPr="00303AA2" w14:paraId="50EF3760" w14:textId="77777777" w:rsidTr="00303AA2">
        <w:trPr>
          <w:trHeight w:val="20"/>
        </w:trPr>
        <w:tc>
          <w:tcPr>
            <w:tcW w:w="2537" w:type="dxa"/>
            <w:shd w:val="clear" w:color="auto" w:fill="auto"/>
            <w:vAlign w:val="center"/>
            <w:hideMark/>
          </w:tcPr>
          <w:p w14:paraId="56A8A3D9"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1EA2AA34"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616855B8"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7AAD62F6"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68BA5F84" w14:textId="77777777" w:rsidR="00303AA2" w:rsidRPr="00303AA2" w:rsidRDefault="00303AA2" w:rsidP="00303AA2">
            <w:pPr>
              <w:jc w:val="center"/>
              <w:rPr>
                <w:sz w:val="20"/>
                <w:szCs w:val="20"/>
              </w:rPr>
            </w:pPr>
            <w:r w:rsidRPr="00303AA2">
              <w:rPr>
                <w:sz w:val="20"/>
                <w:szCs w:val="20"/>
              </w:rPr>
              <w:t>69,63</w:t>
            </w:r>
          </w:p>
        </w:tc>
      </w:tr>
      <w:tr w:rsidR="00303AA2" w:rsidRPr="00303AA2" w14:paraId="7EA3B65F" w14:textId="77777777" w:rsidTr="00303AA2">
        <w:trPr>
          <w:trHeight w:val="20"/>
        </w:trPr>
        <w:tc>
          <w:tcPr>
            <w:tcW w:w="2537" w:type="dxa"/>
            <w:shd w:val="clear" w:color="auto" w:fill="auto"/>
            <w:vAlign w:val="center"/>
            <w:hideMark/>
          </w:tcPr>
          <w:p w14:paraId="042C3159"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2E6DE425"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48D63DDA"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5E0FA8F0"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19D0E9BD" w14:textId="77777777" w:rsidR="00303AA2" w:rsidRPr="00303AA2" w:rsidRDefault="00303AA2" w:rsidP="00303AA2">
            <w:pPr>
              <w:jc w:val="center"/>
              <w:rPr>
                <w:sz w:val="20"/>
                <w:szCs w:val="20"/>
              </w:rPr>
            </w:pPr>
            <w:r w:rsidRPr="00303AA2">
              <w:rPr>
                <w:sz w:val="20"/>
                <w:szCs w:val="20"/>
              </w:rPr>
              <w:t>69,63</w:t>
            </w:r>
          </w:p>
        </w:tc>
      </w:tr>
      <w:tr w:rsidR="00303AA2" w:rsidRPr="00303AA2" w14:paraId="7032C5D4" w14:textId="77777777" w:rsidTr="00303AA2">
        <w:trPr>
          <w:trHeight w:val="20"/>
        </w:trPr>
        <w:tc>
          <w:tcPr>
            <w:tcW w:w="2537" w:type="dxa"/>
            <w:shd w:val="clear" w:color="auto" w:fill="auto"/>
            <w:vAlign w:val="center"/>
            <w:hideMark/>
          </w:tcPr>
          <w:p w14:paraId="69985BFC"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150DCDF5"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4DA2E9B3"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7DEC4C9E"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6D444C5F" w14:textId="77777777" w:rsidR="00303AA2" w:rsidRPr="00303AA2" w:rsidRDefault="00303AA2" w:rsidP="00303AA2">
            <w:pPr>
              <w:jc w:val="center"/>
              <w:rPr>
                <w:sz w:val="20"/>
                <w:szCs w:val="20"/>
              </w:rPr>
            </w:pPr>
            <w:r w:rsidRPr="00303AA2">
              <w:rPr>
                <w:sz w:val="20"/>
                <w:szCs w:val="20"/>
              </w:rPr>
              <w:t>69,63</w:t>
            </w:r>
          </w:p>
        </w:tc>
      </w:tr>
      <w:tr w:rsidR="00303AA2" w:rsidRPr="00303AA2" w14:paraId="028BD579" w14:textId="77777777" w:rsidTr="00303AA2">
        <w:trPr>
          <w:trHeight w:val="20"/>
        </w:trPr>
        <w:tc>
          <w:tcPr>
            <w:tcW w:w="2537" w:type="dxa"/>
            <w:shd w:val="clear" w:color="auto" w:fill="auto"/>
            <w:vAlign w:val="center"/>
            <w:hideMark/>
          </w:tcPr>
          <w:p w14:paraId="66DC56D1"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2DFB730F"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2279C5D7"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34A79635"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1C3A4593" w14:textId="77777777" w:rsidR="00303AA2" w:rsidRPr="00303AA2" w:rsidRDefault="00303AA2" w:rsidP="00303AA2">
            <w:pPr>
              <w:jc w:val="center"/>
              <w:rPr>
                <w:sz w:val="20"/>
                <w:szCs w:val="20"/>
              </w:rPr>
            </w:pPr>
            <w:r w:rsidRPr="00303AA2">
              <w:rPr>
                <w:sz w:val="20"/>
                <w:szCs w:val="20"/>
              </w:rPr>
              <w:t>69,63</w:t>
            </w:r>
          </w:p>
        </w:tc>
      </w:tr>
      <w:tr w:rsidR="00303AA2" w:rsidRPr="00303AA2" w14:paraId="37EA033D" w14:textId="77777777" w:rsidTr="00303AA2">
        <w:trPr>
          <w:trHeight w:val="20"/>
        </w:trPr>
        <w:tc>
          <w:tcPr>
            <w:tcW w:w="2537" w:type="dxa"/>
            <w:shd w:val="clear" w:color="auto" w:fill="auto"/>
            <w:vAlign w:val="center"/>
            <w:hideMark/>
          </w:tcPr>
          <w:p w14:paraId="498937DB"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3030AF8B"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56CB2FF3"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4BFB6FEB"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080160C4" w14:textId="77777777" w:rsidR="00303AA2" w:rsidRPr="00303AA2" w:rsidRDefault="00303AA2" w:rsidP="00303AA2">
            <w:pPr>
              <w:jc w:val="center"/>
              <w:rPr>
                <w:sz w:val="20"/>
                <w:szCs w:val="20"/>
              </w:rPr>
            </w:pPr>
            <w:r w:rsidRPr="00303AA2">
              <w:rPr>
                <w:sz w:val="20"/>
                <w:szCs w:val="20"/>
              </w:rPr>
              <w:t>69,63</w:t>
            </w:r>
          </w:p>
        </w:tc>
      </w:tr>
      <w:tr w:rsidR="00303AA2" w:rsidRPr="00303AA2" w14:paraId="3428FD60" w14:textId="77777777" w:rsidTr="00303AA2">
        <w:trPr>
          <w:trHeight w:val="20"/>
        </w:trPr>
        <w:tc>
          <w:tcPr>
            <w:tcW w:w="2537" w:type="dxa"/>
            <w:shd w:val="clear" w:color="auto" w:fill="auto"/>
            <w:vAlign w:val="center"/>
            <w:hideMark/>
          </w:tcPr>
          <w:p w14:paraId="278B124E"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1D49F754"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39A225D0"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1C915D4E"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0FB52A6B" w14:textId="77777777" w:rsidR="00303AA2" w:rsidRPr="00303AA2" w:rsidRDefault="00303AA2" w:rsidP="00303AA2">
            <w:pPr>
              <w:jc w:val="center"/>
              <w:rPr>
                <w:sz w:val="20"/>
                <w:szCs w:val="20"/>
              </w:rPr>
            </w:pPr>
            <w:r w:rsidRPr="00303AA2">
              <w:rPr>
                <w:sz w:val="20"/>
                <w:szCs w:val="20"/>
              </w:rPr>
              <w:t>69,63</w:t>
            </w:r>
          </w:p>
        </w:tc>
      </w:tr>
      <w:tr w:rsidR="00303AA2" w:rsidRPr="00303AA2" w14:paraId="50F1D6D2" w14:textId="77777777" w:rsidTr="00303AA2">
        <w:trPr>
          <w:trHeight w:val="20"/>
        </w:trPr>
        <w:tc>
          <w:tcPr>
            <w:tcW w:w="2537" w:type="dxa"/>
            <w:shd w:val="clear" w:color="auto" w:fill="auto"/>
            <w:vAlign w:val="center"/>
            <w:hideMark/>
          </w:tcPr>
          <w:p w14:paraId="238D0FB0"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759F952C"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062AA8B5"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2D96D4A3"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0E68437D" w14:textId="77777777" w:rsidR="00303AA2" w:rsidRPr="00303AA2" w:rsidRDefault="00303AA2" w:rsidP="00303AA2">
            <w:pPr>
              <w:jc w:val="center"/>
              <w:rPr>
                <w:sz w:val="20"/>
                <w:szCs w:val="20"/>
              </w:rPr>
            </w:pPr>
            <w:r w:rsidRPr="00303AA2">
              <w:rPr>
                <w:sz w:val="20"/>
                <w:szCs w:val="20"/>
              </w:rPr>
              <w:t>69,63</w:t>
            </w:r>
          </w:p>
        </w:tc>
      </w:tr>
      <w:tr w:rsidR="00303AA2" w:rsidRPr="00303AA2" w14:paraId="5F7B4E31" w14:textId="77777777" w:rsidTr="00303AA2">
        <w:trPr>
          <w:trHeight w:val="20"/>
        </w:trPr>
        <w:tc>
          <w:tcPr>
            <w:tcW w:w="2537" w:type="dxa"/>
            <w:shd w:val="clear" w:color="auto" w:fill="auto"/>
            <w:vAlign w:val="center"/>
            <w:hideMark/>
          </w:tcPr>
          <w:p w14:paraId="68CB09E8"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5047FE65"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74F73EDB"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4C33536A"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6813ED16" w14:textId="77777777" w:rsidR="00303AA2" w:rsidRPr="00303AA2" w:rsidRDefault="00303AA2" w:rsidP="00303AA2">
            <w:pPr>
              <w:jc w:val="center"/>
              <w:rPr>
                <w:sz w:val="20"/>
                <w:szCs w:val="20"/>
              </w:rPr>
            </w:pPr>
            <w:r w:rsidRPr="00303AA2">
              <w:rPr>
                <w:sz w:val="20"/>
                <w:szCs w:val="20"/>
              </w:rPr>
              <w:t>69,63</w:t>
            </w:r>
          </w:p>
        </w:tc>
      </w:tr>
      <w:tr w:rsidR="00303AA2" w:rsidRPr="00303AA2" w14:paraId="12301AB7" w14:textId="77777777" w:rsidTr="00303AA2">
        <w:trPr>
          <w:trHeight w:val="20"/>
        </w:trPr>
        <w:tc>
          <w:tcPr>
            <w:tcW w:w="2537" w:type="dxa"/>
            <w:shd w:val="clear" w:color="auto" w:fill="auto"/>
            <w:vAlign w:val="center"/>
            <w:hideMark/>
          </w:tcPr>
          <w:p w14:paraId="1873888B"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2349EEB3"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66571753"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3626C43D"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08432005" w14:textId="77777777" w:rsidR="00303AA2" w:rsidRPr="00303AA2" w:rsidRDefault="00303AA2" w:rsidP="00303AA2">
            <w:pPr>
              <w:jc w:val="center"/>
              <w:rPr>
                <w:sz w:val="20"/>
                <w:szCs w:val="20"/>
              </w:rPr>
            </w:pPr>
            <w:r w:rsidRPr="00303AA2">
              <w:rPr>
                <w:sz w:val="20"/>
                <w:szCs w:val="20"/>
              </w:rPr>
              <w:t>69,63</w:t>
            </w:r>
          </w:p>
        </w:tc>
      </w:tr>
      <w:tr w:rsidR="00303AA2" w:rsidRPr="00303AA2" w14:paraId="6534E9AD" w14:textId="77777777" w:rsidTr="00303AA2">
        <w:trPr>
          <w:trHeight w:val="20"/>
        </w:trPr>
        <w:tc>
          <w:tcPr>
            <w:tcW w:w="2537" w:type="dxa"/>
            <w:shd w:val="clear" w:color="auto" w:fill="auto"/>
            <w:vAlign w:val="center"/>
            <w:hideMark/>
          </w:tcPr>
          <w:p w14:paraId="5A7D891D"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1D0204F0"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71843823"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786A8575"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298EC554" w14:textId="77777777" w:rsidR="00303AA2" w:rsidRPr="00303AA2" w:rsidRDefault="00303AA2" w:rsidP="00303AA2">
            <w:pPr>
              <w:jc w:val="center"/>
              <w:rPr>
                <w:sz w:val="20"/>
                <w:szCs w:val="20"/>
              </w:rPr>
            </w:pPr>
            <w:r w:rsidRPr="00303AA2">
              <w:rPr>
                <w:sz w:val="20"/>
                <w:szCs w:val="20"/>
              </w:rPr>
              <w:t>69,63</w:t>
            </w:r>
          </w:p>
        </w:tc>
      </w:tr>
      <w:tr w:rsidR="00303AA2" w:rsidRPr="00303AA2" w14:paraId="69C3E952" w14:textId="77777777" w:rsidTr="00303AA2">
        <w:trPr>
          <w:trHeight w:val="20"/>
        </w:trPr>
        <w:tc>
          <w:tcPr>
            <w:tcW w:w="2537" w:type="dxa"/>
            <w:shd w:val="clear" w:color="auto" w:fill="auto"/>
            <w:vAlign w:val="center"/>
            <w:hideMark/>
          </w:tcPr>
          <w:p w14:paraId="39F57A99"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96D16E0"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09135A4F"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467C2E63"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250C73D1" w14:textId="77777777" w:rsidR="00303AA2" w:rsidRPr="00303AA2" w:rsidRDefault="00303AA2" w:rsidP="00303AA2">
            <w:pPr>
              <w:jc w:val="center"/>
              <w:rPr>
                <w:sz w:val="20"/>
                <w:szCs w:val="20"/>
              </w:rPr>
            </w:pPr>
            <w:r w:rsidRPr="00303AA2">
              <w:rPr>
                <w:sz w:val="20"/>
                <w:szCs w:val="20"/>
              </w:rPr>
              <w:t>69,63</w:t>
            </w:r>
          </w:p>
        </w:tc>
      </w:tr>
      <w:tr w:rsidR="00303AA2" w:rsidRPr="00303AA2" w14:paraId="70D269EC" w14:textId="77777777" w:rsidTr="00303AA2">
        <w:trPr>
          <w:trHeight w:val="20"/>
        </w:trPr>
        <w:tc>
          <w:tcPr>
            <w:tcW w:w="2537" w:type="dxa"/>
            <w:shd w:val="clear" w:color="auto" w:fill="auto"/>
            <w:vAlign w:val="center"/>
            <w:hideMark/>
          </w:tcPr>
          <w:p w14:paraId="1BDAEB2C"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387CBE8B"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24A69FE2"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27505C39"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50EEB63F" w14:textId="77777777" w:rsidR="00303AA2" w:rsidRPr="00303AA2" w:rsidRDefault="00303AA2" w:rsidP="00303AA2">
            <w:pPr>
              <w:jc w:val="center"/>
              <w:rPr>
                <w:sz w:val="20"/>
                <w:szCs w:val="20"/>
              </w:rPr>
            </w:pPr>
            <w:r w:rsidRPr="00303AA2">
              <w:rPr>
                <w:sz w:val="20"/>
                <w:szCs w:val="20"/>
              </w:rPr>
              <w:t>69,63</w:t>
            </w:r>
          </w:p>
        </w:tc>
      </w:tr>
      <w:tr w:rsidR="00303AA2" w:rsidRPr="00303AA2" w14:paraId="6132E766" w14:textId="77777777" w:rsidTr="00303AA2">
        <w:trPr>
          <w:trHeight w:val="20"/>
        </w:trPr>
        <w:tc>
          <w:tcPr>
            <w:tcW w:w="2537" w:type="dxa"/>
            <w:shd w:val="clear" w:color="auto" w:fill="auto"/>
            <w:vAlign w:val="center"/>
            <w:hideMark/>
          </w:tcPr>
          <w:p w14:paraId="5336772C"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6B86B750"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2A335A38"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0F18EE63"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4A7E0FD9" w14:textId="77777777" w:rsidR="00303AA2" w:rsidRPr="00303AA2" w:rsidRDefault="00303AA2" w:rsidP="00303AA2">
            <w:pPr>
              <w:jc w:val="center"/>
              <w:rPr>
                <w:sz w:val="20"/>
                <w:szCs w:val="20"/>
              </w:rPr>
            </w:pPr>
            <w:r w:rsidRPr="00303AA2">
              <w:rPr>
                <w:sz w:val="20"/>
                <w:szCs w:val="20"/>
              </w:rPr>
              <w:t>69,63</w:t>
            </w:r>
          </w:p>
        </w:tc>
      </w:tr>
      <w:tr w:rsidR="00303AA2" w:rsidRPr="00303AA2" w14:paraId="634F3F09" w14:textId="77777777" w:rsidTr="00303AA2">
        <w:trPr>
          <w:trHeight w:val="20"/>
        </w:trPr>
        <w:tc>
          <w:tcPr>
            <w:tcW w:w="2537" w:type="dxa"/>
            <w:shd w:val="clear" w:color="auto" w:fill="auto"/>
            <w:vAlign w:val="center"/>
            <w:hideMark/>
          </w:tcPr>
          <w:p w14:paraId="78E41FA6"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29F1D36"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0D308ED7"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1AE48900"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4C6895FF" w14:textId="77777777" w:rsidR="00303AA2" w:rsidRPr="00303AA2" w:rsidRDefault="00303AA2" w:rsidP="00303AA2">
            <w:pPr>
              <w:jc w:val="center"/>
              <w:rPr>
                <w:sz w:val="20"/>
                <w:szCs w:val="20"/>
              </w:rPr>
            </w:pPr>
            <w:r w:rsidRPr="00303AA2">
              <w:rPr>
                <w:sz w:val="20"/>
                <w:szCs w:val="20"/>
              </w:rPr>
              <w:t>69,63</w:t>
            </w:r>
          </w:p>
        </w:tc>
      </w:tr>
      <w:tr w:rsidR="00303AA2" w:rsidRPr="00303AA2" w14:paraId="2F6E3944" w14:textId="77777777" w:rsidTr="00303AA2">
        <w:trPr>
          <w:trHeight w:val="20"/>
        </w:trPr>
        <w:tc>
          <w:tcPr>
            <w:tcW w:w="2537" w:type="dxa"/>
            <w:shd w:val="clear" w:color="auto" w:fill="auto"/>
            <w:vAlign w:val="center"/>
            <w:hideMark/>
          </w:tcPr>
          <w:p w14:paraId="72322F95"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A5855E0"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79E337D5"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1CE1CED5"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1DC87CF3" w14:textId="77777777" w:rsidR="00303AA2" w:rsidRPr="00303AA2" w:rsidRDefault="00303AA2" w:rsidP="00303AA2">
            <w:pPr>
              <w:jc w:val="center"/>
              <w:rPr>
                <w:sz w:val="20"/>
                <w:szCs w:val="20"/>
              </w:rPr>
            </w:pPr>
            <w:r w:rsidRPr="00303AA2">
              <w:rPr>
                <w:sz w:val="20"/>
                <w:szCs w:val="20"/>
              </w:rPr>
              <w:t>69,63</w:t>
            </w:r>
          </w:p>
        </w:tc>
      </w:tr>
      <w:tr w:rsidR="00303AA2" w:rsidRPr="00303AA2" w14:paraId="40D795D4" w14:textId="77777777" w:rsidTr="00303AA2">
        <w:trPr>
          <w:trHeight w:val="20"/>
        </w:trPr>
        <w:tc>
          <w:tcPr>
            <w:tcW w:w="2537" w:type="dxa"/>
            <w:shd w:val="clear" w:color="auto" w:fill="auto"/>
            <w:vAlign w:val="center"/>
            <w:hideMark/>
          </w:tcPr>
          <w:p w14:paraId="3297A804"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F1571C6"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74BAAE57"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38BF31B9"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19E35243" w14:textId="77777777" w:rsidR="00303AA2" w:rsidRPr="00303AA2" w:rsidRDefault="00303AA2" w:rsidP="00303AA2">
            <w:pPr>
              <w:jc w:val="center"/>
              <w:rPr>
                <w:sz w:val="20"/>
                <w:szCs w:val="20"/>
              </w:rPr>
            </w:pPr>
            <w:r w:rsidRPr="00303AA2">
              <w:rPr>
                <w:sz w:val="20"/>
                <w:szCs w:val="20"/>
              </w:rPr>
              <w:t>69,63</w:t>
            </w:r>
          </w:p>
        </w:tc>
      </w:tr>
      <w:tr w:rsidR="00303AA2" w:rsidRPr="00303AA2" w14:paraId="22F6788B" w14:textId="77777777" w:rsidTr="00303AA2">
        <w:trPr>
          <w:trHeight w:val="20"/>
        </w:trPr>
        <w:tc>
          <w:tcPr>
            <w:tcW w:w="2537" w:type="dxa"/>
            <w:shd w:val="clear" w:color="auto" w:fill="auto"/>
            <w:vAlign w:val="center"/>
            <w:hideMark/>
          </w:tcPr>
          <w:p w14:paraId="299BB66A"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5B1D686"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227FC09A"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1A0C9955"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70630CFF" w14:textId="77777777" w:rsidR="00303AA2" w:rsidRPr="00303AA2" w:rsidRDefault="00303AA2" w:rsidP="00303AA2">
            <w:pPr>
              <w:jc w:val="center"/>
              <w:rPr>
                <w:sz w:val="20"/>
                <w:szCs w:val="20"/>
              </w:rPr>
            </w:pPr>
            <w:r w:rsidRPr="00303AA2">
              <w:rPr>
                <w:sz w:val="20"/>
                <w:szCs w:val="20"/>
              </w:rPr>
              <w:t>69,63</w:t>
            </w:r>
          </w:p>
        </w:tc>
      </w:tr>
      <w:tr w:rsidR="00303AA2" w:rsidRPr="00303AA2" w14:paraId="49759907" w14:textId="77777777" w:rsidTr="00303AA2">
        <w:trPr>
          <w:trHeight w:val="20"/>
        </w:trPr>
        <w:tc>
          <w:tcPr>
            <w:tcW w:w="2537" w:type="dxa"/>
            <w:shd w:val="clear" w:color="auto" w:fill="auto"/>
            <w:vAlign w:val="center"/>
            <w:hideMark/>
          </w:tcPr>
          <w:p w14:paraId="647B212B"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2B4630F"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3D491AA1"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388F66B5"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70640DE2" w14:textId="77777777" w:rsidR="00303AA2" w:rsidRPr="00303AA2" w:rsidRDefault="00303AA2" w:rsidP="00303AA2">
            <w:pPr>
              <w:jc w:val="center"/>
              <w:rPr>
                <w:sz w:val="20"/>
                <w:szCs w:val="20"/>
              </w:rPr>
            </w:pPr>
            <w:r w:rsidRPr="00303AA2">
              <w:rPr>
                <w:sz w:val="20"/>
                <w:szCs w:val="20"/>
              </w:rPr>
              <w:t>69,63</w:t>
            </w:r>
          </w:p>
        </w:tc>
      </w:tr>
      <w:tr w:rsidR="00303AA2" w:rsidRPr="00303AA2" w14:paraId="466DF83A" w14:textId="77777777" w:rsidTr="00303AA2">
        <w:trPr>
          <w:trHeight w:val="20"/>
        </w:trPr>
        <w:tc>
          <w:tcPr>
            <w:tcW w:w="2537" w:type="dxa"/>
            <w:shd w:val="clear" w:color="auto" w:fill="auto"/>
            <w:vAlign w:val="center"/>
            <w:hideMark/>
          </w:tcPr>
          <w:p w14:paraId="3F7C7A2F"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5683258"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29602892"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69013145"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6DCC01CD" w14:textId="77777777" w:rsidR="00303AA2" w:rsidRPr="00303AA2" w:rsidRDefault="00303AA2" w:rsidP="00303AA2">
            <w:pPr>
              <w:jc w:val="center"/>
              <w:rPr>
                <w:sz w:val="20"/>
                <w:szCs w:val="20"/>
              </w:rPr>
            </w:pPr>
            <w:r w:rsidRPr="00303AA2">
              <w:rPr>
                <w:sz w:val="20"/>
                <w:szCs w:val="20"/>
              </w:rPr>
              <w:t>69,63</w:t>
            </w:r>
          </w:p>
        </w:tc>
      </w:tr>
      <w:tr w:rsidR="00303AA2" w:rsidRPr="00303AA2" w14:paraId="3B023F41" w14:textId="77777777" w:rsidTr="00303AA2">
        <w:trPr>
          <w:trHeight w:val="20"/>
        </w:trPr>
        <w:tc>
          <w:tcPr>
            <w:tcW w:w="2537" w:type="dxa"/>
            <w:shd w:val="clear" w:color="auto" w:fill="auto"/>
            <w:vAlign w:val="center"/>
            <w:hideMark/>
          </w:tcPr>
          <w:p w14:paraId="03D8B280"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B447B6B"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7D3F8412"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08BA9C54"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7A0C0AAB" w14:textId="77777777" w:rsidR="00303AA2" w:rsidRPr="00303AA2" w:rsidRDefault="00303AA2" w:rsidP="00303AA2">
            <w:pPr>
              <w:jc w:val="center"/>
              <w:rPr>
                <w:sz w:val="20"/>
                <w:szCs w:val="20"/>
              </w:rPr>
            </w:pPr>
            <w:r w:rsidRPr="00303AA2">
              <w:rPr>
                <w:sz w:val="20"/>
                <w:szCs w:val="20"/>
              </w:rPr>
              <w:t>69,63</w:t>
            </w:r>
          </w:p>
        </w:tc>
      </w:tr>
      <w:tr w:rsidR="00303AA2" w:rsidRPr="00303AA2" w14:paraId="3887B1D5" w14:textId="77777777" w:rsidTr="00303AA2">
        <w:trPr>
          <w:trHeight w:val="20"/>
        </w:trPr>
        <w:tc>
          <w:tcPr>
            <w:tcW w:w="2537" w:type="dxa"/>
            <w:shd w:val="clear" w:color="auto" w:fill="auto"/>
            <w:vAlign w:val="center"/>
            <w:hideMark/>
          </w:tcPr>
          <w:p w14:paraId="60416146"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73DB144"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24C65AB1"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6891FBBC"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4373476B" w14:textId="77777777" w:rsidR="00303AA2" w:rsidRPr="00303AA2" w:rsidRDefault="00303AA2" w:rsidP="00303AA2">
            <w:pPr>
              <w:jc w:val="center"/>
              <w:rPr>
                <w:sz w:val="20"/>
                <w:szCs w:val="20"/>
              </w:rPr>
            </w:pPr>
            <w:r w:rsidRPr="00303AA2">
              <w:rPr>
                <w:sz w:val="20"/>
                <w:szCs w:val="20"/>
              </w:rPr>
              <w:t>69,63</w:t>
            </w:r>
          </w:p>
        </w:tc>
      </w:tr>
      <w:tr w:rsidR="00303AA2" w:rsidRPr="00303AA2" w14:paraId="273A2797" w14:textId="77777777" w:rsidTr="00303AA2">
        <w:trPr>
          <w:trHeight w:val="20"/>
        </w:trPr>
        <w:tc>
          <w:tcPr>
            <w:tcW w:w="2537" w:type="dxa"/>
            <w:shd w:val="clear" w:color="auto" w:fill="auto"/>
            <w:vAlign w:val="center"/>
            <w:hideMark/>
          </w:tcPr>
          <w:p w14:paraId="48BE09AD"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3D860EC2"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5AF10B4E"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6C4B9F93"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2C35CE5A" w14:textId="77777777" w:rsidR="00303AA2" w:rsidRPr="00303AA2" w:rsidRDefault="00303AA2" w:rsidP="00303AA2">
            <w:pPr>
              <w:jc w:val="center"/>
              <w:rPr>
                <w:sz w:val="20"/>
                <w:szCs w:val="20"/>
              </w:rPr>
            </w:pPr>
            <w:r w:rsidRPr="00303AA2">
              <w:rPr>
                <w:sz w:val="20"/>
                <w:szCs w:val="20"/>
              </w:rPr>
              <w:t>69,63</w:t>
            </w:r>
          </w:p>
        </w:tc>
      </w:tr>
      <w:tr w:rsidR="00303AA2" w:rsidRPr="00303AA2" w14:paraId="5BD077A2" w14:textId="77777777" w:rsidTr="00303AA2">
        <w:trPr>
          <w:trHeight w:val="20"/>
        </w:trPr>
        <w:tc>
          <w:tcPr>
            <w:tcW w:w="2537" w:type="dxa"/>
            <w:shd w:val="clear" w:color="auto" w:fill="auto"/>
            <w:vAlign w:val="center"/>
            <w:hideMark/>
          </w:tcPr>
          <w:p w14:paraId="7D0D9DF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E725CA9"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545974F8"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06E92311"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38F2F5E7" w14:textId="77777777" w:rsidR="00303AA2" w:rsidRPr="00303AA2" w:rsidRDefault="00303AA2" w:rsidP="00303AA2">
            <w:pPr>
              <w:jc w:val="center"/>
              <w:rPr>
                <w:sz w:val="20"/>
                <w:szCs w:val="20"/>
              </w:rPr>
            </w:pPr>
            <w:r w:rsidRPr="00303AA2">
              <w:rPr>
                <w:sz w:val="20"/>
                <w:szCs w:val="20"/>
              </w:rPr>
              <w:t>69,63</w:t>
            </w:r>
          </w:p>
        </w:tc>
      </w:tr>
      <w:tr w:rsidR="00303AA2" w:rsidRPr="00303AA2" w14:paraId="23DF30E0" w14:textId="77777777" w:rsidTr="00303AA2">
        <w:trPr>
          <w:trHeight w:val="20"/>
        </w:trPr>
        <w:tc>
          <w:tcPr>
            <w:tcW w:w="2537" w:type="dxa"/>
            <w:shd w:val="clear" w:color="auto" w:fill="auto"/>
            <w:vAlign w:val="center"/>
            <w:hideMark/>
          </w:tcPr>
          <w:p w14:paraId="678A5E16"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424862D6"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6E047458"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3BF0548C"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0DE84D03" w14:textId="77777777" w:rsidR="00303AA2" w:rsidRPr="00303AA2" w:rsidRDefault="00303AA2" w:rsidP="00303AA2">
            <w:pPr>
              <w:jc w:val="center"/>
              <w:rPr>
                <w:sz w:val="20"/>
                <w:szCs w:val="20"/>
              </w:rPr>
            </w:pPr>
            <w:r w:rsidRPr="00303AA2">
              <w:rPr>
                <w:sz w:val="20"/>
                <w:szCs w:val="20"/>
              </w:rPr>
              <w:t>69,63</w:t>
            </w:r>
          </w:p>
        </w:tc>
      </w:tr>
      <w:tr w:rsidR="00303AA2" w:rsidRPr="00303AA2" w14:paraId="78515128" w14:textId="77777777" w:rsidTr="00303AA2">
        <w:trPr>
          <w:trHeight w:val="20"/>
        </w:trPr>
        <w:tc>
          <w:tcPr>
            <w:tcW w:w="2537" w:type="dxa"/>
            <w:shd w:val="clear" w:color="auto" w:fill="auto"/>
            <w:vAlign w:val="center"/>
            <w:hideMark/>
          </w:tcPr>
          <w:p w14:paraId="4462D17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E0AEF78"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24918046"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7CF2C150"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07EF09A2" w14:textId="77777777" w:rsidR="00303AA2" w:rsidRPr="00303AA2" w:rsidRDefault="00303AA2" w:rsidP="00303AA2">
            <w:pPr>
              <w:jc w:val="center"/>
              <w:rPr>
                <w:sz w:val="20"/>
                <w:szCs w:val="20"/>
              </w:rPr>
            </w:pPr>
            <w:r w:rsidRPr="00303AA2">
              <w:rPr>
                <w:sz w:val="20"/>
                <w:szCs w:val="20"/>
              </w:rPr>
              <w:t>69,63</w:t>
            </w:r>
          </w:p>
        </w:tc>
      </w:tr>
      <w:tr w:rsidR="00303AA2" w:rsidRPr="00303AA2" w14:paraId="33251C36" w14:textId="77777777" w:rsidTr="00303AA2">
        <w:trPr>
          <w:trHeight w:val="20"/>
        </w:trPr>
        <w:tc>
          <w:tcPr>
            <w:tcW w:w="2537" w:type="dxa"/>
            <w:shd w:val="clear" w:color="auto" w:fill="auto"/>
            <w:vAlign w:val="center"/>
            <w:hideMark/>
          </w:tcPr>
          <w:p w14:paraId="62A36C68"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3282BBCE"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5C6BA87F"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292C0819"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193F7981" w14:textId="77777777" w:rsidR="00303AA2" w:rsidRPr="00303AA2" w:rsidRDefault="00303AA2" w:rsidP="00303AA2">
            <w:pPr>
              <w:jc w:val="center"/>
              <w:rPr>
                <w:sz w:val="20"/>
                <w:szCs w:val="20"/>
              </w:rPr>
            </w:pPr>
            <w:r w:rsidRPr="00303AA2">
              <w:rPr>
                <w:sz w:val="20"/>
                <w:szCs w:val="20"/>
              </w:rPr>
              <w:t>69,63</w:t>
            </w:r>
          </w:p>
        </w:tc>
      </w:tr>
      <w:tr w:rsidR="00303AA2" w:rsidRPr="00303AA2" w14:paraId="3FE19553" w14:textId="77777777" w:rsidTr="00303AA2">
        <w:trPr>
          <w:trHeight w:val="20"/>
        </w:trPr>
        <w:tc>
          <w:tcPr>
            <w:tcW w:w="2537" w:type="dxa"/>
            <w:shd w:val="clear" w:color="auto" w:fill="auto"/>
            <w:vAlign w:val="center"/>
            <w:hideMark/>
          </w:tcPr>
          <w:p w14:paraId="31B80EFF"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D241C22"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6D5839D6"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6CAFBFC0"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2D5C1014" w14:textId="77777777" w:rsidR="00303AA2" w:rsidRPr="00303AA2" w:rsidRDefault="00303AA2" w:rsidP="00303AA2">
            <w:pPr>
              <w:jc w:val="center"/>
              <w:rPr>
                <w:sz w:val="20"/>
                <w:szCs w:val="20"/>
              </w:rPr>
            </w:pPr>
            <w:r w:rsidRPr="00303AA2">
              <w:rPr>
                <w:sz w:val="20"/>
                <w:szCs w:val="20"/>
              </w:rPr>
              <w:t>69,63</w:t>
            </w:r>
          </w:p>
        </w:tc>
      </w:tr>
      <w:tr w:rsidR="00303AA2" w:rsidRPr="00303AA2" w14:paraId="33E35342" w14:textId="77777777" w:rsidTr="00303AA2">
        <w:trPr>
          <w:trHeight w:val="20"/>
        </w:trPr>
        <w:tc>
          <w:tcPr>
            <w:tcW w:w="2537" w:type="dxa"/>
            <w:shd w:val="clear" w:color="auto" w:fill="auto"/>
            <w:vAlign w:val="center"/>
            <w:hideMark/>
          </w:tcPr>
          <w:p w14:paraId="4C2A649F"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11630EF1"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2040EB99"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759B2153"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5B5A57B3" w14:textId="77777777" w:rsidR="00303AA2" w:rsidRPr="00303AA2" w:rsidRDefault="00303AA2" w:rsidP="00303AA2">
            <w:pPr>
              <w:jc w:val="center"/>
              <w:rPr>
                <w:sz w:val="20"/>
                <w:szCs w:val="20"/>
              </w:rPr>
            </w:pPr>
            <w:r w:rsidRPr="00303AA2">
              <w:rPr>
                <w:sz w:val="20"/>
                <w:szCs w:val="20"/>
              </w:rPr>
              <w:t>69,63</w:t>
            </w:r>
          </w:p>
        </w:tc>
      </w:tr>
      <w:tr w:rsidR="00303AA2" w:rsidRPr="00303AA2" w14:paraId="3A119B68" w14:textId="77777777" w:rsidTr="00303AA2">
        <w:trPr>
          <w:trHeight w:val="20"/>
        </w:trPr>
        <w:tc>
          <w:tcPr>
            <w:tcW w:w="2537" w:type="dxa"/>
            <w:shd w:val="clear" w:color="auto" w:fill="auto"/>
            <w:vAlign w:val="center"/>
            <w:hideMark/>
          </w:tcPr>
          <w:p w14:paraId="32FDCDA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DC7BF8F"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030CB1C3"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190C2D08"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03283F50" w14:textId="77777777" w:rsidR="00303AA2" w:rsidRPr="00303AA2" w:rsidRDefault="00303AA2" w:rsidP="00303AA2">
            <w:pPr>
              <w:jc w:val="center"/>
              <w:rPr>
                <w:sz w:val="20"/>
                <w:szCs w:val="20"/>
              </w:rPr>
            </w:pPr>
            <w:r w:rsidRPr="00303AA2">
              <w:rPr>
                <w:sz w:val="20"/>
                <w:szCs w:val="20"/>
              </w:rPr>
              <w:t>69,63</w:t>
            </w:r>
          </w:p>
        </w:tc>
      </w:tr>
      <w:tr w:rsidR="00303AA2" w:rsidRPr="00303AA2" w14:paraId="2C81A739" w14:textId="77777777" w:rsidTr="00303AA2">
        <w:trPr>
          <w:trHeight w:val="20"/>
        </w:trPr>
        <w:tc>
          <w:tcPr>
            <w:tcW w:w="2537" w:type="dxa"/>
            <w:shd w:val="clear" w:color="auto" w:fill="auto"/>
            <w:vAlign w:val="center"/>
            <w:hideMark/>
          </w:tcPr>
          <w:p w14:paraId="5083B93A"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865CBBF"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24464AE3"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37B39A8A"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003C8331" w14:textId="77777777" w:rsidR="00303AA2" w:rsidRPr="00303AA2" w:rsidRDefault="00303AA2" w:rsidP="00303AA2">
            <w:pPr>
              <w:jc w:val="center"/>
              <w:rPr>
                <w:sz w:val="20"/>
                <w:szCs w:val="20"/>
              </w:rPr>
            </w:pPr>
            <w:r w:rsidRPr="00303AA2">
              <w:rPr>
                <w:sz w:val="20"/>
                <w:szCs w:val="20"/>
              </w:rPr>
              <w:t>69,63</w:t>
            </w:r>
          </w:p>
        </w:tc>
      </w:tr>
      <w:tr w:rsidR="00303AA2" w:rsidRPr="00303AA2" w14:paraId="6F368217" w14:textId="77777777" w:rsidTr="00303AA2">
        <w:trPr>
          <w:trHeight w:val="20"/>
        </w:trPr>
        <w:tc>
          <w:tcPr>
            <w:tcW w:w="2537" w:type="dxa"/>
            <w:shd w:val="clear" w:color="auto" w:fill="auto"/>
            <w:vAlign w:val="center"/>
            <w:hideMark/>
          </w:tcPr>
          <w:p w14:paraId="04F906EF"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08BBCCA"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6BD67389"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1D1B4D07"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3B66BB91" w14:textId="77777777" w:rsidR="00303AA2" w:rsidRPr="00303AA2" w:rsidRDefault="00303AA2" w:rsidP="00303AA2">
            <w:pPr>
              <w:jc w:val="center"/>
              <w:rPr>
                <w:sz w:val="20"/>
                <w:szCs w:val="20"/>
              </w:rPr>
            </w:pPr>
            <w:r w:rsidRPr="00303AA2">
              <w:rPr>
                <w:sz w:val="20"/>
                <w:szCs w:val="20"/>
              </w:rPr>
              <w:t>69,63</w:t>
            </w:r>
          </w:p>
        </w:tc>
      </w:tr>
      <w:tr w:rsidR="00303AA2" w:rsidRPr="00303AA2" w14:paraId="173B683A" w14:textId="77777777" w:rsidTr="00303AA2">
        <w:trPr>
          <w:trHeight w:val="20"/>
        </w:trPr>
        <w:tc>
          <w:tcPr>
            <w:tcW w:w="2537" w:type="dxa"/>
            <w:shd w:val="clear" w:color="auto" w:fill="auto"/>
            <w:vAlign w:val="center"/>
            <w:hideMark/>
          </w:tcPr>
          <w:p w14:paraId="19299316"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AFC67AA"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7021D932"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5D96377E"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66DBBF01" w14:textId="77777777" w:rsidR="00303AA2" w:rsidRPr="00303AA2" w:rsidRDefault="00303AA2" w:rsidP="00303AA2">
            <w:pPr>
              <w:jc w:val="center"/>
              <w:rPr>
                <w:sz w:val="20"/>
                <w:szCs w:val="20"/>
              </w:rPr>
            </w:pPr>
            <w:r w:rsidRPr="00303AA2">
              <w:rPr>
                <w:sz w:val="20"/>
                <w:szCs w:val="20"/>
              </w:rPr>
              <w:t>69,63</w:t>
            </w:r>
          </w:p>
        </w:tc>
      </w:tr>
      <w:tr w:rsidR="00303AA2" w:rsidRPr="00303AA2" w14:paraId="61AC42AC" w14:textId="77777777" w:rsidTr="00303AA2">
        <w:trPr>
          <w:trHeight w:val="20"/>
        </w:trPr>
        <w:tc>
          <w:tcPr>
            <w:tcW w:w="2537" w:type="dxa"/>
            <w:shd w:val="clear" w:color="auto" w:fill="auto"/>
            <w:vAlign w:val="center"/>
            <w:hideMark/>
          </w:tcPr>
          <w:p w14:paraId="5D1A2AE5"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FEC8B60"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40ABC934"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195295E0"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104C7EE1" w14:textId="77777777" w:rsidR="00303AA2" w:rsidRPr="00303AA2" w:rsidRDefault="00303AA2" w:rsidP="00303AA2">
            <w:pPr>
              <w:jc w:val="center"/>
              <w:rPr>
                <w:sz w:val="20"/>
                <w:szCs w:val="20"/>
              </w:rPr>
            </w:pPr>
            <w:r w:rsidRPr="00303AA2">
              <w:rPr>
                <w:sz w:val="20"/>
                <w:szCs w:val="20"/>
              </w:rPr>
              <w:t>69,63</w:t>
            </w:r>
          </w:p>
        </w:tc>
      </w:tr>
      <w:tr w:rsidR="00303AA2" w:rsidRPr="00303AA2" w14:paraId="09166A9C" w14:textId="77777777" w:rsidTr="00303AA2">
        <w:trPr>
          <w:trHeight w:val="20"/>
        </w:trPr>
        <w:tc>
          <w:tcPr>
            <w:tcW w:w="2537" w:type="dxa"/>
            <w:shd w:val="clear" w:color="auto" w:fill="auto"/>
            <w:vAlign w:val="center"/>
            <w:hideMark/>
          </w:tcPr>
          <w:p w14:paraId="28869E8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4F7C2C95"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69C728EB"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1879A294" w14:textId="77777777" w:rsidR="00303AA2" w:rsidRPr="00303AA2" w:rsidRDefault="00303AA2" w:rsidP="00303AA2">
            <w:pPr>
              <w:jc w:val="center"/>
              <w:rPr>
                <w:sz w:val="20"/>
                <w:szCs w:val="20"/>
              </w:rPr>
            </w:pPr>
            <w:r w:rsidRPr="00303AA2">
              <w:rPr>
                <w:sz w:val="20"/>
                <w:szCs w:val="20"/>
              </w:rPr>
              <w:t>70,00</w:t>
            </w:r>
          </w:p>
        </w:tc>
        <w:tc>
          <w:tcPr>
            <w:tcW w:w="2447" w:type="dxa"/>
            <w:shd w:val="clear" w:color="auto" w:fill="auto"/>
            <w:noWrap/>
            <w:vAlign w:val="center"/>
            <w:hideMark/>
          </w:tcPr>
          <w:p w14:paraId="0D5ECE20" w14:textId="77777777" w:rsidR="00303AA2" w:rsidRPr="00303AA2" w:rsidRDefault="00303AA2" w:rsidP="00303AA2">
            <w:pPr>
              <w:jc w:val="center"/>
              <w:rPr>
                <w:sz w:val="20"/>
                <w:szCs w:val="20"/>
              </w:rPr>
            </w:pPr>
            <w:r w:rsidRPr="00303AA2">
              <w:rPr>
                <w:sz w:val="20"/>
                <w:szCs w:val="20"/>
              </w:rPr>
              <w:t>69,63</w:t>
            </w:r>
          </w:p>
        </w:tc>
      </w:tr>
      <w:tr w:rsidR="00303AA2" w:rsidRPr="00303AA2" w14:paraId="168846E9" w14:textId="77777777" w:rsidTr="00303AA2">
        <w:trPr>
          <w:trHeight w:val="20"/>
        </w:trPr>
        <w:tc>
          <w:tcPr>
            <w:tcW w:w="12562" w:type="dxa"/>
            <w:gridSpan w:val="5"/>
            <w:shd w:val="clear" w:color="auto" w:fill="auto"/>
            <w:noWrap/>
            <w:vAlign w:val="center"/>
            <w:hideMark/>
          </w:tcPr>
          <w:p w14:paraId="3C049300" w14:textId="77777777" w:rsidR="00303AA2" w:rsidRPr="00303AA2" w:rsidRDefault="00303AA2" w:rsidP="00303AA2">
            <w:pPr>
              <w:jc w:val="center"/>
              <w:rPr>
                <w:color w:val="000000"/>
                <w:sz w:val="20"/>
                <w:szCs w:val="20"/>
              </w:rPr>
            </w:pPr>
            <w:r w:rsidRPr="00303AA2">
              <w:rPr>
                <w:color w:val="000000"/>
                <w:sz w:val="20"/>
                <w:szCs w:val="20"/>
              </w:rPr>
              <w:t>ВК Кислотные Дачи (пер. Талицкий, 12): ЕТО №01-3 - ПАО «Т Плюс»</w:t>
            </w:r>
          </w:p>
        </w:tc>
      </w:tr>
      <w:tr w:rsidR="00303AA2" w:rsidRPr="00303AA2" w14:paraId="0913D9C2" w14:textId="77777777" w:rsidTr="00303AA2">
        <w:trPr>
          <w:trHeight w:val="20"/>
        </w:trPr>
        <w:tc>
          <w:tcPr>
            <w:tcW w:w="2537" w:type="dxa"/>
            <w:shd w:val="clear" w:color="auto" w:fill="auto"/>
            <w:vAlign w:val="center"/>
            <w:hideMark/>
          </w:tcPr>
          <w:p w14:paraId="05151F4E"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165EB1D4" w14:textId="77777777" w:rsidR="00303AA2" w:rsidRPr="00303AA2" w:rsidRDefault="00303AA2" w:rsidP="00303AA2">
            <w:pPr>
              <w:jc w:val="center"/>
              <w:rPr>
                <w:sz w:val="20"/>
                <w:szCs w:val="20"/>
              </w:rPr>
            </w:pPr>
            <w:r w:rsidRPr="00303AA2">
              <w:rPr>
                <w:sz w:val="20"/>
                <w:szCs w:val="20"/>
              </w:rPr>
              <w:t>105,0</w:t>
            </w:r>
          </w:p>
        </w:tc>
        <w:tc>
          <w:tcPr>
            <w:tcW w:w="2522" w:type="dxa"/>
            <w:shd w:val="clear" w:color="auto" w:fill="auto"/>
            <w:noWrap/>
            <w:vAlign w:val="center"/>
            <w:hideMark/>
          </w:tcPr>
          <w:p w14:paraId="49D8D839" w14:textId="77777777" w:rsidR="00303AA2" w:rsidRPr="00303AA2" w:rsidRDefault="00303AA2" w:rsidP="00303AA2">
            <w:pPr>
              <w:jc w:val="center"/>
              <w:rPr>
                <w:sz w:val="20"/>
                <w:szCs w:val="20"/>
              </w:rPr>
            </w:pPr>
            <w:r w:rsidRPr="00303AA2">
              <w:rPr>
                <w:sz w:val="20"/>
                <w:szCs w:val="20"/>
              </w:rPr>
              <w:t>66,0</w:t>
            </w:r>
          </w:p>
        </w:tc>
        <w:tc>
          <w:tcPr>
            <w:tcW w:w="2480" w:type="dxa"/>
            <w:shd w:val="clear" w:color="auto" w:fill="auto"/>
            <w:noWrap/>
            <w:vAlign w:val="center"/>
            <w:hideMark/>
          </w:tcPr>
          <w:p w14:paraId="1EEBE41E"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5A9B0B78" w14:textId="77777777" w:rsidR="00303AA2" w:rsidRPr="00303AA2" w:rsidRDefault="00303AA2" w:rsidP="00303AA2">
            <w:pPr>
              <w:jc w:val="center"/>
              <w:rPr>
                <w:sz w:val="20"/>
                <w:szCs w:val="20"/>
              </w:rPr>
            </w:pPr>
            <w:r w:rsidRPr="00303AA2">
              <w:rPr>
                <w:sz w:val="20"/>
                <w:szCs w:val="20"/>
              </w:rPr>
              <w:t>1 292,43</w:t>
            </w:r>
          </w:p>
        </w:tc>
      </w:tr>
      <w:tr w:rsidR="00303AA2" w:rsidRPr="00303AA2" w14:paraId="1FC9420E" w14:textId="77777777" w:rsidTr="00303AA2">
        <w:trPr>
          <w:trHeight w:val="20"/>
        </w:trPr>
        <w:tc>
          <w:tcPr>
            <w:tcW w:w="2537" w:type="dxa"/>
            <w:shd w:val="clear" w:color="auto" w:fill="auto"/>
            <w:vAlign w:val="center"/>
            <w:hideMark/>
          </w:tcPr>
          <w:p w14:paraId="59958ED0"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5994A943" w14:textId="77777777" w:rsidR="00303AA2" w:rsidRPr="00303AA2" w:rsidRDefault="00303AA2" w:rsidP="00303AA2">
            <w:pPr>
              <w:jc w:val="center"/>
              <w:rPr>
                <w:sz w:val="20"/>
                <w:szCs w:val="20"/>
              </w:rPr>
            </w:pPr>
            <w:r w:rsidRPr="00303AA2">
              <w:rPr>
                <w:sz w:val="20"/>
                <w:szCs w:val="20"/>
              </w:rPr>
              <w:t>103,7</w:t>
            </w:r>
          </w:p>
        </w:tc>
        <w:tc>
          <w:tcPr>
            <w:tcW w:w="2522" w:type="dxa"/>
            <w:shd w:val="clear" w:color="auto" w:fill="auto"/>
            <w:noWrap/>
            <w:vAlign w:val="center"/>
            <w:hideMark/>
          </w:tcPr>
          <w:p w14:paraId="372E582A" w14:textId="77777777" w:rsidR="00303AA2" w:rsidRPr="00303AA2" w:rsidRDefault="00303AA2" w:rsidP="00303AA2">
            <w:pPr>
              <w:jc w:val="center"/>
              <w:rPr>
                <w:sz w:val="20"/>
                <w:szCs w:val="20"/>
              </w:rPr>
            </w:pPr>
            <w:r w:rsidRPr="00303AA2">
              <w:rPr>
                <w:sz w:val="20"/>
                <w:szCs w:val="20"/>
              </w:rPr>
              <w:t>65,4</w:t>
            </w:r>
          </w:p>
        </w:tc>
        <w:tc>
          <w:tcPr>
            <w:tcW w:w="2480" w:type="dxa"/>
            <w:shd w:val="clear" w:color="auto" w:fill="auto"/>
            <w:noWrap/>
            <w:vAlign w:val="center"/>
            <w:hideMark/>
          </w:tcPr>
          <w:p w14:paraId="07F92185"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7B87B21F" w14:textId="77777777" w:rsidR="00303AA2" w:rsidRPr="00303AA2" w:rsidRDefault="00303AA2" w:rsidP="00303AA2">
            <w:pPr>
              <w:jc w:val="center"/>
              <w:rPr>
                <w:sz w:val="20"/>
                <w:szCs w:val="20"/>
              </w:rPr>
            </w:pPr>
            <w:r w:rsidRPr="00303AA2">
              <w:rPr>
                <w:sz w:val="20"/>
                <w:szCs w:val="20"/>
              </w:rPr>
              <w:t>1 292,43</w:t>
            </w:r>
          </w:p>
        </w:tc>
      </w:tr>
      <w:tr w:rsidR="00303AA2" w:rsidRPr="00303AA2" w14:paraId="52A668FB" w14:textId="77777777" w:rsidTr="00303AA2">
        <w:trPr>
          <w:trHeight w:val="20"/>
        </w:trPr>
        <w:tc>
          <w:tcPr>
            <w:tcW w:w="2537" w:type="dxa"/>
            <w:shd w:val="clear" w:color="auto" w:fill="auto"/>
            <w:vAlign w:val="center"/>
            <w:hideMark/>
          </w:tcPr>
          <w:p w14:paraId="06F7D10E"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6C1BC1E0" w14:textId="77777777" w:rsidR="00303AA2" w:rsidRPr="00303AA2" w:rsidRDefault="00303AA2" w:rsidP="00303AA2">
            <w:pPr>
              <w:jc w:val="center"/>
              <w:rPr>
                <w:sz w:val="20"/>
                <w:szCs w:val="20"/>
              </w:rPr>
            </w:pPr>
            <w:r w:rsidRPr="00303AA2">
              <w:rPr>
                <w:sz w:val="20"/>
                <w:szCs w:val="20"/>
              </w:rPr>
              <w:t>102,3</w:t>
            </w:r>
          </w:p>
        </w:tc>
        <w:tc>
          <w:tcPr>
            <w:tcW w:w="2522" w:type="dxa"/>
            <w:shd w:val="clear" w:color="auto" w:fill="auto"/>
            <w:noWrap/>
            <w:vAlign w:val="center"/>
            <w:hideMark/>
          </w:tcPr>
          <w:p w14:paraId="7FE9ACA0" w14:textId="77777777" w:rsidR="00303AA2" w:rsidRPr="00303AA2" w:rsidRDefault="00303AA2" w:rsidP="00303AA2">
            <w:pPr>
              <w:jc w:val="center"/>
              <w:rPr>
                <w:sz w:val="20"/>
                <w:szCs w:val="20"/>
              </w:rPr>
            </w:pPr>
            <w:r w:rsidRPr="00303AA2">
              <w:rPr>
                <w:sz w:val="20"/>
                <w:szCs w:val="20"/>
              </w:rPr>
              <w:t>64,8</w:t>
            </w:r>
          </w:p>
        </w:tc>
        <w:tc>
          <w:tcPr>
            <w:tcW w:w="2480" w:type="dxa"/>
            <w:shd w:val="clear" w:color="auto" w:fill="auto"/>
            <w:noWrap/>
            <w:vAlign w:val="center"/>
            <w:hideMark/>
          </w:tcPr>
          <w:p w14:paraId="429078E0"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3B7A01DE" w14:textId="77777777" w:rsidR="00303AA2" w:rsidRPr="00303AA2" w:rsidRDefault="00303AA2" w:rsidP="00303AA2">
            <w:pPr>
              <w:jc w:val="center"/>
              <w:rPr>
                <w:sz w:val="20"/>
                <w:szCs w:val="20"/>
              </w:rPr>
            </w:pPr>
            <w:r w:rsidRPr="00303AA2">
              <w:rPr>
                <w:sz w:val="20"/>
                <w:szCs w:val="20"/>
              </w:rPr>
              <w:t>1 292,43</w:t>
            </w:r>
          </w:p>
        </w:tc>
      </w:tr>
      <w:tr w:rsidR="00303AA2" w:rsidRPr="00303AA2" w14:paraId="0556414E" w14:textId="77777777" w:rsidTr="00303AA2">
        <w:trPr>
          <w:trHeight w:val="20"/>
        </w:trPr>
        <w:tc>
          <w:tcPr>
            <w:tcW w:w="2537" w:type="dxa"/>
            <w:shd w:val="clear" w:color="auto" w:fill="auto"/>
            <w:vAlign w:val="center"/>
            <w:hideMark/>
          </w:tcPr>
          <w:p w14:paraId="55163C06"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5109A006" w14:textId="77777777" w:rsidR="00303AA2" w:rsidRPr="00303AA2" w:rsidRDefault="00303AA2" w:rsidP="00303AA2">
            <w:pPr>
              <w:jc w:val="center"/>
              <w:rPr>
                <w:sz w:val="20"/>
                <w:szCs w:val="20"/>
              </w:rPr>
            </w:pPr>
            <w:r w:rsidRPr="00303AA2">
              <w:rPr>
                <w:sz w:val="20"/>
                <w:szCs w:val="20"/>
              </w:rPr>
              <w:t>101,0</w:t>
            </w:r>
          </w:p>
        </w:tc>
        <w:tc>
          <w:tcPr>
            <w:tcW w:w="2522" w:type="dxa"/>
            <w:shd w:val="clear" w:color="auto" w:fill="auto"/>
            <w:noWrap/>
            <w:vAlign w:val="center"/>
            <w:hideMark/>
          </w:tcPr>
          <w:p w14:paraId="794CEAF4" w14:textId="77777777" w:rsidR="00303AA2" w:rsidRPr="00303AA2" w:rsidRDefault="00303AA2" w:rsidP="00303AA2">
            <w:pPr>
              <w:jc w:val="center"/>
              <w:rPr>
                <w:sz w:val="20"/>
                <w:szCs w:val="20"/>
              </w:rPr>
            </w:pPr>
            <w:r w:rsidRPr="00303AA2">
              <w:rPr>
                <w:sz w:val="20"/>
                <w:szCs w:val="20"/>
              </w:rPr>
              <w:t>64,1</w:t>
            </w:r>
          </w:p>
        </w:tc>
        <w:tc>
          <w:tcPr>
            <w:tcW w:w="2480" w:type="dxa"/>
            <w:shd w:val="clear" w:color="auto" w:fill="auto"/>
            <w:noWrap/>
            <w:vAlign w:val="center"/>
            <w:hideMark/>
          </w:tcPr>
          <w:p w14:paraId="16DE9E9C"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757785D5" w14:textId="77777777" w:rsidR="00303AA2" w:rsidRPr="00303AA2" w:rsidRDefault="00303AA2" w:rsidP="00303AA2">
            <w:pPr>
              <w:jc w:val="center"/>
              <w:rPr>
                <w:sz w:val="20"/>
                <w:szCs w:val="20"/>
              </w:rPr>
            </w:pPr>
            <w:r w:rsidRPr="00303AA2">
              <w:rPr>
                <w:sz w:val="20"/>
                <w:szCs w:val="20"/>
              </w:rPr>
              <w:t>1 292,43</w:t>
            </w:r>
          </w:p>
        </w:tc>
      </w:tr>
      <w:tr w:rsidR="00303AA2" w:rsidRPr="00303AA2" w14:paraId="410F3C3B" w14:textId="77777777" w:rsidTr="00303AA2">
        <w:trPr>
          <w:trHeight w:val="20"/>
        </w:trPr>
        <w:tc>
          <w:tcPr>
            <w:tcW w:w="2537" w:type="dxa"/>
            <w:shd w:val="clear" w:color="auto" w:fill="auto"/>
            <w:vAlign w:val="center"/>
            <w:hideMark/>
          </w:tcPr>
          <w:p w14:paraId="591409CD"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70C8EDB6" w14:textId="77777777" w:rsidR="00303AA2" w:rsidRPr="00303AA2" w:rsidRDefault="00303AA2" w:rsidP="00303AA2">
            <w:pPr>
              <w:jc w:val="center"/>
              <w:rPr>
                <w:sz w:val="20"/>
                <w:szCs w:val="20"/>
              </w:rPr>
            </w:pPr>
            <w:r w:rsidRPr="00303AA2">
              <w:rPr>
                <w:sz w:val="20"/>
                <w:szCs w:val="20"/>
              </w:rPr>
              <w:t>99,7</w:t>
            </w:r>
          </w:p>
        </w:tc>
        <w:tc>
          <w:tcPr>
            <w:tcW w:w="2522" w:type="dxa"/>
            <w:shd w:val="clear" w:color="auto" w:fill="auto"/>
            <w:noWrap/>
            <w:vAlign w:val="center"/>
            <w:hideMark/>
          </w:tcPr>
          <w:p w14:paraId="67546310" w14:textId="77777777" w:rsidR="00303AA2" w:rsidRPr="00303AA2" w:rsidRDefault="00303AA2" w:rsidP="00303AA2">
            <w:pPr>
              <w:jc w:val="center"/>
              <w:rPr>
                <w:sz w:val="20"/>
                <w:szCs w:val="20"/>
              </w:rPr>
            </w:pPr>
            <w:r w:rsidRPr="00303AA2">
              <w:rPr>
                <w:sz w:val="20"/>
                <w:szCs w:val="20"/>
              </w:rPr>
              <w:t>63,5</w:t>
            </w:r>
          </w:p>
        </w:tc>
        <w:tc>
          <w:tcPr>
            <w:tcW w:w="2480" w:type="dxa"/>
            <w:shd w:val="clear" w:color="auto" w:fill="auto"/>
            <w:noWrap/>
            <w:vAlign w:val="center"/>
            <w:hideMark/>
          </w:tcPr>
          <w:p w14:paraId="2B695812"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03647CAA" w14:textId="77777777" w:rsidR="00303AA2" w:rsidRPr="00303AA2" w:rsidRDefault="00303AA2" w:rsidP="00303AA2">
            <w:pPr>
              <w:jc w:val="center"/>
              <w:rPr>
                <w:sz w:val="20"/>
                <w:szCs w:val="20"/>
              </w:rPr>
            </w:pPr>
            <w:r w:rsidRPr="00303AA2">
              <w:rPr>
                <w:sz w:val="20"/>
                <w:szCs w:val="20"/>
              </w:rPr>
              <w:t>1 292,43</w:t>
            </w:r>
          </w:p>
        </w:tc>
      </w:tr>
      <w:tr w:rsidR="00303AA2" w:rsidRPr="00303AA2" w14:paraId="144FBA06" w14:textId="77777777" w:rsidTr="00303AA2">
        <w:trPr>
          <w:trHeight w:val="20"/>
        </w:trPr>
        <w:tc>
          <w:tcPr>
            <w:tcW w:w="2537" w:type="dxa"/>
            <w:shd w:val="clear" w:color="auto" w:fill="auto"/>
            <w:vAlign w:val="center"/>
            <w:hideMark/>
          </w:tcPr>
          <w:p w14:paraId="00867F4D"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42CE549C" w14:textId="77777777" w:rsidR="00303AA2" w:rsidRPr="00303AA2" w:rsidRDefault="00303AA2" w:rsidP="00303AA2">
            <w:pPr>
              <w:jc w:val="center"/>
              <w:rPr>
                <w:sz w:val="20"/>
                <w:szCs w:val="20"/>
              </w:rPr>
            </w:pPr>
            <w:r w:rsidRPr="00303AA2">
              <w:rPr>
                <w:sz w:val="20"/>
                <w:szCs w:val="20"/>
              </w:rPr>
              <w:t>98,3</w:t>
            </w:r>
          </w:p>
        </w:tc>
        <w:tc>
          <w:tcPr>
            <w:tcW w:w="2522" w:type="dxa"/>
            <w:shd w:val="clear" w:color="auto" w:fill="auto"/>
            <w:noWrap/>
            <w:vAlign w:val="center"/>
            <w:hideMark/>
          </w:tcPr>
          <w:p w14:paraId="0090C1E3" w14:textId="77777777" w:rsidR="00303AA2" w:rsidRPr="00303AA2" w:rsidRDefault="00303AA2" w:rsidP="00303AA2">
            <w:pPr>
              <w:jc w:val="center"/>
              <w:rPr>
                <w:sz w:val="20"/>
                <w:szCs w:val="20"/>
              </w:rPr>
            </w:pPr>
            <w:r w:rsidRPr="00303AA2">
              <w:rPr>
                <w:sz w:val="20"/>
                <w:szCs w:val="20"/>
              </w:rPr>
              <w:t>62,9</w:t>
            </w:r>
          </w:p>
        </w:tc>
        <w:tc>
          <w:tcPr>
            <w:tcW w:w="2480" w:type="dxa"/>
            <w:shd w:val="clear" w:color="auto" w:fill="auto"/>
            <w:noWrap/>
            <w:vAlign w:val="center"/>
            <w:hideMark/>
          </w:tcPr>
          <w:p w14:paraId="4C6ADEE8"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3AF64206" w14:textId="77777777" w:rsidR="00303AA2" w:rsidRPr="00303AA2" w:rsidRDefault="00303AA2" w:rsidP="00303AA2">
            <w:pPr>
              <w:jc w:val="center"/>
              <w:rPr>
                <w:sz w:val="20"/>
                <w:szCs w:val="20"/>
              </w:rPr>
            </w:pPr>
            <w:r w:rsidRPr="00303AA2">
              <w:rPr>
                <w:sz w:val="20"/>
                <w:szCs w:val="20"/>
              </w:rPr>
              <w:t>1 292,43</w:t>
            </w:r>
          </w:p>
        </w:tc>
      </w:tr>
      <w:tr w:rsidR="00303AA2" w:rsidRPr="00303AA2" w14:paraId="0F5942BD" w14:textId="77777777" w:rsidTr="00303AA2">
        <w:trPr>
          <w:trHeight w:val="20"/>
        </w:trPr>
        <w:tc>
          <w:tcPr>
            <w:tcW w:w="2537" w:type="dxa"/>
            <w:shd w:val="clear" w:color="auto" w:fill="auto"/>
            <w:vAlign w:val="center"/>
            <w:hideMark/>
          </w:tcPr>
          <w:p w14:paraId="51A0237D"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077E4BCE" w14:textId="77777777" w:rsidR="00303AA2" w:rsidRPr="00303AA2" w:rsidRDefault="00303AA2" w:rsidP="00303AA2">
            <w:pPr>
              <w:jc w:val="center"/>
              <w:rPr>
                <w:sz w:val="20"/>
                <w:szCs w:val="20"/>
              </w:rPr>
            </w:pPr>
            <w:r w:rsidRPr="00303AA2">
              <w:rPr>
                <w:sz w:val="20"/>
                <w:szCs w:val="20"/>
              </w:rPr>
              <w:t>97,0</w:t>
            </w:r>
          </w:p>
        </w:tc>
        <w:tc>
          <w:tcPr>
            <w:tcW w:w="2522" w:type="dxa"/>
            <w:shd w:val="clear" w:color="auto" w:fill="auto"/>
            <w:noWrap/>
            <w:vAlign w:val="center"/>
            <w:hideMark/>
          </w:tcPr>
          <w:p w14:paraId="132EC5B3" w14:textId="77777777" w:rsidR="00303AA2" w:rsidRPr="00303AA2" w:rsidRDefault="00303AA2" w:rsidP="00303AA2">
            <w:pPr>
              <w:jc w:val="center"/>
              <w:rPr>
                <w:sz w:val="20"/>
                <w:szCs w:val="20"/>
              </w:rPr>
            </w:pPr>
            <w:r w:rsidRPr="00303AA2">
              <w:rPr>
                <w:sz w:val="20"/>
                <w:szCs w:val="20"/>
              </w:rPr>
              <w:t>62,2</w:t>
            </w:r>
          </w:p>
        </w:tc>
        <w:tc>
          <w:tcPr>
            <w:tcW w:w="2480" w:type="dxa"/>
            <w:shd w:val="clear" w:color="auto" w:fill="auto"/>
            <w:noWrap/>
            <w:vAlign w:val="center"/>
            <w:hideMark/>
          </w:tcPr>
          <w:p w14:paraId="04632FC9"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6C2CD7A2" w14:textId="77777777" w:rsidR="00303AA2" w:rsidRPr="00303AA2" w:rsidRDefault="00303AA2" w:rsidP="00303AA2">
            <w:pPr>
              <w:jc w:val="center"/>
              <w:rPr>
                <w:sz w:val="20"/>
                <w:szCs w:val="20"/>
              </w:rPr>
            </w:pPr>
            <w:r w:rsidRPr="00303AA2">
              <w:rPr>
                <w:sz w:val="20"/>
                <w:szCs w:val="20"/>
              </w:rPr>
              <w:t>1 292,43</w:t>
            </w:r>
          </w:p>
        </w:tc>
      </w:tr>
      <w:tr w:rsidR="00303AA2" w:rsidRPr="00303AA2" w14:paraId="35093DB3" w14:textId="77777777" w:rsidTr="00303AA2">
        <w:trPr>
          <w:trHeight w:val="20"/>
        </w:trPr>
        <w:tc>
          <w:tcPr>
            <w:tcW w:w="2537" w:type="dxa"/>
            <w:shd w:val="clear" w:color="auto" w:fill="auto"/>
            <w:vAlign w:val="center"/>
            <w:hideMark/>
          </w:tcPr>
          <w:p w14:paraId="6E61FAE3"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3FE2D971" w14:textId="77777777" w:rsidR="00303AA2" w:rsidRPr="00303AA2" w:rsidRDefault="00303AA2" w:rsidP="00303AA2">
            <w:pPr>
              <w:jc w:val="center"/>
              <w:rPr>
                <w:sz w:val="20"/>
                <w:szCs w:val="20"/>
              </w:rPr>
            </w:pPr>
            <w:r w:rsidRPr="00303AA2">
              <w:rPr>
                <w:sz w:val="20"/>
                <w:szCs w:val="20"/>
              </w:rPr>
              <w:t>95,6</w:t>
            </w:r>
          </w:p>
        </w:tc>
        <w:tc>
          <w:tcPr>
            <w:tcW w:w="2522" w:type="dxa"/>
            <w:shd w:val="clear" w:color="auto" w:fill="auto"/>
            <w:noWrap/>
            <w:vAlign w:val="center"/>
            <w:hideMark/>
          </w:tcPr>
          <w:p w14:paraId="7CBC8B01"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682DA617"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3A499C98" w14:textId="77777777" w:rsidR="00303AA2" w:rsidRPr="00303AA2" w:rsidRDefault="00303AA2" w:rsidP="00303AA2">
            <w:pPr>
              <w:jc w:val="center"/>
              <w:rPr>
                <w:sz w:val="20"/>
                <w:szCs w:val="20"/>
              </w:rPr>
            </w:pPr>
            <w:r w:rsidRPr="00303AA2">
              <w:rPr>
                <w:sz w:val="20"/>
                <w:szCs w:val="20"/>
              </w:rPr>
              <w:t>1 292,43</w:t>
            </w:r>
          </w:p>
        </w:tc>
      </w:tr>
      <w:tr w:rsidR="00303AA2" w:rsidRPr="00303AA2" w14:paraId="5584DF1F" w14:textId="77777777" w:rsidTr="00303AA2">
        <w:trPr>
          <w:trHeight w:val="20"/>
        </w:trPr>
        <w:tc>
          <w:tcPr>
            <w:tcW w:w="2537" w:type="dxa"/>
            <w:shd w:val="clear" w:color="auto" w:fill="auto"/>
            <w:vAlign w:val="center"/>
            <w:hideMark/>
          </w:tcPr>
          <w:p w14:paraId="3E90C4A2"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52D45510" w14:textId="77777777" w:rsidR="00303AA2" w:rsidRPr="00303AA2" w:rsidRDefault="00303AA2" w:rsidP="00303AA2">
            <w:pPr>
              <w:jc w:val="center"/>
              <w:rPr>
                <w:sz w:val="20"/>
                <w:szCs w:val="20"/>
              </w:rPr>
            </w:pPr>
            <w:r w:rsidRPr="00303AA2">
              <w:rPr>
                <w:sz w:val="20"/>
                <w:szCs w:val="20"/>
              </w:rPr>
              <w:t>94,3</w:t>
            </w:r>
          </w:p>
        </w:tc>
        <w:tc>
          <w:tcPr>
            <w:tcW w:w="2522" w:type="dxa"/>
            <w:shd w:val="clear" w:color="auto" w:fill="auto"/>
            <w:noWrap/>
            <w:vAlign w:val="center"/>
            <w:hideMark/>
          </w:tcPr>
          <w:p w14:paraId="36D03B54"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6D80CA4C"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00DDBC13" w14:textId="77777777" w:rsidR="00303AA2" w:rsidRPr="00303AA2" w:rsidRDefault="00303AA2" w:rsidP="00303AA2">
            <w:pPr>
              <w:jc w:val="center"/>
              <w:rPr>
                <w:sz w:val="20"/>
                <w:szCs w:val="20"/>
              </w:rPr>
            </w:pPr>
            <w:r w:rsidRPr="00303AA2">
              <w:rPr>
                <w:sz w:val="20"/>
                <w:szCs w:val="20"/>
              </w:rPr>
              <w:t>1 292,43</w:t>
            </w:r>
          </w:p>
        </w:tc>
      </w:tr>
      <w:tr w:rsidR="00303AA2" w:rsidRPr="00303AA2" w14:paraId="676C3F26" w14:textId="77777777" w:rsidTr="00303AA2">
        <w:trPr>
          <w:trHeight w:val="20"/>
        </w:trPr>
        <w:tc>
          <w:tcPr>
            <w:tcW w:w="2537" w:type="dxa"/>
            <w:shd w:val="clear" w:color="auto" w:fill="auto"/>
            <w:vAlign w:val="center"/>
            <w:hideMark/>
          </w:tcPr>
          <w:p w14:paraId="65708745"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290253A9" w14:textId="77777777" w:rsidR="00303AA2" w:rsidRPr="00303AA2" w:rsidRDefault="00303AA2" w:rsidP="00303AA2">
            <w:pPr>
              <w:jc w:val="center"/>
              <w:rPr>
                <w:sz w:val="20"/>
                <w:szCs w:val="20"/>
              </w:rPr>
            </w:pPr>
            <w:r w:rsidRPr="00303AA2">
              <w:rPr>
                <w:sz w:val="20"/>
                <w:szCs w:val="20"/>
              </w:rPr>
              <w:t>92,9</w:t>
            </w:r>
          </w:p>
        </w:tc>
        <w:tc>
          <w:tcPr>
            <w:tcW w:w="2522" w:type="dxa"/>
            <w:shd w:val="clear" w:color="auto" w:fill="auto"/>
            <w:noWrap/>
            <w:vAlign w:val="center"/>
            <w:hideMark/>
          </w:tcPr>
          <w:p w14:paraId="59503BF5" w14:textId="77777777" w:rsidR="00303AA2" w:rsidRPr="00303AA2" w:rsidRDefault="00303AA2" w:rsidP="00303AA2">
            <w:pPr>
              <w:jc w:val="center"/>
              <w:rPr>
                <w:sz w:val="20"/>
                <w:szCs w:val="20"/>
              </w:rPr>
            </w:pPr>
            <w:r w:rsidRPr="00303AA2">
              <w:rPr>
                <w:sz w:val="20"/>
                <w:szCs w:val="20"/>
              </w:rPr>
              <w:t>60,3</w:t>
            </w:r>
          </w:p>
        </w:tc>
        <w:tc>
          <w:tcPr>
            <w:tcW w:w="2480" w:type="dxa"/>
            <w:shd w:val="clear" w:color="auto" w:fill="auto"/>
            <w:noWrap/>
            <w:vAlign w:val="center"/>
            <w:hideMark/>
          </w:tcPr>
          <w:p w14:paraId="7618FD5E"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37BCF769" w14:textId="77777777" w:rsidR="00303AA2" w:rsidRPr="00303AA2" w:rsidRDefault="00303AA2" w:rsidP="00303AA2">
            <w:pPr>
              <w:jc w:val="center"/>
              <w:rPr>
                <w:sz w:val="20"/>
                <w:szCs w:val="20"/>
              </w:rPr>
            </w:pPr>
            <w:r w:rsidRPr="00303AA2">
              <w:rPr>
                <w:sz w:val="20"/>
                <w:szCs w:val="20"/>
              </w:rPr>
              <w:t>1 292,43</w:t>
            </w:r>
          </w:p>
        </w:tc>
      </w:tr>
      <w:tr w:rsidR="00303AA2" w:rsidRPr="00303AA2" w14:paraId="3CD7EBF7" w14:textId="77777777" w:rsidTr="00303AA2">
        <w:trPr>
          <w:trHeight w:val="20"/>
        </w:trPr>
        <w:tc>
          <w:tcPr>
            <w:tcW w:w="2537" w:type="dxa"/>
            <w:shd w:val="clear" w:color="auto" w:fill="auto"/>
            <w:vAlign w:val="center"/>
            <w:hideMark/>
          </w:tcPr>
          <w:p w14:paraId="3EBF8400"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5437BCC1"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79512043" w14:textId="77777777" w:rsidR="00303AA2" w:rsidRPr="00303AA2" w:rsidRDefault="00303AA2" w:rsidP="00303AA2">
            <w:pPr>
              <w:jc w:val="center"/>
              <w:rPr>
                <w:sz w:val="20"/>
                <w:szCs w:val="20"/>
              </w:rPr>
            </w:pPr>
            <w:r w:rsidRPr="00303AA2">
              <w:rPr>
                <w:sz w:val="20"/>
                <w:szCs w:val="20"/>
              </w:rPr>
              <w:t>59,7</w:t>
            </w:r>
          </w:p>
        </w:tc>
        <w:tc>
          <w:tcPr>
            <w:tcW w:w="2480" w:type="dxa"/>
            <w:shd w:val="clear" w:color="auto" w:fill="auto"/>
            <w:noWrap/>
            <w:vAlign w:val="center"/>
            <w:hideMark/>
          </w:tcPr>
          <w:p w14:paraId="384F969D"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6051CAA4" w14:textId="77777777" w:rsidR="00303AA2" w:rsidRPr="00303AA2" w:rsidRDefault="00303AA2" w:rsidP="00303AA2">
            <w:pPr>
              <w:jc w:val="center"/>
              <w:rPr>
                <w:sz w:val="20"/>
                <w:szCs w:val="20"/>
              </w:rPr>
            </w:pPr>
            <w:r w:rsidRPr="00303AA2">
              <w:rPr>
                <w:sz w:val="20"/>
                <w:szCs w:val="20"/>
              </w:rPr>
              <w:t>1 292,43</w:t>
            </w:r>
          </w:p>
        </w:tc>
      </w:tr>
      <w:tr w:rsidR="00303AA2" w:rsidRPr="00303AA2" w14:paraId="29E64B8C" w14:textId="77777777" w:rsidTr="00303AA2">
        <w:trPr>
          <w:trHeight w:val="20"/>
        </w:trPr>
        <w:tc>
          <w:tcPr>
            <w:tcW w:w="2537" w:type="dxa"/>
            <w:shd w:val="clear" w:color="auto" w:fill="auto"/>
            <w:vAlign w:val="center"/>
            <w:hideMark/>
          </w:tcPr>
          <w:p w14:paraId="42843C45"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608FF3A" w14:textId="77777777" w:rsidR="00303AA2" w:rsidRPr="00303AA2" w:rsidRDefault="00303AA2" w:rsidP="00303AA2">
            <w:pPr>
              <w:jc w:val="center"/>
              <w:rPr>
                <w:sz w:val="20"/>
                <w:szCs w:val="20"/>
              </w:rPr>
            </w:pPr>
            <w:r w:rsidRPr="00303AA2">
              <w:rPr>
                <w:sz w:val="20"/>
                <w:szCs w:val="20"/>
              </w:rPr>
              <w:t>90,2</w:t>
            </w:r>
          </w:p>
        </w:tc>
        <w:tc>
          <w:tcPr>
            <w:tcW w:w="2522" w:type="dxa"/>
            <w:shd w:val="clear" w:color="auto" w:fill="auto"/>
            <w:noWrap/>
            <w:vAlign w:val="center"/>
            <w:hideMark/>
          </w:tcPr>
          <w:p w14:paraId="02343DF3"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293939A4"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1365226C" w14:textId="77777777" w:rsidR="00303AA2" w:rsidRPr="00303AA2" w:rsidRDefault="00303AA2" w:rsidP="00303AA2">
            <w:pPr>
              <w:jc w:val="center"/>
              <w:rPr>
                <w:sz w:val="20"/>
                <w:szCs w:val="20"/>
              </w:rPr>
            </w:pPr>
            <w:r w:rsidRPr="00303AA2">
              <w:rPr>
                <w:sz w:val="20"/>
                <w:szCs w:val="20"/>
              </w:rPr>
              <w:t>1 292,43</w:t>
            </w:r>
          </w:p>
        </w:tc>
      </w:tr>
      <w:tr w:rsidR="00303AA2" w:rsidRPr="00303AA2" w14:paraId="57AE7109" w14:textId="77777777" w:rsidTr="00303AA2">
        <w:trPr>
          <w:trHeight w:val="20"/>
        </w:trPr>
        <w:tc>
          <w:tcPr>
            <w:tcW w:w="2537" w:type="dxa"/>
            <w:shd w:val="clear" w:color="auto" w:fill="auto"/>
            <w:vAlign w:val="center"/>
            <w:hideMark/>
          </w:tcPr>
          <w:p w14:paraId="02ED0A30"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5AAC7C1F" w14:textId="77777777" w:rsidR="00303AA2" w:rsidRPr="00303AA2" w:rsidRDefault="00303AA2" w:rsidP="00303AA2">
            <w:pPr>
              <w:jc w:val="center"/>
              <w:rPr>
                <w:sz w:val="20"/>
                <w:szCs w:val="20"/>
              </w:rPr>
            </w:pPr>
            <w:r w:rsidRPr="00303AA2">
              <w:rPr>
                <w:sz w:val="20"/>
                <w:szCs w:val="20"/>
              </w:rPr>
              <w:t>88,8</w:t>
            </w:r>
          </w:p>
        </w:tc>
        <w:tc>
          <w:tcPr>
            <w:tcW w:w="2522" w:type="dxa"/>
            <w:shd w:val="clear" w:color="auto" w:fill="auto"/>
            <w:noWrap/>
            <w:vAlign w:val="center"/>
            <w:hideMark/>
          </w:tcPr>
          <w:p w14:paraId="2622A34F" w14:textId="77777777" w:rsidR="00303AA2" w:rsidRPr="00303AA2" w:rsidRDefault="00303AA2" w:rsidP="00303AA2">
            <w:pPr>
              <w:jc w:val="center"/>
              <w:rPr>
                <w:sz w:val="20"/>
                <w:szCs w:val="20"/>
              </w:rPr>
            </w:pPr>
            <w:r w:rsidRPr="00303AA2">
              <w:rPr>
                <w:sz w:val="20"/>
                <w:szCs w:val="20"/>
              </w:rPr>
              <w:t>58,4</w:t>
            </w:r>
          </w:p>
        </w:tc>
        <w:tc>
          <w:tcPr>
            <w:tcW w:w="2480" w:type="dxa"/>
            <w:shd w:val="clear" w:color="auto" w:fill="auto"/>
            <w:noWrap/>
            <w:vAlign w:val="center"/>
            <w:hideMark/>
          </w:tcPr>
          <w:p w14:paraId="19DFC35A"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38560945" w14:textId="77777777" w:rsidR="00303AA2" w:rsidRPr="00303AA2" w:rsidRDefault="00303AA2" w:rsidP="00303AA2">
            <w:pPr>
              <w:jc w:val="center"/>
              <w:rPr>
                <w:sz w:val="20"/>
                <w:szCs w:val="20"/>
              </w:rPr>
            </w:pPr>
            <w:r w:rsidRPr="00303AA2">
              <w:rPr>
                <w:sz w:val="20"/>
                <w:szCs w:val="20"/>
              </w:rPr>
              <w:t>1 292,43</w:t>
            </w:r>
          </w:p>
        </w:tc>
      </w:tr>
      <w:tr w:rsidR="00303AA2" w:rsidRPr="00303AA2" w14:paraId="4B32ABC1" w14:textId="77777777" w:rsidTr="00303AA2">
        <w:trPr>
          <w:trHeight w:val="20"/>
        </w:trPr>
        <w:tc>
          <w:tcPr>
            <w:tcW w:w="2537" w:type="dxa"/>
            <w:shd w:val="clear" w:color="auto" w:fill="auto"/>
            <w:vAlign w:val="center"/>
            <w:hideMark/>
          </w:tcPr>
          <w:p w14:paraId="5A333F5C"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7B128522" w14:textId="77777777" w:rsidR="00303AA2" w:rsidRPr="00303AA2" w:rsidRDefault="00303AA2" w:rsidP="00303AA2">
            <w:pPr>
              <w:jc w:val="center"/>
              <w:rPr>
                <w:sz w:val="20"/>
                <w:szCs w:val="20"/>
              </w:rPr>
            </w:pPr>
            <w:r w:rsidRPr="00303AA2">
              <w:rPr>
                <w:sz w:val="20"/>
                <w:szCs w:val="20"/>
              </w:rPr>
              <w:t>87,5</w:t>
            </w:r>
          </w:p>
        </w:tc>
        <w:tc>
          <w:tcPr>
            <w:tcW w:w="2522" w:type="dxa"/>
            <w:shd w:val="clear" w:color="auto" w:fill="auto"/>
            <w:noWrap/>
            <w:vAlign w:val="center"/>
            <w:hideMark/>
          </w:tcPr>
          <w:p w14:paraId="108A6BF4" w14:textId="77777777" w:rsidR="00303AA2" w:rsidRPr="00303AA2" w:rsidRDefault="00303AA2" w:rsidP="00303AA2">
            <w:pPr>
              <w:jc w:val="center"/>
              <w:rPr>
                <w:sz w:val="20"/>
                <w:szCs w:val="20"/>
              </w:rPr>
            </w:pPr>
            <w:r w:rsidRPr="00303AA2">
              <w:rPr>
                <w:sz w:val="20"/>
                <w:szCs w:val="20"/>
              </w:rPr>
              <w:t>57,7</w:t>
            </w:r>
          </w:p>
        </w:tc>
        <w:tc>
          <w:tcPr>
            <w:tcW w:w="2480" w:type="dxa"/>
            <w:shd w:val="clear" w:color="auto" w:fill="auto"/>
            <w:noWrap/>
            <w:vAlign w:val="center"/>
            <w:hideMark/>
          </w:tcPr>
          <w:p w14:paraId="295C3A32"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52315FBD" w14:textId="77777777" w:rsidR="00303AA2" w:rsidRPr="00303AA2" w:rsidRDefault="00303AA2" w:rsidP="00303AA2">
            <w:pPr>
              <w:jc w:val="center"/>
              <w:rPr>
                <w:sz w:val="20"/>
                <w:szCs w:val="20"/>
              </w:rPr>
            </w:pPr>
            <w:r w:rsidRPr="00303AA2">
              <w:rPr>
                <w:sz w:val="20"/>
                <w:szCs w:val="20"/>
              </w:rPr>
              <w:t>1 292,43</w:t>
            </w:r>
          </w:p>
        </w:tc>
      </w:tr>
      <w:tr w:rsidR="00303AA2" w:rsidRPr="00303AA2" w14:paraId="591CF439" w14:textId="77777777" w:rsidTr="00303AA2">
        <w:trPr>
          <w:trHeight w:val="20"/>
        </w:trPr>
        <w:tc>
          <w:tcPr>
            <w:tcW w:w="2537" w:type="dxa"/>
            <w:shd w:val="clear" w:color="auto" w:fill="auto"/>
            <w:vAlign w:val="center"/>
            <w:hideMark/>
          </w:tcPr>
          <w:p w14:paraId="71F3D9A3"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32F129D8" w14:textId="77777777" w:rsidR="00303AA2" w:rsidRPr="00303AA2" w:rsidRDefault="00303AA2" w:rsidP="00303AA2">
            <w:pPr>
              <w:jc w:val="center"/>
              <w:rPr>
                <w:sz w:val="20"/>
                <w:szCs w:val="20"/>
              </w:rPr>
            </w:pPr>
            <w:r w:rsidRPr="00303AA2">
              <w:rPr>
                <w:sz w:val="20"/>
                <w:szCs w:val="20"/>
              </w:rPr>
              <w:t>86,1</w:t>
            </w:r>
          </w:p>
        </w:tc>
        <w:tc>
          <w:tcPr>
            <w:tcW w:w="2522" w:type="dxa"/>
            <w:shd w:val="clear" w:color="auto" w:fill="auto"/>
            <w:noWrap/>
            <w:vAlign w:val="center"/>
            <w:hideMark/>
          </w:tcPr>
          <w:p w14:paraId="68DEFF09"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4DEAE59E"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4777C713" w14:textId="77777777" w:rsidR="00303AA2" w:rsidRPr="00303AA2" w:rsidRDefault="00303AA2" w:rsidP="00303AA2">
            <w:pPr>
              <w:jc w:val="center"/>
              <w:rPr>
                <w:sz w:val="20"/>
                <w:szCs w:val="20"/>
              </w:rPr>
            </w:pPr>
            <w:r w:rsidRPr="00303AA2">
              <w:rPr>
                <w:sz w:val="20"/>
                <w:szCs w:val="20"/>
              </w:rPr>
              <w:t>1 292,43</w:t>
            </w:r>
          </w:p>
        </w:tc>
      </w:tr>
      <w:tr w:rsidR="00303AA2" w:rsidRPr="00303AA2" w14:paraId="1A3CDC30" w14:textId="77777777" w:rsidTr="00303AA2">
        <w:trPr>
          <w:trHeight w:val="20"/>
        </w:trPr>
        <w:tc>
          <w:tcPr>
            <w:tcW w:w="2537" w:type="dxa"/>
            <w:shd w:val="clear" w:color="auto" w:fill="auto"/>
            <w:vAlign w:val="center"/>
            <w:hideMark/>
          </w:tcPr>
          <w:p w14:paraId="46D2241F"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06C084F1" w14:textId="77777777" w:rsidR="00303AA2" w:rsidRPr="00303AA2" w:rsidRDefault="00303AA2" w:rsidP="00303AA2">
            <w:pPr>
              <w:jc w:val="center"/>
              <w:rPr>
                <w:sz w:val="20"/>
                <w:szCs w:val="20"/>
              </w:rPr>
            </w:pPr>
            <w:r w:rsidRPr="00303AA2">
              <w:rPr>
                <w:sz w:val="20"/>
                <w:szCs w:val="20"/>
              </w:rPr>
              <w:t>84,7</w:t>
            </w:r>
          </w:p>
        </w:tc>
        <w:tc>
          <w:tcPr>
            <w:tcW w:w="2522" w:type="dxa"/>
            <w:shd w:val="clear" w:color="auto" w:fill="auto"/>
            <w:noWrap/>
            <w:vAlign w:val="center"/>
            <w:hideMark/>
          </w:tcPr>
          <w:p w14:paraId="22B8D690"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280C10F4"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71F334C8" w14:textId="77777777" w:rsidR="00303AA2" w:rsidRPr="00303AA2" w:rsidRDefault="00303AA2" w:rsidP="00303AA2">
            <w:pPr>
              <w:jc w:val="center"/>
              <w:rPr>
                <w:sz w:val="20"/>
                <w:szCs w:val="20"/>
              </w:rPr>
            </w:pPr>
            <w:r w:rsidRPr="00303AA2">
              <w:rPr>
                <w:sz w:val="20"/>
                <w:szCs w:val="20"/>
              </w:rPr>
              <w:t>1 292,43</w:t>
            </w:r>
          </w:p>
        </w:tc>
      </w:tr>
      <w:tr w:rsidR="00303AA2" w:rsidRPr="00303AA2" w14:paraId="7A951E39" w14:textId="77777777" w:rsidTr="00303AA2">
        <w:trPr>
          <w:trHeight w:val="20"/>
        </w:trPr>
        <w:tc>
          <w:tcPr>
            <w:tcW w:w="2537" w:type="dxa"/>
            <w:shd w:val="clear" w:color="auto" w:fill="auto"/>
            <w:vAlign w:val="center"/>
            <w:hideMark/>
          </w:tcPr>
          <w:p w14:paraId="2BD7D6E9"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125C6856" w14:textId="77777777" w:rsidR="00303AA2" w:rsidRPr="00303AA2" w:rsidRDefault="00303AA2" w:rsidP="00303AA2">
            <w:pPr>
              <w:jc w:val="center"/>
              <w:rPr>
                <w:sz w:val="20"/>
                <w:szCs w:val="20"/>
              </w:rPr>
            </w:pPr>
            <w:r w:rsidRPr="00303AA2">
              <w:rPr>
                <w:sz w:val="20"/>
                <w:szCs w:val="20"/>
              </w:rPr>
              <w:t>83,3</w:t>
            </w:r>
          </w:p>
        </w:tc>
        <w:tc>
          <w:tcPr>
            <w:tcW w:w="2522" w:type="dxa"/>
            <w:shd w:val="clear" w:color="auto" w:fill="auto"/>
            <w:noWrap/>
            <w:vAlign w:val="center"/>
            <w:hideMark/>
          </w:tcPr>
          <w:p w14:paraId="7E1B6DDA" w14:textId="77777777" w:rsidR="00303AA2" w:rsidRPr="00303AA2" w:rsidRDefault="00303AA2" w:rsidP="00303AA2">
            <w:pPr>
              <w:jc w:val="center"/>
              <w:rPr>
                <w:sz w:val="20"/>
                <w:szCs w:val="20"/>
              </w:rPr>
            </w:pPr>
            <w:r w:rsidRPr="00303AA2">
              <w:rPr>
                <w:sz w:val="20"/>
                <w:szCs w:val="20"/>
              </w:rPr>
              <w:t>55,7</w:t>
            </w:r>
          </w:p>
        </w:tc>
        <w:tc>
          <w:tcPr>
            <w:tcW w:w="2480" w:type="dxa"/>
            <w:shd w:val="clear" w:color="auto" w:fill="auto"/>
            <w:noWrap/>
            <w:vAlign w:val="center"/>
            <w:hideMark/>
          </w:tcPr>
          <w:p w14:paraId="7D523063"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55175141" w14:textId="77777777" w:rsidR="00303AA2" w:rsidRPr="00303AA2" w:rsidRDefault="00303AA2" w:rsidP="00303AA2">
            <w:pPr>
              <w:jc w:val="center"/>
              <w:rPr>
                <w:sz w:val="20"/>
                <w:szCs w:val="20"/>
              </w:rPr>
            </w:pPr>
            <w:r w:rsidRPr="00303AA2">
              <w:rPr>
                <w:sz w:val="20"/>
                <w:szCs w:val="20"/>
              </w:rPr>
              <w:t>1 292,43</w:t>
            </w:r>
          </w:p>
        </w:tc>
      </w:tr>
      <w:tr w:rsidR="00303AA2" w:rsidRPr="00303AA2" w14:paraId="69669B71" w14:textId="77777777" w:rsidTr="00303AA2">
        <w:trPr>
          <w:trHeight w:val="20"/>
        </w:trPr>
        <w:tc>
          <w:tcPr>
            <w:tcW w:w="2537" w:type="dxa"/>
            <w:shd w:val="clear" w:color="auto" w:fill="auto"/>
            <w:vAlign w:val="center"/>
            <w:hideMark/>
          </w:tcPr>
          <w:p w14:paraId="45B57B53"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5E48FA7D" w14:textId="77777777" w:rsidR="00303AA2" w:rsidRPr="00303AA2" w:rsidRDefault="00303AA2" w:rsidP="00303AA2">
            <w:pPr>
              <w:jc w:val="center"/>
              <w:rPr>
                <w:sz w:val="20"/>
                <w:szCs w:val="20"/>
              </w:rPr>
            </w:pPr>
            <w:r w:rsidRPr="00303AA2">
              <w:rPr>
                <w:sz w:val="20"/>
                <w:szCs w:val="20"/>
              </w:rPr>
              <w:t>81,9</w:t>
            </w:r>
          </w:p>
        </w:tc>
        <w:tc>
          <w:tcPr>
            <w:tcW w:w="2522" w:type="dxa"/>
            <w:shd w:val="clear" w:color="auto" w:fill="auto"/>
            <w:noWrap/>
            <w:vAlign w:val="center"/>
            <w:hideMark/>
          </w:tcPr>
          <w:p w14:paraId="30BE775C"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15F5D81F"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1370CC9F" w14:textId="77777777" w:rsidR="00303AA2" w:rsidRPr="00303AA2" w:rsidRDefault="00303AA2" w:rsidP="00303AA2">
            <w:pPr>
              <w:jc w:val="center"/>
              <w:rPr>
                <w:sz w:val="20"/>
                <w:szCs w:val="20"/>
              </w:rPr>
            </w:pPr>
            <w:r w:rsidRPr="00303AA2">
              <w:rPr>
                <w:sz w:val="20"/>
                <w:szCs w:val="20"/>
              </w:rPr>
              <w:t>1 292,43</w:t>
            </w:r>
          </w:p>
        </w:tc>
      </w:tr>
      <w:tr w:rsidR="00303AA2" w:rsidRPr="00303AA2" w14:paraId="45BD7924" w14:textId="77777777" w:rsidTr="00303AA2">
        <w:trPr>
          <w:trHeight w:val="20"/>
        </w:trPr>
        <w:tc>
          <w:tcPr>
            <w:tcW w:w="2537" w:type="dxa"/>
            <w:shd w:val="clear" w:color="auto" w:fill="auto"/>
            <w:vAlign w:val="center"/>
            <w:hideMark/>
          </w:tcPr>
          <w:p w14:paraId="20663A49"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0CD6BC25" w14:textId="77777777" w:rsidR="00303AA2" w:rsidRPr="00303AA2" w:rsidRDefault="00303AA2" w:rsidP="00303AA2">
            <w:pPr>
              <w:jc w:val="center"/>
              <w:rPr>
                <w:sz w:val="20"/>
                <w:szCs w:val="20"/>
              </w:rPr>
            </w:pPr>
            <w:r w:rsidRPr="00303AA2">
              <w:rPr>
                <w:sz w:val="20"/>
                <w:szCs w:val="20"/>
              </w:rPr>
              <w:t>80,5</w:t>
            </w:r>
          </w:p>
        </w:tc>
        <w:tc>
          <w:tcPr>
            <w:tcW w:w="2522" w:type="dxa"/>
            <w:shd w:val="clear" w:color="auto" w:fill="auto"/>
            <w:noWrap/>
            <w:vAlign w:val="center"/>
            <w:hideMark/>
          </w:tcPr>
          <w:p w14:paraId="24FC7EB5" w14:textId="77777777" w:rsidR="00303AA2" w:rsidRPr="00303AA2" w:rsidRDefault="00303AA2" w:rsidP="00303AA2">
            <w:pPr>
              <w:jc w:val="center"/>
              <w:rPr>
                <w:sz w:val="20"/>
                <w:szCs w:val="20"/>
              </w:rPr>
            </w:pPr>
            <w:r w:rsidRPr="00303AA2">
              <w:rPr>
                <w:sz w:val="20"/>
                <w:szCs w:val="20"/>
              </w:rPr>
              <w:t>54,3</w:t>
            </w:r>
          </w:p>
        </w:tc>
        <w:tc>
          <w:tcPr>
            <w:tcW w:w="2480" w:type="dxa"/>
            <w:shd w:val="clear" w:color="auto" w:fill="auto"/>
            <w:noWrap/>
            <w:vAlign w:val="center"/>
            <w:hideMark/>
          </w:tcPr>
          <w:p w14:paraId="0595A020"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582CB235" w14:textId="77777777" w:rsidR="00303AA2" w:rsidRPr="00303AA2" w:rsidRDefault="00303AA2" w:rsidP="00303AA2">
            <w:pPr>
              <w:jc w:val="center"/>
              <w:rPr>
                <w:sz w:val="20"/>
                <w:szCs w:val="20"/>
              </w:rPr>
            </w:pPr>
            <w:r w:rsidRPr="00303AA2">
              <w:rPr>
                <w:sz w:val="20"/>
                <w:szCs w:val="20"/>
              </w:rPr>
              <w:t>1 292,43</w:t>
            </w:r>
          </w:p>
        </w:tc>
      </w:tr>
      <w:tr w:rsidR="00303AA2" w:rsidRPr="00303AA2" w14:paraId="564F7FEE" w14:textId="77777777" w:rsidTr="00303AA2">
        <w:trPr>
          <w:trHeight w:val="20"/>
        </w:trPr>
        <w:tc>
          <w:tcPr>
            <w:tcW w:w="2537" w:type="dxa"/>
            <w:shd w:val="clear" w:color="auto" w:fill="auto"/>
            <w:vAlign w:val="center"/>
            <w:hideMark/>
          </w:tcPr>
          <w:p w14:paraId="10DD2469"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0ECA8AD1" w14:textId="77777777" w:rsidR="00303AA2" w:rsidRPr="00303AA2" w:rsidRDefault="00303AA2" w:rsidP="00303AA2">
            <w:pPr>
              <w:jc w:val="center"/>
              <w:rPr>
                <w:sz w:val="20"/>
                <w:szCs w:val="20"/>
              </w:rPr>
            </w:pPr>
            <w:r w:rsidRPr="00303AA2">
              <w:rPr>
                <w:sz w:val="20"/>
                <w:szCs w:val="20"/>
              </w:rPr>
              <w:t>79,1</w:t>
            </w:r>
          </w:p>
        </w:tc>
        <w:tc>
          <w:tcPr>
            <w:tcW w:w="2522" w:type="dxa"/>
            <w:shd w:val="clear" w:color="auto" w:fill="auto"/>
            <w:noWrap/>
            <w:vAlign w:val="center"/>
            <w:hideMark/>
          </w:tcPr>
          <w:p w14:paraId="0B3C3006" w14:textId="77777777" w:rsidR="00303AA2" w:rsidRPr="00303AA2" w:rsidRDefault="00303AA2" w:rsidP="00303AA2">
            <w:pPr>
              <w:jc w:val="center"/>
              <w:rPr>
                <w:sz w:val="20"/>
                <w:szCs w:val="20"/>
              </w:rPr>
            </w:pPr>
            <w:r w:rsidRPr="00303AA2">
              <w:rPr>
                <w:sz w:val="20"/>
                <w:szCs w:val="20"/>
              </w:rPr>
              <w:t>53,6</w:t>
            </w:r>
          </w:p>
        </w:tc>
        <w:tc>
          <w:tcPr>
            <w:tcW w:w="2480" w:type="dxa"/>
            <w:shd w:val="clear" w:color="auto" w:fill="auto"/>
            <w:noWrap/>
            <w:vAlign w:val="center"/>
            <w:hideMark/>
          </w:tcPr>
          <w:p w14:paraId="1F0AFD38"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03A1192D" w14:textId="77777777" w:rsidR="00303AA2" w:rsidRPr="00303AA2" w:rsidRDefault="00303AA2" w:rsidP="00303AA2">
            <w:pPr>
              <w:jc w:val="center"/>
              <w:rPr>
                <w:sz w:val="20"/>
                <w:szCs w:val="20"/>
              </w:rPr>
            </w:pPr>
            <w:r w:rsidRPr="00303AA2">
              <w:rPr>
                <w:sz w:val="20"/>
                <w:szCs w:val="20"/>
              </w:rPr>
              <w:t>1 292,43</w:t>
            </w:r>
          </w:p>
        </w:tc>
      </w:tr>
      <w:tr w:rsidR="00303AA2" w:rsidRPr="00303AA2" w14:paraId="2B4F7483" w14:textId="77777777" w:rsidTr="00303AA2">
        <w:trPr>
          <w:trHeight w:val="20"/>
        </w:trPr>
        <w:tc>
          <w:tcPr>
            <w:tcW w:w="2537" w:type="dxa"/>
            <w:shd w:val="clear" w:color="auto" w:fill="auto"/>
            <w:vAlign w:val="center"/>
            <w:hideMark/>
          </w:tcPr>
          <w:p w14:paraId="42EBAA39"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65EE2199" w14:textId="77777777" w:rsidR="00303AA2" w:rsidRPr="00303AA2" w:rsidRDefault="00303AA2" w:rsidP="00303AA2">
            <w:pPr>
              <w:jc w:val="center"/>
              <w:rPr>
                <w:sz w:val="20"/>
                <w:szCs w:val="20"/>
              </w:rPr>
            </w:pPr>
            <w:r w:rsidRPr="00303AA2">
              <w:rPr>
                <w:sz w:val="20"/>
                <w:szCs w:val="20"/>
              </w:rPr>
              <w:t>77,7</w:t>
            </w:r>
          </w:p>
        </w:tc>
        <w:tc>
          <w:tcPr>
            <w:tcW w:w="2522" w:type="dxa"/>
            <w:shd w:val="clear" w:color="auto" w:fill="auto"/>
            <w:noWrap/>
            <w:vAlign w:val="center"/>
            <w:hideMark/>
          </w:tcPr>
          <w:p w14:paraId="7B8BE310" w14:textId="77777777" w:rsidR="00303AA2" w:rsidRPr="00303AA2" w:rsidRDefault="00303AA2" w:rsidP="00303AA2">
            <w:pPr>
              <w:jc w:val="center"/>
              <w:rPr>
                <w:sz w:val="20"/>
                <w:szCs w:val="20"/>
              </w:rPr>
            </w:pPr>
            <w:r w:rsidRPr="00303AA2">
              <w:rPr>
                <w:sz w:val="20"/>
                <w:szCs w:val="20"/>
              </w:rPr>
              <w:t>52,9</w:t>
            </w:r>
          </w:p>
        </w:tc>
        <w:tc>
          <w:tcPr>
            <w:tcW w:w="2480" w:type="dxa"/>
            <w:shd w:val="clear" w:color="auto" w:fill="auto"/>
            <w:noWrap/>
            <w:vAlign w:val="center"/>
            <w:hideMark/>
          </w:tcPr>
          <w:p w14:paraId="4092E003"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5DA8AF06" w14:textId="77777777" w:rsidR="00303AA2" w:rsidRPr="00303AA2" w:rsidRDefault="00303AA2" w:rsidP="00303AA2">
            <w:pPr>
              <w:jc w:val="center"/>
              <w:rPr>
                <w:sz w:val="20"/>
                <w:szCs w:val="20"/>
              </w:rPr>
            </w:pPr>
            <w:r w:rsidRPr="00303AA2">
              <w:rPr>
                <w:sz w:val="20"/>
                <w:szCs w:val="20"/>
              </w:rPr>
              <w:t>1 292,43</w:t>
            </w:r>
          </w:p>
        </w:tc>
      </w:tr>
      <w:tr w:rsidR="00303AA2" w:rsidRPr="00303AA2" w14:paraId="4F2122AB" w14:textId="77777777" w:rsidTr="00303AA2">
        <w:trPr>
          <w:trHeight w:val="20"/>
        </w:trPr>
        <w:tc>
          <w:tcPr>
            <w:tcW w:w="2537" w:type="dxa"/>
            <w:shd w:val="clear" w:color="auto" w:fill="auto"/>
            <w:vAlign w:val="center"/>
            <w:hideMark/>
          </w:tcPr>
          <w:p w14:paraId="22359EAF"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7E1551EC"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12F4CD56" w14:textId="77777777" w:rsidR="00303AA2" w:rsidRPr="00303AA2" w:rsidRDefault="00303AA2" w:rsidP="00303AA2">
            <w:pPr>
              <w:jc w:val="center"/>
              <w:rPr>
                <w:sz w:val="20"/>
                <w:szCs w:val="20"/>
              </w:rPr>
            </w:pPr>
            <w:r w:rsidRPr="00303AA2">
              <w:rPr>
                <w:sz w:val="20"/>
                <w:szCs w:val="20"/>
              </w:rPr>
              <w:t>52,2</w:t>
            </w:r>
          </w:p>
        </w:tc>
        <w:tc>
          <w:tcPr>
            <w:tcW w:w="2480" w:type="dxa"/>
            <w:shd w:val="clear" w:color="auto" w:fill="auto"/>
            <w:noWrap/>
            <w:vAlign w:val="center"/>
            <w:hideMark/>
          </w:tcPr>
          <w:p w14:paraId="547626CB"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53BB2FAF" w14:textId="77777777" w:rsidR="00303AA2" w:rsidRPr="00303AA2" w:rsidRDefault="00303AA2" w:rsidP="00303AA2">
            <w:pPr>
              <w:jc w:val="center"/>
              <w:rPr>
                <w:sz w:val="20"/>
                <w:szCs w:val="20"/>
              </w:rPr>
            </w:pPr>
            <w:r w:rsidRPr="00303AA2">
              <w:rPr>
                <w:sz w:val="20"/>
                <w:szCs w:val="20"/>
              </w:rPr>
              <w:t>1 292,43</w:t>
            </w:r>
          </w:p>
        </w:tc>
      </w:tr>
      <w:tr w:rsidR="00303AA2" w:rsidRPr="00303AA2" w14:paraId="384A60E0" w14:textId="77777777" w:rsidTr="00303AA2">
        <w:trPr>
          <w:trHeight w:val="20"/>
        </w:trPr>
        <w:tc>
          <w:tcPr>
            <w:tcW w:w="2537" w:type="dxa"/>
            <w:shd w:val="clear" w:color="auto" w:fill="auto"/>
            <w:vAlign w:val="center"/>
            <w:hideMark/>
          </w:tcPr>
          <w:p w14:paraId="453BC8A5"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218D4992" w14:textId="77777777" w:rsidR="00303AA2" w:rsidRPr="00303AA2" w:rsidRDefault="00303AA2" w:rsidP="00303AA2">
            <w:pPr>
              <w:jc w:val="center"/>
              <w:rPr>
                <w:sz w:val="20"/>
                <w:szCs w:val="20"/>
              </w:rPr>
            </w:pPr>
            <w:r w:rsidRPr="00303AA2">
              <w:rPr>
                <w:sz w:val="20"/>
                <w:szCs w:val="20"/>
              </w:rPr>
              <w:t>74,9</w:t>
            </w:r>
          </w:p>
        </w:tc>
        <w:tc>
          <w:tcPr>
            <w:tcW w:w="2522" w:type="dxa"/>
            <w:shd w:val="clear" w:color="auto" w:fill="auto"/>
            <w:noWrap/>
            <w:vAlign w:val="center"/>
            <w:hideMark/>
          </w:tcPr>
          <w:p w14:paraId="444C2188" w14:textId="77777777" w:rsidR="00303AA2" w:rsidRPr="00303AA2" w:rsidRDefault="00303AA2" w:rsidP="00303AA2">
            <w:pPr>
              <w:jc w:val="center"/>
              <w:rPr>
                <w:sz w:val="20"/>
                <w:szCs w:val="20"/>
              </w:rPr>
            </w:pPr>
            <w:r w:rsidRPr="00303AA2">
              <w:rPr>
                <w:sz w:val="20"/>
                <w:szCs w:val="20"/>
              </w:rPr>
              <w:t>51,5</w:t>
            </w:r>
          </w:p>
        </w:tc>
        <w:tc>
          <w:tcPr>
            <w:tcW w:w="2480" w:type="dxa"/>
            <w:shd w:val="clear" w:color="auto" w:fill="auto"/>
            <w:noWrap/>
            <w:vAlign w:val="center"/>
            <w:hideMark/>
          </w:tcPr>
          <w:p w14:paraId="37AF40CA"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59554BD0" w14:textId="77777777" w:rsidR="00303AA2" w:rsidRPr="00303AA2" w:rsidRDefault="00303AA2" w:rsidP="00303AA2">
            <w:pPr>
              <w:jc w:val="center"/>
              <w:rPr>
                <w:sz w:val="20"/>
                <w:szCs w:val="20"/>
              </w:rPr>
            </w:pPr>
            <w:r w:rsidRPr="00303AA2">
              <w:rPr>
                <w:sz w:val="20"/>
                <w:szCs w:val="20"/>
              </w:rPr>
              <w:t>1 292,43</w:t>
            </w:r>
          </w:p>
        </w:tc>
      </w:tr>
      <w:tr w:rsidR="00303AA2" w:rsidRPr="00303AA2" w14:paraId="52F7A0FF" w14:textId="77777777" w:rsidTr="00303AA2">
        <w:trPr>
          <w:trHeight w:val="20"/>
        </w:trPr>
        <w:tc>
          <w:tcPr>
            <w:tcW w:w="2537" w:type="dxa"/>
            <w:shd w:val="clear" w:color="auto" w:fill="auto"/>
            <w:vAlign w:val="center"/>
            <w:hideMark/>
          </w:tcPr>
          <w:p w14:paraId="187343F3"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19027B33" w14:textId="77777777" w:rsidR="00303AA2" w:rsidRPr="00303AA2" w:rsidRDefault="00303AA2" w:rsidP="00303AA2">
            <w:pPr>
              <w:jc w:val="center"/>
              <w:rPr>
                <w:sz w:val="20"/>
                <w:szCs w:val="20"/>
              </w:rPr>
            </w:pPr>
            <w:r w:rsidRPr="00303AA2">
              <w:rPr>
                <w:sz w:val="20"/>
                <w:szCs w:val="20"/>
              </w:rPr>
              <w:t>73,5</w:t>
            </w:r>
          </w:p>
        </w:tc>
        <w:tc>
          <w:tcPr>
            <w:tcW w:w="2522" w:type="dxa"/>
            <w:shd w:val="clear" w:color="auto" w:fill="auto"/>
            <w:noWrap/>
            <w:vAlign w:val="center"/>
            <w:hideMark/>
          </w:tcPr>
          <w:p w14:paraId="0F3D16AB" w14:textId="77777777" w:rsidR="00303AA2" w:rsidRPr="00303AA2" w:rsidRDefault="00303AA2" w:rsidP="00303AA2">
            <w:pPr>
              <w:jc w:val="center"/>
              <w:rPr>
                <w:sz w:val="20"/>
                <w:szCs w:val="20"/>
              </w:rPr>
            </w:pPr>
            <w:r w:rsidRPr="00303AA2">
              <w:rPr>
                <w:sz w:val="20"/>
                <w:szCs w:val="20"/>
              </w:rPr>
              <w:t>50,8</w:t>
            </w:r>
          </w:p>
        </w:tc>
        <w:tc>
          <w:tcPr>
            <w:tcW w:w="2480" w:type="dxa"/>
            <w:shd w:val="clear" w:color="auto" w:fill="auto"/>
            <w:noWrap/>
            <w:vAlign w:val="center"/>
            <w:hideMark/>
          </w:tcPr>
          <w:p w14:paraId="359B4802"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21263CCF" w14:textId="77777777" w:rsidR="00303AA2" w:rsidRPr="00303AA2" w:rsidRDefault="00303AA2" w:rsidP="00303AA2">
            <w:pPr>
              <w:jc w:val="center"/>
              <w:rPr>
                <w:sz w:val="20"/>
                <w:szCs w:val="20"/>
              </w:rPr>
            </w:pPr>
            <w:r w:rsidRPr="00303AA2">
              <w:rPr>
                <w:sz w:val="20"/>
                <w:szCs w:val="20"/>
              </w:rPr>
              <w:t>1 292,43</w:t>
            </w:r>
          </w:p>
        </w:tc>
      </w:tr>
      <w:tr w:rsidR="00303AA2" w:rsidRPr="00303AA2" w14:paraId="506590CC" w14:textId="77777777" w:rsidTr="00303AA2">
        <w:trPr>
          <w:trHeight w:val="20"/>
        </w:trPr>
        <w:tc>
          <w:tcPr>
            <w:tcW w:w="2537" w:type="dxa"/>
            <w:shd w:val="clear" w:color="auto" w:fill="auto"/>
            <w:vAlign w:val="center"/>
            <w:hideMark/>
          </w:tcPr>
          <w:p w14:paraId="00E841A3"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692ACC60"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29EF67A1" w14:textId="77777777" w:rsidR="00303AA2" w:rsidRPr="00303AA2" w:rsidRDefault="00303AA2" w:rsidP="00303AA2">
            <w:pPr>
              <w:jc w:val="center"/>
              <w:rPr>
                <w:sz w:val="20"/>
                <w:szCs w:val="20"/>
              </w:rPr>
            </w:pPr>
            <w:r w:rsidRPr="00303AA2">
              <w:rPr>
                <w:sz w:val="20"/>
                <w:szCs w:val="20"/>
              </w:rPr>
              <w:t>50,8</w:t>
            </w:r>
          </w:p>
        </w:tc>
        <w:tc>
          <w:tcPr>
            <w:tcW w:w="2480" w:type="dxa"/>
            <w:shd w:val="clear" w:color="auto" w:fill="auto"/>
            <w:noWrap/>
            <w:vAlign w:val="center"/>
            <w:hideMark/>
          </w:tcPr>
          <w:p w14:paraId="606747E1"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753D6C02" w14:textId="77777777" w:rsidR="00303AA2" w:rsidRPr="00303AA2" w:rsidRDefault="00303AA2" w:rsidP="00303AA2">
            <w:pPr>
              <w:jc w:val="center"/>
              <w:rPr>
                <w:sz w:val="20"/>
                <w:szCs w:val="20"/>
              </w:rPr>
            </w:pPr>
            <w:r w:rsidRPr="00303AA2">
              <w:rPr>
                <w:sz w:val="20"/>
                <w:szCs w:val="20"/>
              </w:rPr>
              <w:t>1 292,43</w:t>
            </w:r>
          </w:p>
        </w:tc>
      </w:tr>
      <w:tr w:rsidR="00303AA2" w:rsidRPr="00303AA2" w14:paraId="3A6E0199" w14:textId="77777777" w:rsidTr="00303AA2">
        <w:trPr>
          <w:trHeight w:val="20"/>
        </w:trPr>
        <w:tc>
          <w:tcPr>
            <w:tcW w:w="2537" w:type="dxa"/>
            <w:shd w:val="clear" w:color="auto" w:fill="auto"/>
            <w:vAlign w:val="center"/>
            <w:hideMark/>
          </w:tcPr>
          <w:p w14:paraId="6370B68D"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6183442"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1999BD8B" w14:textId="77777777" w:rsidR="00303AA2" w:rsidRPr="00303AA2" w:rsidRDefault="00303AA2" w:rsidP="00303AA2">
            <w:pPr>
              <w:jc w:val="center"/>
              <w:rPr>
                <w:sz w:val="20"/>
                <w:szCs w:val="20"/>
              </w:rPr>
            </w:pPr>
            <w:r w:rsidRPr="00303AA2">
              <w:rPr>
                <w:sz w:val="20"/>
                <w:szCs w:val="20"/>
              </w:rPr>
              <w:t>51,1</w:t>
            </w:r>
          </w:p>
        </w:tc>
        <w:tc>
          <w:tcPr>
            <w:tcW w:w="2480" w:type="dxa"/>
            <w:shd w:val="clear" w:color="auto" w:fill="auto"/>
            <w:noWrap/>
            <w:vAlign w:val="center"/>
            <w:hideMark/>
          </w:tcPr>
          <w:p w14:paraId="3A0930D3"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0DA2D264" w14:textId="77777777" w:rsidR="00303AA2" w:rsidRPr="00303AA2" w:rsidRDefault="00303AA2" w:rsidP="00303AA2">
            <w:pPr>
              <w:jc w:val="center"/>
              <w:rPr>
                <w:sz w:val="20"/>
                <w:szCs w:val="20"/>
              </w:rPr>
            </w:pPr>
            <w:r w:rsidRPr="00303AA2">
              <w:rPr>
                <w:sz w:val="20"/>
                <w:szCs w:val="20"/>
              </w:rPr>
              <w:t>1 292,43</w:t>
            </w:r>
          </w:p>
        </w:tc>
      </w:tr>
      <w:tr w:rsidR="00303AA2" w:rsidRPr="00303AA2" w14:paraId="2BFBDD6E" w14:textId="77777777" w:rsidTr="00303AA2">
        <w:trPr>
          <w:trHeight w:val="20"/>
        </w:trPr>
        <w:tc>
          <w:tcPr>
            <w:tcW w:w="2537" w:type="dxa"/>
            <w:shd w:val="clear" w:color="auto" w:fill="auto"/>
            <w:vAlign w:val="center"/>
            <w:hideMark/>
          </w:tcPr>
          <w:p w14:paraId="2940180F"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AE7CA3F"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4946A1B6" w14:textId="77777777" w:rsidR="00303AA2" w:rsidRPr="00303AA2" w:rsidRDefault="00303AA2" w:rsidP="00303AA2">
            <w:pPr>
              <w:jc w:val="center"/>
              <w:rPr>
                <w:sz w:val="20"/>
                <w:szCs w:val="20"/>
              </w:rPr>
            </w:pPr>
            <w:r w:rsidRPr="00303AA2">
              <w:rPr>
                <w:sz w:val="20"/>
                <w:szCs w:val="20"/>
              </w:rPr>
              <w:t>51,4</w:t>
            </w:r>
          </w:p>
        </w:tc>
        <w:tc>
          <w:tcPr>
            <w:tcW w:w="2480" w:type="dxa"/>
            <w:shd w:val="clear" w:color="auto" w:fill="auto"/>
            <w:noWrap/>
            <w:vAlign w:val="center"/>
            <w:hideMark/>
          </w:tcPr>
          <w:p w14:paraId="35B6A041"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3A2EAEFC" w14:textId="77777777" w:rsidR="00303AA2" w:rsidRPr="00303AA2" w:rsidRDefault="00303AA2" w:rsidP="00303AA2">
            <w:pPr>
              <w:jc w:val="center"/>
              <w:rPr>
                <w:sz w:val="20"/>
                <w:szCs w:val="20"/>
              </w:rPr>
            </w:pPr>
            <w:r w:rsidRPr="00303AA2">
              <w:rPr>
                <w:sz w:val="20"/>
                <w:szCs w:val="20"/>
              </w:rPr>
              <w:t>1 292,43</w:t>
            </w:r>
          </w:p>
        </w:tc>
      </w:tr>
      <w:tr w:rsidR="00303AA2" w:rsidRPr="00303AA2" w14:paraId="39C301D0" w14:textId="77777777" w:rsidTr="00303AA2">
        <w:trPr>
          <w:trHeight w:val="20"/>
        </w:trPr>
        <w:tc>
          <w:tcPr>
            <w:tcW w:w="2537" w:type="dxa"/>
            <w:shd w:val="clear" w:color="auto" w:fill="auto"/>
            <w:vAlign w:val="center"/>
            <w:hideMark/>
          </w:tcPr>
          <w:p w14:paraId="786A7D4E"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85609F4"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07C8AFC8" w14:textId="77777777" w:rsidR="00303AA2" w:rsidRPr="00303AA2" w:rsidRDefault="00303AA2" w:rsidP="00303AA2">
            <w:pPr>
              <w:jc w:val="center"/>
              <w:rPr>
                <w:sz w:val="20"/>
                <w:szCs w:val="20"/>
              </w:rPr>
            </w:pPr>
            <w:r w:rsidRPr="00303AA2">
              <w:rPr>
                <w:sz w:val="20"/>
                <w:szCs w:val="20"/>
              </w:rPr>
              <w:t>51,8</w:t>
            </w:r>
          </w:p>
        </w:tc>
        <w:tc>
          <w:tcPr>
            <w:tcW w:w="2480" w:type="dxa"/>
            <w:shd w:val="clear" w:color="auto" w:fill="auto"/>
            <w:noWrap/>
            <w:vAlign w:val="center"/>
            <w:hideMark/>
          </w:tcPr>
          <w:p w14:paraId="390C52D7"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28D2CB03" w14:textId="77777777" w:rsidR="00303AA2" w:rsidRPr="00303AA2" w:rsidRDefault="00303AA2" w:rsidP="00303AA2">
            <w:pPr>
              <w:jc w:val="center"/>
              <w:rPr>
                <w:sz w:val="20"/>
                <w:szCs w:val="20"/>
              </w:rPr>
            </w:pPr>
            <w:r w:rsidRPr="00303AA2">
              <w:rPr>
                <w:sz w:val="20"/>
                <w:szCs w:val="20"/>
              </w:rPr>
              <w:t>1 292,43</w:t>
            </w:r>
          </w:p>
        </w:tc>
      </w:tr>
      <w:tr w:rsidR="00303AA2" w:rsidRPr="00303AA2" w14:paraId="3C453DA3" w14:textId="77777777" w:rsidTr="00303AA2">
        <w:trPr>
          <w:trHeight w:val="20"/>
        </w:trPr>
        <w:tc>
          <w:tcPr>
            <w:tcW w:w="2537" w:type="dxa"/>
            <w:shd w:val="clear" w:color="auto" w:fill="auto"/>
            <w:vAlign w:val="center"/>
            <w:hideMark/>
          </w:tcPr>
          <w:p w14:paraId="09296C98"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537C981"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183A1BE1"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084C3B31"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6F877FF8" w14:textId="77777777" w:rsidR="00303AA2" w:rsidRPr="00303AA2" w:rsidRDefault="00303AA2" w:rsidP="00303AA2">
            <w:pPr>
              <w:jc w:val="center"/>
              <w:rPr>
                <w:sz w:val="20"/>
                <w:szCs w:val="20"/>
              </w:rPr>
            </w:pPr>
            <w:r w:rsidRPr="00303AA2">
              <w:rPr>
                <w:sz w:val="20"/>
                <w:szCs w:val="20"/>
              </w:rPr>
              <w:t>1 292,43</w:t>
            </w:r>
          </w:p>
        </w:tc>
      </w:tr>
      <w:tr w:rsidR="00303AA2" w:rsidRPr="00303AA2" w14:paraId="19036418" w14:textId="77777777" w:rsidTr="00303AA2">
        <w:trPr>
          <w:trHeight w:val="20"/>
        </w:trPr>
        <w:tc>
          <w:tcPr>
            <w:tcW w:w="2537" w:type="dxa"/>
            <w:shd w:val="clear" w:color="auto" w:fill="auto"/>
            <w:vAlign w:val="center"/>
            <w:hideMark/>
          </w:tcPr>
          <w:p w14:paraId="475A6976"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28CA623"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18CE777E" w14:textId="77777777" w:rsidR="00303AA2" w:rsidRPr="00303AA2" w:rsidRDefault="00303AA2" w:rsidP="00303AA2">
            <w:pPr>
              <w:jc w:val="center"/>
              <w:rPr>
                <w:sz w:val="20"/>
                <w:szCs w:val="20"/>
              </w:rPr>
            </w:pPr>
            <w:r w:rsidRPr="00303AA2">
              <w:rPr>
                <w:sz w:val="20"/>
                <w:szCs w:val="20"/>
              </w:rPr>
              <w:t>52,4</w:t>
            </w:r>
          </w:p>
        </w:tc>
        <w:tc>
          <w:tcPr>
            <w:tcW w:w="2480" w:type="dxa"/>
            <w:shd w:val="clear" w:color="auto" w:fill="auto"/>
            <w:noWrap/>
            <w:vAlign w:val="center"/>
            <w:hideMark/>
          </w:tcPr>
          <w:p w14:paraId="43CACA1B"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55B84387" w14:textId="77777777" w:rsidR="00303AA2" w:rsidRPr="00303AA2" w:rsidRDefault="00303AA2" w:rsidP="00303AA2">
            <w:pPr>
              <w:jc w:val="center"/>
              <w:rPr>
                <w:sz w:val="20"/>
                <w:szCs w:val="20"/>
              </w:rPr>
            </w:pPr>
            <w:r w:rsidRPr="00303AA2">
              <w:rPr>
                <w:sz w:val="20"/>
                <w:szCs w:val="20"/>
              </w:rPr>
              <w:t>1 292,43</w:t>
            </w:r>
          </w:p>
        </w:tc>
      </w:tr>
      <w:tr w:rsidR="00303AA2" w:rsidRPr="00303AA2" w14:paraId="08CC2142" w14:textId="77777777" w:rsidTr="00303AA2">
        <w:trPr>
          <w:trHeight w:val="20"/>
        </w:trPr>
        <w:tc>
          <w:tcPr>
            <w:tcW w:w="2537" w:type="dxa"/>
            <w:shd w:val="clear" w:color="auto" w:fill="auto"/>
            <w:vAlign w:val="center"/>
            <w:hideMark/>
          </w:tcPr>
          <w:p w14:paraId="32239C39"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B2D16B1"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2BCC51EE"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586FD1D4"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54D19EF6" w14:textId="77777777" w:rsidR="00303AA2" w:rsidRPr="00303AA2" w:rsidRDefault="00303AA2" w:rsidP="00303AA2">
            <w:pPr>
              <w:jc w:val="center"/>
              <w:rPr>
                <w:sz w:val="20"/>
                <w:szCs w:val="20"/>
              </w:rPr>
            </w:pPr>
            <w:r w:rsidRPr="00303AA2">
              <w:rPr>
                <w:sz w:val="20"/>
                <w:szCs w:val="20"/>
              </w:rPr>
              <w:t>1 292,43</w:t>
            </w:r>
          </w:p>
        </w:tc>
      </w:tr>
      <w:tr w:rsidR="00303AA2" w:rsidRPr="00303AA2" w14:paraId="3E667AC3" w14:textId="77777777" w:rsidTr="00303AA2">
        <w:trPr>
          <w:trHeight w:val="20"/>
        </w:trPr>
        <w:tc>
          <w:tcPr>
            <w:tcW w:w="2537" w:type="dxa"/>
            <w:shd w:val="clear" w:color="auto" w:fill="auto"/>
            <w:vAlign w:val="center"/>
            <w:hideMark/>
          </w:tcPr>
          <w:p w14:paraId="1A2484F2"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60CF296"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39C32096" w14:textId="77777777" w:rsidR="00303AA2" w:rsidRPr="00303AA2" w:rsidRDefault="00303AA2" w:rsidP="00303AA2">
            <w:pPr>
              <w:jc w:val="center"/>
              <w:rPr>
                <w:sz w:val="20"/>
                <w:szCs w:val="20"/>
              </w:rPr>
            </w:pPr>
            <w:r w:rsidRPr="00303AA2">
              <w:rPr>
                <w:sz w:val="20"/>
                <w:szCs w:val="20"/>
              </w:rPr>
              <w:t>53,1</w:t>
            </w:r>
          </w:p>
        </w:tc>
        <w:tc>
          <w:tcPr>
            <w:tcW w:w="2480" w:type="dxa"/>
            <w:shd w:val="clear" w:color="auto" w:fill="auto"/>
            <w:noWrap/>
            <w:vAlign w:val="center"/>
            <w:hideMark/>
          </w:tcPr>
          <w:p w14:paraId="0DC5E7E6"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7C5E0804" w14:textId="77777777" w:rsidR="00303AA2" w:rsidRPr="00303AA2" w:rsidRDefault="00303AA2" w:rsidP="00303AA2">
            <w:pPr>
              <w:jc w:val="center"/>
              <w:rPr>
                <w:sz w:val="20"/>
                <w:szCs w:val="20"/>
              </w:rPr>
            </w:pPr>
            <w:r w:rsidRPr="00303AA2">
              <w:rPr>
                <w:sz w:val="20"/>
                <w:szCs w:val="20"/>
              </w:rPr>
              <w:t>1 292,43</w:t>
            </w:r>
          </w:p>
        </w:tc>
      </w:tr>
      <w:tr w:rsidR="00303AA2" w:rsidRPr="00303AA2" w14:paraId="5D0006C1" w14:textId="77777777" w:rsidTr="00303AA2">
        <w:trPr>
          <w:trHeight w:val="20"/>
        </w:trPr>
        <w:tc>
          <w:tcPr>
            <w:tcW w:w="2537" w:type="dxa"/>
            <w:shd w:val="clear" w:color="auto" w:fill="auto"/>
            <w:vAlign w:val="center"/>
            <w:hideMark/>
          </w:tcPr>
          <w:p w14:paraId="7C8067AC"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51633B5"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1FCA9B45" w14:textId="77777777" w:rsidR="00303AA2" w:rsidRPr="00303AA2" w:rsidRDefault="00303AA2" w:rsidP="00303AA2">
            <w:pPr>
              <w:jc w:val="center"/>
              <w:rPr>
                <w:sz w:val="20"/>
                <w:szCs w:val="20"/>
              </w:rPr>
            </w:pPr>
            <w:r w:rsidRPr="00303AA2">
              <w:rPr>
                <w:sz w:val="20"/>
                <w:szCs w:val="20"/>
              </w:rPr>
              <w:t>53,4</w:t>
            </w:r>
          </w:p>
        </w:tc>
        <w:tc>
          <w:tcPr>
            <w:tcW w:w="2480" w:type="dxa"/>
            <w:shd w:val="clear" w:color="auto" w:fill="auto"/>
            <w:noWrap/>
            <w:vAlign w:val="center"/>
            <w:hideMark/>
          </w:tcPr>
          <w:p w14:paraId="3AB36ADA"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1016FD4C" w14:textId="77777777" w:rsidR="00303AA2" w:rsidRPr="00303AA2" w:rsidRDefault="00303AA2" w:rsidP="00303AA2">
            <w:pPr>
              <w:jc w:val="center"/>
              <w:rPr>
                <w:sz w:val="20"/>
                <w:szCs w:val="20"/>
              </w:rPr>
            </w:pPr>
            <w:r w:rsidRPr="00303AA2">
              <w:rPr>
                <w:sz w:val="20"/>
                <w:szCs w:val="20"/>
              </w:rPr>
              <w:t>1 292,43</w:t>
            </w:r>
          </w:p>
        </w:tc>
      </w:tr>
      <w:tr w:rsidR="00303AA2" w:rsidRPr="00303AA2" w14:paraId="1E89B838" w14:textId="77777777" w:rsidTr="00303AA2">
        <w:trPr>
          <w:trHeight w:val="20"/>
        </w:trPr>
        <w:tc>
          <w:tcPr>
            <w:tcW w:w="2537" w:type="dxa"/>
            <w:shd w:val="clear" w:color="auto" w:fill="auto"/>
            <w:vAlign w:val="center"/>
            <w:hideMark/>
          </w:tcPr>
          <w:p w14:paraId="650FF22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2FC9AC6B"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66E84E13" w14:textId="77777777" w:rsidR="00303AA2" w:rsidRPr="00303AA2" w:rsidRDefault="00303AA2" w:rsidP="00303AA2">
            <w:pPr>
              <w:jc w:val="center"/>
              <w:rPr>
                <w:sz w:val="20"/>
                <w:szCs w:val="20"/>
              </w:rPr>
            </w:pPr>
            <w:r w:rsidRPr="00303AA2">
              <w:rPr>
                <w:sz w:val="20"/>
                <w:szCs w:val="20"/>
              </w:rPr>
              <w:t>53,8</w:t>
            </w:r>
          </w:p>
        </w:tc>
        <w:tc>
          <w:tcPr>
            <w:tcW w:w="2480" w:type="dxa"/>
            <w:shd w:val="clear" w:color="auto" w:fill="auto"/>
            <w:noWrap/>
            <w:vAlign w:val="center"/>
            <w:hideMark/>
          </w:tcPr>
          <w:p w14:paraId="79081A7F"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46ED740C" w14:textId="77777777" w:rsidR="00303AA2" w:rsidRPr="00303AA2" w:rsidRDefault="00303AA2" w:rsidP="00303AA2">
            <w:pPr>
              <w:jc w:val="center"/>
              <w:rPr>
                <w:sz w:val="20"/>
                <w:szCs w:val="20"/>
              </w:rPr>
            </w:pPr>
            <w:r w:rsidRPr="00303AA2">
              <w:rPr>
                <w:sz w:val="20"/>
                <w:szCs w:val="20"/>
              </w:rPr>
              <w:t>1 292,43</w:t>
            </w:r>
          </w:p>
        </w:tc>
      </w:tr>
      <w:tr w:rsidR="00303AA2" w:rsidRPr="00303AA2" w14:paraId="689C124E" w14:textId="77777777" w:rsidTr="00303AA2">
        <w:trPr>
          <w:trHeight w:val="20"/>
        </w:trPr>
        <w:tc>
          <w:tcPr>
            <w:tcW w:w="2537" w:type="dxa"/>
            <w:shd w:val="clear" w:color="auto" w:fill="auto"/>
            <w:vAlign w:val="center"/>
            <w:hideMark/>
          </w:tcPr>
          <w:p w14:paraId="246CF73D"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355B029"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0953D5F0" w14:textId="77777777" w:rsidR="00303AA2" w:rsidRPr="00303AA2" w:rsidRDefault="00303AA2" w:rsidP="00303AA2">
            <w:pPr>
              <w:jc w:val="center"/>
              <w:rPr>
                <w:sz w:val="20"/>
                <w:szCs w:val="20"/>
              </w:rPr>
            </w:pPr>
            <w:r w:rsidRPr="00303AA2">
              <w:rPr>
                <w:sz w:val="20"/>
                <w:szCs w:val="20"/>
              </w:rPr>
              <w:t>54,1</w:t>
            </w:r>
          </w:p>
        </w:tc>
        <w:tc>
          <w:tcPr>
            <w:tcW w:w="2480" w:type="dxa"/>
            <w:shd w:val="clear" w:color="auto" w:fill="auto"/>
            <w:noWrap/>
            <w:vAlign w:val="center"/>
            <w:hideMark/>
          </w:tcPr>
          <w:p w14:paraId="7042FEC6"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5534E0AC" w14:textId="77777777" w:rsidR="00303AA2" w:rsidRPr="00303AA2" w:rsidRDefault="00303AA2" w:rsidP="00303AA2">
            <w:pPr>
              <w:jc w:val="center"/>
              <w:rPr>
                <w:sz w:val="20"/>
                <w:szCs w:val="20"/>
              </w:rPr>
            </w:pPr>
            <w:r w:rsidRPr="00303AA2">
              <w:rPr>
                <w:sz w:val="20"/>
                <w:szCs w:val="20"/>
              </w:rPr>
              <w:t>1 292,43</w:t>
            </w:r>
          </w:p>
        </w:tc>
      </w:tr>
      <w:tr w:rsidR="00303AA2" w:rsidRPr="00303AA2" w14:paraId="55E5B0F5" w14:textId="77777777" w:rsidTr="00303AA2">
        <w:trPr>
          <w:trHeight w:val="20"/>
        </w:trPr>
        <w:tc>
          <w:tcPr>
            <w:tcW w:w="2537" w:type="dxa"/>
            <w:shd w:val="clear" w:color="auto" w:fill="auto"/>
            <w:vAlign w:val="center"/>
            <w:hideMark/>
          </w:tcPr>
          <w:p w14:paraId="467722C9"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637E5ACD"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016E45E4" w14:textId="77777777" w:rsidR="00303AA2" w:rsidRPr="00303AA2" w:rsidRDefault="00303AA2" w:rsidP="00303AA2">
            <w:pPr>
              <w:jc w:val="center"/>
              <w:rPr>
                <w:sz w:val="20"/>
                <w:szCs w:val="20"/>
              </w:rPr>
            </w:pPr>
            <w:r w:rsidRPr="00303AA2">
              <w:rPr>
                <w:sz w:val="20"/>
                <w:szCs w:val="20"/>
              </w:rPr>
              <w:t>54,5</w:t>
            </w:r>
          </w:p>
        </w:tc>
        <w:tc>
          <w:tcPr>
            <w:tcW w:w="2480" w:type="dxa"/>
            <w:shd w:val="clear" w:color="auto" w:fill="auto"/>
            <w:noWrap/>
            <w:vAlign w:val="center"/>
            <w:hideMark/>
          </w:tcPr>
          <w:p w14:paraId="7E7BE004"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714DEF64" w14:textId="77777777" w:rsidR="00303AA2" w:rsidRPr="00303AA2" w:rsidRDefault="00303AA2" w:rsidP="00303AA2">
            <w:pPr>
              <w:jc w:val="center"/>
              <w:rPr>
                <w:sz w:val="20"/>
                <w:szCs w:val="20"/>
              </w:rPr>
            </w:pPr>
            <w:r w:rsidRPr="00303AA2">
              <w:rPr>
                <w:sz w:val="20"/>
                <w:szCs w:val="20"/>
              </w:rPr>
              <w:t>1 292,43</w:t>
            </w:r>
          </w:p>
        </w:tc>
      </w:tr>
      <w:tr w:rsidR="00303AA2" w:rsidRPr="00303AA2" w14:paraId="18DED06B" w14:textId="77777777" w:rsidTr="00303AA2">
        <w:trPr>
          <w:trHeight w:val="20"/>
        </w:trPr>
        <w:tc>
          <w:tcPr>
            <w:tcW w:w="2537" w:type="dxa"/>
            <w:shd w:val="clear" w:color="auto" w:fill="auto"/>
            <w:vAlign w:val="center"/>
            <w:hideMark/>
          </w:tcPr>
          <w:p w14:paraId="67C29AEA"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FBE0323"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278B206C"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1F678662"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619B2B73" w14:textId="77777777" w:rsidR="00303AA2" w:rsidRPr="00303AA2" w:rsidRDefault="00303AA2" w:rsidP="00303AA2">
            <w:pPr>
              <w:jc w:val="center"/>
              <w:rPr>
                <w:sz w:val="20"/>
                <w:szCs w:val="20"/>
              </w:rPr>
            </w:pPr>
            <w:r w:rsidRPr="00303AA2">
              <w:rPr>
                <w:sz w:val="20"/>
                <w:szCs w:val="20"/>
              </w:rPr>
              <w:t>1 292,43</w:t>
            </w:r>
          </w:p>
        </w:tc>
      </w:tr>
      <w:tr w:rsidR="00303AA2" w:rsidRPr="00303AA2" w14:paraId="17C1EEDF" w14:textId="77777777" w:rsidTr="00303AA2">
        <w:trPr>
          <w:trHeight w:val="20"/>
        </w:trPr>
        <w:tc>
          <w:tcPr>
            <w:tcW w:w="2537" w:type="dxa"/>
            <w:shd w:val="clear" w:color="auto" w:fill="auto"/>
            <w:vAlign w:val="center"/>
            <w:hideMark/>
          </w:tcPr>
          <w:p w14:paraId="36EE531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FF6785D"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5D746DE9" w14:textId="77777777" w:rsidR="00303AA2" w:rsidRPr="00303AA2" w:rsidRDefault="00303AA2" w:rsidP="00303AA2">
            <w:pPr>
              <w:jc w:val="center"/>
              <w:rPr>
                <w:sz w:val="20"/>
                <w:szCs w:val="20"/>
              </w:rPr>
            </w:pPr>
            <w:r w:rsidRPr="00303AA2">
              <w:rPr>
                <w:sz w:val="20"/>
                <w:szCs w:val="20"/>
              </w:rPr>
              <w:t>55,2</w:t>
            </w:r>
          </w:p>
        </w:tc>
        <w:tc>
          <w:tcPr>
            <w:tcW w:w="2480" w:type="dxa"/>
            <w:shd w:val="clear" w:color="auto" w:fill="auto"/>
            <w:noWrap/>
            <w:vAlign w:val="center"/>
            <w:hideMark/>
          </w:tcPr>
          <w:p w14:paraId="56A973A9"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3DC70970" w14:textId="77777777" w:rsidR="00303AA2" w:rsidRPr="00303AA2" w:rsidRDefault="00303AA2" w:rsidP="00303AA2">
            <w:pPr>
              <w:jc w:val="center"/>
              <w:rPr>
                <w:sz w:val="20"/>
                <w:szCs w:val="20"/>
              </w:rPr>
            </w:pPr>
            <w:r w:rsidRPr="00303AA2">
              <w:rPr>
                <w:sz w:val="20"/>
                <w:szCs w:val="20"/>
              </w:rPr>
              <w:t>1 292,43</w:t>
            </w:r>
          </w:p>
        </w:tc>
      </w:tr>
      <w:tr w:rsidR="00303AA2" w:rsidRPr="00303AA2" w14:paraId="04F4E392" w14:textId="77777777" w:rsidTr="00303AA2">
        <w:trPr>
          <w:trHeight w:val="20"/>
        </w:trPr>
        <w:tc>
          <w:tcPr>
            <w:tcW w:w="2537" w:type="dxa"/>
            <w:shd w:val="clear" w:color="auto" w:fill="auto"/>
            <w:vAlign w:val="center"/>
            <w:hideMark/>
          </w:tcPr>
          <w:p w14:paraId="05F5AB0B"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CAF8A28"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3553ED1C" w14:textId="77777777" w:rsidR="00303AA2" w:rsidRPr="00303AA2" w:rsidRDefault="00303AA2" w:rsidP="00303AA2">
            <w:pPr>
              <w:jc w:val="center"/>
              <w:rPr>
                <w:sz w:val="20"/>
                <w:szCs w:val="20"/>
              </w:rPr>
            </w:pPr>
            <w:r w:rsidRPr="00303AA2">
              <w:rPr>
                <w:sz w:val="20"/>
                <w:szCs w:val="20"/>
              </w:rPr>
              <w:t>55,5</w:t>
            </w:r>
          </w:p>
        </w:tc>
        <w:tc>
          <w:tcPr>
            <w:tcW w:w="2480" w:type="dxa"/>
            <w:shd w:val="clear" w:color="auto" w:fill="auto"/>
            <w:noWrap/>
            <w:vAlign w:val="center"/>
            <w:hideMark/>
          </w:tcPr>
          <w:p w14:paraId="6FBC1712"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1DCE0DD2" w14:textId="77777777" w:rsidR="00303AA2" w:rsidRPr="00303AA2" w:rsidRDefault="00303AA2" w:rsidP="00303AA2">
            <w:pPr>
              <w:jc w:val="center"/>
              <w:rPr>
                <w:sz w:val="20"/>
                <w:szCs w:val="20"/>
              </w:rPr>
            </w:pPr>
            <w:r w:rsidRPr="00303AA2">
              <w:rPr>
                <w:sz w:val="20"/>
                <w:szCs w:val="20"/>
              </w:rPr>
              <w:t>1 292,43</w:t>
            </w:r>
          </w:p>
        </w:tc>
      </w:tr>
      <w:tr w:rsidR="00303AA2" w:rsidRPr="00303AA2" w14:paraId="7A249CE9" w14:textId="77777777" w:rsidTr="00303AA2">
        <w:trPr>
          <w:trHeight w:val="20"/>
        </w:trPr>
        <w:tc>
          <w:tcPr>
            <w:tcW w:w="2537" w:type="dxa"/>
            <w:shd w:val="clear" w:color="auto" w:fill="auto"/>
            <w:vAlign w:val="center"/>
            <w:hideMark/>
          </w:tcPr>
          <w:p w14:paraId="41CB06F2"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4D64084"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4A75D02F"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24C078D0"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06E77FF5" w14:textId="77777777" w:rsidR="00303AA2" w:rsidRPr="00303AA2" w:rsidRDefault="00303AA2" w:rsidP="00303AA2">
            <w:pPr>
              <w:jc w:val="center"/>
              <w:rPr>
                <w:sz w:val="20"/>
                <w:szCs w:val="20"/>
              </w:rPr>
            </w:pPr>
            <w:r w:rsidRPr="00303AA2">
              <w:rPr>
                <w:sz w:val="20"/>
                <w:szCs w:val="20"/>
              </w:rPr>
              <w:t>1 292,43</w:t>
            </w:r>
          </w:p>
        </w:tc>
      </w:tr>
      <w:tr w:rsidR="00303AA2" w:rsidRPr="00303AA2" w14:paraId="387F3CDC" w14:textId="77777777" w:rsidTr="00303AA2">
        <w:trPr>
          <w:trHeight w:val="20"/>
        </w:trPr>
        <w:tc>
          <w:tcPr>
            <w:tcW w:w="2537" w:type="dxa"/>
            <w:shd w:val="clear" w:color="auto" w:fill="auto"/>
            <w:vAlign w:val="center"/>
            <w:hideMark/>
          </w:tcPr>
          <w:p w14:paraId="69A49EB6"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B69A6EC"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4F35A0C6"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57659B47"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7002DA57" w14:textId="77777777" w:rsidR="00303AA2" w:rsidRPr="00303AA2" w:rsidRDefault="00303AA2" w:rsidP="00303AA2">
            <w:pPr>
              <w:jc w:val="center"/>
              <w:rPr>
                <w:sz w:val="20"/>
                <w:szCs w:val="20"/>
              </w:rPr>
            </w:pPr>
            <w:r w:rsidRPr="00303AA2">
              <w:rPr>
                <w:sz w:val="20"/>
                <w:szCs w:val="20"/>
              </w:rPr>
              <w:t>1 292,43</w:t>
            </w:r>
          </w:p>
        </w:tc>
      </w:tr>
      <w:tr w:rsidR="00303AA2" w:rsidRPr="00303AA2" w14:paraId="1AF19446" w14:textId="77777777" w:rsidTr="00303AA2">
        <w:trPr>
          <w:trHeight w:val="20"/>
        </w:trPr>
        <w:tc>
          <w:tcPr>
            <w:tcW w:w="2537" w:type="dxa"/>
            <w:shd w:val="clear" w:color="auto" w:fill="auto"/>
            <w:vAlign w:val="center"/>
            <w:hideMark/>
          </w:tcPr>
          <w:p w14:paraId="044E8424"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32FFFBE"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7372EB5F" w14:textId="77777777" w:rsidR="00303AA2" w:rsidRPr="00303AA2" w:rsidRDefault="00303AA2" w:rsidP="00303AA2">
            <w:pPr>
              <w:jc w:val="center"/>
              <w:rPr>
                <w:sz w:val="20"/>
                <w:szCs w:val="20"/>
              </w:rPr>
            </w:pPr>
            <w:r w:rsidRPr="00303AA2">
              <w:rPr>
                <w:sz w:val="20"/>
                <w:szCs w:val="20"/>
              </w:rPr>
              <w:t>56,6</w:t>
            </w:r>
          </w:p>
        </w:tc>
        <w:tc>
          <w:tcPr>
            <w:tcW w:w="2480" w:type="dxa"/>
            <w:shd w:val="clear" w:color="auto" w:fill="auto"/>
            <w:noWrap/>
            <w:vAlign w:val="center"/>
            <w:hideMark/>
          </w:tcPr>
          <w:p w14:paraId="1ABC8311"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4CFCD7DA" w14:textId="77777777" w:rsidR="00303AA2" w:rsidRPr="00303AA2" w:rsidRDefault="00303AA2" w:rsidP="00303AA2">
            <w:pPr>
              <w:jc w:val="center"/>
              <w:rPr>
                <w:sz w:val="20"/>
                <w:szCs w:val="20"/>
              </w:rPr>
            </w:pPr>
            <w:r w:rsidRPr="00303AA2">
              <w:rPr>
                <w:sz w:val="20"/>
                <w:szCs w:val="20"/>
              </w:rPr>
              <w:t>1 292,43</w:t>
            </w:r>
          </w:p>
        </w:tc>
      </w:tr>
      <w:tr w:rsidR="00303AA2" w:rsidRPr="00303AA2" w14:paraId="746BE09D" w14:textId="77777777" w:rsidTr="00303AA2">
        <w:trPr>
          <w:trHeight w:val="20"/>
        </w:trPr>
        <w:tc>
          <w:tcPr>
            <w:tcW w:w="2537" w:type="dxa"/>
            <w:shd w:val="clear" w:color="auto" w:fill="auto"/>
            <w:vAlign w:val="center"/>
            <w:hideMark/>
          </w:tcPr>
          <w:p w14:paraId="40D1FF3F"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339E81B"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6F8A33F0" w14:textId="77777777" w:rsidR="00303AA2" w:rsidRPr="00303AA2" w:rsidRDefault="00303AA2" w:rsidP="00303AA2">
            <w:pPr>
              <w:jc w:val="center"/>
              <w:rPr>
                <w:sz w:val="20"/>
                <w:szCs w:val="20"/>
              </w:rPr>
            </w:pPr>
            <w:r w:rsidRPr="00303AA2">
              <w:rPr>
                <w:sz w:val="20"/>
                <w:szCs w:val="20"/>
              </w:rPr>
              <w:t>56,9</w:t>
            </w:r>
          </w:p>
        </w:tc>
        <w:tc>
          <w:tcPr>
            <w:tcW w:w="2480" w:type="dxa"/>
            <w:shd w:val="clear" w:color="auto" w:fill="auto"/>
            <w:noWrap/>
            <w:vAlign w:val="center"/>
            <w:hideMark/>
          </w:tcPr>
          <w:p w14:paraId="23F7801D"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68FAB12C" w14:textId="77777777" w:rsidR="00303AA2" w:rsidRPr="00303AA2" w:rsidRDefault="00303AA2" w:rsidP="00303AA2">
            <w:pPr>
              <w:jc w:val="center"/>
              <w:rPr>
                <w:sz w:val="20"/>
                <w:szCs w:val="20"/>
              </w:rPr>
            </w:pPr>
            <w:r w:rsidRPr="00303AA2">
              <w:rPr>
                <w:sz w:val="20"/>
                <w:szCs w:val="20"/>
              </w:rPr>
              <w:t>1 292,43</w:t>
            </w:r>
          </w:p>
        </w:tc>
      </w:tr>
      <w:tr w:rsidR="00303AA2" w:rsidRPr="00303AA2" w14:paraId="393277E2" w14:textId="77777777" w:rsidTr="00303AA2">
        <w:trPr>
          <w:trHeight w:val="20"/>
        </w:trPr>
        <w:tc>
          <w:tcPr>
            <w:tcW w:w="2537" w:type="dxa"/>
            <w:shd w:val="clear" w:color="auto" w:fill="auto"/>
            <w:vAlign w:val="center"/>
            <w:hideMark/>
          </w:tcPr>
          <w:p w14:paraId="6994DBFF"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EC8B44F"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44B9F90A" w14:textId="77777777" w:rsidR="00303AA2" w:rsidRPr="00303AA2" w:rsidRDefault="00303AA2" w:rsidP="00303AA2">
            <w:pPr>
              <w:jc w:val="center"/>
              <w:rPr>
                <w:sz w:val="20"/>
                <w:szCs w:val="20"/>
              </w:rPr>
            </w:pPr>
            <w:r w:rsidRPr="00303AA2">
              <w:rPr>
                <w:sz w:val="20"/>
                <w:szCs w:val="20"/>
              </w:rPr>
              <w:t>57,3</w:t>
            </w:r>
          </w:p>
        </w:tc>
        <w:tc>
          <w:tcPr>
            <w:tcW w:w="2480" w:type="dxa"/>
            <w:shd w:val="clear" w:color="auto" w:fill="auto"/>
            <w:noWrap/>
            <w:vAlign w:val="center"/>
            <w:hideMark/>
          </w:tcPr>
          <w:p w14:paraId="2D93D345"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1B1CC15B" w14:textId="77777777" w:rsidR="00303AA2" w:rsidRPr="00303AA2" w:rsidRDefault="00303AA2" w:rsidP="00303AA2">
            <w:pPr>
              <w:jc w:val="center"/>
              <w:rPr>
                <w:sz w:val="20"/>
                <w:szCs w:val="20"/>
              </w:rPr>
            </w:pPr>
            <w:r w:rsidRPr="00303AA2">
              <w:rPr>
                <w:sz w:val="20"/>
                <w:szCs w:val="20"/>
              </w:rPr>
              <w:t>1 292,43</w:t>
            </w:r>
          </w:p>
        </w:tc>
      </w:tr>
      <w:tr w:rsidR="00303AA2" w:rsidRPr="00303AA2" w14:paraId="54802995" w14:textId="77777777" w:rsidTr="00303AA2">
        <w:trPr>
          <w:trHeight w:val="20"/>
        </w:trPr>
        <w:tc>
          <w:tcPr>
            <w:tcW w:w="2537" w:type="dxa"/>
            <w:shd w:val="clear" w:color="auto" w:fill="auto"/>
            <w:vAlign w:val="center"/>
            <w:hideMark/>
          </w:tcPr>
          <w:p w14:paraId="602DD8F0"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9E86619"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43A1B109" w14:textId="77777777" w:rsidR="00303AA2" w:rsidRPr="00303AA2" w:rsidRDefault="00303AA2" w:rsidP="00303AA2">
            <w:pPr>
              <w:jc w:val="center"/>
              <w:rPr>
                <w:sz w:val="20"/>
                <w:szCs w:val="20"/>
              </w:rPr>
            </w:pPr>
            <w:r w:rsidRPr="00303AA2">
              <w:rPr>
                <w:sz w:val="20"/>
                <w:szCs w:val="20"/>
              </w:rPr>
              <w:t>57,7</w:t>
            </w:r>
          </w:p>
        </w:tc>
        <w:tc>
          <w:tcPr>
            <w:tcW w:w="2480" w:type="dxa"/>
            <w:shd w:val="clear" w:color="auto" w:fill="auto"/>
            <w:noWrap/>
            <w:vAlign w:val="center"/>
            <w:hideMark/>
          </w:tcPr>
          <w:p w14:paraId="2D118BF3"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1532AF6A" w14:textId="77777777" w:rsidR="00303AA2" w:rsidRPr="00303AA2" w:rsidRDefault="00303AA2" w:rsidP="00303AA2">
            <w:pPr>
              <w:jc w:val="center"/>
              <w:rPr>
                <w:sz w:val="20"/>
                <w:szCs w:val="20"/>
              </w:rPr>
            </w:pPr>
            <w:r w:rsidRPr="00303AA2">
              <w:rPr>
                <w:sz w:val="20"/>
                <w:szCs w:val="20"/>
              </w:rPr>
              <w:t>1 292,43</w:t>
            </w:r>
          </w:p>
        </w:tc>
      </w:tr>
      <w:tr w:rsidR="00303AA2" w:rsidRPr="00303AA2" w14:paraId="0135CA18" w14:textId="77777777" w:rsidTr="00303AA2">
        <w:trPr>
          <w:trHeight w:val="20"/>
        </w:trPr>
        <w:tc>
          <w:tcPr>
            <w:tcW w:w="2537" w:type="dxa"/>
            <w:shd w:val="clear" w:color="auto" w:fill="auto"/>
            <w:vAlign w:val="center"/>
            <w:hideMark/>
          </w:tcPr>
          <w:p w14:paraId="53C81C2F"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EEE15DC"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4EC96A25" w14:textId="77777777" w:rsidR="00303AA2" w:rsidRPr="00303AA2" w:rsidRDefault="00303AA2" w:rsidP="00303AA2">
            <w:pPr>
              <w:jc w:val="center"/>
              <w:rPr>
                <w:sz w:val="20"/>
                <w:szCs w:val="20"/>
              </w:rPr>
            </w:pPr>
            <w:r w:rsidRPr="00303AA2">
              <w:rPr>
                <w:sz w:val="20"/>
                <w:szCs w:val="20"/>
              </w:rPr>
              <w:t>58,1</w:t>
            </w:r>
          </w:p>
        </w:tc>
        <w:tc>
          <w:tcPr>
            <w:tcW w:w="2480" w:type="dxa"/>
            <w:shd w:val="clear" w:color="auto" w:fill="auto"/>
            <w:noWrap/>
            <w:vAlign w:val="center"/>
            <w:hideMark/>
          </w:tcPr>
          <w:p w14:paraId="1FF9E363" w14:textId="77777777" w:rsidR="00303AA2" w:rsidRPr="00303AA2" w:rsidRDefault="00303AA2" w:rsidP="00303AA2">
            <w:pPr>
              <w:jc w:val="center"/>
              <w:rPr>
                <w:sz w:val="20"/>
                <w:szCs w:val="20"/>
              </w:rPr>
            </w:pPr>
            <w:r w:rsidRPr="00303AA2">
              <w:rPr>
                <w:sz w:val="20"/>
                <w:szCs w:val="20"/>
              </w:rPr>
              <w:t>1 300,00</w:t>
            </w:r>
          </w:p>
        </w:tc>
        <w:tc>
          <w:tcPr>
            <w:tcW w:w="2447" w:type="dxa"/>
            <w:shd w:val="clear" w:color="auto" w:fill="auto"/>
            <w:noWrap/>
            <w:vAlign w:val="center"/>
            <w:hideMark/>
          </w:tcPr>
          <w:p w14:paraId="50950D8D" w14:textId="77777777" w:rsidR="00303AA2" w:rsidRPr="00303AA2" w:rsidRDefault="00303AA2" w:rsidP="00303AA2">
            <w:pPr>
              <w:jc w:val="center"/>
              <w:rPr>
                <w:sz w:val="20"/>
                <w:szCs w:val="20"/>
              </w:rPr>
            </w:pPr>
            <w:r w:rsidRPr="00303AA2">
              <w:rPr>
                <w:sz w:val="20"/>
                <w:szCs w:val="20"/>
              </w:rPr>
              <w:t>1 292,43</w:t>
            </w:r>
          </w:p>
        </w:tc>
      </w:tr>
      <w:tr w:rsidR="00303AA2" w:rsidRPr="00303AA2" w14:paraId="3BBC594B" w14:textId="77777777" w:rsidTr="00303AA2">
        <w:trPr>
          <w:trHeight w:val="20"/>
        </w:trPr>
        <w:tc>
          <w:tcPr>
            <w:tcW w:w="12562" w:type="dxa"/>
            <w:gridSpan w:val="5"/>
            <w:shd w:val="clear" w:color="auto" w:fill="auto"/>
            <w:noWrap/>
            <w:vAlign w:val="center"/>
            <w:hideMark/>
          </w:tcPr>
          <w:p w14:paraId="0796B577" w14:textId="77777777" w:rsidR="00303AA2" w:rsidRPr="00303AA2" w:rsidRDefault="00303AA2" w:rsidP="00303AA2">
            <w:pPr>
              <w:jc w:val="center"/>
              <w:rPr>
                <w:color w:val="000000"/>
                <w:sz w:val="20"/>
                <w:szCs w:val="20"/>
              </w:rPr>
            </w:pPr>
            <w:r w:rsidRPr="00303AA2">
              <w:rPr>
                <w:color w:val="000000"/>
                <w:sz w:val="20"/>
                <w:szCs w:val="20"/>
              </w:rPr>
              <w:t>ВК Новые Ляды (ул. Железнодорожная, 22а): ЕТО №01-3 - ПАО «Т Плюс»</w:t>
            </w:r>
          </w:p>
        </w:tc>
      </w:tr>
      <w:tr w:rsidR="00303AA2" w:rsidRPr="00303AA2" w14:paraId="6AFF1D80" w14:textId="77777777" w:rsidTr="00303AA2">
        <w:trPr>
          <w:trHeight w:val="20"/>
        </w:trPr>
        <w:tc>
          <w:tcPr>
            <w:tcW w:w="2537" w:type="dxa"/>
            <w:shd w:val="clear" w:color="auto" w:fill="auto"/>
            <w:vAlign w:val="center"/>
            <w:hideMark/>
          </w:tcPr>
          <w:p w14:paraId="43BA6707"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610F525B"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23D74C98"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15A22D67"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09B47527" w14:textId="77777777" w:rsidR="00303AA2" w:rsidRPr="00303AA2" w:rsidRDefault="00303AA2" w:rsidP="00303AA2">
            <w:pPr>
              <w:jc w:val="center"/>
              <w:rPr>
                <w:sz w:val="20"/>
                <w:szCs w:val="20"/>
              </w:rPr>
            </w:pPr>
            <w:r w:rsidRPr="00303AA2">
              <w:rPr>
                <w:sz w:val="20"/>
                <w:szCs w:val="20"/>
              </w:rPr>
              <w:t>557,34</w:t>
            </w:r>
          </w:p>
        </w:tc>
      </w:tr>
      <w:tr w:rsidR="00303AA2" w:rsidRPr="00303AA2" w14:paraId="1A980E7C" w14:textId="77777777" w:rsidTr="00303AA2">
        <w:trPr>
          <w:trHeight w:val="20"/>
        </w:trPr>
        <w:tc>
          <w:tcPr>
            <w:tcW w:w="2537" w:type="dxa"/>
            <w:shd w:val="clear" w:color="auto" w:fill="auto"/>
            <w:vAlign w:val="center"/>
            <w:hideMark/>
          </w:tcPr>
          <w:p w14:paraId="581BAA84"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38695CE6"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3D1DC051"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3967B852"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5B16F3E9" w14:textId="77777777" w:rsidR="00303AA2" w:rsidRPr="00303AA2" w:rsidRDefault="00303AA2" w:rsidP="00303AA2">
            <w:pPr>
              <w:jc w:val="center"/>
              <w:rPr>
                <w:sz w:val="20"/>
                <w:szCs w:val="20"/>
              </w:rPr>
            </w:pPr>
            <w:r w:rsidRPr="00303AA2">
              <w:rPr>
                <w:sz w:val="20"/>
                <w:szCs w:val="20"/>
              </w:rPr>
              <w:t>557,34</w:t>
            </w:r>
          </w:p>
        </w:tc>
      </w:tr>
      <w:tr w:rsidR="00303AA2" w:rsidRPr="00303AA2" w14:paraId="50ADCD67" w14:textId="77777777" w:rsidTr="00303AA2">
        <w:trPr>
          <w:trHeight w:val="20"/>
        </w:trPr>
        <w:tc>
          <w:tcPr>
            <w:tcW w:w="2537" w:type="dxa"/>
            <w:shd w:val="clear" w:color="auto" w:fill="auto"/>
            <w:vAlign w:val="center"/>
            <w:hideMark/>
          </w:tcPr>
          <w:p w14:paraId="5670608B"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3034A8DC"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6F3EDD21"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59B639B1"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3ED01B22" w14:textId="77777777" w:rsidR="00303AA2" w:rsidRPr="00303AA2" w:rsidRDefault="00303AA2" w:rsidP="00303AA2">
            <w:pPr>
              <w:jc w:val="center"/>
              <w:rPr>
                <w:sz w:val="20"/>
                <w:szCs w:val="20"/>
              </w:rPr>
            </w:pPr>
            <w:r w:rsidRPr="00303AA2">
              <w:rPr>
                <w:sz w:val="20"/>
                <w:szCs w:val="20"/>
              </w:rPr>
              <w:t>557,34</w:t>
            </w:r>
          </w:p>
        </w:tc>
      </w:tr>
      <w:tr w:rsidR="00303AA2" w:rsidRPr="00303AA2" w14:paraId="026E0F49" w14:textId="77777777" w:rsidTr="00303AA2">
        <w:trPr>
          <w:trHeight w:val="20"/>
        </w:trPr>
        <w:tc>
          <w:tcPr>
            <w:tcW w:w="2537" w:type="dxa"/>
            <w:shd w:val="clear" w:color="auto" w:fill="auto"/>
            <w:vAlign w:val="center"/>
            <w:hideMark/>
          </w:tcPr>
          <w:p w14:paraId="36ADD165"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4546D586"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497A5A9C"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75F2DFD8"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0182651F" w14:textId="77777777" w:rsidR="00303AA2" w:rsidRPr="00303AA2" w:rsidRDefault="00303AA2" w:rsidP="00303AA2">
            <w:pPr>
              <w:jc w:val="center"/>
              <w:rPr>
                <w:sz w:val="20"/>
                <w:szCs w:val="20"/>
              </w:rPr>
            </w:pPr>
            <w:r w:rsidRPr="00303AA2">
              <w:rPr>
                <w:sz w:val="20"/>
                <w:szCs w:val="20"/>
              </w:rPr>
              <w:t>557,34</w:t>
            </w:r>
          </w:p>
        </w:tc>
      </w:tr>
      <w:tr w:rsidR="00303AA2" w:rsidRPr="00303AA2" w14:paraId="563F3420" w14:textId="77777777" w:rsidTr="00303AA2">
        <w:trPr>
          <w:trHeight w:val="20"/>
        </w:trPr>
        <w:tc>
          <w:tcPr>
            <w:tcW w:w="2537" w:type="dxa"/>
            <w:shd w:val="clear" w:color="auto" w:fill="auto"/>
            <w:vAlign w:val="center"/>
            <w:hideMark/>
          </w:tcPr>
          <w:p w14:paraId="534D1FC3"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50C862AD"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327E687B"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367B0429"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285B6BB1" w14:textId="77777777" w:rsidR="00303AA2" w:rsidRPr="00303AA2" w:rsidRDefault="00303AA2" w:rsidP="00303AA2">
            <w:pPr>
              <w:jc w:val="center"/>
              <w:rPr>
                <w:sz w:val="20"/>
                <w:szCs w:val="20"/>
              </w:rPr>
            </w:pPr>
            <w:r w:rsidRPr="00303AA2">
              <w:rPr>
                <w:sz w:val="20"/>
                <w:szCs w:val="20"/>
              </w:rPr>
              <w:t>557,34</w:t>
            </w:r>
          </w:p>
        </w:tc>
      </w:tr>
      <w:tr w:rsidR="00303AA2" w:rsidRPr="00303AA2" w14:paraId="4C171C0E" w14:textId="77777777" w:rsidTr="00303AA2">
        <w:trPr>
          <w:trHeight w:val="20"/>
        </w:trPr>
        <w:tc>
          <w:tcPr>
            <w:tcW w:w="2537" w:type="dxa"/>
            <w:shd w:val="clear" w:color="auto" w:fill="auto"/>
            <w:vAlign w:val="center"/>
            <w:hideMark/>
          </w:tcPr>
          <w:p w14:paraId="51BF8CC3"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3C87E636"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4497897F"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0482ABDA"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24076E17" w14:textId="77777777" w:rsidR="00303AA2" w:rsidRPr="00303AA2" w:rsidRDefault="00303AA2" w:rsidP="00303AA2">
            <w:pPr>
              <w:jc w:val="center"/>
              <w:rPr>
                <w:sz w:val="20"/>
                <w:szCs w:val="20"/>
              </w:rPr>
            </w:pPr>
            <w:r w:rsidRPr="00303AA2">
              <w:rPr>
                <w:sz w:val="20"/>
                <w:szCs w:val="20"/>
              </w:rPr>
              <w:t>557,34</w:t>
            </w:r>
          </w:p>
        </w:tc>
      </w:tr>
      <w:tr w:rsidR="00303AA2" w:rsidRPr="00303AA2" w14:paraId="03991097" w14:textId="77777777" w:rsidTr="00303AA2">
        <w:trPr>
          <w:trHeight w:val="20"/>
        </w:trPr>
        <w:tc>
          <w:tcPr>
            <w:tcW w:w="2537" w:type="dxa"/>
            <w:shd w:val="clear" w:color="auto" w:fill="auto"/>
            <w:vAlign w:val="center"/>
            <w:hideMark/>
          </w:tcPr>
          <w:p w14:paraId="2D9C2BAA"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5B43E5C8"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56D31F5E"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7C6740B2"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2029EDEB" w14:textId="77777777" w:rsidR="00303AA2" w:rsidRPr="00303AA2" w:rsidRDefault="00303AA2" w:rsidP="00303AA2">
            <w:pPr>
              <w:jc w:val="center"/>
              <w:rPr>
                <w:sz w:val="20"/>
                <w:szCs w:val="20"/>
              </w:rPr>
            </w:pPr>
            <w:r w:rsidRPr="00303AA2">
              <w:rPr>
                <w:sz w:val="20"/>
                <w:szCs w:val="20"/>
              </w:rPr>
              <w:t>557,34</w:t>
            </w:r>
          </w:p>
        </w:tc>
      </w:tr>
      <w:tr w:rsidR="00303AA2" w:rsidRPr="00303AA2" w14:paraId="5CF90658" w14:textId="77777777" w:rsidTr="00303AA2">
        <w:trPr>
          <w:trHeight w:val="20"/>
        </w:trPr>
        <w:tc>
          <w:tcPr>
            <w:tcW w:w="2537" w:type="dxa"/>
            <w:shd w:val="clear" w:color="auto" w:fill="auto"/>
            <w:vAlign w:val="center"/>
            <w:hideMark/>
          </w:tcPr>
          <w:p w14:paraId="221E1785"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777918AA"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7BB4194E"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473BC6BD"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5B440ECF" w14:textId="77777777" w:rsidR="00303AA2" w:rsidRPr="00303AA2" w:rsidRDefault="00303AA2" w:rsidP="00303AA2">
            <w:pPr>
              <w:jc w:val="center"/>
              <w:rPr>
                <w:sz w:val="20"/>
                <w:szCs w:val="20"/>
              </w:rPr>
            </w:pPr>
            <w:r w:rsidRPr="00303AA2">
              <w:rPr>
                <w:sz w:val="20"/>
                <w:szCs w:val="20"/>
              </w:rPr>
              <w:t>557,34</w:t>
            </w:r>
          </w:p>
        </w:tc>
      </w:tr>
      <w:tr w:rsidR="00303AA2" w:rsidRPr="00303AA2" w14:paraId="5D2679E6" w14:textId="77777777" w:rsidTr="00303AA2">
        <w:trPr>
          <w:trHeight w:val="20"/>
        </w:trPr>
        <w:tc>
          <w:tcPr>
            <w:tcW w:w="2537" w:type="dxa"/>
            <w:shd w:val="clear" w:color="auto" w:fill="auto"/>
            <w:vAlign w:val="center"/>
            <w:hideMark/>
          </w:tcPr>
          <w:p w14:paraId="5875546E"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2834E078"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0F9433A3"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438DB81A"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2EDC86A7" w14:textId="77777777" w:rsidR="00303AA2" w:rsidRPr="00303AA2" w:rsidRDefault="00303AA2" w:rsidP="00303AA2">
            <w:pPr>
              <w:jc w:val="center"/>
              <w:rPr>
                <w:sz w:val="20"/>
                <w:szCs w:val="20"/>
              </w:rPr>
            </w:pPr>
            <w:r w:rsidRPr="00303AA2">
              <w:rPr>
                <w:sz w:val="20"/>
                <w:szCs w:val="20"/>
              </w:rPr>
              <w:t>557,34</w:t>
            </w:r>
          </w:p>
        </w:tc>
      </w:tr>
      <w:tr w:rsidR="00303AA2" w:rsidRPr="00303AA2" w14:paraId="02A02878" w14:textId="77777777" w:rsidTr="00303AA2">
        <w:trPr>
          <w:trHeight w:val="20"/>
        </w:trPr>
        <w:tc>
          <w:tcPr>
            <w:tcW w:w="2537" w:type="dxa"/>
            <w:shd w:val="clear" w:color="auto" w:fill="auto"/>
            <w:vAlign w:val="center"/>
            <w:hideMark/>
          </w:tcPr>
          <w:p w14:paraId="281F6677"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57AAAB03"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496F6C61"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529D9A5B"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03377C17" w14:textId="77777777" w:rsidR="00303AA2" w:rsidRPr="00303AA2" w:rsidRDefault="00303AA2" w:rsidP="00303AA2">
            <w:pPr>
              <w:jc w:val="center"/>
              <w:rPr>
                <w:sz w:val="20"/>
                <w:szCs w:val="20"/>
              </w:rPr>
            </w:pPr>
            <w:r w:rsidRPr="00303AA2">
              <w:rPr>
                <w:sz w:val="20"/>
                <w:szCs w:val="20"/>
              </w:rPr>
              <w:t>557,34</w:t>
            </w:r>
          </w:p>
        </w:tc>
      </w:tr>
      <w:tr w:rsidR="00303AA2" w:rsidRPr="00303AA2" w14:paraId="2658EC65" w14:textId="77777777" w:rsidTr="00303AA2">
        <w:trPr>
          <w:trHeight w:val="20"/>
        </w:trPr>
        <w:tc>
          <w:tcPr>
            <w:tcW w:w="2537" w:type="dxa"/>
            <w:shd w:val="clear" w:color="auto" w:fill="auto"/>
            <w:vAlign w:val="center"/>
            <w:hideMark/>
          </w:tcPr>
          <w:p w14:paraId="553D3A38"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8EF50C7"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7FFABDB4"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514C934F"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01BC0D5A" w14:textId="77777777" w:rsidR="00303AA2" w:rsidRPr="00303AA2" w:rsidRDefault="00303AA2" w:rsidP="00303AA2">
            <w:pPr>
              <w:jc w:val="center"/>
              <w:rPr>
                <w:sz w:val="20"/>
                <w:szCs w:val="20"/>
              </w:rPr>
            </w:pPr>
            <w:r w:rsidRPr="00303AA2">
              <w:rPr>
                <w:sz w:val="20"/>
                <w:szCs w:val="20"/>
              </w:rPr>
              <w:t>557,34</w:t>
            </w:r>
          </w:p>
        </w:tc>
      </w:tr>
      <w:tr w:rsidR="00303AA2" w:rsidRPr="00303AA2" w14:paraId="57BCEE65" w14:textId="77777777" w:rsidTr="00303AA2">
        <w:trPr>
          <w:trHeight w:val="20"/>
        </w:trPr>
        <w:tc>
          <w:tcPr>
            <w:tcW w:w="2537" w:type="dxa"/>
            <w:shd w:val="clear" w:color="auto" w:fill="auto"/>
            <w:vAlign w:val="center"/>
            <w:hideMark/>
          </w:tcPr>
          <w:p w14:paraId="3C71A919"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F70FCB8"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5C9C1A79"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6BB08911"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6E874DB4" w14:textId="77777777" w:rsidR="00303AA2" w:rsidRPr="00303AA2" w:rsidRDefault="00303AA2" w:rsidP="00303AA2">
            <w:pPr>
              <w:jc w:val="center"/>
              <w:rPr>
                <w:sz w:val="20"/>
                <w:szCs w:val="20"/>
              </w:rPr>
            </w:pPr>
            <w:r w:rsidRPr="00303AA2">
              <w:rPr>
                <w:sz w:val="20"/>
                <w:szCs w:val="20"/>
              </w:rPr>
              <w:t>557,34</w:t>
            </w:r>
          </w:p>
        </w:tc>
      </w:tr>
      <w:tr w:rsidR="00303AA2" w:rsidRPr="00303AA2" w14:paraId="47367359" w14:textId="77777777" w:rsidTr="00303AA2">
        <w:trPr>
          <w:trHeight w:val="20"/>
        </w:trPr>
        <w:tc>
          <w:tcPr>
            <w:tcW w:w="2537" w:type="dxa"/>
            <w:shd w:val="clear" w:color="auto" w:fill="auto"/>
            <w:vAlign w:val="center"/>
            <w:hideMark/>
          </w:tcPr>
          <w:p w14:paraId="06128A36"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104CF437"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7341971A"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364EB855"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05026056" w14:textId="77777777" w:rsidR="00303AA2" w:rsidRPr="00303AA2" w:rsidRDefault="00303AA2" w:rsidP="00303AA2">
            <w:pPr>
              <w:jc w:val="center"/>
              <w:rPr>
                <w:sz w:val="20"/>
                <w:szCs w:val="20"/>
              </w:rPr>
            </w:pPr>
            <w:r w:rsidRPr="00303AA2">
              <w:rPr>
                <w:sz w:val="20"/>
                <w:szCs w:val="20"/>
              </w:rPr>
              <w:t>557,34</w:t>
            </w:r>
          </w:p>
        </w:tc>
      </w:tr>
      <w:tr w:rsidR="00303AA2" w:rsidRPr="00303AA2" w14:paraId="0B8C5958" w14:textId="77777777" w:rsidTr="00303AA2">
        <w:trPr>
          <w:trHeight w:val="20"/>
        </w:trPr>
        <w:tc>
          <w:tcPr>
            <w:tcW w:w="2537" w:type="dxa"/>
            <w:shd w:val="clear" w:color="auto" w:fill="auto"/>
            <w:vAlign w:val="center"/>
            <w:hideMark/>
          </w:tcPr>
          <w:p w14:paraId="0EF3E857"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E24FE43"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2C3B3412"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649674F"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790D3A8E" w14:textId="77777777" w:rsidR="00303AA2" w:rsidRPr="00303AA2" w:rsidRDefault="00303AA2" w:rsidP="00303AA2">
            <w:pPr>
              <w:jc w:val="center"/>
              <w:rPr>
                <w:sz w:val="20"/>
                <w:szCs w:val="20"/>
              </w:rPr>
            </w:pPr>
            <w:r w:rsidRPr="00303AA2">
              <w:rPr>
                <w:sz w:val="20"/>
                <w:szCs w:val="20"/>
              </w:rPr>
              <w:t>557,34</w:t>
            </w:r>
          </w:p>
        </w:tc>
      </w:tr>
      <w:tr w:rsidR="00303AA2" w:rsidRPr="00303AA2" w14:paraId="5957AF07" w14:textId="77777777" w:rsidTr="00303AA2">
        <w:trPr>
          <w:trHeight w:val="20"/>
        </w:trPr>
        <w:tc>
          <w:tcPr>
            <w:tcW w:w="2537" w:type="dxa"/>
            <w:shd w:val="clear" w:color="auto" w:fill="auto"/>
            <w:vAlign w:val="center"/>
            <w:hideMark/>
          </w:tcPr>
          <w:p w14:paraId="224C2CE8"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5F639300"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0A0B5539"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6FD12699"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45C2B2F1" w14:textId="77777777" w:rsidR="00303AA2" w:rsidRPr="00303AA2" w:rsidRDefault="00303AA2" w:rsidP="00303AA2">
            <w:pPr>
              <w:jc w:val="center"/>
              <w:rPr>
                <w:sz w:val="20"/>
                <w:szCs w:val="20"/>
              </w:rPr>
            </w:pPr>
            <w:r w:rsidRPr="00303AA2">
              <w:rPr>
                <w:sz w:val="20"/>
                <w:szCs w:val="20"/>
              </w:rPr>
              <w:t>557,34</w:t>
            </w:r>
          </w:p>
        </w:tc>
      </w:tr>
      <w:tr w:rsidR="00303AA2" w:rsidRPr="00303AA2" w14:paraId="7EC47AE6" w14:textId="77777777" w:rsidTr="00303AA2">
        <w:trPr>
          <w:trHeight w:val="20"/>
        </w:trPr>
        <w:tc>
          <w:tcPr>
            <w:tcW w:w="2537" w:type="dxa"/>
            <w:shd w:val="clear" w:color="auto" w:fill="auto"/>
            <w:vAlign w:val="center"/>
            <w:hideMark/>
          </w:tcPr>
          <w:p w14:paraId="13E27377"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7174607D"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18A68776"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47A76AA5"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7CB31F4B" w14:textId="77777777" w:rsidR="00303AA2" w:rsidRPr="00303AA2" w:rsidRDefault="00303AA2" w:rsidP="00303AA2">
            <w:pPr>
              <w:jc w:val="center"/>
              <w:rPr>
                <w:sz w:val="20"/>
                <w:szCs w:val="20"/>
              </w:rPr>
            </w:pPr>
            <w:r w:rsidRPr="00303AA2">
              <w:rPr>
                <w:sz w:val="20"/>
                <w:szCs w:val="20"/>
              </w:rPr>
              <w:t>557,34</w:t>
            </w:r>
          </w:p>
        </w:tc>
      </w:tr>
      <w:tr w:rsidR="00303AA2" w:rsidRPr="00303AA2" w14:paraId="50279252" w14:textId="77777777" w:rsidTr="00303AA2">
        <w:trPr>
          <w:trHeight w:val="20"/>
        </w:trPr>
        <w:tc>
          <w:tcPr>
            <w:tcW w:w="2537" w:type="dxa"/>
            <w:shd w:val="clear" w:color="auto" w:fill="auto"/>
            <w:vAlign w:val="center"/>
            <w:hideMark/>
          </w:tcPr>
          <w:p w14:paraId="52ABD718"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25679235"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1160B09B"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4563EA5F"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252323F7" w14:textId="77777777" w:rsidR="00303AA2" w:rsidRPr="00303AA2" w:rsidRDefault="00303AA2" w:rsidP="00303AA2">
            <w:pPr>
              <w:jc w:val="center"/>
              <w:rPr>
                <w:sz w:val="20"/>
                <w:szCs w:val="20"/>
              </w:rPr>
            </w:pPr>
            <w:r w:rsidRPr="00303AA2">
              <w:rPr>
                <w:sz w:val="20"/>
                <w:szCs w:val="20"/>
              </w:rPr>
              <w:t>557,34</w:t>
            </w:r>
          </w:p>
        </w:tc>
      </w:tr>
      <w:tr w:rsidR="00303AA2" w:rsidRPr="00303AA2" w14:paraId="43D2A5DF" w14:textId="77777777" w:rsidTr="00303AA2">
        <w:trPr>
          <w:trHeight w:val="20"/>
        </w:trPr>
        <w:tc>
          <w:tcPr>
            <w:tcW w:w="2537" w:type="dxa"/>
            <w:shd w:val="clear" w:color="auto" w:fill="auto"/>
            <w:vAlign w:val="center"/>
            <w:hideMark/>
          </w:tcPr>
          <w:p w14:paraId="19253A98"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444594C9"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3C69CC5F"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41D21AD3"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345BE0FA" w14:textId="77777777" w:rsidR="00303AA2" w:rsidRPr="00303AA2" w:rsidRDefault="00303AA2" w:rsidP="00303AA2">
            <w:pPr>
              <w:jc w:val="center"/>
              <w:rPr>
                <w:sz w:val="20"/>
                <w:szCs w:val="20"/>
              </w:rPr>
            </w:pPr>
            <w:r w:rsidRPr="00303AA2">
              <w:rPr>
                <w:sz w:val="20"/>
                <w:szCs w:val="20"/>
              </w:rPr>
              <w:t>557,34</w:t>
            </w:r>
          </w:p>
        </w:tc>
      </w:tr>
      <w:tr w:rsidR="00303AA2" w:rsidRPr="00303AA2" w14:paraId="71873EAE" w14:textId="77777777" w:rsidTr="00303AA2">
        <w:trPr>
          <w:trHeight w:val="20"/>
        </w:trPr>
        <w:tc>
          <w:tcPr>
            <w:tcW w:w="2537" w:type="dxa"/>
            <w:shd w:val="clear" w:color="auto" w:fill="auto"/>
            <w:vAlign w:val="center"/>
            <w:hideMark/>
          </w:tcPr>
          <w:p w14:paraId="033227B1"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36297650"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6FAC99B4"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4B91798A"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26F07362" w14:textId="77777777" w:rsidR="00303AA2" w:rsidRPr="00303AA2" w:rsidRDefault="00303AA2" w:rsidP="00303AA2">
            <w:pPr>
              <w:jc w:val="center"/>
              <w:rPr>
                <w:sz w:val="20"/>
                <w:szCs w:val="20"/>
              </w:rPr>
            </w:pPr>
            <w:r w:rsidRPr="00303AA2">
              <w:rPr>
                <w:sz w:val="20"/>
                <w:szCs w:val="20"/>
              </w:rPr>
              <w:t>557,34</w:t>
            </w:r>
          </w:p>
        </w:tc>
      </w:tr>
      <w:tr w:rsidR="00303AA2" w:rsidRPr="00303AA2" w14:paraId="2389C276" w14:textId="77777777" w:rsidTr="00303AA2">
        <w:trPr>
          <w:trHeight w:val="20"/>
        </w:trPr>
        <w:tc>
          <w:tcPr>
            <w:tcW w:w="2537" w:type="dxa"/>
            <w:shd w:val="clear" w:color="auto" w:fill="auto"/>
            <w:vAlign w:val="center"/>
            <w:hideMark/>
          </w:tcPr>
          <w:p w14:paraId="6C7C8F5F"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01951A97"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5029B5B2"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6B2C5943"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1F693E5A" w14:textId="77777777" w:rsidR="00303AA2" w:rsidRPr="00303AA2" w:rsidRDefault="00303AA2" w:rsidP="00303AA2">
            <w:pPr>
              <w:jc w:val="center"/>
              <w:rPr>
                <w:sz w:val="20"/>
                <w:szCs w:val="20"/>
              </w:rPr>
            </w:pPr>
            <w:r w:rsidRPr="00303AA2">
              <w:rPr>
                <w:sz w:val="20"/>
                <w:szCs w:val="20"/>
              </w:rPr>
              <w:t>557,34</w:t>
            </w:r>
          </w:p>
        </w:tc>
      </w:tr>
      <w:tr w:rsidR="00303AA2" w:rsidRPr="00303AA2" w14:paraId="19BCFC14" w14:textId="77777777" w:rsidTr="00303AA2">
        <w:trPr>
          <w:trHeight w:val="20"/>
        </w:trPr>
        <w:tc>
          <w:tcPr>
            <w:tcW w:w="2537" w:type="dxa"/>
            <w:shd w:val="clear" w:color="auto" w:fill="auto"/>
            <w:vAlign w:val="center"/>
            <w:hideMark/>
          </w:tcPr>
          <w:p w14:paraId="76F5F272"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5462E77D"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71578BC9"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469A9501"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33533249" w14:textId="77777777" w:rsidR="00303AA2" w:rsidRPr="00303AA2" w:rsidRDefault="00303AA2" w:rsidP="00303AA2">
            <w:pPr>
              <w:jc w:val="center"/>
              <w:rPr>
                <w:sz w:val="20"/>
                <w:szCs w:val="20"/>
              </w:rPr>
            </w:pPr>
            <w:r w:rsidRPr="00303AA2">
              <w:rPr>
                <w:sz w:val="20"/>
                <w:szCs w:val="20"/>
              </w:rPr>
              <w:t>557,34</w:t>
            </w:r>
          </w:p>
        </w:tc>
      </w:tr>
      <w:tr w:rsidR="00303AA2" w:rsidRPr="00303AA2" w14:paraId="2F9F2FD9" w14:textId="77777777" w:rsidTr="00303AA2">
        <w:trPr>
          <w:trHeight w:val="20"/>
        </w:trPr>
        <w:tc>
          <w:tcPr>
            <w:tcW w:w="2537" w:type="dxa"/>
            <w:shd w:val="clear" w:color="auto" w:fill="auto"/>
            <w:vAlign w:val="center"/>
            <w:hideMark/>
          </w:tcPr>
          <w:p w14:paraId="021F51C7"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0690EFDA"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014E264A"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2E1F8FCF"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0BDCC5DC" w14:textId="77777777" w:rsidR="00303AA2" w:rsidRPr="00303AA2" w:rsidRDefault="00303AA2" w:rsidP="00303AA2">
            <w:pPr>
              <w:jc w:val="center"/>
              <w:rPr>
                <w:sz w:val="20"/>
                <w:szCs w:val="20"/>
              </w:rPr>
            </w:pPr>
            <w:r w:rsidRPr="00303AA2">
              <w:rPr>
                <w:sz w:val="20"/>
                <w:szCs w:val="20"/>
              </w:rPr>
              <w:t>557,34</w:t>
            </w:r>
          </w:p>
        </w:tc>
      </w:tr>
      <w:tr w:rsidR="00303AA2" w:rsidRPr="00303AA2" w14:paraId="545BA466" w14:textId="77777777" w:rsidTr="00303AA2">
        <w:trPr>
          <w:trHeight w:val="20"/>
        </w:trPr>
        <w:tc>
          <w:tcPr>
            <w:tcW w:w="2537" w:type="dxa"/>
            <w:shd w:val="clear" w:color="auto" w:fill="auto"/>
            <w:vAlign w:val="center"/>
            <w:hideMark/>
          </w:tcPr>
          <w:p w14:paraId="08FB6C64"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3079FE46"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31C9FA1"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0C24BDAB"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788D0091" w14:textId="77777777" w:rsidR="00303AA2" w:rsidRPr="00303AA2" w:rsidRDefault="00303AA2" w:rsidP="00303AA2">
            <w:pPr>
              <w:jc w:val="center"/>
              <w:rPr>
                <w:sz w:val="20"/>
                <w:szCs w:val="20"/>
              </w:rPr>
            </w:pPr>
            <w:r w:rsidRPr="00303AA2">
              <w:rPr>
                <w:sz w:val="20"/>
                <w:szCs w:val="20"/>
              </w:rPr>
              <w:t>557,34</w:t>
            </w:r>
          </w:p>
        </w:tc>
      </w:tr>
      <w:tr w:rsidR="00303AA2" w:rsidRPr="00303AA2" w14:paraId="5F992CC9" w14:textId="77777777" w:rsidTr="00303AA2">
        <w:trPr>
          <w:trHeight w:val="20"/>
        </w:trPr>
        <w:tc>
          <w:tcPr>
            <w:tcW w:w="2537" w:type="dxa"/>
            <w:shd w:val="clear" w:color="auto" w:fill="auto"/>
            <w:vAlign w:val="center"/>
            <w:hideMark/>
          </w:tcPr>
          <w:p w14:paraId="5ABEC248"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63302D34"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4A43170E"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0AD854E6"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283DA2BE" w14:textId="77777777" w:rsidR="00303AA2" w:rsidRPr="00303AA2" w:rsidRDefault="00303AA2" w:rsidP="00303AA2">
            <w:pPr>
              <w:jc w:val="center"/>
              <w:rPr>
                <w:sz w:val="20"/>
                <w:szCs w:val="20"/>
              </w:rPr>
            </w:pPr>
            <w:r w:rsidRPr="00303AA2">
              <w:rPr>
                <w:sz w:val="20"/>
                <w:szCs w:val="20"/>
              </w:rPr>
              <w:t>557,34</w:t>
            </w:r>
          </w:p>
        </w:tc>
      </w:tr>
      <w:tr w:rsidR="00303AA2" w:rsidRPr="00303AA2" w14:paraId="65F839AC" w14:textId="77777777" w:rsidTr="00303AA2">
        <w:trPr>
          <w:trHeight w:val="20"/>
        </w:trPr>
        <w:tc>
          <w:tcPr>
            <w:tcW w:w="2537" w:type="dxa"/>
            <w:shd w:val="clear" w:color="auto" w:fill="auto"/>
            <w:vAlign w:val="center"/>
            <w:hideMark/>
          </w:tcPr>
          <w:p w14:paraId="12580C17"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56D48580"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321273B7" w14:textId="77777777" w:rsidR="00303AA2" w:rsidRPr="00303AA2" w:rsidRDefault="00303AA2" w:rsidP="00303AA2">
            <w:pPr>
              <w:jc w:val="center"/>
              <w:rPr>
                <w:sz w:val="20"/>
                <w:szCs w:val="20"/>
              </w:rPr>
            </w:pPr>
            <w:r w:rsidRPr="00303AA2">
              <w:rPr>
                <w:sz w:val="20"/>
                <w:szCs w:val="20"/>
              </w:rPr>
              <w:t>55,3</w:t>
            </w:r>
          </w:p>
        </w:tc>
        <w:tc>
          <w:tcPr>
            <w:tcW w:w="2480" w:type="dxa"/>
            <w:shd w:val="clear" w:color="auto" w:fill="auto"/>
            <w:noWrap/>
            <w:vAlign w:val="center"/>
            <w:hideMark/>
          </w:tcPr>
          <w:p w14:paraId="08EE02C2"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2DEC86B3" w14:textId="77777777" w:rsidR="00303AA2" w:rsidRPr="00303AA2" w:rsidRDefault="00303AA2" w:rsidP="00303AA2">
            <w:pPr>
              <w:jc w:val="center"/>
              <w:rPr>
                <w:sz w:val="20"/>
                <w:szCs w:val="20"/>
              </w:rPr>
            </w:pPr>
            <w:r w:rsidRPr="00303AA2">
              <w:rPr>
                <w:sz w:val="20"/>
                <w:szCs w:val="20"/>
              </w:rPr>
              <w:t>557,34</w:t>
            </w:r>
          </w:p>
        </w:tc>
      </w:tr>
      <w:tr w:rsidR="00303AA2" w:rsidRPr="00303AA2" w14:paraId="11F423BA" w14:textId="77777777" w:rsidTr="00303AA2">
        <w:trPr>
          <w:trHeight w:val="20"/>
        </w:trPr>
        <w:tc>
          <w:tcPr>
            <w:tcW w:w="2537" w:type="dxa"/>
            <w:shd w:val="clear" w:color="auto" w:fill="auto"/>
            <w:vAlign w:val="center"/>
            <w:hideMark/>
          </w:tcPr>
          <w:p w14:paraId="7EC9619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EB28D9E"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72EFA842" w14:textId="77777777" w:rsidR="00303AA2" w:rsidRPr="00303AA2" w:rsidRDefault="00303AA2" w:rsidP="00303AA2">
            <w:pPr>
              <w:jc w:val="center"/>
              <w:rPr>
                <w:sz w:val="20"/>
                <w:szCs w:val="20"/>
              </w:rPr>
            </w:pPr>
            <w:r w:rsidRPr="00303AA2">
              <w:rPr>
                <w:sz w:val="20"/>
                <w:szCs w:val="20"/>
              </w:rPr>
              <w:t>55,5</w:t>
            </w:r>
          </w:p>
        </w:tc>
        <w:tc>
          <w:tcPr>
            <w:tcW w:w="2480" w:type="dxa"/>
            <w:shd w:val="clear" w:color="auto" w:fill="auto"/>
            <w:noWrap/>
            <w:vAlign w:val="center"/>
            <w:hideMark/>
          </w:tcPr>
          <w:p w14:paraId="6F16DF37"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5B7E28E8" w14:textId="77777777" w:rsidR="00303AA2" w:rsidRPr="00303AA2" w:rsidRDefault="00303AA2" w:rsidP="00303AA2">
            <w:pPr>
              <w:jc w:val="center"/>
              <w:rPr>
                <w:sz w:val="20"/>
                <w:szCs w:val="20"/>
              </w:rPr>
            </w:pPr>
            <w:r w:rsidRPr="00303AA2">
              <w:rPr>
                <w:sz w:val="20"/>
                <w:szCs w:val="20"/>
              </w:rPr>
              <w:t>557,34</w:t>
            </w:r>
          </w:p>
        </w:tc>
      </w:tr>
      <w:tr w:rsidR="00303AA2" w:rsidRPr="00303AA2" w14:paraId="6B26EC7A" w14:textId="77777777" w:rsidTr="00303AA2">
        <w:trPr>
          <w:trHeight w:val="20"/>
        </w:trPr>
        <w:tc>
          <w:tcPr>
            <w:tcW w:w="2537" w:type="dxa"/>
            <w:shd w:val="clear" w:color="auto" w:fill="auto"/>
            <w:vAlign w:val="center"/>
            <w:hideMark/>
          </w:tcPr>
          <w:p w14:paraId="5E0B491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1FF21B6"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63BD2BB7" w14:textId="77777777" w:rsidR="00303AA2" w:rsidRPr="00303AA2" w:rsidRDefault="00303AA2" w:rsidP="00303AA2">
            <w:pPr>
              <w:jc w:val="center"/>
              <w:rPr>
                <w:sz w:val="20"/>
                <w:szCs w:val="20"/>
              </w:rPr>
            </w:pPr>
            <w:r w:rsidRPr="00303AA2">
              <w:rPr>
                <w:sz w:val="20"/>
                <w:szCs w:val="20"/>
              </w:rPr>
              <w:t>55,7</w:t>
            </w:r>
          </w:p>
        </w:tc>
        <w:tc>
          <w:tcPr>
            <w:tcW w:w="2480" w:type="dxa"/>
            <w:shd w:val="clear" w:color="auto" w:fill="auto"/>
            <w:noWrap/>
            <w:vAlign w:val="center"/>
            <w:hideMark/>
          </w:tcPr>
          <w:p w14:paraId="6B42FB32"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03ABA6B4" w14:textId="77777777" w:rsidR="00303AA2" w:rsidRPr="00303AA2" w:rsidRDefault="00303AA2" w:rsidP="00303AA2">
            <w:pPr>
              <w:jc w:val="center"/>
              <w:rPr>
                <w:sz w:val="20"/>
                <w:szCs w:val="20"/>
              </w:rPr>
            </w:pPr>
            <w:r w:rsidRPr="00303AA2">
              <w:rPr>
                <w:sz w:val="20"/>
                <w:szCs w:val="20"/>
              </w:rPr>
              <w:t>557,34</w:t>
            </w:r>
          </w:p>
        </w:tc>
      </w:tr>
      <w:tr w:rsidR="00303AA2" w:rsidRPr="00303AA2" w14:paraId="497D7902" w14:textId="77777777" w:rsidTr="00303AA2">
        <w:trPr>
          <w:trHeight w:val="20"/>
        </w:trPr>
        <w:tc>
          <w:tcPr>
            <w:tcW w:w="2537" w:type="dxa"/>
            <w:shd w:val="clear" w:color="auto" w:fill="auto"/>
            <w:vAlign w:val="center"/>
            <w:hideMark/>
          </w:tcPr>
          <w:p w14:paraId="4F4B0126"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B780053"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15B12AC0"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48C1BCE0"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4B77AEE6" w14:textId="77777777" w:rsidR="00303AA2" w:rsidRPr="00303AA2" w:rsidRDefault="00303AA2" w:rsidP="00303AA2">
            <w:pPr>
              <w:jc w:val="center"/>
              <w:rPr>
                <w:sz w:val="20"/>
                <w:szCs w:val="20"/>
              </w:rPr>
            </w:pPr>
            <w:r w:rsidRPr="00303AA2">
              <w:rPr>
                <w:sz w:val="20"/>
                <w:szCs w:val="20"/>
              </w:rPr>
              <w:t>557,34</w:t>
            </w:r>
          </w:p>
        </w:tc>
      </w:tr>
      <w:tr w:rsidR="00303AA2" w:rsidRPr="00303AA2" w14:paraId="4C92ED8C" w14:textId="77777777" w:rsidTr="00303AA2">
        <w:trPr>
          <w:trHeight w:val="20"/>
        </w:trPr>
        <w:tc>
          <w:tcPr>
            <w:tcW w:w="2537" w:type="dxa"/>
            <w:shd w:val="clear" w:color="auto" w:fill="auto"/>
            <w:vAlign w:val="center"/>
            <w:hideMark/>
          </w:tcPr>
          <w:p w14:paraId="6D981831"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EE5012A"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326AA1B8"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3FCAD441"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633D953B" w14:textId="77777777" w:rsidR="00303AA2" w:rsidRPr="00303AA2" w:rsidRDefault="00303AA2" w:rsidP="00303AA2">
            <w:pPr>
              <w:jc w:val="center"/>
              <w:rPr>
                <w:sz w:val="20"/>
                <w:szCs w:val="20"/>
              </w:rPr>
            </w:pPr>
            <w:r w:rsidRPr="00303AA2">
              <w:rPr>
                <w:sz w:val="20"/>
                <w:szCs w:val="20"/>
              </w:rPr>
              <w:t>557,34</w:t>
            </w:r>
          </w:p>
        </w:tc>
      </w:tr>
      <w:tr w:rsidR="00303AA2" w:rsidRPr="00303AA2" w14:paraId="78E1A94D" w14:textId="77777777" w:rsidTr="00303AA2">
        <w:trPr>
          <w:trHeight w:val="20"/>
        </w:trPr>
        <w:tc>
          <w:tcPr>
            <w:tcW w:w="2537" w:type="dxa"/>
            <w:shd w:val="clear" w:color="auto" w:fill="auto"/>
            <w:vAlign w:val="center"/>
            <w:hideMark/>
          </w:tcPr>
          <w:p w14:paraId="3BAFEA07"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6B1E409"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18610C6" w14:textId="77777777" w:rsidR="00303AA2" w:rsidRPr="00303AA2" w:rsidRDefault="00303AA2" w:rsidP="00303AA2">
            <w:pPr>
              <w:jc w:val="center"/>
              <w:rPr>
                <w:sz w:val="20"/>
                <w:szCs w:val="20"/>
              </w:rPr>
            </w:pPr>
            <w:r w:rsidRPr="00303AA2">
              <w:rPr>
                <w:sz w:val="20"/>
                <w:szCs w:val="20"/>
              </w:rPr>
              <w:t>56,4</w:t>
            </w:r>
          </w:p>
        </w:tc>
        <w:tc>
          <w:tcPr>
            <w:tcW w:w="2480" w:type="dxa"/>
            <w:shd w:val="clear" w:color="auto" w:fill="auto"/>
            <w:noWrap/>
            <w:vAlign w:val="center"/>
            <w:hideMark/>
          </w:tcPr>
          <w:p w14:paraId="1F3E5E2A"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36AF29C1" w14:textId="77777777" w:rsidR="00303AA2" w:rsidRPr="00303AA2" w:rsidRDefault="00303AA2" w:rsidP="00303AA2">
            <w:pPr>
              <w:jc w:val="center"/>
              <w:rPr>
                <w:sz w:val="20"/>
                <w:szCs w:val="20"/>
              </w:rPr>
            </w:pPr>
            <w:r w:rsidRPr="00303AA2">
              <w:rPr>
                <w:sz w:val="20"/>
                <w:szCs w:val="20"/>
              </w:rPr>
              <w:t>557,34</w:t>
            </w:r>
          </w:p>
        </w:tc>
      </w:tr>
      <w:tr w:rsidR="00303AA2" w:rsidRPr="00303AA2" w14:paraId="01BE76AE" w14:textId="77777777" w:rsidTr="00303AA2">
        <w:trPr>
          <w:trHeight w:val="20"/>
        </w:trPr>
        <w:tc>
          <w:tcPr>
            <w:tcW w:w="2537" w:type="dxa"/>
            <w:shd w:val="clear" w:color="auto" w:fill="auto"/>
            <w:vAlign w:val="center"/>
            <w:hideMark/>
          </w:tcPr>
          <w:p w14:paraId="0428E729"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038D0DC"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0EB14DE9" w14:textId="77777777" w:rsidR="00303AA2" w:rsidRPr="00303AA2" w:rsidRDefault="00303AA2" w:rsidP="00303AA2">
            <w:pPr>
              <w:jc w:val="center"/>
              <w:rPr>
                <w:sz w:val="20"/>
                <w:szCs w:val="20"/>
              </w:rPr>
            </w:pPr>
            <w:r w:rsidRPr="00303AA2">
              <w:rPr>
                <w:sz w:val="20"/>
                <w:szCs w:val="20"/>
              </w:rPr>
              <w:t>56,7</w:t>
            </w:r>
          </w:p>
        </w:tc>
        <w:tc>
          <w:tcPr>
            <w:tcW w:w="2480" w:type="dxa"/>
            <w:shd w:val="clear" w:color="auto" w:fill="auto"/>
            <w:noWrap/>
            <w:vAlign w:val="center"/>
            <w:hideMark/>
          </w:tcPr>
          <w:p w14:paraId="430689C8"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6CE0A8F3" w14:textId="77777777" w:rsidR="00303AA2" w:rsidRPr="00303AA2" w:rsidRDefault="00303AA2" w:rsidP="00303AA2">
            <w:pPr>
              <w:jc w:val="center"/>
              <w:rPr>
                <w:sz w:val="20"/>
                <w:szCs w:val="20"/>
              </w:rPr>
            </w:pPr>
            <w:r w:rsidRPr="00303AA2">
              <w:rPr>
                <w:sz w:val="20"/>
                <w:szCs w:val="20"/>
              </w:rPr>
              <w:t>557,34</w:t>
            </w:r>
          </w:p>
        </w:tc>
      </w:tr>
      <w:tr w:rsidR="00303AA2" w:rsidRPr="00303AA2" w14:paraId="3EEC8711" w14:textId="77777777" w:rsidTr="00303AA2">
        <w:trPr>
          <w:trHeight w:val="20"/>
        </w:trPr>
        <w:tc>
          <w:tcPr>
            <w:tcW w:w="2537" w:type="dxa"/>
            <w:shd w:val="clear" w:color="auto" w:fill="auto"/>
            <w:vAlign w:val="center"/>
            <w:hideMark/>
          </w:tcPr>
          <w:p w14:paraId="02DBA331"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F104833"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6EAE9C3E" w14:textId="77777777" w:rsidR="00303AA2" w:rsidRPr="00303AA2" w:rsidRDefault="00303AA2" w:rsidP="00303AA2">
            <w:pPr>
              <w:jc w:val="center"/>
              <w:rPr>
                <w:sz w:val="20"/>
                <w:szCs w:val="20"/>
              </w:rPr>
            </w:pPr>
            <w:r w:rsidRPr="00303AA2">
              <w:rPr>
                <w:sz w:val="20"/>
                <w:szCs w:val="20"/>
              </w:rPr>
              <w:t>56,9</w:t>
            </w:r>
          </w:p>
        </w:tc>
        <w:tc>
          <w:tcPr>
            <w:tcW w:w="2480" w:type="dxa"/>
            <w:shd w:val="clear" w:color="auto" w:fill="auto"/>
            <w:noWrap/>
            <w:vAlign w:val="center"/>
            <w:hideMark/>
          </w:tcPr>
          <w:p w14:paraId="3BACF946"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75E3CAEB" w14:textId="77777777" w:rsidR="00303AA2" w:rsidRPr="00303AA2" w:rsidRDefault="00303AA2" w:rsidP="00303AA2">
            <w:pPr>
              <w:jc w:val="center"/>
              <w:rPr>
                <w:sz w:val="20"/>
                <w:szCs w:val="20"/>
              </w:rPr>
            </w:pPr>
            <w:r w:rsidRPr="00303AA2">
              <w:rPr>
                <w:sz w:val="20"/>
                <w:szCs w:val="20"/>
              </w:rPr>
              <w:t>557,34</w:t>
            </w:r>
          </w:p>
        </w:tc>
      </w:tr>
      <w:tr w:rsidR="00303AA2" w:rsidRPr="00303AA2" w14:paraId="28557B58" w14:textId="77777777" w:rsidTr="00303AA2">
        <w:trPr>
          <w:trHeight w:val="20"/>
        </w:trPr>
        <w:tc>
          <w:tcPr>
            <w:tcW w:w="2537" w:type="dxa"/>
            <w:shd w:val="clear" w:color="auto" w:fill="auto"/>
            <w:vAlign w:val="center"/>
            <w:hideMark/>
          </w:tcPr>
          <w:p w14:paraId="13066E05"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8B77D4B"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324EB164"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0FF808A5"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39706813" w14:textId="77777777" w:rsidR="00303AA2" w:rsidRPr="00303AA2" w:rsidRDefault="00303AA2" w:rsidP="00303AA2">
            <w:pPr>
              <w:jc w:val="center"/>
              <w:rPr>
                <w:sz w:val="20"/>
                <w:szCs w:val="20"/>
              </w:rPr>
            </w:pPr>
            <w:r w:rsidRPr="00303AA2">
              <w:rPr>
                <w:sz w:val="20"/>
                <w:szCs w:val="20"/>
              </w:rPr>
              <w:t>557,34</w:t>
            </w:r>
          </w:p>
        </w:tc>
      </w:tr>
      <w:tr w:rsidR="00303AA2" w:rsidRPr="00303AA2" w14:paraId="188EB63E" w14:textId="77777777" w:rsidTr="00303AA2">
        <w:trPr>
          <w:trHeight w:val="20"/>
        </w:trPr>
        <w:tc>
          <w:tcPr>
            <w:tcW w:w="2537" w:type="dxa"/>
            <w:shd w:val="clear" w:color="auto" w:fill="auto"/>
            <w:vAlign w:val="center"/>
            <w:hideMark/>
          </w:tcPr>
          <w:p w14:paraId="72699BA8"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885812D"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14B99303" w14:textId="77777777" w:rsidR="00303AA2" w:rsidRPr="00303AA2" w:rsidRDefault="00303AA2" w:rsidP="00303AA2">
            <w:pPr>
              <w:jc w:val="center"/>
              <w:rPr>
                <w:sz w:val="20"/>
                <w:szCs w:val="20"/>
              </w:rPr>
            </w:pPr>
            <w:r w:rsidRPr="00303AA2">
              <w:rPr>
                <w:sz w:val="20"/>
                <w:szCs w:val="20"/>
              </w:rPr>
              <w:t>57,4</w:t>
            </w:r>
          </w:p>
        </w:tc>
        <w:tc>
          <w:tcPr>
            <w:tcW w:w="2480" w:type="dxa"/>
            <w:shd w:val="clear" w:color="auto" w:fill="auto"/>
            <w:noWrap/>
            <w:vAlign w:val="center"/>
            <w:hideMark/>
          </w:tcPr>
          <w:p w14:paraId="2E4990A4"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573EA00B" w14:textId="77777777" w:rsidR="00303AA2" w:rsidRPr="00303AA2" w:rsidRDefault="00303AA2" w:rsidP="00303AA2">
            <w:pPr>
              <w:jc w:val="center"/>
              <w:rPr>
                <w:sz w:val="20"/>
                <w:szCs w:val="20"/>
              </w:rPr>
            </w:pPr>
            <w:r w:rsidRPr="00303AA2">
              <w:rPr>
                <w:sz w:val="20"/>
                <w:szCs w:val="20"/>
              </w:rPr>
              <w:t>557,34</w:t>
            </w:r>
          </w:p>
        </w:tc>
      </w:tr>
      <w:tr w:rsidR="00303AA2" w:rsidRPr="00303AA2" w14:paraId="4708F254" w14:textId="77777777" w:rsidTr="00303AA2">
        <w:trPr>
          <w:trHeight w:val="20"/>
        </w:trPr>
        <w:tc>
          <w:tcPr>
            <w:tcW w:w="2537" w:type="dxa"/>
            <w:shd w:val="clear" w:color="auto" w:fill="auto"/>
            <w:vAlign w:val="center"/>
            <w:hideMark/>
          </w:tcPr>
          <w:p w14:paraId="35F21FBF"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4B8B735"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D593768" w14:textId="77777777" w:rsidR="00303AA2" w:rsidRPr="00303AA2" w:rsidRDefault="00303AA2" w:rsidP="00303AA2">
            <w:pPr>
              <w:jc w:val="center"/>
              <w:rPr>
                <w:sz w:val="20"/>
                <w:szCs w:val="20"/>
              </w:rPr>
            </w:pPr>
            <w:r w:rsidRPr="00303AA2">
              <w:rPr>
                <w:sz w:val="20"/>
                <w:szCs w:val="20"/>
              </w:rPr>
              <w:t>57,6</w:t>
            </w:r>
          </w:p>
        </w:tc>
        <w:tc>
          <w:tcPr>
            <w:tcW w:w="2480" w:type="dxa"/>
            <w:shd w:val="clear" w:color="auto" w:fill="auto"/>
            <w:noWrap/>
            <w:vAlign w:val="center"/>
            <w:hideMark/>
          </w:tcPr>
          <w:p w14:paraId="42AF71BD"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5FAB3B25" w14:textId="77777777" w:rsidR="00303AA2" w:rsidRPr="00303AA2" w:rsidRDefault="00303AA2" w:rsidP="00303AA2">
            <w:pPr>
              <w:jc w:val="center"/>
              <w:rPr>
                <w:sz w:val="20"/>
                <w:szCs w:val="20"/>
              </w:rPr>
            </w:pPr>
            <w:r w:rsidRPr="00303AA2">
              <w:rPr>
                <w:sz w:val="20"/>
                <w:szCs w:val="20"/>
              </w:rPr>
              <w:t>557,34</w:t>
            </w:r>
          </w:p>
        </w:tc>
      </w:tr>
      <w:tr w:rsidR="00303AA2" w:rsidRPr="00303AA2" w14:paraId="3D13414A" w14:textId="77777777" w:rsidTr="00303AA2">
        <w:trPr>
          <w:trHeight w:val="20"/>
        </w:trPr>
        <w:tc>
          <w:tcPr>
            <w:tcW w:w="2537" w:type="dxa"/>
            <w:shd w:val="clear" w:color="auto" w:fill="auto"/>
            <w:vAlign w:val="center"/>
            <w:hideMark/>
          </w:tcPr>
          <w:p w14:paraId="3D454BF8"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26803F90"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21134251" w14:textId="77777777" w:rsidR="00303AA2" w:rsidRPr="00303AA2" w:rsidRDefault="00303AA2" w:rsidP="00303AA2">
            <w:pPr>
              <w:jc w:val="center"/>
              <w:rPr>
                <w:sz w:val="20"/>
                <w:szCs w:val="20"/>
              </w:rPr>
            </w:pPr>
            <w:r w:rsidRPr="00303AA2">
              <w:rPr>
                <w:sz w:val="20"/>
                <w:szCs w:val="20"/>
              </w:rPr>
              <w:t>57,8</w:t>
            </w:r>
          </w:p>
        </w:tc>
        <w:tc>
          <w:tcPr>
            <w:tcW w:w="2480" w:type="dxa"/>
            <w:shd w:val="clear" w:color="auto" w:fill="auto"/>
            <w:noWrap/>
            <w:vAlign w:val="center"/>
            <w:hideMark/>
          </w:tcPr>
          <w:p w14:paraId="7AE3F071"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158C2926" w14:textId="77777777" w:rsidR="00303AA2" w:rsidRPr="00303AA2" w:rsidRDefault="00303AA2" w:rsidP="00303AA2">
            <w:pPr>
              <w:jc w:val="center"/>
              <w:rPr>
                <w:sz w:val="20"/>
                <w:szCs w:val="20"/>
              </w:rPr>
            </w:pPr>
            <w:r w:rsidRPr="00303AA2">
              <w:rPr>
                <w:sz w:val="20"/>
                <w:szCs w:val="20"/>
              </w:rPr>
              <w:t>557,34</w:t>
            </w:r>
          </w:p>
        </w:tc>
      </w:tr>
      <w:tr w:rsidR="00303AA2" w:rsidRPr="00303AA2" w14:paraId="14BDB6BF" w14:textId="77777777" w:rsidTr="00303AA2">
        <w:trPr>
          <w:trHeight w:val="20"/>
        </w:trPr>
        <w:tc>
          <w:tcPr>
            <w:tcW w:w="2537" w:type="dxa"/>
            <w:shd w:val="clear" w:color="auto" w:fill="auto"/>
            <w:vAlign w:val="center"/>
            <w:hideMark/>
          </w:tcPr>
          <w:p w14:paraId="26BC8D5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A876487"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272856AD" w14:textId="77777777" w:rsidR="00303AA2" w:rsidRPr="00303AA2" w:rsidRDefault="00303AA2" w:rsidP="00303AA2">
            <w:pPr>
              <w:jc w:val="center"/>
              <w:rPr>
                <w:sz w:val="20"/>
                <w:szCs w:val="20"/>
              </w:rPr>
            </w:pPr>
            <w:r w:rsidRPr="00303AA2">
              <w:rPr>
                <w:sz w:val="20"/>
                <w:szCs w:val="20"/>
              </w:rPr>
              <w:t>58,1</w:t>
            </w:r>
          </w:p>
        </w:tc>
        <w:tc>
          <w:tcPr>
            <w:tcW w:w="2480" w:type="dxa"/>
            <w:shd w:val="clear" w:color="auto" w:fill="auto"/>
            <w:noWrap/>
            <w:vAlign w:val="center"/>
            <w:hideMark/>
          </w:tcPr>
          <w:p w14:paraId="5191F733"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67C53CE3" w14:textId="77777777" w:rsidR="00303AA2" w:rsidRPr="00303AA2" w:rsidRDefault="00303AA2" w:rsidP="00303AA2">
            <w:pPr>
              <w:jc w:val="center"/>
              <w:rPr>
                <w:sz w:val="20"/>
                <w:szCs w:val="20"/>
              </w:rPr>
            </w:pPr>
            <w:r w:rsidRPr="00303AA2">
              <w:rPr>
                <w:sz w:val="20"/>
                <w:szCs w:val="20"/>
              </w:rPr>
              <w:t>557,34</w:t>
            </w:r>
          </w:p>
        </w:tc>
      </w:tr>
      <w:tr w:rsidR="00303AA2" w:rsidRPr="00303AA2" w14:paraId="3EB2A381" w14:textId="77777777" w:rsidTr="00303AA2">
        <w:trPr>
          <w:trHeight w:val="20"/>
        </w:trPr>
        <w:tc>
          <w:tcPr>
            <w:tcW w:w="2537" w:type="dxa"/>
            <w:shd w:val="clear" w:color="auto" w:fill="auto"/>
            <w:vAlign w:val="center"/>
            <w:hideMark/>
          </w:tcPr>
          <w:p w14:paraId="4D186E8A"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3D5583F7"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14B480C9" w14:textId="77777777" w:rsidR="00303AA2" w:rsidRPr="00303AA2" w:rsidRDefault="00303AA2" w:rsidP="00303AA2">
            <w:pPr>
              <w:jc w:val="center"/>
              <w:rPr>
                <w:sz w:val="20"/>
                <w:szCs w:val="20"/>
              </w:rPr>
            </w:pPr>
            <w:r w:rsidRPr="00303AA2">
              <w:rPr>
                <w:sz w:val="20"/>
                <w:szCs w:val="20"/>
              </w:rPr>
              <w:t>58,3</w:t>
            </w:r>
          </w:p>
        </w:tc>
        <w:tc>
          <w:tcPr>
            <w:tcW w:w="2480" w:type="dxa"/>
            <w:shd w:val="clear" w:color="auto" w:fill="auto"/>
            <w:noWrap/>
            <w:vAlign w:val="center"/>
            <w:hideMark/>
          </w:tcPr>
          <w:p w14:paraId="6BBD61A1"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5B5749AF" w14:textId="77777777" w:rsidR="00303AA2" w:rsidRPr="00303AA2" w:rsidRDefault="00303AA2" w:rsidP="00303AA2">
            <w:pPr>
              <w:jc w:val="center"/>
              <w:rPr>
                <w:sz w:val="20"/>
                <w:szCs w:val="20"/>
              </w:rPr>
            </w:pPr>
            <w:r w:rsidRPr="00303AA2">
              <w:rPr>
                <w:sz w:val="20"/>
                <w:szCs w:val="20"/>
              </w:rPr>
              <w:t>557,34</w:t>
            </w:r>
          </w:p>
        </w:tc>
      </w:tr>
      <w:tr w:rsidR="00303AA2" w:rsidRPr="00303AA2" w14:paraId="362B2175" w14:textId="77777777" w:rsidTr="00303AA2">
        <w:trPr>
          <w:trHeight w:val="20"/>
        </w:trPr>
        <w:tc>
          <w:tcPr>
            <w:tcW w:w="2537" w:type="dxa"/>
            <w:shd w:val="clear" w:color="auto" w:fill="auto"/>
            <w:vAlign w:val="center"/>
            <w:hideMark/>
          </w:tcPr>
          <w:p w14:paraId="6637590A"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45FB1EA"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163963AF"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32B1E5D9"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6DCB954A" w14:textId="77777777" w:rsidR="00303AA2" w:rsidRPr="00303AA2" w:rsidRDefault="00303AA2" w:rsidP="00303AA2">
            <w:pPr>
              <w:jc w:val="center"/>
              <w:rPr>
                <w:sz w:val="20"/>
                <w:szCs w:val="20"/>
              </w:rPr>
            </w:pPr>
            <w:r w:rsidRPr="00303AA2">
              <w:rPr>
                <w:sz w:val="20"/>
                <w:szCs w:val="20"/>
              </w:rPr>
              <w:t>557,34</w:t>
            </w:r>
          </w:p>
        </w:tc>
      </w:tr>
      <w:tr w:rsidR="00303AA2" w:rsidRPr="00303AA2" w14:paraId="4340406A" w14:textId="77777777" w:rsidTr="00303AA2">
        <w:trPr>
          <w:trHeight w:val="20"/>
        </w:trPr>
        <w:tc>
          <w:tcPr>
            <w:tcW w:w="2537" w:type="dxa"/>
            <w:shd w:val="clear" w:color="auto" w:fill="auto"/>
            <w:vAlign w:val="center"/>
            <w:hideMark/>
          </w:tcPr>
          <w:p w14:paraId="2FAF5CCC"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587C909"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753850AF" w14:textId="77777777" w:rsidR="00303AA2" w:rsidRPr="00303AA2" w:rsidRDefault="00303AA2" w:rsidP="00303AA2">
            <w:pPr>
              <w:jc w:val="center"/>
              <w:rPr>
                <w:sz w:val="20"/>
                <w:szCs w:val="20"/>
              </w:rPr>
            </w:pPr>
            <w:r w:rsidRPr="00303AA2">
              <w:rPr>
                <w:sz w:val="20"/>
                <w:szCs w:val="20"/>
              </w:rPr>
              <w:t>58,8</w:t>
            </w:r>
          </w:p>
        </w:tc>
        <w:tc>
          <w:tcPr>
            <w:tcW w:w="2480" w:type="dxa"/>
            <w:shd w:val="clear" w:color="auto" w:fill="auto"/>
            <w:noWrap/>
            <w:vAlign w:val="center"/>
            <w:hideMark/>
          </w:tcPr>
          <w:p w14:paraId="0C7C3181"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1383D2F2" w14:textId="77777777" w:rsidR="00303AA2" w:rsidRPr="00303AA2" w:rsidRDefault="00303AA2" w:rsidP="00303AA2">
            <w:pPr>
              <w:jc w:val="center"/>
              <w:rPr>
                <w:sz w:val="20"/>
                <w:szCs w:val="20"/>
              </w:rPr>
            </w:pPr>
            <w:r w:rsidRPr="00303AA2">
              <w:rPr>
                <w:sz w:val="20"/>
                <w:szCs w:val="20"/>
              </w:rPr>
              <w:t>557,34</w:t>
            </w:r>
          </w:p>
        </w:tc>
      </w:tr>
      <w:tr w:rsidR="00303AA2" w:rsidRPr="00303AA2" w14:paraId="5B20E900" w14:textId="77777777" w:rsidTr="00303AA2">
        <w:trPr>
          <w:trHeight w:val="20"/>
        </w:trPr>
        <w:tc>
          <w:tcPr>
            <w:tcW w:w="2537" w:type="dxa"/>
            <w:shd w:val="clear" w:color="auto" w:fill="auto"/>
            <w:vAlign w:val="center"/>
            <w:hideMark/>
          </w:tcPr>
          <w:p w14:paraId="12F40CAF"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79757D0"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44108FEB" w14:textId="77777777" w:rsidR="00303AA2" w:rsidRPr="00303AA2" w:rsidRDefault="00303AA2" w:rsidP="00303AA2">
            <w:pPr>
              <w:jc w:val="center"/>
              <w:rPr>
                <w:sz w:val="20"/>
                <w:szCs w:val="20"/>
              </w:rPr>
            </w:pPr>
            <w:r w:rsidRPr="00303AA2">
              <w:rPr>
                <w:sz w:val="20"/>
                <w:szCs w:val="20"/>
              </w:rPr>
              <w:t>59,1</w:t>
            </w:r>
          </w:p>
        </w:tc>
        <w:tc>
          <w:tcPr>
            <w:tcW w:w="2480" w:type="dxa"/>
            <w:shd w:val="clear" w:color="auto" w:fill="auto"/>
            <w:noWrap/>
            <w:vAlign w:val="center"/>
            <w:hideMark/>
          </w:tcPr>
          <w:p w14:paraId="4A6DFD8B"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78A488CC" w14:textId="77777777" w:rsidR="00303AA2" w:rsidRPr="00303AA2" w:rsidRDefault="00303AA2" w:rsidP="00303AA2">
            <w:pPr>
              <w:jc w:val="center"/>
              <w:rPr>
                <w:sz w:val="20"/>
                <w:szCs w:val="20"/>
              </w:rPr>
            </w:pPr>
            <w:r w:rsidRPr="00303AA2">
              <w:rPr>
                <w:sz w:val="20"/>
                <w:szCs w:val="20"/>
              </w:rPr>
              <w:t>557,34</w:t>
            </w:r>
          </w:p>
        </w:tc>
      </w:tr>
      <w:tr w:rsidR="00303AA2" w:rsidRPr="00303AA2" w14:paraId="19431662" w14:textId="77777777" w:rsidTr="00303AA2">
        <w:trPr>
          <w:trHeight w:val="20"/>
        </w:trPr>
        <w:tc>
          <w:tcPr>
            <w:tcW w:w="2537" w:type="dxa"/>
            <w:shd w:val="clear" w:color="auto" w:fill="auto"/>
            <w:vAlign w:val="center"/>
            <w:hideMark/>
          </w:tcPr>
          <w:p w14:paraId="18979E9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BAC98F2"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77744052" w14:textId="77777777" w:rsidR="00303AA2" w:rsidRPr="00303AA2" w:rsidRDefault="00303AA2" w:rsidP="00303AA2">
            <w:pPr>
              <w:jc w:val="center"/>
              <w:rPr>
                <w:sz w:val="20"/>
                <w:szCs w:val="20"/>
              </w:rPr>
            </w:pPr>
            <w:r w:rsidRPr="00303AA2">
              <w:rPr>
                <w:sz w:val="20"/>
                <w:szCs w:val="20"/>
              </w:rPr>
              <w:t>59,3</w:t>
            </w:r>
          </w:p>
        </w:tc>
        <w:tc>
          <w:tcPr>
            <w:tcW w:w="2480" w:type="dxa"/>
            <w:shd w:val="clear" w:color="auto" w:fill="auto"/>
            <w:noWrap/>
            <w:vAlign w:val="center"/>
            <w:hideMark/>
          </w:tcPr>
          <w:p w14:paraId="41D483C6"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10D011AF" w14:textId="77777777" w:rsidR="00303AA2" w:rsidRPr="00303AA2" w:rsidRDefault="00303AA2" w:rsidP="00303AA2">
            <w:pPr>
              <w:jc w:val="center"/>
              <w:rPr>
                <w:sz w:val="20"/>
                <w:szCs w:val="20"/>
              </w:rPr>
            </w:pPr>
            <w:r w:rsidRPr="00303AA2">
              <w:rPr>
                <w:sz w:val="20"/>
                <w:szCs w:val="20"/>
              </w:rPr>
              <w:t>557,34</w:t>
            </w:r>
          </w:p>
        </w:tc>
      </w:tr>
      <w:tr w:rsidR="00303AA2" w:rsidRPr="00303AA2" w14:paraId="7E535C05" w14:textId="77777777" w:rsidTr="00303AA2">
        <w:trPr>
          <w:trHeight w:val="20"/>
        </w:trPr>
        <w:tc>
          <w:tcPr>
            <w:tcW w:w="2537" w:type="dxa"/>
            <w:shd w:val="clear" w:color="auto" w:fill="auto"/>
            <w:vAlign w:val="center"/>
            <w:hideMark/>
          </w:tcPr>
          <w:p w14:paraId="3DBE5CBB"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AF85570"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33F28BEB" w14:textId="77777777" w:rsidR="00303AA2" w:rsidRPr="00303AA2" w:rsidRDefault="00303AA2" w:rsidP="00303AA2">
            <w:pPr>
              <w:jc w:val="center"/>
              <w:rPr>
                <w:sz w:val="20"/>
                <w:szCs w:val="20"/>
              </w:rPr>
            </w:pPr>
            <w:r w:rsidRPr="00303AA2">
              <w:rPr>
                <w:sz w:val="20"/>
                <w:szCs w:val="20"/>
              </w:rPr>
              <w:t>59,6</w:t>
            </w:r>
          </w:p>
        </w:tc>
        <w:tc>
          <w:tcPr>
            <w:tcW w:w="2480" w:type="dxa"/>
            <w:shd w:val="clear" w:color="auto" w:fill="auto"/>
            <w:noWrap/>
            <w:vAlign w:val="center"/>
            <w:hideMark/>
          </w:tcPr>
          <w:p w14:paraId="7AEE953A"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2DDFD0A0" w14:textId="77777777" w:rsidR="00303AA2" w:rsidRPr="00303AA2" w:rsidRDefault="00303AA2" w:rsidP="00303AA2">
            <w:pPr>
              <w:jc w:val="center"/>
              <w:rPr>
                <w:sz w:val="20"/>
                <w:szCs w:val="20"/>
              </w:rPr>
            </w:pPr>
            <w:r w:rsidRPr="00303AA2">
              <w:rPr>
                <w:sz w:val="20"/>
                <w:szCs w:val="20"/>
              </w:rPr>
              <w:t>557,34</w:t>
            </w:r>
          </w:p>
        </w:tc>
      </w:tr>
      <w:tr w:rsidR="00303AA2" w:rsidRPr="00303AA2" w14:paraId="0FEBEAFF" w14:textId="77777777" w:rsidTr="00303AA2">
        <w:trPr>
          <w:trHeight w:val="20"/>
        </w:trPr>
        <w:tc>
          <w:tcPr>
            <w:tcW w:w="2537" w:type="dxa"/>
            <w:shd w:val="clear" w:color="auto" w:fill="auto"/>
            <w:vAlign w:val="center"/>
            <w:hideMark/>
          </w:tcPr>
          <w:p w14:paraId="5EFE1A1C"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53C8C65"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0EE2F1EF" w14:textId="77777777" w:rsidR="00303AA2" w:rsidRPr="00303AA2" w:rsidRDefault="00303AA2" w:rsidP="00303AA2">
            <w:pPr>
              <w:jc w:val="center"/>
              <w:rPr>
                <w:sz w:val="20"/>
                <w:szCs w:val="20"/>
              </w:rPr>
            </w:pPr>
            <w:r w:rsidRPr="00303AA2">
              <w:rPr>
                <w:sz w:val="20"/>
                <w:szCs w:val="20"/>
              </w:rPr>
              <w:t>59,8</w:t>
            </w:r>
          </w:p>
        </w:tc>
        <w:tc>
          <w:tcPr>
            <w:tcW w:w="2480" w:type="dxa"/>
            <w:shd w:val="clear" w:color="auto" w:fill="auto"/>
            <w:noWrap/>
            <w:vAlign w:val="center"/>
            <w:hideMark/>
          </w:tcPr>
          <w:p w14:paraId="33681F3D"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3C833097" w14:textId="77777777" w:rsidR="00303AA2" w:rsidRPr="00303AA2" w:rsidRDefault="00303AA2" w:rsidP="00303AA2">
            <w:pPr>
              <w:jc w:val="center"/>
              <w:rPr>
                <w:sz w:val="20"/>
                <w:szCs w:val="20"/>
              </w:rPr>
            </w:pPr>
            <w:r w:rsidRPr="00303AA2">
              <w:rPr>
                <w:sz w:val="20"/>
                <w:szCs w:val="20"/>
              </w:rPr>
              <w:t>557,34</w:t>
            </w:r>
          </w:p>
        </w:tc>
      </w:tr>
      <w:tr w:rsidR="00303AA2" w:rsidRPr="00303AA2" w14:paraId="1B5A9440" w14:textId="77777777" w:rsidTr="00303AA2">
        <w:trPr>
          <w:trHeight w:val="20"/>
        </w:trPr>
        <w:tc>
          <w:tcPr>
            <w:tcW w:w="2537" w:type="dxa"/>
            <w:shd w:val="clear" w:color="auto" w:fill="auto"/>
            <w:vAlign w:val="center"/>
            <w:hideMark/>
          </w:tcPr>
          <w:p w14:paraId="68A2FFD1"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03CE432"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4B0B21E3"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051FE57F"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33B3FF6C" w14:textId="77777777" w:rsidR="00303AA2" w:rsidRPr="00303AA2" w:rsidRDefault="00303AA2" w:rsidP="00303AA2">
            <w:pPr>
              <w:jc w:val="center"/>
              <w:rPr>
                <w:sz w:val="20"/>
                <w:szCs w:val="20"/>
              </w:rPr>
            </w:pPr>
            <w:r w:rsidRPr="00303AA2">
              <w:rPr>
                <w:sz w:val="20"/>
                <w:szCs w:val="20"/>
              </w:rPr>
              <w:t>557,34</w:t>
            </w:r>
          </w:p>
        </w:tc>
      </w:tr>
      <w:tr w:rsidR="00303AA2" w:rsidRPr="00303AA2" w14:paraId="2CE1E530" w14:textId="77777777" w:rsidTr="00303AA2">
        <w:trPr>
          <w:trHeight w:val="20"/>
        </w:trPr>
        <w:tc>
          <w:tcPr>
            <w:tcW w:w="2537" w:type="dxa"/>
            <w:shd w:val="clear" w:color="auto" w:fill="auto"/>
            <w:vAlign w:val="center"/>
            <w:hideMark/>
          </w:tcPr>
          <w:p w14:paraId="7CF60FB2"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6C52591"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43ECF91" w14:textId="77777777" w:rsidR="00303AA2" w:rsidRPr="00303AA2" w:rsidRDefault="00303AA2" w:rsidP="00303AA2">
            <w:pPr>
              <w:jc w:val="center"/>
              <w:rPr>
                <w:sz w:val="20"/>
                <w:szCs w:val="20"/>
              </w:rPr>
            </w:pPr>
            <w:r w:rsidRPr="00303AA2">
              <w:rPr>
                <w:sz w:val="20"/>
                <w:szCs w:val="20"/>
              </w:rPr>
              <w:t>60,3</w:t>
            </w:r>
          </w:p>
        </w:tc>
        <w:tc>
          <w:tcPr>
            <w:tcW w:w="2480" w:type="dxa"/>
            <w:shd w:val="clear" w:color="auto" w:fill="auto"/>
            <w:noWrap/>
            <w:vAlign w:val="center"/>
            <w:hideMark/>
          </w:tcPr>
          <w:p w14:paraId="08ADC7BE" w14:textId="77777777" w:rsidR="00303AA2" w:rsidRPr="00303AA2" w:rsidRDefault="00303AA2" w:rsidP="00303AA2">
            <w:pPr>
              <w:jc w:val="center"/>
              <w:rPr>
                <w:sz w:val="20"/>
                <w:szCs w:val="20"/>
              </w:rPr>
            </w:pPr>
            <w:r w:rsidRPr="00303AA2">
              <w:rPr>
                <w:sz w:val="20"/>
                <w:szCs w:val="20"/>
              </w:rPr>
              <w:t>560,00</w:t>
            </w:r>
          </w:p>
        </w:tc>
        <w:tc>
          <w:tcPr>
            <w:tcW w:w="2447" w:type="dxa"/>
            <w:shd w:val="clear" w:color="auto" w:fill="auto"/>
            <w:noWrap/>
            <w:vAlign w:val="center"/>
            <w:hideMark/>
          </w:tcPr>
          <w:p w14:paraId="0DD4843E" w14:textId="77777777" w:rsidR="00303AA2" w:rsidRPr="00303AA2" w:rsidRDefault="00303AA2" w:rsidP="00303AA2">
            <w:pPr>
              <w:jc w:val="center"/>
              <w:rPr>
                <w:sz w:val="20"/>
                <w:szCs w:val="20"/>
              </w:rPr>
            </w:pPr>
            <w:r w:rsidRPr="00303AA2">
              <w:rPr>
                <w:sz w:val="20"/>
                <w:szCs w:val="20"/>
              </w:rPr>
              <w:t>557,34</w:t>
            </w:r>
          </w:p>
        </w:tc>
      </w:tr>
      <w:tr w:rsidR="00303AA2" w:rsidRPr="00303AA2" w14:paraId="47DCD392" w14:textId="77777777" w:rsidTr="00303AA2">
        <w:trPr>
          <w:trHeight w:val="20"/>
        </w:trPr>
        <w:tc>
          <w:tcPr>
            <w:tcW w:w="12562" w:type="dxa"/>
            <w:gridSpan w:val="5"/>
            <w:shd w:val="clear" w:color="auto" w:fill="auto"/>
            <w:noWrap/>
            <w:vAlign w:val="center"/>
            <w:hideMark/>
          </w:tcPr>
          <w:p w14:paraId="712231C9" w14:textId="77777777" w:rsidR="00303AA2" w:rsidRPr="00303AA2" w:rsidRDefault="00303AA2" w:rsidP="00303AA2">
            <w:pPr>
              <w:jc w:val="center"/>
              <w:rPr>
                <w:color w:val="000000"/>
                <w:sz w:val="20"/>
                <w:szCs w:val="20"/>
              </w:rPr>
            </w:pPr>
            <w:r w:rsidRPr="00303AA2">
              <w:rPr>
                <w:color w:val="000000"/>
                <w:sz w:val="20"/>
                <w:szCs w:val="20"/>
              </w:rPr>
              <w:t>ВК Молодежная (ул. Косякова, 23): ЕТО №01-3 - ПАО «Т Плюс»</w:t>
            </w:r>
          </w:p>
        </w:tc>
      </w:tr>
      <w:tr w:rsidR="00303AA2" w:rsidRPr="00303AA2" w14:paraId="2DF2071B" w14:textId="77777777" w:rsidTr="00303AA2">
        <w:trPr>
          <w:trHeight w:val="20"/>
        </w:trPr>
        <w:tc>
          <w:tcPr>
            <w:tcW w:w="2537" w:type="dxa"/>
            <w:shd w:val="clear" w:color="auto" w:fill="auto"/>
            <w:vAlign w:val="center"/>
            <w:hideMark/>
          </w:tcPr>
          <w:p w14:paraId="7DAD6313"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FBEC456" w14:textId="77777777" w:rsidR="00303AA2" w:rsidRPr="00303AA2" w:rsidRDefault="00303AA2" w:rsidP="00303AA2">
            <w:pPr>
              <w:jc w:val="center"/>
              <w:rPr>
                <w:sz w:val="20"/>
                <w:szCs w:val="20"/>
              </w:rPr>
            </w:pPr>
            <w:r w:rsidRPr="00303AA2">
              <w:rPr>
                <w:sz w:val="20"/>
                <w:szCs w:val="20"/>
              </w:rPr>
              <w:t>105,0</w:t>
            </w:r>
          </w:p>
        </w:tc>
        <w:tc>
          <w:tcPr>
            <w:tcW w:w="2522" w:type="dxa"/>
            <w:shd w:val="clear" w:color="auto" w:fill="auto"/>
            <w:noWrap/>
            <w:vAlign w:val="center"/>
            <w:hideMark/>
          </w:tcPr>
          <w:p w14:paraId="547F21EF" w14:textId="77777777" w:rsidR="00303AA2" w:rsidRPr="00303AA2" w:rsidRDefault="00303AA2" w:rsidP="00303AA2">
            <w:pPr>
              <w:jc w:val="center"/>
              <w:rPr>
                <w:sz w:val="20"/>
                <w:szCs w:val="20"/>
              </w:rPr>
            </w:pPr>
            <w:r w:rsidRPr="00303AA2">
              <w:rPr>
                <w:sz w:val="20"/>
                <w:szCs w:val="20"/>
              </w:rPr>
              <w:t>65,0</w:t>
            </w:r>
          </w:p>
        </w:tc>
        <w:tc>
          <w:tcPr>
            <w:tcW w:w="2480" w:type="dxa"/>
            <w:shd w:val="clear" w:color="auto" w:fill="auto"/>
            <w:noWrap/>
            <w:vAlign w:val="center"/>
            <w:hideMark/>
          </w:tcPr>
          <w:p w14:paraId="2C45B00F"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087FE7F3" w14:textId="77777777" w:rsidR="00303AA2" w:rsidRPr="00303AA2" w:rsidRDefault="00303AA2" w:rsidP="00303AA2">
            <w:pPr>
              <w:jc w:val="center"/>
              <w:rPr>
                <w:sz w:val="20"/>
                <w:szCs w:val="20"/>
              </w:rPr>
            </w:pPr>
            <w:r w:rsidRPr="00303AA2">
              <w:rPr>
                <w:sz w:val="20"/>
                <w:szCs w:val="20"/>
              </w:rPr>
              <w:t>342,40</w:t>
            </w:r>
          </w:p>
        </w:tc>
      </w:tr>
      <w:tr w:rsidR="00303AA2" w:rsidRPr="00303AA2" w14:paraId="709C037A" w14:textId="77777777" w:rsidTr="00303AA2">
        <w:trPr>
          <w:trHeight w:val="20"/>
        </w:trPr>
        <w:tc>
          <w:tcPr>
            <w:tcW w:w="2537" w:type="dxa"/>
            <w:shd w:val="clear" w:color="auto" w:fill="auto"/>
            <w:vAlign w:val="center"/>
            <w:hideMark/>
          </w:tcPr>
          <w:p w14:paraId="390768A2"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6C45CFD0" w14:textId="77777777" w:rsidR="00303AA2" w:rsidRPr="00303AA2" w:rsidRDefault="00303AA2" w:rsidP="00303AA2">
            <w:pPr>
              <w:jc w:val="center"/>
              <w:rPr>
                <w:sz w:val="20"/>
                <w:szCs w:val="20"/>
              </w:rPr>
            </w:pPr>
            <w:r w:rsidRPr="00303AA2">
              <w:rPr>
                <w:sz w:val="20"/>
                <w:szCs w:val="20"/>
              </w:rPr>
              <w:t>103,7</w:t>
            </w:r>
          </w:p>
        </w:tc>
        <w:tc>
          <w:tcPr>
            <w:tcW w:w="2522" w:type="dxa"/>
            <w:shd w:val="clear" w:color="auto" w:fill="auto"/>
            <w:noWrap/>
            <w:vAlign w:val="center"/>
            <w:hideMark/>
          </w:tcPr>
          <w:p w14:paraId="4D424AE9"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0340994D"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6045CB7A" w14:textId="77777777" w:rsidR="00303AA2" w:rsidRPr="00303AA2" w:rsidRDefault="00303AA2" w:rsidP="00303AA2">
            <w:pPr>
              <w:jc w:val="center"/>
              <w:rPr>
                <w:sz w:val="20"/>
                <w:szCs w:val="20"/>
              </w:rPr>
            </w:pPr>
            <w:r w:rsidRPr="00303AA2">
              <w:rPr>
                <w:sz w:val="20"/>
                <w:szCs w:val="20"/>
              </w:rPr>
              <w:t>342,40</w:t>
            </w:r>
          </w:p>
        </w:tc>
      </w:tr>
      <w:tr w:rsidR="00303AA2" w:rsidRPr="00303AA2" w14:paraId="613CE34A" w14:textId="77777777" w:rsidTr="00303AA2">
        <w:trPr>
          <w:trHeight w:val="20"/>
        </w:trPr>
        <w:tc>
          <w:tcPr>
            <w:tcW w:w="2537" w:type="dxa"/>
            <w:shd w:val="clear" w:color="auto" w:fill="auto"/>
            <w:vAlign w:val="center"/>
            <w:hideMark/>
          </w:tcPr>
          <w:p w14:paraId="2C3E4F57"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6D76855C" w14:textId="77777777" w:rsidR="00303AA2" w:rsidRPr="00303AA2" w:rsidRDefault="00303AA2" w:rsidP="00303AA2">
            <w:pPr>
              <w:jc w:val="center"/>
              <w:rPr>
                <w:sz w:val="20"/>
                <w:szCs w:val="20"/>
              </w:rPr>
            </w:pPr>
            <w:r w:rsidRPr="00303AA2">
              <w:rPr>
                <w:sz w:val="20"/>
                <w:szCs w:val="20"/>
              </w:rPr>
              <w:t>102,3</w:t>
            </w:r>
          </w:p>
        </w:tc>
        <w:tc>
          <w:tcPr>
            <w:tcW w:w="2522" w:type="dxa"/>
            <w:shd w:val="clear" w:color="auto" w:fill="auto"/>
            <w:noWrap/>
            <w:vAlign w:val="center"/>
            <w:hideMark/>
          </w:tcPr>
          <w:p w14:paraId="76E70292" w14:textId="77777777" w:rsidR="00303AA2" w:rsidRPr="00303AA2" w:rsidRDefault="00303AA2" w:rsidP="00303AA2">
            <w:pPr>
              <w:jc w:val="center"/>
              <w:rPr>
                <w:sz w:val="20"/>
                <w:szCs w:val="20"/>
              </w:rPr>
            </w:pPr>
            <w:r w:rsidRPr="00303AA2">
              <w:rPr>
                <w:sz w:val="20"/>
                <w:szCs w:val="20"/>
              </w:rPr>
              <w:t>63,8</w:t>
            </w:r>
          </w:p>
        </w:tc>
        <w:tc>
          <w:tcPr>
            <w:tcW w:w="2480" w:type="dxa"/>
            <w:shd w:val="clear" w:color="auto" w:fill="auto"/>
            <w:noWrap/>
            <w:vAlign w:val="center"/>
            <w:hideMark/>
          </w:tcPr>
          <w:p w14:paraId="175A8777"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070B8D6B" w14:textId="77777777" w:rsidR="00303AA2" w:rsidRPr="00303AA2" w:rsidRDefault="00303AA2" w:rsidP="00303AA2">
            <w:pPr>
              <w:jc w:val="center"/>
              <w:rPr>
                <w:sz w:val="20"/>
                <w:szCs w:val="20"/>
              </w:rPr>
            </w:pPr>
            <w:r w:rsidRPr="00303AA2">
              <w:rPr>
                <w:sz w:val="20"/>
                <w:szCs w:val="20"/>
              </w:rPr>
              <w:t>342,40</w:t>
            </w:r>
          </w:p>
        </w:tc>
      </w:tr>
      <w:tr w:rsidR="00303AA2" w:rsidRPr="00303AA2" w14:paraId="36D368CA" w14:textId="77777777" w:rsidTr="00303AA2">
        <w:trPr>
          <w:trHeight w:val="20"/>
        </w:trPr>
        <w:tc>
          <w:tcPr>
            <w:tcW w:w="2537" w:type="dxa"/>
            <w:shd w:val="clear" w:color="auto" w:fill="auto"/>
            <w:vAlign w:val="center"/>
            <w:hideMark/>
          </w:tcPr>
          <w:p w14:paraId="77E8682B"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29F1351B" w14:textId="77777777" w:rsidR="00303AA2" w:rsidRPr="00303AA2" w:rsidRDefault="00303AA2" w:rsidP="00303AA2">
            <w:pPr>
              <w:jc w:val="center"/>
              <w:rPr>
                <w:sz w:val="20"/>
                <w:szCs w:val="20"/>
              </w:rPr>
            </w:pPr>
            <w:r w:rsidRPr="00303AA2">
              <w:rPr>
                <w:sz w:val="20"/>
                <w:szCs w:val="20"/>
              </w:rPr>
              <w:t>101,0</w:t>
            </w:r>
          </w:p>
        </w:tc>
        <w:tc>
          <w:tcPr>
            <w:tcW w:w="2522" w:type="dxa"/>
            <w:shd w:val="clear" w:color="auto" w:fill="auto"/>
            <w:noWrap/>
            <w:vAlign w:val="center"/>
            <w:hideMark/>
          </w:tcPr>
          <w:p w14:paraId="258F0D79" w14:textId="77777777" w:rsidR="00303AA2" w:rsidRPr="00303AA2" w:rsidRDefault="00303AA2" w:rsidP="00303AA2">
            <w:pPr>
              <w:jc w:val="center"/>
              <w:rPr>
                <w:sz w:val="20"/>
                <w:szCs w:val="20"/>
              </w:rPr>
            </w:pPr>
            <w:r w:rsidRPr="00303AA2">
              <w:rPr>
                <w:sz w:val="20"/>
                <w:szCs w:val="20"/>
              </w:rPr>
              <w:t>63,2</w:t>
            </w:r>
          </w:p>
        </w:tc>
        <w:tc>
          <w:tcPr>
            <w:tcW w:w="2480" w:type="dxa"/>
            <w:shd w:val="clear" w:color="auto" w:fill="auto"/>
            <w:noWrap/>
            <w:vAlign w:val="center"/>
            <w:hideMark/>
          </w:tcPr>
          <w:p w14:paraId="7C04AB6D"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5A3177F2" w14:textId="77777777" w:rsidR="00303AA2" w:rsidRPr="00303AA2" w:rsidRDefault="00303AA2" w:rsidP="00303AA2">
            <w:pPr>
              <w:jc w:val="center"/>
              <w:rPr>
                <w:sz w:val="20"/>
                <w:szCs w:val="20"/>
              </w:rPr>
            </w:pPr>
            <w:r w:rsidRPr="00303AA2">
              <w:rPr>
                <w:sz w:val="20"/>
                <w:szCs w:val="20"/>
              </w:rPr>
              <w:t>342,40</w:t>
            </w:r>
          </w:p>
        </w:tc>
      </w:tr>
      <w:tr w:rsidR="00303AA2" w:rsidRPr="00303AA2" w14:paraId="0A340405" w14:textId="77777777" w:rsidTr="00303AA2">
        <w:trPr>
          <w:trHeight w:val="20"/>
        </w:trPr>
        <w:tc>
          <w:tcPr>
            <w:tcW w:w="2537" w:type="dxa"/>
            <w:shd w:val="clear" w:color="auto" w:fill="auto"/>
            <w:vAlign w:val="center"/>
            <w:hideMark/>
          </w:tcPr>
          <w:p w14:paraId="6767DA1B"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16273E04" w14:textId="77777777" w:rsidR="00303AA2" w:rsidRPr="00303AA2" w:rsidRDefault="00303AA2" w:rsidP="00303AA2">
            <w:pPr>
              <w:jc w:val="center"/>
              <w:rPr>
                <w:sz w:val="20"/>
                <w:szCs w:val="20"/>
              </w:rPr>
            </w:pPr>
            <w:r w:rsidRPr="00303AA2">
              <w:rPr>
                <w:sz w:val="20"/>
                <w:szCs w:val="20"/>
              </w:rPr>
              <w:t>99,7</w:t>
            </w:r>
          </w:p>
        </w:tc>
        <w:tc>
          <w:tcPr>
            <w:tcW w:w="2522" w:type="dxa"/>
            <w:shd w:val="clear" w:color="auto" w:fill="auto"/>
            <w:noWrap/>
            <w:vAlign w:val="center"/>
            <w:hideMark/>
          </w:tcPr>
          <w:p w14:paraId="7A82CAC2" w14:textId="77777777" w:rsidR="00303AA2" w:rsidRPr="00303AA2" w:rsidRDefault="00303AA2" w:rsidP="00303AA2">
            <w:pPr>
              <w:jc w:val="center"/>
              <w:rPr>
                <w:sz w:val="20"/>
                <w:szCs w:val="20"/>
              </w:rPr>
            </w:pPr>
            <w:r w:rsidRPr="00303AA2">
              <w:rPr>
                <w:sz w:val="20"/>
                <w:szCs w:val="20"/>
              </w:rPr>
              <w:t>62,6</w:t>
            </w:r>
          </w:p>
        </w:tc>
        <w:tc>
          <w:tcPr>
            <w:tcW w:w="2480" w:type="dxa"/>
            <w:shd w:val="clear" w:color="auto" w:fill="auto"/>
            <w:noWrap/>
            <w:vAlign w:val="center"/>
            <w:hideMark/>
          </w:tcPr>
          <w:p w14:paraId="06A9743C"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2DDCC9BC" w14:textId="77777777" w:rsidR="00303AA2" w:rsidRPr="00303AA2" w:rsidRDefault="00303AA2" w:rsidP="00303AA2">
            <w:pPr>
              <w:jc w:val="center"/>
              <w:rPr>
                <w:sz w:val="20"/>
                <w:szCs w:val="20"/>
              </w:rPr>
            </w:pPr>
            <w:r w:rsidRPr="00303AA2">
              <w:rPr>
                <w:sz w:val="20"/>
                <w:szCs w:val="20"/>
              </w:rPr>
              <w:t>342,40</w:t>
            </w:r>
          </w:p>
        </w:tc>
      </w:tr>
      <w:tr w:rsidR="00303AA2" w:rsidRPr="00303AA2" w14:paraId="74703FFD" w14:textId="77777777" w:rsidTr="00303AA2">
        <w:trPr>
          <w:trHeight w:val="20"/>
        </w:trPr>
        <w:tc>
          <w:tcPr>
            <w:tcW w:w="2537" w:type="dxa"/>
            <w:shd w:val="clear" w:color="auto" w:fill="auto"/>
            <w:vAlign w:val="center"/>
            <w:hideMark/>
          </w:tcPr>
          <w:p w14:paraId="088AFBAD"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6E5D6BD" w14:textId="77777777" w:rsidR="00303AA2" w:rsidRPr="00303AA2" w:rsidRDefault="00303AA2" w:rsidP="00303AA2">
            <w:pPr>
              <w:jc w:val="center"/>
              <w:rPr>
                <w:sz w:val="20"/>
                <w:szCs w:val="20"/>
              </w:rPr>
            </w:pPr>
            <w:r w:rsidRPr="00303AA2">
              <w:rPr>
                <w:sz w:val="20"/>
                <w:szCs w:val="20"/>
              </w:rPr>
              <w:t>98,3</w:t>
            </w:r>
          </w:p>
        </w:tc>
        <w:tc>
          <w:tcPr>
            <w:tcW w:w="2522" w:type="dxa"/>
            <w:shd w:val="clear" w:color="auto" w:fill="auto"/>
            <w:noWrap/>
            <w:vAlign w:val="center"/>
            <w:hideMark/>
          </w:tcPr>
          <w:p w14:paraId="4A6C0805"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2D7C8F38"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1E8F244C" w14:textId="77777777" w:rsidR="00303AA2" w:rsidRPr="00303AA2" w:rsidRDefault="00303AA2" w:rsidP="00303AA2">
            <w:pPr>
              <w:jc w:val="center"/>
              <w:rPr>
                <w:sz w:val="20"/>
                <w:szCs w:val="20"/>
              </w:rPr>
            </w:pPr>
            <w:r w:rsidRPr="00303AA2">
              <w:rPr>
                <w:sz w:val="20"/>
                <w:szCs w:val="20"/>
              </w:rPr>
              <w:t>342,40</w:t>
            </w:r>
          </w:p>
        </w:tc>
      </w:tr>
      <w:tr w:rsidR="00303AA2" w:rsidRPr="00303AA2" w14:paraId="42756002" w14:textId="77777777" w:rsidTr="00303AA2">
        <w:trPr>
          <w:trHeight w:val="20"/>
        </w:trPr>
        <w:tc>
          <w:tcPr>
            <w:tcW w:w="2537" w:type="dxa"/>
            <w:shd w:val="clear" w:color="auto" w:fill="auto"/>
            <w:vAlign w:val="center"/>
            <w:hideMark/>
          </w:tcPr>
          <w:p w14:paraId="1153B896"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53DD06B7" w14:textId="77777777" w:rsidR="00303AA2" w:rsidRPr="00303AA2" w:rsidRDefault="00303AA2" w:rsidP="00303AA2">
            <w:pPr>
              <w:jc w:val="center"/>
              <w:rPr>
                <w:sz w:val="20"/>
                <w:szCs w:val="20"/>
              </w:rPr>
            </w:pPr>
            <w:r w:rsidRPr="00303AA2">
              <w:rPr>
                <w:sz w:val="20"/>
                <w:szCs w:val="20"/>
              </w:rPr>
              <w:t>97,0</w:t>
            </w:r>
          </w:p>
        </w:tc>
        <w:tc>
          <w:tcPr>
            <w:tcW w:w="2522" w:type="dxa"/>
            <w:shd w:val="clear" w:color="auto" w:fill="auto"/>
            <w:noWrap/>
            <w:vAlign w:val="center"/>
            <w:hideMark/>
          </w:tcPr>
          <w:p w14:paraId="61578B78" w14:textId="77777777" w:rsidR="00303AA2" w:rsidRPr="00303AA2" w:rsidRDefault="00303AA2" w:rsidP="00303AA2">
            <w:pPr>
              <w:jc w:val="center"/>
              <w:rPr>
                <w:sz w:val="20"/>
                <w:szCs w:val="20"/>
              </w:rPr>
            </w:pPr>
            <w:r w:rsidRPr="00303AA2">
              <w:rPr>
                <w:sz w:val="20"/>
                <w:szCs w:val="20"/>
              </w:rPr>
              <w:t>61,3</w:t>
            </w:r>
          </w:p>
        </w:tc>
        <w:tc>
          <w:tcPr>
            <w:tcW w:w="2480" w:type="dxa"/>
            <w:shd w:val="clear" w:color="auto" w:fill="auto"/>
            <w:noWrap/>
            <w:vAlign w:val="center"/>
            <w:hideMark/>
          </w:tcPr>
          <w:p w14:paraId="768E777F"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528B3B79" w14:textId="77777777" w:rsidR="00303AA2" w:rsidRPr="00303AA2" w:rsidRDefault="00303AA2" w:rsidP="00303AA2">
            <w:pPr>
              <w:jc w:val="center"/>
              <w:rPr>
                <w:sz w:val="20"/>
                <w:szCs w:val="20"/>
              </w:rPr>
            </w:pPr>
            <w:r w:rsidRPr="00303AA2">
              <w:rPr>
                <w:sz w:val="20"/>
                <w:szCs w:val="20"/>
              </w:rPr>
              <w:t>342,40</w:t>
            </w:r>
          </w:p>
        </w:tc>
      </w:tr>
      <w:tr w:rsidR="00303AA2" w:rsidRPr="00303AA2" w14:paraId="60601FED" w14:textId="77777777" w:rsidTr="00303AA2">
        <w:trPr>
          <w:trHeight w:val="20"/>
        </w:trPr>
        <w:tc>
          <w:tcPr>
            <w:tcW w:w="2537" w:type="dxa"/>
            <w:shd w:val="clear" w:color="auto" w:fill="auto"/>
            <w:vAlign w:val="center"/>
            <w:hideMark/>
          </w:tcPr>
          <w:p w14:paraId="2BF0F868"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567672CA" w14:textId="77777777" w:rsidR="00303AA2" w:rsidRPr="00303AA2" w:rsidRDefault="00303AA2" w:rsidP="00303AA2">
            <w:pPr>
              <w:jc w:val="center"/>
              <w:rPr>
                <w:sz w:val="20"/>
                <w:szCs w:val="20"/>
              </w:rPr>
            </w:pPr>
            <w:r w:rsidRPr="00303AA2">
              <w:rPr>
                <w:sz w:val="20"/>
                <w:szCs w:val="20"/>
              </w:rPr>
              <w:t>95,6</w:t>
            </w:r>
          </w:p>
        </w:tc>
        <w:tc>
          <w:tcPr>
            <w:tcW w:w="2522" w:type="dxa"/>
            <w:shd w:val="clear" w:color="auto" w:fill="auto"/>
            <w:noWrap/>
            <w:vAlign w:val="center"/>
            <w:hideMark/>
          </w:tcPr>
          <w:p w14:paraId="191E9464" w14:textId="77777777" w:rsidR="00303AA2" w:rsidRPr="00303AA2" w:rsidRDefault="00303AA2" w:rsidP="00303AA2">
            <w:pPr>
              <w:jc w:val="center"/>
              <w:rPr>
                <w:sz w:val="20"/>
                <w:szCs w:val="20"/>
              </w:rPr>
            </w:pPr>
            <w:r w:rsidRPr="00303AA2">
              <w:rPr>
                <w:sz w:val="20"/>
                <w:szCs w:val="20"/>
              </w:rPr>
              <w:t>60,7</w:t>
            </w:r>
          </w:p>
        </w:tc>
        <w:tc>
          <w:tcPr>
            <w:tcW w:w="2480" w:type="dxa"/>
            <w:shd w:val="clear" w:color="auto" w:fill="auto"/>
            <w:noWrap/>
            <w:vAlign w:val="center"/>
            <w:hideMark/>
          </w:tcPr>
          <w:p w14:paraId="452F6E1C"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47A00156" w14:textId="77777777" w:rsidR="00303AA2" w:rsidRPr="00303AA2" w:rsidRDefault="00303AA2" w:rsidP="00303AA2">
            <w:pPr>
              <w:jc w:val="center"/>
              <w:rPr>
                <w:sz w:val="20"/>
                <w:szCs w:val="20"/>
              </w:rPr>
            </w:pPr>
            <w:r w:rsidRPr="00303AA2">
              <w:rPr>
                <w:sz w:val="20"/>
                <w:szCs w:val="20"/>
              </w:rPr>
              <w:t>342,40</w:t>
            </w:r>
          </w:p>
        </w:tc>
      </w:tr>
      <w:tr w:rsidR="00303AA2" w:rsidRPr="00303AA2" w14:paraId="502F0420" w14:textId="77777777" w:rsidTr="00303AA2">
        <w:trPr>
          <w:trHeight w:val="20"/>
        </w:trPr>
        <w:tc>
          <w:tcPr>
            <w:tcW w:w="2537" w:type="dxa"/>
            <w:shd w:val="clear" w:color="auto" w:fill="auto"/>
            <w:vAlign w:val="center"/>
            <w:hideMark/>
          </w:tcPr>
          <w:p w14:paraId="62B59F36"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CA9CBD5" w14:textId="77777777" w:rsidR="00303AA2" w:rsidRPr="00303AA2" w:rsidRDefault="00303AA2" w:rsidP="00303AA2">
            <w:pPr>
              <w:jc w:val="center"/>
              <w:rPr>
                <w:sz w:val="20"/>
                <w:szCs w:val="20"/>
              </w:rPr>
            </w:pPr>
            <w:r w:rsidRPr="00303AA2">
              <w:rPr>
                <w:sz w:val="20"/>
                <w:szCs w:val="20"/>
              </w:rPr>
              <w:t>94,3</w:t>
            </w:r>
          </w:p>
        </w:tc>
        <w:tc>
          <w:tcPr>
            <w:tcW w:w="2522" w:type="dxa"/>
            <w:shd w:val="clear" w:color="auto" w:fill="auto"/>
            <w:noWrap/>
            <w:vAlign w:val="center"/>
            <w:hideMark/>
          </w:tcPr>
          <w:p w14:paraId="48FD95D3"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4369ABC6"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47EFA8E4" w14:textId="77777777" w:rsidR="00303AA2" w:rsidRPr="00303AA2" w:rsidRDefault="00303AA2" w:rsidP="00303AA2">
            <w:pPr>
              <w:jc w:val="center"/>
              <w:rPr>
                <w:sz w:val="20"/>
                <w:szCs w:val="20"/>
              </w:rPr>
            </w:pPr>
            <w:r w:rsidRPr="00303AA2">
              <w:rPr>
                <w:sz w:val="20"/>
                <w:szCs w:val="20"/>
              </w:rPr>
              <w:t>342,40</w:t>
            </w:r>
          </w:p>
        </w:tc>
      </w:tr>
      <w:tr w:rsidR="00303AA2" w:rsidRPr="00303AA2" w14:paraId="444FA356" w14:textId="77777777" w:rsidTr="00303AA2">
        <w:trPr>
          <w:trHeight w:val="20"/>
        </w:trPr>
        <w:tc>
          <w:tcPr>
            <w:tcW w:w="2537" w:type="dxa"/>
            <w:shd w:val="clear" w:color="auto" w:fill="auto"/>
            <w:vAlign w:val="center"/>
            <w:hideMark/>
          </w:tcPr>
          <w:p w14:paraId="36BE1C89"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3659969A" w14:textId="77777777" w:rsidR="00303AA2" w:rsidRPr="00303AA2" w:rsidRDefault="00303AA2" w:rsidP="00303AA2">
            <w:pPr>
              <w:jc w:val="center"/>
              <w:rPr>
                <w:sz w:val="20"/>
                <w:szCs w:val="20"/>
              </w:rPr>
            </w:pPr>
            <w:r w:rsidRPr="00303AA2">
              <w:rPr>
                <w:sz w:val="20"/>
                <w:szCs w:val="20"/>
              </w:rPr>
              <w:t>92,9</w:t>
            </w:r>
          </w:p>
        </w:tc>
        <w:tc>
          <w:tcPr>
            <w:tcW w:w="2522" w:type="dxa"/>
            <w:shd w:val="clear" w:color="auto" w:fill="auto"/>
            <w:noWrap/>
            <w:vAlign w:val="center"/>
            <w:hideMark/>
          </w:tcPr>
          <w:p w14:paraId="25F35BD4" w14:textId="77777777" w:rsidR="00303AA2" w:rsidRPr="00303AA2" w:rsidRDefault="00303AA2" w:rsidP="00303AA2">
            <w:pPr>
              <w:jc w:val="center"/>
              <w:rPr>
                <w:sz w:val="20"/>
                <w:szCs w:val="20"/>
              </w:rPr>
            </w:pPr>
            <w:r w:rsidRPr="00303AA2">
              <w:rPr>
                <w:sz w:val="20"/>
                <w:szCs w:val="20"/>
              </w:rPr>
              <w:t>59,5</w:t>
            </w:r>
          </w:p>
        </w:tc>
        <w:tc>
          <w:tcPr>
            <w:tcW w:w="2480" w:type="dxa"/>
            <w:shd w:val="clear" w:color="auto" w:fill="auto"/>
            <w:noWrap/>
            <w:vAlign w:val="center"/>
            <w:hideMark/>
          </w:tcPr>
          <w:p w14:paraId="04168B3E"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6FE877FA" w14:textId="77777777" w:rsidR="00303AA2" w:rsidRPr="00303AA2" w:rsidRDefault="00303AA2" w:rsidP="00303AA2">
            <w:pPr>
              <w:jc w:val="center"/>
              <w:rPr>
                <w:sz w:val="20"/>
                <w:szCs w:val="20"/>
              </w:rPr>
            </w:pPr>
            <w:r w:rsidRPr="00303AA2">
              <w:rPr>
                <w:sz w:val="20"/>
                <w:szCs w:val="20"/>
              </w:rPr>
              <w:t>342,40</w:t>
            </w:r>
          </w:p>
        </w:tc>
      </w:tr>
      <w:tr w:rsidR="00303AA2" w:rsidRPr="00303AA2" w14:paraId="69E16F76" w14:textId="77777777" w:rsidTr="00303AA2">
        <w:trPr>
          <w:trHeight w:val="20"/>
        </w:trPr>
        <w:tc>
          <w:tcPr>
            <w:tcW w:w="2537" w:type="dxa"/>
            <w:shd w:val="clear" w:color="auto" w:fill="auto"/>
            <w:vAlign w:val="center"/>
            <w:hideMark/>
          </w:tcPr>
          <w:p w14:paraId="3E39FB46"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51698EE2"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599B67DD" w14:textId="77777777" w:rsidR="00303AA2" w:rsidRPr="00303AA2" w:rsidRDefault="00303AA2" w:rsidP="00303AA2">
            <w:pPr>
              <w:jc w:val="center"/>
              <w:rPr>
                <w:sz w:val="20"/>
                <w:szCs w:val="20"/>
              </w:rPr>
            </w:pPr>
            <w:r w:rsidRPr="00303AA2">
              <w:rPr>
                <w:sz w:val="20"/>
                <w:szCs w:val="20"/>
              </w:rPr>
              <w:t>58,8</w:t>
            </w:r>
          </w:p>
        </w:tc>
        <w:tc>
          <w:tcPr>
            <w:tcW w:w="2480" w:type="dxa"/>
            <w:shd w:val="clear" w:color="auto" w:fill="auto"/>
            <w:noWrap/>
            <w:vAlign w:val="center"/>
            <w:hideMark/>
          </w:tcPr>
          <w:p w14:paraId="39EC7B7A"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4049CA44" w14:textId="77777777" w:rsidR="00303AA2" w:rsidRPr="00303AA2" w:rsidRDefault="00303AA2" w:rsidP="00303AA2">
            <w:pPr>
              <w:jc w:val="center"/>
              <w:rPr>
                <w:sz w:val="20"/>
                <w:szCs w:val="20"/>
              </w:rPr>
            </w:pPr>
            <w:r w:rsidRPr="00303AA2">
              <w:rPr>
                <w:sz w:val="20"/>
                <w:szCs w:val="20"/>
              </w:rPr>
              <w:t>342,40</w:t>
            </w:r>
          </w:p>
        </w:tc>
      </w:tr>
      <w:tr w:rsidR="00303AA2" w:rsidRPr="00303AA2" w14:paraId="136D9797" w14:textId="77777777" w:rsidTr="00303AA2">
        <w:trPr>
          <w:trHeight w:val="20"/>
        </w:trPr>
        <w:tc>
          <w:tcPr>
            <w:tcW w:w="2537" w:type="dxa"/>
            <w:shd w:val="clear" w:color="auto" w:fill="auto"/>
            <w:vAlign w:val="center"/>
            <w:hideMark/>
          </w:tcPr>
          <w:p w14:paraId="087DFD21"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46486BF" w14:textId="77777777" w:rsidR="00303AA2" w:rsidRPr="00303AA2" w:rsidRDefault="00303AA2" w:rsidP="00303AA2">
            <w:pPr>
              <w:jc w:val="center"/>
              <w:rPr>
                <w:sz w:val="20"/>
                <w:szCs w:val="20"/>
              </w:rPr>
            </w:pPr>
            <w:r w:rsidRPr="00303AA2">
              <w:rPr>
                <w:sz w:val="20"/>
                <w:szCs w:val="20"/>
              </w:rPr>
              <w:t>90,2</w:t>
            </w:r>
          </w:p>
        </w:tc>
        <w:tc>
          <w:tcPr>
            <w:tcW w:w="2522" w:type="dxa"/>
            <w:shd w:val="clear" w:color="auto" w:fill="auto"/>
            <w:noWrap/>
            <w:vAlign w:val="center"/>
            <w:hideMark/>
          </w:tcPr>
          <w:p w14:paraId="7F922A38" w14:textId="77777777" w:rsidR="00303AA2" w:rsidRPr="00303AA2" w:rsidRDefault="00303AA2" w:rsidP="00303AA2">
            <w:pPr>
              <w:jc w:val="center"/>
              <w:rPr>
                <w:sz w:val="20"/>
                <w:szCs w:val="20"/>
              </w:rPr>
            </w:pPr>
            <w:r w:rsidRPr="00303AA2">
              <w:rPr>
                <w:sz w:val="20"/>
                <w:szCs w:val="20"/>
              </w:rPr>
              <w:t>58,2</w:t>
            </w:r>
          </w:p>
        </w:tc>
        <w:tc>
          <w:tcPr>
            <w:tcW w:w="2480" w:type="dxa"/>
            <w:shd w:val="clear" w:color="auto" w:fill="auto"/>
            <w:noWrap/>
            <w:vAlign w:val="center"/>
            <w:hideMark/>
          </w:tcPr>
          <w:p w14:paraId="256AA892"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07D1B731" w14:textId="77777777" w:rsidR="00303AA2" w:rsidRPr="00303AA2" w:rsidRDefault="00303AA2" w:rsidP="00303AA2">
            <w:pPr>
              <w:jc w:val="center"/>
              <w:rPr>
                <w:sz w:val="20"/>
                <w:szCs w:val="20"/>
              </w:rPr>
            </w:pPr>
            <w:r w:rsidRPr="00303AA2">
              <w:rPr>
                <w:sz w:val="20"/>
                <w:szCs w:val="20"/>
              </w:rPr>
              <w:t>342,40</w:t>
            </w:r>
          </w:p>
        </w:tc>
      </w:tr>
      <w:tr w:rsidR="00303AA2" w:rsidRPr="00303AA2" w14:paraId="753B38DB" w14:textId="77777777" w:rsidTr="00303AA2">
        <w:trPr>
          <w:trHeight w:val="20"/>
        </w:trPr>
        <w:tc>
          <w:tcPr>
            <w:tcW w:w="2537" w:type="dxa"/>
            <w:shd w:val="clear" w:color="auto" w:fill="auto"/>
            <w:vAlign w:val="center"/>
            <w:hideMark/>
          </w:tcPr>
          <w:p w14:paraId="6E5D2597"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0677F25E" w14:textId="77777777" w:rsidR="00303AA2" w:rsidRPr="00303AA2" w:rsidRDefault="00303AA2" w:rsidP="00303AA2">
            <w:pPr>
              <w:jc w:val="center"/>
              <w:rPr>
                <w:sz w:val="20"/>
                <w:szCs w:val="20"/>
              </w:rPr>
            </w:pPr>
            <w:r w:rsidRPr="00303AA2">
              <w:rPr>
                <w:sz w:val="20"/>
                <w:szCs w:val="20"/>
              </w:rPr>
              <w:t>88,8</w:t>
            </w:r>
          </w:p>
        </w:tc>
        <w:tc>
          <w:tcPr>
            <w:tcW w:w="2522" w:type="dxa"/>
            <w:shd w:val="clear" w:color="auto" w:fill="auto"/>
            <w:noWrap/>
            <w:vAlign w:val="center"/>
            <w:hideMark/>
          </w:tcPr>
          <w:p w14:paraId="4299B1D3" w14:textId="77777777" w:rsidR="00303AA2" w:rsidRPr="00303AA2" w:rsidRDefault="00303AA2" w:rsidP="00303AA2">
            <w:pPr>
              <w:jc w:val="center"/>
              <w:rPr>
                <w:sz w:val="20"/>
                <w:szCs w:val="20"/>
              </w:rPr>
            </w:pPr>
            <w:r w:rsidRPr="00303AA2">
              <w:rPr>
                <w:sz w:val="20"/>
                <w:szCs w:val="20"/>
              </w:rPr>
              <w:t>57,5</w:t>
            </w:r>
          </w:p>
        </w:tc>
        <w:tc>
          <w:tcPr>
            <w:tcW w:w="2480" w:type="dxa"/>
            <w:shd w:val="clear" w:color="auto" w:fill="auto"/>
            <w:noWrap/>
            <w:vAlign w:val="center"/>
            <w:hideMark/>
          </w:tcPr>
          <w:p w14:paraId="1D47D5E7"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67E5C81F" w14:textId="77777777" w:rsidR="00303AA2" w:rsidRPr="00303AA2" w:rsidRDefault="00303AA2" w:rsidP="00303AA2">
            <w:pPr>
              <w:jc w:val="center"/>
              <w:rPr>
                <w:sz w:val="20"/>
                <w:szCs w:val="20"/>
              </w:rPr>
            </w:pPr>
            <w:r w:rsidRPr="00303AA2">
              <w:rPr>
                <w:sz w:val="20"/>
                <w:szCs w:val="20"/>
              </w:rPr>
              <w:t>342,40</w:t>
            </w:r>
          </w:p>
        </w:tc>
      </w:tr>
      <w:tr w:rsidR="00303AA2" w:rsidRPr="00303AA2" w14:paraId="330405F7" w14:textId="77777777" w:rsidTr="00303AA2">
        <w:trPr>
          <w:trHeight w:val="20"/>
        </w:trPr>
        <w:tc>
          <w:tcPr>
            <w:tcW w:w="2537" w:type="dxa"/>
            <w:shd w:val="clear" w:color="auto" w:fill="auto"/>
            <w:vAlign w:val="center"/>
            <w:hideMark/>
          </w:tcPr>
          <w:p w14:paraId="7C012377"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52BA7A73" w14:textId="77777777" w:rsidR="00303AA2" w:rsidRPr="00303AA2" w:rsidRDefault="00303AA2" w:rsidP="00303AA2">
            <w:pPr>
              <w:jc w:val="center"/>
              <w:rPr>
                <w:sz w:val="20"/>
                <w:szCs w:val="20"/>
              </w:rPr>
            </w:pPr>
            <w:r w:rsidRPr="00303AA2">
              <w:rPr>
                <w:sz w:val="20"/>
                <w:szCs w:val="20"/>
              </w:rPr>
              <w:t>87,4</w:t>
            </w:r>
          </w:p>
        </w:tc>
        <w:tc>
          <w:tcPr>
            <w:tcW w:w="2522" w:type="dxa"/>
            <w:shd w:val="clear" w:color="auto" w:fill="auto"/>
            <w:noWrap/>
            <w:vAlign w:val="center"/>
            <w:hideMark/>
          </w:tcPr>
          <w:p w14:paraId="56F86F1C" w14:textId="77777777" w:rsidR="00303AA2" w:rsidRPr="00303AA2" w:rsidRDefault="00303AA2" w:rsidP="00303AA2">
            <w:pPr>
              <w:jc w:val="center"/>
              <w:rPr>
                <w:sz w:val="20"/>
                <w:szCs w:val="20"/>
              </w:rPr>
            </w:pPr>
            <w:r w:rsidRPr="00303AA2">
              <w:rPr>
                <w:sz w:val="20"/>
                <w:szCs w:val="20"/>
              </w:rPr>
              <w:t>56,9</w:t>
            </w:r>
          </w:p>
        </w:tc>
        <w:tc>
          <w:tcPr>
            <w:tcW w:w="2480" w:type="dxa"/>
            <w:shd w:val="clear" w:color="auto" w:fill="auto"/>
            <w:noWrap/>
            <w:vAlign w:val="center"/>
            <w:hideMark/>
          </w:tcPr>
          <w:p w14:paraId="13CB5D24"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7BC0EAFE" w14:textId="77777777" w:rsidR="00303AA2" w:rsidRPr="00303AA2" w:rsidRDefault="00303AA2" w:rsidP="00303AA2">
            <w:pPr>
              <w:jc w:val="center"/>
              <w:rPr>
                <w:sz w:val="20"/>
                <w:szCs w:val="20"/>
              </w:rPr>
            </w:pPr>
            <w:r w:rsidRPr="00303AA2">
              <w:rPr>
                <w:sz w:val="20"/>
                <w:szCs w:val="20"/>
              </w:rPr>
              <w:t>342,40</w:t>
            </w:r>
          </w:p>
        </w:tc>
      </w:tr>
      <w:tr w:rsidR="00303AA2" w:rsidRPr="00303AA2" w14:paraId="7D149C5D" w14:textId="77777777" w:rsidTr="00303AA2">
        <w:trPr>
          <w:trHeight w:val="20"/>
        </w:trPr>
        <w:tc>
          <w:tcPr>
            <w:tcW w:w="2537" w:type="dxa"/>
            <w:shd w:val="clear" w:color="auto" w:fill="auto"/>
            <w:vAlign w:val="center"/>
            <w:hideMark/>
          </w:tcPr>
          <w:p w14:paraId="3C659997"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20C20CED" w14:textId="77777777" w:rsidR="00303AA2" w:rsidRPr="00303AA2" w:rsidRDefault="00303AA2" w:rsidP="00303AA2">
            <w:pPr>
              <w:jc w:val="center"/>
              <w:rPr>
                <w:sz w:val="20"/>
                <w:szCs w:val="20"/>
              </w:rPr>
            </w:pPr>
            <w:r w:rsidRPr="00303AA2">
              <w:rPr>
                <w:sz w:val="20"/>
                <w:szCs w:val="20"/>
              </w:rPr>
              <w:t>86,1</w:t>
            </w:r>
          </w:p>
        </w:tc>
        <w:tc>
          <w:tcPr>
            <w:tcW w:w="2522" w:type="dxa"/>
            <w:shd w:val="clear" w:color="auto" w:fill="auto"/>
            <w:noWrap/>
            <w:vAlign w:val="center"/>
            <w:hideMark/>
          </w:tcPr>
          <w:p w14:paraId="4F76961F"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1369FBAE"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63E90293" w14:textId="77777777" w:rsidR="00303AA2" w:rsidRPr="00303AA2" w:rsidRDefault="00303AA2" w:rsidP="00303AA2">
            <w:pPr>
              <w:jc w:val="center"/>
              <w:rPr>
                <w:sz w:val="20"/>
                <w:szCs w:val="20"/>
              </w:rPr>
            </w:pPr>
            <w:r w:rsidRPr="00303AA2">
              <w:rPr>
                <w:sz w:val="20"/>
                <w:szCs w:val="20"/>
              </w:rPr>
              <w:t>342,40</w:t>
            </w:r>
          </w:p>
        </w:tc>
      </w:tr>
      <w:tr w:rsidR="00303AA2" w:rsidRPr="00303AA2" w14:paraId="6D098ADB" w14:textId="77777777" w:rsidTr="00303AA2">
        <w:trPr>
          <w:trHeight w:val="20"/>
        </w:trPr>
        <w:tc>
          <w:tcPr>
            <w:tcW w:w="2537" w:type="dxa"/>
            <w:shd w:val="clear" w:color="auto" w:fill="auto"/>
            <w:vAlign w:val="center"/>
            <w:hideMark/>
          </w:tcPr>
          <w:p w14:paraId="1ABF8942"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41016AFD" w14:textId="77777777" w:rsidR="00303AA2" w:rsidRPr="00303AA2" w:rsidRDefault="00303AA2" w:rsidP="00303AA2">
            <w:pPr>
              <w:jc w:val="center"/>
              <w:rPr>
                <w:sz w:val="20"/>
                <w:szCs w:val="20"/>
              </w:rPr>
            </w:pPr>
            <w:r w:rsidRPr="00303AA2">
              <w:rPr>
                <w:sz w:val="20"/>
                <w:szCs w:val="20"/>
              </w:rPr>
              <w:t>84,7</w:t>
            </w:r>
          </w:p>
        </w:tc>
        <w:tc>
          <w:tcPr>
            <w:tcW w:w="2522" w:type="dxa"/>
            <w:shd w:val="clear" w:color="auto" w:fill="auto"/>
            <w:noWrap/>
            <w:vAlign w:val="center"/>
            <w:hideMark/>
          </w:tcPr>
          <w:p w14:paraId="6E7246B9"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311006BE"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4EDF7147" w14:textId="77777777" w:rsidR="00303AA2" w:rsidRPr="00303AA2" w:rsidRDefault="00303AA2" w:rsidP="00303AA2">
            <w:pPr>
              <w:jc w:val="center"/>
              <w:rPr>
                <w:sz w:val="20"/>
                <w:szCs w:val="20"/>
              </w:rPr>
            </w:pPr>
            <w:r w:rsidRPr="00303AA2">
              <w:rPr>
                <w:sz w:val="20"/>
                <w:szCs w:val="20"/>
              </w:rPr>
              <w:t>342,40</w:t>
            </w:r>
          </w:p>
        </w:tc>
      </w:tr>
      <w:tr w:rsidR="00303AA2" w:rsidRPr="00303AA2" w14:paraId="286E49E6" w14:textId="77777777" w:rsidTr="00303AA2">
        <w:trPr>
          <w:trHeight w:val="20"/>
        </w:trPr>
        <w:tc>
          <w:tcPr>
            <w:tcW w:w="2537" w:type="dxa"/>
            <w:shd w:val="clear" w:color="auto" w:fill="auto"/>
            <w:vAlign w:val="center"/>
            <w:hideMark/>
          </w:tcPr>
          <w:p w14:paraId="2220DA23"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615D3DD0" w14:textId="77777777" w:rsidR="00303AA2" w:rsidRPr="00303AA2" w:rsidRDefault="00303AA2" w:rsidP="00303AA2">
            <w:pPr>
              <w:jc w:val="center"/>
              <w:rPr>
                <w:sz w:val="20"/>
                <w:szCs w:val="20"/>
              </w:rPr>
            </w:pPr>
            <w:r w:rsidRPr="00303AA2">
              <w:rPr>
                <w:sz w:val="20"/>
                <w:szCs w:val="20"/>
              </w:rPr>
              <w:t>83,3</w:t>
            </w:r>
          </w:p>
        </w:tc>
        <w:tc>
          <w:tcPr>
            <w:tcW w:w="2522" w:type="dxa"/>
            <w:shd w:val="clear" w:color="auto" w:fill="auto"/>
            <w:noWrap/>
            <w:vAlign w:val="center"/>
            <w:hideMark/>
          </w:tcPr>
          <w:p w14:paraId="5119513E"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534E9AF4"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099B5DE8" w14:textId="77777777" w:rsidR="00303AA2" w:rsidRPr="00303AA2" w:rsidRDefault="00303AA2" w:rsidP="00303AA2">
            <w:pPr>
              <w:jc w:val="center"/>
              <w:rPr>
                <w:sz w:val="20"/>
                <w:szCs w:val="20"/>
              </w:rPr>
            </w:pPr>
            <w:r w:rsidRPr="00303AA2">
              <w:rPr>
                <w:sz w:val="20"/>
                <w:szCs w:val="20"/>
              </w:rPr>
              <w:t>342,40</w:t>
            </w:r>
          </w:p>
        </w:tc>
      </w:tr>
      <w:tr w:rsidR="00303AA2" w:rsidRPr="00303AA2" w14:paraId="17E28E0A" w14:textId="77777777" w:rsidTr="00303AA2">
        <w:trPr>
          <w:trHeight w:val="20"/>
        </w:trPr>
        <w:tc>
          <w:tcPr>
            <w:tcW w:w="2537" w:type="dxa"/>
            <w:shd w:val="clear" w:color="auto" w:fill="auto"/>
            <w:vAlign w:val="center"/>
            <w:hideMark/>
          </w:tcPr>
          <w:p w14:paraId="2A15D45F"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228115DB" w14:textId="77777777" w:rsidR="00303AA2" w:rsidRPr="00303AA2" w:rsidRDefault="00303AA2" w:rsidP="00303AA2">
            <w:pPr>
              <w:jc w:val="center"/>
              <w:rPr>
                <w:sz w:val="20"/>
                <w:szCs w:val="20"/>
              </w:rPr>
            </w:pPr>
            <w:r w:rsidRPr="00303AA2">
              <w:rPr>
                <w:sz w:val="20"/>
                <w:szCs w:val="20"/>
              </w:rPr>
              <w:t>81,9</w:t>
            </w:r>
          </w:p>
        </w:tc>
        <w:tc>
          <w:tcPr>
            <w:tcW w:w="2522" w:type="dxa"/>
            <w:shd w:val="clear" w:color="auto" w:fill="auto"/>
            <w:noWrap/>
            <w:vAlign w:val="center"/>
            <w:hideMark/>
          </w:tcPr>
          <w:p w14:paraId="4D304820" w14:textId="77777777" w:rsidR="00303AA2" w:rsidRPr="00303AA2" w:rsidRDefault="00303AA2" w:rsidP="00303AA2">
            <w:pPr>
              <w:jc w:val="center"/>
              <w:rPr>
                <w:sz w:val="20"/>
                <w:szCs w:val="20"/>
              </w:rPr>
            </w:pPr>
            <w:r w:rsidRPr="00303AA2">
              <w:rPr>
                <w:sz w:val="20"/>
                <w:szCs w:val="20"/>
              </w:rPr>
              <w:t>54,3</w:t>
            </w:r>
          </w:p>
        </w:tc>
        <w:tc>
          <w:tcPr>
            <w:tcW w:w="2480" w:type="dxa"/>
            <w:shd w:val="clear" w:color="auto" w:fill="auto"/>
            <w:noWrap/>
            <w:vAlign w:val="center"/>
            <w:hideMark/>
          </w:tcPr>
          <w:p w14:paraId="504BDE19"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09944332" w14:textId="77777777" w:rsidR="00303AA2" w:rsidRPr="00303AA2" w:rsidRDefault="00303AA2" w:rsidP="00303AA2">
            <w:pPr>
              <w:jc w:val="center"/>
              <w:rPr>
                <w:sz w:val="20"/>
                <w:szCs w:val="20"/>
              </w:rPr>
            </w:pPr>
            <w:r w:rsidRPr="00303AA2">
              <w:rPr>
                <w:sz w:val="20"/>
                <w:szCs w:val="20"/>
              </w:rPr>
              <w:t>342,40</w:t>
            </w:r>
          </w:p>
        </w:tc>
      </w:tr>
      <w:tr w:rsidR="00303AA2" w:rsidRPr="00303AA2" w14:paraId="5B01AB61" w14:textId="77777777" w:rsidTr="00303AA2">
        <w:trPr>
          <w:trHeight w:val="20"/>
        </w:trPr>
        <w:tc>
          <w:tcPr>
            <w:tcW w:w="2537" w:type="dxa"/>
            <w:shd w:val="clear" w:color="auto" w:fill="auto"/>
            <w:vAlign w:val="center"/>
            <w:hideMark/>
          </w:tcPr>
          <w:p w14:paraId="696FC3F0"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7FBCB1C3" w14:textId="77777777" w:rsidR="00303AA2" w:rsidRPr="00303AA2" w:rsidRDefault="00303AA2" w:rsidP="00303AA2">
            <w:pPr>
              <w:jc w:val="center"/>
              <w:rPr>
                <w:sz w:val="20"/>
                <w:szCs w:val="20"/>
              </w:rPr>
            </w:pPr>
            <w:r w:rsidRPr="00303AA2">
              <w:rPr>
                <w:sz w:val="20"/>
                <w:szCs w:val="20"/>
              </w:rPr>
              <w:t>80,5</w:t>
            </w:r>
          </w:p>
        </w:tc>
        <w:tc>
          <w:tcPr>
            <w:tcW w:w="2522" w:type="dxa"/>
            <w:shd w:val="clear" w:color="auto" w:fill="auto"/>
            <w:noWrap/>
            <w:vAlign w:val="center"/>
            <w:hideMark/>
          </w:tcPr>
          <w:p w14:paraId="04FC9568" w14:textId="77777777" w:rsidR="00303AA2" w:rsidRPr="00303AA2" w:rsidRDefault="00303AA2" w:rsidP="00303AA2">
            <w:pPr>
              <w:jc w:val="center"/>
              <w:rPr>
                <w:sz w:val="20"/>
                <w:szCs w:val="20"/>
              </w:rPr>
            </w:pPr>
            <w:r w:rsidRPr="00303AA2">
              <w:rPr>
                <w:sz w:val="20"/>
                <w:szCs w:val="20"/>
              </w:rPr>
              <w:t>53,6</w:t>
            </w:r>
          </w:p>
        </w:tc>
        <w:tc>
          <w:tcPr>
            <w:tcW w:w="2480" w:type="dxa"/>
            <w:shd w:val="clear" w:color="auto" w:fill="auto"/>
            <w:noWrap/>
            <w:vAlign w:val="center"/>
            <w:hideMark/>
          </w:tcPr>
          <w:p w14:paraId="68FC6B27"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36A7B619" w14:textId="77777777" w:rsidR="00303AA2" w:rsidRPr="00303AA2" w:rsidRDefault="00303AA2" w:rsidP="00303AA2">
            <w:pPr>
              <w:jc w:val="center"/>
              <w:rPr>
                <w:sz w:val="20"/>
                <w:szCs w:val="20"/>
              </w:rPr>
            </w:pPr>
            <w:r w:rsidRPr="00303AA2">
              <w:rPr>
                <w:sz w:val="20"/>
                <w:szCs w:val="20"/>
              </w:rPr>
              <w:t>342,40</w:t>
            </w:r>
          </w:p>
        </w:tc>
      </w:tr>
      <w:tr w:rsidR="00303AA2" w:rsidRPr="00303AA2" w14:paraId="01BE0D83" w14:textId="77777777" w:rsidTr="00303AA2">
        <w:trPr>
          <w:trHeight w:val="20"/>
        </w:trPr>
        <w:tc>
          <w:tcPr>
            <w:tcW w:w="2537" w:type="dxa"/>
            <w:shd w:val="clear" w:color="auto" w:fill="auto"/>
            <w:vAlign w:val="center"/>
            <w:hideMark/>
          </w:tcPr>
          <w:p w14:paraId="6A18A152"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4DF1B502" w14:textId="77777777" w:rsidR="00303AA2" w:rsidRPr="00303AA2" w:rsidRDefault="00303AA2" w:rsidP="00303AA2">
            <w:pPr>
              <w:jc w:val="center"/>
              <w:rPr>
                <w:sz w:val="20"/>
                <w:szCs w:val="20"/>
              </w:rPr>
            </w:pPr>
            <w:r w:rsidRPr="00303AA2">
              <w:rPr>
                <w:sz w:val="20"/>
                <w:szCs w:val="20"/>
              </w:rPr>
              <w:t>79,1</w:t>
            </w:r>
          </w:p>
        </w:tc>
        <w:tc>
          <w:tcPr>
            <w:tcW w:w="2522" w:type="dxa"/>
            <w:shd w:val="clear" w:color="auto" w:fill="auto"/>
            <w:noWrap/>
            <w:vAlign w:val="center"/>
            <w:hideMark/>
          </w:tcPr>
          <w:p w14:paraId="4CB9EEFC" w14:textId="77777777" w:rsidR="00303AA2" w:rsidRPr="00303AA2" w:rsidRDefault="00303AA2" w:rsidP="00303AA2">
            <w:pPr>
              <w:jc w:val="center"/>
              <w:rPr>
                <w:sz w:val="20"/>
                <w:szCs w:val="20"/>
              </w:rPr>
            </w:pPr>
            <w:r w:rsidRPr="00303AA2">
              <w:rPr>
                <w:sz w:val="20"/>
                <w:szCs w:val="20"/>
              </w:rPr>
              <w:t>52,9</w:t>
            </w:r>
          </w:p>
        </w:tc>
        <w:tc>
          <w:tcPr>
            <w:tcW w:w="2480" w:type="dxa"/>
            <w:shd w:val="clear" w:color="auto" w:fill="auto"/>
            <w:noWrap/>
            <w:vAlign w:val="center"/>
            <w:hideMark/>
          </w:tcPr>
          <w:p w14:paraId="14120A8C"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132B5DE6" w14:textId="77777777" w:rsidR="00303AA2" w:rsidRPr="00303AA2" w:rsidRDefault="00303AA2" w:rsidP="00303AA2">
            <w:pPr>
              <w:jc w:val="center"/>
              <w:rPr>
                <w:sz w:val="20"/>
                <w:szCs w:val="20"/>
              </w:rPr>
            </w:pPr>
            <w:r w:rsidRPr="00303AA2">
              <w:rPr>
                <w:sz w:val="20"/>
                <w:szCs w:val="20"/>
              </w:rPr>
              <w:t>342,40</w:t>
            </w:r>
          </w:p>
        </w:tc>
      </w:tr>
      <w:tr w:rsidR="00303AA2" w:rsidRPr="00303AA2" w14:paraId="41E1BFCB" w14:textId="77777777" w:rsidTr="00303AA2">
        <w:trPr>
          <w:trHeight w:val="20"/>
        </w:trPr>
        <w:tc>
          <w:tcPr>
            <w:tcW w:w="2537" w:type="dxa"/>
            <w:shd w:val="clear" w:color="auto" w:fill="auto"/>
            <w:vAlign w:val="center"/>
            <w:hideMark/>
          </w:tcPr>
          <w:p w14:paraId="7318FC9B"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209FB1FC" w14:textId="77777777" w:rsidR="00303AA2" w:rsidRPr="00303AA2" w:rsidRDefault="00303AA2" w:rsidP="00303AA2">
            <w:pPr>
              <w:jc w:val="center"/>
              <w:rPr>
                <w:sz w:val="20"/>
                <w:szCs w:val="20"/>
              </w:rPr>
            </w:pPr>
            <w:r w:rsidRPr="00303AA2">
              <w:rPr>
                <w:sz w:val="20"/>
                <w:szCs w:val="20"/>
              </w:rPr>
              <w:t>77,7</w:t>
            </w:r>
          </w:p>
        </w:tc>
        <w:tc>
          <w:tcPr>
            <w:tcW w:w="2522" w:type="dxa"/>
            <w:shd w:val="clear" w:color="auto" w:fill="auto"/>
            <w:noWrap/>
            <w:vAlign w:val="center"/>
            <w:hideMark/>
          </w:tcPr>
          <w:p w14:paraId="297BDBB4" w14:textId="77777777" w:rsidR="00303AA2" w:rsidRPr="00303AA2" w:rsidRDefault="00303AA2" w:rsidP="00303AA2">
            <w:pPr>
              <w:jc w:val="center"/>
              <w:rPr>
                <w:sz w:val="20"/>
                <w:szCs w:val="20"/>
              </w:rPr>
            </w:pPr>
            <w:r w:rsidRPr="00303AA2">
              <w:rPr>
                <w:sz w:val="20"/>
                <w:szCs w:val="20"/>
              </w:rPr>
              <w:t>52,2</w:t>
            </w:r>
          </w:p>
        </w:tc>
        <w:tc>
          <w:tcPr>
            <w:tcW w:w="2480" w:type="dxa"/>
            <w:shd w:val="clear" w:color="auto" w:fill="auto"/>
            <w:noWrap/>
            <w:vAlign w:val="center"/>
            <w:hideMark/>
          </w:tcPr>
          <w:p w14:paraId="0FA842FD"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451E9909" w14:textId="77777777" w:rsidR="00303AA2" w:rsidRPr="00303AA2" w:rsidRDefault="00303AA2" w:rsidP="00303AA2">
            <w:pPr>
              <w:jc w:val="center"/>
              <w:rPr>
                <w:sz w:val="20"/>
                <w:szCs w:val="20"/>
              </w:rPr>
            </w:pPr>
            <w:r w:rsidRPr="00303AA2">
              <w:rPr>
                <w:sz w:val="20"/>
                <w:szCs w:val="20"/>
              </w:rPr>
              <w:t>342,40</w:t>
            </w:r>
          </w:p>
        </w:tc>
      </w:tr>
      <w:tr w:rsidR="00303AA2" w:rsidRPr="00303AA2" w14:paraId="760301D5" w14:textId="77777777" w:rsidTr="00303AA2">
        <w:trPr>
          <w:trHeight w:val="20"/>
        </w:trPr>
        <w:tc>
          <w:tcPr>
            <w:tcW w:w="2537" w:type="dxa"/>
            <w:shd w:val="clear" w:color="auto" w:fill="auto"/>
            <w:vAlign w:val="center"/>
            <w:hideMark/>
          </w:tcPr>
          <w:p w14:paraId="0C879A34"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49336CFF"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54E93DA4"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12EE8F9A"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6507C44F" w14:textId="77777777" w:rsidR="00303AA2" w:rsidRPr="00303AA2" w:rsidRDefault="00303AA2" w:rsidP="00303AA2">
            <w:pPr>
              <w:jc w:val="center"/>
              <w:rPr>
                <w:sz w:val="20"/>
                <w:szCs w:val="20"/>
              </w:rPr>
            </w:pPr>
            <w:r w:rsidRPr="00303AA2">
              <w:rPr>
                <w:sz w:val="20"/>
                <w:szCs w:val="20"/>
              </w:rPr>
              <w:t>342,40</w:t>
            </w:r>
          </w:p>
        </w:tc>
      </w:tr>
      <w:tr w:rsidR="00303AA2" w:rsidRPr="00303AA2" w14:paraId="461C1DC3" w14:textId="77777777" w:rsidTr="00303AA2">
        <w:trPr>
          <w:trHeight w:val="20"/>
        </w:trPr>
        <w:tc>
          <w:tcPr>
            <w:tcW w:w="2537" w:type="dxa"/>
            <w:shd w:val="clear" w:color="auto" w:fill="auto"/>
            <w:vAlign w:val="center"/>
            <w:hideMark/>
          </w:tcPr>
          <w:p w14:paraId="6C6A413C"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43559A8D" w14:textId="77777777" w:rsidR="00303AA2" w:rsidRPr="00303AA2" w:rsidRDefault="00303AA2" w:rsidP="00303AA2">
            <w:pPr>
              <w:jc w:val="center"/>
              <w:rPr>
                <w:sz w:val="20"/>
                <w:szCs w:val="20"/>
              </w:rPr>
            </w:pPr>
            <w:r w:rsidRPr="00303AA2">
              <w:rPr>
                <w:sz w:val="20"/>
                <w:szCs w:val="20"/>
              </w:rPr>
              <w:t>74,9</w:t>
            </w:r>
          </w:p>
        </w:tc>
        <w:tc>
          <w:tcPr>
            <w:tcW w:w="2522" w:type="dxa"/>
            <w:shd w:val="clear" w:color="auto" w:fill="auto"/>
            <w:noWrap/>
            <w:vAlign w:val="center"/>
            <w:hideMark/>
          </w:tcPr>
          <w:p w14:paraId="4616E186"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76D6A466"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236DCB47" w14:textId="77777777" w:rsidR="00303AA2" w:rsidRPr="00303AA2" w:rsidRDefault="00303AA2" w:rsidP="00303AA2">
            <w:pPr>
              <w:jc w:val="center"/>
              <w:rPr>
                <w:sz w:val="20"/>
                <w:szCs w:val="20"/>
              </w:rPr>
            </w:pPr>
            <w:r w:rsidRPr="00303AA2">
              <w:rPr>
                <w:sz w:val="20"/>
                <w:szCs w:val="20"/>
              </w:rPr>
              <w:t>342,40</w:t>
            </w:r>
          </w:p>
        </w:tc>
      </w:tr>
      <w:tr w:rsidR="00303AA2" w:rsidRPr="00303AA2" w14:paraId="789D546D" w14:textId="77777777" w:rsidTr="00303AA2">
        <w:trPr>
          <w:trHeight w:val="20"/>
        </w:trPr>
        <w:tc>
          <w:tcPr>
            <w:tcW w:w="2537" w:type="dxa"/>
            <w:shd w:val="clear" w:color="auto" w:fill="auto"/>
            <w:vAlign w:val="center"/>
            <w:hideMark/>
          </w:tcPr>
          <w:p w14:paraId="3FAE99CE"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284F571E" w14:textId="77777777" w:rsidR="00303AA2" w:rsidRPr="00303AA2" w:rsidRDefault="00303AA2" w:rsidP="00303AA2">
            <w:pPr>
              <w:jc w:val="center"/>
              <w:rPr>
                <w:sz w:val="20"/>
                <w:szCs w:val="20"/>
              </w:rPr>
            </w:pPr>
            <w:r w:rsidRPr="00303AA2">
              <w:rPr>
                <w:sz w:val="20"/>
                <w:szCs w:val="20"/>
              </w:rPr>
              <w:t>73,4</w:t>
            </w:r>
          </w:p>
        </w:tc>
        <w:tc>
          <w:tcPr>
            <w:tcW w:w="2522" w:type="dxa"/>
            <w:shd w:val="clear" w:color="auto" w:fill="auto"/>
            <w:noWrap/>
            <w:vAlign w:val="center"/>
            <w:hideMark/>
          </w:tcPr>
          <w:p w14:paraId="06CDE73A" w14:textId="77777777" w:rsidR="00303AA2" w:rsidRPr="00303AA2" w:rsidRDefault="00303AA2" w:rsidP="00303AA2">
            <w:pPr>
              <w:jc w:val="center"/>
              <w:rPr>
                <w:sz w:val="20"/>
                <w:szCs w:val="20"/>
              </w:rPr>
            </w:pPr>
            <w:r w:rsidRPr="00303AA2">
              <w:rPr>
                <w:sz w:val="20"/>
                <w:szCs w:val="20"/>
              </w:rPr>
              <w:t>50,2</w:t>
            </w:r>
          </w:p>
        </w:tc>
        <w:tc>
          <w:tcPr>
            <w:tcW w:w="2480" w:type="dxa"/>
            <w:shd w:val="clear" w:color="auto" w:fill="auto"/>
            <w:noWrap/>
            <w:vAlign w:val="center"/>
            <w:hideMark/>
          </w:tcPr>
          <w:p w14:paraId="242C60EE"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558F6187" w14:textId="77777777" w:rsidR="00303AA2" w:rsidRPr="00303AA2" w:rsidRDefault="00303AA2" w:rsidP="00303AA2">
            <w:pPr>
              <w:jc w:val="center"/>
              <w:rPr>
                <w:sz w:val="20"/>
                <w:szCs w:val="20"/>
              </w:rPr>
            </w:pPr>
            <w:r w:rsidRPr="00303AA2">
              <w:rPr>
                <w:sz w:val="20"/>
                <w:szCs w:val="20"/>
              </w:rPr>
              <w:t>342,40</w:t>
            </w:r>
          </w:p>
        </w:tc>
      </w:tr>
      <w:tr w:rsidR="00303AA2" w:rsidRPr="00303AA2" w14:paraId="40E32C91" w14:textId="77777777" w:rsidTr="00303AA2">
        <w:trPr>
          <w:trHeight w:val="20"/>
        </w:trPr>
        <w:tc>
          <w:tcPr>
            <w:tcW w:w="2537" w:type="dxa"/>
            <w:shd w:val="clear" w:color="auto" w:fill="auto"/>
            <w:vAlign w:val="center"/>
            <w:hideMark/>
          </w:tcPr>
          <w:p w14:paraId="46BCD860"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55C5C19A"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1EA10BE9" w14:textId="77777777" w:rsidR="00303AA2" w:rsidRPr="00303AA2" w:rsidRDefault="00303AA2" w:rsidP="00303AA2">
            <w:pPr>
              <w:jc w:val="center"/>
              <w:rPr>
                <w:sz w:val="20"/>
                <w:szCs w:val="20"/>
              </w:rPr>
            </w:pPr>
            <w:r w:rsidRPr="00303AA2">
              <w:rPr>
                <w:sz w:val="20"/>
                <w:szCs w:val="20"/>
              </w:rPr>
              <w:t>50,2</w:t>
            </w:r>
          </w:p>
        </w:tc>
        <w:tc>
          <w:tcPr>
            <w:tcW w:w="2480" w:type="dxa"/>
            <w:shd w:val="clear" w:color="auto" w:fill="auto"/>
            <w:noWrap/>
            <w:vAlign w:val="center"/>
            <w:hideMark/>
          </w:tcPr>
          <w:p w14:paraId="2352B0C1"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36539E0D" w14:textId="77777777" w:rsidR="00303AA2" w:rsidRPr="00303AA2" w:rsidRDefault="00303AA2" w:rsidP="00303AA2">
            <w:pPr>
              <w:jc w:val="center"/>
              <w:rPr>
                <w:sz w:val="20"/>
                <w:szCs w:val="20"/>
              </w:rPr>
            </w:pPr>
            <w:r w:rsidRPr="00303AA2">
              <w:rPr>
                <w:sz w:val="20"/>
                <w:szCs w:val="20"/>
              </w:rPr>
              <w:t>342,40</w:t>
            </w:r>
          </w:p>
        </w:tc>
      </w:tr>
      <w:tr w:rsidR="00303AA2" w:rsidRPr="00303AA2" w14:paraId="296ECBD3" w14:textId="77777777" w:rsidTr="00303AA2">
        <w:trPr>
          <w:trHeight w:val="20"/>
        </w:trPr>
        <w:tc>
          <w:tcPr>
            <w:tcW w:w="2537" w:type="dxa"/>
            <w:shd w:val="clear" w:color="auto" w:fill="auto"/>
            <w:vAlign w:val="center"/>
            <w:hideMark/>
          </w:tcPr>
          <w:p w14:paraId="66319A54"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7FA78B0"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7EF4A830" w14:textId="77777777" w:rsidR="00303AA2" w:rsidRPr="00303AA2" w:rsidRDefault="00303AA2" w:rsidP="00303AA2">
            <w:pPr>
              <w:jc w:val="center"/>
              <w:rPr>
                <w:sz w:val="20"/>
                <w:szCs w:val="20"/>
              </w:rPr>
            </w:pPr>
            <w:r w:rsidRPr="00303AA2">
              <w:rPr>
                <w:sz w:val="20"/>
                <w:szCs w:val="20"/>
              </w:rPr>
              <w:t>50,5</w:t>
            </w:r>
          </w:p>
        </w:tc>
        <w:tc>
          <w:tcPr>
            <w:tcW w:w="2480" w:type="dxa"/>
            <w:shd w:val="clear" w:color="auto" w:fill="auto"/>
            <w:noWrap/>
            <w:vAlign w:val="center"/>
            <w:hideMark/>
          </w:tcPr>
          <w:p w14:paraId="0AE538BF"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16BE9BE1" w14:textId="77777777" w:rsidR="00303AA2" w:rsidRPr="00303AA2" w:rsidRDefault="00303AA2" w:rsidP="00303AA2">
            <w:pPr>
              <w:jc w:val="center"/>
              <w:rPr>
                <w:sz w:val="20"/>
                <w:szCs w:val="20"/>
              </w:rPr>
            </w:pPr>
            <w:r w:rsidRPr="00303AA2">
              <w:rPr>
                <w:sz w:val="20"/>
                <w:szCs w:val="20"/>
              </w:rPr>
              <w:t>342,40</w:t>
            </w:r>
          </w:p>
        </w:tc>
      </w:tr>
      <w:tr w:rsidR="00303AA2" w:rsidRPr="00303AA2" w14:paraId="3D8F4BEA" w14:textId="77777777" w:rsidTr="00303AA2">
        <w:trPr>
          <w:trHeight w:val="20"/>
        </w:trPr>
        <w:tc>
          <w:tcPr>
            <w:tcW w:w="2537" w:type="dxa"/>
            <w:shd w:val="clear" w:color="auto" w:fill="auto"/>
            <w:vAlign w:val="center"/>
            <w:hideMark/>
          </w:tcPr>
          <w:p w14:paraId="1A8E2343"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9EB915D"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3D347653"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20AC2A51"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07E028F1" w14:textId="77777777" w:rsidR="00303AA2" w:rsidRPr="00303AA2" w:rsidRDefault="00303AA2" w:rsidP="00303AA2">
            <w:pPr>
              <w:jc w:val="center"/>
              <w:rPr>
                <w:sz w:val="20"/>
                <w:szCs w:val="20"/>
              </w:rPr>
            </w:pPr>
            <w:r w:rsidRPr="00303AA2">
              <w:rPr>
                <w:sz w:val="20"/>
                <w:szCs w:val="20"/>
              </w:rPr>
              <w:t>342,40</w:t>
            </w:r>
          </w:p>
        </w:tc>
      </w:tr>
      <w:tr w:rsidR="00303AA2" w:rsidRPr="00303AA2" w14:paraId="589C0EE6" w14:textId="77777777" w:rsidTr="00303AA2">
        <w:trPr>
          <w:trHeight w:val="20"/>
        </w:trPr>
        <w:tc>
          <w:tcPr>
            <w:tcW w:w="2537" w:type="dxa"/>
            <w:shd w:val="clear" w:color="auto" w:fill="auto"/>
            <w:vAlign w:val="center"/>
            <w:hideMark/>
          </w:tcPr>
          <w:p w14:paraId="3D6029D9"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D323B81"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7B219D40" w14:textId="77777777" w:rsidR="00303AA2" w:rsidRPr="00303AA2" w:rsidRDefault="00303AA2" w:rsidP="00303AA2">
            <w:pPr>
              <w:jc w:val="center"/>
              <w:rPr>
                <w:sz w:val="20"/>
                <w:szCs w:val="20"/>
              </w:rPr>
            </w:pPr>
            <w:r w:rsidRPr="00303AA2">
              <w:rPr>
                <w:sz w:val="20"/>
                <w:szCs w:val="20"/>
              </w:rPr>
              <w:t>51,2</w:t>
            </w:r>
          </w:p>
        </w:tc>
        <w:tc>
          <w:tcPr>
            <w:tcW w:w="2480" w:type="dxa"/>
            <w:shd w:val="clear" w:color="auto" w:fill="auto"/>
            <w:noWrap/>
            <w:vAlign w:val="center"/>
            <w:hideMark/>
          </w:tcPr>
          <w:p w14:paraId="539A94D6"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6C4CC7DB" w14:textId="77777777" w:rsidR="00303AA2" w:rsidRPr="00303AA2" w:rsidRDefault="00303AA2" w:rsidP="00303AA2">
            <w:pPr>
              <w:jc w:val="center"/>
              <w:rPr>
                <w:sz w:val="20"/>
                <w:szCs w:val="20"/>
              </w:rPr>
            </w:pPr>
            <w:r w:rsidRPr="00303AA2">
              <w:rPr>
                <w:sz w:val="20"/>
                <w:szCs w:val="20"/>
              </w:rPr>
              <w:t>342,40</w:t>
            </w:r>
          </w:p>
        </w:tc>
      </w:tr>
      <w:tr w:rsidR="00303AA2" w:rsidRPr="00303AA2" w14:paraId="252590EF" w14:textId="77777777" w:rsidTr="00303AA2">
        <w:trPr>
          <w:trHeight w:val="20"/>
        </w:trPr>
        <w:tc>
          <w:tcPr>
            <w:tcW w:w="2537" w:type="dxa"/>
            <w:shd w:val="clear" w:color="auto" w:fill="auto"/>
            <w:vAlign w:val="center"/>
            <w:hideMark/>
          </w:tcPr>
          <w:p w14:paraId="75F46E95"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D4352F3"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5AD201D4" w14:textId="77777777" w:rsidR="00303AA2" w:rsidRPr="00303AA2" w:rsidRDefault="00303AA2" w:rsidP="00303AA2">
            <w:pPr>
              <w:jc w:val="center"/>
              <w:rPr>
                <w:sz w:val="20"/>
                <w:szCs w:val="20"/>
              </w:rPr>
            </w:pPr>
            <w:r w:rsidRPr="00303AA2">
              <w:rPr>
                <w:sz w:val="20"/>
                <w:szCs w:val="20"/>
              </w:rPr>
              <w:t>51,5</w:t>
            </w:r>
          </w:p>
        </w:tc>
        <w:tc>
          <w:tcPr>
            <w:tcW w:w="2480" w:type="dxa"/>
            <w:shd w:val="clear" w:color="auto" w:fill="auto"/>
            <w:noWrap/>
            <w:vAlign w:val="center"/>
            <w:hideMark/>
          </w:tcPr>
          <w:p w14:paraId="459CFBC8"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3273F25C" w14:textId="77777777" w:rsidR="00303AA2" w:rsidRPr="00303AA2" w:rsidRDefault="00303AA2" w:rsidP="00303AA2">
            <w:pPr>
              <w:jc w:val="center"/>
              <w:rPr>
                <w:sz w:val="20"/>
                <w:szCs w:val="20"/>
              </w:rPr>
            </w:pPr>
            <w:r w:rsidRPr="00303AA2">
              <w:rPr>
                <w:sz w:val="20"/>
                <w:szCs w:val="20"/>
              </w:rPr>
              <w:t>342,40</w:t>
            </w:r>
          </w:p>
        </w:tc>
      </w:tr>
      <w:tr w:rsidR="00303AA2" w:rsidRPr="00303AA2" w14:paraId="260C0B5C" w14:textId="77777777" w:rsidTr="00303AA2">
        <w:trPr>
          <w:trHeight w:val="20"/>
        </w:trPr>
        <w:tc>
          <w:tcPr>
            <w:tcW w:w="2537" w:type="dxa"/>
            <w:shd w:val="clear" w:color="auto" w:fill="auto"/>
            <w:vAlign w:val="center"/>
            <w:hideMark/>
          </w:tcPr>
          <w:p w14:paraId="2D35EEA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9123220"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1A19AFD9" w14:textId="77777777" w:rsidR="00303AA2" w:rsidRPr="00303AA2" w:rsidRDefault="00303AA2" w:rsidP="00303AA2">
            <w:pPr>
              <w:jc w:val="center"/>
              <w:rPr>
                <w:sz w:val="20"/>
                <w:szCs w:val="20"/>
              </w:rPr>
            </w:pPr>
            <w:r w:rsidRPr="00303AA2">
              <w:rPr>
                <w:sz w:val="20"/>
                <w:szCs w:val="20"/>
              </w:rPr>
              <w:t>51,9</w:t>
            </w:r>
          </w:p>
        </w:tc>
        <w:tc>
          <w:tcPr>
            <w:tcW w:w="2480" w:type="dxa"/>
            <w:shd w:val="clear" w:color="auto" w:fill="auto"/>
            <w:noWrap/>
            <w:vAlign w:val="center"/>
            <w:hideMark/>
          </w:tcPr>
          <w:p w14:paraId="667BD07A"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36F9BE73" w14:textId="77777777" w:rsidR="00303AA2" w:rsidRPr="00303AA2" w:rsidRDefault="00303AA2" w:rsidP="00303AA2">
            <w:pPr>
              <w:jc w:val="center"/>
              <w:rPr>
                <w:sz w:val="20"/>
                <w:szCs w:val="20"/>
              </w:rPr>
            </w:pPr>
            <w:r w:rsidRPr="00303AA2">
              <w:rPr>
                <w:sz w:val="20"/>
                <w:szCs w:val="20"/>
              </w:rPr>
              <w:t>342,40</w:t>
            </w:r>
          </w:p>
        </w:tc>
      </w:tr>
      <w:tr w:rsidR="00303AA2" w:rsidRPr="00303AA2" w14:paraId="25F13929" w14:textId="77777777" w:rsidTr="00303AA2">
        <w:trPr>
          <w:trHeight w:val="20"/>
        </w:trPr>
        <w:tc>
          <w:tcPr>
            <w:tcW w:w="2537" w:type="dxa"/>
            <w:shd w:val="clear" w:color="auto" w:fill="auto"/>
            <w:vAlign w:val="center"/>
            <w:hideMark/>
          </w:tcPr>
          <w:p w14:paraId="371C8A23"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CEC1FA7"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698739AF" w14:textId="77777777" w:rsidR="00303AA2" w:rsidRPr="00303AA2" w:rsidRDefault="00303AA2" w:rsidP="00303AA2">
            <w:pPr>
              <w:jc w:val="center"/>
              <w:rPr>
                <w:sz w:val="20"/>
                <w:szCs w:val="20"/>
              </w:rPr>
            </w:pPr>
            <w:r w:rsidRPr="00303AA2">
              <w:rPr>
                <w:sz w:val="20"/>
                <w:szCs w:val="20"/>
              </w:rPr>
              <w:t>52,2</w:t>
            </w:r>
          </w:p>
        </w:tc>
        <w:tc>
          <w:tcPr>
            <w:tcW w:w="2480" w:type="dxa"/>
            <w:shd w:val="clear" w:color="auto" w:fill="auto"/>
            <w:noWrap/>
            <w:vAlign w:val="center"/>
            <w:hideMark/>
          </w:tcPr>
          <w:p w14:paraId="03BCDD9F"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7F8ED794" w14:textId="77777777" w:rsidR="00303AA2" w:rsidRPr="00303AA2" w:rsidRDefault="00303AA2" w:rsidP="00303AA2">
            <w:pPr>
              <w:jc w:val="center"/>
              <w:rPr>
                <w:sz w:val="20"/>
                <w:szCs w:val="20"/>
              </w:rPr>
            </w:pPr>
            <w:r w:rsidRPr="00303AA2">
              <w:rPr>
                <w:sz w:val="20"/>
                <w:szCs w:val="20"/>
              </w:rPr>
              <w:t>342,40</w:t>
            </w:r>
          </w:p>
        </w:tc>
      </w:tr>
      <w:tr w:rsidR="00303AA2" w:rsidRPr="00303AA2" w14:paraId="026A47E1" w14:textId="77777777" w:rsidTr="00303AA2">
        <w:trPr>
          <w:trHeight w:val="20"/>
        </w:trPr>
        <w:tc>
          <w:tcPr>
            <w:tcW w:w="2537" w:type="dxa"/>
            <w:shd w:val="clear" w:color="auto" w:fill="auto"/>
            <w:vAlign w:val="center"/>
            <w:hideMark/>
          </w:tcPr>
          <w:p w14:paraId="322A9F0E"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824A8AA"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21674DAA"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131B2650"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13997D58" w14:textId="77777777" w:rsidR="00303AA2" w:rsidRPr="00303AA2" w:rsidRDefault="00303AA2" w:rsidP="00303AA2">
            <w:pPr>
              <w:jc w:val="center"/>
              <w:rPr>
                <w:sz w:val="20"/>
                <w:szCs w:val="20"/>
              </w:rPr>
            </w:pPr>
            <w:r w:rsidRPr="00303AA2">
              <w:rPr>
                <w:sz w:val="20"/>
                <w:szCs w:val="20"/>
              </w:rPr>
              <w:t>342,40</w:t>
            </w:r>
          </w:p>
        </w:tc>
      </w:tr>
      <w:tr w:rsidR="00303AA2" w:rsidRPr="00303AA2" w14:paraId="76206413" w14:textId="77777777" w:rsidTr="00303AA2">
        <w:trPr>
          <w:trHeight w:val="20"/>
        </w:trPr>
        <w:tc>
          <w:tcPr>
            <w:tcW w:w="2537" w:type="dxa"/>
            <w:shd w:val="clear" w:color="auto" w:fill="auto"/>
            <w:vAlign w:val="center"/>
            <w:hideMark/>
          </w:tcPr>
          <w:p w14:paraId="42542AFA"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201810E"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7EC0C475" w14:textId="77777777" w:rsidR="00303AA2" w:rsidRPr="00303AA2" w:rsidRDefault="00303AA2" w:rsidP="00303AA2">
            <w:pPr>
              <w:jc w:val="center"/>
              <w:rPr>
                <w:sz w:val="20"/>
                <w:szCs w:val="20"/>
              </w:rPr>
            </w:pPr>
            <w:r w:rsidRPr="00303AA2">
              <w:rPr>
                <w:sz w:val="20"/>
                <w:szCs w:val="20"/>
              </w:rPr>
              <w:t>52,9</w:t>
            </w:r>
          </w:p>
        </w:tc>
        <w:tc>
          <w:tcPr>
            <w:tcW w:w="2480" w:type="dxa"/>
            <w:shd w:val="clear" w:color="auto" w:fill="auto"/>
            <w:noWrap/>
            <w:vAlign w:val="center"/>
            <w:hideMark/>
          </w:tcPr>
          <w:p w14:paraId="443DBC8E"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0F777DC3" w14:textId="77777777" w:rsidR="00303AA2" w:rsidRPr="00303AA2" w:rsidRDefault="00303AA2" w:rsidP="00303AA2">
            <w:pPr>
              <w:jc w:val="center"/>
              <w:rPr>
                <w:sz w:val="20"/>
                <w:szCs w:val="20"/>
              </w:rPr>
            </w:pPr>
            <w:r w:rsidRPr="00303AA2">
              <w:rPr>
                <w:sz w:val="20"/>
                <w:szCs w:val="20"/>
              </w:rPr>
              <w:t>342,40</w:t>
            </w:r>
          </w:p>
        </w:tc>
      </w:tr>
      <w:tr w:rsidR="00303AA2" w:rsidRPr="00303AA2" w14:paraId="16FAE2F5" w14:textId="77777777" w:rsidTr="00303AA2">
        <w:trPr>
          <w:trHeight w:val="20"/>
        </w:trPr>
        <w:tc>
          <w:tcPr>
            <w:tcW w:w="2537" w:type="dxa"/>
            <w:shd w:val="clear" w:color="auto" w:fill="auto"/>
            <w:vAlign w:val="center"/>
            <w:hideMark/>
          </w:tcPr>
          <w:p w14:paraId="53AC1C9F"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CD2D303"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0EF5C600"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05B9B26A"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3FFE39C4" w14:textId="77777777" w:rsidR="00303AA2" w:rsidRPr="00303AA2" w:rsidRDefault="00303AA2" w:rsidP="00303AA2">
            <w:pPr>
              <w:jc w:val="center"/>
              <w:rPr>
                <w:sz w:val="20"/>
                <w:szCs w:val="20"/>
              </w:rPr>
            </w:pPr>
            <w:r w:rsidRPr="00303AA2">
              <w:rPr>
                <w:sz w:val="20"/>
                <w:szCs w:val="20"/>
              </w:rPr>
              <w:t>342,40</w:t>
            </w:r>
          </w:p>
        </w:tc>
      </w:tr>
      <w:tr w:rsidR="00303AA2" w:rsidRPr="00303AA2" w14:paraId="13752077" w14:textId="77777777" w:rsidTr="00303AA2">
        <w:trPr>
          <w:trHeight w:val="20"/>
        </w:trPr>
        <w:tc>
          <w:tcPr>
            <w:tcW w:w="2537" w:type="dxa"/>
            <w:shd w:val="clear" w:color="auto" w:fill="auto"/>
            <w:vAlign w:val="center"/>
            <w:hideMark/>
          </w:tcPr>
          <w:p w14:paraId="31E180CF"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3175AB2"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21FF1BCF" w14:textId="77777777" w:rsidR="00303AA2" w:rsidRPr="00303AA2" w:rsidRDefault="00303AA2" w:rsidP="00303AA2">
            <w:pPr>
              <w:jc w:val="center"/>
              <w:rPr>
                <w:sz w:val="20"/>
                <w:szCs w:val="20"/>
              </w:rPr>
            </w:pPr>
            <w:r w:rsidRPr="00303AA2">
              <w:rPr>
                <w:sz w:val="20"/>
                <w:szCs w:val="20"/>
              </w:rPr>
              <w:t>53,6</w:t>
            </w:r>
          </w:p>
        </w:tc>
        <w:tc>
          <w:tcPr>
            <w:tcW w:w="2480" w:type="dxa"/>
            <w:shd w:val="clear" w:color="auto" w:fill="auto"/>
            <w:noWrap/>
            <w:vAlign w:val="center"/>
            <w:hideMark/>
          </w:tcPr>
          <w:p w14:paraId="52DA9011"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25D5BB09" w14:textId="77777777" w:rsidR="00303AA2" w:rsidRPr="00303AA2" w:rsidRDefault="00303AA2" w:rsidP="00303AA2">
            <w:pPr>
              <w:jc w:val="center"/>
              <w:rPr>
                <w:sz w:val="20"/>
                <w:szCs w:val="20"/>
              </w:rPr>
            </w:pPr>
            <w:r w:rsidRPr="00303AA2">
              <w:rPr>
                <w:sz w:val="20"/>
                <w:szCs w:val="20"/>
              </w:rPr>
              <w:t>342,40</w:t>
            </w:r>
          </w:p>
        </w:tc>
      </w:tr>
      <w:tr w:rsidR="00303AA2" w:rsidRPr="00303AA2" w14:paraId="32BD9995" w14:textId="77777777" w:rsidTr="00303AA2">
        <w:trPr>
          <w:trHeight w:val="20"/>
        </w:trPr>
        <w:tc>
          <w:tcPr>
            <w:tcW w:w="2537" w:type="dxa"/>
            <w:shd w:val="clear" w:color="auto" w:fill="auto"/>
            <w:vAlign w:val="center"/>
            <w:hideMark/>
          </w:tcPr>
          <w:p w14:paraId="0F6B20B1"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1BD1E744"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5EA1E1AF"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035BE971"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781758FB" w14:textId="77777777" w:rsidR="00303AA2" w:rsidRPr="00303AA2" w:rsidRDefault="00303AA2" w:rsidP="00303AA2">
            <w:pPr>
              <w:jc w:val="center"/>
              <w:rPr>
                <w:sz w:val="20"/>
                <w:szCs w:val="20"/>
              </w:rPr>
            </w:pPr>
            <w:r w:rsidRPr="00303AA2">
              <w:rPr>
                <w:sz w:val="20"/>
                <w:szCs w:val="20"/>
              </w:rPr>
              <w:t>342,40</w:t>
            </w:r>
          </w:p>
        </w:tc>
      </w:tr>
      <w:tr w:rsidR="00303AA2" w:rsidRPr="00303AA2" w14:paraId="5F165A8B" w14:textId="77777777" w:rsidTr="00303AA2">
        <w:trPr>
          <w:trHeight w:val="20"/>
        </w:trPr>
        <w:tc>
          <w:tcPr>
            <w:tcW w:w="2537" w:type="dxa"/>
            <w:shd w:val="clear" w:color="auto" w:fill="auto"/>
            <w:vAlign w:val="center"/>
            <w:hideMark/>
          </w:tcPr>
          <w:p w14:paraId="2EB9C17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73FF85B"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5C2773C7" w14:textId="77777777" w:rsidR="00303AA2" w:rsidRPr="00303AA2" w:rsidRDefault="00303AA2" w:rsidP="00303AA2">
            <w:pPr>
              <w:jc w:val="center"/>
              <w:rPr>
                <w:sz w:val="20"/>
                <w:szCs w:val="20"/>
              </w:rPr>
            </w:pPr>
            <w:r w:rsidRPr="00303AA2">
              <w:rPr>
                <w:sz w:val="20"/>
                <w:szCs w:val="20"/>
              </w:rPr>
              <w:t>54,3</w:t>
            </w:r>
          </w:p>
        </w:tc>
        <w:tc>
          <w:tcPr>
            <w:tcW w:w="2480" w:type="dxa"/>
            <w:shd w:val="clear" w:color="auto" w:fill="auto"/>
            <w:noWrap/>
            <w:vAlign w:val="center"/>
            <w:hideMark/>
          </w:tcPr>
          <w:p w14:paraId="70918663"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19DD6FCA" w14:textId="77777777" w:rsidR="00303AA2" w:rsidRPr="00303AA2" w:rsidRDefault="00303AA2" w:rsidP="00303AA2">
            <w:pPr>
              <w:jc w:val="center"/>
              <w:rPr>
                <w:sz w:val="20"/>
                <w:szCs w:val="20"/>
              </w:rPr>
            </w:pPr>
            <w:r w:rsidRPr="00303AA2">
              <w:rPr>
                <w:sz w:val="20"/>
                <w:szCs w:val="20"/>
              </w:rPr>
              <w:t>342,40</w:t>
            </w:r>
          </w:p>
        </w:tc>
      </w:tr>
      <w:tr w:rsidR="00303AA2" w:rsidRPr="00303AA2" w14:paraId="0B1E9F36" w14:textId="77777777" w:rsidTr="00303AA2">
        <w:trPr>
          <w:trHeight w:val="20"/>
        </w:trPr>
        <w:tc>
          <w:tcPr>
            <w:tcW w:w="2537" w:type="dxa"/>
            <w:shd w:val="clear" w:color="auto" w:fill="auto"/>
            <w:vAlign w:val="center"/>
            <w:hideMark/>
          </w:tcPr>
          <w:p w14:paraId="779C6F3E"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7649B2E"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79A1FEB6"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56B58580"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0CCF633C" w14:textId="77777777" w:rsidR="00303AA2" w:rsidRPr="00303AA2" w:rsidRDefault="00303AA2" w:rsidP="00303AA2">
            <w:pPr>
              <w:jc w:val="center"/>
              <w:rPr>
                <w:sz w:val="20"/>
                <w:szCs w:val="20"/>
              </w:rPr>
            </w:pPr>
            <w:r w:rsidRPr="00303AA2">
              <w:rPr>
                <w:sz w:val="20"/>
                <w:szCs w:val="20"/>
              </w:rPr>
              <w:t>342,40</w:t>
            </w:r>
          </w:p>
        </w:tc>
      </w:tr>
      <w:tr w:rsidR="00303AA2" w:rsidRPr="00303AA2" w14:paraId="2062CE28" w14:textId="77777777" w:rsidTr="00303AA2">
        <w:trPr>
          <w:trHeight w:val="20"/>
        </w:trPr>
        <w:tc>
          <w:tcPr>
            <w:tcW w:w="2537" w:type="dxa"/>
            <w:shd w:val="clear" w:color="auto" w:fill="auto"/>
            <w:vAlign w:val="center"/>
            <w:hideMark/>
          </w:tcPr>
          <w:p w14:paraId="30CE86C0"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E144D10"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6BDD4C6E"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23CA0E46"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19926614" w14:textId="77777777" w:rsidR="00303AA2" w:rsidRPr="00303AA2" w:rsidRDefault="00303AA2" w:rsidP="00303AA2">
            <w:pPr>
              <w:jc w:val="center"/>
              <w:rPr>
                <w:sz w:val="20"/>
                <w:szCs w:val="20"/>
              </w:rPr>
            </w:pPr>
            <w:r w:rsidRPr="00303AA2">
              <w:rPr>
                <w:sz w:val="20"/>
                <w:szCs w:val="20"/>
              </w:rPr>
              <w:t>342,40</w:t>
            </w:r>
          </w:p>
        </w:tc>
      </w:tr>
      <w:tr w:rsidR="00303AA2" w:rsidRPr="00303AA2" w14:paraId="2C4A9673" w14:textId="77777777" w:rsidTr="00303AA2">
        <w:trPr>
          <w:trHeight w:val="20"/>
        </w:trPr>
        <w:tc>
          <w:tcPr>
            <w:tcW w:w="2537" w:type="dxa"/>
            <w:shd w:val="clear" w:color="auto" w:fill="auto"/>
            <w:vAlign w:val="center"/>
            <w:hideMark/>
          </w:tcPr>
          <w:p w14:paraId="098B938D"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AA8327B"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31A5839C"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35B6B2DE"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3CF8B528" w14:textId="77777777" w:rsidR="00303AA2" w:rsidRPr="00303AA2" w:rsidRDefault="00303AA2" w:rsidP="00303AA2">
            <w:pPr>
              <w:jc w:val="center"/>
              <w:rPr>
                <w:sz w:val="20"/>
                <w:szCs w:val="20"/>
              </w:rPr>
            </w:pPr>
            <w:r w:rsidRPr="00303AA2">
              <w:rPr>
                <w:sz w:val="20"/>
                <w:szCs w:val="20"/>
              </w:rPr>
              <w:t>342,40</w:t>
            </w:r>
          </w:p>
        </w:tc>
      </w:tr>
      <w:tr w:rsidR="00303AA2" w:rsidRPr="00303AA2" w14:paraId="3DEAEC80" w14:textId="77777777" w:rsidTr="00303AA2">
        <w:trPr>
          <w:trHeight w:val="20"/>
        </w:trPr>
        <w:tc>
          <w:tcPr>
            <w:tcW w:w="2537" w:type="dxa"/>
            <w:shd w:val="clear" w:color="auto" w:fill="auto"/>
            <w:vAlign w:val="center"/>
            <w:hideMark/>
          </w:tcPr>
          <w:p w14:paraId="447A883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BC8F9BB"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58213A8C" w14:textId="77777777" w:rsidR="00303AA2" w:rsidRPr="00303AA2" w:rsidRDefault="00303AA2" w:rsidP="00303AA2">
            <w:pPr>
              <w:jc w:val="center"/>
              <w:rPr>
                <w:sz w:val="20"/>
                <w:szCs w:val="20"/>
              </w:rPr>
            </w:pPr>
            <w:r w:rsidRPr="00303AA2">
              <w:rPr>
                <w:sz w:val="20"/>
                <w:szCs w:val="20"/>
              </w:rPr>
              <w:t>55,8</w:t>
            </w:r>
          </w:p>
        </w:tc>
        <w:tc>
          <w:tcPr>
            <w:tcW w:w="2480" w:type="dxa"/>
            <w:shd w:val="clear" w:color="auto" w:fill="auto"/>
            <w:noWrap/>
            <w:vAlign w:val="center"/>
            <w:hideMark/>
          </w:tcPr>
          <w:p w14:paraId="0DCFEEDE"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7D0B8499" w14:textId="77777777" w:rsidR="00303AA2" w:rsidRPr="00303AA2" w:rsidRDefault="00303AA2" w:rsidP="00303AA2">
            <w:pPr>
              <w:jc w:val="center"/>
              <w:rPr>
                <w:sz w:val="20"/>
                <w:szCs w:val="20"/>
              </w:rPr>
            </w:pPr>
            <w:r w:rsidRPr="00303AA2">
              <w:rPr>
                <w:sz w:val="20"/>
                <w:szCs w:val="20"/>
              </w:rPr>
              <w:t>342,40</w:t>
            </w:r>
          </w:p>
        </w:tc>
      </w:tr>
      <w:tr w:rsidR="00303AA2" w:rsidRPr="00303AA2" w14:paraId="609FE12E" w14:textId="77777777" w:rsidTr="00303AA2">
        <w:trPr>
          <w:trHeight w:val="20"/>
        </w:trPr>
        <w:tc>
          <w:tcPr>
            <w:tcW w:w="2537" w:type="dxa"/>
            <w:shd w:val="clear" w:color="auto" w:fill="auto"/>
            <w:vAlign w:val="center"/>
            <w:hideMark/>
          </w:tcPr>
          <w:p w14:paraId="787FBB58"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7431ECC"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45014D74" w14:textId="77777777" w:rsidR="00303AA2" w:rsidRPr="00303AA2" w:rsidRDefault="00303AA2" w:rsidP="00303AA2">
            <w:pPr>
              <w:jc w:val="center"/>
              <w:rPr>
                <w:sz w:val="20"/>
                <w:szCs w:val="20"/>
              </w:rPr>
            </w:pPr>
            <w:r w:rsidRPr="00303AA2">
              <w:rPr>
                <w:sz w:val="20"/>
                <w:szCs w:val="20"/>
              </w:rPr>
              <w:t>56,1</w:t>
            </w:r>
          </w:p>
        </w:tc>
        <w:tc>
          <w:tcPr>
            <w:tcW w:w="2480" w:type="dxa"/>
            <w:shd w:val="clear" w:color="auto" w:fill="auto"/>
            <w:noWrap/>
            <w:vAlign w:val="center"/>
            <w:hideMark/>
          </w:tcPr>
          <w:p w14:paraId="5E0530B5"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082A7A3B" w14:textId="77777777" w:rsidR="00303AA2" w:rsidRPr="00303AA2" w:rsidRDefault="00303AA2" w:rsidP="00303AA2">
            <w:pPr>
              <w:jc w:val="center"/>
              <w:rPr>
                <w:sz w:val="20"/>
                <w:szCs w:val="20"/>
              </w:rPr>
            </w:pPr>
            <w:r w:rsidRPr="00303AA2">
              <w:rPr>
                <w:sz w:val="20"/>
                <w:szCs w:val="20"/>
              </w:rPr>
              <w:t>342,40</w:t>
            </w:r>
          </w:p>
        </w:tc>
      </w:tr>
      <w:tr w:rsidR="00303AA2" w:rsidRPr="00303AA2" w14:paraId="5E315435" w14:textId="77777777" w:rsidTr="00303AA2">
        <w:trPr>
          <w:trHeight w:val="20"/>
        </w:trPr>
        <w:tc>
          <w:tcPr>
            <w:tcW w:w="2537" w:type="dxa"/>
            <w:shd w:val="clear" w:color="auto" w:fill="auto"/>
            <w:vAlign w:val="center"/>
            <w:hideMark/>
          </w:tcPr>
          <w:p w14:paraId="708E80F1"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5F59896"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59EB6FDB" w14:textId="77777777" w:rsidR="00303AA2" w:rsidRPr="00303AA2" w:rsidRDefault="00303AA2" w:rsidP="00303AA2">
            <w:pPr>
              <w:jc w:val="center"/>
              <w:rPr>
                <w:sz w:val="20"/>
                <w:szCs w:val="20"/>
              </w:rPr>
            </w:pPr>
            <w:r w:rsidRPr="00303AA2">
              <w:rPr>
                <w:sz w:val="20"/>
                <w:szCs w:val="20"/>
              </w:rPr>
              <w:t>56,5</w:t>
            </w:r>
          </w:p>
        </w:tc>
        <w:tc>
          <w:tcPr>
            <w:tcW w:w="2480" w:type="dxa"/>
            <w:shd w:val="clear" w:color="auto" w:fill="auto"/>
            <w:noWrap/>
            <w:vAlign w:val="center"/>
            <w:hideMark/>
          </w:tcPr>
          <w:p w14:paraId="382F1BB2"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02464E2A" w14:textId="77777777" w:rsidR="00303AA2" w:rsidRPr="00303AA2" w:rsidRDefault="00303AA2" w:rsidP="00303AA2">
            <w:pPr>
              <w:jc w:val="center"/>
              <w:rPr>
                <w:sz w:val="20"/>
                <w:szCs w:val="20"/>
              </w:rPr>
            </w:pPr>
            <w:r w:rsidRPr="00303AA2">
              <w:rPr>
                <w:sz w:val="20"/>
                <w:szCs w:val="20"/>
              </w:rPr>
              <w:t>342,40</w:t>
            </w:r>
          </w:p>
        </w:tc>
      </w:tr>
      <w:tr w:rsidR="00303AA2" w:rsidRPr="00303AA2" w14:paraId="5E7A13CE" w14:textId="77777777" w:rsidTr="00303AA2">
        <w:trPr>
          <w:trHeight w:val="20"/>
        </w:trPr>
        <w:tc>
          <w:tcPr>
            <w:tcW w:w="2537" w:type="dxa"/>
            <w:shd w:val="clear" w:color="auto" w:fill="auto"/>
            <w:vAlign w:val="center"/>
            <w:hideMark/>
          </w:tcPr>
          <w:p w14:paraId="257862E1"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6761241"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4AA70A26" w14:textId="77777777" w:rsidR="00303AA2" w:rsidRPr="00303AA2" w:rsidRDefault="00303AA2" w:rsidP="00303AA2">
            <w:pPr>
              <w:jc w:val="center"/>
              <w:rPr>
                <w:sz w:val="20"/>
                <w:szCs w:val="20"/>
              </w:rPr>
            </w:pPr>
            <w:r w:rsidRPr="00303AA2">
              <w:rPr>
                <w:sz w:val="20"/>
                <w:szCs w:val="20"/>
              </w:rPr>
              <w:t>56,9</w:t>
            </w:r>
          </w:p>
        </w:tc>
        <w:tc>
          <w:tcPr>
            <w:tcW w:w="2480" w:type="dxa"/>
            <w:shd w:val="clear" w:color="auto" w:fill="auto"/>
            <w:noWrap/>
            <w:vAlign w:val="center"/>
            <w:hideMark/>
          </w:tcPr>
          <w:p w14:paraId="053D3909"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18C1D0F5" w14:textId="77777777" w:rsidR="00303AA2" w:rsidRPr="00303AA2" w:rsidRDefault="00303AA2" w:rsidP="00303AA2">
            <w:pPr>
              <w:jc w:val="center"/>
              <w:rPr>
                <w:sz w:val="20"/>
                <w:szCs w:val="20"/>
              </w:rPr>
            </w:pPr>
            <w:r w:rsidRPr="00303AA2">
              <w:rPr>
                <w:sz w:val="20"/>
                <w:szCs w:val="20"/>
              </w:rPr>
              <w:t>342,40</w:t>
            </w:r>
          </w:p>
        </w:tc>
      </w:tr>
      <w:tr w:rsidR="00303AA2" w:rsidRPr="00303AA2" w14:paraId="0519F640" w14:textId="77777777" w:rsidTr="00303AA2">
        <w:trPr>
          <w:trHeight w:val="20"/>
        </w:trPr>
        <w:tc>
          <w:tcPr>
            <w:tcW w:w="2537" w:type="dxa"/>
            <w:shd w:val="clear" w:color="auto" w:fill="auto"/>
            <w:vAlign w:val="center"/>
            <w:hideMark/>
          </w:tcPr>
          <w:p w14:paraId="0C56A6A6"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343D57D"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0C621C8B" w14:textId="77777777" w:rsidR="00303AA2" w:rsidRPr="00303AA2" w:rsidRDefault="00303AA2" w:rsidP="00303AA2">
            <w:pPr>
              <w:jc w:val="center"/>
              <w:rPr>
                <w:sz w:val="20"/>
                <w:szCs w:val="20"/>
              </w:rPr>
            </w:pPr>
            <w:r w:rsidRPr="00303AA2">
              <w:rPr>
                <w:sz w:val="20"/>
                <w:szCs w:val="20"/>
              </w:rPr>
              <w:t>57,3</w:t>
            </w:r>
          </w:p>
        </w:tc>
        <w:tc>
          <w:tcPr>
            <w:tcW w:w="2480" w:type="dxa"/>
            <w:shd w:val="clear" w:color="auto" w:fill="auto"/>
            <w:noWrap/>
            <w:vAlign w:val="center"/>
            <w:hideMark/>
          </w:tcPr>
          <w:p w14:paraId="2AEDA4FD"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79DF42FE" w14:textId="77777777" w:rsidR="00303AA2" w:rsidRPr="00303AA2" w:rsidRDefault="00303AA2" w:rsidP="00303AA2">
            <w:pPr>
              <w:jc w:val="center"/>
              <w:rPr>
                <w:sz w:val="20"/>
                <w:szCs w:val="20"/>
              </w:rPr>
            </w:pPr>
            <w:r w:rsidRPr="00303AA2">
              <w:rPr>
                <w:sz w:val="20"/>
                <w:szCs w:val="20"/>
              </w:rPr>
              <w:t>342,40</w:t>
            </w:r>
          </w:p>
        </w:tc>
      </w:tr>
      <w:tr w:rsidR="00303AA2" w:rsidRPr="00303AA2" w14:paraId="640D3140" w14:textId="77777777" w:rsidTr="00303AA2">
        <w:trPr>
          <w:trHeight w:val="20"/>
        </w:trPr>
        <w:tc>
          <w:tcPr>
            <w:tcW w:w="2537" w:type="dxa"/>
            <w:shd w:val="clear" w:color="auto" w:fill="auto"/>
            <w:vAlign w:val="center"/>
            <w:hideMark/>
          </w:tcPr>
          <w:p w14:paraId="50089EF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5C80A0D"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16369321" w14:textId="77777777" w:rsidR="00303AA2" w:rsidRPr="00303AA2" w:rsidRDefault="00303AA2" w:rsidP="00303AA2">
            <w:pPr>
              <w:jc w:val="center"/>
              <w:rPr>
                <w:sz w:val="20"/>
                <w:szCs w:val="20"/>
              </w:rPr>
            </w:pPr>
            <w:r w:rsidRPr="00303AA2">
              <w:rPr>
                <w:sz w:val="20"/>
                <w:szCs w:val="20"/>
              </w:rPr>
              <w:t>57,7</w:t>
            </w:r>
          </w:p>
        </w:tc>
        <w:tc>
          <w:tcPr>
            <w:tcW w:w="2480" w:type="dxa"/>
            <w:shd w:val="clear" w:color="auto" w:fill="auto"/>
            <w:noWrap/>
            <w:vAlign w:val="center"/>
            <w:hideMark/>
          </w:tcPr>
          <w:p w14:paraId="46B71CF3" w14:textId="77777777" w:rsidR="00303AA2" w:rsidRPr="00303AA2" w:rsidRDefault="00303AA2" w:rsidP="00303AA2">
            <w:pPr>
              <w:jc w:val="center"/>
              <w:rPr>
                <w:sz w:val="20"/>
                <w:szCs w:val="20"/>
              </w:rPr>
            </w:pPr>
            <w:r w:rsidRPr="00303AA2">
              <w:rPr>
                <w:sz w:val="20"/>
                <w:szCs w:val="20"/>
              </w:rPr>
              <w:t>344,00</w:t>
            </w:r>
          </w:p>
        </w:tc>
        <w:tc>
          <w:tcPr>
            <w:tcW w:w="2447" w:type="dxa"/>
            <w:shd w:val="clear" w:color="auto" w:fill="auto"/>
            <w:noWrap/>
            <w:vAlign w:val="center"/>
            <w:hideMark/>
          </w:tcPr>
          <w:p w14:paraId="79DE6673" w14:textId="77777777" w:rsidR="00303AA2" w:rsidRPr="00303AA2" w:rsidRDefault="00303AA2" w:rsidP="00303AA2">
            <w:pPr>
              <w:jc w:val="center"/>
              <w:rPr>
                <w:sz w:val="20"/>
                <w:szCs w:val="20"/>
              </w:rPr>
            </w:pPr>
            <w:r w:rsidRPr="00303AA2">
              <w:rPr>
                <w:sz w:val="20"/>
                <w:szCs w:val="20"/>
              </w:rPr>
              <w:t>342,40</w:t>
            </w:r>
          </w:p>
        </w:tc>
      </w:tr>
      <w:tr w:rsidR="00303AA2" w:rsidRPr="00303AA2" w14:paraId="266551E7" w14:textId="77777777" w:rsidTr="00303AA2">
        <w:trPr>
          <w:trHeight w:val="20"/>
        </w:trPr>
        <w:tc>
          <w:tcPr>
            <w:tcW w:w="12562" w:type="dxa"/>
            <w:gridSpan w:val="5"/>
            <w:shd w:val="clear" w:color="auto" w:fill="auto"/>
            <w:noWrap/>
            <w:vAlign w:val="center"/>
            <w:hideMark/>
          </w:tcPr>
          <w:p w14:paraId="69275E9B" w14:textId="77777777" w:rsidR="00303AA2" w:rsidRPr="00303AA2" w:rsidRDefault="00303AA2" w:rsidP="00303AA2">
            <w:pPr>
              <w:jc w:val="center"/>
              <w:rPr>
                <w:color w:val="000000"/>
                <w:sz w:val="20"/>
                <w:szCs w:val="20"/>
              </w:rPr>
            </w:pPr>
            <w:r w:rsidRPr="00303AA2">
              <w:rPr>
                <w:color w:val="000000"/>
                <w:sz w:val="20"/>
                <w:szCs w:val="20"/>
              </w:rPr>
              <w:t>ВК Левшино (ул. Адмирала Старикова, 13а): ЕТО №01-3 - ПАО «Т Плюс»</w:t>
            </w:r>
          </w:p>
        </w:tc>
      </w:tr>
      <w:tr w:rsidR="00303AA2" w:rsidRPr="00303AA2" w14:paraId="116486EC" w14:textId="77777777" w:rsidTr="00303AA2">
        <w:trPr>
          <w:trHeight w:val="20"/>
        </w:trPr>
        <w:tc>
          <w:tcPr>
            <w:tcW w:w="2537" w:type="dxa"/>
            <w:shd w:val="clear" w:color="auto" w:fill="auto"/>
            <w:vAlign w:val="center"/>
            <w:hideMark/>
          </w:tcPr>
          <w:p w14:paraId="1803CC7C"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64C8620C"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76665E9E"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5048C1B1"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123B8B87" w14:textId="77777777" w:rsidR="00303AA2" w:rsidRPr="00303AA2" w:rsidRDefault="00303AA2" w:rsidP="00303AA2">
            <w:pPr>
              <w:jc w:val="center"/>
              <w:rPr>
                <w:sz w:val="20"/>
                <w:szCs w:val="20"/>
              </w:rPr>
            </w:pPr>
            <w:r w:rsidRPr="00303AA2">
              <w:rPr>
                <w:sz w:val="20"/>
                <w:szCs w:val="20"/>
              </w:rPr>
              <w:t>403,21</w:t>
            </w:r>
          </w:p>
        </w:tc>
      </w:tr>
      <w:tr w:rsidR="00303AA2" w:rsidRPr="00303AA2" w14:paraId="4477B406" w14:textId="77777777" w:rsidTr="00303AA2">
        <w:trPr>
          <w:trHeight w:val="20"/>
        </w:trPr>
        <w:tc>
          <w:tcPr>
            <w:tcW w:w="2537" w:type="dxa"/>
            <w:shd w:val="clear" w:color="auto" w:fill="auto"/>
            <w:vAlign w:val="center"/>
            <w:hideMark/>
          </w:tcPr>
          <w:p w14:paraId="5898CD25"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7902F43B"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01607BF1"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6D7F6D71"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4C967E4A" w14:textId="77777777" w:rsidR="00303AA2" w:rsidRPr="00303AA2" w:rsidRDefault="00303AA2" w:rsidP="00303AA2">
            <w:pPr>
              <w:jc w:val="center"/>
              <w:rPr>
                <w:sz w:val="20"/>
                <w:szCs w:val="20"/>
              </w:rPr>
            </w:pPr>
            <w:r w:rsidRPr="00303AA2">
              <w:rPr>
                <w:sz w:val="20"/>
                <w:szCs w:val="20"/>
              </w:rPr>
              <w:t>403,21</w:t>
            </w:r>
          </w:p>
        </w:tc>
      </w:tr>
      <w:tr w:rsidR="00303AA2" w:rsidRPr="00303AA2" w14:paraId="2B2C41C2" w14:textId="77777777" w:rsidTr="00303AA2">
        <w:trPr>
          <w:trHeight w:val="20"/>
        </w:trPr>
        <w:tc>
          <w:tcPr>
            <w:tcW w:w="2537" w:type="dxa"/>
            <w:shd w:val="clear" w:color="auto" w:fill="auto"/>
            <w:vAlign w:val="center"/>
            <w:hideMark/>
          </w:tcPr>
          <w:p w14:paraId="3F422D89"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68D9B510"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03040DEB"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4D96A173"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26BC91A6" w14:textId="77777777" w:rsidR="00303AA2" w:rsidRPr="00303AA2" w:rsidRDefault="00303AA2" w:rsidP="00303AA2">
            <w:pPr>
              <w:jc w:val="center"/>
              <w:rPr>
                <w:sz w:val="20"/>
                <w:szCs w:val="20"/>
              </w:rPr>
            </w:pPr>
            <w:r w:rsidRPr="00303AA2">
              <w:rPr>
                <w:sz w:val="20"/>
                <w:szCs w:val="20"/>
              </w:rPr>
              <w:t>403,21</w:t>
            </w:r>
          </w:p>
        </w:tc>
      </w:tr>
      <w:tr w:rsidR="00303AA2" w:rsidRPr="00303AA2" w14:paraId="1FBD9DC9" w14:textId="77777777" w:rsidTr="00303AA2">
        <w:trPr>
          <w:trHeight w:val="20"/>
        </w:trPr>
        <w:tc>
          <w:tcPr>
            <w:tcW w:w="2537" w:type="dxa"/>
            <w:shd w:val="clear" w:color="auto" w:fill="auto"/>
            <w:vAlign w:val="center"/>
            <w:hideMark/>
          </w:tcPr>
          <w:p w14:paraId="5BE368A5"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3E32727C"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305ED225"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40B099C7"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520833F2" w14:textId="77777777" w:rsidR="00303AA2" w:rsidRPr="00303AA2" w:rsidRDefault="00303AA2" w:rsidP="00303AA2">
            <w:pPr>
              <w:jc w:val="center"/>
              <w:rPr>
                <w:sz w:val="20"/>
                <w:szCs w:val="20"/>
              </w:rPr>
            </w:pPr>
            <w:r w:rsidRPr="00303AA2">
              <w:rPr>
                <w:sz w:val="20"/>
                <w:szCs w:val="20"/>
              </w:rPr>
              <w:t>403,21</w:t>
            </w:r>
          </w:p>
        </w:tc>
      </w:tr>
      <w:tr w:rsidR="00303AA2" w:rsidRPr="00303AA2" w14:paraId="08F020CF" w14:textId="77777777" w:rsidTr="00303AA2">
        <w:trPr>
          <w:trHeight w:val="20"/>
        </w:trPr>
        <w:tc>
          <w:tcPr>
            <w:tcW w:w="2537" w:type="dxa"/>
            <w:shd w:val="clear" w:color="auto" w:fill="auto"/>
            <w:vAlign w:val="center"/>
            <w:hideMark/>
          </w:tcPr>
          <w:p w14:paraId="485AFDD0"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65C7ED93"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41F21883"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7FA339F2"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33F2E962" w14:textId="77777777" w:rsidR="00303AA2" w:rsidRPr="00303AA2" w:rsidRDefault="00303AA2" w:rsidP="00303AA2">
            <w:pPr>
              <w:jc w:val="center"/>
              <w:rPr>
                <w:sz w:val="20"/>
                <w:szCs w:val="20"/>
              </w:rPr>
            </w:pPr>
            <w:r w:rsidRPr="00303AA2">
              <w:rPr>
                <w:sz w:val="20"/>
                <w:szCs w:val="20"/>
              </w:rPr>
              <w:t>403,21</w:t>
            </w:r>
          </w:p>
        </w:tc>
      </w:tr>
      <w:tr w:rsidR="00303AA2" w:rsidRPr="00303AA2" w14:paraId="60441572" w14:textId="77777777" w:rsidTr="00303AA2">
        <w:trPr>
          <w:trHeight w:val="20"/>
        </w:trPr>
        <w:tc>
          <w:tcPr>
            <w:tcW w:w="2537" w:type="dxa"/>
            <w:shd w:val="clear" w:color="auto" w:fill="auto"/>
            <w:vAlign w:val="center"/>
            <w:hideMark/>
          </w:tcPr>
          <w:p w14:paraId="7F274E42"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21F2287F"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620866FA"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776372AA"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3D32C889" w14:textId="77777777" w:rsidR="00303AA2" w:rsidRPr="00303AA2" w:rsidRDefault="00303AA2" w:rsidP="00303AA2">
            <w:pPr>
              <w:jc w:val="center"/>
              <w:rPr>
                <w:sz w:val="20"/>
                <w:szCs w:val="20"/>
              </w:rPr>
            </w:pPr>
            <w:r w:rsidRPr="00303AA2">
              <w:rPr>
                <w:sz w:val="20"/>
                <w:szCs w:val="20"/>
              </w:rPr>
              <w:t>403,21</w:t>
            </w:r>
          </w:p>
        </w:tc>
      </w:tr>
      <w:tr w:rsidR="00303AA2" w:rsidRPr="00303AA2" w14:paraId="7BAE24AA" w14:textId="77777777" w:rsidTr="00303AA2">
        <w:trPr>
          <w:trHeight w:val="20"/>
        </w:trPr>
        <w:tc>
          <w:tcPr>
            <w:tcW w:w="2537" w:type="dxa"/>
            <w:shd w:val="clear" w:color="auto" w:fill="auto"/>
            <w:vAlign w:val="center"/>
            <w:hideMark/>
          </w:tcPr>
          <w:p w14:paraId="2EF7A2E9"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6D319F15"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23B0CBB0"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5082D782"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46927563" w14:textId="77777777" w:rsidR="00303AA2" w:rsidRPr="00303AA2" w:rsidRDefault="00303AA2" w:rsidP="00303AA2">
            <w:pPr>
              <w:jc w:val="center"/>
              <w:rPr>
                <w:sz w:val="20"/>
                <w:szCs w:val="20"/>
              </w:rPr>
            </w:pPr>
            <w:r w:rsidRPr="00303AA2">
              <w:rPr>
                <w:sz w:val="20"/>
                <w:szCs w:val="20"/>
              </w:rPr>
              <w:t>403,21</w:t>
            </w:r>
          </w:p>
        </w:tc>
      </w:tr>
      <w:tr w:rsidR="00303AA2" w:rsidRPr="00303AA2" w14:paraId="67619357" w14:textId="77777777" w:rsidTr="00303AA2">
        <w:trPr>
          <w:trHeight w:val="20"/>
        </w:trPr>
        <w:tc>
          <w:tcPr>
            <w:tcW w:w="2537" w:type="dxa"/>
            <w:shd w:val="clear" w:color="auto" w:fill="auto"/>
            <w:vAlign w:val="center"/>
            <w:hideMark/>
          </w:tcPr>
          <w:p w14:paraId="62C17575"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32C3F254"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22345EC7"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4E24BF1A"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72C414DF" w14:textId="77777777" w:rsidR="00303AA2" w:rsidRPr="00303AA2" w:rsidRDefault="00303AA2" w:rsidP="00303AA2">
            <w:pPr>
              <w:jc w:val="center"/>
              <w:rPr>
                <w:sz w:val="20"/>
                <w:szCs w:val="20"/>
              </w:rPr>
            </w:pPr>
            <w:r w:rsidRPr="00303AA2">
              <w:rPr>
                <w:sz w:val="20"/>
                <w:szCs w:val="20"/>
              </w:rPr>
              <w:t>403,21</w:t>
            </w:r>
          </w:p>
        </w:tc>
      </w:tr>
      <w:tr w:rsidR="00303AA2" w:rsidRPr="00303AA2" w14:paraId="6C8BDE10" w14:textId="77777777" w:rsidTr="00303AA2">
        <w:trPr>
          <w:trHeight w:val="20"/>
        </w:trPr>
        <w:tc>
          <w:tcPr>
            <w:tcW w:w="2537" w:type="dxa"/>
            <w:shd w:val="clear" w:color="auto" w:fill="auto"/>
            <w:vAlign w:val="center"/>
            <w:hideMark/>
          </w:tcPr>
          <w:p w14:paraId="255E52D7"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2E9CBA9A"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4DAF7E23"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6086D689"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2FE12D19" w14:textId="77777777" w:rsidR="00303AA2" w:rsidRPr="00303AA2" w:rsidRDefault="00303AA2" w:rsidP="00303AA2">
            <w:pPr>
              <w:jc w:val="center"/>
              <w:rPr>
                <w:sz w:val="20"/>
                <w:szCs w:val="20"/>
              </w:rPr>
            </w:pPr>
            <w:r w:rsidRPr="00303AA2">
              <w:rPr>
                <w:sz w:val="20"/>
                <w:szCs w:val="20"/>
              </w:rPr>
              <w:t>403,21</w:t>
            </w:r>
          </w:p>
        </w:tc>
      </w:tr>
      <w:tr w:rsidR="00303AA2" w:rsidRPr="00303AA2" w14:paraId="57CF56E1" w14:textId="77777777" w:rsidTr="00303AA2">
        <w:trPr>
          <w:trHeight w:val="20"/>
        </w:trPr>
        <w:tc>
          <w:tcPr>
            <w:tcW w:w="2537" w:type="dxa"/>
            <w:shd w:val="clear" w:color="auto" w:fill="auto"/>
            <w:vAlign w:val="center"/>
            <w:hideMark/>
          </w:tcPr>
          <w:p w14:paraId="4CD2FEAD"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55811E38"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55712F59"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72323D79"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0C6D4A7D" w14:textId="77777777" w:rsidR="00303AA2" w:rsidRPr="00303AA2" w:rsidRDefault="00303AA2" w:rsidP="00303AA2">
            <w:pPr>
              <w:jc w:val="center"/>
              <w:rPr>
                <w:sz w:val="20"/>
                <w:szCs w:val="20"/>
              </w:rPr>
            </w:pPr>
            <w:r w:rsidRPr="00303AA2">
              <w:rPr>
                <w:sz w:val="20"/>
                <w:szCs w:val="20"/>
              </w:rPr>
              <w:t>403,21</w:t>
            </w:r>
          </w:p>
        </w:tc>
      </w:tr>
      <w:tr w:rsidR="00303AA2" w:rsidRPr="00303AA2" w14:paraId="11356AC6" w14:textId="77777777" w:rsidTr="00303AA2">
        <w:trPr>
          <w:trHeight w:val="20"/>
        </w:trPr>
        <w:tc>
          <w:tcPr>
            <w:tcW w:w="2537" w:type="dxa"/>
            <w:shd w:val="clear" w:color="auto" w:fill="auto"/>
            <w:vAlign w:val="center"/>
            <w:hideMark/>
          </w:tcPr>
          <w:p w14:paraId="4844DBCA"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14B0BD5C"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5B5D3841"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2243FA8B"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24EF73AD" w14:textId="77777777" w:rsidR="00303AA2" w:rsidRPr="00303AA2" w:rsidRDefault="00303AA2" w:rsidP="00303AA2">
            <w:pPr>
              <w:jc w:val="center"/>
              <w:rPr>
                <w:sz w:val="20"/>
                <w:szCs w:val="20"/>
              </w:rPr>
            </w:pPr>
            <w:r w:rsidRPr="00303AA2">
              <w:rPr>
                <w:sz w:val="20"/>
                <w:szCs w:val="20"/>
              </w:rPr>
              <w:t>403,21</w:t>
            </w:r>
          </w:p>
        </w:tc>
      </w:tr>
      <w:tr w:rsidR="00303AA2" w:rsidRPr="00303AA2" w14:paraId="2DD71675" w14:textId="77777777" w:rsidTr="00303AA2">
        <w:trPr>
          <w:trHeight w:val="20"/>
        </w:trPr>
        <w:tc>
          <w:tcPr>
            <w:tcW w:w="2537" w:type="dxa"/>
            <w:shd w:val="clear" w:color="auto" w:fill="auto"/>
            <w:vAlign w:val="center"/>
            <w:hideMark/>
          </w:tcPr>
          <w:p w14:paraId="494DE6E0"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4C9EFB03"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0A10818D"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3646C16F"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5377968A" w14:textId="77777777" w:rsidR="00303AA2" w:rsidRPr="00303AA2" w:rsidRDefault="00303AA2" w:rsidP="00303AA2">
            <w:pPr>
              <w:jc w:val="center"/>
              <w:rPr>
                <w:sz w:val="20"/>
                <w:szCs w:val="20"/>
              </w:rPr>
            </w:pPr>
            <w:r w:rsidRPr="00303AA2">
              <w:rPr>
                <w:sz w:val="20"/>
                <w:szCs w:val="20"/>
              </w:rPr>
              <w:t>403,21</w:t>
            </w:r>
          </w:p>
        </w:tc>
      </w:tr>
      <w:tr w:rsidR="00303AA2" w:rsidRPr="00303AA2" w14:paraId="26DF0F8B" w14:textId="77777777" w:rsidTr="00303AA2">
        <w:trPr>
          <w:trHeight w:val="20"/>
        </w:trPr>
        <w:tc>
          <w:tcPr>
            <w:tcW w:w="2537" w:type="dxa"/>
            <w:shd w:val="clear" w:color="auto" w:fill="auto"/>
            <w:vAlign w:val="center"/>
            <w:hideMark/>
          </w:tcPr>
          <w:p w14:paraId="2F8556AE"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295B1253"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25DACE13"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56207329"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35EED7F1" w14:textId="77777777" w:rsidR="00303AA2" w:rsidRPr="00303AA2" w:rsidRDefault="00303AA2" w:rsidP="00303AA2">
            <w:pPr>
              <w:jc w:val="center"/>
              <w:rPr>
                <w:sz w:val="20"/>
                <w:szCs w:val="20"/>
              </w:rPr>
            </w:pPr>
            <w:r w:rsidRPr="00303AA2">
              <w:rPr>
                <w:sz w:val="20"/>
                <w:szCs w:val="20"/>
              </w:rPr>
              <w:t>403,21</w:t>
            </w:r>
          </w:p>
        </w:tc>
      </w:tr>
      <w:tr w:rsidR="00303AA2" w:rsidRPr="00303AA2" w14:paraId="2F6C8E25" w14:textId="77777777" w:rsidTr="00303AA2">
        <w:trPr>
          <w:trHeight w:val="20"/>
        </w:trPr>
        <w:tc>
          <w:tcPr>
            <w:tcW w:w="2537" w:type="dxa"/>
            <w:shd w:val="clear" w:color="auto" w:fill="auto"/>
            <w:vAlign w:val="center"/>
            <w:hideMark/>
          </w:tcPr>
          <w:p w14:paraId="56641CEA"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59B6198B"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39FECFD9"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F789650"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502B7D23" w14:textId="77777777" w:rsidR="00303AA2" w:rsidRPr="00303AA2" w:rsidRDefault="00303AA2" w:rsidP="00303AA2">
            <w:pPr>
              <w:jc w:val="center"/>
              <w:rPr>
                <w:sz w:val="20"/>
                <w:szCs w:val="20"/>
              </w:rPr>
            </w:pPr>
            <w:r w:rsidRPr="00303AA2">
              <w:rPr>
                <w:sz w:val="20"/>
                <w:szCs w:val="20"/>
              </w:rPr>
              <w:t>403,21</w:t>
            </w:r>
          </w:p>
        </w:tc>
      </w:tr>
      <w:tr w:rsidR="00303AA2" w:rsidRPr="00303AA2" w14:paraId="24A5E328" w14:textId="77777777" w:rsidTr="00303AA2">
        <w:trPr>
          <w:trHeight w:val="20"/>
        </w:trPr>
        <w:tc>
          <w:tcPr>
            <w:tcW w:w="2537" w:type="dxa"/>
            <w:shd w:val="clear" w:color="auto" w:fill="auto"/>
            <w:vAlign w:val="center"/>
            <w:hideMark/>
          </w:tcPr>
          <w:p w14:paraId="7295E087"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AD398FF"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22A15584"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225A6B91"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01DD5F83" w14:textId="77777777" w:rsidR="00303AA2" w:rsidRPr="00303AA2" w:rsidRDefault="00303AA2" w:rsidP="00303AA2">
            <w:pPr>
              <w:jc w:val="center"/>
              <w:rPr>
                <w:sz w:val="20"/>
                <w:szCs w:val="20"/>
              </w:rPr>
            </w:pPr>
            <w:r w:rsidRPr="00303AA2">
              <w:rPr>
                <w:sz w:val="20"/>
                <w:szCs w:val="20"/>
              </w:rPr>
              <w:t>403,21</w:t>
            </w:r>
          </w:p>
        </w:tc>
      </w:tr>
      <w:tr w:rsidR="00303AA2" w:rsidRPr="00303AA2" w14:paraId="674F0EDC" w14:textId="77777777" w:rsidTr="00303AA2">
        <w:trPr>
          <w:trHeight w:val="20"/>
        </w:trPr>
        <w:tc>
          <w:tcPr>
            <w:tcW w:w="2537" w:type="dxa"/>
            <w:shd w:val="clear" w:color="auto" w:fill="auto"/>
            <w:vAlign w:val="center"/>
            <w:hideMark/>
          </w:tcPr>
          <w:p w14:paraId="0B0842B7"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56F40E0B"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6BCB923C"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7BB60A9E"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11C2554C" w14:textId="77777777" w:rsidR="00303AA2" w:rsidRPr="00303AA2" w:rsidRDefault="00303AA2" w:rsidP="00303AA2">
            <w:pPr>
              <w:jc w:val="center"/>
              <w:rPr>
                <w:sz w:val="20"/>
                <w:szCs w:val="20"/>
              </w:rPr>
            </w:pPr>
            <w:r w:rsidRPr="00303AA2">
              <w:rPr>
                <w:sz w:val="20"/>
                <w:szCs w:val="20"/>
              </w:rPr>
              <w:t>403,21</w:t>
            </w:r>
          </w:p>
        </w:tc>
      </w:tr>
      <w:tr w:rsidR="00303AA2" w:rsidRPr="00303AA2" w14:paraId="00303139" w14:textId="77777777" w:rsidTr="00303AA2">
        <w:trPr>
          <w:trHeight w:val="20"/>
        </w:trPr>
        <w:tc>
          <w:tcPr>
            <w:tcW w:w="2537" w:type="dxa"/>
            <w:shd w:val="clear" w:color="auto" w:fill="auto"/>
            <w:vAlign w:val="center"/>
            <w:hideMark/>
          </w:tcPr>
          <w:p w14:paraId="5EFA0E59"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3A0552E9"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794A81AB"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3A5D72D6"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2E0B3D02" w14:textId="77777777" w:rsidR="00303AA2" w:rsidRPr="00303AA2" w:rsidRDefault="00303AA2" w:rsidP="00303AA2">
            <w:pPr>
              <w:jc w:val="center"/>
              <w:rPr>
                <w:sz w:val="20"/>
                <w:szCs w:val="20"/>
              </w:rPr>
            </w:pPr>
            <w:r w:rsidRPr="00303AA2">
              <w:rPr>
                <w:sz w:val="20"/>
                <w:szCs w:val="20"/>
              </w:rPr>
              <w:t>403,21</w:t>
            </w:r>
          </w:p>
        </w:tc>
      </w:tr>
      <w:tr w:rsidR="00303AA2" w:rsidRPr="00303AA2" w14:paraId="14EDC5C9" w14:textId="77777777" w:rsidTr="00303AA2">
        <w:trPr>
          <w:trHeight w:val="20"/>
        </w:trPr>
        <w:tc>
          <w:tcPr>
            <w:tcW w:w="2537" w:type="dxa"/>
            <w:shd w:val="clear" w:color="auto" w:fill="auto"/>
            <w:vAlign w:val="center"/>
            <w:hideMark/>
          </w:tcPr>
          <w:p w14:paraId="53DD13B9"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634A8D01"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3E103DB3"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101BC9CE"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1519AC25" w14:textId="77777777" w:rsidR="00303AA2" w:rsidRPr="00303AA2" w:rsidRDefault="00303AA2" w:rsidP="00303AA2">
            <w:pPr>
              <w:jc w:val="center"/>
              <w:rPr>
                <w:sz w:val="20"/>
                <w:szCs w:val="20"/>
              </w:rPr>
            </w:pPr>
            <w:r w:rsidRPr="00303AA2">
              <w:rPr>
                <w:sz w:val="20"/>
                <w:szCs w:val="20"/>
              </w:rPr>
              <w:t>403,21</w:t>
            </w:r>
          </w:p>
        </w:tc>
      </w:tr>
      <w:tr w:rsidR="00303AA2" w:rsidRPr="00303AA2" w14:paraId="5DD658DC" w14:textId="77777777" w:rsidTr="00303AA2">
        <w:trPr>
          <w:trHeight w:val="20"/>
        </w:trPr>
        <w:tc>
          <w:tcPr>
            <w:tcW w:w="2537" w:type="dxa"/>
            <w:shd w:val="clear" w:color="auto" w:fill="auto"/>
            <w:vAlign w:val="center"/>
            <w:hideMark/>
          </w:tcPr>
          <w:p w14:paraId="00C9684B"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49B2C888"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6AC3E797"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78987D85"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0D144637" w14:textId="77777777" w:rsidR="00303AA2" w:rsidRPr="00303AA2" w:rsidRDefault="00303AA2" w:rsidP="00303AA2">
            <w:pPr>
              <w:jc w:val="center"/>
              <w:rPr>
                <w:sz w:val="20"/>
                <w:szCs w:val="20"/>
              </w:rPr>
            </w:pPr>
            <w:r w:rsidRPr="00303AA2">
              <w:rPr>
                <w:sz w:val="20"/>
                <w:szCs w:val="20"/>
              </w:rPr>
              <w:t>403,21</w:t>
            </w:r>
          </w:p>
        </w:tc>
      </w:tr>
      <w:tr w:rsidR="00303AA2" w:rsidRPr="00303AA2" w14:paraId="46695983" w14:textId="77777777" w:rsidTr="00303AA2">
        <w:trPr>
          <w:trHeight w:val="20"/>
        </w:trPr>
        <w:tc>
          <w:tcPr>
            <w:tcW w:w="2537" w:type="dxa"/>
            <w:shd w:val="clear" w:color="auto" w:fill="auto"/>
            <w:vAlign w:val="center"/>
            <w:hideMark/>
          </w:tcPr>
          <w:p w14:paraId="031BE88F"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60B57A5B"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2D23EF0C"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56965EBF"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61BDB8D9" w14:textId="77777777" w:rsidR="00303AA2" w:rsidRPr="00303AA2" w:rsidRDefault="00303AA2" w:rsidP="00303AA2">
            <w:pPr>
              <w:jc w:val="center"/>
              <w:rPr>
                <w:sz w:val="20"/>
                <w:szCs w:val="20"/>
              </w:rPr>
            </w:pPr>
            <w:r w:rsidRPr="00303AA2">
              <w:rPr>
                <w:sz w:val="20"/>
                <w:szCs w:val="20"/>
              </w:rPr>
              <w:t>403,21</w:t>
            </w:r>
          </w:p>
        </w:tc>
      </w:tr>
      <w:tr w:rsidR="00303AA2" w:rsidRPr="00303AA2" w14:paraId="109226DE" w14:textId="77777777" w:rsidTr="00303AA2">
        <w:trPr>
          <w:trHeight w:val="20"/>
        </w:trPr>
        <w:tc>
          <w:tcPr>
            <w:tcW w:w="2537" w:type="dxa"/>
            <w:shd w:val="clear" w:color="auto" w:fill="auto"/>
            <w:vAlign w:val="center"/>
            <w:hideMark/>
          </w:tcPr>
          <w:p w14:paraId="529BDA05"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4007CD14"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06535B40"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46E057B4"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279169BC" w14:textId="77777777" w:rsidR="00303AA2" w:rsidRPr="00303AA2" w:rsidRDefault="00303AA2" w:rsidP="00303AA2">
            <w:pPr>
              <w:jc w:val="center"/>
              <w:rPr>
                <w:sz w:val="20"/>
                <w:szCs w:val="20"/>
              </w:rPr>
            </w:pPr>
            <w:r w:rsidRPr="00303AA2">
              <w:rPr>
                <w:sz w:val="20"/>
                <w:szCs w:val="20"/>
              </w:rPr>
              <w:t>403,21</w:t>
            </w:r>
          </w:p>
        </w:tc>
      </w:tr>
      <w:tr w:rsidR="00303AA2" w:rsidRPr="00303AA2" w14:paraId="72B5E5DB" w14:textId="77777777" w:rsidTr="00303AA2">
        <w:trPr>
          <w:trHeight w:val="20"/>
        </w:trPr>
        <w:tc>
          <w:tcPr>
            <w:tcW w:w="2537" w:type="dxa"/>
            <w:shd w:val="clear" w:color="auto" w:fill="auto"/>
            <w:vAlign w:val="center"/>
            <w:hideMark/>
          </w:tcPr>
          <w:p w14:paraId="51E9D6C2"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12E0AE97"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0968FBA"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3B14A73D"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2260B2BE" w14:textId="77777777" w:rsidR="00303AA2" w:rsidRPr="00303AA2" w:rsidRDefault="00303AA2" w:rsidP="00303AA2">
            <w:pPr>
              <w:jc w:val="center"/>
              <w:rPr>
                <w:sz w:val="20"/>
                <w:szCs w:val="20"/>
              </w:rPr>
            </w:pPr>
            <w:r w:rsidRPr="00303AA2">
              <w:rPr>
                <w:sz w:val="20"/>
                <w:szCs w:val="20"/>
              </w:rPr>
              <w:t>403,21</w:t>
            </w:r>
          </w:p>
        </w:tc>
      </w:tr>
      <w:tr w:rsidR="00303AA2" w:rsidRPr="00303AA2" w14:paraId="01288590" w14:textId="77777777" w:rsidTr="00303AA2">
        <w:trPr>
          <w:trHeight w:val="20"/>
        </w:trPr>
        <w:tc>
          <w:tcPr>
            <w:tcW w:w="2537" w:type="dxa"/>
            <w:shd w:val="clear" w:color="auto" w:fill="auto"/>
            <w:vAlign w:val="center"/>
            <w:hideMark/>
          </w:tcPr>
          <w:p w14:paraId="474003A9"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7DD94308"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12ED858B" w14:textId="77777777" w:rsidR="00303AA2" w:rsidRPr="00303AA2" w:rsidRDefault="00303AA2" w:rsidP="00303AA2">
            <w:pPr>
              <w:jc w:val="center"/>
              <w:rPr>
                <w:sz w:val="20"/>
                <w:szCs w:val="20"/>
              </w:rPr>
            </w:pPr>
            <w:r w:rsidRPr="00303AA2">
              <w:rPr>
                <w:sz w:val="20"/>
                <w:szCs w:val="20"/>
              </w:rPr>
              <w:t>56,5</w:t>
            </w:r>
          </w:p>
        </w:tc>
        <w:tc>
          <w:tcPr>
            <w:tcW w:w="2480" w:type="dxa"/>
            <w:shd w:val="clear" w:color="auto" w:fill="auto"/>
            <w:noWrap/>
            <w:vAlign w:val="center"/>
            <w:hideMark/>
          </w:tcPr>
          <w:p w14:paraId="3D28CDE2"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616F2D44" w14:textId="77777777" w:rsidR="00303AA2" w:rsidRPr="00303AA2" w:rsidRDefault="00303AA2" w:rsidP="00303AA2">
            <w:pPr>
              <w:jc w:val="center"/>
              <w:rPr>
                <w:sz w:val="20"/>
                <w:szCs w:val="20"/>
              </w:rPr>
            </w:pPr>
            <w:r w:rsidRPr="00303AA2">
              <w:rPr>
                <w:sz w:val="20"/>
                <w:szCs w:val="20"/>
              </w:rPr>
              <w:t>403,21</w:t>
            </w:r>
          </w:p>
        </w:tc>
      </w:tr>
      <w:tr w:rsidR="00303AA2" w:rsidRPr="00303AA2" w14:paraId="15ECFE02" w14:textId="77777777" w:rsidTr="00303AA2">
        <w:trPr>
          <w:trHeight w:val="20"/>
        </w:trPr>
        <w:tc>
          <w:tcPr>
            <w:tcW w:w="2537" w:type="dxa"/>
            <w:shd w:val="clear" w:color="auto" w:fill="auto"/>
            <w:vAlign w:val="center"/>
            <w:hideMark/>
          </w:tcPr>
          <w:p w14:paraId="0A98A275"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1C9D1E60"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2A30CDF" w14:textId="77777777" w:rsidR="00303AA2" w:rsidRPr="00303AA2" w:rsidRDefault="00303AA2" w:rsidP="00303AA2">
            <w:pPr>
              <w:jc w:val="center"/>
              <w:rPr>
                <w:sz w:val="20"/>
                <w:szCs w:val="20"/>
              </w:rPr>
            </w:pPr>
            <w:r w:rsidRPr="00303AA2">
              <w:rPr>
                <w:sz w:val="20"/>
                <w:szCs w:val="20"/>
              </w:rPr>
              <w:t>56,7</w:t>
            </w:r>
          </w:p>
        </w:tc>
        <w:tc>
          <w:tcPr>
            <w:tcW w:w="2480" w:type="dxa"/>
            <w:shd w:val="clear" w:color="auto" w:fill="auto"/>
            <w:noWrap/>
            <w:vAlign w:val="center"/>
            <w:hideMark/>
          </w:tcPr>
          <w:p w14:paraId="5431ADDA"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10E75678" w14:textId="77777777" w:rsidR="00303AA2" w:rsidRPr="00303AA2" w:rsidRDefault="00303AA2" w:rsidP="00303AA2">
            <w:pPr>
              <w:jc w:val="center"/>
              <w:rPr>
                <w:sz w:val="20"/>
                <w:szCs w:val="20"/>
              </w:rPr>
            </w:pPr>
            <w:r w:rsidRPr="00303AA2">
              <w:rPr>
                <w:sz w:val="20"/>
                <w:szCs w:val="20"/>
              </w:rPr>
              <w:t>403,21</w:t>
            </w:r>
          </w:p>
        </w:tc>
      </w:tr>
      <w:tr w:rsidR="00303AA2" w:rsidRPr="00303AA2" w14:paraId="7B4071E8" w14:textId="77777777" w:rsidTr="00303AA2">
        <w:trPr>
          <w:trHeight w:val="20"/>
        </w:trPr>
        <w:tc>
          <w:tcPr>
            <w:tcW w:w="2537" w:type="dxa"/>
            <w:shd w:val="clear" w:color="auto" w:fill="auto"/>
            <w:vAlign w:val="center"/>
            <w:hideMark/>
          </w:tcPr>
          <w:p w14:paraId="3FD93FFC"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0C78754D"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0438BAC8" w14:textId="77777777" w:rsidR="00303AA2" w:rsidRPr="00303AA2" w:rsidRDefault="00303AA2" w:rsidP="00303AA2">
            <w:pPr>
              <w:jc w:val="center"/>
              <w:rPr>
                <w:sz w:val="20"/>
                <w:szCs w:val="20"/>
              </w:rPr>
            </w:pPr>
            <w:r w:rsidRPr="00303AA2">
              <w:rPr>
                <w:sz w:val="20"/>
                <w:szCs w:val="20"/>
              </w:rPr>
              <w:t>56,9</w:t>
            </w:r>
          </w:p>
        </w:tc>
        <w:tc>
          <w:tcPr>
            <w:tcW w:w="2480" w:type="dxa"/>
            <w:shd w:val="clear" w:color="auto" w:fill="auto"/>
            <w:noWrap/>
            <w:vAlign w:val="center"/>
            <w:hideMark/>
          </w:tcPr>
          <w:p w14:paraId="0F6239CA"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464FB786" w14:textId="77777777" w:rsidR="00303AA2" w:rsidRPr="00303AA2" w:rsidRDefault="00303AA2" w:rsidP="00303AA2">
            <w:pPr>
              <w:jc w:val="center"/>
              <w:rPr>
                <w:sz w:val="20"/>
                <w:szCs w:val="20"/>
              </w:rPr>
            </w:pPr>
            <w:r w:rsidRPr="00303AA2">
              <w:rPr>
                <w:sz w:val="20"/>
                <w:szCs w:val="20"/>
              </w:rPr>
              <w:t>403,21</w:t>
            </w:r>
          </w:p>
        </w:tc>
      </w:tr>
      <w:tr w:rsidR="00303AA2" w:rsidRPr="00303AA2" w14:paraId="42947679" w14:textId="77777777" w:rsidTr="00303AA2">
        <w:trPr>
          <w:trHeight w:val="20"/>
        </w:trPr>
        <w:tc>
          <w:tcPr>
            <w:tcW w:w="2537" w:type="dxa"/>
            <w:shd w:val="clear" w:color="auto" w:fill="auto"/>
            <w:vAlign w:val="center"/>
            <w:hideMark/>
          </w:tcPr>
          <w:p w14:paraId="725ED680"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B57EB34"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36E709BA" w14:textId="77777777" w:rsidR="00303AA2" w:rsidRPr="00303AA2" w:rsidRDefault="00303AA2" w:rsidP="00303AA2">
            <w:pPr>
              <w:jc w:val="center"/>
              <w:rPr>
                <w:sz w:val="20"/>
                <w:szCs w:val="20"/>
              </w:rPr>
            </w:pPr>
            <w:r w:rsidRPr="00303AA2">
              <w:rPr>
                <w:sz w:val="20"/>
                <w:szCs w:val="20"/>
              </w:rPr>
              <w:t>57,2</w:t>
            </w:r>
          </w:p>
        </w:tc>
        <w:tc>
          <w:tcPr>
            <w:tcW w:w="2480" w:type="dxa"/>
            <w:shd w:val="clear" w:color="auto" w:fill="auto"/>
            <w:noWrap/>
            <w:vAlign w:val="center"/>
            <w:hideMark/>
          </w:tcPr>
          <w:p w14:paraId="586CE442"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647DA0F3" w14:textId="77777777" w:rsidR="00303AA2" w:rsidRPr="00303AA2" w:rsidRDefault="00303AA2" w:rsidP="00303AA2">
            <w:pPr>
              <w:jc w:val="center"/>
              <w:rPr>
                <w:sz w:val="20"/>
                <w:szCs w:val="20"/>
              </w:rPr>
            </w:pPr>
            <w:r w:rsidRPr="00303AA2">
              <w:rPr>
                <w:sz w:val="20"/>
                <w:szCs w:val="20"/>
              </w:rPr>
              <w:t>403,21</w:t>
            </w:r>
          </w:p>
        </w:tc>
      </w:tr>
      <w:tr w:rsidR="00303AA2" w:rsidRPr="00303AA2" w14:paraId="62617EE8" w14:textId="77777777" w:rsidTr="00303AA2">
        <w:trPr>
          <w:trHeight w:val="20"/>
        </w:trPr>
        <w:tc>
          <w:tcPr>
            <w:tcW w:w="2537" w:type="dxa"/>
            <w:shd w:val="clear" w:color="auto" w:fill="auto"/>
            <w:vAlign w:val="center"/>
            <w:hideMark/>
          </w:tcPr>
          <w:p w14:paraId="5491E4E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C06A5A3"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260D61DE" w14:textId="77777777" w:rsidR="00303AA2" w:rsidRPr="00303AA2" w:rsidRDefault="00303AA2" w:rsidP="00303AA2">
            <w:pPr>
              <w:jc w:val="center"/>
              <w:rPr>
                <w:sz w:val="20"/>
                <w:szCs w:val="20"/>
              </w:rPr>
            </w:pPr>
            <w:r w:rsidRPr="00303AA2">
              <w:rPr>
                <w:sz w:val="20"/>
                <w:szCs w:val="20"/>
              </w:rPr>
              <w:t>57,4</w:t>
            </w:r>
          </w:p>
        </w:tc>
        <w:tc>
          <w:tcPr>
            <w:tcW w:w="2480" w:type="dxa"/>
            <w:shd w:val="clear" w:color="auto" w:fill="auto"/>
            <w:noWrap/>
            <w:vAlign w:val="center"/>
            <w:hideMark/>
          </w:tcPr>
          <w:p w14:paraId="6A703AAB"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6E8794B9" w14:textId="77777777" w:rsidR="00303AA2" w:rsidRPr="00303AA2" w:rsidRDefault="00303AA2" w:rsidP="00303AA2">
            <w:pPr>
              <w:jc w:val="center"/>
              <w:rPr>
                <w:sz w:val="20"/>
                <w:szCs w:val="20"/>
              </w:rPr>
            </w:pPr>
            <w:r w:rsidRPr="00303AA2">
              <w:rPr>
                <w:sz w:val="20"/>
                <w:szCs w:val="20"/>
              </w:rPr>
              <w:t>403,21</w:t>
            </w:r>
          </w:p>
        </w:tc>
      </w:tr>
      <w:tr w:rsidR="00303AA2" w:rsidRPr="00303AA2" w14:paraId="36CFDD92" w14:textId="77777777" w:rsidTr="00303AA2">
        <w:trPr>
          <w:trHeight w:val="20"/>
        </w:trPr>
        <w:tc>
          <w:tcPr>
            <w:tcW w:w="2537" w:type="dxa"/>
            <w:shd w:val="clear" w:color="auto" w:fill="auto"/>
            <w:vAlign w:val="center"/>
            <w:hideMark/>
          </w:tcPr>
          <w:p w14:paraId="514E744E"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9D0AF00"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5D66498" w14:textId="77777777" w:rsidR="00303AA2" w:rsidRPr="00303AA2" w:rsidRDefault="00303AA2" w:rsidP="00303AA2">
            <w:pPr>
              <w:jc w:val="center"/>
              <w:rPr>
                <w:sz w:val="20"/>
                <w:szCs w:val="20"/>
              </w:rPr>
            </w:pPr>
            <w:r w:rsidRPr="00303AA2">
              <w:rPr>
                <w:sz w:val="20"/>
                <w:szCs w:val="20"/>
              </w:rPr>
              <w:t>57,6</w:t>
            </w:r>
          </w:p>
        </w:tc>
        <w:tc>
          <w:tcPr>
            <w:tcW w:w="2480" w:type="dxa"/>
            <w:shd w:val="clear" w:color="auto" w:fill="auto"/>
            <w:noWrap/>
            <w:vAlign w:val="center"/>
            <w:hideMark/>
          </w:tcPr>
          <w:p w14:paraId="6CDE1400"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1EB23CB6" w14:textId="77777777" w:rsidR="00303AA2" w:rsidRPr="00303AA2" w:rsidRDefault="00303AA2" w:rsidP="00303AA2">
            <w:pPr>
              <w:jc w:val="center"/>
              <w:rPr>
                <w:sz w:val="20"/>
                <w:szCs w:val="20"/>
              </w:rPr>
            </w:pPr>
            <w:r w:rsidRPr="00303AA2">
              <w:rPr>
                <w:sz w:val="20"/>
                <w:szCs w:val="20"/>
              </w:rPr>
              <w:t>403,21</w:t>
            </w:r>
          </w:p>
        </w:tc>
      </w:tr>
      <w:tr w:rsidR="00303AA2" w:rsidRPr="00303AA2" w14:paraId="7AB8ECAF" w14:textId="77777777" w:rsidTr="00303AA2">
        <w:trPr>
          <w:trHeight w:val="20"/>
        </w:trPr>
        <w:tc>
          <w:tcPr>
            <w:tcW w:w="2537" w:type="dxa"/>
            <w:shd w:val="clear" w:color="auto" w:fill="auto"/>
            <w:vAlign w:val="center"/>
            <w:hideMark/>
          </w:tcPr>
          <w:p w14:paraId="5F740081"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044463C"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6471874" w14:textId="77777777" w:rsidR="00303AA2" w:rsidRPr="00303AA2" w:rsidRDefault="00303AA2" w:rsidP="00303AA2">
            <w:pPr>
              <w:jc w:val="center"/>
              <w:rPr>
                <w:sz w:val="20"/>
                <w:szCs w:val="20"/>
              </w:rPr>
            </w:pPr>
            <w:r w:rsidRPr="00303AA2">
              <w:rPr>
                <w:sz w:val="20"/>
                <w:szCs w:val="20"/>
              </w:rPr>
              <w:t>57,8</w:t>
            </w:r>
          </w:p>
        </w:tc>
        <w:tc>
          <w:tcPr>
            <w:tcW w:w="2480" w:type="dxa"/>
            <w:shd w:val="clear" w:color="auto" w:fill="auto"/>
            <w:noWrap/>
            <w:vAlign w:val="center"/>
            <w:hideMark/>
          </w:tcPr>
          <w:p w14:paraId="0081FDE0"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15F5332C" w14:textId="77777777" w:rsidR="00303AA2" w:rsidRPr="00303AA2" w:rsidRDefault="00303AA2" w:rsidP="00303AA2">
            <w:pPr>
              <w:jc w:val="center"/>
              <w:rPr>
                <w:sz w:val="20"/>
                <w:szCs w:val="20"/>
              </w:rPr>
            </w:pPr>
            <w:r w:rsidRPr="00303AA2">
              <w:rPr>
                <w:sz w:val="20"/>
                <w:szCs w:val="20"/>
              </w:rPr>
              <w:t>403,21</w:t>
            </w:r>
          </w:p>
        </w:tc>
      </w:tr>
      <w:tr w:rsidR="00303AA2" w:rsidRPr="00303AA2" w14:paraId="652DB5A6" w14:textId="77777777" w:rsidTr="00303AA2">
        <w:trPr>
          <w:trHeight w:val="20"/>
        </w:trPr>
        <w:tc>
          <w:tcPr>
            <w:tcW w:w="2537" w:type="dxa"/>
            <w:shd w:val="clear" w:color="auto" w:fill="auto"/>
            <w:vAlign w:val="center"/>
            <w:hideMark/>
          </w:tcPr>
          <w:p w14:paraId="235CE8C7"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E5AEB71"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41071D07" w14:textId="77777777" w:rsidR="00303AA2" w:rsidRPr="00303AA2" w:rsidRDefault="00303AA2" w:rsidP="00303AA2">
            <w:pPr>
              <w:jc w:val="center"/>
              <w:rPr>
                <w:sz w:val="20"/>
                <w:szCs w:val="20"/>
              </w:rPr>
            </w:pPr>
            <w:r w:rsidRPr="00303AA2">
              <w:rPr>
                <w:sz w:val="20"/>
                <w:szCs w:val="20"/>
              </w:rPr>
              <w:t>58,1</w:t>
            </w:r>
          </w:p>
        </w:tc>
        <w:tc>
          <w:tcPr>
            <w:tcW w:w="2480" w:type="dxa"/>
            <w:shd w:val="clear" w:color="auto" w:fill="auto"/>
            <w:noWrap/>
            <w:vAlign w:val="center"/>
            <w:hideMark/>
          </w:tcPr>
          <w:p w14:paraId="48F15A41"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6E2038BE" w14:textId="77777777" w:rsidR="00303AA2" w:rsidRPr="00303AA2" w:rsidRDefault="00303AA2" w:rsidP="00303AA2">
            <w:pPr>
              <w:jc w:val="center"/>
              <w:rPr>
                <w:sz w:val="20"/>
                <w:szCs w:val="20"/>
              </w:rPr>
            </w:pPr>
            <w:r w:rsidRPr="00303AA2">
              <w:rPr>
                <w:sz w:val="20"/>
                <w:szCs w:val="20"/>
              </w:rPr>
              <w:t>403,21</w:t>
            </w:r>
          </w:p>
        </w:tc>
      </w:tr>
      <w:tr w:rsidR="00303AA2" w:rsidRPr="00303AA2" w14:paraId="0CFFA0FB" w14:textId="77777777" w:rsidTr="00303AA2">
        <w:trPr>
          <w:trHeight w:val="20"/>
        </w:trPr>
        <w:tc>
          <w:tcPr>
            <w:tcW w:w="2537" w:type="dxa"/>
            <w:shd w:val="clear" w:color="auto" w:fill="auto"/>
            <w:vAlign w:val="center"/>
            <w:hideMark/>
          </w:tcPr>
          <w:p w14:paraId="259E9F69"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1564D85"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6E8C101" w14:textId="77777777" w:rsidR="00303AA2" w:rsidRPr="00303AA2" w:rsidRDefault="00303AA2" w:rsidP="00303AA2">
            <w:pPr>
              <w:jc w:val="center"/>
              <w:rPr>
                <w:sz w:val="20"/>
                <w:szCs w:val="20"/>
              </w:rPr>
            </w:pPr>
            <w:r w:rsidRPr="00303AA2">
              <w:rPr>
                <w:sz w:val="20"/>
                <w:szCs w:val="20"/>
              </w:rPr>
              <w:t>58,3</w:t>
            </w:r>
          </w:p>
        </w:tc>
        <w:tc>
          <w:tcPr>
            <w:tcW w:w="2480" w:type="dxa"/>
            <w:shd w:val="clear" w:color="auto" w:fill="auto"/>
            <w:noWrap/>
            <w:vAlign w:val="center"/>
            <w:hideMark/>
          </w:tcPr>
          <w:p w14:paraId="5A412D76"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1179E980" w14:textId="77777777" w:rsidR="00303AA2" w:rsidRPr="00303AA2" w:rsidRDefault="00303AA2" w:rsidP="00303AA2">
            <w:pPr>
              <w:jc w:val="center"/>
              <w:rPr>
                <w:sz w:val="20"/>
                <w:szCs w:val="20"/>
              </w:rPr>
            </w:pPr>
            <w:r w:rsidRPr="00303AA2">
              <w:rPr>
                <w:sz w:val="20"/>
                <w:szCs w:val="20"/>
              </w:rPr>
              <w:t>403,21</w:t>
            </w:r>
          </w:p>
        </w:tc>
      </w:tr>
      <w:tr w:rsidR="00303AA2" w:rsidRPr="00303AA2" w14:paraId="3B74CC42" w14:textId="77777777" w:rsidTr="00303AA2">
        <w:trPr>
          <w:trHeight w:val="20"/>
        </w:trPr>
        <w:tc>
          <w:tcPr>
            <w:tcW w:w="2537" w:type="dxa"/>
            <w:shd w:val="clear" w:color="auto" w:fill="auto"/>
            <w:vAlign w:val="center"/>
            <w:hideMark/>
          </w:tcPr>
          <w:p w14:paraId="45CF699E"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113A139"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291CE4D8"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548403D7"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679432FC" w14:textId="77777777" w:rsidR="00303AA2" w:rsidRPr="00303AA2" w:rsidRDefault="00303AA2" w:rsidP="00303AA2">
            <w:pPr>
              <w:jc w:val="center"/>
              <w:rPr>
                <w:sz w:val="20"/>
                <w:szCs w:val="20"/>
              </w:rPr>
            </w:pPr>
            <w:r w:rsidRPr="00303AA2">
              <w:rPr>
                <w:sz w:val="20"/>
                <w:szCs w:val="20"/>
              </w:rPr>
              <w:t>403,21</w:t>
            </w:r>
          </w:p>
        </w:tc>
      </w:tr>
      <w:tr w:rsidR="00303AA2" w:rsidRPr="00303AA2" w14:paraId="053524D9" w14:textId="77777777" w:rsidTr="00303AA2">
        <w:trPr>
          <w:trHeight w:val="20"/>
        </w:trPr>
        <w:tc>
          <w:tcPr>
            <w:tcW w:w="2537" w:type="dxa"/>
            <w:shd w:val="clear" w:color="auto" w:fill="auto"/>
            <w:vAlign w:val="center"/>
            <w:hideMark/>
          </w:tcPr>
          <w:p w14:paraId="0ACCCA3C"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D77137F"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0C33D5B8" w14:textId="77777777" w:rsidR="00303AA2" w:rsidRPr="00303AA2" w:rsidRDefault="00303AA2" w:rsidP="00303AA2">
            <w:pPr>
              <w:jc w:val="center"/>
              <w:rPr>
                <w:sz w:val="20"/>
                <w:szCs w:val="20"/>
              </w:rPr>
            </w:pPr>
            <w:r w:rsidRPr="00303AA2">
              <w:rPr>
                <w:sz w:val="20"/>
                <w:szCs w:val="20"/>
              </w:rPr>
              <w:t>58,8</w:t>
            </w:r>
          </w:p>
        </w:tc>
        <w:tc>
          <w:tcPr>
            <w:tcW w:w="2480" w:type="dxa"/>
            <w:shd w:val="clear" w:color="auto" w:fill="auto"/>
            <w:noWrap/>
            <w:vAlign w:val="center"/>
            <w:hideMark/>
          </w:tcPr>
          <w:p w14:paraId="3B9A9A95"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35291C73" w14:textId="77777777" w:rsidR="00303AA2" w:rsidRPr="00303AA2" w:rsidRDefault="00303AA2" w:rsidP="00303AA2">
            <w:pPr>
              <w:jc w:val="center"/>
              <w:rPr>
                <w:sz w:val="20"/>
                <w:szCs w:val="20"/>
              </w:rPr>
            </w:pPr>
            <w:r w:rsidRPr="00303AA2">
              <w:rPr>
                <w:sz w:val="20"/>
                <w:szCs w:val="20"/>
              </w:rPr>
              <w:t>403,21</w:t>
            </w:r>
          </w:p>
        </w:tc>
      </w:tr>
      <w:tr w:rsidR="00303AA2" w:rsidRPr="00303AA2" w14:paraId="534C955D" w14:textId="77777777" w:rsidTr="00303AA2">
        <w:trPr>
          <w:trHeight w:val="20"/>
        </w:trPr>
        <w:tc>
          <w:tcPr>
            <w:tcW w:w="2537" w:type="dxa"/>
            <w:shd w:val="clear" w:color="auto" w:fill="auto"/>
            <w:vAlign w:val="center"/>
            <w:hideMark/>
          </w:tcPr>
          <w:p w14:paraId="62D34DBB"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F59E1EA"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163CA5D4"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2FB264FF"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69D96034" w14:textId="77777777" w:rsidR="00303AA2" w:rsidRPr="00303AA2" w:rsidRDefault="00303AA2" w:rsidP="00303AA2">
            <w:pPr>
              <w:jc w:val="center"/>
              <w:rPr>
                <w:sz w:val="20"/>
                <w:szCs w:val="20"/>
              </w:rPr>
            </w:pPr>
            <w:r w:rsidRPr="00303AA2">
              <w:rPr>
                <w:sz w:val="20"/>
                <w:szCs w:val="20"/>
              </w:rPr>
              <w:t>403,21</w:t>
            </w:r>
          </w:p>
        </w:tc>
      </w:tr>
      <w:tr w:rsidR="00303AA2" w:rsidRPr="00303AA2" w14:paraId="2F4990CC" w14:textId="77777777" w:rsidTr="00303AA2">
        <w:trPr>
          <w:trHeight w:val="20"/>
        </w:trPr>
        <w:tc>
          <w:tcPr>
            <w:tcW w:w="2537" w:type="dxa"/>
            <w:shd w:val="clear" w:color="auto" w:fill="auto"/>
            <w:vAlign w:val="center"/>
            <w:hideMark/>
          </w:tcPr>
          <w:p w14:paraId="3C0AEEE5"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A7BA66E"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44AC7844" w14:textId="77777777" w:rsidR="00303AA2" w:rsidRPr="00303AA2" w:rsidRDefault="00303AA2" w:rsidP="00303AA2">
            <w:pPr>
              <w:jc w:val="center"/>
              <w:rPr>
                <w:sz w:val="20"/>
                <w:szCs w:val="20"/>
              </w:rPr>
            </w:pPr>
            <w:r w:rsidRPr="00303AA2">
              <w:rPr>
                <w:sz w:val="20"/>
                <w:szCs w:val="20"/>
              </w:rPr>
              <w:t>59,3</w:t>
            </w:r>
          </w:p>
        </w:tc>
        <w:tc>
          <w:tcPr>
            <w:tcW w:w="2480" w:type="dxa"/>
            <w:shd w:val="clear" w:color="auto" w:fill="auto"/>
            <w:noWrap/>
            <w:vAlign w:val="center"/>
            <w:hideMark/>
          </w:tcPr>
          <w:p w14:paraId="278EAC49"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27742F5B" w14:textId="77777777" w:rsidR="00303AA2" w:rsidRPr="00303AA2" w:rsidRDefault="00303AA2" w:rsidP="00303AA2">
            <w:pPr>
              <w:jc w:val="center"/>
              <w:rPr>
                <w:sz w:val="20"/>
                <w:szCs w:val="20"/>
              </w:rPr>
            </w:pPr>
            <w:r w:rsidRPr="00303AA2">
              <w:rPr>
                <w:sz w:val="20"/>
                <w:szCs w:val="20"/>
              </w:rPr>
              <w:t>403,21</w:t>
            </w:r>
          </w:p>
        </w:tc>
      </w:tr>
      <w:tr w:rsidR="00303AA2" w:rsidRPr="00303AA2" w14:paraId="5E63F78F" w14:textId="77777777" w:rsidTr="00303AA2">
        <w:trPr>
          <w:trHeight w:val="20"/>
        </w:trPr>
        <w:tc>
          <w:tcPr>
            <w:tcW w:w="2537" w:type="dxa"/>
            <w:shd w:val="clear" w:color="auto" w:fill="auto"/>
            <w:vAlign w:val="center"/>
            <w:hideMark/>
          </w:tcPr>
          <w:p w14:paraId="3444BAAD"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4BBA4D26"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452E7D87" w14:textId="77777777" w:rsidR="00303AA2" w:rsidRPr="00303AA2" w:rsidRDefault="00303AA2" w:rsidP="00303AA2">
            <w:pPr>
              <w:jc w:val="center"/>
              <w:rPr>
                <w:sz w:val="20"/>
                <w:szCs w:val="20"/>
              </w:rPr>
            </w:pPr>
            <w:r w:rsidRPr="00303AA2">
              <w:rPr>
                <w:sz w:val="20"/>
                <w:szCs w:val="20"/>
              </w:rPr>
              <w:t>59,5</w:t>
            </w:r>
          </w:p>
        </w:tc>
        <w:tc>
          <w:tcPr>
            <w:tcW w:w="2480" w:type="dxa"/>
            <w:shd w:val="clear" w:color="auto" w:fill="auto"/>
            <w:noWrap/>
            <w:vAlign w:val="center"/>
            <w:hideMark/>
          </w:tcPr>
          <w:p w14:paraId="23926BE7"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434237D0" w14:textId="77777777" w:rsidR="00303AA2" w:rsidRPr="00303AA2" w:rsidRDefault="00303AA2" w:rsidP="00303AA2">
            <w:pPr>
              <w:jc w:val="center"/>
              <w:rPr>
                <w:sz w:val="20"/>
                <w:szCs w:val="20"/>
              </w:rPr>
            </w:pPr>
            <w:r w:rsidRPr="00303AA2">
              <w:rPr>
                <w:sz w:val="20"/>
                <w:szCs w:val="20"/>
              </w:rPr>
              <w:t>403,21</w:t>
            </w:r>
          </w:p>
        </w:tc>
      </w:tr>
      <w:tr w:rsidR="00303AA2" w:rsidRPr="00303AA2" w14:paraId="31E00FF3" w14:textId="77777777" w:rsidTr="00303AA2">
        <w:trPr>
          <w:trHeight w:val="20"/>
        </w:trPr>
        <w:tc>
          <w:tcPr>
            <w:tcW w:w="2537" w:type="dxa"/>
            <w:shd w:val="clear" w:color="auto" w:fill="auto"/>
            <w:vAlign w:val="center"/>
            <w:hideMark/>
          </w:tcPr>
          <w:p w14:paraId="3C1D105A"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20919A6"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229BDAF" w14:textId="77777777" w:rsidR="00303AA2" w:rsidRPr="00303AA2" w:rsidRDefault="00303AA2" w:rsidP="00303AA2">
            <w:pPr>
              <w:jc w:val="center"/>
              <w:rPr>
                <w:sz w:val="20"/>
                <w:szCs w:val="20"/>
              </w:rPr>
            </w:pPr>
            <w:r w:rsidRPr="00303AA2">
              <w:rPr>
                <w:sz w:val="20"/>
                <w:szCs w:val="20"/>
              </w:rPr>
              <w:t>59,7</w:t>
            </w:r>
          </w:p>
        </w:tc>
        <w:tc>
          <w:tcPr>
            <w:tcW w:w="2480" w:type="dxa"/>
            <w:shd w:val="clear" w:color="auto" w:fill="auto"/>
            <w:noWrap/>
            <w:vAlign w:val="center"/>
            <w:hideMark/>
          </w:tcPr>
          <w:p w14:paraId="465ECE3F"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3E1B217A" w14:textId="77777777" w:rsidR="00303AA2" w:rsidRPr="00303AA2" w:rsidRDefault="00303AA2" w:rsidP="00303AA2">
            <w:pPr>
              <w:jc w:val="center"/>
              <w:rPr>
                <w:sz w:val="20"/>
                <w:szCs w:val="20"/>
              </w:rPr>
            </w:pPr>
            <w:r w:rsidRPr="00303AA2">
              <w:rPr>
                <w:sz w:val="20"/>
                <w:szCs w:val="20"/>
              </w:rPr>
              <w:t>403,21</w:t>
            </w:r>
          </w:p>
        </w:tc>
      </w:tr>
      <w:tr w:rsidR="00303AA2" w:rsidRPr="00303AA2" w14:paraId="6D78A44C" w14:textId="77777777" w:rsidTr="00303AA2">
        <w:trPr>
          <w:trHeight w:val="20"/>
        </w:trPr>
        <w:tc>
          <w:tcPr>
            <w:tcW w:w="2537" w:type="dxa"/>
            <w:shd w:val="clear" w:color="auto" w:fill="auto"/>
            <w:vAlign w:val="center"/>
            <w:hideMark/>
          </w:tcPr>
          <w:p w14:paraId="7BD0B3D1"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08F5144"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52D4663"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14F23602"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2B0EAFBD" w14:textId="77777777" w:rsidR="00303AA2" w:rsidRPr="00303AA2" w:rsidRDefault="00303AA2" w:rsidP="00303AA2">
            <w:pPr>
              <w:jc w:val="center"/>
              <w:rPr>
                <w:sz w:val="20"/>
                <w:szCs w:val="20"/>
              </w:rPr>
            </w:pPr>
            <w:r w:rsidRPr="00303AA2">
              <w:rPr>
                <w:sz w:val="20"/>
                <w:szCs w:val="20"/>
              </w:rPr>
              <w:t>403,21</w:t>
            </w:r>
          </w:p>
        </w:tc>
      </w:tr>
      <w:tr w:rsidR="00303AA2" w:rsidRPr="00303AA2" w14:paraId="5279CEB3" w14:textId="77777777" w:rsidTr="00303AA2">
        <w:trPr>
          <w:trHeight w:val="20"/>
        </w:trPr>
        <w:tc>
          <w:tcPr>
            <w:tcW w:w="2537" w:type="dxa"/>
            <w:shd w:val="clear" w:color="auto" w:fill="auto"/>
            <w:vAlign w:val="center"/>
            <w:hideMark/>
          </w:tcPr>
          <w:p w14:paraId="4843F21E"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1AC4223"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8721F5D" w14:textId="77777777" w:rsidR="00303AA2" w:rsidRPr="00303AA2" w:rsidRDefault="00303AA2" w:rsidP="00303AA2">
            <w:pPr>
              <w:jc w:val="center"/>
              <w:rPr>
                <w:sz w:val="20"/>
                <w:szCs w:val="20"/>
              </w:rPr>
            </w:pPr>
            <w:r w:rsidRPr="00303AA2">
              <w:rPr>
                <w:sz w:val="20"/>
                <w:szCs w:val="20"/>
              </w:rPr>
              <w:t>60,2</w:t>
            </w:r>
          </w:p>
        </w:tc>
        <w:tc>
          <w:tcPr>
            <w:tcW w:w="2480" w:type="dxa"/>
            <w:shd w:val="clear" w:color="auto" w:fill="auto"/>
            <w:noWrap/>
            <w:vAlign w:val="center"/>
            <w:hideMark/>
          </w:tcPr>
          <w:p w14:paraId="4D2A2D4B"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66186F7C" w14:textId="77777777" w:rsidR="00303AA2" w:rsidRPr="00303AA2" w:rsidRDefault="00303AA2" w:rsidP="00303AA2">
            <w:pPr>
              <w:jc w:val="center"/>
              <w:rPr>
                <w:sz w:val="20"/>
                <w:szCs w:val="20"/>
              </w:rPr>
            </w:pPr>
            <w:r w:rsidRPr="00303AA2">
              <w:rPr>
                <w:sz w:val="20"/>
                <w:szCs w:val="20"/>
              </w:rPr>
              <w:t>403,21</w:t>
            </w:r>
          </w:p>
        </w:tc>
      </w:tr>
      <w:tr w:rsidR="00303AA2" w:rsidRPr="00303AA2" w14:paraId="7D0AC1D3" w14:textId="77777777" w:rsidTr="00303AA2">
        <w:trPr>
          <w:trHeight w:val="20"/>
        </w:trPr>
        <w:tc>
          <w:tcPr>
            <w:tcW w:w="2537" w:type="dxa"/>
            <w:shd w:val="clear" w:color="auto" w:fill="auto"/>
            <w:vAlign w:val="center"/>
            <w:hideMark/>
          </w:tcPr>
          <w:p w14:paraId="25FB7D06"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BF81A69"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3819EFB5" w14:textId="77777777" w:rsidR="00303AA2" w:rsidRPr="00303AA2" w:rsidRDefault="00303AA2" w:rsidP="00303AA2">
            <w:pPr>
              <w:jc w:val="center"/>
              <w:rPr>
                <w:sz w:val="20"/>
                <w:szCs w:val="20"/>
              </w:rPr>
            </w:pPr>
            <w:r w:rsidRPr="00303AA2">
              <w:rPr>
                <w:sz w:val="20"/>
                <w:szCs w:val="20"/>
              </w:rPr>
              <w:t>60,5</w:t>
            </w:r>
          </w:p>
        </w:tc>
        <w:tc>
          <w:tcPr>
            <w:tcW w:w="2480" w:type="dxa"/>
            <w:shd w:val="clear" w:color="auto" w:fill="auto"/>
            <w:noWrap/>
            <w:vAlign w:val="center"/>
            <w:hideMark/>
          </w:tcPr>
          <w:p w14:paraId="560DCA1F"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6A0FD928" w14:textId="77777777" w:rsidR="00303AA2" w:rsidRPr="00303AA2" w:rsidRDefault="00303AA2" w:rsidP="00303AA2">
            <w:pPr>
              <w:jc w:val="center"/>
              <w:rPr>
                <w:sz w:val="20"/>
                <w:szCs w:val="20"/>
              </w:rPr>
            </w:pPr>
            <w:r w:rsidRPr="00303AA2">
              <w:rPr>
                <w:sz w:val="20"/>
                <w:szCs w:val="20"/>
              </w:rPr>
              <w:t>403,21</w:t>
            </w:r>
          </w:p>
        </w:tc>
      </w:tr>
      <w:tr w:rsidR="00303AA2" w:rsidRPr="00303AA2" w14:paraId="1CDAC7EF" w14:textId="77777777" w:rsidTr="00303AA2">
        <w:trPr>
          <w:trHeight w:val="20"/>
        </w:trPr>
        <w:tc>
          <w:tcPr>
            <w:tcW w:w="2537" w:type="dxa"/>
            <w:shd w:val="clear" w:color="auto" w:fill="auto"/>
            <w:vAlign w:val="center"/>
            <w:hideMark/>
          </w:tcPr>
          <w:p w14:paraId="20BAA3E1"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32DBBB1"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7C863DAE" w14:textId="77777777" w:rsidR="00303AA2" w:rsidRPr="00303AA2" w:rsidRDefault="00303AA2" w:rsidP="00303AA2">
            <w:pPr>
              <w:jc w:val="center"/>
              <w:rPr>
                <w:sz w:val="20"/>
                <w:szCs w:val="20"/>
              </w:rPr>
            </w:pPr>
            <w:r w:rsidRPr="00303AA2">
              <w:rPr>
                <w:sz w:val="20"/>
                <w:szCs w:val="20"/>
              </w:rPr>
              <w:t>60,7</w:t>
            </w:r>
          </w:p>
        </w:tc>
        <w:tc>
          <w:tcPr>
            <w:tcW w:w="2480" w:type="dxa"/>
            <w:shd w:val="clear" w:color="auto" w:fill="auto"/>
            <w:noWrap/>
            <w:vAlign w:val="center"/>
            <w:hideMark/>
          </w:tcPr>
          <w:p w14:paraId="44F927E2"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257BE3B1" w14:textId="77777777" w:rsidR="00303AA2" w:rsidRPr="00303AA2" w:rsidRDefault="00303AA2" w:rsidP="00303AA2">
            <w:pPr>
              <w:jc w:val="center"/>
              <w:rPr>
                <w:sz w:val="20"/>
                <w:szCs w:val="20"/>
              </w:rPr>
            </w:pPr>
            <w:r w:rsidRPr="00303AA2">
              <w:rPr>
                <w:sz w:val="20"/>
                <w:szCs w:val="20"/>
              </w:rPr>
              <w:t>403,21</w:t>
            </w:r>
          </w:p>
        </w:tc>
      </w:tr>
      <w:tr w:rsidR="00303AA2" w:rsidRPr="00303AA2" w14:paraId="283EEB68" w14:textId="77777777" w:rsidTr="00303AA2">
        <w:trPr>
          <w:trHeight w:val="20"/>
        </w:trPr>
        <w:tc>
          <w:tcPr>
            <w:tcW w:w="2537" w:type="dxa"/>
            <w:shd w:val="clear" w:color="auto" w:fill="auto"/>
            <w:vAlign w:val="center"/>
            <w:hideMark/>
          </w:tcPr>
          <w:p w14:paraId="1034CC02"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4831455"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43AFF624"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5082A72E"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3F548353" w14:textId="77777777" w:rsidR="00303AA2" w:rsidRPr="00303AA2" w:rsidRDefault="00303AA2" w:rsidP="00303AA2">
            <w:pPr>
              <w:jc w:val="center"/>
              <w:rPr>
                <w:sz w:val="20"/>
                <w:szCs w:val="20"/>
              </w:rPr>
            </w:pPr>
            <w:r w:rsidRPr="00303AA2">
              <w:rPr>
                <w:sz w:val="20"/>
                <w:szCs w:val="20"/>
              </w:rPr>
              <w:t>403,21</w:t>
            </w:r>
          </w:p>
        </w:tc>
      </w:tr>
      <w:tr w:rsidR="00303AA2" w:rsidRPr="00303AA2" w14:paraId="50FFB685" w14:textId="77777777" w:rsidTr="00303AA2">
        <w:trPr>
          <w:trHeight w:val="20"/>
        </w:trPr>
        <w:tc>
          <w:tcPr>
            <w:tcW w:w="2537" w:type="dxa"/>
            <w:shd w:val="clear" w:color="auto" w:fill="auto"/>
            <w:vAlign w:val="center"/>
            <w:hideMark/>
          </w:tcPr>
          <w:p w14:paraId="10D9CFF9"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F0C391C"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2F79CBE" w14:textId="77777777" w:rsidR="00303AA2" w:rsidRPr="00303AA2" w:rsidRDefault="00303AA2" w:rsidP="00303AA2">
            <w:pPr>
              <w:jc w:val="center"/>
              <w:rPr>
                <w:sz w:val="20"/>
                <w:szCs w:val="20"/>
              </w:rPr>
            </w:pPr>
            <w:r w:rsidRPr="00303AA2">
              <w:rPr>
                <w:sz w:val="20"/>
                <w:szCs w:val="20"/>
              </w:rPr>
              <w:t>61,2</w:t>
            </w:r>
          </w:p>
        </w:tc>
        <w:tc>
          <w:tcPr>
            <w:tcW w:w="2480" w:type="dxa"/>
            <w:shd w:val="clear" w:color="auto" w:fill="auto"/>
            <w:noWrap/>
            <w:vAlign w:val="center"/>
            <w:hideMark/>
          </w:tcPr>
          <w:p w14:paraId="5045205B"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06F71C27" w14:textId="77777777" w:rsidR="00303AA2" w:rsidRPr="00303AA2" w:rsidRDefault="00303AA2" w:rsidP="00303AA2">
            <w:pPr>
              <w:jc w:val="center"/>
              <w:rPr>
                <w:sz w:val="20"/>
                <w:szCs w:val="20"/>
              </w:rPr>
            </w:pPr>
            <w:r w:rsidRPr="00303AA2">
              <w:rPr>
                <w:sz w:val="20"/>
                <w:szCs w:val="20"/>
              </w:rPr>
              <w:t>403,21</w:t>
            </w:r>
          </w:p>
        </w:tc>
      </w:tr>
      <w:tr w:rsidR="00303AA2" w:rsidRPr="00303AA2" w14:paraId="114394AC" w14:textId="77777777" w:rsidTr="00303AA2">
        <w:trPr>
          <w:trHeight w:val="20"/>
        </w:trPr>
        <w:tc>
          <w:tcPr>
            <w:tcW w:w="2537" w:type="dxa"/>
            <w:shd w:val="clear" w:color="auto" w:fill="auto"/>
            <w:vAlign w:val="center"/>
            <w:hideMark/>
          </w:tcPr>
          <w:p w14:paraId="7D09E88D"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02B5A12"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1A2B06EF" w14:textId="77777777" w:rsidR="00303AA2" w:rsidRPr="00303AA2" w:rsidRDefault="00303AA2" w:rsidP="00303AA2">
            <w:pPr>
              <w:jc w:val="center"/>
              <w:rPr>
                <w:sz w:val="20"/>
                <w:szCs w:val="20"/>
              </w:rPr>
            </w:pPr>
            <w:r w:rsidRPr="00303AA2">
              <w:rPr>
                <w:sz w:val="20"/>
                <w:szCs w:val="20"/>
              </w:rPr>
              <w:t>61,5</w:t>
            </w:r>
          </w:p>
        </w:tc>
        <w:tc>
          <w:tcPr>
            <w:tcW w:w="2480" w:type="dxa"/>
            <w:shd w:val="clear" w:color="auto" w:fill="auto"/>
            <w:noWrap/>
            <w:vAlign w:val="center"/>
            <w:hideMark/>
          </w:tcPr>
          <w:p w14:paraId="7FB5C09C"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7AAB1B4F" w14:textId="77777777" w:rsidR="00303AA2" w:rsidRPr="00303AA2" w:rsidRDefault="00303AA2" w:rsidP="00303AA2">
            <w:pPr>
              <w:jc w:val="center"/>
              <w:rPr>
                <w:sz w:val="20"/>
                <w:szCs w:val="20"/>
              </w:rPr>
            </w:pPr>
            <w:r w:rsidRPr="00303AA2">
              <w:rPr>
                <w:sz w:val="20"/>
                <w:szCs w:val="20"/>
              </w:rPr>
              <w:t>403,21</w:t>
            </w:r>
          </w:p>
        </w:tc>
      </w:tr>
      <w:tr w:rsidR="00303AA2" w:rsidRPr="00303AA2" w14:paraId="4AFE8B2F" w14:textId="77777777" w:rsidTr="00303AA2">
        <w:trPr>
          <w:trHeight w:val="20"/>
        </w:trPr>
        <w:tc>
          <w:tcPr>
            <w:tcW w:w="2537" w:type="dxa"/>
            <w:shd w:val="clear" w:color="auto" w:fill="auto"/>
            <w:vAlign w:val="center"/>
            <w:hideMark/>
          </w:tcPr>
          <w:p w14:paraId="68AB3E68"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C861744"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0F374C5F" w14:textId="77777777" w:rsidR="00303AA2" w:rsidRPr="00303AA2" w:rsidRDefault="00303AA2" w:rsidP="00303AA2">
            <w:pPr>
              <w:jc w:val="center"/>
              <w:rPr>
                <w:sz w:val="20"/>
                <w:szCs w:val="20"/>
              </w:rPr>
            </w:pPr>
            <w:r w:rsidRPr="00303AA2">
              <w:rPr>
                <w:sz w:val="20"/>
                <w:szCs w:val="20"/>
              </w:rPr>
              <w:t>61,8</w:t>
            </w:r>
          </w:p>
        </w:tc>
        <w:tc>
          <w:tcPr>
            <w:tcW w:w="2480" w:type="dxa"/>
            <w:shd w:val="clear" w:color="auto" w:fill="auto"/>
            <w:noWrap/>
            <w:vAlign w:val="center"/>
            <w:hideMark/>
          </w:tcPr>
          <w:p w14:paraId="5779829F"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6B94EABF" w14:textId="77777777" w:rsidR="00303AA2" w:rsidRPr="00303AA2" w:rsidRDefault="00303AA2" w:rsidP="00303AA2">
            <w:pPr>
              <w:jc w:val="center"/>
              <w:rPr>
                <w:sz w:val="20"/>
                <w:szCs w:val="20"/>
              </w:rPr>
            </w:pPr>
            <w:r w:rsidRPr="00303AA2">
              <w:rPr>
                <w:sz w:val="20"/>
                <w:szCs w:val="20"/>
              </w:rPr>
              <w:t>403,21</w:t>
            </w:r>
          </w:p>
        </w:tc>
      </w:tr>
      <w:tr w:rsidR="00303AA2" w:rsidRPr="00303AA2" w14:paraId="56787BB3" w14:textId="77777777" w:rsidTr="00303AA2">
        <w:trPr>
          <w:trHeight w:val="20"/>
        </w:trPr>
        <w:tc>
          <w:tcPr>
            <w:tcW w:w="2537" w:type="dxa"/>
            <w:shd w:val="clear" w:color="auto" w:fill="auto"/>
            <w:vAlign w:val="center"/>
            <w:hideMark/>
          </w:tcPr>
          <w:p w14:paraId="222E7633"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B793A1F"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24B7AEED"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35BE70B9" w14:textId="77777777" w:rsidR="00303AA2" w:rsidRPr="00303AA2" w:rsidRDefault="00303AA2" w:rsidP="00303AA2">
            <w:pPr>
              <w:jc w:val="center"/>
              <w:rPr>
                <w:sz w:val="20"/>
                <w:szCs w:val="20"/>
              </w:rPr>
            </w:pPr>
            <w:r w:rsidRPr="00303AA2">
              <w:rPr>
                <w:sz w:val="20"/>
                <w:szCs w:val="20"/>
              </w:rPr>
              <w:t>405,00</w:t>
            </w:r>
          </w:p>
        </w:tc>
        <w:tc>
          <w:tcPr>
            <w:tcW w:w="2447" w:type="dxa"/>
            <w:shd w:val="clear" w:color="auto" w:fill="auto"/>
            <w:noWrap/>
            <w:vAlign w:val="center"/>
            <w:hideMark/>
          </w:tcPr>
          <w:p w14:paraId="65F72CA4" w14:textId="77777777" w:rsidR="00303AA2" w:rsidRPr="00303AA2" w:rsidRDefault="00303AA2" w:rsidP="00303AA2">
            <w:pPr>
              <w:jc w:val="center"/>
              <w:rPr>
                <w:sz w:val="20"/>
                <w:szCs w:val="20"/>
              </w:rPr>
            </w:pPr>
            <w:r w:rsidRPr="00303AA2">
              <w:rPr>
                <w:sz w:val="20"/>
                <w:szCs w:val="20"/>
              </w:rPr>
              <w:t>403,21</w:t>
            </w:r>
          </w:p>
        </w:tc>
      </w:tr>
      <w:tr w:rsidR="00303AA2" w:rsidRPr="00303AA2" w14:paraId="79253E34" w14:textId="77777777" w:rsidTr="00303AA2">
        <w:trPr>
          <w:trHeight w:val="20"/>
        </w:trPr>
        <w:tc>
          <w:tcPr>
            <w:tcW w:w="12562" w:type="dxa"/>
            <w:gridSpan w:val="5"/>
            <w:shd w:val="clear" w:color="auto" w:fill="auto"/>
            <w:noWrap/>
            <w:vAlign w:val="center"/>
            <w:hideMark/>
          </w:tcPr>
          <w:p w14:paraId="672E5FFC" w14:textId="77777777" w:rsidR="00303AA2" w:rsidRPr="00303AA2" w:rsidRDefault="00303AA2" w:rsidP="00303AA2">
            <w:pPr>
              <w:jc w:val="center"/>
              <w:rPr>
                <w:color w:val="000000"/>
                <w:sz w:val="20"/>
                <w:szCs w:val="20"/>
              </w:rPr>
            </w:pPr>
            <w:r w:rsidRPr="00303AA2">
              <w:rPr>
                <w:color w:val="000000"/>
                <w:sz w:val="20"/>
                <w:szCs w:val="20"/>
              </w:rPr>
              <w:t>БМК «Таганрогская» (до 2024 г. - ВК ПДК) (ул. Таганрогская, 15): ЕТО №01-3 - ПАО «Т Плюс»</w:t>
            </w:r>
          </w:p>
        </w:tc>
      </w:tr>
      <w:tr w:rsidR="00303AA2" w:rsidRPr="00303AA2" w14:paraId="3C755F63" w14:textId="77777777" w:rsidTr="00303AA2">
        <w:trPr>
          <w:trHeight w:val="20"/>
        </w:trPr>
        <w:tc>
          <w:tcPr>
            <w:tcW w:w="2537" w:type="dxa"/>
            <w:shd w:val="clear" w:color="auto" w:fill="auto"/>
            <w:vAlign w:val="center"/>
            <w:hideMark/>
          </w:tcPr>
          <w:p w14:paraId="24D0542B"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6739B216"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2B71E63D"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4B9A6962"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7DC9A96B" w14:textId="77777777" w:rsidR="00303AA2" w:rsidRPr="00303AA2" w:rsidRDefault="00303AA2" w:rsidP="00303AA2">
            <w:pPr>
              <w:jc w:val="center"/>
              <w:rPr>
                <w:sz w:val="20"/>
                <w:szCs w:val="20"/>
              </w:rPr>
            </w:pPr>
            <w:r w:rsidRPr="00303AA2">
              <w:rPr>
                <w:sz w:val="20"/>
                <w:szCs w:val="20"/>
              </w:rPr>
              <w:t>628,86</w:t>
            </w:r>
          </w:p>
        </w:tc>
      </w:tr>
      <w:tr w:rsidR="00303AA2" w:rsidRPr="00303AA2" w14:paraId="63B4FD23" w14:textId="77777777" w:rsidTr="00303AA2">
        <w:trPr>
          <w:trHeight w:val="20"/>
        </w:trPr>
        <w:tc>
          <w:tcPr>
            <w:tcW w:w="2537" w:type="dxa"/>
            <w:shd w:val="clear" w:color="auto" w:fill="auto"/>
            <w:vAlign w:val="center"/>
            <w:hideMark/>
          </w:tcPr>
          <w:p w14:paraId="7DD939FE"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1192CE18"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47F93C45"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3F89FCD5"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2BB54215" w14:textId="77777777" w:rsidR="00303AA2" w:rsidRPr="00303AA2" w:rsidRDefault="00303AA2" w:rsidP="00303AA2">
            <w:pPr>
              <w:jc w:val="center"/>
              <w:rPr>
                <w:sz w:val="20"/>
                <w:szCs w:val="20"/>
              </w:rPr>
            </w:pPr>
            <w:r w:rsidRPr="00303AA2">
              <w:rPr>
                <w:sz w:val="20"/>
                <w:szCs w:val="20"/>
              </w:rPr>
              <w:t>628,86</w:t>
            </w:r>
          </w:p>
        </w:tc>
      </w:tr>
      <w:tr w:rsidR="00303AA2" w:rsidRPr="00303AA2" w14:paraId="3D81AC88" w14:textId="77777777" w:rsidTr="00303AA2">
        <w:trPr>
          <w:trHeight w:val="20"/>
        </w:trPr>
        <w:tc>
          <w:tcPr>
            <w:tcW w:w="2537" w:type="dxa"/>
            <w:shd w:val="clear" w:color="auto" w:fill="auto"/>
            <w:vAlign w:val="center"/>
            <w:hideMark/>
          </w:tcPr>
          <w:p w14:paraId="31601BEE"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4F1C48BC"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0B1F34E2"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473C7ABF"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763DD783" w14:textId="77777777" w:rsidR="00303AA2" w:rsidRPr="00303AA2" w:rsidRDefault="00303AA2" w:rsidP="00303AA2">
            <w:pPr>
              <w:jc w:val="center"/>
              <w:rPr>
                <w:sz w:val="20"/>
                <w:szCs w:val="20"/>
              </w:rPr>
            </w:pPr>
            <w:r w:rsidRPr="00303AA2">
              <w:rPr>
                <w:sz w:val="20"/>
                <w:szCs w:val="20"/>
              </w:rPr>
              <w:t>628,86</w:t>
            </w:r>
          </w:p>
        </w:tc>
      </w:tr>
      <w:tr w:rsidR="00303AA2" w:rsidRPr="00303AA2" w14:paraId="2C900C71" w14:textId="77777777" w:rsidTr="00303AA2">
        <w:trPr>
          <w:trHeight w:val="20"/>
        </w:trPr>
        <w:tc>
          <w:tcPr>
            <w:tcW w:w="2537" w:type="dxa"/>
            <w:shd w:val="clear" w:color="auto" w:fill="auto"/>
            <w:vAlign w:val="center"/>
            <w:hideMark/>
          </w:tcPr>
          <w:p w14:paraId="32C4C5A2"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41DEA4BA"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15625B59"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79572EC2"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20A9C8FB" w14:textId="77777777" w:rsidR="00303AA2" w:rsidRPr="00303AA2" w:rsidRDefault="00303AA2" w:rsidP="00303AA2">
            <w:pPr>
              <w:jc w:val="center"/>
              <w:rPr>
                <w:sz w:val="20"/>
                <w:szCs w:val="20"/>
              </w:rPr>
            </w:pPr>
            <w:r w:rsidRPr="00303AA2">
              <w:rPr>
                <w:sz w:val="20"/>
                <w:szCs w:val="20"/>
              </w:rPr>
              <w:t>628,86</w:t>
            </w:r>
          </w:p>
        </w:tc>
      </w:tr>
      <w:tr w:rsidR="00303AA2" w:rsidRPr="00303AA2" w14:paraId="4921A966" w14:textId="77777777" w:rsidTr="00303AA2">
        <w:trPr>
          <w:trHeight w:val="20"/>
        </w:trPr>
        <w:tc>
          <w:tcPr>
            <w:tcW w:w="2537" w:type="dxa"/>
            <w:shd w:val="clear" w:color="auto" w:fill="auto"/>
            <w:vAlign w:val="center"/>
            <w:hideMark/>
          </w:tcPr>
          <w:p w14:paraId="2D3A1AED"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2927C1B4"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753ED46E"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06686917"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6E9444D6" w14:textId="77777777" w:rsidR="00303AA2" w:rsidRPr="00303AA2" w:rsidRDefault="00303AA2" w:rsidP="00303AA2">
            <w:pPr>
              <w:jc w:val="center"/>
              <w:rPr>
                <w:sz w:val="20"/>
                <w:szCs w:val="20"/>
              </w:rPr>
            </w:pPr>
            <w:r w:rsidRPr="00303AA2">
              <w:rPr>
                <w:sz w:val="20"/>
                <w:szCs w:val="20"/>
              </w:rPr>
              <w:t>628,86</w:t>
            </w:r>
          </w:p>
        </w:tc>
      </w:tr>
      <w:tr w:rsidR="00303AA2" w:rsidRPr="00303AA2" w14:paraId="40DEF1BC" w14:textId="77777777" w:rsidTr="00303AA2">
        <w:trPr>
          <w:trHeight w:val="20"/>
        </w:trPr>
        <w:tc>
          <w:tcPr>
            <w:tcW w:w="2537" w:type="dxa"/>
            <w:shd w:val="clear" w:color="auto" w:fill="auto"/>
            <w:vAlign w:val="center"/>
            <w:hideMark/>
          </w:tcPr>
          <w:p w14:paraId="2B6C7803"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7B44C947"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18EA9FDB"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7C036028"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288CE94D" w14:textId="77777777" w:rsidR="00303AA2" w:rsidRPr="00303AA2" w:rsidRDefault="00303AA2" w:rsidP="00303AA2">
            <w:pPr>
              <w:jc w:val="center"/>
              <w:rPr>
                <w:sz w:val="20"/>
                <w:szCs w:val="20"/>
              </w:rPr>
            </w:pPr>
            <w:r w:rsidRPr="00303AA2">
              <w:rPr>
                <w:sz w:val="20"/>
                <w:szCs w:val="20"/>
              </w:rPr>
              <w:t>628,86</w:t>
            </w:r>
          </w:p>
        </w:tc>
      </w:tr>
      <w:tr w:rsidR="00303AA2" w:rsidRPr="00303AA2" w14:paraId="77DCB4FB" w14:textId="77777777" w:rsidTr="00303AA2">
        <w:trPr>
          <w:trHeight w:val="20"/>
        </w:trPr>
        <w:tc>
          <w:tcPr>
            <w:tcW w:w="2537" w:type="dxa"/>
            <w:shd w:val="clear" w:color="auto" w:fill="auto"/>
            <w:vAlign w:val="center"/>
            <w:hideMark/>
          </w:tcPr>
          <w:p w14:paraId="43EC8D11"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64ECA1DC"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650A6935"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5B7312DC"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68A75E62" w14:textId="77777777" w:rsidR="00303AA2" w:rsidRPr="00303AA2" w:rsidRDefault="00303AA2" w:rsidP="00303AA2">
            <w:pPr>
              <w:jc w:val="center"/>
              <w:rPr>
                <w:sz w:val="20"/>
                <w:szCs w:val="20"/>
              </w:rPr>
            </w:pPr>
            <w:r w:rsidRPr="00303AA2">
              <w:rPr>
                <w:sz w:val="20"/>
                <w:szCs w:val="20"/>
              </w:rPr>
              <w:t>628,86</w:t>
            </w:r>
          </w:p>
        </w:tc>
      </w:tr>
      <w:tr w:rsidR="00303AA2" w:rsidRPr="00303AA2" w14:paraId="74A365A7" w14:textId="77777777" w:rsidTr="00303AA2">
        <w:trPr>
          <w:trHeight w:val="20"/>
        </w:trPr>
        <w:tc>
          <w:tcPr>
            <w:tcW w:w="2537" w:type="dxa"/>
            <w:shd w:val="clear" w:color="auto" w:fill="auto"/>
            <w:vAlign w:val="center"/>
            <w:hideMark/>
          </w:tcPr>
          <w:p w14:paraId="69180A26"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5A4A5581"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70BF1FCF"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6F344241"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42DEB3C5" w14:textId="77777777" w:rsidR="00303AA2" w:rsidRPr="00303AA2" w:rsidRDefault="00303AA2" w:rsidP="00303AA2">
            <w:pPr>
              <w:jc w:val="center"/>
              <w:rPr>
                <w:sz w:val="20"/>
                <w:szCs w:val="20"/>
              </w:rPr>
            </w:pPr>
            <w:r w:rsidRPr="00303AA2">
              <w:rPr>
                <w:sz w:val="20"/>
                <w:szCs w:val="20"/>
              </w:rPr>
              <w:t>628,86</w:t>
            </w:r>
          </w:p>
        </w:tc>
      </w:tr>
      <w:tr w:rsidR="00303AA2" w:rsidRPr="00303AA2" w14:paraId="1837E6BB" w14:textId="77777777" w:rsidTr="00303AA2">
        <w:trPr>
          <w:trHeight w:val="20"/>
        </w:trPr>
        <w:tc>
          <w:tcPr>
            <w:tcW w:w="2537" w:type="dxa"/>
            <w:shd w:val="clear" w:color="auto" w:fill="auto"/>
            <w:vAlign w:val="center"/>
            <w:hideMark/>
          </w:tcPr>
          <w:p w14:paraId="3B7FB6BF"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2D9299A0"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6C1C599A"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16A657EB"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0687864D" w14:textId="77777777" w:rsidR="00303AA2" w:rsidRPr="00303AA2" w:rsidRDefault="00303AA2" w:rsidP="00303AA2">
            <w:pPr>
              <w:jc w:val="center"/>
              <w:rPr>
                <w:sz w:val="20"/>
                <w:szCs w:val="20"/>
              </w:rPr>
            </w:pPr>
            <w:r w:rsidRPr="00303AA2">
              <w:rPr>
                <w:sz w:val="20"/>
                <w:szCs w:val="20"/>
              </w:rPr>
              <w:t>628,86</w:t>
            </w:r>
          </w:p>
        </w:tc>
      </w:tr>
      <w:tr w:rsidR="00303AA2" w:rsidRPr="00303AA2" w14:paraId="253A2CBF" w14:textId="77777777" w:rsidTr="00303AA2">
        <w:trPr>
          <w:trHeight w:val="20"/>
        </w:trPr>
        <w:tc>
          <w:tcPr>
            <w:tcW w:w="2537" w:type="dxa"/>
            <w:shd w:val="clear" w:color="auto" w:fill="auto"/>
            <w:vAlign w:val="center"/>
            <w:hideMark/>
          </w:tcPr>
          <w:p w14:paraId="339B5499"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909420E"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2337F013"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3401CC57"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4408EB5D" w14:textId="77777777" w:rsidR="00303AA2" w:rsidRPr="00303AA2" w:rsidRDefault="00303AA2" w:rsidP="00303AA2">
            <w:pPr>
              <w:jc w:val="center"/>
              <w:rPr>
                <w:sz w:val="20"/>
                <w:szCs w:val="20"/>
              </w:rPr>
            </w:pPr>
            <w:r w:rsidRPr="00303AA2">
              <w:rPr>
                <w:sz w:val="20"/>
                <w:szCs w:val="20"/>
              </w:rPr>
              <w:t>628,86</w:t>
            </w:r>
          </w:p>
        </w:tc>
      </w:tr>
      <w:tr w:rsidR="00303AA2" w:rsidRPr="00303AA2" w14:paraId="1C18485E" w14:textId="77777777" w:rsidTr="00303AA2">
        <w:trPr>
          <w:trHeight w:val="20"/>
        </w:trPr>
        <w:tc>
          <w:tcPr>
            <w:tcW w:w="2537" w:type="dxa"/>
            <w:shd w:val="clear" w:color="auto" w:fill="auto"/>
            <w:vAlign w:val="center"/>
            <w:hideMark/>
          </w:tcPr>
          <w:p w14:paraId="43D36CAF"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0FD527D"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315241E1"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3BB61E9E"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54C170FC" w14:textId="77777777" w:rsidR="00303AA2" w:rsidRPr="00303AA2" w:rsidRDefault="00303AA2" w:rsidP="00303AA2">
            <w:pPr>
              <w:jc w:val="center"/>
              <w:rPr>
                <w:sz w:val="20"/>
                <w:szCs w:val="20"/>
              </w:rPr>
            </w:pPr>
            <w:r w:rsidRPr="00303AA2">
              <w:rPr>
                <w:sz w:val="20"/>
                <w:szCs w:val="20"/>
              </w:rPr>
              <w:t>628,86</w:t>
            </w:r>
          </w:p>
        </w:tc>
      </w:tr>
      <w:tr w:rsidR="00303AA2" w:rsidRPr="00303AA2" w14:paraId="0B13BC92" w14:textId="77777777" w:rsidTr="00303AA2">
        <w:trPr>
          <w:trHeight w:val="20"/>
        </w:trPr>
        <w:tc>
          <w:tcPr>
            <w:tcW w:w="2537" w:type="dxa"/>
            <w:shd w:val="clear" w:color="auto" w:fill="auto"/>
            <w:vAlign w:val="center"/>
            <w:hideMark/>
          </w:tcPr>
          <w:p w14:paraId="6A9D094D"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257AAFEF"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6EBC18F2"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4115F3CD"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0236CAEE" w14:textId="77777777" w:rsidR="00303AA2" w:rsidRPr="00303AA2" w:rsidRDefault="00303AA2" w:rsidP="00303AA2">
            <w:pPr>
              <w:jc w:val="center"/>
              <w:rPr>
                <w:sz w:val="20"/>
                <w:szCs w:val="20"/>
              </w:rPr>
            </w:pPr>
            <w:r w:rsidRPr="00303AA2">
              <w:rPr>
                <w:sz w:val="20"/>
                <w:szCs w:val="20"/>
              </w:rPr>
              <w:t>628,86</w:t>
            </w:r>
          </w:p>
        </w:tc>
      </w:tr>
      <w:tr w:rsidR="00303AA2" w:rsidRPr="00303AA2" w14:paraId="04344530" w14:textId="77777777" w:rsidTr="00303AA2">
        <w:trPr>
          <w:trHeight w:val="20"/>
        </w:trPr>
        <w:tc>
          <w:tcPr>
            <w:tcW w:w="2537" w:type="dxa"/>
            <w:shd w:val="clear" w:color="auto" w:fill="auto"/>
            <w:vAlign w:val="center"/>
            <w:hideMark/>
          </w:tcPr>
          <w:p w14:paraId="0F35D1AF"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1EB9EA3A"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5D5B7E7C"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1A104137"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7CA294D2" w14:textId="77777777" w:rsidR="00303AA2" w:rsidRPr="00303AA2" w:rsidRDefault="00303AA2" w:rsidP="00303AA2">
            <w:pPr>
              <w:jc w:val="center"/>
              <w:rPr>
                <w:sz w:val="20"/>
                <w:szCs w:val="20"/>
              </w:rPr>
            </w:pPr>
            <w:r w:rsidRPr="00303AA2">
              <w:rPr>
                <w:sz w:val="20"/>
                <w:szCs w:val="20"/>
              </w:rPr>
              <w:t>628,86</w:t>
            </w:r>
          </w:p>
        </w:tc>
      </w:tr>
      <w:tr w:rsidR="00303AA2" w:rsidRPr="00303AA2" w14:paraId="6956A55F" w14:textId="77777777" w:rsidTr="00303AA2">
        <w:trPr>
          <w:trHeight w:val="20"/>
        </w:trPr>
        <w:tc>
          <w:tcPr>
            <w:tcW w:w="2537" w:type="dxa"/>
            <w:shd w:val="clear" w:color="auto" w:fill="auto"/>
            <w:vAlign w:val="center"/>
            <w:hideMark/>
          </w:tcPr>
          <w:p w14:paraId="644EF084"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436DECFE"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6B299B78"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363E4A92"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0EBFA62C" w14:textId="77777777" w:rsidR="00303AA2" w:rsidRPr="00303AA2" w:rsidRDefault="00303AA2" w:rsidP="00303AA2">
            <w:pPr>
              <w:jc w:val="center"/>
              <w:rPr>
                <w:sz w:val="20"/>
                <w:szCs w:val="20"/>
              </w:rPr>
            </w:pPr>
            <w:r w:rsidRPr="00303AA2">
              <w:rPr>
                <w:sz w:val="20"/>
                <w:szCs w:val="20"/>
              </w:rPr>
              <w:t>628,86</w:t>
            </w:r>
          </w:p>
        </w:tc>
      </w:tr>
      <w:tr w:rsidR="00303AA2" w:rsidRPr="00303AA2" w14:paraId="06293D55" w14:textId="77777777" w:rsidTr="00303AA2">
        <w:trPr>
          <w:trHeight w:val="20"/>
        </w:trPr>
        <w:tc>
          <w:tcPr>
            <w:tcW w:w="2537" w:type="dxa"/>
            <w:shd w:val="clear" w:color="auto" w:fill="auto"/>
            <w:vAlign w:val="center"/>
            <w:hideMark/>
          </w:tcPr>
          <w:p w14:paraId="3C1320FA"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44E4ED23"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1D6A3B26"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0F6BD5B5"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36F23D5F" w14:textId="77777777" w:rsidR="00303AA2" w:rsidRPr="00303AA2" w:rsidRDefault="00303AA2" w:rsidP="00303AA2">
            <w:pPr>
              <w:jc w:val="center"/>
              <w:rPr>
                <w:sz w:val="20"/>
                <w:szCs w:val="20"/>
              </w:rPr>
            </w:pPr>
            <w:r w:rsidRPr="00303AA2">
              <w:rPr>
                <w:sz w:val="20"/>
                <w:szCs w:val="20"/>
              </w:rPr>
              <w:t>628,86</w:t>
            </w:r>
          </w:p>
        </w:tc>
      </w:tr>
      <w:tr w:rsidR="00303AA2" w:rsidRPr="00303AA2" w14:paraId="767DB444" w14:textId="77777777" w:rsidTr="00303AA2">
        <w:trPr>
          <w:trHeight w:val="20"/>
        </w:trPr>
        <w:tc>
          <w:tcPr>
            <w:tcW w:w="2537" w:type="dxa"/>
            <w:shd w:val="clear" w:color="auto" w:fill="auto"/>
            <w:vAlign w:val="center"/>
            <w:hideMark/>
          </w:tcPr>
          <w:p w14:paraId="772294DB"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04B5917E"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449B5308"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15CD45F5"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7F0178A1" w14:textId="77777777" w:rsidR="00303AA2" w:rsidRPr="00303AA2" w:rsidRDefault="00303AA2" w:rsidP="00303AA2">
            <w:pPr>
              <w:jc w:val="center"/>
              <w:rPr>
                <w:sz w:val="20"/>
                <w:szCs w:val="20"/>
              </w:rPr>
            </w:pPr>
            <w:r w:rsidRPr="00303AA2">
              <w:rPr>
                <w:sz w:val="20"/>
                <w:szCs w:val="20"/>
              </w:rPr>
              <w:t>628,86</w:t>
            </w:r>
          </w:p>
        </w:tc>
      </w:tr>
      <w:tr w:rsidR="00303AA2" w:rsidRPr="00303AA2" w14:paraId="0CF76FCA" w14:textId="77777777" w:rsidTr="00303AA2">
        <w:trPr>
          <w:trHeight w:val="20"/>
        </w:trPr>
        <w:tc>
          <w:tcPr>
            <w:tcW w:w="2537" w:type="dxa"/>
            <w:shd w:val="clear" w:color="auto" w:fill="auto"/>
            <w:vAlign w:val="center"/>
            <w:hideMark/>
          </w:tcPr>
          <w:p w14:paraId="4F79979A"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6B9D560"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223B82F7"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601C1552"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306AD198" w14:textId="77777777" w:rsidR="00303AA2" w:rsidRPr="00303AA2" w:rsidRDefault="00303AA2" w:rsidP="00303AA2">
            <w:pPr>
              <w:jc w:val="center"/>
              <w:rPr>
                <w:sz w:val="20"/>
                <w:szCs w:val="20"/>
              </w:rPr>
            </w:pPr>
            <w:r w:rsidRPr="00303AA2">
              <w:rPr>
                <w:sz w:val="20"/>
                <w:szCs w:val="20"/>
              </w:rPr>
              <w:t>628,86</w:t>
            </w:r>
          </w:p>
        </w:tc>
      </w:tr>
      <w:tr w:rsidR="00303AA2" w:rsidRPr="00303AA2" w14:paraId="1877D950" w14:textId="77777777" w:rsidTr="00303AA2">
        <w:trPr>
          <w:trHeight w:val="20"/>
        </w:trPr>
        <w:tc>
          <w:tcPr>
            <w:tcW w:w="2537" w:type="dxa"/>
            <w:shd w:val="clear" w:color="auto" w:fill="auto"/>
            <w:vAlign w:val="center"/>
            <w:hideMark/>
          </w:tcPr>
          <w:p w14:paraId="0B885B5F"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09260DD4"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13ED27FA"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0C2370E0"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46ADE6B0" w14:textId="77777777" w:rsidR="00303AA2" w:rsidRPr="00303AA2" w:rsidRDefault="00303AA2" w:rsidP="00303AA2">
            <w:pPr>
              <w:jc w:val="center"/>
              <w:rPr>
                <w:sz w:val="20"/>
                <w:szCs w:val="20"/>
              </w:rPr>
            </w:pPr>
            <w:r w:rsidRPr="00303AA2">
              <w:rPr>
                <w:sz w:val="20"/>
                <w:szCs w:val="20"/>
              </w:rPr>
              <w:t>628,86</w:t>
            </w:r>
          </w:p>
        </w:tc>
      </w:tr>
      <w:tr w:rsidR="00303AA2" w:rsidRPr="00303AA2" w14:paraId="4131DED3" w14:textId="77777777" w:rsidTr="00303AA2">
        <w:trPr>
          <w:trHeight w:val="20"/>
        </w:trPr>
        <w:tc>
          <w:tcPr>
            <w:tcW w:w="2537" w:type="dxa"/>
            <w:shd w:val="clear" w:color="auto" w:fill="auto"/>
            <w:vAlign w:val="center"/>
            <w:hideMark/>
          </w:tcPr>
          <w:p w14:paraId="48D890B4"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37341D89"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655DE9EF"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5EE45582"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78B13457" w14:textId="77777777" w:rsidR="00303AA2" w:rsidRPr="00303AA2" w:rsidRDefault="00303AA2" w:rsidP="00303AA2">
            <w:pPr>
              <w:jc w:val="center"/>
              <w:rPr>
                <w:sz w:val="20"/>
                <w:szCs w:val="20"/>
              </w:rPr>
            </w:pPr>
            <w:r w:rsidRPr="00303AA2">
              <w:rPr>
                <w:sz w:val="20"/>
                <w:szCs w:val="20"/>
              </w:rPr>
              <w:t>628,86</w:t>
            </w:r>
          </w:p>
        </w:tc>
      </w:tr>
      <w:tr w:rsidR="00303AA2" w:rsidRPr="00303AA2" w14:paraId="3BA6957A" w14:textId="77777777" w:rsidTr="00303AA2">
        <w:trPr>
          <w:trHeight w:val="20"/>
        </w:trPr>
        <w:tc>
          <w:tcPr>
            <w:tcW w:w="2537" w:type="dxa"/>
            <w:shd w:val="clear" w:color="auto" w:fill="auto"/>
            <w:vAlign w:val="center"/>
            <w:hideMark/>
          </w:tcPr>
          <w:p w14:paraId="313E09D0"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340B3D24"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2E3559FB"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4FC9CC19"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0BA7B3BA" w14:textId="77777777" w:rsidR="00303AA2" w:rsidRPr="00303AA2" w:rsidRDefault="00303AA2" w:rsidP="00303AA2">
            <w:pPr>
              <w:jc w:val="center"/>
              <w:rPr>
                <w:sz w:val="20"/>
                <w:szCs w:val="20"/>
              </w:rPr>
            </w:pPr>
            <w:r w:rsidRPr="00303AA2">
              <w:rPr>
                <w:sz w:val="20"/>
                <w:szCs w:val="20"/>
              </w:rPr>
              <w:t>628,86</w:t>
            </w:r>
          </w:p>
        </w:tc>
      </w:tr>
      <w:tr w:rsidR="00303AA2" w:rsidRPr="00303AA2" w14:paraId="3FC31847" w14:textId="77777777" w:rsidTr="00303AA2">
        <w:trPr>
          <w:trHeight w:val="20"/>
        </w:trPr>
        <w:tc>
          <w:tcPr>
            <w:tcW w:w="2537" w:type="dxa"/>
            <w:shd w:val="clear" w:color="auto" w:fill="auto"/>
            <w:vAlign w:val="center"/>
            <w:hideMark/>
          </w:tcPr>
          <w:p w14:paraId="00C137ED"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0F8B20F8"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677C8177"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2E7FA07D"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713CACEE" w14:textId="77777777" w:rsidR="00303AA2" w:rsidRPr="00303AA2" w:rsidRDefault="00303AA2" w:rsidP="00303AA2">
            <w:pPr>
              <w:jc w:val="center"/>
              <w:rPr>
                <w:sz w:val="20"/>
                <w:szCs w:val="20"/>
              </w:rPr>
            </w:pPr>
            <w:r w:rsidRPr="00303AA2">
              <w:rPr>
                <w:sz w:val="20"/>
                <w:szCs w:val="20"/>
              </w:rPr>
              <w:t>628,86</w:t>
            </w:r>
          </w:p>
        </w:tc>
      </w:tr>
      <w:tr w:rsidR="00303AA2" w:rsidRPr="00303AA2" w14:paraId="6ABA7DFC" w14:textId="77777777" w:rsidTr="00303AA2">
        <w:trPr>
          <w:trHeight w:val="20"/>
        </w:trPr>
        <w:tc>
          <w:tcPr>
            <w:tcW w:w="2537" w:type="dxa"/>
            <w:shd w:val="clear" w:color="auto" w:fill="auto"/>
            <w:vAlign w:val="center"/>
            <w:hideMark/>
          </w:tcPr>
          <w:p w14:paraId="3A873256"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6FA2DF36"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565A0FE1"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58200EEB"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60E92197" w14:textId="77777777" w:rsidR="00303AA2" w:rsidRPr="00303AA2" w:rsidRDefault="00303AA2" w:rsidP="00303AA2">
            <w:pPr>
              <w:jc w:val="center"/>
              <w:rPr>
                <w:sz w:val="20"/>
                <w:szCs w:val="20"/>
              </w:rPr>
            </w:pPr>
            <w:r w:rsidRPr="00303AA2">
              <w:rPr>
                <w:sz w:val="20"/>
                <w:szCs w:val="20"/>
              </w:rPr>
              <w:t>628,86</w:t>
            </w:r>
          </w:p>
        </w:tc>
      </w:tr>
      <w:tr w:rsidR="00303AA2" w:rsidRPr="00303AA2" w14:paraId="039265C2" w14:textId="77777777" w:rsidTr="00303AA2">
        <w:trPr>
          <w:trHeight w:val="20"/>
        </w:trPr>
        <w:tc>
          <w:tcPr>
            <w:tcW w:w="2537" w:type="dxa"/>
            <w:shd w:val="clear" w:color="auto" w:fill="auto"/>
            <w:vAlign w:val="center"/>
            <w:hideMark/>
          </w:tcPr>
          <w:p w14:paraId="0F802E7A"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4383B073"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2E14F31C"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74BF5003"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6A6D70EF" w14:textId="77777777" w:rsidR="00303AA2" w:rsidRPr="00303AA2" w:rsidRDefault="00303AA2" w:rsidP="00303AA2">
            <w:pPr>
              <w:jc w:val="center"/>
              <w:rPr>
                <w:sz w:val="20"/>
                <w:szCs w:val="20"/>
              </w:rPr>
            </w:pPr>
            <w:r w:rsidRPr="00303AA2">
              <w:rPr>
                <w:sz w:val="20"/>
                <w:szCs w:val="20"/>
              </w:rPr>
              <w:t>628,86</w:t>
            </w:r>
          </w:p>
        </w:tc>
      </w:tr>
      <w:tr w:rsidR="00303AA2" w:rsidRPr="00303AA2" w14:paraId="291919B5" w14:textId="77777777" w:rsidTr="00303AA2">
        <w:trPr>
          <w:trHeight w:val="20"/>
        </w:trPr>
        <w:tc>
          <w:tcPr>
            <w:tcW w:w="2537" w:type="dxa"/>
            <w:shd w:val="clear" w:color="auto" w:fill="auto"/>
            <w:vAlign w:val="center"/>
            <w:hideMark/>
          </w:tcPr>
          <w:p w14:paraId="22566A4B"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6838762B"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91A2EEE"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5C873C19"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4B196A8A" w14:textId="77777777" w:rsidR="00303AA2" w:rsidRPr="00303AA2" w:rsidRDefault="00303AA2" w:rsidP="00303AA2">
            <w:pPr>
              <w:jc w:val="center"/>
              <w:rPr>
                <w:sz w:val="20"/>
                <w:szCs w:val="20"/>
              </w:rPr>
            </w:pPr>
            <w:r w:rsidRPr="00303AA2">
              <w:rPr>
                <w:sz w:val="20"/>
                <w:szCs w:val="20"/>
              </w:rPr>
              <w:t>628,86</w:t>
            </w:r>
          </w:p>
        </w:tc>
      </w:tr>
      <w:tr w:rsidR="00303AA2" w:rsidRPr="00303AA2" w14:paraId="18C1F200" w14:textId="77777777" w:rsidTr="00303AA2">
        <w:trPr>
          <w:trHeight w:val="20"/>
        </w:trPr>
        <w:tc>
          <w:tcPr>
            <w:tcW w:w="2537" w:type="dxa"/>
            <w:shd w:val="clear" w:color="auto" w:fill="auto"/>
            <w:vAlign w:val="center"/>
            <w:hideMark/>
          </w:tcPr>
          <w:p w14:paraId="42FC0BF8"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5A64136A"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4C49C00B" w14:textId="77777777" w:rsidR="00303AA2" w:rsidRPr="00303AA2" w:rsidRDefault="00303AA2" w:rsidP="00303AA2">
            <w:pPr>
              <w:jc w:val="center"/>
              <w:rPr>
                <w:sz w:val="20"/>
                <w:szCs w:val="20"/>
              </w:rPr>
            </w:pPr>
            <w:r w:rsidRPr="00303AA2">
              <w:rPr>
                <w:sz w:val="20"/>
                <w:szCs w:val="20"/>
              </w:rPr>
              <w:t>55,3</w:t>
            </w:r>
          </w:p>
        </w:tc>
        <w:tc>
          <w:tcPr>
            <w:tcW w:w="2480" w:type="dxa"/>
            <w:shd w:val="clear" w:color="auto" w:fill="auto"/>
            <w:noWrap/>
            <w:vAlign w:val="center"/>
            <w:hideMark/>
          </w:tcPr>
          <w:p w14:paraId="44594D79"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30FDEEE1" w14:textId="77777777" w:rsidR="00303AA2" w:rsidRPr="00303AA2" w:rsidRDefault="00303AA2" w:rsidP="00303AA2">
            <w:pPr>
              <w:jc w:val="center"/>
              <w:rPr>
                <w:sz w:val="20"/>
                <w:szCs w:val="20"/>
              </w:rPr>
            </w:pPr>
            <w:r w:rsidRPr="00303AA2">
              <w:rPr>
                <w:sz w:val="20"/>
                <w:szCs w:val="20"/>
              </w:rPr>
              <w:t>628,86</w:t>
            </w:r>
          </w:p>
        </w:tc>
      </w:tr>
      <w:tr w:rsidR="00303AA2" w:rsidRPr="00303AA2" w14:paraId="28EC5184" w14:textId="77777777" w:rsidTr="00303AA2">
        <w:trPr>
          <w:trHeight w:val="20"/>
        </w:trPr>
        <w:tc>
          <w:tcPr>
            <w:tcW w:w="2537" w:type="dxa"/>
            <w:shd w:val="clear" w:color="auto" w:fill="auto"/>
            <w:vAlign w:val="center"/>
            <w:hideMark/>
          </w:tcPr>
          <w:p w14:paraId="636DAFAE"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1F9A392"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6104C718" w14:textId="77777777" w:rsidR="00303AA2" w:rsidRPr="00303AA2" w:rsidRDefault="00303AA2" w:rsidP="00303AA2">
            <w:pPr>
              <w:jc w:val="center"/>
              <w:rPr>
                <w:sz w:val="20"/>
                <w:szCs w:val="20"/>
              </w:rPr>
            </w:pPr>
            <w:r w:rsidRPr="00303AA2">
              <w:rPr>
                <w:sz w:val="20"/>
                <w:szCs w:val="20"/>
              </w:rPr>
              <w:t>55,5</w:t>
            </w:r>
          </w:p>
        </w:tc>
        <w:tc>
          <w:tcPr>
            <w:tcW w:w="2480" w:type="dxa"/>
            <w:shd w:val="clear" w:color="auto" w:fill="auto"/>
            <w:noWrap/>
            <w:vAlign w:val="center"/>
            <w:hideMark/>
          </w:tcPr>
          <w:p w14:paraId="0F56C043"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0E1A7AF9" w14:textId="77777777" w:rsidR="00303AA2" w:rsidRPr="00303AA2" w:rsidRDefault="00303AA2" w:rsidP="00303AA2">
            <w:pPr>
              <w:jc w:val="center"/>
              <w:rPr>
                <w:sz w:val="20"/>
                <w:szCs w:val="20"/>
              </w:rPr>
            </w:pPr>
            <w:r w:rsidRPr="00303AA2">
              <w:rPr>
                <w:sz w:val="20"/>
                <w:szCs w:val="20"/>
              </w:rPr>
              <w:t>628,86</w:t>
            </w:r>
          </w:p>
        </w:tc>
      </w:tr>
      <w:tr w:rsidR="00303AA2" w:rsidRPr="00303AA2" w14:paraId="6C1C5378" w14:textId="77777777" w:rsidTr="00303AA2">
        <w:trPr>
          <w:trHeight w:val="20"/>
        </w:trPr>
        <w:tc>
          <w:tcPr>
            <w:tcW w:w="2537" w:type="dxa"/>
            <w:shd w:val="clear" w:color="auto" w:fill="auto"/>
            <w:vAlign w:val="center"/>
            <w:hideMark/>
          </w:tcPr>
          <w:p w14:paraId="0CFFEB21"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0EC10FA"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0B54254F" w14:textId="77777777" w:rsidR="00303AA2" w:rsidRPr="00303AA2" w:rsidRDefault="00303AA2" w:rsidP="00303AA2">
            <w:pPr>
              <w:jc w:val="center"/>
              <w:rPr>
                <w:sz w:val="20"/>
                <w:szCs w:val="20"/>
              </w:rPr>
            </w:pPr>
            <w:r w:rsidRPr="00303AA2">
              <w:rPr>
                <w:sz w:val="20"/>
                <w:szCs w:val="20"/>
              </w:rPr>
              <w:t>55,7</w:t>
            </w:r>
          </w:p>
        </w:tc>
        <w:tc>
          <w:tcPr>
            <w:tcW w:w="2480" w:type="dxa"/>
            <w:shd w:val="clear" w:color="auto" w:fill="auto"/>
            <w:noWrap/>
            <w:vAlign w:val="center"/>
            <w:hideMark/>
          </w:tcPr>
          <w:p w14:paraId="3627FD0D"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37239BCA" w14:textId="77777777" w:rsidR="00303AA2" w:rsidRPr="00303AA2" w:rsidRDefault="00303AA2" w:rsidP="00303AA2">
            <w:pPr>
              <w:jc w:val="center"/>
              <w:rPr>
                <w:sz w:val="20"/>
                <w:szCs w:val="20"/>
              </w:rPr>
            </w:pPr>
            <w:r w:rsidRPr="00303AA2">
              <w:rPr>
                <w:sz w:val="20"/>
                <w:szCs w:val="20"/>
              </w:rPr>
              <w:t>628,86</w:t>
            </w:r>
          </w:p>
        </w:tc>
      </w:tr>
      <w:tr w:rsidR="00303AA2" w:rsidRPr="00303AA2" w14:paraId="6675FC0A" w14:textId="77777777" w:rsidTr="00303AA2">
        <w:trPr>
          <w:trHeight w:val="20"/>
        </w:trPr>
        <w:tc>
          <w:tcPr>
            <w:tcW w:w="2537" w:type="dxa"/>
            <w:shd w:val="clear" w:color="auto" w:fill="auto"/>
            <w:vAlign w:val="center"/>
            <w:hideMark/>
          </w:tcPr>
          <w:p w14:paraId="15BB208D"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6DC81BC"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1469F233"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3F7D4D64"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450EDE61" w14:textId="77777777" w:rsidR="00303AA2" w:rsidRPr="00303AA2" w:rsidRDefault="00303AA2" w:rsidP="00303AA2">
            <w:pPr>
              <w:jc w:val="center"/>
              <w:rPr>
                <w:sz w:val="20"/>
                <w:szCs w:val="20"/>
              </w:rPr>
            </w:pPr>
            <w:r w:rsidRPr="00303AA2">
              <w:rPr>
                <w:sz w:val="20"/>
                <w:szCs w:val="20"/>
              </w:rPr>
              <w:t>628,86</w:t>
            </w:r>
          </w:p>
        </w:tc>
      </w:tr>
      <w:tr w:rsidR="00303AA2" w:rsidRPr="00303AA2" w14:paraId="14039053" w14:textId="77777777" w:rsidTr="00303AA2">
        <w:trPr>
          <w:trHeight w:val="20"/>
        </w:trPr>
        <w:tc>
          <w:tcPr>
            <w:tcW w:w="2537" w:type="dxa"/>
            <w:shd w:val="clear" w:color="auto" w:fill="auto"/>
            <w:vAlign w:val="center"/>
            <w:hideMark/>
          </w:tcPr>
          <w:p w14:paraId="5752EC70"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345789B"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3B3085B6"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4F8661D2"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716392CC" w14:textId="77777777" w:rsidR="00303AA2" w:rsidRPr="00303AA2" w:rsidRDefault="00303AA2" w:rsidP="00303AA2">
            <w:pPr>
              <w:jc w:val="center"/>
              <w:rPr>
                <w:sz w:val="20"/>
                <w:szCs w:val="20"/>
              </w:rPr>
            </w:pPr>
            <w:r w:rsidRPr="00303AA2">
              <w:rPr>
                <w:sz w:val="20"/>
                <w:szCs w:val="20"/>
              </w:rPr>
              <w:t>628,86</w:t>
            </w:r>
          </w:p>
        </w:tc>
      </w:tr>
      <w:tr w:rsidR="00303AA2" w:rsidRPr="00303AA2" w14:paraId="4E72EBAE" w14:textId="77777777" w:rsidTr="00303AA2">
        <w:trPr>
          <w:trHeight w:val="20"/>
        </w:trPr>
        <w:tc>
          <w:tcPr>
            <w:tcW w:w="2537" w:type="dxa"/>
            <w:shd w:val="clear" w:color="auto" w:fill="auto"/>
            <w:vAlign w:val="center"/>
            <w:hideMark/>
          </w:tcPr>
          <w:p w14:paraId="67C48F80"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AC2090C"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00E2129D" w14:textId="77777777" w:rsidR="00303AA2" w:rsidRPr="00303AA2" w:rsidRDefault="00303AA2" w:rsidP="00303AA2">
            <w:pPr>
              <w:jc w:val="center"/>
              <w:rPr>
                <w:sz w:val="20"/>
                <w:szCs w:val="20"/>
              </w:rPr>
            </w:pPr>
            <w:r w:rsidRPr="00303AA2">
              <w:rPr>
                <w:sz w:val="20"/>
                <w:szCs w:val="20"/>
              </w:rPr>
              <w:t>56,4</w:t>
            </w:r>
          </w:p>
        </w:tc>
        <w:tc>
          <w:tcPr>
            <w:tcW w:w="2480" w:type="dxa"/>
            <w:shd w:val="clear" w:color="auto" w:fill="auto"/>
            <w:noWrap/>
            <w:vAlign w:val="center"/>
            <w:hideMark/>
          </w:tcPr>
          <w:p w14:paraId="7BF0D13F"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60985147" w14:textId="77777777" w:rsidR="00303AA2" w:rsidRPr="00303AA2" w:rsidRDefault="00303AA2" w:rsidP="00303AA2">
            <w:pPr>
              <w:jc w:val="center"/>
              <w:rPr>
                <w:sz w:val="20"/>
                <w:szCs w:val="20"/>
              </w:rPr>
            </w:pPr>
            <w:r w:rsidRPr="00303AA2">
              <w:rPr>
                <w:sz w:val="20"/>
                <w:szCs w:val="20"/>
              </w:rPr>
              <w:t>628,86</w:t>
            </w:r>
          </w:p>
        </w:tc>
      </w:tr>
      <w:tr w:rsidR="00303AA2" w:rsidRPr="00303AA2" w14:paraId="6CFC143A" w14:textId="77777777" w:rsidTr="00303AA2">
        <w:trPr>
          <w:trHeight w:val="20"/>
        </w:trPr>
        <w:tc>
          <w:tcPr>
            <w:tcW w:w="2537" w:type="dxa"/>
            <w:shd w:val="clear" w:color="auto" w:fill="auto"/>
            <w:vAlign w:val="center"/>
            <w:hideMark/>
          </w:tcPr>
          <w:p w14:paraId="29C858B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6002A8B"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4F6CC39A" w14:textId="77777777" w:rsidR="00303AA2" w:rsidRPr="00303AA2" w:rsidRDefault="00303AA2" w:rsidP="00303AA2">
            <w:pPr>
              <w:jc w:val="center"/>
              <w:rPr>
                <w:sz w:val="20"/>
                <w:szCs w:val="20"/>
              </w:rPr>
            </w:pPr>
            <w:r w:rsidRPr="00303AA2">
              <w:rPr>
                <w:sz w:val="20"/>
                <w:szCs w:val="20"/>
              </w:rPr>
              <w:t>56,7</w:t>
            </w:r>
          </w:p>
        </w:tc>
        <w:tc>
          <w:tcPr>
            <w:tcW w:w="2480" w:type="dxa"/>
            <w:shd w:val="clear" w:color="auto" w:fill="auto"/>
            <w:noWrap/>
            <w:vAlign w:val="center"/>
            <w:hideMark/>
          </w:tcPr>
          <w:p w14:paraId="1A98D220"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73C1CDAB" w14:textId="77777777" w:rsidR="00303AA2" w:rsidRPr="00303AA2" w:rsidRDefault="00303AA2" w:rsidP="00303AA2">
            <w:pPr>
              <w:jc w:val="center"/>
              <w:rPr>
                <w:sz w:val="20"/>
                <w:szCs w:val="20"/>
              </w:rPr>
            </w:pPr>
            <w:r w:rsidRPr="00303AA2">
              <w:rPr>
                <w:sz w:val="20"/>
                <w:szCs w:val="20"/>
              </w:rPr>
              <w:t>628,86</w:t>
            </w:r>
          </w:p>
        </w:tc>
      </w:tr>
      <w:tr w:rsidR="00303AA2" w:rsidRPr="00303AA2" w14:paraId="0EA80120" w14:textId="77777777" w:rsidTr="00303AA2">
        <w:trPr>
          <w:trHeight w:val="20"/>
        </w:trPr>
        <w:tc>
          <w:tcPr>
            <w:tcW w:w="2537" w:type="dxa"/>
            <w:shd w:val="clear" w:color="auto" w:fill="auto"/>
            <w:vAlign w:val="center"/>
            <w:hideMark/>
          </w:tcPr>
          <w:p w14:paraId="1DA0DFB2"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FB2756C"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3C4F8E32" w14:textId="77777777" w:rsidR="00303AA2" w:rsidRPr="00303AA2" w:rsidRDefault="00303AA2" w:rsidP="00303AA2">
            <w:pPr>
              <w:jc w:val="center"/>
              <w:rPr>
                <w:sz w:val="20"/>
                <w:szCs w:val="20"/>
              </w:rPr>
            </w:pPr>
            <w:r w:rsidRPr="00303AA2">
              <w:rPr>
                <w:sz w:val="20"/>
                <w:szCs w:val="20"/>
              </w:rPr>
              <w:t>56,9</w:t>
            </w:r>
          </w:p>
        </w:tc>
        <w:tc>
          <w:tcPr>
            <w:tcW w:w="2480" w:type="dxa"/>
            <w:shd w:val="clear" w:color="auto" w:fill="auto"/>
            <w:noWrap/>
            <w:vAlign w:val="center"/>
            <w:hideMark/>
          </w:tcPr>
          <w:p w14:paraId="530EE576"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7D85BCC6" w14:textId="77777777" w:rsidR="00303AA2" w:rsidRPr="00303AA2" w:rsidRDefault="00303AA2" w:rsidP="00303AA2">
            <w:pPr>
              <w:jc w:val="center"/>
              <w:rPr>
                <w:sz w:val="20"/>
                <w:szCs w:val="20"/>
              </w:rPr>
            </w:pPr>
            <w:r w:rsidRPr="00303AA2">
              <w:rPr>
                <w:sz w:val="20"/>
                <w:szCs w:val="20"/>
              </w:rPr>
              <w:t>628,86</w:t>
            </w:r>
          </w:p>
        </w:tc>
      </w:tr>
      <w:tr w:rsidR="00303AA2" w:rsidRPr="00303AA2" w14:paraId="0FA03903" w14:textId="77777777" w:rsidTr="00303AA2">
        <w:trPr>
          <w:trHeight w:val="20"/>
        </w:trPr>
        <w:tc>
          <w:tcPr>
            <w:tcW w:w="2537" w:type="dxa"/>
            <w:shd w:val="clear" w:color="auto" w:fill="auto"/>
            <w:vAlign w:val="center"/>
            <w:hideMark/>
          </w:tcPr>
          <w:p w14:paraId="5E3FF29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649FC51"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6F61A67C"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103CD4F1"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08C1D8A0" w14:textId="77777777" w:rsidR="00303AA2" w:rsidRPr="00303AA2" w:rsidRDefault="00303AA2" w:rsidP="00303AA2">
            <w:pPr>
              <w:jc w:val="center"/>
              <w:rPr>
                <w:sz w:val="20"/>
                <w:szCs w:val="20"/>
              </w:rPr>
            </w:pPr>
            <w:r w:rsidRPr="00303AA2">
              <w:rPr>
                <w:sz w:val="20"/>
                <w:szCs w:val="20"/>
              </w:rPr>
              <w:t>628,86</w:t>
            </w:r>
          </w:p>
        </w:tc>
      </w:tr>
      <w:tr w:rsidR="00303AA2" w:rsidRPr="00303AA2" w14:paraId="064AA655" w14:textId="77777777" w:rsidTr="00303AA2">
        <w:trPr>
          <w:trHeight w:val="20"/>
        </w:trPr>
        <w:tc>
          <w:tcPr>
            <w:tcW w:w="2537" w:type="dxa"/>
            <w:shd w:val="clear" w:color="auto" w:fill="auto"/>
            <w:vAlign w:val="center"/>
            <w:hideMark/>
          </w:tcPr>
          <w:p w14:paraId="10B7D520"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777E677"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4DD16C20" w14:textId="77777777" w:rsidR="00303AA2" w:rsidRPr="00303AA2" w:rsidRDefault="00303AA2" w:rsidP="00303AA2">
            <w:pPr>
              <w:jc w:val="center"/>
              <w:rPr>
                <w:sz w:val="20"/>
                <w:szCs w:val="20"/>
              </w:rPr>
            </w:pPr>
            <w:r w:rsidRPr="00303AA2">
              <w:rPr>
                <w:sz w:val="20"/>
                <w:szCs w:val="20"/>
              </w:rPr>
              <w:t>57,4</w:t>
            </w:r>
          </w:p>
        </w:tc>
        <w:tc>
          <w:tcPr>
            <w:tcW w:w="2480" w:type="dxa"/>
            <w:shd w:val="clear" w:color="auto" w:fill="auto"/>
            <w:noWrap/>
            <w:vAlign w:val="center"/>
            <w:hideMark/>
          </w:tcPr>
          <w:p w14:paraId="762DDC11"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58606D36" w14:textId="77777777" w:rsidR="00303AA2" w:rsidRPr="00303AA2" w:rsidRDefault="00303AA2" w:rsidP="00303AA2">
            <w:pPr>
              <w:jc w:val="center"/>
              <w:rPr>
                <w:sz w:val="20"/>
                <w:szCs w:val="20"/>
              </w:rPr>
            </w:pPr>
            <w:r w:rsidRPr="00303AA2">
              <w:rPr>
                <w:sz w:val="20"/>
                <w:szCs w:val="20"/>
              </w:rPr>
              <w:t>628,86</w:t>
            </w:r>
          </w:p>
        </w:tc>
      </w:tr>
      <w:tr w:rsidR="00303AA2" w:rsidRPr="00303AA2" w14:paraId="61D62755" w14:textId="77777777" w:rsidTr="00303AA2">
        <w:trPr>
          <w:trHeight w:val="20"/>
        </w:trPr>
        <w:tc>
          <w:tcPr>
            <w:tcW w:w="2537" w:type="dxa"/>
            <w:shd w:val="clear" w:color="auto" w:fill="auto"/>
            <w:vAlign w:val="center"/>
            <w:hideMark/>
          </w:tcPr>
          <w:p w14:paraId="78DBCC10"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3308311"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1720E364" w14:textId="77777777" w:rsidR="00303AA2" w:rsidRPr="00303AA2" w:rsidRDefault="00303AA2" w:rsidP="00303AA2">
            <w:pPr>
              <w:jc w:val="center"/>
              <w:rPr>
                <w:sz w:val="20"/>
                <w:szCs w:val="20"/>
              </w:rPr>
            </w:pPr>
            <w:r w:rsidRPr="00303AA2">
              <w:rPr>
                <w:sz w:val="20"/>
                <w:szCs w:val="20"/>
              </w:rPr>
              <w:t>57,6</w:t>
            </w:r>
          </w:p>
        </w:tc>
        <w:tc>
          <w:tcPr>
            <w:tcW w:w="2480" w:type="dxa"/>
            <w:shd w:val="clear" w:color="auto" w:fill="auto"/>
            <w:noWrap/>
            <w:vAlign w:val="center"/>
            <w:hideMark/>
          </w:tcPr>
          <w:p w14:paraId="63C0405A"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6171B268" w14:textId="77777777" w:rsidR="00303AA2" w:rsidRPr="00303AA2" w:rsidRDefault="00303AA2" w:rsidP="00303AA2">
            <w:pPr>
              <w:jc w:val="center"/>
              <w:rPr>
                <w:sz w:val="20"/>
                <w:szCs w:val="20"/>
              </w:rPr>
            </w:pPr>
            <w:r w:rsidRPr="00303AA2">
              <w:rPr>
                <w:sz w:val="20"/>
                <w:szCs w:val="20"/>
              </w:rPr>
              <w:t>628,86</w:t>
            </w:r>
          </w:p>
        </w:tc>
      </w:tr>
      <w:tr w:rsidR="00303AA2" w:rsidRPr="00303AA2" w14:paraId="2E02D4C8" w14:textId="77777777" w:rsidTr="00303AA2">
        <w:trPr>
          <w:trHeight w:val="20"/>
        </w:trPr>
        <w:tc>
          <w:tcPr>
            <w:tcW w:w="2537" w:type="dxa"/>
            <w:shd w:val="clear" w:color="auto" w:fill="auto"/>
            <w:vAlign w:val="center"/>
            <w:hideMark/>
          </w:tcPr>
          <w:p w14:paraId="6FAFC2C4"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44CFBFB4"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70FA48CF" w14:textId="77777777" w:rsidR="00303AA2" w:rsidRPr="00303AA2" w:rsidRDefault="00303AA2" w:rsidP="00303AA2">
            <w:pPr>
              <w:jc w:val="center"/>
              <w:rPr>
                <w:sz w:val="20"/>
                <w:szCs w:val="20"/>
              </w:rPr>
            </w:pPr>
            <w:r w:rsidRPr="00303AA2">
              <w:rPr>
                <w:sz w:val="20"/>
                <w:szCs w:val="20"/>
              </w:rPr>
              <w:t>57,8</w:t>
            </w:r>
          </w:p>
        </w:tc>
        <w:tc>
          <w:tcPr>
            <w:tcW w:w="2480" w:type="dxa"/>
            <w:shd w:val="clear" w:color="auto" w:fill="auto"/>
            <w:noWrap/>
            <w:vAlign w:val="center"/>
            <w:hideMark/>
          </w:tcPr>
          <w:p w14:paraId="4CC82708"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358E453C" w14:textId="77777777" w:rsidR="00303AA2" w:rsidRPr="00303AA2" w:rsidRDefault="00303AA2" w:rsidP="00303AA2">
            <w:pPr>
              <w:jc w:val="center"/>
              <w:rPr>
                <w:sz w:val="20"/>
                <w:szCs w:val="20"/>
              </w:rPr>
            </w:pPr>
            <w:r w:rsidRPr="00303AA2">
              <w:rPr>
                <w:sz w:val="20"/>
                <w:szCs w:val="20"/>
              </w:rPr>
              <w:t>628,86</w:t>
            </w:r>
          </w:p>
        </w:tc>
      </w:tr>
      <w:tr w:rsidR="00303AA2" w:rsidRPr="00303AA2" w14:paraId="5F5A06F9" w14:textId="77777777" w:rsidTr="00303AA2">
        <w:trPr>
          <w:trHeight w:val="20"/>
        </w:trPr>
        <w:tc>
          <w:tcPr>
            <w:tcW w:w="2537" w:type="dxa"/>
            <w:shd w:val="clear" w:color="auto" w:fill="auto"/>
            <w:vAlign w:val="center"/>
            <w:hideMark/>
          </w:tcPr>
          <w:p w14:paraId="3DA9C92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596EED4"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7A55190C" w14:textId="77777777" w:rsidR="00303AA2" w:rsidRPr="00303AA2" w:rsidRDefault="00303AA2" w:rsidP="00303AA2">
            <w:pPr>
              <w:jc w:val="center"/>
              <w:rPr>
                <w:sz w:val="20"/>
                <w:szCs w:val="20"/>
              </w:rPr>
            </w:pPr>
            <w:r w:rsidRPr="00303AA2">
              <w:rPr>
                <w:sz w:val="20"/>
                <w:szCs w:val="20"/>
              </w:rPr>
              <w:t>58,1</w:t>
            </w:r>
          </w:p>
        </w:tc>
        <w:tc>
          <w:tcPr>
            <w:tcW w:w="2480" w:type="dxa"/>
            <w:shd w:val="clear" w:color="auto" w:fill="auto"/>
            <w:noWrap/>
            <w:vAlign w:val="center"/>
            <w:hideMark/>
          </w:tcPr>
          <w:p w14:paraId="2DAEDFFD"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28D3C5DA" w14:textId="77777777" w:rsidR="00303AA2" w:rsidRPr="00303AA2" w:rsidRDefault="00303AA2" w:rsidP="00303AA2">
            <w:pPr>
              <w:jc w:val="center"/>
              <w:rPr>
                <w:sz w:val="20"/>
                <w:szCs w:val="20"/>
              </w:rPr>
            </w:pPr>
            <w:r w:rsidRPr="00303AA2">
              <w:rPr>
                <w:sz w:val="20"/>
                <w:szCs w:val="20"/>
              </w:rPr>
              <w:t>628,86</w:t>
            </w:r>
          </w:p>
        </w:tc>
      </w:tr>
      <w:tr w:rsidR="00303AA2" w:rsidRPr="00303AA2" w14:paraId="28E8A015" w14:textId="77777777" w:rsidTr="00303AA2">
        <w:trPr>
          <w:trHeight w:val="20"/>
        </w:trPr>
        <w:tc>
          <w:tcPr>
            <w:tcW w:w="2537" w:type="dxa"/>
            <w:shd w:val="clear" w:color="auto" w:fill="auto"/>
            <w:vAlign w:val="center"/>
            <w:hideMark/>
          </w:tcPr>
          <w:p w14:paraId="1BCA62F0"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3E425AEB"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12A6B906" w14:textId="77777777" w:rsidR="00303AA2" w:rsidRPr="00303AA2" w:rsidRDefault="00303AA2" w:rsidP="00303AA2">
            <w:pPr>
              <w:jc w:val="center"/>
              <w:rPr>
                <w:sz w:val="20"/>
                <w:szCs w:val="20"/>
              </w:rPr>
            </w:pPr>
            <w:r w:rsidRPr="00303AA2">
              <w:rPr>
                <w:sz w:val="20"/>
                <w:szCs w:val="20"/>
              </w:rPr>
              <w:t>58,3</w:t>
            </w:r>
          </w:p>
        </w:tc>
        <w:tc>
          <w:tcPr>
            <w:tcW w:w="2480" w:type="dxa"/>
            <w:shd w:val="clear" w:color="auto" w:fill="auto"/>
            <w:noWrap/>
            <w:vAlign w:val="center"/>
            <w:hideMark/>
          </w:tcPr>
          <w:p w14:paraId="2114D1E1"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36C46F25" w14:textId="77777777" w:rsidR="00303AA2" w:rsidRPr="00303AA2" w:rsidRDefault="00303AA2" w:rsidP="00303AA2">
            <w:pPr>
              <w:jc w:val="center"/>
              <w:rPr>
                <w:sz w:val="20"/>
                <w:szCs w:val="20"/>
              </w:rPr>
            </w:pPr>
            <w:r w:rsidRPr="00303AA2">
              <w:rPr>
                <w:sz w:val="20"/>
                <w:szCs w:val="20"/>
              </w:rPr>
              <w:t>628,86</w:t>
            </w:r>
          </w:p>
        </w:tc>
      </w:tr>
      <w:tr w:rsidR="00303AA2" w:rsidRPr="00303AA2" w14:paraId="1919B5CC" w14:textId="77777777" w:rsidTr="00303AA2">
        <w:trPr>
          <w:trHeight w:val="20"/>
        </w:trPr>
        <w:tc>
          <w:tcPr>
            <w:tcW w:w="2537" w:type="dxa"/>
            <w:shd w:val="clear" w:color="auto" w:fill="auto"/>
            <w:vAlign w:val="center"/>
            <w:hideMark/>
          </w:tcPr>
          <w:p w14:paraId="7F51FD99"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77ACABA"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0CBFE3AB"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388DBD09"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3099D8AA" w14:textId="77777777" w:rsidR="00303AA2" w:rsidRPr="00303AA2" w:rsidRDefault="00303AA2" w:rsidP="00303AA2">
            <w:pPr>
              <w:jc w:val="center"/>
              <w:rPr>
                <w:sz w:val="20"/>
                <w:szCs w:val="20"/>
              </w:rPr>
            </w:pPr>
            <w:r w:rsidRPr="00303AA2">
              <w:rPr>
                <w:sz w:val="20"/>
                <w:szCs w:val="20"/>
              </w:rPr>
              <w:t>628,86</w:t>
            </w:r>
          </w:p>
        </w:tc>
      </w:tr>
      <w:tr w:rsidR="00303AA2" w:rsidRPr="00303AA2" w14:paraId="5EAACD3D" w14:textId="77777777" w:rsidTr="00303AA2">
        <w:trPr>
          <w:trHeight w:val="20"/>
        </w:trPr>
        <w:tc>
          <w:tcPr>
            <w:tcW w:w="2537" w:type="dxa"/>
            <w:shd w:val="clear" w:color="auto" w:fill="auto"/>
            <w:vAlign w:val="center"/>
            <w:hideMark/>
          </w:tcPr>
          <w:p w14:paraId="0A6003E4"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081FED2"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36199296" w14:textId="77777777" w:rsidR="00303AA2" w:rsidRPr="00303AA2" w:rsidRDefault="00303AA2" w:rsidP="00303AA2">
            <w:pPr>
              <w:jc w:val="center"/>
              <w:rPr>
                <w:sz w:val="20"/>
                <w:szCs w:val="20"/>
              </w:rPr>
            </w:pPr>
            <w:r w:rsidRPr="00303AA2">
              <w:rPr>
                <w:sz w:val="20"/>
                <w:szCs w:val="20"/>
              </w:rPr>
              <w:t>58,8</w:t>
            </w:r>
          </w:p>
        </w:tc>
        <w:tc>
          <w:tcPr>
            <w:tcW w:w="2480" w:type="dxa"/>
            <w:shd w:val="clear" w:color="auto" w:fill="auto"/>
            <w:noWrap/>
            <w:vAlign w:val="center"/>
            <w:hideMark/>
          </w:tcPr>
          <w:p w14:paraId="0E19453C"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7A81BFDF" w14:textId="77777777" w:rsidR="00303AA2" w:rsidRPr="00303AA2" w:rsidRDefault="00303AA2" w:rsidP="00303AA2">
            <w:pPr>
              <w:jc w:val="center"/>
              <w:rPr>
                <w:sz w:val="20"/>
                <w:szCs w:val="20"/>
              </w:rPr>
            </w:pPr>
            <w:r w:rsidRPr="00303AA2">
              <w:rPr>
                <w:sz w:val="20"/>
                <w:szCs w:val="20"/>
              </w:rPr>
              <w:t>628,86</w:t>
            </w:r>
          </w:p>
        </w:tc>
      </w:tr>
      <w:tr w:rsidR="00303AA2" w:rsidRPr="00303AA2" w14:paraId="795F9F6B" w14:textId="77777777" w:rsidTr="00303AA2">
        <w:trPr>
          <w:trHeight w:val="20"/>
        </w:trPr>
        <w:tc>
          <w:tcPr>
            <w:tcW w:w="2537" w:type="dxa"/>
            <w:shd w:val="clear" w:color="auto" w:fill="auto"/>
            <w:vAlign w:val="center"/>
            <w:hideMark/>
          </w:tcPr>
          <w:p w14:paraId="5990877B"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8AA7039"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D9FFBD1" w14:textId="77777777" w:rsidR="00303AA2" w:rsidRPr="00303AA2" w:rsidRDefault="00303AA2" w:rsidP="00303AA2">
            <w:pPr>
              <w:jc w:val="center"/>
              <w:rPr>
                <w:sz w:val="20"/>
                <w:szCs w:val="20"/>
              </w:rPr>
            </w:pPr>
            <w:r w:rsidRPr="00303AA2">
              <w:rPr>
                <w:sz w:val="20"/>
                <w:szCs w:val="20"/>
              </w:rPr>
              <w:t>59,1</w:t>
            </w:r>
          </w:p>
        </w:tc>
        <w:tc>
          <w:tcPr>
            <w:tcW w:w="2480" w:type="dxa"/>
            <w:shd w:val="clear" w:color="auto" w:fill="auto"/>
            <w:noWrap/>
            <w:vAlign w:val="center"/>
            <w:hideMark/>
          </w:tcPr>
          <w:p w14:paraId="5D8C7B35"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715F8AE0" w14:textId="77777777" w:rsidR="00303AA2" w:rsidRPr="00303AA2" w:rsidRDefault="00303AA2" w:rsidP="00303AA2">
            <w:pPr>
              <w:jc w:val="center"/>
              <w:rPr>
                <w:sz w:val="20"/>
                <w:szCs w:val="20"/>
              </w:rPr>
            </w:pPr>
            <w:r w:rsidRPr="00303AA2">
              <w:rPr>
                <w:sz w:val="20"/>
                <w:szCs w:val="20"/>
              </w:rPr>
              <w:t>628,86</w:t>
            </w:r>
          </w:p>
        </w:tc>
      </w:tr>
      <w:tr w:rsidR="00303AA2" w:rsidRPr="00303AA2" w14:paraId="46974555" w14:textId="77777777" w:rsidTr="00303AA2">
        <w:trPr>
          <w:trHeight w:val="20"/>
        </w:trPr>
        <w:tc>
          <w:tcPr>
            <w:tcW w:w="2537" w:type="dxa"/>
            <w:shd w:val="clear" w:color="auto" w:fill="auto"/>
            <w:vAlign w:val="center"/>
            <w:hideMark/>
          </w:tcPr>
          <w:p w14:paraId="6473C960"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9014B4E"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1B2CA99" w14:textId="77777777" w:rsidR="00303AA2" w:rsidRPr="00303AA2" w:rsidRDefault="00303AA2" w:rsidP="00303AA2">
            <w:pPr>
              <w:jc w:val="center"/>
              <w:rPr>
                <w:sz w:val="20"/>
                <w:szCs w:val="20"/>
              </w:rPr>
            </w:pPr>
            <w:r w:rsidRPr="00303AA2">
              <w:rPr>
                <w:sz w:val="20"/>
                <w:szCs w:val="20"/>
              </w:rPr>
              <w:t>59,3</w:t>
            </w:r>
          </w:p>
        </w:tc>
        <w:tc>
          <w:tcPr>
            <w:tcW w:w="2480" w:type="dxa"/>
            <w:shd w:val="clear" w:color="auto" w:fill="auto"/>
            <w:noWrap/>
            <w:vAlign w:val="center"/>
            <w:hideMark/>
          </w:tcPr>
          <w:p w14:paraId="53133290"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22879621" w14:textId="77777777" w:rsidR="00303AA2" w:rsidRPr="00303AA2" w:rsidRDefault="00303AA2" w:rsidP="00303AA2">
            <w:pPr>
              <w:jc w:val="center"/>
              <w:rPr>
                <w:sz w:val="20"/>
                <w:szCs w:val="20"/>
              </w:rPr>
            </w:pPr>
            <w:r w:rsidRPr="00303AA2">
              <w:rPr>
                <w:sz w:val="20"/>
                <w:szCs w:val="20"/>
              </w:rPr>
              <w:t>628,86</w:t>
            </w:r>
          </w:p>
        </w:tc>
      </w:tr>
      <w:tr w:rsidR="00303AA2" w:rsidRPr="00303AA2" w14:paraId="6EDF548D" w14:textId="77777777" w:rsidTr="00303AA2">
        <w:trPr>
          <w:trHeight w:val="20"/>
        </w:trPr>
        <w:tc>
          <w:tcPr>
            <w:tcW w:w="2537" w:type="dxa"/>
            <w:shd w:val="clear" w:color="auto" w:fill="auto"/>
            <w:vAlign w:val="center"/>
            <w:hideMark/>
          </w:tcPr>
          <w:p w14:paraId="344BA37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4CA36E3"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6CA88093" w14:textId="77777777" w:rsidR="00303AA2" w:rsidRPr="00303AA2" w:rsidRDefault="00303AA2" w:rsidP="00303AA2">
            <w:pPr>
              <w:jc w:val="center"/>
              <w:rPr>
                <w:sz w:val="20"/>
                <w:szCs w:val="20"/>
              </w:rPr>
            </w:pPr>
            <w:r w:rsidRPr="00303AA2">
              <w:rPr>
                <w:sz w:val="20"/>
                <w:szCs w:val="20"/>
              </w:rPr>
              <w:t>59,6</w:t>
            </w:r>
          </w:p>
        </w:tc>
        <w:tc>
          <w:tcPr>
            <w:tcW w:w="2480" w:type="dxa"/>
            <w:shd w:val="clear" w:color="auto" w:fill="auto"/>
            <w:noWrap/>
            <w:vAlign w:val="center"/>
            <w:hideMark/>
          </w:tcPr>
          <w:p w14:paraId="175966A4"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5BC34FF5" w14:textId="77777777" w:rsidR="00303AA2" w:rsidRPr="00303AA2" w:rsidRDefault="00303AA2" w:rsidP="00303AA2">
            <w:pPr>
              <w:jc w:val="center"/>
              <w:rPr>
                <w:sz w:val="20"/>
                <w:szCs w:val="20"/>
              </w:rPr>
            </w:pPr>
            <w:r w:rsidRPr="00303AA2">
              <w:rPr>
                <w:sz w:val="20"/>
                <w:szCs w:val="20"/>
              </w:rPr>
              <w:t>628,86</w:t>
            </w:r>
          </w:p>
        </w:tc>
      </w:tr>
      <w:tr w:rsidR="00303AA2" w:rsidRPr="00303AA2" w14:paraId="03AC6228" w14:textId="77777777" w:rsidTr="00303AA2">
        <w:trPr>
          <w:trHeight w:val="20"/>
        </w:trPr>
        <w:tc>
          <w:tcPr>
            <w:tcW w:w="2537" w:type="dxa"/>
            <w:shd w:val="clear" w:color="auto" w:fill="auto"/>
            <w:vAlign w:val="center"/>
            <w:hideMark/>
          </w:tcPr>
          <w:p w14:paraId="08BB8A4E"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DB5872A"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80F0BE8" w14:textId="77777777" w:rsidR="00303AA2" w:rsidRPr="00303AA2" w:rsidRDefault="00303AA2" w:rsidP="00303AA2">
            <w:pPr>
              <w:jc w:val="center"/>
              <w:rPr>
                <w:sz w:val="20"/>
                <w:szCs w:val="20"/>
              </w:rPr>
            </w:pPr>
            <w:r w:rsidRPr="00303AA2">
              <w:rPr>
                <w:sz w:val="20"/>
                <w:szCs w:val="20"/>
              </w:rPr>
              <w:t>59,8</w:t>
            </w:r>
          </w:p>
        </w:tc>
        <w:tc>
          <w:tcPr>
            <w:tcW w:w="2480" w:type="dxa"/>
            <w:shd w:val="clear" w:color="auto" w:fill="auto"/>
            <w:noWrap/>
            <w:vAlign w:val="center"/>
            <w:hideMark/>
          </w:tcPr>
          <w:p w14:paraId="54489F38"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0110FC51" w14:textId="77777777" w:rsidR="00303AA2" w:rsidRPr="00303AA2" w:rsidRDefault="00303AA2" w:rsidP="00303AA2">
            <w:pPr>
              <w:jc w:val="center"/>
              <w:rPr>
                <w:sz w:val="20"/>
                <w:szCs w:val="20"/>
              </w:rPr>
            </w:pPr>
            <w:r w:rsidRPr="00303AA2">
              <w:rPr>
                <w:sz w:val="20"/>
                <w:szCs w:val="20"/>
              </w:rPr>
              <w:t>628,86</w:t>
            </w:r>
          </w:p>
        </w:tc>
      </w:tr>
      <w:tr w:rsidR="00303AA2" w:rsidRPr="00303AA2" w14:paraId="7A4BBE50" w14:textId="77777777" w:rsidTr="00303AA2">
        <w:trPr>
          <w:trHeight w:val="20"/>
        </w:trPr>
        <w:tc>
          <w:tcPr>
            <w:tcW w:w="2537" w:type="dxa"/>
            <w:shd w:val="clear" w:color="auto" w:fill="auto"/>
            <w:vAlign w:val="center"/>
            <w:hideMark/>
          </w:tcPr>
          <w:p w14:paraId="073E4AE3"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BCBA7D5"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4EF28E3F"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4A47DA48"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418DDC5D" w14:textId="77777777" w:rsidR="00303AA2" w:rsidRPr="00303AA2" w:rsidRDefault="00303AA2" w:rsidP="00303AA2">
            <w:pPr>
              <w:jc w:val="center"/>
              <w:rPr>
                <w:sz w:val="20"/>
                <w:szCs w:val="20"/>
              </w:rPr>
            </w:pPr>
            <w:r w:rsidRPr="00303AA2">
              <w:rPr>
                <w:sz w:val="20"/>
                <w:szCs w:val="20"/>
              </w:rPr>
              <w:t>628,86</w:t>
            </w:r>
          </w:p>
        </w:tc>
      </w:tr>
      <w:tr w:rsidR="00303AA2" w:rsidRPr="00303AA2" w14:paraId="4F928586" w14:textId="77777777" w:rsidTr="00303AA2">
        <w:trPr>
          <w:trHeight w:val="20"/>
        </w:trPr>
        <w:tc>
          <w:tcPr>
            <w:tcW w:w="2537" w:type="dxa"/>
            <w:shd w:val="clear" w:color="auto" w:fill="auto"/>
            <w:vAlign w:val="center"/>
            <w:hideMark/>
          </w:tcPr>
          <w:p w14:paraId="46D0FDC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AA542F7"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1106DEFE" w14:textId="77777777" w:rsidR="00303AA2" w:rsidRPr="00303AA2" w:rsidRDefault="00303AA2" w:rsidP="00303AA2">
            <w:pPr>
              <w:jc w:val="center"/>
              <w:rPr>
                <w:sz w:val="20"/>
                <w:szCs w:val="20"/>
              </w:rPr>
            </w:pPr>
            <w:r w:rsidRPr="00303AA2">
              <w:rPr>
                <w:sz w:val="20"/>
                <w:szCs w:val="20"/>
              </w:rPr>
              <w:t>60,3</w:t>
            </w:r>
          </w:p>
        </w:tc>
        <w:tc>
          <w:tcPr>
            <w:tcW w:w="2480" w:type="dxa"/>
            <w:shd w:val="clear" w:color="auto" w:fill="auto"/>
            <w:noWrap/>
            <w:vAlign w:val="center"/>
            <w:hideMark/>
          </w:tcPr>
          <w:p w14:paraId="4FA560E8" w14:textId="77777777" w:rsidR="00303AA2" w:rsidRPr="00303AA2" w:rsidRDefault="00303AA2" w:rsidP="00303AA2">
            <w:pPr>
              <w:jc w:val="center"/>
              <w:rPr>
                <w:sz w:val="20"/>
                <w:szCs w:val="20"/>
              </w:rPr>
            </w:pPr>
            <w:r w:rsidRPr="00303AA2">
              <w:rPr>
                <w:sz w:val="20"/>
                <w:szCs w:val="20"/>
              </w:rPr>
              <w:t>630,00</w:t>
            </w:r>
          </w:p>
        </w:tc>
        <w:tc>
          <w:tcPr>
            <w:tcW w:w="2447" w:type="dxa"/>
            <w:shd w:val="clear" w:color="auto" w:fill="auto"/>
            <w:noWrap/>
            <w:vAlign w:val="center"/>
            <w:hideMark/>
          </w:tcPr>
          <w:p w14:paraId="16838BAF" w14:textId="77777777" w:rsidR="00303AA2" w:rsidRPr="00303AA2" w:rsidRDefault="00303AA2" w:rsidP="00303AA2">
            <w:pPr>
              <w:jc w:val="center"/>
              <w:rPr>
                <w:sz w:val="20"/>
                <w:szCs w:val="20"/>
              </w:rPr>
            </w:pPr>
            <w:r w:rsidRPr="00303AA2">
              <w:rPr>
                <w:sz w:val="20"/>
                <w:szCs w:val="20"/>
              </w:rPr>
              <w:t>628,86</w:t>
            </w:r>
          </w:p>
        </w:tc>
      </w:tr>
      <w:tr w:rsidR="00303AA2" w:rsidRPr="00303AA2" w14:paraId="3DC89EE8" w14:textId="77777777" w:rsidTr="00303AA2">
        <w:trPr>
          <w:trHeight w:val="20"/>
        </w:trPr>
        <w:tc>
          <w:tcPr>
            <w:tcW w:w="12562" w:type="dxa"/>
            <w:gridSpan w:val="5"/>
            <w:shd w:val="clear" w:color="auto" w:fill="auto"/>
            <w:noWrap/>
            <w:vAlign w:val="center"/>
            <w:hideMark/>
          </w:tcPr>
          <w:p w14:paraId="4319546D" w14:textId="77777777" w:rsidR="00303AA2" w:rsidRPr="00303AA2" w:rsidRDefault="00303AA2" w:rsidP="00303AA2">
            <w:pPr>
              <w:jc w:val="center"/>
              <w:rPr>
                <w:color w:val="000000"/>
                <w:sz w:val="20"/>
                <w:szCs w:val="20"/>
              </w:rPr>
            </w:pPr>
            <w:r w:rsidRPr="00303AA2">
              <w:rPr>
                <w:color w:val="000000"/>
                <w:sz w:val="20"/>
                <w:szCs w:val="20"/>
              </w:rPr>
              <w:t>ВК Заозерье (ул. Верхне-Камская, 19): ЕТО №01-3 - ПАО «Т Плюс»</w:t>
            </w:r>
          </w:p>
        </w:tc>
      </w:tr>
      <w:tr w:rsidR="00303AA2" w:rsidRPr="00303AA2" w14:paraId="0334C3BD" w14:textId="77777777" w:rsidTr="00303AA2">
        <w:trPr>
          <w:trHeight w:val="20"/>
        </w:trPr>
        <w:tc>
          <w:tcPr>
            <w:tcW w:w="2537" w:type="dxa"/>
            <w:shd w:val="clear" w:color="auto" w:fill="auto"/>
            <w:vAlign w:val="center"/>
            <w:hideMark/>
          </w:tcPr>
          <w:p w14:paraId="548504CB"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0E15C9C6"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74EA653A"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5F3A5A07"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5C9CB767" w14:textId="77777777" w:rsidR="00303AA2" w:rsidRPr="00303AA2" w:rsidRDefault="00303AA2" w:rsidP="00303AA2">
            <w:pPr>
              <w:jc w:val="center"/>
              <w:rPr>
                <w:sz w:val="20"/>
                <w:szCs w:val="20"/>
              </w:rPr>
            </w:pPr>
            <w:r w:rsidRPr="00303AA2">
              <w:rPr>
                <w:sz w:val="20"/>
                <w:szCs w:val="20"/>
              </w:rPr>
              <w:t>222,29</w:t>
            </w:r>
          </w:p>
        </w:tc>
      </w:tr>
      <w:tr w:rsidR="00303AA2" w:rsidRPr="00303AA2" w14:paraId="041F3829" w14:textId="77777777" w:rsidTr="00303AA2">
        <w:trPr>
          <w:trHeight w:val="20"/>
        </w:trPr>
        <w:tc>
          <w:tcPr>
            <w:tcW w:w="2537" w:type="dxa"/>
            <w:shd w:val="clear" w:color="auto" w:fill="auto"/>
            <w:vAlign w:val="center"/>
            <w:hideMark/>
          </w:tcPr>
          <w:p w14:paraId="1A45CA8E"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02787977"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62D88679"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27ABAB4C"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7FD75D32" w14:textId="77777777" w:rsidR="00303AA2" w:rsidRPr="00303AA2" w:rsidRDefault="00303AA2" w:rsidP="00303AA2">
            <w:pPr>
              <w:jc w:val="center"/>
              <w:rPr>
                <w:sz w:val="20"/>
                <w:szCs w:val="20"/>
              </w:rPr>
            </w:pPr>
            <w:r w:rsidRPr="00303AA2">
              <w:rPr>
                <w:sz w:val="20"/>
                <w:szCs w:val="20"/>
              </w:rPr>
              <w:t>222,29</w:t>
            </w:r>
          </w:p>
        </w:tc>
      </w:tr>
      <w:tr w:rsidR="00303AA2" w:rsidRPr="00303AA2" w14:paraId="5F3F0112" w14:textId="77777777" w:rsidTr="00303AA2">
        <w:trPr>
          <w:trHeight w:val="20"/>
        </w:trPr>
        <w:tc>
          <w:tcPr>
            <w:tcW w:w="2537" w:type="dxa"/>
            <w:shd w:val="clear" w:color="auto" w:fill="auto"/>
            <w:vAlign w:val="center"/>
            <w:hideMark/>
          </w:tcPr>
          <w:p w14:paraId="3CBA2D13"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4D6003E0"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77817745"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3CC99C89"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1D870106" w14:textId="77777777" w:rsidR="00303AA2" w:rsidRPr="00303AA2" w:rsidRDefault="00303AA2" w:rsidP="00303AA2">
            <w:pPr>
              <w:jc w:val="center"/>
              <w:rPr>
                <w:sz w:val="20"/>
                <w:szCs w:val="20"/>
              </w:rPr>
            </w:pPr>
            <w:r w:rsidRPr="00303AA2">
              <w:rPr>
                <w:sz w:val="20"/>
                <w:szCs w:val="20"/>
              </w:rPr>
              <w:t>222,29</w:t>
            </w:r>
          </w:p>
        </w:tc>
      </w:tr>
      <w:tr w:rsidR="00303AA2" w:rsidRPr="00303AA2" w14:paraId="7AEDF41E" w14:textId="77777777" w:rsidTr="00303AA2">
        <w:trPr>
          <w:trHeight w:val="20"/>
        </w:trPr>
        <w:tc>
          <w:tcPr>
            <w:tcW w:w="2537" w:type="dxa"/>
            <w:shd w:val="clear" w:color="auto" w:fill="auto"/>
            <w:vAlign w:val="center"/>
            <w:hideMark/>
          </w:tcPr>
          <w:p w14:paraId="0F18EABB"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49F1BD95"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5A02D911"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3A4E3625"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65800287" w14:textId="77777777" w:rsidR="00303AA2" w:rsidRPr="00303AA2" w:rsidRDefault="00303AA2" w:rsidP="00303AA2">
            <w:pPr>
              <w:jc w:val="center"/>
              <w:rPr>
                <w:sz w:val="20"/>
                <w:szCs w:val="20"/>
              </w:rPr>
            </w:pPr>
            <w:r w:rsidRPr="00303AA2">
              <w:rPr>
                <w:sz w:val="20"/>
                <w:szCs w:val="20"/>
              </w:rPr>
              <w:t>222,29</w:t>
            </w:r>
          </w:p>
        </w:tc>
      </w:tr>
      <w:tr w:rsidR="00303AA2" w:rsidRPr="00303AA2" w14:paraId="7277C073" w14:textId="77777777" w:rsidTr="00303AA2">
        <w:trPr>
          <w:trHeight w:val="20"/>
        </w:trPr>
        <w:tc>
          <w:tcPr>
            <w:tcW w:w="2537" w:type="dxa"/>
            <w:shd w:val="clear" w:color="auto" w:fill="auto"/>
            <w:vAlign w:val="center"/>
            <w:hideMark/>
          </w:tcPr>
          <w:p w14:paraId="15BB2580"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479A6A0E"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09E36AAA"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747FAB7C"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60E2A8EF" w14:textId="77777777" w:rsidR="00303AA2" w:rsidRPr="00303AA2" w:rsidRDefault="00303AA2" w:rsidP="00303AA2">
            <w:pPr>
              <w:jc w:val="center"/>
              <w:rPr>
                <w:sz w:val="20"/>
                <w:szCs w:val="20"/>
              </w:rPr>
            </w:pPr>
            <w:r w:rsidRPr="00303AA2">
              <w:rPr>
                <w:sz w:val="20"/>
                <w:szCs w:val="20"/>
              </w:rPr>
              <w:t>222,29</w:t>
            </w:r>
          </w:p>
        </w:tc>
      </w:tr>
      <w:tr w:rsidR="00303AA2" w:rsidRPr="00303AA2" w14:paraId="5ABE203F" w14:textId="77777777" w:rsidTr="00303AA2">
        <w:trPr>
          <w:trHeight w:val="20"/>
        </w:trPr>
        <w:tc>
          <w:tcPr>
            <w:tcW w:w="2537" w:type="dxa"/>
            <w:shd w:val="clear" w:color="auto" w:fill="auto"/>
            <w:vAlign w:val="center"/>
            <w:hideMark/>
          </w:tcPr>
          <w:p w14:paraId="771EDDA1"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76297261"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2F15EE0C"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775A111B"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554F3557" w14:textId="77777777" w:rsidR="00303AA2" w:rsidRPr="00303AA2" w:rsidRDefault="00303AA2" w:rsidP="00303AA2">
            <w:pPr>
              <w:jc w:val="center"/>
              <w:rPr>
                <w:sz w:val="20"/>
                <w:szCs w:val="20"/>
              </w:rPr>
            </w:pPr>
            <w:r w:rsidRPr="00303AA2">
              <w:rPr>
                <w:sz w:val="20"/>
                <w:szCs w:val="20"/>
              </w:rPr>
              <w:t>222,29</w:t>
            </w:r>
          </w:p>
        </w:tc>
      </w:tr>
      <w:tr w:rsidR="00303AA2" w:rsidRPr="00303AA2" w14:paraId="60B12EBA" w14:textId="77777777" w:rsidTr="00303AA2">
        <w:trPr>
          <w:trHeight w:val="20"/>
        </w:trPr>
        <w:tc>
          <w:tcPr>
            <w:tcW w:w="2537" w:type="dxa"/>
            <w:shd w:val="clear" w:color="auto" w:fill="auto"/>
            <w:vAlign w:val="center"/>
            <w:hideMark/>
          </w:tcPr>
          <w:p w14:paraId="4AE80254"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41AE2A81"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51A17679"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3A4AD11B"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6344C7C8" w14:textId="77777777" w:rsidR="00303AA2" w:rsidRPr="00303AA2" w:rsidRDefault="00303AA2" w:rsidP="00303AA2">
            <w:pPr>
              <w:jc w:val="center"/>
              <w:rPr>
                <w:sz w:val="20"/>
                <w:szCs w:val="20"/>
              </w:rPr>
            </w:pPr>
            <w:r w:rsidRPr="00303AA2">
              <w:rPr>
                <w:sz w:val="20"/>
                <w:szCs w:val="20"/>
              </w:rPr>
              <w:t>222,29</w:t>
            </w:r>
          </w:p>
        </w:tc>
      </w:tr>
      <w:tr w:rsidR="00303AA2" w:rsidRPr="00303AA2" w14:paraId="20B5BD2D" w14:textId="77777777" w:rsidTr="00303AA2">
        <w:trPr>
          <w:trHeight w:val="20"/>
        </w:trPr>
        <w:tc>
          <w:tcPr>
            <w:tcW w:w="2537" w:type="dxa"/>
            <w:shd w:val="clear" w:color="auto" w:fill="auto"/>
            <w:vAlign w:val="center"/>
            <w:hideMark/>
          </w:tcPr>
          <w:p w14:paraId="085A8511"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13AF9B72"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52EB15B7"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1FACFB41"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4A2FA40F" w14:textId="77777777" w:rsidR="00303AA2" w:rsidRPr="00303AA2" w:rsidRDefault="00303AA2" w:rsidP="00303AA2">
            <w:pPr>
              <w:jc w:val="center"/>
              <w:rPr>
                <w:sz w:val="20"/>
                <w:szCs w:val="20"/>
              </w:rPr>
            </w:pPr>
            <w:r w:rsidRPr="00303AA2">
              <w:rPr>
                <w:sz w:val="20"/>
                <w:szCs w:val="20"/>
              </w:rPr>
              <w:t>222,29</w:t>
            </w:r>
          </w:p>
        </w:tc>
      </w:tr>
      <w:tr w:rsidR="00303AA2" w:rsidRPr="00303AA2" w14:paraId="6A4A856B" w14:textId="77777777" w:rsidTr="00303AA2">
        <w:trPr>
          <w:trHeight w:val="20"/>
        </w:trPr>
        <w:tc>
          <w:tcPr>
            <w:tcW w:w="2537" w:type="dxa"/>
            <w:shd w:val="clear" w:color="auto" w:fill="auto"/>
            <w:vAlign w:val="center"/>
            <w:hideMark/>
          </w:tcPr>
          <w:p w14:paraId="77272622"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33EEEECC"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704BD91B"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28D4C836"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06118C93" w14:textId="77777777" w:rsidR="00303AA2" w:rsidRPr="00303AA2" w:rsidRDefault="00303AA2" w:rsidP="00303AA2">
            <w:pPr>
              <w:jc w:val="center"/>
              <w:rPr>
                <w:sz w:val="20"/>
                <w:szCs w:val="20"/>
              </w:rPr>
            </w:pPr>
            <w:r w:rsidRPr="00303AA2">
              <w:rPr>
                <w:sz w:val="20"/>
                <w:szCs w:val="20"/>
              </w:rPr>
              <w:t>222,29</w:t>
            </w:r>
          </w:p>
        </w:tc>
      </w:tr>
      <w:tr w:rsidR="00303AA2" w:rsidRPr="00303AA2" w14:paraId="3EFB1A1F" w14:textId="77777777" w:rsidTr="00303AA2">
        <w:trPr>
          <w:trHeight w:val="20"/>
        </w:trPr>
        <w:tc>
          <w:tcPr>
            <w:tcW w:w="2537" w:type="dxa"/>
            <w:shd w:val="clear" w:color="auto" w:fill="auto"/>
            <w:vAlign w:val="center"/>
            <w:hideMark/>
          </w:tcPr>
          <w:p w14:paraId="47ED458B"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7491C002"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167FF6C1"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4629FE7D"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5414D9F9" w14:textId="77777777" w:rsidR="00303AA2" w:rsidRPr="00303AA2" w:rsidRDefault="00303AA2" w:rsidP="00303AA2">
            <w:pPr>
              <w:jc w:val="center"/>
              <w:rPr>
                <w:sz w:val="20"/>
                <w:szCs w:val="20"/>
              </w:rPr>
            </w:pPr>
            <w:r w:rsidRPr="00303AA2">
              <w:rPr>
                <w:sz w:val="20"/>
                <w:szCs w:val="20"/>
              </w:rPr>
              <w:t>222,29</w:t>
            </w:r>
          </w:p>
        </w:tc>
      </w:tr>
      <w:tr w:rsidR="00303AA2" w:rsidRPr="00303AA2" w14:paraId="13446DF7" w14:textId="77777777" w:rsidTr="00303AA2">
        <w:trPr>
          <w:trHeight w:val="20"/>
        </w:trPr>
        <w:tc>
          <w:tcPr>
            <w:tcW w:w="2537" w:type="dxa"/>
            <w:shd w:val="clear" w:color="auto" w:fill="auto"/>
            <w:vAlign w:val="center"/>
            <w:hideMark/>
          </w:tcPr>
          <w:p w14:paraId="4225E9FC"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438E3067"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40E3C0AD"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7C637DD7"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0FDFAEE0" w14:textId="77777777" w:rsidR="00303AA2" w:rsidRPr="00303AA2" w:rsidRDefault="00303AA2" w:rsidP="00303AA2">
            <w:pPr>
              <w:jc w:val="center"/>
              <w:rPr>
                <w:sz w:val="20"/>
                <w:szCs w:val="20"/>
              </w:rPr>
            </w:pPr>
            <w:r w:rsidRPr="00303AA2">
              <w:rPr>
                <w:sz w:val="20"/>
                <w:szCs w:val="20"/>
              </w:rPr>
              <w:t>222,29</w:t>
            </w:r>
          </w:p>
        </w:tc>
      </w:tr>
      <w:tr w:rsidR="00303AA2" w:rsidRPr="00303AA2" w14:paraId="0AA7ECD8" w14:textId="77777777" w:rsidTr="00303AA2">
        <w:trPr>
          <w:trHeight w:val="20"/>
        </w:trPr>
        <w:tc>
          <w:tcPr>
            <w:tcW w:w="2537" w:type="dxa"/>
            <w:shd w:val="clear" w:color="auto" w:fill="auto"/>
            <w:vAlign w:val="center"/>
            <w:hideMark/>
          </w:tcPr>
          <w:p w14:paraId="433B651D"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58A2CED8"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78E60EFB"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2CD99D35"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3370D4FE" w14:textId="77777777" w:rsidR="00303AA2" w:rsidRPr="00303AA2" w:rsidRDefault="00303AA2" w:rsidP="00303AA2">
            <w:pPr>
              <w:jc w:val="center"/>
              <w:rPr>
                <w:sz w:val="20"/>
                <w:szCs w:val="20"/>
              </w:rPr>
            </w:pPr>
            <w:r w:rsidRPr="00303AA2">
              <w:rPr>
                <w:sz w:val="20"/>
                <w:szCs w:val="20"/>
              </w:rPr>
              <w:t>222,29</w:t>
            </w:r>
          </w:p>
        </w:tc>
      </w:tr>
      <w:tr w:rsidR="00303AA2" w:rsidRPr="00303AA2" w14:paraId="4C611687" w14:textId="77777777" w:rsidTr="00303AA2">
        <w:trPr>
          <w:trHeight w:val="20"/>
        </w:trPr>
        <w:tc>
          <w:tcPr>
            <w:tcW w:w="2537" w:type="dxa"/>
            <w:shd w:val="clear" w:color="auto" w:fill="auto"/>
            <w:vAlign w:val="center"/>
            <w:hideMark/>
          </w:tcPr>
          <w:p w14:paraId="6735C267"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146FE281"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235136B9"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7DAD1219"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739C4071" w14:textId="77777777" w:rsidR="00303AA2" w:rsidRPr="00303AA2" w:rsidRDefault="00303AA2" w:rsidP="00303AA2">
            <w:pPr>
              <w:jc w:val="center"/>
              <w:rPr>
                <w:sz w:val="20"/>
                <w:szCs w:val="20"/>
              </w:rPr>
            </w:pPr>
            <w:r w:rsidRPr="00303AA2">
              <w:rPr>
                <w:sz w:val="20"/>
                <w:szCs w:val="20"/>
              </w:rPr>
              <w:t>222,29</w:t>
            </w:r>
          </w:p>
        </w:tc>
      </w:tr>
      <w:tr w:rsidR="00303AA2" w:rsidRPr="00303AA2" w14:paraId="7E6A4F49" w14:textId="77777777" w:rsidTr="00303AA2">
        <w:trPr>
          <w:trHeight w:val="20"/>
        </w:trPr>
        <w:tc>
          <w:tcPr>
            <w:tcW w:w="2537" w:type="dxa"/>
            <w:shd w:val="clear" w:color="auto" w:fill="auto"/>
            <w:vAlign w:val="center"/>
            <w:hideMark/>
          </w:tcPr>
          <w:p w14:paraId="43AA0D0A"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6DC303DC"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6D77F6D8"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2E45BA46"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4407E85F" w14:textId="77777777" w:rsidR="00303AA2" w:rsidRPr="00303AA2" w:rsidRDefault="00303AA2" w:rsidP="00303AA2">
            <w:pPr>
              <w:jc w:val="center"/>
              <w:rPr>
                <w:sz w:val="20"/>
                <w:szCs w:val="20"/>
              </w:rPr>
            </w:pPr>
            <w:r w:rsidRPr="00303AA2">
              <w:rPr>
                <w:sz w:val="20"/>
                <w:szCs w:val="20"/>
              </w:rPr>
              <w:t>222,29</w:t>
            </w:r>
          </w:p>
        </w:tc>
      </w:tr>
      <w:tr w:rsidR="00303AA2" w:rsidRPr="00303AA2" w14:paraId="10F7575C" w14:textId="77777777" w:rsidTr="00303AA2">
        <w:trPr>
          <w:trHeight w:val="20"/>
        </w:trPr>
        <w:tc>
          <w:tcPr>
            <w:tcW w:w="2537" w:type="dxa"/>
            <w:shd w:val="clear" w:color="auto" w:fill="auto"/>
            <w:vAlign w:val="center"/>
            <w:hideMark/>
          </w:tcPr>
          <w:p w14:paraId="4F70AE5C"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30DDEF97"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4D3D4A79"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435EDCE6"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294D2E56" w14:textId="77777777" w:rsidR="00303AA2" w:rsidRPr="00303AA2" w:rsidRDefault="00303AA2" w:rsidP="00303AA2">
            <w:pPr>
              <w:jc w:val="center"/>
              <w:rPr>
                <w:sz w:val="20"/>
                <w:szCs w:val="20"/>
              </w:rPr>
            </w:pPr>
            <w:r w:rsidRPr="00303AA2">
              <w:rPr>
                <w:sz w:val="20"/>
                <w:szCs w:val="20"/>
              </w:rPr>
              <w:t>222,29</w:t>
            </w:r>
          </w:p>
        </w:tc>
      </w:tr>
      <w:tr w:rsidR="00303AA2" w:rsidRPr="00303AA2" w14:paraId="06B5EC5B" w14:textId="77777777" w:rsidTr="00303AA2">
        <w:trPr>
          <w:trHeight w:val="20"/>
        </w:trPr>
        <w:tc>
          <w:tcPr>
            <w:tcW w:w="2537" w:type="dxa"/>
            <w:shd w:val="clear" w:color="auto" w:fill="auto"/>
            <w:vAlign w:val="center"/>
            <w:hideMark/>
          </w:tcPr>
          <w:p w14:paraId="7BDF2E26"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3BFA5DD1"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0EEDF811"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5A524F2F"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22B4A1F5" w14:textId="77777777" w:rsidR="00303AA2" w:rsidRPr="00303AA2" w:rsidRDefault="00303AA2" w:rsidP="00303AA2">
            <w:pPr>
              <w:jc w:val="center"/>
              <w:rPr>
                <w:sz w:val="20"/>
                <w:szCs w:val="20"/>
              </w:rPr>
            </w:pPr>
            <w:r w:rsidRPr="00303AA2">
              <w:rPr>
                <w:sz w:val="20"/>
                <w:szCs w:val="20"/>
              </w:rPr>
              <w:t>222,29</w:t>
            </w:r>
          </w:p>
        </w:tc>
      </w:tr>
      <w:tr w:rsidR="00303AA2" w:rsidRPr="00303AA2" w14:paraId="2A4BB577" w14:textId="77777777" w:rsidTr="00303AA2">
        <w:trPr>
          <w:trHeight w:val="20"/>
        </w:trPr>
        <w:tc>
          <w:tcPr>
            <w:tcW w:w="2537" w:type="dxa"/>
            <w:shd w:val="clear" w:color="auto" w:fill="auto"/>
            <w:vAlign w:val="center"/>
            <w:hideMark/>
          </w:tcPr>
          <w:p w14:paraId="0C3902F4"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232FE58"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7954362E"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2EAF761B"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1C52A9E0" w14:textId="77777777" w:rsidR="00303AA2" w:rsidRPr="00303AA2" w:rsidRDefault="00303AA2" w:rsidP="00303AA2">
            <w:pPr>
              <w:jc w:val="center"/>
              <w:rPr>
                <w:sz w:val="20"/>
                <w:szCs w:val="20"/>
              </w:rPr>
            </w:pPr>
            <w:r w:rsidRPr="00303AA2">
              <w:rPr>
                <w:sz w:val="20"/>
                <w:szCs w:val="20"/>
              </w:rPr>
              <w:t>222,29</w:t>
            </w:r>
          </w:p>
        </w:tc>
      </w:tr>
      <w:tr w:rsidR="00303AA2" w:rsidRPr="00303AA2" w14:paraId="430FD638" w14:textId="77777777" w:rsidTr="00303AA2">
        <w:trPr>
          <w:trHeight w:val="20"/>
        </w:trPr>
        <w:tc>
          <w:tcPr>
            <w:tcW w:w="2537" w:type="dxa"/>
            <w:shd w:val="clear" w:color="auto" w:fill="auto"/>
            <w:vAlign w:val="center"/>
            <w:hideMark/>
          </w:tcPr>
          <w:p w14:paraId="357D6DD3"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27EAF818"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7C3C6C49"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351315DF"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383ACE79" w14:textId="77777777" w:rsidR="00303AA2" w:rsidRPr="00303AA2" w:rsidRDefault="00303AA2" w:rsidP="00303AA2">
            <w:pPr>
              <w:jc w:val="center"/>
              <w:rPr>
                <w:sz w:val="20"/>
                <w:szCs w:val="20"/>
              </w:rPr>
            </w:pPr>
            <w:r w:rsidRPr="00303AA2">
              <w:rPr>
                <w:sz w:val="20"/>
                <w:szCs w:val="20"/>
              </w:rPr>
              <w:t>222,29</w:t>
            </w:r>
          </w:p>
        </w:tc>
      </w:tr>
      <w:tr w:rsidR="00303AA2" w:rsidRPr="00303AA2" w14:paraId="7F988E47" w14:textId="77777777" w:rsidTr="00303AA2">
        <w:trPr>
          <w:trHeight w:val="20"/>
        </w:trPr>
        <w:tc>
          <w:tcPr>
            <w:tcW w:w="2537" w:type="dxa"/>
            <w:shd w:val="clear" w:color="auto" w:fill="auto"/>
            <w:vAlign w:val="center"/>
            <w:hideMark/>
          </w:tcPr>
          <w:p w14:paraId="5199E926"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18924999"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3F1E308C"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04394D05"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254C6A59" w14:textId="77777777" w:rsidR="00303AA2" w:rsidRPr="00303AA2" w:rsidRDefault="00303AA2" w:rsidP="00303AA2">
            <w:pPr>
              <w:jc w:val="center"/>
              <w:rPr>
                <w:sz w:val="20"/>
                <w:szCs w:val="20"/>
              </w:rPr>
            </w:pPr>
            <w:r w:rsidRPr="00303AA2">
              <w:rPr>
                <w:sz w:val="20"/>
                <w:szCs w:val="20"/>
              </w:rPr>
              <w:t>222,29</w:t>
            </w:r>
          </w:p>
        </w:tc>
      </w:tr>
      <w:tr w:rsidR="00303AA2" w:rsidRPr="00303AA2" w14:paraId="0E297BEE" w14:textId="77777777" w:rsidTr="00303AA2">
        <w:trPr>
          <w:trHeight w:val="20"/>
        </w:trPr>
        <w:tc>
          <w:tcPr>
            <w:tcW w:w="2537" w:type="dxa"/>
            <w:shd w:val="clear" w:color="auto" w:fill="auto"/>
            <w:vAlign w:val="center"/>
            <w:hideMark/>
          </w:tcPr>
          <w:p w14:paraId="1A97319B"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3556CBDE"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5DD7E534"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3E80E8C3"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726E57C1" w14:textId="77777777" w:rsidR="00303AA2" w:rsidRPr="00303AA2" w:rsidRDefault="00303AA2" w:rsidP="00303AA2">
            <w:pPr>
              <w:jc w:val="center"/>
              <w:rPr>
                <w:sz w:val="20"/>
                <w:szCs w:val="20"/>
              </w:rPr>
            </w:pPr>
            <w:r w:rsidRPr="00303AA2">
              <w:rPr>
                <w:sz w:val="20"/>
                <w:szCs w:val="20"/>
              </w:rPr>
              <w:t>222,29</w:t>
            </w:r>
          </w:p>
        </w:tc>
      </w:tr>
      <w:tr w:rsidR="00303AA2" w:rsidRPr="00303AA2" w14:paraId="58FC3A95" w14:textId="77777777" w:rsidTr="00303AA2">
        <w:trPr>
          <w:trHeight w:val="20"/>
        </w:trPr>
        <w:tc>
          <w:tcPr>
            <w:tcW w:w="2537" w:type="dxa"/>
            <w:shd w:val="clear" w:color="auto" w:fill="auto"/>
            <w:vAlign w:val="center"/>
            <w:hideMark/>
          </w:tcPr>
          <w:p w14:paraId="688413D4"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2DF998F6"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5B6DF340"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2419CEF2"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0D24D496" w14:textId="77777777" w:rsidR="00303AA2" w:rsidRPr="00303AA2" w:rsidRDefault="00303AA2" w:rsidP="00303AA2">
            <w:pPr>
              <w:jc w:val="center"/>
              <w:rPr>
                <w:sz w:val="20"/>
                <w:szCs w:val="20"/>
              </w:rPr>
            </w:pPr>
            <w:r w:rsidRPr="00303AA2">
              <w:rPr>
                <w:sz w:val="20"/>
                <w:szCs w:val="20"/>
              </w:rPr>
              <w:t>222,29</w:t>
            </w:r>
          </w:p>
        </w:tc>
      </w:tr>
      <w:tr w:rsidR="00303AA2" w:rsidRPr="00303AA2" w14:paraId="2537BB3B" w14:textId="77777777" w:rsidTr="00303AA2">
        <w:trPr>
          <w:trHeight w:val="20"/>
        </w:trPr>
        <w:tc>
          <w:tcPr>
            <w:tcW w:w="2537" w:type="dxa"/>
            <w:shd w:val="clear" w:color="auto" w:fill="auto"/>
            <w:vAlign w:val="center"/>
            <w:hideMark/>
          </w:tcPr>
          <w:p w14:paraId="5F6059E4"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0E657206"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64D3FCC3"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3394A19A"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680865D6" w14:textId="77777777" w:rsidR="00303AA2" w:rsidRPr="00303AA2" w:rsidRDefault="00303AA2" w:rsidP="00303AA2">
            <w:pPr>
              <w:jc w:val="center"/>
              <w:rPr>
                <w:sz w:val="20"/>
                <w:szCs w:val="20"/>
              </w:rPr>
            </w:pPr>
            <w:r w:rsidRPr="00303AA2">
              <w:rPr>
                <w:sz w:val="20"/>
                <w:szCs w:val="20"/>
              </w:rPr>
              <w:t>222,29</w:t>
            </w:r>
          </w:p>
        </w:tc>
      </w:tr>
      <w:tr w:rsidR="00303AA2" w:rsidRPr="00303AA2" w14:paraId="370A61F8" w14:textId="77777777" w:rsidTr="00303AA2">
        <w:trPr>
          <w:trHeight w:val="20"/>
        </w:trPr>
        <w:tc>
          <w:tcPr>
            <w:tcW w:w="2537" w:type="dxa"/>
            <w:shd w:val="clear" w:color="auto" w:fill="auto"/>
            <w:vAlign w:val="center"/>
            <w:hideMark/>
          </w:tcPr>
          <w:p w14:paraId="66167CE8"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07C2AC26"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5252D571"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4ED32D43"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167C3BAF" w14:textId="77777777" w:rsidR="00303AA2" w:rsidRPr="00303AA2" w:rsidRDefault="00303AA2" w:rsidP="00303AA2">
            <w:pPr>
              <w:jc w:val="center"/>
              <w:rPr>
                <w:sz w:val="20"/>
                <w:szCs w:val="20"/>
              </w:rPr>
            </w:pPr>
            <w:r w:rsidRPr="00303AA2">
              <w:rPr>
                <w:sz w:val="20"/>
                <w:szCs w:val="20"/>
              </w:rPr>
              <w:t>222,29</w:t>
            </w:r>
          </w:p>
        </w:tc>
      </w:tr>
      <w:tr w:rsidR="00303AA2" w:rsidRPr="00303AA2" w14:paraId="20C8ED37" w14:textId="77777777" w:rsidTr="00303AA2">
        <w:trPr>
          <w:trHeight w:val="20"/>
        </w:trPr>
        <w:tc>
          <w:tcPr>
            <w:tcW w:w="2537" w:type="dxa"/>
            <w:shd w:val="clear" w:color="auto" w:fill="auto"/>
            <w:vAlign w:val="center"/>
            <w:hideMark/>
          </w:tcPr>
          <w:p w14:paraId="245D462E"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295A1972"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008EEFE0"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06952677"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22F15EA7" w14:textId="77777777" w:rsidR="00303AA2" w:rsidRPr="00303AA2" w:rsidRDefault="00303AA2" w:rsidP="00303AA2">
            <w:pPr>
              <w:jc w:val="center"/>
              <w:rPr>
                <w:sz w:val="20"/>
                <w:szCs w:val="20"/>
              </w:rPr>
            </w:pPr>
            <w:r w:rsidRPr="00303AA2">
              <w:rPr>
                <w:sz w:val="20"/>
                <w:szCs w:val="20"/>
              </w:rPr>
              <w:t>222,29</w:t>
            </w:r>
          </w:p>
        </w:tc>
      </w:tr>
      <w:tr w:rsidR="00303AA2" w:rsidRPr="00303AA2" w14:paraId="600F29EF" w14:textId="77777777" w:rsidTr="00303AA2">
        <w:trPr>
          <w:trHeight w:val="20"/>
        </w:trPr>
        <w:tc>
          <w:tcPr>
            <w:tcW w:w="2537" w:type="dxa"/>
            <w:shd w:val="clear" w:color="auto" w:fill="auto"/>
            <w:vAlign w:val="center"/>
            <w:hideMark/>
          </w:tcPr>
          <w:p w14:paraId="5741288A"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79BD1840"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665836CD"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613B3182"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36E73CAA" w14:textId="77777777" w:rsidR="00303AA2" w:rsidRPr="00303AA2" w:rsidRDefault="00303AA2" w:rsidP="00303AA2">
            <w:pPr>
              <w:jc w:val="center"/>
              <w:rPr>
                <w:sz w:val="20"/>
                <w:szCs w:val="20"/>
              </w:rPr>
            </w:pPr>
            <w:r w:rsidRPr="00303AA2">
              <w:rPr>
                <w:sz w:val="20"/>
                <w:szCs w:val="20"/>
              </w:rPr>
              <w:t>222,29</w:t>
            </w:r>
          </w:p>
        </w:tc>
      </w:tr>
      <w:tr w:rsidR="00303AA2" w:rsidRPr="00303AA2" w14:paraId="6332D748" w14:textId="77777777" w:rsidTr="00303AA2">
        <w:trPr>
          <w:trHeight w:val="20"/>
        </w:trPr>
        <w:tc>
          <w:tcPr>
            <w:tcW w:w="2537" w:type="dxa"/>
            <w:shd w:val="clear" w:color="auto" w:fill="auto"/>
            <w:vAlign w:val="center"/>
            <w:hideMark/>
          </w:tcPr>
          <w:p w14:paraId="40C8B068"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E2465E9"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05669D93"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4CB7C2AE"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40B4627B" w14:textId="77777777" w:rsidR="00303AA2" w:rsidRPr="00303AA2" w:rsidRDefault="00303AA2" w:rsidP="00303AA2">
            <w:pPr>
              <w:jc w:val="center"/>
              <w:rPr>
                <w:sz w:val="20"/>
                <w:szCs w:val="20"/>
              </w:rPr>
            </w:pPr>
            <w:r w:rsidRPr="00303AA2">
              <w:rPr>
                <w:sz w:val="20"/>
                <w:szCs w:val="20"/>
              </w:rPr>
              <w:t>222,29</w:t>
            </w:r>
          </w:p>
        </w:tc>
      </w:tr>
      <w:tr w:rsidR="00303AA2" w:rsidRPr="00303AA2" w14:paraId="0D4D702B" w14:textId="77777777" w:rsidTr="00303AA2">
        <w:trPr>
          <w:trHeight w:val="20"/>
        </w:trPr>
        <w:tc>
          <w:tcPr>
            <w:tcW w:w="2537" w:type="dxa"/>
            <w:shd w:val="clear" w:color="auto" w:fill="auto"/>
            <w:vAlign w:val="center"/>
            <w:hideMark/>
          </w:tcPr>
          <w:p w14:paraId="3079D3C0"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CBD4A7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4DF59CE"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5784F6BF"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22FADF18" w14:textId="77777777" w:rsidR="00303AA2" w:rsidRPr="00303AA2" w:rsidRDefault="00303AA2" w:rsidP="00303AA2">
            <w:pPr>
              <w:jc w:val="center"/>
              <w:rPr>
                <w:sz w:val="20"/>
                <w:szCs w:val="20"/>
              </w:rPr>
            </w:pPr>
            <w:r w:rsidRPr="00303AA2">
              <w:rPr>
                <w:sz w:val="20"/>
                <w:szCs w:val="20"/>
              </w:rPr>
              <w:t>222,29</w:t>
            </w:r>
          </w:p>
        </w:tc>
      </w:tr>
      <w:tr w:rsidR="00303AA2" w:rsidRPr="00303AA2" w14:paraId="42EF622F" w14:textId="77777777" w:rsidTr="00303AA2">
        <w:trPr>
          <w:trHeight w:val="20"/>
        </w:trPr>
        <w:tc>
          <w:tcPr>
            <w:tcW w:w="2537" w:type="dxa"/>
            <w:shd w:val="clear" w:color="auto" w:fill="auto"/>
            <w:vAlign w:val="center"/>
            <w:hideMark/>
          </w:tcPr>
          <w:p w14:paraId="6ED4C9EE"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453A505"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7EEB0DE" w14:textId="77777777" w:rsidR="00303AA2" w:rsidRPr="00303AA2" w:rsidRDefault="00303AA2" w:rsidP="00303AA2">
            <w:pPr>
              <w:jc w:val="center"/>
              <w:rPr>
                <w:sz w:val="20"/>
                <w:szCs w:val="20"/>
              </w:rPr>
            </w:pPr>
            <w:r w:rsidRPr="00303AA2">
              <w:rPr>
                <w:sz w:val="20"/>
                <w:szCs w:val="20"/>
              </w:rPr>
              <w:t>51,9</w:t>
            </w:r>
          </w:p>
        </w:tc>
        <w:tc>
          <w:tcPr>
            <w:tcW w:w="2480" w:type="dxa"/>
            <w:shd w:val="clear" w:color="auto" w:fill="auto"/>
            <w:noWrap/>
            <w:vAlign w:val="center"/>
            <w:hideMark/>
          </w:tcPr>
          <w:p w14:paraId="2B041ED3"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581F46E3" w14:textId="77777777" w:rsidR="00303AA2" w:rsidRPr="00303AA2" w:rsidRDefault="00303AA2" w:rsidP="00303AA2">
            <w:pPr>
              <w:jc w:val="center"/>
              <w:rPr>
                <w:sz w:val="20"/>
                <w:szCs w:val="20"/>
              </w:rPr>
            </w:pPr>
            <w:r w:rsidRPr="00303AA2">
              <w:rPr>
                <w:sz w:val="20"/>
                <w:szCs w:val="20"/>
              </w:rPr>
              <w:t>222,29</w:t>
            </w:r>
          </w:p>
        </w:tc>
      </w:tr>
      <w:tr w:rsidR="00303AA2" w:rsidRPr="00303AA2" w14:paraId="56AE592A" w14:textId="77777777" w:rsidTr="00303AA2">
        <w:trPr>
          <w:trHeight w:val="20"/>
        </w:trPr>
        <w:tc>
          <w:tcPr>
            <w:tcW w:w="2537" w:type="dxa"/>
            <w:shd w:val="clear" w:color="auto" w:fill="auto"/>
            <w:vAlign w:val="center"/>
            <w:hideMark/>
          </w:tcPr>
          <w:p w14:paraId="7496783E"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B8FD43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7CC2467"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1D9D83FF"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3EDD9BCA" w14:textId="77777777" w:rsidR="00303AA2" w:rsidRPr="00303AA2" w:rsidRDefault="00303AA2" w:rsidP="00303AA2">
            <w:pPr>
              <w:jc w:val="center"/>
              <w:rPr>
                <w:sz w:val="20"/>
                <w:szCs w:val="20"/>
              </w:rPr>
            </w:pPr>
            <w:r w:rsidRPr="00303AA2">
              <w:rPr>
                <w:sz w:val="20"/>
                <w:szCs w:val="20"/>
              </w:rPr>
              <w:t>222,29</w:t>
            </w:r>
          </w:p>
        </w:tc>
      </w:tr>
      <w:tr w:rsidR="00303AA2" w:rsidRPr="00303AA2" w14:paraId="60869A4C" w14:textId="77777777" w:rsidTr="00303AA2">
        <w:trPr>
          <w:trHeight w:val="20"/>
        </w:trPr>
        <w:tc>
          <w:tcPr>
            <w:tcW w:w="2537" w:type="dxa"/>
            <w:shd w:val="clear" w:color="auto" w:fill="auto"/>
            <w:vAlign w:val="center"/>
            <w:hideMark/>
          </w:tcPr>
          <w:p w14:paraId="799F96B7"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A65F15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3E8E1BD" w14:textId="77777777" w:rsidR="00303AA2" w:rsidRPr="00303AA2" w:rsidRDefault="00303AA2" w:rsidP="00303AA2">
            <w:pPr>
              <w:jc w:val="center"/>
              <w:rPr>
                <w:sz w:val="20"/>
                <w:szCs w:val="20"/>
              </w:rPr>
            </w:pPr>
            <w:r w:rsidRPr="00303AA2">
              <w:rPr>
                <w:sz w:val="20"/>
                <w:szCs w:val="20"/>
              </w:rPr>
              <w:t>52,3</w:t>
            </w:r>
          </w:p>
        </w:tc>
        <w:tc>
          <w:tcPr>
            <w:tcW w:w="2480" w:type="dxa"/>
            <w:shd w:val="clear" w:color="auto" w:fill="auto"/>
            <w:noWrap/>
            <w:vAlign w:val="center"/>
            <w:hideMark/>
          </w:tcPr>
          <w:p w14:paraId="0828D3A0"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214B4AF0" w14:textId="77777777" w:rsidR="00303AA2" w:rsidRPr="00303AA2" w:rsidRDefault="00303AA2" w:rsidP="00303AA2">
            <w:pPr>
              <w:jc w:val="center"/>
              <w:rPr>
                <w:sz w:val="20"/>
                <w:szCs w:val="20"/>
              </w:rPr>
            </w:pPr>
            <w:r w:rsidRPr="00303AA2">
              <w:rPr>
                <w:sz w:val="20"/>
                <w:szCs w:val="20"/>
              </w:rPr>
              <w:t>222,29</w:t>
            </w:r>
          </w:p>
        </w:tc>
      </w:tr>
      <w:tr w:rsidR="00303AA2" w:rsidRPr="00303AA2" w14:paraId="785380F5" w14:textId="77777777" w:rsidTr="00303AA2">
        <w:trPr>
          <w:trHeight w:val="20"/>
        </w:trPr>
        <w:tc>
          <w:tcPr>
            <w:tcW w:w="2537" w:type="dxa"/>
            <w:shd w:val="clear" w:color="auto" w:fill="auto"/>
            <w:vAlign w:val="center"/>
            <w:hideMark/>
          </w:tcPr>
          <w:p w14:paraId="26DA4FE5"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037C87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711CFD4"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215EA8A5"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4778975C" w14:textId="77777777" w:rsidR="00303AA2" w:rsidRPr="00303AA2" w:rsidRDefault="00303AA2" w:rsidP="00303AA2">
            <w:pPr>
              <w:jc w:val="center"/>
              <w:rPr>
                <w:sz w:val="20"/>
                <w:szCs w:val="20"/>
              </w:rPr>
            </w:pPr>
            <w:r w:rsidRPr="00303AA2">
              <w:rPr>
                <w:sz w:val="20"/>
                <w:szCs w:val="20"/>
              </w:rPr>
              <w:t>222,29</w:t>
            </w:r>
          </w:p>
        </w:tc>
      </w:tr>
      <w:tr w:rsidR="00303AA2" w:rsidRPr="00303AA2" w14:paraId="78195504" w14:textId="77777777" w:rsidTr="00303AA2">
        <w:trPr>
          <w:trHeight w:val="20"/>
        </w:trPr>
        <w:tc>
          <w:tcPr>
            <w:tcW w:w="2537" w:type="dxa"/>
            <w:shd w:val="clear" w:color="auto" w:fill="auto"/>
            <w:vAlign w:val="center"/>
            <w:hideMark/>
          </w:tcPr>
          <w:p w14:paraId="36871D5B"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87E0AB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66D11F4"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7156759C"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1CEAD5D0" w14:textId="77777777" w:rsidR="00303AA2" w:rsidRPr="00303AA2" w:rsidRDefault="00303AA2" w:rsidP="00303AA2">
            <w:pPr>
              <w:jc w:val="center"/>
              <w:rPr>
                <w:sz w:val="20"/>
                <w:szCs w:val="20"/>
              </w:rPr>
            </w:pPr>
            <w:r w:rsidRPr="00303AA2">
              <w:rPr>
                <w:sz w:val="20"/>
                <w:szCs w:val="20"/>
              </w:rPr>
              <w:t>222,29</w:t>
            </w:r>
          </w:p>
        </w:tc>
      </w:tr>
      <w:tr w:rsidR="00303AA2" w:rsidRPr="00303AA2" w14:paraId="56C49369" w14:textId="77777777" w:rsidTr="00303AA2">
        <w:trPr>
          <w:trHeight w:val="20"/>
        </w:trPr>
        <w:tc>
          <w:tcPr>
            <w:tcW w:w="2537" w:type="dxa"/>
            <w:shd w:val="clear" w:color="auto" w:fill="auto"/>
            <w:vAlign w:val="center"/>
            <w:hideMark/>
          </w:tcPr>
          <w:p w14:paraId="7EDF6D17"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C69084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46EC463"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6870DFD5"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4D47CE5D" w14:textId="77777777" w:rsidR="00303AA2" w:rsidRPr="00303AA2" w:rsidRDefault="00303AA2" w:rsidP="00303AA2">
            <w:pPr>
              <w:jc w:val="center"/>
              <w:rPr>
                <w:sz w:val="20"/>
                <w:szCs w:val="20"/>
              </w:rPr>
            </w:pPr>
            <w:r w:rsidRPr="00303AA2">
              <w:rPr>
                <w:sz w:val="20"/>
                <w:szCs w:val="20"/>
              </w:rPr>
              <w:t>222,29</w:t>
            </w:r>
          </w:p>
        </w:tc>
      </w:tr>
      <w:tr w:rsidR="00303AA2" w:rsidRPr="00303AA2" w14:paraId="76A245B1" w14:textId="77777777" w:rsidTr="00303AA2">
        <w:trPr>
          <w:trHeight w:val="20"/>
        </w:trPr>
        <w:tc>
          <w:tcPr>
            <w:tcW w:w="2537" w:type="dxa"/>
            <w:shd w:val="clear" w:color="auto" w:fill="auto"/>
            <w:vAlign w:val="center"/>
            <w:hideMark/>
          </w:tcPr>
          <w:p w14:paraId="4E5803E0"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2199955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C0248AD"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1EAADF2E"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1C40A262" w14:textId="77777777" w:rsidR="00303AA2" w:rsidRPr="00303AA2" w:rsidRDefault="00303AA2" w:rsidP="00303AA2">
            <w:pPr>
              <w:jc w:val="center"/>
              <w:rPr>
                <w:sz w:val="20"/>
                <w:szCs w:val="20"/>
              </w:rPr>
            </w:pPr>
            <w:r w:rsidRPr="00303AA2">
              <w:rPr>
                <w:sz w:val="20"/>
                <w:szCs w:val="20"/>
              </w:rPr>
              <w:t>222,29</w:t>
            </w:r>
          </w:p>
        </w:tc>
      </w:tr>
      <w:tr w:rsidR="00303AA2" w:rsidRPr="00303AA2" w14:paraId="0FA26855" w14:textId="77777777" w:rsidTr="00303AA2">
        <w:trPr>
          <w:trHeight w:val="20"/>
        </w:trPr>
        <w:tc>
          <w:tcPr>
            <w:tcW w:w="2537" w:type="dxa"/>
            <w:shd w:val="clear" w:color="auto" w:fill="auto"/>
            <w:vAlign w:val="center"/>
            <w:hideMark/>
          </w:tcPr>
          <w:p w14:paraId="4A588B11"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1DBD71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9D6F42E" w14:textId="77777777" w:rsidR="00303AA2" w:rsidRPr="00303AA2" w:rsidRDefault="00303AA2" w:rsidP="00303AA2">
            <w:pPr>
              <w:jc w:val="center"/>
              <w:rPr>
                <w:sz w:val="20"/>
                <w:szCs w:val="20"/>
              </w:rPr>
            </w:pPr>
            <w:r w:rsidRPr="00303AA2">
              <w:rPr>
                <w:sz w:val="20"/>
                <w:szCs w:val="20"/>
              </w:rPr>
              <w:t>53,5</w:t>
            </w:r>
          </w:p>
        </w:tc>
        <w:tc>
          <w:tcPr>
            <w:tcW w:w="2480" w:type="dxa"/>
            <w:shd w:val="clear" w:color="auto" w:fill="auto"/>
            <w:noWrap/>
            <w:vAlign w:val="center"/>
            <w:hideMark/>
          </w:tcPr>
          <w:p w14:paraId="3662615A"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773D8EF6" w14:textId="77777777" w:rsidR="00303AA2" w:rsidRPr="00303AA2" w:rsidRDefault="00303AA2" w:rsidP="00303AA2">
            <w:pPr>
              <w:jc w:val="center"/>
              <w:rPr>
                <w:sz w:val="20"/>
                <w:szCs w:val="20"/>
              </w:rPr>
            </w:pPr>
            <w:r w:rsidRPr="00303AA2">
              <w:rPr>
                <w:sz w:val="20"/>
                <w:szCs w:val="20"/>
              </w:rPr>
              <w:t>222,29</w:t>
            </w:r>
          </w:p>
        </w:tc>
      </w:tr>
      <w:tr w:rsidR="00303AA2" w:rsidRPr="00303AA2" w14:paraId="4121158A" w14:textId="77777777" w:rsidTr="00303AA2">
        <w:trPr>
          <w:trHeight w:val="20"/>
        </w:trPr>
        <w:tc>
          <w:tcPr>
            <w:tcW w:w="2537" w:type="dxa"/>
            <w:shd w:val="clear" w:color="auto" w:fill="auto"/>
            <w:vAlign w:val="center"/>
            <w:hideMark/>
          </w:tcPr>
          <w:p w14:paraId="64894D2F"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0262E8C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788F8EE"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4CC285C0"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5D91E593" w14:textId="77777777" w:rsidR="00303AA2" w:rsidRPr="00303AA2" w:rsidRDefault="00303AA2" w:rsidP="00303AA2">
            <w:pPr>
              <w:jc w:val="center"/>
              <w:rPr>
                <w:sz w:val="20"/>
                <w:szCs w:val="20"/>
              </w:rPr>
            </w:pPr>
            <w:r w:rsidRPr="00303AA2">
              <w:rPr>
                <w:sz w:val="20"/>
                <w:szCs w:val="20"/>
              </w:rPr>
              <w:t>222,29</w:t>
            </w:r>
          </w:p>
        </w:tc>
      </w:tr>
      <w:tr w:rsidR="00303AA2" w:rsidRPr="00303AA2" w14:paraId="70AA170A" w14:textId="77777777" w:rsidTr="00303AA2">
        <w:trPr>
          <w:trHeight w:val="20"/>
        </w:trPr>
        <w:tc>
          <w:tcPr>
            <w:tcW w:w="2537" w:type="dxa"/>
            <w:shd w:val="clear" w:color="auto" w:fill="auto"/>
            <w:vAlign w:val="center"/>
            <w:hideMark/>
          </w:tcPr>
          <w:p w14:paraId="2D442082"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99FD8B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44ACFBB"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7510298C"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0816E05D" w14:textId="77777777" w:rsidR="00303AA2" w:rsidRPr="00303AA2" w:rsidRDefault="00303AA2" w:rsidP="00303AA2">
            <w:pPr>
              <w:jc w:val="center"/>
              <w:rPr>
                <w:sz w:val="20"/>
                <w:szCs w:val="20"/>
              </w:rPr>
            </w:pPr>
            <w:r w:rsidRPr="00303AA2">
              <w:rPr>
                <w:sz w:val="20"/>
                <w:szCs w:val="20"/>
              </w:rPr>
              <w:t>222,29</w:t>
            </w:r>
          </w:p>
        </w:tc>
      </w:tr>
      <w:tr w:rsidR="00303AA2" w:rsidRPr="00303AA2" w14:paraId="5F8AA14D" w14:textId="77777777" w:rsidTr="00303AA2">
        <w:trPr>
          <w:trHeight w:val="20"/>
        </w:trPr>
        <w:tc>
          <w:tcPr>
            <w:tcW w:w="2537" w:type="dxa"/>
            <w:shd w:val="clear" w:color="auto" w:fill="auto"/>
            <w:vAlign w:val="center"/>
            <w:hideMark/>
          </w:tcPr>
          <w:p w14:paraId="4842D0DF"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653C6C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6FD192F"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06BBDA99"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6FBDCDBC" w14:textId="77777777" w:rsidR="00303AA2" w:rsidRPr="00303AA2" w:rsidRDefault="00303AA2" w:rsidP="00303AA2">
            <w:pPr>
              <w:jc w:val="center"/>
              <w:rPr>
                <w:sz w:val="20"/>
                <w:szCs w:val="20"/>
              </w:rPr>
            </w:pPr>
            <w:r w:rsidRPr="00303AA2">
              <w:rPr>
                <w:sz w:val="20"/>
                <w:szCs w:val="20"/>
              </w:rPr>
              <w:t>222,29</w:t>
            </w:r>
          </w:p>
        </w:tc>
      </w:tr>
      <w:tr w:rsidR="00303AA2" w:rsidRPr="00303AA2" w14:paraId="7E316C00" w14:textId="77777777" w:rsidTr="00303AA2">
        <w:trPr>
          <w:trHeight w:val="20"/>
        </w:trPr>
        <w:tc>
          <w:tcPr>
            <w:tcW w:w="2537" w:type="dxa"/>
            <w:shd w:val="clear" w:color="auto" w:fill="auto"/>
            <w:vAlign w:val="center"/>
            <w:hideMark/>
          </w:tcPr>
          <w:p w14:paraId="645AF87D"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0FBB45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34355A3" w14:textId="77777777" w:rsidR="00303AA2" w:rsidRPr="00303AA2" w:rsidRDefault="00303AA2" w:rsidP="00303AA2">
            <w:pPr>
              <w:jc w:val="center"/>
              <w:rPr>
                <w:sz w:val="20"/>
                <w:szCs w:val="20"/>
              </w:rPr>
            </w:pPr>
            <w:r w:rsidRPr="00303AA2">
              <w:rPr>
                <w:sz w:val="20"/>
                <w:szCs w:val="20"/>
              </w:rPr>
              <w:t>54,4</w:t>
            </w:r>
          </w:p>
        </w:tc>
        <w:tc>
          <w:tcPr>
            <w:tcW w:w="2480" w:type="dxa"/>
            <w:shd w:val="clear" w:color="auto" w:fill="auto"/>
            <w:noWrap/>
            <w:vAlign w:val="center"/>
            <w:hideMark/>
          </w:tcPr>
          <w:p w14:paraId="69391FBC"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4F83611D" w14:textId="77777777" w:rsidR="00303AA2" w:rsidRPr="00303AA2" w:rsidRDefault="00303AA2" w:rsidP="00303AA2">
            <w:pPr>
              <w:jc w:val="center"/>
              <w:rPr>
                <w:sz w:val="20"/>
                <w:szCs w:val="20"/>
              </w:rPr>
            </w:pPr>
            <w:r w:rsidRPr="00303AA2">
              <w:rPr>
                <w:sz w:val="20"/>
                <w:szCs w:val="20"/>
              </w:rPr>
              <w:t>222,29</w:t>
            </w:r>
          </w:p>
        </w:tc>
      </w:tr>
      <w:tr w:rsidR="00303AA2" w:rsidRPr="00303AA2" w14:paraId="6C27E035" w14:textId="77777777" w:rsidTr="00303AA2">
        <w:trPr>
          <w:trHeight w:val="20"/>
        </w:trPr>
        <w:tc>
          <w:tcPr>
            <w:tcW w:w="2537" w:type="dxa"/>
            <w:shd w:val="clear" w:color="auto" w:fill="auto"/>
            <w:vAlign w:val="center"/>
            <w:hideMark/>
          </w:tcPr>
          <w:p w14:paraId="49092D5E"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01E424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3E02F39"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6A806A5C"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5B7D2CAD" w14:textId="77777777" w:rsidR="00303AA2" w:rsidRPr="00303AA2" w:rsidRDefault="00303AA2" w:rsidP="00303AA2">
            <w:pPr>
              <w:jc w:val="center"/>
              <w:rPr>
                <w:sz w:val="20"/>
                <w:szCs w:val="20"/>
              </w:rPr>
            </w:pPr>
            <w:r w:rsidRPr="00303AA2">
              <w:rPr>
                <w:sz w:val="20"/>
                <w:szCs w:val="20"/>
              </w:rPr>
              <w:t>222,29</w:t>
            </w:r>
          </w:p>
        </w:tc>
      </w:tr>
      <w:tr w:rsidR="00303AA2" w:rsidRPr="00303AA2" w14:paraId="5D43C84A" w14:textId="77777777" w:rsidTr="00303AA2">
        <w:trPr>
          <w:trHeight w:val="20"/>
        </w:trPr>
        <w:tc>
          <w:tcPr>
            <w:tcW w:w="2537" w:type="dxa"/>
            <w:shd w:val="clear" w:color="auto" w:fill="auto"/>
            <w:vAlign w:val="center"/>
            <w:hideMark/>
          </w:tcPr>
          <w:p w14:paraId="50D138A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57751F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D90F8ED"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4DAA87C5"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22276B15" w14:textId="77777777" w:rsidR="00303AA2" w:rsidRPr="00303AA2" w:rsidRDefault="00303AA2" w:rsidP="00303AA2">
            <w:pPr>
              <w:jc w:val="center"/>
              <w:rPr>
                <w:sz w:val="20"/>
                <w:szCs w:val="20"/>
              </w:rPr>
            </w:pPr>
            <w:r w:rsidRPr="00303AA2">
              <w:rPr>
                <w:sz w:val="20"/>
                <w:szCs w:val="20"/>
              </w:rPr>
              <w:t>222,29</w:t>
            </w:r>
          </w:p>
        </w:tc>
      </w:tr>
      <w:tr w:rsidR="00303AA2" w:rsidRPr="00303AA2" w14:paraId="508F143F" w14:textId="77777777" w:rsidTr="00303AA2">
        <w:trPr>
          <w:trHeight w:val="20"/>
        </w:trPr>
        <w:tc>
          <w:tcPr>
            <w:tcW w:w="2537" w:type="dxa"/>
            <w:shd w:val="clear" w:color="auto" w:fill="auto"/>
            <w:vAlign w:val="center"/>
            <w:hideMark/>
          </w:tcPr>
          <w:p w14:paraId="0C67998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D7A617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AF997EC"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34463172"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03E3ADCC" w14:textId="77777777" w:rsidR="00303AA2" w:rsidRPr="00303AA2" w:rsidRDefault="00303AA2" w:rsidP="00303AA2">
            <w:pPr>
              <w:jc w:val="center"/>
              <w:rPr>
                <w:sz w:val="20"/>
                <w:szCs w:val="20"/>
              </w:rPr>
            </w:pPr>
            <w:r w:rsidRPr="00303AA2">
              <w:rPr>
                <w:sz w:val="20"/>
                <w:szCs w:val="20"/>
              </w:rPr>
              <w:t>222,29</w:t>
            </w:r>
          </w:p>
        </w:tc>
      </w:tr>
      <w:tr w:rsidR="00303AA2" w:rsidRPr="00303AA2" w14:paraId="65654F94" w14:textId="77777777" w:rsidTr="00303AA2">
        <w:trPr>
          <w:trHeight w:val="20"/>
        </w:trPr>
        <w:tc>
          <w:tcPr>
            <w:tcW w:w="2537" w:type="dxa"/>
            <w:shd w:val="clear" w:color="auto" w:fill="auto"/>
            <w:vAlign w:val="center"/>
            <w:hideMark/>
          </w:tcPr>
          <w:p w14:paraId="1C08840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DBD39B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F5CC88D"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1586883E"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65255CC8" w14:textId="77777777" w:rsidR="00303AA2" w:rsidRPr="00303AA2" w:rsidRDefault="00303AA2" w:rsidP="00303AA2">
            <w:pPr>
              <w:jc w:val="center"/>
              <w:rPr>
                <w:sz w:val="20"/>
                <w:szCs w:val="20"/>
              </w:rPr>
            </w:pPr>
            <w:r w:rsidRPr="00303AA2">
              <w:rPr>
                <w:sz w:val="20"/>
                <w:szCs w:val="20"/>
              </w:rPr>
              <w:t>222,29</w:t>
            </w:r>
          </w:p>
        </w:tc>
      </w:tr>
      <w:tr w:rsidR="00303AA2" w:rsidRPr="00303AA2" w14:paraId="233FC612" w14:textId="77777777" w:rsidTr="00303AA2">
        <w:trPr>
          <w:trHeight w:val="20"/>
        </w:trPr>
        <w:tc>
          <w:tcPr>
            <w:tcW w:w="2537" w:type="dxa"/>
            <w:shd w:val="clear" w:color="auto" w:fill="auto"/>
            <w:vAlign w:val="center"/>
            <w:hideMark/>
          </w:tcPr>
          <w:p w14:paraId="7AAAC252"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3EDB0AA"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09F1A63"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02C41D63"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38A81524" w14:textId="77777777" w:rsidR="00303AA2" w:rsidRPr="00303AA2" w:rsidRDefault="00303AA2" w:rsidP="00303AA2">
            <w:pPr>
              <w:jc w:val="center"/>
              <w:rPr>
                <w:sz w:val="20"/>
                <w:szCs w:val="20"/>
              </w:rPr>
            </w:pPr>
            <w:r w:rsidRPr="00303AA2">
              <w:rPr>
                <w:sz w:val="20"/>
                <w:szCs w:val="20"/>
              </w:rPr>
              <w:t>222,29</w:t>
            </w:r>
          </w:p>
        </w:tc>
      </w:tr>
      <w:tr w:rsidR="00303AA2" w:rsidRPr="00303AA2" w14:paraId="0FC11D30" w14:textId="77777777" w:rsidTr="00303AA2">
        <w:trPr>
          <w:trHeight w:val="20"/>
        </w:trPr>
        <w:tc>
          <w:tcPr>
            <w:tcW w:w="2537" w:type="dxa"/>
            <w:shd w:val="clear" w:color="auto" w:fill="auto"/>
            <w:vAlign w:val="center"/>
            <w:hideMark/>
          </w:tcPr>
          <w:p w14:paraId="609E6FA9"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92E9F6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CA619AB"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1B339A80"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25BAF120" w14:textId="77777777" w:rsidR="00303AA2" w:rsidRPr="00303AA2" w:rsidRDefault="00303AA2" w:rsidP="00303AA2">
            <w:pPr>
              <w:jc w:val="center"/>
              <w:rPr>
                <w:sz w:val="20"/>
                <w:szCs w:val="20"/>
              </w:rPr>
            </w:pPr>
            <w:r w:rsidRPr="00303AA2">
              <w:rPr>
                <w:sz w:val="20"/>
                <w:szCs w:val="20"/>
              </w:rPr>
              <w:t>222,29</w:t>
            </w:r>
          </w:p>
        </w:tc>
      </w:tr>
      <w:tr w:rsidR="00303AA2" w:rsidRPr="00303AA2" w14:paraId="21123419" w14:textId="77777777" w:rsidTr="00303AA2">
        <w:trPr>
          <w:trHeight w:val="20"/>
        </w:trPr>
        <w:tc>
          <w:tcPr>
            <w:tcW w:w="2537" w:type="dxa"/>
            <w:shd w:val="clear" w:color="auto" w:fill="auto"/>
            <w:vAlign w:val="center"/>
            <w:hideMark/>
          </w:tcPr>
          <w:p w14:paraId="7E8975A1"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A728E5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7CC366B"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10505601" w14:textId="77777777" w:rsidR="00303AA2" w:rsidRPr="00303AA2" w:rsidRDefault="00303AA2" w:rsidP="00303AA2">
            <w:pPr>
              <w:jc w:val="center"/>
              <w:rPr>
                <w:sz w:val="20"/>
                <w:szCs w:val="20"/>
              </w:rPr>
            </w:pPr>
            <w:r w:rsidRPr="00303AA2">
              <w:rPr>
                <w:sz w:val="20"/>
                <w:szCs w:val="20"/>
              </w:rPr>
              <w:t>223,00</w:t>
            </w:r>
          </w:p>
        </w:tc>
        <w:tc>
          <w:tcPr>
            <w:tcW w:w="2447" w:type="dxa"/>
            <w:shd w:val="clear" w:color="auto" w:fill="auto"/>
            <w:noWrap/>
            <w:vAlign w:val="center"/>
            <w:hideMark/>
          </w:tcPr>
          <w:p w14:paraId="75002180" w14:textId="77777777" w:rsidR="00303AA2" w:rsidRPr="00303AA2" w:rsidRDefault="00303AA2" w:rsidP="00303AA2">
            <w:pPr>
              <w:jc w:val="center"/>
              <w:rPr>
                <w:sz w:val="20"/>
                <w:szCs w:val="20"/>
              </w:rPr>
            </w:pPr>
            <w:r w:rsidRPr="00303AA2">
              <w:rPr>
                <w:sz w:val="20"/>
                <w:szCs w:val="20"/>
              </w:rPr>
              <w:t>222,29</w:t>
            </w:r>
          </w:p>
        </w:tc>
      </w:tr>
      <w:tr w:rsidR="00303AA2" w:rsidRPr="00303AA2" w14:paraId="1579F4D4" w14:textId="77777777" w:rsidTr="00303AA2">
        <w:trPr>
          <w:trHeight w:val="20"/>
        </w:trPr>
        <w:tc>
          <w:tcPr>
            <w:tcW w:w="12562" w:type="dxa"/>
            <w:gridSpan w:val="5"/>
            <w:shd w:val="clear" w:color="auto" w:fill="auto"/>
            <w:noWrap/>
            <w:vAlign w:val="center"/>
            <w:hideMark/>
          </w:tcPr>
          <w:p w14:paraId="52655BA7" w14:textId="77777777" w:rsidR="00303AA2" w:rsidRPr="00303AA2" w:rsidRDefault="00303AA2" w:rsidP="00303AA2">
            <w:pPr>
              <w:jc w:val="center"/>
              <w:rPr>
                <w:color w:val="000000"/>
                <w:sz w:val="20"/>
                <w:szCs w:val="20"/>
              </w:rPr>
            </w:pPr>
            <w:r w:rsidRPr="00303AA2">
              <w:rPr>
                <w:color w:val="000000"/>
                <w:sz w:val="20"/>
                <w:szCs w:val="20"/>
              </w:rPr>
              <w:t>ВК Запруд (ул. Гарцовская, 64): ЕТО №01-3 - ПАО «Т Плюс»</w:t>
            </w:r>
          </w:p>
        </w:tc>
      </w:tr>
      <w:tr w:rsidR="00303AA2" w:rsidRPr="00303AA2" w14:paraId="314A521A" w14:textId="77777777" w:rsidTr="00303AA2">
        <w:trPr>
          <w:trHeight w:val="20"/>
        </w:trPr>
        <w:tc>
          <w:tcPr>
            <w:tcW w:w="2537" w:type="dxa"/>
            <w:shd w:val="clear" w:color="auto" w:fill="auto"/>
            <w:vAlign w:val="center"/>
            <w:hideMark/>
          </w:tcPr>
          <w:p w14:paraId="02B236B8"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09E9F22F"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6EFCB789"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7019F805"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2F4CD313" w14:textId="77777777" w:rsidR="00303AA2" w:rsidRPr="00303AA2" w:rsidRDefault="00303AA2" w:rsidP="00303AA2">
            <w:pPr>
              <w:jc w:val="center"/>
              <w:rPr>
                <w:sz w:val="20"/>
                <w:szCs w:val="20"/>
              </w:rPr>
            </w:pPr>
            <w:r w:rsidRPr="00303AA2">
              <w:rPr>
                <w:sz w:val="20"/>
                <w:szCs w:val="20"/>
              </w:rPr>
              <w:t>149,58</w:t>
            </w:r>
          </w:p>
        </w:tc>
      </w:tr>
      <w:tr w:rsidR="00303AA2" w:rsidRPr="00303AA2" w14:paraId="62747BEA" w14:textId="77777777" w:rsidTr="00303AA2">
        <w:trPr>
          <w:trHeight w:val="20"/>
        </w:trPr>
        <w:tc>
          <w:tcPr>
            <w:tcW w:w="2537" w:type="dxa"/>
            <w:shd w:val="clear" w:color="auto" w:fill="auto"/>
            <w:vAlign w:val="center"/>
            <w:hideMark/>
          </w:tcPr>
          <w:p w14:paraId="0B3C6CE4"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282A1835"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71EF77A0"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0ACD352E"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7D7DE985" w14:textId="77777777" w:rsidR="00303AA2" w:rsidRPr="00303AA2" w:rsidRDefault="00303AA2" w:rsidP="00303AA2">
            <w:pPr>
              <w:jc w:val="center"/>
              <w:rPr>
                <w:sz w:val="20"/>
                <w:szCs w:val="20"/>
              </w:rPr>
            </w:pPr>
            <w:r w:rsidRPr="00303AA2">
              <w:rPr>
                <w:sz w:val="20"/>
                <w:szCs w:val="20"/>
              </w:rPr>
              <w:t>149,58</w:t>
            </w:r>
          </w:p>
        </w:tc>
      </w:tr>
      <w:tr w:rsidR="00303AA2" w:rsidRPr="00303AA2" w14:paraId="2EA20FA8" w14:textId="77777777" w:rsidTr="00303AA2">
        <w:trPr>
          <w:trHeight w:val="20"/>
        </w:trPr>
        <w:tc>
          <w:tcPr>
            <w:tcW w:w="2537" w:type="dxa"/>
            <w:shd w:val="clear" w:color="auto" w:fill="auto"/>
            <w:vAlign w:val="center"/>
            <w:hideMark/>
          </w:tcPr>
          <w:p w14:paraId="29C2AFBA"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2CDC45BE"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196C5554"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6C12400B"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132FDF9C" w14:textId="77777777" w:rsidR="00303AA2" w:rsidRPr="00303AA2" w:rsidRDefault="00303AA2" w:rsidP="00303AA2">
            <w:pPr>
              <w:jc w:val="center"/>
              <w:rPr>
                <w:sz w:val="20"/>
                <w:szCs w:val="20"/>
              </w:rPr>
            </w:pPr>
            <w:r w:rsidRPr="00303AA2">
              <w:rPr>
                <w:sz w:val="20"/>
                <w:szCs w:val="20"/>
              </w:rPr>
              <w:t>149,58</w:t>
            </w:r>
          </w:p>
        </w:tc>
      </w:tr>
      <w:tr w:rsidR="00303AA2" w:rsidRPr="00303AA2" w14:paraId="271BFB62" w14:textId="77777777" w:rsidTr="00303AA2">
        <w:trPr>
          <w:trHeight w:val="20"/>
        </w:trPr>
        <w:tc>
          <w:tcPr>
            <w:tcW w:w="2537" w:type="dxa"/>
            <w:shd w:val="clear" w:color="auto" w:fill="auto"/>
            <w:vAlign w:val="center"/>
            <w:hideMark/>
          </w:tcPr>
          <w:p w14:paraId="1A3F6B69"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0E086AA6"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73F00B10"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5AE55DD2"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2C4D289E" w14:textId="77777777" w:rsidR="00303AA2" w:rsidRPr="00303AA2" w:rsidRDefault="00303AA2" w:rsidP="00303AA2">
            <w:pPr>
              <w:jc w:val="center"/>
              <w:rPr>
                <w:sz w:val="20"/>
                <w:szCs w:val="20"/>
              </w:rPr>
            </w:pPr>
            <w:r w:rsidRPr="00303AA2">
              <w:rPr>
                <w:sz w:val="20"/>
                <w:szCs w:val="20"/>
              </w:rPr>
              <w:t>149,58</w:t>
            </w:r>
          </w:p>
        </w:tc>
      </w:tr>
      <w:tr w:rsidR="00303AA2" w:rsidRPr="00303AA2" w14:paraId="68282C45" w14:textId="77777777" w:rsidTr="00303AA2">
        <w:trPr>
          <w:trHeight w:val="20"/>
        </w:trPr>
        <w:tc>
          <w:tcPr>
            <w:tcW w:w="2537" w:type="dxa"/>
            <w:shd w:val="clear" w:color="auto" w:fill="auto"/>
            <w:vAlign w:val="center"/>
            <w:hideMark/>
          </w:tcPr>
          <w:p w14:paraId="7787AB1A"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2ABBEFBF"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06E92A10"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39FF59B7"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14219A46" w14:textId="77777777" w:rsidR="00303AA2" w:rsidRPr="00303AA2" w:rsidRDefault="00303AA2" w:rsidP="00303AA2">
            <w:pPr>
              <w:jc w:val="center"/>
              <w:rPr>
                <w:sz w:val="20"/>
                <w:szCs w:val="20"/>
              </w:rPr>
            </w:pPr>
            <w:r w:rsidRPr="00303AA2">
              <w:rPr>
                <w:sz w:val="20"/>
                <w:szCs w:val="20"/>
              </w:rPr>
              <w:t>149,58</w:t>
            </w:r>
          </w:p>
        </w:tc>
      </w:tr>
      <w:tr w:rsidR="00303AA2" w:rsidRPr="00303AA2" w14:paraId="0FC4C436" w14:textId="77777777" w:rsidTr="00303AA2">
        <w:trPr>
          <w:trHeight w:val="20"/>
        </w:trPr>
        <w:tc>
          <w:tcPr>
            <w:tcW w:w="2537" w:type="dxa"/>
            <w:shd w:val="clear" w:color="auto" w:fill="auto"/>
            <w:vAlign w:val="center"/>
            <w:hideMark/>
          </w:tcPr>
          <w:p w14:paraId="68373FC9"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2A96F15D"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7BB65379"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1CAD4F3B"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3FC55117" w14:textId="77777777" w:rsidR="00303AA2" w:rsidRPr="00303AA2" w:rsidRDefault="00303AA2" w:rsidP="00303AA2">
            <w:pPr>
              <w:jc w:val="center"/>
              <w:rPr>
                <w:sz w:val="20"/>
                <w:szCs w:val="20"/>
              </w:rPr>
            </w:pPr>
            <w:r w:rsidRPr="00303AA2">
              <w:rPr>
                <w:sz w:val="20"/>
                <w:szCs w:val="20"/>
              </w:rPr>
              <w:t>149,58</w:t>
            </w:r>
          </w:p>
        </w:tc>
      </w:tr>
      <w:tr w:rsidR="00303AA2" w:rsidRPr="00303AA2" w14:paraId="36AC7EBA" w14:textId="77777777" w:rsidTr="00303AA2">
        <w:trPr>
          <w:trHeight w:val="20"/>
        </w:trPr>
        <w:tc>
          <w:tcPr>
            <w:tcW w:w="2537" w:type="dxa"/>
            <w:shd w:val="clear" w:color="auto" w:fill="auto"/>
            <w:vAlign w:val="center"/>
            <w:hideMark/>
          </w:tcPr>
          <w:p w14:paraId="0AA811D4"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6CC0AD0F"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36BBF762"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640E49D5"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13336B6A" w14:textId="77777777" w:rsidR="00303AA2" w:rsidRPr="00303AA2" w:rsidRDefault="00303AA2" w:rsidP="00303AA2">
            <w:pPr>
              <w:jc w:val="center"/>
              <w:rPr>
                <w:sz w:val="20"/>
                <w:szCs w:val="20"/>
              </w:rPr>
            </w:pPr>
            <w:r w:rsidRPr="00303AA2">
              <w:rPr>
                <w:sz w:val="20"/>
                <w:szCs w:val="20"/>
              </w:rPr>
              <w:t>149,58</w:t>
            </w:r>
          </w:p>
        </w:tc>
      </w:tr>
      <w:tr w:rsidR="00303AA2" w:rsidRPr="00303AA2" w14:paraId="392CC8EF" w14:textId="77777777" w:rsidTr="00303AA2">
        <w:trPr>
          <w:trHeight w:val="20"/>
        </w:trPr>
        <w:tc>
          <w:tcPr>
            <w:tcW w:w="2537" w:type="dxa"/>
            <w:shd w:val="clear" w:color="auto" w:fill="auto"/>
            <w:vAlign w:val="center"/>
            <w:hideMark/>
          </w:tcPr>
          <w:p w14:paraId="12866869"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49603885"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0B651EE3"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415E9267"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64234C23" w14:textId="77777777" w:rsidR="00303AA2" w:rsidRPr="00303AA2" w:rsidRDefault="00303AA2" w:rsidP="00303AA2">
            <w:pPr>
              <w:jc w:val="center"/>
              <w:rPr>
                <w:sz w:val="20"/>
                <w:szCs w:val="20"/>
              </w:rPr>
            </w:pPr>
            <w:r w:rsidRPr="00303AA2">
              <w:rPr>
                <w:sz w:val="20"/>
                <w:szCs w:val="20"/>
              </w:rPr>
              <w:t>149,58</w:t>
            </w:r>
          </w:p>
        </w:tc>
      </w:tr>
      <w:tr w:rsidR="00303AA2" w:rsidRPr="00303AA2" w14:paraId="4FB63446" w14:textId="77777777" w:rsidTr="00303AA2">
        <w:trPr>
          <w:trHeight w:val="20"/>
        </w:trPr>
        <w:tc>
          <w:tcPr>
            <w:tcW w:w="2537" w:type="dxa"/>
            <w:shd w:val="clear" w:color="auto" w:fill="auto"/>
            <w:vAlign w:val="center"/>
            <w:hideMark/>
          </w:tcPr>
          <w:p w14:paraId="06255A16"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1FDA8A0"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5B3AE986"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7E1DACFE"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53827B04" w14:textId="77777777" w:rsidR="00303AA2" w:rsidRPr="00303AA2" w:rsidRDefault="00303AA2" w:rsidP="00303AA2">
            <w:pPr>
              <w:jc w:val="center"/>
              <w:rPr>
                <w:sz w:val="20"/>
                <w:szCs w:val="20"/>
              </w:rPr>
            </w:pPr>
            <w:r w:rsidRPr="00303AA2">
              <w:rPr>
                <w:sz w:val="20"/>
                <w:szCs w:val="20"/>
              </w:rPr>
              <w:t>149,58</w:t>
            </w:r>
          </w:p>
        </w:tc>
      </w:tr>
      <w:tr w:rsidR="00303AA2" w:rsidRPr="00303AA2" w14:paraId="68E476A3" w14:textId="77777777" w:rsidTr="00303AA2">
        <w:trPr>
          <w:trHeight w:val="20"/>
        </w:trPr>
        <w:tc>
          <w:tcPr>
            <w:tcW w:w="2537" w:type="dxa"/>
            <w:shd w:val="clear" w:color="auto" w:fill="auto"/>
            <w:vAlign w:val="center"/>
            <w:hideMark/>
          </w:tcPr>
          <w:p w14:paraId="1C0049E2"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521F1E85"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0EE2AFBB"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297C637D"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240181FC" w14:textId="77777777" w:rsidR="00303AA2" w:rsidRPr="00303AA2" w:rsidRDefault="00303AA2" w:rsidP="00303AA2">
            <w:pPr>
              <w:jc w:val="center"/>
              <w:rPr>
                <w:sz w:val="20"/>
                <w:szCs w:val="20"/>
              </w:rPr>
            </w:pPr>
            <w:r w:rsidRPr="00303AA2">
              <w:rPr>
                <w:sz w:val="20"/>
                <w:szCs w:val="20"/>
              </w:rPr>
              <w:t>149,58</w:t>
            </w:r>
          </w:p>
        </w:tc>
      </w:tr>
      <w:tr w:rsidR="00303AA2" w:rsidRPr="00303AA2" w14:paraId="7CF4E430" w14:textId="77777777" w:rsidTr="00303AA2">
        <w:trPr>
          <w:trHeight w:val="20"/>
        </w:trPr>
        <w:tc>
          <w:tcPr>
            <w:tcW w:w="2537" w:type="dxa"/>
            <w:shd w:val="clear" w:color="auto" w:fill="auto"/>
            <w:vAlign w:val="center"/>
            <w:hideMark/>
          </w:tcPr>
          <w:p w14:paraId="1FA8401B"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14B00D13"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40F24D65"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2A8FFE13"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7112E555" w14:textId="77777777" w:rsidR="00303AA2" w:rsidRPr="00303AA2" w:rsidRDefault="00303AA2" w:rsidP="00303AA2">
            <w:pPr>
              <w:jc w:val="center"/>
              <w:rPr>
                <w:sz w:val="20"/>
                <w:szCs w:val="20"/>
              </w:rPr>
            </w:pPr>
            <w:r w:rsidRPr="00303AA2">
              <w:rPr>
                <w:sz w:val="20"/>
                <w:szCs w:val="20"/>
              </w:rPr>
              <w:t>149,58</w:t>
            </w:r>
          </w:p>
        </w:tc>
      </w:tr>
      <w:tr w:rsidR="00303AA2" w:rsidRPr="00303AA2" w14:paraId="02F9321E" w14:textId="77777777" w:rsidTr="00303AA2">
        <w:trPr>
          <w:trHeight w:val="20"/>
        </w:trPr>
        <w:tc>
          <w:tcPr>
            <w:tcW w:w="2537" w:type="dxa"/>
            <w:shd w:val="clear" w:color="auto" w:fill="auto"/>
            <w:vAlign w:val="center"/>
            <w:hideMark/>
          </w:tcPr>
          <w:p w14:paraId="59E2FE72"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744842BD"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13353902"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7BD8CE60"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4772321C" w14:textId="77777777" w:rsidR="00303AA2" w:rsidRPr="00303AA2" w:rsidRDefault="00303AA2" w:rsidP="00303AA2">
            <w:pPr>
              <w:jc w:val="center"/>
              <w:rPr>
                <w:sz w:val="20"/>
                <w:szCs w:val="20"/>
              </w:rPr>
            </w:pPr>
            <w:r w:rsidRPr="00303AA2">
              <w:rPr>
                <w:sz w:val="20"/>
                <w:szCs w:val="20"/>
              </w:rPr>
              <w:t>149,58</w:t>
            </w:r>
          </w:p>
        </w:tc>
      </w:tr>
      <w:tr w:rsidR="00303AA2" w:rsidRPr="00303AA2" w14:paraId="59E7E4C1" w14:textId="77777777" w:rsidTr="00303AA2">
        <w:trPr>
          <w:trHeight w:val="20"/>
        </w:trPr>
        <w:tc>
          <w:tcPr>
            <w:tcW w:w="2537" w:type="dxa"/>
            <w:shd w:val="clear" w:color="auto" w:fill="auto"/>
            <w:vAlign w:val="center"/>
            <w:hideMark/>
          </w:tcPr>
          <w:p w14:paraId="2D04697D"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1D4FA9EB"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14366E1F"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072B5543"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24728F15" w14:textId="77777777" w:rsidR="00303AA2" w:rsidRPr="00303AA2" w:rsidRDefault="00303AA2" w:rsidP="00303AA2">
            <w:pPr>
              <w:jc w:val="center"/>
              <w:rPr>
                <w:sz w:val="20"/>
                <w:szCs w:val="20"/>
              </w:rPr>
            </w:pPr>
            <w:r w:rsidRPr="00303AA2">
              <w:rPr>
                <w:sz w:val="20"/>
                <w:szCs w:val="20"/>
              </w:rPr>
              <w:t>149,58</w:t>
            </w:r>
          </w:p>
        </w:tc>
      </w:tr>
      <w:tr w:rsidR="00303AA2" w:rsidRPr="00303AA2" w14:paraId="04FDD9B4" w14:textId="77777777" w:rsidTr="00303AA2">
        <w:trPr>
          <w:trHeight w:val="20"/>
        </w:trPr>
        <w:tc>
          <w:tcPr>
            <w:tcW w:w="2537" w:type="dxa"/>
            <w:shd w:val="clear" w:color="auto" w:fill="auto"/>
            <w:vAlign w:val="center"/>
            <w:hideMark/>
          </w:tcPr>
          <w:p w14:paraId="303FAEEF"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1626D31B"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6A7D62D6"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67459623"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739DBA38" w14:textId="77777777" w:rsidR="00303AA2" w:rsidRPr="00303AA2" w:rsidRDefault="00303AA2" w:rsidP="00303AA2">
            <w:pPr>
              <w:jc w:val="center"/>
              <w:rPr>
                <w:sz w:val="20"/>
                <w:szCs w:val="20"/>
              </w:rPr>
            </w:pPr>
            <w:r w:rsidRPr="00303AA2">
              <w:rPr>
                <w:sz w:val="20"/>
                <w:szCs w:val="20"/>
              </w:rPr>
              <w:t>149,58</w:t>
            </w:r>
          </w:p>
        </w:tc>
      </w:tr>
      <w:tr w:rsidR="00303AA2" w:rsidRPr="00303AA2" w14:paraId="1E456644" w14:textId="77777777" w:rsidTr="00303AA2">
        <w:trPr>
          <w:trHeight w:val="20"/>
        </w:trPr>
        <w:tc>
          <w:tcPr>
            <w:tcW w:w="2537" w:type="dxa"/>
            <w:shd w:val="clear" w:color="auto" w:fill="auto"/>
            <w:vAlign w:val="center"/>
            <w:hideMark/>
          </w:tcPr>
          <w:p w14:paraId="19957C79"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16D4FCA2"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03ECA20E"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2811A657"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4827145F" w14:textId="77777777" w:rsidR="00303AA2" w:rsidRPr="00303AA2" w:rsidRDefault="00303AA2" w:rsidP="00303AA2">
            <w:pPr>
              <w:jc w:val="center"/>
              <w:rPr>
                <w:sz w:val="20"/>
                <w:szCs w:val="20"/>
              </w:rPr>
            </w:pPr>
            <w:r w:rsidRPr="00303AA2">
              <w:rPr>
                <w:sz w:val="20"/>
                <w:szCs w:val="20"/>
              </w:rPr>
              <w:t>149,58</w:t>
            </w:r>
          </w:p>
        </w:tc>
      </w:tr>
      <w:tr w:rsidR="00303AA2" w:rsidRPr="00303AA2" w14:paraId="02EDBD7D" w14:textId="77777777" w:rsidTr="00303AA2">
        <w:trPr>
          <w:trHeight w:val="20"/>
        </w:trPr>
        <w:tc>
          <w:tcPr>
            <w:tcW w:w="2537" w:type="dxa"/>
            <w:shd w:val="clear" w:color="auto" w:fill="auto"/>
            <w:vAlign w:val="center"/>
            <w:hideMark/>
          </w:tcPr>
          <w:p w14:paraId="67710BCD"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76DEB426"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58B21F99"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44730BEB"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0C9D2053" w14:textId="77777777" w:rsidR="00303AA2" w:rsidRPr="00303AA2" w:rsidRDefault="00303AA2" w:rsidP="00303AA2">
            <w:pPr>
              <w:jc w:val="center"/>
              <w:rPr>
                <w:sz w:val="20"/>
                <w:szCs w:val="20"/>
              </w:rPr>
            </w:pPr>
            <w:r w:rsidRPr="00303AA2">
              <w:rPr>
                <w:sz w:val="20"/>
                <w:szCs w:val="20"/>
              </w:rPr>
              <w:t>149,58</w:t>
            </w:r>
          </w:p>
        </w:tc>
      </w:tr>
      <w:tr w:rsidR="00303AA2" w:rsidRPr="00303AA2" w14:paraId="08C7FE72" w14:textId="77777777" w:rsidTr="00303AA2">
        <w:trPr>
          <w:trHeight w:val="20"/>
        </w:trPr>
        <w:tc>
          <w:tcPr>
            <w:tcW w:w="2537" w:type="dxa"/>
            <w:shd w:val="clear" w:color="auto" w:fill="auto"/>
            <w:vAlign w:val="center"/>
            <w:hideMark/>
          </w:tcPr>
          <w:p w14:paraId="758B13C3"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73821840"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60E93C1E"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6EB44840"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1544BB09" w14:textId="77777777" w:rsidR="00303AA2" w:rsidRPr="00303AA2" w:rsidRDefault="00303AA2" w:rsidP="00303AA2">
            <w:pPr>
              <w:jc w:val="center"/>
              <w:rPr>
                <w:sz w:val="20"/>
                <w:szCs w:val="20"/>
              </w:rPr>
            </w:pPr>
            <w:r w:rsidRPr="00303AA2">
              <w:rPr>
                <w:sz w:val="20"/>
                <w:szCs w:val="20"/>
              </w:rPr>
              <w:t>149,58</w:t>
            </w:r>
          </w:p>
        </w:tc>
      </w:tr>
      <w:tr w:rsidR="00303AA2" w:rsidRPr="00303AA2" w14:paraId="429E8D8D" w14:textId="77777777" w:rsidTr="00303AA2">
        <w:trPr>
          <w:trHeight w:val="20"/>
        </w:trPr>
        <w:tc>
          <w:tcPr>
            <w:tcW w:w="2537" w:type="dxa"/>
            <w:shd w:val="clear" w:color="auto" w:fill="auto"/>
            <w:vAlign w:val="center"/>
            <w:hideMark/>
          </w:tcPr>
          <w:p w14:paraId="7B791B66"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701D1CE6"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27EAA5B5"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6FE3D7DC"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12DCFB3A" w14:textId="77777777" w:rsidR="00303AA2" w:rsidRPr="00303AA2" w:rsidRDefault="00303AA2" w:rsidP="00303AA2">
            <w:pPr>
              <w:jc w:val="center"/>
              <w:rPr>
                <w:sz w:val="20"/>
                <w:szCs w:val="20"/>
              </w:rPr>
            </w:pPr>
            <w:r w:rsidRPr="00303AA2">
              <w:rPr>
                <w:sz w:val="20"/>
                <w:szCs w:val="20"/>
              </w:rPr>
              <w:t>149,58</w:t>
            </w:r>
          </w:p>
        </w:tc>
      </w:tr>
      <w:tr w:rsidR="00303AA2" w:rsidRPr="00303AA2" w14:paraId="46712490" w14:textId="77777777" w:rsidTr="00303AA2">
        <w:trPr>
          <w:trHeight w:val="20"/>
        </w:trPr>
        <w:tc>
          <w:tcPr>
            <w:tcW w:w="2537" w:type="dxa"/>
            <w:shd w:val="clear" w:color="auto" w:fill="auto"/>
            <w:vAlign w:val="center"/>
            <w:hideMark/>
          </w:tcPr>
          <w:p w14:paraId="57A93DE0"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12B7AA8C"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2B166D1D"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1664CA7A"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33B8751A" w14:textId="77777777" w:rsidR="00303AA2" w:rsidRPr="00303AA2" w:rsidRDefault="00303AA2" w:rsidP="00303AA2">
            <w:pPr>
              <w:jc w:val="center"/>
              <w:rPr>
                <w:sz w:val="20"/>
                <w:szCs w:val="20"/>
              </w:rPr>
            </w:pPr>
            <w:r w:rsidRPr="00303AA2">
              <w:rPr>
                <w:sz w:val="20"/>
                <w:szCs w:val="20"/>
              </w:rPr>
              <w:t>149,58</w:t>
            </w:r>
          </w:p>
        </w:tc>
      </w:tr>
      <w:tr w:rsidR="00303AA2" w:rsidRPr="00303AA2" w14:paraId="4259366E" w14:textId="77777777" w:rsidTr="00303AA2">
        <w:trPr>
          <w:trHeight w:val="20"/>
        </w:trPr>
        <w:tc>
          <w:tcPr>
            <w:tcW w:w="2537" w:type="dxa"/>
            <w:shd w:val="clear" w:color="auto" w:fill="auto"/>
            <w:vAlign w:val="center"/>
            <w:hideMark/>
          </w:tcPr>
          <w:p w14:paraId="7D94720A"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42E7DFA5"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547B9A14"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24D2C2A4"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4481CB18" w14:textId="77777777" w:rsidR="00303AA2" w:rsidRPr="00303AA2" w:rsidRDefault="00303AA2" w:rsidP="00303AA2">
            <w:pPr>
              <w:jc w:val="center"/>
              <w:rPr>
                <w:sz w:val="20"/>
                <w:szCs w:val="20"/>
              </w:rPr>
            </w:pPr>
            <w:r w:rsidRPr="00303AA2">
              <w:rPr>
                <w:sz w:val="20"/>
                <w:szCs w:val="20"/>
              </w:rPr>
              <w:t>149,58</w:t>
            </w:r>
          </w:p>
        </w:tc>
      </w:tr>
      <w:tr w:rsidR="00303AA2" w:rsidRPr="00303AA2" w14:paraId="18F579A9" w14:textId="77777777" w:rsidTr="00303AA2">
        <w:trPr>
          <w:trHeight w:val="20"/>
        </w:trPr>
        <w:tc>
          <w:tcPr>
            <w:tcW w:w="2537" w:type="dxa"/>
            <w:shd w:val="clear" w:color="auto" w:fill="auto"/>
            <w:vAlign w:val="center"/>
            <w:hideMark/>
          </w:tcPr>
          <w:p w14:paraId="7389E436"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0C04EC0C"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33E048B9"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3E52BC2C"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0709AB18" w14:textId="77777777" w:rsidR="00303AA2" w:rsidRPr="00303AA2" w:rsidRDefault="00303AA2" w:rsidP="00303AA2">
            <w:pPr>
              <w:jc w:val="center"/>
              <w:rPr>
                <w:sz w:val="20"/>
                <w:szCs w:val="20"/>
              </w:rPr>
            </w:pPr>
            <w:r w:rsidRPr="00303AA2">
              <w:rPr>
                <w:sz w:val="20"/>
                <w:szCs w:val="20"/>
              </w:rPr>
              <w:t>149,58</w:t>
            </w:r>
          </w:p>
        </w:tc>
      </w:tr>
      <w:tr w:rsidR="00303AA2" w:rsidRPr="00303AA2" w14:paraId="5681FE03" w14:textId="77777777" w:rsidTr="00303AA2">
        <w:trPr>
          <w:trHeight w:val="20"/>
        </w:trPr>
        <w:tc>
          <w:tcPr>
            <w:tcW w:w="2537" w:type="dxa"/>
            <w:shd w:val="clear" w:color="auto" w:fill="auto"/>
            <w:vAlign w:val="center"/>
            <w:hideMark/>
          </w:tcPr>
          <w:p w14:paraId="1C48F5E1"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360D7608"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3D75DAB6"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6D544EBB"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565D5B3C" w14:textId="77777777" w:rsidR="00303AA2" w:rsidRPr="00303AA2" w:rsidRDefault="00303AA2" w:rsidP="00303AA2">
            <w:pPr>
              <w:jc w:val="center"/>
              <w:rPr>
                <w:sz w:val="20"/>
                <w:szCs w:val="20"/>
              </w:rPr>
            </w:pPr>
            <w:r w:rsidRPr="00303AA2">
              <w:rPr>
                <w:sz w:val="20"/>
                <w:szCs w:val="20"/>
              </w:rPr>
              <w:t>149,58</w:t>
            </w:r>
          </w:p>
        </w:tc>
      </w:tr>
      <w:tr w:rsidR="00303AA2" w:rsidRPr="00303AA2" w14:paraId="61E02E5A" w14:textId="77777777" w:rsidTr="00303AA2">
        <w:trPr>
          <w:trHeight w:val="20"/>
        </w:trPr>
        <w:tc>
          <w:tcPr>
            <w:tcW w:w="2537" w:type="dxa"/>
            <w:shd w:val="clear" w:color="auto" w:fill="auto"/>
            <w:vAlign w:val="center"/>
            <w:hideMark/>
          </w:tcPr>
          <w:p w14:paraId="53FAA489"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518707BE"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4440D40C"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0613A9E7"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3B69B8B8" w14:textId="77777777" w:rsidR="00303AA2" w:rsidRPr="00303AA2" w:rsidRDefault="00303AA2" w:rsidP="00303AA2">
            <w:pPr>
              <w:jc w:val="center"/>
              <w:rPr>
                <w:sz w:val="20"/>
                <w:szCs w:val="20"/>
              </w:rPr>
            </w:pPr>
            <w:r w:rsidRPr="00303AA2">
              <w:rPr>
                <w:sz w:val="20"/>
                <w:szCs w:val="20"/>
              </w:rPr>
              <w:t>149,58</w:t>
            </w:r>
          </w:p>
        </w:tc>
      </w:tr>
      <w:tr w:rsidR="00303AA2" w:rsidRPr="00303AA2" w14:paraId="529D4F40" w14:textId="77777777" w:rsidTr="00303AA2">
        <w:trPr>
          <w:trHeight w:val="20"/>
        </w:trPr>
        <w:tc>
          <w:tcPr>
            <w:tcW w:w="2537" w:type="dxa"/>
            <w:shd w:val="clear" w:color="auto" w:fill="auto"/>
            <w:vAlign w:val="center"/>
            <w:hideMark/>
          </w:tcPr>
          <w:p w14:paraId="705F25C8"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0D3969DD"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6E9EEEAB"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6236F67A"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719A96EF" w14:textId="77777777" w:rsidR="00303AA2" w:rsidRPr="00303AA2" w:rsidRDefault="00303AA2" w:rsidP="00303AA2">
            <w:pPr>
              <w:jc w:val="center"/>
              <w:rPr>
                <w:sz w:val="20"/>
                <w:szCs w:val="20"/>
              </w:rPr>
            </w:pPr>
            <w:r w:rsidRPr="00303AA2">
              <w:rPr>
                <w:sz w:val="20"/>
                <w:szCs w:val="20"/>
              </w:rPr>
              <w:t>149,58</w:t>
            </w:r>
          </w:p>
        </w:tc>
      </w:tr>
      <w:tr w:rsidR="00303AA2" w:rsidRPr="00303AA2" w14:paraId="38ABD69D" w14:textId="77777777" w:rsidTr="00303AA2">
        <w:trPr>
          <w:trHeight w:val="20"/>
        </w:trPr>
        <w:tc>
          <w:tcPr>
            <w:tcW w:w="2537" w:type="dxa"/>
            <w:shd w:val="clear" w:color="auto" w:fill="auto"/>
            <w:vAlign w:val="center"/>
            <w:hideMark/>
          </w:tcPr>
          <w:p w14:paraId="77F630F9"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AC1C1C9"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36340347"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046E8AAC"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1FCA8DBA" w14:textId="77777777" w:rsidR="00303AA2" w:rsidRPr="00303AA2" w:rsidRDefault="00303AA2" w:rsidP="00303AA2">
            <w:pPr>
              <w:jc w:val="center"/>
              <w:rPr>
                <w:sz w:val="20"/>
                <w:szCs w:val="20"/>
              </w:rPr>
            </w:pPr>
            <w:r w:rsidRPr="00303AA2">
              <w:rPr>
                <w:sz w:val="20"/>
                <w:szCs w:val="20"/>
              </w:rPr>
              <w:t>149,58</w:t>
            </w:r>
          </w:p>
        </w:tc>
      </w:tr>
      <w:tr w:rsidR="00303AA2" w:rsidRPr="00303AA2" w14:paraId="270D8B33" w14:textId="77777777" w:rsidTr="00303AA2">
        <w:trPr>
          <w:trHeight w:val="20"/>
        </w:trPr>
        <w:tc>
          <w:tcPr>
            <w:tcW w:w="2537" w:type="dxa"/>
            <w:shd w:val="clear" w:color="auto" w:fill="auto"/>
            <w:vAlign w:val="center"/>
            <w:hideMark/>
          </w:tcPr>
          <w:p w14:paraId="335507C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018F0E1"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37DDC46D"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51C55786"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1ABB85ED" w14:textId="77777777" w:rsidR="00303AA2" w:rsidRPr="00303AA2" w:rsidRDefault="00303AA2" w:rsidP="00303AA2">
            <w:pPr>
              <w:jc w:val="center"/>
              <w:rPr>
                <w:sz w:val="20"/>
                <w:szCs w:val="20"/>
              </w:rPr>
            </w:pPr>
            <w:r w:rsidRPr="00303AA2">
              <w:rPr>
                <w:sz w:val="20"/>
                <w:szCs w:val="20"/>
              </w:rPr>
              <w:t>149,58</w:t>
            </w:r>
          </w:p>
        </w:tc>
      </w:tr>
      <w:tr w:rsidR="00303AA2" w:rsidRPr="00303AA2" w14:paraId="67521402" w14:textId="77777777" w:rsidTr="00303AA2">
        <w:trPr>
          <w:trHeight w:val="20"/>
        </w:trPr>
        <w:tc>
          <w:tcPr>
            <w:tcW w:w="2537" w:type="dxa"/>
            <w:shd w:val="clear" w:color="auto" w:fill="auto"/>
            <w:vAlign w:val="center"/>
            <w:hideMark/>
          </w:tcPr>
          <w:p w14:paraId="4DA1DC8C"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596C977"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14BBB592"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003165A1"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02147ED3" w14:textId="77777777" w:rsidR="00303AA2" w:rsidRPr="00303AA2" w:rsidRDefault="00303AA2" w:rsidP="00303AA2">
            <w:pPr>
              <w:jc w:val="center"/>
              <w:rPr>
                <w:sz w:val="20"/>
                <w:szCs w:val="20"/>
              </w:rPr>
            </w:pPr>
            <w:r w:rsidRPr="00303AA2">
              <w:rPr>
                <w:sz w:val="20"/>
                <w:szCs w:val="20"/>
              </w:rPr>
              <w:t>149,58</w:t>
            </w:r>
          </w:p>
        </w:tc>
      </w:tr>
      <w:tr w:rsidR="00303AA2" w:rsidRPr="00303AA2" w14:paraId="6868B99A" w14:textId="77777777" w:rsidTr="00303AA2">
        <w:trPr>
          <w:trHeight w:val="20"/>
        </w:trPr>
        <w:tc>
          <w:tcPr>
            <w:tcW w:w="2537" w:type="dxa"/>
            <w:shd w:val="clear" w:color="auto" w:fill="auto"/>
            <w:vAlign w:val="center"/>
            <w:hideMark/>
          </w:tcPr>
          <w:p w14:paraId="52D67126"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7BF8FF5"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5B02529D"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03283C1D"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3996C74D" w14:textId="77777777" w:rsidR="00303AA2" w:rsidRPr="00303AA2" w:rsidRDefault="00303AA2" w:rsidP="00303AA2">
            <w:pPr>
              <w:jc w:val="center"/>
              <w:rPr>
                <w:sz w:val="20"/>
                <w:szCs w:val="20"/>
              </w:rPr>
            </w:pPr>
            <w:r w:rsidRPr="00303AA2">
              <w:rPr>
                <w:sz w:val="20"/>
                <w:szCs w:val="20"/>
              </w:rPr>
              <w:t>149,58</w:t>
            </w:r>
          </w:p>
        </w:tc>
      </w:tr>
      <w:tr w:rsidR="00303AA2" w:rsidRPr="00303AA2" w14:paraId="0C736D28" w14:textId="77777777" w:rsidTr="00303AA2">
        <w:trPr>
          <w:trHeight w:val="20"/>
        </w:trPr>
        <w:tc>
          <w:tcPr>
            <w:tcW w:w="2537" w:type="dxa"/>
            <w:shd w:val="clear" w:color="auto" w:fill="auto"/>
            <w:vAlign w:val="center"/>
            <w:hideMark/>
          </w:tcPr>
          <w:p w14:paraId="14A5379E"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15366BE"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17993F4C"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6D1E09E4"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346E7461" w14:textId="77777777" w:rsidR="00303AA2" w:rsidRPr="00303AA2" w:rsidRDefault="00303AA2" w:rsidP="00303AA2">
            <w:pPr>
              <w:jc w:val="center"/>
              <w:rPr>
                <w:sz w:val="20"/>
                <w:szCs w:val="20"/>
              </w:rPr>
            </w:pPr>
            <w:r w:rsidRPr="00303AA2">
              <w:rPr>
                <w:sz w:val="20"/>
                <w:szCs w:val="20"/>
              </w:rPr>
              <w:t>149,58</w:t>
            </w:r>
          </w:p>
        </w:tc>
      </w:tr>
      <w:tr w:rsidR="00303AA2" w:rsidRPr="00303AA2" w14:paraId="0433C3C3" w14:textId="77777777" w:rsidTr="00303AA2">
        <w:trPr>
          <w:trHeight w:val="20"/>
        </w:trPr>
        <w:tc>
          <w:tcPr>
            <w:tcW w:w="2537" w:type="dxa"/>
            <w:shd w:val="clear" w:color="auto" w:fill="auto"/>
            <w:vAlign w:val="center"/>
            <w:hideMark/>
          </w:tcPr>
          <w:p w14:paraId="432F48AF"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8044169"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264E18D6"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1D1B8C5B"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44E444E4" w14:textId="77777777" w:rsidR="00303AA2" w:rsidRPr="00303AA2" w:rsidRDefault="00303AA2" w:rsidP="00303AA2">
            <w:pPr>
              <w:jc w:val="center"/>
              <w:rPr>
                <w:sz w:val="20"/>
                <w:szCs w:val="20"/>
              </w:rPr>
            </w:pPr>
            <w:r w:rsidRPr="00303AA2">
              <w:rPr>
                <w:sz w:val="20"/>
                <w:szCs w:val="20"/>
              </w:rPr>
              <w:t>149,58</w:t>
            </w:r>
          </w:p>
        </w:tc>
      </w:tr>
      <w:tr w:rsidR="00303AA2" w:rsidRPr="00303AA2" w14:paraId="77C3F7AC" w14:textId="77777777" w:rsidTr="00303AA2">
        <w:trPr>
          <w:trHeight w:val="20"/>
        </w:trPr>
        <w:tc>
          <w:tcPr>
            <w:tcW w:w="2537" w:type="dxa"/>
            <w:shd w:val="clear" w:color="auto" w:fill="auto"/>
            <w:vAlign w:val="center"/>
            <w:hideMark/>
          </w:tcPr>
          <w:p w14:paraId="50E9B6A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11101F4"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7484CCF2"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25B761EB"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07342D8C" w14:textId="77777777" w:rsidR="00303AA2" w:rsidRPr="00303AA2" w:rsidRDefault="00303AA2" w:rsidP="00303AA2">
            <w:pPr>
              <w:jc w:val="center"/>
              <w:rPr>
                <w:sz w:val="20"/>
                <w:szCs w:val="20"/>
              </w:rPr>
            </w:pPr>
            <w:r w:rsidRPr="00303AA2">
              <w:rPr>
                <w:sz w:val="20"/>
                <w:szCs w:val="20"/>
              </w:rPr>
              <w:t>149,58</w:t>
            </w:r>
          </w:p>
        </w:tc>
      </w:tr>
      <w:tr w:rsidR="00303AA2" w:rsidRPr="00303AA2" w14:paraId="064B96E3" w14:textId="77777777" w:rsidTr="00303AA2">
        <w:trPr>
          <w:trHeight w:val="20"/>
        </w:trPr>
        <w:tc>
          <w:tcPr>
            <w:tcW w:w="2537" w:type="dxa"/>
            <w:shd w:val="clear" w:color="auto" w:fill="auto"/>
            <w:vAlign w:val="center"/>
            <w:hideMark/>
          </w:tcPr>
          <w:p w14:paraId="34017AF2"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7D65A53"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3553F5C6"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71087BAD"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6D7D9860" w14:textId="77777777" w:rsidR="00303AA2" w:rsidRPr="00303AA2" w:rsidRDefault="00303AA2" w:rsidP="00303AA2">
            <w:pPr>
              <w:jc w:val="center"/>
              <w:rPr>
                <w:sz w:val="20"/>
                <w:szCs w:val="20"/>
              </w:rPr>
            </w:pPr>
            <w:r w:rsidRPr="00303AA2">
              <w:rPr>
                <w:sz w:val="20"/>
                <w:szCs w:val="20"/>
              </w:rPr>
              <w:t>149,58</w:t>
            </w:r>
          </w:p>
        </w:tc>
      </w:tr>
      <w:tr w:rsidR="00303AA2" w:rsidRPr="00303AA2" w14:paraId="1475A775" w14:textId="77777777" w:rsidTr="00303AA2">
        <w:trPr>
          <w:trHeight w:val="20"/>
        </w:trPr>
        <w:tc>
          <w:tcPr>
            <w:tcW w:w="2537" w:type="dxa"/>
            <w:shd w:val="clear" w:color="auto" w:fill="auto"/>
            <w:vAlign w:val="center"/>
            <w:hideMark/>
          </w:tcPr>
          <w:p w14:paraId="1CE82742"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136C993"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7DDFC186"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0C102992"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63176B20" w14:textId="77777777" w:rsidR="00303AA2" w:rsidRPr="00303AA2" w:rsidRDefault="00303AA2" w:rsidP="00303AA2">
            <w:pPr>
              <w:jc w:val="center"/>
              <w:rPr>
                <w:sz w:val="20"/>
                <w:szCs w:val="20"/>
              </w:rPr>
            </w:pPr>
            <w:r w:rsidRPr="00303AA2">
              <w:rPr>
                <w:sz w:val="20"/>
                <w:szCs w:val="20"/>
              </w:rPr>
              <w:t>149,58</w:t>
            </w:r>
          </w:p>
        </w:tc>
      </w:tr>
      <w:tr w:rsidR="00303AA2" w:rsidRPr="00303AA2" w14:paraId="183D4D0E" w14:textId="77777777" w:rsidTr="00303AA2">
        <w:trPr>
          <w:trHeight w:val="20"/>
        </w:trPr>
        <w:tc>
          <w:tcPr>
            <w:tcW w:w="2537" w:type="dxa"/>
            <w:shd w:val="clear" w:color="auto" w:fill="auto"/>
            <w:vAlign w:val="center"/>
            <w:hideMark/>
          </w:tcPr>
          <w:p w14:paraId="00A5FE8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B21943E"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5241189E"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265A41C9"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6F9A946F" w14:textId="77777777" w:rsidR="00303AA2" w:rsidRPr="00303AA2" w:rsidRDefault="00303AA2" w:rsidP="00303AA2">
            <w:pPr>
              <w:jc w:val="center"/>
              <w:rPr>
                <w:sz w:val="20"/>
                <w:szCs w:val="20"/>
              </w:rPr>
            </w:pPr>
            <w:r w:rsidRPr="00303AA2">
              <w:rPr>
                <w:sz w:val="20"/>
                <w:szCs w:val="20"/>
              </w:rPr>
              <w:t>149,58</w:t>
            </w:r>
          </w:p>
        </w:tc>
      </w:tr>
      <w:tr w:rsidR="00303AA2" w:rsidRPr="00303AA2" w14:paraId="548AC641" w14:textId="77777777" w:rsidTr="00303AA2">
        <w:trPr>
          <w:trHeight w:val="20"/>
        </w:trPr>
        <w:tc>
          <w:tcPr>
            <w:tcW w:w="2537" w:type="dxa"/>
            <w:shd w:val="clear" w:color="auto" w:fill="auto"/>
            <w:vAlign w:val="center"/>
            <w:hideMark/>
          </w:tcPr>
          <w:p w14:paraId="02C1C6C4"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EF2F4EA"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29AA9931"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10C3B1AA"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3E837776" w14:textId="77777777" w:rsidR="00303AA2" w:rsidRPr="00303AA2" w:rsidRDefault="00303AA2" w:rsidP="00303AA2">
            <w:pPr>
              <w:jc w:val="center"/>
              <w:rPr>
                <w:sz w:val="20"/>
                <w:szCs w:val="20"/>
              </w:rPr>
            </w:pPr>
            <w:r w:rsidRPr="00303AA2">
              <w:rPr>
                <w:sz w:val="20"/>
                <w:szCs w:val="20"/>
              </w:rPr>
              <w:t>149,58</w:t>
            </w:r>
          </w:p>
        </w:tc>
      </w:tr>
      <w:tr w:rsidR="00303AA2" w:rsidRPr="00303AA2" w14:paraId="717A0A5F" w14:textId="77777777" w:rsidTr="00303AA2">
        <w:trPr>
          <w:trHeight w:val="20"/>
        </w:trPr>
        <w:tc>
          <w:tcPr>
            <w:tcW w:w="2537" w:type="dxa"/>
            <w:shd w:val="clear" w:color="auto" w:fill="auto"/>
            <w:vAlign w:val="center"/>
            <w:hideMark/>
          </w:tcPr>
          <w:p w14:paraId="6AE48407"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5BA9E745"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201A1D1B"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24DB62E3"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0F6D5C49" w14:textId="77777777" w:rsidR="00303AA2" w:rsidRPr="00303AA2" w:rsidRDefault="00303AA2" w:rsidP="00303AA2">
            <w:pPr>
              <w:jc w:val="center"/>
              <w:rPr>
                <w:sz w:val="20"/>
                <w:szCs w:val="20"/>
              </w:rPr>
            </w:pPr>
            <w:r w:rsidRPr="00303AA2">
              <w:rPr>
                <w:sz w:val="20"/>
                <w:szCs w:val="20"/>
              </w:rPr>
              <w:t>149,58</w:t>
            </w:r>
          </w:p>
        </w:tc>
      </w:tr>
      <w:tr w:rsidR="00303AA2" w:rsidRPr="00303AA2" w14:paraId="6C11A422" w14:textId="77777777" w:rsidTr="00303AA2">
        <w:trPr>
          <w:trHeight w:val="20"/>
        </w:trPr>
        <w:tc>
          <w:tcPr>
            <w:tcW w:w="2537" w:type="dxa"/>
            <w:shd w:val="clear" w:color="auto" w:fill="auto"/>
            <w:vAlign w:val="center"/>
            <w:hideMark/>
          </w:tcPr>
          <w:p w14:paraId="71ECE501"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81A595E"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15E32452"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45F527F8"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690B2830" w14:textId="77777777" w:rsidR="00303AA2" w:rsidRPr="00303AA2" w:rsidRDefault="00303AA2" w:rsidP="00303AA2">
            <w:pPr>
              <w:jc w:val="center"/>
              <w:rPr>
                <w:sz w:val="20"/>
                <w:szCs w:val="20"/>
              </w:rPr>
            </w:pPr>
            <w:r w:rsidRPr="00303AA2">
              <w:rPr>
                <w:sz w:val="20"/>
                <w:szCs w:val="20"/>
              </w:rPr>
              <w:t>149,58</w:t>
            </w:r>
          </w:p>
        </w:tc>
      </w:tr>
      <w:tr w:rsidR="00303AA2" w:rsidRPr="00303AA2" w14:paraId="50412481" w14:textId="77777777" w:rsidTr="00303AA2">
        <w:trPr>
          <w:trHeight w:val="20"/>
        </w:trPr>
        <w:tc>
          <w:tcPr>
            <w:tcW w:w="2537" w:type="dxa"/>
            <w:shd w:val="clear" w:color="auto" w:fill="auto"/>
            <w:vAlign w:val="center"/>
            <w:hideMark/>
          </w:tcPr>
          <w:p w14:paraId="7BD29F5D"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A38AC18"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4B2EF18E"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62F5B072"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067EF9C8" w14:textId="77777777" w:rsidR="00303AA2" w:rsidRPr="00303AA2" w:rsidRDefault="00303AA2" w:rsidP="00303AA2">
            <w:pPr>
              <w:jc w:val="center"/>
              <w:rPr>
                <w:sz w:val="20"/>
                <w:szCs w:val="20"/>
              </w:rPr>
            </w:pPr>
            <w:r w:rsidRPr="00303AA2">
              <w:rPr>
                <w:sz w:val="20"/>
                <w:szCs w:val="20"/>
              </w:rPr>
              <w:t>149,58</w:t>
            </w:r>
          </w:p>
        </w:tc>
      </w:tr>
      <w:tr w:rsidR="00303AA2" w:rsidRPr="00303AA2" w14:paraId="65034BEC" w14:textId="77777777" w:rsidTr="00303AA2">
        <w:trPr>
          <w:trHeight w:val="20"/>
        </w:trPr>
        <w:tc>
          <w:tcPr>
            <w:tcW w:w="2537" w:type="dxa"/>
            <w:shd w:val="clear" w:color="auto" w:fill="auto"/>
            <w:vAlign w:val="center"/>
            <w:hideMark/>
          </w:tcPr>
          <w:p w14:paraId="6E22413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32C47A6"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44C58A8A"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6960A4CD"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3B9F300E" w14:textId="77777777" w:rsidR="00303AA2" w:rsidRPr="00303AA2" w:rsidRDefault="00303AA2" w:rsidP="00303AA2">
            <w:pPr>
              <w:jc w:val="center"/>
              <w:rPr>
                <w:sz w:val="20"/>
                <w:szCs w:val="20"/>
              </w:rPr>
            </w:pPr>
            <w:r w:rsidRPr="00303AA2">
              <w:rPr>
                <w:sz w:val="20"/>
                <w:szCs w:val="20"/>
              </w:rPr>
              <w:t>149,58</w:t>
            </w:r>
          </w:p>
        </w:tc>
      </w:tr>
      <w:tr w:rsidR="00303AA2" w:rsidRPr="00303AA2" w14:paraId="70C6D1F8" w14:textId="77777777" w:rsidTr="00303AA2">
        <w:trPr>
          <w:trHeight w:val="20"/>
        </w:trPr>
        <w:tc>
          <w:tcPr>
            <w:tcW w:w="2537" w:type="dxa"/>
            <w:shd w:val="clear" w:color="auto" w:fill="auto"/>
            <w:vAlign w:val="center"/>
            <w:hideMark/>
          </w:tcPr>
          <w:p w14:paraId="4A847779"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6E83585"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255A23FB"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0E2326E8"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75985A22" w14:textId="77777777" w:rsidR="00303AA2" w:rsidRPr="00303AA2" w:rsidRDefault="00303AA2" w:rsidP="00303AA2">
            <w:pPr>
              <w:jc w:val="center"/>
              <w:rPr>
                <w:sz w:val="20"/>
                <w:szCs w:val="20"/>
              </w:rPr>
            </w:pPr>
            <w:r w:rsidRPr="00303AA2">
              <w:rPr>
                <w:sz w:val="20"/>
                <w:szCs w:val="20"/>
              </w:rPr>
              <w:t>149,58</w:t>
            </w:r>
          </w:p>
        </w:tc>
      </w:tr>
      <w:tr w:rsidR="00303AA2" w:rsidRPr="00303AA2" w14:paraId="4809DC96" w14:textId="77777777" w:rsidTr="00303AA2">
        <w:trPr>
          <w:trHeight w:val="20"/>
        </w:trPr>
        <w:tc>
          <w:tcPr>
            <w:tcW w:w="2537" w:type="dxa"/>
            <w:shd w:val="clear" w:color="auto" w:fill="auto"/>
            <w:vAlign w:val="center"/>
            <w:hideMark/>
          </w:tcPr>
          <w:p w14:paraId="16720E9B"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0A71F5C"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166AD81A"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1BF12275"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0CC3A126" w14:textId="77777777" w:rsidR="00303AA2" w:rsidRPr="00303AA2" w:rsidRDefault="00303AA2" w:rsidP="00303AA2">
            <w:pPr>
              <w:jc w:val="center"/>
              <w:rPr>
                <w:sz w:val="20"/>
                <w:szCs w:val="20"/>
              </w:rPr>
            </w:pPr>
            <w:r w:rsidRPr="00303AA2">
              <w:rPr>
                <w:sz w:val="20"/>
                <w:szCs w:val="20"/>
              </w:rPr>
              <w:t>149,58</w:t>
            </w:r>
          </w:p>
        </w:tc>
      </w:tr>
      <w:tr w:rsidR="00303AA2" w:rsidRPr="00303AA2" w14:paraId="21E3958A" w14:textId="77777777" w:rsidTr="00303AA2">
        <w:trPr>
          <w:trHeight w:val="20"/>
        </w:trPr>
        <w:tc>
          <w:tcPr>
            <w:tcW w:w="2537" w:type="dxa"/>
            <w:shd w:val="clear" w:color="auto" w:fill="auto"/>
            <w:vAlign w:val="center"/>
            <w:hideMark/>
          </w:tcPr>
          <w:p w14:paraId="3D603FA8"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076EFB7"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5DD71798"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1FB11370"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674374C5" w14:textId="77777777" w:rsidR="00303AA2" w:rsidRPr="00303AA2" w:rsidRDefault="00303AA2" w:rsidP="00303AA2">
            <w:pPr>
              <w:jc w:val="center"/>
              <w:rPr>
                <w:sz w:val="20"/>
                <w:szCs w:val="20"/>
              </w:rPr>
            </w:pPr>
            <w:r w:rsidRPr="00303AA2">
              <w:rPr>
                <w:sz w:val="20"/>
                <w:szCs w:val="20"/>
              </w:rPr>
              <w:t>149,58</w:t>
            </w:r>
          </w:p>
        </w:tc>
      </w:tr>
      <w:tr w:rsidR="00303AA2" w:rsidRPr="00303AA2" w14:paraId="547502C8" w14:textId="77777777" w:rsidTr="00303AA2">
        <w:trPr>
          <w:trHeight w:val="20"/>
        </w:trPr>
        <w:tc>
          <w:tcPr>
            <w:tcW w:w="2537" w:type="dxa"/>
            <w:shd w:val="clear" w:color="auto" w:fill="auto"/>
            <w:vAlign w:val="center"/>
            <w:hideMark/>
          </w:tcPr>
          <w:p w14:paraId="32EC9F28"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AA29B12"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0B23DDB4"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79FD05E6"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7AD83BA4" w14:textId="77777777" w:rsidR="00303AA2" w:rsidRPr="00303AA2" w:rsidRDefault="00303AA2" w:rsidP="00303AA2">
            <w:pPr>
              <w:jc w:val="center"/>
              <w:rPr>
                <w:sz w:val="20"/>
                <w:szCs w:val="20"/>
              </w:rPr>
            </w:pPr>
            <w:r w:rsidRPr="00303AA2">
              <w:rPr>
                <w:sz w:val="20"/>
                <w:szCs w:val="20"/>
              </w:rPr>
              <w:t>149,58</w:t>
            </w:r>
          </w:p>
        </w:tc>
      </w:tr>
      <w:tr w:rsidR="00303AA2" w:rsidRPr="00303AA2" w14:paraId="17D110B0" w14:textId="77777777" w:rsidTr="00303AA2">
        <w:trPr>
          <w:trHeight w:val="20"/>
        </w:trPr>
        <w:tc>
          <w:tcPr>
            <w:tcW w:w="2537" w:type="dxa"/>
            <w:shd w:val="clear" w:color="auto" w:fill="auto"/>
            <w:vAlign w:val="center"/>
            <w:hideMark/>
          </w:tcPr>
          <w:p w14:paraId="27F88468"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3FC43C8"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7FC0F365"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28465C2F"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2E4B3F88" w14:textId="77777777" w:rsidR="00303AA2" w:rsidRPr="00303AA2" w:rsidRDefault="00303AA2" w:rsidP="00303AA2">
            <w:pPr>
              <w:jc w:val="center"/>
              <w:rPr>
                <w:sz w:val="20"/>
                <w:szCs w:val="20"/>
              </w:rPr>
            </w:pPr>
            <w:r w:rsidRPr="00303AA2">
              <w:rPr>
                <w:sz w:val="20"/>
                <w:szCs w:val="20"/>
              </w:rPr>
              <w:t>149,58</w:t>
            </w:r>
          </w:p>
        </w:tc>
      </w:tr>
      <w:tr w:rsidR="00303AA2" w:rsidRPr="00303AA2" w14:paraId="4CE15071" w14:textId="77777777" w:rsidTr="00303AA2">
        <w:trPr>
          <w:trHeight w:val="20"/>
        </w:trPr>
        <w:tc>
          <w:tcPr>
            <w:tcW w:w="2537" w:type="dxa"/>
            <w:shd w:val="clear" w:color="auto" w:fill="auto"/>
            <w:vAlign w:val="center"/>
            <w:hideMark/>
          </w:tcPr>
          <w:p w14:paraId="4A79DFF7"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091F121"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39DC5621"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54E11358"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59AFEB43" w14:textId="77777777" w:rsidR="00303AA2" w:rsidRPr="00303AA2" w:rsidRDefault="00303AA2" w:rsidP="00303AA2">
            <w:pPr>
              <w:jc w:val="center"/>
              <w:rPr>
                <w:sz w:val="20"/>
                <w:szCs w:val="20"/>
              </w:rPr>
            </w:pPr>
            <w:r w:rsidRPr="00303AA2">
              <w:rPr>
                <w:sz w:val="20"/>
                <w:szCs w:val="20"/>
              </w:rPr>
              <w:t>149,58</w:t>
            </w:r>
          </w:p>
        </w:tc>
      </w:tr>
      <w:tr w:rsidR="00303AA2" w:rsidRPr="00303AA2" w14:paraId="633F737B" w14:textId="77777777" w:rsidTr="00303AA2">
        <w:trPr>
          <w:trHeight w:val="20"/>
        </w:trPr>
        <w:tc>
          <w:tcPr>
            <w:tcW w:w="2537" w:type="dxa"/>
            <w:shd w:val="clear" w:color="auto" w:fill="auto"/>
            <w:vAlign w:val="center"/>
            <w:hideMark/>
          </w:tcPr>
          <w:p w14:paraId="7AD7D67D"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454C78A3"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21BCEF8A"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683E514E" w14:textId="77777777" w:rsidR="00303AA2" w:rsidRPr="00303AA2" w:rsidRDefault="00303AA2" w:rsidP="00303AA2">
            <w:pPr>
              <w:jc w:val="center"/>
              <w:rPr>
                <w:sz w:val="20"/>
                <w:szCs w:val="20"/>
              </w:rPr>
            </w:pPr>
            <w:r w:rsidRPr="00303AA2">
              <w:rPr>
                <w:sz w:val="20"/>
                <w:szCs w:val="20"/>
              </w:rPr>
              <w:t>150,00</w:t>
            </w:r>
          </w:p>
        </w:tc>
        <w:tc>
          <w:tcPr>
            <w:tcW w:w="2447" w:type="dxa"/>
            <w:shd w:val="clear" w:color="auto" w:fill="auto"/>
            <w:noWrap/>
            <w:vAlign w:val="center"/>
            <w:hideMark/>
          </w:tcPr>
          <w:p w14:paraId="39C204D0" w14:textId="77777777" w:rsidR="00303AA2" w:rsidRPr="00303AA2" w:rsidRDefault="00303AA2" w:rsidP="00303AA2">
            <w:pPr>
              <w:jc w:val="center"/>
              <w:rPr>
                <w:sz w:val="20"/>
                <w:szCs w:val="20"/>
              </w:rPr>
            </w:pPr>
            <w:r w:rsidRPr="00303AA2">
              <w:rPr>
                <w:sz w:val="20"/>
                <w:szCs w:val="20"/>
              </w:rPr>
              <w:t>149,58</w:t>
            </w:r>
          </w:p>
        </w:tc>
      </w:tr>
      <w:tr w:rsidR="00303AA2" w:rsidRPr="00303AA2" w14:paraId="2E6A3C62" w14:textId="77777777" w:rsidTr="00303AA2">
        <w:trPr>
          <w:trHeight w:val="20"/>
        </w:trPr>
        <w:tc>
          <w:tcPr>
            <w:tcW w:w="12562" w:type="dxa"/>
            <w:gridSpan w:val="5"/>
            <w:shd w:val="clear" w:color="auto" w:fill="auto"/>
            <w:noWrap/>
            <w:vAlign w:val="center"/>
            <w:hideMark/>
          </w:tcPr>
          <w:p w14:paraId="143E204F" w14:textId="77777777" w:rsidR="00303AA2" w:rsidRPr="00303AA2" w:rsidRDefault="00303AA2" w:rsidP="00303AA2">
            <w:pPr>
              <w:jc w:val="center"/>
              <w:rPr>
                <w:color w:val="000000"/>
                <w:sz w:val="20"/>
                <w:szCs w:val="20"/>
              </w:rPr>
            </w:pPr>
            <w:r w:rsidRPr="00303AA2">
              <w:rPr>
                <w:color w:val="000000"/>
                <w:sz w:val="20"/>
                <w:szCs w:val="20"/>
              </w:rPr>
              <w:t>ВК Банная гора (ул. 2-я Корсуньская, 10): ЕТО №01-3 - ПАО «Т Плюс»</w:t>
            </w:r>
          </w:p>
        </w:tc>
      </w:tr>
      <w:tr w:rsidR="00303AA2" w:rsidRPr="00303AA2" w14:paraId="10891C2D" w14:textId="77777777" w:rsidTr="00303AA2">
        <w:trPr>
          <w:trHeight w:val="20"/>
        </w:trPr>
        <w:tc>
          <w:tcPr>
            <w:tcW w:w="2537" w:type="dxa"/>
            <w:shd w:val="clear" w:color="auto" w:fill="auto"/>
            <w:vAlign w:val="center"/>
            <w:hideMark/>
          </w:tcPr>
          <w:p w14:paraId="3C9B5298"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2DBC66A3"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2FBA57C1"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1AC5471B"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1D458EEF" w14:textId="77777777" w:rsidR="00303AA2" w:rsidRPr="00303AA2" w:rsidRDefault="00303AA2" w:rsidP="00303AA2">
            <w:pPr>
              <w:jc w:val="center"/>
              <w:rPr>
                <w:sz w:val="20"/>
                <w:szCs w:val="20"/>
              </w:rPr>
            </w:pPr>
            <w:r w:rsidRPr="00303AA2">
              <w:rPr>
                <w:sz w:val="20"/>
                <w:szCs w:val="20"/>
              </w:rPr>
              <w:t>117,67</w:t>
            </w:r>
          </w:p>
        </w:tc>
      </w:tr>
      <w:tr w:rsidR="00303AA2" w:rsidRPr="00303AA2" w14:paraId="2E7BF7ED" w14:textId="77777777" w:rsidTr="00303AA2">
        <w:trPr>
          <w:trHeight w:val="20"/>
        </w:trPr>
        <w:tc>
          <w:tcPr>
            <w:tcW w:w="2537" w:type="dxa"/>
            <w:shd w:val="clear" w:color="auto" w:fill="auto"/>
            <w:vAlign w:val="center"/>
            <w:hideMark/>
          </w:tcPr>
          <w:p w14:paraId="770AAA69"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6F386398"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6151BC52"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17B28A9B"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377C169B" w14:textId="77777777" w:rsidR="00303AA2" w:rsidRPr="00303AA2" w:rsidRDefault="00303AA2" w:rsidP="00303AA2">
            <w:pPr>
              <w:jc w:val="center"/>
              <w:rPr>
                <w:sz w:val="20"/>
                <w:szCs w:val="20"/>
              </w:rPr>
            </w:pPr>
            <w:r w:rsidRPr="00303AA2">
              <w:rPr>
                <w:sz w:val="20"/>
                <w:szCs w:val="20"/>
              </w:rPr>
              <w:t>117,67</w:t>
            </w:r>
          </w:p>
        </w:tc>
      </w:tr>
      <w:tr w:rsidR="00303AA2" w:rsidRPr="00303AA2" w14:paraId="509BCBAD" w14:textId="77777777" w:rsidTr="00303AA2">
        <w:trPr>
          <w:trHeight w:val="20"/>
        </w:trPr>
        <w:tc>
          <w:tcPr>
            <w:tcW w:w="2537" w:type="dxa"/>
            <w:shd w:val="clear" w:color="auto" w:fill="auto"/>
            <w:vAlign w:val="center"/>
            <w:hideMark/>
          </w:tcPr>
          <w:p w14:paraId="64E2FABD"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72BA14FA"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67C39F5F"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56C5F6B9"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0396F0AD" w14:textId="77777777" w:rsidR="00303AA2" w:rsidRPr="00303AA2" w:rsidRDefault="00303AA2" w:rsidP="00303AA2">
            <w:pPr>
              <w:jc w:val="center"/>
              <w:rPr>
                <w:sz w:val="20"/>
                <w:szCs w:val="20"/>
              </w:rPr>
            </w:pPr>
            <w:r w:rsidRPr="00303AA2">
              <w:rPr>
                <w:sz w:val="20"/>
                <w:szCs w:val="20"/>
              </w:rPr>
              <w:t>117,67</w:t>
            </w:r>
          </w:p>
        </w:tc>
      </w:tr>
      <w:tr w:rsidR="00303AA2" w:rsidRPr="00303AA2" w14:paraId="3623D2BB" w14:textId="77777777" w:rsidTr="00303AA2">
        <w:trPr>
          <w:trHeight w:val="20"/>
        </w:trPr>
        <w:tc>
          <w:tcPr>
            <w:tcW w:w="2537" w:type="dxa"/>
            <w:shd w:val="clear" w:color="auto" w:fill="auto"/>
            <w:vAlign w:val="center"/>
            <w:hideMark/>
          </w:tcPr>
          <w:p w14:paraId="03E199D9"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00D7BFD3"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6FE6B8A6"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01469E96"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0D3E9D43" w14:textId="77777777" w:rsidR="00303AA2" w:rsidRPr="00303AA2" w:rsidRDefault="00303AA2" w:rsidP="00303AA2">
            <w:pPr>
              <w:jc w:val="center"/>
              <w:rPr>
                <w:sz w:val="20"/>
                <w:szCs w:val="20"/>
              </w:rPr>
            </w:pPr>
            <w:r w:rsidRPr="00303AA2">
              <w:rPr>
                <w:sz w:val="20"/>
                <w:szCs w:val="20"/>
              </w:rPr>
              <w:t>117,67</w:t>
            </w:r>
          </w:p>
        </w:tc>
      </w:tr>
      <w:tr w:rsidR="00303AA2" w:rsidRPr="00303AA2" w14:paraId="3BF5250A" w14:textId="77777777" w:rsidTr="00303AA2">
        <w:trPr>
          <w:trHeight w:val="20"/>
        </w:trPr>
        <w:tc>
          <w:tcPr>
            <w:tcW w:w="2537" w:type="dxa"/>
            <w:shd w:val="clear" w:color="auto" w:fill="auto"/>
            <w:vAlign w:val="center"/>
            <w:hideMark/>
          </w:tcPr>
          <w:p w14:paraId="1758288A"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2C17F4C6"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2E162413"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2272C612"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282559DC" w14:textId="77777777" w:rsidR="00303AA2" w:rsidRPr="00303AA2" w:rsidRDefault="00303AA2" w:rsidP="00303AA2">
            <w:pPr>
              <w:jc w:val="center"/>
              <w:rPr>
                <w:sz w:val="20"/>
                <w:szCs w:val="20"/>
              </w:rPr>
            </w:pPr>
            <w:r w:rsidRPr="00303AA2">
              <w:rPr>
                <w:sz w:val="20"/>
                <w:szCs w:val="20"/>
              </w:rPr>
              <w:t>117,67</w:t>
            </w:r>
          </w:p>
        </w:tc>
      </w:tr>
      <w:tr w:rsidR="00303AA2" w:rsidRPr="00303AA2" w14:paraId="2EB3FDBD" w14:textId="77777777" w:rsidTr="00303AA2">
        <w:trPr>
          <w:trHeight w:val="20"/>
        </w:trPr>
        <w:tc>
          <w:tcPr>
            <w:tcW w:w="2537" w:type="dxa"/>
            <w:shd w:val="clear" w:color="auto" w:fill="auto"/>
            <w:vAlign w:val="center"/>
            <w:hideMark/>
          </w:tcPr>
          <w:p w14:paraId="469ABB7C"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39176F7F"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531D20BF"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1F7E0F6A"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422208AF" w14:textId="77777777" w:rsidR="00303AA2" w:rsidRPr="00303AA2" w:rsidRDefault="00303AA2" w:rsidP="00303AA2">
            <w:pPr>
              <w:jc w:val="center"/>
              <w:rPr>
                <w:sz w:val="20"/>
                <w:szCs w:val="20"/>
              </w:rPr>
            </w:pPr>
            <w:r w:rsidRPr="00303AA2">
              <w:rPr>
                <w:sz w:val="20"/>
                <w:szCs w:val="20"/>
              </w:rPr>
              <w:t>117,67</w:t>
            </w:r>
          </w:p>
        </w:tc>
      </w:tr>
      <w:tr w:rsidR="00303AA2" w:rsidRPr="00303AA2" w14:paraId="7547BA20" w14:textId="77777777" w:rsidTr="00303AA2">
        <w:trPr>
          <w:trHeight w:val="20"/>
        </w:trPr>
        <w:tc>
          <w:tcPr>
            <w:tcW w:w="2537" w:type="dxa"/>
            <w:shd w:val="clear" w:color="auto" w:fill="auto"/>
            <w:vAlign w:val="center"/>
            <w:hideMark/>
          </w:tcPr>
          <w:p w14:paraId="4A19FF2C"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625F07B6"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72B7AAF4"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0B264AAE"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570BA863" w14:textId="77777777" w:rsidR="00303AA2" w:rsidRPr="00303AA2" w:rsidRDefault="00303AA2" w:rsidP="00303AA2">
            <w:pPr>
              <w:jc w:val="center"/>
              <w:rPr>
                <w:sz w:val="20"/>
                <w:szCs w:val="20"/>
              </w:rPr>
            </w:pPr>
            <w:r w:rsidRPr="00303AA2">
              <w:rPr>
                <w:sz w:val="20"/>
                <w:szCs w:val="20"/>
              </w:rPr>
              <w:t>117,67</w:t>
            </w:r>
          </w:p>
        </w:tc>
      </w:tr>
      <w:tr w:rsidR="00303AA2" w:rsidRPr="00303AA2" w14:paraId="79557784" w14:textId="77777777" w:rsidTr="00303AA2">
        <w:trPr>
          <w:trHeight w:val="20"/>
        </w:trPr>
        <w:tc>
          <w:tcPr>
            <w:tcW w:w="2537" w:type="dxa"/>
            <w:shd w:val="clear" w:color="auto" w:fill="auto"/>
            <w:vAlign w:val="center"/>
            <w:hideMark/>
          </w:tcPr>
          <w:p w14:paraId="5BBC477F"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610FC64D"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353758C8"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2755BE35"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1F6ED105" w14:textId="77777777" w:rsidR="00303AA2" w:rsidRPr="00303AA2" w:rsidRDefault="00303AA2" w:rsidP="00303AA2">
            <w:pPr>
              <w:jc w:val="center"/>
              <w:rPr>
                <w:sz w:val="20"/>
                <w:szCs w:val="20"/>
              </w:rPr>
            </w:pPr>
            <w:r w:rsidRPr="00303AA2">
              <w:rPr>
                <w:sz w:val="20"/>
                <w:szCs w:val="20"/>
              </w:rPr>
              <w:t>117,67</w:t>
            </w:r>
          </w:p>
        </w:tc>
      </w:tr>
      <w:tr w:rsidR="00303AA2" w:rsidRPr="00303AA2" w14:paraId="160AE33C" w14:textId="77777777" w:rsidTr="00303AA2">
        <w:trPr>
          <w:trHeight w:val="20"/>
        </w:trPr>
        <w:tc>
          <w:tcPr>
            <w:tcW w:w="2537" w:type="dxa"/>
            <w:shd w:val="clear" w:color="auto" w:fill="auto"/>
            <w:vAlign w:val="center"/>
            <w:hideMark/>
          </w:tcPr>
          <w:p w14:paraId="5ED706D3"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7A2DC0DD"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484CD3EC"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466AE577"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0DF1F32E" w14:textId="77777777" w:rsidR="00303AA2" w:rsidRPr="00303AA2" w:rsidRDefault="00303AA2" w:rsidP="00303AA2">
            <w:pPr>
              <w:jc w:val="center"/>
              <w:rPr>
                <w:sz w:val="20"/>
                <w:szCs w:val="20"/>
              </w:rPr>
            </w:pPr>
            <w:r w:rsidRPr="00303AA2">
              <w:rPr>
                <w:sz w:val="20"/>
                <w:szCs w:val="20"/>
              </w:rPr>
              <w:t>117,67</w:t>
            </w:r>
          </w:p>
        </w:tc>
      </w:tr>
      <w:tr w:rsidR="00303AA2" w:rsidRPr="00303AA2" w14:paraId="528A5C46" w14:textId="77777777" w:rsidTr="00303AA2">
        <w:trPr>
          <w:trHeight w:val="20"/>
        </w:trPr>
        <w:tc>
          <w:tcPr>
            <w:tcW w:w="2537" w:type="dxa"/>
            <w:shd w:val="clear" w:color="auto" w:fill="auto"/>
            <w:vAlign w:val="center"/>
            <w:hideMark/>
          </w:tcPr>
          <w:p w14:paraId="3ABC3F20"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2CE8FA8"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296A027D"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62EE42CF"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6985F163" w14:textId="77777777" w:rsidR="00303AA2" w:rsidRPr="00303AA2" w:rsidRDefault="00303AA2" w:rsidP="00303AA2">
            <w:pPr>
              <w:jc w:val="center"/>
              <w:rPr>
                <w:sz w:val="20"/>
                <w:szCs w:val="20"/>
              </w:rPr>
            </w:pPr>
            <w:r w:rsidRPr="00303AA2">
              <w:rPr>
                <w:sz w:val="20"/>
                <w:szCs w:val="20"/>
              </w:rPr>
              <w:t>117,67</w:t>
            </w:r>
          </w:p>
        </w:tc>
      </w:tr>
      <w:tr w:rsidR="00303AA2" w:rsidRPr="00303AA2" w14:paraId="3D3E1188" w14:textId="77777777" w:rsidTr="00303AA2">
        <w:trPr>
          <w:trHeight w:val="20"/>
        </w:trPr>
        <w:tc>
          <w:tcPr>
            <w:tcW w:w="2537" w:type="dxa"/>
            <w:shd w:val="clear" w:color="auto" w:fill="auto"/>
            <w:vAlign w:val="center"/>
            <w:hideMark/>
          </w:tcPr>
          <w:p w14:paraId="2102C631"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027A1AB3"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215EF0CA"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52482BDB"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35C7636D" w14:textId="77777777" w:rsidR="00303AA2" w:rsidRPr="00303AA2" w:rsidRDefault="00303AA2" w:rsidP="00303AA2">
            <w:pPr>
              <w:jc w:val="center"/>
              <w:rPr>
                <w:sz w:val="20"/>
                <w:szCs w:val="20"/>
              </w:rPr>
            </w:pPr>
            <w:r w:rsidRPr="00303AA2">
              <w:rPr>
                <w:sz w:val="20"/>
                <w:szCs w:val="20"/>
              </w:rPr>
              <w:t>117,67</w:t>
            </w:r>
          </w:p>
        </w:tc>
      </w:tr>
      <w:tr w:rsidR="00303AA2" w:rsidRPr="00303AA2" w14:paraId="28FBA7ED" w14:textId="77777777" w:rsidTr="00303AA2">
        <w:trPr>
          <w:trHeight w:val="20"/>
        </w:trPr>
        <w:tc>
          <w:tcPr>
            <w:tcW w:w="2537" w:type="dxa"/>
            <w:shd w:val="clear" w:color="auto" w:fill="auto"/>
            <w:vAlign w:val="center"/>
            <w:hideMark/>
          </w:tcPr>
          <w:p w14:paraId="11336C72"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7CD40350"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6C901337"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6E3E0842"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5CCFBFBD" w14:textId="77777777" w:rsidR="00303AA2" w:rsidRPr="00303AA2" w:rsidRDefault="00303AA2" w:rsidP="00303AA2">
            <w:pPr>
              <w:jc w:val="center"/>
              <w:rPr>
                <w:sz w:val="20"/>
                <w:szCs w:val="20"/>
              </w:rPr>
            </w:pPr>
            <w:r w:rsidRPr="00303AA2">
              <w:rPr>
                <w:sz w:val="20"/>
                <w:szCs w:val="20"/>
              </w:rPr>
              <w:t>117,67</w:t>
            </w:r>
          </w:p>
        </w:tc>
      </w:tr>
      <w:tr w:rsidR="00303AA2" w:rsidRPr="00303AA2" w14:paraId="5AE8BE19" w14:textId="77777777" w:rsidTr="00303AA2">
        <w:trPr>
          <w:trHeight w:val="20"/>
        </w:trPr>
        <w:tc>
          <w:tcPr>
            <w:tcW w:w="2537" w:type="dxa"/>
            <w:shd w:val="clear" w:color="auto" w:fill="auto"/>
            <w:vAlign w:val="center"/>
            <w:hideMark/>
          </w:tcPr>
          <w:p w14:paraId="59660903"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3A7490BB"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24E12B34"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6D43387D"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46DB0201" w14:textId="77777777" w:rsidR="00303AA2" w:rsidRPr="00303AA2" w:rsidRDefault="00303AA2" w:rsidP="00303AA2">
            <w:pPr>
              <w:jc w:val="center"/>
              <w:rPr>
                <w:sz w:val="20"/>
                <w:szCs w:val="20"/>
              </w:rPr>
            </w:pPr>
            <w:r w:rsidRPr="00303AA2">
              <w:rPr>
                <w:sz w:val="20"/>
                <w:szCs w:val="20"/>
              </w:rPr>
              <w:t>117,67</w:t>
            </w:r>
          </w:p>
        </w:tc>
      </w:tr>
      <w:tr w:rsidR="00303AA2" w:rsidRPr="00303AA2" w14:paraId="5112965C" w14:textId="77777777" w:rsidTr="00303AA2">
        <w:trPr>
          <w:trHeight w:val="20"/>
        </w:trPr>
        <w:tc>
          <w:tcPr>
            <w:tcW w:w="2537" w:type="dxa"/>
            <w:shd w:val="clear" w:color="auto" w:fill="auto"/>
            <w:vAlign w:val="center"/>
            <w:hideMark/>
          </w:tcPr>
          <w:p w14:paraId="2DD1A7D7"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5F20A604"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028DC92A"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146AFE57"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67AC1E48" w14:textId="77777777" w:rsidR="00303AA2" w:rsidRPr="00303AA2" w:rsidRDefault="00303AA2" w:rsidP="00303AA2">
            <w:pPr>
              <w:jc w:val="center"/>
              <w:rPr>
                <w:sz w:val="20"/>
                <w:szCs w:val="20"/>
              </w:rPr>
            </w:pPr>
            <w:r w:rsidRPr="00303AA2">
              <w:rPr>
                <w:sz w:val="20"/>
                <w:szCs w:val="20"/>
              </w:rPr>
              <w:t>117,67</w:t>
            </w:r>
          </w:p>
        </w:tc>
      </w:tr>
      <w:tr w:rsidR="00303AA2" w:rsidRPr="00303AA2" w14:paraId="609C8BA2" w14:textId="77777777" w:rsidTr="00303AA2">
        <w:trPr>
          <w:trHeight w:val="20"/>
        </w:trPr>
        <w:tc>
          <w:tcPr>
            <w:tcW w:w="2537" w:type="dxa"/>
            <w:shd w:val="clear" w:color="auto" w:fill="auto"/>
            <w:vAlign w:val="center"/>
            <w:hideMark/>
          </w:tcPr>
          <w:p w14:paraId="511F17F8"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30E7690D"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38B5D70A"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330760C4"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3D1819A4" w14:textId="77777777" w:rsidR="00303AA2" w:rsidRPr="00303AA2" w:rsidRDefault="00303AA2" w:rsidP="00303AA2">
            <w:pPr>
              <w:jc w:val="center"/>
              <w:rPr>
                <w:sz w:val="20"/>
                <w:szCs w:val="20"/>
              </w:rPr>
            </w:pPr>
            <w:r w:rsidRPr="00303AA2">
              <w:rPr>
                <w:sz w:val="20"/>
                <w:szCs w:val="20"/>
              </w:rPr>
              <w:t>117,67</w:t>
            </w:r>
          </w:p>
        </w:tc>
      </w:tr>
      <w:tr w:rsidR="00303AA2" w:rsidRPr="00303AA2" w14:paraId="6DA207B1" w14:textId="77777777" w:rsidTr="00303AA2">
        <w:trPr>
          <w:trHeight w:val="20"/>
        </w:trPr>
        <w:tc>
          <w:tcPr>
            <w:tcW w:w="2537" w:type="dxa"/>
            <w:shd w:val="clear" w:color="auto" w:fill="auto"/>
            <w:vAlign w:val="center"/>
            <w:hideMark/>
          </w:tcPr>
          <w:p w14:paraId="70A5A4A2"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1DA9D271"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16FAE8A2"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32BB4F71"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56E36B8E" w14:textId="77777777" w:rsidR="00303AA2" w:rsidRPr="00303AA2" w:rsidRDefault="00303AA2" w:rsidP="00303AA2">
            <w:pPr>
              <w:jc w:val="center"/>
              <w:rPr>
                <w:sz w:val="20"/>
                <w:szCs w:val="20"/>
              </w:rPr>
            </w:pPr>
            <w:r w:rsidRPr="00303AA2">
              <w:rPr>
                <w:sz w:val="20"/>
                <w:szCs w:val="20"/>
              </w:rPr>
              <w:t>117,67</w:t>
            </w:r>
          </w:p>
        </w:tc>
      </w:tr>
      <w:tr w:rsidR="00303AA2" w:rsidRPr="00303AA2" w14:paraId="42689972" w14:textId="77777777" w:rsidTr="00303AA2">
        <w:trPr>
          <w:trHeight w:val="20"/>
        </w:trPr>
        <w:tc>
          <w:tcPr>
            <w:tcW w:w="2537" w:type="dxa"/>
            <w:shd w:val="clear" w:color="auto" w:fill="auto"/>
            <w:vAlign w:val="center"/>
            <w:hideMark/>
          </w:tcPr>
          <w:p w14:paraId="7C0DFAB9"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3F587AED"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4070A958"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3D1D673E"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2C0E79EF" w14:textId="77777777" w:rsidR="00303AA2" w:rsidRPr="00303AA2" w:rsidRDefault="00303AA2" w:rsidP="00303AA2">
            <w:pPr>
              <w:jc w:val="center"/>
              <w:rPr>
                <w:sz w:val="20"/>
                <w:szCs w:val="20"/>
              </w:rPr>
            </w:pPr>
            <w:r w:rsidRPr="00303AA2">
              <w:rPr>
                <w:sz w:val="20"/>
                <w:szCs w:val="20"/>
              </w:rPr>
              <w:t>117,67</w:t>
            </w:r>
          </w:p>
        </w:tc>
      </w:tr>
      <w:tr w:rsidR="00303AA2" w:rsidRPr="00303AA2" w14:paraId="2D5C7307" w14:textId="77777777" w:rsidTr="00303AA2">
        <w:trPr>
          <w:trHeight w:val="20"/>
        </w:trPr>
        <w:tc>
          <w:tcPr>
            <w:tcW w:w="2537" w:type="dxa"/>
            <w:shd w:val="clear" w:color="auto" w:fill="auto"/>
            <w:vAlign w:val="center"/>
            <w:hideMark/>
          </w:tcPr>
          <w:p w14:paraId="41D3792A"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68DC166C"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5E552917"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04163ADD"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63DCEC27" w14:textId="77777777" w:rsidR="00303AA2" w:rsidRPr="00303AA2" w:rsidRDefault="00303AA2" w:rsidP="00303AA2">
            <w:pPr>
              <w:jc w:val="center"/>
              <w:rPr>
                <w:sz w:val="20"/>
                <w:szCs w:val="20"/>
              </w:rPr>
            </w:pPr>
            <w:r w:rsidRPr="00303AA2">
              <w:rPr>
                <w:sz w:val="20"/>
                <w:szCs w:val="20"/>
              </w:rPr>
              <w:t>117,67</w:t>
            </w:r>
          </w:p>
        </w:tc>
      </w:tr>
      <w:tr w:rsidR="00303AA2" w:rsidRPr="00303AA2" w14:paraId="28B3B0CB" w14:textId="77777777" w:rsidTr="00303AA2">
        <w:trPr>
          <w:trHeight w:val="20"/>
        </w:trPr>
        <w:tc>
          <w:tcPr>
            <w:tcW w:w="2537" w:type="dxa"/>
            <w:shd w:val="clear" w:color="auto" w:fill="auto"/>
            <w:vAlign w:val="center"/>
            <w:hideMark/>
          </w:tcPr>
          <w:p w14:paraId="4EB5ABBC"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2A8A1D1F"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0F8BEF3A"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06654A0F"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76D6C796" w14:textId="77777777" w:rsidR="00303AA2" w:rsidRPr="00303AA2" w:rsidRDefault="00303AA2" w:rsidP="00303AA2">
            <w:pPr>
              <w:jc w:val="center"/>
              <w:rPr>
                <w:sz w:val="20"/>
                <w:szCs w:val="20"/>
              </w:rPr>
            </w:pPr>
            <w:r w:rsidRPr="00303AA2">
              <w:rPr>
                <w:sz w:val="20"/>
                <w:szCs w:val="20"/>
              </w:rPr>
              <w:t>117,67</w:t>
            </w:r>
          </w:p>
        </w:tc>
      </w:tr>
      <w:tr w:rsidR="00303AA2" w:rsidRPr="00303AA2" w14:paraId="1FDE8B8A" w14:textId="77777777" w:rsidTr="00303AA2">
        <w:trPr>
          <w:trHeight w:val="20"/>
        </w:trPr>
        <w:tc>
          <w:tcPr>
            <w:tcW w:w="2537" w:type="dxa"/>
            <w:shd w:val="clear" w:color="auto" w:fill="auto"/>
            <w:vAlign w:val="center"/>
            <w:hideMark/>
          </w:tcPr>
          <w:p w14:paraId="1092136C"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4EFFC823"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45ADBF81"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35989B12"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3A81C7E6" w14:textId="77777777" w:rsidR="00303AA2" w:rsidRPr="00303AA2" w:rsidRDefault="00303AA2" w:rsidP="00303AA2">
            <w:pPr>
              <w:jc w:val="center"/>
              <w:rPr>
                <w:sz w:val="20"/>
                <w:szCs w:val="20"/>
              </w:rPr>
            </w:pPr>
            <w:r w:rsidRPr="00303AA2">
              <w:rPr>
                <w:sz w:val="20"/>
                <w:szCs w:val="20"/>
              </w:rPr>
              <w:t>117,67</w:t>
            </w:r>
          </w:p>
        </w:tc>
      </w:tr>
      <w:tr w:rsidR="00303AA2" w:rsidRPr="00303AA2" w14:paraId="2524E540" w14:textId="77777777" w:rsidTr="00303AA2">
        <w:trPr>
          <w:trHeight w:val="20"/>
        </w:trPr>
        <w:tc>
          <w:tcPr>
            <w:tcW w:w="2537" w:type="dxa"/>
            <w:shd w:val="clear" w:color="auto" w:fill="auto"/>
            <w:vAlign w:val="center"/>
            <w:hideMark/>
          </w:tcPr>
          <w:p w14:paraId="379BDD76"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718BD7C6"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1CE1B3F4"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19C15635"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2914FC6F" w14:textId="77777777" w:rsidR="00303AA2" w:rsidRPr="00303AA2" w:rsidRDefault="00303AA2" w:rsidP="00303AA2">
            <w:pPr>
              <w:jc w:val="center"/>
              <w:rPr>
                <w:sz w:val="20"/>
                <w:szCs w:val="20"/>
              </w:rPr>
            </w:pPr>
            <w:r w:rsidRPr="00303AA2">
              <w:rPr>
                <w:sz w:val="20"/>
                <w:szCs w:val="20"/>
              </w:rPr>
              <w:t>117,67</w:t>
            </w:r>
          </w:p>
        </w:tc>
      </w:tr>
      <w:tr w:rsidR="00303AA2" w:rsidRPr="00303AA2" w14:paraId="0D1F2C60" w14:textId="77777777" w:rsidTr="00303AA2">
        <w:trPr>
          <w:trHeight w:val="20"/>
        </w:trPr>
        <w:tc>
          <w:tcPr>
            <w:tcW w:w="2537" w:type="dxa"/>
            <w:shd w:val="clear" w:color="auto" w:fill="auto"/>
            <w:vAlign w:val="center"/>
            <w:hideMark/>
          </w:tcPr>
          <w:p w14:paraId="137B8133"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041836CE"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2FFB35EF"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5350D509"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5F09917C" w14:textId="77777777" w:rsidR="00303AA2" w:rsidRPr="00303AA2" w:rsidRDefault="00303AA2" w:rsidP="00303AA2">
            <w:pPr>
              <w:jc w:val="center"/>
              <w:rPr>
                <w:sz w:val="20"/>
                <w:szCs w:val="20"/>
              </w:rPr>
            </w:pPr>
            <w:r w:rsidRPr="00303AA2">
              <w:rPr>
                <w:sz w:val="20"/>
                <w:szCs w:val="20"/>
              </w:rPr>
              <w:t>117,67</w:t>
            </w:r>
          </w:p>
        </w:tc>
      </w:tr>
      <w:tr w:rsidR="00303AA2" w:rsidRPr="00303AA2" w14:paraId="6495A398" w14:textId="77777777" w:rsidTr="00303AA2">
        <w:trPr>
          <w:trHeight w:val="20"/>
        </w:trPr>
        <w:tc>
          <w:tcPr>
            <w:tcW w:w="2537" w:type="dxa"/>
            <w:shd w:val="clear" w:color="auto" w:fill="auto"/>
            <w:vAlign w:val="center"/>
            <w:hideMark/>
          </w:tcPr>
          <w:p w14:paraId="7FF608AE"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CB8090D"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5B400BB7"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430E5D12"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19156378" w14:textId="77777777" w:rsidR="00303AA2" w:rsidRPr="00303AA2" w:rsidRDefault="00303AA2" w:rsidP="00303AA2">
            <w:pPr>
              <w:jc w:val="center"/>
              <w:rPr>
                <w:sz w:val="20"/>
                <w:szCs w:val="20"/>
              </w:rPr>
            </w:pPr>
            <w:r w:rsidRPr="00303AA2">
              <w:rPr>
                <w:sz w:val="20"/>
                <w:szCs w:val="20"/>
              </w:rPr>
              <w:t>117,67</w:t>
            </w:r>
          </w:p>
        </w:tc>
      </w:tr>
      <w:tr w:rsidR="00303AA2" w:rsidRPr="00303AA2" w14:paraId="570C31E8" w14:textId="77777777" w:rsidTr="00303AA2">
        <w:trPr>
          <w:trHeight w:val="20"/>
        </w:trPr>
        <w:tc>
          <w:tcPr>
            <w:tcW w:w="2537" w:type="dxa"/>
            <w:shd w:val="clear" w:color="auto" w:fill="auto"/>
            <w:vAlign w:val="center"/>
            <w:hideMark/>
          </w:tcPr>
          <w:p w14:paraId="5BB1F67A"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5549949D"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02D73344"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14D65E38"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7EE94BC1" w14:textId="77777777" w:rsidR="00303AA2" w:rsidRPr="00303AA2" w:rsidRDefault="00303AA2" w:rsidP="00303AA2">
            <w:pPr>
              <w:jc w:val="center"/>
              <w:rPr>
                <w:sz w:val="20"/>
                <w:szCs w:val="20"/>
              </w:rPr>
            </w:pPr>
            <w:r w:rsidRPr="00303AA2">
              <w:rPr>
                <w:sz w:val="20"/>
                <w:szCs w:val="20"/>
              </w:rPr>
              <w:t>117,67</w:t>
            </w:r>
          </w:p>
        </w:tc>
      </w:tr>
      <w:tr w:rsidR="00303AA2" w:rsidRPr="00303AA2" w14:paraId="2218CD8C" w14:textId="77777777" w:rsidTr="00303AA2">
        <w:trPr>
          <w:trHeight w:val="20"/>
        </w:trPr>
        <w:tc>
          <w:tcPr>
            <w:tcW w:w="2537" w:type="dxa"/>
            <w:shd w:val="clear" w:color="auto" w:fill="auto"/>
            <w:vAlign w:val="center"/>
            <w:hideMark/>
          </w:tcPr>
          <w:p w14:paraId="09E388CC"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7903A2B8"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1B8657EB"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0BE79B94"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4F484200" w14:textId="77777777" w:rsidR="00303AA2" w:rsidRPr="00303AA2" w:rsidRDefault="00303AA2" w:rsidP="00303AA2">
            <w:pPr>
              <w:jc w:val="center"/>
              <w:rPr>
                <w:sz w:val="20"/>
                <w:szCs w:val="20"/>
              </w:rPr>
            </w:pPr>
            <w:r w:rsidRPr="00303AA2">
              <w:rPr>
                <w:sz w:val="20"/>
                <w:szCs w:val="20"/>
              </w:rPr>
              <w:t>117,67</w:t>
            </w:r>
          </w:p>
        </w:tc>
      </w:tr>
      <w:tr w:rsidR="00303AA2" w:rsidRPr="00303AA2" w14:paraId="2DFFE739" w14:textId="77777777" w:rsidTr="00303AA2">
        <w:trPr>
          <w:trHeight w:val="20"/>
        </w:trPr>
        <w:tc>
          <w:tcPr>
            <w:tcW w:w="2537" w:type="dxa"/>
            <w:shd w:val="clear" w:color="auto" w:fill="auto"/>
            <w:vAlign w:val="center"/>
            <w:hideMark/>
          </w:tcPr>
          <w:p w14:paraId="2C923BA4"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106DCDF"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7F5405C3"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556E173B"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7B7E0E84" w14:textId="77777777" w:rsidR="00303AA2" w:rsidRPr="00303AA2" w:rsidRDefault="00303AA2" w:rsidP="00303AA2">
            <w:pPr>
              <w:jc w:val="center"/>
              <w:rPr>
                <w:sz w:val="20"/>
                <w:szCs w:val="20"/>
              </w:rPr>
            </w:pPr>
            <w:r w:rsidRPr="00303AA2">
              <w:rPr>
                <w:sz w:val="20"/>
                <w:szCs w:val="20"/>
              </w:rPr>
              <w:t>117,67</w:t>
            </w:r>
          </w:p>
        </w:tc>
      </w:tr>
      <w:tr w:rsidR="00303AA2" w:rsidRPr="00303AA2" w14:paraId="09598524" w14:textId="77777777" w:rsidTr="00303AA2">
        <w:trPr>
          <w:trHeight w:val="20"/>
        </w:trPr>
        <w:tc>
          <w:tcPr>
            <w:tcW w:w="2537" w:type="dxa"/>
            <w:shd w:val="clear" w:color="auto" w:fill="auto"/>
            <w:vAlign w:val="center"/>
            <w:hideMark/>
          </w:tcPr>
          <w:p w14:paraId="4D56468E"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1DD8F0E"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2BC5BAEB"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5BA09101"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39E7B6B8" w14:textId="77777777" w:rsidR="00303AA2" w:rsidRPr="00303AA2" w:rsidRDefault="00303AA2" w:rsidP="00303AA2">
            <w:pPr>
              <w:jc w:val="center"/>
              <w:rPr>
                <w:sz w:val="20"/>
                <w:szCs w:val="20"/>
              </w:rPr>
            </w:pPr>
            <w:r w:rsidRPr="00303AA2">
              <w:rPr>
                <w:sz w:val="20"/>
                <w:szCs w:val="20"/>
              </w:rPr>
              <w:t>117,67</w:t>
            </w:r>
          </w:p>
        </w:tc>
      </w:tr>
      <w:tr w:rsidR="00303AA2" w:rsidRPr="00303AA2" w14:paraId="432B37E8" w14:textId="77777777" w:rsidTr="00303AA2">
        <w:trPr>
          <w:trHeight w:val="20"/>
        </w:trPr>
        <w:tc>
          <w:tcPr>
            <w:tcW w:w="2537" w:type="dxa"/>
            <w:shd w:val="clear" w:color="auto" w:fill="auto"/>
            <w:vAlign w:val="center"/>
            <w:hideMark/>
          </w:tcPr>
          <w:p w14:paraId="4A5576D1"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BBC075E"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07737A04"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741CAF43"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0B7C85F1" w14:textId="77777777" w:rsidR="00303AA2" w:rsidRPr="00303AA2" w:rsidRDefault="00303AA2" w:rsidP="00303AA2">
            <w:pPr>
              <w:jc w:val="center"/>
              <w:rPr>
                <w:sz w:val="20"/>
                <w:szCs w:val="20"/>
              </w:rPr>
            </w:pPr>
            <w:r w:rsidRPr="00303AA2">
              <w:rPr>
                <w:sz w:val="20"/>
                <w:szCs w:val="20"/>
              </w:rPr>
              <w:t>117,67</w:t>
            </w:r>
          </w:p>
        </w:tc>
      </w:tr>
      <w:tr w:rsidR="00303AA2" w:rsidRPr="00303AA2" w14:paraId="6F49883B" w14:textId="77777777" w:rsidTr="00303AA2">
        <w:trPr>
          <w:trHeight w:val="20"/>
        </w:trPr>
        <w:tc>
          <w:tcPr>
            <w:tcW w:w="2537" w:type="dxa"/>
            <w:shd w:val="clear" w:color="auto" w:fill="auto"/>
            <w:vAlign w:val="center"/>
            <w:hideMark/>
          </w:tcPr>
          <w:p w14:paraId="6C0C927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95B3772"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7B6AD904"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4D146F08"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23F4540F" w14:textId="77777777" w:rsidR="00303AA2" w:rsidRPr="00303AA2" w:rsidRDefault="00303AA2" w:rsidP="00303AA2">
            <w:pPr>
              <w:jc w:val="center"/>
              <w:rPr>
                <w:sz w:val="20"/>
                <w:szCs w:val="20"/>
              </w:rPr>
            </w:pPr>
            <w:r w:rsidRPr="00303AA2">
              <w:rPr>
                <w:sz w:val="20"/>
                <w:szCs w:val="20"/>
              </w:rPr>
              <w:t>117,67</w:t>
            </w:r>
          </w:p>
        </w:tc>
      </w:tr>
      <w:tr w:rsidR="00303AA2" w:rsidRPr="00303AA2" w14:paraId="7967D7A4" w14:textId="77777777" w:rsidTr="00303AA2">
        <w:trPr>
          <w:trHeight w:val="20"/>
        </w:trPr>
        <w:tc>
          <w:tcPr>
            <w:tcW w:w="2537" w:type="dxa"/>
            <w:shd w:val="clear" w:color="auto" w:fill="auto"/>
            <w:vAlign w:val="center"/>
            <w:hideMark/>
          </w:tcPr>
          <w:p w14:paraId="72FC35E4"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0AC72C6"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02BBF505"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7FB3612F"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1FA433E7" w14:textId="77777777" w:rsidR="00303AA2" w:rsidRPr="00303AA2" w:rsidRDefault="00303AA2" w:rsidP="00303AA2">
            <w:pPr>
              <w:jc w:val="center"/>
              <w:rPr>
                <w:sz w:val="20"/>
                <w:szCs w:val="20"/>
              </w:rPr>
            </w:pPr>
            <w:r w:rsidRPr="00303AA2">
              <w:rPr>
                <w:sz w:val="20"/>
                <w:szCs w:val="20"/>
              </w:rPr>
              <w:t>117,67</w:t>
            </w:r>
          </w:p>
        </w:tc>
      </w:tr>
      <w:tr w:rsidR="00303AA2" w:rsidRPr="00303AA2" w14:paraId="5CFF8C7E" w14:textId="77777777" w:rsidTr="00303AA2">
        <w:trPr>
          <w:trHeight w:val="20"/>
        </w:trPr>
        <w:tc>
          <w:tcPr>
            <w:tcW w:w="2537" w:type="dxa"/>
            <w:shd w:val="clear" w:color="auto" w:fill="auto"/>
            <w:vAlign w:val="center"/>
            <w:hideMark/>
          </w:tcPr>
          <w:p w14:paraId="1FC8ADA9"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0BAE244"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4C873B8B"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7B04329D"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6B16992F" w14:textId="77777777" w:rsidR="00303AA2" w:rsidRPr="00303AA2" w:rsidRDefault="00303AA2" w:rsidP="00303AA2">
            <w:pPr>
              <w:jc w:val="center"/>
              <w:rPr>
                <w:sz w:val="20"/>
                <w:szCs w:val="20"/>
              </w:rPr>
            </w:pPr>
            <w:r w:rsidRPr="00303AA2">
              <w:rPr>
                <w:sz w:val="20"/>
                <w:szCs w:val="20"/>
              </w:rPr>
              <w:t>117,67</w:t>
            </w:r>
          </w:p>
        </w:tc>
      </w:tr>
      <w:tr w:rsidR="00303AA2" w:rsidRPr="00303AA2" w14:paraId="26E67950" w14:textId="77777777" w:rsidTr="00303AA2">
        <w:trPr>
          <w:trHeight w:val="20"/>
        </w:trPr>
        <w:tc>
          <w:tcPr>
            <w:tcW w:w="2537" w:type="dxa"/>
            <w:shd w:val="clear" w:color="auto" w:fill="auto"/>
            <w:vAlign w:val="center"/>
            <w:hideMark/>
          </w:tcPr>
          <w:p w14:paraId="52BDB7AE"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33C7C5B"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527B8959"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6850F073"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042552CF" w14:textId="77777777" w:rsidR="00303AA2" w:rsidRPr="00303AA2" w:rsidRDefault="00303AA2" w:rsidP="00303AA2">
            <w:pPr>
              <w:jc w:val="center"/>
              <w:rPr>
                <w:sz w:val="20"/>
                <w:szCs w:val="20"/>
              </w:rPr>
            </w:pPr>
            <w:r w:rsidRPr="00303AA2">
              <w:rPr>
                <w:sz w:val="20"/>
                <w:szCs w:val="20"/>
              </w:rPr>
              <w:t>117,67</w:t>
            </w:r>
          </w:p>
        </w:tc>
      </w:tr>
      <w:tr w:rsidR="00303AA2" w:rsidRPr="00303AA2" w14:paraId="694187D5" w14:textId="77777777" w:rsidTr="00303AA2">
        <w:trPr>
          <w:trHeight w:val="20"/>
        </w:trPr>
        <w:tc>
          <w:tcPr>
            <w:tcW w:w="2537" w:type="dxa"/>
            <w:shd w:val="clear" w:color="auto" w:fill="auto"/>
            <w:vAlign w:val="center"/>
            <w:hideMark/>
          </w:tcPr>
          <w:p w14:paraId="72C8A8AF"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6FC2B60"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6318C7A2"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48AF6FD0"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0D614FDD" w14:textId="77777777" w:rsidR="00303AA2" w:rsidRPr="00303AA2" w:rsidRDefault="00303AA2" w:rsidP="00303AA2">
            <w:pPr>
              <w:jc w:val="center"/>
              <w:rPr>
                <w:sz w:val="20"/>
                <w:szCs w:val="20"/>
              </w:rPr>
            </w:pPr>
            <w:r w:rsidRPr="00303AA2">
              <w:rPr>
                <w:sz w:val="20"/>
                <w:szCs w:val="20"/>
              </w:rPr>
              <w:t>117,67</w:t>
            </w:r>
          </w:p>
        </w:tc>
      </w:tr>
      <w:tr w:rsidR="00303AA2" w:rsidRPr="00303AA2" w14:paraId="42B9359F" w14:textId="77777777" w:rsidTr="00303AA2">
        <w:trPr>
          <w:trHeight w:val="20"/>
        </w:trPr>
        <w:tc>
          <w:tcPr>
            <w:tcW w:w="2537" w:type="dxa"/>
            <w:shd w:val="clear" w:color="auto" w:fill="auto"/>
            <w:vAlign w:val="center"/>
            <w:hideMark/>
          </w:tcPr>
          <w:p w14:paraId="1204D936"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F0DB67F"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2C1F03B9"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CDEA507"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446DC8B2" w14:textId="77777777" w:rsidR="00303AA2" w:rsidRPr="00303AA2" w:rsidRDefault="00303AA2" w:rsidP="00303AA2">
            <w:pPr>
              <w:jc w:val="center"/>
              <w:rPr>
                <w:sz w:val="20"/>
                <w:szCs w:val="20"/>
              </w:rPr>
            </w:pPr>
            <w:r w:rsidRPr="00303AA2">
              <w:rPr>
                <w:sz w:val="20"/>
                <w:szCs w:val="20"/>
              </w:rPr>
              <w:t>117,67</w:t>
            </w:r>
          </w:p>
        </w:tc>
      </w:tr>
      <w:tr w:rsidR="00303AA2" w:rsidRPr="00303AA2" w14:paraId="4769B184" w14:textId="77777777" w:rsidTr="00303AA2">
        <w:trPr>
          <w:trHeight w:val="20"/>
        </w:trPr>
        <w:tc>
          <w:tcPr>
            <w:tcW w:w="2537" w:type="dxa"/>
            <w:shd w:val="clear" w:color="auto" w:fill="auto"/>
            <w:vAlign w:val="center"/>
            <w:hideMark/>
          </w:tcPr>
          <w:p w14:paraId="564AF040"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3EF98C6"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69C4AF61"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39891912"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5B93928A" w14:textId="77777777" w:rsidR="00303AA2" w:rsidRPr="00303AA2" w:rsidRDefault="00303AA2" w:rsidP="00303AA2">
            <w:pPr>
              <w:jc w:val="center"/>
              <w:rPr>
                <w:sz w:val="20"/>
                <w:szCs w:val="20"/>
              </w:rPr>
            </w:pPr>
            <w:r w:rsidRPr="00303AA2">
              <w:rPr>
                <w:sz w:val="20"/>
                <w:szCs w:val="20"/>
              </w:rPr>
              <w:t>117,67</w:t>
            </w:r>
          </w:p>
        </w:tc>
      </w:tr>
      <w:tr w:rsidR="00303AA2" w:rsidRPr="00303AA2" w14:paraId="0580047C" w14:textId="77777777" w:rsidTr="00303AA2">
        <w:trPr>
          <w:trHeight w:val="20"/>
        </w:trPr>
        <w:tc>
          <w:tcPr>
            <w:tcW w:w="2537" w:type="dxa"/>
            <w:shd w:val="clear" w:color="auto" w:fill="auto"/>
            <w:vAlign w:val="center"/>
            <w:hideMark/>
          </w:tcPr>
          <w:p w14:paraId="3CCBF8AF"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78102258"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1E0282D5"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6161D867"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01B7DC03" w14:textId="77777777" w:rsidR="00303AA2" w:rsidRPr="00303AA2" w:rsidRDefault="00303AA2" w:rsidP="00303AA2">
            <w:pPr>
              <w:jc w:val="center"/>
              <w:rPr>
                <w:sz w:val="20"/>
                <w:szCs w:val="20"/>
              </w:rPr>
            </w:pPr>
            <w:r w:rsidRPr="00303AA2">
              <w:rPr>
                <w:sz w:val="20"/>
                <w:szCs w:val="20"/>
              </w:rPr>
              <w:t>117,67</w:t>
            </w:r>
          </w:p>
        </w:tc>
      </w:tr>
      <w:tr w:rsidR="00303AA2" w:rsidRPr="00303AA2" w14:paraId="3DD70BCF" w14:textId="77777777" w:rsidTr="00303AA2">
        <w:trPr>
          <w:trHeight w:val="20"/>
        </w:trPr>
        <w:tc>
          <w:tcPr>
            <w:tcW w:w="2537" w:type="dxa"/>
            <w:shd w:val="clear" w:color="auto" w:fill="auto"/>
            <w:vAlign w:val="center"/>
            <w:hideMark/>
          </w:tcPr>
          <w:p w14:paraId="1B38AEAA"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8918145"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311916A3"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2A862FDA"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78E6805B" w14:textId="77777777" w:rsidR="00303AA2" w:rsidRPr="00303AA2" w:rsidRDefault="00303AA2" w:rsidP="00303AA2">
            <w:pPr>
              <w:jc w:val="center"/>
              <w:rPr>
                <w:sz w:val="20"/>
                <w:szCs w:val="20"/>
              </w:rPr>
            </w:pPr>
            <w:r w:rsidRPr="00303AA2">
              <w:rPr>
                <w:sz w:val="20"/>
                <w:szCs w:val="20"/>
              </w:rPr>
              <w:t>117,67</w:t>
            </w:r>
          </w:p>
        </w:tc>
      </w:tr>
      <w:tr w:rsidR="00303AA2" w:rsidRPr="00303AA2" w14:paraId="56C397F5" w14:textId="77777777" w:rsidTr="00303AA2">
        <w:trPr>
          <w:trHeight w:val="20"/>
        </w:trPr>
        <w:tc>
          <w:tcPr>
            <w:tcW w:w="2537" w:type="dxa"/>
            <w:shd w:val="clear" w:color="auto" w:fill="auto"/>
            <w:vAlign w:val="center"/>
            <w:hideMark/>
          </w:tcPr>
          <w:p w14:paraId="7DECDBA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2B2FB72"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27650860"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69FF1B0C"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7ABD99D6" w14:textId="77777777" w:rsidR="00303AA2" w:rsidRPr="00303AA2" w:rsidRDefault="00303AA2" w:rsidP="00303AA2">
            <w:pPr>
              <w:jc w:val="center"/>
              <w:rPr>
                <w:sz w:val="20"/>
                <w:szCs w:val="20"/>
              </w:rPr>
            </w:pPr>
            <w:r w:rsidRPr="00303AA2">
              <w:rPr>
                <w:sz w:val="20"/>
                <w:szCs w:val="20"/>
              </w:rPr>
              <w:t>117,67</w:t>
            </w:r>
          </w:p>
        </w:tc>
      </w:tr>
      <w:tr w:rsidR="00303AA2" w:rsidRPr="00303AA2" w14:paraId="507D19E5" w14:textId="77777777" w:rsidTr="00303AA2">
        <w:trPr>
          <w:trHeight w:val="20"/>
        </w:trPr>
        <w:tc>
          <w:tcPr>
            <w:tcW w:w="2537" w:type="dxa"/>
            <w:shd w:val="clear" w:color="auto" w:fill="auto"/>
            <w:vAlign w:val="center"/>
            <w:hideMark/>
          </w:tcPr>
          <w:p w14:paraId="28A97D87"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94170A0"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2E8A4FAA"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0B1F06AD"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404FCD20" w14:textId="77777777" w:rsidR="00303AA2" w:rsidRPr="00303AA2" w:rsidRDefault="00303AA2" w:rsidP="00303AA2">
            <w:pPr>
              <w:jc w:val="center"/>
              <w:rPr>
                <w:sz w:val="20"/>
                <w:szCs w:val="20"/>
              </w:rPr>
            </w:pPr>
            <w:r w:rsidRPr="00303AA2">
              <w:rPr>
                <w:sz w:val="20"/>
                <w:szCs w:val="20"/>
              </w:rPr>
              <w:t>117,67</w:t>
            </w:r>
          </w:p>
        </w:tc>
      </w:tr>
      <w:tr w:rsidR="00303AA2" w:rsidRPr="00303AA2" w14:paraId="04ACE873" w14:textId="77777777" w:rsidTr="00303AA2">
        <w:trPr>
          <w:trHeight w:val="20"/>
        </w:trPr>
        <w:tc>
          <w:tcPr>
            <w:tcW w:w="2537" w:type="dxa"/>
            <w:shd w:val="clear" w:color="auto" w:fill="auto"/>
            <w:vAlign w:val="center"/>
            <w:hideMark/>
          </w:tcPr>
          <w:p w14:paraId="6A5734C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E9117FA"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0F51AF8F"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4BC8BD57"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6F149BE1" w14:textId="77777777" w:rsidR="00303AA2" w:rsidRPr="00303AA2" w:rsidRDefault="00303AA2" w:rsidP="00303AA2">
            <w:pPr>
              <w:jc w:val="center"/>
              <w:rPr>
                <w:sz w:val="20"/>
                <w:szCs w:val="20"/>
              </w:rPr>
            </w:pPr>
            <w:r w:rsidRPr="00303AA2">
              <w:rPr>
                <w:sz w:val="20"/>
                <w:szCs w:val="20"/>
              </w:rPr>
              <w:t>117,67</w:t>
            </w:r>
          </w:p>
        </w:tc>
      </w:tr>
      <w:tr w:rsidR="00303AA2" w:rsidRPr="00303AA2" w14:paraId="362CA766" w14:textId="77777777" w:rsidTr="00303AA2">
        <w:trPr>
          <w:trHeight w:val="20"/>
        </w:trPr>
        <w:tc>
          <w:tcPr>
            <w:tcW w:w="2537" w:type="dxa"/>
            <w:shd w:val="clear" w:color="auto" w:fill="auto"/>
            <w:vAlign w:val="center"/>
            <w:hideMark/>
          </w:tcPr>
          <w:p w14:paraId="785E31DB"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0AB9399"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614A23EE"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74514902"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6D6AD2FA" w14:textId="77777777" w:rsidR="00303AA2" w:rsidRPr="00303AA2" w:rsidRDefault="00303AA2" w:rsidP="00303AA2">
            <w:pPr>
              <w:jc w:val="center"/>
              <w:rPr>
                <w:sz w:val="20"/>
                <w:szCs w:val="20"/>
              </w:rPr>
            </w:pPr>
            <w:r w:rsidRPr="00303AA2">
              <w:rPr>
                <w:sz w:val="20"/>
                <w:szCs w:val="20"/>
              </w:rPr>
              <w:t>117,67</w:t>
            </w:r>
          </w:p>
        </w:tc>
      </w:tr>
      <w:tr w:rsidR="00303AA2" w:rsidRPr="00303AA2" w14:paraId="3DD24FEA" w14:textId="77777777" w:rsidTr="00303AA2">
        <w:trPr>
          <w:trHeight w:val="20"/>
        </w:trPr>
        <w:tc>
          <w:tcPr>
            <w:tcW w:w="2537" w:type="dxa"/>
            <w:shd w:val="clear" w:color="auto" w:fill="auto"/>
            <w:vAlign w:val="center"/>
            <w:hideMark/>
          </w:tcPr>
          <w:p w14:paraId="6A1EC127"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8E4F1D9"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421EF543"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38B3E69A"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68A284EC" w14:textId="77777777" w:rsidR="00303AA2" w:rsidRPr="00303AA2" w:rsidRDefault="00303AA2" w:rsidP="00303AA2">
            <w:pPr>
              <w:jc w:val="center"/>
              <w:rPr>
                <w:sz w:val="20"/>
                <w:szCs w:val="20"/>
              </w:rPr>
            </w:pPr>
            <w:r w:rsidRPr="00303AA2">
              <w:rPr>
                <w:sz w:val="20"/>
                <w:szCs w:val="20"/>
              </w:rPr>
              <w:t>117,67</w:t>
            </w:r>
          </w:p>
        </w:tc>
      </w:tr>
      <w:tr w:rsidR="00303AA2" w:rsidRPr="00303AA2" w14:paraId="6E6FC483" w14:textId="77777777" w:rsidTr="00303AA2">
        <w:trPr>
          <w:trHeight w:val="20"/>
        </w:trPr>
        <w:tc>
          <w:tcPr>
            <w:tcW w:w="2537" w:type="dxa"/>
            <w:shd w:val="clear" w:color="auto" w:fill="auto"/>
            <w:vAlign w:val="center"/>
            <w:hideMark/>
          </w:tcPr>
          <w:p w14:paraId="4850995A"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717E743"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4B0FDFD0"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3B0A0CAC"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0B9501B9" w14:textId="77777777" w:rsidR="00303AA2" w:rsidRPr="00303AA2" w:rsidRDefault="00303AA2" w:rsidP="00303AA2">
            <w:pPr>
              <w:jc w:val="center"/>
              <w:rPr>
                <w:sz w:val="20"/>
                <w:szCs w:val="20"/>
              </w:rPr>
            </w:pPr>
            <w:r w:rsidRPr="00303AA2">
              <w:rPr>
                <w:sz w:val="20"/>
                <w:szCs w:val="20"/>
              </w:rPr>
              <w:t>117,67</w:t>
            </w:r>
          </w:p>
        </w:tc>
      </w:tr>
      <w:tr w:rsidR="00303AA2" w:rsidRPr="00303AA2" w14:paraId="5E8FF70C" w14:textId="77777777" w:rsidTr="00303AA2">
        <w:trPr>
          <w:trHeight w:val="20"/>
        </w:trPr>
        <w:tc>
          <w:tcPr>
            <w:tcW w:w="2537" w:type="dxa"/>
            <w:shd w:val="clear" w:color="auto" w:fill="auto"/>
            <w:vAlign w:val="center"/>
            <w:hideMark/>
          </w:tcPr>
          <w:p w14:paraId="50D2B92B"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F168FE5"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5F9B25E5"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5E09BCFF"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36A477AD" w14:textId="77777777" w:rsidR="00303AA2" w:rsidRPr="00303AA2" w:rsidRDefault="00303AA2" w:rsidP="00303AA2">
            <w:pPr>
              <w:jc w:val="center"/>
              <w:rPr>
                <w:sz w:val="20"/>
                <w:szCs w:val="20"/>
              </w:rPr>
            </w:pPr>
            <w:r w:rsidRPr="00303AA2">
              <w:rPr>
                <w:sz w:val="20"/>
                <w:szCs w:val="20"/>
              </w:rPr>
              <w:t>117,67</w:t>
            </w:r>
          </w:p>
        </w:tc>
      </w:tr>
      <w:tr w:rsidR="00303AA2" w:rsidRPr="00303AA2" w14:paraId="20BC7DEC" w14:textId="77777777" w:rsidTr="00303AA2">
        <w:trPr>
          <w:trHeight w:val="20"/>
        </w:trPr>
        <w:tc>
          <w:tcPr>
            <w:tcW w:w="2537" w:type="dxa"/>
            <w:shd w:val="clear" w:color="auto" w:fill="auto"/>
            <w:vAlign w:val="center"/>
            <w:hideMark/>
          </w:tcPr>
          <w:p w14:paraId="540560F9"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D661396"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000A4740"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255C0924"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56D767F8" w14:textId="77777777" w:rsidR="00303AA2" w:rsidRPr="00303AA2" w:rsidRDefault="00303AA2" w:rsidP="00303AA2">
            <w:pPr>
              <w:jc w:val="center"/>
              <w:rPr>
                <w:sz w:val="20"/>
                <w:szCs w:val="20"/>
              </w:rPr>
            </w:pPr>
            <w:r w:rsidRPr="00303AA2">
              <w:rPr>
                <w:sz w:val="20"/>
                <w:szCs w:val="20"/>
              </w:rPr>
              <w:t>117,67</w:t>
            </w:r>
          </w:p>
        </w:tc>
      </w:tr>
      <w:tr w:rsidR="00303AA2" w:rsidRPr="00303AA2" w14:paraId="3A097CAE" w14:textId="77777777" w:rsidTr="00303AA2">
        <w:trPr>
          <w:trHeight w:val="20"/>
        </w:trPr>
        <w:tc>
          <w:tcPr>
            <w:tcW w:w="2537" w:type="dxa"/>
            <w:shd w:val="clear" w:color="auto" w:fill="auto"/>
            <w:vAlign w:val="center"/>
            <w:hideMark/>
          </w:tcPr>
          <w:p w14:paraId="7A377EA1"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E01D3A9"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6721C6E5"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15D82A7E" w14:textId="77777777" w:rsidR="00303AA2" w:rsidRPr="00303AA2" w:rsidRDefault="00303AA2" w:rsidP="00303AA2">
            <w:pPr>
              <w:jc w:val="center"/>
              <w:rPr>
                <w:sz w:val="20"/>
                <w:szCs w:val="20"/>
              </w:rPr>
            </w:pPr>
            <w:r w:rsidRPr="00303AA2">
              <w:rPr>
                <w:sz w:val="20"/>
                <w:szCs w:val="20"/>
              </w:rPr>
              <w:t>118,00</w:t>
            </w:r>
          </w:p>
        </w:tc>
        <w:tc>
          <w:tcPr>
            <w:tcW w:w="2447" w:type="dxa"/>
            <w:shd w:val="clear" w:color="auto" w:fill="auto"/>
            <w:noWrap/>
            <w:vAlign w:val="center"/>
            <w:hideMark/>
          </w:tcPr>
          <w:p w14:paraId="20E2DB73" w14:textId="77777777" w:rsidR="00303AA2" w:rsidRPr="00303AA2" w:rsidRDefault="00303AA2" w:rsidP="00303AA2">
            <w:pPr>
              <w:jc w:val="center"/>
              <w:rPr>
                <w:sz w:val="20"/>
                <w:szCs w:val="20"/>
              </w:rPr>
            </w:pPr>
            <w:r w:rsidRPr="00303AA2">
              <w:rPr>
                <w:sz w:val="20"/>
                <w:szCs w:val="20"/>
              </w:rPr>
              <w:t>117,67</w:t>
            </w:r>
          </w:p>
        </w:tc>
      </w:tr>
      <w:tr w:rsidR="00303AA2" w:rsidRPr="00303AA2" w14:paraId="5536FB34" w14:textId="77777777" w:rsidTr="00303AA2">
        <w:trPr>
          <w:trHeight w:val="20"/>
        </w:trPr>
        <w:tc>
          <w:tcPr>
            <w:tcW w:w="12562" w:type="dxa"/>
            <w:gridSpan w:val="5"/>
            <w:shd w:val="clear" w:color="auto" w:fill="auto"/>
            <w:noWrap/>
            <w:vAlign w:val="center"/>
            <w:hideMark/>
          </w:tcPr>
          <w:p w14:paraId="1900F801" w14:textId="77777777" w:rsidR="00303AA2" w:rsidRPr="00303AA2" w:rsidRDefault="00303AA2" w:rsidP="00303AA2">
            <w:pPr>
              <w:jc w:val="center"/>
              <w:rPr>
                <w:color w:val="000000"/>
                <w:sz w:val="20"/>
                <w:szCs w:val="20"/>
              </w:rPr>
            </w:pPr>
            <w:r w:rsidRPr="00303AA2">
              <w:rPr>
                <w:color w:val="000000"/>
                <w:sz w:val="20"/>
                <w:szCs w:val="20"/>
              </w:rPr>
              <w:t>ВК Окуловский (ул. Костычева, 20а): ЕТО №01-3 - ПАО «Т Плюс»</w:t>
            </w:r>
          </w:p>
        </w:tc>
      </w:tr>
      <w:tr w:rsidR="00303AA2" w:rsidRPr="00303AA2" w14:paraId="3484298D" w14:textId="77777777" w:rsidTr="00303AA2">
        <w:trPr>
          <w:trHeight w:val="20"/>
        </w:trPr>
        <w:tc>
          <w:tcPr>
            <w:tcW w:w="2537" w:type="dxa"/>
            <w:shd w:val="clear" w:color="auto" w:fill="auto"/>
            <w:vAlign w:val="center"/>
            <w:hideMark/>
          </w:tcPr>
          <w:p w14:paraId="394FE69D"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94EDE04"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71A81624"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58666959"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6BE4685A" w14:textId="77777777" w:rsidR="00303AA2" w:rsidRPr="00303AA2" w:rsidRDefault="00303AA2" w:rsidP="00303AA2">
            <w:pPr>
              <w:jc w:val="center"/>
              <w:rPr>
                <w:sz w:val="20"/>
                <w:szCs w:val="20"/>
              </w:rPr>
            </w:pPr>
            <w:r w:rsidRPr="00303AA2">
              <w:rPr>
                <w:sz w:val="20"/>
                <w:szCs w:val="20"/>
              </w:rPr>
              <w:t>119,83</w:t>
            </w:r>
          </w:p>
        </w:tc>
      </w:tr>
      <w:tr w:rsidR="00303AA2" w:rsidRPr="00303AA2" w14:paraId="6C6D3037" w14:textId="77777777" w:rsidTr="00303AA2">
        <w:trPr>
          <w:trHeight w:val="20"/>
        </w:trPr>
        <w:tc>
          <w:tcPr>
            <w:tcW w:w="2537" w:type="dxa"/>
            <w:shd w:val="clear" w:color="auto" w:fill="auto"/>
            <w:vAlign w:val="center"/>
            <w:hideMark/>
          </w:tcPr>
          <w:p w14:paraId="4D3ACC94"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63C7391B"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6CE6BDDD"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6B0EA731"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2C30EFD3" w14:textId="77777777" w:rsidR="00303AA2" w:rsidRPr="00303AA2" w:rsidRDefault="00303AA2" w:rsidP="00303AA2">
            <w:pPr>
              <w:jc w:val="center"/>
              <w:rPr>
                <w:sz w:val="20"/>
                <w:szCs w:val="20"/>
              </w:rPr>
            </w:pPr>
            <w:r w:rsidRPr="00303AA2">
              <w:rPr>
                <w:sz w:val="20"/>
                <w:szCs w:val="20"/>
              </w:rPr>
              <w:t>119,83</w:t>
            </w:r>
          </w:p>
        </w:tc>
      </w:tr>
      <w:tr w:rsidR="00303AA2" w:rsidRPr="00303AA2" w14:paraId="3C0C3E11" w14:textId="77777777" w:rsidTr="00303AA2">
        <w:trPr>
          <w:trHeight w:val="20"/>
        </w:trPr>
        <w:tc>
          <w:tcPr>
            <w:tcW w:w="2537" w:type="dxa"/>
            <w:shd w:val="clear" w:color="auto" w:fill="auto"/>
            <w:vAlign w:val="center"/>
            <w:hideMark/>
          </w:tcPr>
          <w:p w14:paraId="33DFA185"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254448C1"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47A7DAFF"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0D893C09"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64D0DF1D" w14:textId="77777777" w:rsidR="00303AA2" w:rsidRPr="00303AA2" w:rsidRDefault="00303AA2" w:rsidP="00303AA2">
            <w:pPr>
              <w:jc w:val="center"/>
              <w:rPr>
                <w:sz w:val="20"/>
                <w:szCs w:val="20"/>
              </w:rPr>
            </w:pPr>
            <w:r w:rsidRPr="00303AA2">
              <w:rPr>
                <w:sz w:val="20"/>
                <w:szCs w:val="20"/>
              </w:rPr>
              <w:t>119,83</w:t>
            </w:r>
          </w:p>
        </w:tc>
      </w:tr>
      <w:tr w:rsidR="00303AA2" w:rsidRPr="00303AA2" w14:paraId="74A950AF" w14:textId="77777777" w:rsidTr="00303AA2">
        <w:trPr>
          <w:trHeight w:val="20"/>
        </w:trPr>
        <w:tc>
          <w:tcPr>
            <w:tcW w:w="2537" w:type="dxa"/>
            <w:shd w:val="clear" w:color="auto" w:fill="auto"/>
            <w:vAlign w:val="center"/>
            <w:hideMark/>
          </w:tcPr>
          <w:p w14:paraId="3CB5E68C"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295A5091"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08D19E00"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6CA718E0"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61723006" w14:textId="77777777" w:rsidR="00303AA2" w:rsidRPr="00303AA2" w:rsidRDefault="00303AA2" w:rsidP="00303AA2">
            <w:pPr>
              <w:jc w:val="center"/>
              <w:rPr>
                <w:sz w:val="20"/>
                <w:szCs w:val="20"/>
              </w:rPr>
            </w:pPr>
            <w:r w:rsidRPr="00303AA2">
              <w:rPr>
                <w:sz w:val="20"/>
                <w:szCs w:val="20"/>
              </w:rPr>
              <w:t>119,83</w:t>
            </w:r>
          </w:p>
        </w:tc>
      </w:tr>
      <w:tr w:rsidR="00303AA2" w:rsidRPr="00303AA2" w14:paraId="228EBAD1" w14:textId="77777777" w:rsidTr="00303AA2">
        <w:trPr>
          <w:trHeight w:val="20"/>
        </w:trPr>
        <w:tc>
          <w:tcPr>
            <w:tcW w:w="2537" w:type="dxa"/>
            <w:shd w:val="clear" w:color="auto" w:fill="auto"/>
            <w:vAlign w:val="center"/>
            <w:hideMark/>
          </w:tcPr>
          <w:p w14:paraId="1E89491B"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13C64A48"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391C6BD9"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12622672"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5A69A93F" w14:textId="77777777" w:rsidR="00303AA2" w:rsidRPr="00303AA2" w:rsidRDefault="00303AA2" w:rsidP="00303AA2">
            <w:pPr>
              <w:jc w:val="center"/>
              <w:rPr>
                <w:sz w:val="20"/>
                <w:szCs w:val="20"/>
              </w:rPr>
            </w:pPr>
            <w:r w:rsidRPr="00303AA2">
              <w:rPr>
                <w:sz w:val="20"/>
                <w:szCs w:val="20"/>
              </w:rPr>
              <w:t>119,83</w:t>
            </w:r>
          </w:p>
        </w:tc>
      </w:tr>
      <w:tr w:rsidR="00303AA2" w:rsidRPr="00303AA2" w14:paraId="262D4824" w14:textId="77777777" w:rsidTr="00303AA2">
        <w:trPr>
          <w:trHeight w:val="20"/>
        </w:trPr>
        <w:tc>
          <w:tcPr>
            <w:tcW w:w="2537" w:type="dxa"/>
            <w:shd w:val="clear" w:color="auto" w:fill="auto"/>
            <w:vAlign w:val="center"/>
            <w:hideMark/>
          </w:tcPr>
          <w:p w14:paraId="58A1B11A"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4E140FBB"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72AC583D"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58C21E29"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2A0BEA6E" w14:textId="77777777" w:rsidR="00303AA2" w:rsidRPr="00303AA2" w:rsidRDefault="00303AA2" w:rsidP="00303AA2">
            <w:pPr>
              <w:jc w:val="center"/>
              <w:rPr>
                <w:sz w:val="20"/>
                <w:szCs w:val="20"/>
              </w:rPr>
            </w:pPr>
            <w:r w:rsidRPr="00303AA2">
              <w:rPr>
                <w:sz w:val="20"/>
                <w:szCs w:val="20"/>
              </w:rPr>
              <w:t>119,83</w:t>
            </w:r>
          </w:p>
        </w:tc>
      </w:tr>
      <w:tr w:rsidR="00303AA2" w:rsidRPr="00303AA2" w14:paraId="3B274AFC" w14:textId="77777777" w:rsidTr="00303AA2">
        <w:trPr>
          <w:trHeight w:val="20"/>
        </w:trPr>
        <w:tc>
          <w:tcPr>
            <w:tcW w:w="2537" w:type="dxa"/>
            <w:shd w:val="clear" w:color="auto" w:fill="auto"/>
            <w:vAlign w:val="center"/>
            <w:hideMark/>
          </w:tcPr>
          <w:p w14:paraId="3235602D"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44B762AF"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4A51A03A"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387CA3F1"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20AA2A59" w14:textId="77777777" w:rsidR="00303AA2" w:rsidRPr="00303AA2" w:rsidRDefault="00303AA2" w:rsidP="00303AA2">
            <w:pPr>
              <w:jc w:val="center"/>
              <w:rPr>
                <w:sz w:val="20"/>
                <w:szCs w:val="20"/>
              </w:rPr>
            </w:pPr>
            <w:r w:rsidRPr="00303AA2">
              <w:rPr>
                <w:sz w:val="20"/>
                <w:szCs w:val="20"/>
              </w:rPr>
              <w:t>119,83</w:t>
            </w:r>
          </w:p>
        </w:tc>
      </w:tr>
      <w:tr w:rsidR="00303AA2" w:rsidRPr="00303AA2" w14:paraId="7380FE2A" w14:textId="77777777" w:rsidTr="00303AA2">
        <w:trPr>
          <w:trHeight w:val="20"/>
        </w:trPr>
        <w:tc>
          <w:tcPr>
            <w:tcW w:w="2537" w:type="dxa"/>
            <w:shd w:val="clear" w:color="auto" w:fill="auto"/>
            <w:vAlign w:val="center"/>
            <w:hideMark/>
          </w:tcPr>
          <w:p w14:paraId="6D74774B"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2811589B"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3C80FC90"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3B65FA60"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52431B73" w14:textId="77777777" w:rsidR="00303AA2" w:rsidRPr="00303AA2" w:rsidRDefault="00303AA2" w:rsidP="00303AA2">
            <w:pPr>
              <w:jc w:val="center"/>
              <w:rPr>
                <w:sz w:val="20"/>
                <w:szCs w:val="20"/>
              </w:rPr>
            </w:pPr>
            <w:r w:rsidRPr="00303AA2">
              <w:rPr>
                <w:sz w:val="20"/>
                <w:szCs w:val="20"/>
              </w:rPr>
              <w:t>119,83</w:t>
            </w:r>
          </w:p>
        </w:tc>
      </w:tr>
      <w:tr w:rsidR="00303AA2" w:rsidRPr="00303AA2" w14:paraId="548487B7" w14:textId="77777777" w:rsidTr="00303AA2">
        <w:trPr>
          <w:trHeight w:val="20"/>
        </w:trPr>
        <w:tc>
          <w:tcPr>
            <w:tcW w:w="2537" w:type="dxa"/>
            <w:shd w:val="clear" w:color="auto" w:fill="auto"/>
            <w:vAlign w:val="center"/>
            <w:hideMark/>
          </w:tcPr>
          <w:p w14:paraId="36A386F9"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3A7DBFB8"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0530D7B4"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3DCFD069"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687B1293" w14:textId="77777777" w:rsidR="00303AA2" w:rsidRPr="00303AA2" w:rsidRDefault="00303AA2" w:rsidP="00303AA2">
            <w:pPr>
              <w:jc w:val="center"/>
              <w:rPr>
                <w:sz w:val="20"/>
                <w:szCs w:val="20"/>
              </w:rPr>
            </w:pPr>
            <w:r w:rsidRPr="00303AA2">
              <w:rPr>
                <w:sz w:val="20"/>
                <w:szCs w:val="20"/>
              </w:rPr>
              <w:t>119,83</w:t>
            </w:r>
          </w:p>
        </w:tc>
      </w:tr>
      <w:tr w:rsidR="00303AA2" w:rsidRPr="00303AA2" w14:paraId="59336C32" w14:textId="77777777" w:rsidTr="00303AA2">
        <w:trPr>
          <w:trHeight w:val="20"/>
        </w:trPr>
        <w:tc>
          <w:tcPr>
            <w:tcW w:w="2537" w:type="dxa"/>
            <w:shd w:val="clear" w:color="auto" w:fill="auto"/>
            <w:vAlign w:val="center"/>
            <w:hideMark/>
          </w:tcPr>
          <w:p w14:paraId="7B574A0C"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5EC0B501"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21ECD0F0"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15185E68"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62EA7FBD" w14:textId="77777777" w:rsidR="00303AA2" w:rsidRPr="00303AA2" w:rsidRDefault="00303AA2" w:rsidP="00303AA2">
            <w:pPr>
              <w:jc w:val="center"/>
              <w:rPr>
                <w:sz w:val="20"/>
                <w:szCs w:val="20"/>
              </w:rPr>
            </w:pPr>
            <w:r w:rsidRPr="00303AA2">
              <w:rPr>
                <w:sz w:val="20"/>
                <w:szCs w:val="20"/>
              </w:rPr>
              <w:t>119,83</w:t>
            </w:r>
          </w:p>
        </w:tc>
      </w:tr>
      <w:tr w:rsidR="00303AA2" w:rsidRPr="00303AA2" w14:paraId="03F946E8" w14:textId="77777777" w:rsidTr="00303AA2">
        <w:trPr>
          <w:trHeight w:val="20"/>
        </w:trPr>
        <w:tc>
          <w:tcPr>
            <w:tcW w:w="2537" w:type="dxa"/>
            <w:shd w:val="clear" w:color="auto" w:fill="auto"/>
            <w:vAlign w:val="center"/>
            <w:hideMark/>
          </w:tcPr>
          <w:p w14:paraId="24CAA1A4"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0CA7E480"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1FF5C6C3"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32D6EC86"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7A3CA7AB" w14:textId="77777777" w:rsidR="00303AA2" w:rsidRPr="00303AA2" w:rsidRDefault="00303AA2" w:rsidP="00303AA2">
            <w:pPr>
              <w:jc w:val="center"/>
              <w:rPr>
                <w:sz w:val="20"/>
                <w:szCs w:val="20"/>
              </w:rPr>
            </w:pPr>
            <w:r w:rsidRPr="00303AA2">
              <w:rPr>
                <w:sz w:val="20"/>
                <w:szCs w:val="20"/>
              </w:rPr>
              <w:t>119,83</w:t>
            </w:r>
          </w:p>
        </w:tc>
      </w:tr>
      <w:tr w:rsidR="00303AA2" w:rsidRPr="00303AA2" w14:paraId="04B58A3E" w14:textId="77777777" w:rsidTr="00303AA2">
        <w:trPr>
          <w:trHeight w:val="20"/>
        </w:trPr>
        <w:tc>
          <w:tcPr>
            <w:tcW w:w="2537" w:type="dxa"/>
            <w:shd w:val="clear" w:color="auto" w:fill="auto"/>
            <w:vAlign w:val="center"/>
            <w:hideMark/>
          </w:tcPr>
          <w:p w14:paraId="0D21E875"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8DF907E"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63B71042"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00F78FB1"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3450395E" w14:textId="77777777" w:rsidR="00303AA2" w:rsidRPr="00303AA2" w:rsidRDefault="00303AA2" w:rsidP="00303AA2">
            <w:pPr>
              <w:jc w:val="center"/>
              <w:rPr>
                <w:sz w:val="20"/>
                <w:szCs w:val="20"/>
              </w:rPr>
            </w:pPr>
            <w:r w:rsidRPr="00303AA2">
              <w:rPr>
                <w:sz w:val="20"/>
                <w:szCs w:val="20"/>
              </w:rPr>
              <w:t>119,83</w:t>
            </w:r>
          </w:p>
        </w:tc>
      </w:tr>
      <w:tr w:rsidR="00303AA2" w:rsidRPr="00303AA2" w14:paraId="0EC9B3DA" w14:textId="77777777" w:rsidTr="00303AA2">
        <w:trPr>
          <w:trHeight w:val="20"/>
        </w:trPr>
        <w:tc>
          <w:tcPr>
            <w:tcW w:w="2537" w:type="dxa"/>
            <w:shd w:val="clear" w:color="auto" w:fill="auto"/>
            <w:vAlign w:val="center"/>
            <w:hideMark/>
          </w:tcPr>
          <w:p w14:paraId="43852941"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668C71B3"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34F2C256"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60161CB4"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4B581FD3" w14:textId="77777777" w:rsidR="00303AA2" w:rsidRPr="00303AA2" w:rsidRDefault="00303AA2" w:rsidP="00303AA2">
            <w:pPr>
              <w:jc w:val="center"/>
              <w:rPr>
                <w:sz w:val="20"/>
                <w:szCs w:val="20"/>
              </w:rPr>
            </w:pPr>
            <w:r w:rsidRPr="00303AA2">
              <w:rPr>
                <w:sz w:val="20"/>
                <w:szCs w:val="20"/>
              </w:rPr>
              <w:t>119,83</w:t>
            </w:r>
          </w:p>
        </w:tc>
      </w:tr>
      <w:tr w:rsidR="00303AA2" w:rsidRPr="00303AA2" w14:paraId="4F5A77FF" w14:textId="77777777" w:rsidTr="00303AA2">
        <w:trPr>
          <w:trHeight w:val="20"/>
        </w:trPr>
        <w:tc>
          <w:tcPr>
            <w:tcW w:w="2537" w:type="dxa"/>
            <w:shd w:val="clear" w:color="auto" w:fill="auto"/>
            <w:vAlign w:val="center"/>
            <w:hideMark/>
          </w:tcPr>
          <w:p w14:paraId="6B056FA2"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4A9897F5"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5B0A6074"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382322CD"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36FAD216" w14:textId="77777777" w:rsidR="00303AA2" w:rsidRPr="00303AA2" w:rsidRDefault="00303AA2" w:rsidP="00303AA2">
            <w:pPr>
              <w:jc w:val="center"/>
              <w:rPr>
                <w:sz w:val="20"/>
                <w:szCs w:val="20"/>
              </w:rPr>
            </w:pPr>
            <w:r w:rsidRPr="00303AA2">
              <w:rPr>
                <w:sz w:val="20"/>
                <w:szCs w:val="20"/>
              </w:rPr>
              <w:t>119,83</w:t>
            </w:r>
          </w:p>
        </w:tc>
      </w:tr>
      <w:tr w:rsidR="00303AA2" w:rsidRPr="00303AA2" w14:paraId="124A3EC7" w14:textId="77777777" w:rsidTr="00303AA2">
        <w:trPr>
          <w:trHeight w:val="20"/>
        </w:trPr>
        <w:tc>
          <w:tcPr>
            <w:tcW w:w="2537" w:type="dxa"/>
            <w:shd w:val="clear" w:color="auto" w:fill="auto"/>
            <w:vAlign w:val="center"/>
            <w:hideMark/>
          </w:tcPr>
          <w:p w14:paraId="5CBA61F4"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54CB231"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1A5CF8DD"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7BC401E2"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298945DF" w14:textId="77777777" w:rsidR="00303AA2" w:rsidRPr="00303AA2" w:rsidRDefault="00303AA2" w:rsidP="00303AA2">
            <w:pPr>
              <w:jc w:val="center"/>
              <w:rPr>
                <w:sz w:val="20"/>
                <w:szCs w:val="20"/>
              </w:rPr>
            </w:pPr>
            <w:r w:rsidRPr="00303AA2">
              <w:rPr>
                <w:sz w:val="20"/>
                <w:szCs w:val="20"/>
              </w:rPr>
              <w:t>119,83</w:t>
            </w:r>
          </w:p>
        </w:tc>
      </w:tr>
      <w:tr w:rsidR="00303AA2" w:rsidRPr="00303AA2" w14:paraId="18215AF7" w14:textId="77777777" w:rsidTr="00303AA2">
        <w:trPr>
          <w:trHeight w:val="20"/>
        </w:trPr>
        <w:tc>
          <w:tcPr>
            <w:tcW w:w="2537" w:type="dxa"/>
            <w:shd w:val="clear" w:color="auto" w:fill="auto"/>
            <w:vAlign w:val="center"/>
            <w:hideMark/>
          </w:tcPr>
          <w:p w14:paraId="455705B3"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368280B7"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4790BA68"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164BFE07"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7C5D08A3" w14:textId="77777777" w:rsidR="00303AA2" w:rsidRPr="00303AA2" w:rsidRDefault="00303AA2" w:rsidP="00303AA2">
            <w:pPr>
              <w:jc w:val="center"/>
              <w:rPr>
                <w:sz w:val="20"/>
                <w:szCs w:val="20"/>
              </w:rPr>
            </w:pPr>
            <w:r w:rsidRPr="00303AA2">
              <w:rPr>
                <w:sz w:val="20"/>
                <w:szCs w:val="20"/>
              </w:rPr>
              <w:t>119,83</w:t>
            </w:r>
          </w:p>
        </w:tc>
      </w:tr>
      <w:tr w:rsidR="00303AA2" w:rsidRPr="00303AA2" w14:paraId="1D781E09" w14:textId="77777777" w:rsidTr="00303AA2">
        <w:trPr>
          <w:trHeight w:val="20"/>
        </w:trPr>
        <w:tc>
          <w:tcPr>
            <w:tcW w:w="2537" w:type="dxa"/>
            <w:shd w:val="clear" w:color="auto" w:fill="auto"/>
            <w:vAlign w:val="center"/>
            <w:hideMark/>
          </w:tcPr>
          <w:p w14:paraId="52AB720C"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164318AB"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27161796"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1593A991"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5CDCCB82" w14:textId="77777777" w:rsidR="00303AA2" w:rsidRPr="00303AA2" w:rsidRDefault="00303AA2" w:rsidP="00303AA2">
            <w:pPr>
              <w:jc w:val="center"/>
              <w:rPr>
                <w:sz w:val="20"/>
                <w:szCs w:val="20"/>
              </w:rPr>
            </w:pPr>
            <w:r w:rsidRPr="00303AA2">
              <w:rPr>
                <w:sz w:val="20"/>
                <w:szCs w:val="20"/>
              </w:rPr>
              <w:t>119,83</w:t>
            </w:r>
          </w:p>
        </w:tc>
      </w:tr>
      <w:tr w:rsidR="00303AA2" w:rsidRPr="00303AA2" w14:paraId="0777A274" w14:textId="77777777" w:rsidTr="00303AA2">
        <w:trPr>
          <w:trHeight w:val="20"/>
        </w:trPr>
        <w:tc>
          <w:tcPr>
            <w:tcW w:w="2537" w:type="dxa"/>
            <w:shd w:val="clear" w:color="auto" w:fill="auto"/>
            <w:vAlign w:val="center"/>
            <w:hideMark/>
          </w:tcPr>
          <w:p w14:paraId="2424F0A6"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3830DEAE"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45DB92E6"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139F6BA8"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65F1C74C" w14:textId="77777777" w:rsidR="00303AA2" w:rsidRPr="00303AA2" w:rsidRDefault="00303AA2" w:rsidP="00303AA2">
            <w:pPr>
              <w:jc w:val="center"/>
              <w:rPr>
                <w:sz w:val="20"/>
                <w:szCs w:val="20"/>
              </w:rPr>
            </w:pPr>
            <w:r w:rsidRPr="00303AA2">
              <w:rPr>
                <w:sz w:val="20"/>
                <w:szCs w:val="20"/>
              </w:rPr>
              <w:t>119,83</w:t>
            </w:r>
          </w:p>
        </w:tc>
      </w:tr>
      <w:tr w:rsidR="00303AA2" w:rsidRPr="00303AA2" w14:paraId="5082AAF6" w14:textId="77777777" w:rsidTr="00303AA2">
        <w:trPr>
          <w:trHeight w:val="20"/>
        </w:trPr>
        <w:tc>
          <w:tcPr>
            <w:tcW w:w="2537" w:type="dxa"/>
            <w:shd w:val="clear" w:color="auto" w:fill="auto"/>
            <w:vAlign w:val="center"/>
            <w:hideMark/>
          </w:tcPr>
          <w:p w14:paraId="139FE893"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78AA1E39"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31567435"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5CB4E6B3"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23034BE1" w14:textId="77777777" w:rsidR="00303AA2" w:rsidRPr="00303AA2" w:rsidRDefault="00303AA2" w:rsidP="00303AA2">
            <w:pPr>
              <w:jc w:val="center"/>
              <w:rPr>
                <w:sz w:val="20"/>
                <w:szCs w:val="20"/>
              </w:rPr>
            </w:pPr>
            <w:r w:rsidRPr="00303AA2">
              <w:rPr>
                <w:sz w:val="20"/>
                <w:szCs w:val="20"/>
              </w:rPr>
              <w:t>119,83</w:t>
            </w:r>
          </w:p>
        </w:tc>
      </w:tr>
      <w:tr w:rsidR="00303AA2" w:rsidRPr="00303AA2" w14:paraId="4447B908" w14:textId="77777777" w:rsidTr="00303AA2">
        <w:trPr>
          <w:trHeight w:val="20"/>
        </w:trPr>
        <w:tc>
          <w:tcPr>
            <w:tcW w:w="2537" w:type="dxa"/>
            <w:shd w:val="clear" w:color="auto" w:fill="auto"/>
            <w:vAlign w:val="center"/>
            <w:hideMark/>
          </w:tcPr>
          <w:p w14:paraId="3FE5905C"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64DFEFF6"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7E05A8B3"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3A25D04A"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57B48B10" w14:textId="77777777" w:rsidR="00303AA2" w:rsidRPr="00303AA2" w:rsidRDefault="00303AA2" w:rsidP="00303AA2">
            <w:pPr>
              <w:jc w:val="center"/>
              <w:rPr>
                <w:sz w:val="20"/>
                <w:szCs w:val="20"/>
              </w:rPr>
            </w:pPr>
            <w:r w:rsidRPr="00303AA2">
              <w:rPr>
                <w:sz w:val="20"/>
                <w:szCs w:val="20"/>
              </w:rPr>
              <w:t>119,83</w:t>
            </w:r>
          </w:p>
        </w:tc>
      </w:tr>
      <w:tr w:rsidR="00303AA2" w:rsidRPr="00303AA2" w14:paraId="336B0AF9" w14:textId="77777777" w:rsidTr="00303AA2">
        <w:trPr>
          <w:trHeight w:val="20"/>
        </w:trPr>
        <w:tc>
          <w:tcPr>
            <w:tcW w:w="2537" w:type="dxa"/>
            <w:shd w:val="clear" w:color="auto" w:fill="auto"/>
            <w:vAlign w:val="center"/>
            <w:hideMark/>
          </w:tcPr>
          <w:p w14:paraId="0E92480B"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1CE28333"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38CFEDA8"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1BDD0D5E"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0A567FA1" w14:textId="77777777" w:rsidR="00303AA2" w:rsidRPr="00303AA2" w:rsidRDefault="00303AA2" w:rsidP="00303AA2">
            <w:pPr>
              <w:jc w:val="center"/>
              <w:rPr>
                <w:sz w:val="20"/>
                <w:szCs w:val="20"/>
              </w:rPr>
            </w:pPr>
            <w:r w:rsidRPr="00303AA2">
              <w:rPr>
                <w:sz w:val="20"/>
                <w:szCs w:val="20"/>
              </w:rPr>
              <w:t>119,83</w:t>
            </w:r>
          </w:p>
        </w:tc>
      </w:tr>
      <w:tr w:rsidR="00303AA2" w:rsidRPr="00303AA2" w14:paraId="1AEAFF5A" w14:textId="77777777" w:rsidTr="00303AA2">
        <w:trPr>
          <w:trHeight w:val="20"/>
        </w:trPr>
        <w:tc>
          <w:tcPr>
            <w:tcW w:w="2537" w:type="dxa"/>
            <w:shd w:val="clear" w:color="auto" w:fill="auto"/>
            <w:vAlign w:val="center"/>
            <w:hideMark/>
          </w:tcPr>
          <w:p w14:paraId="2C90B0E0"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45DE409D"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7A61AC8F"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1025EEE0"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1A49C3D8" w14:textId="77777777" w:rsidR="00303AA2" w:rsidRPr="00303AA2" w:rsidRDefault="00303AA2" w:rsidP="00303AA2">
            <w:pPr>
              <w:jc w:val="center"/>
              <w:rPr>
                <w:sz w:val="20"/>
                <w:szCs w:val="20"/>
              </w:rPr>
            </w:pPr>
            <w:r w:rsidRPr="00303AA2">
              <w:rPr>
                <w:sz w:val="20"/>
                <w:szCs w:val="20"/>
              </w:rPr>
              <w:t>119,83</w:t>
            </w:r>
          </w:p>
        </w:tc>
      </w:tr>
      <w:tr w:rsidR="00303AA2" w:rsidRPr="00303AA2" w14:paraId="48FED610" w14:textId="77777777" w:rsidTr="00303AA2">
        <w:trPr>
          <w:trHeight w:val="20"/>
        </w:trPr>
        <w:tc>
          <w:tcPr>
            <w:tcW w:w="2537" w:type="dxa"/>
            <w:shd w:val="clear" w:color="auto" w:fill="auto"/>
            <w:vAlign w:val="center"/>
            <w:hideMark/>
          </w:tcPr>
          <w:p w14:paraId="4452D6EB"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390BCA31"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145884F5"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22F1659A"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21D37A12" w14:textId="77777777" w:rsidR="00303AA2" w:rsidRPr="00303AA2" w:rsidRDefault="00303AA2" w:rsidP="00303AA2">
            <w:pPr>
              <w:jc w:val="center"/>
              <w:rPr>
                <w:sz w:val="20"/>
                <w:szCs w:val="20"/>
              </w:rPr>
            </w:pPr>
            <w:r w:rsidRPr="00303AA2">
              <w:rPr>
                <w:sz w:val="20"/>
                <w:szCs w:val="20"/>
              </w:rPr>
              <w:t>119,83</w:t>
            </w:r>
          </w:p>
        </w:tc>
      </w:tr>
      <w:tr w:rsidR="00303AA2" w:rsidRPr="00303AA2" w14:paraId="5E63DF0D" w14:textId="77777777" w:rsidTr="00303AA2">
        <w:trPr>
          <w:trHeight w:val="20"/>
        </w:trPr>
        <w:tc>
          <w:tcPr>
            <w:tcW w:w="2537" w:type="dxa"/>
            <w:shd w:val="clear" w:color="auto" w:fill="auto"/>
            <w:vAlign w:val="center"/>
            <w:hideMark/>
          </w:tcPr>
          <w:p w14:paraId="7366EF43"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4EF5DA2B"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48BF9523"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78C940AB"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5BC2E1F8" w14:textId="77777777" w:rsidR="00303AA2" w:rsidRPr="00303AA2" w:rsidRDefault="00303AA2" w:rsidP="00303AA2">
            <w:pPr>
              <w:jc w:val="center"/>
              <w:rPr>
                <w:sz w:val="20"/>
                <w:szCs w:val="20"/>
              </w:rPr>
            </w:pPr>
            <w:r w:rsidRPr="00303AA2">
              <w:rPr>
                <w:sz w:val="20"/>
                <w:szCs w:val="20"/>
              </w:rPr>
              <w:t>119,83</w:t>
            </w:r>
          </w:p>
        </w:tc>
      </w:tr>
      <w:tr w:rsidR="00303AA2" w:rsidRPr="00303AA2" w14:paraId="6713CDAD" w14:textId="77777777" w:rsidTr="00303AA2">
        <w:trPr>
          <w:trHeight w:val="20"/>
        </w:trPr>
        <w:tc>
          <w:tcPr>
            <w:tcW w:w="2537" w:type="dxa"/>
            <w:shd w:val="clear" w:color="auto" w:fill="auto"/>
            <w:vAlign w:val="center"/>
            <w:hideMark/>
          </w:tcPr>
          <w:p w14:paraId="3870EE82"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5F7AC392"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03ADA9C9"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38572D28"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036C26A9" w14:textId="77777777" w:rsidR="00303AA2" w:rsidRPr="00303AA2" w:rsidRDefault="00303AA2" w:rsidP="00303AA2">
            <w:pPr>
              <w:jc w:val="center"/>
              <w:rPr>
                <w:sz w:val="20"/>
                <w:szCs w:val="20"/>
              </w:rPr>
            </w:pPr>
            <w:r w:rsidRPr="00303AA2">
              <w:rPr>
                <w:sz w:val="20"/>
                <w:szCs w:val="20"/>
              </w:rPr>
              <w:t>119,83</w:t>
            </w:r>
          </w:p>
        </w:tc>
      </w:tr>
      <w:tr w:rsidR="00303AA2" w:rsidRPr="00303AA2" w14:paraId="01175A68" w14:textId="77777777" w:rsidTr="00303AA2">
        <w:trPr>
          <w:trHeight w:val="20"/>
        </w:trPr>
        <w:tc>
          <w:tcPr>
            <w:tcW w:w="2537" w:type="dxa"/>
            <w:shd w:val="clear" w:color="auto" w:fill="auto"/>
            <w:vAlign w:val="center"/>
            <w:hideMark/>
          </w:tcPr>
          <w:p w14:paraId="7DC64D18"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B889D76"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030D8892"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393CEE34"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718B1E53" w14:textId="77777777" w:rsidR="00303AA2" w:rsidRPr="00303AA2" w:rsidRDefault="00303AA2" w:rsidP="00303AA2">
            <w:pPr>
              <w:jc w:val="center"/>
              <w:rPr>
                <w:sz w:val="20"/>
                <w:szCs w:val="20"/>
              </w:rPr>
            </w:pPr>
            <w:r w:rsidRPr="00303AA2">
              <w:rPr>
                <w:sz w:val="20"/>
                <w:szCs w:val="20"/>
              </w:rPr>
              <w:t>119,83</w:t>
            </w:r>
          </w:p>
        </w:tc>
      </w:tr>
      <w:tr w:rsidR="00303AA2" w:rsidRPr="00303AA2" w14:paraId="593A719B" w14:textId="77777777" w:rsidTr="00303AA2">
        <w:trPr>
          <w:trHeight w:val="20"/>
        </w:trPr>
        <w:tc>
          <w:tcPr>
            <w:tcW w:w="2537" w:type="dxa"/>
            <w:shd w:val="clear" w:color="auto" w:fill="auto"/>
            <w:vAlign w:val="center"/>
            <w:hideMark/>
          </w:tcPr>
          <w:p w14:paraId="77F3EBD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3AABF4A"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287963C2"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53F4D634"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72CA62BA" w14:textId="77777777" w:rsidR="00303AA2" w:rsidRPr="00303AA2" w:rsidRDefault="00303AA2" w:rsidP="00303AA2">
            <w:pPr>
              <w:jc w:val="center"/>
              <w:rPr>
                <w:sz w:val="20"/>
                <w:szCs w:val="20"/>
              </w:rPr>
            </w:pPr>
            <w:r w:rsidRPr="00303AA2">
              <w:rPr>
                <w:sz w:val="20"/>
                <w:szCs w:val="20"/>
              </w:rPr>
              <w:t>119,83</w:t>
            </w:r>
          </w:p>
        </w:tc>
      </w:tr>
      <w:tr w:rsidR="00303AA2" w:rsidRPr="00303AA2" w14:paraId="1A4E8190" w14:textId="77777777" w:rsidTr="00303AA2">
        <w:trPr>
          <w:trHeight w:val="20"/>
        </w:trPr>
        <w:tc>
          <w:tcPr>
            <w:tcW w:w="2537" w:type="dxa"/>
            <w:shd w:val="clear" w:color="auto" w:fill="auto"/>
            <w:vAlign w:val="center"/>
            <w:hideMark/>
          </w:tcPr>
          <w:p w14:paraId="322520D9"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56A00FE"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5EB4FA25"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5FED5088"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2E374B3F" w14:textId="77777777" w:rsidR="00303AA2" w:rsidRPr="00303AA2" w:rsidRDefault="00303AA2" w:rsidP="00303AA2">
            <w:pPr>
              <w:jc w:val="center"/>
              <w:rPr>
                <w:sz w:val="20"/>
                <w:szCs w:val="20"/>
              </w:rPr>
            </w:pPr>
            <w:r w:rsidRPr="00303AA2">
              <w:rPr>
                <w:sz w:val="20"/>
                <w:szCs w:val="20"/>
              </w:rPr>
              <w:t>119,83</w:t>
            </w:r>
          </w:p>
        </w:tc>
      </w:tr>
      <w:tr w:rsidR="00303AA2" w:rsidRPr="00303AA2" w14:paraId="6B31CA92" w14:textId="77777777" w:rsidTr="00303AA2">
        <w:trPr>
          <w:trHeight w:val="20"/>
        </w:trPr>
        <w:tc>
          <w:tcPr>
            <w:tcW w:w="2537" w:type="dxa"/>
            <w:shd w:val="clear" w:color="auto" w:fill="auto"/>
            <w:vAlign w:val="center"/>
            <w:hideMark/>
          </w:tcPr>
          <w:p w14:paraId="50CD2457"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8F7EBD4"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0A1F1623"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65A0E254"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68179165" w14:textId="77777777" w:rsidR="00303AA2" w:rsidRPr="00303AA2" w:rsidRDefault="00303AA2" w:rsidP="00303AA2">
            <w:pPr>
              <w:jc w:val="center"/>
              <w:rPr>
                <w:sz w:val="20"/>
                <w:szCs w:val="20"/>
              </w:rPr>
            </w:pPr>
            <w:r w:rsidRPr="00303AA2">
              <w:rPr>
                <w:sz w:val="20"/>
                <w:szCs w:val="20"/>
              </w:rPr>
              <w:t>119,83</w:t>
            </w:r>
          </w:p>
        </w:tc>
      </w:tr>
      <w:tr w:rsidR="00303AA2" w:rsidRPr="00303AA2" w14:paraId="01BF4238" w14:textId="77777777" w:rsidTr="00303AA2">
        <w:trPr>
          <w:trHeight w:val="20"/>
        </w:trPr>
        <w:tc>
          <w:tcPr>
            <w:tcW w:w="2537" w:type="dxa"/>
            <w:shd w:val="clear" w:color="auto" w:fill="auto"/>
            <w:vAlign w:val="center"/>
            <w:hideMark/>
          </w:tcPr>
          <w:p w14:paraId="70353F0B"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5C07A83"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0428D4A0"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2D71BA38"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7F01C3BE" w14:textId="77777777" w:rsidR="00303AA2" w:rsidRPr="00303AA2" w:rsidRDefault="00303AA2" w:rsidP="00303AA2">
            <w:pPr>
              <w:jc w:val="center"/>
              <w:rPr>
                <w:sz w:val="20"/>
                <w:szCs w:val="20"/>
              </w:rPr>
            </w:pPr>
            <w:r w:rsidRPr="00303AA2">
              <w:rPr>
                <w:sz w:val="20"/>
                <w:szCs w:val="20"/>
              </w:rPr>
              <w:t>119,83</w:t>
            </w:r>
          </w:p>
        </w:tc>
      </w:tr>
      <w:tr w:rsidR="00303AA2" w:rsidRPr="00303AA2" w14:paraId="3B2ECF47" w14:textId="77777777" w:rsidTr="00303AA2">
        <w:trPr>
          <w:trHeight w:val="20"/>
        </w:trPr>
        <w:tc>
          <w:tcPr>
            <w:tcW w:w="2537" w:type="dxa"/>
            <w:shd w:val="clear" w:color="auto" w:fill="auto"/>
            <w:vAlign w:val="center"/>
            <w:hideMark/>
          </w:tcPr>
          <w:p w14:paraId="215C0AEE"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31C02DC"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44A69DD2"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47014A58"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178DEFA2" w14:textId="77777777" w:rsidR="00303AA2" w:rsidRPr="00303AA2" w:rsidRDefault="00303AA2" w:rsidP="00303AA2">
            <w:pPr>
              <w:jc w:val="center"/>
              <w:rPr>
                <w:sz w:val="20"/>
                <w:szCs w:val="20"/>
              </w:rPr>
            </w:pPr>
            <w:r w:rsidRPr="00303AA2">
              <w:rPr>
                <w:sz w:val="20"/>
                <w:szCs w:val="20"/>
              </w:rPr>
              <w:t>119,83</w:t>
            </w:r>
          </w:p>
        </w:tc>
      </w:tr>
      <w:tr w:rsidR="00303AA2" w:rsidRPr="00303AA2" w14:paraId="16F8D978" w14:textId="77777777" w:rsidTr="00303AA2">
        <w:trPr>
          <w:trHeight w:val="20"/>
        </w:trPr>
        <w:tc>
          <w:tcPr>
            <w:tcW w:w="2537" w:type="dxa"/>
            <w:shd w:val="clear" w:color="auto" w:fill="auto"/>
            <w:vAlign w:val="center"/>
            <w:hideMark/>
          </w:tcPr>
          <w:p w14:paraId="0DD29DD4"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3FD88FB"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107D0384" w14:textId="77777777" w:rsidR="00303AA2" w:rsidRPr="00303AA2" w:rsidRDefault="00303AA2" w:rsidP="00303AA2">
            <w:pPr>
              <w:jc w:val="center"/>
              <w:rPr>
                <w:sz w:val="20"/>
                <w:szCs w:val="20"/>
              </w:rPr>
            </w:pPr>
            <w:r w:rsidRPr="00303AA2">
              <w:rPr>
                <w:sz w:val="20"/>
                <w:szCs w:val="20"/>
              </w:rPr>
              <w:t>48,7</w:t>
            </w:r>
          </w:p>
        </w:tc>
        <w:tc>
          <w:tcPr>
            <w:tcW w:w="2480" w:type="dxa"/>
            <w:shd w:val="clear" w:color="auto" w:fill="auto"/>
            <w:noWrap/>
            <w:vAlign w:val="center"/>
            <w:hideMark/>
          </w:tcPr>
          <w:p w14:paraId="26FC9BDF"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43F48756" w14:textId="77777777" w:rsidR="00303AA2" w:rsidRPr="00303AA2" w:rsidRDefault="00303AA2" w:rsidP="00303AA2">
            <w:pPr>
              <w:jc w:val="center"/>
              <w:rPr>
                <w:sz w:val="20"/>
                <w:szCs w:val="20"/>
              </w:rPr>
            </w:pPr>
            <w:r w:rsidRPr="00303AA2">
              <w:rPr>
                <w:sz w:val="20"/>
                <w:szCs w:val="20"/>
              </w:rPr>
              <w:t>119,83</w:t>
            </w:r>
          </w:p>
        </w:tc>
      </w:tr>
      <w:tr w:rsidR="00303AA2" w:rsidRPr="00303AA2" w14:paraId="4666C622" w14:textId="77777777" w:rsidTr="00303AA2">
        <w:trPr>
          <w:trHeight w:val="20"/>
        </w:trPr>
        <w:tc>
          <w:tcPr>
            <w:tcW w:w="2537" w:type="dxa"/>
            <w:shd w:val="clear" w:color="auto" w:fill="auto"/>
            <w:vAlign w:val="center"/>
            <w:hideMark/>
          </w:tcPr>
          <w:p w14:paraId="63BB814C"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B5C1CFF"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07D13B0E" w14:textId="77777777" w:rsidR="00303AA2" w:rsidRPr="00303AA2" w:rsidRDefault="00303AA2" w:rsidP="00303AA2">
            <w:pPr>
              <w:jc w:val="center"/>
              <w:rPr>
                <w:sz w:val="20"/>
                <w:szCs w:val="20"/>
              </w:rPr>
            </w:pPr>
            <w:r w:rsidRPr="00303AA2">
              <w:rPr>
                <w:sz w:val="20"/>
                <w:szCs w:val="20"/>
              </w:rPr>
              <w:t>48,9</w:t>
            </w:r>
          </w:p>
        </w:tc>
        <w:tc>
          <w:tcPr>
            <w:tcW w:w="2480" w:type="dxa"/>
            <w:shd w:val="clear" w:color="auto" w:fill="auto"/>
            <w:noWrap/>
            <w:vAlign w:val="center"/>
            <w:hideMark/>
          </w:tcPr>
          <w:p w14:paraId="00D34874"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448F3EBE" w14:textId="77777777" w:rsidR="00303AA2" w:rsidRPr="00303AA2" w:rsidRDefault="00303AA2" w:rsidP="00303AA2">
            <w:pPr>
              <w:jc w:val="center"/>
              <w:rPr>
                <w:sz w:val="20"/>
                <w:szCs w:val="20"/>
              </w:rPr>
            </w:pPr>
            <w:r w:rsidRPr="00303AA2">
              <w:rPr>
                <w:sz w:val="20"/>
                <w:szCs w:val="20"/>
              </w:rPr>
              <w:t>119,83</w:t>
            </w:r>
          </w:p>
        </w:tc>
      </w:tr>
      <w:tr w:rsidR="00303AA2" w:rsidRPr="00303AA2" w14:paraId="640385CA" w14:textId="77777777" w:rsidTr="00303AA2">
        <w:trPr>
          <w:trHeight w:val="20"/>
        </w:trPr>
        <w:tc>
          <w:tcPr>
            <w:tcW w:w="2537" w:type="dxa"/>
            <w:shd w:val="clear" w:color="auto" w:fill="auto"/>
            <w:vAlign w:val="center"/>
            <w:hideMark/>
          </w:tcPr>
          <w:p w14:paraId="6FCBD3C0"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9875EF0"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5952167F" w14:textId="77777777" w:rsidR="00303AA2" w:rsidRPr="00303AA2" w:rsidRDefault="00303AA2" w:rsidP="00303AA2">
            <w:pPr>
              <w:jc w:val="center"/>
              <w:rPr>
                <w:sz w:val="20"/>
                <w:szCs w:val="20"/>
              </w:rPr>
            </w:pPr>
            <w:r w:rsidRPr="00303AA2">
              <w:rPr>
                <w:sz w:val="20"/>
                <w:szCs w:val="20"/>
              </w:rPr>
              <w:t>49,1</w:t>
            </w:r>
          </w:p>
        </w:tc>
        <w:tc>
          <w:tcPr>
            <w:tcW w:w="2480" w:type="dxa"/>
            <w:shd w:val="clear" w:color="auto" w:fill="auto"/>
            <w:noWrap/>
            <w:vAlign w:val="center"/>
            <w:hideMark/>
          </w:tcPr>
          <w:p w14:paraId="3D35E2F9"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57514651" w14:textId="77777777" w:rsidR="00303AA2" w:rsidRPr="00303AA2" w:rsidRDefault="00303AA2" w:rsidP="00303AA2">
            <w:pPr>
              <w:jc w:val="center"/>
              <w:rPr>
                <w:sz w:val="20"/>
                <w:szCs w:val="20"/>
              </w:rPr>
            </w:pPr>
            <w:r w:rsidRPr="00303AA2">
              <w:rPr>
                <w:sz w:val="20"/>
                <w:szCs w:val="20"/>
              </w:rPr>
              <w:t>119,83</w:t>
            </w:r>
          </w:p>
        </w:tc>
      </w:tr>
      <w:tr w:rsidR="00303AA2" w:rsidRPr="00303AA2" w14:paraId="57A1C8C4" w14:textId="77777777" w:rsidTr="00303AA2">
        <w:trPr>
          <w:trHeight w:val="20"/>
        </w:trPr>
        <w:tc>
          <w:tcPr>
            <w:tcW w:w="2537" w:type="dxa"/>
            <w:shd w:val="clear" w:color="auto" w:fill="auto"/>
            <w:vAlign w:val="center"/>
            <w:hideMark/>
          </w:tcPr>
          <w:p w14:paraId="76307397"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BCF668F"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1E9E5BC9" w14:textId="77777777" w:rsidR="00303AA2" w:rsidRPr="00303AA2" w:rsidRDefault="00303AA2" w:rsidP="00303AA2">
            <w:pPr>
              <w:jc w:val="center"/>
              <w:rPr>
                <w:sz w:val="20"/>
                <w:szCs w:val="20"/>
              </w:rPr>
            </w:pPr>
            <w:r w:rsidRPr="00303AA2">
              <w:rPr>
                <w:sz w:val="20"/>
                <w:szCs w:val="20"/>
              </w:rPr>
              <w:t>49,4</w:t>
            </w:r>
          </w:p>
        </w:tc>
        <w:tc>
          <w:tcPr>
            <w:tcW w:w="2480" w:type="dxa"/>
            <w:shd w:val="clear" w:color="auto" w:fill="auto"/>
            <w:noWrap/>
            <w:vAlign w:val="center"/>
            <w:hideMark/>
          </w:tcPr>
          <w:p w14:paraId="3C33EDB6"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2F3321BB" w14:textId="77777777" w:rsidR="00303AA2" w:rsidRPr="00303AA2" w:rsidRDefault="00303AA2" w:rsidP="00303AA2">
            <w:pPr>
              <w:jc w:val="center"/>
              <w:rPr>
                <w:sz w:val="20"/>
                <w:szCs w:val="20"/>
              </w:rPr>
            </w:pPr>
            <w:r w:rsidRPr="00303AA2">
              <w:rPr>
                <w:sz w:val="20"/>
                <w:szCs w:val="20"/>
              </w:rPr>
              <w:t>119,83</w:t>
            </w:r>
          </w:p>
        </w:tc>
      </w:tr>
      <w:tr w:rsidR="00303AA2" w:rsidRPr="00303AA2" w14:paraId="60D4AED2" w14:textId="77777777" w:rsidTr="00303AA2">
        <w:trPr>
          <w:trHeight w:val="20"/>
        </w:trPr>
        <w:tc>
          <w:tcPr>
            <w:tcW w:w="2537" w:type="dxa"/>
            <w:shd w:val="clear" w:color="auto" w:fill="auto"/>
            <w:vAlign w:val="center"/>
            <w:hideMark/>
          </w:tcPr>
          <w:p w14:paraId="749FEC21"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3632A187"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4F6B957A" w14:textId="77777777" w:rsidR="00303AA2" w:rsidRPr="00303AA2" w:rsidRDefault="00303AA2" w:rsidP="00303AA2">
            <w:pPr>
              <w:jc w:val="center"/>
              <w:rPr>
                <w:sz w:val="20"/>
                <w:szCs w:val="20"/>
              </w:rPr>
            </w:pPr>
            <w:r w:rsidRPr="00303AA2">
              <w:rPr>
                <w:sz w:val="20"/>
                <w:szCs w:val="20"/>
              </w:rPr>
              <w:t>49,6</w:t>
            </w:r>
          </w:p>
        </w:tc>
        <w:tc>
          <w:tcPr>
            <w:tcW w:w="2480" w:type="dxa"/>
            <w:shd w:val="clear" w:color="auto" w:fill="auto"/>
            <w:noWrap/>
            <w:vAlign w:val="center"/>
            <w:hideMark/>
          </w:tcPr>
          <w:p w14:paraId="6D525690"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0ACFCC13" w14:textId="77777777" w:rsidR="00303AA2" w:rsidRPr="00303AA2" w:rsidRDefault="00303AA2" w:rsidP="00303AA2">
            <w:pPr>
              <w:jc w:val="center"/>
              <w:rPr>
                <w:sz w:val="20"/>
                <w:szCs w:val="20"/>
              </w:rPr>
            </w:pPr>
            <w:r w:rsidRPr="00303AA2">
              <w:rPr>
                <w:sz w:val="20"/>
                <w:szCs w:val="20"/>
              </w:rPr>
              <w:t>119,83</w:t>
            </w:r>
          </w:p>
        </w:tc>
      </w:tr>
      <w:tr w:rsidR="00303AA2" w:rsidRPr="00303AA2" w14:paraId="6550AAC8" w14:textId="77777777" w:rsidTr="00303AA2">
        <w:trPr>
          <w:trHeight w:val="20"/>
        </w:trPr>
        <w:tc>
          <w:tcPr>
            <w:tcW w:w="2537" w:type="dxa"/>
            <w:shd w:val="clear" w:color="auto" w:fill="auto"/>
            <w:vAlign w:val="center"/>
            <w:hideMark/>
          </w:tcPr>
          <w:p w14:paraId="5A4397C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E22F0A1"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4D763EEF" w14:textId="77777777" w:rsidR="00303AA2" w:rsidRPr="00303AA2" w:rsidRDefault="00303AA2" w:rsidP="00303AA2">
            <w:pPr>
              <w:jc w:val="center"/>
              <w:rPr>
                <w:sz w:val="20"/>
                <w:szCs w:val="20"/>
              </w:rPr>
            </w:pPr>
            <w:r w:rsidRPr="00303AA2">
              <w:rPr>
                <w:sz w:val="20"/>
                <w:szCs w:val="20"/>
              </w:rPr>
              <w:t>49,8</w:t>
            </w:r>
          </w:p>
        </w:tc>
        <w:tc>
          <w:tcPr>
            <w:tcW w:w="2480" w:type="dxa"/>
            <w:shd w:val="clear" w:color="auto" w:fill="auto"/>
            <w:noWrap/>
            <w:vAlign w:val="center"/>
            <w:hideMark/>
          </w:tcPr>
          <w:p w14:paraId="4C5926C6"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13314C81" w14:textId="77777777" w:rsidR="00303AA2" w:rsidRPr="00303AA2" w:rsidRDefault="00303AA2" w:rsidP="00303AA2">
            <w:pPr>
              <w:jc w:val="center"/>
              <w:rPr>
                <w:sz w:val="20"/>
                <w:szCs w:val="20"/>
              </w:rPr>
            </w:pPr>
            <w:r w:rsidRPr="00303AA2">
              <w:rPr>
                <w:sz w:val="20"/>
                <w:szCs w:val="20"/>
              </w:rPr>
              <w:t>119,83</w:t>
            </w:r>
          </w:p>
        </w:tc>
      </w:tr>
      <w:tr w:rsidR="00303AA2" w:rsidRPr="00303AA2" w14:paraId="246831E6" w14:textId="77777777" w:rsidTr="00303AA2">
        <w:trPr>
          <w:trHeight w:val="20"/>
        </w:trPr>
        <w:tc>
          <w:tcPr>
            <w:tcW w:w="2537" w:type="dxa"/>
            <w:shd w:val="clear" w:color="auto" w:fill="auto"/>
            <w:vAlign w:val="center"/>
            <w:hideMark/>
          </w:tcPr>
          <w:p w14:paraId="62B4A42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70A62C8"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747C5ABC"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61B1D475"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7E307793" w14:textId="77777777" w:rsidR="00303AA2" w:rsidRPr="00303AA2" w:rsidRDefault="00303AA2" w:rsidP="00303AA2">
            <w:pPr>
              <w:jc w:val="center"/>
              <w:rPr>
                <w:sz w:val="20"/>
                <w:szCs w:val="20"/>
              </w:rPr>
            </w:pPr>
            <w:r w:rsidRPr="00303AA2">
              <w:rPr>
                <w:sz w:val="20"/>
                <w:szCs w:val="20"/>
              </w:rPr>
              <w:t>119,83</w:t>
            </w:r>
          </w:p>
        </w:tc>
      </w:tr>
      <w:tr w:rsidR="00303AA2" w:rsidRPr="00303AA2" w14:paraId="579316F0" w14:textId="77777777" w:rsidTr="00303AA2">
        <w:trPr>
          <w:trHeight w:val="20"/>
        </w:trPr>
        <w:tc>
          <w:tcPr>
            <w:tcW w:w="2537" w:type="dxa"/>
            <w:shd w:val="clear" w:color="auto" w:fill="auto"/>
            <w:vAlign w:val="center"/>
            <w:hideMark/>
          </w:tcPr>
          <w:p w14:paraId="4C4F02D2"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E2C09F5"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4A86C369" w14:textId="77777777" w:rsidR="00303AA2" w:rsidRPr="00303AA2" w:rsidRDefault="00303AA2" w:rsidP="00303AA2">
            <w:pPr>
              <w:jc w:val="center"/>
              <w:rPr>
                <w:sz w:val="20"/>
                <w:szCs w:val="20"/>
              </w:rPr>
            </w:pPr>
            <w:r w:rsidRPr="00303AA2">
              <w:rPr>
                <w:sz w:val="20"/>
                <w:szCs w:val="20"/>
              </w:rPr>
              <w:t>50,3</w:t>
            </w:r>
          </w:p>
        </w:tc>
        <w:tc>
          <w:tcPr>
            <w:tcW w:w="2480" w:type="dxa"/>
            <w:shd w:val="clear" w:color="auto" w:fill="auto"/>
            <w:noWrap/>
            <w:vAlign w:val="center"/>
            <w:hideMark/>
          </w:tcPr>
          <w:p w14:paraId="2F0370F5"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32112A5E" w14:textId="77777777" w:rsidR="00303AA2" w:rsidRPr="00303AA2" w:rsidRDefault="00303AA2" w:rsidP="00303AA2">
            <w:pPr>
              <w:jc w:val="center"/>
              <w:rPr>
                <w:sz w:val="20"/>
                <w:szCs w:val="20"/>
              </w:rPr>
            </w:pPr>
            <w:r w:rsidRPr="00303AA2">
              <w:rPr>
                <w:sz w:val="20"/>
                <w:szCs w:val="20"/>
              </w:rPr>
              <w:t>119,83</w:t>
            </w:r>
          </w:p>
        </w:tc>
      </w:tr>
      <w:tr w:rsidR="00303AA2" w:rsidRPr="00303AA2" w14:paraId="4447CC08" w14:textId="77777777" w:rsidTr="00303AA2">
        <w:trPr>
          <w:trHeight w:val="20"/>
        </w:trPr>
        <w:tc>
          <w:tcPr>
            <w:tcW w:w="2537" w:type="dxa"/>
            <w:shd w:val="clear" w:color="auto" w:fill="auto"/>
            <w:vAlign w:val="center"/>
            <w:hideMark/>
          </w:tcPr>
          <w:p w14:paraId="40E3D745"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FC642FC"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7404C457" w14:textId="77777777" w:rsidR="00303AA2" w:rsidRPr="00303AA2" w:rsidRDefault="00303AA2" w:rsidP="00303AA2">
            <w:pPr>
              <w:jc w:val="center"/>
              <w:rPr>
                <w:sz w:val="20"/>
                <w:szCs w:val="20"/>
              </w:rPr>
            </w:pPr>
            <w:r w:rsidRPr="00303AA2">
              <w:rPr>
                <w:sz w:val="20"/>
                <w:szCs w:val="20"/>
              </w:rPr>
              <w:t>50,5</w:t>
            </w:r>
          </w:p>
        </w:tc>
        <w:tc>
          <w:tcPr>
            <w:tcW w:w="2480" w:type="dxa"/>
            <w:shd w:val="clear" w:color="auto" w:fill="auto"/>
            <w:noWrap/>
            <w:vAlign w:val="center"/>
            <w:hideMark/>
          </w:tcPr>
          <w:p w14:paraId="75ED351D"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281B8EF3" w14:textId="77777777" w:rsidR="00303AA2" w:rsidRPr="00303AA2" w:rsidRDefault="00303AA2" w:rsidP="00303AA2">
            <w:pPr>
              <w:jc w:val="center"/>
              <w:rPr>
                <w:sz w:val="20"/>
                <w:szCs w:val="20"/>
              </w:rPr>
            </w:pPr>
            <w:r w:rsidRPr="00303AA2">
              <w:rPr>
                <w:sz w:val="20"/>
                <w:szCs w:val="20"/>
              </w:rPr>
              <w:t>119,83</w:t>
            </w:r>
          </w:p>
        </w:tc>
      </w:tr>
      <w:tr w:rsidR="00303AA2" w:rsidRPr="00303AA2" w14:paraId="0E689824" w14:textId="77777777" w:rsidTr="00303AA2">
        <w:trPr>
          <w:trHeight w:val="20"/>
        </w:trPr>
        <w:tc>
          <w:tcPr>
            <w:tcW w:w="2537" w:type="dxa"/>
            <w:shd w:val="clear" w:color="auto" w:fill="auto"/>
            <w:vAlign w:val="center"/>
            <w:hideMark/>
          </w:tcPr>
          <w:p w14:paraId="116B1AE3"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4F330FC"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10AB0812" w14:textId="77777777" w:rsidR="00303AA2" w:rsidRPr="00303AA2" w:rsidRDefault="00303AA2" w:rsidP="00303AA2">
            <w:pPr>
              <w:jc w:val="center"/>
              <w:rPr>
                <w:sz w:val="20"/>
                <w:szCs w:val="20"/>
              </w:rPr>
            </w:pPr>
            <w:r w:rsidRPr="00303AA2">
              <w:rPr>
                <w:sz w:val="20"/>
                <w:szCs w:val="20"/>
              </w:rPr>
              <w:t>50,7</w:t>
            </w:r>
          </w:p>
        </w:tc>
        <w:tc>
          <w:tcPr>
            <w:tcW w:w="2480" w:type="dxa"/>
            <w:shd w:val="clear" w:color="auto" w:fill="auto"/>
            <w:noWrap/>
            <w:vAlign w:val="center"/>
            <w:hideMark/>
          </w:tcPr>
          <w:p w14:paraId="0C6149D3"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0B59C85F" w14:textId="77777777" w:rsidR="00303AA2" w:rsidRPr="00303AA2" w:rsidRDefault="00303AA2" w:rsidP="00303AA2">
            <w:pPr>
              <w:jc w:val="center"/>
              <w:rPr>
                <w:sz w:val="20"/>
                <w:szCs w:val="20"/>
              </w:rPr>
            </w:pPr>
            <w:r w:rsidRPr="00303AA2">
              <w:rPr>
                <w:sz w:val="20"/>
                <w:szCs w:val="20"/>
              </w:rPr>
              <w:t>119,83</w:t>
            </w:r>
          </w:p>
        </w:tc>
      </w:tr>
      <w:tr w:rsidR="00303AA2" w:rsidRPr="00303AA2" w14:paraId="1824D023" w14:textId="77777777" w:rsidTr="00303AA2">
        <w:trPr>
          <w:trHeight w:val="20"/>
        </w:trPr>
        <w:tc>
          <w:tcPr>
            <w:tcW w:w="2537" w:type="dxa"/>
            <w:shd w:val="clear" w:color="auto" w:fill="auto"/>
            <w:vAlign w:val="center"/>
            <w:hideMark/>
          </w:tcPr>
          <w:p w14:paraId="5DA15652"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1797F4E"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7D157BF2"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3C40DDFD"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1F90FC1E" w14:textId="77777777" w:rsidR="00303AA2" w:rsidRPr="00303AA2" w:rsidRDefault="00303AA2" w:rsidP="00303AA2">
            <w:pPr>
              <w:jc w:val="center"/>
              <w:rPr>
                <w:sz w:val="20"/>
                <w:szCs w:val="20"/>
              </w:rPr>
            </w:pPr>
            <w:r w:rsidRPr="00303AA2">
              <w:rPr>
                <w:sz w:val="20"/>
                <w:szCs w:val="20"/>
              </w:rPr>
              <w:t>119,83</w:t>
            </w:r>
          </w:p>
        </w:tc>
      </w:tr>
      <w:tr w:rsidR="00303AA2" w:rsidRPr="00303AA2" w14:paraId="2A76CDFD" w14:textId="77777777" w:rsidTr="00303AA2">
        <w:trPr>
          <w:trHeight w:val="20"/>
        </w:trPr>
        <w:tc>
          <w:tcPr>
            <w:tcW w:w="2537" w:type="dxa"/>
            <w:shd w:val="clear" w:color="auto" w:fill="auto"/>
            <w:vAlign w:val="center"/>
            <w:hideMark/>
          </w:tcPr>
          <w:p w14:paraId="57517BE5"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C0AEE55"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7A663387" w14:textId="77777777" w:rsidR="00303AA2" w:rsidRPr="00303AA2" w:rsidRDefault="00303AA2" w:rsidP="00303AA2">
            <w:pPr>
              <w:jc w:val="center"/>
              <w:rPr>
                <w:sz w:val="20"/>
                <w:szCs w:val="20"/>
              </w:rPr>
            </w:pPr>
            <w:r w:rsidRPr="00303AA2">
              <w:rPr>
                <w:sz w:val="20"/>
                <w:szCs w:val="20"/>
              </w:rPr>
              <w:t>51,2</w:t>
            </w:r>
          </w:p>
        </w:tc>
        <w:tc>
          <w:tcPr>
            <w:tcW w:w="2480" w:type="dxa"/>
            <w:shd w:val="clear" w:color="auto" w:fill="auto"/>
            <w:noWrap/>
            <w:vAlign w:val="center"/>
            <w:hideMark/>
          </w:tcPr>
          <w:p w14:paraId="3DD3BD9A"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7F1D84A6" w14:textId="77777777" w:rsidR="00303AA2" w:rsidRPr="00303AA2" w:rsidRDefault="00303AA2" w:rsidP="00303AA2">
            <w:pPr>
              <w:jc w:val="center"/>
              <w:rPr>
                <w:sz w:val="20"/>
                <w:szCs w:val="20"/>
              </w:rPr>
            </w:pPr>
            <w:r w:rsidRPr="00303AA2">
              <w:rPr>
                <w:sz w:val="20"/>
                <w:szCs w:val="20"/>
              </w:rPr>
              <w:t>119,83</w:t>
            </w:r>
          </w:p>
        </w:tc>
      </w:tr>
      <w:tr w:rsidR="00303AA2" w:rsidRPr="00303AA2" w14:paraId="09941B82" w14:textId="77777777" w:rsidTr="00303AA2">
        <w:trPr>
          <w:trHeight w:val="20"/>
        </w:trPr>
        <w:tc>
          <w:tcPr>
            <w:tcW w:w="2537" w:type="dxa"/>
            <w:shd w:val="clear" w:color="auto" w:fill="auto"/>
            <w:vAlign w:val="center"/>
            <w:hideMark/>
          </w:tcPr>
          <w:p w14:paraId="2AC93C27"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5156476"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20BBB080" w14:textId="77777777" w:rsidR="00303AA2" w:rsidRPr="00303AA2" w:rsidRDefault="00303AA2" w:rsidP="00303AA2">
            <w:pPr>
              <w:jc w:val="center"/>
              <w:rPr>
                <w:sz w:val="20"/>
                <w:szCs w:val="20"/>
              </w:rPr>
            </w:pPr>
            <w:r w:rsidRPr="00303AA2">
              <w:rPr>
                <w:sz w:val="20"/>
                <w:szCs w:val="20"/>
              </w:rPr>
              <w:t>51,5</w:t>
            </w:r>
          </w:p>
        </w:tc>
        <w:tc>
          <w:tcPr>
            <w:tcW w:w="2480" w:type="dxa"/>
            <w:shd w:val="clear" w:color="auto" w:fill="auto"/>
            <w:noWrap/>
            <w:vAlign w:val="center"/>
            <w:hideMark/>
          </w:tcPr>
          <w:p w14:paraId="5B6EE9BA"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49096C7F" w14:textId="77777777" w:rsidR="00303AA2" w:rsidRPr="00303AA2" w:rsidRDefault="00303AA2" w:rsidP="00303AA2">
            <w:pPr>
              <w:jc w:val="center"/>
              <w:rPr>
                <w:sz w:val="20"/>
                <w:szCs w:val="20"/>
              </w:rPr>
            </w:pPr>
            <w:r w:rsidRPr="00303AA2">
              <w:rPr>
                <w:sz w:val="20"/>
                <w:szCs w:val="20"/>
              </w:rPr>
              <w:t>119,83</w:t>
            </w:r>
          </w:p>
        </w:tc>
      </w:tr>
      <w:tr w:rsidR="00303AA2" w:rsidRPr="00303AA2" w14:paraId="60DA5090" w14:textId="77777777" w:rsidTr="00303AA2">
        <w:trPr>
          <w:trHeight w:val="20"/>
        </w:trPr>
        <w:tc>
          <w:tcPr>
            <w:tcW w:w="2537" w:type="dxa"/>
            <w:shd w:val="clear" w:color="auto" w:fill="auto"/>
            <w:vAlign w:val="center"/>
            <w:hideMark/>
          </w:tcPr>
          <w:p w14:paraId="11EFF5C3"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DB401C5"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3DB4CACB"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5BD49A9F"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063CAD8B" w14:textId="77777777" w:rsidR="00303AA2" w:rsidRPr="00303AA2" w:rsidRDefault="00303AA2" w:rsidP="00303AA2">
            <w:pPr>
              <w:jc w:val="center"/>
              <w:rPr>
                <w:sz w:val="20"/>
                <w:szCs w:val="20"/>
              </w:rPr>
            </w:pPr>
            <w:r w:rsidRPr="00303AA2">
              <w:rPr>
                <w:sz w:val="20"/>
                <w:szCs w:val="20"/>
              </w:rPr>
              <w:t>119,83</w:t>
            </w:r>
          </w:p>
        </w:tc>
      </w:tr>
      <w:tr w:rsidR="00303AA2" w:rsidRPr="00303AA2" w14:paraId="00D3D8A1" w14:textId="77777777" w:rsidTr="00303AA2">
        <w:trPr>
          <w:trHeight w:val="20"/>
        </w:trPr>
        <w:tc>
          <w:tcPr>
            <w:tcW w:w="2537" w:type="dxa"/>
            <w:shd w:val="clear" w:color="auto" w:fill="auto"/>
            <w:vAlign w:val="center"/>
            <w:hideMark/>
          </w:tcPr>
          <w:p w14:paraId="32517E74"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B6CEF52"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1D260C0F"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57A96B3F" w14:textId="77777777" w:rsidR="00303AA2" w:rsidRPr="00303AA2" w:rsidRDefault="00303AA2" w:rsidP="00303AA2">
            <w:pPr>
              <w:jc w:val="center"/>
              <w:rPr>
                <w:sz w:val="20"/>
                <w:szCs w:val="20"/>
              </w:rPr>
            </w:pPr>
            <w:r w:rsidRPr="00303AA2">
              <w:rPr>
                <w:sz w:val="20"/>
                <w:szCs w:val="20"/>
              </w:rPr>
              <w:t>120,00</w:t>
            </w:r>
          </w:p>
        </w:tc>
        <w:tc>
          <w:tcPr>
            <w:tcW w:w="2447" w:type="dxa"/>
            <w:shd w:val="clear" w:color="auto" w:fill="auto"/>
            <w:noWrap/>
            <w:vAlign w:val="center"/>
            <w:hideMark/>
          </w:tcPr>
          <w:p w14:paraId="19843AE3" w14:textId="77777777" w:rsidR="00303AA2" w:rsidRPr="00303AA2" w:rsidRDefault="00303AA2" w:rsidP="00303AA2">
            <w:pPr>
              <w:jc w:val="center"/>
              <w:rPr>
                <w:sz w:val="20"/>
                <w:szCs w:val="20"/>
              </w:rPr>
            </w:pPr>
            <w:r w:rsidRPr="00303AA2">
              <w:rPr>
                <w:sz w:val="20"/>
                <w:szCs w:val="20"/>
              </w:rPr>
              <w:t>119,83</w:t>
            </w:r>
          </w:p>
        </w:tc>
      </w:tr>
      <w:tr w:rsidR="00303AA2" w:rsidRPr="00303AA2" w14:paraId="25ED1AAB" w14:textId="77777777" w:rsidTr="00303AA2">
        <w:trPr>
          <w:trHeight w:val="20"/>
        </w:trPr>
        <w:tc>
          <w:tcPr>
            <w:tcW w:w="12562" w:type="dxa"/>
            <w:gridSpan w:val="5"/>
            <w:shd w:val="clear" w:color="auto" w:fill="auto"/>
            <w:noWrap/>
            <w:vAlign w:val="center"/>
            <w:hideMark/>
          </w:tcPr>
          <w:p w14:paraId="5A2A5AE0" w14:textId="77777777" w:rsidR="00303AA2" w:rsidRPr="00303AA2" w:rsidRDefault="00303AA2" w:rsidP="00303AA2">
            <w:pPr>
              <w:jc w:val="center"/>
              <w:rPr>
                <w:color w:val="000000"/>
                <w:sz w:val="20"/>
                <w:szCs w:val="20"/>
              </w:rPr>
            </w:pPr>
            <w:r w:rsidRPr="00303AA2">
              <w:rPr>
                <w:color w:val="000000"/>
                <w:sz w:val="20"/>
                <w:szCs w:val="20"/>
              </w:rPr>
              <w:t>ЭлК Подснежник (до 2024 г. - ВК Подснежник) (ул. Пристанционная, 37): ЕТО №01-3 - ПАО «Т Плюс»</w:t>
            </w:r>
          </w:p>
        </w:tc>
      </w:tr>
      <w:tr w:rsidR="00303AA2" w:rsidRPr="00303AA2" w14:paraId="75ACC9DD" w14:textId="77777777" w:rsidTr="00303AA2">
        <w:trPr>
          <w:trHeight w:val="20"/>
        </w:trPr>
        <w:tc>
          <w:tcPr>
            <w:tcW w:w="2537" w:type="dxa"/>
            <w:shd w:val="clear" w:color="auto" w:fill="auto"/>
            <w:vAlign w:val="center"/>
            <w:hideMark/>
          </w:tcPr>
          <w:p w14:paraId="1424E884"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66F8D3FC"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72E9680D"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7F499E13"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464239B6" w14:textId="77777777" w:rsidR="00303AA2" w:rsidRPr="00303AA2" w:rsidRDefault="00303AA2" w:rsidP="00303AA2">
            <w:pPr>
              <w:jc w:val="center"/>
              <w:rPr>
                <w:sz w:val="20"/>
                <w:szCs w:val="20"/>
              </w:rPr>
            </w:pPr>
            <w:r w:rsidRPr="00303AA2">
              <w:rPr>
                <w:sz w:val="20"/>
                <w:szCs w:val="20"/>
              </w:rPr>
              <w:t>0,23</w:t>
            </w:r>
          </w:p>
        </w:tc>
      </w:tr>
      <w:tr w:rsidR="00303AA2" w:rsidRPr="00303AA2" w14:paraId="435BC552" w14:textId="77777777" w:rsidTr="00303AA2">
        <w:trPr>
          <w:trHeight w:val="20"/>
        </w:trPr>
        <w:tc>
          <w:tcPr>
            <w:tcW w:w="2537" w:type="dxa"/>
            <w:shd w:val="clear" w:color="auto" w:fill="auto"/>
            <w:vAlign w:val="center"/>
            <w:hideMark/>
          </w:tcPr>
          <w:p w14:paraId="00C91FD2"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3ED66A92"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42C32E1E"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54CD1A5A"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5B78C649" w14:textId="77777777" w:rsidR="00303AA2" w:rsidRPr="00303AA2" w:rsidRDefault="00303AA2" w:rsidP="00303AA2">
            <w:pPr>
              <w:jc w:val="center"/>
              <w:rPr>
                <w:sz w:val="20"/>
                <w:szCs w:val="20"/>
              </w:rPr>
            </w:pPr>
            <w:r w:rsidRPr="00303AA2">
              <w:rPr>
                <w:sz w:val="20"/>
                <w:szCs w:val="20"/>
              </w:rPr>
              <w:t>0,23</w:t>
            </w:r>
          </w:p>
        </w:tc>
      </w:tr>
      <w:tr w:rsidR="00303AA2" w:rsidRPr="00303AA2" w14:paraId="0A64A3F4" w14:textId="77777777" w:rsidTr="00303AA2">
        <w:trPr>
          <w:trHeight w:val="20"/>
        </w:trPr>
        <w:tc>
          <w:tcPr>
            <w:tcW w:w="2537" w:type="dxa"/>
            <w:shd w:val="clear" w:color="auto" w:fill="auto"/>
            <w:vAlign w:val="center"/>
            <w:hideMark/>
          </w:tcPr>
          <w:p w14:paraId="32ADBCB9"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4E2DC831"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4D65E87A"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599460A4"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2C4C68FE" w14:textId="77777777" w:rsidR="00303AA2" w:rsidRPr="00303AA2" w:rsidRDefault="00303AA2" w:rsidP="00303AA2">
            <w:pPr>
              <w:jc w:val="center"/>
              <w:rPr>
                <w:sz w:val="20"/>
                <w:szCs w:val="20"/>
              </w:rPr>
            </w:pPr>
            <w:r w:rsidRPr="00303AA2">
              <w:rPr>
                <w:sz w:val="20"/>
                <w:szCs w:val="20"/>
              </w:rPr>
              <w:t>0,23</w:t>
            </w:r>
          </w:p>
        </w:tc>
      </w:tr>
      <w:tr w:rsidR="00303AA2" w:rsidRPr="00303AA2" w14:paraId="4724DFA0" w14:textId="77777777" w:rsidTr="00303AA2">
        <w:trPr>
          <w:trHeight w:val="20"/>
        </w:trPr>
        <w:tc>
          <w:tcPr>
            <w:tcW w:w="2537" w:type="dxa"/>
            <w:shd w:val="clear" w:color="auto" w:fill="auto"/>
            <w:vAlign w:val="center"/>
            <w:hideMark/>
          </w:tcPr>
          <w:p w14:paraId="51F28CA6"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610AA14E"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6FDB27D7"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459462A2"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6898C0AF" w14:textId="77777777" w:rsidR="00303AA2" w:rsidRPr="00303AA2" w:rsidRDefault="00303AA2" w:rsidP="00303AA2">
            <w:pPr>
              <w:jc w:val="center"/>
              <w:rPr>
                <w:sz w:val="20"/>
                <w:szCs w:val="20"/>
              </w:rPr>
            </w:pPr>
            <w:r w:rsidRPr="00303AA2">
              <w:rPr>
                <w:sz w:val="20"/>
                <w:szCs w:val="20"/>
              </w:rPr>
              <w:t>0,23</w:t>
            </w:r>
          </w:p>
        </w:tc>
      </w:tr>
      <w:tr w:rsidR="00303AA2" w:rsidRPr="00303AA2" w14:paraId="367A26C6" w14:textId="77777777" w:rsidTr="00303AA2">
        <w:trPr>
          <w:trHeight w:val="20"/>
        </w:trPr>
        <w:tc>
          <w:tcPr>
            <w:tcW w:w="2537" w:type="dxa"/>
            <w:shd w:val="clear" w:color="auto" w:fill="auto"/>
            <w:vAlign w:val="center"/>
            <w:hideMark/>
          </w:tcPr>
          <w:p w14:paraId="6CA3E619"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66BF3947"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51053DB8"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511DAF62"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7ADE1FE2" w14:textId="77777777" w:rsidR="00303AA2" w:rsidRPr="00303AA2" w:rsidRDefault="00303AA2" w:rsidP="00303AA2">
            <w:pPr>
              <w:jc w:val="center"/>
              <w:rPr>
                <w:sz w:val="20"/>
                <w:szCs w:val="20"/>
              </w:rPr>
            </w:pPr>
            <w:r w:rsidRPr="00303AA2">
              <w:rPr>
                <w:sz w:val="20"/>
                <w:szCs w:val="20"/>
              </w:rPr>
              <w:t>0,23</w:t>
            </w:r>
          </w:p>
        </w:tc>
      </w:tr>
      <w:tr w:rsidR="00303AA2" w:rsidRPr="00303AA2" w14:paraId="47407423" w14:textId="77777777" w:rsidTr="00303AA2">
        <w:trPr>
          <w:trHeight w:val="20"/>
        </w:trPr>
        <w:tc>
          <w:tcPr>
            <w:tcW w:w="2537" w:type="dxa"/>
            <w:shd w:val="clear" w:color="auto" w:fill="auto"/>
            <w:vAlign w:val="center"/>
            <w:hideMark/>
          </w:tcPr>
          <w:p w14:paraId="072E5592"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17957B23"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5CA1B0ED"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420D4B50"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130F2664" w14:textId="77777777" w:rsidR="00303AA2" w:rsidRPr="00303AA2" w:rsidRDefault="00303AA2" w:rsidP="00303AA2">
            <w:pPr>
              <w:jc w:val="center"/>
              <w:rPr>
                <w:sz w:val="20"/>
                <w:szCs w:val="20"/>
              </w:rPr>
            </w:pPr>
            <w:r w:rsidRPr="00303AA2">
              <w:rPr>
                <w:sz w:val="20"/>
                <w:szCs w:val="20"/>
              </w:rPr>
              <w:t>0,23</w:t>
            </w:r>
          </w:p>
        </w:tc>
      </w:tr>
      <w:tr w:rsidR="00303AA2" w:rsidRPr="00303AA2" w14:paraId="05E7DD71" w14:textId="77777777" w:rsidTr="00303AA2">
        <w:trPr>
          <w:trHeight w:val="20"/>
        </w:trPr>
        <w:tc>
          <w:tcPr>
            <w:tcW w:w="2537" w:type="dxa"/>
            <w:shd w:val="clear" w:color="auto" w:fill="auto"/>
            <w:vAlign w:val="center"/>
            <w:hideMark/>
          </w:tcPr>
          <w:p w14:paraId="0EB44A32"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358F0DB9"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4C0E3677"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584C5F47"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04EFFDCA" w14:textId="77777777" w:rsidR="00303AA2" w:rsidRPr="00303AA2" w:rsidRDefault="00303AA2" w:rsidP="00303AA2">
            <w:pPr>
              <w:jc w:val="center"/>
              <w:rPr>
                <w:sz w:val="20"/>
                <w:szCs w:val="20"/>
              </w:rPr>
            </w:pPr>
            <w:r w:rsidRPr="00303AA2">
              <w:rPr>
                <w:sz w:val="20"/>
                <w:szCs w:val="20"/>
              </w:rPr>
              <w:t>0,23</w:t>
            </w:r>
          </w:p>
        </w:tc>
      </w:tr>
      <w:tr w:rsidR="00303AA2" w:rsidRPr="00303AA2" w14:paraId="707E8D9E" w14:textId="77777777" w:rsidTr="00303AA2">
        <w:trPr>
          <w:trHeight w:val="20"/>
        </w:trPr>
        <w:tc>
          <w:tcPr>
            <w:tcW w:w="2537" w:type="dxa"/>
            <w:shd w:val="clear" w:color="auto" w:fill="auto"/>
            <w:vAlign w:val="center"/>
            <w:hideMark/>
          </w:tcPr>
          <w:p w14:paraId="2B26EE3A"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0F8DE710"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51E608EF"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00F1948A"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4EDC3232" w14:textId="77777777" w:rsidR="00303AA2" w:rsidRPr="00303AA2" w:rsidRDefault="00303AA2" w:rsidP="00303AA2">
            <w:pPr>
              <w:jc w:val="center"/>
              <w:rPr>
                <w:sz w:val="20"/>
                <w:szCs w:val="20"/>
              </w:rPr>
            </w:pPr>
            <w:r w:rsidRPr="00303AA2">
              <w:rPr>
                <w:sz w:val="20"/>
                <w:szCs w:val="20"/>
              </w:rPr>
              <w:t>0,23</w:t>
            </w:r>
          </w:p>
        </w:tc>
      </w:tr>
      <w:tr w:rsidR="00303AA2" w:rsidRPr="00303AA2" w14:paraId="20466D95" w14:textId="77777777" w:rsidTr="00303AA2">
        <w:trPr>
          <w:trHeight w:val="20"/>
        </w:trPr>
        <w:tc>
          <w:tcPr>
            <w:tcW w:w="2537" w:type="dxa"/>
            <w:shd w:val="clear" w:color="auto" w:fill="auto"/>
            <w:vAlign w:val="center"/>
            <w:hideMark/>
          </w:tcPr>
          <w:p w14:paraId="420BC974"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593C4613"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7859260F"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0F160184"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5A44E65D" w14:textId="77777777" w:rsidR="00303AA2" w:rsidRPr="00303AA2" w:rsidRDefault="00303AA2" w:rsidP="00303AA2">
            <w:pPr>
              <w:jc w:val="center"/>
              <w:rPr>
                <w:sz w:val="20"/>
                <w:szCs w:val="20"/>
              </w:rPr>
            </w:pPr>
            <w:r w:rsidRPr="00303AA2">
              <w:rPr>
                <w:sz w:val="20"/>
                <w:szCs w:val="20"/>
              </w:rPr>
              <w:t>0,23</w:t>
            </w:r>
          </w:p>
        </w:tc>
      </w:tr>
      <w:tr w:rsidR="00303AA2" w:rsidRPr="00303AA2" w14:paraId="5EC38420" w14:textId="77777777" w:rsidTr="00303AA2">
        <w:trPr>
          <w:trHeight w:val="20"/>
        </w:trPr>
        <w:tc>
          <w:tcPr>
            <w:tcW w:w="2537" w:type="dxa"/>
            <w:shd w:val="clear" w:color="auto" w:fill="auto"/>
            <w:vAlign w:val="center"/>
            <w:hideMark/>
          </w:tcPr>
          <w:p w14:paraId="48E6A0E7"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52B7AB76"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6B39BD22"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2119B771"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729F27B7" w14:textId="77777777" w:rsidR="00303AA2" w:rsidRPr="00303AA2" w:rsidRDefault="00303AA2" w:rsidP="00303AA2">
            <w:pPr>
              <w:jc w:val="center"/>
              <w:rPr>
                <w:sz w:val="20"/>
                <w:szCs w:val="20"/>
              </w:rPr>
            </w:pPr>
            <w:r w:rsidRPr="00303AA2">
              <w:rPr>
                <w:sz w:val="20"/>
                <w:szCs w:val="20"/>
              </w:rPr>
              <w:t>0,23</w:t>
            </w:r>
          </w:p>
        </w:tc>
      </w:tr>
      <w:tr w:rsidR="00303AA2" w:rsidRPr="00303AA2" w14:paraId="2EBAA5D6" w14:textId="77777777" w:rsidTr="00303AA2">
        <w:trPr>
          <w:trHeight w:val="20"/>
        </w:trPr>
        <w:tc>
          <w:tcPr>
            <w:tcW w:w="2537" w:type="dxa"/>
            <w:shd w:val="clear" w:color="auto" w:fill="auto"/>
            <w:vAlign w:val="center"/>
            <w:hideMark/>
          </w:tcPr>
          <w:p w14:paraId="0DB0A827"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4D2FA28E"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377BF8E1"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2A079AAB"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00C55E2D" w14:textId="77777777" w:rsidR="00303AA2" w:rsidRPr="00303AA2" w:rsidRDefault="00303AA2" w:rsidP="00303AA2">
            <w:pPr>
              <w:jc w:val="center"/>
              <w:rPr>
                <w:sz w:val="20"/>
                <w:szCs w:val="20"/>
              </w:rPr>
            </w:pPr>
            <w:r w:rsidRPr="00303AA2">
              <w:rPr>
                <w:sz w:val="20"/>
                <w:szCs w:val="20"/>
              </w:rPr>
              <w:t>0,23</w:t>
            </w:r>
          </w:p>
        </w:tc>
      </w:tr>
      <w:tr w:rsidR="00303AA2" w:rsidRPr="00303AA2" w14:paraId="7BFC83B7" w14:textId="77777777" w:rsidTr="00303AA2">
        <w:trPr>
          <w:trHeight w:val="20"/>
        </w:trPr>
        <w:tc>
          <w:tcPr>
            <w:tcW w:w="2537" w:type="dxa"/>
            <w:shd w:val="clear" w:color="auto" w:fill="auto"/>
            <w:vAlign w:val="center"/>
            <w:hideMark/>
          </w:tcPr>
          <w:p w14:paraId="4978D324"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3B48ED99"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77CFDCBF"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7C54873D"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51D5391A" w14:textId="77777777" w:rsidR="00303AA2" w:rsidRPr="00303AA2" w:rsidRDefault="00303AA2" w:rsidP="00303AA2">
            <w:pPr>
              <w:jc w:val="center"/>
              <w:rPr>
                <w:sz w:val="20"/>
                <w:szCs w:val="20"/>
              </w:rPr>
            </w:pPr>
            <w:r w:rsidRPr="00303AA2">
              <w:rPr>
                <w:sz w:val="20"/>
                <w:szCs w:val="20"/>
              </w:rPr>
              <w:t>0,23</w:t>
            </w:r>
          </w:p>
        </w:tc>
      </w:tr>
      <w:tr w:rsidR="00303AA2" w:rsidRPr="00303AA2" w14:paraId="632226F9" w14:textId="77777777" w:rsidTr="00303AA2">
        <w:trPr>
          <w:trHeight w:val="20"/>
        </w:trPr>
        <w:tc>
          <w:tcPr>
            <w:tcW w:w="2537" w:type="dxa"/>
            <w:shd w:val="clear" w:color="auto" w:fill="auto"/>
            <w:vAlign w:val="center"/>
            <w:hideMark/>
          </w:tcPr>
          <w:p w14:paraId="21560B8D"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7D05F4AA"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688812CB"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4745EB75"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6066CF0E" w14:textId="77777777" w:rsidR="00303AA2" w:rsidRPr="00303AA2" w:rsidRDefault="00303AA2" w:rsidP="00303AA2">
            <w:pPr>
              <w:jc w:val="center"/>
              <w:rPr>
                <w:sz w:val="20"/>
                <w:szCs w:val="20"/>
              </w:rPr>
            </w:pPr>
            <w:r w:rsidRPr="00303AA2">
              <w:rPr>
                <w:sz w:val="20"/>
                <w:szCs w:val="20"/>
              </w:rPr>
              <w:t>0,23</w:t>
            </w:r>
          </w:p>
        </w:tc>
      </w:tr>
      <w:tr w:rsidR="00303AA2" w:rsidRPr="00303AA2" w14:paraId="643FAE6C" w14:textId="77777777" w:rsidTr="00303AA2">
        <w:trPr>
          <w:trHeight w:val="20"/>
        </w:trPr>
        <w:tc>
          <w:tcPr>
            <w:tcW w:w="2537" w:type="dxa"/>
            <w:shd w:val="clear" w:color="auto" w:fill="auto"/>
            <w:vAlign w:val="center"/>
            <w:hideMark/>
          </w:tcPr>
          <w:p w14:paraId="303E04F6"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5651176D"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7FFC8410"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1563675B"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2180C62F" w14:textId="77777777" w:rsidR="00303AA2" w:rsidRPr="00303AA2" w:rsidRDefault="00303AA2" w:rsidP="00303AA2">
            <w:pPr>
              <w:jc w:val="center"/>
              <w:rPr>
                <w:sz w:val="20"/>
                <w:szCs w:val="20"/>
              </w:rPr>
            </w:pPr>
            <w:r w:rsidRPr="00303AA2">
              <w:rPr>
                <w:sz w:val="20"/>
                <w:szCs w:val="20"/>
              </w:rPr>
              <w:t>0,23</w:t>
            </w:r>
          </w:p>
        </w:tc>
      </w:tr>
      <w:tr w:rsidR="00303AA2" w:rsidRPr="00303AA2" w14:paraId="3F1DD648" w14:textId="77777777" w:rsidTr="00303AA2">
        <w:trPr>
          <w:trHeight w:val="20"/>
        </w:trPr>
        <w:tc>
          <w:tcPr>
            <w:tcW w:w="2537" w:type="dxa"/>
            <w:shd w:val="clear" w:color="auto" w:fill="auto"/>
            <w:vAlign w:val="center"/>
            <w:hideMark/>
          </w:tcPr>
          <w:p w14:paraId="7A134BA8"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514A77D9"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30E49793"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4C97B0C7"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72659BFB" w14:textId="77777777" w:rsidR="00303AA2" w:rsidRPr="00303AA2" w:rsidRDefault="00303AA2" w:rsidP="00303AA2">
            <w:pPr>
              <w:jc w:val="center"/>
              <w:rPr>
                <w:sz w:val="20"/>
                <w:szCs w:val="20"/>
              </w:rPr>
            </w:pPr>
            <w:r w:rsidRPr="00303AA2">
              <w:rPr>
                <w:sz w:val="20"/>
                <w:szCs w:val="20"/>
              </w:rPr>
              <w:t>0,23</w:t>
            </w:r>
          </w:p>
        </w:tc>
      </w:tr>
      <w:tr w:rsidR="00303AA2" w:rsidRPr="00303AA2" w14:paraId="0AEDC0C2" w14:textId="77777777" w:rsidTr="00303AA2">
        <w:trPr>
          <w:trHeight w:val="20"/>
        </w:trPr>
        <w:tc>
          <w:tcPr>
            <w:tcW w:w="2537" w:type="dxa"/>
            <w:shd w:val="clear" w:color="auto" w:fill="auto"/>
            <w:vAlign w:val="center"/>
            <w:hideMark/>
          </w:tcPr>
          <w:p w14:paraId="76B269C9"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359137DC"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1F18C5DF"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146BB26A"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02A83B0B" w14:textId="77777777" w:rsidR="00303AA2" w:rsidRPr="00303AA2" w:rsidRDefault="00303AA2" w:rsidP="00303AA2">
            <w:pPr>
              <w:jc w:val="center"/>
              <w:rPr>
                <w:sz w:val="20"/>
                <w:szCs w:val="20"/>
              </w:rPr>
            </w:pPr>
            <w:r w:rsidRPr="00303AA2">
              <w:rPr>
                <w:sz w:val="20"/>
                <w:szCs w:val="20"/>
              </w:rPr>
              <w:t>0,23</w:t>
            </w:r>
          </w:p>
        </w:tc>
      </w:tr>
      <w:tr w:rsidR="00303AA2" w:rsidRPr="00303AA2" w14:paraId="1E432971" w14:textId="77777777" w:rsidTr="00303AA2">
        <w:trPr>
          <w:trHeight w:val="20"/>
        </w:trPr>
        <w:tc>
          <w:tcPr>
            <w:tcW w:w="2537" w:type="dxa"/>
            <w:shd w:val="clear" w:color="auto" w:fill="auto"/>
            <w:vAlign w:val="center"/>
            <w:hideMark/>
          </w:tcPr>
          <w:p w14:paraId="5E0888F3"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87AC523"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68E9855D"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61AE1CB8"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6F90BA2C" w14:textId="77777777" w:rsidR="00303AA2" w:rsidRPr="00303AA2" w:rsidRDefault="00303AA2" w:rsidP="00303AA2">
            <w:pPr>
              <w:jc w:val="center"/>
              <w:rPr>
                <w:sz w:val="20"/>
                <w:szCs w:val="20"/>
              </w:rPr>
            </w:pPr>
            <w:r w:rsidRPr="00303AA2">
              <w:rPr>
                <w:sz w:val="20"/>
                <w:szCs w:val="20"/>
              </w:rPr>
              <w:t>0,23</w:t>
            </w:r>
          </w:p>
        </w:tc>
      </w:tr>
      <w:tr w:rsidR="00303AA2" w:rsidRPr="00303AA2" w14:paraId="572FE85E" w14:textId="77777777" w:rsidTr="00303AA2">
        <w:trPr>
          <w:trHeight w:val="20"/>
        </w:trPr>
        <w:tc>
          <w:tcPr>
            <w:tcW w:w="2537" w:type="dxa"/>
            <w:shd w:val="clear" w:color="auto" w:fill="auto"/>
            <w:vAlign w:val="center"/>
            <w:hideMark/>
          </w:tcPr>
          <w:p w14:paraId="1199867B"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49C8D986"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394DD667"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7A26F665"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43C77DBF" w14:textId="77777777" w:rsidR="00303AA2" w:rsidRPr="00303AA2" w:rsidRDefault="00303AA2" w:rsidP="00303AA2">
            <w:pPr>
              <w:jc w:val="center"/>
              <w:rPr>
                <w:sz w:val="20"/>
                <w:szCs w:val="20"/>
              </w:rPr>
            </w:pPr>
            <w:r w:rsidRPr="00303AA2">
              <w:rPr>
                <w:sz w:val="20"/>
                <w:szCs w:val="20"/>
              </w:rPr>
              <w:t>0,23</w:t>
            </w:r>
          </w:p>
        </w:tc>
      </w:tr>
      <w:tr w:rsidR="00303AA2" w:rsidRPr="00303AA2" w14:paraId="4416CC93" w14:textId="77777777" w:rsidTr="00303AA2">
        <w:trPr>
          <w:trHeight w:val="20"/>
        </w:trPr>
        <w:tc>
          <w:tcPr>
            <w:tcW w:w="2537" w:type="dxa"/>
            <w:shd w:val="clear" w:color="auto" w:fill="auto"/>
            <w:vAlign w:val="center"/>
            <w:hideMark/>
          </w:tcPr>
          <w:p w14:paraId="63F25223"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6245E972"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2F19A75C"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06365250"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6D006B07" w14:textId="77777777" w:rsidR="00303AA2" w:rsidRPr="00303AA2" w:rsidRDefault="00303AA2" w:rsidP="00303AA2">
            <w:pPr>
              <w:jc w:val="center"/>
              <w:rPr>
                <w:sz w:val="20"/>
                <w:szCs w:val="20"/>
              </w:rPr>
            </w:pPr>
            <w:r w:rsidRPr="00303AA2">
              <w:rPr>
                <w:sz w:val="20"/>
                <w:szCs w:val="20"/>
              </w:rPr>
              <w:t>0,23</w:t>
            </w:r>
          </w:p>
        </w:tc>
      </w:tr>
      <w:tr w:rsidR="00303AA2" w:rsidRPr="00303AA2" w14:paraId="668440A0" w14:textId="77777777" w:rsidTr="00303AA2">
        <w:trPr>
          <w:trHeight w:val="20"/>
        </w:trPr>
        <w:tc>
          <w:tcPr>
            <w:tcW w:w="2537" w:type="dxa"/>
            <w:shd w:val="clear" w:color="auto" w:fill="auto"/>
            <w:vAlign w:val="center"/>
            <w:hideMark/>
          </w:tcPr>
          <w:p w14:paraId="39B305EF"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23F77632"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677E23DE"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6D32F554"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56FA971E" w14:textId="77777777" w:rsidR="00303AA2" w:rsidRPr="00303AA2" w:rsidRDefault="00303AA2" w:rsidP="00303AA2">
            <w:pPr>
              <w:jc w:val="center"/>
              <w:rPr>
                <w:sz w:val="20"/>
                <w:szCs w:val="20"/>
              </w:rPr>
            </w:pPr>
            <w:r w:rsidRPr="00303AA2">
              <w:rPr>
                <w:sz w:val="20"/>
                <w:szCs w:val="20"/>
              </w:rPr>
              <w:t>0,23</w:t>
            </w:r>
          </w:p>
        </w:tc>
      </w:tr>
      <w:tr w:rsidR="00303AA2" w:rsidRPr="00303AA2" w14:paraId="4B341079" w14:textId="77777777" w:rsidTr="00303AA2">
        <w:trPr>
          <w:trHeight w:val="20"/>
        </w:trPr>
        <w:tc>
          <w:tcPr>
            <w:tcW w:w="2537" w:type="dxa"/>
            <w:shd w:val="clear" w:color="auto" w:fill="auto"/>
            <w:vAlign w:val="center"/>
            <w:hideMark/>
          </w:tcPr>
          <w:p w14:paraId="7AB01516"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5025DA76"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573AC93E"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05472A57"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163004C7" w14:textId="77777777" w:rsidR="00303AA2" w:rsidRPr="00303AA2" w:rsidRDefault="00303AA2" w:rsidP="00303AA2">
            <w:pPr>
              <w:jc w:val="center"/>
              <w:rPr>
                <w:sz w:val="20"/>
                <w:szCs w:val="20"/>
              </w:rPr>
            </w:pPr>
            <w:r w:rsidRPr="00303AA2">
              <w:rPr>
                <w:sz w:val="20"/>
                <w:szCs w:val="20"/>
              </w:rPr>
              <w:t>0,23</w:t>
            </w:r>
          </w:p>
        </w:tc>
      </w:tr>
      <w:tr w:rsidR="00303AA2" w:rsidRPr="00303AA2" w14:paraId="1A05552D" w14:textId="77777777" w:rsidTr="00303AA2">
        <w:trPr>
          <w:trHeight w:val="20"/>
        </w:trPr>
        <w:tc>
          <w:tcPr>
            <w:tcW w:w="2537" w:type="dxa"/>
            <w:shd w:val="clear" w:color="auto" w:fill="auto"/>
            <w:vAlign w:val="center"/>
            <w:hideMark/>
          </w:tcPr>
          <w:p w14:paraId="2768C50E"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795C6E6B"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6A04F1E2"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5AC06469"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21D8ECE8" w14:textId="77777777" w:rsidR="00303AA2" w:rsidRPr="00303AA2" w:rsidRDefault="00303AA2" w:rsidP="00303AA2">
            <w:pPr>
              <w:jc w:val="center"/>
              <w:rPr>
                <w:sz w:val="20"/>
                <w:szCs w:val="20"/>
              </w:rPr>
            </w:pPr>
            <w:r w:rsidRPr="00303AA2">
              <w:rPr>
                <w:sz w:val="20"/>
                <w:szCs w:val="20"/>
              </w:rPr>
              <w:t>0,23</w:t>
            </w:r>
          </w:p>
        </w:tc>
      </w:tr>
      <w:tr w:rsidR="00303AA2" w:rsidRPr="00303AA2" w14:paraId="5A537B14" w14:textId="77777777" w:rsidTr="00303AA2">
        <w:trPr>
          <w:trHeight w:val="20"/>
        </w:trPr>
        <w:tc>
          <w:tcPr>
            <w:tcW w:w="2537" w:type="dxa"/>
            <w:shd w:val="clear" w:color="auto" w:fill="auto"/>
            <w:vAlign w:val="center"/>
            <w:hideMark/>
          </w:tcPr>
          <w:p w14:paraId="59A17178"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218AE56F"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689088D2"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0BDDD4A8"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5833E7E1" w14:textId="77777777" w:rsidR="00303AA2" w:rsidRPr="00303AA2" w:rsidRDefault="00303AA2" w:rsidP="00303AA2">
            <w:pPr>
              <w:jc w:val="center"/>
              <w:rPr>
                <w:sz w:val="20"/>
                <w:szCs w:val="20"/>
              </w:rPr>
            </w:pPr>
            <w:r w:rsidRPr="00303AA2">
              <w:rPr>
                <w:sz w:val="20"/>
                <w:szCs w:val="20"/>
              </w:rPr>
              <w:t>0,23</w:t>
            </w:r>
          </w:p>
        </w:tc>
      </w:tr>
      <w:tr w:rsidR="00303AA2" w:rsidRPr="00303AA2" w14:paraId="5E776F9C" w14:textId="77777777" w:rsidTr="00303AA2">
        <w:trPr>
          <w:trHeight w:val="20"/>
        </w:trPr>
        <w:tc>
          <w:tcPr>
            <w:tcW w:w="2537" w:type="dxa"/>
            <w:shd w:val="clear" w:color="auto" w:fill="auto"/>
            <w:vAlign w:val="center"/>
            <w:hideMark/>
          </w:tcPr>
          <w:p w14:paraId="4FA58E06"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1D465B44"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2F280670"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2D8BBC26"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64BDBFE4" w14:textId="77777777" w:rsidR="00303AA2" w:rsidRPr="00303AA2" w:rsidRDefault="00303AA2" w:rsidP="00303AA2">
            <w:pPr>
              <w:jc w:val="center"/>
              <w:rPr>
                <w:sz w:val="20"/>
                <w:szCs w:val="20"/>
              </w:rPr>
            </w:pPr>
            <w:r w:rsidRPr="00303AA2">
              <w:rPr>
                <w:sz w:val="20"/>
                <w:szCs w:val="20"/>
              </w:rPr>
              <w:t>0,23</w:t>
            </w:r>
          </w:p>
        </w:tc>
      </w:tr>
      <w:tr w:rsidR="00303AA2" w:rsidRPr="00303AA2" w14:paraId="0398209E" w14:textId="77777777" w:rsidTr="00303AA2">
        <w:trPr>
          <w:trHeight w:val="20"/>
        </w:trPr>
        <w:tc>
          <w:tcPr>
            <w:tcW w:w="2537" w:type="dxa"/>
            <w:shd w:val="clear" w:color="auto" w:fill="auto"/>
            <w:vAlign w:val="center"/>
            <w:hideMark/>
          </w:tcPr>
          <w:p w14:paraId="27018F16"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01DB098D"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4B0A0F6F"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5BFEEB6B"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5D9A4D66" w14:textId="77777777" w:rsidR="00303AA2" w:rsidRPr="00303AA2" w:rsidRDefault="00303AA2" w:rsidP="00303AA2">
            <w:pPr>
              <w:jc w:val="center"/>
              <w:rPr>
                <w:sz w:val="20"/>
                <w:szCs w:val="20"/>
              </w:rPr>
            </w:pPr>
            <w:r w:rsidRPr="00303AA2">
              <w:rPr>
                <w:sz w:val="20"/>
                <w:szCs w:val="20"/>
              </w:rPr>
              <w:t>0,23</w:t>
            </w:r>
          </w:p>
        </w:tc>
      </w:tr>
      <w:tr w:rsidR="00303AA2" w:rsidRPr="00303AA2" w14:paraId="606C1B57" w14:textId="77777777" w:rsidTr="00303AA2">
        <w:trPr>
          <w:trHeight w:val="20"/>
        </w:trPr>
        <w:tc>
          <w:tcPr>
            <w:tcW w:w="2537" w:type="dxa"/>
            <w:shd w:val="clear" w:color="auto" w:fill="auto"/>
            <w:vAlign w:val="center"/>
            <w:hideMark/>
          </w:tcPr>
          <w:p w14:paraId="7E2809B6"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10993C9"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47776BD9"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4B7137E7"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517A6B1D" w14:textId="77777777" w:rsidR="00303AA2" w:rsidRPr="00303AA2" w:rsidRDefault="00303AA2" w:rsidP="00303AA2">
            <w:pPr>
              <w:jc w:val="center"/>
              <w:rPr>
                <w:sz w:val="20"/>
                <w:szCs w:val="20"/>
              </w:rPr>
            </w:pPr>
            <w:r w:rsidRPr="00303AA2">
              <w:rPr>
                <w:sz w:val="20"/>
                <w:szCs w:val="20"/>
              </w:rPr>
              <w:t>0,23</w:t>
            </w:r>
          </w:p>
        </w:tc>
      </w:tr>
      <w:tr w:rsidR="00303AA2" w:rsidRPr="00303AA2" w14:paraId="4B6CF90E" w14:textId="77777777" w:rsidTr="00303AA2">
        <w:trPr>
          <w:trHeight w:val="20"/>
        </w:trPr>
        <w:tc>
          <w:tcPr>
            <w:tcW w:w="2537" w:type="dxa"/>
            <w:shd w:val="clear" w:color="auto" w:fill="auto"/>
            <w:vAlign w:val="center"/>
            <w:hideMark/>
          </w:tcPr>
          <w:p w14:paraId="2E61B059"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4B714B4"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2EA23D72"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211C023A"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4A8E2D4E" w14:textId="77777777" w:rsidR="00303AA2" w:rsidRPr="00303AA2" w:rsidRDefault="00303AA2" w:rsidP="00303AA2">
            <w:pPr>
              <w:jc w:val="center"/>
              <w:rPr>
                <w:sz w:val="20"/>
                <w:szCs w:val="20"/>
              </w:rPr>
            </w:pPr>
            <w:r w:rsidRPr="00303AA2">
              <w:rPr>
                <w:sz w:val="20"/>
                <w:szCs w:val="20"/>
              </w:rPr>
              <w:t>0,23</w:t>
            </w:r>
          </w:p>
        </w:tc>
      </w:tr>
      <w:tr w:rsidR="00303AA2" w:rsidRPr="00303AA2" w14:paraId="4818D49D" w14:textId="77777777" w:rsidTr="00303AA2">
        <w:trPr>
          <w:trHeight w:val="20"/>
        </w:trPr>
        <w:tc>
          <w:tcPr>
            <w:tcW w:w="2537" w:type="dxa"/>
            <w:shd w:val="clear" w:color="auto" w:fill="auto"/>
            <w:vAlign w:val="center"/>
            <w:hideMark/>
          </w:tcPr>
          <w:p w14:paraId="2E9B6142"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9EEEC48"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7DEB4EAF"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4736892F"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1239A26C" w14:textId="77777777" w:rsidR="00303AA2" w:rsidRPr="00303AA2" w:rsidRDefault="00303AA2" w:rsidP="00303AA2">
            <w:pPr>
              <w:jc w:val="center"/>
              <w:rPr>
                <w:sz w:val="20"/>
                <w:szCs w:val="20"/>
              </w:rPr>
            </w:pPr>
            <w:r w:rsidRPr="00303AA2">
              <w:rPr>
                <w:sz w:val="20"/>
                <w:szCs w:val="20"/>
              </w:rPr>
              <w:t>0,23</w:t>
            </w:r>
          </w:p>
        </w:tc>
      </w:tr>
      <w:tr w:rsidR="00303AA2" w:rsidRPr="00303AA2" w14:paraId="2F41312F" w14:textId="77777777" w:rsidTr="00303AA2">
        <w:trPr>
          <w:trHeight w:val="20"/>
        </w:trPr>
        <w:tc>
          <w:tcPr>
            <w:tcW w:w="2537" w:type="dxa"/>
            <w:shd w:val="clear" w:color="auto" w:fill="auto"/>
            <w:vAlign w:val="center"/>
            <w:hideMark/>
          </w:tcPr>
          <w:p w14:paraId="7BA15A88"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81B08E4"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40310BD6"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349FF812"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77FC9085" w14:textId="77777777" w:rsidR="00303AA2" w:rsidRPr="00303AA2" w:rsidRDefault="00303AA2" w:rsidP="00303AA2">
            <w:pPr>
              <w:jc w:val="center"/>
              <w:rPr>
                <w:sz w:val="20"/>
                <w:szCs w:val="20"/>
              </w:rPr>
            </w:pPr>
            <w:r w:rsidRPr="00303AA2">
              <w:rPr>
                <w:sz w:val="20"/>
                <w:szCs w:val="20"/>
              </w:rPr>
              <w:t>0,23</w:t>
            </w:r>
          </w:p>
        </w:tc>
      </w:tr>
      <w:tr w:rsidR="00303AA2" w:rsidRPr="00303AA2" w14:paraId="770FDAA5" w14:textId="77777777" w:rsidTr="00303AA2">
        <w:trPr>
          <w:trHeight w:val="20"/>
        </w:trPr>
        <w:tc>
          <w:tcPr>
            <w:tcW w:w="2537" w:type="dxa"/>
            <w:shd w:val="clear" w:color="auto" w:fill="auto"/>
            <w:vAlign w:val="center"/>
            <w:hideMark/>
          </w:tcPr>
          <w:p w14:paraId="73089D15"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2C7F13A2"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22210200"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67566CCD"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7998D427" w14:textId="77777777" w:rsidR="00303AA2" w:rsidRPr="00303AA2" w:rsidRDefault="00303AA2" w:rsidP="00303AA2">
            <w:pPr>
              <w:jc w:val="center"/>
              <w:rPr>
                <w:sz w:val="20"/>
                <w:szCs w:val="20"/>
              </w:rPr>
            </w:pPr>
            <w:r w:rsidRPr="00303AA2">
              <w:rPr>
                <w:sz w:val="20"/>
                <w:szCs w:val="20"/>
              </w:rPr>
              <w:t>0,23</w:t>
            </w:r>
          </w:p>
        </w:tc>
      </w:tr>
      <w:tr w:rsidR="00303AA2" w:rsidRPr="00303AA2" w14:paraId="588B5157" w14:textId="77777777" w:rsidTr="00303AA2">
        <w:trPr>
          <w:trHeight w:val="20"/>
        </w:trPr>
        <w:tc>
          <w:tcPr>
            <w:tcW w:w="2537" w:type="dxa"/>
            <w:shd w:val="clear" w:color="auto" w:fill="auto"/>
            <w:vAlign w:val="center"/>
            <w:hideMark/>
          </w:tcPr>
          <w:p w14:paraId="3643DD29"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488330D"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581B6CA9"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2F2481A9"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268F0A4F" w14:textId="77777777" w:rsidR="00303AA2" w:rsidRPr="00303AA2" w:rsidRDefault="00303AA2" w:rsidP="00303AA2">
            <w:pPr>
              <w:jc w:val="center"/>
              <w:rPr>
                <w:sz w:val="20"/>
                <w:szCs w:val="20"/>
              </w:rPr>
            </w:pPr>
            <w:r w:rsidRPr="00303AA2">
              <w:rPr>
                <w:sz w:val="20"/>
                <w:szCs w:val="20"/>
              </w:rPr>
              <w:t>0,23</w:t>
            </w:r>
          </w:p>
        </w:tc>
      </w:tr>
      <w:tr w:rsidR="00303AA2" w:rsidRPr="00303AA2" w14:paraId="30308574" w14:textId="77777777" w:rsidTr="00303AA2">
        <w:trPr>
          <w:trHeight w:val="20"/>
        </w:trPr>
        <w:tc>
          <w:tcPr>
            <w:tcW w:w="2537" w:type="dxa"/>
            <w:shd w:val="clear" w:color="auto" w:fill="auto"/>
            <w:vAlign w:val="center"/>
            <w:hideMark/>
          </w:tcPr>
          <w:p w14:paraId="73BC4BDF"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19B79EFA"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345AA521"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147DA155"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32A2F227" w14:textId="77777777" w:rsidR="00303AA2" w:rsidRPr="00303AA2" w:rsidRDefault="00303AA2" w:rsidP="00303AA2">
            <w:pPr>
              <w:jc w:val="center"/>
              <w:rPr>
                <w:sz w:val="20"/>
                <w:szCs w:val="20"/>
              </w:rPr>
            </w:pPr>
            <w:r w:rsidRPr="00303AA2">
              <w:rPr>
                <w:sz w:val="20"/>
                <w:szCs w:val="20"/>
              </w:rPr>
              <w:t>0,23</w:t>
            </w:r>
          </w:p>
        </w:tc>
      </w:tr>
      <w:tr w:rsidR="00303AA2" w:rsidRPr="00303AA2" w14:paraId="4CF7F606" w14:textId="77777777" w:rsidTr="00303AA2">
        <w:trPr>
          <w:trHeight w:val="20"/>
        </w:trPr>
        <w:tc>
          <w:tcPr>
            <w:tcW w:w="2537" w:type="dxa"/>
            <w:shd w:val="clear" w:color="auto" w:fill="auto"/>
            <w:vAlign w:val="center"/>
            <w:hideMark/>
          </w:tcPr>
          <w:p w14:paraId="507C9153"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5E0035B"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0DED8A9C"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6CEB4043"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180D3005" w14:textId="77777777" w:rsidR="00303AA2" w:rsidRPr="00303AA2" w:rsidRDefault="00303AA2" w:rsidP="00303AA2">
            <w:pPr>
              <w:jc w:val="center"/>
              <w:rPr>
                <w:sz w:val="20"/>
                <w:szCs w:val="20"/>
              </w:rPr>
            </w:pPr>
            <w:r w:rsidRPr="00303AA2">
              <w:rPr>
                <w:sz w:val="20"/>
                <w:szCs w:val="20"/>
              </w:rPr>
              <w:t>0,23</w:t>
            </w:r>
          </w:p>
        </w:tc>
      </w:tr>
      <w:tr w:rsidR="00303AA2" w:rsidRPr="00303AA2" w14:paraId="24EFD130" w14:textId="77777777" w:rsidTr="00303AA2">
        <w:trPr>
          <w:trHeight w:val="20"/>
        </w:trPr>
        <w:tc>
          <w:tcPr>
            <w:tcW w:w="2537" w:type="dxa"/>
            <w:shd w:val="clear" w:color="auto" w:fill="auto"/>
            <w:vAlign w:val="center"/>
            <w:hideMark/>
          </w:tcPr>
          <w:p w14:paraId="5FA62596"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3FCCA6E"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13EE96C2"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431A5E2D"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659BCC0C" w14:textId="77777777" w:rsidR="00303AA2" w:rsidRPr="00303AA2" w:rsidRDefault="00303AA2" w:rsidP="00303AA2">
            <w:pPr>
              <w:jc w:val="center"/>
              <w:rPr>
                <w:sz w:val="20"/>
                <w:szCs w:val="20"/>
              </w:rPr>
            </w:pPr>
            <w:r w:rsidRPr="00303AA2">
              <w:rPr>
                <w:sz w:val="20"/>
                <w:szCs w:val="20"/>
              </w:rPr>
              <w:t>0,23</w:t>
            </w:r>
          </w:p>
        </w:tc>
      </w:tr>
      <w:tr w:rsidR="00303AA2" w:rsidRPr="00303AA2" w14:paraId="45BB8E1E" w14:textId="77777777" w:rsidTr="00303AA2">
        <w:trPr>
          <w:trHeight w:val="20"/>
        </w:trPr>
        <w:tc>
          <w:tcPr>
            <w:tcW w:w="2537" w:type="dxa"/>
            <w:shd w:val="clear" w:color="auto" w:fill="auto"/>
            <w:vAlign w:val="center"/>
            <w:hideMark/>
          </w:tcPr>
          <w:p w14:paraId="1F38D656"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283680C"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663B8726"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14BCA123"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237E7782" w14:textId="77777777" w:rsidR="00303AA2" w:rsidRPr="00303AA2" w:rsidRDefault="00303AA2" w:rsidP="00303AA2">
            <w:pPr>
              <w:jc w:val="center"/>
              <w:rPr>
                <w:sz w:val="20"/>
                <w:szCs w:val="20"/>
              </w:rPr>
            </w:pPr>
            <w:r w:rsidRPr="00303AA2">
              <w:rPr>
                <w:sz w:val="20"/>
                <w:szCs w:val="20"/>
              </w:rPr>
              <w:t>0,23</w:t>
            </w:r>
          </w:p>
        </w:tc>
      </w:tr>
      <w:tr w:rsidR="00303AA2" w:rsidRPr="00303AA2" w14:paraId="44EE45D6" w14:textId="77777777" w:rsidTr="00303AA2">
        <w:trPr>
          <w:trHeight w:val="20"/>
        </w:trPr>
        <w:tc>
          <w:tcPr>
            <w:tcW w:w="2537" w:type="dxa"/>
            <w:shd w:val="clear" w:color="auto" w:fill="auto"/>
            <w:vAlign w:val="center"/>
            <w:hideMark/>
          </w:tcPr>
          <w:p w14:paraId="4747F136"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2DFD7611"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6FA72EA8"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7BB5E3FB"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0BF80541" w14:textId="77777777" w:rsidR="00303AA2" w:rsidRPr="00303AA2" w:rsidRDefault="00303AA2" w:rsidP="00303AA2">
            <w:pPr>
              <w:jc w:val="center"/>
              <w:rPr>
                <w:sz w:val="20"/>
                <w:szCs w:val="20"/>
              </w:rPr>
            </w:pPr>
            <w:r w:rsidRPr="00303AA2">
              <w:rPr>
                <w:sz w:val="20"/>
                <w:szCs w:val="20"/>
              </w:rPr>
              <w:t>0,23</w:t>
            </w:r>
          </w:p>
        </w:tc>
      </w:tr>
      <w:tr w:rsidR="00303AA2" w:rsidRPr="00303AA2" w14:paraId="30CAB437" w14:textId="77777777" w:rsidTr="00303AA2">
        <w:trPr>
          <w:trHeight w:val="20"/>
        </w:trPr>
        <w:tc>
          <w:tcPr>
            <w:tcW w:w="2537" w:type="dxa"/>
            <w:shd w:val="clear" w:color="auto" w:fill="auto"/>
            <w:vAlign w:val="center"/>
            <w:hideMark/>
          </w:tcPr>
          <w:p w14:paraId="03F9F791"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79B1A78"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04532831"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053994EE"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0D1319A0" w14:textId="77777777" w:rsidR="00303AA2" w:rsidRPr="00303AA2" w:rsidRDefault="00303AA2" w:rsidP="00303AA2">
            <w:pPr>
              <w:jc w:val="center"/>
              <w:rPr>
                <w:sz w:val="20"/>
                <w:szCs w:val="20"/>
              </w:rPr>
            </w:pPr>
            <w:r w:rsidRPr="00303AA2">
              <w:rPr>
                <w:sz w:val="20"/>
                <w:szCs w:val="20"/>
              </w:rPr>
              <w:t>0,23</w:t>
            </w:r>
          </w:p>
        </w:tc>
      </w:tr>
      <w:tr w:rsidR="00303AA2" w:rsidRPr="00303AA2" w14:paraId="337B5BD5" w14:textId="77777777" w:rsidTr="00303AA2">
        <w:trPr>
          <w:trHeight w:val="20"/>
        </w:trPr>
        <w:tc>
          <w:tcPr>
            <w:tcW w:w="2537" w:type="dxa"/>
            <w:shd w:val="clear" w:color="auto" w:fill="auto"/>
            <w:vAlign w:val="center"/>
            <w:hideMark/>
          </w:tcPr>
          <w:p w14:paraId="6B707872"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4C99EC8"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55DD31C0"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21CA7D73"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703B716D" w14:textId="77777777" w:rsidR="00303AA2" w:rsidRPr="00303AA2" w:rsidRDefault="00303AA2" w:rsidP="00303AA2">
            <w:pPr>
              <w:jc w:val="center"/>
              <w:rPr>
                <w:sz w:val="20"/>
                <w:szCs w:val="20"/>
              </w:rPr>
            </w:pPr>
            <w:r w:rsidRPr="00303AA2">
              <w:rPr>
                <w:sz w:val="20"/>
                <w:szCs w:val="20"/>
              </w:rPr>
              <w:t>0,23</w:t>
            </w:r>
          </w:p>
        </w:tc>
      </w:tr>
      <w:tr w:rsidR="00303AA2" w:rsidRPr="00303AA2" w14:paraId="015F4DE3" w14:textId="77777777" w:rsidTr="00303AA2">
        <w:trPr>
          <w:trHeight w:val="20"/>
        </w:trPr>
        <w:tc>
          <w:tcPr>
            <w:tcW w:w="2537" w:type="dxa"/>
            <w:shd w:val="clear" w:color="auto" w:fill="auto"/>
            <w:vAlign w:val="center"/>
            <w:hideMark/>
          </w:tcPr>
          <w:p w14:paraId="1E7ED053"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20AC0BF"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71910287"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631AD627"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1796704F" w14:textId="77777777" w:rsidR="00303AA2" w:rsidRPr="00303AA2" w:rsidRDefault="00303AA2" w:rsidP="00303AA2">
            <w:pPr>
              <w:jc w:val="center"/>
              <w:rPr>
                <w:sz w:val="20"/>
                <w:szCs w:val="20"/>
              </w:rPr>
            </w:pPr>
            <w:r w:rsidRPr="00303AA2">
              <w:rPr>
                <w:sz w:val="20"/>
                <w:szCs w:val="20"/>
              </w:rPr>
              <w:t>0,23</w:t>
            </w:r>
          </w:p>
        </w:tc>
      </w:tr>
      <w:tr w:rsidR="00303AA2" w:rsidRPr="00303AA2" w14:paraId="2DB29E70" w14:textId="77777777" w:rsidTr="00303AA2">
        <w:trPr>
          <w:trHeight w:val="20"/>
        </w:trPr>
        <w:tc>
          <w:tcPr>
            <w:tcW w:w="2537" w:type="dxa"/>
            <w:shd w:val="clear" w:color="auto" w:fill="auto"/>
            <w:vAlign w:val="center"/>
            <w:hideMark/>
          </w:tcPr>
          <w:p w14:paraId="403BA002"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A763C73"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34F9F746"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748FF6B1"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51F7E254" w14:textId="77777777" w:rsidR="00303AA2" w:rsidRPr="00303AA2" w:rsidRDefault="00303AA2" w:rsidP="00303AA2">
            <w:pPr>
              <w:jc w:val="center"/>
              <w:rPr>
                <w:sz w:val="20"/>
                <w:szCs w:val="20"/>
              </w:rPr>
            </w:pPr>
            <w:r w:rsidRPr="00303AA2">
              <w:rPr>
                <w:sz w:val="20"/>
                <w:szCs w:val="20"/>
              </w:rPr>
              <w:t>0,23</w:t>
            </w:r>
          </w:p>
        </w:tc>
      </w:tr>
      <w:tr w:rsidR="00303AA2" w:rsidRPr="00303AA2" w14:paraId="71AF8465" w14:textId="77777777" w:rsidTr="00303AA2">
        <w:trPr>
          <w:trHeight w:val="20"/>
        </w:trPr>
        <w:tc>
          <w:tcPr>
            <w:tcW w:w="2537" w:type="dxa"/>
            <w:shd w:val="clear" w:color="auto" w:fill="auto"/>
            <w:vAlign w:val="center"/>
            <w:hideMark/>
          </w:tcPr>
          <w:p w14:paraId="3874F412"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9C43804"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77A5FDB7"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360356E2"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3928EA41" w14:textId="77777777" w:rsidR="00303AA2" w:rsidRPr="00303AA2" w:rsidRDefault="00303AA2" w:rsidP="00303AA2">
            <w:pPr>
              <w:jc w:val="center"/>
              <w:rPr>
                <w:sz w:val="20"/>
                <w:szCs w:val="20"/>
              </w:rPr>
            </w:pPr>
            <w:r w:rsidRPr="00303AA2">
              <w:rPr>
                <w:sz w:val="20"/>
                <w:szCs w:val="20"/>
              </w:rPr>
              <w:t>0,23</w:t>
            </w:r>
          </w:p>
        </w:tc>
      </w:tr>
      <w:tr w:rsidR="00303AA2" w:rsidRPr="00303AA2" w14:paraId="7A57EAA1" w14:textId="77777777" w:rsidTr="00303AA2">
        <w:trPr>
          <w:trHeight w:val="20"/>
        </w:trPr>
        <w:tc>
          <w:tcPr>
            <w:tcW w:w="2537" w:type="dxa"/>
            <w:shd w:val="clear" w:color="auto" w:fill="auto"/>
            <w:vAlign w:val="center"/>
            <w:hideMark/>
          </w:tcPr>
          <w:p w14:paraId="75770D26"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34071BF"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0A58B1D6"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07AB258E"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4BCC5EA6" w14:textId="77777777" w:rsidR="00303AA2" w:rsidRPr="00303AA2" w:rsidRDefault="00303AA2" w:rsidP="00303AA2">
            <w:pPr>
              <w:jc w:val="center"/>
              <w:rPr>
                <w:sz w:val="20"/>
                <w:szCs w:val="20"/>
              </w:rPr>
            </w:pPr>
            <w:r w:rsidRPr="00303AA2">
              <w:rPr>
                <w:sz w:val="20"/>
                <w:szCs w:val="20"/>
              </w:rPr>
              <w:t>0,23</w:t>
            </w:r>
          </w:p>
        </w:tc>
      </w:tr>
      <w:tr w:rsidR="00303AA2" w:rsidRPr="00303AA2" w14:paraId="5059C038" w14:textId="77777777" w:rsidTr="00303AA2">
        <w:trPr>
          <w:trHeight w:val="20"/>
        </w:trPr>
        <w:tc>
          <w:tcPr>
            <w:tcW w:w="2537" w:type="dxa"/>
            <w:shd w:val="clear" w:color="auto" w:fill="auto"/>
            <w:vAlign w:val="center"/>
            <w:hideMark/>
          </w:tcPr>
          <w:p w14:paraId="19D12B0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86BC3C5"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29422074"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68E3CB58"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05FCDA92" w14:textId="77777777" w:rsidR="00303AA2" w:rsidRPr="00303AA2" w:rsidRDefault="00303AA2" w:rsidP="00303AA2">
            <w:pPr>
              <w:jc w:val="center"/>
              <w:rPr>
                <w:sz w:val="20"/>
                <w:szCs w:val="20"/>
              </w:rPr>
            </w:pPr>
            <w:r w:rsidRPr="00303AA2">
              <w:rPr>
                <w:sz w:val="20"/>
                <w:szCs w:val="20"/>
              </w:rPr>
              <w:t>0,23</w:t>
            </w:r>
          </w:p>
        </w:tc>
      </w:tr>
      <w:tr w:rsidR="00303AA2" w:rsidRPr="00303AA2" w14:paraId="65A79E29" w14:textId="77777777" w:rsidTr="00303AA2">
        <w:trPr>
          <w:trHeight w:val="20"/>
        </w:trPr>
        <w:tc>
          <w:tcPr>
            <w:tcW w:w="2537" w:type="dxa"/>
            <w:shd w:val="clear" w:color="auto" w:fill="auto"/>
            <w:vAlign w:val="center"/>
            <w:hideMark/>
          </w:tcPr>
          <w:p w14:paraId="1E30127E"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5421FB3"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44C6EB25"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1E37D178"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5E6BB911" w14:textId="77777777" w:rsidR="00303AA2" w:rsidRPr="00303AA2" w:rsidRDefault="00303AA2" w:rsidP="00303AA2">
            <w:pPr>
              <w:jc w:val="center"/>
              <w:rPr>
                <w:sz w:val="20"/>
                <w:szCs w:val="20"/>
              </w:rPr>
            </w:pPr>
            <w:r w:rsidRPr="00303AA2">
              <w:rPr>
                <w:sz w:val="20"/>
                <w:szCs w:val="20"/>
              </w:rPr>
              <w:t>0,23</w:t>
            </w:r>
          </w:p>
        </w:tc>
      </w:tr>
      <w:tr w:rsidR="00303AA2" w:rsidRPr="00303AA2" w14:paraId="319FF220" w14:textId="77777777" w:rsidTr="00303AA2">
        <w:trPr>
          <w:trHeight w:val="20"/>
        </w:trPr>
        <w:tc>
          <w:tcPr>
            <w:tcW w:w="2537" w:type="dxa"/>
            <w:shd w:val="clear" w:color="auto" w:fill="auto"/>
            <w:vAlign w:val="center"/>
            <w:hideMark/>
          </w:tcPr>
          <w:p w14:paraId="6A6B74B1"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768966C"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425F8B32"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666BCE76"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50DC61C7" w14:textId="77777777" w:rsidR="00303AA2" w:rsidRPr="00303AA2" w:rsidRDefault="00303AA2" w:rsidP="00303AA2">
            <w:pPr>
              <w:jc w:val="center"/>
              <w:rPr>
                <w:sz w:val="20"/>
                <w:szCs w:val="20"/>
              </w:rPr>
            </w:pPr>
            <w:r w:rsidRPr="00303AA2">
              <w:rPr>
                <w:sz w:val="20"/>
                <w:szCs w:val="20"/>
              </w:rPr>
              <w:t>0,23</w:t>
            </w:r>
          </w:p>
        </w:tc>
      </w:tr>
      <w:tr w:rsidR="00303AA2" w:rsidRPr="00303AA2" w14:paraId="5A407F40" w14:textId="77777777" w:rsidTr="00303AA2">
        <w:trPr>
          <w:trHeight w:val="20"/>
        </w:trPr>
        <w:tc>
          <w:tcPr>
            <w:tcW w:w="2537" w:type="dxa"/>
            <w:shd w:val="clear" w:color="auto" w:fill="auto"/>
            <w:vAlign w:val="center"/>
            <w:hideMark/>
          </w:tcPr>
          <w:p w14:paraId="60187F81"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6E05573"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073AF19A"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7B5345BB" w14:textId="77777777" w:rsidR="00303AA2" w:rsidRPr="00303AA2" w:rsidRDefault="00303AA2" w:rsidP="00303AA2">
            <w:pPr>
              <w:jc w:val="center"/>
              <w:rPr>
                <w:sz w:val="20"/>
                <w:szCs w:val="20"/>
              </w:rPr>
            </w:pPr>
            <w:r w:rsidRPr="00303AA2">
              <w:rPr>
                <w:sz w:val="20"/>
                <w:szCs w:val="20"/>
              </w:rPr>
              <w:t>0,32</w:t>
            </w:r>
          </w:p>
        </w:tc>
        <w:tc>
          <w:tcPr>
            <w:tcW w:w="2447" w:type="dxa"/>
            <w:shd w:val="clear" w:color="auto" w:fill="auto"/>
            <w:noWrap/>
            <w:vAlign w:val="center"/>
            <w:hideMark/>
          </w:tcPr>
          <w:p w14:paraId="44A71E41" w14:textId="77777777" w:rsidR="00303AA2" w:rsidRPr="00303AA2" w:rsidRDefault="00303AA2" w:rsidP="00303AA2">
            <w:pPr>
              <w:jc w:val="center"/>
              <w:rPr>
                <w:sz w:val="20"/>
                <w:szCs w:val="20"/>
              </w:rPr>
            </w:pPr>
            <w:r w:rsidRPr="00303AA2">
              <w:rPr>
                <w:sz w:val="20"/>
                <w:szCs w:val="20"/>
              </w:rPr>
              <w:t>0,23</w:t>
            </w:r>
          </w:p>
        </w:tc>
      </w:tr>
      <w:tr w:rsidR="00303AA2" w:rsidRPr="00303AA2" w14:paraId="033B9E55" w14:textId="77777777" w:rsidTr="00303AA2">
        <w:trPr>
          <w:trHeight w:val="20"/>
        </w:trPr>
        <w:tc>
          <w:tcPr>
            <w:tcW w:w="12562" w:type="dxa"/>
            <w:gridSpan w:val="5"/>
            <w:shd w:val="clear" w:color="auto" w:fill="auto"/>
            <w:noWrap/>
            <w:vAlign w:val="center"/>
            <w:hideMark/>
          </w:tcPr>
          <w:p w14:paraId="775E99B5" w14:textId="77777777" w:rsidR="00303AA2" w:rsidRPr="00303AA2" w:rsidRDefault="00303AA2" w:rsidP="00303AA2">
            <w:pPr>
              <w:jc w:val="center"/>
              <w:rPr>
                <w:color w:val="000000"/>
                <w:sz w:val="20"/>
                <w:szCs w:val="20"/>
              </w:rPr>
            </w:pPr>
            <w:r w:rsidRPr="00303AA2">
              <w:rPr>
                <w:color w:val="000000"/>
                <w:sz w:val="20"/>
                <w:szCs w:val="20"/>
              </w:rPr>
              <w:t>ВК Верхняя Курья (ул. 13-я линия, 12): ЕТО №01-3 - ПАО «Т Плюс»</w:t>
            </w:r>
          </w:p>
        </w:tc>
      </w:tr>
      <w:tr w:rsidR="00303AA2" w:rsidRPr="00303AA2" w14:paraId="496786AE" w14:textId="77777777" w:rsidTr="00303AA2">
        <w:trPr>
          <w:trHeight w:val="20"/>
        </w:trPr>
        <w:tc>
          <w:tcPr>
            <w:tcW w:w="2537" w:type="dxa"/>
            <w:shd w:val="clear" w:color="auto" w:fill="auto"/>
            <w:vAlign w:val="center"/>
            <w:hideMark/>
          </w:tcPr>
          <w:p w14:paraId="2135D3CF"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290B7722"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37E6100B" w14:textId="77777777" w:rsidR="00303AA2" w:rsidRPr="00303AA2" w:rsidRDefault="00303AA2" w:rsidP="00303AA2">
            <w:pPr>
              <w:jc w:val="center"/>
              <w:rPr>
                <w:sz w:val="20"/>
                <w:szCs w:val="20"/>
              </w:rPr>
            </w:pPr>
            <w:r w:rsidRPr="00303AA2">
              <w:rPr>
                <w:sz w:val="20"/>
                <w:szCs w:val="20"/>
              </w:rPr>
              <w:t>67,0</w:t>
            </w:r>
          </w:p>
        </w:tc>
        <w:tc>
          <w:tcPr>
            <w:tcW w:w="2480" w:type="dxa"/>
            <w:shd w:val="clear" w:color="auto" w:fill="auto"/>
            <w:noWrap/>
            <w:vAlign w:val="center"/>
            <w:hideMark/>
          </w:tcPr>
          <w:p w14:paraId="100254C9"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447B4DE1" w14:textId="77777777" w:rsidR="00303AA2" w:rsidRPr="00303AA2" w:rsidRDefault="00303AA2" w:rsidP="00303AA2">
            <w:pPr>
              <w:jc w:val="center"/>
              <w:rPr>
                <w:sz w:val="20"/>
                <w:szCs w:val="20"/>
              </w:rPr>
            </w:pPr>
            <w:r w:rsidRPr="00303AA2">
              <w:rPr>
                <w:sz w:val="20"/>
                <w:szCs w:val="20"/>
              </w:rPr>
              <w:t>61,81</w:t>
            </w:r>
          </w:p>
        </w:tc>
      </w:tr>
      <w:tr w:rsidR="00303AA2" w:rsidRPr="00303AA2" w14:paraId="6634C8AA" w14:textId="77777777" w:rsidTr="00303AA2">
        <w:trPr>
          <w:trHeight w:val="20"/>
        </w:trPr>
        <w:tc>
          <w:tcPr>
            <w:tcW w:w="2537" w:type="dxa"/>
            <w:shd w:val="clear" w:color="auto" w:fill="auto"/>
            <w:vAlign w:val="center"/>
            <w:hideMark/>
          </w:tcPr>
          <w:p w14:paraId="23A6A82A"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4B8E1CC3"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25F245F3" w14:textId="77777777" w:rsidR="00303AA2" w:rsidRPr="00303AA2" w:rsidRDefault="00303AA2" w:rsidP="00303AA2">
            <w:pPr>
              <w:jc w:val="center"/>
              <w:rPr>
                <w:sz w:val="20"/>
                <w:szCs w:val="20"/>
              </w:rPr>
            </w:pPr>
            <w:r w:rsidRPr="00303AA2">
              <w:rPr>
                <w:sz w:val="20"/>
                <w:szCs w:val="20"/>
              </w:rPr>
              <w:t>66,4</w:t>
            </w:r>
          </w:p>
        </w:tc>
        <w:tc>
          <w:tcPr>
            <w:tcW w:w="2480" w:type="dxa"/>
            <w:shd w:val="clear" w:color="auto" w:fill="auto"/>
            <w:noWrap/>
            <w:vAlign w:val="center"/>
            <w:hideMark/>
          </w:tcPr>
          <w:p w14:paraId="5A723E56"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6BCE58E2" w14:textId="77777777" w:rsidR="00303AA2" w:rsidRPr="00303AA2" w:rsidRDefault="00303AA2" w:rsidP="00303AA2">
            <w:pPr>
              <w:jc w:val="center"/>
              <w:rPr>
                <w:sz w:val="20"/>
                <w:szCs w:val="20"/>
              </w:rPr>
            </w:pPr>
            <w:r w:rsidRPr="00303AA2">
              <w:rPr>
                <w:sz w:val="20"/>
                <w:szCs w:val="20"/>
              </w:rPr>
              <w:t>61,81</w:t>
            </w:r>
          </w:p>
        </w:tc>
      </w:tr>
      <w:tr w:rsidR="00303AA2" w:rsidRPr="00303AA2" w14:paraId="5B4CBC66" w14:textId="77777777" w:rsidTr="00303AA2">
        <w:trPr>
          <w:trHeight w:val="20"/>
        </w:trPr>
        <w:tc>
          <w:tcPr>
            <w:tcW w:w="2537" w:type="dxa"/>
            <w:shd w:val="clear" w:color="auto" w:fill="auto"/>
            <w:vAlign w:val="center"/>
            <w:hideMark/>
          </w:tcPr>
          <w:p w14:paraId="120317A0"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1BADFDE3"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7CF1C01B" w14:textId="77777777" w:rsidR="00303AA2" w:rsidRPr="00303AA2" w:rsidRDefault="00303AA2" w:rsidP="00303AA2">
            <w:pPr>
              <w:jc w:val="center"/>
              <w:rPr>
                <w:sz w:val="20"/>
                <w:szCs w:val="20"/>
              </w:rPr>
            </w:pPr>
            <w:r w:rsidRPr="00303AA2">
              <w:rPr>
                <w:sz w:val="20"/>
                <w:szCs w:val="20"/>
              </w:rPr>
              <w:t>65,7</w:t>
            </w:r>
          </w:p>
        </w:tc>
        <w:tc>
          <w:tcPr>
            <w:tcW w:w="2480" w:type="dxa"/>
            <w:shd w:val="clear" w:color="auto" w:fill="auto"/>
            <w:noWrap/>
            <w:vAlign w:val="center"/>
            <w:hideMark/>
          </w:tcPr>
          <w:p w14:paraId="6163D96C"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4E98E9C3" w14:textId="77777777" w:rsidR="00303AA2" w:rsidRPr="00303AA2" w:rsidRDefault="00303AA2" w:rsidP="00303AA2">
            <w:pPr>
              <w:jc w:val="center"/>
              <w:rPr>
                <w:sz w:val="20"/>
                <w:szCs w:val="20"/>
              </w:rPr>
            </w:pPr>
            <w:r w:rsidRPr="00303AA2">
              <w:rPr>
                <w:sz w:val="20"/>
                <w:szCs w:val="20"/>
              </w:rPr>
              <w:t>61,81</w:t>
            </w:r>
          </w:p>
        </w:tc>
      </w:tr>
      <w:tr w:rsidR="00303AA2" w:rsidRPr="00303AA2" w14:paraId="4B0FA1F8" w14:textId="77777777" w:rsidTr="00303AA2">
        <w:trPr>
          <w:trHeight w:val="20"/>
        </w:trPr>
        <w:tc>
          <w:tcPr>
            <w:tcW w:w="2537" w:type="dxa"/>
            <w:shd w:val="clear" w:color="auto" w:fill="auto"/>
            <w:vAlign w:val="center"/>
            <w:hideMark/>
          </w:tcPr>
          <w:p w14:paraId="29E477BD"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3CD2499A"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6A5E7EC5"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46324600"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11B44033" w14:textId="77777777" w:rsidR="00303AA2" w:rsidRPr="00303AA2" w:rsidRDefault="00303AA2" w:rsidP="00303AA2">
            <w:pPr>
              <w:jc w:val="center"/>
              <w:rPr>
                <w:sz w:val="20"/>
                <w:szCs w:val="20"/>
              </w:rPr>
            </w:pPr>
            <w:r w:rsidRPr="00303AA2">
              <w:rPr>
                <w:sz w:val="20"/>
                <w:szCs w:val="20"/>
              </w:rPr>
              <w:t>61,81</w:t>
            </w:r>
          </w:p>
        </w:tc>
      </w:tr>
      <w:tr w:rsidR="00303AA2" w:rsidRPr="00303AA2" w14:paraId="63DFC112" w14:textId="77777777" w:rsidTr="00303AA2">
        <w:trPr>
          <w:trHeight w:val="20"/>
        </w:trPr>
        <w:tc>
          <w:tcPr>
            <w:tcW w:w="2537" w:type="dxa"/>
            <w:shd w:val="clear" w:color="auto" w:fill="auto"/>
            <w:vAlign w:val="center"/>
            <w:hideMark/>
          </w:tcPr>
          <w:p w14:paraId="31C57ED6"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009FA61F"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07B4A697"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3867B298"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7D3B37FC" w14:textId="77777777" w:rsidR="00303AA2" w:rsidRPr="00303AA2" w:rsidRDefault="00303AA2" w:rsidP="00303AA2">
            <w:pPr>
              <w:jc w:val="center"/>
              <w:rPr>
                <w:sz w:val="20"/>
                <w:szCs w:val="20"/>
              </w:rPr>
            </w:pPr>
            <w:r w:rsidRPr="00303AA2">
              <w:rPr>
                <w:sz w:val="20"/>
                <w:szCs w:val="20"/>
              </w:rPr>
              <w:t>61,81</w:t>
            </w:r>
          </w:p>
        </w:tc>
      </w:tr>
      <w:tr w:rsidR="00303AA2" w:rsidRPr="00303AA2" w14:paraId="49B87399" w14:textId="77777777" w:rsidTr="00303AA2">
        <w:trPr>
          <w:trHeight w:val="20"/>
        </w:trPr>
        <w:tc>
          <w:tcPr>
            <w:tcW w:w="2537" w:type="dxa"/>
            <w:shd w:val="clear" w:color="auto" w:fill="auto"/>
            <w:vAlign w:val="center"/>
            <w:hideMark/>
          </w:tcPr>
          <w:p w14:paraId="19FEB991"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C21A3F9" w14:textId="77777777" w:rsidR="00303AA2" w:rsidRPr="00303AA2" w:rsidRDefault="00303AA2" w:rsidP="00303AA2">
            <w:pPr>
              <w:jc w:val="center"/>
              <w:rPr>
                <w:sz w:val="20"/>
                <w:szCs w:val="20"/>
              </w:rPr>
            </w:pPr>
            <w:r w:rsidRPr="00303AA2">
              <w:rPr>
                <w:sz w:val="20"/>
                <w:szCs w:val="20"/>
              </w:rPr>
              <w:t>89,2</w:t>
            </w:r>
          </w:p>
        </w:tc>
        <w:tc>
          <w:tcPr>
            <w:tcW w:w="2522" w:type="dxa"/>
            <w:shd w:val="clear" w:color="auto" w:fill="auto"/>
            <w:noWrap/>
            <w:vAlign w:val="center"/>
            <w:hideMark/>
          </w:tcPr>
          <w:p w14:paraId="119C7F6C" w14:textId="77777777" w:rsidR="00303AA2" w:rsidRPr="00303AA2" w:rsidRDefault="00303AA2" w:rsidP="00303AA2">
            <w:pPr>
              <w:jc w:val="center"/>
              <w:rPr>
                <w:sz w:val="20"/>
                <w:szCs w:val="20"/>
              </w:rPr>
            </w:pPr>
            <w:r w:rsidRPr="00303AA2">
              <w:rPr>
                <w:sz w:val="20"/>
                <w:szCs w:val="20"/>
              </w:rPr>
              <w:t>63,8</w:t>
            </w:r>
          </w:p>
        </w:tc>
        <w:tc>
          <w:tcPr>
            <w:tcW w:w="2480" w:type="dxa"/>
            <w:shd w:val="clear" w:color="auto" w:fill="auto"/>
            <w:noWrap/>
            <w:vAlign w:val="center"/>
            <w:hideMark/>
          </w:tcPr>
          <w:p w14:paraId="3BD0FE4B"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5BB85597" w14:textId="77777777" w:rsidR="00303AA2" w:rsidRPr="00303AA2" w:rsidRDefault="00303AA2" w:rsidP="00303AA2">
            <w:pPr>
              <w:jc w:val="center"/>
              <w:rPr>
                <w:sz w:val="20"/>
                <w:szCs w:val="20"/>
              </w:rPr>
            </w:pPr>
            <w:r w:rsidRPr="00303AA2">
              <w:rPr>
                <w:sz w:val="20"/>
                <w:szCs w:val="20"/>
              </w:rPr>
              <w:t>61,81</w:t>
            </w:r>
          </w:p>
        </w:tc>
      </w:tr>
      <w:tr w:rsidR="00303AA2" w:rsidRPr="00303AA2" w14:paraId="03AA0DE7" w14:textId="77777777" w:rsidTr="00303AA2">
        <w:trPr>
          <w:trHeight w:val="20"/>
        </w:trPr>
        <w:tc>
          <w:tcPr>
            <w:tcW w:w="2537" w:type="dxa"/>
            <w:shd w:val="clear" w:color="auto" w:fill="auto"/>
            <w:vAlign w:val="center"/>
            <w:hideMark/>
          </w:tcPr>
          <w:p w14:paraId="44378415"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20D2E8C1"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563806C2" w14:textId="77777777" w:rsidR="00303AA2" w:rsidRPr="00303AA2" w:rsidRDefault="00303AA2" w:rsidP="00303AA2">
            <w:pPr>
              <w:jc w:val="center"/>
              <w:rPr>
                <w:sz w:val="20"/>
                <w:szCs w:val="20"/>
              </w:rPr>
            </w:pPr>
            <w:r w:rsidRPr="00303AA2">
              <w:rPr>
                <w:sz w:val="20"/>
                <w:szCs w:val="20"/>
              </w:rPr>
              <w:t>63,1</w:t>
            </w:r>
          </w:p>
        </w:tc>
        <w:tc>
          <w:tcPr>
            <w:tcW w:w="2480" w:type="dxa"/>
            <w:shd w:val="clear" w:color="auto" w:fill="auto"/>
            <w:noWrap/>
            <w:vAlign w:val="center"/>
            <w:hideMark/>
          </w:tcPr>
          <w:p w14:paraId="3E6827BA"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3CC8EFF3" w14:textId="77777777" w:rsidR="00303AA2" w:rsidRPr="00303AA2" w:rsidRDefault="00303AA2" w:rsidP="00303AA2">
            <w:pPr>
              <w:jc w:val="center"/>
              <w:rPr>
                <w:sz w:val="20"/>
                <w:szCs w:val="20"/>
              </w:rPr>
            </w:pPr>
            <w:r w:rsidRPr="00303AA2">
              <w:rPr>
                <w:sz w:val="20"/>
                <w:szCs w:val="20"/>
              </w:rPr>
              <w:t>61,81</w:t>
            </w:r>
          </w:p>
        </w:tc>
      </w:tr>
      <w:tr w:rsidR="00303AA2" w:rsidRPr="00303AA2" w14:paraId="01D5572E" w14:textId="77777777" w:rsidTr="00303AA2">
        <w:trPr>
          <w:trHeight w:val="20"/>
        </w:trPr>
        <w:tc>
          <w:tcPr>
            <w:tcW w:w="2537" w:type="dxa"/>
            <w:shd w:val="clear" w:color="auto" w:fill="auto"/>
            <w:vAlign w:val="center"/>
            <w:hideMark/>
          </w:tcPr>
          <w:p w14:paraId="2DE41B7B"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22FEF8E1" w14:textId="77777777" w:rsidR="00303AA2" w:rsidRPr="00303AA2" w:rsidRDefault="00303AA2" w:rsidP="00303AA2">
            <w:pPr>
              <w:jc w:val="center"/>
              <w:rPr>
                <w:sz w:val="20"/>
                <w:szCs w:val="20"/>
              </w:rPr>
            </w:pPr>
            <w:r w:rsidRPr="00303AA2">
              <w:rPr>
                <w:sz w:val="20"/>
                <w:szCs w:val="20"/>
              </w:rPr>
              <w:t>86,9</w:t>
            </w:r>
          </w:p>
        </w:tc>
        <w:tc>
          <w:tcPr>
            <w:tcW w:w="2522" w:type="dxa"/>
            <w:shd w:val="clear" w:color="auto" w:fill="auto"/>
            <w:noWrap/>
            <w:vAlign w:val="center"/>
            <w:hideMark/>
          </w:tcPr>
          <w:p w14:paraId="2A9E963F" w14:textId="77777777" w:rsidR="00303AA2" w:rsidRPr="00303AA2" w:rsidRDefault="00303AA2" w:rsidP="00303AA2">
            <w:pPr>
              <w:jc w:val="center"/>
              <w:rPr>
                <w:sz w:val="20"/>
                <w:szCs w:val="20"/>
              </w:rPr>
            </w:pPr>
            <w:r w:rsidRPr="00303AA2">
              <w:rPr>
                <w:sz w:val="20"/>
                <w:szCs w:val="20"/>
              </w:rPr>
              <w:t>62,5</w:t>
            </w:r>
          </w:p>
        </w:tc>
        <w:tc>
          <w:tcPr>
            <w:tcW w:w="2480" w:type="dxa"/>
            <w:shd w:val="clear" w:color="auto" w:fill="auto"/>
            <w:noWrap/>
            <w:vAlign w:val="center"/>
            <w:hideMark/>
          </w:tcPr>
          <w:p w14:paraId="20F6C5CE"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360F3E49" w14:textId="77777777" w:rsidR="00303AA2" w:rsidRPr="00303AA2" w:rsidRDefault="00303AA2" w:rsidP="00303AA2">
            <w:pPr>
              <w:jc w:val="center"/>
              <w:rPr>
                <w:sz w:val="20"/>
                <w:szCs w:val="20"/>
              </w:rPr>
            </w:pPr>
            <w:r w:rsidRPr="00303AA2">
              <w:rPr>
                <w:sz w:val="20"/>
                <w:szCs w:val="20"/>
              </w:rPr>
              <w:t>61,81</w:t>
            </w:r>
          </w:p>
        </w:tc>
      </w:tr>
      <w:tr w:rsidR="00303AA2" w:rsidRPr="00303AA2" w14:paraId="72EF6DBC" w14:textId="77777777" w:rsidTr="00303AA2">
        <w:trPr>
          <w:trHeight w:val="20"/>
        </w:trPr>
        <w:tc>
          <w:tcPr>
            <w:tcW w:w="2537" w:type="dxa"/>
            <w:shd w:val="clear" w:color="auto" w:fill="auto"/>
            <w:vAlign w:val="center"/>
            <w:hideMark/>
          </w:tcPr>
          <w:p w14:paraId="707E3F53"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36503529"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3E1446ED" w14:textId="77777777" w:rsidR="00303AA2" w:rsidRPr="00303AA2" w:rsidRDefault="00303AA2" w:rsidP="00303AA2">
            <w:pPr>
              <w:jc w:val="center"/>
              <w:rPr>
                <w:sz w:val="20"/>
                <w:szCs w:val="20"/>
              </w:rPr>
            </w:pPr>
            <w:r w:rsidRPr="00303AA2">
              <w:rPr>
                <w:sz w:val="20"/>
                <w:szCs w:val="20"/>
              </w:rPr>
              <w:t>61,8</w:t>
            </w:r>
          </w:p>
        </w:tc>
        <w:tc>
          <w:tcPr>
            <w:tcW w:w="2480" w:type="dxa"/>
            <w:shd w:val="clear" w:color="auto" w:fill="auto"/>
            <w:noWrap/>
            <w:vAlign w:val="center"/>
            <w:hideMark/>
          </w:tcPr>
          <w:p w14:paraId="2AF1D48E"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1A7418FD" w14:textId="77777777" w:rsidR="00303AA2" w:rsidRPr="00303AA2" w:rsidRDefault="00303AA2" w:rsidP="00303AA2">
            <w:pPr>
              <w:jc w:val="center"/>
              <w:rPr>
                <w:sz w:val="20"/>
                <w:szCs w:val="20"/>
              </w:rPr>
            </w:pPr>
            <w:r w:rsidRPr="00303AA2">
              <w:rPr>
                <w:sz w:val="20"/>
                <w:szCs w:val="20"/>
              </w:rPr>
              <w:t>61,81</w:t>
            </w:r>
          </w:p>
        </w:tc>
      </w:tr>
      <w:tr w:rsidR="00303AA2" w:rsidRPr="00303AA2" w14:paraId="62FA987B" w14:textId="77777777" w:rsidTr="00303AA2">
        <w:trPr>
          <w:trHeight w:val="20"/>
        </w:trPr>
        <w:tc>
          <w:tcPr>
            <w:tcW w:w="2537" w:type="dxa"/>
            <w:shd w:val="clear" w:color="auto" w:fill="auto"/>
            <w:vAlign w:val="center"/>
            <w:hideMark/>
          </w:tcPr>
          <w:p w14:paraId="6651BE9B"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90A1D24"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440CF04E" w14:textId="77777777" w:rsidR="00303AA2" w:rsidRPr="00303AA2" w:rsidRDefault="00303AA2" w:rsidP="00303AA2">
            <w:pPr>
              <w:jc w:val="center"/>
              <w:rPr>
                <w:sz w:val="20"/>
                <w:szCs w:val="20"/>
              </w:rPr>
            </w:pPr>
            <w:r w:rsidRPr="00303AA2">
              <w:rPr>
                <w:sz w:val="20"/>
                <w:szCs w:val="20"/>
              </w:rPr>
              <w:t>61,2</w:t>
            </w:r>
          </w:p>
        </w:tc>
        <w:tc>
          <w:tcPr>
            <w:tcW w:w="2480" w:type="dxa"/>
            <w:shd w:val="clear" w:color="auto" w:fill="auto"/>
            <w:noWrap/>
            <w:vAlign w:val="center"/>
            <w:hideMark/>
          </w:tcPr>
          <w:p w14:paraId="3F6BAE56"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210BF675" w14:textId="77777777" w:rsidR="00303AA2" w:rsidRPr="00303AA2" w:rsidRDefault="00303AA2" w:rsidP="00303AA2">
            <w:pPr>
              <w:jc w:val="center"/>
              <w:rPr>
                <w:sz w:val="20"/>
                <w:szCs w:val="20"/>
              </w:rPr>
            </w:pPr>
            <w:r w:rsidRPr="00303AA2">
              <w:rPr>
                <w:sz w:val="20"/>
                <w:szCs w:val="20"/>
              </w:rPr>
              <w:t>61,81</w:t>
            </w:r>
          </w:p>
        </w:tc>
      </w:tr>
      <w:tr w:rsidR="00303AA2" w:rsidRPr="00303AA2" w14:paraId="5932DE8A" w14:textId="77777777" w:rsidTr="00303AA2">
        <w:trPr>
          <w:trHeight w:val="20"/>
        </w:trPr>
        <w:tc>
          <w:tcPr>
            <w:tcW w:w="2537" w:type="dxa"/>
            <w:shd w:val="clear" w:color="auto" w:fill="auto"/>
            <w:vAlign w:val="center"/>
            <w:hideMark/>
          </w:tcPr>
          <w:p w14:paraId="42B88671"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3C0A7C23" w14:textId="77777777" w:rsidR="00303AA2" w:rsidRPr="00303AA2" w:rsidRDefault="00303AA2" w:rsidP="00303AA2">
            <w:pPr>
              <w:jc w:val="center"/>
              <w:rPr>
                <w:sz w:val="20"/>
                <w:szCs w:val="20"/>
              </w:rPr>
            </w:pPr>
            <w:r w:rsidRPr="00303AA2">
              <w:rPr>
                <w:sz w:val="20"/>
                <w:szCs w:val="20"/>
              </w:rPr>
              <w:t>83,4</w:t>
            </w:r>
          </w:p>
        </w:tc>
        <w:tc>
          <w:tcPr>
            <w:tcW w:w="2522" w:type="dxa"/>
            <w:shd w:val="clear" w:color="auto" w:fill="auto"/>
            <w:noWrap/>
            <w:vAlign w:val="center"/>
            <w:hideMark/>
          </w:tcPr>
          <w:p w14:paraId="79491172" w14:textId="77777777" w:rsidR="00303AA2" w:rsidRPr="00303AA2" w:rsidRDefault="00303AA2" w:rsidP="00303AA2">
            <w:pPr>
              <w:jc w:val="center"/>
              <w:rPr>
                <w:sz w:val="20"/>
                <w:szCs w:val="20"/>
              </w:rPr>
            </w:pPr>
            <w:r w:rsidRPr="00303AA2">
              <w:rPr>
                <w:sz w:val="20"/>
                <w:szCs w:val="20"/>
              </w:rPr>
              <w:t>60,5</w:t>
            </w:r>
          </w:p>
        </w:tc>
        <w:tc>
          <w:tcPr>
            <w:tcW w:w="2480" w:type="dxa"/>
            <w:shd w:val="clear" w:color="auto" w:fill="auto"/>
            <w:noWrap/>
            <w:vAlign w:val="center"/>
            <w:hideMark/>
          </w:tcPr>
          <w:p w14:paraId="032F2E3D"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440D9C52" w14:textId="77777777" w:rsidR="00303AA2" w:rsidRPr="00303AA2" w:rsidRDefault="00303AA2" w:rsidP="00303AA2">
            <w:pPr>
              <w:jc w:val="center"/>
              <w:rPr>
                <w:sz w:val="20"/>
                <w:szCs w:val="20"/>
              </w:rPr>
            </w:pPr>
            <w:r w:rsidRPr="00303AA2">
              <w:rPr>
                <w:sz w:val="20"/>
                <w:szCs w:val="20"/>
              </w:rPr>
              <w:t>61,81</w:t>
            </w:r>
          </w:p>
        </w:tc>
      </w:tr>
      <w:tr w:rsidR="00303AA2" w:rsidRPr="00303AA2" w14:paraId="54E4B9FB" w14:textId="77777777" w:rsidTr="00303AA2">
        <w:trPr>
          <w:trHeight w:val="20"/>
        </w:trPr>
        <w:tc>
          <w:tcPr>
            <w:tcW w:w="2537" w:type="dxa"/>
            <w:shd w:val="clear" w:color="auto" w:fill="auto"/>
            <w:vAlign w:val="center"/>
            <w:hideMark/>
          </w:tcPr>
          <w:p w14:paraId="0F90426E"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2C5137D3" w14:textId="77777777" w:rsidR="00303AA2" w:rsidRPr="00303AA2" w:rsidRDefault="00303AA2" w:rsidP="00303AA2">
            <w:pPr>
              <w:jc w:val="center"/>
              <w:rPr>
                <w:sz w:val="20"/>
                <w:szCs w:val="20"/>
              </w:rPr>
            </w:pPr>
            <w:r w:rsidRPr="00303AA2">
              <w:rPr>
                <w:sz w:val="20"/>
                <w:szCs w:val="20"/>
              </w:rPr>
              <w:t>82,2</w:t>
            </w:r>
          </w:p>
        </w:tc>
        <w:tc>
          <w:tcPr>
            <w:tcW w:w="2522" w:type="dxa"/>
            <w:shd w:val="clear" w:color="auto" w:fill="auto"/>
            <w:noWrap/>
            <w:vAlign w:val="center"/>
            <w:hideMark/>
          </w:tcPr>
          <w:p w14:paraId="42D76687" w14:textId="77777777" w:rsidR="00303AA2" w:rsidRPr="00303AA2" w:rsidRDefault="00303AA2" w:rsidP="00303AA2">
            <w:pPr>
              <w:jc w:val="center"/>
              <w:rPr>
                <w:sz w:val="20"/>
                <w:szCs w:val="20"/>
              </w:rPr>
            </w:pPr>
            <w:r w:rsidRPr="00303AA2">
              <w:rPr>
                <w:sz w:val="20"/>
                <w:szCs w:val="20"/>
              </w:rPr>
              <w:t>59,8</w:t>
            </w:r>
          </w:p>
        </w:tc>
        <w:tc>
          <w:tcPr>
            <w:tcW w:w="2480" w:type="dxa"/>
            <w:shd w:val="clear" w:color="auto" w:fill="auto"/>
            <w:noWrap/>
            <w:vAlign w:val="center"/>
            <w:hideMark/>
          </w:tcPr>
          <w:p w14:paraId="5C8530D1"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7CAEB1B7" w14:textId="77777777" w:rsidR="00303AA2" w:rsidRPr="00303AA2" w:rsidRDefault="00303AA2" w:rsidP="00303AA2">
            <w:pPr>
              <w:jc w:val="center"/>
              <w:rPr>
                <w:sz w:val="20"/>
                <w:szCs w:val="20"/>
              </w:rPr>
            </w:pPr>
            <w:r w:rsidRPr="00303AA2">
              <w:rPr>
                <w:sz w:val="20"/>
                <w:szCs w:val="20"/>
              </w:rPr>
              <w:t>61,81</w:t>
            </w:r>
          </w:p>
        </w:tc>
      </w:tr>
      <w:tr w:rsidR="00303AA2" w:rsidRPr="00303AA2" w14:paraId="6DAB9DDB" w14:textId="77777777" w:rsidTr="00303AA2">
        <w:trPr>
          <w:trHeight w:val="20"/>
        </w:trPr>
        <w:tc>
          <w:tcPr>
            <w:tcW w:w="2537" w:type="dxa"/>
            <w:shd w:val="clear" w:color="auto" w:fill="auto"/>
            <w:vAlign w:val="center"/>
            <w:hideMark/>
          </w:tcPr>
          <w:p w14:paraId="65BFBFCD"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082E11B7"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6A6A3EB8" w14:textId="77777777" w:rsidR="00303AA2" w:rsidRPr="00303AA2" w:rsidRDefault="00303AA2" w:rsidP="00303AA2">
            <w:pPr>
              <w:jc w:val="center"/>
              <w:rPr>
                <w:sz w:val="20"/>
                <w:szCs w:val="20"/>
              </w:rPr>
            </w:pPr>
            <w:r w:rsidRPr="00303AA2">
              <w:rPr>
                <w:sz w:val="20"/>
                <w:szCs w:val="20"/>
              </w:rPr>
              <w:t>59,2</w:t>
            </w:r>
          </w:p>
        </w:tc>
        <w:tc>
          <w:tcPr>
            <w:tcW w:w="2480" w:type="dxa"/>
            <w:shd w:val="clear" w:color="auto" w:fill="auto"/>
            <w:noWrap/>
            <w:vAlign w:val="center"/>
            <w:hideMark/>
          </w:tcPr>
          <w:p w14:paraId="08F4FD40"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39A44303" w14:textId="77777777" w:rsidR="00303AA2" w:rsidRPr="00303AA2" w:rsidRDefault="00303AA2" w:rsidP="00303AA2">
            <w:pPr>
              <w:jc w:val="center"/>
              <w:rPr>
                <w:sz w:val="20"/>
                <w:szCs w:val="20"/>
              </w:rPr>
            </w:pPr>
            <w:r w:rsidRPr="00303AA2">
              <w:rPr>
                <w:sz w:val="20"/>
                <w:szCs w:val="20"/>
              </w:rPr>
              <w:t>61,81</w:t>
            </w:r>
          </w:p>
        </w:tc>
      </w:tr>
      <w:tr w:rsidR="00303AA2" w:rsidRPr="00303AA2" w14:paraId="41C9C58C" w14:textId="77777777" w:rsidTr="00303AA2">
        <w:trPr>
          <w:trHeight w:val="20"/>
        </w:trPr>
        <w:tc>
          <w:tcPr>
            <w:tcW w:w="2537" w:type="dxa"/>
            <w:shd w:val="clear" w:color="auto" w:fill="auto"/>
            <w:vAlign w:val="center"/>
            <w:hideMark/>
          </w:tcPr>
          <w:p w14:paraId="6BD3DD9B"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9E977AC"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4CA0DEC5" w14:textId="77777777" w:rsidR="00303AA2" w:rsidRPr="00303AA2" w:rsidRDefault="00303AA2" w:rsidP="00303AA2">
            <w:pPr>
              <w:jc w:val="center"/>
              <w:rPr>
                <w:sz w:val="20"/>
                <w:szCs w:val="20"/>
              </w:rPr>
            </w:pPr>
            <w:r w:rsidRPr="00303AA2">
              <w:rPr>
                <w:sz w:val="20"/>
                <w:szCs w:val="20"/>
              </w:rPr>
              <w:t>58,5</w:t>
            </w:r>
          </w:p>
        </w:tc>
        <w:tc>
          <w:tcPr>
            <w:tcW w:w="2480" w:type="dxa"/>
            <w:shd w:val="clear" w:color="auto" w:fill="auto"/>
            <w:noWrap/>
            <w:vAlign w:val="center"/>
            <w:hideMark/>
          </w:tcPr>
          <w:p w14:paraId="528F0AE0"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54A10F03" w14:textId="77777777" w:rsidR="00303AA2" w:rsidRPr="00303AA2" w:rsidRDefault="00303AA2" w:rsidP="00303AA2">
            <w:pPr>
              <w:jc w:val="center"/>
              <w:rPr>
                <w:sz w:val="20"/>
                <w:szCs w:val="20"/>
              </w:rPr>
            </w:pPr>
            <w:r w:rsidRPr="00303AA2">
              <w:rPr>
                <w:sz w:val="20"/>
                <w:szCs w:val="20"/>
              </w:rPr>
              <w:t>61,81</w:t>
            </w:r>
          </w:p>
        </w:tc>
      </w:tr>
      <w:tr w:rsidR="00303AA2" w:rsidRPr="00303AA2" w14:paraId="72327212" w14:textId="77777777" w:rsidTr="00303AA2">
        <w:trPr>
          <w:trHeight w:val="20"/>
        </w:trPr>
        <w:tc>
          <w:tcPr>
            <w:tcW w:w="2537" w:type="dxa"/>
            <w:shd w:val="clear" w:color="auto" w:fill="auto"/>
            <w:vAlign w:val="center"/>
            <w:hideMark/>
          </w:tcPr>
          <w:p w14:paraId="74AC756E"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1721FA8B"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0D956A76" w14:textId="77777777" w:rsidR="00303AA2" w:rsidRPr="00303AA2" w:rsidRDefault="00303AA2" w:rsidP="00303AA2">
            <w:pPr>
              <w:jc w:val="center"/>
              <w:rPr>
                <w:sz w:val="20"/>
                <w:szCs w:val="20"/>
              </w:rPr>
            </w:pPr>
            <w:r w:rsidRPr="00303AA2">
              <w:rPr>
                <w:sz w:val="20"/>
                <w:szCs w:val="20"/>
              </w:rPr>
              <w:t>57,8</w:t>
            </w:r>
          </w:p>
        </w:tc>
        <w:tc>
          <w:tcPr>
            <w:tcW w:w="2480" w:type="dxa"/>
            <w:shd w:val="clear" w:color="auto" w:fill="auto"/>
            <w:noWrap/>
            <w:vAlign w:val="center"/>
            <w:hideMark/>
          </w:tcPr>
          <w:p w14:paraId="3821DAAE"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05CF0654" w14:textId="77777777" w:rsidR="00303AA2" w:rsidRPr="00303AA2" w:rsidRDefault="00303AA2" w:rsidP="00303AA2">
            <w:pPr>
              <w:jc w:val="center"/>
              <w:rPr>
                <w:sz w:val="20"/>
                <w:szCs w:val="20"/>
              </w:rPr>
            </w:pPr>
            <w:r w:rsidRPr="00303AA2">
              <w:rPr>
                <w:sz w:val="20"/>
                <w:szCs w:val="20"/>
              </w:rPr>
              <w:t>61,81</w:t>
            </w:r>
          </w:p>
        </w:tc>
      </w:tr>
      <w:tr w:rsidR="00303AA2" w:rsidRPr="00303AA2" w14:paraId="1E6EAB38" w14:textId="77777777" w:rsidTr="00303AA2">
        <w:trPr>
          <w:trHeight w:val="20"/>
        </w:trPr>
        <w:tc>
          <w:tcPr>
            <w:tcW w:w="2537" w:type="dxa"/>
            <w:shd w:val="clear" w:color="auto" w:fill="auto"/>
            <w:vAlign w:val="center"/>
            <w:hideMark/>
          </w:tcPr>
          <w:p w14:paraId="144F072A"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36D29C04"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48B8236A"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5B336ACE"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5E953DBF" w14:textId="77777777" w:rsidR="00303AA2" w:rsidRPr="00303AA2" w:rsidRDefault="00303AA2" w:rsidP="00303AA2">
            <w:pPr>
              <w:jc w:val="center"/>
              <w:rPr>
                <w:sz w:val="20"/>
                <w:szCs w:val="20"/>
              </w:rPr>
            </w:pPr>
            <w:r w:rsidRPr="00303AA2">
              <w:rPr>
                <w:sz w:val="20"/>
                <w:szCs w:val="20"/>
              </w:rPr>
              <w:t>61,81</w:t>
            </w:r>
          </w:p>
        </w:tc>
      </w:tr>
      <w:tr w:rsidR="00303AA2" w:rsidRPr="00303AA2" w14:paraId="3A4C1298" w14:textId="77777777" w:rsidTr="00303AA2">
        <w:trPr>
          <w:trHeight w:val="20"/>
        </w:trPr>
        <w:tc>
          <w:tcPr>
            <w:tcW w:w="2537" w:type="dxa"/>
            <w:shd w:val="clear" w:color="auto" w:fill="auto"/>
            <w:vAlign w:val="center"/>
            <w:hideMark/>
          </w:tcPr>
          <w:p w14:paraId="16AB4D3A"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44BE614B"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56A74F10" w14:textId="77777777" w:rsidR="00303AA2" w:rsidRPr="00303AA2" w:rsidRDefault="00303AA2" w:rsidP="00303AA2">
            <w:pPr>
              <w:jc w:val="center"/>
              <w:rPr>
                <w:sz w:val="20"/>
                <w:szCs w:val="20"/>
              </w:rPr>
            </w:pPr>
            <w:r w:rsidRPr="00303AA2">
              <w:rPr>
                <w:sz w:val="20"/>
                <w:szCs w:val="20"/>
              </w:rPr>
              <w:t>56,4</w:t>
            </w:r>
          </w:p>
        </w:tc>
        <w:tc>
          <w:tcPr>
            <w:tcW w:w="2480" w:type="dxa"/>
            <w:shd w:val="clear" w:color="auto" w:fill="auto"/>
            <w:noWrap/>
            <w:vAlign w:val="center"/>
            <w:hideMark/>
          </w:tcPr>
          <w:p w14:paraId="6B910A54"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36461979" w14:textId="77777777" w:rsidR="00303AA2" w:rsidRPr="00303AA2" w:rsidRDefault="00303AA2" w:rsidP="00303AA2">
            <w:pPr>
              <w:jc w:val="center"/>
              <w:rPr>
                <w:sz w:val="20"/>
                <w:szCs w:val="20"/>
              </w:rPr>
            </w:pPr>
            <w:r w:rsidRPr="00303AA2">
              <w:rPr>
                <w:sz w:val="20"/>
                <w:szCs w:val="20"/>
              </w:rPr>
              <w:t>61,81</w:t>
            </w:r>
          </w:p>
        </w:tc>
      </w:tr>
      <w:tr w:rsidR="00303AA2" w:rsidRPr="00303AA2" w14:paraId="7ED46FDF" w14:textId="77777777" w:rsidTr="00303AA2">
        <w:trPr>
          <w:trHeight w:val="20"/>
        </w:trPr>
        <w:tc>
          <w:tcPr>
            <w:tcW w:w="2537" w:type="dxa"/>
            <w:shd w:val="clear" w:color="auto" w:fill="auto"/>
            <w:vAlign w:val="center"/>
            <w:hideMark/>
          </w:tcPr>
          <w:p w14:paraId="137230AE"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1EC2466D"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1E147474" w14:textId="77777777" w:rsidR="00303AA2" w:rsidRPr="00303AA2" w:rsidRDefault="00303AA2" w:rsidP="00303AA2">
            <w:pPr>
              <w:jc w:val="center"/>
              <w:rPr>
                <w:sz w:val="20"/>
                <w:szCs w:val="20"/>
              </w:rPr>
            </w:pPr>
            <w:r w:rsidRPr="00303AA2">
              <w:rPr>
                <w:sz w:val="20"/>
                <w:szCs w:val="20"/>
              </w:rPr>
              <w:t>55,7</w:t>
            </w:r>
          </w:p>
        </w:tc>
        <w:tc>
          <w:tcPr>
            <w:tcW w:w="2480" w:type="dxa"/>
            <w:shd w:val="clear" w:color="auto" w:fill="auto"/>
            <w:noWrap/>
            <w:vAlign w:val="center"/>
            <w:hideMark/>
          </w:tcPr>
          <w:p w14:paraId="11C44A1B"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325B979F" w14:textId="77777777" w:rsidR="00303AA2" w:rsidRPr="00303AA2" w:rsidRDefault="00303AA2" w:rsidP="00303AA2">
            <w:pPr>
              <w:jc w:val="center"/>
              <w:rPr>
                <w:sz w:val="20"/>
                <w:szCs w:val="20"/>
              </w:rPr>
            </w:pPr>
            <w:r w:rsidRPr="00303AA2">
              <w:rPr>
                <w:sz w:val="20"/>
                <w:szCs w:val="20"/>
              </w:rPr>
              <w:t>61,81</w:t>
            </w:r>
          </w:p>
        </w:tc>
      </w:tr>
      <w:tr w:rsidR="00303AA2" w:rsidRPr="00303AA2" w14:paraId="44D3CC50" w14:textId="77777777" w:rsidTr="00303AA2">
        <w:trPr>
          <w:trHeight w:val="20"/>
        </w:trPr>
        <w:tc>
          <w:tcPr>
            <w:tcW w:w="2537" w:type="dxa"/>
            <w:shd w:val="clear" w:color="auto" w:fill="auto"/>
            <w:vAlign w:val="center"/>
            <w:hideMark/>
          </w:tcPr>
          <w:p w14:paraId="36D4B84C"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19AEFFDF" w14:textId="77777777" w:rsidR="00303AA2" w:rsidRPr="00303AA2" w:rsidRDefault="00303AA2" w:rsidP="00303AA2">
            <w:pPr>
              <w:jc w:val="center"/>
              <w:rPr>
                <w:sz w:val="20"/>
                <w:szCs w:val="20"/>
              </w:rPr>
            </w:pPr>
            <w:r w:rsidRPr="00303AA2">
              <w:rPr>
                <w:sz w:val="20"/>
                <w:szCs w:val="20"/>
              </w:rPr>
              <w:t>73,8</w:t>
            </w:r>
          </w:p>
        </w:tc>
        <w:tc>
          <w:tcPr>
            <w:tcW w:w="2522" w:type="dxa"/>
            <w:shd w:val="clear" w:color="auto" w:fill="auto"/>
            <w:noWrap/>
            <w:vAlign w:val="center"/>
            <w:hideMark/>
          </w:tcPr>
          <w:p w14:paraId="699AD3B1"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73B82AA7"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7B494472" w14:textId="77777777" w:rsidR="00303AA2" w:rsidRPr="00303AA2" w:rsidRDefault="00303AA2" w:rsidP="00303AA2">
            <w:pPr>
              <w:jc w:val="center"/>
              <w:rPr>
                <w:sz w:val="20"/>
                <w:szCs w:val="20"/>
              </w:rPr>
            </w:pPr>
            <w:r w:rsidRPr="00303AA2">
              <w:rPr>
                <w:sz w:val="20"/>
                <w:szCs w:val="20"/>
              </w:rPr>
              <w:t>61,81</w:t>
            </w:r>
          </w:p>
        </w:tc>
      </w:tr>
      <w:tr w:rsidR="00303AA2" w:rsidRPr="00303AA2" w14:paraId="36B96125" w14:textId="77777777" w:rsidTr="00303AA2">
        <w:trPr>
          <w:trHeight w:val="20"/>
        </w:trPr>
        <w:tc>
          <w:tcPr>
            <w:tcW w:w="2537" w:type="dxa"/>
            <w:shd w:val="clear" w:color="auto" w:fill="auto"/>
            <w:vAlign w:val="center"/>
            <w:hideMark/>
          </w:tcPr>
          <w:p w14:paraId="0C51FF7E"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40C343DD" w14:textId="77777777" w:rsidR="00303AA2" w:rsidRPr="00303AA2" w:rsidRDefault="00303AA2" w:rsidP="00303AA2">
            <w:pPr>
              <w:jc w:val="center"/>
              <w:rPr>
                <w:sz w:val="20"/>
                <w:szCs w:val="20"/>
              </w:rPr>
            </w:pPr>
            <w:r w:rsidRPr="00303AA2">
              <w:rPr>
                <w:sz w:val="20"/>
                <w:szCs w:val="20"/>
              </w:rPr>
              <w:t>72,6</w:t>
            </w:r>
          </w:p>
        </w:tc>
        <w:tc>
          <w:tcPr>
            <w:tcW w:w="2522" w:type="dxa"/>
            <w:shd w:val="clear" w:color="auto" w:fill="auto"/>
            <w:noWrap/>
            <w:vAlign w:val="center"/>
            <w:hideMark/>
          </w:tcPr>
          <w:p w14:paraId="1E0F4CE1" w14:textId="77777777" w:rsidR="00303AA2" w:rsidRPr="00303AA2" w:rsidRDefault="00303AA2" w:rsidP="00303AA2">
            <w:pPr>
              <w:jc w:val="center"/>
              <w:rPr>
                <w:sz w:val="20"/>
                <w:szCs w:val="20"/>
              </w:rPr>
            </w:pPr>
            <w:r w:rsidRPr="00303AA2">
              <w:rPr>
                <w:sz w:val="20"/>
                <w:szCs w:val="20"/>
              </w:rPr>
              <w:t>54,3</w:t>
            </w:r>
          </w:p>
        </w:tc>
        <w:tc>
          <w:tcPr>
            <w:tcW w:w="2480" w:type="dxa"/>
            <w:shd w:val="clear" w:color="auto" w:fill="auto"/>
            <w:noWrap/>
            <w:vAlign w:val="center"/>
            <w:hideMark/>
          </w:tcPr>
          <w:p w14:paraId="4C05142D"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79E3E447" w14:textId="77777777" w:rsidR="00303AA2" w:rsidRPr="00303AA2" w:rsidRDefault="00303AA2" w:rsidP="00303AA2">
            <w:pPr>
              <w:jc w:val="center"/>
              <w:rPr>
                <w:sz w:val="20"/>
                <w:szCs w:val="20"/>
              </w:rPr>
            </w:pPr>
            <w:r w:rsidRPr="00303AA2">
              <w:rPr>
                <w:sz w:val="20"/>
                <w:szCs w:val="20"/>
              </w:rPr>
              <w:t>61,81</w:t>
            </w:r>
          </w:p>
        </w:tc>
      </w:tr>
      <w:tr w:rsidR="00303AA2" w:rsidRPr="00303AA2" w14:paraId="1612D020" w14:textId="77777777" w:rsidTr="00303AA2">
        <w:trPr>
          <w:trHeight w:val="20"/>
        </w:trPr>
        <w:tc>
          <w:tcPr>
            <w:tcW w:w="2537" w:type="dxa"/>
            <w:shd w:val="clear" w:color="auto" w:fill="auto"/>
            <w:vAlign w:val="center"/>
            <w:hideMark/>
          </w:tcPr>
          <w:p w14:paraId="00D08AE8"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5B6D9E2D" w14:textId="77777777" w:rsidR="00303AA2" w:rsidRPr="00303AA2" w:rsidRDefault="00303AA2" w:rsidP="00303AA2">
            <w:pPr>
              <w:jc w:val="center"/>
              <w:rPr>
                <w:sz w:val="20"/>
                <w:szCs w:val="20"/>
              </w:rPr>
            </w:pPr>
            <w:r w:rsidRPr="00303AA2">
              <w:rPr>
                <w:sz w:val="20"/>
                <w:szCs w:val="20"/>
              </w:rPr>
              <w:t>71,4</w:t>
            </w:r>
          </w:p>
        </w:tc>
        <w:tc>
          <w:tcPr>
            <w:tcW w:w="2522" w:type="dxa"/>
            <w:shd w:val="clear" w:color="auto" w:fill="auto"/>
            <w:noWrap/>
            <w:vAlign w:val="center"/>
            <w:hideMark/>
          </w:tcPr>
          <w:p w14:paraId="175A1186" w14:textId="77777777" w:rsidR="00303AA2" w:rsidRPr="00303AA2" w:rsidRDefault="00303AA2" w:rsidP="00303AA2">
            <w:pPr>
              <w:jc w:val="center"/>
              <w:rPr>
                <w:sz w:val="20"/>
                <w:szCs w:val="20"/>
              </w:rPr>
            </w:pPr>
            <w:r w:rsidRPr="00303AA2">
              <w:rPr>
                <w:sz w:val="20"/>
                <w:szCs w:val="20"/>
              </w:rPr>
              <w:t>53,6</w:t>
            </w:r>
          </w:p>
        </w:tc>
        <w:tc>
          <w:tcPr>
            <w:tcW w:w="2480" w:type="dxa"/>
            <w:shd w:val="clear" w:color="auto" w:fill="auto"/>
            <w:noWrap/>
            <w:vAlign w:val="center"/>
            <w:hideMark/>
          </w:tcPr>
          <w:p w14:paraId="755EF334"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56A51491" w14:textId="77777777" w:rsidR="00303AA2" w:rsidRPr="00303AA2" w:rsidRDefault="00303AA2" w:rsidP="00303AA2">
            <w:pPr>
              <w:jc w:val="center"/>
              <w:rPr>
                <w:sz w:val="20"/>
                <w:szCs w:val="20"/>
              </w:rPr>
            </w:pPr>
            <w:r w:rsidRPr="00303AA2">
              <w:rPr>
                <w:sz w:val="20"/>
                <w:szCs w:val="20"/>
              </w:rPr>
              <w:t>61,81</w:t>
            </w:r>
          </w:p>
        </w:tc>
      </w:tr>
      <w:tr w:rsidR="00303AA2" w:rsidRPr="00303AA2" w14:paraId="68A815EE" w14:textId="77777777" w:rsidTr="00303AA2">
        <w:trPr>
          <w:trHeight w:val="20"/>
        </w:trPr>
        <w:tc>
          <w:tcPr>
            <w:tcW w:w="2537" w:type="dxa"/>
            <w:shd w:val="clear" w:color="auto" w:fill="auto"/>
            <w:vAlign w:val="center"/>
            <w:hideMark/>
          </w:tcPr>
          <w:p w14:paraId="6AC7201B"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7427ACC2" w14:textId="77777777" w:rsidR="00303AA2" w:rsidRPr="00303AA2" w:rsidRDefault="00303AA2" w:rsidP="00303AA2">
            <w:pPr>
              <w:jc w:val="center"/>
              <w:rPr>
                <w:sz w:val="20"/>
                <w:szCs w:val="20"/>
              </w:rPr>
            </w:pPr>
            <w:r w:rsidRPr="00303AA2">
              <w:rPr>
                <w:sz w:val="20"/>
                <w:szCs w:val="20"/>
              </w:rPr>
              <w:t>70,2</w:t>
            </w:r>
          </w:p>
        </w:tc>
        <w:tc>
          <w:tcPr>
            <w:tcW w:w="2522" w:type="dxa"/>
            <w:shd w:val="clear" w:color="auto" w:fill="auto"/>
            <w:noWrap/>
            <w:vAlign w:val="center"/>
            <w:hideMark/>
          </w:tcPr>
          <w:p w14:paraId="311B7F8B" w14:textId="77777777" w:rsidR="00303AA2" w:rsidRPr="00303AA2" w:rsidRDefault="00303AA2" w:rsidP="00303AA2">
            <w:pPr>
              <w:jc w:val="center"/>
              <w:rPr>
                <w:sz w:val="20"/>
                <w:szCs w:val="20"/>
              </w:rPr>
            </w:pPr>
            <w:r w:rsidRPr="00303AA2">
              <w:rPr>
                <w:sz w:val="20"/>
                <w:szCs w:val="20"/>
              </w:rPr>
              <w:t>52,9</w:t>
            </w:r>
          </w:p>
        </w:tc>
        <w:tc>
          <w:tcPr>
            <w:tcW w:w="2480" w:type="dxa"/>
            <w:shd w:val="clear" w:color="auto" w:fill="auto"/>
            <w:noWrap/>
            <w:vAlign w:val="center"/>
            <w:hideMark/>
          </w:tcPr>
          <w:p w14:paraId="06F8D516"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13135B73" w14:textId="77777777" w:rsidR="00303AA2" w:rsidRPr="00303AA2" w:rsidRDefault="00303AA2" w:rsidP="00303AA2">
            <w:pPr>
              <w:jc w:val="center"/>
              <w:rPr>
                <w:sz w:val="20"/>
                <w:szCs w:val="20"/>
              </w:rPr>
            </w:pPr>
            <w:r w:rsidRPr="00303AA2">
              <w:rPr>
                <w:sz w:val="20"/>
                <w:szCs w:val="20"/>
              </w:rPr>
              <w:t>61,81</w:t>
            </w:r>
          </w:p>
        </w:tc>
      </w:tr>
      <w:tr w:rsidR="00303AA2" w:rsidRPr="00303AA2" w14:paraId="3431DD67" w14:textId="77777777" w:rsidTr="00303AA2">
        <w:trPr>
          <w:trHeight w:val="20"/>
        </w:trPr>
        <w:tc>
          <w:tcPr>
            <w:tcW w:w="2537" w:type="dxa"/>
            <w:shd w:val="clear" w:color="auto" w:fill="auto"/>
            <w:vAlign w:val="center"/>
            <w:hideMark/>
          </w:tcPr>
          <w:p w14:paraId="135E2C6C"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EDAE05C" w14:textId="77777777" w:rsidR="00303AA2" w:rsidRPr="00303AA2" w:rsidRDefault="00303AA2" w:rsidP="00303AA2">
            <w:pPr>
              <w:jc w:val="center"/>
              <w:rPr>
                <w:sz w:val="20"/>
                <w:szCs w:val="20"/>
              </w:rPr>
            </w:pPr>
            <w:r w:rsidRPr="00303AA2">
              <w:rPr>
                <w:sz w:val="20"/>
                <w:szCs w:val="20"/>
              </w:rPr>
              <w:t>68,9</w:t>
            </w:r>
          </w:p>
        </w:tc>
        <w:tc>
          <w:tcPr>
            <w:tcW w:w="2522" w:type="dxa"/>
            <w:shd w:val="clear" w:color="auto" w:fill="auto"/>
            <w:noWrap/>
            <w:vAlign w:val="center"/>
            <w:hideMark/>
          </w:tcPr>
          <w:p w14:paraId="4DDDFAF1"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57F0E15E"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4F02A99D" w14:textId="77777777" w:rsidR="00303AA2" w:rsidRPr="00303AA2" w:rsidRDefault="00303AA2" w:rsidP="00303AA2">
            <w:pPr>
              <w:jc w:val="center"/>
              <w:rPr>
                <w:sz w:val="20"/>
                <w:szCs w:val="20"/>
              </w:rPr>
            </w:pPr>
            <w:r w:rsidRPr="00303AA2">
              <w:rPr>
                <w:sz w:val="20"/>
                <w:szCs w:val="20"/>
              </w:rPr>
              <w:t>61,81</w:t>
            </w:r>
          </w:p>
        </w:tc>
      </w:tr>
      <w:tr w:rsidR="00303AA2" w:rsidRPr="00303AA2" w14:paraId="7D955BD2" w14:textId="77777777" w:rsidTr="00303AA2">
        <w:trPr>
          <w:trHeight w:val="20"/>
        </w:trPr>
        <w:tc>
          <w:tcPr>
            <w:tcW w:w="2537" w:type="dxa"/>
            <w:shd w:val="clear" w:color="auto" w:fill="auto"/>
            <w:vAlign w:val="center"/>
            <w:hideMark/>
          </w:tcPr>
          <w:p w14:paraId="78078B6F"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547D2B6B" w14:textId="77777777" w:rsidR="00303AA2" w:rsidRPr="00303AA2" w:rsidRDefault="00303AA2" w:rsidP="00303AA2">
            <w:pPr>
              <w:jc w:val="center"/>
              <w:rPr>
                <w:sz w:val="20"/>
                <w:szCs w:val="20"/>
              </w:rPr>
            </w:pPr>
            <w:r w:rsidRPr="00303AA2">
              <w:rPr>
                <w:sz w:val="20"/>
                <w:szCs w:val="20"/>
              </w:rPr>
              <w:t>67,7</w:t>
            </w:r>
          </w:p>
        </w:tc>
        <w:tc>
          <w:tcPr>
            <w:tcW w:w="2522" w:type="dxa"/>
            <w:shd w:val="clear" w:color="auto" w:fill="auto"/>
            <w:noWrap/>
            <w:vAlign w:val="center"/>
            <w:hideMark/>
          </w:tcPr>
          <w:p w14:paraId="60F778B8" w14:textId="77777777" w:rsidR="00303AA2" w:rsidRPr="00303AA2" w:rsidRDefault="00303AA2" w:rsidP="00303AA2">
            <w:pPr>
              <w:jc w:val="center"/>
              <w:rPr>
                <w:sz w:val="20"/>
                <w:szCs w:val="20"/>
              </w:rPr>
            </w:pPr>
            <w:r w:rsidRPr="00303AA2">
              <w:rPr>
                <w:sz w:val="20"/>
                <w:szCs w:val="20"/>
              </w:rPr>
              <w:t>51,4</w:t>
            </w:r>
          </w:p>
        </w:tc>
        <w:tc>
          <w:tcPr>
            <w:tcW w:w="2480" w:type="dxa"/>
            <w:shd w:val="clear" w:color="auto" w:fill="auto"/>
            <w:noWrap/>
            <w:vAlign w:val="center"/>
            <w:hideMark/>
          </w:tcPr>
          <w:p w14:paraId="10DF0450"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56B51FE4" w14:textId="77777777" w:rsidR="00303AA2" w:rsidRPr="00303AA2" w:rsidRDefault="00303AA2" w:rsidP="00303AA2">
            <w:pPr>
              <w:jc w:val="center"/>
              <w:rPr>
                <w:sz w:val="20"/>
                <w:szCs w:val="20"/>
              </w:rPr>
            </w:pPr>
            <w:r w:rsidRPr="00303AA2">
              <w:rPr>
                <w:sz w:val="20"/>
                <w:szCs w:val="20"/>
              </w:rPr>
              <w:t>61,81</w:t>
            </w:r>
          </w:p>
        </w:tc>
      </w:tr>
      <w:tr w:rsidR="00303AA2" w:rsidRPr="00303AA2" w14:paraId="14EA98D0" w14:textId="77777777" w:rsidTr="00303AA2">
        <w:trPr>
          <w:trHeight w:val="20"/>
        </w:trPr>
        <w:tc>
          <w:tcPr>
            <w:tcW w:w="2537" w:type="dxa"/>
            <w:shd w:val="clear" w:color="auto" w:fill="auto"/>
            <w:vAlign w:val="center"/>
            <w:hideMark/>
          </w:tcPr>
          <w:p w14:paraId="65F07A01"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558555CC" w14:textId="77777777" w:rsidR="00303AA2" w:rsidRPr="00303AA2" w:rsidRDefault="00303AA2" w:rsidP="00303AA2">
            <w:pPr>
              <w:jc w:val="center"/>
              <w:rPr>
                <w:sz w:val="20"/>
                <w:szCs w:val="20"/>
              </w:rPr>
            </w:pPr>
            <w:r w:rsidRPr="00303AA2">
              <w:rPr>
                <w:sz w:val="20"/>
                <w:szCs w:val="20"/>
              </w:rPr>
              <w:t>66,5</w:t>
            </w:r>
          </w:p>
        </w:tc>
        <w:tc>
          <w:tcPr>
            <w:tcW w:w="2522" w:type="dxa"/>
            <w:shd w:val="clear" w:color="auto" w:fill="auto"/>
            <w:noWrap/>
            <w:vAlign w:val="center"/>
            <w:hideMark/>
          </w:tcPr>
          <w:p w14:paraId="7739605A" w14:textId="77777777" w:rsidR="00303AA2" w:rsidRPr="00303AA2" w:rsidRDefault="00303AA2" w:rsidP="00303AA2">
            <w:pPr>
              <w:jc w:val="center"/>
              <w:rPr>
                <w:sz w:val="20"/>
                <w:szCs w:val="20"/>
              </w:rPr>
            </w:pPr>
            <w:r w:rsidRPr="00303AA2">
              <w:rPr>
                <w:sz w:val="20"/>
                <w:szCs w:val="20"/>
              </w:rPr>
              <w:t>50,7</w:t>
            </w:r>
          </w:p>
        </w:tc>
        <w:tc>
          <w:tcPr>
            <w:tcW w:w="2480" w:type="dxa"/>
            <w:shd w:val="clear" w:color="auto" w:fill="auto"/>
            <w:noWrap/>
            <w:vAlign w:val="center"/>
            <w:hideMark/>
          </w:tcPr>
          <w:p w14:paraId="6F325674"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792B806C" w14:textId="77777777" w:rsidR="00303AA2" w:rsidRPr="00303AA2" w:rsidRDefault="00303AA2" w:rsidP="00303AA2">
            <w:pPr>
              <w:jc w:val="center"/>
              <w:rPr>
                <w:sz w:val="20"/>
                <w:szCs w:val="20"/>
              </w:rPr>
            </w:pPr>
            <w:r w:rsidRPr="00303AA2">
              <w:rPr>
                <w:sz w:val="20"/>
                <w:szCs w:val="20"/>
              </w:rPr>
              <w:t>61,81</w:t>
            </w:r>
          </w:p>
        </w:tc>
      </w:tr>
      <w:tr w:rsidR="00303AA2" w:rsidRPr="00303AA2" w14:paraId="63DA16AF" w14:textId="77777777" w:rsidTr="00303AA2">
        <w:trPr>
          <w:trHeight w:val="20"/>
        </w:trPr>
        <w:tc>
          <w:tcPr>
            <w:tcW w:w="2537" w:type="dxa"/>
            <w:shd w:val="clear" w:color="auto" w:fill="auto"/>
            <w:vAlign w:val="center"/>
            <w:hideMark/>
          </w:tcPr>
          <w:p w14:paraId="06F5147F"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31FF0B5"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7B61F571" w14:textId="77777777" w:rsidR="00303AA2" w:rsidRPr="00303AA2" w:rsidRDefault="00303AA2" w:rsidP="00303AA2">
            <w:pPr>
              <w:jc w:val="center"/>
              <w:rPr>
                <w:sz w:val="20"/>
                <w:szCs w:val="20"/>
              </w:rPr>
            </w:pPr>
            <w:r w:rsidRPr="00303AA2">
              <w:rPr>
                <w:sz w:val="20"/>
                <w:szCs w:val="20"/>
              </w:rPr>
              <w:t>50,6</w:t>
            </w:r>
          </w:p>
        </w:tc>
        <w:tc>
          <w:tcPr>
            <w:tcW w:w="2480" w:type="dxa"/>
            <w:shd w:val="clear" w:color="auto" w:fill="auto"/>
            <w:noWrap/>
            <w:vAlign w:val="center"/>
            <w:hideMark/>
          </w:tcPr>
          <w:p w14:paraId="7811D7E7"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5F94A064" w14:textId="77777777" w:rsidR="00303AA2" w:rsidRPr="00303AA2" w:rsidRDefault="00303AA2" w:rsidP="00303AA2">
            <w:pPr>
              <w:jc w:val="center"/>
              <w:rPr>
                <w:sz w:val="20"/>
                <w:szCs w:val="20"/>
              </w:rPr>
            </w:pPr>
            <w:r w:rsidRPr="00303AA2">
              <w:rPr>
                <w:sz w:val="20"/>
                <w:szCs w:val="20"/>
              </w:rPr>
              <w:t>61,81</w:t>
            </w:r>
          </w:p>
        </w:tc>
      </w:tr>
      <w:tr w:rsidR="00303AA2" w:rsidRPr="00303AA2" w14:paraId="55A3C57A" w14:textId="77777777" w:rsidTr="00303AA2">
        <w:trPr>
          <w:trHeight w:val="20"/>
        </w:trPr>
        <w:tc>
          <w:tcPr>
            <w:tcW w:w="2537" w:type="dxa"/>
            <w:shd w:val="clear" w:color="auto" w:fill="auto"/>
            <w:vAlign w:val="center"/>
            <w:hideMark/>
          </w:tcPr>
          <w:p w14:paraId="40A5292A"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B291830"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12919A72" w14:textId="77777777" w:rsidR="00303AA2" w:rsidRPr="00303AA2" w:rsidRDefault="00303AA2" w:rsidP="00303AA2">
            <w:pPr>
              <w:jc w:val="center"/>
              <w:rPr>
                <w:sz w:val="20"/>
                <w:szCs w:val="20"/>
              </w:rPr>
            </w:pPr>
            <w:r w:rsidRPr="00303AA2">
              <w:rPr>
                <w:sz w:val="20"/>
                <w:szCs w:val="20"/>
              </w:rPr>
              <w:t>50,8</w:t>
            </w:r>
          </w:p>
        </w:tc>
        <w:tc>
          <w:tcPr>
            <w:tcW w:w="2480" w:type="dxa"/>
            <w:shd w:val="clear" w:color="auto" w:fill="auto"/>
            <w:noWrap/>
            <w:vAlign w:val="center"/>
            <w:hideMark/>
          </w:tcPr>
          <w:p w14:paraId="76DEB2F2"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5883DC35" w14:textId="77777777" w:rsidR="00303AA2" w:rsidRPr="00303AA2" w:rsidRDefault="00303AA2" w:rsidP="00303AA2">
            <w:pPr>
              <w:jc w:val="center"/>
              <w:rPr>
                <w:sz w:val="20"/>
                <w:szCs w:val="20"/>
              </w:rPr>
            </w:pPr>
            <w:r w:rsidRPr="00303AA2">
              <w:rPr>
                <w:sz w:val="20"/>
                <w:szCs w:val="20"/>
              </w:rPr>
              <w:t>61,81</w:t>
            </w:r>
          </w:p>
        </w:tc>
      </w:tr>
      <w:tr w:rsidR="00303AA2" w:rsidRPr="00303AA2" w14:paraId="1C9E671E" w14:textId="77777777" w:rsidTr="00303AA2">
        <w:trPr>
          <w:trHeight w:val="20"/>
        </w:trPr>
        <w:tc>
          <w:tcPr>
            <w:tcW w:w="2537" w:type="dxa"/>
            <w:shd w:val="clear" w:color="auto" w:fill="auto"/>
            <w:vAlign w:val="center"/>
            <w:hideMark/>
          </w:tcPr>
          <w:p w14:paraId="06DBCC90"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94371BA"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6B6EB5FF" w14:textId="77777777" w:rsidR="00303AA2" w:rsidRPr="00303AA2" w:rsidRDefault="00303AA2" w:rsidP="00303AA2">
            <w:pPr>
              <w:jc w:val="center"/>
              <w:rPr>
                <w:sz w:val="20"/>
                <w:szCs w:val="20"/>
              </w:rPr>
            </w:pPr>
            <w:r w:rsidRPr="00303AA2">
              <w:rPr>
                <w:sz w:val="20"/>
                <w:szCs w:val="20"/>
              </w:rPr>
              <w:t>51,1</w:t>
            </w:r>
          </w:p>
        </w:tc>
        <w:tc>
          <w:tcPr>
            <w:tcW w:w="2480" w:type="dxa"/>
            <w:shd w:val="clear" w:color="auto" w:fill="auto"/>
            <w:noWrap/>
            <w:vAlign w:val="center"/>
            <w:hideMark/>
          </w:tcPr>
          <w:p w14:paraId="1148F824"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37644456" w14:textId="77777777" w:rsidR="00303AA2" w:rsidRPr="00303AA2" w:rsidRDefault="00303AA2" w:rsidP="00303AA2">
            <w:pPr>
              <w:jc w:val="center"/>
              <w:rPr>
                <w:sz w:val="20"/>
                <w:szCs w:val="20"/>
              </w:rPr>
            </w:pPr>
            <w:r w:rsidRPr="00303AA2">
              <w:rPr>
                <w:sz w:val="20"/>
                <w:szCs w:val="20"/>
              </w:rPr>
              <w:t>61,81</w:t>
            </w:r>
          </w:p>
        </w:tc>
      </w:tr>
      <w:tr w:rsidR="00303AA2" w:rsidRPr="00303AA2" w14:paraId="3D4E4ED4" w14:textId="77777777" w:rsidTr="00303AA2">
        <w:trPr>
          <w:trHeight w:val="20"/>
        </w:trPr>
        <w:tc>
          <w:tcPr>
            <w:tcW w:w="2537" w:type="dxa"/>
            <w:shd w:val="clear" w:color="auto" w:fill="auto"/>
            <w:vAlign w:val="center"/>
            <w:hideMark/>
          </w:tcPr>
          <w:p w14:paraId="03E6B581"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4CDD3E7"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27472E0B" w14:textId="77777777" w:rsidR="00303AA2" w:rsidRPr="00303AA2" w:rsidRDefault="00303AA2" w:rsidP="00303AA2">
            <w:pPr>
              <w:jc w:val="center"/>
              <w:rPr>
                <w:sz w:val="20"/>
                <w:szCs w:val="20"/>
              </w:rPr>
            </w:pPr>
            <w:r w:rsidRPr="00303AA2">
              <w:rPr>
                <w:sz w:val="20"/>
                <w:szCs w:val="20"/>
              </w:rPr>
              <w:t>51,3</w:t>
            </w:r>
          </w:p>
        </w:tc>
        <w:tc>
          <w:tcPr>
            <w:tcW w:w="2480" w:type="dxa"/>
            <w:shd w:val="clear" w:color="auto" w:fill="auto"/>
            <w:noWrap/>
            <w:vAlign w:val="center"/>
            <w:hideMark/>
          </w:tcPr>
          <w:p w14:paraId="70BE2FC3"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4B3B4EE4" w14:textId="77777777" w:rsidR="00303AA2" w:rsidRPr="00303AA2" w:rsidRDefault="00303AA2" w:rsidP="00303AA2">
            <w:pPr>
              <w:jc w:val="center"/>
              <w:rPr>
                <w:sz w:val="20"/>
                <w:szCs w:val="20"/>
              </w:rPr>
            </w:pPr>
            <w:r w:rsidRPr="00303AA2">
              <w:rPr>
                <w:sz w:val="20"/>
                <w:szCs w:val="20"/>
              </w:rPr>
              <w:t>61,81</w:t>
            </w:r>
          </w:p>
        </w:tc>
      </w:tr>
      <w:tr w:rsidR="00303AA2" w:rsidRPr="00303AA2" w14:paraId="6EFF856B" w14:textId="77777777" w:rsidTr="00303AA2">
        <w:trPr>
          <w:trHeight w:val="20"/>
        </w:trPr>
        <w:tc>
          <w:tcPr>
            <w:tcW w:w="2537" w:type="dxa"/>
            <w:shd w:val="clear" w:color="auto" w:fill="auto"/>
            <w:vAlign w:val="center"/>
            <w:hideMark/>
          </w:tcPr>
          <w:p w14:paraId="0032F83B"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E69A169"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756218E7"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4F624363"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07C01558" w14:textId="77777777" w:rsidR="00303AA2" w:rsidRPr="00303AA2" w:rsidRDefault="00303AA2" w:rsidP="00303AA2">
            <w:pPr>
              <w:jc w:val="center"/>
              <w:rPr>
                <w:sz w:val="20"/>
                <w:szCs w:val="20"/>
              </w:rPr>
            </w:pPr>
            <w:r w:rsidRPr="00303AA2">
              <w:rPr>
                <w:sz w:val="20"/>
                <w:szCs w:val="20"/>
              </w:rPr>
              <w:t>61,81</w:t>
            </w:r>
          </w:p>
        </w:tc>
      </w:tr>
      <w:tr w:rsidR="00303AA2" w:rsidRPr="00303AA2" w14:paraId="0C4C30C2" w14:textId="77777777" w:rsidTr="00303AA2">
        <w:trPr>
          <w:trHeight w:val="20"/>
        </w:trPr>
        <w:tc>
          <w:tcPr>
            <w:tcW w:w="2537" w:type="dxa"/>
            <w:shd w:val="clear" w:color="auto" w:fill="auto"/>
            <w:vAlign w:val="center"/>
            <w:hideMark/>
          </w:tcPr>
          <w:p w14:paraId="5BAE396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5DD1509"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4D7CD455" w14:textId="77777777" w:rsidR="00303AA2" w:rsidRPr="00303AA2" w:rsidRDefault="00303AA2" w:rsidP="00303AA2">
            <w:pPr>
              <w:jc w:val="center"/>
              <w:rPr>
                <w:sz w:val="20"/>
                <w:szCs w:val="20"/>
              </w:rPr>
            </w:pPr>
            <w:r w:rsidRPr="00303AA2">
              <w:rPr>
                <w:sz w:val="20"/>
                <w:szCs w:val="20"/>
              </w:rPr>
              <w:t>51,8</w:t>
            </w:r>
          </w:p>
        </w:tc>
        <w:tc>
          <w:tcPr>
            <w:tcW w:w="2480" w:type="dxa"/>
            <w:shd w:val="clear" w:color="auto" w:fill="auto"/>
            <w:noWrap/>
            <w:vAlign w:val="center"/>
            <w:hideMark/>
          </w:tcPr>
          <w:p w14:paraId="48EAA775"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6D270087" w14:textId="77777777" w:rsidR="00303AA2" w:rsidRPr="00303AA2" w:rsidRDefault="00303AA2" w:rsidP="00303AA2">
            <w:pPr>
              <w:jc w:val="center"/>
              <w:rPr>
                <w:sz w:val="20"/>
                <w:szCs w:val="20"/>
              </w:rPr>
            </w:pPr>
            <w:r w:rsidRPr="00303AA2">
              <w:rPr>
                <w:sz w:val="20"/>
                <w:szCs w:val="20"/>
              </w:rPr>
              <w:t>61,81</w:t>
            </w:r>
          </w:p>
        </w:tc>
      </w:tr>
      <w:tr w:rsidR="00303AA2" w:rsidRPr="00303AA2" w14:paraId="44302EAE" w14:textId="77777777" w:rsidTr="00303AA2">
        <w:trPr>
          <w:trHeight w:val="20"/>
        </w:trPr>
        <w:tc>
          <w:tcPr>
            <w:tcW w:w="2537" w:type="dxa"/>
            <w:shd w:val="clear" w:color="auto" w:fill="auto"/>
            <w:vAlign w:val="center"/>
            <w:hideMark/>
          </w:tcPr>
          <w:p w14:paraId="61F743BD"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5EE8B84"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0B6B2956"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291D8EAD"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6DF752CB" w14:textId="77777777" w:rsidR="00303AA2" w:rsidRPr="00303AA2" w:rsidRDefault="00303AA2" w:rsidP="00303AA2">
            <w:pPr>
              <w:jc w:val="center"/>
              <w:rPr>
                <w:sz w:val="20"/>
                <w:szCs w:val="20"/>
              </w:rPr>
            </w:pPr>
            <w:r w:rsidRPr="00303AA2">
              <w:rPr>
                <w:sz w:val="20"/>
                <w:szCs w:val="20"/>
              </w:rPr>
              <w:t>61,81</w:t>
            </w:r>
          </w:p>
        </w:tc>
      </w:tr>
      <w:tr w:rsidR="00303AA2" w:rsidRPr="00303AA2" w14:paraId="198C73CF" w14:textId="77777777" w:rsidTr="00303AA2">
        <w:trPr>
          <w:trHeight w:val="20"/>
        </w:trPr>
        <w:tc>
          <w:tcPr>
            <w:tcW w:w="2537" w:type="dxa"/>
            <w:shd w:val="clear" w:color="auto" w:fill="auto"/>
            <w:vAlign w:val="center"/>
            <w:hideMark/>
          </w:tcPr>
          <w:p w14:paraId="077BA9A6"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E27F004"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4D2F9175" w14:textId="77777777" w:rsidR="00303AA2" w:rsidRPr="00303AA2" w:rsidRDefault="00303AA2" w:rsidP="00303AA2">
            <w:pPr>
              <w:jc w:val="center"/>
              <w:rPr>
                <w:sz w:val="20"/>
                <w:szCs w:val="20"/>
              </w:rPr>
            </w:pPr>
            <w:r w:rsidRPr="00303AA2">
              <w:rPr>
                <w:sz w:val="20"/>
                <w:szCs w:val="20"/>
              </w:rPr>
              <w:t>52,4</w:t>
            </w:r>
          </w:p>
        </w:tc>
        <w:tc>
          <w:tcPr>
            <w:tcW w:w="2480" w:type="dxa"/>
            <w:shd w:val="clear" w:color="auto" w:fill="auto"/>
            <w:noWrap/>
            <w:vAlign w:val="center"/>
            <w:hideMark/>
          </w:tcPr>
          <w:p w14:paraId="34EC24B3"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6248AFC8" w14:textId="77777777" w:rsidR="00303AA2" w:rsidRPr="00303AA2" w:rsidRDefault="00303AA2" w:rsidP="00303AA2">
            <w:pPr>
              <w:jc w:val="center"/>
              <w:rPr>
                <w:sz w:val="20"/>
                <w:szCs w:val="20"/>
              </w:rPr>
            </w:pPr>
            <w:r w:rsidRPr="00303AA2">
              <w:rPr>
                <w:sz w:val="20"/>
                <w:szCs w:val="20"/>
              </w:rPr>
              <w:t>61,81</w:t>
            </w:r>
          </w:p>
        </w:tc>
      </w:tr>
      <w:tr w:rsidR="00303AA2" w:rsidRPr="00303AA2" w14:paraId="00767F27" w14:textId="77777777" w:rsidTr="00303AA2">
        <w:trPr>
          <w:trHeight w:val="20"/>
        </w:trPr>
        <w:tc>
          <w:tcPr>
            <w:tcW w:w="2537" w:type="dxa"/>
            <w:shd w:val="clear" w:color="auto" w:fill="auto"/>
            <w:vAlign w:val="center"/>
            <w:hideMark/>
          </w:tcPr>
          <w:p w14:paraId="3C43921C"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74901B6"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16D345D0"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4229F3DC"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5E7D1AB5" w14:textId="77777777" w:rsidR="00303AA2" w:rsidRPr="00303AA2" w:rsidRDefault="00303AA2" w:rsidP="00303AA2">
            <w:pPr>
              <w:jc w:val="center"/>
              <w:rPr>
                <w:sz w:val="20"/>
                <w:szCs w:val="20"/>
              </w:rPr>
            </w:pPr>
            <w:r w:rsidRPr="00303AA2">
              <w:rPr>
                <w:sz w:val="20"/>
                <w:szCs w:val="20"/>
              </w:rPr>
              <w:t>61,81</w:t>
            </w:r>
          </w:p>
        </w:tc>
      </w:tr>
      <w:tr w:rsidR="00303AA2" w:rsidRPr="00303AA2" w14:paraId="698AE16C" w14:textId="77777777" w:rsidTr="00303AA2">
        <w:trPr>
          <w:trHeight w:val="20"/>
        </w:trPr>
        <w:tc>
          <w:tcPr>
            <w:tcW w:w="2537" w:type="dxa"/>
            <w:shd w:val="clear" w:color="auto" w:fill="auto"/>
            <w:vAlign w:val="center"/>
            <w:hideMark/>
          </w:tcPr>
          <w:p w14:paraId="5CF8B623"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C7034AE"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07A1E5F5" w14:textId="77777777" w:rsidR="00303AA2" w:rsidRPr="00303AA2" w:rsidRDefault="00303AA2" w:rsidP="00303AA2">
            <w:pPr>
              <w:jc w:val="center"/>
              <w:rPr>
                <w:sz w:val="20"/>
                <w:szCs w:val="20"/>
              </w:rPr>
            </w:pPr>
            <w:r w:rsidRPr="00303AA2">
              <w:rPr>
                <w:sz w:val="20"/>
                <w:szCs w:val="20"/>
              </w:rPr>
              <w:t>52,9</w:t>
            </w:r>
          </w:p>
        </w:tc>
        <w:tc>
          <w:tcPr>
            <w:tcW w:w="2480" w:type="dxa"/>
            <w:shd w:val="clear" w:color="auto" w:fill="auto"/>
            <w:noWrap/>
            <w:vAlign w:val="center"/>
            <w:hideMark/>
          </w:tcPr>
          <w:p w14:paraId="68FFAD4F"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33A8B094" w14:textId="77777777" w:rsidR="00303AA2" w:rsidRPr="00303AA2" w:rsidRDefault="00303AA2" w:rsidP="00303AA2">
            <w:pPr>
              <w:jc w:val="center"/>
              <w:rPr>
                <w:sz w:val="20"/>
                <w:szCs w:val="20"/>
              </w:rPr>
            </w:pPr>
            <w:r w:rsidRPr="00303AA2">
              <w:rPr>
                <w:sz w:val="20"/>
                <w:szCs w:val="20"/>
              </w:rPr>
              <w:t>61,81</w:t>
            </w:r>
          </w:p>
        </w:tc>
      </w:tr>
      <w:tr w:rsidR="00303AA2" w:rsidRPr="00303AA2" w14:paraId="3B1ED889" w14:textId="77777777" w:rsidTr="00303AA2">
        <w:trPr>
          <w:trHeight w:val="20"/>
        </w:trPr>
        <w:tc>
          <w:tcPr>
            <w:tcW w:w="2537" w:type="dxa"/>
            <w:shd w:val="clear" w:color="auto" w:fill="auto"/>
            <w:vAlign w:val="center"/>
            <w:hideMark/>
          </w:tcPr>
          <w:p w14:paraId="0FF6ED44"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0EF8F4F1"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7FD96D9B" w14:textId="77777777" w:rsidR="00303AA2" w:rsidRPr="00303AA2" w:rsidRDefault="00303AA2" w:rsidP="00303AA2">
            <w:pPr>
              <w:jc w:val="center"/>
              <w:rPr>
                <w:sz w:val="20"/>
                <w:szCs w:val="20"/>
              </w:rPr>
            </w:pPr>
            <w:r w:rsidRPr="00303AA2">
              <w:rPr>
                <w:sz w:val="20"/>
                <w:szCs w:val="20"/>
              </w:rPr>
              <w:t>53,1</w:t>
            </w:r>
          </w:p>
        </w:tc>
        <w:tc>
          <w:tcPr>
            <w:tcW w:w="2480" w:type="dxa"/>
            <w:shd w:val="clear" w:color="auto" w:fill="auto"/>
            <w:noWrap/>
            <w:vAlign w:val="center"/>
            <w:hideMark/>
          </w:tcPr>
          <w:p w14:paraId="534ECC04"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10F5A746" w14:textId="77777777" w:rsidR="00303AA2" w:rsidRPr="00303AA2" w:rsidRDefault="00303AA2" w:rsidP="00303AA2">
            <w:pPr>
              <w:jc w:val="center"/>
              <w:rPr>
                <w:sz w:val="20"/>
                <w:szCs w:val="20"/>
              </w:rPr>
            </w:pPr>
            <w:r w:rsidRPr="00303AA2">
              <w:rPr>
                <w:sz w:val="20"/>
                <w:szCs w:val="20"/>
              </w:rPr>
              <w:t>61,81</w:t>
            </w:r>
          </w:p>
        </w:tc>
      </w:tr>
      <w:tr w:rsidR="00303AA2" w:rsidRPr="00303AA2" w14:paraId="01653AF5" w14:textId="77777777" w:rsidTr="00303AA2">
        <w:trPr>
          <w:trHeight w:val="20"/>
        </w:trPr>
        <w:tc>
          <w:tcPr>
            <w:tcW w:w="2537" w:type="dxa"/>
            <w:shd w:val="clear" w:color="auto" w:fill="auto"/>
            <w:vAlign w:val="center"/>
            <w:hideMark/>
          </w:tcPr>
          <w:p w14:paraId="2965CAC6"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120E0F3"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2562AE02" w14:textId="77777777" w:rsidR="00303AA2" w:rsidRPr="00303AA2" w:rsidRDefault="00303AA2" w:rsidP="00303AA2">
            <w:pPr>
              <w:jc w:val="center"/>
              <w:rPr>
                <w:sz w:val="20"/>
                <w:szCs w:val="20"/>
              </w:rPr>
            </w:pPr>
            <w:r w:rsidRPr="00303AA2">
              <w:rPr>
                <w:sz w:val="20"/>
                <w:szCs w:val="20"/>
              </w:rPr>
              <w:t>53,4</w:t>
            </w:r>
          </w:p>
        </w:tc>
        <w:tc>
          <w:tcPr>
            <w:tcW w:w="2480" w:type="dxa"/>
            <w:shd w:val="clear" w:color="auto" w:fill="auto"/>
            <w:noWrap/>
            <w:vAlign w:val="center"/>
            <w:hideMark/>
          </w:tcPr>
          <w:p w14:paraId="55BA5380"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682227FE" w14:textId="77777777" w:rsidR="00303AA2" w:rsidRPr="00303AA2" w:rsidRDefault="00303AA2" w:rsidP="00303AA2">
            <w:pPr>
              <w:jc w:val="center"/>
              <w:rPr>
                <w:sz w:val="20"/>
                <w:szCs w:val="20"/>
              </w:rPr>
            </w:pPr>
            <w:r w:rsidRPr="00303AA2">
              <w:rPr>
                <w:sz w:val="20"/>
                <w:szCs w:val="20"/>
              </w:rPr>
              <w:t>61,81</w:t>
            </w:r>
          </w:p>
        </w:tc>
      </w:tr>
      <w:tr w:rsidR="00303AA2" w:rsidRPr="00303AA2" w14:paraId="413F0239" w14:textId="77777777" w:rsidTr="00303AA2">
        <w:trPr>
          <w:trHeight w:val="20"/>
        </w:trPr>
        <w:tc>
          <w:tcPr>
            <w:tcW w:w="2537" w:type="dxa"/>
            <w:shd w:val="clear" w:color="auto" w:fill="auto"/>
            <w:vAlign w:val="center"/>
            <w:hideMark/>
          </w:tcPr>
          <w:p w14:paraId="239369E6"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9526C6D"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1A168F11"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6E7B4BE6"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0B1BB6C3" w14:textId="77777777" w:rsidR="00303AA2" w:rsidRPr="00303AA2" w:rsidRDefault="00303AA2" w:rsidP="00303AA2">
            <w:pPr>
              <w:jc w:val="center"/>
              <w:rPr>
                <w:sz w:val="20"/>
                <w:szCs w:val="20"/>
              </w:rPr>
            </w:pPr>
            <w:r w:rsidRPr="00303AA2">
              <w:rPr>
                <w:sz w:val="20"/>
                <w:szCs w:val="20"/>
              </w:rPr>
              <w:t>61,81</w:t>
            </w:r>
          </w:p>
        </w:tc>
      </w:tr>
      <w:tr w:rsidR="00303AA2" w:rsidRPr="00303AA2" w14:paraId="3EB0C97A" w14:textId="77777777" w:rsidTr="00303AA2">
        <w:trPr>
          <w:trHeight w:val="20"/>
        </w:trPr>
        <w:tc>
          <w:tcPr>
            <w:tcW w:w="2537" w:type="dxa"/>
            <w:shd w:val="clear" w:color="auto" w:fill="auto"/>
            <w:vAlign w:val="center"/>
            <w:hideMark/>
          </w:tcPr>
          <w:p w14:paraId="29452511"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CABC747"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4508E149" w14:textId="77777777" w:rsidR="00303AA2" w:rsidRPr="00303AA2" w:rsidRDefault="00303AA2" w:rsidP="00303AA2">
            <w:pPr>
              <w:jc w:val="center"/>
              <w:rPr>
                <w:sz w:val="20"/>
                <w:szCs w:val="20"/>
              </w:rPr>
            </w:pPr>
            <w:r w:rsidRPr="00303AA2">
              <w:rPr>
                <w:sz w:val="20"/>
                <w:szCs w:val="20"/>
              </w:rPr>
              <w:t>53,9</w:t>
            </w:r>
          </w:p>
        </w:tc>
        <w:tc>
          <w:tcPr>
            <w:tcW w:w="2480" w:type="dxa"/>
            <w:shd w:val="clear" w:color="auto" w:fill="auto"/>
            <w:noWrap/>
            <w:vAlign w:val="center"/>
            <w:hideMark/>
          </w:tcPr>
          <w:p w14:paraId="00B775FB"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1935C41A" w14:textId="77777777" w:rsidR="00303AA2" w:rsidRPr="00303AA2" w:rsidRDefault="00303AA2" w:rsidP="00303AA2">
            <w:pPr>
              <w:jc w:val="center"/>
              <w:rPr>
                <w:sz w:val="20"/>
                <w:szCs w:val="20"/>
              </w:rPr>
            </w:pPr>
            <w:r w:rsidRPr="00303AA2">
              <w:rPr>
                <w:sz w:val="20"/>
                <w:szCs w:val="20"/>
              </w:rPr>
              <w:t>61,81</w:t>
            </w:r>
          </w:p>
        </w:tc>
      </w:tr>
      <w:tr w:rsidR="00303AA2" w:rsidRPr="00303AA2" w14:paraId="4078F6B7" w14:textId="77777777" w:rsidTr="00303AA2">
        <w:trPr>
          <w:trHeight w:val="20"/>
        </w:trPr>
        <w:tc>
          <w:tcPr>
            <w:tcW w:w="2537" w:type="dxa"/>
            <w:shd w:val="clear" w:color="auto" w:fill="auto"/>
            <w:vAlign w:val="center"/>
            <w:hideMark/>
          </w:tcPr>
          <w:p w14:paraId="1F2E1CDC"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715E350"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2DBE412A"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76D6BE92"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2759F0D6" w14:textId="77777777" w:rsidR="00303AA2" w:rsidRPr="00303AA2" w:rsidRDefault="00303AA2" w:rsidP="00303AA2">
            <w:pPr>
              <w:jc w:val="center"/>
              <w:rPr>
                <w:sz w:val="20"/>
                <w:szCs w:val="20"/>
              </w:rPr>
            </w:pPr>
            <w:r w:rsidRPr="00303AA2">
              <w:rPr>
                <w:sz w:val="20"/>
                <w:szCs w:val="20"/>
              </w:rPr>
              <w:t>61,81</w:t>
            </w:r>
          </w:p>
        </w:tc>
      </w:tr>
      <w:tr w:rsidR="00303AA2" w:rsidRPr="00303AA2" w14:paraId="542A37E5" w14:textId="77777777" w:rsidTr="00303AA2">
        <w:trPr>
          <w:trHeight w:val="20"/>
        </w:trPr>
        <w:tc>
          <w:tcPr>
            <w:tcW w:w="2537" w:type="dxa"/>
            <w:shd w:val="clear" w:color="auto" w:fill="auto"/>
            <w:vAlign w:val="center"/>
            <w:hideMark/>
          </w:tcPr>
          <w:p w14:paraId="7B9DB46D"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C1FB3A7"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173C09D4" w14:textId="77777777" w:rsidR="00303AA2" w:rsidRPr="00303AA2" w:rsidRDefault="00303AA2" w:rsidP="00303AA2">
            <w:pPr>
              <w:jc w:val="center"/>
              <w:rPr>
                <w:sz w:val="20"/>
                <w:szCs w:val="20"/>
              </w:rPr>
            </w:pPr>
            <w:r w:rsidRPr="00303AA2">
              <w:rPr>
                <w:sz w:val="20"/>
                <w:szCs w:val="20"/>
              </w:rPr>
              <w:t>54,5</w:t>
            </w:r>
          </w:p>
        </w:tc>
        <w:tc>
          <w:tcPr>
            <w:tcW w:w="2480" w:type="dxa"/>
            <w:shd w:val="clear" w:color="auto" w:fill="auto"/>
            <w:noWrap/>
            <w:vAlign w:val="center"/>
            <w:hideMark/>
          </w:tcPr>
          <w:p w14:paraId="7551BCBD"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5BC29DBD" w14:textId="77777777" w:rsidR="00303AA2" w:rsidRPr="00303AA2" w:rsidRDefault="00303AA2" w:rsidP="00303AA2">
            <w:pPr>
              <w:jc w:val="center"/>
              <w:rPr>
                <w:sz w:val="20"/>
                <w:szCs w:val="20"/>
              </w:rPr>
            </w:pPr>
            <w:r w:rsidRPr="00303AA2">
              <w:rPr>
                <w:sz w:val="20"/>
                <w:szCs w:val="20"/>
              </w:rPr>
              <w:t>61,81</w:t>
            </w:r>
          </w:p>
        </w:tc>
      </w:tr>
      <w:tr w:rsidR="00303AA2" w:rsidRPr="00303AA2" w14:paraId="60CE96E4" w14:textId="77777777" w:rsidTr="00303AA2">
        <w:trPr>
          <w:trHeight w:val="20"/>
        </w:trPr>
        <w:tc>
          <w:tcPr>
            <w:tcW w:w="2537" w:type="dxa"/>
            <w:shd w:val="clear" w:color="auto" w:fill="auto"/>
            <w:vAlign w:val="center"/>
            <w:hideMark/>
          </w:tcPr>
          <w:p w14:paraId="72AF3D08"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7C54AE0"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76D64DA9"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166E47E1"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1FC84367" w14:textId="77777777" w:rsidR="00303AA2" w:rsidRPr="00303AA2" w:rsidRDefault="00303AA2" w:rsidP="00303AA2">
            <w:pPr>
              <w:jc w:val="center"/>
              <w:rPr>
                <w:sz w:val="20"/>
                <w:szCs w:val="20"/>
              </w:rPr>
            </w:pPr>
            <w:r w:rsidRPr="00303AA2">
              <w:rPr>
                <w:sz w:val="20"/>
                <w:szCs w:val="20"/>
              </w:rPr>
              <w:t>61,81</w:t>
            </w:r>
          </w:p>
        </w:tc>
      </w:tr>
      <w:tr w:rsidR="00303AA2" w:rsidRPr="00303AA2" w14:paraId="435E7B62" w14:textId="77777777" w:rsidTr="00303AA2">
        <w:trPr>
          <w:trHeight w:val="20"/>
        </w:trPr>
        <w:tc>
          <w:tcPr>
            <w:tcW w:w="2537" w:type="dxa"/>
            <w:shd w:val="clear" w:color="auto" w:fill="auto"/>
            <w:vAlign w:val="center"/>
            <w:hideMark/>
          </w:tcPr>
          <w:p w14:paraId="707F85D0"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73D665C"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398CC38B"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68368974"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0F441ECE" w14:textId="77777777" w:rsidR="00303AA2" w:rsidRPr="00303AA2" w:rsidRDefault="00303AA2" w:rsidP="00303AA2">
            <w:pPr>
              <w:jc w:val="center"/>
              <w:rPr>
                <w:sz w:val="20"/>
                <w:szCs w:val="20"/>
              </w:rPr>
            </w:pPr>
            <w:r w:rsidRPr="00303AA2">
              <w:rPr>
                <w:sz w:val="20"/>
                <w:szCs w:val="20"/>
              </w:rPr>
              <w:t>61,81</w:t>
            </w:r>
          </w:p>
        </w:tc>
      </w:tr>
      <w:tr w:rsidR="00303AA2" w:rsidRPr="00303AA2" w14:paraId="67F6F848" w14:textId="77777777" w:rsidTr="00303AA2">
        <w:trPr>
          <w:trHeight w:val="20"/>
        </w:trPr>
        <w:tc>
          <w:tcPr>
            <w:tcW w:w="2537" w:type="dxa"/>
            <w:shd w:val="clear" w:color="auto" w:fill="auto"/>
            <w:vAlign w:val="center"/>
            <w:hideMark/>
          </w:tcPr>
          <w:p w14:paraId="1AB0416F"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6CB0933"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662CED79" w14:textId="77777777" w:rsidR="00303AA2" w:rsidRPr="00303AA2" w:rsidRDefault="00303AA2" w:rsidP="00303AA2">
            <w:pPr>
              <w:jc w:val="center"/>
              <w:rPr>
                <w:sz w:val="20"/>
                <w:szCs w:val="20"/>
              </w:rPr>
            </w:pPr>
            <w:r w:rsidRPr="00303AA2">
              <w:rPr>
                <w:sz w:val="20"/>
                <w:szCs w:val="20"/>
              </w:rPr>
              <w:t>55,3</w:t>
            </w:r>
          </w:p>
        </w:tc>
        <w:tc>
          <w:tcPr>
            <w:tcW w:w="2480" w:type="dxa"/>
            <w:shd w:val="clear" w:color="auto" w:fill="auto"/>
            <w:noWrap/>
            <w:vAlign w:val="center"/>
            <w:hideMark/>
          </w:tcPr>
          <w:p w14:paraId="649F3636"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4AEFAE1A" w14:textId="77777777" w:rsidR="00303AA2" w:rsidRPr="00303AA2" w:rsidRDefault="00303AA2" w:rsidP="00303AA2">
            <w:pPr>
              <w:jc w:val="center"/>
              <w:rPr>
                <w:sz w:val="20"/>
                <w:szCs w:val="20"/>
              </w:rPr>
            </w:pPr>
            <w:r w:rsidRPr="00303AA2">
              <w:rPr>
                <w:sz w:val="20"/>
                <w:szCs w:val="20"/>
              </w:rPr>
              <w:t>61,81</w:t>
            </w:r>
          </w:p>
        </w:tc>
      </w:tr>
      <w:tr w:rsidR="00303AA2" w:rsidRPr="00303AA2" w14:paraId="5067528D" w14:textId="77777777" w:rsidTr="00303AA2">
        <w:trPr>
          <w:trHeight w:val="20"/>
        </w:trPr>
        <w:tc>
          <w:tcPr>
            <w:tcW w:w="2537" w:type="dxa"/>
            <w:shd w:val="clear" w:color="auto" w:fill="auto"/>
            <w:vAlign w:val="center"/>
            <w:hideMark/>
          </w:tcPr>
          <w:p w14:paraId="089FBE06"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34993D0"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68B89622"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0C64950F"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09B719D9" w14:textId="77777777" w:rsidR="00303AA2" w:rsidRPr="00303AA2" w:rsidRDefault="00303AA2" w:rsidP="00303AA2">
            <w:pPr>
              <w:jc w:val="center"/>
              <w:rPr>
                <w:sz w:val="20"/>
                <w:szCs w:val="20"/>
              </w:rPr>
            </w:pPr>
            <w:r w:rsidRPr="00303AA2">
              <w:rPr>
                <w:sz w:val="20"/>
                <w:szCs w:val="20"/>
              </w:rPr>
              <w:t>61,81</w:t>
            </w:r>
          </w:p>
        </w:tc>
      </w:tr>
      <w:tr w:rsidR="00303AA2" w:rsidRPr="00303AA2" w14:paraId="3A742FA5" w14:textId="77777777" w:rsidTr="00303AA2">
        <w:trPr>
          <w:trHeight w:val="20"/>
        </w:trPr>
        <w:tc>
          <w:tcPr>
            <w:tcW w:w="2537" w:type="dxa"/>
            <w:shd w:val="clear" w:color="auto" w:fill="auto"/>
            <w:vAlign w:val="center"/>
            <w:hideMark/>
          </w:tcPr>
          <w:p w14:paraId="26D6D852"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B358740"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6F926456"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5E201906" w14:textId="77777777" w:rsidR="00303AA2" w:rsidRPr="00303AA2" w:rsidRDefault="00303AA2" w:rsidP="00303AA2">
            <w:pPr>
              <w:jc w:val="center"/>
              <w:rPr>
                <w:sz w:val="20"/>
                <w:szCs w:val="20"/>
              </w:rPr>
            </w:pPr>
            <w:r w:rsidRPr="00303AA2">
              <w:rPr>
                <w:sz w:val="20"/>
                <w:szCs w:val="20"/>
              </w:rPr>
              <w:t>62,00</w:t>
            </w:r>
          </w:p>
        </w:tc>
        <w:tc>
          <w:tcPr>
            <w:tcW w:w="2447" w:type="dxa"/>
            <w:shd w:val="clear" w:color="auto" w:fill="auto"/>
            <w:noWrap/>
            <w:vAlign w:val="center"/>
            <w:hideMark/>
          </w:tcPr>
          <w:p w14:paraId="106CD6AC" w14:textId="77777777" w:rsidR="00303AA2" w:rsidRPr="00303AA2" w:rsidRDefault="00303AA2" w:rsidP="00303AA2">
            <w:pPr>
              <w:jc w:val="center"/>
              <w:rPr>
                <w:sz w:val="20"/>
                <w:szCs w:val="20"/>
              </w:rPr>
            </w:pPr>
            <w:r w:rsidRPr="00303AA2">
              <w:rPr>
                <w:sz w:val="20"/>
                <w:szCs w:val="20"/>
              </w:rPr>
              <w:t>61,81</w:t>
            </w:r>
          </w:p>
        </w:tc>
      </w:tr>
      <w:tr w:rsidR="00303AA2" w:rsidRPr="00303AA2" w14:paraId="46673129" w14:textId="77777777" w:rsidTr="00303AA2">
        <w:trPr>
          <w:trHeight w:val="20"/>
        </w:trPr>
        <w:tc>
          <w:tcPr>
            <w:tcW w:w="12562" w:type="dxa"/>
            <w:gridSpan w:val="5"/>
            <w:shd w:val="clear" w:color="auto" w:fill="auto"/>
            <w:noWrap/>
            <w:vAlign w:val="center"/>
            <w:hideMark/>
          </w:tcPr>
          <w:p w14:paraId="16549866" w14:textId="77777777" w:rsidR="00303AA2" w:rsidRPr="00303AA2" w:rsidRDefault="00303AA2" w:rsidP="00303AA2">
            <w:pPr>
              <w:jc w:val="center"/>
              <w:rPr>
                <w:color w:val="000000"/>
                <w:sz w:val="20"/>
                <w:szCs w:val="20"/>
              </w:rPr>
            </w:pPr>
            <w:r w:rsidRPr="00303AA2">
              <w:rPr>
                <w:color w:val="000000"/>
                <w:sz w:val="20"/>
                <w:szCs w:val="20"/>
              </w:rPr>
              <w:t>ВК Пышминская (ул. Пышминская, 12): ЕТО №01-3 - ПАО «Т Плюс»</w:t>
            </w:r>
          </w:p>
        </w:tc>
      </w:tr>
      <w:tr w:rsidR="00303AA2" w:rsidRPr="00303AA2" w14:paraId="6E9DA251" w14:textId="77777777" w:rsidTr="00303AA2">
        <w:trPr>
          <w:trHeight w:val="20"/>
        </w:trPr>
        <w:tc>
          <w:tcPr>
            <w:tcW w:w="2537" w:type="dxa"/>
            <w:shd w:val="clear" w:color="auto" w:fill="auto"/>
            <w:vAlign w:val="center"/>
            <w:hideMark/>
          </w:tcPr>
          <w:p w14:paraId="7FD5BCE5"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5BC9693"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6EE96921"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0B730E21"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57F1B445" w14:textId="77777777" w:rsidR="00303AA2" w:rsidRPr="00303AA2" w:rsidRDefault="00303AA2" w:rsidP="00303AA2">
            <w:pPr>
              <w:jc w:val="center"/>
              <w:rPr>
                <w:sz w:val="20"/>
                <w:szCs w:val="20"/>
              </w:rPr>
            </w:pPr>
            <w:r w:rsidRPr="00303AA2">
              <w:rPr>
                <w:sz w:val="20"/>
                <w:szCs w:val="20"/>
              </w:rPr>
              <w:t>24,93</w:t>
            </w:r>
          </w:p>
        </w:tc>
      </w:tr>
      <w:tr w:rsidR="00303AA2" w:rsidRPr="00303AA2" w14:paraId="54DE45EB" w14:textId="77777777" w:rsidTr="00303AA2">
        <w:trPr>
          <w:trHeight w:val="20"/>
        </w:trPr>
        <w:tc>
          <w:tcPr>
            <w:tcW w:w="2537" w:type="dxa"/>
            <w:shd w:val="clear" w:color="auto" w:fill="auto"/>
            <w:vAlign w:val="center"/>
            <w:hideMark/>
          </w:tcPr>
          <w:p w14:paraId="3068E2CE"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42D1C989"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052D584D"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37A1390C"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3F16483E" w14:textId="77777777" w:rsidR="00303AA2" w:rsidRPr="00303AA2" w:rsidRDefault="00303AA2" w:rsidP="00303AA2">
            <w:pPr>
              <w:jc w:val="center"/>
              <w:rPr>
                <w:sz w:val="20"/>
                <w:szCs w:val="20"/>
              </w:rPr>
            </w:pPr>
            <w:r w:rsidRPr="00303AA2">
              <w:rPr>
                <w:sz w:val="20"/>
                <w:szCs w:val="20"/>
              </w:rPr>
              <w:t>24,93</w:t>
            </w:r>
          </w:p>
        </w:tc>
      </w:tr>
      <w:tr w:rsidR="00303AA2" w:rsidRPr="00303AA2" w14:paraId="0638D040" w14:textId="77777777" w:rsidTr="00303AA2">
        <w:trPr>
          <w:trHeight w:val="20"/>
        </w:trPr>
        <w:tc>
          <w:tcPr>
            <w:tcW w:w="2537" w:type="dxa"/>
            <w:shd w:val="clear" w:color="auto" w:fill="auto"/>
            <w:vAlign w:val="center"/>
            <w:hideMark/>
          </w:tcPr>
          <w:p w14:paraId="6E2D2894"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557A984C"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5B31700D"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12A497C4"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4F5EE30A" w14:textId="77777777" w:rsidR="00303AA2" w:rsidRPr="00303AA2" w:rsidRDefault="00303AA2" w:rsidP="00303AA2">
            <w:pPr>
              <w:jc w:val="center"/>
              <w:rPr>
                <w:sz w:val="20"/>
                <w:szCs w:val="20"/>
              </w:rPr>
            </w:pPr>
            <w:r w:rsidRPr="00303AA2">
              <w:rPr>
                <w:sz w:val="20"/>
                <w:szCs w:val="20"/>
              </w:rPr>
              <w:t>24,93</w:t>
            </w:r>
          </w:p>
        </w:tc>
      </w:tr>
      <w:tr w:rsidR="00303AA2" w:rsidRPr="00303AA2" w14:paraId="3A607399" w14:textId="77777777" w:rsidTr="00303AA2">
        <w:trPr>
          <w:trHeight w:val="20"/>
        </w:trPr>
        <w:tc>
          <w:tcPr>
            <w:tcW w:w="2537" w:type="dxa"/>
            <w:shd w:val="clear" w:color="auto" w:fill="auto"/>
            <w:vAlign w:val="center"/>
            <w:hideMark/>
          </w:tcPr>
          <w:p w14:paraId="4C99E404"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46CD5335"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4DFDE55B"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2054AA61"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6B19084D" w14:textId="77777777" w:rsidR="00303AA2" w:rsidRPr="00303AA2" w:rsidRDefault="00303AA2" w:rsidP="00303AA2">
            <w:pPr>
              <w:jc w:val="center"/>
              <w:rPr>
                <w:sz w:val="20"/>
                <w:szCs w:val="20"/>
              </w:rPr>
            </w:pPr>
            <w:r w:rsidRPr="00303AA2">
              <w:rPr>
                <w:sz w:val="20"/>
                <w:szCs w:val="20"/>
              </w:rPr>
              <w:t>24,93</w:t>
            </w:r>
          </w:p>
        </w:tc>
      </w:tr>
      <w:tr w:rsidR="00303AA2" w:rsidRPr="00303AA2" w14:paraId="1CBA8764" w14:textId="77777777" w:rsidTr="00303AA2">
        <w:trPr>
          <w:trHeight w:val="20"/>
        </w:trPr>
        <w:tc>
          <w:tcPr>
            <w:tcW w:w="2537" w:type="dxa"/>
            <w:shd w:val="clear" w:color="auto" w:fill="auto"/>
            <w:vAlign w:val="center"/>
            <w:hideMark/>
          </w:tcPr>
          <w:p w14:paraId="213F97B7"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1FAC06DF"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2590661D"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2FAA3CDB"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30ED5AA0" w14:textId="77777777" w:rsidR="00303AA2" w:rsidRPr="00303AA2" w:rsidRDefault="00303AA2" w:rsidP="00303AA2">
            <w:pPr>
              <w:jc w:val="center"/>
              <w:rPr>
                <w:sz w:val="20"/>
                <w:szCs w:val="20"/>
              </w:rPr>
            </w:pPr>
            <w:r w:rsidRPr="00303AA2">
              <w:rPr>
                <w:sz w:val="20"/>
                <w:szCs w:val="20"/>
              </w:rPr>
              <w:t>24,93</w:t>
            </w:r>
          </w:p>
        </w:tc>
      </w:tr>
      <w:tr w:rsidR="00303AA2" w:rsidRPr="00303AA2" w14:paraId="16C0104E" w14:textId="77777777" w:rsidTr="00303AA2">
        <w:trPr>
          <w:trHeight w:val="20"/>
        </w:trPr>
        <w:tc>
          <w:tcPr>
            <w:tcW w:w="2537" w:type="dxa"/>
            <w:shd w:val="clear" w:color="auto" w:fill="auto"/>
            <w:vAlign w:val="center"/>
            <w:hideMark/>
          </w:tcPr>
          <w:p w14:paraId="3AE8C3F2"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0EB1F2BC"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5BB9C547"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00D20A5E"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14E455E6" w14:textId="77777777" w:rsidR="00303AA2" w:rsidRPr="00303AA2" w:rsidRDefault="00303AA2" w:rsidP="00303AA2">
            <w:pPr>
              <w:jc w:val="center"/>
              <w:rPr>
                <w:sz w:val="20"/>
                <w:szCs w:val="20"/>
              </w:rPr>
            </w:pPr>
            <w:r w:rsidRPr="00303AA2">
              <w:rPr>
                <w:sz w:val="20"/>
                <w:szCs w:val="20"/>
              </w:rPr>
              <w:t>24,93</w:t>
            </w:r>
          </w:p>
        </w:tc>
      </w:tr>
      <w:tr w:rsidR="00303AA2" w:rsidRPr="00303AA2" w14:paraId="1DCF53D1" w14:textId="77777777" w:rsidTr="00303AA2">
        <w:trPr>
          <w:trHeight w:val="20"/>
        </w:trPr>
        <w:tc>
          <w:tcPr>
            <w:tcW w:w="2537" w:type="dxa"/>
            <w:shd w:val="clear" w:color="auto" w:fill="auto"/>
            <w:vAlign w:val="center"/>
            <w:hideMark/>
          </w:tcPr>
          <w:p w14:paraId="613E44B5"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2CDEB713"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7722117E"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7105F473"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0C7FCC5A" w14:textId="77777777" w:rsidR="00303AA2" w:rsidRPr="00303AA2" w:rsidRDefault="00303AA2" w:rsidP="00303AA2">
            <w:pPr>
              <w:jc w:val="center"/>
              <w:rPr>
                <w:sz w:val="20"/>
                <w:szCs w:val="20"/>
              </w:rPr>
            </w:pPr>
            <w:r w:rsidRPr="00303AA2">
              <w:rPr>
                <w:sz w:val="20"/>
                <w:szCs w:val="20"/>
              </w:rPr>
              <w:t>24,93</w:t>
            </w:r>
          </w:p>
        </w:tc>
      </w:tr>
      <w:tr w:rsidR="00303AA2" w:rsidRPr="00303AA2" w14:paraId="3015C84C" w14:textId="77777777" w:rsidTr="00303AA2">
        <w:trPr>
          <w:trHeight w:val="20"/>
        </w:trPr>
        <w:tc>
          <w:tcPr>
            <w:tcW w:w="2537" w:type="dxa"/>
            <w:shd w:val="clear" w:color="auto" w:fill="auto"/>
            <w:vAlign w:val="center"/>
            <w:hideMark/>
          </w:tcPr>
          <w:p w14:paraId="35CF3877"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69B60844"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07680D25"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3DCD0242"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7CDC7231" w14:textId="77777777" w:rsidR="00303AA2" w:rsidRPr="00303AA2" w:rsidRDefault="00303AA2" w:rsidP="00303AA2">
            <w:pPr>
              <w:jc w:val="center"/>
              <w:rPr>
                <w:sz w:val="20"/>
                <w:szCs w:val="20"/>
              </w:rPr>
            </w:pPr>
            <w:r w:rsidRPr="00303AA2">
              <w:rPr>
                <w:sz w:val="20"/>
                <w:szCs w:val="20"/>
              </w:rPr>
              <w:t>24,93</w:t>
            </w:r>
          </w:p>
        </w:tc>
      </w:tr>
      <w:tr w:rsidR="00303AA2" w:rsidRPr="00303AA2" w14:paraId="4D4E1A39" w14:textId="77777777" w:rsidTr="00303AA2">
        <w:trPr>
          <w:trHeight w:val="20"/>
        </w:trPr>
        <w:tc>
          <w:tcPr>
            <w:tcW w:w="2537" w:type="dxa"/>
            <w:shd w:val="clear" w:color="auto" w:fill="auto"/>
            <w:vAlign w:val="center"/>
            <w:hideMark/>
          </w:tcPr>
          <w:p w14:paraId="4EB1E73F"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1A013B59"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3C4E888B"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2BD913B7"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41D61771" w14:textId="77777777" w:rsidR="00303AA2" w:rsidRPr="00303AA2" w:rsidRDefault="00303AA2" w:rsidP="00303AA2">
            <w:pPr>
              <w:jc w:val="center"/>
              <w:rPr>
                <w:sz w:val="20"/>
                <w:szCs w:val="20"/>
              </w:rPr>
            </w:pPr>
            <w:r w:rsidRPr="00303AA2">
              <w:rPr>
                <w:sz w:val="20"/>
                <w:szCs w:val="20"/>
              </w:rPr>
              <w:t>24,93</w:t>
            </w:r>
          </w:p>
        </w:tc>
      </w:tr>
      <w:tr w:rsidR="00303AA2" w:rsidRPr="00303AA2" w14:paraId="059D03FA" w14:textId="77777777" w:rsidTr="00303AA2">
        <w:trPr>
          <w:trHeight w:val="20"/>
        </w:trPr>
        <w:tc>
          <w:tcPr>
            <w:tcW w:w="2537" w:type="dxa"/>
            <w:shd w:val="clear" w:color="auto" w:fill="auto"/>
            <w:vAlign w:val="center"/>
            <w:hideMark/>
          </w:tcPr>
          <w:p w14:paraId="4850E42F"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24EB2FE"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0035A4E7"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2503D13D"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1E7EE828" w14:textId="77777777" w:rsidR="00303AA2" w:rsidRPr="00303AA2" w:rsidRDefault="00303AA2" w:rsidP="00303AA2">
            <w:pPr>
              <w:jc w:val="center"/>
              <w:rPr>
                <w:sz w:val="20"/>
                <w:szCs w:val="20"/>
              </w:rPr>
            </w:pPr>
            <w:r w:rsidRPr="00303AA2">
              <w:rPr>
                <w:sz w:val="20"/>
                <w:szCs w:val="20"/>
              </w:rPr>
              <w:t>24,93</w:t>
            </w:r>
          </w:p>
        </w:tc>
      </w:tr>
      <w:tr w:rsidR="00303AA2" w:rsidRPr="00303AA2" w14:paraId="24FCD127" w14:textId="77777777" w:rsidTr="00303AA2">
        <w:trPr>
          <w:trHeight w:val="20"/>
        </w:trPr>
        <w:tc>
          <w:tcPr>
            <w:tcW w:w="2537" w:type="dxa"/>
            <w:shd w:val="clear" w:color="auto" w:fill="auto"/>
            <w:vAlign w:val="center"/>
            <w:hideMark/>
          </w:tcPr>
          <w:p w14:paraId="73AE3F32"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7EBB55E6"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73DB58C1"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40E8DC39"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40555724" w14:textId="77777777" w:rsidR="00303AA2" w:rsidRPr="00303AA2" w:rsidRDefault="00303AA2" w:rsidP="00303AA2">
            <w:pPr>
              <w:jc w:val="center"/>
              <w:rPr>
                <w:sz w:val="20"/>
                <w:szCs w:val="20"/>
              </w:rPr>
            </w:pPr>
            <w:r w:rsidRPr="00303AA2">
              <w:rPr>
                <w:sz w:val="20"/>
                <w:szCs w:val="20"/>
              </w:rPr>
              <w:t>24,93</w:t>
            </w:r>
          </w:p>
        </w:tc>
      </w:tr>
      <w:tr w:rsidR="00303AA2" w:rsidRPr="00303AA2" w14:paraId="742E6E1F" w14:textId="77777777" w:rsidTr="00303AA2">
        <w:trPr>
          <w:trHeight w:val="20"/>
        </w:trPr>
        <w:tc>
          <w:tcPr>
            <w:tcW w:w="2537" w:type="dxa"/>
            <w:shd w:val="clear" w:color="auto" w:fill="auto"/>
            <w:vAlign w:val="center"/>
            <w:hideMark/>
          </w:tcPr>
          <w:p w14:paraId="11F08D2D"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5464C02D"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382D6D78"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41CD5662"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7D77B382" w14:textId="77777777" w:rsidR="00303AA2" w:rsidRPr="00303AA2" w:rsidRDefault="00303AA2" w:rsidP="00303AA2">
            <w:pPr>
              <w:jc w:val="center"/>
              <w:rPr>
                <w:sz w:val="20"/>
                <w:szCs w:val="20"/>
              </w:rPr>
            </w:pPr>
            <w:r w:rsidRPr="00303AA2">
              <w:rPr>
                <w:sz w:val="20"/>
                <w:szCs w:val="20"/>
              </w:rPr>
              <w:t>24,93</w:t>
            </w:r>
          </w:p>
        </w:tc>
      </w:tr>
      <w:tr w:rsidR="00303AA2" w:rsidRPr="00303AA2" w14:paraId="7526927F" w14:textId="77777777" w:rsidTr="00303AA2">
        <w:trPr>
          <w:trHeight w:val="20"/>
        </w:trPr>
        <w:tc>
          <w:tcPr>
            <w:tcW w:w="2537" w:type="dxa"/>
            <w:shd w:val="clear" w:color="auto" w:fill="auto"/>
            <w:vAlign w:val="center"/>
            <w:hideMark/>
          </w:tcPr>
          <w:p w14:paraId="34438AAE"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1E2C12F3"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1BDFB0AC"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6F897965"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0802F967" w14:textId="77777777" w:rsidR="00303AA2" w:rsidRPr="00303AA2" w:rsidRDefault="00303AA2" w:rsidP="00303AA2">
            <w:pPr>
              <w:jc w:val="center"/>
              <w:rPr>
                <w:sz w:val="20"/>
                <w:szCs w:val="20"/>
              </w:rPr>
            </w:pPr>
            <w:r w:rsidRPr="00303AA2">
              <w:rPr>
                <w:sz w:val="20"/>
                <w:szCs w:val="20"/>
              </w:rPr>
              <w:t>24,93</w:t>
            </w:r>
          </w:p>
        </w:tc>
      </w:tr>
      <w:tr w:rsidR="00303AA2" w:rsidRPr="00303AA2" w14:paraId="4D66913A" w14:textId="77777777" w:rsidTr="00303AA2">
        <w:trPr>
          <w:trHeight w:val="20"/>
        </w:trPr>
        <w:tc>
          <w:tcPr>
            <w:tcW w:w="2537" w:type="dxa"/>
            <w:shd w:val="clear" w:color="auto" w:fill="auto"/>
            <w:vAlign w:val="center"/>
            <w:hideMark/>
          </w:tcPr>
          <w:p w14:paraId="63CF072C"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185318B3"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46E74C37"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3263B4DF"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361E8F27" w14:textId="77777777" w:rsidR="00303AA2" w:rsidRPr="00303AA2" w:rsidRDefault="00303AA2" w:rsidP="00303AA2">
            <w:pPr>
              <w:jc w:val="center"/>
              <w:rPr>
                <w:sz w:val="20"/>
                <w:szCs w:val="20"/>
              </w:rPr>
            </w:pPr>
            <w:r w:rsidRPr="00303AA2">
              <w:rPr>
                <w:sz w:val="20"/>
                <w:szCs w:val="20"/>
              </w:rPr>
              <w:t>24,93</w:t>
            </w:r>
          </w:p>
        </w:tc>
      </w:tr>
      <w:tr w:rsidR="00303AA2" w:rsidRPr="00303AA2" w14:paraId="08DAECDF" w14:textId="77777777" w:rsidTr="00303AA2">
        <w:trPr>
          <w:trHeight w:val="20"/>
        </w:trPr>
        <w:tc>
          <w:tcPr>
            <w:tcW w:w="2537" w:type="dxa"/>
            <w:shd w:val="clear" w:color="auto" w:fill="auto"/>
            <w:vAlign w:val="center"/>
            <w:hideMark/>
          </w:tcPr>
          <w:p w14:paraId="72DE318A"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511F624F"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3C0B4F2F"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18E999CA"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54BD9A72" w14:textId="77777777" w:rsidR="00303AA2" w:rsidRPr="00303AA2" w:rsidRDefault="00303AA2" w:rsidP="00303AA2">
            <w:pPr>
              <w:jc w:val="center"/>
              <w:rPr>
                <w:sz w:val="20"/>
                <w:szCs w:val="20"/>
              </w:rPr>
            </w:pPr>
            <w:r w:rsidRPr="00303AA2">
              <w:rPr>
                <w:sz w:val="20"/>
                <w:szCs w:val="20"/>
              </w:rPr>
              <w:t>24,93</w:t>
            </w:r>
          </w:p>
        </w:tc>
      </w:tr>
      <w:tr w:rsidR="00303AA2" w:rsidRPr="00303AA2" w14:paraId="26D3996D" w14:textId="77777777" w:rsidTr="00303AA2">
        <w:trPr>
          <w:trHeight w:val="20"/>
        </w:trPr>
        <w:tc>
          <w:tcPr>
            <w:tcW w:w="2537" w:type="dxa"/>
            <w:shd w:val="clear" w:color="auto" w:fill="auto"/>
            <w:vAlign w:val="center"/>
            <w:hideMark/>
          </w:tcPr>
          <w:p w14:paraId="51BDD83D"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7B1D82F5"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3635F94D"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4FA9C208"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3E859C8D" w14:textId="77777777" w:rsidR="00303AA2" w:rsidRPr="00303AA2" w:rsidRDefault="00303AA2" w:rsidP="00303AA2">
            <w:pPr>
              <w:jc w:val="center"/>
              <w:rPr>
                <w:sz w:val="20"/>
                <w:szCs w:val="20"/>
              </w:rPr>
            </w:pPr>
            <w:r w:rsidRPr="00303AA2">
              <w:rPr>
                <w:sz w:val="20"/>
                <w:szCs w:val="20"/>
              </w:rPr>
              <w:t>24,93</w:t>
            </w:r>
          </w:p>
        </w:tc>
      </w:tr>
      <w:tr w:rsidR="00303AA2" w:rsidRPr="00303AA2" w14:paraId="78CABCB2" w14:textId="77777777" w:rsidTr="00303AA2">
        <w:trPr>
          <w:trHeight w:val="20"/>
        </w:trPr>
        <w:tc>
          <w:tcPr>
            <w:tcW w:w="2537" w:type="dxa"/>
            <w:shd w:val="clear" w:color="auto" w:fill="auto"/>
            <w:vAlign w:val="center"/>
            <w:hideMark/>
          </w:tcPr>
          <w:p w14:paraId="1EB1BA06"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233A4056"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0CC2FA03"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2EFE059B"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6229CDD8" w14:textId="77777777" w:rsidR="00303AA2" w:rsidRPr="00303AA2" w:rsidRDefault="00303AA2" w:rsidP="00303AA2">
            <w:pPr>
              <w:jc w:val="center"/>
              <w:rPr>
                <w:sz w:val="20"/>
                <w:szCs w:val="20"/>
              </w:rPr>
            </w:pPr>
            <w:r w:rsidRPr="00303AA2">
              <w:rPr>
                <w:sz w:val="20"/>
                <w:szCs w:val="20"/>
              </w:rPr>
              <w:t>24,93</w:t>
            </w:r>
          </w:p>
        </w:tc>
      </w:tr>
      <w:tr w:rsidR="00303AA2" w:rsidRPr="00303AA2" w14:paraId="5B4D4F2D" w14:textId="77777777" w:rsidTr="00303AA2">
        <w:trPr>
          <w:trHeight w:val="20"/>
        </w:trPr>
        <w:tc>
          <w:tcPr>
            <w:tcW w:w="2537" w:type="dxa"/>
            <w:shd w:val="clear" w:color="auto" w:fill="auto"/>
            <w:vAlign w:val="center"/>
            <w:hideMark/>
          </w:tcPr>
          <w:p w14:paraId="14B5E1B7"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20A0F66F"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5A1AC8B4"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50928D10"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213A7954" w14:textId="77777777" w:rsidR="00303AA2" w:rsidRPr="00303AA2" w:rsidRDefault="00303AA2" w:rsidP="00303AA2">
            <w:pPr>
              <w:jc w:val="center"/>
              <w:rPr>
                <w:sz w:val="20"/>
                <w:szCs w:val="20"/>
              </w:rPr>
            </w:pPr>
            <w:r w:rsidRPr="00303AA2">
              <w:rPr>
                <w:sz w:val="20"/>
                <w:szCs w:val="20"/>
              </w:rPr>
              <w:t>24,93</w:t>
            </w:r>
          </w:p>
        </w:tc>
      </w:tr>
      <w:tr w:rsidR="00303AA2" w:rsidRPr="00303AA2" w14:paraId="5504B069" w14:textId="77777777" w:rsidTr="00303AA2">
        <w:trPr>
          <w:trHeight w:val="20"/>
        </w:trPr>
        <w:tc>
          <w:tcPr>
            <w:tcW w:w="2537" w:type="dxa"/>
            <w:shd w:val="clear" w:color="auto" w:fill="auto"/>
            <w:vAlign w:val="center"/>
            <w:hideMark/>
          </w:tcPr>
          <w:p w14:paraId="3FE34C03"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0DE7E0B1"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13A3925D"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0532A5C6"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030E41F3" w14:textId="77777777" w:rsidR="00303AA2" w:rsidRPr="00303AA2" w:rsidRDefault="00303AA2" w:rsidP="00303AA2">
            <w:pPr>
              <w:jc w:val="center"/>
              <w:rPr>
                <w:sz w:val="20"/>
                <w:szCs w:val="20"/>
              </w:rPr>
            </w:pPr>
            <w:r w:rsidRPr="00303AA2">
              <w:rPr>
                <w:sz w:val="20"/>
                <w:szCs w:val="20"/>
              </w:rPr>
              <w:t>24,93</w:t>
            </w:r>
          </w:p>
        </w:tc>
      </w:tr>
      <w:tr w:rsidR="00303AA2" w:rsidRPr="00303AA2" w14:paraId="3CFDC623" w14:textId="77777777" w:rsidTr="00303AA2">
        <w:trPr>
          <w:trHeight w:val="20"/>
        </w:trPr>
        <w:tc>
          <w:tcPr>
            <w:tcW w:w="2537" w:type="dxa"/>
            <w:shd w:val="clear" w:color="auto" w:fill="auto"/>
            <w:vAlign w:val="center"/>
            <w:hideMark/>
          </w:tcPr>
          <w:p w14:paraId="2FF0A1A3"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3D75AD80"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668DE5AF"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6CB150C6"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6974B2D7" w14:textId="77777777" w:rsidR="00303AA2" w:rsidRPr="00303AA2" w:rsidRDefault="00303AA2" w:rsidP="00303AA2">
            <w:pPr>
              <w:jc w:val="center"/>
              <w:rPr>
                <w:sz w:val="20"/>
                <w:szCs w:val="20"/>
              </w:rPr>
            </w:pPr>
            <w:r w:rsidRPr="00303AA2">
              <w:rPr>
                <w:sz w:val="20"/>
                <w:szCs w:val="20"/>
              </w:rPr>
              <w:t>24,93</w:t>
            </w:r>
          </w:p>
        </w:tc>
      </w:tr>
      <w:tr w:rsidR="00303AA2" w:rsidRPr="00303AA2" w14:paraId="2C5B6817" w14:textId="77777777" w:rsidTr="00303AA2">
        <w:trPr>
          <w:trHeight w:val="20"/>
        </w:trPr>
        <w:tc>
          <w:tcPr>
            <w:tcW w:w="2537" w:type="dxa"/>
            <w:shd w:val="clear" w:color="auto" w:fill="auto"/>
            <w:vAlign w:val="center"/>
            <w:hideMark/>
          </w:tcPr>
          <w:p w14:paraId="6EA6F2FF"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15C50904"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42F792FA"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2ECE6753"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3F5EA136" w14:textId="77777777" w:rsidR="00303AA2" w:rsidRPr="00303AA2" w:rsidRDefault="00303AA2" w:rsidP="00303AA2">
            <w:pPr>
              <w:jc w:val="center"/>
              <w:rPr>
                <w:sz w:val="20"/>
                <w:szCs w:val="20"/>
              </w:rPr>
            </w:pPr>
            <w:r w:rsidRPr="00303AA2">
              <w:rPr>
                <w:sz w:val="20"/>
                <w:szCs w:val="20"/>
              </w:rPr>
              <w:t>24,93</w:t>
            </w:r>
          </w:p>
        </w:tc>
      </w:tr>
      <w:tr w:rsidR="00303AA2" w:rsidRPr="00303AA2" w14:paraId="0B65149F" w14:textId="77777777" w:rsidTr="00303AA2">
        <w:trPr>
          <w:trHeight w:val="20"/>
        </w:trPr>
        <w:tc>
          <w:tcPr>
            <w:tcW w:w="2537" w:type="dxa"/>
            <w:shd w:val="clear" w:color="auto" w:fill="auto"/>
            <w:vAlign w:val="center"/>
            <w:hideMark/>
          </w:tcPr>
          <w:p w14:paraId="49B4FB2B"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3F147F08"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105A2AA7"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6E230CDA"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51B0EC46" w14:textId="77777777" w:rsidR="00303AA2" w:rsidRPr="00303AA2" w:rsidRDefault="00303AA2" w:rsidP="00303AA2">
            <w:pPr>
              <w:jc w:val="center"/>
              <w:rPr>
                <w:sz w:val="20"/>
                <w:szCs w:val="20"/>
              </w:rPr>
            </w:pPr>
            <w:r w:rsidRPr="00303AA2">
              <w:rPr>
                <w:sz w:val="20"/>
                <w:szCs w:val="20"/>
              </w:rPr>
              <w:t>24,93</w:t>
            </w:r>
          </w:p>
        </w:tc>
      </w:tr>
      <w:tr w:rsidR="00303AA2" w:rsidRPr="00303AA2" w14:paraId="0EA87CC4" w14:textId="77777777" w:rsidTr="00303AA2">
        <w:trPr>
          <w:trHeight w:val="20"/>
        </w:trPr>
        <w:tc>
          <w:tcPr>
            <w:tcW w:w="2537" w:type="dxa"/>
            <w:shd w:val="clear" w:color="auto" w:fill="auto"/>
            <w:vAlign w:val="center"/>
            <w:hideMark/>
          </w:tcPr>
          <w:p w14:paraId="3FD4CD69"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61D91114"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5F712799"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1308F1AD"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592C2C33" w14:textId="77777777" w:rsidR="00303AA2" w:rsidRPr="00303AA2" w:rsidRDefault="00303AA2" w:rsidP="00303AA2">
            <w:pPr>
              <w:jc w:val="center"/>
              <w:rPr>
                <w:sz w:val="20"/>
                <w:szCs w:val="20"/>
              </w:rPr>
            </w:pPr>
            <w:r w:rsidRPr="00303AA2">
              <w:rPr>
                <w:sz w:val="20"/>
                <w:szCs w:val="20"/>
              </w:rPr>
              <w:t>24,93</w:t>
            </w:r>
          </w:p>
        </w:tc>
      </w:tr>
      <w:tr w:rsidR="00303AA2" w:rsidRPr="00303AA2" w14:paraId="5E6DB0A5" w14:textId="77777777" w:rsidTr="00303AA2">
        <w:trPr>
          <w:trHeight w:val="20"/>
        </w:trPr>
        <w:tc>
          <w:tcPr>
            <w:tcW w:w="2537" w:type="dxa"/>
            <w:shd w:val="clear" w:color="auto" w:fill="auto"/>
            <w:vAlign w:val="center"/>
            <w:hideMark/>
          </w:tcPr>
          <w:p w14:paraId="70C735AE"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2563432F"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6C1515FF"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7FF9D31D"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2E250CED" w14:textId="77777777" w:rsidR="00303AA2" w:rsidRPr="00303AA2" w:rsidRDefault="00303AA2" w:rsidP="00303AA2">
            <w:pPr>
              <w:jc w:val="center"/>
              <w:rPr>
                <w:sz w:val="20"/>
                <w:szCs w:val="20"/>
              </w:rPr>
            </w:pPr>
            <w:r w:rsidRPr="00303AA2">
              <w:rPr>
                <w:sz w:val="20"/>
                <w:szCs w:val="20"/>
              </w:rPr>
              <w:t>24,93</w:t>
            </w:r>
          </w:p>
        </w:tc>
      </w:tr>
      <w:tr w:rsidR="00303AA2" w:rsidRPr="00303AA2" w14:paraId="47401D88" w14:textId="77777777" w:rsidTr="00303AA2">
        <w:trPr>
          <w:trHeight w:val="20"/>
        </w:trPr>
        <w:tc>
          <w:tcPr>
            <w:tcW w:w="2537" w:type="dxa"/>
            <w:shd w:val="clear" w:color="auto" w:fill="auto"/>
            <w:vAlign w:val="center"/>
            <w:hideMark/>
          </w:tcPr>
          <w:p w14:paraId="311E8DE6"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7C366FDE"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4F6E8425"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5DD059E1"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1D14EFCC" w14:textId="77777777" w:rsidR="00303AA2" w:rsidRPr="00303AA2" w:rsidRDefault="00303AA2" w:rsidP="00303AA2">
            <w:pPr>
              <w:jc w:val="center"/>
              <w:rPr>
                <w:sz w:val="20"/>
                <w:szCs w:val="20"/>
              </w:rPr>
            </w:pPr>
            <w:r w:rsidRPr="00303AA2">
              <w:rPr>
                <w:sz w:val="20"/>
                <w:szCs w:val="20"/>
              </w:rPr>
              <w:t>24,93</w:t>
            </w:r>
          </w:p>
        </w:tc>
      </w:tr>
      <w:tr w:rsidR="00303AA2" w:rsidRPr="00303AA2" w14:paraId="7CC7D585" w14:textId="77777777" w:rsidTr="00303AA2">
        <w:trPr>
          <w:trHeight w:val="20"/>
        </w:trPr>
        <w:tc>
          <w:tcPr>
            <w:tcW w:w="2537" w:type="dxa"/>
            <w:shd w:val="clear" w:color="auto" w:fill="auto"/>
            <w:vAlign w:val="center"/>
            <w:hideMark/>
          </w:tcPr>
          <w:p w14:paraId="01B9BBA2"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4D5FE56E"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72F193E9"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38C45884"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5F8497FE" w14:textId="77777777" w:rsidR="00303AA2" w:rsidRPr="00303AA2" w:rsidRDefault="00303AA2" w:rsidP="00303AA2">
            <w:pPr>
              <w:jc w:val="center"/>
              <w:rPr>
                <w:sz w:val="20"/>
                <w:szCs w:val="20"/>
              </w:rPr>
            </w:pPr>
            <w:r w:rsidRPr="00303AA2">
              <w:rPr>
                <w:sz w:val="20"/>
                <w:szCs w:val="20"/>
              </w:rPr>
              <w:t>24,93</w:t>
            </w:r>
          </w:p>
        </w:tc>
      </w:tr>
      <w:tr w:rsidR="00303AA2" w:rsidRPr="00303AA2" w14:paraId="00F1F126" w14:textId="77777777" w:rsidTr="00303AA2">
        <w:trPr>
          <w:trHeight w:val="20"/>
        </w:trPr>
        <w:tc>
          <w:tcPr>
            <w:tcW w:w="2537" w:type="dxa"/>
            <w:shd w:val="clear" w:color="auto" w:fill="auto"/>
            <w:vAlign w:val="center"/>
            <w:hideMark/>
          </w:tcPr>
          <w:p w14:paraId="19573EE3"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3144FC6"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7D453971"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63B98E13"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608C49A4" w14:textId="77777777" w:rsidR="00303AA2" w:rsidRPr="00303AA2" w:rsidRDefault="00303AA2" w:rsidP="00303AA2">
            <w:pPr>
              <w:jc w:val="center"/>
              <w:rPr>
                <w:sz w:val="20"/>
                <w:szCs w:val="20"/>
              </w:rPr>
            </w:pPr>
            <w:r w:rsidRPr="00303AA2">
              <w:rPr>
                <w:sz w:val="20"/>
                <w:szCs w:val="20"/>
              </w:rPr>
              <w:t>24,93</w:t>
            </w:r>
          </w:p>
        </w:tc>
      </w:tr>
      <w:tr w:rsidR="00303AA2" w:rsidRPr="00303AA2" w14:paraId="5A3FB0F6" w14:textId="77777777" w:rsidTr="00303AA2">
        <w:trPr>
          <w:trHeight w:val="20"/>
        </w:trPr>
        <w:tc>
          <w:tcPr>
            <w:tcW w:w="2537" w:type="dxa"/>
            <w:shd w:val="clear" w:color="auto" w:fill="auto"/>
            <w:vAlign w:val="center"/>
            <w:hideMark/>
          </w:tcPr>
          <w:p w14:paraId="5CBCE6BD"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5ECD9BF"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7A6A47B4"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5A4DC3FE"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7464CDFF" w14:textId="77777777" w:rsidR="00303AA2" w:rsidRPr="00303AA2" w:rsidRDefault="00303AA2" w:rsidP="00303AA2">
            <w:pPr>
              <w:jc w:val="center"/>
              <w:rPr>
                <w:sz w:val="20"/>
                <w:szCs w:val="20"/>
              </w:rPr>
            </w:pPr>
            <w:r w:rsidRPr="00303AA2">
              <w:rPr>
                <w:sz w:val="20"/>
                <w:szCs w:val="20"/>
              </w:rPr>
              <w:t>24,93</w:t>
            </w:r>
          </w:p>
        </w:tc>
      </w:tr>
      <w:tr w:rsidR="00303AA2" w:rsidRPr="00303AA2" w14:paraId="30A0AC5F" w14:textId="77777777" w:rsidTr="00303AA2">
        <w:trPr>
          <w:trHeight w:val="20"/>
        </w:trPr>
        <w:tc>
          <w:tcPr>
            <w:tcW w:w="2537" w:type="dxa"/>
            <w:shd w:val="clear" w:color="auto" w:fill="auto"/>
            <w:vAlign w:val="center"/>
            <w:hideMark/>
          </w:tcPr>
          <w:p w14:paraId="5874BAFC"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1364BC9"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6B06299F"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66779D2A"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15D53D63" w14:textId="77777777" w:rsidR="00303AA2" w:rsidRPr="00303AA2" w:rsidRDefault="00303AA2" w:rsidP="00303AA2">
            <w:pPr>
              <w:jc w:val="center"/>
              <w:rPr>
                <w:sz w:val="20"/>
                <w:szCs w:val="20"/>
              </w:rPr>
            </w:pPr>
            <w:r w:rsidRPr="00303AA2">
              <w:rPr>
                <w:sz w:val="20"/>
                <w:szCs w:val="20"/>
              </w:rPr>
              <w:t>24,93</w:t>
            </w:r>
          </w:p>
        </w:tc>
      </w:tr>
      <w:tr w:rsidR="00303AA2" w:rsidRPr="00303AA2" w14:paraId="4BA478C5" w14:textId="77777777" w:rsidTr="00303AA2">
        <w:trPr>
          <w:trHeight w:val="20"/>
        </w:trPr>
        <w:tc>
          <w:tcPr>
            <w:tcW w:w="2537" w:type="dxa"/>
            <w:shd w:val="clear" w:color="auto" w:fill="auto"/>
            <w:vAlign w:val="center"/>
            <w:hideMark/>
          </w:tcPr>
          <w:p w14:paraId="1F019533"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AC59375"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28B69F63"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010D4F11"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769EF831" w14:textId="77777777" w:rsidR="00303AA2" w:rsidRPr="00303AA2" w:rsidRDefault="00303AA2" w:rsidP="00303AA2">
            <w:pPr>
              <w:jc w:val="center"/>
              <w:rPr>
                <w:sz w:val="20"/>
                <w:szCs w:val="20"/>
              </w:rPr>
            </w:pPr>
            <w:r w:rsidRPr="00303AA2">
              <w:rPr>
                <w:sz w:val="20"/>
                <w:szCs w:val="20"/>
              </w:rPr>
              <w:t>24,93</w:t>
            </w:r>
          </w:p>
        </w:tc>
      </w:tr>
      <w:tr w:rsidR="00303AA2" w:rsidRPr="00303AA2" w14:paraId="746D99BF" w14:textId="77777777" w:rsidTr="00303AA2">
        <w:trPr>
          <w:trHeight w:val="20"/>
        </w:trPr>
        <w:tc>
          <w:tcPr>
            <w:tcW w:w="2537" w:type="dxa"/>
            <w:shd w:val="clear" w:color="auto" w:fill="auto"/>
            <w:vAlign w:val="center"/>
            <w:hideMark/>
          </w:tcPr>
          <w:p w14:paraId="7FBA0470"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E494BF4"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7CF38E81"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26AED3EA"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1C0484F6" w14:textId="77777777" w:rsidR="00303AA2" w:rsidRPr="00303AA2" w:rsidRDefault="00303AA2" w:rsidP="00303AA2">
            <w:pPr>
              <w:jc w:val="center"/>
              <w:rPr>
                <w:sz w:val="20"/>
                <w:szCs w:val="20"/>
              </w:rPr>
            </w:pPr>
            <w:r w:rsidRPr="00303AA2">
              <w:rPr>
                <w:sz w:val="20"/>
                <w:szCs w:val="20"/>
              </w:rPr>
              <w:t>24,93</w:t>
            </w:r>
          </w:p>
        </w:tc>
      </w:tr>
      <w:tr w:rsidR="00303AA2" w:rsidRPr="00303AA2" w14:paraId="54EAC3CD" w14:textId="77777777" w:rsidTr="00303AA2">
        <w:trPr>
          <w:trHeight w:val="20"/>
        </w:trPr>
        <w:tc>
          <w:tcPr>
            <w:tcW w:w="2537" w:type="dxa"/>
            <w:shd w:val="clear" w:color="auto" w:fill="auto"/>
            <w:vAlign w:val="center"/>
            <w:hideMark/>
          </w:tcPr>
          <w:p w14:paraId="2BB0200F"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1ECABA0A"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624FDC42"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2CC1CCE2"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21DDCC13" w14:textId="77777777" w:rsidR="00303AA2" w:rsidRPr="00303AA2" w:rsidRDefault="00303AA2" w:rsidP="00303AA2">
            <w:pPr>
              <w:jc w:val="center"/>
              <w:rPr>
                <w:sz w:val="20"/>
                <w:szCs w:val="20"/>
              </w:rPr>
            </w:pPr>
            <w:r w:rsidRPr="00303AA2">
              <w:rPr>
                <w:sz w:val="20"/>
                <w:szCs w:val="20"/>
              </w:rPr>
              <w:t>24,93</w:t>
            </w:r>
          </w:p>
        </w:tc>
      </w:tr>
      <w:tr w:rsidR="00303AA2" w:rsidRPr="00303AA2" w14:paraId="3A28D608" w14:textId="77777777" w:rsidTr="00303AA2">
        <w:trPr>
          <w:trHeight w:val="20"/>
        </w:trPr>
        <w:tc>
          <w:tcPr>
            <w:tcW w:w="2537" w:type="dxa"/>
            <w:shd w:val="clear" w:color="auto" w:fill="auto"/>
            <w:vAlign w:val="center"/>
            <w:hideMark/>
          </w:tcPr>
          <w:p w14:paraId="4D66739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E6CC204"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5D5BF7B5"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2C3AB618"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63687A4D" w14:textId="77777777" w:rsidR="00303AA2" w:rsidRPr="00303AA2" w:rsidRDefault="00303AA2" w:rsidP="00303AA2">
            <w:pPr>
              <w:jc w:val="center"/>
              <w:rPr>
                <w:sz w:val="20"/>
                <w:szCs w:val="20"/>
              </w:rPr>
            </w:pPr>
            <w:r w:rsidRPr="00303AA2">
              <w:rPr>
                <w:sz w:val="20"/>
                <w:szCs w:val="20"/>
              </w:rPr>
              <w:t>24,93</w:t>
            </w:r>
          </w:p>
        </w:tc>
      </w:tr>
      <w:tr w:rsidR="00303AA2" w:rsidRPr="00303AA2" w14:paraId="3C003FA1" w14:textId="77777777" w:rsidTr="00303AA2">
        <w:trPr>
          <w:trHeight w:val="20"/>
        </w:trPr>
        <w:tc>
          <w:tcPr>
            <w:tcW w:w="2537" w:type="dxa"/>
            <w:shd w:val="clear" w:color="auto" w:fill="auto"/>
            <w:vAlign w:val="center"/>
            <w:hideMark/>
          </w:tcPr>
          <w:p w14:paraId="4BA7C6A0"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E7BBA2B"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6BA1FFDA"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40E12E54"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19BB2828" w14:textId="77777777" w:rsidR="00303AA2" w:rsidRPr="00303AA2" w:rsidRDefault="00303AA2" w:rsidP="00303AA2">
            <w:pPr>
              <w:jc w:val="center"/>
              <w:rPr>
                <w:sz w:val="20"/>
                <w:szCs w:val="20"/>
              </w:rPr>
            </w:pPr>
            <w:r w:rsidRPr="00303AA2">
              <w:rPr>
                <w:sz w:val="20"/>
                <w:szCs w:val="20"/>
              </w:rPr>
              <w:t>24,93</w:t>
            </w:r>
          </w:p>
        </w:tc>
      </w:tr>
      <w:tr w:rsidR="00303AA2" w:rsidRPr="00303AA2" w14:paraId="01189E08" w14:textId="77777777" w:rsidTr="00303AA2">
        <w:trPr>
          <w:trHeight w:val="20"/>
        </w:trPr>
        <w:tc>
          <w:tcPr>
            <w:tcW w:w="2537" w:type="dxa"/>
            <w:shd w:val="clear" w:color="auto" w:fill="auto"/>
            <w:vAlign w:val="center"/>
            <w:hideMark/>
          </w:tcPr>
          <w:p w14:paraId="7095C6B2"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CF4983F"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0E816CDA"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16399102"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397CBAD7" w14:textId="77777777" w:rsidR="00303AA2" w:rsidRPr="00303AA2" w:rsidRDefault="00303AA2" w:rsidP="00303AA2">
            <w:pPr>
              <w:jc w:val="center"/>
              <w:rPr>
                <w:sz w:val="20"/>
                <w:szCs w:val="20"/>
              </w:rPr>
            </w:pPr>
            <w:r w:rsidRPr="00303AA2">
              <w:rPr>
                <w:sz w:val="20"/>
                <w:szCs w:val="20"/>
              </w:rPr>
              <w:t>24,93</w:t>
            </w:r>
          </w:p>
        </w:tc>
      </w:tr>
      <w:tr w:rsidR="00303AA2" w:rsidRPr="00303AA2" w14:paraId="4727AABF" w14:textId="77777777" w:rsidTr="00303AA2">
        <w:trPr>
          <w:trHeight w:val="20"/>
        </w:trPr>
        <w:tc>
          <w:tcPr>
            <w:tcW w:w="2537" w:type="dxa"/>
            <w:shd w:val="clear" w:color="auto" w:fill="auto"/>
            <w:vAlign w:val="center"/>
            <w:hideMark/>
          </w:tcPr>
          <w:p w14:paraId="287336CE"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670A4285"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0FA6CAD0"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0CBF4B4F"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21B8BC97" w14:textId="77777777" w:rsidR="00303AA2" w:rsidRPr="00303AA2" w:rsidRDefault="00303AA2" w:rsidP="00303AA2">
            <w:pPr>
              <w:jc w:val="center"/>
              <w:rPr>
                <w:sz w:val="20"/>
                <w:szCs w:val="20"/>
              </w:rPr>
            </w:pPr>
            <w:r w:rsidRPr="00303AA2">
              <w:rPr>
                <w:sz w:val="20"/>
                <w:szCs w:val="20"/>
              </w:rPr>
              <w:t>24,93</w:t>
            </w:r>
          </w:p>
        </w:tc>
      </w:tr>
      <w:tr w:rsidR="00303AA2" w:rsidRPr="00303AA2" w14:paraId="2D641618" w14:textId="77777777" w:rsidTr="00303AA2">
        <w:trPr>
          <w:trHeight w:val="20"/>
        </w:trPr>
        <w:tc>
          <w:tcPr>
            <w:tcW w:w="2537" w:type="dxa"/>
            <w:shd w:val="clear" w:color="auto" w:fill="auto"/>
            <w:vAlign w:val="center"/>
            <w:hideMark/>
          </w:tcPr>
          <w:p w14:paraId="57CE3C93"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DF6AF6B"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1BB45173"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6FA55761"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351623B1" w14:textId="77777777" w:rsidR="00303AA2" w:rsidRPr="00303AA2" w:rsidRDefault="00303AA2" w:rsidP="00303AA2">
            <w:pPr>
              <w:jc w:val="center"/>
              <w:rPr>
                <w:sz w:val="20"/>
                <w:szCs w:val="20"/>
              </w:rPr>
            </w:pPr>
            <w:r w:rsidRPr="00303AA2">
              <w:rPr>
                <w:sz w:val="20"/>
                <w:szCs w:val="20"/>
              </w:rPr>
              <w:t>24,93</w:t>
            </w:r>
          </w:p>
        </w:tc>
      </w:tr>
      <w:tr w:rsidR="00303AA2" w:rsidRPr="00303AA2" w14:paraId="6B4A189E" w14:textId="77777777" w:rsidTr="00303AA2">
        <w:trPr>
          <w:trHeight w:val="20"/>
        </w:trPr>
        <w:tc>
          <w:tcPr>
            <w:tcW w:w="2537" w:type="dxa"/>
            <w:shd w:val="clear" w:color="auto" w:fill="auto"/>
            <w:vAlign w:val="center"/>
            <w:hideMark/>
          </w:tcPr>
          <w:p w14:paraId="73B0538F"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E8281AB"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7FB56C89"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6E11C7CA"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3B2A92AF" w14:textId="77777777" w:rsidR="00303AA2" w:rsidRPr="00303AA2" w:rsidRDefault="00303AA2" w:rsidP="00303AA2">
            <w:pPr>
              <w:jc w:val="center"/>
              <w:rPr>
                <w:sz w:val="20"/>
                <w:szCs w:val="20"/>
              </w:rPr>
            </w:pPr>
            <w:r w:rsidRPr="00303AA2">
              <w:rPr>
                <w:sz w:val="20"/>
                <w:szCs w:val="20"/>
              </w:rPr>
              <w:t>24,93</w:t>
            </w:r>
          </w:p>
        </w:tc>
      </w:tr>
      <w:tr w:rsidR="00303AA2" w:rsidRPr="00303AA2" w14:paraId="6619AC73" w14:textId="77777777" w:rsidTr="00303AA2">
        <w:trPr>
          <w:trHeight w:val="20"/>
        </w:trPr>
        <w:tc>
          <w:tcPr>
            <w:tcW w:w="2537" w:type="dxa"/>
            <w:shd w:val="clear" w:color="auto" w:fill="auto"/>
            <w:vAlign w:val="center"/>
            <w:hideMark/>
          </w:tcPr>
          <w:p w14:paraId="149F4576"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D386E40"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38EA516F"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1042F468"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73A6EE87" w14:textId="77777777" w:rsidR="00303AA2" w:rsidRPr="00303AA2" w:rsidRDefault="00303AA2" w:rsidP="00303AA2">
            <w:pPr>
              <w:jc w:val="center"/>
              <w:rPr>
                <w:sz w:val="20"/>
                <w:szCs w:val="20"/>
              </w:rPr>
            </w:pPr>
            <w:r w:rsidRPr="00303AA2">
              <w:rPr>
                <w:sz w:val="20"/>
                <w:szCs w:val="20"/>
              </w:rPr>
              <w:t>24,93</w:t>
            </w:r>
          </w:p>
        </w:tc>
      </w:tr>
      <w:tr w:rsidR="00303AA2" w:rsidRPr="00303AA2" w14:paraId="0FBABCDB" w14:textId="77777777" w:rsidTr="00303AA2">
        <w:trPr>
          <w:trHeight w:val="20"/>
        </w:trPr>
        <w:tc>
          <w:tcPr>
            <w:tcW w:w="2537" w:type="dxa"/>
            <w:shd w:val="clear" w:color="auto" w:fill="auto"/>
            <w:vAlign w:val="center"/>
            <w:hideMark/>
          </w:tcPr>
          <w:p w14:paraId="01F997E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F45A135"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0D4646C0"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5C14EBB8"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29A3E5FC" w14:textId="77777777" w:rsidR="00303AA2" w:rsidRPr="00303AA2" w:rsidRDefault="00303AA2" w:rsidP="00303AA2">
            <w:pPr>
              <w:jc w:val="center"/>
              <w:rPr>
                <w:sz w:val="20"/>
                <w:szCs w:val="20"/>
              </w:rPr>
            </w:pPr>
            <w:r w:rsidRPr="00303AA2">
              <w:rPr>
                <w:sz w:val="20"/>
                <w:szCs w:val="20"/>
              </w:rPr>
              <w:t>24,93</w:t>
            </w:r>
          </w:p>
        </w:tc>
      </w:tr>
      <w:tr w:rsidR="00303AA2" w:rsidRPr="00303AA2" w14:paraId="1938FBC6" w14:textId="77777777" w:rsidTr="00303AA2">
        <w:trPr>
          <w:trHeight w:val="20"/>
        </w:trPr>
        <w:tc>
          <w:tcPr>
            <w:tcW w:w="2537" w:type="dxa"/>
            <w:shd w:val="clear" w:color="auto" w:fill="auto"/>
            <w:vAlign w:val="center"/>
            <w:hideMark/>
          </w:tcPr>
          <w:p w14:paraId="09EBDBE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85FE531"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51E84C16"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57BBC62D"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59AE928C" w14:textId="77777777" w:rsidR="00303AA2" w:rsidRPr="00303AA2" w:rsidRDefault="00303AA2" w:rsidP="00303AA2">
            <w:pPr>
              <w:jc w:val="center"/>
              <w:rPr>
                <w:sz w:val="20"/>
                <w:szCs w:val="20"/>
              </w:rPr>
            </w:pPr>
            <w:r w:rsidRPr="00303AA2">
              <w:rPr>
                <w:sz w:val="20"/>
                <w:szCs w:val="20"/>
              </w:rPr>
              <w:t>24,93</w:t>
            </w:r>
          </w:p>
        </w:tc>
      </w:tr>
      <w:tr w:rsidR="00303AA2" w:rsidRPr="00303AA2" w14:paraId="39C473A8" w14:textId="77777777" w:rsidTr="00303AA2">
        <w:trPr>
          <w:trHeight w:val="20"/>
        </w:trPr>
        <w:tc>
          <w:tcPr>
            <w:tcW w:w="2537" w:type="dxa"/>
            <w:shd w:val="clear" w:color="auto" w:fill="auto"/>
            <w:vAlign w:val="center"/>
            <w:hideMark/>
          </w:tcPr>
          <w:p w14:paraId="3A1F9885"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92B0BFE"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3377FBC5"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1D028F02"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0634FC6C" w14:textId="77777777" w:rsidR="00303AA2" w:rsidRPr="00303AA2" w:rsidRDefault="00303AA2" w:rsidP="00303AA2">
            <w:pPr>
              <w:jc w:val="center"/>
              <w:rPr>
                <w:sz w:val="20"/>
                <w:szCs w:val="20"/>
              </w:rPr>
            </w:pPr>
            <w:r w:rsidRPr="00303AA2">
              <w:rPr>
                <w:sz w:val="20"/>
                <w:szCs w:val="20"/>
              </w:rPr>
              <w:t>24,93</w:t>
            </w:r>
          </w:p>
        </w:tc>
      </w:tr>
      <w:tr w:rsidR="00303AA2" w:rsidRPr="00303AA2" w14:paraId="31DD4237" w14:textId="77777777" w:rsidTr="00303AA2">
        <w:trPr>
          <w:trHeight w:val="20"/>
        </w:trPr>
        <w:tc>
          <w:tcPr>
            <w:tcW w:w="2537" w:type="dxa"/>
            <w:shd w:val="clear" w:color="auto" w:fill="auto"/>
            <w:vAlign w:val="center"/>
            <w:hideMark/>
          </w:tcPr>
          <w:p w14:paraId="4095C541"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CBD248E"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0F30428A"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497571A3"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39955B53" w14:textId="77777777" w:rsidR="00303AA2" w:rsidRPr="00303AA2" w:rsidRDefault="00303AA2" w:rsidP="00303AA2">
            <w:pPr>
              <w:jc w:val="center"/>
              <w:rPr>
                <w:sz w:val="20"/>
                <w:szCs w:val="20"/>
              </w:rPr>
            </w:pPr>
            <w:r w:rsidRPr="00303AA2">
              <w:rPr>
                <w:sz w:val="20"/>
                <w:szCs w:val="20"/>
              </w:rPr>
              <w:t>24,93</w:t>
            </w:r>
          </w:p>
        </w:tc>
      </w:tr>
      <w:tr w:rsidR="00303AA2" w:rsidRPr="00303AA2" w14:paraId="5E10EA3E" w14:textId="77777777" w:rsidTr="00303AA2">
        <w:trPr>
          <w:trHeight w:val="20"/>
        </w:trPr>
        <w:tc>
          <w:tcPr>
            <w:tcW w:w="2537" w:type="dxa"/>
            <w:shd w:val="clear" w:color="auto" w:fill="auto"/>
            <w:vAlign w:val="center"/>
            <w:hideMark/>
          </w:tcPr>
          <w:p w14:paraId="10420143"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F37338B"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13C12AEC"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749867E3"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15D66C99" w14:textId="77777777" w:rsidR="00303AA2" w:rsidRPr="00303AA2" w:rsidRDefault="00303AA2" w:rsidP="00303AA2">
            <w:pPr>
              <w:jc w:val="center"/>
              <w:rPr>
                <w:sz w:val="20"/>
                <w:szCs w:val="20"/>
              </w:rPr>
            </w:pPr>
            <w:r w:rsidRPr="00303AA2">
              <w:rPr>
                <w:sz w:val="20"/>
                <w:szCs w:val="20"/>
              </w:rPr>
              <w:t>24,93</w:t>
            </w:r>
          </w:p>
        </w:tc>
      </w:tr>
      <w:tr w:rsidR="00303AA2" w:rsidRPr="00303AA2" w14:paraId="7A23E9E4" w14:textId="77777777" w:rsidTr="00303AA2">
        <w:trPr>
          <w:trHeight w:val="20"/>
        </w:trPr>
        <w:tc>
          <w:tcPr>
            <w:tcW w:w="2537" w:type="dxa"/>
            <w:shd w:val="clear" w:color="auto" w:fill="auto"/>
            <w:vAlign w:val="center"/>
            <w:hideMark/>
          </w:tcPr>
          <w:p w14:paraId="49F7435C"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DDFFD69"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05096895"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54FDE1E3"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2ACF9F6D" w14:textId="77777777" w:rsidR="00303AA2" w:rsidRPr="00303AA2" w:rsidRDefault="00303AA2" w:rsidP="00303AA2">
            <w:pPr>
              <w:jc w:val="center"/>
              <w:rPr>
                <w:sz w:val="20"/>
                <w:szCs w:val="20"/>
              </w:rPr>
            </w:pPr>
            <w:r w:rsidRPr="00303AA2">
              <w:rPr>
                <w:sz w:val="20"/>
                <w:szCs w:val="20"/>
              </w:rPr>
              <w:t>24,93</w:t>
            </w:r>
          </w:p>
        </w:tc>
      </w:tr>
      <w:tr w:rsidR="00303AA2" w:rsidRPr="00303AA2" w14:paraId="33432393" w14:textId="77777777" w:rsidTr="00303AA2">
        <w:trPr>
          <w:trHeight w:val="20"/>
        </w:trPr>
        <w:tc>
          <w:tcPr>
            <w:tcW w:w="2537" w:type="dxa"/>
            <w:shd w:val="clear" w:color="auto" w:fill="auto"/>
            <w:vAlign w:val="center"/>
            <w:hideMark/>
          </w:tcPr>
          <w:p w14:paraId="4ED0D31A"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C3F6F47"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689CC0AC"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60986411" w14:textId="77777777" w:rsidR="00303AA2" w:rsidRPr="00303AA2" w:rsidRDefault="00303AA2" w:rsidP="00303AA2">
            <w:pPr>
              <w:jc w:val="center"/>
              <w:rPr>
                <w:sz w:val="20"/>
                <w:szCs w:val="20"/>
              </w:rPr>
            </w:pPr>
            <w:r w:rsidRPr="00303AA2">
              <w:rPr>
                <w:sz w:val="20"/>
                <w:szCs w:val="20"/>
              </w:rPr>
              <w:t>25,00</w:t>
            </w:r>
          </w:p>
        </w:tc>
        <w:tc>
          <w:tcPr>
            <w:tcW w:w="2447" w:type="dxa"/>
            <w:shd w:val="clear" w:color="auto" w:fill="auto"/>
            <w:noWrap/>
            <w:vAlign w:val="center"/>
            <w:hideMark/>
          </w:tcPr>
          <w:p w14:paraId="5143DB5B" w14:textId="77777777" w:rsidR="00303AA2" w:rsidRPr="00303AA2" w:rsidRDefault="00303AA2" w:rsidP="00303AA2">
            <w:pPr>
              <w:jc w:val="center"/>
              <w:rPr>
                <w:sz w:val="20"/>
                <w:szCs w:val="20"/>
              </w:rPr>
            </w:pPr>
            <w:r w:rsidRPr="00303AA2">
              <w:rPr>
                <w:sz w:val="20"/>
                <w:szCs w:val="20"/>
              </w:rPr>
              <w:t>24,93</w:t>
            </w:r>
          </w:p>
        </w:tc>
      </w:tr>
      <w:tr w:rsidR="00303AA2" w:rsidRPr="00303AA2" w14:paraId="12C667EA" w14:textId="77777777" w:rsidTr="00303AA2">
        <w:trPr>
          <w:trHeight w:val="20"/>
        </w:trPr>
        <w:tc>
          <w:tcPr>
            <w:tcW w:w="12562" w:type="dxa"/>
            <w:gridSpan w:val="5"/>
            <w:shd w:val="clear" w:color="auto" w:fill="auto"/>
            <w:noWrap/>
            <w:vAlign w:val="center"/>
            <w:hideMark/>
          </w:tcPr>
          <w:p w14:paraId="31B89F5C" w14:textId="77777777" w:rsidR="00303AA2" w:rsidRPr="00303AA2" w:rsidRDefault="00303AA2" w:rsidP="00303AA2">
            <w:pPr>
              <w:jc w:val="center"/>
              <w:rPr>
                <w:color w:val="000000"/>
                <w:sz w:val="20"/>
                <w:szCs w:val="20"/>
              </w:rPr>
            </w:pPr>
            <w:r w:rsidRPr="00303AA2">
              <w:rPr>
                <w:color w:val="000000"/>
                <w:sz w:val="20"/>
                <w:szCs w:val="20"/>
              </w:rPr>
              <w:t>ВК Кавказская (ул. Кавказская, 24): ЕТО №01-3 - ПАО «Т Плюс»</w:t>
            </w:r>
          </w:p>
        </w:tc>
      </w:tr>
      <w:tr w:rsidR="00303AA2" w:rsidRPr="00303AA2" w14:paraId="4CE0F830" w14:textId="77777777" w:rsidTr="00303AA2">
        <w:trPr>
          <w:trHeight w:val="20"/>
        </w:trPr>
        <w:tc>
          <w:tcPr>
            <w:tcW w:w="2537" w:type="dxa"/>
            <w:shd w:val="clear" w:color="auto" w:fill="auto"/>
            <w:vAlign w:val="center"/>
            <w:hideMark/>
          </w:tcPr>
          <w:p w14:paraId="608D272A"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22246813"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69B9775E" w14:textId="77777777" w:rsidR="00303AA2" w:rsidRPr="00303AA2" w:rsidRDefault="00303AA2" w:rsidP="00303AA2">
            <w:pPr>
              <w:jc w:val="center"/>
              <w:rPr>
                <w:sz w:val="20"/>
                <w:szCs w:val="20"/>
              </w:rPr>
            </w:pPr>
            <w:r w:rsidRPr="00303AA2">
              <w:rPr>
                <w:sz w:val="20"/>
                <w:szCs w:val="20"/>
              </w:rPr>
              <w:t>69,0</w:t>
            </w:r>
          </w:p>
        </w:tc>
        <w:tc>
          <w:tcPr>
            <w:tcW w:w="2480" w:type="dxa"/>
            <w:shd w:val="clear" w:color="auto" w:fill="auto"/>
            <w:noWrap/>
            <w:vAlign w:val="center"/>
            <w:hideMark/>
          </w:tcPr>
          <w:p w14:paraId="0B254285"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2F7594FA" w14:textId="77777777" w:rsidR="00303AA2" w:rsidRPr="00303AA2" w:rsidRDefault="00303AA2" w:rsidP="00303AA2">
            <w:pPr>
              <w:jc w:val="center"/>
              <w:rPr>
                <w:sz w:val="20"/>
                <w:szCs w:val="20"/>
              </w:rPr>
            </w:pPr>
            <w:r w:rsidRPr="00303AA2">
              <w:rPr>
                <w:sz w:val="20"/>
                <w:szCs w:val="20"/>
              </w:rPr>
              <w:t>29,00</w:t>
            </w:r>
          </w:p>
        </w:tc>
      </w:tr>
      <w:tr w:rsidR="00303AA2" w:rsidRPr="00303AA2" w14:paraId="46E37242" w14:textId="77777777" w:rsidTr="00303AA2">
        <w:trPr>
          <w:trHeight w:val="20"/>
        </w:trPr>
        <w:tc>
          <w:tcPr>
            <w:tcW w:w="2537" w:type="dxa"/>
            <w:shd w:val="clear" w:color="auto" w:fill="auto"/>
            <w:vAlign w:val="center"/>
            <w:hideMark/>
          </w:tcPr>
          <w:p w14:paraId="6D9E1A35"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65605C1C"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3CBA9DED" w14:textId="77777777" w:rsidR="00303AA2" w:rsidRPr="00303AA2" w:rsidRDefault="00303AA2" w:rsidP="00303AA2">
            <w:pPr>
              <w:jc w:val="center"/>
              <w:rPr>
                <w:sz w:val="20"/>
                <w:szCs w:val="20"/>
              </w:rPr>
            </w:pPr>
            <w:r w:rsidRPr="00303AA2">
              <w:rPr>
                <w:sz w:val="20"/>
                <w:szCs w:val="20"/>
              </w:rPr>
              <w:t>68,3</w:t>
            </w:r>
          </w:p>
        </w:tc>
        <w:tc>
          <w:tcPr>
            <w:tcW w:w="2480" w:type="dxa"/>
            <w:shd w:val="clear" w:color="auto" w:fill="auto"/>
            <w:noWrap/>
            <w:vAlign w:val="center"/>
            <w:hideMark/>
          </w:tcPr>
          <w:p w14:paraId="5E495B52"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3F414AE8" w14:textId="77777777" w:rsidR="00303AA2" w:rsidRPr="00303AA2" w:rsidRDefault="00303AA2" w:rsidP="00303AA2">
            <w:pPr>
              <w:jc w:val="center"/>
              <w:rPr>
                <w:sz w:val="20"/>
                <w:szCs w:val="20"/>
              </w:rPr>
            </w:pPr>
            <w:r w:rsidRPr="00303AA2">
              <w:rPr>
                <w:sz w:val="20"/>
                <w:szCs w:val="20"/>
              </w:rPr>
              <w:t>29,00</w:t>
            </w:r>
          </w:p>
        </w:tc>
      </w:tr>
      <w:tr w:rsidR="00303AA2" w:rsidRPr="00303AA2" w14:paraId="30864897" w14:textId="77777777" w:rsidTr="00303AA2">
        <w:trPr>
          <w:trHeight w:val="20"/>
        </w:trPr>
        <w:tc>
          <w:tcPr>
            <w:tcW w:w="2537" w:type="dxa"/>
            <w:shd w:val="clear" w:color="auto" w:fill="auto"/>
            <w:vAlign w:val="center"/>
            <w:hideMark/>
          </w:tcPr>
          <w:p w14:paraId="1EA32EDC"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75498270"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201DFEB2" w14:textId="77777777" w:rsidR="00303AA2" w:rsidRPr="00303AA2" w:rsidRDefault="00303AA2" w:rsidP="00303AA2">
            <w:pPr>
              <w:jc w:val="center"/>
              <w:rPr>
                <w:sz w:val="20"/>
                <w:szCs w:val="20"/>
              </w:rPr>
            </w:pPr>
            <w:r w:rsidRPr="00303AA2">
              <w:rPr>
                <w:sz w:val="20"/>
                <w:szCs w:val="20"/>
              </w:rPr>
              <w:t>67,7</w:t>
            </w:r>
          </w:p>
        </w:tc>
        <w:tc>
          <w:tcPr>
            <w:tcW w:w="2480" w:type="dxa"/>
            <w:shd w:val="clear" w:color="auto" w:fill="auto"/>
            <w:noWrap/>
            <w:vAlign w:val="center"/>
            <w:hideMark/>
          </w:tcPr>
          <w:p w14:paraId="39C0BDD1"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323EDBE2" w14:textId="77777777" w:rsidR="00303AA2" w:rsidRPr="00303AA2" w:rsidRDefault="00303AA2" w:rsidP="00303AA2">
            <w:pPr>
              <w:jc w:val="center"/>
              <w:rPr>
                <w:sz w:val="20"/>
                <w:szCs w:val="20"/>
              </w:rPr>
            </w:pPr>
            <w:r w:rsidRPr="00303AA2">
              <w:rPr>
                <w:sz w:val="20"/>
                <w:szCs w:val="20"/>
              </w:rPr>
              <w:t>29,00</w:t>
            </w:r>
          </w:p>
        </w:tc>
      </w:tr>
      <w:tr w:rsidR="00303AA2" w:rsidRPr="00303AA2" w14:paraId="7D91492D" w14:textId="77777777" w:rsidTr="00303AA2">
        <w:trPr>
          <w:trHeight w:val="20"/>
        </w:trPr>
        <w:tc>
          <w:tcPr>
            <w:tcW w:w="2537" w:type="dxa"/>
            <w:shd w:val="clear" w:color="auto" w:fill="auto"/>
            <w:vAlign w:val="center"/>
            <w:hideMark/>
          </w:tcPr>
          <w:p w14:paraId="2A9B9A61"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2E7E46B1"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3D6ACAC5" w14:textId="77777777" w:rsidR="00303AA2" w:rsidRPr="00303AA2" w:rsidRDefault="00303AA2" w:rsidP="00303AA2">
            <w:pPr>
              <w:jc w:val="center"/>
              <w:rPr>
                <w:sz w:val="20"/>
                <w:szCs w:val="20"/>
              </w:rPr>
            </w:pPr>
            <w:r w:rsidRPr="00303AA2">
              <w:rPr>
                <w:sz w:val="20"/>
                <w:szCs w:val="20"/>
              </w:rPr>
              <w:t>67,0</w:t>
            </w:r>
          </w:p>
        </w:tc>
        <w:tc>
          <w:tcPr>
            <w:tcW w:w="2480" w:type="dxa"/>
            <w:shd w:val="clear" w:color="auto" w:fill="auto"/>
            <w:noWrap/>
            <w:vAlign w:val="center"/>
            <w:hideMark/>
          </w:tcPr>
          <w:p w14:paraId="44F1B292"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075C5E10" w14:textId="77777777" w:rsidR="00303AA2" w:rsidRPr="00303AA2" w:rsidRDefault="00303AA2" w:rsidP="00303AA2">
            <w:pPr>
              <w:jc w:val="center"/>
              <w:rPr>
                <w:sz w:val="20"/>
                <w:szCs w:val="20"/>
              </w:rPr>
            </w:pPr>
            <w:r w:rsidRPr="00303AA2">
              <w:rPr>
                <w:sz w:val="20"/>
                <w:szCs w:val="20"/>
              </w:rPr>
              <w:t>29,00</w:t>
            </w:r>
          </w:p>
        </w:tc>
      </w:tr>
      <w:tr w:rsidR="00303AA2" w:rsidRPr="00303AA2" w14:paraId="4FD51999" w14:textId="77777777" w:rsidTr="00303AA2">
        <w:trPr>
          <w:trHeight w:val="20"/>
        </w:trPr>
        <w:tc>
          <w:tcPr>
            <w:tcW w:w="2537" w:type="dxa"/>
            <w:shd w:val="clear" w:color="auto" w:fill="auto"/>
            <w:vAlign w:val="center"/>
            <w:hideMark/>
          </w:tcPr>
          <w:p w14:paraId="49B13A7C"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2F1D79B2"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18D2628E" w14:textId="77777777" w:rsidR="00303AA2" w:rsidRPr="00303AA2" w:rsidRDefault="00303AA2" w:rsidP="00303AA2">
            <w:pPr>
              <w:jc w:val="center"/>
              <w:rPr>
                <w:sz w:val="20"/>
                <w:szCs w:val="20"/>
              </w:rPr>
            </w:pPr>
            <w:r w:rsidRPr="00303AA2">
              <w:rPr>
                <w:sz w:val="20"/>
                <w:szCs w:val="20"/>
              </w:rPr>
              <w:t>66,3</w:t>
            </w:r>
          </w:p>
        </w:tc>
        <w:tc>
          <w:tcPr>
            <w:tcW w:w="2480" w:type="dxa"/>
            <w:shd w:val="clear" w:color="auto" w:fill="auto"/>
            <w:noWrap/>
            <w:vAlign w:val="center"/>
            <w:hideMark/>
          </w:tcPr>
          <w:p w14:paraId="5A1BA099"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70ED0491" w14:textId="77777777" w:rsidR="00303AA2" w:rsidRPr="00303AA2" w:rsidRDefault="00303AA2" w:rsidP="00303AA2">
            <w:pPr>
              <w:jc w:val="center"/>
              <w:rPr>
                <w:sz w:val="20"/>
                <w:szCs w:val="20"/>
              </w:rPr>
            </w:pPr>
            <w:r w:rsidRPr="00303AA2">
              <w:rPr>
                <w:sz w:val="20"/>
                <w:szCs w:val="20"/>
              </w:rPr>
              <w:t>29,00</w:t>
            </w:r>
          </w:p>
        </w:tc>
      </w:tr>
      <w:tr w:rsidR="00303AA2" w:rsidRPr="00303AA2" w14:paraId="0047ED27" w14:textId="77777777" w:rsidTr="00303AA2">
        <w:trPr>
          <w:trHeight w:val="20"/>
        </w:trPr>
        <w:tc>
          <w:tcPr>
            <w:tcW w:w="2537" w:type="dxa"/>
            <w:shd w:val="clear" w:color="auto" w:fill="auto"/>
            <w:vAlign w:val="center"/>
            <w:hideMark/>
          </w:tcPr>
          <w:p w14:paraId="3D43E437"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7096DF74"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67075E4C" w14:textId="77777777" w:rsidR="00303AA2" w:rsidRPr="00303AA2" w:rsidRDefault="00303AA2" w:rsidP="00303AA2">
            <w:pPr>
              <w:jc w:val="center"/>
              <w:rPr>
                <w:sz w:val="20"/>
                <w:szCs w:val="20"/>
              </w:rPr>
            </w:pPr>
            <w:r w:rsidRPr="00303AA2">
              <w:rPr>
                <w:sz w:val="20"/>
                <w:szCs w:val="20"/>
              </w:rPr>
              <w:t>65,6</w:t>
            </w:r>
          </w:p>
        </w:tc>
        <w:tc>
          <w:tcPr>
            <w:tcW w:w="2480" w:type="dxa"/>
            <w:shd w:val="clear" w:color="auto" w:fill="auto"/>
            <w:noWrap/>
            <w:vAlign w:val="center"/>
            <w:hideMark/>
          </w:tcPr>
          <w:p w14:paraId="20B97EE0"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0745151F" w14:textId="77777777" w:rsidR="00303AA2" w:rsidRPr="00303AA2" w:rsidRDefault="00303AA2" w:rsidP="00303AA2">
            <w:pPr>
              <w:jc w:val="center"/>
              <w:rPr>
                <w:sz w:val="20"/>
                <w:szCs w:val="20"/>
              </w:rPr>
            </w:pPr>
            <w:r w:rsidRPr="00303AA2">
              <w:rPr>
                <w:sz w:val="20"/>
                <w:szCs w:val="20"/>
              </w:rPr>
              <w:t>29,00</w:t>
            </w:r>
          </w:p>
        </w:tc>
      </w:tr>
      <w:tr w:rsidR="00303AA2" w:rsidRPr="00303AA2" w14:paraId="3C9308AF" w14:textId="77777777" w:rsidTr="00303AA2">
        <w:trPr>
          <w:trHeight w:val="20"/>
        </w:trPr>
        <w:tc>
          <w:tcPr>
            <w:tcW w:w="2537" w:type="dxa"/>
            <w:shd w:val="clear" w:color="auto" w:fill="auto"/>
            <w:vAlign w:val="center"/>
            <w:hideMark/>
          </w:tcPr>
          <w:p w14:paraId="6261AF0F"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5885ADA3"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1B63309E" w14:textId="77777777" w:rsidR="00303AA2" w:rsidRPr="00303AA2" w:rsidRDefault="00303AA2" w:rsidP="00303AA2">
            <w:pPr>
              <w:jc w:val="center"/>
              <w:rPr>
                <w:sz w:val="20"/>
                <w:szCs w:val="20"/>
              </w:rPr>
            </w:pPr>
            <w:r w:rsidRPr="00303AA2">
              <w:rPr>
                <w:sz w:val="20"/>
                <w:szCs w:val="20"/>
              </w:rPr>
              <w:t>64,9</w:t>
            </w:r>
          </w:p>
        </w:tc>
        <w:tc>
          <w:tcPr>
            <w:tcW w:w="2480" w:type="dxa"/>
            <w:shd w:val="clear" w:color="auto" w:fill="auto"/>
            <w:noWrap/>
            <w:vAlign w:val="center"/>
            <w:hideMark/>
          </w:tcPr>
          <w:p w14:paraId="474CCE2D"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688E77B3" w14:textId="77777777" w:rsidR="00303AA2" w:rsidRPr="00303AA2" w:rsidRDefault="00303AA2" w:rsidP="00303AA2">
            <w:pPr>
              <w:jc w:val="center"/>
              <w:rPr>
                <w:sz w:val="20"/>
                <w:szCs w:val="20"/>
              </w:rPr>
            </w:pPr>
            <w:r w:rsidRPr="00303AA2">
              <w:rPr>
                <w:sz w:val="20"/>
                <w:szCs w:val="20"/>
              </w:rPr>
              <w:t>29,00</w:t>
            </w:r>
          </w:p>
        </w:tc>
      </w:tr>
      <w:tr w:rsidR="00303AA2" w:rsidRPr="00303AA2" w14:paraId="69B8E085" w14:textId="77777777" w:rsidTr="00303AA2">
        <w:trPr>
          <w:trHeight w:val="20"/>
        </w:trPr>
        <w:tc>
          <w:tcPr>
            <w:tcW w:w="2537" w:type="dxa"/>
            <w:shd w:val="clear" w:color="auto" w:fill="auto"/>
            <w:vAlign w:val="center"/>
            <w:hideMark/>
          </w:tcPr>
          <w:p w14:paraId="6FC108AC"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5B76AC4A" w14:textId="77777777" w:rsidR="00303AA2" w:rsidRPr="00303AA2" w:rsidRDefault="00303AA2" w:rsidP="00303AA2">
            <w:pPr>
              <w:jc w:val="center"/>
              <w:rPr>
                <w:sz w:val="20"/>
                <w:szCs w:val="20"/>
              </w:rPr>
            </w:pPr>
            <w:r w:rsidRPr="00303AA2">
              <w:rPr>
                <w:sz w:val="20"/>
                <w:szCs w:val="20"/>
              </w:rPr>
              <w:t>86,9</w:t>
            </w:r>
          </w:p>
        </w:tc>
        <w:tc>
          <w:tcPr>
            <w:tcW w:w="2522" w:type="dxa"/>
            <w:shd w:val="clear" w:color="auto" w:fill="auto"/>
            <w:noWrap/>
            <w:vAlign w:val="center"/>
            <w:hideMark/>
          </w:tcPr>
          <w:p w14:paraId="72BC6BD2" w14:textId="77777777" w:rsidR="00303AA2" w:rsidRPr="00303AA2" w:rsidRDefault="00303AA2" w:rsidP="00303AA2">
            <w:pPr>
              <w:jc w:val="center"/>
              <w:rPr>
                <w:sz w:val="20"/>
                <w:szCs w:val="20"/>
              </w:rPr>
            </w:pPr>
            <w:r w:rsidRPr="00303AA2">
              <w:rPr>
                <w:sz w:val="20"/>
                <w:szCs w:val="20"/>
              </w:rPr>
              <w:t>64,3</w:t>
            </w:r>
          </w:p>
        </w:tc>
        <w:tc>
          <w:tcPr>
            <w:tcW w:w="2480" w:type="dxa"/>
            <w:shd w:val="clear" w:color="auto" w:fill="auto"/>
            <w:noWrap/>
            <w:vAlign w:val="center"/>
            <w:hideMark/>
          </w:tcPr>
          <w:p w14:paraId="4181486E"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17C48898" w14:textId="77777777" w:rsidR="00303AA2" w:rsidRPr="00303AA2" w:rsidRDefault="00303AA2" w:rsidP="00303AA2">
            <w:pPr>
              <w:jc w:val="center"/>
              <w:rPr>
                <w:sz w:val="20"/>
                <w:szCs w:val="20"/>
              </w:rPr>
            </w:pPr>
            <w:r w:rsidRPr="00303AA2">
              <w:rPr>
                <w:sz w:val="20"/>
                <w:szCs w:val="20"/>
              </w:rPr>
              <w:t>29,00</w:t>
            </w:r>
          </w:p>
        </w:tc>
      </w:tr>
      <w:tr w:rsidR="00303AA2" w:rsidRPr="00303AA2" w14:paraId="52787130" w14:textId="77777777" w:rsidTr="00303AA2">
        <w:trPr>
          <w:trHeight w:val="20"/>
        </w:trPr>
        <w:tc>
          <w:tcPr>
            <w:tcW w:w="2537" w:type="dxa"/>
            <w:shd w:val="clear" w:color="auto" w:fill="auto"/>
            <w:vAlign w:val="center"/>
            <w:hideMark/>
          </w:tcPr>
          <w:p w14:paraId="748A3C15"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762FF5CD"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28F5A333" w14:textId="77777777" w:rsidR="00303AA2" w:rsidRPr="00303AA2" w:rsidRDefault="00303AA2" w:rsidP="00303AA2">
            <w:pPr>
              <w:jc w:val="center"/>
              <w:rPr>
                <w:sz w:val="20"/>
                <w:szCs w:val="20"/>
              </w:rPr>
            </w:pPr>
            <w:r w:rsidRPr="00303AA2">
              <w:rPr>
                <w:sz w:val="20"/>
                <w:szCs w:val="20"/>
              </w:rPr>
              <w:t>63,6</w:t>
            </w:r>
          </w:p>
        </w:tc>
        <w:tc>
          <w:tcPr>
            <w:tcW w:w="2480" w:type="dxa"/>
            <w:shd w:val="clear" w:color="auto" w:fill="auto"/>
            <w:noWrap/>
            <w:vAlign w:val="center"/>
            <w:hideMark/>
          </w:tcPr>
          <w:p w14:paraId="72829A64"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1769D761" w14:textId="77777777" w:rsidR="00303AA2" w:rsidRPr="00303AA2" w:rsidRDefault="00303AA2" w:rsidP="00303AA2">
            <w:pPr>
              <w:jc w:val="center"/>
              <w:rPr>
                <w:sz w:val="20"/>
                <w:szCs w:val="20"/>
              </w:rPr>
            </w:pPr>
            <w:r w:rsidRPr="00303AA2">
              <w:rPr>
                <w:sz w:val="20"/>
                <w:szCs w:val="20"/>
              </w:rPr>
              <w:t>29,00</w:t>
            </w:r>
          </w:p>
        </w:tc>
      </w:tr>
      <w:tr w:rsidR="00303AA2" w:rsidRPr="00303AA2" w14:paraId="61C6CDD5" w14:textId="77777777" w:rsidTr="00303AA2">
        <w:trPr>
          <w:trHeight w:val="20"/>
        </w:trPr>
        <w:tc>
          <w:tcPr>
            <w:tcW w:w="2537" w:type="dxa"/>
            <w:shd w:val="clear" w:color="auto" w:fill="auto"/>
            <w:vAlign w:val="center"/>
            <w:hideMark/>
          </w:tcPr>
          <w:p w14:paraId="719B2D2E"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9212961"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383D6F31" w14:textId="77777777" w:rsidR="00303AA2" w:rsidRPr="00303AA2" w:rsidRDefault="00303AA2" w:rsidP="00303AA2">
            <w:pPr>
              <w:jc w:val="center"/>
              <w:rPr>
                <w:sz w:val="20"/>
                <w:szCs w:val="20"/>
              </w:rPr>
            </w:pPr>
            <w:r w:rsidRPr="00303AA2">
              <w:rPr>
                <w:sz w:val="20"/>
                <w:szCs w:val="20"/>
              </w:rPr>
              <w:t>62,9</w:t>
            </w:r>
          </w:p>
        </w:tc>
        <w:tc>
          <w:tcPr>
            <w:tcW w:w="2480" w:type="dxa"/>
            <w:shd w:val="clear" w:color="auto" w:fill="auto"/>
            <w:noWrap/>
            <w:vAlign w:val="center"/>
            <w:hideMark/>
          </w:tcPr>
          <w:p w14:paraId="27DF756E"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42A8D381" w14:textId="77777777" w:rsidR="00303AA2" w:rsidRPr="00303AA2" w:rsidRDefault="00303AA2" w:rsidP="00303AA2">
            <w:pPr>
              <w:jc w:val="center"/>
              <w:rPr>
                <w:sz w:val="20"/>
                <w:szCs w:val="20"/>
              </w:rPr>
            </w:pPr>
            <w:r w:rsidRPr="00303AA2">
              <w:rPr>
                <w:sz w:val="20"/>
                <w:szCs w:val="20"/>
              </w:rPr>
              <w:t>29,00</w:t>
            </w:r>
          </w:p>
        </w:tc>
      </w:tr>
      <w:tr w:rsidR="00303AA2" w:rsidRPr="00303AA2" w14:paraId="40E1569B" w14:textId="77777777" w:rsidTr="00303AA2">
        <w:trPr>
          <w:trHeight w:val="20"/>
        </w:trPr>
        <w:tc>
          <w:tcPr>
            <w:tcW w:w="2537" w:type="dxa"/>
            <w:shd w:val="clear" w:color="auto" w:fill="auto"/>
            <w:vAlign w:val="center"/>
            <w:hideMark/>
          </w:tcPr>
          <w:p w14:paraId="22D359A5"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122CCAF" w14:textId="77777777" w:rsidR="00303AA2" w:rsidRPr="00303AA2" w:rsidRDefault="00303AA2" w:rsidP="00303AA2">
            <w:pPr>
              <w:jc w:val="center"/>
              <w:rPr>
                <w:sz w:val="20"/>
                <w:szCs w:val="20"/>
              </w:rPr>
            </w:pPr>
            <w:r w:rsidRPr="00303AA2">
              <w:rPr>
                <w:sz w:val="20"/>
                <w:szCs w:val="20"/>
              </w:rPr>
              <w:t>83,4</w:t>
            </w:r>
          </w:p>
        </w:tc>
        <w:tc>
          <w:tcPr>
            <w:tcW w:w="2522" w:type="dxa"/>
            <w:shd w:val="clear" w:color="auto" w:fill="auto"/>
            <w:noWrap/>
            <w:vAlign w:val="center"/>
            <w:hideMark/>
          </w:tcPr>
          <w:p w14:paraId="4F1322D3" w14:textId="77777777" w:rsidR="00303AA2" w:rsidRPr="00303AA2" w:rsidRDefault="00303AA2" w:rsidP="00303AA2">
            <w:pPr>
              <w:jc w:val="center"/>
              <w:rPr>
                <w:sz w:val="20"/>
                <w:szCs w:val="20"/>
              </w:rPr>
            </w:pPr>
            <w:r w:rsidRPr="00303AA2">
              <w:rPr>
                <w:sz w:val="20"/>
                <w:szCs w:val="20"/>
              </w:rPr>
              <w:t>62,2</w:t>
            </w:r>
          </w:p>
        </w:tc>
        <w:tc>
          <w:tcPr>
            <w:tcW w:w="2480" w:type="dxa"/>
            <w:shd w:val="clear" w:color="auto" w:fill="auto"/>
            <w:noWrap/>
            <w:vAlign w:val="center"/>
            <w:hideMark/>
          </w:tcPr>
          <w:p w14:paraId="2C2BDCE8"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29C68B78" w14:textId="77777777" w:rsidR="00303AA2" w:rsidRPr="00303AA2" w:rsidRDefault="00303AA2" w:rsidP="00303AA2">
            <w:pPr>
              <w:jc w:val="center"/>
              <w:rPr>
                <w:sz w:val="20"/>
                <w:szCs w:val="20"/>
              </w:rPr>
            </w:pPr>
            <w:r w:rsidRPr="00303AA2">
              <w:rPr>
                <w:sz w:val="20"/>
                <w:szCs w:val="20"/>
              </w:rPr>
              <w:t>29,00</w:t>
            </w:r>
          </w:p>
        </w:tc>
      </w:tr>
      <w:tr w:rsidR="00303AA2" w:rsidRPr="00303AA2" w14:paraId="59733B90" w14:textId="77777777" w:rsidTr="00303AA2">
        <w:trPr>
          <w:trHeight w:val="20"/>
        </w:trPr>
        <w:tc>
          <w:tcPr>
            <w:tcW w:w="2537" w:type="dxa"/>
            <w:shd w:val="clear" w:color="auto" w:fill="auto"/>
            <w:vAlign w:val="center"/>
            <w:hideMark/>
          </w:tcPr>
          <w:p w14:paraId="1FC4543F"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49E0C9DB"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4FACAFA6" w14:textId="77777777" w:rsidR="00303AA2" w:rsidRPr="00303AA2" w:rsidRDefault="00303AA2" w:rsidP="00303AA2">
            <w:pPr>
              <w:jc w:val="center"/>
              <w:rPr>
                <w:sz w:val="20"/>
                <w:szCs w:val="20"/>
              </w:rPr>
            </w:pPr>
            <w:r w:rsidRPr="00303AA2">
              <w:rPr>
                <w:sz w:val="20"/>
                <w:szCs w:val="20"/>
              </w:rPr>
              <w:t>61,5</w:t>
            </w:r>
          </w:p>
        </w:tc>
        <w:tc>
          <w:tcPr>
            <w:tcW w:w="2480" w:type="dxa"/>
            <w:shd w:val="clear" w:color="auto" w:fill="auto"/>
            <w:noWrap/>
            <w:vAlign w:val="center"/>
            <w:hideMark/>
          </w:tcPr>
          <w:p w14:paraId="2EDB4C05"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2E00380E" w14:textId="77777777" w:rsidR="00303AA2" w:rsidRPr="00303AA2" w:rsidRDefault="00303AA2" w:rsidP="00303AA2">
            <w:pPr>
              <w:jc w:val="center"/>
              <w:rPr>
                <w:sz w:val="20"/>
                <w:szCs w:val="20"/>
              </w:rPr>
            </w:pPr>
            <w:r w:rsidRPr="00303AA2">
              <w:rPr>
                <w:sz w:val="20"/>
                <w:szCs w:val="20"/>
              </w:rPr>
              <w:t>29,00</w:t>
            </w:r>
          </w:p>
        </w:tc>
      </w:tr>
      <w:tr w:rsidR="00303AA2" w:rsidRPr="00303AA2" w14:paraId="4E7909BA" w14:textId="77777777" w:rsidTr="00303AA2">
        <w:trPr>
          <w:trHeight w:val="20"/>
        </w:trPr>
        <w:tc>
          <w:tcPr>
            <w:tcW w:w="2537" w:type="dxa"/>
            <w:shd w:val="clear" w:color="auto" w:fill="auto"/>
            <w:vAlign w:val="center"/>
            <w:hideMark/>
          </w:tcPr>
          <w:p w14:paraId="34C0F248"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691B8E5E"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6131A0A9"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47ED5E8B"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7850CA97" w14:textId="77777777" w:rsidR="00303AA2" w:rsidRPr="00303AA2" w:rsidRDefault="00303AA2" w:rsidP="00303AA2">
            <w:pPr>
              <w:jc w:val="center"/>
              <w:rPr>
                <w:sz w:val="20"/>
                <w:szCs w:val="20"/>
              </w:rPr>
            </w:pPr>
            <w:r w:rsidRPr="00303AA2">
              <w:rPr>
                <w:sz w:val="20"/>
                <w:szCs w:val="20"/>
              </w:rPr>
              <w:t>29,00</w:t>
            </w:r>
          </w:p>
        </w:tc>
      </w:tr>
      <w:tr w:rsidR="00303AA2" w:rsidRPr="00303AA2" w14:paraId="7D225274" w14:textId="77777777" w:rsidTr="00303AA2">
        <w:trPr>
          <w:trHeight w:val="20"/>
        </w:trPr>
        <w:tc>
          <w:tcPr>
            <w:tcW w:w="2537" w:type="dxa"/>
            <w:shd w:val="clear" w:color="auto" w:fill="auto"/>
            <w:vAlign w:val="center"/>
            <w:hideMark/>
          </w:tcPr>
          <w:p w14:paraId="1476FC9D"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3C5D6EC"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47D2E4F0"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00A5B6CA"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70621090" w14:textId="77777777" w:rsidR="00303AA2" w:rsidRPr="00303AA2" w:rsidRDefault="00303AA2" w:rsidP="00303AA2">
            <w:pPr>
              <w:jc w:val="center"/>
              <w:rPr>
                <w:sz w:val="20"/>
                <w:szCs w:val="20"/>
              </w:rPr>
            </w:pPr>
            <w:r w:rsidRPr="00303AA2">
              <w:rPr>
                <w:sz w:val="20"/>
                <w:szCs w:val="20"/>
              </w:rPr>
              <w:t>29,00</w:t>
            </w:r>
          </w:p>
        </w:tc>
      </w:tr>
      <w:tr w:rsidR="00303AA2" w:rsidRPr="00303AA2" w14:paraId="740A4ADF" w14:textId="77777777" w:rsidTr="00303AA2">
        <w:trPr>
          <w:trHeight w:val="20"/>
        </w:trPr>
        <w:tc>
          <w:tcPr>
            <w:tcW w:w="2537" w:type="dxa"/>
            <w:shd w:val="clear" w:color="auto" w:fill="auto"/>
            <w:vAlign w:val="center"/>
            <w:hideMark/>
          </w:tcPr>
          <w:p w14:paraId="28C23855"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3DF7E906"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6AB36458" w14:textId="77777777" w:rsidR="00303AA2" w:rsidRPr="00303AA2" w:rsidRDefault="00303AA2" w:rsidP="00303AA2">
            <w:pPr>
              <w:jc w:val="center"/>
              <w:rPr>
                <w:sz w:val="20"/>
                <w:szCs w:val="20"/>
              </w:rPr>
            </w:pPr>
            <w:r w:rsidRPr="00303AA2">
              <w:rPr>
                <w:sz w:val="20"/>
                <w:szCs w:val="20"/>
              </w:rPr>
              <w:t>59,3</w:t>
            </w:r>
          </w:p>
        </w:tc>
        <w:tc>
          <w:tcPr>
            <w:tcW w:w="2480" w:type="dxa"/>
            <w:shd w:val="clear" w:color="auto" w:fill="auto"/>
            <w:noWrap/>
            <w:vAlign w:val="center"/>
            <w:hideMark/>
          </w:tcPr>
          <w:p w14:paraId="7F1D63A6"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2584D5C9" w14:textId="77777777" w:rsidR="00303AA2" w:rsidRPr="00303AA2" w:rsidRDefault="00303AA2" w:rsidP="00303AA2">
            <w:pPr>
              <w:jc w:val="center"/>
              <w:rPr>
                <w:sz w:val="20"/>
                <w:szCs w:val="20"/>
              </w:rPr>
            </w:pPr>
            <w:r w:rsidRPr="00303AA2">
              <w:rPr>
                <w:sz w:val="20"/>
                <w:szCs w:val="20"/>
              </w:rPr>
              <w:t>29,00</w:t>
            </w:r>
          </w:p>
        </w:tc>
      </w:tr>
      <w:tr w:rsidR="00303AA2" w:rsidRPr="00303AA2" w14:paraId="4E32FE86" w14:textId="77777777" w:rsidTr="00303AA2">
        <w:trPr>
          <w:trHeight w:val="20"/>
        </w:trPr>
        <w:tc>
          <w:tcPr>
            <w:tcW w:w="2537" w:type="dxa"/>
            <w:shd w:val="clear" w:color="auto" w:fill="auto"/>
            <w:vAlign w:val="center"/>
            <w:hideMark/>
          </w:tcPr>
          <w:p w14:paraId="49E73875"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466DCCA0"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7D4FF415"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7F53C149"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4B2B10DE" w14:textId="77777777" w:rsidR="00303AA2" w:rsidRPr="00303AA2" w:rsidRDefault="00303AA2" w:rsidP="00303AA2">
            <w:pPr>
              <w:jc w:val="center"/>
              <w:rPr>
                <w:sz w:val="20"/>
                <w:szCs w:val="20"/>
              </w:rPr>
            </w:pPr>
            <w:r w:rsidRPr="00303AA2">
              <w:rPr>
                <w:sz w:val="20"/>
                <w:szCs w:val="20"/>
              </w:rPr>
              <w:t>29,00</w:t>
            </w:r>
          </w:p>
        </w:tc>
      </w:tr>
      <w:tr w:rsidR="00303AA2" w:rsidRPr="00303AA2" w14:paraId="16DB8382" w14:textId="77777777" w:rsidTr="00303AA2">
        <w:trPr>
          <w:trHeight w:val="20"/>
        </w:trPr>
        <w:tc>
          <w:tcPr>
            <w:tcW w:w="2537" w:type="dxa"/>
            <w:shd w:val="clear" w:color="auto" w:fill="auto"/>
            <w:vAlign w:val="center"/>
            <w:hideMark/>
          </w:tcPr>
          <w:p w14:paraId="155B2769"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65039A9E"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564F976F"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467156B7"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051878B6" w14:textId="77777777" w:rsidR="00303AA2" w:rsidRPr="00303AA2" w:rsidRDefault="00303AA2" w:rsidP="00303AA2">
            <w:pPr>
              <w:jc w:val="center"/>
              <w:rPr>
                <w:sz w:val="20"/>
                <w:szCs w:val="20"/>
              </w:rPr>
            </w:pPr>
            <w:r w:rsidRPr="00303AA2">
              <w:rPr>
                <w:sz w:val="20"/>
                <w:szCs w:val="20"/>
              </w:rPr>
              <w:t>29,00</w:t>
            </w:r>
          </w:p>
        </w:tc>
      </w:tr>
      <w:tr w:rsidR="00303AA2" w:rsidRPr="00303AA2" w14:paraId="1FDD5D26" w14:textId="77777777" w:rsidTr="00303AA2">
        <w:trPr>
          <w:trHeight w:val="20"/>
        </w:trPr>
        <w:tc>
          <w:tcPr>
            <w:tcW w:w="2537" w:type="dxa"/>
            <w:shd w:val="clear" w:color="auto" w:fill="auto"/>
            <w:vAlign w:val="center"/>
            <w:hideMark/>
          </w:tcPr>
          <w:p w14:paraId="7E50DE33"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7F6951C5"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0672ED87"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020F0A5F"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160D8614" w14:textId="77777777" w:rsidR="00303AA2" w:rsidRPr="00303AA2" w:rsidRDefault="00303AA2" w:rsidP="00303AA2">
            <w:pPr>
              <w:jc w:val="center"/>
              <w:rPr>
                <w:sz w:val="20"/>
                <w:szCs w:val="20"/>
              </w:rPr>
            </w:pPr>
            <w:r w:rsidRPr="00303AA2">
              <w:rPr>
                <w:sz w:val="20"/>
                <w:szCs w:val="20"/>
              </w:rPr>
              <w:t>29,00</w:t>
            </w:r>
          </w:p>
        </w:tc>
      </w:tr>
      <w:tr w:rsidR="00303AA2" w:rsidRPr="00303AA2" w14:paraId="10800FAB" w14:textId="77777777" w:rsidTr="00303AA2">
        <w:trPr>
          <w:trHeight w:val="20"/>
        </w:trPr>
        <w:tc>
          <w:tcPr>
            <w:tcW w:w="2537" w:type="dxa"/>
            <w:shd w:val="clear" w:color="auto" w:fill="auto"/>
            <w:vAlign w:val="center"/>
            <w:hideMark/>
          </w:tcPr>
          <w:p w14:paraId="0A4B47E9"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0512659A"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2DD08203" w14:textId="77777777" w:rsidR="00303AA2" w:rsidRPr="00303AA2" w:rsidRDefault="00303AA2" w:rsidP="00303AA2">
            <w:pPr>
              <w:jc w:val="center"/>
              <w:rPr>
                <w:sz w:val="20"/>
                <w:szCs w:val="20"/>
              </w:rPr>
            </w:pPr>
            <w:r w:rsidRPr="00303AA2">
              <w:rPr>
                <w:sz w:val="20"/>
                <w:szCs w:val="20"/>
              </w:rPr>
              <w:t>56,4</w:t>
            </w:r>
          </w:p>
        </w:tc>
        <w:tc>
          <w:tcPr>
            <w:tcW w:w="2480" w:type="dxa"/>
            <w:shd w:val="clear" w:color="auto" w:fill="auto"/>
            <w:noWrap/>
            <w:vAlign w:val="center"/>
            <w:hideMark/>
          </w:tcPr>
          <w:p w14:paraId="3318885B"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4F33C7AD" w14:textId="77777777" w:rsidR="00303AA2" w:rsidRPr="00303AA2" w:rsidRDefault="00303AA2" w:rsidP="00303AA2">
            <w:pPr>
              <w:jc w:val="center"/>
              <w:rPr>
                <w:sz w:val="20"/>
                <w:szCs w:val="20"/>
              </w:rPr>
            </w:pPr>
            <w:r w:rsidRPr="00303AA2">
              <w:rPr>
                <w:sz w:val="20"/>
                <w:szCs w:val="20"/>
              </w:rPr>
              <w:t>29,00</w:t>
            </w:r>
          </w:p>
        </w:tc>
      </w:tr>
      <w:tr w:rsidR="00303AA2" w:rsidRPr="00303AA2" w14:paraId="4BF37E56" w14:textId="77777777" w:rsidTr="00303AA2">
        <w:trPr>
          <w:trHeight w:val="20"/>
        </w:trPr>
        <w:tc>
          <w:tcPr>
            <w:tcW w:w="2537" w:type="dxa"/>
            <w:shd w:val="clear" w:color="auto" w:fill="auto"/>
            <w:vAlign w:val="center"/>
            <w:hideMark/>
          </w:tcPr>
          <w:p w14:paraId="1BE5C21B"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58543503"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31829E90" w14:textId="77777777" w:rsidR="00303AA2" w:rsidRPr="00303AA2" w:rsidRDefault="00303AA2" w:rsidP="00303AA2">
            <w:pPr>
              <w:jc w:val="center"/>
              <w:rPr>
                <w:sz w:val="20"/>
                <w:szCs w:val="20"/>
              </w:rPr>
            </w:pPr>
            <w:r w:rsidRPr="00303AA2">
              <w:rPr>
                <w:sz w:val="20"/>
                <w:szCs w:val="20"/>
              </w:rPr>
              <w:t>55,7</w:t>
            </w:r>
          </w:p>
        </w:tc>
        <w:tc>
          <w:tcPr>
            <w:tcW w:w="2480" w:type="dxa"/>
            <w:shd w:val="clear" w:color="auto" w:fill="auto"/>
            <w:noWrap/>
            <w:vAlign w:val="center"/>
            <w:hideMark/>
          </w:tcPr>
          <w:p w14:paraId="7B09D86B"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43C08678" w14:textId="77777777" w:rsidR="00303AA2" w:rsidRPr="00303AA2" w:rsidRDefault="00303AA2" w:rsidP="00303AA2">
            <w:pPr>
              <w:jc w:val="center"/>
              <w:rPr>
                <w:sz w:val="20"/>
                <w:szCs w:val="20"/>
              </w:rPr>
            </w:pPr>
            <w:r w:rsidRPr="00303AA2">
              <w:rPr>
                <w:sz w:val="20"/>
                <w:szCs w:val="20"/>
              </w:rPr>
              <w:t>29,00</w:t>
            </w:r>
          </w:p>
        </w:tc>
      </w:tr>
      <w:tr w:rsidR="00303AA2" w:rsidRPr="00303AA2" w14:paraId="7C8D0394" w14:textId="77777777" w:rsidTr="00303AA2">
        <w:trPr>
          <w:trHeight w:val="20"/>
        </w:trPr>
        <w:tc>
          <w:tcPr>
            <w:tcW w:w="2537" w:type="dxa"/>
            <w:shd w:val="clear" w:color="auto" w:fill="auto"/>
            <w:vAlign w:val="center"/>
            <w:hideMark/>
          </w:tcPr>
          <w:p w14:paraId="574293CA"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302C9176"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38D536FB"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66AB103A"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4B9A6121" w14:textId="77777777" w:rsidR="00303AA2" w:rsidRPr="00303AA2" w:rsidRDefault="00303AA2" w:rsidP="00303AA2">
            <w:pPr>
              <w:jc w:val="center"/>
              <w:rPr>
                <w:sz w:val="20"/>
                <w:szCs w:val="20"/>
              </w:rPr>
            </w:pPr>
            <w:r w:rsidRPr="00303AA2">
              <w:rPr>
                <w:sz w:val="20"/>
                <w:szCs w:val="20"/>
              </w:rPr>
              <w:t>29,00</w:t>
            </w:r>
          </w:p>
        </w:tc>
      </w:tr>
      <w:tr w:rsidR="00303AA2" w:rsidRPr="00303AA2" w14:paraId="4B3C9A23" w14:textId="77777777" w:rsidTr="00303AA2">
        <w:trPr>
          <w:trHeight w:val="20"/>
        </w:trPr>
        <w:tc>
          <w:tcPr>
            <w:tcW w:w="2537" w:type="dxa"/>
            <w:shd w:val="clear" w:color="auto" w:fill="auto"/>
            <w:vAlign w:val="center"/>
            <w:hideMark/>
          </w:tcPr>
          <w:p w14:paraId="48CF47BD"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53000AFB" w14:textId="77777777" w:rsidR="00303AA2" w:rsidRPr="00303AA2" w:rsidRDefault="00303AA2" w:rsidP="00303AA2">
            <w:pPr>
              <w:jc w:val="center"/>
              <w:rPr>
                <w:sz w:val="20"/>
                <w:szCs w:val="20"/>
              </w:rPr>
            </w:pPr>
            <w:r w:rsidRPr="00303AA2">
              <w:rPr>
                <w:sz w:val="20"/>
                <w:szCs w:val="20"/>
              </w:rPr>
              <w:t>70,2</w:t>
            </w:r>
          </w:p>
        </w:tc>
        <w:tc>
          <w:tcPr>
            <w:tcW w:w="2522" w:type="dxa"/>
            <w:shd w:val="clear" w:color="auto" w:fill="auto"/>
            <w:noWrap/>
            <w:vAlign w:val="center"/>
            <w:hideMark/>
          </w:tcPr>
          <w:p w14:paraId="43B2198C"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228AEBF3"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468A85D2" w14:textId="77777777" w:rsidR="00303AA2" w:rsidRPr="00303AA2" w:rsidRDefault="00303AA2" w:rsidP="00303AA2">
            <w:pPr>
              <w:jc w:val="center"/>
              <w:rPr>
                <w:sz w:val="20"/>
                <w:szCs w:val="20"/>
              </w:rPr>
            </w:pPr>
            <w:r w:rsidRPr="00303AA2">
              <w:rPr>
                <w:sz w:val="20"/>
                <w:szCs w:val="20"/>
              </w:rPr>
              <w:t>29,00</w:t>
            </w:r>
          </w:p>
        </w:tc>
      </w:tr>
      <w:tr w:rsidR="00303AA2" w:rsidRPr="00303AA2" w14:paraId="27010423" w14:textId="77777777" w:rsidTr="00303AA2">
        <w:trPr>
          <w:trHeight w:val="20"/>
        </w:trPr>
        <w:tc>
          <w:tcPr>
            <w:tcW w:w="2537" w:type="dxa"/>
            <w:shd w:val="clear" w:color="auto" w:fill="auto"/>
            <w:vAlign w:val="center"/>
            <w:hideMark/>
          </w:tcPr>
          <w:p w14:paraId="6EF20A2D"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567D5BE7"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223B9AFD" w14:textId="77777777" w:rsidR="00303AA2" w:rsidRPr="00303AA2" w:rsidRDefault="00303AA2" w:rsidP="00303AA2">
            <w:pPr>
              <w:jc w:val="center"/>
              <w:rPr>
                <w:sz w:val="20"/>
                <w:szCs w:val="20"/>
              </w:rPr>
            </w:pPr>
            <w:r w:rsidRPr="00303AA2">
              <w:rPr>
                <w:sz w:val="20"/>
                <w:szCs w:val="20"/>
              </w:rPr>
              <w:t>53,4</w:t>
            </w:r>
          </w:p>
        </w:tc>
        <w:tc>
          <w:tcPr>
            <w:tcW w:w="2480" w:type="dxa"/>
            <w:shd w:val="clear" w:color="auto" w:fill="auto"/>
            <w:noWrap/>
            <w:vAlign w:val="center"/>
            <w:hideMark/>
          </w:tcPr>
          <w:p w14:paraId="63B5AF3B"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4C1043AC" w14:textId="77777777" w:rsidR="00303AA2" w:rsidRPr="00303AA2" w:rsidRDefault="00303AA2" w:rsidP="00303AA2">
            <w:pPr>
              <w:jc w:val="center"/>
              <w:rPr>
                <w:sz w:val="20"/>
                <w:szCs w:val="20"/>
              </w:rPr>
            </w:pPr>
            <w:r w:rsidRPr="00303AA2">
              <w:rPr>
                <w:sz w:val="20"/>
                <w:szCs w:val="20"/>
              </w:rPr>
              <w:t>29,00</w:t>
            </w:r>
          </w:p>
        </w:tc>
      </w:tr>
      <w:tr w:rsidR="00303AA2" w:rsidRPr="00303AA2" w14:paraId="0B2063A8" w14:textId="77777777" w:rsidTr="00303AA2">
        <w:trPr>
          <w:trHeight w:val="20"/>
        </w:trPr>
        <w:tc>
          <w:tcPr>
            <w:tcW w:w="2537" w:type="dxa"/>
            <w:shd w:val="clear" w:color="auto" w:fill="auto"/>
            <w:vAlign w:val="center"/>
            <w:hideMark/>
          </w:tcPr>
          <w:p w14:paraId="6D0886B5"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B24BF58"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4BCD7AE5"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24F07AA2"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389D71B8" w14:textId="77777777" w:rsidR="00303AA2" w:rsidRPr="00303AA2" w:rsidRDefault="00303AA2" w:rsidP="00303AA2">
            <w:pPr>
              <w:jc w:val="center"/>
              <w:rPr>
                <w:sz w:val="20"/>
                <w:szCs w:val="20"/>
              </w:rPr>
            </w:pPr>
            <w:r w:rsidRPr="00303AA2">
              <w:rPr>
                <w:sz w:val="20"/>
                <w:szCs w:val="20"/>
              </w:rPr>
              <w:t>29,00</w:t>
            </w:r>
          </w:p>
        </w:tc>
      </w:tr>
      <w:tr w:rsidR="00303AA2" w:rsidRPr="00303AA2" w14:paraId="7A3FBD20" w14:textId="77777777" w:rsidTr="00303AA2">
        <w:trPr>
          <w:trHeight w:val="20"/>
        </w:trPr>
        <w:tc>
          <w:tcPr>
            <w:tcW w:w="2537" w:type="dxa"/>
            <w:shd w:val="clear" w:color="auto" w:fill="auto"/>
            <w:vAlign w:val="center"/>
            <w:hideMark/>
          </w:tcPr>
          <w:p w14:paraId="749BE644"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1BDDAE6C" w14:textId="77777777" w:rsidR="00303AA2" w:rsidRPr="00303AA2" w:rsidRDefault="00303AA2" w:rsidP="00303AA2">
            <w:pPr>
              <w:jc w:val="center"/>
              <w:rPr>
                <w:sz w:val="20"/>
                <w:szCs w:val="20"/>
              </w:rPr>
            </w:pPr>
            <w:r w:rsidRPr="00303AA2">
              <w:rPr>
                <w:sz w:val="20"/>
                <w:szCs w:val="20"/>
              </w:rPr>
              <w:t>66,5</w:t>
            </w:r>
          </w:p>
        </w:tc>
        <w:tc>
          <w:tcPr>
            <w:tcW w:w="2522" w:type="dxa"/>
            <w:shd w:val="clear" w:color="auto" w:fill="auto"/>
            <w:noWrap/>
            <w:vAlign w:val="center"/>
            <w:hideMark/>
          </w:tcPr>
          <w:p w14:paraId="2279387B" w14:textId="77777777" w:rsidR="00303AA2" w:rsidRPr="00303AA2" w:rsidRDefault="00303AA2" w:rsidP="00303AA2">
            <w:pPr>
              <w:jc w:val="center"/>
              <w:rPr>
                <w:sz w:val="20"/>
                <w:szCs w:val="20"/>
              </w:rPr>
            </w:pPr>
            <w:r w:rsidRPr="00303AA2">
              <w:rPr>
                <w:sz w:val="20"/>
                <w:szCs w:val="20"/>
              </w:rPr>
              <w:t>51,9</w:t>
            </w:r>
          </w:p>
        </w:tc>
        <w:tc>
          <w:tcPr>
            <w:tcW w:w="2480" w:type="dxa"/>
            <w:shd w:val="clear" w:color="auto" w:fill="auto"/>
            <w:noWrap/>
            <w:vAlign w:val="center"/>
            <w:hideMark/>
          </w:tcPr>
          <w:p w14:paraId="1F7898F5"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7090B369" w14:textId="77777777" w:rsidR="00303AA2" w:rsidRPr="00303AA2" w:rsidRDefault="00303AA2" w:rsidP="00303AA2">
            <w:pPr>
              <w:jc w:val="center"/>
              <w:rPr>
                <w:sz w:val="20"/>
                <w:szCs w:val="20"/>
              </w:rPr>
            </w:pPr>
            <w:r w:rsidRPr="00303AA2">
              <w:rPr>
                <w:sz w:val="20"/>
                <w:szCs w:val="20"/>
              </w:rPr>
              <w:t>29,00</w:t>
            </w:r>
          </w:p>
        </w:tc>
      </w:tr>
      <w:tr w:rsidR="00303AA2" w:rsidRPr="00303AA2" w14:paraId="763546B0" w14:textId="77777777" w:rsidTr="00303AA2">
        <w:trPr>
          <w:trHeight w:val="20"/>
        </w:trPr>
        <w:tc>
          <w:tcPr>
            <w:tcW w:w="2537" w:type="dxa"/>
            <w:shd w:val="clear" w:color="auto" w:fill="auto"/>
            <w:vAlign w:val="center"/>
            <w:hideMark/>
          </w:tcPr>
          <w:p w14:paraId="7A4769B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0B04DE8"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26A97375" w14:textId="77777777" w:rsidR="00303AA2" w:rsidRPr="00303AA2" w:rsidRDefault="00303AA2" w:rsidP="00303AA2">
            <w:pPr>
              <w:jc w:val="center"/>
              <w:rPr>
                <w:sz w:val="20"/>
                <w:szCs w:val="20"/>
              </w:rPr>
            </w:pPr>
            <w:r w:rsidRPr="00303AA2">
              <w:rPr>
                <w:sz w:val="20"/>
                <w:szCs w:val="20"/>
              </w:rPr>
              <w:t>51,1</w:t>
            </w:r>
          </w:p>
        </w:tc>
        <w:tc>
          <w:tcPr>
            <w:tcW w:w="2480" w:type="dxa"/>
            <w:shd w:val="clear" w:color="auto" w:fill="auto"/>
            <w:noWrap/>
            <w:vAlign w:val="center"/>
            <w:hideMark/>
          </w:tcPr>
          <w:p w14:paraId="4DBF0F7E"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35C23342" w14:textId="77777777" w:rsidR="00303AA2" w:rsidRPr="00303AA2" w:rsidRDefault="00303AA2" w:rsidP="00303AA2">
            <w:pPr>
              <w:jc w:val="center"/>
              <w:rPr>
                <w:sz w:val="20"/>
                <w:szCs w:val="20"/>
              </w:rPr>
            </w:pPr>
            <w:r w:rsidRPr="00303AA2">
              <w:rPr>
                <w:sz w:val="20"/>
                <w:szCs w:val="20"/>
              </w:rPr>
              <w:t>29,00</w:t>
            </w:r>
          </w:p>
        </w:tc>
      </w:tr>
      <w:tr w:rsidR="00303AA2" w:rsidRPr="00303AA2" w14:paraId="5A797C16" w14:textId="77777777" w:rsidTr="00303AA2">
        <w:trPr>
          <w:trHeight w:val="20"/>
        </w:trPr>
        <w:tc>
          <w:tcPr>
            <w:tcW w:w="2537" w:type="dxa"/>
            <w:shd w:val="clear" w:color="auto" w:fill="auto"/>
            <w:vAlign w:val="center"/>
            <w:hideMark/>
          </w:tcPr>
          <w:p w14:paraId="74E5B45D"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B45395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9B490B3" w14:textId="77777777" w:rsidR="00303AA2" w:rsidRPr="00303AA2" w:rsidRDefault="00303AA2" w:rsidP="00303AA2">
            <w:pPr>
              <w:jc w:val="center"/>
              <w:rPr>
                <w:sz w:val="20"/>
                <w:szCs w:val="20"/>
              </w:rPr>
            </w:pPr>
            <w:r w:rsidRPr="00303AA2">
              <w:rPr>
                <w:sz w:val="20"/>
                <w:szCs w:val="20"/>
              </w:rPr>
              <w:t>51,1</w:t>
            </w:r>
          </w:p>
        </w:tc>
        <w:tc>
          <w:tcPr>
            <w:tcW w:w="2480" w:type="dxa"/>
            <w:shd w:val="clear" w:color="auto" w:fill="auto"/>
            <w:noWrap/>
            <w:vAlign w:val="center"/>
            <w:hideMark/>
          </w:tcPr>
          <w:p w14:paraId="3F1FE650"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45D3693F" w14:textId="77777777" w:rsidR="00303AA2" w:rsidRPr="00303AA2" w:rsidRDefault="00303AA2" w:rsidP="00303AA2">
            <w:pPr>
              <w:jc w:val="center"/>
              <w:rPr>
                <w:sz w:val="20"/>
                <w:szCs w:val="20"/>
              </w:rPr>
            </w:pPr>
            <w:r w:rsidRPr="00303AA2">
              <w:rPr>
                <w:sz w:val="20"/>
                <w:szCs w:val="20"/>
              </w:rPr>
              <w:t>29,00</w:t>
            </w:r>
          </w:p>
        </w:tc>
      </w:tr>
      <w:tr w:rsidR="00303AA2" w:rsidRPr="00303AA2" w14:paraId="63AEF92D" w14:textId="77777777" w:rsidTr="00303AA2">
        <w:trPr>
          <w:trHeight w:val="20"/>
        </w:trPr>
        <w:tc>
          <w:tcPr>
            <w:tcW w:w="2537" w:type="dxa"/>
            <w:shd w:val="clear" w:color="auto" w:fill="auto"/>
            <w:vAlign w:val="center"/>
            <w:hideMark/>
          </w:tcPr>
          <w:p w14:paraId="019A4EE8"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7D1D7E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8536BB0" w14:textId="77777777" w:rsidR="00303AA2" w:rsidRPr="00303AA2" w:rsidRDefault="00303AA2" w:rsidP="00303AA2">
            <w:pPr>
              <w:jc w:val="center"/>
              <w:rPr>
                <w:sz w:val="20"/>
                <w:szCs w:val="20"/>
              </w:rPr>
            </w:pPr>
            <w:r w:rsidRPr="00303AA2">
              <w:rPr>
                <w:sz w:val="20"/>
                <w:szCs w:val="20"/>
              </w:rPr>
              <w:t>51,3</w:t>
            </w:r>
          </w:p>
        </w:tc>
        <w:tc>
          <w:tcPr>
            <w:tcW w:w="2480" w:type="dxa"/>
            <w:shd w:val="clear" w:color="auto" w:fill="auto"/>
            <w:noWrap/>
            <w:vAlign w:val="center"/>
            <w:hideMark/>
          </w:tcPr>
          <w:p w14:paraId="635736EF"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23E357E0" w14:textId="77777777" w:rsidR="00303AA2" w:rsidRPr="00303AA2" w:rsidRDefault="00303AA2" w:rsidP="00303AA2">
            <w:pPr>
              <w:jc w:val="center"/>
              <w:rPr>
                <w:sz w:val="20"/>
                <w:szCs w:val="20"/>
              </w:rPr>
            </w:pPr>
            <w:r w:rsidRPr="00303AA2">
              <w:rPr>
                <w:sz w:val="20"/>
                <w:szCs w:val="20"/>
              </w:rPr>
              <w:t>29,00</w:t>
            </w:r>
          </w:p>
        </w:tc>
      </w:tr>
      <w:tr w:rsidR="00303AA2" w:rsidRPr="00303AA2" w14:paraId="037298B1" w14:textId="77777777" w:rsidTr="00303AA2">
        <w:trPr>
          <w:trHeight w:val="20"/>
        </w:trPr>
        <w:tc>
          <w:tcPr>
            <w:tcW w:w="2537" w:type="dxa"/>
            <w:shd w:val="clear" w:color="auto" w:fill="auto"/>
            <w:vAlign w:val="center"/>
            <w:hideMark/>
          </w:tcPr>
          <w:p w14:paraId="4A9A1428"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404101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AE9CF64"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76C62064"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29D5A047" w14:textId="77777777" w:rsidR="00303AA2" w:rsidRPr="00303AA2" w:rsidRDefault="00303AA2" w:rsidP="00303AA2">
            <w:pPr>
              <w:jc w:val="center"/>
              <w:rPr>
                <w:sz w:val="20"/>
                <w:szCs w:val="20"/>
              </w:rPr>
            </w:pPr>
            <w:r w:rsidRPr="00303AA2">
              <w:rPr>
                <w:sz w:val="20"/>
                <w:szCs w:val="20"/>
              </w:rPr>
              <w:t>29,00</w:t>
            </w:r>
          </w:p>
        </w:tc>
      </w:tr>
      <w:tr w:rsidR="00303AA2" w:rsidRPr="00303AA2" w14:paraId="65A1BF05" w14:textId="77777777" w:rsidTr="00303AA2">
        <w:trPr>
          <w:trHeight w:val="20"/>
        </w:trPr>
        <w:tc>
          <w:tcPr>
            <w:tcW w:w="2537" w:type="dxa"/>
            <w:shd w:val="clear" w:color="auto" w:fill="auto"/>
            <w:vAlign w:val="center"/>
            <w:hideMark/>
          </w:tcPr>
          <w:p w14:paraId="5E586A0F"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0E99E4A"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D6A3262" w14:textId="77777777" w:rsidR="00303AA2" w:rsidRPr="00303AA2" w:rsidRDefault="00303AA2" w:rsidP="00303AA2">
            <w:pPr>
              <w:jc w:val="center"/>
              <w:rPr>
                <w:sz w:val="20"/>
                <w:szCs w:val="20"/>
              </w:rPr>
            </w:pPr>
            <w:r w:rsidRPr="00303AA2">
              <w:rPr>
                <w:sz w:val="20"/>
                <w:szCs w:val="20"/>
              </w:rPr>
              <w:t>51,8</w:t>
            </w:r>
          </w:p>
        </w:tc>
        <w:tc>
          <w:tcPr>
            <w:tcW w:w="2480" w:type="dxa"/>
            <w:shd w:val="clear" w:color="auto" w:fill="auto"/>
            <w:noWrap/>
            <w:vAlign w:val="center"/>
            <w:hideMark/>
          </w:tcPr>
          <w:p w14:paraId="0E1BA79B"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55F9A7A8" w14:textId="77777777" w:rsidR="00303AA2" w:rsidRPr="00303AA2" w:rsidRDefault="00303AA2" w:rsidP="00303AA2">
            <w:pPr>
              <w:jc w:val="center"/>
              <w:rPr>
                <w:sz w:val="20"/>
                <w:szCs w:val="20"/>
              </w:rPr>
            </w:pPr>
            <w:r w:rsidRPr="00303AA2">
              <w:rPr>
                <w:sz w:val="20"/>
                <w:szCs w:val="20"/>
              </w:rPr>
              <w:t>29,00</w:t>
            </w:r>
          </w:p>
        </w:tc>
      </w:tr>
      <w:tr w:rsidR="00303AA2" w:rsidRPr="00303AA2" w14:paraId="1AED5375" w14:textId="77777777" w:rsidTr="00303AA2">
        <w:trPr>
          <w:trHeight w:val="20"/>
        </w:trPr>
        <w:tc>
          <w:tcPr>
            <w:tcW w:w="2537" w:type="dxa"/>
            <w:shd w:val="clear" w:color="auto" w:fill="auto"/>
            <w:vAlign w:val="center"/>
            <w:hideMark/>
          </w:tcPr>
          <w:p w14:paraId="092A030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BC2DFB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E0D1D7C"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08310C1F"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5CAAAE4B" w14:textId="77777777" w:rsidR="00303AA2" w:rsidRPr="00303AA2" w:rsidRDefault="00303AA2" w:rsidP="00303AA2">
            <w:pPr>
              <w:jc w:val="center"/>
              <w:rPr>
                <w:sz w:val="20"/>
                <w:szCs w:val="20"/>
              </w:rPr>
            </w:pPr>
            <w:r w:rsidRPr="00303AA2">
              <w:rPr>
                <w:sz w:val="20"/>
                <w:szCs w:val="20"/>
              </w:rPr>
              <w:t>29,00</w:t>
            </w:r>
          </w:p>
        </w:tc>
      </w:tr>
      <w:tr w:rsidR="00303AA2" w:rsidRPr="00303AA2" w14:paraId="0DF33C87" w14:textId="77777777" w:rsidTr="00303AA2">
        <w:trPr>
          <w:trHeight w:val="20"/>
        </w:trPr>
        <w:tc>
          <w:tcPr>
            <w:tcW w:w="2537" w:type="dxa"/>
            <w:shd w:val="clear" w:color="auto" w:fill="auto"/>
            <w:vAlign w:val="center"/>
            <w:hideMark/>
          </w:tcPr>
          <w:p w14:paraId="1DA76BAC"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ADA79D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A818E43" w14:textId="77777777" w:rsidR="00303AA2" w:rsidRPr="00303AA2" w:rsidRDefault="00303AA2" w:rsidP="00303AA2">
            <w:pPr>
              <w:jc w:val="center"/>
              <w:rPr>
                <w:sz w:val="20"/>
                <w:szCs w:val="20"/>
              </w:rPr>
            </w:pPr>
            <w:r w:rsidRPr="00303AA2">
              <w:rPr>
                <w:sz w:val="20"/>
                <w:szCs w:val="20"/>
              </w:rPr>
              <w:t>52,3</w:t>
            </w:r>
          </w:p>
        </w:tc>
        <w:tc>
          <w:tcPr>
            <w:tcW w:w="2480" w:type="dxa"/>
            <w:shd w:val="clear" w:color="auto" w:fill="auto"/>
            <w:noWrap/>
            <w:vAlign w:val="center"/>
            <w:hideMark/>
          </w:tcPr>
          <w:p w14:paraId="073B9A07"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1490B16C" w14:textId="77777777" w:rsidR="00303AA2" w:rsidRPr="00303AA2" w:rsidRDefault="00303AA2" w:rsidP="00303AA2">
            <w:pPr>
              <w:jc w:val="center"/>
              <w:rPr>
                <w:sz w:val="20"/>
                <w:szCs w:val="20"/>
              </w:rPr>
            </w:pPr>
            <w:r w:rsidRPr="00303AA2">
              <w:rPr>
                <w:sz w:val="20"/>
                <w:szCs w:val="20"/>
              </w:rPr>
              <w:t>29,00</w:t>
            </w:r>
          </w:p>
        </w:tc>
      </w:tr>
      <w:tr w:rsidR="00303AA2" w:rsidRPr="00303AA2" w14:paraId="27C0EB6F" w14:textId="77777777" w:rsidTr="00303AA2">
        <w:trPr>
          <w:trHeight w:val="20"/>
        </w:trPr>
        <w:tc>
          <w:tcPr>
            <w:tcW w:w="2537" w:type="dxa"/>
            <w:shd w:val="clear" w:color="auto" w:fill="auto"/>
            <w:vAlign w:val="center"/>
            <w:hideMark/>
          </w:tcPr>
          <w:p w14:paraId="4765B4AD"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3D11C1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82EECD4"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2B405862"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5E8B797F" w14:textId="77777777" w:rsidR="00303AA2" w:rsidRPr="00303AA2" w:rsidRDefault="00303AA2" w:rsidP="00303AA2">
            <w:pPr>
              <w:jc w:val="center"/>
              <w:rPr>
                <w:sz w:val="20"/>
                <w:szCs w:val="20"/>
              </w:rPr>
            </w:pPr>
            <w:r w:rsidRPr="00303AA2">
              <w:rPr>
                <w:sz w:val="20"/>
                <w:szCs w:val="20"/>
              </w:rPr>
              <w:t>29,00</w:t>
            </w:r>
          </w:p>
        </w:tc>
      </w:tr>
      <w:tr w:rsidR="00303AA2" w:rsidRPr="00303AA2" w14:paraId="655610D3" w14:textId="77777777" w:rsidTr="00303AA2">
        <w:trPr>
          <w:trHeight w:val="20"/>
        </w:trPr>
        <w:tc>
          <w:tcPr>
            <w:tcW w:w="2537" w:type="dxa"/>
            <w:shd w:val="clear" w:color="auto" w:fill="auto"/>
            <w:vAlign w:val="center"/>
            <w:hideMark/>
          </w:tcPr>
          <w:p w14:paraId="2F14C330"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A90D55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15445D7"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0908128A"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15BBEBE9" w14:textId="77777777" w:rsidR="00303AA2" w:rsidRPr="00303AA2" w:rsidRDefault="00303AA2" w:rsidP="00303AA2">
            <w:pPr>
              <w:jc w:val="center"/>
              <w:rPr>
                <w:sz w:val="20"/>
                <w:szCs w:val="20"/>
              </w:rPr>
            </w:pPr>
            <w:r w:rsidRPr="00303AA2">
              <w:rPr>
                <w:sz w:val="20"/>
                <w:szCs w:val="20"/>
              </w:rPr>
              <w:t>29,00</w:t>
            </w:r>
          </w:p>
        </w:tc>
      </w:tr>
      <w:tr w:rsidR="00303AA2" w:rsidRPr="00303AA2" w14:paraId="165418A4" w14:textId="77777777" w:rsidTr="00303AA2">
        <w:trPr>
          <w:trHeight w:val="20"/>
        </w:trPr>
        <w:tc>
          <w:tcPr>
            <w:tcW w:w="2537" w:type="dxa"/>
            <w:shd w:val="clear" w:color="auto" w:fill="auto"/>
            <w:vAlign w:val="center"/>
            <w:hideMark/>
          </w:tcPr>
          <w:p w14:paraId="31D05DEC"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1AFF67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68ECA88"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5EFCB00D"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1EFACB40" w14:textId="77777777" w:rsidR="00303AA2" w:rsidRPr="00303AA2" w:rsidRDefault="00303AA2" w:rsidP="00303AA2">
            <w:pPr>
              <w:jc w:val="center"/>
              <w:rPr>
                <w:sz w:val="20"/>
                <w:szCs w:val="20"/>
              </w:rPr>
            </w:pPr>
            <w:r w:rsidRPr="00303AA2">
              <w:rPr>
                <w:sz w:val="20"/>
                <w:szCs w:val="20"/>
              </w:rPr>
              <w:t>29,00</w:t>
            </w:r>
          </w:p>
        </w:tc>
      </w:tr>
      <w:tr w:rsidR="00303AA2" w:rsidRPr="00303AA2" w14:paraId="14B27A26" w14:textId="77777777" w:rsidTr="00303AA2">
        <w:trPr>
          <w:trHeight w:val="20"/>
        </w:trPr>
        <w:tc>
          <w:tcPr>
            <w:tcW w:w="2537" w:type="dxa"/>
            <w:shd w:val="clear" w:color="auto" w:fill="auto"/>
            <w:vAlign w:val="center"/>
            <w:hideMark/>
          </w:tcPr>
          <w:p w14:paraId="3341FC82"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0580D22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A0B1496"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56217FFA"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5E379095" w14:textId="77777777" w:rsidR="00303AA2" w:rsidRPr="00303AA2" w:rsidRDefault="00303AA2" w:rsidP="00303AA2">
            <w:pPr>
              <w:jc w:val="center"/>
              <w:rPr>
                <w:sz w:val="20"/>
                <w:szCs w:val="20"/>
              </w:rPr>
            </w:pPr>
            <w:r w:rsidRPr="00303AA2">
              <w:rPr>
                <w:sz w:val="20"/>
                <w:szCs w:val="20"/>
              </w:rPr>
              <w:t>29,00</w:t>
            </w:r>
          </w:p>
        </w:tc>
      </w:tr>
      <w:tr w:rsidR="00303AA2" w:rsidRPr="00303AA2" w14:paraId="44508DA9" w14:textId="77777777" w:rsidTr="00303AA2">
        <w:trPr>
          <w:trHeight w:val="20"/>
        </w:trPr>
        <w:tc>
          <w:tcPr>
            <w:tcW w:w="2537" w:type="dxa"/>
            <w:shd w:val="clear" w:color="auto" w:fill="auto"/>
            <w:vAlign w:val="center"/>
            <w:hideMark/>
          </w:tcPr>
          <w:p w14:paraId="1E04CB5D"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8FA742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B477719" w14:textId="77777777" w:rsidR="00303AA2" w:rsidRPr="00303AA2" w:rsidRDefault="00303AA2" w:rsidP="00303AA2">
            <w:pPr>
              <w:jc w:val="center"/>
              <w:rPr>
                <w:sz w:val="20"/>
                <w:szCs w:val="20"/>
              </w:rPr>
            </w:pPr>
            <w:r w:rsidRPr="00303AA2">
              <w:rPr>
                <w:sz w:val="20"/>
                <w:szCs w:val="20"/>
              </w:rPr>
              <w:t>53,5</w:t>
            </w:r>
          </w:p>
        </w:tc>
        <w:tc>
          <w:tcPr>
            <w:tcW w:w="2480" w:type="dxa"/>
            <w:shd w:val="clear" w:color="auto" w:fill="auto"/>
            <w:noWrap/>
            <w:vAlign w:val="center"/>
            <w:hideMark/>
          </w:tcPr>
          <w:p w14:paraId="7FB10658"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454D5F5F" w14:textId="77777777" w:rsidR="00303AA2" w:rsidRPr="00303AA2" w:rsidRDefault="00303AA2" w:rsidP="00303AA2">
            <w:pPr>
              <w:jc w:val="center"/>
              <w:rPr>
                <w:sz w:val="20"/>
                <w:szCs w:val="20"/>
              </w:rPr>
            </w:pPr>
            <w:r w:rsidRPr="00303AA2">
              <w:rPr>
                <w:sz w:val="20"/>
                <w:szCs w:val="20"/>
              </w:rPr>
              <w:t>29,00</w:t>
            </w:r>
          </w:p>
        </w:tc>
      </w:tr>
      <w:tr w:rsidR="00303AA2" w:rsidRPr="00303AA2" w14:paraId="376809F1" w14:textId="77777777" w:rsidTr="00303AA2">
        <w:trPr>
          <w:trHeight w:val="20"/>
        </w:trPr>
        <w:tc>
          <w:tcPr>
            <w:tcW w:w="2537" w:type="dxa"/>
            <w:shd w:val="clear" w:color="auto" w:fill="auto"/>
            <w:vAlign w:val="center"/>
            <w:hideMark/>
          </w:tcPr>
          <w:p w14:paraId="6157778A"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391DF9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E3BAABA"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1211799D"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43733FEC" w14:textId="77777777" w:rsidR="00303AA2" w:rsidRPr="00303AA2" w:rsidRDefault="00303AA2" w:rsidP="00303AA2">
            <w:pPr>
              <w:jc w:val="center"/>
              <w:rPr>
                <w:sz w:val="20"/>
                <w:szCs w:val="20"/>
              </w:rPr>
            </w:pPr>
            <w:r w:rsidRPr="00303AA2">
              <w:rPr>
                <w:sz w:val="20"/>
                <w:szCs w:val="20"/>
              </w:rPr>
              <w:t>29,00</w:t>
            </w:r>
          </w:p>
        </w:tc>
      </w:tr>
      <w:tr w:rsidR="00303AA2" w:rsidRPr="00303AA2" w14:paraId="60F56E4F" w14:textId="77777777" w:rsidTr="00303AA2">
        <w:trPr>
          <w:trHeight w:val="20"/>
        </w:trPr>
        <w:tc>
          <w:tcPr>
            <w:tcW w:w="2537" w:type="dxa"/>
            <w:shd w:val="clear" w:color="auto" w:fill="auto"/>
            <w:vAlign w:val="center"/>
            <w:hideMark/>
          </w:tcPr>
          <w:p w14:paraId="2D5227C9"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3CD1D9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EF40B75"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636861CA"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367C7DDE" w14:textId="77777777" w:rsidR="00303AA2" w:rsidRPr="00303AA2" w:rsidRDefault="00303AA2" w:rsidP="00303AA2">
            <w:pPr>
              <w:jc w:val="center"/>
              <w:rPr>
                <w:sz w:val="20"/>
                <w:szCs w:val="20"/>
              </w:rPr>
            </w:pPr>
            <w:r w:rsidRPr="00303AA2">
              <w:rPr>
                <w:sz w:val="20"/>
                <w:szCs w:val="20"/>
              </w:rPr>
              <w:t>29,00</w:t>
            </w:r>
          </w:p>
        </w:tc>
      </w:tr>
      <w:tr w:rsidR="00303AA2" w:rsidRPr="00303AA2" w14:paraId="16979F8F" w14:textId="77777777" w:rsidTr="00303AA2">
        <w:trPr>
          <w:trHeight w:val="20"/>
        </w:trPr>
        <w:tc>
          <w:tcPr>
            <w:tcW w:w="2537" w:type="dxa"/>
            <w:shd w:val="clear" w:color="auto" w:fill="auto"/>
            <w:vAlign w:val="center"/>
            <w:hideMark/>
          </w:tcPr>
          <w:p w14:paraId="4295C389"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67B3BC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0B044EA"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45508AC4"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3DE85F2A" w14:textId="77777777" w:rsidR="00303AA2" w:rsidRPr="00303AA2" w:rsidRDefault="00303AA2" w:rsidP="00303AA2">
            <w:pPr>
              <w:jc w:val="center"/>
              <w:rPr>
                <w:sz w:val="20"/>
                <w:szCs w:val="20"/>
              </w:rPr>
            </w:pPr>
            <w:r w:rsidRPr="00303AA2">
              <w:rPr>
                <w:sz w:val="20"/>
                <w:szCs w:val="20"/>
              </w:rPr>
              <w:t>29,00</w:t>
            </w:r>
          </w:p>
        </w:tc>
      </w:tr>
      <w:tr w:rsidR="00303AA2" w:rsidRPr="00303AA2" w14:paraId="0AF64813" w14:textId="77777777" w:rsidTr="00303AA2">
        <w:trPr>
          <w:trHeight w:val="20"/>
        </w:trPr>
        <w:tc>
          <w:tcPr>
            <w:tcW w:w="2537" w:type="dxa"/>
            <w:shd w:val="clear" w:color="auto" w:fill="auto"/>
            <w:vAlign w:val="center"/>
            <w:hideMark/>
          </w:tcPr>
          <w:p w14:paraId="51D0E77F"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64DD5F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31654FA" w14:textId="77777777" w:rsidR="00303AA2" w:rsidRPr="00303AA2" w:rsidRDefault="00303AA2" w:rsidP="00303AA2">
            <w:pPr>
              <w:jc w:val="center"/>
              <w:rPr>
                <w:sz w:val="20"/>
                <w:szCs w:val="20"/>
              </w:rPr>
            </w:pPr>
            <w:r w:rsidRPr="00303AA2">
              <w:rPr>
                <w:sz w:val="20"/>
                <w:szCs w:val="20"/>
              </w:rPr>
              <w:t>54,5</w:t>
            </w:r>
          </w:p>
        </w:tc>
        <w:tc>
          <w:tcPr>
            <w:tcW w:w="2480" w:type="dxa"/>
            <w:shd w:val="clear" w:color="auto" w:fill="auto"/>
            <w:noWrap/>
            <w:vAlign w:val="center"/>
            <w:hideMark/>
          </w:tcPr>
          <w:p w14:paraId="0AC6B20C"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03A924D2" w14:textId="77777777" w:rsidR="00303AA2" w:rsidRPr="00303AA2" w:rsidRDefault="00303AA2" w:rsidP="00303AA2">
            <w:pPr>
              <w:jc w:val="center"/>
              <w:rPr>
                <w:sz w:val="20"/>
                <w:szCs w:val="20"/>
              </w:rPr>
            </w:pPr>
            <w:r w:rsidRPr="00303AA2">
              <w:rPr>
                <w:sz w:val="20"/>
                <w:szCs w:val="20"/>
              </w:rPr>
              <w:t>29,00</w:t>
            </w:r>
          </w:p>
        </w:tc>
      </w:tr>
      <w:tr w:rsidR="00303AA2" w:rsidRPr="00303AA2" w14:paraId="38ABFA7C" w14:textId="77777777" w:rsidTr="00303AA2">
        <w:trPr>
          <w:trHeight w:val="20"/>
        </w:trPr>
        <w:tc>
          <w:tcPr>
            <w:tcW w:w="2537" w:type="dxa"/>
            <w:shd w:val="clear" w:color="auto" w:fill="auto"/>
            <w:vAlign w:val="center"/>
            <w:hideMark/>
          </w:tcPr>
          <w:p w14:paraId="2537C98A"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83B6E6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B06D6EB"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606FDCC5"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3E7564E2" w14:textId="77777777" w:rsidR="00303AA2" w:rsidRPr="00303AA2" w:rsidRDefault="00303AA2" w:rsidP="00303AA2">
            <w:pPr>
              <w:jc w:val="center"/>
              <w:rPr>
                <w:sz w:val="20"/>
                <w:szCs w:val="20"/>
              </w:rPr>
            </w:pPr>
            <w:r w:rsidRPr="00303AA2">
              <w:rPr>
                <w:sz w:val="20"/>
                <w:szCs w:val="20"/>
              </w:rPr>
              <w:t>29,00</w:t>
            </w:r>
          </w:p>
        </w:tc>
      </w:tr>
      <w:tr w:rsidR="00303AA2" w:rsidRPr="00303AA2" w14:paraId="38ABDE89" w14:textId="77777777" w:rsidTr="00303AA2">
        <w:trPr>
          <w:trHeight w:val="20"/>
        </w:trPr>
        <w:tc>
          <w:tcPr>
            <w:tcW w:w="2537" w:type="dxa"/>
            <w:shd w:val="clear" w:color="auto" w:fill="auto"/>
            <w:vAlign w:val="center"/>
            <w:hideMark/>
          </w:tcPr>
          <w:p w14:paraId="38B52C5B"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973799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E0BC00F"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23D4007A"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17231A12" w14:textId="77777777" w:rsidR="00303AA2" w:rsidRPr="00303AA2" w:rsidRDefault="00303AA2" w:rsidP="00303AA2">
            <w:pPr>
              <w:jc w:val="center"/>
              <w:rPr>
                <w:sz w:val="20"/>
                <w:szCs w:val="20"/>
              </w:rPr>
            </w:pPr>
            <w:r w:rsidRPr="00303AA2">
              <w:rPr>
                <w:sz w:val="20"/>
                <w:szCs w:val="20"/>
              </w:rPr>
              <w:t>29,00</w:t>
            </w:r>
          </w:p>
        </w:tc>
      </w:tr>
      <w:tr w:rsidR="00303AA2" w:rsidRPr="00303AA2" w14:paraId="008617F8" w14:textId="77777777" w:rsidTr="00303AA2">
        <w:trPr>
          <w:trHeight w:val="20"/>
        </w:trPr>
        <w:tc>
          <w:tcPr>
            <w:tcW w:w="2537" w:type="dxa"/>
            <w:shd w:val="clear" w:color="auto" w:fill="auto"/>
            <w:vAlign w:val="center"/>
            <w:hideMark/>
          </w:tcPr>
          <w:p w14:paraId="3484F7E0"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C26188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C86D553" w14:textId="77777777" w:rsidR="00303AA2" w:rsidRPr="00303AA2" w:rsidRDefault="00303AA2" w:rsidP="00303AA2">
            <w:pPr>
              <w:jc w:val="center"/>
              <w:rPr>
                <w:sz w:val="20"/>
                <w:szCs w:val="20"/>
              </w:rPr>
            </w:pPr>
            <w:r w:rsidRPr="00303AA2">
              <w:rPr>
                <w:sz w:val="20"/>
                <w:szCs w:val="20"/>
              </w:rPr>
              <w:t>55,3</w:t>
            </w:r>
          </w:p>
        </w:tc>
        <w:tc>
          <w:tcPr>
            <w:tcW w:w="2480" w:type="dxa"/>
            <w:shd w:val="clear" w:color="auto" w:fill="auto"/>
            <w:noWrap/>
            <w:vAlign w:val="center"/>
            <w:hideMark/>
          </w:tcPr>
          <w:p w14:paraId="2BB27724"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78917D70" w14:textId="77777777" w:rsidR="00303AA2" w:rsidRPr="00303AA2" w:rsidRDefault="00303AA2" w:rsidP="00303AA2">
            <w:pPr>
              <w:jc w:val="center"/>
              <w:rPr>
                <w:sz w:val="20"/>
                <w:szCs w:val="20"/>
              </w:rPr>
            </w:pPr>
            <w:r w:rsidRPr="00303AA2">
              <w:rPr>
                <w:sz w:val="20"/>
                <w:szCs w:val="20"/>
              </w:rPr>
              <w:t>29,00</w:t>
            </w:r>
          </w:p>
        </w:tc>
      </w:tr>
      <w:tr w:rsidR="00303AA2" w:rsidRPr="00303AA2" w14:paraId="2AF44ACF" w14:textId="77777777" w:rsidTr="00303AA2">
        <w:trPr>
          <w:trHeight w:val="20"/>
        </w:trPr>
        <w:tc>
          <w:tcPr>
            <w:tcW w:w="2537" w:type="dxa"/>
            <w:shd w:val="clear" w:color="auto" w:fill="auto"/>
            <w:vAlign w:val="center"/>
            <w:hideMark/>
          </w:tcPr>
          <w:p w14:paraId="33523653"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3FACE9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7D46449" w14:textId="77777777" w:rsidR="00303AA2" w:rsidRPr="00303AA2" w:rsidRDefault="00303AA2" w:rsidP="00303AA2">
            <w:pPr>
              <w:jc w:val="center"/>
              <w:rPr>
                <w:sz w:val="20"/>
                <w:szCs w:val="20"/>
              </w:rPr>
            </w:pPr>
            <w:r w:rsidRPr="00303AA2">
              <w:rPr>
                <w:sz w:val="20"/>
                <w:szCs w:val="20"/>
              </w:rPr>
              <w:t>55,5</w:t>
            </w:r>
          </w:p>
        </w:tc>
        <w:tc>
          <w:tcPr>
            <w:tcW w:w="2480" w:type="dxa"/>
            <w:shd w:val="clear" w:color="auto" w:fill="auto"/>
            <w:noWrap/>
            <w:vAlign w:val="center"/>
            <w:hideMark/>
          </w:tcPr>
          <w:p w14:paraId="2A183CA2"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7EDACCEB" w14:textId="77777777" w:rsidR="00303AA2" w:rsidRPr="00303AA2" w:rsidRDefault="00303AA2" w:rsidP="00303AA2">
            <w:pPr>
              <w:jc w:val="center"/>
              <w:rPr>
                <w:sz w:val="20"/>
                <w:szCs w:val="20"/>
              </w:rPr>
            </w:pPr>
            <w:r w:rsidRPr="00303AA2">
              <w:rPr>
                <w:sz w:val="20"/>
                <w:szCs w:val="20"/>
              </w:rPr>
              <w:t>29,00</w:t>
            </w:r>
          </w:p>
        </w:tc>
      </w:tr>
      <w:tr w:rsidR="00303AA2" w:rsidRPr="00303AA2" w14:paraId="47DEF5C0" w14:textId="77777777" w:rsidTr="00303AA2">
        <w:trPr>
          <w:trHeight w:val="20"/>
        </w:trPr>
        <w:tc>
          <w:tcPr>
            <w:tcW w:w="2537" w:type="dxa"/>
            <w:shd w:val="clear" w:color="auto" w:fill="auto"/>
            <w:vAlign w:val="center"/>
            <w:hideMark/>
          </w:tcPr>
          <w:p w14:paraId="78E6AF5A"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44E20CD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F12E1AE" w14:textId="77777777" w:rsidR="00303AA2" w:rsidRPr="00303AA2" w:rsidRDefault="00303AA2" w:rsidP="00303AA2">
            <w:pPr>
              <w:jc w:val="center"/>
              <w:rPr>
                <w:sz w:val="20"/>
                <w:szCs w:val="20"/>
              </w:rPr>
            </w:pPr>
            <w:r w:rsidRPr="00303AA2">
              <w:rPr>
                <w:sz w:val="20"/>
                <w:szCs w:val="20"/>
              </w:rPr>
              <w:t>55,8</w:t>
            </w:r>
          </w:p>
        </w:tc>
        <w:tc>
          <w:tcPr>
            <w:tcW w:w="2480" w:type="dxa"/>
            <w:shd w:val="clear" w:color="auto" w:fill="auto"/>
            <w:noWrap/>
            <w:vAlign w:val="center"/>
            <w:hideMark/>
          </w:tcPr>
          <w:p w14:paraId="0268A0B0" w14:textId="77777777" w:rsidR="00303AA2" w:rsidRPr="00303AA2" w:rsidRDefault="00303AA2" w:rsidP="00303AA2">
            <w:pPr>
              <w:jc w:val="center"/>
              <w:rPr>
                <w:sz w:val="20"/>
                <w:szCs w:val="20"/>
              </w:rPr>
            </w:pPr>
            <w:r w:rsidRPr="00303AA2">
              <w:rPr>
                <w:sz w:val="20"/>
                <w:szCs w:val="20"/>
              </w:rPr>
              <w:t>29,00</w:t>
            </w:r>
          </w:p>
        </w:tc>
        <w:tc>
          <w:tcPr>
            <w:tcW w:w="2447" w:type="dxa"/>
            <w:shd w:val="clear" w:color="auto" w:fill="auto"/>
            <w:noWrap/>
            <w:vAlign w:val="center"/>
            <w:hideMark/>
          </w:tcPr>
          <w:p w14:paraId="02E93690" w14:textId="77777777" w:rsidR="00303AA2" w:rsidRPr="00303AA2" w:rsidRDefault="00303AA2" w:rsidP="00303AA2">
            <w:pPr>
              <w:jc w:val="center"/>
              <w:rPr>
                <w:sz w:val="20"/>
                <w:szCs w:val="20"/>
              </w:rPr>
            </w:pPr>
            <w:r w:rsidRPr="00303AA2">
              <w:rPr>
                <w:sz w:val="20"/>
                <w:szCs w:val="20"/>
              </w:rPr>
              <w:t>29,00</w:t>
            </w:r>
          </w:p>
        </w:tc>
      </w:tr>
      <w:tr w:rsidR="00303AA2" w:rsidRPr="00303AA2" w14:paraId="7B3B7F79" w14:textId="77777777" w:rsidTr="00303AA2">
        <w:trPr>
          <w:trHeight w:val="20"/>
        </w:trPr>
        <w:tc>
          <w:tcPr>
            <w:tcW w:w="12562" w:type="dxa"/>
            <w:gridSpan w:val="5"/>
            <w:shd w:val="clear" w:color="auto" w:fill="auto"/>
            <w:noWrap/>
            <w:vAlign w:val="center"/>
            <w:hideMark/>
          </w:tcPr>
          <w:p w14:paraId="4F86A382" w14:textId="77777777" w:rsidR="00303AA2" w:rsidRPr="00303AA2" w:rsidRDefault="00303AA2" w:rsidP="00303AA2">
            <w:pPr>
              <w:jc w:val="center"/>
              <w:rPr>
                <w:color w:val="000000"/>
                <w:sz w:val="20"/>
                <w:szCs w:val="20"/>
              </w:rPr>
            </w:pPr>
            <w:r w:rsidRPr="00303AA2">
              <w:rPr>
                <w:color w:val="000000"/>
                <w:sz w:val="20"/>
                <w:szCs w:val="20"/>
              </w:rPr>
              <w:t>ВК Брикетная (ул. Брикетная, 15): ЕТО №01-3 - ПАО «Т Плюс»</w:t>
            </w:r>
          </w:p>
        </w:tc>
      </w:tr>
      <w:tr w:rsidR="00303AA2" w:rsidRPr="00303AA2" w14:paraId="2EEA1AB2" w14:textId="77777777" w:rsidTr="00303AA2">
        <w:trPr>
          <w:trHeight w:val="20"/>
        </w:trPr>
        <w:tc>
          <w:tcPr>
            <w:tcW w:w="2537" w:type="dxa"/>
            <w:shd w:val="clear" w:color="auto" w:fill="auto"/>
            <w:vAlign w:val="center"/>
            <w:hideMark/>
          </w:tcPr>
          <w:p w14:paraId="34964F93"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057795BE"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57B85D9C"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56EBFD5E"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3663D4DE" w14:textId="77777777" w:rsidR="00303AA2" w:rsidRPr="00303AA2" w:rsidRDefault="00303AA2" w:rsidP="00303AA2">
            <w:pPr>
              <w:jc w:val="center"/>
              <w:rPr>
                <w:sz w:val="20"/>
                <w:szCs w:val="20"/>
              </w:rPr>
            </w:pPr>
            <w:r w:rsidRPr="00303AA2">
              <w:rPr>
                <w:sz w:val="20"/>
                <w:szCs w:val="20"/>
              </w:rPr>
              <w:t>10,97</w:t>
            </w:r>
          </w:p>
        </w:tc>
      </w:tr>
      <w:tr w:rsidR="00303AA2" w:rsidRPr="00303AA2" w14:paraId="0338E665" w14:textId="77777777" w:rsidTr="00303AA2">
        <w:trPr>
          <w:trHeight w:val="20"/>
        </w:trPr>
        <w:tc>
          <w:tcPr>
            <w:tcW w:w="2537" w:type="dxa"/>
            <w:shd w:val="clear" w:color="auto" w:fill="auto"/>
            <w:vAlign w:val="center"/>
            <w:hideMark/>
          </w:tcPr>
          <w:p w14:paraId="660EF488"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66C7E563"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1DB7FAF5"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36234360"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01DC8076" w14:textId="77777777" w:rsidR="00303AA2" w:rsidRPr="00303AA2" w:rsidRDefault="00303AA2" w:rsidP="00303AA2">
            <w:pPr>
              <w:jc w:val="center"/>
              <w:rPr>
                <w:sz w:val="20"/>
                <w:szCs w:val="20"/>
              </w:rPr>
            </w:pPr>
            <w:r w:rsidRPr="00303AA2">
              <w:rPr>
                <w:sz w:val="20"/>
                <w:szCs w:val="20"/>
              </w:rPr>
              <w:t>10,97</w:t>
            </w:r>
          </w:p>
        </w:tc>
      </w:tr>
      <w:tr w:rsidR="00303AA2" w:rsidRPr="00303AA2" w14:paraId="6C3B1509" w14:textId="77777777" w:rsidTr="00303AA2">
        <w:trPr>
          <w:trHeight w:val="20"/>
        </w:trPr>
        <w:tc>
          <w:tcPr>
            <w:tcW w:w="2537" w:type="dxa"/>
            <w:shd w:val="clear" w:color="auto" w:fill="auto"/>
            <w:vAlign w:val="center"/>
            <w:hideMark/>
          </w:tcPr>
          <w:p w14:paraId="38EB54A9"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371BA910"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3B319C8F"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794FFA4E"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0C4272CF" w14:textId="77777777" w:rsidR="00303AA2" w:rsidRPr="00303AA2" w:rsidRDefault="00303AA2" w:rsidP="00303AA2">
            <w:pPr>
              <w:jc w:val="center"/>
              <w:rPr>
                <w:sz w:val="20"/>
                <w:szCs w:val="20"/>
              </w:rPr>
            </w:pPr>
            <w:r w:rsidRPr="00303AA2">
              <w:rPr>
                <w:sz w:val="20"/>
                <w:szCs w:val="20"/>
              </w:rPr>
              <w:t>10,97</w:t>
            </w:r>
          </w:p>
        </w:tc>
      </w:tr>
      <w:tr w:rsidR="00303AA2" w:rsidRPr="00303AA2" w14:paraId="28E93EFA" w14:textId="77777777" w:rsidTr="00303AA2">
        <w:trPr>
          <w:trHeight w:val="20"/>
        </w:trPr>
        <w:tc>
          <w:tcPr>
            <w:tcW w:w="2537" w:type="dxa"/>
            <w:shd w:val="clear" w:color="auto" w:fill="auto"/>
            <w:vAlign w:val="center"/>
            <w:hideMark/>
          </w:tcPr>
          <w:p w14:paraId="31A2F00F"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52E0379B"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7EC20C12"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75561BC7"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03748A46" w14:textId="77777777" w:rsidR="00303AA2" w:rsidRPr="00303AA2" w:rsidRDefault="00303AA2" w:rsidP="00303AA2">
            <w:pPr>
              <w:jc w:val="center"/>
              <w:rPr>
                <w:sz w:val="20"/>
                <w:szCs w:val="20"/>
              </w:rPr>
            </w:pPr>
            <w:r w:rsidRPr="00303AA2">
              <w:rPr>
                <w:sz w:val="20"/>
                <w:szCs w:val="20"/>
              </w:rPr>
              <w:t>10,97</w:t>
            </w:r>
          </w:p>
        </w:tc>
      </w:tr>
      <w:tr w:rsidR="00303AA2" w:rsidRPr="00303AA2" w14:paraId="4CF0F7D1" w14:textId="77777777" w:rsidTr="00303AA2">
        <w:trPr>
          <w:trHeight w:val="20"/>
        </w:trPr>
        <w:tc>
          <w:tcPr>
            <w:tcW w:w="2537" w:type="dxa"/>
            <w:shd w:val="clear" w:color="auto" w:fill="auto"/>
            <w:vAlign w:val="center"/>
            <w:hideMark/>
          </w:tcPr>
          <w:p w14:paraId="1721C25B"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0529E61E"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336DC432"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150C8DF4"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1DAE90AD" w14:textId="77777777" w:rsidR="00303AA2" w:rsidRPr="00303AA2" w:rsidRDefault="00303AA2" w:rsidP="00303AA2">
            <w:pPr>
              <w:jc w:val="center"/>
              <w:rPr>
                <w:sz w:val="20"/>
                <w:szCs w:val="20"/>
              </w:rPr>
            </w:pPr>
            <w:r w:rsidRPr="00303AA2">
              <w:rPr>
                <w:sz w:val="20"/>
                <w:szCs w:val="20"/>
              </w:rPr>
              <w:t>10,97</w:t>
            </w:r>
          </w:p>
        </w:tc>
      </w:tr>
      <w:tr w:rsidR="00303AA2" w:rsidRPr="00303AA2" w14:paraId="05D7FFF3" w14:textId="77777777" w:rsidTr="00303AA2">
        <w:trPr>
          <w:trHeight w:val="20"/>
        </w:trPr>
        <w:tc>
          <w:tcPr>
            <w:tcW w:w="2537" w:type="dxa"/>
            <w:shd w:val="clear" w:color="auto" w:fill="auto"/>
            <w:vAlign w:val="center"/>
            <w:hideMark/>
          </w:tcPr>
          <w:p w14:paraId="535FE4E4"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20DCE21C"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54DB197F"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746E085B"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3C43887D" w14:textId="77777777" w:rsidR="00303AA2" w:rsidRPr="00303AA2" w:rsidRDefault="00303AA2" w:rsidP="00303AA2">
            <w:pPr>
              <w:jc w:val="center"/>
              <w:rPr>
                <w:sz w:val="20"/>
                <w:szCs w:val="20"/>
              </w:rPr>
            </w:pPr>
            <w:r w:rsidRPr="00303AA2">
              <w:rPr>
                <w:sz w:val="20"/>
                <w:szCs w:val="20"/>
              </w:rPr>
              <w:t>10,97</w:t>
            </w:r>
          </w:p>
        </w:tc>
      </w:tr>
      <w:tr w:rsidR="00303AA2" w:rsidRPr="00303AA2" w14:paraId="1CD9C910" w14:textId="77777777" w:rsidTr="00303AA2">
        <w:trPr>
          <w:trHeight w:val="20"/>
        </w:trPr>
        <w:tc>
          <w:tcPr>
            <w:tcW w:w="2537" w:type="dxa"/>
            <w:shd w:val="clear" w:color="auto" w:fill="auto"/>
            <w:vAlign w:val="center"/>
            <w:hideMark/>
          </w:tcPr>
          <w:p w14:paraId="4A82CD44"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17098831"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63BA7526"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032D193C"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742DD1E2" w14:textId="77777777" w:rsidR="00303AA2" w:rsidRPr="00303AA2" w:rsidRDefault="00303AA2" w:rsidP="00303AA2">
            <w:pPr>
              <w:jc w:val="center"/>
              <w:rPr>
                <w:sz w:val="20"/>
                <w:szCs w:val="20"/>
              </w:rPr>
            </w:pPr>
            <w:r w:rsidRPr="00303AA2">
              <w:rPr>
                <w:sz w:val="20"/>
                <w:szCs w:val="20"/>
              </w:rPr>
              <w:t>10,97</w:t>
            </w:r>
          </w:p>
        </w:tc>
      </w:tr>
      <w:tr w:rsidR="00303AA2" w:rsidRPr="00303AA2" w14:paraId="2000FA82" w14:textId="77777777" w:rsidTr="00303AA2">
        <w:trPr>
          <w:trHeight w:val="20"/>
        </w:trPr>
        <w:tc>
          <w:tcPr>
            <w:tcW w:w="2537" w:type="dxa"/>
            <w:shd w:val="clear" w:color="auto" w:fill="auto"/>
            <w:vAlign w:val="center"/>
            <w:hideMark/>
          </w:tcPr>
          <w:p w14:paraId="6A031BE3"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1451D2B2"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220CBA7A"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5D5A9C8E"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7834E34D" w14:textId="77777777" w:rsidR="00303AA2" w:rsidRPr="00303AA2" w:rsidRDefault="00303AA2" w:rsidP="00303AA2">
            <w:pPr>
              <w:jc w:val="center"/>
              <w:rPr>
                <w:sz w:val="20"/>
                <w:szCs w:val="20"/>
              </w:rPr>
            </w:pPr>
            <w:r w:rsidRPr="00303AA2">
              <w:rPr>
                <w:sz w:val="20"/>
                <w:szCs w:val="20"/>
              </w:rPr>
              <w:t>10,97</w:t>
            </w:r>
          </w:p>
        </w:tc>
      </w:tr>
      <w:tr w:rsidR="00303AA2" w:rsidRPr="00303AA2" w14:paraId="5BD76DB4" w14:textId="77777777" w:rsidTr="00303AA2">
        <w:trPr>
          <w:trHeight w:val="20"/>
        </w:trPr>
        <w:tc>
          <w:tcPr>
            <w:tcW w:w="2537" w:type="dxa"/>
            <w:shd w:val="clear" w:color="auto" w:fill="auto"/>
            <w:vAlign w:val="center"/>
            <w:hideMark/>
          </w:tcPr>
          <w:p w14:paraId="609718AD"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1F9AA1AE"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0A395B38"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556D2000"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567183BA" w14:textId="77777777" w:rsidR="00303AA2" w:rsidRPr="00303AA2" w:rsidRDefault="00303AA2" w:rsidP="00303AA2">
            <w:pPr>
              <w:jc w:val="center"/>
              <w:rPr>
                <w:sz w:val="20"/>
                <w:szCs w:val="20"/>
              </w:rPr>
            </w:pPr>
            <w:r w:rsidRPr="00303AA2">
              <w:rPr>
                <w:sz w:val="20"/>
                <w:szCs w:val="20"/>
              </w:rPr>
              <w:t>10,97</w:t>
            </w:r>
          </w:p>
        </w:tc>
      </w:tr>
      <w:tr w:rsidR="00303AA2" w:rsidRPr="00303AA2" w14:paraId="046DAEF9" w14:textId="77777777" w:rsidTr="00303AA2">
        <w:trPr>
          <w:trHeight w:val="20"/>
        </w:trPr>
        <w:tc>
          <w:tcPr>
            <w:tcW w:w="2537" w:type="dxa"/>
            <w:shd w:val="clear" w:color="auto" w:fill="auto"/>
            <w:vAlign w:val="center"/>
            <w:hideMark/>
          </w:tcPr>
          <w:p w14:paraId="72988B3F"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122EF90"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144D54F0"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75C024B2"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674CB2A1" w14:textId="77777777" w:rsidR="00303AA2" w:rsidRPr="00303AA2" w:rsidRDefault="00303AA2" w:rsidP="00303AA2">
            <w:pPr>
              <w:jc w:val="center"/>
              <w:rPr>
                <w:sz w:val="20"/>
                <w:szCs w:val="20"/>
              </w:rPr>
            </w:pPr>
            <w:r w:rsidRPr="00303AA2">
              <w:rPr>
                <w:sz w:val="20"/>
                <w:szCs w:val="20"/>
              </w:rPr>
              <w:t>10,97</w:t>
            </w:r>
          </w:p>
        </w:tc>
      </w:tr>
      <w:tr w:rsidR="00303AA2" w:rsidRPr="00303AA2" w14:paraId="487F3A96" w14:textId="77777777" w:rsidTr="00303AA2">
        <w:trPr>
          <w:trHeight w:val="20"/>
        </w:trPr>
        <w:tc>
          <w:tcPr>
            <w:tcW w:w="2537" w:type="dxa"/>
            <w:shd w:val="clear" w:color="auto" w:fill="auto"/>
            <w:vAlign w:val="center"/>
            <w:hideMark/>
          </w:tcPr>
          <w:p w14:paraId="7EDE29D2"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BF7534D"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4A438E1C"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1CAF998C"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17A24D61" w14:textId="77777777" w:rsidR="00303AA2" w:rsidRPr="00303AA2" w:rsidRDefault="00303AA2" w:rsidP="00303AA2">
            <w:pPr>
              <w:jc w:val="center"/>
              <w:rPr>
                <w:sz w:val="20"/>
                <w:szCs w:val="20"/>
              </w:rPr>
            </w:pPr>
            <w:r w:rsidRPr="00303AA2">
              <w:rPr>
                <w:sz w:val="20"/>
                <w:szCs w:val="20"/>
              </w:rPr>
              <w:t>10,97</w:t>
            </w:r>
          </w:p>
        </w:tc>
      </w:tr>
      <w:tr w:rsidR="00303AA2" w:rsidRPr="00303AA2" w14:paraId="183BC129" w14:textId="77777777" w:rsidTr="00303AA2">
        <w:trPr>
          <w:trHeight w:val="20"/>
        </w:trPr>
        <w:tc>
          <w:tcPr>
            <w:tcW w:w="2537" w:type="dxa"/>
            <w:shd w:val="clear" w:color="auto" w:fill="auto"/>
            <w:vAlign w:val="center"/>
            <w:hideMark/>
          </w:tcPr>
          <w:p w14:paraId="53F756BF"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52C7B773"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52D59D5A"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68027915"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41EC1057" w14:textId="77777777" w:rsidR="00303AA2" w:rsidRPr="00303AA2" w:rsidRDefault="00303AA2" w:rsidP="00303AA2">
            <w:pPr>
              <w:jc w:val="center"/>
              <w:rPr>
                <w:sz w:val="20"/>
                <w:szCs w:val="20"/>
              </w:rPr>
            </w:pPr>
            <w:r w:rsidRPr="00303AA2">
              <w:rPr>
                <w:sz w:val="20"/>
                <w:szCs w:val="20"/>
              </w:rPr>
              <w:t>10,97</w:t>
            </w:r>
          </w:p>
        </w:tc>
      </w:tr>
      <w:tr w:rsidR="00303AA2" w:rsidRPr="00303AA2" w14:paraId="19838AA6" w14:textId="77777777" w:rsidTr="00303AA2">
        <w:trPr>
          <w:trHeight w:val="20"/>
        </w:trPr>
        <w:tc>
          <w:tcPr>
            <w:tcW w:w="2537" w:type="dxa"/>
            <w:shd w:val="clear" w:color="auto" w:fill="auto"/>
            <w:vAlign w:val="center"/>
            <w:hideMark/>
          </w:tcPr>
          <w:p w14:paraId="476DF66B"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60934D5F"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0E0C21F0"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027EA14C"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4EFEA16C" w14:textId="77777777" w:rsidR="00303AA2" w:rsidRPr="00303AA2" w:rsidRDefault="00303AA2" w:rsidP="00303AA2">
            <w:pPr>
              <w:jc w:val="center"/>
              <w:rPr>
                <w:sz w:val="20"/>
                <w:szCs w:val="20"/>
              </w:rPr>
            </w:pPr>
            <w:r w:rsidRPr="00303AA2">
              <w:rPr>
                <w:sz w:val="20"/>
                <w:szCs w:val="20"/>
              </w:rPr>
              <w:t>10,97</w:t>
            </w:r>
          </w:p>
        </w:tc>
      </w:tr>
      <w:tr w:rsidR="00303AA2" w:rsidRPr="00303AA2" w14:paraId="790D95F2" w14:textId="77777777" w:rsidTr="00303AA2">
        <w:trPr>
          <w:trHeight w:val="20"/>
        </w:trPr>
        <w:tc>
          <w:tcPr>
            <w:tcW w:w="2537" w:type="dxa"/>
            <w:shd w:val="clear" w:color="auto" w:fill="auto"/>
            <w:vAlign w:val="center"/>
            <w:hideMark/>
          </w:tcPr>
          <w:p w14:paraId="666AC7B0"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297B8C6C"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03C6CAC7"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C5DE8F7"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39BF402B" w14:textId="77777777" w:rsidR="00303AA2" w:rsidRPr="00303AA2" w:rsidRDefault="00303AA2" w:rsidP="00303AA2">
            <w:pPr>
              <w:jc w:val="center"/>
              <w:rPr>
                <w:sz w:val="20"/>
                <w:szCs w:val="20"/>
              </w:rPr>
            </w:pPr>
            <w:r w:rsidRPr="00303AA2">
              <w:rPr>
                <w:sz w:val="20"/>
                <w:szCs w:val="20"/>
              </w:rPr>
              <w:t>10,97</w:t>
            </w:r>
          </w:p>
        </w:tc>
      </w:tr>
      <w:tr w:rsidR="00303AA2" w:rsidRPr="00303AA2" w14:paraId="585E4B21" w14:textId="77777777" w:rsidTr="00303AA2">
        <w:trPr>
          <w:trHeight w:val="20"/>
        </w:trPr>
        <w:tc>
          <w:tcPr>
            <w:tcW w:w="2537" w:type="dxa"/>
            <w:shd w:val="clear" w:color="auto" w:fill="auto"/>
            <w:vAlign w:val="center"/>
            <w:hideMark/>
          </w:tcPr>
          <w:p w14:paraId="193E6D70"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0AF9135E"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1068C109"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1DC23F7A"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4009F08E" w14:textId="77777777" w:rsidR="00303AA2" w:rsidRPr="00303AA2" w:rsidRDefault="00303AA2" w:rsidP="00303AA2">
            <w:pPr>
              <w:jc w:val="center"/>
              <w:rPr>
                <w:sz w:val="20"/>
                <w:szCs w:val="20"/>
              </w:rPr>
            </w:pPr>
            <w:r w:rsidRPr="00303AA2">
              <w:rPr>
                <w:sz w:val="20"/>
                <w:szCs w:val="20"/>
              </w:rPr>
              <w:t>10,97</w:t>
            </w:r>
          </w:p>
        </w:tc>
      </w:tr>
      <w:tr w:rsidR="00303AA2" w:rsidRPr="00303AA2" w14:paraId="36037EEB" w14:textId="77777777" w:rsidTr="00303AA2">
        <w:trPr>
          <w:trHeight w:val="20"/>
        </w:trPr>
        <w:tc>
          <w:tcPr>
            <w:tcW w:w="2537" w:type="dxa"/>
            <w:shd w:val="clear" w:color="auto" w:fill="auto"/>
            <w:vAlign w:val="center"/>
            <w:hideMark/>
          </w:tcPr>
          <w:p w14:paraId="34751F22"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0C3835A5"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636EA9B2"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2770F8B1"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34016EC6" w14:textId="77777777" w:rsidR="00303AA2" w:rsidRPr="00303AA2" w:rsidRDefault="00303AA2" w:rsidP="00303AA2">
            <w:pPr>
              <w:jc w:val="center"/>
              <w:rPr>
                <w:sz w:val="20"/>
                <w:szCs w:val="20"/>
              </w:rPr>
            </w:pPr>
            <w:r w:rsidRPr="00303AA2">
              <w:rPr>
                <w:sz w:val="20"/>
                <w:szCs w:val="20"/>
              </w:rPr>
              <w:t>10,97</w:t>
            </w:r>
          </w:p>
        </w:tc>
      </w:tr>
      <w:tr w:rsidR="00303AA2" w:rsidRPr="00303AA2" w14:paraId="417AB4F9" w14:textId="77777777" w:rsidTr="00303AA2">
        <w:trPr>
          <w:trHeight w:val="20"/>
        </w:trPr>
        <w:tc>
          <w:tcPr>
            <w:tcW w:w="2537" w:type="dxa"/>
            <w:shd w:val="clear" w:color="auto" w:fill="auto"/>
            <w:vAlign w:val="center"/>
            <w:hideMark/>
          </w:tcPr>
          <w:p w14:paraId="3F28C0CF"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19798AF6"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66D4B6F6"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097BF308"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73273074" w14:textId="77777777" w:rsidR="00303AA2" w:rsidRPr="00303AA2" w:rsidRDefault="00303AA2" w:rsidP="00303AA2">
            <w:pPr>
              <w:jc w:val="center"/>
              <w:rPr>
                <w:sz w:val="20"/>
                <w:szCs w:val="20"/>
              </w:rPr>
            </w:pPr>
            <w:r w:rsidRPr="00303AA2">
              <w:rPr>
                <w:sz w:val="20"/>
                <w:szCs w:val="20"/>
              </w:rPr>
              <w:t>10,97</w:t>
            </w:r>
          </w:p>
        </w:tc>
      </w:tr>
      <w:tr w:rsidR="00303AA2" w:rsidRPr="00303AA2" w14:paraId="14111934" w14:textId="77777777" w:rsidTr="00303AA2">
        <w:trPr>
          <w:trHeight w:val="20"/>
        </w:trPr>
        <w:tc>
          <w:tcPr>
            <w:tcW w:w="2537" w:type="dxa"/>
            <w:shd w:val="clear" w:color="auto" w:fill="auto"/>
            <w:vAlign w:val="center"/>
            <w:hideMark/>
          </w:tcPr>
          <w:p w14:paraId="1B7D7E6A"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386766B3"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71DBB1B9"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143DF81A"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2863B485" w14:textId="77777777" w:rsidR="00303AA2" w:rsidRPr="00303AA2" w:rsidRDefault="00303AA2" w:rsidP="00303AA2">
            <w:pPr>
              <w:jc w:val="center"/>
              <w:rPr>
                <w:sz w:val="20"/>
                <w:szCs w:val="20"/>
              </w:rPr>
            </w:pPr>
            <w:r w:rsidRPr="00303AA2">
              <w:rPr>
                <w:sz w:val="20"/>
                <w:szCs w:val="20"/>
              </w:rPr>
              <w:t>10,97</w:t>
            </w:r>
          </w:p>
        </w:tc>
      </w:tr>
      <w:tr w:rsidR="00303AA2" w:rsidRPr="00303AA2" w14:paraId="4619695F" w14:textId="77777777" w:rsidTr="00303AA2">
        <w:trPr>
          <w:trHeight w:val="20"/>
        </w:trPr>
        <w:tc>
          <w:tcPr>
            <w:tcW w:w="2537" w:type="dxa"/>
            <w:shd w:val="clear" w:color="auto" w:fill="auto"/>
            <w:vAlign w:val="center"/>
            <w:hideMark/>
          </w:tcPr>
          <w:p w14:paraId="6F008CEC"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032B19F2"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278F1515"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37289B00"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2BCF2DB6" w14:textId="77777777" w:rsidR="00303AA2" w:rsidRPr="00303AA2" w:rsidRDefault="00303AA2" w:rsidP="00303AA2">
            <w:pPr>
              <w:jc w:val="center"/>
              <w:rPr>
                <w:sz w:val="20"/>
                <w:szCs w:val="20"/>
              </w:rPr>
            </w:pPr>
            <w:r w:rsidRPr="00303AA2">
              <w:rPr>
                <w:sz w:val="20"/>
                <w:szCs w:val="20"/>
              </w:rPr>
              <w:t>10,97</w:t>
            </w:r>
          </w:p>
        </w:tc>
      </w:tr>
      <w:tr w:rsidR="00303AA2" w:rsidRPr="00303AA2" w14:paraId="4903C80B" w14:textId="77777777" w:rsidTr="00303AA2">
        <w:trPr>
          <w:trHeight w:val="20"/>
        </w:trPr>
        <w:tc>
          <w:tcPr>
            <w:tcW w:w="2537" w:type="dxa"/>
            <w:shd w:val="clear" w:color="auto" w:fill="auto"/>
            <w:vAlign w:val="center"/>
            <w:hideMark/>
          </w:tcPr>
          <w:p w14:paraId="57EC3B93"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CB65CFB"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1B19D636"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493BA4F7"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10347F49" w14:textId="77777777" w:rsidR="00303AA2" w:rsidRPr="00303AA2" w:rsidRDefault="00303AA2" w:rsidP="00303AA2">
            <w:pPr>
              <w:jc w:val="center"/>
              <w:rPr>
                <w:sz w:val="20"/>
                <w:szCs w:val="20"/>
              </w:rPr>
            </w:pPr>
            <w:r w:rsidRPr="00303AA2">
              <w:rPr>
                <w:sz w:val="20"/>
                <w:szCs w:val="20"/>
              </w:rPr>
              <w:t>10,97</w:t>
            </w:r>
          </w:p>
        </w:tc>
      </w:tr>
      <w:tr w:rsidR="00303AA2" w:rsidRPr="00303AA2" w14:paraId="0D0AFD18" w14:textId="77777777" w:rsidTr="00303AA2">
        <w:trPr>
          <w:trHeight w:val="20"/>
        </w:trPr>
        <w:tc>
          <w:tcPr>
            <w:tcW w:w="2537" w:type="dxa"/>
            <w:shd w:val="clear" w:color="auto" w:fill="auto"/>
            <w:vAlign w:val="center"/>
            <w:hideMark/>
          </w:tcPr>
          <w:p w14:paraId="311E3480"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6ED0D88E"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5D10B96B"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65A62532"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31EDDB83" w14:textId="77777777" w:rsidR="00303AA2" w:rsidRPr="00303AA2" w:rsidRDefault="00303AA2" w:rsidP="00303AA2">
            <w:pPr>
              <w:jc w:val="center"/>
              <w:rPr>
                <w:sz w:val="20"/>
                <w:szCs w:val="20"/>
              </w:rPr>
            </w:pPr>
            <w:r w:rsidRPr="00303AA2">
              <w:rPr>
                <w:sz w:val="20"/>
                <w:szCs w:val="20"/>
              </w:rPr>
              <w:t>10,97</w:t>
            </w:r>
          </w:p>
        </w:tc>
      </w:tr>
      <w:tr w:rsidR="00303AA2" w:rsidRPr="00303AA2" w14:paraId="5AAB8BBD" w14:textId="77777777" w:rsidTr="00303AA2">
        <w:trPr>
          <w:trHeight w:val="20"/>
        </w:trPr>
        <w:tc>
          <w:tcPr>
            <w:tcW w:w="2537" w:type="dxa"/>
            <w:shd w:val="clear" w:color="auto" w:fill="auto"/>
            <w:vAlign w:val="center"/>
            <w:hideMark/>
          </w:tcPr>
          <w:p w14:paraId="799C46A6"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7B4F52B3"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2D249BBC"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707734C4"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28302942" w14:textId="77777777" w:rsidR="00303AA2" w:rsidRPr="00303AA2" w:rsidRDefault="00303AA2" w:rsidP="00303AA2">
            <w:pPr>
              <w:jc w:val="center"/>
              <w:rPr>
                <w:sz w:val="20"/>
                <w:szCs w:val="20"/>
              </w:rPr>
            </w:pPr>
            <w:r w:rsidRPr="00303AA2">
              <w:rPr>
                <w:sz w:val="20"/>
                <w:szCs w:val="20"/>
              </w:rPr>
              <w:t>10,97</w:t>
            </w:r>
          </w:p>
        </w:tc>
      </w:tr>
      <w:tr w:rsidR="00303AA2" w:rsidRPr="00303AA2" w14:paraId="46EE8B84" w14:textId="77777777" w:rsidTr="00303AA2">
        <w:trPr>
          <w:trHeight w:val="20"/>
        </w:trPr>
        <w:tc>
          <w:tcPr>
            <w:tcW w:w="2537" w:type="dxa"/>
            <w:shd w:val="clear" w:color="auto" w:fill="auto"/>
            <w:vAlign w:val="center"/>
            <w:hideMark/>
          </w:tcPr>
          <w:p w14:paraId="021CA56F"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200349A6"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392D333C"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16134BAF"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7D4B259A" w14:textId="77777777" w:rsidR="00303AA2" w:rsidRPr="00303AA2" w:rsidRDefault="00303AA2" w:rsidP="00303AA2">
            <w:pPr>
              <w:jc w:val="center"/>
              <w:rPr>
                <w:sz w:val="20"/>
                <w:szCs w:val="20"/>
              </w:rPr>
            </w:pPr>
            <w:r w:rsidRPr="00303AA2">
              <w:rPr>
                <w:sz w:val="20"/>
                <w:szCs w:val="20"/>
              </w:rPr>
              <w:t>10,97</w:t>
            </w:r>
          </w:p>
        </w:tc>
      </w:tr>
      <w:tr w:rsidR="00303AA2" w:rsidRPr="00303AA2" w14:paraId="37EEB629" w14:textId="77777777" w:rsidTr="00303AA2">
        <w:trPr>
          <w:trHeight w:val="20"/>
        </w:trPr>
        <w:tc>
          <w:tcPr>
            <w:tcW w:w="2537" w:type="dxa"/>
            <w:shd w:val="clear" w:color="auto" w:fill="auto"/>
            <w:vAlign w:val="center"/>
            <w:hideMark/>
          </w:tcPr>
          <w:p w14:paraId="486B297C"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52234E6A"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2F842694"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7BC8CF15"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61BD583B" w14:textId="77777777" w:rsidR="00303AA2" w:rsidRPr="00303AA2" w:rsidRDefault="00303AA2" w:rsidP="00303AA2">
            <w:pPr>
              <w:jc w:val="center"/>
              <w:rPr>
                <w:sz w:val="20"/>
                <w:szCs w:val="20"/>
              </w:rPr>
            </w:pPr>
            <w:r w:rsidRPr="00303AA2">
              <w:rPr>
                <w:sz w:val="20"/>
                <w:szCs w:val="20"/>
              </w:rPr>
              <w:t>10,97</w:t>
            </w:r>
          </w:p>
        </w:tc>
      </w:tr>
      <w:tr w:rsidR="00303AA2" w:rsidRPr="00303AA2" w14:paraId="76F98AA5" w14:textId="77777777" w:rsidTr="00303AA2">
        <w:trPr>
          <w:trHeight w:val="20"/>
        </w:trPr>
        <w:tc>
          <w:tcPr>
            <w:tcW w:w="2537" w:type="dxa"/>
            <w:shd w:val="clear" w:color="auto" w:fill="auto"/>
            <w:vAlign w:val="center"/>
            <w:hideMark/>
          </w:tcPr>
          <w:p w14:paraId="5BCF1DDB"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3B94808"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660D1CD7"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20185E51"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61E706B7" w14:textId="77777777" w:rsidR="00303AA2" w:rsidRPr="00303AA2" w:rsidRDefault="00303AA2" w:rsidP="00303AA2">
            <w:pPr>
              <w:jc w:val="center"/>
              <w:rPr>
                <w:sz w:val="20"/>
                <w:szCs w:val="20"/>
              </w:rPr>
            </w:pPr>
            <w:r w:rsidRPr="00303AA2">
              <w:rPr>
                <w:sz w:val="20"/>
                <w:szCs w:val="20"/>
              </w:rPr>
              <w:t>10,97</w:t>
            </w:r>
          </w:p>
        </w:tc>
      </w:tr>
      <w:tr w:rsidR="00303AA2" w:rsidRPr="00303AA2" w14:paraId="0573B249" w14:textId="77777777" w:rsidTr="00303AA2">
        <w:trPr>
          <w:trHeight w:val="20"/>
        </w:trPr>
        <w:tc>
          <w:tcPr>
            <w:tcW w:w="2537" w:type="dxa"/>
            <w:shd w:val="clear" w:color="auto" w:fill="auto"/>
            <w:vAlign w:val="center"/>
            <w:hideMark/>
          </w:tcPr>
          <w:p w14:paraId="5E48D8E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BB6AEAD"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1A57EDA1"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3A43F79B"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5C7EBF09" w14:textId="77777777" w:rsidR="00303AA2" w:rsidRPr="00303AA2" w:rsidRDefault="00303AA2" w:rsidP="00303AA2">
            <w:pPr>
              <w:jc w:val="center"/>
              <w:rPr>
                <w:sz w:val="20"/>
                <w:szCs w:val="20"/>
              </w:rPr>
            </w:pPr>
            <w:r w:rsidRPr="00303AA2">
              <w:rPr>
                <w:sz w:val="20"/>
                <w:szCs w:val="20"/>
              </w:rPr>
              <w:t>10,97</w:t>
            </w:r>
          </w:p>
        </w:tc>
      </w:tr>
      <w:tr w:rsidR="00303AA2" w:rsidRPr="00303AA2" w14:paraId="3119AB0F" w14:textId="77777777" w:rsidTr="00303AA2">
        <w:trPr>
          <w:trHeight w:val="20"/>
        </w:trPr>
        <w:tc>
          <w:tcPr>
            <w:tcW w:w="2537" w:type="dxa"/>
            <w:shd w:val="clear" w:color="auto" w:fill="auto"/>
            <w:vAlign w:val="center"/>
            <w:hideMark/>
          </w:tcPr>
          <w:p w14:paraId="428B5138"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5B79BBF"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1FDED664"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42D3724D"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44D4C1C0" w14:textId="77777777" w:rsidR="00303AA2" w:rsidRPr="00303AA2" w:rsidRDefault="00303AA2" w:rsidP="00303AA2">
            <w:pPr>
              <w:jc w:val="center"/>
              <w:rPr>
                <w:sz w:val="20"/>
                <w:szCs w:val="20"/>
              </w:rPr>
            </w:pPr>
            <w:r w:rsidRPr="00303AA2">
              <w:rPr>
                <w:sz w:val="20"/>
                <w:szCs w:val="20"/>
              </w:rPr>
              <w:t>10,97</w:t>
            </w:r>
          </w:p>
        </w:tc>
      </w:tr>
      <w:tr w:rsidR="00303AA2" w:rsidRPr="00303AA2" w14:paraId="2E0C7EDA" w14:textId="77777777" w:rsidTr="00303AA2">
        <w:trPr>
          <w:trHeight w:val="20"/>
        </w:trPr>
        <w:tc>
          <w:tcPr>
            <w:tcW w:w="2537" w:type="dxa"/>
            <w:shd w:val="clear" w:color="auto" w:fill="auto"/>
            <w:vAlign w:val="center"/>
            <w:hideMark/>
          </w:tcPr>
          <w:p w14:paraId="40C41CCA"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E915005"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67B7931A"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08932AA2"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10D748B2" w14:textId="77777777" w:rsidR="00303AA2" w:rsidRPr="00303AA2" w:rsidRDefault="00303AA2" w:rsidP="00303AA2">
            <w:pPr>
              <w:jc w:val="center"/>
              <w:rPr>
                <w:sz w:val="20"/>
                <w:szCs w:val="20"/>
              </w:rPr>
            </w:pPr>
            <w:r w:rsidRPr="00303AA2">
              <w:rPr>
                <w:sz w:val="20"/>
                <w:szCs w:val="20"/>
              </w:rPr>
              <w:t>10,97</w:t>
            </w:r>
          </w:p>
        </w:tc>
      </w:tr>
      <w:tr w:rsidR="00303AA2" w:rsidRPr="00303AA2" w14:paraId="2650809C" w14:textId="77777777" w:rsidTr="00303AA2">
        <w:trPr>
          <w:trHeight w:val="20"/>
        </w:trPr>
        <w:tc>
          <w:tcPr>
            <w:tcW w:w="2537" w:type="dxa"/>
            <w:shd w:val="clear" w:color="auto" w:fill="auto"/>
            <w:vAlign w:val="center"/>
            <w:hideMark/>
          </w:tcPr>
          <w:p w14:paraId="306B2ECA"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AEEBAB3"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537D2B29"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03ED9E56"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4DE005EF" w14:textId="77777777" w:rsidR="00303AA2" w:rsidRPr="00303AA2" w:rsidRDefault="00303AA2" w:rsidP="00303AA2">
            <w:pPr>
              <w:jc w:val="center"/>
              <w:rPr>
                <w:sz w:val="20"/>
                <w:szCs w:val="20"/>
              </w:rPr>
            </w:pPr>
            <w:r w:rsidRPr="00303AA2">
              <w:rPr>
                <w:sz w:val="20"/>
                <w:szCs w:val="20"/>
              </w:rPr>
              <w:t>10,97</w:t>
            </w:r>
          </w:p>
        </w:tc>
      </w:tr>
      <w:tr w:rsidR="00303AA2" w:rsidRPr="00303AA2" w14:paraId="4421163E" w14:textId="77777777" w:rsidTr="00303AA2">
        <w:trPr>
          <w:trHeight w:val="20"/>
        </w:trPr>
        <w:tc>
          <w:tcPr>
            <w:tcW w:w="2537" w:type="dxa"/>
            <w:shd w:val="clear" w:color="auto" w:fill="auto"/>
            <w:vAlign w:val="center"/>
            <w:hideMark/>
          </w:tcPr>
          <w:p w14:paraId="7962B1E4"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A4F7422"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35272361"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398510B6"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40DEF31A" w14:textId="77777777" w:rsidR="00303AA2" w:rsidRPr="00303AA2" w:rsidRDefault="00303AA2" w:rsidP="00303AA2">
            <w:pPr>
              <w:jc w:val="center"/>
              <w:rPr>
                <w:sz w:val="20"/>
                <w:szCs w:val="20"/>
              </w:rPr>
            </w:pPr>
            <w:r w:rsidRPr="00303AA2">
              <w:rPr>
                <w:sz w:val="20"/>
                <w:szCs w:val="20"/>
              </w:rPr>
              <w:t>10,97</w:t>
            </w:r>
          </w:p>
        </w:tc>
      </w:tr>
      <w:tr w:rsidR="00303AA2" w:rsidRPr="00303AA2" w14:paraId="0058D647" w14:textId="77777777" w:rsidTr="00303AA2">
        <w:trPr>
          <w:trHeight w:val="20"/>
        </w:trPr>
        <w:tc>
          <w:tcPr>
            <w:tcW w:w="2537" w:type="dxa"/>
            <w:shd w:val="clear" w:color="auto" w:fill="auto"/>
            <w:vAlign w:val="center"/>
            <w:hideMark/>
          </w:tcPr>
          <w:p w14:paraId="445F34A5"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3737BE8"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50651E37"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524500E4"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3C400DA9" w14:textId="77777777" w:rsidR="00303AA2" w:rsidRPr="00303AA2" w:rsidRDefault="00303AA2" w:rsidP="00303AA2">
            <w:pPr>
              <w:jc w:val="center"/>
              <w:rPr>
                <w:sz w:val="20"/>
                <w:szCs w:val="20"/>
              </w:rPr>
            </w:pPr>
            <w:r w:rsidRPr="00303AA2">
              <w:rPr>
                <w:sz w:val="20"/>
                <w:szCs w:val="20"/>
              </w:rPr>
              <w:t>10,97</w:t>
            </w:r>
          </w:p>
        </w:tc>
      </w:tr>
      <w:tr w:rsidR="00303AA2" w:rsidRPr="00303AA2" w14:paraId="5BFCF407" w14:textId="77777777" w:rsidTr="00303AA2">
        <w:trPr>
          <w:trHeight w:val="20"/>
        </w:trPr>
        <w:tc>
          <w:tcPr>
            <w:tcW w:w="2537" w:type="dxa"/>
            <w:shd w:val="clear" w:color="auto" w:fill="auto"/>
            <w:vAlign w:val="center"/>
            <w:hideMark/>
          </w:tcPr>
          <w:p w14:paraId="6B211903"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FC98345"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20BDEDF9"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315F1F55"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2941CA5C" w14:textId="77777777" w:rsidR="00303AA2" w:rsidRPr="00303AA2" w:rsidRDefault="00303AA2" w:rsidP="00303AA2">
            <w:pPr>
              <w:jc w:val="center"/>
              <w:rPr>
                <w:sz w:val="20"/>
                <w:szCs w:val="20"/>
              </w:rPr>
            </w:pPr>
            <w:r w:rsidRPr="00303AA2">
              <w:rPr>
                <w:sz w:val="20"/>
                <w:szCs w:val="20"/>
              </w:rPr>
              <w:t>10,97</w:t>
            </w:r>
          </w:p>
        </w:tc>
      </w:tr>
      <w:tr w:rsidR="00303AA2" w:rsidRPr="00303AA2" w14:paraId="46F95843" w14:textId="77777777" w:rsidTr="00303AA2">
        <w:trPr>
          <w:trHeight w:val="20"/>
        </w:trPr>
        <w:tc>
          <w:tcPr>
            <w:tcW w:w="2537" w:type="dxa"/>
            <w:shd w:val="clear" w:color="auto" w:fill="auto"/>
            <w:vAlign w:val="center"/>
            <w:hideMark/>
          </w:tcPr>
          <w:p w14:paraId="122A8AC2"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51A02A1"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51E39F46"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24621088"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6120EB8D" w14:textId="77777777" w:rsidR="00303AA2" w:rsidRPr="00303AA2" w:rsidRDefault="00303AA2" w:rsidP="00303AA2">
            <w:pPr>
              <w:jc w:val="center"/>
              <w:rPr>
                <w:sz w:val="20"/>
                <w:szCs w:val="20"/>
              </w:rPr>
            </w:pPr>
            <w:r w:rsidRPr="00303AA2">
              <w:rPr>
                <w:sz w:val="20"/>
                <w:szCs w:val="20"/>
              </w:rPr>
              <w:t>10,97</w:t>
            </w:r>
          </w:p>
        </w:tc>
      </w:tr>
      <w:tr w:rsidR="00303AA2" w:rsidRPr="00303AA2" w14:paraId="33B7D01A" w14:textId="77777777" w:rsidTr="00303AA2">
        <w:trPr>
          <w:trHeight w:val="20"/>
        </w:trPr>
        <w:tc>
          <w:tcPr>
            <w:tcW w:w="2537" w:type="dxa"/>
            <w:shd w:val="clear" w:color="auto" w:fill="auto"/>
            <w:vAlign w:val="center"/>
            <w:hideMark/>
          </w:tcPr>
          <w:p w14:paraId="66BBEC96"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270260F"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3370F90C"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100F14E8"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2DA1D010" w14:textId="77777777" w:rsidR="00303AA2" w:rsidRPr="00303AA2" w:rsidRDefault="00303AA2" w:rsidP="00303AA2">
            <w:pPr>
              <w:jc w:val="center"/>
              <w:rPr>
                <w:sz w:val="20"/>
                <w:szCs w:val="20"/>
              </w:rPr>
            </w:pPr>
            <w:r w:rsidRPr="00303AA2">
              <w:rPr>
                <w:sz w:val="20"/>
                <w:szCs w:val="20"/>
              </w:rPr>
              <w:t>10,97</w:t>
            </w:r>
          </w:p>
        </w:tc>
      </w:tr>
      <w:tr w:rsidR="00303AA2" w:rsidRPr="00303AA2" w14:paraId="464A5FBA" w14:textId="77777777" w:rsidTr="00303AA2">
        <w:trPr>
          <w:trHeight w:val="20"/>
        </w:trPr>
        <w:tc>
          <w:tcPr>
            <w:tcW w:w="2537" w:type="dxa"/>
            <w:shd w:val="clear" w:color="auto" w:fill="auto"/>
            <w:vAlign w:val="center"/>
            <w:hideMark/>
          </w:tcPr>
          <w:p w14:paraId="2DB74A91"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BB45D56"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016DA315"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66161366"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77F327CA" w14:textId="77777777" w:rsidR="00303AA2" w:rsidRPr="00303AA2" w:rsidRDefault="00303AA2" w:rsidP="00303AA2">
            <w:pPr>
              <w:jc w:val="center"/>
              <w:rPr>
                <w:sz w:val="20"/>
                <w:szCs w:val="20"/>
              </w:rPr>
            </w:pPr>
            <w:r w:rsidRPr="00303AA2">
              <w:rPr>
                <w:sz w:val="20"/>
                <w:szCs w:val="20"/>
              </w:rPr>
              <w:t>10,97</w:t>
            </w:r>
          </w:p>
        </w:tc>
      </w:tr>
      <w:tr w:rsidR="00303AA2" w:rsidRPr="00303AA2" w14:paraId="5C55F3D8" w14:textId="77777777" w:rsidTr="00303AA2">
        <w:trPr>
          <w:trHeight w:val="20"/>
        </w:trPr>
        <w:tc>
          <w:tcPr>
            <w:tcW w:w="2537" w:type="dxa"/>
            <w:shd w:val="clear" w:color="auto" w:fill="auto"/>
            <w:vAlign w:val="center"/>
            <w:hideMark/>
          </w:tcPr>
          <w:p w14:paraId="2E47396A"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7D725EFC"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27B2F4B1"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1761E99E"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224C1889" w14:textId="77777777" w:rsidR="00303AA2" w:rsidRPr="00303AA2" w:rsidRDefault="00303AA2" w:rsidP="00303AA2">
            <w:pPr>
              <w:jc w:val="center"/>
              <w:rPr>
                <w:sz w:val="20"/>
                <w:szCs w:val="20"/>
              </w:rPr>
            </w:pPr>
            <w:r w:rsidRPr="00303AA2">
              <w:rPr>
                <w:sz w:val="20"/>
                <w:szCs w:val="20"/>
              </w:rPr>
              <w:t>10,97</w:t>
            </w:r>
          </w:p>
        </w:tc>
      </w:tr>
      <w:tr w:rsidR="00303AA2" w:rsidRPr="00303AA2" w14:paraId="723BFAA1" w14:textId="77777777" w:rsidTr="00303AA2">
        <w:trPr>
          <w:trHeight w:val="20"/>
        </w:trPr>
        <w:tc>
          <w:tcPr>
            <w:tcW w:w="2537" w:type="dxa"/>
            <w:shd w:val="clear" w:color="auto" w:fill="auto"/>
            <w:vAlign w:val="center"/>
            <w:hideMark/>
          </w:tcPr>
          <w:p w14:paraId="68788886"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731A5B76"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5533B574"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3BC4F915"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0E948195" w14:textId="77777777" w:rsidR="00303AA2" w:rsidRPr="00303AA2" w:rsidRDefault="00303AA2" w:rsidP="00303AA2">
            <w:pPr>
              <w:jc w:val="center"/>
              <w:rPr>
                <w:sz w:val="20"/>
                <w:szCs w:val="20"/>
              </w:rPr>
            </w:pPr>
            <w:r w:rsidRPr="00303AA2">
              <w:rPr>
                <w:sz w:val="20"/>
                <w:szCs w:val="20"/>
              </w:rPr>
              <w:t>10,97</w:t>
            </w:r>
          </w:p>
        </w:tc>
      </w:tr>
      <w:tr w:rsidR="00303AA2" w:rsidRPr="00303AA2" w14:paraId="4C7D5F1E" w14:textId="77777777" w:rsidTr="00303AA2">
        <w:trPr>
          <w:trHeight w:val="20"/>
        </w:trPr>
        <w:tc>
          <w:tcPr>
            <w:tcW w:w="2537" w:type="dxa"/>
            <w:shd w:val="clear" w:color="auto" w:fill="auto"/>
            <w:vAlign w:val="center"/>
            <w:hideMark/>
          </w:tcPr>
          <w:p w14:paraId="020AF9F6"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A24156D"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5556E63E"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01CBBBCF"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7FF09B29" w14:textId="77777777" w:rsidR="00303AA2" w:rsidRPr="00303AA2" w:rsidRDefault="00303AA2" w:rsidP="00303AA2">
            <w:pPr>
              <w:jc w:val="center"/>
              <w:rPr>
                <w:sz w:val="20"/>
                <w:szCs w:val="20"/>
              </w:rPr>
            </w:pPr>
            <w:r w:rsidRPr="00303AA2">
              <w:rPr>
                <w:sz w:val="20"/>
                <w:szCs w:val="20"/>
              </w:rPr>
              <w:t>10,97</w:t>
            </w:r>
          </w:p>
        </w:tc>
      </w:tr>
      <w:tr w:rsidR="00303AA2" w:rsidRPr="00303AA2" w14:paraId="1BA9BD47" w14:textId="77777777" w:rsidTr="00303AA2">
        <w:trPr>
          <w:trHeight w:val="20"/>
        </w:trPr>
        <w:tc>
          <w:tcPr>
            <w:tcW w:w="2537" w:type="dxa"/>
            <w:shd w:val="clear" w:color="auto" w:fill="auto"/>
            <w:vAlign w:val="center"/>
            <w:hideMark/>
          </w:tcPr>
          <w:p w14:paraId="00B6EFF9"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520D06B"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56E84BBF"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28AED089"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5582F2CE" w14:textId="77777777" w:rsidR="00303AA2" w:rsidRPr="00303AA2" w:rsidRDefault="00303AA2" w:rsidP="00303AA2">
            <w:pPr>
              <w:jc w:val="center"/>
              <w:rPr>
                <w:sz w:val="20"/>
                <w:szCs w:val="20"/>
              </w:rPr>
            </w:pPr>
            <w:r w:rsidRPr="00303AA2">
              <w:rPr>
                <w:sz w:val="20"/>
                <w:szCs w:val="20"/>
              </w:rPr>
              <w:t>10,97</w:t>
            </w:r>
          </w:p>
        </w:tc>
      </w:tr>
      <w:tr w:rsidR="00303AA2" w:rsidRPr="00303AA2" w14:paraId="2F7E5BDD" w14:textId="77777777" w:rsidTr="00303AA2">
        <w:trPr>
          <w:trHeight w:val="20"/>
        </w:trPr>
        <w:tc>
          <w:tcPr>
            <w:tcW w:w="2537" w:type="dxa"/>
            <w:shd w:val="clear" w:color="auto" w:fill="auto"/>
            <w:vAlign w:val="center"/>
            <w:hideMark/>
          </w:tcPr>
          <w:p w14:paraId="59CF0A9C"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6D6D6E3"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2AFEC8F6"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0B706102"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714642D2" w14:textId="77777777" w:rsidR="00303AA2" w:rsidRPr="00303AA2" w:rsidRDefault="00303AA2" w:rsidP="00303AA2">
            <w:pPr>
              <w:jc w:val="center"/>
              <w:rPr>
                <w:sz w:val="20"/>
                <w:szCs w:val="20"/>
              </w:rPr>
            </w:pPr>
            <w:r w:rsidRPr="00303AA2">
              <w:rPr>
                <w:sz w:val="20"/>
                <w:szCs w:val="20"/>
              </w:rPr>
              <w:t>10,97</w:t>
            </w:r>
          </w:p>
        </w:tc>
      </w:tr>
      <w:tr w:rsidR="00303AA2" w:rsidRPr="00303AA2" w14:paraId="05942AD1" w14:textId="77777777" w:rsidTr="00303AA2">
        <w:trPr>
          <w:trHeight w:val="20"/>
        </w:trPr>
        <w:tc>
          <w:tcPr>
            <w:tcW w:w="2537" w:type="dxa"/>
            <w:shd w:val="clear" w:color="auto" w:fill="auto"/>
            <w:vAlign w:val="center"/>
            <w:hideMark/>
          </w:tcPr>
          <w:p w14:paraId="1D970494"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5976CB2"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5D31B4B7"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56EEB854"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1F226547" w14:textId="77777777" w:rsidR="00303AA2" w:rsidRPr="00303AA2" w:rsidRDefault="00303AA2" w:rsidP="00303AA2">
            <w:pPr>
              <w:jc w:val="center"/>
              <w:rPr>
                <w:sz w:val="20"/>
                <w:szCs w:val="20"/>
              </w:rPr>
            </w:pPr>
            <w:r w:rsidRPr="00303AA2">
              <w:rPr>
                <w:sz w:val="20"/>
                <w:szCs w:val="20"/>
              </w:rPr>
              <w:t>10,97</w:t>
            </w:r>
          </w:p>
        </w:tc>
      </w:tr>
      <w:tr w:rsidR="00303AA2" w:rsidRPr="00303AA2" w14:paraId="6A36EE30" w14:textId="77777777" w:rsidTr="00303AA2">
        <w:trPr>
          <w:trHeight w:val="20"/>
        </w:trPr>
        <w:tc>
          <w:tcPr>
            <w:tcW w:w="2537" w:type="dxa"/>
            <w:shd w:val="clear" w:color="auto" w:fill="auto"/>
            <w:vAlign w:val="center"/>
            <w:hideMark/>
          </w:tcPr>
          <w:p w14:paraId="203B351F"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A71ABA6"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15D2BA6D"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5046A723"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4186C4C1" w14:textId="77777777" w:rsidR="00303AA2" w:rsidRPr="00303AA2" w:rsidRDefault="00303AA2" w:rsidP="00303AA2">
            <w:pPr>
              <w:jc w:val="center"/>
              <w:rPr>
                <w:sz w:val="20"/>
                <w:szCs w:val="20"/>
              </w:rPr>
            </w:pPr>
            <w:r w:rsidRPr="00303AA2">
              <w:rPr>
                <w:sz w:val="20"/>
                <w:szCs w:val="20"/>
              </w:rPr>
              <w:t>10,97</w:t>
            </w:r>
          </w:p>
        </w:tc>
      </w:tr>
      <w:tr w:rsidR="00303AA2" w:rsidRPr="00303AA2" w14:paraId="749842DD" w14:textId="77777777" w:rsidTr="00303AA2">
        <w:trPr>
          <w:trHeight w:val="20"/>
        </w:trPr>
        <w:tc>
          <w:tcPr>
            <w:tcW w:w="2537" w:type="dxa"/>
            <w:shd w:val="clear" w:color="auto" w:fill="auto"/>
            <w:vAlign w:val="center"/>
            <w:hideMark/>
          </w:tcPr>
          <w:p w14:paraId="585C8B9E"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165009D"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4AD58D88"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7DA3760A"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02F46375" w14:textId="77777777" w:rsidR="00303AA2" w:rsidRPr="00303AA2" w:rsidRDefault="00303AA2" w:rsidP="00303AA2">
            <w:pPr>
              <w:jc w:val="center"/>
              <w:rPr>
                <w:sz w:val="20"/>
                <w:szCs w:val="20"/>
              </w:rPr>
            </w:pPr>
            <w:r w:rsidRPr="00303AA2">
              <w:rPr>
                <w:sz w:val="20"/>
                <w:szCs w:val="20"/>
              </w:rPr>
              <w:t>10,97</w:t>
            </w:r>
          </w:p>
        </w:tc>
      </w:tr>
      <w:tr w:rsidR="00303AA2" w:rsidRPr="00303AA2" w14:paraId="20EE6D4E" w14:textId="77777777" w:rsidTr="00303AA2">
        <w:trPr>
          <w:trHeight w:val="20"/>
        </w:trPr>
        <w:tc>
          <w:tcPr>
            <w:tcW w:w="2537" w:type="dxa"/>
            <w:shd w:val="clear" w:color="auto" w:fill="auto"/>
            <w:vAlign w:val="center"/>
            <w:hideMark/>
          </w:tcPr>
          <w:p w14:paraId="1049FD72"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18CAADA"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0C8315A9"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1BE2AB2C"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61CD6D7E" w14:textId="77777777" w:rsidR="00303AA2" w:rsidRPr="00303AA2" w:rsidRDefault="00303AA2" w:rsidP="00303AA2">
            <w:pPr>
              <w:jc w:val="center"/>
              <w:rPr>
                <w:sz w:val="20"/>
                <w:szCs w:val="20"/>
              </w:rPr>
            </w:pPr>
            <w:r w:rsidRPr="00303AA2">
              <w:rPr>
                <w:sz w:val="20"/>
                <w:szCs w:val="20"/>
              </w:rPr>
              <w:t>10,97</w:t>
            </w:r>
          </w:p>
        </w:tc>
      </w:tr>
      <w:tr w:rsidR="00303AA2" w:rsidRPr="00303AA2" w14:paraId="2C1EA021" w14:textId="77777777" w:rsidTr="00303AA2">
        <w:trPr>
          <w:trHeight w:val="20"/>
        </w:trPr>
        <w:tc>
          <w:tcPr>
            <w:tcW w:w="2537" w:type="dxa"/>
            <w:shd w:val="clear" w:color="auto" w:fill="auto"/>
            <w:vAlign w:val="center"/>
            <w:hideMark/>
          </w:tcPr>
          <w:p w14:paraId="75E40221"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732A00D"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7C32FA7F"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4AC0C9EE"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610F8999" w14:textId="77777777" w:rsidR="00303AA2" w:rsidRPr="00303AA2" w:rsidRDefault="00303AA2" w:rsidP="00303AA2">
            <w:pPr>
              <w:jc w:val="center"/>
              <w:rPr>
                <w:sz w:val="20"/>
                <w:szCs w:val="20"/>
              </w:rPr>
            </w:pPr>
            <w:r w:rsidRPr="00303AA2">
              <w:rPr>
                <w:sz w:val="20"/>
                <w:szCs w:val="20"/>
              </w:rPr>
              <w:t>10,97</w:t>
            </w:r>
          </w:p>
        </w:tc>
      </w:tr>
      <w:tr w:rsidR="00303AA2" w:rsidRPr="00303AA2" w14:paraId="4353E76A" w14:textId="77777777" w:rsidTr="00303AA2">
        <w:trPr>
          <w:trHeight w:val="20"/>
        </w:trPr>
        <w:tc>
          <w:tcPr>
            <w:tcW w:w="2537" w:type="dxa"/>
            <w:shd w:val="clear" w:color="auto" w:fill="auto"/>
            <w:vAlign w:val="center"/>
            <w:hideMark/>
          </w:tcPr>
          <w:p w14:paraId="2DF1DAE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26752EB"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40E4BF0A"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2281A8EB" w14:textId="77777777" w:rsidR="00303AA2" w:rsidRPr="00303AA2" w:rsidRDefault="00303AA2" w:rsidP="00303AA2">
            <w:pPr>
              <w:jc w:val="center"/>
              <w:rPr>
                <w:sz w:val="20"/>
                <w:szCs w:val="20"/>
              </w:rPr>
            </w:pPr>
            <w:r w:rsidRPr="00303AA2">
              <w:rPr>
                <w:sz w:val="20"/>
                <w:szCs w:val="20"/>
              </w:rPr>
              <w:t>11,00</w:t>
            </w:r>
          </w:p>
        </w:tc>
        <w:tc>
          <w:tcPr>
            <w:tcW w:w="2447" w:type="dxa"/>
            <w:shd w:val="clear" w:color="auto" w:fill="auto"/>
            <w:noWrap/>
            <w:vAlign w:val="center"/>
            <w:hideMark/>
          </w:tcPr>
          <w:p w14:paraId="633A0162" w14:textId="77777777" w:rsidR="00303AA2" w:rsidRPr="00303AA2" w:rsidRDefault="00303AA2" w:rsidP="00303AA2">
            <w:pPr>
              <w:jc w:val="center"/>
              <w:rPr>
                <w:sz w:val="20"/>
                <w:szCs w:val="20"/>
              </w:rPr>
            </w:pPr>
            <w:r w:rsidRPr="00303AA2">
              <w:rPr>
                <w:sz w:val="20"/>
                <w:szCs w:val="20"/>
              </w:rPr>
              <w:t>10,97</w:t>
            </w:r>
          </w:p>
        </w:tc>
      </w:tr>
      <w:tr w:rsidR="00303AA2" w:rsidRPr="00303AA2" w14:paraId="60B8492C" w14:textId="77777777" w:rsidTr="00303AA2">
        <w:trPr>
          <w:trHeight w:val="20"/>
        </w:trPr>
        <w:tc>
          <w:tcPr>
            <w:tcW w:w="12562" w:type="dxa"/>
            <w:gridSpan w:val="5"/>
            <w:shd w:val="clear" w:color="auto" w:fill="auto"/>
            <w:noWrap/>
            <w:vAlign w:val="center"/>
            <w:hideMark/>
          </w:tcPr>
          <w:p w14:paraId="04E1AD0C" w14:textId="77777777" w:rsidR="00303AA2" w:rsidRPr="00303AA2" w:rsidRDefault="00303AA2" w:rsidP="00303AA2">
            <w:pPr>
              <w:jc w:val="center"/>
              <w:rPr>
                <w:color w:val="000000"/>
                <w:sz w:val="20"/>
                <w:szCs w:val="20"/>
              </w:rPr>
            </w:pPr>
            <w:r w:rsidRPr="00303AA2">
              <w:rPr>
                <w:color w:val="000000"/>
                <w:sz w:val="20"/>
                <w:szCs w:val="20"/>
              </w:rPr>
              <w:t>ВК Чапаева, 6 (ул. Чапаева, 6): ЕТО №01-3 - ПАО «Т Плюс»</w:t>
            </w:r>
          </w:p>
        </w:tc>
      </w:tr>
      <w:tr w:rsidR="00303AA2" w:rsidRPr="00303AA2" w14:paraId="193EB4F1" w14:textId="77777777" w:rsidTr="00303AA2">
        <w:trPr>
          <w:trHeight w:val="20"/>
        </w:trPr>
        <w:tc>
          <w:tcPr>
            <w:tcW w:w="2537" w:type="dxa"/>
            <w:shd w:val="clear" w:color="auto" w:fill="auto"/>
            <w:vAlign w:val="center"/>
            <w:hideMark/>
          </w:tcPr>
          <w:p w14:paraId="18DC1672"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E55D7C0"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4E42AD67" w14:textId="77777777" w:rsidR="00303AA2" w:rsidRPr="00303AA2" w:rsidRDefault="00303AA2" w:rsidP="00303AA2">
            <w:pPr>
              <w:jc w:val="center"/>
              <w:rPr>
                <w:sz w:val="20"/>
                <w:szCs w:val="20"/>
              </w:rPr>
            </w:pPr>
            <w:r w:rsidRPr="00303AA2">
              <w:rPr>
                <w:sz w:val="20"/>
                <w:szCs w:val="20"/>
              </w:rPr>
              <w:t>68,0</w:t>
            </w:r>
          </w:p>
        </w:tc>
        <w:tc>
          <w:tcPr>
            <w:tcW w:w="2480" w:type="dxa"/>
            <w:shd w:val="clear" w:color="auto" w:fill="auto"/>
            <w:noWrap/>
            <w:vAlign w:val="center"/>
            <w:hideMark/>
          </w:tcPr>
          <w:p w14:paraId="6F031B49"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653ABBAC" w14:textId="77777777" w:rsidR="00303AA2" w:rsidRPr="00303AA2" w:rsidRDefault="00303AA2" w:rsidP="00303AA2">
            <w:pPr>
              <w:jc w:val="center"/>
              <w:rPr>
                <w:sz w:val="20"/>
                <w:szCs w:val="20"/>
              </w:rPr>
            </w:pPr>
            <w:r w:rsidRPr="00303AA2">
              <w:rPr>
                <w:sz w:val="20"/>
                <w:szCs w:val="20"/>
              </w:rPr>
              <w:t>94,78</w:t>
            </w:r>
          </w:p>
        </w:tc>
      </w:tr>
      <w:tr w:rsidR="00303AA2" w:rsidRPr="00303AA2" w14:paraId="6C3244E3" w14:textId="77777777" w:rsidTr="00303AA2">
        <w:trPr>
          <w:trHeight w:val="20"/>
        </w:trPr>
        <w:tc>
          <w:tcPr>
            <w:tcW w:w="2537" w:type="dxa"/>
            <w:shd w:val="clear" w:color="auto" w:fill="auto"/>
            <w:vAlign w:val="center"/>
            <w:hideMark/>
          </w:tcPr>
          <w:p w14:paraId="15B033E8"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23C40128"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316D2603" w14:textId="77777777" w:rsidR="00303AA2" w:rsidRPr="00303AA2" w:rsidRDefault="00303AA2" w:rsidP="00303AA2">
            <w:pPr>
              <w:jc w:val="center"/>
              <w:rPr>
                <w:sz w:val="20"/>
                <w:szCs w:val="20"/>
              </w:rPr>
            </w:pPr>
            <w:r w:rsidRPr="00303AA2">
              <w:rPr>
                <w:sz w:val="20"/>
                <w:szCs w:val="20"/>
              </w:rPr>
              <w:t>67,3</w:t>
            </w:r>
          </w:p>
        </w:tc>
        <w:tc>
          <w:tcPr>
            <w:tcW w:w="2480" w:type="dxa"/>
            <w:shd w:val="clear" w:color="auto" w:fill="auto"/>
            <w:noWrap/>
            <w:vAlign w:val="center"/>
            <w:hideMark/>
          </w:tcPr>
          <w:p w14:paraId="435809B2"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2378CBE1" w14:textId="77777777" w:rsidR="00303AA2" w:rsidRPr="00303AA2" w:rsidRDefault="00303AA2" w:rsidP="00303AA2">
            <w:pPr>
              <w:jc w:val="center"/>
              <w:rPr>
                <w:sz w:val="20"/>
                <w:szCs w:val="20"/>
              </w:rPr>
            </w:pPr>
            <w:r w:rsidRPr="00303AA2">
              <w:rPr>
                <w:sz w:val="20"/>
                <w:szCs w:val="20"/>
              </w:rPr>
              <w:t>94,78</w:t>
            </w:r>
          </w:p>
        </w:tc>
      </w:tr>
      <w:tr w:rsidR="00303AA2" w:rsidRPr="00303AA2" w14:paraId="77B5BD57" w14:textId="77777777" w:rsidTr="00303AA2">
        <w:trPr>
          <w:trHeight w:val="20"/>
        </w:trPr>
        <w:tc>
          <w:tcPr>
            <w:tcW w:w="2537" w:type="dxa"/>
            <w:shd w:val="clear" w:color="auto" w:fill="auto"/>
            <w:vAlign w:val="center"/>
            <w:hideMark/>
          </w:tcPr>
          <w:p w14:paraId="5F89A39C"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3E568E49"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199D4E9A" w14:textId="77777777" w:rsidR="00303AA2" w:rsidRPr="00303AA2" w:rsidRDefault="00303AA2" w:rsidP="00303AA2">
            <w:pPr>
              <w:jc w:val="center"/>
              <w:rPr>
                <w:sz w:val="20"/>
                <w:szCs w:val="20"/>
              </w:rPr>
            </w:pPr>
            <w:r w:rsidRPr="00303AA2">
              <w:rPr>
                <w:sz w:val="20"/>
                <w:szCs w:val="20"/>
              </w:rPr>
              <w:t>66,7</w:t>
            </w:r>
          </w:p>
        </w:tc>
        <w:tc>
          <w:tcPr>
            <w:tcW w:w="2480" w:type="dxa"/>
            <w:shd w:val="clear" w:color="auto" w:fill="auto"/>
            <w:noWrap/>
            <w:vAlign w:val="center"/>
            <w:hideMark/>
          </w:tcPr>
          <w:p w14:paraId="42DD39BE"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3BFD1906" w14:textId="77777777" w:rsidR="00303AA2" w:rsidRPr="00303AA2" w:rsidRDefault="00303AA2" w:rsidP="00303AA2">
            <w:pPr>
              <w:jc w:val="center"/>
              <w:rPr>
                <w:sz w:val="20"/>
                <w:szCs w:val="20"/>
              </w:rPr>
            </w:pPr>
            <w:r w:rsidRPr="00303AA2">
              <w:rPr>
                <w:sz w:val="20"/>
                <w:szCs w:val="20"/>
              </w:rPr>
              <w:t>94,78</w:t>
            </w:r>
          </w:p>
        </w:tc>
      </w:tr>
      <w:tr w:rsidR="00303AA2" w:rsidRPr="00303AA2" w14:paraId="3D761751" w14:textId="77777777" w:rsidTr="00303AA2">
        <w:trPr>
          <w:trHeight w:val="20"/>
        </w:trPr>
        <w:tc>
          <w:tcPr>
            <w:tcW w:w="2537" w:type="dxa"/>
            <w:shd w:val="clear" w:color="auto" w:fill="auto"/>
            <w:vAlign w:val="center"/>
            <w:hideMark/>
          </w:tcPr>
          <w:p w14:paraId="122D9B5C"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7AADC97F"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78180C5D" w14:textId="77777777" w:rsidR="00303AA2" w:rsidRPr="00303AA2" w:rsidRDefault="00303AA2" w:rsidP="00303AA2">
            <w:pPr>
              <w:jc w:val="center"/>
              <w:rPr>
                <w:sz w:val="20"/>
                <w:szCs w:val="20"/>
              </w:rPr>
            </w:pPr>
            <w:r w:rsidRPr="00303AA2">
              <w:rPr>
                <w:sz w:val="20"/>
                <w:szCs w:val="20"/>
              </w:rPr>
              <w:t>66,0</w:t>
            </w:r>
          </w:p>
        </w:tc>
        <w:tc>
          <w:tcPr>
            <w:tcW w:w="2480" w:type="dxa"/>
            <w:shd w:val="clear" w:color="auto" w:fill="auto"/>
            <w:noWrap/>
            <w:vAlign w:val="center"/>
            <w:hideMark/>
          </w:tcPr>
          <w:p w14:paraId="4D9F361C"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6FEBA06B" w14:textId="77777777" w:rsidR="00303AA2" w:rsidRPr="00303AA2" w:rsidRDefault="00303AA2" w:rsidP="00303AA2">
            <w:pPr>
              <w:jc w:val="center"/>
              <w:rPr>
                <w:sz w:val="20"/>
                <w:szCs w:val="20"/>
              </w:rPr>
            </w:pPr>
            <w:r w:rsidRPr="00303AA2">
              <w:rPr>
                <w:sz w:val="20"/>
                <w:szCs w:val="20"/>
              </w:rPr>
              <w:t>94,78</w:t>
            </w:r>
          </w:p>
        </w:tc>
      </w:tr>
      <w:tr w:rsidR="00303AA2" w:rsidRPr="00303AA2" w14:paraId="4DCABCB6" w14:textId="77777777" w:rsidTr="00303AA2">
        <w:trPr>
          <w:trHeight w:val="20"/>
        </w:trPr>
        <w:tc>
          <w:tcPr>
            <w:tcW w:w="2537" w:type="dxa"/>
            <w:shd w:val="clear" w:color="auto" w:fill="auto"/>
            <w:vAlign w:val="center"/>
            <w:hideMark/>
          </w:tcPr>
          <w:p w14:paraId="76694E5F"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40F08B72"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672274D8" w14:textId="77777777" w:rsidR="00303AA2" w:rsidRPr="00303AA2" w:rsidRDefault="00303AA2" w:rsidP="00303AA2">
            <w:pPr>
              <w:jc w:val="center"/>
              <w:rPr>
                <w:sz w:val="20"/>
                <w:szCs w:val="20"/>
              </w:rPr>
            </w:pPr>
            <w:r w:rsidRPr="00303AA2">
              <w:rPr>
                <w:sz w:val="20"/>
                <w:szCs w:val="20"/>
              </w:rPr>
              <w:t>65,4</w:t>
            </w:r>
          </w:p>
        </w:tc>
        <w:tc>
          <w:tcPr>
            <w:tcW w:w="2480" w:type="dxa"/>
            <w:shd w:val="clear" w:color="auto" w:fill="auto"/>
            <w:noWrap/>
            <w:vAlign w:val="center"/>
            <w:hideMark/>
          </w:tcPr>
          <w:p w14:paraId="2FE979E8"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2AF6814A" w14:textId="77777777" w:rsidR="00303AA2" w:rsidRPr="00303AA2" w:rsidRDefault="00303AA2" w:rsidP="00303AA2">
            <w:pPr>
              <w:jc w:val="center"/>
              <w:rPr>
                <w:sz w:val="20"/>
                <w:szCs w:val="20"/>
              </w:rPr>
            </w:pPr>
            <w:r w:rsidRPr="00303AA2">
              <w:rPr>
                <w:sz w:val="20"/>
                <w:szCs w:val="20"/>
              </w:rPr>
              <w:t>94,78</w:t>
            </w:r>
          </w:p>
        </w:tc>
      </w:tr>
      <w:tr w:rsidR="00303AA2" w:rsidRPr="00303AA2" w14:paraId="2A5D168C" w14:textId="77777777" w:rsidTr="00303AA2">
        <w:trPr>
          <w:trHeight w:val="20"/>
        </w:trPr>
        <w:tc>
          <w:tcPr>
            <w:tcW w:w="2537" w:type="dxa"/>
            <w:shd w:val="clear" w:color="auto" w:fill="auto"/>
            <w:vAlign w:val="center"/>
            <w:hideMark/>
          </w:tcPr>
          <w:p w14:paraId="75B6813C"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7588C2F2"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1AABAA57" w14:textId="77777777" w:rsidR="00303AA2" w:rsidRPr="00303AA2" w:rsidRDefault="00303AA2" w:rsidP="00303AA2">
            <w:pPr>
              <w:jc w:val="center"/>
              <w:rPr>
                <w:sz w:val="20"/>
                <w:szCs w:val="20"/>
              </w:rPr>
            </w:pPr>
            <w:r w:rsidRPr="00303AA2">
              <w:rPr>
                <w:sz w:val="20"/>
                <w:szCs w:val="20"/>
              </w:rPr>
              <w:t>64,7</w:t>
            </w:r>
          </w:p>
        </w:tc>
        <w:tc>
          <w:tcPr>
            <w:tcW w:w="2480" w:type="dxa"/>
            <w:shd w:val="clear" w:color="auto" w:fill="auto"/>
            <w:noWrap/>
            <w:vAlign w:val="center"/>
            <w:hideMark/>
          </w:tcPr>
          <w:p w14:paraId="46B278CA"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47D0A52A" w14:textId="77777777" w:rsidR="00303AA2" w:rsidRPr="00303AA2" w:rsidRDefault="00303AA2" w:rsidP="00303AA2">
            <w:pPr>
              <w:jc w:val="center"/>
              <w:rPr>
                <w:sz w:val="20"/>
                <w:szCs w:val="20"/>
              </w:rPr>
            </w:pPr>
            <w:r w:rsidRPr="00303AA2">
              <w:rPr>
                <w:sz w:val="20"/>
                <w:szCs w:val="20"/>
              </w:rPr>
              <w:t>94,78</w:t>
            </w:r>
          </w:p>
        </w:tc>
      </w:tr>
      <w:tr w:rsidR="00303AA2" w:rsidRPr="00303AA2" w14:paraId="3A58019D" w14:textId="77777777" w:rsidTr="00303AA2">
        <w:trPr>
          <w:trHeight w:val="20"/>
        </w:trPr>
        <w:tc>
          <w:tcPr>
            <w:tcW w:w="2537" w:type="dxa"/>
            <w:shd w:val="clear" w:color="auto" w:fill="auto"/>
            <w:vAlign w:val="center"/>
            <w:hideMark/>
          </w:tcPr>
          <w:p w14:paraId="5036CDFA"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6188D6D8"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59A7134E" w14:textId="77777777" w:rsidR="00303AA2" w:rsidRPr="00303AA2" w:rsidRDefault="00303AA2" w:rsidP="00303AA2">
            <w:pPr>
              <w:jc w:val="center"/>
              <w:rPr>
                <w:sz w:val="20"/>
                <w:szCs w:val="20"/>
              </w:rPr>
            </w:pPr>
            <w:r w:rsidRPr="00303AA2">
              <w:rPr>
                <w:sz w:val="20"/>
                <w:szCs w:val="20"/>
              </w:rPr>
              <w:t>64,0</w:t>
            </w:r>
          </w:p>
        </w:tc>
        <w:tc>
          <w:tcPr>
            <w:tcW w:w="2480" w:type="dxa"/>
            <w:shd w:val="clear" w:color="auto" w:fill="auto"/>
            <w:noWrap/>
            <w:vAlign w:val="center"/>
            <w:hideMark/>
          </w:tcPr>
          <w:p w14:paraId="799C7452"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02275798" w14:textId="77777777" w:rsidR="00303AA2" w:rsidRPr="00303AA2" w:rsidRDefault="00303AA2" w:rsidP="00303AA2">
            <w:pPr>
              <w:jc w:val="center"/>
              <w:rPr>
                <w:sz w:val="20"/>
                <w:szCs w:val="20"/>
              </w:rPr>
            </w:pPr>
            <w:r w:rsidRPr="00303AA2">
              <w:rPr>
                <w:sz w:val="20"/>
                <w:szCs w:val="20"/>
              </w:rPr>
              <w:t>94,78</w:t>
            </w:r>
          </w:p>
        </w:tc>
      </w:tr>
      <w:tr w:rsidR="00303AA2" w:rsidRPr="00303AA2" w14:paraId="26B0E384" w14:textId="77777777" w:rsidTr="00303AA2">
        <w:trPr>
          <w:trHeight w:val="20"/>
        </w:trPr>
        <w:tc>
          <w:tcPr>
            <w:tcW w:w="2537" w:type="dxa"/>
            <w:shd w:val="clear" w:color="auto" w:fill="auto"/>
            <w:vAlign w:val="center"/>
            <w:hideMark/>
          </w:tcPr>
          <w:p w14:paraId="5D42C1FF"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65193BEF" w14:textId="77777777" w:rsidR="00303AA2" w:rsidRPr="00303AA2" w:rsidRDefault="00303AA2" w:rsidP="00303AA2">
            <w:pPr>
              <w:jc w:val="center"/>
              <w:rPr>
                <w:sz w:val="20"/>
                <w:szCs w:val="20"/>
              </w:rPr>
            </w:pPr>
            <w:r w:rsidRPr="00303AA2">
              <w:rPr>
                <w:sz w:val="20"/>
                <w:szCs w:val="20"/>
              </w:rPr>
              <w:t>86,9</w:t>
            </w:r>
          </w:p>
        </w:tc>
        <w:tc>
          <w:tcPr>
            <w:tcW w:w="2522" w:type="dxa"/>
            <w:shd w:val="clear" w:color="auto" w:fill="auto"/>
            <w:noWrap/>
            <w:vAlign w:val="center"/>
            <w:hideMark/>
          </w:tcPr>
          <w:p w14:paraId="141D3A09" w14:textId="77777777" w:rsidR="00303AA2" w:rsidRPr="00303AA2" w:rsidRDefault="00303AA2" w:rsidP="00303AA2">
            <w:pPr>
              <w:jc w:val="center"/>
              <w:rPr>
                <w:sz w:val="20"/>
                <w:szCs w:val="20"/>
              </w:rPr>
            </w:pPr>
            <w:r w:rsidRPr="00303AA2">
              <w:rPr>
                <w:sz w:val="20"/>
                <w:szCs w:val="20"/>
              </w:rPr>
              <w:t>63,4</w:t>
            </w:r>
          </w:p>
        </w:tc>
        <w:tc>
          <w:tcPr>
            <w:tcW w:w="2480" w:type="dxa"/>
            <w:shd w:val="clear" w:color="auto" w:fill="auto"/>
            <w:noWrap/>
            <w:vAlign w:val="center"/>
            <w:hideMark/>
          </w:tcPr>
          <w:p w14:paraId="40482890"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2B48E61E" w14:textId="77777777" w:rsidR="00303AA2" w:rsidRPr="00303AA2" w:rsidRDefault="00303AA2" w:rsidP="00303AA2">
            <w:pPr>
              <w:jc w:val="center"/>
              <w:rPr>
                <w:sz w:val="20"/>
                <w:szCs w:val="20"/>
              </w:rPr>
            </w:pPr>
            <w:r w:rsidRPr="00303AA2">
              <w:rPr>
                <w:sz w:val="20"/>
                <w:szCs w:val="20"/>
              </w:rPr>
              <w:t>94,78</w:t>
            </w:r>
          </w:p>
        </w:tc>
      </w:tr>
      <w:tr w:rsidR="00303AA2" w:rsidRPr="00303AA2" w14:paraId="04E07A78" w14:textId="77777777" w:rsidTr="00303AA2">
        <w:trPr>
          <w:trHeight w:val="20"/>
        </w:trPr>
        <w:tc>
          <w:tcPr>
            <w:tcW w:w="2537" w:type="dxa"/>
            <w:shd w:val="clear" w:color="auto" w:fill="auto"/>
            <w:vAlign w:val="center"/>
            <w:hideMark/>
          </w:tcPr>
          <w:p w14:paraId="6B1517E4"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234276F9"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47DAECB9" w14:textId="77777777" w:rsidR="00303AA2" w:rsidRPr="00303AA2" w:rsidRDefault="00303AA2" w:rsidP="00303AA2">
            <w:pPr>
              <w:jc w:val="center"/>
              <w:rPr>
                <w:sz w:val="20"/>
                <w:szCs w:val="20"/>
              </w:rPr>
            </w:pPr>
            <w:r w:rsidRPr="00303AA2">
              <w:rPr>
                <w:sz w:val="20"/>
                <w:szCs w:val="20"/>
              </w:rPr>
              <w:t>62,7</w:t>
            </w:r>
          </w:p>
        </w:tc>
        <w:tc>
          <w:tcPr>
            <w:tcW w:w="2480" w:type="dxa"/>
            <w:shd w:val="clear" w:color="auto" w:fill="auto"/>
            <w:noWrap/>
            <w:vAlign w:val="center"/>
            <w:hideMark/>
          </w:tcPr>
          <w:p w14:paraId="34B84CE0"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1D69F4C9" w14:textId="77777777" w:rsidR="00303AA2" w:rsidRPr="00303AA2" w:rsidRDefault="00303AA2" w:rsidP="00303AA2">
            <w:pPr>
              <w:jc w:val="center"/>
              <w:rPr>
                <w:sz w:val="20"/>
                <w:szCs w:val="20"/>
              </w:rPr>
            </w:pPr>
            <w:r w:rsidRPr="00303AA2">
              <w:rPr>
                <w:sz w:val="20"/>
                <w:szCs w:val="20"/>
              </w:rPr>
              <w:t>94,78</w:t>
            </w:r>
          </w:p>
        </w:tc>
      </w:tr>
      <w:tr w:rsidR="00303AA2" w:rsidRPr="00303AA2" w14:paraId="454C92D6" w14:textId="77777777" w:rsidTr="00303AA2">
        <w:trPr>
          <w:trHeight w:val="20"/>
        </w:trPr>
        <w:tc>
          <w:tcPr>
            <w:tcW w:w="2537" w:type="dxa"/>
            <w:shd w:val="clear" w:color="auto" w:fill="auto"/>
            <w:vAlign w:val="center"/>
            <w:hideMark/>
          </w:tcPr>
          <w:p w14:paraId="32C710F5"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19E245CC"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189C5ED4"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41EEBBF0"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7EACC69E" w14:textId="77777777" w:rsidR="00303AA2" w:rsidRPr="00303AA2" w:rsidRDefault="00303AA2" w:rsidP="00303AA2">
            <w:pPr>
              <w:jc w:val="center"/>
              <w:rPr>
                <w:sz w:val="20"/>
                <w:szCs w:val="20"/>
              </w:rPr>
            </w:pPr>
            <w:r w:rsidRPr="00303AA2">
              <w:rPr>
                <w:sz w:val="20"/>
                <w:szCs w:val="20"/>
              </w:rPr>
              <w:t>94,78</w:t>
            </w:r>
          </w:p>
        </w:tc>
      </w:tr>
      <w:tr w:rsidR="00303AA2" w:rsidRPr="00303AA2" w14:paraId="0FC5DA3E" w14:textId="77777777" w:rsidTr="00303AA2">
        <w:trPr>
          <w:trHeight w:val="20"/>
        </w:trPr>
        <w:tc>
          <w:tcPr>
            <w:tcW w:w="2537" w:type="dxa"/>
            <w:shd w:val="clear" w:color="auto" w:fill="auto"/>
            <w:vAlign w:val="center"/>
            <w:hideMark/>
          </w:tcPr>
          <w:p w14:paraId="25A9E3E6"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0198C553" w14:textId="77777777" w:rsidR="00303AA2" w:rsidRPr="00303AA2" w:rsidRDefault="00303AA2" w:rsidP="00303AA2">
            <w:pPr>
              <w:jc w:val="center"/>
              <w:rPr>
                <w:sz w:val="20"/>
                <w:szCs w:val="20"/>
              </w:rPr>
            </w:pPr>
            <w:r w:rsidRPr="00303AA2">
              <w:rPr>
                <w:sz w:val="20"/>
                <w:szCs w:val="20"/>
              </w:rPr>
              <w:t>83,4</w:t>
            </w:r>
          </w:p>
        </w:tc>
        <w:tc>
          <w:tcPr>
            <w:tcW w:w="2522" w:type="dxa"/>
            <w:shd w:val="clear" w:color="auto" w:fill="auto"/>
            <w:noWrap/>
            <w:vAlign w:val="center"/>
            <w:hideMark/>
          </w:tcPr>
          <w:p w14:paraId="5CD6C1AA" w14:textId="77777777" w:rsidR="00303AA2" w:rsidRPr="00303AA2" w:rsidRDefault="00303AA2" w:rsidP="00303AA2">
            <w:pPr>
              <w:jc w:val="center"/>
              <w:rPr>
                <w:sz w:val="20"/>
                <w:szCs w:val="20"/>
              </w:rPr>
            </w:pPr>
            <w:r w:rsidRPr="00303AA2">
              <w:rPr>
                <w:sz w:val="20"/>
                <w:szCs w:val="20"/>
              </w:rPr>
              <w:t>61,3</w:t>
            </w:r>
          </w:p>
        </w:tc>
        <w:tc>
          <w:tcPr>
            <w:tcW w:w="2480" w:type="dxa"/>
            <w:shd w:val="clear" w:color="auto" w:fill="auto"/>
            <w:noWrap/>
            <w:vAlign w:val="center"/>
            <w:hideMark/>
          </w:tcPr>
          <w:p w14:paraId="35D07FA9"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1ABE40BA" w14:textId="77777777" w:rsidR="00303AA2" w:rsidRPr="00303AA2" w:rsidRDefault="00303AA2" w:rsidP="00303AA2">
            <w:pPr>
              <w:jc w:val="center"/>
              <w:rPr>
                <w:sz w:val="20"/>
                <w:szCs w:val="20"/>
              </w:rPr>
            </w:pPr>
            <w:r w:rsidRPr="00303AA2">
              <w:rPr>
                <w:sz w:val="20"/>
                <w:szCs w:val="20"/>
              </w:rPr>
              <w:t>94,78</w:t>
            </w:r>
          </w:p>
        </w:tc>
      </w:tr>
      <w:tr w:rsidR="00303AA2" w:rsidRPr="00303AA2" w14:paraId="4EA5531E" w14:textId="77777777" w:rsidTr="00303AA2">
        <w:trPr>
          <w:trHeight w:val="20"/>
        </w:trPr>
        <w:tc>
          <w:tcPr>
            <w:tcW w:w="2537" w:type="dxa"/>
            <w:shd w:val="clear" w:color="auto" w:fill="auto"/>
            <w:vAlign w:val="center"/>
            <w:hideMark/>
          </w:tcPr>
          <w:p w14:paraId="3452389E"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5152D2CC" w14:textId="77777777" w:rsidR="00303AA2" w:rsidRPr="00303AA2" w:rsidRDefault="00303AA2" w:rsidP="00303AA2">
            <w:pPr>
              <w:jc w:val="center"/>
              <w:rPr>
                <w:sz w:val="20"/>
                <w:szCs w:val="20"/>
              </w:rPr>
            </w:pPr>
            <w:r w:rsidRPr="00303AA2">
              <w:rPr>
                <w:sz w:val="20"/>
                <w:szCs w:val="20"/>
              </w:rPr>
              <w:t>82,2</w:t>
            </w:r>
          </w:p>
        </w:tc>
        <w:tc>
          <w:tcPr>
            <w:tcW w:w="2522" w:type="dxa"/>
            <w:shd w:val="clear" w:color="auto" w:fill="auto"/>
            <w:noWrap/>
            <w:vAlign w:val="center"/>
            <w:hideMark/>
          </w:tcPr>
          <w:p w14:paraId="716DCE4C" w14:textId="77777777" w:rsidR="00303AA2" w:rsidRPr="00303AA2" w:rsidRDefault="00303AA2" w:rsidP="00303AA2">
            <w:pPr>
              <w:jc w:val="center"/>
              <w:rPr>
                <w:sz w:val="20"/>
                <w:szCs w:val="20"/>
              </w:rPr>
            </w:pPr>
            <w:r w:rsidRPr="00303AA2">
              <w:rPr>
                <w:sz w:val="20"/>
                <w:szCs w:val="20"/>
              </w:rPr>
              <w:t>60,6</w:t>
            </w:r>
          </w:p>
        </w:tc>
        <w:tc>
          <w:tcPr>
            <w:tcW w:w="2480" w:type="dxa"/>
            <w:shd w:val="clear" w:color="auto" w:fill="auto"/>
            <w:noWrap/>
            <w:vAlign w:val="center"/>
            <w:hideMark/>
          </w:tcPr>
          <w:p w14:paraId="1C9032EC"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62FE3E35" w14:textId="77777777" w:rsidR="00303AA2" w:rsidRPr="00303AA2" w:rsidRDefault="00303AA2" w:rsidP="00303AA2">
            <w:pPr>
              <w:jc w:val="center"/>
              <w:rPr>
                <w:sz w:val="20"/>
                <w:szCs w:val="20"/>
              </w:rPr>
            </w:pPr>
            <w:r w:rsidRPr="00303AA2">
              <w:rPr>
                <w:sz w:val="20"/>
                <w:szCs w:val="20"/>
              </w:rPr>
              <w:t>94,78</w:t>
            </w:r>
          </w:p>
        </w:tc>
      </w:tr>
      <w:tr w:rsidR="00303AA2" w:rsidRPr="00303AA2" w14:paraId="6883B7D5" w14:textId="77777777" w:rsidTr="00303AA2">
        <w:trPr>
          <w:trHeight w:val="20"/>
        </w:trPr>
        <w:tc>
          <w:tcPr>
            <w:tcW w:w="2537" w:type="dxa"/>
            <w:shd w:val="clear" w:color="auto" w:fill="auto"/>
            <w:vAlign w:val="center"/>
            <w:hideMark/>
          </w:tcPr>
          <w:p w14:paraId="377273E6"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3CD51BC4"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5697068B"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7AE2E240"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6D0EB6B2" w14:textId="77777777" w:rsidR="00303AA2" w:rsidRPr="00303AA2" w:rsidRDefault="00303AA2" w:rsidP="00303AA2">
            <w:pPr>
              <w:jc w:val="center"/>
              <w:rPr>
                <w:sz w:val="20"/>
                <w:szCs w:val="20"/>
              </w:rPr>
            </w:pPr>
            <w:r w:rsidRPr="00303AA2">
              <w:rPr>
                <w:sz w:val="20"/>
                <w:szCs w:val="20"/>
              </w:rPr>
              <w:t>94,78</w:t>
            </w:r>
          </w:p>
        </w:tc>
      </w:tr>
      <w:tr w:rsidR="00303AA2" w:rsidRPr="00303AA2" w14:paraId="5AF23D7D" w14:textId="77777777" w:rsidTr="00303AA2">
        <w:trPr>
          <w:trHeight w:val="20"/>
        </w:trPr>
        <w:tc>
          <w:tcPr>
            <w:tcW w:w="2537" w:type="dxa"/>
            <w:shd w:val="clear" w:color="auto" w:fill="auto"/>
            <w:vAlign w:val="center"/>
            <w:hideMark/>
          </w:tcPr>
          <w:p w14:paraId="2030593F"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79DC8AD1"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1CC67854" w14:textId="77777777" w:rsidR="00303AA2" w:rsidRPr="00303AA2" w:rsidRDefault="00303AA2" w:rsidP="00303AA2">
            <w:pPr>
              <w:jc w:val="center"/>
              <w:rPr>
                <w:sz w:val="20"/>
                <w:szCs w:val="20"/>
              </w:rPr>
            </w:pPr>
            <w:r w:rsidRPr="00303AA2">
              <w:rPr>
                <w:sz w:val="20"/>
                <w:szCs w:val="20"/>
              </w:rPr>
              <w:t>59,3</w:t>
            </w:r>
          </w:p>
        </w:tc>
        <w:tc>
          <w:tcPr>
            <w:tcW w:w="2480" w:type="dxa"/>
            <w:shd w:val="clear" w:color="auto" w:fill="auto"/>
            <w:noWrap/>
            <w:vAlign w:val="center"/>
            <w:hideMark/>
          </w:tcPr>
          <w:p w14:paraId="0502E07F"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5A6B2188" w14:textId="77777777" w:rsidR="00303AA2" w:rsidRPr="00303AA2" w:rsidRDefault="00303AA2" w:rsidP="00303AA2">
            <w:pPr>
              <w:jc w:val="center"/>
              <w:rPr>
                <w:sz w:val="20"/>
                <w:szCs w:val="20"/>
              </w:rPr>
            </w:pPr>
            <w:r w:rsidRPr="00303AA2">
              <w:rPr>
                <w:sz w:val="20"/>
                <w:szCs w:val="20"/>
              </w:rPr>
              <w:t>94,78</w:t>
            </w:r>
          </w:p>
        </w:tc>
      </w:tr>
      <w:tr w:rsidR="00303AA2" w:rsidRPr="00303AA2" w14:paraId="4C2214FE" w14:textId="77777777" w:rsidTr="00303AA2">
        <w:trPr>
          <w:trHeight w:val="20"/>
        </w:trPr>
        <w:tc>
          <w:tcPr>
            <w:tcW w:w="2537" w:type="dxa"/>
            <w:shd w:val="clear" w:color="auto" w:fill="auto"/>
            <w:vAlign w:val="center"/>
            <w:hideMark/>
          </w:tcPr>
          <w:p w14:paraId="1A2DD182"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6ACB2DAF"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0FA47B07"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3410771D"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76B65685" w14:textId="77777777" w:rsidR="00303AA2" w:rsidRPr="00303AA2" w:rsidRDefault="00303AA2" w:rsidP="00303AA2">
            <w:pPr>
              <w:jc w:val="center"/>
              <w:rPr>
                <w:sz w:val="20"/>
                <w:szCs w:val="20"/>
              </w:rPr>
            </w:pPr>
            <w:r w:rsidRPr="00303AA2">
              <w:rPr>
                <w:sz w:val="20"/>
                <w:szCs w:val="20"/>
              </w:rPr>
              <w:t>94,78</w:t>
            </w:r>
          </w:p>
        </w:tc>
      </w:tr>
      <w:tr w:rsidR="00303AA2" w:rsidRPr="00303AA2" w14:paraId="4D6103A4" w14:textId="77777777" w:rsidTr="00303AA2">
        <w:trPr>
          <w:trHeight w:val="20"/>
        </w:trPr>
        <w:tc>
          <w:tcPr>
            <w:tcW w:w="2537" w:type="dxa"/>
            <w:shd w:val="clear" w:color="auto" w:fill="auto"/>
            <w:vAlign w:val="center"/>
            <w:hideMark/>
          </w:tcPr>
          <w:p w14:paraId="528C24AC"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6567B080"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55EB0C6B"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3548509E"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32499EE2" w14:textId="77777777" w:rsidR="00303AA2" w:rsidRPr="00303AA2" w:rsidRDefault="00303AA2" w:rsidP="00303AA2">
            <w:pPr>
              <w:jc w:val="center"/>
              <w:rPr>
                <w:sz w:val="20"/>
                <w:szCs w:val="20"/>
              </w:rPr>
            </w:pPr>
            <w:r w:rsidRPr="00303AA2">
              <w:rPr>
                <w:sz w:val="20"/>
                <w:szCs w:val="20"/>
              </w:rPr>
              <w:t>94,78</w:t>
            </w:r>
          </w:p>
        </w:tc>
      </w:tr>
      <w:tr w:rsidR="00303AA2" w:rsidRPr="00303AA2" w14:paraId="7B644E90" w14:textId="77777777" w:rsidTr="00303AA2">
        <w:trPr>
          <w:trHeight w:val="20"/>
        </w:trPr>
        <w:tc>
          <w:tcPr>
            <w:tcW w:w="2537" w:type="dxa"/>
            <w:shd w:val="clear" w:color="auto" w:fill="auto"/>
            <w:vAlign w:val="center"/>
            <w:hideMark/>
          </w:tcPr>
          <w:p w14:paraId="1DD5859E"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2373CC7A"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2C782223"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17C26CF0"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18D9ECF6" w14:textId="77777777" w:rsidR="00303AA2" w:rsidRPr="00303AA2" w:rsidRDefault="00303AA2" w:rsidP="00303AA2">
            <w:pPr>
              <w:jc w:val="center"/>
              <w:rPr>
                <w:sz w:val="20"/>
                <w:szCs w:val="20"/>
              </w:rPr>
            </w:pPr>
            <w:r w:rsidRPr="00303AA2">
              <w:rPr>
                <w:sz w:val="20"/>
                <w:szCs w:val="20"/>
              </w:rPr>
              <w:t>94,78</w:t>
            </w:r>
          </w:p>
        </w:tc>
      </w:tr>
      <w:tr w:rsidR="00303AA2" w:rsidRPr="00303AA2" w14:paraId="58C42442" w14:textId="77777777" w:rsidTr="00303AA2">
        <w:trPr>
          <w:trHeight w:val="20"/>
        </w:trPr>
        <w:tc>
          <w:tcPr>
            <w:tcW w:w="2537" w:type="dxa"/>
            <w:shd w:val="clear" w:color="auto" w:fill="auto"/>
            <w:vAlign w:val="center"/>
            <w:hideMark/>
          </w:tcPr>
          <w:p w14:paraId="5226E92A"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39CBDE07"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5D11905A" w14:textId="77777777" w:rsidR="00303AA2" w:rsidRPr="00303AA2" w:rsidRDefault="00303AA2" w:rsidP="00303AA2">
            <w:pPr>
              <w:jc w:val="center"/>
              <w:rPr>
                <w:sz w:val="20"/>
                <w:szCs w:val="20"/>
              </w:rPr>
            </w:pPr>
            <w:r w:rsidRPr="00303AA2">
              <w:rPr>
                <w:sz w:val="20"/>
                <w:szCs w:val="20"/>
              </w:rPr>
              <w:t>56,4</w:t>
            </w:r>
          </w:p>
        </w:tc>
        <w:tc>
          <w:tcPr>
            <w:tcW w:w="2480" w:type="dxa"/>
            <w:shd w:val="clear" w:color="auto" w:fill="auto"/>
            <w:noWrap/>
            <w:vAlign w:val="center"/>
            <w:hideMark/>
          </w:tcPr>
          <w:p w14:paraId="05DBB66C"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58F20C06" w14:textId="77777777" w:rsidR="00303AA2" w:rsidRPr="00303AA2" w:rsidRDefault="00303AA2" w:rsidP="00303AA2">
            <w:pPr>
              <w:jc w:val="center"/>
              <w:rPr>
                <w:sz w:val="20"/>
                <w:szCs w:val="20"/>
              </w:rPr>
            </w:pPr>
            <w:r w:rsidRPr="00303AA2">
              <w:rPr>
                <w:sz w:val="20"/>
                <w:szCs w:val="20"/>
              </w:rPr>
              <w:t>94,78</w:t>
            </w:r>
          </w:p>
        </w:tc>
      </w:tr>
      <w:tr w:rsidR="00303AA2" w:rsidRPr="00303AA2" w14:paraId="1E8DB5EE" w14:textId="77777777" w:rsidTr="00303AA2">
        <w:trPr>
          <w:trHeight w:val="20"/>
        </w:trPr>
        <w:tc>
          <w:tcPr>
            <w:tcW w:w="2537" w:type="dxa"/>
            <w:shd w:val="clear" w:color="auto" w:fill="auto"/>
            <w:vAlign w:val="center"/>
            <w:hideMark/>
          </w:tcPr>
          <w:p w14:paraId="77AFEF42"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337ABDC6"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06CF2615" w14:textId="77777777" w:rsidR="00303AA2" w:rsidRPr="00303AA2" w:rsidRDefault="00303AA2" w:rsidP="00303AA2">
            <w:pPr>
              <w:jc w:val="center"/>
              <w:rPr>
                <w:sz w:val="20"/>
                <w:szCs w:val="20"/>
              </w:rPr>
            </w:pPr>
            <w:r w:rsidRPr="00303AA2">
              <w:rPr>
                <w:sz w:val="20"/>
                <w:szCs w:val="20"/>
              </w:rPr>
              <w:t>55,7</w:t>
            </w:r>
          </w:p>
        </w:tc>
        <w:tc>
          <w:tcPr>
            <w:tcW w:w="2480" w:type="dxa"/>
            <w:shd w:val="clear" w:color="auto" w:fill="auto"/>
            <w:noWrap/>
            <w:vAlign w:val="center"/>
            <w:hideMark/>
          </w:tcPr>
          <w:p w14:paraId="53F49C3D"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6A1ABB3B" w14:textId="77777777" w:rsidR="00303AA2" w:rsidRPr="00303AA2" w:rsidRDefault="00303AA2" w:rsidP="00303AA2">
            <w:pPr>
              <w:jc w:val="center"/>
              <w:rPr>
                <w:sz w:val="20"/>
                <w:szCs w:val="20"/>
              </w:rPr>
            </w:pPr>
            <w:r w:rsidRPr="00303AA2">
              <w:rPr>
                <w:sz w:val="20"/>
                <w:szCs w:val="20"/>
              </w:rPr>
              <w:t>94,78</w:t>
            </w:r>
          </w:p>
        </w:tc>
      </w:tr>
      <w:tr w:rsidR="00303AA2" w:rsidRPr="00303AA2" w14:paraId="38AB7BB8" w14:textId="77777777" w:rsidTr="00303AA2">
        <w:trPr>
          <w:trHeight w:val="20"/>
        </w:trPr>
        <w:tc>
          <w:tcPr>
            <w:tcW w:w="2537" w:type="dxa"/>
            <w:shd w:val="clear" w:color="auto" w:fill="auto"/>
            <w:vAlign w:val="center"/>
            <w:hideMark/>
          </w:tcPr>
          <w:p w14:paraId="3D8929BA"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52129C3C"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2F009791"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44C3737C"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193245C6" w14:textId="77777777" w:rsidR="00303AA2" w:rsidRPr="00303AA2" w:rsidRDefault="00303AA2" w:rsidP="00303AA2">
            <w:pPr>
              <w:jc w:val="center"/>
              <w:rPr>
                <w:sz w:val="20"/>
                <w:szCs w:val="20"/>
              </w:rPr>
            </w:pPr>
            <w:r w:rsidRPr="00303AA2">
              <w:rPr>
                <w:sz w:val="20"/>
                <w:szCs w:val="20"/>
              </w:rPr>
              <w:t>94,78</w:t>
            </w:r>
          </w:p>
        </w:tc>
      </w:tr>
      <w:tr w:rsidR="00303AA2" w:rsidRPr="00303AA2" w14:paraId="5F2AD9B9" w14:textId="77777777" w:rsidTr="00303AA2">
        <w:trPr>
          <w:trHeight w:val="20"/>
        </w:trPr>
        <w:tc>
          <w:tcPr>
            <w:tcW w:w="2537" w:type="dxa"/>
            <w:shd w:val="clear" w:color="auto" w:fill="auto"/>
            <w:vAlign w:val="center"/>
            <w:hideMark/>
          </w:tcPr>
          <w:p w14:paraId="25B623ED"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578D0C05" w14:textId="77777777" w:rsidR="00303AA2" w:rsidRPr="00303AA2" w:rsidRDefault="00303AA2" w:rsidP="00303AA2">
            <w:pPr>
              <w:jc w:val="center"/>
              <w:rPr>
                <w:sz w:val="20"/>
                <w:szCs w:val="20"/>
              </w:rPr>
            </w:pPr>
            <w:r w:rsidRPr="00303AA2">
              <w:rPr>
                <w:sz w:val="20"/>
                <w:szCs w:val="20"/>
              </w:rPr>
              <w:t>71,4</w:t>
            </w:r>
          </w:p>
        </w:tc>
        <w:tc>
          <w:tcPr>
            <w:tcW w:w="2522" w:type="dxa"/>
            <w:shd w:val="clear" w:color="auto" w:fill="auto"/>
            <w:noWrap/>
            <w:vAlign w:val="center"/>
            <w:hideMark/>
          </w:tcPr>
          <w:p w14:paraId="5912FC3F"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4863F452"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3DA0DC29" w14:textId="77777777" w:rsidR="00303AA2" w:rsidRPr="00303AA2" w:rsidRDefault="00303AA2" w:rsidP="00303AA2">
            <w:pPr>
              <w:jc w:val="center"/>
              <w:rPr>
                <w:sz w:val="20"/>
                <w:szCs w:val="20"/>
              </w:rPr>
            </w:pPr>
            <w:r w:rsidRPr="00303AA2">
              <w:rPr>
                <w:sz w:val="20"/>
                <w:szCs w:val="20"/>
              </w:rPr>
              <w:t>94,78</w:t>
            </w:r>
          </w:p>
        </w:tc>
      </w:tr>
      <w:tr w:rsidR="00303AA2" w:rsidRPr="00303AA2" w14:paraId="7602518A" w14:textId="77777777" w:rsidTr="00303AA2">
        <w:trPr>
          <w:trHeight w:val="20"/>
        </w:trPr>
        <w:tc>
          <w:tcPr>
            <w:tcW w:w="2537" w:type="dxa"/>
            <w:shd w:val="clear" w:color="auto" w:fill="auto"/>
            <w:vAlign w:val="center"/>
            <w:hideMark/>
          </w:tcPr>
          <w:p w14:paraId="09EF7D54"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43A7C14E"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15AF933F"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0BB09D6C"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1194014B" w14:textId="77777777" w:rsidR="00303AA2" w:rsidRPr="00303AA2" w:rsidRDefault="00303AA2" w:rsidP="00303AA2">
            <w:pPr>
              <w:jc w:val="center"/>
              <w:rPr>
                <w:sz w:val="20"/>
                <w:szCs w:val="20"/>
              </w:rPr>
            </w:pPr>
            <w:r w:rsidRPr="00303AA2">
              <w:rPr>
                <w:sz w:val="20"/>
                <w:szCs w:val="20"/>
              </w:rPr>
              <w:t>94,78</w:t>
            </w:r>
          </w:p>
        </w:tc>
      </w:tr>
      <w:tr w:rsidR="00303AA2" w:rsidRPr="00303AA2" w14:paraId="6A130E8E" w14:textId="77777777" w:rsidTr="00303AA2">
        <w:trPr>
          <w:trHeight w:val="20"/>
        </w:trPr>
        <w:tc>
          <w:tcPr>
            <w:tcW w:w="2537" w:type="dxa"/>
            <w:shd w:val="clear" w:color="auto" w:fill="auto"/>
            <w:vAlign w:val="center"/>
            <w:hideMark/>
          </w:tcPr>
          <w:p w14:paraId="51FF1D48"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431340A0"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54A3226D" w14:textId="77777777" w:rsidR="00303AA2" w:rsidRPr="00303AA2" w:rsidRDefault="00303AA2" w:rsidP="00303AA2">
            <w:pPr>
              <w:jc w:val="center"/>
              <w:rPr>
                <w:sz w:val="20"/>
                <w:szCs w:val="20"/>
              </w:rPr>
            </w:pPr>
            <w:r w:rsidRPr="00303AA2">
              <w:rPr>
                <w:sz w:val="20"/>
                <w:szCs w:val="20"/>
              </w:rPr>
              <w:t>54,4</w:t>
            </w:r>
          </w:p>
        </w:tc>
        <w:tc>
          <w:tcPr>
            <w:tcW w:w="2480" w:type="dxa"/>
            <w:shd w:val="clear" w:color="auto" w:fill="auto"/>
            <w:noWrap/>
            <w:vAlign w:val="center"/>
            <w:hideMark/>
          </w:tcPr>
          <w:p w14:paraId="116C8372"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0AFB69B5" w14:textId="77777777" w:rsidR="00303AA2" w:rsidRPr="00303AA2" w:rsidRDefault="00303AA2" w:rsidP="00303AA2">
            <w:pPr>
              <w:jc w:val="center"/>
              <w:rPr>
                <w:sz w:val="20"/>
                <w:szCs w:val="20"/>
              </w:rPr>
            </w:pPr>
            <w:r w:rsidRPr="00303AA2">
              <w:rPr>
                <w:sz w:val="20"/>
                <w:szCs w:val="20"/>
              </w:rPr>
              <w:t>94,78</w:t>
            </w:r>
          </w:p>
        </w:tc>
      </w:tr>
      <w:tr w:rsidR="00303AA2" w:rsidRPr="00303AA2" w14:paraId="357DF3FB" w14:textId="77777777" w:rsidTr="00303AA2">
        <w:trPr>
          <w:trHeight w:val="20"/>
        </w:trPr>
        <w:tc>
          <w:tcPr>
            <w:tcW w:w="2537" w:type="dxa"/>
            <w:shd w:val="clear" w:color="auto" w:fill="auto"/>
            <w:vAlign w:val="center"/>
            <w:hideMark/>
          </w:tcPr>
          <w:p w14:paraId="78225A90"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58F9459D"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6DF08940" w14:textId="77777777" w:rsidR="00303AA2" w:rsidRPr="00303AA2" w:rsidRDefault="00303AA2" w:rsidP="00303AA2">
            <w:pPr>
              <w:jc w:val="center"/>
              <w:rPr>
                <w:sz w:val="20"/>
                <w:szCs w:val="20"/>
              </w:rPr>
            </w:pPr>
            <w:r w:rsidRPr="00303AA2">
              <w:rPr>
                <w:sz w:val="20"/>
                <w:szCs w:val="20"/>
              </w:rPr>
              <w:t>54,6</w:t>
            </w:r>
          </w:p>
        </w:tc>
        <w:tc>
          <w:tcPr>
            <w:tcW w:w="2480" w:type="dxa"/>
            <w:shd w:val="clear" w:color="auto" w:fill="auto"/>
            <w:noWrap/>
            <w:vAlign w:val="center"/>
            <w:hideMark/>
          </w:tcPr>
          <w:p w14:paraId="3FCE47B3"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67A163C9" w14:textId="77777777" w:rsidR="00303AA2" w:rsidRPr="00303AA2" w:rsidRDefault="00303AA2" w:rsidP="00303AA2">
            <w:pPr>
              <w:jc w:val="center"/>
              <w:rPr>
                <w:sz w:val="20"/>
                <w:szCs w:val="20"/>
              </w:rPr>
            </w:pPr>
            <w:r w:rsidRPr="00303AA2">
              <w:rPr>
                <w:sz w:val="20"/>
                <w:szCs w:val="20"/>
              </w:rPr>
              <w:t>94,78</w:t>
            </w:r>
          </w:p>
        </w:tc>
      </w:tr>
      <w:tr w:rsidR="00303AA2" w:rsidRPr="00303AA2" w14:paraId="16C93D0B" w14:textId="77777777" w:rsidTr="00303AA2">
        <w:trPr>
          <w:trHeight w:val="20"/>
        </w:trPr>
        <w:tc>
          <w:tcPr>
            <w:tcW w:w="2537" w:type="dxa"/>
            <w:shd w:val="clear" w:color="auto" w:fill="auto"/>
            <w:vAlign w:val="center"/>
            <w:hideMark/>
          </w:tcPr>
          <w:p w14:paraId="3C05B57B"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42100C98"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7CC0060C"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6DB4EA99"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5098F3AE" w14:textId="77777777" w:rsidR="00303AA2" w:rsidRPr="00303AA2" w:rsidRDefault="00303AA2" w:rsidP="00303AA2">
            <w:pPr>
              <w:jc w:val="center"/>
              <w:rPr>
                <w:sz w:val="20"/>
                <w:szCs w:val="20"/>
              </w:rPr>
            </w:pPr>
            <w:r w:rsidRPr="00303AA2">
              <w:rPr>
                <w:sz w:val="20"/>
                <w:szCs w:val="20"/>
              </w:rPr>
              <w:t>94,78</w:t>
            </w:r>
          </w:p>
        </w:tc>
      </w:tr>
      <w:tr w:rsidR="00303AA2" w:rsidRPr="00303AA2" w14:paraId="783EC00C" w14:textId="77777777" w:rsidTr="00303AA2">
        <w:trPr>
          <w:trHeight w:val="20"/>
        </w:trPr>
        <w:tc>
          <w:tcPr>
            <w:tcW w:w="2537" w:type="dxa"/>
            <w:shd w:val="clear" w:color="auto" w:fill="auto"/>
            <w:vAlign w:val="center"/>
            <w:hideMark/>
          </w:tcPr>
          <w:p w14:paraId="413798E0"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CF0A6F7"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7420031"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0A0DFC98"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55A00DD0" w14:textId="77777777" w:rsidR="00303AA2" w:rsidRPr="00303AA2" w:rsidRDefault="00303AA2" w:rsidP="00303AA2">
            <w:pPr>
              <w:jc w:val="center"/>
              <w:rPr>
                <w:sz w:val="20"/>
                <w:szCs w:val="20"/>
              </w:rPr>
            </w:pPr>
            <w:r w:rsidRPr="00303AA2">
              <w:rPr>
                <w:sz w:val="20"/>
                <w:szCs w:val="20"/>
              </w:rPr>
              <w:t>94,78</w:t>
            </w:r>
          </w:p>
        </w:tc>
      </w:tr>
      <w:tr w:rsidR="00303AA2" w:rsidRPr="00303AA2" w14:paraId="77F2D3B3" w14:textId="77777777" w:rsidTr="00303AA2">
        <w:trPr>
          <w:trHeight w:val="20"/>
        </w:trPr>
        <w:tc>
          <w:tcPr>
            <w:tcW w:w="2537" w:type="dxa"/>
            <w:shd w:val="clear" w:color="auto" w:fill="auto"/>
            <w:vAlign w:val="center"/>
            <w:hideMark/>
          </w:tcPr>
          <w:p w14:paraId="1A5A843F"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D903058"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3F9B5013"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445BB3E8"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0D119E4E" w14:textId="77777777" w:rsidR="00303AA2" w:rsidRPr="00303AA2" w:rsidRDefault="00303AA2" w:rsidP="00303AA2">
            <w:pPr>
              <w:jc w:val="center"/>
              <w:rPr>
                <w:sz w:val="20"/>
                <w:szCs w:val="20"/>
              </w:rPr>
            </w:pPr>
            <w:r w:rsidRPr="00303AA2">
              <w:rPr>
                <w:sz w:val="20"/>
                <w:szCs w:val="20"/>
              </w:rPr>
              <w:t>94,78</w:t>
            </w:r>
          </w:p>
        </w:tc>
      </w:tr>
      <w:tr w:rsidR="00303AA2" w:rsidRPr="00303AA2" w14:paraId="438680AF" w14:textId="77777777" w:rsidTr="00303AA2">
        <w:trPr>
          <w:trHeight w:val="20"/>
        </w:trPr>
        <w:tc>
          <w:tcPr>
            <w:tcW w:w="2537" w:type="dxa"/>
            <w:shd w:val="clear" w:color="auto" w:fill="auto"/>
            <w:vAlign w:val="center"/>
            <w:hideMark/>
          </w:tcPr>
          <w:p w14:paraId="39B0712A"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0F22AE7"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2564C72C"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2639A200"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0C08AAA0" w14:textId="77777777" w:rsidR="00303AA2" w:rsidRPr="00303AA2" w:rsidRDefault="00303AA2" w:rsidP="00303AA2">
            <w:pPr>
              <w:jc w:val="center"/>
              <w:rPr>
                <w:sz w:val="20"/>
                <w:szCs w:val="20"/>
              </w:rPr>
            </w:pPr>
            <w:r w:rsidRPr="00303AA2">
              <w:rPr>
                <w:sz w:val="20"/>
                <w:szCs w:val="20"/>
              </w:rPr>
              <w:t>94,78</w:t>
            </w:r>
          </w:p>
        </w:tc>
      </w:tr>
      <w:tr w:rsidR="00303AA2" w:rsidRPr="00303AA2" w14:paraId="501E31A6" w14:textId="77777777" w:rsidTr="00303AA2">
        <w:trPr>
          <w:trHeight w:val="20"/>
        </w:trPr>
        <w:tc>
          <w:tcPr>
            <w:tcW w:w="2537" w:type="dxa"/>
            <w:shd w:val="clear" w:color="auto" w:fill="auto"/>
            <w:vAlign w:val="center"/>
            <w:hideMark/>
          </w:tcPr>
          <w:p w14:paraId="1A039B22"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7632DDD"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52E327D6"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6F7C318E"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0A85F53F" w14:textId="77777777" w:rsidR="00303AA2" w:rsidRPr="00303AA2" w:rsidRDefault="00303AA2" w:rsidP="00303AA2">
            <w:pPr>
              <w:jc w:val="center"/>
              <w:rPr>
                <w:sz w:val="20"/>
                <w:szCs w:val="20"/>
              </w:rPr>
            </w:pPr>
            <w:r w:rsidRPr="00303AA2">
              <w:rPr>
                <w:sz w:val="20"/>
                <w:szCs w:val="20"/>
              </w:rPr>
              <w:t>94,78</w:t>
            </w:r>
          </w:p>
        </w:tc>
      </w:tr>
      <w:tr w:rsidR="00303AA2" w:rsidRPr="00303AA2" w14:paraId="5BBC57CF" w14:textId="77777777" w:rsidTr="00303AA2">
        <w:trPr>
          <w:trHeight w:val="20"/>
        </w:trPr>
        <w:tc>
          <w:tcPr>
            <w:tcW w:w="2537" w:type="dxa"/>
            <w:shd w:val="clear" w:color="auto" w:fill="auto"/>
            <w:vAlign w:val="center"/>
            <w:hideMark/>
          </w:tcPr>
          <w:p w14:paraId="31639D40"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59461F6"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387EFFAC" w14:textId="77777777" w:rsidR="00303AA2" w:rsidRPr="00303AA2" w:rsidRDefault="00303AA2" w:rsidP="00303AA2">
            <w:pPr>
              <w:jc w:val="center"/>
              <w:rPr>
                <w:sz w:val="20"/>
                <w:szCs w:val="20"/>
              </w:rPr>
            </w:pPr>
            <w:r w:rsidRPr="00303AA2">
              <w:rPr>
                <w:sz w:val="20"/>
                <w:szCs w:val="20"/>
              </w:rPr>
              <w:t>56,1</w:t>
            </w:r>
          </w:p>
        </w:tc>
        <w:tc>
          <w:tcPr>
            <w:tcW w:w="2480" w:type="dxa"/>
            <w:shd w:val="clear" w:color="auto" w:fill="auto"/>
            <w:noWrap/>
            <w:vAlign w:val="center"/>
            <w:hideMark/>
          </w:tcPr>
          <w:p w14:paraId="7B233323"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106DB4C3" w14:textId="77777777" w:rsidR="00303AA2" w:rsidRPr="00303AA2" w:rsidRDefault="00303AA2" w:rsidP="00303AA2">
            <w:pPr>
              <w:jc w:val="center"/>
              <w:rPr>
                <w:sz w:val="20"/>
                <w:szCs w:val="20"/>
              </w:rPr>
            </w:pPr>
            <w:r w:rsidRPr="00303AA2">
              <w:rPr>
                <w:sz w:val="20"/>
                <w:szCs w:val="20"/>
              </w:rPr>
              <w:t>94,78</w:t>
            </w:r>
          </w:p>
        </w:tc>
      </w:tr>
      <w:tr w:rsidR="00303AA2" w:rsidRPr="00303AA2" w14:paraId="7CA8BF99" w14:textId="77777777" w:rsidTr="00303AA2">
        <w:trPr>
          <w:trHeight w:val="20"/>
        </w:trPr>
        <w:tc>
          <w:tcPr>
            <w:tcW w:w="2537" w:type="dxa"/>
            <w:shd w:val="clear" w:color="auto" w:fill="auto"/>
            <w:vAlign w:val="center"/>
            <w:hideMark/>
          </w:tcPr>
          <w:p w14:paraId="6381782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8EBC689"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82C6976" w14:textId="77777777" w:rsidR="00303AA2" w:rsidRPr="00303AA2" w:rsidRDefault="00303AA2" w:rsidP="00303AA2">
            <w:pPr>
              <w:jc w:val="center"/>
              <w:rPr>
                <w:sz w:val="20"/>
                <w:szCs w:val="20"/>
              </w:rPr>
            </w:pPr>
            <w:r w:rsidRPr="00303AA2">
              <w:rPr>
                <w:sz w:val="20"/>
                <w:szCs w:val="20"/>
              </w:rPr>
              <w:t>56,4</w:t>
            </w:r>
          </w:p>
        </w:tc>
        <w:tc>
          <w:tcPr>
            <w:tcW w:w="2480" w:type="dxa"/>
            <w:shd w:val="clear" w:color="auto" w:fill="auto"/>
            <w:noWrap/>
            <w:vAlign w:val="center"/>
            <w:hideMark/>
          </w:tcPr>
          <w:p w14:paraId="2AD698BA"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05ADEEA4" w14:textId="77777777" w:rsidR="00303AA2" w:rsidRPr="00303AA2" w:rsidRDefault="00303AA2" w:rsidP="00303AA2">
            <w:pPr>
              <w:jc w:val="center"/>
              <w:rPr>
                <w:sz w:val="20"/>
                <w:szCs w:val="20"/>
              </w:rPr>
            </w:pPr>
            <w:r w:rsidRPr="00303AA2">
              <w:rPr>
                <w:sz w:val="20"/>
                <w:szCs w:val="20"/>
              </w:rPr>
              <w:t>94,78</w:t>
            </w:r>
          </w:p>
        </w:tc>
      </w:tr>
      <w:tr w:rsidR="00303AA2" w:rsidRPr="00303AA2" w14:paraId="2E3CB412" w14:textId="77777777" w:rsidTr="00303AA2">
        <w:trPr>
          <w:trHeight w:val="20"/>
        </w:trPr>
        <w:tc>
          <w:tcPr>
            <w:tcW w:w="2537" w:type="dxa"/>
            <w:shd w:val="clear" w:color="auto" w:fill="auto"/>
            <w:vAlign w:val="center"/>
            <w:hideMark/>
          </w:tcPr>
          <w:p w14:paraId="70CB4F5C"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2B06326"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3D883D9" w14:textId="77777777" w:rsidR="00303AA2" w:rsidRPr="00303AA2" w:rsidRDefault="00303AA2" w:rsidP="00303AA2">
            <w:pPr>
              <w:jc w:val="center"/>
              <w:rPr>
                <w:sz w:val="20"/>
                <w:szCs w:val="20"/>
              </w:rPr>
            </w:pPr>
            <w:r w:rsidRPr="00303AA2">
              <w:rPr>
                <w:sz w:val="20"/>
                <w:szCs w:val="20"/>
              </w:rPr>
              <w:t>56,6</w:t>
            </w:r>
          </w:p>
        </w:tc>
        <w:tc>
          <w:tcPr>
            <w:tcW w:w="2480" w:type="dxa"/>
            <w:shd w:val="clear" w:color="auto" w:fill="auto"/>
            <w:noWrap/>
            <w:vAlign w:val="center"/>
            <w:hideMark/>
          </w:tcPr>
          <w:p w14:paraId="2446C38C"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49C88FAD" w14:textId="77777777" w:rsidR="00303AA2" w:rsidRPr="00303AA2" w:rsidRDefault="00303AA2" w:rsidP="00303AA2">
            <w:pPr>
              <w:jc w:val="center"/>
              <w:rPr>
                <w:sz w:val="20"/>
                <w:szCs w:val="20"/>
              </w:rPr>
            </w:pPr>
            <w:r w:rsidRPr="00303AA2">
              <w:rPr>
                <w:sz w:val="20"/>
                <w:szCs w:val="20"/>
              </w:rPr>
              <w:t>94,78</w:t>
            </w:r>
          </w:p>
        </w:tc>
      </w:tr>
      <w:tr w:rsidR="00303AA2" w:rsidRPr="00303AA2" w14:paraId="2FFBF5DA" w14:textId="77777777" w:rsidTr="00303AA2">
        <w:trPr>
          <w:trHeight w:val="20"/>
        </w:trPr>
        <w:tc>
          <w:tcPr>
            <w:tcW w:w="2537" w:type="dxa"/>
            <w:shd w:val="clear" w:color="auto" w:fill="auto"/>
            <w:vAlign w:val="center"/>
            <w:hideMark/>
          </w:tcPr>
          <w:p w14:paraId="69D4D04E"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4484243"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322DCD6" w14:textId="77777777" w:rsidR="00303AA2" w:rsidRPr="00303AA2" w:rsidRDefault="00303AA2" w:rsidP="00303AA2">
            <w:pPr>
              <w:jc w:val="center"/>
              <w:rPr>
                <w:sz w:val="20"/>
                <w:szCs w:val="20"/>
              </w:rPr>
            </w:pPr>
            <w:r w:rsidRPr="00303AA2">
              <w:rPr>
                <w:sz w:val="20"/>
                <w:szCs w:val="20"/>
              </w:rPr>
              <w:t>56,9</w:t>
            </w:r>
          </w:p>
        </w:tc>
        <w:tc>
          <w:tcPr>
            <w:tcW w:w="2480" w:type="dxa"/>
            <w:shd w:val="clear" w:color="auto" w:fill="auto"/>
            <w:noWrap/>
            <w:vAlign w:val="center"/>
            <w:hideMark/>
          </w:tcPr>
          <w:p w14:paraId="6B7E9EB5"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739B82F5" w14:textId="77777777" w:rsidR="00303AA2" w:rsidRPr="00303AA2" w:rsidRDefault="00303AA2" w:rsidP="00303AA2">
            <w:pPr>
              <w:jc w:val="center"/>
              <w:rPr>
                <w:sz w:val="20"/>
                <w:szCs w:val="20"/>
              </w:rPr>
            </w:pPr>
            <w:r w:rsidRPr="00303AA2">
              <w:rPr>
                <w:sz w:val="20"/>
                <w:szCs w:val="20"/>
              </w:rPr>
              <w:t>94,78</w:t>
            </w:r>
          </w:p>
        </w:tc>
      </w:tr>
      <w:tr w:rsidR="00303AA2" w:rsidRPr="00303AA2" w14:paraId="335E72E8" w14:textId="77777777" w:rsidTr="00303AA2">
        <w:trPr>
          <w:trHeight w:val="20"/>
        </w:trPr>
        <w:tc>
          <w:tcPr>
            <w:tcW w:w="2537" w:type="dxa"/>
            <w:shd w:val="clear" w:color="auto" w:fill="auto"/>
            <w:vAlign w:val="center"/>
            <w:hideMark/>
          </w:tcPr>
          <w:p w14:paraId="701387FB"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38549594"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1FFB301A" w14:textId="77777777" w:rsidR="00303AA2" w:rsidRPr="00303AA2" w:rsidRDefault="00303AA2" w:rsidP="00303AA2">
            <w:pPr>
              <w:jc w:val="center"/>
              <w:rPr>
                <w:sz w:val="20"/>
                <w:szCs w:val="20"/>
              </w:rPr>
            </w:pPr>
            <w:r w:rsidRPr="00303AA2">
              <w:rPr>
                <w:sz w:val="20"/>
                <w:szCs w:val="20"/>
              </w:rPr>
              <w:t>57,2</w:t>
            </w:r>
          </w:p>
        </w:tc>
        <w:tc>
          <w:tcPr>
            <w:tcW w:w="2480" w:type="dxa"/>
            <w:shd w:val="clear" w:color="auto" w:fill="auto"/>
            <w:noWrap/>
            <w:vAlign w:val="center"/>
            <w:hideMark/>
          </w:tcPr>
          <w:p w14:paraId="0271070D"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45283AA4" w14:textId="77777777" w:rsidR="00303AA2" w:rsidRPr="00303AA2" w:rsidRDefault="00303AA2" w:rsidP="00303AA2">
            <w:pPr>
              <w:jc w:val="center"/>
              <w:rPr>
                <w:sz w:val="20"/>
                <w:szCs w:val="20"/>
              </w:rPr>
            </w:pPr>
            <w:r w:rsidRPr="00303AA2">
              <w:rPr>
                <w:sz w:val="20"/>
                <w:szCs w:val="20"/>
              </w:rPr>
              <w:t>94,78</w:t>
            </w:r>
          </w:p>
        </w:tc>
      </w:tr>
      <w:tr w:rsidR="00303AA2" w:rsidRPr="00303AA2" w14:paraId="76444C2D" w14:textId="77777777" w:rsidTr="00303AA2">
        <w:trPr>
          <w:trHeight w:val="20"/>
        </w:trPr>
        <w:tc>
          <w:tcPr>
            <w:tcW w:w="2537" w:type="dxa"/>
            <w:shd w:val="clear" w:color="auto" w:fill="auto"/>
            <w:vAlign w:val="center"/>
            <w:hideMark/>
          </w:tcPr>
          <w:p w14:paraId="496B0A25"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A70FB72"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4B6AFB43" w14:textId="77777777" w:rsidR="00303AA2" w:rsidRPr="00303AA2" w:rsidRDefault="00303AA2" w:rsidP="00303AA2">
            <w:pPr>
              <w:jc w:val="center"/>
              <w:rPr>
                <w:sz w:val="20"/>
                <w:szCs w:val="20"/>
              </w:rPr>
            </w:pPr>
            <w:r w:rsidRPr="00303AA2">
              <w:rPr>
                <w:sz w:val="20"/>
                <w:szCs w:val="20"/>
              </w:rPr>
              <w:t>57,4</w:t>
            </w:r>
          </w:p>
        </w:tc>
        <w:tc>
          <w:tcPr>
            <w:tcW w:w="2480" w:type="dxa"/>
            <w:shd w:val="clear" w:color="auto" w:fill="auto"/>
            <w:noWrap/>
            <w:vAlign w:val="center"/>
            <w:hideMark/>
          </w:tcPr>
          <w:p w14:paraId="623611AE"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4F511FF8" w14:textId="77777777" w:rsidR="00303AA2" w:rsidRPr="00303AA2" w:rsidRDefault="00303AA2" w:rsidP="00303AA2">
            <w:pPr>
              <w:jc w:val="center"/>
              <w:rPr>
                <w:sz w:val="20"/>
                <w:szCs w:val="20"/>
              </w:rPr>
            </w:pPr>
            <w:r w:rsidRPr="00303AA2">
              <w:rPr>
                <w:sz w:val="20"/>
                <w:szCs w:val="20"/>
              </w:rPr>
              <w:t>94,78</w:t>
            </w:r>
          </w:p>
        </w:tc>
      </w:tr>
      <w:tr w:rsidR="00303AA2" w:rsidRPr="00303AA2" w14:paraId="27F7B066" w14:textId="77777777" w:rsidTr="00303AA2">
        <w:trPr>
          <w:trHeight w:val="20"/>
        </w:trPr>
        <w:tc>
          <w:tcPr>
            <w:tcW w:w="2537" w:type="dxa"/>
            <w:shd w:val="clear" w:color="auto" w:fill="auto"/>
            <w:vAlign w:val="center"/>
            <w:hideMark/>
          </w:tcPr>
          <w:p w14:paraId="352B4772"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5860A5DF"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EC84477" w14:textId="77777777" w:rsidR="00303AA2" w:rsidRPr="00303AA2" w:rsidRDefault="00303AA2" w:rsidP="00303AA2">
            <w:pPr>
              <w:jc w:val="center"/>
              <w:rPr>
                <w:sz w:val="20"/>
                <w:szCs w:val="20"/>
              </w:rPr>
            </w:pPr>
            <w:r w:rsidRPr="00303AA2">
              <w:rPr>
                <w:sz w:val="20"/>
                <w:szCs w:val="20"/>
              </w:rPr>
              <w:t>57,7</w:t>
            </w:r>
          </w:p>
        </w:tc>
        <w:tc>
          <w:tcPr>
            <w:tcW w:w="2480" w:type="dxa"/>
            <w:shd w:val="clear" w:color="auto" w:fill="auto"/>
            <w:noWrap/>
            <w:vAlign w:val="center"/>
            <w:hideMark/>
          </w:tcPr>
          <w:p w14:paraId="33F744A6"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30116FB8" w14:textId="77777777" w:rsidR="00303AA2" w:rsidRPr="00303AA2" w:rsidRDefault="00303AA2" w:rsidP="00303AA2">
            <w:pPr>
              <w:jc w:val="center"/>
              <w:rPr>
                <w:sz w:val="20"/>
                <w:szCs w:val="20"/>
              </w:rPr>
            </w:pPr>
            <w:r w:rsidRPr="00303AA2">
              <w:rPr>
                <w:sz w:val="20"/>
                <w:szCs w:val="20"/>
              </w:rPr>
              <w:t>94,78</w:t>
            </w:r>
          </w:p>
        </w:tc>
      </w:tr>
      <w:tr w:rsidR="00303AA2" w:rsidRPr="00303AA2" w14:paraId="5424D0D3" w14:textId="77777777" w:rsidTr="00303AA2">
        <w:trPr>
          <w:trHeight w:val="20"/>
        </w:trPr>
        <w:tc>
          <w:tcPr>
            <w:tcW w:w="2537" w:type="dxa"/>
            <w:shd w:val="clear" w:color="auto" w:fill="auto"/>
            <w:vAlign w:val="center"/>
            <w:hideMark/>
          </w:tcPr>
          <w:p w14:paraId="643708A0"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E52DE95"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3C31C8A8"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5CEB964B"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54F19D1A" w14:textId="77777777" w:rsidR="00303AA2" w:rsidRPr="00303AA2" w:rsidRDefault="00303AA2" w:rsidP="00303AA2">
            <w:pPr>
              <w:jc w:val="center"/>
              <w:rPr>
                <w:sz w:val="20"/>
                <w:szCs w:val="20"/>
              </w:rPr>
            </w:pPr>
            <w:r w:rsidRPr="00303AA2">
              <w:rPr>
                <w:sz w:val="20"/>
                <w:szCs w:val="20"/>
              </w:rPr>
              <w:t>94,78</w:t>
            </w:r>
          </w:p>
        </w:tc>
      </w:tr>
      <w:tr w:rsidR="00303AA2" w:rsidRPr="00303AA2" w14:paraId="4F5078FB" w14:textId="77777777" w:rsidTr="00303AA2">
        <w:trPr>
          <w:trHeight w:val="20"/>
        </w:trPr>
        <w:tc>
          <w:tcPr>
            <w:tcW w:w="2537" w:type="dxa"/>
            <w:shd w:val="clear" w:color="auto" w:fill="auto"/>
            <w:vAlign w:val="center"/>
            <w:hideMark/>
          </w:tcPr>
          <w:p w14:paraId="236C1B7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565DABB"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2F84E425" w14:textId="77777777" w:rsidR="00303AA2" w:rsidRPr="00303AA2" w:rsidRDefault="00303AA2" w:rsidP="00303AA2">
            <w:pPr>
              <w:jc w:val="center"/>
              <w:rPr>
                <w:sz w:val="20"/>
                <w:szCs w:val="20"/>
              </w:rPr>
            </w:pPr>
            <w:r w:rsidRPr="00303AA2">
              <w:rPr>
                <w:sz w:val="20"/>
                <w:szCs w:val="20"/>
              </w:rPr>
              <w:t>58,2</w:t>
            </w:r>
          </w:p>
        </w:tc>
        <w:tc>
          <w:tcPr>
            <w:tcW w:w="2480" w:type="dxa"/>
            <w:shd w:val="clear" w:color="auto" w:fill="auto"/>
            <w:noWrap/>
            <w:vAlign w:val="center"/>
            <w:hideMark/>
          </w:tcPr>
          <w:p w14:paraId="1831195D"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2EA6C7EC" w14:textId="77777777" w:rsidR="00303AA2" w:rsidRPr="00303AA2" w:rsidRDefault="00303AA2" w:rsidP="00303AA2">
            <w:pPr>
              <w:jc w:val="center"/>
              <w:rPr>
                <w:sz w:val="20"/>
                <w:szCs w:val="20"/>
              </w:rPr>
            </w:pPr>
            <w:r w:rsidRPr="00303AA2">
              <w:rPr>
                <w:sz w:val="20"/>
                <w:szCs w:val="20"/>
              </w:rPr>
              <w:t>94,78</w:t>
            </w:r>
          </w:p>
        </w:tc>
      </w:tr>
      <w:tr w:rsidR="00303AA2" w:rsidRPr="00303AA2" w14:paraId="44C624D5" w14:textId="77777777" w:rsidTr="00303AA2">
        <w:trPr>
          <w:trHeight w:val="20"/>
        </w:trPr>
        <w:tc>
          <w:tcPr>
            <w:tcW w:w="2537" w:type="dxa"/>
            <w:shd w:val="clear" w:color="auto" w:fill="auto"/>
            <w:vAlign w:val="center"/>
            <w:hideMark/>
          </w:tcPr>
          <w:p w14:paraId="5D3E23A0"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3E9A74A"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25C38685" w14:textId="77777777" w:rsidR="00303AA2" w:rsidRPr="00303AA2" w:rsidRDefault="00303AA2" w:rsidP="00303AA2">
            <w:pPr>
              <w:jc w:val="center"/>
              <w:rPr>
                <w:sz w:val="20"/>
                <w:szCs w:val="20"/>
              </w:rPr>
            </w:pPr>
            <w:r w:rsidRPr="00303AA2">
              <w:rPr>
                <w:sz w:val="20"/>
                <w:szCs w:val="20"/>
              </w:rPr>
              <w:t>58,4</w:t>
            </w:r>
          </w:p>
        </w:tc>
        <w:tc>
          <w:tcPr>
            <w:tcW w:w="2480" w:type="dxa"/>
            <w:shd w:val="clear" w:color="auto" w:fill="auto"/>
            <w:noWrap/>
            <w:vAlign w:val="center"/>
            <w:hideMark/>
          </w:tcPr>
          <w:p w14:paraId="590C5E7A"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4A915712" w14:textId="77777777" w:rsidR="00303AA2" w:rsidRPr="00303AA2" w:rsidRDefault="00303AA2" w:rsidP="00303AA2">
            <w:pPr>
              <w:jc w:val="center"/>
              <w:rPr>
                <w:sz w:val="20"/>
                <w:szCs w:val="20"/>
              </w:rPr>
            </w:pPr>
            <w:r w:rsidRPr="00303AA2">
              <w:rPr>
                <w:sz w:val="20"/>
                <w:szCs w:val="20"/>
              </w:rPr>
              <w:t>94,78</w:t>
            </w:r>
          </w:p>
        </w:tc>
      </w:tr>
      <w:tr w:rsidR="00303AA2" w:rsidRPr="00303AA2" w14:paraId="33E474BD" w14:textId="77777777" w:rsidTr="00303AA2">
        <w:trPr>
          <w:trHeight w:val="20"/>
        </w:trPr>
        <w:tc>
          <w:tcPr>
            <w:tcW w:w="2537" w:type="dxa"/>
            <w:shd w:val="clear" w:color="auto" w:fill="auto"/>
            <w:vAlign w:val="center"/>
            <w:hideMark/>
          </w:tcPr>
          <w:p w14:paraId="007FCA50"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18104C0"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DA0219B" w14:textId="77777777" w:rsidR="00303AA2" w:rsidRPr="00303AA2" w:rsidRDefault="00303AA2" w:rsidP="00303AA2">
            <w:pPr>
              <w:jc w:val="center"/>
              <w:rPr>
                <w:sz w:val="20"/>
                <w:szCs w:val="20"/>
              </w:rPr>
            </w:pPr>
            <w:r w:rsidRPr="00303AA2">
              <w:rPr>
                <w:sz w:val="20"/>
                <w:szCs w:val="20"/>
              </w:rPr>
              <w:t>58,7</w:t>
            </w:r>
          </w:p>
        </w:tc>
        <w:tc>
          <w:tcPr>
            <w:tcW w:w="2480" w:type="dxa"/>
            <w:shd w:val="clear" w:color="auto" w:fill="auto"/>
            <w:noWrap/>
            <w:vAlign w:val="center"/>
            <w:hideMark/>
          </w:tcPr>
          <w:p w14:paraId="5335ECCE"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56CA8F33" w14:textId="77777777" w:rsidR="00303AA2" w:rsidRPr="00303AA2" w:rsidRDefault="00303AA2" w:rsidP="00303AA2">
            <w:pPr>
              <w:jc w:val="center"/>
              <w:rPr>
                <w:sz w:val="20"/>
                <w:szCs w:val="20"/>
              </w:rPr>
            </w:pPr>
            <w:r w:rsidRPr="00303AA2">
              <w:rPr>
                <w:sz w:val="20"/>
                <w:szCs w:val="20"/>
              </w:rPr>
              <w:t>94,78</w:t>
            </w:r>
          </w:p>
        </w:tc>
      </w:tr>
      <w:tr w:rsidR="00303AA2" w:rsidRPr="00303AA2" w14:paraId="49BA4160" w14:textId="77777777" w:rsidTr="00303AA2">
        <w:trPr>
          <w:trHeight w:val="20"/>
        </w:trPr>
        <w:tc>
          <w:tcPr>
            <w:tcW w:w="2537" w:type="dxa"/>
            <w:shd w:val="clear" w:color="auto" w:fill="auto"/>
            <w:vAlign w:val="center"/>
            <w:hideMark/>
          </w:tcPr>
          <w:p w14:paraId="5E5F4F00"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96692C3"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3F18FB90"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3C778A0C"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50F7B3D1" w14:textId="77777777" w:rsidR="00303AA2" w:rsidRPr="00303AA2" w:rsidRDefault="00303AA2" w:rsidP="00303AA2">
            <w:pPr>
              <w:jc w:val="center"/>
              <w:rPr>
                <w:sz w:val="20"/>
                <w:szCs w:val="20"/>
              </w:rPr>
            </w:pPr>
            <w:r w:rsidRPr="00303AA2">
              <w:rPr>
                <w:sz w:val="20"/>
                <w:szCs w:val="20"/>
              </w:rPr>
              <w:t>94,78</w:t>
            </w:r>
          </w:p>
        </w:tc>
      </w:tr>
      <w:tr w:rsidR="00303AA2" w:rsidRPr="00303AA2" w14:paraId="78E39B81" w14:textId="77777777" w:rsidTr="00303AA2">
        <w:trPr>
          <w:trHeight w:val="20"/>
        </w:trPr>
        <w:tc>
          <w:tcPr>
            <w:tcW w:w="2537" w:type="dxa"/>
            <w:shd w:val="clear" w:color="auto" w:fill="auto"/>
            <w:vAlign w:val="center"/>
            <w:hideMark/>
          </w:tcPr>
          <w:p w14:paraId="096AE1A9"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45FC571"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492670F8" w14:textId="77777777" w:rsidR="00303AA2" w:rsidRPr="00303AA2" w:rsidRDefault="00303AA2" w:rsidP="00303AA2">
            <w:pPr>
              <w:jc w:val="center"/>
              <w:rPr>
                <w:sz w:val="20"/>
                <w:szCs w:val="20"/>
              </w:rPr>
            </w:pPr>
            <w:r w:rsidRPr="00303AA2">
              <w:rPr>
                <w:sz w:val="20"/>
                <w:szCs w:val="20"/>
              </w:rPr>
              <w:t>59,2</w:t>
            </w:r>
          </w:p>
        </w:tc>
        <w:tc>
          <w:tcPr>
            <w:tcW w:w="2480" w:type="dxa"/>
            <w:shd w:val="clear" w:color="auto" w:fill="auto"/>
            <w:noWrap/>
            <w:vAlign w:val="center"/>
            <w:hideMark/>
          </w:tcPr>
          <w:p w14:paraId="62C8A9AA"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4721DB37" w14:textId="77777777" w:rsidR="00303AA2" w:rsidRPr="00303AA2" w:rsidRDefault="00303AA2" w:rsidP="00303AA2">
            <w:pPr>
              <w:jc w:val="center"/>
              <w:rPr>
                <w:sz w:val="20"/>
                <w:szCs w:val="20"/>
              </w:rPr>
            </w:pPr>
            <w:r w:rsidRPr="00303AA2">
              <w:rPr>
                <w:sz w:val="20"/>
                <w:szCs w:val="20"/>
              </w:rPr>
              <w:t>94,78</w:t>
            </w:r>
          </w:p>
        </w:tc>
      </w:tr>
      <w:tr w:rsidR="00303AA2" w:rsidRPr="00303AA2" w14:paraId="621952AB" w14:textId="77777777" w:rsidTr="00303AA2">
        <w:trPr>
          <w:trHeight w:val="20"/>
        </w:trPr>
        <w:tc>
          <w:tcPr>
            <w:tcW w:w="2537" w:type="dxa"/>
            <w:shd w:val="clear" w:color="auto" w:fill="auto"/>
            <w:vAlign w:val="center"/>
            <w:hideMark/>
          </w:tcPr>
          <w:p w14:paraId="4ED18B7D"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7E11C57"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72091EF4" w14:textId="77777777" w:rsidR="00303AA2" w:rsidRPr="00303AA2" w:rsidRDefault="00303AA2" w:rsidP="00303AA2">
            <w:pPr>
              <w:jc w:val="center"/>
              <w:rPr>
                <w:sz w:val="20"/>
                <w:szCs w:val="20"/>
              </w:rPr>
            </w:pPr>
            <w:r w:rsidRPr="00303AA2">
              <w:rPr>
                <w:sz w:val="20"/>
                <w:szCs w:val="20"/>
              </w:rPr>
              <w:t>59,5</w:t>
            </w:r>
          </w:p>
        </w:tc>
        <w:tc>
          <w:tcPr>
            <w:tcW w:w="2480" w:type="dxa"/>
            <w:shd w:val="clear" w:color="auto" w:fill="auto"/>
            <w:noWrap/>
            <w:vAlign w:val="center"/>
            <w:hideMark/>
          </w:tcPr>
          <w:p w14:paraId="62F55F50"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7A5676D2" w14:textId="77777777" w:rsidR="00303AA2" w:rsidRPr="00303AA2" w:rsidRDefault="00303AA2" w:rsidP="00303AA2">
            <w:pPr>
              <w:jc w:val="center"/>
              <w:rPr>
                <w:sz w:val="20"/>
                <w:szCs w:val="20"/>
              </w:rPr>
            </w:pPr>
            <w:r w:rsidRPr="00303AA2">
              <w:rPr>
                <w:sz w:val="20"/>
                <w:szCs w:val="20"/>
              </w:rPr>
              <w:t>94,78</w:t>
            </w:r>
          </w:p>
        </w:tc>
      </w:tr>
      <w:tr w:rsidR="00303AA2" w:rsidRPr="00303AA2" w14:paraId="481F1101" w14:textId="77777777" w:rsidTr="00303AA2">
        <w:trPr>
          <w:trHeight w:val="20"/>
        </w:trPr>
        <w:tc>
          <w:tcPr>
            <w:tcW w:w="2537" w:type="dxa"/>
            <w:shd w:val="clear" w:color="auto" w:fill="auto"/>
            <w:vAlign w:val="center"/>
            <w:hideMark/>
          </w:tcPr>
          <w:p w14:paraId="0085580C"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68F6362"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15E461B9" w14:textId="77777777" w:rsidR="00303AA2" w:rsidRPr="00303AA2" w:rsidRDefault="00303AA2" w:rsidP="00303AA2">
            <w:pPr>
              <w:jc w:val="center"/>
              <w:rPr>
                <w:sz w:val="20"/>
                <w:szCs w:val="20"/>
              </w:rPr>
            </w:pPr>
            <w:r w:rsidRPr="00303AA2">
              <w:rPr>
                <w:sz w:val="20"/>
                <w:szCs w:val="20"/>
              </w:rPr>
              <w:t>59,8</w:t>
            </w:r>
          </w:p>
        </w:tc>
        <w:tc>
          <w:tcPr>
            <w:tcW w:w="2480" w:type="dxa"/>
            <w:shd w:val="clear" w:color="auto" w:fill="auto"/>
            <w:noWrap/>
            <w:vAlign w:val="center"/>
            <w:hideMark/>
          </w:tcPr>
          <w:p w14:paraId="7585C13F"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27537793" w14:textId="77777777" w:rsidR="00303AA2" w:rsidRPr="00303AA2" w:rsidRDefault="00303AA2" w:rsidP="00303AA2">
            <w:pPr>
              <w:jc w:val="center"/>
              <w:rPr>
                <w:sz w:val="20"/>
                <w:szCs w:val="20"/>
              </w:rPr>
            </w:pPr>
            <w:r w:rsidRPr="00303AA2">
              <w:rPr>
                <w:sz w:val="20"/>
                <w:szCs w:val="20"/>
              </w:rPr>
              <w:t>94,78</w:t>
            </w:r>
          </w:p>
        </w:tc>
      </w:tr>
      <w:tr w:rsidR="00303AA2" w:rsidRPr="00303AA2" w14:paraId="7728E355" w14:textId="77777777" w:rsidTr="00303AA2">
        <w:trPr>
          <w:trHeight w:val="20"/>
        </w:trPr>
        <w:tc>
          <w:tcPr>
            <w:tcW w:w="2537" w:type="dxa"/>
            <w:shd w:val="clear" w:color="auto" w:fill="auto"/>
            <w:vAlign w:val="center"/>
            <w:hideMark/>
          </w:tcPr>
          <w:p w14:paraId="6ADC1B98"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91B73F5"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4D3C3A78"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1A9BFDD7"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6D65D853" w14:textId="77777777" w:rsidR="00303AA2" w:rsidRPr="00303AA2" w:rsidRDefault="00303AA2" w:rsidP="00303AA2">
            <w:pPr>
              <w:jc w:val="center"/>
              <w:rPr>
                <w:sz w:val="20"/>
                <w:szCs w:val="20"/>
              </w:rPr>
            </w:pPr>
            <w:r w:rsidRPr="00303AA2">
              <w:rPr>
                <w:sz w:val="20"/>
                <w:szCs w:val="20"/>
              </w:rPr>
              <w:t>94,78</w:t>
            </w:r>
          </w:p>
        </w:tc>
      </w:tr>
      <w:tr w:rsidR="00303AA2" w:rsidRPr="00303AA2" w14:paraId="1A61865C" w14:textId="77777777" w:rsidTr="00303AA2">
        <w:trPr>
          <w:trHeight w:val="20"/>
        </w:trPr>
        <w:tc>
          <w:tcPr>
            <w:tcW w:w="2537" w:type="dxa"/>
            <w:shd w:val="clear" w:color="auto" w:fill="auto"/>
            <w:vAlign w:val="center"/>
            <w:hideMark/>
          </w:tcPr>
          <w:p w14:paraId="76A62564"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EF574B9"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98BBFBE" w14:textId="77777777" w:rsidR="00303AA2" w:rsidRPr="00303AA2" w:rsidRDefault="00303AA2" w:rsidP="00303AA2">
            <w:pPr>
              <w:jc w:val="center"/>
              <w:rPr>
                <w:sz w:val="20"/>
                <w:szCs w:val="20"/>
              </w:rPr>
            </w:pPr>
            <w:r w:rsidRPr="00303AA2">
              <w:rPr>
                <w:sz w:val="20"/>
                <w:szCs w:val="20"/>
              </w:rPr>
              <w:t>60,4</w:t>
            </w:r>
          </w:p>
        </w:tc>
        <w:tc>
          <w:tcPr>
            <w:tcW w:w="2480" w:type="dxa"/>
            <w:shd w:val="clear" w:color="auto" w:fill="auto"/>
            <w:noWrap/>
            <w:vAlign w:val="center"/>
            <w:hideMark/>
          </w:tcPr>
          <w:p w14:paraId="51478A07" w14:textId="77777777" w:rsidR="00303AA2" w:rsidRPr="00303AA2" w:rsidRDefault="00303AA2" w:rsidP="00303AA2">
            <w:pPr>
              <w:jc w:val="center"/>
              <w:rPr>
                <w:sz w:val="20"/>
                <w:szCs w:val="20"/>
              </w:rPr>
            </w:pPr>
            <w:r w:rsidRPr="00303AA2">
              <w:rPr>
                <w:sz w:val="20"/>
                <w:szCs w:val="20"/>
              </w:rPr>
              <w:t>95,00</w:t>
            </w:r>
          </w:p>
        </w:tc>
        <w:tc>
          <w:tcPr>
            <w:tcW w:w="2447" w:type="dxa"/>
            <w:shd w:val="clear" w:color="auto" w:fill="auto"/>
            <w:noWrap/>
            <w:vAlign w:val="center"/>
            <w:hideMark/>
          </w:tcPr>
          <w:p w14:paraId="40871C9D" w14:textId="77777777" w:rsidR="00303AA2" w:rsidRPr="00303AA2" w:rsidRDefault="00303AA2" w:rsidP="00303AA2">
            <w:pPr>
              <w:jc w:val="center"/>
              <w:rPr>
                <w:sz w:val="20"/>
                <w:szCs w:val="20"/>
              </w:rPr>
            </w:pPr>
            <w:r w:rsidRPr="00303AA2">
              <w:rPr>
                <w:sz w:val="20"/>
                <w:szCs w:val="20"/>
              </w:rPr>
              <w:t>94,78</w:t>
            </w:r>
          </w:p>
        </w:tc>
      </w:tr>
      <w:tr w:rsidR="00303AA2" w:rsidRPr="00303AA2" w14:paraId="129F8C44" w14:textId="77777777" w:rsidTr="00303AA2">
        <w:trPr>
          <w:trHeight w:val="20"/>
        </w:trPr>
        <w:tc>
          <w:tcPr>
            <w:tcW w:w="12562" w:type="dxa"/>
            <w:gridSpan w:val="5"/>
            <w:shd w:val="clear" w:color="auto" w:fill="auto"/>
            <w:noWrap/>
            <w:vAlign w:val="center"/>
            <w:hideMark/>
          </w:tcPr>
          <w:p w14:paraId="2A6C2A4D" w14:textId="77777777" w:rsidR="00303AA2" w:rsidRPr="00303AA2" w:rsidRDefault="00303AA2" w:rsidP="00303AA2">
            <w:pPr>
              <w:jc w:val="center"/>
              <w:rPr>
                <w:color w:val="000000"/>
                <w:sz w:val="20"/>
                <w:szCs w:val="20"/>
              </w:rPr>
            </w:pPr>
            <w:r w:rsidRPr="00303AA2">
              <w:rPr>
                <w:color w:val="000000"/>
                <w:sz w:val="20"/>
                <w:szCs w:val="20"/>
              </w:rPr>
              <w:t>ВК Западная (ул. Кочегаров, 50д): ЕТО №01-3 - ПАО «Т Плюс»</w:t>
            </w:r>
          </w:p>
        </w:tc>
      </w:tr>
      <w:tr w:rsidR="00303AA2" w:rsidRPr="00303AA2" w14:paraId="269504A2" w14:textId="77777777" w:rsidTr="00303AA2">
        <w:trPr>
          <w:trHeight w:val="20"/>
        </w:trPr>
        <w:tc>
          <w:tcPr>
            <w:tcW w:w="2537" w:type="dxa"/>
            <w:shd w:val="clear" w:color="auto" w:fill="auto"/>
            <w:vAlign w:val="center"/>
            <w:hideMark/>
          </w:tcPr>
          <w:p w14:paraId="0DD4BA56"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34FD4079" w14:textId="77777777" w:rsidR="00303AA2" w:rsidRPr="00303AA2" w:rsidRDefault="00303AA2" w:rsidP="00303AA2">
            <w:pPr>
              <w:jc w:val="center"/>
              <w:rPr>
                <w:sz w:val="20"/>
                <w:szCs w:val="20"/>
              </w:rPr>
            </w:pPr>
            <w:r w:rsidRPr="00303AA2">
              <w:rPr>
                <w:sz w:val="20"/>
                <w:szCs w:val="20"/>
              </w:rPr>
              <w:t>115,0</w:t>
            </w:r>
          </w:p>
        </w:tc>
        <w:tc>
          <w:tcPr>
            <w:tcW w:w="2522" w:type="dxa"/>
            <w:shd w:val="clear" w:color="auto" w:fill="auto"/>
            <w:noWrap/>
            <w:vAlign w:val="center"/>
            <w:hideMark/>
          </w:tcPr>
          <w:p w14:paraId="729F2384"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5E227CAE"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6C16179E" w14:textId="77777777" w:rsidR="00303AA2" w:rsidRPr="00303AA2" w:rsidRDefault="00303AA2" w:rsidP="00303AA2">
            <w:pPr>
              <w:jc w:val="center"/>
              <w:rPr>
                <w:sz w:val="20"/>
                <w:szCs w:val="20"/>
              </w:rPr>
            </w:pPr>
            <w:r w:rsidRPr="00303AA2">
              <w:rPr>
                <w:sz w:val="20"/>
                <w:szCs w:val="20"/>
              </w:rPr>
              <w:t>136,23</w:t>
            </w:r>
          </w:p>
        </w:tc>
      </w:tr>
      <w:tr w:rsidR="00303AA2" w:rsidRPr="00303AA2" w14:paraId="4CE0D3EA" w14:textId="77777777" w:rsidTr="00303AA2">
        <w:trPr>
          <w:trHeight w:val="20"/>
        </w:trPr>
        <w:tc>
          <w:tcPr>
            <w:tcW w:w="2537" w:type="dxa"/>
            <w:shd w:val="clear" w:color="auto" w:fill="auto"/>
            <w:vAlign w:val="center"/>
            <w:hideMark/>
          </w:tcPr>
          <w:p w14:paraId="3DDF749F"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4089D353" w14:textId="77777777" w:rsidR="00303AA2" w:rsidRPr="00303AA2" w:rsidRDefault="00303AA2" w:rsidP="00303AA2">
            <w:pPr>
              <w:jc w:val="center"/>
              <w:rPr>
                <w:sz w:val="20"/>
                <w:szCs w:val="20"/>
              </w:rPr>
            </w:pPr>
            <w:r w:rsidRPr="00303AA2">
              <w:rPr>
                <w:sz w:val="20"/>
                <w:szCs w:val="20"/>
              </w:rPr>
              <w:t>113,5</w:t>
            </w:r>
          </w:p>
        </w:tc>
        <w:tc>
          <w:tcPr>
            <w:tcW w:w="2522" w:type="dxa"/>
            <w:shd w:val="clear" w:color="auto" w:fill="auto"/>
            <w:noWrap/>
            <w:vAlign w:val="center"/>
            <w:hideMark/>
          </w:tcPr>
          <w:p w14:paraId="027CEFA6" w14:textId="77777777" w:rsidR="00303AA2" w:rsidRPr="00303AA2" w:rsidRDefault="00303AA2" w:rsidP="00303AA2">
            <w:pPr>
              <w:jc w:val="center"/>
              <w:rPr>
                <w:sz w:val="20"/>
                <w:szCs w:val="20"/>
              </w:rPr>
            </w:pPr>
            <w:r w:rsidRPr="00303AA2">
              <w:rPr>
                <w:sz w:val="20"/>
                <w:szCs w:val="20"/>
              </w:rPr>
              <w:t>69,4</w:t>
            </w:r>
          </w:p>
        </w:tc>
        <w:tc>
          <w:tcPr>
            <w:tcW w:w="2480" w:type="dxa"/>
            <w:shd w:val="clear" w:color="auto" w:fill="auto"/>
            <w:noWrap/>
            <w:vAlign w:val="center"/>
            <w:hideMark/>
          </w:tcPr>
          <w:p w14:paraId="0E025447"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0A67D847" w14:textId="77777777" w:rsidR="00303AA2" w:rsidRPr="00303AA2" w:rsidRDefault="00303AA2" w:rsidP="00303AA2">
            <w:pPr>
              <w:jc w:val="center"/>
              <w:rPr>
                <w:sz w:val="20"/>
                <w:szCs w:val="20"/>
              </w:rPr>
            </w:pPr>
            <w:r w:rsidRPr="00303AA2">
              <w:rPr>
                <w:sz w:val="20"/>
                <w:szCs w:val="20"/>
              </w:rPr>
              <w:t>136,23</w:t>
            </w:r>
          </w:p>
        </w:tc>
      </w:tr>
      <w:tr w:rsidR="00303AA2" w:rsidRPr="00303AA2" w14:paraId="500EDF8F" w14:textId="77777777" w:rsidTr="00303AA2">
        <w:trPr>
          <w:trHeight w:val="20"/>
        </w:trPr>
        <w:tc>
          <w:tcPr>
            <w:tcW w:w="2537" w:type="dxa"/>
            <w:shd w:val="clear" w:color="auto" w:fill="auto"/>
            <w:vAlign w:val="center"/>
            <w:hideMark/>
          </w:tcPr>
          <w:p w14:paraId="682E93B8"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5DE5E045" w14:textId="77777777" w:rsidR="00303AA2" w:rsidRPr="00303AA2" w:rsidRDefault="00303AA2" w:rsidP="00303AA2">
            <w:pPr>
              <w:jc w:val="center"/>
              <w:rPr>
                <w:sz w:val="20"/>
                <w:szCs w:val="20"/>
              </w:rPr>
            </w:pPr>
            <w:r w:rsidRPr="00303AA2">
              <w:rPr>
                <w:sz w:val="20"/>
                <w:szCs w:val="20"/>
              </w:rPr>
              <w:t>112,1</w:t>
            </w:r>
          </w:p>
        </w:tc>
        <w:tc>
          <w:tcPr>
            <w:tcW w:w="2522" w:type="dxa"/>
            <w:shd w:val="clear" w:color="auto" w:fill="auto"/>
            <w:noWrap/>
            <w:vAlign w:val="center"/>
            <w:hideMark/>
          </w:tcPr>
          <w:p w14:paraId="56D99C85" w14:textId="77777777" w:rsidR="00303AA2" w:rsidRPr="00303AA2" w:rsidRDefault="00303AA2" w:rsidP="00303AA2">
            <w:pPr>
              <w:jc w:val="center"/>
              <w:rPr>
                <w:sz w:val="20"/>
                <w:szCs w:val="20"/>
              </w:rPr>
            </w:pPr>
            <w:r w:rsidRPr="00303AA2">
              <w:rPr>
                <w:sz w:val="20"/>
                <w:szCs w:val="20"/>
              </w:rPr>
              <w:t>68,7</w:t>
            </w:r>
          </w:p>
        </w:tc>
        <w:tc>
          <w:tcPr>
            <w:tcW w:w="2480" w:type="dxa"/>
            <w:shd w:val="clear" w:color="auto" w:fill="auto"/>
            <w:noWrap/>
            <w:vAlign w:val="center"/>
            <w:hideMark/>
          </w:tcPr>
          <w:p w14:paraId="755671E8"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105CB816" w14:textId="77777777" w:rsidR="00303AA2" w:rsidRPr="00303AA2" w:rsidRDefault="00303AA2" w:rsidP="00303AA2">
            <w:pPr>
              <w:jc w:val="center"/>
              <w:rPr>
                <w:sz w:val="20"/>
                <w:szCs w:val="20"/>
              </w:rPr>
            </w:pPr>
            <w:r w:rsidRPr="00303AA2">
              <w:rPr>
                <w:sz w:val="20"/>
                <w:szCs w:val="20"/>
              </w:rPr>
              <w:t>136,23</w:t>
            </w:r>
          </w:p>
        </w:tc>
      </w:tr>
      <w:tr w:rsidR="00303AA2" w:rsidRPr="00303AA2" w14:paraId="0A70A3A6" w14:textId="77777777" w:rsidTr="00303AA2">
        <w:trPr>
          <w:trHeight w:val="20"/>
        </w:trPr>
        <w:tc>
          <w:tcPr>
            <w:tcW w:w="2537" w:type="dxa"/>
            <w:shd w:val="clear" w:color="auto" w:fill="auto"/>
            <w:vAlign w:val="center"/>
            <w:hideMark/>
          </w:tcPr>
          <w:p w14:paraId="65A35A4C"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46CBFE49" w14:textId="77777777" w:rsidR="00303AA2" w:rsidRPr="00303AA2" w:rsidRDefault="00303AA2" w:rsidP="00303AA2">
            <w:pPr>
              <w:jc w:val="center"/>
              <w:rPr>
                <w:sz w:val="20"/>
                <w:szCs w:val="20"/>
              </w:rPr>
            </w:pPr>
            <w:r w:rsidRPr="00303AA2">
              <w:rPr>
                <w:sz w:val="20"/>
                <w:szCs w:val="20"/>
              </w:rPr>
              <w:t>110,6</w:t>
            </w:r>
          </w:p>
        </w:tc>
        <w:tc>
          <w:tcPr>
            <w:tcW w:w="2522" w:type="dxa"/>
            <w:shd w:val="clear" w:color="auto" w:fill="auto"/>
            <w:noWrap/>
            <w:vAlign w:val="center"/>
            <w:hideMark/>
          </w:tcPr>
          <w:p w14:paraId="1AE706D8" w14:textId="77777777" w:rsidR="00303AA2" w:rsidRPr="00303AA2" w:rsidRDefault="00303AA2" w:rsidP="00303AA2">
            <w:pPr>
              <w:jc w:val="center"/>
              <w:rPr>
                <w:sz w:val="20"/>
                <w:szCs w:val="20"/>
              </w:rPr>
            </w:pPr>
            <w:r w:rsidRPr="00303AA2">
              <w:rPr>
                <w:sz w:val="20"/>
                <w:szCs w:val="20"/>
              </w:rPr>
              <w:t>68,0</w:t>
            </w:r>
          </w:p>
        </w:tc>
        <w:tc>
          <w:tcPr>
            <w:tcW w:w="2480" w:type="dxa"/>
            <w:shd w:val="clear" w:color="auto" w:fill="auto"/>
            <w:noWrap/>
            <w:vAlign w:val="center"/>
            <w:hideMark/>
          </w:tcPr>
          <w:p w14:paraId="2BFE5B85"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5809C8FE" w14:textId="77777777" w:rsidR="00303AA2" w:rsidRPr="00303AA2" w:rsidRDefault="00303AA2" w:rsidP="00303AA2">
            <w:pPr>
              <w:jc w:val="center"/>
              <w:rPr>
                <w:sz w:val="20"/>
                <w:szCs w:val="20"/>
              </w:rPr>
            </w:pPr>
            <w:r w:rsidRPr="00303AA2">
              <w:rPr>
                <w:sz w:val="20"/>
                <w:szCs w:val="20"/>
              </w:rPr>
              <w:t>136,23</w:t>
            </w:r>
          </w:p>
        </w:tc>
      </w:tr>
      <w:tr w:rsidR="00303AA2" w:rsidRPr="00303AA2" w14:paraId="2D918139" w14:textId="77777777" w:rsidTr="00303AA2">
        <w:trPr>
          <w:trHeight w:val="20"/>
        </w:trPr>
        <w:tc>
          <w:tcPr>
            <w:tcW w:w="2537" w:type="dxa"/>
            <w:shd w:val="clear" w:color="auto" w:fill="auto"/>
            <w:vAlign w:val="center"/>
            <w:hideMark/>
          </w:tcPr>
          <w:p w14:paraId="1E42D5F2"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05167910" w14:textId="77777777" w:rsidR="00303AA2" w:rsidRPr="00303AA2" w:rsidRDefault="00303AA2" w:rsidP="00303AA2">
            <w:pPr>
              <w:jc w:val="center"/>
              <w:rPr>
                <w:sz w:val="20"/>
                <w:szCs w:val="20"/>
              </w:rPr>
            </w:pPr>
            <w:r w:rsidRPr="00303AA2">
              <w:rPr>
                <w:sz w:val="20"/>
                <w:szCs w:val="20"/>
              </w:rPr>
              <w:t>109,1</w:t>
            </w:r>
          </w:p>
        </w:tc>
        <w:tc>
          <w:tcPr>
            <w:tcW w:w="2522" w:type="dxa"/>
            <w:shd w:val="clear" w:color="auto" w:fill="auto"/>
            <w:noWrap/>
            <w:vAlign w:val="center"/>
            <w:hideMark/>
          </w:tcPr>
          <w:p w14:paraId="4A2F0D9D" w14:textId="77777777" w:rsidR="00303AA2" w:rsidRPr="00303AA2" w:rsidRDefault="00303AA2" w:rsidP="00303AA2">
            <w:pPr>
              <w:jc w:val="center"/>
              <w:rPr>
                <w:sz w:val="20"/>
                <w:szCs w:val="20"/>
              </w:rPr>
            </w:pPr>
            <w:r w:rsidRPr="00303AA2">
              <w:rPr>
                <w:sz w:val="20"/>
                <w:szCs w:val="20"/>
              </w:rPr>
              <w:t>67,4</w:t>
            </w:r>
          </w:p>
        </w:tc>
        <w:tc>
          <w:tcPr>
            <w:tcW w:w="2480" w:type="dxa"/>
            <w:shd w:val="clear" w:color="auto" w:fill="auto"/>
            <w:noWrap/>
            <w:vAlign w:val="center"/>
            <w:hideMark/>
          </w:tcPr>
          <w:p w14:paraId="0A2A1FB9"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0D0FADF6" w14:textId="77777777" w:rsidR="00303AA2" w:rsidRPr="00303AA2" w:rsidRDefault="00303AA2" w:rsidP="00303AA2">
            <w:pPr>
              <w:jc w:val="center"/>
              <w:rPr>
                <w:sz w:val="20"/>
                <w:szCs w:val="20"/>
              </w:rPr>
            </w:pPr>
            <w:r w:rsidRPr="00303AA2">
              <w:rPr>
                <w:sz w:val="20"/>
                <w:szCs w:val="20"/>
              </w:rPr>
              <w:t>136,23</w:t>
            </w:r>
          </w:p>
        </w:tc>
      </w:tr>
      <w:tr w:rsidR="00303AA2" w:rsidRPr="00303AA2" w14:paraId="63880E87" w14:textId="77777777" w:rsidTr="00303AA2">
        <w:trPr>
          <w:trHeight w:val="20"/>
        </w:trPr>
        <w:tc>
          <w:tcPr>
            <w:tcW w:w="2537" w:type="dxa"/>
            <w:shd w:val="clear" w:color="auto" w:fill="auto"/>
            <w:vAlign w:val="center"/>
            <w:hideMark/>
          </w:tcPr>
          <w:p w14:paraId="42172CCB"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0E1E2D5C" w14:textId="77777777" w:rsidR="00303AA2" w:rsidRPr="00303AA2" w:rsidRDefault="00303AA2" w:rsidP="00303AA2">
            <w:pPr>
              <w:jc w:val="center"/>
              <w:rPr>
                <w:sz w:val="20"/>
                <w:szCs w:val="20"/>
              </w:rPr>
            </w:pPr>
            <w:r w:rsidRPr="00303AA2">
              <w:rPr>
                <w:sz w:val="20"/>
                <w:szCs w:val="20"/>
              </w:rPr>
              <w:t>107,6</w:t>
            </w:r>
          </w:p>
        </w:tc>
        <w:tc>
          <w:tcPr>
            <w:tcW w:w="2522" w:type="dxa"/>
            <w:shd w:val="clear" w:color="auto" w:fill="auto"/>
            <w:noWrap/>
            <w:vAlign w:val="center"/>
            <w:hideMark/>
          </w:tcPr>
          <w:p w14:paraId="36BECC15" w14:textId="77777777" w:rsidR="00303AA2" w:rsidRPr="00303AA2" w:rsidRDefault="00303AA2" w:rsidP="00303AA2">
            <w:pPr>
              <w:jc w:val="center"/>
              <w:rPr>
                <w:sz w:val="20"/>
                <w:szCs w:val="20"/>
              </w:rPr>
            </w:pPr>
            <w:r w:rsidRPr="00303AA2">
              <w:rPr>
                <w:sz w:val="20"/>
                <w:szCs w:val="20"/>
              </w:rPr>
              <w:t>66,7</w:t>
            </w:r>
          </w:p>
        </w:tc>
        <w:tc>
          <w:tcPr>
            <w:tcW w:w="2480" w:type="dxa"/>
            <w:shd w:val="clear" w:color="auto" w:fill="auto"/>
            <w:noWrap/>
            <w:vAlign w:val="center"/>
            <w:hideMark/>
          </w:tcPr>
          <w:p w14:paraId="50A81B2B"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5C271CC8" w14:textId="77777777" w:rsidR="00303AA2" w:rsidRPr="00303AA2" w:rsidRDefault="00303AA2" w:rsidP="00303AA2">
            <w:pPr>
              <w:jc w:val="center"/>
              <w:rPr>
                <w:sz w:val="20"/>
                <w:szCs w:val="20"/>
              </w:rPr>
            </w:pPr>
            <w:r w:rsidRPr="00303AA2">
              <w:rPr>
                <w:sz w:val="20"/>
                <w:szCs w:val="20"/>
              </w:rPr>
              <w:t>136,23</w:t>
            </w:r>
          </w:p>
        </w:tc>
      </w:tr>
      <w:tr w:rsidR="00303AA2" w:rsidRPr="00303AA2" w14:paraId="23CB4DAB" w14:textId="77777777" w:rsidTr="00303AA2">
        <w:trPr>
          <w:trHeight w:val="20"/>
        </w:trPr>
        <w:tc>
          <w:tcPr>
            <w:tcW w:w="2537" w:type="dxa"/>
            <w:shd w:val="clear" w:color="auto" w:fill="auto"/>
            <w:vAlign w:val="center"/>
            <w:hideMark/>
          </w:tcPr>
          <w:p w14:paraId="75A24421"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6D1CA630" w14:textId="77777777" w:rsidR="00303AA2" w:rsidRPr="00303AA2" w:rsidRDefault="00303AA2" w:rsidP="00303AA2">
            <w:pPr>
              <w:jc w:val="center"/>
              <w:rPr>
                <w:sz w:val="20"/>
                <w:szCs w:val="20"/>
              </w:rPr>
            </w:pPr>
            <w:r w:rsidRPr="00303AA2">
              <w:rPr>
                <w:sz w:val="20"/>
                <w:szCs w:val="20"/>
              </w:rPr>
              <w:t>106,1</w:t>
            </w:r>
          </w:p>
        </w:tc>
        <w:tc>
          <w:tcPr>
            <w:tcW w:w="2522" w:type="dxa"/>
            <w:shd w:val="clear" w:color="auto" w:fill="auto"/>
            <w:noWrap/>
            <w:vAlign w:val="center"/>
            <w:hideMark/>
          </w:tcPr>
          <w:p w14:paraId="7F20778B" w14:textId="77777777" w:rsidR="00303AA2" w:rsidRPr="00303AA2" w:rsidRDefault="00303AA2" w:rsidP="00303AA2">
            <w:pPr>
              <w:jc w:val="center"/>
              <w:rPr>
                <w:sz w:val="20"/>
                <w:szCs w:val="20"/>
              </w:rPr>
            </w:pPr>
            <w:r w:rsidRPr="00303AA2">
              <w:rPr>
                <w:sz w:val="20"/>
                <w:szCs w:val="20"/>
              </w:rPr>
              <w:t>66,1</w:t>
            </w:r>
          </w:p>
        </w:tc>
        <w:tc>
          <w:tcPr>
            <w:tcW w:w="2480" w:type="dxa"/>
            <w:shd w:val="clear" w:color="auto" w:fill="auto"/>
            <w:noWrap/>
            <w:vAlign w:val="center"/>
            <w:hideMark/>
          </w:tcPr>
          <w:p w14:paraId="1B97164B"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0E3F0C66" w14:textId="77777777" w:rsidR="00303AA2" w:rsidRPr="00303AA2" w:rsidRDefault="00303AA2" w:rsidP="00303AA2">
            <w:pPr>
              <w:jc w:val="center"/>
              <w:rPr>
                <w:sz w:val="20"/>
                <w:szCs w:val="20"/>
              </w:rPr>
            </w:pPr>
            <w:r w:rsidRPr="00303AA2">
              <w:rPr>
                <w:sz w:val="20"/>
                <w:szCs w:val="20"/>
              </w:rPr>
              <w:t>136,23</w:t>
            </w:r>
          </w:p>
        </w:tc>
      </w:tr>
      <w:tr w:rsidR="00303AA2" w:rsidRPr="00303AA2" w14:paraId="0A845736" w14:textId="77777777" w:rsidTr="00303AA2">
        <w:trPr>
          <w:trHeight w:val="20"/>
        </w:trPr>
        <w:tc>
          <w:tcPr>
            <w:tcW w:w="2537" w:type="dxa"/>
            <w:shd w:val="clear" w:color="auto" w:fill="auto"/>
            <w:vAlign w:val="center"/>
            <w:hideMark/>
          </w:tcPr>
          <w:p w14:paraId="496F5DD5"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506F7D82" w14:textId="77777777" w:rsidR="00303AA2" w:rsidRPr="00303AA2" w:rsidRDefault="00303AA2" w:rsidP="00303AA2">
            <w:pPr>
              <w:jc w:val="center"/>
              <w:rPr>
                <w:sz w:val="20"/>
                <w:szCs w:val="20"/>
              </w:rPr>
            </w:pPr>
            <w:r w:rsidRPr="00303AA2">
              <w:rPr>
                <w:sz w:val="20"/>
                <w:szCs w:val="20"/>
              </w:rPr>
              <w:t>104,7</w:t>
            </w:r>
          </w:p>
        </w:tc>
        <w:tc>
          <w:tcPr>
            <w:tcW w:w="2522" w:type="dxa"/>
            <w:shd w:val="clear" w:color="auto" w:fill="auto"/>
            <w:noWrap/>
            <w:vAlign w:val="center"/>
            <w:hideMark/>
          </w:tcPr>
          <w:p w14:paraId="602EC8DB" w14:textId="77777777" w:rsidR="00303AA2" w:rsidRPr="00303AA2" w:rsidRDefault="00303AA2" w:rsidP="00303AA2">
            <w:pPr>
              <w:jc w:val="center"/>
              <w:rPr>
                <w:sz w:val="20"/>
                <w:szCs w:val="20"/>
              </w:rPr>
            </w:pPr>
            <w:r w:rsidRPr="00303AA2">
              <w:rPr>
                <w:sz w:val="20"/>
                <w:szCs w:val="20"/>
              </w:rPr>
              <w:t>65,4</w:t>
            </w:r>
          </w:p>
        </w:tc>
        <w:tc>
          <w:tcPr>
            <w:tcW w:w="2480" w:type="dxa"/>
            <w:shd w:val="clear" w:color="auto" w:fill="auto"/>
            <w:noWrap/>
            <w:vAlign w:val="center"/>
            <w:hideMark/>
          </w:tcPr>
          <w:p w14:paraId="7DDC5139"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0824E57B" w14:textId="77777777" w:rsidR="00303AA2" w:rsidRPr="00303AA2" w:rsidRDefault="00303AA2" w:rsidP="00303AA2">
            <w:pPr>
              <w:jc w:val="center"/>
              <w:rPr>
                <w:sz w:val="20"/>
                <w:szCs w:val="20"/>
              </w:rPr>
            </w:pPr>
            <w:r w:rsidRPr="00303AA2">
              <w:rPr>
                <w:sz w:val="20"/>
                <w:szCs w:val="20"/>
              </w:rPr>
              <w:t>136,23</w:t>
            </w:r>
          </w:p>
        </w:tc>
      </w:tr>
      <w:tr w:rsidR="00303AA2" w:rsidRPr="00303AA2" w14:paraId="0CFDFF98" w14:textId="77777777" w:rsidTr="00303AA2">
        <w:trPr>
          <w:trHeight w:val="20"/>
        </w:trPr>
        <w:tc>
          <w:tcPr>
            <w:tcW w:w="2537" w:type="dxa"/>
            <w:shd w:val="clear" w:color="auto" w:fill="auto"/>
            <w:vAlign w:val="center"/>
            <w:hideMark/>
          </w:tcPr>
          <w:p w14:paraId="12125696"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4907329" w14:textId="77777777" w:rsidR="00303AA2" w:rsidRPr="00303AA2" w:rsidRDefault="00303AA2" w:rsidP="00303AA2">
            <w:pPr>
              <w:jc w:val="center"/>
              <w:rPr>
                <w:sz w:val="20"/>
                <w:szCs w:val="20"/>
              </w:rPr>
            </w:pPr>
            <w:r w:rsidRPr="00303AA2">
              <w:rPr>
                <w:sz w:val="20"/>
                <w:szCs w:val="20"/>
              </w:rPr>
              <w:t>103,2</w:t>
            </w:r>
          </w:p>
        </w:tc>
        <w:tc>
          <w:tcPr>
            <w:tcW w:w="2522" w:type="dxa"/>
            <w:shd w:val="clear" w:color="auto" w:fill="auto"/>
            <w:noWrap/>
            <w:vAlign w:val="center"/>
            <w:hideMark/>
          </w:tcPr>
          <w:p w14:paraId="149ECE5A" w14:textId="77777777" w:rsidR="00303AA2" w:rsidRPr="00303AA2" w:rsidRDefault="00303AA2" w:rsidP="00303AA2">
            <w:pPr>
              <w:jc w:val="center"/>
              <w:rPr>
                <w:sz w:val="20"/>
                <w:szCs w:val="20"/>
              </w:rPr>
            </w:pPr>
            <w:r w:rsidRPr="00303AA2">
              <w:rPr>
                <w:sz w:val="20"/>
                <w:szCs w:val="20"/>
              </w:rPr>
              <w:t>64,7</w:t>
            </w:r>
          </w:p>
        </w:tc>
        <w:tc>
          <w:tcPr>
            <w:tcW w:w="2480" w:type="dxa"/>
            <w:shd w:val="clear" w:color="auto" w:fill="auto"/>
            <w:noWrap/>
            <w:vAlign w:val="center"/>
            <w:hideMark/>
          </w:tcPr>
          <w:p w14:paraId="2B5F2019"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7B5F2AE8" w14:textId="77777777" w:rsidR="00303AA2" w:rsidRPr="00303AA2" w:rsidRDefault="00303AA2" w:rsidP="00303AA2">
            <w:pPr>
              <w:jc w:val="center"/>
              <w:rPr>
                <w:sz w:val="20"/>
                <w:szCs w:val="20"/>
              </w:rPr>
            </w:pPr>
            <w:r w:rsidRPr="00303AA2">
              <w:rPr>
                <w:sz w:val="20"/>
                <w:szCs w:val="20"/>
              </w:rPr>
              <w:t>136,23</w:t>
            </w:r>
          </w:p>
        </w:tc>
      </w:tr>
      <w:tr w:rsidR="00303AA2" w:rsidRPr="00303AA2" w14:paraId="11439F0E" w14:textId="77777777" w:rsidTr="00303AA2">
        <w:trPr>
          <w:trHeight w:val="20"/>
        </w:trPr>
        <w:tc>
          <w:tcPr>
            <w:tcW w:w="2537" w:type="dxa"/>
            <w:shd w:val="clear" w:color="auto" w:fill="auto"/>
            <w:vAlign w:val="center"/>
            <w:hideMark/>
          </w:tcPr>
          <w:p w14:paraId="074320B2"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354A022A" w14:textId="77777777" w:rsidR="00303AA2" w:rsidRPr="00303AA2" w:rsidRDefault="00303AA2" w:rsidP="00303AA2">
            <w:pPr>
              <w:jc w:val="center"/>
              <w:rPr>
                <w:sz w:val="20"/>
                <w:szCs w:val="20"/>
              </w:rPr>
            </w:pPr>
            <w:r w:rsidRPr="00303AA2">
              <w:rPr>
                <w:sz w:val="20"/>
                <w:szCs w:val="20"/>
              </w:rPr>
              <w:t>101,7</w:t>
            </w:r>
          </w:p>
        </w:tc>
        <w:tc>
          <w:tcPr>
            <w:tcW w:w="2522" w:type="dxa"/>
            <w:shd w:val="clear" w:color="auto" w:fill="auto"/>
            <w:noWrap/>
            <w:vAlign w:val="center"/>
            <w:hideMark/>
          </w:tcPr>
          <w:p w14:paraId="7341D341" w14:textId="77777777" w:rsidR="00303AA2" w:rsidRPr="00303AA2" w:rsidRDefault="00303AA2" w:rsidP="00303AA2">
            <w:pPr>
              <w:jc w:val="center"/>
              <w:rPr>
                <w:sz w:val="20"/>
                <w:szCs w:val="20"/>
              </w:rPr>
            </w:pPr>
            <w:r w:rsidRPr="00303AA2">
              <w:rPr>
                <w:sz w:val="20"/>
                <w:szCs w:val="20"/>
              </w:rPr>
              <w:t>64,0</w:t>
            </w:r>
          </w:p>
        </w:tc>
        <w:tc>
          <w:tcPr>
            <w:tcW w:w="2480" w:type="dxa"/>
            <w:shd w:val="clear" w:color="auto" w:fill="auto"/>
            <w:noWrap/>
            <w:vAlign w:val="center"/>
            <w:hideMark/>
          </w:tcPr>
          <w:p w14:paraId="3F526830"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5773D1C7" w14:textId="77777777" w:rsidR="00303AA2" w:rsidRPr="00303AA2" w:rsidRDefault="00303AA2" w:rsidP="00303AA2">
            <w:pPr>
              <w:jc w:val="center"/>
              <w:rPr>
                <w:sz w:val="20"/>
                <w:szCs w:val="20"/>
              </w:rPr>
            </w:pPr>
            <w:r w:rsidRPr="00303AA2">
              <w:rPr>
                <w:sz w:val="20"/>
                <w:szCs w:val="20"/>
              </w:rPr>
              <w:t>136,23</w:t>
            </w:r>
          </w:p>
        </w:tc>
      </w:tr>
      <w:tr w:rsidR="00303AA2" w:rsidRPr="00303AA2" w14:paraId="69E9E8C4" w14:textId="77777777" w:rsidTr="00303AA2">
        <w:trPr>
          <w:trHeight w:val="20"/>
        </w:trPr>
        <w:tc>
          <w:tcPr>
            <w:tcW w:w="2537" w:type="dxa"/>
            <w:shd w:val="clear" w:color="auto" w:fill="auto"/>
            <w:vAlign w:val="center"/>
            <w:hideMark/>
          </w:tcPr>
          <w:p w14:paraId="6A3994CE"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3E0E8FEF" w14:textId="77777777" w:rsidR="00303AA2" w:rsidRPr="00303AA2" w:rsidRDefault="00303AA2" w:rsidP="00303AA2">
            <w:pPr>
              <w:jc w:val="center"/>
              <w:rPr>
                <w:sz w:val="20"/>
                <w:szCs w:val="20"/>
              </w:rPr>
            </w:pPr>
            <w:r w:rsidRPr="00303AA2">
              <w:rPr>
                <w:sz w:val="20"/>
                <w:szCs w:val="20"/>
              </w:rPr>
              <w:t>100,2</w:t>
            </w:r>
          </w:p>
        </w:tc>
        <w:tc>
          <w:tcPr>
            <w:tcW w:w="2522" w:type="dxa"/>
            <w:shd w:val="clear" w:color="auto" w:fill="auto"/>
            <w:noWrap/>
            <w:vAlign w:val="center"/>
            <w:hideMark/>
          </w:tcPr>
          <w:p w14:paraId="4FB48948" w14:textId="77777777" w:rsidR="00303AA2" w:rsidRPr="00303AA2" w:rsidRDefault="00303AA2" w:rsidP="00303AA2">
            <w:pPr>
              <w:jc w:val="center"/>
              <w:rPr>
                <w:sz w:val="20"/>
                <w:szCs w:val="20"/>
              </w:rPr>
            </w:pPr>
            <w:r w:rsidRPr="00303AA2">
              <w:rPr>
                <w:sz w:val="20"/>
                <w:szCs w:val="20"/>
              </w:rPr>
              <w:t>63,3</w:t>
            </w:r>
          </w:p>
        </w:tc>
        <w:tc>
          <w:tcPr>
            <w:tcW w:w="2480" w:type="dxa"/>
            <w:shd w:val="clear" w:color="auto" w:fill="auto"/>
            <w:noWrap/>
            <w:vAlign w:val="center"/>
            <w:hideMark/>
          </w:tcPr>
          <w:p w14:paraId="5C03779B"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0C105718" w14:textId="77777777" w:rsidR="00303AA2" w:rsidRPr="00303AA2" w:rsidRDefault="00303AA2" w:rsidP="00303AA2">
            <w:pPr>
              <w:jc w:val="center"/>
              <w:rPr>
                <w:sz w:val="20"/>
                <w:szCs w:val="20"/>
              </w:rPr>
            </w:pPr>
            <w:r w:rsidRPr="00303AA2">
              <w:rPr>
                <w:sz w:val="20"/>
                <w:szCs w:val="20"/>
              </w:rPr>
              <w:t>136,23</w:t>
            </w:r>
          </w:p>
        </w:tc>
      </w:tr>
      <w:tr w:rsidR="00303AA2" w:rsidRPr="00303AA2" w14:paraId="1D30FF73" w14:textId="77777777" w:rsidTr="00303AA2">
        <w:trPr>
          <w:trHeight w:val="20"/>
        </w:trPr>
        <w:tc>
          <w:tcPr>
            <w:tcW w:w="2537" w:type="dxa"/>
            <w:shd w:val="clear" w:color="auto" w:fill="auto"/>
            <w:vAlign w:val="center"/>
            <w:hideMark/>
          </w:tcPr>
          <w:p w14:paraId="4D93981F"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323FACD6" w14:textId="77777777" w:rsidR="00303AA2" w:rsidRPr="00303AA2" w:rsidRDefault="00303AA2" w:rsidP="00303AA2">
            <w:pPr>
              <w:jc w:val="center"/>
              <w:rPr>
                <w:sz w:val="20"/>
                <w:szCs w:val="20"/>
              </w:rPr>
            </w:pPr>
            <w:r w:rsidRPr="00303AA2">
              <w:rPr>
                <w:sz w:val="20"/>
                <w:szCs w:val="20"/>
              </w:rPr>
              <w:t>98,6</w:t>
            </w:r>
          </w:p>
        </w:tc>
        <w:tc>
          <w:tcPr>
            <w:tcW w:w="2522" w:type="dxa"/>
            <w:shd w:val="clear" w:color="auto" w:fill="auto"/>
            <w:noWrap/>
            <w:vAlign w:val="center"/>
            <w:hideMark/>
          </w:tcPr>
          <w:p w14:paraId="4FD663D6" w14:textId="77777777" w:rsidR="00303AA2" w:rsidRPr="00303AA2" w:rsidRDefault="00303AA2" w:rsidP="00303AA2">
            <w:pPr>
              <w:jc w:val="center"/>
              <w:rPr>
                <w:sz w:val="20"/>
                <w:szCs w:val="20"/>
              </w:rPr>
            </w:pPr>
            <w:r w:rsidRPr="00303AA2">
              <w:rPr>
                <w:sz w:val="20"/>
                <w:szCs w:val="20"/>
              </w:rPr>
              <w:t>62,6</w:t>
            </w:r>
          </w:p>
        </w:tc>
        <w:tc>
          <w:tcPr>
            <w:tcW w:w="2480" w:type="dxa"/>
            <w:shd w:val="clear" w:color="auto" w:fill="auto"/>
            <w:noWrap/>
            <w:vAlign w:val="center"/>
            <w:hideMark/>
          </w:tcPr>
          <w:p w14:paraId="6EC0D744"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770F3353" w14:textId="77777777" w:rsidR="00303AA2" w:rsidRPr="00303AA2" w:rsidRDefault="00303AA2" w:rsidP="00303AA2">
            <w:pPr>
              <w:jc w:val="center"/>
              <w:rPr>
                <w:sz w:val="20"/>
                <w:szCs w:val="20"/>
              </w:rPr>
            </w:pPr>
            <w:r w:rsidRPr="00303AA2">
              <w:rPr>
                <w:sz w:val="20"/>
                <w:szCs w:val="20"/>
              </w:rPr>
              <w:t>136,23</w:t>
            </w:r>
          </w:p>
        </w:tc>
      </w:tr>
      <w:tr w:rsidR="00303AA2" w:rsidRPr="00303AA2" w14:paraId="109C1421" w14:textId="77777777" w:rsidTr="00303AA2">
        <w:trPr>
          <w:trHeight w:val="20"/>
        </w:trPr>
        <w:tc>
          <w:tcPr>
            <w:tcW w:w="2537" w:type="dxa"/>
            <w:shd w:val="clear" w:color="auto" w:fill="auto"/>
            <w:vAlign w:val="center"/>
            <w:hideMark/>
          </w:tcPr>
          <w:p w14:paraId="7BC4A1D6"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41817E63" w14:textId="77777777" w:rsidR="00303AA2" w:rsidRPr="00303AA2" w:rsidRDefault="00303AA2" w:rsidP="00303AA2">
            <w:pPr>
              <w:jc w:val="center"/>
              <w:rPr>
                <w:sz w:val="20"/>
                <w:szCs w:val="20"/>
              </w:rPr>
            </w:pPr>
            <w:r w:rsidRPr="00303AA2">
              <w:rPr>
                <w:sz w:val="20"/>
                <w:szCs w:val="20"/>
              </w:rPr>
              <w:t>97,1</w:t>
            </w:r>
          </w:p>
        </w:tc>
        <w:tc>
          <w:tcPr>
            <w:tcW w:w="2522" w:type="dxa"/>
            <w:shd w:val="clear" w:color="auto" w:fill="auto"/>
            <w:noWrap/>
            <w:vAlign w:val="center"/>
            <w:hideMark/>
          </w:tcPr>
          <w:p w14:paraId="1FDA6852"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18E0C8CA"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0283AD4D" w14:textId="77777777" w:rsidR="00303AA2" w:rsidRPr="00303AA2" w:rsidRDefault="00303AA2" w:rsidP="00303AA2">
            <w:pPr>
              <w:jc w:val="center"/>
              <w:rPr>
                <w:sz w:val="20"/>
                <w:szCs w:val="20"/>
              </w:rPr>
            </w:pPr>
            <w:r w:rsidRPr="00303AA2">
              <w:rPr>
                <w:sz w:val="20"/>
                <w:szCs w:val="20"/>
              </w:rPr>
              <w:t>136,23</w:t>
            </w:r>
          </w:p>
        </w:tc>
      </w:tr>
      <w:tr w:rsidR="00303AA2" w:rsidRPr="00303AA2" w14:paraId="766CAAF7" w14:textId="77777777" w:rsidTr="00303AA2">
        <w:trPr>
          <w:trHeight w:val="20"/>
        </w:trPr>
        <w:tc>
          <w:tcPr>
            <w:tcW w:w="2537" w:type="dxa"/>
            <w:shd w:val="clear" w:color="auto" w:fill="auto"/>
            <w:vAlign w:val="center"/>
            <w:hideMark/>
          </w:tcPr>
          <w:p w14:paraId="4EBCEF76"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413B588F" w14:textId="77777777" w:rsidR="00303AA2" w:rsidRPr="00303AA2" w:rsidRDefault="00303AA2" w:rsidP="00303AA2">
            <w:pPr>
              <w:jc w:val="center"/>
              <w:rPr>
                <w:sz w:val="20"/>
                <w:szCs w:val="20"/>
              </w:rPr>
            </w:pPr>
            <w:r w:rsidRPr="00303AA2">
              <w:rPr>
                <w:sz w:val="20"/>
                <w:szCs w:val="20"/>
              </w:rPr>
              <w:t>95,6</w:t>
            </w:r>
          </w:p>
        </w:tc>
        <w:tc>
          <w:tcPr>
            <w:tcW w:w="2522" w:type="dxa"/>
            <w:shd w:val="clear" w:color="auto" w:fill="auto"/>
            <w:noWrap/>
            <w:vAlign w:val="center"/>
            <w:hideMark/>
          </w:tcPr>
          <w:p w14:paraId="1CC145DC" w14:textId="77777777" w:rsidR="00303AA2" w:rsidRPr="00303AA2" w:rsidRDefault="00303AA2" w:rsidP="00303AA2">
            <w:pPr>
              <w:jc w:val="center"/>
              <w:rPr>
                <w:sz w:val="20"/>
                <w:szCs w:val="20"/>
              </w:rPr>
            </w:pPr>
            <w:r w:rsidRPr="00303AA2">
              <w:rPr>
                <w:sz w:val="20"/>
                <w:szCs w:val="20"/>
              </w:rPr>
              <w:t>61,2</w:t>
            </w:r>
          </w:p>
        </w:tc>
        <w:tc>
          <w:tcPr>
            <w:tcW w:w="2480" w:type="dxa"/>
            <w:shd w:val="clear" w:color="auto" w:fill="auto"/>
            <w:noWrap/>
            <w:vAlign w:val="center"/>
            <w:hideMark/>
          </w:tcPr>
          <w:p w14:paraId="3DA1CF94"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03A545A0" w14:textId="77777777" w:rsidR="00303AA2" w:rsidRPr="00303AA2" w:rsidRDefault="00303AA2" w:rsidP="00303AA2">
            <w:pPr>
              <w:jc w:val="center"/>
              <w:rPr>
                <w:sz w:val="20"/>
                <w:szCs w:val="20"/>
              </w:rPr>
            </w:pPr>
            <w:r w:rsidRPr="00303AA2">
              <w:rPr>
                <w:sz w:val="20"/>
                <w:szCs w:val="20"/>
              </w:rPr>
              <w:t>136,23</w:t>
            </w:r>
          </w:p>
        </w:tc>
      </w:tr>
      <w:tr w:rsidR="00303AA2" w:rsidRPr="00303AA2" w14:paraId="3AA0F099" w14:textId="77777777" w:rsidTr="00303AA2">
        <w:trPr>
          <w:trHeight w:val="20"/>
        </w:trPr>
        <w:tc>
          <w:tcPr>
            <w:tcW w:w="2537" w:type="dxa"/>
            <w:shd w:val="clear" w:color="auto" w:fill="auto"/>
            <w:vAlign w:val="center"/>
            <w:hideMark/>
          </w:tcPr>
          <w:p w14:paraId="41E7CD80"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4C3866E" w14:textId="77777777" w:rsidR="00303AA2" w:rsidRPr="00303AA2" w:rsidRDefault="00303AA2" w:rsidP="00303AA2">
            <w:pPr>
              <w:jc w:val="center"/>
              <w:rPr>
                <w:sz w:val="20"/>
                <w:szCs w:val="20"/>
              </w:rPr>
            </w:pPr>
            <w:r w:rsidRPr="00303AA2">
              <w:rPr>
                <w:sz w:val="20"/>
                <w:szCs w:val="20"/>
              </w:rPr>
              <w:t>94,1</w:t>
            </w:r>
          </w:p>
        </w:tc>
        <w:tc>
          <w:tcPr>
            <w:tcW w:w="2522" w:type="dxa"/>
            <w:shd w:val="clear" w:color="auto" w:fill="auto"/>
            <w:noWrap/>
            <w:vAlign w:val="center"/>
            <w:hideMark/>
          </w:tcPr>
          <w:p w14:paraId="0C092F7D" w14:textId="77777777" w:rsidR="00303AA2" w:rsidRPr="00303AA2" w:rsidRDefault="00303AA2" w:rsidP="00303AA2">
            <w:pPr>
              <w:jc w:val="center"/>
              <w:rPr>
                <w:sz w:val="20"/>
                <w:szCs w:val="20"/>
              </w:rPr>
            </w:pPr>
            <w:r w:rsidRPr="00303AA2">
              <w:rPr>
                <w:sz w:val="20"/>
                <w:szCs w:val="20"/>
              </w:rPr>
              <w:t>60,5</w:t>
            </w:r>
          </w:p>
        </w:tc>
        <w:tc>
          <w:tcPr>
            <w:tcW w:w="2480" w:type="dxa"/>
            <w:shd w:val="clear" w:color="auto" w:fill="auto"/>
            <w:noWrap/>
            <w:vAlign w:val="center"/>
            <w:hideMark/>
          </w:tcPr>
          <w:p w14:paraId="576F75E5"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6A0AC7D4" w14:textId="77777777" w:rsidR="00303AA2" w:rsidRPr="00303AA2" w:rsidRDefault="00303AA2" w:rsidP="00303AA2">
            <w:pPr>
              <w:jc w:val="center"/>
              <w:rPr>
                <w:sz w:val="20"/>
                <w:szCs w:val="20"/>
              </w:rPr>
            </w:pPr>
            <w:r w:rsidRPr="00303AA2">
              <w:rPr>
                <w:sz w:val="20"/>
                <w:szCs w:val="20"/>
              </w:rPr>
              <w:t>136,23</w:t>
            </w:r>
          </w:p>
        </w:tc>
      </w:tr>
      <w:tr w:rsidR="00303AA2" w:rsidRPr="00303AA2" w14:paraId="6B9E5C88" w14:textId="77777777" w:rsidTr="00303AA2">
        <w:trPr>
          <w:trHeight w:val="20"/>
        </w:trPr>
        <w:tc>
          <w:tcPr>
            <w:tcW w:w="2537" w:type="dxa"/>
            <w:shd w:val="clear" w:color="auto" w:fill="auto"/>
            <w:vAlign w:val="center"/>
            <w:hideMark/>
          </w:tcPr>
          <w:p w14:paraId="4B3AFC97"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30F912FC" w14:textId="77777777" w:rsidR="00303AA2" w:rsidRPr="00303AA2" w:rsidRDefault="00303AA2" w:rsidP="00303AA2">
            <w:pPr>
              <w:jc w:val="center"/>
              <w:rPr>
                <w:sz w:val="20"/>
                <w:szCs w:val="20"/>
              </w:rPr>
            </w:pPr>
            <w:r w:rsidRPr="00303AA2">
              <w:rPr>
                <w:sz w:val="20"/>
                <w:szCs w:val="20"/>
              </w:rPr>
              <w:t>92,6</w:t>
            </w:r>
          </w:p>
        </w:tc>
        <w:tc>
          <w:tcPr>
            <w:tcW w:w="2522" w:type="dxa"/>
            <w:shd w:val="clear" w:color="auto" w:fill="auto"/>
            <w:noWrap/>
            <w:vAlign w:val="center"/>
            <w:hideMark/>
          </w:tcPr>
          <w:p w14:paraId="5E5A1720" w14:textId="77777777" w:rsidR="00303AA2" w:rsidRPr="00303AA2" w:rsidRDefault="00303AA2" w:rsidP="00303AA2">
            <w:pPr>
              <w:jc w:val="center"/>
              <w:rPr>
                <w:sz w:val="20"/>
                <w:szCs w:val="20"/>
              </w:rPr>
            </w:pPr>
            <w:r w:rsidRPr="00303AA2">
              <w:rPr>
                <w:sz w:val="20"/>
                <w:szCs w:val="20"/>
              </w:rPr>
              <w:t>59,8</w:t>
            </w:r>
          </w:p>
        </w:tc>
        <w:tc>
          <w:tcPr>
            <w:tcW w:w="2480" w:type="dxa"/>
            <w:shd w:val="clear" w:color="auto" w:fill="auto"/>
            <w:noWrap/>
            <w:vAlign w:val="center"/>
            <w:hideMark/>
          </w:tcPr>
          <w:p w14:paraId="41360EB3"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51DECE54" w14:textId="77777777" w:rsidR="00303AA2" w:rsidRPr="00303AA2" w:rsidRDefault="00303AA2" w:rsidP="00303AA2">
            <w:pPr>
              <w:jc w:val="center"/>
              <w:rPr>
                <w:sz w:val="20"/>
                <w:szCs w:val="20"/>
              </w:rPr>
            </w:pPr>
            <w:r w:rsidRPr="00303AA2">
              <w:rPr>
                <w:sz w:val="20"/>
                <w:szCs w:val="20"/>
              </w:rPr>
              <w:t>136,23</w:t>
            </w:r>
          </w:p>
        </w:tc>
      </w:tr>
      <w:tr w:rsidR="00303AA2" w:rsidRPr="00303AA2" w14:paraId="12858760" w14:textId="77777777" w:rsidTr="00303AA2">
        <w:trPr>
          <w:trHeight w:val="20"/>
        </w:trPr>
        <w:tc>
          <w:tcPr>
            <w:tcW w:w="2537" w:type="dxa"/>
            <w:shd w:val="clear" w:color="auto" w:fill="auto"/>
            <w:vAlign w:val="center"/>
            <w:hideMark/>
          </w:tcPr>
          <w:p w14:paraId="3550BC73"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755A691B" w14:textId="77777777" w:rsidR="00303AA2" w:rsidRPr="00303AA2" w:rsidRDefault="00303AA2" w:rsidP="00303AA2">
            <w:pPr>
              <w:jc w:val="center"/>
              <w:rPr>
                <w:sz w:val="20"/>
                <w:szCs w:val="20"/>
              </w:rPr>
            </w:pPr>
            <w:r w:rsidRPr="00303AA2">
              <w:rPr>
                <w:sz w:val="20"/>
                <w:szCs w:val="20"/>
              </w:rPr>
              <w:t>91,0</w:t>
            </w:r>
          </w:p>
        </w:tc>
        <w:tc>
          <w:tcPr>
            <w:tcW w:w="2522" w:type="dxa"/>
            <w:shd w:val="clear" w:color="auto" w:fill="auto"/>
            <w:noWrap/>
            <w:vAlign w:val="center"/>
            <w:hideMark/>
          </w:tcPr>
          <w:p w14:paraId="287F2F24" w14:textId="77777777" w:rsidR="00303AA2" w:rsidRPr="00303AA2" w:rsidRDefault="00303AA2" w:rsidP="00303AA2">
            <w:pPr>
              <w:jc w:val="center"/>
              <w:rPr>
                <w:sz w:val="20"/>
                <w:szCs w:val="20"/>
              </w:rPr>
            </w:pPr>
            <w:r w:rsidRPr="00303AA2">
              <w:rPr>
                <w:sz w:val="20"/>
                <w:szCs w:val="20"/>
              </w:rPr>
              <w:t>59,1</w:t>
            </w:r>
          </w:p>
        </w:tc>
        <w:tc>
          <w:tcPr>
            <w:tcW w:w="2480" w:type="dxa"/>
            <w:shd w:val="clear" w:color="auto" w:fill="auto"/>
            <w:noWrap/>
            <w:vAlign w:val="center"/>
            <w:hideMark/>
          </w:tcPr>
          <w:p w14:paraId="32403525"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6443A7B4" w14:textId="77777777" w:rsidR="00303AA2" w:rsidRPr="00303AA2" w:rsidRDefault="00303AA2" w:rsidP="00303AA2">
            <w:pPr>
              <w:jc w:val="center"/>
              <w:rPr>
                <w:sz w:val="20"/>
                <w:szCs w:val="20"/>
              </w:rPr>
            </w:pPr>
            <w:r w:rsidRPr="00303AA2">
              <w:rPr>
                <w:sz w:val="20"/>
                <w:szCs w:val="20"/>
              </w:rPr>
              <w:t>136,23</w:t>
            </w:r>
          </w:p>
        </w:tc>
      </w:tr>
      <w:tr w:rsidR="00303AA2" w:rsidRPr="00303AA2" w14:paraId="31F6DEDA" w14:textId="77777777" w:rsidTr="00303AA2">
        <w:trPr>
          <w:trHeight w:val="20"/>
        </w:trPr>
        <w:tc>
          <w:tcPr>
            <w:tcW w:w="2537" w:type="dxa"/>
            <w:shd w:val="clear" w:color="auto" w:fill="auto"/>
            <w:vAlign w:val="center"/>
            <w:hideMark/>
          </w:tcPr>
          <w:p w14:paraId="27A71F54"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5169AEDC" w14:textId="77777777" w:rsidR="00303AA2" w:rsidRPr="00303AA2" w:rsidRDefault="00303AA2" w:rsidP="00303AA2">
            <w:pPr>
              <w:jc w:val="center"/>
              <w:rPr>
                <w:sz w:val="20"/>
                <w:szCs w:val="20"/>
              </w:rPr>
            </w:pPr>
            <w:r w:rsidRPr="00303AA2">
              <w:rPr>
                <w:sz w:val="20"/>
                <w:szCs w:val="20"/>
              </w:rPr>
              <w:t>89,5</w:t>
            </w:r>
          </w:p>
        </w:tc>
        <w:tc>
          <w:tcPr>
            <w:tcW w:w="2522" w:type="dxa"/>
            <w:shd w:val="clear" w:color="auto" w:fill="auto"/>
            <w:noWrap/>
            <w:vAlign w:val="center"/>
            <w:hideMark/>
          </w:tcPr>
          <w:p w14:paraId="5E66037D" w14:textId="77777777" w:rsidR="00303AA2" w:rsidRPr="00303AA2" w:rsidRDefault="00303AA2" w:rsidP="00303AA2">
            <w:pPr>
              <w:jc w:val="center"/>
              <w:rPr>
                <w:sz w:val="20"/>
                <w:szCs w:val="20"/>
              </w:rPr>
            </w:pPr>
            <w:r w:rsidRPr="00303AA2">
              <w:rPr>
                <w:sz w:val="20"/>
                <w:szCs w:val="20"/>
              </w:rPr>
              <w:t>58,4</w:t>
            </w:r>
          </w:p>
        </w:tc>
        <w:tc>
          <w:tcPr>
            <w:tcW w:w="2480" w:type="dxa"/>
            <w:shd w:val="clear" w:color="auto" w:fill="auto"/>
            <w:noWrap/>
            <w:vAlign w:val="center"/>
            <w:hideMark/>
          </w:tcPr>
          <w:p w14:paraId="0AA0BCE3"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537B0836" w14:textId="77777777" w:rsidR="00303AA2" w:rsidRPr="00303AA2" w:rsidRDefault="00303AA2" w:rsidP="00303AA2">
            <w:pPr>
              <w:jc w:val="center"/>
              <w:rPr>
                <w:sz w:val="20"/>
                <w:szCs w:val="20"/>
              </w:rPr>
            </w:pPr>
            <w:r w:rsidRPr="00303AA2">
              <w:rPr>
                <w:sz w:val="20"/>
                <w:szCs w:val="20"/>
              </w:rPr>
              <w:t>136,23</w:t>
            </w:r>
          </w:p>
        </w:tc>
      </w:tr>
      <w:tr w:rsidR="00303AA2" w:rsidRPr="00303AA2" w14:paraId="713C5FF0" w14:textId="77777777" w:rsidTr="00303AA2">
        <w:trPr>
          <w:trHeight w:val="20"/>
        </w:trPr>
        <w:tc>
          <w:tcPr>
            <w:tcW w:w="2537" w:type="dxa"/>
            <w:shd w:val="clear" w:color="auto" w:fill="auto"/>
            <w:vAlign w:val="center"/>
            <w:hideMark/>
          </w:tcPr>
          <w:p w14:paraId="66D025DD"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5A4972DD" w14:textId="77777777" w:rsidR="00303AA2" w:rsidRPr="00303AA2" w:rsidRDefault="00303AA2" w:rsidP="00303AA2">
            <w:pPr>
              <w:jc w:val="center"/>
              <w:rPr>
                <w:sz w:val="20"/>
                <w:szCs w:val="20"/>
              </w:rPr>
            </w:pPr>
            <w:r w:rsidRPr="00303AA2">
              <w:rPr>
                <w:sz w:val="20"/>
                <w:szCs w:val="20"/>
              </w:rPr>
              <w:t>87,9</w:t>
            </w:r>
          </w:p>
        </w:tc>
        <w:tc>
          <w:tcPr>
            <w:tcW w:w="2522" w:type="dxa"/>
            <w:shd w:val="clear" w:color="auto" w:fill="auto"/>
            <w:noWrap/>
            <w:vAlign w:val="center"/>
            <w:hideMark/>
          </w:tcPr>
          <w:p w14:paraId="4EC8717C" w14:textId="77777777" w:rsidR="00303AA2" w:rsidRPr="00303AA2" w:rsidRDefault="00303AA2" w:rsidP="00303AA2">
            <w:pPr>
              <w:jc w:val="center"/>
              <w:rPr>
                <w:sz w:val="20"/>
                <w:szCs w:val="20"/>
              </w:rPr>
            </w:pPr>
            <w:r w:rsidRPr="00303AA2">
              <w:rPr>
                <w:sz w:val="20"/>
                <w:szCs w:val="20"/>
              </w:rPr>
              <w:t>57,7</w:t>
            </w:r>
          </w:p>
        </w:tc>
        <w:tc>
          <w:tcPr>
            <w:tcW w:w="2480" w:type="dxa"/>
            <w:shd w:val="clear" w:color="auto" w:fill="auto"/>
            <w:noWrap/>
            <w:vAlign w:val="center"/>
            <w:hideMark/>
          </w:tcPr>
          <w:p w14:paraId="7AB67CC8"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45DE0396" w14:textId="77777777" w:rsidR="00303AA2" w:rsidRPr="00303AA2" w:rsidRDefault="00303AA2" w:rsidP="00303AA2">
            <w:pPr>
              <w:jc w:val="center"/>
              <w:rPr>
                <w:sz w:val="20"/>
                <w:szCs w:val="20"/>
              </w:rPr>
            </w:pPr>
            <w:r w:rsidRPr="00303AA2">
              <w:rPr>
                <w:sz w:val="20"/>
                <w:szCs w:val="20"/>
              </w:rPr>
              <w:t>136,23</w:t>
            </w:r>
          </w:p>
        </w:tc>
      </w:tr>
      <w:tr w:rsidR="00303AA2" w:rsidRPr="00303AA2" w14:paraId="4A072ACE" w14:textId="77777777" w:rsidTr="00303AA2">
        <w:trPr>
          <w:trHeight w:val="20"/>
        </w:trPr>
        <w:tc>
          <w:tcPr>
            <w:tcW w:w="2537" w:type="dxa"/>
            <w:shd w:val="clear" w:color="auto" w:fill="auto"/>
            <w:vAlign w:val="center"/>
            <w:hideMark/>
          </w:tcPr>
          <w:p w14:paraId="34398136"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D1EB462" w14:textId="77777777" w:rsidR="00303AA2" w:rsidRPr="00303AA2" w:rsidRDefault="00303AA2" w:rsidP="00303AA2">
            <w:pPr>
              <w:jc w:val="center"/>
              <w:rPr>
                <w:sz w:val="20"/>
                <w:szCs w:val="20"/>
              </w:rPr>
            </w:pPr>
            <w:r w:rsidRPr="00303AA2">
              <w:rPr>
                <w:sz w:val="20"/>
                <w:szCs w:val="20"/>
              </w:rPr>
              <w:t>86,4</w:t>
            </w:r>
          </w:p>
        </w:tc>
        <w:tc>
          <w:tcPr>
            <w:tcW w:w="2522" w:type="dxa"/>
            <w:shd w:val="clear" w:color="auto" w:fill="auto"/>
            <w:noWrap/>
            <w:vAlign w:val="center"/>
            <w:hideMark/>
          </w:tcPr>
          <w:p w14:paraId="3DFADD2E" w14:textId="77777777" w:rsidR="00303AA2" w:rsidRPr="00303AA2" w:rsidRDefault="00303AA2" w:rsidP="00303AA2">
            <w:pPr>
              <w:jc w:val="center"/>
              <w:rPr>
                <w:sz w:val="20"/>
                <w:szCs w:val="20"/>
              </w:rPr>
            </w:pPr>
            <w:r w:rsidRPr="00303AA2">
              <w:rPr>
                <w:sz w:val="20"/>
                <w:szCs w:val="20"/>
              </w:rPr>
              <w:t>56,9</w:t>
            </w:r>
          </w:p>
        </w:tc>
        <w:tc>
          <w:tcPr>
            <w:tcW w:w="2480" w:type="dxa"/>
            <w:shd w:val="clear" w:color="auto" w:fill="auto"/>
            <w:noWrap/>
            <w:vAlign w:val="center"/>
            <w:hideMark/>
          </w:tcPr>
          <w:p w14:paraId="5C0415C9"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23C4A553" w14:textId="77777777" w:rsidR="00303AA2" w:rsidRPr="00303AA2" w:rsidRDefault="00303AA2" w:rsidP="00303AA2">
            <w:pPr>
              <w:jc w:val="center"/>
              <w:rPr>
                <w:sz w:val="20"/>
                <w:szCs w:val="20"/>
              </w:rPr>
            </w:pPr>
            <w:r w:rsidRPr="00303AA2">
              <w:rPr>
                <w:sz w:val="20"/>
                <w:szCs w:val="20"/>
              </w:rPr>
              <w:t>136,23</w:t>
            </w:r>
          </w:p>
        </w:tc>
      </w:tr>
      <w:tr w:rsidR="00303AA2" w:rsidRPr="00303AA2" w14:paraId="7AEA09AF" w14:textId="77777777" w:rsidTr="00303AA2">
        <w:trPr>
          <w:trHeight w:val="20"/>
        </w:trPr>
        <w:tc>
          <w:tcPr>
            <w:tcW w:w="2537" w:type="dxa"/>
            <w:shd w:val="clear" w:color="auto" w:fill="auto"/>
            <w:vAlign w:val="center"/>
            <w:hideMark/>
          </w:tcPr>
          <w:p w14:paraId="10020FE2"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3A280BEC" w14:textId="77777777" w:rsidR="00303AA2" w:rsidRPr="00303AA2" w:rsidRDefault="00303AA2" w:rsidP="00303AA2">
            <w:pPr>
              <w:jc w:val="center"/>
              <w:rPr>
                <w:sz w:val="20"/>
                <w:szCs w:val="20"/>
              </w:rPr>
            </w:pPr>
            <w:r w:rsidRPr="00303AA2">
              <w:rPr>
                <w:sz w:val="20"/>
                <w:szCs w:val="20"/>
              </w:rPr>
              <w:t>84,8</w:t>
            </w:r>
          </w:p>
        </w:tc>
        <w:tc>
          <w:tcPr>
            <w:tcW w:w="2522" w:type="dxa"/>
            <w:shd w:val="clear" w:color="auto" w:fill="auto"/>
            <w:noWrap/>
            <w:vAlign w:val="center"/>
            <w:hideMark/>
          </w:tcPr>
          <w:p w14:paraId="2D5E26C4"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1001F25D"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35BBA65D" w14:textId="77777777" w:rsidR="00303AA2" w:rsidRPr="00303AA2" w:rsidRDefault="00303AA2" w:rsidP="00303AA2">
            <w:pPr>
              <w:jc w:val="center"/>
              <w:rPr>
                <w:sz w:val="20"/>
                <w:szCs w:val="20"/>
              </w:rPr>
            </w:pPr>
            <w:r w:rsidRPr="00303AA2">
              <w:rPr>
                <w:sz w:val="20"/>
                <w:szCs w:val="20"/>
              </w:rPr>
              <w:t>136,23</w:t>
            </w:r>
          </w:p>
        </w:tc>
      </w:tr>
      <w:tr w:rsidR="00303AA2" w:rsidRPr="00303AA2" w14:paraId="3C3A0A58" w14:textId="77777777" w:rsidTr="00303AA2">
        <w:trPr>
          <w:trHeight w:val="20"/>
        </w:trPr>
        <w:tc>
          <w:tcPr>
            <w:tcW w:w="2537" w:type="dxa"/>
            <w:shd w:val="clear" w:color="auto" w:fill="auto"/>
            <w:vAlign w:val="center"/>
            <w:hideMark/>
          </w:tcPr>
          <w:p w14:paraId="7F827ED9"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4C4949D6" w14:textId="77777777" w:rsidR="00303AA2" w:rsidRPr="00303AA2" w:rsidRDefault="00303AA2" w:rsidP="00303AA2">
            <w:pPr>
              <w:jc w:val="center"/>
              <w:rPr>
                <w:sz w:val="20"/>
                <w:szCs w:val="20"/>
              </w:rPr>
            </w:pPr>
            <w:r w:rsidRPr="00303AA2">
              <w:rPr>
                <w:sz w:val="20"/>
                <w:szCs w:val="20"/>
              </w:rPr>
              <w:t>83,3</w:t>
            </w:r>
          </w:p>
        </w:tc>
        <w:tc>
          <w:tcPr>
            <w:tcW w:w="2522" w:type="dxa"/>
            <w:shd w:val="clear" w:color="auto" w:fill="auto"/>
            <w:noWrap/>
            <w:vAlign w:val="center"/>
            <w:hideMark/>
          </w:tcPr>
          <w:p w14:paraId="32A26C16"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1C195D90"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1427216D" w14:textId="77777777" w:rsidR="00303AA2" w:rsidRPr="00303AA2" w:rsidRDefault="00303AA2" w:rsidP="00303AA2">
            <w:pPr>
              <w:jc w:val="center"/>
              <w:rPr>
                <w:sz w:val="20"/>
                <w:szCs w:val="20"/>
              </w:rPr>
            </w:pPr>
            <w:r w:rsidRPr="00303AA2">
              <w:rPr>
                <w:sz w:val="20"/>
                <w:szCs w:val="20"/>
              </w:rPr>
              <w:t>136,23</w:t>
            </w:r>
          </w:p>
        </w:tc>
      </w:tr>
      <w:tr w:rsidR="00303AA2" w:rsidRPr="00303AA2" w14:paraId="65EAD8E7" w14:textId="77777777" w:rsidTr="00303AA2">
        <w:trPr>
          <w:trHeight w:val="20"/>
        </w:trPr>
        <w:tc>
          <w:tcPr>
            <w:tcW w:w="2537" w:type="dxa"/>
            <w:shd w:val="clear" w:color="auto" w:fill="auto"/>
            <w:vAlign w:val="center"/>
            <w:hideMark/>
          </w:tcPr>
          <w:p w14:paraId="19ABB135"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6AB9EC8F" w14:textId="77777777" w:rsidR="00303AA2" w:rsidRPr="00303AA2" w:rsidRDefault="00303AA2" w:rsidP="00303AA2">
            <w:pPr>
              <w:jc w:val="center"/>
              <w:rPr>
                <w:sz w:val="20"/>
                <w:szCs w:val="20"/>
              </w:rPr>
            </w:pPr>
            <w:r w:rsidRPr="00303AA2">
              <w:rPr>
                <w:sz w:val="20"/>
                <w:szCs w:val="20"/>
              </w:rPr>
              <w:t>81,7</w:t>
            </w:r>
          </w:p>
        </w:tc>
        <w:tc>
          <w:tcPr>
            <w:tcW w:w="2522" w:type="dxa"/>
            <w:shd w:val="clear" w:color="auto" w:fill="auto"/>
            <w:noWrap/>
            <w:vAlign w:val="center"/>
            <w:hideMark/>
          </w:tcPr>
          <w:p w14:paraId="79B50D87"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31D4DD3E"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4E386E43" w14:textId="77777777" w:rsidR="00303AA2" w:rsidRPr="00303AA2" w:rsidRDefault="00303AA2" w:rsidP="00303AA2">
            <w:pPr>
              <w:jc w:val="center"/>
              <w:rPr>
                <w:sz w:val="20"/>
                <w:szCs w:val="20"/>
              </w:rPr>
            </w:pPr>
            <w:r w:rsidRPr="00303AA2">
              <w:rPr>
                <w:sz w:val="20"/>
                <w:szCs w:val="20"/>
              </w:rPr>
              <w:t>136,23</w:t>
            </w:r>
          </w:p>
        </w:tc>
      </w:tr>
      <w:tr w:rsidR="00303AA2" w:rsidRPr="00303AA2" w14:paraId="468CF41D" w14:textId="77777777" w:rsidTr="00303AA2">
        <w:trPr>
          <w:trHeight w:val="20"/>
        </w:trPr>
        <w:tc>
          <w:tcPr>
            <w:tcW w:w="2537" w:type="dxa"/>
            <w:shd w:val="clear" w:color="auto" w:fill="auto"/>
            <w:vAlign w:val="center"/>
            <w:hideMark/>
          </w:tcPr>
          <w:p w14:paraId="7D900A94"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19F2C8DA" w14:textId="77777777" w:rsidR="00303AA2" w:rsidRPr="00303AA2" w:rsidRDefault="00303AA2" w:rsidP="00303AA2">
            <w:pPr>
              <w:jc w:val="center"/>
              <w:rPr>
                <w:sz w:val="20"/>
                <w:szCs w:val="20"/>
              </w:rPr>
            </w:pPr>
            <w:r w:rsidRPr="00303AA2">
              <w:rPr>
                <w:sz w:val="20"/>
                <w:szCs w:val="20"/>
              </w:rPr>
              <w:t>80,1</w:t>
            </w:r>
          </w:p>
        </w:tc>
        <w:tc>
          <w:tcPr>
            <w:tcW w:w="2522" w:type="dxa"/>
            <w:shd w:val="clear" w:color="auto" w:fill="auto"/>
            <w:noWrap/>
            <w:vAlign w:val="center"/>
            <w:hideMark/>
          </w:tcPr>
          <w:p w14:paraId="12101B0E" w14:textId="77777777" w:rsidR="00303AA2" w:rsidRPr="00303AA2" w:rsidRDefault="00303AA2" w:rsidP="00303AA2">
            <w:pPr>
              <w:jc w:val="center"/>
              <w:rPr>
                <w:sz w:val="20"/>
                <w:szCs w:val="20"/>
              </w:rPr>
            </w:pPr>
            <w:r w:rsidRPr="00303AA2">
              <w:rPr>
                <w:sz w:val="20"/>
                <w:szCs w:val="20"/>
              </w:rPr>
              <w:t>53,9</w:t>
            </w:r>
          </w:p>
        </w:tc>
        <w:tc>
          <w:tcPr>
            <w:tcW w:w="2480" w:type="dxa"/>
            <w:shd w:val="clear" w:color="auto" w:fill="auto"/>
            <w:noWrap/>
            <w:vAlign w:val="center"/>
            <w:hideMark/>
          </w:tcPr>
          <w:p w14:paraId="0EEAA2FC"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5A7B482E" w14:textId="77777777" w:rsidR="00303AA2" w:rsidRPr="00303AA2" w:rsidRDefault="00303AA2" w:rsidP="00303AA2">
            <w:pPr>
              <w:jc w:val="center"/>
              <w:rPr>
                <w:sz w:val="20"/>
                <w:szCs w:val="20"/>
              </w:rPr>
            </w:pPr>
            <w:r w:rsidRPr="00303AA2">
              <w:rPr>
                <w:sz w:val="20"/>
                <w:szCs w:val="20"/>
              </w:rPr>
              <w:t>136,23</w:t>
            </w:r>
          </w:p>
        </w:tc>
      </w:tr>
      <w:tr w:rsidR="00303AA2" w:rsidRPr="00303AA2" w14:paraId="221B61DD" w14:textId="77777777" w:rsidTr="00303AA2">
        <w:trPr>
          <w:trHeight w:val="20"/>
        </w:trPr>
        <w:tc>
          <w:tcPr>
            <w:tcW w:w="2537" w:type="dxa"/>
            <w:shd w:val="clear" w:color="auto" w:fill="auto"/>
            <w:vAlign w:val="center"/>
            <w:hideMark/>
          </w:tcPr>
          <w:p w14:paraId="287DC97D"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7CA788CA" w14:textId="77777777" w:rsidR="00303AA2" w:rsidRPr="00303AA2" w:rsidRDefault="00303AA2" w:rsidP="00303AA2">
            <w:pPr>
              <w:jc w:val="center"/>
              <w:rPr>
                <w:sz w:val="20"/>
                <w:szCs w:val="20"/>
              </w:rPr>
            </w:pPr>
            <w:r w:rsidRPr="00303AA2">
              <w:rPr>
                <w:sz w:val="20"/>
                <w:szCs w:val="20"/>
              </w:rPr>
              <w:t>78,5</w:t>
            </w:r>
          </w:p>
        </w:tc>
        <w:tc>
          <w:tcPr>
            <w:tcW w:w="2522" w:type="dxa"/>
            <w:shd w:val="clear" w:color="auto" w:fill="auto"/>
            <w:noWrap/>
            <w:vAlign w:val="center"/>
            <w:hideMark/>
          </w:tcPr>
          <w:p w14:paraId="4237990E" w14:textId="77777777" w:rsidR="00303AA2" w:rsidRPr="00303AA2" w:rsidRDefault="00303AA2" w:rsidP="00303AA2">
            <w:pPr>
              <w:jc w:val="center"/>
              <w:rPr>
                <w:sz w:val="20"/>
                <w:szCs w:val="20"/>
              </w:rPr>
            </w:pPr>
            <w:r w:rsidRPr="00303AA2">
              <w:rPr>
                <w:sz w:val="20"/>
                <w:szCs w:val="20"/>
              </w:rPr>
              <w:t>53,1</w:t>
            </w:r>
          </w:p>
        </w:tc>
        <w:tc>
          <w:tcPr>
            <w:tcW w:w="2480" w:type="dxa"/>
            <w:shd w:val="clear" w:color="auto" w:fill="auto"/>
            <w:noWrap/>
            <w:vAlign w:val="center"/>
            <w:hideMark/>
          </w:tcPr>
          <w:p w14:paraId="69F788AC"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58431F7A" w14:textId="77777777" w:rsidR="00303AA2" w:rsidRPr="00303AA2" w:rsidRDefault="00303AA2" w:rsidP="00303AA2">
            <w:pPr>
              <w:jc w:val="center"/>
              <w:rPr>
                <w:sz w:val="20"/>
                <w:szCs w:val="20"/>
              </w:rPr>
            </w:pPr>
            <w:r w:rsidRPr="00303AA2">
              <w:rPr>
                <w:sz w:val="20"/>
                <w:szCs w:val="20"/>
              </w:rPr>
              <w:t>136,23</w:t>
            </w:r>
          </w:p>
        </w:tc>
      </w:tr>
      <w:tr w:rsidR="00303AA2" w:rsidRPr="00303AA2" w14:paraId="556D329A" w14:textId="77777777" w:rsidTr="00303AA2">
        <w:trPr>
          <w:trHeight w:val="20"/>
        </w:trPr>
        <w:tc>
          <w:tcPr>
            <w:tcW w:w="2537" w:type="dxa"/>
            <w:shd w:val="clear" w:color="auto" w:fill="auto"/>
            <w:vAlign w:val="center"/>
            <w:hideMark/>
          </w:tcPr>
          <w:p w14:paraId="0F862D43"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9830BE1" w14:textId="77777777" w:rsidR="00303AA2" w:rsidRPr="00303AA2" w:rsidRDefault="00303AA2" w:rsidP="00303AA2">
            <w:pPr>
              <w:jc w:val="center"/>
              <w:rPr>
                <w:sz w:val="20"/>
                <w:szCs w:val="20"/>
              </w:rPr>
            </w:pPr>
            <w:r w:rsidRPr="00303AA2">
              <w:rPr>
                <w:sz w:val="20"/>
                <w:szCs w:val="20"/>
              </w:rPr>
              <w:t>76,9</w:t>
            </w:r>
          </w:p>
        </w:tc>
        <w:tc>
          <w:tcPr>
            <w:tcW w:w="2522" w:type="dxa"/>
            <w:shd w:val="clear" w:color="auto" w:fill="auto"/>
            <w:noWrap/>
            <w:vAlign w:val="center"/>
            <w:hideMark/>
          </w:tcPr>
          <w:p w14:paraId="236B747B" w14:textId="77777777" w:rsidR="00303AA2" w:rsidRPr="00303AA2" w:rsidRDefault="00303AA2" w:rsidP="00303AA2">
            <w:pPr>
              <w:jc w:val="center"/>
              <w:rPr>
                <w:sz w:val="20"/>
                <w:szCs w:val="20"/>
              </w:rPr>
            </w:pPr>
            <w:r w:rsidRPr="00303AA2">
              <w:rPr>
                <w:sz w:val="20"/>
                <w:szCs w:val="20"/>
              </w:rPr>
              <w:t>52,4</w:t>
            </w:r>
          </w:p>
        </w:tc>
        <w:tc>
          <w:tcPr>
            <w:tcW w:w="2480" w:type="dxa"/>
            <w:shd w:val="clear" w:color="auto" w:fill="auto"/>
            <w:noWrap/>
            <w:vAlign w:val="center"/>
            <w:hideMark/>
          </w:tcPr>
          <w:p w14:paraId="6C605FEF"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484D3814" w14:textId="77777777" w:rsidR="00303AA2" w:rsidRPr="00303AA2" w:rsidRDefault="00303AA2" w:rsidP="00303AA2">
            <w:pPr>
              <w:jc w:val="center"/>
              <w:rPr>
                <w:sz w:val="20"/>
                <w:szCs w:val="20"/>
              </w:rPr>
            </w:pPr>
            <w:r w:rsidRPr="00303AA2">
              <w:rPr>
                <w:sz w:val="20"/>
                <w:szCs w:val="20"/>
              </w:rPr>
              <w:t>136,23</w:t>
            </w:r>
          </w:p>
        </w:tc>
      </w:tr>
      <w:tr w:rsidR="00303AA2" w:rsidRPr="00303AA2" w14:paraId="6008C6F8" w14:textId="77777777" w:rsidTr="00303AA2">
        <w:trPr>
          <w:trHeight w:val="20"/>
        </w:trPr>
        <w:tc>
          <w:tcPr>
            <w:tcW w:w="2537" w:type="dxa"/>
            <w:shd w:val="clear" w:color="auto" w:fill="auto"/>
            <w:vAlign w:val="center"/>
            <w:hideMark/>
          </w:tcPr>
          <w:p w14:paraId="593B27E5"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D764FE3" w14:textId="77777777" w:rsidR="00303AA2" w:rsidRPr="00303AA2" w:rsidRDefault="00303AA2" w:rsidP="00303AA2">
            <w:pPr>
              <w:jc w:val="center"/>
              <w:rPr>
                <w:sz w:val="20"/>
                <w:szCs w:val="20"/>
              </w:rPr>
            </w:pPr>
            <w:r w:rsidRPr="00303AA2">
              <w:rPr>
                <w:sz w:val="20"/>
                <w:szCs w:val="20"/>
              </w:rPr>
              <w:t>75,3</w:t>
            </w:r>
          </w:p>
        </w:tc>
        <w:tc>
          <w:tcPr>
            <w:tcW w:w="2522" w:type="dxa"/>
            <w:shd w:val="clear" w:color="auto" w:fill="auto"/>
            <w:noWrap/>
            <w:vAlign w:val="center"/>
            <w:hideMark/>
          </w:tcPr>
          <w:p w14:paraId="4EE38D2F"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0AAC1620"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06D97922" w14:textId="77777777" w:rsidR="00303AA2" w:rsidRPr="00303AA2" w:rsidRDefault="00303AA2" w:rsidP="00303AA2">
            <w:pPr>
              <w:jc w:val="center"/>
              <w:rPr>
                <w:sz w:val="20"/>
                <w:szCs w:val="20"/>
              </w:rPr>
            </w:pPr>
            <w:r w:rsidRPr="00303AA2">
              <w:rPr>
                <w:sz w:val="20"/>
                <w:szCs w:val="20"/>
              </w:rPr>
              <w:t>136,23</w:t>
            </w:r>
          </w:p>
        </w:tc>
      </w:tr>
      <w:tr w:rsidR="00303AA2" w:rsidRPr="00303AA2" w14:paraId="3426897C" w14:textId="77777777" w:rsidTr="00303AA2">
        <w:trPr>
          <w:trHeight w:val="20"/>
        </w:trPr>
        <w:tc>
          <w:tcPr>
            <w:tcW w:w="2537" w:type="dxa"/>
            <w:shd w:val="clear" w:color="auto" w:fill="auto"/>
            <w:vAlign w:val="center"/>
            <w:hideMark/>
          </w:tcPr>
          <w:p w14:paraId="4BC60C15"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7CA625D"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7A2C505D"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11140409"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47EB97AC" w14:textId="77777777" w:rsidR="00303AA2" w:rsidRPr="00303AA2" w:rsidRDefault="00303AA2" w:rsidP="00303AA2">
            <w:pPr>
              <w:jc w:val="center"/>
              <w:rPr>
                <w:sz w:val="20"/>
                <w:szCs w:val="20"/>
              </w:rPr>
            </w:pPr>
            <w:r w:rsidRPr="00303AA2">
              <w:rPr>
                <w:sz w:val="20"/>
                <w:szCs w:val="20"/>
              </w:rPr>
              <w:t>136,23</w:t>
            </w:r>
          </w:p>
        </w:tc>
      </w:tr>
      <w:tr w:rsidR="00303AA2" w:rsidRPr="00303AA2" w14:paraId="1C39609F" w14:textId="77777777" w:rsidTr="00303AA2">
        <w:trPr>
          <w:trHeight w:val="20"/>
        </w:trPr>
        <w:tc>
          <w:tcPr>
            <w:tcW w:w="2537" w:type="dxa"/>
            <w:shd w:val="clear" w:color="auto" w:fill="auto"/>
            <w:vAlign w:val="center"/>
            <w:hideMark/>
          </w:tcPr>
          <w:p w14:paraId="45753862"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D00D561"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6406B28B" w14:textId="77777777" w:rsidR="00303AA2" w:rsidRPr="00303AA2" w:rsidRDefault="00303AA2" w:rsidP="00303AA2">
            <w:pPr>
              <w:jc w:val="center"/>
              <w:rPr>
                <w:sz w:val="20"/>
                <w:szCs w:val="20"/>
              </w:rPr>
            </w:pPr>
            <w:r w:rsidRPr="00303AA2">
              <w:rPr>
                <w:sz w:val="20"/>
                <w:szCs w:val="20"/>
              </w:rPr>
              <w:t>51,4</w:t>
            </w:r>
          </w:p>
        </w:tc>
        <w:tc>
          <w:tcPr>
            <w:tcW w:w="2480" w:type="dxa"/>
            <w:shd w:val="clear" w:color="auto" w:fill="auto"/>
            <w:noWrap/>
            <w:vAlign w:val="center"/>
            <w:hideMark/>
          </w:tcPr>
          <w:p w14:paraId="6FFC6332"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40767A29" w14:textId="77777777" w:rsidR="00303AA2" w:rsidRPr="00303AA2" w:rsidRDefault="00303AA2" w:rsidP="00303AA2">
            <w:pPr>
              <w:jc w:val="center"/>
              <w:rPr>
                <w:sz w:val="20"/>
                <w:szCs w:val="20"/>
              </w:rPr>
            </w:pPr>
            <w:r w:rsidRPr="00303AA2">
              <w:rPr>
                <w:sz w:val="20"/>
                <w:szCs w:val="20"/>
              </w:rPr>
              <w:t>136,23</w:t>
            </w:r>
          </w:p>
        </w:tc>
      </w:tr>
      <w:tr w:rsidR="00303AA2" w:rsidRPr="00303AA2" w14:paraId="2DDFCB5A" w14:textId="77777777" w:rsidTr="00303AA2">
        <w:trPr>
          <w:trHeight w:val="20"/>
        </w:trPr>
        <w:tc>
          <w:tcPr>
            <w:tcW w:w="2537" w:type="dxa"/>
            <w:shd w:val="clear" w:color="auto" w:fill="auto"/>
            <w:vAlign w:val="center"/>
            <w:hideMark/>
          </w:tcPr>
          <w:p w14:paraId="603C728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A036D4F"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40851A42"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4D4D3669"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262D2B38" w14:textId="77777777" w:rsidR="00303AA2" w:rsidRPr="00303AA2" w:rsidRDefault="00303AA2" w:rsidP="00303AA2">
            <w:pPr>
              <w:jc w:val="center"/>
              <w:rPr>
                <w:sz w:val="20"/>
                <w:szCs w:val="20"/>
              </w:rPr>
            </w:pPr>
            <w:r w:rsidRPr="00303AA2">
              <w:rPr>
                <w:sz w:val="20"/>
                <w:szCs w:val="20"/>
              </w:rPr>
              <w:t>136,23</w:t>
            </w:r>
          </w:p>
        </w:tc>
      </w:tr>
      <w:tr w:rsidR="00303AA2" w:rsidRPr="00303AA2" w14:paraId="7DD27D46" w14:textId="77777777" w:rsidTr="00303AA2">
        <w:trPr>
          <w:trHeight w:val="20"/>
        </w:trPr>
        <w:tc>
          <w:tcPr>
            <w:tcW w:w="2537" w:type="dxa"/>
            <w:shd w:val="clear" w:color="auto" w:fill="auto"/>
            <w:vAlign w:val="center"/>
            <w:hideMark/>
          </w:tcPr>
          <w:p w14:paraId="7D890486"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C7F77CD"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1123B556"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21F0711F"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203073AD" w14:textId="77777777" w:rsidR="00303AA2" w:rsidRPr="00303AA2" w:rsidRDefault="00303AA2" w:rsidP="00303AA2">
            <w:pPr>
              <w:jc w:val="center"/>
              <w:rPr>
                <w:sz w:val="20"/>
                <w:szCs w:val="20"/>
              </w:rPr>
            </w:pPr>
            <w:r w:rsidRPr="00303AA2">
              <w:rPr>
                <w:sz w:val="20"/>
                <w:szCs w:val="20"/>
              </w:rPr>
              <w:t>136,23</w:t>
            </w:r>
          </w:p>
        </w:tc>
      </w:tr>
      <w:tr w:rsidR="00303AA2" w:rsidRPr="00303AA2" w14:paraId="20D533D9" w14:textId="77777777" w:rsidTr="00303AA2">
        <w:trPr>
          <w:trHeight w:val="20"/>
        </w:trPr>
        <w:tc>
          <w:tcPr>
            <w:tcW w:w="2537" w:type="dxa"/>
            <w:shd w:val="clear" w:color="auto" w:fill="auto"/>
            <w:vAlign w:val="center"/>
            <w:hideMark/>
          </w:tcPr>
          <w:p w14:paraId="0F1CE6EF"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2D42614"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7FC5C380"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60E9F777"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0AC774B6" w14:textId="77777777" w:rsidR="00303AA2" w:rsidRPr="00303AA2" w:rsidRDefault="00303AA2" w:rsidP="00303AA2">
            <w:pPr>
              <w:jc w:val="center"/>
              <w:rPr>
                <w:sz w:val="20"/>
                <w:szCs w:val="20"/>
              </w:rPr>
            </w:pPr>
            <w:r w:rsidRPr="00303AA2">
              <w:rPr>
                <w:sz w:val="20"/>
                <w:szCs w:val="20"/>
              </w:rPr>
              <w:t>136,23</w:t>
            </w:r>
          </w:p>
        </w:tc>
      </w:tr>
      <w:tr w:rsidR="00303AA2" w:rsidRPr="00303AA2" w14:paraId="41FFC3DB" w14:textId="77777777" w:rsidTr="00303AA2">
        <w:trPr>
          <w:trHeight w:val="20"/>
        </w:trPr>
        <w:tc>
          <w:tcPr>
            <w:tcW w:w="2537" w:type="dxa"/>
            <w:shd w:val="clear" w:color="auto" w:fill="auto"/>
            <w:vAlign w:val="center"/>
            <w:hideMark/>
          </w:tcPr>
          <w:p w14:paraId="2E32DB7B"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01ADABE"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51469BCA"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1CD37C76"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785A79CE" w14:textId="77777777" w:rsidR="00303AA2" w:rsidRPr="00303AA2" w:rsidRDefault="00303AA2" w:rsidP="00303AA2">
            <w:pPr>
              <w:jc w:val="center"/>
              <w:rPr>
                <w:sz w:val="20"/>
                <w:szCs w:val="20"/>
              </w:rPr>
            </w:pPr>
            <w:r w:rsidRPr="00303AA2">
              <w:rPr>
                <w:sz w:val="20"/>
                <w:szCs w:val="20"/>
              </w:rPr>
              <w:t>136,23</w:t>
            </w:r>
          </w:p>
        </w:tc>
      </w:tr>
      <w:tr w:rsidR="00303AA2" w:rsidRPr="00303AA2" w14:paraId="0A2CFEC5" w14:textId="77777777" w:rsidTr="00303AA2">
        <w:trPr>
          <w:trHeight w:val="20"/>
        </w:trPr>
        <w:tc>
          <w:tcPr>
            <w:tcW w:w="2537" w:type="dxa"/>
            <w:shd w:val="clear" w:color="auto" w:fill="auto"/>
            <w:vAlign w:val="center"/>
            <w:hideMark/>
          </w:tcPr>
          <w:p w14:paraId="0C097151"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14CF236"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5FF4EDE3" w14:textId="77777777" w:rsidR="00303AA2" w:rsidRPr="00303AA2" w:rsidRDefault="00303AA2" w:rsidP="00303AA2">
            <w:pPr>
              <w:jc w:val="center"/>
              <w:rPr>
                <w:sz w:val="20"/>
                <w:szCs w:val="20"/>
              </w:rPr>
            </w:pPr>
            <w:r w:rsidRPr="00303AA2">
              <w:rPr>
                <w:sz w:val="20"/>
                <w:szCs w:val="20"/>
              </w:rPr>
              <w:t>53,2</w:t>
            </w:r>
          </w:p>
        </w:tc>
        <w:tc>
          <w:tcPr>
            <w:tcW w:w="2480" w:type="dxa"/>
            <w:shd w:val="clear" w:color="auto" w:fill="auto"/>
            <w:noWrap/>
            <w:vAlign w:val="center"/>
            <w:hideMark/>
          </w:tcPr>
          <w:p w14:paraId="5257095C"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700EFDD6" w14:textId="77777777" w:rsidR="00303AA2" w:rsidRPr="00303AA2" w:rsidRDefault="00303AA2" w:rsidP="00303AA2">
            <w:pPr>
              <w:jc w:val="center"/>
              <w:rPr>
                <w:sz w:val="20"/>
                <w:szCs w:val="20"/>
              </w:rPr>
            </w:pPr>
            <w:r w:rsidRPr="00303AA2">
              <w:rPr>
                <w:sz w:val="20"/>
                <w:szCs w:val="20"/>
              </w:rPr>
              <w:t>136,23</w:t>
            </w:r>
          </w:p>
        </w:tc>
      </w:tr>
      <w:tr w:rsidR="00303AA2" w:rsidRPr="00303AA2" w14:paraId="78A401DD" w14:textId="77777777" w:rsidTr="00303AA2">
        <w:trPr>
          <w:trHeight w:val="20"/>
        </w:trPr>
        <w:tc>
          <w:tcPr>
            <w:tcW w:w="2537" w:type="dxa"/>
            <w:shd w:val="clear" w:color="auto" w:fill="auto"/>
            <w:vAlign w:val="center"/>
            <w:hideMark/>
          </w:tcPr>
          <w:p w14:paraId="7B368123"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7505170B"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5F520099" w14:textId="77777777" w:rsidR="00303AA2" w:rsidRPr="00303AA2" w:rsidRDefault="00303AA2" w:rsidP="00303AA2">
            <w:pPr>
              <w:jc w:val="center"/>
              <w:rPr>
                <w:sz w:val="20"/>
                <w:szCs w:val="20"/>
              </w:rPr>
            </w:pPr>
            <w:r w:rsidRPr="00303AA2">
              <w:rPr>
                <w:sz w:val="20"/>
                <w:szCs w:val="20"/>
              </w:rPr>
              <w:t>53,6</w:t>
            </w:r>
          </w:p>
        </w:tc>
        <w:tc>
          <w:tcPr>
            <w:tcW w:w="2480" w:type="dxa"/>
            <w:shd w:val="clear" w:color="auto" w:fill="auto"/>
            <w:noWrap/>
            <w:vAlign w:val="center"/>
            <w:hideMark/>
          </w:tcPr>
          <w:p w14:paraId="67EDD44E"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29F6B5AA" w14:textId="77777777" w:rsidR="00303AA2" w:rsidRPr="00303AA2" w:rsidRDefault="00303AA2" w:rsidP="00303AA2">
            <w:pPr>
              <w:jc w:val="center"/>
              <w:rPr>
                <w:sz w:val="20"/>
                <w:szCs w:val="20"/>
              </w:rPr>
            </w:pPr>
            <w:r w:rsidRPr="00303AA2">
              <w:rPr>
                <w:sz w:val="20"/>
                <w:szCs w:val="20"/>
              </w:rPr>
              <w:t>136,23</w:t>
            </w:r>
          </w:p>
        </w:tc>
      </w:tr>
      <w:tr w:rsidR="00303AA2" w:rsidRPr="00303AA2" w14:paraId="31CEB493" w14:textId="77777777" w:rsidTr="00303AA2">
        <w:trPr>
          <w:trHeight w:val="20"/>
        </w:trPr>
        <w:tc>
          <w:tcPr>
            <w:tcW w:w="2537" w:type="dxa"/>
            <w:shd w:val="clear" w:color="auto" w:fill="auto"/>
            <w:vAlign w:val="center"/>
            <w:hideMark/>
          </w:tcPr>
          <w:p w14:paraId="46E86396"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5C414556"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4F0DD7E5"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61205C5B"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31840C0A" w14:textId="77777777" w:rsidR="00303AA2" w:rsidRPr="00303AA2" w:rsidRDefault="00303AA2" w:rsidP="00303AA2">
            <w:pPr>
              <w:jc w:val="center"/>
              <w:rPr>
                <w:sz w:val="20"/>
                <w:szCs w:val="20"/>
              </w:rPr>
            </w:pPr>
            <w:r w:rsidRPr="00303AA2">
              <w:rPr>
                <w:sz w:val="20"/>
                <w:szCs w:val="20"/>
              </w:rPr>
              <w:t>136,23</w:t>
            </w:r>
          </w:p>
        </w:tc>
      </w:tr>
      <w:tr w:rsidR="00303AA2" w:rsidRPr="00303AA2" w14:paraId="6B590F35" w14:textId="77777777" w:rsidTr="00303AA2">
        <w:trPr>
          <w:trHeight w:val="20"/>
        </w:trPr>
        <w:tc>
          <w:tcPr>
            <w:tcW w:w="2537" w:type="dxa"/>
            <w:shd w:val="clear" w:color="auto" w:fill="auto"/>
            <w:vAlign w:val="center"/>
            <w:hideMark/>
          </w:tcPr>
          <w:p w14:paraId="61F2362E"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4156731"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64248C87" w14:textId="77777777" w:rsidR="00303AA2" w:rsidRPr="00303AA2" w:rsidRDefault="00303AA2" w:rsidP="00303AA2">
            <w:pPr>
              <w:jc w:val="center"/>
              <w:rPr>
                <w:sz w:val="20"/>
                <w:szCs w:val="20"/>
              </w:rPr>
            </w:pPr>
            <w:r w:rsidRPr="00303AA2">
              <w:rPr>
                <w:sz w:val="20"/>
                <w:szCs w:val="20"/>
              </w:rPr>
              <w:t>54,3</w:t>
            </w:r>
          </w:p>
        </w:tc>
        <w:tc>
          <w:tcPr>
            <w:tcW w:w="2480" w:type="dxa"/>
            <w:shd w:val="clear" w:color="auto" w:fill="auto"/>
            <w:noWrap/>
            <w:vAlign w:val="center"/>
            <w:hideMark/>
          </w:tcPr>
          <w:p w14:paraId="69300D0E"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7371AF25" w14:textId="77777777" w:rsidR="00303AA2" w:rsidRPr="00303AA2" w:rsidRDefault="00303AA2" w:rsidP="00303AA2">
            <w:pPr>
              <w:jc w:val="center"/>
              <w:rPr>
                <w:sz w:val="20"/>
                <w:szCs w:val="20"/>
              </w:rPr>
            </w:pPr>
            <w:r w:rsidRPr="00303AA2">
              <w:rPr>
                <w:sz w:val="20"/>
                <w:szCs w:val="20"/>
              </w:rPr>
              <w:t>136,23</w:t>
            </w:r>
          </w:p>
        </w:tc>
      </w:tr>
      <w:tr w:rsidR="00303AA2" w:rsidRPr="00303AA2" w14:paraId="3C7A90D1" w14:textId="77777777" w:rsidTr="00303AA2">
        <w:trPr>
          <w:trHeight w:val="20"/>
        </w:trPr>
        <w:tc>
          <w:tcPr>
            <w:tcW w:w="2537" w:type="dxa"/>
            <w:shd w:val="clear" w:color="auto" w:fill="auto"/>
            <w:vAlign w:val="center"/>
            <w:hideMark/>
          </w:tcPr>
          <w:p w14:paraId="52A94C54"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3E217E5"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53BB7CD0"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5AB0227C"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3227D09B" w14:textId="77777777" w:rsidR="00303AA2" w:rsidRPr="00303AA2" w:rsidRDefault="00303AA2" w:rsidP="00303AA2">
            <w:pPr>
              <w:jc w:val="center"/>
              <w:rPr>
                <w:sz w:val="20"/>
                <w:szCs w:val="20"/>
              </w:rPr>
            </w:pPr>
            <w:r w:rsidRPr="00303AA2">
              <w:rPr>
                <w:sz w:val="20"/>
                <w:szCs w:val="20"/>
              </w:rPr>
              <w:t>136,23</w:t>
            </w:r>
          </w:p>
        </w:tc>
      </w:tr>
      <w:tr w:rsidR="00303AA2" w:rsidRPr="00303AA2" w14:paraId="1A8D1BE4" w14:textId="77777777" w:rsidTr="00303AA2">
        <w:trPr>
          <w:trHeight w:val="20"/>
        </w:trPr>
        <w:tc>
          <w:tcPr>
            <w:tcW w:w="2537" w:type="dxa"/>
            <w:shd w:val="clear" w:color="auto" w:fill="auto"/>
            <w:vAlign w:val="center"/>
            <w:hideMark/>
          </w:tcPr>
          <w:p w14:paraId="451278D8"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0B2C4EB"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15394C08"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52268EAB"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2C3C2611" w14:textId="77777777" w:rsidR="00303AA2" w:rsidRPr="00303AA2" w:rsidRDefault="00303AA2" w:rsidP="00303AA2">
            <w:pPr>
              <w:jc w:val="center"/>
              <w:rPr>
                <w:sz w:val="20"/>
                <w:szCs w:val="20"/>
              </w:rPr>
            </w:pPr>
            <w:r w:rsidRPr="00303AA2">
              <w:rPr>
                <w:sz w:val="20"/>
                <w:szCs w:val="20"/>
              </w:rPr>
              <w:t>136,23</w:t>
            </w:r>
          </w:p>
        </w:tc>
      </w:tr>
      <w:tr w:rsidR="00303AA2" w:rsidRPr="00303AA2" w14:paraId="63DAAAE6" w14:textId="77777777" w:rsidTr="00303AA2">
        <w:trPr>
          <w:trHeight w:val="20"/>
        </w:trPr>
        <w:tc>
          <w:tcPr>
            <w:tcW w:w="2537" w:type="dxa"/>
            <w:shd w:val="clear" w:color="auto" w:fill="auto"/>
            <w:vAlign w:val="center"/>
            <w:hideMark/>
          </w:tcPr>
          <w:p w14:paraId="3273B8C5"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1C842739"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14E17E64" w14:textId="77777777" w:rsidR="00303AA2" w:rsidRPr="00303AA2" w:rsidRDefault="00303AA2" w:rsidP="00303AA2">
            <w:pPr>
              <w:jc w:val="center"/>
              <w:rPr>
                <w:sz w:val="20"/>
                <w:szCs w:val="20"/>
              </w:rPr>
            </w:pPr>
            <w:r w:rsidRPr="00303AA2">
              <w:rPr>
                <w:sz w:val="20"/>
                <w:szCs w:val="20"/>
              </w:rPr>
              <w:t>55,5</w:t>
            </w:r>
          </w:p>
        </w:tc>
        <w:tc>
          <w:tcPr>
            <w:tcW w:w="2480" w:type="dxa"/>
            <w:shd w:val="clear" w:color="auto" w:fill="auto"/>
            <w:noWrap/>
            <w:vAlign w:val="center"/>
            <w:hideMark/>
          </w:tcPr>
          <w:p w14:paraId="29BA7D26"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725FE4D5" w14:textId="77777777" w:rsidR="00303AA2" w:rsidRPr="00303AA2" w:rsidRDefault="00303AA2" w:rsidP="00303AA2">
            <w:pPr>
              <w:jc w:val="center"/>
              <w:rPr>
                <w:sz w:val="20"/>
                <w:szCs w:val="20"/>
              </w:rPr>
            </w:pPr>
            <w:r w:rsidRPr="00303AA2">
              <w:rPr>
                <w:sz w:val="20"/>
                <w:szCs w:val="20"/>
              </w:rPr>
              <w:t>136,23</w:t>
            </w:r>
          </w:p>
        </w:tc>
      </w:tr>
      <w:tr w:rsidR="00303AA2" w:rsidRPr="00303AA2" w14:paraId="0248E614" w14:textId="77777777" w:rsidTr="00303AA2">
        <w:trPr>
          <w:trHeight w:val="20"/>
        </w:trPr>
        <w:tc>
          <w:tcPr>
            <w:tcW w:w="2537" w:type="dxa"/>
            <w:shd w:val="clear" w:color="auto" w:fill="auto"/>
            <w:vAlign w:val="center"/>
            <w:hideMark/>
          </w:tcPr>
          <w:p w14:paraId="56DB2C92"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149AFE9"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72EE536F"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3C03C8B4"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78377322" w14:textId="77777777" w:rsidR="00303AA2" w:rsidRPr="00303AA2" w:rsidRDefault="00303AA2" w:rsidP="00303AA2">
            <w:pPr>
              <w:jc w:val="center"/>
              <w:rPr>
                <w:sz w:val="20"/>
                <w:szCs w:val="20"/>
              </w:rPr>
            </w:pPr>
            <w:r w:rsidRPr="00303AA2">
              <w:rPr>
                <w:sz w:val="20"/>
                <w:szCs w:val="20"/>
              </w:rPr>
              <w:t>136,23</w:t>
            </w:r>
          </w:p>
        </w:tc>
      </w:tr>
      <w:tr w:rsidR="00303AA2" w:rsidRPr="00303AA2" w14:paraId="40B83E9D" w14:textId="77777777" w:rsidTr="00303AA2">
        <w:trPr>
          <w:trHeight w:val="20"/>
        </w:trPr>
        <w:tc>
          <w:tcPr>
            <w:tcW w:w="2537" w:type="dxa"/>
            <w:shd w:val="clear" w:color="auto" w:fill="auto"/>
            <w:vAlign w:val="center"/>
            <w:hideMark/>
          </w:tcPr>
          <w:p w14:paraId="41AF3128"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8FDA598"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35C6B5CD"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23393D6F"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65F69B7F" w14:textId="77777777" w:rsidR="00303AA2" w:rsidRPr="00303AA2" w:rsidRDefault="00303AA2" w:rsidP="00303AA2">
            <w:pPr>
              <w:jc w:val="center"/>
              <w:rPr>
                <w:sz w:val="20"/>
                <w:szCs w:val="20"/>
              </w:rPr>
            </w:pPr>
            <w:r w:rsidRPr="00303AA2">
              <w:rPr>
                <w:sz w:val="20"/>
                <w:szCs w:val="20"/>
              </w:rPr>
              <w:t>136,23</w:t>
            </w:r>
          </w:p>
        </w:tc>
      </w:tr>
      <w:tr w:rsidR="00303AA2" w:rsidRPr="00303AA2" w14:paraId="41D326BC" w14:textId="77777777" w:rsidTr="00303AA2">
        <w:trPr>
          <w:trHeight w:val="20"/>
        </w:trPr>
        <w:tc>
          <w:tcPr>
            <w:tcW w:w="2537" w:type="dxa"/>
            <w:shd w:val="clear" w:color="auto" w:fill="auto"/>
            <w:vAlign w:val="center"/>
            <w:hideMark/>
          </w:tcPr>
          <w:p w14:paraId="7746E0F4"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530DB43"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6E588575" w14:textId="77777777" w:rsidR="00303AA2" w:rsidRPr="00303AA2" w:rsidRDefault="00303AA2" w:rsidP="00303AA2">
            <w:pPr>
              <w:jc w:val="center"/>
              <w:rPr>
                <w:sz w:val="20"/>
                <w:szCs w:val="20"/>
              </w:rPr>
            </w:pPr>
            <w:r w:rsidRPr="00303AA2">
              <w:rPr>
                <w:sz w:val="20"/>
                <w:szCs w:val="20"/>
              </w:rPr>
              <w:t>56,7</w:t>
            </w:r>
          </w:p>
        </w:tc>
        <w:tc>
          <w:tcPr>
            <w:tcW w:w="2480" w:type="dxa"/>
            <w:shd w:val="clear" w:color="auto" w:fill="auto"/>
            <w:noWrap/>
            <w:vAlign w:val="center"/>
            <w:hideMark/>
          </w:tcPr>
          <w:p w14:paraId="5504DDE7"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36C1BF42" w14:textId="77777777" w:rsidR="00303AA2" w:rsidRPr="00303AA2" w:rsidRDefault="00303AA2" w:rsidP="00303AA2">
            <w:pPr>
              <w:jc w:val="center"/>
              <w:rPr>
                <w:sz w:val="20"/>
                <w:szCs w:val="20"/>
              </w:rPr>
            </w:pPr>
            <w:r w:rsidRPr="00303AA2">
              <w:rPr>
                <w:sz w:val="20"/>
                <w:szCs w:val="20"/>
              </w:rPr>
              <w:t>136,23</w:t>
            </w:r>
          </w:p>
        </w:tc>
      </w:tr>
      <w:tr w:rsidR="00303AA2" w:rsidRPr="00303AA2" w14:paraId="2660A2B2" w14:textId="77777777" w:rsidTr="00303AA2">
        <w:trPr>
          <w:trHeight w:val="20"/>
        </w:trPr>
        <w:tc>
          <w:tcPr>
            <w:tcW w:w="2537" w:type="dxa"/>
            <w:shd w:val="clear" w:color="auto" w:fill="auto"/>
            <w:vAlign w:val="center"/>
            <w:hideMark/>
          </w:tcPr>
          <w:p w14:paraId="5C81D961"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C7D4B55"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6DBFE7B3"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7628A68D"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108A580D" w14:textId="77777777" w:rsidR="00303AA2" w:rsidRPr="00303AA2" w:rsidRDefault="00303AA2" w:rsidP="00303AA2">
            <w:pPr>
              <w:jc w:val="center"/>
              <w:rPr>
                <w:sz w:val="20"/>
                <w:szCs w:val="20"/>
              </w:rPr>
            </w:pPr>
            <w:r w:rsidRPr="00303AA2">
              <w:rPr>
                <w:sz w:val="20"/>
                <w:szCs w:val="20"/>
              </w:rPr>
              <w:t>136,23</w:t>
            </w:r>
          </w:p>
        </w:tc>
      </w:tr>
      <w:tr w:rsidR="00303AA2" w:rsidRPr="00303AA2" w14:paraId="1927F47F" w14:textId="77777777" w:rsidTr="00303AA2">
        <w:trPr>
          <w:trHeight w:val="20"/>
        </w:trPr>
        <w:tc>
          <w:tcPr>
            <w:tcW w:w="2537" w:type="dxa"/>
            <w:shd w:val="clear" w:color="auto" w:fill="auto"/>
            <w:vAlign w:val="center"/>
            <w:hideMark/>
          </w:tcPr>
          <w:p w14:paraId="644E5470"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C0A3B5C"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1F93F6C4" w14:textId="77777777" w:rsidR="00303AA2" w:rsidRPr="00303AA2" w:rsidRDefault="00303AA2" w:rsidP="00303AA2">
            <w:pPr>
              <w:jc w:val="center"/>
              <w:rPr>
                <w:sz w:val="20"/>
                <w:szCs w:val="20"/>
              </w:rPr>
            </w:pPr>
            <w:r w:rsidRPr="00303AA2">
              <w:rPr>
                <w:sz w:val="20"/>
                <w:szCs w:val="20"/>
              </w:rPr>
              <w:t>57,5</w:t>
            </w:r>
          </w:p>
        </w:tc>
        <w:tc>
          <w:tcPr>
            <w:tcW w:w="2480" w:type="dxa"/>
            <w:shd w:val="clear" w:color="auto" w:fill="auto"/>
            <w:noWrap/>
            <w:vAlign w:val="center"/>
            <w:hideMark/>
          </w:tcPr>
          <w:p w14:paraId="0A6E757A"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4A9D8C9B" w14:textId="77777777" w:rsidR="00303AA2" w:rsidRPr="00303AA2" w:rsidRDefault="00303AA2" w:rsidP="00303AA2">
            <w:pPr>
              <w:jc w:val="center"/>
              <w:rPr>
                <w:sz w:val="20"/>
                <w:szCs w:val="20"/>
              </w:rPr>
            </w:pPr>
            <w:r w:rsidRPr="00303AA2">
              <w:rPr>
                <w:sz w:val="20"/>
                <w:szCs w:val="20"/>
              </w:rPr>
              <w:t>136,23</w:t>
            </w:r>
          </w:p>
        </w:tc>
      </w:tr>
      <w:tr w:rsidR="00303AA2" w:rsidRPr="00303AA2" w14:paraId="5ED99891" w14:textId="77777777" w:rsidTr="00303AA2">
        <w:trPr>
          <w:trHeight w:val="20"/>
        </w:trPr>
        <w:tc>
          <w:tcPr>
            <w:tcW w:w="2537" w:type="dxa"/>
            <w:shd w:val="clear" w:color="auto" w:fill="auto"/>
            <w:vAlign w:val="center"/>
            <w:hideMark/>
          </w:tcPr>
          <w:p w14:paraId="2CDB6BFA"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8CA265D"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7E2EC819"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63BF7345" w14:textId="77777777" w:rsidR="00303AA2" w:rsidRPr="00303AA2" w:rsidRDefault="00303AA2" w:rsidP="00303AA2">
            <w:pPr>
              <w:jc w:val="center"/>
              <w:rPr>
                <w:sz w:val="20"/>
                <w:szCs w:val="20"/>
              </w:rPr>
            </w:pPr>
            <w:r w:rsidRPr="00303AA2">
              <w:rPr>
                <w:sz w:val="20"/>
                <w:szCs w:val="20"/>
              </w:rPr>
              <w:t>137,00</w:t>
            </w:r>
          </w:p>
        </w:tc>
        <w:tc>
          <w:tcPr>
            <w:tcW w:w="2447" w:type="dxa"/>
            <w:shd w:val="clear" w:color="auto" w:fill="auto"/>
            <w:noWrap/>
            <w:vAlign w:val="center"/>
            <w:hideMark/>
          </w:tcPr>
          <w:p w14:paraId="42B61893" w14:textId="77777777" w:rsidR="00303AA2" w:rsidRPr="00303AA2" w:rsidRDefault="00303AA2" w:rsidP="00303AA2">
            <w:pPr>
              <w:jc w:val="center"/>
              <w:rPr>
                <w:sz w:val="20"/>
                <w:szCs w:val="20"/>
              </w:rPr>
            </w:pPr>
            <w:r w:rsidRPr="00303AA2">
              <w:rPr>
                <w:sz w:val="20"/>
                <w:szCs w:val="20"/>
              </w:rPr>
              <w:t>136,23</w:t>
            </w:r>
          </w:p>
        </w:tc>
      </w:tr>
      <w:tr w:rsidR="00303AA2" w:rsidRPr="00303AA2" w14:paraId="1F98EB8A" w14:textId="77777777" w:rsidTr="00303AA2">
        <w:trPr>
          <w:trHeight w:val="20"/>
        </w:trPr>
        <w:tc>
          <w:tcPr>
            <w:tcW w:w="12562" w:type="dxa"/>
            <w:gridSpan w:val="5"/>
            <w:shd w:val="clear" w:color="auto" w:fill="auto"/>
            <w:noWrap/>
            <w:vAlign w:val="center"/>
            <w:hideMark/>
          </w:tcPr>
          <w:p w14:paraId="5CBED25C" w14:textId="77777777" w:rsidR="00303AA2" w:rsidRPr="00303AA2" w:rsidRDefault="00303AA2" w:rsidP="00303AA2">
            <w:pPr>
              <w:jc w:val="center"/>
              <w:rPr>
                <w:color w:val="000000"/>
                <w:sz w:val="20"/>
                <w:szCs w:val="20"/>
              </w:rPr>
            </w:pPr>
            <w:r w:rsidRPr="00303AA2">
              <w:rPr>
                <w:color w:val="000000"/>
                <w:sz w:val="20"/>
                <w:szCs w:val="20"/>
              </w:rPr>
              <w:t>ВК Нижняя Курья (ул. ДОС, 21а): ЕТО №01-3 - ПАО «Т Плюс»</w:t>
            </w:r>
          </w:p>
        </w:tc>
      </w:tr>
      <w:tr w:rsidR="00303AA2" w:rsidRPr="00303AA2" w14:paraId="09C0CA21" w14:textId="77777777" w:rsidTr="00303AA2">
        <w:trPr>
          <w:trHeight w:val="20"/>
        </w:trPr>
        <w:tc>
          <w:tcPr>
            <w:tcW w:w="2537" w:type="dxa"/>
            <w:shd w:val="clear" w:color="auto" w:fill="auto"/>
            <w:vAlign w:val="center"/>
            <w:hideMark/>
          </w:tcPr>
          <w:p w14:paraId="4890D7FC"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7BAC9FE"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53E4013F"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D109DFC"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3189AD0E" w14:textId="77777777" w:rsidR="00303AA2" w:rsidRPr="00303AA2" w:rsidRDefault="00303AA2" w:rsidP="00303AA2">
            <w:pPr>
              <w:jc w:val="center"/>
              <w:rPr>
                <w:sz w:val="20"/>
                <w:szCs w:val="20"/>
              </w:rPr>
            </w:pPr>
            <w:r w:rsidRPr="00303AA2">
              <w:rPr>
                <w:sz w:val="20"/>
                <w:szCs w:val="20"/>
              </w:rPr>
              <w:t>50,96</w:t>
            </w:r>
          </w:p>
        </w:tc>
      </w:tr>
      <w:tr w:rsidR="00303AA2" w:rsidRPr="00303AA2" w14:paraId="09867EB0" w14:textId="77777777" w:rsidTr="00303AA2">
        <w:trPr>
          <w:trHeight w:val="20"/>
        </w:trPr>
        <w:tc>
          <w:tcPr>
            <w:tcW w:w="2537" w:type="dxa"/>
            <w:shd w:val="clear" w:color="auto" w:fill="auto"/>
            <w:vAlign w:val="center"/>
            <w:hideMark/>
          </w:tcPr>
          <w:p w14:paraId="441717E0"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44FBB594"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0771DA5E"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35D2F555"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791A85A8" w14:textId="77777777" w:rsidR="00303AA2" w:rsidRPr="00303AA2" w:rsidRDefault="00303AA2" w:rsidP="00303AA2">
            <w:pPr>
              <w:jc w:val="center"/>
              <w:rPr>
                <w:sz w:val="20"/>
                <w:szCs w:val="20"/>
              </w:rPr>
            </w:pPr>
            <w:r w:rsidRPr="00303AA2">
              <w:rPr>
                <w:sz w:val="20"/>
                <w:szCs w:val="20"/>
              </w:rPr>
              <w:t>50,96</w:t>
            </w:r>
          </w:p>
        </w:tc>
      </w:tr>
      <w:tr w:rsidR="00303AA2" w:rsidRPr="00303AA2" w14:paraId="709A9FAD" w14:textId="77777777" w:rsidTr="00303AA2">
        <w:trPr>
          <w:trHeight w:val="20"/>
        </w:trPr>
        <w:tc>
          <w:tcPr>
            <w:tcW w:w="2537" w:type="dxa"/>
            <w:shd w:val="clear" w:color="auto" w:fill="auto"/>
            <w:vAlign w:val="center"/>
            <w:hideMark/>
          </w:tcPr>
          <w:p w14:paraId="07B6D4C5"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0C0D5134"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75F0DDE0"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347CDE1A"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35614B83" w14:textId="77777777" w:rsidR="00303AA2" w:rsidRPr="00303AA2" w:rsidRDefault="00303AA2" w:rsidP="00303AA2">
            <w:pPr>
              <w:jc w:val="center"/>
              <w:rPr>
                <w:sz w:val="20"/>
                <w:szCs w:val="20"/>
              </w:rPr>
            </w:pPr>
            <w:r w:rsidRPr="00303AA2">
              <w:rPr>
                <w:sz w:val="20"/>
                <w:szCs w:val="20"/>
              </w:rPr>
              <w:t>50,96</w:t>
            </w:r>
          </w:p>
        </w:tc>
      </w:tr>
      <w:tr w:rsidR="00303AA2" w:rsidRPr="00303AA2" w14:paraId="39D2374F" w14:textId="77777777" w:rsidTr="00303AA2">
        <w:trPr>
          <w:trHeight w:val="20"/>
        </w:trPr>
        <w:tc>
          <w:tcPr>
            <w:tcW w:w="2537" w:type="dxa"/>
            <w:shd w:val="clear" w:color="auto" w:fill="auto"/>
            <w:vAlign w:val="center"/>
            <w:hideMark/>
          </w:tcPr>
          <w:p w14:paraId="76ECADCD"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70D47859"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2219D74F"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5465B79B"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5D41A134" w14:textId="77777777" w:rsidR="00303AA2" w:rsidRPr="00303AA2" w:rsidRDefault="00303AA2" w:rsidP="00303AA2">
            <w:pPr>
              <w:jc w:val="center"/>
              <w:rPr>
                <w:sz w:val="20"/>
                <w:szCs w:val="20"/>
              </w:rPr>
            </w:pPr>
            <w:r w:rsidRPr="00303AA2">
              <w:rPr>
                <w:sz w:val="20"/>
                <w:szCs w:val="20"/>
              </w:rPr>
              <w:t>50,96</w:t>
            </w:r>
          </w:p>
        </w:tc>
      </w:tr>
      <w:tr w:rsidR="00303AA2" w:rsidRPr="00303AA2" w14:paraId="0E3F7025" w14:textId="77777777" w:rsidTr="00303AA2">
        <w:trPr>
          <w:trHeight w:val="20"/>
        </w:trPr>
        <w:tc>
          <w:tcPr>
            <w:tcW w:w="2537" w:type="dxa"/>
            <w:shd w:val="clear" w:color="auto" w:fill="auto"/>
            <w:vAlign w:val="center"/>
            <w:hideMark/>
          </w:tcPr>
          <w:p w14:paraId="50A0AF5C"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3F743836"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689D36A6"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72465FA2"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10CFC82F" w14:textId="77777777" w:rsidR="00303AA2" w:rsidRPr="00303AA2" w:rsidRDefault="00303AA2" w:rsidP="00303AA2">
            <w:pPr>
              <w:jc w:val="center"/>
              <w:rPr>
                <w:sz w:val="20"/>
                <w:szCs w:val="20"/>
              </w:rPr>
            </w:pPr>
            <w:r w:rsidRPr="00303AA2">
              <w:rPr>
                <w:sz w:val="20"/>
                <w:szCs w:val="20"/>
              </w:rPr>
              <w:t>50,96</w:t>
            </w:r>
          </w:p>
        </w:tc>
      </w:tr>
      <w:tr w:rsidR="00303AA2" w:rsidRPr="00303AA2" w14:paraId="40FA8FA8" w14:textId="77777777" w:rsidTr="00303AA2">
        <w:trPr>
          <w:trHeight w:val="20"/>
        </w:trPr>
        <w:tc>
          <w:tcPr>
            <w:tcW w:w="2537" w:type="dxa"/>
            <w:shd w:val="clear" w:color="auto" w:fill="auto"/>
            <w:vAlign w:val="center"/>
            <w:hideMark/>
          </w:tcPr>
          <w:p w14:paraId="32BDF058"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3BBA1C96"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6DE77E4E"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64E5720A"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5154E5A3" w14:textId="77777777" w:rsidR="00303AA2" w:rsidRPr="00303AA2" w:rsidRDefault="00303AA2" w:rsidP="00303AA2">
            <w:pPr>
              <w:jc w:val="center"/>
              <w:rPr>
                <w:sz w:val="20"/>
                <w:szCs w:val="20"/>
              </w:rPr>
            </w:pPr>
            <w:r w:rsidRPr="00303AA2">
              <w:rPr>
                <w:sz w:val="20"/>
                <w:szCs w:val="20"/>
              </w:rPr>
              <w:t>50,96</w:t>
            </w:r>
          </w:p>
        </w:tc>
      </w:tr>
      <w:tr w:rsidR="00303AA2" w:rsidRPr="00303AA2" w14:paraId="7FA85214" w14:textId="77777777" w:rsidTr="00303AA2">
        <w:trPr>
          <w:trHeight w:val="20"/>
        </w:trPr>
        <w:tc>
          <w:tcPr>
            <w:tcW w:w="2537" w:type="dxa"/>
            <w:shd w:val="clear" w:color="auto" w:fill="auto"/>
            <w:vAlign w:val="center"/>
            <w:hideMark/>
          </w:tcPr>
          <w:p w14:paraId="6765FA05"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4E35716D"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734D33BE"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73C6F55C"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32BFB5A5" w14:textId="77777777" w:rsidR="00303AA2" w:rsidRPr="00303AA2" w:rsidRDefault="00303AA2" w:rsidP="00303AA2">
            <w:pPr>
              <w:jc w:val="center"/>
              <w:rPr>
                <w:sz w:val="20"/>
                <w:szCs w:val="20"/>
              </w:rPr>
            </w:pPr>
            <w:r w:rsidRPr="00303AA2">
              <w:rPr>
                <w:sz w:val="20"/>
                <w:szCs w:val="20"/>
              </w:rPr>
              <w:t>50,96</w:t>
            </w:r>
          </w:p>
        </w:tc>
      </w:tr>
      <w:tr w:rsidR="00303AA2" w:rsidRPr="00303AA2" w14:paraId="03F7330D" w14:textId="77777777" w:rsidTr="00303AA2">
        <w:trPr>
          <w:trHeight w:val="20"/>
        </w:trPr>
        <w:tc>
          <w:tcPr>
            <w:tcW w:w="2537" w:type="dxa"/>
            <w:shd w:val="clear" w:color="auto" w:fill="auto"/>
            <w:vAlign w:val="center"/>
            <w:hideMark/>
          </w:tcPr>
          <w:p w14:paraId="7761D2FB"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7EE7E1FD"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20D59C06"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3DCF686C"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58E5D3B2" w14:textId="77777777" w:rsidR="00303AA2" w:rsidRPr="00303AA2" w:rsidRDefault="00303AA2" w:rsidP="00303AA2">
            <w:pPr>
              <w:jc w:val="center"/>
              <w:rPr>
                <w:sz w:val="20"/>
                <w:szCs w:val="20"/>
              </w:rPr>
            </w:pPr>
            <w:r w:rsidRPr="00303AA2">
              <w:rPr>
                <w:sz w:val="20"/>
                <w:szCs w:val="20"/>
              </w:rPr>
              <w:t>50,96</w:t>
            </w:r>
          </w:p>
        </w:tc>
      </w:tr>
      <w:tr w:rsidR="00303AA2" w:rsidRPr="00303AA2" w14:paraId="67F3D545" w14:textId="77777777" w:rsidTr="00303AA2">
        <w:trPr>
          <w:trHeight w:val="20"/>
        </w:trPr>
        <w:tc>
          <w:tcPr>
            <w:tcW w:w="2537" w:type="dxa"/>
            <w:shd w:val="clear" w:color="auto" w:fill="auto"/>
            <w:vAlign w:val="center"/>
            <w:hideMark/>
          </w:tcPr>
          <w:p w14:paraId="3D6E35F7"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48192011"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06F01621"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438D9D52"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2AD92882" w14:textId="77777777" w:rsidR="00303AA2" w:rsidRPr="00303AA2" w:rsidRDefault="00303AA2" w:rsidP="00303AA2">
            <w:pPr>
              <w:jc w:val="center"/>
              <w:rPr>
                <w:sz w:val="20"/>
                <w:szCs w:val="20"/>
              </w:rPr>
            </w:pPr>
            <w:r w:rsidRPr="00303AA2">
              <w:rPr>
                <w:sz w:val="20"/>
                <w:szCs w:val="20"/>
              </w:rPr>
              <w:t>50,96</w:t>
            </w:r>
          </w:p>
        </w:tc>
      </w:tr>
      <w:tr w:rsidR="00303AA2" w:rsidRPr="00303AA2" w14:paraId="5BA85ED7" w14:textId="77777777" w:rsidTr="00303AA2">
        <w:trPr>
          <w:trHeight w:val="20"/>
        </w:trPr>
        <w:tc>
          <w:tcPr>
            <w:tcW w:w="2537" w:type="dxa"/>
            <w:shd w:val="clear" w:color="auto" w:fill="auto"/>
            <w:vAlign w:val="center"/>
            <w:hideMark/>
          </w:tcPr>
          <w:p w14:paraId="1049B44D"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7696A797"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0CA83FD9"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2DA62234"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597AEB79" w14:textId="77777777" w:rsidR="00303AA2" w:rsidRPr="00303AA2" w:rsidRDefault="00303AA2" w:rsidP="00303AA2">
            <w:pPr>
              <w:jc w:val="center"/>
              <w:rPr>
                <w:sz w:val="20"/>
                <w:szCs w:val="20"/>
              </w:rPr>
            </w:pPr>
            <w:r w:rsidRPr="00303AA2">
              <w:rPr>
                <w:sz w:val="20"/>
                <w:szCs w:val="20"/>
              </w:rPr>
              <w:t>50,96</w:t>
            </w:r>
          </w:p>
        </w:tc>
      </w:tr>
      <w:tr w:rsidR="00303AA2" w:rsidRPr="00303AA2" w14:paraId="1B662E83" w14:textId="77777777" w:rsidTr="00303AA2">
        <w:trPr>
          <w:trHeight w:val="20"/>
        </w:trPr>
        <w:tc>
          <w:tcPr>
            <w:tcW w:w="2537" w:type="dxa"/>
            <w:shd w:val="clear" w:color="auto" w:fill="auto"/>
            <w:vAlign w:val="center"/>
            <w:hideMark/>
          </w:tcPr>
          <w:p w14:paraId="654B4ECC"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151AC925"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3FA34C89"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76BBF12B"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231FF0D0" w14:textId="77777777" w:rsidR="00303AA2" w:rsidRPr="00303AA2" w:rsidRDefault="00303AA2" w:rsidP="00303AA2">
            <w:pPr>
              <w:jc w:val="center"/>
              <w:rPr>
                <w:sz w:val="20"/>
                <w:szCs w:val="20"/>
              </w:rPr>
            </w:pPr>
            <w:r w:rsidRPr="00303AA2">
              <w:rPr>
                <w:sz w:val="20"/>
                <w:szCs w:val="20"/>
              </w:rPr>
              <w:t>50,96</w:t>
            </w:r>
          </w:p>
        </w:tc>
      </w:tr>
      <w:tr w:rsidR="00303AA2" w:rsidRPr="00303AA2" w14:paraId="7B3FE117" w14:textId="77777777" w:rsidTr="00303AA2">
        <w:trPr>
          <w:trHeight w:val="20"/>
        </w:trPr>
        <w:tc>
          <w:tcPr>
            <w:tcW w:w="2537" w:type="dxa"/>
            <w:shd w:val="clear" w:color="auto" w:fill="auto"/>
            <w:vAlign w:val="center"/>
            <w:hideMark/>
          </w:tcPr>
          <w:p w14:paraId="3A130DFD"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080C77CF"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615CEBF5"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44D4F2D7"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3874FDF8" w14:textId="77777777" w:rsidR="00303AA2" w:rsidRPr="00303AA2" w:rsidRDefault="00303AA2" w:rsidP="00303AA2">
            <w:pPr>
              <w:jc w:val="center"/>
              <w:rPr>
                <w:sz w:val="20"/>
                <w:szCs w:val="20"/>
              </w:rPr>
            </w:pPr>
            <w:r w:rsidRPr="00303AA2">
              <w:rPr>
                <w:sz w:val="20"/>
                <w:szCs w:val="20"/>
              </w:rPr>
              <w:t>50,96</w:t>
            </w:r>
          </w:p>
        </w:tc>
      </w:tr>
      <w:tr w:rsidR="00303AA2" w:rsidRPr="00303AA2" w14:paraId="3AEFC32F" w14:textId="77777777" w:rsidTr="00303AA2">
        <w:trPr>
          <w:trHeight w:val="20"/>
        </w:trPr>
        <w:tc>
          <w:tcPr>
            <w:tcW w:w="2537" w:type="dxa"/>
            <w:shd w:val="clear" w:color="auto" w:fill="auto"/>
            <w:vAlign w:val="center"/>
            <w:hideMark/>
          </w:tcPr>
          <w:p w14:paraId="5CAB32EE"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2ECDACCE"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236B143C"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5DF3FA84"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73DE870C" w14:textId="77777777" w:rsidR="00303AA2" w:rsidRPr="00303AA2" w:rsidRDefault="00303AA2" w:rsidP="00303AA2">
            <w:pPr>
              <w:jc w:val="center"/>
              <w:rPr>
                <w:sz w:val="20"/>
                <w:szCs w:val="20"/>
              </w:rPr>
            </w:pPr>
            <w:r w:rsidRPr="00303AA2">
              <w:rPr>
                <w:sz w:val="20"/>
                <w:szCs w:val="20"/>
              </w:rPr>
              <w:t>50,96</w:t>
            </w:r>
          </w:p>
        </w:tc>
      </w:tr>
      <w:tr w:rsidR="00303AA2" w:rsidRPr="00303AA2" w14:paraId="0C8E2E48" w14:textId="77777777" w:rsidTr="00303AA2">
        <w:trPr>
          <w:trHeight w:val="20"/>
        </w:trPr>
        <w:tc>
          <w:tcPr>
            <w:tcW w:w="2537" w:type="dxa"/>
            <w:shd w:val="clear" w:color="auto" w:fill="auto"/>
            <w:vAlign w:val="center"/>
            <w:hideMark/>
          </w:tcPr>
          <w:p w14:paraId="1B1FA43D"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27EC7A8C"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36262427"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045B718"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3D8E0622" w14:textId="77777777" w:rsidR="00303AA2" w:rsidRPr="00303AA2" w:rsidRDefault="00303AA2" w:rsidP="00303AA2">
            <w:pPr>
              <w:jc w:val="center"/>
              <w:rPr>
                <w:sz w:val="20"/>
                <w:szCs w:val="20"/>
              </w:rPr>
            </w:pPr>
            <w:r w:rsidRPr="00303AA2">
              <w:rPr>
                <w:sz w:val="20"/>
                <w:szCs w:val="20"/>
              </w:rPr>
              <w:t>50,96</w:t>
            </w:r>
          </w:p>
        </w:tc>
      </w:tr>
      <w:tr w:rsidR="00303AA2" w:rsidRPr="00303AA2" w14:paraId="088E1A13" w14:textId="77777777" w:rsidTr="00303AA2">
        <w:trPr>
          <w:trHeight w:val="20"/>
        </w:trPr>
        <w:tc>
          <w:tcPr>
            <w:tcW w:w="2537" w:type="dxa"/>
            <w:shd w:val="clear" w:color="auto" w:fill="auto"/>
            <w:vAlign w:val="center"/>
            <w:hideMark/>
          </w:tcPr>
          <w:p w14:paraId="45923129"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1474C3CB"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5E880AAD"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240E7713"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59FAE0C7" w14:textId="77777777" w:rsidR="00303AA2" w:rsidRPr="00303AA2" w:rsidRDefault="00303AA2" w:rsidP="00303AA2">
            <w:pPr>
              <w:jc w:val="center"/>
              <w:rPr>
                <w:sz w:val="20"/>
                <w:szCs w:val="20"/>
              </w:rPr>
            </w:pPr>
            <w:r w:rsidRPr="00303AA2">
              <w:rPr>
                <w:sz w:val="20"/>
                <w:szCs w:val="20"/>
              </w:rPr>
              <w:t>50,96</w:t>
            </w:r>
          </w:p>
        </w:tc>
      </w:tr>
      <w:tr w:rsidR="00303AA2" w:rsidRPr="00303AA2" w14:paraId="3E4E542A" w14:textId="77777777" w:rsidTr="00303AA2">
        <w:trPr>
          <w:trHeight w:val="20"/>
        </w:trPr>
        <w:tc>
          <w:tcPr>
            <w:tcW w:w="2537" w:type="dxa"/>
            <w:shd w:val="clear" w:color="auto" w:fill="auto"/>
            <w:vAlign w:val="center"/>
            <w:hideMark/>
          </w:tcPr>
          <w:p w14:paraId="4E8AEDF8"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42D81D3C"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77E64DFA"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594A5F16"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152EC528" w14:textId="77777777" w:rsidR="00303AA2" w:rsidRPr="00303AA2" w:rsidRDefault="00303AA2" w:rsidP="00303AA2">
            <w:pPr>
              <w:jc w:val="center"/>
              <w:rPr>
                <w:sz w:val="20"/>
                <w:szCs w:val="20"/>
              </w:rPr>
            </w:pPr>
            <w:r w:rsidRPr="00303AA2">
              <w:rPr>
                <w:sz w:val="20"/>
                <w:szCs w:val="20"/>
              </w:rPr>
              <w:t>50,96</w:t>
            </w:r>
          </w:p>
        </w:tc>
      </w:tr>
      <w:tr w:rsidR="00303AA2" w:rsidRPr="00303AA2" w14:paraId="598316E3" w14:textId="77777777" w:rsidTr="00303AA2">
        <w:trPr>
          <w:trHeight w:val="20"/>
        </w:trPr>
        <w:tc>
          <w:tcPr>
            <w:tcW w:w="2537" w:type="dxa"/>
            <w:shd w:val="clear" w:color="auto" w:fill="auto"/>
            <w:vAlign w:val="center"/>
            <w:hideMark/>
          </w:tcPr>
          <w:p w14:paraId="5DFFB7C8"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363A5C68"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77F7D912"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7A4F78D4"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55DB4F6E" w14:textId="77777777" w:rsidR="00303AA2" w:rsidRPr="00303AA2" w:rsidRDefault="00303AA2" w:rsidP="00303AA2">
            <w:pPr>
              <w:jc w:val="center"/>
              <w:rPr>
                <w:sz w:val="20"/>
                <w:szCs w:val="20"/>
              </w:rPr>
            </w:pPr>
            <w:r w:rsidRPr="00303AA2">
              <w:rPr>
                <w:sz w:val="20"/>
                <w:szCs w:val="20"/>
              </w:rPr>
              <w:t>50,96</w:t>
            </w:r>
          </w:p>
        </w:tc>
      </w:tr>
      <w:tr w:rsidR="00303AA2" w:rsidRPr="00303AA2" w14:paraId="3283914E" w14:textId="77777777" w:rsidTr="00303AA2">
        <w:trPr>
          <w:trHeight w:val="20"/>
        </w:trPr>
        <w:tc>
          <w:tcPr>
            <w:tcW w:w="2537" w:type="dxa"/>
            <w:shd w:val="clear" w:color="auto" w:fill="auto"/>
            <w:vAlign w:val="center"/>
            <w:hideMark/>
          </w:tcPr>
          <w:p w14:paraId="1511D9D6"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68DE9246"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3D9E75B9"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03172270"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2990C934" w14:textId="77777777" w:rsidR="00303AA2" w:rsidRPr="00303AA2" w:rsidRDefault="00303AA2" w:rsidP="00303AA2">
            <w:pPr>
              <w:jc w:val="center"/>
              <w:rPr>
                <w:sz w:val="20"/>
                <w:szCs w:val="20"/>
              </w:rPr>
            </w:pPr>
            <w:r w:rsidRPr="00303AA2">
              <w:rPr>
                <w:sz w:val="20"/>
                <w:szCs w:val="20"/>
              </w:rPr>
              <w:t>50,96</w:t>
            </w:r>
          </w:p>
        </w:tc>
      </w:tr>
      <w:tr w:rsidR="00303AA2" w:rsidRPr="00303AA2" w14:paraId="638BB5E9" w14:textId="77777777" w:rsidTr="00303AA2">
        <w:trPr>
          <w:trHeight w:val="20"/>
        </w:trPr>
        <w:tc>
          <w:tcPr>
            <w:tcW w:w="2537" w:type="dxa"/>
            <w:shd w:val="clear" w:color="auto" w:fill="auto"/>
            <w:vAlign w:val="center"/>
            <w:hideMark/>
          </w:tcPr>
          <w:p w14:paraId="7C6A3DC4"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12D07FA4"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63BD7EBB"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77B3C910"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473551B0" w14:textId="77777777" w:rsidR="00303AA2" w:rsidRPr="00303AA2" w:rsidRDefault="00303AA2" w:rsidP="00303AA2">
            <w:pPr>
              <w:jc w:val="center"/>
              <w:rPr>
                <w:sz w:val="20"/>
                <w:szCs w:val="20"/>
              </w:rPr>
            </w:pPr>
            <w:r w:rsidRPr="00303AA2">
              <w:rPr>
                <w:sz w:val="20"/>
                <w:szCs w:val="20"/>
              </w:rPr>
              <w:t>50,96</w:t>
            </w:r>
          </w:p>
        </w:tc>
      </w:tr>
      <w:tr w:rsidR="00303AA2" w:rsidRPr="00303AA2" w14:paraId="60720734" w14:textId="77777777" w:rsidTr="00303AA2">
        <w:trPr>
          <w:trHeight w:val="20"/>
        </w:trPr>
        <w:tc>
          <w:tcPr>
            <w:tcW w:w="2537" w:type="dxa"/>
            <w:shd w:val="clear" w:color="auto" w:fill="auto"/>
            <w:vAlign w:val="center"/>
            <w:hideMark/>
          </w:tcPr>
          <w:p w14:paraId="01CE97D8"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6DA3F808"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466F3E73"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34BB8FC7"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1A87A282" w14:textId="77777777" w:rsidR="00303AA2" w:rsidRPr="00303AA2" w:rsidRDefault="00303AA2" w:rsidP="00303AA2">
            <w:pPr>
              <w:jc w:val="center"/>
              <w:rPr>
                <w:sz w:val="20"/>
                <w:szCs w:val="20"/>
              </w:rPr>
            </w:pPr>
            <w:r w:rsidRPr="00303AA2">
              <w:rPr>
                <w:sz w:val="20"/>
                <w:szCs w:val="20"/>
              </w:rPr>
              <w:t>50,96</w:t>
            </w:r>
          </w:p>
        </w:tc>
      </w:tr>
      <w:tr w:rsidR="00303AA2" w:rsidRPr="00303AA2" w14:paraId="15ED1EBD" w14:textId="77777777" w:rsidTr="00303AA2">
        <w:trPr>
          <w:trHeight w:val="20"/>
        </w:trPr>
        <w:tc>
          <w:tcPr>
            <w:tcW w:w="2537" w:type="dxa"/>
            <w:shd w:val="clear" w:color="auto" w:fill="auto"/>
            <w:vAlign w:val="center"/>
            <w:hideMark/>
          </w:tcPr>
          <w:p w14:paraId="118B35A7"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24960064"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2999C310"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0ADD0246"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5BACF984" w14:textId="77777777" w:rsidR="00303AA2" w:rsidRPr="00303AA2" w:rsidRDefault="00303AA2" w:rsidP="00303AA2">
            <w:pPr>
              <w:jc w:val="center"/>
              <w:rPr>
                <w:sz w:val="20"/>
                <w:szCs w:val="20"/>
              </w:rPr>
            </w:pPr>
            <w:r w:rsidRPr="00303AA2">
              <w:rPr>
                <w:sz w:val="20"/>
                <w:szCs w:val="20"/>
              </w:rPr>
              <w:t>50,96</w:t>
            </w:r>
          </w:p>
        </w:tc>
      </w:tr>
      <w:tr w:rsidR="00303AA2" w:rsidRPr="00303AA2" w14:paraId="048DC272" w14:textId="77777777" w:rsidTr="00303AA2">
        <w:trPr>
          <w:trHeight w:val="20"/>
        </w:trPr>
        <w:tc>
          <w:tcPr>
            <w:tcW w:w="2537" w:type="dxa"/>
            <w:shd w:val="clear" w:color="auto" w:fill="auto"/>
            <w:vAlign w:val="center"/>
            <w:hideMark/>
          </w:tcPr>
          <w:p w14:paraId="44C0EDB6"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386C29AC"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28877B0F"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7088C48A"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49E8D705" w14:textId="77777777" w:rsidR="00303AA2" w:rsidRPr="00303AA2" w:rsidRDefault="00303AA2" w:rsidP="00303AA2">
            <w:pPr>
              <w:jc w:val="center"/>
              <w:rPr>
                <w:sz w:val="20"/>
                <w:szCs w:val="20"/>
              </w:rPr>
            </w:pPr>
            <w:r w:rsidRPr="00303AA2">
              <w:rPr>
                <w:sz w:val="20"/>
                <w:szCs w:val="20"/>
              </w:rPr>
              <w:t>50,96</w:t>
            </w:r>
          </w:p>
        </w:tc>
      </w:tr>
      <w:tr w:rsidR="00303AA2" w:rsidRPr="00303AA2" w14:paraId="72A44912" w14:textId="77777777" w:rsidTr="00303AA2">
        <w:trPr>
          <w:trHeight w:val="20"/>
        </w:trPr>
        <w:tc>
          <w:tcPr>
            <w:tcW w:w="2537" w:type="dxa"/>
            <w:shd w:val="clear" w:color="auto" w:fill="auto"/>
            <w:vAlign w:val="center"/>
            <w:hideMark/>
          </w:tcPr>
          <w:p w14:paraId="4D694AE8"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5B6B88A9"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4766A831"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484F2FC0"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20E7AB53" w14:textId="77777777" w:rsidR="00303AA2" w:rsidRPr="00303AA2" w:rsidRDefault="00303AA2" w:rsidP="00303AA2">
            <w:pPr>
              <w:jc w:val="center"/>
              <w:rPr>
                <w:sz w:val="20"/>
                <w:szCs w:val="20"/>
              </w:rPr>
            </w:pPr>
            <w:r w:rsidRPr="00303AA2">
              <w:rPr>
                <w:sz w:val="20"/>
                <w:szCs w:val="20"/>
              </w:rPr>
              <w:t>50,96</w:t>
            </w:r>
          </w:p>
        </w:tc>
      </w:tr>
      <w:tr w:rsidR="00303AA2" w:rsidRPr="00303AA2" w14:paraId="16A0C720" w14:textId="77777777" w:rsidTr="00303AA2">
        <w:trPr>
          <w:trHeight w:val="20"/>
        </w:trPr>
        <w:tc>
          <w:tcPr>
            <w:tcW w:w="2537" w:type="dxa"/>
            <w:shd w:val="clear" w:color="auto" w:fill="auto"/>
            <w:vAlign w:val="center"/>
            <w:hideMark/>
          </w:tcPr>
          <w:p w14:paraId="2394210A"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04C44CE3"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79C6422E"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45E5D4DF"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1D245A16" w14:textId="77777777" w:rsidR="00303AA2" w:rsidRPr="00303AA2" w:rsidRDefault="00303AA2" w:rsidP="00303AA2">
            <w:pPr>
              <w:jc w:val="center"/>
              <w:rPr>
                <w:sz w:val="20"/>
                <w:szCs w:val="20"/>
              </w:rPr>
            </w:pPr>
            <w:r w:rsidRPr="00303AA2">
              <w:rPr>
                <w:sz w:val="20"/>
                <w:szCs w:val="20"/>
              </w:rPr>
              <w:t>50,96</w:t>
            </w:r>
          </w:p>
        </w:tc>
      </w:tr>
      <w:tr w:rsidR="00303AA2" w:rsidRPr="00303AA2" w14:paraId="25C4135E" w14:textId="77777777" w:rsidTr="00303AA2">
        <w:trPr>
          <w:trHeight w:val="20"/>
        </w:trPr>
        <w:tc>
          <w:tcPr>
            <w:tcW w:w="2537" w:type="dxa"/>
            <w:shd w:val="clear" w:color="auto" w:fill="auto"/>
            <w:vAlign w:val="center"/>
            <w:hideMark/>
          </w:tcPr>
          <w:p w14:paraId="3103D4E4"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7B0B067E"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7104FD8A"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677F9B61"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2578C902" w14:textId="77777777" w:rsidR="00303AA2" w:rsidRPr="00303AA2" w:rsidRDefault="00303AA2" w:rsidP="00303AA2">
            <w:pPr>
              <w:jc w:val="center"/>
              <w:rPr>
                <w:sz w:val="20"/>
                <w:szCs w:val="20"/>
              </w:rPr>
            </w:pPr>
            <w:r w:rsidRPr="00303AA2">
              <w:rPr>
                <w:sz w:val="20"/>
                <w:szCs w:val="20"/>
              </w:rPr>
              <w:t>50,96</w:t>
            </w:r>
          </w:p>
        </w:tc>
      </w:tr>
      <w:tr w:rsidR="00303AA2" w:rsidRPr="00303AA2" w14:paraId="292047EC" w14:textId="77777777" w:rsidTr="00303AA2">
        <w:trPr>
          <w:trHeight w:val="20"/>
        </w:trPr>
        <w:tc>
          <w:tcPr>
            <w:tcW w:w="2537" w:type="dxa"/>
            <w:shd w:val="clear" w:color="auto" w:fill="auto"/>
            <w:vAlign w:val="center"/>
            <w:hideMark/>
          </w:tcPr>
          <w:p w14:paraId="6E27B51E"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45C340B"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60452C16"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58B93AA2"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550B2F3E" w14:textId="77777777" w:rsidR="00303AA2" w:rsidRPr="00303AA2" w:rsidRDefault="00303AA2" w:rsidP="00303AA2">
            <w:pPr>
              <w:jc w:val="center"/>
              <w:rPr>
                <w:sz w:val="20"/>
                <w:szCs w:val="20"/>
              </w:rPr>
            </w:pPr>
            <w:r w:rsidRPr="00303AA2">
              <w:rPr>
                <w:sz w:val="20"/>
                <w:szCs w:val="20"/>
              </w:rPr>
              <w:t>50,96</w:t>
            </w:r>
          </w:p>
        </w:tc>
      </w:tr>
      <w:tr w:rsidR="00303AA2" w:rsidRPr="00303AA2" w14:paraId="7D2EE276" w14:textId="77777777" w:rsidTr="00303AA2">
        <w:trPr>
          <w:trHeight w:val="20"/>
        </w:trPr>
        <w:tc>
          <w:tcPr>
            <w:tcW w:w="2537" w:type="dxa"/>
            <w:shd w:val="clear" w:color="auto" w:fill="auto"/>
            <w:vAlign w:val="center"/>
            <w:hideMark/>
          </w:tcPr>
          <w:p w14:paraId="5673FFE0"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B2C17BB"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2597353B"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34E1D92C"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5755446D" w14:textId="77777777" w:rsidR="00303AA2" w:rsidRPr="00303AA2" w:rsidRDefault="00303AA2" w:rsidP="00303AA2">
            <w:pPr>
              <w:jc w:val="center"/>
              <w:rPr>
                <w:sz w:val="20"/>
                <w:szCs w:val="20"/>
              </w:rPr>
            </w:pPr>
            <w:r w:rsidRPr="00303AA2">
              <w:rPr>
                <w:sz w:val="20"/>
                <w:szCs w:val="20"/>
              </w:rPr>
              <w:t>50,96</w:t>
            </w:r>
          </w:p>
        </w:tc>
      </w:tr>
      <w:tr w:rsidR="00303AA2" w:rsidRPr="00303AA2" w14:paraId="2DF8337E" w14:textId="77777777" w:rsidTr="00303AA2">
        <w:trPr>
          <w:trHeight w:val="20"/>
        </w:trPr>
        <w:tc>
          <w:tcPr>
            <w:tcW w:w="2537" w:type="dxa"/>
            <w:shd w:val="clear" w:color="auto" w:fill="auto"/>
            <w:vAlign w:val="center"/>
            <w:hideMark/>
          </w:tcPr>
          <w:p w14:paraId="0AB2B30B"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48B6F50"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7439FA05"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6F39873A"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0D05AE31" w14:textId="77777777" w:rsidR="00303AA2" w:rsidRPr="00303AA2" w:rsidRDefault="00303AA2" w:rsidP="00303AA2">
            <w:pPr>
              <w:jc w:val="center"/>
              <w:rPr>
                <w:sz w:val="20"/>
                <w:szCs w:val="20"/>
              </w:rPr>
            </w:pPr>
            <w:r w:rsidRPr="00303AA2">
              <w:rPr>
                <w:sz w:val="20"/>
                <w:szCs w:val="20"/>
              </w:rPr>
              <w:t>50,96</w:t>
            </w:r>
          </w:p>
        </w:tc>
      </w:tr>
      <w:tr w:rsidR="00303AA2" w:rsidRPr="00303AA2" w14:paraId="6516DBA1" w14:textId="77777777" w:rsidTr="00303AA2">
        <w:trPr>
          <w:trHeight w:val="20"/>
        </w:trPr>
        <w:tc>
          <w:tcPr>
            <w:tcW w:w="2537" w:type="dxa"/>
            <w:shd w:val="clear" w:color="auto" w:fill="auto"/>
            <w:vAlign w:val="center"/>
            <w:hideMark/>
          </w:tcPr>
          <w:p w14:paraId="25DC2A4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A4E1CBE"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71B154AD"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3B0A5EC5"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17E27107" w14:textId="77777777" w:rsidR="00303AA2" w:rsidRPr="00303AA2" w:rsidRDefault="00303AA2" w:rsidP="00303AA2">
            <w:pPr>
              <w:jc w:val="center"/>
              <w:rPr>
                <w:sz w:val="20"/>
                <w:szCs w:val="20"/>
              </w:rPr>
            </w:pPr>
            <w:r w:rsidRPr="00303AA2">
              <w:rPr>
                <w:sz w:val="20"/>
                <w:szCs w:val="20"/>
              </w:rPr>
              <w:t>50,96</w:t>
            </w:r>
          </w:p>
        </w:tc>
      </w:tr>
      <w:tr w:rsidR="00303AA2" w:rsidRPr="00303AA2" w14:paraId="52087BED" w14:textId="77777777" w:rsidTr="00303AA2">
        <w:trPr>
          <w:trHeight w:val="20"/>
        </w:trPr>
        <w:tc>
          <w:tcPr>
            <w:tcW w:w="2537" w:type="dxa"/>
            <w:shd w:val="clear" w:color="auto" w:fill="auto"/>
            <w:vAlign w:val="center"/>
            <w:hideMark/>
          </w:tcPr>
          <w:p w14:paraId="38F49145"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975DF7B"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5A0B3C3C"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7C12BFBB"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76526563" w14:textId="77777777" w:rsidR="00303AA2" w:rsidRPr="00303AA2" w:rsidRDefault="00303AA2" w:rsidP="00303AA2">
            <w:pPr>
              <w:jc w:val="center"/>
              <w:rPr>
                <w:sz w:val="20"/>
                <w:szCs w:val="20"/>
              </w:rPr>
            </w:pPr>
            <w:r w:rsidRPr="00303AA2">
              <w:rPr>
                <w:sz w:val="20"/>
                <w:szCs w:val="20"/>
              </w:rPr>
              <w:t>50,96</w:t>
            </w:r>
          </w:p>
        </w:tc>
      </w:tr>
      <w:tr w:rsidR="00303AA2" w:rsidRPr="00303AA2" w14:paraId="440FD72F" w14:textId="77777777" w:rsidTr="00303AA2">
        <w:trPr>
          <w:trHeight w:val="20"/>
        </w:trPr>
        <w:tc>
          <w:tcPr>
            <w:tcW w:w="2537" w:type="dxa"/>
            <w:shd w:val="clear" w:color="auto" w:fill="auto"/>
            <w:vAlign w:val="center"/>
            <w:hideMark/>
          </w:tcPr>
          <w:p w14:paraId="2A8721C5"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D2740E9"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05F1E2EB"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2B9B14A9"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77744F37" w14:textId="77777777" w:rsidR="00303AA2" w:rsidRPr="00303AA2" w:rsidRDefault="00303AA2" w:rsidP="00303AA2">
            <w:pPr>
              <w:jc w:val="center"/>
              <w:rPr>
                <w:sz w:val="20"/>
                <w:szCs w:val="20"/>
              </w:rPr>
            </w:pPr>
            <w:r w:rsidRPr="00303AA2">
              <w:rPr>
                <w:sz w:val="20"/>
                <w:szCs w:val="20"/>
              </w:rPr>
              <w:t>50,96</w:t>
            </w:r>
          </w:p>
        </w:tc>
      </w:tr>
      <w:tr w:rsidR="00303AA2" w:rsidRPr="00303AA2" w14:paraId="1FE8BA22" w14:textId="77777777" w:rsidTr="00303AA2">
        <w:trPr>
          <w:trHeight w:val="20"/>
        </w:trPr>
        <w:tc>
          <w:tcPr>
            <w:tcW w:w="2537" w:type="dxa"/>
            <w:shd w:val="clear" w:color="auto" w:fill="auto"/>
            <w:vAlign w:val="center"/>
            <w:hideMark/>
          </w:tcPr>
          <w:p w14:paraId="2EBEF6A0"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F0815B7"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2435F329"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44BE321A"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4F94F0DA" w14:textId="77777777" w:rsidR="00303AA2" w:rsidRPr="00303AA2" w:rsidRDefault="00303AA2" w:rsidP="00303AA2">
            <w:pPr>
              <w:jc w:val="center"/>
              <w:rPr>
                <w:sz w:val="20"/>
                <w:szCs w:val="20"/>
              </w:rPr>
            </w:pPr>
            <w:r w:rsidRPr="00303AA2">
              <w:rPr>
                <w:sz w:val="20"/>
                <w:szCs w:val="20"/>
              </w:rPr>
              <w:t>50,96</w:t>
            </w:r>
          </w:p>
        </w:tc>
      </w:tr>
      <w:tr w:rsidR="00303AA2" w:rsidRPr="00303AA2" w14:paraId="47D410A1" w14:textId="77777777" w:rsidTr="00303AA2">
        <w:trPr>
          <w:trHeight w:val="20"/>
        </w:trPr>
        <w:tc>
          <w:tcPr>
            <w:tcW w:w="2537" w:type="dxa"/>
            <w:shd w:val="clear" w:color="auto" w:fill="auto"/>
            <w:vAlign w:val="center"/>
            <w:hideMark/>
          </w:tcPr>
          <w:p w14:paraId="3E396326"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A9D7682"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45D81A90"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0E7FEF24"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5D05EFF9" w14:textId="77777777" w:rsidR="00303AA2" w:rsidRPr="00303AA2" w:rsidRDefault="00303AA2" w:rsidP="00303AA2">
            <w:pPr>
              <w:jc w:val="center"/>
              <w:rPr>
                <w:sz w:val="20"/>
                <w:szCs w:val="20"/>
              </w:rPr>
            </w:pPr>
            <w:r w:rsidRPr="00303AA2">
              <w:rPr>
                <w:sz w:val="20"/>
                <w:szCs w:val="20"/>
              </w:rPr>
              <w:t>50,96</w:t>
            </w:r>
          </w:p>
        </w:tc>
      </w:tr>
      <w:tr w:rsidR="00303AA2" w:rsidRPr="00303AA2" w14:paraId="20BA2C85" w14:textId="77777777" w:rsidTr="00303AA2">
        <w:trPr>
          <w:trHeight w:val="20"/>
        </w:trPr>
        <w:tc>
          <w:tcPr>
            <w:tcW w:w="2537" w:type="dxa"/>
            <w:shd w:val="clear" w:color="auto" w:fill="auto"/>
            <w:vAlign w:val="center"/>
            <w:hideMark/>
          </w:tcPr>
          <w:p w14:paraId="2D8EBCEB"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7F24156"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03C16267"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2CE8BAF2"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7758B239" w14:textId="77777777" w:rsidR="00303AA2" w:rsidRPr="00303AA2" w:rsidRDefault="00303AA2" w:rsidP="00303AA2">
            <w:pPr>
              <w:jc w:val="center"/>
              <w:rPr>
                <w:sz w:val="20"/>
                <w:szCs w:val="20"/>
              </w:rPr>
            </w:pPr>
            <w:r w:rsidRPr="00303AA2">
              <w:rPr>
                <w:sz w:val="20"/>
                <w:szCs w:val="20"/>
              </w:rPr>
              <w:t>50,96</w:t>
            </w:r>
          </w:p>
        </w:tc>
      </w:tr>
      <w:tr w:rsidR="00303AA2" w:rsidRPr="00303AA2" w14:paraId="415EB49B" w14:textId="77777777" w:rsidTr="00303AA2">
        <w:trPr>
          <w:trHeight w:val="20"/>
        </w:trPr>
        <w:tc>
          <w:tcPr>
            <w:tcW w:w="2537" w:type="dxa"/>
            <w:shd w:val="clear" w:color="auto" w:fill="auto"/>
            <w:vAlign w:val="center"/>
            <w:hideMark/>
          </w:tcPr>
          <w:p w14:paraId="214AAEE1"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923A8EE"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78149F54"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4A3156CC"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61DB9E8F" w14:textId="77777777" w:rsidR="00303AA2" w:rsidRPr="00303AA2" w:rsidRDefault="00303AA2" w:rsidP="00303AA2">
            <w:pPr>
              <w:jc w:val="center"/>
              <w:rPr>
                <w:sz w:val="20"/>
                <w:szCs w:val="20"/>
              </w:rPr>
            </w:pPr>
            <w:r w:rsidRPr="00303AA2">
              <w:rPr>
                <w:sz w:val="20"/>
                <w:szCs w:val="20"/>
              </w:rPr>
              <w:t>50,96</w:t>
            </w:r>
          </w:p>
        </w:tc>
      </w:tr>
      <w:tr w:rsidR="00303AA2" w:rsidRPr="00303AA2" w14:paraId="7D9E2ED7" w14:textId="77777777" w:rsidTr="00303AA2">
        <w:trPr>
          <w:trHeight w:val="20"/>
        </w:trPr>
        <w:tc>
          <w:tcPr>
            <w:tcW w:w="2537" w:type="dxa"/>
            <w:shd w:val="clear" w:color="auto" w:fill="auto"/>
            <w:vAlign w:val="center"/>
            <w:hideMark/>
          </w:tcPr>
          <w:p w14:paraId="69438449"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5E36C686"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766AF2FF"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7FF90530"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0F48F9A7" w14:textId="77777777" w:rsidR="00303AA2" w:rsidRPr="00303AA2" w:rsidRDefault="00303AA2" w:rsidP="00303AA2">
            <w:pPr>
              <w:jc w:val="center"/>
              <w:rPr>
                <w:sz w:val="20"/>
                <w:szCs w:val="20"/>
              </w:rPr>
            </w:pPr>
            <w:r w:rsidRPr="00303AA2">
              <w:rPr>
                <w:sz w:val="20"/>
                <w:szCs w:val="20"/>
              </w:rPr>
              <w:t>50,96</w:t>
            </w:r>
          </w:p>
        </w:tc>
      </w:tr>
      <w:tr w:rsidR="00303AA2" w:rsidRPr="00303AA2" w14:paraId="6E4834C2" w14:textId="77777777" w:rsidTr="00303AA2">
        <w:trPr>
          <w:trHeight w:val="20"/>
        </w:trPr>
        <w:tc>
          <w:tcPr>
            <w:tcW w:w="2537" w:type="dxa"/>
            <w:shd w:val="clear" w:color="auto" w:fill="auto"/>
            <w:vAlign w:val="center"/>
            <w:hideMark/>
          </w:tcPr>
          <w:p w14:paraId="3877F0A2"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C573A82"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696C8E40"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049A255D"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28981AC8" w14:textId="77777777" w:rsidR="00303AA2" w:rsidRPr="00303AA2" w:rsidRDefault="00303AA2" w:rsidP="00303AA2">
            <w:pPr>
              <w:jc w:val="center"/>
              <w:rPr>
                <w:sz w:val="20"/>
                <w:szCs w:val="20"/>
              </w:rPr>
            </w:pPr>
            <w:r w:rsidRPr="00303AA2">
              <w:rPr>
                <w:sz w:val="20"/>
                <w:szCs w:val="20"/>
              </w:rPr>
              <w:t>50,96</w:t>
            </w:r>
          </w:p>
        </w:tc>
      </w:tr>
      <w:tr w:rsidR="00303AA2" w:rsidRPr="00303AA2" w14:paraId="7B7E4835" w14:textId="77777777" w:rsidTr="00303AA2">
        <w:trPr>
          <w:trHeight w:val="20"/>
        </w:trPr>
        <w:tc>
          <w:tcPr>
            <w:tcW w:w="2537" w:type="dxa"/>
            <w:shd w:val="clear" w:color="auto" w:fill="auto"/>
            <w:vAlign w:val="center"/>
            <w:hideMark/>
          </w:tcPr>
          <w:p w14:paraId="631CE8F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7223A8C"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272CFF80"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0452A7E5"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71FFC039" w14:textId="77777777" w:rsidR="00303AA2" w:rsidRPr="00303AA2" w:rsidRDefault="00303AA2" w:rsidP="00303AA2">
            <w:pPr>
              <w:jc w:val="center"/>
              <w:rPr>
                <w:sz w:val="20"/>
                <w:szCs w:val="20"/>
              </w:rPr>
            </w:pPr>
            <w:r w:rsidRPr="00303AA2">
              <w:rPr>
                <w:sz w:val="20"/>
                <w:szCs w:val="20"/>
              </w:rPr>
              <w:t>50,96</w:t>
            </w:r>
          </w:p>
        </w:tc>
      </w:tr>
      <w:tr w:rsidR="00303AA2" w:rsidRPr="00303AA2" w14:paraId="4BBB91A5" w14:textId="77777777" w:rsidTr="00303AA2">
        <w:trPr>
          <w:trHeight w:val="20"/>
        </w:trPr>
        <w:tc>
          <w:tcPr>
            <w:tcW w:w="2537" w:type="dxa"/>
            <w:shd w:val="clear" w:color="auto" w:fill="auto"/>
            <w:vAlign w:val="center"/>
            <w:hideMark/>
          </w:tcPr>
          <w:p w14:paraId="36A5230C"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83E5EB2"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0BC3BC9E"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6F27A6E1"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5F39E964" w14:textId="77777777" w:rsidR="00303AA2" w:rsidRPr="00303AA2" w:rsidRDefault="00303AA2" w:rsidP="00303AA2">
            <w:pPr>
              <w:jc w:val="center"/>
              <w:rPr>
                <w:sz w:val="20"/>
                <w:szCs w:val="20"/>
              </w:rPr>
            </w:pPr>
            <w:r w:rsidRPr="00303AA2">
              <w:rPr>
                <w:sz w:val="20"/>
                <w:szCs w:val="20"/>
              </w:rPr>
              <w:t>50,96</w:t>
            </w:r>
          </w:p>
        </w:tc>
      </w:tr>
      <w:tr w:rsidR="00303AA2" w:rsidRPr="00303AA2" w14:paraId="66297DFC" w14:textId="77777777" w:rsidTr="00303AA2">
        <w:trPr>
          <w:trHeight w:val="20"/>
        </w:trPr>
        <w:tc>
          <w:tcPr>
            <w:tcW w:w="2537" w:type="dxa"/>
            <w:shd w:val="clear" w:color="auto" w:fill="auto"/>
            <w:vAlign w:val="center"/>
            <w:hideMark/>
          </w:tcPr>
          <w:p w14:paraId="75CF4B7E"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C9017D6"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2EEF3859"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2A516C60"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10B761A4" w14:textId="77777777" w:rsidR="00303AA2" w:rsidRPr="00303AA2" w:rsidRDefault="00303AA2" w:rsidP="00303AA2">
            <w:pPr>
              <w:jc w:val="center"/>
              <w:rPr>
                <w:sz w:val="20"/>
                <w:szCs w:val="20"/>
              </w:rPr>
            </w:pPr>
            <w:r w:rsidRPr="00303AA2">
              <w:rPr>
                <w:sz w:val="20"/>
                <w:szCs w:val="20"/>
              </w:rPr>
              <w:t>50,96</w:t>
            </w:r>
          </w:p>
        </w:tc>
      </w:tr>
      <w:tr w:rsidR="00303AA2" w:rsidRPr="00303AA2" w14:paraId="32E1812E" w14:textId="77777777" w:rsidTr="00303AA2">
        <w:trPr>
          <w:trHeight w:val="20"/>
        </w:trPr>
        <w:tc>
          <w:tcPr>
            <w:tcW w:w="2537" w:type="dxa"/>
            <w:shd w:val="clear" w:color="auto" w:fill="auto"/>
            <w:vAlign w:val="center"/>
            <w:hideMark/>
          </w:tcPr>
          <w:p w14:paraId="60D3093B"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B1610BA"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388C5F73"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7C369B3C"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55EE528B" w14:textId="77777777" w:rsidR="00303AA2" w:rsidRPr="00303AA2" w:rsidRDefault="00303AA2" w:rsidP="00303AA2">
            <w:pPr>
              <w:jc w:val="center"/>
              <w:rPr>
                <w:sz w:val="20"/>
                <w:szCs w:val="20"/>
              </w:rPr>
            </w:pPr>
            <w:r w:rsidRPr="00303AA2">
              <w:rPr>
                <w:sz w:val="20"/>
                <w:szCs w:val="20"/>
              </w:rPr>
              <w:t>50,96</w:t>
            </w:r>
          </w:p>
        </w:tc>
      </w:tr>
      <w:tr w:rsidR="00303AA2" w:rsidRPr="00303AA2" w14:paraId="1DDC3ADF" w14:textId="77777777" w:rsidTr="00303AA2">
        <w:trPr>
          <w:trHeight w:val="20"/>
        </w:trPr>
        <w:tc>
          <w:tcPr>
            <w:tcW w:w="2537" w:type="dxa"/>
            <w:shd w:val="clear" w:color="auto" w:fill="auto"/>
            <w:vAlign w:val="center"/>
            <w:hideMark/>
          </w:tcPr>
          <w:p w14:paraId="10257DA8"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9525580"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36A6BD35"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35B56C74"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0C0E5B96" w14:textId="77777777" w:rsidR="00303AA2" w:rsidRPr="00303AA2" w:rsidRDefault="00303AA2" w:rsidP="00303AA2">
            <w:pPr>
              <w:jc w:val="center"/>
              <w:rPr>
                <w:sz w:val="20"/>
                <w:szCs w:val="20"/>
              </w:rPr>
            </w:pPr>
            <w:r w:rsidRPr="00303AA2">
              <w:rPr>
                <w:sz w:val="20"/>
                <w:szCs w:val="20"/>
              </w:rPr>
              <w:t>50,96</w:t>
            </w:r>
          </w:p>
        </w:tc>
      </w:tr>
      <w:tr w:rsidR="00303AA2" w:rsidRPr="00303AA2" w14:paraId="5E745802" w14:textId="77777777" w:rsidTr="00303AA2">
        <w:trPr>
          <w:trHeight w:val="20"/>
        </w:trPr>
        <w:tc>
          <w:tcPr>
            <w:tcW w:w="2537" w:type="dxa"/>
            <w:shd w:val="clear" w:color="auto" w:fill="auto"/>
            <w:vAlign w:val="center"/>
            <w:hideMark/>
          </w:tcPr>
          <w:p w14:paraId="24CB4B64"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617EEA8"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7F2B66C3"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3F124ED6"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3C67354B" w14:textId="77777777" w:rsidR="00303AA2" w:rsidRPr="00303AA2" w:rsidRDefault="00303AA2" w:rsidP="00303AA2">
            <w:pPr>
              <w:jc w:val="center"/>
              <w:rPr>
                <w:sz w:val="20"/>
                <w:szCs w:val="20"/>
              </w:rPr>
            </w:pPr>
            <w:r w:rsidRPr="00303AA2">
              <w:rPr>
                <w:sz w:val="20"/>
                <w:szCs w:val="20"/>
              </w:rPr>
              <w:t>50,96</w:t>
            </w:r>
          </w:p>
        </w:tc>
      </w:tr>
      <w:tr w:rsidR="00303AA2" w:rsidRPr="00303AA2" w14:paraId="3D1AC23D" w14:textId="77777777" w:rsidTr="00303AA2">
        <w:trPr>
          <w:trHeight w:val="20"/>
        </w:trPr>
        <w:tc>
          <w:tcPr>
            <w:tcW w:w="2537" w:type="dxa"/>
            <w:shd w:val="clear" w:color="auto" w:fill="auto"/>
            <w:vAlign w:val="center"/>
            <w:hideMark/>
          </w:tcPr>
          <w:p w14:paraId="306135CB"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C598A42"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3219D3D4"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23E03B4B"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6C4F6677" w14:textId="77777777" w:rsidR="00303AA2" w:rsidRPr="00303AA2" w:rsidRDefault="00303AA2" w:rsidP="00303AA2">
            <w:pPr>
              <w:jc w:val="center"/>
              <w:rPr>
                <w:sz w:val="20"/>
                <w:szCs w:val="20"/>
              </w:rPr>
            </w:pPr>
            <w:r w:rsidRPr="00303AA2">
              <w:rPr>
                <w:sz w:val="20"/>
                <w:szCs w:val="20"/>
              </w:rPr>
              <w:t>50,96</w:t>
            </w:r>
          </w:p>
        </w:tc>
      </w:tr>
      <w:tr w:rsidR="00303AA2" w:rsidRPr="00303AA2" w14:paraId="1BFFE9AA" w14:textId="77777777" w:rsidTr="00303AA2">
        <w:trPr>
          <w:trHeight w:val="20"/>
        </w:trPr>
        <w:tc>
          <w:tcPr>
            <w:tcW w:w="2537" w:type="dxa"/>
            <w:shd w:val="clear" w:color="auto" w:fill="auto"/>
            <w:vAlign w:val="center"/>
            <w:hideMark/>
          </w:tcPr>
          <w:p w14:paraId="469A844A"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0D1D477"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7CD09AF0"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69D4F4DA"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29C23F37" w14:textId="77777777" w:rsidR="00303AA2" w:rsidRPr="00303AA2" w:rsidRDefault="00303AA2" w:rsidP="00303AA2">
            <w:pPr>
              <w:jc w:val="center"/>
              <w:rPr>
                <w:sz w:val="20"/>
                <w:szCs w:val="20"/>
              </w:rPr>
            </w:pPr>
            <w:r w:rsidRPr="00303AA2">
              <w:rPr>
                <w:sz w:val="20"/>
                <w:szCs w:val="20"/>
              </w:rPr>
              <w:t>50,96</w:t>
            </w:r>
          </w:p>
        </w:tc>
      </w:tr>
      <w:tr w:rsidR="00303AA2" w:rsidRPr="00303AA2" w14:paraId="712D0332" w14:textId="77777777" w:rsidTr="00303AA2">
        <w:trPr>
          <w:trHeight w:val="20"/>
        </w:trPr>
        <w:tc>
          <w:tcPr>
            <w:tcW w:w="2537" w:type="dxa"/>
            <w:shd w:val="clear" w:color="auto" w:fill="auto"/>
            <w:vAlign w:val="center"/>
            <w:hideMark/>
          </w:tcPr>
          <w:p w14:paraId="43B3D994"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5AECCCB"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7DF37344"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7F99EAA4" w14:textId="77777777" w:rsidR="00303AA2" w:rsidRPr="00303AA2" w:rsidRDefault="00303AA2" w:rsidP="00303AA2">
            <w:pPr>
              <w:jc w:val="center"/>
              <w:rPr>
                <w:sz w:val="20"/>
                <w:szCs w:val="20"/>
              </w:rPr>
            </w:pPr>
            <w:r w:rsidRPr="00303AA2">
              <w:rPr>
                <w:sz w:val="20"/>
                <w:szCs w:val="20"/>
              </w:rPr>
              <w:t>51,00</w:t>
            </w:r>
          </w:p>
        </w:tc>
        <w:tc>
          <w:tcPr>
            <w:tcW w:w="2447" w:type="dxa"/>
            <w:shd w:val="clear" w:color="auto" w:fill="auto"/>
            <w:noWrap/>
            <w:vAlign w:val="center"/>
            <w:hideMark/>
          </w:tcPr>
          <w:p w14:paraId="4ECB87FE" w14:textId="77777777" w:rsidR="00303AA2" w:rsidRPr="00303AA2" w:rsidRDefault="00303AA2" w:rsidP="00303AA2">
            <w:pPr>
              <w:jc w:val="center"/>
              <w:rPr>
                <w:sz w:val="20"/>
                <w:szCs w:val="20"/>
              </w:rPr>
            </w:pPr>
            <w:r w:rsidRPr="00303AA2">
              <w:rPr>
                <w:sz w:val="20"/>
                <w:szCs w:val="20"/>
              </w:rPr>
              <w:t>50,96</w:t>
            </w:r>
          </w:p>
        </w:tc>
      </w:tr>
      <w:tr w:rsidR="00303AA2" w:rsidRPr="00303AA2" w14:paraId="50702D3D" w14:textId="77777777" w:rsidTr="00303AA2">
        <w:trPr>
          <w:trHeight w:val="20"/>
        </w:trPr>
        <w:tc>
          <w:tcPr>
            <w:tcW w:w="12562" w:type="dxa"/>
            <w:gridSpan w:val="5"/>
            <w:shd w:val="clear" w:color="auto" w:fill="auto"/>
            <w:noWrap/>
            <w:vAlign w:val="center"/>
            <w:hideMark/>
          </w:tcPr>
          <w:p w14:paraId="66E092E4" w14:textId="77777777" w:rsidR="00303AA2" w:rsidRPr="00303AA2" w:rsidRDefault="00303AA2" w:rsidP="00303AA2">
            <w:pPr>
              <w:jc w:val="center"/>
              <w:rPr>
                <w:color w:val="000000"/>
                <w:sz w:val="20"/>
                <w:szCs w:val="20"/>
              </w:rPr>
            </w:pPr>
            <w:r w:rsidRPr="00303AA2">
              <w:rPr>
                <w:color w:val="000000"/>
                <w:sz w:val="20"/>
                <w:szCs w:val="20"/>
              </w:rPr>
              <w:t>БМК Б.Революции (до 2024 г. - ВК Б.Революции, 151) (ул. Б. Революции, 151): ЕТО №01-3 - ПАО «Т Плюс»</w:t>
            </w:r>
          </w:p>
        </w:tc>
      </w:tr>
      <w:tr w:rsidR="00303AA2" w:rsidRPr="00303AA2" w14:paraId="21E4F62B" w14:textId="77777777" w:rsidTr="00303AA2">
        <w:trPr>
          <w:trHeight w:val="20"/>
        </w:trPr>
        <w:tc>
          <w:tcPr>
            <w:tcW w:w="2537" w:type="dxa"/>
            <w:shd w:val="clear" w:color="auto" w:fill="auto"/>
            <w:vAlign w:val="center"/>
            <w:hideMark/>
          </w:tcPr>
          <w:p w14:paraId="7A845306"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1721387"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5063EFBE"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24F133BA"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545A2908" w14:textId="77777777" w:rsidR="00303AA2" w:rsidRPr="00303AA2" w:rsidRDefault="00303AA2" w:rsidP="00303AA2">
            <w:pPr>
              <w:jc w:val="center"/>
              <w:rPr>
                <w:sz w:val="20"/>
                <w:szCs w:val="20"/>
              </w:rPr>
            </w:pPr>
            <w:r w:rsidRPr="00303AA2">
              <w:rPr>
                <w:sz w:val="20"/>
                <w:szCs w:val="20"/>
              </w:rPr>
              <w:t>1,99</w:t>
            </w:r>
          </w:p>
        </w:tc>
      </w:tr>
      <w:tr w:rsidR="00303AA2" w:rsidRPr="00303AA2" w14:paraId="17E3870E" w14:textId="77777777" w:rsidTr="00303AA2">
        <w:trPr>
          <w:trHeight w:val="20"/>
        </w:trPr>
        <w:tc>
          <w:tcPr>
            <w:tcW w:w="2537" w:type="dxa"/>
            <w:shd w:val="clear" w:color="auto" w:fill="auto"/>
            <w:vAlign w:val="center"/>
            <w:hideMark/>
          </w:tcPr>
          <w:p w14:paraId="67C4966D"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7BCBC662"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5386A84B"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6FF32779"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5E3E522E" w14:textId="77777777" w:rsidR="00303AA2" w:rsidRPr="00303AA2" w:rsidRDefault="00303AA2" w:rsidP="00303AA2">
            <w:pPr>
              <w:jc w:val="center"/>
              <w:rPr>
                <w:sz w:val="20"/>
                <w:szCs w:val="20"/>
              </w:rPr>
            </w:pPr>
            <w:r w:rsidRPr="00303AA2">
              <w:rPr>
                <w:sz w:val="20"/>
                <w:szCs w:val="20"/>
              </w:rPr>
              <w:t>1,99</w:t>
            </w:r>
          </w:p>
        </w:tc>
      </w:tr>
      <w:tr w:rsidR="00303AA2" w:rsidRPr="00303AA2" w14:paraId="0FA2CACD" w14:textId="77777777" w:rsidTr="00303AA2">
        <w:trPr>
          <w:trHeight w:val="20"/>
        </w:trPr>
        <w:tc>
          <w:tcPr>
            <w:tcW w:w="2537" w:type="dxa"/>
            <w:shd w:val="clear" w:color="auto" w:fill="auto"/>
            <w:vAlign w:val="center"/>
            <w:hideMark/>
          </w:tcPr>
          <w:p w14:paraId="0EC0DD7C"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17FD96C5"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768DCA4C"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3896B16F"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0821B17D" w14:textId="77777777" w:rsidR="00303AA2" w:rsidRPr="00303AA2" w:rsidRDefault="00303AA2" w:rsidP="00303AA2">
            <w:pPr>
              <w:jc w:val="center"/>
              <w:rPr>
                <w:sz w:val="20"/>
                <w:szCs w:val="20"/>
              </w:rPr>
            </w:pPr>
            <w:r w:rsidRPr="00303AA2">
              <w:rPr>
                <w:sz w:val="20"/>
                <w:szCs w:val="20"/>
              </w:rPr>
              <w:t>1,99</w:t>
            </w:r>
          </w:p>
        </w:tc>
      </w:tr>
      <w:tr w:rsidR="00303AA2" w:rsidRPr="00303AA2" w14:paraId="19703027" w14:textId="77777777" w:rsidTr="00303AA2">
        <w:trPr>
          <w:trHeight w:val="20"/>
        </w:trPr>
        <w:tc>
          <w:tcPr>
            <w:tcW w:w="2537" w:type="dxa"/>
            <w:shd w:val="clear" w:color="auto" w:fill="auto"/>
            <w:vAlign w:val="center"/>
            <w:hideMark/>
          </w:tcPr>
          <w:p w14:paraId="734ACB66"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1769F959"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578F9762"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3AAF7274"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77C69C89" w14:textId="77777777" w:rsidR="00303AA2" w:rsidRPr="00303AA2" w:rsidRDefault="00303AA2" w:rsidP="00303AA2">
            <w:pPr>
              <w:jc w:val="center"/>
              <w:rPr>
                <w:sz w:val="20"/>
                <w:szCs w:val="20"/>
              </w:rPr>
            </w:pPr>
            <w:r w:rsidRPr="00303AA2">
              <w:rPr>
                <w:sz w:val="20"/>
                <w:szCs w:val="20"/>
              </w:rPr>
              <w:t>1,99</w:t>
            </w:r>
          </w:p>
        </w:tc>
      </w:tr>
      <w:tr w:rsidR="00303AA2" w:rsidRPr="00303AA2" w14:paraId="3FD5C417" w14:textId="77777777" w:rsidTr="00303AA2">
        <w:trPr>
          <w:trHeight w:val="20"/>
        </w:trPr>
        <w:tc>
          <w:tcPr>
            <w:tcW w:w="2537" w:type="dxa"/>
            <w:shd w:val="clear" w:color="auto" w:fill="auto"/>
            <w:vAlign w:val="center"/>
            <w:hideMark/>
          </w:tcPr>
          <w:p w14:paraId="7FF40FB9"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510C17F4"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57FFCD45"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0B72C3E9"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4CD26E14" w14:textId="77777777" w:rsidR="00303AA2" w:rsidRPr="00303AA2" w:rsidRDefault="00303AA2" w:rsidP="00303AA2">
            <w:pPr>
              <w:jc w:val="center"/>
              <w:rPr>
                <w:sz w:val="20"/>
                <w:szCs w:val="20"/>
              </w:rPr>
            </w:pPr>
            <w:r w:rsidRPr="00303AA2">
              <w:rPr>
                <w:sz w:val="20"/>
                <w:szCs w:val="20"/>
              </w:rPr>
              <w:t>1,99</w:t>
            </w:r>
          </w:p>
        </w:tc>
      </w:tr>
      <w:tr w:rsidR="00303AA2" w:rsidRPr="00303AA2" w14:paraId="1016DB41" w14:textId="77777777" w:rsidTr="00303AA2">
        <w:trPr>
          <w:trHeight w:val="20"/>
        </w:trPr>
        <w:tc>
          <w:tcPr>
            <w:tcW w:w="2537" w:type="dxa"/>
            <w:shd w:val="clear" w:color="auto" w:fill="auto"/>
            <w:vAlign w:val="center"/>
            <w:hideMark/>
          </w:tcPr>
          <w:p w14:paraId="06D0837F"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08514A26"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31965152"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6EBA957F"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070619C2" w14:textId="77777777" w:rsidR="00303AA2" w:rsidRPr="00303AA2" w:rsidRDefault="00303AA2" w:rsidP="00303AA2">
            <w:pPr>
              <w:jc w:val="center"/>
              <w:rPr>
                <w:sz w:val="20"/>
                <w:szCs w:val="20"/>
              </w:rPr>
            </w:pPr>
            <w:r w:rsidRPr="00303AA2">
              <w:rPr>
                <w:sz w:val="20"/>
                <w:szCs w:val="20"/>
              </w:rPr>
              <w:t>1,99</w:t>
            </w:r>
          </w:p>
        </w:tc>
      </w:tr>
      <w:tr w:rsidR="00303AA2" w:rsidRPr="00303AA2" w14:paraId="6D0E8A8F" w14:textId="77777777" w:rsidTr="00303AA2">
        <w:trPr>
          <w:trHeight w:val="20"/>
        </w:trPr>
        <w:tc>
          <w:tcPr>
            <w:tcW w:w="2537" w:type="dxa"/>
            <w:shd w:val="clear" w:color="auto" w:fill="auto"/>
            <w:vAlign w:val="center"/>
            <w:hideMark/>
          </w:tcPr>
          <w:p w14:paraId="57E613CB"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30924204"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75FB632D"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48189960"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72C0E498" w14:textId="77777777" w:rsidR="00303AA2" w:rsidRPr="00303AA2" w:rsidRDefault="00303AA2" w:rsidP="00303AA2">
            <w:pPr>
              <w:jc w:val="center"/>
              <w:rPr>
                <w:sz w:val="20"/>
                <w:szCs w:val="20"/>
              </w:rPr>
            </w:pPr>
            <w:r w:rsidRPr="00303AA2">
              <w:rPr>
                <w:sz w:val="20"/>
                <w:szCs w:val="20"/>
              </w:rPr>
              <w:t>1,99</w:t>
            </w:r>
          </w:p>
        </w:tc>
      </w:tr>
      <w:tr w:rsidR="00303AA2" w:rsidRPr="00303AA2" w14:paraId="69D47BC2" w14:textId="77777777" w:rsidTr="00303AA2">
        <w:trPr>
          <w:trHeight w:val="20"/>
        </w:trPr>
        <w:tc>
          <w:tcPr>
            <w:tcW w:w="2537" w:type="dxa"/>
            <w:shd w:val="clear" w:color="auto" w:fill="auto"/>
            <w:vAlign w:val="center"/>
            <w:hideMark/>
          </w:tcPr>
          <w:p w14:paraId="61E68D27"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64C1FF16"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0163DABE"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6ECB6624"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0C1A58FC" w14:textId="77777777" w:rsidR="00303AA2" w:rsidRPr="00303AA2" w:rsidRDefault="00303AA2" w:rsidP="00303AA2">
            <w:pPr>
              <w:jc w:val="center"/>
              <w:rPr>
                <w:sz w:val="20"/>
                <w:szCs w:val="20"/>
              </w:rPr>
            </w:pPr>
            <w:r w:rsidRPr="00303AA2">
              <w:rPr>
                <w:sz w:val="20"/>
                <w:szCs w:val="20"/>
              </w:rPr>
              <w:t>1,99</w:t>
            </w:r>
          </w:p>
        </w:tc>
      </w:tr>
      <w:tr w:rsidR="00303AA2" w:rsidRPr="00303AA2" w14:paraId="2A392DDF" w14:textId="77777777" w:rsidTr="00303AA2">
        <w:trPr>
          <w:trHeight w:val="20"/>
        </w:trPr>
        <w:tc>
          <w:tcPr>
            <w:tcW w:w="2537" w:type="dxa"/>
            <w:shd w:val="clear" w:color="auto" w:fill="auto"/>
            <w:vAlign w:val="center"/>
            <w:hideMark/>
          </w:tcPr>
          <w:p w14:paraId="179CB4DE"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71D377FF"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58AF5930"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59FD6179"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68915365" w14:textId="77777777" w:rsidR="00303AA2" w:rsidRPr="00303AA2" w:rsidRDefault="00303AA2" w:rsidP="00303AA2">
            <w:pPr>
              <w:jc w:val="center"/>
              <w:rPr>
                <w:sz w:val="20"/>
                <w:szCs w:val="20"/>
              </w:rPr>
            </w:pPr>
            <w:r w:rsidRPr="00303AA2">
              <w:rPr>
                <w:sz w:val="20"/>
                <w:szCs w:val="20"/>
              </w:rPr>
              <w:t>1,99</w:t>
            </w:r>
          </w:p>
        </w:tc>
      </w:tr>
      <w:tr w:rsidR="00303AA2" w:rsidRPr="00303AA2" w14:paraId="6A69E60B" w14:textId="77777777" w:rsidTr="00303AA2">
        <w:trPr>
          <w:trHeight w:val="20"/>
        </w:trPr>
        <w:tc>
          <w:tcPr>
            <w:tcW w:w="2537" w:type="dxa"/>
            <w:shd w:val="clear" w:color="auto" w:fill="auto"/>
            <w:vAlign w:val="center"/>
            <w:hideMark/>
          </w:tcPr>
          <w:p w14:paraId="6EA1983B"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4859EF91"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3D486950"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1DFD0186"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0E3034E5" w14:textId="77777777" w:rsidR="00303AA2" w:rsidRPr="00303AA2" w:rsidRDefault="00303AA2" w:rsidP="00303AA2">
            <w:pPr>
              <w:jc w:val="center"/>
              <w:rPr>
                <w:sz w:val="20"/>
                <w:szCs w:val="20"/>
              </w:rPr>
            </w:pPr>
            <w:r w:rsidRPr="00303AA2">
              <w:rPr>
                <w:sz w:val="20"/>
                <w:szCs w:val="20"/>
              </w:rPr>
              <w:t>1,99</w:t>
            </w:r>
          </w:p>
        </w:tc>
      </w:tr>
      <w:tr w:rsidR="00303AA2" w:rsidRPr="00303AA2" w14:paraId="631855B4" w14:textId="77777777" w:rsidTr="00303AA2">
        <w:trPr>
          <w:trHeight w:val="20"/>
        </w:trPr>
        <w:tc>
          <w:tcPr>
            <w:tcW w:w="2537" w:type="dxa"/>
            <w:shd w:val="clear" w:color="auto" w:fill="auto"/>
            <w:vAlign w:val="center"/>
            <w:hideMark/>
          </w:tcPr>
          <w:p w14:paraId="7BAB1E51"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6EB6FFF6"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7D8667FD"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28505D35"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2E147D51" w14:textId="77777777" w:rsidR="00303AA2" w:rsidRPr="00303AA2" w:rsidRDefault="00303AA2" w:rsidP="00303AA2">
            <w:pPr>
              <w:jc w:val="center"/>
              <w:rPr>
                <w:sz w:val="20"/>
                <w:szCs w:val="20"/>
              </w:rPr>
            </w:pPr>
            <w:r w:rsidRPr="00303AA2">
              <w:rPr>
                <w:sz w:val="20"/>
                <w:szCs w:val="20"/>
              </w:rPr>
              <w:t>1,99</w:t>
            </w:r>
          </w:p>
        </w:tc>
      </w:tr>
      <w:tr w:rsidR="00303AA2" w:rsidRPr="00303AA2" w14:paraId="3CBC227E" w14:textId="77777777" w:rsidTr="00303AA2">
        <w:trPr>
          <w:trHeight w:val="20"/>
        </w:trPr>
        <w:tc>
          <w:tcPr>
            <w:tcW w:w="2537" w:type="dxa"/>
            <w:shd w:val="clear" w:color="auto" w:fill="auto"/>
            <w:vAlign w:val="center"/>
            <w:hideMark/>
          </w:tcPr>
          <w:p w14:paraId="379CCCF5"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156FA26E"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76B71E1D"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6A0B3BAA"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4BFCCFC9" w14:textId="77777777" w:rsidR="00303AA2" w:rsidRPr="00303AA2" w:rsidRDefault="00303AA2" w:rsidP="00303AA2">
            <w:pPr>
              <w:jc w:val="center"/>
              <w:rPr>
                <w:sz w:val="20"/>
                <w:szCs w:val="20"/>
              </w:rPr>
            </w:pPr>
            <w:r w:rsidRPr="00303AA2">
              <w:rPr>
                <w:sz w:val="20"/>
                <w:szCs w:val="20"/>
              </w:rPr>
              <w:t>1,99</w:t>
            </w:r>
          </w:p>
        </w:tc>
      </w:tr>
      <w:tr w:rsidR="00303AA2" w:rsidRPr="00303AA2" w14:paraId="7E003D6B" w14:textId="77777777" w:rsidTr="00303AA2">
        <w:trPr>
          <w:trHeight w:val="20"/>
        </w:trPr>
        <w:tc>
          <w:tcPr>
            <w:tcW w:w="2537" w:type="dxa"/>
            <w:shd w:val="clear" w:color="auto" w:fill="auto"/>
            <w:vAlign w:val="center"/>
            <w:hideMark/>
          </w:tcPr>
          <w:p w14:paraId="188418C3"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1EB6B447"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622ECD8D"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3890782F"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195F7460" w14:textId="77777777" w:rsidR="00303AA2" w:rsidRPr="00303AA2" w:rsidRDefault="00303AA2" w:rsidP="00303AA2">
            <w:pPr>
              <w:jc w:val="center"/>
              <w:rPr>
                <w:sz w:val="20"/>
                <w:szCs w:val="20"/>
              </w:rPr>
            </w:pPr>
            <w:r w:rsidRPr="00303AA2">
              <w:rPr>
                <w:sz w:val="20"/>
                <w:szCs w:val="20"/>
              </w:rPr>
              <w:t>1,99</w:t>
            </w:r>
          </w:p>
        </w:tc>
      </w:tr>
      <w:tr w:rsidR="00303AA2" w:rsidRPr="00303AA2" w14:paraId="6EF778BC" w14:textId="77777777" w:rsidTr="00303AA2">
        <w:trPr>
          <w:trHeight w:val="20"/>
        </w:trPr>
        <w:tc>
          <w:tcPr>
            <w:tcW w:w="2537" w:type="dxa"/>
            <w:shd w:val="clear" w:color="auto" w:fill="auto"/>
            <w:vAlign w:val="center"/>
            <w:hideMark/>
          </w:tcPr>
          <w:p w14:paraId="6A413B10"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6383C521"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512E678B"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C471031"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4D4519B1" w14:textId="77777777" w:rsidR="00303AA2" w:rsidRPr="00303AA2" w:rsidRDefault="00303AA2" w:rsidP="00303AA2">
            <w:pPr>
              <w:jc w:val="center"/>
              <w:rPr>
                <w:sz w:val="20"/>
                <w:szCs w:val="20"/>
              </w:rPr>
            </w:pPr>
            <w:r w:rsidRPr="00303AA2">
              <w:rPr>
                <w:sz w:val="20"/>
                <w:szCs w:val="20"/>
              </w:rPr>
              <w:t>1,99</w:t>
            </w:r>
          </w:p>
        </w:tc>
      </w:tr>
      <w:tr w:rsidR="00303AA2" w:rsidRPr="00303AA2" w14:paraId="1A9142D9" w14:textId="77777777" w:rsidTr="00303AA2">
        <w:trPr>
          <w:trHeight w:val="20"/>
        </w:trPr>
        <w:tc>
          <w:tcPr>
            <w:tcW w:w="2537" w:type="dxa"/>
            <w:shd w:val="clear" w:color="auto" w:fill="auto"/>
            <w:vAlign w:val="center"/>
            <w:hideMark/>
          </w:tcPr>
          <w:p w14:paraId="26DFB18B"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6EAAF50A"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2F876EC7"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79B1A2BA"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2EBCC2FD" w14:textId="77777777" w:rsidR="00303AA2" w:rsidRPr="00303AA2" w:rsidRDefault="00303AA2" w:rsidP="00303AA2">
            <w:pPr>
              <w:jc w:val="center"/>
              <w:rPr>
                <w:sz w:val="20"/>
                <w:szCs w:val="20"/>
              </w:rPr>
            </w:pPr>
            <w:r w:rsidRPr="00303AA2">
              <w:rPr>
                <w:sz w:val="20"/>
                <w:szCs w:val="20"/>
              </w:rPr>
              <w:t>1,99</w:t>
            </w:r>
          </w:p>
        </w:tc>
      </w:tr>
      <w:tr w:rsidR="00303AA2" w:rsidRPr="00303AA2" w14:paraId="0C711A81" w14:textId="77777777" w:rsidTr="00303AA2">
        <w:trPr>
          <w:trHeight w:val="20"/>
        </w:trPr>
        <w:tc>
          <w:tcPr>
            <w:tcW w:w="2537" w:type="dxa"/>
            <w:shd w:val="clear" w:color="auto" w:fill="auto"/>
            <w:vAlign w:val="center"/>
            <w:hideMark/>
          </w:tcPr>
          <w:p w14:paraId="51BE37A0"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0968E931"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18C6BE24"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1B792D8B"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12D4E565" w14:textId="77777777" w:rsidR="00303AA2" w:rsidRPr="00303AA2" w:rsidRDefault="00303AA2" w:rsidP="00303AA2">
            <w:pPr>
              <w:jc w:val="center"/>
              <w:rPr>
                <w:sz w:val="20"/>
                <w:szCs w:val="20"/>
              </w:rPr>
            </w:pPr>
            <w:r w:rsidRPr="00303AA2">
              <w:rPr>
                <w:sz w:val="20"/>
                <w:szCs w:val="20"/>
              </w:rPr>
              <w:t>1,99</w:t>
            </w:r>
          </w:p>
        </w:tc>
      </w:tr>
      <w:tr w:rsidR="00303AA2" w:rsidRPr="00303AA2" w14:paraId="40F0534C" w14:textId="77777777" w:rsidTr="00303AA2">
        <w:trPr>
          <w:trHeight w:val="20"/>
        </w:trPr>
        <w:tc>
          <w:tcPr>
            <w:tcW w:w="2537" w:type="dxa"/>
            <w:shd w:val="clear" w:color="auto" w:fill="auto"/>
            <w:vAlign w:val="center"/>
            <w:hideMark/>
          </w:tcPr>
          <w:p w14:paraId="6A126CED"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5FE9A46D"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2155CBC2"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73768300"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248C99AD" w14:textId="77777777" w:rsidR="00303AA2" w:rsidRPr="00303AA2" w:rsidRDefault="00303AA2" w:rsidP="00303AA2">
            <w:pPr>
              <w:jc w:val="center"/>
              <w:rPr>
                <w:sz w:val="20"/>
                <w:szCs w:val="20"/>
              </w:rPr>
            </w:pPr>
            <w:r w:rsidRPr="00303AA2">
              <w:rPr>
                <w:sz w:val="20"/>
                <w:szCs w:val="20"/>
              </w:rPr>
              <w:t>1,99</w:t>
            </w:r>
          </w:p>
        </w:tc>
      </w:tr>
      <w:tr w:rsidR="00303AA2" w:rsidRPr="00303AA2" w14:paraId="5726EB22" w14:textId="77777777" w:rsidTr="00303AA2">
        <w:trPr>
          <w:trHeight w:val="20"/>
        </w:trPr>
        <w:tc>
          <w:tcPr>
            <w:tcW w:w="2537" w:type="dxa"/>
            <w:shd w:val="clear" w:color="auto" w:fill="auto"/>
            <w:vAlign w:val="center"/>
            <w:hideMark/>
          </w:tcPr>
          <w:p w14:paraId="5EB84F18"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5FBF264E"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432D6F54"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4114C00F"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5418D16B" w14:textId="77777777" w:rsidR="00303AA2" w:rsidRPr="00303AA2" w:rsidRDefault="00303AA2" w:rsidP="00303AA2">
            <w:pPr>
              <w:jc w:val="center"/>
              <w:rPr>
                <w:sz w:val="20"/>
                <w:szCs w:val="20"/>
              </w:rPr>
            </w:pPr>
            <w:r w:rsidRPr="00303AA2">
              <w:rPr>
                <w:sz w:val="20"/>
                <w:szCs w:val="20"/>
              </w:rPr>
              <w:t>1,99</w:t>
            </w:r>
          </w:p>
        </w:tc>
      </w:tr>
      <w:tr w:rsidR="00303AA2" w:rsidRPr="00303AA2" w14:paraId="2099E98D" w14:textId="77777777" w:rsidTr="00303AA2">
        <w:trPr>
          <w:trHeight w:val="20"/>
        </w:trPr>
        <w:tc>
          <w:tcPr>
            <w:tcW w:w="2537" w:type="dxa"/>
            <w:shd w:val="clear" w:color="auto" w:fill="auto"/>
            <w:vAlign w:val="center"/>
            <w:hideMark/>
          </w:tcPr>
          <w:p w14:paraId="0B175B76"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1A1C64C2"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4E52245E"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404A0556"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72BB9040" w14:textId="77777777" w:rsidR="00303AA2" w:rsidRPr="00303AA2" w:rsidRDefault="00303AA2" w:rsidP="00303AA2">
            <w:pPr>
              <w:jc w:val="center"/>
              <w:rPr>
                <w:sz w:val="20"/>
                <w:szCs w:val="20"/>
              </w:rPr>
            </w:pPr>
            <w:r w:rsidRPr="00303AA2">
              <w:rPr>
                <w:sz w:val="20"/>
                <w:szCs w:val="20"/>
              </w:rPr>
              <w:t>1,99</w:t>
            </w:r>
          </w:p>
        </w:tc>
      </w:tr>
      <w:tr w:rsidR="00303AA2" w:rsidRPr="00303AA2" w14:paraId="54D829E1" w14:textId="77777777" w:rsidTr="00303AA2">
        <w:trPr>
          <w:trHeight w:val="20"/>
        </w:trPr>
        <w:tc>
          <w:tcPr>
            <w:tcW w:w="2537" w:type="dxa"/>
            <w:shd w:val="clear" w:color="auto" w:fill="auto"/>
            <w:vAlign w:val="center"/>
            <w:hideMark/>
          </w:tcPr>
          <w:p w14:paraId="4BA19B44"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1CE5FC4"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353C906F"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6F7DCEEF"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48789425" w14:textId="77777777" w:rsidR="00303AA2" w:rsidRPr="00303AA2" w:rsidRDefault="00303AA2" w:rsidP="00303AA2">
            <w:pPr>
              <w:jc w:val="center"/>
              <w:rPr>
                <w:sz w:val="20"/>
                <w:szCs w:val="20"/>
              </w:rPr>
            </w:pPr>
            <w:r w:rsidRPr="00303AA2">
              <w:rPr>
                <w:sz w:val="20"/>
                <w:szCs w:val="20"/>
              </w:rPr>
              <w:t>1,99</w:t>
            </w:r>
          </w:p>
        </w:tc>
      </w:tr>
      <w:tr w:rsidR="00303AA2" w:rsidRPr="00303AA2" w14:paraId="41879183" w14:textId="77777777" w:rsidTr="00303AA2">
        <w:trPr>
          <w:trHeight w:val="20"/>
        </w:trPr>
        <w:tc>
          <w:tcPr>
            <w:tcW w:w="2537" w:type="dxa"/>
            <w:shd w:val="clear" w:color="auto" w:fill="auto"/>
            <w:vAlign w:val="center"/>
            <w:hideMark/>
          </w:tcPr>
          <w:p w14:paraId="03CB7FCC"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30F26D88"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5F60CBA0"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1F70B56F"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41ED23EA" w14:textId="77777777" w:rsidR="00303AA2" w:rsidRPr="00303AA2" w:rsidRDefault="00303AA2" w:rsidP="00303AA2">
            <w:pPr>
              <w:jc w:val="center"/>
              <w:rPr>
                <w:sz w:val="20"/>
                <w:szCs w:val="20"/>
              </w:rPr>
            </w:pPr>
            <w:r w:rsidRPr="00303AA2">
              <w:rPr>
                <w:sz w:val="20"/>
                <w:szCs w:val="20"/>
              </w:rPr>
              <w:t>1,99</w:t>
            </w:r>
          </w:p>
        </w:tc>
      </w:tr>
      <w:tr w:rsidR="00303AA2" w:rsidRPr="00303AA2" w14:paraId="7B15FD0F" w14:textId="77777777" w:rsidTr="00303AA2">
        <w:trPr>
          <w:trHeight w:val="20"/>
        </w:trPr>
        <w:tc>
          <w:tcPr>
            <w:tcW w:w="2537" w:type="dxa"/>
            <w:shd w:val="clear" w:color="auto" w:fill="auto"/>
            <w:vAlign w:val="center"/>
            <w:hideMark/>
          </w:tcPr>
          <w:p w14:paraId="08E62FB3"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01C0A918"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5723A0A2"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0CD6596C"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1631444D" w14:textId="77777777" w:rsidR="00303AA2" w:rsidRPr="00303AA2" w:rsidRDefault="00303AA2" w:rsidP="00303AA2">
            <w:pPr>
              <w:jc w:val="center"/>
              <w:rPr>
                <w:sz w:val="20"/>
                <w:szCs w:val="20"/>
              </w:rPr>
            </w:pPr>
            <w:r w:rsidRPr="00303AA2">
              <w:rPr>
                <w:sz w:val="20"/>
                <w:szCs w:val="20"/>
              </w:rPr>
              <w:t>1,99</w:t>
            </w:r>
          </w:p>
        </w:tc>
      </w:tr>
      <w:tr w:rsidR="00303AA2" w:rsidRPr="00303AA2" w14:paraId="26153BCA" w14:textId="77777777" w:rsidTr="00303AA2">
        <w:trPr>
          <w:trHeight w:val="20"/>
        </w:trPr>
        <w:tc>
          <w:tcPr>
            <w:tcW w:w="2537" w:type="dxa"/>
            <w:shd w:val="clear" w:color="auto" w:fill="auto"/>
            <w:vAlign w:val="center"/>
            <w:hideMark/>
          </w:tcPr>
          <w:p w14:paraId="159A2668"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55C0244B"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473D3A25"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12EC82AC"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165DC32C" w14:textId="77777777" w:rsidR="00303AA2" w:rsidRPr="00303AA2" w:rsidRDefault="00303AA2" w:rsidP="00303AA2">
            <w:pPr>
              <w:jc w:val="center"/>
              <w:rPr>
                <w:sz w:val="20"/>
                <w:szCs w:val="20"/>
              </w:rPr>
            </w:pPr>
            <w:r w:rsidRPr="00303AA2">
              <w:rPr>
                <w:sz w:val="20"/>
                <w:szCs w:val="20"/>
              </w:rPr>
              <w:t>1,99</w:t>
            </w:r>
          </w:p>
        </w:tc>
      </w:tr>
      <w:tr w:rsidR="00303AA2" w:rsidRPr="00303AA2" w14:paraId="5D23CDC1" w14:textId="77777777" w:rsidTr="00303AA2">
        <w:trPr>
          <w:trHeight w:val="20"/>
        </w:trPr>
        <w:tc>
          <w:tcPr>
            <w:tcW w:w="2537" w:type="dxa"/>
            <w:shd w:val="clear" w:color="auto" w:fill="auto"/>
            <w:vAlign w:val="center"/>
            <w:hideMark/>
          </w:tcPr>
          <w:p w14:paraId="17A36ED4"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3DF8890"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6186FC70"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128F45E8"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1D799A5E" w14:textId="77777777" w:rsidR="00303AA2" w:rsidRPr="00303AA2" w:rsidRDefault="00303AA2" w:rsidP="00303AA2">
            <w:pPr>
              <w:jc w:val="center"/>
              <w:rPr>
                <w:sz w:val="20"/>
                <w:szCs w:val="20"/>
              </w:rPr>
            </w:pPr>
            <w:r w:rsidRPr="00303AA2">
              <w:rPr>
                <w:sz w:val="20"/>
                <w:szCs w:val="20"/>
              </w:rPr>
              <w:t>1,99</w:t>
            </w:r>
          </w:p>
        </w:tc>
      </w:tr>
      <w:tr w:rsidR="00303AA2" w:rsidRPr="00303AA2" w14:paraId="20800040" w14:textId="77777777" w:rsidTr="00303AA2">
        <w:trPr>
          <w:trHeight w:val="20"/>
        </w:trPr>
        <w:tc>
          <w:tcPr>
            <w:tcW w:w="2537" w:type="dxa"/>
            <w:shd w:val="clear" w:color="auto" w:fill="auto"/>
            <w:vAlign w:val="center"/>
            <w:hideMark/>
          </w:tcPr>
          <w:p w14:paraId="41995B80"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358170A"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5578B6CB"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1309739F"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6CA5677C" w14:textId="77777777" w:rsidR="00303AA2" w:rsidRPr="00303AA2" w:rsidRDefault="00303AA2" w:rsidP="00303AA2">
            <w:pPr>
              <w:jc w:val="center"/>
              <w:rPr>
                <w:sz w:val="20"/>
                <w:szCs w:val="20"/>
              </w:rPr>
            </w:pPr>
            <w:r w:rsidRPr="00303AA2">
              <w:rPr>
                <w:sz w:val="20"/>
                <w:szCs w:val="20"/>
              </w:rPr>
              <w:t>1,99</w:t>
            </w:r>
          </w:p>
        </w:tc>
      </w:tr>
      <w:tr w:rsidR="00303AA2" w:rsidRPr="00303AA2" w14:paraId="422D5167" w14:textId="77777777" w:rsidTr="00303AA2">
        <w:trPr>
          <w:trHeight w:val="20"/>
        </w:trPr>
        <w:tc>
          <w:tcPr>
            <w:tcW w:w="2537" w:type="dxa"/>
            <w:shd w:val="clear" w:color="auto" w:fill="auto"/>
            <w:vAlign w:val="center"/>
            <w:hideMark/>
          </w:tcPr>
          <w:p w14:paraId="699668FF"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4A46DEFF"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1BE5A6BE"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543A9326"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662C079F" w14:textId="77777777" w:rsidR="00303AA2" w:rsidRPr="00303AA2" w:rsidRDefault="00303AA2" w:rsidP="00303AA2">
            <w:pPr>
              <w:jc w:val="center"/>
              <w:rPr>
                <w:sz w:val="20"/>
                <w:szCs w:val="20"/>
              </w:rPr>
            </w:pPr>
            <w:r w:rsidRPr="00303AA2">
              <w:rPr>
                <w:sz w:val="20"/>
                <w:szCs w:val="20"/>
              </w:rPr>
              <w:t>1,99</w:t>
            </w:r>
          </w:p>
        </w:tc>
      </w:tr>
      <w:tr w:rsidR="00303AA2" w:rsidRPr="00303AA2" w14:paraId="261D02D3" w14:textId="77777777" w:rsidTr="00303AA2">
        <w:trPr>
          <w:trHeight w:val="20"/>
        </w:trPr>
        <w:tc>
          <w:tcPr>
            <w:tcW w:w="2537" w:type="dxa"/>
            <w:shd w:val="clear" w:color="auto" w:fill="auto"/>
            <w:vAlign w:val="center"/>
            <w:hideMark/>
          </w:tcPr>
          <w:p w14:paraId="5F98B2CF"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010999A"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17E159BA"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3B3BF190"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05AF0344" w14:textId="77777777" w:rsidR="00303AA2" w:rsidRPr="00303AA2" w:rsidRDefault="00303AA2" w:rsidP="00303AA2">
            <w:pPr>
              <w:jc w:val="center"/>
              <w:rPr>
                <w:sz w:val="20"/>
                <w:szCs w:val="20"/>
              </w:rPr>
            </w:pPr>
            <w:r w:rsidRPr="00303AA2">
              <w:rPr>
                <w:sz w:val="20"/>
                <w:szCs w:val="20"/>
              </w:rPr>
              <w:t>1,99</w:t>
            </w:r>
          </w:p>
        </w:tc>
      </w:tr>
      <w:tr w:rsidR="00303AA2" w:rsidRPr="00303AA2" w14:paraId="21E77F7F" w14:textId="77777777" w:rsidTr="00303AA2">
        <w:trPr>
          <w:trHeight w:val="20"/>
        </w:trPr>
        <w:tc>
          <w:tcPr>
            <w:tcW w:w="2537" w:type="dxa"/>
            <w:shd w:val="clear" w:color="auto" w:fill="auto"/>
            <w:vAlign w:val="center"/>
            <w:hideMark/>
          </w:tcPr>
          <w:p w14:paraId="42021831"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566EAD6"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384C082E"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57E2B0E4"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2EA8EF0D" w14:textId="77777777" w:rsidR="00303AA2" w:rsidRPr="00303AA2" w:rsidRDefault="00303AA2" w:rsidP="00303AA2">
            <w:pPr>
              <w:jc w:val="center"/>
              <w:rPr>
                <w:sz w:val="20"/>
                <w:szCs w:val="20"/>
              </w:rPr>
            </w:pPr>
            <w:r w:rsidRPr="00303AA2">
              <w:rPr>
                <w:sz w:val="20"/>
                <w:szCs w:val="20"/>
              </w:rPr>
              <w:t>1,99</w:t>
            </w:r>
          </w:p>
        </w:tc>
      </w:tr>
      <w:tr w:rsidR="00303AA2" w:rsidRPr="00303AA2" w14:paraId="0C355B34" w14:textId="77777777" w:rsidTr="00303AA2">
        <w:trPr>
          <w:trHeight w:val="20"/>
        </w:trPr>
        <w:tc>
          <w:tcPr>
            <w:tcW w:w="2537" w:type="dxa"/>
            <w:shd w:val="clear" w:color="auto" w:fill="auto"/>
            <w:vAlign w:val="center"/>
            <w:hideMark/>
          </w:tcPr>
          <w:p w14:paraId="4912E056"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4351BBB"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3475C2A1"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24B87155"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52E0915C" w14:textId="77777777" w:rsidR="00303AA2" w:rsidRPr="00303AA2" w:rsidRDefault="00303AA2" w:rsidP="00303AA2">
            <w:pPr>
              <w:jc w:val="center"/>
              <w:rPr>
                <w:sz w:val="20"/>
                <w:szCs w:val="20"/>
              </w:rPr>
            </w:pPr>
            <w:r w:rsidRPr="00303AA2">
              <w:rPr>
                <w:sz w:val="20"/>
                <w:szCs w:val="20"/>
              </w:rPr>
              <w:t>1,99</w:t>
            </w:r>
          </w:p>
        </w:tc>
      </w:tr>
      <w:tr w:rsidR="00303AA2" w:rsidRPr="00303AA2" w14:paraId="7A2F358A" w14:textId="77777777" w:rsidTr="00303AA2">
        <w:trPr>
          <w:trHeight w:val="20"/>
        </w:trPr>
        <w:tc>
          <w:tcPr>
            <w:tcW w:w="2537" w:type="dxa"/>
            <w:shd w:val="clear" w:color="auto" w:fill="auto"/>
            <w:vAlign w:val="center"/>
            <w:hideMark/>
          </w:tcPr>
          <w:p w14:paraId="75F89921"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D176C84"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66AAE296"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44C37E24"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1ACB0944" w14:textId="77777777" w:rsidR="00303AA2" w:rsidRPr="00303AA2" w:rsidRDefault="00303AA2" w:rsidP="00303AA2">
            <w:pPr>
              <w:jc w:val="center"/>
              <w:rPr>
                <w:sz w:val="20"/>
                <w:szCs w:val="20"/>
              </w:rPr>
            </w:pPr>
            <w:r w:rsidRPr="00303AA2">
              <w:rPr>
                <w:sz w:val="20"/>
                <w:szCs w:val="20"/>
              </w:rPr>
              <w:t>1,99</w:t>
            </w:r>
          </w:p>
        </w:tc>
      </w:tr>
      <w:tr w:rsidR="00303AA2" w:rsidRPr="00303AA2" w14:paraId="0899899A" w14:textId="77777777" w:rsidTr="00303AA2">
        <w:trPr>
          <w:trHeight w:val="20"/>
        </w:trPr>
        <w:tc>
          <w:tcPr>
            <w:tcW w:w="2537" w:type="dxa"/>
            <w:shd w:val="clear" w:color="auto" w:fill="auto"/>
            <w:vAlign w:val="center"/>
            <w:hideMark/>
          </w:tcPr>
          <w:p w14:paraId="0025E60C"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8F71806"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4A618AD4"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1B17B76B"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77E43386" w14:textId="77777777" w:rsidR="00303AA2" w:rsidRPr="00303AA2" w:rsidRDefault="00303AA2" w:rsidP="00303AA2">
            <w:pPr>
              <w:jc w:val="center"/>
              <w:rPr>
                <w:sz w:val="20"/>
                <w:szCs w:val="20"/>
              </w:rPr>
            </w:pPr>
            <w:r w:rsidRPr="00303AA2">
              <w:rPr>
                <w:sz w:val="20"/>
                <w:szCs w:val="20"/>
              </w:rPr>
              <w:t>1,99</w:t>
            </w:r>
          </w:p>
        </w:tc>
      </w:tr>
      <w:tr w:rsidR="00303AA2" w:rsidRPr="00303AA2" w14:paraId="5E83FE89" w14:textId="77777777" w:rsidTr="00303AA2">
        <w:trPr>
          <w:trHeight w:val="20"/>
        </w:trPr>
        <w:tc>
          <w:tcPr>
            <w:tcW w:w="2537" w:type="dxa"/>
            <w:shd w:val="clear" w:color="auto" w:fill="auto"/>
            <w:vAlign w:val="center"/>
            <w:hideMark/>
          </w:tcPr>
          <w:p w14:paraId="05409E68"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1B09BDDF"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5FC5CF6E"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42B38A60"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7CD04F6D" w14:textId="77777777" w:rsidR="00303AA2" w:rsidRPr="00303AA2" w:rsidRDefault="00303AA2" w:rsidP="00303AA2">
            <w:pPr>
              <w:jc w:val="center"/>
              <w:rPr>
                <w:sz w:val="20"/>
                <w:szCs w:val="20"/>
              </w:rPr>
            </w:pPr>
            <w:r w:rsidRPr="00303AA2">
              <w:rPr>
                <w:sz w:val="20"/>
                <w:szCs w:val="20"/>
              </w:rPr>
              <w:t>1,99</w:t>
            </w:r>
          </w:p>
        </w:tc>
      </w:tr>
      <w:tr w:rsidR="00303AA2" w:rsidRPr="00303AA2" w14:paraId="4F1124EB" w14:textId="77777777" w:rsidTr="00303AA2">
        <w:trPr>
          <w:trHeight w:val="20"/>
        </w:trPr>
        <w:tc>
          <w:tcPr>
            <w:tcW w:w="2537" w:type="dxa"/>
            <w:shd w:val="clear" w:color="auto" w:fill="auto"/>
            <w:vAlign w:val="center"/>
            <w:hideMark/>
          </w:tcPr>
          <w:p w14:paraId="08C8A40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448E38E"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4B4E779B"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1C4F57EB"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2AEC8759" w14:textId="77777777" w:rsidR="00303AA2" w:rsidRPr="00303AA2" w:rsidRDefault="00303AA2" w:rsidP="00303AA2">
            <w:pPr>
              <w:jc w:val="center"/>
              <w:rPr>
                <w:sz w:val="20"/>
                <w:szCs w:val="20"/>
              </w:rPr>
            </w:pPr>
            <w:r w:rsidRPr="00303AA2">
              <w:rPr>
                <w:sz w:val="20"/>
                <w:szCs w:val="20"/>
              </w:rPr>
              <w:t>1,99</w:t>
            </w:r>
          </w:p>
        </w:tc>
      </w:tr>
      <w:tr w:rsidR="00303AA2" w:rsidRPr="00303AA2" w14:paraId="675EA1AB" w14:textId="77777777" w:rsidTr="00303AA2">
        <w:trPr>
          <w:trHeight w:val="20"/>
        </w:trPr>
        <w:tc>
          <w:tcPr>
            <w:tcW w:w="2537" w:type="dxa"/>
            <w:shd w:val="clear" w:color="auto" w:fill="auto"/>
            <w:vAlign w:val="center"/>
            <w:hideMark/>
          </w:tcPr>
          <w:p w14:paraId="5FC21F10"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352EA4E5"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5978B73D"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071A7508"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1D086D87" w14:textId="77777777" w:rsidR="00303AA2" w:rsidRPr="00303AA2" w:rsidRDefault="00303AA2" w:rsidP="00303AA2">
            <w:pPr>
              <w:jc w:val="center"/>
              <w:rPr>
                <w:sz w:val="20"/>
                <w:szCs w:val="20"/>
              </w:rPr>
            </w:pPr>
            <w:r w:rsidRPr="00303AA2">
              <w:rPr>
                <w:sz w:val="20"/>
                <w:szCs w:val="20"/>
              </w:rPr>
              <w:t>1,99</w:t>
            </w:r>
          </w:p>
        </w:tc>
      </w:tr>
      <w:tr w:rsidR="00303AA2" w:rsidRPr="00303AA2" w14:paraId="418D4A24" w14:textId="77777777" w:rsidTr="00303AA2">
        <w:trPr>
          <w:trHeight w:val="20"/>
        </w:trPr>
        <w:tc>
          <w:tcPr>
            <w:tcW w:w="2537" w:type="dxa"/>
            <w:shd w:val="clear" w:color="auto" w:fill="auto"/>
            <w:vAlign w:val="center"/>
            <w:hideMark/>
          </w:tcPr>
          <w:p w14:paraId="346CFDDB"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4538124"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228E1FF7"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416D110F"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10344D7C" w14:textId="77777777" w:rsidR="00303AA2" w:rsidRPr="00303AA2" w:rsidRDefault="00303AA2" w:rsidP="00303AA2">
            <w:pPr>
              <w:jc w:val="center"/>
              <w:rPr>
                <w:sz w:val="20"/>
                <w:szCs w:val="20"/>
              </w:rPr>
            </w:pPr>
            <w:r w:rsidRPr="00303AA2">
              <w:rPr>
                <w:sz w:val="20"/>
                <w:szCs w:val="20"/>
              </w:rPr>
              <w:t>1,99</w:t>
            </w:r>
          </w:p>
        </w:tc>
      </w:tr>
      <w:tr w:rsidR="00303AA2" w:rsidRPr="00303AA2" w14:paraId="74CBA02B" w14:textId="77777777" w:rsidTr="00303AA2">
        <w:trPr>
          <w:trHeight w:val="20"/>
        </w:trPr>
        <w:tc>
          <w:tcPr>
            <w:tcW w:w="2537" w:type="dxa"/>
            <w:shd w:val="clear" w:color="auto" w:fill="auto"/>
            <w:vAlign w:val="center"/>
            <w:hideMark/>
          </w:tcPr>
          <w:p w14:paraId="6462147A"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21B87E83"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3DDA3A89"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78047687"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5E44144C" w14:textId="77777777" w:rsidR="00303AA2" w:rsidRPr="00303AA2" w:rsidRDefault="00303AA2" w:rsidP="00303AA2">
            <w:pPr>
              <w:jc w:val="center"/>
              <w:rPr>
                <w:sz w:val="20"/>
                <w:szCs w:val="20"/>
              </w:rPr>
            </w:pPr>
            <w:r w:rsidRPr="00303AA2">
              <w:rPr>
                <w:sz w:val="20"/>
                <w:szCs w:val="20"/>
              </w:rPr>
              <w:t>1,99</w:t>
            </w:r>
          </w:p>
        </w:tc>
      </w:tr>
      <w:tr w:rsidR="00303AA2" w:rsidRPr="00303AA2" w14:paraId="70DDBBAC" w14:textId="77777777" w:rsidTr="00303AA2">
        <w:trPr>
          <w:trHeight w:val="20"/>
        </w:trPr>
        <w:tc>
          <w:tcPr>
            <w:tcW w:w="2537" w:type="dxa"/>
            <w:shd w:val="clear" w:color="auto" w:fill="auto"/>
            <w:vAlign w:val="center"/>
            <w:hideMark/>
          </w:tcPr>
          <w:p w14:paraId="42CC756D"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8C1AE57"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794A0DFA"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29072FE0"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13C46830" w14:textId="77777777" w:rsidR="00303AA2" w:rsidRPr="00303AA2" w:rsidRDefault="00303AA2" w:rsidP="00303AA2">
            <w:pPr>
              <w:jc w:val="center"/>
              <w:rPr>
                <w:sz w:val="20"/>
                <w:szCs w:val="20"/>
              </w:rPr>
            </w:pPr>
            <w:r w:rsidRPr="00303AA2">
              <w:rPr>
                <w:sz w:val="20"/>
                <w:szCs w:val="20"/>
              </w:rPr>
              <w:t>1,99</w:t>
            </w:r>
          </w:p>
        </w:tc>
      </w:tr>
      <w:tr w:rsidR="00303AA2" w:rsidRPr="00303AA2" w14:paraId="5921C0E5" w14:textId="77777777" w:rsidTr="00303AA2">
        <w:trPr>
          <w:trHeight w:val="20"/>
        </w:trPr>
        <w:tc>
          <w:tcPr>
            <w:tcW w:w="2537" w:type="dxa"/>
            <w:shd w:val="clear" w:color="auto" w:fill="auto"/>
            <w:vAlign w:val="center"/>
            <w:hideMark/>
          </w:tcPr>
          <w:p w14:paraId="0575A535"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D4F8F24"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403303FD"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002CC553"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509AAE69" w14:textId="77777777" w:rsidR="00303AA2" w:rsidRPr="00303AA2" w:rsidRDefault="00303AA2" w:rsidP="00303AA2">
            <w:pPr>
              <w:jc w:val="center"/>
              <w:rPr>
                <w:sz w:val="20"/>
                <w:szCs w:val="20"/>
              </w:rPr>
            </w:pPr>
            <w:r w:rsidRPr="00303AA2">
              <w:rPr>
                <w:sz w:val="20"/>
                <w:szCs w:val="20"/>
              </w:rPr>
              <w:t>1,99</w:t>
            </w:r>
          </w:p>
        </w:tc>
      </w:tr>
      <w:tr w:rsidR="00303AA2" w:rsidRPr="00303AA2" w14:paraId="47C81B3C" w14:textId="77777777" w:rsidTr="00303AA2">
        <w:trPr>
          <w:trHeight w:val="20"/>
        </w:trPr>
        <w:tc>
          <w:tcPr>
            <w:tcW w:w="2537" w:type="dxa"/>
            <w:shd w:val="clear" w:color="auto" w:fill="auto"/>
            <w:vAlign w:val="center"/>
            <w:hideMark/>
          </w:tcPr>
          <w:p w14:paraId="7EF1F5BE"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36D7116"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38982498"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3FC0BF9F"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60841FE2" w14:textId="77777777" w:rsidR="00303AA2" w:rsidRPr="00303AA2" w:rsidRDefault="00303AA2" w:rsidP="00303AA2">
            <w:pPr>
              <w:jc w:val="center"/>
              <w:rPr>
                <w:sz w:val="20"/>
                <w:szCs w:val="20"/>
              </w:rPr>
            </w:pPr>
            <w:r w:rsidRPr="00303AA2">
              <w:rPr>
                <w:sz w:val="20"/>
                <w:szCs w:val="20"/>
              </w:rPr>
              <w:t>1,99</w:t>
            </w:r>
          </w:p>
        </w:tc>
      </w:tr>
      <w:tr w:rsidR="00303AA2" w:rsidRPr="00303AA2" w14:paraId="3BA9463E" w14:textId="77777777" w:rsidTr="00303AA2">
        <w:trPr>
          <w:trHeight w:val="20"/>
        </w:trPr>
        <w:tc>
          <w:tcPr>
            <w:tcW w:w="2537" w:type="dxa"/>
            <w:shd w:val="clear" w:color="auto" w:fill="auto"/>
            <w:vAlign w:val="center"/>
            <w:hideMark/>
          </w:tcPr>
          <w:p w14:paraId="62C9A97B"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D77C7F8"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273F71B4"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47F9BC90"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52C3C6AA" w14:textId="77777777" w:rsidR="00303AA2" w:rsidRPr="00303AA2" w:rsidRDefault="00303AA2" w:rsidP="00303AA2">
            <w:pPr>
              <w:jc w:val="center"/>
              <w:rPr>
                <w:sz w:val="20"/>
                <w:szCs w:val="20"/>
              </w:rPr>
            </w:pPr>
            <w:r w:rsidRPr="00303AA2">
              <w:rPr>
                <w:sz w:val="20"/>
                <w:szCs w:val="20"/>
              </w:rPr>
              <w:t>1,99</w:t>
            </w:r>
          </w:p>
        </w:tc>
      </w:tr>
      <w:tr w:rsidR="00303AA2" w:rsidRPr="00303AA2" w14:paraId="542A49C3" w14:textId="77777777" w:rsidTr="00303AA2">
        <w:trPr>
          <w:trHeight w:val="20"/>
        </w:trPr>
        <w:tc>
          <w:tcPr>
            <w:tcW w:w="2537" w:type="dxa"/>
            <w:shd w:val="clear" w:color="auto" w:fill="auto"/>
            <w:vAlign w:val="center"/>
            <w:hideMark/>
          </w:tcPr>
          <w:p w14:paraId="67F8943C"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65BA839"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45517829"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617B947C"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5CFC3FD9" w14:textId="77777777" w:rsidR="00303AA2" w:rsidRPr="00303AA2" w:rsidRDefault="00303AA2" w:rsidP="00303AA2">
            <w:pPr>
              <w:jc w:val="center"/>
              <w:rPr>
                <w:sz w:val="20"/>
                <w:szCs w:val="20"/>
              </w:rPr>
            </w:pPr>
            <w:r w:rsidRPr="00303AA2">
              <w:rPr>
                <w:sz w:val="20"/>
                <w:szCs w:val="20"/>
              </w:rPr>
              <w:t>1,99</w:t>
            </w:r>
          </w:p>
        </w:tc>
      </w:tr>
      <w:tr w:rsidR="00303AA2" w:rsidRPr="00303AA2" w14:paraId="45FEFCD1" w14:textId="77777777" w:rsidTr="00303AA2">
        <w:trPr>
          <w:trHeight w:val="20"/>
        </w:trPr>
        <w:tc>
          <w:tcPr>
            <w:tcW w:w="2537" w:type="dxa"/>
            <w:shd w:val="clear" w:color="auto" w:fill="auto"/>
            <w:vAlign w:val="center"/>
            <w:hideMark/>
          </w:tcPr>
          <w:p w14:paraId="755CA730"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E86C51C"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1344B9F0"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4E9DDBEB"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190A94E6" w14:textId="77777777" w:rsidR="00303AA2" w:rsidRPr="00303AA2" w:rsidRDefault="00303AA2" w:rsidP="00303AA2">
            <w:pPr>
              <w:jc w:val="center"/>
              <w:rPr>
                <w:sz w:val="20"/>
                <w:szCs w:val="20"/>
              </w:rPr>
            </w:pPr>
            <w:r w:rsidRPr="00303AA2">
              <w:rPr>
                <w:sz w:val="20"/>
                <w:szCs w:val="20"/>
              </w:rPr>
              <w:t>1,99</w:t>
            </w:r>
          </w:p>
        </w:tc>
      </w:tr>
      <w:tr w:rsidR="00303AA2" w:rsidRPr="00303AA2" w14:paraId="2A00FC73" w14:textId="77777777" w:rsidTr="00303AA2">
        <w:trPr>
          <w:trHeight w:val="20"/>
        </w:trPr>
        <w:tc>
          <w:tcPr>
            <w:tcW w:w="2537" w:type="dxa"/>
            <w:shd w:val="clear" w:color="auto" w:fill="auto"/>
            <w:vAlign w:val="center"/>
            <w:hideMark/>
          </w:tcPr>
          <w:p w14:paraId="6235BFC8"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30B3E0A"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2157CC11"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403C7820"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6AD93632" w14:textId="77777777" w:rsidR="00303AA2" w:rsidRPr="00303AA2" w:rsidRDefault="00303AA2" w:rsidP="00303AA2">
            <w:pPr>
              <w:jc w:val="center"/>
              <w:rPr>
                <w:sz w:val="20"/>
                <w:szCs w:val="20"/>
              </w:rPr>
            </w:pPr>
            <w:r w:rsidRPr="00303AA2">
              <w:rPr>
                <w:sz w:val="20"/>
                <w:szCs w:val="20"/>
              </w:rPr>
              <w:t>1,99</w:t>
            </w:r>
          </w:p>
        </w:tc>
      </w:tr>
      <w:tr w:rsidR="00303AA2" w:rsidRPr="00303AA2" w14:paraId="0820AAF8" w14:textId="77777777" w:rsidTr="00303AA2">
        <w:trPr>
          <w:trHeight w:val="20"/>
        </w:trPr>
        <w:tc>
          <w:tcPr>
            <w:tcW w:w="2537" w:type="dxa"/>
            <w:shd w:val="clear" w:color="auto" w:fill="auto"/>
            <w:vAlign w:val="center"/>
            <w:hideMark/>
          </w:tcPr>
          <w:p w14:paraId="02E18AFE"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19DE321"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411F2CF3"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640C4D74"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4704398D" w14:textId="77777777" w:rsidR="00303AA2" w:rsidRPr="00303AA2" w:rsidRDefault="00303AA2" w:rsidP="00303AA2">
            <w:pPr>
              <w:jc w:val="center"/>
              <w:rPr>
                <w:sz w:val="20"/>
                <w:szCs w:val="20"/>
              </w:rPr>
            </w:pPr>
            <w:r w:rsidRPr="00303AA2">
              <w:rPr>
                <w:sz w:val="20"/>
                <w:szCs w:val="20"/>
              </w:rPr>
              <w:t>1,99</w:t>
            </w:r>
          </w:p>
        </w:tc>
      </w:tr>
      <w:tr w:rsidR="00303AA2" w:rsidRPr="00303AA2" w14:paraId="0CDE2F4F" w14:textId="77777777" w:rsidTr="00303AA2">
        <w:trPr>
          <w:trHeight w:val="20"/>
        </w:trPr>
        <w:tc>
          <w:tcPr>
            <w:tcW w:w="2537" w:type="dxa"/>
            <w:shd w:val="clear" w:color="auto" w:fill="auto"/>
            <w:vAlign w:val="center"/>
            <w:hideMark/>
          </w:tcPr>
          <w:p w14:paraId="684BB047"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AB678DF"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0547DE21"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312146AB"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64A0EE2D" w14:textId="77777777" w:rsidR="00303AA2" w:rsidRPr="00303AA2" w:rsidRDefault="00303AA2" w:rsidP="00303AA2">
            <w:pPr>
              <w:jc w:val="center"/>
              <w:rPr>
                <w:sz w:val="20"/>
                <w:szCs w:val="20"/>
              </w:rPr>
            </w:pPr>
            <w:r w:rsidRPr="00303AA2">
              <w:rPr>
                <w:sz w:val="20"/>
                <w:szCs w:val="20"/>
              </w:rPr>
              <w:t>1,99</w:t>
            </w:r>
          </w:p>
        </w:tc>
      </w:tr>
      <w:tr w:rsidR="00303AA2" w:rsidRPr="00303AA2" w14:paraId="79CD2F33" w14:textId="77777777" w:rsidTr="00303AA2">
        <w:trPr>
          <w:trHeight w:val="20"/>
        </w:trPr>
        <w:tc>
          <w:tcPr>
            <w:tcW w:w="2537" w:type="dxa"/>
            <w:shd w:val="clear" w:color="auto" w:fill="auto"/>
            <w:vAlign w:val="center"/>
            <w:hideMark/>
          </w:tcPr>
          <w:p w14:paraId="42C99FF3"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4C09F43C"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34EB7C29"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49070CFB" w14:textId="77777777" w:rsidR="00303AA2" w:rsidRPr="00303AA2" w:rsidRDefault="00303AA2" w:rsidP="00303AA2">
            <w:pPr>
              <w:jc w:val="center"/>
              <w:rPr>
                <w:sz w:val="20"/>
                <w:szCs w:val="20"/>
              </w:rPr>
            </w:pPr>
            <w:r w:rsidRPr="00303AA2">
              <w:rPr>
                <w:sz w:val="20"/>
                <w:szCs w:val="20"/>
              </w:rPr>
              <w:t>2,00</w:t>
            </w:r>
          </w:p>
        </w:tc>
        <w:tc>
          <w:tcPr>
            <w:tcW w:w="2447" w:type="dxa"/>
            <w:shd w:val="clear" w:color="auto" w:fill="auto"/>
            <w:noWrap/>
            <w:vAlign w:val="center"/>
            <w:hideMark/>
          </w:tcPr>
          <w:p w14:paraId="2E89DC17" w14:textId="77777777" w:rsidR="00303AA2" w:rsidRPr="00303AA2" w:rsidRDefault="00303AA2" w:rsidP="00303AA2">
            <w:pPr>
              <w:jc w:val="center"/>
              <w:rPr>
                <w:sz w:val="20"/>
                <w:szCs w:val="20"/>
              </w:rPr>
            </w:pPr>
            <w:r w:rsidRPr="00303AA2">
              <w:rPr>
                <w:sz w:val="20"/>
                <w:szCs w:val="20"/>
              </w:rPr>
              <w:t>1,99</w:t>
            </w:r>
          </w:p>
        </w:tc>
      </w:tr>
      <w:tr w:rsidR="00303AA2" w:rsidRPr="00303AA2" w14:paraId="30BEF367" w14:textId="77777777" w:rsidTr="00303AA2">
        <w:trPr>
          <w:trHeight w:val="20"/>
        </w:trPr>
        <w:tc>
          <w:tcPr>
            <w:tcW w:w="12562" w:type="dxa"/>
            <w:gridSpan w:val="5"/>
            <w:shd w:val="clear" w:color="auto" w:fill="auto"/>
            <w:noWrap/>
            <w:vAlign w:val="center"/>
            <w:hideMark/>
          </w:tcPr>
          <w:p w14:paraId="4F98B75B" w14:textId="77777777" w:rsidR="00303AA2" w:rsidRPr="00303AA2" w:rsidRDefault="00303AA2" w:rsidP="00303AA2">
            <w:pPr>
              <w:jc w:val="center"/>
              <w:rPr>
                <w:color w:val="000000"/>
                <w:sz w:val="20"/>
                <w:szCs w:val="20"/>
              </w:rPr>
            </w:pPr>
            <w:r w:rsidRPr="00303AA2">
              <w:rPr>
                <w:color w:val="000000"/>
                <w:sz w:val="20"/>
                <w:szCs w:val="20"/>
              </w:rPr>
              <w:t>ВК Жукова, 33 (ул. М. Жукова, 33): ЕТО №01-3 - ПАО «Т Плюс»</w:t>
            </w:r>
          </w:p>
        </w:tc>
      </w:tr>
      <w:tr w:rsidR="00303AA2" w:rsidRPr="00303AA2" w14:paraId="51851470" w14:textId="77777777" w:rsidTr="00303AA2">
        <w:trPr>
          <w:trHeight w:val="20"/>
        </w:trPr>
        <w:tc>
          <w:tcPr>
            <w:tcW w:w="2537" w:type="dxa"/>
            <w:shd w:val="clear" w:color="auto" w:fill="auto"/>
            <w:vAlign w:val="center"/>
            <w:hideMark/>
          </w:tcPr>
          <w:p w14:paraId="288C8BFD"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32E32D05"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5042F6ED" w14:textId="77777777" w:rsidR="00303AA2" w:rsidRPr="00303AA2" w:rsidRDefault="00303AA2" w:rsidP="00303AA2">
            <w:pPr>
              <w:jc w:val="center"/>
              <w:rPr>
                <w:sz w:val="20"/>
                <w:szCs w:val="20"/>
              </w:rPr>
            </w:pPr>
            <w:r w:rsidRPr="00303AA2">
              <w:rPr>
                <w:sz w:val="20"/>
                <w:szCs w:val="20"/>
              </w:rPr>
              <w:t>75,0</w:t>
            </w:r>
          </w:p>
        </w:tc>
        <w:tc>
          <w:tcPr>
            <w:tcW w:w="2480" w:type="dxa"/>
            <w:shd w:val="clear" w:color="auto" w:fill="auto"/>
            <w:noWrap/>
            <w:vAlign w:val="center"/>
            <w:hideMark/>
          </w:tcPr>
          <w:p w14:paraId="3407C155"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2890AE8D" w14:textId="77777777" w:rsidR="00303AA2" w:rsidRPr="00303AA2" w:rsidRDefault="00303AA2" w:rsidP="00303AA2">
            <w:pPr>
              <w:jc w:val="center"/>
              <w:rPr>
                <w:sz w:val="20"/>
                <w:szCs w:val="20"/>
              </w:rPr>
            </w:pPr>
            <w:r w:rsidRPr="00303AA2">
              <w:rPr>
                <w:sz w:val="20"/>
                <w:szCs w:val="20"/>
              </w:rPr>
              <w:t>124,97</w:t>
            </w:r>
          </w:p>
        </w:tc>
      </w:tr>
      <w:tr w:rsidR="00303AA2" w:rsidRPr="00303AA2" w14:paraId="71576801" w14:textId="77777777" w:rsidTr="00303AA2">
        <w:trPr>
          <w:trHeight w:val="20"/>
        </w:trPr>
        <w:tc>
          <w:tcPr>
            <w:tcW w:w="2537" w:type="dxa"/>
            <w:shd w:val="clear" w:color="auto" w:fill="auto"/>
            <w:vAlign w:val="center"/>
            <w:hideMark/>
          </w:tcPr>
          <w:p w14:paraId="796DF5E2"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0A7EE035"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406C0388" w14:textId="77777777" w:rsidR="00303AA2" w:rsidRPr="00303AA2" w:rsidRDefault="00303AA2" w:rsidP="00303AA2">
            <w:pPr>
              <w:jc w:val="center"/>
              <w:rPr>
                <w:sz w:val="20"/>
                <w:szCs w:val="20"/>
              </w:rPr>
            </w:pPr>
            <w:r w:rsidRPr="00303AA2">
              <w:rPr>
                <w:sz w:val="20"/>
                <w:szCs w:val="20"/>
              </w:rPr>
              <w:t>74,2</w:t>
            </w:r>
          </w:p>
        </w:tc>
        <w:tc>
          <w:tcPr>
            <w:tcW w:w="2480" w:type="dxa"/>
            <w:shd w:val="clear" w:color="auto" w:fill="auto"/>
            <w:noWrap/>
            <w:vAlign w:val="center"/>
            <w:hideMark/>
          </w:tcPr>
          <w:p w14:paraId="0AD04DAE"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7440B472" w14:textId="77777777" w:rsidR="00303AA2" w:rsidRPr="00303AA2" w:rsidRDefault="00303AA2" w:rsidP="00303AA2">
            <w:pPr>
              <w:jc w:val="center"/>
              <w:rPr>
                <w:sz w:val="20"/>
                <w:szCs w:val="20"/>
              </w:rPr>
            </w:pPr>
            <w:r w:rsidRPr="00303AA2">
              <w:rPr>
                <w:sz w:val="20"/>
                <w:szCs w:val="20"/>
              </w:rPr>
              <w:t>124,97</w:t>
            </w:r>
          </w:p>
        </w:tc>
      </w:tr>
      <w:tr w:rsidR="00303AA2" w:rsidRPr="00303AA2" w14:paraId="7391E0E6" w14:textId="77777777" w:rsidTr="00303AA2">
        <w:trPr>
          <w:trHeight w:val="20"/>
        </w:trPr>
        <w:tc>
          <w:tcPr>
            <w:tcW w:w="2537" w:type="dxa"/>
            <w:shd w:val="clear" w:color="auto" w:fill="auto"/>
            <w:vAlign w:val="center"/>
            <w:hideMark/>
          </w:tcPr>
          <w:p w14:paraId="413DF276"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008B7BB4"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02154BE9" w14:textId="77777777" w:rsidR="00303AA2" w:rsidRPr="00303AA2" w:rsidRDefault="00303AA2" w:rsidP="00303AA2">
            <w:pPr>
              <w:jc w:val="center"/>
              <w:rPr>
                <w:sz w:val="20"/>
                <w:szCs w:val="20"/>
              </w:rPr>
            </w:pPr>
            <w:r w:rsidRPr="00303AA2">
              <w:rPr>
                <w:sz w:val="20"/>
                <w:szCs w:val="20"/>
              </w:rPr>
              <w:t>73,5</w:t>
            </w:r>
          </w:p>
        </w:tc>
        <w:tc>
          <w:tcPr>
            <w:tcW w:w="2480" w:type="dxa"/>
            <w:shd w:val="clear" w:color="auto" w:fill="auto"/>
            <w:noWrap/>
            <w:vAlign w:val="center"/>
            <w:hideMark/>
          </w:tcPr>
          <w:p w14:paraId="060DE0DF"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5D7884F7" w14:textId="77777777" w:rsidR="00303AA2" w:rsidRPr="00303AA2" w:rsidRDefault="00303AA2" w:rsidP="00303AA2">
            <w:pPr>
              <w:jc w:val="center"/>
              <w:rPr>
                <w:sz w:val="20"/>
                <w:szCs w:val="20"/>
              </w:rPr>
            </w:pPr>
            <w:r w:rsidRPr="00303AA2">
              <w:rPr>
                <w:sz w:val="20"/>
                <w:szCs w:val="20"/>
              </w:rPr>
              <w:t>124,97</w:t>
            </w:r>
          </w:p>
        </w:tc>
      </w:tr>
      <w:tr w:rsidR="00303AA2" w:rsidRPr="00303AA2" w14:paraId="209A6EC0" w14:textId="77777777" w:rsidTr="00303AA2">
        <w:trPr>
          <w:trHeight w:val="20"/>
        </w:trPr>
        <w:tc>
          <w:tcPr>
            <w:tcW w:w="2537" w:type="dxa"/>
            <w:shd w:val="clear" w:color="auto" w:fill="auto"/>
            <w:vAlign w:val="center"/>
            <w:hideMark/>
          </w:tcPr>
          <w:p w14:paraId="3E6DD13D"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1600EA67"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3C2D31B5" w14:textId="77777777" w:rsidR="00303AA2" w:rsidRPr="00303AA2" w:rsidRDefault="00303AA2" w:rsidP="00303AA2">
            <w:pPr>
              <w:jc w:val="center"/>
              <w:rPr>
                <w:sz w:val="20"/>
                <w:szCs w:val="20"/>
              </w:rPr>
            </w:pPr>
            <w:r w:rsidRPr="00303AA2">
              <w:rPr>
                <w:sz w:val="20"/>
                <w:szCs w:val="20"/>
              </w:rPr>
              <w:t>72,7</w:t>
            </w:r>
          </w:p>
        </w:tc>
        <w:tc>
          <w:tcPr>
            <w:tcW w:w="2480" w:type="dxa"/>
            <w:shd w:val="clear" w:color="auto" w:fill="auto"/>
            <w:noWrap/>
            <w:vAlign w:val="center"/>
            <w:hideMark/>
          </w:tcPr>
          <w:p w14:paraId="2CD8C0C0"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126750FB" w14:textId="77777777" w:rsidR="00303AA2" w:rsidRPr="00303AA2" w:rsidRDefault="00303AA2" w:rsidP="00303AA2">
            <w:pPr>
              <w:jc w:val="center"/>
              <w:rPr>
                <w:sz w:val="20"/>
                <w:szCs w:val="20"/>
              </w:rPr>
            </w:pPr>
            <w:r w:rsidRPr="00303AA2">
              <w:rPr>
                <w:sz w:val="20"/>
                <w:szCs w:val="20"/>
              </w:rPr>
              <w:t>124,97</w:t>
            </w:r>
          </w:p>
        </w:tc>
      </w:tr>
      <w:tr w:rsidR="00303AA2" w:rsidRPr="00303AA2" w14:paraId="1079E5F1" w14:textId="77777777" w:rsidTr="00303AA2">
        <w:trPr>
          <w:trHeight w:val="20"/>
        </w:trPr>
        <w:tc>
          <w:tcPr>
            <w:tcW w:w="2537" w:type="dxa"/>
            <w:shd w:val="clear" w:color="auto" w:fill="auto"/>
            <w:vAlign w:val="center"/>
            <w:hideMark/>
          </w:tcPr>
          <w:p w14:paraId="5F976CC0"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4F33FA02" w14:textId="77777777" w:rsidR="00303AA2" w:rsidRPr="00303AA2" w:rsidRDefault="00303AA2" w:rsidP="00303AA2">
            <w:pPr>
              <w:jc w:val="center"/>
              <w:rPr>
                <w:sz w:val="20"/>
                <w:szCs w:val="20"/>
              </w:rPr>
            </w:pPr>
            <w:r w:rsidRPr="00303AA2">
              <w:rPr>
                <w:sz w:val="20"/>
                <w:szCs w:val="20"/>
              </w:rPr>
              <w:t>90,5</w:t>
            </w:r>
          </w:p>
        </w:tc>
        <w:tc>
          <w:tcPr>
            <w:tcW w:w="2522" w:type="dxa"/>
            <w:shd w:val="clear" w:color="auto" w:fill="auto"/>
            <w:noWrap/>
            <w:vAlign w:val="center"/>
            <w:hideMark/>
          </w:tcPr>
          <w:p w14:paraId="180B0D06" w14:textId="77777777" w:rsidR="00303AA2" w:rsidRPr="00303AA2" w:rsidRDefault="00303AA2" w:rsidP="00303AA2">
            <w:pPr>
              <w:jc w:val="center"/>
              <w:rPr>
                <w:sz w:val="20"/>
                <w:szCs w:val="20"/>
              </w:rPr>
            </w:pPr>
            <w:r w:rsidRPr="00303AA2">
              <w:rPr>
                <w:sz w:val="20"/>
                <w:szCs w:val="20"/>
              </w:rPr>
              <w:t>71,9</w:t>
            </w:r>
          </w:p>
        </w:tc>
        <w:tc>
          <w:tcPr>
            <w:tcW w:w="2480" w:type="dxa"/>
            <w:shd w:val="clear" w:color="auto" w:fill="auto"/>
            <w:noWrap/>
            <w:vAlign w:val="center"/>
            <w:hideMark/>
          </w:tcPr>
          <w:p w14:paraId="7AFF610A"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323AAFE0" w14:textId="77777777" w:rsidR="00303AA2" w:rsidRPr="00303AA2" w:rsidRDefault="00303AA2" w:rsidP="00303AA2">
            <w:pPr>
              <w:jc w:val="center"/>
              <w:rPr>
                <w:sz w:val="20"/>
                <w:szCs w:val="20"/>
              </w:rPr>
            </w:pPr>
            <w:r w:rsidRPr="00303AA2">
              <w:rPr>
                <w:sz w:val="20"/>
                <w:szCs w:val="20"/>
              </w:rPr>
              <w:t>124,97</w:t>
            </w:r>
          </w:p>
        </w:tc>
      </w:tr>
      <w:tr w:rsidR="00303AA2" w:rsidRPr="00303AA2" w14:paraId="0A0BD1E0" w14:textId="77777777" w:rsidTr="00303AA2">
        <w:trPr>
          <w:trHeight w:val="20"/>
        </w:trPr>
        <w:tc>
          <w:tcPr>
            <w:tcW w:w="2537" w:type="dxa"/>
            <w:shd w:val="clear" w:color="auto" w:fill="auto"/>
            <w:vAlign w:val="center"/>
            <w:hideMark/>
          </w:tcPr>
          <w:p w14:paraId="2F76FF8E"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0336BC7D"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65E9A8FA" w14:textId="77777777" w:rsidR="00303AA2" w:rsidRPr="00303AA2" w:rsidRDefault="00303AA2" w:rsidP="00303AA2">
            <w:pPr>
              <w:jc w:val="center"/>
              <w:rPr>
                <w:sz w:val="20"/>
                <w:szCs w:val="20"/>
              </w:rPr>
            </w:pPr>
            <w:r w:rsidRPr="00303AA2">
              <w:rPr>
                <w:sz w:val="20"/>
                <w:szCs w:val="20"/>
              </w:rPr>
              <w:t>71,1</w:t>
            </w:r>
          </w:p>
        </w:tc>
        <w:tc>
          <w:tcPr>
            <w:tcW w:w="2480" w:type="dxa"/>
            <w:shd w:val="clear" w:color="auto" w:fill="auto"/>
            <w:noWrap/>
            <w:vAlign w:val="center"/>
            <w:hideMark/>
          </w:tcPr>
          <w:p w14:paraId="5004670C"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53F21B3D" w14:textId="77777777" w:rsidR="00303AA2" w:rsidRPr="00303AA2" w:rsidRDefault="00303AA2" w:rsidP="00303AA2">
            <w:pPr>
              <w:jc w:val="center"/>
              <w:rPr>
                <w:sz w:val="20"/>
                <w:szCs w:val="20"/>
              </w:rPr>
            </w:pPr>
            <w:r w:rsidRPr="00303AA2">
              <w:rPr>
                <w:sz w:val="20"/>
                <w:szCs w:val="20"/>
              </w:rPr>
              <w:t>124,97</w:t>
            </w:r>
          </w:p>
        </w:tc>
      </w:tr>
      <w:tr w:rsidR="00303AA2" w:rsidRPr="00303AA2" w14:paraId="3D3FD3B8" w14:textId="77777777" w:rsidTr="00303AA2">
        <w:trPr>
          <w:trHeight w:val="20"/>
        </w:trPr>
        <w:tc>
          <w:tcPr>
            <w:tcW w:w="2537" w:type="dxa"/>
            <w:shd w:val="clear" w:color="auto" w:fill="auto"/>
            <w:vAlign w:val="center"/>
            <w:hideMark/>
          </w:tcPr>
          <w:p w14:paraId="027F2245"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625264C4" w14:textId="77777777" w:rsidR="00303AA2" w:rsidRPr="00303AA2" w:rsidRDefault="00303AA2" w:rsidP="00303AA2">
            <w:pPr>
              <w:jc w:val="center"/>
              <w:rPr>
                <w:sz w:val="20"/>
                <w:szCs w:val="20"/>
              </w:rPr>
            </w:pPr>
            <w:r w:rsidRPr="00303AA2">
              <w:rPr>
                <w:sz w:val="20"/>
                <w:szCs w:val="20"/>
              </w:rPr>
              <w:t>88,2</w:t>
            </w:r>
          </w:p>
        </w:tc>
        <w:tc>
          <w:tcPr>
            <w:tcW w:w="2522" w:type="dxa"/>
            <w:shd w:val="clear" w:color="auto" w:fill="auto"/>
            <w:noWrap/>
            <w:vAlign w:val="center"/>
            <w:hideMark/>
          </w:tcPr>
          <w:p w14:paraId="0DF099C9" w14:textId="77777777" w:rsidR="00303AA2" w:rsidRPr="00303AA2" w:rsidRDefault="00303AA2" w:rsidP="00303AA2">
            <w:pPr>
              <w:jc w:val="center"/>
              <w:rPr>
                <w:sz w:val="20"/>
                <w:szCs w:val="20"/>
              </w:rPr>
            </w:pPr>
            <w:r w:rsidRPr="00303AA2">
              <w:rPr>
                <w:sz w:val="20"/>
                <w:szCs w:val="20"/>
              </w:rPr>
              <w:t>70,4</w:t>
            </w:r>
          </w:p>
        </w:tc>
        <w:tc>
          <w:tcPr>
            <w:tcW w:w="2480" w:type="dxa"/>
            <w:shd w:val="clear" w:color="auto" w:fill="auto"/>
            <w:noWrap/>
            <w:vAlign w:val="center"/>
            <w:hideMark/>
          </w:tcPr>
          <w:p w14:paraId="624871AF"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103E3339" w14:textId="77777777" w:rsidR="00303AA2" w:rsidRPr="00303AA2" w:rsidRDefault="00303AA2" w:rsidP="00303AA2">
            <w:pPr>
              <w:jc w:val="center"/>
              <w:rPr>
                <w:sz w:val="20"/>
                <w:szCs w:val="20"/>
              </w:rPr>
            </w:pPr>
            <w:r w:rsidRPr="00303AA2">
              <w:rPr>
                <w:sz w:val="20"/>
                <w:szCs w:val="20"/>
              </w:rPr>
              <w:t>124,97</w:t>
            </w:r>
          </w:p>
        </w:tc>
      </w:tr>
      <w:tr w:rsidR="00303AA2" w:rsidRPr="00303AA2" w14:paraId="226817CD" w14:textId="77777777" w:rsidTr="00303AA2">
        <w:trPr>
          <w:trHeight w:val="20"/>
        </w:trPr>
        <w:tc>
          <w:tcPr>
            <w:tcW w:w="2537" w:type="dxa"/>
            <w:shd w:val="clear" w:color="auto" w:fill="auto"/>
            <w:vAlign w:val="center"/>
            <w:hideMark/>
          </w:tcPr>
          <w:p w14:paraId="54AA14A8"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1BE75091"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140A94DC" w14:textId="77777777" w:rsidR="00303AA2" w:rsidRPr="00303AA2" w:rsidRDefault="00303AA2" w:rsidP="00303AA2">
            <w:pPr>
              <w:jc w:val="center"/>
              <w:rPr>
                <w:sz w:val="20"/>
                <w:szCs w:val="20"/>
              </w:rPr>
            </w:pPr>
            <w:r w:rsidRPr="00303AA2">
              <w:rPr>
                <w:sz w:val="20"/>
                <w:szCs w:val="20"/>
              </w:rPr>
              <w:t>69,6</w:t>
            </w:r>
          </w:p>
        </w:tc>
        <w:tc>
          <w:tcPr>
            <w:tcW w:w="2480" w:type="dxa"/>
            <w:shd w:val="clear" w:color="auto" w:fill="auto"/>
            <w:noWrap/>
            <w:vAlign w:val="center"/>
            <w:hideMark/>
          </w:tcPr>
          <w:p w14:paraId="74FD68A7"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38A4B95E" w14:textId="77777777" w:rsidR="00303AA2" w:rsidRPr="00303AA2" w:rsidRDefault="00303AA2" w:rsidP="00303AA2">
            <w:pPr>
              <w:jc w:val="center"/>
              <w:rPr>
                <w:sz w:val="20"/>
                <w:szCs w:val="20"/>
              </w:rPr>
            </w:pPr>
            <w:r w:rsidRPr="00303AA2">
              <w:rPr>
                <w:sz w:val="20"/>
                <w:szCs w:val="20"/>
              </w:rPr>
              <w:t>124,97</w:t>
            </w:r>
          </w:p>
        </w:tc>
      </w:tr>
      <w:tr w:rsidR="00303AA2" w:rsidRPr="00303AA2" w14:paraId="5B3BF9A3" w14:textId="77777777" w:rsidTr="00303AA2">
        <w:trPr>
          <w:trHeight w:val="20"/>
        </w:trPr>
        <w:tc>
          <w:tcPr>
            <w:tcW w:w="2537" w:type="dxa"/>
            <w:shd w:val="clear" w:color="auto" w:fill="auto"/>
            <w:vAlign w:val="center"/>
            <w:hideMark/>
          </w:tcPr>
          <w:p w14:paraId="0E65E659"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764293C2" w14:textId="77777777" w:rsidR="00303AA2" w:rsidRPr="00303AA2" w:rsidRDefault="00303AA2" w:rsidP="00303AA2">
            <w:pPr>
              <w:jc w:val="center"/>
              <w:rPr>
                <w:sz w:val="20"/>
                <w:szCs w:val="20"/>
              </w:rPr>
            </w:pPr>
            <w:r w:rsidRPr="00303AA2">
              <w:rPr>
                <w:sz w:val="20"/>
                <w:szCs w:val="20"/>
              </w:rPr>
              <w:t>85,9</w:t>
            </w:r>
          </w:p>
        </w:tc>
        <w:tc>
          <w:tcPr>
            <w:tcW w:w="2522" w:type="dxa"/>
            <w:shd w:val="clear" w:color="auto" w:fill="auto"/>
            <w:noWrap/>
            <w:vAlign w:val="center"/>
            <w:hideMark/>
          </w:tcPr>
          <w:p w14:paraId="732B78DA" w14:textId="77777777" w:rsidR="00303AA2" w:rsidRPr="00303AA2" w:rsidRDefault="00303AA2" w:rsidP="00303AA2">
            <w:pPr>
              <w:jc w:val="center"/>
              <w:rPr>
                <w:sz w:val="20"/>
                <w:szCs w:val="20"/>
              </w:rPr>
            </w:pPr>
            <w:r w:rsidRPr="00303AA2">
              <w:rPr>
                <w:sz w:val="20"/>
                <w:szCs w:val="20"/>
              </w:rPr>
              <w:t>68,8</w:t>
            </w:r>
          </w:p>
        </w:tc>
        <w:tc>
          <w:tcPr>
            <w:tcW w:w="2480" w:type="dxa"/>
            <w:shd w:val="clear" w:color="auto" w:fill="auto"/>
            <w:noWrap/>
            <w:vAlign w:val="center"/>
            <w:hideMark/>
          </w:tcPr>
          <w:p w14:paraId="65C83B4E"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4D97FFC5" w14:textId="77777777" w:rsidR="00303AA2" w:rsidRPr="00303AA2" w:rsidRDefault="00303AA2" w:rsidP="00303AA2">
            <w:pPr>
              <w:jc w:val="center"/>
              <w:rPr>
                <w:sz w:val="20"/>
                <w:szCs w:val="20"/>
              </w:rPr>
            </w:pPr>
            <w:r w:rsidRPr="00303AA2">
              <w:rPr>
                <w:sz w:val="20"/>
                <w:szCs w:val="20"/>
              </w:rPr>
              <w:t>124,97</w:t>
            </w:r>
          </w:p>
        </w:tc>
      </w:tr>
      <w:tr w:rsidR="00303AA2" w:rsidRPr="00303AA2" w14:paraId="362FF268" w14:textId="77777777" w:rsidTr="00303AA2">
        <w:trPr>
          <w:trHeight w:val="20"/>
        </w:trPr>
        <w:tc>
          <w:tcPr>
            <w:tcW w:w="2537" w:type="dxa"/>
            <w:shd w:val="clear" w:color="auto" w:fill="auto"/>
            <w:vAlign w:val="center"/>
            <w:hideMark/>
          </w:tcPr>
          <w:p w14:paraId="26E4D096"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3322D353" w14:textId="77777777" w:rsidR="00303AA2" w:rsidRPr="00303AA2" w:rsidRDefault="00303AA2" w:rsidP="00303AA2">
            <w:pPr>
              <w:jc w:val="center"/>
              <w:rPr>
                <w:sz w:val="20"/>
                <w:szCs w:val="20"/>
              </w:rPr>
            </w:pPr>
            <w:r w:rsidRPr="00303AA2">
              <w:rPr>
                <w:sz w:val="20"/>
                <w:szCs w:val="20"/>
              </w:rPr>
              <w:t>84,7</w:t>
            </w:r>
          </w:p>
        </w:tc>
        <w:tc>
          <w:tcPr>
            <w:tcW w:w="2522" w:type="dxa"/>
            <w:shd w:val="clear" w:color="auto" w:fill="auto"/>
            <w:noWrap/>
            <w:vAlign w:val="center"/>
            <w:hideMark/>
          </w:tcPr>
          <w:p w14:paraId="5A11DFE8" w14:textId="77777777" w:rsidR="00303AA2" w:rsidRPr="00303AA2" w:rsidRDefault="00303AA2" w:rsidP="00303AA2">
            <w:pPr>
              <w:jc w:val="center"/>
              <w:rPr>
                <w:sz w:val="20"/>
                <w:szCs w:val="20"/>
              </w:rPr>
            </w:pPr>
            <w:r w:rsidRPr="00303AA2">
              <w:rPr>
                <w:sz w:val="20"/>
                <w:szCs w:val="20"/>
              </w:rPr>
              <w:t>68,0</w:t>
            </w:r>
          </w:p>
        </w:tc>
        <w:tc>
          <w:tcPr>
            <w:tcW w:w="2480" w:type="dxa"/>
            <w:shd w:val="clear" w:color="auto" w:fill="auto"/>
            <w:noWrap/>
            <w:vAlign w:val="center"/>
            <w:hideMark/>
          </w:tcPr>
          <w:p w14:paraId="7AC7AF6E"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59A1FB3B" w14:textId="77777777" w:rsidR="00303AA2" w:rsidRPr="00303AA2" w:rsidRDefault="00303AA2" w:rsidP="00303AA2">
            <w:pPr>
              <w:jc w:val="center"/>
              <w:rPr>
                <w:sz w:val="20"/>
                <w:szCs w:val="20"/>
              </w:rPr>
            </w:pPr>
            <w:r w:rsidRPr="00303AA2">
              <w:rPr>
                <w:sz w:val="20"/>
                <w:szCs w:val="20"/>
              </w:rPr>
              <w:t>124,97</w:t>
            </w:r>
          </w:p>
        </w:tc>
      </w:tr>
      <w:tr w:rsidR="00303AA2" w:rsidRPr="00303AA2" w14:paraId="02B47477" w14:textId="77777777" w:rsidTr="00303AA2">
        <w:trPr>
          <w:trHeight w:val="20"/>
        </w:trPr>
        <w:tc>
          <w:tcPr>
            <w:tcW w:w="2537" w:type="dxa"/>
            <w:shd w:val="clear" w:color="auto" w:fill="auto"/>
            <w:vAlign w:val="center"/>
            <w:hideMark/>
          </w:tcPr>
          <w:p w14:paraId="68734FCD"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AC96B60"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0C291E0A"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20722925"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56A13D2B" w14:textId="77777777" w:rsidR="00303AA2" w:rsidRPr="00303AA2" w:rsidRDefault="00303AA2" w:rsidP="00303AA2">
            <w:pPr>
              <w:jc w:val="center"/>
              <w:rPr>
                <w:sz w:val="20"/>
                <w:szCs w:val="20"/>
              </w:rPr>
            </w:pPr>
            <w:r w:rsidRPr="00303AA2">
              <w:rPr>
                <w:sz w:val="20"/>
                <w:szCs w:val="20"/>
              </w:rPr>
              <w:t>124,97</w:t>
            </w:r>
          </w:p>
        </w:tc>
      </w:tr>
      <w:tr w:rsidR="00303AA2" w:rsidRPr="00303AA2" w14:paraId="0BE47606" w14:textId="77777777" w:rsidTr="00303AA2">
        <w:trPr>
          <w:trHeight w:val="20"/>
        </w:trPr>
        <w:tc>
          <w:tcPr>
            <w:tcW w:w="2537" w:type="dxa"/>
            <w:shd w:val="clear" w:color="auto" w:fill="auto"/>
            <w:vAlign w:val="center"/>
            <w:hideMark/>
          </w:tcPr>
          <w:p w14:paraId="5FE4A48A"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1891B86" w14:textId="77777777" w:rsidR="00303AA2" w:rsidRPr="00303AA2" w:rsidRDefault="00303AA2" w:rsidP="00303AA2">
            <w:pPr>
              <w:jc w:val="center"/>
              <w:rPr>
                <w:sz w:val="20"/>
                <w:szCs w:val="20"/>
              </w:rPr>
            </w:pPr>
            <w:r w:rsidRPr="00303AA2">
              <w:rPr>
                <w:sz w:val="20"/>
                <w:szCs w:val="20"/>
              </w:rPr>
              <w:t>82,4</w:t>
            </w:r>
          </w:p>
        </w:tc>
        <w:tc>
          <w:tcPr>
            <w:tcW w:w="2522" w:type="dxa"/>
            <w:shd w:val="clear" w:color="auto" w:fill="auto"/>
            <w:noWrap/>
            <w:vAlign w:val="center"/>
            <w:hideMark/>
          </w:tcPr>
          <w:p w14:paraId="63F1C8E8" w14:textId="77777777" w:rsidR="00303AA2" w:rsidRPr="00303AA2" w:rsidRDefault="00303AA2" w:rsidP="00303AA2">
            <w:pPr>
              <w:jc w:val="center"/>
              <w:rPr>
                <w:sz w:val="20"/>
                <w:szCs w:val="20"/>
              </w:rPr>
            </w:pPr>
            <w:r w:rsidRPr="00303AA2">
              <w:rPr>
                <w:sz w:val="20"/>
                <w:szCs w:val="20"/>
              </w:rPr>
              <w:t>66,4</w:t>
            </w:r>
          </w:p>
        </w:tc>
        <w:tc>
          <w:tcPr>
            <w:tcW w:w="2480" w:type="dxa"/>
            <w:shd w:val="clear" w:color="auto" w:fill="auto"/>
            <w:noWrap/>
            <w:vAlign w:val="center"/>
            <w:hideMark/>
          </w:tcPr>
          <w:p w14:paraId="4DB55555"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40976AAE" w14:textId="77777777" w:rsidR="00303AA2" w:rsidRPr="00303AA2" w:rsidRDefault="00303AA2" w:rsidP="00303AA2">
            <w:pPr>
              <w:jc w:val="center"/>
              <w:rPr>
                <w:sz w:val="20"/>
                <w:szCs w:val="20"/>
              </w:rPr>
            </w:pPr>
            <w:r w:rsidRPr="00303AA2">
              <w:rPr>
                <w:sz w:val="20"/>
                <w:szCs w:val="20"/>
              </w:rPr>
              <w:t>124,97</w:t>
            </w:r>
          </w:p>
        </w:tc>
      </w:tr>
      <w:tr w:rsidR="00303AA2" w:rsidRPr="00303AA2" w14:paraId="21EDA8C6" w14:textId="77777777" w:rsidTr="00303AA2">
        <w:trPr>
          <w:trHeight w:val="20"/>
        </w:trPr>
        <w:tc>
          <w:tcPr>
            <w:tcW w:w="2537" w:type="dxa"/>
            <w:shd w:val="clear" w:color="auto" w:fill="auto"/>
            <w:vAlign w:val="center"/>
            <w:hideMark/>
          </w:tcPr>
          <w:p w14:paraId="56906B5E"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7D73CEE9" w14:textId="77777777" w:rsidR="00303AA2" w:rsidRPr="00303AA2" w:rsidRDefault="00303AA2" w:rsidP="00303AA2">
            <w:pPr>
              <w:jc w:val="center"/>
              <w:rPr>
                <w:sz w:val="20"/>
                <w:szCs w:val="20"/>
              </w:rPr>
            </w:pPr>
            <w:r w:rsidRPr="00303AA2">
              <w:rPr>
                <w:sz w:val="20"/>
                <w:szCs w:val="20"/>
              </w:rPr>
              <w:t>81,2</w:t>
            </w:r>
          </w:p>
        </w:tc>
        <w:tc>
          <w:tcPr>
            <w:tcW w:w="2522" w:type="dxa"/>
            <w:shd w:val="clear" w:color="auto" w:fill="auto"/>
            <w:noWrap/>
            <w:vAlign w:val="center"/>
            <w:hideMark/>
          </w:tcPr>
          <w:p w14:paraId="5ED5B1B6" w14:textId="77777777" w:rsidR="00303AA2" w:rsidRPr="00303AA2" w:rsidRDefault="00303AA2" w:rsidP="00303AA2">
            <w:pPr>
              <w:jc w:val="center"/>
              <w:rPr>
                <w:sz w:val="20"/>
                <w:szCs w:val="20"/>
              </w:rPr>
            </w:pPr>
            <w:r w:rsidRPr="00303AA2">
              <w:rPr>
                <w:sz w:val="20"/>
                <w:szCs w:val="20"/>
              </w:rPr>
              <w:t>65,6</w:t>
            </w:r>
          </w:p>
        </w:tc>
        <w:tc>
          <w:tcPr>
            <w:tcW w:w="2480" w:type="dxa"/>
            <w:shd w:val="clear" w:color="auto" w:fill="auto"/>
            <w:noWrap/>
            <w:vAlign w:val="center"/>
            <w:hideMark/>
          </w:tcPr>
          <w:p w14:paraId="470F70B4"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36637E36" w14:textId="77777777" w:rsidR="00303AA2" w:rsidRPr="00303AA2" w:rsidRDefault="00303AA2" w:rsidP="00303AA2">
            <w:pPr>
              <w:jc w:val="center"/>
              <w:rPr>
                <w:sz w:val="20"/>
                <w:szCs w:val="20"/>
              </w:rPr>
            </w:pPr>
            <w:r w:rsidRPr="00303AA2">
              <w:rPr>
                <w:sz w:val="20"/>
                <w:szCs w:val="20"/>
              </w:rPr>
              <w:t>124,97</w:t>
            </w:r>
          </w:p>
        </w:tc>
      </w:tr>
      <w:tr w:rsidR="00303AA2" w:rsidRPr="00303AA2" w14:paraId="70FEE465" w14:textId="77777777" w:rsidTr="00303AA2">
        <w:trPr>
          <w:trHeight w:val="20"/>
        </w:trPr>
        <w:tc>
          <w:tcPr>
            <w:tcW w:w="2537" w:type="dxa"/>
            <w:shd w:val="clear" w:color="auto" w:fill="auto"/>
            <w:vAlign w:val="center"/>
            <w:hideMark/>
          </w:tcPr>
          <w:p w14:paraId="35706E86"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54CE62B" w14:textId="77777777" w:rsidR="00303AA2" w:rsidRPr="00303AA2" w:rsidRDefault="00303AA2" w:rsidP="00303AA2">
            <w:pPr>
              <w:jc w:val="center"/>
              <w:rPr>
                <w:sz w:val="20"/>
                <w:szCs w:val="20"/>
              </w:rPr>
            </w:pPr>
            <w:r w:rsidRPr="00303AA2">
              <w:rPr>
                <w:sz w:val="20"/>
                <w:szCs w:val="20"/>
              </w:rPr>
              <w:t>80,0</w:t>
            </w:r>
          </w:p>
        </w:tc>
        <w:tc>
          <w:tcPr>
            <w:tcW w:w="2522" w:type="dxa"/>
            <w:shd w:val="clear" w:color="auto" w:fill="auto"/>
            <w:noWrap/>
            <w:vAlign w:val="center"/>
            <w:hideMark/>
          </w:tcPr>
          <w:p w14:paraId="6226D124" w14:textId="77777777" w:rsidR="00303AA2" w:rsidRPr="00303AA2" w:rsidRDefault="00303AA2" w:rsidP="00303AA2">
            <w:pPr>
              <w:jc w:val="center"/>
              <w:rPr>
                <w:sz w:val="20"/>
                <w:szCs w:val="20"/>
              </w:rPr>
            </w:pPr>
            <w:r w:rsidRPr="00303AA2">
              <w:rPr>
                <w:sz w:val="20"/>
                <w:szCs w:val="20"/>
              </w:rPr>
              <w:t>64,8</w:t>
            </w:r>
          </w:p>
        </w:tc>
        <w:tc>
          <w:tcPr>
            <w:tcW w:w="2480" w:type="dxa"/>
            <w:shd w:val="clear" w:color="auto" w:fill="auto"/>
            <w:noWrap/>
            <w:vAlign w:val="center"/>
            <w:hideMark/>
          </w:tcPr>
          <w:p w14:paraId="063243E6"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51637EA8" w14:textId="77777777" w:rsidR="00303AA2" w:rsidRPr="00303AA2" w:rsidRDefault="00303AA2" w:rsidP="00303AA2">
            <w:pPr>
              <w:jc w:val="center"/>
              <w:rPr>
                <w:sz w:val="20"/>
                <w:szCs w:val="20"/>
              </w:rPr>
            </w:pPr>
            <w:r w:rsidRPr="00303AA2">
              <w:rPr>
                <w:sz w:val="20"/>
                <w:szCs w:val="20"/>
              </w:rPr>
              <w:t>124,97</w:t>
            </w:r>
          </w:p>
        </w:tc>
      </w:tr>
      <w:tr w:rsidR="00303AA2" w:rsidRPr="00303AA2" w14:paraId="59CAFA8A" w14:textId="77777777" w:rsidTr="00303AA2">
        <w:trPr>
          <w:trHeight w:val="20"/>
        </w:trPr>
        <w:tc>
          <w:tcPr>
            <w:tcW w:w="2537" w:type="dxa"/>
            <w:shd w:val="clear" w:color="auto" w:fill="auto"/>
            <w:vAlign w:val="center"/>
            <w:hideMark/>
          </w:tcPr>
          <w:p w14:paraId="7D8CF012"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22E2ECA2" w14:textId="77777777" w:rsidR="00303AA2" w:rsidRPr="00303AA2" w:rsidRDefault="00303AA2" w:rsidP="00303AA2">
            <w:pPr>
              <w:jc w:val="center"/>
              <w:rPr>
                <w:sz w:val="20"/>
                <w:szCs w:val="20"/>
              </w:rPr>
            </w:pPr>
            <w:r w:rsidRPr="00303AA2">
              <w:rPr>
                <w:sz w:val="20"/>
                <w:szCs w:val="20"/>
              </w:rPr>
              <w:t>78,8</w:t>
            </w:r>
          </w:p>
        </w:tc>
        <w:tc>
          <w:tcPr>
            <w:tcW w:w="2522" w:type="dxa"/>
            <w:shd w:val="clear" w:color="auto" w:fill="auto"/>
            <w:noWrap/>
            <w:vAlign w:val="center"/>
            <w:hideMark/>
          </w:tcPr>
          <w:p w14:paraId="769CD3B2" w14:textId="77777777" w:rsidR="00303AA2" w:rsidRPr="00303AA2" w:rsidRDefault="00303AA2" w:rsidP="00303AA2">
            <w:pPr>
              <w:jc w:val="center"/>
              <w:rPr>
                <w:sz w:val="20"/>
                <w:szCs w:val="20"/>
              </w:rPr>
            </w:pPr>
            <w:r w:rsidRPr="00303AA2">
              <w:rPr>
                <w:sz w:val="20"/>
                <w:szCs w:val="20"/>
              </w:rPr>
              <w:t>63,9</w:t>
            </w:r>
          </w:p>
        </w:tc>
        <w:tc>
          <w:tcPr>
            <w:tcW w:w="2480" w:type="dxa"/>
            <w:shd w:val="clear" w:color="auto" w:fill="auto"/>
            <w:noWrap/>
            <w:vAlign w:val="center"/>
            <w:hideMark/>
          </w:tcPr>
          <w:p w14:paraId="7972537D"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31F9DE1E" w14:textId="77777777" w:rsidR="00303AA2" w:rsidRPr="00303AA2" w:rsidRDefault="00303AA2" w:rsidP="00303AA2">
            <w:pPr>
              <w:jc w:val="center"/>
              <w:rPr>
                <w:sz w:val="20"/>
                <w:szCs w:val="20"/>
              </w:rPr>
            </w:pPr>
            <w:r w:rsidRPr="00303AA2">
              <w:rPr>
                <w:sz w:val="20"/>
                <w:szCs w:val="20"/>
              </w:rPr>
              <w:t>124,97</w:t>
            </w:r>
          </w:p>
        </w:tc>
      </w:tr>
      <w:tr w:rsidR="00303AA2" w:rsidRPr="00303AA2" w14:paraId="6746700D" w14:textId="77777777" w:rsidTr="00303AA2">
        <w:trPr>
          <w:trHeight w:val="20"/>
        </w:trPr>
        <w:tc>
          <w:tcPr>
            <w:tcW w:w="2537" w:type="dxa"/>
            <w:shd w:val="clear" w:color="auto" w:fill="auto"/>
            <w:vAlign w:val="center"/>
            <w:hideMark/>
          </w:tcPr>
          <w:p w14:paraId="5AFA7193"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54E3EE64" w14:textId="77777777" w:rsidR="00303AA2" w:rsidRPr="00303AA2" w:rsidRDefault="00303AA2" w:rsidP="00303AA2">
            <w:pPr>
              <w:jc w:val="center"/>
              <w:rPr>
                <w:sz w:val="20"/>
                <w:szCs w:val="20"/>
              </w:rPr>
            </w:pPr>
            <w:r w:rsidRPr="00303AA2">
              <w:rPr>
                <w:sz w:val="20"/>
                <w:szCs w:val="20"/>
              </w:rPr>
              <w:t>77,7</w:t>
            </w:r>
          </w:p>
        </w:tc>
        <w:tc>
          <w:tcPr>
            <w:tcW w:w="2522" w:type="dxa"/>
            <w:shd w:val="clear" w:color="auto" w:fill="auto"/>
            <w:noWrap/>
            <w:vAlign w:val="center"/>
            <w:hideMark/>
          </w:tcPr>
          <w:p w14:paraId="473D51F0" w14:textId="77777777" w:rsidR="00303AA2" w:rsidRPr="00303AA2" w:rsidRDefault="00303AA2" w:rsidP="00303AA2">
            <w:pPr>
              <w:jc w:val="center"/>
              <w:rPr>
                <w:sz w:val="20"/>
                <w:szCs w:val="20"/>
              </w:rPr>
            </w:pPr>
            <w:r w:rsidRPr="00303AA2">
              <w:rPr>
                <w:sz w:val="20"/>
                <w:szCs w:val="20"/>
              </w:rPr>
              <w:t>63,1</w:t>
            </w:r>
          </w:p>
        </w:tc>
        <w:tc>
          <w:tcPr>
            <w:tcW w:w="2480" w:type="dxa"/>
            <w:shd w:val="clear" w:color="auto" w:fill="auto"/>
            <w:noWrap/>
            <w:vAlign w:val="center"/>
            <w:hideMark/>
          </w:tcPr>
          <w:p w14:paraId="167D3556"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5C73F337" w14:textId="77777777" w:rsidR="00303AA2" w:rsidRPr="00303AA2" w:rsidRDefault="00303AA2" w:rsidP="00303AA2">
            <w:pPr>
              <w:jc w:val="center"/>
              <w:rPr>
                <w:sz w:val="20"/>
                <w:szCs w:val="20"/>
              </w:rPr>
            </w:pPr>
            <w:r w:rsidRPr="00303AA2">
              <w:rPr>
                <w:sz w:val="20"/>
                <w:szCs w:val="20"/>
              </w:rPr>
              <w:t>124,97</w:t>
            </w:r>
          </w:p>
        </w:tc>
      </w:tr>
      <w:tr w:rsidR="00303AA2" w:rsidRPr="00303AA2" w14:paraId="1E7B8E48" w14:textId="77777777" w:rsidTr="00303AA2">
        <w:trPr>
          <w:trHeight w:val="20"/>
        </w:trPr>
        <w:tc>
          <w:tcPr>
            <w:tcW w:w="2537" w:type="dxa"/>
            <w:shd w:val="clear" w:color="auto" w:fill="auto"/>
            <w:vAlign w:val="center"/>
            <w:hideMark/>
          </w:tcPr>
          <w:p w14:paraId="14459238"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4C072C9C" w14:textId="77777777" w:rsidR="00303AA2" w:rsidRPr="00303AA2" w:rsidRDefault="00303AA2" w:rsidP="00303AA2">
            <w:pPr>
              <w:jc w:val="center"/>
              <w:rPr>
                <w:sz w:val="20"/>
                <w:szCs w:val="20"/>
              </w:rPr>
            </w:pPr>
            <w:r w:rsidRPr="00303AA2">
              <w:rPr>
                <w:sz w:val="20"/>
                <w:szCs w:val="20"/>
              </w:rPr>
              <w:t>76,5</w:t>
            </w:r>
          </w:p>
        </w:tc>
        <w:tc>
          <w:tcPr>
            <w:tcW w:w="2522" w:type="dxa"/>
            <w:shd w:val="clear" w:color="auto" w:fill="auto"/>
            <w:noWrap/>
            <w:vAlign w:val="center"/>
            <w:hideMark/>
          </w:tcPr>
          <w:p w14:paraId="4A473456"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28AFB504"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77C011E6" w14:textId="77777777" w:rsidR="00303AA2" w:rsidRPr="00303AA2" w:rsidRDefault="00303AA2" w:rsidP="00303AA2">
            <w:pPr>
              <w:jc w:val="center"/>
              <w:rPr>
                <w:sz w:val="20"/>
                <w:szCs w:val="20"/>
              </w:rPr>
            </w:pPr>
            <w:r w:rsidRPr="00303AA2">
              <w:rPr>
                <w:sz w:val="20"/>
                <w:szCs w:val="20"/>
              </w:rPr>
              <w:t>124,97</w:t>
            </w:r>
          </w:p>
        </w:tc>
      </w:tr>
      <w:tr w:rsidR="00303AA2" w:rsidRPr="00303AA2" w14:paraId="58A2D3C2" w14:textId="77777777" w:rsidTr="00303AA2">
        <w:trPr>
          <w:trHeight w:val="20"/>
        </w:trPr>
        <w:tc>
          <w:tcPr>
            <w:tcW w:w="2537" w:type="dxa"/>
            <w:shd w:val="clear" w:color="auto" w:fill="auto"/>
            <w:vAlign w:val="center"/>
            <w:hideMark/>
          </w:tcPr>
          <w:p w14:paraId="050E1F06"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09C8EBDF" w14:textId="77777777" w:rsidR="00303AA2" w:rsidRPr="00303AA2" w:rsidRDefault="00303AA2" w:rsidP="00303AA2">
            <w:pPr>
              <w:jc w:val="center"/>
              <w:rPr>
                <w:sz w:val="20"/>
                <w:szCs w:val="20"/>
              </w:rPr>
            </w:pPr>
            <w:r w:rsidRPr="00303AA2">
              <w:rPr>
                <w:sz w:val="20"/>
                <w:szCs w:val="20"/>
              </w:rPr>
              <w:t>75,3</w:t>
            </w:r>
          </w:p>
        </w:tc>
        <w:tc>
          <w:tcPr>
            <w:tcW w:w="2522" w:type="dxa"/>
            <w:shd w:val="clear" w:color="auto" w:fill="auto"/>
            <w:noWrap/>
            <w:vAlign w:val="center"/>
            <w:hideMark/>
          </w:tcPr>
          <w:p w14:paraId="7C0D7072" w14:textId="77777777" w:rsidR="00303AA2" w:rsidRPr="00303AA2" w:rsidRDefault="00303AA2" w:rsidP="00303AA2">
            <w:pPr>
              <w:jc w:val="center"/>
              <w:rPr>
                <w:sz w:val="20"/>
                <w:szCs w:val="20"/>
              </w:rPr>
            </w:pPr>
            <w:r w:rsidRPr="00303AA2">
              <w:rPr>
                <w:sz w:val="20"/>
                <w:szCs w:val="20"/>
              </w:rPr>
              <w:t>61,4</w:t>
            </w:r>
          </w:p>
        </w:tc>
        <w:tc>
          <w:tcPr>
            <w:tcW w:w="2480" w:type="dxa"/>
            <w:shd w:val="clear" w:color="auto" w:fill="auto"/>
            <w:noWrap/>
            <w:vAlign w:val="center"/>
            <w:hideMark/>
          </w:tcPr>
          <w:p w14:paraId="2A9FCC96"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4F78640B" w14:textId="77777777" w:rsidR="00303AA2" w:rsidRPr="00303AA2" w:rsidRDefault="00303AA2" w:rsidP="00303AA2">
            <w:pPr>
              <w:jc w:val="center"/>
              <w:rPr>
                <w:sz w:val="20"/>
                <w:szCs w:val="20"/>
              </w:rPr>
            </w:pPr>
            <w:r w:rsidRPr="00303AA2">
              <w:rPr>
                <w:sz w:val="20"/>
                <w:szCs w:val="20"/>
              </w:rPr>
              <w:t>124,97</w:t>
            </w:r>
          </w:p>
        </w:tc>
      </w:tr>
      <w:tr w:rsidR="00303AA2" w:rsidRPr="00303AA2" w14:paraId="29374208" w14:textId="77777777" w:rsidTr="00303AA2">
        <w:trPr>
          <w:trHeight w:val="20"/>
        </w:trPr>
        <w:tc>
          <w:tcPr>
            <w:tcW w:w="2537" w:type="dxa"/>
            <w:shd w:val="clear" w:color="auto" w:fill="auto"/>
            <w:vAlign w:val="center"/>
            <w:hideMark/>
          </w:tcPr>
          <w:p w14:paraId="79A2AA8A"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70757401" w14:textId="77777777" w:rsidR="00303AA2" w:rsidRPr="00303AA2" w:rsidRDefault="00303AA2" w:rsidP="00303AA2">
            <w:pPr>
              <w:jc w:val="center"/>
              <w:rPr>
                <w:sz w:val="20"/>
                <w:szCs w:val="20"/>
              </w:rPr>
            </w:pPr>
            <w:r w:rsidRPr="00303AA2">
              <w:rPr>
                <w:sz w:val="20"/>
                <w:szCs w:val="20"/>
              </w:rPr>
              <w:t>74,1</w:t>
            </w:r>
          </w:p>
        </w:tc>
        <w:tc>
          <w:tcPr>
            <w:tcW w:w="2522" w:type="dxa"/>
            <w:shd w:val="clear" w:color="auto" w:fill="auto"/>
            <w:noWrap/>
            <w:vAlign w:val="center"/>
            <w:hideMark/>
          </w:tcPr>
          <w:p w14:paraId="64F03E93" w14:textId="77777777" w:rsidR="00303AA2" w:rsidRPr="00303AA2" w:rsidRDefault="00303AA2" w:rsidP="00303AA2">
            <w:pPr>
              <w:jc w:val="center"/>
              <w:rPr>
                <w:sz w:val="20"/>
                <w:szCs w:val="20"/>
              </w:rPr>
            </w:pPr>
            <w:r w:rsidRPr="00303AA2">
              <w:rPr>
                <w:sz w:val="20"/>
                <w:szCs w:val="20"/>
              </w:rPr>
              <w:t>60,6</w:t>
            </w:r>
          </w:p>
        </w:tc>
        <w:tc>
          <w:tcPr>
            <w:tcW w:w="2480" w:type="dxa"/>
            <w:shd w:val="clear" w:color="auto" w:fill="auto"/>
            <w:noWrap/>
            <w:vAlign w:val="center"/>
            <w:hideMark/>
          </w:tcPr>
          <w:p w14:paraId="6F9D831D"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08BBD717" w14:textId="77777777" w:rsidR="00303AA2" w:rsidRPr="00303AA2" w:rsidRDefault="00303AA2" w:rsidP="00303AA2">
            <w:pPr>
              <w:jc w:val="center"/>
              <w:rPr>
                <w:sz w:val="20"/>
                <w:szCs w:val="20"/>
              </w:rPr>
            </w:pPr>
            <w:r w:rsidRPr="00303AA2">
              <w:rPr>
                <w:sz w:val="20"/>
                <w:szCs w:val="20"/>
              </w:rPr>
              <w:t>124,97</w:t>
            </w:r>
          </w:p>
        </w:tc>
      </w:tr>
      <w:tr w:rsidR="00303AA2" w:rsidRPr="00303AA2" w14:paraId="32DD4F64" w14:textId="77777777" w:rsidTr="00303AA2">
        <w:trPr>
          <w:trHeight w:val="20"/>
        </w:trPr>
        <w:tc>
          <w:tcPr>
            <w:tcW w:w="2537" w:type="dxa"/>
            <w:shd w:val="clear" w:color="auto" w:fill="auto"/>
            <w:vAlign w:val="center"/>
            <w:hideMark/>
          </w:tcPr>
          <w:p w14:paraId="47ECFAFB"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6965535C" w14:textId="77777777" w:rsidR="00303AA2" w:rsidRPr="00303AA2" w:rsidRDefault="00303AA2" w:rsidP="00303AA2">
            <w:pPr>
              <w:jc w:val="center"/>
              <w:rPr>
                <w:sz w:val="20"/>
                <w:szCs w:val="20"/>
              </w:rPr>
            </w:pPr>
            <w:r w:rsidRPr="00303AA2">
              <w:rPr>
                <w:sz w:val="20"/>
                <w:szCs w:val="20"/>
              </w:rPr>
              <w:t>72,9</w:t>
            </w:r>
          </w:p>
        </w:tc>
        <w:tc>
          <w:tcPr>
            <w:tcW w:w="2522" w:type="dxa"/>
            <w:shd w:val="clear" w:color="auto" w:fill="auto"/>
            <w:noWrap/>
            <w:vAlign w:val="center"/>
            <w:hideMark/>
          </w:tcPr>
          <w:p w14:paraId="6F3BEB01" w14:textId="77777777" w:rsidR="00303AA2" w:rsidRPr="00303AA2" w:rsidRDefault="00303AA2" w:rsidP="00303AA2">
            <w:pPr>
              <w:jc w:val="center"/>
              <w:rPr>
                <w:sz w:val="20"/>
                <w:szCs w:val="20"/>
              </w:rPr>
            </w:pPr>
            <w:r w:rsidRPr="00303AA2">
              <w:rPr>
                <w:sz w:val="20"/>
                <w:szCs w:val="20"/>
              </w:rPr>
              <w:t>59,8</w:t>
            </w:r>
          </w:p>
        </w:tc>
        <w:tc>
          <w:tcPr>
            <w:tcW w:w="2480" w:type="dxa"/>
            <w:shd w:val="clear" w:color="auto" w:fill="auto"/>
            <w:noWrap/>
            <w:vAlign w:val="center"/>
            <w:hideMark/>
          </w:tcPr>
          <w:p w14:paraId="68B3657E"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454994C6" w14:textId="77777777" w:rsidR="00303AA2" w:rsidRPr="00303AA2" w:rsidRDefault="00303AA2" w:rsidP="00303AA2">
            <w:pPr>
              <w:jc w:val="center"/>
              <w:rPr>
                <w:sz w:val="20"/>
                <w:szCs w:val="20"/>
              </w:rPr>
            </w:pPr>
            <w:r w:rsidRPr="00303AA2">
              <w:rPr>
                <w:sz w:val="20"/>
                <w:szCs w:val="20"/>
              </w:rPr>
              <w:t>124,97</w:t>
            </w:r>
          </w:p>
        </w:tc>
      </w:tr>
      <w:tr w:rsidR="00303AA2" w:rsidRPr="00303AA2" w14:paraId="4DCC9811" w14:textId="77777777" w:rsidTr="00303AA2">
        <w:trPr>
          <w:trHeight w:val="20"/>
        </w:trPr>
        <w:tc>
          <w:tcPr>
            <w:tcW w:w="2537" w:type="dxa"/>
            <w:shd w:val="clear" w:color="auto" w:fill="auto"/>
            <w:vAlign w:val="center"/>
            <w:hideMark/>
          </w:tcPr>
          <w:p w14:paraId="6F3B7289"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56A5EF59" w14:textId="77777777" w:rsidR="00303AA2" w:rsidRPr="00303AA2" w:rsidRDefault="00303AA2" w:rsidP="00303AA2">
            <w:pPr>
              <w:jc w:val="center"/>
              <w:rPr>
                <w:sz w:val="20"/>
                <w:szCs w:val="20"/>
              </w:rPr>
            </w:pPr>
            <w:r w:rsidRPr="00303AA2">
              <w:rPr>
                <w:sz w:val="20"/>
                <w:szCs w:val="20"/>
              </w:rPr>
              <w:t>71,6</w:t>
            </w:r>
          </w:p>
        </w:tc>
        <w:tc>
          <w:tcPr>
            <w:tcW w:w="2522" w:type="dxa"/>
            <w:shd w:val="clear" w:color="auto" w:fill="auto"/>
            <w:noWrap/>
            <w:vAlign w:val="center"/>
            <w:hideMark/>
          </w:tcPr>
          <w:p w14:paraId="36DC13A8" w14:textId="77777777" w:rsidR="00303AA2" w:rsidRPr="00303AA2" w:rsidRDefault="00303AA2" w:rsidP="00303AA2">
            <w:pPr>
              <w:jc w:val="center"/>
              <w:rPr>
                <w:sz w:val="20"/>
                <w:szCs w:val="20"/>
              </w:rPr>
            </w:pPr>
            <w:r w:rsidRPr="00303AA2">
              <w:rPr>
                <w:sz w:val="20"/>
                <w:szCs w:val="20"/>
              </w:rPr>
              <w:t>58,9</w:t>
            </w:r>
          </w:p>
        </w:tc>
        <w:tc>
          <w:tcPr>
            <w:tcW w:w="2480" w:type="dxa"/>
            <w:shd w:val="clear" w:color="auto" w:fill="auto"/>
            <w:noWrap/>
            <w:vAlign w:val="center"/>
            <w:hideMark/>
          </w:tcPr>
          <w:p w14:paraId="33EAE435"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5541865E" w14:textId="77777777" w:rsidR="00303AA2" w:rsidRPr="00303AA2" w:rsidRDefault="00303AA2" w:rsidP="00303AA2">
            <w:pPr>
              <w:jc w:val="center"/>
              <w:rPr>
                <w:sz w:val="20"/>
                <w:szCs w:val="20"/>
              </w:rPr>
            </w:pPr>
            <w:r w:rsidRPr="00303AA2">
              <w:rPr>
                <w:sz w:val="20"/>
                <w:szCs w:val="20"/>
              </w:rPr>
              <w:t>124,97</w:t>
            </w:r>
          </w:p>
        </w:tc>
      </w:tr>
      <w:tr w:rsidR="00303AA2" w:rsidRPr="00303AA2" w14:paraId="3A35B9C0" w14:textId="77777777" w:rsidTr="00303AA2">
        <w:trPr>
          <w:trHeight w:val="20"/>
        </w:trPr>
        <w:tc>
          <w:tcPr>
            <w:tcW w:w="2537" w:type="dxa"/>
            <w:shd w:val="clear" w:color="auto" w:fill="auto"/>
            <w:vAlign w:val="center"/>
            <w:hideMark/>
          </w:tcPr>
          <w:p w14:paraId="3CF2AECD"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4528B428"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45943986"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626F9F19"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6F375E9E" w14:textId="77777777" w:rsidR="00303AA2" w:rsidRPr="00303AA2" w:rsidRDefault="00303AA2" w:rsidP="00303AA2">
            <w:pPr>
              <w:jc w:val="center"/>
              <w:rPr>
                <w:sz w:val="20"/>
                <w:szCs w:val="20"/>
              </w:rPr>
            </w:pPr>
            <w:r w:rsidRPr="00303AA2">
              <w:rPr>
                <w:sz w:val="20"/>
                <w:szCs w:val="20"/>
              </w:rPr>
              <w:t>124,97</w:t>
            </w:r>
          </w:p>
        </w:tc>
      </w:tr>
      <w:tr w:rsidR="00303AA2" w:rsidRPr="00303AA2" w14:paraId="6FD962CF" w14:textId="77777777" w:rsidTr="00303AA2">
        <w:trPr>
          <w:trHeight w:val="20"/>
        </w:trPr>
        <w:tc>
          <w:tcPr>
            <w:tcW w:w="2537" w:type="dxa"/>
            <w:shd w:val="clear" w:color="auto" w:fill="auto"/>
            <w:vAlign w:val="center"/>
            <w:hideMark/>
          </w:tcPr>
          <w:p w14:paraId="3A23D963"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0C576E41"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112D6B70" w14:textId="77777777" w:rsidR="00303AA2" w:rsidRPr="00303AA2" w:rsidRDefault="00303AA2" w:rsidP="00303AA2">
            <w:pPr>
              <w:jc w:val="center"/>
              <w:rPr>
                <w:sz w:val="20"/>
                <w:szCs w:val="20"/>
              </w:rPr>
            </w:pPr>
            <w:r w:rsidRPr="00303AA2">
              <w:rPr>
                <w:sz w:val="20"/>
                <w:szCs w:val="20"/>
              </w:rPr>
              <w:t>58,7</w:t>
            </w:r>
          </w:p>
        </w:tc>
        <w:tc>
          <w:tcPr>
            <w:tcW w:w="2480" w:type="dxa"/>
            <w:shd w:val="clear" w:color="auto" w:fill="auto"/>
            <w:noWrap/>
            <w:vAlign w:val="center"/>
            <w:hideMark/>
          </w:tcPr>
          <w:p w14:paraId="167F6787"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30B37698" w14:textId="77777777" w:rsidR="00303AA2" w:rsidRPr="00303AA2" w:rsidRDefault="00303AA2" w:rsidP="00303AA2">
            <w:pPr>
              <w:jc w:val="center"/>
              <w:rPr>
                <w:sz w:val="20"/>
                <w:szCs w:val="20"/>
              </w:rPr>
            </w:pPr>
            <w:r w:rsidRPr="00303AA2">
              <w:rPr>
                <w:sz w:val="20"/>
                <w:szCs w:val="20"/>
              </w:rPr>
              <w:t>124,97</w:t>
            </w:r>
          </w:p>
        </w:tc>
      </w:tr>
      <w:tr w:rsidR="00303AA2" w:rsidRPr="00303AA2" w14:paraId="37E0FB41" w14:textId="77777777" w:rsidTr="00303AA2">
        <w:trPr>
          <w:trHeight w:val="20"/>
        </w:trPr>
        <w:tc>
          <w:tcPr>
            <w:tcW w:w="2537" w:type="dxa"/>
            <w:shd w:val="clear" w:color="auto" w:fill="auto"/>
            <w:vAlign w:val="center"/>
            <w:hideMark/>
          </w:tcPr>
          <w:p w14:paraId="01B084E2"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6BE671F2"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2AE3254" w14:textId="77777777" w:rsidR="00303AA2" w:rsidRPr="00303AA2" w:rsidRDefault="00303AA2" w:rsidP="00303AA2">
            <w:pPr>
              <w:jc w:val="center"/>
              <w:rPr>
                <w:sz w:val="20"/>
                <w:szCs w:val="20"/>
              </w:rPr>
            </w:pPr>
            <w:r w:rsidRPr="00303AA2">
              <w:rPr>
                <w:sz w:val="20"/>
                <w:szCs w:val="20"/>
              </w:rPr>
              <w:t>58,9</w:t>
            </w:r>
          </w:p>
        </w:tc>
        <w:tc>
          <w:tcPr>
            <w:tcW w:w="2480" w:type="dxa"/>
            <w:shd w:val="clear" w:color="auto" w:fill="auto"/>
            <w:noWrap/>
            <w:vAlign w:val="center"/>
            <w:hideMark/>
          </w:tcPr>
          <w:p w14:paraId="6FCD69CC"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3660BA89" w14:textId="77777777" w:rsidR="00303AA2" w:rsidRPr="00303AA2" w:rsidRDefault="00303AA2" w:rsidP="00303AA2">
            <w:pPr>
              <w:jc w:val="center"/>
              <w:rPr>
                <w:sz w:val="20"/>
                <w:szCs w:val="20"/>
              </w:rPr>
            </w:pPr>
            <w:r w:rsidRPr="00303AA2">
              <w:rPr>
                <w:sz w:val="20"/>
                <w:szCs w:val="20"/>
              </w:rPr>
              <w:t>124,97</w:t>
            </w:r>
          </w:p>
        </w:tc>
      </w:tr>
      <w:tr w:rsidR="00303AA2" w:rsidRPr="00303AA2" w14:paraId="510A223C" w14:textId="77777777" w:rsidTr="00303AA2">
        <w:trPr>
          <w:trHeight w:val="20"/>
        </w:trPr>
        <w:tc>
          <w:tcPr>
            <w:tcW w:w="2537" w:type="dxa"/>
            <w:shd w:val="clear" w:color="auto" w:fill="auto"/>
            <w:vAlign w:val="center"/>
            <w:hideMark/>
          </w:tcPr>
          <w:p w14:paraId="4D13AC27"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06C02F36"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15DFD255" w14:textId="77777777" w:rsidR="00303AA2" w:rsidRPr="00303AA2" w:rsidRDefault="00303AA2" w:rsidP="00303AA2">
            <w:pPr>
              <w:jc w:val="center"/>
              <w:rPr>
                <w:sz w:val="20"/>
                <w:szCs w:val="20"/>
              </w:rPr>
            </w:pPr>
            <w:r w:rsidRPr="00303AA2">
              <w:rPr>
                <w:sz w:val="20"/>
                <w:szCs w:val="20"/>
              </w:rPr>
              <w:t>59,1</w:t>
            </w:r>
          </w:p>
        </w:tc>
        <w:tc>
          <w:tcPr>
            <w:tcW w:w="2480" w:type="dxa"/>
            <w:shd w:val="clear" w:color="auto" w:fill="auto"/>
            <w:noWrap/>
            <w:vAlign w:val="center"/>
            <w:hideMark/>
          </w:tcPr>
          <w:p w14:paraId="4694C4B2"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544AB4E2" w14:textId="77777777" w:rsidR="00303AA2" w:rsidRPr="00303AA2" w:rsidRDefault="00303AA2" w:rsidP="00303AA2">
            <w:pPr>
              <w:jc w:val="center"/>
              <w:rPr>
                <w:sz w:val="20"/>
                <w:szCs w:val="20"/>
              </w:rPr>
            </w:pPr>
            <w:r w:rsidRPr="00303AA2">
              <w:rPr>
                <w:sz w:val="20"/>
                <w:szCs w:val="20"/>
              </w:rPr>
              <w:t>124,97</w:t>
            </w:r>
          </w:p>
        </w:tc>
      </w:tr>
      <w:tr w:rsidR="00303AA2" w:rsidRPr="00303AA2" w14:paraId="3F879FC1" w14:textId="77777777" w:rsidTr="00303AA2">
        <w:trPr>
          <w:trHeight w:val="20"/>
        </w:trPr>
        <w:tc>
          <w:tcPr>
            <w:tcW w:w="2537" w:type="dxa"/>
            <w:shd w:val="clear" w:color="auto" w:fill="auto"/>
            <w:vAlign w:val="center"/>
            <w:hideMark/>
          </w:tcPr>
          <w:p w14:paraId="0CD0335D"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A4F28EA"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39E16057" w14:textId="77777777" w:rsidR="00303AA2" w:rsidRPr="00303AA2" w:rsidRDefault="00303AA2" w:rsidP="00303AA2">
            <w:pPr>
              <w:jc w:val="center"/>
              <w:rPr>
                <w:sz w:val="20"/>
                <w:szCs w:val="20"/>
              </w:rPr>
            </w:pPr>
            <w:r w:rsidRPr="00303AA2">
              <w:rPr>
                <w:sz w:val="20"/>
                <w:szCs w:val="20"/>
              </w:rPr>
              <w:t>59,3</w:t>
            </w:r>
          </w:p>
        </w:tc>
        <w:tc>
          <w:tcPr>
            <w:tcW w:w="2480" w:type="dxa"/>
            <w:shd w:val="clear" w:color="auto" w:fill="auto"/>
            <w:noWrap/>
            <w:vAlign w:val="center"/>
            <w:hideMark/>
          </w:tcPr>
          <w:p w14:paraId="1639C073"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4098C342" w14:textId="77777777" w:rsidR="00303AA2" w:rsidRPr="00303AA2" w:rsidRDefault="00303AA2" w:rsidP="00303AA2">
            <w:pPr>
              <w:jc w:val="center"/>
              <w:rPr>
                <w:sz w:val="20"/>
                <w:szCs w:val="20"/>
              </w:rPr>
            </w:pPr>
            <w:r w:rsidRPr="00303AA2">
              <w:rPr>
                <w:sz w:val="20"/>
                <w:szCs w:val="20"/>
              </w:rPr>
              <w:t>124,97</w:t>
            </w:r>
          </w:p>
        </w:tc>
      </w:tr>
      <w:tr w:rsidR="00303AA2" w:rsidRPr="00303AA2" w14:paraId="1764F736" w14:textId="77777777" w:rsidTr="00303AA2">
        <w:trPr>
          <w:trHeight w:val="20"/>
        </w:trPr>
        <w:tc>
          <w:tcPr>
            <w:tcW w:w="2537" w:type="dxa"/>
            <w:shd w:val="clear" w:color="auto" w:fill="auto"/>
            <w:vAlign w:val="center"/>
            <w:hideMark/>
          </w:tcPr>
          <w:p w14:paraId="510894B7"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13E1602"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55DF2949" w14:textId="77777777" w:rsidR="00303AA2" w:rsidRPr="00303AA2" w:rsidRDefault="00303AA2" w:rsidP="00303AA2">
            <w:pPr>
              <w:jc w:val="center"/>
              <w:rPr>
                <w:sz w:val="20"/>
                <w:szCs w:val="20"/>
              </w:rPr>
            </w:pPr>
            <w:r w:rsidRPr="00303AA2">
              <w:rPr>
                <w:sz w:val="20"/>
                <w:szCs w:val="20"/>
              </w:rPr>
              <w:t>59,5</w:t>
            </w:r>
          </w:p>
        </w:tc>
        <w:tc>
          <w:tcPr>
            <w:tcW w:w="2480" w:type="dxa"/>
            <w:shd w:val="clear" w:color="auto" w:fill="auto"/>
            <w:noWrap/>
            <w:vAlign w:val="center"/>
            <w:hideMark/>
          </w:tcPr>
          <w:p w14:paraId="6D3FB833"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408A5ED5" w14:textId="77777777" w:rsidR="00303AA2" w:rsidRPr="00303AA2" w:rsidRDefault="00303AA2" w:rsidP="00303AA2">
            <w:pPr>
              <w:jc w:val="center"/>
              <w:rPr>
                <w:sz w:val="20"/>
                <w:szCs w:val="20"/>
              </w:rPr>
            </w:pPr>
            <w:r w:rsidRPr="00303AA2">
              <w:rPr>
                <w:sz w:val="20"/>
                <w:szCs w:val="20"/>
              </w:rPr>
              <w:t>124,97</w:t>
            </w:r>
          </w:p>
        </w:tc>
      </w:tr>
      <w:tr w:rsidR="00303AA2" w:rsidRPr="00303AA2" w14:paraId="34DB996E" w14:textId="77777777" w:rsidTr="00303AA2">
        <w:trPr>
          <w:trHeight w:val="20"/>
        </w:trPr>
        <w:tc>
          <w:tcPr>
            <w:tcW w:w="2537" w:type="dxa"/>
            <w:shd w:val="clear" w:color="auto" w:fill="auto"/>
            <w:vAlign w:val="center"/>
            <w:hideMark/>
          </w:tcPr>
          <w:p w14:paraId="176C8054"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883C259"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31C3B423" w14:textId="77777777" w:rsidR="00303AA2" w:rsidRPr="00303AA2" w:rsidRDefault="00303AA2" w:rsidP="00303AA2">
            <w:pPr>
              <w:jc w:val="center"/>
              <w:rPr>
                <w:sz w:val="20"/>
                <w:szCs w:val="20"/>
              </w:rPr>
            </w:pPr>
            <w:r w:rsidRPr="00303AA2">
              <w:rPr>
                <w:sz w:val="20"/>
                <w:szCs w:val="20"/>
              </w:rPr>
              <w:t>59,7</w:t>
            </w:r>
          </w:p>
        </w:tc>
        <w:tc>
          <w:tcPr>
            <w:tcW w:w="2480" w:type="dxa"/>
            <w:shd w:val="clear" w:color="auto" w:fill="auto"/>
            <w:noWrap/>
            <w:vAlign w:val="center"/>
            <w:hideMark/>
          </w:tcPr>
          <w:p w14:paraId="3BE27A75"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7A80A8E0" w14:textId="77777777" w:rsidR="00303AA2" w:rsidRPr="00303AA2" w:rsidRDefault="00303AA2" w:rsidP="00303AA2">
            <w:pPr>
              <w:jc w:val="center"/>
              <w:rPr>
                <w:sz w:val="20"/>
                <w:szCs w:val="20"/>
              </w:rPr>
            </w:pPr>
            <w:r w:rsidRPr="00303AA2">
              <w:rPr>
                <w:sz w:val="20"/>
                <w:szCs w:val="20"/>
              </w:rPr>
              <w:t>124,97</w:t>
            </w:r>
          </w:p>
        </w:tc>
      </w:tr>
      <w:tr w:rsidR="00303AA2" w:rsidRPr="00303AA2" w14:paraId="4E2E0A5F" w14:textId="77777777" w:rsidTr="00303AA2">
        <w:trPr>
          <w:trHeight w:val="20"/>
        </w:trPr>
        <w:tc>
          <w:tcPr>
            <w:tcW w:w="2537" w:type="dxa"/>
            <w:shd w:val="clear" w:color="auto" w:fill="auto"/>
            <w:vAlign w:val="center"/>
            <w:hideMark/>
          </w:tcPr>
          <w:p w14:paraId="6799D4C5"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384722B"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5B1CA4F9" w14:textId="77777777" w:rsidR="00303AA2" w:rsidRPr="00303AA2" w:rsidRDefault="00303AA2" w:rsidP="00303AA2">
            <w:pPr>
              <w:jc w:val="center"/>
              <w:rPr>
                <w:sz w:val="20"/>
                <w:szCs w:val="20"/>
              </w:rPr>
            </w:pPr>
            <w:r w:rsidRPr="00303AA2">
              <w:rPr>
                <w:sz w:val="20"/>
                <w:szCs w:val="20"/>
              </w:rPr>
              <w:t>59,9</w:t>
            </w:r>
          </w:p>
        </w:tc>
        <w:tc>
          <w:tcPr>
            <w:tcW w:w="2480" w:type="dxa"/>
            <w:shd w:val="clear" w:color="auto" w:fill="auto"/>
            <w:noWrap/>
            <w:vAlign w:val="center"/>
            <w:hideMark/>
          </w:tcPr>
          <w:p w14:paraId="74F1DDFD"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7DDE2493" w14:textId="77777777" w:rsidR="00303AA2" w:rsidRPr="00303AA2" w:rsidRDefault="00303AA2" w:rsidP="00303AA2">
            <w:pPr>
              <w:jc w:val="center"/>
              <w:rPr>
                <w:sz w:val="20"/>
                <w:szCs w:val="20"/>
              </w:rPr>
            </w:pPr>
            <w:r w:rsidRPr="00303AA2">
              <w:rPr>
                <w:sz w:val="20"/>
                <w:szCs w:val="20"/>
              </w:rPr>
              <w:t>124,97</w:t>
            </w:r>
          </w:p>
        </w:tc>
      </w:tr>
      <w:tr w:rsidR="00303AA2" w:rsidRPr="00303AA2" w14:paraId="540A49C3" w14:textId="77777777" w:rsidTr="00303AA2">
        <w:trPr>
          <w:trHeight w:val="20"/>
        </w:trPr>
        <w:tc>
          <w:tcPr>
            <w:tcW w:w="2537" w:type="dxa"/>
            <w:shd w:val="clear" w:color="auto" w:fill="auto"/>
            <w:vAlign w:val="center"/>
            <w:hideMark/>
          </w:tcPr>
          <w:p w14:paraId="5750B8C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ECE6597"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5F1C38E1"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58BF0693"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336C1264" w14:textId="77777777" w:rsidR="00303AA2" w:rsidRPr="00303AA2" w:rsidRDefault="00303AA2" w:rsidP="00303AA2">
            <w:pPr>
              <w:jc w:val="center"/>
              <w:rPr>
                <w:sz w:val="20"/>
                <w:szCs w:val="20"/>
              </w:rPr>
            </w:pPr>
            <w:r w:rsidRPr="00303AA2">
              <w:rPr>
                <w:sz w:val="20"/>
                <w:szCs w:val="20"/>
              </w:rPr>
              <w:t>124,97</w:t>
            </w:r>
          </w:p>
        </w:tc>
      </w:tr>
      <w:tr w:rsidR="00303AA2" w:rsidRPr="00303AA2" w14:paraId="48140544" w14:textId="77777777" w:rsidTr="00303AA2">
        <w:trPr>
          <w:trHeight w:val="20"/>
        </w:trPr>
        <w:tc>
          <w:tcPr>
            <w:tcW w:w="2537" w:type="dxa"/>
            <w:shd w:val="clear" w:color="auto" w:fill="auto"/>
            <w:vAlign w:val="center"/>
            <w:hideMark/>
          </w:tcPr>
          <w:p w14:paraId="29BCA9F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5D12054"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2D207D1" w14:textId="77777777" w:rsidR="00303AA2" w:rsidRPr="00303AA2" w:rsidRDefault="00303AA2" w:rsidP="00303AA2">
            <w:pPr>
              <w:jc w:val="center"/>
              <w:rPr>
                <w:sz w:val="20"/>
                <w:szCs w:val="20"/>
              </w:rPr>
            </w:pPr>
            <w:r w:rsidRPr="00303AA2">
              <w:rPr>
                <w:sz w:val="20"/>
                <w:szCs w:val="20"/>
              </w:rPr>
              <w:t>60,2</w:t>
            </w:r>
          </w:p>
        </w:tc>
        <w:tc>
          <w:tcPr>
            <w:tcW w:w="2480" w:type="dxa"/>
            <w:shd w:val="clear" w:color="auto" w:fill="auto"/>
            <w:noWrap/>
            <w:vAlign w:val="center"/>
            <w:hideMark/>
          </w:tcPr>
          <w:p w14:paraId="4E829379"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02606BCB" w14:textId="77777777" w:rsidR="00303AA2" w:rsidRPr="00303AA2" w:rsidRDefault="00303AA2" w:rsidP="00303AA2">
            <w:pPr>
              <w:jc w:val="center"/>
              <w:rPr>
                <w:sz w:val="20"/>
                <w:szCs w:val="20"/>
              </w:rPr>
            </w:pPr>
            <w:r w:rsidRPr="00303AA2">
              <w:rPr>
                <w:sz w:val="20"/>
                <w:szCs w:val="20"/>
              </w:rPr>
              <w:t>124,97</w:t>
            </w:r>
          </w:p>
        </w:tc>
      </w:tr>
      <w:tr w:rsidR="00303AA2" w:rsidRPr="00303AA2" w14:paraId="06B96A82" w14:textId="77777777" w:rsidTr="00303AA2">
        <w:trPr>
          <w:trHeight w:val="20"/>
        </w:trPr>
        <w:tc>
          <w:tcPr>
            <w:tcW w:w="2537" w:type="dxa"/>
            <w:shd w:val="clear" w:color="auto" w:fill="auto"/>
            <w:vAlign w:val="center"/>
            <w:hideMark/>
          </w:tcPr>
          <w:p w14:paraId="431AD63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799355A"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4BA0A612" w14:textId="77777777" w:rsidR="00303AA2" w:rsidRPr="00303AA2" w:rsidRDefault="00303AA2" w:rsidP="00303AA2">
            <w:pPr>
              <w:jc w:val="center"/>
              <w:rPr>
                <w:sz w:val="20"/>
                <w:szCs w:val="20"/>
              </w:rPr>
            </w:pPr>
            <w:r w:rsidRPr="00303AA2">
              <w:rPr>
                <w:sz w:val="20"/>
                <w:szCs w:val="20"/>
              </w:rPr>
              <w:t>60,4</w:t>
            </w:r>
          </w:p>
        </w:tc>
        <w:tc>
          <w:tcPr>
            <w:tcW w:w="2480" w:type="dxa"/>
            <w:shd w:val="clear" w:color="auto" w:fill="auto"/>
            <w:noWrap/>
            <w:vAlign w:val="center"/>
            <w:hideMark/>
          </w:tcPr>
          <w:p w14:paraId="6D0FDB6D"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1461CB1A" w14:textId="77777777" w:rsidR="00303AA2" w:rsidRPr="00303AA2" w:rsidRDefault="00303AA2" w:rsidP="00303AA2">
            <w:pPr>
              <w:jc w:val="center"/>
              <w:rPr>
                <w:sz w:val="20"/>
                <w:szCs w:val="20"/>
              </w:rPr>
            </w:pPr>
            <w:r w:rsidRPr="00303AA2">
              <w:rPr>
                <w:sz w:val="20"/>
                <w:szCs w:val="20"/>
              </w:rPr>
              <w:t>124,97</w:t>
            </w:r>
          </w:p>
        </w:tc>
      </w:tr>
      <w:tr w:rsidR="00303AA2" w:rsidRPr="00303AA2" w14:paraId="65156477" w14:textId="77777777" w:rsidTr="00303AA2">
        <w:trPr>
          <w:trHeight w:val="20"/>
        </w:trPr>
        <w:tc>
          <w:tcPr>
            <w:tcW w:w="2537" w:type="dxa"/>
            <w:shd w:val="clear" w:color="auto" w:fill="auto"/>
            <w:vAlign w:val="center"/>
            <w:hideMark/>
          </w:tcPr>
          <w:p w14:paraId="1237AA56"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C8E660D"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7DEE057E" w14:textId="77777777" w:rsidR="00303AA2" w:rsidRPr="00303AA2" w:rsidRDefault="00303AA2" w:rsidP="00303AA2">
            <w:pPr>
              <w:jc w:val="center"/>
              <w:rPr>
                <w:sz w:val="20"/>
                <w:szCs w:val="20"/>
              </w:rPr>
            </w:pPr>
            <w:r w:rsidRPr="00303AA2">
              <w:rPr>
                <w:sz w:val="20"/>
                <w:szCs w:val="20"/>
              </w:rPr>
              <w:t>60,6</w:t>
            </w:r>
          </w:p>
        </w:tc>
        <w:tc>
          <w:tcPr>
            <w:tcW w:w="2480" w:type="dxa"/>
            <w:shd w:val="clear" w:color="auto" w:fill="auto"/>
            <w:noWrap/>
            <w:vAlign w:val="center"/>
            <w:hideMark/>
          </w:tcPr>
          <w:p w14:paraId="2F55ADE2"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04FC7B5D" w14:textId="77777777" w:rsidR="00303AA2" w:rsidRPr="00303AA2" w:rsidRDefault="00303AA2" w:rsidP="00303AA2">
            <w:pPr>
              <w:jc w:val="center"/>
              <w:rPr>
                <w:sz w:val="20"/>
                <w:szCs w:val="20"/>
              </w:rPr>
            </w:pPr>
            <w:r w:rsidRPr="00303AA2">
              <w:rPr>
                <w:sz w:val="20"/>
                <w:szCs w:val="20"/>
              </w:rPr>
              <w:t>124,97</w:t>
            </w:r>
          </w:p>
        </w:tc>
      </w:tr>
      <w:tr w:rsidR="00303AA2" w:rsidRPr="00303AA2" w14:paraId="3B552F98" w14:textId="77777777" w:rsidTr="00303AA2">
        <w:trPr>
          <w:trHeight w:val="20"/>
        </w:trPr>
        <w:tc>
          <w:tcPr>
            <w:tcW w:w="2537" w:type="dxa"/>
            <w:shd w:val="clear" w:color="auto" w:fill="auto"/>
            <w:vAlign w:val="center"/>
            <w:hideMark/>
          </w:tcPr>
          <w:p w14:paraId="00BC269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D211DE9"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A855030"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3761E687"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41D59F83" w14:textId="77777777" w:rsidR="00303AA2" w:rsidRPr="00303AA2" w:rsidRDefault="00303AA2" w:rsidP="00303AA2">
            <w:pPr>
              <w:jc w:val="center"/>
              <w:rPr>
                <w:sz w:val="20"/>
                <w:szCs w:val="20"/>
              </w:rPr>
            </w:pPr>
            <w:r w:rsidRPr="00303AA2">
              <w:rPr>
                <w:sz w:val="20"/>
                <w:szCs w:val="20"/>
              </w:rPr>
              <w:t>124,97</w:t>
            </w:r>
          </w:p>
        </w:tc>
      </w:tr>
      <w:tr w:rsidR="00303AA2" w:rsidRPr="00303AA2" w14:paraId="1EF8E268" w14:textId="77777777" w:rsidTr="00303AA2">
        <w:trPr>
          <w:trHeight w:val="20"/>
        </w:trPr>
        <w:tc>
          <w:tcPr>
            <w:tcW w:w="2537" w:type="dxa"/>
            <w:shd w:val="clear" w:color="auto" w:fill="auto"/>
            <w:vAlign w:val="center"/>
            <w:hideMark/>
          </w:tcPr>
          <w:p w14:paraId="4E0FAD3D"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A75E0E4"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27415B9A"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1163F572"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42CBC95E" w14:textId="77777777" w:rsidR="00303AA2" w:rsidRPr="00303AA2" w:rsidRDefault="00303AA2" w:rsidP="00303AA2">
            <w:pPr>
              <w:jc w:val="center"/>
              <w:rPr>
                <w:sz w:val="20"/>
                <w:szCs w:val="20"/>
              </w:rPr>
            </w:pPr>
            <w:r w:rsidRPr="00303AA2">
              <w:rPr>
                <w:sz w:val="20"/>
                <w:szCs w:val="20"/>
              </w:rPr>
              <w:t>124,97</w:t>
            </w:r>
          </w:p>
        </w:tc>
      </w:tr>
      <w:tr w:rsidR="00303AA2" w:rsidRPr="00303AA2" w14:paraId="20875ECD" w14:textId="77777777" w:rsidTr="00303AA2">
        <w:trPr>
          <w:trHeight w:val="20"/>
        </w:trPr>
        <w:tc>
          <w:tcPr>
            <w:tcW w:w="2537" w:type="dxa"/>
            <w:shd w:val="clear" w:color="auto" w:fill="auto"/>
            <w:vAlign w:val="center"/>
            <w:hideMark/>
          </w:tcPr>
          <w:p w14:paraId="4D127FA8"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59B81BA2"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708FA42" w14:textId="77777777" w:rsidR="00303AA2" w:rsidRPr="00303AA2" w:rsidRDefault="00303AA2" w:rsidP="00303AA2">
            <w:pPr>
              <w:jc w:val="center"/>
              <w:rPr>
                <w:sz w:val="20"/>
                <w:szCs w:val="20"/>
              </w:rPr>
            </w:pPr>
            <w:r w:rsidRPr="00303AA2">
              <w:rPr>
                <w:sz w:val="20"/>
                <w:szCs w:val="20"/>
              </w:rPr>
              <w:t>61,2</w:t>
            </w:r>
          </w:p>
        </w:tc>
        <w:tc>
          <w:tcPr>
            <w:tcW w:w="2480" w:type="dxa"/>
            <w:shd w:val="clear" w:color="auto" w:fill="auto"/>
            <w:noWrap/>
            <w:vAlign w:val="center"/>
            <w:hideMark/>
          </w:tcPr>
          <w:p w14:paraId="7E7578BC"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7BA5BE6D" w14:textId="77777777" w:rsidR="00303AA2" w:rsidRPr="00303AA2" w:rsidRDefault="00303AA2" w:rsidP="00303AA2">
            <w:pPr>
              <w:jc w:val="center"/>
              <w:rPr>
                <w:sz w:val="20"/>
                <w:szCs w:val="20"/>
              </w:rPr>
            </w:pPr>
            <w:r w:rsidRPr="00303AA2">
              <w:rPr>
                <w:sz w:val="20"/>
                <w:szCs w:val="20"/>
              </w:rPr>
              <w:t>124,97</w:t>
            </w:r>
          </w:p>
        </w:tc>
      </w:tr>
      <w:tr w:rsidR="00303AA2" w:rsidRPr="00303AA2" w14:paraId="64C6D859" w14:textId="77777777" w:rsidTr="00303AA2">
        <w:trPr>
          <w:trHeight w:val="20"/>
        </w:trPr>
        <w:tc>
          <w:tcPr>
            <w:tcW w:w="2537" w:type="dxa"/>
            <w:shd w:val="clear" w:color="auto" w:fill="auto"/>
            <w:vAlign w:val="center"/>
            <w:hideMark/>
          </w:tcPr>
          <w:p w14:paraId="044C940D"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8D86555"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70B4209A" w14:textId="77777777" w:rsidR="00303AA2" w:rsidRPr="00303AA2" w:rsidRDefault="00303AA2" w:rsidP="00303AA2">
            <w:pPr>
              <w:jc w:val="center"/>
              <w:rPr>
                <w:sz w:val="20"/>
                <w:szCs w:val="20"/>
              </w:rPr>
            </w:pPr>
            <w:r w:rsidRPr="00303AA2">
              <w:rPr>
                <w:sz w:val="20"/>
                <w:szCs w:val="20"/>
              </w:rPr>
              <w:t>61,4</w:t>
            </w:r>
          </w:p>
        </w:tc>
        <w:tc>
          <w:tcPr>
            <w:tcW w:w="2480" w:type="dxa"/>
            <w:shd w:val="clear" w:color="auto" w:fill="auto"/>
            <w:noWrap/>
            <w:vAlign w:val="center"/>
            <w:hideMark/>
          </w:tcPr>
          <w:p w14:paraId="4953B306"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2B07C96B" w14:textId="77777777" w:rsidR="00303AA2" w:rsidRPr="00303AA2" w:rsidRDefault="00303AA2" w:rsidP="00303AA2">
            <w:pPr>
              <w:jc w:val="center"/>
              <w:rPr>
                <w:sz w:val="20"/>
                <w:szCs w:val="20"/>
              </w:rPr>
            </w:pPr>
            <w:r w:rsidRPr="00303AA2">
              <w:rPr>
                <w:sz w:val="20"/>
                <w:szCs w:val="20"/>
              </w:rPr>
              <w:t>124,97</w:t>
            </w:r>
          </w:p>
        </w:tc>
      </w:tr>
      <w:tr w:rsidR="00303AA2" w:rsidRPr="00303AA2" w14:paraId="67BA133F" w14:textId="77777777" w:rsidTr="00303AA2">
        <w:trPr>
          <w:trHeight w:val="20"/>
        </w:trPr>
        <w:tc>
          <w:tcPr>
            <w:tcW w:w="2537" w:type="dxa"/>
            <w:shd w:val="clear" w:color="auto" w:fill="auto"/>
            <w:vAlign w:val="center"/>
            <w:hideMark/>
          </w:tcPr>
          <w:p w14:paraId="3B66BD4D"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F790D2F"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11FBB897"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00E53DB8"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757D6C8B" w14:textId="77777777" w:rsidR="00303AA2" w:rsidRPr="00303AA2" w:rsidRDefault="00303AA2" w:rsidP="00303AA2">
            <w:pPr>
              <w:jc w:val="center"/>
              <w:rPr>
                <w:sz w:val="20"/>
                <w:szCs w:val="20"/>
              </w:rPr>
            </w:pPr>
            <w:r w:rsidRPr="00303AA2">
              <w:rPr>
                <w:sz w:val="20"/>
                <w:szCs w:val="20"/>
              </w:rPr>
              <w:t>124,97</w:t>
            </w:r>
          </w:p>
        </w:tc>
      </w:tr>
      <w:tr w:rsidR="00303AA2" w:rsidRPr="00303AA2" w14:paraId="7A3B2179" w14:textId="77777777" w:rsidTr="00303AA2">
        <w:trPr>
          <w:trHeight w:val="20"/>
        </w:trPr>
        <w:tc>
          <w:tcPr>
            <w:tcW w:w="2537" w:type="dxa"/>
            <w:shd w:val="clear" w:color="auto" w:fill="auto"/>
            <w:vAlign w:val="center"/>
            <w:hideMark/>
          </w:tcPr>
          <w:p w14:paraId="68813BEA"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0E46CA7"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16292B0C" w14:textId="77777777" w:rsidR="00303AA2" w:rsidRPr="00303AA2" w:rsidRDefault="00303AA2" w:rsidP="00303AA2">
            <w:pPr>
              <w:jc w:val="center"/>
              <w:rPr>
                <w:sz w:val="20"/>
                <w:szCs w:val="20"/>
              </w:rPr>
            </w:pPr>
            <w:r w:rsidRPr="00303AA2">
              <w:rPr>
                <w:sz w:val="20"/>
                <w:szCs w:val="20"/>
              </w:rPr>
              <w:t>61,8</w:t>
            </w:r>
          </w:p>
        </w:tc>
        <w:tc>
          <w:tcPr>
            <w:tcW w:w="2480" w:type="dxa"/>
            <w:shd w:val="clear" w:color="auto" w:fill="auto"/>
            <w:noWrap/>
            <w:vAlign w:val="center"/>
            <w:hideMark/>
          </w:tcPr>
          <w:p w14:paraId="44651FCF"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768227BB" w14:textId="77777777" w:rsidR="00303AA2" w:rsidRPr="00303AA2" w:rsidRDefault="00303AA2" w:rsidP="00303AA2">
            <w:pPr>
              <w:jc w:val="center"/>
              <w:rPr>
                <w:sz w:val="20"/>
                <w:szCs w:val="20"/>
              </w:rPr>
            </w:pPr>
            <w:r w:rsidRPr="00303AA2">
              <w:rPr>
                <w:sz w:val="20"/>
                <w:szCs w:val="20"/>
              </w:rPr>
              <w:t>124,97</w:t>
            </w:r>
          </w:p>
        </w:tc>
      </w:tr>
      <w:tr w:rsidR="00303AA2" w:rsidRPr="00303AA2" w14:paraId="3A32C191" w14:textId="77777777" w:rsidTr="00303AA2">
        <w:trPr>
          <w:trHeight w:val="20"/>
        </w:trPr>
        <w:tc>
          <w:tcPr>
            <w:tcW w:w="2537" w:type="dxa"/>
            <w:shd w:val="clear" w:color="auto" w:fill="auto"/>
            <w:vAlign w:val="center"/>
            <w:hideMark/>
          </w:tcPr>
          <w:p w14:paraId="49801891"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23B4505"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46D3C28F"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44DBB773"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3C1985E7" w14:textId="77777777" w:rsidR="00303AA2" w:rsidRPr="00303AA2" w:rsidRDefault="00303AA2" w:rsidP="00303AA2">
            <w:pPr>
              <w:jc w:val="center"/>
              <w:rPr>
                <w:sz w:val="20"/>
                <w:szCs w:val="20"/>
              </w:rPr>
            </w:pPr>
            <w:r w:rsidRPr="00303AA2">
              <w:rPr>
                <w:sz w:val="20"/>
                <w:szCs w:val="20"/>
              </w:rPr>
              <w:t>124,97</w:t>
            </w:r>
          </w:p>
        </w:tc>
      </w:tr>
      <w:tr w:rsidR="00303AA2" w:rsidRPr="00303AA2" w14:paraId="5AEB143B" w14:textId="77777777" w:rsidTr="00303AA2">
        <w:trPr>
          <w:trHeight w:val="20"/>
        </w:trPr>
        <w:tc>
          <w:tcPr>
            <w:tcW w:w="2537" w:type="dxa"/>
            <w:shd w:val="clear" w:color="auto" w:fill="auto"/>
            <w:vAlign w:val="center"/>
            <w:hideMark/>
          </w:tcPr>
          <w:p w14:paraId="48389890"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E41B1B1"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794AA3EC" w14:textId="77777777" w:rsidR="00303AA2" w:rsidRPr="00303AA2" w:rsidRDefault="00303AA2" w:rsidP="00303AA2">
            <w:pPr>
              <w:jc w:val="center"/>
              <w:rPr>
                <w:sz w:val="20"/>
                <w:szCs w:val="20"/>
              </w:rPr>
            </w:pPr>
            <w:r w:rsidRPr="00303AA2">
              <w:rPr>
                <w:sz w:val="20"/>
                <w:szCs w:val="20"/>
              </w:rPr>
              <w:t>62,2</w:t>
            </w:r>
          </w:p>
        </w:tc>
        <w:tc>
          <w:tcPr>
            <w:tcW w:w="2480" w:type="dxa"/>
            <w:shd w:val="clear" w:color="auto" w:fill="auto"/>
            <w:noWrap/>
            <w:vAlign w:val="center"/>
            <w:hideMark/>
          </w:tcPr>
          <w:p w14:paraId="3F7F7FA8"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195131AA" w14:textId="77777777" w:rsidR="00303AA2" w:rsidRPr="00303AA2" w:rsidRDefault="00303AA2" w:rsidP="00303AA2">
            <w:pPr>
              <w:jc w:val="center"/>
              <w:rPr>
                <w:sz w:val="20"/>
                <w:szCs w:val="20"/>
              </w:rPr>
            </w:pPr>
            <w:r w:rsidRPr="00303AA2">
              <w:rPr>
                <w:sz w:val="20"/>
                <w:szCs w:val="20"/>
              </w:rPr>
              <w:t>124,97</w:t>
            </w:r>
          </w:p>
        </w:tc>
      </w:tr>
      <w:tr w:rsidR="00303AA2" w:rsidRPr="00303AA2" w14:paraId="1E62ADB4" w14:textId="77777777" w:rsidTr="00303AA2">
        <w:trPr>
          <w:trHeight w:val="20"/>
        </w:trPr>
        <w:tc>
          <w:tcPr>
            <w:tcW w:w="2537" w:type="dxa"/>
            <w:shd w:val="clear" w:color="auto" w:fill="auto"/>
            <w:vAlign w:val="center"/>
            <w:hideMark/>
          </w:tcPr>
          <w:p w14:paraId="07741499"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B46DA0C"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3827B522" w14:textId="77777777" w:rsidR="00303AA2" w:rsidRPr="00303AA2" w:rsidRDefault="00303AA2" w:rsidP="00303AA2">
            <w:pPr>
              <w:jc w:val="center"/>
              <w:rPr>
                <w:sz w:val="20"/>
                <w:szCs w:val="20"/>
              </w:rPr>
            </w:pPr>
            <w:r w:rsidRPr="00303AA2">
              <w:rPr>
                <w:sz w:val="20"/>
                <w:szCs w:val="20"/>
              </w:rPr>
              <w:t>62,4</w:t>
            </w:r>
          </w:p>
        </w:tc>
        <w:tc>
          <w:tcPr>
            <w:tcW w:w="2480" w:type="dxa"/>
            <w:shd w:val="clear" w:color="auto" w:fill="auto"/>
            <w:noWrap/>
            <w:vAlign w:val="center"/>
            <w:hideMark/>
          </w:tcPr>
          <w:p w14:paraId="665CAAB9"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0C0E5F17" w14:textId="77777777" w:rsidR="00303AA2" w:rsidRPr="00303AA2" w:rsidRDefault="00303AA2" w:rsidP="00303AA2">
            <w:pPr>
              <w:jc w:val="center"/>
              <w:rPr>
                <w:sz w:val="20"/>
                <w:szCs w:val="20"/>
              </w:rPr>
            </w:pPr>
            <w:r w:rsidRPr="00303AA2">
              <w:rPr>
                <w:sz w:val="20"/>
                <w:szCs w:val="20"/>
              </w:rPr>
              <w:t>124,97</w:t>
            </w:r>
          </w:p>
        </w:tc>
      </w:tr>
      <w:tr w:rsidR="00303AA2" w:rsidRPr="00303AA2" w14:paraId="7F905F15" w14:textId="77777777" w:rsidTr="00303AA2">
        <w:trPr>
          <w:trHeight w:val="20"/>
        </w:trPr>
        <w:tc>
          <w:tcPr>
            <w:tcW w:w="2537" w:type="dxa"/>
            <w:shd w:val="clear" w:color="auto" w:fill="auto"/>
            <w:vAlign w:val="center"/>
            <w:hideMark/>
          </w:tcPr>
          <w:p w14:paraId="4AAE9CA5"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7BC4002"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7BF04CF0" w14:textId="77777777" w:rsidR="00303AA2" w:rsidRPr="00303AA2" w:rsidRDefault="00303AA2" w:rsidP="00303AA2">
            <w:pPr>
              <w:jc w:val="center"/>
              <w:rPr>
                <w:sz w:val="20"/>
                <w:szCs w:val="20"/>
              </w:rPr>
            </w:pPr>
            <w:r w:rsidRPr="00303AA2">
              <w:rPr>
                <w:sz w:val="20"/>
                <w:szCs w:val="20"/>
              </w:rPr>
              <w:t>62,6</w:t>
            </w:r>
          </w:p>
        </w:tc>
        <w:tc>
          <w:tcPr>
            <w:tcW w:w="2480" w:type="dxa"/>
            <w:shd w:val="clear" w:color="auto" w:fill="auto"/>
            <w:noWrap/>
            <w:vAlign w:val="center"/>
            <w:hideMark/>
          </w:tcPr>
          <w:p w14:paraId="4CC48694"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2A6BAB1E" w14:textId="77777777" w:rsidR="00303AA2" w:rsidRPr="00303AA2" w:rsidRDefault="00303AA2" w:rsidP="00303AA2">
            <w:pPr>
              <w:jc w:val="center"/>
              <w:rPr>
                <w:sz w:val="20"/>
                <w:szCs w:val="20"/>
              </w:rPr>
            </w:pPr>
            <w:r w:rsidRPr="00303AA2">
              <w:rPr>
                <w:sz w:val="20"/>
                <w:szCs w:val="20"/>
              </w:rPr>
              <w:t>124,97</w:t>
            </w:r>
          </w:p>
        </w:tc>
      </w:tr>
      <w:tr w:rsidR="00303AA2" w:rsidRPr="00303AA2" w14:paraId="2C5F39B9" w14:textId="77777777" w:rsidTr="00303AA2">
        <w:trPr>
          <w:trHeight w:val="20"/>
        </w:trPr>
        <w:tc>
          <w:tcPr>
            <w:tcW w:w="2537" w:type="dxa"/>
            <w:shd w:val="clear" w:color="auto" w:fill="auto"/>
            <w:vAlign w:val="center"/>
            <w:hideMark/>
          </w:tcPr>
          <w:p w14:paraId="609CA9E1"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52E0350"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1420775" w14:textId="77777777" w:rsidR="00303AA2" w:rsidRPr="00303AA2" w:rsidRDefault="00303AA2" w:rsidP="00303AA2">
            <w:pPr>
              <w:jc w:val="center"/>
              <w:rPr>
                <w:sz w:val="20"/>
                <w:szCs w:val="20"/>
              </w:rPr>
            </w:pPr>
            <w:r w:rsidRPr="00303AA2">
              <w:rPr>
                <w:sz w:val="20"/>
                <w:szCs w:val="20"/>
              </w:rPr>
              <w:t>62,8</w:t>
            </w:r>
          </w:p>
        </w:tc>
        <w:tc>
          <w:tcPr>
            <w:tcW w:w="2480" w:type="dxa"/>
            <w:shd w:val="clear" w:color="auto" w:fill="auto"/>
            <w:noWrap/>
            <w:vAlign w:val="center"/>
            <w:hideMark/>
          </w:tcPr>
          <w:p w14:paraId="5D24BC7D"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655FEEF6" w14:textId="77777777" w:rsidR="00303AA2" w:rsidRPr="00303AA2" w:rsidRDefault="00303AA2" w:rsidP="00303AA2">
            <w:pPr>
              <w:jc w:val="center"/>
              <w:rPr>
                <w:sz w:val="20"/>
                <w:szCs w:val="20"/>
              </w:rPr>
            </w:pPr>
            <w:r w:rsidRPr="00303AA2">
              <w:rPr>
                <w:sz w:val="20"/>
                <w:szCs w:val="20"/>
              </w:rPr>
              <w:t>124,97</w:t>
            </w:r>
          </w:p>
        </w:tc>
      </w:tr>
      <w:tr w:rsidR="00303AA2" w:rsidRPr="00303AA2" w14:paraId="58F19BF5" w14:textId="77777777" w:rsidTr="00303AA2">
        <w:trPr>
          <w:trHeight w:val="20"/>
        </w:trPr>
        <w:tc>
          <w:tcPr>
            <w:tcW w:w="2537" w:type="dxa"/>
            <w:shd w:val="clear" w:color="auto" w:fill="auto"/>
            <w:vAlign w:val="center"/>
            <w:hideMark/>
          </w:tcPr>
          <w:p w14:paraId="5C362654"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469403B"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74D1D77F"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31450897"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40676099" w14:textId="77777777" w:rsidR="00303AA2" w:rsidRPr="00303AA2" w:rsidRDefault="00303AA2" w:rsidP="00303AA2">
            <w:pPr>
              <w:jc w:val="center"/>
              <w:rPr>
                <w:sz w:val="20"/>
                <w:szCs w:val="20"/>
              </w:rPr>
            </w:pPr>
            <w:r w:rsidRPr="00303AA2">
              <w:rPr>
                <w:sz w:val="20"/>
                <w:szCs w:val="20"/>
              </w:rPr>
              <w:t>124,97</w:t>
            </w:r>
          </w:p>
        </w:tc>
      </w:tr>
      <w:tr w:rsidR="00303AA2" w:rsidRPr="00303AA2" w14:paraId="2F2F09E7" w14:textId="77777777" w:rsidTr="00303AA2">
        <w:trPr>
          <w:trHeight w:val="20"/>
        </w:trPr>
        <w:tc>
          <w:tcPr>
            <w:tcW w:w="2537" w:type="dxa"/>
            <w:shd w:val="clear" w:color="auto" w:fill="auto"/>
            <w:vAlign w:val="center"/>
            <w:hideMark/>
          </w:tcPr>
          <w:p w14:paraId="47F8DFB1"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1AA7367"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7319F1AF" w14:textId="77777777" w:rsidR="00303AA2" w:rsidRPr="00303AA2" w:rsidRDefault="00303AA2" w:rsidP="00303AA2">
            <w:pPr>
              <w:jc w:val="center"/>
              <w:rPr>
                <w:sz w:val="20"/>
                <w:szCs w:val="20"/>
              </w:rPr>
            </w:pPr>
            <w:r w:rsidRPr="00303AA2">
              <w:rPr>
                <w:sz w:val="20"/>
                <w:szCs w:val="20"/>
              </w:rPr>
              <w:t>63,2</w:t>
            </w:r>
          </w:p>
        </w:tc>
        <w:tc>
          <w:tcPr>
            <w:tcW w:w="2480" w:type="dxa"/>
            <w:shd w:val="clear" w:color="auto" w:fill="auto"/>
            <w:noWrap/>
            <w:vAlign w:val="center"/>
            <w:hideMark/>
          </w:tcPr>
          <w:p w14:paraId="4559BA6A" w14:textId="77777777" w:rsidR="00303AA2" w:rsidRPr="00303AA2" w:rsidRDefault="00303AA2" w:rsidP="00303AA2">
            <w:pPr>
              <w:jc w:val="center"/>
              <w:rPr>
                <w:sz w:val="20"/>
                <w:szCs w:val="20"/>
              </w:rPr>
            </w:pPr>
            <w:r w:rsidRPr="00303AA2">
              <w:rPr>
                <w:sz w:val="20"/>
                <w:szCs w:val="20"/>
              </w:rPr>
              <w:t>125,00</w:t>
            </w:r>
          </w:p>
        </w:tc>
        <w:tc>
          <w:tcPr>
            <w:tcW w:w="2447" w:type="dxa"/>
            <w:shd w:val="clear" w:color="auto" w:fill="auto"/>
            <w:noWrap/>
            <w:vAlign w:val="center"/>
            <w:hideMark/>
          </w:tcPr>
          <w:p w14:paraId="1E514775" w14:textId="77777777" w:rsidR="00303AA2" w:rsidRPr="00303AA2" w:rsidRDefault="00303AA2" w:rsidP="00303AA2">
            <w:pPr>
              <w:jc w:val="center"/>
              <w:rPr>
                <w:sz w:val="20"/>
                <w:szCs w:val="20"/>
              </w:rPr>
            </w:pPr>
            <w:r w:rsidRPr="00303AA2">
              <w:rPr>
                <w:sz w:val="20"/>
                <w:szCs w:val="20"/>
              </w:rPr>
              <w:t>124,97</w:t>
            </w:r>
          </w:p>
        </w:tc>
      </w:tr>
      <w:tr w:rsidR="00303AA2" w:rsidRPr="00303AA2" w14:paraId="02E778B0" w14:textId="77777777" w:rsidTr="00303AA2">
        <w:trPr>
          <w:trHeight w:val="20"/>
        </w:trPr>
        <w:tc>
          <w:tcPr>
            <w:tcW w:w="12562" w:type="dxa"/>
            <w:gridSpan w:val="5"/>
            <w:shd w:val="clear" w:color="auto" w:fill="auto"/>
            <w:noWrap/>
            <w:vAlign w:val="center"/>
            <w:hideMark/>
          </w:tcPr>
          <w:p w14:paraId="3A9BB7D0" w14:textId="77777777" w:rsidR="00303AA2" w:rsidRPr="00303AA2" w:rsidRDefault="00303AA2" w:rsidP="00303AA2">
            <w:pPr>
              <w:jc w:val="center"/>
              <w:rPr>
                <w:color w:val="000000"/>
                <w:sz w:val="20"/>
                <w:szCs w:val="20"/>
              </w:rPr>
            </w:pPr>
            <w:r w:rsidRPr="00303AA2">
              <w:rPr>
                <w:color w:val="000000"/>
                <w:sz w:val="20"/>
                <w:szCs w:val="20"/>
              </w:rPr>
              <w:t>ВК Лепешинской (ул. Ольги Лепешинской, 3): ЕТО №01-3 - ПАО «Т Плюс»</w:t>
            </w:r>
          </w:p>
        </w:tc>
      </w:tr>
      <w:tr w:rsidR="00303AA2" w:rsidRPr="00303AA2" w14:paraId="283902B1" w14:textId="77777777" w:rsidTr="00303AA2">
        <w:trPr>
          <w:trHeight w:val="20"/>
        </w:trPr>
        <w:tc>
          <w:tcPr>
            <w:tcW w:w="2537" w:type="dxa"/>
            <w:shd w:val="clear" w:color="auto" w:fill="auto"/>
            <w:vAlign w:val="center"/>
            <w:hideMark/>
          </w:tcPr>
          <w:p w14:paraId="050DAE6A"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8E8CE01"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163407B9"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5190937"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0C8367FD" w14:textId="77777777" w:rsidR="00303AA2" w:rsidRPr="00303AA2" w:rsidRDefault="00303AA2" w:rsidP="00303AA2">
            <w:pPr>
              <w:jc w:val="center"/>
              <w:rPr>
                <w:sz w:val="20"/>
                <w:szCs w:val="20"/>
              </w:rPr>
            </w:pPr>
            <w:r w:rsidRPr="00303AA2">
              <w:rPr>
                <w:sz w:val="20"/>
                <w:szCs w:val="20"/>
              </w:rPr>
              <w:t>211,86</w:t>
            </w:r>
          </w:p>
        </w:tc>
      </w:tr>
      <w:tr w:rsidR="00303AA2" w:rsidRPr="00303AA2" w14:paraId="257B3E54" w14:textId="77777777" w:rsidTr="00303AA2">
        <w:trPr>
          <w:trHeight w:val="20"/>
        </w:trPr>
        <w:tc>
          <w:tcPr>
            <w:tcW w:w="2537" w:type="dxa"/>
            <w:shd w:val="clear" w:color="auto" w:fill="auto"/>
            <w:vAlign w:val="center"/>
            <w:hideMark/>
          </w:tcPr>
          <w:p w14:paraId="2E291978"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79C2C9E9"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40C8EE20"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77640C7A"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543F8FC4" w14:textId="77777777" w:rsidR="00303AA2" w:rsidRPr="00303AA2" w:rsidRDefault="00303AA2" w:rsidP="00303AA2">
            <w:pPr>
              <w:jc w:val="center"/>
              <w:rPr>
                <w:sz w:val="20"/>
                <w:szCs w:val="20"/>
              </w:rPr>
            </w:pPr>
            <w:r w:rsidRPr="00303AA2">
              <w:rPr>
                <w:sz w:val="20"/>
                <w:szCs w:val="20"/>
              </w:rPr>
              <w:t>211,86</w:t>
            </w:r>
          </w:p>
        </w:tc>
      </w:tr>
      <w:tr w:rsidR="00303AA2" w:rsidRPr="00303AA2" w14:paraId="5E216B01" w14:textId="77777777" w:rsidTr="00303AA2">
        <w:trPr>
          <w:trHeight w:val="20"/>
        </w:trPr>
        <w:tc>
          <w:tcPr>
            <w:tcW w:w="2537" w:type="dxa"/>
            <w:shd w:val="clear" w:color="auto" w:fill="auto"/>
            <w:vAlign w:val="center"/>
            <w:hideMark/>
          </w:tcPr>
          <w:p w14:paraId="0412D41E"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61602DD5"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41CB214A"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28C8F6B7"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40AD945C" w14:textId="77777777" w:rsidR="00303AA2" w:rsidRPr="00303AA2" w:rsidRDefault="00303AA2" w:rsidP="00303AA2">
            <w:pPr>
              <w:jc w:val="center"/>
              <w:rPr>
                <w:sz w:val="20"/>
                <w:szCs w:val="20"/>
              </w:rPr>
            </w:pPr>
            <w:r w:rsidRPr="00303AA2">
              <w:rPr>
                <w:sz w:val="20"/>
                <w:szCs w:val="20"/>
              </w:rPr>
              <w:t>211,86</w:t>
            </w:r>
          </w:p>
        </w:tc>
      </w:tr>
      <w:tr w:rsidR="00303AA2" w:rsidRPr="00303AA2" w14:paraId="14D91584" w14:textId="77777777" w:rsidTr="00303AA2">
        <w:trPr>
          <w:trHeight w:val="20"/>
        </w:trPr>
        <w:tc>
          <w:tcPr>
            <w:tcW w:w="2537" w:type="dxa"/>
            <w:shd w:val="clear" w:color="auto" w:fill="auto"/>
            <w:vAlign w:val="center"/>
            <w:hideMark/>
          </w:tcPr>
          <w:p w14:paraId="4313008C"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4B08C603"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2AA1420C"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076FA1DA"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60A0D35A" w14:textId="77777777" w:rsidR="00303AA2" w:rsidRPr="00303AA2" w:rsidRDefault="00303AA2" w:rsidP="00303AA2">
            <w:pPr>
              <w:jc w:val="center"/>
              <w:rPr>
                <w:sz w:val="20"/>
                <w:szCs w:val="20"/>
              </w:rPr>
            </w:pPr>
            <w:r w:rsidRPr="00303AA2">
              <w:rPr>
                <w:sz w:val="20"/>
                <w:szCs w:val="20"/>
              </w:rPr>
              <w:t>211,86</w:t>
            </w:r>
          </w:p>
        </w:tc>
      </w:tr>
      <w:tr w:rsidR="00303AA2" w:rsidRPr="00303AA2" w14:paraId="41204C0D" w14:textId="77777777" w:rsidTr="00303AA2">
        <w:trPr>
          <w:trHeight w:val="20"/>
        </w:trPr>
        <w:tc>
          <w:tcPr>
            <w:tcW w:w="2537" w:type="dxa"/>
            <w:shd w:val="clear" w:color="auto" w:fill="auto"/>
            <w:vAlign w:val="center"/>
            <w:hideMark/>
          </w:tcPr>
          <w:p w14:paraId="671B190E"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159D1F75"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47CC7829"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0A2AA0A1"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2060EAE6" w14:textId="77777777" w:rsidR="00303AA2" w:rsidRPr="00303AA2" w:rsidRDefault="00303AA2" w:rsidP="00303AA2">
            <w:pPr>
              <w:jc w:val="center"/>
              <w:rPr>
                <w:sz w:val="20"/>
                <w:szCs w:val="20"/>
              </w:rPr>
            </w:pPr>
            <w:r w:rsidRPr="00303AA2">
              <w:rPr>
                <w:sz w:val="20"/>
                <w:szCs w:val="20"/>
              </w:rPr>
              <w:t>211,86</w:t>
            </w:r>
          </w:p>
        </w:tc>
      </w:tr>
      <w:tr w:rsidR="00303AA2" w:rsidRPr="00303AA2" w14:paraId="7D44ADF8" w14:textId="77777777" w:rsidTr="00303AA2">
        <w:trPr>
          <w:trHeight w:val="20"/>
        </w:trPr>
        <w:tc>
          <w:tcPr>
            <w:tcW w:w="2537" w:type="dxa"/>
            <w:shd w:val="clear" w:color="auto" w:fill="auto"/>
            <w:vAlign w:val="center"/>
            <w:hideMark/>
          </w:tcPr>
          <w:p w14:paraId="0F12680A"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02E0EE4"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11FE10B4"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5AD394FE"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0207B8AE" w14:textId="77777777" w:rsidR="00303AA2" w:rsidRPr="00303AA2" w:rsidRDefault="00303AA2" w:rsidP="00303AA2">
            <w:pPr>
              <w:jc w:val="center"/>
              <w:rPr>
                <w:sz w:val="20"/>
                <w:szCs w:val="20"/>
              </w:rPr>
            </w:pPr>
            <w:r w:rsidRPr="00303AA2">
              <w:rPr>
                <w:sz w:val="20"/>
                <w:szCs w:val="20"/>
              </w:rPr>
              <w:t>211,86</w:t>
            </w:r>
          </w:p>
        </w:tc>
      </w:tr>
      <w:tr w:rsidR="00303AA2" w:rsidRPr="00303AA2" w14:paraId="67F1C497" w14:textId="77777777" w:rsidTr="00303AA2">
        <w:trPr>
          <w:trHeight w:val="20"/>
        </w:trPr>
        <w:tc>
          <w:tcPr>
            <w:tcW w:w="2537" w:type="dxa"/>
            <w:shd w:val="clear" w:color="auto" w:fill="auto"/>
            <w:vAlign w:val="center"/>
            <w:hideMark/>
          </w:tcPr>
          <w:p w14:paraId="4ED2FD3B"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0F498DD6"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13D31693"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2415B1FD"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6F59ED4E" w14:textId="77777777" w:rsidR="00303AA2" w:rsidRPr="00303AA2" w:rsidRDefault="00303AA2" w:rsidP="00303AA2">
            <w:pPr>
              <w:jc w:val="center"/>
              <w:rPr>
                <w:sz w:val="20"/>
                <w:szCs w:val="20"/>
              </w:rPr>
            </w:pPr>
            <w:r w:rsidRPr="00303AA2">
              <w:rPr>
                <w:sz w:val="20"/>
                <w:szCs w:val="20"/>
              </w:rPr>
              <w:t>211,86</w:t>
            </w:r>
          </w:p>
        </w:tc>
      </w:tr>
      <w:tr w:rsidR="00303AA2" w:rsidRPr="00303AA2" w14:paraId="7FF44F3F" w14:textId="77777777" w:rsidTr="00303AA2">
        <w:trPr>
          <w:trHeight w:val="20"/>
        </w:trPr>
        <w:tc>
          <w:tcPr>
            <w:tcW w:w="2537" w:type="dxa"/>
            <w:shd w:val="clear" w:color="auto" w:fill="auto"/>
            <w:vAlign w:val="center"/>
            <w:hideMark/>
          </w:tcPr>
          <w:p w14:paraId="410FCD6A"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16483F51"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6CB1B7CD"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78E52835"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0A447976" w14:textId="77777777" w:rsidR="00303AA2" w:rsidRPr="00303AA2" w:rsidRDefault="00303AA2" w:rsidP="00303AA2">
            <w:pPr>
              <w:jc w:val="center"/>
              <w:rPr>
                <w:sz w:val="20"/>
                <w:szCs w:val="20"/>
              </w:rPr>
            </w:pPr>
            <w:r w:rsidRPr="00303AA2">
              <w:rPr>
                <w:sz w:val="20"/>
                <w:szCs w:val="20"/>
              </w:rPr>
              <w:t>211,86</w:t>
            </w:r>
          </w:p>
        </w:tc>
      </w:tr>
      <w:tr w:rsidR="00303AA2" w:rsidRPr="00303AA2" w14:paraId="52E28DC4" w14:textId="77777777" w:rsidTr="00303AA2">
        <w:trPr>
          <w:trHeight w:val="20"/>
        </w:trPr>
        <w:tc>
          <w:tcPr>
            <w:tcW w:w="2537" w:type="dxa"/>
            <w:shd w:val="clear" w:color="auto" w:fill="auto"/>
            <w:vAlign w:val="center"/>
            <w:hideMark/>
          </w:tcPr>
          <w:p w14:paraId="5A912A9B"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0E1C6CEE"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738B9A29"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4DA5FD79"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73F9D80E" w14:textId="77777777" w:rsidR="00303AA2" w:rsidRPr="00303AA2" w:rsidRDefault="00303AA2" w:rsidP="00303AA2">
            <w:pPr>
              <w:jc w:val="center"/>
              <w:rPr>
                <w:sz w:val="20"/>
                <w:szCs w:val="20"/>
              </w:rPr>
            </w:pPr>
            <w:r w:rsidRPr="00303AA2">
              <w:rPr>
                <w:sz w:val="20"/>
                <w:szCs w:val="20"/>
              </w:rPr>
              <w:t>211,86</w:t>
            </w:r>
          </w:p>
        </w:tc>
      </w:tr>
      <w:tr w:rsidR="00303AA2" w:rsidRPr="00303AA2" w14:paraId="34A2114A" w14:textId="77777777" w:rsidTr="00303AA2">
        <w:trPr>
          <w:trHeight w:val="20"/>
        </w:trPr>
        <w:tc>
          <w:tcPr>
            <w:tcW w:w="2537" w:type="dxa"/>
            <w:shd w:val="clear" w:color="auto" w:fill="auto"/>
            <w:vAlign w:val="center"/>
            <w:hideMark/>
          </w:tcPr>
          <w:p w14:paraId="58657BA2"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4844D11D"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13172885"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7A7A27C4"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3B5485E9" w14:textId="77777777" w:rsidR="00303AA2" w:rsidRPr="00303AA2" w:rsidRDefault="00303AA2" w:rsidP="00303AA2">
            <w:pPr>
              <w:jc w:val="center"/>
              <w:rPr>
                <w:sz w:val="20"/>
                <w:szCs w:val="20"/>
              </w:rPr>
            </w:pPr>
            <w:r w:rsidRPr="00303AA2">
              <w:rPr>
                <w:sz w:val="20"/>
                <w:szCs w:val="20"/>
              </w:rPr>
              <w:t>211,86</w:t>
            </w:r>
          </w:p>
        </w:tc>
      </w:tr>
      <w:tr w:rsidR="00303AA2" w:rsidRPr="00303AA2" w14:paraId="0DFDD8B5" w14:textId="77777777" w:rsidTr="00303AA2">
        <w:trPr>
          <w:trHeight w:val="20"/>
        </w:trPr>
        <w:tc>
          <w:tcPr>
            <w:tcW w:w="2537" w:type="dxa"/>
            <w:shd w:val="clear" w:color="auto" w:fill="auto"/>
            <w:vAlign w:val="center"/>
            <w:hideMark/>
          </w:tcPr>
          <w:p w14:paraId="487E0EF6"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710CD5C"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4AA2FBAB"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699DA044"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5F1A460A" w14:textId="77777777" w:rsidR="00303AA2" w:rsidRPr="00303AA2" w:rsidRDefault="00303AA2" w:rsidP="00303AA2">
            <w:pPr>
              <w:jc w:val="center"/>
              <w:rPr>
                <w:sz w:val="20"/>
                <w:szCs w:val="20"/>
              </w:rPr>
            </w:pPr>
            <w:r w:rsidRPr="00303AA2">
              <w:rPr>
                <w:sz w:val="20"/>
                <w:szCs w:val="20"/>
              </w:rPr>
              <w:t>211,86</w:t>
            </w:r>
          </w:p>
        </w:tc>
      </w:tr>
      <w:tr w:rsidR="00303AA2" w:rsidRPr="00303AA2" w14:paraId="3ABF2A3D" w14:textId="77777777" w:rsidTr="00303AA2">
        <w:trPr>
          <w:trHeight w:val="20"/>
        </w:trPr>
        <w:tc>
          <w:tcPr>
            <w:tcW w:w="2537" w:type="dxa"/>
            <w:shd w:val="clear" w:color="auto" w:fill="auto"/>
            <w:vAlign w:val="center"/>
            <w:hideMark/>
          </w:tcPr>
          <w:p w14:paraId="5E6F60E2"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71E4A2BA"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6B43B799"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1FE75681"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08EE5853" w14:textId="77777777" w:rsidR="00303AA2" w:rsidRPr="00303AA2" w:rsidRDefault="00303AA2" w:rsidP="00303AA2">
            <w:pPr>
              <w:jc w:val="center"/>
              <w:rPr>
                <w:sz w:val="20"/>
                <w:szCs w:val="20"/>
              </w:rPr>
            </w:pPr>
            <w:r w:rsidRPr="00303AA2">
              <w:rPr>
                <w:sz w:val="20"/>
                <w:szCs w:val="20"/>
              </w:rPr>
              <w:t>211,86</w:t>
            </w:r>
          </w:p>
        </w:tc>
      </w:tr>
      <w:tr w:rsidR="00303AA2" w:rsidRPr="00303AA2" w14:paraId="1662E917" w14:textId="77777777" w:rsidTr="00303AA2">
        <w:trPr>
          <w:trHeight w:val="20"/>
        </w:trPr>
        <w:tc>
          <w:tcPr>
            <w:tcW w:w="2537" w:type="dxa"/>
            <w:shd w:val="clear" w:color="auto" w:fill="auto"/>
            <w:vAlign w:val="center"/>
            <w:hideMark/>
          </w:tcPr>
          <w:p w14:paraId="52C447F1"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4F08C3F6"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1E52A549"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639BB117"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66E5BBCF" w14:textId="77777777" w:rsidR="00303AA2" w:rsidRPr="00303AA2" w:rsidRDefault="00303AA2" w:rsidP="00303AA2">
            <w:pPr>
              <w:jc w:val="center"/>
              <w:rPr>
                <w:sz w:val="20"/>
                <w:szCs w:val="20"/>
              </w:rPr>
            </w:pPr>
            <w:r w:rsidRPr="00303AA2">
              <w:rPr>
                <w:sz w:val="20"/>
                <w:szCs w:val="20"/>
              </w:rPr>
              <w:t>211,86</w:t>
            </w:r>
          </w:p>
        </w:tc>
      </w:tr>
      <w:tr w:rsidR="00303AA2" w:rsidRPr="00303AA2" w14:paraId="3CEEDF63" w14:textId="77777777" w:rsidTr="00303AA2">
        <w:trPr>
          <w:trHeight w:val="20"/>
        </w:trPr>
        <w:tc>
          <w:tcPr>
            <w:tcW w:w="2537" w:type="dxa"/>
            <w:shd w:val="clear" w:color="auto" w:fill="auto"/>
            <w:vAlign w:val="center"/>
            <w:hideMark/>
          </w:tcPr>
          <w:p w14:paraId="6B94D89E"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48470741"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67EE2B24"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36F9FED0"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2FB13945" w14:textId="77777777" w:rsidR="00303AA2" w:rsidRPr="00303AA2" w:rsidRDefault="00303AA2" w:rsidP="00303AA2">
            <w:pPr>
              <w:jc w:val="center"/>
              <w:rPr>
                <w:sz w:val="20"/>
                <w:szCs w:val="20"/>
              </w:rPr>
            </w:pPr>
            <w:r w:rsidRPr="00303AA2">
              <w:rPr>
                <w:sz w:val="20"/>
                <w:szCs w:val="20"/>
              </w:rPr>
              <w:t>211,86</w:t>
            </w:r>
          </w:p>
        </w:tc>
      </w:tr>
      <w:tr w:rsidR="00303AA2" w:rsidRPr="00303AA2" w14:paraId="376EAE77" w14:textId="77777777" w:rsidTr="00303AA2">
        <w:trPr>
          <w:trHeight w:val="20"/>
        </w:trPr>
        <w:tc>
          <w:tcPr>
            <w:tcW w:w="2537" w:type="dxa"/>
            <w:shd w:val="clear" w:color="auto" w:fill="auto"/>
            <w:vAlign w:val="center"/>
            <w:hideMark/>
          </w:tcPr>
          <w:p w14:paraId="32FCB235"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234D5B8B"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69BDB77D"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2E352801"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484C6FED" w14:textId="77777777" w:rsidR="00303AA2" w:rsidRPr="00303AA2" w:rsidRDefault="00303AA2" w:rsidP="00303AA2">
            <w:pPr>
              <w:jc w:val="center"/>
              <w:rPr>
                <w:sz w:val="20"/>
                <w:szCs w:val="20"/>
              </w:rPr>
            </w:pPr>
            <w:r w:rsidRPr="00303AA2">
              <w:rPr>
                <w:sz w:val="20"/>
                <w:szCs w:val="20"/>
              </w:rPr>
              <w:t>211,86</w:t>
            </w:r>
          </w:p>
        </w:tc>
      </w:tr>
      <w:tr w:rsidR="00303AA2" w:rsidRPr="00303AA2" w14:paraId="54688A96" w14:textId="77777777" w:rsidTr="00303AA2">
        <w:trPr>
          <w:trHeight w:val="20"/>
        </w:trPr>
        <w:tc>
          <w:tcPr>
            <w:tcW w:w="2537" w:type="dxa"/>
            <w:shd w:val="clear" w:color="auto" w:fill="auto"/>
            <w:vAlign w:val="center"/>
            <w:hideMark/>
          </w:tcPr>
          <w:p w14:paraId="2C27DD21"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105B02EC"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0E8BD99A"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26278F76"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56B76347" w14:textId="77777777" w:rsidR="00303AA2" w:rsidRPr="00303AA2" w:rsidRDefault="00303AA2" w:rsidP="00303AA2">
            <w:pPr>
              <w:jc w:val="center"/>
              <w:rPr>
                <w:sz w:val="20"/>
                <w:szCs w:val="20"/>
              </w:rPr>
            </w:pPr>
            <w:r w:rsidRPr="00303AA2">
              <w:rPr>
                <w:sz w:val="20"/>
                <w:szCs w:val="20"/>
              </w:rPr>
              <w:t>211,86</w:t>
            </w:r>
          </w:p>
        </w:tc>
      </w:tr>
      <w:tr w:rsidR="00303AA2" w:rsidRPr="00303AA2" w14:paraId="57B3F952" w14:textId="77777777" w:rsidTr="00303AA2">
        <w:trPr>
          <w:trHeight w:val="20"/>
        </w:trPr>
        <w:tc>
          <w:tcPr>
            <w:tcW w:w="2537" w:type="dxa"/>
            <w:shd w:val="clear" w:color="auto" w:fill="auto"/>
            <w:vAlign w:val="center"/>
            <w:hideMark/>
          </w:tcPr>
          <w:p w14:paraId="499976A1"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1F68EC09"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1733DE2D"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3BDF3412"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7CDD7A91" w14:textId="77777777" w:rsidR="00303AA2" w:rsidRPr="00303AA2" w:rsidRDefault="00303AA2" w:rsidP="00303AA2">
            <w:pPr>
              <w:jc w:val="center"/>
              <w:rPr>
                <w:sz w:val="20"/>
                <w:szCs w:val="20"/>
              </w:rPr>
            </w:pPr>
            <w:r w:rsidRPr="00303AA2">
              <w:rPr>
                <w:sz w:val="20"/>
                <w:szCs w:val="20"/>
              </w:rPr>
              <w:t>211,86</w:t>
            </w:r>
          </w:p>
        </w:tc>
      </w:tr>
      <w:tr w:rsidR="00303AA2" w:rsidRPr="00303AA2" w14:paraId="1868B7B8" w14:textId="77777777" w:rsidTr="00303AA2">
        <w:trPr>
          <w:trHeight w:val="20"/>
        </w:trPr>
        <w:tc>
          <w:tcPr>
            <w:tcW w:w="2537" w:type="dxa"/>
            <w:shd w:val="clear" w:color="auto" w:fill="auto"/>
            <w:vAlign w:val="center"/>
            <w:hideMark/>
          </w:tcPr>
          <w:p w14:paraId="2E70A751"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32CF90D0"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5FF352DA"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14BE667D"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676E9576" w14:textId="77777777" w:rsidR="00303AA2" w:rsidRPr="00303AA2" w:rsidRDefault="00303AA2" w:rsidP="00303AA2">
            <w:pPr>
              <w:jc w:val="center"/>
              <w:rPr>
                <w:sz w:val="20"/>
                <w:szCs w:val="20"/>
              </w:rPr>
            </w:pPr>
            <w:r w:rsidRPr="00303AA2">
              <w:rPr>
                <w:sz w:val="20"/>
                <w:szCs w:val="20"/>
              </w:rPr>
              <w:t>211,86</w:t>
            </w:r>
          </w:p>
        </w:tc>
      </w:tr>
      <w:tr w:rsidR="00303AA2" w:rsidRPr="00303AA2" w14:paraId="556671B2" w14:textId="77777777" w:rsidTr="00303AA2">
        <w:trPr>
          <w:trHeight w:val="20"/>
        </w:trPr>
        <w:tc>
          <w:tcPr>
            <w:tcW w:w="2537" w:type="dxa"/>
            <w:shd w:val="clear" w:color="auto" w:fill="auto"/>
            <w:vAlign w:val="center"/>
            <w:hideMark/>
          </w:tcPr>
          <w:p w14:paraId="045CDE3F"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79C6C68A"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59BB8A0D"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0AAC008C"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039DBCF3" w14:textId="77777777" w:rsidR="00303AA2" w:rsidRPr="00303AA2" w:rsidRDefault="00303AA2" w:rsidP="00303AA2">
            <w:pPr>
              <w:jc w:val="center"/>
              <w:rPr>
                <w:sz w:val="20"/>
                <w:szCs w:val="20"/>
              </w:rPr>
            </w:pPr>
            <w:r w:rsidRPr="00303AA2">
              <w:rPr>
                <w:sz w:val="20"/>
                <w:szCs w:val="20"/>
              </w:rPr>
              <w:t>211,86</w:t>
            </w:r>
          </w:p>
        </w:tc>
      </w:tr>
      <w:tr w:rsidR="00303AA2" w:rsidRPr="00303AA2" w14:paraId="6C9CBC77" w14:textId="77777777" w:rsidTr="00303AA2">
        <w:trPr>
          <w:trHeight w:val="20"/>
        </w:trPr>
        <w:tc>
          <w:tcPr>
            <w:tcW w:w="2537" w:type="dxa"/>
            <w:shd w:val="clear" w:color="auto" w:fill="auto"/>
            <w:vAlign w:val="center"/>
            <w:hideMark/>
          </w:tcPr>
          <w:p w14:paraId="56249513"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5477EAD1"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177849DE"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7CB67960"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7F5B4CC2" w14:textId="77777777" w:rsidR="00303AA2" w:rsidRPr="00303AA2" w:rsidRDefault="00303AA2" w:rsidP="00303AA2">
            <w:pPr>
              <w:jc w:val="center"/>
              <w:rPr>
                <w:sz w:val="20"/>
                <w:szCs w:val="20"/>
              </w:rPr>
            </w:pPr>
            <w:r w:rsidRPr="00303AA2">
              <w:rPr>
                <w:sz w:val="20"/>
                <w:szCs w:val="20"/>
              </w:rPr>
              <w:t>211,86</w:t>
            </w:r>
          </w:p>
        </w:tc>
      </w:tr>
      <w:tr w:rsidR="00303AA2" w:rsidRPr="00303AA2" w14:paraId="4364ADEF" w14:textId="77777777" w:rsidTr="00303AA2">
        <w:trPr>
          <w:trHeight w:val="20"/>
        </w:trPr>
        <w:tc>
          <w:tcPr>
            <w:tcW w:w="2537" w:type="dxa"/>
            <w:shd w:val="clear" w:color="auto" w:fill="auto"/>
            <w:vAlign w:val="center"/>
            <w:hideMark/>
          </w:tcPr>
          <w:p w14:paraId="53F70329"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46412552"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4C418412"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087472BF"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7662B272" w14:textId="77777777" w:rsidR="00303AA2" w:rsidRPr="00303AA2" w:rsidRDefault="00303AA2" w:rsidP="00303AA2">
            <w:pPr>
              <w:jc w:val="center"/>
              <w:rPr>
                <w:sz w:val="20"/>
                <w:szCs w:val="20"/>
              </w:rPr>
            </w:pPr>
            <w:r w:rsidRPr="00303AA2">
              <w:rPr>
                <w:sz w:val="20"/>
                <w:szCs w:val="20"/>
              </w:rPr>
              <w:t>211,86</w:t>
            </w:r>
          </w:p>
        </w:tc>
      </w:tr>
      <w:tr w:rsidR="00303AA2" w:rsidRPr="00303AA2" w14:paraId="62B53D21" w14:textId="77777777" w:rsidTr="00303AA2">
        <w:trPr>
          <w:trHeight w:val="20"/>
        </w:trPr>
        <w:tc>
          <w:tcPr>
            <w:tcW w:w="2537" w:type="dxa"/>
            <w:shd w:val="clear" w:color="auto" w:fill="auto"/>
            <w:vAlign w:val="center"/>
            <w:hideMark/>
          </w:tcPr>
          <w:p w14:paraId="087180AB"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0561E79B"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17FEE3BA"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287315D0"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62188BBA" w14:textId="77777777" w:rsidR="00303AA2" w:rsidRPr="00303AA2" w:rsidRDefault="00303AA2" w:rsidP="00303AA2">
            <w:pPr>
              <w:jc w:val="center"/>
              <w:rPr>
                <w:sz w:val="20"/>
                <w:szCs w:val="20"/>
              </w:rPr>
            </w:pPr>
            <w:r w:rsidRPr="00303AA2">
              <w:rPr>
                <w:sz w:val="20"/>
                <w:szCs w:val="20"/>
              </w:rPr>
              <w:t>211,86</w:t>
            </w:r>
          </w:p>
        </w:tc>
      </w:tr>
      <w:tr w:rsidR="00303AA2" w:rsidRPr="00303AA2" w14:paraId="5203243B" w14:textId="77777777" w:rsidTr="00303AA2">
        <w:trPr>
          <w:trHeight w:val="20"/>
        </w:trPr>
        <w:tc>
          <w:tcPr>
            <w:tcW w:w="2537" w:type="dxa"/>
            <w:shd w:val="clear" w:color="auto" w:fill="auto"/>
            <w:vAlign w:val="center"/>
            <w:hideMark/>
          </w:tcPr>
          <w:p w14:paraId="5DF6FDAB"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676E6B6D"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121C1A6E"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5B2E9BAA"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2616C152" w14:textId="77777777" w:rsidR="00303AA2" w:rsidRPr="00303AA2" w:rsidRDefault="00303AA2" w:rsidP="00303AA2">
            <w:pPr>
              <w:jc w:val="center"/>
              <w:rPr>
                <w:sz w:val="20"/>
                <w:szCs w:val="20"/>
              </w:rPr>
            </w:pPr>
            <w:r w:rsidRPr="00303AA2">
              <w:rPr>
                <w:sz w:val="20"/>
                <w:szCs w:val="20"/>
              </w:rPr>
              <w:t>211,86</w:t>
            </w:r>
          </w:p>
        </w:tc>
      </w:tr>
      <w:tr w:rsidR="00303AA2" w:rsidRPr="00303AA2" w14:paraId="7A93AD6D" w14:textId="77777777" w:rsidTr="00303AA2">
        <w:trPr>
          <w:trHeight w:val="20"/>
        </w:trPr>
        <w:tc>
          <w:tcPr>
            <w:tcW w:w="2537" w:type="dxa"/>
            <w:shd w:val="clear" w:color="auto" w:fill="auto"/>
            <w:vAlign w:val="center"/>
            <w:hideMark/>
          </w:tcPr>
          <w:p w14:paraId="5D91C32C"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3BF963B9"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697389E5"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107E004B"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4CDDF884" w14:textId="77777777" w:rsidR="00303AA2" w:rsidRPr="00303AA2" w:rsidRDefault="00303AA2" w:rsidP="00303AA2">
            <w:pPr>
              <w:jc w:val="center"/>
              <w:rPr>
                <w:sz w:val="20"/>
                <w:szCs w:val="20"/>
              </w:rPr>
            </w:pPr>
            <w:r w:rsidRPr="00303AA2">
              <w:rPr>
                <w:sz w:val="20"/>
                <w:szCs w:val="20"/>
              </w:rPr>
              <w:t>211,86</w:t>
            </w:r>
          </w:p>
        </w:tc>
      </w:tr>
      <w:tr w:rsidR="00303AA2" w:rsidRPr="00303AA2" w14:paraId="27ED1B1B" w14:textId="77777777" w:rsidTr="00303AA2">
        <w:trPr>
          <w:trHeight w:val="20"/>
        </w:trPr>
        <w:tc>
          <w:tcPr>
            <w:tcW w:w="2537" w:type="dxa"/>
            <w:shd w:val="clear" w:color="auto" w:fill="auto"/>
            <w:vAlign w:val="center"/>
            <w:hideMark/>
          </w:tcPr>
          <w:p w14:paraId="0E7127C3"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260F0C61"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2A5AA2FB"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722B446F"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00ED3A95" w14:textId="77777777" w:rsidR="00303AA2" w:rsidRPr="00303AA2" w:rsidRDefault="00303AA2" w:rsidP="00303AA2">
            <w:pPr>
              <w:jc w:val="center"/>
              <w:rPr>
                <w:sz w:val="20"/>
                <w:szCs w:val="20"/>
              </w:rPr>
            </w:pPr>
            <w:r w:rsidRPr="00303AA2">
              <w:rPr>
                <w:sz w:val="20"/>
                <w:szCs w:val="20"/>
              </w:rPr>
              <w:t>211,86</w:t>
            </w:r>
          </w:p>
        </w:tc>
      </w:tr>
      <w:tr w:rsidR="00303AA2" w:rsidRPr="00303AA2" w14:paraId="6108A695" w14:textId="77777777" w:rsidTr="00303AA2">
        <w:trPr>
          <w:trHeight w:val="20"/>
        </w:trPr>
        <w:tc>
          <w:tcPr>
            <w:tcW w:w="2537" w:type="dxa"/>
            <w:shd w:val="clear" w:color="auto" w:fill="auto"/>
            <w:vAlign w:val="center"/>
            <w:hideMark/>
          </w:tcPr>
          <w:p w14:paraId="4E359E6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A0A67E2"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7C4053DE"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4ADE54C6"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4E6703C6" w14:textId="77777777" w:rsidR="00303AA2" w:rsidRPr="00303AA2" w:rsidRDefault="00303AA2" w:rsidP="00303AA2">
            <w:pPr>
              <w:jc w:val="center"/>
              <w:rPr>
                <w:sz w:val="20"/>
                <w:szCs w:val="20"/>
              </w:rPr>
            </w:pPr>
            <w:r w:rsidRPr="00303AA2">
              <w:rPr>
                <w:sz w:val="20"/>
                <w:szCs w:val="20"/>
              </w:rPr>
              <w:t>211,86</w:t>
            </w:r>
          </w:p>
        </w:tc>
      </w:tr>
      <w:tr w:rsidR="00303AA2" w:rsidRPr="00303AA2" w14:paraId="0F01BBB9" w14:textId="77777777" w:rsidTr="00303AA2">
        <w:trPr>
          <w:trHeight w:val="20"/>
        </w:trPr>
        <w:tc>
          <w:tcPr>
            <w:tcW w:w="2537" w:type="dxa"/>
            <w:shd w:val="clear" w:color="auto" w:fill="auto"/>
            <w:vAlign w:val="center"/>
            <w:hideMark/>
          </w:tcPr>
          <w:p w14:paraId="23EB924C"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F58443B"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183E3E03"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26DDC3DF"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24B00021" w14:textId="77777777" w:rsidR="00303AA2" w:rsidRPr="00303AA2" w:rsidRDefault="00303AA2" w:rsidP="00303AA2">
            <w:pPr>
              <w:jc w:val="center"/>
              <w:rPr>
                <w:sz w:val="20"/>
                <w:szCs w:val="20"/>
              </w:rPr>
            </w:pPr>
            <w:r w:rsidRPr="00303AA2">
              <w:rPr>
                <w:sz w:val="20"/>
                <w:szCs w:val="20"/>
              </w:rPr>
              <w:t>211,86</w:t>
            </w:r>
          </w:p>
        </w:tc>
      </w:tr>
      <w:tr w:rsidR="00303AA2" w:rsidRPr="00303AA2" w14:paraId="0F52CEBE" w14:textId="77777777" w:rsidTr="00303AA2">
        <w:trPr>
          <w:trHeight w:val="20"/>
        </w:trPr>
        <w:tc>
          <w:tcPr>
            <w:tcW w:w="2537" w:type="dxa"/>
            <w:shd w:val="clear" w:color="auto" w:fill="auto"/>
            <w:vAlign w:val="center"/>
            <w:hideMark/>
          </w:tcPr>
          <w:p w14:paraId="508B517E"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BC22BD6"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33187B26"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4D392271"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23EB2763" w14:textId="77777777" w:rsidR="00303AA2" w:rsidRPr="00303AA2" w:rsidRDefault="00303AA2" w:rsidP="00303AA2">
            <w:pPr>
              <w:jc w:val="center"/>
              <w:rPr>
                <w:sz w:val="20"/>
                <w:szCs w:val="20"/>
              </w:rPr>
            </w:pPr>
            <w:r w:rsidRPr="00303AA2">
              <w:rPr>
                <w:sz w:val="20"/>
                <w:szCs w:val="20"/>
              </w:rPr>
              <w:t>211,86</w:t>
            </w:r>
          </w:p>
        </w:tc>
      </w:tr>
      <w:tr w:rsidR="00303AA2" w:rsidRPr="00303AA2" w14:paraId="57F15762" w14:textId="77777777" w:rsidTr="00303AA2">
        <w:trPr>
          <w:trHeight w:val="20"/>
        </w:trPr>
        <w:tc>
          <w:tcPr>
            <w:tcW w:w="2537" w:type="dxa"/>
            <w:shd w:val="clear" w:color="auto" w:fill="auto"/>
            <w:vAlign w:val="center"/>
            <w:hideMark/>
          </w:tcPr>
          <w:p w14:paraId="76D21754"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4D5D637"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4A8800FA"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5E9A608B"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637699A6" w14:textId="77777777" w:rsidR="00303AA2" w:rsidRPr="00303AA2" w:rsidRDefault="00303AA2" w:rsidP="00303AA2">
            <w:pPr>
              <w:jc w:val="center"/>
              <w:rPr>
                <w:sz w:val="20"/>
                <w:szCs w:val="20"/>
              </w:rPr>
            </w:pPr>
            <w:r w:rsidRPr="00303AA2">
              <w:rPr>
                <w:sz w:val="20"/>
                <w:szCs w:val="20"/>
              </w:rPr>
              <w:t>211,86</w:t>
            </w:r>
          </w:p>
        </w:tc>
      </w:tr>
      <w:tr w:rsidR="00303AA2" w:rsidRPr="00303AA2" w14:paraId="4FD843B8" w14:textId="77777777" w:rsidTr="00303AA2">
        <w:trPr>
          <w:trHeight w:val="20"/>
        </w:trPr>
        <w:tc>
          <w:tcPr>
            <w:tcW w:w="2537" w:type="dxa"/>
            <w:shd w:val="clear" w:color="auto" w:fill="auto"/>
            <w:vAlign w:val="center"/>
            <w:hideMark/>
          </w:tcPr>
          <w:p w14:paraId="60B241E3"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19681E6"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760225A0"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4B6A597E"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49F8260B" w14:textId="77777777" w:rsidR="00303AA2" w:rsidRPr="00303AA2" w:rsidRDefault="00303AA2" w:rsidP="00303AA2">
            <w:pPr>
              <w:jc w:val="center"/>
              <w:rPr>
                <w:sz w:val="20"/>
                <w:szCs w:val="20"/>
              </w:rPr>
            </w:pPr>
            <w:r w:rsidRPr="00303AA2">
              <w:rPr>
                <w:sz w:val="20"/>
                <w:szCs w:val="20"/>
              </w:rPr>
              <w:t>211,86</w:t>
            </w:r>
          </w:p>
        </w:tc>
      </w:tr>
      <w:tr w:rsidR="00303AA2" w:rsidRPr="00303AA2" w14:paraId="476D2D4B" w14:textId="77777777" w:rsidTr="00303AA2">
        <w:trPr>
          <w:trHeight w:val="20"/>
        </w:trPr>
        <w:tc>
          <w:tcPr>
            <w:tcW w:w="2537" w:type="dxa"/>
            <w:shd w:val="clear" w:color="auto" w:fill="auto"/>
            <w:vAlign w:val="center"/>
            <w:hideMark/>
          </w:tcPr>
          <w:p w14:paraId="36AACDE0"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1A8D0A8"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5459A568"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0E2B6199"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314BE3C1" w14:textId="77777777" w:rsidR="00303AA2" w:rsidRPr="00303AA2" w:rsidRDefault="00303AA2" w:rsidP="00303AA2">
            <w:pPr>
              <w:jc w:val="center"/>
              <w:rPr>
                <w:sz w:val="20"/>
                <w:szCs w:val="20"/>
              </w:rPr>
            </w:pPr>
            <w:r w:rsidRPr="00303AA2">
              <w:rPr>
                <w:sz w:val="20"/>
                <w:szCs w:val="20"/>
              </w:rPr>
              <w:t>211,86</w:t>
            </w:r>
          </w:p>
        </w:tc>
      </w:tr>
      <w:tr w:rsidR="00303AA2" w:rsidRPr="00303AA2" w14:paraId="05D75BDF" w14:textId="77777777" w:rsidTr="00303AA2">
        <w:trPr>
          <w:trHeight w:val="20"/>
        </w:trPr>
        <w:tc>
          <w:tcPr>
            <w:tcW w:w="2537" w:type="dxa"/>
            <w:shd w:val="clear" w:color="auto" w:fill="auto"/>
            <w:vAlign w:val="center"/>
            <w:hideMark/>
          </w:tcPr>
          <w:p w14:paraId="426F6957"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729194E"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0EBC91FE"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733969C7"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7C9BF372" w14:textId="77777777" w:rsidR="00303AA2" w:rsidRPr="00303AA2" w:rsidRDefault="00303AA2" w:rsidP="00303AA2">
            <w:pPr>
              <w:jc w:val="center"/>
              <w:rPr>
                <w:sz w:val="20"/>
                <w:szCs w:val="20"/>
              </w:rPr>
            </w:pPr>
            <w:r w:rsidRPr="00303AA2">
              <w:rPr>
                <w:sz w:val="20"/>
                <w:szCs w:val="20"/>
              </w:rPr>
              <w:t>211,86</w:t>
            </w:r>
          </w:p>
        </w:tc>
      </w:tr>
      <w:tr w:rsidR="00303AA2" w:rsidRPr="00303AA2" w14:paraId="38C8351D" w14:textId="77777777" w:rsidTr="00303AA2">
        <w:trPr>
          <w:trHeight w:val="20"/>
        </w:trPr>
        <w:tc>
          <w:tcPr>
            <w:tcW w:w="2537" w:type="dxa"/>
            <w:shd w:val="clear" w:color="auto" w:fill="auto"/>
            <w:vAlign w:val="center"/>
            <w:hideMark/>
          </w:tcPr>
          <w:p w14:paraId="31EC2C71"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C71A7E4"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3F42C28D"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7F2E6433"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31C6F595" w14:textId="77777777" w:rsidR="00303AA2" w:rsidRPr="00303AA2" w:rsidRDefault="00303AA2" w:rsidP="00303AA2">
            <w:pPr>
              <w:jc w:val="center"/>
              <w:rPr>
                <w:sz w:val="20"/>
                <w:szCs w:val="20"/>
              </w:rPr>
            </w:pPr>
            <w:r w:rsidRPr="00303AA2">
              <w:rPr>
                <w:sz w:val="20"/>
                <w:szCs w:val="20"/>
              </w:rPr>
              <w:t>211,86</w:t>
            </w:r>
          </w:p>
        </w:tc>
      </w:tr>
      <w:tr w:rsidR="00303AA2" w:rsidRPr="00303AA2" w14:paraId="42996539" w14:textId="77777777" w:rsidTr="00303AA2">
        <w:trPr>
          <w:trHeight w:val="20"/>
        </w:trPr>
        <w:tc>
          <w:tcPr>
            <w:tcW w:w="2537" w:type="dxa"/>
            <w:shd w:val="clear" w:color="auto" w:fill="auto"/>
            <w:vAlign w:val="center"/>
            <w:hideMark/>
          </w:tcPr>
          <w:p w14:paraId="73AA6728"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B4470A0"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3BA19725"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41304B5F"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74C848AF" w14:textId="77777777" w:rsidR="00303AA2" w:rsidRPr="00303AA2" w:rsidRDefault="00303AA2" w:rsidP="00303AA2">
            <w:pPr>
              <w:jc w:val="center"/>
              <w:rPr>
                <w:sz w:val="20"/>
                <w:szCs w:val="20"/>
              </w:rPr>
            </w:pPr>
            <w:r w:rsidRPr="00303AA2">
              <w:rPr>
                <w:sz w:val="20"/>
                <w:szCs w:val="20"/>
              </w:rPr>
              <w:t>211,86</w:t>
            </w:r>
          </w:p>
        </w:tc>
      </w:tr>
      <w:tr w:rsidR="00303AA2" w:rsidRPr="00303AA2" w14:paraId="12C30EB2" w14:textId="77777777" w:rsidTr="00303AA2">
        <w:trPr>
          <w:trHeight w:val="20"/>
        </w:trPr>
        <w:tc>
          <w:tcPr>
            <w:tcW w:w="2537" w:type="dxa"/>
            <w:shd w:val="clear" w:color="auto" w:fill="auto"/>
            <w:vAlign w:val="center"/>
            <w:hideMark/>
          </w:tcPr>
          <w:p w14:paraId="11CD1B18"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49523F7"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68916FB4"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2E773657"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2E6C7B4D" w14:textId="77777777" w:rsidR="00303AA2" w:rsidRPr="00303AA2" w:rsidRDefault="00303AA2" w:rsidP="00303AA2">
            <w:pPr>
              <w:jc w:val="center"/>
              <w:rPr>
                <w:sz w:val="20"/>
                <w:szCs w:val="20"/>
              </w:rPr>
            </w:pPr>
            <w:r w:rsidRPr="00303AA2">
              <w:rPr>
                <w:sz w:val="20"/>
                <w:szCs w:val="20"/>
              </w:rPr>
              <w:t>211,86</w:t>
            </w:r>
          </w:p>
        </w:tc>
      </w:tr>
      <w:tr w:rsidR="00303AA2" w:rsidRPr="00303AA2" w14:paraId="0309FFF5" w14:textId="77777777" w:rsidTr="00303AA2">
        <w:trPr>
          <w:trHeight w:val="20"/>
        </w:trPr>
        <w:tc>
          <w:tcPr>
            <w:tcW w:w="2537" w:type="dxa"/>
            <w:shd w:val="clear" w:color="auto" w:fill="auto"/>
            <w:vAlign w:val="center"/>
            <w:hideMark/>
          </w:tcPr>
          <w:p w14:paraId="60176E58"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7DF12232"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26B9DE83"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439A154A"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092F9F96" w14:textId="77777777" w:rsidR="00303AA2" w:rsidRPr="00303AA2" w:rsidRDefault="00303AA2" w:rsidP="00303AA2">
            <w:pPr>
              <w:jc w:val="center"/>
              <w:rPr>
                <w:sz w:val="20"/>
                <w:szCs w:val="20"/>
              </w:rPr>
            </w:pPr>
            <w:r w:rsidRPr="00303AA2">
              <w:rPr>
                <w:sz w:val="20"/>
                <w:szCs w:val="20"/>
              </w:rPr>
              <w:t>211,86</w:t>
            </w:r>
          </w:p>
        </w:tc>
      </w:tr>
      <w:tr w:rsidR="00303AA2" w:rsidRPr="00303AA2" w14:paraId="792D1D58" w14:textId="77777777" w:rsidTr="00303AA2">
        <w:trPr>
          <w:trHeight w:val="20"/>
        </w:trPr>
        <w:tc>
          <w:tcPr>
            <w:tcW w:w="2537" w:type="dxa"/>
            <w:shd w:val="clear" w:color="auto" w:fill="auto"/>
            <w:vAlign w:val="center"/>
            <w:hideMark/>
          </w:tcPr>
          <w:p w14:paraId="31AD11E7"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79491BA"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79A76FFF"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27808B44"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096B6C79" w14:textId="77777777" w:rsidR="00303AA2" w:rsidRPr="00303AA2" w:rsidRDefault="00303AA2" w:rsidP="00303AA2">
            <w:pPr>
              <w:jc w:val="center"/>
              <w:rPr>
                <w:sz w:val="20"/>
                <w:szCs w:val="20"/>
              </w:rPr>
            </w:pPr>
            <w:r w:rsidRPr="00303AA2">
              <w:rPr>
                <w:sz w:val="20"/>
                <w:szCs w:val="20"/>
              </w:rPr>
              <w:t>211,86</w:t>
            </w:r>
          </w:p>
        </w:tc>
      </w:tr>
      <w:tr w:rsidR="00303AA2" w:rsidRPr="00303AA2" w14:paraId="1A931C04" w14:textId="77777777" w:rsidTr="00303AA2">
        <w:trPr>
          <w:trHeight w:val="20"/>
        </w:trPr>
        <w:tc>
          <w:tcPr>
            <w:tcW w:w="2537" w:type="dxa"/>
            <w:shd w:val="clear" w:color="auto" w:fill="auto"/>
            <w:vAlign w:val="center"/>
            <w:hideMark/>
          </w:tcPr>
          <w:p w14:paraId="52CBAC6F"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AA2F4B7"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0892FAE2"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09AF60E2"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28247B18" w14:textId="77777777" w:rsidR="00303AA2" w:rsidRPr="00303AA2" w:rsidRDefault="00303AA2" w:rsidP="00303AA2">
            <w:pPr>
              <w:jc w:val="center"/>
              <w:rPr>
                <w:sz w:val="20"/>
                <w:szCs w:val="20"/>
              </w:rPr>
            </w:pPr>
            <w:r w:rsidRPr="00303AA2">
              <w:rPr>
                <w:sz w:val="20"/>
                <w:szCs w:val="20"/>
              </w:rPr>
              <w:t>211,86</w:t>
            </w:r>
          </w:p>
        </w:tc>
      </w:tr>
      <w:tr w:rsidR="00303AA2" w:rsidRPr="00303AA2" w14:paraId="1EC0F3C8" w14:textId="77777777" w:rsidTr="00303AA2">
        <w:trPr>
          <w:trHeight w:val="20"/>
        </w:trPr>
        <w:tc>
          <w:tcPr>
            <w:tcW w:w="2537" w:type="dxa"/>
            <w:shd w:val="clear" w:color="auto" w:fill="auto"/>
            <w:vAlign w:val="center"/>
            <w:hideMark/>
          </w:tcPr>
          <w:p w14:paraId="18A68632"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776DD3E"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36126C64"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7BD4FC23"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34D9B351" w14:textId="77777777" w:rsidR="00303AA2" w:rsidRPr="00303AA2" w:rsidRDefault="00303AA2" w:rsidP="00303AA2">
            <w:pPr>
              <w:jc w:val="center"/>
              <w:rPr>
                <w:sz w:val="20"/>
                <w:szCs w:val="20"/>
              </w:rPr>
            </w:pPr>
            <w:r w:rsidRPr="00303AA2">
              <w:rPr>
                <w:sz w:val="20"/>
                <w:szCs w:val="20"/>
              </w:rPr>
              <w:t>211,86</w:t>
            </w:r>
          </w:p>
        </w:tc>
      </w:tr>
      <w:tr w:rsidR="00303AA2" w:rsidRPr="00303AA2" w14:paraId="24EEE11C" w14:textId="77777777" w:rsidTr="00303AA2">
        <w:trPr>
          <w:trHeight w:val="20"/>
        </w:trPr>
        <w:tc>
          <w:tcPr>
            <w:tcW w:w="2537" w:type="dxa"/>
            <w:shd w:val="clear" w:color="auto" w:fill="auto"/>
            <w:vAlign w:val="center"/>
            <w:hideMark/>
          </w:tcPr>
          <w:p w14:paraId="6B5512D3"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9C01A52"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19BE8466"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3CE9F0E8"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75CBC26E" w14:textId="77777777" w:rsidR="00303AA2" w:rsidRPr="00303AA2" w:rsidRDefault="00303AA2" w:rsidP="00303AA2">
            <w:pPr>
              <w:jc w:val="center"/>
              <w:rPr>
                <w:sz w:val="20"/>
                <w:szCs w:val="20"/>
              </w:rPr>
            </w:pPr>
            <w:r w:rsidRPr="00303AA2">
              <w:rPr>
                <w:sz w:val="20"/>
                <w:szCs w:val="20"/>
              </w:rPr>
              <w:t>211,86</w:t>
            </w:r>
          </w:p>
        </w:tc>
      </w:tr>
      <w:tr w:rsidR="00303AA2" w:rsidRPr="00303AA2" w14:paraId="489B6D3D" w14:textId="77777777" w:rsidTr="00303AA2">
        <w:trPr>
          <w:trHeight w:val="20"/>
        </w:trPr>
        <w:tc>
          <w:tcPr>
            <w:tcW w:w="2537" w:type="dxa"/>
            <w:shd w:val="clear" w:color="auto" w:fill="auto"/>
            <w:vAlign w:val="center"/>
            <w:hideMark/>
          </w:tcPr>
          <w:p w14:paraId="7B3EBF6B"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1425A51"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598FA55F"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76C82671"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7777C3B2" w14:textId="77777777" w:rsidR="00303AA2" w:rsidRPr="00303AA2" w:rsidRDefault="00303AA2" w:rsidP="00303AA2">
            <w:pPr>
              <w:jc w:val="center"/>
              <w:rPr>
                <w:sz w:val="20"/>
                <w:szCs w:val="20"/>
              </w:rPr>
            </w:pPr>
            <w:r w:rsidRPr="00303AA2">
              <w:rPr>
                <w:sz w:val="20"/>
                <w:szCs w:val="20"/>
              </w:rPr>
              <w:t>211,86</w:t>
            </w:r>
          </w:p>
        </w:tc>
      </w:tr>
      <w:tr w:rsidR="00303AA2" w:rsidRPr="00303AA2" w14:paraId="1E68DD30" w14:textId="77777777" w:rsidTr="00303AA2">
        <w:trPr>
          <w:trHeight w:val="20"/>
        </w:trPr>
        <w:tc>
          <w:tcPr>
            <w:tcW w:w="2537" w:type="dxa"/>
            <w:shd w:val="clear" w:color="auto" w:fill="auto"/>
            <w:vAlign w:val="center"/>
            <w:hideMark/>
          </w:tcPr>
          <w:p w14:paraId="0DBA9474"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9DDF112"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62760B97"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65A787B4"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670DFB26" w14:textId="77777777" w:rsidR="00303AA2" w:rsidRPr="00303AA2" w:rsidRDefault="00303AA2" w:rsidP="00303AA2">
            <w:pPr>
              <w:jc w:val="center"/>
              <w:rPr>
                <w:sz w:val="20"/>
                <w:szCs w:val="20"/>
              </w:rPr>
            </w:pPr>
            <w:r w:rsidRPr="00303AA2">
              <w:rPr>
                <w:sz w:val="20"/>
                <w:szCs w:val="20"/>
              </w:rPr>
              <w:t>211,86</w:t>
            </w:r>
          </w:p>
        </w:tc>
      </w:tr>
      <w:tr w:rsidR="00303AA2" w:rsidRPr="00303AA2" w14:paraId="53CA5990" w14:textId="77777777" w:rsidTr="00303AA2">
        <w:trPr>
          <w:trHeight w:val="20"/>
        </w:trPr>
        <w:tc>
          <w:tcPr>
            <w:tcW w:w="2537" w:type="dxa"/>
            <w:shd w:val="clear" w:color="auto" w:fill="auto"/>
            <w:vAlign w:val="center"/>
            <w:hideMark/>
          </w:tcPr>
          <w:p w14:paraId="37FA41FF"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6C29906"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4275364C"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25B0E784"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0EAE67A2" w14:textId="77777777" w:rsidR="00303AA2" w:rsidRPr="00303AA2" w:rsidRDefault="00303AA2" w:rsidP="00303AA2">
            <w:pPr>
              <w:jc w:val="center"/>
              <w:rPr>
                <w:sz w:val="20"/>
                <w:szCs w:val="20"/>
              </w:rPr>
            </w:pPr>
            <w:r w:rsidRPr="00303AA2">
              <w:rPr>
                <w:sz w:val="20"/>
                <w:szCs w:val="20"/>
              </w:rPr>
              <w:t>211,86</w:t>
            </w:r>
          </w:p>
        </w:tc>
      </w:tr>
      <w:tr w:rsidR="00303AA2" w:rsidRPr="00303AA2" w14:paraId="65D55532" w14:textId="77777777" w:rsidTr="00303AA2">
        <w:trPr>
          <w:trHeight w:val="20"/>
        </w:trPr>
        <w:tc>
          <w:tcPr>
            <w:tcW w:w="2537" w:type="dxa"/>
            <w:shd w:val="clear" w:color="auto" w:fill="auto"/>
            <w:vAlign w:val="center"/>
            <w:hideMark/>
          </w:tcPr>
          <w:p w14:paraId="14DACD7F"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90A2EFF"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06B9A669"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1B31BF59"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5E866B75" w14:textId="77777777" w:rsidR="00303AA2" w:rsidRPr="00303AA2" w:rsidRDefault="00303AA2" w:rsidP="00303AA2">
            <w:pPr>
              <w:jc w:val="center"/>
              <w:rPr>
                <w:sz w:val="20"/>
                <w:szCs w:val="20"/>
              </w:rPr>
            </w:pPr>
            <w:r w:rsidRPr="00303AA2">
              <w:rPr>
                <w:sz w:val="20"/>
                <w:szCs w:val="20"/>
              </w:rPr>
              <w:t>211,86</w:t>
            </w:r>
          </w:p>
        </w:tc>
      </w:tr>
      <w:tr w:rsidR="00303AA2" w:rsidRPr="00303AA2" w14:paraId="5DF0D2C5" w14:textId="77777777" w:rsidTr="00303AA2">
        <w:trPr>
          <w:trHeight w:val="20"/>
        </w:trPr>
        <w:tc>
          <w:tcPr>
            <w:tcW w:w="2537" w:type="dxa"/>
            <w:shd w:val="clear" w:color="auto" w:fill="auto"/>
            <w:vAlign w:val="center"/>
            <w:hideMark/>
          </w:tcPr>
          <w:p w14:paraId="44325C5F"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B0E6FFE"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53EB480D"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04380054"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737155AD" w14:textId="77777777" w:rsidR="00303AA2" w:rsidRPr="00303AA2" w:rsidRDefault="00303AA2" w:rsidP="00303AA2">
            <w:pPr>
              <w:jc w:val="center"/>
              <w:rPr>
                <w:sz w:val="20"/>
                <w:szCs w:val="20"/>
              </w:rPr>
            </w:pPr>
            <w:r w:rsidRPr="00303AA2">
              <w:rPr>
                <w:sz w:val="20"/>
                <w:szCs w:val="20"/>
              </w:rPr>
              <w:t>211,86</w:t>
            </w:r>
          </w:p>
        </w:tc>
      </w:tr>
      <w:tr w:rsidR="00303AA2" w:rsidRPr="00303AA2" w14:paraId="4C0E4FED" w14:textId="77777777" w:rsidTr="00303AA2">
        <w:trPr>
          <w:trHeight w:val="20"/>
        </w:trPr>
        <w:tc>
          <w:tcPr>
            <w:tcW w:w="2537" w:type="dxa"/>
            <w:shd w:val="clear" w:color="auto" w:fill="auto"/>
            <w:vAlign w:val="center"/>
            <w:hideMark/>
          </w:tcPr>
          <w:p w14:paraId="7AD2B26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012BCF0"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69E6FA8F"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5D2722B4" w14:textId="77777777" w:rsidR="00303AA2" w:rsidRPr="00303AA2" w:rsidRDefault="00303AA2" w:rsidP="00303AA2">
            <w:pPr>
              <w:jc w:val="center"/>
              <w:rPr>
                <w:sz w:val="20"/>
                <w:szCs w:val="20"/>
              </w:rPr>
            </w:pPr>
            <w:r w:rsidRPr="00303AA2">
              <w:rPr>
                <w:sz w:val="20"/>
                <w:szCs w:val="20"/>
              </w:rPr>
              <w:t>212,00</w:t>
            </w:r>
          </w:p>
        </w:tc>
        <w:tc>
          <w:tcPr>
            <w:tcW w:w="2447" w:type="dxa"/>
            <w:shd w:val="clear" w:color="auto" w:fill="auto"/>
            <w:noWrap/>
            <w:vAlign w:val="center"/>
            <w:hideMark/>
          </w:tcPr>
          <w:p w14:paraId="416B4A4D" w14:textId="77777777" w:rsidR="00303AA2" w:rsidRPr="00303AA2" w:rsidRDefault="00303AA2" w:rsidP="00303AA2">
            <w:pPr>
              <w:jc w:val="center"/>
              <w:rPr>
                <w:sz w:val="20"/>
                <w:szCs w:val="20"/>
              </w:rPr>
            </w:pPr>
            <w:r w:rsidRPr="00303AA2">
              <w:rPr>
                <w:sz w:val="20"/>
                <w:szCs w:val="20"/>
              </w:rPr>
              <w:t>211,86</w:t>
            </w:r>
          </w:p>
        </w:tc>
      </w:tr>
      <w:tr w:rsidR="00303AA2" w:rsidRPr="00303AA2" w14:paraId="63E5C46D" w14:textId="77777777" w:rsidTr="00303AA2">
        <w:trPr>
          <w:trHeight w:val="20"/>
        </w:trPr>
        <w:tc>
          <w:tcPr>
            <w:tcW w:w="12562" w:type="dxa"/>
            <w:gridSpan w:val="5"/>
            <w:shd w:val="clear" w:color="auto" w:fill="auto"/>
            <w:noWrap/>
            <w:vAlign w:val="center"/>
            <w:hideMark/>
          </w:tcPr>
          <w:p w14:paraId="5C1D1CC6" w14:textId="77777777" w:rsidR="00303AA2" w:rsidRPr="00303AA2" w:rsidRDefault="00303AA2" w:rsidP="00303AA2">
            <w:pPr>
              <w:jc w:val="center"/>
              <w:rPr>
                <w:color w:val="000000"/>
                <w:sz w:val="20"/>
                <w:szCs w:val="20"/>
              </w:rPr>
            </w:pPr>
            <w:r w:rsidRPr="00303AA2">
              <w:rPr>
                <w:color w:val="000000"/>
                <w:sz w:val="20"/>
                <w:szCs w:val="20"/>
              </w:rPr>
              <w:t>ВК Наумова (ул. Генерала Наумова, 18а): ЕТО №01-3 - ПАО «Т Плюс»</w:t>
            </w:r>
          </w:p>
        </w:tc>
      </w:tr>
      <w:tr w:rsidR="00303AA2" w:rsidRPr="00303AA2" w14:paraId="3B71D929" w14:textId="77777777" w:rsidTr="00303AA2">
        <w:trPr>
          <w:trHeight w:val="20"/>
        </w:trPr>
        <w:tc>
          <w:tcPr>
            <w:tcW w:w="2537" w:type="dxa"/>
            <w:shd w:val="clear" w:color="auto" w:fill="auto"/>
            <w:vAlign w:val="center"/>
            <w:hideMark/>
          </w:tcPr>
          <w:p w14:paraId="00AD640A"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16E39054"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33249EF0"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1EF239EA"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4DA4843C" w14:textId="77777777" w:rsidR="00303AA2" w:rsidRPr="00303AA2" w:rsidRDefault="00303AA2" w:rsidP="00303AA2">
            <w:pPr>
              <w:jc w:val="center"/>
              <w:rPr>
                <w:sz w:val="20"/>
                <w:szCs w:val="20"/>
              </w:rPr>
            </w:pPr>
            <w:r w:rsidRPr="00303AA2">
              <w:rPr>
                <w:sz w:val="20"/>
                <w:szCs w:val="20"/>
              </w:rPr>
              <w:t>208,83</w:t>
            </w:r>
          </w:p>
        </w:tc>
      </w:tr>
      <w:tr w:rsidR="00303AA2" w:rsidRPr="00303AA2" w14:paraId="4301B597" w14:textId="77777777" w:rsidTr="00303AA2">
        <w:trPr>
          <w:trHeight w:val="20"/>
        </w:trPr>
        <w:tc>
          <w:tcPr>
            <w:tcW w:w="2537" w:type="dxa"/>
            <w:shd w:val="clear" w:color="auto" w:fill="auto"/>
            <w:vAlign w:val="center"/>
            <w:hideMark/>
          </w:tcPr>
          <w:p w14:paraId="19A4D682"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63C6002F"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3E01E570"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69CBD5C6"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4BD4EFD6" w14:textId="77777777" w:rsidR="00303AA2" w:rsidRPr="00303AA2" w:rsidRDefault="00303AA2" w:rsidP="00303AA2">
            <w:pPr>
              <w:jc w:val="center"/>
              <w:rPr>
                <w:sz w:val="20"/>
                <w:szCs w:val="20"/>
              </w:rPr>
            </w:pPr>
            <w:r w:rsidRPr="00303AA2">
              <w:rPr>
                <w:sz w:val="20"/>
                <w:szCs w:val="20"/>
              </w:rPr>
              <w:t>208,83</w:t>
            </w:r>
          </w:p>
        </w:tc>
      </w:tr>
      <w:tr w:rsidR="00303AA2" w:rsidRPr="00303AA2" w14:paraId="2F86A244" w14:textId="77777777" w:rsidTr="00303AA2">
        <w:trPr>
          <w:trHeight w:val="20"/>
        </w:trPr>
        <w:tc>
          <w:tcPr>
            <w:tcW w:w="2537" w:type="dxa"/>
            <w:shd w:val="clear" w:color="auto" w:fill="auto"/>
            <w:vAlign w:val="center"/>
            <w:hideMark/>
          </w:tcPr>
          <w:p w14:paraId="33A03B52"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25108DFC"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0723C42F"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0229E511"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1C45742D" w14:textId="77777777" w:rsidR="00303AA2" w:rsidRPr="00303AA2" w:rsidRDefault="00303AA2" w:rsidP="00303AA2">
            <w:pPr>
              <w:jc w:val="center"/>
              <w:rPr>
                <w:sz w:val="20"/>
                <w:szCs w:val="20"/>
              </w:rPr>
            </w:pPr>
            <w:r w:rsidRPr="00303AA2">
              <w:rPr>
                <w:sz w:val="20"/>
                <w:szCs w:val="20"/>
              </w:rPr>
              <w:t>208,83</w:t>
            </w:r>
          </w:p>
        </w:tc>
      </w:tr>
      <w:tr w:rsidR="00303AA2" w:rsidRPr="00303AA2" w14:paraId="34AF59A9" w14:textId="77777777" w:rsidTr="00303AA2">
        <w:trPr>
          <w:trHeight w:val="20"/>
        </w:trPr>
        <w:tc>
          <w:tcPr>
            <w:tcW w:w="2537" w:type="dxa"/>
            <w:shd w:val="clear" w:color="auto" w:fill="auto"/>
            <w:vAlign w:val="center"/>
            <w:hideMark/>
          </w:tcPr>
          <w:p w14:paraId="5B0BD2DC"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6FA518B0"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2BB0FED1"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402C5A8A"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009A25F8" w14:textId="77777777" w:rsidR="00303AA2" w:rsidRPr="00303AA2" w:rsidRDefault="00303AA2" w:rsidP="00303AA2">
            <w:pPr>
              <w:jc w:val="center"/>
              <w:rPr>
                <w:sz w:val="20"/>
                <w:szCs w:val="20"/>
              </w:rPr>
            </w:pPr>
            <w:r w:rsidRPr="00303AA2">
              <w:rPr>
                <w:sz w:val="20"/>
                <w:szCs w:val="20"/>
              </w:rPr>
              <w:t>208,83</w:t>
            </w:r>
          </w:p>
        </w:tc>
      </w:tr>
      <w:tr w:rsidR="00303AA2" w:rsidRPr="00303AA2" w14:paraId="4DB8B6C1" w14:textId="77777777" w:rsidTr="00303AA2">
        <w:trPr>
          <w:trHeight w:val="20"/>
        </w:trPr>
        <w:tc>
          <w:tcPr>
            <w:tcW w:w="2537" w:type="dxa"/>
            <w:shd w:val="clear" w:color="auto" w:fill="auto"/>
            <w:vAlign w:val="center"/>
            <w:hideMark/>
          </w:tcPr>
          <w:p w14:paraId="460F7592"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5A1E4AD3"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57296EA5"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6B86A2A7"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271AE465" w14:textId="77777777" w:rsidR="00303AA2" w:rsidRPr="00303AA2" w:rsidRDefault="00303AA2" w:rsidP="00303AA2">
            <w:pPr>
              <w:jc w:val="center"/>
              <w:rPr>
                <w:sz w:val="20"/>
                <w:szCs w:val="20"/>
              </w:rPr>
            </w:pPr>
            <w:r w:rsidRPr="00303AA2">
              <w:rPr>
                <w:sz w:val="20"/>
                <w:szCs w:val="20"/>
              </w:rPr>
              <w:t>208,83</w:t>
            </w:r>
          </w:p>
        </w:tc>
      </w:tr>
      <w:tr w:rsidR="00303AA2" w:rsidRPr="00303AA2" w14:paraId="3F13B065" w14:textId="77777777" w:rsidTr="00303AA2">
        <w:trPr>
          <w:trHeight w:val="20"/>
        </w:trPr>
        <w:tc>
          <w:tcPr>
            <w:tcW w:w="2537" w:type="dxa"/>
            <w:shd w:val="clear" w:color="auto" w:fill="auto"/>
            <w:vAlign w:val="center"/>
            <w:hideMark/>
          </w:tcPr>
          <w:p w14:paraId="4247EF91"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CBE6544"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0F3FC882"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1CFBDECC"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059EFB19" w14:textId="77777777" w:rsidR="00303AA2" w:rsidRPr="00303AA2" w:rsidRDefault="00303AA2" w:rsidP="00303AA2">
            <w:pPr>
              <w:jc w:val="center"/>
              <w:rPr>
                <w:sz w:val="20"/>
                <w:szCs w:val="20"/>
              </w:rPr>
            </w:pPr>
            <w:r w:rsidRPr="00303AA2">
              <w:rPr>
                <w:sz w:val="20"/>
                <w:szCs w:val="20"/>
              </w:rPr>
              <w:t>208,83</w:t>
            </w:r>
          </w:p>
        </w:tc>
      </w:tr>
      <w:tr w:rsidR="00303AA2" w:rsidRPr="00303AA2" w14:paraId="4EEC57E3" w14:textId="77777777" w:rsidTr="00303AA2">
        <w:trPr>
          <w:trHeight w:val="20"/>
        </w:trPr>
        <w:tc>
          <w:tcPr>
            <w:tcW w:w="2537" w:type="dxa"/>
            <w:shd w:val="clear" w:color="auto" w:fill="auto"/>
            <w:vAlign w:val="center"/>
            <w:hideMark/>
          </w:tcPr>
          <w:p w14:paraId="7162E303"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79ABDF80"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51AA239D"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07253074"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38C093A1" w14:textId="77777777" w:rsidR="00303AA2" w:rsidRPr="00303AA2" w:rsidRDefault="00303AA2" w:rsidP="00303AA2">
            <w:pPr>
              <w:jc w:val="center"/>
              <w:rPr>
                <w:sz w:val="20"/>
                <w:szCs w:val="20"/>
              </w:rPr>
            </w:pPr>
            <w:r w:rsidRPr="00303AA2">
              <w:rPr>
                <w:sz w:val="20"/>
                <w:szCs w:val="20"/>
              </w:rPr>
              <w:t>208,83</w:t>
            </w:r>
          </w:p>
        </w:tc>
      </w:tr>
      <w:tr w:rsidR="00303AA2" w:rsidRPr="00303AA2" w14:paraId="5C6A35FC" w14:textId="77777777" w:rsidTr="00303AA2">
        <w:trPr>
          <w:trHeight w:val="20"/>
        </w:trPr>
        <w:tc>
          <w:tcPr>
            <w:tcW w:w="2537" w:type="dxa"/>
            <w:shd w:val="clear" w:color="auto" w:fill="auto"/>
            <w:vAlign w:val="center"/>
            <w:hideMark/>
          </w:tcPr>
          <w:p w14:paraId="5BF4757B"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4C4BDD9A"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158148B2"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1BCE8FC9"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5E6ED18F" w14:textId="77777777" w:rsidR="00303AA2" w:rsidRPr="00303AA2" w:rsidRDefault="00303AA2" w:rsidP="00303AA2">
            <w:pPr>
              <w:jc w:val="center"/>
              <w:rPr>
                <w:sz w:val="20"/>
                <w:szCs w:val="20"/>
              </w:rPr>
            </w:pPr>
            <w:r w:rsidRPr="00303AA2">
              <w:rPr>
                <w:sz w:val="20"/>
                <w:szCs w:val="20"/>
              </w:rPr>
              <w:t>208,83</w:t>
            </w:r>
          </w:p>
        </w:tc>
      </w:tr>
      <w:tr w:rsidR="00303AA2" w:rsidRPr="00303AA2" w14:paraId="16A0A2A6" w14:textId="77777777" w:rsidTr="00303AA2">
        <w:trPr>
          <w:trHeight w:val="20"/>
        </w:trPr>
        <w:tc>
          <w:tcPr>
            <w:tcW w:w="2537" w:type="dxa"/>
            <w:shd w:val="clear" w:color="auto" w:fill="auto"/>
            <w:vAlign w:val="center"/>
            <w:hideMark/>
          </w:tcPr>
          <w:p w14:paraId="71A5F8FC"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074DBFBB"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4CC116DD"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26970363"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0A69C469" w14:textId="77777777" w:rsidR="00303AA2" w:rsidRPr="00303AA2" w:rsidRDefault="00303AA2" w:rsidP="00303AA2">
            <w:pPr>
              <w:jc w:val="center"/>
              <w:rPr>
                <w:sz w:val="20"/>
                <w:szCs w:val="20"/>
              </w:rPr>
            </w:pPr>
            <w:r w:rsidRPr="00303AA2">
              <w:rPr>
                <w:sz w:val="20"/>
                <w:szCs w:val="20"/>
              </w:rPr>
              <w:t>208,83</w:t>
            </w:r>
          </w:p>
        </w:tc>
      </w:tr>
      <w:tr w:rsidR="00303AA2" w:rsidRPr="00303AA2" w14:paraId="5C073081" w14:textId="77777777" w:rsidTr="00303AA2">
        <w:trPr>
          <w:trHeight w:val="20"/>
        </w:trPr>
        <w:tc>
          <w:tcPr>
            <w:tcW w:w="2537" w:type="dxa"/>
            <w:shd w:val="clear" w:color="auto" w:fill="auto"/>
            <w:vAlign w:val="center"/>
            <w:hideMark/>
          </w:tcPr>
          <w:p w14:paraId="2B8C7E1E"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47CF0723"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6C519311"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1083ECB6"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301CCD92" w14:textId="77777777" w:rsidR="00303AA2" w:rsidRPr="00303AA2" w:rsidRDefault="00303AA2" w:rsidP="00303AA2">
            <w:pPr>
              <w:jc w:val="center"/>
              <w:rPr>
                <w:sz w:val="20"/>
                <w:szCs w:val="20"/>
              </w:rPr>
            </w:pPr>
            <w:r w:rsidRPr="00303AA2">
              <w:rPr>
                <w:sz w:val="20"/>
                <w:szCs w:val="20"/>
              </w:rPr>
              <w:t>208,83</w:t>
            </w:r>
          </w:p>
        </w:tc>
      </w:tr>
      <w:tr w:rsidR="00303AA2" w:rsidRPr="00303AA2" w14:paraId="1FF2E203" w14:textId="77777777" w:rsidTr="00303AA2">
        <w:trPr>
          <w:trHeight w:val="20"/>
        </w:trPr>
        <w:tc>
          <w:tcPr>
            <w:tcW w:w="2537" w:type="dxa"/>
            <w:shd w:val="clear" w:color="auto" w:fill="auto"/>
            <w:vAlign w:val="center"/>
            <w:hideMark/>
          </w:tcPr>
          <w:p w14:paraId="1ADCB63B"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047C875"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7CE1EDDE"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026F54CA"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041475AB" w14:textId="77777777" w:rsidR="00303AA2" w:rsidRPr="00303AA2" w:rsidRDefault="00303AA2" w:rsidP="00303AA2">
            <w:pPr>
              <w:jc w:val="center"/>
              <w:rPr>
                <w:sz w:val="20"/>
                <w:szCs w:val="20"/>
              </w:rPr>
            </w:pPr>
            <w:r w:rsidRPr="00303AA2">
              <w:rPr>
                <w:sz w:val="20"/>
                <w:szCs w:val="20"/>
              </w:rPr>
              <w:t>208,83</w:t>
            </w:r>
          </w:p>
        </w:tc>
      </w:tr>
      <w:tr w:rsidR="00303AA2" w:rsidRPr="00303AA2" w14:paraId="4F08DDB8" w14:textId="77777777" w:rsidTr="00303AA2">
        <w:trPr>
          <w:trHeight w:val="20"/>
        </w:trPr>
        <w:tc>
          <w:tcPr>
            <w:tcW w:w="2537" w:type="dxa"/>
            <w:shd w:val="clear" w:color="auto" w:fill="auto"/>
            <w:vAlign w:val="center"/>
            <w:hideMark/>
          </w:tcPr>
          <w:p w14:paraId="43D56319"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C4794C0"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11228A08"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7516072E"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691E6B57" w14:textId="77777777" w:rsidR="00303AA2" w:rsidRPr="00303AA2" w:rsidRDefault="00303AA2" w:rsidP="00303AA2">
            <w:pPr>
              <w:jc w:val="center"/>
              <w:rPr>
                <w:sz w:val="20"/>
                <w:szCs w:val="20"/>
              </w:rPr>
            </w:pPr>
            <w:r w:rsidRPr="00303AA2">
              <w:rPr>
                <w:sz w:val="20"/>
                <w:szCs w:val="20"/>
              </w:rPr>
              <w:t>208,83</w:t>
            </w:r>
          </w:p>
        </w:tc>
      </w:tr>
      <w:tr w:rsidR="00303AA2" w:rsidRPr="00303AA2" w14:paraId="6065DD99" w14:textId="77777777" w:rsidTr="00303AA2">
        <w:trPr>
          <w:trHeight w:val="20"/>
        </w:trPr>
        <w:tc>
          <w:tcPr>
            <w:tcW w:w="2537" w:type="dxa"/>
            <w:shd w:val="clear" w:color="auto" w:fill="auto"/>
            <w:vAlign w:val="center"/>
            <w:hideMark/>
          </w:tcPr>
          <w:p w14:paraId="222EB203"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746FF295"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05BA21A3"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50A92615"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0426D27E" w14:textId="77777777" w:rsidR="00303AA2" w:rsidRPr="00303AA2" w:rsidRDefault="00303AA2" w:rsidP="00303AA2">
            <w:pPr>
              <w:jc w:val="center"/>
              <w:rPr>
                <w:sz w:val="20"/>
                <w:szCs w:val="20"/>
              </w:rPr>
            </w:pPr>
            <w:r w:rsidRPr="00303AA2">
              <w:rPr>
                <w:sz w:val="20"/>
                <w:szCs w:val="20"/>
              </w:rPr>
              <w:t>208,83</w:t>
            </w:r>
          </w:p>
        </w:tc>
      </w:tr>
      <w:tr w:rsidR="00303AA2" w:rsidRPr="00303AA2" w14:paraId="43A15219" w14:textId="77777777" w:rsidTr="00303AA2">
        <w:trPr>
          <w:trHeight w:val="20"/>
        </w:trPr>
        <w:tc>
          <w:tcPr>
            <w:tcW w:w="2537" w:type="dxa"/>
            <w:shd w:val="clear" w:color="auto" w:fill="auto"/>
            <w:vAlign w:val="center"/>
            <w:hideMark/>
          </w:tcPr>
          <w:p w14:paraId="3EF32EC4"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1255FC88"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07C5B365"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467FCFD4"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3054E350" w14:textId="77777777" w:rsidR="00303AA2" w:rsidRPr="00303AA2" w:rsidRDefault="00303AA2" w:rsidP="00303AA2">
            <w:pPr>
              <w:jc w:val="center"/>
              <w:rPr>
                <w:sz w:val="20"/>
                <w:szCs w:val="20"/>
              </w:rPr>
            </w:pPr>
            <w:r w:rsidRPr="00303AA2">
              <w:rPr>
                <w:sz w:val="20"/>
                <w:szCs w:val="20"/>
              </w:rPr>
              <w:t>208,83</w:t>
            </w:r>
          </w:p>
        </w:tc>
      </w:tr>
      <w:tr w:rsidR="00303AA2" w:rsidRPr="00303AA2" w14:paraId="4F6F3C53" w14:textId="77777777" w:rsidTr="00303AA2">
        <w:trPr>
          <w:trHeight w:val="20"/>
        </w:trPr>
        <w:tc>
          <w:tcPr>
            <w:tcW w:w="2537" w:type="dxa"/>
            <w:shd w:val="clear" w:color="auto" w:fill="auto"/>
            <w:vAlign w:val="center"/>
            <w:hideMark/>
          </w:tcPr>
          <w:p w14:paraId="1ED7615A"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47BE6C1F"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6F46C477"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08EBF5F5"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5F475AB2" w14:textId="77777777" w:rsidR="00303AA2" w:rsidRPr="00303AA2" w:rsidRDefault="00303AA2" w:rsidP="00303AA2">
            <w:pPr>
              <w:jc w:val="center"/>
              <w:rPr>
                <w:sz w:val="20"/>
                <w:szCs w:val="20"/>
              </w:rPr>
            </w:pPr>
            <w:r w:rsidRPr="00303AA2">
              <w:rPr>
                <w:sz w:val="20"/>
                <w:szCs w:val="20"/>
              </w:rPr>
              <w:t>208,83</w:t>
            </w:r>
          </w:p>
        </w:tc>
      </w:tr>
      <w:tr w:rsidR="00303AA2" w:rsidRPr="00303AA2" w14:paraId="66060EC2" w14:textId="77777777" w:rsidTr="00303AA2">
        <w:trPr>
          <w:trHeight w:val="20"/>
        </w:trPr>
        <w:tc>
          <w:tcPr>
            <w:tcW w:w="2537" w:type="dxa"/>
            <w:shd w:val="clear" w:color="auto" w:fill="auto"/>
            <w:vAlign w:val="center"/>
            <w:hideMark/>
          </w:tcPr>
          <w:p w14:paraId="796A17F0"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76253F94"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0E051877"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74883EE8"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29E23488" w14:textId="77777777" w:rsidR="00303AA2" w:rsidRPr="00303AA2" w:rsidRDefault="00303AA2" w:rsidP="00303AA2">
            <w:pPr>
              <w:jc w:val="center"/>
              <w:rPr>
                <w:sz w:val="20"/>
                <w:szCs w:val="20"/>
              </w:rPr>
            </w:pPr>
            <w:r w:rsidRPr="00303AA2">
              <w:rPr>
                <w:sz w:val="20"/>
                <w:szCs w:val="20"/>
              </w:rPr>
              <w:t>208,83</w:t>
            </w:r>
          </w:p>
        </w:tc>
      </w:tr>
      <w:tr w:rsidR="00303AA2" w:rsidRPr="00303AA2" w14:paraId="45B8034A" w14:textId="77777777" w:rsidTr="00303AA2">
        <w:trPr>
          <w:trHeight w:val="20"/>
        </w:trPr>
        <w:tc>
          <w:tcPr>
            <w:tcW w:w="2537" w:type="dxa"/>
            <w:shd w:val="clear" w:color="auto" w:fill="auto"/>
            <w:vAlign w:val="center"/>
            <w:hideMark/>
          </w:tcPr>
          <w:p w14:paraId="11712203"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3C329865"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7C0D2338"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1F0D14F4"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53E9A6FC" w14:textId="77777777" w:rsidR="00303AA2" w:rsidRPr="00303AA2" w:rsidRDefault="00303AA2" w:rsidP="00303AA2">
            <w:pPr>
              <w:jc w:val="center"/>
              <w:rPr>
                <w:sz w:val="20"/>
                <w:szCs w:val="20"/>
              </w:rPr>
            </w:pPr>
            <w:r w:rsidRPr="00303AA2">
              <w:rPr>
                <w:sz w:val="20"/>
                <w:szCs w:val="20"/>
              </w:rPr>
              <w:t>208,83</w:t>
            </w:r>
          </w:p>
        </w:tc>
      </w:tr>
      <w:tr w:rsidR="00303AA2" w:rsidRPr="00303AA2" w14:paraId="7753E62F" w14:textId="77777777" w:rsidTr="00303AA2">
        <w:trPr>
          <w:trHeight w:val="20"/>
        </w:trPr>
        <w:tc>
          <w:tcPr>
            <w:tcW w:w="2537" w:type="dxa"/>
            <w:shd w:val="clear" w:color="auto" w:fill="auto"/>
            <w:vAlign w:val="center"/>
            <w:hideMark/>
          </w:tcPr>
          <w:p w14:paraId="3F62FD62"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539F67BA"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255B1D38"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337CAE3C"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5134F2D0" w14:textId="77777777" w:rsidR="00303AA2" w:rsidRPr="00303AA2" w:rsidRDefault="00303AA2" w:rsidP="00303AA2">
            <w:pPr>
              <w:jc w:val="center"/>
              <w:rPr>
                <w:sz w:val="20"/>
                <w:szCs w:val="20"/>
              </w:rPr>
            </w:pPr>
            <w:r w:rsidRPr="00303AA2">
              <w:rPr>
                <w:sz w:val="20"/>
                <w:szCs w:val="20"/>
              </w:rPr>
              <w:t>208,83</w:t>
            </w:r>
          </w:p>
        </w:tc>
      </w:tr>
      <w:tr w:rsidR="00303AA2" w:rsidRPr="00303AA2" w14:paraId="5DB49DAC" w14:textId="77777777" w:rsidTr="00303AA2">
        <w:trPr>
          <w:trHeight w:val="20"/>
        </w:trPr>
        <w:tc>
          <w:tcPr>
            <w:tcW w:w="2537" w:type="dxa"/>
            <w:shd w:val="clear" w:color="auto" w:fill="auto"/>
            <w:vAlign w:val="center"/>
            <w:hideMark/>
          </w:tcPr>
          <w:p w14:paraId="68B283FF"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237EAF45"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4E16B78B"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588C224A"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130C6613" w14:textId="77777777" w:rsidR="00303AA2" w:rsidRPr="00303AA2" w:rsidRDefault="00303AA2" w:rsidP="00303AA2">
            <w:pPr>
              <w:jc w:val="center"/>
              <w:rPr>
                <w:sz w:val="20"/>
                <w:szCs w:val="20"/>
              </w:rPr>
            </w:pPr>
            <w:r w:rsidRPr="00303AA2">
              <w:rPr>
                <w:sz w:val="20"/>
                <w:szCs w:val="20"/>
              </w:rPr>
              <w:t>208,83</w:t>
            </w:r>
          </w:p>
        </w:tc>
      </w:tr>
      <w:tr w:rsidR="00303AA2" w:rsidRPr="00303AA2" w14:paraId="3B2742B8" w14:textId="77777777" w:rsidTr="00303AA2">
        <w:trPr>
          <w:trHeight w:val="20"/>
        </w:trPr>
        <w:tc>
          <w:tcPr>
            <w:tcW w:w="2537" w:type="dxa"/>
            <w:shd w:val="clear" w:color="auto" w:fill="auto"/>
            <w:vAlign w:val="center"/>
            <w:hideMark/>
          </w:tcPr>
          <w:p w14:paraId="7511C738"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46149339"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1E60D07E"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032B4300"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2DB60695" w14:textId="77777777" w:rsidR="00303AA2" w:rsidRPr="00303AA2" w:rsidRDefault="00303AA2" w:rsidP="00303AA2">
            <w:pPr>
              <w:jc w:val="center"/>
              <w:rPr>
                <w:sz w:val="20"/>
                <w:szCs w:val="20"/>
              </w:rPr>
            </w:pPr>
            <w:r w:rsidRPr="00303AA2">
              <w:rPr>
                <w:sz w:val="20"/>
                <w:szCs w:val="20"/>
              </w:rPr>
              <w:t>208,83</w:t>
            </w:r>
          </w:p>
        </w:tc>
      </w:tr>
      <w:tr w:rsidR="00303AA2" w:rsidRPr="00303AA2" w14:paraId="24DA1BE5" w14:textId="77777777" w:rsidTr="00303AA2">
        <w:trPr>
          <w:trHeight w:val="20"/>
        </w:trPr>
        <w:tc>
          <w:tcPr>
            <w:tcW w:w="2537" w:type="dxa"/>
            <w:shd w:val="clear" w:color="auto" w:fill="auto"/>
            <w:vAlign w:val="center"/>
            <w:hideMark/>
          </w:tcPr>
          <w:p w14:paraId="6C376D59"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256AEDBD"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122F2FA0"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3742B6F0"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1570D64E" w14:textId="77777777" w:rsidR="00303AA2" w:rsidRPr="00303AA2" w:rsidRDefault="00303AA2" w:rsidP="00303AA2">
            <w:pPr>
              <w:jc w:val="center"/>
              <w:rPr>
                <w:sz w:val="20"/>
                <w:szCs w:val="20"/>
              </w:rPr>
            </w:pPr>
            <w:r w:rsidRPr="00303AA2">
              <w:rPr>
                <w:sz w:val="20"/>
                <w:szCs w:val="20"/>
              </w:rPr>
              <w:t>208,83</w:t>
            </w:r>
          </w:p>
        </w:tc>
      </w:tr>
      <w:tr w:rsidR="00303AA2" w:rsidRPr="00303AA2" w14:paraId="5642095B" w14:textId="77777777" w:rsidTr="00303AA2">
        <w:trPr>
          <w:trHeight w:val="20"/>
        </w:trPr>
        <w:tc>
          <w:tcPr>
            <w:tcW w:w="2537" w:type="dxa"/>
            <w:shd w:val="clear" w:color="auto" w:fill="auto"/>
            <w:vAlign w:val="center"/>
            <w:hideMark/>
          </w:tcPr>
          <w:p w14:paraId="5E6CE473"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1284FBD4"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12BDA4A6"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1062235D"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1FF35CF6" w14:textId="77777777" w:rsidR="00303AA2" w:rsidRPr="00303AA2" w:rsidRDefault="00303AA2" w:rsidP="00303AA2">
            <w:pPr>
              <w:jc w:val="center"/>
              <w:rPr>
                <w:sz w:val="20"/>
                <w:szCs w:val="20"/>
              </w:rPr>
            </w:pPr>
            <w:r w:rsidRPr="00303AA2">
              <w:rPr>
                <w:sz w:val="20"/>
                <w:szCs w:val="20"/>
              </w:rPr>
              <w:t>208,83</w:t>
            </w:r>
          </w:p>
        </w:tc>
      </w:tr>
      <w:tr w:rsidR="00303AA2" w:rsidRPr="00303AA2" w14:paraId="7C759321" w14:textId="77777777" w:rsidTr="00303AA2">
        <w:trPr>
          <w:trHeight w:val="20"/>
        </w:trPr>
        <w:tc>
          <w:tcPr>
            <w:tcW w:w="2537" w:type="dxa"/>
            <w:shd w:val="clear" w:color="auto" w:fill="auto"/>
            <w:vAlign w:val="center"/>
            <w:hideMark/>
          </w:tcPr>
          <w:p w14:paraId="3E6DC68B"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4669E36"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3FD03DAE"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32DB21AA"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1BA74E5A" w14:textId="77777777" w:rsidR="00303AA2" w:rsidRPr="00303AA2" w:rsidRDefault="00303AA2" w:rsidP="00303AA2">
            <w:pPr>
              <w:jc w:val="center"/>
              <w:rPr>
                <w:sz w:val="20"/>
                <w:szCs w:val="20"/>
              </w:rPr>
            </w:pPr>
            <w:r w:rsidRPr="00303AA2">
              <w:rPr>
                <w:sz w:val="20"/>
                <w:szCs w:val="20"/>
              </w:rPr>
              <w:t>208,83</w:t>
            </w:r>
          </w:p>
        </w:tc>
      </w:tr>
      <w:tr w:rsidR="00303AA2" w:rsidRPr="00303AA2" w14:paraId="48D67481" w14:textId="77777777" w:rsidTr="00303AA2">
        <w:trPr>
          <w:trHeight w:val="20"/>
        </w:trPr>
        <w:tc>
          <w:tcPr>
            <w:tcW w:w="2537" w:type="dxa"/>
            <w:shd w:val="clear" w:color="auto" w:fill="auto"/>
            <w:vAlign w:val="center"/>
            <w:hideMark/>
          </w:tcPr>
          <w:p w14:paraId="459A6148"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4E92F094"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76244D68"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69BA8158"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330102D5" w14:textId="77777777" w:rsidR="00303AA2" w:rsidRPr="00303AA2" w:rsidRDefault="00303AA2" w:rsidP="00303AA2">
            <w:pPr>
              <w:jc w:val="center"/>
              <w:rPr>
                <w:sz w:val="20"/>
                <w:szCs w:val="20"/>
              </w:rPr>
            </w:pPr>
            <w:r w:rsidRPr="00303AA2">
              <w:rPr>
                <w:sz w:val="20"/>
                <w:szCs w:val="20"/>
              </w:rPr>
              <w:t>208,83</w:t>
            </w:r>
          </w:p>
        </w:tc>
      </w:tr>
      <w:tr w:rsidR="00303AA2" w:rsidRPr="00303AA2" w14:paraId="07A39EB5" w14:textId="77777777" w:rsidTr="00303AA2">
        <w:trPr>
          <w:trHeight w:val="20"/>
        </w:trPr>
        <w:tc>
          <w:tcPr>
            <w:tcW w:w="2537" w:type="dxa"/>
            <w:shd w:val="clear" w:color="auto" w:fill="auto"/>
            <w:vAlign w:val="center"/>
            <w:hideMark/>
          </w:tcPr>
          <w:p w14:paraId="66404B82"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4B9DA17A"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7948AAB2"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73C965A6"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104D7C3B" w14:textId="77777777" w:rsidR="00303AA2" w:rsidRPr="00303AA2" w:rsidRDefault="00303AA2" w:rsidP="00303AA2">
            <w:pPr>
              <w:jc w:val="center"/>
              <w:rPr>
                <w:sz w:val="20"/>
                <w:szCs w:val="20"/>
              </w:rPr>
            </w:pPr>
            <w:r w:rsidRPr="00303AA2">
              <w:rPr>
                <w:sz w:val="20"/>
                <w:szCs w:val="20"/>
              </w:rPr>
              <w:t>208,83</w:t>
            </w:r>
          </w:p>
        </w:tc>
      </w:tr>
      <w:tr w:rsidR="00303AA2" w:rsidRPr="00303AA2" w14:paraId="68E804EE" w14:textId="77777777" w:rsidTr="00303AA2">
        <w:trPr>
          <w:trHeight w:val="20"/>
        </w:trPr>
        <w:tc>
          <w:tcPr>
            <w:tcW w:w="2537" w:type="dxa"/>
            <w:shd w:val="clear" w:color="auto" w:fill="auto"/>
            <w:vAlign w:val="center"/>
            <w:hideMark/>
          </w:tcPr>
          <w:p w14:paraId="2B0C2CDE"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D221373"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6F50CB3C"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0991C04D"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378AF50F" w14:textId="77777777" w:rsidR="00303AA2" w:rsidRPr="00303AA2" w:rsidRDefault="00303AA2" w:rsidP="00303AA2">
            <w:pPr>
              <w:jc w:val="center"/>
              <w:rPr>
                <w:sz w:val="20"/>
                <w:szCs w:val="20"/>
              </w:rPr>
            </w:pPr>
            <w:r w:rsidRPr="00303AA2">
              <w:rPr>
                <w:sz w:val="20"/>
                <w:szCs w:val="20"/>
              </w:rPr>
              <w:t>208,83</w:t>
            </w:r>
          </w:p>
        </w:tc>
      </w:tr>
      <w:tr w:rsidR="00303AA2" w:rsidRPr="00303AA2" w14:paraId="1A31CD74" w14:textId="77777777" w:rsidTr="00303AA2">
        <w:trPr>
          <w:trHeight w:val="20"/>
        </w:trPr>
        <w:tc>
          <w:tcPr>
            <w:tcW w:w="2537" w:type="dxa"/>
            <w:shd w:val="clear" w:color="auto" w:fill="auto"/>
            <w:vAlign w:val="center"/>
            <w:hideMark/>
          </w:tcPr>
          <w:p w14:paraId="28121F6A"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A4BF023"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2E484542"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2595C6F3"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7DFE272C" w14:textId="77777777" w:rsidR="00303AA2" w:rsidRPr="00303AA2" w:rsidRDefault="00303AA2" w:rsidP="00303AA2">
            <w:pPr>
              <w:jc w:val="center"/>
              <w:rPr>
                <w:sz w:val="20"/>
                <w:szCs w:val="20"/>
              </w:rPr>
            </w:pPr>
            <w:r w:rsidRPr="00303AA2">
              <w:rPr>
                <w:sz w:val="20"/>
                <w:szCs w:val="20"/>
              </w:rPr>
              <w:t>208,83</w:t>
            </w:r>
          </w:p>
        </w:tc>
      </w:tr>
      <w:tr w:rsidR="00303AA2" w:rsidRPr="00303AA2" w14:paraId="2F50ED18" w14:textId="77777777" w:rsidTr="00303AA2">
        <w:trPr>
          <w:trHeight w:val="20"/>
        </w:trPr>
        <w:tc>
          <w:tcPr>
            <w:tcW w:w="2537" w:type="dxa"/>
            <w:shd w:val="clear" w:color="auto" w:fill="auto"/>
            <w:vAlign w:val="center"/>
            <w:hideMark/>
          </w:tcPr>
          <w:p w14:paraId="03A3A865"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87FE895"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1E0A7752"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12903A71"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421EB6A0" w14:textId="77777777" w:rsidR="00303AA2" w:rsidRPr="00303AA2" w:rsidRDefault="00303AA2" w:rsidP="00303AA2">
            <w:pPr>
              <w:jc w:val="center"/>
              <w:rPr>
                <w:sz w:val="20"/>
                <w:szCs w:val="20"/>
              </w:rPr>
            </w:pPr>
            <w:r w:rsidRPr="00303AA2">
              <w:rPr>
                <w:sz w:val="20"/>
                <w:szCs w:val="20"/>
              </w:rPr>
              <w:t>208,83</w:t>
            </w:r>
          </w:p>
        </w:tc>
      </w:tr>
      <w:tr w:rsidR="00303AA2" w:rsidRPr="00303AA2" w14:paraId="58618F53" w14:textId="77777777" w:rsidTr="00303AA2">
        <w:trPr>
          <w:trHeight w:val="20"/>
        </w:trPr>
        <w:tc>
          <w:tcPr>
            <w:tcW w:w="2537" w:type="dxa"/>
            <w:shd w:val="clear" w:color="auto" w:fill="auto"/>
            <w:vAlign w:val="center"/>
            <w:hideMark/>
          </w:tcPr>
          <w:p w14:paraId="4EA48ACF"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96DFFEB"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2BFF903F"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064D8B5F"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67E85DC0" w14:textId="77777777" w:rsidR="00303AA2" w:rsidRPr="00303AA2" w:rsidRDefault="00303AA2" w:rsidP="00303AA2">
            <w:pPr>
              <w:jc w:val="center"/>
              <w:rPr>
                <w:sz w:val="20"/>
                <w:szCs w:val="20"/>
              </w:rPr>
            </w:pPr>
            <w:r w:rsidRPr="00303AA2">
              <w:rPr>
                <w:sz w:val="20"/>
                <w:szCs w:val="20"/>
              </w:rPr>
              <w:t>208,83</w:t>
            </w:r>
          </w:p>
        </w:tc>
      </w:tr>
      <w:tr w:rsidR="00303AA2" w:rsidRPr="00303AA2" w14:paraId="2DABFED9" w14:textId="77777777" w:rsidTr="00303AA2">
        <w:trPr>
          <w:trHeight w:val="20"/>
        </w:trPr>
        <w:tc>
          <w:tcPr>
            <w:tcW w:w="2537" w:type="dxa"/>
            <w:shd w:val="clear" w:color="auto" w:fill="auto"/>
            <w:vAlign w:val="center"/>
            <w:hideMark/>
          </w:tcPr>
          <w:p w14:paraId="31C457AB"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463FFE8"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1B5D3762"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622264BF"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5C7FCB6D" w14:textId="77777777" w:rsidR="00303AA2" w:rsidRPr="00303AA2" w:rsidRDefault="00303AA2" w:rsidP="00303AA2">
            <w:pPr>
              <w:jc w:val="center"/>
              <w:rPr>
                <w:sz w:val="20"/>
                <w:szCs w:val="20"/>
              </w:rPr>
            </w:pPr>
            <w:r w:rsidRPr="00303AA2">
              <w:rPr>
                <w:sz w:val="20"/>
                <w:szCs w:val="20"/>
              </w:rPr>
              <w:t>208,83</w:t>
            </w:r>
          </w:p>
        </w:tc>
      </w:tr>
      <w:tr w:rsidR="00303AA2" w:rsidRPr="00303AA2" w14:paraId="3E48B302" w14:textId="77777777" w:rsidTr="00303AA2">
        <w:trPr>
          <w:trHeight w:val="20"/>
        </w:trPr>
        <w:tc>
          <w:tcPr>
            <w:tcW w:w="2537" w:type="dxa"/>
            <w:shd w:val="clear" w:color="auto" w:fill="auto"/>
            <w:vAlign w:val="center"/>
            <w:hideMark/>
          </w:tcPr>
          <w:p w14:paraId="3A5C940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CA808DF"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25690032"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483945F2"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583D2F34" w14:textId="77777777" w:rsidR="00303AA2" w:rsidRPr="00303AA2" w:rsidRDefault="00303AA2" w:rsidP="00303AA2">
            <w:pPr>
              <w:jc w:val="center"/>
              <w:rPr>
                <w:sz w:val="20"/>
                <w:szCs w:val="20"/>
              </w:rPr>
            </w:pPr>
            <w:r w:rsidRPr="00303AA2">
              <w:rPr>
                <w:sz w:val="20"/>
                <w:szCs w:val="20"/>
              </w:rPr>
              <w:t>208,83</w:t>
            </w:r>
          </w:p>
        </w:tc>
      </w:tr>
      <w:tr w:rsidR="00303AA2" w:rsidRPr="00303AA2" w14:paraId="04409FDB" w14:textId="77777777" w:rsidTr="00303AA2">
        <w:trPr>
          <w:trHeight w:val="20"/>
        </w:trPr>
        <w:tc>
          <w:tcPr>
            <w:tcW w:w="2537" w:type="dxa"/>
            <w:shd w:val="clear" w:color="auto" w:fill="auto"/>
            <w:vAlign w:val="center"/>
            <w:hideMark/>
          </w:tcPr>
          <w:p w14:paraId="06083AC2"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4C2CE97"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407C2D7A"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76E98B1E"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788AEA04" w14:textId="77777777" w:rsidR="00303AA2" w:rsidRPr="00303AA2" w:rsidRDefault="00303AA2" w:rsidP="00303AA2">
            <w:pPr>
              <w:jc w:val="center"/>
              <w:rPr>
                <w:sz w:val="20"/>
                <w:szCs w:val="20"/>
              </w:rPr>
            </w:pPr>
            <w:r w:rsidRPr="00303AA2">
              <w:rPr>
                <w:sz w:val="20"/>
                <w:szCs w:val="20"/>
              </w:rPr>
              <w:t>208,83</w:t>
            </w:r>
          </w:p>
        </w:tc>
      </w:tr>
      <w:tr w:rsidR="00303AA2" w:rsidRPr="00303AA2" w14:paraId="07D30736" w14:textId="77777777" w:rsidTr="00303AA2">
        <w:trPr>
          <w:trHeight w:val="20"/>
        </w:trPr>
        <w:tc>
          <w:tcPr>
            <w:tcW w:w="2537" w:type="dxa"/>
            <w:shd w:val="clear" w:color="auto" w:fill="auto"/>
            <w:vAlign w:val="center"/>
            <w:hideMark/>
          </w:tcPr>
          <w:p w14:paraId="3E414689"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93BD587"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377B7B21"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172F67B9"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10AAE9AB" w14:textId="77777777" w:rsidR="00303AA2" w:rsidRPr="00303AA2" w:rsidRDefault="00303AA2" w:rsidP="00303AA2">
            <w:pPr>
              <w:jc w:val="center"/>
              <w:rPr>
                <w:sz w:val="20"/>
                <w:szCs w:val="20"/>
              </w:rPr>
            </w:pPr>
            <w:r w:rsidRPr="00303AA2">
              <w:rPr>
                <w:sz w:val="20"/>
                <w:szCs w:val="20"/>
              </w:rPr>
              <w:t>208,83</w:t>
            </w:r>
          </w:p>
        </w:tc>
      </w:tr>
      <w:tr w:rsidR="00303AA2" w:rsidRPr="00303AA2" w14:paraId="2DB4FD4F" w14:textId="77777777" w:rsidTr="00303AA2">
        <w:trPr>
          <w:trHeight w:val="20"/>
        </w:trPr>
        <w:tc>
          <w:tcPr>
            <w:tcW w:w="2537" w:type="dxa"/>
            <w:shd w:val="clear" w:color="auto" w:fill="auto"/>
            <w:vAlign w:val="center"/>
            <w:hideMark/>
          </w:tcPr>
          <w:p w14:paraId="45C85E09"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32CC5AAF"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64BFB620"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29BADF90"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011F6D69" w14:textId="77777777" w:rsidR="00303AA2" w:rsidRPr="00303AA2" w:rsidRDefault="00303AA2" w:rsidP="00303AA2">
            <w:pPr>
              <w:jc w:val="center"/>
              <w:rPr>
                <w:sz w:val="20"/>
                <w:szCs w:val="20"/>
              </w:rPr>
            </w:pPr>
            <w:r w:rsidRPr="00303AA2">
              <w:rPr>
                <w:sz w:val="20"/>
                <w:szCs w:val="20"/>
              </w:rPr>
              <w:t>208,83</w:t>
            </w:r>
          </w:p>
        </w:tc>
      </w:tr>
      <w:tr w:rsidR="00303AA2" w:rsidRPr="00303AA2" w14:paraId="7F741088" w14:textId="77777777" w:rsidTr="00303AA2">
        <w:trPr>
          <w:trHeight w:val="20"/>
        </w:trPr>
        <w:tc>
          <w:tcPr>
            <w:tcW w:w="2537" w:type="dxa"/>
            <w:shd w:val="clear" w:color="auto" w:fill="auto"/>
            <w:vAlign w:val="center"/>
            <w:hideMark/>
          </w:tcPr>
          <w:p w14:paraId="136680F7"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E6E4AB9"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48358C3C"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4951C70B"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614DC464" w14:textId="77777777" w:rsidR="00303AA2" w:rsidRPr="00303AA2" w:rsidRDefault="00303AA2" w:rsidP="00303AA2">
            <w:pPr>
              <w:jc w:val="center"/>
              <w:rPr>
                <w:sz w:val="20"/>
                <w:szCs w:val="20"/>
              </w:rPr>
            </w:pPr>
            <w:r w:rsidRPr="00303AA2">
              <w:rPr>
                <w:sz w:val="20"/>
                <w:szCs w:val="20"/>
              </w:rPr>
              <w:t>208,83</w:t>
            </w:r>
          </w:p>
        </w:tc>
      </w:tr>
      <w:tr w:rsidR="00303AA2" w:rsidRPr="00303AA2" w14:paraId="57497AD0" w14:textId="77777777" w:rsidTr="00303AA2">
        <w:trPr>
          <w:trHeight w:val="20"/>
        </w:trPr>
        <w:tc>
          <w:tcPr>
            <w:tcW w:w="2537" w:type="dxa"/>
            <w:shd w:val="clear" w:color="auto" w:fill="auto"/>
            <w:vAlign w:val="center"/>
            <w:hideMark/>
          </w:tcPr>
          <w:p w14:paraId="22AB3A4D"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1DE8706B"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792D878B"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62B5D50F"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74BB7A23" w14:textId="77777777" w:rsidR="00303AA2" w:rsidRPr="00303AA2" w:rsidRDefault="00303AA2" w:rsidP="00303AA2">
            <w:pPr>
              <w:jc w:val="center"/>
              <w:rPr>
                <w:sz w:val="20"/>
                <w:szCs w:val="20"/>
              </w:rPr>
            </w:pPr>
            <w:r w:rsidRPr="00303AA2">
              <w:rPr>
                <w:sz w:val="20"/>
                <w:szCs w:val="20"/>
              </w:rPr>
              <w:t>208,83</w:t>
            </w:r>
          </w:p>
        </w:tc>
      </w:tr>
      <w:tr w:rsidR="00303AA2" w:rsidRPr="00303AA2" w14:paraId="30EEB1B5" w14:textId="77777777" w:rsidTr="00303AA2">
        <w:trPr>
          <w:trHeight w:val="20"/>
        </w:trPr>
        <w:tc>
          <w:tcPr>
            <w:tcW w:w="2537" w:type="dxa"/>
            <w:shd w:val="clear" w:color="auto" w:fill="auto"/>
            <w:vAlign w:val="center"/>
            <w:hideMark/>
          </w:tcPr>
          <w:p w14:paraId="38F95F32"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1C5CEA4"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2C953C60"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7439FDB2"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6FC69929" w14:textId="77777777" w:rsidR="00303AA2" w:rsidRPr="00303AA2" w:rsidRDefault="00303AA2" w:rsidP="00303AA2">
            <w:pPr>
              <w:jc w:val="center"/>
              <w:rPr>
                <w:sz w:val="20"/>
                <w:szCs w:val="20"/>
              </w:rPr>
            </w:pPr>
            <w:r w:rsidRPr="00303AA2">
              <w:rPr>
                <w:sz w:val="20"/>
                <w:szCs w:val="20"/>
              </w:rPr>
              <w:t>208,83</w:t>
            </w:r>
          </w:p>
        </w:tc>
      </w:tr>
      <w:tr w:rsidR="00303AA2" w:rsidRPr="00303AA2" w14:paraId="74A6B64B" w14:textId="77777777" w:rsidTr="00303AA2">
        <w:trPr>
          <w:trHeight w:val="20"/>
        </w:trPr>
        <w:tc>
          <w:tcPr>
            <w:tcW w:w="2537" w:type="dxa"/>
            <w:shd w:val="clear" w:color="auto" w:fill="auto"/>
            <w:vAlign w:val="center"/>
            <w:hideMark/>
          </w:tcPr>
          <w:p w14:paraId="50243150"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784AB9F"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57B8B945"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64A862FB"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2AEA2C00" w14:textId="77777777" w:rsidR="00303AA2" w:rsidRPr="00303AA2" w:rsidRDefault="00303AA2" w:rsidP="00303AA2">
            <w:pPr>
              <w:jc w:val="center"/>
              <w:rPr>
                <w:sz w:val="20"/>
                <w:szCs w:val="20"/>
              </w:rPr>
            </w:pPr>
            <w:r w:rsidRPr="00303AA2">
              <w:rPr>
                <w:sz w:val="20"/>
                <w:szCs w:val="20"/>
              </w:rPr>
              <w:t>208,83</w:t>
            </w:r>
          </w:p>
        </w:tc>
      </w:tr>
      <w:tr w:rsidR="00303AA2" w:rsidRPr="00303AA2" w14:paraId="28107096" w14:textId="77777777" w:rsidTr="00303AA2">
        <w:trPr>
          <w:trHeight w:val="20"/>
        </w:trPr>
        <w:tc>
          <w:tcPr>
            <w:tcW w:w="2537" w:type="dxa"/>
            <w:shd w:val="clear" w:color="auto" w:fill="auto"/>
            <w:vAlign w:val="center"/>
            <w:hideMark/>
          </w:tcPr>
          <w:p w14:paraId="3AAC4139"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D4F09C9"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5C375B4E"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52B69FC5"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431C19A4" w14:textId="77777777" w:rsidR="00303AA2" w:rsidRPr="00303AA2" w:rsidRDefault="00303AA2" w:rsidP="00303AA2">
            <w:pPr>
              <w:jc w:val="center"/>
              <w:rPr>
                <w:sz w:val="20"/>
                <w:szCs w:val="20"/>
              </w:rPr>
            </w:pPr>
            <w:r w:rsidRPr="00303AA2">
              <w:rPr>
                <w:sz w:val="20"/>
                <w:szCs w:val="20"/>
              </w:rPr>
              <w:t>208,83</w:t>
            </w:r>
          </w:p>
        </w:tc>
      </w:tr>
      <w:tr w:rsidR="00303AA2" w:rsidRPr="00303AA2" w14:paraId="17B5EFCF" w14:textId="77777777" w:rsidTr="00303AA2">
        <w:trPr>
          <w:trHeight w:val="20"/>
        </w:trPr>
        <w:tc>
          <w:tcPr>
            <w:tcW w:w="2537" w:type="dxa"/>
            <w:shd w:val="clear" w:color="auto" w:fill="auto"/>
            <w:vAlign w:val="center"/>
            <w:hideMark/>
          </w:tcPr>
          <w:p w14:paraId="19BBF353"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A727FE8"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75A1CF6E"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5B9F9B3B"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15131269" w14:textId="77777777" w:rsidR="00303AA2" w:rsidRPr="00303AA2" w:rsidRDefault="00303AA2" w:rsidP="00303AA2">
            <w:pPr>
              <w:jc w:val="center"/>
              <w:rPr>
                <w:sz w:val="20"/>
                <w:szCs w:val="20"/>
              </w:rPr>
            </w:pPr>
            <w:r w:rsidRPr="00303AA2">
              <w:rPr>
                <w:sz w:val="20"/>
                <w:szCs w:val="20"/>
              </w:rPr>
              <w:t>208,83</w:t>
            </w:r>
          </w:p>
        </w:tc>
      </w:tr>
      <w:tr w:rsidR="00303AA2" w:rsidRPr="00303AA2" w14:paraId="3F66448A" w14:textId="77777777" w:rsidTr="00303AA2">
        <w:trPr>
          <w:trHeight w:val="20"/>
        </w:trPr>
        <w:tc>
          <w:tcPr>
            <w:tcW w:w="2537" w:type="dxa"/>
            <w:shd w:val="clear" w:color="auto" w:fill="auto"/>
            <w:vAlign w:val="center"/>
            <w:hideMark/>
          </w:tcPr>
          <w:p w14:paraId="39BD8B60"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798BE0A"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79BF4924"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3A65DD2B"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70E29475" w14:textId="77777777" w:rsidR="00303AA2" w:rsidRPr="00303AA2" w:rsidRDefault="00303AA2" w:rsidP="00303AA2">
            <w:pPr>
              <w:jc w:val="center"/>
              <w:rPr>
                <w:sz w:val="20"/>
                <w:szCs w:val="20"/>
              </w:rPr>
            </w:pPr>
            <w:r w:rsidRPr="00303AA2">
              <w:rPr>
                <w:sz w:val="20"/>
                <w:szCs w:val="20"/>
              </w:rPr>
              <w:t>208,83</w:t>
            </w:r>
          </w:p>
        </w:tc>
      </w:tr>
      <w:tr w:rsidR="00303AA2" w:rsidRPr="00303AA2" w14:paraId="2869B4CA" w14:textId="77777777" w:rsidTr="00303AA2">
        <w:trPr>
          <w:trHeight w:val="20"/>
        </w:trPr>
        <w:tc>
          <w:tcPr>
            <w:tcW w:w="2537" w:type="dxa"/>
            <w:shd w:val="clear" w:color="auto" w:fill="auto"/>
            <w:vAlign w:val="center"/>
            <w:hideMark/>
          </w:tcPr>
          <w:p w14:paraId="51603BAC"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3DE11A5"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2957D0D1"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28F2AEBB"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0125F662" w14:textId="77777777" w:rsidR="00303AA2" w:rsidRPr="00303AA2" w:rsidRDefault="00303AA2" w:rsidP="00303AA2">
            <w:pPr>
              <w:jc w:val="center"/>
              <w:rPr>
                <w:sz w:val="20"/>
                <w:szCs w:val="20"/>
              </w:rPr>
            </w:pPr>
            <w:r w:rsidRPr="00303AA2">
              <w:rPr>
                <w:sz w:val="20"/>
                <w:szCs w:val="20"/>
              </w:rPr>
              <w:t>208,83</w:t>
            </w:r>
          </w:p>
        </w:tc>
      </w:tr>
      <w:tr w:rsidR="00303AA2" w:rsidRPr="00303AA2" w14:paraId="1DCA0F35" w14:textId="77777777" w:rsidTr="00303AA2">
        <w:trPr>
          <w:trHeight w:val="20"/>
        </w:trPr>
        <w:tc>
          <w:tcPr>
            <w:tcW w:w="2537" w:type="dxa"/>
            <w:shd w:val="clear" w:color="auto" w:fill="auto"/>
            <w:vAlign w:val="center"/>
            <w:hideMark/>
          </w:tcPr>
          <w:p w14:paraId="7A498325"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1391F02"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37677C00"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180CD19C"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3ED21DB2" w14:textId="77777777" w:rsidR="00303AA2" w:rsidRPr="00303AA2" w:rsidRDefault="00303AA2" w:rsidP="00303AA2">
            <w:pPr>
              <w:jc w:val="center"/>
              <w:rPr>
                <w:sz w:val="20"/>
                <w:szCs w:val="20"/>
              </w:rPr>
            </w:pPr>
            <w:r w:rsidRPr="00303AA2">
              <w:rPr>
                <w:sz w:val="20"/>
                <w:szCs w:val="20"/>
              </w:rPr>
              <w:t>208,83</w:t>
            </w:r>
          </w:p>
        </w:tc>
      </w:tr>
      <w:tr w:rsidR="00303AA2" w:rsidRPr="00303AA2" w14:paraId="3225AB81" w14:textId="77777777" w:rsidTr="00303AA2">
        <w:trPr>
          <w:trHeight w:val="20"/>
        </w:trPr>
        <w:tc>
          <w:tcPr>
            <w:tcW w:w="2537" w:type="dxa"/>
            <w:shd w:val="clear" w:color="auto" w:fill="auto"/>
            <w:vAlign w:val="center"/>
            <w:hideMark/>
          </w:tcPr>
          <w:p w14:paraId="6BB61A0D"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4124E99"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0D5E1063"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6CA76068"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6C2A69B1" w14:textId="77777777" w:rsidR="00303AA2" w:rsidRPr="00303AA2" w:rsidRDefault="00303AA2" w:rsidP="00303AA2">
            <w:pPr>
              <w:jc w:val="center"/>
              <w:rPr>
                <w:sz w:val="20"/>
                <w:szCs w:val="20"/>
              </w:rPr>
            </w:pPr>
            <w:r w:rsidRPr="00303AA2">
              <w:rPr>
                <w:sz w:val="20"/>
                <w:szCs w:val="20"/>
              </w:rPr>
              <w:t>208,83</w:t>
            </w:r>
          </w:p>
        </w:tc>
      </w:tr>
      <w:tr w:rsidR="00303AA2" w:rsidRPr="00303AA2" w14:paraId="498B44A4" w14:textId="77777777" w:rsidTr="00303AA2">
        <w:trPr>
          <w:trHeight w:val="20"/>
        </w:trPr>
        <w:tc>
          <w:tcPr>
            <w:tcW w:w="2537" w:type="dxa"/>
            <w:shd w:val="clear" w:color="auto" w:fill="auto"/>
            <w:vAlign w:val="center"/>
            <w:hideMark/>
          </w:tcPr>
          <w:p w14:paraId="6A31459C"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F485207"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147FC703"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05028A4C"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4D802EAB" w14:textId="77777777" w:rsidR="00303AA2" w:rsidRPr="00303AA2" w:rsidRDefault="00303AA2" w:rsidP="00303AA2">
            <w:pPr>
              <w:jc w:val="center"/>
              <w:rPr>
                <w:sz w:val="20"/>
                <w:szCs w:val="20"/>
              </w:rPr>
            </w:pPr>
            <w:r w:rsidRPr="00303AA2">
              <w:rPr>
                <w:sz w:val="20"/>
                <w:szCs w:val="20"/>
              </w:rPr>
              <w:t>208,83</w:t>
            </w:r>
          </w:p>
        </w:tc>
      </w:tr>
      <w:tr w:rsidR="00303AA2" w:rsidRPr="00303AA2" w14:paraId="19DC121B" w14:textId="77777777" w:rsidTr="00303AA2">
        <w:trPr>
          <w:trHeight w:val="20"/>
        </w:trPr>
        <w:tc>
          <w:tcPr>
            <w:tcW w:w="2537" w:type="dxa"/>
            <w:shd w:val="clear" w:color="auto" w:fill="auto"/>
            <w:vAlign w:val="center"/>
            <w:hideMark/>
          </w:tcPr>
          <w:p w14:paraId="7ED51E57"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0F9FCD8"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2165D372"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5A6D823F" w14:textId="77777777" w:rsidR="00303AA2" w:rsidRPr="00303AA2" w:rsidRDefault="00303AA2" w:rsidP="00303AA2">
            <w:pPr>
              <w:jc w:val="center"/>
              <w:rPr>
                <w:sz w:val="20"/>
                <w:szCs w:val="20"/>
              </w:rPr>
            </w:pPr>
            <w:r w:rsidRPr="00303AA2">
              <w:rPr>
                <w:sz w:val="20"/>
                <w:szCs w:val="20"/>
              </w:rPr>
              <w:t>209,00</w:t>
            </w:r>
          </w:p>
        </w:tc>
        <w:tc>
          <w:tcPr>
            <w:tcW w:w="2447" w:type="dxa"/>
            <w:shd w:val="clear" w:color="auto" w:fill="auto"/>
            <w:noWrap/>
            <w:vAlign w:val="center"/>
            <w:hideMark/>
          </w:tcPr>
          <w:p w14:paraId="362A8FD1" w14:textId="77777777" w:rsidR="00303AA2" w:rsidRPr="00303AA2" w:rsidRDefault="00303AA2" w:rsidP="00303AA2">
            <w:pPr>
              <w:jc w:val="center"/>
              <w:rPr>
                <w:sz w:val="20"/>
                <w:szCs w:val="20"/>
              </w:rPr>
            </w:pPr>
            <w:r w:rsidRPr="00303AA2">
              <w:rPr>
                <w:sz w:val="20"/>
                <w:szCs w:val="20"/>
              </w:rPr>
              <w:t>208,83</w:t>
            </w:r>
          </w:p>
        </w:tc>
      </w:tr>
      <w:tr w:rsidR="00303AA2" w:rsidRPr="00303AA2" w14:paraId="221F813F" w14:textId="77777777" w:rsidTr="00303AA2">
        <w:trPr>
          <w:trHeight w:val="20"/>
        </w:trPr>
        <w:tc>
          <w:tcPr>
            <w:tcW w:w="12562" w:type="dxa"/>
            <w:gridSpan w:val="5"/>
            <w:shd w:val="clear" w:color="auto" w:fill="auto"/>
            <w:noWrap/>
            <w:vAlign w:val="center"/>
            <w:hideMark/>
          </w:tcPr>
          <w:p w14:paraId="2AAF4CBC" w14:textId="77777777" w:rsidR="00303AA2" w:rsidRPr="00303AA2" w:rsidRDefault="00303AA2" w:rsidP="00303AA2">
            <w:pPr>
              <w:jc w:val="center"/>
              <w:rPr>
                <w:color w:val="000000"/>
                <w:sz w:val="20"/>
                <w:szCs w:val="20"/>
              </w:rPr>
            </w:pPr>
            <w:r w:rsidRPr="00303AA2">
              <w:rPr>
                <w:color w:val="000000"/>
                <w:sz w:val="20"/>
                <w:szCs w:val="20"/>
              </w:rPr>
              <w:t>ВК Ленская, 32б (ул. Ленская, 32б): ЕТО №01-3 - ПАО «Т Плюс»</w:t>
            </w:r>
          </w:p>
        </w:tc>
      </w:tr>
      <w:tr w:rsidR="00303AA2" w:rsidRPr="00303AA2" w14:paraId="443FC9EF" w14:textId="77777777" w:rsidTr="00303AA2">
        <w:trPr>
          <w:trHeight w:val="20"/>
        </w:trPr>
        <w:tc>
          <w:tcPr>
            <w:tcW w:w="2537" w:type="dxa"/>
            <w:shd w:val="clear" w:color="auto" w:fill="auto"/>
            <w:vAlign w:val="center"/>
            <w:hideMark/>
          </w:tcPr>
          <w:p w14:paraId="2DAE032A"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07BC1B5B"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56723545"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76726F48"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1F24077B" w14:textId="77777777" w:rsidR="00303AA2" w:rsidRPr="00303AA2" w:rsidRDefault="00303AA2" w:rsidP="00303AA2">
            <w:pPr>
              <w:jc w:val="center"/>
              <w:rPr>
                <w:sz w:val="20"/>
                <w:szCs w:val="20"/>
              </w:rPr>
            </w:pPr>
            <w:r w:rsidRPr="00303AA2">
              <w:rPr>
                <w:sz w:val="20"/>
                <w:szCs w:val="20"/>
              </w:rPr>
              <w:t>25,99</w:t>
            </w:r>
          </w:p>
        </w:tc>
      </w:tr>
      <w:tr w:rsidR="00303AA2" w:rsidRPr="00303AA2" w14:paraId="542993A3" w14:textId="77777777" w:rsidTr="00303AA2">
        <w:trPr>
          <w:trHeight w:val="20"/>
        </w:trPr>
        <w:tc>
          <w:tcPr>
            <w:tcW w:w="2537" w:type="dxa"/>
            <w:shd w:val="clear" w:color="auto" w:fill="auto"/>
            <w:vAlign w:val="center"/>
            <w:hideMark/>
          </w:tcPr>
          <w:p w14:paraId="5E329DE7"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56E09D14"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01F6F344"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79DF39DD"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03BBBC0B" w14:textId="77777777" w:rsidR="00303AA2" w:rsidRPr="00303AA2" w:rsidRDefault="00303AA2" w:rsidP="00303AA2">
            <w:pPr>
              <w:jc w:val="center"/>
              <w:rPr>
                <w:sz w:val="20"/>
                <w:szCs w:val="20"/>
              </w:rPr>
            </w:pPr>
            <w:r w:rsidRPr="00303AA2">
              <w:rPr>
                <w:sz w:val="20"/>
                <w:szCs w:val="20"/>
              </w:rPr>
              <w:t>25,99</w:t>
            </w:r>
          </w:p>
        </w:tc>
      </w:tr>
      <w:tr w:rsidR="00303AA2" w:rsidRPr="00303AA2" w14:paraId="0D75C717" w14:textId="77777777" w:rsidTr="00303AA2">
        <w:trPr>
          <w:trHeight w:val="20"/>
        </w:trPr>
        <w:tc>
          <w:tcPr>
            <w:tcW w:w="2537" w:type="dxa"/>
            <w:shd w:val="clear" w:color="auto" w:fill="auto"/>
            <w:vAlign w:val="center"/>
            <w:hideMark/>
          </w:tcPr>
          <w:p w14:paraId="5A11C368"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76825BE6"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020C6EB6"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31FFDBD0"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3FA08E09" w14:textId="77777777" w:rsidR="00303AA2" w:rsidRPr="00303AA2" w:rsidRDefault="00303AA2" w:rsidP="00303AA2">
            <w:pPr>
              <w:jc w:val="center"/>
              <w:rPr>
                <w:sz w:val="20"/>
                <w:szCs w:val="20"/>
              </w:rPr>
            </w:pPr>
            <w:r w:rsidRPr="00303AA2">
              <w:rPr>
                <w:sz w:val="20"/>
                <w:szCs w:val="20"/>
              </w:rPr>
              <w:t>25,99</w:t>
            </w:r>
          </w:p>
        </w:tc>
      </w:tr>
      <w:tr w:rsidR="00303AA2" w:rsidRPr="00303AA2" w14:paraId="06AEC838" w14:textId="77777777" w:rsidTr="00303AA2">
        <w:trPr>
          <w:trHeight w:val="20"/>
        </w:trPr>
        <w:tc>
          <w:tcPr>
            <w:tcW w:w="2537" w:type="dxa"/>
            <w:shd w:val="clear" w:color="auto" w:fill="auto"/>
            <w:vAlign w:val="center"/>
            <w:hideMark/>
          </w:tcPr>
          <w:p w14:paraId="7A636C55"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533FF4CF"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579F93D2"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1FF6CB57"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59E3793C" w14:textId="77777777" w:rsidR="00303AA2" w:rsidRPr="00303AA2" w:rsidRDefault="00303AA2" w:rsidP="00303AA2">
            <w:pPr>
              <w:jc w:val="center"/>
              <w:rPr>
                <w:sz w:val="20"/>
                <w:szCs w:val="20"/>
              </w:rPr>
            </w:pPr>
            <w:r w:rsidRPr="00303AA2">
              <w:rPr>
                <w:sz w:val="20"/>
                <w:szCs w:val="20"/>
              </w:rPr>
              <w:t>25,99</w:t>
            </w:r>
          </w:p>
        </w:tc>
      </w:tr>
      <w:tr w:rsidR="00303AA2" w:rsidRPr="00303AA2" w14:paraId="36A8CB75" w14:textId="77777777" w:rsidTr="00303AA2">
        <w:trPr>
          <w:trHeight w:val="20"/>
        </w:trPr>
        <w:tc>
          <w:tcPr>
            <w:tcW w:w="2537" w:type="dxa"/>
            <w:shd w:val="clear" w:color="auto" w:fill="auto"/>
            <w:vAlign w:val="center"/>
            <w:hideMark/>
          </w:tcPr>
          <w:p w14:paraId="7A43C284"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148A284F"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133916F9"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103311BF"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123C8436" w14:textId="77777777" w:rsidR="00303AA2" w:rsidRPr="00303AA2" w:rsidRDefault="00303AA2" w:rsidP="00303AA2">
            <w:pPr>
              <w:jc w:val="center"/>
              <w:rPr>
                <w:sz w:val="20"/>
                <w:szCs w:val="20"/>
              </w:rPr>
            </w:pPr>
            <w:r w:rsidRPr="00303AA2">
              <w:rPr>
                <w:sz w:val="20"/>
                <w:szCs w:val="20"/>
              </w:rPr>
              <w:t>25,99</w:t>
            </w:r>
          </w:p>
        </w:tc>
      </w:tr>
      <w:tr w:rsidR="00303AA2" w:rsidRPr="00303AA2" w14:paraId="47B254D6" w14:textId="77777777" w:rsidTr="00303AA2">
        <w:trPr>
          <w:trHeight w:val="20"/>
        </w:trPr>
        <w:tc>
          <w:tcPr>
            <w:tcW w:w="2537" w:type="dxa"/>
            <w:shd w:val="clear" w:color="auto" w:fill="auto"/>
            <w:vAlign w:val="center"/>
            <w:hideMark/>
          </w:tcPr>
          <w:p w14:paraId="0492180E"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73B18EAD"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7DBB6886"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19A5C941"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08267DBC" w14:textId="77777777" w:rsidR="00303AA2" w:rsidRPr="00303AA2" w:rsidRDefault="00303AA2" w:rsidP="00303AA2">
            <w:pPr>
              <w:jc w:val="center"/>
              <w:rPr>
                <w:sz w:val="20"/>
                <w:szCs w:val="20"/>
              </w:rPr>
            </w:pPr>
            <w:r w:rsidRPr="00303AA2">
              <w:rPr>
                <w:sz w:val="20"/>
                <w:szCs w:val="20"/>
              </w:rPr>
              <w:t>25,99</w:t>
            </w:r>
          </w:p>
        </w:tc>
      </w:tr>
      <w:tr w:rsidR="00303AA2" w:rsidRPr="00303AA2" w14:paraId="0647DC74" w14:textId="77777777" w:rsidTr="00303AA2">
        <w:trPr>
          <w:trHeight w:val="20"/>
        </w:trPr>
        <w:tc>
          <w:tcPr>
            <w:tcW w:w="2537" w:type="dxa"/>
            <w:shd w:val="clear" w:color="auto" w:fill="auto"/>
            <w:vAlign w:val="center"/>
            <w:hideMark/>
          </w:tcPr>
          <w:p w14:paraId="1F6D70C8"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448C76BB"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5BB3C81D"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1B10D4C2"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6FBED03E" w14:textId="77777777" w:rsidR="00303AA2" w:rsidRPr="00303AA2" w:rsidRDefault="00303AA2" w:rsidP="00303AA2">
            <w:pPr>
              <w:jc w:val="center"/>
              <w:rPr>
                <w:sz w:val="20"/>
                <w:szCs w:val="20"/>
              </w:rPr>
            </w:pPr>
            <w:r w:rsidRPr="00303AA2">
              <w:rPr>
                <w:sz w:val="20"/>
                <w:szCs w:val="20"/>
              </w:rPr>
              <w:t>25,99</w:t>
            </w:r>
          </w:p>
        </w:tc>
      </w:tr>
      <w:tr w:rsidR="00303AA2" w:rsidRPr="00303AA2" w14:paraId="24DA4DDA" w14:textId="77777777" w:rsidTr="00303AA2">
        <w:trPr>
          <w:trHeight w:val="20"/>
        </w:trPr>
        <w:tc>
          <w:tcPr>
            <w:tcW w:w="2537" w:type="dxa"/>
            <w:shd w:val="clear" w:color="auto" w:fill="auto"/>
            <w:vAlign w:val="center"/>
            <w:hideMark/>
          </w:tcPr>
          <w:p w14:paraId="0DE1006C"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0BD9DE25"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402BD9AE"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6D4AB070"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655FBCC9" w14:textId="77777777" w:rsidR="00303AA2" w:rsidRPr="00303AA2" w:rsidRDefault="00303AA2" w:rsidP="00303AA2">
            <w:pPr>
              <w:jc w:val="center"/>
              <w:rPr>
                <w:sz w:val="20"/>
                <w:szCs w:val="20"/>
              </w:rPr>
            </w:pPr>
            <w:r w:rsidRPr="00303AA2">
              <w:rPr>
                <w:sz w:val="20"/>
                <w:szCs w:val="20"/>
              </w:rPr>
              <w:t>25,99</w:t>
            </w:r>
          </w:p>
        </w:tc>
      </w:tr>
      <w:tr w:rsidR="00303AA2" w:rsidRPr="00303AA2" w14:paraId="651C9443" w14:textId="77777777" w:rsidTr="00303AA2">
        <w:trPr>
          <w:trHeight w:val="20"/>
        </w:trPr>
        <w:tc>
          <w:tcPr>
            <w:tcW w:w="2537" w:type="dxa"/>
            <w:shd w:val="clear" w:color="auto" w:fill="auto"/>
            <w:vAlign w:val="center"/>
            <w:hideMark/>
          </w:tcPr>
          <w:p w14:paraId="65E96E13"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4730AC7D"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31560C3B"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4D1FFE96"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5F76A173" w14:textId="77777777" w:rsidR="00303AA2" w:rsidRPr="00303AA2" w:rsidRDefault="00303AA2" w:rsidP="00303AA2">
            <w:pPr>
              <w:jc w:val="center"/>
              <w:rPr>
                <w:sz w:val="20"/>
                <w:szCs w:val="20"/>
              </w:rPr>
            </w:pPr>
            <w:r w:rsidRPr="00303AA2">
              <w:rPr>
                <w:sz w:val="20"/>
                <w:szCs w:val="20"/>
              </w:rPr>
              <w:t>25,99</w:t>
            </w:r>
          </w:p>
        </w:tc>
      </w:tr>
      <w:tr w:rsidR="00303AA2" w:rsidRPr="00303AA2" w14:paraId="6A9C3D12" w14:textId="77777777" w:rsidTr="00303AA2">
        <w:trPr>
          <w:trHeight w:val="20"/>
        </w:trPr>
        <w:tc>
          <w:tcPr>
            <w:tcW w:w="2537" w:type="dxa"/>
            <w:shd w:val="clear" w:color="auto" w:fill="auto"/>
            <w:vAlign w:val="center"/>
            <w:hideMark/>
          </w:tcPr>
          <w:p w14:paraId="1470C63A"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45716A86"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2B106D26"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303815CF"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72A97938" w14:textId="77777777" w:rsidR="00303AA2" w:rsidRPr="00303AA2" w:rsidRDefault="00303AA2" w:rsidP="00303AA2">
            <w:pPr>
              <w:jc w:val="center"/>
              <w:rPr>
                <w:sz w:val="20"/>
                <w:szCs w:val="20"/>
              </w:rPr>
            </w:pPr>
            <w:r w:rsidRPr="00303AA2">
              <w:rPr>
                <w:sz w:val="20"/>
                <w:szCs w:val="20"/>
              </w:rPr>
              <w:t>25,99</w:t>
            </w:r>
          </w:p>
        </w:tc>
      </w:tr>
      <w:tr w:rsidR="00303AA2" w:rsidRPr="00303AA2" w14:paraId="492E8F21" w14:textId="77777777" w:rsidTr="00303AA2">
        <w:trPr>
          <w:trHeight w:val="20"/>
        </w:trPr>
        <w:tc>
          <w:tcPr>
            <w:tcW w:w="2537" w:type="dxa"/>
            <w:shd w:val="clear" w:color="auto" w:fill="auto"/>
            <w:vAlign w:val="center"/>
            <w:hideMark/>
          </w:tcPr>
          <w:p w14:paraId="06DFD2C1"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53A4E937"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7893B82C"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560D5DFA"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59DB3289" w14:textId="77777777" w:rsidR="00303AA2" w:rsidRPr="00303AA2" w:rsidRDefault="00303AA2" w:rsidP="00303AA2">
            <w:pPr>
              <w:jc w:val="center"/>
              <w:rPr>
                <w:sz w:val="20"/>
                <w:szCs w:val="20"/>
              </w:rPr>
            </w:pPr>
            <w:r w:rsidRPr="00303AA2">
              <w:rPr>
                <w:sz w:val="20"/>
                <w:szCs w:val="20"/>
              </w:rPr>
              <w:t>25,99</w:t>
            </w:r>
          </w:p>
        </w:tc>
      </w:tr>
      <w:tr w:rsidR="00303AA2" w:rsidRPr="00303AA2" w14:paraId="13A8B1BE" w14:textId="77777777" w:rsidTr="00303AA2">
        <w:trPr>
          <w:trHeight w:val="20"/>
        </w:trPr>
        <w:tc>
          <w:tcPr>
            <w:tcW w:w="2537" w:type="dxa"/>
            <w:shd w:val="clear" w:color="auto" w:fill="auto"/>
            <w:vAlign w:val="center"/>
            <w:hideMark/>
          </w:tcPr>
          <w:p w14:paraId="1A35CB45"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1CC3C739"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1DBE8F2E"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32879767"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16C80D08" w14:textId="77777777" w:rsidR="00303AA2" w:rsidRPr="00303AA2" w:rsidRDefault="00303AA2" w:rsidP="00303AA2">
            <w:pPr>
              <w:jc w:val="center"/>
              <w:rPr>
                <w:sz w:val="20"/>
                <w:szCs w:val="20"/>
              </w:rPr>
            </w:pPr>
            <w:r w:rsidRPr="00303AA2">
              <w:rPr>
                <w:sz w:val="20"/>
                <w:szCs w:val="20"/>
              </w:rPr>
              <w:t>25,99</w:t>
            </w:r>
          </w:p>
        </w:tc>
      </w:tr>
      <w:tr w:rsidR="00303AA2" w:rsidRPr="00303AA2" w14:paraId="49901EA8" w14:textId="77777777" w:rsidTr="00303AA2">
        <w:trPr>
          <w:trHeight w:val="20"/>
        </w:trPr>
        <w:tc>
          <w:tcPr>
            <w:tcW w:w="2537" w:type="dxa"/>
            <w:shd w:val="clear" w:color="auto" w:fill="auto"/>
            <w:vAlign w:val="center"/>
            <w:hideMark/>
          </w:tcPr>
          <w:p w14:paraId="49B78497"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20666209"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12CBAA32"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2A4CF91C"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65FD82CF" w14:textId="77777777" w:rsidR="00303AA2" w:rsidRPr="00303AA2" w:rsidRDefault="00303AA2" w:rsidP="00303AA2">
            <w:pPr>
              <w:jc w:val="center"/>
              <w:rPr>
                <w:sz w:val="20"/>
                <w:szCs w:val="20"/>
              </w:rPr>
            </w:pPr>
            <w:r w:rsidRPr="00303AA2">
              <w:rPr>
                <w:sz w:val="20"/>
                <w:szCs w:val="20"/>
              </w:rPr>
              <w:t>25,99</w:t>
            </w:r>
          </w:p>
        </w:tc>
      </w:tr>
      <w:tr w:rsidR="00303AA2" w:rsidRPr="00303AA2" w14:paraId="7889A58B" w14:textId="77777777" w:rsidTr="00303AA2">
        <w:trPr>
          <w:trHeight w:val="20"/>
        </w:trPr>
        <w:tc>
          <w:tcPr>
            <w:tcW w:w="2537" w:type="dxa"/>
            <w:shd w:val="clear" w:color="auto" w:fill="auto"/>
            <w:vAlign w:val="center"/>
            <w:hideMark/>
          </w:tcPr>
          <w:p w14:paraId="38F4FC9B"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298B9D87"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6C270800"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306ADE8A"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0EE81566" w14:textId="77777777" w:rsidR="00303AA2" w:rsidRPr="00303AA2" w:rsidRDefault="00303AA2" w:rsidP="00303AA2">
            <w:pPr>
              <w:jc w:val="center"/>
              <w:rPr>
                <w:sz w:val="20"/>
                <w:szCs w:val="20"/>
              </w:rPr>
            </w:pPr>
            <w:r w:rsidRPr="00303AA2">
              <w:rPr>
                <w:sz w:val="20"/>
                <w:szCs w:val="20"/>
              </w:rPr>
              <w:t>25,99</w:t>
            </w:r>
          </w:p>
        </w:tc>
      </w:tr>
      <w:tr w:rsidR="00303AA2" w:rsidRPr="00303AA2" w14:paraId="7137126C" w14:textId="77777777" w:rsidTr="00303AA2">
        <w:trPr>
          <w:trHeight w:val="20"/>
        </w:trPr>
        <w:tc>
          <w:tcPr>
            <w:tcW w:w="2537" w:type="dxa"/>
            <w:shd w:val="clear" w:color="auto" w:fill="auto"/>
            <w:vAlign w:val="center"/>
            <w:hideMark/>
          </w:tcPr>
          <w:p w14:paraId="53A0CE3D"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5B14E708"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4BEFF4D3"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4F90111A"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64ECF31A" w14:textId="77777777" w:rsidR="00303AA2" w:rsidRPr="00303AA2" w:rsidRDefault="00303AA2" w:rsidP="00303AA2">
            <w:pPr>
              <w:jc w:val="center"/>
              <w:rPr>
                <w:sz w:val="20"/>
                <w:szCs w:val="20"/>
              </w:rPr>
            </w:pPr>
            <w:r w:rsidRPr="00303AA2">
              <w:rPr>
                <w:sz w:val="20"/>
                <w:szCs w:val="20"/>
              </w:rPr>
              <w:t>25,99</w:t>
            </w:r>
          </w:p>
        </w:tc>
      </w:tr>
      <w:tr w:rsidR="00303AA2" w:rsidRPr="00303AA2" w14:paraId="425C8E66" w14:textId="77777777" w:rsidTr="00303AA2">
        <w:trPr>
          <w:trHeight w:val="20"/>
        </w:trPr>
        <w:tc>
          <w:tcPr>
            <w:tcW w:w="2537" w:type="dxa"/>
            <w:shd w:val="clear" w:color="auto" w:fill="auto"/>
            <w:vAlign w:val="center"/>
            <w:hideMark/>
          </w:tcPr>
          <w:p w14:paraId="68CA9B3D"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3FB2637A"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399F23E0"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29301913"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353EB96E" w14:textId="77777777" w:rsidR="00303AA2" w:rsidRPr="00303AA2" w:rsidRDefault="00303AA2" w:rsidP="00303AA2">
            <w:pPr>
              <w:jc w:val="center"/>
              <w:rPr>
                <w:sz w:val="20"/>
                <w:szCs w:val="20"/>
              </w:rPr>
            </w:pPr>
            <w:r w:rsidRPr="00303AA2">
              <w:rPr>
                <w:sz w:val="20"/>
                <w:szCs w:val="20"/>
              </w:rPr>
              <w:t>25,99</w:t>
            </w:r>
          </w:p>
        </w:tc>
      </w:tr>
      <w:tr w:rsidR="00303AA2" w:rsidRPr="00303AA2" w14:paraId="697BAD1A" w14:textId="77777777" w:rsidTr="00303AA2">
        <w:trPr>
          <w:trHeight w:val="20"/>
        </w:trPr>
        <w:tc>
          <w:tcPr>
            <w:tcW w:w="2537" w:type="dxa"/>
            <w:shd w:val="clear" w:color="auto" w:fill="auto"/>
            <w:vAlign w:val="center"/>
            <w:hideMark/>
          </w:tcPr>
          <w:p w14:paraId="73CFA5EF"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01DBB96"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0FB2236A"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40055CA5"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28C0048F" w14:textId="77777777" w:rsidR="00303AA2" w:rsidRPr="00303AA2" w:rsidRDefault="00303AA2" w:rsidP="00303AA2">
            <w:pPr>
              <w:jc w:val="center"/>
              <w:rPr>
                <w:sz w:val="20"/>
                <w:szCs w:val="20"/>
              </w:rPr>
            </w:pPr>
            <w:r w:rsidRPr="00303AA2">
              <w:rPr>
                <w:sz w:val="20"/>
                <w:szCs w:val="20"/>
              </w:rPr>
              <w:t>25,99</w:t>
            </w:r>
          </w:p>
        </w:tc>
      </w:tr>
      <w:tr w:rsidR="00303AA2" w:rsidRPr="00303AA2" w14:paraId="4D8B60B3" w14:textId="77777777" w:rsidTr="00303AA2">
        <w:trPr>
          <w:trHeight w:val="20"/>
        </w:trPr>
        <w:tc>
          <w:tcPr>
            <w:tcW w:w="2537" w:type="dxa"/>
            <w:shd w:val="clear" w:color="auto" w:fill="auto"/>
            <w:vAlign w:val="center"/>
            <w:hideMark/>
          </w:tcPr>
          <w:p w14:paraId="48AC9F67"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216C0DE8"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495E4ECE"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4202004A"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61D1ED59" w14:textId="77777777" w:rsidR="00303AA2" w:rsidRPr="00303AA2" w:rsidRDefault="00303AA2" w:rsidP="00303AA2">
            <w:pPr>
              <w:jc w:val="center"/>
              <w:rPr>
                <w:sz w:val="20"/>
                <w:szCs w:val="20"/>
              </w:rPr>
            </w:pPr>
            <w:r w:rsidRPr="00303AA2">
              <w:rPr>
                <w:sz w:val="20"/>
                <w:szCs w:val="20"/>
              </w:rPr>
              <w:t>25,99</w:t>
            </w:r>
          </w:p>
        </w:tc>
      </w:tr>
      <w:tr w:rsidR="00303AA2" w:rsidRPr="00303AA2" w14:paraId="787CEE51" w14:textId="77777777" w:rsidTr="00303AA2">
        <w:trPr>
          <w:trHeight w:val="20"/>
        </w:trPr>
        <w:tc>
          <w:tcPr>
            <w:tcW w:w="2537" w:type="dxa"/>
            <w:shd w:val="clear" w:color="auto" w:fill="auto"/>
            <w:vAlign w:val="center"/>
            <w:hideMark/>
          </w:tcPr>
          <w:p w14:paraId="7709860B"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43685E17"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15EE6935"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7646C95A"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14A77D41" w14:textId="77777777" w:rsidR="00303AA2" w:rsidRPr="00303AA2" w:rsidRDefault="00303AA2" w:rsidP="00303AA2">
            <w:pPr>
              <w:jc w:val="center"/>
              <w:rPr>
                <w:sz w:val="20"/>
                <w:szCs w:val="20"/>
              </w:rPr>
            </w:pPr>
            <w:r w:rsidRPr="00303AA2">
              <w:rPr>
                <w:sz w:val="20"/>
                <w:szCs w:val="20"/>
              </w:rPr>
              <w:t>25,99</w:t>
            </w:r>
          </w:p>
        </w:tc>
      </w:tr>
      <w:tr w:rsidR="00303AA2" w:rsidRPr="00303AA2" w14:paraId="5658FE66" w14:textId="77777777" w:rsidTr="00303AA2">
        <w:trPr>
          <w:trHeight w:val="20"/>
        </w:trPr>
        <w:tc>
          <w:tcPr>
            <w:tcW w:w="2537" w:type="dxa"/>
            <w:shd w:val="clear" w:color="auto" w:fill="auto"/>
            <w:vAlign w:val="center"/>
            <w:hideMark/>
          </w:tcPr>
          <w:p w14:paraId="6BCF931B"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54B726A"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0A710CE0"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2E07A1FA"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75DDBAED" w14:textId="77777777" w:rsidR="00303AA2" w:rsidRPr="00303AA2" w:rsidRDefault="00303AA2" w:rsidP="00303AA2">
            <w:pPr>
              <w:jc w:val="center"/>
              <w:rPr>
                <w:sz w:val="20"/>
                <w:szCs w:val="20"/>
              </w:rPr>
            </w:pPr>
            <w:r w:rsidRPr="00303AA2">
              <w:rPr>
                <w:sz w:val="20"/>
                <w:szCs w:val="20"/>
              </w:rPr>
              <w:t>25,99</w:t>
            </w:r>
          </w:p>
        </w:tc>
      </w:tr>
      <w:tr w:rsidR="00303AA2" w:rsidRPr="00303AA2" w14:paraId="0FCA5FF6" w14:textId="77777777" w:rsidTr="00303AA2">
        <w:trPr>
          <w:trHeight w:val="20"/>
        </w:trPr>
        <w:tc>
          <w:tcPr>
            <w:tcW w:w="2537" w:type="dxa"/>
            <w:shd w:val="clear" w:color="auto" w:fill="auto"/>
            <w:vAlign w:val="center"/>
            <w:hideMark/>
          </w:tcPr>
          <w:p w14:paraId="2F2462E7"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21F2F536"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00B5E26D"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5CBC1FDA"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381EC723" w14:textId="77777777" w:rsidR="00303AA2" w:rsidRPr="00303AA2" w:rsidRDefault="00303AA2" w:rsidP="00303AA2">
            <w:pPr>
              <w:jc w:val="center"/>
              <w:rPr>
                <w:sz w:val="20"/>
                <w:szCs w:val="20"/>
              </w:rPr>
            </w:pPr>
            <w:r w:rsidRPr="00303AA2">
              <w:rPr>
                <w:sz w:val="20"/>
                <w:szCs w:val="20"/>
              </w:rPr>
              <w:t>25,99</w:t>
            </w:r>
          </w:p>
        </w:tc>
      </w:tr>
      <w:tr w:rsidR="00303AA2" w:rsidRPr="00303AA2" w14:paraId="745C19B2" w14:textId="77777777" w:rsidTr="00303AA2">
        <w:trPr>
          <w:trHeight w:val="20"/>
        </w:trPr>
        <w:tc>
          <w:tcPr>
            <w:tcW w:w="2537" w:type="dxa"/>
            <w:shd w:val="clear" w:color="auto" w:fill="auto"/>
            <w:vAlign w:val="center"/>
            <w:hideMark/>
          </w:tcPr>
          <w:p w14:paraId="61D01677"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06FAB29E"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5AA313A4"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3D3555EB"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422DDBF5" w14:textId="77777777" w:rsidR="00303AA2" w:rsidRPr="00303AA2" w:rsidRDefault="00303AA2" w:rsidP="00303AA2">
            <w:pPr>
              <w:jc w:val="center"/>
              <w:rPr>
                <w:sz w:val="20"/>
                <w:szCs w:val="20"/>
              </w:rPr>
            </w:pPr>
            <w:r w:rsidRPr="00303AA2">
              <w:rPr>
                <w:sz w:val="20"/>
                <w:szCs w:val="20"/>
              </w:rPr>
              <w:t>25,99</w:t>
            </w:r>
          </w:p>
        </w:tc>
      </w:tr>
      <w:tr w:rsidR="00303AA2" w:rsidRPr="00303AA2" w14:paraId="214417AD" w14:textId="77777777" w:rsidTr="00303AA2">
        <w:trPr>
          <w:trHeight w:val="20"/>
        </w:trPr>
        <w:tc>
          <w:tcPr>
            <w:tcW w:w="2537" w:type="dxa"/>
            <w:shd w:val="clear" w:color="auto" w:fill="auto"/>
            <w:vAlign w:val="center"/>
            <w:hideMark/>
          </w:tcPr>
          <w:p w14:paraId="0C52BDC0"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5D461A6F"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6570EA31"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37D539C9"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0A16A1A6" w14:textId="77777777" w:rsidR="00303AA2" w:rsidRPr="00303AA2" w:rsidRDefault="00303AA2" w:rsidP="00303AA2">
            <w:pPr>
              <w:jc w:val="center"/>
              <w:rPr>
                <w:sz w:val="20"/>
                <w:szCs w:val="20"/>
              </w:rPr>
            </w:pPr>
            <w:r w:rsidRPr="00303AA2">
              <w:rPr>
                <w:sz w:val="20"/>
                <w:szCs w:val="20"/>
              </w:rPr>
              <w:t>25,99</w:t>
            </w:r>
          </w:p>
        </w:tc>
      </w:tr>
      <w:tr w:rsidR="00303AA2" w:rsidRPr="00303AA2" w14:paraId="0C7839FE" w14:textId="77777777" w:rsidTr="00303AA2">
        <w:trPr>
          <w:trHeight w:val="20"/>
        </w:trPr>
        <w:tc>
          <w:tcPr>
            <w:tcW w:w="2537" w:type="dxa"/>
            <w:shd w:val="clear" w:color="auto" w:fill="auto"/>
            <w:vAlign w:val="center"/>
            <w:hideMark/>
          </w:tcPr>
          <w:p w14:paraId="4C4D0E6E"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432F6FD9"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0DE2A22A"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4A73DFED"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5A62698D" w14:textId="77777777" w:rsidR="00303AA2" w:rsidRPr="00303AA2" w:rsidRDefault="00303AA2" w:rsidP="00303AA2">
            <w:pPr>
              <w:jc w:val="center"/>
              <w:rPr>
                <w:sz w:val="20"/>
                <w:szCs w:val="20"/>
              </w:rPr>
            </w:pPr>
            <w:r w:rsidRPr="00303AA2">
              <w:rPr>
                <w:sz w:val="20"/>
                <w:szCs w:val="20"/>
              </w:rPr>
              <w:t>25,99</w:t>
            </w:r>
          </w:p>
        </w:tc>
      </w:tr>
      <w:tr w:rsidR="00303AA2" w:rsidRPr="00303AA2" w14:paraId="43432F74" w14:textId="77777777" w:rsidTr="00303AA2">
        <w:trPr>
          <w:trHeight w:val="20"/>
        </w:trPr>
        <w:tc>
          <w:tcPr>
            <w:tcW w:w="2537" w:type="dxa"/>
            <w:shd w:val="clear" w:color="auto" w:fill="auto"/>
            <w:vAlign w:val="center"/>
            <w:hideMark/>
          </w:tcPr>
          <w:p w14:paraId="7B556ABC"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16ECA79C"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0FE6C226"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22B2E14E"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437A3B56" w14:textId="77777777" w:rsidR="00303AA2" w:rsidRPr="00303AA2" w:rsidRDefault="00303AA2" w:rsidP="00303AA2">
            <w:pPr>
              <w:jc w:val="center"/>
              <w:rPr>
                <w:sz w:val="20"/>
                <w:szCs w:val="20"/>
              </w:rPr>
            </w:pPr>
            <w:r w:rsidRPr="00303AA2">
              <w:rPr>
                <w:sz w:val="20"/>
                <w:szCs w:val="20"/>
              </w:rPr>
              <w:t>25,99</w:t>
            </w:r>
          </w:p>
        </w:tc>
      </w:tr>
      <w:tr w:rsidR="00303AA2" w:rsidRPr="00303AA2" w14:paraId="05089724" w14:textId="77777777" w:rsidTr="00303AA2">
        <w:trPr>
          <w:trHeight w:val="20"/>
        </w:trPr>
        <w:tc>
          <w:tcPr>
            <w:tcW w:w="2537" w:type="dxa"/>
            <w:shd w:val="clear" w:color="auto" w:fill="auto"/>
            <w:vAlign w:val="center"/>
            <w:hideMark/>
          </w:tcPr>
          <w:p w14:paraId="03804D7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C294771"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06A69923"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404D9A86"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7C2DD31A" w14:textId="77777777" w:rsidR="00303AA2" w:rsidRPr="00303AA2" w:rsidRDefault="00303AA2" w:rsidP="00303AA2">
            <w:pPr>
              <w:jc w:val="center"/>
              <w:rPr>
                <w:sz w:val="20"/>
                <w:szCs w:val="20"/>
              </w:rPr>
            </w:pPr>
            <w:r w:rsidRPr="00303AA2">
              <w:rPr>
                <w:sz w:val="20"/>
                <w:szCs w:val="20"/>
              </w:rPr>
              <w:t>25,99</w:t>
            </w:r>
          </w:p>
        </w:tc>
      </w:tr>
      <w:tr w:rsidR="00303AA2" w:rsidRPr="00303AA2" w14:paraId="0DECFCFE" w14:textId="77777777" w:rsidTr="00303AA2">
        <w:trPr>
          <w:trHeight w:val="20"/>
        </w:trPr>
        <w:tc>
          <w:tcPr>
            <w:tcW w:w="2537" w:type="dxa"/>
            <w:shd w:val="clear" w:color="auto" w:fill="auto"/>
            <w:vAlign w:val="center"/>
            <w:hideMark/>
          </w:tcPr>
          <w:p w14:paraId="359AFBF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5C051C7"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0E0DF120"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47E80415"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2AF180F5" w14:textId="77777777" w:rsidR="00303AA2" w:rsidRPr="00303AA2" w:rsidRDefault="00303AA2" w:rsidP="00303AA2">
            <w:pPr>
              <w:jc w:val="center"/>
              <w:rPr>
                <w:sz w:val="20"/>
                <w:szCs w:val="20"/>
              </w:rPr>
            </w:pPr>
            <w:r w:rsidRPr="00303AA2">
              <w:rPr>
                <w:sz w:val="20"/>
                <w:szCs w:val="20"/>
              </w:rPr>
              <w:t>25,99</w:t>
            </w:r>
          </w:p>
        </w:tc>
      </w:tr>
      <w:tr w:rsidR="00303AA2" w:rsidRPr="00303AA2" w14:paraId="0BACAE4D" w14:textId="77777777" w:rsidTr="00303AA2">
        <w:trPr>
          <w:trHeight w:val="20"/>
        </w:trPr>
        <w:tc>
          <w:tcPr>
            <w:tcW w:w="2537" w:type="dxa"/>
            <w:shd w:val="clear" w:color="auto" w:fill="auto"/>
            <w:vAlign w:val="center"/>
            <w:hideMark/>
          </w:tcPr>
          <w:p w14:paraId="57B24269"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CAAA170"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69004A15"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4B270655"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332ACAA3" w14:textId="77777777" w:rsidR="00303AA2" w:rsidRPr="00303AA2" w:rsidRDefault="00303AA2" w:rsidP="00303AA2">
            <w:pPr>
              <w:jc w:val="center"/>
              <w:rPr>
                <w:sz w:val="20"/>
                <w:szCs w:val="20"/>
              </w:rPr>
            </w:pPr>
            <w:r w:rsidRPr="00303AA2">
              <w:rPr>
                <w:sz w:val="20"/>
                <w:szCs w:val="20"/>
              </w:rPr>
              <w:t>25,99</w:t>
            </w:r>
          </w:p>
        </w:tc>
      </w:tr>
      <w:tr w:rsidR="00303AA2" w:rsidRPr="00303AA2" w14:paraId="4049C5A1" w14:textId="77777777" w:rsidTr="00303AA2">
        <w:trPr>
          <w:trHeight w:val="20"/>
        </w:trPr>
        <w:tc>
          <w:tcPr>
            <w:tcW w:w="2537" w:type="dxa"/>
            <w:shd w:val="clear" w:color="auto" w:fill="auto"/>
            <w:vAlign w:val="center"/>
            <w:hideMark/>
          </w:tcPr>
          <w:p w14:paraId="7AA786B4"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7E79337"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5A076724"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690CB8D3"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281B744F" w14:textId="77777777" w:rsidR="00303AA2" w:rsidRPr="00303AA2" w:rsidRDefault="00303AA2" w:rsidP="00303AA2">
            <w:pPr>
              <w:jc w:val="center"/>
              <w:rPr>
                <w:sz w:val="20"/>
                <w:szCs w:val="20"/>
              </w:rPr>
            </w:pPr>
            <w:r w:rsidRPr="00303AA2">
              <w:rPr>
                <w:sz w:val="20"/>
                <w:szCs w:val="20"/>
              </w:rPr>
              <w:t>25,99</w:t>
            </w:r>
          </w:p>
        </w:tc>
      </w:tr>
      <w:tr w:rsidR="00303AA2" w:rsidRPr="00303AA2" w14:paraId="26498B10" w14:textId="77777777" w:rsidTr="00303AA2">
        <w:trPr>
          <w:trHeight w:val="20"/>
        </w:trPr>
        <w:tc>
          <w:tcPr>
            <w:tcW w:w="2537" w:type="dxa"/>
            <w:shd w:val="clear" w:color="auto" w:fill="auto"/>
            <w:vAlign w:val="center"/>
            <w:hideMark/>
          </w:tcPr>
          <w:p w14:paraId="692F7D8A"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DEFFEFB"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5B15D9F2"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7056EEEE"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52190E61" w14:textId="77777777" w:rsidR="00303AA2" w:rsidRPr="00303AA2" w:rsidRDefault="00303AA2" w:rsidP="00303AA2">
            <w:pPr>
              <w:jc w:val="center"/>
              <w:rPr>
                <w:sz w:val="20"/>
                <w:szCs w:val="20"/>
              </w:rPr>
            </w:pPr>
            <w:r w:rsidRPr="00303AA2">
              <w:rPr>
                <w:sz w:val="20"/>
                <w:szCs w:val="20"/>
              </w:rPr>
              <w:t>25,99</w:t>
            </w:r>
          </w:p>
        </w:tc>
      </w:tr>
      <w:tr w:rsidR="00303AA2" w:rsidRPr="00303AA2" w14:paraId="59849078" w14:textId="77777777" w:rsidTr="00303AA2">
        <w:trPr>
          <w:trHeight w:val="20"/>
        </w:trPr>
        <w:tc>
          <w:tcPr>
            <w:tcW w:w="2537" w:type="dxa"/>
            <w:shd w:val="clear" w:color="auto" w:fill="auto"/>
            <w:vAlign w:val="center"/>
            <w:hideMark/>
          </w:tcPr>
          <w:p w14:paraId="6E68A6E6"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FD7A756"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4F3B69BB"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3553FC75"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7208DFF4" w14:textId="77777777" w:rsidR="00303AA2" w:rsidRPr="00303AA2" w:rsidRDefault="00303AA2" w:rsidP="00303AA2">
            <w:pPr>
              <w:jc w:val="center"/>
              <w:rPr>
                <w:sz w:val="20"/>
                <w:szCs w:val="20"/>
              </w:rPr>
            </w:pPr>
            <w:r w:rsidRPr="00303AA2">
              <w:rPr>
                <w:sz w:val="20"/>
                <w:szCs w:val="20"/>
              </w:rPr>
              <w:t>25,99</w:t>
            </w:r>
          </w:p>
        </w:tc>
      </w:tr>
      <w:tr w:rsidR="00303AA2" w:rsidRPr="00303AA2" w14:paraId="7F43B733" w14:textId="77777777" w:rsidTr="00303AA2">
        <w:trPr>
          <w:trHeight w:val="20"/>
        </w:trPr>
        <w:tc>
          <w:tcPr>
            <w:tcW w:w="2537" w:type="dxa"/>
            <w:shd w:val="clear" w:color="auto" w:fill="auto"/>
            <w:vAlign w:val="center"/>
            <w:hideMark/>
          </w:tcPr>
          <w:p w14:paraId="4DA73D1C"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3E03C22"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6C6F9979" w14:textId="77777777" w:rsidR="00303AA2" w:rsidRPr="00303AA2" w:rsidRDefault="00303AA2" w:rsidP="00303AA2">
            <w:pPr>
              <w:jc w:val="center"/>
              <w:rPr>
                <w:sz w:val="20"/>
                <w:szCs w:val="20"/>
              </w:rPr>
            </w:pPr>
            <w:r w:rsidRPr="00303AA2">
              <w:rPr>
                <w:sz w:val="20"/>
                <w:szCs w:val="20"/>
              </w:rPr>
              <w:t>48,7</w:t>
            </w:r>
          </w:p>
        </w:tc>
        <w:tc>
          <w:tcPr>
            <w:tcW w:w="2480" w:type="dxa"/>
            <w:shd w:val="clear" w:color="auto" w:fill="auto"/>
            <w:noWrap/>
            <w:vAlign w:val="center"/>
            <w:hideMark/>
          </w:tcPr>
          <w:p w14:paraId="105FAED8"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41C35FEC" w14:textId="77777777" w:rsidR="00303AA2" w:rsidRPr="00303AA2" w:rsidRDefault="00303AA2" w:rsidP="00303AA2">
            <w:pPr>
              <w:jc w:val="center"/>
              <w:rPr>
                <w:sz w:val="20"/>
                <w:szCs w:val="20"/>
              </w:rPr>
            </w:pPr>
            <w:r w:rsidRPr="00303AA2">
              <w:rPr>
                <w:sz w:val="20"/>
                <w:szCs w:val="20"/>
              </w:rPr>
              <w:t>25,99</w:t>
            </w:r>
          </w:p>
        </w:tc>
      </w:tr>
      <w:tr w:rsidR="00303AA2" w:rsidRPr="00303AA2" w14:paraId="1761C12C" w14:textId="77777777" w:rsidTr="00303AA2">
        <w:trPr>
          <w:trHeight w:val="20"/>
        </w:trPr>
        <w:tc>
          <w:tcPr>
            <w:tcW w:w="2537" w:type="dxa"/>
            <w:shd w:val="clear" w:color="auto" w:fill="auto"/>
            <w:vAlign w:val="center"/>
            <w:hideMark/>
          </w:tcPr>
          <w:p w14:paraId="63D810E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30CF449"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53047F37" w14:textId="77777777" w:rsidR="00303AA2" w:rsidRPr="00303AA2" w:rsidRDefault="00303AA2" w:rsidP="00303AA2">
            <w:pPr>
              <w:jc w:val="center"/>
              <w:rPr>
                <w:sz w:val="20"/>
                <w:szCs w:val="20"/>
              </w:rPr>
            </w:pPr>
            <w:r w:rsidRPr="00303AA2">
              <w:rPr>
                <w:sz w:val="20"/>
                <w:szCs w:val="20"/>
              </w:rPr>
              <w:t>48,9</w:t>
            </w:r>
          </w:p>
        </w:tc>
        <w:tc>
          <w:tcPr>
            <w:tcW w:w="2480" w:type="dxa"/>
            <w:shd w:val="clear" w:color="auto" w:fill="auto"/>
            <w:noWrap/>
            <w:vAlign w:val="center"/>
            <w:hideMark/>
          </w:tcPr>
          <w:p w14:paraId="6E9153FE"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58503082" w14:textId="77777777" w:rsidR="00303AA2" w:rsidRPr="00303AA2" w:rsidRDefault="00303AA2" w:rsidP="00303AA2">
            <w:pPr>
              <w:jc w:val="center"/>
              <w:rPr>
                <w:sz w:val="20"/>
                <w:szCs w:val="20"/>
              </w:rPr>
            </w:pPr>
            <w:r w:rsidRPr="00303AA2">
              <w:rPr>
                <w:sz w:val="20"/>
                <w:szCs w:val="20"/>
              </w:rPr>
              <w:t>25,99</w:t>
            </w:r>
          </w:p>
        </w:tc>
      </w:tr>
      <w:tr w:rsidR="00303AA2" w:rsidRPr="00303AA2" w14:paraId="521B0F06" w14:textId="77777777" w:rsidTr="00303AA2">
        <w:trPr>
          <w:trHeight w:val="20"/>
        </w:trPr>
        <w:tc>
          <w:tcPr>
            <w:tcW w:w="2537" w:type="dxa"/>
            <w:shd w:val="clear" w:color="auto" w:fill="auto"/>
            <w:vAlign w:val="center"/>
            <w:hideMark/>
          </w:tcPr>
          <w:p w14:paraId="1C3C759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67751E8"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3A8E1264" w14:textId="77777777" w:rsidR="00303AA2" w:rsidRPr="00303AA2" w:rsidRDefault="00303AA2" w:rsidP="00303AA2">
            <w:pPr>
              <w:jc w:val="center"/>
              <w:rPr>
                <w:sz w:val="20"/>
                <w:szCs w:val="20"/>
              </w:rPr>
            </w:pPr>
            <w:r w:rsidRPr="00303AA2">
              <w:rPr>
                <w:sz w:val="20"/>
                <w:szCs w:val="20"/>
              </w:rPr>
              <w:t>49,1</w:t>
            </w:r>
          </w:p>
        </w:tc>
        <w:tc>
          <w:tcPr>
            <w:tcW w:w="2480" w:type="dxa"/>
            <w:shd w:val="clear" w:color="auto" w:fill="auto"/>
            <w:noWrap/>
            <w:vAlign w:val="center"/>
            <w:hideMark/>
          </w:tcPr>
          <w:p w14:paraId="77644963"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5D604A9B" w14:textId="77777777" w:rsidR="00303AA2" w:rsidRPr="00303AA2" w:rsidRDefault="00303AA2" w:rsidP="00303AA2">
            <w:pPr>
              <w:jc w:val="center"/>
              <w:rPr>
                <w:sz w:val="20"/>
                <w:szCs w:val="20"/>
              </w:rPr>
            </w:pPr>
            <w:r w:rsidRPr="00303AA2">
              <w:rPr>
                <w:sz w:val="20"/>
                <w:szCs w:val="20"/>
              </w:rPr>
              <w:t>25,99</w:t>
            </w:r>
          </w:p>
        </w:tc>
      </w:tr>
      <w:tr w:rsidR="00303AA2" w:rsidRPr="00303AA2" w14:paraId="64677571" w14:textId="77777777" w:rsidTr="00303AA2">
        <w:trPr>
          <w:trHeight w:val="20"/>
        </w:trPr>
        <w:tc>
          <w:tcPr>
            <w:tcW w:w="2537" w:type="dxa"/>
            <w:shd w:val="clear" w:color="auto" w:fill="auto"/>
            <w:vAlign w:val="center"/>
            <w:hideMark/>
          </w:tcPr>
          <w:p w14:paraId="731C368A"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C65326A"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714BBDBC" w14:textId="77777777" w:rsidR="00303AA2" w:rsidRPr="00303AA2" w:rsidRDefault="00303AA2" w:rsidP="00303AA2">
            <w:pPr>
              <w:jc w:val="center"/>
              <w:rPr>
                <w:sz w:val="20"/>
                <w:szCs w:val="20"/>
              </w:rPr>
            </w:pPr>
            <w:r w:rsidRPr="00303AA2">
              <w:rPr>
                <w:sz w:val="20"/>
                <w:szCs w:val="20"/>
              </w:rPr>
              <w:t>49,4</w:t>
            </w:r>
          </w:p>
        </w:tc>
        <w:tc>
          <w:tcPr>
            <w:tcW w:w="2480" w:type="dxa"/>
            <w:shd w:val="clear" w:color="auto" w:fill="auto"/>
            <w:noWrap/>
            <w:vAlign w:val="center"/>
            <w:hideMark/>
          </w:tcPr>
          <w:p w14:paraId="01BABC1A"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73CEED03" w14:textId="77777777" w:rsidR="00303AA2" w:rsidRPr="00303AA2" w:rsidRDefault="00303AA2" w:rsidP="00303AA2">
            <w:pPr>
              <w:jc w:val="center"/>
              <w:rPr>
                <w:sz w:val="20"/>
                <w:szCs w:val="20"/>
              </w:rPr>
            </w:pPr>
            <w:r w:rsidRPr="00303AA2">
              <w:rPr>
                <w:sz w:val="20"/>
                <w:szCs w:val="20"/>
              </w:rPr>
              <w:t>25,99</w:t>
            </w:r>
          </w:p>
        </w:tc>
      </w:tr>
      <w:tr w:rsidR="00303AA2" w:rsidRPr="00303AA2" w14:paraId="3A333BA5" w14:textId="77777777" w:rsidTr="00303AA2">
        <w:trPr>
          <w:trHeight w:val="20"/>
        </w:trPr>
        <w:tc>
          <w:tcPr>
            <w:tcW w:w="2537" w:type="dxa"/>
            <w:shd w:val="clear" w:color="auto" w:fill="auto"/>
            <w:vAlign w:val="center"/>
            <w:hideMark/>
          </w:tcPr>
          <w:p w14:paraId="70114970"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623B4246"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166A698C" w14:textId="77777777" w:rsidR="00303AA2" w:rsidRPr="00303AA2" w:rsidRDefault="00303AA2" w:rsidP="00303AA2">
            <w:pPr>
              <w:jc w:val="center"/>
              <w:rPr>
                <w:sz w:val="20"/>
                <w:szCs w:val="20"/>
              </w:rPr>
            </w:pPr>
            <w:r w:rsidRPr="00303AA2">
              <w:rPr>
                <w:sz w:val="20"/>
                <w:szCs w:val="20"/>
              </w:rPr>
              <w:t>49,6</w:t>
            </w:r>
          </w:p>
        </w:tc>
        <w:tc>
          <w:tcPr>
            <w:tcW w:w="2480" w:type="dxa"/>
            <w:shd w:val="clear" w:color="auto" w:fill="auto"/>
            <w:noWrap/>
            <w:vAlign w:val="center"/>
            <w:hideMark/>
          </w:tcPr>
          <w:p w14:paraId="0B5FEBD7"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79E7519F" w14:textId="77777777" w:rsidR="00303AA2" w:rsidRPr="00303AA2" w:rsidRDefault="00303AA2" w:rsidP="00303AA2">
            <w:pPr>
              <w:jc w:val="center"/>
              <w:rPr>
                <w:sz w:val="20"/>
                <w:szCs w:val="20"/>
              </w:rPr>
            </w:pPr>
            <w:r w:rsidRPr="00303AA2">
              <w:rPr>
                <w:sz w:val="20"/>
                <w:szCs w:val="20"/>
              </w:rPr>
              <w:t>25,99</w:t>
            </w:r>
          </w:p>
        </w:tc>
      </w:tr>
      <w:tr w:rsidR="00303AA2" w:rsidRPr="00303AA2" w14:paraId="712EC566" w14:textId="77777777" w:rsidTr="00303AA2">
        <w:trPr>
          <w:trHeight w:val="20"/>
        </w:trPr>
        <w:tc>
          <w:tcPr>
            <w:tcW w:w="2537" w:type="dxa"/>
            <w:shd w:val="clear" w:color="auto" w:fill="auto"/>
            <w:vAlign w:val="center"/>
            <w:hideMark/>
          </w:tcPr>
          <w:p w14:paraId="5A83FE95"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4CA8B93"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39593A07" w14:textId="77777777" w:rsidR="00303AA2" w:rsidRPr="00303AA2" w:rsidRDefault="00303AA2" w:rsidP="00303AA2">
            <w:pPr>
              <w:jc w:val="center"/>
              <w:rPr>
                <w:sz w:val="20"/>
                <w:szCs w:val="20"/>
              </w:rPr>
            </w:pPr>
            <w:r w:rsidRPr="00303AA2">
              <w:rPr>
                <w:sz w:val="20"/>
                <w:szCs w:val="20"/>
              </w:rPr>
              <w:t>49,8</w:t>
            </w:r>
          </w:p>
        </w:tc>
        <w:tc>
          <w:tcPr>
            <w:tcW w:w="2480" w:type="dxa"/>
            <w:shd w:val="clear" w:color="auto" w:fill="auto"/>
            <w:noWrap/>
            <w:vAlign w:val="center"/>
            <w:hideMark/>
          </w:tcPr>
          <w:p w14:paraId="2F13FE27"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2D09EF51" w14:textId="77777777" w:rsidR="00303AA2" w:rsidRPr="00303AA2" w:rsidRDefault="00303AA2" w:rsidP="00303AA2">
            <w:pPr>
              <w:jc w:val="center"/>
              <w:rPr>
                <w:sz w:val="20"/>
                <w:szCs w:val="20"/>
              </w:rPr>
            </w:pPr>
            <w:r w:rsidRPr="00303AA2">
              <w:rPr>
                <w:sz w:val="20"/>
                <w:szCs w:val="20"/>
              </w:rPr>
              <w:t>25,99</w:t>
            </w:r>
          </w:p>
        </w:tc>
      </w:tr>
      <w:tr w:rsidR="00303AA2" w:rsidRPr="00303AA2" w14:paraId="75D09FDB" w14:textId="77777777" w:rsidTr="00303AA2">
        <w:trPr>
          <w:trHeight w:val="20"/>
        </w:trPr>
        <w:tc>
          <w:tcPr>
            <w:tcW w:w="2537" w:type="dxa"/>
            <w:shd w:val="clear" w:color="auto" w:fill="auto"/>
            <w:vAlign w:val="center"/>
            <w:hideMark/>
          </w:tcPr>
          <w:p w14:paraId="2A57C521"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4324C32"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18A1DF67"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15041F9A"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5A3D1EBA" w14:textId="77777777" w:rsidR="00303AA2" w:rsidRPr="00303AA2" w:rsidRDefault="00303AA2" w:rsidP="00303AA2">
            <w:pPr>
              <w:jc w:val="center"/>
              <w:rPr>
                <w:sz w:val="20"/>
                <w:szCs w:val="20"/>
              </w:rPr>
            </w:pPr>
            <w:r w:rsidRPr="00303AA2">
              <w:rPr>
                <w:sz w:val="20"/>
                <w:szCs w:val="20"/>
              </w:rPr>
              <w:t>25,99</w:t>
            </w:r>
          </w:p>
        </w:tc>
      </w:tr>
      <w:tr w:rsidR="00303AA2" w:rsidRPr="00303AA2" w14:paraId="6B4E5535" w14:textId="77777777" w:rsidTr="00303AA2">
        <w:trPr>
          <w:trHeight w:val="20"/>
        </w:trPr>
        <w:tc>
          <w:tcPr>
            <w:tcW w:w="2537" w:type="dxa"/>
            <w:shd w:val="clear" w:color="auto" w:fill="auto"/>
            <w:vAlign w:val="center"/>
            <w:hideMark/>
          </w:tcPr>
          <w:p w14:paraId="5F91900A"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E4FB6A8"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031F41DF" w14:textId="77777777" w:rsidR="00303AA2" w:rsidRPr="00303AA2" w:rsidRDefault="00303AA2" w:rsidP="00303AA2">
            <w:pPr>
              <w:jc w:val="center"/>
              <w:rPr>
                <w:sz w:val="20"/>
                <w:szCs w:val="20"/>
              </w:rPr>
            </w:pPr>
            <w:r w:rsidRPr="00303AA2">
              <w:rPr>
                <w:sz w:val="20"/>
                <w:szCs w:val="20"/>
              </w:rPr>
              <w:t>50,3</w:t>
            </w:r>
          </w:p>
        </w:tc>
        <w:tc>
          <w:tcPr>
            <w:tcW w:w="2480" w:type="dxa"/>
            <w:shd w:val="clear" w:color="auto" w:fill="auto"/>
            <w:noWrap/>
            <w:vAlign w:val="center"/>
            <w:hideMark/>
          </w:tcPr>
          <w:p w14:paraId="612EBEC8"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5959F665" w14:textId="77777777" w:rsidR="00303AA2" w:rsidRPr="00303AA2" w:rsidRDefault="00303AA2" w:rsidP="00303AA2">
            <w:pPr>
              <w:jc w:val="center"/>
              <w:rPr>
                <w:sz w:val="20"/>
                <w:szCs w:val="20"/>
              </w:rPr>
            </w:pPr>
            <w:r w:rsidRPr="00303AA2">
              <w:rPr>
                <w:sz w:val="20"/>
                <w:szCs w:val="20"/>
              </w:rPr>
              <w:t>25,99</w:t>
            </w:r>
          </w:p>
        </w:tc>
      </w:tr>
      <w:tr w:rsidR="00303AA2" w:rsidRPr="00303AA2" w14:paraId="1C8FEBEF" w14:textId="77777777" w:rsidTr="00303AA2">
        <w:trPr>
          <w:trHeight w:val="20"/>
        </w:trPr>
        <w:tc>
          <w:tcPr>
            <w:tcW w:w="2537" w:type="dxa"/>
            <w:shd w:val="clear" w:color="auto" w:fill="auto"/>
            <w:vAlign w:val="center"/>
            <w:hideMark/>
          </w:tcPr>
          <w:p w14:paraId="3727CE43"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D20AB7F"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395FE1BB" w14:textId="77777777" w:rsidR="00303AA2" w:rsidRPr="00303AA2" w:rsidRDefault="00303AA2" w:rsidP="00303AA2">
            <w:pPr>
              <w:jc w:val="center"/>
              <w:rPr>
                <w:sz w:val="20"/>
                <w:szCs w:val="20"/>
              </w:rPr>
            </w:pPr>
            <w:r w:rsidRPr="00303AA2">
              <w:rPr>
                <w:sz w:val="20"/>
                <w:szCs w:val="20"/>
              </w:rPr>
              <w:t>50,5</w:t>
            </w:r>
          </w:p>
        </w:tc>
        <w:tc>
          <w:tcPr>
            <w:tcW w:w="2480" w:type="dxa"/>
            <w:shd w:val="clear" w:color="auto" w:fill="auto"/>
            <w:noWrap/>
            <w:vAlign w:val="center"/>
            <w:hideMark/>
          </w:tcPr>
          <w:p w14:paraId="2E639E6C"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3EC166C2" w14:textId="77777777" w:rsidR="00303AA2" w:rsidRPr="00303AA2" w:rsidRDefault="00303AA2" w:rsidP="00303AA2">
            <w:pPr>
              <w:jc w:val="center"/>
              <w:rPr>
                <w:sz w:val="20"/>
                <w:szCs w:val="20"/>
              </w:rPr>
            </w:pPr>
            <w:r w:rsidRPr="00303AA2">
              <w:rPr>
                <w:sz w:val="20"/>
                <w:szCs w:val="20"/>
              </w:rPr>
              <w:t>25,99</w:t>
            </w:r>
          </w:p>
        </w:tc>
      </w:tr>
      <w:tr w:rsidR="00303AA2" w:rsidRPr="00303AA2" w14:paraId="39C92CA7" w14:textId="77777777" w:rsidTr="00303AA2">
        <w:trPr>
          <w:trHeight w:val="20"/>
        </w:trPr>
        <w:tc>
          <w:tcPr>
            <w:tcW w:w="2537" w:type="dxa"/>
            <w:shd w:val="clear" w:color="auto" w:fill="auto"/>
            <w:vAlign w:val="center"/>
            <w:hideMark/>
          </w:tcPr>
          <w:p w14:paraId="585ADFED"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14D7877"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04134041" w14:textId="77777777" w:rsidR="00303AA2" w:rsidRPr="00303AA2" w:rsidRDefault="00303AA2" w:rsidP="00303AA2">
            <w:pPr>
              <w:jc w:val="center"/>
              <w:rPr>
                <w:sz w:val="20"/>
                <w:szCs w:val="20"/>
              </w:rPr>
            </w:pPr>
            <w:r w:rsidRPr="00303AA2">
              <w:rPr>
                <w:sz w:val="20"/>
                <w:szCs w:val="20"/>
              </w:rPr>
              <w:t>50,7</w:t>
            </w:r>
          </w:p>
        </w:tc>
        <w:tc>
          <w:tcPr>
            <w:tcW w:w="2480" w:type="dxa"/>
            <w:shd w:val="clear" w:color="auto" w:fill="auto"/>
            <w:noWrap/>
            <w:vAlign w:val="center"/>
            <w:hideMark/>
          </w:tcPr>
          <w:p w14:paraId="7194BAFA"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71D5FFF4" w14:textId="77777777" w:rsidR="00303AA2" w:rsidRPr="00303AA2" w:rsidRDefault="00303AA2" w:rsidP="00303AA2">
            <w:pPr>
              <w:jc w:val="center"/>
              <w:rPr>
                <w:sz w:val="20"/>
                <w:szCs w:val="20"/>
              </w:rPr>
            </w:pPr>
            <w:r w:rsidRPr="00303AA2">
              <w:rPr>
                <w:sz w:val="20"/>
                <w:szCs w:val="20"/>
              </w:rPr>
              <w:t>25,99</w:t>
            </w:r>
          </w:p>
        </w:tc>
      </w:tr>
      <w:tr w:rsidR="00303AA2" w:rsidRPr="00303AA2" w14:paraId="01076CE7" w14:textId="77777777" w:rsidTr="00303AA2">
        <w:trPr>
          <w:trHeight w:val="20"/>
        </w:trPr>
        <w:tc>
          <w:tcPr>
            <w:tcW w:w="2537" w:type="dxa"/>
            <w:shd w:val="clear" w:color="auto" w:fill="auto"/>
            <w:vAlign w:val="center"/>
            <w:hideMark/>
          </w:tcPr>
          <w:p w14:paraId="75C2C3A1"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BD7E3D6"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344C5565"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6F74D68F"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7058281A" w14:textId="77777777" w:rsidR="00303AA2" w:rsidRPr="00303AA2" w:rsidRDefault="00303AA2" w:rsidP="00303AA2">
            <w:pPr>
              <w:jc w:val="center"/>
              <w:rPr>
                <w:sz w:val="20"/>
                <w:szCs w:val="20"/>
              </w:rPr>
            </w:pPr>
            <w:r w:rsidRPr="00303AA2">
              <w:rPr>
                <w:sz w:val="20"/>
                <w:szCs w:val="20"/>
              </w:rPr>
              <w:t>25,99</w:t>
            </w:r>
          </w:p>
        </w:tc>
      </w:tr>
      <w:tr w:rsidR="00303AA2" w:rsidRPr="00303AA2" w14:paraId="78DDAAE3" w14:textId="77777777" w:rsidTr="00303AA2">
        <w:trPr>
          <w:trHeight w:val="20"/>
        </w:trPr>
        <w:tc>
          <w:tcPr>
            <w:tcW w:w="2537" w:type="dxa"/>
            <w:shd w:val="clear" w:color="auto" w:fill="auto"/>
            <w:vAlign w:val="center"/>
            <w:hideMark/>
          </w:tcPr>
          <w:p w14:paraId="14E98C59"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EB9EF2C"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1E196336" w14:textId="77777777" w:rsidR="00303AA2" w:rsidRPr="00303AA2" w:rsidRDefault="00303AA2" w:rsidP="00303AA2">
            <w:pPr>
              <w:jc w:val="center"/>
              <w:rPr>
                <w:sz w:val="20"/>
                <w:szCs w:val="20"/>
              </w:rPr>
            </w:pPr>
            <w:r w:rsidRPr="00303AA2">
              <w:rPr>
                <w:sz w:val="20"/>
                <w:szCs w:val="20"/>
              </w:rPr>
              <w:t>51,2</w:t>
            </w:r>
          </w:p>
        </w:tc>
        <w:tc>
          <w:tcPr>
            <w:tcW w:w="2480" w:type="dxa"/>
            <w:shd w:val="clear" w:color="auto" w:fill="auto"/>
            <w:noWrap/>
            <w:vAlign w:val="center"/>
            <w:hideMark/>
          </w:tcPr>
          <w:p w14:paraId="4EFFBFEB"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44728824" w14:textId="77777777" w:rsidR="00303AA2" w:rsidRPr="00303AA2" w:rsidRDefault="00303AA2" w:rsidP="00303AA2">
            <w:pPr>
              <w:jc w:val="center"/>
              <w:rPr>
                <w:sz w:val="20"/>
                <w:szCs w:val="20"/>
              </w:rPr>
            </w:pPr>
            <w:r w:rsidRPr="00303AA2">
              <w:rPr>
                <w:sz w:val="20"/>
                <w:szCs w:val="20"/>
              </w:rPr>
              <w:t>25,99</w:t>
            </w:r>
          </w:p>
        </w:tc>
      </w:tr>
      <w:tr w:rsidR="00303AA2" w:rsidRPr="00303AA2" w14:paraId="126734F5" w14:textId="77777777" w:rsidTr="00303AA2">
        <w:trPr>
          <w:trHeight w:val="20"/>
        </w:trPr>
        <w:tc>
          <w:tcPr>
            <w:tcW w:w="2537" w:type="dxa"/>
            <w:shd w:val="clear" w:color="auto" w:fill="auto"/>
            <w:vAlign w:val="center"/>
            <w:hideMark/>
          </w:tcPr>
          <w:p w14:paraId="6AF1B030"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50106AA"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236990E2" w14:textId="77777777" w:rsidR="00303AA2" w:rsidRPr="00303AA2" w:rsidRDefault="00303AA2" w:rsidP="00303AA2">
            <w:pPr>
              <w:jc w:val="center"/>
              <w:rPr>
                <w:sz w:val="20"/>
                <w:szCs w:val="20"/>
              </w:rPr>
            </w:pPr>
            <w:r w:rsidRPr="00303AA2">
              <w:rPr>
                <w:sz w:val="20"/>
                <w:szCs w:val="20"/>
              </w:rPr>
              <w:t>51,5</w:t>
            </w:r>
          </w:p>
        </w:tc>
        <w:tc>
          <w:tcPr>
            <w:tcW w:w="2480" w:type="dxa"/>
            <w:shd w:val="clear" w:color="auto" w:fill="auto"/>
            <w:noWrap/>
            <w:vAlign w:val="center"/>
            <w:hideMark/>
          </w:tcPr>
          <w:p w14:paraId="23E801E0"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169CA4B3" w14:textId="77777777" w:rsidR="00303AA2" w:rsidRPr="00303AA2" w:rsidRDefault="00303AA2" w:rsidP="00303AA2">
            <w:pPr>
              <w:jc w:val="center"/>
              <w:rPr>
                <w:sz w:val="20"/>
                <w:szCs w:val="20"/>
              </w:rPr>
            </w:pPr>
            <w:r w:rsidRPr="00303AA2">
              <w:rPr>
                <w:sz w:val="20"/>
                <w:szCs w:val="20"/>
              </w:rPr>
              <w:t>25,99</w:t>
            </w:r>
          </w:p>
        </w:tc>
      </w:tr>
      <w:tr w:rsidR="00303AA2" w:rsidRPr="00303AA2" w14:paraId="060F6572" w14:textId="77777777" w:rsidTr="00303AA2">
        <w:trPr>
          <w:trHeight w:val="20"/>
        </w:trPr>
        <w:tc>
          <w:tcPr>
            <w:tcW w:w="2537" w:type="dxa"/>
            <w:shd w:val="clear" w:color="auto" w:fill="auto"/>
            <w:vAlign w:val="center"/>
            <w:hideMark/>
          </w:tcPr>
          <w:p w14:paraId="1C674AE3"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1B09C90"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2F731FB3"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6E93D244"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37F67C68" w14:textId="77777777" w:rsidR="00303AA2" w:rsidRPr="00303AA2" w:rsidRDefault="00303AA2" w:rsidP="00303AA2">
            <w:pPr>
              <w:jc w:val="center"/>
              <w:rPr>
                <w:sz w:val="20"/>
                <w:szCs w:val="20"/>
              </w:rPr>
            </w:pPr>
            <w:r w:rsidRPr="00303AA2">
              <w:rPr>
                <w:sz w:val="20"/>
                <w:szCs w:val="20"/>
              </w:rPr>
              <w:t>25,99</w:t>
            </w:r>
          </w:p>
        </w:tc>
      </w:tr>
      <w:tr w:rsidR="00303AA2" w:rsidRPr="00303AA2" w14:paraId="75641D0D" w14:textId="77777777" w:rsidTr="00303AA2">
        <w:trPr>
          <w:trHeight w:val="20"/>
        </w:trPr>
        <w:tc>
          <w:tcPr>
            <w:tcW w:w="2537" w:type="dxa"/>
            <w:shd w:val="clear" w:color="auto" w:fill="auto"/>
            <w:vAlign w:val="center"/>
            <w:hideMark/>
          </w:tcPr>
          <w:p w14:paraId="17B37AB8"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B779013"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14DF21B1"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4F1C2F48" w14:textId="77777777" w:rsidR="00303AA2" w:rsidRPr="00303AA2" w:rsidRDefault="00303AA2" w:rsidP="00303AA2">
            <w:pPr>
              <w:jc w:val="center"/>
              <w:rPr>
                <w:sz w:val="20"/>
                <w:szCs w:val="20"/>
              </w:rPr>
            </w:pPr>
            <w:r w:rsidRPr="00303AA2">
              <w:rPr>
                <w:sz w:val="20"/>
                <w:szCs w:val="20"/>
              </w:rPr>
              <w:t>26,00</w:t>
            </w:r>
          </w:p>
        </w:tc>
        <w:tc>
          <w:tcPr>
            <w:tcW w:w="2447" w:type="dxa"/>
            <w:shd w:val="clear" w:color="auto" w:fill="auto"/>
            <w:noWrap/>
            <w:vAlign w:val="center"/>
            <w:hideMark/>
          </w:tcPr>
          <w:p w14:paraId="074ECEE7" w14:textId="77777777" w:rsidR="00303AA2" w:rsidRPr="00303AA2" w:rsidRDefault="00303AA2" w:rsidP="00303AA2">
            <w:pPr>
              <w:jc w:val="center"/>
              <w:rPr>
                <w:sz w:val="20"/>
                <w:szCs w:val="20"/>
              </w:rPr>
            </w:pPr>
            <w:r w:rsidRPr="00303AA2">
              <w:rPr>
                <w:sz w:val="20"/>
                <w:szCs w:val="20"/>
              </w:rPr>
              <w:t>25,99</w:t>
            </w:r>
          </w:p>
        </w:tc>
      </w:tr>
      <w:tr w:rsidR="00303AA2" w:rsidRPr="00303AA2" w14:paraId="5DF2F743" w14:textId="77777777" w:rsidTr="00303AA2">
        <w:trPr>
          <w:trHeight w:val="20"/>
        </w:trPr>
        <w:tc>
          <w:tcPr>
            <w:tcW w:w="12562" w:type="dxa"/>
            <w:gridSpan w:val="5"/>
            <w:shd w:val="clear" w:color="auto" w:fill="auto"/>
            <w:noWrap/>
            <w:vAlign w:val="center"/>
            <w:hideMark/>
          </w:tcPr>
          <w:p w14:paraId="1CBB7136" w14:textId="77777777" w:rsidR="00303AA2" w:rsidRPr="00303AA2" w:rsidRDefault="00303AA2" w:rsidP="00303AA2">
            <w:pPr>
              <w:jc w:val="center"/>
              <w:rPr>
                <w:color w:val="000000"/>
                <w:sz w:val="20"/>
                <w:szCs w:val="20"/>
              </w:rPr>
            </w:pPr>
            <w:r w:rsidRPr="00303AA2">
              <w:rPr>
                <w:color w:val="000000"/>
                <w:sz w:val="20"/>
                <w:szCs w:val="20"/>
              </w:rPr>
              <w:t>ВК Бахаревская, 53 (ул. Бахаревская, 53): ЕТО №01-3 - ПАО «Т Плюс»</w:t>
            </w:r>
          </w:p>
        </w:tc>
      </w:tr>
      <w:tr w:rsidR="00303AA2" w:rsidRPr="00303AA2" w14:paraId="0E50C2B8" w14:textId="77777777" w:rsidTr="00303AA2">
        <w:trPr>
          <w:trHeight w:val="20"/>
        </w:trPr>
        <w:tc>
          <w:tcPr>
            <w:tcW w:w="2537" w:type="dxa"/>
            <w:shd w:val="clear" w:color="auto" w:fill="auto"/>
            <w:vAlign w:val="center"/>
            <w:hideMark/>
          </w:tcPr>
          <w:p w14:paraId="4D04AC97"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75E023C"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7C88886B"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1CE65BCC"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4C5C5C61" w14:textId="77777777" w:rsidR="00303AA2" w:rsidRPr="00303AA2" w:rsidRDefault="00303AA2" w:rsidP="00303AA2">
            <w:pPr>
              <w:jc w:val="center"/>
              <w:rPr>
                <w:sz w:val="20"/>
                <w:szCs w:val="20"/>
              </w:rPr>
            </w:pPr>
            <w:r w:rsidRPr="00303AA2">
              <w:rPr>
                <w:sz w:val="20"/>
                <w:szCs w:val="20"/>
              </w:rPr>
              <w:t>35,96</w:t>
            </w:r>
          </w:p>
        </w:tc>
      </w:tr>
      <w:tr w:rsidR="00303AA2" w:rsidRPr="00303AA2" w14:paraId="6AFBA7B6" w14:textId="77777777" w:rsidTr="00303AA2">
        <w:trPr>
          <w:trHeight w:val="20"/>
        </w:trPr>
        <w:tc>
          <w:tcPr>
            <w:tcW w:w="2537" w:type="dxa"/>
            <w:shd w:val="clear" w:color="auto" w:fill="auto"/>
            <w:vAlign w:val="center"/>
            <w:hideMark/>
          </w:tcPr>
          <w:p w14:paraId="4B4AB947"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0CB2A79F"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3CD53589"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5A739A24"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1FED3AF6" w14:textId="77777777" w:rsidR="00303AA2" w:rsidRPr="00303AA2" w:rsidRDefault="00303AA2" w:rsidP="00303AA2">
            <w:pPr>
              <w:jc w:val="center"/>
              <w:rPr>
                <w:sz w:val="20"/>
                <w:szCs w:val="20"/>
              </w:rPr>
            </w:pPr>
            <w:r w:rsidRPr="00303AA2">
              <w:rPr>
                <w:sz w:val="20"/>
                <w:szCs w:val="20"/>
              </w:rPr>
              <w:t>35,96</w:t>
            </w:r>
          </w:p>
        </w:tc>
      </w:tr>
      <w:tr w:rsidR="00303AA2" w:rsidRPr="00303AA2" w14:paraId="13D310C0" w14:textId="77777777" w:rsidTr="00303AA2">
        <w:trPr>
          <w:trHeight w:val="20"/>
        </w:trPr>
        <w:tc>
          <w:tcPr>
            <w:tcW w:w="2537" w:type="dxa"/>
            <w:shd w:val="clear" w:color="auto" w:fill="auto"/>
            <w:vAlign w:val="center"/>
            <w:hideMark/>
          </w:tcPr>
          <w:p w14:paraId="535DE1BC"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53A9C36F"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32BB66DF"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5A6641EA"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1FFBA419" w14:textId="77777777" w:rsidR="00303AA2" w:rsidRPr="00303AA2" w:rsidRDefault="00303AA2" w:rsidP="00303AA2">
            <w:pPr>
              <w:jc w:val="center"/>
              <w:rPr>
                <w:sz w:val="20"/>
                <w:szCs w:val="20"/>
              </w:rPr>
            </w:pPr>
            <w:r w:rsidRPr="00303AA2">
              <w:rPr>
                <w:sz w:val="20"/>
                <w:szCs w:val="20"/>
              </w:rPr>
              <w:t>35,96</w:t>
            </w:r>
          </w:p>
        </w:tc>
      </w:tr>
      <w:tr w:rsidR="00303AA2" w:rsidRPr="00303AA2" w14:paraId="5016D116" w14:textId="77777777" w:rsidTr="00303AA2">
        <w:trPr>
          <w:trHeight w:val="20"/>
        </w:trPr>
        <w:tc>
          <w:tcPr>
            <w:tcW w:w="2537" w:type="dxa"/>
            <w:shd w:val="clear" w:color="auto" w:fill="auto"/>
            <w:vAlign w:val="center"/>
            <w:hideMark/>
          </w:tcPr>
          <w:p w14:paraId="23365C09"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77758747"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72D3AFF7"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3E129CA1"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6B0F96BD" w14:textId="77777777" w:rsidR="00303AA2" w:rsidRPr="00303AA2" w:rsidRDefault="00303AA2" w:rsidP="00303AA2">
            <w:pPr>
              <w:jc w:val="center"/>
              <w:rPr>
                <w:sz w:val="20"/>
                <w:szCs w:val="20"/>
              </w:rPr>
            </w:pPr>
            <w:r w:rsidRPr="00303AA2">
              <w:rPr>
                <w:sz w:val="20"/>
                <w:szCs w:val="20"/>
              </w:rPr>
              <w:t>35,96</w:t>
            </w:r>
          </w:p>
        </w:tc>
      </w:tr>
      <w:tr w:rsidR="00303AA2" w:rsidRPr="00303AA2" w14:paraId="2A560041" w14:textId="77777777" w:rsidTr="00303AA2">
        <w:trPr>
          <w:trHeight w:val="20"/>
        </w:trPr>
        <w:tc>
          <w:tcPr>
            <w:tcW w:w="2537" w:type="dxa"/>
            <w:shd w:val="clear" w:color="auto" w:fill="auto"/>
            <w:vAlign w:val="center"/>
            <w:hideMark/>
          </w:tcPr>
          <w:p w14:paraId="16601FB9"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00ADB0D0"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2264BC4F"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0D98E4A4"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3D882090" w14:textId="77777777" w:rsidR="00303AA2" w:rsidRPr="00303AA2" w:rsidRDefault="00303AA2" w:rsidP="00303AA2">
            <w:pPr>
              <w:jc w:val="center"/>
              <w:rPr>
                <w:sz w:val="20"/>
                <w:szCs w:val="20"/>
              </w:rPr>
            </w:pPr>
            <w:r w:rsidRPr="00303AA2">
              <w:rPr>
                <w:sz w:val="20"/>
                <w:szCs w:val="20"/>
              </w:rPr>
              <w:t>35,96</w:t>
            </w:r>
          </w:p>
        </w:tc>
      </w:tr>
      <w:tr w:rsidR="00303AA2" w:rsidRPr="00303AA2" w14:paraId="5440BBF3" w14:textId="77777777" w:rsidTr="00303AA2">
        <w:trPr>
          <w:trHeight w:val="20"/>
        </w:trPr>
        <w:tc>
          <w:tcPr>
            <w:tcW w:w="2537" w:type="dxa"/>
            <w:shd w:val="clear" w:color="auto" w:fill="auto"/>
            <w:vAlign w:val="center"/>
            <w:hideMark/>
          </w:tcPr>
          <w:p w14:paraId="405487CB"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05EA49D8"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081FA7CF"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4175567D"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4D83CC48" w14:textId="77777777" w:rsidR="00303AA2" w:rsidRPr="00303AA2" w:rsidRDefault="00303AA2" w:rsidP="00303AA2">
            <w:pPr>
              <w:jc w:val="center"/>
              <w:rPr>
                <w:sz w:val="20"/>
                <w:szCs w:val="20"/>
              </w:rPr>
            </w:pPr>
            <w:r w:rsidRPr="00303AA2">
              <w:rPr>
                <w:sz w:val="20"/>
                <w:szCs w:val="20"/>
              </w:rPr>
              <w:t>35,96</w:t>
            </w:r>
          </w:p>
        </w:tc>
      </w:tr>
      <w:tr w:rsidR="00303AA2" w:rsidRPr="00303AA2" w14:paraId="7F3F6FCE" w14:textId="77777777" w:rsidTr="00303AA2">
        <w:trPr>
          <w:trHeight w:val="20"/>
        </w:trPr>
        <w:tc>
          <w:tcPr>
            <w:tcW w:w="2537" w:type="dxa"/>
            <w:shd w:val="clear" w:color="auto" w:fill="auto"/>
            <w:vAlign w:val="center"/>
            <w:hideMark/>
          </w:tcPr>
          <w:p w14:paraId="5277324B"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41D138FE"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128448A2"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77E338F4"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630CDB21" w14:textId="77777777" w:rsidR="00303AA2" w:rsidRPr="00303AA2" w:rsidRDefault="00303AA2" w:rsidP="00303AA2">
            <w:pPr>
              <w:jc w:val="center"/>
              <w:rPr>
                <w:sz w:val="20"/>
                <w:szCs w:val="20"/>
              </w:rPr>
            </w:pPr>
            <w:r w:rsidRPr="00303AA2">
              <w:rPr>
                <w:sz w:val="20"/>
                <w:szCs w:val="20"/>
              </w:rPr>
              <w:t>35,96</w:t>
            </w:r>
          </w:p>
        </w:tc>
      </w:tr>
      <w:tr w:rsidR="00303AA2" w:rsidRPr="00303AA2" w14:paraId="5EE700EF" w14:textId="77777777" w:rsidTr="00303AA2">
        <w:trPr>
          <w:trHeight w:val="20"/>
        </w:trPr>
        <w:tc>
          <w:tcPr>
            <w:tcW w:w="2537" w:type="dxa"/>
            <w:shd w:val="clear" w:color="auto" w:fill="auto"/>
            <w:vAlign w:val="center"/>
            <w:hideMark/>
          </w:tcPr>
          <w:p w14:paraId="3FB1247A"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09D132DE"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39991A42"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419124E0"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7840897A" w14:textId="77777777" w:rsidR="00303AA2" w:rsidRPr="00303AA2" w:rsidRDefault="00303AA2" w:rsidP="00303AA2">
            <w:pPr>
              <w:jc w:val="center"/>
              <w:rPr>
                <w:sz w:val="20"/>
                <w:szCs w:val="20"/>
              </w:rPr>
            </w:pPr>
            <w:r w:rsidRPr="00303AA2">
              <w:rPr>
                <w:sz w:val="20"/>
                <w:szCs w:val="20"/>
              </w:rPr>
              <w:t>35,96</w:t>
            </w:r>
          </w:p>
        </w:tc>
      </w:tr>
      <w:tr w:rsidR="00303AA2" w:rsidRPr="00303AA2" w14:paraId="7CC66349" w14:textId="77777777" w:rsidTr="00303AA2">
        <w:trPr>
          <w:trHeight w:val="20"/>
        </w:trPr>
        <w:tc>
          <w:tcPr>
            <w:tcW w:w="2537" w:type="dxa"/>
            <w:shd w:val="clear" w:color="auto" w:fill="auto"/>
            <w:vAlign w:val="center"/>
            <w:hideMark/>
          </w:tcPr>
          <w:p w14:paraId="5F1BB527"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45017B53"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64E4F70B"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3EE63D4F"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21CAD126" w14:textId="77777777" w:rsidR="00303AA2" w:rsidRPr="00303AA2" w:rsidRDefault="00303AA2" w:rsidP="00303AA2">
            <w:pPr>
              <w:jc w:val="center"/>
              <w:rPr>
                <w:sz w:val="20"/>
                <w:szCs w:val="20"/>
              </w:rPr>
            </w:pPr>
            <w:r w:rsidRPr="00303AA2">
              <w:rPr>
                <w:sz w:val="20"/>
                <w:szCs w:val="20"/>
              </w:rPr>
              <w:t>35,96</w:t>
            </w:r>
          </w:p>
        </w:tc>
      </w:tr>
      <w:tr w:rsidR="00303AA2" w:rsidRPr="00303AA2" w14:paraId="477ACBB5" w14:textId="77777777" w:rsidTr="00303AA2">
        <w:trPr>
          <w:trHeight w:val="20"/>
        </w:trPr>
        <w:tc>
          <w:tcPr>
            <w:tcW w:w="2537" w:type="dxa"/>
            <w:shd w:val="clear" w:color="auto" w:fill="auto"/>
            <w:vAlign w:val="center"/>
            <w:hideMark/>
          </w:tcPr>
          <w:p w14:paraId="61DBE878"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4C7234A9"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545B14E7"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453DD622"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704CA5A0" w14:textId="77777777" w:rsidR="00303AA2" w:rsidRPr="00303AA2" w:rsidRDefault="00303AA2" w:rsidP="00303AA2">
            <w:pPr>
              <w:jc w:val="center"/>
              <w:rPr>
                <w:sz w:val="20"/>
                <w:szCs w:val="20"/>
              </w:rPr>
            </w:pPr>
            <w:r w:rsidRPr="00303AA2">
              <w:rPr>
                <w:sz w:val="20"/>
                <w:szCs w:val="20"/>
              </w:rPr>
              <w:t>35,96</w:t>
            </w:r>
          </w:p>
        </w:tc>
      </w:tr>
      <w:tr w:rsidR="00303AA2" w:rsidRPr="00303AA2" w14:paraId="1CDDC540" w14:textId="77777777" w:rsidTr="00303AA2">
        <w:trPr>
          <w:trHeight w:val="20"/>
        </w:trPr>
        <w:tc>
          <w:tcPr>
            <w:tcW w:w="2537" w:type="dxa"/>
            <w:shd w:val="clear" w:color="auto" w:fill="auto"/>
            <w:vAlign w:val="center"/>
            <w:hideMark/>
          </w:tcPr>
          <w:p w14:paraId="4CE5BDD6"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4B0A7D7"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2823A891"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7B0684C2"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44200E9F" w14:textId="77777777" w:rsidR="00303AA2" w:rsidRPr="00303AA2" w:rsidRDefault="00303AA2" w:rsidP="00303AA2">
            <w:pPr>
              <w:jc w:val="center"/>
              <w:rPr>
                <w:sz w:val="20"/>
                <w:szCs w:val="20"/>
              </w:rPr>
            </w:pPr>
            <w:r w:rsidRPr="00303AA2">
              <w:rPr>
                <w:sz w:val="20"/>
                <w:szCs w:val="20"/>
              </w:rPr>
              <w:t>35,96</w:t>
            </w:r>
          </w:p>
        </w:tc>
      </w:tr>
      <w:tr w:rsidR="00303AA2" w:rsidRPr="00303AA2" w14:paraId="55A3C21E" w14:textId="77777777" w:rsidTr="00303AA2">
        <w:trPr>
          <w:trHeight w:val="20"/>
        </w:trPr>
        <w:tc>
          <w:tcPr>
            <w:tcW w:w="2537" w:type="dxa"/>
            <w:shd w:val="clear" w:color="auto" w:fill="auto"/>
            <w:vAlign w:val="center"/>
            <w:hideMark/>
          </w:tcPr>
          <w:p w14:paraId="02E4F9C7"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254EEC62"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5FCF4212"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2D268E8C"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3B375AD0" w14:textId="77777777" w:rsidR="00303AA2" w:rsidRPr="00303AA2" w:rsidRDefault="00303AA2" w:rsidP="00303AA2">
            <w:pPr>
              <w:jc w:val="center"/>
              <w:rPr>
                <w:sz w:val="20"/>
                <w:szCs w:val="20"/>
              </w:rPr>
            </w:pPr>
            <w:r w:rsidRPr="00303AA2">
              <w:rPr>
                <w:sz w:val="20"/>
                <w:szCs w:val="20"/>
              </w:rPr>
              <w:t>35,96</w:t>
            </w:r>
          </w:p>
        </w:tc>
      </w:tr>
      <w:tr w:rsidR="00303AA2" w:rsidRPr="00303AA2" w14:paraId="2AEDF765" w14:textId="77777777" w:rsidTr="00303AA2">
        <w:trPr>
          <w:trHeight w:val="20"/>
        </w:trPr>
        <w:tc>
          <w:tcPr>
            <w:tcW w:w="2537" w:type="dxa"/>
            <w:shd w:val="clear" w:color="auto" w:fill="auto"/>
            <w:vAlign w:val="center"/>
            <w:hideMark/>
          </w:tcPr>
          <w:p w14:paraId="065AC99A"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63F4BE1C"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3F2E159C"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65FFC88D"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20BDC2FC" w14:textId="77777777" w:rsidR="00303AA2" w:rsidRPr="00303AA2" w:rsidRDefault="00303AA2" w:rsidP="00303AA2">
            <w:pPr>
              <w:jc w:val="center"/>
              <w:rPr>
                <w:sz w:val="20"/>
                <w:szCs w:val="20"/>
              </w:rPr>
            </w:pPr>
            <w:r w:rsidRPr="00303AA2">
              <w:rPr>
                <w:sz w:val="20"/>
                <w:szCs w:val="20"/>
              </w:rPr>
              <w:t>35,96</w:t>
            </w:r>
          </w:p>
        </w:tc>
      </w:tr>
      <w:tr w:rsidR="00303AA2" w:rsidRPr="00303AA2" w14:paraId="0EE63EF7" w14:textId="77777777" w:rsidTr="00303AA2">
        <w:trPr>
          <w:trHeight w:val="20"/>
        </w:trPr>
        <w:tc>
          <w:tcPr>
            <w:tcW w:w="2537" w:type="dxa"/>
            <w:shd w:val="clear" w:color="auto" w:fill="auto"/>
            <w:vAlign w:val="center"/>
            <w:hideMark/>
          </w:tcPr>
          <w:p w14:paraId="063899DD"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4473614B"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196841F5"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4FB700F6"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3AACB69C" w14:textId="77777777" w:rsidR="00303AA2" w:rsidRPr="00303AA2" w:rsidRDefault="00303AA2" w:rsidP="00303AA2">
            <w:pPr>
              <w:jc w:val="center"/>
              <w:rPr>
                <w:sz w:val="20"/>
                <w:szCs w:val="20"/>
              </w:rPr>
            </w:pPr>
            <w:r w:rsidRPr="00303AA2">
              <w:rPr>
                <w:sz w:val="20"/>
                <w:szCs w:val="20"/>
              </w:rPr>
              <w:t>35,96</w:t>
            </w:r>
          </w:p>
        </w:tc>
      </w:tr>
      <w:tr w:rsidR="00303AA2" w:rsidRPr="00303AA2" w14:paraId="35A7285F" w14:textId="77777777" w:rsidTr="00303AA2">
        <w:trPr>
          <w:trHeight w:val="20"/>
        </w:trPr>
        <w:tc>
          <w:tcPr>
            <w:tcW w:w="2537" w:type="dxa"/>
            <w:shd w:val="clear" w:color="auto" w:fill="auto"/>
            <w:vAlign w:val="center"/>
            <w:hideMark/>
          </w:tcPr>
          <w:p w14:paraId="320A375D"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4CFAB603"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49257904"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3DA065D2"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4D6EFB2F" w14:textId="77777777" w:rsidR="00303AA2" w:rsidRPr="00303AA2" w:rsidRDefault="00303AA2" w:rsidP="00303AA2">
            <w:pPr>
              <w:jc w:val="center"/>
              <w:rPr>
                <w:sz w:val="20"/>
                <w:szCs w:val="20"/>
              </w:rPr>
            </w:pPr>
            <w:r w:rsidRPr="00303AA2">
              <w:rPr>
                <w:sz w:val="20"/>
                <w:szCs w:val="20"/>
              </w:rPr>
              <w:t>35,96</w:t>
            </w:r>
          </w:p>
        </w:tc>
      </w:tr>
      <w:tr w:rsidR="00303AA2" w:rsidRPr="00303AA2" w14:paraId="3B050444" w14:textId="77777777" w:rsidTr="00303AA2">
        <w:trPr>
          <w:trHeight w:val="20"/>
        </w:trPr>
        <w:tc>
          <w:tcPr>
            <w:tcW w:w="2537" w:type="dxa"/>
            <w:shd w:val="clear" w:color="auto" w:fill="auto"/>
            <w:vAlign w:val="center"/>
            <w:hideMark/>
          </w:tcPr>
          <w:p w14:paraId="68C4865F"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5663DDC0"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503EF686"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1A84627A"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63C29618" w14:textId="77777777" w:rsidR="00303AA2" w:rsidRPr="00303AA2" w:rsidRDefault="00303AA2" w:rsidP="00303AA2">
            <w:pPr>
              <w:jc w:val="center"/>
              <w:rPr>
                <w:sz w:val="20"/>
                <w:szCs w:val="20"/>
              </w:rPr>
            </w:pPr>
            <w:r w:rsidRPr="00303AA2">
              <w:rPr>
                <w:sz w:val="20"/>
                <w:szCs w:val="20"/>
              </w:rPr>
              <w:t>35,96</w:t>
            </w:r>
          </w:p>
        </w:tc>
      </w:tr>
      <w:tr w:rsidR="00303AA2" w:rsidRPr="00303AA2" w14:paraId="535F1ED5" w14:textId="77777777" w:rsidTr="00303AA2">
        <w:trPr>
          <w:trHeight w:val="20"/>
        </w:trPr>
        <w:tc>
          <w:tcPr>
            <w:tcW w:w="2537" w:type="dxa"/>
            <w:shd w:val="clear" w:color="auto" w:fill="auto"/>
            <w:vAlign w:val="center"/>
            <w:hideMark/>
          </w:tcPr>
          <w:p w14:paraId="4A816D9C"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6256C965"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36790BB9"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5CC37E7D"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52D869C9" w14:textId="77777777" w:rsidR="00303AA2" w:rsidRPr="00303AA2" w:rsidRDefault="00303AA2" w:rsidP="00303AA2">
            <w:pPr>
              <w:jc w:val="center"/>
              <w:rPr>
                <w:sz w:val="20"/>
                <w:szCs w:val="20"/>
              </w:rPr>
            </w:pPr>
            <w:r w:rsidRPr="00303AA2">
              <w:rPr>
                <w:sz w:val="20"/>
                <w:szCs w:val="20"/>
              </w:rPr>
              <w:t>35,96</w:t>
            </w:r>
          </w:p>
        </w:tc>
      </w:tr>
      <w:tr w:rsidR="00303AA2" w:rsidRPr="00303AA2" w14:paraId="6A2A712B" w14:textId="77777777" w:rsidTr="00303AA2">
        <w:trPr>
          <w:trHeight w:val="20"/>
        </w:trPr>
        <w:tc>
          <w:tcPr>
            <w:tcW w:w="2537" w:type="dxa"/>
            <w:shd w:val="clear" w:color="auto" w:fill="auto"/>
            <w:vAlign w:val="center"/>
            <w:hideMark/>
          </w:tcPr>
          <w:p w14:paraId="032EB0EB"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3145CB30"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5D90C389"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15AA3A1C"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3E8407C2" w14:textId="77777777" w:rsidR="00303AA2" w:rsidRPr="00303AA2" w:rsidRDefault="00303AA2" w:rsidP="00303AA2">
            <w:pPr>
              <w:jc w:val="center"/>
              <w:rPr>
                <w:sz w:val="20"/>
                <w:szCs w:val="20"/>
              </w:rPr>
            </w:pPr>
            <w:r w:rsidRPr="00303AA2">
              <w:rPr>
                <w:sz w:val="20"/>
                <w:szCs w:val="20"/>
              </w:rPr>
              <w:t>35,96</w:t>
            </w:r>
          </w:p>
        </w:tc>
      </w:tr>
      <w:tr w:rsidR="00303AA2" w:rsidRPr="00303AA2" w14:paraId="2AA642C5" w14:textId="77777777" w:rsidTr="00303AA2">
        <w:trPr>
          <w:trHeight w:val="20"/>
        </w:trPr>
        <w:tc>
          <w:tcPr>
            <w:tcW w:w="2537" w:type="dxa"/>
            <w:shd w:val="clear" w:color="auto" w:fill="auto"/>
            <w:vAlign w:val="center"/>
            <w:hideMark/>
          </w:tcPr>
          <w:p w14:paraId="79447AB3"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53241D70"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2B8A27A2"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6E1F3270"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3DDEE28E" w14:textId="77777777" w:rsidR="00303AA2" w:rsidRPr="00303AA2" w:rsidRDefault="00303AA2" w:rsidP="00303AA2">
            <w:pPr>
              <w:jc w:val="center"/>
              <w:rPr>
                <w:sz w:val="20"/>
                <w:szCs w:val="20"/>
              </w:rPr>
            </w:pPr>
            <w:r w:rsidRPr="00303AA2">
              <w:rPr>
                <w:sz w:val="20"/>
                <w:szCs w:val="20"/>
              </w:rPr>
              <w:t>35,96</w:t>
            </w:r>
          </w:p>
        </w:tc>
      </w:tr>
      <w:tr w:rsidR="00303AA2" w:rsidRPr="00303AA2" w14:paraId="3FE9F507" w14:textId="77777777" w:rsidTr="00303AA2">
        <w:trPr>
          <w:trHeight w:val="20"/>
        </w:trPr>
        <w:tc>
          <w:tcPr>
            <w:tcW w:w="2537" w:type="dxa"/>
            <w:shd w:val="clear" w:color="auto" w:fill="auto"/>
            <w:vAlign w:val="center"/>
            <w:hideMark/>
          </w:tcPr>
          <w:p w14:paraId="475C4998"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3A8037BE"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63E74099"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39A61FD9"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3520A1BF" w14:textId="77777777" w:rsidR="00303AA2" w:rsidRPr="00303AA2" w:rsidRDefault="00303AA2" w:rsidP="00303AA2">
            <w:pPr>
              <w:jc w:val="center"/>
              <w:rPr>
                <w:sz w:val="20"/>
                <w:szCs w:val="20"/>
              </w:rPr>
            </w:pPr>
            <w:r w:rsidRPr="00303AA2">
              <w:rPr>
                <w:sz w:val="20"/>
                <w:szCs w:val="20"/>
              </w:rPr>
              <w:t>35,96</w:t>
            </w:r>
          </w:p>
        </w:tc>
      </w:tr>
      <w:tr w:rsidR="00303AA2" w:rsidRPr="00303AA2" w14:paraId="7491316F" w14:textId="77777777" w:rsidTr="00303AA2">
        <w:trPr>
          <w:trHeight w:val="20"/>
        </w:trPr>
        <w:tc>
          <w:tcPr>
            <w:tcW w:w="2537" w:type="dxa"/>
            <w:shd w:val="clear" w:color="auto" w:fill="auto"/>
            <w:vAlign w:val="center"/>
            <w:hideMark/>
          </w:tcPr>
          <w:p w14:paraId="0D69E2D1"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322F142A"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5325577D"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5A9A3425"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68CF5232" w14:textId="77777777" w:rsidR="00303AA2" w:rsidRPr="00303AA2" w:rsidRDefault="00303AA2" w:rsidP="00303AA2">
            <w:pPr>
              <w:jc w:val="center"/>
              <w:rPr>
                <w:sz w:val="20"/>
                <w:szCs w:val="20"/>
              </w:rPr>
            </w:pPr>
            <w:r w:rsidRPr="00303AA2">
              <w:rPr>
                <w:sz w:val="20"/>
                <w:szCs w:val="20"/>
              </w:rPr>
              <w:t>35,96</w:t>
            </w:r>
          </w:p>
        </w:tc>
      </w:tr>
      <w:tr w:rsidR="00303AA2" w:rsidRPr="00303AA2" w14:paraId="1A11B851" w14:textId="77777777" w:rsidTr="00303AA2">
        <w:trPr>
          <w:trHeight w:val="20"/>
        </w:trPr>
        <w:tc>
          <w:tcPr>
            <w:tcW w:w="2537" w:type="dxa"/>
            <w:shd w:val="clear" w:color="auto" w:fill="auto"/>
            <w:vAlign w:val="center"/>
            <w:hideMark/>
          </w:tcPr>
          <w:p w14:paraId="01227766"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224B3223"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39CF3764"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5D8CD207"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7E623ED7" w14:textId="77777777" w:rsidR="00303AA2" w:rsidRPr="00303AA2" w:rsidRDefault="00303AA2" w:rsidP="00303AA2">
            <w:pPr>
              <w:jc w:val="center"/>
              <w:rPr>
                <w:sz w:val="20"/>
                <w:szCs w:val="20"/>
              </w:rPr>
            </w:pPr>
            <w:r w:rsidRPr="00303AA2">
              <w:rPr>
                <w:sz w:val="20"/>
                <w:szCs w:val="20"/>
              </w:rPr>
              <w:t>35,96</w:t>
            </w:r>
          </w:p>
        </w:tc>
      </w:tr>
      <w:tr w:rsidR="00303AA2" w:rsidRPr="00303AA2" w14:paraId="356A6E67" w14:textId="77777777" w:rsidTr="00303AA2">
        <w:trPr>
          <w:trHeight w:val="20"/>
        </w:trPr>
        <w:tc>
          <w:tcPr>
            <w:tcW w:w="2537" w:type="dxa"/>
            <w:shd w:val="clear" w:color="auto" w:fill="auto"/>
            <w:vAlign w:val="center"/>
            <w:hideMark/>
          </w:tcPr>
          <w:p w14:paraId="34D8B8CB"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79361484"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2ABE04D0"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56CB78F3"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56EBF6DD" w14:textId="77777777" w:rsidR="00303AA2" w:rsidRPr="00303AA2" w:rsidRDefault="00303AA2" w:rsidP="00303AA2">
            <w:pPr>
              <w:jc w:val="center"/>
              <w:rPr>
                <w:sz w:val="20"/>
                <w:szCs w:val="20"/>
              </w:rPr>
            </w:pPr>
            <w:r w:rsidRPr="00303AA2">
              <w:rPr>
                <w:sz w:val="20"/>
                <w:szCs w:val="20"/>
              </w:rPr>
              <w:t>35,96</w:t>
            </w:r>
          </w:p>
        </w:tc>
      </w:tr>
      <w:tr w:rsidR="00303AA2" w:rsidRPr="00303AA2" w14:paraId="4E12A36A" w14:textId="77777777" w:rsidTr="00303AA2">
        <w:trPr>
          <w:trHeight w:val="20"/>
        </w:trPr>
        <w:tc>
          <w:tcPr>
            <w:tcW w:w="2537" w:type="dxa"/>
            <w:shd w:val="clear" w:color="auto" w:fill="auto"/>
            <w:vAlign w:val="center"/>
            <w:hideMark/>
          </w:tcPr>
          <w:p w14:paraId="4F1A3165"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3AE5D093"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1D7F6BED"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3C5C1261"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3339DE51" w14:textId="77777777" w:rsidR="00303AA2" w:rsidRPr="00303AA2" w:rsidRDefault="00303AA2" w:rsidP="00303AA2">
            <w:pPr>
              <w:jc w:val="center"/>
              <w:rPr>
                <w:sz w:val="20"/>
                <w:szCs w:val="20"/>
              </w:rPr>
            </w:pPr>
            <w:r w:rsidRPr="00303AA2">
              <w:rPr>
                <w:sz w:val="20"/>
                <w:szCs w:val="20"/>
              </w:rPr>
              <w:t>35,96</w:t>
            </w:r>
          </w:p>
        </w:tc>
      </w:tr>
      <w:tr w:rsidR="00303AA2" w:rsidRPr="00303AA2" w14:paraId="68C9BA31" w14:textId="77777777" w:rsidTr="00303AA2">
        <w:trPr>
          <w:trHeight w:val="20"/>
        </w:trPr>
        <w:tc>
          <w:tcPr>
            <w:tcW w:w="2537" w:type="dxa"/>
            <w:shd w:val="clear" w:color="auto" w:fill="auto"/>
            <w:vAlign w:val="center"/>
            <w:hideMark/>
          </w:tcPr>
          <w:p w14:paraId="3C13F91E"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6548C50B"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33BC2C56"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54FDA3F3"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218790C6" w14:textId="77777777" w:rsidR="00303AA2" w:rsidRPr="00303AA2" w:rsidRDefault="00303AA2" w:rsidP="00303AA2">
            <w:pPr>
              <w:jc w:val="center"/>
              <w:rPr>
                <w:sz w:val="20"/>
                <w:szCs w:val="20"/>
              </w:rPr>
            </w:pPr>
            <w:r w:rsidRPr="00303AA2">
              <w:rPr>
                <w:sz w:val="20"/>
                <w:szCs w:val="20"/>
              </w:rPr>
              <w:t>35,96</w:t>
            </w:r>
          </w:p>
        </w:tc>
      </w:tr>
      <w:tr w:rsidR="00303AA2" w:rsidRPr="00303AA2" w14:paraId="02BDBFCC" w14:textId="77777777" w:rsidTr="00303AA2">
        <w:trPr>
          <w:trHeight w:val="20"/>
        </w:trPr>
        <w:tc>
          <w:tcPr>
            <w:tcW w:w="2537" w:type="dxa"/>
            <w:shd w:val="clear" w:color="auto" w:fill="auto"/>
            <w:vAlign w:val="center"/>
            <w:hideMark/>
          </w:tcPr>
          <w:p w14:paraId="1DF8E7D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0E29DC8"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40CC05D4"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6E087FBD"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57195AD0" w14:textId="77777777" w:rsidR="00303AA2" w:rsidRPr="00303AA2" w:rsidRDefault="00303AA2" w:rsidP="00303AA2">
            <w:pPr>
              <w:jc w:val="center"/>
              <w:rPr>
                <w:sz w:val="20"/>
                <w:szCs w:val="20"/>
              </w:rPr>
            </w:pPr>
            <w:r w:rsidRPr="00303AA2">
              <w:rPr>
                <w:sz w:val="20"/>
                <w:szCs w:val="20"/>
              </w:rPr>
              <w:t>35,96</w:t>
            </w:r>
          </w:p>
        </w:tc>
      </w:tr>
      <w:tr w:rsidR="00303AA2" w:rsidRPr="00303AA2" w14:paraId="3F78E0DA" w14:textId="77777777" w:rsidTr="00303AA2">
        <w:trPr>
          <w:trHeight w:val="20"/>
        </w:trPr>
        <w:tc>
          <w:tcPr>
            <w:tcW w:w="2537" w:type="dxa"/>
            <w:shd w:val="clear" w:color="auto" w:fill="auto"/>
            <w:vAlign w:val="center"/>
            <w:hideMark/>
          </w:tcPr>
          <w:p w14:paraId="4473AD9B"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4D7EB81"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0A727654"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64322C69"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73DEA550" w14:textId="77777777" w:rsidR="00303AA2" w:rsidRPr="00303AA2" w:rsidRDefault="00303AA2" w:rsidP="00303AA2">
            <w:pPr>
              <w:jc w:val="center"/>
              <w:rPr>
                <w:sz w:val="20"/>
                <w:szCs w:val="20"/>
              </w:rPr>
            </w:pPr>
            <w:r w:rsidRPr="00303AA2">
              <w:rPr>
                <w:sz w:val="20"/>
                <w:szCs w:val="20"/>
              </w:rPr>
              <w:t>35,96</w:t>
            </w:r>
          </w:p>
        </w:tc>
      </w:tr>
      <w:tr w:rsidR="00303AA2" w:rsidRPr="00303AA2" w14:paraId="78519B20" w14:textId="77777777" w:rsidTr="00303AA2">
        <w:trPr>
          <w:trHeight w:val="20"/>
        </w:trPr>
        <w:tc>
          <w:tcPr>
            <w:tcW w:w="2537" w:type="dxa"/>
            <w:shd w:val="clear" w:color="auto" w:fill="auto"/>
            <w:vAlign w:val="center"/>
            <w:hideMark/>
          </w:tcPr>
          <w:p w14:paraId="1B56EF87"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12FC9D5"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515EEEA2"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41F5993D"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06049194" w14:textId="77777777" w:rsidR="00303AA2" w:rsidRPr="00303AA2" w:rsidRDefault="00303AA2" w:rsidP="00303AA2">
            <w:pPr>
              <w:jc w:val="center"/>
              <w:rPr>
                <w:sz w:val="20"/>
                <w:szCs w:val="20"/>
              </w:rPr>
            </w:pPr>
            <w:r w:rsidRPr="00303AA2">
              <w:rPr>
                <w:sz w:val="20"/>
                <w:szCs w:val="20"/>
              </w:rPr>
              <w:t>35,96</w:t>
            </w:r>
          </w:p>
        </w:tc>
      </w:tr>
      <w:tr w:rsidR="00303AA2" w:rsidRPr="00303AA2" w14:paraId="2E57CFB3" w14:textId="77777777" w:rsidTr="00303AA2">
        <w:trPr>
          <w:trHeight w:val="20"/>
        </w:trPr>
        <w:tc>
          <w:tcPr>
            <w:tcW w:w="2537" w:type="dxa"/>
            <w:shd w:val="clear" w:color="auto" w:fill="auto"/>
            <w:vAlign w:val="center"/>
            <w:hideMark/>
          </w:tcPr>
          <w:p w14:paraId="6DB91BF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17226E5"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434B1581"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3284C883"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2B0D0A7B" w14:textId="77777777" w:rsidR="00303AA2" w:rsidRPr="00303AA2" w:rsidRDefault="00303AA2" w:rsidP="00303AA2">
            <w:pPr>
              <w:jc w:val="center"/>
              <w:rPr>
                <w:sz w:val="20"/>
                <w:szCs w:val="20"/>
              </w:rPr>
            </w:pPr>
            <w:r w:rsidRPr="00303AA2">
              <w:rPr>
                <w:sz w:val="20"/>
                <w:szCs w:val="20"/>
              </w:rPr>
              <w:t>35,96</w:t>
            </w:r>
          </w:p>
        </w:tc>
      </w:tr>
      <w:tr w:rsidR="00303AA2" w:rsidRPr="00303AA2" w14:paraId="284DE08A" w14:textId="77777777" w:rsidTr="00303AA2">
        <w:trPr>
          <w:trHeight w:val="20"/>
        </w:trPr>
        <w:tc>
          <w:tcPr>
            <w:tcW w:w="2537" w:type="dxa"/>
            <w:shd w:val="clear" w:color="auto" w:fill="auto"/>
            <w:vAlign w:val="center"/>
            <w:hideMark/>
          </w:tcPr>
          <w:p w14:paraId="79C7D6A6"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282893B"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64D757B3"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344C61DF"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71536B72" w14:textId="77777777" w:rsidR="00303AA2" w:rsidRPr="00303AA2" w:rsidRDefault="00303AA2" w:rsidP="00303AA2">
            <w:pPr>
              <w:jc w:val="center"/>
              <w:rPr>
                <w:sz w:val="20"/>
                <w:szCs w:val="20"/>
              </w:rPr>
            </w:pPr>
            <w:r w:rsidRPr="00303AA2">
              <w:rPr>
                <w:sz w:val="20"/>
                <w:szCs w:val="20"/>
              </w:rPr>
              <w:t>35,96</w:t>
            </w:r>
          </w:p>
        </w:tc>
      </w:tr>
      <w:tr w:rsidR="00303AA2" w:rsidRPr="00303AA2" w14:paraId="5EF36530" w14:textId="77777777" w:rsidTr="00303AA2">
        <w:trPr>
          <w:trHeight w:val="20"/>
        </w:trPr>
        <w:tc>
          <w:tcPr>
            <w:tcW w:w="2537" w:type="dxa"/>
            <w:shd w:val="clear" w:color="auto" w:fill="auto"/>
            <w:vAlign w:val="center"/>
            <w:hideMark/>
          </w:tcPr>
          <w:p w14:paraId="4EABC5CE"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ED0481A"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076AE63D"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2B0F6F01"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0A223FB9" w14:textId="77777777" w:rsidR="00303AA2" w:rsidRPr="00303AA2" w:rsidRDefault="00303AA2" w:rsidP="00303AA2">
            <w:pPr>
              <w:jc w:val="center"/>
              <w:rPr>
                <w:sz w:val="20"/>
                <w:szCs w:val="20"/>
              </w:rPr>
            </w:pPr>
            <w:r w:rsidRPr="00303AA2">
              <w:rPr>
                <w:sz w:val="20"/>
                <w:szCs w:val="20"/>
              </w:rPr>
              <w:t>35,96</w:t>
            </w:r>
          </w:p>
        </w:tc>
      </w:tr>
      <w:tr w:rsidR="00303AA2" w:rsidRPr="00303AA2" w14:paraId="78826CA9" w14:textId="77777777" w:rsidTr="00303AA2">
        <w:trPr>
          <w:trHeight w:val="20"/>
        </w:trPr>
        <w:tc>
          <w:tcPr>
            <w:tcW w:w="2537" w:type="dxa"/>
            <w:shd w:val="clear" w:color="auto" w:fill="auto"/>
            <w:vAlign w:val="center"/>
            <w:hideMark/>
          </w:tcPr>
          <w:p w14:paraId="3A7DB921"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43406E7"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5AF96C36"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2DB93879"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35B8402A" w14:textId="77777777" w:rsidR="00303AA2" w:rsidRPr="00303AA2" w:rsidRDefault="00303AA2" w:rsidP="00303AA2">
            <w:pPr>
              <w:jc w:val="center"/>
              <w:rPr>
                <w:sz w:val="20"/>
                <w:szCs w:val="20"/>
              </w:rPr>
            </w:pPr>
            <w:r w:rsidRPr="00303AA2">
              <w:rPr>
                <w:sz w:val="20"/>
                <w:szCs w:val="20"/>
              </w:rPr>
              <w:t>35,96</w:t>
            </w:r>
          </w:p>
        </w:tc>
      </w:tr>
      <w:tr w:rsidR="00303AA2" w:rsidRPr="00303AA2" w14:paraId="6A80DEA7" w14:textId="77777777" w:rsidTr="00303AA2">
        <w:trPr>
          <w:trHeight w:val="20"/>
        </w:trPr>
        <w:tc>
          <w:tcPr>
            <w:tcW w:w="2537" w:type="dxa"/>
            <w:shd w:val="clear" w:color="auto" w:fill="auto"/>
            <w:vAlign w:val="center"/>
            <w:hideMark/>
          </w:tcPr>
          <w:p w14:paraId="3E8F94B1"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5482989"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5C6E4170"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0CD14945"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53F49EE7" w14:textId="77777777" w:rsidR="00303AA2" w:rsidRPr="00303AA2" w:rsidRDefault="00303AA2" w:rsidP="00303AA2">
            <w:pPr>
              <w:jc w:val="center"/>
              <w:rPr>
                <w:sz w:val="20"/>
                <w:szCs w:val="20"/>
              </w:rPr>
            </w:pPr>
            <w:r w:rsidRPr="00303AA2">
              <w:rPr>
                <w:sz w:val="20"/>
                <w:szCs w:val="20"/>
              </w:rPr>
              <w:t>35,96</w:t>
            </w:r>
          </w:p>
        </w:tc>
      </w:tr>
      <w:tr w:rsidR="00303AA2" w:rsidRPr="00303AA2" w14:paraId="60181A8B" w14:textId="77777777" w:rsidTr="00303AA2">
        <w:trPr>
          <w:trHeight w:val="20"/>
        </w:trPr>
        <w:tc>
          <w:tcPr>
            <w:tcW w:w="2537" w:type="dxa"/>
            <w:shd w:val="clear" w:color="auto" w:fill="auto"/>
            <w:vAlign w:val="center"/>
            <w:hideMark/>
          </w:tcPr>
          <w:p w14:paraId="6CEAAB98"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1C5DAE3"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1E6AE2E6"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058F6063"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68715D60" w14:textId="77777777" w:rsidR="00303AA2" w:rsidRPr="00303AA2" w:rsidRDefault="00303AA2" w:rsidP="00303AA2">
            <w:pPr>
              <w:jc w:val="center"/>
              <w:rPr>
                <w:sz w:val="20"/>
                <w:szCs w:val="20"/>
              </w:rPr>
            </w:pPr>
            <w:r w:rsidRPr="00303AA2">
              <w:rPr>
                <w:sz w:val="20"/>
                <w:szCs w:val="20"/>
              </w:rPr>
              <w:t>35,96</w:t>
            </w:r>
          </w:p>
        </w:tc>
      </w:tr>
      <w:tr w:rsidR="00303AA2" w:rsidRPr="00303AA2" w14:paraId="076BF20F" w14:textId="77777777" w:rsidTr="00303AA2">
        <w:trPr>
          <w:trHeight w:val="20"/>
        </w:trPr>
        <w:tc>
          <w:tcPr>
            <w:tcW w:w="2537" w:type="dxa"/>
            <w:shd w:val="clear" w:color="auto" w:fill="auto"/>
            <w:vAlign w:val="center"/>
            <w:hideMark/>
          </w:tcPr>
          <w:p w14:paraId="17BF2B34"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BE9222A"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59D0688B"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2B477AAF"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703A4B69" w14:textId="77777777" w:rsidR="00303AA2" w:rsidRPr="00303AA2" w:rsidRDefault="00303AA2" w:rsidP="00303AA2">
            <w:pPr>
              <w:jc w:val="center"/>
              <w:rPr>
                <w:sz w:val="20"/>
                <w:szCs w:val="20"/>
              </w:rPr>
            </w:pPr>
            <w:r w:rsidRPr="00303AA2">
              <w:rPr>
                <w:sz w:val="20"/>
                <w:szCs w:val="20"/>
              </w:rPr>
              <w:t>35,96</w:t>
            </w:r>
          </w:p>
        </w:tc>
      </w:tr>
      <w:tr w:rsidR="00303AA2" w:rsidRPr="00303AA2" w14:paraId="4D2D2AB1" w14:textId="77777777" w:rsidTr="00303AA2">
        <w:trPr>
          <w:trHeight w:val="20"/>
        </w:trPr>
        <w:tc>
          <w:tcPr>
            <w:tcW w:w="2537" w:type="dxa"/>
            <w:shd w:val="clear" w:color="auto" w:fill="auto"/>
            <w:vAlign w:val="center"/>
            <w:hideMark/>
          </w:tcPr>
          <w:p w14:paraId="5331E71D"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3C7C302F"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03513D17"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5EA14FCE"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6D7F715F" w14:textId="77777777" w:rsidR="00303AA2" w:rsidRPr="00303AA2" w:rsidRDefault="00303AA2" w:rsidP="00303AA2">
            <w:pPr>
              <w:jc w:val="center"/>
              <w:rPr>
                <w:sz w:val="20"/>
                <w:szCs w:val="20"/>
              </w:rPr>
            </w:pPr>
            <w:r w:rsidRPr="00303AA2">
              <w:rPr>
                <w:sz w:val="20"/>
                <w:szCs w:val="20"/>
              </w:rPr>
              <w:t>35,96</w:t>
            </w:r>
          </w:p>
        </w:tc>
      </w:tr>
      <w:tr w:rsidR="00303AA2" w:rsidRPr="00303AA2" w14:paraId="5E0E6E14" w14:textId="77777777" w:rsidTr="00303AA2">
        <w:trPr>
          <w:trHeight w:val="20"/>
        </w:trPr>
        <w:tc>
          <w:tcPr>
            <w:tcW w:w="2537" w:type="dxa"/>
            <w:shd w:val="clear" w:color="auto" w:fill="auto"/>
            <w:vAlign w:val="center"/>
            <w:hideMark/>
          </w:tcPr>
          <w:p w14:paraId="58CBB8C4"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A7C29B2"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28585A1F"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60862389"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150E3B87" w14:textId="77777777" w:rsidR="00303AA2" w:rsidRPr="00303AA2" w:rsidRDefault="00303AA2" w:rsidP="00303AA2">
            <w:pPr>
              <w:jc w:val="center"/>
              <w:rPr>
                <w:sz w:val="20"/>
                <w:szCs w:val="20"/>
              </w:rPr>
            </w:pPr>
            <w:r w:rsidRPr="00303AA2">
              <w:rPr>
                <w:sz w:val="20"/>
                <w:szCs w:val="20"/>
              </w:rPr>
              <w:t>35,96</w:t>
            </w:r>
          </w:p>
        </w:tc>
      </w:tr>
      <w:tr w:rsidR="00303AA2" w:rsidRPr="00303AA2" w14:paraId="5A391C5E" w14:textId="77777777" w:rsidTr="00303AA2">
        <w:trPr>
          <w:trHeight w:val="20"/>
        </w:trPr>
        <w:tc>
          <w:tcPr>
            <w:tcW w:w="2537" w:type="dxa"/>
            <w:shd w:val="clear" w:color="auto" w:fill="auto"/>
            <w:vAlign w:val="center"/>
            <w:hideMark/>
          </w:tcPr>
          <w:p w14:paraId="6AA1CC68"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C2B9523"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0F053403"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55A917D4"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5303F775" w14:textId="77777777" w:rsidR="00303AA2" w:rsidRPr="00303AA2" w:rsidRDefault="00303AA2" w:rsidP="00303AA2">
            <w:pPr>
              <w:jc w:val="center"/>
              <w:rPr>
                <w:sz w:val="20"/>
                <w:szCs w:val="20"/>
              </w:rPr>
            </w:pPr>
            <w:r w:rsidRPr="00303AA2">
              <w:rPr>
                <w:sz w:val="20"/>
                <w:szCs w:val="20"/>
              </w:rPr>
              <w:t>35,96</w:t>
            </w:r>
          </w:p>
        </w:tc>
      </w:tr>
      <w:tr w:rsidR="00303AA2" w:rsidRPr="00303AA2" w14:paraId="01E8A3D6" w14:textId="77777777" w:rsidTr="00303AA2">
        <w:trPr>
          <w:trHeight w:val="20"/>
        </w:trPr>
        <w:tc>
          <w:tcPr>
            <w:tcW w:w="2537" w:type="dxa"/>
            <w:shd w:val="clear" w:color="auto" w:fill="auto"/>
            <w:vAlign w:val="center"/>
            <w:hideMark/>
          </w:tcPr>
          <w:p w14:paraId="5C022C52"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A6B2E63"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5CDF7BAE"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0498BBC0"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726759B0" w14:textId="77777777" w:rsidR="00303AA2" w:rsidRPr="00303AA2" w:rsidRDefault="00303AA2" w:rsidP="00303AA2">
            <w:pPr>
              <w:jc w:val="center"/>
              <w:rPr>
                <w:sz w:val="20"/>
                <w:szCs w:val="20"/>
              </w:rPr>
            </w:pPr>
            <w:r w:rsidRPr="00303AA2">
              <w:rPr>
                <w:sz w:val="20"/>
                <w:szCs w:val="20"/>
              </w:rPr>
              <w:t>35,96</w:t>
            </w:r>
          </w:p>
        </w:tc>
      </w:tr>
      <w:tr w:rsidR="00303AA2" w:rsidRPr="00303AA2" w14:paraId="1F38C37C" w14:textId="77777777" w:rsidTr="00303AA2">
        <w:trPr>
          <w:trHeight w:val="20"/>
        </w:trPr>
        <w:tc>
          <w:tcPr>
            <w:tcW w:w="2537" w:type="dxa"/>
            <w:shd w:val="clear" w:color="auto" w:fill="auto"/>
            <w:vAlign w:val="center"/>
            <w:hideMark/>
          </w:tcPr>
          <w:p w14:paraId="54E1F5A0"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B98CD65"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300C9D78"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6F01CF25"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3374B461" w14:textId="77777777" w:rsidR="00303AA2" w:rsidRPr="00303AA2" w:rsidRDefault="00303AA2" w:rsidP="00303AA2">
            <w:pPr>
              <w:jc w:val="center"/>
              <w:rPr>
                <w:sz w:val="20"/>
                <w:szCs w:val="20"/>
              </w:rPr>
            </w:pPr>
            <w:r w:rsidRPr="00303AA2">
              <w:rPr>
                <w:sz w:val="20"/>
                <w:szCs w:val="20"/>
              </w:rPr>
              <w:t>35,96</w:t>
            </w:r>
          </w:p>
        </w:tc>
      </w:tr>
      <w:tr w:rsidR="00303AA2" w:rsidRPr="00303AA2" w14:paraId="27112A15" w14:textId="77777777" w:rsidTr="00303AA2">
        <w:trPr>
          <w:trHeight w:val="20"/>
        </w:trPr>
        <w:tc>
          <w:tcPr>
            <w:tcW w:w="2537" w:type="dxa"/>
            <w:shd w:val="clear" w:color="auto" w:fill="auto"/>
            <w:vAlign w:val="center"/>
            <w:hideMark/>
          </w:tcPr>
          <w:p w14:paraId="5FB02225"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31AC4D4"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34FDB542"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041F8052"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478A7E04" w14:textId="77777777" w:rsidR="00303AA2" w:rsidRPr="00303AA2" w:rsidRDefault="00303AA2" w:rsidP="00303AA2">
            <w:pPr>
              <w:jc w:val="center"/>
              <w:rPr>
                <w:sz w:val="20"/>
                <w:szCs w:val="20"/>
              </w:rPr>
            </w:pPr>
            <w:r w:rsidRPr="00303AA2">
              <w:rPr>
                <w:sz w:val="20"/>
                <w:szCs w:val="20"/>
              </w:rPr>
              <w:t>35,96</w:t>
            </w:r>
          </w:p>
        </w:tc>
      </w:tr>
      <w:tr w:rsidR="00303AA2" w:rsidRPr="00303AA2" w14:paraId="57D79B1B" w14:textId="77777777" w:rsidTr="00303AA2">
        <w:trPr>
          <w:trHeight w:val="20"/>
        </w:trPr>
        <w:tc>
          <w:tcPr>
            <w:tcW w:w="2537" w:type="dxa"/>
            <w:shd w:val="clear" w:color="auto" w:fill="auto"/>
            <w:vAlign w:val="center"/>
            <w:hideMark/>
          </w:tcPr>
          <w:p w14:paraId="58883E2B"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DC5EFF4"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2D9358E8"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08C67A1A"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4146E54D" w14:textId="77777777" w:rsidR="00303AA2" w:rsidRPr="00303AA2" w:rsidRDefault="00303AA2" w:rsidP="00303AA2">
            <w:pPr>
              <w:jc w:val="center"/>
              <w:rPr>
                <w:sz w:val="20"/>
                <w:szCs w:val="20"/>
              </w:rPr>
            </w:pPr>
            <w:r w:rsidRPr="00303AA2">
              <w:rPr>
                <w:sz w:val="20"/>
                <w:szCs w:val="20"/>
              </w:rPr>
              <w:t>35,96</w:t>
            </w:r>
          </w:p>
        </w:tc>
      </w:tr>
      <w:tr w:rsidR="00303AA2" w:rsidRPr="00303AA2" w14:paraId="5BAB7D67" w14:textId="77777777" w:rsidTr="00303AA2">
        <w:trPr>
          <w:trHeight w:val="20"/>
        </w:trPr>
        <w:tc>
          <w:tcPr>
            <w:tcW w:w="2537" w:type="dxa"/>
            <w:shd w:val="clear" w:color="auto" w:fill="auto"/>
            <w:vAlign w:val="center"/>
            <w:hideMark/>
          </w:tcPr>
          <w:p w14:paraId="05663660"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D40B301"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761FF4B1"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42FB2782"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38276DC9" w14:textId="77777777" w:rsidR="00303AA2" w:rsidRPr="00303AA2" w:rsidRDefault="00303AA2" w:rsidP="00303AA2">
            <w:pPr>
              <w:jc w:val="center"/>
              <w:rPr>
                <w:sz w:val="20"/>
                <w:szCs w:val="20"/>
              </w:rPr>
            </w:pPr>
            <w:r w:rsidRPr="00303AA2">
              <w:rPr>
                <w:sz w:val="20"/>
                <w:szCs w:val="20"/>
              </w:rPr>
              <w:t>35,96</w:t>
            </w:r>
          </w:p>
        </w:tc>
      </w:tr>
      <w:tr w:rsidR="00303AA2" w:rsidRPr="00303AA2" w14:paraId="5E6A03BB" w14:textId="77777777" w:rsidTr="00303AA2">
        <w:trPr>
          <w:trHeight w:val="20"/>
        </w:trPr>
        <w:tc>
          <w:tcPr>
            <w:tcW w:w="2537" w:type="dxa"/>
            <w:shd w:val="clear" w:color="auto" w:fill="auto"/>
            <w:vAlign w:val="center"/>
            <w:hideMark/>
          </w:tcPr>
          <w:p w14:paraId="5CF6B9E6"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0469276"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2E6D6D8B"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37103B93"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04CA429C" w14:textId="77777777" w:rsidR="00303AA2" w:rsidRPr="00303AA2" w:rsidRDefault="00303AA2" w:rsidP="00303AA2">
            <w:pPr>
              <w:jc w:val="center"/>
              <w:rPr>
                <w:sz w:val="20"/>
                <w:szCs w:val="20"/>
              </w:rPr>
            </w:pPr>
            <w:r w:rsidRPr="00303AA2">
              <w:rPr>
                <w:sz w:val="20"/>
                <w:szCs w:val="20"/>
              </w:rPr>
              <w:t>35,96</w:t>
            </w:r>
          </w:p>
        </w:tc>
      </w:tr>
      <w:tr w:rsidR="00303AA2" w:rsidRPr="00303AA2" w14:paraId="5D26F47C" w14:textId="77777777" w:rsidTr="00303AA2">
        <w:trPr>
          <w:trHeight w:val="20"/>
        </w:trPr>
        <w:tc>
          <w:tcPr>
            <w:tcW w:w="2537" w:type="dxa"/>
            <w:shd w:val="clear" w:color="auto" w:fill="auto"/>
            <w:vAlign w:val="center"/>
            <w:hideMark/>
          </w:tcPr>
          <w:p w14:paraId="241E0B74"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FAA37E9"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302FA629"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2F06356F"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1C3CA231" w14:textId="77777777" w:rsidR="00303AA2" w:rsidRPr="00303AA2" w:rsidRDefault="00303AA2" w:rsidP="00303AA2">
            <w:pPr>
              <w:jc w:val="center"/>
              <w:rPr>
                <w:sz w:val="20"/>
                <w:szCs w:val="20"/>
              </w:rPr>
            </w:pPr>
            <w:r w:rsidRPr="00303AA2">
              <w:rPr>
                <w:sz w:val="20"/>
                <w:szCs w:val="20"/>
              </w:rPr>
              <w:t>35,96</w:t>
            </w:r>
          </w:p>
        </w:tc>
      </w:tr>
      <w:tr w:rsidR="00303AA2" w:rsidRPr="00303AA2" w14:paraId="2A463B47" w14:textId="77777777" w:rsidTr="00303AA2">
        <w:trPr>
          <w:trHeight w:val="20"/>
        </w:trPr>
        <w:tc>
          <w:tcPr>
            <w:tcW w:w="2537" w:type="dxa"/>
            <w:shd w:val="clear" w:color="auto" w:fill="auto"/>
            <w:vAlign w:val="center"/>
            <w:hideMark/>
          </w:tcPr>
          <w:p w14:paraId="3A7E2C36"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572F46D"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7617C725"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093FD693" w14:textId="77777777" w:rsidR="00303AA2" w:rsidRPr="00303AA2" w:rsidRDefault="00303AA2" w:rsidP="00303AA2">
            <w:pPr>
              <w:jc w:val="center"/>
              <w:rPr>
                <w:sz w:val="20"/>
                <w:szCs w:val="20"/>
              </w:rPr>
            </w:pPr>
            <w:r w:rsidRPr="00303AA2">
              <w:rPr>
                <w:sz w:val="20"/>
                <w:szCs w:val="20"/>
              </w:rPr>
              <w:t>36,00</w:t>
            </w:r>
          </w:p>
        </w:tc>
        <w:tc>
          <w:tcPr>
            <w:tcW w:w="2447" w:type="dxa"/>
            <w:shd w:val="clear" w:color="auto" w:fill="auto"/>
            <w:noWrap/>
            <w:vAlign w:val="center"/>
            <w:hideMark/>
          </w:tcPr>
          <w:p w14:paraId="711769E4" w14:textId="77777777" w:rsidR="00303AA2" w:rsidRPr="00303AA2" w:rsidRDefault="00303AA2" w:rsidP="00303AA2">
            <w:pPr>
              <w:jc w:val="center"/>
              <w:rPr>
                <w:sz w:val="20"/>
                <w:szCs w:val="20"/>
              </w:rPr>
            </w:pPr>
            <w:r w:rsidRPr="00303AA2">
              <w:rPr>
                <w:sz w:val="20"/>
                <w:szCs w:val="20"/>
              </w:rPr>
              <w:t>35,96</w:t>
            </w:r>
          </w:p>
        </w:tc>
      </w:tr>
      <w:tr w:rsidR="00303AA2" w:rsidRPr="00303AA2" w14:paraId="7BEC772E" w14:textId="77777777" w:rsidTr="00303AA2">
        <w:trPr>
          <w:trHeight w:val="20"/>
        </w:trPr>
        <w:tc>
          <w:tcPr>
            <w:tcW w:w="12562" w:type="dxa"/>
            <w:gridSpan w:val="5"/>
            <w:shd w:val="clear" w:color="auto" w:fill="auto"/>
            <w:noWrap/>
            <w:vAlign w:val="center"/>
            <w:hideMark/>
          </w:tcPr>
          <w:p w14:paraId="635CD88D" w14:textId="77777777" w:rsidR="00303AA2" w:rsidRPr="00303AA2" w:rsidRDefault="00303AA2" w:rsidP="00303AA2">
            <w:pPr>
              <w:jc w:val="center"/>
              <w:rPr>
                <w:color w:val="000000"/>
                <w:sz w:val="20"/>
                <w:szCs w:val="20"/>
              </w:rPr>
            </w:pPr>
            <w:r w:rsidRPr="00303AA2">
              <w:rPr>
                <w:color w:val="000000"/>
                <w:sz w:val="20"/>
                <w:szCs w:val="20"/>
              </w:rPr>
              <w:t>ВК Криворожская (ул. Криворожская, 36): ЕТО №01-3 - ПАО «Т Плюс»</w:t>
            </w:r>
          </w:p>
        </w:tc>
      </w:tr>
      <w:tr w:rsidR="00303AA2" w:rsidRPr="00303AA2" w14:paraId="62CD64AC" w14:textId="77777777" w:rsidTr="00303AA2">
        <w:trPr>
          <w:trHeight w:val="20"/>
        </w:trPr>
        <w:tc>
          <w:tcPr>
            <w:tcW w:w="2537" w:type="dxa"/>
            <w:shd w:val="clear" w:color="auto" w:fill="auto"/>
            <w:vAlign w:val="center"/>
            <w:hideMark/>
          </w:tcPr>
          <w:p w14:paraId="39A5175F"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0D7E7480"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474815EF"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337E5DF2"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11E6EAE1" w14:textId="77777777" w:rsidR="00303AA2" w:rsidRPr="00303AA2" w:rsidRDefault="00303AA2" w:rsidP="00303AA2">
            <w:pPr>
              <w:jc w:val="center"/>
              <w:rPr>
                <w:sz w:val="20"/>
                <w:szCs w:val="20"/>
              </w:rPr>
            </w:pPr>
            <w:r w:rsidRPr="00303AA2">
              <w:rPr>
                <w:sz w:val="20"/>
                <w:szCs w:val="20"/>
              </w:rPr>
              <w:t>226,88</w:t>
            </w:r>
          </w:p>
        </w:tc>
      </w:tr>
      <w:tr w:rsidR="00303AA2" w:rsidRPr="00303AA2" w14:paraId="00412137" w14:textId="77777777" w:rsidTr="00303AA2">
        <w:trPr>
          <w:trHeight w:val="20"/>
        </w:trPr>
        <w:tc>
          <w:tcPr>
            <w:tcW w:w="2537" w:type="dxa"/>
            <w:shd w:val="clear" w:color="auto" w:fill="auto"/>
            <w:vAlign w:val="center"/>
            <w:hideMark/>
          </w:tcPr>
          <w:p w14:paraId="7C9BF764"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066EC087"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61DC9EA2"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67BE9167"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14DD137B" w14:textId="77777777" w:rsidR="00303AA2" w:rsidRPr="00303AA2" w:rsidRDefault="00303AA2" w:rsidP="00303AA2">
            <w:pPr>
              <w:jc w:val="center"/>
              <w:rPr>
                <w:sz w:val="20"/>
                <w:szCs w:val="20"/>
              </w:rPr>
            </w:pPr>
            <w:r w:rsidRPr="00303AA2">
              <w:rPr>
                <w:sz w:val="20"/>
                <w:szCs w:val="20"/>
              </w:rPr>
              <w:t>226,88</w:t>
            </w:r>
          </w:p>
        </w:tc>
      </w:tr>
      <w:tr w:rsidR="00303AA2" w:rsidRPr="00303AA2" w14:paraId="3472BFA7" w14:textId="77777777" w:rsidTr="00303AA2">
        <w:trPr>
          <w:trHeight w:val="20"/>
        </w:trPr>
        <w:tc>
          <w:tcPr>
            <w:tcW w:w="2537" w:type="dxa"/>
            <w:shd w:val="clear" w:color="auto" w:fill="auto"/>
            <w:vAlign w:val="center"/>
            <w:hideMark/>
          </w:tcPr>
          <w:p w14:paraId="5DA3F20D"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7589C9F7"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421610E0"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63923CDC"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7C35BBCE" w14:textId="77777777" w:rsidR="00303AA2" w:rsidRPr="00303AA2" w:rsidRDefault="00303AA2" w:rsidP="00303AA2">
            <w:pPr>
              <w:jc w:val="center"/>
              <w:rPr>
                <w:sz w:val="20"/>
                <w:szCs w:val="20"/>
              </w:rPr>
            </w:pPr>
            <w:r w:rsidRPr="00303AA2">
              <w:rPr>
                <w:sz w:val="20"/>
                <w:szCs w:val="20"/>
              </w:rPr>
              <w:t>226,88</w:t>
            </w:r>
          </w:p>
        </w:tc>
      </w:tr>
      <w:tr w:rsidR="00303AA2" w:rsidRPr="00303AA2" w14:paraId="7CBFD65C" w14:textId="77777777" w:rsidTr="00303AA2">
        <w:trPr>
          <w:trHeight w:val="20"/>
        </w:trPr>
        <w:tc>
          <w:tcPr>
            <w:tcW w:w="2537" w:type="dxa"/>
            <w:shd w:val="clear" w:color="auto" w:fill="auto"/>
            <w:vAlign w:val="center"/>
            <w:hideMark/>
          </w:tcPr>
          <w:p w14:paraId="312F4036"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7CBF2996"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4CAB54C1"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63DF544A"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09B19578" w14:textId="77777777" w:rsidR="00303AA2" w:rsidRPr="00303AA2" w:rsidRDefault="00303AA2" w:rsidP="00303AA2">
            <w:pPr>
              <w:jc w:val="center"/>
              <w:rPr>
                <w:sz w:val="20"/>
                <w:szCs w:val="20"/>
              </w:rPr>
            </w:pPr>
            <w:r w:rsidRPr="00303AA2">
              <w:rPr>
                <w:sz w:val="20"/>
                <w:szCs w:val="20"/>
              </w:rPr>
              <w:t>226,88</w:t>
            </w:r>
          </w:p>
        </w:tc>
      </w:tr>
      <w:tr w:rsidR="00303AA2" w:rsidRPr="00303AA2" w14:paraId="1507B5B8" w14:textId="77777777" w:rsidTr="00303AA2">
        <w:trPr>
          <w:trHeight w:val="20"/>
        </w:trPr>
        <w:tc>
          <w:tcPr>
            <w:tcW w:w="2537" w:type="dxa"/>
            <w:shd w:val="clear" w:color="auto" w:fill="auto"/>
            <w:vAlign w:val="center"/>
            <w:hideMark/>
          </w:tcPr>
          <w:p w14:paraId="668F8958"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2B94F3F9"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0C606CBB"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6A37EA2B"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7E1F6236" w14:textId="77777777" w:rsidR="00303AA2" w:rsidRPr="00303AA2" w:rsidRDefault="00303AA2" w:rsidP="00303AA2">
            <w:pPr>
              <w:jc w:val="center"/>
              <w:rPr>
                <w:sz w:val="20"/>
                <w:szCs w:val="20"/>
              </w:rPr>
            </w:pPr>
            <w:r w:rsidRPr="00303AA2">
              <w:rPr>
                <w:sz w:val="20"/>
                <w:szCs w:val="20"/>
              </w:rPr>
              <w:t>226,88</w:t>
            </w:r>
          </w:p>
        </w:tc>
      </w:tr>
      <w:tr w:rsidR="00303AA2" w:rsidRPr="00303AA2" w14:paraId="7CC550B0" w14:textId="77777777" w:rsidTr="00303AA2">
        <w:trPr>
          <w:trHeight w:val="20"/>
        </w:trPr>
        <w:tc>
          <w:tcPr>
            <w:tcW w:w="2537" w:type="dxa"/>
            <w:shd w:val="clear" w:color="auto" w:fill="auto"/>
            <w:vAlign w:val="center"/>
            <w:hideMark/>
          </w:tcPr>
          <w:p w14:paraId="63D3104F"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332596F1"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441C7923"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13600889"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66343AEC" w14:textId="77777777" w:rsidR="00303AA2" w:rsidRPr="00303AA2" w:rsidRDefault="00303AA2" w:rsidP="00303AA2">
            <w:pPr>
              <w:jc w:val="center"/>
              <w:rPr>
                <w:sz w:val="20"/>
                <w:szCs w:val="20"/>
              </w:rPr>
            </w:pPr>
            <w:r w:rsidRPr="00303AA2">
              <w:rPr>
                <w:sz w:val="20"/>
                <w:szCs w:val="20"/>
              </w:rPr>
              <w:t>226,88</w:t>
            </w:r>
          </w:p>
        </w:tc>
      </w:tr>
      <w:tr w:rsidR="00303AA2" w:rsidRPr="00303AA2" w14:paraId="3791CDA5" w14:textId="77777777" w:rsidTr="00303AA2">
        <w:trPr>
          <w:trHeight w:val="20"/>
        </w:trPr>
        <w:tc>
          <w:tcPr>
            <w:tcW w:w="2537" w:type="dxa"/>
            <w:shd w:val="clear" w:color="auto" w:fill="auto"/>
            <w:vAlign w:val="center"/>
            <w:hideMark/>
          </w:tcPr>
          <w:p w14:paraId="38B571CA"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23DB23FB"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2900269B"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05D5DAA9"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78322A68" w14:textId="77777777" w:rsidR="00303AA2" w:rsidRPr="00303AA2" w:rsidRDefault="00303AA2" w:rsidP="00303AA2">
            <w:pPr>
              <w:jc w:val="center"/>
              <w:rPr>
                <w:sz w:val="20"/>
                <w:szCs w:val="20"/>
              </w:rPr>
            </w:pPr>
            <w:r w:rsidRPr="00303AA2">
              <w:rPr>
                <w:sz w:val="20"/>
                <w:szCs w:val="20"/>
              </w:rPr>
              <w:t>226,88</w:t>
            </w:r>
          </w:p>
        </w:tc>
      </w:tr>
      <w:tr w:rsidR="00303AA2" w:rsidRPr="00303AA2" w14:paraId="0DB08D73" w14:textId="77777777" w:rsidTr="00303AA2">
        <w:trPr>
          <w:trHeight w:val="20"/>
        </w:trPr>
        <w:tc>
          <w:tcPr>
            <w:tcW w:w="2537" w:type="dxa"/>
            <w:shd w:val="clear" w:color="auto" w:fill="auto"/>
            <w:vAlign w:val="center"/>
            <w:hideMark/>
          </w:tcPr>
          <w:p w14:paraId="6F8B0223"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42DDF8B1"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589A816E"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3A643EB7"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32C6BF95" w14:textId="77777777" w:rsidR="00303AA2" w:rsidRPr="00303AA2" w:rsidRDefault="00303AA2" w:rsidP="00303AA2">
            <w:pPr>
              <w:jc w:val="center"/>
              <w:rPr>
                <w:sz w:val="20"/>
                <w:szCs w:val="20"/>
              </w:rPr>
            </w:pPr>
            <w:r w:rsidRPr="00303AA2">
              <w:rPr>
                <w:sz w:val="20"/>
                <w:szCs w:val="20"/>
              </w:rPr>
              <w:t>226,88</w:t>
            </w:r>
          </w:p>
        </w:tc>
      </w:tr>
      <w:tr w:rsidR="00303AA2" w:rsidRPr="00303AA2" w14:paraId="4FE36947" w14:textId="77777777" w:rsidTr="00303AA2">
        <w:trPr>
          <w:trHeight w:val="20"/>
        </w:trPr>
        <w:tc>
          <w:tcPr>
            <w:tcW w:w="2537" w:type="dxa"/>
            <w:shd w:val="clear" w:color="auto" w:fill="auto"/>
            <w:vAlign w:val="center"/>
            <w:hideMark/>
          </w:tcPr>
          <w:p w14:paraId="492F31D8"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329806BC"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0D4716EB"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7B46E6D2"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6A1201FE" w14:textId="77777777" w:rsidR="00303AA2" w:rsidRPr="00303AA2" w:rsidRDefault="00303AA2" w:rsidP="00303AA2">
            <w:pPr>
              <w:jc w:val="center"/>
              <w:rPr>
                <w:sz w:val="20"/>
                <w:szCs w:val="20"/>
              </w:rPr>
            </w:pPr>
            <w:r w:rsidRPr="00303AA2">
              <w:rPr>
                <w:sz w:val="20"/>
                <w:szCs w:val="20"/>
              </w:rPr>
              <w:t>226,88</w:t>
            </w:r>
          </w:p>
        </w:tc>
      </w:tr>
      <w:tr w:rsidR="00303AA2" w:rsidRPr="00303AA2" w14:paraId="6DD3D082" w14:textId="77777777" w:rsidTr="00303AA2">
        <w:trPr>
          <w:trHeight w:val="20"/>
        </w:trPr>
        <w:tc>
          <w:tcPr>
            <w:tcW w:w="2537" w:type="dxa"/>
            <w:shd w:val="clear" w:color="auto" w:fill="auto"/>
            <w:vAlign w:val="center"/>
            <w:hideMark/>
          </w:tcPr>
          <w:p w14:paraId="624ABA3C"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7D769C9"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4E0223A1"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431DA8A3"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63DB4430" w14:textId="77777777" w:rsidR="00303AA2" w:rsidRPr="00303AA2" w:rsidRDefault="00303AA2" w:rsidP="00303AA2">
            <w:pPr>
              <w:jc w:val="center"/>
              <w:rPr>
                <w:sz w:val="20"/>
                <w:szCs w:val="20"/>
              </w:rPr>
            </w:pPr>
            <w:r w:rsidRPr="00303AA2">
              <w:rPr>
                <w:sz w:val="20"/>
                <w:szCs w:val="20"/>
              </w:rPr>
              <w:t>226,88</w:t>
            </w:r>
          </w:p>
        </w:tc>
      </w:tr>
      <w:tr w:rsidR="00303AA2" w:rsidRPr="00303AA2" w14:paraId="7CBE59E7" w14:textId="77777777" w:rsidTr="00303AA2">
        <w:trPr>
          <w:trHeight w:val="20"/>
        </w:trPr>
        <w:tc>
          <w:tcPr>
            <w:tcW w:w="2537" w:type="dxa"/>
            <w:shd w:val="clear" w:color="auto" w:fill="auto"/>
            <w:vAlign w:val="center"/>
            <w:hideMark/>
          </w:tcPr>
          <w:p w14:paraId="71F2FAB8"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1189497A"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5AD47EB2"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250D6768"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0E44B41C" w14:textId="77777777" w:rsidR="00303AA2" w:rsidRPr="00303AA2" w:rsidRDefault="00303AA2" w:rsidP="00303AA2">
            <w:pPr>
              <w:jc w:val="center"/>
              <w:rPr>
                <w:sz w:val="20"/>
                <w:szCs w:val="20"/>
              </w:rPr>
            </w:pPr>
            <w:r w:rsidRPr="00303AA2">
              <w:rPr>
                <w:sz w:val="20"/>
                <w:szCs w:val="20"/>
              </w:rPr>
              <w:t>226,88</w:t>
            </w:r>
          </w:p>
        </w:tc>
      </w:tr>
      <w:tr w:rsidR="00303AA2" w:rsidRPr="00303AA2" w14:paraId="3941A620" w14:textId="77777777" w:rsidTr="00303AA2">
        <w:trPr>
          <w:trHeight w:val="20"/>
        </w:trPr>
        <w:tc>
          <w:tcPr>
            <w:tcW w:w="2537" w:type="dxa"/>
            <w:shd w:val="clear" w:color="auto" w:fill="auto"/>
            <w:vAlign w:val="center"/>
            <w:hideMark/>
          </w:tcPr>
          <w:p w14:paraId="2D8BFAEA"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E25B08E"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36F337B7"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2BAD3256"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2E70D254" w14:textId="77777777" w:rsidR="00303AA2" w:rsidRPr="00303AA2" w:rsidRDefault="00303AA2" w:rsidP="00303AA2">
            <w:pPr>
              <w:jc w:val="center"/>
              <w:rPr>
                <w:sz w:val="20"/>
                <w:szCs w:val="20"/>
              </w:rPr>
            </w:pPr>
            <w:r w:rsidRPr="00303AA2">
              <w:rPr>
                <w:sz w:val="20"/>
                <w:szCs w:val="20"/>
              </w:rPr>
              <w:t>226,88</w:t>
            </w:r>
          </w:p>
        </w:tc>
      </w:tr>
      <w:tr w:rsidR="00303AA2" w:rsidRPr="00303AA2" w14:paraId="300C816E" w14:textId="77777777" w:rsidTr="00303AA2">
        <w:trPr>
          <w:trHeight w:val="20"/>
        </w:trPr>
        <w:tc>
          <w:tcPr>
            <w:tcW w:w="2537" w:type="dxa"/>
            <w:shd w:val="clear" w:color="auto" w:fill="auto"/>
            <w:vAlign w:val="center"/>
            <w:hideMark/>
          </w:tcPr>
          <w:p w14:paraId="268EE9A6"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53A65ED8"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309160A2"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5434EA5C"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0D0FBE84" w14:textId="77777777" w:rsidR="00303AA2" w:rsidRPr="00303AA2" w:rsidRDefault="00303AA2" w:rsidP="00303AA2">
            <w:pPr>
              <w:jc w:val="center"/>
              <w:rPr>
                <w:sz w:val="20"/>
                <w:szCs w:val="20"/>
              </w:rPr>
            </w:pPr>
            <w:r w:rsidRPr="00303AA2">
              <w:rPr>
                <w:sz w:val="20"/>
                <w:szCs w:val="20"/>
              </w:rPr>
              <w:t>226,88</w:t>
            </w:r>
          </w:p>
        </w:tc>
      </w:tr>
      <w:tr w:rsidR="00303AA2" w:rsidRPr="00303AA2" w14:paraId="7319D47C" w14:textId="77777777" w:rsidTr="00303AA2">
        <w:trPr>
          <w:trHeight w:val="20"/>
        </w:trPr>
        <w:tc>
          <w:tcPr>
            <w:tcW w:w="2537" w:type="dxa"/>
            <w:shd w:val="clear" w:color="auto" w:fill="auto"/>
            <w:vAlign w:val="center"/>
            <w:hideMark/>
          </w:tcPr>
          <w:p w14:paraId="6ACE2AA1"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0246623F"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6133B2D2"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17601B61"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5D0710BC" w14:textId="77777777" w:rsidR="00303AA2" w:rsidRPr="00303AA2" w:rsidRDefault="00303AA2" w:rsidP="00303AA2">
            <w:pPr>
              <w:jc w:val="center"/>
              <w:rPr>
                <w:sz w:val="20"/>
                <w:szCs w:val="20"/>
              </w:rPr>
            </w:pPr>
            <w:r w:rsidRPr="00303AA2">
              <w:rPr>
                <w:sz w:val="20"/>
                <w:szCs w:val="20"/>
              </w:rPr>
              <w:t>226,88</w:t>
            </w:r>
          </w:p>
        </w:tc>
      </w:tr>
      <w:tr w:rsidR="00303AA2" w:rsidRPr="00303AA2" w14:paraId="77BBDE43" w14:textId="77777777" w:rsidTr="00303AA2">
        <w:trPr>
          <w:trHeight w:val="20"/>
        </w:trPr>
        <w:tc>
          <w:tcPr>
            <w:tcW w:w="2537" w:type="dxa"/>
            <w:shd w:val="clear" w:color="auto" w:fill="auto"/>
            <w:vAlign w:val="center"/>
            <w:hideMark/>
          </w:tcPr>
          <w:p w14:paraId="40F9913B"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41456BC3"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1F43DDD3"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09A1B428"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1B892778" w14:textId="77777777" w:rsidR="00303AA2" w:rsidRPr="00303AA2" w:rsidRDefault="00303AA2" w:rsidP="00303AA2">
            <w:pPr>
              <w:jc w:val="center"/>
              <w:rPr>
                <w:sz w:val="20"/>
                <w:szCs w:val="20"/>
              </w:rPr>
            </w:pPr>
            <w:r w:rsidRPr="00303AA2">
              <w:rPr>
                <w:sz w:val="20"/>
                <w:szCs w:val="20"/>
              </w:rPr>
              <w:t>226,88</w:t>
            </w:r>
          </w:p>
        </w:tc>
      </w:tr>
      <w:tr w:rsidR="00303AA2" w:rsidRPr="00303AA2" w14:paraId="1ECBFB99" w14:textId="77777777" w:rsidTr="00303AA2">
        <w:trPr>
          <w:trHeight w:val="20"/>
        </w:trPr>
        <w:tc>
          <w:tcPr>
            <w:tcW w:w="2537" w:type="dxa"/>
            <w:shd w:val="clear" w:color="auto" w:fill="auto"/>
            <w:vAlign w:val="center"/>
            <w:hideMark/>
          </w:tcPr>
          <w:p w14:paraId="7D4AAEF7"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35273909"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3CC3D920"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406D65B6"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3FE3BCBA" w14:textId="77777777" w:rsidR="00303AA2" w:rsidRPr="00303AA2" w:rsidRDefault="00303AA2" w:rsidP="00303AA2">
            <w:pPr>
              <w:jc w:val="center"/>
              <w:rPr>
                <w:sz w:val="20"/>
                <w:szCs w:val="20"/>
              </w:rPr>
            </w:pPr>
            <w:r w:rsidRPr="00303AA2">
              <w:rPr>
                <w:sz w:val="20"/>
                <w:szCs w:val="20"/>
              </w:rPr>
              <w:t>226,88</w:t>
            </w:r>
          </w:p>
        </w:tc>
      </w:tr>
      <w:tr w:rsidR="00303AA2" w:rsidRPr="00303AA2" w14:paraId="72138B43" w14:textId="77777777" w:rsidTr="00303AA2">
        <w:trPr>
          <w:trHeight w:val="20"/>
        </w:trPr>
        <w:tc>
          <w:tcPr>
            <w:tcW w:w="2537" w:type="dxa"/>
            <w:shd w:val="clear" w:color="auto" w:fill="auto"/>
            <w:vAlign w:val="center"/>
            <w:hideMark/>
          </w:tcPr>
          <w:p w14:paraId="127FCFC3"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4C5221A3"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05E15418"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3063C315"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7E3FD677" w14:textId="77777777" w:rsidR="00303AA2" w:rsidRPr="00303AA2" w:rsidRDefault="00303AA2" w:rsidP="00303AA2">
            <w:pPr>
              <w:jc w:val="center"/>
              <w:rPr>
                <w:sz w:val="20"/>
                <w:szCs w:val="20"/>
              </w:rPr>
            </w:pPr>
            <w:r w:rsidRPr="00303AA2">
              <w:rPr>
                <w:sz w:val="20"/>
                <w:szCs w:val="20"/>
              </w:rPr>
              <w:t>226,88</w:t>
            </w:r>
          </w:p>
        </w:tc>
      </w:tr>
      <w:tr w:rsidR="00303AA2" w:rsidRPr="00303AA2" w14:paraId="77157AA2" w14:textId="77777777" w:rsidTr="00303AA2">
        <w:trPr>
          <w:trHeight w:val="20"/>
        </w:trPr>
        <w:tc>
          <w:tcPr>
            <w:tcW w:w="2537" w:type="dxa"/>
            <w:shd w:val="clear" w:color="auto" w:fill="auto"/>
            <w:vAlign w:val="center"/>
            <w:hideMark/>
          </w:tcPr>
          <w:p w14:paraId="72D2893D"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11E7EBC3"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094C6266"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52678C44"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697CE2CB" w14:textId="77777777" w:rsidR="00303AA2" w:rsidRPr="00303AA2" w:rsidRDefault="00303AA2" w:rsidP="00303AA2">
            <w:pPr>
              <w:jc w:val="center"/>
              <w:rPr>
                <w:sz w:val="20"/>
                <w:szCs w:val="20"/>
              </w:rPr>
            </w:pPr>
            <w:r w:rsidRPr="00303AA2">
              <w:rPr>
                <w:sz w:val="20"/>
                <w:szCs w:val="20"/>
              </w:rPr>
              <w:t>226,88</w:t>
            </w:r>
          </w:p>
        </w:tc>
      </w:tr>
      <w:tr w:rsidR="00303AA2" w:rsidRPr="00303AA2" w14:paraId="72650D05" w14:textId="77777777" w:rsidTr="00303AA2">
        <w:trPr>
          <w:trHeight w:val="20"/>
        </w:trPr>
        <w:tc>
          <w:tcPr>
            <w:tcW w:w="2537" w:type="dxa"/>
            <w:shd w:val="clear" w:color="auto" w:fill="auto"/>
            <w:vAlign w:val="center"/>
            <w:hideMark/>
          </w:tcPr>
          <w:p w14:paraId="0E0E807B"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5D63AA40"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53874299"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0712D043"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77CC444C" w14:textId="77777777" w:rsidR="00303AA2" w:rsidRPr="00303AA2" w:rsidRDefault="00303AA2" w:rsidP="00303AA2">
            <w:pPr>
              <w:jc w:val="center"/>
              <w:rPr>
                <w:sz w:val="20"/>
                <w:szCs w:val="20"/>
              </w:rPr>
            </w:pPr>
            <w:r w:rsidRPr="00303AA2">
              <w:rPr>
                <w:sz w:val="20"/>
                <w:szCs w:val="20"/>
              </w:rPr>
              <w:t>226,88</w:t>
            </w:r>
          </w:p>
        </w:tc>
      </w:tr>
      <w:tr w:rsidR="00303AA2" w:rsidRPr="00303AA2" w14:paraId="2D766B0F" w14:textId="77777777" w:rsidTr="00303AA2">
        <w:trPr>
          <w:trHeight w:val="20"/>
        </w:trPr>
        <w:tc>
          <w:tcPr>
            <w:tcW w:w="2537" w:type="dxa"/>
            <w:shd w:val="clear" w:color="auto" w:fill="auto"/>
            <w:vAlign w:val="center"/>
            <w:hideMark/>
          </w:tcPr>
          <w:p w14:paraId="29B16AEF"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6601EE1"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008D5F3B"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4A8B0478"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5237459D" w14:textId="77777777" w:rsidR="00303AA2" w:rsidRPr="00303AA2" w:rsidRDefault="00303AA2" w:rsidP="00303AA2">
            <w:pPr>
              <w:jc w:val="center"/>
              <w:rPr>
                <w:sz w:val="20"/>
                <w:szCs w:val="20"/>
              </w:rPr>
            </w:pPr>
            <w:r w:rsidRPr="00303AA2">
              <w:rPr>
                <w:sz w:val="20"/>
                <w:szCs w:val="20"/>
              </w:rPr>
              <w:t>226,88</w:t>
            </w:r>
          </w:p>
        </w:tc>
      </w:tr>
      <w:tr w:rsidR="00303AA2" w:rsidRPr="00303AA2" w14:paraId="41E9D911" w14:textId="77777777" w:rsidTr="00303AA2">
        <w:trPr>
          <w:trHeight w:val="20"/>
        </w:trPr>
        <w:tc>
          <w:tcPr>
            <w:tcW w:w="2537" w:type="dxa"/>
            <w:shd w:val="clear" w:color="auto" w:fill="auto"/>
            <w:vAlign w:val="center"/>
            <w:hideMark/>
          </w:tcPr>
          <w:p w14:paraId="32F5DBD1"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1CFEB1B3"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71F3F285"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36ABD7FF"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798A18E4" w14:textId="77777777" w:rsidR="00303AA2" w:rsidRPr="00303AA2" w:rsidRDefault="00303AA2" w:rsidP="00303AA2">
            <w:pPr>
              <w:jc w:val="center"/>
              <w:rPr>
                <w:sz w:val="20"/>
                <w:szCs w:val="20"/>
              </w:rPr>
            </w:pPr>
            <w:r w:rsidRPr="00303AA2">
              <w:rPr>
                <w:sz w:val="20"/>
                <w:szCs w:val="20"/>
              </w:rPr>
              <w:t>226,88</w:t>
            </w:r>
          </w:p>
        </w:tc>
      </w:tr>
      <w:tr w:rsidR="00303AA2" w:rsidRPr="00303AA2" w14:paraId="164D654D" w14:textId="77777777" w:rsidTr="00303AA2">
        <w:trPr>
          <w:trHeight w:val="20"/>
        </w:trPr>
        <w:tc>
          <w:tcPr>
            <w:tcW w:w="2537" w:type="dxa"/>
            <w:shd w:val="clear" w:color="auto" w:fill="auto"/>
            <w:vAlign w:val="center"/>
            <w:hideMark/>
          </w:tcPr>
          <w:p w14:paraId="43392CEE"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037D7271"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7E9C1391"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44A79C8F"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6D2DEF97" w14:textId="77777777" w:rsidR="00303AA2" w:rsidRPr="00303AA2" w:rsidRDefault="00303AA2" w:rsidP="00303AA2">
            <w:pPr>
              <w:jc w:val="center"/>
              <w:rPr>
                <w:sz w:val="20"/>
                <w:szCs w:val="20"/>
              </w:rPr>
            </w:pPr>
            <w:r w:rsidRPr="00303AA2">
              <w:rPr>
                <w:sz w:val="20"/>
                <w:szCs w:val="20"/>
              </w:rPr>
              <w:t>226,88</w:t>
            </w:r>
          </w:p>
        </w:tc>
      </w:tr>
      <w:tr w:rsidR="00303AA2" w:rsidRPr="00303AA2" w14:paraId="614F3518" w14:textId="77777777" w:rsidTr="00303AA2">
        <w:trPr>
          <w:trHeight w:val="20"/>
        </w:trPr>
        <w:tc>
          <w:tcPr>
            <w:tcW w:w="2537" w:type="dxa"/>
            <w:shd w:val="clear" w:color="auto" w:fill="auto"/>
            <w:vAlign w:val="center"/>
            <w:hideMark/>
          </w:tcPr>
          <w:p w14:paraId="3233EEC0"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0D5B02EF"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778C53BA"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5D74FCA8"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6C0D9D0F" w14:textId="77777777" w:rsidR="00303AA2" w:rsidRPr="00303AA2" w:rsidRDefault="00303AA2" w:rsidP="00303AA2">
            <w:pPr>
              <w:jc w:val="center"/>
              <w:rPr>
                <w:sz w:val="20"/>
                <w:szCs w:val="20"/>
              </w:rPr>
            </w:pPr>
            <w:r w:rsidRPr="00303AA2">
              <w:rPr>
                <w:sz w:val="20"/>
                <w:szCs w:val="20"/>
              </w:rPr>
              <w:t>226,88</w:t>
            </w:r>
          </w:p>
        </w:tc>
      </w:tr>
      <w:tr w:rsidR="00303AA2" w:rsidRPr="00303AA2" w14:paraId="7F006E0D" w14:textId="77777777" w:rsidTr="00303AA2">
        <w:trPr>
          <w:trHeight w:val="20"/>
        </w:trPr>
        <w:tc>
          <w:tcPr>
            <w:tcW w:w="2537" w:type="dxa"/>
            <w:shd w:val="clear" w:color="auto" w:fill="auto"/>
            <w:vAlign w:val="center"/>
            <w:hideMark/>
          </w:tcPr>
          <w:p w14:paraId="36B4C23F"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4F8CAD46"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62E02DB8"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4D46DD23"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329E53C5" w14:textId="77777777" w:rsidR="00303AA2" w:rsidRPr="00303AA2" w:rsidRDefault="00303AA2" w:rsidP="00303AA2">
            <w:pPr>
              <w:jc w:val="center"/>
              <w:rPr>
                <w:sz w:val="20"/>
                <w:szCs w:val="20"/>
              </w:rPr>
            </w:pPr>
            <w:r w:rsidRPr="00303AA2">
              <w:rPr>
                <w:sz w:val="20"/>
                <w:szCs w:val="20"/>
              </w:rPr>
              <w:t>226,88</w:t>
            </w:r>
          </w:p>
        </w:tc>
      </w:tr>
      <w:tr w:rsidR="00303AA2" w:rsidRPr="00303AA2" w14:paraId="79658D92" w14:textId="77777777" w:rsidTr="00303AA2">
        <w:trPr>
          <w:trHeight w:val="20"/>
        </w:trPr>
        <w:tc>
          <w:tcPr>
            <w:tcW w:w="2537" w:type="dxa"/>
            <w:shd w:val="clear" w:color="auto" w:fill="auto"/>
            <w:vAlign w:val="center"/>
            <w:hideMark/>
          </w:tcPr>
          <w:p w14:paraId="4E8ADF7C"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40AC6E24"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320A299B"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4AEAE092"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2FB622E6" w14:textId="77777777" w:rsidR="00303AA2" w:rsidRPr="00303AA2" w:rsidRDefault="00303AA2" w:rsidP="00303AA2">
            <w:pPr>
              <w:jc w:val="center"/>
              <w:rPr>
                <w:sz w:val="20"/>
                <w:szCs w:val="20"/>
              </w:rPr>
            </w:pPr>
            <w:r w:rsidRPr="00303AA2">
              <w:rPr>
                <w:sz w:val="20"/>
                <w:szCs w:val="20"/>
              </w:rPr>
              <w:t>226,88</w:t>
            </w:r>
          </w:p>
        </w:tc>
      </w:tr>
      <w:tr w:rsidR="00303AA2" w:rsidRPr="00303AA2" w14:paraId="4F392EB6" w14:textId="77777777" w:rsidTr="00303AA2">
        <w:trPr>
          <w:trHeight w:val="20"/>
        </w:trPr>
        <w:tc>
          <w:tcPr>
            <w:tcW w:w="2537" w:type="dxa"/>
            <w:shd w:val="clear" w:color="auto" w:fill="auto"/>
            <w:vAlign w:val="center"/>
            <w:hideMark/>
          </w:tcPr>
          <w:p w14:paraId="47F506D6"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E140FB1"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02AACBE0"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6D5C0A4B"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7F03C8BE" w14:textId="77777777" w:rsidR="00303AA2" w:rsidRPr="00303AA2" w:rsidRDefault="00303AA2" w:rsidP="00303AA2">
            <w:pPr>
              <w:jc w:val="center"/>
              <w:rPr>
                <w:sz w:val="20"/>
                <w:szCs w:val="20"/>
              </w:rPr>
            </w:pPr>
            <w:r w:rsidRPr="00303AA2">
              <w:rPr>
                <w:sz w:val="20"/>
                <w:szCs w:val="20"/>
              </w:rPr>
              <w:t>226,88</w:t>
            </w:r>
          </w:p>
        </w:tc>
      </w:tr>
      <w:tr w:rsidR="00303AA2" w:rsidRPr="00303AA2" w14:paraId="2185C59F" w14:textId="77777777" w:rsidTr="00303AA2">
        <w:trPr>
          <w:trHeight w:val="20"/>
        </w:trPr>
        <w:tc>
          <w:tcPr>
            <w:tcW w:w="2537" w:type="dxa"/>
            <w:shd w:val="clear" w:color="auto" w:fill="auto"/>
            <w:vAlign w:val="center"/>
            <w:hideMark/>
          </w:tcPr>
          <w:p w14:paraId="5FC1E889"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D02C99B"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5EFD001F"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2AFA83AC"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679A323A" w14:textId="77777777" w:rsidR="00303AA2" w:rsidRPr="00303AA2" w:rsidRDefault="00303AA2" w:rsidP="00303AA2">
            <w:pPr>
              <w:jc w:val="center"/>
              <w:rPr>
                <w:sz w:val="20"/>
                <w:szCs w:val="20"/>
              </w:rPr>
            </w:pPr>
            <w:r w:rsidRPr="00303AA2">
              <w:rPr>
                <w:sz w:val="20"/>
                <w:szCs w:val="20"/>
              </w:rPr>
              <w:t>226,88</w:t>
            </w:r>
          </w:p>
        </w:tc>
      </w:tr>
      <w:tr w:rsidR="00303AA2" w:rsidRPr="00303AA2" w14:paraId="6345CF7B" w14:textId="77777777" w:rsidTr="00303AA2">
        <w:trPr>
          <w:trHeight w:val="20"/>
        </w:trPr>
        <w:tc>
          <w:tcPr>
            <w:tcW w:w="2537" w:type="dxa"/>
            <w:shd w:val="clear" w:color="auto" w:fill="auto"/>
            <w:vAlign w:val="center"/>
            <w:hideMark/>
          </w:tcPr>
          <w:p w14:paraId="23FB237B"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48CDA6E"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5AA4A95E"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7A025B47"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4774B4B8" w14:textId="77777777" w:rsidR="00303AA2" w:rsidRPr="00303AA2" w:rsidRDefault="00303AA2" w:rsidP="00303AA2">
            <w:pPr>
              <w:jc w:val="center"/>
              <w:rPr>
                <w:sz w:val="20"/>
                <w:szCs w:val="20"/>
              </w:rPr>
            </w:pPr>
            <w:r w:rsidRPr="00303AA2">
              <w:rPr>
                <w:sz w:val="20"/>
                <w:szCs w:val="20"/>
              </w:rPr>
              <w:t>226,88</w:t>
            </w:r>
          </w:p>
        </w:tc>
      </w:tr>
      <w:tr w:rsidR="00303AA2" w:rsidRPr="00303AA2" w14:paraId="44D196DD" w14:textId="77777777" w:rsidTr="00303AA2">
        <w:trPr>
          <w:trHeight w:val="20"/>
        </w:trPr>
        <w:tc>
          <w:tcPr>
            <w:tcW w:w="2537" w:type="dxa"/>
            <w:shd w:val="clear" w:color="auto" w:fill="auto"/>
            <w:vAlign w:val="center"/>
            <w:hideMark/>
          </w:tcPr>
          <w:p w14:paraId="08359D52"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BE0FB07"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510B03C6"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2E9CA0AB"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49CC7C83" w14:textId="77777777" w:rsidR="00303AA2" w:rsidRPr="00303AA2" w:rsidRDefault="00303AA2" w:rsidP="00303AA2">
            <w:pPr>
              <w:jc w:val="center"/>
              <w:rPr>
                <w:sz w:val="20"/>
                <w:szCs w:val="20"/>
              </w:rPr>
            </w:pPr>
            <w:r w:rsidRPr="00303AA2">
              <w:rPr>
                <w:sz w:val="20"/>
                <w:szCs w:val="20"/>
              </w:rPr>
              <w:t>226,88</w:t>
            </w:r>
          </w:p>
        </w:tc>
      </w:tr>
      <w:tr w:rsidR="00303AA2" w:rsidRPr="00303AA2" w14:paraId="0DB81597" w14:textId="77777777" w:rsidTr="00303AA2">
        <w:trPr>
          <w:trHeight w:val="20"/>
        </w:trPr>
        <w:tc>
          <w:tcPr>
            <w:tcW w:w="2537" w:type="dxa"/>
            <w:shd w:val="clear" w:color="auto" w:fill="auto"/>
            <w:vAlign w:val="center"/>
            <w:hideMark/>
          </w:tcPr>
          <w:p w14:paraId="37957DFE"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D0F4DB7"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4F255A85"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670E6FAA"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2FDEB44F" w14:textId="77777777" w:rsidR="00303AA2" w:rsidRPr="00303AA2" w:rsidRDefault="00303AA2" w:rsidP="00303AA2">
            <w:pPr>
              <w:jc w:val="center"/>
              <w:rPr>
                <w:sz w:val="20"/>
                <w:szCs w:val="20"/>
              </w:rPr>
            </w:pPr>
            <w:r w:rsidRPr="00303AA2">
              <w:rPr>
                <w:sz w:val="20"/>
                <w:szCs w:val="20"/>
              </w:rPr>
              <w:t>226,88</w:t>
            </w:r>
          </w:p>
        </w:tc>
      </w:tr>
      <w:tr w:rsidR="00303AA2" w:rsidRPr="00303AA2" w14:paraId="72548BC1" w14:textId="77777777" w:rsidTr="00303AA2">
        <w:trPr>
          <w:trHeight w:val="20"/>
        </w:trPr>
        <w:tc>
          <w:tcPr>
            <w:tcW w:w="2537" w:type="dxa"/>
            <w:shd w:val="clear" w:color="auto" w:fill="auto"/>
            <w:vAlign w:val="center"/>
            <w:hideMark/>
          </w:tcPr>
          <w:p w14:paraId="6A2101FE"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F5659B3"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7EBBD521"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06EC6088"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353FF987" w14:textId="77777777" w:rsidR="00303AA2" w:rsidRPr="00303AA2" w:rsidRDefault="00303AA2" w:rsidP="00303AA2">
            <w:pPr>
              <w:jc w:val="center"/>
              <w:rPr>
                <w:sz w:val="20"/>
                <w:szCs w:val="20"/>
              </w:rPr>
            </w:pPr>
            <w:r w:rsidRPr="00303AA2">
              <w:rPr>
                <w:sz w:val="20"/>
                <w:szCs w:val="20"/>
              </w:rPr>
              <w:t>226,88</w:t>
            </w:r>
          </w:p>
        </w:tc>
      </w:tr>
      <w:tr w:rsidR="00303AA2" w:rsidRPr="00303AA2" w14:paraId="4C2DBA8C" w14:textId="77777777" w:rsidTr="00303AA2">
        <w:trPr>
          <w:trHeight w:val="20"/>
        </w:trPr>
        <w:tc>
          <w:tcPr>
            <w:tcW w:w="2537" w:type="dxa"/>
            <w:shd w:val="clear" w:color="auto" w:fill="auto"/>
            <w:vAlign w:val="center"/>
            <w:hideMark/>
          </w:tcPr>
          <w:p w14:paraId="3082518B"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127F00AA"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2D4931F5"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6C0E4052"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79C66C17" w14:textId="77777777" w:rsidR="00303AA2" w:rsidRPr="00303AA2" w:rsidRDefault="00303AA2" w:rsidP="00303AA2">
            <w:pPr>
              <w:jc w:val="center"/>
              <w:rPr>
                <w:sz w:val="20"/>
                <w:szCs w:val="20"/>
              </w:rPr>
            </w:pPr>
            <w:r w:rsidRPr="00303AA2">
              <w:rPr>
                <w:sz w:val="20"/>
                <w:szCs w:val="20"/>
              </w:rPr>
              <w:t>226,88</w:t>
            </w:r>
          </w:p>
        </w:tc>
      </w:tr>
      <w:tr w:rsidR="00303AA2" w:rsidRPr="00303AA2" w14:paraId="13C69FD5" w14:textId="77777777" w:rsidTr="00303AA2">
        <w:trPr>
          <w:trHeight w:val="20"/>
        </w:trPr>
        <w:tc>
          <w:tcPr>
            <w:tcW w:w="2537" w:type="dxa"/>
            <w:shd w:val="clear" w:color="auto" w:fill="auto"/>
            <w:vAlign w:val="center"/>
            <w:hideMark/>
          </w:tcPr>
          <w:p w14:paraId="115A6102"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3483C87"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1546E6BB"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5C0E45AF"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2A943BCB" w14:textId="77777777" w:rsidR="00303AA2" w:rsidRPr="00303AA2" w:rsidRDefault="00303AA2" w:rsidP="00303AA2">
            <w:pPr>
              <w:jc w:val="center"/>
              <w:rPr>
                <w:sz w:val="20"/>
                <w:szCs w:val="20"/>
              </w:rPr>
            </w:pPr>
            <w:r w:rsidRPr="00303AA2">
              <w:rPr>
                <w:sz w:val="20"/>
                <w:szCs w:val="20"/>
              </w:rPr>
              <w:t>226,88</w:t>
            </w:r>
          </w:p>
        </w:tc>
      </w:tr>
      <w:tr w:rsidR="00303AA2" w:rsidRPr="00303AA2" w14:paraId="396EA02F" w14:textId="77777777" w:rsidTr="00303AA2">
        <w:trPr>
          <w:trHeight w:val="20"/>
        </w:trPr>
        <w:tc>
          <w:tcPr>
            <w:tcW w:w="2537" w:type="dxa"/>
            <w:shd w:val="clear" w:color="auto" w:fill="auto"/>
            <w:vAlign w:val="center"/>
            <w:hideMark/>
          </w:tcPr>
          <w:p w14:paraId="45EE73FD"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7E480EE"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44332A5D"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79ED0DF2"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163CE6CA" w14:textId="77777777" w:rsidR="00303AA2" w:rsidRPr="00303AA2" w:rsidRDefault="00303AA2" w:rsidP="00303AA2">
            <w:pPr>
              <w:jc w:val="center"/>
              <w:rPr>
                <w:sz w:val="20"/>
                <w:szCs w:val="20"/>
              </w:rPr>
            </w:pPr>
            <w:r w:rsidRPr="00303AA2">
              <w:rPr>
                <w:sz w:val="20"/>
                <w:szCs w:val="20"/>
              </w:rPr>
              <w:t>226,88</w:t>
            </w:r>
          </w:p>
        </w:tc>
      </w:tr>
      <w:tr w:rsidR="00303AA2" w:rsidRPr="00303AA2" w14:paraId="76E2A7EF" w14:textId="77777777" w:rsidTr="00303AA2">
        <w:trPr>
          <w:trHeight w:val="20"/>
        </w:trPr>
        <w:tc>
          <w:tcPr>
            <w:tcW w:w="2537" w:type="dxa"/>
            <w:shd w:val="clear" w:color="auto" w:fill="auto"/>
            <w:vAlign w:val="center"/>
            <w:hideMark/>
          </w:tcPr>
          <w:p w14:paraId="64040BE1"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A48AAA8"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20C7A26F"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25AF4708"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5044B50E" w14:textId="77777777" w:rsidR="00303AA2" w:rsidRPr="00303AA2" w:rsidRDefault="00303AA2" w:rsidP="00303AA2">
            <w:pPr>
              <w:jc w:val="center"/>
              <w:rPr>
                <w:sz w:val="20"/>
                <w:szCs w:val="20"/>
              </w:rPr>
            </w:pPr>
            <w:r w:rsidRPr="00303AA2">
              <w:rPr>
                <w:sz w:val="20"/>
                <w:szCs w:val="20"/>
              </w:rPr>
              <w:t>226,88</w:t>
            </w:r>
          </w:p>
        </w:tc>
      </w:tr>
      <w:tr w:rsidR="00303AA2" w:rsidRPr="00303AA2" w14:paraId="62247A82" w14:textId="77777777" w:rsidTr="00303AA2">
        <w:trPr>
          <w:trHeight w:val="20"/>
        </w:trPr>
        <w:tc>
          <w:tcPr>
            <w:tcW w:w="2537" w:type="dxa"/>
            <w:shd w:val="clear" w:color="auto" w:fill="auto"/>
            <w:vAlign w:val="center"/>
            <w:hideMark/>
          </w:tcPr>
          <w:p w14:paraId="70517176"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7F7A9C99"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1DD6869B"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49F6A6E0"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166CAC8E" w14:textId="77777777" w:rsidR="00303AA2" w:rsidRPr="00303AA2" w:rsidRDefault="00303AA2" w:rsidP="00303AA2">
            <w:pPr>
              <w:jc w:val="center"/>
              <w:rPr>
                <w:sz w:val="20"/>
                <w:szCs w:val="20"/>
              </w:rPr>
            </w:pPr>
            <w:r w:rsidRPr="00303AA2">
              <w:rPr>
                <w:sz w:val="20"/>
                <w:szCs w:val="20"/>
              </w:rPr>
              <w:t>226,88</w:t>
            </w:r>
          </w:p>
        </w:tc>
      </w:tr>
      <w:tr w:rsidR="00303AA2" w:rsidRPr="00303AA2" w14:paraId="1B2A2FEA" w14:textId="77777777" w:rsidTr="00303AA2">
        <w:trPr>
          <w:trHeight w:val="20"/>
        </w:trPr>
        <w:tc>
          <w:tcPr>
            <w:tcW w:w="2537" w:type="dxa"/>
            <w:shd w:val="clear" w:color="auto" w:fill="auto"/>
            <w:vAlign w:val="center"/>
            <w:hideMark/>
          </w:tcPr>
          <w:p w14:paraId="2C7CAC8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5F3DF68"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37CE783E"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06E7A5BD"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7FCDF483" w14:textId="77777777" w:rsidR="00303AA2" w:rsidRPr="00303AA2" w:rsidRDefault="00303AA2" w:rsidP="00303AA2">
            <w:pPr>
              <w:jc w:val="center"/>
              <w:rPr>
                <w:sz w:val="20"/>
                <w:szCs w:val="20"/>
              </w:rPr>
            </w:pPr>
            <w:r w:rsidRPr="00303AA2">
              <w:rPr>
                <w:sz w:val="20"/>
                <w:szCs w:val="20"/>
              </w:rPr>
              <w:t>226,88</w:t>
            </w:r>
          </w:p>
        </w:tc>
      </w:tr>
      <w:tr w:rsidR="00303AA2" w:rsidRPr="00303AA2" w14:paraId="16DADEE1" w14:textId="77777777" w:rsidTr="00303AA2">
        <w:trPr>
          <w:trHeight w:val="20"/>
        </w:trPr>
        <w:tc>
          <w:tcPr>
            <w:tcW w:w="2537" w:type="dxa"/>
            <w:shd w:val="clear" w:color="auto" w:fill="auto"/>
            <w:vAlign w:val="center"/>
            <w:hideMark/>
          </w:tcPr>
          <w:p w14:paraId="3C7CF442"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20B3500F"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1A131F40"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6AA29EE2"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7BB62CA0" w14:textId="77777777" w:rsidR="00303AA2" w:rsidRPr="00303AA2" w:rsidRDefault="00303AA2" w:rsidP="00303AA2">
            <w:pPr>
              <w:jc w:val="center"/>
              <w:rPr>
                <w:sz w:val="20"/>
                <w:szCs w:val="20"/>
              </w:rPr>
            </w:pPr>
            <w:r w:rsidRPr="00303AA2">
              <w:rPr>
                <w:sz w:val="20"/>
                <w:szCs w:val="20"/>
              </w:rPr>
              <w:t>226,88</w:t>
            </w:r>
          </w:p>
        </w:tc>
      </w:tr>
      <w:tr w:rsidR="00303AA2" w:rsidRPr="00303AA2" w14:paraId="4D6AEBEA" w14:textId="77777777" w:rsidTr="00303AA2">
        <w:trPr>
          <w:trHeight w:val="20"/>
        </w:trPr>
        <w:tc>
          <w:tcPr>
            <w:tcW w:w="2537" w:type="dxa"/>
            <w:shd w:val="clear" w:color="auto" w:fill="auto"/>
            <w:vAlign w:val="center"/>
            <w:hideMark/>
          </w:tcPr>
          <w:p w14:paraId="65A50ED0"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83640CB"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24606F8F"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22A48330"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1C4991CB" w14:textId="77777777" w:rsidR="00303AA2" w:rsidRPr="00303AA2" w:rsidRDefault="00303AA2" w:rsidP="00303AA2">
            <w:pPr>
              <w:jc w:val="center"/>
              <w:rPr>
                <w:sz w:val="20"/>
                <w:szCs w:val="20"/>
              </w:rPr>
            </w:pPr>
            <w:r w:rsidRPr="00303AA2">
              <w:rPr>
                <w:sz w:val="20"/>
                <w:szCs w:val="20"/>
              </w:rPr>
              <w:t>226,88</w:t>
            </w:r>
          </w:p>
        </w:tc>
      </w:tr>
      <w:tr w:rsidR="00303AA2" w:rsidRPr="00303AA2" w14:paraId="6615CB25" w14:textId="77777777" w:rsidTr="00303AA2">
        <w:trPr>
          <w:trHeight w:val="20"/>
        </w:trPr>
        <w:tc>
          <w:tcPr>
            <w:tcW w:w="2537" w:type="dxa"/>
            <w:shd w:val="clear" w:color="auto" w:fill="auto"/>
            <w:vAlign w:val="center"/>
            <w:hideMark/>
          </w:tcPr>
          <w:p w14:paraId="19E961AD"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954F261"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3AE3467C"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3C13D552"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5FEB6F32" w14:textId="77777777" w:rsidR="00303AA2" w:rsidRPr="00303AA2" w:rsidRDefault="00303AA2" w:rsidP="00303AA2">
            <w:pPr>
              <w:jc w:val="center"/>
              <w:rPr>
                <w:sz w:val="20"/>
                <w:szCs w:val="20"/>
              </w:rPr>
            </w:pPr>
            <w:r w:rsidRPr="00303AA2">
              <w:rPr>
                <w:sz w:val="20"/>
                <w:szCs w:val="20"/>
              </w:rPr>
              <w:t>226,88</w:t>
            </w:r>
          </w:p>
        </w:tc>
      </w:tr>
      <w:tr w:rsidR="00303AA2" w:rsidRPr="00303AA2" w14:paraId="2AC52E03" w14:textId="77777777" w:rsidTr="00303AA2">
        <w:trPr>
          <w:trHeight w:val="20"/>
        </w:trPr>
        <w:tc>
          <w:tcPr>
            <w:tcW w:w="2537" w:type="dxa"/>
            <w:shd w:val="clear" w:color="auto" w:fill="auto"/>
            <w:vAlign w:val="center"/>
            <w:hideMark/>
          </w:tcPr>
          <w:p w14:paraId="6D1F3F8D"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2D600C0"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46E7C1C2"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4400FA8E"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7498F392" w14:textId="77777777" w:rsidR="00303AA2" w:rsidRPr="00303AA2" w:rsidRDefault="00303AA2" w:rsidP="00303AA2">
            <w:pPr>
              <w:jc w:val="center"/>
              <w:rPr>
                <w:sz w:val="20"/>
                <w:szCs w:val="20"/>
              </w:rPr>
            </w:pPr>
            <w:r w:rsidRPr="00303AA2">
              <w:rPr>
                <w:sz w:val="20"/>
                <w:szCs w:val="20"/>
              </w:rPr>
              <w:t>226,88</w:t>
            </w:r>
          </w:p>
        </w:tc>
      </w:tr>
      <w:tr w:rsidR="00303AA2" w:rsidRPr="00303AA2" w14:paraId="5F3A2231" w14:textId="77777777" w:rsidTr="00303AA2">
        <w:trPr>
          <w:trHeight w:val="20"/>
        </w:trPr>
        <w:tc>
          <w:tcPr>
            <w:tcW w:w="2537" w:type="dxa"/>
            <w:shd w:val="clear" w:color="auto" w:fill="auto"/>
            <w:vAlign w:val="center"/>
            <w:hideMark/>
          </w:tcPr>
          <w:p w14:paraId="6982FA3C"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0C6C522"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4485946D"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539BE2BA"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1E55DE34" w14:textId="77777777" w:rsidR="00303AA2" w:rsidRPr="00303AA2" w:rsidRDefault="00303AA2" w:rsidP="00303AA2">
            <w:pPr>
              <w:jc w:val="center"/>
              <w:rPr>
                <w:sz w:val="20"/>
                <w:szCs w:val="20"/>
              </w:rPr>
            </w:pPr>
            <w:r w:rsidRPr="00303AA2">
              <w:rPr>
                <w:sz w:val="20"/>
                <w:szCs w:val="20"/>
              </w:rPr>
              <w:t>226,88</w:t>
            </w:r>
          </w:p>
        </w:tc>
      </w:tr>
      <w:tr w:rsidR="00303AA2" w:rsidRPr="00303AA2" w14:paraId="13426D19" w14:textId="77777777" w:rsidTr="00303AA2">
        <w:trPr>
          <w:trHeight w:val="20"/>
        </w:trPr>
        <w:tc>
          <w:tcPr>
            <w:tcW w:w="2537" w:type="dxa"/>
            <w:shd w:val="clear" w:color="auto" w:fill="auto"/>
            <w:vAlign w:val="center"/>
            <w:hideMark/>
          </w:tcPr>
          <w:p w14:paraId="543E9F92"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17C81DA"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208E4B8F"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0DF56BBE"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1B331F3F" w14:textId="77777777" w:rsidR="00303AA2" w:rsidRPr="00303AA2" w:rsidRDefault="00303AA2" w:rsidP="00303AA2">
            <w:pPr>
              <w:jc w:val="center"/>
              <w:rPr>
                <w:sz w:val="20"/>
                <w:szCs w:val="20"/>
              </w:rPr>
            </w:pPr>
            <w:r w:rsidRPr="00303AA2">
              <w:rPr>
                <w:sz w:val="20"/>
                <w:szCs w:val="20"/>
              </w:rPr>
              <w:t>226,88</w:t>
            </w:r>
          </w:p>
        </w:tc>
      </w:tr>
      <w:tr w:rsidR="00303AA2" w:rsidRPr="00303AA2" w14:paraId="59F5443E" w14:textId="77777777" w:rsidTr="00303AA2">
        <w:trPr>
          <w:trHeight w:val="20"/>
        </w:trPr>
        <w:tc>
          <w:tcPr>
            <w:tcW w:w="2537" w:type="dxa"/>
            <w:shd w:val="clear" w:color="auto" w:fill="auto"/>
            <w:vAlign w:val="center"/>
            <w:hideMark/>
          </w:tcPr>
          <w:p w14:paraId="76601290"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EB50287"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612EDFF7"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5E52E849"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2DA62564" w14:textId="77777777" w:rsidR="00303AA2" w:rsidRPr="00303AA2" w:rsidRDefault="00303AA2" w:rsidP="00303AA2">
            <w:pPr>
              <w:jc w:val="center"/>
              <w:rPr>
                <w:sz w:val="20"/>
                <w:szCs w:val="20"/>
              </w:rPr>
            </w:pPr>
            <w:r w:rsidRPr="00303AA2">
              <w:rPr>
                <w:sz w:val="20"/>
                <w:szCs w:val="20"/>
              </w:rPr>
              <w:t>226,88</w:t>
            </w:r>
          </w:p>
        </w:tc>
      </w:tr>
      <w:tr w:rsidR="00303AA2" w:rsidRPr="00303AA2" w14:paraId="3BC7A56C" w14:textId="77777777" w:rsidTr="00303AA2">
        <w:trPr>
          <w:trHeight w:val="20"/>
        </w:trPr>
        <w:tc>
          <w:tcPr>
            <w:tcW w:w="2537" w:type="dxa"/>
            <w:shd w:val="clear" w:color="auto" w:fill="auto"/>
            <w:vAlign w:val="center"/>
            <w:hideMark/>
          </w:tcPr>
          <w:p w14:paraId="3147F356"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04F0AE7"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6361FF88"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4194E66A"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08583A77" w14:textId="77777777" w:rsidR="00303AA2" w:rsidRPr="00303AA2" w:rsidRDefault="00303AA2" w:rsidP="00303AA2">
            <w:pPr>
              <w:jc w:val="center"/>
              <w:rPr>
                <w:sz w:val="20"/>
                <w:szCs w:val="20"/>
              </w:rPr>
            </w:pPr>
            <w:r w:rsidRPr="00303AA2">
              <w:rPr>
                <w:sz w:val="20"/>
                <w:szCs w:val="20"/>
              </w:rPr>
              <w:t>226,88</w:t>
            </w:r>
          </w:p>
        </w:tc>
      </w:tr>
      <w:tr w:rsidR="00303AA2" w:rsidRPr="00303AA2" w14:paraId="0CA48A03" w14:textId="77777777" w:rsidTr="00303AA2">
        <w:trPr>
          <w:trHeight w:val="20"/>
        </w:trPr>
        <w:tc>
          <w:tcPr>
            <w:tcW w:w="2537" w:type="dxa"/>
            <w:shd w:val="clear" w:color="auto" w:fill="auto"/>
            <w:vAlign w:val="center"/>
            <w:hideMark/>
          </w:tcPr>
          <w:p w14:paraId="7521F0EE"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224CC5A"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48C07621"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1A80BD3D" w14:textId="77777777" w:rsidR="00303AA2" w:rsidRPr="00303AA2" w:rsidRDefault="00303AA2" w:rsidP="00303AA2">
            <w:pPr>
              <w:jc w:val="center"/>
              <w:rPr>
                <w:sz w:val="20"/>
                <w:szCs w:val="20"/>
              </w:rPr>
            </w:pPr>
            <w:r w:rsidRPr="00303AA2">
              <w:rPr>
                <w:sz w:val="20"/>
                <w:szCs w:val="20"/>
              </w:rPr>
              <w:t>227,00</w:t>
            </w:r>
          </w:p>
        </w:tc>
        <w:tc>
          <w:tcPr>
            <w:tcW w:w="2447" w:type="dxa"/>
            <w:shd w:val="clear" w:color="auto" w:fill="auto"/>
            <w:noWrap/>
            <w:vAlign w:val="center"/>
            <w:hideMark/>
          </w:tcPr>
          <w:p w14:paraId="57E87A31" w14:textId="77777777" w:rsidR="00303AA2" w:rsidRPr="00303AA2" w:rsidRDefault="00303AA2" w:rsidP="00303AA2">
            <w:pPr>
              <w:jc w:val="center"/>
              <w:rPr>
                <w:sz w:val="20"/>
                <w:szCs w:val="20"/>
              </w:rPr>
            </w:pPr>
            <w:r w:rsidRPr="00303AA2">
              <w:rPr>
                <w:sz w:val="20"/>
                <w:szCs w:val="20"/>
              </w:rPr>
              <w:t>226,88</w:t>
            </w:r>
          </w:p>
        </w:tc>
      </w:tr>
      <w:tr w:rsidR="00303AA2" w:rsidRPr="00303AA2" w14:paraId="40ED2559" w14:textId="77777777" w:rsidTr="00303AA2">
        <w:trPr>
          <w:trHeight w:val="20"/>
        </w:trPr>
        <w:tc>
          <w:tcPr>
            <w:tcW w:w="12562" w:type="dxa"/>
            <w:gridSpan w:val="5"/>
            <w:shd w:val="clear" w:color="auto" w:fill="auto"/>
            <w:noWrap/>
            <w:vAlign w:val="center"/>
            <w:hideMark/>
          </w:tcPr>
          <w:p w14:paraId="1F4F5142" w14:textId="77777777" w:rsidR="00303AA2" w:rsidRPr="00303AA2" w:rsidRDefault="00303AA2" w:rsidP="00303AA2">
            <w:pPr>
              <w:jc w:val="center"/>
              <w:rPr>
                <w:color w:val="000000"/>
                <w:sz w:val="20"/>
                <w:szCs w:val="20"/>
              </w:rPr>
            </w:pPr>
            <w:r w:rsidRPr="00303AA2">
              <w:rPr>
                <w:color w:val="000000"/>
                <w:sz w:val="20"/>
                <w:szCs w:val="20"/>
              </w:rPr>
              <w:t>ВК Чусовская, 27 (ул. Чусовская, 27): ЕТО №01-3 - ПАО «Т Плюс»</w:t>
            </w:r>
          </w:p>
        </w:tc>
      </w:tr>
      <w:tr w:rsidR="00303AA2" w:rsidRPr="00303AA2" w14:paraId="55B6A545" w14:textId="77777777" w:rsidTr="00303AA2">
        <w:trPr>
          <w:trHeight w:val="20"/>
        </w:trPr>
        <w:tc>
          <w:tcPr>
            <w:tcW w:w="2537" w:type="dxa"/>
            <w:shd w:val="clear" w:color="auto" w:fill="auto"/>
            <w:vAlign w:val="center"/>
            <w:hideMark/>
          </w:tcPr>
          <w:p w14:paraId="64BE8F09"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D8245F3"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09C27AE2"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04F0F078"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2A45E032" w14:textId="77777777" w:rsidR="00303AA2" w:rsidRPr="00303AA2" w:rsidRDefault="00303AA2" w:rsidP="00303AA2">
            <w:pPr>
              <w:jc w:val="center"/>
              <w:rPr>
                <w:sz w:val="20"/>
                <w:szCs w:val="20"/>
              </w:rPr>
            </w:pPr>
            <w:r w:rsidRPr="00303AA2">
              <w:rPr>
                <w:sz w:val="20"/>
                <w:szCs w:val="20"/>
              </w:rPr>
              <w:t>37,92</w:t>
            </w:r>
          </w:p>
        </w:tc>
      </w:tr>
      <w:tr w:rsidR="00303AA2" w:rsidRPr="00303AA2" w14:paraId="326D29BB" w14:textId="77777777" w:rsidTr="00303AA2">
        <w:trPr>
          <w:trHeight w:val="20"/>
        </w:trPr>
        <w:tc>
          <w:tcPr>
            <w:tcW w:w="2537" w:type="dxa"/>
            <w:shd w:val="clear" w:color="auto" w:fill="auto"/>
            <w:vAlign w:val="center"/>
            <w:hideMark/>
          </w:tcPr>
          <w:p w14:paraId="5AEF305E"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251F59FF"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3ECC48EE"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3E169C44"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0475B353" w14:textId="77777777" w:rsidR="00303AA2" w:rsidRPr="00303AA2" w:rsidRDefault="00303AA2" w:rsidP="00303AA2">
            <w:pPr>
              <w:jc w:val="center"/>
              <w:rPr>
                <w:sz w:val="20"/>
                <w:szCs w:val="20"/>
              </w:rPr>
            </w:pPr>
            <w:r w:rsidRPr="00303AA2">
              <w:rPr>
                <w:sz w:val="20"/>
                <w:szCs w:val="20"/>
              </w:rPr>
              <w:t>37,92</w:t>
            </w:r>
          </w:p>
        </w:tc>
      </w:tr>
      <w:tr w:rsidR="00303AA2" w:rsidRPr="00303AA2" w14:paraId="77CB001D" w14:textId="77777777" w:rsidTr="00303AA2">
        <w:trPr>
          <w:trHeight w:val="20"/>
        </w:trPr>
        <w:tc>
          <w:tcPr>
            <w:tcW w:w="2537" w:type="dxa"/>
            <w:shd w:val="clear" w:color="auto" w:fill="auto"/>
            <w:vAlign w:val="center"/>
            <w:hideMark/>
          </w:tcPr>
          <w:p w14:paraId="20E6B5B7"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4DD5EB98"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22BC1650"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24B0CAB7"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2D5D852E" w14:textId="77777777" w:rsidR="00303AA2" w:rsidRPr="00303AA2" w:rsidRDefault="00303AA2" w:rsidP="00303AA2">
            <w:pPr>
              <w:jc w:val="center"/>
              <w:rPr>
                <w:sz w:val="20"/>
                <w:szCs w:val="20"/>
              </w:rPr>
            </w:pPr>
            <w:r w:rsidRPr="00303AA2">
              <w:rPr>
                <w:sz w:val="20"/>
                <w:szCs w:val="20"/>
              </w:rPr>
              <w:t>37,92</w:t>
            </w:r>
          </w:p>
        </w:tc>
      </w:tr>
      <w:tr w:rsidR="00303AA2" w:rsidRPr="00303AA2" w14:paraId="1D6550FB" w14:textId="77777777" w:rsidTr="00303AA2">
        <w:trPr>
          <w:trHeight w:val="20"/>
        </w:trPr>
        <w:tc>
          <w:tcPr>
            <w:tcW w:w="2537" w:type="dxa"/>
            <w:shd w:val="clear" w:color="auto" w:fill="auto"/>
            <w:vAlign w:val="center"/>
            <w:hideMark/>
          </w:tcPr>
          <w:p w14:paraId="41D04089"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6D48A61A"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17192796"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3B106DF3"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0056CF8F" w14:textId="77777777" w:rsidR="00303AA2" w:rsidRPr="00303AA2" w:rsidRDefault="00303AA2" w:rsidP="00303AA2">
            <w:pPr>
              <w:jc w:val="center"/>
              <w:rPr>
                <w:sz w:val="20"/>
                <w:szCs w:val="20"/>
              </w:rPr>
            </w:pPr>
            <w:r w:rsidRPr="00303AA2">
              <w:rPr>
                <w:sz w:val="20"/>
                <w:szCs w:val="20"/>
              </w:rPr>
              <w:t>37,92</w:t>
            </w:r>
          </w:p>
        </w:tc>
      </w:tr>
      <w:tr w:rsidR="00303AA2" w:rsidRPr="00303AA2" w14:paraId="72D8D6A1" w14:textId="77777777" w:rsidTr="00303AA2">
        <w:trPr>
          <w:trHeight w:val="20"/>
        </w:trPr>
        <w:tc>
          <w:tcPr>
            <w:tcW w:w="2537" w:type="dxa"/>
            <w:shd w:val="clear" w:color="auto" w:fill="auto"/>
            <w:vAlign w:val="center"/>
            <w:hideMark/>
          </w:tcPr>
          <w:p w14:paraId="52E07138"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076456E0"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2F658793"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650ECEB8"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041D4B27" w14:textId="77777777" w:rsidR="00303AA2" w:rsidRPr="00303AA2" w:rsidRDefault="00303AA2" w:rsidP="00303AA2">
            <w:pPr>
              <w:jc w:val="center"/>
              <w:rPr>
                <w:sz w:val="20"/>
                <w:szCs w:val="20"/>
              </w:rPr>
            </w:pPr>
            <w:r w:rsidRPr="00303AA2">
              <w:rPr>
                <w:sz w:val="20"/>
                <w:szCs w:val="20"/>
              </w:rPr>
              <w:t>37,92</w:t>
            </w:r>
          </w:p>
        </w:tc>
      </w:tr>
      <w:tr w:rsidR="00303AA2" w:rsidRPr="00303AA2" w14:paraId="4597A9CF" w14:textId="77777777" w:rsidTr="00303AA2">
        <w:trPr>
          <w:trHeight w:val="20"/>
        </w:trPr>
        <w:tc>
          <w:tcPr>
            <w:tcW w:w="2537" w:type="dxa"/>
            <w:shd w:val="clear" w:color="auto" w:fill="auto"/>
            <w:vAlign w:val="center"/>
            <w:hideMark/>
          </w:tcPr>
          <w:p w14:paraId="03AED8ED"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65C4A814"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4470F902"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3D0D913A"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4C892D32" w14:textId="77777777" w:rsidR="00303AA2" w:rsidRPr="00303AA2" w:rsidRDefault="00303AA2" w:rsidP="00303AA2">
            <w:pPr>
              <w:jc w:val="center"/>
              <w:rPr>
                <w:sz w:val="20"/>
                <w:szCs w:val="20"/>
              </w:rPr>
            </w:pPr>
            <w:r w:rsidRPr="00303AA2">
              <w:rPr>
                <w:sz w:val="20"/>
                <w:szCs w:val="20"/>
              </w:rPr>
              <w:t>37,92</w:t>
            </w:r>
          </w:p>
        </w:tc>
      </w:tr>
      <w:tr w:rsidR="00303AA2" w:rsidRPr="00303AA2" w14:paraId="51311284" w14:textId="77777777" w:rsidTr="00303AA2">
        <w:trPr>
          <w:trHeight w:val="20"/>
        </w:trPr>
        <w:tc>
          <w:tcPr>
            <w:tcW w:w="2537" w:type="dxa"/>
            <w:shd w:val="clear" w:color="auto" w:fill="auto"/>
            <w:vAlign w:val="center"/>
            <w:hideMark/>
          </w:tcPr>
          <w:p w14:paraId="665A5173"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31F38E28"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67A16527"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35B27417"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1A1C77EA" w14:textId="77777777" w:rsidR="00303AA2" w:rsidRPr="00303AA2" w:rsidRDefault="00303AA2" w:rsidP="00303AA2">
            <w:pPr>
              <w:jc w:val="center"/>
              <w:rPr>
                <w:sz w:val="20"/>
                <w:szCs w:val="20"/>
              </w:rPr>
            </w:pPr>
            <w:r w:rsidRPr="00303AA2">
              <w:rPr>
                <w:sz w:val="20"/>
                <w:szCs w:val="20"/>
              </w:rPr>
              <w:t>37,92</w:t>
            </w:r>
          </w:p>
        </w:tc>
      </w:tr>
      <w:tr w:rsidR="00303AA2" w:rsidRPr="00303AA2" w14:paraId="13336297" w14:textId="77777777" w:rsidTr="00303AA2">
        <w:trPr>
          <w:trHeight w:val="20"/>
        </w:trPr>
        <w:tc>
          <w:tcPr>
            <w:tcW w:w="2537" w:type="dxa"/>
            <w:shd w:val="clear" w:color="auto" w:fill="auto"/>
            <w:vAlign w:val="center"/>
            <w:hideMark/>
          </w:tcPr>
          <w:p w14:paraId="62A028DE"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354CC176"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5CA6AC86"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013576A9"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7B15ED09" w14:textId="77777777" w:rsidR="00303AA2" w:rsidRPr="00303AA2" w:rsidRDefault="00303AA2" w:rsidP="00303AA2">
            <w:pPr>
              <w:jc w:val="center"/>
              <w:rPr>
                <w:sz w:val="20"/>
                <w:szCs w:val="20"/>
              </w:rPr>
            </w:pPr>
            <w:r w:rsidRPr="00303AA2">
              <w:rPr>
                <w:sz w:val="20"/>
                <w:szCs w:val="20"/>
              </w:rPr>
              <w:t>37,92</w:t>
            </w:r>
          </w:p>
        </w:tc>
      </w:tr>
      <w:tr w:rsidR="00303AA2" w:rsidRPr="00303AA2" w14:paraId="2679A78F" w14:textId="77777777" w:rsidTr="00303AA2">
        <w:trPr>
          <w:trHeight w:val="20"/>
        </w:trPr>
        <w:tc>
          <w:tcPr>
            <w:tcW w:w="2537" w:type="dxa"/>
            <w:shd w:val="clear" w:color="auto" w:fill="auto"/>
            <w:vAlign w:val="center"/>
            <w:hideMark/>
          </w:tcPr>
          <w:p w14:paraId="355A04A9"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59719E03"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76C7B207"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6605A7AF"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01FEC935" w14:textId="77777777" w:rsidR="00303AA2" w:rsidRPr="00303AA2" w:rsidRDefault="00303AA2" w:rsidP="00303AA2">
            <w:pPr>
              <w:jc w:val="center"/>
              <w:rPr>
                <w:sz w:val="20"/>
                <w:szCs w:val="20"/>
              </w:rPr>
            </w:pPr>
            <w:r w:rsidRPr="00303AA2">
              <w:rPr>
                <w:sz w:val="20"/>
                <w:szCs w:val="20"/>
              </w:rPr>
              <w:t>37,92</w:t>
            </w:r>
          </w:p>
        </w:tc>
      </w:tr>
      <w:tr w:rsidR="00303AA2" w:rsidRPr="00303AA2" w14:paraId="7B4EED2D" w14:textId="77777777" w:rsidTr="00303AA2">
        <w:trPr>
          <w:trHeight w:val="20"/>
        </w:trPr>
        <w:tc>
          <w:tcPr>
            <w:tcW w:w="2537" w:type="dxa"/>
            <w:shd w:val="clear" w:color="auto" w:fill="auto"/>
            <w:vAlign w:val="center"/>
            <w:hideMark/>
          </w:tcPr>
          <w:p w14:paraId="241DE05C"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2934F7E0"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701606AB"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180AB41A"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6DAC0529" w14:textId="77777777" w:rsidR="00303AA2" w:rsidRPr="00303AA2" w:rsidRDefault="00303AA2" w:rsidP="00303AA2">
            <w:pPr>
              <w:jc w:val="center"/>
              <w:rPr>
                <w:sz w:val="20"/>
                <w:szCs w:val="20"/>
              </w:rPr>
            </w:pPr>
            <w:r w:rsidRPr="00303AA2">
              <w:rPr>
                <w:sz w:val="20"/>
                <w:szCs w:val="20"/>
              </w:rPr>
              <w:t>37,92</w:t>
            </w:r>
          </w:p>
        </w:tc>
      </w:tr>
      <w:tr w:rsidR="00303AA2" w:rsidRPr="00303AA2" w14:paraId="7575E5AC" w14:textId="77777777" w:rsidTr="00303AA2">
        <w:trPr>
          <w:trHeight w:val="20"/>
        </w:trPr>
        <w:tc>
          <w:tcPr>
            <w:tcW w:w="2537" w:type="dxa"/>
            <w:shd w:val="clear" w:color="auto" w:fill="auto"/>
            <w:vAlign w:val="center"/>
            <w:hideMark/>
          </w:tcPr>
          <w:p w14:paraId="1DEDDE25"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49700297"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692029D4"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11F19517"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7BF15C7B" w14:textId="77777777" w:rsidR="00303AA2" w:rsidRPr="00303AA2" w:rsidRDefault="00303AA2" w:rsidP="00303AA2">
            <w:pPr>
              <w:jc w:val="center"/>
              <w:rPr>
                <w:sz w:val="20"/>
                <w:szCs w:val="20"/>
              </w:rPr>
            </w:pPr>
            <w:r w:rsidRPr="00303AA2">
              <w:rPr>
                <w:sz w:val="20"/>
                <w:szCs w:val="20"/>
              </w:rPr>
              <w:t>37,92</w:t>
            </w:r>
          </w:p>
        </w:tc>
      </w:tr>
      <w:tr w:rsidR="00303AA2" w:rsidRPr="00303AA2" w14:paraId="0CD008EF" w14:textId="77777777" w:rsidTr="00303AA2">
        <w:trPr>
          <w:trHeight w:val="20"/>
        </w:trPr>
        <w:tc>
          <w:tcPr>
            <w:tcW w:w="2537" w:type="dxa"/>
            <w:shd w:val="clear" w:color="auto" w:fill="auto"/>
            <w:vAlign w:val="center"/>
            <w:hideMark/>
          </w:tcPr>
          <w:p w14:paraId="46F8F597"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57F2704E"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0ACB40FF"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32893641"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54F31741" w14:textId="77777777" w:rsidR="00303AA2" w:rsidRPr="00303AA2" w:rsidRDefault="00303AA2" w:rsidP="00303AA2">
            <w:pPr>
              <w:jc w:val="center"/>
              <w:rPr>
                <w:sz w:val="20"/>
                <w:szCs w:val="20"/>
              </w:rPr>
            </w:pPr>
            <w:r w:rsidRPr="00303AA2">
              <w:rPr>
                <w:sz w:val="20"/>
                <w:szCs w:val="20"/>
              </w:rPr>
              <w:t>37,92</w:t>
            </w:r>
          </w:p>
        </w:tc>
      </w:tr>
      <w:tr w:rsidR="00303AA2" w:rsidRPr="00303AA2" w14:paraId="03B52411" w14:textId="77777777" w:rsidTr="00303AA2">
        <w:trPr>
          <w:trHeight w:val="20"/>
        </w:trPr>
        <w:tc>
          <w:tcPr>
            <w:tcW w:w="2537" w:type="dxa"/>
            <w:shd w:val="clear" w:color="auto" w:fill="auto"/>
            <w:vAlign w:val="center"/>
            <w:hideMark/>
          </w:tcPr>
          <w:p w14:paraId="23F37704"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4E29A526"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2EB194B2"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6DA24E19"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069B0255" w14:textId="77777777" w:rsidR="00303AA2" w:rsidRPr="00303AA2" w:rsidRDefault="00303AA2" w:rsidP="00303AA2">
            <w:pPr>
              <w:jc w:val="center"/>
              <w:rPr>
                <w:sz w:val="20"/>
                <w:szCs w:val="20"/>
              </w:rPr>
            </w:pPr>
            <w:r w:rsidRPr="00303AA2">
              <w:rPr>
                <w:sz w:val="20"/>
                <w:szCs w:val="20"/>
              </w:rPr>
              <w:t>37,92</w:t>
            </w:r>
          </w:p>
        </w:tc>
      </w:tr>
      <w:tr w:rsidR="00303AA2" w:rsidRPr="00303AA2" w14:paraId="5D660E28" w14:textId="77777777" w:rsidTr="00303AA2">
        <w:trPr>
          <w:trHeight w:val="20"/>
        </w:trPr>
        <w:tc>
          <w:tcPr>
            <w:tcW w:w="2537" w:type="dxa"/>
            <w:shd w:val="clear" w:color="auto" w:fill="auto"/>
            <w:vAlign w:val="center"/>
            <w:hideMark/>
          </w:tcPr>
          <w:p w14:paraId="57354198"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1223E82"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09C4D659"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5F5FD4FE"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7A7B0B1B" w14:textId="77777777" w:rsidR="00303AA2" w:rsidRPr="00303AA2" w:rsidRDefault="00303AA2" w:rsidP="00303AA2">
            <w:pPr>
              <w:jc w:val="center"/>
              <w:rPr>
                <w:sz w:val="20"/>
                <w:szCs w:val="20"/>
              </w:rPr>
            </w:pPr>
            <w:r w:rsidRPr="00303AA2">
              <w:rPr>
                <w:sz w:val="20"/>
                <w:szCs w:val="20"/>
              </w:rPr>
              <w:t>37,92</w:t>
            </w:r>
          </w:p>
        </w:tc>
      </w:tr>
      <w:tr w:rsidR="00303AA2" w:rsidRPr="00303AA2" w14:paraId="4A1954EF" w14:textId="77777777" w:rsidTr="00303AA2">
        <w:trPr>
          <w:trHeight w:val="20"/>
        </w:trPr>
        <w:tc>
          <w:tcPr>
            <w:tcW w:w="2537" w:type="dxa"/>
            <w:shd w:val="clear" w:color="auto" w:fill="auto"/>
            <w:vAlign w:val="center"/>
            <w:hideMark/>
          </w:tcPr>
          <w:p w14:paraId="2F39FE68"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5EE1A882"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120A5D12"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32A126D9"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6B5C2C38" w14:textId="77777777" w:rsidR="00303AA2" w:rsidRPr="00303AA2" w:rsidRDefault="00303AA2" w:rsidP="00303AA2">
            <w:pPr>
              <w:jc w:val="center"/>
              <w:rPr>
                <w:sz w:val="20"/>
                <w:szCs w:val="20"/>
              </w:rPr>
            </w:pPr>
            <w:r w:rsidRPr="00303AA2">
              <w:rPr>
                <w:sz w:val="20"/>
                <w:szCs w:val="20"/>
              </w:rPr>
              <w:t>37,92</w:t>
            </w:r>
          </w:p>
        </w:tc>
      </w:tr>
      <w:tr w:rsidR="00303AA2" w:rsidRPr="00303AA2" w14:paraId="39EADDFA" w14:textId="77777777" w:rsidTr="00303AA2">
        <w:trPr>
          <w:trHeight w:val="20"/>
        </w:trPr>
        <w:tc>
          <w:tcPr>
            <w:tcW w:w="2537" w:type="dxa"/>
            <w:shd w:val="clear" w:color="auto" w:fill="auto"/>
            <w:vAlign w:val="center"/>
            <w:hideMark/>
          </w:tcPr>
          <w:p w14:paraId="48DC2094"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3FDA99BE"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4048EEE8"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49020ECD"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6EFEA41D" w14:textId="77777777" w:rsidR="00303AA2" w:rsidRPr="00303AA2" w:rsidRDefault="00303AA2" w:rsidP="00303AA2">
            <w:pPr>
              <w:jc w:val="center"/>
              <w:rPr>
                <w:sz w:val="20"/>
                <w:szCs w:val="20"/>
              </w:rPr>
            </w:pPr>
            <w:r w:rsidRPr="00303AA2">
              <w:rPr>
                <w:sz w:val="20"/>
                <w:szCs w:val="20"/>
              </w:rPr>
              <w:t>37,92</w:t>
            </w:r>
          </w:p>
        </w:tc>
      </w:tr>
      <w:tr w:rsidR="00303AA2" w:rsidRPr="00303AA2" w14:paraId="66945A85" w14:textId="77777777" w:rsidTr="00303AA2">
        <w:trPr>
          <w:trHeight w:val="20"/>
        </w:trPr>
        <w:tc>
          <w:tcPr>
            <w:tcW w:w="2537" w:type="dxa"/>
            <w:shd w:val="clear" w:color="auto" w:fill="auto"/>
            <w:vAlign w:val="center"/>
            <w:hideMark/>
          </w:tcPr>
          <w:p w14:paraId="025299F7"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35E9398D"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4F519F21"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09529BB8"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412C9672" w14:textId="77777777" w:rsidR="00303AA2" w:rsidRPr="00303AA2" w:rsidRDefault="00303AA2" w:rsidP="00303AA2">
            <w:pPr>
              <w:jc w:val="center"/>
              <w:rPr>
                <w:sz w:val="20"/>
                <w:szCs w:val="20"/>
              </w:rPr>
            </w:pPr>
            <w:r w:rsidRPr="00303AA2">
              <w:rPr>
                <w:sz w:val="20"/>
                <w:szCs w:val="20"/>
              </w:rPr>
              <w:t>37,92</w:t>
            </w:r>
          </w:p>
        </w:tc>
      </w:tr>
      <w:tr w:rsidR="00303AA2" w:rsidRPr="00303AA2" w14:paraId="2597DCFB" w14:textId="77777777" w:rsidTr="00303AA2">
        <w:trPr>
          <w:trHeight w:val="20"/>
        </w:trPr>
        <w:tc>
          <w:tcPr>
            <w:tcW w:w="2537" w:type="dxa"/>
            <w:shd w:val="clear" w:color="auto" w:fill="auto"/>
            <w:vAlign w:val="center"/>
            <w:hideMark/>
          </w:tcPr>
          <w:p w14:paraId="6461889D"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0CC2E93F"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2C7AD32E"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7F045583"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64517F91" w14:textId="77777777" w:rsidR="00303AA2" w:rsidRPr="00303AA2" w:rsidRDefault="00303AA2" w:rsidP="00303AA2">
            <w:pPr>
              <w:jc w:val="center"/>
              <w:rPr>
                <w:sz w:val="20"/>
                <w:szCs w:val="20"/>
              </w:rPr>
            </w:pPr>
            <w:r w:rsidRPr="00303AA2">
              <w:rPr>
                <w:sz w:val="20"/>
                <w:szCs w:val="20"/>
              </w:rPr>
              <w:t>37,92</w:t>
            </w:r>
          </w:p>
        </w:tc>
      </w:tr>
      <w:tr w:rsidR="00303AA2" w:rsidRPr="00303AA2" w14:paraId="08DD613D" w14:textId="77777777" w:rsidTr="00303AA2">
        <w:trPr>
          <w:trHeight w:val="20"/>
        </w:trPr>
        <w:tc>
          <w:tcPr>
            <w:tcW w:w="2537" w:type="dxa"/>
            <w:shd w:val="clear" w:color="auto" w:fill="auto"/>
            <w:vAlign w:val="center"/>
            <w:hideMark/>
          </w:tcPr>
          <w:p w14:paraId="4E0553F6"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3D72E8D9"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7C5B968F"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60ABE1F6"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3D087781" w14:textId="77777777" w:rsidR="00303AA2" w:rsidRPr="00303AA2" w:rsidRDefault="00303AA2" w:rsidP="00303AA2">
            <w:pPr>
              <w:jc w:val="center"/>
              <w:rPr>
                <w:sz w:val="20"/>
                <w:szCs w:val="20"/>
              </w:rPr>
            </w:pPr>
            <w:r w:rsidRPr="00303AA2">
              <w:rPr>
                <w:sz w:val="20"/>
                <w:szCs w:val="20"/>
              </w:rPr>
              <w:t>37,92</w:t>
            </w:r>
          </w:p>
        </w:tc>
      </w:tr>
      <w:tr w:rsidR="00303AA2" w:rsidRPr="00303AA2" w14:paraId="63F63369" w14:textId="77777777" w:rsidTr="00303AA2">
        <w:trPr>
          <w:trHeight w:val="20"/>
        </w:trPr>
        <w:tc>
          <w:tcPr>
            <w:tcW w:w="2537" w:type="dxa"/>
            <w:shd w:val="clear" w:color="auto" w:fill="auto"/>
            <w:vAlign w:val="center"/>
            <w:hideMark/>
          </w:tcPr>
          <w:p w14:paraId="2FE81EAD"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76EDB18E"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17C18535"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761FF607"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432E5817" w14:textId="77777777" w:rsidR="00303AA2" w:rsidRPr="00303AA2" w:rsidRDefault="00303AA2" w:rsidP="00303AA2">
            <w:pPr>
              <w:jc w:val="center"/>
              <w:rPr>
                <w:sz w:val="20"/>
                <w:szCs w:val="20"/>
              </w:rPr>
            </w:pPr>
            <w:r w:rsidRPr="00303AA2">
              <w:rPr>
                <w:sz w:val="20"/>
                <w:szCs w:val="20"/>
              </w:rPr>
              <w:t>37,92</w:t>
            </w:r>
          </w:p>
        </w:tc>
      </w:tr>
      <w:tr w:rsidR="00303AA2" w:rsidRPr="00303AA2" w14:paraId="1F8E65E8" w14:textId="77777777" w:rsidTr="00303AA2">
        <w:trPr>
          <w:trHeight w:val="20"/>
        </w:trPr>
        <w:tc>
          <w:tcPr>
            <w:tcW w:w="2537" w:type="dxa"/>
            <w:shd w:val="clear" w:color="auto" w:fill="auto"/>
            <w:vAlign w:val="center"/>
            <w:hideMark/>
          </w:tcPr>
          <w:p w14:paraId="771F20CD"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003A5AA1"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59B3733B"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545886BC"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6335BC87" w14:textId="77777777" w:rsidR="00303AA2" w:rsidRPr="00303AA2" w:rsidRDefault="00303AA2" w:rsidP="00303AA2">
            <w:pPr>
              <w:jc w:val="center"/>
              <w:rPr>
                <w:sz w:val="20"/>
                <w:szCs w:val="20"/>
              </w:rPr>
            </w:pPr>
            <w:r w:rsidRPr="00303AA2">
              <w:rPr>
                <w:sz w:val="20"/>
                <w:szCs w:val="20"/>
              </w:rPr>
              <w:t>37,92</w:t>
            </w:r>
          </w:p>
        </w:tc>
      </w:tr>
      <w:tr w:rsidR="00303AA2" w:rsidRPr="00303AA2" w14:paraId="13502869" w14:textId="77777777" w:rsidTr="00303AA2">
        <w:trPr>
          <w:trHeight w:val="20"/>
        </w:trPr>
        <w:tc>
          <w:tcPr>
            <w:tcW w:w="2537" w:type="dxa"/>
            <w:shd w:val="clear" w:color="auto" w:fill="auto"/>
            <w:vAlign w:val="center"/>
            <w:hideMark/>
          </w:tcPr>
          <w:p w14:paraId="34E8271C"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49312EFE"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7EE4AD99"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25E4B2EE"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51B1211D" w14:textId="77777777" w:rsidR="00303AA2" w:rsidRPr="00303AA2" w:rsidRDefault="00303AA2" w:rsidP="00303AA2">
            <w:pPr>
              <w:jc w:val="center"/>
              <w:rPr>
                <w:sz w:val="20"/>
                <w:szCs w:val="20"/>
              </w:rPr>
            </w:pPr>
            <w:r w:rsidRPr="00303AA2">
              <w:rPr>
                <w:sz w:val="20"/>
                <w:szCs w:val="20"/>
              </w:rPr>
              <w:t>37,92</w:t>
            </w:r>
          </w:p>
        </w:tc>
      </w:tr>
      <w:tr w:rsidR="00303AA2" w:rsidRPr="00303AA2" w14:paraId="1B7BDA42" w14:textId="77777777" w:rsidTr="00303AA2">
        <w:trPr>
          <w:trHeight w:val="20"/>
        </w:trPr>
        <w:tc>
          <w:tcPr>
            <w:tcW w:w="2537" w:type="dxa"/>
            <w:shd w:val="clear" w:color="auto" w:fill="auto"/>
            <w:vAlign w:val="center"/>
            <w:hideMark/>
          </w:tcPr>
          <w:p w14:paraId="052AF394"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5BCF276A"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3528059E"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5B6C5EC1"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677C0294" w14:textId="77777777" w:rsidR="00303AA2" w:rsidRPr="00303AA2" w:rsidRDefault="00303AA2" w:rsidP="00303AA2">
            <w:pPr>
              <w:jc w:val="center"/>
              <w:rPr>
                <w:sz w:val="20"/>
                <w:szCs w:val="20"/>
              </w:rPr>
            </w:pPr>
            <w:r w:rsidRPr="00303AA2">
              <w:rPr>
                <w:sz w:val="20"/>
                <w:szCs w:val="20"/>
              </w:rPr>
              <w:t>37,92</w:t>
            </w:r>
          </w:p>
        </w:tc>
      </w:tr>
      <w:tr w:rsidR="00303AA2" w:rsidRPr="00303AA2" w14:paraId="2447DD7F" w14:textId="77777777" w:rsidTr="00303AA2">
        <w:trPr>
          <w:trHeight w:val="20"/>
        </w:trPr>
        <w:tc>
          <w:tcPr>
            <w:tcW w:w="2537" w:type="dxa"/>
            <w:shd w:val="clear" w:color="auto" w:fill="auto"/>
            <w:vAlign w:val="center"/>
            <w:hideMark/>
          </w:tcPr>
          <w:p w14:paraId="7970DE6E"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A121499"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22AD2E7D"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68DD4374"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0B71B560" w14:textId="77777777" w:rsidR="00303AA2" w:rsidRPr="00303AA2" w:rsidRDefault="00303AA2" w:rsidP="00303AA2">
            <w:pPr>
              <w:jc w:val="center"/>
              <w:rPr>
                <w:sz w:val="20"/>
                <w:szCs w:val="20"/>
              </w:rPr>
            </w:pPr>
            <w:r w:rsidRPr="00303AA2">
              <w:rPr>
                <w:sz w:val="20"/>
                <w:szCs w:val="20"/>
              </w:rPr>
              <w:t>37,92</w:t>
            </w:r>
          </w:p>
        </w:tc>
      </w:tr>
      <w:tr w:rsidR="00303AA2" w:rsidRPr="00303AA2" w14:paraId="1F89CCA6" w14:textId="77777777" w:rsidTr="00303AA2">
        <w:trPr>
          <w:trHeight w:val="20"/>
        </w:trPr>
        <w:tc>
          <w:tcPr>
            <w:tcW w:w="2537" w:type="dxa"/>
            <w:shd w:val="clear" w:color="auto" w:fill="auto"/>
            <w:vAlign w:val="center"/>
            <w:hideMark/>
          </w:tcPr>
          <w:p w14:paraId="74091EC2"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1CEDFF93"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7172710F"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4E68314D"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0E3843B2" w14:textId="77777777" w:rsidR="00303AA2" w:rsidRPr="00303AA2" w:rsidRDefault="00303AA2" w:rsidP="00303AA2">
            <w:pPr>
              <w:jc w:val="center"/>
              <w:rPr>
                <w:sz w:val="20"/>
                <w:szCs w:val="20"/>
              </w:rPr>
            </w:pPr>
            <w:r w:rsidRPr="00303AA2">
              <w:rPr>
                <w:sz w:val="20"/>
                <w:szCs w:val="20"/>
              </w:rPr>
              <w:t>37,92</w:t>
            </w:r>
          </w:p>
        </w:tc>
      </w:tr>
      <w:tr w:rsidR="00303AA2" w:rsidRPr="00303AA2" w14:paraId="770A9716" w14:textId="77777777" w:rsidTr="00303AA2">
        <w:trPr>
          <w:trHeight w:val="20"/>
        </w:trPr>
        <w:tc>
          <w:tcPr>
            <w:tcW w:w="2537" w:type="dxa"/>
            <w:shd w:val="clear" w:color="auto" w:fill="auto"/>
            <w:vAlign w:val="center"/>
            <w:hideMark/>
          </w:tcPr>
          <w:p w14:paraId="047CACA3"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DF7A2C3"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602BD97F"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0D43C1FE"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7B75F37A" w14:textId="77777777" w:rsidR="00303AA2" w:rsidRPr="00303AA2" w:rsidRDefault="00303AA2" w:rsidP="00303AA2">
            <w:pPr>
              <w:jc w:val="center"/>
              <w:rPr>
                <w:sz w:val="20"/>
                <w:szCs w:val="20"/>
              </w:rPr>
            </w:pPr>
            <w:r w:rsidRPr="00303AA2">
              <w:rPr>
                <w:sz w:val="20"/>
                <w:szCs w:val="20"/>
              </w:rPr>
              <w:t>37,92</w:t>
            </w:r>
          </w:p>
        </w:tc>
      </w:tr>
      <w:tr w:rsidR="00303AA2" w:rsidRPr="00303AA2" w14:paraId="5232E381" w14:textId="77777777" w:rsidTr="00303AA2">
        <w:trPr>
          <w:trHeight w:val="20"/>
        </w:trPr>
        <w:tc>
          <w:tcPr>
            <w:tcW w:w="2537" w:type="dxa"/>
            <w:shd w:val="clear" w:color="auto" w:fill="auto"/>
            <w:vAlign w:val="center"/>
            <w:hideMark/>
          </w:tcPr>
          <w:p w14:paraId="6C532C4A"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DD6F21E"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4A133DA4"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5F30A720"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68885BB3" w14:textId="77777777" w:rsidR="00303AA2" w:rsidRPr="00303AA2" w:rsidRDefault="00303AA2" w:rsidP="00303AA2">
            <w:pPr>
              <w:jc w:val="center"/>
              <w:rPr>
                <w:sz w:val="20"/>
                <w:szCs w:val="20"/>
              </w:rPr>
            </w:pPr>
            <w:r w:rsidRPr="00303AA2">
              <w:rPr>
                <w:sz w:val="20"/>
                <w:szCs w:val="20"/>
              </w:rPr>
              <w:t>37,92</w:t>
            </w:r>
          </w:p>
        </w:tc>
      </w:tr>
      <w:tr w:rsidR="00303AA2" w:rsidRPr="00303AA2" w14:paraId="43A2D2A2" w14:textId="77777777" w:rsidTr="00303AA2">
        <w:trPr>
          <w:trHeight w:val="20"/>
        </w:trPr>
        <w:tc>
          <w:tcPr>
            <w:tcW w:w="2537" w:type="dxa"/>
            <w:shd w:val="clear" w:color="auto" w:fill="auto"/>
            <w:vAlign w:val="center"/>
            <w:hideMark/>
          </w:tcPr>
          <w:p w14:paraId="054EA0E9"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47FC457"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249C1234"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12730B24"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627F2B09" w14:textId="77777777" w:rsidR="00303AA2" w:rsidRPr="00303AA2" w:rsidRDefault="00303AA2" w:rsidP="00303AA2">
            <w:pPr>
              <w:jc w:val="center"/>
              <w:rPr>
                <w:sz w:val="20"/>
                <w:szCs w:val="20"/>
              </w:rPr>
            </w:pPr>
            <w:r w:rsidRPr="00303AA2">
              <w:rPr>
                <w:sz w:val="20"/>
                <w:szCs w:val="20"/>
              </w:rPr>
              <w:t>37,92</w:t>
            </w:r>
          </w:p>
        </w:tc>
      </w:tr>
      <w:tr w:rsidR="00303AA2" w:rsidRPr="00303AA2" w14:paraId="55D6D7E5" w14:textId="77777777" w:rsidTr="00303AA2">
        <w:trPr>
          <w:trHeight w:val="20"/>
        </w:trPr>
        <w:tc>
          <w:tcPr>
            <w:tcW w:w="2537" w:type="dxa"/>
            <w:shd w:val="clear" w:color="auto" w:fill="auto"/>
            <w:vAlign w:val="center"/>
            <w:hideMark/>
          </w:tcPr>
          <w:p w14:paraId="58776CF0"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89B1617"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70AB6790"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7AB0FF36"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733BBD37" w14:textId="77777777" w:rsidR="00303AA2" w:rsidRPr="00303AA2" w:rsidRDefault="00303AA2" w:rsidP="00303AA2">
            <w:pPr>
              <w:jc w:val="center"/>
              <w:rPr>
                <w:sz w:val="20"/>
                <w:szCs w:val="20"/>
              </w:rPr>
            </w:pPr>
            <w:r w:rsidRPr="00303AA2">
              <w:rPr>
                <w:sz w:val="20"/>
                <w:szCs w:val="20"/>
              </w:rPr>
              <w:t>37,92</w:t>
            </w:r>
          </w:p>
        </w:tc>
      </w:tr>
      <w:tr w:rsidR="00303AA2" w:rsidRPr="00303AA2" w14:paraId="5B3738FE" w14:textId="77777777" w:rsidTr="00303AA2">
        <w:trPr>
          <w:trHeight w:val="20"/>
        </w:trPr>
        <w:tc>
          <w:tcPr>
            <w:tcW w:w="2537" w:type="dxa"/>
            <w:shd w:val="clear" w:color="auto" w:fill="auto"/>
            <w:vAlign w:val="center"/>
            <w:hideMark/>
          </w:tcPr>
          <w:p w14:paraId="2E256234"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B3541F3"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752FF80B"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4C4BA612"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0D2EE5EC" w14:textId="77777777" w:rsidR="00303AA2" w:rsidRPr="00303AA2" w:rsidRDefault="00303AA2" w:rsidP="00303AA2">
            <w:pPr>
              <w:jc w:val="center"/>
              <w:rPr>
                <w:sz w:val="20"/>
                <w:szCs w:val="20"/>
              </w:rPr>
            </w:pPr>
            <w:r w:rsidRPr="00303AA2">
              <w:rPr>
                <w:sz w:val="20"/>
                <w:szCs w:val="20"/>
              </w:rPr>
              <w:t>37,92</w:t>
            </w:r>
          </w:p>
        </w:tc>
      </w:tr>
      <w:tr w:rsidR="00303AA2" w:rsidRPr="00303AA2" w14:paraId="4BB2ACED" w14:textId="77777777" w:rsidTr="00303AA2">
        <w:trPr>
          <w:trHeight w:val="20"/>
        </w:trPr>
        <w:tc>
          <w:tcPr>
            <w:tcW w:w="2537" w:type="dxa"/>
            <w:shd w:val="clear" w:color="auto" w:fill="auto"/>
            <w:vAlign w:val="center"/>
            <w:hideMark/>
          </w:tcPr>
          <w:p w14:paraId="70925332"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88E86B9"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4ED32DDD"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16935C24"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2E42974A" w14:textId="77777777" w:rsidR="00303AA2" w:rsidRPr="00303AA2" w:rsidRDefault="00303AA2" w:rsidP="00303AA2">
            <w:pPr>
              <w:jc w:val="center"/>
              <w:rPr>
                <w:sz w:val="20"/>
                <w:szCs w:val="20"/>
              </w:rPr>
            </w:pPr>
            <w:r w:rsidRPr="00303AA2">
              <w:rPr>
                <w:sz w:val="20"/>
                <w:szCs w:val="20"/>
              </w:rPr>
              <w:t>37,92</w:t>
            </w:r>
          </w:p>
        </w:tc>
      </w:tr>
      <w:tr w:rsidR="00303AA2" w:rsidRPr="00303AA2" w14:paraId="7E9BBDD4" w14:textId="77777777" w:rsidTr="00303AA2">
        <w:trPr>
          <w:trHeight w:val="20"/>
        </w:trPr>
        <w:tc>
          <w:tcPr>
            <w:tcW w:w="2537" w:type="dxa"/>
            <w:shd w:val="clear" w:color="auto" w:fill="auto"/>
            <w:vAlign w:val="center"/>
            <w:hideMark/>
          </w:tcPr>
          <w:p w14:paraId="20A0DF09"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6991510"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49C9FAE0"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64AA4B13"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740F00B9" w14:textId="77777777" w:rsidR="00303AA2" w:rsidRPr="00303AA2" w:rsidRDefault="00303AA2" w:rsidP="00303AA2">
            <w:pPr>
              <w:jc w:val="center"/>
              <w:rPr>
                <w:sz w:val="20"/>
                <w:szCs w:val="20"/>
              </w:rPr>
            </w:pPr>
            <w:r w:rsidRPr="00303AA2">
              <w:rPr>
                <w:sz w:val="20"/>
                <w:szCs w:val="20"/>
              </w:rPr>
              <w:t>37,92</w:t>
            </w:r>
          </w:p>
        </w:tc>
      </w:tr>
      <w:tr w:rsidR="00303AA2" w:rsidRPr="00303AA2" w14:paraId="07E29218" w14:textId="77777777" w:rsidTr="00303AA2">
        <w:trPr>
          <w:trHeight w:val="20"/>
        </w:trPr>
        <w:tc>
          <w:tcPr>
            <w:tcW w:w="2537" w:type="dxa"/>
            <w:shd w:val="clear" w:color="auto" w:fill="auto"/>
            <w:vAlign w:val="center"/>
            <w:hideMark/>
          </w:tcPr>
          <w:p w14:paraId="37CE5B56"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292CCAF"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54C31244"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5AA0997D"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5E2D38A2" w14:textId="77777777" w:rsidR="00303AA2" w:rsidRPr="00303AA2" w:rsidRDefault="00303AA2" w:rsidP="00303AA2">
            <w:pPr>
              <w:jc w:val="center"/>
              <w:rPr>
                <w:sz w:val="20"/>
                <w:szCs w:val="20"/>
              </w:rPr>
            </w:pPr>
            <w:r w:rsidRPr="00303AA2">
              <w:rPr>
                <w:sz w:val="20"/>
                <w:szCs w:val="20"/>
              </w:rPr>
              <w:t>37,92</w:t>
            </w:r>
          </w:p>
        </w:tc>
      </w:tr>
      <w:tr w:rsidR="00303AA2" w:rsidRPr="00303AA2" w14:paraId="2F7015F8" w14:textId="77777777" w:rsidTr="00303AA2">
        <w:trPr>
          <w:trHeight w:val="20"/>
        </w:trPr>
        <w:tc>
          <w:tcPr>
            <w:tcW w:w="2537" w:type="dxa"/>
            <w:shd w:val="clear" w:color="auto" w:fill="auto"/>
            <w:vAlign w:val="center"/>
            <w:hideMark/>
          </w:tcPr>
          <w:p w14:paraId="1A0B6422"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20D35C8"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0FD513CC"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7C65404A"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53604627" w14:textId="77777777" w:rsidR="00303AA2" w:rsidRPr="00303AA2" w:rsidRDefault="00303AA2" w:rsidP="00303AA2">
            <w:pPr>
              <w:jc w:val="center"/>
              <w:rPr>
                <w:sz w:val="20"/>
                <w:szCs w:val="20"/>
              </w:rPr>
            </w:pPr>
            <w:r w:rsidRPr="00303AA2">
              <w:rPr>
                <w:sz w:val="20"/>
                <w:szCs w:val="20"/>
              </w:rPr>
              <w:t>37,92</w:t>
            </w:r>
          </w:p>
        </w:tc>
      </w:tr>
      <w:tr w:rsidR="00303AA2" w:rsidRPr="00303AA2" w14:paraId="374183F2" w14:textId="77777777" w:rsidTr="00303AA2">
        <w:trPr>
          <w:trHeight w:val="20"/>
        </w:trPr>
        <w:tc>
          <w:tcPr>
            <w:tcW w:w="2537" w:type="dxa"/>
            <w:shd w:val="clear" w:color="auto" w:fill="auto"/>
            <w:vAlign w:val="center"/>
            <w:hideMark/>
          </w:tcPr>
          <w:p w14:paraId="7A078FBA"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F21BB19"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1C13708C"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30D162C2"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6BC67348" w14:textId="77777777" w:rsidR="00303AA2" w:rsidRPr="00303AA2" w:rsidRDefault="00303AA2" w:rsidP="00303AA2">
            <w:pPr>
              <w:jc w:val="center"/>
              <w:rPr>
                <w:sz w:val="20"/>
                <w:szCs w:val="20"/>
              </w:rPr>
            </w:pPr>
            <w:r w:rsidRPr="00303AA2">
              <w:rPr>
                <w:sz w:val="20"/>
                <w:szCs w:val="20"/>
              </w:rPr>
              <w:t>37,92</w:t>
            </w:r>
          </w:p>
        </w:tc>
      </w:tr>
      <w:tr w:rsidR="00303AA2" w:rsidRPr="00303AA2" w14:paraId="1C9E9EA9" w14:textId="77777777" w:rsidTr="00303AA2">
        <w:trPr>
          <w:trHeight w:val="20"/>
        </w:trPr>
        <w:tc>
          <w:tcPr>
            <w:tcW w:w="2537" w:type="dxa"/>
            <w:shd w:val="clear" w:color="auto" w:fill="auto"/>
            <w:vAlign w:val="center"/>
            <w:hideMark/>
          </w:tcPr>
          <w:p w14:paraId="676FBF3E"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45088FAE"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747CDE19"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756167C1"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34D64EED" w14:textId="77777777" w:rsidR="00303AA2" w:rsidRPr="00303AA2" w:rsidRDefault="00303AA2" w:rsidP="00303AA2">
            <w:pPr>
              <w:jc w:val="center"/>
              <w:rPr>
                <w:sz w:val="20"/>
                <w:szCs w:val="20"/>
              </w:rPr>
            </w:pPr>
            <w:r w:rsidRPr="00303AA2">
              <w:rPr>
                <w:sz w:val="20"/>
                <w:szCs w:val="20"/>
              </w:rPr>
              <w:t>37,92</w:t>
            </w:r>
          </w:p>
        </w:tc>
      </w:tr>
      <w:tr w:rsidR="00303AA2" w:rsidRPr="00303AA2" w14:paraId="1A306EF8" w14:textId="77777777" w:rsidTr="00303AA2">
        <w:trPr>
          <w:trHeight w:val="20"/>
        </w:trPr>
        <w:tc>
          <w:tcPr>
            <w:tcW w:w="2537" w:type="dxa"/>
            <w:shd w:val="clear" w:color="auto" w:fill="auto"/>
            <w:vAlign w:val="center"/>
            <w:hideMark/>
          </w:tcPr>
          <w:p w14:paraId="0C397497"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33A8B5E" w14:textId="77777777" w:rsidR="00303AA2" w:rsidRPr="00303AA2" w:rsidRDefault="00303AA2" w:rsidP="00303AA2">
            <w:pPr>
              <w:jc w:val="center"/>
              <w:rPr>
                <w:sz w:val="20"/>
                <w:szCs w:val="20"/>
              </w:rPr>
            </w:pPr>
            <w:r w:rsidRPr="00303AA2">
              <w:rPr>
                <w:sz w:val="20"/>
                <w:szCs w:val="20"/>
              </w:rPr>
              <w:t>52,0</w:t>
            </w:r>
          </w:p>
        </w:tc>
        <w:tc>
          <w:tcPr>
            <w:tcW w:w="2522" w:type="dxa"/>
            <w:shd w:val="clear" w:color="auto" w:fill="auto"/>
            <w:noWrap/>
            <w:vAlign w:val="center"/>
            <w:hideMark/>
          </w:tcPr>
          <w:p w14:paraId="480145B4" w14:textId="77777777" w:rsidR="00303AA2" w:rsidRPr="00303AA2" w:rsidRDefault="00303AA2" w:rsidP="00303AA2">
            <w:pPr>
              <w:jc w:val="center"/>
              <w:rPr>
                <w:sz w:val="20"/>
                <w:szCs w:val="20"/>
              </w:rPr>
            </w:pPr>
            <w:r w:rsidRPr="00303AA2">
              <w:rPr>
                <w:sz w:val="20"/>
                <w:szCs w:val="20"/>
              </w:rPr>
              <w:t>43,2</w:t>
            </w:r>
          </w:p>
        </w:tc>
        <w:tc>
          <w:tcPr>
            <w:tcW w:w="2480" w:type="dxa"/>
            <w:shd w:val="clear" w:color="auto" w:fill="auto"/>
            <w:noWrap/>
            <w:vAlign w:val="center"/>
            <w:hideMark/>
          </w:tcPr>
          <w:p w14:paraId="73DBD8D6"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541A90C3" w14:textId="77777777" w:rsidR="00303AA2" w:rsidRPr="00303AA2" w:rsidRDefault="00303AA2" w:rsidP="00303AA2">
            <w:pPr>
              <w:jc w:val="center"/>
              <w:rPr>
                <w:sz w:val="20"/>
                <w:szCs w:val="20"/>
              </w:rPr>
            </w:pPr>
            <w:r w:rsidRPr="00303AA2">
              <w:rPr>
                <w:sz w:val="20"/>
                <w:szCs w:val="20"/>
              </w:rPr>
              <w:t>37,92</w:t>
            </w:r>
          </w:p>
        </w:tc>
      </w:tr>
      <w:tr w:rsidR="00303AA2" w:rsidRPr="00303AA2" w14:paraId="506B2491" w14:textId="77777777" w:rsidTr="00303AA2">
        <w:trPr>
          <w:trHeight w:val="20"/>
        </w:trPr>
        <w:tc>
          <w:tcPr>
            <w:tcW w:w="2537" w:type="dxa"/>
            <w:shd w:val="clear" w:color="auto" w:fill="auto"/>
            <w:vAlign w:val="center"/>
            <w:hideMark/>
          </w:tcPr>
          <w:p w14:paraId="4F1DE9AC"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99A538F" w14:textId="77777777" w:rsidR="00303AA2" w:rsidRPr="00303AA2" w:rsidRDefault="00303AA2" w:rsidP="00303AA2">
            <w:pPr>
              <w:jc w:val="center"/>
              <w:rPr>
                <w:sz w:val="20"/>
                <w:szCs w:val="20"/>
              </w:rPr>
            </w:pPr>
            <w:r w:rsidRPr="00303AA2">
              <w:rPr>
                <w:sz w:val="20"/>
                <w:szCs w:val="20"/>
              </w:rPr>
              <w:t>52,0</w:t>
            </w:r>
          </w:p>
        </w:tc>
        <w:tc>
          <w:tcPr>
            <w:tcW w:w="2522" w:type="dxa"/>
            <w:shd w:val="clear" w:color="auto" w:fill="auto"/>
            <w:noWrap/>
            <w:vAlign w:val="center"/>
            <w:hideMark/>
          </w:tcPr>
          <w:p w14:paraId="40847A41" w14:textId="77777777" w:rsidR="00303AA2" w:rsidRPr="00303AA2" w:rsidRDefault="00303AA2" w:rsidP="00303AA2">
            <w:pPr>
              <w:jc w:val="center"/>
              <w:rPr>
                <w:sz w:val="20"/>
                <w:szCs w:val="20"/>
              </w:rPr>
            </w:pPr>
            <w:r w:rsidRPr="00303AA2">
              <w:rPr>
                <w:sz w:val="20"/>
                <w:szCs w:val="20"/>
              </w:rPr>
              <w:t>43,4</w:t>
            </w:r>
          </w:p>
        </w:tc>
        <w:tc>
          <w:tcPr>
            <w:tcW w:w="2480" w:type="dxa"/>
            <w:shd w:val="clear" w:color="auto" w:fill="auto"/>
            <w:noWrap/>
            <w:vAlign w:val="center"/>
            <w:hideMark/>
          </w:tcPr>
          <w:p w14:paraId="3552D945"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4665F4BF" w14:textId="77777777" w:rsidR="00303AA2" w:rsidRPr="00303AA2" w:rsidRDefault="00303AA2" w:rsidP="00303AA2">
            <w:pPr>
              <w:jc w:val="center"/>
              <w:rPr>
                <w:sz w:val="20"/>
                <w:szCs w:val="20"/>
              </w:rPr>
            </w:pPr>
            <w:r w:rsidRPr="00303AA2">
              <w:rPr>
                <w:sz w:val="20"/>
                <w:szCs w:val="20"/>
              </w:rPr>
              <w:t>37,92</w:t>
            </w:r>
          </w:p>
        </w:tc>
      </w:tr>
      <w:tr w:rsidR="00303AA2" w:rsidRPr="00303AA2" w14:paraId="131B920D" w14:textId="77777777" w:rsidTr="00303AA2">
        <w:trPr>
          <w:trHeight w:val="20"/>
        </w:trPr>
        <w:tc>
          <w:tcPr>
            <w:tcW w:w="2537" w:type="dxa"/>
            <w:shd w:val="clear" w:color="auto" w:fill="auto"/>
            <w:vAlign w:val="center"/>
            <w:hideMark/>
          </w:tcPr>
          <w:p w14:paraId="3966BF12"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5BCDAB3" w14:textId="77777777" w:rsidR="00303AA2" w:rsidRPr="00303AA2" w:rsidRDefault="00303AA2" w:rsidP="00303AA2">
            <w:pPr>
              <w:jc w:val="center"/>
              <w:rPr>
                <w:sz w:val="20"/>
                <w:szCs w:val="20"/>
              </w:rPr>
            </w:pPr>
            <w:r w:rsidRPr="00303AA2">
              <w:rPr>
                <w:sz w:val="20"/>
                <w:szCs w:val="20"/>
              </w:rPr>
              <w:t>52,0</w:t>
            </w:r>
          </w:p>
        </w:tc>
        <w:tc>
          <w:tcPr>
            <w:tcW w:w="2522" w:type="dxa"/>
            <w:shd w:val="clear" w:color="auto" w:fill="auto"/>
            <w:noWrap/>
            <w:vAlign w:val="center"/>
            <w:hideMark/>
          </w:tcPr>
          <w:p w14:paraId="291ED19B" w14:textId="77777777" w:rsidR="00303AA2" w:rsidRPr="00303AA2" w:rsidRDefault="00303AA2" w:rsidP="00303AA2">
            <w:pPr>
              <w:jc w:val="center"/>
              <w:rPr>
                <w:sz w:val="20"/>
                <w:szCs w:val="20"/>
              </w:rPr>
            </w:pPr>
            <w:r w:rsidRPr="00303AA2">
              <w:rPr>
                <w:sz w:val="20"/>
                <w:szCs w:val="20"/>
              </w:rPr>
              <w:t>43,6</w:t>
            </w:r>
          </w:p>
        </w:tc>
        <w:tc>
          <w:tcPr>
            <w:tcW w:w="2480" w:type="dxa"/>
            <w:shd w:val="clear" w:color="auto" w:fill="auto"/>
            <w:noWrap/>
            <w:vAlign w:val="center"/>
            <w:hideMark/>
          </w:tcPr>
          <w:p w14:paraId="1E5BF337"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488E3888" w14:textId="77777777" w:rsidR="00303AA2" w:rsidRPr="00303AA2" w:rsidRDefault="00303AA2" w:rsidP="00303AA2">
            <w:pPr>
              <w:jc w:val="center"/>
              <w:rPr>
                <w:sz w:val="20"/>
                <w:szCs w:val="20"/>
              </w:rPr>
            </w:pPr>
            <w:r w:rsidRPr="00303AA2">
              <w:rPr>
                <w:sz w:val="20"/>
                <w:szCs w:val="20"/>
              </w:rPr>
              <w:t>37,92</w:t>
            </w:r>
          </w:p>
        </w:tc>
      </w:tr>
      <w:tr w:rsidR="00303AA2" w:rsidRPr="00303AA2" w14:paraId="739696EC" w14:textId="77777777" w:rsidTr="00303AA2">
        <w:trPr>
          <w:trHeight w:val="20"/>
        </w:trPr>
        <w:tc>
          <w:tcPr>
            <w:tcW w:w="2537" w:type="dxa"/>
            <w:shd w:val="clear" w:color="auto" w:fill="auto"/>
            <w:vAlign w:val="center"/>
            <w:hideMark/>
          </w:tcPr>
          <w:p w14:paraId="23BEABA1"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4CB0E16" w14:textId="77777777" w:rsidR="00303AA2" w:rsidRPr="00303AA2" w:rsidRDefault="00303AA2" w:rsidP="00303AA2">
            <w:pPr>
              <w:jc w:val="center"/>
              <w:rPr>
                <w:sz w:val="20"/>
                <w:szCs w:val="20"/>
              </w:rPr>
            </w:pPr>
            <w:r w:rsidRPr="00303AA2">
              <w:rPr>
                <w:sz w:val="20"/>
                <w:szCs w:val="20"/>
              </w:rPr>
              <w:t>52,0</w:t>
            </w:r>
          </w:p>
        </w:tc>
        <w:tc>
          <w:tcPr>
            <w:tcW w:w="2522" w:type="dxa"/>
            <w:shd w:val="clear" w:color="auto" w:fill="auto"/>
            <w:noWrap/>
            <w:vAlign w:val="center"/>
            <w:hideMark/>
          </w:tcPr>
          <w:p w14:paraId="5CE85096" w14:textId="77777777" w:rsidR="00303AA2" w:rsidRPr="00303AA2" w:rsidRDefault="00303AA2" w:rsidP="00303AA2">
            <w:pPr>
              <w:jc w:val="center"/>
              <w:rPr>
                <w:sz w:val="20"/>
                <w:szCs w:val="20"/>
              </w:rPr>
            </w:pPr>
            <w:r w:rsidRPr="00303AA2">
              <w:rPr>
                <w:sz w:val="20"/>
                <w:szCs w:val="20"/>
              </w:rPr>
              <w:t>43,9</w:t>
            </w:r>
          </w:p>
        </w:tc>
        <w:tc>
          <w:tcPr>
            <w:tcW w:w="2480" w:type="dxa"/>
            <w:shd w:val="clear" w:color="auto" w:fill="auto"/>
            <w:noWrap/>
            <w:vAlign w:val="center"/>
            <w:hideMark/>
          </w:tcPr>
          <w:p w14:paraId="5768683A"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5B735BD3" w14:textId="77777777" w:rsidR="00303AA2" w:rsidRPr="00303AA2" w:rsidRDefault="00303AA2" w:rsidP="00303AA2">
            <w:pPr>
              <w:jc w:val="center"/>
              <w:rPr>
                <w:sz w:val="20"/>
                <w:szCs w:val="20"/>
              </w:rPr>
            </w:pPr>
            <w:r w:rsidRPr="00303AA2">
              <w:rPr>
                <w:sz w:val="20"/>
                <w:szCs w:val="20"/>
              </w:rPr>
              <w:t>37,92</w:t>
            </w:r>
          </w:p>
        </w:tc>
      </w:tr>
      <w:tr w:rsidR="00303AA2" w:rsidRPr="00303AA2" w14:paraId="2186EBBE" w14:textId="77777777" w:rsidTr="00303AA2">
        <w:trPr>
          <w:trHeight w:val="20"/>
        </w:trPr>
        <w:tc>
          <w:tcPr>
            <w:tcW w:w="2537" w:type="dxa"/>
            <w:shd w:val="clear" w:color="auto" w:fill="auto"/>
            <w:vAlign w:val="center"/>
            <w:hideMark/>
          </w:tcPr>
          <w:p w14:paraId="7328E3CD"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2B82A49" w14:textId="77777777" w:rsidR="00303AA2" w:rsidRPr="00303AA2" w:rsidRDefault="00303AA2" w:rsidP="00303AA2">
            <w:pPr>
              <w:jc w:val="center"/>
              <w:rPr>
                <w:sz w:val="20"/>
                <w:szCs w:val="20"/>
              </w:rPr>
            </w:pPr>
            <w:r w:rsidRPr="00303AA2">
              <w:rPr>
                <w:sz w:val="20"/>
                <w:szCs w:val="20"/>
              </w:rPr>
              <w:t>52,0</w:t>
            </w:r>
          </w:p>
        </w:tc>
        <w:tc>
          <w:tcPr>
            <w:tcW w:w="2522" w:type="dxa"/>
            <w:shd w:val="clear" w:color="auto" w:fill="auto"/>
            <w:noWrap/>
            <w:vAlign w:val="center"/>
            <w:hideMark/>
          </w:tcPr>
          <w:p w14:paraId="6E3ADAE7" w14:textId="77777777" w:rsidR="00303AA2" w:rsidRPr="00303AA2" w:rsidRDefault="00303AA2" w:rsidP="00303AA2">
            <w:pPr>
              <w:jc w:val="center"/>
              <w:rPr>
                <w:sz w:val="20"/>
                <w:szCs w:val="20"/>
              </w:rPr>
            </w:pPr>
            <w:r w:rsidRPr="00303AA2">
              <w:rPr>
                <w:sz w:val="20"/>
                <w:szCs w:val="20"/>
              </w:rPr>
              <w:t>44,1</w:t>
            </w:r>
          </w:p>
        </w:tc>
        <w:tc>
          <w:tcPr>
            <w:tcW w:w="2480" w:type="dxa"/>
            <w:shd w:val="clear" w:color="auto" w:fill="auto"/>
            <w:noWrap/>
            <w:vAlign w:val="center"/>
            <w:hideMark/>
          </w:tcPr>
          <w:p w14:paraId="62ECCC73"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316C445A" w14:textId="77777777" w:rsidR="00303AA2" w:rsidRPr="00303AA2" w:rsidRDefault="00303AA2" w:rsidP="00303AA2">
            <w:pPr>
              <w:jc w:val="center"/>
              <w:rPr>
                <w:sz w:val="20"/>
                <w:szCs w:val="20"/>
              </w:rPr>
            </w:pPr>
            <w:r w:rsidRPr="00303AA2">
              <w:rPr>
                <w:sz w:val="20"/>
                <w:szCs w:val="20"/>
              </w:rPr>
              <w:t>37,92</w:t>
            </w:r>
          </w:p>
        </w:tc>
      </w:tr>
      <w:tr w:rsidR="00303AA2" w:rsidRPr="00303AA2" w14:paraId="356EE025" w14:textId="77777777" w:rsidTr="00303AA2">
        <w:trPr>
          <w:trHeight w:val="20"/>
        </w:trPr>
        <w:tc>
          <w:tcPr>
            <w:tcW w:w="2537" w:type="dxa"/>
            <w:shd w:val="clear" w:color="auto" w:fill="auto"/>
            <w:vAlign w:val="center"/>
            <w:hideMark/>
          </w:tcPr>
          <w:p w14:paraId="500E9098"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9CDF660" w14:textId="77777777" w:rsidR="00303AA2" w:rsidRPr="00303AA2" w:rsidRDefault="00303AA2" w:rsidP="00303AA2">
            <w:pPr>
              <w:jc w:val="center"/>
              <w:rPr>
                <w:sz w:val="20"/>
                <w:szCs w:val="20"/>
              </w:rPr>
            </w:pPr>
            <w:r w:rsidRPr="00303AA2">
              <w:rPr>
                <w:sz w:val="20"/>
                <w:szCs w:val="20"/>
              </w:rPr>
              <w:t>52,0</w:t>
            </w:r>
          </w:p>
        </w:tc>
        <w:tc>
          <w:tcPr>
            <w:tcW w:w="2522" w:type="dxa"/>
            <w:shd w:val="clear" w:color="auto" w:fill="auto"/>
            <w:noWrap/>
            <w:vAlign w:val="center"/>
            <w:hideMark/>
          </w:tcPr>
          <w:p w14:paraId="4D71B4F0" w14:textId="77777777" w:rsidR="00303AA2" w:rsidRPr="00303AA2" w:rsidRDefault="00303AA2" w:rsidP="00303AA2">
            <w:pPr>
              <w:jc w:val="center"/>
              <w:rPr>
                <w:sz w:val="20"/>
                <w:szCs w:val="20"/>
              </w:rPr>
            </w:pPr>
            <w:r w:rsidRPr="00303AA2">
              <w:rPr>
                <w:sz w:val="20"/>
                <w:szCs w:val="20"/>
              </w:rPr>
              <w:t>44,3</w:t>
            </w:r>
          </w:p>
        </w:tc>
        <w:tc>
          <w:tcPr>
            <w:tcW w:w="2480" w:type="dxa"/>
            <w:shd w:val="clear" w:color="auto" w:fill="auto"/>
            <w:noWrap/>
            <w:vAlign w:val="center"/>
            <w:hideMark/>
          </w:tcPr>
          <w:p w14:paraId="1E3742E4"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490DE74A" w14:textId="77777777" w:rsidR="00303AA2" w:rsidRPr="00303AA2" w:rsidRDefault="00303AA2" w:rsidP="00303AA2">
            <w:pPr>
              <w:jc w:val="center"/>
              <w:rPr>
                <w:sz w:val="20"/>
                <w:szCs w:val="20"/>
              </w:rPr>
            </w:pPr>
            <w:r w:rsidRPr="00303AA2">
              <w:rPr>
                <w:sz w:val="20"/>
                <w:szCs w:val="20"/>
              </w:rPr>
              <w:t>37,92</w:t>
            </w:r>
          </w:p>
        </w:tc>
      </w:tr>
      <w:tr w:rsidR="00303AA2" w:rsidRPr="00303AA2" w14:paraId="6712166C" w14:textId="77777777" w:rsidTr="00303AA2">
        <w:trPr>
          <w:trHeight w:val="20"/>
        </w:trPr>
        <w:tc>
          <w:tcPr>
            <w:tcW w:w="2537" w:type="dxa"/>
            <w:shd w:val="clear" w:color="auto" w:fill="auto"/>
            <w:vAlign w:val="center"/>
            <w:hideMark/>
          </w:tcPr>
          <w:p w14:paraId="7999B23F"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8580DAE" w14:textId="77777777" w:rsidR="00303AA2" w:rsidRPr="00303AA2" w:rsidRDefault="00303AA2" w:rsidP="00303AA2">
            <w:pPr>
              <w:jc w:val="center"/>
              <w:rPr>
                <w:sz w:val="20"/>
                <w:szCs w:val="20"/>
              </w:rPr>
            </w:pPr>
            <w:r w:rsidRPr="00303AA2">
              <w:rPr>
                <w:sz w:val="20"/>
                <w:szCs w:val="20"/>
              </w:rPr>
              <w:t>52,0</w:t>
            </w:r>
          </w:p>
        </w:tc>
        <w:tc>
          <w:tcPr>
            <w:tcW w:w="2522" w:type="dxa"/>
            <w:shd w:val="clear" w:color="auto" w:fill="auto"/>
            <w:noWrap/>
            <w:vAlign w:val="center"/>
            <w:hideMark/>
          </w:tcPr>
          <w:p w14:paraId="05118A2E" w14:textId="77777777" w:rsidR="00303AA2" w:rsidRPr="00303AA2" w:rsidRDefault="00303AA2" w:rsidP="00303AA2">
            <w:pPr>
              <w:jc w:val="center"/>
              <w:rPr>
                <w:sz w:val="20"/>
                <w:szCs w:val="20"/>
              </w:rPr>
            </w:pPr>
            <w:r w:rsidRPr="00303AA2">
              <w:rPr>
                <w:sz w:val="20"/>
                <w:szCs w:val="20"/>
              </w:rPr>
              <w:t>44,5</w:t>
            </w:r>
          </w:p>
        </w:tc>
        <w:tc>
          <w:tcPr>
            <w:tcW w:w="2480" w:type="dxa"/>
            <w:shd w:val="clear" w:color="auto" w:fill="auto"/>
            <w:noWrap/>
            <w:vAlign w:val="center"/>
            <w:hideMark/>
          </w:tcPr>
          <w:p w14:paraId="0CEEC282"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3EA8A6C1" w14:textId="77777777" w:rsidR="00303AA2" w:rsidRPr="00303AA2" w:rsidRDefault="00303AA2" w:rsidP="00303AA2">
            <w:pPr>
              <w:jc w:val="center"/>
              <w:rPr>
                <w:sz w:val="20"/>
                <w:szCs w:val="20"/>
              </w:rPr>
            </w:pPr>
            <w:r w:rsidRPr="00303AA2">
              <w:rPr>
                <w:sz w:val="20"/>
                <w:szCs w:val="20"/>
              </w:rPr>
              <w:t>37,92</w:t>
            </w:r>
          </w:p>
        </w:tc>
      </w:tr>
      <w:tr w:rsidR="00303AA2" w:rsidRPr="00303AA2" w14:paraId="06846A11" w14:textId="77777777" w:rsidTr="00303AA2">
        <w:trPr>
          <w:trHeight w:val="20"/>
        </w:trPr>
        <w:tc>
          <w:tcPr>
            <w:tcW w:w="2537" w:type="dxa"/>
            <w:shd w:val="clear" w:color="auto" w:fill="auto"/>
            <w:vAlign w:val="center"/>
            <w:hideMark/>
          </w:tcPr>
          <w:p w14:paraId="3BF3250C"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9E101D7" w14:textId="77777777" w:rsidR="00303AA2" w:rsidRPr="00303AA2" w:rsidRDefault="00303AA2" w:rsidP="00303AA2">
            <w:pPr>
              <w:jc w:val="center"/>
              <w:rPr>
                <w:sz w:val="20"/>
                <w:szCs w:val="20"/>
              </w:rPr>
            </w:pPr>
            <w:r w:rsidRPr="00303AA2">
              <w:rPr>
                <w:sz w:val="20"/>
                <w:szCs w:val="20"/>
              </w:rPr>
              <w:t>52,0</w:t>
            </w:r>
          </w:p>
        </w:tc>
        <w:tc>
          <w:tcPr>
            <w:tcW w:w="2522" w:type="dxa"/>
            <w:shd w:val="clear" w:color="auto" w:fill="auto"/>
            <w:noWrap/>
            <w:vAlign w:val="center"/>
            <w:hideMark/>
          </w:tcPr>
          <w:p w14:paraId="4810960F" w14:textId="77777777" w:rsidR="00303AA2" w:rsidRPr="00303AA2" w:rsidRDefault="00303AA2" w:rsidP="00303AA2">
            <w:pPr>
              <w:jc w:val="center"/>
              <w:rPr>
                <w:sz w:val="20"/>
                <w:szCs w:val="20"/>
              </w:rPr>
            </w:pPr>
            <w:r w:rsidRPr="00303AA2">
              <w:rPr>
                <w:sz w:val="20"/>
                <w:szCs w:val="20"/>
              </w:rPr>
              <w:t>44,8</w:t>
            </w:r>
          </w:p>
        </w:tc>
        <w:tc>
          <w:tcPr>
            <w:tcW w:w="2480" w:type="dxa"/>
            <w:shd w:val="clear" w:color="auto" w:fill="auto"/>
            <w:noWrap/>
            <w:vAlign w:val="center"/>
            <w:hideMark/>
          </w:tcPr>
          <w:p w14:paraId="3F598827"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68C91DAD" w14:textId="77777777" w:rsidR="00303AA2" w:rsidRPr="00303AA2" w:rsidRDefault="00303AA2" w:rsidP="00303AA2">
            <w:pPr>
              <w:jc w:val="center"/>
              <w:rPr>
                <w:sz w:val="20"/>
                <w:szCs w:val="20"/>
              </w:rPr>
            </w:pPr>
            <w:r w:rsidRPr="00303AA2">
              <w:rPr>
                <w:sz w:val="20"/>
                <w:szCs w:val="20"/>
              </w:rPr>
              <w:t>37,92</w:t>
            </w:r>
          </w:p>
        </w:tc>
      </w:tr>
      <w:tr w:rsidR="00303AA2" w:rsidRPr="00303AA2" w14:paraId="327606CE" w14:textId="77777777" w:rsidTr="00303AA2">
        <w:trPr>
          <w:trHeight w:val="20"/>
        </w:trPr>
        <w:tc>
          <w:tcPr>
            <w:tcW w:w="2537" w:type="dxa"/>
            <w:shd w:val="clear" w:color="auto" w:fill="auto"/>
            <w:vAlign w:val="center"/>
            <w:hideMark/>
          </w:tcPr>
          <w:p w14:paraId="20E5B717"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7ADA794" w14:textId="77777777" w:rsidR="00303AA2" w:rsidRPr="00303AA2" w:rsidRDefault="00303AA2" w:rsidP="00303AA2">
            <w:pPr>
              <w:jc w:val="center"/>
              <w:rPr>
                <w:sz w:val="20"/>
                <w:szCs w:val="20"/>
              </w:rPr>
            </w:pPr>
            <w:r w:rsidRPr="00303AA2">
              <w:rPr>
                <w:sz w:val="20"/>
                <w:szCs w:val="20"/>
              </w:rPr>
              <w:t>52,0</w:t>
            </w:r>
          </w:p>
        </w:tc>
        <w:tc>
          <w:tcPr>
            <w:tcW w:w="2522" w:type="dxa"/>
            <w:shd w:val="clear" w:color="auto" w:fill="auto"/>
            <w:noWrap/>
            <w:vAlign w:val="center"/>
            <w:hideMark/>
          </w:tcPr>
          <w:p w14:paraId="4C029169"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19914F46"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769AFA02" w14:textId="77777777" w:rsidR="00303AA2" w:rsidRPr="00303AA2" w:rsidRDefault="00303AA2" w:rsidP="00303AA2">
            <w:pPr>
              <w:jc w:val="center"/>
              <w:rPr>
                <w:sz w:val="20"/>
                <w:szCs w:val="20"/>
              </w:rPr>
            </w:pPr>
            <w:r w:rsidRPr="00303AA2">
              <w:rPr>
                <w:sz w:val="20"/>
                <w:szCs w:val="20"/>
              </w:rPr>
              <w:t>37,92</w:t>
            </w:r>
          </w:p>
        </w:tc>
      </w:tr>
      <w:tr w:rsidR="00303AA2" w:rsidRPr="00303AA2" w14:paraId="446FFEA9" w14:textId="77777777" w:rsidTr="00303AA2">
        <w:trPr>
          <w:trHeight w:val="20"/>
        </w:trPr>
        <w:tc>
          <w:tcPr>
            <w:tcW w:w="2537" w:type="dxa"/>
            <w:shd w:val="clear" w:color="auto" w:fill="auto"/>
            <w:vAlign w:val="center"/>
            <w:hideMark/>
          </w:tcPr>
          <w:p w14:paraId="74EFCBD9"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E6C3AD2" w14:textId="77777777" w:rsidR="00303AA2" w:rsidRPr="00303AA2" w:rsidRDefault="00303AA2" w:rsidP="00303AA2">
            <w:pPr>
              <w:jc w:val="center"/>
              <w:rPr>
                <w:sz w:val="20"/>
                <w:szCs w:val="20"/>
              </w:rPr>
            </w:pPr>
            <w:r w:rsidRPr="00303AA2">
              <w:rPr>
                <w:sz w:val="20"/>
                <w:szCs w:val="20"/>
              </w:rPr>
              <w:t>52,0</w:t>
            </w:r>
          </w:p>
        </w:tc>
        <w:tc>
          <w:tcPr>
            <w:tcW w:w="2522" w:type="dxa"/>
            <w:shd w:val="clear" w:color="auto" w:fill="auto"/>
            <w:noWrap/>
            <w:vAlign w:val="center"/>
            <w:hideMark/>
          </w:tcPr>
          <w:p w14:paraId="09194EDA" w14:textId="77777777" w:rsidR="00303AA2" w:rsidRPr="00303AA2" w:rsidRDefault="00303AA2" w:rsidP="00303AA2">
            <w:pPr>
              <w:jc w:val="center"/>
              <w:rPr>
                <w:sz w:val="20"/>
                <w:szCs w:val="20"/>
              </w:rPr>
            </w:pPr>
            <w:r w:rsidRPr="00303AA2">
              <w:rPr>
                <w:sz w:val="20"/>
                <w:szCs w:val="20"/>
              </w:rPr>
              <w:t>45,2</w:t>
            </w:r>
          </w:p>
        </w:tc>
        <w:tc>
          <w:tcPr>
            <w:tcW w:w="2480" w:type="dxa"/>
            <w:shd w:val="clear" w:color="auto" w:fill="auto"/>
            <w:noWrap/>
            <w:vAlign w:val="center"/>
            <w:hideMark/>
          </w:tcPr>
          <w:p w14:paraId="2AF2BC64" w14:textId="77777777" w:rsidR="00303AA2" w:rsidRPr="00303AA2" w:rsidRDefault="00303AA2" w:rsidP="00303AA2">
            <w:pPr>
              <w:jc w:val="center"/>
              <w:rPr>
                <w:sz w:val="20"/>
                <w:szCs w:val="20"/>
              </w:rPr>
            </w:pPr>
            <w:r w:rsidRPr="00303AA2">
              <w:rPr>
                <w:sz w:val="20"/>
                <w:szCs w:val="20"/>
              </w:rPr>
              <w:t>38,00</w:t>
            </w:r>
          </w:p>
        </w:tc>
        <w:tc>
          <w:tcPr>
            <w:tcW w:w="2447" w:type="dxa"/>
            <w:shd w:val="clear" w:color="auto" w:fill="auto"/>
            <w:noWrap/>
            <w:vAlign w:val="center"/>
            <w:hideMark/>
          </w:tcPr>
          <w:p w14:paraId="3D320ED6" w14:textId="77777777" w:rsidR="00303AA2" w:rsidRPr="00303AA2" w:rsidRDefault="00303AA2" w:rsidP="00303AA2">
            <w:pPr>
              <w:jc w:val="center"/>
              <w:rPr>
                <w:sz w:val="20"/>
                <w:szCs w:val="20"/>
              </w:rPr>
            </w:pPr>
            <w:r w:rsidRPr="00303AA2">
              <w:rPr>
                <w:sz w:val="20"/>
                <w:szCs w:val="20"/>
              </w:rPr>
              <w:t>37,92</w:t>
            </w:r>
          </w:p>
        </w:tc>
      </w:tr>
      <w:tr w:rsidR="00303AA2" w:rsidRPr="00303AA2" w14:paraId="0D61AA21" w14:textId="77777777" w:rsidTr="00303AA2">
        <w:trPr>
          <w:trHeight w:val="20"/>
        </w:trPr>
        <w:tc>
          <w:tcPr>
            <w:tcW w:w="12562" w:type="dxa"/>
            <w:gridSpan w:val="5"/>
            <w:shd w:val="clear" w:color="auto" w:fill="auto"/>
            <w:noWrap/>
            <w:vAlign w:val="center"/>
            <w:hideMark/>
          </w:tcPr>
          <w:p w14:paraId="178967D9" w14:textId="77777777" w:rsidR="00303AA2" w:rsidRPr="00303AA2" w:rsidRDefault="00303AA2" w:rsidP="00303AA2">
            <w:pPr>
              <w:jc w:val="center"/>
              <w:rPr>
                <w:color w:val="000000"/>
                <w:sz w:val="20"/>
                <w:szCs w:val="20"/>
              </w:rPr>
            </w:pPr>
            <w:r w:rsidRPr="00303AA2">
              <w:rPr>
                <w:color w:val="000000"/>
                <w:sz w:val="20"/>
                <w:szCs w:val="20"/>
              </w:rPr>
              <w:t>ВК Искра (ул. Веденеева, 28): ЕТО №01-3 - ПАО «Т Плюс»</w:t>
            </w:r>
          </w:p>
        </w:tc>
      </w:tr>
      <w:tr w:rsidR="00303AA2" w:rsidRPr="00303AA2" w14:paraId="5EE9F150" w14:textId="77777777" w:rsidTr="00303AA2">
        <w:trPr>
          <w:trHeight w:val="20"/>
        </w:trPr>
        <w:tc>
          <w:tcPr>
            <w:tcW w:w="2537" w:type="dxa"/>
            <w:shd w:val="clear" w:color="auto" w:fill="auto"/>
            <w:vAlign w:val="center"/>
            <w:hideMark/>
          </w:tcPr>
          <w:p w14:paraId="76C87399"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0307BCF5"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5AE8A698" w14:textId="77777777" w:rsidR="00303AA2" w:rsidRPr="00303AA2" w:rsidRDefault="00303AA2" w:rsidP="00303AA2">
            <w:pPr>
              <w:jc w:val="center"/>
              <w:rPr>
                <w:sz w:val="20"/>
                <w:szCs w:val="20"/>
              </w:rPr>
            </w:pPr>
            <w:r w:rsidRPr="00303AA2">
              <w:rPr>
                <w:sz w:val="20"/>
                <w:szCs w:val="20"/>
              </w:rPr>
              <w:t>67,0</w:t>
            </w:r>
          </w:p>
        </w:tc>
        <w:tc>
          <w:tcPr>
            <w:tcW w:w="2480" w:type="dxa"/>
            <w:shd w:val="clear" w:color="auto" w:fill="auto"/>
            <w:noWrap/>
            <w:vAlign w:val="center"/>
            <w:hideMark/>
          </w:tcPr>
          <w:p w14:paraId="2A4BF9C7"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3FBA08A1" w14:textId="77777777" w:rsidR="00303AA2" w:rsidRPr="00303AA2" w:rsidRDefault="00303AA2" w:rsidP="00303AA2">
            <w:pPr>
              <w:jc w:val="center"/>
              <w:rPr>
                <w:sz w:val="20"/>
                <w:szCs w:val="20"/>
              </w:rPr>
            </w:pPr>
            <w:r w:rsidRPr="00303AA2">
              <w:rPr>
                <w:sz w:val="20"/>
                <w:szCs w:val="20"/>
              </w:rPr>
              <w:t>567,24</w:t>
            </w:r>
          </w:p>
        </w:tc>
      </w:tr>
      <w:tr w:rsidR="00303AA2" w:rsidRPr="00303AA2" w14:paraId="266B6136" w14:textId="77777777" w:rsidTr="00303AA2">
        <w:trPr>
          <w:trHeight w:val="20"/>
        </w:trPr>
        <w:tc>
          <w:tcPr>
            <w:tcW w:w="2537" w:type="dxa"/>
            <w:shd w:val="clear" w:color="auto" w:fill="auto"/>
            <w:vAlign w:val="center"/>
            <w:hideMark/>
          </w:tcPr>
          <w:p w14:paraId="4FDB6852"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2F3DFEF6"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786AEFCA" w14:textId="77777777" w:rsidR="00303AA2" w:rsidRPr="00303AA2" w:rsidRDefault="00303AA2" w:rsidP="00303AA2">
            <w:pPr>
              <w:jc w:val="center"/>
              <w:rPr>
                <w:sz w:val="20"/>
                <w:szCs w:val="20"/>
              </w:rPr>
            </w:pPr>
            <w:r w:rsidRPr="00303AA2">
              <w:rPr>
                <w:sz w:val="20"/>
                <w:szCs w:val="20"/>
              </w:rPr>
              <w:t>66,4</w:t>
            </w:r>
          </w:p>
        </w:tc>
        <w:tc>
          <w:tcPr>
            <w:tcW w:w="2480" w:type="dxa"/>
            <w:shd w:val="clear" w:color="auto" w:fill="auto"/>
            <w:noWrap/>
            <w:vAlign w:val="center"/>
            <w:hideMark/>
          </w:tcPr>
          <w:p w14:paraId="397E2313"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37147222" w14:textId="77777777" w:rsidR="00303AA2" w:rsidRPr="00303AA2" w:rsidRDefault="00303AA2" w:rsidP="00303AA2">
            <w:pPr>
              <w:jc w:val="center"/>
              <w:rPr>
                <w:sz w:val="20"/>
                <w:szCs w:val="20"/>
              </w:rPr>
            </w:pPr>
            <w:r w:rsidRPr="00303AA2">
              <w:rPr>
                <w:sz w:val="20"/>
                <w:szCs w:val="20"/>
              </w:rPr>
              <w:t>567,24</w:t>
            </w:r>
          </w:p>
        </w:tc>
      </w:tr>
      <w:tr w:rsidR="00303AA2" w:rsidRPr="00303AA2" w14:paraId="372F6CA7" w14:textId="77777777" w:rsidTr="00303AA2">
        <w:trPr>
          <w:trHeight w:val="20"/>
        </w:trPr>
        <w:tc>
          <w:tcPr>
            <w:tcW w:w="2537" w:type="dxa"/>
            <w:shd w:val="clear" w:color="auto" w:fill="auto"/>
            <w:vAlign w:val="center"/>
            <w:hideMark/>
          </w:tcPr>
          <w:p w14:paraId="007D2CD0"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5D2CD305"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1BA84E25" w14:textId="77777777" w:rsidR="00303AA2" w:rsidRPr="00303AA2" w:rsidRDefault="00303AA2" w:rsidP="00303AA2">
            <w:pPr>
              <w:jc w:val="center"/>
              <w:rPr>
                <w:sz w:val="20"/>
                <w:szCs w:val="20"/>
              </w:rPr>
            </w:pPr>
            <w:r w:rsidRPr="00303AA2">
              <w:rPr>
                <w:sz w:val="20"/>
                <w:szCs w:val="20"/>
              </w:rPr>
              <w:t>65,7</w:t>
            </w:r>
          </w:p>
        </w:tc>
        <w:tc>
          <w:tcPr>
            <w:tcW w:w="2480" w:type="dxa"/>
            <w:shd w:val="clear" w:color="auto" w:fill="auto"/>
            <w:noWrap/>
            <w:vAlign w:val="center"/>
            <w:hideMark/>
          </w:tcPr>
          <w:p w14:paraId="22CAB2E4"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553D9950" w14:textId="77777777" w:rsidR="00303AA2" w:rsidRPr="00303AA2" w:rsidRDefault="00303AA2" w:rsidP="00303AA2">
            <w:pPr>
              <w:jc w:val="center"/>
              <w:rPr>
                <w:sz w:val="20"/>
                <w:szCs w:val="20"/>
              </w:rPr>
            </w:pPr>
            <w:r w:rsidRPr="00303AA2">
              <w:rPr>
                <w:sz w:val="20"/>
                <w:szCs w:val="20"/>
              </w:rPr>
              <w:t>567,24</w:t>
            </w:r>
          </w:p>
        </w:tc>
      </w:tr>
      <w:tr w:rsidR="00303AA2" w:rsidRPr="00303AA2" w14:paraId="657F9721" w14:textId="77777777" w:rsidTr="00303AA2">
        <w:trPr>
          <w:trHeight w:val="20"/>
        </w:trPr>
        <w:tc>
          <w:tcPr>
            <w:tcW w:w="2537" w:type="dxa"/>
            <w:shd w:val="clear" w:color="auto" w:fill="auto"/>
            <w:vAlign w:val="center"/>
            <w:hideMark/>
          </w:tcPr>
          <w:p w14:paraId="31680D4C"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7FD2F326"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5AC6F123"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1D1DC121"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1986DAAB" w14:textId="77777777" w:rsidR="00303AA2" w:rsidRPr="00303AA2" w:rsidRDefault="00303AA2" w:rsidP="00303AA2">
            <w:pPr>
              <w:jc w:val="center"/>
              <w:rPr>
                <w:sz w:val="20"/>
                <w:szCs w:val="20"/>
              </w:rPr>
            </w:pPr>
            <w:r w:rsidRPr="00303AA2">
              <w:rPr>
                <w:sz w:val="20"/>
                <w:szCs w:val="20"/>
              </w:rPr>
              <w:t>567,24</w:t>
            </w:r>
          </w:p>
        </w:tc>
      </w:tr>
      <w:tr w:rsidR="00303AA2" w:rsidRPr="00303AA2" w14:paraId="0A945889" w14:textId="77777777" w:rsidTr="00303AA2">
        <w:trPr>
          <w:trHeight w:val="20"/>
        </w:trPr>
        <w:tc>
          <w:tcPr>
            <w:tcW w:w="2537" w:type="dxa"/>
            <w:shd w:val="clear" w:color="auto" w:fill="auto"/>
            <w:vAlign w:val="center"/>
            <w:hideMark/>
          </w:tcPr>
          <w:p w14:paraId="6AD5B1FD"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231A316C"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3EE6AF1C"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32D8ABD3"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3D4491A6" w14:textId="77777777" w:rsidR="00303AA2" w:rsidRPr="00303AA2" w:rsidRDefault="00303AA2" w:rsidP="00303AA2">
            <w:pPr>
              <w:jc w:val="center"/>
              <w:rPr>
                <w:sz w:val="20"/>
                <w:szCs w:val="20"/>
              </w:rPr>
            </w:pPr>
            <w:r w:rsidRPr="00303AA2">
              <w:rPr>
                <w:sz w:val="20"/>
                <w:szCs w:val="20"/>
              </w:rPr>
              <w:t>567,24</w:t>
            </w:r>
          </w:p>
        </w:tc>
      </w:tr>
      <w:tr w:rsidR="00303AA2" w:rsidRPr="00303AA2" w14:paraId="20226D26" w14:textId="77777777" w:rsidTr="00303AA2">
        <w:trPr>
          <w:trHeight w:val="20"/>
        </w:trPr>
        <w:tc>
          <w:tcPr>
            <w:tcW w:w="2537" w:type="dxa"/>
            <w:shd w:val="clear" w:color="auto" w:fill="auto"/>
            <w:vAlign w:val="center"/>
            <w:hideMark/>
          </w:tcPr>
          <w:p w14:paraId="78154154"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6278313E" w14:textId="77777777" w:rsidR="00303AA2" w:rsidRPr="00303AA2" w:rsidRDefault="00303AA2" w:rsidP="00303AA2">
            <w:pPr>
              <w:jc w:val="center"/>
              <w:rPr>
                <w:sz w:val="20"/>
                <w:szCs w:val="20"/>
              </w:rPr>
            </w:pPr>
            <w:r w:rsidRPr="00303AA2">
              <w:rPr>
                <w:sz w:val="20"/>
                <w:szCs w:val="20"/>
              </w:rPr>
              <w:t>89,2</w:t>
            </w:r>
          </w:p>
        </w:tc>
        <w:tc>
          <w:tcPr>
            <w:tcW w:w="2522" w:type="dxa"/>
            <w:shd w:val="clear" w:color="auto" w:fill="auto"/>
            <w:noWrap/>
            <w:vAlign w:val="center"/>
            <w:hideMark/>
          </w:tcPr>
          <w:p w14:paraId="38060FEF" w14:textId="77777777" w:rsidR="00303AA2" w:rsidRPr="00303AA2" w:rsidRDefault="00303AA2" w:rsidP="00303AA2">
            <w:pPr>
              <w:jc w:val="center"/>
              <w:rPr>
                <w:sz w:val="20"/>
                <w:szCs w:val="20"/>
              </w:rPr>
            </w:pPr>
            <w:r w:rsidRPr="00303AA2">
              <w:rPr>
                <w:sz w:val="20"/>
                <w:szCs w:val="20"/>
              </w:rPr>
              <w:t>63,8</w:t>
            </w:r>
          </w:p>
        </w:tc>
        <w:tc>
          <w:tcPr>
            <w:tcW w:w="2480" w:type="dxa"/>
            <w:shd w:val="clear" w:color="auto" w:fill="auto"/>
            <w:noWrap/>
            <w:vAlign w:val="center"/>
            <w:hideMark/>
          </w:tcPr>
          <w:p w14:paraId="5B9E19B1"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5B4C7B48" w14:textId="77777777" w:rsidR="00303AA2" w:rsidRPr="00303AA2" w:rsidRDefault="00303AA2" w:rsidP="00303AA2">
            <w:pPr>
              <w:jc w:val="center"/>
              <w:rPr>
                <w:sz w:val="20"/>
                <w:szCs w:val="20"/>
              </w:rPr>
            </w:pPr>
            <w:r w:rsidRPr="00303AA2">
              <w:rPr>
                <w:sz w:val="20"/>
                <w:szCs w:val="20"/>
              </w:rPr>
              <w:t>567,24</w:t>
            </w:r>
          </w:p>
        </w:tc>
      </w:tr>
      <w:tr w:rsidR="00303AA2" w:rsidRPr="00303AA2" w14:paraId="50614921" w14:textId="77777777" w:rsidTr="00303AA2">
        <w:trPr>
          <w:trHeight w:val="20"/>
        </w:trPr>
        <w:tc>
          <w:tcPr>
            <w:tcW w:w="2537" w:type="dxa"/>
            <w:shd w:val="clear" w:color="auto" w:fill="auto"/>
            <w:vAlign w:val="center"/>
            <w:hideMark/>
          </w:tcPr>
          <w:p w14:paraId="63C2052C"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254D55EF"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22E66959" w14:textId="77777777" w:rsidR="00303AA2" w:rsidRPr="00303AA2" w:rsidRDefault="00303AA2" w:rsidP="00303AA2">
            <w:pPr>
              <w:jc w:val="center"/>
              <w:rPr>
                <w:sz w:val="20"/>
                <w:szCs w:val="20"/>
              </w:rPr>
            </w:pPr>
            <w:r w:rsidRPr="00303AA2">
              <w:rPr>
                <w:sz w:val="20"/>
                <w:szCs w:val="20"/>
              </w:rPr>
              <w:t>63,1</w:t>
            </w:r>
          </w:p>
        </w:tc>
        <w:tc>
          <w:tcPr>
            <w:tcW w:w="2480" w:type="dxa"/>
            <w:shd w:val="clear" w:color="auto" w:fill="auto"/>
            <w:noWrap/>
            <w:vAlign w:val="center"/>
            <w:hideMark/>
          </w:tcPr>
          <w:p w14:paraId="7C6445A8"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2DD1456E" w14:textId="77777777" w:rsidR="00303AA2" w:rsidRPr="00303AA2" w:rsidRDefault="00303AA2" w:rsidP="00303AA2">
            <w:pPr>
              <w:jc w:val="center"/>
              <w:rPr>
                <w:sz w:val="20"/>
                <w:szCs w:val="20"/>
              </w:rPr>
            </w:pPr>
            <w:r w:rsidRPr="00303AA2">
              <w:rPr>
                <w:sz w:val="20"/>
                <w:szCs w:val="20"/>
              </w:rPr>
              <w:t>567,24</w:t>
            </w:r>
          </w:p>
        </w:tc>
      </w:tr>
      <w:tr w:rsidR="00303AA2" w:rsidRPr="00303AA2" w14:paraId="0944651B" w14:textId="77777777" w:rsidTr="00303AA2">
        <w:trPr>
          <w:trHeight w:val="20"/>
        </w:trPr>
        <w:tc>
          <w:tcPr>
            <w:tcW w:w="2537" w:type="dxa"/>
            <w:shd w:val="clear" w:color="auto" w:fill="auto"/>
            <w:vAlign w:val="center"/>
            <w:hideMark/>
          </w:tcPr>
          <w:p w14:paraId="3F3F4B5C"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7A3AD020" w14:textId="77777777" w:rsidR="00303AA2" w:rsidRPr="00303AA2" w:rsidRDefault="00303AA2" w:rsidP="00303AA2">
            <w:pPr>
              <w:jc w:val="center"/>
              <w:rPr>
                <w:sz w:val="20"/>
                <w:szCs w:val="20"/>
              </w:rPr>
            </w:pPr>
            <w:r w:rsidRPr="00303AA2">
              <w:rPr>
                <w:sz w:val="20"/>
                <w:szCs w:val="20"/>
              </w:rPr>
              <w:t>86,9</w:t>
            </w:r>
          </w:p>
        </w:tc>
        <w:tc>
          <w:tcPr>
            <w:tcW w:w="2522" w:type="dxa"/>
            <w:shd w:val="clear" w:color="auto" w:fill="auto"/>
            <w:noWrap/>
            <w:vAlign w:val="center"/>
            <w:hideMark/>
          </w:tcPr>
          <w:p w14:paraId="3D4F554F" w14:textId="77777777" w:rsidR="00303AA2" w:rsidRPr="00303AA2" w:rsidRDefault="00303AA2" w:rsidP="00303AA2">
            <w:pPr>
              <w:jc w:val="center"/>
              <w:rPr>
                <w:sz w:val="20"/>
                <w:szCs w:val="20"/>
              </w:rPr>
            </w:pPr>
            <w:r w:rsidRPr="00303AA2">
              <w:rPr>
                <w:sz w:val="20"/>
                <w:szCs w:val="20"/>
              </w:rPr>
              <w:t>62,5</w:t>
            </w:r>
          </w:p>
        </w:tc>
        <w:tc>
          <w:tcPr>
            <w:tcW w:w="2480" w:type="dxa"/>
            <w:shd w:val="clear" w:color="auto" w:fill="auto"/>
            <w:noWrap/>
            <w:vAlign w:val="center"/>
            <w:hideMark/>
          </w:tcPr>
          <w:p w14:paraId="278890F1"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3D2D2DD7" w14:textId="77777777" w:rsidR="00303AA2" w:rsidRPr="00303AA2" w:rsidRDefault="00303AA2" w:rsidP="00303AA2">
            <w:pPr>
              <w:jc w:val="center"/>
              <w:rPr>
                <w:sz w:val="20"/>
                <w:szCs w:val="20"/>
              </w:rPr>
            </w:pPr>
            <w:r w:rsidRPr="00303AA2">
              <w:rPr>
                <w:sz w:val="20"/>
                <w:szCs w:val="20"/>
              </w:rPr>
              <w:t>567,24</w:t>
            </w:r>
          </w:p>
        </w:tc>
      </w:tr>
      <w:tr w:rsidR="00303AA2" w:rsidRPr="00303AA2" w14:paraId="11D06DB4" w14:textId="77777777" w:rsidTr="00303AA2">
        <w:trPr>
          <w:trHeight w:val="20"/>
        </w:trPr>
        <w:tc>
          <w:tcPr>
            <w:tcW w:w="2537" w:type="dxa"/>
            <w:shd w:val="clear" w:color="auto" w:fill="auto"/>
            <w:vAlign w:val="center"/>
            <w:hideMark/>
          </w:tcPr>
          <w:p w14:paraId="1FE761AD"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0A9AEB6A"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7445F282" w14:textId="77777777" w:rsidR="00303AA2" w:rsidRPr="00303AA2" w:rsidRDefault="00303AA2" w:rsidP="00303AA2">
            <w:pPr>
              <w:jc w:val="center"/>
              <w:rPr>
                <w:sz w:val="20"/>
                <w:szCs w:val="20"/>
              </w:rPr>
            </w:pPr>
            <w:r w:rsidRPr="00303AA2">
              <w:rPr>
                <w:sz w:val="20"/>
                <w:szCs w:val="20"/>
              </w:rPr>
              <w:t>61,8</w:t>
            </w:r>
          </w:p>
        </w:tc>
        <w:tc>
          <w:tcPr>
            <w:tcW w:w="2480" w:type="dxa"/>
            <w:shd w:val="clear" w:color="auto" w:fill="auto"/>
            <w:noWrap/>
            <w:vAlign w:val="center"/>
            <w:hideMark/>
          </w:tcPr>
          <w:p w14:paraId="3A755D7D"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43904C6B" w14:textId="77777777" w:rsidR="00303AA2" w:rsidRPr="00303AA2" w:rsidRDefault="00303AA2" w:rsidP="00303AA2">
            <w:pPr>
              <w:jc w:val="center"/>
              <w:rPr>
                <w:sz w:val="20"/>
                <w:szCs w:val="20"/>
              </w:rPr>
            </w:pPr>
            <w:r w:rsidRPr="00303AA2">
              <w:rPr>
                <w:sz w:val="20"/>
                <w:szCs w:val="20"/>
              </w:rPr>
              <w:t>567,24</w:t>
            </w:r>
          </w:p>
        </w:tc>
      </w:tr>
      <w:tr w:rsidR="00303AA2" w:rsidRPr="00303AA2" w14:paraId="094AE509" w14:textId="77777777" w:rsidTr="00303AA2">
        <w:trPr>
          <w:trHeight w:val="20"/>
        </w:trPr>
        <w:tc>
          <w:tcPr>
            <w:tcW w:w="2537" w:type="dxa"/>
            <w:shd w:val="clear" w:color="auto" w:fill="auto"/>
            <w:vAlign w:val="center"/>
            <w:hideMark/>
          </w:tcPr>
          <w:p w14:paraId="040D5B26"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0F6E8298"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1D94C721" w14:textId="77777777" w:rsidR="00303AA2" w:rsidRPr="00303AA2" w:rsidRDefault="00303AA2" w:rsidP="00303AA2">
            <w:pPr>
              <w:jc w:val="center"/>
              <w:rPr>
                <w:sz w:val="20"/>
                <w:szCs w:val="20"/>
              </w:rPr>
            </w:pPr>
            <w:r w:rsidRPr="00303AA2">
              <w:rPr>
                <w:sz w:val="20"/>
                <w:szCs w:val="20"/>
              </w:rPr>
              <w:t>61,2</w:t>
            </w:r>
          </w:p>
        </w:tc>
        <w:tc>
          <w:tcPr>
            <w:tcW w:w="2480" w:type="dxa"/>
            <w:shd w:val="clear" w:color="auto" w:fill="auto"/>
            <w:noWrap/>
            <w:vAlign w:val="center"/>
            <w:hideMark/>
          </w:tcPr>
          <w:p w14:paraId="6FA80285"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1B7597BD" w14:textId="77777777" w:rsidR="00303AA2" w:rsidRPr="00303AA2" w:rsidRDefault="00303AA2" w:rsidP="00303AA2">
            <w:pPr>
              <w:jc w:val="center"/>
              <w:rPr>
                <w:sz w:val="20"/>
                <w:szCs w:val="20"/>
              </w:rPr>
            </w:pPr>
            <w:r w:rsidRPr="00303AA2">
              <w:rPr>
                <w:sz w:val="20"/>
                <w:szCs w:val="20"/>
              </w:rPr>
              <w:t>567,24</w:t>
            </w:r>
          </w:p>
        </w:tc>
      </w:tr>
      <w:tr w:rsidR="00303AA2" w:rsidRPr="00303AA2" w14:paraId="46757CB2" w14:textId="77777777" w:rsidTr="00303AA2">
        <w:trPr>
          <w:trHeight w:val="20"/>
        </w:trPr>
        <w:tc>
          <w:tcPr>
            <w:tcW w:w="2537" w:type="dxa"/>
            <w:shd w:val="clear" w:color="auto" w:fill="auto"/>
            <w:vAlign w:val="center"/>
            <w:hideMark/>
          </w:tcPr>
          <w:p w14:paraId="194146AA"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7840AAAA" w14:textId="77777777" w:rsidR="00303AA2" w:rsidRPr="00303AA2" w:rsidRDefault="00303AA2" w:rsidP="00303AA2">
            <w:pPr>
              <w:jc w:val="center"/>
              <w:rPr>
                <w:sz w:val="20"/>
                <w:szCs w:val="20"/>
              </w:rPr>
            </w:pPr>
            <w:r w:rsidRPr="00303AA2">
              <w:rPr>
                <w:sz w:val="20"/>
                <w:szCs w:val="20"/>
              </w:rPr>
              <w:t>83,4</w:t>
            </w:r>
          </w:p>
        </w:tc>
        <w:tc>
          <w:tcPr>
            <w:tcW w:w="2522" w:type="dxa"/>
            <w:shd w:val="clear" w:color="auto" w:fill="auto"/>
            <w:noWrap/>
            <w:vAlign w:val="center"/>
            <w:hideMark/>
          </w:tcPr>
          <w:p w14:paraId="63E043D3" w14:textId="77777777" w:rsidR="00303AA2" w:rsidRPr="00303AA2" w:rsidRDefault="00303AA2" w:rsidP="00303AA2">
            <w:pPr>
              <w:jc w:val="center"/>
              <w:rPr>
                <w:sz w:val="20"/>
                <w:szCs w:val="20"/>
              </w:rPr>
            </w:pPr>
            <w:r w:rsidRPr="00303AA2">
              <w:rPr>
                <w:sz w:val="20"/>
                <w:szCs w:val="20"/>
              </w:rPr>
              <w:t>60,5</w:t>
            </w:r>
          </w:p>
        </w:tc>
        <w:tc>
          <w:tcPr>
            <w:tcW w:w="2480" w:type="dxa"/>
            <w:shd w:val="clear" w:color="auto" w:fill="auto"/>
            <w:noWrap/>
            <w:vAlign w:val="center"/>
            <w:hideMark/>
          </w:tcPr>
          <w:p w14:paraId="2D96F076"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1293AD8C" w14:textId="77777777" w:rsidR="00303AA2" w:rsidRPr="00303AA2" w:rsidRDefault="00303AA2" w:rsidP="00303AA2">
            <w:pPr>
              <w:jc w:val="center"/>
              <w:rPr>
                <w:sz w:val="20"/>
                <w:szCs w:val="20"/>
              </w:rPr>
            </w:pPr>
            <w:r w:rsidRPr="00303AA2">
              <w:rPr>
                <w:sz w:val="20"/>
                <w:szCs w:val="20"/>
              </w:rPr>
              <w:t>567,24</w:t>
            </w:r>
          </w:p>
        </w:tc>
      </w:tr>
      <w:tr w:rsidR="00303AA2" w:rsidRPr="00303AA2" w14:paraId="1D6E89B7" w14:textId="77777777" w:rsidTr="00303AA2">
        <w:trPr>
          <w:trHeight w:val="20"/>
        </w:trPr>
        <w:tc>
          <w:tcPr>
            <w:tcW w:w="2537" w:type="dxa"/>
            <w:shd w:val="clear" w:color="auto" w:fill="auto"/>
            <w:vAlign w:val="center"/>
            <w:hideMark/>
          </w:tcPr>
          <w:p w14:paraId="243D9248"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92190EC" w14:textId="77777777" w:rsidR="00303AA2" w:rsidRPr="00303AA2" w:rsidRDefault="00303AA2" w:rsidP="00303AA2">
            <w:pPr>
              <w:jc w:val="center"/>
              <w:rPr>
                <w:sz w:val="20"/>
                <w:szCs w:val="20"/>
              </w:rPr>
            </w:pPr>
            <w:r w:rsidRPr="00303AA2">
              <w:rPr>
                <w:sz w:val="20"/>
                <w:szCs w:val="20"/>
              </w:rPr>
              <w:t>82,2</w:t>
            </w:r>
          </w:p>
        </w:tc>
        <w:tc>
          <w:tcPr>
            <w:tcW w:w="2522" w:type="dxa"/>
            <w:shd w:val="clear" w:color="auto" w:fill="auto"/>
            <w:noWrap/>
            <w:vAlign w:val="center"/>
            <w:hideMark/>
          </w:tcPr>
          <w:p w14:paraId="47C1937D" w14:textId="77777777" w:rsidR="00303AA2" w:rsidRPr="00303AA2" w:rsidRDefault="00303AA2" w:rsidP="00303AA2">
            <w:pPr>
              <w:jc w:val="center"/>
              <w:rPr>
                <w:sz w:val="20"/>
                <w:szCs w:val="20"/>
              </w:rPr>
            </w:pPr>
            <w:r w:rsidRPr="00303AA2">
              <w:rPr>
                <w:sz w:val="20"/>
                <w:szCs w:val="20"/>
              </w:rPr>
              <w:t>59,8</w:t>
            </w:r>
          </w:p>
        </w:tc>
        <w:tc>
          <w:tcPr>
            <w:tcW w:w="2480" w:type="dxa"/>
            <w:shd w:val="clear" w:color="auto" w:fill="auto"/>
            <w:noWrap/>
            <w:vAlign w:val="center"/>
            <w:hideMark/>
          </w:tcPr>
          <w:p w14:paraId="6843EF82"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11484AE9" w14:textId="77777777" w:rsidR="00303AA2" w:rsidRPr="00303AA2" w:rsidRDefault="00303AA2" w:rsidP="00303AA2">
            <w:pPr>
              <w:jc w:val="center"/>
              <w:rPr>
                <w:sz w:val="20"/>
                <w:szCs w:val="20"/>
              </w:rPr>
            </w:pPr>
            <w:r w:rsidRPr="00303AA2">
              <w:rPr>
                <w:sz w:val="20"/>
                <w:szCs w:val="20"/>
              </w:rPr>
              <w:t>567,24</w:t>
            </w:r>
          </w:p>
        </w:tc>
      </w:tr>
      <w:tr w:rsidR="00303AA2" w:rsidRPr="00303AA2" w14:paraId="2234AEEB" w14:textId="77777777" w:rsidTr="00303AA2">
        <w:trPr>
          <w:trHeight w:val="20"/>
        </w:trPr>
        <w:tc>
          <w:tcPr>
            <w:tcW w:w="2537" w:type="dxa"/>
            <w:shd w:val="clear" w:color="auto" w:fill="auto"/>
            <w:vAlign w:val="center"/>
            <w:hideMark/>
          </w:tcPr>
          <w:p w14:paraId="34A5E662"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5B83FA38"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71230E28" w14:textId="77777777" w:rsidR="00303AA2" w:rsidRPr="00303AA2" w:rsidRDefault="00303AA2" w:rsidP="00303AA2">
            <w:pPr>
              <w:jc w:val="center"/>
              <w:rPr>
                <w:sz w:val="20"/>
                <w:szCs w:val="20"/>
              </w:rPr>
            </w:pPr>
            <w:r w:rsidRPr="00303AA2">
              <w:rPr>
                <w:sz w:val="20"/>
                <w:szCs w:val="20"/>
              </w:rPr>
              <w:t>59,2</w:t>
            </w:r>
          </w:p>
        </w:tc>
        <w:tc>
          <w:tcPr>
            <w:tcW w:w="2480" w:type="dxa"/>
            <w:shd w:val="clear" w:color="auto" w:fill="auto"/>
            <w:noWrap/>
            <w:vAlign w:val="center"/>
            <w:hideMark/>
          </w:tcPr>
          <w:p w14:paraId="68E3103C"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69F2C9CD" w14:textId="77777777" w:rsidR="00303AA2" w:rsidRPr="00303AA2" w:rsidRDefault="00303AA2" w:rsidP="00303AA2">
            <w:pPr>
              <w:jc w:val="center"/>
              <w:rPr>
                <w:sz w:val="20"/>
                <w:szCs w:val="20"/>
              </w:rPr>
            </w:pPr>
            <w:r w:rsidRPr="00303AA2">
              <w:rPr>
                <w:sz w:val="20"/>
                <w:szCs w:val="20"/>
              </w:rPr>
              <w:t>567,24</w:t>
            </w:r>
          </w:p>
        </w:tc>
      </w:tr>
      <w:tr w:rsidR="00303AA2" w:rsidRPr="00303AA2" w14:paraId="0CFF3FCA" w14:textId="77777777" w:rsidTr="00303AA2">
        <w:trPr>
          <w:trHeight w:val="20"/>
        </w:trPr>
        <w:tc>
          <w:tcPr>
            <w:tcW w:w="2537" w:type="dxa"/>
            <w:shd w:val="clear" w:color="auto" w:fill="auto"/>
            <w:vAlign w:val="center"/>
            <w:hideMark/>
          </w:tcPr>
          <w:p w14:paraId="5A2720FF"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2A29B63F"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1D416009" w14:textId="77777777" w:rsidR="00303AA2" w:rsidRPr="00303AA2" w:rsidRDefault="00303AA2" w:rsidP="00303AA2">
            <w:pPr>
              <w:jc w:val="center"/>
              <w:rPr>
                <w:sz w:val="20"/>
                <w:szCs w:val="20"/>
              </w:rPr>
            </w:pPr>
            <w:r w:rsidRPr="00303AA2">
              <w:rPr>
                <w:sz w:val="20"/>
                <w:szCs w:val="20"/>
              </w:rPr>
              <w:t>58,5</w:t>
            </w:r>
          </w:p>
        </w:tc>
        <w:tc>
          <w:tcPr>
            <w:tcW w:w="2480" w:type="dxa"/>
            <w:shd w:val="clear" w:color="auto" w:fill="auto"/>
            <w:noWrap/>
            <w:vAlign w:val="center"/>
            <w:hideMark/>
          </w:tcPr>
          <w:p w14:paraId="700E083E"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655F1D98" w14:textId="77777777" w:rsidR="00303AA2" w:rsidRPr="00303AA2" w:rsidRDefault="00303AA2" w:rsidP="00303AA2">
            <w:pPr>
              <w:jc w:val="center"/>
              <w:rPr>
                <w:sz w:val="20"/>
                <w:szCs w:val="20"/>
              </w:rPr>
            </w:pPr>
            <w:r w:rsidRPr="00303AA2">
              <w:rPr>
                <w:sz w:val="20"/>
                <w:szCs w:val="20"/>
              </w:rPr>
              <w:t>567,24</w:t>
            </w:r>
          </w:p>
        </w:tc>
      </w:tr>
      <w:tr w:rsidR="00303AA2" w:rsidRPr="00303AA2" w14:paraId="7E370080" w14:textId="77777777" w:rsidTr="00303AA2">
        <w:trPr>
          <w:trHeight w:val="20"/>
        </w:trPr>
        <w:tc>
          <w:tcPr>
            <w:tcW w:w="2537" w:type="dxa"/>
            <w:shd w:val="clear" w:color="auto" w:fill="auto"/>
            <w:vAlign w:val="center"/>
            <w:hideMark/>
          </w:tcPr>
          <w:p w14:paraId="373EED9E"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042E99F3"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0AD4A0B3" w14:textId="77777777" w:rsidR="00303AA2" w:rsidRPr="00303AA2" w:rsidRDefault="00303AA2" w:rsidP="00303AA2">
            <w:pPr>
              <w:jc w:val="center"/>
              <w:rPr>
                <w:sz w:val="20"/>
                <w:szCs w:val="20"/>
              </w:rPr>
            </w:pPr>
            <w:r w:rsidRPr="00303AA2">
              <w:rPr>
                <w:sz w:val="20"/>
                <w:szCs w:val="20"/>
              </w:rPr>
              <w:t>57,8</w:t>
            </w:r>
          </w:p>
        </w:tc>
        <w:tc>
          <w:tcPr>
            <w:tcW w:w="2480" w:type="dxa"/>
            <w:shd w:val="clear" w:color="auto" w:fill="auto"/>
            <w:noWrap/>
            <w:vAlign w:val="center"/>
            <w:hideMark/>
          </w:tcPr>
          <w:p w14:paraId="1A25A6F5"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3182B3C3" w14:textId="77777777" w:rsidR="00303AA2" w:rsidRPr="00303AA2" w:rsidRDefault="00303AA2" w:rsidP="00303AA2">
            <w:pPr>
              <w:jc w:val="center"/>
              <w:rPr>
                <w:sz w:val="20"/>
                <w:szCs w:val="20"/>
              </w:rPr>
            </w:pPr>
            <w:r w:rsidRPr="00303AA2">
              <w:rPr>
                <w:sz w:val="20"/>
                <w:szCs w:val="20"/>
              </w:rPr>
              <w:t>567,24</w:t>
            </w:r>
          </w:p>
        </w:tc>
      </w:tr>
      <w:tr w:rsidR="00303AA2" w:rsidRPr="00303AA2" w14:paraId="220A38DD" w14:textId="77777777" w:rsidTr="00303AA2">
        <w:trPr>
          <w:trHeight w:val="20"/>
        </w:trPr>
        <w:tc>
          <w:tcPr>
            <w:tcW w:w="2537" w:type="dxa"/>
            <w:shd w:val="clear" w:color="auto" w:fill="auto"/>
            <w:vAlign w:val="center"/>
            <w:hideMark/>
          </w:tcPr>
          <w:p w14:paraId="1F1B2557"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6F743160"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5797279C"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5CD76FB3"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4FE512AC" w14:textId="77777777" w:rsidR="00303AA2" w:rsidRPr="00303AA2" w:rsidRDefault="00303AA2" w:rsidP="00303AA2">
            <w:pPr>
              <w:jc w:val="center"/>
              <w:rPr>
                <w:sz w:val="20"/>
                <w:szCs w:val="20"/>
              </w:rPr>
            </w:pPr>
            <w:r w:rsidRPr="00303AA2">
              <w:rPr>
                <w:sz w:val="20"/>
                <w:szCs w:val="20"/>
              </w:rPr>
              <w:t>567,24</w:t>
            </w:r>
          </w:p>
        </w:tc>
      </w:tr>
      <w:tr w:rsidR="00303AA2" w:rsidRPr="00303AA2" w14:paraId="2B598885" w14:textId="77777777" w:rsidTr="00303AA2">
        <w:trPr>
          <w:trHeight w:val="20"/>
        </w:trPr>
        <w:tc>
          <w:tcPr>
            <w:tcW w:w="2537" w:type="dxa"/>
            <w:shd w:val="clear" w:color="auto" w:fill="auto"/>
            <w:vAlign w:val="center"/>
            <w:hideMark/>
          </w:tcPr>
          <w:p w14:paraId="7D342ABB"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55584DD4"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37AEAEA2" w14:textId="77777777" w:rsidR="00303AA2" w:rsidRPr="00303AA2" w:rsidRDefault="00303AA2" w:rsidP="00303AA2">
            <w:pPr>
              <w:jc w:val="center"/>
              <w:rPr>
                <w:sz w:val="20"/>
                <w:szCs w:val="20"/>
              </w:rPr>
            </w:pPr>
            <w:r w:rsidRPr="00303AA2">
              <w:rPr>
                <w:sz w:val="20"/>
                <w:szCs w:val="20"/>
              </w:rPr>
              <w:t>56,4</w:t>
            </w:r>
          </w:p>
        </w:tc>
        <w:tc>
          <w:tcPr>
            <w:tcW w:w="2480" w:type="dxa"/>
            <w:shd w:val="clear" w:color="auto" w:fill="auto"/>
            <w:noWrap/>
            <w:vAlign w:val="center"/>
            <w:hideMark/>
          </w:tcPr>
          <w:p w14:paraId="436E56EA"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7B093595" w14:textId="77777777" w:rsidR="00303AA2" w:rsidRPr="00303AA2" w:rsidRDefault="00303AA2" w:rsidP="00303AA2">
            <w:pPr>
              <w:jc w:val="center"/>
              <w:rPr>
                <w:sz w:val="20"/>
                <w:szCs w:val="20"/>
              </w:rPr>
            </w:pPr>
            <w:r w:rsidRPr="00303AA2">
              <w:rPr>
                <w:sz w:val="20"/>
                <w:szCs w:val="20"/>
              </w:rPr>
              <w:t>567,24</w:t>
            </w:r>
          </w:p>
        </w:tc>
      </w:tr>
      <w:tr w:rsidR="00303AA2" w:rsidRPr="00303AA2" w14:paraId="397ABD07" w14:textId="77777777" w:rsidTr="00303AA2">
        <w:trPr>
          <w:trHeight w:val="20"/>
        </w:trPr>
        <w:tc>
          <w:tcPr>
            <w:tcW w:w="2537" w:type="dxa"/>
            <w:shd w:val="clear" w:color="auto" w:fill="auto"/>
            <w:vAlign w:val="center"/>
            <w:hideMark/>
          </w:tcPr>
          <w:p w14:paraId="24D725AB"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6CCCD24E"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08ACFB97" w14:textId="77777777" w:rsidR="00303AA2" w:rsidRPr="00303AA2" w:rsidRDefault="00303AA2" w:rsidP="00303AA2">
            <w:pPr>
              <w:jc w:val="center"/>
              <w:rPr>
                <w:sz w:val="20"/>
                <w:szCs w:val="20"/>
              </w:rPr>
            </w:pPr>
            <w:r w:rsidRPr="00303AA2">
              <w:rPr>
                <w:sz w:val="20"/>
                <w:szCs w:val="20"/>
              </w:rPr>
              <w:t>55,7</w:t>
            </w:r>
          </w:p>
        </w:tc>
        <w:tc>
          <w:tcPr>
            <w:tcW w:w="2480" w:type="dxa"/>
            <w:shd w:val="clear" w:color="auto" w:fill="auto"/>
            <w:noWrap/>
            <w:vAlign w:val="center"/>
            <w:hideMark/>
          </w:tcPr>
          <w:p w14:paraId="6F3C9011"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016FCF92" w14:textId="77777777" w:rsidR="00303AA2" w:rsidRPr="00303AA2" w:rsidRDefault="00303AA2" w:rsidP="00303AA2">
            <w:pPr>
              <w:jc w:val="center"/>
              <w:rPr>
                <w:sz w:val="20"/>
                <w:szCs w:val="20"/>
              </w:rPr>
            </w:pPr>
            <w:r w:rsidRPr="00303AA2">
              <w:rPr>
                <w:sz w:val="20"/>
                <w:szCs w:val="20"/>
              </w:rPr>
              <w:t>567,24</w:t>
            </w:r>
          </w:p>
        </w:tc>
      </w:tr>
      <w:tr w:rsidR="00303AA2" w:rsidRPr="00303AA2" w14:paraId="094765F9" w14:textId="77777777" w:rsidTr="00303AA2">
        <w:trPr>
          <w:trHeight w:val="20"/>
        </w:trPr>
        <w:tc>
          <w:tcPr>
            <w:tcW w:w="2537" w:type="dxa"/>
            <w:shd w:val="clear" w:color="auto" w:fill="auto"/>
            <w:vAlign w:val="center"/>
            <w:hideMark/>
          </w:tcPr>
          <w:p w14:paraId="34B276BC"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3D81CA49" w14:textId="77777777" w:rsidR="00303AA2" w:rsidRPr="00303AA2" w:rsidRDefault="00303AA2" w:rsidP="00303AA2">
            <w:pPr>
              <w:jc w:val="center"/>
              <w:rPr>
                <w:sz w:val="20"/>
                <w:szCs w:val="20"/>
              </w:rPr>
            </w:pPr>
            <w:r w:rsidRPr="00303AA2">
              <w:rPr>
                <w:sz w:val="20"/>
                <w:szCs w:val="20"/>
              </w:rPr>
              <w:t>73,8</w:t>
            </w:r>
          </w:p>
        </w:tc>
        <w:tc>
          <w:tcPr>
            <w:tcW w:w="2522" w:type="dxa"/>
            <w:shd w:val="clear" w:color="auto" w:fill="auto"/>
            <w:noWrap/>
            <w:vAlign w:val="center"/>
            <w:hideMark/>
          </w:tcPr>
          <w:p w14:paraId="373A3101"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4E76CF13"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3EF2F254" w14:textId="77777777" w:rsidR="00303AA2" w:rsidRPr="00303AA2" w:rsidRDefault="00303AA2" w:rsidP="00303AA2">
            <w:pPr>
              <w:jc w:val="center"/>
              <w:rPr>
                <w:sz w:val="20"/>
                <w:szCs w:val="20"/>
              </w:rPr>
            </w:pPr>
            <w:r w:rsidRPr="00303AA2">
              <w:rPr>
                <w:sz w:val="20"/>
                <w:szCs w:val="20"/>
              </w:rPr>
              <w:t>567,24</w:t>
            </w:r>
          </w:p>
        </w:tc>
      </w:tr>
      <w:tr w:rsidR="00303AA2" w:rsidRPr="00303AA2" w14:paraId="0811E2E5" w14:textId="77777777" w:rsidTr="00303AA2">
        <w:trPr>
          <w:trHeight w:val="20"/>
        </w:trPr>
        <w:tc>
          <w:tcPr>
            <w:tcW w:w="2537" w:type="dxa"/>
            <w:shd w:val="clear" w:color="auto" w:fill="auto"/>
            <w:vAlign w:val="center"/>
            <w:hideMark/>
          </w:tcPr>
          <w:p w14:paraId="131FB2B0"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4216CA60" w14:textId="77777777" w:rsidR="00303AA2" w:rsidRPr="00303AA2" w:rsidRDefault="00303AA2" w:rsidP="00303AA2">
            <w:pPr>
              <w:jc w:val="center"/>
              <w:rPr>
                <w:sz w:val="20"/>
                <w:szCs w:val="20"/>
              </w:rPr>
            </w:pPr>
            <w:r w:rsidRPr="00303AA2">
              <w:rPr>
                <w:sz w:val="20"/>
                <w:szCs w:val="20"/>
              </w:rPr>
              <w:t>72,6</w:t>
            </w:r>
          </w:p>
        </w:tc>
        <w:tc>
          <w:tcPr>
            <w:tcW w:w="2522" w:type="dxa"/>
            <w:shd w:val="clear" w:color="auto" w:fill="auto"/>
            <w:noWrap/>
            <w:vAlign w:val="center"/>
            <w:hideMark/>
          </w:tcPr>
          <w:p w14:paraId="7F5EA6CE" w14:textId="77777777" w:rsidR="00303AA2" w:rsidRPr="00303AA2" w:rsidRDefault="00303AA2" w:rsidP="00303AA2">
            <w:pPr>
              <w:jc w:val="center"/>
              <w:rPr>
                <w:sz w:val="20"/>
                <w:szCs w:val="20"/>
              </w:rPr>
            </w:pPr>
            <w:r w:rsidRPr="00303AA2">
              <w:rPr>
                <w:sz w:val="20"/>
                <w:szCs w:val="20"/>
              </w:rPr>
              <w:t>54,3</w:t>
            </w:r>
          </w:p>
        </w:tc>
        <w:tc>
          <w:tcPr>
            <w:tcW w:w="2480" w:type="dxa"/>
            <w:shd w:val="clear" w:color="auto" w:fill="auto"/>
            <w:noWrap/>
            <w:vAlign w:val="center"/>
            <w:hideMark/>
          </w:tcPr>
          <w:p w14:paraId="6D32162F"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3589F1E6" w14:textId="77777777" w:rsidR="00303AA2" w:rsidRPr="00303AA2" w:rsidRDefault="00303AA2" w:rsidP="00303AA2">
            <w:pPr>
              <w:jc w:val="center"/>
              <w:rPr>
                <w:sz w:val="20"/>
                <w:szCs w:val="20"/>
              </w:rPr>
            </w:pPr>
            <w:r w:rsidRPr="00303AA2">
              <w:rPr>
                <w:sz w:val="20"/>
                <w:szCs w:val="20"/>
              </w:rPr>
              <w:t>567,24</w:t>
            </w:r>
          </w:p>
        </w:tc>
      </w:tr>
      <w:tr w:rsidR="00303AA2" w:rsidRPr="00303AA2" w14:paraId="5999D986" w14:textId="77777777" w:rsidTr="00303AA2">
        <w:trPr>
          <w:trHeight w:val="20"/>
        </w:trPr>
        <w:tc>
          <w:tcPr>
            <w:tcW w:w="2537" w:type="dxa"/>
            <w:shd w:val="clear" w:color="auto" w:fill="auto"/>
            <w:vAlign w:val="center"/>
            <w:hideMark/>
          </w:tcPr>
          <w:p w14:paraId="313A129B"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1BE88C9E" w14:textId="77777777" w:rsidR="00303AA2" w:rsidRPr="00303AA2" w:rsidRDefault="00303AA2" w:rsidP="00303AA2">
            <w:pPr>
              <w:jc w:val="center"/>
              <w:rPr>
                <w:sz w:val="20"/>
                <w:szCs w:val="20"/>
              </w:rPr>
            </w:pPr>
            <w:r w:rsidRPr="00303AA2">
              <w:rPr>
                <w:sz w:val="20"/>
                <w:szCs w:val="20"/>
              </w:rPr>
              <w:t>71,4</w:t>
            </w:r>
          </w:p>
        </w:tc>
        <w:tc>
          <w:tcPr>
            <w:tcW w:w="2522" w:type="dxa"/>
            <w:shd w:val="clear" w:color="auto" w:fill="auto"/>
            <w:noWrap/>
            <w:vAlign w:val="center"/>
            <w:hideMark/>
          </w:tcPr>
          <w:p w14:paraId="436747BD" w14:textId="77777777" w:rsidR="00303AA2" w:rsidRPr="00303AA2" w:rsidRDefault="00303AA2" w:rsidP="00303AA2">
            <w:pPr>
              <w:jc w:val="center"/>
              <w:rPr>
                <w:sz w:val="20"/>
                <w:szCs w:val="20"/>
              </w:rPr>
            </w:pPr>
            <w:r w:rsidRPr="00303AA2">
              <w:rPr>
                <w:sz w:val="20"/>
                <w:szCs w:val="20"/>
              </w:rPr>
              <w:t>53,6</w:t>
            </w:r>
          </w:p>
        </w:tc>
        <w:tc>
          <w:tcPr>
            <w:tcW w:w="2480" w:type="dxa"/>
            <w:shd w:val="clear" w:color="auto" w:fill="auto"/>
            <w:noWrap/>
            <w:vAlign w:val="center"/>
            <w:hideMark/>
          </w:tcPr>
          <w:p w14:paraId="6C37FC4B"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3AD6B2E5" w14:textId="77777777" w:rsidR="00303AA2" w:rsidRPr="00303AA2" w:rsidRDefault="00303AA2" w:rsidP="00303AA2">
            <w:pPr>
              <w:jc w:val="center"/>
              <w:rPr>
                <w:sz w:val="20"/>
                <w:szCs w:val="20"/>
              </w:rPr>
            </w:pPr>
            <w:r w:rsidRPr="00303AA2">
              <w:rPr>
                <w:sz w:val="20"/>
                <w:szCs w:val="20"/>
              </w:rPr>
              <w:t>567,24</w:t>
            </w:r>
          </w:p>
        </w:tc>
      </w:tr>
      <w:tr w:rsidR="00303AA2" w:rsidRPr="00303AA2" w14:paraId="5240BD22" w14:textId="77777777" w:rsidTr="00303AA2">
        <w:trPr>
          <w:trHeight w:val="20"/>
        </w:trPr>
        <w:tc>
          <w:tcPr>
            <w:tcW w:w="2537" w:type="dxa"/>
            <w:shd w:val="clear" w:color="auto" w:fill="auto"/>
            <w:vAlign w:val="center"/>
            <w:hideMark/>
          </w:tcPr>
          <w:p w14:paraId="7E3ADDD1"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335C8999" w14:textId="77777777" w:rsidR="00303AA2" w:rsidRPr="00303AA2" w:rsidRDefault="00303AA2" w:rsidP="00303AA2">
            <w:pPr>
              <w:jc w:val="center"/>
              <w:rPr>
                <w:sz w:val="20"/>
                <w:szCs w:val="20"/>
              </w:rPr>
            </w:pPr>
            <w:r w:rsidRPr="00303AA2">
              <w:rPr>
                <w:sz w:val="20"/>
                <w:szCs w:val="20"/>
              </w:rPr>
              <w:t>70,2</w:t>
            </w:r>
          </w:p>
        </w:tc>
        <w:tc>
          <w:tcPr>
            <w:tcW w:w="2522" w:type="dxa"/>
            <w:shd w:val="clear" w:color="auto" w:fill="auto"/>
            <w:noWrap/>
            <w:vAlign w:val="center"/>
            <w:hideMark/>
          </w:tcPr>
          <w:p w14:paraId="00177100" w14:textId="77777777" w:rsidR="00303AA2" w:rsidRPr="00303AA2" w:rsidRDefault="00303AA2" w:rsidP="00303AA2">
            <w:pPr>
              <w:jc w:val="center"/>
              <w:rPr>
                <w:sz w:val="20"/>
                <w:szCs w:val="20"/>
              </w:rPr>
            </w:pPr>
            <w:r w:rsidRPr="00303AA2">
              <w:rPr>
                <w:sz w:val="20"/>
                <w:szCs w:val="20"/>
              </w:rPr>
              <w:t>52,9</w:t>
            </w:r>
          </w:p>
        </w:tc>
        <w:tc>
          <w:tcPr>
            <w:tcW w:w="2480" w:type="dxa"/>
            <w:shd w:val="clear" w:color="auto" w:fill="auto"/>
            <w:noWrap/>
            <w:vAlign w:val="center"/>
            <w:hideMark/>
          </w:tcPr>
          <w:p w14:paraId="1E56CC3E"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02E625B2" w14:textId="77777777" w:rsidR="00303AA2" w:rsidRPr="00303AA2" w:rsidRDefault="00303AA2" w:rsidP="00303AA2">
            <w:pPr>
              <w:jc w:val="center"/>
              <w:rPr>
                <w:sz w:val="20"/>
                <w:szCs w:val="20"/>
              </w:rPr>
            </w:pPr>
            <w:r w:rsidRPr="00303AA2">
              <w:rPr>
                <w:sz w:val="20"/>
                <w:szCs w:val="20"/>
              </w:rPr>
              <w:t>567,24</w:t>
            </w:r>
          </w:p>
        </w:tc>
      </w:tr>
      <w:tr w:rsidR="00303AA2" w:rsidRPr="00303AA2" w14:paraId="4A0691CD" w14:textId="77777777" w:rsidTr="00303AA2">
        <w:trPr>
          <w:trHeight w:val="20"/>
        </w:trPr>
        <w:tc>
          <w:tcPr>
            <w:tcW w:w="2537" w:type="dxa"/>
            <w:shd w:val="clear" w:color="auto" w:fill="auto"/>
            <w:vAlign w:val="center"/>
            <w:hideMark/>
          </w:tcPr>
          <w:p w14:paraId="18A4A649"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7F8BFC55"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385C4376" w14:textId="77777777" w:rsidR="00303AA2" w:rsidRPr="00303AA2" w:rsidRDefault="00303AA2" w:rsidP="00303AA2">
            <w:pPr>
              <w:jc w:val="center"/>
              <w:rPr>
                <w:sz w:val="20"/>
                <w:szCs w:val="20"/>
              </w:rPr>
            </w:pPr>
            <w:r w:rsidRPr="00303AA2">
              <w:rPr>
                <w:sz w:val="20"/>
                <w:szCs w:val="20"/>
              </w:rPr>
              <w:t>53,2</w:t>
            </w:r>
          </w:p>
        </w:tc>
        <w:tc>
          <w:tcPr>
            <w:tcW w:w="2480" w:type="dxa"/>
            <w:shd w:val="clear" w:color="auto" w:fill="auto"/>
            <w:noWrap/>
            <w:vAlign w:val="center"/>
            <w:hideMark/>
          </w:tcPr>
          <w:p w14:paraId="4694E600"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59486990" w14:textId="77777777" w:rsidR="00303AA2" w:rsidRPr="00303AA2" w:rsidRDefault="00303AA2" w:rsidP="00303AA2">
            <w:pPr>
              <w:jc w:val="center"/>
              <w:rPr>
                <w:sz w:val="20"/>
                <w:szCs w:val="20"/>
              </w:rPr>
            </w:pPr>
            <w:r w:rsidRPr="00303AA2">
              <w:rPr>
                <w:sz w:val="20"/>
                <w:szCs w:val="20"/>
              </w:rPr>
              <w:t>567,24</w:t>
            </w:r>
          </w:p>
        </w:tc>
      </w:tr>
      <w:tr w:rsidR="00303AA2" w:rsidRPr="00303AA2" w14:paraId="2120E47B" w14:textId="77777777" w:rsidTr="00303AA2">
        <w:trPr>
          <w:trHeight w:val="20"/>
        </w:trPr>
        <w:tc>
          <w:tcPr>
            <w:tcW w:w="2537" w:type="dxa"/>
            <w:shd w:val="clear" w:color="auto" w:fill="auto"/>
            <w:vAlign w:val="center"/>
            <w:hideMark/>
          </w:tcPr>
          <w:p w14:paraId="7914532A"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1BC76F77"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4D0BEFC9"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5DFADDC4"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7C1A89AE" w14:textId="77777777" w:rsidR="00303AA2" w:rsidRPr="00303AA2" w:rsidRDefault="00303AA2" w:rsidP="00303AA2">
            <w:pPr>
              <w:jc w:val="center"/>
              <w:rPr>
                <w:sz w:val="20"/>
                <w:szCs w:val="20"/>
              </w:rPr>
            </w:pPr>
            <w:r w:rsidRPr="00303AA2">
              <w:rPr>
                <w:sz w:val="20"/>
                <w:szCs w:val="20"/>
              </w:rPr>
              <w:t>567,24</w:t>
            </w:r>
          </w:p>
        </w:tc>
      </w:tr>
      <w:tr w:rsidR="00303AA2" w:rsidRPr="00303AA2" w14:paraId="55438D5B" w14:textId="77777777" w:rsidTr="00303AA2">
        <w:trPr>
          <w:trHeight w:val="20"/>
        </w:trPr>
        <w:tc>
          <w:tcPr>
            <w:tcW w:w="2537" w:type="dxa"/>
            <w:shd w:val="clear" w:color="auto" w:fill="auto"/>
            <w:vAlign w:val="center"/>
            <w:hideMark/>
          </w:tcPr>
          <w:p w14:paraId="05E9F75D"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7BC3527E"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0F40B652"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409F15B8"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32111AF2" w14:textId="77777777" w:rsidR="00303AA2" w:rsidRPr="00303AA2" w:rsidRDefault="00303AA2" w:rsidP="00303AA2">
            <w:pPr>
              <w:jc w:val="center"/>
              <w:rPr>
                <w:sz w:val="20"/>
                <w:szCs w:val="20"/>
              </w:rPr>
            </w:pPr>
            <w:r w:rsidRPr="00303AA2">
              <w:rPr>
                <w:sz w:val="20"/>
                <w:szCs w:val="20"/>
              </w:rPr>
              <w:t>567,24</w:t>
            </w:r>
          </w:p>
        </w:tc>
      </w:tr>
      <w:tr w:rsidR="00303AA2" w:rsidRPr="00303AA2" w14:paraId="7CE5DD26" w14:textId="77777777" w:rsidTr="00303AA2">
        <w:trPr>
          <w:trHeight w:val="20"/>
        </w:trPr>
        <w:tc>
          <w:tcPr>
            <w:tcW w:w="2537" w:type="dxa"/>
            <w:shd w:val="clear" w:color="auto" w:fill="auto"/>
            <w:vAlign w:val="center"/>
            <w:hideMark/>
          </w:tcPr>
          <w:p w14:paraId="1B92B4ED"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633ABE8"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6756CBE1"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07D86676"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13DF69AD" w14:textId="77777777" w:rsidR="00303AA2" w:rsidRPr="00303AA2" w:rsidRDefault="00303AA2" w:rsidP="00303AA2">
            <w:pPr>
              <w:jc w:val="center"/>
              <w:rPr>
                <w:sz w:val="20"/>
                <w:szCs w:val="20"/>
              </w:rPr>
            </w:pPr>
            <w:r w:rsidRPr="00303AA2">
              <w:rPr>
                <w:sz w:val="20"/>
                <w:szCs w:val="20"/>
              </w:rPr>
              <w:t>567,24</w:t>
            </w:r>
          </w:p>
        </w:tc>
      </w:tr>
      <w:tr w:rsidR="00303AA2" w:rsidRPr="00303AA2" w14:paraId="1A7C6E79" w14:textId="77777777" w:rsidTr="00303AA2">
        <w:trPr>
          <w:trHeight w:val="20"/>
        </w:trPr>
        <w:tc>
          <w:tcPr>
            <w:tcW w:w="2537" w:type="dxa"/>
            <w:shd w:val="clear" w:color="auto" w:fill="auto"/>
            <w:vAlign w:val="center"/>
            <w:hideMark/>
          </w:tcPr>
          <w:p w14:paraId="1961E9B4"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C4F4B45"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69078EB3" w14:textId="77777777" w:rsidR="00303AA2" w:rsidRPr="00303AA2" w:rsidRDefault="00303AA2" w:rsidP="00303AA2">
            <w:pPr>
              <w:jc w:val="center"/>
              <w:rPr>
                <w:sz w:val="20"/>
                <w:szCs w:val="20"/>
              </w:rPr>
            </w:pPr>
            <w:r w:rsidRPr="00303AA2">
              <w:rPr>
                <w:sz w:val="20"/>
                <w:szCs w:val="20"/>
              </w:rPr>
              <w:t>55,2</w:t>
            </w:r>
          </w:p>
        </w:tc>
        <w:tc>
          <w:tcPr>
            <w:tcW w:w="2480" w:type="dxa"/>
            <w:shd w:val="clear" w:color="auto" w:fill="auto"/>
            <w:noWrap/>
            <w:vAlign w:val="center"/>
            <w:hideMark/>
          </w:tcPr>
          <w:p w14:paraId="61FA53CC"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5B6DB317" w14:textId="77777777" w:rsidR="00303AA2" w:rsidRPr="00303AA2" w:rsidRDefault="00303AA2" w:rsidP="00303AA2">
            <w:pPr>
              <w:jc w:val="center"/>
              <w:rPr>
                <w:sz w:val="20"/>
                <w:szCs w:val="20"/>
              </w:rPr>
            </w:pPr>
            <w:r w:rsidRPr="00303AA2">
              <w:rPr>
                <w:sz w:val="20"/>
                <w:szCs w:val="20"/>
              </w:rPr>
              <w:t>567,24</w:t>
            </w:r>
          </w:p>
        </w:tc>
      </w:tr>
      <w:tr w:rsidR="00303AA2" w:rsidRPr="00303AA2" w14:paraId="580B005A" w14:textId="77777777" w:rsidTr="00303AA2">
        <w:trPr>
          <w:trHeight w:val="20"/>
        </w:trPr>
        <w:tc>
          <w:tcPr>
            <w:tcW w:w="2537" w:type="dxa"/>
            <w:shd w:val="clear" w:color="auto" w:fill="auto"/>
            <w:vAlign w:val="center"/>
            <w:hideMark/>
          </w:tcPr>
          <w:p w14:paraId="32A6C7C3"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34A5955"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1651F563" w14:textId="77777777" w:rsidR="00303AA2" w:rsidRPr="00303AA2" w:rsidRDefault="00303AA2" w:rsidP="00303AA2">
            <w:pPr>
              <w:jc w:val="center"/>
              <w:rPr>
                <w:sz w:val="20"/>
                <w:szCs w:val="20"/>
              </w:rPr>
            </w:pPr>
            <w:r w:rsidRPr="00303AA2">
              <w:rPr>
                <w:sz w:val="20"/>
                <w:szCs w:val="20"/>
              </w:rPr>
              <w:t>55,7</w:t>
            </w:r>
          </w:p>
        </w:tc>
        <w:tc>
          <w:tcPr>
            <w:tcW w:w="2480" w:type="dxa"/>
            <w:shd w:val="clear" w:color="auto" w:fill="auto"/>
            <w:noWrap/>
            <w:vAlign w:val="center"/>
            <w:hideMark/>
          </w:tcPr>
          <w:p w14:paraId="613F92D5"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5EF0D43D" w14:textId="77777777" w:rsidR="00303AA2" w:rsidRPr="00303AA2" w:rsidRDefault="00303AA2" w:rsidP="00303AA2">
            <w:pPr>
              <w:jc w:val="center"/>
              <w:rPr>
                <w:sz w:val="20"/>
                <w:szCs w:val="20"/>
              </w:rPr>
            </w:pPr>
            <w:r w:rsidRPr="00303AA2">
              <w:rPr>
                <w:sz w:val="20"/>
                <w:szCs w:val="20"/>
              </w:rPr>
              <w:t>567,24</w:t>
            </w:r>
          </w:p>
        </w:tc>
      </w:tr>
      <w:tr w:rsidR="00303AA2" w:rsidRPr="00303AA2" w14:paraId="2CBDB6D9" w14:textId="77777777" w:rsidTr="00303AA2">
        <w:trPr>
          <w:trHeight w:val="20"/>
        </w:trPr>
        <w:tc>
          <w:tcPr>
            <w:tcW w:w="2537" w:type="dxa"/>
            <w:shd w:val="clear" w:color="auto" w:fill="auto"/>
            <w:vAlign w:val="center"/>
            <w:hideMark/>
          </w:tcPr>
          <w:p w14:paraId="39194E85"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AE60548"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05656125"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1D4C6E95"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183B0F11" w14:textId="77777777" w:rsidR="00303AA2" w:rsidRPr="00303AA2" w:rsidRDefault="00303AA2" w:rsidP="00303AA2">
            <w:pPr>
              <w:jc w:val="center"/>
              <w:rPr>
                <w:sz w:val="20"/>
                <w:szCs w:val="20"/>
              </w:rPr>
            </w:pPr>
            <w:r w:rsidRPr="00303AA2">
              <w:rPr>
                <w:sz w:val="20"/>
                <w:szCs w:val="20"/>
              </w:rPr>
              <w:t>567,24</w:t>
            </w:r>
          </w:p>
        </w:tc>
      </w:tr>
      <w:tr w:rsidR="00303AA2" w:rsidRPr="00303AA2" w14:paraId="7CCE3333" w14:textId="77777777" w:rsidTr="00303AA2">
        <w:trPr>
          <w:trHeight w:val="20"/>
        </w:trPr>
        <w:tc>
          <w:tcPr>
            <w:tcW w:w="2537" w:type="dxa"/>
            <w:shd w:val="clear" w:color="auto" w:fill="auto"/>
            <w:vAlign w:val="center"/>
            <w:hideMark/>
          </w:tcPr>
          <w:p w14:paraId="051C7B1A"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0AB46E0"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35CABC38" w14:textId="77777777" w:rsidR="00303AA2" w:rsidRPr="00303AA2" w:rsidRDefault="00303AA2" w:rsidP="00303AA2">
            <w:pPr>
              <w:jc w:val="center"/>
              <w:rPr>
                <w:sz w:val="20"/>
                <w:szCs w:val="20"/>
              </w:rPr>
            </w:pPr>
            <w:r w:rsidRPr="00303AA2">
              <w:rPr>
                <w:sz w:val="20"/>
                <w:szCs w:val="20"/>
              </w:rPr>
              <w:t>56,8</w:t>
            </w:r>
          </w:p>
        </w:tc>
        <w:tc>
          <w:tcPr>
            <w:tcW w:w="2480" w:type="dxa"/>
            <w:shd w:val="clear" w:color="auto" w:fill="auto"/>
            <w:noWrap/>
            <w:vAlign w:val="center"/>
            <w:hideMark/>
          </w:tcPr>
          <w:p w14:paraId="3DA376B4"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430DA05F" w14:textId="77777777" w:rsidR="00303AA2" w:rsidRPr="00303AA2" w:rsidRDefault="00303AA2" w:rsidP="00303AA2">
            <w:pPr>
              <w:jc w:val="center"/>
              <w:rPr>
                <w:sz w:val="20"/>
                <w:szCs w:val="20"/>
              </w:rPr>
            </w:pPr>
            <w:r w:rsidRPr="00303AA2">
              <w:rPr>
                <w:sz w:val="20"/>
                <w:szCs w:val="20"/>
              </w:rPr>
              <w:t>567,24</w:t>
            </w:r>
          </w:p>
        </w:tc>
      </w:tr>
      <w:tr w:rsidR="00303AA2" w:rsidRPr="00303AA2" w14:paraId="2B79F08D" w14:textId="77777777" w:rsidTr="00303AA2">
        <w:trPr>
          <w:trHeight w:val="20"/>
        </w:trPr>
        <w:tc>
          <w:tcPr>
            <w:tcW w:w="2537" w:type="dxa"/>
            <w:shd w:val="clear" w:color="auto" w:fill="auto"/>
            <w:vAlign w:val="center"/>
            <w:hideMark/>
          </w:tcPr>
          <w:p w14:paraId="0D8F31CD"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9764C21"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A5372D7" w14:textId="77777777" w:rsidR="00303AA2" w:rsidRPr="00303AA2" w:rsidRDefault="00303AA2" w:rsidP="00303AA2">
            <w:pPr>
              <w:jc w:val="center"/>
              <w:rPr>
                <w:sz w:val="20"/>
                <w:szCs w:val="20"/>
              </w:rPr>
            </w:pPr>
            <w:r w:rsidRPr="00303AA2">
              <w:rPr>
                <w:sz w:val="20"/>
                <w:szCs w:val="20"/>
              </w:rPr>
              <w:t>57,3</w:t>
            </w:r>
          </w:p>
        </w:tc>
        <w:tc>
          <w:tcPr>
            <w:tcW w:w="2480" w:type="dxa"/>
            <w:shd w:val="clear" w:color="auto" w:fill="auto"/>
            <w:noWrap/>
            <w:vAlign w:val="center"/>
            <w:hideMark/>
          </w:tcPr>
          <w:p w14:paraId="4E698EAD"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42936441" w14:textId="77777777" w:rsidR="00303AA2" w:rsidRPr="00303AA2" w:rsidRDefault="00303AA2" w:rsidP="00303AA2">
            <w:pPr>
              <w:jc w:val="center"/>
              <w:rPr>
                <w:sz w:val="20"/>
                <w:szCs w:val="20"/>
              </w:rPr>
            </w:pPr>
            <w:r w:rsidRPr="00303AA2">
              <w:rPr>
                <w:sz w:val="20"/>
                <w:szCs w:val="20"/>
              </w:rPr>
              <w:t>567,24</w:t>
            </w:r>
          </w:p>
        </w:tc>
      </w:tr>
      <w:tr w:rsidR="00303AA2" w:rsidRPr="00303AA2" w14:paraId="54DF992D" w14:textId="77777777" w:rsidTr="00303AA2">
        <w:trPr>
          <w:trHeight w:val="20"/>
        </w:trPr>
        <w:tc>
          <w:tcPr>
            <w:tcW w:w="2537" w:type="dxa"/>
            <w:shd w:val="clear" w:color="auto" w:fill="auto"/>
            <w:vAlign w:val="center"/>
            <w:hideMark/>
          </w:tcPr>
          <w:p w14:paraId="000E0A06"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5A32F85"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062C2A8" w14:textId="77777777" w:rsidR="00303AA2" w:rsidRPr="00303AA2" w:rsidRDefault="00303AA2" w:rsidP="00303AA2">
            <w:pPr>
              <w:jc w:val="center"/>
              <w:rPr>
                <w:sz w:val="20"/>
                <w:szCs w:val="20"/>
              </w:rPr>
            </w:pPr>
            <w:r w:rsidRPr="00303AA2">
              <w:rPr>
                <w:sz w:val="20"/>
                <w:szCs w:val="20"/>
              </w:rPr>
              <w:t>57,8</w:t>
            </w:r>
          </w:p>
        </w:tc>
        <w:tc>
          <w:tcPr>
            <w:tcW w:w="2480" w:type="dxa"/>
            <w:shd w:val="clear" w:color="auto" w:fill="auto"/>
            <w:noWrap/>
            <w:vAlign w:val="center"/>
            <w:hideMark/>
          </w:tcPr>
          <w:p w14:paraId="77D27720"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60310D7F" w14:textId="77777777" w:rsidR="00303AA2" w:rsidRPr="00303AA2" w:rsidRDefault="00303AA2" w:rsidP="00303AA2">
            <w:pPr>
              <w:jc w:val="center"/>
              <w:rPr>
                <w:sz w:val="20"/>
                <w:szCs w:val="20"/>
              </w:rPr>
            </w:pPr>
            <w:r w:rsidRPr="00303AA2">
              <w:rPr>
                <w:sz w:val="20"/>
                <w:szCs w:val="20"/>
              </w:rPr>
              <w:t>567,24</w:t>
            </w:r>
          </w:p>
        </w:tc>
      </w:tr>
      <w:tr w:rsidR="00303AA2" w:rsidRPr="00303AA2" w14:paraId="558446F4" w14:textId="77777777" w:rsidTr="00303AA2">
        <w:trPr>
          <w:trHeight w:val="20"/>
        </w:trPr>
        <w:tc>
          <w:tcPr>
            <w:tcW w:w="2537" w:type="dxa"/>
            <w:shd w:val="clear" w:color="auto" w:fill="auto"/>
            <w:vAlign w:val="center"/>
            <w:hideMark/>
          </w:tcPr>
          <w:p w14:paraId="21043D99"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ABBDFCA"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4850D9E" w14:textId="77777777" w:rsidR="00303AA2" w:rsidRPr="00303AA2" w:rsidRDefault="00303AA2" w:rsidP="00303AA2">
            <w:pPr>
              <w:jc w:val="center"/>
              <w:rPr>
                <w:sz w:val="20"/>
                <w:szCs w:val="20"/>
              </w:rPr>
            </w:pPr>
            <w:r w:rsidRPr="00303AA2">
              <w:rPr>
                <w:sz w:val="20"/>
                <w:szCs w:val="20"/>
              </w:rPr>
              <w:t>58,3</w:t>
            </w:r>
          </w:p>
        </w:tc>
        <w:tc>
          <w:tcPr>
            <w:tcW w:w="2480" w:type="dxa"/>
            <w:shd w:val="clear" w:color="auto" w:fill="auto"/>
            <w:noWrap/>
            <w:vAlign w:val="center"/>
            <w:hideMark/>
          </w:tcPr>
          <w:p w14:paraId="0F6839F2"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2C83C0B2" w14:textId="77777777" w:rsidR="00303AA2" w:rsidRPr="00303AA2" w:rsidRDefault="00303AA2" w:rsidP="00303AA2">
            <w:pPr>
              <w:jc w:val="center"/>
              <w:rPr>
                <w:sz w:val="20"/>
                <w:szCs w:val="20"/>
              </w:rPr>
            </w:pPr>
            <w:r w:rsidRPr="00303AA2">
              <w:rPr>
                <w:sz w:val="20"/>
                <w:szCs w:val="20"/>
              </w:rPr>
              <w:t>567,24</w:t>
            </w:r>
          </w:p>
        </w:tc>
      </w:tr>
      <w:tr w:rsidR="00303AA2" w:rsidRPr="00303AA2" w14:paraId="4E883BC5" w14:textId="77777777" w:rsidTr="00303AA2">
        <w:trPr>
          <w:trHeight w:val="20"/>
        </w:trPr>
        <w:tc>
          <w:tcPr>
            <w:tcW w:w="2537" w:type="dxa"/>
            <w:shd w:val="clear" w:color="auto" w:fill="auto"/>
            <w:vAlign w:val="center"/>
            <w:hideMark/>
          </w:tcPr>
          <w:p w14:paraId="4EA2D3C2"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7A2A080"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14F44557" w14:textId="77777777" w:rsidR="00303AA2" w:rsidRPr="00303AA2" w:rsidRDefault="00303AA2" w:rsidP="00303AA2">
            <w:pPr>
              <w:jc w:val="center"/>
              <w:rPr>
                <w:sz w:val="20"/>
                <w:szCs w:val="20"/>
              </w:rPr>
            </w:pPr>
            <w:r w:rsidRPr="00303AA2">
              <w:rPr>
                <w:sz w:val="20"/>
                <w:szCs w:val="20"/>
              </w:rPr>
              <w:t>58,8</w:t>
            </w:r>
          </w:p>
        </w:tc>
        <w:tc>
          <w:tcPr>
            <w:tcW w:w="2480" w:type="dxa"/>
            <w:shd w:val="clear" w:color="auto" w:fill="auto"/>
            <w:noWrap/>
            <w:vAlign w:val="center"/>
            <w:hideMark/>
          </w:tcPr>
          <w:p w14:paraId="7A14D13A"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0BAB87DF" w14:textId="77777777" w:rsidR="00303AA2" w:rsidRPr="00303AA2" w:rsidRDefault="00303AA2" w:rsidP="00303AA2">
            <w:pPr>
              <w:jc w:val="center"/>
              <w:rPr>
                <w:sz w:val="20"/>
                <w:szCs w:val="20"/>
              </w:rPr>
            </w:pPr>
            <w:r w:rsidRPr="00303AA2">
              <w:rPr>
                <w:sz w:val="20"/>
                <w:szCs w:val="20"/>
              </w:rPr>
              <w:t>567,24</w:t>
            </w:r>
          </w:p>
        </w:tc>
      </w:tr>
      <w:tr w:rsidR="00303AA2" w:rsidRPr="00303AA2" w14:paraId="728FAB15" w14:textId="77777777" w:rsidTr="00303AA2">
        <w:trPr>
          <w:trHeight w:val="20"/>
        </w:trPr>
        <w:tc>
          <w:tcPr>
            <w:tcW w:w="2537" w:type="dxa"/>
            <w:shd w:val="clear" w:color="auto" w:fill="auto"/>
            <w:vAlign w:val="center"/>
            <w:hideMark/>
          </w:tcPr>
          <w:p w14:paraId="5B69D286"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5BE5658"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72032484" w14:textId="77777777" w:rsidR="00303AA2" w:rsidRPr="00303AA2" w:rsidRDefault="00303AA2" w:rsidP="00303AA2">
            <w:pPr>
              <w:jc w:val="center"/>
              <w:rPr>
                <w:sz w:val="20"/>
                <w:szCs w:val="20"/>
              </w:rPr>
            </w:pPr>
            <w:r w:rsidRPr="00303AA2">
              <w:rPr>
                <w:sz w:val="20"/>
                <w:szCs w:val="20"/>
              </w:rPr>
              <w:t>59,3</w:t>
            </w:r>
          </w:p>
        </w:tc>
        <w:tc>
          <w:tcPr>
            <w:tcW w:w="2480" w:type="dxa"/>
            <w:shd w:val="clear" w:color="auto" w:fill="auto"/>
            <w:noWrap/>
            <w:vAlign w:val="center"/>
            <w:hideMark/>
          </w:tcPr>
          <w:p w14:paraId="7D9CBEC8"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014FEEFA" w14:textId="77777777" w:rsidR="00303AA2" w:rsidRPr="00303AA2" w:rsidRDefault="00303AA2" w:rsidP="00303AA2">
            <w:pPr>
              <w:jc w:val="center"/>
              <w:rPr>
                <w:sz w:val="20"/>
                <w:szCs w:val="20"/>
              </w:rPr>
            </w:pPr>
            <w:r w:rsidRPr="00303AA2">
              <w:rPr>
                <w:sz w:val="20"/>
                <w:szCs w:val="20"/>
              </w:rPr>
              <w:t>567,24</w:t>
            </w:r>
          </w:p>
        </w:tc>
      </w:tr>
      <w:tr w:rsidR="00303AA2" w:rsidRPr="00303AA2" w14:paraId="7A8DE883" w14:textId="77777777" w:rsidTr="00303AA2">
        <w:trPr>
          <w:trHeight w:val="20"/>
        </w:trPr>
        <w:tc>
          <w:tcPr>
            <w:tcW w:w="2537" w:type="dxa"/>
            <w:shd w:val="clear" w:color="auto" w:fill="auto"/>
            <w:vAlign w:val="center"/>
            <w:hideMark/>
          </w:tcPr>
          <w:p w14:paraId="0CA342AA"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6E412056"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382865E" w14:textId="77777777" w:rsidR="00303AA2" w:rsidRPr="00303AA2" w:rsidRDefault="00303AA2" w:rsidP="00303AA2">
            <w:pPr>
              <w:jc w:val="center"/>
              <w:rPr>
                <w:sz w:val="20"/>
                <w:szCs w:val="20"/>
              </w:rPr>
            </w:pPr>
            <w:r w:rsidRPr="00303AA2">
              <w:rPr>
                <w:sz w:val="20"/>
                <w:szCs w:val="20"/>
              </w:rPr>
              <w:t>59,8</w:t>
            </w:r>
          </w:p>
        </w:tc>
        <w:tc>
          <w:tcPr>
            <w:tcW w:w="2480" w:type="dxa"/>
            <w:shd w:val="clear" w:color="auto" w:fill="auto"/>
            <w:noWrap/>
            <w:vAlign w:val="center"/>
            <w:hideMark/>
          </w:tcPr>
          <w:p w14:paraId="51699931"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5B26CCDC" w14:textId="77777777" w:rsidR="00303AA2" w:rsidRPr="00303AA2" w:rsidRDefault="00303AA2" w:rsidP="00303AA2">
            <w:pPr>
              <w:jc w:val="center"/>
              <w:rPr>
                <w:sz w:val="20"/>
                <w:szCs w:val="20"/>
              </w:rPr>
            </w:pPr>
            <w:r w:rsidRPr="00303AA2">
              <w:rPr>
                <w:sz w:val="20"/>
                <w:szCs w:val="20"/>
              </w:rPr>
              <w:t>567,24</w:t>
            </w:r>
          </w:p>
        </w:tc>
      </w:tr>
      <w:tr w:rsidR="00303AA2" w:rsidRPr="00303AA2" w14:paraId="3780257A" w14:textId="77777777" w:rsidTr="00303AA2">
        <w:trPr>
          <w:trHeight w:val="20"/>
        </w:trPr>
        <w:tc>
          <w:tcPr>
            <w:tcW w:w="2537" w:type="dxa"/>
            <w:shd w:val="clear" w:color="auto" w:fill="auto"/>
            <w:vAlign w:val="center"/>
            <w:hideMark/>
          </w:tcPr>
          <w:p w14:paraId="311DEC91"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4093DA2"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18E4A37" w14:textId="77777777" w:rsidR="00303AA2" w:rsidRPr="00303AA2" w:rsidRDefault="00303AA2" w:rsidP="00303AA2">
            <w:pPr>
              <w:jc w:val="center"/>
              <w:rPr>
                <w:sz w:val="20"/>
                <w:szCs w:val="20"/>
              </w:rPr>
            </w:pPr>
            <w:r w:rsidRPr="00303AA2">
              <w:rPr>
                <w:sz w:val="20"/>
                <w:szCs w:val="20"/>
              </w:rPr>
              <w:t>60,3</w:t>
            </w:r>
          </w:p>
        </w:tc>
        <w:tc>
          <w:tcPr>
            <w:tcW w:w="2480" w:type="dxa"/>
            <w:shd w:val="clear" w:color="auto" w:fill="auto"/>
            <w:noWrap/>
            <w:vAlign w:val="center"/>
            <w:hideMark/>
          </w:tcPr>
          <w:p w14:paraId="5AC1FC11"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5EEFFB14" w14:textId="77777777" w:rsidR="00303AA2" w:rsidRPr="00303AA2" w:rsidRDefault="00303AA2" w:rsidP="00303AA2">
            <w:pPr>
              <w:jc w:val="center"/>
              <w:rPr>
                <w:sz w:val="20"/>
                <w:szCs w:val="20"/>
              </w:rPr>
            </w:pPr>
            <w:r w:rsidRPr="00303AA2">
              <w:rPr>
                <w:sz w:val="20"/>
                <w:szCs w:val="20"/>
              </w:rPr>
              <w:t>567,24</w:t>
            </w:r>
          </w:p>
        </w:tc>
      </w:tr>
      <w:tr w:rsidR="00303AA2" w:rsidRPr="00303AA2" w14:paraId="4FB9DF4D" w14:textId="77777777" w:rsidTr="00303AA2">
        <w:trPr>
          <w:trHeight w:val="20"/>
        </w:trPr>
        <w:tc>
          <w:tcPr>
            <w:tcW w:w="2537" w:type="dxa"/>
            <w:shd w:val="clear" w:color="auto" w:fill="auto"/>
            <w:vAlign w:val="center"/>
            <w:hideMark/>
          </w:tcPr>
          <w:p w14:paraId="4A2A92C9"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E4DFE36"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711E4B9C"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32479263"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7EC7BD66" w14:textId="77777777" w:rsidR="00303AA2" w:rsidRPr="00303AA2" w:rsidRDefault="00303AA2" w:rsidP="00303AA2">
            <w:pPr>
              <w:jc w:val="center"/>
              <w:rPr>
                <w:sz w:val="20"/>
                <w:szCs w:val="20"/>
              </w:rPr>
            </w:pPr>
            <w:r w:rsidRPr="00303AA2">
              <w:rPr>
                <w:sz w:val="20"/>
                <w:szCs w:val="20"/>
              </w:rPr>
              <w:t>567,24</w:t>
            </w:r>
          </w:p>
        </w:tc>
      </w:tr>
      <w:tr w:rsidR="00303AA2" w:rsidRPr="00303AA2" w14:paraId="6B65EF6C" w14:textId="77777777" w:rsidTr="00303AA2">
        <w:trPr>
          <w:trHeight w:val="20"/>
        </w:trPr>
        <w:tc>
          <w:tcPr>
            <w:tcW w:w="2537" w:type="dxa"/>
            <w:shd w:val="clear" w:color="auto" w:fill="auto"/>
            <w:vAlign w:val="center"/>
            <w:hideMark/>
          </w:tcPr>
          <w:p w14:paraId="28B86085"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45B9619"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089A1760" w14:textId="77777777" w:rsidR="00303AA2" w:rsidRPr="00303AA2" w:rsidRDefault="00303AA2" w:rsidP="00303AA2">
            <w:pPr>
              <w:jc w:val="center"/>
              <w:rPr>
                <w:sz w:val="20"/>
                <w:szCs w:val="20"/>
              </w:rPr>
            </w:pPr>
            <w:r w:rsidRPr="00303AA2">
              <w:rPr>
                <w:sz w:val="20"/>
                <w:szCs w:val="20"/>
              </w:rPr>
              <w:t>61,3</w:t>
            </w:r>
          </w:p>
        </w:tc>
        <w:tc>
          <w:tcPr>
            <w:tcW w:w="2480" w:type="dxa"/>
            <w:shd w:val="clear" w:color="auto" w:fill="auto"/>
            <w:noWrap/>
            <w:vAlign w:val="center"/>
            <w:hideMark/>
          </w:tcPr>
          <w:p w14:paraId="1A7F6CA2"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25774384" w14:textId="77777777" w:rsidR="00303AA2" w:rsidRPr="00303AA2" w:rsidRDefault="00303AA2" w:rsidP="00303AA2">
            <w:pPr>
              <w:jc w:val="center"/>
              <w:rPr>
                <w:sz w:val="20"/>
                <w:szCs w:val="20"/>
              </w:rPr>
            </w:pPr>
            <w:r w:rsidRPr="00303AA2">
              <w:rPr>
                <w:sz w:val="20"/>
                <w:szCs w:val="20"/>
              </w:rPr>
              <w:t>567,24</w:t>
            </w:r>
          </w:p>
        </w:tc>
      </w:tr>
      <w:tr w:rsidR="00303AA2" w:rsidRPr="00303AA2" w14:paraId="75E34821" w14:textId="77777777" w:rsidTr="00303AA2">
        <w:trPr>
          <w:trHeight w:val="20"/>
        </w:trPr>
        <w:tc>
          <w:tcPr>
            <w:tcW w:w="2537" w:type="dxa"/>
            <w:shd w:val="clear" w:color="auto" w:fill="auto"/>
            <w:vAlign w:val="center"/>
            <w:hideMark/>
          </w:tcPr>
          <w:p w14:paraId="409F0595"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FA60F01"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109A6618" w14:textId="77777777" w:rsidR="00303AA2" w:rsidRPr="00303AA2" w:rsidRDefault="00303AA2" w:rsidP="00303AA2">
            <w:pPr>
              <w:jc w:val="center"/>
              <w:rPr>
                <w:sz w:val="20"/>
                <w:szCs w:val="20"/>
              </w:rPr>
            </w:pPr>
            <w:r w:rsidRPr="00303AA2">
              <w:rPr>
                <w:sz w:val="20"/>
                <w:szCs w:val="20"/>
              </w:rPr>
              <w:t>61,9</w:t>
            </w:r>
          </w:p>
        </w:tc>
        <w:tc>
          <w:tcPr>
            <w:tcW w:w="2480" w:type="dxa"/>
            <w:shd w:val="clear" w:color="auto" w:fill="auto"/>
            <w:noWrap/>
            <w:vAlign w:val="center"/>
            <w:hideMark/>
          </w:tcPr>
          <w:p w14:paraId="0E4B5A33"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7BD001D5" w14:textId="77777777" w:rsidR="00303AA2" w:rsidRPr="00303AA2" w:rsidRDefault="00303AA2" w:rsidP="00303AA2">
            <w:pPr>
              <w:jc w:val="center"/>
              <w:rPr>
                <w:sz w:val="20"/>
                <w:szCs w:val="20"/>
              </w:rPr>
            </w:pPr>
            <w:r w:rsidRPr="00303AA2">
              <w:rPr>
                <w:sz w:val="20"/>
                <w:szCs w:val="20"/>
              </w:rPr>
              <w:t>567,24</w:t>
            </w:r>
          </w:p>
        </w:tc>
      </w:tr>
      <w:tr w:rsidR="00303AA2" w:rsidRPr="00303AA2" w14:paraId="37F1C84C" w14:textId="77777777" w:rsidTr="00303AA2">
        <w:trPr>
          <w:trHeight w:val="20"/>
        </w:trPr>
        <w:tc>
          <w:tcPr>
            <w:tcW w:w="2537" w:type="dxa"/>
            <w:shd w:val="clear" w:color="auto" w:fill="auto"/>
            <w:vAlign w:val="center"/>
            <w:hideMark/>
          </w:tcPr>
          <w:p w14:paraId="2B530EA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C65EF77"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DA0770E" w14:textId="77777777" w:rsidR="00303AA2" w:rsidRPr="00303AA2" w:rsidRDefault="00303AA2" w:rsidP="00303AA2">
            <w:pPr>
              <w:jc w:val="center"/>
              <w:rPr>
                <w:sz w:val="20"/>
                <w:szCs w:val="20"/>
              </w:rPr>
            </w:pPr>
            <w:r w:rsidRPr="00303AA2">
              <w:rPr>
                <w:sz w:val="20"/>
                <w:szCs w:val="20"/>
              </w:rPr>
              <w:t>62,4</w:t>
            </w:r>
          </w:p>
        </w:tc>
        <w:tc>
          <w:tcPr>
            <w:tcW w:w="2480" w:type="dxa"/>
            <w:shd w:val="clear" w:color="auto" w:fill="auto"/>
            <w:noWrap/>
            <w:vAlign w:val="center"/>
            <w:hideMark/>
          </w:tcPr>
          <w:p w14:paraId="70043138"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6BE12914" w14:textId="77777777" w:rsidR="00303AA2" w:rsidRPr="00303AA2" w:rsidRDefault="00303AA2" w:rsidP="00303AA2">
            <w:pPr>
              <w:jc w:val="center"/>
              <w:rPr>
                <w:sz w:val="20"/>
                <w:szCs w:val="20"/>
              </w:rPr>
            </w:pPr>
            <w:r w:rsidRPr="00303AA2">
              <w:rPr>
                <w:sz w:val="20"/>
                <w:szCs w:val="20"/>
              </w:rPr>
              <w:t>567,24</w:t>
            </w:r>
          </w:p>
        </w:tc>
      </w:tr>
      <w:tr w:rsidR="00303AA2" w:rsidRPr="00303AA2" w14:paraId="0057E0E0" w14:textId="77777777" w:rsidTr="00303AA2">
        <w:trPr>
          <w:trHeight w:val="20"/>
        </w:trPr>
        <w:tc>
          <w:tcPr>
            <w:tcW w:w="2537" w:type="dxa"/>
            <w:shd w:val="clear" w:color="auto" w:fill="auto"/>
            <w:vAlign w:val="center"/>
            <w:hideMark/>
          </w:tcPr>
          <w:p w14:paraId="519DD1F7"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2E8CE013"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6D7D0F98" w14:textId="77777777" w:rsidR="00303AA2" w:rsidRPr="00303AA2" w:rsidRDefault="00303AA2" w:rsidP="00303AA2">
            <w:pPr>
              <w:jc w:val="center"/>
              <w:rPr>
                <w:sz w:val="20"/>
                <w:szCs w:val="20"/>
              </w:rPr>
            </w:pPr>
            <w:r w:rsidRPr="00303AA2">
              <w:rPr>
                <w:sz w:val="20"/>
                <w:szCs w:val="20"/>
              </w:rPr>
              <w:t>62,9</w:t>
            </w:r>
          </w:p>
        </w:tc>
        <w:tc>
          <w:tcPr>
            <w:tcW w:w="2480" w:type="dxa"/>
            <w:shd w:val="clear" w:color="auto" w:fill="auto"/>
            <w:noWrap/>
            <w:vAlign w:val="center"/>
            <w:hideMark/>
          </w:tcPr>
          <w:p w14:paraId="71CC1A20"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3E132AA5" w14:textId="77777777" w:rsidR="00303AA2" w:rsidRPr="00303AA2" w:rsidRDefault="00303AA2" w:rsidP="00303AA2">
            <w:pPr>
              <w:jc w:val="center"/>
              <w:rPr>
                <w:sz w:val="20"/>
                <w:szCs w:val="20"/>
              </w:rPr>
            </w:pPr>
            <w:r w:rsidRPr="00303AA2">
              <w:rPr>
                <w:sz w:val="20"/>
                <w:szCs w:val="20"/>
              </w:rPr>
              <w:t>567,24</w:t>
            </w:r>
          </w:p>
        </w:tc>
      </w:tr>
      <w:tr w:rsidR="00303AA2" w:rsidRPr="00303AA2" w14:paraId="243F8684" w14:textId="77777777" w:rsidTr="00303AA2">
        <w:trPr>
          <w:trHeight w:val="20"/>
        </w:trPr>
        <w:tc>
          <w:tcPr>
            <w:tcW w:w="2537" w:type="dxa"/>
            <w:shd w:val="clear" w:color="auto" w:fill="auto"/>
            <w:vAlign w:val="center"/>
            <w:hideMark/>
          </w:tcPr>
          <w:p w14:paraId="465A9830"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C8D46BA"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72DF14E6" w14:textId="77777777" w:rsidR="00303AA2" w:rsidRPr="00303AA2" w:rsidRDefault="00303AA2" w:rsidP="00303AA2">
            <w:pPr>
              <w:jc w:val="center"/>
              <w:rPr>
                <w:sz w:val="20"/>
                <w:szCs w:val="20"/>
              </w:rPr>
            </w:pPr>
            <w:r w:rsidRPr="00303AA2">
              <w:rPr>
                <w:sz w:val="20"/>
                <w:szCs w:val="20"/>
              </w:rPr>
              <w:t>63,4</w:t>
            </w:r>
          </w:p>
        </w:tc>
        <w:tc>
          <w:tcPr>
            <w:tcW w:w="2480" w:type="dxa"/>
            <w:shd w:val="clear" w:color="auto" w:fill="auto"/>
            <w:noWrap/>
            <w:vAlign w:val="center"/>
            <w:hideMark/>
          </w:tcPr>
          <w:p w14:paraId="7331B8C2"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5589D865" w14:textId="77777777" w:rsidR="00303AA2" w:rsidRPr="00303AA2" w:rsidRDefault="00303AA2" w:rsidP="00303AA2">
            <w:pPr>
              <w:jc w:val="center"/>
              <w:rPr>
                <w:sz w:val="20"/>
                <w:szCs w:val="20"/>
              </w:rPr>
            </w:pPr>
            <w:r w:rsidRPr="00303AA2">
              <w:rPr>
                <w:sz w:val="20"/>
                <w:szCs w:val="20"/>
              </w:rPr>
              <w:t>567,24</w:t>
            </w:r>
          </w:p>
        </w:tc>
      </w:tr>
      <w:tr w:rsidR="00303AA2" w:rsidRPr="00303AA2" w14:paraId="12D00E99" w14:textId="77777777" w:rsidTr="00303AA2">
        <w:trPr>
          <w:trHeight w:val="20"/>
        </w:trPr>
        <w:tc>
          <w:tcPr>
            <w:tcW w:w="2537" w:type="dxa"/>
            <w:shd w:val="clear" w:color="auto" w:fill="auto"/>
            <w:vAlign w:val="center"/>
            <w:hideMark/>
          </w:tcPr>
          <w:p w14:paraId="3418380A"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02AB96B"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2217F2EC" w14:textId="77777777" w:rsidR="00303AA2" w:rsidRPr="00303AA2" w:rsidRDefault="00303AA2" w:rsidP="00303AA2">
            <w:pPr>
              <w:jc w:val="center"/>
              <w:rPr>
                <w:sz w:val="20"/>
                <w:szCs w:val="20"/>
              </w:rPr>
            </w:pPr>
            <w:r w:rsidRPr="00303AA2">
              <w:rPr>
                <w:sz w:val="20"/>
                <w:szCs w:val="20"/>
              </w:rPr>
              <w:t>63,9</w:t>
            </w:r>
          </w:p>
        </w:tc>
        <w:tc>
          <w:tcPr>
            <w:tcW w:w="2480" w:type="dxa"/>
            <w:shd w:val="clear" w:color="auto" w:fill="auto"/>
            <w:noWrap/>
            <w:vAlign w:val="center"/>
            <w:hideMark/>
          </w:tcPr>
          <w:p w14:paraId="0BCF124B"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21FD7075" w14:textId="77777777" w:rsidR="00303AA2" w:rsidRPr="00303AA2" w:rsidRDefault="00303AA2" w:rsidP="00303AA2">
            <w:pPr>
              <w:jc w:val="center"/>
              <w:rPr>
                <w:sz w:val="20"/>
                <w:szCs w:val="20"/>
              </w:rPr>
            </w:pPr>
            <w:r w:rsidRPr="00303AA2">
              <w:rPr>
                <w:sz w:val="20"/>
                <w:szCs w:val="20"/>
              </w:rPr>
              <w:t>567,24</w:t>
            </w:r>
          </w:p>
        </w:tc>
      </w:tr>
      <w:tr w:rsidR="00303AA2" w:rsidRPr="00303AA2" w14:paraId="2EB6CB1E" w14:textId="77777777" w:rsidTr="00303AA2">
        <w:trPr>
          <w:trHeight w:val="20"/>
        </w:trPr>
        <w:tc>
          <w:tcPr>
            <w:tcW w:w="2537" w:type="dxa"/>
            <w:shd w:val="clear" w:color="auto" w:fill="auto"/>
            <w:vAlign w:val="center"/>
            <w:hideMark/>
          </w:tcPr>
          <w:p w14:paraId="52CCD21B"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6A53D70"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C32AD2E"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1F2AA018"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414C7F27" w14:textId="77777777" w:rsidR="00303AA2" w:rsidRPr="00303AA2" w:rsidRDefault="00303AA2" w:rsidP="00303AA2">
            <w:pPr>
              <w:jc w:val="center"/>
              <w:rPr>
                <w:sz w:val="20"/>
                <w:szCs w:val="20"/>
              </w:rPr>
            </w:pPr>
            <w:r w:rsidRPr="00303AA2">
              <w:rPr>
                <w:sz w:val="20"/>
                <w:szCs w:val="20"/>
              </w:rPr>
              <w:t>567,24</w:t>
            </w:r>
          </w:p>
        </w:tc>
      </w:tr>
      <w:tr w:rsidR="00303AA2" w:rsidRPr="00303AA2" w14:paraId="1416610E" w14:textId="77777777" w:rsidTr="00303AA2">
        <w:trPr>
          <w:trHeight w:val="20"/>
        </w:trPr>
        <w:tc>
          <w:tcPr>
            <w:tcW w:w="2537" w:type="dxa"/>
            <w:shd w:val="clear" w:color="auto" w:fill="auto"/>
            <w:vAlign w:val="center"/>
            <w:hideMark/>
          </w:tcPr>
          <w:p w14:paraId="359B1078"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8D3ABE1"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0B7599E1" w14:textId="77777777" w:rsidR="00303AA2" w:rsidRPr="00303AA2" w:rsidRDefault="00303AA2" w:rsidP="00303AA2">
            <w:pPr>
              <w:jc w:val="center"/>
              <w:rPr>
                <w:sz w:val="20"/>
                <w:szCs w:val="20"/>
              </w:rPr>
            </w:pPr>
            <w:r w:rsidRPr="00303AA2">
              <w:rPr>
                <w:sz w:val="20"/>
                <w:szCs w:val="20"/>
              </w:rPr>
              <w:t>64,9</w:t>
            </w:r>
          </w:p>
        </w:tc>
        <w:tc>
          <w:tcPr>
            <w:tcW w:w="2480" w:type="dxa"/>
            <w:shd w:val="clear" w:color="auto" w:fill="auto"/>
            <w:noWrap/>
            <w:vAlign w:val="center"/>
            <w:hideMark/>
          </w:tcPr>
          <w:p w14:paraId="399CF6A0" w14:textId="77777777" w:rsidR="00303AA2" w:rsidRPr="00303AA2" w:rsidRDefault="00303AA2" w:rsidP="00303AA2">
            <w:pPr>
              <w:jc w:val="center"/>
              <w:rPr>
                <w:sz w:val="20"/>
                <w:szCs w:val="20"/>
              </w:rPr>
            </w:pPr>
            <w:r w:rsidRPr="00303AA2">
              <w:rPr>
                <w:sz w:val="20"/>
                <w:szCs w:val="20"/>
              </w:rPr>
              <w:t>570,00</w:t>
            </w:r>
          </w:p>
        </w:tc>
        <w:tc>
          <w:tcPr>
            <w:tcW w:w="2447" w:type="dxa"/>
            <w:shd w:val="clear" w:color="auto" w:fill="auto"/>
            <w:noWrap/>
            <w:vAlign w:val="center"/>
            <w:hideMark/>
          </w:tcPr>
          <w:p w14:paraId="55AE2034" w14:textId="77777777" w:rsidR="00303AA2" w:rsidRPr="00303AA2" w:rsidRDefault="00303AA2" w:rsidP="00303AA2">
            <w:pPr>
              <w:jc w:val="center"/>
              <w:rPr>
                <w:sz w:val="20"/>
                <w:szCs w:val="20"/>
              </w:rPr>
            </w:pPr>
            <w:r w:rsidRPr="00303AA2">
              <w:rPr>
                <w:sz w:val="20"/>
                <w:szCs w:val="20"/>
              </w:rPr>
              <w:t>567,24</w:t>
            </w:r>
          </w:p>
        </w:tc>
      </w:tr>
      <w:tr w:rsidR="00303AA2" w:rsidRPr="00303AA2" w14:paraId="4E8BED5E" w14:textId="77777777" w:rsidTr="00303AA2">
        <w:trPr>
          <w:trHeight w:val="20"/>
        </w:trPr>
        <w:tc>
          <w:tcPr>
            <w:tcW w:w="12562" w:type="dxa"/>
            <w:gridSpan w:val="5"/>
            <w:shd w:val="clear" w:color="auto" w:fill="auto"/>
            <w:noWrap/>
            <w:vAlign w:val="center"/>
            <w:hideMark/>
          </w:tcPr>
          <w:p w14:paraId="39961AB9" w14:textId="77777777" w:rsidR="00303AA2" w:rsidRPr="00303AA2" w:rsidRDefault="00303AA2" w:rsidP="00303AA2">
            <w:pPr>
              <w:jc w:val="center"/>
              <w:rPr>
                <w:color w:val="000000"/>
                <w:sz w:val="20"/>
                <w:szCs w:val="20"/>
              </w:rPr>
            </w:pPr>
            <w:r w:rsidRPr="00303AA2">
              <w:rPr>
                <w:color w:val="000000"/>
                <w:sz w:val="20"/>
                <w:szCs w:val="20"/>
              </w:rPr>
              <w:t>ВК ГКТХ Вышка-2 (ул. Гашкова, 356): ЕТО №03 - ПМУП «ГКТХ»</w:t>
            </w:r>
          </w:p>
        </w:tc>
      </w:tr>
      <w:tr w:rsidR="00303AA2" w:rsidRPr="00303AA2" w14:paraId="5D38159C" w14:textId="77777777" w:rsidTr="00303AA2">
        <w:trPr>
          <w:trHeight w:val="20"/>
        </w:trPr>
        <w:tc>
          <w:tcPr>
            <w:tcW w:w="2537" w:type="dxa"/>
            <w:shd w:val="clear" w:color="auto" w:fill="auto"/>
            <w:vAlign w:val="center"/>
            <w:hideMark/>
          </w:tcPr>
          <w:p w14:paraId="691E17E5"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287A9D9" w14:textId="77777777" w:rsidR="00303AA2" w:rsidRPr="00303AA2" w:rsidRDefault="00303AA2" w:rsidP="00303AA2">
            <w:pPr>
              <w:jc w:val="center"/>
              <w:rPr>
                <w:sz w:val="20"/>
                <w:szCs w:val="20"/>
              </w:rPr>
            </w:pPr>
            <w:r w:rsidRPr="00303AA2">
              <w:rPr>
                <w:sz w:val="20"/>
                <w:szCs w:val="20"/>
              </w:rPr>
              <w:t>115,0</w:t>
            </w:r>
          </w:p>
        </w:tc>
        <w:tc>
          <w:tcPr>
            <w:tcW w:w="2522" w:type="dxa"/>
            <w:shd w:val="clear" w:color="auto" w:fill="auto"/>
            <w:noWrap/>
            <w:vAlign w:val="center"/>
            <w:hideMark/>
          </w:tcPr>
          <w:p w14:paraId="698BB4C2"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2FA268E5"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049EDAAF" w14:textId="77777777" w:rsidR="00303AA2" w:rsidRPr="00303AA2" w:rsidRDefault="00303AA2" w:rsidP="00303AA2">
            <w:pPr>
              <w:jc w:val="center"/>
              <w:rPr>
                <w:sz w:val="20"/>
                <w:szCs w:val="20"/>
              </w:rPr>
            </w:pPr>
            <w:r w:rsidRPr="00303AA2">
              <w:rPr>
                <w:sz w:val="20"/>
                <w:szCs w:val="20"/>
              </w:rPr>
              <w:t>841,23</w:t>
            </w:r>
          </w:p>
        </w:tc>
      </w:tr>
      <w:tr w:rsidR="00303AA2" w:rsidRPr="00303AA2" w14:paraId="49130D0E" w14:textId="77777777" w:rsidTr="00303AA2">
        <w:trPr>
          <w:trHeight w:val="20"/>
        </w:trPr>
        <w:tc>
          <w:tcPr>
            <w:tcW w:w="2537" w:type="dxa"/>
            <w:shd w:val="clear" w:color="auto" w:fill="auto"/>
            <w:vAlign w:val="center"/>
            <w:hideMark/>
          </w:tcPr>
          <w:p w14:paraId="4BA1D7B0"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1ADC68DC" w14:textId="77777777" w:rsidR="00303AA2" w:rsidRPr="00303AA2" w:rsidRDefault="00303AA2" w:rsidP="00303AA2">
            <w:pPr>
              <w:jc w:val="center"/>
              <w:rPr>
                <w:sz w:val="20"/>
                <w:szCs w:val="20"/>
              </w:rPr>
            </w:pPr>
            <w:r w:rsidRPr="00303AA2">
              <w:rPr>
                <w:sz w:val="20"/>
                <w:szCs w:val="20"/>
              </w:rPr>
              <w:t>114,0</w:t>
            </w:r>
          </w:p>
        </w:tc>
        <w:tc>
          <w:tcPr>
            <w:tcW w:w="2522" w:type="dxa"/>
            <w:shd w:val="clear" w:color="auto" w:fill="auto"/>
            <w:noWrap/>
            <w:vAlign w:val="center"/>
            <w:hideMark/>
          </w:tcPr>
          <w:p w14:paraId="14AF854F"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2C99E2D2"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269F51D5" w14:textId="77777777" w:rsidR="00303AA2" w:rsidRPr="00303AA2" w:rsidRDefault="00303AA2" w:rsidP="00303AA2">
            <w:pPr>
              <w:jc w:val="center"/>
              <w:rPr>
                <w:sz w:val="20"/>
                <w:szCs w:val="20"/>
              </w:rPr>
            </w:pPr>
            <w:r w:rsidRPr="00303AA2">
              <w:rPr>
                <w:sz w:val="20"/>
                <w:szCs w:val="20"/>
              </w:rPr>
              <w:t>841,23</w:t>
            </w:r>
          </w:p>
        </w:tc>
      </w:tr>
      <w:tr w:rsidR="00303AA2" w:rsidRPr="00303AA2" w14:paraId="29B0734F" w14:textId="77777777" w:rsidTr="00303AA2">
        <w:trPr>
          <w:trHeight w:val="20"/>
        </w:trPr>
        <w:tc>
          <w:tcPr>
            <w:tcW w:w="2537" w:type="dxa"/>
            <w:shd w:val="clear" w:color="auto" w:fill="auto"/>
            <w:vAlign w:val="center"/>
            <w:hideMark/>
          </w:tcPr>
          <w:p w14:paraId="7AE8A028"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49552913" w14:textId="77777777" w:rsidR="00303AA2" w:rsidRPr="00303AA2" w:rsidRDefault="00303AA2" w:rsidP="00303AA2">
            <w:pPr>
              <w:jc w:val="center"/>
              <w:rPr>
                <w:sz w:val="20"/>
                <w:szCs w:val="20"/>
              </w:rPr>
            </w:pPr>
            <w:r w:rsidRPr="00303AA2">
              <w:rPr>
                <w:sz w:val="20"/>
                <w:szCs w:val="20"/>
              </w:rPr>
              <w:t>113,0</w:t>
            </w:r>
          </w:p>
        </w:tc>
        <w:tc>
          <w:tcPr>
            <w:tcW w:w="2522" w:type="dxa"/>
            <w:shd w:val="clear" w:color="auto" w:fill="auto"/>
            <w:noWrap/>
            <w:vAlign w:val="center"/>
            <w:hideMark/>
          </w:tcPr>
          <w:p w14:paraId="63159232"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4D966F44"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1F375B26" w14:textId="77777777" w:rsidR="00303AA2" w:rsidRPr="00303AA2" w:rsidRDefault="00303AA2" w:rsidP="00303AA2">
            <w:pPr>
              <w:jc w:val="center"/>
              <w:rPr>
                <w:sz w:val="20"/>
                <w:szCs w:val="20"/>
              </w:rPr>
            </w:pPr>
            <w:r w:rsidRPr="00303AA2">
              <w:rPr>
                <w:sz w:val="20"/>
                <w:szCs w:val="20"/>
              </w:rPr>
              <w:t>841,23</w:t>
            </w:r>
          </w:p>
        </w:tc>
      </w:tr>
      <w:tr w:rsidR="00303AA2" w:rsidRPr="00303AA2" w14:paraId="25E32145" w14:textId="77777777" w:rsidTr="00303AA2">
        <w:trPr>
          <w:trHeight w:val="20"/>
        </w:trPr>
        <w:tc>
          <w:tcPr>
            <w:tcW w:w="2537" w:type="dxa"/>
            <w:shd w:val="clear" w:color="auto" w:fill="auto"/>
            <w:vAlign w:val="center"/>
            <w:hideMark/>
          </w:tcPr>
          <w:p w14:paraId="71446182"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675DA0D3" w14:textId="77777777" w:rsidR="00303AA2" w:rsidRPr="00303AA2" w:rsidRDefault="00303AA2" w:rsidP="00303AA2">
            <w:pPr>
              <w:jc w:val="center"/>
              <w:rPr>
                <w:sz w:val="20"/>
                <w:szCs w:val="20"/>
              </w:rPr>
            </w:pPr>
            <w:r w:rsidRPr="00303AA2">
              <w:rPr>
                <w:sz w:val="20"/>
                <w:szCs w:val="20"/>
              </w:rPr>
              <w:t>111,0</w:t>
            </w:r>
          </w:p>
        </w:tc>
        <w:tc>
          <w:tcPr>
            <w:tcW w:w="2522" w:type="dxa"/>
            <w:shd w:val="clear" w:color="auto" w:fill="auto"/>
            <w:noWrap/>
            <w:vAlign w:val="center"/>
            <w:hideMark/>
          </w:tcPr>
          <w:p w14:paraId="0DEFAE60"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3F0145AF"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2EDB15E1" w14:textId="77777777" w:rsidR="00303AA2" w:rsidRPr="00303AA2" w:rsidRDefault="00303AA2" w:rsidP="00303AA2">
            <w:pPr>
              <w:jc w:val="center"/>
              <w:rPr>
                <w:sz w:val="20"/>
                <w:szCs w:val="20"/>
              </w:rPr>
            </w:pPr>
            <w:r w:rsidRPr="00303AA2">
              <w:rPr>
                <w:sz w:val="20"/>
                <w:szCs w:val="20"/>
              </w:rPr>
              <w:t>841,23</w:t>
            </w:r>
          </w:p>
        </w:tc>
      </w:tr>
      <w:tr w:rsidR="00303AA2" w:rsidRPr="00303AA2" w14:paraId="0D8C3EEA" w14:textId="77777777" w:rsidTr="00303AA2">
        <w:trPr>
          <w:trHeight w:val="20"/>
        </w:trPr>
        <w:tc>
          <w:tcPr>
            <w:tcW w:w="2537" w:type="dxa"/>
            <w:shd w:val="clear" w:color="auto" w:fill="auto"/>
            <w:vAlign w:val="center"/>
            <w:hideMark/>
          </w:tcPr>
          <w:p w14:paraId="15802751"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7070FA55" w14:textId="77777777" w:rsidR="00303AA2" w:rsidRPr="00303AA2" w:rsidRDefault="00303AA2" w:rsidP="00303AA2">
            <w:pPr>
              <w:jc w:val="center"/>
              <w:rPr>
                <w:sz w:val="20"/>
                <w:szCs w:val="20"/>
              </w:rPr>
            </w:pPr>
            <w:r w:rsidRPr="00303AA2">
              <w:rPr>
                <w:sz w:val="20"/>
                <w:szCs w:val="20"/>
              </w:rPr>
              <w:t>110,0</w:t>
            </w:r>
          </w:p>
        </w:tc>
        <w:tc>
          <w:tcPr>
            <w:tcW w:w="2522" w:type="dxa"/>
            <w:shd w:val="clear" w:color="auto" w:fill="auto"/>
            <w:noWrap/>
            <w:vAlign w:val="center"/>
            <w:hideMark/>
          </w:tcPr>
          <w:p w14:paraId="394079A7"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7987CF5C"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6A2AF880" w14:textId="77777777" w:rsidR="00303AA2" w:rsidRPr="00303AA2" w:rsidRDefault="00303AA2" w:rsidP="00303AA2">
            <w:pPr>
              <w:jc w:val="center"/>
              <w:rPr>
                <w:sz w:val="20"/>
                <w:szCs w:val="20"/>
              </w:rPr>
            </w:pPr>
            <w:r w:rsidRPr="00303AA2">
              <w:rPr>
                <w:sz w:val="20"/>
                <w:szCs w:val="20"/>
              </w:rPr>
              <w:t>841,23</w:t>
            </w:r>
          </w:p>
        </w:tc>
      </w:tr>
      <w:tr w:rsidR="00303AA2" w:rsidRPr="00303AA2" w14:paraId="24C75BF3" w14:textId="77777777" w:rsidTr="00303AA2">
        <w:trPr>
          <w:trHeight w:val="20"/>
        </w:trPr>
        <w:tc>
          <w:tcPr>
            <w:tcW w:w="2537" w:type="dxa"/>
            <w:shd w:val="clear" w:color="auto" w:fill="auto"/>
            <w:vAlign w:val="center"/>
            <w:hideMark/>
          </w:tcPr>
          <w:p w14:paraId="58564683"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00DBEF94" w14:textId="77777777" w:rsidR="00303AA2" w:rsidRPr="00303AA2" w:rsidRDefault="00303AA2" w:rsidP="00303AA2">
            <w:pPr>
              <w:jc w:val="center"/>
              <w:rPr>
                <w:sz w:val="20"/>
                <w:szCs w:val="20"/>
              </w:rPr>
            </w:pPr>
            <w:r w:rsidRPr="00303AA2">
              <w:rPr>
                <w:sz w:val="20"/>
                <w:szCs w:val="20"/>
              </w:rPr>
              <w:t>110,0</w:t>
            </w:r>
          </w:p>
        </w:tc>
        <w:tc>
          <w:tcPr>
            <w:tcW w:w="2522" w:type="dxa"/>
            <w:shd w:val="clear" w:color="auto" w:fill="auto"/>
            <w:noWrap/>
            <w:vAlign w:val="center"/>
            <w:hideMark/>
          </w:tcPr>
          <w:p w14:paraId="1082A808"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7F74F546"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44F276E0" w14:textId="77777777" w:rsidR="00303AA2" w:rsidRPr="00303AA2" w:rsidRDefault="00303AA2" w:rsidP="00303AA2">
            <w:pPr>
              <w:jc w:val="center"/>
              <w:rPr>
                <w:sz w:val="20"/>
                <w:szCs w:val="20"/>
              </w:rPr>
            </w:pPr>
            <w:r w:rsidRPr="00303AA2">
              <w:rPr>
                <w:sz w:val="20"/>
                <w:szCs w:val="20"/>
              </w:rPr>
              <w:t>841,23</w:t>
            </w:r>
          </w:p>
        </w:tc>
      </w:tr>
      <w:tr w:rsidR="00303AA2" w:rsidRPr="00303AA2" w14:paraId="3E9C853B" w14:textId="77777777" w:rsidTr="00303AA2">
        <w:trPr>
          <w:trHeight w:val="20"/>
        </w:trPr>
        <w:tc>
          <w:tcPr>
            <w:tcW w:w="2537" w:type="dxa"/>
            <w:shd w:val="clear" w:color="auto" w:fill="auto"/>
            <w:vAlign w:val="center"/>
            <w:hideMark/>
          </w:tcPr>
          <w:p w14:paraId="0F1F3453"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3B270CB9" w14:textId="77777777" w:rsidR="00303AA2" w:rsidRPr="00303AA2" w:rsidRDefault="00303AA2" w:rsidP="00303AA2">
            <w:pPr>
              <w:jc w:val="center"/>
              <w:rPr>
                <w:sz w:val="20"/>
                <w:szCs w:val="20"/>
              </w:rPr>
            </w:pPr>
            <w:r w:rsidRPr="00303AA2">
              <w:rPr>
                <w:sz w:val="20"/>
                <w:szCs w:val="20"/>
              </w:rPr>
              <w:t>108,0</w:t>
            </w:r>
          </w:p>
        </w:tc>
        <w:tc>
          <w:tcPr>
            <w:tcW w:w="2522" w:type="dxa"/>
            <w:shd w:val="clear" w:color="auto" w:fill="auto"/>
            <w:noWrap/>
            <w:vAlign w:val="center"/>
            <w:hideMark/>
          </w:tcPr>
          <w:p w14:paraId="641FF45D"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38EE87DA"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31DE7789" w14:textId="77777777" w:rsidR="00303AA2" w:rsidRPr="00303AA2" w:rsidRDefault="00303AA2" w:rsidP="00303AA2">
            <w:pPr>
              <w:jc w:val="center"/>
              <w:rPr>
                <w:sz w:val="20"/>
                <w:szCs w:val="20"/>
              </w:rPr>
            </w:pPr>
            <w:r w:rsidRPr="00303AA2">
              <w:rPr>
                <w:sz w:val="20"/>
                <w:szCs w:val="20"/>
              </w:rPr>
              <w:t>841,23</w:t>
            </w:r>
          </w:p>
        </w:tc>
      </w:tr>
      <w:tr w:rsidR="00303AA2" w:rsidRPr="00303AA2" w14:paraId="341EE34A" w14:textId="77777777" w:rsidTr="00303AA2">
        <w:trPr>
          <w:trHeight w:val="20"/>
        </w:trPr>
        <w:tc>
          <w:tcPr>
            <w:tcW w:w="2537" w:type="dxa"/>
            <w:shd w:val="clear" w:color="auto" w:fill="auto"/>
            <w:vAlign w:val="center"/>
            <w:hideMark/>
          </w:tcPr>
          <w:p w14:paraId="15B006B2"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1CFDA179" w14:textId="77777777" w:rsidR="00303AA2" w:rsidRPr="00303AA2" w:rsidRDefault="00303AA2" w:rsidP="00303AA2">
            <w:pPr>
              <w:jc w:val="center"/>
              <w:rPr>
                <w:sz w:val="20"/>
                <w:szCs w:val="20"/>
              </w:rPr>
            </w:pPr>
            <w:r w:rsidRPr="00303AA2">
              <w:rPr>
                <w:sz w:val="20"/>
                <w:szCs w:val="20"/>
              </w:rPr>
              <w:t>106,0</w:t>
            </w:r>
          </w:p>
        </w:tc>
        <w:tc>
          <w:tcPr>
            <w:tcW w:w="2522" w:type="dxa"/>
            <w:shd w:val="clear" w:color="auto" w:fill="auto"/>
            <w:noWrap/>
            <w:vAlign w:val="center"/>
            <w:hideMark/>
          </w:tcPr>
          <w:p w14:paraId="49286B62"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2EAC72EF"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28C1F69E" w14:textId="77777777" w:rsidR="00303AA2" w:rsidRPr="00303AA2" w:rsidRDefault="00303AA2" w:rsidP="00303AA2">
            <w:pPr>
              <w:jc w:val="center"/>
              <w:rPr>
                <w:sz w:val="20"/>
                <w:szCs w:val="20"/>
              </w:rPr>
            </w:pPr>
            <w:r w:rsidRPr="00303AA2">
              <w:rPr>
                <w:sz w:val="20"/>
                <w:szCs w:val="20"/>
              </w:rPr>
              <w:t>841,23</w:t>
            </w:r>
          </w:p>
        </w:tc>
      </w:tr>
      <w:tr w:rsidR="00303AA2" w:rsidRPr="00303AA2" w14:paraId="11B15723" w14:textId="77777777" w:rsidTr="00303AA2">
        <w:trPr>
          <w:trHeight w:val="20"/>
        </w:trPr>
        <w:tc>
          <w:tcPr>
            <w:tcW w:w="2537" w:type="dxa"/>
            <w:shd w:val="clear" w:color="auto" w:fill="auto"/>
            <w:vAlign w:val="center"/>
            <w:hideMark/>
          </w:tcPr>
          <w:p w14:paraId="20026A32"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17B0D19D" w14:textId="77777777" w:rsidR="00303AA2" w:rsidRPr="00303AA2" w:rsidRDefault="00303AA2" w:rsidP="00303AA2">
            <w:pPr>
              <w:jc w:val="center"/>
              <w:rPr>
                <w:sz w:val="20"/>
                <w:szCs w:val="20"/>
              </w:rPr>
            </w:pPr>
            <w:r w:rsidRPr="00303AA2">
              <w:rPr>
                <w:sz w:val="20"/>
                <w:szCs w:val="20"/>
              </w:rPr>
              <w:t>105,0</w:t>
            </w:r>
          </w:p>
        </w:tc>
        <w:tc>
          <w:tcPr>
            <w:tcW w:w="2522" w:type="dxa"/>
            <w:shd w:val="clear" w:color="auto" w:fill="auto"/>
            <w:noWrap/>
            <w:vAlign w:val="center"/>
            <w:hideMark/>
          </w:tcPr>
          <w:p w14:paraId="75663884"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6D9320E7"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40622EFC" w14:textId="77777777" w:rsidR="00303AA2" w:rsidRPr="00303AA2" w:rsidRDefault="00303AA2" w:rsidP="00303AA2">
            <w:pPr>
              <w:jc w:val="center"/>
              <w:rPr>
                <w:sz w:val="20"/>
                <w:szCs w:val="20"/>
              </w:rPr>
            </w:pPr>
            <w:r w:rsidRPr="00303AA2">
              <w:rPr>
                <w:sz w:val="20"/>
                <w:szCs w:val="20"/>
              </w:rPr>
              <w:t>841,23</w:t>
            </w:r>
          </w:p>
        </w:tc>
      </w:tr>
      <w:tr w:rsidR="00303AA2" w:rsidRPr="00303AA2" w14:paraId="3A6124A3" w14:textId="77777777" w:rsidTr="00303AA2">
        <w:trPr>
          <w:trHeight w:val="20"/>
        </w:trPr>
        <w:tc>
          <w:tcPr>
            <w:tcW w:w="2537" w:type="dxa"/>
            <w:shd w:val="clear" w:color="auto" w:fill="auto"/>
            <w:vAlign w:val="center"/>
            <w:hideMark/>
          </w:tcPr>
          <w:p w14:paraId="5B68882B"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543CCB23" w14:textId="77777777" w:rsidR="00303AA2" w:rsidRPr="00303AA2" w:rsidRDefault="00303AA2" w:rsidP="00303AA2">
            <w:pPr>
              <w:jc w:val="center"/>
              <w:rPr>
                <w:sz w:val="20"/>
                <w:szCs w:val="20"/>
              </w:rPr>
            </w:pPr>
            <w:r w:rsidRPr="00303AA2">
              <w:rPr>
                <w:sz w:val="20"/>
                <w:szCs w:val="20"/>
              </w:rPr>
              <w:t>103,0</w:t>
            </w:r>
          </w:p>
        </w:tc>
        <w:tc>
          <w:tcPr>
            <w:tcW w:w="2522" w:type="dxa"/>
            <w:shd w:val="clear" w:color="auto" w:fill="auto"/>
            <w:noWrap/>
            <w:vAlign w:val="center"/>
            <w:hideMark/>
          </w:tcPr>
          <w:p w14:paraId="3B49DEAC"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1BF047F9"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6C05ECFA" w14:textId="77777777" w:rsidR="00303AA2" w:rsidRPr="00303AA2" w:rsidRDefault="00303AA2" w:rsidP="00303AA2">
            <w:pPr>
              <w:jc w:val="center"/>
              <w:rPr>
                <w:sz w:val="20"/>
                <w:szCs w:val="20"/>
              </w:rPr>
            </w:pPr>
            <w:r w:rsidRPr="00303AA2">
              <w:rPr>
                <w:sz w:val="20"/>
                <w:szCs w:val="20"/>
              </w:rPr>
              <w:t>841,23</w:t>
            </w:r>
          </w:p>
        </w:tc>
      </w:tr>
      <w:tr w:rsidR="00303AA2" w:rsidRPr="00303AA2" w14:paraId="1BBA0916" w14:textId="77777777" w:rsidTr="00303AA2">
        <w:trPr>
          <w:trHeight w:val="20"/>
        </w:trPr>
        <w:tc>
          <w:tcPr>
            <w:tcW w:w="2537" w:type="dxa"/>
            <w:shd w:val="clear" w:color="auto" w:fill="auto"/>
            <w:vAlign w:val="center"/>
            <w:hideMark/>
          </w:tcPr>
          <w:p w14:paraId="3BC757C2"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697E7F72" w14:textId="77777777" w:rsidR="00303AA2" w:rsidRPr="00303AA2" w:rsidRDefault="00303AA2" w:rsidP="00303AA2">
            <w:pPr>
              <w:jc w:val="center"/>
              <w:rPr>
                <w:sz w:val="20"/>
                <w:szCs w:val="20"/>
              </w:rPr>
            </w:pPr>
            <w:r w:rsidRPr="00303AA2">
              <w:rPr>
                <w:sz w:val="20"/>
                <w:szCs w:val="20"/>
              </w:rPr>
              <w:t>102,0</w:t>
            </w:r>
          </w:p>
        </w:tc>
        <w:tc>
          <w:tcPr>
            <w:tcW w:w="2522" w:type="dxa"/>
            <w:shd w:val="clear" w:color="auto" w:fill="auto"/>
            <w:noWrap/>
            <w:vAlign w:val="center"/>
            <w:hideMark/>
          </w:tcPr>
          <w:p w14:paraId="34EC2DAE"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63A129F3"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38D342E4" w14:textId="77777777" w:rsidR="00303AA2" w:rsidRPr="00303AA2" w:rsidRDefault="00303AA2" w:rsidP="00303AA2">
            <w:pPr>
              <w:jc w:val="center"/>
              <w:rPr>
                <w:sz w:val="20"/>
                <w:szCs w:val="20"/>
              </w:rPr>
            </w:pPr>
            <w:r w:rsidRPr="00303AA2">
              <w:rPr>
                <w:sz w:val="20"/>
                <w:szCs w:val="20"/>
              </w:rPr>
              <w:t>841,23</w:t>
            </w:r>
          </w:p>
        </w:tc>
      </w:tr>
      <w:tr w:rsidR="00303AA2" w:rsidRPr="00303AA2" w14:paraId="67032C6A" w14:textId="77777777" w:rsidTr="00303AA2">
        <w:trPr>
          <w:trHeight w:val="20"/>
        </w:trPr>
        <w:tc>
          <w:tcPr>
            <w:tcW w:w="2537" w:type="dxa"/>
            <w:shd w:val="clear" w:color="auto" w:fill="auto"/>
            <w:vAlign w:val="center"/>
            <w:hideMark/>
          </w:tcPr>
          <w:p w14:paraId="4AFB45D1"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24B23EF1" w14:textId="77777777" w:rsidR="00303AA2" w:rsidRPr="00303AA2" w:rsidRDefault="00303AA2" w:rsidP="00303AA2">
            <w:pPr>
              <w:jc w:val="center"/>
              <w:rPr>
                <w:sz w:val="20"/>
                <w:szCs w:val="20"/>
              </w:rPr>
            </w:pPr>
            <w:r w:rsidRPr="00303AA2">
              <w:rPr>
                <w:sz w:val="20"/>
                <w:szCs w:val="20"/>
              </w:rPr>
              <w:t>100,0</w:t>
            </w:r>
          </w:p>
        </w:tc>
        <w:tc>
          <w:tcPr>
            <w:tcW w:w="2522" w:type="dxa"/>
            <w:shd w:val="clear" w:color="auto" w:fill="auto"/>
            <w:noWrap/>
            <w:vAlign w:val="center"/>
            <w:hideMark/>
          </w:tcPr>
          <w:p w14:paraId="6525591F"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64D8F597"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7252A14E" w14:textId="77777777" w:rsidR="00303AA2" w:rsidRPr="00303AA2" w:rsidRDefault="00303AA2" w:rsidP="00303AA2">
            <w:pPr>
              <w:jc w:val="center"/>
              <w:rPr>
                <w:sz w:val="20"/>
                <w:szCs w:val="20"/>
              </w:rPr>
            </w:pPr>
            <w:r w:rsidRPr="00303AA2">
              <w:rPr>
                <w:sz w:val="20"/>
                <w:szCs w:val="20"/>
              </w:rPr>
              <w:t>841,23</w:t>
            </w:r>
          </w:p>
        </w:tc>
      </w:tr>
      <w:tr w:rsidR="00303AA2" w:rsidRPr="00303AA2" w14:paraId="4135F8D0" w14:textId="77777777" w:rsidTr="00303AA2">
        <w:trPr>
          <w:trHeight w:val="20"/>
        </w:trPr>
        <w:tc>
          <w:tcPr>
            <w:tcW w:w="2537" w:type="dxa"/>
            <w:shd w:val="clear" w:color="auto" w:fill="auto"/>
            <w:vAlign w:val="center"/>
            <w:hideMark/>
          </w:tcPr>
          <w:p w14:paraId="7FCBBABE"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45C7FBDE" w14:textId="77777777" w:rsidR="00303AA2" w:rsidRPr="00303AA2" w:rsidRDefault="00303AA2" w:rsidP="00303AA2">
            <w:pPr>
              <w:jc w:val="center"/>
              <w:rPr>
                <w:sz w:val="20"/>
                <w:szCs w:val="20"/>
              </w:rPr>
            </w:pPr>
            <w:r w:rsidRPr="00303AA2">
              <w:rPr>
                <w:sz w:val="20"/>
                <w:szCs w:val="20"/>
              </w:rPr>
              <w:t>99,0</w:t>
            </w:r>
          </w:p>
        </w:tc>
        <w:tc>
          <w:tcPr>
            <w:tcW w:w="2522" w:type="dxa"/>
            <w:shd w:val="clear" w:color="auto" w:fill="auto"/>
            <w:noWrap/>
            <w:vAlign w:val="center"/>
            <w:hideMark/>
          </w:tcPr>
          <w:p w14:paraId="24163C68"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04182393"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2D195DF3" w14:textId="77777777" w:rsidR="00303AA2" w:rsidRPr="00303AA2" w:rsidRDefault="00303AA2" w:rsidP="00303AA2">
            <w:pPr>
              <w:jc w:val="center"/>
              <w:rPr>
                <w:sz w:val="20"/>
                <w:szCs w:val="20"/>
              </w:rPr>
            </w:pPr>
            <w:r w:rsidRPr="00303AA2">
              <w:rPr>
                <w:sz w:val="20"/>
                <w:szCs w:val="20"/>
              </w:rPr>
              <w:t>841,23</w:t>
            </w:r>
          </w:p>
        </w:tc>
      </w:tr>
      <w:tr w:rsidR="00303AA2" w:rsidRPr="00303AA2" w14:paraId="62614651" w14:textId="77777777" w:rsidTr="00303AA2">
        <w:trPr>
          <w:trHeight w:val="20"/>
        </w:trPr>
        <w:tc>
          <w:tcPr>
            <w:tcW w:w="2537" w:type="dxa"/>
            <w:shd w:val="clear" w:color="auto" w:fill="auto"/>
            <w:vAlign w:val="center"/>
            <w:hideMark/>
          </w:tcPr>
          <w:p w14:paraId="4E970C9E"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13CBE710" w14:textId="77777777" w:rsidR="00303AA2" w:rsidRPr="00303AA2" w:rsidRDefault="00303AA2" w:rsidP="00303AA2">
            <w:pPr>
              <w:jc w:val="center"/>
              <w:rPr>
                <w:sz w:val="20"/>
                <w:szCs w:val="20"/>
              </w:rPr>
            </w:pPr>
            <w:r w:rsidRPr="00303AA2">
              <w:rPr>
                <w:sz w:val="20"/>
                <w:szCs w:val="20"/>
              </w:rPr>
              <w:t>97,0</w:t>
            </w:r>
          </w:p>
        </w:tc>
        <w:tc>
          <w:tcPr>
            <w:tcW w:w="2522" w:type="dxa"/>
            <w:shd w:val="clear" w:color="auto" w:fill="auto"/>
            <w:noWrap/>
            <w:vAlign w:val="center"/>
            <w:hideMark/>
          </w:tcPr>
          <w:p w14:paraId="106C063D"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1B381932"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522B4E22" w14:textId="77777777" w:rsidR="00303AA2" w:rsidRPr="00303AA2" w:rsidRDefault="00303AA2" w:rsidP="00303AA2">
            <w:pPr>
              <w:jc w:val="center"/>
              <w:rPr>
                <w:sz w:val="20"/>
                <w:szCs w:val="20"/>
              </w:rPr>
            </w:pPr>
            <w:r w:rsidRPr="00303AA2">
              <w:rPr>
                <w:sz w:val="20"/>
                <w:szCs w:val="20"/>
              </w:rPr>
              <w:t>841,23</w:t>
            </w:r>
          </w:p>
        </w:tc>
      </w:tr>
      <w:tr w:rsidR="00303AA2" w:rsidRPr="00303AA2" w14:paraId="48AF8B0F" w14:textId="77777777" w:rsidTr="00303AA2">
        <w:trPr>
          <w:trHeight w:val="20"/>
        </w:trPr>
        <w:tc>
          <w:tcPr>
            <w:tcW w:w="2537" w:type="dxa"/>
            <w:shd w:val="clear" w:color="auto" w:fill="auto"/>
            <w:vAlign w:val="center"/>
            <w:hideMark/>
          </w:tcPr>
          <w:p w14:paraId="48D374B5"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3311114" w14:textId="77777777" w:rsidR="00303AA2" w:rsidRPr="00303AA2" w:rsidRDefault="00303AA2" w:rsidP="00303AA2">
            <w:pPr>
              <w:jc w:val="center"/>
              <w:rPr>
                <w:sz w:val="20"/>
                <w:szCs w:val="20"/>
              </w:rPr>
            </w:pPr>
            <w:r w:rsidRPr="00303AA2">
              <w:rPr>
                <w:sz w:val="20"/>
                <w:szCs w:val="20"/>
              </w:rPr>
              <w:t>96,0</w:t>
            </w:r>
          </w:p>
        </w:tc>
        <w:tc>
          <w:tcPr>
            <w:tcW w:w="2522" w:type="dxa"/>
            <w:shd w:val="clear" w:color="auto" w:fill="auto"/>
            <w:noWrap/>
            <w:vAlign w:val="center"/>
            <w:hideMark/>
          </w:tcPr>
          <w:p w14:paraId="3C69177D"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26B6ED8E"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52C41D94" w14:textId="77777777" w:rsidR="00303AA2" w:rsidRPr="00303AA2" w:rsidRDefault="00303AA2" w:rsidP="00303AA2">
            <w:pPr>
              <w:jc w:val="center"/>
              <w:rPr>
                <w:sz w:val="20"/>
                <w:szCs w:val="20"/>
              </w:rPr>
            </w:pPr>
            <w:r w:rsidRPr="00303AA2">
              <w:rPr>
                <w:sz w:val="20"/>
                <w:szCs w:val="20"/>
              </w:rPr>
              <w:t>841,23</w:t>
            </w:r>
          </w:p>
        </w:tc>
      </w:tr>
      <w:tr w:rsidR="00303AA2" w:rsidRPr="00303AA2" w14:paraId="7AFD8BF3" w14:textId="77777777" w:rsidTr="00303AA2">
        <w:trPr>
          <w:trHeight w:val="20"/>
        </w:trPr>
        <w:tc>
          <w:tcPr>
            <w:tcW w:w="2537" w:type="dxa"/>
            <w:shd w:val="clear" w:color="auto" w:fill="auto"/>
            <w:vAlign w:val="center"/>
            <w:hideMark/>
          </w:tcPr>
          <w:p w14:paraId="1176A58E"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0FB9E9AB" w14:textId="77777777" w:rsidR="00303AA2" w:rsidRPr="00303AA2" w:rsidRDefault="00303AA2" w:rsidP="00303AA2">
            <w:pPr>
              <w:jc w:val="center"/>
              <w:rPr>
                <w:sz w:val="20"/>
                <w:szCs w:val="20"/>
              </w:rPr>
            </w:pPr>
            <w:r w:rsidRPr="00303AA2">
              <w:rPr>
                <w:sz w:val="20"/>
                <w:szCs w:val="20"/>
              </w:rPr>
              <w:t>94,0</w:t>
            </w:r>
          </w:p>
        </w:tc>
        <w:tc>
          <w:tcPr>
            <w:tcW w:w="2522" w:type="dxa"/>
            <w:shd w:val="clear" w:color="auto" w:fill="auto"/>
            <w:noWrap/>
            <w:vAlign w:val="center"/>
            <w:hideMark/>
          </w:tcPr>
          <w:p w14:paraId="6A45F79F"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193978F0"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4CE1516C" w14:textId="77777777" w:rsidR="00303AA2" w:rsidRPr="00303AA2" w:rsidRDefault="00303AA2" w:rsidP="00303AA2">
            <w:pPr>
              <w:jc w:val="center"/>
              <w:rPr>
                <w:sz w:val="20"/>
                <w:szCs w:val="20"/>
              </w:rPr>
            </w:pPr>
            <w:r w:rsidRPr="00303AA2">
              <w:rPr>
                <w:sz w:val="20"/>
                <w:szCs w:val="20"/>
              </w:rPr>
              <w:t>841,23</w:t>
            </w:r>
          </w:p>
        </w:tc>
      </w:tr>
      <w:tr w:rsidR="00303AA2" w:rsidRPr="00303AA2" w14:paraId="0E9B2C26" w14:textId="77777777" w:rsidTr="00303AA2">
        <w:trPr>
          <w:trHeight w:val="20"/>
        </w:trPr>
        <w:tc>
          <w:tcPr>
            <w:tcW w:w="2537" w:type="dxa"/>
            <w:shd w:val="clear" w:color="auto" w:fill="auto"/>
            <w:vAlign w:val="center"/>
            <w:hideMark/>
          </w:tcPr>
          <w:p w14:paraId="6BEEE2CF"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46801104" w14:textId="77777777" w:rsidR="00303AA2" w:rsidRPr="00303AA2" w:rsidRDefault="00303AA2" w:rsidP="00303AA2">
            <w:pPr>
              <w:jc w:val="center"/>
              <w:rPr>
                <w:sz w:val="20"/>
                <w:szCs w:val="20"/>
              </w:rPr>
            </w:pPr>
            <w:r w:rsidRPr="00303AA2">
              <w:rPr>
                <w:sz w:val="20"/>
                <w:szCs w:val="20"/>
              </w:rPr>
              <w:t>93,0</w:t>
            </w:r>
          </w:p>
        </w:tc>
        <w:tc>
          <w:tcPr>
            <w:tcW w:w="2522" w:type="dxa"/>
            <w:shd w:val="clear" w:color="auto" w:fill="auto"/>
            <w:noWrap/>
            <w:vAlign w:val="center"/>
            <w:hideMark/>
          </w:tcPr>
          <w:p w14:paraId="3A199CFF"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03A8B49D"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7A259391" w14:textId="77777777" w:rsidR="00303AA2" w:rsidRPr="00303AA2" w:rsidRDefault="00303AA2" w:rsidP="00303AA2">
            <w:pPr>
              <w:jc w:val="center"/>
              <w:rPr>
                <w:sz w:val="20"/>
                <w:szCs w:val="20"/>
              </w:rPr>
            </w:pPr>
            <w:r w:rsidRPr="00303AA2">
              <w:rPr>
                <w:sz w:val="20"/>
                <w:szCs w:val="20"/>
              </w:rPr>
              <w:t>841,23</w:t>
            </w:r>
          </w:p>
        </w:tc>
      </w:tr>
      <w:tr w:rsidR="00303AA2" w:rsidRPr="00303AA2" w14:paraId="6F189CC8" w14:textId="77777777" w:rsidTr="00303AA2">
        <w:trPr>
          <w:trHeight w:val="20"/>
        </w:trPr>
        <w:tc>
          <w:tcPr>
            <w:tcW w:w="2537" w:type="dxa"/>
            <w:shd w:val="clear" w:color="auto" w:fill="auto"/>
            <w:vAlign w:val="center"/>
            <w:hideMark/>
          </w:tcPr>
          <w:p w14:paraId="71F954B1"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0532EE8F" w14:textId="77777777" w:rsidR="00303AA2" w:rsidRPr="00303AA2" w:rsidRDefault="00303AA2" w:rsidP="00303AA2">
            <w:pPr>
              <w:jc w:val="center"/>
              <w:rPr>
                <w:sz w:val="20"/>
                <w:szCs w:val="20"/>
              </w:rPr>
            </w:pPr>
            <w:r w:rsidRPr="00303AA2">
              <w:rPr>
                <w:sz w:val="20"/>
                <w:szCs w:val="20"/>
              </w:rPr>
              <w:t>91,0</w:t>
            </w:r>
          </w:p>
        </w:tc>
        <w:tc>
          <w:tcPr>
            <w:tcW w:w="2522" w:type="dxa"/>
            <w:shd w:val="clear" w:color="auto" w:fill="auto"/>
            <w:noWrap/>
            <w:vAlign w:val="center"/>
            <w:hideMark/>
          </w:tcPr>
          <w:p w14:paraId="0DF698ED"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48557FAF"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13103046" w14:textId="77777777" w:rsidR="00303AA2" w:rsidRPr="00303AA2" w:rsidRDefault="00303AA2" w:rsidP="00303AA2">
            <w:pPr>
              <w:jc w:val="center"/>
              <w:rPr>
                <w:sz w:val="20"/>
                <w:szCs w:val="20"/>
              </w:rPr>
            </w:pPr>
            <w:r w:rsidRPr="00303AA2">
              <w:rPr>
                <w:sz w:val="20"/>
                <w:szCs w:val="20"/>
              </w:rPr>
              <w:t>841,23</w:t>
            </w:r>
          </w:p>
        </w:tc>
      </w:tr>
      <w:tr w:rsidR="00303AA2" w:rsidRPr="00303AA2" w14:paraId="15AACDC7" w14:textId="77777777" w:rsidTr="00303AA2">
        <w:trPr>
          <w:trHeight w:val="20"/>
        </w:trPr>
        <w:tc>
          <w:tcPr>
            <w:tcW w:w="2537" w:type="dxa"/>
            <w:shd w:val="clear" w:color="auto" w:fill="auto"/>
            <w:vAlign w:val="center"/>
            <w:hideMark/>
          </w:tcPr>
          <w:p w14:paraId="1E439D12"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22ED6B1F" w14:textId="77777777" w:rsidR="00303AA2" w:rsidRPr="00303AA2" w:rsidRDefault="00303AA2" w:rsidP="00303AA2">
            <w:pPr>
              <w:jc w:val="center"/>
              <w:rPr>
                <w:sz w:val="20"/>
                <w:szCs w:val="20"/>
              </w:rPr>
            </w:pPr>
            <w:r w:rsidRPr="00303AA2">
              <w:rPr>
                <w:sz w:val="20"/>
                <w:szCs w:val="20"/>
              </w:rPr>
              <w:t>90,0</w:t>
            </w:r>
          </w:p>
        </w:tc>
        <w:tc>
          <w:tcPr>
            <w:tcW w:w="2522" w:type="dxa"/>
            <w:shd w:val="clear" w:color="auto" w:fill="auto"/>
            <w:noWrap/>
            <w:vAlign w:val="center"/>
            <w:hideMark/>
          </w:tcPr>
          <w:p w14:paraId="093344DB"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0EE528B4"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08573C23" w14:textId="77777777" w:rsidR="00303AA2" w:rsidRPr="00303AA2" w:rsidRDefault="00303AA2" w:rsidP="00303AA2">
            <w:pPr>
              <w:jc w:val="center"/>
              <w:rPr>
                <w:sz w:val="20"/>
                <w:szCs w:val="20"/>
              </w:rPr>
            </w:pPr>
            <w:r w:rsidRPr="00303AA2">
              <w:rPr>
                <w:sz w:val="20"/>
                <w:szCs w:val="20"/>
              </w:rPr>
              <w:t>841,23</w:t>
            </w:r>
          </w:p>
        </w:tc>
      </w:tr>
      <w:tr w:rsidR="00303AA2" w:rsidRPr="00303AA2" w14:paraId="60588B28" w14:textId="77777777" w:rsidTr="00303AA2">
        <w:trPr>
          <w:trHeight w:val="20"/>
        </w:trPr>
        <w:tc>
          <w:tcPr>
            <w:tcW w:w="2537" w:type="dxa"/>
            <w:shd w:val="clear" w:color="auto" w:fill="auto"/>
            <w:vAlign w:val="center"/>
            <w:hideMark/>
          </w:tcPr>
          <w:p w14:paraId="54A51492"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5C13179A" w14:textId="77777777" w:rsidR="00303AA2" w:rsidRPr="00303AA2" w:rsidRDefault="00303AA2" w:rsidP="00303AA2">
            <w:pPr>
              <w:jc w:val="center"/>
              <w:rPr>
                <w:sz w:val="20"/>
                <w:szCs w:val="20"/>
              </w:rPr>
            </w:pPr>
            <w:r w:rsidRPr="00303AA2">
              <w:rPr>
                <w:sz w:val="20"/>
                <w:szCs w:val="20"/>
              </w:rPr>
              <w:t>88,0</w:t>
            </w:r>
          </w:p>
        </w:tc>
        <w:tc>
          <w:tcPr>
            <w:tcW w:w="2522" w:type="dxa"/>
            <w:shd w:val="clear" w:color="auto" w:fill="auto"/>
            <w:noWrap/>
            <w:vAlign w:val="center"/>
            <w:hideMark/>
          </w:tcPr>
          <w:p w14:paraId="637D64BB"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5C8E4874"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597E60E8" w14:textId="77777777" w:rsidR="00303AA2" w:rsidRPr="00303AA2" w:rsidRDefault="00303AA2" w:rsidP="00303AA2">
            <w:pPr>
              <w:jc w:val="center"/>
              <w:rPr>
                <w:sz w:val="20"/>
                <w:szCs w:val="20"/>
              </w:rPr>
            </w:pPr>
            <w:r w:rsidRPr="00303AA2">
              <w:rPr>
                <w:sz w:val="20"/>
                <w:szCs w:val="20"/>
              </w:rPr>
              <w:t>841,23</w:t>
            </w:r>
          </w:p>
        </w:tc>
      </w:tr>
      <w:tr w:rsidR="00303AA2" w:rsidRPr="00303AA2" w14:paraId="39B5D7CD" w14:textId="77777777" w:rsidTr="00303AA2">
        <w:trPr>
          <w:trHeight w:val="20"/>
        </w:trPr>
        <w:tc>
          <w:tcPr>
            <w:tcW w:w="2537" w:type="dxa"/>
            <w:shd w:val="clear" w:color="auto" w:fill="auto"/>
            <w:vAlign w:val="center"/>
            <w:hideMark/>
          </w:tcPr>
          <w:p w14:paraId="3FDF666E"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78696F30"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7FDB6D7C"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2004215D"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5980B53D" w14:textId="77777777" w:rsidR="00303AA2" w:rsidRPr="00303AA2" w:rsidRDefault="00303AA2" w:rsidP="00303AA2">
            <w:pPr>
              <w:jc w:val="center"/>
              <w:rPr>
                <w:sz w:val="20"/>
                <w:szCs w:val="20"/>
              </w:rPr>
            </w:pPr>
            <w:r w:rsidRPr="00303AA2">
              <w:rPr>
                <w:sz w:val="20"/>
                <w:szCs w:val="20"/>
              </w:rPr>
              <w:t>841,23</w:t>
            </w:r>
          </w:p>
        </w:tc>
      </w:tr>
      <w:tr w:rsidR="00303AA2" w:rsidRPr="00303AA2" w14:paraId="5897225F" w14:textId="77777777" w:rsidTr="00303AA2">
        <w:trPr>
          <w:trHeight w:val="20"/>
        </w:trPr>
        <w:tc>
          <w:tcPr>
            <w:tcW w:w="2537" w:type="dxa"/>
            <w:shd w:val="clear" w:color="auto" w:fill="auto"/>
            <w:vAlign w:val="center"/>
            <w:hideMark/>
          </w:tcPr>
          <w:p w14:paraId="1024A9DE"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69956DAE" w14:textId="77777777" w:rsidR="00303AA2" w:rsidRPr="00303AA2" w:rsidRDefault="00303AA2" w:rsidP="00303AA2">
            <w:pPr>
              <w:jc w:val="center"/>
              <w:rPr>
                <w:sz w:val="20"/>
                <w:szCs w:val="20"/>
              </w:rPr>
            </w:pPr>
            <w:r w:rsidRPr="00303AA2">
              <w:rPr>
                <w:sz w:val="20"/>
                <w:szCs w:val="20"/>
              </w:rPr>
              <w:t>86,0</w:t>
            </w:r>
          </w:p>
        </w:tc>
        <w:tc>
          <w:tcPr>
            <w:tcW w:w="2522" w:type="dxa"/>
            <w:shd w:val="clear" w:color="auto" w:fill="auto"/>
            <w:noWrap/>
            <w:vAlign w:val="center"/>
            <w:hideMark/>
          </w:tcPr>
          <w:p w14:paraId="249DA9B8"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4F84B4D6"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311A4A0A" w14:textId="77777777" w:rsidR="00303AA2" w:rsidRPr="00303AA2" w:rsidRDefault="00303AA2" w:rsidP="00303AA2">
            <w:pPr>
              <w:jc w:val="center"/>
              <w:rPr>
                <w:sz w:val="20"/>
                <w:szCs w:val="20"/>
              </w:rPr>
            </w:pPr>
            <w:r w:rsidRPr="00303AA2">
              <w:rPr>
                <w:sz w:val="20"/>
                <w:szCs w:val="20"/>
              </w:rPr>
              <w:t>841,23</w:t>
            </w:r>
          </w:p>
        </w:tc>
      </w:tr>
      <w:tr w:rsidR="00303AA2" w:rsidRPr="00303AA2" w14:paraId="62E61D35" w14:textId="77777777" w:rsidTr="00303AA2">
        <w:trPr>
          <w:trHeight w:val="20"/>
        </w:trPr>
        <w:tc>
          <w:tcPr>
            <w:tcW w:w="2537" w:type="dxa"/>
            <w:shd w:val="clear" w:color="auto" w:fill="auto"/>
            <w:vAlign w:val="center"/>
            <w:hideMark/>
          </w:tcPr>
          <w:p w14:paraId="390E6DF4"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799D0281" w14:textId="77777777" w:rsidR="00303AA2" w:rsidRPr="00303AA2" w:rsidRDefault="00303AA2" w:rsidP="00303AA2">
            <w:pPr>
              <w:jc w:val="center"/>
              <w:rPr>
                <w:sz w:val="20"/>
                <w:szCs w:val="20"/>
              </w:rPr>
            </w:pPr>
            <w:r w:rsidRPr="00303AA2">
              <w:rPr>
                <w:sz w:val="20"/>
                <w:szCs w:val="20"/>
              </w:rPr>
              <w:t>84,0</w:t>
            </w:r>
          </w:p>
        </w:tc>
        <w:tc>
          <w:tcPr>
            <w:tcW w:w="2522" w:type="dxa"/>
            <w:shd w:val="clear" w:color="auto" w:fill="auto"/>
            <w:noWrap/>
            <w:vAlign w:val="center"/>
            <w:hideMark/>
          </w:tcPr>
          <w:p w14:paraId="1775F90A" w14:textId="77777777" w:rsidR="00303AA2" w:rsidRPr="00303AA2" w:rsidRDefault="00303AA2" w:rsidP="00303AA2">
            <w:pPr>
              <w:jc w:val="center"/>
              <w:rPr>
                <w:sz w:val="20"/>
                <w:szCs w:val="20"/>
              </w:rPr>
            </w:pPr>
            <w:r w:rsidRPr="00303AA2">
              <w:rPr>
                <w:sz w:val="20"/>
                <w:szCs w:val="20"/>
              </w:rPr>
              <w:t>49,0</w:t>
            </w:r>
          </w:p>
        </w:tc>
        <w:tc>
          <w:tcPr>
            <w:tcW w:w="2480" w:type="dxa"/>
            <w:shd w:val="clear" w:color="auto" w:fill="auto"/>
            <w:noWrap/>
            <w:vAlign w:val="center"/>
            <w:hideMark/>
          </w:tcPr>
          <w:p w14:paraId="23DFB6F2"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587A323C" w14:textId="77777777" w:rsidR="00303AA2" w:rsidRPr="00303AA2" w:rsidRDefault="00303AA2" w:rsidP="00303AA2">
            <w:pPr>
              <w:jc w:val="center"/>
              <w:rPr>
                <w:sz w:val="20"/>
                <w:szCs w:val="20"/>
              </w:rPr>
            </w:pPr>
            <w:r w:rsidRPr="00303AA2">
              <w:rPr>
                <w:sz w:val="20"/>
                <w:szCs w:val="20"/>
              </w:rPr>
              <w:t>841,23</w:t>
            </w:r>
          </w:p>
        </w:tc>
      </w:tr>
      <w:tr w:rsidR="00303AA2" w:rsidRPr="00303AA2" w14:paraId="6120DA01" w14:textId="77777777" w:rsidTr="00303AA2">
        <w:trPr>
          <w:trHeight w:val="20"/>
        </w:trPr>
        <w:tc>
          <w:tcPr>
            <w:tcW w:w="2537" w:type="dxa"/>
            <w:shd w:val="clear" w:color="auto" w:fill="auto"/>
            <w:vAlign w:val="center"/>
            <w:hideMark/>
          </w:tcPr>
          <w:p w14:paraId="30FB6C4C"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3876649E" w14:textId="77777777" w:rsidR="00303AA2" w:rsidRPr="00303AA2" w:rsidRDefault="00303AA2" w:rsidP="00303AA2">
            <w:pPr>
              <w:jc w:val="center"/>
              <w:rPr>
                <w:sz w:val="20"/>
                <w:szCs w:val="20"/>
              </w:rPr>
            </w:pPr>
            <w:r w:rsidRPr="00303AA2">
              <w:rPr>
                <w:sz w:val="20"/>
                <w:szCs w:val="20"/>
              </w:rPr>
              <w:t>83,0</w:t>
            </w:r>
          </w:p>
        </w:tc>
        <w:tc>
          <w:tcPr>
            <w:tcW w:w="2522" w:type="dxa"/>
            <w:shd w:val="clear" w:color="auto" w:fill="auto"/>
            <w:noWrap/>
            <w:vAlign w:val="center"/>
            <w:hideMark/>
          </w:tcPr>
          <w:p w14:paraId="30FEE667" w14:textId="77777777" w:rsidR="00303AA2" w:rsidRPr="00303AA2" w:rsidRDefault="00303AA2" w:rsidP="00303AA2">
            <w:pPr>
              <w:jc w:val="center"/>
              <w:rPr>
                <w:sz w:val="20"/>
                <w:szCs w:val="20"/>
              </w:rPr>
            </w:pPr>
            <w:r w:rsidRPr="00303AA2">
              <w:rPr>
                <w:sz w:val="20"/>
                <w:szCs w:val="20"/>
              </w:rPr>
              <w:t>49,0</w:t>
            </w:r>
          </w:p>
        </w:tc>
        <w:tc>
          <w:tcPr>
            <w:tcW w:w="2480" w:type="dxa"/>
            <w:shd w:val="clear" w:color="auto" w:fill="auto"/>
            <w:noWrap/>
            <w:vAlign w:val="center"/>
            <w:hideMark/>
          </w:tcPr>
          <w:p w14:paraId="3DD9D190"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68495A7A" w14:textId="77777777" w:rsidR="00303AA2" w:rsidRPr="00303AA2" w:rsidRDefault="00303AA2" w:rsidP="00303AA2">
            <w:pPr>
              <w:jc w:val="center"/>
              <w:rPr>
                <w:sz w:val="20"/>
                <w:szCs w:val="20"/>
              </w:rPr>
            </w:pPr>
            <w:r w:rsidRPr="00303AA2">
              <w:rPr>
                <w:sz w:val="20"/>
                <w:szCs w:val="20"/>
              </w:rPr>
              <w:t>841,23</w:t>
            </w:r>
          </w:p>
        </w:tc>
      </w:tr>
      <w:tr w:rsidR="00303AA2" w:rsidRPr="00303AA2" w14:paraId="3A089C4C" w14:textId="77777777" w:rsidTr="00303AA2">
        <w:trPr>
          <w:trHeight w:val="20"/>
        </w:trPr>
        <w:tc>
          <w:tcPr>
            <w:tcW w:w="2537" w:type="dxa"/>
            <w:shd w:val="clear" w:color="auto" w:fill="auto"/>
            <w:vAlign w:val="center"/>
            <w:hideMark/>
          </w:tcPr>
          <w:p w14:paraId="4458307B"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0648A98A"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2C9CD838" w14:textId="77777777" w:rsidR="00303AA2" w:rsidRPr="00303AA2" w:rsidRDefault="00303AA2" w:rsidP="00303AA2">
            <w:pPr>
              <w:jc w:val="center"/>
              <w:rPr>
                <w:sz w:val="20"/>
                <w:szCs w:val="20"/>
              </w:rPr>
            </w:pPr>
            <w:r w:rsidRPr="00303AA2">
              <w:rPr>
                <w:sz w:val="20"/>
                <w:szCs w:val="20"/>
              </w:rPr>
              <w:t>48,0</w:t>
            </w:r>
          </w:p>
        </w:tc>
        <w:tc>
          <w:tcPr>
            <w:tcW w:w="2480" w:type="dxa"/>
            <w:shd w:val="clear" w:color="auto" w:fill="auto"/>
            <w:noWrap/>
            <w:vAlign w:val="center"/>
            <w:hideMark/>
          </w:tcPr>
          <w:p w14:paraId="181FA1F4"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1094DDAB" w14:textId="77777777" w:rsidR="00303AA2" w:rsidRPr="00303AA2" w:rsidRDefault="00303AA2" w:rsidP="00303AA2">
            <w:pPr>
              <w:jc w:val="center"/>
              <w:rPr>
                <w:sz w:val="20"/>
                <w:szCs w:val="20"/>
              </w:rPr>
            </w:pPr>
            <w:r w:rsidRPr="00303AA2">
              <w:rPr>
                <w:sz w:val="20"/>
                <w:szCs w:val="20"/>
              </w:rPr>
              <w:t>841,23</w:t>
            </w:r>
          </w:p>
        </w:tc>
      </w:tr>
      <w:tr w:rsidR="00303AA2" w:rsidRPr="00303AA2" w14:paraId="345CF2C6" w14:textId="77777777" w:rsidTr="00303AA2">
        <w:trPr>
          <w:trHeight w:val="20"/>
        </w:trPr>
        <w:tc>
          <w:tcPr>
            <w:tcW w:w="2537" w:type="dxa"/>
            <w:shd w:val="clear" w:color="auto" w:fill="auto"/>
            <w:vAlign w:val="center"/>
            <w:hideMark/>
          </w:tcPr>
          <w:p w14:paraId="7760EBC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C41CE70" w14:textId="77777777" w:rsidR="00303AA2" w:rsidRPr="00303AA2" w:rsidRDefault="00303AA2" w:rsidP="00303AA2">
            <w:pPr>
              <w:jc w:val="center"/>
              <w:rPr>
                <w:sz w:val="20"/>
                <w:szCs w:val="20"/>
              </w:rPr>
            </w:pPr>
            <w:r w:rsidRPr="00303AA2">
              <w:rPr>
                <w:sz w:val="20"/>
                <w:szCs w:val="20"/>
              </w:rPr>
              <w:t>80,0</w:t>
            </w:r>
          </w:p>
        </w:tc>
        <w:tc>
          <w:tcPr>
            <w:tcW w:w="2522" w:type="dxa"/>
            <w:shd w:val="clear" w:color="auto" w:fill="auto"/>
            <w:noWrap/>
            <w:vAlign w:val="center"/>
            <w:hideMark/>
          </w:tcPr>
          <w:p w14:paraId="639991DA" w14:textId="77777777" w:rsidR="00303AA2" w:rsidRPr="00303AA2" w:rsidRDefault="00303AA2" w:rsidP="00303AA2">
            <w:pPr>
              <w:jc w:val="center"/>
              <w:rPr>
                <w:sz w:val="20"/>
                <w:szCs w:val="20"/>
              </w:rPr>
            </w:pPr>
            <w:r w:rsidRPr="00303AA2">
              <w:rPr>
                <w:sz w:val="20"/>
                <w:szCs w:val="20"/>
              </w:rPr>
              <w:t>47,0</w:t>
            </w:r>
          </w:p>
        </w:tc>
        <w:tc>
          <w:tcPr>
            <w:tcW w:w="2480" w:type="dxa"/>
            <w:shd w:val="clear" w:color="auto" w:fill="auto"/>
            <w:noWrap/>
            <w:vAlign w:val="center"/>
            <w:hideMark/>
          </w:tcPr>
          <w:p w14:paraId="157D3901"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0000A8EB" w14:textId="77777777" w:rsidR="00303AA2" w:rsidRPr="00303AA2" w:rsidRDefault="00303AA2" w:rsidP="00303AA2">
            <w:pPr>
              <w:jc w:val="center"/>
              <w:rPr>
                <w:sz w:val="20"/>
                <w:szCs w:val="20"/>
              </w:rPr>
            </w:pPr>
            <w:r w:rsidRPr="00303AA2">
              <w:rPr>
                <w:sz w:val="20"/>
                <w:szCs w:val="20"/>
              </w:rPr>
              <w:t>841,23</w:t>
            </w:r>
          </w:p>
        </w:tc>
      </w:tr>
      <w:tr w:rsidR="00303AA2" w:rsidRPr="00303AA2" w14:paraId="2D7A1B2E" w14:textId="77777777" w:rsidTr="00303AA2">
        <w:trPr>
          <w:trHeight w:val="20"/>
        </w:trPr>
        <w:tc>
          <w:tcPr>
            <w:tcW w:w="2537" w:type="dxa"/>
            <w:shd w:val="clear" w:color="auto" w:fill="auto"/>
            <w:vAlign w:val="center"/>
            <w:hideMark/>
          </w:tcPr>
          <w:p w14:paraId="6CDA60A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0BA1227" w14:textId="77777777" w:rsidR="00303AA2" w:rsidRPr="00303AA2" w:rsidRDefault="00303AA2" w:rsidP="00303AA2">
            <w:pPr>
              <w:jc w:val="center"/>
              <w:rPr>
                <w:sz w:val="20"/>
                <w:szCs w:val="20"/>
              </w:rPr>
            </w:pPr>
            <w:r w:rsidRPr="00303AA2">
              <w:rPr>
                <w:sz w:val="20"/>
                <w:szCs w:val="20"/>
              </w:rPr>
              <w:t>79,0</w:t>
            </w:r>
          </w:p>
        </w:tc>
        <w:tc>
          <w:tcPr>
            <w:tcW w:w="2522" w:type="dxa"/>
            <w:shd w:val="clear" w:color="auto" w:fill="auto"/>
            <w:noWrap/>
            <w:vAlign w:val="center"/>
            <w:hideMark/>
          </w:tcPr>
          <w:p w14:paraId="4D5719D7" w14:textId="77777777" w:rsidR="00303AA2" w:rsidRPr="00303AA2" w:rsidRDefault="00303AA2" w:rsidP="00303AA2">
            <w:pPr>
              <w:jc w:val="center"/>
              <w:rPr>
                <w:sz w:val="20"/>
                <w:szCs w:val="20"/>
              </w:rPr>
            </w:pPr>
            <w:r w:rsidRPr="00303AA2">
              <w:rPr>
                <w:sz w:val="20"/>
                <w:szCs w:val="20"/>
              </w:rPr>
              <w:t>47,0</w:t>
            </w:r>
          </w:p>
        </w:tc>
        <w:tc>
          <w:tcPr>
            <w:tcW w:w="2480" w:type="dxa"/>
            <w:shd w:val="clear" w:color="auto" w:fill="auto"/>
            <w:noWrap/>
            <w:vAlign w:val="center"/>
            <w:hideMark/>
          </w:tcPr>
          <w:p w14:paraId="21872560"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58B1864D" w14:textId="77777777" w:rsidR="00303AA2" w:rsidRPr="00303AA2" w:rsidRDefault="00303AA2" w:rsidP="00303AA2">
            <w:pPr>
              <w:jc w:val="center"/>
              <w:rPr>
                <w:sz w:val="20"/>
                <w:szCs w:val="20"/>
              </w:rPr>
            </w:pPr>
            <w:r w:rsidRPr="00303AA2">
              <w:rPr>
                <w:sz w:val="20"/>
                <w:szCs w:val="20"/>
              </w:rPr>
              <w:t>841,23</w:t>
            </w:r>
          </w:p>
        </w:tc>
      </w:tr>
      <w:tr w:rsidR="00303AA2" w:rsidRPr="00303AA2" w14:paraId="656998DD" w14:textId="77777777" w:rsidTr="00303AA2">
        <w:trPr>
          <w:trHeight w:val="20"/>
        </w:trPr>
        <w:tc>
          <w:tcPr>
            <w:tcW w:w="2537" w:type="dxa"/>
            <w:shd w:val="clear" w:color="auto" w:fill="auto"/>
            <w:vAlign w:val="center"/>
            <w:hideMark/>
          </w:tcPr>
          <w:p w14:paraId="40717A12"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C64CD85" w14:textId="77777777" w:rsidR="00303AA2" w:rsidRPr="00303AA2" w:rsidRDefault="00303AA2" w:rsidP="00303AA2">
            <w:pPr>
              <w:jc w:val="center"/>
              <w:rPr>
                <w:sz w:val="20"/>
                <w:szCs w:val="20"/>
              </w:rPr>
            </w:pPr>
            <w:r w:rsidRPr="00303AA2">
              <w:rPr>
                <w:sz w:val="20"/>
                <w:szCs w:val="20"/>
              </w:rPr>
              <w:t>77,0</w:t>
            </w:r>
          </w:p>
        </w:tc>
        <w:tc>
          <w:tcPr>
            <w:tcW w:w="2522" w:type="dxa"/>
            <w:shd w:val="clear" w:color="auto" w:fill="auto"/>
            <w:noWrap/>
            <w:vAlign w:val="center"/>
            <w:hideMark/>
          </w:tcPr>
          <w:p w14:paraId="222D3E03" w14:textId="77777777" w:rsidR="00303AA2" w:rsidRPr="00303AA2" w:rsidRDefault="00303AA2" w:rsidP="00303AA2">
            <w:pPr>
              <w:jc w:val="center"/>
              <w:rPr>
                <w:sz w:val="20"/>
                <w:szCs w:val="20"/>
              </w:rPr>
            </w:pPr>
            <w:r w:rsidRPr="00303AA2">
              <w:rPr>
                <w:sz w:val="20"/>
                <w:szCs w:val="20"/>
              </w:rPr>
              <w:t>46,0</w:t>
            </w:r>
          </w:p>
        </w:tc>
        <w:tc>
          <w:tcPr>
            <w:tcW w:w="2480" w:type="dxa"/>
            <w:shd w:val="clear" w:color="auto" w:fill="auto"/>
            <w:noWrap/>
            <w:vAlign w:val="center"/>
            <w:hideMark/>
          </w:tcPr>
          <w:p w14:paraId="3CB0B2A3"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61C1DDDF" w14:textId="77777777" w:rsidR="00303AA2" w:rsidRPr="00303AA2" w:rsidRDefault="00303AA2" w:rsidP="00303AA2">
            <w:pPr>
              <w:jc w:val="center"/>
              <w:rPr>
                <w:sz w:val="20"/>
                <w:szCs w:val="20"/>
              </w:rPr>
            </w:pPr>
            <w:r w:rsidRPr="00303AA2">
              <w:rPr>
                <w:sz w:val="20"/>
                <w:szCs w:val="20"/>
              </w:rPr>
              <w:t>841,23</w:t>
            </w:r>
          </w:p>
        </w:tc>
      </w:tr>
      <w:tr w:rsidR="00303AA2" w:rsidRPr="00303AA2" w14:paraId="6D8F593D" w14:textId="77777777" w:rsidTr="00303AA2">
        <w:trPr>
          <w:trHeight w:val="20"/>
        </w:trPr>
        <w:tc>
          <w:tcPr>
            <w:tcW w:w="2537" w:type="dxa"/>
            <w:shd w:val="clear" w:color="auto" w:fill="auto"/>
            <w:vAlign w:val="center"/>
            <w:hideMark/>
          </w:tcPr>
          <w:p w14:paraId="1F1A42DC"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D83ACF7" w14:textId="77777777" w:rsidR="00303AA2" w:rsidRPr="00303AA2" w:rsidRDefault="00303AA2" w:rsidP="00303AA2">
            <w:pPr>
              <w:jc w:val="center"/>
              <w:rPr>
                <w:sz w:val="20"/>
                <w:szCs w:val="20"/>
              </w:rPr>
            </w:pPr>
            <w:r w:rsidRPr="00303AA2">
              <w:rPr>
                <w:sz w:val="20"/>
                <w:szCs w:val="20"/>
              </w:rPr>
              <w:t>76,0</w:t>
            </w:r>
          </w:p>
        </w:tc>
        <w:tc>
          <w:tcPr>
            <w:tcW w:w="2522" w:type="dxa"/>
            <w:shd w:val="clear" w:color="auto" w:fill="auto"/>
            <w:noWrap/>
            <w:vAlign w:val="center"/>
            <w:hideMark/>
          </w:tcPr>
          <w:p w14:paraId="4F8F5EAA" w14:textId="77777777" w:rsidR="00303AA2" w:rsidRPr="00303AA2" w:rsidRDefault="00303AA2" w:rsidP="00303AA2">
            <w:pPr>
              <w:jc w:val="center"/>
              <w:rPr>
                <w:sz w:val="20"/>
                <w:szCs w:val="20"/>
              </w:rPr>
            </w:pPr>
            <w:r w:rsidRPr="00303AA2">
              <w:rPr>
                <w:sz w:val="20"/>
                <w:szCs w:val="20"/>
              </w:rPr>
              <w:t>46,0</w:t>
            </w:r>
          </w:p>
        </w:tc>
        <w:tc>
          <w:tcPr>
            <w:tcW w:w="2480" w:type="dxa"/>
            <w:shd w:val="clear" w:color="auto" w:fill="auto"/>
            <w:noWrap/>
            <w:vAlign w:val="center"/>
            <w:hideMark/>
          </w:tcPr>
          <w:p w14:paraId="4A2F7EEB"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1B24CB13" w14:textId="77777777" w:rsidR="00303AA2" w:rsidRPr="00303AA2" w:rsidRDefault="00303AA2" w:rsidP="00303AA2">
            <w:pPr>
              <w:jc w:val="center"/>
              <w:rPr>
                <w:sz w:val="20"/>
                <w:szCs w:val="20"/>
              </w:rPr>
            </w:pPr>
            <w:r w:rsidRPr="00303AA2">
              <w:rPr>
                <w:sz w:val="20"/>
                <w:szCs w:val="20"/>
              </w:rPr>
              <w:t>841,23</w:t>
            </w:r>
          </w:p>
        </w:tc>
      </w:tr>
      <w:tr w:rsidR="00303AA2" w:rsidRPr="00303AA2" w14:paraId="16A49C51" w14:textId="77777777" w:rsidTr="00303AA2">
        <w:trPr>
          <w:trHeight w:val="20"/>
        </w:trPr>
        <w:tc>
          <w:tcPr>
            <w:tcW w:w="2537" w:type="dxa"/>
            <w:shd w:val="clear" w:color="auto" w:fill="auto"/>
            <w:vAlign w:val="center"/>
            <w:hideMark/>
          </w:tcPr>
          <w:p w14:paraId="2F5F61FC"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93EDEE1"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7BF951E0"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26C6ED32"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38866384" w14:textId="77777777" w:rsidR="00303AA2" w:rsidRPr="00303AA2" w:rsidRDefault="00303AA2" w:rsidP="00303AA2">
            <w:pPr>
              <w:jc w:val="center"/>
              <w:rPr>
                <w:sz w:val="20"/>
                <w:szCs w:val="20"/>
              </w:rPr>
            </w:pPr>
            <w:r w:rsidRPr="00303AA2">
              <w:rPr>
                <w:sz w:val="20"/>
                <w:szCs w:val="20"/>
              </w:rPr>
              <w:t>841,23</w:t>
            </w:r>
          </w:p>
        </w:tc>
      </w:tr>
      <w:tr w:rsidR="00303AA2" w:rsidRPr="00303AA2" w14:paraId="5C56EB12" w14:textId="77777777" w:rsidTr="00303AA2">
        <w:trPr>
          <w:trHeight w:val="20"/>
        </w:trPr>
        <w:tc>
          <w:tcPr>
            <w:tcW w:w="2537" w:type="dxa"/>
            <w:shd w:val="clear" w:color="auto" w:fill="auto"/>
            <w:vAlign w:val="center"/>
            <w:hideMark/>
          </w:tcPr>
          <w:p w14:paraId="440D8F5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740D41F"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6D168918"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149643C6"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63B2C5B0" w14:textId="77777777" w:rsidR="00303AA2" w:rsidRPr="00303AA2" w:rsidRDefault="00303AA2" w:rsidP="00303AA2">
            <w:pPr>
              <w:jc w:val="center"/>
              <w:rPr>
                <w:sz w:val="20"/>
                <w:szCs w:val="20"/>
              </w:rPr>
            </w:pPr>
            <w:r w:rsidRPr="00303AA2">
              <w:rPr>
                <w:sz w:val="20"/>
                <w:szCs w:val="20"/>
              </w:rPr>
              <w:t>841,23</w:t>
            </w:r>
          </w:p>
        </w:tc>
      </w:tr>
      <w:tr w:rsidR="00303AA2" w:rsidRPr="00303AA2" w14:paraId="5A66C811" w14:textId="77777777" w:rsidTr="00303AA2">
        <w:trPr>
          <w:trHeight w:val="20"/>
        </w:trPr>
        <w:tc>
          <w:tcPr>
            <w:tcW w:w="2537" w:type="dxa"/>
            <w:shd w:val="clear" w:color="auto" w:fill="auto"/>
            <w:vAlign w:val="center"/>
            <w:hideMark/>
          </w:tcPr>
          <w:p w14:paraId="0D84EE3B"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FB3F4FF"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75CAB0E0"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7BF08432"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550C780F" w14:textId="77777777" w:rsidR="00303AA2" w:rsidRPr="00303AA2" w:rsidRDefault="00303AA2" w:rsidP="00303AA2">
            <w:pPr>
              <w:jc w:val="center"/>
              <w:rPr>
                <w:sz w:val="20"/>
                <w:szCs w:val="20"/>
              </w:rPr>
            </w:pPr>
            <w:r w:rsidRPr="00303AA2">
              <w:rPr>
                <w:sz w:val="20"/>
                <w:szCs w:val="20"/>
              </w:rPr>
              <w:t>841,23</w:t>
            </w:r>
          </w:p>
        </w:tc>
      </w:tr>
      <w:tr w:rsidR="00303AA2" w:rsidRPr="00303AA2" w14:paraId="2BFCA76E" w14:textId="77777777" w:rsidTr="00303AA2">
        <w:trPr>
          <w:trHeight w:val="20"/>
        </w:trPr>
        <w:tc>
          <w:tcPr>
            <w:tcW w:w="2537" w:type="dxa"/>
            <w:shd w:val="clear" w:color="auto" w:fill="auto"/>
            <w:vAlign w:val="center"/>
            <w:hideMark/>
          </w:tcPr>
          <w:p w14:paraId="34160E3E"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D2D20BD"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574DBFAF"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5CBF9249"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3C5BE212" w14:textId="77777777" w:rsidR="00303AA2" w:rsidRPr="00303AA2" w:rsidRDefault="00303AA2" w:rsidP="00303AA2">
            <w:pPr>
              <w:jc w:val="center"/>
              <w:rPr>
                <w:sz w:val="20"/>
                <w:szCs w:val="20"/>
              </w:rPr>
            </w:pPr>
            <w:r w:rsidRPr="00303AA2">
              <w:rPr>
                <w:sz w:val="20"/>
                <w:szCs w:val="20"/>
              </w:rPr>
              <w:t>841,23</w:t>
            </w:r>
          </w:p>
        </w:tc>
      </w:tr>
      <w:tr w:rsidR="00303AA2" w:rsidRPr="00303AA2" w14:paraId="12C54D89" w14:textId="77777777" w:rsidTr="00303AA2">
        <w:trPr>
          <w:trHeight w:val="20"/>
        </w:trPr>
        <w:tc>
          <w:tcPr>
            <w:tcW w:w="2537" w:type="dxa"/>
            <w:shd w:val="clear" w:color="auto" w:fill="auto"/>
            <w:vAlign w:val="center"/>
            <w:hideMark/>
          </w:tcPr>
          <w:p w14:paraId="16AFE71A"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5419680"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7037A655"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21F4F235"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4CFCA150" w14:textId="77777777" w:rsidR="00303AA2" w:rsidRPr="00303AA2" w:rsidRDefault="00303AA2" w:rsidP="00303AA2">
            <w:pPr>
              <w:jc w:val="center"/>
              <w:rPr>
                <w:sz w:val="20"/>
                <w:szCs w:val="20"/>
              </w:rPr>
            </w:pPr>
            <w:r w:rsidRPr="00303AA2">
              <w:rPr>
                <w:sz w:val="20"/>
                <w:szCs w:val="20"/>
              </w:rPr>
              <w:t>841,23</w:t>
            </w:r>
          </w:p>
        </w:tc>
      </w:tr>
      <w:tr w:rsidR="00303AA2" w:rsidRPr="00303AA2" w14:paraId="22631CAD" w14:textId="77777777" w:rsidTr="00303AA2">
        <w:trPr>
          <w:trHeight w:val="20"/>
        </w:trPr>
        <w:tc>
          <w:tcPr>
            <w:tcW w:w="2537" w:type="dxa"/>
            <w:shd w:val="clear" w:color="auto" w:fill="auto"/>
            <w:vAlign w:val="center"/>
            <w:hideMark/>
          </w:tcPr>
          <w:p w14:paraId="363C4195"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0ACCF8A"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40A2B5E1"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D283CEC"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4BB60ED0" w14:textId="77777777" w:rsidR="00303AA2" w:rsidRPr="00303AA2" w:rsidRDefault="00303AA2" w:rsidP="00303AA2">
            <w:pPr>
              <w:jc w:val="center"/>
              <w:rPr>
                <w:sz w:val="20"/>
                <w:szCs w:val="20"/>
              </w:rPr>
            </w:pPr>
            <w:r w:rsidRPr="00303AA2">
              <w:rPr>
                <w:sz w:val="20"/>
                <w:szCs w:val="20"/>
              </w:rPr>
              <w:t>841,23</w:t>
            </w:r>
          </w:p>
        </w:tc>
      </w:tr>
      <w:tr w:rsidR="00303AA2" w:rsidRPr="00303AA2" w14:paraId="0AA827EF" w14:textId="77777777" w:rsidTr="00303AA2">
        <w:trPr>
          <w:trHeight w:val="20"/>
        </w:trPr>
        <w:tc>
          <w:tcPr>
            <w:tcW w:w="2537" w:type="dxa"/>
            <w:shd w:val="clear" w:color="auto" w:fill="auto"/>
            <w:vAlign w:val="center"/>
            <w:hideMark/>
          </w:tcPr>
          <w:p w14:paraId="4F4FEDE4"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486623E3"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117B9010"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4C526C0F"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110868C6" w14:textId="77777777" w:rsidR="00303AA2" w:rsidRPr="00303AA2" w:rsidRDefault="00303AA2" w:rsidP="00303AA2">
            <w:pPr>
              <w:jc w:val="center"/>
              <w:rPr>
                <w:sz w:val="20"/>
                <w:szCs w:val="20"/>
              </w:rPr>
            </w:pPr>
            <w:r w:rsidRPr="00303AA2">
              <w:rPr>
                <w:sz w:val="20"/>
                <w:szCs w:val="20"/>
              </w:rPr>
              <w:t>841,23</w:t>
            </w:r>
          </w:p>
        </w:tc>
      </w:tr>
      <w:tr w:rsidR="00303AA2" w:rsidRPr="00303AA2" w14:paraId="0CDCA27D" w14:textId="77777777" w:rsidTr="00303AA2">
        <w:trPr>
          <w:trHeight w:val="20"/>
        </w:trPr>
        <w:tc>
          <w:tcPr>
            <w:tcW w:w="2537" w:type="dxa"/>
            <w:shd w:val="clear" w:color="auto" w:fill="auto"/>
            <w:vAlign w:val="center"/>
            <w:hideMark/>
          </w:tcPr>
          <w:p w14:paraId="7010B18C"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B782AC4"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5C0D720D"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0ADD3631"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6374A4A1" w14:textId="77777777" w:rsidR="00303AA2" w:rsidRPr="00303AA2" w:rsidRDefault="00303AA2" w:rsidP="00303AA2">
            <w:pPr>
              <w:jc w:val="center"/>
              <w:rPr>
                <w:sz w:val="20"/>
                <w:szCs w:val="20"/>
              </w:rPr>
            </w:pPr>
            <w:r w:rsidRPr="00303AA2">
              <w:rPr>
                <w:sz w:val="20"/>
                <w:szCs w:val="20"/>
              </w:rPr>
              <w:t>841,23</w:t>
            </w:r>
          </w:p>
        </w:tc>
      </w:tr>
      <w:tr w:rsidR="00303AA2" w:rsidRPr="00303AA2" w14:paraId="45B981E3" w14:textId="77777777" w:rsidTr="00303AA2">
        <w:trPr>
          <w:trHeight w:val="20"/>
        </w:trPr>
        <w:tc>
          <w:tcPr>
            <w:tcW w:w="2537" w:type="dxa"/>
            <w:shd w:val="clear" w:color="auto" w:fill="auto"/>
            <w:vAlign w:val="center"/>
            <w:hideMark/>
          </w:tcPr>
          <w:p w14:paraId="07523B6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8BD956A"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1C19E9CA"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292A9B9D"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62A09679" w14:textId="77777777" w:rsidR="00303AA2" w:rsidRPr="00303AA2" w:rsidRDefault="00303AA2" w:rsidP="00303AA2">
            <w:pPr>
              <w:jc w:val="center"/>
              <w:rPr>
                <w:sz w:val="20"/>
                <w:szCs w:val="20"/>
              </w:rPr>
            </w:pPr>
            <w:r w:rsidRPr="00303AA2">
              <w:rPr>
                <w:sz w:val="20"/>
                <w:szCs w:val="20"/>
              </w:rPr>
              <w:t>841,23</w:t>
            </w:r>
          </w:p>
        </w:tc>
      </w:tr>
      <w:tr w:rsidR="00303AA2" w:rsidRPr="00303AA2" w14:paraId="74EF0E0C" w14:textId="77777777" w:rsidTr="00303AA2">
        <w:trPr>
          <w:trHeight w:val="20"/>
        </w:trPr>
        <w:tc>
          <w:tcPr>
            <w:tcW w:w="2537" w:type="dxa"/>
            <w:shd w:val="clear" w:color="auto" w:fill="auto"/>
            <w:vAlign w:val="center"/>
            <w:hideMark/>
          </w:tcPr>
          <w:p w14:paraId="78B8CAD0"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449763C"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7149D28E"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81F8DF8"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2D962AA7" w14:textId="77777777" w:rsidR="00303AA2" w:rsidRPr="00303AA2" w:rsidRDefault="00303AA2" w:rsidP="00303AA2">
            <w:pPr>
              <w:jc w:val="center"/>
              <w:rPr>
                <w:sz w:val="20"/>
                <w:szCs w:val="20"/>
              </w:rPr>
            </w:pPr>
            <w:r w:rsidRPr="00303AA2">
              <w:rPr>
                <w:sz w:val="20"/>
                <w:szCs w:val="20"/>
              </w:rPr>
              <w:t>841,23</w:t>
            </w:r>
          </w:p>
        </w:tc>
      </w:tr>
      <w:tr w:rsidR="00303AA2" w:rsidRPr="00303AA2" w14:paraId="2E43D417" w14:textId="77777777" w:rsidTr="00303AA2">
        <w:trPr>
          <w:trHeight w:val="20"/>
        </w:trPr>
        <w:tc>
          <w:tcPr>
            <w:tcW w:w="2537" w:type="dxa"/>
            <w:shd w:val="clear" w:color="auto" w:fill="auto"/>
            <w:vAlign w:val="center"/>
            <w:hideMark/>
          </w:tcPr>
          <w:p w14:paraId="11FAEA35"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1F7B2DE"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7695D0A7"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6C7286FC"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00B1562E" w14:textId="77777777" w:rsidR="00303AA2" w:rsidRPr="00303AA2" w:rsidRDefault="00303AA2" w:rsidP="00303AA2">
            <w:pPr>
              <w:jc w:val="center"/>
              <w:rPr>
                <w:sz w:val="20"/>
                <w:szCs w:val="20"/>
              </w:rPr>
            </w:pPr>
            <w:r w:rsidRPr="00303AA2">
              <w:rPr>
                <w:sz w:val="20"/>
                <w:szCs w:val="20"/>
              </w:rPr>
              <w:t>841,23</w:t>
            </w:r>
          </w:p>
        </w:tc>
      </w:tr>
      <w:tr w:rsidR="00303AA2" w:rsidRPr="00303AA2" w14:paraId="0BCEF3F3" w14:textId="77777777" w:rsidTr="00303AA2">
        <w:trPr>
          <w:trHeight w:val="20"/>
        </w:trPr>
        <w:tc>
          <w:tcPr>
            <w:tcW w:w="2537" w:type="dxa"/>
            <w:shd w:val="clear" w:color="auto" w:fill="auto"/>
            <w:vAlign w:val="center"/>
            <w:hideMark/>
          </w:tcPr>
          <w:p w14:paraId="7B2C44B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C559F1F"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2BC6611F"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7488BBA6"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3C93C3E5" w14:textId="77777777" w:rsidR="00303AA2" w:rsidRPr="00303AA2" w:rsidRDefault="00303AA2" w:rsidP="00303AA2">
            <w:pPr>
              <w:jc w:val="center"/>
              <w:rPr>
                <w:sz w:val="20"/>
                <w:szCs w:val="20"/>
              </w:rPr>
            </w:pPr>
            <w:r w:rsidRPr="00303AA2">
              <w:rPr>
                <w:sz w:val="20"/>
                <w:szCs w:val="20"/>
              </w:rPr>
              <w:t>841,23</w:t>
            </w:r>
          </w:p>
        </w:tc>
      </w:tr>
      <w:tr w:rsidR="00303AA2" w:rsidRPr="00303AA2" w14:paraId="0F9E7DDD" w14:textId="77777777" w:rsidTr="00303AA2">
        <w:trPr>
          <w:trHeight w:val="20"/>
        </w:trPr>
        <w:tc>
          <w:tcPr>
            <w:tcW w:w="2537" w:type="dxa"/>
            <w:shd w:val="clear" w:color="auto" w:fill="auto"/>
            <w:vAlign w:val="center"/>
            <w:hideMark/>
          </w:tcPr>
          <w:p w14:paraId="1D7156E5"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201F49B6"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6B5B9FA2"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50805DC"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0FD59414" w14:textId="77777777" w:rsidR="00303AA2" w:rsidRPr="00303AA2" w:rsidRDefault="00303AA2" w:rsidP="00303AA2">
            <w:pPr>
              <w:jc w:val="center"/>
              <w:rPr>
                <w:sz w:val="20"/>
                <w:szCs w:val="20"/>
              </w:rPr>
            </w:pPr>
            <w:r w:rsidRPr="00303AA2">
              <w:rPr>
                <w:sz w:val="20"/>
                <w:szCs w:val="20"/>
              </w:rPr>
              <w:t>841,23</w:t>
            </w:r>
          </w:p>
        </w:tc>
      </w:tr>
      <w:tr w:rsidR="00303AA2" w:rsidRPr="00303AA2" w14:paraId="38360F37" w14:textId="77777777" w:rsidTr="00303AA2">
        <w:trPr>
          <w:trHeight w:val="20"/>
        </w:trPr>
        <w:tc>
          <w:tcPr>
            <w:tcW w:w="2537" w:type="dxa"/>
            <w:shd w:val="clear" w:color="auto" w:fill="auto"/>
            <w:vAlign w:val="center"/>
            <w:hideMark/>
          </w:tcPr>
          <w:p w14:paraId="4E4F3C69"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0CD59AA"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70F5C092"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1EE99DDF"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035A3F2B" w14:textId="77777777" w:rsidR="00303AA2" w:rsidRPr="00303AA2" w:rsidRDefault="00303AA2" w:rsidP="00303AA2">
            <w:pPr>
              <w:jc w:val="center"/>
              <w:rPr>
                <w:sz w:val="20"/>
                <w:szCs w:val="20"/>
              </w:rPr>
            </w:pPr>
            <w:r w:rsidRPr="00303AA2">
              <w:rPr>
                <w:sz w:val="20"/>
                <w:szCs w:val="20"/>
              </w:rPr>
              <w:t>841,23</w:t>
            </w:r>
          </w:p>
        </w:tc>
      </w:tr>
      <w:tr w:rsidR="00303AA2" w:rsidRPr="00303AA2" w14:paraId="5D5E715C" w14:textId="77777777" w:rsidTr="00303AA2">
        <w:trPr>
          <w:trHeight w:val="20"/>
        </w:trPr>
        <w:tc>
          <w:tcPr>
            <w:tcW w:w="2537" w:type="dxa"/>
            <w:shd w:val="clear" w:color="auto" w:fill="auto"/>
            <w:vAlign w:val="center"/>
            <w:hideMark/>
          </w:tcPr>
          <w:p w14:paraId="0CF28C79"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003A91D"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377BAF5A"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1F02E62A"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4D44A443" w14:textId="77777777" w:rsidR="00303AA2" w:rsidRPr="00303AA2" w:rsidRDefault="00303AA2" w:rsidP="00303AA2">
            <w:pPr>
              <w:jc w:val="center"/>
              <w:rPr>
                <w:sz w:val="20"/>
                <w:szCs w:val="20"/>
              </w:rPr>
            </w:pPr>
            <w:r w:rsidRPr="00303AA2">
              <w:rPr>
                <w:sz w:val="20"/>
                <w:szCs w:val="20"/>
              </w:rPr>
              <w:t>841,23</w:t>
            </w:r>
          </w:p>
        </w:tc>
      </w:tr>
      <w:tr w:rsidR="00303AA2" w:rsidRPr="00303AA2" w14:paraId="6337E24B" w14:textId="77777777" w:rsidTr="00303AA2">
        <w:trPr>
          <w:trHeight w:val="20"/>
        </w:trPr>
        <w:tc>
          <w:tcPr>
            <w:tcW w:w="2537" w:type="dxa"/>
            <w:shd w:val="clear" w:color="auto" w:fill="auto"/>
            <w:vAlign w:val="center"/>
            <w:hideMark/>
          </w:tcPr>
          <w:p w14:paraId="0B2FBA28"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1053AF1"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00B3020D"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6E625FAC"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4EFD371B" w14:textId="77777777" w:rsidR="00303AA2" w:rsidRPr="00303AA2" w:rsidRDefault="00303AA2" w:rsidP="00303AA2">
            <w:pPr>
              <w:jc w:val="center"/>
              <w:rPr>
                <w:sz w:val="20"/>
                <w:szCs w:val="20"/>
              </w:rPr>
            </w:pPr>
            <w:r w:rsidRPr="00303AA2">
              <w:rPr>
                <w:sz w:val="20"/>
                <w:szCs w:val="20"/>
              </w:rPr>
              <w:t>841,23</w:t>
            </w:r>
          </w:p>
        </w:tc>
      </w:tr>
      <w:tr w:rsidR="00303AA2" w:rsidRPr="00303AA2" w14:paraId="5821AC0E" w14:textId="77777777" w:rsidTr="00303AA2">
        <w:trPr>
          <w:trHeight w:val="20"/>
        </w:trPr>
        <w:tc>
          <w:tcPr>
            <w:tcW w:w="2537" w:type="dxa"/>
            <w:shd w:val="clear" w:color="auto" w:fill="auto"/>
            <w:vAlign w:val="center"/>
            <w:hideMark/>
          </w:tcPr>
          <w:p w14:paraId="71F14F21"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17596CE"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27273361"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25EAE236" w14:textId="77777777" w:rsidR="00303AA2" w:rsidRPr="00303AA2" w:rsidRDefault="00303AA2" w:rsidP="00303AA2">
            <w:pPr>
              <w:jc w:val="center"/>
              <w:rPr>
                <w:sz w:val="20"/>
                <w:szCs w:val="20"/>
              </w:rPr>
            </w:pPr>
            <w:r w:rsidRPr="00303AA2">
              <w:rPr>
                <w:sz w:val="20"/>
                <w:szCs w:val="20"/>
              </w:rPr>
              <w:t>843,00</w:t>
            </w:r>
          </w:p>
        </w:tc>
        <w:tc>
          <w:tcPr>
            <w:tcW w:w="2447" w:type="dxa"/>
            <w:shd w:val="clear" w:color="auto" w:fill="auto"/>
            <w:noWrap/>
            <w:vAlign w:val="center"/>
            <w:hideMark/>
          </w:tcPr>
          <w:p w14:paraId="3EF50084" w14:textId="77777777" w:rsidR="00303AA2" w:rsidRPr="00303AA2" w:rsidRDefault="00303AA2" w:rsidP="00303AA2">
            <w:pPr>
              <w:jc w:val="center"/>
              <w:rPr>
                <w:sz w:val="20"/>
                <w:szCs w:val="20"/>
              </w:rPr>
            </w:pPr>
            <w:r w:rsidRPr="00303AA2">
              <w:rPr>
                <w:sz w:val="20"/>
                <w:szCs w:val="20"/>
              </w:rPr>
              <w:t>841,23</w:t>
            </w:r>
          </w:p>
        </w:tc>
      </w:tr>
      <w:tr w:rsidR="00303AA2" w:rsidRPr="00303AA2" w14:paraId="0DD31F49" w14:textId="77777777" w:rsidTr="00303AA2">
        <w:trPr>
          <w:trHeight w:val="20"/>
        </w:trPr>
        <w:tc>
          <w:tcPr>
            <w:tcW w:w="12562" w:type="dxa"/>
            <w:gridSpan w:val="5"/>
            <w:shd w:val="clear" w:color="auto" w:fill="auto"/>
            <w:noWrap/>
            <w:vAlign w:val="center"/>
            <w:hideMark/>
          </w:tcPr>
          <w:p w14:paraId="1ED288B4" w14:textId="77777777" w:rsidR="00303AA2" w:rsidRPr="00303AA2" w:rsidRDefault="00303AA2" w:rsidP="00303AA2">
            <w:pPr>
              <w:jc w:val="center"/>
              <w:rPr>
                <w:color w:val="000000"/>
                <w:sz w:val="20"/>
                <w:szCs w:val="20"/>
              </w:rPr>
            </w:pPr>
            <w:r w:rsidRPr="00303AA2">
              <w:rPr>
                <w:color w:val="000000"/>
                <w:sz w:val="20"/>
                <w:szCs w:val="20"/>
              </w:rPr>
              <w:t>ВК Хабаровская, 139 (ул. Хабаровская, 139): ЕТО №03 - ПМУП «ГКТХ»</w:t>
            </w:r>
          </w:p>
        </w:tc>
      </w:tr>
      <w:tr w:rsidR="00303AA2" w:rsidRPr="00303AA2" w14:paraId="19FEC766" w14:textId="77777777" w:rsidTr="00303AA2">
        <w:trPr>
          <w:trHeight w:val="20"/>
        </w:trPr>
        <w:tc>
          <w:tcPr>
            <w:tcW w:w="2537" w:type="dxa"/>
            <w:shd w:val="clear" w:color="auto" w:fill="auto"/>
            <w:vAlign w:val="center"/>
            <w:hideMark/>
          </w:tcPr>
          <w:p w14:paraId="7763E857"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ED553FB" w14:textId="77777777" w:rsidR="00303AA2" w:rsidRPr="00303AA2" w:rsidRDefault="00303AA2" w:rsidP="00303AA2">
            <w:pPr>
              <w:jc w:val="center"/>
              <w:rPr>
                <w:sz w:val="20"/>
                <w:szCs w:val="20"/>
              </w:rPr>
            </w:pPr>
            <w:r w:rsidRPr="00303AA2">
              <w:rPr>
                <w:sz w:val="20"/>
                <w:szCs w:val="20"/>
              </w:rPr>
              <w:t>115,0</w:t>
            </w:r>
          </w:p>
        </w:tc>
        <w:tc>
          <w:tcPr>
            <w:tcW w:w="2522" w:type="dxa"/>
            <w:shd w:val="clear" w:color="auto" w:fill="auto"/>
            <w:noWrap/>
            <w:vAlign w:val="center"/>
            <w:hideMark/>
          </w:tcPr>
          <w:p w14:paraId="6903A01E"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4B229A3B"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0983A287" w14:textId="77777777" w:rsidR="00303AA2" w:rsidRPr="00303AA2" w:rsidRDefault="00303AA2" w:rsidP="00303AA2">
            <w:pPr>
              <w:jc w:val="center"/>
              <w:rPr>
                <w:sz w:val="20"/>
                <w:szCs w:val="20"/>
              </w:rPr>
            </w:pPr>
            <w:r w:rsidRPr="00303AA2">
              <w:rPr>
                <w:sz w:val="20"/>
                <w:szCs w:val="20"/>
              </w:rPr>
              <w:t>427,82</w:t>
            </w:r>
          </w:p>
        </w:tc>
      </w:tr>
      <w:tr w:rsidR="00303AA2" w:rsidRPr="00303AA2" w14:paraId="2B826AEB" w14:textId="77777777" w:rsidTr="00303AA2">
        <w:trPr>
          <w:trHeight w:val="20"/>
        </w:trPr>
        <w:tc>
          <w:tcPr>
            <w:tcW w:w="2537" w:type="dxa"/>
            <w:shd w:val="clear" w:color="auto" w:fill="auto"/>
            <w:vAlign w:val="center"/>
            <w:hideMark/>
          </w:tcPr>
          <w:p w14:paraId="5E3449ED"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1704F9F1" w14:textId="77777777" w:rsidR="00303AA2" w:rsidRPr="00303AA2" w:rsidRDefault="00303AA2" w:rsidP="00303AA2">
            <w:pPr>
              <w:jc w:val="center"/>
              <w:rPr>
                <w:sz w:val="20"/>
                <w:szCs w:val="20"/>
              </w:rPr>
            </w:pPr>
            <w:r w:rsidRPr="00303AA2">
              <w:rPr>
                <w:sz w:val="20"/>
                <w:szCs w:val="20"/>
              </w:rPr>
              <w:t>114,0</w:t>
            </w:r>
          </w:p>
        </w:tc>
        <w:tc>
          <w:tcPr>
            <w:tcW w:w="2522" w:type="dxa"/>
            <w:shd w:val="clear" w:color="auto" w:fill="auto"/>
            <w:noWrap/>
            <w:vAlign w:val="center"/>
            <w:hideMark/>
          </w:tcPr>
          <w:p w14:paraId="34F55B28" w14:textId="77777777" w:rsidR="00303AA2" w:rsidRPr="00303AA2" w:rsidRDefault="00303AA2" w:rsidP="00303AA2">
            <w:pPr>
              <w:jc w:val="center"/>
              <w:rPr>
                <w:sz w:val="20"/>
                <w:szCs w:val="20"/>
              </w:rPr>
            </w:pPr>
            <w:r w:rsidRPr="00303AA2">
              <w:rPr>
                <w:sz w:val="20"/>
                <w:szCs w:val="20"/>
              </w:rPr>
              <w:t>69,0</w:t>
            </w:r>
          </w:p>
        </w:tc>
        <w:tc>
          <w:tcPr>
            <w:tcW w:w="2480" w:type="dxa"/>
            <w:shd w:val="clear" w:color="auto" w:fill="auto"/>
            <w:noWrap/>
            <w:vAlign w:val="center"/>
            <w:hideMark/>
          </w:tcPr>
          <w:p w14:paraId="43B6E7BF"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5AE55889" w14:textId="77777777" w:rsidR="00303AA2" w:rsidRPr="00303AA2" w:rsidRDefault="00303AA2" w:rsidP="00303AA2">
            <w:pPr>
              <w:jc w:val="center"/>
              <w:rPr>
                <w:sz w:val="20"/>
                <w:szCs w:val="20"/>
              </w:rPr>
            </w:pPr>
            <w:r w:rsidRPr="00303AA2">
              <w:rPr>
                <w:sz w:val="20"/>
                <w:szCs w:val="20"/>
              </w:rPr>
              <w:t>427,82</w:t>
            </w:r>
          </w:p>
        </w:tc>
      </w:tr>
      <w:tr w:rsidR="00303AA2" w:rsidRPr="00303AA2" w14:paraId="4221EC29" w14:textId="77777777" w:rsidTr="00303AA2">
        <w:trPr>
          <w:trHeight w:val="20"/>
        </w:trPr>
        <w:tc>
          <w:tcPr>
            <w:tcW w:w="2537" w:type="dxa"/>
            <w:shd w:val="clear" w:color="auto" w:fill="auto"/>
            <w:vAlign w:val="center"/>
            <w:hideMark/>
          </w:tcPr>
          <w:p w14:paraId="454C8978"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2442A11A" w14:textId="77777777" w:rsidR="00303AA2" w:rsidRPr="00303AA2" w:rsidRDefault="00303AA2" w:rsidP="00303AA2">
            <w:pPr>
              <w:jc w:val="center"/>
              <w:rPr>
                <w:sz w:val="20"/>
                <w:szCs w:val="20"/>
              </w:rPr>
            </w:pPr>
            <w:r w:rsidRPr="00303AA2">
              <w:rPr>
                <w:sz w:val="20"/>
                <w:szCs w:val="20"/>
              </w:rPr>
              <w:t>113,0</w:t>
            </w:r>
          </w:p>
        </w:tc>
        <w:tc>
          <w:tcPr>
            <w:tcW w:w="2522" w:type="dxa"/>
            <w:shd w:val="clear" w:color="auto" w:fill="auto"/>
            <w:noWrap/>
            <w:vAlign w:val="center"/>
            <w:hideMark/>
          </w:tcPr>
          <w:p w14:paraId="2B2B3A7D" w14:textId="77777777" w:rsidR="00303AA2" w:rsidRPr="00303AA2" w:rsidRDefault="00303AA2" w:rsidP="00303AA2">
            <w:pPr>
              <w:jc w:val="center"/>
              <w:rPr>
                <w:sz w:val="20"/>
                <w:szCs w:val="20"/>
              </w:rPr>
            </w:pPr>
            <w:r w:rsidRPr="00303AA2">
              <w:rPr>
                <w:sz w:val="20"/>
                <w:szCs w:val="20"/>
              </w:rPr>
              <w:t>69,0</w:t>
            </w:r>
          </w:p>
        </w:tc>
        <w:tc>
          <w:tcPr>
            <w:tcW w:w="2480" w:type="dxa"/>
            <w:shd w:val="clear" w:color="auto" w:fill="auto"/>
            <w:noWrap/>
            <w:vAlign w:val="center"/>
            <w:hideMark/>
          </w:tcPr>
          <w:p w14:paraId="346F914C"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3725D9D1" w14:textId="77777777" w:rsidR="00303AA2" w:rsidRPr="00303AA2" w:rsidRDefault="00303AA2" w:rsidP="00303AA2">
            <w:pPr>
              <w:jc w:val="center"/>
              <w:rPr>
                <w:sz w:val="20"/>
                <w:szCs w:val="20"/>
              </w:rPr>
            </w:pPr>
            <w:r w:rsidRPr="00303AA2">
              <w:rPr>
                <w:sz w:val="20"/>
                <w:szCs w:val="20"/>
              </w:rPr>
              <w:t>427,82</w:t>
            </w:r>
          </w:p>
        </w:tc>
      </w:tr>
      <w:tr w:rsidR="00303AA2" w:rsidRPr="00303AA2" w14:paraId="204DF0EA" w14:textId="77777777" w:rsidTr="00303AA2">
        <w:trPr>
          <w:trHeight w:val="20"/>
        </w:trPr>
        <w:tc>
          <w:tcPr>
            <w:tcW w:w="2537" w:type="dxa"/>
            <w:shd w:val="clear" w:color="auto" w:fill="auto"/>
            <w:vAlign w:val="center"/>
            <w:hideMark/>
          </w:tcPr>
          <w:p w14:paraId="2A6DB471"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4DB01AD5" w14:textId="77777777" w:rsidR="00303AA2" w:rsidRPr="00303AA2" w:rsidRDefault="00303AA2" w:rsidP="00303AA2">
            <w:pPr>
              <w:jc w:val="center"/>
              <w:rPr>
                <w:sz w:val="20"/>
                <w:szCs w:val="20"/>
              </w:rPr>
            </w:pPr>
            <w:r w:rsidRPr="00303AA2">
              <w:rPr>
                <w:sz w:val="20"/>
                <w:szCs w:val="20"/>
              </w:rPr>
              <w:t>111,0</w:t>
            </w:r>
          </w:p>
        </w:tc>
        <w:tc>
          <w:tcPr>
            <w:tcW w:w="2522" w:type="dxa"/>
            <w:shd w:val="clear" w:color="auto" w:fill="auto"/>
            <w:noWrap/>
            <w:vAlign w:val="center"/>
            <w:hideMark/>
          </w:tcPr>
          <w:p w14:paraId="780237AA" w14:textId="77777777" w:rsidR="00303AA2" w:rsidRPr="00303AA2" w:rsidRDefault="00303AA2" w:rsidP="00303AA2">
            <w:pPr>
              <w:jc w:val="center"/>
              <w:rPr>
                <w:sz w:val="20"/>
                <w:szCs w:val="20"/>
              </w:rPr>
            </w:pPr>
            <w:r w:rsidRPr="00303AA2">
              <w:rPr>
                <w:sz w:val="20"/>
                <w:szCs w:val="20"/>
              </w:rPr>
              <w:t>67,0</w:t>
            </w:r>
          </w:p>
        </w:tc>
        <w:tc>
          <w:tcPr>
            <w:tcW w:w="2480" w:type="dxa"/>
            <w:shd w:val="clear" w:color="auto" w:fill="auto"/>
            <w:noWrap/>
            <w:vAlign w:val="center"/>
            <w:hideMark/>
          </w:tcPr>
          <w:p w14:paraId="081E703E"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12C4BB31" w14:textId="77777777" w:rsidR="00303AA2" w:rsidRPr="00303AA2" w:rsidRDefault="00303AA2" w:rsidP="00303AA2">
            <w:pPr>
              <w:jc w:val="center"/>
              <w:rPr>
                <w:sz w:val="20"/>
                <w:szCs w:val="20"/>
              </w:rPr>
            </w:pPr>
            <w:r w:rsidRPr="00303AA2">
              <w:rPr>
                <w:sz w:val="20"/>
                <w:szCs w:val="20"/>
              </w:rPr>
              <w:t>427,82</w:t>
            </w:r>
          </w:p>
        </w:tc>
      </w:tr>
      <w:tr w:rsidR="00303AA2" w:rsidRPr="00303AA2" w14:paraId="308B55E0" w14:textId="77777777" w:rsidTr="00303AA2">
        <w:trPr>
          <w:trHeight w:val="20"/>
        </w:trPr>
        <w:tc>
          <w:tcPr>
            <w:tcW w:w="2537" w:type="dxa"/>
            <w:shd w:val="clear" w:color="auto" w:fill="auto"/>
            <w:vAlign w:val="center"/>
            <w:hideMark/>
          </w:tcPr>
          <w:p w14:paraId="691FF7A1"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0A6BC54A" w14:textId="77777777" w:rsidR="00303AA2" w:rsidRPr="00303AA2" w:rsidRDefault="00303AA2" w:rsidP="00303AA2">
            <w:pPr>
              <w:jc w:val="center"/>
              <w:rPr>
                <w:sz w:val="20"/>
                <w:szCs w:val="20"/>
              </w:rPr>
            </w:pPr>
            <w:r w:rsidRPr="00303AA2">
              <w:rPr>
                <w:sz w:val="20"/>
                <w:szCs w:val="20"/>
              </w:rPr>
              <w:t>110,0</w:t>
            </w:r>
          </w:p>
        </w:tc>
        <w:tc>
          <w:tcPr>
            <w:tcW w:w="2522" w:type="dxa"/>
            <w:shd w:val="clear" w:color="auto" w:fill="auto"/>
            <w:noWrap/>
            <w:vAlign w:val="center"/>
            <w:hideMark/>
          </w:tcPr>
          <w:p w14:paraId="637C6DA4" w14:textId="77777777" w:rsidR="00303AA2" w:rsidRPr="00303AA2" w:rsidRDefault="00303AA2" w:rsidP="00303AA2">
            <w:pPr>
              <w:jc w:val="center"/>
              <w:rPr>
                <w:sz w:val="20"/>
                <w:szCs w:val="20"/>
              </w:rPr>
            </w:pPr>
            <w:r w:rsidRPr="00303AA2">
              <w:rPr>
                <w:sz w:val="20"/>
                <w:szCs w:val="20"/>
              </w:rPr>
              <w:t>66,0</w:t>
            </w:r>
          </w:p>
        </w:tc>
        <w:tc>
          <w:tcPr>
            <w:tcW w:w="2480" w:type="dxa"/>
            <w:shd w:val="clear" w:color="auto" w:fill="auto"/>
            <w:noWrap/>
            <w:vAlign w:val="center"/>
            <w:hideMark/>
          </w:tcPr>
          <w:p w14:paraId="37870A8A"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52AC216E" w14:textId="77777777" w:rsidR="00303AA2" w:rsidRPr="00303AA2" w:rsidRDefault="00303AA2" w:rsidP="00303AA2">
            <w:pPr>
              <w:jc w:val="center"/>
              <w:rPr>
                <w:sz w:val="20"/>
                <w:szCs w:val="20"/>
              </w:rPr>
            </w:pPr>
            <w:r w:rsidRPr="00303AA2">
              <w:rPr>
                <w:sz w:val="20"/>
                <w:szCs w:val="20"/>
              </w:rPr>
              <w:t>427,82</w:t>
            </w:r>
          </w:p>
        </w:tc>
      </w:tr>
      <w:tr w:rsidR="00303AA2" w:rsidRPr="00303AA2" w14:paraId="3A211501" w14:textId="77777777" w:rsidTr="00303AA2">
        <w:trPr>
          <w:trHeight w:val="20"/>
        </w:trPr>
        <w:tc>
          <w:tcPr>
            <w:tcW w:w="2537" w:type="dxa"/>
            <w:shd w:val="clear" w:color="auto" w:fill="auto"/>
            <w:vAlign w:val="center"/>
            <w:hideMark/>
          </w:tcPr>
          <w:p w14:paraId="6C6A2ED7"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4093DE59" w14:textId="77777777" w:rsidR="00303AA2" w:rsidRPr="00303AA2" w:rsidRDefault="00303AA2" w:rsidP="00303AA2">
            <w:pPr>
              <w:jc w:val="center"/>
              <w:rPr>
                <w:sz w:val="20"/>
                <w:szCs w:val="20"/>
              </w:rPr>
            </w:pPr>
            <w:r w:rsidRPr="00303AA2">
              <w:rPr>
                <w:sz w:val="20"/>
                <w:szCs w:val="20"/>
              </w:rPr>
              <w:t>108,0</w:t>
            </w:r>
          </w:p>
        </w:tc>
        <w:tc>
          <w:tcPr>
            <w:tcW w:w="2522" w:type="dxa"/>
            <w:shd w:val="clear" w:color="auto" w:fill="auto"/>
            <w:noWrap/>
            <w:vAlign w:val="center"/>
            <w:hideMark/>
          </w:tcPr>
          <w:p w14:paraId="03C5DA12" w14:textId="77777777" w:rsidR="00303AA2" w:rsidRPr="00303AA2" w:rsidRDefault="00303AA2" w:rsidP="00303AA2">
            <w:pPr>
              <w:jc w:val="center"/>
              <w:rPr>
                <w:sz w:val="20"/>
                <w:szCs w:val="20"/>
              </w:rPr>
            </w:pPr>
            <w:r w:rsidRPr="00303AA2">
              <w:rPr>
                <w:sz w:val="20"/>
                <w:szCs w:val="20"/>
              </w:rPr>
              <w:t>65,0</w:t>
            </w:r>
          </w:p>
        </w:tc>
        <w:tc>
          <w:tcPr>
            <w:tcW w:w="2480" w:type="dxa"/>
            <w:shd w:val="clear" w:color="auto" w:fill="auto"/>
            <w:noWrap/>
            <w:vAlign w:val="center"/>
            <w:hideMark/>
          </w:tcPr>
          <w:p w14:paraId="584BA0EE"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6869B3BC" w14:textId="77777777" w:rsidR="00303AA2" w:rsidRPr="00303AA2" w:rsidRDefault="00303AA2" w:rsidP="00303AA2">
            <w:pPr>
              <w:jc w:val="center"/>
              <w:rPr>
                <w:sz w:val="20"/>
                <w:szCs w:val="20"/>
              </w:rPr>
            </w:pPr>
            <w:r w:rsidRPr="00303AA2">
              <w:rPr>
                <w:sz w:val="20"/>
                <w:szCs w:val="20"/>
              </w:rPr>
              <w:t>427,82</w:t>
            </w:r>
          </w:p>
        </w:tc>
      </w:tr>
      <w:tr w:rsidR="00303AA2" w:rsidRPr="00303AA2" w14:paraId="666B90E1" w14:textId="77777777" w:rsidTr="00303AA2">
        <w:trPr>
          <w:trHeight w:val="20"/>
        </w:trPr>
        <w:tc>
          <w:tcPr>
            <w:tcW w:w="2537" w:type="dxa"/>
            <w:shd w:val="clear" w:color="auto" w:fill="auto"/>
            <w:vAlign w:val="center"/>
            <w:hideMark/>
          </w:tcPr>
          <w:p w14:paraId="222F9BCF"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177922E0" w14:textId="77777777" w:rsidR="00303AA2" w:rsidRPr="00303AA2" w:rsidRDefault="00303AA2" w:rsidP="00303AA2">
            <w:pPr>
              <w:jc w:val="center"/>
              <w:rPr>
                <w:sz w:val="20"/>
                <w:szCs w:val="20"/>
              </w:rPr>
            </w:pPr>
            <w:r w:rsidRPr="00303AA2">
              <w:rPr>
                <w:sz w:val="20"/>
                <w:szCs w:val="20"/>
              </w:rPr>
              <w:t>107,0</w:t>
            </w:r>
          </w:p>
        </w:tc>
        <w:tc>
          <w:tcPr>
            <w:tcW w:w="2522" w:type="dxa"/>
            <w:shd w:val="clear" w:color="auto" w:fill="auto"/>
            <w:noWrap/>
            <w:vAlign w:val="center"/>
            <w:hideMark/>
          </w:tcPr>
          <w:p w14:paraId="1D3BBA94"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17717305"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76564395" w14:textId="77777777" w:rsidR="00303AA2" w:rsidRPr="00303AA2" w:rsidRDefault="00303AA2" w:rsidP="00303AA2">
            <w:pPr>
              <w:jc w:val="center"/>
              <w:rPr>
                <w:sz w:val="20"/>
                <w:szCs w:val="20"/>
              </w:rPr>
            </w:pPr>
            <w:r w:rsidRPr="00303AA2">
              <w:rPr>
                <w:sz w:val="20"/>
                <w:szCs w:val="20"/>
              </w:rPr>
              <w:t>427,82</w:t>
            </w:r>
          </w:p>
        </w:tc>
      </w:tr>
      <w:tr w:rsidR="00303AA2" w:rsidRPr="00303AA2" w14:paraId="3FE462D6" w14:textId="77777777" w:rsidTr="00303AA2">
        <w:trPr>
          <w:trHeight w:val="20"/>
        </w:trPr>
        <w:tc>
          <w:tcPr>
            <w:tcW w:w="2537" w:type="dxa"/>
            <w:shd w:val="clear" w:color="auto" w:fill="auto"/>
            <w:vAlign w:val="center"/>
            <w:hideMark/>
          </w:tcPr>
          <w:p w14:paraId="47A1FB5A"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2C348FF3" w14:textId="77777777" w:rsidR="00303AA2" w:rsidRPr="00303AA2" w:rsidRDefault="00303AA2" w:rsidP="00303AA2">
            <w:pPr>
              <w:jc w:val="center"/>
              <w:rPr>
                <w:sz w:val="20"/>
                <w:szCs w:val="20"/>
              </w:rPr>
            </w:pPr>
            <w:r w:rsidRPr="00303AA2">
              <w:rPr>
                <w:sz w:val="20"/>
                <w:szCs w:val="20"/>
              </w:rPr>
              <w:t>106,0</w:t>
            </w:r>
          </w:p>
        </w:tc>
        <w:tc>
          <w:tcPr>
            <w:tcW w:w="2522" w:type="dxa"/>
            <w:shd w:val="clear" w:color="auto" w:fill="auto"/>
            <w:noWrap/>
            <w:vAlign w:val="center"/>
            <w:hideMark/>
          </w:tcPr>
          <w:p w14:paraId="77833876"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001A093F"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01E16B77" w14:textId="77777777" w:rsidR="00303AA2" w:rsidRPr="00303AA2" w:rsidRDefault="00303AA2" w:rsidP="00303AA2">
            <w:pPr>
              <w:jc w:val="center"/>
              <w:rPr>
                <w:sz w:val="20"/>
                <w:szCs w:val="20"/>
              </w:rPr>
            </w:pPr>
            <w:r w:rsidRPr="00303AA2">
              <w:rPr>
                <w:sz w:val="20"/>
                <w:szCs w:val="20"/>
              </w:rPr>
              <w:t>427,82</w:t>
            </w:r>
          </w:p>
        </w:tc>
      </w:tr>
      <w:tr w:rsidR="00303AA2" w:rsidRPr="00303AA2" w14:paraId="686F3D82" w14:textId="77777777" w:rsidTr="00303AA2">
        <w:trPr>
          <w:trHeight w:val="20"/>
        </w:trPr>
        <w:tc>
          <w:tcPr>
            <w:tcW w:w="2537" w:type="dxa"/>
            <w:shd w:val="clear" w:color="auto" w:fill="auto"/>
            <w:vAlign w:val="center"/>
            <w:hideMark/>
          </w:tcPr>
          <w:p w14:paraId="37B09335"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0C0C2C41" w14:textId="77777777" w:rsidR="00303AA2" w:rsidRPr="00303AA2" w:rsidRDefault="00303AA2" w:rsidP="00303AA2">
            <w:pPr>
              <w:jc w:val="center"/>
              <w:rPr>
                <w:sz w:val="20"/>
                <w:szCs w:val="20"/>
              </w:rPr>
            </w:pPr>
            <w:r w:rsidRPr="00303AA2">
              <w:rPr>
                <w:sz w:val="20"/>
                <w:szCs w:val="20"/>
              </w:rPr>
              <w:t>104,0</w:t>
            </w:r>
          </w:p>
        </w:tc>
        <w:tc>
          <w:tcPr>
            <w:tcW w:w="2522" w:type="dxa"/>
            <w:shd w:val="clear" w:color="auto" w:fill="auto"/>
            <w:noWrap/>
            <w:vAlign w:val="center"/>
            <w:hideMark/>
          </w:tcPr>
          <w:p w14:paraId="4A0A5E7A"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0AD75640"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02148642" w14:textId="77777777" w:rsidR="00303AA2" w:rsidRPr="00303AA2" w:rsidRDefault="00303AA2" w:rsidP="00303AA2">
            <w:pPr>
              <w:jc w:val="center"/>
              <w:rPr>
                <w:sz w:val="20"/>
                <w:szCs w:val="20"/>
              </w:rPr>
            </w:pPr>
            <w:r w:rsidRPr="00303AA2">
              <w:rPr>
                <w:sz w:val="20"/>
                <w:szCs w:val="20"/>
              </w:rPr>
              <w:t>427,82</w:t>
            </w:r>
          </w:p>
        </w:tc>
      </w:tr>
      <w:tr w:rsidR="00303AA2" w:rsidRPr="00303AA2" w14:paraId="48ADC68F" w14:textId="77777777" w:rsidTr="00303AA2">
        <w:trPr>
          <w:trHeight w:val="20"/>
        </w:trPr>
        <w:tc>
          <w:tcPr>
            <w:tcW w:w="2537" w:type="dxa"/>
            <w:shd w:val="clear" w:color="auto" w:fill="auto"/>
            <w:vAlign w:val="center"/>
            <w:hideMark/>
          </w:tcPr>
          <w:p w14:paraId="0E979287"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7DCF78B" w14:textId="77777777" w:rsidR="00303AA2" w:rsidRPr="00303AA2" w:rsidRDefault="00303AA2" w:rsidP="00303AA2">
            <w:pPr>
              <w:jc w:val="center"/>
              <w:rPr>
                <w:sz w:val="20"/>
                <w:szCs w:val="20"/>
              </w:rPr>
            </w:pPr>
            <w:r w:rsidRPr="00303AA2">
              <w:rPr>
                <w:sz w:val="20"/>
                <w:szCs w:val="20"/>
              </w:rPr>
              <w:t>103,0</w:t>
            </w:r>
          </w:p>
        </w:tc>
        <w:tc>
          <w:tcPr>
            <w:tcW w:w="2522" w:type="dxa"/>
            <w:shd w:val="clear" w:color="auto" w:fill="auto"/>
            <w:noWrap/>
            <w:vAlign w:val="center"/>
            <w:hideMark/>
          </w:tcPr>
          <w:p w14:paraId="231179AC"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70757DB8"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6664EB8F" w14:textId="77777777" w:rsidR="00303AA2" w:rsidRPr="00303AA2" w:rsidRDefault="00303AA2" w:rsidP="00303AA2">
            <w:pPr>
              <w:jc w:val="center"/>
              <w:rPr>
                <w:sz w:val="20"/>
                <w:szCs w:val="20"/>
              </w:rPr>
            </w:pPr>
            <w:r w:rsidRPr="00303AA2">
              <w:rPr>
                <w:sz w:val="20"/>
                <w:szCs w:val="20"/>
              </w:rPr>
              <w:t>427,82</w:t>
            </w:r>
          </w:p>
        </w:tc>
      </w:tr>
      <w:tr w:rsidR="00303AA2" w:rsidRPr="00303AA2" w14:paraId="559CB39C" w14:textId="77777777" w:rsidTr="00303AA2">
        <w:trPr>
          <w:trHeight w:val="20"/>
        </w:trPr>
        <w:tc>
          <w:tcPr>
            <w:tcW w:w="2537" w:type="dxa"/>
            <w:shd w:val="clear" w:color="auto" w:fill="auto"/>
            <w:vAlign w:val="center"/>
            <w:hideMark/>
          </w:tcPr>
          <w:p w14:paraId="4DA72E38"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1A5051E" w14:textId="77777777" w:rsidR="00303AA2" w:rsidRPr="00303AA2" w:rsidRDefault="00303AA2" w:rsidP="00303AA2">
            <w:pPr>
              <w:jc w:val="center"/>
              <w:rPr>
                <w:sz w:val="20"/>
                <w:szCs w:val="20"/>
              </w:rPr>
            </w:pPr>
            <w:r w:rsidRPr="00303AA2">
              <w:rPr>
                <w:sz w:val="20"/>
                <w:szCs w:val="20"/>
              </w:rPr>
              <w:t>102,0</w:t>
            </w:r>
          </w:p>
        </w:tc>
        <w:tc>
          <w:tcPr>
            <w:tcW w:w="2522" w:type="dxa"/>
            <w:shd w:val="clear" w:color="auto" w:fill="auto"/>
            <w:noWrap/>
            <w:vAlign w:val="center"/>
            <w:hideMark/>
          </w:tcPr>
          <w:p w14:paraId="52C22385"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7CD97410"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3D468658" w14:textId="77777777" w:rsidR="00303AA2" w:rsidRPr="00303AA2" w:rsidRDefault="00303AA2" w:rsidP="00303AA2">
            <w:pPr>
              <w:jc w:val="center"/>
              <w:rPr>
                <w:sz w:val="20"/>
                <w:szCs w:val="20"/>
              </w:rPr>
            </w:pPr>
            <w:r w:rsidRPr="00303AA2">
              <w:rPr>
                <w:sz w:val="20"/>
                <w:szCs w:val="20"/>
              </w:rPr>
              <w:t>427,82</w:t>
            </w:r>
          </w:p>
        </w:tc>
      </w:tr>
      <w:tr w:rsidR="00303AA2" w:rsidRPr="00303AA2" w14:paraId="66C67303" w14:textId="77777777" w:rsidTr="00303AA2">
        <w:trPr>
          <w:trHeight w:val="20"/>
        </w:trPr>
        <w:tc>
          <w:tcPr>
            <w:tcW w:w="2537" w:type="dxa"/>
            <w:shd w:val="clear" w:color="auto" w:fill="auto"/>
            <w:vAlign w:val="center"/>
            <w:hideMark/>
          </w:tcPr>
          <w:p w14:paraId="77A3591C"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509E8786" w14:textId="77777777" w:rsidR="00303AA2" w:rsidRPr="00303AA2" w:rsidRDefault="00303AA2" w:rsidP="00303AA2">
            <w:pPr>
              <w:jc w:val="center"/>
              <w:rPr>
                <w:sz w:val="20"/>
                <w:szCs w:val="20"/>
              </w:rPr>
            </w:pPr>
            <w:r w:rsidRPr="00303AA2">
              <w:rPr>
                <w:sz w:val="20"/>
                <w:szCs w:val="20"/>
              </w:rPr>
              <w:t>101,0</w:t>
            </w:r>
          </w:p>
        </w:tc>
        <w:tc>
          <w:tcPr>
            <w:tcW w:w="2522" w:type="dxa"/>
            <w:shd w:val="clear" w:color="auto" w:fill="auto"/>
            <w:noWrap/>
            <w:vAlign w:val="center"/>
            <w:hideMark/>
          </w:tcPr>
          <w:p w14:paraId="6CC1FF5C"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696E6AE6"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4C07EAC5" w14:textId="77777777" w:rsidR="00303AA2" w:rsidRPr="00303AA2" w:rsidRDefault="00303AA2" w:rsidP="00303AA2">
            <w:pPr>
              <w:jc w:val="center"/>
              <w:rPr>
                <w:sz w:val="20"/>
                <w:szCs w:val="20"/>
              </w:rPr>
            </w:pPr>
            <w:r w:rsidRPr="00303AA2">
              <w:rPr>
                <w:sz w:val="20"/>
                <w:szCs w:val="20"/>
              </w:rPr>
              <w:t>427,82</w:t>
            </w:r>
          </w:p>
        </w:tc>
      </w:tr>
      <w:tr w:rsidR="00303AA2" w:rsidRPr="00303AA2" w14:paraId="49B1D997" w14:textId="77777777" w:rsidTr="00303AA2">
        <w:trPr>
          <w:trHeight w:val="20"/>
        </w:trPr>
        <w:tc>
          <w:tcPr>
            <w:tcW w:w="2537" w:type="dxa"/>
            <w:shd w:val="clear" w:color="auto" w:fill="auto"/>
            <w:vAlign w:val="center"/>
            <w:hideMark/>
          </w:tcPr>
          <w:p w14:paraId="6637260F"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6CBC03D5" w14:textId="77777777" w:rsidR="00303AA2" w:rsidRPr="00303AA2" w:rsidRDefault="00303AA2" w:rsidP="00303AA2">
            <w:pPr>
              <w:jc w:val="center"/>
              <w:rPr>
                <w:sz w:val="20"/>
                <w:szCs w:val="20"/>
              </w:rPr>
            </w:pPr>
            <w:r w:rsidRPr="00303AA2">
              <w:rPr>
                <w:sz w:val="20"/>
                <w:szCs w:val="20"/>
              </w:rPr>
              <w:t>100,0</w:t>
            </w:r>
          </w:p>
        </w:tc>
        <w:tc>
          <w:tcPr>
            <w:tcW w:w="2522" w:type="dxa"/>
            <w:shd w:val="clear" w:color="auto" w:fill="auto"/>
            <w:noWrap/>
            <w:vAlign w:val="center"/>
            <w:hideMark/>
          </w:tcPr>
          <w:p w14:paraId="03EC0249"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10206065"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451ECD2C" w14:textId="77777777" w:rsidR="00303AA2" w:rsidRPr="00303AA2" w:rsidRDefault="00303AA2" w:rsidP="00303AA2">
            <w:pPr>
              <w:jc w:val="center"/>
              <w:rPr>
                <w:sz w:val="20"/>
                <w:szCs w:val="20"/>
              </w:rPr>
            </w:pPr>
            <w:r w:rsidRPr="00303AA2">
              <w:rPr>
                <w:sz w:val="20"/>
                <w:szCs w:val="20"/>
              </w:rPr>
              <w:t>427,82</w:t>
            </w:r>
          </w:p>
        </w:tc>
      </w:tr>
      <w:tr w:rsidR="00303AA2" w:rsidRPr="00303AA2" w14:paraId="7BF8C353" w14:textId="77777777" w:rsidTr="00303AA2">
        <w:trPr>
          <w:trHeight w:val="20"/>
        </w:trPr>
        <w:tc>
          <w:tcPr>
            <w:tcW w:w="2537" w:type="dxa"/>
            <w:shd w:val="clear" w:color="auto" w:fill="auto"/>
            <w:vAlign w:val="center"/>
            <w:hideMark/>
          </w:tcPr>
          <w:p w14:paraId="46F55012"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4C0D90B0" w14:textId="77777777" w:rsidR="00303AA2" w:rsidRPr="00303AA2" w:rsidRDefault="00303AA2" w:rsidP="00303AA2">
            <w:pPr>
              <w:jc w:val="center"/>
              <w:rPr>
                <w:sz w:val="20"/>
                <w:szCs w:val="20"/>
              </w:rPr>
            </w:pPr>
            <w:r w:rsidRPr="00303AA2">
              <w:rPr>
                <w:sz w:val="20"/>
                <w:szCs w:val="20"/>
              </w:rPr>
              <w:t>98,0</w:t>
            </w:r>
          </w:p>
        </w:tc>
        <w:tc>
          <w:tcPr>
            <w:tcW w:w="2522" w:type="dxa"/>
            <w:shd w:val="clear" w:color="auto" w:fill="auto"/>
            <w:noWrap/>
            <w:vAlign w:val="center"/>
            <w:hideMark/>
          </w:tcPr>
          <w:p w14:paraId="3F749B16"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776E6B16"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620F31DD" w14:textId="77777777" w:rsidR="00303AA2" w:rsidRPr="00303AA2" w:rsidRDefault="00303AA2" w:rsidP="00303AA2">
            <w:pPr>
              <w:jc w:val="center"/>
              <w:rPr>
                <w:sz w:val="20"/>
                <w:szCs w:val="20"/>
              </w:rPr>
            </w:pPr>
            <w:r w:rsidRPr="00303AA2">
              <w:rPr>
                <w:sz w:val="20"/>
                <w:szCs w:val="20"/>
              </w:rPr>
              <w:t>427,82</w:t>
            </w:r>
          </w:p>
        </w:tc>
      </w:tr>
      <w:tr w:rsidR="00303AA2" w:rsidRPr="00303AA2" w14:paraId="5437F367" w14:textId="77777777" w:rsidTr="00303AA2">
        <w:trPr>
          <w:trHeight w:val="20"/>
        </w:trPr>
        <w:tc>
          <w:tcPr>
            <w:tcW w:w="2537" w:type="dxa"/>
            <w:shd w:val="clear" w:color="auto" w:fill="auto"/>
            <w:vAlign w:val="center"/>
            <w:hideMark/>
          </w:tcPr>
          <w:p w14:paraId="116A3167"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31F605C6" w14:textId="77777777" w:rsidR="00303AA2" w:rsidRPr="00303AA2" w:rsidRDefault="00303AA2" w:rsidP="00303AA2">
            <w:pPr>
              <w:jc w:val="center"/>
              <w:rPr>
                <w:sz w:val="20"/>
                <w:szCs w:val="20"/>
              </w:rPr>
            </w:pPr>
            <w:r w:rsidRPr="00303AA2">
              <w:rPr>
                <w:sz w:val="20"/>
                <w:szCs w:val="20"/>
              </w:rPr>
              <w:t>97,0</w:t>
            </w:r>
          </w:p>
        </w:tc>
        <w:tc>
          <w:tcPr>
            <w:tcW w:w="2522" w:type="dxa"/>
            <w:shd w:val="clear" w:color="auto" w:fill="auto"/>
            <w:noWrap/>
            <w:vAlign w:val="center"/>
            <w:hideMark/>
          </w:tcPr>
          <w:p w14:paraId="4648501A"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5F35C0BF"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2C304E48" w14:textId="77777777" w:rsidR="00303AA2" w:rsidRPr="00303AA2" w:rsidRDefault="00303AA2" w:rsidP="00303AA2">
            <w:pPr>
              <w:jc w:val="center"/>
              <w:rPr>
                <w:sz w:val="20"/>
                <w:szCs w:val="20"/>
              </w:rPr>
            </w:pPr>
            <w:r w:rsidRPr="00303AA2">
              <w:rPr>
                <w:sz w:val="20"/>
                <w:szCs w:val="20"/>
              </w:rPr>
              <w:t>427,82</w:t>
            </w:r>
          </w:p>
        </w:tc>
      </w:tr>
      <w:tr w:rsidR="00303AA2" w:rsidRPr="00303AA2" w14:paraId="0ED7DDD5" w14:textId="77777777" w:rsidTr="00303AA2">
        <w:trPr>
          <w:trHeight w:val="20"/>
        </w:trPr>
        <w:tc>
          <w:tcPr>
            <w:tcW w:w="2537" w:type="dxa"/>
            <w:shd w:val="clear" w:color="auto" w:fill="auto"/>
            <w:vAlign w:val="center"/>
            <w:hideMark/>
          </w:tcPr>
          <w:p w14:paraId="018188B2"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6165B2B5" w14:textId="77777777" w:rsidR="00303AA2" w:rsidRPr="00303AA2" w:rsidRDefault="00303AA2" w:rsidP="00303AA2">
            <w:pPr>
              <w:jc w:val="center"/>
              <w:rPr>
                <w:sz w:val="20"/>
                <w:szCs w:val="20"/>
              </w:rPr>
            </w:pPr>
            <w:r w:rsidRPr="00303AA2">
              <w:rPr>
                <w:sz w:val="20"/>
                <w:szCs w:val="20"/>
              </w:rPr>
              <w:t>96,0</w:t>
            </w:r>
          </w:p>
        </w:tc>
        <w:tc>
          <w:tcPr>
            <w:tcW w:w="2522" w:type="dxa"/>
            <w:shd w:val="clear" w:color="auto" w:fill="auto"/>
            <w:noWrap/>
            <w:vAlign w:val="center"/>
            <w:hideMark/>
          </w:tcPr>
          <w:p w14:paraId="1585C3BE"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47B303E0"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39A87687" w14:textId="77777777" w:rsidR="00303AA2" w:rsidRPr="00303AA2" w:rsidRDefault="00303AA2" w:rsidP="00303AA2">
            <w:pPr>
              <w:jc w:val="center"/>
              <w:rPr>
                <w:sz w:val="20"/>
                <w:szCs w:val="20"/>
              </w:rPr>
            </w:pPr>
            <w:r w:rsidRPr="00303AA2">
              <w:rPr>
                <w:sz w:val="20"/>
                <w:szCs w:val="20"/>
              </w:rPr>
              <w:t>427,82</w:t>
            </w:r>
          </w:p>
        </w:tc>
      </w:tr>
      <w:tr w:rsidR="00303AA2" w:rsidRPr="00303AA2" w14:paraId="439F20FF" w14:textId="77777777" w:rsidTr="00303AA2">
        <w:trPr>
          <w:trHeight w:val="20"/>
        </w:trPr>
        <w:tc>
          <w:tcPr>
            <w:tcW w:w="2537" w:type="dxa"/>
            <w:shd w:val="clear" w:color="auto" w:fill="auto"/>
            <w:vAlign w:val="center"/>
            <w:hideMark/>
          </w:tcPr>
          <w:p w14:paraId="0A65DE1E"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106DF0C" w14:textId="77777777" w:rsidR="00303AA2" w:rsidRPr="00303AA2" w:rsidRDefault="00303AA2" w:rsidP="00303AA2">
            <w:pPr>
              <w:jc w:val="center"/>
              <w:rPr>
                <w:sz w:val="20"/>
                <w:szCs w:val="20"/>
              </w:rPr>
            </w:pPr>
            <w:r w:rsidRPr="00303AA2">
              <w:rPr>
                <w:sz w:val="20"/>
                <w:szCs w:val="20"/>
              </w:rPr>
              <w:t>94,0</w:t>
            </w:r>
          </w:p>
        </w:tc>
        <w:tc>
          <w:tcPr>
            <w:tcW w:w="2522" w:type="dxa"/>
            <w:shd w:val="clear" w:color="auto" w:fill="auto"/>
            <w:noWrap/>
            <w:vAlign w:val="center"/>
            <w:hideMark/>
          </w:tcPr>
          <w:p w14:paraId="7FA78109"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580E2085"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31026310" w14:textId="77777777" w:rsidR="00303AA2" w:rsidRPr="00303AA2" w:rsidRDefault="00303AA2" w:rsidP="00303AA2">
            <w:pPr>
              <w:jc w:val="center"/>
              <w:rPr>
                <w:sz w:val="20"/>
                <w:szCs w:val="20"/>
              </w:rPr>
            </w:pPr>
            <w:r w:rsidRPr="00303AA2">
              <w:rPr>
                <w:sz w:val="20"/>
                <w:szCs w:val="20"/>
              </w:rPr>
              <w:t>427,82</w:t>
            </w:r>
          </w:p>
        </w:tc>
      </w:tr>
      <w:tr w:rsidR="00303AA2" w:rsidRPr="00303AA2" w14:paraId="291D21EB" w14:textId="77777777" w:rsidTr="00303AA2">
        <w:trPr>
          <w:trHeight w:val="20"/>
        </w:trPr>
        <w:tc>
          <w:tcPr>
            <w:tcW w:w="2537" w:type="dxa"/>
            <w:shd w:val="clear" w:color="auto" w:fill="auto"/>
            <w:vAlign w:val="center"/>
            <w:hideMark/>
          </w:tcPr>
          <w:p w14:paraId="4AC1BBB7"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054B3699" w14:textId="77777777" w:rsidR="00303AA2" w:rsidRPr="00303AA2" w:rsidRDefault="00303AA2" w:rsidP="00303AA2">
            <w:pPr>
              <w:jc w:val="center"/>
              <w:rPr>
                <w:sz w:val="20"/>
                <w:szCs w:val="20"/>
              </w:rPr>
            </w:pPr>
            <w:r w:rsidRPr="00303AA2">
              <w:rPr>
                <w:sz w:val="20"/>
                <w:szCs w:val="20"/>
              </w:rPr>
              <w:t>93,0</w:t>
            </w:r>
          </w:p>
        </w:tc>
        <w:tc>
          <w:tcPr>
            <w:tcW w:w="2522" w:type="dxa"/>
            <w:shd w:val="clear" w:color="auto" w:fill="auto"/>
            <w:noWrap/>
            <w:vAlign w:val="center"/>
            <w:hideMark/>
          </w:tcPr>
          <w:p w14:paraId="317A3A43"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3919FC66"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34F4A9A6" w14:textId="77777777" w:rsidR="00303AA2" w:rsidRPr="00303AA2" w:rsidRDefault="00303AA2" w:rsidP="00303AA2">
            <w:pPr>
              <w:jc w:val="center"/>
              <w:rPr>
                <w:sz w:val="20"/>
                <w:szCs w:val="20"/>
              </w:rPr>
            </w:pPr>
            <w:r w:rsidRPr="00303AA2">
              <w:rPr>
                <w:sz w:val="20"/>
                <w:szCs w:val="20"/>
              </w:rPr>
              <w:t>427,82</w:t>
            </w:r>
          </w:p>
        </w:tc>
      </w:tr>
      <w:tr w:rsidR="00303AA2" w:rsidRPr="00303AA2" w14:paraId="4D31E893" w14:textId="77777777" w:rsidTr="00303AA2">
        <w:trPr>
          <w:trHeight w:val="20"/>
        </w:trPr>
        <w:tc>
          <w:tcPr>
            <w:tcW w:w="2537" w:type="dxa"/>
            <w:shd w:val="clear" w:color="auto" w:fill="auto"/>
            <w:vAlign w:val="center"/>
            <w:hideMark/>
          </w:tcPr>
          <w:p w14:paraId="5DAAFB54"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03789FE2" w14:textId="77777777" w:rsidR="00303AA2" w:rsidRPr="00303AA2" w:rsidRDefault="00303AA2" w:rsidP="00303AA2">
            <w:pPr>
              <w:jc w:val="center"/>
              <w:rPr>
                <w:sz w:val="20"/>
                <w:szCs w:val="20"/>
              </w:rPr>
            </w:pPr>
            <w:r w:rsidRPr="00303AA2">
              <w:rPr>
                <w:sz w:val="20"/>
                <w:szCs w:val="20"/>
              </w:rPr>
              <w:t>91,0</w:t>
            </w:r>
          </w:p>
        </w:tc>
        <w:tc>
          <w:tcPr>
            <w:tcW w:w="2522" w:type="dxa"/>
            <w:shd w:val="clear" w:color="auto" w:fill="auto"/>
            <w:noWrap/>
            <w:vAlign w:val="center"/>
            <w:hideMark/>
          </w:tcPr>
          <w:p w14:paraId="459A56D3"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4D01BF8F"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571EA1CC" w14:textId="77777777" w:rsidR="00303AA2" w:rsidRPr="00303AA2" w:rsidRDefault="00303AA2" w:rsidP="00303AA2">
            <w:pPr>
              <w:jc w:val="center"/>
              <w:rPr>
                <w:sz w:val="20"/>
                <w:szCs w:val="20"/>
              </w:rPr>
            </w:pPr>
            <w:r w:rsidRPr="00303AA2">
              <w:rPr>
                <w:sz w:val="20"/>
                <w:szCs w:val="20"/>
              </w:rPr>
              <w:t>427,82</w:t>
            </w:r>
          </w:p>
        </w:tc>
      </w:tr>
      <w:tr w:rsidR="00303AA2" w:rsidRPr="00303AA2" w14:paraId="05CF7748" w14:textId="77777777" w:rsidTr="00303AA2">
        <w:trPr>
          <w:trHeight w:val="20"/>
        </w:trPr>
        <w:tc>
          <w:tcPr>
            <w:tcW w:w="2537" w:type="dxa"/>
            <w:shd w:val="clear" w:color="auto" w:fill="auto"/>
            <w:vAlign w:val="center"/>
            <w:hideMark/>
          </w:tcPr>
          <w:p w14:paraId="0EB42499"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2FECC937" w14:textId="77777777" w:rsidR="00303AA2" w:rsidRPr="00303AA2" w:rsidRDefault="00303AA2" w:rsidP="00303AA2">
            <w:pPr>
              <w:jc w:val="center"/>
              <w:rPr>
                <w:sz w:val="20"/>
                <w:szCs w:val="20"/>
              </w:rPr>
            </w:pPr>
            <w:r w:rsidRPr="00303AA2">
              <w:rPr>
                <w:sz w:val="20"/>
                <w:szCs w:val="20"/>
              </w:rPr>
              <w:t>90,0</w:t>
            </w:r>
          </w:p>
        </w:tc>
        <w:tc>
          <w:tcPr>
            <w:tcW w:w="2522" w:type="dxa"/>
            <w:shd w:val="clear" w:color="auto" w:fill="auto"/>
            <w:noWrap/>
            <w:vAlign w:val="center"/>
            <w:hideMark/>
          </w:tcPr>
          <w:p w14:paraId="29F00F56" w14:textId="77777777" w:rsidR="00303AA2" w:rsidRPr="00303AA2" w:rsidRDefault="00303AA2" w:rsidP="00303AA2">
            <w:pPr>
              <w:jc w:val="center"/>
              <w:rPr>
                <w:sz w:val="20"/>
                <w:szCs w:val="20"/>
              </w:rPr>
            </w:pPr>
            <w:r w:rsidRPr="00303AA2">
              <w:rPr>
                <w:sz w:val="20"/>
                <w:szCs w:val="20"/>
              </w:rPr>
              <w:t>49,0</w:t>
            </w:r>
          </w:p>
        </w:tc>
        <w:tc>
          <w:tcPr>
            <w:tcW w:w="2480" w:type="dxa"/>
            <w:shd w:val="clear" w:color="auto" w:fill="auto"/>
            <w:noWrap/>
            <w:vAlign w:val="center"/>
            <w:hideMark/>
          </w:tcPr>
          <w:p w14:paraId="79890D3D"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19CDC371" w14:textId="77777777" w:rsidR="00303AA2" w:rsidRPr="00303AA2" w:rsidRDefault="00303AA2" w:rsidP="00303AA2">
            <w:pPr>
              <w:jc w:val="center"/>
              <w:rPr>
                <w:sz w:val="20"/>
                <w:szCs w:val="20"/>
              </w:rPr>
            </w:pPr>
            <w:r w:rsidRPr="00303AA2">
              <w:rPr>
                <w:sz w:val="20"/>
                <w:szCs w:val="20"/>
              </w:rPr>
              <w:t>427,82</w:t>
            </w:r>
          </w:p>
        </w:tc>
      </w:tr>
      <w:tr w:rsidR="00303AA2" w:rsidRPr="00303AA2" w14:paraId="473F781F" w14:textId="77777777" w:rsidTr="00303AA2">
        <w:trPr>
          <w:trHeight w:val="20"/>
        </w:trPr>
        <w:tc>
          <w:tcPr>
            <w:tcW w:w="2537" w:type="dxa"/>
            <w:shd w:val="clear" w:color="auto" w:fill="auto"/>
            <w:vAlign w:val="center"/>
            <w:hideMark/>
          </w:tcPr>
          <w:p w14:paraId="031FC599"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74EC3A26" w14:textId="77777777" w:rsidR="00303AA2" w:rsidRPr="00303AA2" w:rsidRDefault="00303AA2" w:rsidP="00303AA2">
            <w:pPr>
              <w:jc w:val="center"/>
              <w:rPr>
                <w:sz w:val="20"/>
                <w:szCs w:val="20"/>
              </w:rPr>
            </w:pPr>
            <w:r w:rsidRPr="00303AA2">
              <w:rPr>
                <w:sz w:val="20"/>
                <w:szCs w:val="20"/>
              </w:rPr>
              <w:t>88,0</w:t>
            </w:r>
          </w:p>
        </w:tc>
        <w:tc>
          <w:tcPr>
            <w:tcW w:w="2522" w:type="dxa"/>
            <w:shd w:val="clear" w:color="auto" w:fill="auto"/>
            <w:noWrap/>
            <w:vAlign w:val="center"/>
            <w:hideMark/>
          </w:tcPr>
          <w:p w14:paraId="257FAD28" w14:textId="77777777" w:rsidR="00303AA2" w:rsidRPr="00303AA2" w:rsidRDefault="00303AA2" w:rsidP="00303AA2">
            <w:pPr>
              <w:jc w:val="center"/>
              <w:rPr>
                <w:sz w:val="20"/>
                <w:szCs w:val="20"/>
              </w:rPr>
            </w:pPr>
            <w:r w:rsidRPr="00303AA2">
              <w:rPr>
                <w:sz w:val="20"/>
                <w:szCs w:val="20"/>
              </w:rPr>
              <w:t>48,0</w:t>
            </w:r>
          </w:p>
        </w:tc>
        <w:tc>
          <w:tcPr>
            <w:tcW w:w="2480" w:type="dxa"/>
            <w:shd w:val="clear" w:color="auto" w:fill="auto"/>
            <w:noWrap/>
            <w:vAlign w:val="center"/>
            <w:hideMark/>
          </w:tcPr>
          <w:p w14:paraId="2E22B0EC"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03EA1BF7" w14:textId="77777777" w:rsidR="00303AA2" w:rsidRPr="00303AA2" w:rsidRDefault="00303AA2" w:rsidP="00303AA2">
            <w:pPr>
              <w:jc w:val="center"/>
              <w:rPr>
                <w:sz w:val="20"/>
                <w:szCs w:val="20"/>
              </w:rPr>
            </w:pPr>
            <w:r w:rsidRPr="00303AA2">
              <w:rPr>
                <w:sz w:val="20"/>
                <w:szCs w:val="20"/>
              </w:rPr>
              <w:t>427,82</w:t>
            </w:r>
          </w:p>
        </w:tc>
      </w:tr>
      <w:tr w:rsidR="00303AA2" w:rsidRPr="00303AA2" w14:paraId="505E1662" w14:textId="77777777" w:rsidTr="00303AA2">
        <w:trPr>
          <w:trHeight w:val="20"/>
        </w:trPr>
        <w:tc>
          <w:tcPr>
            <w:tcW w:w="2537" w:type="dxa"/>
            <w:shd w:val="clear" w:color="auto" w:fill="auto"/>
            <w:vAlign w:val="center"/>
            <w:hideMark/>
          </w:tcPr>
          <w:p w14:paraId="68F0093D"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5B9F4A0B"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08E85C85" w14:textId="77777777" w:rsidR="00303AA2" w:rsidRPr="00303AA2" w:rsidRDefault="00303AA2" w:rsidP="00303AA2">
            <w:pPr>
              <w:jc w:val="center"/>
              <w:rPr>
                <w:sz w:val="20"/>
                <w:szCs w:val="20"/>
              </w:rPr>
            </w:pPr>
            <w:r w:rsidRPr="00303AA2">
              <w:rPr>
                <w:sz w:val="20"/>
                <w:szCs w:val="20"/>
              </w:rPr>
              <w:t>47,0</w:t>
            </w:r>
          </w:p>
        </w:tc>
        <w:tc>
          <w:tcPr>
            <w:tcW w:w="2480" w:type="dxa"/>
            <w:shd w:val="clear" w:color="auto" w:fill="auto"/>
            <w:noWrap/>
            <w:vAlign w:val="center"/>
            <w:hideMark/>
          </w:tcPr>
          <w:p w14:paraId="55320998"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7BA6FDA8" w14:textId="77777777" w:rsidR="00303AA2" w:rsidRPr="00303AA2" w:rsidRDefault="00303AA2" w:rsidP="00303AA2">
            <w:pPr>
              <w:jc w:val="center"/>
              <w:rPr>
                <w:sz w:val="20"/>
                <w:szCs w:val="20"/>
              </w:rPr>
            </w:pPr>
            <w:r w:rsidRPr="00303AA2">
              <w:rPr>
                <w:sz w:val="20"/>
                <w:szCs w:val="20"/>
              </w:rPr>
              <w:t>427,82</w:t>
            </w:r>
          </w:p>
        </w:tc>
      </w:tr>
      <w:tr w:rsidR="00303AA2" w:rsidRPr="00303AA2" w14:paraId="12CFCE54" w14:textId="77777777" w:rsidTr="00303AA2">
        <w:trPr>
          <w:trHeight w:val="20"/>
        </w:trPr>
        <w:tc>
          <w:tcPr>
            <w:tcW w:w="2537" w:type="dxa"/>
            <w:shd w:val="clear" w:color="auto" w:fill="auto"/>
            <w:vAlign w:val="center"/>
            <w:hideMark/>
          </w:tcPr>
          <w:p w14:paraId="448D8D49"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057201A4" w14:textId="77777777" w:rsidR="00303AA2" w:rsidRPr="00303AA2" w:rsidRDefault="00303AA2" w:rsidP="00303AA2">
            <w:pPr>
              <w:jc w:val="center"/>
              <w:rPr>
                <w:sz w:val="20"/>
                <w:szCs w:val="20"/>
              </w:rPr>
            </w:pPr>
            <w:r w:rsidRPr="00303AA2">
              <w:rPr>
                <w:sz w:val="20"/>
                <w:szCs w:val="20"/>
              </w:rPr>
              <w:t>85,0</w:t>
            </w:r>
          </w:p>
        </w:tc>
        <w:tc>
          <w:tcPr>
            <w:tcW w:w="2522" w:type="dxa"/>
            <w:shd w:val="clear" w:color="auto" w:fill="auto"/>
            <w:noWrap/>
            <w:vAlign w:val="center"/>
            <w:hideMark/>
          </w:tcPr>
          <w:p w14:paraId="01B59513" w14:textId="77777777" w:rsidR="00303AA2" w:rsidRPr="00303AA2" w:rsidRDefault="00303AA2" w:rsidP="00303AA2">
            <w:pPr>
              <w:jc w:val="center"/>
              <w:rPr>
                <w:sz w:val="20"/>
                <w:szCs w:val="20"/>
              </w:rPr>
            </w:pPr>
            <w:r w:rsidRPr="00303AA2">
              <w:rPr>
                <w:sz w:val="20"/>
                <w:szCs w:val="20"/>
              </w:rPr>
              <w:t>46,0</w:t>
            </w:r>
          </w:p>
        </w:tc>
        <w:tc>
          <w:tcPr>
            <w:tcW w:w="2480" w:type="dxa"/>
            <w:shd w:val="clear" w:color="auto" w:fill="auto"/>
            <w:noWrap/>
            <w:vAlign w:val="center"/>
            <w:hideMark/>
          </w:tcPr>
          <w:p w14:paraId="2E2498A0"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4CFFF7BC" w14:textId="77777777" w:rsidR="00303AA2" w:rsidRPr="00303AA2" w:rsidRDefault="00303AA2" w:rsidP="00303AA2">
            <w:pPr>
              <w:jc w:val="center"/>
              <w:rPr>
                <w:sz w:val="20"/>
                <w:szCs w:val="20"/>
              </w:rPr>
            </w:pPr>
            <w:r w:rsidRPr="00303AA2">
              <w:rPr>
                <w:sz w:val="20"/>
                <w:szCs w:val="20"/>
              </w:rPr>
              <w:t>427,82</w:t>
            </w:r>
          </w:p>
        </w:tc>
      </w:tr>
      <w:tr w:rsidR="00303AA2" w:rsidRPr="00303AA2" w14:paraId="287C6FDA" w14:textId="77777777" w:rsidTr="00303AA2">
        <w:trPr>
          <w:trHeight w:val="20"/>
        </w:trPr>
        <w:tc>
          <w:tcPr>
            <w:tcW w:w="2537" w:type="dxa"/>
            <w:shd w:val="clear" w:color="auto" w:fill="auto"/>
            <w:vAlign w:val="center"/>
            <w:hideMark/>
          </w:tcPr>
          <w:p w14:paraId="492B16A0"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150FD51D" w14:textId="77777777" w:rsidR="00303AA2" w:rsidRPr="00303AA2" w:rsidRDefault="00303AA2" w:rsidP="00303AA2">
            <w:pPr>
              <w:jc w:val="center"/>
              <w:rPr>
                <w:sz w:val="20"/>
                <w:szCs w:val="20"/>
              </w:rPr>
            </w:pPr>
            <w:r w:rsidRPr="00303AA2">
              <w:rPr>
                <w:sz w:val="20"/>
                <w:szCs w:val="20"/>
              </w:rPr>
              <w:t>84,0</w:t>
            </w:r>
          </w:p>
        </w:tc>
        <w:tc>
          <w:tcPr>
            <w:tcW w:w="2522" w:type="dxa"/>
            <w:shd w:val="clear" w:color="auto" w:fill="auto"/>
            <w:noWrap/>
            <w:vAlign w:val="center"/>
            <w:hideMark/>
          </w:tcPr>
          <w:p w14:paraId="1B6F7CF9"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1F1A2238"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489F75F1" w14:textId="77777777" w:rsidR="00303AA2" w:rsidRPr="00303AA2" w:rsidRDefault="00303AA2" w:rsidP="00303AA2">
            <w:pPr>
              <w:jc w:val="center"/>
              <w:rPr>
                <w:sz w:val="20"/>
                <w:szCs w:val="20"/>
              </w:rPr>
            </w:pPr>
            <w:r w:rsidRPr="00303AA2">
              <w:rPr>
                <w:sz w:val="20"/>
                <w:szCs w:val="20"/>
              </w:rPr>
              <w:t>427,82</w:t>
            </w:r>
          </w:p>
        </w:tc>
      </w:tr>
      <w:tr w:rsidR="00303AA2" w:rsidRPr="00303AA2" w14:paraId="2E827868" w14:textId="77777777" w:rsidTr="00303AA2">
        <w:trPr>
          <w:trHeight w:val="20"/>
        </w:trPr>
        <w:tc>
          <w:tcPr>
            <w:tcW w:w="2537" w:type="dxa"/>
            <w:shd w:val="clear" w:color="auto" w:fill="auto"/>
            <w:vAlign w:val="center"/>
            <w:hideMark/>
          </w:tcPr>
          <w:p w14:paraId="48DBB4BE"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2FB1BFDB" w14:textId="77777777" w:rsidR="00303AA2" w:rsidRPr="00303AA2" w:rsidRDefault="00303AA2" w:rsidP="00303AA2">
            <w:pPr>
              <w:jc w:val="center"/>
              <w:rPr>
                <w:sz w:val="20"/>
                <w:szCs w:val="20"/>
              </w:rPr>
            </w:pPr>
            <w:r w:rsidRPr="00303AA2">
              <w:rPr>
                <w:sz w:val="20"/>
                <w:szCs w:val="20"/>
              </w:rPr>
              <w:t>82,0</w:t>
            </w:r>
          </w:p>
        </w:tc>
        <w:tc>
          <w:tcPr>
            <w:tcW w:w="2522" w:type="dxa"/>
            <w:shd w:val="clear" w:color="auto" w:fill="auto"/>
            <w:noWrap/>
            <w:vAlign w:val="center"/>
            <w:hideMark/>
          </w:tcPr>
          <w:p w14:paraId="5119FE70" w14:textId="77777777" w:rsidR="00303AA2" w:rsidRPr="00303AA2" w:rsidRDefault="00303AA2" w:rsidP="00303AA2">
            <w:pPr>
              <w:jc w:val="center"/>
              <w:rPr>
                <w:sz w:val="20"/>
                <w:szCs w:val="20"/>
              </w:rPr>
            </w:pPr>
            <w:r w:rsidRPr="00303AA2">
              <w:rPr>
                <w:sz w:val="20"/>
                <w:szCs w:val="20"/>
              </w:rPr>
              <w:t>44,0</w:t>
            </w:r>
          </w:p>
        </w:tc>
        <w:tc>
          <w:tcPr>
            <w:tcW w:w="2480" w:type="dxa"/>
            <w:shd w:val="clear" w:color="auto" w:fill="auto"/>
            <w:noWrap/>
            <w:vAlign w:val="center"/>
            <w:hideMark/>
          </w:tcPr>
          <w:p w14:paraId="6D42EC45"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3B6F0E40" w14:textId="77777777" w:rsidR="00303AA2" w:rsidRPr="00303AA2" w:rsidRDefault="00303AA2" w:rsidP="00303AA2">
            <w:pPr>
              <w:jc w:val="center"/>
              <w:rPr>
                <w:sz w:val="20"/>
                <w:szCs w:val="20"/>
              </w:rPr>
            </w:pPr>
            <w:r w:rsidRPr="00303AA2">
              <w:rPr>
                <w:sz w:val="20"/>
                <w:szCs w:val="20"/>
              </w:rPr>
              <w:t>427,82</w:t>
            </w:r>
          </w:p>
        </w:tc>
      </w:tr>
      <w:tr w:rsidR="00303AA2" w:rsidRPr="00303AA2" w14:paraId="0B64CB39" w14:textId="77777777" w:rsidTr="00303AA2">
        <w:trPr>
          <w:trHeight w:val="20"/>
        </w:trPr>
        <w:tc>
          <w:tcPr>
            <w:tcW w:w="2537" w:type="dxa"/>
            <w:shd w:val="clear" w:color="auto" w:fill="auto"/>
            <w:vAlign w:val="center"/>
            <w:hideMark/>
          </w:tcPr>
          <w:p w14:paraId="5E51E860"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74C865E"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1DCB6F4F" w14:textId="77777777" w:rsidR="00303AA2" w:rsidRPr="00303AA2" w:rsidRDefault="00303AA2" w:rsidP="00303AA2">
            <w:pPr>
              <w:jc w:val="center"/>
              <w:rPr>
                <w:sz w:val="20"/>
                <w:szCs w:val="20"/>
              </w:rPr>
            </w:pPr>
            <w:r w:rsidRPr="00303AA2">
              <w:rPr>
                <w:sz w:val="20"/>
                <w:szCs w:val="20"/>
              </w:rPr>
              <w:t>43,0</w:t>
            </w:r>
          </w:p>
        </w:tc>
        <w:tc>
          <w:tcPr>
            <w:tcW w:w="2480" w:type="dxa"/>
            <w:shd w:val="clear" w:color="auto" w:fill="auto"/>
            <w:noWrap/>
            <w:vAlign w:val="center"/>
            <w:hideMark/>
          </w:tcPr>
          <w:p w14:paraId="2079F527"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01BEAFA4" w14:textId="77777777" w:rsidR="00303AA2" w:rsidRPr="00303AA2" w:rsidRDefault="00303AA2" w:rsidP="00303AA2">
            <w:pPr>
              <w:jc w:val="center"/>
              <w:rPr>
                <w:sz w:val="20"/>
                <w:szCs w:val="20"/>
              </w:rPr>
            </w:pPr>
            <w:r w:rsidRPr="00303AA2">
              <w:rPr>
                <w:sz w:val="20"/>
                <w:szCs w:val="20"/>
              </w:rPr>
              <w:t>427,82</w:t>
            </w:r>
          </w:p>
        </w:tc>
      </w:tr>
      <w:tr w:rsidR="00303AA2" w:rsidRPr="00303AA2" w14:paraId="24659579" w14:textId="77777777" w:rsidTr="00303AA2">
        <w:trPr>
          <w:trHeight w:val="20"/>
        </w:trPr>
        <w:tc>
          <w:tcPr>
            <w:tcW w:w="2537" w:type="dxa"/>
            <w:shd w:val="clear" w:color="auto" w:fill="auto"/>
            <w:vAlign w:val="center"/>
            <w:hideMark/>
          </w:tcPr>
          <w:p w14:paraId="34D4F65E"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8FC4882" w14:textId="77777777" w:rsidR="00303AA2" w:rsidRPr="00303AA2" w:rsidRDefault="00303AA2" w:rsidP="00303AA2">
            <w:pPr>
              <w:jc w:val="center"/>
              <w:rPr>
                <w:sz w:val="20"/>
                <w:szCs w:val="20"/>
              </w:rPr>
            </w:pPr>
            <w:r w:rsidRPr="00303AA2">
              <w:rPr>
                <w:sz w:val="20"/>
                <w:szCs w:val="20"/>
              </w:rPr>
              <w:t>79,0</w:t>
            </w:r>
          </w:p>
        </w:tc>
        <w:tc>
          <w:tcPr>
            <w:tcW w:w="2522" w:type="dxa"/>
            <w:shd w:val="clear" w:color="auto" w:fill="auto"/>
            <w:noWrap/>
            <w:vAlign w:val="center"/>
            <w:hideMark/>
          </w:tcPr>
          <w:p w14:paraId="3176820D" w14:textId="77777777" w:rsidR="00303AA2" w:rsidRPr="00303AA2" w:rsidRDefault="00303AA2" w:rsidP="00303AA2">
            <w:pPr>
              <w:jc w:val="center"/>
              <w:rPr>
                <w:sz w:val="20"/>
                <w:szCs w:val="20"/>
              </w:rPr>
            </w:pPr>
            <w:r w:rsidRPr="00303AA2">
              <w:rPr>
                <w:sz w:val="20"/>
                <w:szCs w:val="20"/>
              </w:rPr>
              <w:t>41,0</w:t>
            </w:r>
          </w:p>
        </w:tc>
        <w:tc>
          <w:tcPr>
            <w:tcW w:w="2480" w:type="dxa"/>
            <w:shd w:val="clear" w:color="auto" w:fill="auto"/>
            <w:noWrap/>
            <w:vAlign w:val="center"/>
            <w:hideMark/>
          </w:tcPr>
          <w:p w14:paraId="2A67EE36"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702A5E03" w14:textId="77777777" w:rsidR="00303AA2" w:rsidRPr="00303AA2" w:rsidRDefault="00303AA2" w:rsidP="00303AA2">
            <w:pPr>
              <w:jc w:val="center"/>
              <w:rPr>
                <w:sz w:val="20"/>
                <w:szCs w:val="20"/>
              </w:rPr>
            </w:pPr>
            <w:r w:rsidRPr="00303AA2">
              <w:rPr>
                <w:sz w:val="20"/>
                <w:szCs w:val="20"/>
              </w:rPr>
              <w:t>427,82</w:t>
            </w:r>
          </w:p>
        </w:tc>
      </w:tr>
      <w:tr w:rsidR="00303AA2" w:rsidRPr="00303AA2" w14:paraId="2920A8B2" w14:textId="77777777" w:rsidTr="00303AA2">
        <w:trPr>
          <w:trHeight w:val="20"/>
        </w:trPr>
        <w:tc>
          <w:tcPr>
            <w:tcW w:w="2537" w:type="dxa"/>
            <w:shd w:val="clear" w:color="auto" w:fill="auto"/>
            <w:vAlign w:val="center"/>
            <w:hideMark/>
          </w:tcPr>
          <w:p w14:paraId="68240A83"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9B42F56" w14:textId="77777777" w:rsidR="00303AA2" w:rsidRPr="00303AA2" w:rsidRDefault="00303AA2" w:rsidP="00303AA2">
            <w:pPr>
              <w:jc w:val="center"/>
              <w:rPr>
                <w:sz w:val="20"/>
                <w:szCs w:val="20"/>
              </w:rPr>
            </w:pPr>
            <w:r w:rsidRPr="00303AA2">
              <w:rPr>
                <w:sz w:val="20"/>
                <w:szCs w:val="20"/>
              </w:rPr>
              <w:t>78,0</w:t>
            </w:r>
          </w:p>
        </w:tc>
        <w:tc>
          <w:tcPr>
            <w:tcW w:w="2522" w:type="dxa"/>
            <w:shd w:val="clear" w:color="auto" w:fill="auto"/>
            <w:noWrap/>
            <w:vAlign w:val="center"/>
            <w:hideMark/>
          </w:tcPr>
          <w:p w14:paraId="2088D7BA" w14:textId="77777777" w:rsidR="00303AA2" w:rsidRPr="00303AA2" w:rsidRDefault="00303AA2" w:rsidP="00303AA2">
            <w:pPr>
              <w:jc w:val="center"/>
              <w:rPr>
                <w:sz w:val="20"/>
                <w:szCs w:val="20"/>
              </w:rPr>
            </w:pPr>
            <w:r w:rsidRPr="00303AA2">
              <w:rPr>
                <w:sz w:val="20"/>
                <w:szCs w:val="20"/>
              </w:rPr>
              <w:t>40,0</w:t>
            </w:r>
          </w:p>
        </w:tc>
        <w:tc>
          <w:tcPr>
            <w:tcW w:w="2480" w:type="dxa"/>
            <w:shd w:val="clear" w:color="auto" w:fill="auto"/>
            <w:noWrap/>
            <w:vAlign w:val="center"/>
            <w:hideMark/>
          </w:tcPr>
          <w:p w14:paraId="3CC8BA1C"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7B989F35" w14:textId="77777777" w:rsidR="00303AA2" w:rsidRPr="00303AA2" w:rsidRDefault="00303AA2" w:rsidP="00303AA2">
            <w:pPr>
              <w:jc w:val="center"/>
              <w:rPr>
                <w:sz w:val="20"/>
                <w:szCs w:val="20"/>
              </w:rPr>
            </w:pPr>
            <w:r w:rsidRPr="00303AA2">
              <w:rPr>
                <w:sz w:val="20"/>
                <w:szCs w:val="20"/>
              </w:rPr>
              <w:t>427,82</w:t>
            </w:r>
          </w:p>
        </w:tc>
      </w:tr>
      <w:tr w:rsidR="00303AA2" w:rsidRPr="00303AA2" w14:paraId="547F653C" w14:textId="77777777" w:rsidTr="00303AA2">
        <w:trPr>
          <w:trHeight w:val="20"/>
        </w:trPr>
        <w:tc>
          <w:tcPr>
            <w:tcW w:w="2537" w:type="dxa"/>
            <w:shd w:val="clear" w:color="auto" w:fill="auto"/>
            <w:vAlign w:val="center"/>
            <w:hideMark/>
          </w:tcPr>
          <w:p w14:paraId="64F472A1"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0DE6CA6" w14:textId="77777777" w:rsidR="00303AA2" w:rsidRPr="00303AA2" w:rsidRDefault="00303AA2" w:rsidP="00303AA2">
            <w:pPr>
              <w:jc w:val="center"/>
              <w:rPr>
                <w:sz w:val="20"/>
                <w:szCs w:val="20"/>
              </w:rPr>
            </w:pPr>
            <w:r w:rsidRPr="00303AA2">
              <w:rPr>
                <w:sz w:val="20"/>
                <w:szCs w:val="20"/>
              </w:rPr>
              <w:t>76,0</w:t>
            </w:r>
          </w:p>
        </w:tc>
        <w:tc>
          <w:tcPr>
            <w:tcW w:w="2522" w:type="dxa"/>
            <w:shd w:val="clear" w:color="auto" w:fill="auto"/>
            <w:noWrap/>
            <w:vAlign w:val="center"/>
            <w:hideMark/>
          </w:tcPr>
          <w:p w14:paraId="3FFACDD5" w14:textId="77777777" w:rsidR="00303AA2" w:rsidRPr="00303AA2" w:rsidRDefault="00303AA2" w:rsidP="00303AA2">
            <w:pPr>
              <w:jc w:val="center"/>
              <w:rPr>
                <w:sz w:val="20"/>
                <w:szCs w:val="20"/>
              </w:rPr>
            </w:pPr>
            <w:r w:rsidRPr="00303AA2">
              <w:rPr>
                <w:sz w:val="20"/>
                <w:szCs w:val="20"/>
              </w:rPr>
              <w:t>39,0</w:t>
            </w:r>
          </w:p>
        </w:tc>
        <w:tc>
          <w:tcPr>
            <w:tcW w:w="2480" w:type="dxa"/>
            <w:shd w:val="clear" w:color="auto" w:fill="auto"/>
            <w:noWrap/>
            <w:vAlign w:val="center"/>
            <w:hideMark/>
          </w:tcPr>
          <w:p w14:paraId="13B740B2"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783997BF" w14:textId="77777777" w:rsidR="00303AA2" w:rsidRPr="00303AA2" w:rsidRDefault="00303AA2" w:rsidP="00303AA2">
            <w:pPr>
              <w:jc w:val="center"/>
              <w:rPr>
                <w:sz w:val="20"/>
                <w:szCs w:val="20"/>
              </w:rPr>
            </w:pPr>
            <w:r w:rsidRPr="00303AA2">
              <w:rPr>
                <w:sz w:val="20"/>
                <w:szCs w:val="20"/>
              </w:rPr>
              <w:t>427,82</w:t>
            </w:r>
          </w:p>
        </w:tc>
      </w:tr>
      <w:tr w:rsidR="00303AA2" w:rsidRPr="00303AA2" w14:paraId="7D4CB4AC" w14:textId="77777777" w:rsidTr="00303AA2">
        <w:trPr>
          <w:trHeight w:val="20"/>
        </w:trPr>
        <w:tc>
          <w:tcPr>
            <w:tcW w:w="2537" w:type="dxa"/>
            <w:shd w:val="clear" w:color="auto" w:fill="auto"/>
            <w:vAlign w:val="center"/>
            <w:hideMark/>
          </w:tcPr>
          <w:p w14:paraId="365B8989"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0B82555"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637D228A"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52A3014B"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52756912" w14:textId="77777777" w:rsidR="00303AA2" w:rsidRPr="00303AA2" w:rsidRDefault="00303AA2" w:rsidP="00303AA2">
            <w:pPr>
              <w:jc w:val="center"/>
              <w:rPr>
                <w:sz w:val="20"/>
                <w:szCs w:val="20"/>
              </w:rPr>
            </w:pPr>
            <w:r w:rsidRPr="00303AA2">
              <w:rPr>
                <w:sz w:val="20"/>
                <w:szCs w:val="20"/>
              </w:rPr>
              <w:t>427,82</w:t>
            </w:r>
          </w:p>
        </w:tc>
      </w:tr>
      <w:tr w:rsidR="00303AA2" w:rsidRPr="00303AA2" w14:paraId="114F0F76" w14:textId="77777777" w:rsidTr="00303AA2">
        <w:trPr>
          <w:trHeight w:val="20"/>
        </w:trPr>
        <w:tc>
          <w:tcPr>
            <w:tcW w:w="2537" w:type="dxa"/>
            <w:shd w:val="clear" w:color="auto" w:fill="auto"/>
            <w:vAlign w:val="center"/>
            <w:hideMark/>
          </w:tcPr>
          <w:p w14:paraId="02BC2239"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679A260"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0357032A"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3C2114E7"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5C2BA468" w14:textId="77777777" w:rsidR="00303AA2" w:rsidRPr="00303AA2" w:rsidRDefault="00303AA2" w:rsidP="00303AA2">
            <w:pPr>
              <w:jc w:val="center"/>
              <w:rPr>
                <w:sz w:val="20"/>
                <w:szCs w:val="20"/>
              </w:rPr>
            </w:pPr>
            <w:r w:rsidRPr="00303AA2">
              <w:rPr>
                <w:sz w:val="20"/>
                <w:szCs w:val="20"/>
              </w:rPr>
              <w:t>427,82</w:t>
            </w:r>
          </w:p>
        </w:tc>
      </w:tr>
      <w:tr w:rsidR="00303AA2" w:rsidRPr="00303AA2" w14:paraId="1BE52B2E" w14:textId="77777777" w:rsidTr="00303AA2">
        <w:trPr>
          <w:trHeight w:val="20"/>
        </w:trPr>
        <w:tc>
          <w:tcPr>
            <w:tcW w:w="2537" w:type="dxa"/>
            <w:shd w:val="clear" w:color="auto" w:fill="auto"/>
            <w:vAlign w:val="center"/>
            <w:hideMark/>
          </w:tcPr>
          <w:p w14:paraId="2110E801"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0A12271"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60B305BE"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4EF028CF"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6E5A5E6B" w14:textId="77777777" w:rsidR="00303AA2" w:rsidRPr="00303AA2" w:rsidRDefault="00303AA2" w:rsidP="00303AA2">
            <w:pPr>
              <w:jc w:val="center"/>
              <w:rPr>
                <w:sz w:val="20"/>
                <w:szCs w:val="20"/>
              </w:rPr>
            </w:pPr>
            <w:r w:rsidRPr="00303AA2">
              <w:rPr>
                <w:sz w:val="20"/>
                <w:szCs w:val="20"/>
              </w:rPr>
              <w:t>427,82</w:t>
            </w:r>
          </w:p>
        </w:tc>
      </w:tr>
      <w:tr w:rsidR="00303AA2" w:rsidRPr="00303AA2" w14:paraId="7C824C0C" w14:textId="77777777" w:rsidTr="00303AA2">
        <w:trPr>
          <w:trHeight w:val="20"/>
        </w:trPr>
        <w:tc>
          <w:tcPr>
            <w:tcW w:w="2537" w:type="dxa"/>
            <w:shd w:val="clear" w:color="auto" w:fill="auto"/>
            <w:vAlign w:val="center"/>
            <w:hideMark/>
          </w:tcPr>
          <w:p w14:paraId="41B64460"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869E75A"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61DD1E51"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7AE0F339"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22DFBDD5" w14:textId="77777777" w:rsidR="00303AA2" w:rsidRPr="00303AA2" w:rsidRDefault="00303AA2" w:rsidP="00303AA2">
            <w:pPr>
              <w:jc w:val="center"/>
              <w:rPr>
                <w:sz w:val="20"/>
                <w:szCs w:val="20"/>
              </w:rPr>
            </w:pPr>
            <w:r w:rsidRPr="00303AA2">
              <w:rPr>
                <w:sz w:val="20"/>
                <w:szCs w:val="20"/>
              </w:rPr>
              <w:t>427,82</w:t>
            </w:r>
          </w:p>
        </w:tc>
      </w:tr>
      <w:tr w:rsidR="00303AA2" w:rsidRPr="00303AA2" w14:paraId="0180B406" w14:textId="77777777" w:rsidTr="00303AA2">
        <w:trPr>
          <w:trHeight w:val="20"/>
        </w:trPr>
        <w:tc>
          <w:tcPr>
            <w:tcW w:w="2537" w:type="dxa"/>
            <w:shd w:val="clear" w:color="auto" w:fill="auto"/>
            <w:vAlign w:val="center"/>
            <w:hideMark/>
          </w:tcPr>
          <w:p w14:paraId="2DAC66FD"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9F7D0DA"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431405F9"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723605EF"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1D8E91EB" w14:textId="77777777" w:rsidR="00303AA2" w:rsidRPr="00303AA2" w:rsidRDefault="00303AA2" w:rsidP="00303AA2">
            <w:pPr>
              <w:jc w:val="center"/>
              <w:rPr>
                <w:sz w:val="20"/>
                <w:szCs w:val="20"/>
              </w:rPr>
            </w:pPr>
            <w:r w:rsidRPr="00303AA2">
              <w:rPr>
                <w:sz w:val="20"/>
                <w:szCs w:val="20"/>
              </w:rPr>
              <w:t>427,82</w:t>
            </w:r>
          </w:p>
        </w:tc>
      </w:tr>
      <w:tr w:rsidR="00303AA2" w:rsidRPr="00303AA2" w14:paraId="49DBCDCB" w14:textId="77777777" w:rsidTr="00303AA2">
        <w:trPr>
          <w:trHeight w:val="20"/>
        </w:trPr>
        <w:tc>
          <w:tcPr>
            <w:tcW w:w="2537" w:type="dxa"/>
            <w:shd w:val="clear" w:color="auto" w:fill="auto"/>
            <w:vAlign w:val="center"/>
            <w:hideMark/>
          </w:tcPr>
          <w:p w14:paraId="418700E1"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73398224"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0042928C"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14FCB4E4"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3DB452DD" w14:textId="77777777" w:rsidR="00303AA2" w:rsidRPr="00303AA2" w:rsidRDefault="00303AA2" w:rsidP="00303AA2">
            <w:pPr>
              <w:jc w:val="center"/>
              <w:rPr>
                <w:sz w:val="20"/>
                <w:szCs w:val="20"/>
              </w:rPr>
            </w:pPr>
            <w:r w:rsidRPr="00303AA2">
              <w:rPr>
                <w:sz w:val="20"/>
                <w:szCs w:val="20"/>
              </w:rPr>
              <w:t>427,82</w:t>
            </w:r>
          </w:p>
        </w:tc>
      </w:tr>
      <w:tr w:rsidR="00303AA2" w:rsidRPr="00303AA2" w14:paraId="7E9C7626" w14:textId="77777777" w:rsidTr="00303AA2">
        <w:trPr>
          <w:trHeight w:val="20"/>
        </w:trPr>
        <w:tc>
          <w:tcPr>
            <w:tcW w:w="2537" w:type="dxa"/>
            <w:shd w:val="clear" w:color="auto" w:fill="auto"/>
            <w:vAlign w:val="center"/>
            <w:hideMark/>
          </w:tcPr>
          <w:p w14:paraId="1072CB2D"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1EE93C71"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74C06C47"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1506C699"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3FFD9726" w14:textId="77777777" w:rsidR="00303AA2" w:rsidRPr="00303AA2" w:rsidRDefault="00303AA2" w:rsidP="00303AA2">
            <w:pPr>
              <w:jc w:val="center"/>
              <w:rPr>
                <w:sz w:val="20"/>
                <w:szCs w:val="20"/>
              </w:rPr>
            </w:pPr>
            <w:r w:rsidRPr="00303AA2">
              <w:rPr>
                <w:sz w:val="20"/>
                <w:szCs w:val="20"/>
              </w:rPr>
              <w:t>427,82</w:t>
            </w:r>
          </w:p>
        </w:tc>
      </w:tr>
      <w:tr w:rsidR="00303AA2" w:rsidRPr="00303AA2" w14:paraId="78A06415" w14:textId="77777777" w:rsidTr="00303AA2">
        <w:trPr>
          <w:trHeight w:val="20"/>
        </w:trPr>
        <w:tc>
          <w:tcPr>
            <w:tcW w:w="2537" w:type="dxa"/>
            <w:shd w:val="clear" w:color="auto" w:fill="auto"/>
            <w:vAlign w:val="center"/>
            <w:hideMark/>
          </w:tcPr>
          <w:p w14:paraId="536D9ED8"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F7394DE"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0022DEAC"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54C50DAD"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26AA9199" w14:textId="77777777" w:rsidR="00303AA2" w:rsidRPr="00303AA2" w:rsidRDefault="00303AA2" w:rsidP="00303AA2">
            <w:pPr>
              <w:jc w:val="center"/>
              <w:rPr>
                <w:sz w:val="20"/>
                <w:szCs w:val="20"/>
              </w:rPr>
            </w:pPr>
            <w:r w:rsidRPr="00303AA2">
              <w:rPr>
                <w:sz w:val="20"/>
                <w:szCs w:val="20"/>
              </w:rPr>
              <w:t>427,82</w:t>
            </w:r>
          </w:p>
        </w:tc>
      </w:tr>
      <w:tr w:rsidR="00303AA2" w:rsidRPr="00303AA2" w14:paraId="0E868520" w14:textId="77777777" w:rsidTr="00303AA2">
        <w:trPr>
          <w:trHeight w:val="20"/>
        </w:trPr>
        <w:tc>
          <w:tcPr>
            <w:tcW w:w="2537" w:type="dxa"/>
            <w:shd w:val="clear" w:color="auto" w:fill="auto"/>
            <w:vAlign w:val="center"/>
            <w:hideMark/>
          </w:tcPr>
          <w:p w14:paraId="3C2C811A"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2618582"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424B9582"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68B3686D"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45BA1363" w14:textId="77777777" w:rsidR="00303AA2" w:rsidRPr="00303AA2" w:rsidRDefault="00303AA2" w:rsidP="00303AA2">
            <w:pPr>
              <w:jc w:val="center"/>
              <w:rPr>
                <w:sz w:val="20"/>
                <w:szCs w:val="20"/>
              </w:rPr>
            </w:pPr>
            <w:r w:rsidRPr="00303AA2">
              <w:rPr>
                <w:sz w:val="20"/>
                <w:szCs w:val="20"/>
              </w:rPr>
              <w:t>427,82</w:t>
            </w:r>
          </w:p>
        </w:tc>
      </w:tr>
      <w:tr w:rsidR="00303AA2" w:rsidRPr="00303AA2" w14:paraId="7B63FDE8" w14:textId="77777777" w:rsidTr="00303AA2">
        <w:trPr>
          <w:trHeight w:val="20"/>
        </w:trPr>
        <w:tc>
          <w:tcPr>
            <w:tcW w:w="2537" w:type="dxa"/>
            <w:shd w:val="clear" w:color="auto" w:fill="auto"/>
            <w:vAlign w:val="center"/>
            <w:hideMark/>
          </w:tcPr>
          <w:p w14:paraId="59ADCD07"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B9F6C6B"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2E0F2DC6"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175BC3CC"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36732BCC" w14:textId="77777777" w:rsidR="00303AA2" w:rsidRPr="00303AA2" w:rsidRDefault="00303AA2" w:rsidP="00303AA2">
            <w:pPr>
              <w:jc w:val="center"/>
              <w:rPr>
                <w:sz w:val="20"/>
                <w:szCs w:val="20"/>
              </w:rPr>
            </w:pPr>
            <w:r w:rsidRPr="00303AA2">
              <w:rPr>
                <w:sz w:val="20"/>
                <w:szCs w:val="20"/>
              </w:rPr>
              <w:t>427,82</w:t>
            </w:r>
          </w:p>
        </w:tc>
      </w:tr>
      <w:tr w:rsidR="00303AA2" w:rsidRPr="00303AA2" w14:paraId="2DA1EF1A" w14:textId="77777777" w:rsidTr="00303AA2">
        <w:trPr>
          <w:trHeight w:val="20"/>
        </w:trPr>
        <w:tc>
          <w:tcPr>
            <w:tcW w:w="2537" w:type="dxa"/>
            <w:shd w:val="clear" w:color="auto" w:fill="auto"/>
            <w:vAlign w:val="center"/>
            <w:hideMark/>
          </w:tcPr>
          <w:p w14:paraId="4610B474"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9E793B2"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1419C711"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3BF6A1E1"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7FAD123F" w14:textId="77777777" w:rsidR="00303AA2" w:rsidRPr="00303AA2" w:rsidRDefault="00303AA2" w:rsidP="00303AA2">
            <w:pPr>
              <w:jc w:val="center"/>
              <w:rPr>
                <w:sz w:val="20"/>
                <w:szCs w:val="20"/>
              </w:rPr>
            </w:pPr>
            <w:r w:rsidRPr="00303AA2">
              <w:rPr>
                <w:sz w:val="20"/>
                <w:szCs w:val="20"/>
              </w:rPr>
              <w:t>427,82</w:t>
            </w:r>
          </w:p>
        </w:tc>
      </w:tr>
      <w:tr w:rsidR="00303AA2" w:rsidRPr="00303AA2" w14:paraId="5F0867B0" w14:textId="77777777" w:rsidTr="00303AA2">
        <w:trPr>
          <w:trHeight w:val="20"/>
        </w:trPr>
        <w:tc>
          <w:tcPr>
            <w:tcW w:w="2537" w:type="dxa"/>
            <w:shd w:val="clear" w:color="auto" w:fill="auto"/>
            <w:vAlign w:val="center"/>
            <w:hideMark/>
          </w:tcPr>
          <w:p w14:paraId="385E87CC"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D8C5E4D"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2D0A6480"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02BE42A5"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580F53A3" w14:textId="77777777" w:rsidR="00303AA2" w:rsidRPr="00303AA2" w:rsidRDefault="00303AA2" w:rsidP="00303AA2">
            <w:pPr>
              <w:jc w:val="center"/>
              <w:rPr>
                <w:sz w:val="20"/>
                <w:szCs w:val="20"/>
              </w:rPr>
            </w:pPr>
            <w:r w:rsidRPr="00303AA2">
              <w:rPr>
                <w:sz w:val="20"/>
                <w:szCs w:val="20"/>
              </w:rPr>
              <w:t>427,82</w:t>
            </w:r>
          </w:p>
        </w:tc>
      </w:tr>
      <w:tr w:rsidR="00303AA2" w:rsidRPr="00303AA2" w14:paraId="73A26AB1" w14:textId="77777777" w:rsidTr="00303AA2">
        <w:trPr>
          <w:trHeight w:val="20"/>
        </w:trPr>
        <w:tc>
          <w:tcPr>
            <w:tcW w:w="2537" w:type="dxa"/>
            <w:shd w:val="clear" w:color="auto" w:fill="auto"/>
            <w:vAlign w:val="center"/>
            <w:hideMark/>
          </w:tcPr>
          <w:p w14:paraId="607EA2C0"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5369B74"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4AF6AD12"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745A7629"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4D73EEF1" w14:textId="77777777" w:rsidR="00303AA2" w:rsidRPr="00303AA2" w:rsidRDefault="00303AA2" w:rsidP="00303AA2">
            <w:pPr>
              <w:jc w:val="center"/>
              <w:rPr>
                <w:sz w:val="20"/>
                <w:szCs w:val="20"/>
              </w:rPr>
            </w:pPr>
            <w:r w:rsidRPr="00303AA2">
              <w:rPr>
                <w:sz w:val="20"/>
                <w:szCs w:val="20"/>
              </w:rPr>
              <w:t>427,82</w:t>
            </w:r>
          </w:p>
        </w:tc>
      </w:tr>
      <w:tr w:rsidR="00303AA2" w:rsidRPr="00303AA2" w14:paraId="32DBA031" w14:textId="77777777" w:rsidTr="00303AA2">
        <w:trPr>
          <w:trHeight w:val="20"/>
        </w:trPr>
        <w:tc>
          <w:tcPr>
            <w:tcW w:w="2537" w:type="dxa"/>
            <w:shd w:val="clear" w:color="auto" w:fill="auto"/>
            <w:vAlign w:val="center"/>
            <w:hideMark/>
          </w:tcPr>
          <w:p w14:paraId="38E3EBA8"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AD4607A"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6085F6FE"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0E6163D7"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493FE25B" w14:textId="77777777" w:rsidR="00303AA2" w:rsidRPr="00303AA2" w:rsidRDefault="00303AA2" w:rsidP="00303AA2">
            <w:pPr>
              <w:jc w:val="center"/>
              <w:rPr>
                <w:sz w:val="20"/>
                <w:szCs w:val="20"/>
              </w:rPr>
            </w:pPr>
            <w:r w:rsidRPr="00303AA2">
              <w:rPr>
                <w:sz w:val="20"/>
                <w:szCs w:val="20"/>
              </w:rPr>
              <w:t>427,82</w:t>
            </w:r>
          </w:p>
        </w:tc>
      </w:tr>
      <w:tr w:rsidR="00303AA2" w:rsidRPr="00303AA2" w14:paraId="596AB7DC" w14:textId="77777777" w:rsidTr="00303AA2">
        <w:trPr>
          <w:trHeight w:val="20"/>
        </w:trPr>
        <w:tc>
          <w:tcPr>
            <w:tcW w:w="2537" w:type="dxa"/>
            <w:shd w:val="clear" w:color="auto" w:fill="auto"/>
            <w:vAlign w:val="center"/>
            <w:hideMark/>
          </w:tcPr>
          <w:p w14:paraId="2E9D3731"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05B1FE6"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22E3B73D"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14F95C3B" w14:textId="77777777" w:rsidR="00303AA2" w:rsidRPr="00303AA2" w:rsidRDefault="00303AA2" w:rsidP="00303AA2">
            <w:pPr>
              <w:jc w:val="center"/>
              <w:rPr>
                <w:sz w:val="20"/>
                <w:szCs w:val="20"/>
              </w:rPr>
            </w:pPr>
            <w:r w:rsidRPr="00303AA2">
              <w:rPr>
                <w:sz w:val="20"/>
                <w:szCs w:val="20"/>
              </w:rPr>
              <w:t>428,02</w:t>
            </w:r>
          </w:p>
        </w:tc>
        <w:tc>
          <w:tcPr>
            <w:tcW w:w="2447" w:type="dxa"/>
            <w:shd w:val="clear" w:color="auto" w:fill="auto"/>
            <w:noWrap/>
            <w:vAlign w:val="center"/>
            <w:hideMark/>
          </w:tcPr>
          <w:p w14:paraId="3D53F855" w14:textId="77777777" w:rsidR="00303AA2" w:rsidRPr="00303AA2" w:rsidRDefault="00303AA2" w:rsidP="00303AA2">
            <w:pPr>
              <w:jc w:val="center"/>
              <w:rPr>
                <w:sz w:val="20"/>
                <w:szCs w:val="20"/>
              </w:rPr>
            </w:pPr>
            <w:r w:rsidRPr="00303AA2">
              <w:rPr>
                <w:sz w:val="20"/>
                <w:szCs w:val="20"/>
              </w:rPr>
              <w:t>427,82</w:t>
            </w:r>
          </w:p>
        </w:tc>
      </w:tr>
      <w:tr w:rsidR="00303AA2" w:rsidRPr="00303AA2" w14:paraId="4E6C0A01" w14:textId="77777777" w:rsidTr="00303AA2">
        <w:trPr>
          <w:trHeight w:val="20"/>
        </w:trPr>
        <w:tc>
          <w:tcPr>
            <w:tcW w:w="12562" w:type="dxa"/>
            <w:gridSpan w:val="5"/>
            <w:shd w:val="clear" w:color="auto" w:fill="auto"/>
            <w:noWrap/>
            <w:vAlign w:val="center"/>
            <w:hideMark/>
          </w:tcPr>
          <w:p w14:paraId="6E1C4ABC" w14:textId="77777777" w:rsidR="00303AA2" w:rsidRPr="00303AA2" w:rsidRDefault="00303AA2" w:rsidP="00303AA2">
            <w:pPr>
              <w:jc w:val="center"/>
              <w:rPr>
                <w:color w:val="000000"/>
                <w:sz w:val="20"/>
                <w:szCs w:val="20"/>
              </w:rPr>
            </w:pPr>
            <w:r w:rsidRPr="00303AA2">
              <w:rPr>
                <w:color w:val="000000"/>
                <w:sz w:val="20"/>
                <w:szCs w:val="20"/>
              </w:rPr>
              <w:t>ВК Белозерская, 48 (ул. Белозерская, 48): ЕТО №03 - ПМУП «ГКТХ»</w:t>
            </w:r>
          </w:p>
        </w:tc>
      </w:tr>
      <w:tr w:rsidR="00303AA2" w:rsidRPr="00303AA2" w14:paraId="1831AC63" w14:textId="77777777" w:rsidTr="00303AA2">
        <w:trPr>
          <w:trHeight w:val="20"/>
        </w:trPr>
        <w:tc>
          <w:tcPr>
            <w:tcW w:w="2537" w:type="dxa"/>
            <w:shd w:val="clear" w:color="auto" w:fill="auto"/>
            <w:vAlign w:val="center"/>
            <w:hideMark/>
          </w:tcPr>
          <w:p w14:paraId="21C89E02"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28627DCE" w14:textId="77777777" w:rsidR="00303AA2" w:rsidRPr="00303AA2" w:rsidRDefault="00303AA2" w:rsidP="00303AA2">
            <w:pPr>
              <w:jc w:val="center"/>
              <w:rPr>
                <w:sz w:val="20"/>
                <w:szCs w:val="20"/>
              </w:rPr>
            </w:pPr>
            <w:r w:rsidRPr="00303AA2">
              <w:rPr>
                <w:sz w:val="20"/>
                <w:szCs w:val="20"/>
              </w:rPr>
              <w:t>105,0</w:t>
            </w:r>
          </w:p>
        </w:tc>
        <w:tc>
          <w:tcPr>
            <w:tcW w:w="2522" w:type="dxa"/>
            <w:shd w:val="clear" w:color="auto" w:fill="auto"/>
            <w:noWrap/>
            <w:vAlign w:val="center"/>
            <w:hideMark/>
          </w:tcPr>
          <w:p w14:paraId="658121D3"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25FB7B43"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3BB48A7D" w14:textId="77777777" w:rsidR="00303AA2" w:rsidRPr="00303AA2" w:rsidRDefault="00303AA2" w:rsidP="00303AA2">
            <w:pPr>
              <w:jc w:val="center"/>
              <w:rPr>
                <w:sz w:val="20"/>
                <w:szCs w:val="20"/>
              </w:rPr>
            </w:pPr>
            <w:r w:rsidRPr="00303AA2">
              <w:rPr>
                <w:sz w:val="20"/>
                <w:szCs w:val="20"/>
              </w:rPr>
              <w:t>71,55</w:t>
            </w:r>
          </w:p>
        </w:tc>
      </w:tr>
      <w:tr w:rsidR="00303AA2" w:rsidRPr="00303AA2" w14:paraId="6B111719" w14:textId="77777777" w:rsidTr="00303AA2">
        <w:trPr>
          <w:trHeight w:val="20"/>
        </w:trPr>
        <w:tc>
          <w:tcPr>
            <w:tcW w:w="2537" w:type="dxa"/>
            <w:shd w:val="clear" w:color="auto" w:fill="auto"/>
            <w:vAlign w:val="center"/>
            <w:hideMark/>
          </w:tcPr>
          <w:p w14:paraId="44AF16AD"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0C05B3FB" w14:textId="77777777" w:rsidR="00303AA2" w:rsidRPr="00303AA2" w:rsidRDefault="00303AA2" w:rsidP="00303AA2">
            <w:pPr>
              <w:jc w:val="center"/>
              <w:rPr>
                <w:sz w:val="20"/>
                <w:szCs w:val="20"/>
              </w:rPr>
            </w:pPr>
            <w:r w:rsidRPr="00303AA2">
              <w:rPr>
                <w:sz w:val="20"/>
                <w:szCs w:val="20"/>
              </w:rPr>
              <w:t>104,0</w:t>
            </w:r>
          </w:p>
        </w:tc>
        <w:tc>
          <w:tcPr>
            <w:tcW w:w="2522" w:type="dxa"/>
            <w:shd w:val="clear" w:color="auto" w:fill="auto"/>
            <w:noWrap/>
            <w:vAlign w:val="center"/>
            <w:hideMark/>
          </w:tcPr>
          <w:p w14:paraId="51D66273" w14:textId="77777777" w:rsidR="00303AA2" w:rsidRPr="00303AA2" w:rsidRDefault="00303AA2" w:rsidP="00303AA2">
            <w:pPr>
              <w:jc w:val="center"/>
              <w:rPr>
                <w:sz w:val="20"/>
                <w:szCs w:val="20"/>
              </w:rPr>
            </w:pPr>
            <w:r w:rsidRPr="00303AA2">
              <w:rPr>
                <w:sz w:val="20"/>
                <w:szCs w:val="20"/>
              </w:rPr>
              <w:t>69,0</w:t>
            </w:r>
          </w:p>
        </w:tc>
        <w:tc>
          <w:tcPr>
            <w:tcW w:w="2480" w:type="dxa"/>
            <w:shd w:val="clear" w:color="auto" w:fill="auto"/>
            <w:noWrap/>
            <w:vAlign w:val="center"/>
            <w:hideMark/>
          </w:tcPr>
          <w:p w14:paraId="288BAD72"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1189B5D3" w14:textId="77777777" w:rsidR="00303AA2" w:rsidRPr="00303AA2" w:rsidRDefault="00303AA2" w:rsidP="00303AA2">
            <w:pPr>
              <w:jc w:val="center"/>
              <w:rPr>
                <w:sz w:val="20"/>
                <w:szCs w:val="20"/>
              </w:rPr>
            </w:pPr>
            <w:r w:rsidRPr="00303AA2">
              <w:rPr>
                <w:sz w:val="20"/>
                <w:szCs w:val="20"/>
              </w:rPr>
              <w:t>71,55</w:t>
            </w:r>
          </w:p>
        </w:tc>
      </w:tr>
      <w:tr w:rsidR="00303AA2" w:rsidRPr="00303AA2" w14:paraId="3E1A5606" w14:textId="77777777" w:rsidTr="00303AA2">
        <w:trPr>
          <w:trHeight w:val="20"/>
        </w:trPr>
        <w:tc>
          <w:tcPr>
            <w:tcW w:w="2537" w:type="dxa"/>
            <w:shd w:val="clear" w:color="auto" w:fill="auto"/>
            <w:vAlign w:val="center"/>
            <w:hideMark/>
          </w:tcPr>
          <w:p w14:paraId="09B003CF"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408EDB10" w14:textId="77777777" w:rsidR="00303AA2" w:rsidRPr="00303AA2" w:rsidRDefault="00303AA2" w:rsidP="00303AA2">
            <w:pPr>
              <w:jc w:val="center"/>
              <w:rPr>
                <w:sz w:val="20"/>
                <w:szCs w:val="20"/>
              </w:rPr>
            </w:pPr>
            <w:r w:rsidRPr="00303AA2">
              <w:rPr>
                <w:sz w:val="20"/>
                <w:szCs w:val="20"/>
              </w:rPr>
              <w:t>103,0</w:t>
            </w:r>
          </w:p>
        </w:tc>
        <w:tc>
          <w:tcPr>
            <w:tcW w:w="2522" w:type="dxa"/>
            <w:shd w:val="clear" w:color="auto" w:fill="auto"/>
            <w:noWrap/>
            <w:vAlign w:val="center"/>
            <w:hideMark/>
          </w:tcPr>
          <w:p w14:paraId="4376DDDD" w14:textId="77777777" w:rsidR="00303AA2" w:rsidRPr="00303AA2" w:rsidRDefault="00303AA2" w:rsidP="00303AA2">
            <w:pPr>
              <w:jc w:val="center"/>
              <w:rPr>
                <w:sz w:val="20"/>
                <w:szCs w:val="20"/>
              </w:rPr>
            </w:pPr>
            <w:r w:rsidRPr="00303AA2">
              <w:rPr>
                <w:sz w:val="20"/>
                <w:szCs w:val="20"/>
              </w:rPr>
              <w:t>68,0</w:t>
            </w:r>
          </w:p>
        </w:tc>
        <w:tc>
          <w:tcPr>
            <w:tcW w:w="2480" w:type="dxa"/>
            <w:shd w:val="clear" w:color="auto" w:fill="auto"/>
            <w:noWrap/>
            <w:vAlign w:val="center"/>
            <w:hideMark/>
          </w:tcPr>
          <w:p w14:paraId="422A3416"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681D10CC" w14:textId="77777777" w:rsidR="00303AA2" w:rsidRPr="00303AA2" w:rsidRDefault="00303AA2" w:rsidP="00303AA2">
            <w:pPr>
              <w:jc w:val="center"/>
              <w:rPr>
                <w:sz w:val="20"/>
                <w:szCs w:val="20"/>
              </w:rPr>
            </w:pPr>
            <w:r w:rsidRPr="00303AA2">
              <w:rPr>
                <w:sz w:val="20"/>
                <w:szCs w:val="20"/>
              </w:rPr>
              <w:t>71,55</w:t>
            </w:r>
          </w:p>
        </w:tc>
      </w:tr>
      <w:tr w:rsidR="00303AA2" w:rsidRPr="00303AA2" w14:paraId="268C88BB" w14:textId="77777777" w:rsidTr="00303AA2">
        <w:trPr>
          <w:trHeight w:val="20"/>
        </w:trPr>
        <w:tc>
          <w:tcPr>
            <w:tcW w:w="2537" w:type="dxa"/>
            <w:shd w:val="clear" w:color="auto" w:fill="auto"/>
            <w:vAlign w:val="center"/>
            <w:hideMark/>
          </w:tcPr>
          <w:p w14:paraId="1362FDF2"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57B4F79E" w14:textId="77777777" w:rsidR="00303AA2" w:rsidRPr="00303AA2" w:rsidRDefault="00303AA2" w:rsidP="00303AA2">
            <w:pPr>
              <w:jc w:val="center"/>
              <w:rPr>
                <w:sz w:val="20"/>
                <w:szCs w:val="20"/>
              </w:rPr>
            </w:pPr>
            <w:r w:rsidRPr="00303AA2">
              <w:rPr>
                <w:sz w:val="20"/>
                <w:szCs w:val="20"/>
              </w:rPr>
              <w:t>101,0</w:t>
            </w:r>
          </w:p>
        </w:tc>
        <w:tc>
          <w:tcPr>
            <w:tcW w:w="2522" w:type="dxa"/>
            <w:shd w:val="clear" w:color="auto" w:fill="auto"/>
            <w:noWrap/>
            <w:vAlign w:val="center"/>
            <w:hideMark/>
          </w:tcPr>
          <w:p w14:paraId="548C45E8" w14:textId="77777777" w:rsidR="00303AA2" w:rsidRPr="00303AA2" w:rsidRDefault="00303AA2" w:rsidP="00303AA2">
            <w:pPr>
              <w:jc w:val="center"/>
              <w:rPr>
                <w:sz w:val="20"/>
                <w:szCs w:val="20"/>
              </w:rPr>
            </w:pPr>
            <w:r w:rsidRPr="00303AA2">
              <w:rPr>
                <w:sz w:val="20"/>
                <w:szCs w:val="20"/>
              </w:rPr>
              <w:t>68,0</w:t>
            </w:r>
          </w:p>
        </w:tc>
        <w:tc>
          <w:tcPr>
            <w:tcW w:w="2480" w:type="dxa"/>
            <w:shd w:val="clear" w:color="auto" w:fill="auto"/>
            <w:noWrap/>
            <w:vAlign w:val="center"/>
            <w:hideMark/>
          </w:tcPr>
          <w:p w14:paraId="2462C97F"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7CD8DC68" w14:textId="77777777" w:rsidR="00303AA2" w:rsidRPr="00303AA2" w:rsidRDefault="00303AA2" w:rsidP="00303AA2">
            <w:pPr>
              <w:jc w:val="center"/>
              <w:rPr>
                <w:sz w:val="20"/>
                <w:szCs w:val="20"/>
              </w:rPr>
            </w:pPr>
            <w:r w:rsidRPr="00303AA2">
              <w:rPr>
                <w:sz w:val="20"/>
                <w:szCs w:val="20"/>
              </w:rPr>
              <w:t>71,55</w:t>
            </w:r>
          </w:p>
        </w:tc>
      </w:tr>
      <w:tr w:rsidR="00303AA2" w:rsidRPr="00303AA2" w14:paraId="0238C2F7" w14:textId="77777777" w:rsidTr="00303AA2">
        <w:trPr>
          <w:trHeight w:val="20"/>
        </w:trPr>
        <w:tc>
          <w:tcPr>
            <w:tcW w:w="2537" w:type="dxa"/>
            <w:shd w:val="clear" w:color="auto" w:fill="auto"/>
            <w:vAlign w:val="center"/>
            <w:hideMark/>
          </w:tcPr>
          <w:p w14:paraId="786626A7"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01E5C1C5" w14:textId="77777777" w:rsidR="00303AA2" w:rsidRPr="00303AA2" w:rsidRDefault="00303AA2" w:rsidP="00303AA2">
            <w:pPr>
              <w:jc w:val="center"/>
              <w:rPr>
                <w:sz w:val="20"/>
                <w:szCs w:val="20"/>
              </w:rPr>
            </w:pPr>
            <w:r w:rsidRPr="00303AA2">
              <w:rPr>
                <w:sz w:val="20"/>
                <w:szCs w:val="20"/>
              </w:rPr>
              <w:t>100,0</w:t>
            </w:r>
          </w:p>
        </w:tc>
        <w:tc>
          <w:tcPr>
            <w:tcW w:w="2522" w:type="dxa"/>
            <w:shd w:val="clear" w:color="auto" w:fill="auto"/>
            <w:noWrap/>
            <w:vAlign w:val="center"/>
            <w:hideMark/>
          </w:tcPr>
          <w:p w14:paraId="664741A9" w14:textId="77777777" w:rsidR="00303AA2" w:rsidRPr="00303AA2" w:rsidRDefault="00303AA2" w:rsidP="00303AA2">
            <w:pPr>
              <w:jc w:val="center"/>
              <w:rPr>
                <w:sz w:val="20"/>
                <w:szCs w:val="20"/>
              </w:rPr>
            </w:pPr>
            <w:r w:rsidRPr="00303AA2">
              <w:rPr>
                <w:sz w:val="20"/>
                <w:szCs w:val="20"/>
              </w:rPr>
              <w:t>67,0</w:t>
            </w:r>
          </w:p>
        </w:tc>
        <w:tc>
          <w:tcPr>
            <w:tcW w:w="2480" w:type="dxa"/>
            <w:shd w:val="clear" w:color="auto" w:fill="auto"/>
            <w:noWrap/>
            <w:vAlign w:val="center"/>
            <w:hideMark/>
          </w:tcPr>
          <w:p w14:paraId="56AED8D9"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0CC1CF42" w14:textId="77777777" w:rsidR="00303AA2" w:rsidRPr="00303AA2" w:rsidRDefault="00303AA2" w:rsidP="00303AA2">
            <w:pPr>
              <w:jc w:val="center"/>
              <w:rPr>
                <w:sz w:val="20"/>
                <w:szCs w:val="20"/>
              </w:rPr>
            </w:pPr>
            <w:r w:rsidRPr="00303AA2">
              <w:rPr>
                <w:sz w:val="20"/>
                <w:szCs w:val="20"/>
              </w:rPr>
              <w:t>71,55</w:t>
            </w:r>
          </w:p>
        </w:tc>
      </w:tr>
      <w:tr w:rsidR="00303AA2" w:rsidRPr="00303AA2" w14:paraId="068A2C62" w14:textId="77777777" w:rsidTr="00303AA2">
        <w:trPr>
          <w:trHeight w:val="20"/>
        </w:trPr>
        <w:tc>
          <w:tcPr>
            <w:tcW w:w="2537" w:type="dxa"/>
            <w:shd w:val="clear" w:color="auto" w:fill="auto"/>
            <w:vAlign w:val="center"/>
            <w:hideMark/>
          </w:tcPr>
          <w:p w14:paraId="569C22BE"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3EEDC8E3" w14:textId="77777777" w:rsidR="00303AA2" w:rsidRPr="00303AA2" w:rsidRDefault="00303AA2" w:rsidP="00303AA2">
            <w:pPr>
              <w:jc w:val="center"/>
              <w:rPr>
                <w:sz w:val="20"/>
                <w:szCs w:val="20"/>
              </w:rPr>
            </w:pPr>
            <w:r w:rsidRPr="00303AA2">
              <w:rPr>
                <w:sz w:val="20"/>
                <w:szCs w:val="20"/>
              </w:rPr>
              <w:t>99,0</w:t>
            </w:r>
          </w:p>
        </w:tc>
        <w:tc>
          <w:tcPr>
            <w:tcW w:w="2522" w:type="dxa"/>
            <w:shd w:val="clear" w:color="auto" w:fill="auto"/>
            <w:noWrap/>
            <w:vAlign w:val="center"/>
            <w:hideMark/>
          </w:tcPr>
          <w:p w14:paraId="43409298" w14:textId="77777777" w:rsidR="00303AA2" w:rsidRPr="00303AA2" w:rsidRDefault="00303AA2" w:rsidP="00303AA2">
            <w:pPr>
              <w:jc w:val="center"/>
              <w:rPr>
                <w:sz w:val="20"/>
                <w:szCs w:val="20"/>
              </w:rPr>
            </w:pPr>
            <w:r w:rsidRPr="00303AA2">
              <w:rPr>
                <w:sz w:val="20"/>
                <w:szCs w:val="20"/>
              </w:rPr>
              <w:t>66,0</w:t>
            </w:r>
          </w:p>
        </w:tc>
        <w:tc>
          <w:tcPr>
            <w:tcW w:w="2480" w:type="dxa"/>
            <w:shd w:val="clear" w:color="auto" w:fill="auto"/>
            <w:noWrap/>
            <w:vAlign w:val="center"/>
            <w:hideMark/>
          </w:tcPr>
          <w:p w14:paraId="1F449ACD"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25F36C30" w14:textId="77777777" w:rsidR="00303AA2" w:rsidRPr="00303AA2" w:rsidRDefault="00303AA2" w:rsidP="00303AA2">
            <w:pPr>
              <w:jc w:val="center"/>
              <w:rPr>
                <w:sz w:val="20"/>
                <w:szCs w:val="20"/>
              </w:rPr>
            </w:pPr>
            <w:r w:rsidRPr="00303AA2">
              <w:rPr>
                <w:sz w:val="20"/>
                <w:szCs w:val="20"/>
              </w:rPr>
              <w:t>71,55</w:t>
            </w:r>
          </w:p>
        </w:tc>
      </w:tr>
      <w:tr w:rsidR="00303AA2" w:rsidRPr="00303AA2" w14:paraId="1FE920E7" w14:textId="77777777" w:rsidTr="00303AA2">
        <w:trPr>
          <w:trHeight w:val="20"/>
        </w:trPr>
        <w:tc>
          <w:tcPr>
            <w:tcW w:w="2537" w:type="dxa"/>
            <w:shd w:val="clear" w:color="auto" w:fill="auto"/>
            <w:vAlign w:val="center"/>
            <w:hideMark/>
          </w:tcPr>
          <w:p w14:paraId="7DD54EE4"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7B406FDE" w14:textId="77777777" w:rsidR="00303AA2" w:rsidRPr="00303AA2" w:rsidRDefault="00303AA2" w:rsidP="00303AA2">
            <w:pPr>
              <w:jc w:val="center"/>
              <w:rPr>
                <w:sz w:val="20"/>
                <w:szCs w:val="20"/>
              </w:rPr>
            </w:pPr>
            <w:r w:rsidRPr="00303AA2">
              <w:rPr>
                <w:sz w:val="20"/>
                <w:szCs w:val="20"/>
              </w:rPr>
              <w:t>97,0</w:t>
            </w:r>
          </w:p>
        </w:tc>
        <w:tc>
          <w:tcPr>
            <w:tcW w:w="2522" w:type="dxa"/>
            <w:shd w:val="clear" w:color="auto" w:fill="auto"/>
            <w:noWrap/>
            <w:vAlign w:val="center"/>
            <w:hideMark/>
          </w:tcPr>
          <w:p w14:paraId="72109F57" w14:textId="77777777" w:rsidR="00303AA2" w:rsidRPr="00303AA2" w:rsidRDefault="00303AA2" w:rsidP="00303AA2">
            <w:pPr>
              <w:jc w:val="center"/>
              <w:rPr>
                <w:sz w:val="20"/>
                <w:szCs w:val="20"/>
              </w:rPr>
            </w:pPr>
            <w:r w:rsidRPr="00303AA2">
              <w:rPr>
                <w:sz w:val="20"/>
                <w:szCs w:val="20"/>
              </w:rPr>
              <w:t>65,0</w:t>
            </w:r>
          </w:p>
        </w:tc>
        <w:tc>
          <w:tcPr>
            <w:tcW w:w="2480" w:type="dxa"/>
            <w:shd w:val="clear" w:color="auto" w:fill="auto"/>
            <w:noWrap/>
            <w:vAlign w:val="center"/>
            <w:hideMark/>
          </w:tcPr>
          <w:p w14:paraId="02BDCB03"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4621F60D" w14:textId="77777777" w:rsidR="00303AA2" w:rsidRPr="00303AA2" w:rsidRDefault="00303AA2" w:rsidP="00303AA2">
            <w:pPr>
              <w:jc w:val="center"/>
              <w:rPr>
                <w:sz w:val="20"/>
                <w:szCs w:val="20"/>
              </w:rPr>
            </w:pPr>
            <w:r w:rsidRPr="00303AA2">
              <w:rPr>
                <w:sz w:val="20"/>
                <w:szCs w:val="20"/>
              </w:rPr>
              <w:t>71,55</w:t>
            </w:r>
          </w:p>
        </w:tc>
      </w:tr>
      <w:tr w:rsidR="00303AA2" w:rsidRPr="00303AA2" w14:paraId="662A98A9" w14:textId="77777777" w:rsidTr="00303AA2">
        <w:trPr>
          <w:trHeight w:val="20"/>
        </w:trPr>
        <w:tc>
          <w:tcPr>
            <w:tcW w:w="2537" w:type="dxa"/>
            <w:shd w:val="clear" w:color="auto" w:fill="auto"/>
            <w:vAlign w:val="center"/>
            <w:hideMark/>
          </w:tcPr>
          <w:p w14:paraId="4D9FEFAB"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0BBA6457" w14:textId="77777777" w:rsidR="00303AA2" w:rsidRPr="00303AA2" w:rsidRDefault="00303AA2" w:rsidP="00303AA2">
            <w:pPr>
              <w:jc w:val="center"/>
              <w:rPr>
                <w:sz w:val="20"/>
                <w:szCs w:val="20"/>
              </w:rPr>
            </w:pPr>
            <w:r w:rsidRPr="00303AA2">
              <w:rPr>
                <w:sz w:val="20"/>
                <w:szCs w:val="20"/>
              </w:rPr>
              <w:t>96,0</w:t>
            </w:r>
          </w:p>
        </w:tc>
        <w:tc>
          <w:tcPr>
            <w:tcW w:w="2522" w:type="dxa"/>
            <w:shd w:val="clear" w:color="auto" w:fill="auto"/>
            <w:noWrap/>
            <w:vAlign w:val="center"/>
            <w:hideMark/>
          </w:tcPr>
          <w:p w14:paraId="08A822B1" w14:textId="77777777" w:rsidR="00303AA2" w:rsidRPr="00303AA2" w:rsidRDefault="00303AA2" w:rsidP="00303AA2">
            <w:pPr>
              <w:jc w:val="center"/>
              <w:rPr>
                <w:sz w:val="20"/>
                <w:szCs w:val="20"/>
              </w:rPr>
            </w:pPr>
            <w:r w:rsidRPr="00303AA2">
              <w:rPr>
                <w:sz w:val="20"/>
                <w:szCs w:val="20"/>
              </w:rPr>
              <w:t>64,0</w:t>
            </w:r>
          </w:p>
        </w:tc>
        <w:tc>
          <w:tcPr>
            <w:tcW w:w="2480" w:type="dxa"/>
            <w:shd w:val="clear" w:color="auto" w:fill="auto"/>
            <w:noWrap/>
            <w:vAlign w:val="center"/>
            <w:hideMark/>
          </w:tcPr>
          <w:p w14:paraId="3547A5E9"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18B4ABAC" w14:textId="77777777" w:rsidR="00303AA2" w:rsidRPr="00303AA2" w:rsidRDefault="00303AA2" w:rsidP="00303AA2">
            <w:pPr>
              <w:jc w:val="center"/>
              <w:rPr>
                <w:sz w:val="20"/>
                <w:szCs w:val="20"/>
              </w:rPr>
            </w:pPr>
            <w:r w:rsidRPr="00303AA2">
              <w:rPr>
                <w:sz w:val="20"/>
                <w:szCs w:val="20"/>
              </w:rPr>
              <w:t>71,55</w:t>
            </w:r>
          </w:p>
        </w:tc>
      </w:tr>
      <w:tr w:rsidR="00303AA2" w:rsidRPr="00303AA2" w14:paraId="55BED7A6" w14:textId="77777777" w:rsidTr="00303AA2">
        <w:trPr>
          <w:trHeight w:val="20"/>
        </w:trPr>
        <w:tc>
          <w:tcPr>
            <w:tcW w:w="2537" w:type="dxa"/>
            <w:shd w:val="clear" w:color="auto" w:fill="auto"/>
            <w:vAlign w:val="center"/>
            <w:hideMark/>
          </w:tcPr>
          <w:p w14:paraId="0B2F678F"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34A49C76"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2A132798"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3BE2CC0F"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06BB2D20" w14:textId="77777777" w:rsidR="00303AA2" w:rsidRPr="00303AA2" w:rsidRDefault="00303AA2" w:rsidP="00303AA2">
            <w:pPr>
              <w:jc w:val="center"/>
              <w:rPr>
                <w:sz w:val="20"/>
                <w:szCs w:val="20"/>
              </w:rPr>
            </w:pPr>
            <w:r w:rsidRPr="00303AA2">
              <w:rPr>
                <w:sz w:val="20"/>
                <w:szCs w:val="20"/>
              </w:rPr>
              <w:t>71,55</w:t>
            </w:r>
          </w:p>
        </w:tc>
      </w:tr>
      <w:tr w:rsidR="00303AA2" w:rsidRPr="00303AA2" w14:paraId="3610C1DC" w14:textId="77777777" w:rsidTr="00303AA2">
        <w:trPr>
          <w:trHeight w:val="20"/>
        </w:trPr>
        <w:tc>
          <w:tcPr>
            <w:tcW w:w="2537" w:type="dxa"/>
            <w:shd w:val="clear" w:color="auto" w:fill="auto"/>
            <w:vAlign w:val="center"/>
            <w:hideMark/>
          </w:tcPr>
          <w:p w14:paraId="1563EFE5"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35F6EFF2" w14:textId="77777777" w:rsidR="00303AA2" w:rsidRPr="00303AA2" w:rsidRDefault="00303AA2" w:rsidP="00303AA2">
            <w:pPr>
              <w:jc w:val="center"/>
              <w:rPr>
                <w:sz w:val="20"/>
                <w:szCs w:val="20"/>
              </w:rPr>
            </w:pPr>
            <w:r w:rsidRPr="00303AA2">
              <w:rPr>
                <w:sz w:val="20"/>
                <w:szCs w:val="20"/>
              </w:rPr>
              <w:t>94,0</w:t>
            </w:r>
          </w:p>
        </w:tc>
        <w:tc>
          <w:tcPr>
            <w:tcW w:w="2522" w:type="dxa"/>
            <w:shd w:val="clear" w:color="auto" w:fill="auto"/>
            <w:noWrap/>
            <w:vAlign w:val="center"/>
            <w:hideMark/>
          </w:tcPr>
          <w:p w14:paraId="5D5FE2E4"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429025B6"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2F038BA3" w14:textId="77777777" w:rsidR="00303AA2" w:rsidRPr="00303AA2" w:rsidRDefault="00303AA2" w:rsidP="00303AA2">
            <w:pPr>
              <w:jc w:val="center"/>
              <w:rPr>
                <w:sz w:val="20"/>
                <w:szCs w:val="20"/>
              </w:rPr>
            </w:pPr>
            <w:r w:rsidRPr="00303AA2">
              <w:rPr>
                <w:sz w:val="20"/>
                <w:szCs w:val="20"/>
              </w:rPr>
              <w:t>71,55</w:t>
            </w:r>
          </w:p>
        </w:tc>
      </w:tr>
      <w:tr w:rsidR="00303AA2" w:rsidRPr="00303AA2" w14:paraId="351DB6F7" w14:textId="77777777" w:rsidTr="00303AA2">
        <w:trPr>
          <w:trHeight w:val="20"/>
        </w:trPr>
        <w:tc>
          <w:tcPr>
            <w:tcW w:w="2537" w:type="dxa"/>
            <w:shd w:val="clear" w:color="auto" w:fill="auto"/>
            <w:vAlign w:val="center"/>
            <w:hideMark/>
          </w:tcPr>
          <w:p w14:paraId="3BE9E000"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164339FE" w14:textId="77777777" w:rsidR="00303AA2" w:rsidRPr="00303AA2" w:rsidRDefault="00303AA2" w:rsidP="00303AA2">
            <w:pPr>
              <w:jc w:val="center"/>
              <w:rPr>
                <w:sz w:val="20"/>
                <w:szCs w:val="20"/>
              </w:rPr>
            </w:pPr>
            <w:r w:rsidRPr="00303AA2">
              <w:rPr>
                <w:sz w:val="20"/>
                <w:szCs w:val="20"/>
              </w:rPr>
              <w:t>92,0</w:t>
            </w:r>
          </w:p>
        </w:tc>
        <w:tc>
          <w:tcPr>
            <w:tcW w:w="2522" w:type="dxa"/>
            <w:shd w:val="clear" w:color="auto" w:fill="auto"/>
            <w:noWrap/>
            <w:vAlign w:val="center"/>
            <w:hideMark/>
          </w:tcPr>
          <w:p w14:paraId="2C147E85"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29468577"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117AF535" w14:textId="77777777" w:rsidR="00303AA2" w:rsidRPr="00303AA2" w:rsidRDefault="00303AA2" w:rsidP="00303AA2">
            <w:pPr>
              <w:jc w:val="center"/>
              <w:rPr>
                <w:sz w:val="20"/>
                <w:szCs w:val="20"/>
              </w:rPr>
            </w:pPr>
            <w:r w:rsidRPr="00303AA2">
              <w:rPr>
                <w:sz w:val="20"/>
                <w:szCs w:val="20"/>
              </w:rPr>
              <w:t>71,55</w:t>
            </w:r>
          </w:p>
        </w:tc>
      </w:tr>
      <w:tr w:rsidR="00303AA2" w:rsidRPr="00303AA2" w14:paraId="252BCB09" w14:textId="77777777" w:rsidTr="00303AA2">
        <w:trPr>
          <w:trHeight w:val="20"/>
        </w:trPr>
        <w:tc>
          <w:tcPr>
            <w:tcW w:w="2537" w:type="dxa"/>
            <w:shd w:val="clear" w:color="auto" w:fill="auto"/>
            <w:vAlign w:val="center"/>
            <w:hideMark/>
          </w:tcPr>
          <w:p w14:paraId="5000EADC"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4E3EDE8D" w14:textId="77777777" w:rsidR="00303AA2" w:rsidRPr="00303AA2" w:rsidRDefault="00303AA2" w:rsidP="00303AA2">
            <w:pPr>
              <w:jc w:val="center"/>
              <w:rPr>
                <w:sz w:val="20"/>
                <w:szCs w:val="20"/>
              </w:rPr>
            </w:pPr>
            <w:r w:rsidRPr="00303AA2">
              <w:rPr>
                <w:sz w:val="20"/>
                <w:szCs w:val="20"/>
              </w:rPr>
              <w:t>91,0</w:t>
            </w:r>
          </w:p>
        </w:tc>
        <w:tc>
          <w:tcPr>
            <w:tcW w:w="2522" w:type="dxa"/>
            <w:shd w:val="clear" w:color="auto" w:fill="auto"/>
            <w:noWrap/>
            <w:vAlign w:val="center"/>
            <w:hideMark/>
          </w:tcPr>
          <w:p w14:paraId="5CEC9EE3"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7C98583B"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7B7DD39B" w14:textId="77777777" w:rsidR="00303AA2" w:rsidRPr="00303AA2" w:rsidRDefault="00303AA2" w:rsidP="00303AA2">
            <w:pPr>
              <w:jc w:val="center"/>
              <w:rPr>
                <w:sz w:val="20"/>
                <w:szCs w:val="20"/>
              </w:rPr>
            </w:pPr>
            <w:r w:rsidRPr="00303AA2">
              <w:rPr>
                <w:sz w:val="20"/>
                <w:szCs w:val="20"/>
              </w:rPr>
              <w:t>71,55</w:t>
            </w:r>
          </w:p>
        </w:tc>
      </w:tr>
      <w:tr w:rsidR="00303AA2" w:rsidRPr="00303AA2" w14:paraId="0F913A8E" w14:textId="77777777" w:rsidTr="00303AA2">
        <w:trPr>
          <w:trHeight w:val="20"/>
        </w:trPr>
        <w:tc>
          <w:tcPr>
            <w:tcW w:w="2537" w:type="dxa"/>
            <w:shd w:val="clear" w:color="auto" w:fill="auto"/>
            <w:vAlign w:val="center"/>
            <w:hideMark/>
          </w:tcPr>
          <w:p w14:paraId="1C18D723"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00021C68" w14:textId="77777777" w:rsidR="00303AA2" w:rsidRPr="00303AA2" w:rsidRDefault="00303AA2" w:rsidP="00303AA2">
            <w:pPr>
              <w:jc w:val="center"/>
              <w:rPr>
                <w:sz w:val="20"/>
                <w:szCs w:val="20"/>
              </w:rPr>
            </w:pPr>
            <w:r w:rsidRPr="00303AA2">
              <w:rPr>
                <w:sz w:val="20"/>
                <w:szCs w:val="20"/>
              </w:rPr>
              <w:t>90,0</w:t>
            </w:r>
          </w:p>
        </w:tc>
        <w:tc>
          <w:tcPr>
            <w:tcW w:w="2522" w:type="dxa"/>
            <w:shd w:val="clear" w:color="auto" w:fill="auto"/>
            <w:noWrap/>
            <w:vAlign w:val="center"/>
            <w:hideMark/>
          </w:tcPr>
          <w:p w14:paraId="6C086838"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19930D28"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396C6CA8" w14:textId="77777777" w:rsidR="00303AA2" w:rsidRPr="00303AA2" w:rsidRDefault="00303AA2" w:rsidP="00303AA2">
            <w:pPr>
              <w:jc w:val="center"/>
              <w:rPr>
                <w:sz w:val="20"/>
                <w:szCs w:val="20"/>
              </w:rPr>
            </w:pPr>
            <w:r w:rsidRPr="00303AA2">
              <w:rPr>
                <w:sz w:val="20"/>
                <w:szCs w:val="20"/>
              </w:rPr>
              <w:t>71,55</w:t>
            </w:r>
          </w:p>
        </w:tc>
      </w:tr>
      <w:tr w:rsidR="00303AA2" w:rsidRPr="00303AA2" w14:paraId="4B336EE1" w14:textId="77777777" w:rsidTr="00303AA2">
        <w:trPr>
          <w:trHeight w:val="20"/>
        </w:trPr>
        <w:tc>
          <w:tcPr>
            <w:tcW w:w="2537" w:type="dxa"/>
            <w:shd w:val="clear" w:color="auto" w:fill="auto"/>
            <w:vAlign w:val="center"/>
            <w:hideMark/>
          </w:tcPr>
          <w:p w14:paraId="5180250A"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C19C71A" w14:textId="77777777" w:rsidR="00303AA2" w:rsidRPr="00303AA2" w:rsidRDefault="00303AA2" w:rsidP="00303AA2">
            <w:pPr>
              <w:jc w:val="center"/>
              <w:rPr>
                <w:sz w:val="20"/>
                <w:szCs w:val="20"/>
              </w:rPr>
            </w:pPr>
            <w:r w:rsidRPr="00303AA2">
              <w:rPr>
                <w:sz w:val="20"/>
                <w:szCs w:val="20"/>
              </w:rPr>
              <w:t>88,0</w:t>
            </w:r>
          </w:p>
        </w:tc>
        <w:tc>
          <w:tcPr>
            <w:tcW w:w="2522" w:type="dxa"/>
            <w:shd w:val="clear" w:color="auto" w:fill="auto"/>
            <w:noWrap/>
            <w:vAlign w:val="center"/>
            <w:hideMark/>
          </w:tcPr>
          <w:p w14:paraId="43F7FB73"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1B763DCD"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222D9ED7" w14:textId="77777777" w:rsidR="00303AA2" w:rsidRPr="00303AA2" w:rsidRDefault="00303AA2" w:rsidP="00303AA2">
            <w:pPr>
              <w:jc w:val="center"/>
              <w:rPr>
                <w:sz w:val="20"/>
                <w:szCs w:val="20"/>
              </w:rPr>
            </w:pPr>
            <w:r w:rsidRPr="00303AA2">
              <w:rPr>
                <w:sz w:val="20"/>
                <w:szCs w:val="20"/>
              </w:rPr>
              <w:t>71,55</w:t>
            </w:r>
          </w:p>
        </w:tc>
      </w:tr>
      <w:tr w:rsidR="00303AA2" w:rsidRPr="00303AA2" w14:paraId="3F7FF615" w14:textId="77777777" w:rsidTr="00303AA2">
        <w:trPr>
          <w:trHeight w:val="20"/>
        </w:trPr>
        <w:tc>
          <w:tcPr>
            <w:tcW w:w="2537" w:type="dxa"/>
            <w:shd w:val="clear" w:color="auto" w:fill="auto"/>
            <w:vAlign w:val="center"/>
            <w:hideMark/>
          </w:tcPr>
          <w:p w14:paraId="0F31803D"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911571C"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2947BACB"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3FD5CDB2"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0840F83D" w14:textId="77777777" w:rsidR="00303AA2" w:rsidRPr="00303AA2" w:rsidRDefault="00303AA2" w:rsidP="00303AA2">
            <w:pPr>
              <w:jc w:val="center"/>
              <w:rPr>
                <w:sz w:val="20"/>
                <w:szCs w:val="20"/>
              </w:rPr>
            </w:pPr>
            <w:r w:rsidRPr="00303AA2">
              <w:rPr>
                <w:sz w:val="20"/>
                <w:szCs w:val="20"/>
              </w:rPr>
              <w:t>71,55</w:t>
            </w:r>
          </w:p>
        </w:tc>
      </w:tr>
      <w:tr w:rsidR="00303AA2" w:rsidRPr="00303AA2" w14:paraId="0EAD6C73" w14:textId="77777777" w:rsidTr="00303AA2">
        <w:trPr>
          <w:trHeight w:val="20"/>
        </w:trPr>
        <w:tc>
          <w:tcPr>
            <w:tcW w:w="2537" w:type="dxa"/>
            <w:shd w:val="clear" w:color="auto" w:fill="auto"/>
            <w:vAlign w:val="center"/>
            <w:hideMark/>
          </w:tcPr>
          <w:p w14:paraId="2B1046C4"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2A779D74" w14:textId="77777777" w:rsidR="00303AA2" w:rsidRPr="00303AA2" w:rsidRDefault="00303AA2" w:rsidP="00303AA2">
            <w:pPr>
              <w:jc w:val="center"/>
              <w:rPr>
                <w:sz w:val="20"/>
                <w:szCs w:val="20"/>
              </w:rPr>
            </w:pPr>
            <w:r w:rsidRPr="00303AA2">
              <w:rPr>
                <w:sz w:val="20"/>
                <w:szCs w:val="20"/>
              </w:rPr>
              <w:t>86,0</w:t>
            </w:r>
          </w:p>
        </w:tc>
        <w:tc>
          <w:tcPr>
            <w:tcW w:w="2522" w:type="dxa"/>
            <w:shd w:val="clear" w:color="auto" w:fill="auto"/>
            <w:noWrap/>
            <w:vAlign w:val="center"/>
            <w:hideMark/>
          </w:tcPr>
          <w:p w14:paraId="49E03339"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3919E182"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30ECFCDD" w14:textId="77777777" w:rsidR="00303AA2" w:rsidRPr="00303AA2" w:rsidRDefault="00303AA2" w:rsidP="00303AA2">
            <w:pPr>
              <w:jc w:val="center"/>
              <w:rPr>
                <w:sz w:val="20"/>
                <w:szCs w:val="20"/>
              </w:rPr>
            </w:pPr>
            <w:r w:rsidRPr="00303AA2">
              <w:rPr>
                <w:sz w:val="20"/>
                <w:szCs w:val="20"/>
              </w:rPr>
              <w:t>71,55</w:t>
            </w:r>
          </w:p>
        </w:tc>
      </w:tr>
      <w:tr w:rsidR="00303AA2" w:rsidRPr="00303AA2" w14:paraId="4D21D591" w14:textId="77777777" w:rsidTr="00303AA2">
        <w:trPr>
          <w:trHeight w:val="20"/>
        </w:trPr>
        <w:tc>
          <w:tcPr>
            <w:tcW w:w="2537" w:type="dxa"/>
            <w:shd w:val="clear" w:color="auto" w:fill="auto"/>
            <w:vAlign w:val="center"/>
            <w:hideMark/>
          </w:tcPr>
          <w:p w14:paraId="2E263A2A"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B92348E" w14:textId="77777777" w:rsidR="00303AA2" w:rsidRPr="00303AA2" w:rsidRDefault="00303AA2" w:rsidP="00303AA2">
            <w:pPr>
              <w:jc w:val="center"/>
              <w:rPr>
                <w:sz w:val="20"/>
                <w:szCs w:val="20"/>
              </w:rPr>
            </w:pPr>
            <w:r w:rsidRPr="00303AA2">
              <w:rPr>
                <w:sz w:val="20"/>
                <w:szCs w:val="20"/>
              </w:rPr>
              <w:t>84,0</w:t>
            </w:r>
          </w:p>
        </w:tc>
        <w:tc>
          <w:tcPr>
            <w:tcW w:w="2522" w:type="dxa"/>
            <w:shd w:val="clear" w:color="auto" w:fill="auto"/>
            <w:noWrap/>
            <w:vAlign w:val="center"/>
            <w:hideMark/>
          </w:tcPr>
          <w:p w14:paraId="02F6D028"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519C3438"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708C3032" w14:textId="77777777" w:rsidR="00303AA2" w:rsidRPr="00303AA2" w:rsidRDefault="00303AA2" w:rsidP="00303AA2">
            <w:pPr>
              <w:jc w:val="center"/>
              <w:rPr>
                <w:sz w:val="20"/>
                <w:szCs w:val="20"/>
              </w:rPr>
            </w:pPr>
            <w:r w:rsidRPr="00303AA2">
              <w:rPr>
                <w:sz w:val="20"/>
                <w:szCs w:val="20"/>
              </w:rPr>
              <w:t>71,55</w:t>
            </w:r>
          </w:p>
        </w:tc>
      </w:tr>
      <w:tr w:rsidR="00303AA2" w:rsidRPr="00303AA2" w14:paraId="60D13C60" w14:textId="77777777" w:rsidTr="00303AA2">
        <w:trPr>
          <w:trHeight w:val="20"/>
        </w:trPr>
        <w:tc>
          <w:tcPr>
            <w:tcW w:w="2537" w:type="dxa"/>
            <w:shd w:val="clear" w:color="auto" w:fill="auto"/>
            <w:vAlign w:val="center"/>
            <w:hideMark/>
          </w:tcPr>
          <w:p w14:paraId="260AE8A1"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0B8B30DF" w14:textId="77777777" w:rsidR="00303AA2" w:rsidRPr="00303AA2" w:rsidRDefault="00303AA2" w:rsidP="00303AA2">
            <w:pPr>
              <w:jc w:val="center"/>
              <w:rPr>
                <w:sz w:val="20"/>
                <w:szCs w:val="20"/>
              </w:rPr>
            </w:pPr>
            <w:r w:rsidRPr="00303AA2">
              <w:rPr>
                <w:sz w:val="20"/>
                <w:szCs w:val="20"/>
              </w:rPr>
              <w:t>83,0</w:t>
            </w:r>
          </w:p>
        </w:tc>
        <w:tc>
          <w:tcPr>
            <w:tcW w:w="2522" w:type="dxa"/>
            <w:shd w:val="clear" w:color="auto" w:fill="auto"/>
            <w:noWrap/>
            <w:vAlign w:val="center"/>
            <w:hideMark/>
          </w:tcPr>
          <w:p w14:paraId="75DEA051"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78B9444D"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767E27FE" w14:textId="77777777" w:rsidR="00303AA2" w:rsidRPr="00303AA2" w:rsidRDefault="00303AA2" w:rsidP="00303AA2">
            <w:pPr>
              <w:jc w:val="center"/>
              <w:rPr>
                <w:sz w:val="20"/>
                <w:szCs w:val="20"/>
              </w:rPr>
            </w:pPr>
            <w:r w:rsidRPr="00303AA2">
              <w:rPr>
                <w:sz w:val="20"/>
                <w:szCs w:val="20"/>
              </w:rPr>
              <w:t>71,55</w:t>
            </w:r>
          </w:p>
        </w:tc>
      </w:tr>
      <w:tr w:rsidR="00303AA2" w:rsidRPr="00303AA2" w14:paraId="4C563BEB" w14:textId="77777777" w:rsidTr="00303AA2">
        <w:trPr>
          <w:trHeight w:val="20"/>
        </w:trPr>
        <w:tc>
          <w:tcPr>
            <w:tcW w:w="2537" w:type="dxa"/>
            <w:shd w:val="clear" w:color="auto" w:fill="auto"/>
            <w:vAlign w:val="center"/>
            <w:hideMark/>
          </w:tcPr>
          <w:p w14:paraId="56060784"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405B2839" w14:textId="77777777" w:rsidR="00303AA2" w:rsidRPr="00303AA2" w:rsidRDefault="00303AA2" w:rsidP="00303AA2">
            <w:pPr>
              <w:jc w:val="center"/>
              <w:rPr>
                <w:sz w:val="20"/>
                <w:szCs w:val="20"/>
              </w:rPr>
            </w:pPr>
            <w:r w:rsidRPr="00303AA2">
              <w:rPr>
                <w:sz w:val="20"/>
                <w:szCs w:val="20"/>
              </w:rPr>
              <w:t>82,0</w:t>
            </w:r>
          </w:p>
        </w:tc>
        <w:tc>
          <w:tcPr>
            <w:tcW w:w="2522" w:type="dxa"/>
            <w:shd w:val="clear" w:color="auto" w:fill="auto"/>
            <w:noWrap/>
            <w:vAlign w:val="center"/>
            <w:hideMark/>
          </w:tcPr>
          <w:p w14:paraId="0422E150"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492A5BEE"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79159731" w14:textId="77777777" w:rsidR="00303AA2" w:rsidRPr="00303AA2" w:rsidRDefault="00303AA2" w:rsidP="00303AA2">
            <w:pPr>
              <w:jc w:val="center"/>
              <w:rPr>
                <w:sz w:val="20"/>
                <w:szCs w:val="20"/>
              </w:rPr>
            </w:pPr>
            <w:r w:rsidRPr="00303AA2">
              <w:rPr>
                <w:sz w:val="20"/>
                <w:szCs w:val="20"/>
              </w:rPr>
              <w:t>71,55</w:t>
            </w:r>
          </w:p>
        </w:tc>
      </w:tr>
      <w:tr w:rsidR="00303AA2" w:rsidRPr="00303AA2" w14:paraId="3CA5AB89" w14:textId="77777777" w:rsidTr="00303AA2">
        <w:trPr>
          <w:trHeight w:val="20"/>
        </w:trPr>
        <w:tc>
          <w:tcPr>
            <w:tcW w:w="2537" w:type="dxa"/>
            <w:shd w:val="clear" w:color="auto" w:fill="auto"/>
            <w:vAlign w:val="center"/>
            <w:hideMark/>
          </w:tcPr>
          <w:p w14:paraId="23458FCC"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3EAA4E64"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268E1E88"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353616D5"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7716B188" w14:textId="77777777" w:rsidR="00303AA2" w:rsidRPr="00303AA2" w:rsidRDefault="00303AA2" w:rsidP="00303AA2">
            <w:pPr>
              <w:jc w:val="center"/>
              <w:rPr>
                <w:sz w:val="20"/>
                <w:szCs w:val="20"/>
              </w:rPr>
            </w:pPr>
            <w:r w:rsidRPr="00303AA2">
              <w:rPr>
                <w:sz w:val="20"/>
                <w:szCs w:val="20"/>
              </w:rPr>
              <w:t>71,55</w:t>
            </w:r>
          </w:p>
        </w:tc>
      </w:tr>
      <w:tr w:rsidR="00303AA2" w:rsidRPr="00303AA2" w14:paraId="05ABFEDB" w14:textId="77777777" w:rsidTr="00303AA2">
        <w:trPr>
          <w:trHeight w:val="20"/>
        </w:trPr>
        <w:tc>
          <w:tcPr>
            <w:tcW w:w="2537" w:type="dxa"/>
            <w:shd w:val="clear" w:color="auto" w:fill="auto"/>
            <w:vAlign w:val="center"/>
            <w:hideMark/>
          </w:tcPr>
          <w:p w14:paraId="3AB28DCC"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6EF69B94" w14:textId="77777777" w:rsidR="00303AA2" w:rsidRPr="00303AA2" w:rsidRDefault="00303AA2" w:rsidP="00303AA2">
            <w:pPr>
              <w:jc w:val="center"/>
              <w:rPr>
                <w:sz w:val="20"/>
                <w:szCs w:val="20"/>
              </w:rPr>
            </w:pPr>
            <w:r w:rsidRPr="00303AA2">
              <w:rPr>
                <w:sz w:val="20"/>
                <w:szCs w:val="20"/>
              </w:rPr>
              <w:t>79,0</w:t>
            </w:r>
          </w:p>
        </w:tc>
        <w:tc>
          <w:tcPr>
            <w:tcW w:w="2522" w:type="dxa"/>
            <w:shd w:val="clear" w:color="auto" w:fill="auto"/>
            <w:noWrap/>
            <w:vAlign w:val="center"/>
            <w:hideMark/>
          </w:tcPr>
          <w:p w14:paraId="05BB801E"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052EC26A"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6DE502DE" w14:textId="77777777" w:rsidR="00303AA2" w:rsidRPr="00303AA2" w:rsidRDefault="00303AA2" w:rsidP="00303AA2">
            <w:pPr>
              <w:jc w:val="center"/>
              <w:rPr>
                <w:sz w:val="20"/>
                <w:szCs w:val="20"/>
              </w:rPr>
            </w:pPr>
            <w:r w:rsidRPr="00303AA2">
              <w:rPr>
                <w:sz w:val="20"/>
                <w:szCs w:val="20"/>
              </w:rPr>
              <w:t>71,55</w:t>
            </w:r>
          </w:p>
        </w:tc>
      </w:tr>
      <w:tr w:rsidR="00303AA2" w:rsidRPr="00303AA2" w14:paraId="60584E70" w14:textId="77777777" w:rsidTr="00303AA2">
        <w:trPr>
          <w:trHeight w:val="20"/>
        </w:trPr>
        <w:tc>
          <w:tcPr>
            <w:tcW w:w="2537" w:type="dxa"/>
            <w:shd w:val="clear" w:color="auto" w:fill="auto"/>
            <w:vAlign w:val="center"/>
            <w:hideMark/>
          </w:tcPr>
          <w:p w14:paraId="325CC2F1"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2BAF77E9" w14:textId="77777777" w:rsidR="00303AA2" w:rsidRPr="00303AA2" w:rsidRDefault="00303AA2" w:rsidP="00303AA2">
            <w:pPr>
              <w:jc w:val="center"/>
              <w:rPr>
                <w:sz w:val="20"/>
                <w:szCs w:val="20"/>
              </w:rPr>
            </w:pPr>
            <w:r w:rsidRPr="00303AA2">
              <w:rPr>
                <w:sz w:val="20"/>
                <w:szCs w:val="20"/>
              </w:rPr>
              <w:t>78,0</w:t>
            </w:r>
          </w:p>
        </w:tc>
        <w:tc>
          <w:tcPr>
            <w:tcW w:w="2522" w:type="dxa"/>
            <w:shd w:val="clear" w:color="auto" w:fill="auto"/>
            <w:noWrap/>
            <w:vAlign w:val="center"/>
            <w:hideMark/>
          </w:tcPr>
          <w:p w14:paraId="0597EFC1"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30D564E1"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058BD433" w14:textId="77777777" w:rsidR="00303AA2" w:rsidRPr="00303AA2" w:rsidRDefault="00303AA2" w:rsidP="00303AA2">
            <w:pPr>
              <w:jc w:val="center"/>
              <w:rPr>
                <w:sz w:val="20"/>
                <w:szCs w:val="20"/>
              </w:rPr>
            </w:pPr>
            <w:r w:rsidRPr="00303AA2">
              <w:rPr>
                <w:sz w:val="20"/>
                <w:szCs w:val="20"/>
              </w:rPr>
              <w:t>71,55</w:t>
            </w:r>
          </w:p>
        </w:tc>
      </w:tr>
      <w:tr w:rsidR="00303AA2" w:rsidRPr="00303AA2" w14:paraId="720DF862" w14:textId="77777777" w:rsidTr="00303AA2">
        <w:trPr>
          <w:trHeight w:val="20"/>
        </w:trPr>
        <w:tc>
          <w:tcPr>
            <w:tcW w:w="2537" w:type="dxa"/>
            <w:shd w:val="clear" w:color="auto" w:fill="auto"/>
            <w:vAlign w:val="center"/>
            <w:hideMark/>
          </w:tcPr>
          <w:p w14:paraId="36C61B72"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6917A872" w14:textId="77777777" w:rsidR="00303AA2" w:rsidRPr="00303AA2" w:rsidRDefault="00303AA2" w:rsidP="00303AA2">
            <w:pPr>
              <w:jc w:val="center"/>
              <w:rPr>
                <w:sz w:val="20"/>
                <w:szCs w:val="20"/>
              </w:rPr>
            </w:pPr>
            <w:r w:rsidRPr="00303AA2">
              <w:rPr>
                <w:sz w:val="20"/>
                <w:szCs w:val="20"/>
              </w:rPr>
              <w:t>76,0</w:t>
            </w:r>
          </w:p>
        </w:tc>
        <w:tc>
          <w:tcPr>
            <w:tcW w:w="2522" w:type="dxa"/>
            <w:shd w:val="clear" w:color="auto" w:fill="auto"/>
            <w:noWrap/>
            <w:vAlign w:val="center"/>
            <w:hideMark/>
          </w:tcPr>
          <w:p w14:paraId="4BA61AEB"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3E638CBA"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0C1A8FDE" w14:textId="77777777" w:rsidR="00303AA2" w:rsidRPr="00303AA2" w:rsidRDefault="00303AA2" w:rsidP="00303AA2">
            <w:pPr>
              <w:jc w:val="center"/>
              <w:rPr>
                <w:sz w:val="20"/>
                <w:szCs w:val="20"/>
              </w:rPr>
            </w:pPr>
            <w:r w:rsidRPr="00303AA2">
              <w:rPr>
                <w:sz w:val="20"/>
                <w:szCs w:val="20"/>
              </w:rPr>
              <w:t>71,55</w:t>
            </w:r>
          </w:p>
        </w:tc>
      </w:tr>
      <w:tr w:rsidR="00303AA2" w:rsidRPr="00303AA2" w14:paraId="425F9BDD" w14:textId="77777777" w:rsidTr="00303AA2">
        <w:trPr>
          <w:trHeight w:val="20"/>
        </w:trPr>
        <w:tc>
          <w:tcPr>
            <w:tcW w:w="2537" w:type="dxa"/>
            <w:shd w:val="clear" w:color="auto" w:fill="auto"/>
            <w:vAlign w:val="center"/>
            <w:hideMark/>
          </w:tcPr>
          <w:p w14:paraId="1CFEC569"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4E7FFB8"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034A26FD"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4EC6762D"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2EB07404" w14:textId="77777777" w:rsidR="00303AA2" w:rsidRPr="00303AA2" w:rsidRDefault="00303AA2" w:rsidP="00303AA2">
            <w:pPr>
              <w:jc w:val="center"/>
              <w:rPr>
                <w:sz w:val="20"/>
                <w:szCs w:val="20"/>
              </w:rPr>
            </w:pPr>
            <w:r w:rsidRPr="00303AA2">
              <w:rPr>
                <w:sz w:val="20"/>
                <w:szCs w:val="20"/>
              </w:rPr>
              <w:t>71,55</w:t>
            </w:r>
          </w:p>
        </w:tc>
      </w:tr>
      <w:tr w:rsidR="00303AA2" w:rsidRPr="00303AA2" w14:paraId="03FE8812" w14:textId="77777777" w:rsidTr="00303AA2">
        <w:trPr>
          <w:trHeight w:val="20"/>
        </w:trPr>
        <w:tc>
          <w:tcPr>
            <w:tcW w:w="2537" w:type="dxa"/>
            <w:shd w:val="clear" w:color="auto" w:fill="auto"/>
            <w:vAlign w:val="center"/>
            <w:hideMark/>
          </w:tcPr>
          <w:p w14:paraId="68EB4207"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2450F118"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503DE46F"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7171516F"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234E0ABC" w14:textId="77777777" w:rsidR="00303AA2" w:rsidRPr="00303AA2" w:rsidRDefault="00303AA2" w:rsidP="00303AA2">
            <w:pPr>
              <w:jc w:val="center"/>
              <w:rPr>
                <w:sz w:val="20"/>
                <w:szCs w:val="20"/>
              </w:rPr>
            </w:pPr>
            <w:r w:rsidRPr="00303AA2">
              <w:rPr>
                <w:sz w:val="20"/>
                <w:szCs w:val="20"/>
              </w:rPr>
              <w:t>71,55</w:t>
            </w:r>
          </w:p>
        </w:tc>
      </w:tr>
      <w:tr w:rsidR="00303AA2" w:rsidRPr="00303AA2" w14:paraId="6FCBA18E" w14:textId="77777777" w:rsidTr="00303AA2">
        <w:trPr>
          <w:trHeight w:val="20"/>
        </w:trPr>
        <w:tc>
          <w:tcPr>
            <w:tcW w:w="2537" w:type="dxa"/>
            <w:shd w:val="clear" w:color="auto" w:fill="auto"/>
            <w:vAlign w:val="center"/>
            <w:hideMark/>
          </w:tcPr>
          <w:p w14:paraId="56B6CFBD"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E4C5E27"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12C4C581" w14:textId="77777777" w:rsidR="00303AA2" w:rsidRPr="00303AA2" w:rsidRDefault="00303AA2" w:rsidP="00303AA2">
            <w:pPr>
              <w:jc w:val="center"/>
              <w:rPr>
                <w:sz w:val="20"/>
                <w:szCs w:val="20"/>
              </w:rPr>
            </w:pPr>
            <w:r w:rsidRPr="00303AA2">
              <w:rPr>
                <w:sz w:val="20"/>
                <w:szCs w:val="20"/>
              </w:rPr>
              <w:t>49,0</w:t>
            </w:r>
          </w:p>
        </w:tc>
        <w:tc>
          <w:tcPr>
            <w:tcW w:w="2480" w:type="dxa"/>
            <w:shd w:val="clear" w:color="auto" w:fill="auto"/>
            <w:noWrap/>
            <w:vAlign w:val="center"/>
            <w:hideMark/>
          </w:tcPr>
          <w:p w14:paraId="21D99658"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33697574" w14:textId="77777777" w:rsidR="00303AA2" w:rsidRPr="00303AA2" w:rsidRDefault="00303AA2" w:rsidP="00303AA2">
            <w:pPr>
              <w:jc w:val="center"/>
              <w:rPr>
                <w:sz w:val="20"/>
                <w:szCs w:val="20"/>
              </w:rPr>
            </w:pPr>
            <w:r w:rsidRPr="00303AA2">
              <w:rPr>
                <w:sz w:val="20"/>
                <w:szCs w:val="20"/>
              </w:rPr>
              <w:t>71,55</w:t>
            </w:r>
          </w:p>
        </w:tc>
      </w:tr>
      <w:tr w:rsidR="00303AA2" w:rsidRPr="00303AA2" w14:paraId="5E4D0FEE" w14:textId="77777777" w:rsidTr="00303AA2">
        <w:trPr>
          <w:trHeight w:val="20"/>
        </w:trPr>
        <w:tc>
          <w:tcPr>
            <w:tcW w:w="2537" w:type="dxa"/>
            <w:shd w:val="clear" w:color="auto" w:fill="auto"/>
            <w:vAlign w:val="center"/>
            <w:hideMark/>
          </w:tcPr>
          <w:p w14:paraId="7201AA30"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4EAD8F7"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00925A5E" w14:textId="77777777" w:rsidR="00303AA2" w:rsidRPr="00303AA2" w:rsidRDefault="00303AA2" w:rsidP="00303AA2">
            <w:pPr>
              <w:jc w:val="center"/>
              <w:rPr>
                <w:sz w:val="20"/>
                <w:szCs w:val="20"/>
              </w:rPr>
            </w:pPr>
            <w:r w:rsidRPr="00303AA2">
              <w:rPr>
                <w:sz w:val="20"/>
                <w:szCs w:val="20"/>
              </w:rPr>
              <w:t>48,0</w:t>
            </w:r>
          </w:p>
        </w:tc>
        <w:tc>
          <w:tcPr>
            <w:tcW w:w="2480" w:type="dxa"/>
            <w:shd w:val="clear" w:color="auto" w:fill="auto"/>
            <w:noWrap/>
            <w:vAlign w:val="center"/>
            <w:hideMark/>
          </w:tcPr>
          <w:p w14:paraId="09A18B70"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156EFF83" w14:textId="77777777" w:rsidR="00303AA2" w:rsidRPr="00303AA2" w:rsidRDefault="00303AA2" w:rsidP="00303AA2">
            <w:pPr>
              <w:jc w:val="center"/>
              <w:rPr>
                <w:sz w:val="20"/>
                <w:szCs w:val="20"/>
              </w:rPr>
            </w:pPr>
            <w:r w:rsidRPr="00303AA2">
              <w:rPr>
                <w:sz w:val="20"/>
                <w:szCs w:val="20"/>
              </w:rPr>
              <w:t>71,55</w:t>
            </w:r>
          </w:p>
        </w:tc>
      </w:tr>
      <w:tr w:rsidR="00303AA2" w:rsidRPr="00303AA2" w14:paraId="7C614E86" w14:textId="77777777" w:rsidTr="00303AA2">
        <w:trPr>
          <w:trHeight w:val="20"/>
        </w:trPr>
        <w:tc>
          <w:tcPr>
            <w:tcW w:w="2537" w:type="dxa"/>
            <w:shd w:val="clear" w:color="auto" w:fill="auto"/>
            <w:vAlign w:val="center"/>
            <w:hideMark/>
          </w:tcPr>
          <w:p w14:paraId="4D68FCA8"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FB19D6F"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BF19472" w14:textId="77777777" w:rsidR="00303AA2" w:rsidRPr="00303AA2" w:rsidRDefault="00303AA2" w:rsidP="00303AA2">
            <w:pPr>
              <w:jc w:val="center"/>
              <w:rPr>
                <w:sz w:val="20"/>
                <w:szCs w:val="20"/>
              </w:rPr>
            </w:pPr>
            <w:r w:rsidRPr="00303AA2">
              <w:rPr>
                <w:sz w:val="20"/>
                <w:szCs w:val="20"/>
              </w:rPr>
              <w:t>47,0</w:t>
            </w:r>
          </w:p>
        </w:tc>
        <w:tc>
          <w:tcPr>
            <w:tcW w:w="2480" w:type="dxa"/>
            <w:shd w:val="clear" w:color="auto" w:fill="auto"/>
            <w:noWrap/>
            <w:vAlign w:val="center"/>
            <w:hideMark/>
          </w:tcPr>
          <w:p w14:paraId="2DD8D38C"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72387EB1" w14:textId="77777777" w:rsidR="00303AA2" w:rsidRPr="00303AA2" w:rsidRDefault="00303AA2" w:rsidP="00303AA2">
            <w:pPr>
              <w:jc w:val="center"/>
              <w:rPr>
                <w:sz w:val="20"/>
                <w:szCs w:val="20"/>
              </w:rPr>
            </w:pPr>
            <w:r w:rsidRPr="00303AA2">
              <w:rPr>
                <w:sz w:val="20"/>
                <w:szCs w:val="20"/>
              </w:rPr>
              <w:t>71,55</w:t>
            </w:r>
          </w:p>
        </w:tc>
      </w:tr>
      <w:tr w:rsidR="00303AA2" w:rsidRPr="00303AA2" w14:paraId="7D1EF231" w14:textId="77777777" w:rsidTr="00303AA2">
        <w:trPr>
          <w:trHeight w:val="20"/>
        </w:trPr>
        <w:tc>
          <w:tcPr>
            <w:tcW w:w="2537" w:type="dxa"/>
            <w:shd w:val="clear" w:color="auto" w:fill="auto"/>
            <w:vAlign w:val="center"/>
            <w:hideMark/>
          </w:tcPr>
          <w:p w14:paraId="3C0E5F32"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E66C607"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17C7AB40" w14:textId="77777777" w:rsidR="00303AA2" w:rsidRPr="00303AA2" w:rsidRDefault="00303AA2" w:rsidP="00303AA2">
            <w:pPr>
              <w:jc w:val="center"/>
              <w:rPr>
                <w:sz w:val="20"/>
                <w:szCs w:val="20"/>
              </w:rPr>
            </w:pPr>
            <w:r w:rsidRPr="00303AA2">
              <w:rPr>
                <w:sz w:val="20"/>
                <w:szCs w:val="20"/>
              </w:rPr>
              <w:t>46,0</w:t>
            </w:r>
          </w:p>
        </w:tc>
        <w:tc>
          <w:tcPr>
            <w:tcW w:w="2480" w:type="dxa"/>
            <w:shd w:val="clear" w:color="auto" w:fill="auto"/>
            <w:noWrap/>
            <w:vAlign w:val="center"/>
            <w:hideMark/>
          </w:tcPr>
          <w:p w14:paraId="62016C46"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6BA391D8" w14:textId="77777777" w:rsidR="00303AA2" w:rsidRPr="00303AA2" w:rsidRDefault="00303AA2" w:rsidP="00303AA2">
            <w:pPr>
              <w:jc w:val="center"/>
              <w:rPr>
                <w:sz w:val="20"/>
                <w:szCs w:val="20"/>
              </w:rPr>
            </w:pPr>
            <w:r w:rsidRPr="00303AA2">
              <w:rPr>
                <w:sz w:val="20"/>
                <w:szCs w:val="20"/>
              </w:rPr>
              <w:t>71,55</w:t>
            </w:r>
          </w:p>
        </w:tc>
      </w:tr>
      <w:tr w:rsidR="00303AA2" w:rsidRPr="00303AA2" w14:paraId="152AD1CE" w14:textId="77777777" w:rsidTr="00303AA2">
        <w:trPr>
          <w:trHeight w:val="20"/>
        </w:trPr>
        <w:tc>
          <w:tcPr>
            <w:tcW w:w="2537" w:type="dxa"/>
            <w:shd w:val="clear" w:color="auto" w:fill="auto"/>
            <w:vAlign w:val="center"/>
            <w:hideMark/>
          </w:tcPr>
          <w:p w14:paraId="273E4334"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AA4F00B"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44999AC8"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53D3BAC1"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7CB05E9E" w14:textId="77777777" w:rsidR="00303AA2" w:rsidRPr="00303AA2" w:rsidRDefault="00303AA2" w:rsidP="00303AA2">
            <w:pPr>
              <w:jc w:val="center"/>
              <w:rPr>
                <w:sz w:val="20"/>
                <w:szCs w:val="20"/>
              </w:rPr>
            </w:pPr>
            <w:r w:rsidRPr="00303AA2">
              <w:rPr>
                <w:sz w:val="20"/>
                <w:szCs w:val="20"/>
              </w:rPr>
              <w:t>71,55</w:t>
            </w:r>
          </w:p>
        </w:tc>
      </w:tr>
      <w:tr w:rsidR="00303AA2" w:rsidRPr="00303AA2" w14:paraId="6E65117B" w14:textId="77777777" w:rsidTr="00303AA2">
        <w:trPr>
          <w:trHeight w:val="20"/>
        </w:trPr>
        <w:tc>
          <w:tcPr>
            <w:tcW w:w="2537" w:type="dxa"/>
            <w:shd w:val="clear" w:color="auto" w:fill="auto"/>
            <w:vAlign w:val="center"/>
            <w:hideMark/>
          </w:tcPr>
          <w:p w14:paraId="26BF8FCC"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DFC5549"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746092A1"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7E624C6"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131D8431" w14:textId="77777777" w:rsidR="00303AA2" w:rsidRPr="00303AA2" w:rsidRDefault="00303AA2" w:rsidP="00303AA2">
            <w:pPr>
              <w:jc w:val="center"/>
              <w:rPr>
                <w:sz w:val="20"/>
                <w:szCs w:val="20"/>
              </w:rPr>
            </w:pPr>
            <w:r w:rsidRPr="00303AA2">
              <w:rPr>
                <w:sz w:val="20"/>
                <w:szCs w:val="20"/>
              </w:rPr>
              <w:t>71,55</w:t>
            </w:r>
          </w:p>
        </w:tc>
      </w:tr>
      <w:tr w:rsidR="00303AA2" w:rsidRPr="00303AA2" w14:paraId="124FE316" w14:textId="77777777" w:rsidTr="00303AA2">
        <w:trPr>
          <w:trHeight w:val="20"/>
        </w:trPr>
        <w:tc>
          <w:tcPr>
            <w:tcW w:w="2537" w:type="dxa"/>
            <w:shd w:val="clear" w:color="auto" w:fill="auto"/>
            <w:vAlign w:val="center"/>
            <w:hideMark/>
          </w:tcPr>
          <w:p w14:paraId="365C990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1967EA21"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428DB121"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50D12138"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01F44035" w14:textId="77777777" w:rsidR="00303AA2" w:rsidRPr="00303AA2" w:rsidRDefault="00303AA2" w:rsidP="00303AA2">
            <w:pPr>
              <w:jc w:val="center"/>
              <w:rPr>
                <w:sz w:val="20"/>
                <w:szCs w:val="20"/>
              </w:rPr>
            </w:pPr>
            <w:r w:rsidRPr="00303AA2">
              <w:rPr>
                <w:sz w:val="20"/>
                <w:szCs w:val="20"/>
              </w:rPr>
              <w:t>71,55</w:t>
            </w:r>
          </w:p>
        </w:tc>
      </w:tr>
      <w:tr w:rsidR="00303AA2" w:rsidRPr="00303AA2" w14:paraId="17B91165" w14:textId="77777777" w:rsidTr="00303AA2">
        <w:trPr>
          <w:trHeight w:val="20"/>
        </w:trPr>
        <w:tc>
          <w:tcPr>
            <w:tcW w:w="2537" w:type="dxa"/>
            <w:shd w:val="clear" w:color="auto" w:fill="auto"/>
            <w:vAlign w:val="center"/>
            <w:hideMark/>
          </w:tcPr>
          <w:p w14:paraId="1DC76E75"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6E5301C"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21735F17"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6213C2AE"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2B20786F" w14:textId="77777777" w:rsidR="00303AA2" w:rsidRPr="00303AA2" w:rsidRDefault="00303AA2" w:rsidP="00303AA2">
            <w:pPr>
              <w:jc w:val="center"/>
              <w:rPr>
                <w:sz w:val="20"/>
                <w:szCs w:val="20"/>
              </w:rPr>
            </w:pPr>
            <w:r w:rsidRPr="00303AA2">
              <w:rPr>
                <w:sz w:val="20"/>
                <w:szCs w:val="20"/>
              </w:rPr>
              <w:t>71,55</w:t>
            </w:r>
          </w:p>
        </w:tc>
      </w:tr>
      <w:tr w:rsidR="00303AA2" w:rsidRPr="00303AA2" w14:paraId="051A6623" w14:textId="77777777" w:rsidTr="00303AA2">
        <w:trPr>
          <w:trHeight w:val="20"/>
        </w:trPr>
        <w:tc>
          <w:tcPr>
            <w:tcW w:w="2537" w:type="dxa"/>
            <w:shd w:val="clear" w:color="auto" w:fill="auto"/>
            <w:vAlign w:val="center"/>
            <w:hideMark/>
          </w:tcPr>
          <w:p w14:paraId="31DD05B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73115E6"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121D8EC"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0A8B8A56"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2646CC5A" w14:textId="77777777" w:rsidR="00303AA2" w:rsidRPr="00303AA2" w:rsidRDefault="00303AA2" w:rsidP="00303AA2">
            <w:pPr>
              <w:jc w:val="center"/>
              <w:rPr>
                <w:sz w:val="20"/>
                <w:szCs w:val="20"/>
              </w:rPr>
            </w:pPr>
            <w:r w:rsidRPr="00303AA2">
              <w:rPr>
                <w:sz w:val="20"/>
                <w:szCs w:val="20"/>
              </w:rPr>
              <w:t>71,55</w:t>
            </w:r>
          </w:p>
        </w:tc>
      </w:tr>
      <w:tr w:rsidR="00303AA2" w:rsidRPr="00303AA2" w14:paraId="021425F7" w14:textId="77777777" w:rsidTr="00303AA2">
        <w:trPr>
          <w:trHeight w:val="20"/>
        </w:trPr>
        <w:tc>
          <w:tcPr>
            <w:tcW w:w="2537" w:type="dxa"/>
            <w:shd w:val="clear" w:color="auto" w:fill="auto"/>
            <w:vAlign w:val="center"/>
            <w:hideMark/>
          </w:tcPr>
          <w:p w14:paraId="60CD08D8"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4D92A89"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A41A6AF"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13A4440B"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1FD323E1" w14:textId="77777777" w:rsidR="00303AA2" w:rsidRPr="00303AA2" w:rsidRDefault="00303AA2" w:rsidP="00303AA2">
            <w:pPr>
              <w:jc w:val="center"/>
              <w:rPr>
                <w:sz w:val="20"/>
                <w:szCs w:val="20"/>
              </w:rPr>
            </w:pPr>
            <w:r w:rsidRPr="00303AA2">
              <w:rPr>
                <w:sz w:val="20"/>
                <w:szCs w:val="20"/>
              </w:rPr>
              <w:t>71,55</w:t>
            </w:r>
          </w:p>
        </w:tc>
      </w:tr>
      <w:tr w:rsidR="00303AA2" w:rsidRPr="00303AA2" w14:paraId="43022F7B" w14:textId="77777777" w:rsidTr="00303AA2">
        <w:trPr>
          <w:trHeight w:val="20"/>
        </w:trPr>
        <w:tc>
          <w:tcPr>
            <w:tcW w:w="2537" w:type="dxa"/>
            <w:shd w:val="clear" w:color="auto" w:fill="auto"/>
            <w:vAlign w:val="center"/>
            <w:hideMark/>
          </w:tcPr>
          <w:p w14:paraId="5A01232F"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78AFB397"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7899FD2"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45C4E76C"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2DEEF38D" w14:textId="77777777" w:rsidR="00303AA2" w:rsidRPr="00303AA2" w:rsidRDefault="00303AA2" w:rsidP="00303AA2">
            <w:pPr>
              <w:jc w:val="center"/>
              <w:rPr>
                <w:sz w:val="20"/>
                <w:szCs w:val="20"/>
              </w:rPr>
            </w:pPr>
            <w:r w:rsidRPr="00303AA2">
              <w:rPr>
                <w:sz w:val="20"/>
                <w:szCs w:val="20"/>
              </w:rPr>
              <w:t>71,55</w:t>
            </w:r>
          </w:p>
        </w:tc>
      </w:tr>
      <w:tr w:rsidR="00303AA2" w:rsidRPr="00303AA2" w14:paraId="62EE5580" w14:textId="77777777" w:rsidTr="00303AA2">
        <w:trPr>
          <w:trHeight w:val="20"/>
        </w:trPr>
        <w:tc>
          <w:tcPr>
            <w:tcW w:w="2537" w:type="dxa"/>
            <w:shd w:val="clear" w:color="auto" w:fill="auto"/>
            <w:vAlign w:val="center"/>
            <w:hideMark/>
          </w:tcPr>
          <w:p w14:paraId="45E4518F"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319A68D"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6A1753A0"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1BF00A40"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62C60D05" w14:textId="77777777" w:rsidR="00303AA2" w:rsidRPr="00303AA2" w:rsidRDefault="00303AA2" w:rsidP="00303AA2">
            <w:pPr>
              <w:jc w:val="center"/>
              <w:rPr>
                <w:sz w:val="20"/>
                <w:szCs w:val="20"/>
              </w:rPr>
            </w:pPr>
            <w:r w:rsidRPr="00303AA2">
              <w:rPr>
                <w:sz w:val="20"/>
                <w:szCs w:val="20"/>
              </w:rPr>
              <w:t>71,55</w:t>
            </w:r>
          </w:p>
        </w:tc>
      </w:tr>
      <w:tr w:rsidR="00303AA2" w:rsidRPr="00303AA2" w14:paraId="11F03078" w14:textId="77777777" w:rsidTr="00303AA2">
        <w:trPr>
          <w:trHeight w:val="20"/>
        </w:trPr>
        <w:tc>
          <w:tcPr>
            <w:tcW w:w="2537" w:type="dxa"/>
            <w:shd w:val="clear" w:color="auto" w:fill="auto"/>
            <w:vAlign w:val="center"/>
            <w:hideMark/>
          </w:tcPr>
          <w:p w14:paraId="6C5303C9"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7C532A0"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733400A9"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2D0A39C0"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7C563305" w14:textId="77777777" w:rsidR="00303AA2" w:rsidRPr="00303AA2" w:rsidRDefault="00303AA2" w:rsidP="00303AA2">
            <w:pPr>
              <w:jc w:val="center"/>
              <w:rPr>
                <w:sz w:val="20"/>
                <w:szCs w:val="20"/>
              </w:rPr>
            </w:pPr>
            <w:r w:rsidRPr="00303AA2">
              <w:rPr>
                <w:sz w:val="20"/>
                <w:szCs w:val="20"/>
              </w:rPr>
              <w:t>71,55</w:t>
            </w:r>
          </w:p>
        </w:tc>
      </w:tr>
      <w:tr w:rsidR="00303AA2" w:rsidRPr="00303AA2" w14:paraId="60FD9F0E" w14:textId="77777777" w:rsidTr="00303AA2">
        <w:trPr>
          <w:trHeight w:val="20"/>
        </w:trPr>
        <w:tc>
          <w:tcPr>
            <w:tcW w:w="2537" w:type="dxa"/>
            <w:shd w:val="clear" w:color="auto" w:fill="auto"/>
            <w:vAlign w:val="center"/>
            <w:hideMark/>
          </w:tcPr>
          <w:p w14:paraId="46802391"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CE13F74"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284C0D73"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08ACB31F"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64606488" w14:textId="77777777" w:rsidR="00303AA2" w:rsidRPr="00303AA2" w:rsidRDefault="00303AA2" w:rsidP="00303AA2">
            <w:pPr>
              <w:jc w:val="center"/>
              <w:rPr>
                <w:sz w:val="20"/>
                <w:szCs w:val="20"/>
              </w:rPr>
            </w:pPr>
            <w:r w:rsidRPr="00303AA2">
              <w:rPr>
                <w:sz w:val="20"/>
                <w:szCs w:val="20"/>
              </w:rPr>
              <w:t>71,55</w:t>
            </w:r>
          </w:p>
        </w:tc>
      </w:tr>
      <w:tr w:rsidR="00303AA2" w:rsidRPr="00303AA2" w14:paraId="3ACE95FD" w14:textId="77777777" w:rsidTr="00303AA2">
        <w:trPr>
          <w:trHeight w:val="20"/>
        </w:trPr>
        <w:tc>
          <w:tcPr>
            <w:tcW w:w="2537" w:type="dxa"/>
            <w:shd w:val="clear" w:color="auto" w:fill="auto"/>
            <w:vAlign w:val="center"/>
            <w:hideMark/>
          </w:tcPr>
          <w:p w14:paraId="7CCBBA44"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EB5CF45"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FDD5A9E"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9EA1CFD"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6566FB96" w14:textId="77777777" w:rsidR="00303AA2" w:rsidRPr="00303AA2" w:rsidRDefault="00303AA2" w:rsidP="00303AA2">
            <w:pPr>
              <w:jc w:val="center"/>
              <w:rPr>
                <w:sz w:val="20"/>
                <w:szCs w:val="20"/>
              </w:rPr>
            </w:pPr>
            <w:r w:rsidRPr="00303AA2">
              <w:rPr>
                <w:sz w:val="20"/>
                <w:szCs w:val="20"/>
              </w:rPr>
              <w:t>71,55</w:t>
            </w:r>
          </w:p>
        </w:tc>
      </w:tr>
      <w:tr w:rsidR="00303AA2" w:rsidRPr="00303AA2" w14:paraId="630AD201" w14:textId="77777777" w:rsidTr="00303AA2">
        <w:trPr>
          <w:trHeight w:val="20"/>
        </w:trPr>
        <w:tc>
          <w:tcPr>
            <w:tcW w:w="2537" w:type="dxa"/>
            <w:shd w:val="clear" w:color="auto" w:fill="auto"/>
            <w:vAlign w:val="center"/>
            <w:hideMark/>
          </w:tcPr>
          <w:p w14:paraId="225CE55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0D76A63"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431936C0"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95634F9"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3B3B0A67" w14:textId="77777777" w:rsidR="00303AA2" w:rsidRPr="00303AA2" w:rsidRDefault="00303AA2" w:rsidP="00303AA2">
            <w:pPr>
              <w:jc w:val="center"/>
              <w:rPr>
                <w:sz w:val="20"/>
                <w:szCs w:val="20"/>
              </w:rPr>
            </w:pPr>
            <w:r w:rsidRPr="00303AA2">
              <w:rPr>
                <w:sz w:val="20"/>
                <w:szCs w:val="20"/>
              </w:rPr>
              <w:t>71,55</w:t>
            </w:r>
          </w:p>
        </w:tc>
      </w:tr>
      <w:tr w:rsidR="00303AA2" w:rsidRPr="00303AA2" w14:paraId="02086D62" w14:textId="77777777" w:rsidTr="00303AA2">
        <w:trPr>
          <w:trHeight w:val="20"/>
        </w:trPr>
        <w:tc>
          <w:tcPr>
            <w:tcW w:w="2537" w:type="dxa"/>
            <w:shd w:val="clear" w:color="auto" w:fill="auto"/>
            <w:vAlign w:val="center"/>
            <w:hideMark/>
          </w:tcPr>
          <w:p w14:paraId="3127603C"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EA3988A"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751FCF8E"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606A6A3A"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6D7A25C8" w14:textId="77777777" w:rsidR="00303AA2" w:rsidRPr="00303AA2" w:rsidRDefault="00303AA2" w:rsidP="00303AA2">
            <w:pPr>
              <w:jc w:val="center"/>
              <w:rPr>
                <w:sz w:val="20"/>
                <w:szCs w:val="20"/>
              </w:rPr>
            </w:pPr>
            <w:r w:rsidRPr="00303AA2">
              <w:rPr>
                <w:sz w:val="20"/>
                <w:szCs w:val="20"/>
              </w:rPr>
              <w:t>71,55</w:t>
            </w:r>
          </w:p>
        </w:tc>
      </w:tr>
      <w:tr w:rsidR="00303AA2" w:rsidRPr="00303AA2" w14:paraId="2216F9ED" w14:textId="77777777" w:rsidTr="00303AA2">
        <w:trPr>
          <w:trHeight w:val="20"/>
        </w:trPr>
        <w:tc>
          <w:tcPr>
            <w:tcW w:w="2537" w:type="dxa"/>
            <w:shd w:val="clear" w:color="auto" w:fill="auto"/>
            <w:vAlign w:val="center"/>
            <w:hideMark/>
          </w:tcPr>
          <w:p w14:paraId="185908AB"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AAE4737"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7AEED135"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6DCE25A"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52E47986" w14:textId="77777777" w:rsidR="00303AA2" w:rsidRPr="00303AA2" w:rsidRDefault="00303AA2" w:rsidP="00303AA2">
            <w:pPr>
              <w:jc w:val="center"/>
              <w:rPr>
                <w:sz w:val="20"/>
                <w:szCs w:val="20"/>
              </w:rPr>
            </w:pPr>
            <w:r w:rsidRPr="00303AA2">
              <w:rPr>
                <w:sz w:val="20"/>
                <w:szCs w:val="20"/>
              </w:rPr>
              <w:t>71,55</w:t>
            </w:r>
          </w:p>
        </w:tc>
      </w:tr>
      <w:tr w:rsidR="00303AA2" w:rsidRPr="00303AA2" w14:paraId="0A467E29" w14:textId="77777777" w:rsidTr="00303AA2">
        <w:trPr>
          <w:trHeight w:val="20"/>
        </w:trPr>
        <w:tc>
          <w:tcPr>
            <w:tcW w:w="2537" w:type="dxa"/>
            <w:shd w:val="clear" w:color="auto" w:fill="auto"/>
            <w:vAlign w:val="center"/>
            <w:hideMark/>
          </w:tcPr>
          <w:p w14:paraId="667EB051"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53F0E9C"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7F2041D2"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138A1C9D"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3478684F" w14:textId="77777777" w:rsidR="00303AA2" w:rsidRPr="00303AA2" w:rsidRDefault="00303AA2" w:rsidP="00303AA2">
            <w:pPr>
              <w:jc w:val="center"/>
              <w:rPr>
                <w:sz w:val="20"/>
                <w:szCs w:val="20"/>
              </w:rPr>
            </w:pPr>
            <w:r w:rsidRPr="00303AA2">
              <w:rPr>
                <w:sz w:val="20"/>
                <w:szCs w:val="20"/>
              </w:rPr>
              <w:t>71,55</w:t>
            </w:r>
          </w:p>
        </w:tc>
      </w:tr>
      <w:tr w:rsidR="00303AA2" w:rsidRPr="00303AA2" w14:paraId="156B394F" w14:textId="77777777" w:rsidTr="00303AA2">
        <w:trPr>
          <w:trHeight w:val="20"/>
        </w:trPr>
        <w:tc>
          <w:tcPr>
            <w:tcW w:w="2537" w:type="dxa"/>
            <w:shd w:val="clear" w:color="auto" w:fill="auto"/>
            <w:vAlign w:val="center"/>
            <w:hideMark/>
          </w:tcPr>
          <w:p w14:paraId="4D62AE1B"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DBE1906"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60D2E580"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15BB560A"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4EE07EBF" w14:textId="77777777" w:rsidR="00303AA2" w:rsidRPr="00303AA2" w:rsidRDefault="00303AA2" w:rsidP="00303AA2">
            <w:pPr>
              <w:jc w:val="center"/>
              <w:rPr>
                <w:sz w:val="20"/>
                <w:szCs w:val="20"/>
              </w:rPr>
            </w:pPr>
            <w:r w:rsidRPr="00303AA2">
              <w:rPr>
                <w:sz w:val="20"/>
                <w:szCs w:val="20"/>
              </w:rPr>
              <w:t>71,55</w:t>
            </w:r>
          </w:p>
        </w:tc>
      </w:tr>
      <w:tr w:rsidR="00303AA2" w:rsidRPr="00303AA2" w14:paraId="7C6608B4" w14:textId="77777777" w:rsidTr="00303AA2">
        <w:trPr>
          <w:trHeight w:val="20"/>
        </w:trPr>
        <w:tc>
          <w:tcPr>
            <w:tcW w:w="2537" w:type="dxa"/>
            <w:shd w:val="clear" w:color="auto" w:fill="auto"/>
            <w:vAlign w:val="center"/>
            <w:hideMark/>
          </w:tcPr>
          <w:p w14:paraId="4D824FF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B42560E"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5AEC07B7"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2BF0CCE6" w14:textId="77777777" w:rsidR="00303AA2" w:rsidRPr="00303AA2" w:rsidRDefault="00303AA2" w:rsidP="00303AA2">
            <w:pPr>
              <w:jc w:val="center"/>
              <w:rPr>
                <w:sz w:val="20"/>
                <w:szCs w:val="20"/>
              </w:rPr>
            </w:pPr>
            <w:r w:rsidRPr="00303AA2">
              <w:rPr>
                <w:sz w:val="20"/>
                <w:szCs w:val="20"/>
              </w:rPr>
              <w:t>71,60</w:t>
            </w:r>
          </w:p>
        </w:tc>
        <w:tc>
          <w:tcPr>
            <w:tcW w:w="2447" w:type="dxa"/>
            <w:shd w:val="clear" w:color="auto" w:fill="auto"/>
            <w:noWrap/>
            <w:vAlign w:val="center"/>
            <w:hideMark/>
          </w:tcPr>
          <w:p w14:paraId="4FF17017" w14:textId="77777777" w:rsidR="00303AA2" w:rsidRPr="00303AA2" w:rsidRDefault="00303AA2" w:rsidP="00303AA2">
            <w:pPr>
              <w:jc w:val="center"/>
              <w:rPr>
                <w:sz w:val="20"/>
                <w:szCs w:val="20"/>
              </w:rPr>
            </w:pPr>
            <w:r w:rsidRPr="00303AA2">
              <w:rPr>
                <w:sz w:val="20"/>
                <w:szCs w:val="20"/>
              </w:rPr>
              <w:t>71,55</w:t>
            </w:r>
          </w:p>
        </w:tc>
      </w:tr>
      <w:tr w:rsidR="00303AA2" w:rsidRPr="00303AA2" w14:paraId="60558DF2" w14:textId="77777777" w:rsidTr="00303AA2">
        <w:trPr>
          <w:trHeight w:val="20"/>
        </w:trPr>
        <w:tc>
          <w:tcPr>
            <w:tcW w:w="12562" w:type="dxa"/>
            <w:gridSpan w:val="5"/>
            <w:shd w:val="clear" w:color="auto" w:fill="auto"/>
            <w:noWrap/>
            <w:vAlign w:val="center"/>
            <w:hideMark/>
          </w:tcPr>
          <w:p w14:paraId="7168E63C" w14:textId="77777777" w:rsidR="00303AA2" w:rsidRPr="00303AA2" w:rsidRDefault="00303AA2" w:rsidP="00303AA2">
            <w:pPr>
              <w:jc w:val="center"/>
              <w:rPr>
                <w:color w:val="000000"/>
                <w:sz w:val="20"/>
                <w:szCs w:val="20"/>
              </w:rPr>
            </w:pPr>
            <w:r w:rsidRPr="00303AA2">
              <w:rPr>
                <w:color w:val="000000"/>
                <w:sz w:val="20"/>
                <w:szCs w:val="20"/>
              </w:rPr>
              <w:t>ВК Дементьева, 50 (ул. Дементьева, 50): ЕТО №03 - ПМУП «ГКТХ»</w:t>
            </w:r>
          </w:p>
        </w:tc>
      </w:tr>
      <w:tr w:rsidR="00303AA2" w:rsidRPr="00303AA2" w14:paraId="1A6F7B2C" w14:textId="77777777" w:rsidTr="00303AA2">
        <w:trPr>
          <w:trHeight w:val="20"/>
        </w:trPr>
        <w:tc>
          <w:tcPr>
            <w:tcW w:w="2537" w:type="dxa"/>
            <w:shd w:val="clear" w:color="auto" w:fill="auto"/>
            <w:vAlign w:val="center"/>
            <w:hideMark/>
          </w:tcPr>
          <w:p w14:paraId="4D336A62"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88519E7"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353F86C4"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121CA7E"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686233F0" w14:textId="77777777" w:rsidR="00303AA2" w:rsidRPr="00303AA2" w:rsidRDefault="00303AA2" w:rsidP="00303AA2">
            <w:pPr>
              <w:jc w:val="center"/>
              <w:rPr>
                <w:sz w:val="20"/>
                <w:szCs w:val="20"/>
              </w:rPr>
            </w:pPr>
            <w:r w:rsidRPr="00303AA2">
              <w:rPr>
                <w:sz w:val="20"/>
                <w:szCs w:val="20"/>
              </w:rPr>
              <w:t>27,98</w:t>
            </w:r>
          </w:p>
        </w:tc>
      </w:tr>
      <w:tr w:rsidR="00303AA2" w:rsidRPr="00303AA2" w14:paraId="04DF5960" w14:textId="77777777" w:rsidTr="00303AA2">
        <w:trPr>
          <w:trHeight w:val="20"/>
        </w:trPr>
        <w:tc>
          <w:tcPr>
            <w:tcW w:w="2537" w:type="dxa"/>
            <w:shd w:val="clear" w:color="auto" w:fill="auto"/>
            <w:vAlign w:val="center"/>
            <w:hideMark/>
          </w:tcPr>
          <w:p w14:paraId="41D4F990"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2276D418" w14:textId="77777777" w:rsidR="00303AA2" w:rsidRPr="00303AA2" w:rsidRDefault="00303AA2" w:rsidP="00303AA2">
            <w:pPr>
              <w:jc w:val="center"/>
              <w:rPr>
                <w:sz w:val="20"/>
                <w:szCs w:val="20"/>
              </w:rPr>
            </w:pPr>
            <w:r w:rsidRPr="00303AA2">
              <w:rPr>
                <w:sz w:val="20"/>
                <w:szCs w:val="20"/>
              </w:rPr>
              <w:t>94,0</w:t>
            </w:r>
          </w:p>
        </w:tc>
        <w:tc>
          <w:tcPr>
            <w:tcW w:w="2522" w:type="dxa"/>
            <w:shd w:val="clear" w:color="auto" w:fill="auto"/>
            <w:noWrap/>
            <w:vAlign w:val="center"/>
            <w:hideMark/>
          </w:tcPr>
          <w:p w14:paraId="43B35AD6" w14:textId="77777777" w:rsidR="00303AA2" w:rsidRPr="00303AA2" w:rsidRDefault="00303AA2" w:rsidP="00303AA2">
            <w:pPr>
              <w:jc w:val="center"/>
              <w:rPr>
                <w:sz w:val="20"/>
                <w:szCs w:val="20"/>
              </w:rPr>
            </w:pPr>
            <w:r w:rsidRPr="00303AA2">
              <w:rPr>
                <w:sz w:val="20"/>
                <w:szCs w:val="20"/>
              </w:rPr>
              <w:t>69,0</w:t>
            </w:r>
          </w:p>
        </w:tc>
        <w:tc>
          <w:tcPr>
            <w:tcW w:w="2480" w:type="dxa"/>
            <w:shd w:val="clear" w:color="auto" w:fill="auto"/>
            <w:noWrap/>
            <w:vAlign w:val="center"/>
            <w:hideMark/>
          </w:tcPr>
          <w:p w14:paraId="52B08D79"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5A302A9B" w14:textId="77777777" w:rsidR="00303AA2" w:rsidRPr="00303AA2" w:rsidRDefault="00303AA2" w:rsidP="00303AA2">
            <w:pPr>
              <w:jc w:val="center"/>
              <w:rPr>
                <w:sz w:val="20"/>
                <w:szCs w:val="20"/>
              </w:rPr>
            </w:pPr>
            <w:r w:rsidRPr="00303AA2">
              <w:rPr>
                <w:sz w:val="20"/>
                <w:szCs w:val="20"/>
              </w:rPr>
              <w:t>27,98</w:t>
            </w:r>
          </w:p>
        </w:tc>
      </w:tr>
      <w:tr w:rsidR="00303AA2" w:rsidRPr="00303AA2" w14:paraId="51DB98AC" w14:textId="77777777" w:rsidTr="00303AA2">
        <w:trPr>
          <w:trHeight w:val="20"/>
        </w:trPr>
        <w:tc>
          <w:tcPr>
            <w:tcW w:w="2537" w:type="dxa"/>
            <w:shd w:val="clear" w:color="auto" w:fill="auto"/>
            <w:vAlign w:val="center"/>
            <w:hideMark/>
          </w:tcPr>
          <w:p w14:paraId="07745BEB"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15F70803" w14:textId="77777777" w:rsidR="00303AA2" w:rsidRPr="00303AA2" w:rsidRDefault="00303AA2" w:rsidP="00303AA2">
            <w:pPr>
              <w:jc w:val="center"/>
              <w:rPr>
                <w:sz w:val="20"/>
                <w:szCs w:val="20"/>
              </w:rPr>
            </w:pPr>
            <w:r w:rsidRPr="00303AA2">
              <w:rPr>
                <w:sz w:val="20"/>
                <w:szCs w:val="20"/>
              </w:rPr>
              <w:t>93,0</w:t>
            </w:r>
          </w:p>
        </w:tc>
        <w:tc>
          <w:tcPr>
            <w:tcW w:w="2522" w:type="dxa"/>
            <w:shd w:val="clear" w:color="auto" w:fill="auto"/>
            <w:noWrap/>
            <w:vAlign w:val="center"/>
            <w:hideMark/>
          </w:tcPr>
          <w:p w14:paraId="40FB1310" w14:textId="77777777" w:rsidR="00303AA2" w:rsidRPr="00303AA2" w:rsidRDefault="00303AA2" w:rsidP="00303AA2">
            <w:pPr>
              <w:jc w:val="center"/>
              <w:rPr>
                <w:sz w:val="20"/>
                <w:szCs w:val="20"/>
              </w:rPr>
            </w:pPr>
            <w:r w:rsidRPr="00303AA2">
              <w:rPr>
                <w:sz w:val="20"/>
                <w:szCs w:val="20"/>
              </w:rPr>
              <w:t>69,0</w:t>
            </w:r>
          </w:p>
        </w:tc>
        <w:tc>
          <w:tcPr>
            <w:tcW w:w="2480" w:type="dxa"/>
            <w:shd w:val="clear" w:color="auto" w:fill="auto"/>
            <w:noWrap/>
            <w:vAlign w:val="center"/>
            <w:hideMark/>
          </w:tcPr>
          <w:p w14:paraId="7B171A96"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4063DB29" w14:textId="77777777" w:rsidR="00303AA2" w:rsidRPr="00303AA2" w:rsidRDefault="00303AA2" w:rsidP="00303AA2">
            <w:pPr>
              <w:jc w:val="center"/>
              <w:rPr>
                <w:sz w:val="20"/>
                <w:szCs w:val="20"/>
              </w:rPr>
            </w:pPr>
            <w:r w:rsidRPr="00303AA2">
              <w:rPr>
                <w:sz w:val="20"/>
                <w:szCs w:val="20"/>
              </w:rPr>
              <w:t>27,98</w:t>
            </w:r>
          </w:p>
        </w:tc>
      </w:tr>
      <w:tr w:rsidR="00303AA2" w:rsidRPr="00303AA2" w14:paraId="38AFDE87" w14:textId="77777777" w:rsidTr="00303AA2">
        <w:trPr>
          <w:trHeight w:val="20"/>
        </w:trPr>
        <w:tc>
          <w:tcPr>
            <w:tcW w:w="2537" w:type="dxa"/>
            <w:shd w:val="clear" w:color="auto" w:fill="auto"/>
            <w:vAlign w:val="center"/>
            <w:hideMark/>
          </w:tcPr>
          <w:p w14:paraId="707CE416"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02470586" w14:textId="77777777" w:rsidR="00303AA2" w:rsidRPr="00303AA2" w:rsidRDefault="00303AA2" w:rsidP="00303AA2">
            <w:pPr>
              <w:jc w:val="center"/>
              <w:rPr>
                <w:sz w:val="20"/>
                <w:szCs w:val="20"/>
              </w:rPr>
            </w:pPr>
            <w:r w:rsidRPr="00303AA2">
              <w:rPr>
                <w:sz w:val="20"/>
                <w:szCs w:val="20"/>
              </w:rPr>
              <w:t>91,0</w:t>
            </w:r>
          </w:p>
        </w:tc>
        <w:tc>
          <w:tcPr>
            <w:tcW w:w="2522" w:type="dxa"/>
            <w:shd w:val="clear" w:color="auto" w:fill="auto"/>
            <w:noWrap/>
            <w:vAlign w:val="center"/>
            <w:hideMark/>
          </w:tcPr>
          <w:p w14:paraId="79AB9DF3" w14:textId="77777777" w:rsidR="00303AA2" w:rsidRPr="00303AA2" w:rsidRDefault="00303AA2" w:rsidP="00303AA2">
            <w:pPr>
              <w:jc w:val="center"/>
              <w:rPr>
                <w:sz w:val="20"/>
                <w:szCs w:val="20"/>
              </w:rPr>
            </w:pPr>
            <w:r w:rsidRPr="00303AA2">
              <w:rPr>
                <w:sz w:val="20"/>
                <w:szCs w:val="20"/>
              </w:rPr>
              <w:t>68,0</w:t>
            </w:r>
          </w:p>
        </w:tc>
        <w:tc>
          <w:tcPr>
            <w:tcW w:w="2480" w:type="dxa"/>
            <w:shd w:val="clear" w:color="auto" w:fill="auto"/>
            <w:noWrap/>
            <w:vAlign w:val="center"/>
            <w:hideMark/>
          </w:tcPr>
          <w:p w14:paraId="47D75CEE"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2C14E55D" w14:textId="77777777" w:rsidR="00303AA2" w:rsidRPr="00303AA2" w:rsidRDefault="00303AA2" w:rsidP="00303AA2">
            <w:pPr>
              <w:jc w:val="center"/>
              <w:rPr>
                <w:sz w:val="20"/>
                <w:szCs w:val="20"/>
              </w:rPr>
            </w:pPr>
            <w:r w:rsidRPr="00303AA2">
              <w:rPr>
                <w:sz w:val="20"/>
                <w:szCs w:val="20"/>
              </w:rPr>
              <w:t>27,98</w:t>
            </w:r>
          </w:p>
        </w:tc>
      </w:tr>
      <w:tr w:rsidR="00303AA2" w:rsidRPr="00303AA2" w14:paraId="1A5F07F4" w14:textId="77777777" w:rsidTr="00303AA2">
        <w:trPr>
          <w:trHeight w:val="20"/>
        </w:trPr>
        <w:tc>
          <w:tcPr>
            <w:tcW w:w="2537" w:type="dxa"/>
            <w:shd w:val="clear" w:color="auto" w:fill="auto"/>
            <w:vAlign w:val="center"/>
            <w:hideMark/>
          </w:tcPr>
          <w:p w14:paraId="4DF8AE4B"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58435780" w14:textId="77777777" w:rsidR="00303AA2" w:rsidRPr="00303AA2" w:rsidRDefault="00303AA2" w:rsidP="00303AA2">
            <w:pPr>
              <w:jc w:val="center"/>
              <w:rPr>
                <w:sz w:val="20"/>
                <w:szCs w:val="20"/>
              </w:rPr>
            </w:pPr>
            <w:r w:rsidRPr="00303AA2">
              <w:rPr>
                <w:sz w:val="20"/>
                <w:szCs w:val="20"/>
              </w:rPr>
              <w:t>90,0</w:t>
            </w:r>
          </w:p>
        </w:tc>
        <w:tc>
          <w:tcPr>
            <w:tcW w:w="2522" w:type="dxa"/>
            <w:shd w:val="clear" w:color="auto" w:fill="auto"/>
            <w:noWrap/>
            <w:vAlign w:val="center"/>
            <w:hideMark/>
          </w:tcPr>
          <w:p w14:paraId="2A80A4B0" w14:textId="77777777" w:rsidR="00303AA2" w:rsidRPr="00303AA2" w:rsidRDefault="00303AA2" w:rsidP="00303AA2">
            <w:pPr>
              <w:jc w:val="center"/>
              <w:rPr>
                <w:sz w:val="20"/>
                <w:szCs w:val="20"/>
              </w:rPr>
            </w:pPr>
            <w:r w:rsidRPr="00303AA2">
              <w:rPr>
                <w:sz w:val="20"/>
                <w:szCs w:val="20"/>
              </w:rPr>
              <w:t>68,0</w:t>
            </w:r>
          </w:p>
        </w:tc>
        <w:tc>
          <w:tcPr>
            <w:tcW w:w="2480" w:type="dxa"/>
            <w:shd w:val="clear" w:color="auto" w:fill="auto"/>
            <w:noWrap/>
            <w:vAlign w:val="center"/>
            <w:hideMark/>
          </w:tcPr>
          <w:p w14:paraId="243ACFF4"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7F487936" w14:textId="77777777" w:rsidR="00303AA2" w:rsidRPr="00303AA2" w:rsidRDefault="00303AA2" w:rsidP="00303AA2">
            <w:pPr>
              <w:jc w:val="center"/>
              <w:rPr>
                <w:sz w:val="20"/>
                <w:szCs w:val="20"/>
              </w:rPr>
            </w:pPr>
            <w:r w:rsidRPr="00303AA2">
              <w:rPr>
                <w:sz w:val="20"/>
                <w:szCs w:val="20"/>
              </w:rPr>
              <w:t>27,98</w:t>
            </w:r>
          </w:p>
        </w:tc>
      </w:tr>
      <w:tr w:rsidR="00303AA2" w:rsidRPr="00303AA2" w14:paraId="4B27A49A" w14:textId="77777777" w:rsidTr="00303AA2">
        <w:trPr>
          <w:trHeight w:val="20"/>
        </w:trPr>
        <w:tc>
          <w:tcPr>
            <w:tcW w:w="2537" w:type="dxa"/>
            <w:shd w:val="clear" w:color="auto" w:fill="auto"/>
            <w:vAlign w:val="center"/>
            <w:hideMark/>
          </w:tcPr>
          <w:p w14:paraId="4AC0CE84"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61BF849A" w14:textId="77777777" w:rsidR="00303AA2" w:rsidRPr="00303AA2" w:rsidRDefault="00303AA2" w:rsidP="00303AA2">
            <w:pPr>
              <w:jc w:val="center"/>
              <w:rPr>
                <w:sz w:val="20"/>
                <w:szCs w:val="20"/>
              </w:rPr>
            </w:pPr>
            <w:r w:rsidRPr="00303AA2">
              <w:rPr>
                <w:sz w:val="20"/>
                <w:szCs w:val="20"/>
              </w:rPr>
              <w:t>89,0</w:t>
            </w:r>
          </w:p>
        </w:tc>
        <w:tc>
          <w:tcPr>
            <w:tcW w:w="2522" w:type="dxa"/>
            <w:shd w:val="clear" w:color="auto" w:fill="auto"/>
            <w:noWrap/>
            <w:vAlign w:val="center"/>
            <w:hideMark/>
          </w:tcPr>
          <w:p w14:paraId="0B4F024F" w14:textId="77777777" w:rsidR="00303AA2" w:rsidRPr="00303AA2" w:rsidRDefault="00303AA2" w:rsidP="00303AA2">
            <w:pPr>
              <w:jc w:val="center"/>
              <w:rPr>
                <w:sz w:val="20"/>
                <w:szCs w:val="20"/>
              </w:rPr>
            </w:pPr>
            <w:r w:rsidRPr="00303AA2">
              <w:rPr>
                <w:sz w:val="20"/>
                <w:szCs w:val="20"/>
              </w:rPr>
              <w:t>67,0</w:t>
            </w:r>
          </w:p>
        </w:tc>
        <w:tc>
          <w:tcPr>
            <w:tcW w:w="2480" w:type="dxa"/>
            <w:shd w:val="clear" w:color="auto" w:fill="auto"/>
            <w:noWrap/>
            <w:vAlign w:val="center"/>
            <w:hideMark/>
          </w:tcPr>
          <w:p w14:paraId="71183590"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48CBBD3D" w14:textId="77777777" w:rsidR="00303AA2" w:rsidRPr="00303AA2" w:rsidRDefault="00303AA2" w:rsidP="00303AA2">
            <w:pPr>
              <w:jc w:val="center"/>
              <w:rPr>
                <w:sz w:val="20"/>
                <w:szCs w:val="20"/>
              </w:rPr>
            </w:pPr>
            <w:r w:rsidRPr="00303AA2">
              <w:rPr>
                <w:sz w:val="20"/>
                <w:szCs w:val="20"/>
              </w:rPr>
              <w:t>27,98</w:t>
            </w:r>
          </w:p>
        </w:tc>
      </w:tr>
      <w:tr w:rsidR="00303AA2" w:rsidRPr="00303AA2" w14:paraId="1ACA5275" w14:textId="77777777" w:rsidTr="00303AA2">
        <w:trPr>
          <w:trHeight w:val="20"/>
        </w:trPr>
        <w:tc>
          <w:tcPr>
            <w:tcW w:w="2537" w:type="dxa"/>
            <w:shd w:val="clear" w:color="auto" w:fill="auto"/>
            <w:vAlign w:val="center"/>
            <w:hideMark/>
          </w:tcPr>
          <w:p w14:paraId="4AE280CF"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6E746F5F" w14:textId="77777777" w:rsidR="00303AA2" w:rsidRPr="00303AA2" w:rsidRDefault="00303AA2" w:rsidP="00303AA2">
            <w:pPr>
              <w:jc w:val="center"/>
              <w:rPr>
                <w:sz w:val="20"/>
                <w:szCs w:val="20"/>
              </w:rPr>
            </w:pPr>
            <w:r w:rsidRPr="00303AA2">
              <w:rPr>
                <w:sz w:val="20"/>
                <w:szCs w:val="20"/>
              </w:rPr>
              <w:t>88,0</w:t>
            </w:r>
          </w:p>
        </w:tc>
        <w:tc>
          <w:tcPr>
            <w:tcW w:w="2522" w:type="dxa"/>
            <w:shd w:val="clear" w:color="auto" w:fill="auto"/>
            <w:noWrap/>
            <w:vAlign w:val="center"/>
            <w:hideMark/>
          </w:tcPr>
          <w:p w14:paraId="03E1781E" w14:textId="77777777" w:rsidR="00303AA2" w:rsidRPr="00303AA2" w:rsidRDefault="00303AA2" w:rsidP="00303AA2">
            <w:pPr>
              <w:jc w:val="center"/>
              <w:rPr>
                <w:sz w:val="20"/>
                <w:szCs w:val="20"/>
              </w:rPr>
            </w:pPr>
            <w:r w:rsidRPr="00303AA2">
              <w:rPr>
                <w:sz w:val="20"/>
                <w:szCs w:val="20"/>
              </w:rPr>
              <w:t>66,0</w:t>
            </w:r>
          </w:p>
        </w:tc>
        <w:tc>
          <w:tcPr>
            <w:tcW w:w="2480" w:type="dxa"/>
            <w:shd w:val="clear" w:color="auto" w:fill="auto"/>
            <w:noWrap/>
            <w:vAlign w:val="center"/>
            <w:hideMark/>
          </w:tcPr>
          <w:p w14:paraId="7BC9B9E3"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04ED3301" w14:textId="77777777" w:rsidR="00303AA2" w:rsidRPr="00303AA2" w:rsidRDefault="00303AA2" w:rsidP="00303AA2">
            <w:pPr>
              <w:jc w:val="center"/>
              <w:rPr>
                <w:sz w:val="20"/>
                <w:szCs w:val="20"/>
              </w:rPr>
            </w:pPr>
            <w:r w:rsidRPr="00303AA2">
              <w:rPr>
                <w:sz w:val="20"/>
                <w:szCs w:val="20"/>
              </w:rPr>
              <w:t>27,98</w:t>
            </w:r>
          </w:p>
        </w:tc>
      </w:tr>
      <w:tr w:rsidR="00303AA2" w:rsidRPr="00303AA2" w14:paraId="0C680F97" w14:textId="77777777" w:rsidTr="00303AA2">
        <w:trPr>
          <w:trHeight w:val="20"/>
        </w:trPr>
        <w:tc>
          <w:tcPr>
            <w:tcW w:w="2537" w:type="dxa"/>
            <w:shd w:val="clear" w:color="auto" w:fill="auto"/>
            <w:vAlign w:val="center"/>
            <w:hideMark/>
          </w:tcPr>
          <w:p w14:paraId="5ECA029B"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06D2E5AE"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63C1F0DE" w14:textId="77777777" w:rsidR="00303AA2" w:rsidRPr="00303AA2" w:rsidRDefault="00303AA2" w:rsidP="00303AA2">
            <w:pPr>
              <w:jc w:val="center"/>
              <w:rPr>
                <w:sz w:val="20"/>
                <w:szCs w:val="20"/>
              </w:rPr>
            </w:pPr>
            <w:r w:rsidRPr="00303AA2">
              <w:rPr>
                <w:sz w:val="20"/>
                <w:szCs w:val="20"/>
              </w:rPr>
              <w:t>65,0</w:t>
            </w:r>
          </w:p>
        </w:tc>
        <w:tc>
          <w:tcPr>
            <w:tcW w:w="2480" w:type="dxa"/>
            <w:shd w:val="clear" w:color="auto" w:fill="auto"/>
            <w:noWrap/>
            <w:vAlign w:val="center"/>
            <w:hideMark/>
          </w:tcPr>
          <w:p w14:paraId="22425861"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66455202" w14:textId="77777777" w:rsidR="00303AA2" w:rsidRPr="00303AA2" w:rsidRDefault="00303AA2" w:rsidP="00303AA2">
            <w:pPr>
              <w:jc w:val="center"/>
              <w:rPr>
                <w:sz w:val="20"/>
                <w:szCs w:val="20"/>
              </w:rPr>
            </w:pPr>
            <w:r w:rsidRPr="00303AA2">
              <w:rPr>
                <w:sz w:val="20"/>
                <w:szCs w:val="20"/>
              </w:rPr>
              <w:t>27,98</w:t>
            </w:r>
          </w:p>
        </w:tc>
      </w:tr>
      <w:tr w:rsidR="00303AA2" w:rsidRPr="00303AA2" w14:paraId="44DFEA22" w14:textId="77777777" w:rsidTr="00303AA2">
        <w:trPr>
          <w:trHeight w:val="20"/>
        </w:trPr>
        <w:tc>
          <w:tcPr>
            <w:tcW w:w="2537" w:type="dxa"/>
            <w:shd w:val="clear" w:color="auto" w:fill="auto"/>
            <w:vAlign w:val="center"/>
            <w:hideMark/>
          </w:tcPr>
          <w:p w14:paraId="0F2AC6CF"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7719BA74" w14:textId="77777777" w:rsidR="00303AA2" w:rsidRPr="00303AA2" w:rsidRDefault="00303AA2" w:rsidP="00303AA2">
            <w:pPr>
              <w:jc w:val="center"/>
              <w:rPr>
                <w:sz w:val="20"/>
                <w:szCs w:val="20"/>
              </w:rPr>
            </w:pPr>
            <w:r w:rsidRPr="00303AA2">
              <w:rPr>
                <w:sz w:val="20"/>
                <w:szCs w:val="20"/>
              </w:rPr>
              <w:t>85,0</w:t>
            </w:r>
          </w:p>
        </w:tc>
        <w:tc>
          <w:tcPr>
            <w:tcW w:w="2522" w:type="dxa"/>
            <w:shd w:val="clear" w:color="auto" w:fill="auto"/>
            <w:noWrap/>
            <w:vAlign w:val="center"/>
            <w:hideMark/>
          </w:tcPr>
          <w:p w14:paraId="3112EA61" w14:textId="77777777" w:rsidR="00303AA2" w:rsidRPr="00303AA2" w:rsidRDefault="00303AA2" w:rsidP="00303AA2">
            <w:pPr>
              <w:jc w:val="center"/>
              <w:rPr>
                <w:sz w:val="20"/>
                <w:szCs w:val="20"/>
              </w:rPr>
            </w:pPr>
            <w:r w:rsidRPr="00303AA2">
              <w:rPr>
                <w:sz w:val="20"/>
                <w:szCs w:val="20"/>
              </w:rPr>
              <w:t>65,0</w:t>
            </w:r>
          </w:p>
        </w:tc>
        <w:tc>
          <w:tcPr>
            <w:tcW w:w="2480" w:type="dxa"/>
            <w:shd w:val="clear" w:color="auto" w:fill="auto"/>
            <w:noWrap/>
            <w:vAlign w:val="center"/>
            <w:hideMark/>
          </w:tcPr>
          <w:p w14:paraId="3DB656FE"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17341A41" w14:textId="77777777" w:rsidR="00303AA2" w:rsidRPr="00303AA2" w:rsidRDefault="00303AA2" w:rsidP="00303AA2">
            <w:pPr>
              <w:jc w:val="center"/>
              <w:rPr>
                <w:sz w:val="20"/>
                <w:szCs w:val="20"/>
              </w:rPr>
            </w:pPr>
            <w:r w:rsidRPr="00303AA2">
              <w:rPr>
                <w:sz w:val="20"/>
                <w:szCs w:val="20"/>
              </w:rPr>
              <w:t>27,98</w:t>
            </w:r>
          </w:p>
        </w:tc>
      </w:tr>
      <w:tr w:rsidR="00303AA2" w:rsidRPr="00303AA2" w14:paraId="4EC47403" w14:textId="77777777" w:rsidTr="00303AA2">
        <w:trPr>
          <w:trHeight w:val="20"/>
        </w:trPr>
        <w:tc>
          <w:tcPr>
            <w:tcW w:w="2537" w:type="dxa"/>
            <w:shd w:val="clear" w:color="auto" w:fill="auto"/>
            <w:vAlign w:val="center"/>
            <w:hideMark/>
          </w:tcPr>
          <w:p w14:paraId="5D25EEDF"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1349B6A8" w14:textId="77777777" w:rsidR="00303AA2" w:rsidRPr="00303AA2" w:rsidRDefault="00303AA2" w:rsidP="00303AA2">
            <w:pPr>
              <w:jc w:val="center"/>
              <w:rPr>
                <w:sz w:val="20"/>
                <w:szCs w:val="20"/>
              </w:rPr>
            </w:pPr>
            <w:r w:rsidRPr="00303AA2">
              <w:rPr>
                <w:sz w:val="20"/>
                <w:szCs w:val="20"/>
              </w:rPr>
              <w:t>84,0</w:t>
            </w:r>
          </w:p>
        </w:tc>
        <w:tc>
          <w:tcPr>
            <w:tcW w:w="2522" w:type="dxa"/>
            <w:shd w:val="clear" w:color="auto" w:fill="auto"/>
            <w:noWrap/>
            <w:vAlign w:val="center"/>
            <w:hideMark/>
          </w:tcPr>
          <w:p w14:paraId="0DF1161D" w14:textId="77777777" w:rsidR="00303AA2" w:rsidRPr="00303AA2" w:rsidRDefault="00303AA2" w:rsidP="00303AA2">
            <w:pPr>
              <w:jc w:val="center"/>
              <w:rPr>
                <w:sz w:val="20"/>
                <w:szCs w:val="20"/>
              </w:rPr>
            </w:pPr>
            <w:r w:rsidRPr="00303AA2">
              <w:rPr>
                <w:sz w:val="20"/>
                <w:szCs w:val="20"/>
              </w:rPr>
              <w:t>64,0</w:t>
            </w:r>
          </w:p>
        </w:tc>
        <w:tc>
          <w:tcPr>
            <w:tcW w:w="2480" w:type="dxa"/>
            <w:shd w:val="clear" w:color="auto" w:fill="auto"/>
            <w:noWrap/>
            <w:vAlign w:val="center"/>
            <w:hideMark/>
          </w:tcPr>
          <w:p w14:paraId="74EA0A28"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5194A681" w14:textId="77777777" w:rsidR="00303AA2" w:rsidRPr="00303AA2" w:rsidRDefault="00303AA2" w:rsidP="00303AA2">
            <w:pPr>
              <w:jc w:val="center"/>
              <w:rPr>
                <w:sz w:val="20"/>
                <w:szCs w:val="20"/>
              </w:rPr>
            </w:pPr>
            <w:r w:rsidRPr="00303AA2">
              <w:rPr>
                <w:sz w:val="20"/>
                <w:szCs w:val="20"/>
              </w:rPr>
              <w:t>27,98</w:t>
            </w:r>
          </w:p>
        </w:tc>
      </w:tr>
      <w:tr w:rsidR="00303AA2" w:rsidRPr="00303AA2" w14:paraId="767263E7" w14:textId="77777777" w:rsidTr="00303AA2">
        <w:trPr>
          <w:trHeight w:val="20"/>
        </w:trPr>
        <w:tc>
          <w:tcPr>
            <w:tcW w:w="2537" w:type="dxa"/>
            <w:shd w:val="clear" w:color="auto" w:fill="auto"/>
            <w:vAlign w:val="center"/>
            <w:hideMark/>
          </w:tcPr>
          <w:p w14:paraId="61A36610"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548F5EE2" w14:textId="77777777" w:rsidR="00303AA2" w:rsidRPr="00303AA2" w:rsidRDefault="00303AA2" w:rsidP="00303AA2">
            <w:pPr>
              <w:jc w:val="center"/>
              <w:rPr>
                <w:sz w:val="20"/>
                <w:szCs w:val="20"/>
              </w:rPr>
            </w:pPr>
            <w:r w:rsidRPr="00303AA2">
              <w:rPr>
                <w:sz w:val="20"/>
                <w:szCs w:val="20"/>
              </w:rPr>
              <w:t>83,0</w:t>
            </w:r>
          </w:p>
        </w:tc>
        <w:tc>
          <w:tcPr>
            <w:tcW w:w="2522" w:type="dxa"/>
            <w:shd w:val="clear" w:color="auto" w:fill="auto"/>
            <w:noWrap/>
            <w:vAlign w:val="center"/>
            <w:hideMark/>
          </w:tcPr>
          <w:p w14:paraId="1B37F399"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4C88F2D9"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3CD94680" w14:textId="77777777" w:rsidR="00303AA2" w:rsidRPr="00303AA2" w:rsidRDefault="00303AA2" w:rsidP="00303AA2">
            <w:pPr>
              <w:jc w:val="center"/>
              <w:rPr>
                <w:sz w:val="20"/>
                <w:szCs w:val="20"/>
              </w:rPr>
            </w:pPr>
            <w:r w:rsidRPr="00303AA2">
              <w:rPr>
                <w:sz w:val="20"/>
                <w:szCs w:val="20"/>
              </w:rPr>
              <w:t>27,98</w:t>
            </w:r>
          </w:p>
        </w:tc>
      </w:tr>
      <w:tr w:rsidR="00303AA2" w:rsidRPr="00303AA2" w14:paraId="4669A0BF" w14:textId="77777777" w:rsidTr="00303AA2">
        <w:trPr>
          <w:trHeight w:val="20"/>
        </w:trPr>
        <w:tc>
          <w:tcPr>
            <w:tcW w:w="2537" w:type="dxa"/>
            <w:shd w:val="clear" w:color="auto" w:fill="auto"/>
            <w:vAlign w:val="center"/>
            <w:hideMark/>
          </w:tcPr>
          <w:p w14:paraId="1D6F9918"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5D50F114" w14:textId="77777777" w:rsidR="00303AA2" w:rsidRPr="00303AA2" w:rsidRDefault="00303AA2" w:rsidP="00303AA2">
            <w:pPr>
              <w:jc w:val="center"/>
              <w:rPr>
                <w:sz w:val="20"/>
                <w:szCs w:val="20"/>
              </w:rPr>
            </w:pPr>
            <w:r w:rsidRPr="00303AA2">
              <w:rPr>
                <w:sz w:val="20"/>
                <w:szCs w:val="20"/>
              </w:rPr>
              <w:t>82,0</w:t>
            </w:r>
          </w:p>
        </w:tc>
        <w:tc>
          <w:tcPr>
            <w:tcW w:w="2522" w:type="dxa"/>
            <w:shd w:val="clear" w:color="auto" w:fill="auto"/>
            <w:noWrap/>
            <w:vAlign w:val="center"/>
            <w:hideMark/>
          </w:tcPr>
          <w:p w14:paraId="053D716C"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2134F7F4"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08191C91" w14:textId="77777777" w:rsidR="00303AA2" w:rsidRPr="00303AA2" w:rsidRDefault="00303AA2" w:rsidP="00303AA2">
            <w:pPr>
              <w:jc w:val="center"/>
              <w:rPr>
                <w:sz w:val="20"/>
                <w:szCs w:val="20"/>
              </w:rPr>
            </w:pPr>
            <w:r w:rsidRPr="00303AA2">
              <w:rPr>
                <w:sz w:val="20"/>
                <w:szCs w:val="20"/>
              </w:rPr>
              <w:t>27,98</w:t>
            </w:r>
          </w:p>
        </w:tc>
      </w:tr>
      <w:tr w:rsidR="00303AA2" w:rsidRPr="00303AA2" w14:paraId="52C7D3A5" w14:textId="77777777" w:rsidTr="00303AA2">
        <w:trPr>
          <w:trHeight w:val="20"/>
        </w:trPr>
        <w:tc>
          <w:tcPr>
            <w:tcW w:w="2537" w:type="dxa"/>
            <w:shd w:val="clear" w:color="auto" w:fill="auto"/>
            <w:vAlign w:val="center"/>
            <w:hideMark/>
          </w:tcPr>
          <w:p w14:paraId="5D489075"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43DAC6E0"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3B0C4835"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613AE202"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2AFD4EE1" w14:textId="77777777" w:rsidR="00303AA2" w:rsidRPr="00303AA2" w:rsidRDefault="00303AA2" w:rsidP="00303AA2">
            <w:pPr>
              <w:jc w:val="center"/>
              <w:rPr>
                <w:sz w:val="20"/>
                <w:szCs w:val="20"/>
              </w:rPr>
            </w:pPr>
            <w:r w:rsidRPr="00303AA2">
              <w:rPr>
                <w:sz w:val="20"/>
                <w:szCs w:val="20"/>
              </w:rPr>
              <w:t>27,98</w:t>
            </w:r>
          </w:p>
        </w:tc>
      </w:tr>
      <w:tr w:rsidR="00303AA2" w:rsidRPr="00303AA2" w14:paraId="0B8E61CD" w14:textId="77777777" w:rsidTr="00303AA2">
        <w:trPr>
          <w:trHeight w:val="20"/>
        </w:trPr>
        <w:tc>
          <w:tcPr>
            <w:tcW w:w="2537" w:type="dxa"/>
            <w:shd w:val="clear" w:color="auto" w:fill="auto"/>
            <w:vAlign w:val="center"/>
            <w:hideMark/>
          </w:tcPr>
          <w:p w14:paraId="570F4CD6"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01039D2A" w14:textId="77777777" w:rsidR="00303AA2" w:rsidRPr="00303AA2" w:rsidRDefault="00303AA2" w:rsidP="00303AA2">
            <w:pPr>
              <w:jc w:val="center"/>
              <w:rPr>
                <w:sz w:val="20"/>
                <w:szCs w:val="20"/>
              </w:rPr>
            </w:pPr>
            <w:r w:rsidRPr="00303AA2">
              <w:rPr>
                <w:sz w:val="20"/>
                <w:szCs w:val="20"/>
              </w:rPr>
              <w:t>80,0</w:t>
            </w:r>
          </w:p>
        </w:tc>
        <w:tc>
          <w:tcPr>
            <w:tcW w:w="2522" w:type="dxa"/>
            <w:shd w:val="clear" w:color="auto" w:fill="auto"/>
            <w:noWrap/>
            <w:vAlign w:val="center"/>
            <w:hideMark/>
          </w:tcPr>
          <w:p w14:paraId="02B10B8F"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5D15225F"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0ED48F69" w14:textId="77777777" w:rsidR="00303AA2" w:rsidRPr="00303AA2" w:rsidRDefault="00303AA2" w:rsidP="00303AA2">
            <w:pPr>
              <w:jc w:val="center"/>
              <w:rPr>
                <w:sz w:val="20"/>
                <w:szCs w:val="20"/>
              </w:rPr>
            </w:pPr>
            <w:r w:rsidRPr="00303AA2">
              <w:rPr>
                <w:sz w:val="20"/>
                <w:szCs w:val="20"/>
              </w:rPr>
              <w:t>27,98</w:t>
            </w:r>
          </w:p>
        </w:tc>
      </w:tr>
      <w:tr w:rsidR="00303AA2" w:rsidRPr="00303AA2" w14:paraId="1871A25F" w14:textId="77777777" w:rsidTr="00303AA2">
        <w:trPr>
          <w:trHeight w:val="20"/>
        </w:trPr>
        <w:tc>
          <w:tcPr>
            <w:tcW w:w="2537" w:type="dxa"/>
            <w:shd w:val="clear" w:color="auto" w:fill="auto"/>
            <w:vAlign w:val="center"/>
            <w:hideMark/>
          </w:tcPr>
          <w:p w14:paraId="704AA0DB"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A09D1EA" w14:textId="77777777" w:rsidR="00303AA2" w:rsidRPr="00303AA2" w:rsidRDefault="00303AA2" w:rsidP="00303AA2">
            <w:pPr>
              <w:jc w:val="center"/>
              <w:rPr>
                <w:sz w:val="20"/>
                <w:szCs w:val="20"/>
              </w:rPr>
            </w:pPr>
            <w:r w:rsidRPr="00303AA2">
              <w:rPr>
                <w:sz w:val="20"/>
                <w:szCs w:val="20"/>
              </w:rPr>
              <w:t>79,0</w:t>
            </w:r>
          </w:p>
        </w:tc>
        <w:tc>
          <w:tcPr>
            <w:tcW w:w="2522" w:type="dxa"/>
            <w:shd w:val="clear" w:color="auto" w:fill="auto"/>
            <w:noWrap/>
            <w:vAlign w:val="center"/>
            <w:hideMark/>
          </w:tcPr>
          <w:p w14:paraId="65C6EEA0"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1BBD4A44"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47D6D9E3" w14:textId="77777777" w:rsidR="00303AA2" w:rsidRPr="00303AA2" w:rsidRDefault="00303AA2" w:rsidP="00303AA2">
            <w:pPr>
              <w:jc w:val="center"/>
              <w:rPr>
                <w:sz w:val="20"/>
                <w:szCs w:val="20"/>
              </w:rPr>
            </w:pPr>
            <w:r w:rsidRPr="00303AA2">
              <w:rPr>
                <w:sz w:val="20"/>
                <w:szCs w:val="20"/>
              </w:rPr>
              <w:t>27,98</w:t>
            </w:r>
          </w:p>
        </w:tc>
      </w:tr>
      <w:tr w:rsidR="00303AA2" w:rsidRPr="00303AA2" w14:paraId="745E1BBC" w14:textId="77777777" w:rsidTr="00303AA2">
        <w:trPr>
          <w:trHeight w:val="20"/>
        </w:trPr>
        <w:tc>
          <w:tcPr>
            <w:tcW w:w="2537" w:type="dxa"/>
            <w:shd w:val="clear" w:color="auto" w:fill="auto"/>
            <w:vAlign w:val="center"/>
            <w:hideMark/>
          </w:tcPr>
          <w:p w14:paraId="5A6EE63C"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6B836FD3" w14:textId="77777777" w:rsidR="00303AA2" w:rsidRPr="00303AA2" w:rsidRDefault="00303AA2" w:rsidP="00303AA2">
            <w:pPr>
              <w:jc w:val="center"/>
              <w:rPr>
                <w:sz w:val="20"/>
                <w:szCs w:val="20"/>
              </w:rPr>
            </w:pPr>
            <w:r w:rsidRPr="00303AA2">
              <w:rPr>
                <w:sz w:val="20"/>
                <w:szCs w:val="20"/>
              </w:rPr>
              <w:t>78,0</w:t>
            </w:r>
          </w:p>
        </w:tc>
        <w:tc>
          <w:tcPr>
            <w:tcW w:w="2522" w:type="dxa"/>
            <w:shd w:val="clear" w:color="auto" w:fill="auto"/>
            <w:noWrap/>
            <w:vAlign w:val="center"/>
            <w:hideMark/>
          </w:tcPr>
          <w:p w14:paraId="2C65DE4D"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5B0DF222"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410EEB1A" w14:textId="77777777" w:rsidR="00303AA2" w:rsidRPr="00303AA2" w:rsidRDefault="00303AA2" w:rsidP="00303AA2">
            <w:pPr>
              <w:jc w:val="center"/>
              <w:rPr>
                <w:sz w:val="20"/>
                <w:szCs w:val="20"/>
              </w:rPr>
            </w:pPr>
            <w:r w:rsidRPr="00303AA2">
              <w:rPr>
                <w:sz w:val="20"/>
                <w:szCs w:val="20"/>
              </w:rPr>
              <w:t>27,98</w:t>
            </w:r>
          </w:p>
        </w:tc>
      </w:tr>
      <w:tr w:rsidR="00303AA2" w:rsidRPr="00303AA2" w14:paraId="10CAC820" w14:textId="77777777" w:rsidTr="00303AA2">
        <w:trPr>
          <w:trHeight w:val="20"/>
        </w:trPr>
        <w:tc>
          <w:tcPr>
            <w:tcW w:w="2537" w:type="dxa"/>
            <w:shd w:val="clear" w:color="auto" w:fill="auto"/>
            <w:vAlign w:val="center"/>
            <w:hideMark/>
          </w:tcPr>
          <w:p w14:paraId="595AEC96"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103328E9" w14:textId="77777777" w:rsidR="00303AA2" w:rsidRPr="00303AA2" w:rsidRDefault="00303AA2" w:rsidP="00303AA2">
            <w:pPr>
              <w:jc w:val="center"/>
              <w:rPr>
                <w:sz w:val="20"/>
                <w:szCs w:val="20"/>
              </w:rPr>
            </w:pPr>
            <w:r w:rsidRPr="00303AA2">
              <w:rPr>
                <w:sz w:val="20"/>
                <w:szCs w:val="20"/>
              </w:rPr>
              <w:t>77,0</w:t>
            </w:r>
          </w:p>
        </w:tc>
        <w:tc>
          <w:tcPr>
            <w:tcW w:w="2522" w:type="dxa"/>
            <w:shd w:val="clear" w:color="auto" w:fill="auto"/>
            <w:noWrap/>
            <w:vAlign w:val="center"/>
            <w:hideMark/>
          </w:tcPr>
          <w:p w14:paraId="15B53423"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639DCCBF"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37C4B7C5" w14:textId="77777777" w:rsidR="00303AA2" w:rsidRPr="00303AA2" w:rsidRDefault="00303AA2" w:rsidP="00303AA2">
            <w:pPr>
              <w:jc w:val="center"/>
              <w:rPr>
                <w:sz w:val="20"/>
                <w:szCs w:val="20"/>
              </w:rPr>
            </w:pPr>
            <w:r w:rsidRPr="00303AA2">
              <w:rPr>
                <w:sz w:val="20"/>
                <w:szCs w:val="20"/>
              </w:rPr>
              <w:t>27,98</w:t>
            </w:r>
          </w:p>
        </w:tc>
      </w:tr>
      <w:tr w:rsidR="00303AA2" w:rsidRPr="00303AA2" w14:paraId="2957B6B7" w14:textId="77777777" w:rsidTr="00303AA2">
        <w:trPr>
          <w:trHeight w:val="20"/>
        </w:trPr>
        <w:tc>
          <w:tcPr>
            <w:tcW w:w="2537" w:type="dxa"/>
            <w:shd w:val="clear" w:color="auto" w:fill="auto"/>
            <w:vAlign w:val="center"/>
            <w:hideMark/>
          </w:tcPr>
          <w:p w14:paraId="4E6C3902"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28D3E336" w14:textId="77777777" w:rsidR="00303AA2" w:rsidRPr="00303AA2" w:rsidRDefault="00303AA2" w:rsidP="00303AA2">
            <w:pPr>
              <w:jc w:val="center"/>
              <w:rPr>
                <w:sz w:val="20"/>
                <w:szCs w:val="20"/>
              </w:rPr>
            </w:pPr>
            <w:r w:rsidRPr="00303AA2">
              <w:rPr>
                <w:sz w:val="20"/>
                <w:szCs w:val="20"/>
              </w:rPr>
              <w:t>76,0</w:t>
            </w:r>
          </w:p>
        </w:tc>
        <w:tc>
          <w:tcPr>
            <w:tcW w:w="2522" w:type="dxa"/>
            <w:shd w:val="clear" w:color="auto" w:fill="auto"/>
            <w:noWrap/>
            <w:vAlign w:val="center"/>
            <w:hideMark/>
          </w:tcPr>
          <w:p w14:paraId="63C04E28"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63832F91"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3AC4C21D" w14:textId="77777777" w:rsidR="00303AA2" w:rsidRPr="00303AA2" w:rsidRDefault="00303AA2" w:rsidP="00303AA2">
            <w:pPr>
              <w:jc w:val="center"/>
              <w:rPr>
                <w:sz w:val="20"/>
                <w:szCs w:val="20"/>
              </w:rPr>
            </w:pPr>
            <w:r w:rsidRPr="00303AA2">
              <w:rPr>
                <w:sz w:val="20"/>
                <w:szCs w:val="20"/>
              </w:rPr>
              <w:t>27,98</w:t>
            </w:r>
          </w:p>
        </w:tc>
      </w:tr>
      <w:tr w:rsidR="00303AA2" w:rsidRPr="00303AA2" w14:paraId="351026AA" w14:textId="77777777" w:rsidTr="00303AA2">
        <w:trPr>
          <w:trHeight w:val="20"/>
        </w:trPr>
        <w:tc>
          <w:tcPr>
            <w:tcW w:w="2537" w:type="dxa"/>
            <w:shd w:val="clear" w:color="auto" w:fill="auto"/>
            <w:vAlign w:val="center"/>
            <w:hideMark/>
          </w:tcPr>
          <w:p w14:paraId="25095EB4"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7382D928"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7DD1D574"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75F6C224"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1682DACA" w14:textId="77777777" w:rsidR="00303AA2" w:rsidRPr="00303AA2" w:rsidRDefault="00303AA2" w:rsidP="00303AA2">
            <w:pPr>
              <w:jc w:val="center"/>
              <w:rPr>
                <w:sz w:val="20"/>
                <w:szCs w:val="20"/>
              </w:rPr>
            </w:pPr>
            <w:r w:rsidRPr="00303AA2">
              <w:rPr>
                <w:sz w:val="20"/>
                <w:szCs w:val="20"/>
              </w:rPr>
              <w:t>27,98</w:t>
            </w:r>
          </w:p>
        </w:tc>
      </w:tr>
      <w:tr w:rsidR="00303AA2" w:rsidRPr="00303AA2" w14:paraId="24FECEF4" w14:textId="77777777" w:rsidTr="00303AA2">
        <w:trPr>
          <w:trHeight w:val="20"/>
        </w:trPr>
        <w:tc>
          <w:tcPr>
            <w:tcW w:w="2537" w:type="dxa"/>
            <w:shd w:val="clear" w:color="auto" w:fill="auto"/>
            <w:vAlign w:val="center"/>
            <w:hideMark/>
          </w:tcPr>
          <w:p w14:paraId="47A812D6"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5E775BC"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6B9C668A"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6A16B3A4"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03F68FFF" w14:textId="77777777" w:rsidR="00303AA2" w:rsidRPr="00303AA2" w:rsidRDefault="00303AA2" w:rsidP="00303AA2">
            <w:pPr>
              <w:jc w:val="center"/>
              <w:rPr>
                <w:sz w:val="20"/>
                <w:szCs w:val="20"/>
              </w:rPr>
            </w:pPr>
            <w:r w:rsidRPr="00303AA2">
              <w:rPr>
                <w:sz w:val="20"/>
                <w:szCs w:val="20"/>
              </w:rPr>
              <w:t>27,98</w:t>
            </w:r>
          </w:p>
        </w:tc>
      </w:tr>
      <w:tr w:rsidR="00303AA2" w:rsidRPr="00303AA2" w14:paraId="7A1D52E2" w14:textId="77777777" w:rsidTr="00303AA2">
        <w:trPr>
          <w:trHeight w:val="20"/>
        </w:trPr>
        <w:tc>
          <w:tcPr>
            <w:tcW w:w="2537" w:type="dxa"/>
            <w:shd w:val="clear" w:color="auto" w:fill="auto"/>
            <w:vAlign w:val="center"/>
            <w:hideMark/>
          </w:tcPr>
          <w:p w14:paraId="5E562BA6"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2AD5644F"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775FED8"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64BE7DA2"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7AE68F88" w14:textId="77777777" w:rsidR="00303AA2" w:rsidRPr="00303AA2" w:rsidRDefault="00303AA2" w:rsidP="00303AA2">
            <w:pPr>
              <w:jc w:val="center"/>
              <w:rPr>
                <w:sz w:val="20"/>
                <w:szCs w:val="20"/>
              </w:rPr>
            </w:pPr>
            <w:r w:rsidRPr="00303AA2">
              <w:rPr>
                <w:sz w:val="20"/>
                <w:szCs w:val="20"/>
              </w:rPr>
              <w:t>27,98</w:t>
            </w:r>
          </w:p>
        </w:tc>
      </w:tr>
      <w:tr w:rsidR="00303AA2" w:rsidRPr="00303AA2" w14:paraId="2A3E9F4C" w14:textId="77777777" w:rsidTr="00303AA2">
        <w:trPr>
          <w:trHeight w:val="20"/>
        </w:trPr>
        <w:tc>
          <w:tcPr>
            <w:tcW w:w="2537" w:type="dxa"/>
            <w:shd w:val="clear" w:color="auto" w:fill="auto"/>
            <w:vAlign w:val="center"/>
            <w:hideMark/>
          </w:tcPr>
          <w:p w14:paraId="52019951"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2263A3F3"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63956DDA"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76A43675"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14CA26C9" w14:textId="77777777" w:rsidR="00303AA2" w:rsidRPr="00303AA2" w:rsidRDefault="00303AA2" w:rsidP="00303AA2">
            <w:pPr>
              <w:jc w:val="center"/>
              <w:rPr>
                <w:sz w:val="20"/>
                <w:szCs w:val="20"/>
              </w:rPr>
            </w:pPr>
            <w:r w:rsidRPr="00303AA2">
              <w:rPr>
                <w:sz w:val="20"/>
                <w:szCs w:val="20"/>
              </w:rPr>
              <w:t>27,98</w:t>
            </w:r>
          </w:p>
        </w:tc>
      </w:tr>
      <w:tr w:rsidR="00303AA2" w:rsidRPr="00303AA2" w14:paraId="1306E22E" w14:textId="77777777" w:rsidTr="00303AA2">
        <w:trPr>
          <w:trHeight w:val="20"/>
        </w:trPr>
        <w:tc>
          <w:tcPr>
            <w:tcW w:w="2537" w:type="dxa"/>
            <w:shd w:val="clear" w:color="auto" w:fill="auto"/>
            <w:vAlign w:val="center"/>
            <w:hideMark/>
          </w:tcPr>
          <w:p w14:paraId="3F71FBE1"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2D8B557"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1EB192D7"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1D5AF97B"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4621A013" w14:textId="77777777" w:rsidR="00303AA2" w:rsidRPr="00303AA2" w:rsidRDefault="00303AA2" w:rsidP="00303AA2">
            <w:pPr>
              <w:jc w:val="center"/>
              <w:rPr>
                <w:sz w:val="20"/>
                <w:szCs w:val="20"/>
              </w:rPr>
            </w:pPr>
            <w:r w:rsidRPr="00303AA2">
              <w:rPr>
                <w:sz w:val="20"/>
                <w:szCs w:val="20"/>
              </w:rPr>
              <w:t>27,98</w:t>
            </w:r>
          </w:p>
        </w:tc>
      </w:tr>
      <w:tr w:rsidR="00303AA2" w:rsidRPr="00303AA2" w14:paraId="5EAD7066" w14:textId="77777777" w:rsidTr="00303AA2">
        <w:trPr>
          <w:trHeight w:val="20"/>
        </w:trPr>
        <w:tc>
          <w:tcPr>
            <w:tcW w:w="2537" w:type="dxa"/>
            <w:shd w:val="clear" w:color="auto" w:fill="auto"/>
            <w:vAlign w:val="center"/>
            <w:hideMark/>
          </w:tcPr>
          <w:p w14:paraId="0A1FBA0F"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E317F87" w14:textId="77777777" w:rsidR="00303AA2" w:rsidRPr="00303AA2" w:rsidRDefault="00303AA2" w:rsidP="00303AA2">
            <w:pPr>
              <w:jc w:val="center"/>
              <w:rPr>
                <w:sz w:val="20"/>
                <w:szCs w:val="20"/>
              </w:rPr>
            </w:pPr>
            <w:r w:rsidRPr="00303AA2">
              <w:rPr>
                <w:sz w:val="20"/>
                <w:szCs w:val="20"/>
              </w:rPr>
              <w:t>68,0</w:t>
            </w:r>
          </w:p>
        </w:tc>
        <w:tc>
          <w:tcPr>
            <w:tcW w:w="2522" w:type="dxa"/>
            <w:shd w:val="clear" w:color="auto" w:fill="auto"/>
            <w:noWrap/>
            <w:vAlign w:val="center"/>
            <w:hideMark/>
          </w:tcPr>
          <w:p w14:paraId="4BF65315"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43DE1BFA"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3AE42D5F" w14:textId="77777777" w:rsidR="00303AA2" w:rsidRPr="00303AA2" w:rsidRDefault="00303AA2" w:rsidP="00303AA2">
            <w:pPr>
              <w:jc w:val="center"/>
              <w:rPr>
                <w:sz w:val="20"/>
                <w:szCs w:val="20"/>
              </w:rPr>
            </w:pPr>
            <w:r w:rsidRPr="00303AA2">
              <w:rPr>
                <w:sz w:val="20"/>
                <w:szCs w:val="20"/>
              </w:rPr>
              <w:t>27,98</w:t>
            </w:r>
          </w:p>
        </w:tc>
      </w:tr>
      <w:tr w:rsidR="00303AA2" w:rsidRPr="00303AA2" w14:paraId="22208A33" w14:textId="77777777" w:rsidTr="00303AA2">
        <w:trPr>
          <w:trHeight w:val="20"/>
        </w:trPr>
        <w:tc>
          <w:tcPr>
            <w:tcW w:w="2537" w:type="dxa"/>
            <w:shd w:val="clear" w:color="auto" w:fill="auto"/>
            <w:vAlign w:val="center"/>
            <w:hideMark/>
          </w:tcPr>
          <w:p w14:paraId="3EBDDF8F"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15363703"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5BE91B32"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18C53458"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6075CC03" w14:textId="77777777" w:rsidR="00303AA2" w:rsidRPr="00303AA2" w:rsidRDefault="00303AA2" w:rsidP="00303AA2">
            <w:pPr>
              <w:jc w:val="center"/>
              <w:rPr>
                <w:sz w:val="20"/>
                <w:szCs w:val="20"/>
              </w:rPr>
            </w:pPr>
            <w:r w:rsidRPr="00303AA2">
              <w:rPr>
                <w:sz w:val="20"/>
                <w:szCs w:val="20"/>
              </w:rPr>
              <w:t>27,98</w:t>
            </w:r>
          </w:p>
        </w:tc>
      </w:tr>
      <w:tr w:rsidR="00303AA2" w:rsidRPr="00303AA2" w14:paraId="79E1EC10" w14:textId="77777777" w:rsidTr="00303AA2">
        <w:trPr>
          <w:trHeight w:val="20"/>
        </w:trPr>
        <w:tc>
          <w:tcPr>
            <w:tcW w:w="2537" w:type="dxa"/>
            <w:shd w:val="clear" w:color="auto" w:fill="auto"/>
            <w:vAlign w:val="center"/>
            <w:hideMark/>
          </w:tcPr>
          <w:p w14:paraId="55628AB6"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40704D3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F4E5247"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6AB742D6"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138BEBCE" w14:textId="77777777" w:rsidR="00303AA2" w:rsidRPr="00303AA2" w:rsidRDefault="00303AA2" w:rsidP="00303AA2">
            <w:pPr>
              <w:jc w:val="center"/>
              <w:rPr>
                <w:sz w:val="20"/>
                <w:szCs w:val="20"/>
              </w:rPr>
            </w:pPr>
            <w:r w:rsidRPr="00303AA2">
              <w:rPr>
                <w:sz w:val="20"/>
                <w:szCs w:val="20"/>
              </w:rPr>
              <w:t>27,98</w:t>
            </w:r>
          </w:p>
        </w:tc>
      </w:tr>
      <w:tr w:rsidR="00303AA2" w:rsidRPr="00303AA2" w14:paraId="212A1E31" w14:textId="77777777" w:rsidTr="00303AA2">
        <w:trPr>
          <w:trHeight w:val="20"/>
        </w:trPr>
        <w:tc>
          <w:tcPr>
            <w:tcW w:w="2537" w:type="dxa"/>
            <w:shd w:val="clear" w:color="auto" w:fill="auto"/>
            <w:vAlign w:val="center"/>
            <w:hideMark/>
          </w:tcPr>
          <w:p w14:paraId="6B2A24C9"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AD22057"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7A2F840A"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0BE97D0E"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176F3AA9" w14:textId="77777777" w:rsidR="00303AA2" w:rsidRPr="00303AA2" w:rsidRDefault="00303AA2" w:rsidP="00303AA2">
            <w:pPr>
              <w:jc w:val="center"/>
              <w:rPr>
                <w:sz w:val="20"/>
                <w:szCs w:val="20"/>
              </w:rPr>
            </w:pPr>
            <w:r w:rsidRPr="00303AA2">
              <w:rPr>
                <w:sz w:val="20"/>
                <w:szCs w:val="20"/>
              </w:rPr>
              <w:t>27,98</w:t>
            </w:r>
          </w:p>
        </w:tc>
      </w:tr>
      <w:tr w:rsidR="00303AA2" w:rsidRPr="00303AA2" w14:paraId="4E075B08" w14:textId="77777777" w:rsidTr="00303AA2">
        <w:trPr>
          <w:trHeight w:val="20"/>
        </w:trPr>
        <w:tc>
          <w:tcPr>
            <w:tcW w:w="2537" w:type="dxa"/>
            <w:shd w:val="clear" w:color="auto" w:fill="auto"/>
            <w:vAlign w:val="center"/>
            <w:hideMark/>
          </w:tcPr>
          <w:p w14:paraId="67D50B80"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3271533" w14:textId="77777777" w:rsidR="00303AA2" w:rsidRPr="00303AA2" w:rsidRDefault="00303AA2" w:rsidP="00303AA2">
            <w:pPr>
              <w:jc w:val="center"/>
              <w:rPr>
                <w:sz w:val="20"/>
                <w:szCs w:val="20"/>
              </w:rPr>
            </w:pPr>
            <w:r w:rsidRPr="00303AA2">
              <w:rPr>
                <w:sz w:val="20"/>
                <w:szCs w:val="20"/>
              </w:rPr>
              <w:t>63,0</w:t>
            </w:r>
          </w:p>
        </w:tc>
        <w:tc>
          <w:tcPr>
            <w:tcW w:w="2522" w:type="dxa"/>
            <w:shd w:val="clear" w:color="auto" w:fill="auto"/>
            <w:noWrap/>
            <w:vAlign w:val="center"/>
            <w:hideMark/>
          </w:tcPr>
          <w:p w14:paraId="3D652E5A"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6DB01107"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168A2DAF" w14:textId="77777777" w:rsidR="00303AA2" w:rsidRPr="00303AA2" w:rsidRDefault="00303AA2" w:rsidP="00303AA2">
            <w:pPr>
              <w:jc w:val="center"/>
              <w:rPr>
                <w:sz w:val="20"/>
                <w:szCs w:val="20"/>
              </w:rPr>
            </w:pPr>
            <w:r w:rsidRPr="00303AA2">
              <w:rPr>
                <w:sz w:val="20"/>
                <w:szCs w:val="20"/>
              </w:rPr>
              <w:t>27,98</w:t>
            </w:r>
          </w:p>
        </w:tc>
      </w:tr>
      <w:tr w:rsidR="00303AA2" w:rsidRPr="00303AA2" w14:paraId="12E97AA3" w14:textId="77777777" w:rsidTr="00303AA2">
        <w:trPr>
          <w:trHeight w:val="20"/>
        </w:trPr>
        <w:tc>
          <w:tcPr>
            <w:tcW w:w="2537" w:type="dxa"/>
            <w:shd w:val="clear" w:color="auto" w:fill="auto"/>
            <w:vAlign w:val="center"/>
            <w:hideMark/>
          </w:tcPr>
          <w:p w14:paraId="0B3C0E30"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9F8F778" w14:textId="77777777" w:rsidR="00303AA2" w:rsidRPr="00303AA2" w:rsidRDefault="00303AA2" w:rsidP="00303AA2">
            <w:pPr>
              <w:jc w:val="center"/>
              <w:rPr>
                <w:sz w:val="20"/>
                <w:szCs w:val="20"/>
              </w:rPr>
            </w:pPr>
            <w:r w:rsidRPr="00303AA2">
              <w:rPr>
                <w:sz w:val="20"/>
                <w:szCs w:val="20"/>
              </w:rPr>
              <w:t>61,0</w:t>
            </w:r>
          </w:p>
        </w:tc>
        <w:tc>
          <w:tcPr>
            <w:tcW w:w="2522" w:type="dxa"/>
            <w:shd w:val="clear" w:color="auto" w:fill="auto"/>
            <w:noWrap/>
            <w:vAlign w:val="center"/>
            <w:hideMark/>
          </w:tcPr>
          <w:p w14:paraId="7F3A7AA0"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017F49A2"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0B3888EC" w14:textId="77777777" w:rsidR="00303AA2" w:rsidRPr="00303AA2" w:rsidRDefault="00303AA2" w:rsidP="00303AA2">
            <w:pPr>
              <w:jc w:val="center"/>
              <w:rPr>
                <w:sz w:val="20"/>
                <w:szCs w:val="20"/>
              </w:rPr>
            </w:pPr>
            <w:r w:rsidRPr="00303AA2">
              <w:rPr>
                <w:sz w:val="20"/>
                <w:szCs w:val="20"/>
              </w:rPr>
              <w:t>27,98</w:t>
            </w:r>
          </w:p>
        </w:tc>
      </w:tr>
      <w:tr w:rsidR="00303AA2" w:rsidRPr="00303AA2" w14:paraId="7B285489" w14:textId="77777777" w:rsidTr="00303AA2">
        <w:trPr>
          <w:trHeight w:val="20"/>
        </w:trPr>
        <w:tc>
          <w:tcPr>
            <w:tcW w:w="2537" w:type="dxa"/>
            <w:shd w:val="clear" w:color="auto" w:fill="auto"/>
            <w:vAlign w:val="center"/>
            <w:hideMark/>
          </w:tcPr>
          <w:p w14:paraId="22128756"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BDEAE58"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68D33BB9" w14:textId="77777777" w:rsidR="00303AA2" w:rsidRPr="00303AA2" w:rsidRDefault="00303AA2" w:rsidP="00303AA2">
            <w:pPr>
              <w:jc w:val="center"/>
              <w:rPr>
                <w:sz w:val="20"/>
                <w:szCs w:val="20"/>
              </w:rPr>
            </w:pPr>
            <w:r w:rsidRPr="00303AA2">
              <w:rPr>
                <w:sz w:val="20"/>
                <w:szCs w:val="20"/>
              </w:rPr>
              <w:t>49,0</w:t>
            </w:r>
          </w:p>
        </w:tc>
        <w:tc>
          <w:tcPr>
            <w:tcW w:w="2480" w:type="dxa"/>
            <w:shd w:val="clear" w:color="auto" w:fill="auto"/>
            <w:noWrap/>
            <w:vAlign w:val="center"/>
            <w:hideMark/>
          </w:tcPr>
          <w:p w14:paraId="0AA710F6"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46425E4C" w14:textId="77777777" w:rsidR="00303AA2" w:rsidRPr="00303AA2" w:rsidRDefault="00303AA2" w:rsidP="00303AA2">
            <w:pPr>
              <w:jc w:val="center"/>
              <w:rPr>
                <w:sz w:val="20"/>
                <w:szCs w:val="20"/>
              </w:rPr>
            </w:pPr>
            <w:r w:rsidRPr="00303AA2">
              <w:rPr>
                <w:sz w:val="20"/>
                <w:szCs w:val="20"/>
              </w:rPr>
              <w:t>27,98</w:t>
            </w:r>
          </w:p>
        </w:tc>
      </w:tr>
      <w:tr w:rsidR="00303AA2" w:rsidRPr="00303AA2" w14:paraId="2BD0A71C" w14:textId="77777777" w:rsidTr="00303AA2">
        <w:trPr>
          <w:trHeight w:val="20"/>
        </w:trPr>
        <w:tc>
          <w:tcPr>
            <w:tcW w:w="2537" w:type="dxa"/>
            <w:shd w:val="clear" w:color="auto" w:fill="auto"/>
            <w:vAlign w:val="center"/>
            <w:hideMark/>
          </w:tcPr>
          <w:p w14:paraId="553FFE2F"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3073901" w14:textId="77777777" w:rsidR="00303AA2" w:rsidRPr="00303AA2" w:rsidRDefault="00303AA2" w:rsidP="00303AA2">
            <w:pPr>
              <w:jc w:val="center"/>
              <w:rPr>
                <w:sz w:val="20"/>
                <w:szCs w:val="20"/>
              </w:rPr>
            </w:pPr>
            <w:r w:rsidRPr="00303AA2">
              <w:rPr>
                <w:sz w:val="20"/>
                <w:szCs w:val="20"/>
              </w:rPr>
              <w:t>59,0</w:t>
            </w:r>
          </w:p>
        </w:tc>
        <w:tc>
          <w:tcPr>
            <w:tcW w:w="2522" w:type="dxa"/>
            <w:shd w:val="clear" w:color="auto" w:fill="auto"/>
            <w:noWrap/>
            <w:vAlign w:val="center"/>
            <w:hideMark/>
          </w:tcPr>
          <w:p w14:paraId="17228C5F" w14:textId="77777777" w:rsidR="00303AA2" w:rsidRPr="00303AA2" w:rsidRDefault="00303AA2" w:rsidP="00303AA2">
            <w:pPr>
              <w:jc w:val="center"/>
              <w:rPr>
                <w:sz w:val="20"/>
                <w:szCs w:val="20"/>
              </w:rPr>
            </w:pPr>
            <w:r w:rsidRPr="00303AA2">
              <w:rPr>
                <w:sz w:val="20"/>
                <w:szCs w:val="20"/>
              </w:rPr>
              <w:t>48,0</w:t>
            </w:r>
          </w:p>
        </w:tc>
        <w:tc>
          <w:tcPr>
            <w:tcW w:w="2480" w:type="dxa"/>
            <w:shd w:val="clear" w:color="auto" w:fill="auto"/>
            <w:noWrap/>
            <w:vAlign w:val="center"/>
            <w:hideMark/>
          </w:tcPr>
          <w:p w14:paraId="236FC40C"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11C0C84B" w14:textId="77777777" w:rsidR="00303AA2" w:rsidRPr="00303AA2" w:rsidRDefault="00303AA2" w:rsidP="00303AA2">
            <w:pPr>
              <w:jc w:val="center"/>
              <w:rPr>
                <w:sz w:val="20"/>
                <w:szCs w:val="20"/>
              </w:rPr>
            </w:pPr>
            <w:r w:rsidRPr="00303AA2">
              <w:rPr>
                <w:sz w:val="20"/>
                <w:szCs w:val="20"/>
              </w:rPr>
              <w:t>27,98</w:t>
            </w:r>
          </w:p>
        </w:tc>
      </w:tr>
      <w:tr w:rsidR="00303AA2" w:rsidRPr="00303AA2" w14:paraId="07FAEC53" w14:textId="77777777" w:rsidTr="00303AA2">
        <w:trPr>
          <w:trHeight w:val="20"/>
        </w:trPr>
        <w:tc>
          <w:tcPr>
            <w:tcW w:w="2537" w:type="dxa"/>
            <w:shd w:val="clear" w:color="auto" w:fill="auto"/>
            <w:vAlign w:val="center"/>
            <w:hideMark/>
          </w:tcPr>
          <w:p w14:paraId="7EA7AA0B"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1337624" w14:textId="77777777" w:rsidR="00303AA2" w:rsidRPr="00303AA2" w:rsidRDefault="00303AA2" w:rsidP="00303AA2">
            <w:pPr>
              <w:jc w:val="center"/>
              <w:rPr>
                <w:sz w:val="20"/>
                <w:szCs w:val="20"/>
              </w:rPr>
            </w:pPr>
            <w:r w:rsidRPr="00303AA2">
              <w:rPr>
                <w:sz w:val="20"/>
                <w:szCs w:val="20"/>
              </w:rPr>
              <w:t>58,0</w:t>
            </w:r>
          </w:p>
        </w:tc>
        <w:tc>
          <w:tcPr>
            <w:tcW w:w="2522" w:type="dxa"/>
            <w:shd w:val="clear" w:color="auto" w:fill="auto"/>
            <w:noWrap/>
            <w:vAlign w:val="center"/>
            <w:hideMark/>
          </w:tcPr>
          <w:p w14:paraId="2E47E639" w14:textId="77777777" w:rsidR="00303AA2" w:rsidRPr="00303AA2" w:rsidRDefault="00303AA2" w:rsidP="00303AA2">
            <w:pPr>
              <w:jc w:val="center"/>
              <w:rPr>
                <w:sz w:val="20"/>
                <w:szCs w:val="20"/>
              </w:rPr>
            </w:pPr>
            <w:r w:rsidRPr="00303AA2">
              <w:rPr>
                <w:sz w:val="20"/>
                <w:szCs w:val="20"/>
              </w:rPr>
              <w:t>47,0</w:t>
            </w:r>
          </w:p>
        </w:tc>
        <w:tc>
          <w:tcPr>
            <w:tcW w:w="2480" w:type="dxa"/>
            <w:shd w:val="clear" w:color="auto" w:fill="auto"/>
            <w:noWrap/>
            <w:vAlign w:val="center"/>
            <w:hideMark/>
          </w:tcPr>
          <w:p w14:paraId="1757D374"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1F57D7B5" w14:textId="77777777" w:rsidR="00303AA2" w:rsidRPr="00303AA2" w:rsidRDefault="00303AA2" w:rsidP="00303AA2">
            <w:pPr>
              <w:jc w:val="center"/>
              <w:rPr>
                <w:sz w:val="20"/>
                <w:szCs w:val="20"/>
              </w:rPr>
            </w:pPr>
            <w:r w:rsidRPr="00303AA2">
              <w:rPr>
                <w:sz w:val="20"/>
                <w:szCs w:val="20"/>
              </w:rPr>
              <w:t>27,98</w:t>
            </w:r>
          </w:p>
        </w:tc>
      </w:tr>
      <w:tr w:rsidR="00303AA2" w:rsidRPr="00303AA2" w14:paraId="1953EFF8" w14:textId="77777777" w:rsidTr="00303AA2">
        <w:trPr>
          <w:trHeight w:val="20"/>
        </w:trPr>
        <w:tc>
          <w:tcPr>
            <w:tcW w:w="2537" w:type="dxa"/>
            <w:shd w:val="clear" w:color="auto" w:fill="auto"/>
            <w:vAlign w:val="center"/>
            <w:hideMark/>
          </w:tcPr>
          <w:p w14:paraId="4048D267"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4BC9BFC" w14:textId="77777777" w:rsidR="00303AA2" w:rsidRPr="00303AA2" w:rsidRDefault="00303AA2" w:rsidP="00303AA2">
            <w:pPr>
              <w:jc w:val="center"/>
              <w:rPr>
                <w:sz w:val="20"/>
                <w:szCs w:val="20"/>
              </w:rPr>
            </w:pPr>
            <w:r w:rsidRPr="00303AA2">
              <w:rPr>
                <w:sz w:val="20"/>
                <w:szCs w:val="20"/>
              </w:rPr>
              <w:t>56,0</w:t>
            </w:r>
          </w:p>
        </w:tc>
        <w:tc>
          <w:tcPr>
            <w:tcW w:w="2522" w:type="dxa"/>
            <w:shd w:val="clear" w:color="auto" w:fill="auto"/>
            <w:noWrap/>
            <w:vAlign w:val="center"/>
            <w:hideMark/>
          </w:tcPr>
          <w:p w14:paraId="12B8FD8C" w14:textId="77777777" w:rsidR="00303AA2" w:rsidRPr="00303AA2" w:rsidRDefault="00303AA2" w:rsidP="00303AA2">
            <w:pPr>
              <w:jc w:val="center"/>
              <w:rPr>
                <w:sz w:val="20"/>
                <w:szCs w:val="20"/>
              </w:rPr>
            </w:pPr>
            <w:r w:rsidRPr="00303AA2">
              <w:rPr>
                <w:sz w:val="20"/>
                <w:szCs w:val="20"/>
              </w:rPr>
              <w:t>47,0</w:t>
            </w:r>
          </w:p>
        </w:tc>
        <w:tc>
          <w:tcPr>
            <w:tcW w:w="2480" w:type="dxa"/>
            <w:shd w:val="clear" w:color="auto" w:fill="auto"/>
            <w:noWrap/>
            <w:vAlign w:val="center"/>
            <w:hideMark/>
          </w:tcPr>
          <w:p w14:paraId="5DE3A605"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0164F692" w14:textId="77777777" w:rsidR="00303AA2" w:rsidRPr="00303AA2" w:rsidRDefault="00303AA2" w:rsidP="00303AA2">
            <w:pPr>
              <w:jc w:val="center"/>
              <w:rPr>
                <w:sz w:val="20"/>
                <w:szCs w:val="20"/>
              </w:rPr>
            </w:pPr>
            <w:r w:rsidRPr="00303AA2">
              <w:rPr>
                <w:sz w:val="20"/>
                <w:szCs w:val="20"/>
              </w:rPr>
              <w:t>27,98</w:t>
            </w:r>
          </w:p>
        </w:tc>
      </w:tr>
      <w:tr w:rsidR="00303AA2" w:rsidRPr="00303AA2" w14:paraId="6AFABD20" w14:textId="77777777" w:rsidTr="00303AA2">
        <w:trPr>
          <w:trHeight w:val="20"/>
        </w:trPr>
        <w:tc>
          <w:tcPr>
            <w:tcW w:w="2537" w:type="dxa"/>
            <w:shd w:val="clear" w:color="auto" w:fill="auto"/>
            <w:vAlign w:val="center"/>
            <w:hideMark/>
          </w:tcPr>
          <w:p w14:paraId="4429C806"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1EB65BD"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0EAAAD79"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44CDBC12"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23B4D276" w14:textId="77777777" w:rsidR="00303AA2" w:rsidRPr="00303AA2" w:rsidRDefault="00303AA2" w:rsidP="00303AA2">
            <w:pPr>
              <w:jc w:val="center"/>
              <w:rPr>
                <w:sz w:val="20"/>
                <w:szCs w:val="20"/>
              </w:rPr>
            </w:pPr>
            <w:r w:rsidRPr="00303AA2">
              <w:rPr>
                <w:sz w:val="20"/>
                <w:szCs w:val="20"/>
              </w:rPr>
              <w:t>27,98</w:t>
            </w:r>
          </w:p>
        </w:tc>
      </w:tr>
      <w:tr w:rsidR="00303AA2" w:rsidRPr="00303AA2" w14:paraId="33772E2D" w14:textId="77777777" w:rsidTr="00303AA2">
        <w:trPr>
          <w:trHeight w:val="20"/>
        </w:trPr>
        <w:tc>
          <w:tcPr>
            <w:tcW w:w="2537" w:type="dxa"/>
            <w:shd w:val="clear" w:color="auto" w:fill="auto"/>
            <w:vAlign w:val="center"/>
            <w:hideMark/>
          </w:tcPr>
          <w:p w14:paraId="303660AC"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1277DA1" w14:textId="77777777" w:rsidR="00303AA2" w:rsidRPr="00303AA2" w:rsidRDefault="00303AA2" w:rsidP="00303AA2">
            <w:pPr>
              <w:jc w:val="center"/>
              <w:rPr>
                <w:sz w:val="20"/>
                <w:szCs w:val="20"/>
              </w:rPr>
            </w:pPr>
            <w:r w:rsidRPr="00303AA2">
              <w:rPr>
                <w:sz w:val="20"/>
                <w:szCs w:val="20"/>
              </w:rPr>
              <w:t>53,0</w:t>
            </w:r>
          </w:p>
        </w:tc>
        <w:tc>
          <w:tcPr>
            <w:tcW w:w="2522" w:type="dxa"/>
            <w:shd w:val="clear" w:color="auto" w:fill="auto"/>
            <w:noWrap/>
            <w:vAlign w:val="center"/>
            <w:hideMark/>
          </w:tcPr>
          <w:p w14:paraId="530B467B" w14:textId="77777777" w:rsidR="00303AA2" w:rsidRPr="00303AA2" w:rsidRDefault="00303AA2" w:rsidP="00303AA2">
            <w:pPr>
              <w:jc w:val="center"/>
              <w:rPr>
                <w:sz w:val="20"/>
                <w:szCs w:val="20"/>
              </w:rPr>
            </w:pPr>
            <w:r w:rsidRPr="00303AA2">
              <w:rPr>
                <w:sz w:val="20"/>
                <w:szCs w:val="20"/>
              </w:rPr>
              <w:t>43,0</w:t>
            </w:r>
          </w:p>
        </w:tc>
        <w:tc>
          <w:tcPr>
            <w:tcW w:w="2480" w:type="dxa"/>
            <w:shd w:val="clear" w:color="auto" w:fill="auto"/>
            <w:noWrap/>
            <w:vAlign w:val="center"/>
            <w:hideMark/>
          </w:tcPr>
          <w:p w14:paraId="729BB0FA"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59E14DEC" w14:textId="77777777" w:rsidR="00303AA2" w:rsidRPr="00303AA2" w:rsidRDefault="00303AA2" w:rsidP="00303AA2">
            <w:pPr>
              <w:jc w:val="center"/>
              <w:rPr>
                <w:sz w:val="20"/>
                <w:szCs w:val="20"/>
              </w:rPr>
            </w:pPr>
            <w:r w:rsidRPr="00303AA2">
              <w:rPr>
                <w:sz w:val="20"/>
                <w:szCs w:val="20"/>
              </w:rPr>
              <w:t>27,98</w:t>
            </w:r>
          </w:p>
        </w:tc>
      </w:tr>
      <w:tr w:rsidR="00303AA2" w:rsidRPr="00303AA2" w14:paraId="0B0181DD" w14:textId="77777777" w:rsidTr="00303AA2">
        <w:trPr>
          <w:trHeight w:val="20"/>
        </w:trPr>
        <w:tc>
          <w:tcPr>
            <w:tcW w:w="2537" w:type="dxa"/>
            <w:shd w:val="clear" w:color="auto" w:fill="auto"/>
            <w:vAlign w:val="center"/>
            <w:hideMark/>
          </w:tcPr>
          <w:p w14:paraId="7E334D36"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1125FACB" w14:textId="77777777" w:rsidR="00303AA2" w:rsidRPr="00303AA2" w:rsidRDefault="00303AA2" w:rsidP="00303AA2">
            <w:pPr>
              <w:jc w:val="center"/>
              <w:rPr>
                <w:sz w:val="20"/>
                <w:szCs w:val="20"/>
              </w:rPr>
            </w:pPr>
            <w:r w:rsidRPr="00303AA2">
              <w:rPr>
                <w:sz w:val="20"/>
                <w:szCs w:val="20"/>
              </w:rPr>
              <w:t>52,0</w:t>
            </w:r>
          </w:p>
        </w:tc>
        <w:tc>
          <w:tcPr>
            <w:tcW w:w="2522" w:type="dxa"/>
            <w:shd w:val="clear" w:color="auto" w:fill="auto"/>
            <w:noWrap/>
            <w:vAlign w:val="center"/>
            <w:hideMark/>
          </w:tcPr>
          <w:p w14:paraId="7913000E" w14:textId="77777777" w:rsidR="00303AA2" w:rsidRPr="00303AA2" w:rsidRDefault="00303AA2" w:rsidP="00303AA2">
            <w:pPr>
              <w:jc w:val="center"/>
              <w:rPr>
                <w:sz w:val="20"/>
                <w:szCs w:val="20"/>
              </w:rPr>
            </w:pPr>
            <w:r w:rsidRPr="00303AA2">
              <w:rPr>
                <w:sz w:val="20"/>
                <w:szCs w:val="20"/>
              </w:rPr>
              <w:t>43,0</w:t>
            </w:r>
          </w:p>
        </w:tc>
        <w:tc>
          <w:tcPr>
            <w:tcW w:w="2480" w:type="dxa"/>
            <w:shd w:val="clear" w:color="auto" w:fill="auto"/>
            <w:noWrap/>
            <w:vAlign w:val="center"/>
            <w:hideMark/>
          </w:tcPr>
          <w:p w14:paraId="68F60FC5"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42C7EDFB" w14:textId="77777777" w:rsidR="00303AA2" w:rsidRPr="00303AA2" w:rsidRDefault="00303AA2" w:rsidP="00303AA2">
            <w:pPr>
              <w:jc w:val="center"/>
              <w:rPr>
                <w:sz w:val="20"/>
                <w:szCs w:val="20"/>
              </w:rPr>
            </w:pPr>
            <w:r w:rsidRPr="00303AA2">
              <w:rPr>
                <w:sz w:val="20"/>
                <w:szCs w:val="20"/>
              </w:rPr>
              <w:t>27,98</w:t>
            </w:r>
          </w:p>
        </w:tc>
      </w:tr>
      <w:tr w:rsidR="00303AA2" w:rsidRPr="00303AA2" w14:paraId="40CB1BB7" w14:textId="77777777" w:rsidTr="00303AA2">
        <w:trPr>
          <w:trHeight w:val="20"/>
        </w:trPr>
        <w:tc>
          <w:tcPr>
            <w:tcW w:w="2537" w:type="dxa"/>
            <w:shd w:val="clear" w:color="auto" w:fill="auto"/>
            <w:vAlign w:val="center"/>
            <w:hideMark/>
          </w:tcPr>
          <w:p w14:paraId="53DFC04B"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9E0E240"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53548565" w14:textId="77777777" w:rsidR="00303AA2" w:rsidRPr="00303AA2" w:rsidRDefault="00303AA2" w:rsidP="00303AA2">
            <w:pPr>
              <w:jc w:val="center"/>
              <w:rPr>
                <w:sz w:val="20"/>
                <w:szCs w:val="20"/>
              </w:rPr>
            </w:pPr>
            <w:r w:rsidRPr="00303AA2">
              <w:rPr>
                <w:sz w:val="20"/>
                <w:szCs w:val="20"/>
              </w:rPr>
              <w:t>42,0</w:t>
            </w:r>
          </w:p>
        </w:tc>
        <w:tc>
          <w:tcPr>
            <w:tcW w:w="2480" w:type="dxa"/>
            <w:shd w:val="clear" w:color="auto" w:fill="auto"/>
            <w:noWrap/>
            <w:vAlign w:val="center"/>
            <w:hideMark/>
          </w:tcPr>
          <w:p w14:paraId="6C8E4CDB"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2A274D3E" w14:textId="77777777" w:rsidR="00303AA2" w:rsidRPr="00303AA2" w:rsidRDefault="00303AA2" w:rsidP="00303AA2">
            <w:pPr>
              <w:jc w:val="center"/>
              <w:rPr>
                <w:sz w:val="20"/>
                <w:szCs w:val="20"/>
              </w:rPr>
            </w:pPr>
            <w:r w:rsidRPr="00303AA2">
              <w:rPr>
                <w:sz w:val="20"/>
                <w:szCs w:val="20"/>
              </w:rPr>
              <w:t>27,98</w:t>
            </w:r>
          </w:p>
        </w:tc>
      </w:tr>
      <w:tr w:rsidR="00303AA2" w:rsidRPr="00303AA2" w14:paraId="510CF2EE" w14:textId="77777777" w:rsidTr="00303AA2">
        <w:trPr>
          <w:trHeight w:val="20"/>
        </w:trPr>
        <w:tc>
          <w:tcPr>
            <w:tcW w:w="2537" w:type="dxa"/>
            <w:shd w:val="clear" w:color="auto" w:fill="auto"/>
            <w:vAlign w:val="center"/>
            <w:hideMark/>
          </w:tcPr>
          <w:p w14:paraId="4AF30D4D"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9522A4C" w14:textId="77777777" w:rsidR="00303AA2" w:rsidRPr="00303AA2" w:rsidRDefault="00303AA2" w:rsidP="00303AA2">
            <w:pPr>
              <w:jc w:val="center"/>
              <w:rPr>
                <w:sz w:val="20"/>
                <w:szCs w:val="20"/>
              </w:rPr>
            </w:pPr>
            <w:r w:rsidRPr="00303AA2">
              <w:rPr>
                <w:sz w:val="20"/>
                <w:szCs w:val="20"/>
              </w:rPr>
              <w:t>50,0</w:t>
            </w:r>
          </w:p>
        </w:tc>
        <w:tc>
          <w:tcPr>
            <w:tcW w:w="2522" w:type="dxa"/>
            <w:shd w:val="clear" w:color="auto" w:fill="auto"/>
            <w:noWrap/>
            <w:vAlign w:val="center"/>
            <w:hideMark/>
          </w:tcPr>
          <w:p w14:paraId="102D91F5" w14:textId="77777777" w:rsidR="00303AA2" w:rsidRPr="00303AA2" w:rsidRDefault="00303AA2" w:rsidP="00303AA2">
            <w:pPr>
              <w:jc w:val="center"/>
              <w:rPr>
                <w:sz w:val="20"/>
                <w:szCs w:val="20"/>
              </w:rPr>
            </w:pPr>
            <w:r w:rsidRPr="00303AA2">
              <w:rPr>
                <w:sz w:val="20"/>
                <w:szCs w:val="20"/>
              </w:rPr>
              <w:t>41,0</w:t>
            </w:r>
          </w:p>
        </w:tc>
        <w:tc>
          <w:tcPr>
            <w:tcW w:w="2480" w:type="dxa"/>
            <w:shd w:val="clear" w:color="auto" w:fill="auto"/>
            <w:noWrap/>
            <w:vAlign w:val="center"/>
            <w:hideMark/>
          </w:tcPr>
          <w:p w14:paraId="3F453082"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5C62B029" w14:textId="77777777" w:rsidR="00303AA2" w:rsidRPr="00303AA2" w:rsidRDefault="00303AA2" w:rsidP="00303AA2">
            <w:pPr>
              <w:jc w:val="center"/>
              <w:rPr>
                <w:sz w:val="20"/>
                <w:szCs w:val="20"/>
              </w:rPr>
            </w:pPr>
            <w:r w:rsidRPr="00303AA2">
              <w:rPr>
                <w:sz w:val="20"/>
                <w:szCs w:val="20"/>
              </w:rPr>
              <w:t>27,98</w:t>
            </w:r>
          </w:p>
        </w:tc>
      </w:tr>
      <w:tr w:rsidR="00303AA2" w:rsidRPr="00303AA2" w14:paraId="4DD7DB59" w14:textId="77777777" w:rsidTr="00303AA2">
        <w:trPr>
          <w:trHeight w:val="20"/>
        </w:trPr>
        <w:tc>
          <w:tcPr>
            <w:tcW w:w="2537" w:type="dxa"/>
            <w:shd w:val="clear" w:color="auto" w:fill="auto"/>
            <w:vAlign w:val="center"/>
            <w:hideMark/>
          </w:tcPr>
          <w:p w14:paraId="78D06CB9"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EE7F45C" w14:textId="77777777" w:rsidR="00303AA2" w:rsidRPr="00303AA2" w:rsidRDefault="00303AA2" w:rsidP="00303AA2">
            <w:pPr>
              <w:jc w:val="center"/>
              <w:rPr>
                <w:sz w:val="20"/>
                <w:szCs w:val="20"/>
              </w:rPr>
            </w:pPr>
            <w:r w:rsidRPr="00303AA2">
              <w:rPr>
                <w:sz w:val="20"/>
                <w:szCs w:val="20"/>
              </w:rPr>
              <w:t>48,0</w:t>
            </w:r>
          </w:p>
        </w:tc>
        <w:tc>
          <w:tcPr>
            <w:tcW w:w="2522" w:type="dxa"/>
            <w:shd w:val="clear" w:color="auto" w:fill="auto"/>
            <w:noWrap/>
            <w:vAlign w:val="center"/>
            <w:hideMark/>
          </w:tcPr>
          <w:p w14:paraId="539650B3" w14:textId="77777777" w:rsidR="00303AA2" w:rsidRPr="00303AA2" w:rsidRDefault="00303AA2" w:rsidP="00303AA2">
            <w:pPr>
              <w:jc w:val="center"/>
              <w:rPr>
                <w:sz w:val="20"/>
                <w:szCs w:val="20"/>
              </w:rPr>
            </w:pPr>
            <w:r w:rsidRPr="00303AA2">
              <w:rPr>
                <w:sz w:val="20"/>
                <w:szCs w:val="20"/>
              </w:rPr>
              <w:t>41,0</w:t>
            </w:r>
          </w:p>
        </w:tc>
        <w:tc>
          <w:tcPr>
            <w:tcW w:w="2480" w:type="dxa"/>
            <w:shd w:val="clear" w:color="auto" w:fill="auto"/>
            <w:noWrap/>
            <w:vAlign w:val="center"/>
            <w:hideMark/>
          </w:tcPr>
          <w:p w14:paraId="48A2D6CB"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2A16F593" w14:textId="77777777" w:rsidR="00303AA2" w:rsidRPr="00303AA2" w:rsidRDefault="00303AA2" w:rsidP="00303AA2">
            <w:pPr>
              <w:jc w:val="center"/>
              <w:rPr>
                <w:sz w:val="20"/>
                <w:szCs w:val="20"/>
              </w:rPr>
            </w:pPr>
            <w:r w:rsidRPr="00303AA2">
              <w:rPr>
                <w:sz w:val="20"/>
                <w:szCs w:val="20"/>
              </w:rPr>
              <w:t>27,98</w:t>
            </w:r>
          </w:p>
        </w:tc>
      </w:tr>
      <w:tr w:rsidR="00303AA2" w:rsidRPr="00303AA2" w14:paraId="67C7C24A" w14:textId="77777777" w:rsidTr="00303AA2">
        <w:trPr>
          <w:trHeight w:val="20"/>
        </w:trPr>
        <w:tc>
          <w:tcPr>
            <w:tcW w:w="2537" w:type="dxa"/>
            <w:shd w:val="clear" w:color="auto" w:fill="auto"/>
            <w:vAlign w:val="center"/>
            <w:hideMark/>
          </w:tcPr>
          <w:p w14:paraId="6D06C217"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750E79D" w14:textId="77777777" w:rsidR="00303AA2" w:rsidRPr="00303AA2" w:rsidRDefault="00303AA2" w:rsidP="00303AA2">
            <w:pPr>
              <w:jc w:val="center"/>
              <w:rPr>
                <w:sz w:val="20"/>
                <w:szCs w:val="20"/>
              </w:rPr>
            </w:pPr>
            <w:r w:rsidRPr="00303AA2">
              <w:rPr>
                <w:sz w:val="20"/>
                <w:szCs w:val="20"/>
              </w:rPr>
              <w:t>47,0</w:t>
            </w:r>
          </w:p>
        </w:tc>
        <w:tc>
          <w:tcPr>
            <w:tcW w:w="2522" w:type="dxa"/>
            <w:shd w:val="clear" w:color="auto" w:fill="auto"/>
            <w:noWrap/>
            <w:vAlign w:val="center"/>
            <w:hideMark/>
          </w:tcPr>
          <w:p w14:paraId="35D2443C" w14:textId="77777777" w:rsidR="00303AA2" w:rsidRPr="00303AA2" w:rsidRDefault="00303AA2" w:rsidP="00303AA2">
            <w:pPr>
              <w:jc w:val="center"/>
              <w:rPr>
                <w:sz w:val="20"/>
                <w:szCs w:val="20"/>
              </w:rPr>
            </w:pPr>
            <w:r w:rsidRPr="00303AA2">
              <w:rPr>
                <w:sz w:val="20"/>
                <w:szCs w:val="20"/>
              </w:rPr>
              <w:t>40,0</w:t>
            </w:r>
          </w:p>
        </w:tc>
        <w:tc>
          <w:tcPr>
            <w:tcW w:w="2480" w:type="dxa"/>
            <w:shd w:val="clear" w:color="auto" w:fill="auto"/>
            <w:noWrap/>
            <w:vAlign w:val="center"/>
            <w:hideMark/>
          </w:tcPr>
          <w:p w14:paraId="5E906F3D"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66084EE6" w14:textId="77777777" w:rsidR="00303AA2" w:rsidRPr="00303AA2" w:rsidRDefault="00303AA2" w:rsidP="00303AA2">
            <w:pPr>
              <w:jc w:val="center"/>
              <w:rPr>
                <w:sz w:val="20"/>
                <w:szCs w:val="20"/>
              </w:rPr>
            </w:pPr>
            <w:r w:rsidRPr="00303AA2">
              <w:rPr>
                <w:sz w:val="20"/>
                <w:szCs w:val="20"/>
              </w:rPr>
              <w:t>27,98</w:t>
            </w:r>
          </w:p>
        </w:tc>
      </w:tr>
      <w:tr w:rsidR="00303AA2" w:rsidRPr="00303AA2" w14:paraId="13E6E890" w14:textId="77777777" w:rsidTr="00303AA2">
        <w:trPr>
          <w:trHeight w:val="20"/>
        </w:trPr>
        <w:tc>
          <w:tcPr>
            <w:tcW w:w="2537" w:type="dxa"/>
            <w:shd w:val="clear" w:color="auto" w:fill="auto"/>
            <w:vAlign w:val="center"/>
            <w:hideMark/>
          </w:tcPr>
          <w:p w14:paraId="757590EF"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A460AEC" w14:textId="77777777" w:rsidR="00303AA2" w:rsidRPr="00303AA2" w:rsidRDefault="00303AA2" w:rsidP="00303AA2">
            <w:pPr>
              <w:jc w:val="center"/>
              <w:rPr>
                <w:sz w:val="20"/>
                <w:szCs w:val="20"/>
              </w:rPr>
            </w:pPr>
            <w:r w:rsidRPr="00303AA2">
              <w:rPr>
                <w:sz w:val="20"/>
                <w:szCs w:val="20"/>
              </w:rPr>
              <w:t>46,0</w:t>
            </w:r>
          </w:p>
        </w:tc>
        <w:tc>
          <w:tcPr>
            <w:tcW w:w="2522" w:type="dxa"/>
            <w:shd w:val="clear" w:color="auto" w:fill="auto"/>
            <w:noWrap/>
            <w:vAlign w:val="center"/>
            <w:hideMark/>
          </w:tcPr>
          <w:p w14:paraId="2C1DE15E" w14:textId="77777777" w:rsidR="00303AA2" w:rsidRPr="00303AA2" w:rsidRDefault="00303AA2" w:rsidP="00303AA2">
            <w:pPr>
              <w:jc w:val="center"/>
              <w:rPr>
                <w:sz w:val="20"/>
                <w:szCs w:val="20"/>
              </w:rPr>
            </w:pPr>
            <w:r w:rsidRPr="00303AA2">
              <w:rPr>
                <w:sz w:val="20"/>
                <w:szCs w:val="20"/>
              </w:rPr>
              <w:t>39,0</w:t>
            </w:r>
          </w:p>
        </w:tc>
        <w:tc>
          <w:tcPr>
            <w:tcW w:w="2480" w:type="dxa"/>
            <w:shd w:val="clear" w:color="auto" w:fill="auto"/>
            <w:noWrap/>
            <w:vAlign w:val="center"/>
            <w:hideMark/>
          </w:tcPr>
          <w:p w14:paraId="115BA0A1"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032DECED" w14:textId="77777777" w:rsidR="00303AA2" w:rsidRPr="00303AA2" w:rsidRDefault="00303AA2" w:rsidP="00303AA2">
            <w:pPr>
              <w:jc w:val="center"/>
              <w:rPr>
                <w:sz w:val="20"/>
                <w:szCs w:val="20"/>
              </w:rPr>
            </w:pPr>
            <w:r w:rsidRPr="00303AA2">
              <w:rPr>
                <w:sz w:val="20"/>
                <w:szCs w:val="20"/>
              </w:rPr>
              <w:t>27,98</w:t>
            </w:r>
          </w:p>
        </w:tc>
      </w:tr>
      <w:tr w:rsidR="00303AA2" w:rsidRPr="00303AA2" w14:paraId="38A2110D" w14:textId="77777777" w:rsidTr="00303AA2">
        <w:trPr>
          <w:trHeight w:val="20"/>
        </w:trPr>
        <w:tc>
          <w:tcPr>
            <w:tcW w:w="2537" w:type="dxa"/>
            <w:shd w:val="clear" w:color="auto" w:fill="auto"/>
            <w:vAlign w:val="center"/>
            <w:hideMark/>
          </w:tcPr>
          <w:p w14:paraId="1C749317"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F3B9B5E" w14:textId="77777777" w:rsidR="00303AA2" w:rsidRPr="00303AA2" w:rsidRDefault="00303AA2" w:rsidP="00303AA2">
            <w:pPr>
              <w:jc w:val="center"/>
              <w:rPr>
                <w:sz w:val="20"/>
                <w:szCs w:val="20"/>
              </w:rPr>
            </w:pPr>
            <w:r w:rsidRPr="00303AA2">
              <w:rPr>
                <w:sz w:val="20"/>
                <w:szCs w:val="20"/>
              </w:rPr>
              <w:t>44,0</w:t>
            </w:r>
          </w:p>
        </w:tc>
        <w:tc>
          <w:tcPr>
            <w:tcW w:w="2522" w:type="dxa"/>
            <w:shd w:val="clear" w:color="auto" w:fill="auto"/>
            <w:noWrap/>
            <w:vAlign w:val="center"/>
            <w:hideMark/>
          </w:tcPr>
          <w:p w14:paraId="6CC43FF6"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3FD69FE7"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27C12B2C" w14:textId="77777777" w:rsidR="00303AA2" w:rsidRPr="00303AA2" w:rsidRDefault="00303AA2" w:rsidP="00303AA2">
            <w:pPr>
              <w:jc w:val="center"/>
              <w:rPr>
                <w:sz w:val="20"/>
                <w:szCs w:val="20"/>
              </w:rPr>
            </w:pPr>
            <w:r w:rsidRPr="00303AA2">
              <w:rPr>
                <w:sz w:val="20"/>
                <w:szCs w:val="20"/>
              </w:rPr>
              <w:t>27,98</w:t>
            </w:r>
          </w:p>
        </w:tc>
      </w:tr>
      <w:tr w:rsidR="00303AA2" w:rsidRPr="00303AA2" w14:paraId="342F5D64" w14:textId="77777777" w:rsidTr="00303AA2">
        <w:trPr>
          <w:trHeight w:val="20"/>
        </w:trPr>
        <w:tc>
          <w:tcPr>
            <w:tcW w:w="2537" w:type="dxa"/>
            <w:shd w:val="clear" w:color="auto" w:fill="auto"/>
            <w:vAlign w:val="center"/>
            <w:hideMark/>
          </w:tcPr>
          <w:p w14:paraId="3C74DFF0"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ABFC736" w14:textId="77777777" w:rsidR="00303AA2" w:rsidRPr="00303AA2" w:rsidRDefault="00303AA2" w:rsidP="00303AA2">
            <w:pPr>
              <w:jc w:val="center"/>
              <w:rPr>
                <w:sz w:val="20"/>
                <w:szCs w:val="20"/>
              </w:rPr>
            </w:pPr>
            <w:r w:rsidRPr="00303AA2">
              <w:rPr>
                <w:sz w:val="20"/>
                <w:szCs w:val="20"/>
              </w:rPr>
              <w:t>43,0</w:t>
            </w:r>
          </w:p>
        </w:tc>
        <w:tc>
          <w:tcPr>
            <w:tcW w:w="2522" w:type="dxa"/>
            <w:shd w:val="clear" w:color="auto" w:fill="auto"/>
            <w:noWrap/>
            <w:vAlign w:val="center"/>
            <w:hideMark/>
          </w:tcPr>
          <w:p w14:paraId="5A4A5854" w14:textId="77777777" w:rsidR="00303AA2" w:rsidRPr="00303AA2" w:rsidRDefault="00303AA2" w:rsidP="00303AA2">
            <w:pPr>
              <w:jc w:val="center"/>
              <w:rPr>
                <w:sz w:val="20"/>
                <w:szCs w:val="20"/>
              </w:rPr>
            </w:pPr>
            <w:r w:rsidRPr="00303AA2">
              <w:rPr>
                <w:sz w:val="20"/>
                <w:szCs w:val="20"/>
              </w:rPr>
              <w:t>37,0</w:t>
            </w:r>
          </w:p>
        </w:tc>
        <w:tc>
          <w:tcPr>
            <w:tcW w:w="2480" w:type="dxa"/>
            <w:shd w:val="clear" w:color="auto" w:fill="auto"/>
            <w:noWrap/>
            <w:vAlign w:val="center"/>
            <w:hideMark/>
          </w:tcPr>
          <w:p w14:paraId="712B7610"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2B5D4511" w14:textId="77777777" w:rsidR="00303AA2" w:rsidRPr="00303AA2" w:rsidRDefault="00303AA2" w:rsidP="00303AA2">
            <w:pPr>
              <w:jc w:val="center"/>
              <w:rPr>
                <w:sz w:val="20"/>
                <w:szCs w:val="20"/>
              </w:rPr>
            </w:pPr>
            <w:r w:rsidRPr="00303AA2">
              <w:rPr>
                <w:sz w:val="20"/>
                <w:szCs w:val="20"/>
              </w:rPr>
              <w:t>27,98</w:t>
            </w:r>
          </w:p>
        </w:tc>
      </w:tr>
      <w:tr w:rsidR="00303AA2" w:rsidRPr="00303AA2" w14:paraId="6C8432CF" w14:textId="77777777" w:rsidTr="00303AA2">
        <w:trPr>
          <w:trHeight w:val="20"/>
        </w:trPr>
        <w:tc>
          <w:tcPr>
            <w:tcW w:w="2537" w:type="dxa"/>
            <w:shd w:val="clear" w:color="auto" w:fill="auto"/>
            <w:vAlign w:val="center"/>
            <w:hideMark/>
          </w:tcPr>
          <w:p w14:paraId="181E925B"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7E17C68" w14:textId="77777777" w:rsidR="00303AA2" w:rsidRPr="00303AA2" w:rsidRDefault="00303AA2" w:rsidP="00303AA2">
            <w:pPr>
              <w:jc w:val="center"/>
              <w:rPr>
                <w:sz w:val="20"/>
                <w:szCs w:val="20"/>
              </w:rPr>
            </w:pPr>
            <w:r w:rsidRPr="00303AA2">
              <w:rPr>
                <w:sz w:val="20"/>
                <w:szCs w:val="20"/>
              </w:rPr>
              <w:t>41,0</w:t>
            </w:r>
          </w:p>
        </w:tc>
        <w:tc>
          <w:tcPr>
            <w:tcW w:w="2522" w:type="dxa"/>
            <w:shd w:val="clear" w:color="auto" w:fill="auto"/>
            <w:noWrap/>
            <w:vAlign w:val="center"/>
            <w:hideMark/>
          </w:tcPr>
          <w:p w14:paraId="506E8955" w14:textId="77777777" w:rsidR="00303AA2" w:rsidRPr="00303AA2" w:rsidRDefault="00303AA2" w:rsidP="00303AA2">
            <w:pPr>
              <w:jc w:val="center"/>
              <w:rPr>
                <w:sz w:val="20"/>
                <w:szCs w:val="20"/>
              </w:rPr>
            </w:pPr>
            <w:r w:rsidRPr="00303AA2">
              <w:rPr>
                <w:sz w:val="20"/>
                <w:szCs w:val="20"/>
              </w:rPr>
              <w:t>36,0</w:t>
            </w:r>
          </w:p>
        </w:tc>
        <w:tc>
          <w:tcPr>
            <w:tcW w:w="2480" w:type="dxa"/>
            <w:shd w:val="clear" w:color="auto" w:fill="auto"/>
            <w:noWrap/>
            <w:vAlign w:val="center"/>
            <w:hideMark/>
          </w:tcPr>
          <w:p w14:paraId="3B975CC4" w14:textId="77777777" w:rsidR="00303AA2" w:rsidRPr="00303AA2" w:rsidRDefault="00303AA2" w:rsidP="00303AA2">
            <w:pPr>
              <w:jc w:val="center"/>
              <w:rPr>
                <w:sz w:val="20"/>
                <w:szCs w:val="20"/>
              </w:rPr>
            </w:pPr>
            <w:r w:rsidRPr="00303AA2">
              <w:rPr>
                <w:sz w:val="20"/>
                <w:szCs w:val="20"/>
              </w:rPr>
              <w:t>27,98</w:t>
            </w:r>
          </w:p>
        </w:tc>
        <w:tc>
          <w:tcPr>
            <w:tcW w:w="2447" w:type="dxa"/>
            <w:shd w:val="clear" w:color="auto" w:fill="auto"/>
            <w:noWrap/>
            <w:vAlign w:val="center"/>
            <w:hideMark/>
          </w:tcPr>
          <w:p w14:paraId="38CEB1B5" w14:textId="77777777" w:rsidR="00303AA2" w:rsidRPr="00303AA2" w:rsidRDefault="00303AA2" w:rsidP="00303AA2">
            <w:pPr>
              <w:jc w:val="center"/>
              <w:rPr>
                <w:sz w:val="20"/>
                <w:szCs w:val="20"/>
              </w:rPr>
            </w:pPr>
            <w:r w:rsidRPr="00303AA2">
              <w:rPr>
                <w:sz w:val="20"/>
                <w:szCs w:val="20"/>
              </w:rPr>
              <w:t>27,98</w:t>
            </w:r>
          </w:p>
        </w:tc>
      </w:tr>
      <w:tr w:rsidR="00303AA2" w:rsidRPr="00303AA2" w14:paraId="1C98FF3C" w14:textId="77777777" w:rsidTr="00303AA2">
        <w:trPr>
          <w:trHeight w:val="20"/>
        </w:trPr>
        <w:tc>
          <w:tcPr>
            <w:tcW w:w="12562" w:type="dxa"/>
            <w:gridSpan w:val="5"/>
            <w:shd w:val="clear" w:color="auto" w:fill="auto"/>
            <w:noWrap/>
            <w:vAlign w:val="center"/>
            <w:hideMark/>
          </w:tcPr>
          <w:p w14:paraId="269E2909" w14:textId="77777777" w:rsidR="00303AA2" w:rsidRPr="00303AA2" w:rsidRDefault="00303AA2" w:rsidP="00303AA2">
            <w:pPr>
              <w:jc w:val="center"/>
              <w:rPr>
                <w:color w:val="000000"/>
                <w:sz w:val="20"/>
                <w:szCs w:val="20"/>
              </w:rPr>
            </w:pPr>
            <w:r w:rsidRPr="00303AA2">
              <w:rPr>
                <w:color w:val="000000"/>
                <w:sz w:val="20"/>
                <w:szCs w:val="20"/>
              </w:rPr>
              <w:t>ВК Южная (ул. Казахская, 106а): ЕТО №03 - ПМУП «ГКТХ»</w:t>
            </w:r>
          </w:p>
        </w:tc>
      </w:tr>
      <w:tr w:rsidR="00303AA2" w:rsidRPr="00303AA2" w14:paraId="11FFEFB4" w14:textId="77777777" w:rsidTr="00303AA2">
        <w:trPr>
          <w:trHeight w:val="20"/>
        </w:trPr>
        <w:tc>
          <w:tcPr>
            <w:tcW w:w="2537" w:type="dxa"/>
            <w:shd w:val="clear" w:color="auto" w:fill="auto"/>
            <w:vAlign w:val="center"/>
            <w:hideMark/>
          </w:tcPr>
          <w:p w14:paraId="348466C8"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5667D328" w14:textId="77777777" w:rsidR="00303AA2" w:rsidRPr="00303AA2" w:rsidRDefault="00303AA2" w:rsidP="00303AA2">
            <w:pPr>
              <w:jc w:val="center"/>
              <w:rPr>
                <w:sz w:val="20"/>
                <w:szCs w:val="20"/>
              </w:rPr>
            </w:pPr>
            <w:r w:rsidRPr="00303AA2">
              <w:rPr>
                <w:sz w:val="20"/>
                <w:szCs w:val="20"/>
              </w:rPr>
              <w:t>98,0</w:t>
            </w:r>
          </w:p>
        </w:tc>
        <w:tc>
          <w:tcPr>
            <w:tcW w:w="2522" w:type="dxa"/>
            <w:shd w:val="clear" w:color="auto" w:fill="auto"/>
            <w:noWrap/>
            <w:vAlign w:val="center"/>
            <w:hideMark/>
          </w:tcPr>
          <w:p w14:paraId="681C90D4" w14:textId="77777777" w:rsidR="00303AA2" w:rsidRPr="00303AA2" w:rsidRDefault="00303AA2" w:rsidP="00303AA2">
            <w:pPr>
              <w:jc w:val="center"/>
              <w:rPr>
                <w:sz w:val="20"/>
                <w:szCs w:val="20"/>
              </w:rPr>
            </w:pPr>
            <w:r w:rsidRPr="00303AA2">
              <w:rPr>
                <w:sz w:val="20"/>
                <w:szCs w:val="20"/>
              </w:rPr>
              <w:t>73,0</w:t>
            </w:r>
          </w:p>
        </w:tc>
        <w:tc>
          <w:tcPr>
            <w:tcW w:w="2480" w:type="dxa"/>
            <w:shd w:val="clear" w:color="auto" w:fill="auto"/>
            <w:noWrap/>
            <w:vAlign w:val="center"/>
            <w:hideMark/>
          </w:tcPr>
          <w:p w14:paraId="2AECF30D"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5F3511FD" w14:textId="77777777" w:rsidR="00303AA2" w:rsidRPr="00303AA2" w:rsidRDefault="00303AA2" w:rsidP="00303AA2">
            <w:pPr>
              <w:jc w:val="center"/>
              <w:rPr>
                <w:sz w:val="20"/>
                <w:szCs w:val="20"/>
              </w:rPr>
            </w:pPr>
            <w:r w:rsidRPr="00303AA2">
              <w:rPr>
                <w:sz w:val="20"/>
                <w:szCs w:val="20"/>
              </w:rPr>
              <w:t>114,95</w:t>
            </w:r>
          </w:p>
        </w:tc>
      </w:tr>
      <w:tr w:rsidR="00303AA2" w:rsidRPr="00303AA2" w14:paraId="3A0B08D5" w14:textId="77777777" w:rsidTr="00303AA2">
        <w:trPr>
          <w:trHeight w:val="20"/>
        </w:trPr>
        <w:tc>
          <w:tcPr>
            <w:tcW w:w="2537" w:type="dxa"/>
            <w:shd w:val="clear" w:color="auto" w:fill="auto"/>
            <w:vAlign w:val="center"/>
            <w:hideMark/>
          </w:tcPr>
          <w:p w14:paraId="229B893C"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43EC8928" w14:textId="77777777" w:rsidR="00303AA2" w:rsidRPr="00303AA2" w:rsidRDefault="00303AA2" w:rsidP="00303AA2">
            <w:pPr>
              <w:jc w:val="center"/>
              <w:rPr>
                <w:sz w:val="20"/>
                <w:szCs w:val="20"/>
              </w:rPr>
            </w:pPr>
            <w:r w:rsidRPr="00303AA2">
              <w:rPr>
                <w:sz w:val="20"/>
                <w:szCs w:val="20"/>
              </w:rPr>
              <w:t>97,0</w:t>
            </w:r>
          </w:p>
        </w:tc>
        <w:tc>
          <w:tcPr>
            <w:tcW w:w="2522" w:type="dxa"/>
            <w:shd w:val="clear" w:color="auto" w:fill="auto"/>
            <w:noWrap/>
            <w:vAlign w:val="center"/>
            <w:hideMark/>
          </w:tcPr>
          <w:p w14:paraId="64568C82" w14:textId="77777777" w:rsidR="00303AA2" w:rsidRPr="00303AA2" w:rsidRDefault="00303AA2" w:rsidP="00303AA2">
            <w:pPr>
              <w:jc w:val="center"/>
              <w:rPr>
                <w:sz w:val="20"/>
                <w:szCs w:val="20"/>
              </w:rPr>
            </w:pPr>
            <w:r w:rsidRPr="00303AA2">
              <w:rPr>
                <w:sz w:val="20"/>
                <w:szCs w:val="20"/>
              </w:rPr>
              <w:t>72,0</w:t>
            </w:r>
          </w:p>
        </w:tc>
        <w:tc>
          <w:tcPr>
            <w:tcW w:w="2480" w:type="dxa"/>
            <w:shd w:val="clear" w:color="auto" w:fill="auto"/>
            <w:noWrap/>
            <w:vAlign w:val="center"/>
            <w:hideMark/>
          </w:tcPr>
          <w:p w14:paraId="67595448"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69032E10" w14:textId="77777777" w:rsidR="00303AA2" w:rsidRPr="00303AA2" w:rsidRDefault="00303AA2" w:rsidP="00303AA2">
            <w:pPr>
              <w:jc w:val="center"/>
              <w:rPr>
                <w:sz w:val="20"/>
                <w:szCs w:val="20"/>
              </w:rPr>
            </w:pPr>
            <w:r w:rsidRPr="00303AA2">
              <w:rPr>
                <w:sz w:val="20"/>
                <w:szCs w:val="20"/>
              </w:rPr>
              <w:t>114,95</w:t>
            </w:r>
          </w:p>
        </w:tc>
      </w:tr>
      <w:tr w:rsidR="00303AA2" w:rsidRPr="00303AA2" w14:paraId="06FFDD19" w14:textId="77777777" w:rsidTr="00303AA2">
        <w:trPr>
          <w:trHeight w:val="20"/>
        </w:trPr>
        <w:tc>
          <w:tcPr>
            <w:tcW w:w="2537" w:type="dxa"/>
            <w:shd w:val="clear" w:color="auto" w:fill="auto"/>
            <w:vAlign w:val="center"/>
            <w:hideMark/>
          </w:tcPr>
          <w:p w14:paraId="545EB83B"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50CE9C01" w14:textId="77777777" w:rsidR="00303AA2" w:rsidRPr="00303AA2" w:rsidRDefault="00303AA2" w:rsidP="00303AA2">
            <w:pPr>
              <w:jc w:val="center"/>
              <w:rPr>
                <w:sz w:val="20"/>
                <w:szCs w:val="20"/>
              </w:rPr>
            </w:pPr>
            <w:r w:rsidRPr="00303AA2">
              <w:rPr>
                <w:sz w:val="20"/>
                <w:szCs w:val="20"/>
              </w:rPr>
              <w:t>96,0</w:t>
            </w:r>
          </w:p>
        </w:tc>
        <w:tc>
          <w:tcPr>
            <w:tcW w:w="2522" w:type="dxa"/>
            <w:shd w:val="clear" w:color="auto" w:fill="auto"/>
            <w:noWrap/>
            <w:vAlign w:val="center"/>
            <w:hideMark/>
          </w:tcPr>
          <w:p w14:paraId="2143B3C6" w14:textId="77777777" w:rsidR="00303AA2" w:rsidRPr="00303AA2" w:rsidRDefault="00303AA2" w:rsidP="00303AA2">
            <w:pPr>
              <w:jc w:val="center"/>
              <w:rPr>
                <w:sz w:val="20"/>
                <w:szCs w:val="20"/>
              </w:rPr>
            </w:pPr>
            <w:r w:rsidRPr="00303AA2">
              <w:rPr>
                <w:sz w:val="20"/>
                <w:szCs w:val="20"/>
              </w:rPr>
              <w:t>72,0</w:t>
            </w:r>
          </w:p>
        </w:tc>
        <w:tc>
          <w:tcPr>
            <w:tcW w:w="2480" w:type="dxa"/>
            <w:shd w:val="clear" w:color="auto" w:fill="auto"/>
            <w:noWrap/>
            <w:vAlign w:val="center"/>
            <w:hideMark/>
          </w:tcPr>
          <w:p w14:paraId="3D546B80"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6AACECA8" w14:textId="77777777" w:rsidR="00303AA2" w:rsidRPr="00303AA2" w:rsidRDefault="00303AA2" w:rsidP="00303AA2">
            <w:pPr>
              <w:jc w:val="center"/>
              <w:rPr>
                <w:sz w:val="20"/>
                <w:szCs w:val="20"/>
              </w:rPr>
            </w:pPr>
            <w:r w:rsidRPr="00303AA2">
              <w:rPr>
                <w:sz w:val="20"/>
                <w:szCs w:val="20"/>
              </w:rPr>
              <w:t>114,95</w:t>
            </w:r>
          </w:p>
        </w:tc>
      </w:tr>
      <w:tr w:rsidR="00303AA2" w:rsidRPr="00303AA2" w14:paraId="615BF615" w14:textId="77777777" w:rsidTr="00303AA2">
        <w:trPr>
          <w:trHeight w:val="20"/>
        </w:trPr>
        <w:tc>
          <w:tcPr>
            <w:tcW w:w="2537" w:type="dxa"/>
            <w:shd w:val="clear" w:color="auto" w:fill="auto"/>
            <w:vAlign w:val="center"/>
            <w:hideMark/>
          </w:tcPr>
          <w:p w14:paraId="20D1C96C"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2B28F6B3" w14:textId="77777777" w:rsidR="00303AA2" w:rsidRPr="00303AA2" w:rsidRDefault="00303AA2" w:rsidP="00303AA2">
            <w:pPr>
              <w:jc w:val="center"/>
              <w:rPr>
                <w:sz w:val="20"/>
                <w:szCs w:val="20"/>
              </w:rPr>
            </w:pPr>
            <w:r w:rsidRPr="00303AA2">
              <w:rPr>
                <w:sz w:val="20"/>
                <w:szCs w:val="20"/>
              </w:rPr>
              <w:t>94,0</w:t>
            </w:r>
          </w:p>
        </w:tc>
        <w:tc>
          <w:tcPr>
            <w:tcW w:w="2522" w:type="dxa"/>
            <w:shd w:val="clear" w:color="auto" w:fill="auto"/>
            <w:noWrap/>
            <w:vAlign w:val="center"/>
            <w:hideMark/>
          </w:tcPr>
          <w:p w14:paraId="5D8CE8EC" w14:textId="77777777" w:rsidR="00303AA2" w:rsidRPr="00303AA2" w:rsidRDefault="00303AA2" w:rsidP="00303AA2">
            <w:pPr>
              <w:jc w:val="center"/>
              <w:rPr>
                <w:sz w:val="20"/>
                <w:szCs w:val="20"/>
              </w:rPr>
            </w:pPr>
            <w:r w:rsidRPr="00303AA2">
              <w:rPr>
                <w:sz w:val="20"/>
                <w:szCs w:val="20"/>
              </w:rPr>
              <w:t>71,0</w:t>
            </w:r>
          </w:p>
        </w:tc>
        <w:tc>
          <w:tcPr>
            <w:tcW w:w="2480" w:type="dxa"/>
            <w:shd w:val="clear" w:color="auto" w:fill="auto"/>
            <w:noWrap/>
            <w:vAlign w:val="center"/>
            <w:hideMark/>
          </w:tcPr>
          <w:p w14:paraId="01D092E9"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39A09AB5" w14:textId="77777777" w:rsidR="00303AA2" w:rsidRPr="00303AA2" w:rsidRDefault="00303AA2" w:rsidP="00303AA2">
            <w:pPr>
              <w:jc w:val="center"/>
              <w:rPr>
                <w:sz w:val="20"/>
                <w:szCs w:val="20"/>
              </w:rPr>
            </w:pPr>
            <w:r w:rsidRPr="00303AA2">
              <w:rPr>
                <w:sz w:val="20"/>
                <w:szCs w:val="20"/>
              </w:rPr>
              <w:t>114,95</w:t>
            </w:r>
          </w:p>
        </w:tc>
      </w:tr>
      <w:tr w:rsidR="00303AA2" w:rsidRPr="00303AA2" w14:paraId="052BDBFF" w14:textId="77777777" w:rsidTr="00303AA2">
        <w:trPr>
          <w:trHeight w:val="20"/>
        </w:trPr>
        <w:tc>
          <w:tcPr>
            <w:tcW w:w="2537" w:type="dxa"/>
            <w:shd w:val="clear" w:color="auto" w:fill="auto"/>
            <w:vAlign w:val="center"/>
            <w:hideMark/>
          </w:tcPr>
          <w:p w14:paraId="1FFC7CCA"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344C2035" w14:textId="77777777" w:rsidR="00303AA2" w:rsidRPr="00303AA2" w:rsidRDefault="00303AA2" w:rsidP="00303AA2">
            <w:pPr>
              <w:jc w:val="center"/>
              <w:rPr>
                <w:sz w:val="20"/>
                <w:szCs w:val="20"/>
              </w:rPr>
            </w:pPr>
            <w:r w:rsidRPr="00303AA2">
              <w:rPr>
                <w:sz w:val="20"/>
                <w:szCs w:val="20"/>
              </w:rPr>
              <w:t>93,0</w:t>
            </w:r>
          </w:p>
        </w:tc>
        <w:tc>
          <w:tcPr>
            <w:tcW w:w="2522" w:type="dxa"/>
            <w:shd w:val="clear" w:color="auto" w:fill="auto"/>
            <w:noWrap/>
            <w:vAlign w:val="center"/>
            <w:hideMark/>
          </w:tcPr>
          <w:p w14:paraId="677C6E63" w14:textId="77777777" w:rsidR="00303AA2" w:rsidRPr="00303AA2" w:rsidRDefault="00303AA2" w:rsidP="00303AA2">
            <w:pPr>
              <w:jc w:val="center"/>
              <w:rPr>
                <w:sz w:val="20"/>
                <w:szCs w:val="20"/>
              </w:rPr>
            </w:pPr>
            <w:r w:rsidRPr="00303AA2">
              <w:rPr>
                <w:sz w:val="20"/>
                <w:szCs w:val="20"/>
              </w:rPr>
              <w:t>71,0</w:t>
            </w:r>
          </w:p>
        </w:tc>
        <w:tc>
          <w:tcPr>
            <w:tcW w:w="2480" w:type="dxa"/>
            <w:shd w:val="clear" w:color="auto" w:fill="auto"/>
            <w:noWrap/>
            <w:vAlign w:val="center"/>
            <w:hideMark/>
          </w:tcPr>
          <w:p w14:paraId="2BA3C3B4"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44978DE8" w14:textId="77777777" w:rsidR="00303AA2" w:rsidRPr="00303AA2" w:rsidRDefault="00303AA2" w:rsidP="00303AA2">
            <w:pPr>
              <w:jc w:val="center"/>
              <w:rPr>
                <w:sz w:val="20"/>
                <w:szCs w:val="20"/>
              </w:rPr>
            </w:pPr>
            <w:r w:rsidRPr="00303AA2">
              <w:rPr>
                <w:sz w:val="20"/>
                <w:szCs w:val="20"/>
              </w:rPr>
              <w:t>114,95</w:t>
            </w:r>
          </w:p>
        </w:tc>
      </w:tr>
      <w:tr w:rsidR="00303AA2" w:rsidRPr="00303AA2" w14:paraId="09DCA4B9" w14:textId="77777777" w:rsidTr="00303AA2">
        <w:trPr>
          <w:trHeight w:val="20"/>
        </w:trPr>
        <w:tc>
          <w:tcPr>
            <w:tcW w:w="2537" w:type="dxa"/>
            <w:shd w:val="clear" w:color="auto" w:fill="auto"/>
            <w:vAlign w:val="center"/>
            <w:hideMark/>
          </w:tcPr>
          <w:p w14:paraId="7EA36986"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E143A1B" w14:textId="77777777" w:rsidR="00303AA2" w:rsidRPr="00303AA2" w:rsidRDefault="00303AA2" w:rsidP="00303AA2">
            <w:pPr>
              <w:jc w:val="center"/>
              <w:rPr>
                <w:sz w:val="20"/>
                <w:szCs w:val="20"/>
              </w:rPr>
            </w:pPr>
            <w:r w:rsidRPr="00303AA2">
              <w:rPr>
                <w:sz w:val="20"/>
                <w:szCs w:val="20"/>
              </w:rPr>
              <w:t>92,0</w:t>
            </w:r>
          </w:p>
        </w:tc>
        <w:tc>
          <w:tcPr>
            <w:tcW w:w="2522" w:type="dxa"/>
            <w:shd w:val="clear" w:color="auto" w:fill="auto"/>
            <w:noWrap/>
            <w:vAlign w:val="center"/>
            <w:hideMark/>
          </w:tcPr>
          <w:p w14:paraId="49060489"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06E8D6BC"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2D82B168" w14:textId="77777777" w:rsidR="00303AA2" w:rsidRPr="00303AA2" w:rsidRDefault="00303AA2" w:rsidP="00303AA2">
            <w:pPr>
              <w:jc w:val="center"/>
              <w:rPr>
                <w:sz w:val="20"/>
                <w:szCs w:val="20"/>
              </w:rPr>
            </w:pPr>
            <w:r w:rsidRPr="00303AA2">
              <w:rPr>
                <w:sz w:val="20"/>
                <w:szCs w:val="20"/>
              </w:rPr>
              <w:t>114,95</w:t>
            </w:r>
          </w:p>
        </w:tc>
      </w:tr>
      <w:tr w:rsidR="00303AA2" w:rsidRPr="00303AA2" w14:paraId="44413CCC" w14:textId="77777777" w:rsidTr="00303AA2">
        <w:trPr>
          <w:trHeight w:val="20"/>
        </w:trPr>
        <w:tc>
          <w:tcPr>
            <w:tcW w:w="2537" w:type="dxa"/>
            <w:shd w:val="clear" w:color="auto" w:fill="auto"/>
            <w:vAlign w:val="center"/>
            <w:hideMark/>
          </w:tcPr>
          <w:p w14:paraId="70A7FAB0"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77491597" w14:textId="77777777" w:rsidR="00303AA2" w:rsidRPr="00303AA2" w:rsidRDefault="00303AA2" w:rsidP="00303AA2">
            <w:pPr>
              <w:jc w:val="center"/>
              <w:rPr>
                <w:sz w:val="20"/>
                <w:szCs w:val="20"/>
              </w:rPr>
            </w:pPr>
            <w:r w:rsidRPr="00303AA2">
              <w:rPr>
                <w:sz w:val="20"/>
                <w:szCs w:val="20"/>
              </w:rPr>
              <w:t>91,0</w:t>
            </w:r>
          </w:p>
        </w:tc>
        <w:tc>
          <w:tcPr>
            <w:tcW w:w="2522" w:type="dxa"/>
            <w:shd w:val="clear" w:color="auto" w:fill="auto"/>
            <w:noWrap/>
            <w:vAlign w:val="center"/>
            <w:hideMark/>
          </w:tcPr>
          <w:p w14:paraId="49CE322C" w14:textId="77777777" w:rsidR="00303AA2" w:rsidRPr="00303AA2" w:rsidRDefault="00303AA2" w:rsidP="00303AA2">
            <w:pPr>
              <w:jc w:val="center"/>
              <w:rPr>
                <w:sz w:val="20"/>
                <w:szCs w:val="20"/>
              </w:rPr>
            </w:pPr>
            <w:r w:rsidRPr="00303AA2">
              <w:rPr>
                <w:sz w:val="20"/>
                <w:szCs w:val="20"/>
              </w:rPr>
              <w:t>69,0</w:t>
            </w:r>
          </w:p>
        </w:tc>
        <w:tc>
          <w:tcPr>
            <w:tcW w:w="2480" w:type="dxa"/>
            <w:shd w:val="clear" w:color="auto" w:fill="auto"/>
            <w:noWrap/>
            <w:vAlign w:val="center"/>
            <w:hideMark/>
          </w:tcPr>
          <w:p w14:paraId="0667A69E"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516FACB3" w14:textId="77777777" w:rsidR="00303AA2" w:rsidRPr="00303AA2" w:rsidRDefault="00303AA2" w:rsidP="00303AA2">
            <w:pPr>
              <w:jc w:val="center"/>
              <w:rPr>
                <w:sz w:val="20"/>
                <w:szCs w:val="20"/>
              </w:rPr>
            </w:pPr>
            <w:r w:rsidRPr="00303AA2">
              <w:rPr>
                <w:sz w:val="20"/>
                <w:szCs w:val="20"/>
              </w:rPr>
              <w:t>114,95</w:t>
            </w:r>
          </w:p>
        </w:tc>
      </w:tr>
      <w:tr w:rsidR="00303AA2" w:rsidRPr="00303AA2" w14:paraId="2AD6E2CB" w14:textId="77777777" w:rsidTr="00303AA2">
        <w:trPr>
          <w:trHeight w:val="20"/>
        </w:trPr>
        <w:tc>
          <w:tcPr>
            <w:tcW w:w="2537" w:type="dxa"/>
            <w:shd w:val="clear" w:color="auto" w:fill="auto"/>
            <w:vAlign w:val="center"/>
            <w:hideMark/>
          </w:tcPr>
          <w:p w14:paraId="15C63BEC"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70F59018" w14:textId="77777777" w:rsidR="00303AA2" w:rsidRPr="00303AA2" w:rsidRDefault="00303AA2" w:rsidP="00303AA2">
            <w:pPr>
              <w:jc w:val="center"/>
              <w:rPr>
                <w:sz w:val="20"/>
                <w:szCs w:val="20"/>
              </w:rPr>
            </w:pPr>
            <w:r w:rsidRPr="00303AA2">
              <w:rPr>
                <w:sz w:val="20"/>
                <w:szCs w:val="20"/>
              </w:rPr>
              <w:t>90,0</w:t>
            </w:r>
          </w:p>
        </w:tc>
        <w:tc>
          <w:tcPr>
            <w:tcW w:w="2522" w:type="dxa"/>
            <w:shd w:val="clear" w:color="auto" w:fill="auto"/>
            <w:noWrap/>
            <w:vAlign w:val="center"/>
            <w:hideMark/>
          </w:tcPr>
          <w:p w14:paraId="17A5CDE0" w14:textId="77777777" w:rsidR="00303AA2" w:rsidRPr="00303AA2" w:rsidRDefault="00303AA2" w:rsidP="00303AA2">
            <w:pPr>
              <w:jc w:val="center"/>
              <w:rPr>
                <w:sz w:val="20"/>
                <w:szCs w:val="20"/>
              </w:rPr>
            </w:pPr>
            <w:r w:rsidRPr="00303AA2">
              <w:rPr>
                <w:sz w:val="20"/>
                <w:szCs w:val="20"/>
              </w:rPr>
              <w:t>68,0</w:t>
            </w:r>
          </w:p>
        </w:tc>
        <w:tc>
          <w:tcPr>
            <w:tcW w:w="2480" w:type="dxa"/>
            <w:shd w:val="clear" w:color="auto" w:fill="auto"/>
            <w:noWrap/>
            <w:vAlign w:val="center"/>
            <w:hideMark/>
          </w:tcPr>
          <w:p w14:paraId="4ED7C63E"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46DD1762" w14:textId="77777777" w:rsidR="00303AA2" w:rsidRPr="00303AA2" w:rsidRDefault="00303AA2" w:rsidP="00303AA2">
            <w:pPr>
              <w:jc w:val="center"/>
              <w:rPr>
                <w:sz w:val="20"/>
                <w:szCs w:val="20"/>
              </w:rPr>
            </w:pPr>
            <w:r w:rsidRPr="00303AA2">
              <w:rPr>
                <w:sz w:val="20"/>
                <w:szCs w:val="20"/>
              </w:rPr>
              <w:t>114,95</w:t>
            </w:r>
          </w:p>
        </w:tc>
      </w:tr>
      <w:tr w:rsidR="00303AA2" w:rsidRPr="00303AA2" w14:paraId="1B57A3E3" w14:textId="77777777" w:rsidTr="00303AA2">
        <w:trPr>
          <w:trHeight w:val="20"/>
        </w:trPr>
        <w:tc>
          <w:tcPr>
            <w:tcW w:w="2537" w:type="dxa"/>
            <w:shd w:val="clear" w:color="auto" w:fill="auto"/>
            <w:vAlign w:val="center"/>
            <w:hideMark/>
          </w:tcPr>
          <w:p w14:paraId="10C75792"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4A773D00" w14:textId="77777777" w:rsidR="00303AA2" w:rsidRPr="00303AA2" w:rsidRDefault="00303AA2" w:rsidP="00303AA2">
            <w:pPr>
              <w:jc w:val="center"/>
              <w:rPr>
                <w:sz w:val="20"/>
                <w:szCs w:val="20"/>
              </w:rPr>
            </w:pPr>
            <w:r w:rsidRPr="00303AA2">
              <w:rPr>
                <w:sz w:val="20"/>
                <w:szCs w:val="20"/>
              </w:rPr>
              <w:t>88,0</w:t>
            </w:r>
          </w:p>
        </w:tc>
        <w:tc>
          <w:tcPr>
            <w:tcW w:w="2522" w:type="dxa"/>
            <w:shd w:val="clear" w:color="auto" w:fill="auto"/>
            <w:noWrap/>
            <w:vAlign w:val="center"/>
            <w:hideMark/>
          </w:tcPr>
          <w:p w14:paraId="5B6C1558" w14:textId="77777777" w:rsidR="00303AA2" w:rsidRPr="00303AA2" w:rsidRDefault="00303AA2" w:rsidP="00303AA2">
            <w:pPr>
              <w:jc w:val="center"/>
              <w:rPr>
                <w:sz w:val="20"/>
                <w:szCs w:val="20"/>
              </w:rPr>
            </w:pPr>
            <w:r w:rsidRPr="00303AA2">
              <w:rPr>
                <w:sz w:val="20"/>
                <w:szCs w:val="20"/>
              </w:rPr>
              <w:t>68,0</w:t>
            </w:r>
          </w:p>
        </w:tc>
        <w:tc>
          <w:tcPr>
            <w:tcW w:w="2480" w:type="dxa"/>
            <w:shd w:val="clear" w:color="auto" w:fill="auto"/>
            <w:noWrap/>
            <w:vAlign w:val="center"/>
            <w:hideMark/>
          </w:tcPr>
          <w:p w14:paraId="5C7BC3D5"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1314ADAE" w14:textId="77777777" w:rsidR="00303AA2" w:rsidRPr="00303AA2" w:rsidRDefault="00303AA2" w:rsidP="00303AA2">
            <w:pPr>
              <w:jc w:val="center"/>
              <w:rPr>
                <w:sz w:val="20"/>
                <w:szCs w:val="20"/>
              </w:rPr>
            </w:pPr>
            <w:r w:rsidRPr="00303AA2">
              <w:rPr>
                <w:sz w:val="20"/>
                <w:szCs w:val="20"/>
              </w:rPr>
              <w:t>114,95</w:t>
            </w:r>
          </w:p>
        </w:tc>
      </w:tr>
      <w:tr w:rsidR="00303AA2" w:rsidRPr="00303AA2" w14:paraId="2C1AA93C" w14:textId="77777777" w:rsidTr="00303AA2">
        <w:trPr>
          <w:trHeight w:val="20"/>
        </w:trPr>
        <w:tc>
          <w:tcPr>
            <w:tcW w:w="2537" w:type="dxa"/>
            <w:shd w:val="clear" w:color="auto" w:fill="auto"/>
            <w:vAlign w:val="center"/>
            <w:hideMark/>
          </w:tcPr>
          <w:p w14:paraId="0C36ED5F"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323D07F1"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6A666564" w14:textId="77777777" w:rsidR="00303AA2" w:rsidRPr="00303AA2" w:rsidRDefault="00303AA2" w:rsidP="00303AA2">
            <w:pPr>
              <w:jc w:val="center"/>
              <w:rPr>
                <w:sz w:val="20"/>
                <w:szCs w:val="20"/>
              </w:rPr>
            </w:pPr>
            <w:r w:rsidRPr="00303AA2">
              <w:rPr>
                <w:sz w:val="20"/>
                <w:szCs w:val="20"/>
              </w:rPr>
              <w:t>67,0</w:t>
            </w:r>
          </w:p>
        </w:tc>
        <w:tc>
          <w:tcPr>
            <w:tcW w:w="2480" w:type="dxa"/>
            <w:shd w:val="clear" w:color="auto" w:fill="auto"/>
            <w:noWrap/>
            <w:vAlign w:val="center"/>
            <w:hideMark/>
          </w:tcPr>
          <w:p w14:paraId="754C9A0C"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16BEADB5" w14:textId="77777777" w:rsidR="00303AA2" w:rsidRPr="00303AA2" w:rsidRDefault="00303AA2" w:rsidP="00303AA2">
            <w:pPr>
              <w:jc w:val="center"/>
              <w:rPr>
                <w:sz w:val="20"/>
                <w:szCs w:val="20"/>
              </w:rPr>
            </w:pPr>
            <w:r w:rsidRPr="00303AA2">
              <w:rPr>
                <w:sz w:val="20"/>
                <w:szCs w:val="20"/>
              </w:rPr>
              <w:t>114,95</w:t>
            </w:r>
          </w:p>
        </w:tc>
      </w:tr>
      <w:tr w:rsidR="00303AA2" w:rsidRPr="00303AA2" w14:paraId="69C6C3D4" w14:textId="77777777" w:rsidTr="00303AA2">
        <w:trPr>
          <w:trHeight w:val="20"/>
        </w:trPr>
        <w:tc>
          <w:tcPr>
            <w:tcW w:w="2537" w:type="dxa"/>
            <w:shd w:val="clear" w:color="auto" w:fill="auto"/>
            <w:vAlign w:val="center"/>
            <w:hideMark/>
          </w:tcPr>
          <w:p w14:paraId="15DB2A48"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13F1CA93" w14:textId="77777777" w:rsidR="00303AA2" w:rsidRPr="00303AA2" w:rsidRDefault="00303AA2" w:rsidP="00303AA2">
            <w:pPr>
              <w:jc w:val="center"/>
              <w:rPr>
                <w:sz w:val="20"/>
                <w:szCs w:val="20"/>
              </w:rPr>
            </w:pPr>
            <w:r w:rsidRPr="00303AA2">
              <w:rPr>
                <w:sz w:val="20"/>
                <w:szCs w:val="20"/>
              </w:rPr>
              <w:t>86,0</w:t>
            </w:r>
          </w:p>
        </w:tc>
        <w:tc>
          <w:tcPr>
            <w:tcW w:w="2522" w:type="dxa"/>
            <w:shd w:val="clear" w:color="auto" w:fill="auto"/>
            <w:noWrap/>
            <w:vAlign w:val="center"/>
            <w:hideMark/>
          </w:tcPr>
          <w:p w14:paraId="3DF528A4" w14:textId="77777777" w:rsidR="00303AA2" w:rsidRPr="00303AA2" w:rsidRDefault="00303AA2" w:rsidP="00303AA2">
            <w:pPr>
              <w:jc w:val="center"/>
              <w:rPr>
                <w:sz w:val="20"/>
                <w:szCs w:val="20"/>
              </w:rPr>
            </w:pPr>
            <w:r w:rsidRPr="00303AA2">
              <w:rPr>
                <w:sz w:val="20"/>
                <w:szCs w:val="20"/>
              </w:rPr>
              <w:t>66,0</w:t>
            </w:r>
          </w:p>
        </w:tc>
        <w:tc>
          <w:tcPr>
            <w:tcW w:w="2480" w:type="dxa"/>
            <w:shd w:val="clear" w:color="auto" w:fill="auto"/>
            <w:noWrap/>
            <w:vAlign w:val="center"/>
            <w:hideMark/>
          </w:tcPr>
          <w:p w14:paraId="0125011C"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03A8475F" w14:textId="77777777" w:rsidR="00303AA2" w:rsidRPr="00303AA2" w:rsidRDefault="00303AA2" w:rsidP="00303AA2">
            <w:pPr>
              <w:jc w:val="center"/>
              <w:rPr>
                <w:sz w:val="20"/>
                <w:szCs w:val="20"/>
              </w:rPr>
            </w:pPr>
            <w:r w:rsidRPr="00303AA2">
              <w:rPr>
                <w:sz w:val="20"/>
                <w:szCs w:val="20"/>
              </w:rPr>
              <w:t>114,95</w:t>
            </w:r>
          </w:p>
        </w:tc>
      </w:tr>
      <w:tr w:rsidR="00303AA2" w:rsidRPr="00303AA2" w14:paraId="7C076A6F" w14:textId="77777777" w:rsidTr="00303AA2">
        <w:trPr>
          <w:trHeight w:val="20"/>
        </w:trPr>
        <w:tc>
          <w:tcPr>
            <w:tcW w:w="2537" w:type="dxa"/>
            <w:shd w:val="clear" w:color="auto" w:fill="auto"/>
            <w:vAlign w:val="center"/>
            <w:hideMark/>
          </w:tcPr>
          <w:p w14:paraId="095389D2"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4DB03CB" w14:textId="77777777" w:rsidR="00303AA2" w:rsidRPr="00303AA2" w:rsidRDefault="00303AA2" w:rsidP="00303AA2">
            <w:pPr>
              <w:jc w:val="center"/>
              <w:rPr>
                <w:sz w:val="20"/>
                <w:szCs w:val="20"/>
              </w:rPr>
            </w:pPr>
            <w:r w:rsidRPr="00303AA2">
              <w:rPr>
                <w:sz w:val="20"/>
                <w:szCs w:val="20"/>
              </w:rPr>
              <w:t>85,0</w:t>
            </w:r>
          </w:p>
        </w:tc>
        <w:tc>
          <w:tcPr>
            <w:tcW w:w="2522" w:type="dxa"/>
            <w:shd w:val="clear" w:color="auto" w:fill="auto"/>
            <w:noWrap/>
            <w:vAlign w:val="center"/>
            <w:hideMark/>
          </w:tcPr>
          <w:p w14:paraId="412D8007" w14:textId="77777777" w:rsidR="00303AA2" w:rsidRPr="00303AA2" w:rsidRDefault="00303AA2" w:rsidP="00303AA2">
            <w:pPr>
              <w:jc w:val="center"/>
              <w:rPr>
                <w:sz w:val="20"/>
                <w:szCs w:val="20"/>
              </w:rPr>
            </w:pPr>
            <w:r w:rsidRPr="00303AA2">
              <w:rPr>
                <w:sz w:val="20"/>
                <w:szCs w:val="20"/>
              </w:rPr>
              <w:t>65,0</w:t>
            </w:r>
          </w:p>
        </w:tc>
        <w:tc>
          <w:tcPr>
            <w:tcW w:w="2480" w:type="dxa"/>
            <w:shd w:val="clear" w:color="auto" w:fill="auto"/>
            <w:noWrap/>
            <w:vAlign w:val="center"/>
            <w:hideMark/>
          </w:tcPr>
          <w:p w14:paraId="09955AFF"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41D0A2EE" w14:textId="77777777" w:rsidR="00303AA2" w:rsidRPr="00303AA2" w:rsidRDefault="00303AA2" w:rsidP="00303AA2">
            <w:pPr>
              <w:jc w:val="center"/>
              <w:rPr>
                <w:sz w:val="20"/>
                <w:szCs w:val="20"/>
              </w:rPr>
            </w:pPr>
            <w:r w:rsidRPr="00303AA2">
              <w:rPr>
                <w:sz w:val="20"/>
                <w:szCs w:val="20"/>
              </w:rPr>
              <w:t>114,95</w:t>
            </w:r>
          </w:p>
        </w:tc>
      </w:tr>
      <w:tr w:rsidR="00303AA2" w:rsidRPr="00303AA2" w14:paraId="024F46A9" w14:textId="77777777" w:rsidTr="00303AA2">
        <w:trPr>
          <w:trHeight w:val="20"/>
        </w:trPr>
        <w:tc>
          <w:tcPr>
            <w:tcW w:w="2537" w:type="dxa"/>
            <w:shd w:val="clear" w:color="auto" w:fill="auto"/>
            <w:vAlign w:val="center"/>
            <w:hideMark/>
          </w:tcPr>
          <w:p w14:paraId="438B2CB2"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4D3E729E" w14:textId="77777777" w:rsidR="00303AA2" w:rsidRPr="00303AA2" w:rsidRDefault="00303AA2" w:rsidP="00303AA2">
            <w:pPr>
              <w:jc w:val="center"/>
              <w:rPr>
                <w:sz w:val="20"/>
                <w:szCs w:val="20"/>
              </w:rPr>
            </w:pPr>
            <w:r w:rsidRPr="00303AA2">
              <w:rPr>
                <w:sz w:val="20"/>
                <w:szCs w:val="20"/>
              </w:rPr>
              <w:t>84,0</w:t>
            </w:r>
          </w:p>
        </w:tc>
        <w:tc>
          <w:tcPr>
            <w:tcW w:w="2522" w:type="dxa"/>
            <w:shd w:val="clear" w:color="auto" w:fill="auto"/>
            <w:noWrap/>
            <w:vAlign w:val="center"/>
            <w:hideMark/>
          </w:tcPr>
          <w:p w14:paraId="6FBFFBF3" w14:textId="77777777" w:rsidR="00303AA2" w:rsidRPr="00303AA2" w:rsidRDefault="00303AA2" w:rsidP="00303AA2">
            <w:pPr>
              <w:jc w:val="center"/>
              <w:rPr>
                <w:sz w:val="20"/>
                <w:szCs w:val="20"/>
              </w:rPr>
            </w:pPr>
            <w:r w:rsidRPr="00303AA2">
              <w:rPr>
                <w:sz w:val="20"/>
                <w:szCs w:val="20"/>
              </w:rPr>
              <w:t>64,0</w:t>
            </w:r>
          </w:p>
        </w:tc>
        <w:tc>
          <w:tcPr>
            <w:tcW w:w="2480" w:type="dxa"/>
            <w:shd w:val="clear" w:color="auto" w:fill="auto"/>
            <w:noWrap/>
            <w:vAlign w:val="center"/>
            <w:hideMark/>
          </w:tcPr>
          <w:p w14:paraId="33319057"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0F7B2536" w14:textId="77777777" w:rsidR="00303AA2" w:rsidRPr="00303AA2" w:rsidRDefault="00303AA2" w:rsidP="00303AA2">
            <w:pPr>
              <w:jc w:val="center"/>
              <w:rPr>
                <w:sz w:val="20"/>
                <w:szCs w:val="20"/>
              </w:rPr>
            </w:pPr>
            <w:r w:rsidRPr="00303AA2">
              <w:rPr>
                <w:sz w:val="20"/>
                <w:szCs w:val="20"/>
              </w:rPr>
              <w:t>114,95</w:t>
            </w:r>
          </w:p>
        </w:tc>
      </w:tr>
      <w:tr w:rsidR="00303AA2" w:rsidRPr="00303AA2" w14:paraId="5DCD6A9E" w14:textId="77777777" w:rsidTr="00303AA2">
        <w:trPr>
          <w:trHeight w:val="20"/>
        </w:trPr>
        <w:tc>
          <w:tcPr>
            <w:tcW w:w="2537" w:type="dxa"/>
            <w:shd w:val="clear" w:color="auto" w:fill="auto"/>
            <w:vAlign w:val="center"/>
            <w:hideMark/>
          </w:tcPr>
          <w:p w14:paraId="36568428"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018C64E" w14:textId="77777777" w:rsidR="00303AA2" w:rsidRPr="00303AA2" w:rsidRDefault="00303AA2" w:rsidP="00303AA2">
            <w:pPr>
              <w:jc w:val="center"/>
              <w:rPr>
                <w:sz w:val="20"/>
                <w:szCs w:val="20"/>
              </w:rPr>
            </w:pPr>
            <w:r w:rsidRPr="00303AA2">
              <w:rPr>
                <w:sz w:val="20"/>
                <w:szCs w:val="20"/>
              </w:rPr>
              <w:t>83,0</w:t>
            </w:r>
          </w:p>
        </w:tc>
        <w:tc>
          <w:tcPr>
            <w:tcW w:w="2522" w:type="dxa"/>
            <w:shd w:val="clear" w:color="auto" w:fill="auto"/>
            <w:noWrap/>
            <w:vAlign w:val="center"/>
            <w:hideMark/>
          </w:tcPr>
          <w:p w14:paraId="417C6BAA" w14:textId="77777777" w:rsidR="00303AA2" w:rsidRPr="00303AA2" w:rsidRDefault="00303AA2" w:rsidP="00303AA2">
            <w:pPr>
              <w:jc w:val="center"/>
              <w:rPr>
                <w:sz w:val="20"/>
                <w:szCs w:val="20"/>
              </w:rPr>
            </w:pPr>
            <w:r w:rsidRPr="00303AA2">
              <w:rPr>
                <w:sz w:val="20"/>
                <w:szCs w:val="20"/>
              </w:rPr>
              <w:t>64,0</w:t>
            </w:r>
          </w:p>
        </w:tc>
        <w:tc>
          <w:tcPr>
            <w:tcW w:w="2480" w:type="dxa"/>
            <w:shd w:val="clear" w:color="auto" w:fill="auto"/>
            <w:noWrap/>
            <w:vAlign w:val="center"/>
            <w:hideMark/>
          </w:tcPr>
          <w:p w14:paraId="5D3B1D9E"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3FEC0D77" w14:textId="77777777" w:rsidR="00303AA2" w:rsidRPr="00303AA2" w:rsidRDefault="00303AA2" w:rsidP="00303AA2">
            <w:pPr>
              <w:jc w:val="center"/>
              <w:rPr>
                <w:sz w:val="20"/>
                <w:szCs w:val="20"/>
              </w:rPr>
            </w:pPr>
            <w:r w:rsidRPr="00303AA2">
              <w:rPr>
                <w:sz w:val="20"/>
                <w:szCs w:val="20"/>
              </w:rPr>
              <w:t>114,95</w:t>
            </w:r>
          </w:p>
        </w:tc>
      </w:tr>
      <w:tr w:rsidR="00303AA2" w:rsidRPr="00303AA2" w14:paraId="7B8C5740" w14:textId="77777777" w:rsidTr="00303AA2">
        <w:trPr>
          <w:trHeight w:val="20"/>
        </w:trPr>
        <w:tc>
          <w:tcPr>
            <w:tcW w:w="2537" w:type="dxa"/>
            <w:shd w:val="clear" w:color="auto" w:fill="auto"/>
            <w:vAlign w:val="center"/>
            <w:hideMark/>
          </w:tcPr>
          <w:p w14:paraId="2C8007D1"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46B89D4A" w14:textId="77777777" w:rsidR="00303AA2" w:rsidRPr="00303AA2" w:rsidRDefault="00303AA2" w:rsidP="00303AA2">
            <w:pPr>
              <w:jc w:val="center"/>
              <w:rPr>
                <w:sz w:val="20"/>
                <w:szCs w:val="20"/>
              </w:rPr>
            </w:pPr>
            <w:r w:rsidRPr="00303AA2">
              <w:rPr>
                <w:sz w:val="20"/>
                <w:szCs w:val="20"/>
              </w:rPr>
              <w:t>82,0</w:t>
            </w:r>
          </w:p>
        </w:tc>
        <w:tc>
          <w:tcPr>
            <w:tcW w:w="2522" w:type="dxa"/>
            <w:shd w:val="clear" w:color="auto" w:fill="auto"/>
            <w:noWrap/>
            <w:vAlign w:val="center"/>
            <w:hideMark/>
          </w:tcPr>
          <w:p w14:paraId="3376FAD9"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76821DF0"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78C3687C" w14:textId="77777777" w:rsidR="00303AA2" w:rsidRPr="00303AA2" w:rsidRDefault="00303AA2" w:rsidP="00303AA2">
            <w:pPr>
              <w:jc w:val="center"/>
              <w:rPr>
                <w:sz w:val="20"/>
                <w:szCs w:val="20"/>
              </w:rPr>
            </w:pPr>
            <w:r w:rsidRPr="00303AA2">
              <w:rPr>
                <w:sz w:val="20"/>
                <w:szCs w:val="20"/>
              </w:rPr>
              <w:t>114,95</w:t>
            </w:r>
          </w:p>
        </w:tc>
      </w:tr>
      <w:tr w:rsidR="00303AA2" w:rsidRPr="00303AA2" w14:paraId="1317316B" w14:textId="77777777" w:rsidTr="00303AA2">
        <w:trPr>
          <w:trHeight w:val="20"/>
        </w:trPr>
        <w:tc>
          <w:tcPr>
            <w:tcW w:w="2537" w:type="dxa"/>
            <w:shd w:val="clear" w:color="auto" w:fill="auto"/>
            <w:vAlign w:val="center"/>
            <w:hideMark/>
          </w:tcPr>
          <w:p w14:paraId="51FC3C58"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54A3CCD1"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2AF54764"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1EC09C86"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5E41884F" w14:textId="77777777" w:rsidR="00303AA2" w:rsidRPr="00303AA2" w:rsidRDefault="00303AA2" w:rsidP="00303AA2">
            <w:pPr>
              <w:jc w:val="center"/>
              <w:rPr>
                <w:sz w:val="20"/>
                <w:szCs w:val="20"/>
              </w:rPr>
            </w:pPr>
            <w:r w:rsidRPr="00303AA2">
              <w:rPr>
                <w:sz w:val="20"/>
                <w:szCs w:val="20"/>
              </w:rPr>
              <w:t>114,95</w:t>
            </w:r>
          </w:p>
        </w:tc>
      </w:tr>
      <w:tr w:rsidR="00303AA2" w:rsidRPr="00303AA2" w14:paraId="26EC1135" w14:textId="77777777" w:rsidTr="00303AA2">
        <w:trPr>
          <w:trHeight w:val="20"/>
        </w:trPr>
        <w:tc>
          <w:tcPr>
            <w:tcW w:w="2537" w:type="dxa"/>
            <w:shd w:val="clear" w:color="auto" w:fill="auto"/>
            <w:vAlign w:val="center"/>
            <w:hideMark/>
          </w:tcPr>
          <w:p w14:paraId="7BCF8CDD"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645C06EC" w14:textId="77777777" w:rsidR="00303AA2" w:rsidRPr="00303AA2" w:rsidRDefault="00303AA2" w:rsidP="00303AA2">
            <w:pPr>
              <w:jc w:val="center"/>
              <w:rPr>
                <w:sz w:val="20"/>
                <w:szCs w:val="20"/>
              </w:rPr>
            </w:pPr>
            <w:r w:rsidRPr="00303AA2">
              <w:rPr>
                <w:sz w:val="20"/>
                <w:szCs w:val="20"/>
              </w:rPr>
              <w:t>80,0</w:t>
            </w:r>
          </w:p>
        </w:tc>
        <w:tc>
          <w:tcPr>
            <w:tcW w:w="2522" w:type="dxa"/>
            <w:shd w:val="clear" w:color="auto" w:fill="auto"/>
            <w:noWrap/>
            <w:vAlign w:val="center"/>
            <w:hideMark/>
          </w:tcPr>
          <w:p w14:paraId="398289B1"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5FE90BBD"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0A743398" w14:textId="77777777" w:rsidR="00303AA2" w:rsidRPr="00303AA2" w:rsidRDefault="00303AA2" w:rsidP="00303AA2">
            <w:pPr>
              <w:jc w:val="center"/>
              <w:rPr>
                <w:sz w:val="20"/>
                <w:szCs w:val="20"/>
              </w:rPr>
            </w:pPr>
            <w:r w:rsidRPr="00303AA2">
              <w:rPr>
                <w:sz w:val="20"/>
                <w:szCs w:val="20"/>
              </w:rPr>
              <w:t>114,95</w:t>
            </w:r>
          </w:p>
        </w:tc>
      </w:tr>
      <w:tr w:rsidR="00303AA2" w:rsidRPr="00303AA2" w14:paraId="798132AC" w14:textId="77777777" w:rsidTr="00303AA2">
        <w:trPr>
          <w:trHeight w:val="20"/>
        </w:trPr>
        <w:tc>
          <w:tcPr>
            <w:tcW w:w="2537" w:type="dxa"/>
            <w:shd w:val="clear" w:color="auto" w:fill="auto"/>
            <w:vAlign w:val="center"/>
            <w:hideMark/>
          </w:tcPr>
          <w:p w14:paraId="495CE091"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0B1FEB01" w14:textId="77777777" w:rsidR="00303AA2" w:rsidRPr="00303AA2" w:rsidRDefault="00303AA2" w:rsidP="00303AA2">
            <w:pPr>
              <w:jc w:val="center"/>
              <w:rPr>
                <w:sz w:val="20"/>
                <w:szCs w:val="20"/>
              </w:rPr>
            </w:pPr>
            <w:r w:rsidRPr="00303AA2">
              <w:rPr>
                <w:sz w:val="20"/>
                <w:szCs w:val="20"/>
              </w:rPr>
              <w:t>79,0</w:t>
            </w:r>
          </w:p>
        </w:tc>
        <w:tc>
          <w:tcPr>
            <w:tcW w:w="2522" w:type="dxa"/>
            <w:shd w:val="clear" w:color="auto" w:fill="auto"/>
            <w:noWrap/>
            <w:vAlign w:val="center"/>
            <w:hideMark/>
          </w:tcPr>
          <w:p w14:paraId="62872E0C"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76FE7466"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1AC4586E" w14:textId="77777777" w:rsidR="00303AA2" w:rsidRPr="00303AA2" w:rsidRDefault="00303AA2" w:rsidP="00303AA2">
            <w:pPr>
              <w:jc w:val="center"/>
              <w:rPr>
                <w:sz w:val="20"/>
                <w:szCs w:val="20"/>
              </w:rPr>
            </w:pPr>
            <w:r w:rsidRPr="00303AA2">
              <w:rPr>
                <w:sz w:val="20"/>
                <w:szCs w:val="20"/>
              </w:rPr>
              <w:t>114,95</w:t>
            </w:r>
          </w:p>
        </w:tc>
      </w:tr>
      <w:tr w:rsidR="00303AA2" w:rsidRPr="00303AA2" w14:paraId="581FC98E" w14:textId="77777777" w:rsidTr="00303AA2">
        <w:trPr>
          <w:trHeight w:val="20"/>
        </w:trPr>
        <w:tc>
          <w:tcPr>
            <w:tcW w:w="2537" w:type="dxa"/>
            <w:shd w:val="clear" w:color="auto" w:fill="auto"/>
            <w:vAlign w:val="center"/>
            <w:hideMark/>
          </w:tcPr>
          <w:p w14:paraId="6C81F1F5"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502C3F69" w14:textId="77777777" w:rsidR="00303AA2" w:rsidRPr="00303AA2" w:rsidRDefault="00303AA2" w:rsidP="00303AA2">
            <w:pPr>
              <w:jc w:val="center"/>
              <w:rPr>
                <w:sz w:val="20"/>
                <w:szCs w:val="20"/>
              </w:rPr>
            </w:pPr>
            <w:r w:rsidRPr="00303AA2">
              <w:rPr>
                <w:sz w:val="20"/>
                <w:szCs w:val="20"/>
              </w:rPr>
              <w:t>77,0</w:t>
            </w:r>
          </w:p>
        </w:tc>
        <w:tc>
          <w:tcPr>
            <w:tcW w:w="2522" w:type="dxa"/>
            <w:shd w:val="clear" w:color="auto" w:fill="auto"/>
            <w:noWrap/>
            <w:vAlign w:val="center"/>
            <w:hideMark/>
          </w:tcPr>
          <w:p w14:paraId="4C897F47"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51E4A25B"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4B35558C" w14:textId="77777777" w:rsidR="00303AA2" w:rsidRPr="00303AA2" w:rsidRDefault="00303AA2" w:rsidP="00303AA2">
            <w:pPr>
              <w:jc w:val="center"/>
              <w:rPr>
                <w:sz w:val="20"/>
                <w:szCs w:val="20"/>
              </w:rPr>
            </w:pPr>
            <w:r w:rsidRPr="00303AA2">
              <w:rPr>
                <w:sz w:val="20"/>
                <w:szCs w:val="20"/>
              </w:rPr>
              <w:t>114,95</w:t>
            </w:r>
          </w:p>
        </w:tc>
      </w:tr>
      <w:tr w:rsidR="00303AA2" w:rsidRPr="00303AA2" w14:paraId="7D071FA7" w14:textId="77777777" w:rsidTr="00303AA2">
        <w:trPr>
          <w:trHeight w:val="20"/>
        </w:trPr>
        <w:tc>
          <w:tcPr>
            <w:tcW w:w="2537" w:type="dxa"/>
            <w:shd w:val="clear" w:color="auto" w:fill="auto"/>
            <w:vAlign w:val="center"/>
            <w:hideMark/>
          </w:tcPr>
          <w:p w14:paraId="5684236D"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264FFA72" w14:textId="77777777" w:rsidR="00303AA2" w:rsidRPr="00303AA2" w:rsidRDefault="00303AA2" w:rsidP="00303AA2">
            <w:pPr>
              <w:jc w:val="center"/>
              <w:rPr>
                <w:sz w:val="20"/>
                <w:szCs w:val="20"/>
              </w:rPr>
            </w:pPr>
            <w:r w:rsidRPr="00303AA2">
              <w:rPr>
                <w:sz w:val="20"/>
                <w:szCs w:val="20"/>
              </w:rPr>
              <w:t>76,0</w:t>
            </w:r>
          </w:p>
        </w:tc>
        <w:tc>
          <w:tcPr>
            <w:tcW w:w="2522" w:type="dxa"/>
            <w:shd w:val="clear" w:color="auto" w:fill="auto"/>
            <w:noWrap/>
            <w:vAlign w:val="center"/>
            <w:hideMark/>
          </w:tcPr>
          <w:p w14:paraId="6547A5D4"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08B19B9F"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20ABE1EE" w14:textId="77777777" w:rsidR="00303AA2" w:rsidRPr="00303AA2" w:rsidRDefault="00303AA2" w:rsidP="00303AA2">
            <w:pPr>
              <w:jc w:val="center"/>
              <w:rPr>
                <w:sz w:val="20"/>
                <w:szCs w:val="20"/>
              </w:rPr>
            </w:pPr>
            <w:r w:rsidRPr="00303AA2">
              <w:rPr>
                <w:sz w:val="20"/>
                <w:szCs w:val="20"/>
              </w:rPr>
              <w:t>114,95</w:t>
            </w:r>
          </w:p>
        </w:tc>
      </w:tr>
      <w:tr w:rsidR="00303AA2" w:rsidRPr="00303AA2" w14:paraId="36D3CAEF" w14:textId="77777777" w:rsidTr="00303AA2">
        <w:trPr>
          <w:trHeight w:val="20"/>
        </w:trPr>
        <w:tc>
          <w:tcPr>
            <w:tcW w:w="2537" w:type="dxa"/>
            <w:shd w:val="clear" w:color="auto" w:fill="auto"/>
            <w:vAlign w:val="center"/>
            <w:hideMark/>
          </w:tcPr>
          <w:p w14:paraId="155652B7"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2BAFF280"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17F6DEEF"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74D346C5"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684EEC80" w14:textId="77777777" w:rsidR="00303AA2" w:rsidRPr="00303AA2" w:rsidRDefault="00303AA2" w:rsidP="00303AA2">
            <w:pPr>
              <w:jc w:val="center"/>
              <w:rPr>
                <w:sz w:val="20"/>
                <w:szCs w:val="20"/>
              </w:rPr>
            </w:pPr>
            <w:r w:rsidRPr="00303AA2">
              <w:rPr>
                <w:sz w:val="20"/>
                <w:szCs w:val="20"/>
              </w:rPr>
              <w:t>114,95</w:t>
            </w:r>
          </w:p>
        </w:tc>
      </w:tr>
      <w:tr w:rsidR="00303AA2" w:rsidRPr="00303AA2" w14:paraId="3DA9428A" w14:textId="77777777" w:rsidTr="00303AA2">
        <w:trPr>
          <w:trHeight w:val="20"/>
        </w:trPr>
        <w:tc>
          <w:tcPr>
            <w:tcW w:w="2537" w:type="dxa"/>
            <w:shd w:val="clear" w:color="auto" w:fill="auto"/>
            <w:vAlign w:val="center"/>
            <w:hideMark/>
          </w:tcPr>
          <w:p w14:paraId="761D03E5"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522B568F"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63A49B37"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3CE38311"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7F280734" w14:textId="77777777" w:rsidR="00303AA2" w:rsidRPr="00303AA2" w:rsidRDefault="00303AA2" w:rsidP="00303AA2">
            <w:pPr>
              <w:jc w:val="center"/>
              <w:rPr>
                <w:sz w:val="20"/>
                <w:szCs w:val="20"/>
              </w:rPr>
            </w:pPr>
            <w:r w:rsidRPr="00303AA2">
              <w:rPr>
                <w:sz w:val="20"/>
                <w:szCs w:val="20"/>
              </w:rPr>
              <w:t>114,95</w:t>
            </w:r>
          </w:p>
        </w:tc>
      </w:tr>
      <w:tr w:rsidR="00303AA2" w:rsidRPr="00303AA2" w14:paraId="366C8E2A" w14:textId="77777777" w:rsidTr="00303AA2">
        <w:trPr>
          <w:trHeight w:val="20"/>
        </w:trPr>
        <w:tc>
          <w:tcPr>
            <w:tcW w:w="2537" w:type="dxa"/>
            <w:shd w:val="clear" w:color="auto" w:fill="auto"/>
            <w:vAlign w:val="center"/>
            <w:hideMark/>
          </w:tcPr>
          <w:p w14:paraId="216A6A4C"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0A7CA800"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B45B8ED"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6CD44D63"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27A9C162" w14:textId="77777777" w:rsidR="00303AA2" w:rsidRPr="00303AA2" w:rsidRDefault="00303AA2" w:rsidP="00303AA2">
            <w:pPr>
              <w:jc w:val="center"/>
              <w:rPr>
                <w:sz w:val="20"/>
                <w:szCs w:val="20"/>
              </w:rPr>
            </w:pPr>
            <w:r w:rsidRPr="00303AA2">
              <w:rPr>
                <w:sz w:val="20"/>
                <w:szCs w:val="20"/>
              </w:rPr>
              <w:t>114,95</w:t>
            </w:r>
          </w:p>
        </w:tc>
      </w:tr>
      <w:tr w:rsidR="00303AA2" w:rsidRPr="00303AA2" w14:paraId="05693772" w14:textId="77777777" w:rsidTr="00303AA2">
        <w:trPr>
          <w:trHeight w:val="20"/>
        </w:trPr>
        <w:tc>
          <w:tcPr>
            <w:tcW w:w="2537" w:type="dxa"/>
            <w:shd w:val="clear" w:color="auto" w:fill="auto"/>
            <w:vAlign w:val="center"/>
            <w:hideMark/>
          </w:tcPr>
          <w:p w14:paraId="7D96B89F"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1A35A406"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16E24230"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0111F446"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28D4C3D3" w14:textId="77777777" w:rsidR="00303AA2" w:rsidRPr="00303AA2" w:rsidRDefault="00303AA2" w:rsidP="00303AA2">
            <w:pPr>
              <w:jc w:val="center"/>
              <w:rPr>
                <w:sz w:val="20"/>
                <w:szCs w:val="20"/>
              </w:rPr>
            </w:pPr>
            <w:r w:rsidRPr="00303AA2">
              <w:rPr>
                <w:sz w:val="20"/>
                <w:szCs w:val="20"/>
              </w:rPr>
              <w:t>114,95</w:t>
            </w:r>
          </w:p>
        </w:tc>
      </w:tr>
      <w:tr w:rsidR="00303AA2" w:rsidRPr="00303AA2" w14:paraId="43978D0E" w14:textId="77777777" w:rsidTr="00303AA2">
        <w:trPr>
          <w:trHeight w:val="20"/>
        </w:trPr>
        <w:tc>
          <w:tcPr>
            <w:tcW w:w="2537" w:type="dxa"/>
            <w:shd w:val="clear" w:color="auto" w:fill="auto"/>
            <w:vAlign w:val="center"/>
            <w:hideMark/>
          </w:tcPr>
          <w:p w14:paraId="3080BB76"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55A4720C"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20B82631"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539DF047"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6D17C2C2" w14:textId="77777777" w:rsidR="00303AA2" w:rsidRPr="00303AA2" w:rsidRDefault="00303AA2" w:rsidP="00303AA2">
            <w:pPr>
              <w:jc w:val="center"/>
              <w:rPr>
                <w:sz w:val="20"/>
                <w:szCs w:val="20"/>
              </w:rPr>
            </w:pPr>
            <w:r w:rsidRPr="00303AA2">
              <w:rPr>
                <w:sz w:val="20"/>
                <w:szCs w:val="20"/>
              </w:rPr>
              <w:t>114,95</w:t>
            </w:r>
          </w:p>
        </w:tc>
      </w:tr>
      <w:tr w:rsidR="00303AA2" w:rsidRPr="00303AA2" w14:paraId="0DBAE603" w14:textId="77777777" w:rsidTr="00303AA2">
        <w:trPr>
          <w:trHeight w:val="20"/>
        </w:trPr>
        <w:tc>
          <w:tcPr>
            <w:tcW w:w="2537" w:type="dxa"/>
            <w:shd w:val="clear" w:color="auto" w:fill="auto"/>
            <w:vAlign w:val="center"/>
            <w:hideMark/>
          </w:tcPr>
          <w:p w14:paraId="280B203D"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4DE088F2" w14:textId="77777777" w:rsidR="00303AA2" w:rsidRPr="00303AA2" w:rsidRDefault="00303AA2" w:rsidP="00303AA2">
            <w:pPr>
              <w:jc w:val="center"/>
              <w:rPr>
                <w:sz w:val="20"/>
                <w:szCs w:val="20"/>
              </w:rPr>
            </w:pPr>
            <w:r w:rsidRPr="00303AA2">
              <w:rPr>
                <w:sz w:val="20"/>
                <w:szCs w:val="20"/>
              </w:rPr>
              <w:t>68,0</w:t>
            </w:r>
          </w:p>
        </w:tc>
        <w:tc>
          <w:tcPr>
            <w:tcW w:w="2522" w:type="dxa"/>
            <w:shd w:val="clear" w:color="auto" w:fill="auto"/>
            <w:noWrap/>
            <w:vAlign w:val="center"/>
            <w:hideMark/>
          </w:tcPr>
          <w:p w14:paraId="39F27C03"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268C5F99"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723C489F" w14:textId="77777777" w:rsidR="00303AA2" w:rsidRPr="00303AA2" w:rsidRDefault="00303AA2" w:rsidP="00303AA2">
            <w:pPr>
              <w:jc w:val="center"/>
              <w:rPr>
                <w:sz w:val="20"/>
                <w:szCs w:val="20"/>
              </w:rPr>
            </w:pPr>
            <w:r w:rsidRPr="00303AA2">
              <w:rPr>
                <w:sz w:val="20"/>
                <w:szCs w:val="20"/>
              </w:rPr>
              <w:t>114,95</w:t>
            </w:r>
          </w:p>
        </w:tc>
      </w:tr>
      <w:tr w:rsidR="00303AA2" w:rsidRPr="00303AA2" w14:paraId="5D2DEBEC" w14:textId="77777777" w:rsidTr="00303AA2">
        <w:trPr>
          <w:trHeight w:val="20"/>
        </w:trPr>
        <w:tc>
          <w:tcPr>
            <w:tcW w:w="2537" w:type="dxa"/>
            <w:shd w:val="clear" w:color="auto" w:fill="auto"/>
            <w:vAlign w:val="center"/>
            <w:hideMark/>
          </w:tcPr>
          <w:p w14:paraId="5616CA7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3614A96" w14:textId="77777777" w:rsidR="00303AA2" w:rsidRPr="00303AA2" w:rsidRDefault="00303AA2" w:rsidP="00303AA2">
            <w:pPr>
              <w:jc w:val="center"/>
              <w:rPr>
                <w:sz w:val="20"/>
                <w:szCs w:val="20"/>
              </w:rPr>
            </w:pPr>
            <w:r w:rsidRPr="00303AA2">
              <w:rPr>
                <w:sz w:val="20"/>
                <w:szCs w:val="20"/>
              </w:rPr>
              <w:t>67,0</w:t>
            </w:r>
          </w:p>
        </w:tc>
        <w:tc>
          <w:tcPr>
            <w:tcW w:w="2522" w:type="dxa"/>
            <w:shd w:val="clear" w:color="auto" w:fill="auto"/>
            <w:noWrap/>
            <w:vAlign w:val="center"/>
            <w:hideMark/>
          </w:tcPr>
          <w:p w14:paraId="067727CD"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243E85A4"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0D99B7D4" w14:textId="77777777" w:rsidR="00303AA2" w:rsidRPr="00303AA2" w:rsidRDefault="00303AA2" w:rsidP="00303AA2">
            <w:pPr>
              <w:jc w:val="center"/>
              <w:rPr>
                <w:sz w:val="20"/>
                <w:szCs w:val="20"/>
              </w:rPr>
            </w:pPr>
            <w:r w:rsidRPr="00303AA2">
              <w:rPr>
                <w:sz w:val="20"/>
                <w:szCs w:val="20"/>
              </w:rPr>
              <w:t>114,95</w:t>
            </w:r>
          </w:p>
        </w:tc>
      </w:tr>
      <w:tr w:rsidR="00303AA2" w:rsidRPr="00303AA2" w14:paraId="746C5FF2" w14:textId="77777777" w:rsidTr="00303AA2">
        <w:trPr>
          <w:trHeight w:val="20"/>
        </w:trPr>
        <w:tc>
          <w:tcPr>
            <w:tcW w:w="2537" w:type="dxa"/>
            <w:shd w:val="clear" w:color="auto" w:fill="auto"/>
            <w:vAlign w:val="center"/>
            <w:hideMark/>
          </w:tcPr>
          <w:p w14:paraId="45C0A782"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AE6F9DA"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5A0BC895"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111AD24D"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4D02831A" w14:textId="77777777" w:rsidR="00303AA2" w:rsidRPr="00303AA2" w:rsidRDefault="00303AA2" w:rsidP="00303AA2">
            <w:pPr>
              <w:jc w:val="center"/>
              <w:rPr>
                <w:sz w:val="20"/>
                <w:szCs w:val="20"/>
              </w:rPr>
            </w:pPr>
            <w:r w:rsidRPr="00303AA2">
              <w:rPr>
                <w:sz w:val="20"/>
                <w:szCs w:val="20"/>
              </w:rPr>
              <w:t>114,95</w:t>
            </w:r>
          </w:p>
        </w:tc>
      </w:tr>
      <w:tr w:rsidR="00303AA2" w:rsidRPr="00303AA2" w14:paraId="1FD7809D" w14:textId="77777777" w:rsidTr="00303AA2">
        <w:trPr>
          <w:trHeight w:val="20"/>
        </w:trPr>
        <w:tc>
          <w:tcPr>
            <w:tcW w:w="2537" w:type="dxa"/>
            <w:shd w:val="clear" w:color="auto" w:fill="auto"/>
            <w:vAlign w:val="center"/>
            <w:hideMark/>
          </w:tcPr>
          <w:p w14:paraId="7CA9CF81"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98A8D2A"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73563D20"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4E73EFA8"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50BDE3C3" w14:textId="77777777" w:rsidR="00303AA2" w:rsidRPr="00303AA2" w:rsidRDefault="00303AA2" w:rsidP="00303AA2">
            <w:pPr>
              <w:jc w:val="center"/>
              <w:rPr>
                <w:sz w:val="20"/>
                <w:szCs w:val="20"/>
              </w:rPr>
            </w:pPr>
            <w:r w:rsidRPr="00303AA2">
              <w:rPr>
                <w:sz w:val="20"/>
                <w:szCs w:val="20"/>
              </w:rPr>
              <w:t>114,95</w:t>
            </w:r>
          </w:p>
        </w:tc>
      </w:tr>
      <w:tr w:rsidR="00303AA2" w:rsidRPr="00303AA2" w14:paraId="589D514F" w14:textId="77777777" w:rsidTr="00303AA2">
        <w:trPr>
          <w:trHeight w:val="20"/>
        </w:trPr>
        <w:tc>
          <w:tcPr>
            <w:tcW w:w="2537" w:type="dxa"/>
            <w:shd w:val="clear" w:color="auto" w:fill="auto"/>
            <w:vAlign w:val="center"/>
            <w:hideMark/>
          </w:tcPr>
          <w:p w14:paraId="296DD988"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63F0FB8" w14:textId="77777777" w:rsidR="00303AA2" w:rsidRPr="00303AA2" w:rsidRDefault="00303AA2" w:rsidP="00303AA2">
            <w:pPr>
              <w:jc w:val="center"/>
              <w:rPr>
                <w:sz w:val="20"/>
                <w:szCs w:val="20"/>
              </w:rPr>
            </w:pPr>
            <w:r w:rsidRPr="00303AA2">
              <w:rPr>
                <w:sz w:val="20"/>
                <w:szCs w:val="20"/>
              </w:rPr>
              <w:t>63,0</w:t>
            </w:r>
          </w:p>
        </w:tc>
        <w:tc>
          <w:tcPr>
            <w:tcW w:w="2522" w:type="dxa"/>
            <w:shd w:val="clear" w:color="auto" w:fill="auto"/>
            <w:noWrap/>
            <w:vAlign w:val="center"/>
            <w:hideMark/>
          </w:tcPr>
          <w:p w14:paraId="6C4AF376"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126AEC2F"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2AF3735C" w14:textId="77777777" w:rsidR="00303AA2" w:rsidRPr="00303AA2" w:rsidRDefault="00303AA2" w:rsidP="00303AA2">
            <w:pPr>
              <w:jc w:val="center"/>
              <w:rPr>
                <w:sz w:val="20"/>
                <w:szCs w:val="20"/>
              </w:rPr>
            </w:pPr>
            <w:r w:rsidRPr="00303AA2">
              <w:rPr>
                <w:sz w:val="20"/>
                <w:szCs w:val="20"/>
              </w:rPr>
              <w:t>114,95</w:t>
            </w:r>
          </w:p>
        </w:tc>
      </w:tr>
      <w:tr w:rsidR="00303AA2" w:rsidRPr="00303AA2" w14:paraId="385FA519" w14:textId="77777777" w:rsidTr="00303AA2">
        <w:trPr>
          <w:trHeight w:val="20"/>
        </w:trPr>
        <w:tc>
          <w:tcPr>
            <w:tcW w:w="2537" w:type="dxa"/>
            <w:shd w:val="clear" w:color="auto" w:fill="auto"/>
            <w:vAlign w:val="center"/>
            <w:hideMark/>
          </w:tcPr>
          <w:p w14:paraId="26452914"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645B4E3" w14:textId="77777777" w:rsidR="00303AA2" w:rsidRPr="00303AA2" w:rsidRDefault="00303AA2" w:rsidP="00303AA2">
            <w:pPr>
              <w:jc w:val="center"/>
              <w:rPr>
                <w:sz w:val="20"/>
                <w:szCs w:val="20"/>
              </w:rPr>
            </w:pPr>
            <w:r w:rsidRPr="00303AA2">
              <w:rPr>
                <w:sz w:val="20"/>
                <w:szCs w:val="20"/>
              </w:rPr>
              <w:t>62,0</w:t>
            </w:r>
          </w:p>
        </w:tc>
        <w:tc>
          <w:tcPr>
            <w:tcW w:w="2522" w:type="dxa"/>
            <w:shd w:val="clear" w:color="auto" w:fill="auto"/>
            <w:noWrap/>
            <w:vAlign w:val="center"/>
            <w:hideMark/>
          </w:tcPr>
          <w:p w14:paraId="7B395362"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6140DE85"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10A58157" w14:textId="77777777" w:rsidR="00303AA2" w:rsidRPr="00303AA2" w:rsidRDefault="00303AA2" w:rsidP="00303AA2">
            <w:pPr>
              <w:jc w:val="center"/>
              <w:rPr>
                <w:sz w:val="20"/>
                <w:szCs w:val="20"/>
              </w:rPr>
            </w:pPr>
            <w:r w:rsidRPr="00303AA2">
              <w:rPr>
                <w:sz w:val="20"/>
                <w:szCs w:val="20"/>
              </w:rPr>
              <w:t>114,95</w:t>
            </w:r>
          </w:p>
        </w:tc>
      </w:tr>
      <w:tr w:rsidR="00303AA2" w:rsidRPr="00303AA2" w14:paraId="502D8681" w14:textId="77777777" w:rsidTr="00303AA2">
        <w:trPr>
          <w:trHeight w:val="20"/>
        </w:trPr>
        <w:tc>
          <w:tcPr>
            <w:tcW w:w="2537" w:type="dxa"/>
            <w:shd w:val="clear" w:color="auto" w:fill="auto"/>
            <w:vAlign w:val="center"/>
            <w:hideMark/>
          </w:tcPr>
          <w:p w14:paraId="484D764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EBFD64A" w14:textId="77777777" w:rsidR="00303AA2" w:rsidRPr="00303AA2" w:rsidRDefault="00303AA2" w:rsidP="00303AA2">
            <w:pPr>
              <w:jc w:val="center"/>
              <w:rPr>
                <w:sz w:val="20"/>
                <w:szCs w:val="20"/>
              </w:rPr>
            </w:pPr>
            <w:r w:rsidRPr="00303AA2">
              <w:rPr>
                <w:sz w:val="20"/>
                <w:szCs w:val="20"/>
              </w:rPr>
              <w:t>61,0</w:t>
            </w:r>
          </w:p>
        </w:tc>
        <w:tc>
          <w:tcPr>
            <w:tcW w:w="2522" w:type="dxa"/>
            <w:shd w:val="clear" w:color="auto" w:fill="auto"/>
            <w:noWrap/>
            <w:vAlign w:val="center"/>
            <w:hideMark/>
          </w:tcPr>
          <w:p w14:paraId="008CB3D2"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30DB3816"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650371B1" w14:textId="77777777" w:rsidR="00303AA2" w:rsidRPr="00303AA2" w:rsidRDefault="00303AA2" w:rsidP="00303AA2">
            <w:pPr>
              <w:jc w:val="center"/>
              <w:rPr>
                <w:sz w:val="20"/>
                <w:szCs w:val="20"/>
              </w:rPr>
            </w:pPr>
            <w:r w:rsidRPr="00303AA2">
              <w:rPr>
                <w:sz w:val="20"/>
                <w:szCs w:val="20"/>
              </w:rPr>
              <w:t>114,95</w:t>
            </w:r>
          </w:p>
        </w:tc>
      </w:tr>
      <w:tr w:rsidR="00303AA2" w:rsidRPr="00303AA2" w14:paraId="6AAD33DE" w14:textId="77777777" w:rsidTr="00303AA2">
        <w:trPr>
          <w:trHeight w:val="20"/>
        </w:trPr>
        <w:tc>
          <w:tcPr>
            <w:tcW w:w="2537" w:type="dxa"/>
            <w:shd w:val="clear" w:color="auto" w:fill="auto"/>
            <w:vAlign w:val="center"/>
            <w:hideMark/>
          </w:tcPr>
          <w:p w14:paraId="7D8DD3EF"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5086632" w14:textId="77777777" w:rsidR="00303AA2" w:rsidRPr="00303AA2" w:rsidRDefault="00303AA2" w:rsidP="00303AA2">
            <w:pPr>
              <w:jc w:val="center"/>
              <w:rPr>
                <w:sz w:val="20"/>
                <w:szCs w:val="20"/>
              </w:rPr>
            </w:pPr>
            <w:r w:rsidRPr="00303AA2">
              <w:rPr>
                <w:sz w:val="20"/>
                <w:szCs w:val="20"/>
              </w:rPr>
              <w:t>59,0</w:t>
            </w:r>
          </w:p>
        </w:tc>
        <w:tc>
          <w:tcPr>
            <w:tcW w:w="2522" w:type="dxa"/>
            <w:shd w:val="clear" w:color="auto" w:fill="auto"/>
            <w:noWrap/>
            <w:vAlign w:val="center"/>
            <w:hideMark/>
          </w:tcPr>
          <w:p w14:paraId="6E455511"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74DD6343"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6C35E55E" w14:textId="77777777" w:rsidR="00303AA2" w:rsidRPr="00303AA2" w:rsidRDefault="00303AA2" w:rsidP="00303AA2">
            <w:pPr>
              <w:jc w:val="center"/>
              <w:rPr>
                <w:sz w:val="20"/>
                <w:szCs w:val="20"/>
              </w:rPr>
            </w:pPr>
            <w:r w:rsidRPr="00303AA2">
              <w:rPr>
                <w:sz w:val="20"/>
                <w:szCs w:val="20"/>
              </w:rPr>
              <w:t>114,95</w:t>
            </w:r>
          </w:p>
        </w:tc>
      </w:tr>
      <w:tr w:rsidR="00303AA2" w:rsidRPr="00303AA2" w14:paraId="71CD3AC8" w14:textId="77777777" w:rsidTr="00303AA2">
        <w:trPr>
          <w:trHeight w:val="20"/>
        </w:trPr>
        <w:tc>
          <w:tcPr>
            <w:tcW w:w="2537" w:type="dxa"/>
            <w:shd w:val="clear" w:color="auto" w:fill="auto"/>
            <w:vAlign w:val="center"/>
            <w:hideMark/>
          </w:tcPr>
          <w:p w14:paraId="11ABBB12"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43458D7" w14:textId="77777777" w:rsidR="00303AA2" w:rsidRPr="00303AA2" w:rsidRDefault="00303AA2" w:rsidP="00303AA2">
            <w:pPr>
              <w:jc w:val="center"/>
              <w:rPr>
                <w:sz w:val="20"/>
                <w:szCs w:val="20"/>
              </w:rPr>
            </w:pPr>
            <w:r w:rsidRPr="00303AA2">
              <w:rPr>
                <w:sz w:val="20"/>
                <w:szCs w:val="20"/>
              </w:rPr>
              <w:t>58,0</w:t>
            </w:r>
          </w:p>
        </w:tc>
        <w:tc>
          <w:tcPr>
            <w:tcW w:w="2522" w:type="dxa"/>
            <w:shd w:val="clear" w:color="auto" w:fill="auto"/>
            <w:noWrap/>
            <w:vAlign w:val="center"/>
            <w:hideMark/>
          </w:tcPr>
          <w:p w14:paraId="6740E587" w14:textId="77777777" w:rsidR="00303AA2" w:rsidRPr="00303AA2" w:rsidRDefault="00303AA2" w:rsidP="00303AA2">
            <w:pPr>
              <w:jc w:val="center"/>
              <w:rPr>
                <w:sz w:val="20"/>
                <w:szCs w:val="20"/>
              </w:rPr>
            </w:pPr>
            <w:r w:rsidRPr="00303AA2">
              <w:rPr>
                <w:sz w:val="20"/>
                <w:szCs w:val="20"/>
              </w:rPr>
              <w:t>48,0</w:t>
            </w:r>
          </w:p>
        </w:tc>
        <w:tc>
          <w:tcPr>
            <w:tcW w:w="2480" w:type="dxa"/>
            <w:shd w:val="clear" w:color="auto" w:fill="auto"/>
            <w:noWrap/>
            <w:vAlign w:val="center"/>
            <w:hideMark/>
          </w:tcPr>
          <w:p w14:paraId="3FB25970"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381DFF05" w14:textId="77777777" w:rsidR="00303AA2" w:rsidRPr="00303AA2" w:rsidRDefault="00303AA2" w:rsidP="00303AA2">
            <w:pPr>
              <w:jc w:val="center"/>
              <w:rPr>
                <w:sz w:val="20"/>
                <w:szCs w:val="20"/>
              </w:rPr>
            </w:pPr>
            <w:r w:rsidRPr="00303AA2">
              <w:rPr>
                <w:sz w:val="20"/>
                <w:szCs w:val="20"/>
              </w:rPr>
              <w:t>114,95</w:t>
            </w:r>
          </w:p>
        </w:tc>
      </w:tr>
      <w:tr w:rsidR="00303AA2" w:rsidRPr="00303AA2" w14:paraId="6F0B6807" w14:textId="77777777" w:rsidTr="00303AA2">
        <w:trPr>
          <w:trHeight w:val="20"/>
        </w:trPr>
        <w:tc>
          <w:tcPr>
            <w:tcW w:w="2537" w:type="dxa"/>
            <w:shd w:val="clear" w:color="auto" w:fill="auto"/>
            <w:vAlign w:val="center"/>
            <w:hideMark/>
          </w:tcPr>
          <w:p w14:paraId="6954EDEF"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7A38DD96" w14:textId="77777777" w:rsidR="00303AA2" w:rsidRPr="00303AA2" w:rsidRDefault="00303AA2" w:rsidP="00303AA2">
            <w:pPr>
              <w:jc w:val="center"/>
              <w:rPr>
                <w:sz w:val="20"/>
                <w:szCs w:val="20"/>
              </w:rPr>
            </w:pPr>
            <w:r w:rsidRPr="00303AA2">
              <w:rPr>
                <w:sz w:val="20"/>
                <w:szCs w:val="20"/>
              </w:rPr>
              <w:t>56,0</w:t>
            </w:r>
          </w:p>
        </w:tc>
        <w:tc>
          <w:tcPr>
            <w:tcW w:w="2522" w:type="dxa"/>
            <w:shd w:val="clear" w:color="auto" w:fill="auto"/>
            <w:noWrap/>
            <w:vAlign w:val="center"/>
            <w:hideMark/>
          </w:tcPr>
          <w:p w14:paraId="7299B5AE" w14:textId="77777777" w:rsidR="00303AA2" w:rsidRPr="00303AA2" w:rsidRDefault="00303AA2" w:rsidP="00303AA2">
            <w:pPr>
              <w:jc w:val="center"/>
              <w:rPr>
                <w:sz w:val="20"/>
                <w:szCs w:val="20"/>
              </w:rPr>
            </w:pPr>
            <w:r w:rsidRPr="00303AA2">
              <w:rPr>
                <w:sz w:val="20"/>
                <w:szCs w:val="20"/>
              </w:rPr>
              <w:t>46,0</w:t>
            </w:r>
          </w:p>
        </w:tc>
        <w:tc>
          <w:tcPr>
            <w:tcW w:w="2480" w:type="dxa"/>
            <w:shd w:val="clear" w:color="auto" w:fill="auto"/>
            <w:noWrap/>
            <w:vAlign w:val="center"/>
            <w:hideMark/>
          </w:tcPr>
          <w:p w14:paraId="0DDBCD86"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44684427" w14:textId="77777777" w:rsidR="00303AA2" w:rsidRPr="00303AA2" w:rsidRDefault="00303AA2" w:rsidP="00303AA2">
            <w:pPr>
              <w:jc w:val="center"/>
              <w:rPr>
                <w:sz w:val="20"/>
                <w:szCs w:val="20"/>
              </w:rPr>
            </w:pPr>
            <w:r w:rsidRPr="00303AA2">
              <w:rPr>
                <w:sz w:val="20"/>
                <w:szCs w:val="20"/>
              </w:rPr>
              <w:t>114,95</w:t>
            </w:r>
          </w:p>
        </w:tc>
      </w:tr>
      <w:tr w:rsidR="00303AA2" w:rsidRPr="00303AA2" w14:paraId="5FAF99ED" w14:textId="77777777" w:rsidTr="00303AA2">
        <w:trPr>
          <w:trHeight w:val="20"/>
        </w:trPr>
        <w:tc>
          <w:tcPr>
            <w:tcW w:w="2537" w:type="dxa"/>
            <w:shd w:val="clear" w:color="auto" w:fill="auto"/>
            <w:vAlign w:val="center"/>
            <w:hideMark/>
          </w:tcPr>
          <w:p w14:paraId="23A2C8E9"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37024991"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6DCD1EFB" w14:textId="77777777" w:rsidR="00303AA2" w:rsidRPr="00303AA2" w:rsidRDefault="00303AA2" w:rsidP="00303AA2">
            <w:pPr>
              <w:jc w:val="center"/>
              <w:rPr>
                <w:sz w:val="20"/>
                <w:szCs w:val="20"/>
              </w:rPr>
            </w:pPr>
            <w:r w:rsidRPr="00303AA2">
              <w:rPr>
                <w:sz w:val="20"/>
                <w:szCs w:val="20"/>
              </w:rPr>
              <w:t>46,0</w:t>
            </w:r>
          </w:p>
        </w:tc>
        <w:tc>
          <w:tcPr>
            <w:tcW w:w="2480" w:type="dxa"/>
            <w:shd w:val="clear" w:color="auto" w:fill="auto"/>
            <w:noWrap/>
            <w:vAlign w:val="center"/>
            <w:hideMark/>
          </w:tcPr>
          <w:p w14:paraId="712A852E"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07443B9D" w14:textId="77777777" w:rsidR="00303AA2" w:rsidRPr="00303AA2" w:rsidRDefault="00303AA2" w:rsidP="00303AA2">
            <w:pPr>
              <w:jc w:val="center"/>
              <w:rPr>
                <w:sz w:val="20"/>
                <w:szCs w:val="20"/>
              </w:rPr>
            </w:pPr>
            <w:r w:rsidRPr="00303AA2">
              <w:rPr>
                <w:sz w:val="20"/>
                <w:szCs w:val="20"/>
              </w:rPr>
              <w:t>114,95</w:t>
            </w:r>
          </w:p>
        </w:tc>
      </w:tr>
      <w:tr w:rsidR="00303AA2" w:rsidRPr="00303AA2" w14:paraId="3534361D" w14:textId="77777777" w:rsidTr="00303AA2">
        <w:trPr>
          <w:trHeight w:val="20"/>
        </w:trPr>
        <w:tc>
          <w:tcPr>
            <w:tcW w:w="2537" w:type="dxa"/>
            <w:shd w:val="clear" w:color="auto" w:fill="auto"/>
            <w:vAlign w:val="center"/>
            <w:hideMark/>
          </w:tcPr>
          <w:p w14:paraId="6EB0F32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56D5279" w14:textId="77777777" w:rsidR="00303AA2" w:rsidRPr="00303AA2" w:rsidRDefault="00303AA2" w:rsidP="00303AA2">
            <w:pPr>
              <w:jc w:val="center"/>
              <w:rPr>
                <w:sz w:val="20"/>
                <w:szCs w:val="20"/>
              </w:rPr>
            </w:pPr>
            <w:r w:rsidRPr="00303AA2">
              <w:rPr>
                <w:sz w:val="20"/>
                <w:szCs w:val="20"/>
              </w:rPr>
              <w:t>54,0</w:t>
            </w:r>
          </w:p>
        </w:tc>
        <w:tc>
          <w:tcPr>
            <w:tcW w:w="2522" w:type="dxa"/>
            <w:shd w:val="clear" w:color="auto" w:fill="auto"/>
            <w:noWrap/>
            <w:vAlign w:val="center"/>
            <w:hideMark/>
          </w:tcPr>
          <w:p w14:paraId="1E01B910"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43254AC4"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08B224A3" w14:textId="77777777" w:rsidR="00303AA2" w:rsidRPr="00303AA2" w:rsidRDefault="00303AA2" w:rsidP="00303AA2">
            <w:pPr>
              <w:jc w:val="center"/>
              <w:rPr>
                <w:sz w:val="20"/>
                <w:szCs w:val="20"/>
              </w:rPr>
            </w:pPr>
            <w:r w:rsidRPr="00303AA2">
              <w:rPr>
                <w:sz w:val="20"/>
                <w:szCs w:val="20"/>
              </w:rPr>
              <w:t>114,95</w:t>
            </w:r>
          </w:p>
        </w:tc>
      </w:tr>
      <w:tr w:rsidR="00303AA2" w:rsidRPr="00303AA2" w14:paraId="573B4077" w14:textId="77777777" w:rsidTr="00303AA2">
        <w:trPr>
          <w:trHeight w:val="20"/>
        </w:trPr>
        <w:tc>
          <w:tcPr>
            <w:tcW w:w="2537" w:type="dxa"/>
            <w:shd w:val="clear" w:color="auto" w:fill="auto"/>
            <w:vAlign w:val="center"/>
            <w:hideMark/>
          </w:tcPr>
          <w:p w14:paraId="2F0CD984"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B0174C6" w14:textId="77777777" w:rsidR="00303AA2" w:rsidRPr="00303AA2" w:rsidRDefault="00303AA2" w:rsidP="00303AA2">
            <w:pPr>
              <w:jc w:val="center"/>
              <w:rPr>
                <w:sz w:val="20"/>
                <w:szCs w:val="20"/>
              </w:rPr>
            </w:pPr>
            <w:r w:rsidRPr="00303AA2">
              <w:rPr>
                <w:sz w:val="20"/>
                <w:szCs w:val="20"/>
              </w:rPr>
              <w:t>53,0</w:t>
            </w:r>
          </w:p>
        </w:tc>
        <w:tc>
          <w:tcPr>
            <w:tcW w:w="2522" w:type="dxa"/>
            <w:shd w:val="clear" w:color="auto" w:fill="auto"/>
            <w:noWrap/>
            <w:vAlign w:val="center"/>
            <w:hideMark/>
          </w:tcPr>
          <w:p w14:paraId="21E97EE9" w14:textId="77777777" w:rsidR="00303AA2" w:rsidRPr="00303AA2" w:rsidRDefault="00303AA2" w:rsidP="00303AA2">
            <w:pPr>
              <w:jc w:val="center"/>
              <w:rPr>
                <w:sz w:val="20"/>
                <w:szCs w:val="20"/>
              </w:rPr>
            </w:pPr>
            <w:r w:rsidRPr="00303AA2">
              <w:rPr>
                <w:sz w:val="20"/>
                <w:szCs w:val="20"/>
              </w:rPr>
              <w:t>44,0</w:t>
            </w:r>
          </w:p>
        </w:tc>
        <w:tc>
          <w:tcPr>
            <w:tcW w:w="2480" w:type="dxa"/>
            <w:shd w:val="clear" w:color="auto" w:fill="auto"/>
            <w:noWrap/>
            <w:vAlign w:val="center"/>
            <w:hideMark/>
          </w:tcPr>
          <w:p w14:paraId="15B68637"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1647B018" w14:textId="77777777" w:rsidR="00303AA2" w:rsidRPr="00303AA2" w:rsidRDefault="00303AA2" w:rsidP="00303AA2">
            <w:pPr>
              <w:jc w:val="center"/>
              <w:rPr>
                <w:sz w:val="20"/>
                <w:szCs w:val="20"/>
              </w:rPr>
            </w:pPr>
            <w:r w:rsidRPr="00303AA2">
              <w:rPr>
                <w:sz w:val="20"/>
                <w:szCs w:val="20"/>
              </w:rPr>
              <w:t>114,95</w:t>
            </w:r>
          </w:p>
        </w:tc>
      </w:tr>
      <w:tr w:rsidR="00303AA2" w:rsidRPr="00303AA2" w14:paraId="4563D2E7" w14:textId="77777777" w:rsidTr="00303AA2">
        <w:trPr>
          <w:trHeight w:val="20"/>
        </w:trPr>
        <w:tc>
          <w:tcPr>
            <w:tcW w:w="2537" w:type="dxa"/>
            <w:shd w:val="clear" w:color="auto" w:fill="auto"/>
            <w:vAlign w:val="center"/>
            <w:hideMark/>
          </w:tcPr>
          <w:p w14:paraId="1724F478"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FC34DE5"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02905423" w14:textId="77777777" w:rsidR="00303AA2" w:rsidRPr="00303AA2" w:rsidRDefault="00303AA2" w:rsidP="00303AA2">
            <w:pPr>
              <w:jc w:val="center"/>
              <w:rPr>
                <w:sz w:val="20"/>
                <w:szCs w:val="20"/>
              </w:rPr>
            </w:pPr>
            <w:r w:rsidRPr="00303AA2">
              <w:rPr>
                <w:sz w:val="20"/>
                <w:szCs w:val="20"/>
              </w:rPr>
              <w:t>44,0</w:t>
            </w:r>
          </w:p>
        </w:tc>
        <w:tc>
          <w:tcPr>
            <w:tcW w:w="2480" w:type="dxa"/>
            <w:shd w:val="clear" w:color="auto" w:fill="auto"/>
            <w:noWrap/>
            <w:vAlign w:val="center"/>
            <w:hideMark/>
          </w:tcPr>
          <w:p w14:paraId="75F8859F"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5A2B2CD5" w14:textId="77777777" w:rsidR="00303AA2" w:rsidRPr="00303AA2" w:rsidRDefault="00303AA2" w:rsidP="00303AA2">
            <w:pPr>
              <w:jc w:val="center"/>
              <w:rPr>
                <w:sz w:val="20"/>
                <w:szCs w:val="20"/>
              </w:rPr>
            </w:pPr>
            <w:r w:rsidRPr="00303AA2">
              <w:rPr>
                <w:sz w:val="20"/>
                <w:szCs w:val="20"/>
              </w:rPr>
              <w:t>114,95</w:t>
            </w:r>
          </w:p>
        </w:tc>
      </w:tr>
      <w:tr w:rsidR="00303AA2" w:rsidRPr="00303AA2" w14:paraId="78C78B2A" w14:textId="77777777" w:rsidTr="00303AA2">
        <w:trPr>
          <w:trHeight w:val="20"/>
        </w:trPr>
        <w:tc>
          <w:tcPr>
            <w:tcW w:w="2537" w:type="dxa"/>
            <w:shd w:val="clear" w:color="auto" w:fill="auto"/>
            <w:vAlign w:val="center"/>
            <w:hideMark/>
          </w:tcPr>
          <w:p w14:paraId="219EB47F"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07F380A" w14:textId="77777777" w:rsidR="00303AA2" w:rsidRPr="00303AA2" w:rsidRDefault="00303AA2" w:rsidP="00303AA2">
            <w:pPr>
              <w:jc w:val="center"/>
              <w:rPr>
                <w:sz w:val="20"/>
                <w:szCs w:val="20"/>
              </w:rPr>
            </w:pPr>
            <w:r w:rsidRPr="00303AA2">
              <w:rPr>
                <w:sz w:val="20"/>
                <w:szCs w:val="20"/>
              </w:rPr>
              <w:t>50,0</w:t>
            </w:r>
          </w:p>
        </w:tc>
        <w:tc>
          <w:tcPr>
            <w:tcW w:w="2522" w:type="dxa"/>
            <w:shd w:val="clear" w:color="auto" w:fill="auto"/>
            <w:noWrap/>
            <w:vAlign w:val="center"/>
            <w:hideMark/>
          </w:tcPr>
          <w:p w14:paraId="0B95B18D" w14:textId="77777777" w:rsidR="00303AA2" w:rsidRPr="00303AA2" w:rsidRDefault="00303AA2" w:rsidP="00303AA2">
            <w:pPr>
              <w:jc w:val="center"/>
              <w:rPr>
                <w:sz w:val="20"/>
                <w:szCs w:val="20"/>
              </w:rPr>
            </w:pPr>
            <w:r w:rsidRPr="00303AA2">
              <w:rPr>
                <w:sz w:val="20"/>
                <w:szCs w:val="20"/>
              </w:rPr>
              <w:t>43,0</w:t>
            </w:r>
          </w:p>
        </w:tc>
        <w:tc>
          <w:tcPr>
            <w:tcW w:w="2480" w:type="dxa"/>
            <w:shd w:val="clear" w:color="auto" w:fill="auto"/>
            <w:noWrap/>
            <w:vAlign w:val="center"/>
            <w:hideMark/>
          </w:tcPr>
          <w:p w14:paraId="08C92081"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26F0A3C5" w14:textId="77777777" w:rsidR="00303AA2" w:rsidRPr="00303AA2" w:rsidRDefault="00303AA2" w:rsidP="00303AA2">
            <w:pPr>
              <w:jc w:val="center"/>
              <w:rPr>
                <w:sz w:val="20"/>
                <w:szCs w:val="20"/>
              </w:rPr>
            </w:pPr>
            <w:r w:rsidRPr="00303AA2">
              <w:rPr>
                <w:sz w:val="20"/>
                <w:szCs w:val="20"/>
              </w:rPr>
              <w:t>114,95</w:t>
            </w:r>
          </w:p>
        </w:tc>
      </w:tr>
      <w:tr w:rsidR="00303AA2" w:rsidRPr="00303AA2" w14:paraId="0764A13D" w14:textId="77777777" w:rsidTr="00303AA2">
        <w:trPr>
          <w:trHeight w:val="20"/>
        </w:trPr>
        <w:tc>
          <w:tcPr>
            <w:tcW w:w="2537" w:type="dxa"/>
            <w:shd w:val="clear" w:color="auto" w:fill="auto"/>
            <w:vAlign w:val="center"/>
            <w:hideMark/>
          </w:tcPr>
          <w:p w14:paraId="1A32B8DB"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6EA60EF" w14:textId="77777777" w:rsidR="00303AA2" w:rsidRPr="00303AA2" w:rsidRDefault="00303AA2" w:rsidP="00303AA2">
            <w:pPr>
              <w:jc w:val="center"/>
              <w:rPr>
                <w:sz w:val="20"/>
                <w:szCs w:val="20"/>
              </w:rPr>
            </w:pPr>
            <w:r w:rsidRPr="00303AA2">
              <w:rPr>
                <w:sz w:val="20"/>
                <w:szCs w:val="20"/>
              </w:rPr>
              <w:t>49,0</w:t>
            </w:r>
          </w:p>
        </w:tc>
        <w:tc>
          <w:tcPr>
            <w:tcW w:w="2522" w:type="dxa"/>
            <w:shd w:val="clear" w:color="auto" w:fill="auto"/>
            <w:noWrap/>
            <w:vAlign w:val="center"/>
            <w:hideMark/>
          </w:tcPr>
          <w:p w14:paraId="08956D38" w14:textId="77777777" w:rsidR="00303AA2" w:rsidRPr="00303AA2" w:rsidRDefault="00303AA2" w:rsidP="00303AA2">
            <w:pPr>
              <w:jc w:val="center"/>
              <w:rPr>
                <w:sz w:val="20"/>
                <w:szCs w:val="20"/>
              </w:rPr>
            </w:pPr>
            <w:r w:rsidRPr="00303AA2">
              <w:rPr>
                <w:sz w:val="20"/>
                <w:szCs w:val="20"/>
              </w:rPr>
              <w:t>42,0</w:t>
            </w:r>
          </w:p>
        </w:tc>
        <w:tc>
          <w:tcPr>
            <w:tcW w:w="2480" w:type="dxa"/>
            <w:shd w:val="clear" w:color="auto" w:fill="auto"/>
            <w:noWrap/>
            <w:vAlign w:val="center"/>
            <w:hideMark/>
          </w:tcPr>
          <w:p w14:paraId="678BC041"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775B5F51" w14:textId="77777777" w:rsidR="00303AA2" w:rsidRPr="00303AA2" w:rsidRDefault="00303AA2" w:rsidP="00303AA2">
            <w:pPr>
              <w:jc w:val="center"/>
              <w:rPr>
                <w:sz w:val="20"/>
                <w:szCs w:val="20"/>
              </w:rPr>
            </w:pPr>
            <w:r w:rsidRPr="00303AA2">
              <w:rPr>
                <w:sz w:val="20"/>
                <w:szCs w:val="20"/>
              </w:rPr>
              <w:t>114,95</w:t>
            </w:r>
          </w:p>
        </w:tc>
      </w:tr>
      <w:tr w:rsidR="00303AA2" w:rsidRPr="00303AA2" w14:paraId="343F6142" w14:textId="77777777" w:rsidTr="00303AA2">
        <w:trPr>
          <w:trHeight w:val="20"/>
        </w:trPr>
        <w:tc>
          <w:tcPr>
            <w:tcW w:w="2537" w:type="dxa"/>
            <w:shd w:val="clear" w:color="auto" w:fill="auto"/>
            <w:vAlign w:val="center"/>
            <w:hideMark/>
          </w:tcPr>
          <w:p w14:paraId="3A8A498C"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6345606" w14:textId="77777777" w:rsidR="00303AA2" w:rsidRPr="00303AA2" w:rsidRDefault="00303AA2" w:rsidP="00303AA2">
            <w:pPr>
              <w:jc w:val="center"/>
              <w:rPr>
                <w:sz w:val="20"/>
                <w:szCs w:val="20"/>
              </w:rPr>
            </w:pPr>
            <w:r w:rsidRPr="00303AA2">
              <w:rPr>
                <w:sz w:val="20"/>
                <w:szCs w:val="20"/>
              </w:rPr>
              <w:t>47,0</w:t>
            </w:r>
          </w:p>
        </w:tc>
        <w:tc>
          <w:tcPr>
            <w:tcW w:w="2522" w:type="dxa"/>
            <w:shd w:val="clear" w:color="auto" w:fill="auto"/>
            <w:noWrap/>
            <w:vAlign w:val="center"/>
            <w:hideMark/>
          </w:tcPr>
          <w:p w14:paraId="00D5200A" w14:textId="77777777" w:rsidR="00303AA2" w:rsidRPr="00303AA2" w:rsidRDefault="00303AA2" w:rsidP="00303AA2">
            <w:pPr>
              <w:jc w:val="center"/>
              <w:rPr>
                <w:sz w:val="20"/>
                <w:szCs w:val="20"/>
              </w:rPr>
            </w:pPr>
            <w:r w:rsidRPr="00303AA2">
              <w:rPr>
                <w:sz w:val="20"/>
                <w:szCs w:val="20"/>
              </w:rPr>
              <w:t>41,0</w:t>
            </w:r>
          </w:p>
        </w:tc>
        <w:tc>
          <w:tcPr>
            <w:tcW w:w="2480" w:type="dxa"/>
            <w:shd w:val="clear" w:color="auto" w:fill="auto"/>
            <w:noWrap/>
            <w:vAlign w:val="center"/>
            <w:hideMark/>
          </w:tcPr>
          <w:p w14:paraId="0B3ADCC7"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6C347A29" w14:textId="77777777" w:rsidR="00303AA2" w:rsidRPr="00303AA2" w:rsidRDefault="00303AA2" w:rsidP="00303AA2">
            <w:pPr>
              <w:jc w:val="center"/>
              <w:rPr>
                <w:sz w:val="20"/>
                <w:szCs w:val="20"/>
              </w:rPr>
            </w:pPr>
            <w:r w:rsidRPr="00303AA2">
              <w:rPr>
                <w:sz w:val="20"/>
                <w:szCs w:val="20"/>
              </w:rPr>
              <w:t>114,95</w:t>
            </w:r>
          </w:p>
        </w:tc>
      </w:tr>
      <w:tr w:rsidR="00303AA2" w:rsidRPr="00303AA2" w14:paraId="0F2297E1" w14:textId="77777777" w:rsidTr="00303AA2">
        <w:trPr>
          <w:trHeight w:val="20"/>
        </w:trPr>
        <w:tc>
          <w:tcPr>
            <w:tcW w:w="2537" w:type="dxa"/>
            <w:shd w:val="clear" w:color="auto" w:fill="auto"/>
            <w:vAlign w:val="center"/>
            <w:hideMark/>
          </w:tcPr>
          <w:p w14:paraId="7E82E17D"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E11614E" w14:textId="77777777" w:rsidR="00303AA2" w:rsidRPr="00303AA2" w:rsidRDefault="00303AA2" w:rsidP="00303AA2">
            <w:pPr>
              <w:jc w:val="center"/>
              <w:rPr>
                <w:sz w:val="20"/>
                <w:szCs w:val="20"/>
              </w:rPr>
            </w:pPr>
            <w:r w:rsidRPr="00303AA2">
              <w:rPr>
                <w:sz w:val="20"/>
                <w:szCs w:val="20"/>
              </w:rPr>
              <w:t>46,0</w:t>
            </w:r>
          </w:p>
        </w:tc>
        <w:tc>
          <w:tcPr>
            <w:tcW w:w="2522" w:type="dxa"/>
            <w:shd w:val="clear" w:color="auto" w:fill="auto"/>
            <w:noWrap/>
            <w:vAlign w:val="center"/>
            <w:hideMark/>
          </w:tcPr>
          <w:p w14:paraId="7BCEF8ED" w14:textId="77777777" w:rsidR="00303AA2" w:rsidRPr="00303AA2" w:rsidRDefault="00303AA2" w:rsidP="00303AA2">
            <w:pPr>
              <w:jc w:val="center"/>
              <w:rPr>
                <w:sz w:val="20"/>
                <w:szCs w:val="20"/>
              </w:rPr>
            </w:pPr>
            <w:r w:rsidRPr="00303AA2">
              <w:rPr>
                <w:sz w:val="20"/>
                <w:szCs w:val="20"/>
              </w:rPr>
              <w:t>40,0</w:t>
            </w:r>
          </w:p>
        </w:tc>
        <w:tc>
          <w:tcPr>
            <w:tcW w:w="2480" w:type="dxa"/>
            <w:shd w:val="clear" w:color="auto" w:fill="auto"/>
            <w:noWrap/>
            <w:vAlign w:val="center"/>
            <w:hideMark/>
          </w:tcPr>
          <w:p w14:paraId="4E308539"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3673AF8D" w14:textId="77777777" w:rsidR="00303AA2" w:rsidRPr="00303AA2" w:rsidRDefault="00303AA2" w:rsidP="00303AA2">
            <w:pPr>
              <w:jc w:val="center"/>
              <w:rPr>
                <w:sz w:val="20"/>
                <w:szCs w:val="20"/>
              </w:rPr>
            </w:pPr>
            <w:r w:rsidRPr="00303AA2">
              <w:rPr>
                <w:sz w:val="20"/>
                <w:szCs w:val="20"/>
              </w:rPr>
              <w:t>114,95</w:t>
            </w:r>
          </w:p>
        </w:tc>
      </w:tr>
      <w:tr w:rsidR="00303AA2" w:rsidRPr="00303AA2" w14:paraId="31D4A5EF" w14:textId="77777777" w:rsidTr="00303AA2">
        <w:trPr>
          <w:trHeight w:val="20"/>
        </w:trPr>
        <w:tc>
          <w:tcPr>
            <w:tcW w:w="2537" w:type="dxa"/>
            <w:shd w:val="clear" w:color="auto" w:fill="auto"/>
            <w:vAlign w:val="center"/>
            <w:hideMark/>
          </w:tcPr>
          <w:p w14:paraId="3D295C8B"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6D0171C" w14:textId="77777777" w:rsidR="00303AA2" w:rsidRPr="00303AA2" w:rsidRDefault="00303AA2" w:rsidP="00303AA2">
            <w:pPr>
              <w:jc w:val="center"/>
              <w:rPr>
                <w:sz w:val="20"/>
                <w:szCs w:val="20"/>
              </w:rPr>
            </w:pPr>
            <w:r w:rsidRPr="00303AA2">
              <w:rPr>
                <w:sz w:val="20"/>
                <w:szCs w:val="20"/>
              </w:rPr>
              <w:t>44,0</w:t>
            </w:r>
          </w:p>
        </w:tc>
        <w:tc>
          <w:tcPr>
            <w:tcW w:w="2522" w:type="dxa"/>
            <w:shd w:val="clear" w:color="auto" w:fill="auto"/>
            <w:noWrap/>
            <w:vAlign w:val="center"/>
            <w:hideMark/>
          </w:tcPr>
          <w:p w14:paraId="28138C7A" w14:textId="77777777" w:rsidR="00303AA2" w:rsidRPr="00303AA2" w:rsidRDefault="00303AA2" w:rsidP="00303AA2">
            <w:pPr>
              <w:jc w:val="center"/>
              <w:rPr>
                <w:sz w:val="20"/>
                <w:szCs w:val="20"/>
              </w:rPr>
            </w:pPr>
            <w:r w:rsidRPr="00303AA2">
              <w:rPr>
                <w:sz w:val="20"/>
                <w:szCs w:val="20"/>
              </w:rPr>
              <w:t>39,0</w:t>
            </w:r>
          </w:p>
        </w:tc>
        <w:tc>
          <w:tcPr>
            <w:tcW w:w="2480" w:type="dxa"/>
            <w:shd w:val="clear" w:color="auto" w:fill="auto"/>
            <w:noWrap/>
            <w:vAlign w:val="center"/>
            <w:hideMark/>
          </w:tcPr>
          <w:p w14:paraId="1100EF2D" w14:textId="77777777" w:rsidR="00303AA2" w:rsidRPr="00303AA2" w:rsidRDefault="00303AA2" w:rsidP="00303AA2">
            <w:pPr>
              <w:jc w:val="center"/>
              <w:rPr>
                <w:sz w:val="20"/>
                <w:szCs w:val="20"/>
              </w:rPr>
            </w:pPr>
            <w:r w:rsidRPr="00303AA2">
              <w:rPr>
                <w:sz w:val="20"/>
                <w:szCs w:val="20"/>
              </w:rPr>
              <w:t>115,12</w:t>
            </w:r>
          </w:p>
        </w:tc>
        <w:tc>
          <w:tcPr>
            <w:tcW w:w="2447" w:type="dxa"/>
            <w:shd w:val="clear" w:color="auto" w:fill="auto"/>
            <w:noWrap/>
            <w:vAlign w:val="center"/>
            <w:hideMark/>
          </w:tcPr>
          <w:p w14:paraId="6BE4566E" w14:textId="77777777" w:rsidR="00303AA2" w:rsidRPr="00303AA2" w:rsidRDefault="00303AA2" w:rsidP="00303AA2">
            <w:pPr>
              <w:jc w:val="center"/>
              <w:rPr>
                <w:sz w:val="20"/>
                <w:szCs w:val="20"/>
              </w:rPr>
            </w:pPr>
            <w:r w:rsidRPr="00303AA2">
              <w:rPr>
                <w:sz w:val="20"/>
                <w:szCs w:val="20"/>
              </w:rPr>
              <w:t>114,95</w:t>
            </w:r>
          </w:p>
        </w:tc>
      </w:tr>
      <w:tr w:rsidR="00303AA2" w:rsidRPr="00303AA2" w14:paraId="6C60EB3D" w14:textId="77777777" w:rsidTr="00303AA2">
        <w:trPr>
          <w:trHeight w:val="20"/>
        </w:trPr>
        <w:tc>
          <w:tcPr>
            <w:tcW w:w="12562" w:type="dxa"/>
            <w:gridSpan w:val="5"/>
            <w:shd w:val="clear" w:color="auto" w:fill="auto"/>
            <w:noWrap/>
            <w:vAlign w:val="center"/>
            <w:hideMark/>
          </w:tcPr>
          <w:p w14:paraId="45EE91EC" w14:textId="77777777" w:rsidR="00303AA2" w:rsidRPr="00303AA2" w:rsidRDefault="00303AA2" w:rsidP="00303AA2">
            <w:pPr>
              <w:jc w:val="center"/>
              <w:rPr>
                <w:color w:val="000000"/>
                <w:sz w:val="20"/>
                <w:szCs w:val="20"/>
              </w:rPr>
            </w:pPr>
            <w:r w:rsidRPr="00303AA2">
              <w:rPr>
                <w:color w:val="000000"/>
                <w:sz w:val="20"/>
                <w:szCs w:val="20"/>
              </w:rPr>
              <w:t>ВК Докучаева, 31 (ул. Докучаева, 31): ЕТО №04 - АО «ПЗСП»</w:t>
            </w:r>
          </w:p>
        </w:tc>
      </w:tr>
      <w:tr w:rsidR="00303AA2" w:rsidRPr="00303AA2" w14:paraId="30376FB8" w14:textId="77777777" w:rsidTr="00303AA2">
        <w:trPr>
          <w:trHeight w:val="20"/>
        </w:trPr>
        <w:tc>
          <w:tcPr>
            <w:tcW w:w="2537" w:type="dxa"/>
            <w:shd w:val="clear" w:color="auto" w:fill="auto"/>
            <w:vAlign w:val="center"/>
            <w:hideMark/>
          </w:tcPr>
          <w:p w14:paraId="5D2D8190"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35D05BA3"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15584C64"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77775970"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38AF17F9" w14:textId="77777777" w:rsidR="00303AA2" w:rsidRPr="00303AA2" w:rsidRDefault="00303AA2" w:rsidP="00303AA2">
            <w:pPr>
              <w:jc w:val="center"/>
              <w:rPr>
                <w:sz w:val="20"/>
                <w:szCs w:val="20"/>
              </w:rPr>
            </w:pPr>
            <w:r w:rsidRPr="00303AA2">
              <w:rPr>
                <w:sz w:val="20"/>
                <w:szCs w:val="20"/>
              </w:rPr>
              <w:t>1 030,51</w:t>
            </w:r>
          </w:p>
        </w:tc>
      </w:tr>
      <w:tr w:rsidR="00303AA2" w:rsidRPr="00303AA2" w14:paraId="56B0A02F" w14:textId="77777777" w:rsidTr="00303AA2">
        <w:trPr>
          <w:trHeight w:val="20"/>
        </w:trPr>
        <w:tc>
          <w:tcPr>
            <w:tcW w:w="2537" w:type="dxa"/>
            <w:shd w:val="clear" w:color="auto" w:fill="auto"/>
            <w:vAlign w:val="center"/>
            <w:hideMark/>
          </w:tcPr>
          <w:p w14:paraId="59C5AB87"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0F52310A"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5F2FFBB0"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4ED76B79"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3942E74F" w14:textId="77777777" w:rsidR="00303AA2" w:rsidRPr="00303AA2" w:rsidRDefault="00303AA2" w:rsidP="00303AA2">
            <w:pPr>
              <w:jc w:val="center"/>
              <w:rPr>
                <w:sz w:val="20"/>
                <w:szCs w:val="20"/>
              </w:rPr>
            </w:pPr>
            <w:r w:rsidRPr="00303AA2">
              <w:rPr>
                <w:sz w:val="20"/>
                <w:szCs w:val="20"/>
              </w:rPr>
              <w:t>1 030,51</w:t>
            </w:r>
          </w:p>
        </w:tc>
      </w:tr>
      <w:tr w:rsidR="00303AA2" w:rsidRPr="00303AA2" w14:paraId="372DC22C" w14:textId="77777777" w:rsidTr="00303AA2">
        <w:trPr>
          <w:trHeight w:val="20"/>
        </w:trPr>
        <w:tc>
          <w:tcPr>
            <w:tcW w:w="2537" w:type="dxa"/>
            <w:shd w:val="clear" w:color="auto" w:fill="auto"/>
            <w:vAlign w:val="center"/>
            <w:hideMark/>
          </w:tcPr>
          <w:p w14:paraId="50FE06C9"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3C573372"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785D81DD"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364BF93E"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1BA5800A" w14:textId="77777777" w:rsidR="00303AA2" w:rsidRPr="00303AA2" w:rsidRDefault="00303AA2" w:rsidP="00303AA2">
            <w:pPr>
              <w:jc w:val="center"/>
              <w:rPr>
                <w:sz w:val="20"/>
                <w:szCs w:val="20"/>
              </w:rPr>
            </w:pPr>
            <w:r w:rsidRPr="00303AA2">
              <w:rPr>
                <w:sz w:val="20"/>
                <w:szCs w:val="20"/>
              </w:rPr>
              <w:t>1 030,51</w:t>
            </w:r>
          </w:p>
        </w:tc>
      </w:tr>
      <w:tr w:rsidR="00303AA2" w:rsidRPr="00303AA2" w14:paraId="383FC56F" w14:textId="77777777" w:rsidTr="00303AA2">
        <w:trPr>
          <w:trHeight w:val="20"/>
        </w:trPr>
        <w:tc>
          <w:tcPr>
            <w:tcW w:w="2537" w:type="dxa"/>
            <w:shd w:val="clear" w:color="auto" w:fill="auto"/>
            <w:vAlign w:val="center"/>
            <w:hideMark/>
          </w:tcPr>
          <w:p w14:paraId="717ED0D9"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291EFDE2"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24FE940E"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5582A577"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1012B1E8" w14:textId="77777777" w:rsidR="00303AA2" w:rsidRPr="00303AA2" w:rsidRDefault="00303AA2" w:rsidP="00303AA2">
            <w:pPr>
              <w:jc w:val="center"/>
              <w:rPr>
                <w:sz w:val="20"/>
                <w:szCs w:val="20"/>
              </w:rPr>
            </w:pPr>
            <w:r w:rsidRPr="00303AA2">
              <w:rPr>
                <w:sz w:val="20"/>
                <w:szCs w:val="20"/>
              </w:rPr>
              <w:t>1 030,51</w:t>
            </w:r>
          </w:p>
        </w:tc>
      </w:tr>
      <w:tr w:rsidR="00303AA2" w:rsidRPr="00303AA2" w14:paraId="3DA81ECC" w14:textId="77777777" w:rsidTr="00303AA2">
        <w:trPr>
          <w:trHeight w:val="20"/>
        </w:trPr>
        <w:tc>
          <w:tcPr>
            <w:tcW w:w="2537" w:type="dxa"/>
            <w:shd w:val="clear" w:color="auto" w:fill="auto"/>
            <w:vAlign w:val="center"/>
            <w:hideMark/>
          </w:tcPr>
          <w:p w14:paraId="0185F6FD"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0B60FC37"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22B87538"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19759CE8"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50112AE9" w14:textId="77777777" w:rsidR="00303AA2" w:rsidRPr="00303AA2" w:rsidRDefault="00303AA2" w:rsidP="00303AA2">
            <w:pPr>
              <w:jc w:val="center"/>
              <w:rPr>
                <w:sz w:val="20"/>
                <w:szCs w:val="20"/>
              </w:rPr>
            </w:pPr>
            <w:r w:rsidRPr="00303AA2">
              <w:rPr>
                <w:sz w:val="20"/>
                <w:szCs w:val="20"/>
              </w:rPr>
              <w:t>1 030,51</w:t>
            </w:r>
          </w:p>
        </w:tc>
      </w:tr>
      <w:tr w:rsidR="00303AA2" w:rsidRPr="00303AA2" w14:paraId="47D32B3A" w14:textId="77777777" w:rsidTr="00303AA2">
        <w:trPr>
          <w:trHeight w:val="20"/>
        </w:trPr>
        <w:tc>
          <w:tcPr>
            <w:tcW w:w="2537" w:type="dxa"/>
            <w:shd w:val="clear" w:color="auto" w:fill="auto"/>
            <w:vAlign w:val="center"/>
            <w:hideMark/>
          </w:tcPr>
          <w:p w14:paraId="75B25AB6"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64EF9D1"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2ED2B0F3"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63DB34F0"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6B8AD325" w14:textId="77777777" w:rsidR="00303AA2" w:rsidRPr="00303AA2" w:rsidRDefault="00303AA2" w:rsidP="00303AA2">
            <w:pPr>
              <w:jc w:val="center"/>
              <w:rPr>
                <w:sz w:val="20"/>
                <w:szCs w:val="20"/>
              </w:rPr>
            </w:pPr>
            <w:r w:rsidRPr="00303AA2">
              <w:rPr>
                <w:sz w:val="20"/>
                <w:szCs w:val="20"/>
              </w:rPr>
              <w:t>1 030,51</w:t>
            </w:r>
          </w:p>
        </w:tc>
      </w:tr>
      <w:tr w:rsidR="00303AA2" w:rsidRPr="00303AA2" w14:paraId="7B4BBB10" w14:textId="77777777" w:rsidTr="00303AA2">
        <w:trPr>
          <w:trHeight w:val="20"/>
        </w:trPr>
        <w:tc>
          <w:tcPr>
            <w:tcW w:w="2537" w:type="dxa"/>
            <w:shd w:val="clear" w:color="auto" w:fill="auto"/>
            <w:vAlign w:val="center"/>
            <w:hideMark/>
          </w:tcPr>
          <w:p w14:paraId="0B2E226C"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03EB2E41"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705A1CBF"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4C0DC0E0"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46AD2405" w14:textId="77777777" w:rsidR="00303AA2" w:rsidRPr="00303AA2" w:rsidRDefault="00303AA2" w:rsidP="00303AA2">
            <w:pPr>
              <w:jc w:val="center"/>
              <w:rPr>
                <w:sz w:val="20"/>
                <w:szCs w:val="20"/>
              </w:rPr>
            </w:pPr>
            <w:r w:rsidRPr="00303AA2">
              <w:rPr>
                <w:sz w:val="20"/>
                <w:szCs w:val="20"/>
              </w:rPr>
              <w:t>1 030,51</w:t>
            </w:r>
          </w:p>
        </w:tc>
      </w:tr>
      <w:tr w:rsidR="00303AA2" w:rsidRPr="00303AA2" w14:paraId="61BAB0AB" w14:textId="77777777" w:rsidTr="00303AA2">
        <w:trPr>
          <w:trHeight w:val="20"/>
        </w:trPr>
        <w:tc>
          <w:tcPr>
            <w:tcW w:w="2537" w:type="dxa"/>
            <w:shd w:val="clear" w:color="auto" w:fill="auto"/>
            <w:vAlign w:val="center"/>
            <w:hideMark/>
          </w:tcPr>
          <w:p w14:paraId="2354608E"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7708F848"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2E29D40C"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15B8ADCC"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68F031FD" w14:textId="77777777" w:rsidR="00303AA2" w:rsidRPr="00303AA2" w:rsidRDefault="00303AA2" w:rsidP="00303AA2">
            <w:pPr>
              <w:jc w:val="center"/>
              <w:rPr>
                <w:sz w:val="20"/>
                <w:szCs w:val="20"/>
              </w:rPr>
            </w:pPr>
            <w:r w:rsidRPr="00303AA2">
              <w:rPr>
                <w:sz w:val="20"/>
                <w:szCs w:val="20"/>
              </w:rPr>
              <w:t>1 030,51</w:t>
            </w:r>
          </w:p>
        </w:tc>
      </w:tr>
      <w:tr w:rsidR="00303AA2" w:rsidRPr="00303AA2" w14:paraId="50EEECCB" w14:textId="77777777" w:rsidTr="00303AA2">
        <w:trPr>
          <w:trHeight w:val="20"/>
        </w:trPr>
        <w:tc>
          <w:tcPr>
            <w:tcW w:w="2537" w:type="dxa"/>
            <w:shd w:val="clear" w:color="auto" w:fill="auto"/>
            <w:vAlign w:val="center"/>
            <w:hideMark/>
          </w:tcPr>
          <w:p w14:paraId="52187054"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0E9A290D"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4B2585BA"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79881EA3"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760C4CE5" w14:textId="77777777" w:rsidR="00303AA2" w:rsidRPr="00303AA2" w:rsidRDefault="00303AA2" w:rsidP="00303AA2">
            <w:pPr>
              <w:jc w:val="center"/>
              <w:rPr>
                <w:sz w:val="20"/>
                <w:szCs w:val="20"/>
              </w:rPr>
            </w:pPr>
            <w:r w:rsidRPr="00303AA2">
              <w:rPr>
                <w:sz w:val="20"/>
                <w:szCs w:val="20"/>
              </w:rPr>
              <w:t>1 030,51</w:t>
            </w:r>
          </w:p>
        </w:tc>
      </w:tr>
      <w:tr w:rsidR="00303AA2" w:rsidRPr="00303AA2" w14:paraId="6A229339" w14:textId="77777777" w:rsidTr="00303AA2">
        <w:trPr>
          <w:trHeight w:val="20"/>
        </w:trPr>
        <w:tc>
          <w:tcPr>
            <w:tcW w:w="2537" w:type="dxa"/>
            <w:shd w:val="clear" w:color="auto" w:fill="auto"/>
            <w:vAlign w:val="center"/>
            <w:hideMark/>
          </w:tcPr>
          <w:p w14:paraId="78FF0E78"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BDB12EB"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4E71AEFE"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7A531638"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60885B47" w14:textId="77777777" w:rsidR="00303AA2" w:rsidRPr="00303AA2" w:rsidRDefault="00303AA2" w:rsidP="00303AA2">
            <w:pPr>
              <w:jc w:val="center"/>
              <w:rPr>
                <w:sz w:val="20"/>
                <w:szCs w:val="20"/>
              </w:rPr>
            </w:pPr>
            <w:r w:rsidRPr="00303AA2">
              <w:rPr>
                <w:sz w:val="20"/>
                <w:szCs w:val="20"/>
              </w:rPr>
              <w:t>1 030,51</w:t>
            </w:r>
          </w:p>
        </w:tc>
      </w:tr>
      <w:tr w:rsidR="00303AA2" w:rsidRPr="00303AA2" w14:paraId="12C271A9" w14:textId="77777777" w:rsidTr="00303AA2">
        <w:trPr>
          <w:trHeight w:val="20"/>
        </w:trPr>
        <w:tc>
          <w:tcPr>
            <w:tcW w:w="2537" w:type="dxa"/>
            <w:shd w:val="clear" w:color="auto" w:fill="auto"/>
            <w:vAlign w:val="center"/>
            <w:hideMark/>
          </w:tcPr>
          <w:p w14:paraId="4B76E924"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BDAF873"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0A7A1C9C"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09A8556E"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19E21EC0" w14:textId="77777777" w:rsidR="00303AA2" w:rsidRPr="00303AA2" w:rsidRDefault="00303AA2" w:rsidP="00303AA2">
            <w:pPr>
              <w:jc w:val="center"/>
              <w:rPr>
                <w:sz w:val="20"/>
                <w:szCs w:val="20"/>
              </w:rPr>
            </w:pPr>
            <w:r w:rsidRPr="00303AA2">
              <w:rPr>
                <w:sz w:val="20"/>
                <w:szCs w:val="20"/>
              </w:rPr>
              <w:t>1 030,51</w:t>
            </w:r>
          </w:p>
        </w:tc>
      </w:tr>
      <w:tr w:rsidR="00303AA2" w:rsidRPr="00303AA2" w14:paraId="6542FADA" w14:textId="77777777" w:rsidTr="00303AA2">
        <w:trPr>
          <w:trHeight w:val="20"/>
        </w:trPr>
        <w:tc>
          <w:tcPr>
            <w:tcW w:w="2537" w:type="dxa"/>
            <w:shd w:val="clear" w:color="auto" w:fill="auto"/>
            <w:vAlign w:val="center"/>
            <w:hideMark/>
          </w:tcPr>
          <w:p w14:paraId="488F25EE"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36AEE484"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6E81799C"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782357D2"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7EED00C1" w14:textId="77777777" w:rsidR="00303AA2" w:rsidRPr="00303AA2" w:rsidRDefault="00303AA2" w:rsidP="00303AA2">
            <w:pPr>
              <w:jc w:val="center"/>
              <w:rPr>
                <w:sz w:val="20"/>
                <w:szCs w:val="20"/>
              </w:rPr>
            </w:pPr>
            <w:r w:rsidRPr="00303AA2">
              <w:rPr>
                <w:sz w:val="20"/>
                <w:szCs w:val="20"/>
              </w:rPr>
              <w:t>1 030,51</w:t>
            </w:r>
          </w:p>
        </w:tc>
      </w:tr>
      <w:tr w:rsidR="00303AA2" w:rsidRPr="00303AA2" w14:paraId="4F92CD07" w14:textId="77777777" w:rsidTr="00303AA2">
        <w:trPr>
          <w:trHeight w:val="20"/>
        </w:trPr>
        <w:tc>
          <w:tcPr>
            <w:tcW w:w="2537" w:type="dxa"/>
            <w:shd w:val="clear" w:color="auto" w:fill="auto"/>
            <w:vAlign w:val="center"/>
            <w:hideMark/>
          </w:tcPr>
          <w:p w14:paraId="559E5815"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36A60422"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19F9526A"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0CDB599E"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5609C336" w14:textId="77777777" w:rsidR="00303AA2" w:rsidRPr="00303AA2" w:rsidRDefault="00303AA2" w:rsidP="00303AA2">
            <w:pPr>
              <w:jc w:val="center"/>
              <w:rPr>
                <w:sz w:val="20"/>
                <w:szCs w:val="20"/>
              </w:rPr>
            </w:pPr>
            <w:r w:rsidRPr="00303AA2">
              <w:rPr>
                <w:sz w:val="20"/>
                <w:szCs w:val="20"/>
              </w:rPr>
              <w:t>1 030,51</w:t>
            </w:r>
          </w:p>
        </w:tc>
      </w:tr>
      <w:tr w:rsidR="00303AA2" w:rsidRPr="00303AA2" w14:paraId="68C2752A" w14:textId="77777777" w:rsidTr="00303AA2">
        <w:trPr>
          <w:trHeight w:val="20"/>
        </w:trPr>
        <w:tc>
          <w:tcPr>
            <w:tcW w:w="2537" w:type="dxa"/>
            <w:shd w:val="clear" w:color="auto" w:fill="auto"/>
            <w:vAlign w:val="center"/>
            <w:hideMark/>
          </w:tcPr>
          <w:p w14:paraId="4DD05A49"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4D248D11"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0E44AA42"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B445AB9"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0859669E" w14:textId="77777777" w:rsidR="00303AA2" w:rsidRPr="00303AA2" w:rsidRDefault="00303AA2" w:rsidP="00303AA2">
            <w:pPr>
              <w:jc w:val="center"/>
              <w:rPr>
                <w:sz w:val="20"/>
                <w:szCs w:val="20"/>
              </w:rPr>
            </w:pPr>
            <w:r w:rsidRPr="00303AA2">
              <w:rPr>
                <w:sz w:val="20"/>
                <w:szCs w:val="20"/>
              </w:rPr>
              <w:t>1 030,51</w:t>
            </w:r>
          </w:p>
        </w:tc>
      </w:tr>
      <w:tr w:rsidR="00303AA2" w:rsidRPr="00303AA2" w14:paraId="5E14E918" w14:textId="77777777" w:rsidTr="00303AA2">
        <w:trPr>
          <w:trHeight w:val="20"/>
        </w:trPr>
        <w:tc>
          <w:tcPr>
            <w:tcW w:w="2537" w:type="dxa"/>
            <w:shd w:val="clear" w:color="auto" w:fill="auto"/>
            <w:vAlign w:val="center"/>
            <w:hideMark/>
          </w:tcPr>
          <w:p w14:paraId="0715CE30"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6A93B990"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4042B702"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5A739E91"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20970E86" w14:textId="77777777" w:rsidR="00303AA2" w:rsidRPr="00303AA2" w:rsidRDefault="00303AA2" w:rsidP="00303AA2">
            <w:pPr>
              <w:jc w:val="center"/>
              <w:rPr>
                <w:sz w:val="20"/>
                <w:szCs w:val="20"/>
              </w:rPr>
            </w:pPr>
            <w:r w:rsidRPr="00303AA2">
              <w:rPr>
                <w:sz w:val="20"/>
                <w:szCs w:val="20"/>
              </w:rPr>
              <w:t>1 030,51</w:t>
            </w:r>
          </w:p>
        </w:tc>
      </w:tr>
      <w:tr w:rsidR="00303AA2" w:rsidRPr="00303AA2" w14:paraId="4CFAD0B4" w14:textId="77777777" w:rsidTr="00303AA2">
        <w:trPr>
          <w:trHeight w:val="20"/>
        </w:trPr>
        <w:tc>
          <w:tcPr>
            <w:tcW w:w="2537" w:type="dxa"/>
            <w:shd w:val="clear" w:color="auto" w:fill="auto"/>
            <w:vAlign w:val="center"/>
            <w:hideMark/>
          </w:tcPr>
          <w:p w14:paraId="633F2352"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083AE652"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56A28FFC"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357A993A"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3B552860" w14:textId="77777777" w:rsidR="00303AA2" w:rsidRPr="00303AA2" w:rsidRDefault="00303AA2" w:rsidP="00303AA2">
            <w:pPr>
              <w:jc w:val="center"/>
              <w:rPr>
                <w:sz w:val="20"/>
                <w:szCs w:val="20"/>
              </w:rPr>
            </w:pPr>
            <w:r w:rsidRPr="00303AA2">
              <w:rPr>
                <w:sz w:val="20"/>
                <w:szCs w:val="20"/>
              </w:rPr>
              <w:t>1 030,51</w:t>
            </w:r>
          </w:p>
        </w:tc>
      </w:tr>
      <w:tr w:rsidR="00303AA2" w:rsidRPr="00303AA2" w14:paraId="643006D4" w14:textId="77777777" w:rsidTr="00303AA2">
        <w:trPr>
          <w:trHeight w:val="20"/>
        </w:trPr>
        <w:tc>
          <w:tcPr>
            <w:tcW w:w="2537" w:type="dxa"/>
            <w:shd w:val="clear" w:color="auto" w:fill="auto"/>
            <w:vAlign w:val="center"/>
            <w:hideMark/>
          </w:tcPr>
          <w:p w14:paraId="4D255D76"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2D7F4A11"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07492B9F"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1D1B2424"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35464774" w14:textId="77777777" w:rsidR="00303AA2" w:rsidRPr="00303AA2" w:rsidRDefault="00303AA2" w:rsidP="00303AA2">
            <w:pPr>
              <w:jc w:val="center"/>
              <w:rPr>
                <w:sz w:val="20"/>
                <w:szCs w:val="20"/>
              </w:rPr>
            </w:pPr>
            <w:r w:rsidRPr="00303AA2">
              <w:rPr>
                <w:sz w:val="20"/>
                <w:szCs w:val="20"/>
              </w:rPr>
              <w:t>1 030,51</w:t>
            </w:r>
          </w:p>
        </w:tc>
      </w:tr>
      <w:tr w:rsidR="00303AA2" w:rsidRPr="00303AA2" w14:paraId="286D2673" w14:textId="77777777" w:rsidTr="00303AA2">
        <w:trPr>
          <w:trHeight w:val="20"/>
        </w:trPr>
        <w:tc>
          <w:tcPr>
            <w:tcW w:w="2537" w:type="dxa"/>
            <w:shd w:val="clear" w:color="auto" w:fill="auto"/>
            <w:vAlign w:val="center"/>
            <w:hideMark/>
          </w:tcPr>
          <w:p w14:paraId="2182DD1E"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3469832B"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4ED9D619"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15F74FE1"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4BC03990" w14:textId="77777777" w:rsidR="00303AA2" w:rsidRPr="00303AA2" w:rsidRDefault="00303AA2" w:rsidP="00303AA2">
            <w:pPr>
              <w:jc w:val="center"/>
              <w:rPr>
                <w:sz w:val="20"/>
                <w:szCs w:val="20"/>
              </w:rPr>
            </w:pPr>
            <w:r w:rsidRPr="00303AA2">
              <w:rPr>
                <w:sz w:val="20"/>
                <w:szCs w:val="20"/>
              </w:rPr>
              <w:t>1 030,51</w:t>
            </w:r>
          </w:p>
        </w:tc>
      </w:tr>
      <w:tr w:rsidR="00303AA2" w:rsidRPr="00303AA2" w14:paraId="4D2B7E0D" w14:textId="77777777" w:rsidTr="00303AA2">
        <w:trPr>
          <w:trHeight w:val="20"/>
        </w:trPr>
        <w:tc>
          <w:tcPr>
            <w:tcW w:w="2537" w:type="dxa"/>
            <w:shd w:val="clear" w:color="auto" w:fill="auto"/>
            <w:vAlign w:val="center"/>
            <w:hideMark/>
          </w:tcPr>
          <w:p w14:paraId="7E68DB25"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17AC24B0"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42082C5C"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4E9A96A5"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1B920DE3" w14:textId="77777777" w:rsidR="00303AA2" w:rsidRPr="00303AA2" w:rsidRDefault="00303AA2" w:rsidP="00303AA2">
            <w:pPr>
              <w:jc w:val="center"/>
              <w:rPr>
                <w:sz w:val="20"/>
                <w:szCs w:val="20"/>
              </w:rPr>
            </w:pPr>
            <w:r w:rsidRPr="00303AA2">
              <w:rPr>
                <w:sz w:val="20"/>
                <w:szCs w:val="20"/>
              </w:rPr>
              <w:t>1 030,51</w:t>
            </w:r>
          </w:p>
        </w:tc>
      </w:tr>
      <w:tr w:rsidR="00303AA2" w:rsidRPr="00303AA2" w14:paraId="5D3EFA8D" w14:textId="77777777" w:rsidTr="00303AA2">
        <w:trPr>
          <w:trHeight w:val="20"/>
        </w:trPr>
        <w:tc>
          <w:tcPr>
            <w:tcW w:w="2537" w:type="dxa"/>
            <w:shd w:val="clear" w:color="auto" w:fill="auto"/>
            <w:vAlign w:val="center"/>
            <w:hideMark/>
          </w:tcPr>
          <w:p w14:paraId="188FA898"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5A4389F6"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6C108BCA"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51CFB406"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283A3CE6" w14:textId="77777777" w:rsidR="00303AA2" w:rsidRPr="00303AA2" w:rsidRDefault="00303AA2" w:rsidP="00303AA2">
            <w:pPr>
              <w:jc w:val="center"/>
              <w:rPr>
                <w:sz w:val="20"/>
                <w:szCs w:val="20"/>
              </w:rPr>
            </w:pPr>
            <w:r w:rsidRPr="00303AA2">
              <w:rPr>
                <w:sz w:val="20"/>
                <w:szCs w:val="20"/>
              </w:rPr>
              <w:t>1 030,51</w:t>
            </w:r>
          </w:p>
        </w:tc>
      </w:tr>
      <w:tr w:rsidR="00303AA2" w:rsidRPr="00303AA2" w14:paraId="3FACAF1A" w14:textId="77777777" w:rsidTr="00303AA2">
        <w:trPr>
          <w:trHeight w:val="20"/>
        </w:trPr>
        <w:tc>
          <w:tcPr>
            <w:tcW w:w="2537" w:type="dxa"/>
            <w:shd w:val="clear" w:color="auto" w:fill="auto"/>
            <w:vAlign w:val="center"/>
            <w:hideMark/>
          </w:tcPr>
          <w:p w14:paraId="541ED980"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3E8ADB04"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70010849"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72A7BE92"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2846D02A" w14:textId="77777777" w:rsidR="00303AA2" w:rsidRPr="00303AA2" w:rsidRDefault="00303AA2" w:rsidP="00303AA2">
            <w:pPr>
              <w:jc w:val="center"/>
              <w:rPr>
                <w:sz w:val="20"/>
                <w:szCs w:val="20"/>
              </w:rPr>
            </w:pPr>
            <w:r w:rsidRPr="00303AA2">
              <w:rPr>
                <w:sz w:val="20"/>
                <w:szCs w:val="20"/>
              </w:rPr>
              <w:t>1 030,51</w:t>
            </w:r>
          </w:p>
        </w:tc>
      </w:tr>
      <w:tr w:rsidR="00303AA2" w:rsidRPr="00303AA2" w14:paraId="4255FB55" w14:textId="77777777" w:rsidTr="00303AA2">
        <w:trPr>
          <w:trHeight w:val="20"/>
        </w:trPr>
        <w:tc>
          <w:tcPr>
            <w:tcW w:w="2537" w:type="dxa"/>
            <w:shd w:val="clear" w:color="auto" w:fill="auto"/>
            <w:vAlign w:val="center"/>
            <w:hideMark/>
          </w:tcPr>
          <w:p w14:paraId="5EC65C19"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7AC81B3F"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69CA3CDD"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0E8DE997"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754710A2" w14:textId="77777777" w:rsidR="00303AA2" w:rsidRPr="00303AA2" w:rsidRDefault="00303AA2" w:rsidP="00303AA2">
            <w:pPr>
              <w:jc w:val="center"/>
              <w:rPr>
                <w:sz w:val="20"/>
                <w:szCs w:val="20"/>
              </w:rPr>
            </w:pPr>
            <w:r w:rsidRPr="00303AA2">
              <w:rPr>
                <w:sz w:val="20"/>
                <w:szCs w:val="20"/>
              </w:rPr>
              <w:t>1 030,51</w:t>
            </w:r>
          </w:p>
        </w:tc>
      </w:tr>
      <w:tr w:rsidR="00303AA2" w:rsidRPr="00303AA2" w14:paraId="1FA5325F" w14:textId="77777777" w:rsidTr="00303AA2">
        <w:trPr>
          <w:trHeight w:val="20"/>
        </w:trPr>
        <w:tc>
          <w:tcPr>
            <w:tcW w:w="2537" w:type="dxa"/>
            <w:shd w:val="clear" w:color="auto" w:fill="auto"/>
            <w:vAlign w:val="center"/>
            <w:hideMark/>
          </w:tcPr>
          <w:p w14:paraId="7797B5AE"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221D132"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36631DBE"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1378CCCE"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1C55B8F4" w14:textId="77777777" w:rsidR="00303AA2" w:rsidRPr="00303AA2" w:rsidRDefault="00303AA2" w:rsidP="00303AA2">
            <w:pPr>
              <w:jc w:val="center"/>
              <w:rPr>
                <w:sz w:val="20"/>
                <w:szCs w:val="20"/>
              </w:rPr>
            </w:pPr>
            <w:r w:rsidRPr="00303AA2">
              <w:rPr>
                <w:sz w:val="20"/>
                <w:szCs w:val="20"/>
              </w:rPr>
              <w:t>1 030,51</w:t>
            </w:r>
          </w:p>
        </w:tc>
      </w:tr>
      <w:tr w:rsidR="00303AA2" w:rsidRPr="00303AA2" w14:paraId="38741520" w14:textId="77777777" w:rsidTr="00303AA2">
        <w:trPr>
          <w:trHeight w:val="20"/>
        </w:trPr>
        <w:tc>
          <w:tcPr>
            <w:tcW w:w="2537" w:type="dxa"/>
            <w:shd w:val="clear" w:color="auto" w:fill="auto"/>
            <w:vAlign w:val="center"/>
            <w:hideMark/>
          </w:tcPr>
          <w:p w14:paraId="1F8A362A"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144C9FF5"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5AA14468"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77CA31C7"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22E4A3FE" w14:textId="77777777" w:rsidR="00303AA2" w:rsidRPr="00303AA2" w:rsidRDefault="00303AA2" w:rsidP="00303AA2">
            <w:pPr>
              <w:jc w:val="center"/>
              <w:rPr>
                <w:sz w:val="20"/>
                <w:szCs w:val="20"/>
              </w:rPr>
            </w:pPr>
            <w:r w:rsidRPr="00303AA2">
              <w:rPr>
                <w:sz w:val="20"/>
                <w:szCs w:val="20"/>
              </w:rPr>
              <w:t>1 030,51</w:t>
            </w:r>
          </w:p>
        </w:tc>
      </w:tr>
      <w:tr w:rsidR="00303AA2" w:rsidRPr="00303AA2" w14:paraId="6D2ABB5D" w14:textId="77777777" w:rsidTr="00303AA2">
        <w:trPr>
          <w:trHeight w:val="20"/>
        </w:trPr>
        <w:tc>
          <w:tcPr>
            <w:tcW w:w="2537" w:type="dxa"/>
            <w:shd w:val="clear" w:color="auto" w:fill="auto"/>
            <w:vAlign w:val="center"/>
            <w:hideMark/>
          </w:tcPr>
          <w:p w14:paraId="585B3BE6"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F15C723"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418568B9"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360F6756"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07FC17D3" w14:textId="77777777" w:rsidR="00303AA2" w:rsidRPr="00303AA2" w:rsidRDefault="00303AA2" w:rsidP="00303AA2">
            <w:pPr>
              <w:jc w:val="center"/>
              <w:rPr>
                <w:sz w:val="20"/>
                <w:szCs w:val="20"/>
              </w:rPr>
            </w:pPr>
            <w:r w:rsidRPr="00303AA2">
              <w:rPr>
                <w:sz w:val="20"/>
                <w:szCs w:val="20"/>
              </w:rPr>
              <w:t>1 030,51</w:t>
            </w:r>
          </w:p>
        </w:tc>
      </w:tr>
      <w:tr w:rsidR="00303AA2" w:rsidRPr="00303AA2" w14:paraId="19346C34" w14:textId="77777777" w:rsidTr="00303AA2">
        <w:trPr>
          <w:trHeight w:val="20"/>
        </w:trPr>
        <w:tc>
          <w:tcPr>
            <w:tcW w:w="2537" w:type="dxa"/>
            <w:shd w:val="clear" w:color="auto" w:fill="auto"/>
            <w:vAlign w:val="center"/>
            <w:hideMark/>
          </w:tcPr>
          <w:p w14:paraId="1B62C417"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7097003"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001AEBC6"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23D3C5C0"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0E5620C9" w14:textId="77777777" w:rsidR="00303AA2" w:rsidRPr="00303AA2" w:rsidRDefault="00303AA2" w:rsidP="00303AA2">
            <w:pPr>
              <w:jc w:val="center"/>
              <w:rPr>
                <w:sz w:val="20"/>
                <w:szCs w:val="20"/>
              </w:rPr>
            </w:pPr>
            <w:r w:rsidRPr="00303AA2">
              <w:rPr>
                <w:sz w:val="20"/>
                <w:szCs w:val="20"/>
              </w:rPr>
              <w:t>1 030,51</w:t>
            </w:r>
          </w:p>
        </w:tc>
      </w:tr>
      <w:tr w:rsidR="00303AA2" w:rsidRPr="00303AA2" w14:paraId="0C2559AD" w14:textId="77777777" w:rsidTr="00303AA2">
        <w:trPr>
          <w:trHeight w:val="20"/>
        </w:trPr>
        <w:tc>
          <w:tcPr>
            <w:tcW w:w="2537" w:type="dxa"/>
            <w:shd w:val="clear" w:color="auto" w:fill="auto"/>
            <w:vAlign w:val="center"/>
            <w:hideMark/>
          </w:tcPr>
          <w:p w14:paraId="0B27CEAD"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13076C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B495F0D"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18D03663"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06C34471" w14:textId="77777777" w:rsidR="00303AA2" w:rsidRPr="00303AA2" w:rsidRDefault="00303AA2" w:rsidP="00303AA2">
            <w:pPr>
              <w:jc w:val="center"/>
              <w:rPr>
                <w:sz w:val="20"/>
                <w:szCs w:val="20"/>
              </w:rPr>
            </w:pPr>
            <w:r w:rsidRPr="00303AA2">
              <w:rPr>
                <w:sz w:val="20"/>
                <w:szCs w:val="20"/>
              </w:rPr>
              <w:t>1 030,51</w:t>
            </w:r>
          </w:p>
        </w:tc>
      </w:tr>
      <w:tr w:rsidR="00303AA2" w:rsidRPr="00303AA2" w14:paraId="6B5391C9" w14:textId="77777777" w:rsidTr="00303AA2">
        <w:trPr>
          <w:trHeight w:val="20"/>
        </w:trPr>
        <w:tc>
          <w:tcPr>
            <w:tcW w:w="2537" w:type="dxa"/>
            <w:shd w:val="clear" w:color="auto" w:fill="auto"/>
            <w:vAlign w:val="center"/>
            <w:hideMark/>
          </w:tcPr>
          <w:p w14:paraId="0FEE0549"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94D874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E4B8CC0" w14:textId="77777777" w:rsidR="00303AA2" w:rsidRPr="00303AA2" w:rsidRDefault="00303AA2" w:rsidP="00303AA2">
            <w:pPr>
              <w:jc w:val="center"/>
              <w:rPr>
                <w:sz w:val="20"/>
                <w:szCs w:val="20"/>
              </w:rPr>
            </w:pPr>
            <w:r w:rsidRPr="00303AA2">
              <w:rPr>
                <w:sz w:val="20"/>
                <w:szCs w:val="20"/>
              </w:rPr>
              <w:t>51,9</w:t>
            </w:r>
          </w:p>
        </w:tc>
        <w:tc>
          <w:tcPr>
            <w:tcW w:w="2480" w:type="dxa"/>
            <w:shd w:val="clear" w:color="auto" w:fill="auto"/>
            <w:noWrap/>
            <w:vAlign w:val="center"/>
            <w:hideMark/>
          </w:tcPr>
          <w:p w14:paraId="63639969"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7F012E21" w14:textId="77777777" w:rsidR="00303AA2" w:rsidRPr="00303AA2" w:rsidRDefault="00303AA2" w:rsidP="00303AA2">
            <w:pPr>
              <w:jc w:val="center"/>
              <w:rPr>
                <w:sz w:val="20"/>
                <w:szCs w:val="20"/>
              </w:rPr>
            </w:pPr>
            <w:r w:rsidRPr="00303AA2">
              <w:rPr>
                <w:sz w:val="20"/>
                <w:szCs w:val="20"/>
              </w:rPr>
              <w:t>1 030,51</w:t>
            </w:r>
          </w:p>
        </w:tc>
      </w:tr>
      <w:tr w:rsidR="00303AA2" w:rsidRPr="00303AA2" w14:paraId="541FD8D2" w14:textId="77777777" w:rsidTr="00303AA2">
        <w:trPr>
          <w:trHeight w:val="20"/>
        </w:trPr>
        <w:tc>
          <w:tcPr>
            <w:tcW w:w="2537" w:type="dxa"/>
            <w:shd w:val="clear" w:color="auto" w:fill="auto"/>
            <w:vAlign w:val="center"/>
            <w:hideMark/>
          </w:tcPr>
          <w:p w14:paraId="000CB825"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3011B1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C79FFCD"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4F5741EB"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6188B1F4" w14:textId="77777777" w:rsidR="00303AA2" w:rsidRPr="00303AA2" w:rsidRDefault="00303AA2" w:rsidP="00303AA2">
            <w:pPr>
              <w:jc w:val="center"/>
              <w:rPr>
                <w:sz w:val="20"/>
                <w:szCs w:val="20"/>
              </w:rPr>
            </w:pPr>
            <w:r w:rsidRPr="00303AA2">
              <w:rPr>
                <w:sz w:val="20"/>
                <w:szCs w:val="20"/>
              </w:rPr>
              <w:t>1 030,51</w:t>
            </w:r>
          </w:p>
        </w:tc>
      </w:tr>
      <w:tr w:rsidR="00303AA2" w:rsidRPr="00303AA2" w14:paraId="71F8E7FD" w14:textId="77777777" w:rsidTr="00303AA2">
        <w:trPr>
          <w:trHeight w:val="20"/>
        </w:trPr>
        <w:tc>
          <w:tcPr>
            <w:tcW w:w="2537" w:type="dxa"/>
            <w:shd w:val="clear" w:color="auto" w:fill="auto"/>
            <w:vAlign w:val="center"/>
            <w:hideMark/>
          </w:tcPr>
          <w:p w14:paraId="64CDE1CE"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95C7CC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C2C533B" w14:textId="77777777" w:rsidR="00303AA2" w:rsidRPr="00303AA2" w:rsidRDefault="00303AA2" w:rsidP="00303AA2">
            <w:pPr>
              <w:jc w:val="center"/>
              <w:rPr>
                <w:sz w:val="20"/>
                <w:szCs w:val="20"/>
              </w:rPr>
            </w:pPr>
            <w:r w:rsidRPr="00303AA2">
              <w:rPr>
                <w:sz w:val="20"/>
                <w:szCs w:val="20"/>
              </w:rPr>
              <w:t>52,3</w:t>
            </w:r>
          </w:p>
        </w:tc>
        <w:tc>
          <w:tcPr>
            <w:tcW w:w="2480" w:type="dxa"/>
            <w:shd w:val="clear" w:color="auto" w:fill="auto"/>
            <w:noWrap/>
            <w:vAlign w:val="center"/>
            <w:hideMark/>
          </w:tcPr>
          <w:p w14:paraId="4B81F652"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53D3733E" w14:textId="77777777" w:rsidR="00303AA2" w:rsidRPr="00303AA2" w:rsidRDefault="00303AA2" w:rsidP="00303AA2">
            <w:pPr>
              <w:jc w:val="center"/>
              <w:rPr>
                <w:sz w:val="20"/>
                <w:szCs w:val="20"/>
              </w:rPr>
            </w:pPr>
            <w:r w:rsidRPr="00303AA2">
              <w:rPr>
                <w:sz w:val="20"/>
                <w:szCs w:val="20"/>
              </w:rPr>
              <w:t>1 030,51</w:t>
            </w:r>
          </w:p>
        </w:tc>
      </w:tr>
      <w:tr w:rsidR="00303AA2" w:rsidRPr="00303AA2" w14:paraId="56F5F4F3" w14:textId="77777777" w:rsidTr="00303AA2">
        <w:trPr>
          <w:trHeight w:val="20"/>
        </w:trPr>
        <w:tc>
          <w:tcPr>
            <w:tcW w:w="2537" w:type="dxa"/>
            <w:shd w:val="clear" w:color="auto" w:fill="auto"/>
            <w:vAlign w:val="center"/>
            <w:hideMark/>
          </w:tcPr>
          <w:p w14:paraId="74E8C646"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10B64E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D2A433D"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69624EC7"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7B751D67" w14:textId="77777777" w:rsidR="00303AA2" w:rsidRPr="00303AA2" w:rsidRDefault="00303AA2" w:rsidP="00303AA2">
            <w:pPr>
              <w:jc w:val="center"/>
              <w:rPr>
                <w:sz w:val="20"/>
                <w:szCs w:val="20"/>
              </w:rPr>
            </w:pPr>
            <w:r w:rsidRPr="00303AA2">
              <w:rPr>
                <w:sz w:val="20"/>
                <w:szCs w:val="20"/>
              </w:rPr>
              <w:t>1 030,51</w:t>
            </w:r>
          </w:p>
        </w:tc>
      </w:tr>
      <w:tr w:rsidR="00303AA2" w:rsidRPr="00303AA2" w14:paraId="64483E04" w14:textId="77777777" w:rsidTr="00303AA2">
        <w:trPr>
          <w:trHeight w:val="20"/>
        </w:trPr>
        <w:tc>
          <w:tcPr>
            <w:tcW w:w="2537" w:type="dxa"/>
            <w:shd w:val="clear" w:color="auto" w:fill="auto"/>
            <w:vAlign w:val="center"/>
            <w:hideMark/>
          </w:tcPr>
          <w:p w14:paraId="34C2E3EC"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3AE9FD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D35C88D"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235BA8D5"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0E68C488" w14:textId="77777777" w:rsidR="00303AA2" w:rsidRPr="00303AA2" w:rsidRDefault="00303AA2" w:rsidP="00303AA2">
            <w:pPr>
              <w:jc w:val="center"/>
              <w:rPr>
                <w:sz w:val="20"/>
                <w:szCs w:val="20"/>
              </w:rPr>
            </w:pPr>
            <w:r w:rsidRPr="00303AA2">
              <w:rPr>
                <w:sz w:val="20"/>
                <w:szCs w:val="20"/>
              </w:rPr>
              <w:t>1 030,51</w:t>
            </w:r>
          </w:p>
        </w:tc>
      </w:tr>
      <w:tr w:rsidR="00303AA2" w:rsidRPr="00303AA2" w14:paraId="70C2EFEB" w14:textId="77777777" w:rsidTr="00303AA2">
        <w:trPr>
          <w:trHeight w:val="20"/>
        </w:trPr>
        <w:tc>
          <w:tcPr>
            <w:tcW w:w="2537" w:type="dxa"/>
            <w:shd w:val="clear" w:color="auto" w:fill="auto"/>
            <w:vAlign w:val="center"/>
            <w:hideMark/>
          </w:tcPr>
          <w:p w14:paraId="42800A87"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520A62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093CA9E"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10D0C0B4"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337D80CC" w14:textId="77777777" w:rsidR="00303AA2" w:rsidRPr="00303AA2" w:rsidRDefault="00303AA2" w:rsidP="00303AA2">
            <w:pPr>
              <w:jc w:val="center"/>
              <w:rPr>
                <w:sz w:val="20"/>
                <w:szCs w:val="20"/>
              </w:rPr>
            </w:pPr>
            <w:r w:rsidRPr="00303AA2">
              <w:rPr>
                <w:sz w:val="20"/>
                <w:szCs w:val="20"/>
              </w:rPr>
              <w:t>1 030,51</w:t>
            </w:r>
          </w:p>
        </w:tc>
      </w:tr>
      <w:tr w:rsidR="00303AA2" w:rsidRPr="00303AA2" w14:paraId="31D26BCE" w14:textId="77777777" w:rsidTr="00303AA2">
        <w:trPr>
          <w:trHeight w:val="20"/>
        </w:trPr>
        <w:tc>
          <w:tcPr>
            <w:tcW w:w="2537" w:type="dxa"/>
            <w:shd w:val="clear" w:color="auto" w:fill="auto"/>
            <w:vAlign w:val="center"/>
            <w:hideMark/>
          </w:tcPr>
          <w:p w14:paraId="017AF419"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4F321F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E6A29F7"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29D8C0FF"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7B70CF6C" w14:textId="77777777" w:rsidR="00303AA2" w:rsidRPr="00303AA2" w:rsidRDefault="00303AA2" w:rsidP="00303AA2">
            <w:pPr>
              <w:jc w:val="center"/>
              <w:rPr>
                <w:sz w:val="20"/>
                <w:szCs w:val="20"/>
              </w:rPr>
            </w:pPr>
            <w:r w:rsidRPr="00303AA2">
              <w:rPr>
                <w:sz w:val="20"/>
                <w:szCs w:val="20"/>
              </w:rPr>
              <w:t>1 030,51</w:t>
            </w:r>
          </w:p>
        </w:tc>
      </w:tr>
      <w:tr w:rsidR="00303AA2" w:rsidRPr="00303AA2" w14:paraId="7D4418E4" w14:textId="77777777" w:rsidTr="00303AA2">
        <w:trPr>
          <w:trHeight w:val="20"/>
        </w:trPr>
        <w:tc>
          <w:tcPr>
            <w:tcW w:w="2537" w:type="dxa"/>
            <w:shd w:val="clear" w:color="auto" w:fill="auto"/>
            <w:vAlign w:val="center"/>
            <w:hideMark/>
          </w:tcPr>
          <w:p w14:paraId="707E8431"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0A23B25"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AC3D149" w14:textId="77777777" w:rsidR="00303AA2" w:rsidRPr="00303AA2" w:rsidRDefault="00303AA2" w:rsidP="00303AA2">
            <w:pPr>
              <w:jc w:val="center"/>
              <w:rPr>
                <w:sz w:val="20"/>
                <w:szCs w:val="20"/>
              </w:rPr>
            </w:pPr>
            <w:r w:rsidRPr="00303AA2">
              <w:rPr>
                <w:sz w:val="20"/>
                <w:szCs w:val="20"/>
              </w:rPr>
              <w:t>53,5</w:t>
            </w:r>
          </w:p>
        </w:tc>
        <w:tc>
          <w:tcPr>
            <w:tcW w:w="2480" w:type="dxa"/>
            <w:shd w:val="clear" w:color="auto" w:fill="auto"/>
            <w:noWrap/>
            <w:vAlign w:val="center"/>
            <w:hideMark/>
          </w:tcPr>
          <w:p w14:paraId="3540A501"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0C06D5C8" w14:textId="77777777" w:rsidR="00303AA2" w:rsidRPr="00303AA2" w:rsidRDefault="00303AA2" w:rsidP="00303AA2">
            <w:pPr>
              <w:jc w:val="center"/>
              <w:rPr>
                <w:sz w:val="20"/>
                <w:szCs w:val="20"/>
              </w:rPr>
            </w:pPr>
            <w:r w:rsidRPr="00303AA2">
              <w:rPr>
                <w:sz w:val="20"/>
                <w:szCs w:val="20"/>
              </w:rPr>
              <w:t>1 030,51</w:t>
            </w:r>
          </w:p>
        </w:tc>
      </w:tr>
      <w:tr w:rsidR="00303AA2" w:rsidRPr="00303AA2" w14:paraId="1F28A030" w14:textId="77777777" w:rsidTr="00303AA2">
        <w:trPr>
          <w:trHeight w:val="20"/>
        </w:trPr>
        <w:tc>
          <w:tcPr>
            <w:tcW w:w="2537" w:type="dxa"/>
            <w:shd w:val="clear" w:color="auto" w:fill="auto"/>
            <w:vAlign w:val="center"/>
            <w:hideMark/>
          </w:tcPr>
          <w:p w14:paraId="387BEEB8"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0581E77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39A1CF8"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2A563448"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48206DFF" w14:textId="77777777" w:rsidR="00303AA2" w:rsidRPr="00303AA2" w:rsidRDefault="00303AA2" w:rsidP="00303AA2">
            <w:pPr>
              <w:jc w:val="center"/>
              <w:rPr>
                <w:sz w:val="20"/>
                <w:szCs w:val="20"/>
              </w:rPr>
            </w:pPr>
            <w:r w:rsidRPr="00303AA2">
              <w:rPr>
                <w:sz w:val="20"/>
                <w:szCs w:val="20"/>
              </w:rPr>
              <w:t>1 030,51</w:t>
            </w:r>
          </w:p>
        </w:tc>
      </w:tr>
      <w:tr w:rsidR="00303AA2" w:rsidRPr="00303AA2" w14:paraId="6A1FF235" w14:textId="77777777" w:rsidTr="00303AA2">
        <w:trPr>
          <w:trHeight w:val="20"/>
        </w:trPr>
        <w:tc>
          <w:tcPr>
            <w:tcW w:w="2537" w:type="dxa"/>
            <w:shd w:val="clear" w:color="auto" w:fill="auto"/>
            <w:vAlign w:val="center"/>
            <w:hideMark/>
          </w:tcPr>
          <w:p w14:paraId="74960F07"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BCB653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4F701EB"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13114F6B"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1A207472" w14:textId="77777777" w:rsidR="00303AA2" w:rsidRPr="00303AA2" w:rsidRDefault="00303AA2" w:rsidP="00303AA2">
            <w:pPr>
              <w:jc w:val="center"/>
              <w:rPr>
                <w:sz w:val="20"/>
                <w:szCs w:val="20"/>
              </w:rPr>
            </w:pPr>
            <w:r w:rsidRPr="00303AA2">
              <w:rPr>
                <w:sz w:val="20"/>
                <w:szCs w:val="20"/>
              </w:rPr>
              <w:t>1 030,51</w:t>
            </w:r>
          </w:p>
        </w:tc>
      </w:tr>
      <w:tr w:rsidR="00303AA2" w:rsidRPr="00303AA2" w14:paraId="62122DC6" w14:textId="77777777" w:rsidTr="00303AA2">
        <w:trPr>
          <w:trHeight w:val="20"/>
        </w:trPr>
        <w:tc>
          <w:tcPr>
            <w:tcW w:w="2537" w:type="dxa"/>
            <w:shd w:val="clear" w:color="auto" w:fill="auto"/>
            <w:vAlign w:val="center"/>
            <w:hideMark/>
          </w:tcPr>
          <w:p w14:paraId="669BCF51"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26D3E2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3F53A73"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61D02C0A"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0A365972" w14:textId="77777777" w:rsidR="00303AA2" w:rsidRPr="00303AA2" w:rsidRDefault="00303AA2" w:rsidP="00303AA2">
            <w:pPr>
              <w:jc w:val="center"/>
              <w:rPr>
                <w:sz w:val="20"/>
                <w:szCs w:val="20"/>
              </w:rPr>
            </w:pPr>
            <w:r w:rsidRPr="00303AA2">
              <w:rPr>
                <w:sz w:val="20"/>
                <w:szCs w:val="20"/>
              </w:rPr>
              <w:t>1 030,51</w:t>
            </w:r>
          </w:p>
        </w:tc>
      </w:tr>
      <w:tr w:rsidR="00303AA2" w:rsidRPr="00303AA2" w14:paraId="1FD0A476" w14:textId="77777777" w:rsidTr="00303AA2">
        <w:trPr>
          <w:trHeight w:val="20"/>
        </w:trPr>
        <w:tc>
          <w:tcPr>
            <w:tcW w:w="2537" w:type="dxa"/>
            <w:shd w:val="clear" w:color="auto" w:fill="auto"/>
            <w:vAlign w:val="center"/>
            <w:hideMark/>
          </w:tcPr>
          <w:p w14:paraId="6E72EA15"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98B09B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6005C1D" w14:textId="77777777" w:rsidR="00303AA2" w:rsidRPr="00303AA2" w:rsidRDefault="00303AA2" w:rsidP="00303AA2">
            <w:pPr>
              <w:jc w:val="center"/>
              <w:rPr>
                <w:sz w:val="20"/>
                <w:szCs w:val="20"/>
              </w:rPr>
            </w:pPr>
            <w:r w:rsidRPr="00303AA2">
              <w:rPr>
                <w:sz w:val="20"/>
                <w:szCs w:val="20"/>
              </w:rPr>
              <w:t>54,4</w:t>
            </w:r>
          </w:p>
        </w:tc>
        <w:tc>
          <w:tcPr>
            <w:tcW w:w="2480" w:type="dxa"/>
            <w:shd w:val="clear" w:color="auto" w:fill="auto"/>
            <w:noWrap/>
            <w:vAlign w:val="center"/>
            <w:hideMark/>
          </w:tcPr>
          <w:p w14:paraId="06DAABF1"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0E02E324" w14:textId="77777777" w:rsidR="00303AA2" w:rsidRPr="00303AA2" w:rsidRDefault="00303AA2" w:rsidP="00303AA2">
            <w:pPr>
              <w:jc w:val="center"/>
              <w:rPr>
                <w:sz w:val="20"/>
                <w:szCs w:val="20"/>
              </w:rPr>
            </w:pPr>
            <w:r w:rsidRPr="00303AA2">
              <w:rPr>
                <w:sz w:val="20"/>
                <w:szCs w:val="20"/>
              </w:rPr>
              <w:t>1 030,51</w:t>
            </w:r>
          </w:p>
        </w:tc>
      </w:tr>
      <w:tr w:rsidR="00303AA2" w:rsidRPr="00303AA2" w14:paraId="1C3D97F3" w14:textId="77777777" w:rsidTr="00303AA2">
        <w:trPr>
          <w:trHeight w:val="20"/>
        </w:trPr>
        <w:tc>
          <w:tcPr>
            <w:tcW w:w="2537" w:type="dxa"/>
            <w:shd w:val="clear" w:color="auto" w:fill="auto"/>
            <w:vAlign w:val="center"/>
            <w:hideMark/>
          </w:tcPr>
          <w:p w14:paraId="2242082E"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A4080D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79C61F1"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45665B94"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02D40E84" w14:textId="77777777" w:rsidR="00303AA2" w:rsidRPr="00303AA2" w:rsidRDefault="00303AA2" w:rsidP="00303AA2">
            <w:pPr>
              <w:jc w:val="center"/>
              <w:rPr>
                <w:sz w:val="20"/>
                <w:szCs w:val="20"/>
              </w:rPr>
            </w:pPr>
            <w:r w:rsidRPr="00303AA2">
              <w:rPr>
                <w:sz w:val="20"/>
                <w:szCs w:val="20"/>
              </w:rPr>
              <w:t>1 030,51</w:t>
            </w:r>
          </w:p>
        </w:tc>
      </w:tr>
      <w:tr w:rsidR="00303AA2" w:rsidRPr="00303AA2" w14:paraId="2F862C24" w14:textId="77777777" w:rsidTr="00303AA2">
        <w:trPr>
          <w:trHeight w:val="20"/>
        </w:trPr>
        <w:tc>
          <w:tcPr>
            <w:tcW w:w="2537" w:type="dxa"/>
            <w:shd w:val="clear" w:color="auto" w:fill="auto"/>
            <w:vAlign w:val="center"/>
            <w:hideMark/>
          </w:tcPr>
          <w:p w14:paraId="01FB0F63"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78A05B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50ABCB1"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27F5900B"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12A3C340" w14:textId="77777777" w:rsidR="00303AA2" w:rsidRPr="00303AA2" w:rsidRDefault="00303AA2" w:rsidP="00303AA2">
            <w:pPr>
              <w:jc w:val="center"/>
              <w:rPr>
                <w:sz w:val="20"/>
                <w:szCs w:val="20"/>
              </w:rPr>
            </w:pPr>
            <w:r w:rsidRPr="00303AA2">
              <w:rPr>
                <w:sz w:val="20"/>
                <w:szCs w:val="20"/>
              </w:rPr>
              <w:t>1 030,51</w:t>
            </w:r>
          </w:p>
        </w:tc>
      </w:tr>
      <w:tr w:rsidR="00303AA2" w:rsidRPr="00303AA2" w14:paraId="5D39C8E1" w14:textId="77777777" w:rsidTr="00303AA2">
        <w:trPr>
          <w:trHeight w:val="20"/>
        </w:trPr>
        <w:tc>
          <w:tcPr>
            <w:tcW w:w="2537" w:type="dxa"/>
            <w:shd w:val="clear" w:color="auto" w:fill="auto"/>
            <w:vAlign w:val="center"/>
            <w:hideMark/>
          </w:tcPr>
          <w:p w14:paraId="49583C44"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90CD8B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CE2C06B"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01FC9DD8"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53401A32" w14:textId="77777777" w:rsidR="00303AA2" w:rsidRPr="00303AA2" w:rsidRDefault="00303AA2" w:rsidP="00303AA2">
            <w:pPr>
              <w:jc w:val="center"/>
              <w:rPr>
                <w:sz w:val="20"/>
                <w:szCs w:val="20"/>
              </w:rPr>
            </w:pPr>
            <w:r w:rsidRPr="00303AA2">
              <w:rPr>
                <w:sz w:val="20"/>
                <w:szCs w:val="20"/>
              </w:rPr>
              <w:t>1 030,51</w:t>
            </w:r>
          </w:p>
        </w:tc>
      </w:tr>
      <w:tr w:rsidR="00303AA2" w:rsidRPr="00303AA2" w14:paraId="15888C4E" w14:textId="77777777" w:rsidTr="00303AA2">
        <w:trPr>
          <w:trHeight w:val="20"/>
        </w:trPr>
        <w:tc>
          <w:tcPr>
            <w:tcW w:w="2537" w:type="dxa"/>
            <w:shd w:val="clear" w:color="auto" w:fill="auto"/>
            <w:vAlign w:val="center"/>
            <w:hideMark/>
          </w:tcPr>
          <w:p w14:paraId="0CDC52FB"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B68289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5EA3F03"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6680303A"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5EC70E9D" w14:textId="77777777" w:rsidR="00303AA2" w:rsidRPr="00303AA2" w:rsidRDefault="00303AA2" w:rsidP="00303AA2">
            <w:pPr>
              <w:jc w:val="center"/>
              <w:rPr>
                <w:sz w:val="20"/>
                <w:szCs w:val="20"/>
              </w:rPr>
            </w:pPr>
            <w:r w:rsidRPr="00303AA2">
              <w:rPr>
                <w:sz w:val="20"/>
                <w:szCs w:val="20"/>
              </w:rPr>
              <w:t>1 030,51</w:t>
            </w:r>
          </w:p>
        </w:tc>
      </w:tr>
      <w:tr w:rsidR="00303AA2" w:rsidRPr="00303AA2" w14:paraId="6A4B504B" w14:textId="77777777" w:rsidTr="00303AA2">
        <w:trPr>
          <w:trHeight w:val="20"/>
        </w:trPr>
        <w:tc>
          <w:tcPr>
            <w:tcW w:w="2537" w:type="dxa"/>
            <w:shd w:val="clear" w:color="auto" w:fill="auto"/>
            <w:vAlign w:val="center"/>
            <w:hideMark/>
          </w:tcPr>
          <w:p w14:paraId="327B5C10"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1878F7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89827F8"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5042171B"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127D41A0" w14:textId="77777777" w:rsidR="00303AA2" w:rsidRPr="00303AA2" w:rsidRDefault="00303AA2" w:rsidP="00303AA2">
            <w:pPr>
              <w:jc w:val="center"/>
              <w:rPr>
                <w:sz w:val="20"/>
                <w:szCs w:val="20"/>
              </w:rPr>
            </w:pPr>
            <w:r w:rsidRPr="00303AA2">
              <w:rPr>
                <w:sz w:val="20"/>
                <w:szCs w:val="20"/>
              </w:rPr>
              <w:t>1 030,51</w:t>
            </w:r>
          </w:p>
        </w:tc>
      </w:tr>
      <w:tr w:rsidR="00303AA2" w:rsidRPr="00303AA2" w14:paraId="3DF85CE5" w14:textId="77777777" w:rsidTr="00303AA2">
        <w:trPr>
          <w:trHeight w:val="20"/>
        </w:trPr>
        <w:tc>
          <w:tcPr>
            <w:tcW w:w="2537" w:type="dxa"/>
            <w:shd w:val="clear" w:color="auto" w:fill="auto"/>
            <w:vAlign w:val="center"/>
            <w:hideMark/>
          </w:tcPr>
          <w:p w14:paraId="66543DC9"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8D3417A"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B83D004"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3AD01C78"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5CE0FA8A" w14:textId="77777777" w:rsidR="00303AA2" w:rsidRPr="00303AA2" w:rsidRDefault="00303AA2" w:rsidP="00303AA2">
            <w:pPr>
              <w:jc w:val="center"/>
              <w:rPr>
                <w:sz w:val="20"/>
                <w:szCs w:val="20"/>
              </w:rPr>
            </w:pPr>
            <w:r w:rsidRPr="00303AA2">
              <w:rPr>
                <w:sz w:val="20"/>
                <w:szCs w:val="20"/>
              </w:rPr>
              <w:t>1 030,51</w:t>
            </w:r>
          </w:p>
        </w:tc>
      </w:tr>
      <w:tr w:rsidR="00303AA2" w:rsidRPr="00303AA2" w14:paraId="6CB46795" w14:textId="77777777" w:rsidTr="00303AA2">
        <w:trPr>
          <w:trHeight w:val="20"/>
        </w:trPr>
        <w:tc>
          <w:tcPr>
            <w:tcW w:w="2537" w:type="dxa"/>
            <w:shd w:val="clear" w:color="auto" w:fill="auto"/>
            <w:vAlign w:val="center"/>
            <w:hideMark/>
          </w:tcPr>
          <w:p w14:paraId="7C10921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2C1281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72CBD5F"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3A69C160" w14:textId="77777777" w:rsidR="00303AA2" w:rsidRPr="00303AA2" w:rsidRDefault="00303AA2" w:rsidP="00303AA2">
            <w:pPr>
              <w:jc w:val="center"/>
              <w:rPr>
                <w:sz w:val="20"/>
                <w:szCs w:val="20"/>
              </w:rPr>
            </w:pPr>
            <w:r w:rsidRPr="00303AA2">
              <w:rPr>
                <w:sz w:val="20"/>
                <w:szCs w:val="20"/>
              </w:rPr>
              <w:t>1 032,24</w:t>
            </w:r>
          </w:p>
        </w:tc>
        <w:tc>
          <w:tcPr>
            <w:tcW w:w="2447" w:type="dxa"/>
            <w:shd w:val="clear" w:color="auto" w:fill="auto"/>
            <w:noWrap/>
            <w:vAlign w:val="center"/>
            <w:hideMark/>
          </w:tcPr>
          <w:p w14:paraId="062C4DE1" w14:textId="77777777" w:rsidR="00303AA2" w:rsidRPr="00303AA2" w:rsidRDefault="00303AA2" w:rsidP="00303AA2">
            <w:pPr>
              <w:jc w:val="center"/>
              <w:rPr>
                <w:sz w:val="20"/>
                <w:szCs w:val="20"/>
              </w:rPr>
            </w:pPr>
            <w:r w:rsidRPr="00303AA2">
              <w:rPr>
                <w:sz w:val="20"/>
                <w:szCs w:val="20"/>
              </w:rPr>
              <w:t>1 030,51</w:t>
            </w:r>
          </w:p>
        </w:tc>
      </w:tr>
      <w:tr w:rsidR="00303AA2" w:rsidRPr="00303AA2" w14:paraId="17DD7437" w14:textId="77777777" w:rsidTr="00303AA2">
        <w:trPr>
          <w:trHeight w:val="20"/>
        </w:trPr>
        <w:tc>
          <w:tcPr>
            <w:tcW w:w="12562" w:type="dxa"/>
            <w:gridSpan w:val="5"/>
            <w:shd w:val="clear" w:color="auto" w:fill="auto"/>
            <w:noWrap/>
            <w:vAlign w:val="center"/>
            <w:hideMark/>
          </w:tcPr>
          <w:p w14:paraId="5FF6BDD5" w14:textId="77777777" w:rsidR="00303AA2" w:rsidRPr="00303AA2" w:rsidRDefault="00303AA2" w:rsidP="00303AA2">
            <w:pPr>
              <w:jc w:val="center"/>
              <w:rPr>
                <w:color w:val="000000"/>
                <w:sz w:val="20"/>
                <w:szCs w:val="20"/>
              </w:rPr>
            </w:pPr>
            <w:r w:rsidRPr="00303AA2">
              <w:rPr>
                <w:color w:val="000000"/>
                <w:sz w:val="20"/>
                <w:szCs w:val="20"/>
              </w:rPr>
              <w:t>ВК Костычева, 9 (ул. Костычева, 9): ЕТО №04 - АО «ПЗСП»</w:t>
            </w:r>
          </w:p>
        </w:tc>
      </w:tr>
      <w:tr w:rsidR="00303AA2" w:rsidRPr="00303AA2" w14:paraId="43945812" w14:textId="77777777" w:rsidTr="00303AA2">
        <w:trPr>
          <w:trHeight w:val="20"/>
        </w:trPr>
        <w:tc>
          <w:tcPr>
            <w:tcW w:w="2537" w:type="dxa"/>
            <w:shd w:val="clear" w:color="auto" w:fill="auto"/>
            <w:vAlign w:val="center"/>
            <w:hideMark/>
          </w:tcPr>
          <w:p w14:paraId="25C021AC"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56D88618"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4B9D32EA"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8B71FEF"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5451075D" w14:textId="77777777" w:rsidR="00303AA2" w:rsidRPr="00303AA2" w:rsidRDefault="00303AA2" w:rsidP="00303AA2">
            <w:pPr>
              <w:jc w:val="center"/>
              <w:rPr>
                <w:sz w:val="20"/>
                <w:szCs w:val="20"/>
              </w:rPr>
            </w:pPr>
            <w:r w:rsidRPr="00303AA2">
              <w:rPr>
                <w:sz w:val="20"/>
                <w:szCs w:val="20"/>
              </w:rPr>
              <w:t>94,48</w:t>
            </w:r>
          </w:p>
        </w:tc>
      </w:tr>
      <w:tr w:rsidR="00303AA2" w:rsidRPr="00303AA2" w14:paraId="3B78A6C2" w14:textId="77777777" w:rsidTr="00303AA2">
        <w:trPr>
          <w:trHeight w:val="20"/>
        </w:trPr>
        <w:tc>
          <w:tcPr>
            <w:tcW w:w="2537" w:type="dxa"/>
            <w:shd w:val="clear" w:color="auto" w:fill="auto"/>
            <w:vAlign w:val="center"/>
            <w:hideMark/>
          </w:tcPr>
          <w:p w14:paraId="2D0389D9"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7BCC2577"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61C64C0D"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0F607873"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02F99292" w14:textId="77777777" w:rsidR="00303AA2" w:rsidRPr="00303AA2" w:rsidRDefault="00303AA2" w:rsidP="00303AA2">
            <w:pPr>
              <w:jc w:val="center"/>
              <w:rPr>
                <w:sz w:val="20"/>
                <w:szCs w:val="20"/>
              </w:rPr>
            </w:pPr>
            <w:r w:rsidRPr="00303AA2">
              <w:rPr>
                <w:sz w:val="20"/>
                <w:szCs w:val="20"/>
              </w:rPr>
              <w:t>94,48</w:t>
            </w:r>
          </w:p>
        </w:tc>
      </w:tr>
      <w:tr w:rsidR="00303AA2" w:rsidRPr="00303AA2" w14:paraId="5BC6A8CB" w14:textId="77777777" w:rsidTr="00303AA2">
        <w:trPr>
          <w:trHeight w:val="20"/>
        </w:trPr>
        <w:tc>
          <w:tcPr>
            <w:tcW w:w="2537" w:type="dxa"/>
            <w:shd w:val="clear" w:color="auto" w:fill="auto"/>
            <w:vAlign w:val="center"/>
            <w:hideMark/>
          </w:tcPr>
          <w:p w14:paraId="1EA23167"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4F4E0D7D"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006862C9"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3FA25B7D"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529C932B" w14:textId="77777777" w:rsidR="00303AA2" w:rsidRPr="00303AA2" w:rsidRDefault="00303AA2" w:rsidP="00303AA2">
            <w:pPr>
              <w:jc w:val="center"/>
              <w:rPr>
                <w:sz w:val="20"/>
                <w:szCs w:val="20"/>
              </w:rPr>
            </w:pPr>
            <w:r w:rsidRPr="00303AA2">
              <w:rPr>
                <w:sz w:val="20"/>
                <w:szCs w:val="20"/>
              </w:rPr>
              <w:t>94,48</w:t>
            </w:r>
          </w:p>
        </w:tc>
      </w:tr>
      <w:tr w:rsidR="00303AA2" w:rsidRPr="00303AA2" w14:paraId="3B59EBBC" w14:textId="77777777" w:rsidTr="00303AA2">
        <w:trPr>
          <w:trHeight w:val="20"/>
        </w:trPr>
        <w:tc>
          <w:tcPr>
            <w:tcW w:w="2537" w:type="dxa"/>
            <w:shd w:val="clear" w:color="auto" w:fill="auto"/>
            <w:vAlign w:val="center"/>
            <w:hideMark/>
          </w:tcPr>
          <w:p w14:paraId="6F465B38"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79266DA0"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52487DBF"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420CF482"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060CFD31" w14:textId="77777777" w:rsidR="00303AA2" w:rsidRPr="00303AA2" w:rsidRDefault="00303AA2" w:rsidP="00303AA2">
            <w:pPr>
              <w:jc w:val="center"/>
              <w:rPr>
                <w:sz w:val="20"/>
                <w:szCs w:val="20"/>
              </w:rPr>
            </w:pPr>
            <w:r w:rsidRPr="00303AA2">
              <w:rPr>
                <w:sz w:val="20"/>
                <w:szCs w:val="20"/>
              </w:rPr>
              <w:t>94,48</w:t>
            </w:r>
          </w:p>
        </w:tc>
      </w:tr>
      <w:tr w:rsidR="00303AA2" w:rsidRPr="00303AA2" w14:paraId="3BBDE171" w14:textId="77777777" w:rsidTr="00303AA2">
        <w:trPr>
          <w:trHeight w:val="20"/>
        </w:trPr>
        <w:tc>
          <w:tcPr>
            <w:tcW w:w="2537" w:type="dxa"/>
            <w:shd w:val="clear" w:color="auto" w:fill="auto"/>
            <w:vAlign w:val="center"/>
            <w:hideMark/>
          </w:tcPr>
          <w:p w14:paraId="03B56836"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616B9C15"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784FC1DE"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26CD6599"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30BF737A" w14:textId="77777777" w:rsidR="00303AA2" w:rsidRPr="00303AA2" w:rsidRDefault="00303AA2" w:rsidP="00303AA2">
            <w:pPr>
              <w:jc w:val="center"/>
              <w:rPr>
                <w:sz w:val="20"/>
                <w:szCs w:val="20"/>
              </w:rPr>
            </w:pPr>
            <w:r w:rsidRPr="00303AA2">
              <w:rPr>
                <w:sz w:val="20"/>
                <w:szCs w:val="20"/>
              </w:rPr>
              <w:t>94,48</w:t>
            </w:r>
          </w:p>
        </w:tc>
      </w:tr>
      <w:tr w:rsidR="00303AA2" w:rsidRPr="00303AA2" w14:paraId="1E5C6DC0" w14:textId="77777777" w:rsidTr="00303AA2">
        <w:trPr>
          <w:trHeight w:val="20"/>
        </w:trPr>
        <w:tc>
          <w:tcPr>
            <w:tcW w:w="2537" w:type="dxa"/>
            <w:shd w:val="clear" w:color="auto" w:fill="auto"/>
            <w:vAlign w:val="center"/>
            <w:hideMark/>
          </w:tcPr>
          <w:p w14:paraId="7E7E88E2"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7564853"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24218CAB"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361E40E8"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41ACD461" w14:textId="77777777" w:rsidR="00303AA2" w:rsidRPr="00303AA2" w:rsidRDefault="00303AA2" w:rsidP="00303AA2">
            <w:pPr>
              <w:jc w:val="center"/>
              <w:rPr>
                <w:sz w:val="20"/>
                <w:szCs w:val="20"/>
              </w:rPr>
            </w:pPr>
            <w:r w:rsidRPr="00303AA2">
              <w:rPr>
                <w:sz w:val="20"/>
                <w:szCs w:val="20"/>
              </w:rPr>
              <w:t>94,48</w:t>
            </w:r>
          </w:p>
        </w:tc>
      </w:tr>
      <w:tr w:rsidR="00303AA2" w:rsidRPr="00303AA2" w14:paraId="7E3426F1" w14:textId="77777777" w:rsidTr="00303AA2">
        <w:trPr>
          <w:trHeight w:val="20"/>
        </w:trPr>
        <w:tc>
          <w:tcPr>
            <w:tcW w:w="2537" w:type="dxa"/>
            <w:shd w:val="clear" w:color="auto" w:fill="auto"/>
            <w:vAlign w:val="center"/>
            <w:hideMark/>
          </w:tcPr>
          <w:p w14:paraId="5AEB106D"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06E20FDA"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2986C10A"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31A861DE"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23BF5532" w14:textId="77777777" w:rsidR="00303AA2" w:rsidRPr="00303AA2" w:rsidRDefault="00303AA2" w:rsidP="00303AA2">
            <w:pPr>
              <w:jc w:val="center"/>
              <w:rPr>
                <w:sz w:val="20"/>
                <w:szCs w:val="20"/>
              </w:rPr>
            </w:pPr>
            <w:r w:rsidRPr="00303AA2">
              <w:rPr>
                <w:sz w:val="20"/>
                <w:szCs w:val="20"/>
              </w:rPr>
              <w:t>94,48</w:t>
            </w:r>
          </w:p>
        </w:tc>
      </w:tr>
      <w:tr w:rsidR="00303AA2" w:rsidRPr="00303AA2" w14:paraId="7EDA5B7C" w14:textId="77777777" w:rsidTr="00303AA2">
        <w:trPr>
          <w:trHeight w:val="20"/>
        </w:trPr>
        <w:tc>
          <w:tcPr>
            <w:tcW w:w="2537" w:type="dxa"/>
            <w:shd w:val="clear" w:color="auto" w:fill="auto"/>
            <w:vAlign w:val="center"/>
            <w:hideMark/>
          </w:tcPr>
          <w:p w14:paraId="31C6EC34"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37605C16"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06B97FA1"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1561E97B"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6846CAAE" w14:textId="77777777" w:rsidR="00303AA2" w:rsidRPr="00303AA2" w:rsidRDefault="00303AA2" w:rsidP="00303AA2">
            <w:pPr>
              <w:jc w:val="center"/>
              <w:rPr>
                <w:sz w:val="20"/>
                <w:szCs w:val="20"/>
              </w:rPr>
            </w:pPr>
            <w:r w:rsidRPr="00303AA2">
              <w:rPr>
                <w:sz w:val="20"/>
                <w:szCs w:val="20"/>
              </w:rPr>
              <w:t>94,48</w:t>
            </w:r>
          </w:p>
        </w:tc>
      </w:tr>
      <w:tr w:rsidR="00303AA2" w:rsidRPr="00303AA2" w14:paraId="2C94EA28" w14:textId="77777777" w:rsidTr="00303AA2">
        <w:trPr>
          <w:trHeight w:val="20"/>
        </w:trPr>
        <w:tc>
          <w:tcPr>
            <w:tcW w:w="2537" w:type="dxa"/>
            <w:shd w:val="clear" w:color="auto" w:fill="auto"/>
            <w:vAlign w:val="center"/>
            <w:hideMark/>
          </w:tcPr>
          <w:p w14:paraId="19F4A1EE"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58F4E0EE"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4565F083"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72C8BA90"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19AA1283" w14:textId="77777777" w:rsidR="00303AA2" w:rsidRPr="00303AA2" w:rsidRDefault="00303AA2" w:rsidP="00303AA2">
            <w:pPr>
              <w:jc w:val="center"/>
              <w:rPr>
                <w:sz w:val="20"/>
                <w:szCs w:val="20"/>
              </w:rPr>
            </w:pPr>
            <w:r w:rsidRPr="00303AA2">
              <w:rPr>
                <w:sz w:val="20"/>
                <w:szCs w:val="20"/>
              </w:rPr>
              <w:t>94,48</w:t>
            </w:r>
          </w:p>
        </w:tc>
      </w:tr>
      <w:tr w:rsidR="00303AA2" w:rsidRPr="00303AA2" w14:paraId="136EB7C5" w14:textId="77777777" w:rsidTr="00303AA2">
        <w:trPr>
          <w:trHeight w:val="20"/>
        </w:trPr>
        <w:tc>
          <w:tcPr>
            <w:tcW w:w="2537" w:type="dxa"/>
            <w:shd w:val="clear" w:color="auto" w:fill="auto"/>
            <w:vAlign w:val="center"/>
            <w:hideMark/>
          </w:tcPr>
          <w:p w14:paraId="67E7CDB5"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42CB760A"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127C3CF2"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433AC530"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40ABA1E5" w14:textId="77777777" w:rsidR="00303AA2" w:rsidRPr="00303AA2" w:rsidRDefault="00303AA2" w:rsidP="00303AA2">
            <w:pPr>
              <w:jc w:val="center"/>
              <w:rPr>
                <w:sz w:val="20"/>
                <w:szCs w:val="20"/>
              </w:rPr>
            </w:pPr>
            <w:r w:rsidRPr="00303AA2">
              <w:rPr>
                <w:sz w:val="20"/>
                <w:szCs w:val="20"/>
              </w:rPr>
              <w:t>94,48</w:t>
            </w:r>
          </w:p>
        </w:tc>
      </w:tr>
      <w:tr w:rsidR="00303AA2" w:rsidRPr="00303AA2" w14:paraId="1D559177" w14:textId="77777777" w:rsidTr="00303AA2">
        <w:trPr>
          <w:trHeight w:val="20"/>
        </w:trPr>
        <w:tc>
          <w:tcPr>
            <w:tcW w:w="2537" w:type="dxa"/>
            <w:shd w:val="clear" w:color="auto" w:fill="auto"/>
            <w:vAlign w:val="center"/>
            <w:hideMark/>
          </w:tcPr>
          <w:p w14:paraId="198CB16C"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457F4032"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3DCE8E56"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383760B8"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3F8646C4" w14:textId="77777777" w:rsidR="00303AA2" w:rsidRPr="00303AA2" w:rsidRDefault="00303AA2" w:rsidP="00303AA2">
            <w:pPr>
              <w:jc w:val="center"/>
              <w:rPr>
                <w:sz w:val="20"/>
                <w:szCs w:val="20"/>
              </w:rPr>
            </w:pPr>
            <w:r w:rsidRPr="00303AA2">
              <w:rPr>
                <w:sz w:val="20"/>
                <w:szCs w:val="20"/>
              </w:rPr>
              <w:t>94,48</w:t>
            </w:r>
          </w:p>
        </w:tc>
      </w:tr>
      <w:tr w:rsidR="00303AA2" w:rsidRPr="00303AA2" w14:paraId="39946C0A" w14:textId="77777777" w:rsidTr="00303AA2">
        <w:trPr>
          <w:trHeight w:val="20"/>
        </w:trPr>
        <w:tc>
          <w:tcPr>
            <w:tcW w:w="2537" w:type="dxa"/>
            <w:shd w:val="clear" w:color="auto" w:fill="auto"/>
            <w:vAlign w:val="center"/>
            <w:hideMark/>
          </w:tcPr>
          <w:p w14:paraId="76BA47E9"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365B2FF"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4F90DC7E"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0367B148"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3C08D306" w14:textId="77777777" w:rsidR="00303AA2" w:rsidRPr="00303AA2" w:rsidRDefault="00303AA2" w:rsidP="00303AA2">
            <w:pPr>
              <w:jc w:val="center"/>
              <w:rPr>
                <w:sz w:val="20"/>
                <w:szCs w:val="20"/>
              </w:rPr>
            </w:pPr>
            <w:r w:rsidRPr="00303AA2">
              <w:rPr>
                <w:sz w:val="20"/>
                <w:szCs w:val="20"/>
              </w:rPr>
              <w:t>94,48</w:t>
            </w:r>
          </w:p>
        </w:tc>
      </w:tr>
      <w:tr w:rsidR="00303AA2" w:rsidRPr="00303AA2" w14:paraId="0552DC20" w14:textId="77777777" w:rsidTr="00303AA2">
        <w:trPr>
          <w:trHeight w:val="20"/>
        </w:trPr>
        <w:tc>
          <w:tcPr>
            <w:tcW w:w="2537" w:type="dxa"/>
            <w:shd w:val="clear" w:color="auto" w:fill="auto"/>
            <w:vAlign w:val="center"/>
            <w:hideMark/>
          </w:tcPr>
          <w:p w14:paraId="0E0193D4"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6D90D779"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68A72448"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6F27CA93"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6493633C" w14:textId="77777777" w:rsidR="00303AA2" w:rsidRPr="00303AA2" w:rsidRDefault="00303AA2" w:rsidP="00303AA2">
            <w:pPr>
              <w:jc w:val="center"/>
              <w:rPr>
                <w:sz w:val="20"/>
                <w:szCs w:val="20"/>
              </w:rPr>
            </w:pPr>
            <w:r w:rsidRPr="00303AA2">
              <w:rPr>
                <w:sz w:val="20"/>
                <w:szCs w:val="20"/>
              </w:rPr>
              <w:t>94,48</w:t>
            </w:r>
          </w:p>
        </w:tc>
      </w:tr>
      <w:tr w:rsidR="00303AA2" w:rsidRPr="00303AA2" w14:paraId="4213C1F7" w14:textId="77777777" w:rsidTr="00303AA2">
        <w:trPr>
          <w:trHeight w:val="20"/>
        </w:trPr>
        <w:tc>
          <w:tcPr>
            <w:tcW w:w="2537" w:type="dxa"/>
            <w:shd w:val="clear" w:color="auto" w:fill="auto"/>
            <w:vAlign w:val="center"/>
            <w:hideMark/>
          </w:tcPr>
          <w:p w14:paraId="56D37D9B"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0A86962D"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683C0148"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610A0531"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58760111" w14:textId="77777777" w:rsidR="00303AA2" w:rsidRPr="00303AA2" w:rsidRDefault="00303AA2" w:rsidP="00303AA2">
            <w:pPr>
              <w:jc w:val="center"/>
              <w:rPr>
                <w:sz w:val="20"/>
                <w:szCs w:val="20"/>
              </w:rPr>
            </w:pPr>
            <w:r w:rsidRPr="00303AA2">
              <w:rPr>
                <w:sz w:val="20"/>
                <w:szCs w:val="20"/>
              </w:rPr>
              <w:t>94,48</w:t>
            </w:r>
          </w:p>
        </w:tc>
      </w:tr>
      <w:tr w:rsidR="00303AA2" w:rsidRPr="00303AA2" w14:paraId="7425D179" w14:textId="77777777" w:rsidTr="00303AA2">
        <w:trPr>
          <w:trHeight w:val="20"/>
        </w:trPr>
        <w:tc>
          <w:tcPr>
            <w:tcW w:w="2537" w:type="dxa"/>
            <w:shd w:val="clear" w:color="auto" w:fill="auto"/>
            <w:vAlign w:val="center"/>
            <w:hideMark/>
          </w:tcPr>
          <w:p w14:paraId="0B0503F0"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5A74D48B"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4F0AC7D7"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6BA159CC"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27FEC705" w14:textId="77777777" w:rsidR="00303AA2" w:rsidRPr="00303AA2" w:rsidRDefault="00303AA2" w:rsidP="00303AA2">
            <w:pPr>
              <w:jc w:val="center"/>
              <w:rPr>
                <w:sz w:val="20"/>
                <w:szCs w:val="20"/>
              </w:rPr>
            </w:pPr>
            <w:r w:rsidRPr="00303AA2">
              <w:rPr>
                <w:sz w:val="20"/>
                <w:szCs w:val="20"/>
              </w:rPr>
              <w:t>94,48</w:t>
            </w:r>
          </w:p>
        </w:tc>
      </w:tr>
      <w:tr w:rsidR="00303AA2" w:rsidRPr="00303AA2" w14:paraId="711863D9" w14:textId="77777777" w:rsidTr="00303AA2">
        <w:trPr>
          <w:trHeight w:val="20"/>
        </w:trPr>
        <w:tc>
          <w:tcPr>
            <w:tcW w:w="2537" w:type="dxa"/>
            <w:shd w:val="clear" w:color="auto" w:fill="auto"/>
            <w:vAlign w:val="center"/>
            <w:hideMark/>
          </w:tcPr>
          <w:p w14:paraId="69E1F3CF"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1C5338EC"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3FBB7EB7"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16F9092D"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6AE1BCE4" w14:textId="77777777" w:rsidR="00303AA2" w:rsidRPr="00303AA2" w:rsidRDefault="00303AA2" w:rsidP="00303AA2">
            <w:pPr>
              <w:jc w:val="center"/>
              <w:rPr>
                <w:sz w:val="20"/>
                <w:szCs w:val="20"/>
              </w:rPr>
            </w:pPr>
            <w:r w:rsidRPr="00303AA2">
              <w:rPr>
                <w:sz w:val="20"/>
                <w:szCs w:val="20"/>
              </w:rPr>
              <w:t>94,48</w:t>
            </w:r>
          </w:p>
        </w:tc>
      </w:tr>
      <w:tr w:rsidR="00303AA2" w:rsidRPr="00303AA2" w14:paraId="095C1AC4" w14:textId="77777777" w:rsidTr="00303AA2">
        <w:trPr>
          <w:trHeight w:val="20"/>
        </w:trPr>
        <w:tc>
          <w:tcPr>
            <w:tcW w:w="2537" w:type="dxa"/>
            <w:shd w:val="clear" w:color="auto" w:fill="auto"/>
            <w:vAlign w:val="center"/>
            <w:hideMark/>
          </w:tcPr>
          <w:p w14:paraId="4FBB60C3"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627BE617"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4636E49C"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42ED0FDC"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1B8646F0" w14:textId="77777777" w:rsidR="00303AA2" w:rsidRPr="00303AA2" w:rsidRDefault="00303AA2" w:rsidP="00303AA2">
            <w:pPr>
              <w:jc w:val="center"/>
              <w:rPr>
                <w:sz w:val="20"/>
                <w:szCs w:val="20"/>
              </w:rPr>
            </w:pPr>
            <w:r w:rsidRPr="00303AA2">
              <w:rPr>
                <w:sz w:val="20"/>
                <w:szCs w:val="20"/>
              </w:rPr>
              <w:t>94,48</w:t>
            </w:r>
          </w:p>
        </w:tc>
      </w:tr>
      <w:tr w:rsidR="00303AA2" w:rsidRPr="00303AA2" w14:paraId="2872952C" w14:textId="77777777" w:rsidTr="00303AA2">
        <w:trPr>
          <w:trHeight w:val="20"/>
        </w:trPr>
        <w:tc>
          <w:tcPr>
            <w:tcW w:w="2537" w:type="dxa"/>
            <w:shd w:val="clear" w:color="auto" w:fill="auto"/>
            <w:vAlign w:val="center"/>
            <w:hideMark/>
          </w:tcPr>
          <w:p w14:paraId="2D7B7FCF"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75E30149"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20B54C9A"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664865D1"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0276F3C6" w14:textId="77777777" w:rsidR="00303AA2" w:rsidRPr="00303AA2" w:rsidRDefault="00303AA2" w:rsidP="00303AA2">
            <w:pPr>
              <w:jc w:val="center"/>
              <w:rPr>
                <w:sz w:val="20"/>
                <w:szCs w:val="20"/>
              </w:rPr>
            </w:pPr>
            <w:r w:rsidRPr="00303AA2">
              <w:rPr>
                <w:sz w:val="20"/>
                <w:szCs w:val="20"/>
              </w:rPr>
              <w:t>94,48</w:t>
            </w:r>
          </w:p>
        </w:tc>
      </w:tr>
      <w:tr w:rsidR="00303AA2" w:rsidRPr="00303AA2" w14:paraId="787F6B28" w14:textId="77777777" w:rsidTr="00303AA2">
        <w:trPr>
          <w:trHeight w:val="20"/>
        </w:trPr>
        <w:tc>
          <w:tcPr>
            <w:tcW w:w="2537" w:type="dxa"/>
            <w:shd w:val="clear" w:color="auto" w:fill="auto"/>
            <w:vAlign w:val="center"/>
            <w:hideMark/>
          </w:tcPr>
          <w:p w14:paraId="4ED19333"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5908F0AE"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4706254B"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51D17F2B"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6D08750D" w14:textId="77777777" w:rsidR="00303AA2" w:rsidRPr="00303AA2" w:rsidRDefault="00303AA2" w:rsidP="00303AA2">
            <w:pPr>
              <w:jc w:val="center"/>
              <w:rPr>
                <w:sz w:val="20"/>
                <w:szCs w:val="20"/>
              </w:rPr>
            </w:pPr>
            <w:r w:rsidRPr="00303AA2">
              <w:rPr>
                <w:sz w:val="20"/>
                <w:szCs w:val="20"/>
              </w:rPr>
              <w:t>94,48</w:t>
            </w:r>
          </w:p>
        </w:tc>
      </w:tr>
      <w:tr w:rsidR="00303AA2" w:rsidRPr="00303AA2" w14:paraId="6B887580" w14:textId="77777777" w:rsidTr="00303AA2">
        <w:trPr>
          <w:trHeight w:val="20"/>
        </w:trPr>
        <w:tc>
          <w:tcPr>
            <w:tcW w:w="2537" w:type="dxa"/>
            <w:shd w:val="clear" w:color="auto" w:fill="auto"/>
            <w:vAlign w:val="center"/>
            <w:hideMark/>
          </w:tcPr>
          <w:p w14:paraId="4B3ECC0D"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4326E591"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4641B328"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6182EA4F"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7663BE4D" w14:textId="77777777" w:rsidR="00303AA2" w:rsidRPr="00303AA2" w:rsidRDefault="00303AA2" w:rsidP="00303AA2">
            <w:pPr>
              <w:jc w:val="center"/>
              <w:rPr>
                <w:sz w:val="20"/>
                <w:szCs w:val="20"/>
              </w:rPr>
            </w:pPr>
            <w:r w:rsidRPr="00303AA2">
              <w:rPr>
                <w:sz w:val="20"/>
                <w:szCs w:val="20"/>
              </w:rPr>
              <w:t>94,48</w:t>
            </w:r>
          </w:p>
        </w:tc>
      </w:tr>
      <w:tr w:rsidR="00303AA2" w:rsidRPr="00303AA2" w14:paraId="0E26E036" w14:textId="77777777" w:rsidTr="00303AA2">
        <w:trPr>
          <w:trHeight w:val="20"/>
        </w:trPr>
        <w:tc>
          <w:tcPr>
            <w:tcW w:w="2537" w:type="dxa"/>
            <w:shd w:val="clear" w:color="auto" w:fill="auto"/>
            <w:vAlign w:val="center"/>
            <w:hideMark/>
          </w:tcPr>
          <w:p w14:paraId="6D108E22"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2F299814"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69BBF621"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6ADE3909"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6A3F016F" w14:textId="77777777" w:rsidR="00303AA2" w:rsidRPr="00303AA2" w:rsidRDefault="00303AA2" w:rsidP="00303AA2">
            <w:pPr>
              <w:jc w:val="center"/>
              <w:rPr>
                <w:sz w:val="20"/>
                <w:szCs w:val="20"/>
              </w:rPr>
            </w:pPr>
            <w:r w:rsidRPr="00303AA2">
              <w:rPr>
                <w:sz w:val="20"/>
                <w:szCs w:val="20"/>
              </w:rPr>
              <w:t>94,48</w:t>
            </w:r>
          </w:p>
        </w:tc>
      </w:tr>
      <w:tr w:rsidR="00303AA2" w:rsidRPr="00303AA2" w14:paraId="770DBFA5" w14:textId="77777777" w:rsidTr="00303AA2">
        <w:trPr>
          <w:trHeight w:val="20"/>
        </w:trPr>
        <w:tc>
          <w:tcPr>
            <w:tcW w:w="2537" w:type="dxa"/>
            <w:shd w:val="clear" w:color="auto" w:fill="auto"/>
            <w:vAlign w:val="center"/>
            <w:hideMark/>
          </w:tcPr>
          <w:p w14:paraId="047425C7"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76D9F292"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223BBC7C"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68BA94D2"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58EC29D5" w14:textId="77777777" w:rsidR="00303AA2" w:rsidRPr="00303AA2" w:rsidRDefault="00303AA2" w:rsidP="00303AA2">
            <w:pPr>
              <w:jc w:val="center"/>
              <w:rPr>
                <w:sz w:val="20"/>
                <w:szCs w:val="20"/>
              </w:rPr>
            </w:pPr>
            <w:r w:rsidRPr="00303AA2">
              <w:rPr>
                <w:sz w:val="20"/>
                <w:szCs w:val="20"/>
              </w:rPr>
              <w:t>94,48</w:t>
            </w:r>
          </w:p>
        </w:tc>
      </w:tr>
      <w:tr w:rsidR="00303AA2" w:rsidRPr="00303AA2" w14:paraId="76BFB3C2" w14:textId="77777777" w:rsidTr="00303AA2">
        <w:trPr>
          <w:trHeight w:val="20"/>
        </w:trPr>
        <w:tc>
          <w:tcPr>
            <w:tcW w:w="2537" w:type="dxa"/>
            <w:shd w:val="clear" w:color="auto" w:fill="auto"/>
            <w:vAlign w:val="center"/>
            <w:hideMark/>
          </w:tcPr>
          <w:p w14:paraId="657E1307"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30ACD793"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71D6E8AF"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5CA969F3"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6A526A2A" w14:textId="77777777" w:rsidR="00303AA2" w:rsidRPr="00303AA2" w:rsidRDefault="00303AA2" w:rsidP="00303AA2">
            <w:pPr>
              <w:jc w:val="center"/>
              <w:rPr>
                <w:sz w:val="20"/>
                <w:szCs w:val="20"/>
              </w:rPr>
            </w:pPr>
            <w:r w:rsidRPr="00303AA2">
              <w:rPr>
                <w:sz w:val="20"/>
                <w:szCs w:val="20"/>
              </w:rPr>
              <w:t>94,48</w:t>
            </w:r>
          </w:p>
        </w:tc>
      </w:tr>
      <w:tr w:rsidR="00303AA2" w:rsidRPr="00303AA2" w14:paraId="7FA23B07" w14:textId="77777777" w:rsidTr="00303AA2">
        <w:trPr>
          <w:trHeight w:val="20"/>
        </w:trPr>
        <w:tc>
          <w:tcPr>
            <w:tcW w:w="2537" w:type="dxa"/>
            <w:shd w:val="clear" w:color="auto" w:fill="auto"/>
            <w:vAlign w:val="center"/>
            <w:hideMark/>
          </w:tcPr>
          <w:p w14:paraId="336005E6"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05CF1C1B"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7575D939"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451B605C"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464C7E9E" w14:textId="77777777" w:rsidR="00303AA2" w:rsidRPr="00303AA2" w:rsidRDefault="00303AA2" w:rsidP="00303AA2">
            <w:pPr>
              <w:jc w:val="center"/>
              <w:rPr>
                <w:sz w:val="20"/>
                <w:szCs w:val="20"/>
              </w:rPr>
            </w:pPr>
            <w:r w:rsidRPr="00303AA2">
              <w:rPr>
                <w:sz w:val="20"/>
                <w:szCs w:val="20"/>
              </w:rPr>
              <w:t>94,48</w:t>
            </w:r>
          </w:p>
        </w:tc>
      </w:tr>
      <w:tr w:rsidR="00303AA2" w:rsidRPr="00303AA2" w14:paraId="700D9509" w14:textId="77777777" w:rsidTr="00303AA2">
        <w:trPr>
          <w:trHeight w:val="20"/>
        </w:trPr>
        <w:tc>
          <w:tcPr>
            <w:tcW w:w="2537" w:type="dxa"/>
            <w:shd w:val="clear" w:color="auto" w:fill="auto"/>
            <w:vAlign w:val="center"/>
            <w:hideMark/>
          </w:tcPr>
          <w:p w14:paraId="0DBF6E43"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03F5B76B"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048A2465"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42A2E3B9"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7E071069" w14:textId="77777777" w:rsidR="00303AA2" w:rsidRPr="00303AA2" w:rsidRDefault="00303AA2" w:rsidP="00303AA2">
            <w:pPr>
              <w:jc w:val="center"/>
              <w:rPr>
                <w:sz w:val="20"/>
                <w:szCs w:val="20"/>
              </w:rPr>
            </w:pPr>
            <w:r w:rsidRPr="00303AA2">
              <w:rPr>
                <w:sz w:val="20"/>
                <w:szCs w:val="20"/>
              </w:rPr>
              <w:t>94,48</w:t>
            </w:r>
          </w:p>
        </w:tc>
      </w:tr>
      <w:tr w:rsidR="00303AA2" w:rsidRPr="00303AA2" w14:paraId="09D93922" w14:textId="77777777" w:rsidTr="00303AA2">
        <w:trPr>
          <w:trHeight w:val="20"/>
        </w:trPr>
        <w:tc>
          <w:tcPr>
            <w:tcW w:w="2537" w:type="dxa"/>
            <w:shd w:val="clear" w:color="auto" w:fill="auto"/>
            <w:vAlign w:val="center"/>
            <w:hideMark/>
          </w:tcPr>
          <w:p w14:paraId="541B7513"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C674F04"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624F229E"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10F00342"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62B9B81E" w14:textId="77777777" w:rsidR="00303AA2" w:rsidRPr="00303AA2" w:rsidRDefault="00303AA2" w:rsidP="00303AA2">
            <w:pPr>
              <w:jc w:val="center"/>
              <w:rPr>
                <w:sz w:val="20"/>
                <w:szCs w:val="20"/>
              </w:rPr>
            </w:pPr>
            <w:r w:rsidRPr="00303AA2">
              <w:rPr>
                <w:sz w:val="20"/>
                <w:szCs w:val="20"/>
              </w:rPr>
              <w:t>94,48</w:t>
            </w:r>
          </w:p>
        </w:tc>
      </w:tr>
      <w:tr w:rsidR="00303AA2" w:rsidRPr="00303AA2" w14:paraId="6433BC34" w14:textId="77777777" w:rsidTr="00303AA2">
        <w:trPr>
          <w:trHeight w:val="20"/>
        </w:trPr>
        <w:tc>
          <w:tcPr>
            <w:tcW w:w="2537" w:type="dxa"/>
            <w:shd w:val="clear" w:color="auto" w:fill="auto"/>
            <w:vAlign w:val="center"/>
            <w:hideMark/>
          </w:tcPr>
          <w:p w14:paraId="6D7185D8"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728AE0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EA8EE14"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21C23D33"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33B28F64" w14:textId="77777777" w:rsidR="00303AA2" w:rsidRPr="00303AA2" w:rsidRDefault="00303AA2" w:rsidP="00303AA2">
            <w:pPr>
              <w:jc w:val="center"/>
              <w:rPr>
                <w:sz w:val="20"/>
                <w:szCs w:val="20"/>
              </w:rPr>
            </w:pPr>
            <w:r w:rsidRPr="00303AA2">
              <w:rPr>
                <w:sz w:val="20"/>
                <w:szCs w:val="20"/>
              </w:rPr>
              <w:t>94,48</w:t>
            </w:r>
          </w:p>
        </w:tc>
      </w:tr>
      <w:tr w:rsidR="00303AA2" w:rsidRPr="00303AA2" w14:paraId="22A5C2BA" w14:textId="77777777" w:rsidTr="00303AA2">
        <w:trPr>
          <w:trHeight w:val="20"/>
        </w:trPr>
        <w:tc>
          <w:tcPr>
            <w:tcW w:w="2537" w:type="dxa"/>
            <w:shd w:val="clear" w:color="auto" w:fill="auto"/>
            <w:vAlign w:val="center"/>
            <w:hideMark/>
          </w:tcPr>
          <w:p w14:paraId="2FC7FEAB"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681AF8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8388E5C" w14:textId="77777777" w:rsidR="00303AA2" w:rsidRPr="00303AA2" w:rsidRDefault="00303AA2" w:rsidP="00303AA2">
            <w:pPr>
              <w:jc w:val="center"/>
              <w:rPr>
                <w:sz w:val="20"/>
                <w:szCs w:val="20"/>
              </w:rPr>
            </w:pPr>
            <w:r w:rsidRPr="00303AA2">
              <w:rPr>
                <w:sz w:val="20"/>
                <w:szCs w:val="20"/>
              </w:rPr>
              <w:t>51,9</w:t>
            </w:r>
          </w:p>
        </w:tc>
        <w:tc>
          <w:tcPr>
            <w:tcW w:w="2480" w:type="dxa"/>
            <w:shd w:val="clear" w:color="auto" w:fill="auto"/>
            <w:noWrap/>
            <w:vAlign w:val="center"/>
            <w:hideMark/>
          </w:tcPr>
          <w:p w14:paraId="0CBA4CF8"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62278EFF" w14:textId="77777777" w:rsidR="00303AA2" w:rsidRPr="00303AA2" w:rsidRDefault="00303AA2" w:rsidP="00303AA2">
            <w:pPr>
              <w:jc w:val="center"/>
              <w:rPr>
                <w:sz w:val="20"/>
                <w:szCs w:val="20"/>
              </w:rPr>
            </w:pPr>
            <w:r w:rsidRPr="00303AA2">
              <w:rPr>
                <w:sz w:val="20"/>
                <w:szCs w:val="20"/>
              </w:rPr>
              <w:t>94,48</w:t>
            </w:r>
          </w:p>
        </w:tc>
      </w:tr>
      <w:tr w:rsidR="00303AA2" w:rsidRPr="00303AA2" w14:paraId="1C346464" w14:textId="77777777" w:rsidTr="00303AA2">
        <w:trPr>
          <w:trHeight w:val="20"/>
        </w:trPr>
        <w:tc>
          <w:tcPr>
            <w:tcW w:w="2537" w:type="dxa"/>
            <w:shd w:val="clear" w:color="auto" w:fill="auto"/>
            <w:vAlign w:val="center"/>
            <w:hideMark/>
          </w:tcPr>
          <w:p w14:paraId="4C2C173C"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284457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768E86D"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4EA97869"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567D33AD" w14:textId="77777777" w:rsidR="00303AA2" w:rsidRPr="00303AA2" w:rsidRDefault="00303AA2" w:rsidP="00303AA2">
            <w:pPr>
              <w:jc w:val="center"/>
              <w:rPr>
                <w:sz w:val="20"/>
                <w:szCs w:val="20"/>
              </w:rPr>
            </w:pPr>
            <w:r w:rsidRPr="00303AA2">
              <w:rPr>
                <w:sz w:val="20"/>
                <w:szCs w:val="20"/>
              </w:rPr>
              <w:t>94,48</w:t>
            </w:r>
          </w:p>
        </w:tc>
      </w:tr>
      <w:tr w:rsidR="00303AA2" w:rsidRPr="00303AA2" w14:paraId="3612CCFA" w14:textId="77777777" w:rsidTr="00303AA2">
        <w:trPr>
          <w:trHeight w:val="20"/>
        </w:trPr>
        <w:tc>
          <w:tcPr>
            <w:tcW w:w="2537" w:type="dxa"/>
            <w:shd w:val="clear" w:color="auto" w:fill="auto"/>
            <w:vAlign w:val="center"/>
            <w:hideMark/>
          </w:tcPr>
          <w:p w14:paraId="20FC236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3E7D0F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F472D79" w14:textId="77777777" w:rsidR="00303AA2" w:rsidRPr="00303AA2" w:rsidRDefault="00303AA2" w:rsidP="00303AA2">
            <w:pPr>
              <w:jc w:val="center"/>
              <w:rPr>
                <w:sz w:val="20"/>
                <w:szCs w:val="20"/>
              </w:rPr>
            </w:pPr>
            <w:r w:rsidRPr="00303AA2">
              <w:rPr>
                <w:sz w:val="20"/>
                <w:szCs w:val="20"/>
              </w:rPr>
              <w:t>52,3</w:t>
            </w:r>
          </w:p>
        </w:tc>
        <w:tc>
          <w:tcPr>
            <w:tcW w:w="2480" w:type="dxa"/>
            <w:shd w:val="clear" w:color="auto" w:fill="auto"/>
            <w:noWrap/>
            <w:vAlign w:val="center"/>
            <w:hideMark/>
          </w:tcPr>
          <w:p w14:paraId="18A87432"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117E51BF" w14:textId="77777777" w:rsidR="00303AA2" w:rsidRPr="00303AA2" w:rsidRDefault="00303AA2" w:rsidP="00303AA2">
            <w:pPr>
              <w:jc w:val="center"/>
              <w:rPr>
                <w:sz w:val="20"/>
                <w:szCs w:val="20"/>
              </w:rPr>
            </w:pPr>
            <w:r w:rsidRPr="00303AA2">
              <w:rPr>
                <w:sz w:val="20"/>
                <w:szCs w:val="20"/>
              </w:rPr>
              <w:t>94,48</w:t>
            </w:r>
          </w:p>
        </w:tc>
      </w:tr>
      <w:tr w:rsidR="00303AA2" w:rsidRPr="00303AA2" w14:paraId="0AD219E7" w14:textId="77777777" w:rsidTr="00303AA2">
        <w:trPr>
          <w:trHeight w:val="20"/>
        </w:trPr>
        <w:tc>
          <w:tcPr>
            <w:tcW w:w="2537" w:type="dxa"/>
            <w:shd w:val="clear" w:color="auto" w:fill="auto"/>
            <w:vAlign w:val="center"/>
            <w:hideMark/>
          </w:tcPr>
          <w:p w14:paraId="0A4E5C54"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B38BD4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AC17666"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7AE816C5"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34BE7D1A" w14:textId="77777777" w:rsidR="00303AA2" w:rsidRPr="00303AA2" w:rsidRDefault="00303AA2" w:rsidP="00303AA2">
            <w:pPr>
              <w:jc w:val="center"/>
              <w:rPr>
                <w:sz w:val="20"/>
                <w:szCs w:val="20"/>
              </w:rPr>
            </w:pPr>
            <w:r w:rsidRPr="00303AA2">
              <w:rPr>
                <w:sz w:val="20"/>
                <w:szCs w:val="20"/>
              </w:rPr>
              <w:t>94,48</w:t>
            </w:r>
          </w:p>
        </w:tc>
      </w:tr>
      <w:tr w:rsidR="00303AA2" w:rsidRPr="00303AA2" w14:paraId="457129B8" w14:textId="77777777" w:rsidTr="00303AA2">
        <w:trPr>
          <w:trHeight w:val="20"/>
        </w:trPr>
        <w:tc>
          <w:tcPr>
            <w:tcW w:w="2537" w:type="dxa"/>
            <w:shd w:val="clear" w:color="auto" w:fill="auto"/>
            <w:vAlign w:val="center"/>
            <w:hideMark/>
          </w:tcPr>
          <w:p w14:paraId="39386306"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33BA82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2AFE618"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111B0A74"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556CAE8D" w14:textId="77777777" w:rsidR="00303AA2" w:rsidRPr="00303AA2" w:rsidRDefault="00303AA2" w:rsidP="00303AA2">
            <w:pPr>
              <w:jc w:val="center"/>
              <w:rPr>
                <w:sz w:val="20"/>
                <w:szCs w:val="20"/>
              </w:rPr>
            </w:pPr>
            <w:r w:rsidRPr="00303AA2">
              <w:rPr>
                <w:sz w:val="20"/>
                <w:szCs w:val="20"/>
              </w:rPr>
              <w:t>94,48</w:t>
            </w:r>
          </w:p>
        </w:tc>
      </w:tr>
      <w:tr w:rsidR="00303AA2" w:rsidRPr="00303AA2" w14:paraId="0B1C43AD" w14:textId="77777777" w:rsidTr="00303AA2">
        <w:trPr>
          <w:trHeight w:val="20"/>
        </w:trPr>
        <w:tc>
          <w:tcPr>
            <w:tcW w:w="2537" w:type="dxa"/>
            <w:shd w:val="clear" w:color="auto" w:fill="auto"/>
            <w:vAlign w:val="center"/>
            <w:hideMark/>
          </w:tcPr>
          <w:p w14:paraId="215A5129"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0E8592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CB0FD0C"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7CE85A98"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78E883FC" w14:textId="77777777" w:rsidR="00303AA2" w:rsidRPr="00303AA2" w:rsidRDefault="00303AA2" w:rsidP="00303AA2">
            <w:pPr>
              <w:jc w:val="center"/>
              <w:rPr>
                <w:sz w:val="20"/>
                <w:szCs w:val="20"/>
              </w:rPr>
            </w:pPr>
            <w:r w:rsidRPr="00303AA2">
              <w:rPr>
                <w:sz w:val="20"/>
                <w:szCs w:val="20"/>
              </w:rPr>
              <w:t>94,48</w:t>
            </w:r>
          </w:p>
        </w:tc>
      </w:tr>
      <w:tr w:rsidR="00303AA2" w:rsidRPr="00303AA2" w14:paraId="2482F855" w14:textId="77777777" w:rsidTr="00303AA2">
        <w:trPr>
          <w:trHeight w:val="20"/>
        </w:trPr>
        <w:tc>
          <w:tcPr>
            <w:tcW w:w="2537" w:type="dxa"/>
            <w:shd w:val="clear" w:color="auto" w:fill="auto"/>
            <w:vAlign w:val="center"/>
            <w:hideMark/>
          </w:tcPr>
          <w:p w14:paraId="565CF154"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6A3072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756ECC9"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5CC6D800"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535950F0" w14:textId="77777777" w:rsidR="00303AA2" w:rsidRPr="00303AA2" w:rsidRDefault="00303AA2" w:rsidP="00303AA2">
            <w:pPr>
              <w:jc w:val="center"/>
              <w:rPr>
                <w:sz w:val="20"/>
                <w:szCs w:val="20"/>
              </w:rPr>
            </w:pPr>
            <w:r w:rsidRPr="00303AA2">
              <w:rPr>
                <w:sz w:val="20"/>
                <w:szCs w:val="20"/>
              </w:rPr>
              <w:t>94,48</w:t>
            </w:r>
          </w:p>
        </w:tc>
      </w:tr>
      <w:tr w:rsidR="00303AA2" w:rsidRPr="00303AA2" w14:paraId="1649220B" w14:textId="77777777" w:rsidTr="00303AA2">
        <w:trPr>
          <w:trHeight w:val="20"/>
        </w:trPr>
        <w:tc>
          <w:tcPr>
            <w:tcW w:w="2537" w:type="dxa"/>
            <w:shd w:val="clear" w:color="auto" w:fill="auto"/>
            <w:vAlign w:val="center"/>
            <w:hideMark/>
          </w:tcPr>
          <w:p w14:paraId="4F7D92FE"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F7D0A5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B0387CD" w14:textId="77777777" w:rsidR="00303AA2" w:rsidRPr="00303AA2" w:rsidRDefault="00303AA2" w:rsidP="00303AA2">
            <w:pPr>
              <w:jc w:val="center"/>
              <w:rPr>
                <w:sz w:val="20"/>
                <w:szCs w:val="20"/>
              </w:rPr>
            </w:pPr>
            <w:r w:rsidRPr="00303AA2">
              <w:rPr>
                <w:sz w:val="20"/>
                <w:szCs w:val="20"/>
              </w:rPr>
              <w:t>53,5</w:t>
            </w:r>
          </w:p>
        </w:tc>
        <w:tc>
          <w:tcPr>
            <w:tcW w:w="2480" w:type="dxa"/>
            <w:shd w:val="clear" w:color="auto" w:fill="auto"/>
            <w:noWrap/>
            <w:vAlign w:val="center"/>
            <w:hideMark/>
          </w:tcPr>
          <w:p w14:paraId="717D7A2B"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75C4B463" w14:textId="77777777" w:rsidR="00303AA2" w:rsidRPr="00303AA2" w:rsidRDefault="00303AA2" w:rsidP="00303AA2">
            <w:pPr>
              <w:jc w:val="center"/>
              <w:rPr>
                <w:sz w:val="20"/>
                <w:szCs w:val="20"/>
              </w:rPr>
            </w:pPr>
            <w:r w:rsidRPr="00303AA2">
              <w:rPr>
                <w:sz w:val="20"/>
                <w:szCs w:val="20"/>
              </w:rPr>
              <w:t>94,48</w:t>
            </w:r>
          </w:p>
        </w:tc>
      </w:tr>
      <w:tr w:rsidR="00303AA2" w:rsidRPr="00303AA2" w14:paraId="3B26A182" w14:textId="77777777" w:rsidTr="00303AA2">
        <w:trPr>
          <w:trHeight w:val="20"/>
        </w:trPr>
        <w:tc>
          <w:tcPr>
            <w:tcW w:w="2537" w:type="dxa"/>
            <w:shd w:val="clear" w:color="auto" w:fill="auto"/>
            <w:vAlign w:val="center"/>
            <w:hideMark/>
          </w:tcPr>
          <w:p w14:paraId="0EABBF04"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6DCBA6B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8C77F0A"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58618443"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301BF22E" w14:textId="77777777" w:rsidR="00303AA2" w:rsidRPr="00303AA2" w:rsidRDefault="00303AA2" w:rsidP="00303AA2">
            <w:pPr>
              <w:jc w:val="center"/>
              <w:rPr>
                <w:sz w:val="20"/>
                <w:szCs w:val="20"/>
              </w:rPr>
            </w:pPr>
            <w:r w:rsidRPr="00303AA2">
              <w:rPr>
                <w:sz w:val="20"/>
                <w:szCs w:val="20"/>
              </w:rPr>
              <w:t>94,48</w:t>
            </w:r>
          </w:p>
        </w:tc>
      </w:tr>
      <w:tr w:rsidR="00303AA2" w:rsidRPr="00303AA2" w14:paraId="172E7F80" w14:textId="77777777" w:rsidTr="00303AA2">
        <w:trPr>
          <w:trHeight w:val="20"/>
        </w:trPr>
        <w:tc>
          <w:tcPr>
            <w:tcW w:w="2537" w:type="dxa"/>
            <w:shd w:val="clear" w:color="auto" w:fill="auto"/>
            <w:vAlign w:val="center"/>
            <w:hideMark/>
          </w:tcPr>
          <w:p w14:paraId="540EC70D"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5F71AD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3CE3B4C"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19C59021"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4B36FA56" w14:textId="77777777" w:rsidR="00303AA2" w:rsidRPr="00303AA2" w:rsidRDefault="00303AA2" w:rsidP="00303AA2">
            <w:pPr>
              <w:jc w:val="center"/>
              <w:rPr>
                <w:sz w:val="20"/>
                <w:szCs w:val="20"/>
              </w:rPr>
            </w:pPr>
            <w:r w:rsidRPr="00303AA2">
              <w:rPr>
                <w:sz w:val="20"/>
                <w:szCs w:val="20"/>
              </w:rPr>
              <w:t>94,48</w:t>
            </w:r>
          </w:p>
        </w:tc>
      </w:tr>
      <w:tr w:rsidR="00303AA2" w:rsidRPr="00303AA2" w14:paraId="463FAB43" w14:textId="77777777" w:rsidTr="00303AA2">
        <w:trPr>
          <w:trHeight w:val="20"/>
        </w:trPr>
        <w:tc>
          <w:tcPr>
            <w:tcW w:w="2537" w:type="dxa"/>
            <w:shd w:val="clear" w:color="auto" w:fill="auto"/>
            <w:vAlign w:val="center"/>
            <w:hideMark/>
          </w:tcPr>
          <w:p w14:paraId="6DDE053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97A5C1A"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62C44E8"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4B5C7509"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3502C4AB" w14:textId="77777777" w:rsidR="00303AA2" w:rsidRPr="00303AA2" w:rsidRDefault="00303AA2" w:rsidP="00303AA2">
            <w:pPr>
              <w:jc w:val="center"/>
              <w:rPr>
                <w:sz w:val="20"/>
                <w:szCs w:val="20"/>
              </w:rPr>
            </w:pPr>
            <w:r w:rsidRPr="00303AA2">
              <w:rPr>
                <w:sz w:val="20"/>
                <w:szCs w:val="20"/>
              </w:rPr>
              <w:t>94,48</w:t>
            </w:r>
          </w:p>
        </w:tc>
      </w:tr>
      <w:tr w:rsidR="00303AA2" w:rsidRPr="00303AA2" w14:paraId="5F45DFDB" w14:textId="77777777" w:rsidTr="00303AA2">
        <w:trPr>
          <w:trHeight w:val="20"/>
        </w:trPr>
        <w:tc>
          <w:tcPr>
            <w:tcW w:w="2537" w:type="dxa"/>
            <w:shd w:val="clear" w:color="auto" w:fill="auto"/>
            <w:vAlign w:val="center"/>
            <w:hideMark/>
          </w:tcPr>
          <w:p w14:paraId="139A0CB3"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7E5DCF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85A8A1A" w14:textId="77777777" w:rsidR="00303AA2" w:rsidRPr="00303AA2" w:rsidRDefault="00303AA2" w:rsidP="00303AA2">
            <w:pPr>
              <w:jc w:val="center"/>
              <w:rPr>
                <w:sz w:val="20"/>
                <w:szCs w:val="20"/>
              </w:rPr>
            </w:pPr>
            <w:r w:rsidRPr="00303AA2">
              <w:rPr>
                <w:sz w:val="20"/>
                <w:szCs w:val="20"/>
              </w:rPr>
              <w:t>54,4</w:t>
            </w:r>
          </w:p>
        </w:tc>
        <w:tc>
          <w:tcPr>
            <w:tcW w:w="2480" w:type="dxa"/>
            <w:shd w:val="clear" w:color="auto" w:fill="auto"/>
            <w:noWrap/>
            <w:vAlign w:val="center"/>
            <w:hideMark/>
          </w:tcPr>
          <w:p w14:paraId="7471053F"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2EE3411E" w14:textId="77777777" w:rsidR="00303AA2" w:rsidRPr="00303AA2" w:rsidRDefault="00303AA2" w:rsidP="00303AA2">
            <w:pPr>
              <w:jc w:val="center"/>
              <w:rPr>
                <w:sz w:val="20"/>
                <w:szCs w:val="20"/>
              </w:rPr>
            </w:pPr>
            <w:r w:rsidRPr="00303AA2">
              <w:rPr>
                <w:sz w:val="20"/>
                <w:szCs w:val="20"/>
              </w:rPr>
              <w:t>94,48</w:t>
            </w:r>
          </w:p>
        </w:tc>
      </w:tr>
      <w:tr w:rsidR="00303AA2" w:rsidRPr="00303AA2" w14:paraId="34DA4A79" w14:textId="77777777" w:rsidTr="00303AA2">
        <w:trPr>
          <w:trHeight w:val="20"/>
        </w:trPr>
        <w:tc>
          <w:tcPr>
            <w:tcW w:w="2537" w:type="dxa"/>
            <w:shd w:val="clear" w:color="auto" w:fill="auto"/>
            <w:vAlign w:val="center"/>
            <w:hideMark/>
          </w:tcPr>
          <w:p w14:paraId="16A9CB19"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AE13F3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E423515"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4CFB5140"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6068F05F" w14:textId="77777777" w:rsidR="00303AA2" w:rsidRPr="00303AA2" w:rsidRDefault="00303AA2" w:rsidP="00303AA2">
            <w:pPr>
              <w:jc w:val="center"/>
              <w:rPr>
                <w:sz w:val="20"/>
                <w:szCs w:val="20"/>
              </w:rPr>
            </w:pPr>
            <w:r w:rsidRPr="00303AA2">
              <w:rPr>
                <w:sz w:val="20"/>
                <w:szCs w:val="20"/>
              </w:rPr>
              <w:t>94,48</w:t>
            </w:r>
          </w:p>
        </w:tc>
      </w:tr>
      <w:tr w:rsidR="00303AA2" w:rsidRPr="00303AA2" w14:paraId="52CAB992" w14:textId="77777777" w:rsidTr="00303AA2">
        <w:trPr>
          <w:trHeight w:val="20"/>
        </w:trPr>
        <w:tc>
          <w:tcPr>
            <w:tcW w:w="2537" w:type="dxa"/>
            <w:shd w:val="clear" w:color="auto" w:fill="auto"/>
            <w:vAlign w:val="center"/>
            <w:hideMark/>
          </w:tcPr>
          <w:p w14:paraId="3567D541"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B6CFB8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EFA2682"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6DA4398B"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50406E0D" w14:textId="77777777" w:rsidR="00303AA2" w:rsidRPr="00303AA2" w:rsidRDefault="00303AA2" w:rsidP="00303AA2">
            <w:pPr>
              <w:jc w:val="center"/>
              <w:rPr>
                <w:sz w:val="20"/>
                <w:szCs w:val="20"/>
              </w:rPr>
            </w:pPr>
            <w:r w:rsidRPr="00303AA2">
              <w:rPr>
                <w:sz w:val="20"/>
                <w:szCs w:val="20"/>
              </w:rPr>
              <w:t>94,48</w:t>
            </w:r>
          </w:p>
        </w:tc>
      </w:tr>
      <w:tr w:rsidR="00303AA2" w:rsidRPr="00303AA2" w14:paraId="22CDD5A5" w14:textId="77777777" w:rsidTr="00303AA2">
        <w:trPr>
          <w:trHeight w:val="20"/>
        </w:trPr>
        <w:tc>
          <w:tcPr>
            <w:tcW w:w="2537" w:type="dxa"/>
            <w:shd w:val="clear" w:color="auto" w:fill="auto"/>
            <w:vAlign w:val="center"/>
            <w:hideMark/>
          </w:tcPr>
          <w:p w14:paraId="463DEF81"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119FD0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D0DF014"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4AC021FB"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47E4779E" w14:textId="77777777" w:rsidR="00303AA2" w:rsidRPr="00303AA2" w:rsidRDefault="00303AA2" w:rsidP="00303AA2">
            <w:pPr>
              <w:jc w:val="center"/>
              <w:rPr>
                <w:sz w:val="20"/>
                <w:szCs w:val="20"/>
              </w:rPr>
            </w:pPr>
            <w:r w:rsidRPr="00303AA2">
              <w:rPr>
                <w:sz w:val="20"/>
                <w:szCs w:val="20"/>
              </w:rPr>
              <w:t>94,48</w:t>
            </w:r>
          </w:p>
        </w:tc>
      </w:tr>
      <w:tr w:rsidR="00303AA2" w:rsidRPr="00303AA2" w14:paraId="4B6BF835" w14:textId="77777777" w:rsidTr="00303AA2">
        <w:trPr>
          <w:trHeight w:val="20"/>
        </w:trPr>
        <w:tc>
          <w:tcPr>
            <w:tcW w:w="2537" w:type="dxa"/>
            <w:shd w:val="clear" w:color="auto" w:fill="auto"/>
            <w:vAlign w:val="center"/>
            <w:hideMark/>
          </w:tcPr>
          <w:p w14:paraId="4D89EE56"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F89397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E6DD350"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26505212"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7269443E" w14:textId="77777777" w:rsidR="00303AA2" w:rsidRPr="00303AA2" w:rsidRDefault="00303AA2" w:rsidP="00303AA2">
            <w:pPr>
              <w:jc w:val="center"/>
              <w:rPr>
                <w:sz w:val="20"/>
                <w:szCs w:val="20"/>
              </w:rPr>
            </w:pPr>
            <w:r w:rsidRPr="00303AA2">
              <w:rPr>
                <w:sz w:val="20"/>
                <w:szCs w:val="20"/>
              </w:rPr>
              <w:t>94,48</w:t>
            </w:r>
          </w:p>
        </w:tc>
      </w:tr>
      <w:tr w:rsidR="00303AA2" w:rsidRPr="00303AA2" w14:paraId="713124DC" w14:textId="77777777" w:rsidTr="00303AA2">
        <w:trPr>
          <w:trHeight w:val="20"/>
        </w:trPr>
        <w:tc>
          <w:tcPr>
            <w:tcW w:w="2537" w:type="dxa"/>
            <w:shd w:val="clear" w:color="auto" w:fill="auto"/>
            <w:vAlign w:val="center"/>
            <w:hideMark/>
          </w:tcPr>
          <w:p w14:paraId="081DE27F"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D86E26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AA94398"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0A92E986"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41158236" w14:textId="77777777" w:rsidR="00303AA2" w:rsidRPr="00303AA2" w:rsidRDefault="00303AA2" w:rsidP="00303AA2">
            <w:pPr>
              <w:jc w:val="center"/>
              <w:rPr>
                <w:sz w:val="20"/>
                <w:szCs w:val="20"/>
              </w:rPr>
            </w:pPr>
            <w:r w:rsidRPr="00303AA2">
              <w:rPr>
                <w:sz w:val="20"/>
                <w:szCs w:val="20"/>
              </w:rPr>
              <w:t>94,48</w:t>
            </w:r>
          </w:p>
        </w:tc>
      </w:tr>
      <w:tr w:rsidR="00303AA2" w:rsidRPr="00303AA2" w14:paraId="3AD7F7D1" w14:textId="77777777" w:rsidTr="00303AA2">
        <w:trPr>
          <w:trHeight w:val="20"/>
        </w:trPr>
        <w:tc>
          <w:tcPr>
            <w:tcW w:w="2537" w:type="dxa"/>
            <w:shd w:val="clear" w:color="auto" w:fill="auto"/>
            <w:vAlign w:val="center"/>
            <w:hideMark/>
          </w:tcPr>
          <w:p w14:paraId="0560048F"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F9BA68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14FAAC9"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0857A788"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25C2BCF6" w14:textId="77777777" w:rsidR="00303AA2" w:rsidRPr="00303AA2" w:rsidRDefault="00303AA2" w:rsidP="00303AA2">
            <w:pPr>
              <w:jc w:val="center"/>
              <w:rPr>
                <w:sz w:val="20"/>
                <w:szCs w:val="20"/>
              </w:rPr>
            </w:pPr>
            <w:r w:rsidRPr="00303AA2">
              <w:rPr>
                <w:sz w:val="20"/>
                <w:szCs w:val="20"/>
              </w:rPr>
              <w:t>94,48</w:t>
            </w:r>
          </w:p>
        </w:tc>
      </w:tr>
      <w:tr w:rsidR="00303AA2" w:rsidRPr="00303AA2" w14:paraId="3FBD50F2" w14:textId="77777777" w:rsidTr="00303AA2">
        <w:trPr>
          <w:trHeight w:val="20"/>
        </w:trPr>
        <w:tc>
          <w:tcPr>
            <w:tcW w:w="2537" w:type="dxa"/>
            <w:shd w:val="clear" w:color="auto" w:fill="auto"/>
            <w:vAlign w:val="center"/>
            <w:hideMark/>
          </w:tcPr>
          <w:p w14:paraId="0A4AED96"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789531A"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A4614D0"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1D995FE2" w14:textId="77777777" w:rsidR="00303AA2" w:rsidRPr="00303AA2" w:rsidRDefault="00303AA2" w:rsidP="00303AA2">
            <w:pPr>
              <w:jc w:val="center"/>
              <w:rPr>
                <w:sz w:val="20"/>
                <w:szCs w:val="20"/>
              </w:rPr>
            </w:pPr>
            <w:r w:rsidRPr="00303AA2">
              <w:rPr>
                <w:sz w:val="20"/>
                <w:szCs w:val="20"/>
              </w:rPr>
              <w:t>95,60</w:t>
            </w:r>
          </w:p>
        </w:tc>
        <w:tc>
          <w:tcPr>
            <w:tcW w:w="2447" w:type="dxa"/>
            <w:shd w:val="clear" w:color="auto" w:fill="auto"/>
            <w:noWrap/>
            <w:vAlign w:val="center"/>
            <w:hideMark/>
          </w:tcPr>
          <w:p w14:paraId="20001F4B" w14:textId="77777777" w:rsidR="00303AA2" w:rsidRPr="00303AA2" w:rsidRDefault="00303AA2" w:rsidP="00303AA2">
            <w:pPr>
              <w:jc w:val="center"/>
              <w:rPr>
                <w:sz w:val="20"/>
                <w:szCs w:val="20"/>
              </w:rPr>
            </w:pPr>
            <w:r w:rsidRPr="00303AA2">
              <w:rPr>
                <w:sz w:val="20"/>
                <w:szCs w:val="20"/>
              </w:rPr>
              <w:t>94,48</w:t>
            </w:r>
          </w:p>
        </w:tc>
      </w:tr>
      <w:tr w:rsidR="00303AA2" w:rsidRPr="00303AA2" w14:paraId="43DE0F7D" w14:textId="77777777" w:rsidTr="00303AA2">
        <w:trPr>
          <w:trHeight w:val="20"/>
        </w:trPr>
        <w:tc>
          <w:tcPr>
            <w:tcW w:w="12562" w:type="dxa"/>
            <w:gridSpan w:val="5"/>
            <w:shd w:val="clear" w:color="auto" w:fill="auto"/>
            <w:noWrap/>
            <w:vAlign w:val="center"/>
            <w:hideMark/>
          </w:tcPr>
          <w:p w14:paraId="5CD71F71" w14:textId="77777777" w:rsidR="00303AA2" w:rsidRPr="00303AA2" w:rsidRDefault="00303AA2" w:rsidP="00303AA2">
            <w:pPr>
              <w:jc w:val="center"/>
              <w:rPr>
                <w:color w:val="000000"/>
                <w:sz w:val="20"/>
                <w:szCs w:val="20"/>
              </w:rPr>
            </w:pPr>
            <w:r w:rsidRPr="00303AA2">
              <w:rPr>
                <w:color w:val="000000"/>
                <w:sz w:val="20"/>
                <w:szCs w:val="20"/>
              </w:rPr>
              <w:t>ВК Менжинского, 36 (ул. Менжинского, 36): ЕТО №04 - АО «ПЗСП»</w:t>
            </w:r>
          </w:p>
        </w:tc>
      </w:tr>
      <w:tr w:rsidR="00303AA2" w:rsidRPr="00303AA2" w14:paraId="27837914" w14:textId="77777777" w:rsidTr="00303AA2">
        <w:trPr>
          <w:trHeight w:val="20"/>
        </w:trPr>
        <w:tc>
          <w:tcPr>
            <w:tcW w:w="2537" w:type="dxa"/>
            <w:shd w:val="clear" w:color="auto" w:fill="auto"/>
            <w:vAlign w:val="center"/>
            <w:hideMark/>
          </w:tcPr>
          <w:p w14:paraId="3904F54B"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0E4311A5"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3E08A0C9"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C0D218C"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4ECCF297" w14:textId="77777777" w:rsidR="00303AA2" w:rsidRPr="00303AA2" w:rsidRDefault="00303AA2" w:rsidP="00303AA2">
            <w:pPr>
              <w:jc w:val="center"/>
              <w:rPr>
                <w:sz w:val="20"/>
                <w:szCs w:val="20"/>
              </w:rPr>
            </w:pPr>
            <w:r w:rsidRPr="00303AA2">
              <w:rPr>
                <w:sz w:val="20"/>
                <w:szCs w:val="20"/>
              </w:rPr>
              <w:t>21,50</w:t>
            </w:r>
          </w:p>
        </w:tc>
      </w:tr>
      <w:tr w:rsidR="00303AA2" w:rsidRPr="00303AA2" w14:paraId="3B4AF7D8" w14:textId="77777777" w:rsidTr="00303AA2">
        <w:trPr>
          <w:trHeight w:val="20"/>
        </w:trPr>
        <w:tc>
          <w:tcPr>
            <w:tcW w:w="2537" w:type="dxa"/>
            <w:shd w:val="clear" w:color="auto" w:fill="auto"/>
            <w:vAlign w:val="center"/>
            <w:hideMark/>
          </w:tcPr>
          <w:p w14:paraId="79C8AF28"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22F488E5"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1A347A4F"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6A44D641"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6DDC663C" w14:textId="77777777" w:rsidR="00303AA2" w:rsidRPr="00303AA2" w:rsidRDefault="00303AA2" w:rsidP="00303AA2">
            <w:pPr>
              <w:jc w:val="center"/>
              <w:rPr>
                <w:sz w:val="20"/>
                <w:szCs w:val="20"/>
              </w:rPr>
            </w:pPr>
            <w:r w:rsidRPr="00303AA2">
              <w:rPr>
                <w:sz w:val="20"/>
                <w:szCs w:val="20"/>
              </w:rPr>
              <w:t>21,50</w:t>
            </w:r>
          </w:p>
        </w:tc>
      </w:tr>
      <w:tr w:rsidR="00303AA2" w:rsidRPr="00303AA2" w14:paraId="67E5D082" w14:textId="77777777" w:rsidTr="00303AA2">
        <w:trPr>
          <w:trHeight w:val="20"/>
        </w:trPr>
        <w:tc>
          <w:tcPr>
            <w:tcW w:w="2537" w:type="dxa"/>
            <w:shd w:val="clear" w:color="auto" w:fill="auto"/>
            <w:vAlign w:val="center"/>
            <w:hideMark/>
          </w:tcPr>
          <w:p w14:paraId="4612F09C"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5FA57406"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696104D6"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4A036CD8"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007371EA" w14:textId="77777777" w:rsidR="00303AA2" w:rsidRPr="00303AA2" w:rsidRDefault="00303AA2" w:rsidP="00303AA2">
            <w:pPr>
              <w:jc w:val="center"/>
              <w:rPr>
                <w:sz w:val="20"/>
                <w:szCs w:val="20"/>
              </w:rPr>
            </w:pPr>
            <w:r w:rsidRPr="00303AA2">
              <w:rPr>
                <w:sz w:val="20"/>
                <w:szCs w:val="20"/>
              </w:rPr>
              <w:t>21,50</w:t>
            </w:r>
          </w:p>
        </w:tc>
      </w:tr>
      <w:tr w:rsidR="00303AA2" w:rsidRPr="00303AA2" w14:paraId="6A448301" w14:textId="77777777" w:rsidTr="00303AA2">
        <w:trPr>
          <w:trHeight w:val="20"/>
        </w:trPr>
        <w:tc>
          <w:tcPr>
            <w:tcW w:w="2537" w:type="dxa"/>
            <w:shd w:val="clear" w:color="auto" w:fill="auto"/>
            <w:vAlign w:val="center"/>
            <w:hideMark/>
          </w:tcPr>
          <w:p w14:paraId="767CF566"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32DF3E1F"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395EECAD"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09AA7248"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6AEEE7EE" w14:textId="77777777" w:rsidR="00303AA2" w:rsidRPr="00303AA2" w:rsidRDefault="00303AA2" w:rsidP="00303AA2">
            <w:pPr>
              <w:jc w:val="center"/>
              <w:rPr>
                <w:sz w:val="20"/>
                <w:szCs w:val="20"/>
              </w:rPr>
            </w:pPr>
            <w:r w:rsidRPr="00303AA2">
              <w:rPr>
                <w:sz w:val="20"/>
                <w:szCs w:val="20"/>
              </w:rPr>
              <w:t>21,50</w:t>
            </w:r>
          </w:p>
        </w:tc>
      </w:tr>
      <w:tr w:rsidR="00303AA2" w:rsidRPr="00303AA2" w14:paraId="590F6533" w14:textId="77777777" w:rsidTr="00303AA2">
        <w:trPr>
          <w:trHeight w:val="20"/>
        </w:trPr>
        <w:tc>
          <w:tcPr>
            <w:tcW w:w="2537" w:type="dxa"/>
            <w:shd w:val="clear" w:color="auto" w:fill="auto"/>
            <w:vAlign w:val="center"/>
            <w:hideMark/>
          </w:tcPr>
          <w:p w14:paraId="6162ACC8"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218B5252"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78E1C936"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08F10A04"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2219F66D" w14:textId="77777777" w:rsidR="00303AA2" w:rsidRPr="00303AA2" w:rsidRDefault="00303AA2" w:rsidP="00303AA2">
            <w:pPr>
              <w:jc w:val="center"/>
              <w:rPr>
                <w:sz w:val="20"/>
                <w:szCs w:val="20"/>
              </w:rPr>
            </w:pPr>
            <w:r w:rsidRPr="00303AA2">
              <w:rPr>
                <w:sz w:val="20"/>
                <w:szCs w:val="20"/>
              </w:rPr>
              <w:t>21,50</w:t>
            </w:r>
          </w:p>
        </w:tc>
      </w:tr>
      <w:tr w:rsidR="00303AA2" w:rsidRPr="00303AA2" w14:paraId="0DEBC53E" w14:textId="77777777" w:rsidTr="00303AA2">
        <w:trPr>
          <w:trHeight w:val="20"/>
        </w:trPr>
        <w:tc>
          <w:tcPr>
            <w:tcW w:w="2537" w:type="dxa"/>
            <w:shd w:val="clear" w:color="auto" w:fill="auto"/>
            <w:vAlign w:val="center"/>
            <w:hideMark/>
          </w:tcPr>
          <w:p w14:paraId="3EAA38CF"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23522A87"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223641E7"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168B11FD"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703DCCEE" w14:textId="77777777" w:rsidR="00303AA2" w:rsidRPr="00303AA2" w:rsidRDefault="00303AA2" w:rsidP="00303AA2">
            <w:pPr>
              <w:jc w:val="center"/>
              <w:rPr>
                <w:sz w:val="20"/>
                <w:szCs w:val="20"/>
              </w:rPr>
            </w:pPr>
            <w:r w:rsidRPr="00303AA2">
              <w:rPr>
                <w:sz w:val="20"/>
                <w:szCs w:val="20"/>
              </w:rPr>
              <w:t>21,50</w:t>
            </w:r>
          </w:p>
        </w:tc>
      </w:tr>
      <w:tr w:rsidR="00303AA2" w:rsidRPr="00303AA2" w14:paraId="250B4BFD" w14:textId="77777777" w:rsidTr="00303AA2">
        <w:trPr>
          <w:trHeight w:val="20"/>
        </w:trPr>
        <w:tc>
          <w:tcPr>
            <w:tcW w:w="2537" w:type="dxa"/>
            <w:shd w:val="clear" w:color="auto" w:fill="auto"/>
            <w:vAlign w:val="center"/>
            <w:hideMark/>
          </w:tcPr>
          <w:p w14:paraId="28FA9BE3"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313B2E6E"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4670F911"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770FE979"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387CC12A" w14:textId="77777777" w:rsidR="00303AA2" w:rsidRPr="00303AA2" w:rsidRDefault="00303AA2" w:rsidP="00303AA2">
            <w:pPr>
              <w:jc w:val="center"/>
              <w:rPr>
                <w:sz w:val="20"/>
                <w:szCs w:val="20"/>
              </w:rPr>
            </w:pPr>
            <w:r w:rsidRPr="00303AA2">
              <w:rPr>
                <w:sz w:val="20"/>
                <w:szCs w:val="20"/>
              </w:rPr>
              <w:t>21,50</w:t>
            </w:r>
          </w:p>
        </w:tc>
      </w:tr>
      <w:tr w:rsidR="00303AA2" w:rsidRPr="00303AA2" w14:paraId="2950E13A" w14:textId="77777777" w:rsidTr="00303AA2">
        <w:trPr>
          <w:trHeight w:val="20"/>
        </w:trPr>
        <w:tc>
          <w:tcPr>
            <w:tcW w:w="2537" w:type="dxa"/>
            <w:shd w:val="clear" w:color="auto" w:fill="auto"/>
            <w:vAlign w:val="center"/>
            <w:hideMark/>
          </w:tcPr>
          <w:p w14:paraId="3D6EF9AF"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656D8111"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34FD68DB"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78AC60D0"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080B01CE" w14:textId="77777777" w:rsidR="00303AA2" w:rsidRPr="00303AA2" w:rsidRDefault="00303AA2" w:rsidP="00303AA2">
            <w:pPr>
              <w:jc w:val="center"/>
              <w:rPr>
                <w:sz w:val="20"/>
                <w:szCs w:val="20"/>
              </w:rPr>
            </w:pPr>
            <w:r w:rsidRPr="00303AA2">
              <w:rPr>
                <w:sz w:val="20"/>
                <w:szCs w:val="20"/>
              </w:rPr>
              <w:t>21,50</w:t>
            </w:r>
          </w:p>
        </w:tc>
      </w:tr>
      <w:tr w:rsidR="00303AA2" w:rsidRPr="00303AA2" w14:paraId="288129E4" w14:textId="77777777" w:rsidTr="00303AA2">
        <w:trPr>
          <w:trHeight w:val="20"/>
        </w:trPr>
        <w:tc>
          <w:tcPr>
            <w:tcW w:w="2537" w:type="dxa"/>
            <w:shd w:val="clear" w:color="auto" w:fill="auto"/>
            <w:vAlign w:val="center"/>
            <w:hideMark/>
          </w:tcPr>
          <w:p w14:paraId="1EDD3A0D"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2808BF3E"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729D820A"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1F92B5A4"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5A4F1FBB" w14:textId="77777777" w:rsidR="00303AA2" w:rsidRPr="00303AA2" w:rsidRDefault="00303AA2" w:rsidP="00303AA2">
            <w:pPr>
              <w:jc w:val="center"/>
              <w:rPr>
                <w:sz w:val="20"/>
                <w:szCs w:val="20"/>
              </w:rPr>
            </w:pPr>
            <w:r w:rsidRPr="00303AA2">
              <w:rPr>
                <w:sz w:val="20"/>
                <w:szCs w:val="20"/>
              </w:rPr>
              <w:t>21,50</w:t>
            </w:r>
          </w:p>
        </w:tc>
      </w:tr>
      <w:tr w:rsidR="00303AA2" w:rsidRPr="00303AA2" w14:paraId="12419C42" w14:textId="77777777" w:rsidTr="00303AA2">
        <w:trPr>
          <w:trHeight w:val="20"/>
        </w:trPr>
        <w:tc>
          <w:tcPr>
            <w:tcW w:w="2537" w:type="dxa"/>
            <w:shd w:val="clear" w:color="auto" w:fill="auto"/>
            <w:vAlign w:val="center"/>
            <w:hideMark/>
          </w:tcPr>
          <w:p w14:paraId="7E30EB50"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35C053F3"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2E615CBB"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682F4866"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78F9626B" w14:textId="77777777" w:rsidR="00303AA2" w:rsidRPr="00303AA2" w:rsidRDefault="00303AA2" w:rsidP="00303AA2">
            <w:pPr>
              <w:jc w:val="center"/>
              <w:rPr>
                <w:sz w:val="20"/>
                <w:szCs w:val="20"/>
              </w:rPr>
            </w:pPr>
            <w:r w:rsidRPr="00303AA2">
              <w:rPr>
                <w:sz w:val="20"/>
                <w:szCs w:val="20"/>
              </w:rPr>
              <w:t>21,50</w:t>
            </w:r>
          </w:p>
        </w:tc>
      </w:tr>
      <w:tr w:rsidR="00303AA2" w:rsidRPr="00303AA2" w14:paraId="5A192157" w14:textId="77777777" w:rsidTr="00303AA2">
        <w:trPr>
          <w:trHeight w:val="20"/>
        </w:trPr>
        <w:tc>
          <w:tcPr>
            <w:tcW w:w="2537" w:type="dxa"/>
            <w:shd w:val="clear" w:color="auto" w:fill="auto"/>
            <w:vAlign w:val="center"/>
            <w:hideMark/>
          </w:tcPr>
          <w:p w14:paraId="7A144D57"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77E7F9BD"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1964C0AC"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49404772"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4201CCC3" w14:textId="77777777" w:rsidR="00303AA2" w:rsidRPr="00303AA2" w:rsidRDefault="00303AA2" w:rsidP="00303AA2">
            <w:pPr>
              <w:jc w:val="center"/>
              <w:rPr>
                <w:sz w:val="20"/>
                <w:szCs w:val="20"/>
              </w:rPr>
            </w:pPr>
            <w:r w:rsidRPr="00303AA2">
              <w:rPr>
                <w:sz w:val="20"/>
                <w:szCs w:val="20"/>
              </w:rPr>
              <w:t>21,50</w:t>
            </w:r>
          </w:p>
        </w:tc>
      </w:tr>
      <w:tr w:rsidR="00303AA2" w:rsidRPr="00303AA2" w14:paraId="422E5BBF" w14:textId="77777777" w:rsidTr="00303AA2">
        <w:trPr>
          <w:trHeight w:val="20"/>
        </w:trPr>
        <w:tc>
          <w:tcPr>
            <w:tcW w:w="2537" w:type="dxa"/>
            <w:shd w:val="clear" w:color="auto" w:fill="auto"/>
            <w:vAlign w:val="center"/>
            <w:hideMark/>
          </w:tcPr>
          <w:p w14:paraId="1120F1E8"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37ED08F4"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1B7D50E9"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3195AD13"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561D6EBE" w14:textId="77777777" w:rsidR="00303AA2" w:rsidRPr="00303AA2" w:rsidRDefault="00303AA2" w:rsidP="00303AA2">
            <w:pPr>
              <w:jc w:val="center"/>
              <w:rPr>
                <w:sz w:val="20"/>
                <w:szCs w:val="20"/>
              </w:rPr>
            </w:pPr>
            <w:r w:rsidRPr="00303AA2">
              <w:rPr>
                <w:sz w:val="20"/>
                <w:szCs w:val="20"/>
              </w:rPr>
              <w:t>21,50</w:t>
            </w:r>
          </w:p>
        </w:tc>
      </w:tr>
      <w:tr w:rsidR="00303AA2" w:rsidRPr="00303AA2" w14:paraId="5CCCBC9F" w14:textId="77777777" w:rsidTr="00303AA2">
        <w:trPr>
          <w:trHeight w:val="20"/>
        </w:trPr>
        <w:tc>
          <w:tcPr>
            <w:tcW w:w="2537" w:type="dxa"/>
            <w:shd w:val="clear" w:color="auto" w:fill="auto"/>
            <w:vAlign w:val="center"/>
            <w:hideMark/>
          </w:tcPr>
          <w:p w14:paraId="0782775F"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332A27D7"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73474303"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0FE2B71D"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0797921B" w14:textId="77777777" w:rsidR="00303AA2" w:rsidRPr="00303AA2" w:rsidRDefault="00303AA2" w:rsidP="00303AA2">
            <w:pPr>
              <w:jc w:val="center"/>
              <w:rPr>
                <w:sz w:val="20"/>
                <w:szCs w:val="20"/>
              </w:rPr>
            </w:pPr>
            <w:r w:rsidRPr="00303AA2">
              <w:rPr>
                <w:sz w:val="20"/>
                <w:szCs w:val="20"/>
              </w:rPr>
              <w:t>21,50</w:t>
            </w:r>
          </w:p>
        </w:tc>
      </w:tr>
      <w:tr w:rsidR="00303AA2" w:rsidRPr="00303AA2" w14:paraId="1D982646" w14:textId="77777777" w:rsidTr="00303AA2">
        <w:trPr>
          <w:trHeight w:val="20"/>
        </w:trPr>
        <w:tc>
          <w:tcPr>
            <w:tcW w:w="2537" w:type="dxa"/>
            <w:shd w:val="clear" w:color="auto" w:fill="auto"/>
            <w:vAlign w:val="center"/>
            <w:hideMark/>
          </w:tcPr>
          <w:p w14:paraId="356CFD0C"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13494AB"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49383FC2"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0DF2D4F0"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37DFBE66" w14:textId="77777777" w:rsidR="00303AA2" w:rsidRPr="00303AA2" w:rsidRDefault="00303AA2" w:rsidP="00303AA2">
            <w:pPr>
              <w:jc w:val="center"/>
              <w:rPr>
                <w:sz w:val="20"/>
                <w:szCs w:val="20"/>
              </w:rPr>
            </w:pPr>
            <w:r w:rsidRPr="00303AA2">
              <w:rPr>
                <w:sz w:val="20"/>
                <w:szCs w:val="20"/>
              </w:rPr>
              <w:t>21,50</w:t>
            </w:r>
          </w:p>
        </w:tc>
      </w:tr>
      <w:tr w:rsidR="00303AA2" w:rsidRPr="00303AA2" w14:paraId="1EA4719C" w14:textId="77777777" w:rsidTr="00303AA2">
        <w:trPr>
          <w:trHeight w:val="20"/>
        </w:trPr>
        <w:tc>
          <w:tcPr>
            <w:tcW w:w="2537" w:type="dxa"/>
            <w:shd w:val="clear" w:color="auto" w:fill="auto"/>
            <w:vAlign w:val="center"/>
            <w:hideMark/>
          </w:tcPr>
          <w:p w14:paraId="71010F63"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50B83F80"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4768F920"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212A227C"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6879AB10" w14:textId="77777777" w:rsidR="00303AA2" w:rsidRPr="00303AA2" w:rsidRDefault="00303AA2" w:rsidP="00303AA2">
            <w:pPr>
              <w:jc w:val="center"/>
              <w:rPr>
                <w:sz w:val="20"/>
                <w:szCs w:val="20"/>
              </w:rPr>
            </w:pPr>
            <w:r w:rsidRPr="00303AA2">
              <w:rPr>
                <w:sz w:val="20"/>
                <w:szCs w:val="20"/>
              </w:rPr>
              <w:t>21,50</w:t>
            </w:r>
          </w:p>
        </w:tc>
      </w:tr>
      <w:tr w:rsidR="00303AA2" w:rsidRPr="00303AA2" w14:paraId="1B0CDDA2" w14:textId="77777777" w:rsidTr="00303AA2">
        <w:trPr>
          <w:trHeight w:val="20"/>
        </w:trPr>
        <w:tc>
          <w:tcPr>
            <w:tcW w:w="2537" w:type="dxa"/>
            <w:shd w:val="clear" w:color="auto" w:fill="auto"/>
            <w:vAlign w:val="center"/>
            <w:hideMark/>
          </w:tcPr>
          <w:p w14:paraId="25A73D9F"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1BF3CF56"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7365D029"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23EF9E65"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3A9C58F1" w14:textId="77777777" w:rsidR="00303AA2" w:rsidRPr="00303AA2" w:rsidRDefault="00303AA2" w:rsidP="00303AA2">
            <w:pPr>
              <w:jc w:val="center"/>
              <w:rPr>
                <w:sz w:val="20"/>
                <w:szCs w:val="20"/>
              </w:rPr>
            </w:pPr>
            <w:r w:rsidRPr="00303AA2">
              <w:rPr>
                <w:sz w:val="20"/>
                <w:szCs w:val="20"/>
              </w:rPr>
              <w:t>21,50</w:t>
            </w:r>
          </w:p>
        </w:tc>
      </w:tr>
      <w:tr w:rsidR="00303AA2" w:rsidRPr="00303AA2" w14:paraId="6F55C467" w14:textId="77777777" w:rsidTr="00303AA2">
        <w:trPr>
          <w:trHeight w:val="20"/>
        </w:trPr>
        <w:tc>
          <w:tcPr>
            <w:tcW w:w="2537" w:type="dxa"/>
            <w:shd w:val="clear" w:color="auto" w:fill="auto"/>
            <w:vAlign w:val="center"/>
            <w:hideMark/>
          </w:tcPr>
          <w:p w14:paraId="579F5FA6"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18254E4E"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6A39C87F"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45CD98E3"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7B6F13C1" w14:textId="77777777" w:rsidR="00303AA2" w:rsidRPr="00303AA2" w:rsidRDefault="00303AA2" w:rsidP="00303AA2">
            <w:pPr>
              <w:jc w:val="center"/>
              <w:rPr>
                <w:sz w:val="20"/>
                <w:szCs w:val="20"/>
              </w:rPr>
            </w:pPr>
            <w:r w:rsidRPr="00303AA2">
              <w:rPr>
                <w:sz w:val="20"/>
                <w:szCs w:val="20"/>
              </w:rPr>
              <w:t>21,50</w:t>
            </w:r>
          </w:p>
        </w:tc>
      </w:tr>
      <w:tr w:rsidR="00303AA2" w:rsidRPr="00303AA2" w14:paraId="757DD3BB" w14:textId="77777777" w:rsidTr="00303AA2">
        <w:trPr>
          <w:trHeight w:val="20"/>
        </w:trPr>
        <w:tc>
          <w:tcPr>
            <w:tcW w:w="2537" w:type="dxa"/>
            <w:shd w:val="clear" w:color="auto" w:fill="auto"/>
            <w:vAlign w:val="center"/>
            <w:hideMark/>
          </w:tcPr>
          <w:p w14:paraId="485C95D5"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22ECF44E"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77652BB3"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7F4A6A49"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64DC60E3" w14:textId="77777777" w:rsidR="00303AA2" w:rsidRPr="00303AA2" w:rsidRDefault="00303AA2" w:rsidP="00303AA2">
            <w:pPr>
              <w:jc w:val="center"/>
              <w:rPr>
                <w:sz w:val="20"/>
                <w:szCs w:val="20"/>
              </w:rPr>
            </w:pPr>
            <w:r w:rsidRPr="00303AA2">
              <w:rPr>
                <w:sz w:val="20"/>
                <w:szCs w:val="20"/>
              </w:rPr>
              <w:t>21,50</w:t>
            </w:r>
          </w:p>
        </w:tc>
      </w:tr>
      <w:tr w:rsidR="00303AA2" w:rsidRPr="00303AA2" w14:paraId="5ABAFA3D" w14:textId="77777777" w:rsidTr="00303AA2">
        <w:trPr>
          <w:trHeight w:val="20"/>
        </w:trPr>
        <w:tc>
          <w:tcPr>
            <w:tcW w:w="2537" w:type="dxa"/>
            <w:shd w:val="clear" w:color="auto" w:fill="auto"/>
            <w:vAlign w:val="center"/>
            <w:hideMark/>
          </w:tcPr>
          <w:p w14:paraId="7730A304"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1FEADAD9"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0FDA7D31"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4C0189C8"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720F9458" w14:textId="77777777" w:rsidR="00303AA2" w:rsidRPr="00303AA2" w:rsidRDefault="00303AA2" w:rsidP="00303AA2">
            <w:pPr>
              <w:jc w:val="center"/>
              <w:rPr>
                <w:sz w:val="20"/>
                <w:szCs w:val="20"/>
              </w:rPr>
            </w:pPr>
            <w:r w:rsidRPr="00303AA2">
              <w:rPr>
                <w:sz w:val="20"/>
                <w:szCs w:val="20"/>
              </w:rPr>
              <w:t>21,50</w:t>
            </w:r>
          </w:p>
        </w:tc>
      </w:tr>
      <w:tr w:rsidR="00303AA2" w:rsidRPr="00303AA2" w14:paraId="4AE56D0E" w14:textId="77777777" w:rsidTr="00303AA2">
        <w:trPr>
          <w:trHeight w:val="20"/>
        </w:trPr>
        <w:tc>
          <w:tcPr>
            <w:tcW w:w="2537" w:type="dxa"/>
            <w:shd w:val="clear" w:color="auto" w:fill="auto"/>
            <w:vAlign w:val="center"/>
            <w:hideMark/>
          </w:tcPr>
          <w:p w14:paraId="521EE32E"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05FE4091"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05FFC0E3"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3F977F82"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32037D29" w14:textId="77777777" w:rsidR="00303AA2" w:rsidRPr="00303AA2" w:rsidRDefault="00303AA2" w:rsidP="00303AA2">
            <w:pPr>
              <w:jc w:val="center"/>
              <w:rPr>
                <w:sz w:val="20"/>
                <w:szCs w:val="20"/>
              </w:rPr>
            </w:pPr>
            <w:r w:rsidRPr="00303AA2">
              <w:rPr>
                <w:sz w:val="20"/>
                <w:szCs w:val="20"/>
              </w:rPr>
              <w:t>21,50</w:t>
            </w:r>
          </w:p>
        </w:tc>
      </w:tr>
      <w:tr w:rsidR="00303AA2" w:rsidRPr="00303AA2" w14:paraId="37F03492" w14:textId="77777777" w:rsidTr="00303AA2">
        <w:trPr>
          <w:trHeight w:val="20"/>
        </w:trPr>
        <w:tc>
          <w:tcPr>
            <w:tcW w:w="2537" w:type="dxa"/>
            <w:shd w:val="clear" w:color="auto" w:fill="auto"/>
            <w:vAlign w:val="center"/>
            <w:hideMark/>
          </w:tcPr>
          <w:p w14:paraId="5E957FC9"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285429B9"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3FD160AB"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5E765E61"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7E0F9C68" w14:textId="77777777" w:rsidR="00303AA2" w:rsidRPr="00303AA2" w:rsidRDefault="00303AA2" w:rsidP="00303AA2">
            <w:pPr>
              <w:jc w:val="center"/>
              <w:rPr>
                <w:sz w:val="20"/>
                <w:szCs w:val="20"/>
              </w:rPr>
            </w:pPr>
            <w:r w:rsidRPr="00303AA2">
              <w:rPr>
                <w:sz w:val="20"/>
                <w:szCs w:val="20"/>
              </w:rPr>
              <w:t>21,50</w:t>
            </w:r>
          </w:p>
        </w:tc>
      </w:tr>
      <w:tr w:rsidR="00303AA2" w:rsidRPr="00303AA2" w14:paraId="604FDE35" w14:textId="77777777" w:rsidTr="00303AA2">
        <w:trPr>
          <w:trHeight w:val="20"/>
        </w:trPr>
        <w:tc>
          <w:tcPr>
            <w:tcW w:w="2537" w:type="dxa"/>
            <w:shd w:val="clear" w:color="auto" w:fill="auto"/>
            <w:vAlign w:val="center"/>
            <w:hideMark/>
          </w:tcPr>
          <w:p w14:paraId="151DA95F"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2DF75D4E"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05C3513B"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310FFA62"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4D05530C" w14:textId="77777777" w:rsidR="00303AA2" w:rsidRPr="00303AA2" w:rsidRDefault="00303AA2" w:rsidP="00303AA2">
            <w:pPr>
              <w:jc w:val="center"/>
              <w:rPr>
                <w:sz w:val="20"/>
                <w:szCs w:val="20"/>
              </w:rPr>
            </w:pPr>
            <w:r w:rsidRPr="00303AA2">
              <w:rPr>
                <w:sz w:val="20"/>
                <w:szCs w:val="20"/>
              </w:rPr>
              <w:t>21,50</w:t>
            </w:r>
          </w:p>
        </w:tc>
      </w:tr>
      <w:tr w:rsidR="00303AA2" w:rsidRPr="00303AA2" w14:paraId="4D3CFC4A" w14:textId="77777777" w:rsidTr="00303AA2">
        <w:trPr>
          <w:trHeight w:val="20"/>
        </w:trPr>
        <w:tc>
          <w:tcPr>
            <w:tcW w:w="2537" w:type="dxa"/>
            <w:shd w:val="clear" w:color="auto" w:fill="auto"/>
            <w:vAlign w:val="center"/>
            <w:hideMark/>
          </w:tcPr>
          <w:p w14:paraId="730C71D7"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3F783619"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01C033A1"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45895319"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4045B4FC" w14:textId="77777777" w:rsidR="00303AA2" w:rsidRPr="00303AA2" w:rsidRDefault="00303AA2" w:rsidP="00303AA2">
            <w:pPr>
              <w:jc w:val="center"/>
              <w:rPr>
                <w:sz w:val="20"/>
                <w:szCs w:val="20"/>
              </w:rPr>
            </w:pPr>
            <w:r w:rsidRPr="00303AA2">
              <w:rPr>
                <w:sz w:val="20"/>
                <w:szCs w:val="20"/>
              </w:rPr>
              <w:t>21,50</w:t>
            </w:r>
          </w:p>
        </w:tc>
      </w:tr>
      <w:tr w:rsidR="00303AA2" w:rsidRPr="00303AA2" w14:paraId="32D49069" w14:textId="77777777" w:rsidTr="00303AA2">
        <w:trPr>
          <w:trHeight w:val="20"/>
        </w:trPr>
        <w:tc>
          <w:tcPr>
            <w:tcW w:w="2537" w:type="dxa"/>
            <w:shd w:val="clear" w:color="auto" w:fill="auto"/>
            <w:vAlign w:val="center"/>
            <w:hideMark/>
          </w:tcPr>
          <w:p w14:paraId="37A78D6F"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31E99A0A"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69C74CBE"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1DD8106F"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04FB2C06" w14:textId="77777777" w:rsidR="00303AA2" w:rsidRPr="00303AA2" w:rsidRDefault="00303AA2" w:rsidP="00303AA2">
            <w:pPr>
              <w:jc w:val="center"/>
              <w:rPr>
                <w:sz w:val="20"/>
                <w:szCs w:val="20"/>
              </w:rPr>
            </w:pPr>
            <w:r w:rsidRPr="00303AA2">
              <w:rPr>
                <w:sz w:val="20"/>
                <w:szCs w:val="20"/>
              </w:rPr>
              <w:t>21,50</w:t>
            </w:r>
          </w:p>
        </w:tc>
      </w:tr>
      <w:tr w:rsidR="00303AA2" w:rsidRPr="00303AA2" w14:paraId="31566E9F" w14:textId="77777777" w:rsidTr="00303AA2">
        <w:trPr>
          <w:trHeight w:val="20"/>
        </w:trPr>
        <w:tc>
          <w:tcPr>
            <w:tcW w:w="2537" w:type="dxa"/>
            <w:shd w:val="clear" w:color="auto" w:fill="auto"/>
            <w:vAlign w:val="center"/>
            <w:hideMark/>
          </w:tcPr>
          <w:p w14:paraId="1FB4E8C2"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7A52216E"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3BD979B0"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211E312D"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1E5155D4" w14:textId="77777777" w:rsidR="00303AA2" w:rsidRPr="00303AA2" w:rsidRDefault="00303AA2" w:rsidP="00303AA2">
            <w:pPr>
              <w:jc w:val="center"/>
              <w:rPr>
                <w:sz w:val="20"/>
                <w:szCs w:val="20"/>
              </w:rPr>
            </w:pPr>
            <w:r w:rsidRPr="00303AA2">
              <w:rPr>
                <w:sz w:val="20"/>
                <w:szCs w:val="20"/>
              </w:rPr>
              <w:t>21,50</w:t>
            </w:r>
          </w:p>
        </w:tc>
      </w:tr>
      <w:tr w:rsidR="00303AA2" w:rsidRPr="00303AA2" w14:paraId="2149D11C" w14:textId="77777777" w:rsidTr="00303AA2">
        <w:trPr>
          <w:trHeight w:val="20"/>
        </w:trPr>
        <w:tc>
          <w:tcPr>
            <w:tcW w:w="2537" w:type="dxa"/>
            <w:shd w:val="clear" w:color="auto" w:fill="auto"/>
            <w:vAlign w:val="center"/>
            <w:hideMark/>
          </w:tcPr>
          <w:p w14:paraId="5BDEA3F9"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7457BF9"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0FB1C43F"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31C24E9F"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064F0A46" w14:textId="77777777" w:rsidR="00303AA2" w:rsidRPr="00303AA2" w:rsidRDefault="00303AA2" w:rsidP="00303AA2">
            <w:pPr>
              <w:jc w:val="center"/>
              <w:rPr>
                <w:sz w:val="20"/>
                <w:szCs w:val="20"/>
              </w:rPr>
            </w:pPr>
            <w:r w:rsidRPr="00303AA2">
              <w:rPr>
                <w:sz w:val="20"/>
                <w:szCs w:val="20"/>
              </w:rPr>
              <w:t>21,50</w:t>
            </w:r>
          </w:p>
        </w:tc>
      </w:tr>
      <w:tr w:rsidR="00303AA2" w:rsidRPr="00303AA2" w14:paraId="4FFB1D58" w14:textId="77777777" w:rsidTr="00303AA2">
        <w:trPr>
          <w:trHeight w:val="20"/>
        </w:trPr>
        <w:tc>
          <w:tcPr>
            <w:tcW w:w="2537" w:type="dxa"/>
            <w:shd w:val="clear" w:color="auto" w:fill="auto"/>
            <w:vAlign w:val="center"/>
            <w:hideMark/>
          </w:tcPr>
          <w:p w14:paraId="27E7E30F"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5FE7FA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F741545"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7360A53F"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5DB05008" w14:textId="77777777" w:rsidR="00303AA2" w:rsidRPr="00303AA2" w:rsidRDefault="00303AA2" w:rsidP="00303AA2">
            <w:pPr>
              <w:jc w:val="center"/>
              <w:rPr>
                <w:sz w:val="20"/>
                <w:szCs w:val="20"/>
              </w:rPr>
            </w:pPr>
            <w:r w:rsidRPr="00303AA2">
              <w:rPr>
                <w:sz w:val="20"/>
                <w:szCs w:val="20"/>
              </w:rPr>
              <w:t>21,50</w:t>
            </w:r>
          </w:p>
        </w:tc>
      </w:tr>
      <w:tr w:rsidR="00303AA2" w:rsidRPr="00303AA2" w14:paraId="01E15857" w14:textId="77777777" w:rsidTr="00303AA2">
        <w:trPr>
          <w:trHeight w:val="20"/>
        </w:trPr>
        <w:tc>
          <w:tcPr>
            <w:tcW w:w="2537" w:type="dxa"/>
            <w:shd w:val="clear" w:color="auto" w:fill="auto"/>
            <w:vAlign w:val="center"/>
            <w:hideMark/>
          </w:tcPr>
          <w:p w14:paraId="6FA19C05"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5EB70F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4598507" w14:textId="77777777" w:rsidR="00303AA2" w:rsidRPr="00303AA2" w:rsidRDefault="00303AA2" w:rsidP="00303AA2">
            <w:pPr>
              <w:jc w:val="center"/>
              <w:rPr>
                <w:sz w:val="20"/>
                <w:szCs w:val="20"/>
              </w:rPr>
            </w:pPr>
            <w:r w:rsidRPr="00303AA2">
              <w:rPr>
                <w:sz w:val="20"/>
                <w:szCs w:val="20"/>
              </w:rPr>
              <w:t>51,9</w:t>
            </w:r>
          </w:p>
        </w:tc>
        <w:tc>
          <w:tcPr>
            <w:tcW w:w="2480" w:type="dxa"/>
            <w:shd w:val="clear" w:color="auto" w:fill="auto"/>
            <w:noWrap/>
            <w:vAlign w:val="center"/>
            <w:hideMark/>
          </w:tcPr>
          <w:p w14:paraId="09513A75"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0C3C56F9" w14:textId="77777777" w:rsidR="00303AA2" w:rsidRPr="00303AA2" w:rsidRDefault="00303AA2" w:rsidP="00303AA2">
            <w:pPr>
              <w:jc w:val="center"/>
              <w:rPr>
                <w:sz w:val="20"/>
                <w:szCs w:val="20"/>
              </w:rPr>
            </w:pPr>
            <w:r w:rsidRPr="00303AA2">
              <w:rPr>
                <w:sz w:val="20"/>
                <w:szCs w:val="20"/>
              </w:rPr>
              <w:t>21,50</w:t>
            </w:r>
          </w:p>
        </w:tc>
      </w:tr>
      <w:tr w:rsidR="00303AA2" w:rsidRPr="00303AA2" w14:paraId="4B504504" w14:textId="77777777" w:rsidTr="00303AA2">
        <w:trPr>
          <w:trHeight w:val="20"/>
        </w:trPr>
        <w:tc>
          <w:tcPr>
            <w:tcW w:w="2537" w:type="dxa"/>
            <w:shd w:val="clear" w:color="auto" w:fill="auto"/>
            <w:vAlign w:val="center"/>
            <w:hideMark/>
          </w:tcPr>
          <w:p w14:paraId="3D06B8D4"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5ED71D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13500E6"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29704F73"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54A4A4BA" w14:textId="77777777" w:rsidR="00303AA2" w:rsidRPr="00303AA2" w:rsidRDefault="00303AA2" w:rsidP="00303AA2">
            <w:pPr>
              <w:jc w:val="center"/>
              <w:rPr>
                <w:sz w:val="20"/>
                <w:szCs w:val="20"/>
              </w:rPr>
            </w:pPr>
            <w:r w:rsidRPr="00303AA2">
              <w:rPr>
                <w:sz w:val="20"/>
                <w:szCs w:val="20"/>
              </w:rPr>
              <w:t>21,50</w:t>
            </w:r>
          </w:p>
        </w:tc>
      </w:tr>
      <w:tr w:rsidR="00303AA2" w:rsidRPr="00303AA2" w14:paraId="5008D633" w14:textId="77777777" w:rsidTr="00303AA2">
        <w:trPr>
          <w:trHeight w:val="20"/>
        </w:trPr>
        <w:tc>
          <w:tcPr>
            <w:tcW w:w="2537" w:type="dxa"/>
            <w:shd w:val="clear" w:color="auto" w:fill="auto"/>
            <w:vAlign w:val="center"/>
            <w:hideMark/>
          </w:tcPr>
          <w:p w14:paraId="6174954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090858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360AFF1" w14:textId="77777777" w:rsidR="00303AA2" w:rsidRPr="00303AA2" w:rsidRDefault="00303AA2" w:rsidP="00303AA2">
            <w:pPr>
              <w:jc w:val="center"/>
              <w:rPr>
                <w:sz w:val="20"/>
                <w:szCs w:val="20"/>
              </w:rPr>
            </w:pPr>
            <w:r w:rsidRPr="00303AA2">
              <w:rPr>
                <w:sz w:val="20"/>
                <w:szCs w:val="20"/>
              </w:rPr>
              <w:t>52,3</w:t>
            </w:r>
          </w:p>
        </w:tc>
        <w:tc>
          <w:tcPr>
            <w:tcW w:w="2480" w:type="dxa"/>
            <w:shd w:val="clear" w:color="auto" w:fill="auto"/>
            <w:noWrap/>
            <w:vAlign w:val="center"/>
            <w:hideMark/>
          </w:tcPr>
          <w:p w14:paraId="3F4A8718"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292D75B1" w14:textId="77777777" w:rsidR="00303AA2" w:rsidRPr="00303AA2" w:rsidRDefault="00303AA2" w:rsidP="00303AA2">
            <w:pPr>
              <w:jc w:val="center"/>
              <w:rPr>
                <w:sz w:val="20"/>
                <w:szCs w:val="20"/>
              </w:rPr>
            </w:pPr>
            <w:r w:rsidRPr="00303AA2">
              <w:rPr>
                <w:sz w:val="20"/>
                <w:szCs w:val="20"/>
              </w:rPr>
              <w:t>21,50</w:t>
            </w:r>
          </w:p>
        </w:tc>
      </w:tr>
      <w:tr w:rsidR="00303AA2" w:rsidRPr="00303AA2" w14:paraId="2CC8FE6A" w14:textId="77777777" w:rsidTr="00303AA2">
        <w:trPr>
          <w:trHeight w:val="20"/>
        </w:trPr>
        <w:tc>
          <w:tcPr>
            <w:tcW w:w="2537" w:type="dxa"/>
            <w:shd w:val="clear" w:color="auto" w:fill="auto"/>
            <w:vAlign w:val="center"/>
            <w:hideMark/>
          </w:tcPr>
          <w:p w14:paraId="7E0E46A1"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4B8821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56403C6"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58F1A516"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495714E2" w14:textId="77777777" w:rsidR="00303AA2" w:rsidRPr="00303AA2" w:rsidRDefault="00303AA2" w:rsidP="00303AA2">
            <w:pPr>
              <w:jc w:val="center"/>
              <w:rPr>
                <w:sz w:val="20"/>
                <w:szCs w:val="20"/>
              </w:rPr>
            </w:pPr>
            <w:r w:rsidRPr="00303AA2">
              <w:rPr>
                <w:sz w:val="20"/>
                <w:szCs w:val="20"/>
              </w:rPr>
              <w:t>21,50</w:t>
            </w:r>
          </w:p>
        </w:tc>
      </w:tr>
      <w:tr w:rsidR="00303AA2" w:rsidRPr="00303AA2" w14:paraId="260937F4" w14:textId="77777777" w:rsidTr="00303AA2">
        <w:trPr>
          <w:trHeight w:val="20"/>
        </w:trPr>
        <w:tc>
          <w:tcPr>
            <w:tcW w:w="2537" w:type="dxa"/>
            <w:shd w:val="clear" w:color="auto" w:fill="auto"/>
            <w:vAlign w:val="center"/>
            <w:hideMark/>
          </w:tcPr>
          <w:p w14:paraId="35D4F9F5"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685F07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B67C600"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7723B8A0"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306ECF08" w14:textId="77777777" w:rsidR="00303AA2" w:rsidRPr="00303AA2" w:rsidRDefault="00303AA2" w:rsidP="00303AA2">
            <w:pPr>
              <w:jc w:val="center"/>
              <w:rPr>
                <w:sz w:val="20"/>
                <w:szCs w:val="20"/>
              </w:rPr>
            </w:pPr>
            <w:r w:rsidRPr="00303AA2">
              <w:rPr>
                <w:sz w:val="20"/>
                <w:szCs w:val="20"/>
              </w:rPr>
              <w:t>21,50</w:t>
            </w:r>
          </w:p>
        </w:tc>
      </w:tr>
      <w:tr w:rsidR="00303AA2" w:rsidRPr="00303AA2" w14:paraId="385541C8" w14:textId="77777777" w:rsidTr="00303AA2">
        <w:trPr>
          <w:trHeight w:val="20"/>
        </w:trPr>
        <w:tc>
          <w:tcPr>
            <w:tcW w:w="2537" w:type="dxa"/>
            <w:shd w:val="clear" w:color="auto" w:fill="auto"/>
            <w:vAlign w:val="center"/>
            <w:hideMark/>
          </w:tcPr>
          <w:p w14:paraId="4AB46182"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50D983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5951D3D"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748FB441"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48030EA2" w14:textId="77777777" w:rsidR="00303AA2" w:rsidRPr="00303AA2" w:rsidRDefault="00303AA2" w:rsidP="00303AA2">
            <w:pPr>
              <w:jc w:val="center"/>
              <w:rPr>
                <w:sz w:val="20"/>
                <w:szCs w:val="20"/>
              </w:rPr>
            </w:pPr>
            <w:r w:rsidRPr="00303AA2">
              <w:rPr>
                <w:sz w:val="20"/>
                <w:szCs w:val="20"/>
              </w:rPr>
              <w:t>21,50</w:t>
            </w:r>
          </w:p>
        </w:tc>
      </w:tr>
      <w:tr w:rsidR="00303AA2" w:rsidRPr="00303AA2" w14:paraId="06894666" w14:textId="77777777" w:rsidTr="00303AA2">
        <w:trPr>
          <w:trHeight w:val="20"/>
        </w:trPr>
        <w:tc>
          <w:tcPr>
            <w:tcW w:w="2537" w:type="dxa"/>
            <w:shd w:val="clear" w:color="auto" w:fill="auto"/>
            <w:vAlign w:val="center"/>
            <w:hideMark/>
          </w:tcPr>
          <w:p w14:paraId="39C962D5"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DE162A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A92F311"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0283AED1"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10D64106" w14:textId="77777777" w:rsidR="00303AA2" w:rsidRPr="00303AA2" w:rsidRDefault="00303AA2" w:rsidP="00303AA2">
            <w:pPr>
              <w:jc w:val="center"/>
              <w:rPr>
                <w:sz w:val="20"/>
                <w:szCs w:val="20"/>
              </w:rPr>
            </w:pPr>
            <w:r w:rsidRPr="00303AA2">
              <w:rPr>
                <w:sz w:val="20"/>
                <w:szCs w:val="20"/>
              </w:rPr>
              <w:t>21,50</w:t>
            </w:r>
          </w:p>
        </w:tc>
      </w:tr>
      <w:tr w:rsidR="00303AA2" w:rsidRPr="00303AA2" w14:paraId="5A91BB70" w14:textId="77777777" w:rsidTr="00303AA2">
        <w:trPr>
          <w:trHeight w:val="20"/>
        </w:trPr>
        <w:tc>
          <w:tcPr>
            <w:tcW w:w="2537" w:type="dxa"/>
            <w:shd w:val="clear" w:color="auto" w:fill="auto"/>
            <w:vAlign w:val="center"/>
            <w:hideMark/>
          </w:tcPr>
          <w:p w14:paraId="5B5E588C"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D77D41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91153E6" w14:textId="77777777" w:rsidR="00303AA2" w:rsidRPr="00303AA2" w:rsidRDefault="00303AA2" w:rsidP="00303AA2">
            <w:pPr>
              <w:jc w:val="center"/>
              <w:rPr>
                <w:sz w:val="20"/>
                <w:szCs w:val="20"/>
              </w:rPr>
            </w:pPr>
            <w:r w:rsidRPr="00303AA2">
              <w:rPr>
                <w:sz w:val="20"/>
                <w:szCs w:val="20"/>
              </w:rPr>
              <w:t>53,5</w:t>
            </w:r>
          </w:p>
        </w:tc>
        <w:tc>
          <w:tcPr>
            <w:tcW w:w="2480" w:type="dxa"/>
            <w:shd w:val="clear" w:color="auto" w:fill="auto"/>
            <w:noWrap/>
            <w:vAlign w:val="center"/>
            <w:hideMark/>
          </w:tcPr>
          <w:p w14:paraId="78CC5F97"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537C172B" w14:textId="77777777" w:rsidR="00303AA2" w:rsidRPr="00303AA2" w:rsidRDefault="00303AA2" w:rsidP="00303AA2">
            <w:pPr>
              <w:jc w:val="center"/>
              <w:rPr>
                <w:sz w:val="20"/>
                <w:szCs w:val="20"/>
              </w:rPr>
            </w:pPr>
            <w:r w:rsidRPr="00303AA2">
              <w:rPr>
                <w:sz w:val="20"/>
                <w:szCs w:val="20"/>
              </w:rPr>
              <w:t>21,50</w:t>
            </w:r>
          </w:p>
        </w:tc>
      </w:tr>
      <w:tr w:rsidR="00303AA2" w:rsidRPr="00303AA2" w14:paraId="7D4C5503" w14:textId="77777777" w:rsidTr="00303AA2">
        <w:trPr>
          <w:trHeight w:val="20"/>
        </w:trPr>
        <w:tc>
          <w:tcPr>
            <w:tcW w:w="2537" w:type="dxa"/>
            <w:shd w:val="clear" w:color="auto" w:fill="auto"/>
            <w:vAlign w:val="center"/>
            <w:hideMark/>
          </w:tcPr>
          <w:p w14:paraId="23D0AA54"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17232EE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BCB64AE"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04E23E5B"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767EE60C" w14:textId="77777777" w:rsidR="00303AA2" w:rsidRPr="00303AA2" w:rsidRDefault="00303AA2" w:rsidP="00303AA2">
            <w:pPr>
              <w:jc w:val="center"/>
              <w:rPr>
                <w:sz w:val="20"/>
                <w:szCs w:val="20"/>
              </w:rPr>
            </w:pPr>
            <w:r w:rsidRPr="00303AA2">
              <w:rPr>
                <w:sz w:val="20"/>
                <w:szCs w:val="20"/>
              </w:rPr>
              <w:t>21,50</w:t>
            </w:r>
          </w:p>
        </w:tc>
      </w:tr>
      <w:tr w:rsidR="00303AA2" w:rsidRPr="00303AA2" w14:paraId="7D00BF5A" w14:textId="77777777" w:rsidTr="00303AA2">
        <w:trPr>
          <w:trHeight w:val="20"/>
        </w:trPr>
        <w:tc>
          <w:tcPr>
            <w:tcW w:w="2537" w:type="dxa"/>
            <w:shd w:val="clear" w:color="auto" w:fill="auto"/>
            <w:vAlign w:val="center"/>
            <w:hideMark/>
          </w:tcPr>
          <w:p w14:paraId="746661A0"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6BC3BFA"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E559B3E"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453186EB"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1811C6B5" w14:textId="77777777" w:rsidR="00303AA2" w:rsidRPr="00303AA2" w:rsidRDefault="00303AA2" w:rsidP="00303AA2">
            <w:pPr>
              <w:jc w:val="center"/>
              <w:rPr>
                <w:sz w:val="20"/>
                <w:szCs w:val="20"/>
              </w:rPr>
            </w:pPr>
            <w:r w:rsidRPr="00303AA2">
              <w:rPr>
                <w:sz w:val="20"/>
                <w:szCs w:val="20"/>
              </w:rPr>
              <w:t>21,50</w:t>
            </w:r>
          </w:p>
        </w:tc>
      </w:tr>
      <w:tr w:rsidR="00303AA2" w:rsidRPr="00303AA2" w14:paraId="6726EA83" w14:textId="77777777" w:rsidTr="00303AA2">
        <w:trPr>
          <w:trHeight w:val="20"/>
        </w:trPr>
        <w:tc>
          <w:tcPr>
            <w:tcW w:w="2537" w:type="dxa"/>
            <w:shd w:val="clear" w:color="auto" w:fill="auto"/>
            <w:vAlign w:val="center"/>
            <w:hideMark/>
          </w:tcPr>
          <w:p w14:paraId="20B9E95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7397C0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357248F"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11222E89"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675FF42A" w14:textId="77777777" w:rsidR="00303AA2" w:rsidRPr="00303AA2" w:rsidRDefault="00303AA2" w:rsidP="00303AA2">
            <w:pPr>
              <w:jc w:val="center"/>
              <w:rPr>
                <w:sz w:val="20"/>
                <w:szCs w:val="20"/>
              </w:rPr>
            </w:pPr>
            <w:r w:rsidRPr="00303AA2">
              <w:rPr>
                <w:sz w:val="20"/>
                <w:szCs w:val="20"/>
              </w:rPr>
              <w:t>21,50</w:t>
            </w:r>
          </w:p>
        </w:tc>
      </w:tr>
      <w:tr w:rsidR="00303AA2" w:rsidRPr="00303AA2" w14:paraId="1624C094" w14:textId="77777777" w:rsidTr="00303AA2">
        <w:trPr>
          <w:trHeight w:val="20"/>
        </w:trPr>
        <w:tc>
          <w:tcPr>
            <w:tcW w:w="2537" w:type="dxa"/>
            <w:shd w:val="clear" w:color="auto" w:fill="auto"/>
            <w:vAlign w:val="center"/>
            <w:hideMark/>
          </w:tcPr>
          <w:p w14:paraId="5AFF9C13"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B1361B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1996B86" w14:textId="77777777" w:rsidR="00303AA2" w:rsidRPr="00303AA2" w:rsidRDefault="00303AA2" w:rsidP="00303AA2">
            <w:pPr>
              <w:jc w:val="center"/>
              <w:rPr>
                <w:sz w:val="20"/>
                <w:szCs w:val="20"/>
              </w:rPr>
            </w:pPr>
            <w:r w:rsidRPr="00303AA2">
              <w:rPr>
                <w:sz w:val="20"/>
                <w:szCs w:val="20"/>
              </w:rPr>
              <w:t>54,4</w:t>
            </w:r>
          </w:p>
        </w:tc>
        <w:tc>
          <w:tcPr>
            <w:tcW w:w="2480" w:type="dxa"/>
            <w:shd w:val="clear" w:color="auto" w:fill="auto"/>
            <w:noWrap/>
            <w:vAlign w:val="center"/>
            <w:hideMark/>
          </w:tcPr>
          <w:p w14:paraId="05BEC1AF"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02190D6D" w14:textId="77777777" w:rsidR="00303AA2" w:rsidRPr="00303AA2" w:rsidRDefault="00303AA2" w:rsidP="00303AA2">
            <w:pPr>
              <w:jc w:val="center"/>
              <w:rPr>
                <w:sz w:val="20"/>
                <w:szCs w:val="20"/>
              </w:rPr>
            </w:pPr>
            <w:r w:rsidRPr="00303AA2">
              <w:rPr>
                <w:sz w:val="20"/>
                <w:szCs w:val="20"/>
              </w:rPr>
              <w:t>21,50</w:t>
            </w:r>
          </w:p>
        </w:tc>
      </w:tr>
      <w:tr w:rsidR="00303AA2" w:rsidRPr="00303AA2" w14:paraId="003BAF4C" w14:textId="77777777" w:rsidTr="00303AA2">
        <w:trPr>
          <w:trHeight w:val="20"/>
        </w:trPr>
        <w:tc>
          <w:tcPr>
            <w:tcW w:w="2537" w:type="dxa"/>
            <w:shd w:val="clear" w:color="auto" w:fill="auto"/>
            <w:vAlign w:val="center"/>
            <w:hideMark/>
          </w:tcPr>
          <w:p w14:paraId="1AFCA72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9A5C5F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7A91237"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4C2C8E43"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645A88B7" w14:textId="77777777" w:rsidR="00303AA2" w:rsidRPr="00303AA2" w:rsidRDefault="00303AA2" w:rsidP="00303AA2">
            <w:pPr>
              <w:jc w:val="center"/>
              <w:rPr>
                <w:sz w:val="20"/>
                <w:szCs w:val="20"/>
              </w:rPr>
            </w:pPr>
            <w:r w:rsidRPr="00303AA2">
              <w:rPr>
                <w:sz w:val="20"/>
                <w:szCs w:val="20"/>
              </w:rPr>
              <w:t>21,50</w:t>
            </w:r>
          </w:p>
        </w:tc>
      </w:tr>
      <w:tr w:rsidR="00303AA2" w:rsidRPr="00303AA2" w14:paraId="5769A575" w14:textId="77777777" w:rsidTr="00303AA2">
        <w:trPr>
          <w:trHeight w:val="20"/>
        </w:trPr>
        <w:tc>
          <w:tcPr>
            <w:tcW w:w="2537" w:type="dxa"/>
            <w:shd w:val="clear" w:color="auto" w:fill="auto"/>
            <w:vAlign w:val="center"/>
            <w:hideMark/>
          </w:tcPr>
          <w:p w14:paraId="0CC0AFC8"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72455D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7FDD437"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4FC31899"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0A937E87" w14:textId="77777777" w:rsidR="00303AA2" w:rsidRPr="00303AA2" w:rsidRDefault="00303AA2" w:rsidP="00303AA2">
            <w:pPr>
              <w:jc w:val="center"/>
              <w:rPr>
                <w:sz w:val="20"/>
                <w:szCs w:val="20"/>
              </w:rPr>
            </w:pPr>
            <w:r w:rsidRPr="00303AA2">
              <w:rPr>
                <w:sz w:val="20"/>
                <w:szCs w:val="20"/>
              </w:rPr>
              <w:t>21,50</w:t>
            </w:r>
          </w:p>
        </w:tc>
      </w:tr>
      <w:tr w:rsidR="00303AA2" w:rsidRPr="00303AA2" w14:paraId="399FDA30" w14:textId="77777777" w:rsidTr="00303AA2">
        <w:trPr>
          <w:trHeight w:val="20"/>
        </w:trPr>
        <w:tc>
          <w:tcPr>
            <w:tcW w:w="2537" w:type="dxa"/>
            <w:shd w:val="clear" w:color="auto" w:fill="auto"/>
            <w:vAlign w:val="center"/>
            <w:hideMark/>
          </w:tcPr>
          <w:p w14:paraId="0AFD5DFC"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50B564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EF9B172"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1C19191D"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09E537F1" w14:textId="77777777" w:rsidR="00303AA2" w:rsidRPr="00303AA2" w:rsidRDefault="00303AA2" w:rsidP="00303AA2">
            <w:pPr>
              <w:jc w:val="center"/>
              <w:rPr>
                <w:sz w:val="20"/>
                <w:szCs w:val="20"/>
              </w:rPr>
            </w:pPr>
            <w:r w:rsidRPr="00303AA2">
              <w:rPr>
                <w:sz w:val="20"/>
                <w:szCs w:val="20"/>
              </w:rPr>
              <w:t>21,50</w:t>
            </w:r>
          </w:p>
        </w:tc>
      </w:tr>
      <w:tr w:rsidR="00303AA2" w:rsidRPr="00303AA2" w14:paraId="14288220" w14:textId="77777777" w:rsidTr="00303AA2">
        <w:trPr>
          <w:trHeight w:val="20"/>
        </w:trPr>
        <w:tc>
          <w:tcPr>
            <w:tcW w:w="2537" w:type="dxa"/>
            <w:shd w:val="clear" w:color="auto" w:fill="auto"/>
            <w:vAlign w:val="center"/>
            <w:hideMark/>
          </w:tcPr>
          <w:p w14:paraId="448241C6"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42216B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ACDE60F"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07FFB228"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776260CD" w14:textId="77777777" w:rsidR="00303AA2" w:rsidRPr="00303AA2" w:rsidRDefault="00303AA2" w:rsidP="00303AA2">
            <w:pPr>
              <w:jc w:val="center"/>
              <w:rPr>
                <w:sz w:val="20"/>
                <w:szCs w:val="20"/>
              </w:rPr>
            </w:pPr>
            <w:r w:rsidRPr="00303AA2">
              <w:rPr>
                <w:sz w:val="20"/>
                <w:szCs w:val="20"/>
              </w:rPr>
              <w:t>21,50</w:t>
            </w:r>
          </w:p>
        </w:tc>
      </w:tr>
      <w:tr w:rsidR="00303AA2" w:rsidRPr="00303AA2" w14:paraId="2DB6B8DE" w14:textId="77777777" w:rsidTr="00303AA2">
        <w:trPr>
          <w:trHeight w:val="20"/>
        </w:trPr>
        <w:tc>
          <w:tcPr>
            <w:tcW w:w="2537" w:type="dxa"/>
            <w:shd w:val="clear" w:color="auto" w:fill="auto"/>
            <w:vAlign w:val="center"/>
            <w:hideMark/>
          </w:tcPr>
          <w:p w14:paraId="7114BD98"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3BA645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0A8E5E0"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4A87B504"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533830D8" w14:textId="77777777" w:rsidR="00303AA2" w:rsidRPr="00303AA2" w:rsidRDefault="00303AA2" w:rsidP="00303AA2">
            <w:pPr>
              <w:jc w:val="center"/>
              <w:rPr>
                <w:sz w:val="20"/>
                <w:szCs w:val="20"/>
              </w:rPr>
            </w:pPr>
            <w:r w:rsidRPr="00303AA2">
              <w:rPr>
                <w:sz w:val="20"/>
                <w:szCs w:val="20"/>
              </w:rPr>
              <w:t>21,50</w:t>
            </w:r>
          </w:p>
        </w:tc>
      </w:tr>
      <w:tr w:rsidR="00303AA2" w:rsidRPr="00303AA2" w14:paraId="315E8A19" w14:textId="77777777" w:rsidTr="00303AA2">
        <w:trPr>
          <w:trHeight w:val="20"/>
        </w:trPr>
        <w:tc>
          <w:tcPr>
            <w:tcW w:w="2537" w:type="dxa"/>
            <w:shd w:val="clear" w:color="auto" w:fill="auto"/>
            <w:vAlign w:val="center"/>
            <w:hideMark/>
          </w:tcPr>
          <w:p w14:paraId="55DEF3CA"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53B6FB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43A79F5"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42656CBE"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48098C77" w14:textId="77777777" w:rsidR="00303AA2" w:rsidRPr="00303AA2" w:rsidRDefault="00303AA2" w:rsidP="00303AA2">
            <w:pPr>
              <w:jc w:val="center"/>
              <w:rPr>
                <w:sz w:val="20"/>
                <w:szCs w:val="20"/>
              </w:rPr>
            </w:pPr>
            <w:r w:rsidRPr="00303AA2">
              <w:rPr>
                <w:sz w:val="20"/>
                <w:szCs w:val="20"/>
              </w:rPr>
              <w:t>21,50</w:t>
            </w:r>
          </w:p>
        </w:tc>
      </w:tr>
      <w:tr w:rsidR="00303AA2" w:rsidRPr="00303AA2" w14:paraId="275F3ABD" w14:textId="77777777" w:rsidTr="00303AA2">
        <w:trPr>
          <w:trHeight w:val="20"/>
        </w:trPr>
        <w:tc>
          <w:tcPr>
            <w:tcW w:w="2537" w:type="dxa"/>
            <w:shd w:val="clear" w:color="auto" w:fill="auto"/>
            <w:vAlign w:val="center"/>
            <w:hideMark/>
          </w:tcPr>
          <w:p w14:paraId="12E4A4E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896A76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6A1F050"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3D8D2699" w14:textId="77777777" w:rsidR="00303AA2" w:rsidRPr="00303AA2" w:rsidRDefault="00303AA2" w:rsidP="00303AA2">
            <w:pPr>
              <w:jc w:val="center"/>
              <w:rPr>
                <w:sz w:val="20"/>
                <w:szCs w:val="20"/>
              </w:rPr>
            </w:pPr>
            <w:r w:rsidRPr="00303AA2">
              <w:rPr>
                <w:sz w:val="20"/>
                <w:szCs w:val="20"/>
              </w:rPr>
              <w:t>21,60</w:t>
            </w:r>
          </w:p>
        </w:tc>
        <w:tc>
          <w:tcPr>
            <w:tcW w:w="2447" w:type="dxa"/>
            <w:shd w:val="clear" w:color="auto" w:fill="auto"/>
            <w:noWrap/>
            <w:vAlign w:val="center"/>
            <w:hideMark/>
          </w:tcPr>
          <w:p w14:paraId="6B0E8708" w14:textId="77777777" w:rsidR="00303AA2" w:rsidRPr="00303AA2" w:rsidRDefault="00303AA2" w:rsidP="00303AA2">
            <w:pPr>
              <w:jc w:val="center"/>
              <w:rPr>
                <w:sz w:val="20"/>
                <w:szCs w:val="20"/>
              </w:rPr>
            </w:pPr>
            <w:r w:rsidRPr="00303AA2">
              <w:rPr>
                <w:sz w:val="20"/>
                <w:szCs w:val="20"/>
              </w:rPr>
              <w:t>21,50</w:t>
            </w:r>
          </w:p>
        </w:tc>
      </w:tr>
      <w:tr w:rsidR="00303AA2" w:rsidRPr="00303AA2" w14:paraId="11001F86" w14:textId="77777777" w:rsidTr="00303AA2">
        <w:trPr>
          <w:trHeight w:val="20"/>
        </w:trPr>
        <w:tc>
          <w:tcPr>
            <w:tcW w:w="12562" w:type="dxa"/>
            <w:gridSpan w:val="5"/>
            <w:shd w:val="clear" w:color="auto" w:fill="auto"/>
            <w:noWrap/>
            <w:vAlign w:val="center"/>
            <w:hideMark/>
          </w:tcPr>
          <w:p w14:paraId="0B5D2FD1" w14:textId="77777777" w:rsidR="00303AA2" w:rsidRPr="00303AA2" w:rsidRDefault="00303AA2" w:rsidP="00303AA2">
            <w:pPr>
              <w:jc w:val="center"/>
              <w:rPr>
                <w:color w:val="000000"/>
                <w:sz w:val="20"/>
                <w:szCs w:val="20"/>
              </w:rPr>
            </w:pPr>
            <w:r w:rsidRPr="00303AA2">
              <w:rPr>
                <w:color w:val="000000"/>
                <w:sz w:val="20"/>
                <w:szCs w:val="20"/>
              </w:rPr>
              <w:t>ВК Баранчинская, 14а (ул. Баранчинская, 14а): ЕТО №04 - АО «ПЗСП»</w:t>
            </w:r>
          </w:p>
        </w:tc>
      </w:tr>
      <w:tr w:rsidR="00303AA2" w:rsidRPr="00303AA2" w14:paraId="56DF68FA" w14:textId="77777777" w:rsidTr="00303AA2">
        <w:trPr>
          <w:trHeight w:val="20"/>
        </w:trPr>
        <w:tc>
          <w:tcPr>
            <w:tcW w:w="2537" w:type="dxa"/>
            <w:shd w:val="clear" w:color="auto" w:fill="auto"/>
            <w:vAlign w:val="center"/>
            <w:hideMark/>
          </w:tcPr>
          <w:p w14:paraId="4CC60CCE"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64E60C5B"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6874F0DF"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94997D7"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47530479" w14:textId="77777777" w:rsidR="00303AA2" w:rsidRPr="00303AA2" w:rsidRDefault="00303AA2" w:rsidP="00303AA2">
            <w:pPr>
              <w:jc w:val="center"/>
              <w:rPr>
                <w:sz w:val="20"/>
                <w:szCs w:val="20"/>
              </w:rPr>
            </w:pPr>
            <w:r w:rsidRPr="00303AA2">
              <w:rPr>
                <w:sz w:val="20"/>
                <w:szCs w:val="20"/>
              </w:rPr>
              <w:t>27,66</w:t>
            </w:r>
          </w:p>
        </w:tc>
      </w:tr>
      <w:tr w:rsidR="00303AA2" w:rsidRPr="00303AA2" w14:paraId="1716651D" w14:textId="77777777" w:rsidTr="00303AA2">
        <w:trPr>
          <w:trHeight w:val="20"/>
        </w:trPr>
        <w:tc>
          <w:tcPr>
            <w:tcW w:w="2537" w:type="dxa"/>
            <w:shd w:val="clear" w:color="auto" w:fill="auto"/>
            <w:vAlign w:val="center"/>
            <w:hideMark/>
          </w:tcPr>
          <w:p w14:paraId="53CB228D"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32F94BFF"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20E54823"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170D19AB"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6C9E7C60" w14:textId="77777777" w:rsidR="00303AA2" w:rsidRPr="00303AA2" w:rsidRDefault="00303AA2" w:rsidP="00303AA2">
            <w:pPr>
              <w:jc w:val="center"/>
              <w:rPr>
                <w:sz w:val="20"/>
                <w:szCs w:val="20"/>
              </w:rPr>
            </w:pPr>
            <w:r w:rsidRPr="00303AA2">
              <w:rPr>
                <w:sz w:val="20"/>
                <w:szCs w:val="20"/>
              </w:rPr>
              <w:t>27,66</w:t>
            </w:r>
          </w:p>
        </w:tc>
      </w:tr>
      <w:tr w:rsidR="00303AA2" w:rsidRPr="00303AA2" w14:paraId="59F61C3B" w14:textId="77777777" w:rsidTr="00303AA2">
        <w:trPr>
          <w:trHeight w:val="20"/>
        </w:trPr>
        <w:tc>
          <w:tcPr>
            <w:tcW w:w="2537" w:type="dxa"/>
            <w:shd w:val="clear" w:color="auto" w:fill="auto"/>
            <w:vAlign w:val="center"/>
            <w:hideMark/>
          </w:tcPr>
          <w:p w14:paraId="5131D549"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7FD043DB"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73C82FCD"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61DEC66E"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3A6F46A6" w14:textId="77777777" w:rsidR="00303AA2" w:rsidRPr="00303AA2" w:rsidRDefault="00303AA2" w:rsidP="00303AA2">
            <w:pPr>
              <w:jc w:val="center"/>
              <w:rPr>
                <w:sz w:val="20"/>
                <w:szCs w:val="20"/>
              </w:rPr>
            </w:pPr>
            <w:r w:rsidRPr="00303AA2">
              <w:rPr>
                <w:sz w:val="20"/>
                <w:szCs w:val="20"/>
              </w:rPr>
              <w:t>27,66</w:t>
            </w:r>
          </w:p>
        </w:tc>
      </w:tr>
      <w:tr w:rsidR="00303AA2" w:rsidRPr="00303AA2" w14:paraId="5AD0AB4D" w14:textId="77777777" w:rsidTr="00303AA2">
        <w:trPr>
          <w:trHeight w:val="20"/>
        </w:trPr>
        <w:tc>
          <w:tcPr>
            <w:tcW w:w="2537" w:type="dxa"/>
            <w:shd w:val="clear" w:color="auto" w:fill="auto"/>
            <w:vAlign w:val="center"/>
            <w:hideMark/>
          </w:tcPr>
          <w:p w14:paraId="51A5D9AD"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629C9E4F"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2D721C16"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0DAC343D"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225CBD23" w14:textId="77777777" w:rsidR="00303AA2" w:rsidRPr="00303AA2" w:rsidRDefault="00303AA2" w:rsidP="00303AA2">
            <w:pPr>
              <w:jc w:val="center"/>
              <w:rPr>
                <w:sz w:val="20"/>
                <w:szCs w:val="20"/>
              </w:rPr>
            </w:pPr>
            <w:r w:rsidRPr="00303AA2">
              <w:rPr>
                <w:sz w:val="20"/>
                <w:szCs w:val="20"/>
              </w:rPr>
              <w:t>27,66</w:t>
            </w:r>
          </w:p>
        </w:tc>
      </w:tr>
      <w:tr w:rsidR="00303AA2" w:rsidRPr="00303AA2" w14:paraId="169ED98A" w14:textId="77777777" w:rsidTr="00303AA2">
        <w:trPr>
          <w:trHeight w:val="20"/>
        </w:trPr>
        <w:tc>
          <w:tcPr>
            <w:tcW w:w="2537" w:type="dxa"/>
            <w:shd w:val="clear" w:color="auto" w:fill="auto"/>
            <w:vAlign w:val="center"/>
            <w:hideMark/>
          </w:tcPr>
          <w:p w14:paraId="12487CAC"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01E381D8"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0FF8E728"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5AC89909"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5CA3E541" w14:textId="77777777" w:rsidR="00303AA2" w:rsidRPr="00303AA2" w:rsidRDefault="00303AA2" w:rsidP="00303AA2">
            <w:pPr>
              <w:jc w:val="center"/>
              <w:rPr>
                <w:sz w:val="20"/>
                <w:szCs w:val="20"/>
              </w:rPr>
            </w:pPr>
            <w:r w:rsidRPr="00303AA2">
              <w:rPr>
                <w:sz w:val="20"/>
                <w:szCs w:val="20"/>
              </w:rPr>
              <w:t>27,66</w:t>
            </w:r>
          </w:p>
        </w:tc>
      </w:tr>
      <w:tr w:rsidR="00303AA2" w:rsidRPr="00303AA2" w14:paraId="16F4DEAA" w14:textId="77777777" w:rsidTr="00303AA2">
        <w:trPr>
          <w:trHeight w:val="20"/>
        </w:trPr>
        <w:tc>
          <w:tcPr>
            <w:tcW w:w="2537" w:type="dxa"/>
            <w:shd w:val="clear" w:color="auto" w:fill="auto"/>
            <w:vAlign w:val="center"/>
            <w:hideMark/>
          </w:tcPr>
          <w:p w14:paraId="670C3E53"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BBFE306"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6B753418"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0A5C7189"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177C4F24" w14:textId="77777777" w:rsidR="00303AA2" w:rsidRPr="00303AA2" w:rsidRDefault="00303AA2" w:rsidP="00303AA2">
            <w:pPr>
              <w:jc w:val="center"/>
              <w:rPr>
                <w:sz w:val="20"/>
                <w:szCs w:val="20"/>
              </w:rPr>
            </w:pPr>
            <w:r w:rsidRPr="00303AA2">
              <w:rPr>
                <w:sz w:val="20"/>
                <w:szCs w:val="20"/>
              </w:rPr>
              <w:t>27,66</w:t>
            </w:r>
          </w:p>
        </w:tc>
      </w:tr>
      <w:tr w:rsidR="00303AA2" w:rsidRPr="00303AA2" w14:paraId="518FB093" w14:textId="77777777" w:rsidTr="00303AA2">
        <w:trPr>
          <w:trHeight w:val="20"/>
        </w:trPr>
        <w:tc>
          <w:tcPr>
            <w:tcW w:w="2537" w:type="dxa"/>
            <w:shd w:val="clear" w:color="auto" w:fill="auto"/>
            <w:vAlign w:val="center"/>
            <w:hideMark/>
          </w:tcPr>
          <w:p w14:paraId="4B0ED748"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1365AF7D"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3F0A0914"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7F0B26B8"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69D9549B" w14:textId="77777777" w:rsidR="00303AA2" w:rsidRPr="00303AA2" w:rsidRDefault="00303AA2" w:rsidP="00303AA2">
            <w:pPr>
              <w:jc w:val="center"/>
              <w:rPr>
                <w:sz w:val="20"/>
                <w:szCs w:val="20"/>
              </w:rPr>
            </w:pPr>
            <w:r w:rsidRPr="00303AA2">
              <w:rPr>
                <w:sz w:val="20"/>
                <w:szCs w:val="20"/>
              </w:rPr>
              <w:t>27,66</w:t>
            </w:r>
          </w:p>
        </w:tc>
      </w:tr>
      <w:tr w:rsidR="00303AA2" w:rsidRPr="00303AA2" w14:paraId="5EA5562E" w14:textId="77777777" w:rsidTr="00303AA2">
        <w:trPr>
          <w:trHeight w:val="20"/>
        </w:trPr>
        <w:tc>
          <w:tcPr>
            <w:tcW w:w="2537" w:type="dxa"/>
            <w:shd w:val="clear" w:color="auto" w:fill="auto"/>
            <w:vAlign w:val="center"/>
            <w:hideMark/>
          </w:tcPr>
          <w:p w14:paraId="1075D152"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12EBE912"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7F590671"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15591204"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1514EBC3" w14:textId="77777777" w:rsidR="00303AA2" w:rsidRPr="00303AA2" w:rsidRDefault="00303AA2" w:rsidP="00303AA2">
            <w:pPr>
              <w:jc w:val="center"/>
              <w:rPr>
                <w:sz w:val="20"/>
                <w:szCs w:val="20"/>
              </w:rPr>
            </w:pPr>
            <w:r w:rsidRPr="00303AA2">
              <w:rPr>
                <w:sz w:val="20"/>
                <w:szCs w:val="20"/>
              </w:rPr>
              <w:t>27,66</w:t>
            </w:r>
          </w:p>
        </w:tc>
      </w:tr>
      <w:tr w:rsidR="00303AA2" w:rsidRPr="00303AA2" w14:paraId="1AFF098E" w14:textId="77777777" w:rsidTr="00303AA2">
        <w:trPr>
          <w:trHeight w:val="20"/>
        </w:trPr>
        <w:tc>
          <w:tcPr>
            <w:tcW w:w="2537" w:type="dxa"/>
            <w:shd w:val="clear" w:color="auto" w:fill="auto"/>
            <w:vAlign w:val="center"/>
            <w:hideMark/>
          </w:tcPr>
          <w:p w14:paraId="07E80159"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A88769E"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103B6996"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524E5F55"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23AC106E" w14:textId="77777777" w:rsidR="00303AA2" w:rsidRPr="00303AA2" w:rsidRDefault="00303AA2" w:rsidP="00303AA2">
            <w:pPr>
              <w:jc w:val="center"/>
              <w:rPr>
                <w:sz w:val="20"/>
                <w:szCs w:val="20"/>
              </w:rPr>
            </w:pPr>
            <w:r w:rsidRPr="00303AA2">
              <w:rPr>
                <w:sz w:val="20"/>
                <w:szCs w:val="20"/>
              </w:rPr>
              <w:t>27,66</w:t>
            </w:r>
          </w:p>
        </w:tc>
      </w:tr>
      <w:tr w:rsidR="00303AA2" w:rsidRPr="00303AA2" w14:paraId="5B664F09" w14:textId="77777777" w:rsidTr="00303AA2">
        <w:trPr>
          <w:trHeight w:val="20"/>
        </w:trPr>
        <w:tc>
          <w:tcPr>
            <w:tcW w:w="2537" w:type="dxa"/>
            <w:shd w:val="clear" w:color="auto" w:fill="auto"/>
            <w:vAlign w:val="center"/>
            <w:hideMark/>
          </w:tcPr>
          <w:p w14:paraId="451E4BE6"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3652A30D"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1B46042A"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681A7BF3"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5B11F80F" w14:textId="77777777" w:rsidR="00303AA2" w:rsidRPr="00303AA2" w:rsidRDefault="00303AA2" w:rsidP="00303AA2">
            <w:pPr>
              <w:jc w:val="center"/>
              <w:rPr>
                <w:sz w:val="20"/>
                <w:szCs w:val="20"/>
              </w:rPr>
            </w:pPr>
            <w:r w:rsidRPr="00303AA2">
              <w:rPr>
                <w:sz w:val="20"/>
                <w:szCs w:val="20"/>
              </w:rPr>
              <w:t>27,66</w:t>
            </w:r>
          </w:p>
        </w:tc>
      </w:tr>
      <w:tr w:rsidR="00303AA2" w:rsidRPr="00303AA2" w14:paraId="1A129633" w14:textId="77777777" w:rsidTr="00303AA2">
        <w:trPr>
          <w:trHeight w:val="20"/>
        </w:trPr>
        <w:tc>
          <w:tcPr>
            <w:tcW w:w="2537" w:type="dxa"/>
            <w:shd w:val="clear" w:color="auto" w:fill="auto"/>
            <w:vAlign w:val="center"/>
            <w:hideMark/>
          </w:tcPr>
          <w:p w14:paraId="7EF2E235"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46DD1892"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2B0462B2"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624B0F58"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74988426" w14:textId="77777777" w:rsidR="00303AA2" w:rsidRPr="00303AA2" w:rsidRDefault="00303AA2" w:rsidP="00303AA2">
            <w:pPr>
              <w:jc w:val="center"/>
              <w:rPr>
                <w:sz w:val="20"/>
                <w:szCs w:val="20"/>
              </w:rPr>
            </w:pPr>
            <w:r w:rsidRPr="00303AA2">
              <w:rPr>
                <w:sz w:val="20"/>
                <w:szCs w:val="20"/>
              </w:rPr>
              <w:t>27,66</w:t>
            </w:r>
          </w:p>
        </w:tc>
      </w:tr>
      <w:tr w:rsidR="00303AA2" w:rsidRPr="00303AA2" w14:paraId="43767DDA" w14:textId="77777777" w:rsidTr="00303AA2">
        <w:trPr>
          <w:trHeight w:val="20"/>
        </w:trPr>
        <w:tc>
          <w:tcPr>
            <w:tcW w:w="2537" w:type="dxa"/>
            <w:shd w:val="clear" w:color="auto" w:fill="auto"/>
            <w:vAlign w:val="center"/>
            <w:hideMark/>
          </w:tcPr>
          <w:p w14:paraId="5618E7AF"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147D1784"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1DFBEEDC"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65072178"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5D9BF799" w14:textId="77777777" w:rsidR="00303AA2" w:rsidRPr="00303AA2" w:rsidRDefault="00303AA2" w:rsidP="00303AA2">
            <w:pPr>
              <w:jc w:val="center"/>
              <w:rPr>
                <w:sz w:val="20"/>
                <w:szCs w:val="20"/>
              </w:rPr>
            </w:pPr>
            <w:r w:rsidRPr="00303AA2">
              <w:rPr>
                <w:sz w:val="20"/>
                <w:szCs w:val="20"/>
              </w:rPr>
              <w:t>27,66</w:t>
            </w:r>
          </w:p>
        </w:tc>
      </w:tr>
      <w:tr w:rsidR="00303AA2" w:rsidRPr="00303AA2" w14:paraId="78CE3C56" w14:textId="77777777" w:rsidTr="00303AA2">
        <w:trPr>
          <w:trHeight w:val="20"/>
        </w:trPr>
        <w:tc>
          <w:tcPr>
            <w:tcW w:w="2537" w:type="dxa"/>
            <w:shd w:val="clear" w:color="auto" w:fill="auto"/>
            <w:vAlign w:val="center"/>
            <w:hideMark/>
          </w:tcPr>
          <w:p w14:paraId="33C6E2CC"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6FF77456"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03370B58"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71BAEB6F"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2AE6F192" w14:textId="77777777" w:rsidR="00303AA2" w:rsidRPr="00303AA2" w:rsidRDefault="00303AA2" w:rsidP="00303AA2">
            <w:pPr>
              <w:jc w:val="center"/>
              <w:rPr>
                <w:sz w:val="20"/>
                <w:szCs w:val="20"/>
              </w:rPr>
            </w:pPr>
            <w:r w:rsidRPr="00303AA2">
              <w:rPr>
                <w:sz w:val="20"/>
                <w:szCs w:val="20"/>
              </w:rPr>
              <w:t>27,66</w:t>
            </w:r>
          </w:p>
        </w:tc>
      </w:tr>
      <w:tr w:rsidR="00303AA2" w:rsidRPr="00303AA2" w14:paraId="2BC8456F" w14:textId="77777777" w:rsidTr="00303AA2">
        <w:trPr>
          <w:trHeight w:val="20"/>
        </w:trPr>
        <w:tc>
          <w:tcPr>
            <w:tcW w:w="2537" w:type="dxa"/>
            <w:shd w:val="clear" w:color="auto" w:fill="auto"/>
            <w:vAlign w:val="center"/>
            <w:hideMark/>
          </w:tcPr>
          <w:p w14:paraId="1AEDA854"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2A5F6660"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28E72BC5"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4786F590"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1F877CB7" w14:textId="77777777" w:rsidR="00303AA2" w:rsidRPr="00303AA2" w:rsidRDefault="00303AA2" w:rsidP="00303AA2">
            <w:pPr>
              <w:jc w:val="center"/>
              <w:rPr>
                <w:sz w:val="20"/>
                <w:szCs w:val="20"/>
              </w:rPr>
            </w:pPr>
            <w:r w:rsidRPr="00303AA2">
              <w:rPr>
                <w:sz w:val="20"/>
                <w:szCs w:val="20"/>
              </w:rPr>
              <w:t>27,66</w:t>
            </w:r>
          </w:p>
        </w:tc>
      </w:tr>
      <w:tr w:rsidR="00303AA2" w:rsidRPr="00303AA2" w14:paraId="1FEE97B0" w14:textId="77777777" w:rsidTr="00303AA2">
        <w:trPr>
          <w:trHeight w:val="20"/>
        </w:trPr>
        <w:tc>
          <w:tcPr>
            <w:tcW w:w="2537" w:type="dxa"/>
            <w:shd w:val="clear" w:color="auto" w:fill="auto"/>
            <w:vAlign w:val="center"/>
            <w:hideMark/>
          </w:tcPr>
          <w:p w14:paraId="3D1C7BB5"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08C29411"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2BB70454"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272DCE2D"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234B6F03" w14:textId="77777777" w:rsidR="00303AA2" w:rsidRPr="00303AA2" w:rsidRDefault="00303AA2" w:rsidP="00303AA2">
            <w:pPr>
              <w:jc w:val="center"/>
              <w:rPr>
                <w:sz w:val="20"/>
                <w:szCs w:val="20"/>
              </w:rPr>
            </w:pPr>
            <w:r w:rsidRPr="00303AA2">
              <w:rPr>
                <w:sz w:val="20"/>
                <w:szCs w:val="20"/>
              </w:rPr>
              <w:t>27,66</w:t>
            </w:r>
          </w:p>
        </w:tc>
      </w:tr>
      <w:tr w:rsidR="00303AA2" w:rsidRPr="00303AA2" w14:paraId="07D0555F" w14:textId="77777777" w:rsidTr="00303AA2">
        <w:trPr>
          <w:trHeight w:val="20"/>
        </w:trPr>
        <w:tc>
          <w:tcPr>
            <w:tcW w:w="2537" w:type="dxa"/>
            <w:shd w:val="clear" w:color="auto" w:fill="auto"/>
            <w:vAlign w:val="center"/>
            <w:hideMark/>
          </w:tcPr>
          <w:p w14:paraId="1F3E0D5C"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2A9354C5"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7127D4F1"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2021176A"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308C0CB5" w14:textId="77777777" w:rsidR="00303AA2" w:rsidRPr="00303AA2" w:rsidRDefault="00303AA2" w:rsidP="00303AA2">
            <w:pPr>
              <w:jc w:val="center"/>
              <w:rPr>
                <w:sz w:val="20"/>
                <w:szCs w:val="20"/>
              </w:rPr>
            </w:pPr>
            <w:r w:rsidRPr="00303AA2">
              <w:rPr>
                <w:sz w:val="20"/>
                <w:szCs w:val="20"/>
              </w:rPr>
              <w:t>27,66</w:t>
            </w:r>
          </w:p>
        </w:tc>
      </w:tr>
      <w:tr w:rsidR="00303AA2" w:rsidRPr="00303AA2" w14:paraId="5B70A3B3" w14:textId="77777777" w:rsidTr="00303AA2">
        <w:trPr>
          <w:trHeight w:val="20"/>
        </w:trPr>
        <w:tc>
          <w:tcPr>
            <w:tcW w:w="2537" w:type="dxa"/>
            <w:shd w:val="clear" w:color="auto" w:fill="auto"/>
            <w:vAlign w:val="center"/>
            <w:hideMark/>
          </w:tcPr>
          <w:p w14:paraId="5E67DA47"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512DBB8B"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6280B6F5"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7EF7D1AE"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04340A02" w14:textId="77777777" w:rsidR="00303AA2" w:rsidRPr="00303AA2" w:rsidRDefault="00303AA2" w:rsidP="00303AA2">
            <w:pPr>
              <w:jc w:val="center"/>
              <w:rPr>
                <w:sz w:val="20"/>
                <w:szCs w:val="20"/>
              </w:rPr>
            </w:pPr>
            <w:r w:rsidRPr="00303AA2">
              <w:rPr>
                <w:sz w:val="20"/>
                <w:szCs w:val="20"/>
              </w:rPr>
              <w:t>27,66</w:t>
            </w:r>
          </w:p>
        </w:tc>
      </w:tr>
      <w:tr w:rsidR="00303AA2" w:rsidRPr="00303AA2" w14:paraId="70402DE0" w14:textId="77777777" w:rsidTr="00303AA2">
        <w:trPr>
          <w:trHeight w:val="20"/>
        </w:trPr>
        <w:tc>
          <w:tcPr>
            <w:tcW w:w="2537" w:type="dxa"/>
            <w:shd w:val="clear" w:color="auto" w:fill="auto"/>
            <w:vAlign w:val="center"/>
            <w:hideMark/>
          </w:tcPr>
          <w:p w14:paraId="0B44F3FB"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6F509183"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00EB4AAD"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5D9C7A88"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57158946" w14:textId="77777777" w:rsidR="00303AA2" w:rsidRPr="00303AA2" w:rsidRDefault="00303AA2" w:rsidP="00303AA2">
            <w:pPr>
              <w:jc w:val="center"/>
              <w:rPr>
                <w:sz w:val="20"/>
                <w:szCs w:val="20"/>
              </w:rPr>
            </w:pPr>
            <w:r w:rsidRPr="00303AA2">
              <w:rPr>
                <w:sz w:val="20"/>
                <w:szCs w:val="20"/>
              </w:rPr>
              <w:t>27,66</w:t>
            </w:r>
          </w:p>
        </w:tc>
      </w:tr>
      <w:tr w:rsidR="00303AA2" w:rsidRPr="00303AA2" w14:paraId="679416A6" w14:textId="77777777" w:rsidTr="00303AA2">
        <w:trPr>
          <w:trHeight w:val="20"/>
        </w:trPr>
        <w:tc>
          <w:tcPr>
            <w:tcW w:w="2537" w:type="dxa"/>
            <w:shd w:val="clear" w:color="auto" w:fill="auto"/>
            <w:vAlign w:val="center"/>
            <w:hideMark/>
          </w:tcPr>
          <w:p w14:paraId="692CD658"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7827E46D"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2D733078"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371743A3"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128A881A" w14:textId="77777777" w:rsidR="00303AA2" w:rsidRPr="00303AA2" w:rsidRDefault="00303AA2" w:rsidP="00303AA2">
            <w:pPr>
              <w:jc w:val="center"/>
              <w:rPr>
                <w:sz w:val="20"/>
                <w:szCs w:val="20"/>
              </w:rPr>
            </w:pPr>
            <w:r w:rsidRPr="00303AA2">
              <w:rPr>
                <w:sz w:val="20"/>
                <w:szCs w:val="20"/>
              </w:rPr>
              <w:t>27,66</w:t>
            </w:r>
          </w:p>
        </w:tc>
      </w:tr>
      <w:tr w:rsidR="00303AA2" w:rsidRPr="00303AA2" w14:paraId="02248C17" w14:textId="77777777" w:rsidTr="00303AA2">
        <w:trPr>
          <w:trHeight w:val="20"/>
        </w:trPr>
        <w:tc>
          <w:tcPr>
            <w:tcW w:w="2537" w:type="dxa"/>
            <w:shd w:val="clear" w:color="auto" w:fill="auto"/>
            <w:vAlign w:val="center"/>
            <w:hideMark/>
          </w:tcPr>
          <w:p w14:paraId="3735C9E7"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258F7677"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0BC07B04"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723BFC60"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024DEA5C" w14:textId="77777777" w:rsidR="00303AA2" w:rsidRPr="00303AA2" w:rsidRDefault="00303AA2" w:rsidP="00303AA2">
            <w:pPr>
              <w:jc w:val="center"/>
              <w:rPr>
                <w:sz w:val="20"/>
                <w:szCs w:val="20"/>
              </w:rPr>
            </w:pPr>
            <w:r w:rsidRPr="00303AA2">
              <w:rPr>
                <w:sz w:val="20"/>
                <w:szCs w:val="20"/>
              </w:rPr>
              <w:t>27,66</w:t>
            </w:r>
          </w:p>
        </w:tc>
      </w:tr>
      <w:tr w:rsidR="00303AA2" w:rsidRPr="00303AA2" w14:paraId="5460BB90" w14:textId="77777777" w:rsidTr="00303AA2">
        <w:trPr>
          <w:trHeight w:val="20"/>
        </w:trPr>
        <w:tc>
          <w:tcPr>
            <w:tcW w:w="2537" w:type="dxa"/>
            <w:shd w:val="clear" w:color="auto" w:fill="auto"/>
            <w:vAlign w:val="center"/>
            <w:hideMark/>
          </w:tcPr>
          <w:p w14:paraId="4F1EF878"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722EE136"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0B82D413"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350E8F55"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0A9D6CB9" w14:textId="77777777" w:rsidR="00303AA2" w:rsidRPr="00303AA2" w:rsidRDefault="00303AA2" w:rsidP="00303AA2">
            <w:pPr>
              <w:jc w:val="center"/>
              <w:rPr>
                <w:sz w:val="20"/>
                <w:szCs w:val="20"/>
              </w:rPr>
            </w:pPr>
            <w:r w:rsidRPr="00303AA2">
              <w:rPr>
                <w:sz w:val="20"/>
                <w:szCs w:val="20"/>
              </w:rPr>
              <w:t>27,66</w:t>
            </w:r>
          </w:p>
        </w:tc>
      </w:tr>
      <w:tr w:rsidR="00303AA2" w:rsidRPr="00303AA2" w14:paraId="31ACB821" w14:textId="77777777" w:rsidTr="00303AA2">
        <w:trPr>
          <w:trHeight w:val="20"/>
        </w:trPr>
        <w:tc>
          <w:tcPr>
            <w:tcW w:w="2537" w:type="dxa"/>
            <w:shd w:val="clear" w:color="auto" w:fill="auto"/>
            <w:vAlign w:val="center"/>
            <w:hideMark/>
          </w:tcPr>
          <w:p w14:paraId="1E0872A9"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45236DB9"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7B35321D"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42D06F8E"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51547F83" w14:textId="77777777" w:rsidR="00303AA2" w:rsidRPr="00303AA2" w:rsidRDefault="00303AA2" w:rsidP="00303AA2">
            <w:pPr>
              <w:jc w:val="center"/>
              <w:rPr>
                <w:sz w:val="20"/>
                <w:szCs w:val="20"/>
              </w:rPr>
            </w:pPr>
            <w:r w:rsidRPr="00303AA2">
              <w:rPr>
                <w:sz w:val="20"/>
                <w:szCs w:val="20"/>
              </w:rPr>
              <w:t>27,66</w:t>
            </w:r>
          </w:p>
        </w:tc>
      </w:tr>
      <w:tr w:rsidR="00303AA2" w:rsidRPr="00303AA2" w14:paraId="265B55F8" w14:textId="77777777" w:rsidTr="00303AA2">
        <w:trPr>
          <w:trHeight w:val="20"/>
        </w:trPr>
        <w:tc>
          <w:tcPr>
            <w:tcW w:w="2537" w:type="dxa"/>
            <w:shd w:val="clear" w:color="auto" w:fill="auto"/>
            <w:vAlign w:val="center"/>
            <w:hideMark/>
          </w:tcPr>
          <w:p w14:paraId="4A20A746"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61BE07BD"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523BB94C"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58407811"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3C4B0DC0" w14:textId="77777777" w:rsidR="00303AA2" w:rsidRPr="00303AA2" w:rsidRDefault="00303AA2" w:rsidP="00303AA2">
            <w:pPr>
              <w:jc w:val="center"/>
              <w:rPr>
                <w:sz w:val="20"/>
                <w:szCs w:val="20"/>
              </w:rPr>
            </w:pPr>
            <w:r w:rsidRPr="00303AA2">
              <w:rPr>
                <w:sz w:val="20"/>
                <w:szCs w:val="20"/>
              </w:rPr>
              <w:t>27,66</w:t>
            </w:r>
          </w:p>
        </w:tc>
      </w:tr>
      <w:tr w:rsidR="00303AA2" w:rsidRPr="00303AA2" w14:paraId="29561996" w14:textId="77777777" w:rsidTr="00303AA2">
        <w:trPr>
          <w:trHeight w:val="20"/>
        </w:trPr>
        <w:tc>
          <w:tcPr>
            <w:tcW w:w="2537" w:type="dxa"/>
            <w:shd w:val="clear" w:color="auto" w:fill="auto"/>
            <w:vAlign w:val="center"/>
            <w:hideMark/>
          </w:tcPr>
          <w:p w14:paraId="18FDCF0E"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5BFD1C42"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1831F775"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4FEEF10F"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1CA2B713" w14:textId="77777777" w:rsidR="00303AA2" w:rsidRPr="00303AA2" w:rsidRDefault="00303AA2" w:rsidP="00303AA2">
            <w:pPr>
              <w:jc w:val="center"/>
              <w:rPr>
                <w:sz w:val="20"/>
                <w:szCs w:val="20"/>
              </w:rPr>
            </w:pPr>
            <w:r w:rsidRPr="00303AA2">
              <w:rPr>
                <w:sz w:val="20"/>
                <w:szCs w:val="20"/>
              </w:rPr>
              <w:t>27,66</w:t>
            </w:r>
          </w:p>
        </w:tc>
      </w:tr>
      <w:tr w:rsidR="00303AA2" w:rsidRPr="00303AA2" w14:paraId="114FF654" w14:textId="77777777" w:rsidTr="00303AA2">
        <w:trPr>
          <w:trHeight w:val="20"/>
        </w:trPr>
        <w:tc>
          <w:tcPr>
            <w:tcW w:w="2537" w:type="dxa"/>
            <w:shd w:val="clear" w:color="auto" w:fill="auto"/>
            <w:vAlign w:val="center"/>
            <w:hideMark/>
          </w:tcPr>
          <w:p w14:paraId="6720667B"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61087877"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1D0249C5"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7BD4CA8D"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2D6B8812" w14:textId="77777777" w:rsidR="00303AA2" w:rsidRPr="00303AA2" w:rsidRDefault="00303AA2" w:rsidP="00303AA2">
            <w:pPr>
              <w:jc w:val="center"/>
              <w:rPr>
                <w:sz w:val="20"/>
                <w:szCs w:val="20"/>
              </w:rPr>
            </w:pPr>
            <w:r w:rsidRPr="00303AA2">
              <w:rPr>
                <w:sz w:val="20"/>
                <w:szCs w:val="20"/>
              </w:rPr>
              <w:t>27,66</w:t>
            </w:r>
          </w:p>
        </w:tc>
      </w:tr>
      <w:tr w:rsidR="00303AA2" w:rsidRPr="00303AA2" w14:paraId="15B419AF" w14:textId="77777777" w:rsidTr="00303AA2">
        <w:trPr>
          <w:trHeight w:val="20"/>
        </w:trPr>
        <w:tc>
          <w:tcPr>
            <w:tcW w:w="2537" w:type="dxa"/>
            <w:shd w:val="clear" w:color="auto" w:fill="auto"/>
            <w:vAlign w:val="center"/>
            <w:hideMark/>
          </w:tcPr>
          <w:p w14:paraId="43A9BB8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18CCB31"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715BEEC4"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6EE3B87B"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31293A73" w14:textId="77777777" w:rsidR="00303AA2" w:rsidRPr="00303AA2" w:rsidRDefault="00303AA2" w:rsidP="00303AA2">
            <w:pPr>
              <w:jc w:val="center"/>
              <w:rPr>
                <w:sz w:val="20"/>
                <w:szCs w:val="20"/>
              </w:rPr>
            </w:pPr>
            <w:r w:rsidRPr="00303AA2">
              <w:rPr>
                <w:sz w:val="20"/>
                <w:szCs w:val="20"/>
              </w:rPr>
              <w:t>27,66</w:t>
            </w:r>
          </w:p>
        </w:tc>
      </w:tr>
      <w:tr w:rsidR="00303AA2" w:rsidRPr="00303AA2" w14:paraId="3A9DA9F2" w14:textId="77777777" w:rsidTr="00303AA2">
        <w:trPr>
          <w:trHeight w:val="20"/>
        </w:trPr>
        <w:tc>
          <w:tcPr>
            <w:tcW w:w="2537" w:type="dxa"/>
            <w:shd w:val="clear" w:color="auto" w:fill="auto"/>
            <w:vAlign w:val="center"/>
            <w:hideMark/>
          </w:tcPr>
          <w:p w14:paraId="394A0220"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7405E4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B6D2BF9"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163CBE0F"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33540DAE" w14:textId="77777777" w:rsidR="00303AA2" w:rsidRPr="00303AA2" w:rsidRDefault="00303AA2" w:rsidP="00303AA2">
            <w:pPr>
              <w:jc w:val="center"/>
              <w:rPr>
                <w:sz w:val="20"/>
                <w:szCs w:val="20"/>
              </w:rPr>
            </w:pPr>
            <w:r w:rsidRPr="00303AA2">
              <w:rPr>
                <w:sz w:val="20"/>
                <w:szCs w:val="20"/>
              </w:rPr>
              <w:t>27,66</w:t>
            </w:r>
          </w:p>
        </w:tc>
      </w:tr>
      <w:tr w:rsidR="00303AA2" w:rsidRPr="00303AA2" w14:paraId="1D1AD78D" w14:textId="77777777" w:rsidTr="00303AA2">
        <w:trPr>
          <w:trHeight w:val="20"/>
        </w:trPr>
        <w:tc>
          <w:tcPr>
            <w:tcW w:w="2537" w:type="dxa"/>
            <w:shd w:val="clear" w:color="auto" w:fill="auto"/>
            <w:vAlign w:val="center"/>
            <w:hideMark/>
          </w:tcPr>
          <w:p w14:paraId="4D8D8BAB"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A340865"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932EC66" w14:textId="77777777" w:rsidR="00303AA2" w:rsidRPr="00303AA2" w:rsidRDefault="00303AA2" w:rsidP="00303AA2">
            <w:pPr>
              <w:jc w:val="center"/>
              <w:rPr>
                <w:sz w:val="20"/>
                <w:szCs w:val="20"/>
              </w:rPr>
            </w:pPr>
            <w:r w:rsidRPr="00303AA2">
              <w:rPr>
                <w:sz w:val="20"/>
                <w:szCs w:val="20"/>
              </w:rPr>
              <w:t>51,9</w:t>
            </w:r>
          </w:p>
        </w:tc>
        <w:tc>
          <w:tcPr>
            <w:tcW w:w="2480" w:type="dxa"/>
            <w:shd w:val="clear" w:color="auto" w:fill="auto"/>
            <w:noWrap/>
            <w:vAlign w:val="center"/>
            <w:hideMark/>
          </w:tcPr>
          <w:p w14:paraId="41A3D980"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45DBD22D" w14:textId="77777777" w:rsidR="00303AA2" w:rsidRPr="00303AA2" w:rsidRDefault="00303AA2" w:rsidP="00303AA2">
            <w:pPr>
              <w:jc w:val="center"/>
              <w:rPr>
                <w:sz w:val="20"/>
                <w:szCs w:val="20"/>
              </w:rPr>
            </w:pPr>
            <w:r w:rsidRPr="00303AA2">
              <w:rPr>
                <w:sz w:val="20"/>
                <w:szCs w:val="20"/>
              </w:rPr>
              <w:t>27,66</w:t>
            </w:r>
          </w:p>
        </w:tc>
      </w:tr>
      <w:tr w:rsidR="00303AA2" w:rsidRPr="00303AA2" w14:paraId="58A78900" w14:textId="77777777" w:rsidTr="00303AA2">
        <w:trPr>
          <w:trHeight w:val="20"/>
        </w:trPr>
        <w:tc>
          <w:tcPr>
            <w:tcW w:w="2537" w:type="dxa"/>
            <w:shd w:val="clear" w:color="auto" w:fill="auto"/>
            <w:vAlign w:val="center"/>
            <w:hideMark/>
          </w:tcPr>
          <w:p w14:paraId="29CBEF7A"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FAED81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1A4A9BF"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6510D17C"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51417EBA" w14:textId="77777777" w:rsidR="00303AA2" w:rsidRPr="00303AA2" w:rsidRDefault="00303AA2" w:rsidP="00303AA2">
            <w:pPr>
              <w:jc w:val="center"/>
              <w:rPr>
                <w:sz w:val="20"/>
                <w:szCs w:val="20"/>
              </w:rPr>
            </w:pPr>
            <w:r w:rsidRPr="00303AA2">
              <w:rPr>
                <w:sz w:val="20"/>
                <w:szCs w:val="20"/>
              </w:rPr>
              <w:t>27,66</w:t>
            </w:r>
          </w:p>
        </w:tc>
      </w:tr>
      <w:tr w:rsidR="00303AA2" w:rsidRPr="00303AA2" w14:paraId="53A0F446" w14:textId="77777777" w:rsidTr="00303AA2">
        <w:trPr>
          <w:trHeight w:val="20"/>
        </w:trPr>
        <w:tc>
          <w:tcPr>
            <w:tcW w:w="2537" w:type="dxa"/>
            <w:shd w:val="clear" w:color="auto" w:fill="auto"/>
            <w:vAlign w:val="center"/>
            <w:hideMark/>
          </w:tcPr>
          <w:p w14:paraId="2E3FA044"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9F40D5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2AFDA9C" w14:textId="77777777" w:rsidR="00303AA2" w:rsidRPr="00303AA2" w:rsidRDefault="00303AA2" w:rsidP="00303AA2">
            <w:pPr>
              <w:jc w:val="center"/>
              <w:rPr>
                <w:sz w:val="20"/>
                <w:szCs w:val="20"/>
              </w:rPr>
            </w:pPr>
            <w:r w:rsidRPr="00303AA2">
              <w:rPr>
                <w:sz w:val="20"/>
                <w:szCs w:val="20"/>
              </w:rPr>
              <w:t>52,3</w:t>
            </w:r>
          </w:p>
        </w:tc>
        <w:tc>
          <w:tcPr>
            <w:tcW w:w="2480" w:type="dxa"/>
            <w:shd w:val="clear" w:color="auto" w:fill="auto"/>
            <w:noWrap/>
            <w:vAlign w:val="center"/>
            <w:hideMark/>
          </w:tcPr>
          <w:p w14:paraId="2F6241A7"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677D793D" w14:textId="77777777" w:rsidR="00303AA2" w:rsidRPr="00303AA2" w:rsidRDefault="00303AA2" w:rsidP="00303AA2">
            <w:pPr>
              <w:jc w:val="center"/>
              <w:rPr>
                <w:sz w:val="20"/>
                <w:szCs w:val="20"/>
              </w:rPr>
            </w:pPr>
            <w:r w:rsidRPr="00303AA2">
              <w:rPr>
                <w:sz w:val="20"/>
                <w:szCs w:val="20"/>
              </w:rPr>
              <w:t>27,66</w:t>
            </w:r>
          </w:p>
        </w:tc>
      </w:tr>
      <w:tr w:rsidR="00303AA2" w:rsidRPr="00303AA2" w14:paraId="75A1EFC2" w14:textId="77777777" w:rsidTr="00303AA2">
        <w:trPr>
          <w:trHeight w:val="20"/>
        </w:trPr>
        <w:tc>
          <w:tcPr>
            <w:tcW w:w="2537" w:type="dxa"/>
            <w:shd w:val="clear" w:color="auto" w:fill="auto"/>
            <w:vAlign w:val="center"/>
            <w:hideMark/>
          </w:tcPr>
          <w:p w14:paraId="60C7F679"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247600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73B4E0C"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792DFF0B"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749E3D48" w14:textId="77777777" w:rsidR="00303AA2" w:rsidRPr="00303AA2" w:rsidRDefault="00303AA2" w:rsidP="00303AA2">
            <w:pPr>
              <w:jc w:val="center"/>
              <w:rPr>
                <w:sz w:val="20"/>
                <w:szCs w:val="20"/>
              </w:rPr>
            </w:pPr>
            <w:r w:rsidRPr="00303AA2">
              <w:rPr>
                <w:sz w:val="20"/>
                <w:szCs w:val="20"/>
              </w:rPr>
              <w:t>27,66</w:t>
            </w:r>
          </w:p>
        </w:tc>
      </w:tr>
      <w:tr w:rsidR="00303AA2" w:rsidRPr="00303AA2" w14:paraId="14DA72E0" w14:textId="77777777" w:rsidTr="00303AA2">
        <w:trPr>
          <w:trHeight w:val="20"/>
        </w:trPr>
        <w:tc>
          <w:tcPr>
            <w:tcW w:w="2537" w:type="dxa"/>
            <w:shd w:val="clear" w:color="auto" w:fill="auto"/>
            <w:vAlign w:val="center"/>
            <w:hideMark/>
          </w:tcPr>
          <w:p w14:paraId="6077E860"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31A914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D451C6D"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3F605957"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6E502CFA" w14:textId="77777777" w:rsidR="00303AA2" w:rsidRPr="00303AA2" w:rsidRDefault="00303AA2" w:rsidP="00303AA2">
            <w:pPr>
              <w:jc w:val="center"/>
              <w:rPr>
                <w:sz w:val="20"/>
                <w:szCs w:val="20"/>
              </w:rPr>
            </w:pPr>
            <w:r w:rsidRPr="00303AA2">
              <w:rPr>
                <w:sz w:val="20"/>
                <w:szCs w:val="20"/>
              </w:rPr>
              <w:t>27,66</w:t>
            </w:r>
          </w:p>
        </w:tc>
      </w:tr>
      <w:tr w:rsidR="00303AA2" w:rsidRPr="00303AA2" w14:paraId="0EF7E682" w14:textId="77777777" w:rsidTr="00303AA2">
        <w:trPr>
          <w:trHeight w:val="20"/>
        </w:trPr>
        <w:tc>
          <w:tcPr>
            <w:tcW w:w="2537" w:type="dxa"/>
            <w:shd w:val="clear" w:color="auto" w:fill="auto"/>
            <w:vAlign w:val="center"/>
            <w:hideMark/>
          </w:tcPr>
          <w:p w14:paraId="1B75BF30"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F3456A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5EDF433"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74BE420F"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41F92B1E" w14:textId="77777777" w:rsidR="00303AA2" w:rsidRPr="00303AA2" w:rsidRDefault="00303AA2" w:rsidP="00303AA2">
            <w:pPr>
              <w:jc w:val="center"/>
              <w:rPr>
                <w:sz w:val="20"/>
                <w:szCs w:val="20"/>
              </w:rPr>
            </w:pPr>
            <w:r w:rsidRPr="00303AA2">
              <w:rPr>
                <w:sz w:val="20"/>
                <w:szCs w:val="20"/>
              </w:rPr>
              <w:t>27,66</w:t>
            </w:r>
          </w:p>
        </w:tc>
      </w:tr>
      <w:tr w:rsidR="00303AA2" w:rsidRPr="00303AA2" w14:paraId="57E3060C" w14:textId="77777777" w:rsidTr="00303AA2">
        <w:trPr>
          <w:trHeight w:val="20"/>
        </w:trPr>
        <w:tc>
          <w:tcPr>
            <w:tcW w:w="2537" w:type="dxa"/>
            <w:shd w:val="clear" w:color="auto" w:fill="auto"/>
            <w:vAlign w:val="center"/>
            <w:hideMark/>
          </w:tcPr>
          <w:p w14:paraId="5752BD1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C2C766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0C7ABA7"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37111C21"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2670FE93" w14:textId="77777777" w:rsidR="00303AA2" w:rsidRPr="00303AA2" w:rsidRDefault="00303AA2" w:rsidP="00303AA2">
            <w:pPr>
              <w:jc w:val="center"/>
              <w:rPr>
                <w:sz w:val="20"/>
                <w:szCs w:val="20"/>
              </w:rPr>
            </w:pPr>
            <w:r w:rsidRPr="00303AA2">
              <w:rPr>
                <w:sz w:val="20"/>
                <w:szCs w:val="20"/>
              </w:rPr>
              <w:t>27,66</w:t>
            </w:r>
          </w:p>
        </w:tc>
      </w:tr>
      <w:tr w:rsidR="00303AA2" w:rsidRPr="00303AA2" w14:paraId="1F31B8E1" w14:textId="77777777" w:rsidTr="00303AA2">
        <w:trPr>
          <w:trHeight w:val="20"/>
        </w:trPr>
        <w:tc>
          <w:tcPr>
            <w:tcW w:w="2537" w:type="dxa"/>
            <w:shd w:val="clear" w:color="auto" w:fill="auto"/>
            <w:vAlign w:val="center"/>
            <w:hideMark/>
          </w:tcPr>
          <w:p w14:paraId="3B6BE07D"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48FE4F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F50A5FD" w14:textId="77777777" w:rsidR="00303AA2" w:rsidRPr="00303AA2" w:rsidRDefault="00303AA2" w:rsidP="00303AA2">
            <w:pPr>
              <w:jc w:val="center"/>
              <w:rPr>
                <w:sz w:val="20"/>
                <w:szCs w:val="20"/>
              </w:rPr>
            </w:pPr>
            <w:r w:rsidRPr="00303AA2">
              <w:rPr>
                <w:sz w:val="20"/>
                <w:szCs w:val="20"/>
              </w:rPr>
              <w:t>53,5</w:t>
            </w:r>
          </w:p>
        </w:tc>
        <w:tc>
          <w:tcPr>
            <w:tcW w:w="2480" w:type="dxa"/>
            <w:shd w:val="clear" w:color="auto" w:fill="auto"/>
            <w:noWrap/>
            <w:vAlign w:val="center"/>
            <w:hideMark/>
          </w:tcPr>
          <w:p w14:paraId="23FC99DA"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2CA709DA" w14:textId="77777777" w:rsidR="00303AA2" w:rsidRPr="00303AA2" w:rsidRDefault="00303AA2" w:rsidP="00303AA2">
            <w:pPr>
              <w:jc w:val="center"/>
              <w:rPr>
                <w:sz w:val="20"/>
                <w:szCs w:val="20"/>
              </w:rPr>
            </w:pPr>
            <w:r w:rsidRPr="00303AA2">
              <w:rPr>
                <w:sz w:val="20"/>
                <w:szCs w:val="20"/>
              </w:rPr>
              <w:t>27,66</w:t>
            </w:r>
          </w:p>
        </w:tc>
      </w:tr>
      <w:tr w:rsidR="00303AA2" w:rsidRPr="00303AA2" w14:paraId="34F42FC1" w14:textId="77777777" w:rsidTr="00303AA2">
        <w:trPr>
          <w:trHeight w:val="20"/>
        </w:trPr>
        <w:tc>
          <w:tcPr>
            <w:tcW w:w="2537" w:type="dxa"/>
            <w:shd w:val="clear" w:color="auto" w:fill="auto"/>
            <w:vAlign w:val="center"/>
            <w:hideMark/>
          </w:tcPr>
          <w:p w14:paraId="518E4A8E"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5ACF19FA"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6247757"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5003378B"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2676C1C3" w14:textId="77777777" w:rsidR="00303AA2" w:rsidRPr="00303AA2" w:rsidRDefault="00303AA2" w:rsidP="00303AA2">
            <w:pPr>
              <w:jc w:val="center"/>
              <w:rPr>
                <w:sz w:val="20"/>
                <w:szCs w:val="20"/>
              </w:rPr>
            </w:pPr>
            <w:r w:rsidRPr="00303AA2">
              <w:rPr>
                <w:sz w:val="20"/>
                <w:szCs w:val="20"/>
              </w:rPr>
              <w:t>27,66</w:t>
            </w:r>
          </w:p>
        </w:tc>
      </w:tr>
      <w:tr w:rsidR="00303AA2" w:rsidRPr="00303AA2" w14:paraId="26E3D065" w14:textId="77777777" w:rsidTr="00303AA2">
        <w:trPr>
          <w:trHeight w:val="20"/>
        </w:trPr>
        <w:tc>
          <w:tcPr>
            <w:tcW w:w="2537" w:type="dxa"/>
            <w:shd w:val="clear" w:color="auto" w:fill="auto"/>
            <w:vAlign w:val="center"/>
            <w:hideMark/>
          </w:tcPr>
          <w:p w14:paraId="16D8D7C2"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7D9DC6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BE86A34"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3E3F151F"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151A2400" w14:textId="77777777" w:rsidR="00303AA2" w:rsidRPr="00303AA2" w:rsidRDefault="00303AA2" w:rsidP="00303AA2">
            <w:pPr>
              <w:jc w:val="center"/>
              <w:rPr>
                <w:sz w:val="20"/>
                <w:szCs w:val="20"/>
              </w:rPr>
            </w:pPr>
            <w:r w:rsidRPr="00303AA2">
              <w:rPr>
                <w:sz w:val="20"/>
                <w:szCs w:val="20"/>
              </w:rPr>
              <w:t>27,66</w:t>
            </w:r>
          </w:p>
        </w:tc>
      </w:tr>
      <w:tr w:rsidR="00303AA2" w:rsidRPr="00303AA2" w14:paraId="1E9E6DD7" w14:textId="77777777" w:rsidTr="00303AA2">
        <w:trPr>
          <w:trHeight w:val="20"/>
        </w:trPr>
        <w:tc>
          <w:tcPr>
            <w:tcW w:w="2537" w:type="dxa"/>
            <w:shd w:val="clear" w:color="auto" w:fill="auto"/>
            <w:vAlign w:val="center"/>
            <w:hideMark/>
          </w:tcPr>
          <w:p w14:paraId="0CBE759B"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1B276A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67EB91D"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36905C37"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5B2E69D1" w14:textId="77777777" w:rsidR="00303AA2" w:rsidRPr="00303AA2" w:rsidRDefault="00303AA2" w:rsidP="00303AA2">
            <w:pPr>
              <w:jc w:val="center"/>
              <w:rPr>
                <w:sz w:val="20"/>
                <w:szCs w:val="20"/>
              </w:rPr>
            </w:pPr>
            <w:r w:rsidRPr="00303AA2">
              <w:rPr>
                <w:sz w:val="20"/>
                <w:szCs w:val="20"/>
              </w:rPr>
              <w:t>27,66</w:t>
            </w:r>
          </w:p>
        </w:tc>
      </w:tr>
      <w:tr w:rsidR="00303AA2" w:rsidRPr="00303AA2" w14:paraId="7C2F6750" w14:textId="77777777" w:rsidTr="00303AA2">
        <w:trPr>
          <w:trHeight w:val="20"/>
        </w:trPr>
        <w:tc>
          <w:tcPr>
            <w:tcW w:w="2537" w:type="dxa"/>
            <w:shd w:val="clear" w:color="auto" w:fill="auto"/>
            <w:vAlign w:val="center"/>
            <w:hideMark/>
          </w:tcPr>
          <w:p w14:paraId="3EE88EB2"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AB7285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F937E1A" w14:textId="77777777" w:rsidR="00303AA2" w:rsidRPr="00303AA2" w:rsidRDefault="00303AA2" w:rsidP="00303AA2">
            <w:pPr>
              <w:jc w:val="center"/>
              <w:rPr>
                <w:sz w:val="20"/>
                <w:szCs w:val="20"/>
              </w:rPr>
            </w:pPr>
            <w:r w:rsidRPr="00303AA2">
              <w:rPr>
                <w:sz w:val="20"/>
                <w:szCs w:val="20"/>
              </w:rPr>
              <w:t>54,4</w:t>
            </w:r>
          </w:p>
        </w:tc>
        <w:tc>
          <w:tcPr>
            <w:tcW w:w="2480" w:type="dxa"/>
            <w:shd w:val="clear" w:color="auto" w:fill="auto"/>
            <w:noWrap/>
            <w:vAlign w:val="center"/>
            <w:hideMark/>
          </w:tcPr>
          <w:p w14:paraId="385985E2"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5D721228" w14:textId="77777777" w:rsidR="00303AA2" w:rsidRPr="00303AA2" w:rsidRDefault="00303AA2" w:rsidP="00303AA2">
            <w:pPr>
              <w:jc w:val="center"/>
              <w:rPr>
                <w:sz w:val="20"/>
                <w:szCs w:val="20"/>
              </w:rPr>
            </w:pPr>
            <w:r w:rsidRPr="00303AA2">
              <w:rPr>
                <w:sz w:val="20"/>
                <w:szCs w:val="20"/>
              </w:rPr>
              <w:t>27,66</w:t>
            </w:r>
          </w:p>
        </w:tc>
      </w:tr>
      <w:tr w:rsidR="00303AA2" w:rsidRPr="00303AA2" w14:paraId="58CE99DD" w14:textId="77777777" w:rsidTr="00303AA2">
        <w:trPr>
          <w:trHeight w:val="20"/>
        </w:trPr>
        <w:tc>
          <w:tcPr>
            <w:tcW w:w="2537" w:type="dxa"/>
            <w:shd w:val="clear" w:color="auto" w:fill="auto"/>
            <w:vAlign w:val="center"/>
            <w:hideMark/>
          </w:tcPr>
          <w:p w14:paraId="419B5FA6"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0B1394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9EE0CD7"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2C6F5D9D"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47671648" w14:textId="77777777" w:rsidR="00303AA2" w:rsidRPr="00303AA2" w:rsidRDefault="00303AA2" w:rsidP="00303AA2">
            <w:pPr>
              <w:jc w:val="center"/>
              <w:rPr>
                <w:sz w:val="20"/>
                <w:szCs w:val="20"/>
              </w:rPr>
            </w:pPr>
            <w:r w:rsidRPr="00303AA2">
              <w:rPr>
                <w:sz w:val="20"/>
                <w:szCs w:val="20"/>
              </w:rPr>
              <w:t>27,66</w:t>
            </w:r>
          </w:p>
        </w:tc>
      </w:tr>
      <w:tr w:rsidR="00303AA2" w:rsidRPr="00303AA2" w14:paraId="1302BAD8" w14:textId="77777777" w:rsidTr="00303AA2">
        <w:trPr>
          <w:trHeight w:val="20"/>
        </w:trPr>
        <w:tc>
          <w:tcPr>
            <w:tcW w:w="2537" w:type="dxa"/>
            <w:shd w:val="clear" w:color="auto" w:fill="auto"/>
            <w:vAlign w:val="center"/>
            <w:hideMark/>
          </w:tcPr>
          <w:p w14:paraId="08F1A362"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9158FE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B3DD488"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5E0F0972"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01EA426B" w14:textId="77777777" w:rsidR="00303AA2" w:rsidRPr="00303AA2" w:rsidRDefault="00303AA2" w:rsidP="00303AA2">
            <w:pPr>
              <w:jc w:val="center"/>
              <w:rPr>
                <w:sz w:val="20"/>
                <w:szCs w:val="20"/>
              </w:rPr>
            </w:pPr>
            <w:r w:rsidRPr="00303AA2">
              <w:rPr>
                <w:sz w:val="20"/>
                <w:szCs w:val="20"/>
              </w:rPr>
              <w:t>27,66</w:t>
            </w:r>
          </w:p>
        </w:tc>
      </w:tr>
      <w:tr w:rsidR="00303AA2" w:rsidRPr="00303AA2" w14:paraId="2F3B767D" w14:textId="77777777" w:rsidTr="00303AA2">
        <w:trPr>
          <w:trHeight w:val="20"/>
        </w:trPr>
        <w:tc>
          <w:tcPr>
            <w:tcW w:w="2537" w:type="dxa"/>
            <w:shd w:val="clear" w:color="auto" w:fill="auto"/>
            <w:vAlign w:val="center"/>
            <w:hideMark/>
          </w:tcPr>
          <w:p w14:paraId="6AC6BE3F"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57D563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46097CE"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58AC72EE"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6AC1FE08" w14:textId="77777777" w:rsidR="00303AA2" w:rsidRPr="00303AA2" w:rsidRDefault="00303AA2" w:rsidP="00303AA2">
            <w:pPr>
              <w:jc w:val="center"/>
              <w:rPr>
                <w:sz w:val="20"/>
                <w:szCs w:val="20"/>
              </w:rPr>
            </w:pPr>
            <w:r w:rsidRPr="00303AA2">
              <w:rPr>
                <w:sz w:val="20"/>
                <w:szCs w:val="20"/>
              </w:rPr>
              <w:t>27,66</w:t>
            </w:r>
          </w:p>
        </w:tc>
      </w:tr>
      <w:tr w:rsidR="00303AA2" w:rsidRPr="00303AA2" w14:paraId="02BE5694" w14:textId="77777777" w:rsidTr="00303AA2">
        <w:trPr>
          <w:trHeight w:val="20"/>
        </w:trPr>
        <w:tc>
          <w:tcPr>
            <w:tcW w:w="2537" w:type="dxa"/>
            <w:shd w:val="clear" w:color="auto" w:fill="auto"/>
            <w:vAlign w:val="center"/>
            <w:hideMark/>
          </w:tcPr>
          <w:p w14:paraId="173D5D5F"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833D5B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799820C"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071F00A5"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4B687E33" w14:textId="77777777" w:rsidR="00303AA2" w:rsidRPr="00303AA2" w:rsidRDefault="00303AA2" w:rsidP="00303AA2">
            <w:pPr>
              <w:jc w:val="center"/>
              <w:rPr>
                <w:sz w:val="20"/>
                <w:szCs w:val="20"/>
              </w:rPr>
            </w:pPr>
            <w:r w:rsidRPr="00303AA2">
              <w:rPr>
                <w:sz w:val="20"/>
                <w:szCs w:val="20"/>
              </w:rPr>
              <w:t>27,66</w:t>
            </w:r>
          </w:p>
        </w:tc>
      </w:tr>
      <w:tr w:rsidR="00303AA2" w:rsidRPr="00303AA2" w14:paraId="1A905CDD" w14:textId="77777777" w:rsidTr="00303AA2">
        <w:trPr>
          <w:trHeight w:val="20"/>
        </w:trPr>
        <w:tc>
          <w:tcPr>
            <w:tcW w:w="2537" w:type="dxa"/>
            <w:shd w:val="clear" w:color="auto" w:fill="auto"/>
            <w:vAlign w:val="center"/>
            <w:hideMark/>
          </w:tcPr>
          <w:p w14:paraId="5B0C1C65"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AAA241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C3839B5"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440AD88E"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6F22868A" w14:textId="77777777" w:rsidR="00303AA2" w:rsidRPr="00303AA2" w:rsidRDefault="00303AA2" w:rsidP="00303AA2">
            <w:pPr>
              <w:jc w:val="center"/>
              <w:rPr>
                <w:sz w:val="20"/>
                <w:szCs w:val="20"/>
              </w:rPr>
            </w:pPr>
            <w:r w:rsidRPr="00303AA2">
              <w:rPr>
                <w:sz w:val="20"/>
                <w:szCs w:val="20"/>
              </w:rPr>
              <w:t>27,66</w:t>
            </w:r>
          </w:p>
        </w:tc>
      </w:tr>
      <w:tr w:rsidR="00303AA2" w:rsidRPr="00303AA2" w14:paraId="7DFDB389" w14:textId="77777777" w:rsidTr="00303AA2">
        <w:trPr>
          <w:trHeight w:val="20"/>
        </w:trPr>
        <w:tc>
          <w:tcPr>
            <w:tcW w:w="2537" w:type="dxa"/>
            <w:shd w:val="clear" w:color="auto" w:fill="auto"/>
            <w:vAlign w:val="center"/>
            <w:hideMark/>
          </w:tcPr>
          <w:p w14:paraId="2F474029"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B752F5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9A73E7B"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6014CEE5"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19521BB5" w14:textId="77777777" w:rsidR="00303AA2" w:rsidRPr="00303AA2" w:rsidRDefault="00303AA2" w:rsidP="00303AA2">
            <w:pPr>
              <w:jc w:val="center"/>
              <w:rPr>
                <w:sz w:val="20"/>
                <w:szCs w:val="20"/>
              </w:rPr>
            </w:pPr>
            <w:r w:rsidRPr="00303AA2">
              <w:rPr>
                <w:sz w:val="20"/>
                <w:szCs w:val="20"/>
              </w:rPr>
              <w:t>27,66</w:t>
            </w:r>
          </w:p>
        </w:tc>
      </w:tr>
      <w:tr w:rsidR="00303AA2" w:rsidRPr="00303AA2" w14:paraId="70690B0E" w14:textId="77777777" w:rsidTr="00303AA2">
        <w:trPr>
          <w:trHeight w:val="20"/>
        </w:trPr>
        <w:tc>
          <w:tcPr>
            <w:tcW w:w="2537" w:type="dxa"/>
            <w:shd w:val="clear" w:color="auto" w:fill="auto"/>
            <w:vAlign w:val="center"/>
            <w:hideMark/>
          </w:tcPr>
          <w:p w14:paraId="08DD853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54D090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75FBD76"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5EF43DFE" w14:textId="77777777" w:rsidR="00303AA2" w:rsidRPr="00303AA2" w:rsidRDefault="00303AA2" w:rsidP="00303AA2">
            <w:pPr>
              <w:jc w:val="center"/>
              <w:rPr>
                <w:sz w:val="20"/>
                <w:szCs w:val="20"/>
              </w:rPr>
            </w:pPr>
            <w:r w:rsidRPr="00303AA2">
              <w:rPr>
                <w:sz w:val="20"/>
                <w:szCs w:val="20"/>
              </w:rPr>
              <w:t>27,68</w:t>
            </w:r>
          </w:p>
        </w:tc>
        <w:tc>
          <w:tcPr>
            <w:tcW w:w="2447" w:type="dxa"/>
            <w:shd w:val="clear" w:color="auto" w:fill="auto"/>
            <w:noWrap/>
            <w:vAlign w:val="center"/>
            <w:hideMark/>
          </w:tcPr>
          <w:p w14:paraId="5AFB2937" w14:textId="77777777" w:rsidR="00303AA2" w:rsidRPr="00303AA2" w:rsidRDefault="00303AA2" w:rsidP="00303AA2">
            <w:pPr>
              <w:jc w:val="center"/>
              <w:rPr>
                <w:sz w:val="20"/>
                <w:szCs w:val="20"/>
              </w:rPr>
            </w:pPr>
            <w:r w:rsidRPr="00303AA2">
              <w:rPr>
                <w:sz w:val="20"/>
                <w:szCs w:val="20"/>
              </w:rPr>
              <w:t>27,66</w:t>
            </w:r>
          </w:p>
        </w:tc>
      </w:tr>
      <w:tr w:rsidR="00303AA2" w:rsidRPr="00303AA2" w14:paraId="2DDAAEFC" w14:textId="77777777" w:rsidTr="00303AA2">
        <w:trPr>
          <w:trHeight w:val="20"/>
        </w:trPr>
        <w:tc>
          <w:tcPr>
            <w:tcW w:w="12562" w:type="dxa"/>
            <w:gridSpan w:val="5"/>
            <w:shd w:val="clear" w:color="auto" w:fill="auto"/>
            <w:noWrap/>
            <w:vAlign w:val="center"/>
            <w:hideMark/>
          </w:tcPr>
          <w:p w14:paraId="08D9FD65" w14:textId="77777777" w:rsidR="00303AA2" w:rsidRPr="00303AA2" w:rsidRDefault="00303AA2" w:rsidP="00303AA2">
            <w:pPr>
              <w:jc w:val="center"/>
              <w:rPr>
                <w:color w:val="000000"/>
                <w:sz w:val="20"/>
                <w:szCs w:val="20"/>
              </w:rPr>
            </w:pPr>
            <w:r w:rsidRPr="00303AA2">
              <w:rPr>
                <w:color w:val="000000"/>
                <w:sz w:val="20"/>
                <w:szCs w:val="20"/>
              </w:rPr>
              <w:t>ВК Восточная (ст. Пермь-Сортировочная, Локомотивное депо): ЕТО №05 - ОАО «РЖД»</w:t>
            </w:r>
          </w:p>
        </w:tc>
      </w:tr>
      <w:tr w:rsidR="00303AA2" w:rsidRPr="00303AA2" w14:paraId="1D5A6208" w14:textId="77777777" w:rsidTr="00303AA2">
        <w:trPr>
          <w:trHeight w:val="20"/>
        </w:trPr>
        <w:tc>
          <w:tcPr>
            <w:tcW w:w="2537" w:type="dxa"/>
            <w:shd w:val="clear" w:color="auto" w:fill="auto"/>
            <w:vAlign w:val="center"/>
            <w:hideMark/>
          </w:tcPr>
          <w:p w14:paraId="3977C23A"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2630C41"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6CD9E3A4"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7DFEF619"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39341019" w14:textId="77777777" w:rsidR="00303AA2" w:rsidRPr="00303AA2" w:rsidRDefault="00303AA2" w:rsidP="00303AA2">
            <w:pPr>
              <w:jc w:val="center"/>
              <w:rPr>
                <w:sz w:val="20"/>
                <w:szCs w:val="20"/>
              </w:rPr>
            </w:pPr>
            <w:r w:rsidRPr="00303AA2">
              <w:rPr>
                <w:sz w:val="20"/>
                <w:szCs w:val="20"/>
              </w:rPr>
              <w:t>337,33</w:t>
            </w:r>
          </w:p>
        </w:tc>
      </w:tr>
      <w:tr w:rsidR="00303AA2" w:rsidRPr="00303AA2" w14:paraId="560DF915" w14:textId="77777777" w:rsidTr="00303AA2">
        <w:trPr>
          <w:trHeight w:val="20"/>
        </w:trPr>
        <w:tc>
          <w:tcPr>
            <w:tcW w:w="2537" w:type="dxa"/>
            <w:shd w:val="clear" w:color="auto" w:fill="auto"/>
            <w:vAlign w:val="center"/>
            <w:hideMark/>
          </w:tcPr>
          <w:p w14:paraId="2F6F834E"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640D1C3A"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6600D58E"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490D856C"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26C45C19" w14:textId="77777777" w:rsidR="00303AA2" w:rsidRPr="00303AA2" w:rsidRDefault="00303AA2" w:rsidP="00303AA2">
            <w:pPr>
              <w:jc w:val="center"/>
              <w:rPr>
                <w:sz w:val="20"/>
                <w:szCs w:val="20"/>
              </w:rPr>
            </w:pPr>
            <w:r w:rsidRPr="00303AA2">
              <w:rPr>
                <w:sz w:val="20"/>
                <w:szCs w:val="20"/>
              </w:rPr>
              <w:t>337,33</w:t>
            </w:r>
          </w:p>
        </w:tc>
      </w:tr>
      <w:tr w:rsidR="00303AA2" w:rsidRPr="00303AA2" w14:paraId="109164FC" w14:textId="77777777" w:rsidTr="00303AA2">
        <w:trPr>
          <w:trHeight w:val="20"/>
        </w:trPr>
        <w:tc>
          <w:tcPr>
            <w:tcW w:w="2537" w:type="dxa"/>
            <w:shd w:val="clear" w:color="auto" w:fill="auto"/>
            <w:vAlign w:val="center"/>
            <w:hideMark/>
          </w:tcPr>
          <w:p w14:paraId="711977D6"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79174B71"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0DB63440"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21FF3B04"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5787D208" w14:textId="77777777" w:rsidR="00303AA2" w:rsidRPr="00303AA2" w:rsidRDefault="00303AA2" w:rsidP="00303AA2">
            <w:pPr>
              <w:jc w:val="center"/>
              <w:rPr>
                <w:sz w:val="20"/>
                <w:szCs w:val="20"/>
              </w:rPr>
            </w:pPr>
            <w:r w:rsidRPr="00303AA2">
              <w:rPr>
                <w:sz w:val="20"/>
                <w:szCs w:val="20"/>
              </w:rPr>
              <w:t>337,33</w:t>
            </w:r>
          </w:p>
        </w:tc>
      </w:tr>
      <w:tr w:rsidR="00303AA2" w:rsidRPr="00303AA2" w14:paraId="5BAE2206" w14:textId="77777777" w:rsidTr="00303AA2">
        <w:trPr>
          <w:trHeight w:val="20"/>
        </w:trPr>
        <w:tc>
          <w:tcPr>
            <w:tcW w:w="2537" w:type="dxa"/>
            <w:shd w:val="clear" w:color="auto" w:fill="auto"/>
            <w:vAlign w:val="center"/>
            <w:hideMark/>
          </w:tcPr>
          <w:p w14:paraId="34DBD67D"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70C04310"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1AD9ABDC"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2BA2D1E4"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205AEFCC" w14:textId="77777777" w:rsidR="00303AA2" w:rsidRPr="00303AA2" w:rsidRDefault="00303AA2" w:rsidP="00303AA2">
            <w:pPr>
              <w:jc w:val="center"/>
              <w:rPr>
                <w:sz w:val="20"/>
                <w:szCs w:val="20"/>
              </w:rPr>
            </w:pPr>
            <w:r w:rsidRPr="00303AA2">
              <w:rPr>
                <w:sz w:val="20"/>
                <w:szCs w:val="20"/>
              </w:rPr>
              <w:t>337,33</w:t>
            </w:r>
          </w:p>
        </w:tc>
      </w:tr>
      <w:tr w:rsidR="00303AA2" w:rsidRPr="00303AA2" w14:paraId="75F1E25A" w14:textId="77777777" w:rsidTr="00303AA2">
        <w:trPr>
          <w:trHeight w:val="20"/>
        </w:trPr>
        <w:tc>
          <w:tcPr>
            <w:tcW w:w="2537" w:type="dxa"/>
            <w:shd w:val="clear" w:color="auto" w:fill="auto"/>
            <w:vAlign w:val="center"/>
            <w:hideMark/>
          </w:tcPr>
          <w:p w14:paraId="425C33DF"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663EB6DE"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0EFA6015"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3644BBA7"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05DFCE16" w14:textId="77777777" w:rsidR="00303AA2" w:rsidRPr="00303AA2" w:rsidRDefault="00303AA2" w:rsidP="00303AA2">
            <w:pPr>
              <w:jc w:val="center"/>
              <w:rPr>
                <w:sz w:val="20"/>
                <w:szCs w:val="20"/>
              </w:rPr>
            </w:pPr>
            <w:r w:rsidRPr="00303AA2">
              <w:rPr>
                <w:sz w:val="20"/>
                <w:szCs w:val="20"/>
              </w:rPr>
              <w:t>337,33</w:t>
            </w:r>
          </w:p>
        </w:tc>
      </w:tr>
      <w:tr w:rsidR="00303AA2" w:rsidRPr="00303AA2" w14:paraId="746D2A44" w14:textId="77777777" w:rsidTr="00303AA2">
        <w:trPr>
          <w:trHeight w:val="20"/>
        </w:trPr>
        <w:tc>
          <w:tcPr>
            <w:tcW w:w="2537" w:type="dxa"/>
            <w:shd w:val="clear" w:color="auto" w:fill="auto"/>
            <w:vAlign w:val="center"/>
            <w:hideMark/>
          </w:tcPr>
          <w:p w14:paraId="5B859805"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2F25E570"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5BDFC98F"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334464EB"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61E04969" w14:textId="77777777" w:rsidR="00303AA2" w:rsidRPr="00303AA2" w:rsidRDefault="00303AA2" w:rsidP="00303AA2">
            <w:pPr>
              <w:jc w:val="center"/>
              <w:rPr>
                <w:sz w:val="20"/>
                <w:szCs w:val="20"/>
              </w:rPr>
            </w:pPr>
            <w:r w:rsidRPr="00303AA2">
              <w:rPr>
                <w:sz w:val="20"/>
                <w:szCs w:val="20"/>
              </w:rPr>
              <w:t>337,33</w:t>
            </w:r>
          </w:p>
        </w:tc>
      </w:tr>
      <w:tr w:rsidR="00303AA2" w:rsidRPr="00303AA2" w14:paraId="271E391B" w14:textId="77777777" w:rsidTr="00303AA2">
        <w:trPr>
          <w:trHeight w:val="20"/>
        </w:trPr>
        <w:tc>
          <w:tcPr>
            <w:tcW w:w="2537" w:type="dxa"/>
            <w:shd w:val="clear" w:color="auto" w:fill="auto"/>
            <w:vAlign w:val="center"/>
            <w:hideMark/>
          </w:tcPr>
          <w:p w14:paraId="1AFB6CD7"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3A8B2A94"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07ED4BA2"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357B2D7D"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518CF19F" w14:textId="77777777" w:rsidR="00303AA2" w:rsidRPr="00303AA2" w:rsidRDefault="00303AA2" w:rsidP="00303AA2">
            <w:pPr>
              <w:jc w:val="center"/>
              <w:rPr>
                <w:sz w:val="20"/>
                <w:szCs w:val="20"/>
              </w:rPr>
            </w:pPr>
            <w:r w:rsidRPr="00303AA2">
              <w:rPr>
                <w:sz w:val="20"/>
                <w:szCs w:val="20"/>
              </w:rPr>
              <w:t>337,33</w:t>
            </w:r>
          </w:p>
        </w:tc>
      </w:tr>
      <w:tr w:rsidR="00303AA2" w:rsidRPr="00303AA2" w14:paraId="19C9BE12" w14:textId="77777777" w:rsidTr="00303AA2">
        <w:trPr>
          <w:trHeight w:val="20"/>
        </w:trPr>
        <w:tc>
          <w:tcPr>
            <w:tcW w:w="2537" w:type="dxa"/>
            <w:shd w:val="clear" w:color="auto" w:fill="auto"/>
            <w:vAlign w:val="center"/>
            <w:hideMark/>
          </w:tcPr>
          <w:p w14:paraId="4D817A34"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7B39FBF9"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7A846C8D"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4545490B"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0E101386" w14:textId="77777777" w:rsidR="00303AA2" w:rsidRPr="00303AA2" w:rsidRDefault="00303AA2" w:rsidP="00303AA2">
            <w:pPr>
              <w:jc w:val="center"/>
              <w:rPr>
                <w:sz w:val="20"/>
                <w:szCs w:val="20"/>
              </w:rPr>
            </w:pPr>
            <w:r w:rsidRPr="00303AA2">
              <w:rPr>
                <w:sz w:val="20"/>
                <w:szCs w:val="20"/>
              </w:rPr>
              <w:t>337,33</w:t>
            </w:r>
          </w:p>
        </w:tc>
      </w:tr>
      <w:tr w:rsidR="00303AA2" w:rsidRPr="00303AA2" w14:paraId="1BBF01E4" w14:textId="77777777" w:rsidTr="00303AA2">
        <w:trPr>
          <w:trHeight w:val="20"/>
        </w:trPr>
        <w:tc>
          <w:tcPr>
            <w:tcW w:w="2537" w:type="dxa"/>
            <w:shd w:val="clear" w:color="auto" w:fill="auto"/>
            <w:vAlign w:val="center"/>
            <w:hideMark/>
          </w:tcPr>
          <w:p w14:paraId="6B8D6977"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2B13EB86"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363F3FBC"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337CD0C9"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56627F6B" w14:textId="77777777" w:rsidR="00303AA2" w:rsidRPr="00303AA2" w:rsidRDefault="00303AA2" w:rsidP="00303AA2">
            <w:pPr>
              <w:jc w:val="center"/>
              <w:rPr>
                <w:sz w:val="20"/>
                <w:szCs w:val="20"/>
              </w:rPr>
            </w:pPr>
            <w:r w:rsidRPr="00303AA2">
              <w:rPr>
                <w:sz w:val="20"/>
                <w:szCs w:val="20"/>
              </w:rPr>
              <w:t>337,33</w:t>
            </w:r>
          </w:p>
        </w:tc>
      </w:tr>
      <w:tr w:rsidR="00303AA2" w:rsidRPr="00303AA2" w14:paraId="7ED09907" w14:textId="77777777" w:rsidTr="00303AA2">
        <w:trPr>
          <w:trHeight w:val="20"/>
        </w:trPr>
        <w:tc>
          <w:tcPr>
            <w:tcW w:w="2537" w:type="dxa"/>
            <w:shd w:val="clear" w:color="auto" w:fill="auto"/>
            <w:vAlign w:val="center"/>
            <w:hideMark/>
          </w:tcPr>
          <w:p w14:paraId="09B84F63"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7ECA4E58"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322C8DD1"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72494A8A"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00BD7225" w14:textId="77777777" w:rsidR="00303AA2" w:rsidRPr="00303AA2" w:rsidRDefault="00303AA2" w:rsidP="00303AA2">
            <w:pPr>
              <w:jc w:val="center"/>
              <w:rPr>
                <w:sz w:val="20"/>
                <w:szCs w:val="20"/>
              </w:rPr>
            </w:pPr>
            <w:r w:rsidRPr="00303AA2">
              <w:rPr>
                <w:sz w:val="20"/>
                <w:szCs w:val="20"/>
              </w:rPr>
              <w:t>337,33</w:t>
            </w:r>
          </w:p>
        </w:tc>
      </w:tr>
      <w:tr w:rsidR="00303AA2" w:rsidRPr="00303AA2" w14:paraId="2D1BE547" w14:textId="77777777" w:rsidTr="00303AA2">
        <w:trPr>
          <w:trHeight w:val="20"/>
        </w:trPr>
        <w:tc>
          <w:tcPr>
            <w:tcW w:w="2537" w:type="dxa"/>
            <w:shd w:val="clear" w:color="auto" w:fill="auto"/>
            <w:vAlign w:val="center"/>
            <w:hideMark/>
          </w:tcPr>
          <w:p w14:paraId="238BAC77"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4064071B"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58716149"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10AE1C7E"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0287C1A1" w14:textId="77777777" w:rsidR="00303AA2" w:rsidRPr="00303AA2" w:rsidRDefault="00303AA2" w:rsidP="00303AA2">
            <w:pPr>
              <w:jc w:val="center"/>
              <w:rPr>
                <w:sz w:val="20"/>
                <w:szCs w:val="20"/>
              </w:rPr>
            </w:pPr>
            <w:r w:rsidRPr="00303AA2">
              <w:rPr>
                <w:sz w:val="20"/>
                <w:szCs w:val="20"/>
              </w:rPr>
              <w:t>337,33</w:t>
            </w:r>
          </w:p>
        </w:tc>
      </w:tr>
      <w:tr w:rsidR="00303AA2" w:rsidRPr="00303AA2" w14:paraId="3DE66E8E" w14:textId="77777777" w:rsidTr="00303AA2">
        <w:trPr>
          <w:trHeight w:val="20"/>
        </w:trPr>
        <w:tc>
          <w:tcPr>
            <w:tcW w:w="2537" w:type="dxa"/>
            <w:shd w:val="clear" w:color="auto" w:fill="auto"/>
            <w:vAlign w:val="center"/>
            <w:hideMark/>
          </w:tcPr>
          <w:p w14:paraId="22379995"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4A0BA9DE"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3C808117"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28E52839"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7A44D684" w14:textId="77777777" w:rsidR="00303AA2" w:rsidRPr="00303AA2" w:rsidRDefault="00303AA2" w:rsidP="00303AA2">
            <w:pPr>
              <w:jc w:val="center"/>
              <w:rPr>
                <w:sz w:val="20"/>
                <w:szCs w:val="20"/>
              </w:rPr>
            </w:pPr>
            <w:r w:rsidRPr="00303AA2">
              <w:rPr>
                <w:sz w:val="20"/>
                <w:szCs w:val="20"/>
              </w:rPr>
              <w:t>337,33</w:t>
            </w:r>
          </w:p>
        </w:tc>
      </w:tr>
      <w:tr w:rsidR="00303AA2" w:rsidRPr="00303AA2" w14:paraId="24963180" w14:textId="77777777" w:rsidTr="00303AA2">
        <w:trPr>
          <w:trHeight w:val="20"/>
        </w:trPr>
        <w:tc>
          <w:tcPr>
            <w:tcW w:w="2537" w:type="dxa"/>
            <w:shd w:val="clear" w:color="auto" w:fill="auto"/>
            <w:vAlign w:val="center"/>
            <w:hideMark/>
          </w:tcPr>
          <w:p w14:paraId="4C2C06F1"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50131EB8"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088E6A84"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5A98EC1E"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37A73482" w14:textId="77777777" w:rsidR="00303AA2" w:rsidRPr="00303AA2" w:rsidRDefault="00303AA2" w:rsidP="00303AA2">
            <w:pPr>
              <w:jc w:val="center"/>
              <w:rPr>
                <w:sz w:val="20"/>
                <w:szCs w:val="20"/>
              </w:rPr>
            </w:pPr>
            <w:r w:rsidRPr="00303AA2">
              <w:rPr>
                <w:sz w:val="20"/>
                <w:szCs w:val="20"/>
              </w:rPr>
              <w:t>337,33</w:t>
            </w:r>
          </w:p>
        </w:tc>
      </w:tr>
      <w:tr w:rsidR="00303AA2" w:rsidRPr="00303AA2" w14:paraId="6F875B0B" w14:textId="77777777" w:rsidTr="00303AA2">
        <w:trPr>
          <w:trHeight w:val="20"/>
        </w:trPr>
        <w:tc>
          <w:tcPr>
            <w:tcW w:w="2537" w:type="dxa"/>
            <w:shd w:val="clear" w:color="auto" w:fill="auto"/>
            <w:vAlign w:val="center"/>
            <w:hideMark/>
          </w:tcPr>
          <w:p w14:paraId="30F5BFE9"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5ED02143"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7198FC73"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1519C450"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188CE058" w14:textId="77777777" w:rsidR="00303AA2" w:rsidRPr="00303AA2" w:rsidRDefault="00303AA2" w:rsidP="00303AA2">
            <w:pPr>
              <w:jc w:val="center"/>
              <w:rPr>
                <w:sz w:val="20"/>
                <w:szCs w:val="20"/>
              </w:rPr>
            </w:pPr>
            <w:r w:rsidRPr="00303AA2">
              <w:rPr>
                <w:sz w:val="20"/>
                <w:szCs w:val="20"/>
              </w:rPr>
              <w:t>337,33</w:t>
            </w:r>
          </w:p>
        </w:tc>
      </w:tr>
      <w:tr w:rsidR="00303AA2" w:rsidRPr="00303AA2" w14:paraId="53F1C28D" w14:textId="77777777" w:rsidTr="00303AA2">
        <w:trPr>
          <w:trHeight w:val="20"/>
        </w:trPr>
        <w:tc>
          <w:tcPr>
            <w:tcW w:w="2537" w:type="dxa"/>
            <w:shd w:val="clear" w:color="auto" w:fill="auto"/>
            <w:vAlign w:val="center"/>
            <w:hideMark/>
          </w:tcPr>
          <w:p w14:paraId="36BCB559"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0085F705"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2E622C92"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0754A7E6"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55B9CCC7" w14:textId="77777777" w:rsidR="00303AA2" w:rsidRPr="00303AA2" w:rsidRDefault="00303AA2" w:rsidP="00303AA2">
            <w:pPr>
              <w:jc w:val="center"/>
              <w:rPr>
                <w:sz w:val="20"/>
                <w:szCs w:val="20"/>
              </w:rPr>
            </w:pPr>
            <w:r w:rsidRPr="00303AA2">
              <w:rPr>
                <w:sz w:val="20"/>
                <w:szCs w:val="20"/>
              </w:rPr>
              <w:t>337,33</w:t>
            </w:r>
          </w:p>
        </w:tc>
      </w:tr>
      <w:tr w:rsidR="00303AA2" w:rsidRPr="00303AA2" w14:paraId="38AAB9B7" w14:textId="77777777" w:rsidTr="00303AA2">
        <w:trPr>
          <w:trHeight w:val="20"/>
        </w:trPr>
        <w:tc>
          <w:tcPr>
            <w:tcW w:w="2537" w:type="dxa"/>
            <w:shd w:val="clear" w:color="auto" w:fill="auto"/>
            <w:vAlign w:val="center"/>
            <w:hideMark/>
          </w:tcPr>
          <w:p w14:paraId="7CC16BB1"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234D68A7"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6BB4922D"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0958BB71"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2C1B9187" w14:textId="77777777" w:rsidR="00303AA2" w:rsidRPr="00303AA2" w:rsidRDefault="00303AA2" w:rsidP="00303AA2">
            <w:pPr>
              <w:jc w:val="center"/>
              <w:rPr>
                <w:sz w:val="20"/>
                <w:szCs w:val="20"/>
              </w:rPr>
            </w:pPr>
            <w:r w:rsidRPr="00303AA2">
              <w:rPr>
                <w:sz w:val="20"/>
                <w:szCs w:val="20"/>
              </w:rPr>
              <w:t>337,33</w:t>
            </w:r>
          </w:p>
        </w:tc>
      </w:tr>
      <w:tr w:rsidR="00303AA2" w:rsidRPr="00303AA2" w14:paraId="600E3EC6" w14:textId="77777777" w:rsidTr="00303AA2">
        <w:trPr>
          <w:trHeight w:val="20"/>
        </w:trPr>
        <w:tc>
          <w:tcPr>
            <w:tcW w:w="2537" w:type="dxa"/>
            <w:shd w:val="clear" w:color="auto" w:fill="auto"/>
            <w:vAlign w:val="center"/>
            <w:hideMark/>
          </w:tcPr>
          <w:p w14:paraId="08A37AE0"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2AD8B3E"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56C36EE9"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2282D2FD"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0FE5056F" w14:textId="77777777" w:rsidR="00303AA2" w:rsidRPr="00303AA2" w:rsidRDefault="00303AA2" w:rsidP="00303AA2">
            <w:pPr>
              <w:jc w:val="center"/>
              <w:rPr>
                <w:sz w:val="20"/>
                <w:szCs w:val="20"/>
              </w:rPr>
            </w:pPr>
            <w:r w:rsidRPr="00303AA2">
              <w:rPr>
                <w:sz w:val="20"/>
                <w:szCs w:val="20"/>
              </w:rPr>
              <w:t>337,33</w:t>
            </w:r>
          </w:p>
        </w:tc>
      </w:tr>
      <w:tr w:rsidR="00303AA2" w:rsidRPr="00303AA2" w14:paraId="6B2F73A2" w14:textId="77777777" w:rsidTr="00303AA2">
        <w:trPr>
          <w:trHeight w:val="20"/>
        </w:trPr>
        <w:tc>
          <w:tcPr>
            <w:tcW w:w="2537" w:type="dxa"/>
            <w:shd w:val="clear" w:color="auto" w:fill="auto"/>
            <w:vAlign w:val="center"/>
            <w:hideMark/>
          </w:tcPr>
          <w:p w14:paraId="1D8B2EC3"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7F8DB9D7"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7B1F667C"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7EABAD23"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1B1E0EEE" w14:textId="77777777" w:rsidR="00303AA2" w:rsidRPr="00303AA2" w:rsidRDefault="00303AA2" w:rsidP="00303AA2">
            <w:pPr>
              <w:jc w:val="center"/>
              <w:rPr>
                <w:sz w:val="20"/>
                <w:szCs w:val="20"/>
              </w:rPr>
            </w:pPr>
            <w:r w:rsidRPr="00303AA2">
              <w:rPr>
                <w:sz w:val="20"/>
                <w:szCs w:val="20"/>
              </w:rPr>
              <w:t>337,33</w:t>
            </w:r>
          </w:p>
        </w:tc>
      </w:tr>
      <w:tr w:rsidR="00303AA2" w:rsidRPr="00303AA2" w14:paraId="2AD3DCBC" w14:textId="77777777" w:rsidTr="00303AA2">
        <w:trPr>
          <w:trHeight w:val="20"/>
        </w:trPr>
        <w:tc>
          <w:tcPr>
            <w:tcW w:w="2537" w:type="dxa"/>
            <w:shd w:val="clear" w:color="auto" w:fill="auto"/>
            <w:vAlign w:val="center"/>
            <w:hideMark/>
          </w:tcPr>
          <w:p w14:paraId="16741061"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7DA51CE5"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42527E38"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71C0FC16"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1393DEB7" w14:textId="77777777" w:rsidR="00303AA2" w:rsidRPr="00303AA2" w:rsidRDefault="00303AA2" w:rsidP="00303AA2">
            <w:pPr>
              <w:jc w:val="center"/>
              <w:rPr>
                <w:sz w:val="20"/>
                <w:szCs w:val="20"/>
              </w:rPr>
            </w:pPr>
            <w:r w:rsidRPr="00303AA2">
              <w:rPr>
                <w:sz w:val="20"/>
                <w:szCs w:val="20"/>
              </w:rPr>
              <w:t>337,33</w:t>
            </w:r>
          </w:p>
        </w:tc>
      </w:tr>
      <w:tr w:rsidR="00303AA2" w:rsidRPr="00303AA2" w14:paraId="28459C21" w14:textId="77777777" w:rsidTr="00303AA2">
        <w:trPr>
          <w:trHeight w:val="20"/>
        </w:trPr>
        <w:tc>
          <w:tcPr>
            <w:tcW w:w="2537" w:type="dxa"/>
            <w:shd w:val="clear" w:color="auto" w:fill="auto"/>
            <w:vAlign w:val="center"/>
            <w:hideMark/>
          </w:tcPr>
          <w:p w14:paraId="1CC7F25D"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3DA99A00"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2E85BF07"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5BFE3EE4"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43BF9861" w14:textId="77777777" w:rsidR="00303AA2" w:rsidRPr="00303AA2" w:rsidRDefault="00303AA2" w:rsidP="00303AA2">
            <w:pPr>
              <w:jc w:val="center"/>
              <w:rPr>
                <w:sz w:val="20"/>
                <w:szCs w:val="20"/>
              </w:rPr>
            </w:pPr>
            <w:r w:rsidRPr="00303AA2">
              <w:rPr>
                <w:sz w:val="20"/>
                <w:szCs w:val="20"/>
              </w:rPr>
              <w:t>337,33</w:t>
            </w:r>
          </w:p>
        </w:tc>
      </w:tr>
      <w:tr w:rsidR="00303AA2" w:rsidRPr="00303AA2" w14:paraId="41B5A303" w14:textId="77777777" w:rsidTr="00303AA2">
        <w:trPr>
          <w:trHeight w:val="20"/>
        </w:trPr>
        <w:tc>
          <w:tcPr>
            <w:tcW w:w="2537" w:type="dxa"/>
            <w:shd w:val="clear" w:color="auto" w:fill="auto"/>
            <w:vAlign w:val="center"/>
            <w:hideMark/>
          </w:tcPr>
          <w:p w14:paraId="11835E21"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77BEDE0B"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705945D4"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2BD8BD58"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34E49F07" w14:textId="77777777" w:rsidR="00303AA2" w:rsidRPr="00303AA2" w:rsidRDefault="00303AA2" w:rsidP="00303AA2">
            <w:pPr>
              <w:jc w:val="center"/>
              <w:rPr>
                <w:sz w:val="20"/>
                <w:szCs w:val="20"/>
              </w:rPr>
            </w:pPr>
            <w:r w:rsidRPr="00303AA2">
              <w:rPr>
                <w:sz w:val="20"/>
                <w:szCs w:val="20"/>
              </w:rPr>
              <w:t>337,33</w:t>
            </w:r>
          </w:p>
        </w:tc>
      </w:tr>
      <w:tr w:rsidR="00303AA2" w:rsidRPr="00303AA2" w14:paraId="6A3665AF" w14:textId="77777777" w:rsidTr="00303AA2">
        <w:trPr>
          <w:trHeight w:val="20"/>
        </w:trPr>
        <w:tc>
          <w:tcPr>
            <w:tcW w:w="2537" w:type="dxa"/>
            <w:shd w:val="clear" w:color="auto" w:fill="auto"/>
            <w:vAlign w:val="center"/>
            <w:hideMark/>
          </w:tcPr>
          <w:p w14:paraId="703B9143"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3840BC1D"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267D7948"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36A28358"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139585B0" w14:textId="77777777" w:rsidR="00303AA2" w:rsidRPr="00303AA2" w:rsidRDefault="00303AA2" w:rsidP="00303AA2">
            <w:pPr>
              <w:jc w:val="center"/>
              <w:rPr>
                <w:sz w:val="20"/>
                <w:szCs w:val="20"/>
              </w:rPr>
            </w:pPr>
            <w:r w:rsidRPr="00303AA2">
              <w:rPr>
                <w:sz w:val="20"/>
                <w:szCs w:val="20"/>
              </w:rPr>
              <w:t>337,33</w:t>
            </w:r>
          </w:p>
        </w:tc>
      </w:tr>
      <w:tr w:rsidR="00303AA2" w:rsidRPr="00303AA2" w14:paraId="0C2BB93A" w14:textId="77777777" w:rsidTr="00303AA2">
        <w:trPr>
          <w:trHeight w:val="20"/>
        </w:trPr>
        <w:tc>
          <w:tcPr>
            <w:tcW w:w="2537" w:type="dxa"/>
            <w:shd w:val="clear" w:color="auto" w:fill="auto"/>
            <w:vAlign w:val="center"/>
            <w:hideMark/>
          </w:tcPr>
          <w:p w14:paraId="43E7E5FB"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326EAE3E"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5B1F551E"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5C113C82"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1C4B348D" w14:textId="77777777" w:rsidR="00303AA2" w:rsidRPr="00303AA2" w:rsidRDefault="00303AA2" w:rsidP="00303AA2">
            <w:pPr>
              <w:jc w:val="center"/>
              <w:rPr>
                <w:sz w:val="20"/>
                <w:szCs w:val="20"/>
              </w:rPr>
            </w:pPr>
            <w:r w:rsidRPr="00303AA2">
              <w:rPr>
                <w:sz w:val="20"/>
                <w:szCs w:val="20"/>
              </w:rPr>
              <w:t>337,33</w:t>
            </w:r>
          </w:p>
        </w:tc>
      </w:tr>
      <w:tr w:rsidR="00303AA2" w:rsidRPr="00303AA2" w14:paraId="47030C92" w14:textId="77777777" w:rsidTr="00303AA2">
        <w:trPr>
          <w:trHeight w:val="20"/>
        </w:trPr>
        <w:tc>
          <w:tcPr>
            <w:tcW w:w="2537" w:type="dxa"/>
            <w:shd w:val="clear" w:color="auto" w:fill="auto"/>
            <w:vAlign w:val="center"/>
            <w:hideMark/>
          </w:tcPr>
          <w:p w14:paraId="046D9BCC"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BFE9DA6"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71F2E083"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0D9C017F"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34F21B03" w14:textId="77777777" w:rsidR="00303AA2" w:rsidRPr="00303AA2" w:rsidRDefault="00303AA2" w:rsidP="00303AA2">
            <w:pPr>
              <w:jc w:val="center"/>
              <w:rPr>
                <w:sz w:val="20"/>
                <w:szCs w:val="20"/>
              </w:rPr>
            </w:pPr>
            <w:r w:rsidRPr="00303AA2">
              <w:rPr>
                <w:sz w:val="20"/>
                <w:szCs w:val="20"/>
              </w:rPr>
              <w:t>337,33</w:t>
            </w:r>
          </w:p>
        </w:tc>
      </w:tr>
      <w:tr w:rsidR="00303AA2" w:rsidRPr="00303AA2" w14:paraId="3CDA42D3" w14:textId="77777777" w:rsidTr="00303AA2">
        <w:trPr>
          <w:trHeight w:val="20"/>
        </w:trPr>
        <w:tc>
          <w:tcPr>
            <w:tcW w:w="2537" w:type="dxa"/>
            <w:shd w:val="clear" w:color="auto" w:fill="auto"/>
            <w:vAlign w:val="center"/>
            <w:hideMark/>
          </w:tcPr>
          <w:p w14:paraId="5B0605A5"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11136529"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301C7DAF"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500E675C"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53A00485" w14:textId="77777777" w:rsidR="00303AA2" w:rsidRPr="00303AA2" w:rsidRDefault="00303AA2" w:rsidP="00303AA2">
            <w:pPr>
              <w:jc w:val="center"/>
              <w:rPr>
                <w:sz w:val="20"/>
                <w:szCs w:val="20"/>
              </w:rPr>
            </w:pPr>
            <w:r w:rsidRPr="00303AA2">
              <w:rPr>
                <w:sz w:val="20"/>
                <w:szCs w:val="20"/>
              </w:rPr>
              <w:t>337,33</w:t>
            </w:r>
          </w:p>
        </w:tc>
      </w:tr>
      <w:tr w:rsidR="00303AA2" w:rsidRPr="00303AA2" w14:paraId="590235E6" w14:textId="77777777" w:rsidTr="00303AA2">
        <w:trPr>
          <w:trHeight w:val="20"/>
        </w:trPr>
        <w:tc>
          <w:tcPr>
            <w:tcW w:w="2537" w:type="dxa"/>
            <w:shd w:val="clear" w:color="auto" w:fill="auto"/>
            <w:vAlign w:val="center"/>
            <w:hideMark/>
          </w:tcPr>
          <w:p w14:paraId="1C4270B2"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BEA208D"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1FEF8A6E"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439E6332"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2E5048B6" w14:textId="77777777" w:rsidR="00303AA2" w:rsidRPr="00303AA2" w:rsidRDefault="00303AA2" w:rsidP="00303AA2">
            <w:pPr>
              <w:jc w:val="center"/>
              <w:rPr>
                <w:sz w:val="20"/>
                <w:szCs w:val="20"/>
              </w:rPr>
            </w:pPr>
            <w:r w:rsidRPr="00303AA2">
              <w:rPr>
                <w:sz w:val="20"/>
                <w:szCs w:val="20"/>
              </w:rPr>
              <w:t>337,33</w:t>
            </w:r>
          </w:p>
        </w:tc>
      </w:tr>
      <w:tr w:rsidR="00303AA2" w:rsidRPr="00303AA2" w14:paraId="774339F2" w14:textId="77777777" w:rsidTr="00303AA2">
        <w:trPr>
          <w:trHeight w:val="20"/>
        </w:trPr>
        <w:tc>
          <w:tcPr>
            <w:tcW w:w="2537" w:type="dxa"/>
            <w:shd w:val="clear" w:color="auto" w:fill="auto"/>
            <w:vAlign w:val="center"/>
            <w:hideMark/>
          </w:tcPr>
          <w:p w14:paraId="44DA92D8"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0403D97"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0B878A86"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69D9E0CA"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6691825E" w14:textId="77777777" w:rsidR="00303AA2" w:rsidRPr="00303AA2" w:rsidRDefault="00303AA2" w:rsidP="00303AA2">
            <w:pPr>
              <w:jc w:val="center"/>
              <w:rPr>
                <w:sz w:val="20"/>
                <w:szCs w:val="20"/>
              </w:rPr>
            </w:pPr>
            <w:r w:rsidRPr="00303AA2">
              <w:rPr>
                <w:sz w:val="20"/>
                <w:szCs w:val="20"/>
              </w:rPr>
              <w:t>337,33</w:t>
            </w:r>
          </w:p>
        </w:tc>
      </w:tr>
      <w:tr w:rsidR="00303AA2" w:rsidRPr="00303AA2" w14:paraId="3ED56A39" w14:textId="77777777" w:rsidTr="00303AA2">
        <w:trPr>
          <w:trHeight w:val="20"/>
        </w:trPr>
        <w:tc>
          <w:tcPr>
            <w:tcW w:w="2537" w:type="dxa"/>
            <w:shd w:val="clear" w:color="auto" w:fill="auto"/>
            <w:vAlign w:val="center"/>
            <w:hideMark/>
          </w:tcPr>
          <w:p w14:paraId="6912E509"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4E9684F"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5953509A"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6C47FCBC"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20B79B81" w14:textId="77777777" w:rsidR="00303AA2" w:rsidRPr="00303AA2" w:rsidRDefault="00303AA2" w:rsidP="00303AA2">
            <w:pPr>
              <w:jc w:val="center"/>
              <w:rPr>
                <w:sz w:val="20"/>
                <w:szCs w:val="20"/>
              </w:rPr>
            </w:pPr>
            <w:r w:rsidRPr="00303AA2">
              <w:rPr>
                <w:sz w:val="20"/>
                <w:szCs w:val="20"/>
              </w:rPr>
              <w:t>337,33</w:t>
            </w:r>
          </w:p>
        </w:tc>
      </w:tr>
      <w:tr w:rsidR="00303AA2" w:rsidRPr="00303AA2" w14:paraId="023F66AB" w14:textId="77777777" w:rsidTr="00303AA2">
        <w:trPr>
          <w:trHeight w:val="20"/>
        </w:trPr>
        <w:tc>
          <w:tcPr>
            <w:tcW w:w="2537" w:type="dxa"/>
            <w:shd w:val="clear" w:color="auto" w:fill="auto"/>
            <w:vAlign w:val="center"/>
            <w:hideMark/>
          </w:tcPr>
          <w:p w14:paraId="1C58D5B1"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70A97A2"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0C67DB66"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07589EB7"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6DCD90F8" w14:textId="77777777" w:rsidR="00303AA2" w:rsidRPr="00303AA2" w:rsidRDefault="00303AA2" w:rsidP="00303AA2">
            <w:pPr>
              <w:jc w:val="center"/>
              <w:rPr>
                <w:sz w:val="20"/>
                <w:szCs w:val="20"/>
              </w:rPr>
            </w:pPr>
            <w:r w:rsidRPr="00303AA2">
              <w:rPr>
                <w:sz w:val="20"/>
                <w:szCs w:val="20"/>
              </w:rPr>
              <w:t>337,33</w:t>
            </w:r>
          </w:p>
        </w:tc>
      </w:tr>
      <w:tr w:rsidR="00303AA2" w:rsidRPr="00303AA2" w14:paraId="568D825B" w14:textId="77777777" w:rsidTr="00303AA2">
        <w:trPr>
          <w:trHeight w:val="20"/>
        </w:trPr>
        <w:tc>
          <w:tcPr>
            <w:tcW w:w="2537" w:type="dxa"/>
            <w:shd w:val="clear" w:color="auto" w:fill="auto"/>
            <w:vAlign w:val="center"/>
            <w:hideMark/>
          </w:tcPr>
          <w:p w14:paraId="5552693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59C2F10"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63C66ADA"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4DFE1891"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280157AE" w14:textId="77777777" w:rsidR="00303AA2" w:rsidRPr="00303AA2" w:rsidRDefault="00303AA2" w:rsidP="00303AA2">
            <w:pPr>
              <w:jc w:val="center"/>
              <w:rPr>
                <w:sz w:val="20"/>
                <w:szCs w:val="20"/>
              </w:rPr>
            </w:pPr>
            <w:r w:rsidRPr="00303AA2">
              <w:rPr>
                <w:sz w:val="20"/>
                <w:szCs w:val="20"/>
              </w:rPr>
              <w:t>337,33</w:t>
            </w:r>
          </w:p>
        </w:tc>
      </w:tr>
      <w:tr w:rsidR="00303AA2" w:rsidRPr="00303AA2" w14:paraId="1EC7D5C7" w14:textId="77777777" w:rsidTr="00303AA2">
        <w:trPr>
          <w:trHeight w:val="20"/>
        </w:trPr>
        <w:tc>
          <w:tcPr>
            <w:tcW w:w="2537" w:type="dxa"/>
            <w:shd w:val="clear" w:color="auto" w:fill="auto"/>
            <w:vAlign w:val="center"/>
            <w:hideMark/>
          </w:tcPr>
          <w:p w14:paraId="0DCEB63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E318864"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5D4A3C71"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03FDAC45"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35C69827" w14:textId="77777777" w:rsidR="00303AA2" w:rsidRPr="00303AA2" w:rsidRDefault="00303AA2" w:rsidP="00303AA2">
            <w:pPr>
              <w:jc w:val="center"/>
              <w:rPr>
                <w:sz w:val="20"/>
                <w:szCs w:val="20"/>
              </w:rPr>
            </w:pPr>
            <w:r w:rsidRPr="00303AA2">
              <w:rPr>
                <w:sz w:val="20"/>
                <w:szCs w:val="20"/>
              </w:rPr>
              <w:t>337,33</w:t>
            </w:r>
          </w:p>
        </w:tc>
      </w:tr>
      <w:tr w:rsidR="00303AA2" w:rsidRPr="00303AA2" w14:paraId="683492D4" w14:textId="77777777" w:rsidTr="00303AA2">
        <w:trPr>
          <w:trHeight w:val="20"/>
        </w:trPr>
        <w:tc>
          <w:tcPr>
            <w:tcW w:w="2537" w:type="dxa"/>
            <w:shd w:val="clear" w:color="auto" w:fill="auto"/>
            <w:vAlign w:val="center"/>
            <w:hideMark/>
          </w:tcPr>
          <w:p w14:paraId="73610350"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BC913F6"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1C0FC6F8"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2450E2A6"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4E13C9E1" w14:textId="77777777" w:rsidR="00303AA2" w:rsidRPr="00303AA2" w:rsidRDefault="00303AA2" w:rsidP="00303AA2">
            <w:pPr>
              <w:jc w:val="center"/>
              <w:rPr>
                <w:sz w:val="20"/>
                <w:szCs w:val="20"/>
              </w:rPr>
            </w:pPr>
            <w:r w:rsidRPr="00303AA2">
              <w:rPr>
                <w:sz w:val="20"/>
                <w:szCs w:val="20"/>
              </w:rPr>
              <w:t>337,33</w:t>
            </w:r>
          </w:p>
        </w:tc>
      </w:tr>
      <w:tr w:rsidR="00303AA2" w:rsidRPr="00303AA2" w14:paraId="342474FA" w14:textId="77777777" w:rsidTr="00303AA2">
        <w:trPr>
          <w:trHeight w:val="20"/>
        </w:trPr>
        <w:tc>
          <w:tcPr>
            <w:tcW w:w="2537" w:type="dxa"/>
            <w:shd w:val="clear" w:color="auto" w:fill="auto"/>
            <w:vAlign w:val="center"/>
            <w:hideMark/>
          </w:tcPr>
          <w:p w14:paraId="43F1C3E7"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CF55C8C"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5BEC225A"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0CEEB914"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3D3EFAB3" w14:textId="77777777" w:rsidR="00303AA2" w:rsidRPr="00303AA2" w:rsidRDefault="00303AA2" w:rsidP="00303AA2">
            <w:pPr>
              <w:jc w:val="center"/>
              <w:rPr>
                <w:sz w:val="20"/>
                <w:szCs w:val="20"/>
              </w:rPr>
            </w:pPr>
            <w:r w:rsidRPr="00303AA2">
              <w:rPr>
                <w:sz w:val="20"/>
                <w:szCs w:val="20"/>
              </w:rPr>
              <w:t>337,33</w:t>
            </w:r>
          </w:p>
        </w:tc>
      </w:tr>
      <w:tr w:rsidR="00303AA2" w:rsidRPr="00303AA2" w14:paraId="486707BD" w14:textId="77777777" w:rsidTr="00303AA2">
        <w:trPr>
          <w:trHeight w:val="20"/>
        </w:trPr>
        <w:tc>
          <w:tcPr>
            <w:tcW w:w="2537" w:type="dxa"/>
            <w:shd w:val="clear" w:color="auto" w:fill="auto"/>
            <w:vAlign w:val="center"/>
            <w:hideMark/>
          </w:tcPr>
          <w:p w14:paraId="75A86D6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979759C"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23A1CB3F"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10FF071B"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22C05AC5" w14:textId="77777777" w:rsidR="00303AA2" w:rsidRPr="00303AA2" w:rsidRDefault="00303AA2" w:rsidP="00303AA2">
            <w:pPr>
              <w:jc w:val="center"/>
              <w:rPr>
                <w:sz w:val="20"/>
                <w:szCs w:val="20"/>
              </w:rPr>
            </w:pPr>
            <w:r w:rsidRPr="00303AA2">
              <w:rPr>
                <w:sz w:val="20"/>
                <w:szCs w:val="20"/>
              </w:rPr>
              <w:t>337,33</w:t>
            </w:r>
          </w:p>
        </w:tc>
      </w:tr>
      <w:tr w:rsidR="00303AA2" w:rsidRPr="00303AA2" w14:paraId="619B678D" w14:textId="77777777" w:rsidTr="00303AA2">
        <w:trPr>
          <w:trHeight w:val="20"/>
        </w:trPr>
        <w:tc>
          <w:tcPr>
            <w:tcW w:w="2537" w:type="dxa"/>
            <w:shd w:val="clear" w:color="auto" w:fill="auto"/>
            <w:vAlign w:val="center"/>
            <w:hideMark/>
          </w:tcPr>
          <w:p w14:paraId="33A0C523"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9B7A3A3"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550D6879"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7E6DD600"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56B7BB5B" w14:textId="77777777" w:rsidR="00303AA2" w:rsidRPr="00303AA2" w:rsidRDefault="00303AA2" w:rsidP="00303AA2">
            <w:pPr>
              <w:jc w:val="center"/>
              <w:rPr>
                <w:sz w:val="20"/>
                <w:szCs w:val="20"/>
              </w:rPr>
            </w:pPr>
            <w:r w:rsidRPr="00303AA2">
              <w:rPr>
                <w:sz w:val="20"/>
                <w:szCs w:val="20"/>
              </w:rPr>
              <w:t>337,33</w:t>
            </w:r>
          </w:p>
        </w:tc>
      </w:tr>
      <w:tr w:rsidR="00303AA2" w:rsidRPr="00303AA2" w14:paraId="6F75E8BF" w14:textId="77777777" w:rsidTr="00303AA2">
        <w:trPr>
          <w:trHeight w:val="20"/>
        </w:trPr>
        <w:tc>
          <w:tcPr>
            <w:tcW w:w="2537" w:type="dxa"/>
            <w:shd w:val="clear" w:color="auto" w:fill="auto"/>
            <w:vAlign w:val="center"/>
            <w:hideMark/>
          </w:tcPr>
          <w:p w14:paraId="21E06FBB"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3A2B14CD"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21C9DB56"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57F02412"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32A4985D" w14:textId="77777777" w:rsidR="00303AA2" w:rsidRPr="00303AA2" w:rsidRDefault="00303AA2" w:rsidP="00303AA2">
            <w:pPr>
              <w:jc w:val="center"/>
              <w:rPr>
                <w:sz w:val="20"/>
                <w:szCs w:val="20"/>
              </w:rPr>
            </w:pPr>
            <w:r w:rsidRPr="00303AA2">
              <w:rPr>
                <w:sz w:val="20"/>
                <w:szCs w:val="20"/>
              </w:rPr>
              <w:t>337,33</w:t>
            </w:r>
          </w:p>
        </w:tc>
      </w:tr>
      <w:tr w:rsidR="00303AA2" w:rsidRPr="00303AA2" w14:paraId="3623AC54" w14:textId="77777777" w:rsidTr="00303AA2">
        <w:trPr>
          <w:trHeight w:val="20"/>
        </w:trPr>
        <w:tc>
          <w:tcPr>
            <w:tcW w:w="2537" w:type="dxa"/>
            <w:shd w:val="clear" w:color="auto" w:fill="auto"/>
            <w:vAlign w:val="center"/>
            <w:hideMark/>
          </w:tcPr>
          <w:p w14:paraId="196ED3BC"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BBD9FF3"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44AE0026"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62488799"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1386D19A" w14:textId="77777777" w:rsidR="00303AA2" w:rsidRPr="00303AA2" w:rsidRDefault="00303AA2" w:rsidP="00303AA2">
            <w:pPr>
              <w:jc w:val="center"/>
              <w:rPr>
                <w:sz w:val="20"/>
                <w:szCs w:val="20"/>
              </w:rPr>
            </w:pPr>
            <w:r w:rsidRPr="00303AA2">
              <w:rPr>
                <w:sz w:val="20"/>
                <w:szCs w:val="20"/>
              </w:rPr>
              <w:t>337,33</w:t>
            </w:r>
          </w:p>
        </w:tc>
      </w:tr>
      <w:tr w:rsidR="00303AA2" w:rsidRPr="00303AA2" w14:paraId="5742561C" w14:textId="77777777" w:rsidTr="00303AA2">
        <w:trPr>
          <w:trHeight w:val="20"/>
        </w:trPr>
        <w:tc>
          <w:tcPr>
            <w:tcW w:w="2537" w:type="dxa"/>
            <w:shd w:val="clear" w:color="auto" w:fill="auto"/>
            <w:vAlign w:val="center"/>
            <w:hideMark/>
          </w:tcPr>
          <w:p w14:paraId="1196F2E0"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6F0457A"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2AA64BD0"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48B73305"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372D1318" w14:textId="77777777" w:rsidR="00303AA2" w:rsidRPr="00303AA2" w:rsidRDefault="00303AA2" w:rsidP="00303AA2">
            <w:pPr>
              <w:jc w:val="center"/>
              <w:rPr>
                <w:sz w:val="20"/>
                <w:szCs w:val="20"/>
              </w:rPr>
            </w:pPr>
            <w:r w:rsidRPr="00303AA2">
              <w:rPr>
                <w:sz w:val="20"/>
                <w:szCs w:val="20"/>
              </w:rPr>
              <w:t>337,33</w:t>
            </w:r>
          </w:p>
        </w:tc>
      </w:tr>
      <w:tr w:rsidR="00303AA2" w:rsidRPr="00303AA2" w14:paraId="77A2701A" w14:textId="77777777" w:rsidTr="00303AA2">
        <w:trPr>
          <w:trHeight w:val="20"/>
        </w:trPr>
        <w:tc>
          <w:tcPr>
            <w:tcW w:w="2537" w:type="dxa"/>
            <w:shd w:val="clear" w:color="auto" w:fill="auto"/>
            <w:vAlign w:val="center"/>
            <w:hideMark/>
          </w:tcPr>
          <w:p w14:paraId="26EE5A92"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1156A2F"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4D974A11"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40014278"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0B5FDCB3" w14:textId="77777777" w:rsidR="00303AA2" w:rsidRPr="00303AA2" w:rsidRDefault="00303AA2" w:rsidP="00303AA2">
            <w:pPr>
              <w:jc w:val="center"/>
              <w:rPr>
                <w:sz w:val="20"/>
                <w:szCs w:val="20"/>
              </w:rPr>
            </w:pPr>
            <w:r w:rsidRPr="00303AA2">
              <w:rPr>
                <w:sz w:val="20"/>
                <w:szCs w:val="20"/>
              </w:rPr>
              <w:t>337,33</w:t>
            </w:r>
          </w:p>
        </w:tc>
      </w:tr>
      <w:tr w:rsidR="00303AA2" w:rsidRPr="00303AA2" w14:paraId="4B67B0A3" w14:textId="77777777" w:rsidTr="00303AA2">
        <w:trPr>
          <w:trHeight w:val="20"/>
        </w:trPr>
        <w:tc>
          <w:tcPr>
            <w:tcW w:w="2537" w:type="dxa"/>
            <w:shd w:val="clear" w:color="auto" w:fill="auto"/>
            <w:vAlign w:val="center"/>
            <w:hideMark/>
          </w:tcPr>
          <w:p w14:paraId="2DB394AD"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D5B74CE"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189CF960"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591798FD"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7954F5D4" w14:textId="77777777" w:rsidR="00303AA2" w:rsidRPr="00303AA2" w:rsidRDefault="00303AA2" w:rsidP="00303AA2">
            <w:pPr>
              <w:jc w:val="center"/>
              <w:rPr>
                <w:sz w:val="20"/>
                <w:szCs w:val="20"/>
              </w:rPr>
            </w:pPr>
            <w:r w:rsidRPr="00303AA2">
              <w:rPr>
                <w:sz w:val="20"/>
                <w:szCs w:val="20"/>
              </w:rPr>
              <w:t>337,33</w:t>
            </w:r>
          </w:p>
        </w:tc>
      </w:tr>
      <w:tr w:rsidR="00303AA2" w:rsidRPr="00303AA2" w14:paraId="4628FA23" w14:textId="77777777" w:rsidTr="00303AA2">
        <w:trPr>
          <w:trHeight w:val="20"/>
        </w:trPr>
        <w:tc>
          <w:tcPr>
            <w:tcW w:w="2537" w:type="dxa"/>
            <w:shd w:val="clear" w:color="auto" w:fill="auto"/>
            <w:vAlign w:val="center"/>
            <w:hideMark/>
          </w:tcPr>
          <w:p w14:paraId="63F04956"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43A4635"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1AA40A31"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2227B05A"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67A52929" w14:textId="77777777" w:rsidR="00303AA2" w:rsidRPr="00303AA2" w:rsidRDefault="00303AA2" w:rsidP="00303AA2">
            <w:pPr>
              <w:jc w:val="center"/>
              <w:rPr>
                <w:sz w:val="20"/>
                <w:szCs w:val="20"/>
              </w:rPr>
            </w:pPr>
            <w:r w:rsidRPr="00303AA2">
              <w:rPr>
                <w:sz w:val="20"/>
                <w:szCs w:val="20"/>
              </w:rPr>
              <w:t>337,33</w:t>
            </w:r>
          </w:p>
        </w:tc>
      </w:tr>
      <w:tr w:rsidR="00303AA2" w:rsidRPr="00303AA2" w14:paraId="0F08DDAE" w14:textId="77777777" w:rsidTr="00303AA2">
        <w:trPr>
          <w:trHeight w:val="20"/>
        </w:trPr>
        <w:tc>
          <w:tcPr>
            <w:tcW w:w="2537" w:type="dxa"/>
            <w:shd w:val="clear" w:color="auto" w:fill="auto"/>
            <w:vAlign w:val="center"/>
            <w:hideMark/>
          </w:tcPr>
          <w:p w14:paraId="2D10EE4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D92D4CA"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04FA3AE7"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0EB26A97"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6DAFDEF2" w14:textId="77777777" w:rsidR="00303AA2" w:rsidRPr="00303AA2" w:rsidRDefault="00303AA2" w:rsidP="00303AA2">
            <w:pPr>
              <w:jc w:val="center"/>
              <w:rPr>
                <w:sz w:val="20"/>
                <w:szCs w:val="20"/>
              </w:rPr>
            </w:pPr>
            <w:r w:rsidRPr="00303AA2">
              <w:rPr>
                <w:sz w:val="20"/>
                <w:szCs w:val="20"/>
              </w:rPr>
              <w:t>337,33</w:t>
            </w:r>
          </w:p>
        </w:tc>
      </w:tr>
      <w:tr w:rsidR="00303AA2" w:rsidRPr="00303AA2" w14:paraId="52B85855" w14:textId="77777777" w:rsidTr="00303AA2">
        <w:trPr>
          <w:trHeight w:val="20"/>
        </w:trPr>
        <w:tc>
          <w:tcPr>
            <w:tcW w:w="2537" w:type="dxa"/>
            <w:shd w:val="clear" w:color="auto" w:fill="auto"/>
            <w:vAlign w:val="center"/>
            <w:hideMark/>
          </w:tcPr>
          <w:p w14:paraId="622D281D"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968BA72"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41C5A66B"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568E2C37"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27430F8D" w14:textId="77777777" w:rsidR="00303AA2" w:rsidRPr="00303AA2" w:rsidRDefault="00303AA2" w:rsidP="00303AA2">
            <w:pPr>
              <w:jc w:val="center"/>
              <w:rPr>
                <w:sz w:val="20"/>
                <w:szCs w:val="20"/>
              </w:rPr>
            </w:pPr>
            <w:r w:rsidRPr="00303AA2">
              <w:rPr>
                <w:sz w:val="20"/>
                <w:szCs w:val="20"/>
              </w:rPr>
              <w:t>337,33</w:t>
            </w:r>
          </w:p>
        </w:tc>
      </w:tr>
      <w:tr w:rsidR="00303AA2" w:rsidRPr="00303AA2" w14:paraId="769DEECB" w14:textId="77777777" w:rsidTr="00303AA2">
        <w:trPr>
          <w:trHeight w:val="20"/>
        </w:trPr>
        <w:tc>
          <w:tcPr>
            <w:tcW w:w="2537" w:type="dxa"/>
            <w:shd w:val="clear" w:color="auto" w:fill="auto"/>
            <w:vAlign w:val="center"/>
            <w:hideMark/>
          </w:tcPr>
          <w:p w14:paraId="052192FE"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410D324"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4481071C"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24FAA0E7"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3DFB8EB1" w14:textId="77777777" w:rsidR="00303AA2" w:rsidRPr="00303AA2" w:rsidRDefault="00303AA2" w:rsidP="00303AA2">
            <w:pPr>
              <w:jc w:val="center"/>
              <w:rPr>
                <w:sz w:val="20"/>
                <w:szCs w:val="20"/>
              </w:rPr>
            </w:pPr>
            <w:r w:rsidRPr="00303AA2">
              <w:rPr>
                <w:sz w:val="20"/>
                <w:szCs w:val="20"/>
              </w:rPr>
              <w:t>337,33</w:t>
            </w:r>
          </w:p>
        </w:tc>
      </w:tr>
      <w:tr w:rsidR="00303AA2" w:rsidRPr="00303AA2" w14:paraId="0BFFC2A1" w14:textId="77777777" w:rsidTr="00303AA2">
        <w:trPr>
          <w:trHeight w:val="20"/>
        </w:trPr>
        <w:tc>
          <w:tcPr>
            <w:tcW w:w="2537" w:type="dxa"/>
            <w:shd w:val="clear" w:color="auto" w:fill="auto"/>
            <w:vAlign w:val="center"/>
            <w:hideMark/>
          </w:tcPr>
          <w:p w14:paraId="23DEE16D"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87AD9DB"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5C04766E"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32404BEE"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67ADA780" w14:textId="77777777" w:rsidR="00303AA2" w:rsidRPr="00303AA2" w:rsidRDefault="00303AA2" w:rsidP="00303AA2">
            <w:pPr>
              <w:jc w:val="center"/>
              <w:rPr>
                <w:sz w:val="20"/>
                <w:szCs w:val="20"/>
              </w:rPr>
            </w:pPr>
            <w:r w:rsidRPr="00303AA2">
              <w:rPr>
                <w:sz w:val="20"/>
                <w:szCs w:val="20"/>
              </w:rPr>
              <w:t>337,33</w:t>
            </w:r>
          </w:p>
        </w:tc>
      </w:tr>
      <w:tr w:rsidR="00303AA2" w:rsidRPr="00303AA2" w14:paraId="318AAB74" w14:textId="77777777" w:rsidTr="00303AA2">
        <w:trPr>
          <w:trHeight w:val="20"/>
        </w:trPr>
        <w:tc>
          <w:tcPr>
            <w:tcW w:w="2537" w:type="dxa"/>
            <w:shd w:val="clear" w:color="auto" w:fill="auto"/>
            <w:vAlign w:val="center"/>
            <w:hideMark/>
          </w:tcPr>
          <w:p w14:paraId="6DDA47E4"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A04F8E0"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5BCC9DBD"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53CC38DF" w14:textId="77777777" w:rsidR="00303AA2" w:rsidRPr="00303AA2" w:rsidRDefault="00303AA2" w:rsidP="00303AA2">
            <w:pPr>
              <w:jc w:val="center"/>
              <w:rPr>
                <w:sz w:val="20"/>
                <w:szCs w:val="20"/>
              </w:rPr>
            </w:pPr>
            <w:r w:rsidRPr="00303AA2">
              <w:rPr>
                <w:sz w:val="20"/>
                <w:szCs w:val="20"/>
              </w:rPr>
              <w:t>337,35</w:t>
            </w:r>
          </w:p>
        </w:tc>
        <w:tc>
          <w:tcPr>
            <w:tcW w:w="2447" w:type="dxa"/>
            <w:shd w:val="clear" w:color="auto" w:fill="auto"/>
            <w:noWrap/>
            <w:vAlign w:val="center"/>
            <w:hideMark/>
          </w:tcPr>
          <w:p w14:paraId="5CAE9B5A" w14:textId="77777777" w:rsidR="00303AA2" w:rsidRPr="00303AA2" w:rsidRDefault="00303AA2" w:rsidP="00303AA2">
            <w:pPr>
              <w:jc w:val="center"/>
              <w:rPr>
                <w:sz w:val="20"/>
                <w:szCs w:val="20"/>
              </w:rPr>
            </w:pPr>
            <w:r w:rsidRPr="00303AA2">
              <w:rPr>
                <w:sz w:val="20"/>
                <w:szCs w:val="20"/>
              </w:rPr>
              <w:t>337,33</w:t>
            </w:r>
          </w:p>
        </w:tc>
      </w:tr>
      <w:tr w:rsidR="00303AA2" w:rsidRPr="00303AA2" w14:paraId="4DD857CD" w14:textId="77777777" w:rsidTr="00303AA2">
        <w:trPr>
          <w:trHeight w:val="20"/>
        </w:trPr>
        <w:tc>
          <w:tcPr>
            <w:tcW w:w="12562" w:type="dxa"/>
            <w:gridSpan w:val="5"/>
            <w:shd w:val="clear" w:color="auto" w:fill="auto"/>
            <w:noWrap/>
            <w:vAlign w:val="center"/>
            <w:hideMark/>
          </w:tcPr>
          <w:p w14:paraId="2FE0603A" w14:textId="77777777" w:rsidR="00303AA2" w:rsidRPr="00303AA2" w:rsidRDefault="00303AA2" w:rsidP="00303AA2">
            <w:pPr>
              <w:jc w:val="center"/>
              <w:rPr>
                <w:color w:val="000000"/>
                <w:sz w:val="20"/>
                <w:szCs w:val="20"/>
              </w:rPr>
            </w:pPr>
            <w:r w:rsidRPr="00303AA2">
              <w:rPr>
                <w:color w:val="000000"/>
                <w:sz w:val="20"/>
                <w:szCs w:val="20"/>
              </w:rPr>
              <w:t>ВК Блочная (ст. Блочная, 5 км ПКО): ЕТО №05 - ОАО «РЖД»</w:t>
            </w:r>
          </w:p>
        </w:tc>
      </w:tr>
      <w:tr w:rsidR="00303AA2" w:rsidRPr="00303AA2" w14:paraId="40CD0205" w14:textId="77777777" w:rsidTr="00303AA2">
        <w:trPr>
          <w:trHeight w:val="20"/>
        </w:trPr>
        <w:tc>
          <w:tcPr>
            <w:tcW w:w="2537" w:type="dxa"/>
            <w:shd w:val="clear" w:color="auto" w:fill="auto"/>
            <w:vAlign w:val="center"/>
            <w:hideMark/>
          </w:tcPr>
          <w:p w14:paraId="7FAD3F4A"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346208B2"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2FF47699"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50768E91"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6F483959" w14:textId="77777777" w:rsidR="00303AA2" w:rsidRPr="00303AA2" w:rsidRDefault="00303AA2" w:rsidP="00303AA2">
            <w:pPr>
              <w:jc w:val="center"/>
              <w:rPr>
                <w:sz w:val="20"/>
                <w:szCs w:val="20"/>
              </w:rPr>
            </w:pPr>
            <w:r w:rsidRPr="00303AA2">
              <w:rPr>
                <w:sz w:val="20"/>
                <w:szCs w:val="20"/>
              </w:rPr>
              <w:t>17,19</w:t>
            </w:r>
          </w:p>
        </w:tc>
      </w:tr>
      <w:tr w:rsidR="00303AA2" w:rsidRPr="00303AA2" w14:paraId="341A2502" w14:textId="77777777" w:rsidTr="00303AA2">
        <w:trPr>
          <w:trHeight w:val="20"/>
        </w:trPr>
        <w:tc>
          <w:tcPr>
            <w:tcW w:w="2537" w:type="dxa"/>
            <w:shd w:val="clear" w:color="auto" w:fill="auto"/>
            <w:vAlign w:val="center"/>
            <w:hideMark/>
          </w:tcPr>
          <w:p w14:paraId="13D348DE"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2B9F3854"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1640B387"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4B3400AF"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250B0DB8" w14:textId="77777777" w:rsidR="00303AA2" w:rsidRPr="00303AA2" w:rsidRDefault="00303AA2" w:rsidP="00303AA2">
            <w:pPr>
              <w:jc w:val="center"/>
              <w:rPr>
                <w:sz w:val="20"/>
                <w:szCs w:val="20"/>
              </w:rPr>
            </w:pPr>
            <w:r w:rsidRPr="00303AA2">
              <w:rPr>
                <w:sz w:val="20"/>
                <w:szCs w:val="20"/>
              </w:rPr>
              <w:t>17,19</w:t>
            </w:r>
          </w:p>
        </w:tc>
      </w:tr>
      <w:tr w:rsidR="00303AA2" w:rsidRPr="00303AA2" w14:paraId="3534E4B0" w14:textId="77777777" w:rsidTr="00303AA2">
        <w:trPr>
          <w:trHeight w:val="20"/>
        </w:trPr>
        <w:tc>
          <w:tcPr>
            <w:tcW w:w="2537" w:type="dxa"/>
            <w:shd w:val="clear" w:color="auto" w:fill="auto"/>
            <w:vAlign w:val="center"/>
            <w:hideMark/>
          </w:tcPr>
          <w:p w14:paraId="6A0A9D68"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34459D43"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6DAEDE31"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688EE93F"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4D970202" w14:textId="77777777" w:rsidR="00303AA2" w:rsidRPr="00303AA2" w:rsidRDefault="00303AA2" w:rsidP="00303AA2">
            <w:pPr>
              <w:jc w:val="center"/>
              <w:rPr>
                <w:sz w:val="20"/>
                <w:szCs w:val="20"/>
              </w:rPr>
            </w:pPr>
            <w:r w:rsidRPr="00303AA2">
              <w:rPr>
                <w:sz w:val="20"/>
                <w:szCs w:val="20"/>
              </w:rPr>
              <w:t>17,19</w:t>
            </w:r>
          </w:p>
        </w:tc>
      </w:tr>
      <w:tr w:rsidR="00303AA2" w:rsidRPr="00303AA2" w14:paraId="7D3D0EE6" w14:textId="77777777" w:rsidTr="00303AA2">
        <w:trPr>
          <w:trHeight w:val="20"/>
        </w:trPr>
        <w:tc>
          <w:tcPr>
            <w:tcW w:w="2537" w:type="dxa"/>
            <w:shd w:val="clear" w:color="auto" w:fill="auto"/>
            <w:vAlign w:val="center"/>
            <w:hideMark/>
          </w:tcPr>
          <w:p w14:paraId="4936053C"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3873ABB5"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488F2196"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3608415F"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75C0B718" w14:textId="77777777" w:rsidR="00303AA2" w:rsidRPr="00303AA2" w:rsidRDefault="00303AA2" w:rsidP="00303AA2">
            <w:pPr>
              <w:jc w:val="center"/>
              <w:rPr>
                <w:sz w:val="20"/>
                <w:szCs w:val="20"/>
              </w:rPr>
            </w:pPr>
            <w:r w:rsidRPr="00303AA2">
              <w:rPr>
                <w:sz w:val="20"/>
                <w:szCs w:val="20"/>
              </w:rPr>
              <w:t>17,19</w:t>
            </w:r>
          </w:p>
        </w:tc>
      </w:tr>
      <w:tr w:rsidR="00303AA2" w:rsidRPr="00303AA2" w14:paraId="40C84750" w14:textId="77777777" w:rsidTr="00303AA2">
        <w:trPr>
          <w:trHeight w:val="20"/>
        </w:trPr>
        <w:tc>
          <w:tcPr>
            <w:tcW w:w="2537" w:type="dxa"/>
            <w:shd w:val="clear" w:color="auto" w:fill="auto"/>
            <w:vAlign w:val="center"/>
            <w:hideMark/>
          </w:tcPr>
          <w:p w14:paraId="2A717F13"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5F24B692"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1E7CE17F"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37E3928A"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307983F6" w14:textId="77777777" w:rsidR="00303AA2" w:rsidRPr="00303AA2" w:rsidRDefault="00303AA2" w:rsidP="00303AA2">
            <w:pPr>
              <w:jc w:val="center"/>
              <w:rPr>
                <w:sz w:val="20"/>
                <w:szCs w:val="20"/>
              </w:rPr>
            </w:pPr>
            <w:r w:rsidRPr="00303AA2">
              <w:rPr>
                <w:sz w:val="20"/>
                <w:szCs w:val="20"/>
              </w:rPr>
              <w:t>17,19</w:t>
            </w:r>
          </w:p>
        </w:tc>
      </w:tr>
      <w:tr w:rsidR="00303AA2" w:rsidRPr="00303AA2" w14:paraId="6101AD36" w14:textId="77777777" w:rsidTr="00303AA2">
        <w:trPr>
          <w:trHeight w:val="20"/>
        </w:trPr>
        <w:tc>
          <w:tcPr>
            <w:tcW w:w="2537" w:type="dxa"/>
            <w:shd w:val="clear" w:color="auto" w:fill="auto"/>
            <w:vAlign w:val="center"/>
            <w:hideMark/>
          </w:tcPr>
          <w:p w14:paraId="5E64A4D2"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614078C"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597257FB"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12A61506"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08813CAF" w14:textId="77777777" w:rsidR="00303AA2" w:rsidRPr="00303AA2" w:rsidRDefault="00303AA2" w:rsidP="00303AA2">
            <w:pPr>
              <w:jc w:val="center"/>
              <w:rPr>
                <w:sz w:val="20"/>
                <w:szCs w:val="20"/>
              </w:rPr>
            </w:pPr>
            <w:r w:rsidRPr="00303AA2">
              <w:rPr>
                <w:sz w:val="20"/>
                <w:szCs w:val="20"/>
              </w:rPr>
              <w:t>17,19</w:t>
            </w:r>
          </w:p>
        </w:tc>
      </w:tr>
      <w:tr w:rsidR="00303AA2" w:rsidRPr="00303AA2" w14:paraId="144B121D" w14:textId="77777777" w:rsidTr="00303AA2">
        <w:trPr>
          <w:trHeight w:val="20"/>
        </w:trPr>
        <w:tc>
          <w:tcPr>
            <w:tcW w:w="2537" w:type="dxa"/>
            <w:shd w:val="clear" w:color="auto" w:fill="auto"/>
            <w:vAlign w:val="center"/>
            <w:hideMark/>
          </w:tcPr>
          <w:p w14:paraId="185ECDD5"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080B165C"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2C6580D2"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4D0BB102"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549286D2" w14:textId="77777777" w:rsidR="00303AA2" w:rsidRPr="00303AA2" w:rsidRDefault="00303AA2" w:rsidP="00303AA2">
            <w:pPr>
              <w:jc w:val="center"/>
              <w:rPr>
                <w:sz w:val="20"/>
                <w:szCs w:val="20"/>
              </w:rPr>
            </w:pPr>
            <w:r w:rsidRPr="00303AA2">
              <w:rPr>
                <w:sz w:val="20"/>
                <w:szCs w:val="20"/>
              </w:rPr>
              <w:t>17,19</w:t>
            </w:r>
          </w:p>
        </w:tc>
      </w:tr>
      <w:tr w:rsidR="00303AA2" w:rsidRPr="00303AA2" w14:paraId="57DA0089" w14:textId="77777777" w:rsidTr="00303AA2">
        <w:trPr>
          <w:trHeight w:val="20"/>
        </w:trPr>
        <w:tc>
          <w:tcPr>
            <w:tcW w:w="2537" w:type="dxa"/>
            <w:shd w:val="clear" w:color="auto" w:fill="auto"/>
            <w:vAlign w:val="center"/>
            <w:hideMark/>
          </w:tcPr>
          <w:p w14:paraId="1F02A4A0"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4372498B"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127C34E9"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42069933"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1230091B" w14:textId="77777777" w:rsidR="00303AA2" w:rsidRPr="00303AA2" w:rsidRDefault="00303AA2" w:rsidP="00303AA2">
            <w:pPr>
              <w:jc w:val="center"/>
              <w:rPr>
                <w:sz w:val="20"/>
                <w:szCs w:val="20"/>
              </w:rPr>
            </w:pPr>
            <w:r w:rsidRPr="00303AA2">
              <w:rPr>
                <w:sz w:val="20"/>
                <w:szCs w:val="20"/>
              </w:rPr>
              <w:t>17,19</w:t>
            </w:r>
          </w:p>
        </w:tc>
      </w:tr>
      <w:tr w:rsidR="00303AA2" w:rsidRPr="00303AA2" w14:paraId="3F783BA7" w14:textId="77777777" w:rsidTr="00303AA2">
        <w:trPr>
          <w:trHeight w:val="20"/>
        </w:trPr>
        <w:tc>
          <w:tcPr>
            <w:tcW w:w="2537" w:type="dxa"/>
            <w:shd w:val="clear" w:color="auto" w:fill="auto"/>
            <w:vAlign w:val="center"/>
            <w:hideMark/>
          </w:tcPr>
          <w:p w14:paraId="61537CA8"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5AE220A8"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300BAEE4"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4B411CD8"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1BFC7744" w14:textId="77777777" w:rsidR="00303AA2" w:rsidRPr="00303AA2" w:rsidRDefault="00303AA2" w:rsidP="00303AA2">
            <w:pPr>
              <w:jc w:val="center"/>
              <w:rPr>
                <w:sz w:val="20"/>
                <w:szCs w:val="20"/>
              </w:rPr>
            </w:pPr>
            <w:r w:rsidRPr="00303AA2">
              <w:rPr>
                <w:sz w:val="20"/>
                <w:szCs w:val="20"/>
              </w:rPr>
              <w:t>17,19</w:t>
            </w:r>
          </w:p>
        </w:tc>
      </w:tr>
      <w:tr w:rsidR="00303AA2" w:rsidRPr="00303AA2" w14:paraId="4407AADD" w14:textId="77777777" w:rsidTr="00303AA2">
        <w:trPr>
          <w:trHeight w:val="20"/>
        </w:trPr>
        <w:tc>
          <w:tcPr>
            <w:tcW w:w="2537" w:type="dxa"/>
            <w:shd w:val="clear" w:color="auto" w:fill="auto"/>
            <w:vAlign w:val="center"/>
            <w:hideMark/>
          </w:tcPr>
          <w:p w14:paraId="0295483E"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34012C72"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2C12D48E"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69710C79"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30F86356" w14:textId="77777777" w:rsidR="00303AA2" w:rsidRPr="00303AA2" w:rsidRDefault="00303AA2" w:rsidP="00303AA2">
            <w:pPr>
              <w:jc w:val="center"/>
              <w:rPr>
                <w:sz w:val="20"/>
                <w:szCs w:val="20"/>
              </w:rPr>
            </w:pPr>
            <w:r w:rsidRPr="00303AA2">
              <w:rPr>
                <w:sz w:val="20"/>
                <w:szCs w:val="20"/>
              </w:rPr>
              <w:t>17,19</w:t>
            </w:r>
          </w:p>
        </w:tc>
      </w:tr>
      <w:tr w:rsidR="00303AA2" w:rsidRPr="00303AA2" w14:paraId="416E12B5" w14:textId="77777777" w:rsidTr="00303AA2">
        <w:trPr>
          <w:trHeight w:val="20"/>
        </w:trPr>
        <w:tc>
          <w:tcPr>
            <w:tcW w:w="2537" w:type="dxa"/>
            <w:shd w:val="clear" w:color="auto" w:fill="auto"/>
            <w:vAlign w:val="center"/>
            <w:hideMark/>
          </w:tcPr>
          <w:p w14:paraId="7532CB34"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38AA91D0"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02A89F39"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19F10C33"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4F6DC6BD" w14:textId="77777777" w:rsidR="00303AA2" w:rsidRPr="00303AA2" w:rsidRDefault="00303AA2" w:rsidP="00303AA2">
            <w:pPr>
              <w:jc w:val="center"/>
              <w:rPr>
                <w:sz w:val="20"/>
                <w:szCs w:val="20"/>
              </w:rPr>
            </w:pPr>
            <w:r w:rsidRPr="00303AA2">
              <w:rPr>
                <w:sz w:val="20"/>
                <w:szCs w:val="20"/>
              </w:rPr>
              <w:t>17,19</w:t>
            </w:r>
          </w:p>
        </w:tc>
      </w:tr>
      <w:tr w:rsidR="00303AA2" w:rsidRPr="00303AA2" w14:paraId="492D8EAF" w14:textId="77777777" w:rsidTr="00303AA2">
        <w:trPr>
          <w:trHeight w:val="20"/>
        </w:trPr>
        <w:tc>
          <w:tcPr>
            <w:tcW w:w="2537" w:type="dxa"/>
            <w:shd w:val="clear" w:color="auto" w:fill="auto"/>
            <w:vAlign w:val="center"/>
            <w:hideMark/>
          </w:tcPr>
          <w:p w14:paraId="36D07F9F"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77BCD6BE"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22872B04"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3689F2D3"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65354F3C" w14:textId="77777777" w:rsidR="00303AA2" w:rsidRPr="00303AA2" w:rsidRDefault="00303AA2" w:rsidP="00303AA2">
            <w:pPr>
              <w:jc w:val="center"/>
              <w:rPr>
                <w:sz w:val="20"/>
                <w:szCs w:val="20"/>
              </w:rPr>
            </w:pPr>
            <w:r w:rsidRPr="00303AA2">
              <w:rPr>
                <w:sz w:val="20"/>
                <w:szCs w:val="20"/>
              </w:rPr>
              <w:t>17,19</w:t>
            </w:r>
          </w:p>
        </w:tc>
      </w:tr>
      <w:tr w:rsidR="00303AA2" w:rsidRPr="00303AA2" w14:paraId="364B9A73" w14:textId="77777777" w:rsidTr="00303AA2">
        <w:trPr>
          <w:trHeight w:val="20"/>
        </w:trPr>
        <w:tc>
          <w:tcPr>
            <w:tcW w:w="2537" w:type="dxa"/>
            <w:shd w:val="clear" w:color="auto" w:fill="auto"/>
            <w:vAlign w:val="center"/>
            <w:hideMark/>
          </w:tcPr>
          <w:p w14:paraId="73C799E6"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4B6813F3"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72D233CE"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051A6093"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5FF788E5" w14:textId="77777777" w:rsidR="00303AA2" w:rsidRPr="00303AA2" w:rsidRDefault="00303AA2" w:rsidP="00303AA2">
            <w:pPr>
              <w:jc w:val="center"/>
              <w:rPr>
                <w:sz w:val="20"/>
                <w:szCs w:val="20"/>
              </w:rPr>
            </w:pPr>
            <w:r w:rsidRPr="00303AA2">
              <w:rPr>
                <w:sz w:val="20"/>
                <w:szCs w:val="20"/>
              </w:rPr>
              <w:t>17,19</w:t>
            </w:r>
          </w:p>
        </w:tc>
      </w:tr>
      <w:tr w:rsidR="00303AA2" w:rsidRPr="00303AA2" w14:paraId="3CD93352" w14:textId="77777777" w:rsidTr="00303AA2">
        <w:trPr>
          <w:trHeight w:val="20"/>
        </w:trPr>
        <w:tc>
          <w:tcPr>
            <w:tcW w:w="2537" w:type="dxa"/>
            <w:shd w:val="clear" w:color="auto" w:fill="auto"/>
            <w:vAlign w:val="center"/>
            <w:hideMark/>
          </w:tcPr>
          <w:p w14:paraId="0D70FEC7"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42EAD955"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46A05ED5"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1162D9C3"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1848D327" w14:textId="77777777" w:rsidR="00303AA2" w:rsidRPr="00303AA2" w:rsidRDefault="00303AA2" w:rsidP="00303AA2">
            <w:pPr>
              <w:jc w:val="center"/>
              <w:rPr>
                <w:sz w:val="20"/>
                <w:szCs w:val="20"/>
              </w:rPr>
            </w:pPr>
            <w:r w:rsidRPr="00303AA2">
              <w:rPr>
                <w:sz w:val="20"/>
                <w:szCs w:val="20"/>
              </w:rPr>
              <w:t>17,19</w:t>
            </w:r>
          </w:p>
        </w:tc>
      </w:tr>
      <w:tr w:rsidR="00303AA2" w:rsidRPr="00303AA2" w14:paraId="3C3B6C28" w14:textId="77777777" w:rsidTr="00303AA2">
        <w:trPr>
          <w:trHeight w:val="20"/>
        </w:trPr>
        <w:tc>
          <w:tcPr>
            <w:tcW w:w="2537" w:type="dxa"/>
            <w:shd w:val="clear" w:color="auto" w:fill="auto"/>
            <w:vAlign w:val="center"/>
            <w:hideMark/>
          </w:tcPr>
          <w:p w14:paraId="73929472"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5955DA70"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4DA9F2CC"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0BD45C78"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6CEC31B2" w14:textId="77777777" w:rsidR="00303AA2" w:rsidRPr="00303AA2" w:rsidRDefault="00303AA2" w:rsidP="00303AA2">
            <w:pPr>
              <w:jc w:val="center"/>
              <w:rPr>
                <w:sz w:val="20"/>
                <w:szCs w:val="20"/>
              </w:rPr>
            </w:pPr>
            <w:r w:rsidRPr="00303AA2">
              <w:rPr>
                <w:sz w:val="20"/>
                <w:szCs w:val="20"/>
              </w:rPr>
              <w:t>17,19</w:t>
            </w:r>
          </w:p>
        </w:tc>
      </w:tr>
      <w:tr w:rsidR="00303AA2" w:rsidRPr="00303AA2" w14:paraId="0B703C80" w14:textId="77777777" w:rsidTr="00303AA2">
        <w:trPr>
          <w:trHeight w:val="20"/>
        </w:trPr>
        <w:tc>
          <w:tcPr>
            <w:tcW w:w="2537" w:type="dxa"/>
            <w:shd w:val="clear" w:color="auto" w:fill="auto"/>
            <w:vAlign w:val="center"/>
            <w:hideMark/>
          </w:tcPr>
          <w:p w14:paraId="4EB102FD"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77CC702F"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78F8B7D4"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78B12A7C"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3FB7DB98" w14:textId="77777777" w:rsidR="00303AA2" w:rsidRPr="00303AA2" w:rsidRDefault="00303AA2" w:rsidP="00303AA2">
            <w:pPr>
              <w:jc w:val="center"/>
              <w:rPr>
                <w:sz w:val="20"/>
                <w:szCs w:val="20"/>
              </w:rPr>
            </w:pPr>
            <w:r w:rsidRPr="00303AA2">
              <w:rPr>
                <w:sz w:val="20"/>
                <w:szCs w:val="20"/>
              </w:rPr>
              <w:t>17,19</w:t>
            </w:r>
          </w:p>
        </w:tc>
      </w:tr>
      <w:tr w:rsidR="00303AA2" w:rsidRPr="00303AA2" w14:paraId="2F5FD38E" w14:textId="77777777" w:rsidTr="00303AA2">
        <w:trPr>
          <w:trHeight w:val="20"/>
        </w:trPr>
        <w:tc>
          <w:tcPr>
            <w:tcW w:w="2537" w:type="dxa"/>
            <w:shd w:val="clear" w:color="auto" w:fill="auto"/>
            <w:vAlign w:val="center"/>
            <w:hideMark/>
          </w:tcPr>
          <w:p w14:paraId="6BCDABA7"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4C3F0580"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28C2E5A1"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57F01B11"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314B4341" w14:textId="77777777" w:rsidR="00303AA2" w:rsidRPr="00303AA2" w:rsidRDefault="00303AA2" w:rsidP="00303AA2">
            <w:pPr>
              <w:jc w:val="center"/>
              <w:rPr>
                <w:sz w:val="20"/>
                <w:szCs w:val="20"/>
              </w:rPr>
            </w:pPr>
            <w:r w:rsidRPr="00303AA2">
              <w:rPr>
                <w:sz w:val="20"/>
                <w:szCs w:val="20"/>
              </w:rPr>
              <w:t>17,19</w:t>
            </w:r>
          </w:p>
        </w:tc>
      </w:tr>
      <w:tr w:rsidR="00303AA2" w:rsidRPr="00303AA2" w14:paraId="761A1A1F" w14:textId="77777777" w:rsidTr="00303AA2">
        <w:trPr>
          <w:trHeight w:val="20"/>
        </w:trPr>
        <w:tc>
          <w:tcPr>
            <w:tcW w:w="2537" w:type="dxa"/>
            <w:shd w:val="clear" w:color="auto" w:fill="auto"/>
            <w:vAlign w:val="center"/>
            <w:hideMark/>
          </w:tcPr>
          <w:p w14:paraId="0A43B83E"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62FFEB34"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0EEF0B13"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0388A1EF"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2BB912FC" w14:textId="77777777" w:rsidR="00303AA2" w:rsidRPr="00303AA2" w:rsidRDefault="00303AA2" w:rsidP="00303AA2">
            <w:pPr>
              <w:jc w:val="center"/>
              <w:rPr>
                <w:sz w:val="20"/>
                <w:szCs w:val="20"/>
              </w:rPr>
            </w:pPr>
            <w:r w:rsidRPr="00303AA2">
              <w:rPr>
                <w:sz w:val="20"/>
                <w:szCs w:val="20"/>
              </w:rPr>
              <w:t>17,19</w:t>
            </w:r>
          </w:p>
        </w:tc>
      </w:tr>
      <w:tr w:rsidR="00303AA2" w:rsidRPr="00303AA2" w14:paraId="3C184CF2" w14:textId="77777777" w:rsidTr="00303AA2">
        <w:trPr>
          <w:trHeight w:val="20"/>
        </w:trPr>
        <w:tc>
          <w:tcPr>
            <w:tcW w:w="2537" w:type="dxa"/>
            <w:shd w:val="clear" w:color="auto" w:fill="auto"/>
            <w:vAlign w:val="center"/>
            <w:hideMark/>
          </w:tcPr>
          <w:p w14:paraId="62690987"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729F5A07"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664DC483"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5078CD1A"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45612D6B" w14:textId="77777777" w:rsidR="00303AA2" w:rsidRPr="00303AA2" w:rsidRDefault="00303AA2" w:rsidP="00303AA2">
            <w:pPr>
              <w:jc w:val="center"/>
              <w:rPr>
                <w:sz w:val="20"/>
                <w:szCs w:val="20"/>
              </w:rPr>
            </w:pPr>
            <w:r w:rsidRPr="00303AA2">
              <w:rPr>
                <w:sz w:val="20"/>
                <w:szCs w:val="20"/>
              </w:rPr>
              <w:t>17,19</w:t>
            </w:r>
          </w:p>
        </w:tc>
      </w:tr>
      <w:tr w:rsidR="00303AA2" w:rsidRPr="00303AA2" w14:paraId="5CE7608B" w14:textId="77777777" w:rsidTr="00303AA2">
        <w:trPr>
          <w:trHeight w:val="20"/>
        </w:trPr>
        <w:tc>
          <w:tcPr>
            <w:tcW w:w="2537" w:type="dxa"/>
            <w:shd w:val="clear" w:color="auto" w:fill="auto"/>
            <w:vAlign w:val="center"/>
            <w:hideMark/>
          </w:tcPr>
          <w:p w14:paraId="0B4CA90C"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6FDEFA1"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26DEA4CB"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4664C727"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233900FB" w14:textId="77777777" w:rsidR="00303AA2" w:rsidRPr="00303AA2" w:rsidRDefault="00303AA2" w:rsidP="00303AA2">
            <w:pPr>
              <w:jc w:val="center"/>
              <w:rPr>
                <w:sz w:val="20"/>
                <w:szCs w:val="20"/>
              </w:rPr>
            </w:pPr>
            <w:r w:rsidRPr="00303AA2">
              <w:rPr>
                <w:sz w:val="20"/>
                <w:szCs w:val="20"/>
              </w:rPr>
              <w:t>17,19</w:t>
            </w:r>
          </w:p>
        </w:tc>
      </w:tr>
      <w:tr w:rsidR="00303AA2" w:rsidRPr="00303AA2" w14:paraId="30EF67E2" w14:textId="77777777" w:rsidTr="00303AA2">
        <w:trPr>
          <w:trHeight w:val="20"/>
        </w:trPr>
        <w:tc>
          <w:tcPr>
            <w:tcW w:w="2537" w:type="dxa"/>
            <w:shd w:val="clear" w:color="auto" w:fill="auto"/>
            <w:vAlign w:val="center"/>
            <w:hideMark/>
          </w:tcPr>
          <w:p w14:paraId="336F99A6"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5B665762"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003341E4"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497381E6"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6F4B25A0" w14:textId="77777777" w:rsidR="00303AA2" w:rsidRPr="00303AA2" w:rsidRDefault="00303AA2" w:rsidP="00303AA2">
            <w:pPr>
              <w:jc w:val="center"/>
              <w:rPr>
                <w:sz w:val="20"/>
                <w:szCs w:val="20"/>
              </w:rPr>
            </w:pPr>
            <w:r w:rsidRPr="00303AA2">
              <w:rPr>
                <w:sz w:val="20"/>
                <w:szCs w:val="20"/>
              </w:rPr>
              <w:t>17,19</w:t>
            </w:r>
          </w:p>
        </w:tc>
      </w:tr>
      <w:tr w:rsidR="00303AA2" w:rsidRPr="00303AA2" w14:paraId="45FEE924" w14:textId="77777777" w:rsidTr="00303AA2">
        <w:trPr>
          <w:trHeight w:val="20"/>
        </w:trPr>
        <w:tc>
          <w:tcPr>
            <w:tcW w:w="2537" w:type="dxa"/>
            <w:shd w:val="clear" w:color="auto" w:fill="auto"/>
            <w:vAlign w:val="center"/>
            <w:hideMark/>
          </w:tcPr>
          <w:p w14:paraId="6B710D36"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6B14AEBA"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137FF4CF"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2EDF5795"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492FB350" w14:textId="77777777" w:rsidR="00303AA2" w:rsidRPr="00303AA2" w:rsidRDefault="00303AA2" w:rsidP="00303AA2">
            <w:pPr>
              <w:jc w:val="center"/>
              <w:rPr>
                <w:sz w:val="20"/>
                <w:szCs w:val="20"/>
              </w:rPr>
            </w:pPr>
            <w:r w:rsidRPr="00303AA2">
              <w:rPr>
                <w:sz w:val="20"/>
                <w:szCs w:val="20"/>
              </w:rPr>
              <w:t>17,19</w:t>
            </w:r>
          </w:p>
        </w:tc>
      </w:tr>
      <w:tr w:rsidR="00303AA2" w:rsidRPr="00303AA2" w14:paraId="1130DAD9" w14:textId="77777777" w:rsidTr="00303AA2">
        <w:trPr>
          <w:trHeight w:val="20"/>
        </w:trPr>
        <w:tc>
          <w:tcPr>
            <w:tcW w:w="2537" w:type="dxa"/>
            <w:shd w:val="clear" w:color="auto" w:fill="auto"/>
            <w:vAlign w:val="center"/>
            <w:hideMark/>
          </w:tcPr>
          <w:p w14:paraId="5F42E530"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245F5DD9"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79A00786"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0B4D9AA4"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3B323BE7" w14:textId="77777777" w:rsidR="00303AA2" w:rsidRPr="00303AA2" w:rsidRDefault="00303AA2" w:rsidP="00303AA2">
            <w:pPr>
              <w:jc w:val="center"/>
              <w:rPr>
                <w:sz w:val="20"/>
                <w:szCs w:val="20"/>
              </w:rPr>
            </w:pPr>
            <w:r w:rsidRPr="00303AA2">
              <w:rPr>
                <w:sz w:val="20"/>
                <w:szCs w:val="20"/>
              </w:rPr>
              <w:t>17,19</w:t>
            </w:r>
          </w:p>
        </w:tc>
      </w:tr>
      <w:tr w:rsidR="00303AA2" w:rsidRPr="00303AA2" w14:paraId="1DFDD8A2" w14:textId="77777777" w:rsidTr="00303AA2">
        <w:trPr>
          <w:trHeight w:val="20"/>
        </w:trPr>
        <w:tc>
          <w:tcPr>
            <w:tcW w:w="2537" w:type="dxa"/>
            <w:shd w:val="clear" w:color="auto" w:fill="auto"/>
            <w:vAlign w:val="center"/>
            <w:hideMark/>
          </w:tcPr>
          <w:p w14:paraId="1A4866B7"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66993094"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1DE97D27"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2172FD6A"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5370807B" w14:textId="77777777" w:rsidR="00303AA2" w:rsidRPr="00303AA2" w:rsidRDefault="00303AA2" w:rsidP="00303AA2">
            <w:pPr>
              <w:jc w:val="center"/>
              <w:rPr>
                <w:sz w:val="20"/>
                <w:szCs w:val="20"/>
              </w:rPr>
            </w:pPr>
            <w:r w:rsidRPr="00303AA2">
              <w:rPr>
                <w:sz w:val="20"/>
                <w:szCs w:val="20"/>
              </w:rPr>
              <w:t>17,19</w:t>
            </w:r>
          </w:p>
        </w:tc>
      </w:tr>
      <w:tr w:rsidR="00303AA2" w:rsidRPr="00303AA2" w14:paraId="2093DE8B" w14:textId="77777777" w:rsidTr="00303AA2">
        <w:trPr>
          <w:trHeight w:val="20"/>
        </w:trPr>
        <w:tc>
          <w:tcPr>
            <w:tcW w:w="2537" w:type="dxa"/>
            <w:shd w:val="clear" w:color="auto" w:fill="auto"/>
            <w:vAlign w:val="center"/>
            <w:hideMark/>
          </w:tcPr>
          <w:p w14:paraId="2E6C928C"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163EDA95"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045431D1"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2D07CE6F"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1F8731F2" w14:textId="77777777" w:rsidR="00303AA2" w:rsidRPr="00303AA2" w:rsidRDefault="00303AA2" w:rsidP="00303AA2">
            <w:pPr>
              <w:jc w:val="center"/>
              <w:rPr>
                <w:sz w:val="20"/>
                <w:szCs w:val="20"/>
              </w:rPr>
            </w:pPr>
            <w:r w:rsidRPr="00303AA2">
              <w:rPr>
                <w:sz w:val="20"/>
                <w:szCs w:val="20"/>
              </w:rPr>
              <w:t>17,19</w:t>
            </w:r>
          </w:p>
        </w:tc>
      </w:tr>
      <w:tr w:rsidR="00303AA2" w:rsidRPr="00303AA2" w14:paraId="6D106BEA" w14:textId="77777777" w:rsidTr="00303AA2">
        <w:trPr>
          <w:trHeight w:val="20"/>
        </w:trPr>
        <w:tc>
          <w:tcPr>
            <w:tcW w:w="2537" w:type="dxa"/>
            <w:shd w:val="clear" w:color="auto" w:fill="auto"/>
            <w:vAlign w:val="center"/>
            <w:hideMark/>
          </w:tcPr>
          <w:p w14:paraId="63CD34DD"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271EF3B"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77F38851"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54C17C1E"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1DC36BEF" w14:textId="77777777" w:rsidR="00303AA2" w:rsidRPr="00303AA2" w:rsidRDefault="00303AA2" w:rsidP="00303AA2">
            <w:pPr>
              <w:jc w:val="center"/>
              <w:rPr>
                <w:sz w:val="20"/>
                <w:szCs w:val="20"/>
              </w:rPr>
            </w:pPr>
            <w:r w:rsidRPr="00303AA2">
              <w:rPr>
                <w:sz w:val="20"/>
                <w:szCs w:val="20"/>
              </w:rPr>
              <w:t>17,19</w:t>
            </w:r>
          </w:p>
        </w:tc>
      </w:tr>
      <w:tr w:rsidR="00303AA2" w:rsidRPr="00303AA2" w14:paraId="670F740B" w14:textId="77777777" w:rsidTr="00303AA2">
        <w:trPr>
          <w:trHeight w:val="20"/>
        </w:trPr>
        <w:tc>
          <w:tcPr>
            <w:tcW w:w="2537" w:type="dxa"/>
            <w:shd w:val="clear" w:color="auto" w:fill="auto"/>
            <w:vAlign w:val="center"/>
            <w:hideMark/>
          </w:tcPr>
          <w:p w14:paraId="2A08E3C6"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216EED5"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34D53B4B"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735084E2"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7306CDBB" w14:textId="77777777" w:rsidR="00303AA2" w:rsidRPr="00303AA2" w:rsidRDefault="00303AA2" w:rsidP="00303AA2">
            <w:pPr>
              <w:jc w:val="center"/>
              <w:rPr>
                <w:sz w:val="20"/>
                <w:szCs w:val="20"/>
              </w:rPr>
            </w:pPr>
            <w:r w:rsidRPr="00303AA2">
              <w:rPr>
                <w:sz w:val="20"/>
                <w:szCs w:val="20"/>
              </w:rPr>
              <w:t>17,19</w:t>
            </w:r>
          </w:p>
        </w:tc>
      </w:tr>
      <w:tr w:rsidR="00303AA2" w:rsidRPr="00303AA2" w14:paraId="537F789A" w14:textId="77777777" w:rsidTr="00303AA2">
        <w:trPr>
          <w:trHeight w:val="20"/>
        </w:trPr>
        <w:tc>
          <w:tcPr>
            <w:tcW w:w="2537" w:type="dxa"/>
            <w:shd w:val="clear" w:color="auto" w:fill="auto"/>
            <w:vAlign w:val="center"/>
            <w:hideMark/>
          </w:tcPr>
          <w:p w14:paraId="56E3C69A"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B46DE67"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68CF1B2A"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6C51FCF0"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2061657F" w14:textId="77777777" w:rsidR="00303AA2" w:rsidRPr="00303AA2" w:rsidRDefault="00303AA2" w:rsidP="00303AA2">
            <w:pPr>
              <w:jc w:val="center"/>
              <w:rPr>
                <w:sz w:val="20"/>
                <w:szCs w:val="20"/>
              </w:rPr>
            </w:pPr>
            <w:r w:rsidRPr="00303AA2">
              <w:rPr>
                <w:sz w:val="20"/>
                <w:szCs w:val="20"/>
              </w:rPr>
              <w:t>17,19</w:t>
            </w:r>
          </w:p>
        </w:tc>
      </w:tr>
      <w:tr w:rsidR="00303AA2" w:rsidRPr="00303AA2" w14:paraId="52102C29" w14:textId="77777777" w:rsidTr="00303AA2">
        <w:trPr>
          <w:trHeight w:val="20"/>
        </w:trPr>
        <w:tc>
          <w:tcPr>
            <w:tcW w:w="2537" w:type="dxa"/>
            <w:shd w:val="clear" w:color="auto" w:fill="auto"/>
            <w:vAlign w:val="center"/>
            <w:hideMark/>
          </w:tcPr>
          <w:p w14:paraId="5C42800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E35EBA5"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759E231B"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4EB5C0EA"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2DB69F76" w14:textId="77777777" w:rsidR="00303AA2" w:rsidRPr="00303AA2" w:rsidRDefault="00303AA2" w:rsidP="00303AA2">
            <w:pPr>
              <w:jc w:val="center"/>
              <w:rPr>
                <w:sz w:val="20"/>
                <w:szCs w:val="20"/>
              </w:rPr>
            </w:pPr>
            <w:r w:rsidRPr="00303AA2">
              <w:rPr>
                <w:sz w:val="20"/>
                <w:szCs w:val="20"/>
              </w:rPr>
              <w:t>17,19</w:t>
            </w:r>
          </w:p>
        </w:tc>
      </w:tr>
      <w:tr w:rsidR="00303AA2" w:rsidRPr="00303AA2" w14:paraId="031CE5CA" w14:textId="77777777" w:rsidTr="00303AA2">
        <w:trPr>
          <w:trHeight w:val="20"/>
        </w:trPr>
        <w:tc>
          <w:tcPr>
            <w:tcW w:w="2537" w:type="dxa"/>
            <w:shd w:val="clear" w:color="auto" w:fill="auto"/>
            <w:vAlign w:val="center"/>
            <w:hideMark/>
          </w:tcPr>
          <w:p w14:paraId="517B06DF"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7C37B04"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215338C6"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10B5C233"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27E7CFD5" w14:textId="77777777" w:rsidR="00303AA2" w:rsidRPr="00303AA2" w:rsidRDefault="00303AA2" w:rsidP="00303AA2">
            <w:pPr>
              <w:jc w:val="center"/>
              <w:rPr>
                <w:sz w:val="20"/>
                <w:szCs w:val="20"/>
              </w:rPr>
            </w:pPr>
            <w:r w:rsidRPr="00303AA2">
              <w:rPr>
                <w:sz w:val="20"/>
                <w:szCs w:val="20"/>
              </w:rPr>
              <w:t>17,19</w:t>
            </w:r>
          </w:p>
        </w:tc>
      </w:tr>
      <w:tr w:rsidR="00303AA2" w:rsidRPr="00303AA2" w14:paraId="3B82C620" w14:textId="77777777" w:rsidTr="00303AA2">
        <w:trPr>
          <w:trHeight w:val="20"/>
        </w:trPr>
        <w:tc>
          <w:tcPr>
            <w:tcW w:w="2537" w:type="dxa"/>
            <w:shd w:val="clear" w:color="auto" w:fill="auto"/>
            <w:vAlign w:val="center"/>
            <w:hideMark/>
          </w:tcPr>
          <w:p w14:paraId="06A82DD5"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CF307BD"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127CD9CF"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5ABCA401"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11EC90FC" w14:textId="77777777" w:rsidR="00303AA2" w:rsidRPr="00303AA2" w:rsidRDefault="00303AA2" w:rsidP="00303AA2">
            <w:pPr>
              <w:jc w:val="center"/>
              <w:rPr>
                <w:sz w:val="20"/>
                <w:szCs w:val="20"/>
              </w:rPr>
            </w:pPr>
            <w:r w:rsidRPr="00303AA2">
              <w:rPr>
                <w:sz w:val="20"/>
                <w:szCs w:val="20"/>
              </w:rPr>
              <w:t>17,19</w:t>
            </w:r>
          </w:p>
        </w:tc>
      </w:tr>
      <w:tr w:rsidR="00303AA2" w:rsidRPr="00303AA2" w14:paraId="26725621" w14:textId="77777777" w:rsidTr="00303AA2">
        <w:trPr>
          <w:trHeight w:val="20"/>
        </w:trPr>
        <w:tc>
          <w:tcPr>
            <w:tcW w:w="2537" w:type="dxa"/>
            <w:shd w:val="clear" w:color="auto" w:fill="auto"/>
            <w:vAlign w:val="center"/>
            <w:hideMark/>
          </w:tcPr>
          <w:p w14:paraId="22F78468"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C9F47E6"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55960C48"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78621C2A"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66DF7AAE" w14:textId="77777777" w:rsidR="00303AA2" w:rsidRPr="00303AA2" w:rsidRDefault="00303AA2" w:rsidP="00303AA2">
            <w:pPr>
              <w:jc w:val="center"/>
              <w:rPr>
                <w:sz w:val="20"/>
                <w:szCs w:val="20"/>
              </w:rPr>
            </w:pPr>
            <w:r w:rsidRPr="00303AA2">
              <w:rPr>
                <w:sz w:val="20"/>
                <w:szCs w:val="20"/>
              </w:rPr>
              <w:t>17,19</w:t>
            </w:r>
          </w:p>
        </w:tc>
      </w:tr>
      <w:tr w:rsidR="00303AA2" w:rsidRPr="00303AA2" w14:paraId="72EDF016" w14:textId="77777777" w:rsidTr="00303AA2">
        <w:trPr>
          <w:trHeight w:val="20"/>
        </w:trPr>
        <w:tc>
          <w:tcPr>
            <w:tcW w:w="2537" w:type="dxa"/>
            <w:shd w:val="clear" w:color="auto" w:fill="auto"/>
            <w:vAlign w:val="center"/>
            <w:hideMark/>
          </w:tcPr>
          <w:p w14:paraId="0B5EFF91"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67F0D67"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63321D4E"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149B20F7"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1E4C5F3A" w14:textId="77777777" w:rsidR="00303AA2" w:rsidRPr="00303AA2" w:rsidRDefault="00303AA2" w:rsidP="00303AA2">
            <w:pPr>
              <w:jc w:val="center"/>
              <w:rPr>
                <w:sz w:val="20"/>
                <w:szCs w:val="20"/>
              </w:rPr>
            </w:pPr>
            <w:r w:rsidRPr="00303AA2">
              <w:rPr>
                <w:sz w:val="20"/>
                <w:szCs w:val="20"/>
              </w:rPr>
              <w:t>17,19</w:t>
            </w:r>
          </w:p>
        </w:tc>
      </w:tr>
      <w:tr w:rsidR="00303AA2" w:rsidRPr="00303AA2" w14:paraId="5C29F686" w14:textId="77777777" w:rsidTr="00303AA2">
        <w:trPr>
          <w:trHeight w:val="20"/>
        </w:trPr>
        <w:tc>
          <w:tcPr>
            <w:tcW w:w="2537" w:type="dxa"/>
            <w:shd w:val="clear" w:color="auto" w:fill="auto"/>
            <w:vAlign w:val="center"/>
            <w:hideMark/>
          </w:tcPr>
          <w:p w14:paraId="2D2068CA"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F60DD55"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5217D873"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77D7940F"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2457ECF3" w14:textId="77777777" w:rsidR="00303AA2" w:rsidRPr="00303AA2" w:rsidRDefault="00303AA2" w:rsidP="00303AA2">
            <w:pPr>
              <w:jc w:val="center"/>
              <w:rPr>
                <w:sz w:val="20"/>
                <w:szCs w:val="20"/>
              </w:rPr>
            </w:pPr>
            <w:r w:rsidRPr="00303AA2">
              <w:rPr>
                <w:sz w:val="20"/>
                <w:szCs w:val="20"/>
              </w:rPr>
              <w:t>17,19</w:t>
            </w:r>
          </w:p>
        </w:tc>
      </w:tr>
      <w:tr w:rsidR="00303AA2" w:rsidRPr="00303AA2" w14:paraId="393B5768" w14:textId="77777777" w:rsidTr="00303AA2">
        <w:trPr>
          <w:trHeight w:val="20"/>
        </w:trPr>
        <w:tc>
          <w:tcPr>
            <w:tcW w:w="2537" w:type="dxa"/>
            <w:shd w:val="clear" w:color="auto" w:fill="auto"/>
            <w:vAlign w:val="center"/>
            <w:hideMark/>
          </w:tcPr>
          <w:p w14:paraId="50E36120"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E11D86D"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4DA8923B"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56FEC9F5"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0796A4C2" w14:textId="77777777" w:rsidR="00303AA2" w:rsidRPr="00303AA2" w:rsidRDefault="00303AA2" w:rsidP="00303AA2">
            <w:pPr>
              <w:jc w:val="center"/>
              <w:rPr>
                <w:sz w:val="20"/>
                <w:szCs w:val="20"/>
              </w:rPr>
            </w:pPr>
            <w:r w:rsidRPr="00303AA2">
              <w:rPr>
                <w:sz w:val="20"/>
                <w:szCs w:val="20"/>
              </w:rPr>
              <w:t>17,19</w:t>
            </w:r>
          </w:p>
        </w:tc>
      </w:tr>
      <w:tr w:rsidR="00303AA2" w:rsidRPr="00303AA2" w14:paraId="4EBA6BC4" w14:textId="77777777" w:rsidTr="00303AA2">
        <w:trPr>
          <w:trHeight w:val="20"/>
        </w:trPr>
        <w:tc>
          <w:tcPr>
            <w:tcW w:w="2537" w:type="dxa"/>
            <w:shd w:val="clear" w:color="auto" w:fill="auto"/>
            <w:vAlign w:val="center"/>
            <w:hideMark/>
          </w:tcPr>
          <w:p w14:paraId="3494FBB6"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5289412B"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7695F678"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721D505A"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69A08926" w14:textId="77777777" w:rsidR="00303AA2" w:rsidRPr="00303AA2" w:rsidRDefault="00303AA2" w:rsidP="00303AA2">
            <w:pPr>
              <w:jc w:val="center"/>
              <w:rPr>
                <w:sz w:val="20"/>
                <w:szCs w:val="20"/>
              </w:rPr>
            </w:pPr>
            <w:r w:rsidRPr="00303AA2">
              <w:rPr>
                <w:sz w:val="20"/>
                <w:szCs w:val="20"/>
              </w:rPr>
              <w:t>17,19</w:t>
            </w:r>
          </w:p>
        </w:tc>
      </w:tr>
      <w:tr w:rsidR="00303AA2" w:rsidRPr="00303AA2" w14:paraId="2A9BB046" w14:textId="77777777" w:rsidTr="00303AA2">
        <w:trPr>
          <w:trHeight w:val="20"/>
        </w:trPr>
        <w:tc>
          <w:tcPr>
            <w:tcW w:w="2537" w:type="dxa"/>
            <w:shd w:val="clear" w:color="auto" w:fill="auto"/>
            <w:vAlign w:val="center"/>
            <w:hideMark/>
          </w:tcPr>
          <w:p w14:paraId="60C52CCC"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7546BD9"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4CBA2039"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1B7313FC"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28D265E4" w14:textId="77777777" w:rsidR="00303AA2" w:rsidRPr="00303AA2" w:rsidRDefault="00303AA2" w:rsidP="00303AA2">
            <w:pPr>
              <w:jc w:val="center"/>
              <w:rPr>
                <w:sz w:val="20"/>
                <w:szCs w:val="20"/>
              </w:rPr>
            </w:pPr>
            <w:r w:rsidRPr="00303AA2">
              <w:rPr>
                <w:sz w:val="20"/>
                <w:szCs w:val="20"/>
              </w:rPr>
              <w:t>17,19</w:t>
            </w:r>
          </w:p>
        </w:tc>
      </w:tr>
      <w:tr w:rsidR="00303AA2" w:rsidRPr="00303AA2" w14:paraId="60A3AAD2" w14:textId="77777777" w:rsidTr="00303AA2">
        <w:trPr>
          <w:trHeight w:val="20"/>
        </w:trPr>
        <w:tc>
          <w:tcPr>
            <w:tcW w:w="2537" w:type="dxa"/>
            <w:shd w:val="clear" w:color="auto" w:fill="auto"/>
            <w:vAlign w:val="center"/>
            <w:hideMark/>
          </w:tcPr>
          <w:p w14:paraId="31C63C1B"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CFCA703"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239FD158"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452ED9BC"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3163E70D" w14:textId="77777777" w:rsidR="00303AA2" w:rsidRPr="00303AA2" w:rsidRDefault="00303AA2" w:rsidP="00303AA2">
            <w:pPr>
              <w:jc w:val="center"/>
              <w:rPr>
                <w:sz w:val="20"/>
                <w:szCs w:val="20"/>
              </w:rPr>
            </w:pPr>
            <w:r w:rsidRPr="00303AA2">
              <w:rPr>
                <w:sz w:val="20"/>
                <w:szCs w:val="20"/>
              </w:rPr>
              <w:t>17,19</w:t>
            </w:r>
          </w:p>
        </w:tc>
      </w:tr>
      <w:tr w:rsidR="00303AA2" w:rsidRPr="00303AA2" w14:paraId="416E577C" w14:textId="77777777" w:rsidTr="00303AA2">
        <w:trPr>
          <w:trHeight w:val="20"/>
        </w:trPr>
        <w:tc>
          <w:tcPr>
            <w:tcW w:w="2537" w:type="dxa"/>
            <w:shd w:val="clear" w:color="auto" w:fill="auto"/>
            <w:vAlign w:val="center"/>
            <w:hideMark/>
          </w:tcPr>
          <w:p w14:paraId="01DD36F9"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E92AB87"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7BCB0EF1"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38092D89"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5324AF85" w14:textId="77777777" w:rsidR="00303AA2" w:rsidRPr="00303AA2" w:rsidRDefault="00303AA2" w:rsidP="00303AA2">
            <w:pPr>
              <w:jc w:val="center"/>
              <w:rPr>
                <w:sz w:val="20"/>
                <w:szCs w:val="20"/>
              </w:rPr>
            </w:pPr>
            <w:r w:rsidRPr="00303AA2">
              <w:rPr>
                <w:sz w:val="20"/>
                <w:szCs w:val="20"/>
              </w:rPr>
              <w:t>17,19</w:t>
            </w:r>
          </w:p>
        </w:tc>
      </w:tr>
      <w:tr w:rsidR="00303AA2" w:rsidRPr="00303AA2" w14:paraId="6679A795" w14:textId="77777777" w:rsidTr="00303AA2">
        <w:trPr>
          <w:trHeight w:val="20"/>
        </w:trPr>
        <w:tc>
          <w:tcPr>
            <w:tcW w:w="2537" w:type="dxa"/>
            <w:shd w:val="clear" w:color="auto" w:fill="auto"/>
            <w:vAlign w:val="center"/>
            <w:hideMark/>
          </w:tcPr>
          <w:p w14:paraId="411F058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E2462A3"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34E8E972"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66509945"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3D14EA9F" w14:textId="77777777" w:rsidR="00303AA2" w:rsidRPr="00303AA2" w:rsidRDefault="00303AA2" w:rsidP="00303AA2">
            <w:pPr>
              <w:jc w:val="center"/>
              <w:rPr>
                <w:sz w:val="20"/>
                <w:szCs w:val="20"/>
              </w:rPr>
            </w:pPr>
            <w:r w:rsidRPr="00303AA2">
              <w:rPr>
                <w:sz w:val="20"/>
                <w:szCs w:val="20"/>
              </w:rPr>
              <w:t>17,19</w:t>
            </w:r>
          </w:p>
        </w:tc>
      </w:tr>
      <w:tr w:rsidR="00303AA2" w:rsidRPr="00303AA2" w14:paraId="0DB7FDC3" w14:textId="77777777" w:rsidTr="00303AA2">
        <w:trPr>
          <w:trHeight w:val="20"/>
        </w:trPr>
        <w:tc>
          <w:tcPr>
            <w:tcW w:w="2537" w:type="dxa"/>
            <w:shd w:val="clear" w:color="auto" w:fill="auto"/>
            <w:vAlign w:val="center"/>
            <w:hideMark/>
          </w:tcPr>
          <w:p w14:paraId="641EE674"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07BDC7D"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7AC673E9"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2A599CF2"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4AE6A796" w14:textId="77777777" w:rsidR="00303AA2" w:rsidRPr="00303AA2" w:rsidRDefault="00303AA2" w:rsidP="00303AA2">
            <w:pPr>
              <w:jc w:val="center"/>
              <w:rPr>
                <w:sz w:val="20"/>
                <w:szCs w:val="20"/>
              </w:rPr>
            </w:pPr>
            <w:r w:rsidRPr="00303AA2">
              <w:rPr>
                <w:sz w:val="20"/>
                <w:szCs w:val="20"/>
              </w:rPr>
              <w:t>17,19</w:t>
            </w:r>
          </w:p>
        </w:tc>
      </w:tr>
      <w:tr w:rsidR="00303AA2" w:rsidRPr="00303AA2" w14:paraId="4CB5444D" w14:textId="77777777" w:rsidTr="00303AA2">
        <w:trPr>
          <w:trHeight w:val="20"/>
        </w:trPr>
        <w:tc>
          <w:tcPr>
            <w:tcW w:w="2537" w:type="dxa"/>
            <w:shd w:val="clear" w:color="auto" w:fill="auto"/>
            <w:vAlign w:val="center"/>
            <w:hideMark/>
          </w:tcPr>
          <w:p w14:paraId="668ED444"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07217E9"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040C0C02"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5D354B58"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609845A9" w14:textId="77777777" w:rsidR="00303AA2" w:rsidRPr="00303AA2" w:rsidRDefault="00303AA2" w:rsidP="00303AA2">
            <w:pPr>
              <w:jc w:val="center"/>
              <w:rPr>
                <w:sz w:val="20"/>
                <w:szCs w:val="20"/>
              </w:rPr>
            </w:pPr>
            <w:r w:rsidRPr="00303AA2">
              <w:rPr>
                <w:sz w:val="20"/>
                <w:szCs w:val="20"/>
              </w:rPr>
              <w:t>17,19</w:t>
            </w:r>
          </w:p>
        </w:tc>
      </w:tr>
      <w:tr w:rsidR="00303AA2" w:rsidRPr="00303AA2" w14:paraId="02D3A89F" w14:textId="77777777" w:rsidTr="00303AA2">
        <w:trPr>
          <w:trHeight w:val="20"/>
        </w:trPr>
        <w:tc>
          <w:tcPr>
            <w:tcW w:w="2537" w:type="dxa"/>
            <w:shd w:val="clear" w:color="auto" w:fill="auto"/>
            <w:vAlign w:val="center"/>
            <w:hideMark/>
          </w:tcPr>
          <w:p w14:paraId="610A2AFE"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E203720"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14EFB333"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4ABA6692"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6BFDCDF9" w14:textId="77777777" w:rsidR="00303AA2" w:rsidRPr="00303AA2" w:rsidRDefault="00303AA2" w:rsidP="00303AA2">
            <w:pPr>
              <w:jc w:val="center"/>
              <w:rPr>
                <w:sz w:val="20"/>
                <w:szCs w:val="20"/>
              </w:rPr>
            </w:pPr>
            <w:r w:rsidRPr="00303AA2">
              <w:rPr>
                <w:sz w:val="20"/>
                <w:szCs w:val="20"/>
              </w:rPr>
              <w:t>17,19</w:t>
            </w:r>
          </w:p>
        </w:tc>
      </w:tr>
      <w:tr w:rsidR="00303AA2" w:rsidRPr="00303AA2" w14:paraId="3318FCE8" w14:textId="77777777" w:rsidTr="00303AA2">
        <w:trPr>
          <w:trHeight w:val="20"/>
        </w:trPr>
        <w:tc>
          <w:tcPr>
            <w:tcW w:w="2537" w:type="dxa"/>
            <w:shd w:val="clear" w:color="auto" w:fill="auto"/>
            <w:vAlign w:val="center"/>
            <w:hideMark/>
          </w:tcPr>
          <w:p w14:paraId="0CF88341"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4CFFD87"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2A3DF542"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25F6ABAC"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0324BAA5" w14:textId="77777777" w:rsidR="00303AA2" w:rsidRPr="00303AA2" w:rsidRDefault="00303AA2" w:rsidP="00303AA2">
            <w:pPr>
              <w:jc w:val="center"/>
              <w:rPr>
                <w:sz w:val="20"/>
                <w:szCs w:val="20"/>
              </w:rPr>
            </w:pPr>
            <w:r w:rsidRPr="00303AA2">
              <w:rPr>
                <w:sz w:val="20"/>
                <w:szCs w:val="20"/>
              </w:rPr>
              <w:t>17,19</w:t>
            </w:r>
          </w:p>
        </w:tc>
      </w:tr>
      <w:tr w:rsidR="00303AA2" w:rsidRPr="00303AA2" w14:paraId="08B3330F" w14:textId="77777777" w:rsidTr="00303AA2">
        <w:trPr>
          <w:trHeight w:val="20"/>
        </w:trPr>
        <w:tc>
          <w:tcPr>
            <w:tcW w:w="2537" w:type="dxa"/>
            <w:shd w:val="clear" w:color="auto" w:fill="auto"/>
            <w:vAlign w:val="center"/>
            <w:hideMark/>
          </w:tcPr>
          <w:p w14:paraId="60AB31E0"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2A5528E"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3B5CCA3B"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71C71F8F"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7F12A0E3" w14:textId="77777777" w:rsidR="00303AA2" w:rsidRPr="00303AA2" w:rsidRDefault="00303AA2" w:rsidP="00303AA2">
            <w:pPr>
              <w:jc w:val="center"/>
              <w:rPr>
                <w:sz w:val="20"/>
                <w:szCs w:val="20"/>
              </w:rPr>
            </w:pPr>
            <w:r w:rsidRPr="00303AA2">
              <w:rPr>
                <w:sz w:val="20"/>
                <w:szCs w:val="20"/>
              </w:rPr>
              <w:t>17,19</w:t>
            </w:r>
          </w:p>
        </w:tc>
      </w:tr>
      <w:tr w:rsidR="00303AA2" w:rsidRPr="00303AA2" w14:paraId="7BE9ED81" w14:textId="77777777" w:rsidTr="00303AA2">
        <w:trPr>
          <w:trHeight w:val="20"/>
        </w:trPr>
        <w:tc>
          <w:tcPr>
            <w:tcW w:w="2537" w:type="dxa"/>
            <w:shd w:val="clear" w:color="auto" w:fill="auto"/>
            <w:vAlign w:val="center"/>
            <w:hideMark/>
          </w:tcPr>
          <w:p w14:paraId="5DBA6D09"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3F5E103"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1AC61BC4"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3D23E25B" w14:textId="77777777" w:rsidR="00303AA2" w:rsidRPr="00303AA2" w:rsidRDefault="00303AA2" w:rsidP="00303AA2">
            <w:pPr>
              <w:jc w:val="center"/>
              <w:rPr>
                <w:sz w:val="20"/>
                <w:szCs w:val="20"/>
              </w:rPr>
            </w:pPr>
            <w:r w:rsidRPr="00303AA2">
              <w:rPr>
                <w:sz w:val="20"/>
                <w:szCs w:val="20"/>
              </w:rPr>
              <w:t>17,76</w:t>
            </w:r>
          </w:p>
        </w:tc>
        <w:tc>
          <w:tcPr>
            <w:tcW w:w="2447" w:type="dxa"/>
            <w:shd w:val="clear" w:color="auto" w:fill="auto"/>
            <w:noWrap/>
            <w:vAlign w:val="center"/>
            <w:hideMark/>
          </w:tcPr>
          <w:p w14:paraId="24AF80B9" w14:textId="77777777" w:rsidR="00303AA2" w:rsidRPr="00303AA2" w:rsidRDefault="00303AA2" w:rsidP="00303AA2">
            <w:pPr>
              <w:jc w:val="center"/>
              <w:rPr>
                <w:sz w:val="20"/>
                <w:szCs w:val="20"/>
              </w:rPr>
            </w:pPr>
            <w:r w:rsidRPr="00303AA2">
              <w:rPr>
                <w:sz w:val="20"/>
                <w:szCs w:val="20"/>
              </w:rPr>
              <w:t>17,19</w:t>
            </w:r>
          </w:p>
        </w:tc>
      </w:tr>
      <w:tr w:rsidR="00303AA2" w:rsidRPr="00303AA2" w14:paraId="12D42227" w14:textId="77777777" w:rsidTr="00303AA2">
        <w:trPr>
          <w:trHeight w:val="20"/>
        </w:trPr>
        <w:tc>
          <w:tcPr>
            <w:tcW w:w="12562" w:type="dxa"/>
            <w:gridSpan w:val="5"/>
            <w:shd w:val="clear" w:color="auto" w:fill="auto"/>
            <w:noWrap/>
            <w:vAlign w:val="center"/>
            <w:hideMark/>
          </w:tcPr>
          <w:p w14:paraId="584965D3" w14:textId="77777777" w:rsidR="00303AA2" w:rsidRPr="00303AA2" w:rsidRDefault="00303AA2" w:rsidP="00303AA2">
            <w:pPr>
              <w:jc w:val="center"/>
              <w:rPr>
                <w:color w:val="000000"/>
                <w:sz w:val="20"/>
                <w:szCs w:val="20"/>
              </w:rPr>
            </w:pPr>
            <w:r w:rsidRPr="00303AA2">
              <w:rPr>
                <w:color w:val="000000"/>
                <w:sz w:val="20"/>
                <w:szCs w:val="20"/>
              </w:rPr>
              <w:t>ВК Вышка-2 (ООО «СК Вышка-2») (ул. Кузнецкая, 43): ЕТО №06 - ООО «СК Вышка-2»</w:t>
            </w:r>
          </w:p>
        </w:tc>
      </w:tr>
      <w:tr w:rsidR="00303AA2" w:rsidRPr="00303AA2" w14:paraId="2E58A082" w14:textId="77777777" w:rsidTr="00303AA2">
        <w:trPr>
          <w:trHeight w:val="20"/>
        </w:trPr>
        <w:tc>
          <w:tcPr>
            <w:tcW w:w="2537" w:type="dxa"/>
            <w:shd w:val="clear" w:color="auto" w:fill="auto"/>
            <w:vAlign w:val="center"/>
            <w:hideMark/>
          </w:tcPr>
          <w:p w14:paraId="6F2EE51E"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5189D84"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4C5FC744"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116C4E5A"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03069396" w14:textId="77777777" w:rsidR="00303AA2" w:rsidRPr="00303AA2" w:rsidRDefault="00303AA2" w:rsidP="00303AA2">
            <w:pPr>
              <w:jc w:val="center"/>
              <w:rPr>
                <w:sz w:val="20"/>
                <w:szCs w:val="20"/>
              </w:rPr>
            </w:pPr>
            <w:r w:rsidRPr="00303AA2">
              <w:rPr>
                <w:sz w:val="20"/>
                <w:szCs w:val="20"/>
              </w:rPr>
              <w:t>131,89</w:t>
            </w:r>
          </w:p>
        </w:tc>
      </w:tr>
      <w:tr w:rsidR="00303AA2" w:rsidRPr="00303AA2" w14:paraId="1BFF5C6D" w14:textId="77777777" w:rsidTr="00303AA2">
        <w:trPr>
          <w:trHeight w:val="20"/>
        </w:trPr>
        <w:tc>
          <w:tcPr>
            <w:tcW w:w="2537" w:type="dxa"/>
            <w:shd w:val="clear" w:color="auto" w:fill="auto"/>
            <w:vAlign w:val="center"/>
            <w:hideMark/>
          </w:tcPr>
          <w:p w14:paraId="19126BDB"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72C065C1"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5A0C9BF7"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30C84080"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0D5F4C50" w14:textId="77777777" w:rsidR="00303AA2" w:rsidRPr="00303AA2" w:rsidRDefault="00303AA2" w:rsidP="00303AA2">
            <w:pPr>
              <w:jc w:val="center"/>
              <w:rPr>
                <w:sz w:val="20"/>
                <w:szCs w:val="20"/>
              </w:rPr>
            </w:pPr>
            <w:r w:rsidRPr="00303AA2">
              <w:rPr>
                <w:sz w:val="20"/>
                <w:szCs w:val="20"/>
              </w:rPr>
              <w:t>131,89</w:t>
            </w:r>
          </w:p>
        </w:tc>
      </w:tr>
      <w:tr w:rsidR="00303AA2" w:rsidRPr="00303AA2" w14:paraId="7ED2C29D" w14:textId="77777777" w:rsidTr="00303AA2">
        <w:trPr>
          <w:trHeight w:val="20"/>
        </w:trPr>
        <w:tc>
          <w:tcPr>
            <w:tcW w:w="2537" w:type="dxa"/>
            <w:shd w:val="clear" w:color="auto" w:fill="auto"/>
            <w:vAlign w:val="center"/>
            <w:hideMark/>
          </w:tcPr>
          <w:p w14:paraId="2E898064"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6C0F380B"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1EE5F549"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76FFAB96"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496690ED" w14:textId="77777777" w:rsidR="00303AA2" w:rsidRPr="00303AA2" w:rsidRDefault="00303AA2" w:rsidP="00303AA2">
            <w:pPr>
              <w:jc w:val="center"/>
              <w:rPr>
                <w:sz w:val="20"/>
                <w:szCs w:val="20"/>
              </w:rPr>
            </w:pPr>
            <w:r w:rsidRPr="00303AA2">
              <w:rPr>
                <w:sz w:val="20"/>
                <w:szCs w:val="20"/>
              </w:rPr>
              <w:t>131,89</w:t>
            </w:r>
          </w:p>
        </w:tc>
      </w:tr>
      <w:tr w:rsidR="00303AA2" w:rsidRPr="00303AA2" w14:paraId="1C562E42" w14:textId="77777777" w:rsidTr="00303AA2">
        <w:trPr>
          <w:trHeight w:val="20"/>
        </w:trPr>
        <w:tc>
          <w:tcPr>
            <w:tcW w:w="2537" w:type="dxa"/>
            <w:shd w:val="clear" w:color="auto" w:fill="auto"/>
            <w:vAlign w:val="center"/>
            <w:hideMark/>
          </w:tcPr>
          <w:p w14:paraId="7680FE2A"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4DA37849"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134A5912"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2647C522"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2A6268AB" w14:textId="77777777" w:rsidR="00303AA2" w:rsidRPr="00303AA2" w:rsidRDefault="00303AA2" w:rsidP="00303AA2">
            <w:pPr>
              <w:jc w:val="center"/>
              <w:rPr>
                <w:sz w:val="20"/>
                <w:szCs w:val="20"/>
              </w:rPr>
            </w:pPr>
            <w:r w:rsidRPr="00303AA2">
              <w:rPr>
                <w:sz w:val="20"/>
                <w:szCs w:val="20"/>
              </w:rPr>
              <w:t>131,89</w:t>
            </w:r>
          </w:p>
        </w:tc>
      </w:tr>
      <w:tr w:rsidR="00303AA2" w:rsidRPr="00303AA2" w14:paraId="4E9A5A89" w14:textId="77777777" w:rsidTr="00303AA2">
        <w:trPr>
          <w:trHeight w:val="20"/>
        </w:trPr>
        <w:tc>
          <w:tcPr>
            <w:tcW w:w="2537" w:type="dxa"/>
            <w:shd w:val="clear" w:color="auto" w:fill="auto"/>
            <w:vAlign w:val="center"/>
            <w:hideMark/>
          </w:tcPr>
          <w:p w14:paraId="31394E0E"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7E742BC6"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49C05014"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71CCE08F"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5BCFD139" w14:textId="77777777" w:rsidR="00303AA2" w:rsidRPr="00303AA2" w:rsidRDefault="00303AA2" w:rsidP="00303AA2">
            <w:pPr>
              <w:jc w:val="center"/>
              <w:rPr>
                <w:sz w:val="20"/>
                <w:szCs w:val="20"/>
              </w:rPr>
            </w:pPr>
            <w:r w:rsidRPr="00303AA2">
              <w:rPr>
                <w:sz w:val="20"/>
                <w:szCs w:val="20"/>
              </w:rPr>
              <w:t>131,89</w:t>
            </w:r>
          </w:p>
        </w:tc>
      </w:tr>
      <w:tr w:rsidR="00303AA2" w:rsidRPr="00303AA2" w14:paraId="5A9CD173" w14:textId="77777777" w:rsidTr="00303AA2">
        <w:trPr>
          <w:trHeight w:val="20"/>
        </w:trPr>
        <w:tc>
          <w:tcPr>
            <w:tcW w:w="2537" w:type="dxa"/>
            <w:shd w:val="clear" w:color="auto" w:fill="auto"/>
            <w:vAlign w:val="center"/>
            <w:hideMark/>
          </w:tcPr>
          <w:p w14:paraId="12902A04"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3FA892AD"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410FCBAB"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16052A47"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5F33A063" w14:textId="77777777" w:rsidR="00303AA2" w:rsidRPr="00303AA2" w:rsidRDefault="00303AA2" w:rsidP="00303AA2">
            <w:pPr>
              <w:jc w:val="center"/>
              <w:rPr>
                <w:sz w:val="20"/>
                <w:szCs w:val="20"/>
              </w:rPr>
            </w:pPr>
            <w:r w:rsidRPr="00303AA2">
              <w:rPr>
                <w:sz w:val="20"/>
                <w:szCs w:val="20"/>
              </w:rPr>
              <w:t>131,89</w:t>
            </w:r>
          </w:p>
        </w:tc>
      </w:tr>
      <w:tr w:rsidR="00303AA2" w:rsidRPr="00303AA2" w14:paraId="1FC936C3" w14:textId="77777777" w:rsidTr="00303AA2">
        <w:trPr>
          <w:trHeight w:val="20"/>
        </w:trPr>
        <w:tc>
          <w:tcPr>
            <w:tcW w:w="2537" w:type="dxa"/>
            <w:shd w:val="clear" w:color="auto" w:fill="auto"/>
            <w:vAlign w:val="center"/>
            <w:hideMark/>
          </w:tcPr>
          <w:p w14:paraId="4D1C20AA"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4B1DE536"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54EF1F15"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748859FE"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2DF15EA9" w14:textId="77777777" w:rsidR="00303AA2" w:rsidRPr="00303AA2" w:rsidRDefault="00303AA2" w:rsidP="00303AA2">
            <w:pPr>
              <w:jc w:val="center"/>
              <w:rPr>
                <w:sz w:val="20"/>
                <w:szCs w:val="20"/>
              </w:rPr>
            </w:pPr>
            <w:r w:rsidRPr="00303AA2">
              <w:rPr>
                <w:sz w:val="20"/>
                <w:szCs w:val="20"/>
              </w:rPr>
              <w:t>131,89</w:t>
            </w:r>
          </w:p>
        </w:tc>
      </w:tr>
      <w:tr w:rsidR="00303AA2" w:rsidRPr="00303AA2" w14:paraId="38EE26B5" w14:textId="77777777" w:rsidTr="00303AA2">
        <w:trPr>
          <w:trHeight w:val="20"/>
        </w:trPr>
        <w:tc>
          <w:tcPr>
            <w:tcW w:w="2537" w:type="dxa"/>
            <w:shd w:val="clear" w:color="auto" w:fill="auto"/>
            <w:vAlign w:val="center"/>
            <w:hideMark/>
          </w:tcPr>
          <w:p w14:paraId="0546A79E"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02990489"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434FAEB9"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62EEB677"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7ADADA1B" w14:textId="77777777" w:rsidR="00303AA2" w:rsidRPr="00303AA2" w:rsidRDefault="00303AA2" w:rsidP="00303AA2">
            <w:pPr>
              <w:jc w:val="center"/>
              <w:rPr>
                <w:sz w:val="20"/>
                <w:szCs w:val="20"/>
              </w:rPr>
            </w:pPr>
            <w:r w:rsidRPr="00303AA2">
              <w:rPr>
                <w:sz w:val="20"/>
                <w:szCs w:val="20"/>
              </w:rPr>
              <w:t>131,89</w:t>
            </w:r>
          </w:p>
        </w:tc>
      </w:tr>
      <w:tr w:rsidR="00303AA2" w:rsidRPr="00303AA2" w14:paraId="62D31693" w14:textId="77777777" w:rsidTr="00303AA2">
        <w:trPr>
          <w:trHeight w:val="20"/>
        </w:trPr>
        <w:tc>
          <w:tcPr>
            <w:tcW w:w="2537" w:type="dxa"/>
            <w:shd w:val="clear" w:color="auto" w:fill="auto"/>
            <w:vAlign w:val="center"/>
            <w:hideMark/>
          </w:tcPr>
          <w:p w14:paraId="234FD2FC"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485DD03C"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520A5A99"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72428063"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7C4449E0" w14:textId="77777777" w:rsidR="00303AA2" w:rsidRPr="00303AA2" w:rsidRDefault="00303AA2" w:rsidP="00303AA2">
            <w:pPr>
              <w:jc w:val="center"/>
              <w:rPr>
                <w:sz w:val="20"/>
                <w:szCs w:val="20"/>
              </w:rPr>
            </w:pPr>
            <w:r w:rsidRPr="00303AA2">
              <w:rPr>
                <w:sz w:val="20"/>
                <w:szCs w:val="20"/>
              </w:rPr>
              <w:t>131,89</w:t>
            </w:r>
          </w:p>
        </w:tc>
      </w:tr>
      <w:tr w:rsidR="00303AA2" w:rsidRPr="00303AA2" w14:paraId="4B8537E7" w14:textId="77777777" w:rsidTr="00303AA2">
        <w:trPr>
          <w:trHeight w:val="20"/>
        </w:trPr>
        <w:tc>
          <w:tcPr>
            <w:tcW w:w="2537" w:type="dxa"/>
            <w:shd w:val="clear" w:color="auto" w:fill="auto"/>
            <w:vAlign w:val="center"/>
            <w:hideMark/>
          </w:tcPr>
          <w:p w14:paraId="5715FD83"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01AB6AF4"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2832B662"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3C8B99BB"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52957A64" w14:textId="77777777" w:rsidR="00303AA2" w:rsidRPr="00303AA2" w:rsidRDefault="00303AA2" w:rsidP="00303AA2">
            <w:pPr>
              <w:jc w:val="center"/>
              <w:rPr>
                <w:sz w:val="20"/>
                <w:szCs w:val="20"/>
              </w:rPr>
            </w:pPr>
            <w:r w:rsidRPr="00303AA2">
              <w:rPr>
                <w:sz w:val="20"/>
                <w:szCs w:val="20"/>
              </w:rPr>
              <w:t>131,89</w:t>
            </w:r>
          </w:p>
        </w:tc>
      </w:tr>
      <w:tr w:rsidR="00303AA2" w:rsidRPr="00303AA2" w14:paraId="55D384E1" w14:textId="77777777" w:rsidTr="00303AA2">
        <w:trPr>
          <w:trHeight w:val="20"/>
        </w:trPr>
        <w:tc>
          <w:tcPr>
            <w:tcW w:w="2537" w:type="dxa"/>
            <w:shd w:val="clear" w:color="auto" w:fill="auto"/>
            <w:vAlign w:val="center"/>
            <w:hideMark/>
          </w:tcPr>
          <w:p w14:paraId="50BE7022"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34E0B2AD"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2B336706"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6E04124A"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2D3E9B2B" w14:textId="77777777" w:rsidR="00303AA2" w:rsidRPr="00303AA2" w:rsidRDefault="00303AA2" w:rsidP="00303AA2">
            <w:pPr>
              <w:jc w:val="center"/>
              <w:rPr>
                <w:sz w:val="20"/>
                <w:szCs w:val="20"/>
              </w:rPr>
            </w:pPr>
            <w:r w:rsidRPr="00303AA2">
              <w:rPr>
                <w:sz w:val="20"/>
                <w:szCs w:val="20"/>
              </w:rPr>
              <w:t>131,89</w:t>
            </w:r>
          </w:p>
        </w:tc>
      </w:tr>
      <w:tr w:rsidR="00303AA2" w:rsidRPr="00303AA2" w14:paraId="4AF5B13B" w14:textId="77777777" w:rsidTr="00303AA2">
        <w:trPr>
          <w:trHeight w:val="20"/>
        </w:trPr>
        <w:tc>
          <w:tcPr>
            <w:tcW w:w="2537" w:type="dxa"/>
            <w:shd w:val="clear" w:color="auto" w:fill="auto"/>
            <w:vAlign w:val="center"/>
            <w:hideMark/>
          </w:tcPr>
          <w:p w14:paraId="2E9D97C9"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ED4D102"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75633581"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7A0898C3"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36D95745" w14:textId="77777777" w:rsidR="00303AA2" w:rsidRPr="00303AA2" w:rsidRDefault="00303AA2" w:rsidP="00303AA2">
            <w:pPr>
              <w:jc w:val="center"/>
              <w:rPr>
                <w:sz w:val="20"/>
                <w:szCs w:val="20"/>
              </w:rPr>
            </w:pPr>
            <w:r w:rsidRPr="00303AA2">
              <w:rPr>
                <w:sz w:val="20"/>
                <w:szCs w:val="20"/>
              </w:rPr>
              <w:t>131,89</w:t>
            </w:r>
          </w:p>
        </w:tc>
      </w:tr>
      <w:tr w:rsidR="00303AA2" w:rsidRPr="00303AA2" w14:paraId="5A2D3AEA" w14:textId="77777777" w:rsidTr="00303AA2">
        <w:trPr>
          <w:trHeight w:val="20"/>
        </w:trPr>
        <w:tc>
          <w:tcPr>
            <w:tcW w:w="2537" w:type="dxa"/>
            <w:shd w:val="clear" w:color="auto" w:fill="auto"/>
            <w:vAlign w:val="center"/>
            <w:hideMark/>
          </w:tcPr>
          <w:p w14:paraId="4E9D02FE"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7888ACF3"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2E5FEEF3"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315E9FBE"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16231019" w14:textId="77777777" w:rsidR="00303AA2" w:rsidRPr="00303AA2" w:rsidRDefault="00303AA2" w:rsidP="00303AA2">
            <w:pPr>
              <w:jc w:val="center"/>
              <w:rPr>
                <w:sz w:val="20"/>
                <w:szCs w:val="20"/>
              </w:rPr>
            </w:pPr>
            <w:r w:rsidRPr="00303AA2">
              <w:rPr>
                <w:sz w:val="20"/>
                <w:szCs w:val="20"/>
              </w:rPr>
              <w:t>131,89</w:t>
            </w:r>
          </w:p>
        </w:tc>
      </w:tr>
      <w:tr w:rsidR="00303AA2" w:rsidRPr="00303AA2" w14:paraId="3E592875" w14:textId="77777777" w:rsidTr="00303AA2">
        <w:trPr>
          <w:trHeight w:val="20"/>
        </w:trPr>
        <w:tc>
          <w:tcPr>
            <w:tcW w:w="2537" w:type="dxa"/>
            <w:shd w:val="clear" w:color="auto" w:fill="auto"/>
            <w:vAlign w:val="center"/>
            <w:hideMark/>
          </w:tcPr>
          <w:p w14:paraId="143A06D1"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1124314F"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34844BB6"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52595ECE"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4996EEEF" w14:textId="77777777" w:rsidR="00303AA2" w:rsidRPr="00303AA2" w:rsidRDefault="00303AA2" w:rsidP="00303AA2">
            <w:pPr>
              <w:jc w:val="center"/>
              <w:rPr>
                <w:sz w:val="20"/>
                <w:szCs w:val="20"/>
              </w:rPr>
            </w:pPr>
            <w:r w:rsidRPr="00303AA2">
              <w:rPr>
                <w:sz w:val="20"/>
                <w:szCs w:val="20"/>
              </w:rPr>
              <w:t>131,89</w:t>
            </w:r>
          </w:p>
        </w:tc>
      </w:tr>
      <w:tr w:rsidR="00303AA2" w:rsidRPr="00303AA2" w14:paraId="211DB931" w14:textId="77777777" w:rsidTr="00303AA2">
        <w:trPr>
          <w:trHeight w:val="20"/>
        </w:trPr>
        <w:tc>
          <w:tcPr>
            <w:tcW w:w="2537" w:type="dxa"/>
            <w:shd w:val="clear" w:color="auto" w:fill="auto"/>
            <w:vAlign w:val="center"/>
            <w:hideMark/>
          </w:tcPr>
          <w:p w14:paraId="7D71DDFA"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145DB8FB"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6A8E4415"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6ED6BDBB"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3F39A28C" w14:textId="77777777" w:rsidR="00303AA2" w:rsidRPr="00303AA2" w:rsidRDefault="00303AA2" w:rsidP="00303AA2">
            <w:pPr>
              <w:jc w:val="center"/>
              <w:rPr>
                <w:sz w:val="20"/>
                <w:szCs w:val="20"/>
              </w:rPr>
            </w:pPr>
            <w:r w:rsidRPr="00303AA2">
              <w:rPr>
                <w:sz w:val="20"/>
                <w:szCs w:val="20"/>
              </w:rPr>
              <w:t>131,89</w:t>
            </w:r>
          </w:p>
        </w:tc>
      </w:tr>
      <w:tr w:rsidR="00303AA2" w:rsidRPr="00303AA2" w14:paraId="3C029D5A" w14:textId="77777777" w:rsidTr="00303AA2">
        <w:trPr>
          <w:trHeight w:val="20"/>
        </w:trPr>
        <w:tc>
          <w:tcPr>
            <w:tcW w:w="2537" w:type="dxa"/>
            <w:shd w:val="clear" w:color="auto" w:fill="auto"/>
            <w:vAlign w:val="center"/>
            <w:hideMark/>
          </w:tcPr>
          <w:p w14:paraId="0C564899"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652BC71C"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5B82597B"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32AFBB7F"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1AB8BBA0" w14:textId="77777777" w:rsidR="00303AA2" w:rsidRPr="00303AA2" w:rsidRDefault="00303AA2" w:rsidP="00303AA2">
            <w:pPr>
              <w:jc w:val="center"/>
              <w:rPr>
                <w:sz w:val="20"/>
                <w:szCs w:val="20"/>
              </w:rPr>
            </w:pPr>
            <w:r w:rsidRPr="00303AA2">
              <w:rPr>
                <w:sz w:val="20"/>
                <w:szCs w:val="20"/>
              </w:rPr>
              <w:t>131,89</w:t>
            </w:r>
          </w:p>
        </w:tc>
      </w:tr>
      <w:tr w:rsidR="00303AA2" w:rsidRPr="00303AA2" w14:paraId="0A25D4B4" w14:textId="77777777" w:rsidTr="00303AA2">
        <w:trPr>
          <w:trHeight w:val="20"/>
        </w:trPr>
        <w:tc>
          <w:tcPr>
            <w:tcW w:w="2537" w:type="dxa"/>
            <w:shd w:val="clear" w:color="auto" w:fill="auto"/>
            <w:vAlign w:val="center"/>
            <w:hideMark/>
          </w:tcPr>
          <w:p w14:paraId="4B5B5053"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92556B3"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787BBCA2"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3E00881D"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3572A4B7" w14:textId="77777777" w:rsidR="00303AA2" w:rsidRPr="00303AA2" w:rsidRDefault="00303AA2" w:rsidP="00303AA2">
            <w:pPr>
              <w:jc w:val="center"/>
              <w:rPr>
                <w:sz w:val="20"/>
                <w:szCs w:val="20"/>
              </w:rPr>
            </w:pPr>
            <w:r w:rsidRPr="00303AA2">
              <w:rPr>
                <w:sz w:val="20"/>
                <w:szCs w:val="20"/>
              </w:rPr>
              <w:t>131,89</w:t>
            </w:r>
          </w:p>
        </w:tc>
      </w:tr>
      <w:tr w:rsidR="00303AA2" w:rsidRPr="00303AA2" w14:paraId="0EB6F86F" w14:textId="77777777" w:rsidTr="00303AA2">
        <w:trPr>
          <w:trHeight w:val="20"/>
        </w:trPr>
        <w:tc>
          <w:tcPr>
            <w:tcW w:w="2537" w:type="dxa"/>
            <w:shd w:val="clear" w:color="auto" w:fill="auto"/>
            <w:vAlign w:val="center"/>
            <w:hideMark/>
          </w:tcPr>
          <w:p w14:paraId="685DB729"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6E487B74"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6DB50FFE"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5633710B"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0E8490E2" w14:textId="77777777" w:rsidR="00303AA2" w:rsidRPr="00303AA2" w:rsidRDefault="00303AA2" w:rsidP="00303AA2">
            <w:pPr>
              <w:jc w:val="center"/>
              <w:rPr>
                <w:sz w:val="20"/>
                <w:szCs w:val="20"/>
              </w:rPr>
            </w:pPr>
            <w:r w:rsidRPr="00303AA2">
              <w:rPr>
                <w:sz w:val="20"/>
                <w:szCs w:val="20"/>
              </w:rPr>
              <w:t>131,89</w:t>
            </w:r>
          </w:p>
        </w:tc>
      </w:tr>
      <w:tr w:rsidR="00303AA2" w:rsidRPr="00303AA2" w14:paraId="66DAA8B2" w14:textId="77777777" w:rsidTr="00303AA2">
        <w:trPr>
          <w:trHeight w:val="20"/>
        </w:trPr>
        <w:tc>
          <w:tcPr>
            <w:tcW w:w="2537" w:type="dxa"/>
            <w:shd w:val="clear" w:color="auto" w:fill="auto"/>
            <w:vAlign w:val="center"/>
            <w:hideMark/>
          </w:tcPr>
          <w:p w14:paraId="1C6574FF"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7B4616BA"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4AE2D156"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7A859C24"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72C4115A" w14:textId="77777777" w:rsidR="00303AA2" w:rsidRPr="00303AA2" w:rsidRDefault="00303AA2" w:rsidP="00303AA2">
            <w:pPr>
              <w:jc w:val="center"/>
              <w:rPr>
                <w:sz w:val="20"/>
                <w:szCs w:val="20"/>
              </w:rPr>
            </w:pPr>
            <w:r w:rsidRPr="00303AA2">
              <w:rPr>
                <w:sz w:val="20"/>
                <w:szCs w:val="20"/>
              </w:rPr>
              <w:t>131,89</w:t>
            </w:r>
          </w:p>
        </w:tc>
      </w:tr>
      <w:tr w:rsidR="00303AA2" w:rsidRPr="00303AA2" w14:paraId="0B6960A0" w14:textId="77777777" w:rsidTr="00303AA2">
        <w:trPr>
          <w:trHeight w:val="20"/>
        </w:trPr>
        <w:tc>
          <w:tcPr>
            <w:tcW w:w="2537" w:type="dxa"/>
            <w:shd w:val="clear" w:color="auto" w:fill="auto"/>
            <w:vAlign w:val="center"/>
            <w:hideMark/>
          </w:tcPr>
          <w:p w14:paraId="6D86B05E"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63290214"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3741A3E4"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6C392782"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67ADA394" w14:textId="77777777" w:rsidR="00303AA2" w:rsidRPr="00303AA2" w:rsidRDefault="00303AA2" w:rsidP="00303AA2">
            <w:pPr>
              <w:jc w:val="center"/>
              <w:rPr>
                <w:sz w:val="20"/>
                <w:szCs w:val="20"/>
              </w:rPr>
            </w:pPr>
            <w:r w:rsidRPr="00303AA2">
              <w:rPr>
                <w:sz w:val="20"/>
                <w:szCs w:val="20"/>
              </w:rPr>
              <w:t>131,89</w:t>
            </w:r>
          </w:p>
        </w:tc>
      </w:tr>
      <w:tr w:rsidR="00303AA2" w:rsidRPr="00303AA2" w14:paraId="1D4EBB61" w14:textId="77777777" w:rsidTr="00303AA2">
        <w:trPr>
          <w:trHeight w:val="20"/>
        </w:trPr>
        <w:tc>
          <w:tcPr>
            <w:tcW w:w="2537" w:type="dxa"/>
            <w:shd w:val="clear" w:color="auto" w:fill="auto"/>
            <w:vAlign w:val="center"/>
            <w:hideMark/>
          </w:tcPr>
          <w:p w14:paraId="64AC9744"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4C33EDEF"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7F3BC8AE"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338EB9C4"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0579661B" w14:textId="77777777" w:rsidR="00303AA2" w:rsidRPr="00303AA2" w:rsidRDefault="00303AA2" w:rsidP="00303AA2">
            <w:pPr>
              <w:jc w:val="center"/>
              <w:rPr>
                <w:sz w:val="20"/>
                <w:szCs w:val="20"/>
              </w:rPr>
            </w:pPr>
            <w:r w:rsidRPr="00303AA2">
              <w:rPr>
                <w:sz w:val="20"/>
                <w:szCs w:val="20"/>
              </w:rPr>
              <w:t>131,89</w:t>
            </w:r>
          </w:p>
        </w:tc>
      </w:tr>
      <w:tr w:rsidR="00303AA2" w:rsidRPr="00303AA2" w14:paraId="00769FDE" w14:textId="77777777" w:rsidTr="00303AA2">
        <w:trPr>
          <w:trHeight w:val="20"/>
        </w:trPr>
        <w:tc>
          <w:tcPr>
            <w:tcW w:w="2537" w:type="dxa"/>
            <w:shd w:val="clear" w:color="auto" w:fill="auto"/>
            <w:vAlign w:val="center"/>
            <w:hideMark/>
          </w:tcPr>
          <w:p w14:paraId="70773A19"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28FCC453"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040465B8"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37BEF4D9"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33C3FABB" w14:textId="77777777" w:rsidR="00303AA2" w:rsidRPr="00303AA2" w:rsidRDefault="00303AA2" w:rsidP="00303AA2">
            <w:pPr>
              <w:jc w:val="center"/>
              <w:rPr>
                <w:sz w:val="20"/>
                <w:szCs w:val="20"/>
              </w:rPr>
            </w:pPr>
            <w:r w:rsidRPr="00303AA2">
              <w:rPr>
                <w:sz w:val="20"/>
                <w:szCs w:val="20"/>
              </w:rPr>
              <w:t>131,89</w:t>
            </w:r>
          </w:p>
        </w:tc>
      </w:tr>
      <w:tr w:rsidR="00303AA2" w:rsidRPr="00303AA2" w14:paraId="5BF5CEB0" w14:textId="77777777" w:rsidTr="00303AA2">
        <w:trPr>
          <w:trHeight w:val="20"/>
        </w:trPr>
        <w:tc>
          <w:tcPr>
            <w:tcW w:w="2537" w:type="dxa"/>
            <w:shd w:val="clear" w:color="auto" w:fill="auto"/>
            <w:vAlign w:val="center"/>
            <w:hideMark/>
          </w:tcPr>
          <w:p w14:paraId="61DFC982"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61427377"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4D548F78"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4010D65F"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60FCC3F1" w14:textId="77777777" w:rsidR="00303AA2" w:rsidRPr="00303AA2" w:rsidRDefault="00303AA2" w:rsidP="00303AA2">
            <w:pPr>
              <w:jc w:val="center"/>
              <w:rPr>
                <w:sz w:val="20"/>
                <w:szCs w:val="20"/>
              </w:rPr>
            </w:pPr>
            <w:r w:rsidRPr="00303AA2">
              <w:rPr>
                <w:sz w:val="20"/>
                <w:szCs w:val="20"/>
              </w:rPr>
              <w:t>131,89</w:t>
            </w:r>
          </w:p>
        </w:tc>
      </w:tr>
      <w:tr w:rsidR="00303AA2" w:rsidRPr="00303AA2" w14:paraId="1ADBB8BB" w14:textId="77777777" w:rsidTr="00303AA2">
        <w:trPr>
          <w:trHeight w:val="20"/>
        </w:trPr>
        <w:tc>
          <w:tcPr>
            <w:tcW w:w="2537" w:type="dxa"/>
            <w:shd w:val="clear" w:color="auto" w:fill="auto"/>
            <w:vAlign w:val="center"/>
            <w:hideMark/>
          </w:tcPr>
          <w:p w14:paraId="0007237D"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2CE914F4"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04D5A45F"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130F7574"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5319ABAC" w14:textId="77777777" w:rsidR="00303AA2" w:rsidRPr="00303AA2" w:rsidRDefault="00303AA2" w:rsidP="00303AA2">
            <w:pPr>
              <w:jc w:val="center"/>
              <w:rPr>
                <w:sz w:val="20"/>
                <w:szCs w:val="20"/>
              </w:rPr>
            </w:pPr>
            <w:r w:rsidRPr="00303AA2">
              <w:rPr>
                <w:sz w:val="20"/>
                <w:szCs w:val="20"/>
              </w:rPr>
              <w:t>131,89</w:t>
            </w:r>
          </w:p>
        </w:tc>
      </w:tr>
      <w:tr w:rsidR="00303AA2" w:rsidRPr="00303AA2" w14:paraId="150569F7" w14:textId="77777777" w:rsidTr="00303AA2">
        <w:trPr>
          <w:trHeight w:val="20"/>
        </w:trPr>
        <w:tc>
          <w:tcPr>
            <w:tcW w:w="2537" w:type="dxa"/>
            <w:shd w:val="clear" w:color="auto" w:fill="auto"/>
            <w:vAlign w:val="center"/>
            <w:hideMark/>
          </w:tcPr>
          <w:p w14:paraId="7A4AB034"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1E56A5AA"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7D1E3E73"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0C4EBDDD"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43D672F8" w14:textId="77777777" w:rsidR="00303AA2" w:rsidRPr="00303AA2" w:rsidRDefault="00303AA2" w:rsidP="00303AA2">
            <w:pPr>
              <w:jc w:val="center"/>
              <w:rPr>
                <w:sz w:val="20"/>
                <w:szCs w:val="20"/>
              </w:rPr>
            </w:pPr>
            <w:r w:rsidRPr="00303AA2">
              <w:rPr>
                <w:sz w:val="20"/>
                <w:szCs w:val="20"/>
              </w:rPr>
              <w:t>131,89</w:t>
            </w:r>
          </w:p>
        </w:tc>
      </w:tr>
      <w:tr w:rsidR="00303AA2" w:rsidRPr="00303AA2" w14:paraId="388C2C66" w14:textId="77777777" w:rsidTr="00303AA2">
        <w:trPr>
          <w:trHeight w:val="20"/>
        </w:trPr>
        <w:tc>
          <w:tcPr>
            <w:tcW w:w="2537" w:type="dxa"/>
            <w:shd w:val="clear" w:color="auto" w:fill="auto"/>
            <w:vAlign w:val="center"/>
            <w:hideMark/>
          </w:tcPr>
          <w:p w14:paraId="0BBEE25B"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4FE6452"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1E5B7E86"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3711A143"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3A64653A" w14:textId="77777777" w:rsidR="00303AA2" w:rsidRPr="00303AA2" w:rsidRDefault="00303AA2" w:rsidP="00303AA2">
            <w:pPr>
              <w:jc w:val="center"/>
              <w:rPr>
                <w:sz w:val="20"/>
                <w:szCs w:val="20"/>
              </w:rPr>
            </w:pPr>
            <w:r w:rsidRPr="00303AA2">
              <w:rPr>
                <w:sz w:val="20"/>
                <w:szCs w:val="20"/>
              </w:rPr>
              <w:t>131,89</w:t>
            </w:r>
          </w:p>
        </w:tc>
      </w:tr>
      <w:tr w:rsidR="00303AA2" w:rsidRPr="00303AA2" w14:paraId="6F10726E" w14:textId="77777777" w:rsidTr="00303AA2">
        <w:trPr>
          <w:trHeight w:val="20"/>
        </w:trPr>
        <w:tc>
          <w:tcPr>
            <w:tcW w:w="2537" w:type="dxa"/>
            <w:shd w:val="clear" w:color="auto" w:fill="auto"/>
            <w:vAlign w:val="center"/>
            <w:hideMark/>
          </w:tcPr>
          <w:p w14:paraId="74902615"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911FC7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20E9555"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24839148"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666941DC" w14:textId="77777777" w:rsidR="00303AA2" w:rsidRPr="00303AA2" w:rsidRDefault="00303AA2" w:rsidP="00303AA2">
            <w:pPr>
              <w:jc w:val="center"/>
              <w:rPr>
                <w:sz w:val="20"/>
                <w:szCs w:val="20"/>
              </w:rPr>
            </w:pPr>
            <w:r w:rsidRPr="00303AA2">
              <w:rPr>
                <w:sz w:val="20"/>
                <w:szCs w:val="20"/>
              </w:rPr>
              <w:t>131,89</w:t>
            </w:r>
          </w:p>
        </w:tc>
      </w:tr>
      <w:tr w:rsidR="00303AA2" w:rsidRPr="00303AA2" w14:paraId="6354E839" w14:textId="77777777" w:rsidTr="00303AA2">
        <w:trPr>
          <w:trHeight w:val="20"/>
        </w:trPr>
        <w:tc>
          <w:tcPr>
            <w:tcW w:w="2537" w:type="dxa"/>
            <w:shd w:val="clear" w:color="auto" w:fill="auto"/>
            <w:vAlign w:val="center"/>
            <w:hideMark/>
          </w:tcPr>
          <w:p w14:paraId="6502DA2C"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978BFB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85EF736" w14:textId="77777777" w:rsidR="00303AA2" w:rsidRPr="00303AA2" w:rsidRDefault="00303AA2" w:rsidP="00303AA2">
            <w:pPr>
              <w:jc w:val="center"/>
              <w:rPr>
                <w:sz w:val="20"/>
                <w:szCs w:val="20"/>
              </w:rPr>
            </w:pPr>
            <w:r w:rsidRPr="00303AA2">
              <w:rPr>
                <w:sz w:val="20"/>
                <w:szCs w:val="20"/>
              </w:rPr>
              <w:t>51,9</w:t>
            </w:r>
          </w:p>
        </w:tc>
        <w:tc>
          <w:tcPr>
            <w:tcW w:w="2480" w:type="dxa"/>
            <w:shd w:val="clear" w:color="auto" w:fill="auto"/>
            <w:noWrap/>
            <w:vAlign w:val="center"/>
            <w:hideMark/>
          </w:tcPr>
          <w:p w14:paraId="1E3ED3DF"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6B52D226" w14:textId="77777777" w:rsidR="00303AA2" w:rsidRPr="00303AA2" w:rsidRDefault="00303AA2" w:rsidP="00303AA2">
            <w:pPr>
              <w:jc w:val="center"/>
              <w:rPr>
                <w:sz w:val="20"/>
                <w:szCs w:val="20"/>
              </w:rPr>
            </w:pPr>
            <w:r w:rsidRPr="00303AA2">
              <w:rPr>
                <w:sz w:val="20"/>
                <w:szCs w:val="20"/>
              </w:rPr>
              <w:t>131,89</w:t>
            </w:r>
          </w:p>
        </w:tc>
      </w:tr>
      <w:tr w:rsidR="00303AA2" w:rsidRPr="00303AA2" w14:paraId="4BEB6A09" w14:textId="77777777" w:rsidTr="00303AA2">
        <w:trPr>
          <w:trHeight w:val="20"/>
        </w:trPr>
        <w:tc>
          <w:tcPr>
            <w:tcW w:w="2537" w:type="dxa"/>
            <w:shd w:val="clear" w:color="auto" w:fill="auto"/>
            <w:vAlign w:val="center"/>
            <w:hideMark/>
          </w:tcPr>
          <w:p w14:paraId="4B5DCC9D"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87F912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0F16C01"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48C9111E"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64A292ED" w14:textId="77777777" w:rsidR="00303AA2" w:rsidRPr="00303AA2" w:rsidRDefault="00303AA2" w:rsidP="00303AA2">
            <w:pPr>
              <w:jc w:val="center"/>
              <w:rPr>
                <w:sz w:val="20"/>
                <w:szCs w:val="20"/>
              </w:rPr>
            </w:pPr>
            <w:r w:rsidRPr="00303AA2">
              <w:rPr>
                <w:sz w:val="20"/>
                <w:szCs w:val="20"/>
              </w:rPr>
              <w:t>131,89</w:t>
            </w:r>
          </w:p>
        </w:tc>
      </w:tr>
      <w:tr w:rsidR="00303AA2" w:rsidRPr="00303AA2" w14:paraId="10384A02" w14:textId="77777777" w:rsidTr="00303AA2">
        <w:trPr>
          <w:trHeight w:val="20"/>
        </w:trPr>
        <w:tc>
          <w:tcPr>
            <w:tcW w:w="2537" w:type="dxa"/>
            <w:shd w:val="clear" w:color="auto" w:fill="auto"/>
            <w:vAlign w:val="center"/>
            <w:hideMark/>
          </w:tcPr>
          <w:p w14:paraId="214FB03E"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928ED4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22288F8" w14:textId="77777777" w:rsidR="00303AA2" w:rsidRPr="00303AA2" w:rsidRDefault="00303AA2" w:rsidP="00303AA2">
            <w:pPr>
              <w:jc w:val="center"/>
              <w:rPr>
                <w:sz w:val="20"/>
                <w:szCs w:val="20"/>
              </w:rPr>
            </w:pPr>
            <w:r w:rsidRPr="00303AA2">
              <w:rPr>
                <w:sz w:val="20"/>
                <w:szCs w:val="20"/>
              </w:rPr>
              <w:t>52,3</w:t>
            </w:r>
          </w:p>
        </w:tc>
        <w:tc>
          <w:tcPr>
            <w:tcW w:w="2480" w:type="dxa"/>
            <w:shd w:val="clear" w:color="auto" w:fill="auto"/>
            <w:noWrap/>
            <w:vAlign w:val="center"/>
            <w:hideMark/>
          </w:tcPr>
          <w:p w14:paraId="01ED47F9"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06EEBF94" w14:textId="77777777" w:rsidR="00303AA2" w:rsidRPr="00303AA2" w:rsidRDefault="00303AA2" w:rsidP="00303AA2">
            <w:pPr>
              <w:jc w:val="center"/>
              <w:rPr>
                <w:sz w:val="20"/>
                <w:szCs w:val="20"/>
              </w:rPr>
            </w:pPr>
            <w:r w:rsidRPr="00303AA2">
              <w:rPr>
                <w:sz w:val="20"/>
                <w:szCs w:val="20"/>
              </w:rPr>
              <w:t>131,89</w:t>
            </w:r>
          </w:p>
        </w:tc>
      </w:tr>
      <w:tr w:rsidR="00303AA2" w:rsidRPr="00303AA2" w14:paraId="6639E250" w14:textId="77777777" w:rsidTr="00303AA2">
        <w:trPr>
          <w:trHeight w:val="20"/>
        </w:trPr>
        <w:tc>
          <w:tcPr>
            <w:tcW w:w="2537" w:type="dxa"/>
            <w:shd w:val="clear" w:color="auto" w:fill="auto"/>
            <w:vAlign w:val="center"/>
            <w:hideMark/>
          </w:tcPr>
          <w:p w14:paraId="5A7BF840"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0EF888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054C202"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2EA3BE50"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5AC8D901" w14:textId="77777777" w:rsidR="00303AA2" w:rsidRPr="00303AA2" w:rsidRDefault="00303AA2" w:rsidP="00303AA2">
            <w:pPr>
              <w:jc w:val="center"/>
              <w:rPr>
                <w:sz w:val="20"/>
                <w:szCs w:val="20"/>
              </w:rPr>
            </w:pPr>
            <w:r w:rsidRPr="00303AA2">
              <w:rPr>
                <w:sz w:val="20"/>
                <w:szCs w:val="20"/>
              </w:rPr>
              <w:t>131,89</w:t>
            </w:r>
          </w:p>
        </w:tc>
      </w:tr>
      <w:tr w:rsidR="00303AA2" w:rsidRPr="00303AA2" w14:paraId="7BEC3518" w14:textId="77777777" w:rsidTr="00303AA2">
        <w:trPr>
          <w:trHeight w:val="20"/>
        </w:trPr>
        <w:tc>
          <w:tcPr>
            <w:tcW w:w="2537" w:type="dxa"/>
            <w:shd w:val="clear" w:color="auto" w:fill="auto"/>
            <w:vAlign w:val="center"/>
            <w:hideMark/>
          </w:tcPr>
          <w:p w14:paraId="55AC06EE"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392B99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EE5D919"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02C683BB"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14B842ED" w14:textId="77777777" w:rsidR="00303AA2" w:rsidRPr="00303AA2" w:rsidRDefault="00303AA2" w:rsidP="00303AA2">
            <w:pPr>
              <w:jc w:val="center"/>
              <w:rPr>
                <w:sz w:val="20"/>
                <w:szCs w:val="20"/>
              </w:rPr>
            </w:pPr>
            <w:r w:rsidRPr="00303AA2">
              <w:rPr>
                <w:sz w:val="20"/>
                <w:szCs w:val="20"/>
              </w:rPr>
              <w:t>131,89</w:t>
            </w:r>
          </w:p>
        </w:tc>
      </w:tr>
      <w:tr w:rsidR="00303AA2" w:rsidRPr="00303AA2" w14:paraId="7EFBD322" w14:textId="77777777" w:rsidTr="00303AA2">
        <w:trPr>
          <w:trHeight w:val="20"/>
        </w:trPr>
        <w:tc>
          <w:tcPr>
            <w:tcW w:w="2537" w:type="dxa"/>
            <w:shd w:val="clear" w:color="auto" w:fill="auto"/>
            <w:vAlign w:val="center"/>
            <w:hideMark/>
          </w:tcPr>
          <w:p w14:paraId="2FBDD700"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0EDE97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221C16F"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4406A54D"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4E005CFA" w14:textId="77777777" w:rsidR="00303AA2" w:rsidRPr="00303AA2" w:rsidRDefault="00303AA2" w:rsidP="00303AA2">
            <w:pPr>
              <w:jc w:val="center"/>
              <w:rPr>
                <w:sz w:val="20"/>
                <w:szCs w:val="20"/>
              </w:rPr>
            </w:pPr>
            <w:r w:rsidRPr="00303AA2">
              <w:rPr>
                <w:sz w:val="20"/>
                <w:szCs w:val="20"/>
              </w:rPr>
              <w:t>131,89</w:t>
            </w:r>
          </w:p>
        </w:tc>
      </w:tr>
      <w:tr w:rsidR="00303AA2" w:rsidRPr="00303AA2" w14:paraId="1511A1D4" w14:textId="77777777" w:rsidTr="00303AA2">
        <w:trPr>
          <w:trHeight w:val="20"/>
        </w:trPr>
        <w:tc>
          <w:tcPr>
            <w:tcW w:w="2537" w:type="dxa"/>
            <w:shd w:val="clear" w:color="auto" w:fill="auto"/>
            <w:vAlign w:val="center"/>
            <w:hideMark/>
          </w:tcPr>
          <w:p w14:paraId="1DDFCA45"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2D5F89EA"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53AAF79"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776A8A26"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4D42C1CD" w14:textId="77777777" w:rsidR="00303AA2" w:rsidRPr="00303AA2" w:rsidRDefault="00303AA2" w:rsidP="00303AA2">
            <w:pPr>
              <w:jc w:val="center"/>
              <w:rPr>
                <w:sz w:val="20"/>
                <w:szCs w:val="20"/>
              </w:rPr>
            </w:pPr>
            <w:r w:rsidRPr="00303AA2">
              <w:rPr>
                <w:sz w:val="20"/>
                <w:szCs w:val="20"/>
              </w:rPr>
              <w:t>131,89</w:t>
            </w:r>
          </w:p>
        </w:tc>
      </w:tr>
      <w:tr w:rsidR="00303AA2" w:rsidRPr="00303AA2" w14:paraId="62F9EB20" w14:textId="77777777" w:rsidTr="00303AA2">
        <w:trPr>
          <w:trHeight w:val="20"/>
        </w:trPr>
        <w:tc>
          <w:tcPr>
            <w:tcW w:w="2537" w:type="dxa"/>
            <w:shd w:val="clear" w:color="auto" w:fill="auto"/>
            <w:vAlign w:val="center"/>
            <w:hideMark/>
          </w:tcPr>
          <w:p w14:paraId="6079F903"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252CE5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DC3C3A9" w14:textId="77777777" w:rsidR="00303AA2" w:rsidRPr="00303AA2" w:rsidRDefault="00303AA2" w:rsidP="00303AA2">
            <w:pPr>
              <w:jc w:val="center"/>
              <w:rPr>
                <w:sz w:val="20"/>
                <w:szCs w:val="20"/>
              </w:rPr>
            </w:pPr>
            <w:r w:rsidRPr="00303AA2">
              <w:rPr>
                <w:sz w:val="20"/>
                <w:szCs w:val="20"/>
              </w:rPr>
              <w:t>53,5</w:t>
            </w:r>
          </w:p>
        </w:tc>
        <w:tc>
          <w:tcPr>
            <w:tcW w:w="2480" w:type="dxa"/>
            <w:shd w:val="clear" w:color="auto" w:fill="auto"/>
            <w:noWrap/>
            <w:vAlign w:val="center"/>
            <w:hideMark/>
          </w:tcPr>
          <w:p w14:paraId="5A363097"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6BF2F6FB" w14:textId="77777777" w:rsidR="00303AA2" w:rsidRPr="00303AA2" w:rsidRDefault="00303AA2" w:rsidP="00303AA2">
            <w:pPr>
              <w:jc w:val="center"/>
              <w:rPr>
                <w:sz w:val="20"/>
                <w:szCs w:val="20"/>
              </w:rPr>
            </w:pPr>
            <w:r w:rsidRPr="00303AA2">
              <w:rPr>
                <w:sz w:val="20"/>
                <w:szCs w:val="20"/>
              </w:rPr>
              <w:t>131,89</w:t>
            </w:r>
          </w:p>
        </w:tc>
      </w:tr>
      <w:tr w:rsidR="00303AA2" w:rsidRPr="00303AA2" w14:paraId="2D21A936" w14:textId="77777777" w:rsidTr="00303AA2">
        <w:trPr>
          <w:trHeight w:val="20"/>
        </w:trPr>
        <w:tc>
          <w:tcPr>
            <w:tcW w:w="2537" w:type="dxa"/>
            <w:shd w:val="clear" w:color="auto" w:fill="auto"/>
            <w:vAlign w:val="center"/>
            <w:hideMark/>
          </w:tcPr>
          <w:p w14:paraId="28BE12DA"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1EE6021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8EA5450"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50B170DB"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42435BB3" w14:textId="77777777" w:rsidR="00303AA2" w:rsidRPr="00303AA2" w:rsidRDefault="00303AA2" w:rsidP="00303AA2">
            <w:pPr>
              <w:jc w:val="center"/>
              <w:rPr>
                <w:sz w:val="20"/>
                <w:szCs w:val="20"/>
              </w:rPr>
            </w:pPr>
            <w:r w:rsidRPr="00303AA2">
              <w:rPr>
                <w:sz w:val="20"/>
                <w:szCs w:val="20"/>
              </w:rPr>
              <w:t>131,89</w:t>
            </w:r>
          </w:p>
        </w:tc>
      </w:tr>
      <w:tr w:rsidR="00303AA2" w:rsidRPr="00303AA2" w14:paraId="3630445B" w14:textId="77777777" w:rsidTr="00303AA2">
        <w:trPr>
          <w:trHeight w:val="20"/>
        </w:trPr>
        <w:tc>
          <w:tcPr>
            <w:tcW w:w="2537" w:type="dxa"/>
            <w:shd w:val="clear" w:color="auto" w:fill="auto"/>
            <w:vAlign w:val="center"/>
            <w:hideMark/>
          </w:tcPr>
          <w:p w14:paraId="7F654585"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B28F56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D5B5473"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53C38622"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0EFDB5B3" w14:textId="77777777" w:rsidR="00303AA2" w:rsidRPr="00303AA2" w:rsidRDefault="00303AA2" w:rsidP="00303AA2">
            <w:pPr>
              <w:jc w:val="center"/>
              <w:rPr>
                <w:sz w:val="20"/>
                <w:szCs w:val="20"/>
              </w:rPr>
            </w:pPr>
            <w:r w:rsidRPr="00303AA2">
              <w:rPr>
                <w:sz w:val="20"/>
                <w:szCs w:val="20"/>
              </w:rPr>
              <w:t>131,89</w:t>
            </w:r>
          </w:p>
        </w:tc>
      </w:tr>
      <w:tr w:rsidR="00303AA2" w:rsidRPr="00303AA2" w14:paraId="748C9DA1" w14:textId="77777777" w:rsidTr="00303AA2">
        <w:trPr>
          <w:trHeight w:val="20"/>
        </w:trPr>
        <w:tc>
          <w:tcPr>
            <w:tcW w:w="2537" w:type="dxa"/>
            <w:shd w:val="clear" w:color="auto" w:fill="auto"/>
            <w:vAlign w:val="center"/>
            <w:hideMark/>
          </w:tcPr>
          <w:p w14:paraId="74BB36F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D388EC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DC940AF"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7CC32062"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64BE5340" w14:textId="77777777" w:rsidR="00303AA2" w:rsidRPr="00303AA2" w:rsidRDefault="00303AA2" w:rsidP="00303AA2">
            <w:pPr>
              <w:jc w:val="center"/>
              <w:rPr>
                <w:sz w:val="20"/>
                <w:szCs w:val="20"/>
              </w:rPr>
            </w:pPr>
            <w:r w:rsidRPr="00303AA2">
              <w:rPr>
                <w:sz w:val="20"/>
                <w:szCs w:val="20"/>
              </w:rPr>
              <w:t>131,89</w:t>
            </w:r>
          </w:p>
        </w:tc>
      </w:tr>
      <w:tr w:rsidR="00303AA2" w:rsidRPr="00303AA2" w14:paraId="119FF1DB" w14:textId="77777777" w:rsidTr="00303AA2">
        <w:trPr>
          <w:trHeight w:val="20"/>
        </w:trPr>
        <w:tc>
          <w:tcPr>
            <w:tcW w:w="2537" w:type="dxa"/>
            <w:shd w:val="clear" w:color="auto" w:fill="auto"/>
            <w:vAlign w:val="center"/>
            <w:hideMark/>
          </w:tcPr>
          <w:p w14:paraId="51883275"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1048DD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6C25B0E" w14:textId="77777777" w:rsidR="00303AA2" w:rsidRPr="00303AA2" w:rsidRDefault="00303AA2" w:rsidP="00303AA2">
            <w:pPr>
              <w:jc w:val="center"/>
              <w:rPr>
                <w:sz w:val="20"/>
                <w:szCs w:val="20"/>
              </w:rPr>
            </w:pPr>
            <w:r w:rsidRPr="00303AA2">
              <w:rPr>
                <w:sz w:val="20"/>
                <w:szCs w:val="20"/>
              </w:rPr>
              <w:t>54,4</w:t>
            </w:r>
          </w:p>
        </w:tc>
        <w:tc>
          <w:tcPr>
            <w:tcW w:w="2480" w:type="dxa"/>
            <w:shd w:val="clear" w:color="auto" w:fill="auto"/>
            <w:noWrap/>
            <w:vAlign w:val="center"/>
            <w:hideMark/>
          </w:tcPr>
          <w:p w14:paraId="792BFBED"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276CBD1E" w14:textId="77777777" w:rsidR="00303AA2" w:rsidRPr="00303AA2" w:rsidRDefault="00303AA2" w:rsidP="00303AA2">
            <w:pPr>
              <w:jc w:val="center"/>
              <w:rPr>
                <w:sz w:val="20"/>
                <w:szCs w:val="20"/>
              </w:rPr>
            </w:pPr>
            <w:r w:rsidRPr="00303AA2">
              <w:rPr>
                <w:sz w:val="20"/>
                <w:szCs w:val="20"/>
              </w:rPr>
              <w:t>131,89</w:t>
            </w:r>
          </w:p>
        </w:tc>
      </w:tr>
      <w:tr w:rsidR="00303AA2" w:rsidRPr="00303AA2" w14:paraId="7BDEA2F4" w14:textId="77777777" w:rsidTr="00303AA2">
        <w:trPr>
          <w:trHeight w:val="20"/>
        </w:trPr>
        <w:tc>
          <w:tcPr>
            <w:tcW w:w="2537" w:type="dxa"/>
            <w:shd w:val="clear" w:color="auto" w:fill="auto"/>
            <w:vAlign w:val="center"/>
            <w:hideMark/>
          </w:tcPr>
          <w:p w14:paraId="400E1CC0"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871C27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F3D814E"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35966AC6"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668AF4CF" w14:textId="77777777" w:rsidR="00303AA2" w:rsidRPr="00303AA2" w:rsidRDefault="00303AA2" w:rsidP="00303AA2">
            <w:pPr>
              <w:jc w:val="center"/>
              <w:rPr>
                <w:sz w:val="20"/>
                <w:szCs w:val="20"/>
              </w:rPr>
            </w:pPr>
            <w:r w:rsidRPr="00303AA2">
              <w:rPr>
                <w:sz w:val="20"/>
                <w:szCs w:val="20"/>
              </w:rPr>
              <w:t>131,89</w:t>
            </w:r>
          </w:p>
        </w:tc>
      </w:tr>
      <w:tr w:rsidR="00303AA2" w:rsidRPr="00303AA2" w14:paraId="6BBFB605" w14:textId="77777777" w:rsidTr="00303AA2">
        <w:trPr>
          <w:trHeight w:val="20"/>
        </w:trPr>
        <w:tc>
          <w:tcPr>
            <w:tcW w:w="2537" w:type="dxa"/>
            <w:shd w:val="clear" w:color="auto" w:fill="auto"/>
            <w:vAlign w:val="center"/>
            <w:hideMark/>
          </w:tcPr>
          <w:p w14:paraId="271E713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5EA072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E21112D"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259CB30E"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078DF369" w14:textId="77777777" w:rsidR="00303AA2" w:rsidRPr="00303AA2" w:rsidRDefault="00303AA2" w:rsidP="00303AA2">
            <w:pPr>
              <w:jc w:val="center"/>
              <w:rPr>
                <w:sz w:val="20"/>
                <w:szCs w:val="20"/>
              </w:rPr>
            </w:pPr>
            <w:r w:rsidRPr="00303AA2">
              <w:rPr>
                <w:sz w:val="20"/>
                <w:szCs w:val="20"/>
              </w:rPr>
              <w:t>131,89</w:t>
            </w:r>
          </w:p>
        </w:tc>
      </w:tr>
      <w:tr w:rsidR="00303AA2" w:rsidRPr="00303AA2" w14:paraId="3F23BB47" w14:textId="77777777" w:rsidTr="00303AA2">
        <w:trPr>
          <w:trHeight w:val="20"/>
        </w:trPr>
        <w:tc>
          <w:tcPr>
            <w:tcW w:w="2537" w:type="dxa"/>
            <w:shd w:val="clear" w:color="auto" w:fill="auto"/>
            <w:vAlign w:val="center"/>
            <w:hideMark/>
          </w:tcPr>
          <w:p w14:paraId="34B6C478"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29C03B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64842D4"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6D387855"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2A6D535C" w14:textId="77777777" w:rsidR="00303AA2" w:rsidRPr="00303AA2" w:rsidRDefault="00303AA2" w:rsidP="00303AA2">
            <w:pPr>
              <w:jc w:val="center"/>
              <w:rPr>
                <w:sz w:val="20"/>
                <w:szCs w:val="20"/>
              </w:rPr>
            </w:pPr>
            <w:r w:rsidRPr="00303AA2">
              <w:rPr>
                <w:sz w:val="20"/>
                <w:szCs w:val="20"/>
              </w:rPr>
              <w:t>131,89</w:t>
            </w:r>
          </w:p>
        </w:tc>
      </w:tr>
      <w:tr w:rsidR="00303AA2" w:rsidRPr="00303AA2" w14:paraId="3B4119E6" w14:textId="77777777" w:rsidTr="00303AA2">
        <w:trPr>
          <w:trHeight w:val="20"/>
        </w:trPr>
        <w:tc>
          <w:tcPr>
            <w:tcW w:w="2537" w:type="dxa"/>
            <w:shd w:val="clear" w:color="auto" w:fill="auto"/>
            <w:vAlign w:val="center"/>
            <w:hideMark/>
          </w:tcPr>
          <w:p w14:paraId="58D457E0"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53C185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D7EDE5B"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1725229A"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06AD23BF" w14:textId="77777777" w:rsidR="00303AA2" w:rsidRPr="00303AA2" w:rsidRDefault="00303AA2" w:rsidP="00303AA2">
            <w:pPr>
              <w:jc w:val="center"/>
              <w:rPr>
                <w:sz w:val="20"/>
                <w:szCs w:val="20"/>
              </w:rPr>
            </w:pPr>
            <w:r w:rsidRPr="00303AA2">
              <w:rPr>
                <w:sz w:val="20"/>
                <w:szCs w:val="20"/>
              </w:rPr>
              <w:t>131,89</w:t>
            </w:r>
          </w:p>
        </w:tc>
      </w:tr>
      <w:tr w:rsidR="00303AA2" w:rsidRPr="00303AA2" w14:paraId="6C5A2FE1" w14:textId="77777777" w:rsidTr="00303AA2">
        <w:trPr>
          <w:trHeight w:val="20"/>
        </w:trPr>
        <w:tc>
          <w:tcPr>
            <w:tcW w:w="2537" w:type="dxa"/>
            <w:shd w:val="clear" w:color="auto" w:fill="auto"/>
            <w:vAlign w:val="center"/>
            <w:hideMark/>
          </w:tcPr>
          <w:p w14:paraId="4B8B5948"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BECF8F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D192050"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17F95017"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52825094" w14:textId="77777777" w:rsidR="00303AA2" w:rsidRPr="00303AA2" w:rsidRDefault="00303AA2" w:rsidP="00303AA2">
            <w:pPr>
              <w:jc w:val="center"/>
              <w:rPr>
                <w:sz w:val="20"/>
                <w:szCs w:val="20"/>
              </w:rPr>
            </w:pPr>
            <w:r w:rsidRPr="00303AA2">
              <w:rPr>
                <w:sz w:val="20"/>
                <w:szCs w:val="20"/>
              </w:rPr>
              <w:t>131,89</w:t>
            </w:r>
          </w:p>
        </w:tc>
      </w:tr>
      <w:tr w:rsidR="00303AA2" w:rsidRPr="00303AA2" w14:paraId="0ED9272B" w14:textId="77777777" w:rsidTr="00303AA2">
        <w:trPr>
          <w:trHeight w:val="20"/>
        </w:trPr>
        <w:tc>
          <w:tcPr>
            <w:tcW w:w="2537" w:type="dxa"/>
            <w:shd w:val="clear" w:color="auto" w:fill="auto"/>
            <w:vAlign w:val="center"/>
            <w:hideMark/>
          </w:tcPr>
          <w:p w14:paraId="5AEBBD14"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0C1894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BBD0B11"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5E5E5893"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6478F197" w14:textId="77777777" w:rsidR="00303AA2" w:rsidRPr="00303AA2" w:rsidRDefault="00303AA2" w:rsidP="00303AA2">
            <w:pPr>
              <w:jc w:val="center"/>
              <w:rPr>
                <w:sz w:val="20"/>
                <w:szCs w:val="20"/>
              </w:rPr>
            </w:pPr>
            <w:r w:rsidRPr="00303AA2">
              <w:rPr>
                <w:sz w:val="20"/>
                <w:szCs w:val="20"/>
              </w:rPr>
              <w:t>131,89</w:t>
            </w:r>
          </w:p>
        </w:tc>
      </w:tr>
      <w:tr w:rsidR="00303AA2" w:rsidRPr="00303AA2" w14:paraId="3ACAA9A7" w14:textId="77777777" w:rsidTr="00303AA2">
        <w:trPr>
          <w:trHeight w:val="20"/>
        </w:trPr>
        <w:tc>
          <w:tcPr>
            <w:tcW w:w="2537" w:type="dxa"/>
            <w:shd w:val="clear" w:color="auto" w:fill="auto"/>
            <w:vAlign w:val="center"/>
            <w:hideMark/>
          </w:tcPr>
          <w:p w14:paraId="3BC0530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C3DBBB5"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757073D"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70BD8BFE" w14:textId="77777777" w:rsidR="00303AA2" w:rsidRPr="00303AA2" w:rsidRDefault="00303AA2" w:rsidP="00303AA2">
            <w:pPr>
              <w:jc w:val="center"/>
              <w:rPr>
                <w:sz w:val="20"/>
                <w:szCs w:val="20"/>
              </w:rPr>
            </w:pPr>
            <w:r w:rsidRPr="00303AA2">
              <w:rPr>
                <w:sz w:val="20"/>
                <w:szCs w:val="20"/>
              </w:rPr>
              <w:t>132,31</w:t>
            </w:r>
          </w:p>
        </w:tc>
        <w:tc>
          <w:tcPr>
            <w:tcW w:w="2447" w:type="dxa"/>
            <w:shd w:val="clear" w:color="auto" w:fill="auto"/>
            <w:noWrap/>
            <w:vAlign w:val="center"/>
            <w:hideMark/>
          </w:tcPr>
          <w:p w14:paraId="32B09180" w14:textId="77777777" w:rsidR="00303AA2" w:rsidRPr="00303AA2" w:rsidRDefault="00303AA2" w:rsidP="00303AA2">
            <w:pPr>
              <w:jc w:val="center"/>
              <w:rPr>
                <w:sz w:val="20"/>
                <w:szCs w:val="20"/>
              </w:rPr>
            </w:pPr>
            <w:r w:rsidRPr="00303AA2">
              <w:rPr>
                <w:sz w:val="20"/>
                <w:szCs w:val="20"/>
              </w:rPr>
              <w:t>131,89</w:t>
            </w:r>
          </w:p>
        </w:tc>
      </w:tr>
      <w:tr w:rsidR="00303AA2" w:rsidRPr="00303AA2" w14:paraId="72DEA23C" w14:textId="77777777" w:rsidTr="00303AA2">
        <w:trPr>
          <w:trHeight w:val="20"/>
        </w:trPr>
        <w:tc>
          <w:tcPr>
            <w:tcW w:w="12562" w:type="dxa"/>
            <w:gridSpan w:val="5"/>
            <w:shd w:val="clear" w:color="auto" w:fill="auto"/>
            <w:noWrap/>
            <w:vAlign w:val="center"/>
            <w:hideMark/>
          </w:tcPr>
          <w:p w14:paraId="0BDB3075" w14:textId="77777777" w:rsidR="00303AA2" w:rsidRPr="00303AA2" w:rsidRDefault="00303AA2" w:rsidP="00303AA2">
            <w:pPr>
              <w:jc w:val="center"/>
              <w:rPr>
                <w:color w:val="000000"/>
                <w:sz w:val="20"/>
                <w:szCs w:val="20"/>
              </w:rPr>
            </w:pPr>
            <w:r w:rsidRPr="00303AA2">
              <w:rPr>
                <w:color w:val="000000"/>
                <w:sz w:val="20"/>
                <w:szCs w:val="20"/>
              </w:rPr>
              <w:t>ВК Пермский картон (ул. Бумажников, 1): ЕТО №07 - ООО «ГЭК»</w:t>
            </w:r>
          </w:p>
        </w:tc>
      </w:tr>
      <w:tr w:rsidR="00303AA2" w:rsidRPr="00303AA2" w14:paraId="2C2B2FAE" w14:textId="77777777" w:rsidTr="00303AA2">
        <w:trPr>
          <w:trHeight w:val="20"/>
        </w:trPr>
        <w:tc>
          <w:tcPr>
            <w:tcW w:w="2537" w:type="dxa"/>
            <w:shd w:val="clear" w:color="auto" w:fill="auto"/>
            <w:vAlign w:val="center"/>
            <w:hideMark/>
          </w:tcPr>
          <w:p w14:paraId="6202DEAB"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23251E2A"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6202F524"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268355A6"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1779868B" w14:textId="77777777" w:rsidR="00303AA2" w:rsidRPr="00303AA2" w:rsidRDefault="00303AA2" w:rsidP="00303AA2">
            <w:pPr>
              <w:jc w:val="center"/>
              <w:rPr>
                <w:sz w:val="20"/>
                <w:szCs w:val="20"/>
              </w:rPr>
            </w:pPr>
            <w:r w:rsidRPr="00303AA2">
              <w:rPr>
                <w:sz w:val="20"/>
                <w:szCs w:val="20"/>
              </w:rPr>
              <w:t>591,86</w:t>
            </w:r>
          </w:p>
        </w:tc>
      </w:tr>
      <w:tr w:rsidR="00303AA2" w:rsidRPr="00303AA2" w14:paraId="2B7390BD" w14:textId="77777777" w:rsidTr="00303AA2">
        <w:trPr>
          <w:trHeight w:val="20"/>
        </w:trPr>
        <w:tc>
          <w:tcPr>
            <w:tcW w:w="2537" w:type="dxa"/>
            <w:shd w:val="clear" w:color="auto" w:fill="auto"/>
            <w:vAlign w:val="center"/>
            <w:hideMark/>
          </w:tcPr>
          <w:p w14:paraId="0FD0EDFF"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5D470390"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0860806F"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792BE2FC"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23AFD463" w14:textId="77777777" w:rsidR="00303AA2" w:rsidRPr="00303AA2" w:rsidRDefault="00303AA2" w:rsidP="00303AA2">
            <w:pPr>
              <w:jc w:val="center"/>
              <w:rPr>
                <w:sz w:val="20"/>
                <w:szCs w:val="20"/>
              </w:rPr>
            </w:pPr>
            <w:r w:rsidRPr="00303AA2">
              <w:rPr>
                <w:sz w:val="20"/>
                <w:szCs w:val="20"/>
              </w:rPr>
              <w:t>591,86</w:t>
            </w:r>
          </w:p>
        </w:tc>
      </w:tr>
      <w:tr w:rsidR="00303AA2" w:rsidRPr="00303AA2" w14:paraId="7C4DAF13" w14:textId="77777777" w:rsidTr="00303AA2">
        <w:trPr>
          <w:trHeight w:val="20"/>
        </w:trPr>
        <w:tc>
          <w:tcPr>
            <w:tcW w:w="2537" w:type="dxa"/>
            <w:shd w:val="clear" w:color="auto" w:fill="auto"/>
            <w:vAlign w:val="center"/>
            <w:hideMark/>
          </w:tcPr>
          <w:p w14:paraId="0B847409"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73643AC8"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67300FBA"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39D84330"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38966281" w14:textId="77777777" w:rsidR="00303AA2" w:rsidRPr="00303AA2" w:rsidRDefault="00303AA2" w:rsidP="00303AA2">
            <w:pPr>
              <w:jc w:val="center"/>
              <w:rPr>
                <w:sz w:val="20"/>
                <w:szCs w:val="20"/>
              </w:rPr>
            </w:pPr>
            <w:r w:rsidRPr="00303AA2">
              <w:rPr>
                <w:sz w:val="20"/>
                <w:szCs w:val="20"/>
              </w:rPr>
              <w:t>591,86</w:t>
            </w:r>
          </w:p>
        </w:tc>
      </w:tr>
      <w:tr w:rsidR="00303AA2" w:rsidRPr="00303AA2" w14:paraId="4A4C0CDF" w14:textId="77777777" w:rsidTr="00303AA2">
        <w:trPr>
          <w:trHeight w:val="20"/>
        </w:trPr>
        <w:tc>
          <w:tcPr>
            <w:tcW w:w="2537" w:type="dxa"/>
            <w:shd w:val="clear" w:color="auto" w:fill="auto"/>
            <w:vAlign w:val="center"/>
            <w:hideMark/>
          </w:tcPr>
          <w:p w14:paraId="4B425F4B"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4C4E8F98"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7CE7A1C4"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5D35DD74"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767D91B7" w14:textId="77777777" w:rsidR="00303AA2" w:rsidRPr="00303AA2" w:rsidRDefault="00303AA2" w:rsidP="00303AA2">
            <w:pPr>
              <w:jc w:val="center"/>
              <w:rPr>
                <w:sz w:val="20"/>
                <w:szCs w:val="20"/>
              </w:rPr>
            </w:pPr>
            <w:r w:rsidRPr="00303AA2">
              <w:rPr>
                <w:sz w:val="20"/>
                <w:szCs w:val="20"/>
              </w:rPr>
              <w:t>591,86</w:t>
            </w:r>
          </w:p>
        </w:tc>
      </w:tr>
      <w:tr w:rsidR="00303AA2" w:rsidRPr="00303AA2" w14:paraId="572E5FFF" w14:textId="77777777" w:rsidTr="00303AA2">
        <w:trPr>
          <w:trHeight w:val="20"/>
        </w:trPr>
        <w:tc>
          <w:tcPr>
            <w:tcW w:w="2537" w:type="dxa"/>
            <w:shd w:val="clear" w:color="auto" w:fill="auto"/>
            <w:vAlign w:val="center"/>
            <w:hideMark/>
          </w:tcPr>
          <w:p w14:paraId="6296965C"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46132EF9"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68FDE158"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6EBAD378"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104F8F05" w14:textId="77777777" w:rsidR="00303AA2" w:rsidRPr="00303AA2" w:rsidRDefault="00303AA2" w:rsidP="00303AA2">
            <w:pPr>
              <w:jc w:val="center"/>
              <w:rPr>
                <w:sz w:val="20"/>
                <w:szCs w:val="20"/>
              </w:rPr>
            </w:pPr>
            <w:r w:rsidRPr="00303AA2">
              <w:rPr>
                <w:sz w:val="20"/>
                <w:szCs w:val="20"/>
              </w:rPr>
              <w:t>591,86</w:t>
            </w:r>
          </w:p>
        </w:tc>
      </w:tr>
      <w:tr w:rsidR="00303AA2" w:rsidRPr="00303AA2" w14:paraId="689FE898" w14:textId="77777777" w:rsidTr="00303AA2">
        <w:trPr>
          <w:trHeight w:val="20"/>
        </w:trPr>
        <w:tc>
          <w:tcPr>
            <w:tcW w:w="2537" w:type="dxa"/>
            <w:shd w:val="clear" w:color="auto" w:fill="auto"/>
            <w:vAlign w:val="center"/>
            <w:hideMark/>
          </w:tcPr>
          <w:p w14:paraId="2925A7C8"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24A27DF2"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08C68209"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427753EF"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76DBC84B" w14:textId="77777777" w:rsidR="00303AA2" w:rsidRPr="00303AA2" w:rsidRDefault="00303AA2" w:rsidP="00303AA2">
            <w:pPr>
              <w:jc w:val="center"/>
              <w:rPr>
                <w:sz w:val="20"/>
                <w:szCs w:val="20"/>
              </w:rPr>
            </w:pPr>
            <w:r w:rsidRPr="00303AA2">
              <w:rPr>
                <w:sz w:val="20"/>
                <w:szCs w:val="20"/>
              </w:rPr>
              <w:t>591,86</w:t>
            </w:r>
          </w:p>
        </w:tc>
      </w:tr>
      <w:tr w:rsidR="00303AA2" w:rsidRPr="00303AA2" w14:paraId="206AA9DF" w14:textId="77777777" w:rsidTr="00303AA2">
        <w:trPr>
          <w:trHeight w:val="20"/>
        </w:trPr>
        <w:tc>
          <w:tcPr>
            <w:tcW w:w="2537" w:type="dxa"/>
            <w:shd w:val="clear" w:color="auto" w:fill="auto"/>
            <w:vAlign w:val="center"/>
            <w:hideMark/>
          </w:tcPr>
          <w:p w14:paraId="59AAF917"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0F22DA73"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47232141"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29BF8C49"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3475A5E9" w14:textId="77777777" w:rsidR="00303AA2" w:rsidRPr="00303AA2" w:rsidRDefault="00303AA2" w:rsidP="00303AA2">
            <w:pPr>
              <w:jc w:val="center"/>
              <w:rPr>
                <w:sz w:val="20"/>
                <w:szCs w:val="20"/>
              </w:rPr>
            </w:pPr>
            <w:r w:rsidRPr="00303AA2">
              <w:rPr>
                <w:sz w:val="20"/>
                <w:szCs w:val="20"/>
              </w:rPr>
              <w:t>591,86</w:t>
            </w:r>
          </w:p>
        </w:tc>
      </w:tr>
      <w:tr w:rsidR="00303AA2" w:rsidRPr="00303AA2" w14:paraId="1D8F296B" w14:textId="77777777" w:rsidTr="00303AA2">
        <w:trPr>
          <w:trHeight w:val="20"/>
        </w:trPr>
        <w:tc>
          <w:tcPr>
            <w:tcW w:w="2537" w:type="dxa"/>
            <w:shd w:val="clear" w:color="auto" w:fill="auto"/>
            <w:vAlign w:val="center"/>
            <w:hideMark/>
          </w:tcPr>
          <w:p w14:paraId="37039BC4"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207B7A2F"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3C0B1798"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1094F6BE"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3DCA864E" w14:textId="77777777" w:rsidR="00303AA2" w:rsidRPr="00303AA2" w:rsidRDefault="00303AA2" w:rsidP="00303AA2">
            <w:pPr>
              <w:jc w:val="center"/>
              <w:rPr>
                <w:sz w:val="20"/>
                <w:szCs w:val="20"/>
              </w:rPr>
            </w:pPr>
            <w:r w:rsidRPr="00303AA2">
              <w:rPr>
                <w:sz w:val="20"/>
                <w:szCs w:val="20"/>
              </w:rPr>
              <w:t>591,86</w:t>
            </w:r>
          </w:p>
        </w:tc>
      </w:tr>
      <w:tr w:rsidR="00303AA2" w:rsidRPr="00303AA2" w14:paraId="40DD3636" w14:textId="77777777" w:rsidTr="00303AA2">
        <w:trPr>
          <w:trHeight w:val="20"/>
        </w:trPr>
        <w:tc>
          <w:tcPr>
            <w:tcW w:w="2537" w:type="dxa"/>
            <w:shd w:val="clear" w:color="auto" w:fill="auto"/>
            <w:vAlign w:val="center"/>
            <w:hideMark/>
          </w:tcPr>
          <w:p w14:paraId="1834A180"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362464BF"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2D39C489"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1C358ABF"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4D188618" w14:textId="77777777" w:rsidR="00303AA2" w:rsidRPr="00303AA2" w:rsidRDefault="00303AA2" w:rsidP="00303AA2">
            <w:pPr>
              <w:jc w:val="center"/>
              <w:rPr>
                <w:sz w:val="20"/>
                <w:szCs w:val="20"/>
              </w:rPr>
            </w:pPr>
            <w:r w:rsidRPr="00303AA2">
              <w:rPr>
                <w:sz w:val="20"/>
                <w:szCs w:val="20"/>
              </w:rPr>
              <w:t>591,86</w:t>
            </w:r>
          </w:p>
        </w:tc>
      </w:tr>
      <w:tr w:rsidR="00303AA2" w:rsidRPr="00303AA2" w14:paraId="1BCFD11B" w14:textId="77777777" w:rsidTr="00303AA2">
        <w:trPr>
          <w:trHeight w:val="20"/>
        </w:trPr>
        <w:tc>
          <w:tcPr>
            <w:tcW w:w="2537" w:type="dxa"/>
            <w:shd w:val="clear" w:color="auto" w:fill="auto"/>
            <w:vAlign w:val="center"/>
            <w:hideMark/>
          </w:tcPr>
          <w:p w14:paraId="01759A40"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17AB3A8E"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1EF220FF"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49E89996"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7B58E17F" w14:textId="77777777" w:rsidR="00303AA2" w:rsidRPr="00303AA2" w:rsidRDefault="00303AA2" w:rsidP="00303AA2">
            <w:pPr>
              <w:jc w:val="center"/>
              <w:rPr>
                <w:sz w:val="20"/>
                <w:szCs w:val="20"/>
              </w:rPr>
            </w:pPr>
            <w:r w:rsidRPr="00303AA2">
              <w:rPr>
                <w:sz w:val="20"/>
                <w:szCs w:val="20"/>
              </w:rPr>
              <w:t>591,86</w:t>
            </w:r>
          </w:p>
        </w:tc>
      </w:tr>
      <w:tr w:rsidR="00303AA2" w:rsidRPr="00303AA2" w14:paraId="0960D612" w14:textId="77777777" w:rsidTr="00303AA2">
        <w:trPr>
          <w:trHeight w:val="20"/>
        </w:trPr>
        <w:tc>
          <w:tcPr>
            <w:tcW w:w="2537" w:type="dxa"/>
            <w:shd w:val="clear" w:color="auto" w:fill="auto"/>
            <w:vAlign w:val="center"/>
            <w:hideMark/>
          </w:tcPr>
          <w:p w14:paraId="0E95B7FA"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0BFAA05" w14:textId="77777777" w:rsidR="00303AA2" w:rsidRPr="00303AA2" w:rsidRDefault="00303AA2" w:rsidP="00303AA2">
            <w:pPr>
              <w:jc w:val="center"/>
              <w:rPr>
                <w:sz w:val="20"/>
                <w:szCs w:val="20"/>
              </w:rPr>
            </w:pPr>
            <w:r w:rsidRPr="00303AA2">
              <w:rPr>
                <w:sz w:val="20"/>
                <w:szCs w:val="20"/>
              </w:rPr>
              <w:t>94,0</w:t>
            </w:r>
          </w:p>
        </w:tc>
        <w:tc>
          <w:tcPr>
            <w:tcW w:w="2522" w:type="dxa"/>
            <w:shd w:val="clear" w:color="auto" w:fill="auto"/>
            <w:noWrap/>
            <w:vAlign w:val="center"/>
            <w:hideMark/>
          </w:tcPr>
          <w:p w14:paraId="73EA3E21"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7C5E80A7"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507A92DC" w14:textId="77777777" w:rsidR="00303AA2" w:rsidRPr="00303AA2" w:rsidRDefault="00303AA2" w:rsidP="00303AA2">
            <w:pPr>
              <w:jc w:val="center"/>
              <w:rPr>
                <w:sz w:val="20"/>
                <w:szCs w:val="20"/>
              </w:rPr>
            </w:pPr>
            <w:r w:rsidRPr="00303AA2">
              <w:rPr>
                <w:sz w:val="20"/>
                <w:szCs w:val="20"/>
              </w:rPr>
              <w:t>591,86</w:t>
            </w:r>
          </w:p>
        </w:tc>
      </w:tr>
      <w:tr w:rsidR="00303AA2" w:rsidRPr="00303AA2" w14:paraId="4EFFC27F" w14:textId="77777777" w:rsidTr="00303AA2">
        <w:trPr>
          <w:trHeight w:val="20"/>
        </w:trPr>
        <w:tc>
          <w:tcPr>
            <w:tcW w:w="2537" w:type="dxa"/>
            <w:shd w:val="clear" w:color="auto" w:fill="auto"/>
            <w:vAlign w:val="center"/>
            <w:hideMark/>
          </w:tcPr>
          <w:p w14:paraId="63012357"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3DB5A04A" w14:textId="77777777" w:rsidR="00303AA2" w:rsidRPr="00303AA2" w:rsidRDefault="00303AA2" w:rsidP="00303AA2">
            <w:pPr>
              <w:jc w:val="center"/>
              <w:rPr>
                <w:sz w:val="20"/>
                <w:szCs w:val="20"/>
              </w:rPr>
            </w:pPr>
            <w:r w:rsidRPr="00303AA2">
              <w:rPr>
                <w:sz w:val="20"/>
                <w:szCs w:val="20"/>
              </w:rPr>
              <w:t>92,0</w:t>
            </w:r>
          </w:p>
        </w:tc>
        <w:tc>
          <w:tcPr>
            <w:tcW w:w="2522" w:type="dxa"/>
            <w:shd w:val="clear" w:color="auto" w:fill="auto"/>
            <w:noWrap/>
            <w:vAlign w:val="center"/>
            <w:hideMark/>
          </w:tcPr>
          <w:p w14:paraId="7BD30EFF"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6AF33DDA"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1098BFB8" w14:textId="77777777" w:rsidR="00303AA2" w:rsidRPr="00303AA2" w:rsidRDefault="00303AA2" w:rsidP="00303AA2">
            <w:pPr>
              <w:jc w:val="center"/>
              <w:rPr>
                <w:sz w:val="20"/>
                <w:szCs w:val="20"/>
              </w:rPr>
            </w:pPr>
            <w:r w:rsidRPr="00303AA2">
              <w:rPr>
                <w:sz w:val="20"/>
                <w:szCs w:val="20"/>
              </w:rPr>
              <w:t>591,86</w:t>
            </w:r>
          </w:p>
        </w:tc>
      </w:tr>
      <w:tr w:rsidR="00303AA2" w:rsidRPr="00303AA2" w14:paraId="77336526" w14:textId="77777777" w:rsidTr="00303AA2">
        <w:trPr>
          <w:trHeight w:val="20"/>
        </w:trPr>
        <w:tc>
          <w:tcPr>
            <w:tcW w:w="2537" w:type="dxa"/>
            <w:shd w:val="clear" w:color="auto" w:fill="auto"/>
            <w:vAlign w:val="center"/>
            <w:hideMark/>
          </w:tcPr>
          <w:p w14:paraId="44D55502"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472B0385" w14:textId="77777777" w:rsidR="00303AA2" w:rsidRPr="00303AA2" w:rsidRDefault="00303AA2" w:rsidP="00303AA2">
            <w:pPr>
              <w:jc w:val="center"/>
              <w:rPr>
                <w:sz w:val="20"/>
                <w:szCs w:val="20"/>
              </w:rPr>
            </w:pPr>
            <w:r w:rsidRPr="00303AA2">
              <w:rPr>
                <w:sz w:val="20"/>
                <w:szCs w:val="20"/>
              </w:rPr>
              <w:t>91,0</w:t>
            </w:r>
          </w:p>
        </w:tc>
        <w:tc>
          <w:tcPr>
            <w:tcW w:w="2522" w:type="dxa"/>
            <w:shd w:val="clear" w:color="auto" w:fill="auto"/>
            <w:noWrap/>
            <w:vAlign w:val="center"/>
            <w:hideMark/>
          </w:tcPr>
          <w:p w14:paraId="5832DE54"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328834A0"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2E57BE7C" w14:textId="77777777" w:rsidR="00303AA2" w:rsidRPr="00303AA2" w:rsidRDefault="00303AA2" w:rsidP="00303AA2">
            <w:pPr>
              <w:jc w:val="center"/>
              <w:rPr>
                <w:sz w:val="20"/>
                <w:szCs w:val="20"/>
              </w:rPr>
            </w:pPr>
            <w:r w:rsidRPr="00303AA2">
              <w:rPr>
                <w:sz w:val="20"/>
                <w:szCs w:val="20"/>
              </w:rPr>
              <w:t>591,86</w:t>
            </w:r>
          </w:p>
        </w:tc>
      </w:tr>
      <w:tr w:rsidR="00303AA2" w:rsidRPr="00303AA2" w14:paraId="45BB41FA" w14:textId="77777777" w:rsidTr="00303AA2">
        <w:trPr>
          <w:trHeight w:val="20"/>
        </w:trPr>
        <w:tc>
          <w:tcPr>
            <w:tcW w:w="2537" w:type="dxa"/>
            <w:shd w:val="clear" w:color="auto" w:fill="auto"/>
            <w:vAlign w:val="center"/>
            <w:hideMark/>
          </w:tcPr>
          <w:p w14:paraId="09BC554C"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19210D11" w14:textId="77777777" w:rsidR="00303AA2" w:rsidRPr="00303AA2" w:rsidRDefault="00303AA2" w:rsidP="00303AA2">
            <w:pPr>
              <w:jc w:val="center"/>
              <w:rPr>
                <w:sz w:val="20"/>
                <w:szCs w:val="20"/>
              </w:rPr>
            </w:pPr>
            <w:r w:rsidRPr="00303AA2">
              <w:rPr>
                <w:sz w:val="20"/>
                <w:szCs w:val="20"/>
              </w:rPr>
              <w:t>90,0</w:t>
            </w:r>
          </w:p>
        </w:tc>
        <w:tc>
          <w:tcPr>
            <w:tcW w:w="2522" w:type="dxa"/>
            <w:shd w:val="clear" w:color="auto" w:fill="auto"/>
            <w:noWrap/>
            <w:vAlign w:val="center"/>
            <w:hideMark/>
          </w:tcPr>
          <w:p w14:paraId="23FF1174"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0B4D6589"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333CFCCE" w14:textId="77777777" w:rsidR="00303AA2" w:rsidRPr="00303AA2" w:rsidRDefault="00303AA2" w:rsidP="00303AA2">
            <w:pPr>
              <w:jc w:val="center"/>
              <w:rPr>
                <w:sz w:val="20"/>
                <w:szCs w:val="20"/>
              </w:rPr>
            </w:pPr>
            <w:r w:rsidRPr="00303AA2">
              <w:rPr>
                <w:sz w:val="20"/>
                <w:szCs w:val="20"/>
              </w:rPr>
              <w:t>591,86</w:t>
            </w:r>
          </w:p>
        </w:tc>
      </w:tr>
      <w:tr w:rsidR="00303AA2" w:rsidRPr="00303AA2" w14:paraId="5DDF4794" w14:textId="77777777" w:rsidTr="00303AA2">
        <w:trPr>
          <w:trHeight w:val="20"/>
        </w:trPr>
        <w:tc>
          <w:tcPr>
            <w:tcW w:w="2537" w:type="dxa"/>
            <w:shd w:val="clear" w:color="auto" w:fill="auto"/>
            <w:vAlign w:val="center"/>
            <w:hideMark/>
          </w:tcPr>
          <w:p w14:paraId="3BDEF72D"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3BD4DA4" w14:textId="77777777" w:rsidR="00303AA2" w:rsidRPr="00303AA2" w:rsidRDefault="00303AA2" w:rsidP="00303AA2">
            <w:pPr>
              <w:jc w:val="center"/>
              <w:rPr>
                <w:sz w:val="20"/>
                <w:szCs w:val="20"/>
              </w:rPr>
            </w:pPr>
            <w:r w:rsidRPr="00303AA2">
              <w:rPr>
                <w:sz w:val="20"/>
                <w:szCs w:val="20"/>
              </w:rPr>
              <w:t>89,0</w:t>
            </w:r>
          </w:p>
        </w:tc>
        <w:tc>
          <w:tcPr>
            <w:tcW w:w="2522" w:type="dxa"/>
            <w:shd w:val="clear" w:color="auto" w:fill="auto"/>
            <w:noWrap/>
            <w:vAlign w:val="center"/>
            <w:hideMark/>
          </w:tcPr>
          <w:p w14:paraId="405873AE"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1C5AB1A8"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5E5E2C88" w14:textId="77777777" w:rsidR="00303AA2" w:rsidRPr="00303AA2" w:rsidRDefault="00303AA2" w:rsidP="00303AA2">
            <w:pPr>
              <w:jc w:val="center"/>
              <w:rPr>
                <w:sz w:val="20"/>
                <w:szCs w:val="20"/>
              </w:rPr>
            </w:pPr>
            <w:r w:rsidRPr="00303AA2">
              <w:rPr>
                <w:sz w:val="20"/>
                <w:szCs w:val="20"/>
              </w:rPr>
              <w:t>591,86</w:t>
            </w:r>
          </w:p>
        </w:tc>
      </w:tr>
      <w:tr w:rsidR="00303AA2" w:rsidRPr="00303AA2" w14:paraId="6AE93F11" w14:textId="77777777" w:rsidTr="00303AA2">
        <w:trPr>
          <w:trHeight w:val="20"/>
        </w:trPr>
        <w:tc>
          <w:tcPr>
            <w:tcW w:w="2537" w:type="dxa"/>
            <w:shd w:val="clear" w:color="auto" w:fill="auto"/>
            <w:vAlign w:val="center"/>
            <w:hideMark/>
          </w:tcPr>
          <w:p w14:paraId="59C9E15D"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30D79C81" w14:textId="77777777" w:rsidR="00303AA2" w:rsidRPr="00303AA2" w:rsidRDefault="00303AA2" w:rsidP="00303AA2">
            <w:pPr>
              <w:jc w:val="center"/>
              <w:rPr>
                <w:sz w:val="20"/>
                <w:szCs w:val="20"/>
              </w:rPr>
            </w:pPr>
            <w:r w:rsidRPr="00303AA2">
              <w:rPr>
                <w:sz w:val="20"/>
                <w:szCs w:val="20"/>
              </w:rPr>
              <w:t>88,0</w:t>
            </w:r>
          </w:p>
        </w:tc>
        <w:tc>
          <w:tcPr>
            <w:tcW w:w="2522" w:type="dxa"/>
            <w:shd w:val="clear" w:color="auto" w:fill="auto"/>
            <w:noWrap/>
            <w:vAlign w:val="center"/>
            <w:hideMark/>
          </w:tcPr>
          <w:p w14:paraId="5A9BD408"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27222893"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647B57EE" w14:textId="77777777" w:rsidR="00303AA2" w:rsidRPr="00303AA2" w:rsidRDefault="00303AA2" w:rsidP="00303AA2">
            <w:pPr>
              <w:jc w:val="center"/>
              <w:rPr>
                <w:sz w:val="20"/>
                <w:szCs w:val="20"/>
              </w:rPr>
            </w:pPr>
            <w:r w:rsidRPr="00303AA2">
              <w:rPr>
                <w:sz w:val="20"/>
                <w:szCs w:val="20"/>
              </w:rPr>
              <w:t>591,86</w:t>
            </w:r>
          </w:p>
        </w:tc>
      </w:tr>
      <w:tr w:rsidR="00303AA2" w:rsidRPr="00303AA2" w14:paraId="0CA976DE" w14:textId="77777777" w:rsidTr="00303AA2">
        <w:trPr>
          <w:trHeight w:val="20"/>
        </w:trPr>
        <w:tc>
          <w:tcPr>
            <w:tcW w:w="2537" w:type="dxa"/>
            <w:shd w:val="clear" w:color="auto" w:fill="auto"/>
            <w:vAlign w:val="center"/>
            <w:hideMark/>
          </w:tcPr>
          <w:p w14:paraId="112567D0"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630C5B1F"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6C1095D1"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53505FCC"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4D77EC1A" w14:textId="77777777" w:rsidR="00303AA2" w:rsidRPr="00303AA2" w:rsidRDefault="00303AA2" w:rsidP="00303AA2">
            <w:pPr>
              <w:jc w:val="center"/>
              <w:rPr>
                <w:sz w:val="20"/>
                <w:szCs w:val="20"/>
              </w:rPr>
            </w:pPr>
            <w:r w:rsidRPr="00303AA2">
              <w:rPr>
                <w:sz w:val="20"/>
                <w:szCs w:val="20"/>
              </w:rPr>
              <w:t>591,86</w:t>
            </w:r>
          </w:p>
        </w:tc>
      </w:tr>
      <w:tr w:rsidR="00303AA2" w:rsidRPr="00303AA2" w14:paraId="77B01942" w14:textId="77777777" w:rsidTr="00303AA2">
        <w:trPr>
          <w:trHeight w:val="20"/>
        </w:trPr>
        <w:tc>
          <w:tcPr>
            <w:tcW w:w="2537" w:type="dxa"/>
            <w:shd w:val="clear" w:color="auto" w:fill="auto"/>
            <w:vAlign w:val="center"/>
            <w:hideMark/>
          </w:tcPr>
          <w:p w14:paraId="5C41D8D2"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6527D6A4" w14:textId="77777777" w:rsidR="00303AA2" w:rsidRPr="00303AA2" w:rsidRDefault="00303AA2" w:rsidP="00303AA2">
            <w:pPr>
              <w:jc w:val="center"/>
              <w:rPr>
                <w:sz w:val="20"/>
                <w:szCs w:val="20"/>
              </w:rPr>
            </w:pPr>
            <w:r w:rsidRPr="00303AA2">
              <w:rPr>
                <w:sz w:val="20"/>
                <w:szCs w:val="20"/>
              </w:rPr>
              <w:t>85,0</w:t>
            </w:r>
          </w:p>
        </w:tc>
        <w:tc>
          <w:tcPr>
            <w:tcW w:w="2522" w:type="dxa"/>
            <w:shd w:val="clear" w:color="auto" w:fill="auto"/>
            <w:noWrap/>
            <w:vAlign w:val="center"/>
            <w:hideMark/>
          </w:tcPr>
          <w:p w14:paraId="44623010"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05DAB187"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31D9481C" w14:textId="77777777" w:rsidR="00303AA2" w:rsidRPr="00303AA2" w:rsidRDefault="00303AA2" w:rsidP="00303AA2">
            <w:pPr>
              <w:jc w:val="center"/>
              <w:rPr>
                <w:sz w:val="20"/>
                <w:szCs w:val="20"/>
              </w:rPr>
            </w:pPr>
            <w:r w:rsidRPr="00303AA2">
              <w:rPr>
                <w:sz w:val="20"/>
                <w:szCs w:val="20"/>
              </w:rPr>
              <w:t>591,86</w:t>
            </w:r>
          </w:p>
        </w:tc>
      </w:tr>
      <w:tr w:rsidR="00303AA2" w:rsidRPr="00303AA2" w14:paraId="528A6CC4" w14:textId="77777777" w:rsidTr="00303AA2">
        <w:trPr>
          <w:trHeight w:val="20"/>
        </w:trPr>
        <w:tc>
          <w:tcPr>
            <w:tcW w:w="2537" w:type="dxa"/>
            <w:shd w:val="clear" w:color="auto" w:fill="auto"/>
            <w:vAlign w:val="center"/>
            <w:hideMark/>
          </w:tcPr>
          <w:p w14:paraId="39C5F6EF"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7A9EEF56" w14:textId="77777777" w:rsidR="00303AA2" w:rsidRPr="00303AA2" w:rsidRDefault="00303AA2" w:rsidP="00303AA2">
            <w:pPr>
              <w:jc w:val="center"/>
              <w:rPr>
                <w:sz w:val="20"/>
                <w:szCs w:val="20"/>
              </w:rPr>
            </w:pPr>
            <w:r w:rsidRPr="00303AA2">
              <w:rPr>
                <w:sz w:val="20"/>
                <w:szCs w:val="20"/>
              </w:rPr>
              <w:t>84,0</w:t>
            </w:r>
          </w:p>
        </w:tc>
        <w:tc>
          <w:tcPr>
            <w:tcW w:w="2522" w:type="dxa"/>
            <w:shd w:val="clear" w:color="auto" w:fill="auto"/>
            <w:noWrap/>
            <w:vAlign w:val="center"/>
            <w:hideMark/>
          </w:tcPr>
          <w:p w14:paraId="3E509F24"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35F60D4F"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3B695263" w14:textId="77777777" w:rsidR="00303AA2" w:rsidRPr="00303AA2" w:rsidRDefault="00303AA2" w:rsidP="00303AA2">
            <w:pPr>
              <w:jc w:val="center"/>
              <w:rPr>
                <w:sz w:val="20"/>
                <w:szCs w:val="20"/>
              </w:rPr>
            </w:pPr>
            <w:r w:rsidRPr="00303AA2">
              <w:rPr>
                <w:sz w:val="20"/>
                <w:szCs w:val="20"/>
              </w:rPr>
              <w:t>591,86</w:t>
            </w:r>
          </w:p>
        </w:tc>
      </w:tr>
      <w:tr w:rsidR="00303AA2" w:rsidRPr="00303AA2" w14:paraId="063E925D" w14:textId="77777777" w:rsidTr="00303AA2">
        <w:trPr>
          <w:trHeight w:val="20"/>
        </w:trPr>
        <w:tc>
          <w:tcPr>
            <w:tcW w:w="2537" w:type="dxa"/>
            <w:shd w:val="clear" w:color="auto" w:fill="auto"/>
            <w:vAlign w:val="center"/>
            <w:hideMark/>
          </w:tcPr>
          <w:p w14:paraId="237B7C03"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53514CA4" w14:textId="77777777" w:rsidR="00303AA2" w:rsidRPr="00303AA2" w:rsidRDefault="00303AA2" w:rsidP="00303AA2">
            <w:pPr>
              <w:jc w:val="center"/>
              <w:rPr>
                <w:sz w:val="20"/>
                <w:szCs w:val="20"/>
              </w:rPr>
            </w:pPr>
            <w:r w:rsidRPr="00303AA2">
              <w:rPr>
                <w:sz w:val="20"/>
                <w:szCs w:val="20"/>
              </w:rPr>
              <w:t>83,0</w:t>
            </w:r>
          </w:p>
        </w:tc>
        <w:tc>
          <w:tcPr>
            <w:tcW w:w="2522" w:type="dxa"/>
            <w:shd w:val="clear" w:color="auto" w:fill="auto"/>
            <w:noWrap/>
            <w:vAlign w:val="center"/>
            <w:hideMark/>
          </w:tcPr>
          <w:p w14:paraId="70F60957"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29D13FAD"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5B848712" w14:textId="77777777" w:rsidR="00303AA2" w:rsidRPr="00303AA2" w:rsidRDefault="00303AA2" w:rsidP="00303AA2">
            <w:pPr>
              <w:jc w:val="center"/>
              <w:rPr>
                <w:sz w:val="20"/>
                <w:szCs w:val="20"/>
              </w:rPr>
            </w:pPr>
            <w:r w:rsidRPr="00303AA2">
              <w:rPr>
                <w:sz w:val="20"/>
                <w:szCs w:val="20"/>
              </w:rPr>
              <w:t>591,86</w:t>
            </w:r>
          </w:p>
        </w:tc>
      </w:tr>
      <w:tr w:rsidR="00303AA2" w:rsidRPr="00303AA2" w14:paraId="4C2BC043" w14:textId="77777777" w:rsidTr="00303AA2">
        <w:trPr>
          <w:trHeight w:val="20"/>
        </w:trPr>
        <w:tc>
          <w:tcPr>
            <w:tcW w:w="2537" w:type="dxa"/>
            <w:shd w:val="clear" w:color="auto" w:fill="auto"/>
            <w:vAlign w:val="center"/>
            <w:hideMark/>
          </w:tcPr>
          <w:p w14:paraId="29819E94"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6CAD4E5B" w14:textId="77777777" w:rsidR="00303AA2" w:rsidRPr="00303AA2" w:rsidRDefault="00303AA2" w:rsidP="00303AA2">
            <w:pPr>
              <w:jc w:val="center"/>
              <w:rPr>
                <w:sz w:val="20"/>
                <w:szCs w:val="20"/>
              </w:rPr>
            </w:pPr>
            <w:r w:rsidRPr="00303AA2">
              <w:rPr>
                <w:sz w:val="20"/>
                <w:szCs w:val="20"/>
              </w:rPr>
              <w:t>82,0</w:t>
            </w:r>
          </w:p>
        </w:tc>
        <w:tc>
          <w:tcPr>
            <w:tcW w:w="2522" w:type="dxa"/>
            <w:shd w:val="clear" w:color="auto" w:fill="auto"/>
            <w:noWrap/>
            <w:vAlign w:val="center"/>
            <w:hideMark/>
          </w:tcPr>
          <w:p w14:paraId="4FA3FAE9"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60DD8E3D"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2EA6B2F2" w14:textId="77777777" w:rsidR="00303AA2" w:rsidRPr="00303AA2" w:rsidRDefault="00303AA2" w:rsidP="00303AA2">
            <w:pPr>
              <w:jc w:val="center"/>
              <w:rPr>
                <w:sz w:val="20"/>
                <w:szCs w:val="20"/>
              </w:rPr>
            </w:pPr>
            <w:r w:rsidRPr="00303AA2">
              <w:rPr>
                <w:sz w:val="20"/>
                <w:szCs w:val="20"/>
              </w:rPr>
              <w:t>591,86</w:t>
            </w:r>
          </w:p>
        </w:tc>
      </w:tr>
      <w:tr w:rsidR="00303AA2" w:rsidRPr="00303AA2" w14:paraId="2D932A85" w14:textId="77777777" w:rsidTr="00303AA2">
        <w:trPr>
          <w:trHeight w:val="20"/>
        </w:trPr>
        <w:tc>
          <w:tcPr>
            <w:tcW w:w="2537" w:type="dxa"/>
            <w:shd w:val="clear" w:color="auto" w:fill="auto"/>
            <w:vAlign w:val="center"/>
            <w:hideMark/>
          </w:tcPr>
          <w:p w14:paraId="457B95B8"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312B8358"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6D5A9617"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473CE95D"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06D17C1D" w14:textId="77777777" w:rsidR="00303AA2" w:rsidRPr="00303AA2" w:rsidRDefault="00303AA2" w:rsidP="00303AA2">
            <w:pPr>
              <w:jc w:val="center"/>
              <w:rPr>
                <w:sz w:val="20"/>
                <w:szCs w:val="20"/>
              </w:rPr>
            </w:pPr>
            <w:r w:rsidRPr="00303AA2">
              <w:rPr>
                <w:sz w:val="20"/>
                <w:szCs w:val="20"/>
              </w:rPr>
              <w:t>591,86</w:t>
            </w:r>
          </w:p>
        </w:tc>
      </w:tr>
      <w:tr w:rsidR="00303AA2" w:rsidRPr="00303AA2" w14:paraId="7FB8331F" w14:textId="77777777" w:rsidTr="00303AA2">
        <w:trPr>
          <w:trHeight w:val="20"/>
        </w:trPr>
        <w:tc>
          <w:tcPr>
            <w:tcW w:w="2537" w:type="dxa"/>
            <w:shd w:val="clear" w:color="auto" w:fill="auto"/>
            <w:vAlign w:val="center"/>
            <w:hideMark/>
          </w:tcPr>
          <w:p w14:paraId="01D2FCD3"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639C93A" w14:textId="77777777" w:rsidR="00303AA2" w:rsidRPr="00303AA2" w:rsidRDefault="00303AA2" w:rsidP="00303AA2">
            <w:pPr>
              <w:jc w:val="center"/>
              <w:rPr>
                <w:sz w:val="20"/>
                <w:szCs w:val="20"/>
              </w:rPr>
            </w:pPr>
            <w:r w:rsidRPr="00303AA2">
              <w:rPr>
                <w:sz w:val="20"/>
                <w:szCs w:val="20"/>
              </w:rPr>
              <w:t>80,0</w:t>
            </w:r>
          </w:p>
        </w:tc>
        <w:tc>
          <w:tcPr>
            <w:tcW w:w="2522" w:type="dxa"/>
            <w:shd w:val="clear" w:color="auto" w:fill="auto"/>
            <w:noWrap/>
            <w:vAlign w:val="center"/>
            <w:hideMark/>
          </w:tcPr>
          <w:p w14:paraId="41E96DBF"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3324014B"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075269F9" w14:textId="77777777" w:rsidR="00303AA2" w:rsidRPr="00303AA2" w:rsidRDefault="00303AA2" w:rsidP="00303AA2">
            <w:pPr>
              <w:jc w:val="center"/>
              <w:rPr>
                <w:sz w:val="20"/>
                <w:szCs w:val="20"/>
              </w:rPr>
            </w:pPr>
            <w:r w:rsidRPr="00303AA2">
              <w:rPr>
                <w:sz w:val="20"/>
                <w:szCs w:val="20"/>
              </w:rPr>
              <w:t>591,86</w:t>
            </w:r>
          </w:p>
        </w:tc>
      </w:tr>
      <w:tr w:rsidR="00303AA2" w:rsidRPr="00303AA2" w14:paraId="6E83FB54" w14:textId="77777777" w:rsidTr="00303AA2">
        <w:trPr>
          <w:trHeight w:val="20"/>
        </w:trPr>
        <w:tc>
          <w:tcPr>
            <w:tcW w:w="2537" w:type="dxa"/>
            <w:shd w:val="clear" w:color="auto" w:fill="auto"/>
            <w:vAlign w:val="center"/>
            <w:hideMark/>
          </w:tcPr>
          <w:p w14:paraId="588E18E8"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5E5E64CE" w14:textId="77777777" w:rsidR="00303AA2" w:rsidRPr="00303AA2" w:rsidRDefault="00303AA2" w:rsidP="00303AA2">
            <w:pPr>
              <w:jc w:val="center"/>
              <w:rPr>
                <w:sz w:val="20"/>
                <w:szCs w:val="20"/>
              </w:rPr>
            </w:pPr>
            <w:r w:rsidRPr="00303AA2">
              <w:rPr>
                <w:sz w:val="20"/>
                <w:szCs w:val="20"/>
              </w:rPr>
              <w:t>78,0</w:t>
            </w:r>
          </w:p>
        </w:tc>
        <w:tc>
          <w:tcPr>
            <w:tcW w:w="2522" w:type="dxa"/>
            <w:shd w:val="clear" w:color="auto" w:fill="auto"/>
            <w:noWrap/>
            <w:vAlign w:val="center"/>
            <w:hideMark/>
          </w:tcPr>
          <w:p w14:paraId="664E1B95"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5D8520C8"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574789F2" w14:textId="77777777" w:rsidR="00303AA2" w:rsidRPr="00303AA2" w:rsidRDefault="00303AA2" w:rsidP="00303AA2">
            <w:pPr>
              <w:jc w:val="center"/>
              <w:rPr>
                <w:sz w:val="20"/>
                <w:szCs w:val="20"/>
              </w:rPr>
            </w:pPr>
            <w:r w:rsidRPr="00303AA2">
              <w:rPr>
                <w:sz w:val="20"/>
                <w:szCs w:val="20"/>
              </w:rPr>
              <w:t>591,86</w:t>
            </w:r>
          </w:p>
        </w:tc>
      </w:tr>
      <w:tr w:rsidR="00303AA2" w:rsidRPr="00303AA2" w14:paraId="790DDE7D" w14:textId="77777777" w:rsidTr="00303AA2">
        <w:trPr>
          <w:trHeight w:val="20"/>
        </w:trPr>
        <w:tc>
          <w:tcPr>
            <w:tcW w:w="2537" w:type="dxa"/>
            <w:shd w:val="clear" w:color="auto" w:fill="auto"/>
            <w:vAlign w:val="center"/>
            <w:hideMark/>
          </w:tcPr>
          <w:p w14:paraId="584DAD5D"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700BFB2" w14:textId="77777777" w:rsidR="00303AA2" w:rsidRPr="00303AA2" w:rsidRDefault="00303AA2" w:rsidP="00303AA2">
            <w:pPr>
              <w:jc w:val="center"/>
              <w:rPr>
                <w:sz w:val="20"/>
                <w:szCs w:val="20"/>
              </w:rPr>
            </w:pPr>
            <w:r w:rsidRPr="00303AA2">
              <w:rPr>
                <w:sz w:val="20"/>
                <w:szCs w:val="20"/>
              </w:rPr>
              <w:t>77,0</w:t>
            </w:r>
          </w:p>
        </w:tc>
        <w:tc>
          <w:tcPr>
            <w:tcW w:w="2522" w:type="dxa"/>
            <w:shd w:val="clear" w:color="auto" w:fill="auto"/>
            <w:noWrap/>
            <w:vAlign w:val="center"/>
            <w:hideMark/>
          </w:tcPr>
          <w:p w14:paraId="32C6F39F"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157CDA14"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71C6F765" w14:textId="77777777" w:rsidR="00303AA2" w:rsidRPr="00303AA2" w:rsidRDefault="00303AA2" w:rsidP="00303AA2">
            <w:pPr>
              <w:jc w:val="center"/>
              <w:rPr>
                <w:sz w:val="20"/>
                <w:szCs w:val="20"/>
              </w:rPr>
            </w:pPr>
            <w:r w:rsidRPr="00303AA2">
              <w:rPr>
                <w:sz w:val="20"/>
                <w:szCs w:val="20"/>
              </w:rPr>
              <w:t>591,86</w:t>
            </w:r>
          </w:p>
        </w:tc>
      </w:tr>
      <w:tr w:rsidR="00303AA2" w:rsidRPr="00303AA2" w14:paraId="2E1DDF1F" w14:textId="77777777" w:rsidTr="00303AA2">
        <w:trPr>
          <w:trHeight w:val="20"/>
        </w:trPr>
        <w:tc>
          <w:tcPr>
            <w:tcW w:w="2537" w:type="dxa"/>
            <w:shd w:val="clear" w:color="auto" w:fill="auto"/>
            <w:vAlign w:val="center"/>
            <w:hideMark/>
          </w:tcPr>
          <w:p w14:paraId="241D6AE8"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79B05C0" w14:textId="77777777" w:rsidR="00303AA2" w:rsidRPr="00303AA2" w:rsidRDefault="00303AA2" w:rsidP="00303AA2">
            <w:pPr>
              <w:jc w:val="center"/>
              <w:rPr>
                <w:sz w:val="20"/>
                <w:szCs w:val="20"/>
              </w:rPr>
            </w:pPr>
            <w:r w:rsidRPr="00303AA2">
              <w:rPr>
                <w:sz w:val="20"/>
                <w:szCs w:val="20"/>
              </w:rPr>
              <w:t>76,0</w:t>
            </w:r>
          </w:p>
        </w:tc>
        <w:tc>
          <w:tcPr>
            <w:tcW w:w="2522" w:type="dxa"/>
            <w:shd w:val="clear" w:color="auto" w:fill="auto"/>
            <w:noWrap/>
            <w:vAlign w:val="center"/>
            <w:hideMark/>
          </w:tcPr>
          <w:p w14:paraId="31384475"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56A70EB3"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61EBCCD5" w14:textId="77777777" w:rsidR="00303AA2" w:rsidRPr="00303AA2" w:rsidRDefault="00303AA2" w:rsidP="00303AA2">
            <w:pPr>
              <w:jc w:val="center"/>
              <w:rPr>
                <w:sz w:val="20"/>
                <w:szCs w:val="20"/>
              </w:rPr>
            </w:pPr>
            <w:r w:rsidRPr="00303AA2">
              <w:rPr>
                <w:sz w:val="20"/>
                <w:szCs w:val="20"/>
              </w:rPr>
              <w:t>591,86</w:t>
            </w:r>
          </w:p>
        </w:tc>
      </w:tr>
      <w:tr w:rsidR="00303AA2" w:rsidRPr="00303AA2" w14:paraId="1F916243" w14:textId="77777777" w:rsidTr="00303AA2">
        <w:trPr>
          <w:trHeight w:val="20"/>
        </w:trPr>
        <w:tc>
          <w:tcPr>
            <w:tcW w:w="2537" w:type="dxa"/>
            <w:shd w:val="clear" w:color="auto" w:fill="auto"/>
            <w:vAlign w:val="center"/>
            <w:hideMark/>
          </w:tcPr>
          <w:p w14:paraId="4B0576A3"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BA524E8"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79859C03"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15BF2716"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614B448B" w14:textId="77777777" w:rsidR="00303AA2" w:rsidRPr="00303AA2" w:rsidRDefault="00303AA2" w:rsidP="00303AA2">
            <w:pPr>
              <w:jc w:val="center"/>
              <w:rPr>
                <w:sz w:val="20"/>
                <w:szCs w:val="20"/>
              </w:rPr>
            </w:pPr>
            <w:r w:rsidRPr="00303AA2">
              <w:rPr>
                <w:sz w:val="20"/>
                <w:szCs w:val="20"/>
              </w:rPr>
              <w:t>591,86</w:t>
            </w:r>
          </w:p>
        </w:tc>
      </w:tr>
      <w:tr w:rsidR="00303AA2" w:rsidRPr="00303AA2" w14:paraId="0484C27E" w14:textId="77777777" w:rsidTr="00303AA2">
        <w:trPr>
          <w:trHeight w:val="20"/>
        </w:trPr>
        <w:tc>
          <w:tcPr>
            <w:tcW w:w="2537" w:type="dxa"/>
            <w:shd w:val="clear" w:color="auto" w:fill="auto"/>
            <w:vAlign w:val="center"/>
            <w:hideMark/>
          </w:tcPr>
          <w:p w14:paraId="27736F0C"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277D682"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1A6D0714"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63B5598A"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3F38E3B7" w14:textId="77777777" w:rsidR="00303AA2" w:rsidRPr="00303AA2" w:rsidRDefault="00303AA2" w:rsidP="00303AA2">
            <w:pPr>
              <w:jc w:val="center"/>
              <w:rPr>
                <w:sz w:val="20"/>
                <w:szCs w:val="20"/>
              </w:rPr>
            </w:pPr>
            <w:r w:rsidRPr="00303AA2">
              <w:rPr>
                <w:sz w:val="20"/>
                <w:szCs w:val="20"/>
              </w:rPr>
              <w:t>591,86</w:t>
            </w:r>
          </w:p>
        </w:tc>
      </w:tr>
      <w:tr w:rsidR="00303AA2" w:rsidRPr="00303AA2" w14:paraId="4BACFA35" w14:textId="77777777" w:rsidTr="00303AA2">
        <w:trPr>
          <w:trHeight w:val="20"/>
        </w:trPr>
        <w:tc>
          <w:tcPr>
            <w:tcW w:w="2537" w:type="dxa"/>
            <w:shd w:val="clear" w:color="auto" w:fill="auto"/>
            <w:vAlign w:val="center"/>
            <w:hideMark/>
          </w:tcPr>
          <w:p w14:paraId="74261B89"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4FB46B6"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66D49C57"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057EA8ED"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67232E1D" w14:textId="77777777" w:rsidR="00303AA2" w:rsidRPr="00303AA2" w:rsidRDefault="00303AA2" w:rsidP="00303AA2">
            <w:pPr>
              <w:jc w:val="center"/>
              <w:rPr>
                <w:sz w:val="20"/>
                <w:szCs w:val="20"/>
              </w:rPr>
            </w:pPr>
            <w:r w:rsidRPr="00303AA2">
              <w:rPr>
                <w:sz w:val="20"/>
                <w:szCs w:val="20"/>
              </w:rPr>
              <w:t>591,86</w:t>
            </w:r>
          </w:p>
        </w:tc>
      </w:tr>
      <w:tr w:rsidR="00303AA2" w:rsidRPr="00303AA2" w14:paraId="33B13E41" w14:textId="77777777" w:rsidTr="00303AA2">
        <w:trPr>
          <w:trHeight w:val="20"/>
        </w:trPr>
        <w:tc>
          <w:tcPr>
            <w:tcW w:w="2537" w:type="dxa"/>
            <w:shd w:val="clear" w:color="auto" w:fill="auto"/>
            <w:vAlign w:val="center"/>
            <w:hideMark/>
          </w:tcPr>
          <w:p w14:paraId="46079DC4"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2D3C523A"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7E2B55BB"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5F84DEE4"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0767C9B1" w14:textId="77777777" w:rsidR="00303AA2" w:rsidRPr="00303AA2" w:rsidRDefault="00303AA2" w:rsidP="00303AA2">
            <w:pPr>
              <w:jc w:val="center"/>
              <w:rPr>
                <w:sz w:val="20"/>
                <w:szCs w:val="20"/>
              </w:rPr>
            </w:pPr>
            <w:r w:rsidRPr="00303AA2">
              <w:rPr>
                <w:sz w:val="20"/>
                <w:szCs w:val="20"/>
              </w:rPr>
              <w:t>591,86</w:t>
            </w:r>
          </w:p>
        </w:tc>
      </w:tr>
      <w:tr w:rsidR="00303AA2" w:rsidRPr="00303AA2" w14:paraId="7D3C027C" w14:textId="77777777" w:rsidTr="00303AA2">
        <w:trPr>
          <w:trHeight w:val="20"/>
        </w:trPr>
        <w:tc>
          <w:tcPr>
            <w:tcW w:w="2537" w:type="dxa"/>
            <w:shd w:val="clear" w:color="auto" w:fill="auto"/>
            <w:vAlign w:val="center"/>
            <w:hideMark/>
          </w:tcPr>
          <w:p w14:paraId="31AE0ADF"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CE3DCE2"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4C9DBC11"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5A44BCA7"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1A0642C3" w14:textId="77777777" w:rsidR="00303AA2" w:rsidRPr="00303AA2" w:rsidRDefault="00303AA2" w:rsidP="00303AA2">
            <w:pPr>
              <w:jc w:val="center"/>
              <w:rPr>
                <w:sz w:val="20"/>
                <w:szCs w:val="20"/>
              </w:rPr>
            </w:pPr>
            <w:r w:rsidRPr="00303AA2">
              <w:rPr>
                <w:sz w:val="20"/>
                <w:szCs w:val="20"/>
              </w:rPr>
              <w:t>591,86</w:t>
            </w:r>
          </w:p>
        </w:tc>
      </w:tr>
      <w:tr w:rsidR="00303AA2" w:rsidRPr="00303AA2" w14:paraId="58103B67" w14:textId="77777777" w:rsidTr="00303AA2">
        <w:trPr>
          <w:trHeight w:val="20"/>
        </w:trPr>
        <w:tc>
          <w:tcPr>
            <w:tcW w:w="2537" w:type="dxa"/>
            <w:shd w:val="clear" w:color="auto" w:fill="auto"/>
            <w:vAlign w:val="center"/>
            <w:hideMark/>
          </w:tcPr>
          <w:p w14:paraId="0238527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5C0B683"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0D268F2B"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1B4F2B5B"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473F0784" w14:textId="77777777" w:rsidR="00303AA2" w:rsidRPr="00303AA2" w:rsidRDefault="00303AA2" w:rsidP="00303AA2">
            <w:pPr>
              <w:jc w:val="center"/>
              <w:rPr>
                <w:sz w:val="20"/>
                <w:szCs w:val="20"/>
              </w:rPr>
            </w:pPr>
            <w:r w:rsidRPr="00303AA2">
              <w:rPr>
                <w:sz w:val="20"/>
                <w:szCs w:val="20"/>
              </w:rPr>
              <w:t>591,86</w:t>
            </w:r>
          </w:p>
        </w:tc>
      </w:tr>
      <w:tr w:rsidR="00303AA2" w:rsidRPr="00303AA2" w14:paraId="7282B29F" w14:textId="77777777" w:rsidTr="00303AA2">
        <w:trPr>
          <w:trHeight w:val="20"/>
        </w:trPr>
        <w:tc>
          <w:tcPr>
            <w:tcW w:w="2537" w:type="dxa"/>
            <w:shd w:val="clear" w:color="auto" w:fill="auto"/>
            <w:vAlign w:val="center"/>
            <w:hideMark/>
          </w:tcPr>
          <w:p w14:paraId="01C3C03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DB13FF0"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23EECB1C"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1AF2B163"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6B8BEFFD" w14:textId="77777777" w:rsidR="00303AA2" w:rsidRPr="00303AA2" w:rsidRDefault="00303AA2" w:rsidP="00303AA2">
            <w:pPr>
              <w:jc w:val="center"/>
              <w:rPr>
                <w:sz w:val="20"/>
                <w:szCs w:val="20"/>
              </w:rPr>
            </w:pPr>
            <w:r w:rsidRPr="00303AA2">
              <w:rPr>
                <w:sz w:val="20"/>
                <w:szCs w:val="20"/>
              </w:rPr>
              <w:t>591,86</w:t>
            </w:r>
          </w:p>
        </w:tc>
      </w:tr>
      <w:tr w:rsidR="00303AA2" w:rsidRPr="00303AA2" w14:paraId="6FFE14BA" w14:textId="77777777" w:rsidTr="00303AA2">
        <w:trPr>
          <w:trHeight w:val="20"/>
        </w:trPr>
        <w:tc>
          <w:tcPr>
            <w:tcW w:w="2537" w:type="dxa"/>
            <w:shd w:val="clear" w:color="auto" w:fill="auto"/>
            <w:vAlign w:val="center"/>
            <w:hideMark/>
          </w:tcPr>
          <w:p w14:paraId="1B0B6564"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F3D68E6"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11EE028B"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72E450CE"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3BFCE586" w14:textId="77777777" w:rsidR="00303AA2" w:rsidRPr="00303AA2" w:rsidRDefault="00303AA2" w:rsidP="00303AA2">
            <w:pPr>
              <w:jc w:val="center"/>
              <w:rPr>
                <w:sz w:val="20"/>
                <w:szCs w:val="20"/>
              </w:rPr>
            </w:pPr>
            <w:r w:rsidRPr="00303AA2">
              <w:rPr>
                <w:sz w:val="20"/>
                <w:szCs w:val="20"/>
              </w:rPr>
              <w:t>591,86</w:t>
            </w:r>
          </w:p>
        </w:tc>
      </w:tr>
      <w:tr w:rsidR="00303AA2" w:rsidRPr="00303AA2" w14:paraId="194A77E5" w14:textId="77777777" w:rsidTr="00303AA2">
        <w:trPr>
          <w:trHeight w:val="20"/>
        </w:trPr>
        <w:tc>
          <w:tcPr>
            <w:tcW w:w="2537" w:type="dxa"/>
            <w:shd w:val="clear" w:color="auto" w:fill="auto"/>
            <w:vAlign w:val="center"/>
            <w:hideMark/>
          </w:tcPr>
          <w:p w14:paraId="016E159E"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773FED31"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6A7B63BD"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1AAE4778"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2AF87919" w14:textId="77777777" w:rsidR="00303AA2" w:rsidRPr="00303AA2" w:rsidRDefault="00303AA2" w:rsidP="00303AA2">
            <w:pPr>
              <w:jc w:val="center"/>
              <w:rPr>
                <w:sz w:val="20"/>
                <w:szCs w:val="20"/>
              </w:rPr>
            </w:pPr>
            <w:r w:rsidRPr="00303AA2">
              <w:rPr>
                <w:sz w:val="20"/>
                <w:szCs w:val="20"/>
              </w:rPr>
              <w:t>591,86</w:t>
            </w:r>
          </w:p>
        </w:tc>
      </w:tr>
      <w:tr w:rsidR="00303AA2" w:rsidRPr="00303AA2" w14:paraId="2931F6E2" w14:textId="77777777" w:rsidTr="00303AA2">
        <w:trPr>
          <w:trHeight w:val="20"/>
        </w:trPr>
        <w:tc>
          <w:tcPr>
            <w:tcW w:w="2537" w:type="dxa"/>
            <w:shd w:val="clear" w:color="auto" w:fill="auto"/>
            <w:vAlign w:val="center"/>
            <w:hideMark/>
          </w:tcPr>
          <w:p w14:paraId="58E64E6D"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165B9B52"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3624598"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7C14C9E2"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4491D1FF" w14:textId="77777777" w:rsidR="00303AA2" w:rsidRPr="00303AA2" w:rsidRDefault="00303AA2" w:rsidP="00303AA2">
            <w:pPr>
              <w:jc w:val="center"/>
              <w:rPr>
                <w:sz w:val="20"/>
                <w:szCs w:val="20"/>
              </w:rPr>
            </w:pPr>
            <w:r w:rsidRPr="00303AA2">
              <w:rPr>
                <w:sz w:val="20"/>
                <w:szCs w:val="20"/>
              </w:rPr>
              <w:t>591,86</w:t>
            </w:r>
          </w:p>
        </w:tc>
      </w:tr>
      <w:tr w:rsidR="00303AA2" w:rsidRPr="00303AA2" w14:paraId="6C342BD8" w14:textId="77777777" w:rsidTr="00303AA2">
        <w:trPr>
          <w:trHeight w:val="20"/>
        </w:trPr>
        <w:tc>
          <w:tcPr>
            <w:tcW w:w="2537" w:type="dxa"/>
            <w:shd w:val="clear" w:color="auto" w:fill="auto"/>
            <w:vAlign w:val="center"/>
            <w:hideMark/>
          </w:tcPr>
          <w:p w14:paraId="7CD90E5F"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E093D49"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3380ED37"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74192CB2"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04D4A114" w14:textId="77777777" w:rsidR="00303AA2" w:rsidRPr="00303AA2" w:rsidRDefault="00303AA2" w:rsidP="00303AA2">
            <w:pPr>
              <w:jc w:val="center"/>
              <w:rPr>
                <w:sz w:val="20"/>
                <w:szCs w:val="20"/>
              </w:rPr>
            </w:pPr>
            <w:r w:rsidRPr="00303AA2">
              <w:rPr>
                <w:sz w:val="20"/>
                <w:szCs w:val="20"/>
              </w:rPr>
              <w:t>591,86</w:t>
            </w:r>
          </w:p>
        </w:tc>
      </w:tr>
      <w:tr w:rsidR="00303AA2" w:rsidRPr="00303AA2" w14:paraId="6676B881" w14:textId="77777777" w:rsidTr="00303AA2">
        <w:trPr>
          <w:trHeight w:val="20"/>
        </w:trPr>
        <w:tc>
          <w:tcPr>
            <w:tcW w:w="2537" w:type="dxa"/>
            <w:shd w:val="clear" w:color="auto" w:fill="auto"/>
            <w:vAlign w:val="center"/>
            <w:hideMark/>
          </w:tcPr>
          <w:p w14:paraId="2882E46C"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081CCE4"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4E9E0F82"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20C5CF69"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5FB2B92C" w14:textId="77777777" w:rsidR="00303AA2" w:rsidRPr="00303AA2" w:rsidRDefault="00303AA2" w:rsidP="00303AA2">
            <w:pPr>
              <w:jc w:val="center"/>
              <w:rPr>
                <w:sz w:val="20"/>
                <w:szCs w:val="20"/>
              </w:rPr>
            </w:pPr>
            <w:r w:rsidRPr="00303AA2">
              <w:rPr>
                <w:sz w:val="20"/>
                <w:szCs w:val="20"/>
              </w:rPr>
              <w:t>591,86</w:t>
            </w:r>
          </w:p>
        </w:tc>
      </w:tr>
      <w:tr w:rsidR="00303AA2" w:rsidRPr="00303AA2" w14:paraId="5F013781" w14:textId="77777777" w:rsidTr="00303AA2">
        <w:trPr>
          <w:trHeight w:val="20"/>
        </w:trPr>
        <w:tc>
          <w:tcPr>
            <w:tcW w:w="2537" w:type="dxa"/>
            <w:shd w:val="clear" w:color="auto" w:fill="auto"/>
            <w:vAlign w:val="center"/>
            <w:hideMark/>
          </w:tcPr>
          <w:p w14:paraId="73911FCD"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17DEDBE"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771645A5"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2C7AD0EA"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7EAD7227" w14:textId="77777777" w:rsidR="00303AA2" w:rsidRPr="00303AA2" w:rsidRDefault="00303AA2" w:rsidP="00303AA2">
            <w:pPr>
              <w:jc w:val="center"/>
              <w:rPr>
                <w:sz w:val="20"/>
                <w:szCs w:val="20"/>
              </w:rPr>
            </w:pPr>
            <w:r w:rsidRPr="00303AA2">
              <w:rPr>
                <w:sz w:val="20"/>
                <w:szCs w:val="20"/>
              </w:rPr>
              <w:t>591,86</w:t>
            </w:r>
          </w:p>
        </w:tc>
      </w:tr>
      <w:tr w:rsidR="00303AA2" w:rsidRPr="00303AA2" w14:paraId="024662F2" w14:textId="77777777" w:rsidTr="00303AA2">
        <w:trPr>
          <w:trHeight w:val="20"/>
        </w:trPr>
        <w:tc>
          <w:tcPr>
            <w:tcW w:w="2537" w:type="dxa"/>
            <w:shd w:val="clear" w:color="auto" w:fill="auto"/>
            <w:vAlign w:val="center"/>
            <w:hideMark/>
          </w:tcPr>
          <w:p w14:paraId="4CBB3B16"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5D6920F"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53AE25D6"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5AEE5B28"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052BF443" w14:textId="77777777" w:rsidR="00303AA2" w:rsidRPr="00303AA2" w:rsidRDefault="00303AA2" w:rsidP="00303AA2">
            <w:pPr>
              <w:jc w:val="center"/>
              <w:rPr>
                <w:sz w:val="20"/>
                <w:szCs w:val="20"/>
              </w:rPr>
            </w:pPr>
            <w:r w:rsidRPr="00303AA2">
              <w:rPr>
                <w:sz w:val="20"/>
                <w:szCs w:val="20"/>
              </w:rPr>
              <w:t>591,86</w:t>
            </w:r>
          </w:p>
        </w:tc>
      </w:tr>
      <w:tr w:rsidR="00303AA2" w:rsidRPr="00303AA2" w14:paraId="1C7FB62C" w14:textId="77777777" w:rsidTr="00303AA2">
        <w:trPr>
          <w:trHeight w:val="20"/>
        </w:trPr>
        <w:tc>
          <w:tcPr>
            <w:tcW w:w="2537" w:type="dxa"/>
            <w:shd w:val="clear" w:color="auto" w:fill="auto"/>
            <w:vAlign w:val="center"/>
            <w:hideMark/>
          </w:tcPr>
          <w:p w14:paraId="614E7EA8"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B5DDB56"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7AB436B9"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6EA45828"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31D6E799" w14:textId="77777777" w:rsidR="00303AA2" w:rsidRPr="00303AA2" w:rsidRDefault="00303AA2" w:rsidP="00303AA2">
            <w:pPr>
              <w:jc w:val="center"/>
              <w:rPr>
                <w:sz w:val="20"/>
                <w:szCs w:val="20"/>
              </w:rPr>
            </w:pPr>
            <w:r w:rsidRPr="00303AA2">
              <w:rPr>
                <w:sz w:val="20"/>
                <w:szCs w:val="20"/>
              </w:rPr>
              <w:t>591,86</w:t>
            </w:r>
          </w:p>
        </w:tc>
      </w:tr>
      <w:tr w:rsidR="00303AA2" w:rsidRPr="00303AA2" w14:paraId="016F9C64" w14:textId="77777777" w:rsidTr="00303AA2">
        <w:trPr>
          <w:trHeight w:val="20"/>
        </w:trPr>
        <w:tc>
          <w:tcPr>
            <w:tcW w:w="2537" w:type="dxa"/>
            <w:shd w:val="clear" w:color="auto" w:fill="auto"/>
            <w:vAlign w:val="center"/>
            <w:hideMark/>
          </w:tcPr>
          <w:p w14:paraId="6A7C6470"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1260E34"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6BFBC1D8"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34487D52"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5BFC8462" w14:textId="77777777" w:rsidR="00303AA2" w:rsidRPr="00303AA2" w:rsidRDefault="00303AA2" w:rsidP="00303AA2">
            <w:pPr>
              <w:jc w:val="center"/>
              <w:rPr>
                <w:sz w:val="20"/>
                <w:szCs w:val="20"/>
              </w:rPr>
            </w:pPr>
            <w:r w:rsidRPr="00303AA2">
              <w:rPr>
                <w:sz w:val="20"/>
                <w:szCs w:val="20"/>
              </w:rPr>
              <w:t>591,86</w:t>
            </w:r>
          </w:p>
        </w:tc>
      </w:tr>
      <w:tr w:rsidR="00303AA2" w:rsidRPr="00303AA2" w14:paraId="0D7FADE8" w14:textId="77777777" w:rsidTr="00303AA2">
        <w:trPr>
          <w:trHeight w:val="20"/>
        </w:trPr>
        <w:tc>
          <w:tcPr>
            <w:tcW w:w="2537" w:type="dxa"/>
            <w:shd w:val="clear" w:color="auto" w:fill="auto"/>
            <w:vAlign w:val="center"/>
            <w:hideMark/>
          </w:tcPr>
          <w:p w14:paraId="31CF5450"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9E24C70"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799B660C"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59A6DE9B"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71B6D113" w14:textId="77777777" w:rsidR="00303AA2" w:rsidRPr="00303AA2" w:rsidRDefault="00303AA2" w:rsidP="00303AA2">
            <w:pPr>
              <w:jc w:val="center"/>
              <w:rPr>
                <w:sz w:val="20"/>
                <w:szCs w:val="20"/>
              </w:rPr>
            </w:pPr>
            <w:r w:rsidRPr="00303AA2">
              <w:rPr>
                <w:sz w:val="20"/>
                <w:szCs w:val="20"/>
              </w:rPr>
              <w:t>591,86</w:t>
            </w:r>
          </w:p>
        </w:tc>
      </w:tr>
      <w:tr w:rsidR="00303AA2" w:rsidRPr="00303AA2" w14:paraId="67FAE949" w14:textId="77777777" w:rsidTr="00303AA2">
        <w:trPr>
          <w:trHeight w:val="20"/>
        </w:trPr>
        <w:tc>
          <w:tcPr>
            <w:tcW w:w="2537" w:type="dxa"/>
            <w:shd w:val="clear" w:color="auto" w:fill="auto"/>
            <w:vAlign w:val="center"/>
            <w:hideMark/>
          </w:tcPr>
          <w:p w14:paraId="763F5540"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6B66C63"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4F6900C8"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0A4FEB60" w14:textId="77777777" w:rsidR="00303AA2" w:rsidRPr="00303AA2" w:rsidRDefault="00303AA2" w:rsidP="00303AA2">
            <w:pPr>
              <w:jc w:val="center"/>
              <w:rPr>
                <w:sz w:val="20"/>
                <w:szCs w:val="20"/>
              </w:rPr>
            </w:pPr>
            <w:r w:rsidRPr="00303AA2">
              <w:rPr>
                <w:sz w:val="20"/>
                <w:szCs w:val="20"/>
              </w:rPr>
              <w:t>595,06</w:t>
            </w:r>
          </w:p>
        </w:tc>
        <w:tc>
          <w:tcPr>
            <w:tcW w:w="2447" w:type="dxa"/>
            <w:shd w:val="clear" w:color="auto" w:fill="auto"/>
            <w:noWrap/>
            <w:vAlign w:val="center"/>
            <w:hideMark/>
          </w:tcPr>
          <w:p w14:paraId="370578E0" w14:textId="77777777" w:rsidR="00303AA2" w:rsidRPr="00303AA2" w:rsidRDefault="00303AA2" w:rsidP="00303AA2">
            <w:pPr>
              <w:jc w:val="center"/>
              <w:rPr>
                <w:sz w:val="20"/>
                <w:szCs w:val="20"/>
              </w:rPr>
            </w:pPr>
            <w:r w:rsidRPr="00303AA2">
              <w:rPr>
                <w:sz w:val="20"/>
                <w:szCs w:val="20"/>
              </w:rPr>
              <w:t>591,86</w:t>
            </w:r>
          </w:p>
        </w:tc>
      </w:tr>
      <w:tr w:rsidR="00303AA2" w:rsidRPr="00303AA2" w14:paraId="39278FE4" w14:textId="77777777" w:rsidTr="00303AA2">
        <w:trPr>
          <w:trHeight w:val="20"/>
        </w:trPr>
        <w:tc>
          <w:tcPr>
            <w:tcW w:w="12562" w:type="dxa"/>
            <w:gridSpan w:val="5"/>
            <w:shd w:val="clear" w:color="auto" w:fill="auto"/>
            <w:noWrap/>
            <w:vAlign w:val="center"/>
            <w:hideMark/>
          </w:tcPr>
          <w:p w14:paraId="1FD49367" w14:textId="77777777" w:rsidR="00303AA2" w:rsidRPr="00303AA2" w:rsidRDefault="00303AA2" w:rsidP="00303AA2">
            <w:pPr>
              <w:jc w:val="center"/>
              <w:rPr>
                <w:color w:val="000000"/>
                <w:sz w:val="20"/>
                <w:szCs w:val="20"/>
              </w:rPr>
            </w:pPr>
            <w:r w:rsidRPr="00303AA2">
              <w:rPr>
                <w:color w:val="000000"/>
                <w:sz w:val="20"/>
                <w:szCs w:val="20"/>
              </w:rPr>
              <w:t>ВК ПНИПУ (мкр. Студенческий городок): ЕТО №08 - ФГАОУ ВО «ПНИПУ»</w:t>
            </w:r>
          </w:p>
        </w:tc>
      </w:tr>
      <w:tr w:rsidR="00303AA2" w:rsidRPr="00303AA2" w14:paraId="772E9C1D" w14:textId="77777777" w:rsidTr="00303AA2">
        <w:trPr>
          <w:trHeight w:val="20"/>
        </w:trPr>
        <w:tc>
          <w:tcPr>
            <w:tcW w:w="2537" w:type="dxa"/>
            <w:shd w:val="clear" w:color="auto" w:fill="auto"/>
            <w:vAlign w:val="center"/>
            <w:hideMark/>
          </w:tcPr>
          <w:p w14:paraId="3DC7DD85"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3789F9EE"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4345E54B"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B7A532C"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4ED5B286" w14:textId="77777777" w:rsidR="00303AA2" w:rsidRPr="00303AA2" w:rsidRDefault="00303AA2" w:rsidP="00303AA2">
            <w:pPr>
              <w:jc w:val="center"/>
              <w:rPr>
                <w:sz w:val="20"/>
                <w:szCs w:val="20"/>
              </w:rPr>
            </w:pPr>
            <w:r w:rsidRPr="00303AA2">
              <w:rPr>
                <w:sz w:val="20"/>
                <w:szCs w:val="20"/>
              </w:rPr>
              <w:t>604,20</w:t>
            </w:r>
          </w:p>
        </w:tc>
      </w:tr>
      <w:tr w:rsidR="00303AA2" w:rsidRPr="00303AA2" w14:paraId="058AB364" w14:textId="77777777" w:rsidTr="00303AA2">
        <w:trPr>
          <w:trHeight w:val="20"/>
        </w:trPr>
        <w:tc>
          <w:tcPr>
            <w:tcW w:w="2537" w:type="dxa"/>
            <w:shd w:val="clear" w:color="auto" w:fill="auto"/>
            <w:vAlign w:val="center"/>
            <w:hideMark/>
          </w:tcPr>
          <w:p w14:paraId="5227F1C8"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61735933"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2131E7AD"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12918BC7"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74AC000C" w14:textId="77777777" w:rsidR="00303AA2" w:rsidRPr="00303AA2" w:rsidRDefault="00303AA2" w:rsidP="00303AA2">
            <w:pPr>
              <w:jc w:val="center"/>
              <w:rPr>
                <w:sz w:val="20"/>
                <w:szCs w:val="20"/>
              </w:rPr>
            </w:pPr>
            <w:r w:rsidRPr="00303AA2">
              <w:rPr>
                <w:sz w:val="20"/>
                <w:szCs w:val="20"/>
              </w:rPr>
              <w:t>604,20</w:t>
            </w:r>
          </w:p>
        </w:tc>
      </w:tr>
      <w:tr w:rsidR="00303AA2" w:rsidRPr="00303AA2" w14:paraId="40901151" w14:textId="77777777" w:rsidTr="00303AA2">
        <w:trPr>
          <w:trHeight w:val="20"/>
        </w:trPr>
        <w:tc>
          <w:tcPr>
            <w:tcW w:w="2537" w:type="dxa"/>
            <w:shd w:val="clear" w:color="auto" w:fill="auto"/>
            <w:vAlign w:val="center"/>
            <w:hideMark/>
          </w:tcPr>
          <w:p w14:paraId="3510AD84"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5BDD5E8B"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5680E02C"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2924E47B"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075E1D20" w14:textId="77777777" w:rsidR="00303AA2" w:rsidRPr="00303AA2" w:rsidRDefault="00303AA2" w:rsidP="00303AA2">
            <w:pPr>
              <w:jc w:val="center"/>
              <w:rPr>
                <w:sz w:val="20"/>
                <w:szCs w:val="20"/>
              </w:rPr>
            </w:pPr>
            <w:r w:rsidRPr="00303AA2">
              <w:rPr>
                <w:sz w:val="20"/>
                <w:szCs w:val="20"/>
              </w:rPr>
              <w:t>604,20</w:t>
            </w:r>
          </w:p>
        </w:tc>
      </w:tr>
      <w:tr w:rsidR="00303AA2" w:rsidRPr="00303AA2" w14:paraId="10F345DC" w14:textId="77777777" w:rsidTr="00303AA2">
        <w:trPr>
          <w:trHeight w:val="20"/>
        </w:trPr>
        <w:tc>
          <w:tcPr>
            <w:tcW w:w="2537" w:type="dxa"/>
            <w:shd w:val="clear" w:color="auto" w:fill="auto"/>
            <w:vAlign w:val="center"/>
            <w:hideMark/>
          </w:tcPr>
          <w:p w14:paraId="71F52F35"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6620FBD6"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1A6A3D0D"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78B4DC4F"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4D74B291" w14:textId="77777777" w:rsidR="00303AA2" w:rsidRPr="00303AA2" w:rsidRDefault="00303AA2" w:rsidP="00303AA2">
            <w:pPr>
              <w:jc w:val="center"/>
              <w:rPr>
                <w:sz w:val="20"/>
                <w:szCs w:val="20"/>
              </w:rPr>
            </w:pPr>
            <w:r w:rsidRPr="00303AA2">
              <w:rPr>
                <w:sz w:val="20"/>
                <w:szCs w:val="20"/>
              </w:rPr>
              <w:t>604,20</w:t>
            </w:r>
          </w:p>
        </w:tc>
      </w:tr>
      <w:tr w:rsidR="00303AA2" w:rsidRPr="00303AA2" w14:paraId="3EE4F246" w14:textId="77777777" w:rsidTr="00303AA2">
        <w:trPr>
          <w:trHeight w:val="20"/>
        </w:trPr>
        <w:tc>
          <w:tcPr>
            <w:tcW w:w="2537" w:type="dxa"/>
            <w:shd w:val="clear" w:color="auto" w:fill="auto"/>
            <w:vAlign w:val="center"/>
            <w:hideMark/>
          </w:tcPr>
          <w:p w14:paraId="5FCBD2F3"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29689FCD"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2DC7480D"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5123E6A0"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69536209" w14:textId="77777777" w:rsidR="00303AA2" w:rsidRPr="00303AA2" w:rsidRDefault="00303AA2" w:rsidP="00303AA2">
            <w:pPr>
              <w:jc w:val="center"/>
              <w:rPr>
                <w:sz w:val="20"/>
                <w:szCs w:val="20"/>
              </w:rPr>
            </w:pPr>
            <w:r w:rsidRPr="00303AA2">
              <w:rPr>
                <w:sz w:val="20"/>
                <w:szCs w:val="20"/>
              </w:rPr>
              <w:t>604,20</w:t>
            </w:r>
          </w:p>
        </w:tc>
      </w:tr>
      <w:tr w:rsidR="00303AA2" w:rsidRPr="00303AA2" w14:paraId="11DE6CCC" w14:textId="77777777" w:rsidTr="00303AA2">
        <w:trPr>
          <w:trHeight w:val="20"/>
        </w:trPr>
        <w:tc>
          <w:tcPr>
            <w:tcW w:w="2537" w:type="dxa"/>
            <w:shd w:val="clear" w:color="auto" w:fill="auto"/>
            <w:vAlign w:val="center"/>
            <w:hideMark/>
          </w:tcPr>
          <w:p w14:paraId="702F3CB2"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F386DA0"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12D281CC"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30CA2D73"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573E7369" w14:textId="77777777" w:rsidR="00303AA2" w:rsidRPr="00303AA2" w:rsidRDefault="00303AA2" w:rsidP="00303AA2">
            <w:pPr>
              <w:jc w:val="center"/>
              <w:rPr>
                <w:sz w:val="20"/>
                <w:szCs w:val="20"/>
              </w:rPr>
            </w:pPr>
            <w:r w:rsidRPr="00303AA2">
              <w:rPr>
                <w:sz w:val="20"/>
                <w:szCs w:val="20"/>
              </w:rPr>
              <w:t>604,20</w:t>
            </w:r>
          </w:p>
        </w:tc>
      </w:tr>
      <w:tr w:rsidR="00303AA2" w:rsidRPr="00303AA2" w14:paraId="271D3D72" w14:textId="77777777" w:rsidTr="00303AA2">
        <w:trPr>
          <w:trHeight w:val="20"/>
        </w:trPr>
        <w:tc>
          <w:tcPr>
            <w:tcW w:w="2537" w:type="dxa"/>
            <w:shd w:val="clear" w:color="auto" w:fill="auto"/>
            <w:vAlign w:val="center"/>
            <w:hideMark/>
          </w:tcPr>
          <w:p w14:paraId="1D0085EF"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381EE1AA"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13C4074F"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62591F4A"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10123F90" w14:textId="77777777" w:rsidR="00303AA2" w:rsidRPr="00303AA2" w:rsidRDefault="00303AA2" w:rsidP="00303AA2">
            <w:pPr>
              <w:jc w:val="center"/>
              <w:rPr>
                <w:sz w:val="20"/>
                <w:szCs w:val="20"/>
              </w:rPr>
            </w:pPr>
            <w:r w:rsidRPr="00303AA2">
              <w:rPr>
                <w:sz w:val="20"/>
                <w:szCs w:val="20"/>
              </w:rPr>
              <w:t>604,20</w:t>
            </w:r>
          </w:p>
        </w:tc>
      </w:tr>
      <w:tr w:rsidR="00303AA2" w:rsidRPr="00303AA2" w14:paraId="1A913C82" w14:textId="77777777" w:rsidTr="00303AA2">
        <w:trPr>
          <w:trHeight w:val="20"/>
        </w:trPr>
        <w:tc>
          <w:tcPr>
            <w:tcW w:w="2537" w:type="dxa"/>
            <w:shd w:val="clear" w:color="auto" w:fill="auto"/>
            <w:vAlign w:val="center"/>
            <w:hideMark/>
          </w:tcPr>
          <w:p w14:paraId="27CB18DB"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35854640"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54E4E409"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6C0CFE7D"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498BFDB7" w14:textId="77777777" w:rsidR="00303AA2" w:rsidRPr="00303AA2" w:rsidRDefault="00303AA2" w:rsidP="00303AA2">
            <w:pPr>
              <w:jc w:val="center"/>
              <w:rPr>
                <w:sz w:val="20"/>
                <w:szCs w:val="20"/>
              </w:rPr>
            </w:pPr>
            <w:r w:rsidRPr="00303AA2">
              <w:rPr>
                <w:sz w:val="20"/>
                <w:szCs w:val="20"/>
              </w:rPr>
              <w:t>604,20</w:t>
            </w:r>
          </w:p>
        </w:tc>
      </w:tr>
      <w:tr w:rsidR="00303AA2" w:rsidRPr="00303AA2" w14:paraId="46516270" w14:textId="77777777" w:rsidTr="00303AA2">
        <w:trPr>
          <w:trHeight w:val="20"/>
        </w:trPr>
        <w:tc>
          <w:tcPr>
            <w:tcW w:w="2537" w:type="dxa"/>
            <w:shd w:val="clear" w:color="auto" w:fill="auto"/>
            <w:vAlign w:val="center"/>
            <w:hideMark/>
          </w:tcPr>
          <w:p w14:paraId="50CB17B3"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1A590B04"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65085BE3"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0CB9FF97"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568EFB74" w14:textId="77777777" w:rsidR="00303AA2" w:rsidRPr="00303AA2" w:rsidRDefault="00303AA2" w:rsidP="00303AA2">
            <w:pPr>
              <w:jc w:val="center"/>
              <w:rPr>
                <w:sz w:val="20"/>
                <w:szCs w:val="20"/>
              </w:rPr>
            </w:pPr>
            <w:r w:rsidRPr="00303AA2">
              <w:rPr>
                <w:sz w:val="20"/>
                <w:szCs w:val="20"/>
              </w:rPr>
              <w:t>604,20</w:t>
            </w:r>
          </w:p>
        </w:tc>
      </w:tr>
      <w:tr w:rsidR="00303AA2" w:rsidRPr="00303AA2" w14:paraId="79DBD925" w14:textId="77777777" w:rsidTr="00303AA2">
        <w:trPr>
          <w:trHeight w:val="20"/>
        </w:trPr>
        <w:tc>
          <w:tcPr>
            <w:tcW w:w="2537" w:type="dxa"/>
            <w:shd w:val="clear" w:color="auto" w:fill="auto"/>
            <w:vAlign w:val="center"/>
            <w:hideMark/>
          </w:tcPr>
          <w:p w14:paraId="3B3A3F99"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44A6B36A"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4A3DB363"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3C17BA8D"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755C880A" w14:textId="77777777" w:rsidR="00303AA2" w:rsidRPr="00303AA2" w:rsidRDefault="00303AA2" w:rsidP="00303AA2">
            <w:pPr>
              <w:jc w:val="center"/>
              <w:rPr>
                <w:sz w:val="20"/>
                <w:szCs w:val="20"/>
              </w:rPr>
            </w:pPr>
            <w:r w:rsidRPr="00303AA2">
              <w:rPr>
                <w:sz w:val="20"/>
                <w:szCs w:val="20"/>
              </w:rPr>
              <w:t>604,20</w:t>
            </w:r>
          </w:p>
        </w:tc>
      </w:tr>
      <w:tr w:rsidR="00303AA2" w:rsidRPr="00303AA2" w14:paraId="0A6D84A8" w14:textId="77777777" w:rsidTr="00303AA2">
        <w:trPr>
          <w:trHeight w:val="20"/>
        </w:trPr>
        <w:tc>
          <w:tcPr>
            <w:tcW w:w="2537" w:type="dxa"/>
            <w:shd w:val="clear" w:color="auto" w:fill="auto"/>
            <w:vAlign w:val="center"/>
            <w:hideMark/>
          </w:tcPr>
          <w:p w14:paraId="022667D7"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166A5F47"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09D5D4CE"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6B519B2E"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34BB2454" w14:textId="77777777" w:rsidR="00303AA2" w:rsidRPr="00303AA2" w:rsidRDefault="00303AA2" w:rsidP="00303AA2">
            <w:pPr>
              <w:jc w:val="center"/>
              <w:rPr>
                <w:sz w:val="20"/>
                <w:szCs w:val="20"/>
              </w:rPr>
            </w:pPr>
            <w:r w:rsidRPr="00303AA2">
              <w:rPr>
                <w:sz w:val="20"/>
                <w:szCs w:val="20"/>
              </w:rPr>
              <w:t>604,20</w:t>
            </w:r>
          </w:p>
        </w:tc>
      </w:tr>
      <w:tr w:rsidR="00303AA2" w:rsidRPr="00303AA2" w14:paraId="5FA8FCC0" w14:textId="77777777" w:rsidTr="00303AA2">
        <w:trPr>
          <w:trHeight w:val="20"/>
        </w:trPr>
        <w:tc>
          <w:tcPr>
            <w:tcW w:w="2537" w:type="dxa"/>
            <w:shd w:val="clear" w:color="auto" w:fill="auto"/>
            <w:vAlign w:val="center"/>
            <w:hideMark/>
          </w:tcPr>
          <w:p w14:paraId="2686E837"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20874EE3"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01EA2A31"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0F615778"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24655CE1" w14:textId="77777777" w:rsidR="00303AA2" w:rsidRPr="00303AA2" w:rsidRDefault="00303AA2" w:rsidP="00303AA2">
            <w:pPr>
              <w:jc w:val="center"/>
              <w:rPr>
                <w:sz w:val="20"/>
                <w:szCs w:val="20"/>
              </w:rPr>
            </w:pPr>
            <w:r w:rsidRPr="00303AA2">
              <w:rPr>
                <w:sz w:val="20"/>
                <w:szCs w:val="20"/>
              </w:rPr>
              <w:t>604,20</w:t>
            </w:r>
          </w:p>
        </w:tc>
      </w:tr>
      <w:tr w:rsidR="00303AA2" w:rsidRPr="00303AA2" w14:paraId="3BF46A68" w14:textId="77777777" w:rsidTr="00303AA2">
        <w:trPr>
          <w:trHeight w:val="20"/>
        </w:trPr>
        <w:tc>
          <w:tcPr>
            <w:tcW w:w="2537" w:type="dxa"/>
            <w:shd w:val="clear" w:color="auto" w:fill="auto"/>
            <w:vAlign w:val="center"/>
            <w:hideMark/>
          </w:tcPr>
          <w:p w14:paraId="70F549DB"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0D1F5D48"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074A5D6A"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4AEE5F35"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35C75AD5" w14:textId="77777777" w:rsidR="00303AA2" w:rsidRPr="00303AA2" w:rsidRDefault="00303AA2" w:rsidP="00303AA2">
            <w:pPr>
              <w:jc w:val="center"/>
              <w:rPr>
                <w:sz w:val="20"/>
                <w:szCs w:val="20"/>
              </w:rPr>
            </w:pPr>
            <w:r w:rsidRPr="00303AA2">
              <w:rPr>
                <w:sz w:val="20"/>
                <w:szCs w:val="20"/>
              </w:rPr>
              <w:t>604,20</w:t>
            </w:r>
          </w:p>
        </w:tc>
      </w:tr>
      <w:tr w:rsidR="00303AA2" w:rsidRPr="00303AA2" w14:paraId="00CBD24E" w14:textId="77777777" w:rsidTr="00303AA2">
        <w:trPr>
          <w:trHeight w:val="20"/>
        </w:trPr>
        <w:tc>
          <w:tcPr>
            <w:tcW w:w="2537" w:type="dxa"/>
            <w:shd w:val="clear" w:color="auto" w:fill="auto"/>
            <w:vAlign w:val="center"/>
            <w:hideMark/>
          </w:tcPr>
          <w:p w14:paraId="2AA2E722"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4689C48A"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2E45BD06"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44714F52"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49FCC2D9" w14:textId="77777777" w:rsidR="00303AA2" w:rsidRPr="00303AA2" w:rsidRDefault="00303AA2" w:rsidP="00303AA2">
            <w:pPr>
              <w:jc w:val="center"/>
              <w:rPr>
                <w:sz w:val="20"/>
                <w:szCs w:val="20"/>
              </w:rPr>
            </w:pPr>
            <w:r w:rsidRPr="00303AA2">
              <w:rPr>
                <w:sz w:val="20"/>
                <w:szCs w:val="20"/>
              </w:rPr>
              <w:t>604,20</w:t>
            </w:r>
          </w:p>
        </w:tc>
      </w:tr>
      <w:tr w:rsidR="00303AA2" w:rsidRPr="00303AA2" w14:paraId="14A46FFD" w14:textId="77777777" w:rsidTr="00303AA2">
        <w:trPr>
          <w:trHeight w:val="20"/>
        </w:trPr>
        <w:tc>
          <w:tcPr>
            <w:tcW w:w="2537" w:type="dxa"/>
            <w:shd w:val="clear" w:color="auto" w:fill="auto"/>
            <w:vAlign w:val="center"/>
            <w:hideMark/>
          </w:tcPr>
          <w:p w14:paraId="264FBB27"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5BCB7F37"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28DC413A"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24BF20F1"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535F9358" w14:textId="77777777" w:rsidR="00303AA2" w:rsidRPr="00303AA2" w:rsidRDefault="00303AA2" w:rsidP="00303AA2">
            <w:pPr>
              <w:jc w:val="center"/>
              <w:rPr>
                <w:sz w:val="20"/>
                <w:szCs w:val="20"/>
              </w:rPr>
            </w:pPr>
            <w:r w:rsidRPr="00303AA2">
              <w:rPr>
                <w:sz w:val="20"/>
                <w:szCs w:val="20"/>
              </w:rPr>
              <w:t>604,20</w:t>
            </w:r>
          </w:p>
        </w:tc>
      </w:tr>
      <w:tr w:rsidR="00303AA2" w:rsidRPr="00303AA2" w14:paraId="1130FAC4" w14:textId="77777777" w:rsidTr="00303AA2">
        <w:trPr>
          <w:trHeight w:val="20"/>
        </w:trPr>
        <w:tc>
          <w:tcPr>
            <w:tcW w:w="2537" w:type="dxa"/>
            <w:shd w:val="clear" w:color="auto" w:fill="auto"/>
            <w:vAlign w:val="center"/>
            <w:hideMark/>
          </w:tcPr>
          <w:p w14:paraId="0368E84C"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6AA4659A"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3FDAB56A"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446E6FA3"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5BBD88AB" w14:textId="77777777" w:rsidR="00303AA2" w:rsidRPr="00303AA2" w:rsidRDefault="00303AA2" w:rsidP="00303AA2">
            <w:pPr>
              <w:jc w:val="center"/>
              <w:rPr>
                <w:sz w:val="20"/>
                <w:szCs w:val="20"/>
              </w:rPr>
            </w:pPr>
            <w:r w:rsidRPr="00303AA2">
              <w:rPr>
                <w:sz w:val="20"/>
                <w:szCs w:val="20"/>
              </w:rPr>
              <w:t>604,20</w:t>
            </w:r>
          </w:p>
        </w:tc>
      </w:tr>
      <w:tr w:rsidR="00303AA2" w:rsidRPr="00303AA2" w14:paraId="21D36C65" w14:textId="77777777" w:rsidTr="00303AA2">
        <w:trPr>
          <w:trHeight w:val="20"/>
        </w:trPr>
        <w:tc>
          <w:tcPr>
            <w:tcW w:w="2537" w:type="dxa"/>
            <w:shd w:val="clear" w:color="auto" w:fill="auto"/>
            <w:vAlign w:val="center"/>
            <w:hideMark/>
          </w:tcPr>
          <w:p w14:paraId="1F10E13C"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659D7ED4"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66178885"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2FDD39AC"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54FA4FC7" w14:textId="77777777" w:rsidR="00303AA2" w:rsidRPr="00303AA2" w:rsidRDefault="00303AA2" w:rsidP="00303AA2">
            <w:pPr>
              <w:jc w:val="center"/>
              <w:rPr>
                <w:sz w:val="20"/>
                <w:szCs w:val="20"/>
              </w:rPr>
            </w:pPr>
            <w:r w:rsidRPr="00303AA2">
              <w:rPr>
                <w:sz w:val="20"/>
                <w:szCs w:val="20"/>
              </w:rPr>
              <w:t>604,20</w:t>
            </w:r>
          </w:p>
        </w:tc>
      </w:tr>
      <w:tr w:rsidR="00303AA2" w:rsidRPr="00303AA2" w14:paraId="54C5CDE7" w14:textId="77777777" w:rsidTr="00303AA2">
        <w:trPr>
          <w:trHeight w:val="20"/>
        </w:trPr>
        <w:tc>
          <w:tcPr>
            <w:tcW w:w="2537" w:type="dxa"/>
            <w:shd w:val="clear" w:color="auto" w:fill="auto"/>
            <w:vAlign w:val="center"/>
            <w:hideMark/>
          </w:tcPr>
          <w:p w14:paraId="46F23622"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55138F37"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6A6A1B27"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03A08FC6"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41B841EC" w14:textId="77777777" w:rsidR="00303AA2" w:rsidRPr="00303AA2" w:rsidRDefault="00303AA2" w:rsidP="00303AA2">
            <w:pPr>
              <w:jc w:val="center"/>
              <w:rPr>
                <w:sz w:val="20"/>
                <w:szCs w:val="20"/>
              </w:rPr>
            </w:pPr>
            <w:r w:rsidRPr="00303AA2">
              <w:rPr>
                <w:sz w:val="20"/>
                <w:szCs w:val="20"/>
              </w:rPr>
              <w:t>604,20</w:t>
            </w:r>
          </w:p>
        </w:tc>
      </w:tr>
      <w:tr w:rsidR="00303AA2" w:rsidRPr="00303AA2" w14:paraId="7A0A2C98" w14:textId="77777777" w:rsidTr="00303AA2">
        <w:trPr>
          <w:trHeight w:val="20"/>
        </w:trPr>
        <w:tc>
          <w:tcPr>
            <w:tcW w:w="2537" w:type="dxa"/>
            <w:shd w:val="clear" w:color="auto" w:fill="auto"/>
            <w:vAlign w:val="center"/>
            <w:hideMark/>
          </w:tcPr>
          <w:p w14:paraId="43790896"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154B2B07"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7FBE586C"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44531FDE"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43FA7292" w14:textId="77777777" w:rsidR="00303AA2" w:rsidRPr="00303AA2" w:rsidRDefault="00303AA2" w:rsidP="00303AA2">
            <w:pPr>
              <w:jc w:val="center"/>
              <w:rPr>
                <w:sz w:val="20"/>
                <w:szCs w:val="20"/>
              </w:rPr>
            </w:pPr>
            <w:r w:rsidRPr="00303AA2">
              <w:rPr>
                <w:sz w:val="20"/>
                <w:szCs w:val="20"/>
              </w:rPr>
              <w:t>604,20</w:t>
            </w:r>
          </w:p>
        </w:tc>
      </w:tr>
      <w:tr w:rsidR="00303AA2" w:rsidRPr="00303AA2" w14:paraId="47395397" w14:textId="77777777" w:rsidTr="00303AA2">
        <w:trPr>
          <w:trHeight w:val="20"/>
        </w:trPr>
        <w:tc>
          <w:tcPr>
            <w:tcW w:w="2537" w:type="dxa"/>
            <w:shd w:val="clear" w:color="auto" w:fill="auto"/>
            <w:vAlign w:val="center"/>
            <w:hideMark/>
          </w:tcPr>
          <w:p w14:paraId="735DB016"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6C393958"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6A59E0D3"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1512E23C"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107DDAA3" w14:textId="77777777" w:rsidR="00303AA2" w:rsidRPr="00303AA2" w:rsidRDefault="00303AA2" w:rsidP="00303AA2">
            <w:pPr>
              <w:jc w:val="center"/>
              <w:rPr>
                <w:sz w:val="20"/>
                <w:szCs w:val="20"/>
              </w:rPr>
            </w:pPr>
            <w:r w:rsidRPr="00303AA2">
              <w:rPr>
                <w:sz w:val="20"/>
                <w:szCs w:val="20"/>
              </w:rPr>
              <w:t>604,20</w:t>
            </w:r>
          </w:p>
        </w:tc>
      </w:tr>
      <w:tr w:rsidR="00303AA2" w:rsidRPr="00303AA2" w14:paraId="7DD63DA9" w14:textId="77777777" w:rsidTr="00303AA2">
        <w:trPr>
          <w:trHeight w:val="20"/>
        </w:trPr>
        <w:tc>
          <w:tcPr>
            <w:tcW w:w="2537" w:type="dxa"/>
            <w:shd w:val="clear" w:color="auto" w:fill="auto"/>
            <w:vAlign w:val="center"/>
            <w:hideMark/>
          </w:tcPr>
          <w:p w14:paraId="7D48A06B"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663F1D88"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1E5CE391"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6C93007F"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5E870BA2" w14:textId="77777777" w:rsidR="00303AA2" w:rsidRPr="00303AA2" w:rsidRDefault="00303AA2" w:rsidP="00303AA2">
            <w:pPr>
              <w:jc w:val="center"/>
              <w:rPr>
                <w:sz w:val="20"/>
                <w:szCs w:val="20"/>
              </w:rPr>
            </w:pPr>
            <w:r w:rsidRPr="00303AA2">
              <w:rPr>
                <w:sz w:val="20"/>
                <w:szCs w:val="20"/>
              </w:rPr>
              <w:t>604,20</w:t>
            </w:r>
          </w:p>
        </w:tc>
      </w:tr>
      <w:tr w:rsidR="00303AA2" w:rsidRPr="00303AA2" w14:paraId="501EDD0D" w14:textId="77777777" w:rsidTr="00303AA2">
        <w:trPr>
          <w:trHeight w:val="20"/>
        </w:trPr>
        <w:tc>
          <w:tcPr>
            <w:tcW w:w="2537" w:type="dxa"/>
            <w:shd w:val="clear" w:color="auto" w:fill="auto"/>
            <w:vAlign w:val="center"/>
            <w:hideMark/>
          </w:tcPr>
          <w:p w14:paraId="1F08673F"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206D9044"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264432E8"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2161BC95"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3D8C72DA" w14:textId="77777777" w:rsidR="00303AA2" w:rsidRPr="00303AA2" w:rsidRDefault="00303AA2" w:rsidP="00303AA2">
            <w:pPr>
              <w:jc w:val="center"/>
              <w:rPr>
                <w:sz w:val="20"/>
                <w:szCs w:val="20"/>
              </w:rPr>
            </w:pPr>
            <w:r w:rsidRPr="00303AA2">
              <w:rPr>
                <w:sz w:val="20"/>
                <w:szCs w:val="20"/>
              </w:rPr>
              <w:t>604,20</w:t>
            </w:r>
          </w:p>
        </w:tc>
      </w:tr>
      <w:tr w:rsidR="00303AA2" w:rsidRPr="00303AA2" w14:paraId="19488B0F" w14:textId="77777777" w:rsidTr="00303AA2">
        <w:trPr>
          <w:trHeight w:val="20"/>
        </w:trPr>
        <w:tc>
          <w:tcPr>
            <w:tcW w:w="2537" w:type="dxa"/>
            <w:shd w:val="clear" w:color="auto" w:fill="auto"/>
            <w:vAlign w:val="center"/>
            <w:hideMark/>
          </w:tcPr>
          <w:p w14:paraId="4B131CFB"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374B9A2F"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6A66BE1C"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02982B7E"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22C922CB" w14:textId="77777777" w:rsidR="00303AA2" w:rsidRPr="00303AA2" w:rsidRDefault="00303AA2" w:rsidP="00303AA2">
            <w:pPr>
              <w:jc w:val="center"/>
              <w:rPr>
                <w:sz w:val="20"/>
                <w:szCs w:val="20"/>
              </w:rPr>
            </w:pPr>
            <w:r w:rsidRPr="00303AA2">
              <w:rPr>
                <w:sz w:val="20"/>
                <w:szCs w:val="20"/>
              </w:rPr>
              <w:t>604,20</w:t>
            </w:r>
          </w:p>
        </w:tc>
      </w:tr>
      <w:tr w:rsidR="00303AA2" w:rsidRPr="00303AA2" w14:paraId="2CEF0FDA" w14:textId="77777777" w:rsidTr="00303AA2">
        <w:trPr>
          <w:trHeight w:val="20"/>
        </w:trPr>
        <w:tc>
          <w:tcPr>
            <w:tcW w:w="2537" w:type="dxa"/>
            <w:shd w:val="clear" w:color="auto" w:fill="auto"/>
            <w:vAlign w:val="center"/>
            <w:hideMark/>
          </w:tcPr>
          <w:p w14:paraId="0F0B899B"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48AAB9E7"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58AAAE67"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26F19D4E"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1E2C84CB" w14:textId="77777777" w:rsidR="00303AA2" w:rsidRPr="00303AA2" w:rsidRDefault="00303AA2" w:rsidP="00303AA2">
            <w:pPr>
              <w:jc w:val="center"/>
              <w:rPr>
                <w:sz w:val="20"/>
                <w:szCs w:val="20"/>
              </w:rPr>
            </w:pPr>
            <w:r w:rsidRPr="00303AA2">
              <w:rPr>
                <w:sz w:val="20"/>
                <w:szCs w:val="20"/>
              </w:rPr>
              <w:t>604,20</w:t>
            </w:r>
          </w:p>
        </w:tc>
      </w:tr>
      <w:tr w:rsidR="00303AA2" w:rsidRPr="00303AA2" w14:paraId="14C7319B" w14:textId="77777777" w:rsidTr="00303AA2">
        <w:trPr>
          <w:trHeight w:val="20"/>
        </w:trPr>
        <w:tc>
          <w:tcPr>
            <w:tcW w:w="2537" w:type="dxa"/>
            <w:shd w:val="clear" w:color="auto" w:fill="auto"/>
            <w:vAlign w:val="center"/>
            <w:hideMark/>
          </w:tcPr>
          <w:p w14:paraId="6A3FE932"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0E21C8D"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6D6E0A96"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319913A1"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5892DA22" w14:textId="77777777" w:rsidR="00303AA2" w:rsidRPr="00303AA2" w:rsidRDefault="00303AA2" w:rsidP="00303AA2">
            <w:pPr>
              <w:jc w:val="center"/>
              <w:rPr>
                <w:sz w:val="20"/>
                <w:szCs w:val="20"/>
              </w:rPr>
            </w:pPr>
            <w:r w:rsidRPr="00303AA2">
              <w:rPr>
                <w:sz w:val="20"/>
                <w:szCs w:val="20"/>
              </w:rPr>
              <w:t>604,20</w:t>
            </w:r>
          </w:p>
        </w:tc>
      </w:tr>
      <w:tr w:rsidR="00303AA2" w:rsidRPr="00303AA2" w14:paraId="69A4BCAD" w14:textId="77777777" w:rsidTr="00303AA2">
        <w:trPr>
          <w:trHeight w:val="20"/>
        </w:trPr>
        <w:tc>
          <w:tcPr>
            <w:tcW w:w="2537" w:type="dxa"/>
            <w:shd w:val="clear" w:color="auto" w:fill="auto"/>
            <w:vAlign w:val="center"/>
            <w:hideMark/>
          </w:tcPr>
          <w:p w14:paraId="38C6C653"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CB32EC7"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41164CDA"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0F8F28C1"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021B3AA0" w14:textId="77777777" w:rsidR="00303AA2" w:rsidRPr="00303AA2" w:rsidRDefault="00303AA2" w:rsidP="00303AA2">
            <w:pPr>
              <w:jc w:val="center"/>
              <w:rPr>
                <w:sz w:val="20"/>
                <w:szCs w:val="20"/>
              </w:rPr>
            </w:pPr>
            <w:r w:rsidRPr="00303AA2">
              <w:rPr>
                <w:sz w:val="20"/>
                <w:szCs w:val="20"/>
              </w:rPr>
              <w:t>604,20</w:t>
            </w:r>
          </w:p>
        </w:tc>
      </w:tr>
      <w:tr w:rsidR="00303AA2" w:rsidRPr="00303AA2" w14:paraId="519E2EBF" w14:textId="77777777" w:rsidTr="00303AA2">
        <w:trPr>
          <w:trHeight w:val="20"/>
        </w:trPr>
        <w:tc>
          <w:tcPr>
            <w:tcW w:w="2537" w:type="dxa"/>
            <w:shd w:val="clear" w:color="auto" w:fill="auto"/>
            <w:vAlign w:val="center"/>
            <w:hideMark/>
          </w:tcPr>
          <w:p w14:paraId="6FE72DA9"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2CFA40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2D58A12"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151EBE57"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5778D55D" w14:textId="77777777" w:rsidR="00303AA2" w:rsidRPr="00303AA2" w:rsidRDefault="00303AA2" w:rsidP="00303AA2">
            <w:pPr>
              <w:jc w:val="center"/>
              <w:rPr>
                <w:sz w:val="20"/>
                <w:szCs w:val="20"/>
              </w:rPr>
            </w:pPr>
            <w:r w:rsidRPr="00303AA2">
              <w:rPr>
                <w:sz w:val="20"/>
                <w:szCs w:val="20"/>
              </w:rPr>
              <w:t>604,20</w:t>
            </w:r>
          </w:p>
        </w:tc>
      </w:tr>
      <w:tr w:rsidR="00303AA2" w:rsidRPr="00303AA2" w14:paraId="3D7C7A71" w14:textId="77777777" w:rsidTr="00303AA2">
        <w:trPr>
          <w:trHeight w:val="20"/>
        </w:trPr>
        <w:tc>
          <w:tcPr>
            <w:tcW w:w="2537" w:type="dxa"/>
            <w:shd w:val="clear" w:color="auto" w:fill="auto"/>
            <w:vAlign w:val="center"/>
            <w:hideMark/>
          </w:tcPr>
          <w:p w14:paraId="3C7426AF"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EFCE47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6D64BE0" w14:textId="77777777" w:rsidR="00303AA2" w:rsidRPr="00303AA2" w:rsidRDefault="00303AA2" w:rsidP="00303AA2">
            <w:pPr>
              <w:jc w:val="center"/>
              <w:rPr>
                <w:sz w:val="20"/>
                <w:szCs w:val="20"/>
              </w:rPr>
            </w:pPr>
            <w:r w:rsidRPr="00303AA2">
              <w:rPr>
                <w:sz w:val="20"/>
                <w:szCs w:val="20"/>
              </w:rPr>
              <w:t>51,9</w:t>
            </w:r>
          </w:p>
        </w:tc>
        <w:tc>
          <w:tcPr>
            <w:tcW w:w="2480" w:type="dxa"/>
            <w:shd w:val="clear" w:color="auto" w:fill="auto"/>
            <w:noWrap/>
            <w:vAlign w:val="center"/>
            <w:hideMark/>
          </w:tcPr>
          <w:p w14:paraId="7629C09D"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3ACF4AFC" w14:textId="77777777" w:rsidR="00303AA2" w:rsidRPr="00303AA2" w:rsidRDefault="00303AA2" w:rsidP="00303AA2">
            <w:pPr>
              <w:jc w:val="center"/>
              <w:rPr>
                <w:sz w:val="20"/>
                <w:szCs w:val="20"/>
              </w:rPr>
            </w:pPr>
            <w:r w:rsidRPr="00303AA2">
              <w:rPr>
                <w:sz w:val="20"/>
                <w:szCs w:val="20"/>
              </w:rPr>
              <w:t>604,20</w:t>
            </w:r>
          </w:p>
        </w:tc>
      </w:tr>
      <w:tr w:rsidR="00303AA2" w:rsidRPr="00303AA2" w14:paraId="2EDDAEEC" w14:textId="77777777" w:rsidTr="00303AA2">
        <w:trPr>
          <w:trHeight w:val="20"/>
        </w:trPr>
        <w:tc>
          <w:tcPr>
            <w:tcW w:w="2537" w:type="dxa"/>
            <w:shd w:val="clear" w:color="auto" w:fill="auto"/>
            <w:vAlign w:val="center"/>
            <w:hideMark/>
          </w:tcPr>
          <w:p w14:paraId="6B72132B"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2565BD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60D633B"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1AA47D0B"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335DC1B9" w14:textId="77777777" w:rsidR="00303AA2" w:rsidRPr="00303AA2" w:rsidRDefault="00303AA2" w:rsidP="00303AA2">
            <w:pPr>
              <w:jc w:val="center"/>
              <w:rPr>
                <w:sz w:val="20"/>
                <w:szCs w:val="20"/>
              </w:rPr>
            </w:pPr>
            <w:r w:rsidRPr="00303AA2">
              <w:rPr>
                <w:sz w:val="20"/>
                <w:szCs w:val="20"/>
              </w:rPr>
              <w:t>604,20</w:t>
            </w:r>
          </w:p>
        </w:tc>
      </w:tr>
      <w:tr w:rsidR="00303AA2" w:rsidRPr="00303AA2" w14:paraId="1CCE20FE" w14:textId="77777777" w:rsidTr="00303AA2">
        <w:trPr>
          <w:trHeight w:val="20"/>
        </w:trPr>
        <w:tc>
          <w:tcPr>
            <w:tcW w:w="2537" w:type="dxa"/>
            <w:shd w:val="clear" w:color="auto" w:fill="auto"/>
            <w:vAlign w:val="center"/>
            <w:hideMark/>
          </w:tcPr>
          <w:p w14:paraId="098C6FFA"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BB06DE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A7658CA" w14:textId="77777777" w:rsidR="00303AA2" w:rsidRPr="00303AA2" w:rsidRDefault="00303AA2" w:rsidP="00303AA2">
            <w:pPr>
              <w:jc w:val="center"/>
              <w:rPr>
                <w:sz w:val="20"/>
                <w:szCs w:val="20"/>
              </w:rPr>
            </w:pPr>
            <w:r w:rsidRPr="00303AA2">
              <w:rPr>
                <w:sz w:val="20"/>
                <w:szCs w:val="20"/>
              </w:rPr>
              <w:t>52,3</w:t>
            </w:r>
          </w:p>
        </w:tc>
        <w:tc>
          <w:tcPr>
            <w:tcW w:w="2480" w:type="dxa"/>
            <w:shd w:val="clear" w:color="auto" w:fill="auto"/>
            <w:noWrap/>
            <w:vAlign w:val="center"/>
            <w:hideMark/>
          </w:tcPr>
          <w:p w14:paraId="59393E09"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040DB464" w14:textId="77777777" w:rsidR="00303AA2" w:rsidRPr="00303AA2" w:rsidRDefault="00303AA2" w:rsidP="00303AA2">
            <w:pPr>
              <w:jc w:val="center"/>
              <w:rPr>
                <w:sz w:val="20"/>
                <w:szCs w:val="20"/>
              </w:rPr>
            </w:pPr>
            <w:r w:rsidRPr="00303AA2">
              <w:rPr>
                <w:sz w:val="20"/>
                <w:szCs w:val="20"/>
              </w:rPr>
              <w:t>604,20</w:t>
            </w:r>
          </w:p>
        </w:tc>
      </w:tr>
      <w:tr w:rsidR="00303AA2" w:rsidRPr="00303AA2" w14:paraId="7C54728B" w14:textId="77777777" w:rsidTr="00303AA2">
        <w:trPr>
          <w:trHeight w:val="20"/>
        </w:trPr>
        <w:tc>
          <w:tcPr>
            <w:tcW w:w="2537" w:type="dxa"/>
            <w:shd w:val="clear" w:color="auto" w:fill="auto"/>
            <w:vAlign w:val="center"/>
            <w:hideMark/>
          </w:tcPr>
          <w:p w14:paraId="2AD480BF"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55BFC6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4EDB250"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4DDE6CD2"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6901923F" w14:textId="77777777" w:rsidR="00303AA2" w:rsidRPr="00303AA2" w:rsidRDefault="00303AA2" w:rsidP="00303AA2">
            <w:pPr>
              <w:jc w:val="center"/>
              <w:rPr>
                <w:sz w:val="20"/>
                <w:szCs w:val="20"/>
              </w:rPr>
            </w:pPr>
            <w:r w:rsidRPr="00303AA2">
              <w:rPr>
                <w:sz w:val="20"/>
                <w:szCs w:val="20"/>
              </w:rPr>
              <w:t>604,20</w:t>
            </w:r>
          </w:p>
        </w:tc>
      </w:tr>
      <w:tr w:rsidR="00303AA2" w:rsidRPr="00303AA2" w14:paraId="6D82F818" w14:textId="77777777" w:rsidTr="00303AA2">
        <w:trPr>
          <w:trHeight w:val="20"/>
        </w:trPr>
        <w:tc>
          <w:tcPr>
            <w:tcW w:w="2537" w:type="dxa"/>
            <w:shd w:val="clear" w:color="auto" w:fill="auto"/>
            <w:vAlign w:val="center"/>
            <w:hideMark/>
          </w:tcPr>
          <w:p w14:paraId="4EBB41C5"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0D7056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3F6E3EF"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41932569"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450F0D6D" w14:textId="77777777" w:rsidR="00303AA2" w:rsidRPr="00303AA2" w:rsidRDefault="00303AA2" w:rsidP="00303AA2">
            <w:pPr>
              <w:jc w:val="center"/>
              <w:rPr>
                <w:sz w:val="20"/>
                <w:szCs w:val="20"/>
              </w:rPr>
            </w:pPr>
            <w:r w:rsidRPr="00303AA2">
              <w:rPr>
                <w:sz w:val="20"/>
                <w:szCs w:val="20"/>
              </w:rPr>
              <w:t>604,20</w:t>
            </w:r>
          </w:p>
        </w:tc>
      </w:tr>
      <w:tr w:rsidR="00303AA2" w:rsidRPr="00303AA2" w14:paraId="3F3872D5" w14:textId="77777777" w:rsidTr="00303AA2">
        <w:trPr>
          <w:trHeight w:val="20"/>
        </w:trPr>
        <w:tc>
          <w:tcPr>
            <w:tcW w:w="2537" w:type="dxa"/>
            <w:shd w:val="clear" w:color="auto" w:fill="auto"/>
            <w:vAlign w:val="center"/>
            <w:hideMark/>
          </w:tcPr>
          <w:p w14:paraId="5474A75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A44300A"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4F3A009"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514F6025"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6D285457" w14:textId="77777777" w:rsidR="00303AA2" w:rsidRPr="00303AA2" w:rsidRDefault="00303AA2" w:rsidP="00303AA2">
            <w:pPr>
              <w:jc w:val="center"/>
              <w:rPr>
                <w:sz w:val="20"/>
                <w:szCs w:val="20"/>
              </w:rPr>
            </w:pPr>
            <w:r w:rsidRPr="00303AA2">
              <w:rPr>
                <w:sz w:val="20"/>
                <w:szCs w:val="20"/>
              </w:rPr>
              <w:t>604,20</w:t>
            </w:r>
          </w:p>
        </w:tc>
      </w:tr>
      <w:tr w:rsidR="00303AA2" w:rsidRPr="00303AA2" w14:paraId="14332710" w14:textId="77777777" w:rsidTr="00303AA2">
        <w:trPr>
          <w:trHeight w:val="20"/>
        </w:trPr>
        <w:tc>
          <w:tcPr>
            <w:tcW w:w="2537" w:type="dxa"/>
            <w:shd w:val="clear" w:color="auto" w:fill="auto"/>
            <w:vAlign w:val="center"/>
            <w:hideMark/>
          </w:tcPr>
          <w:p w14:paraId="739A3E80"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F5CAEA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1A459B1"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391190E0"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71EFB657" w14:textId="77777777" w:rsidR="00303AA2" w:rsidRPr="00303AA2" w:rsidRDefault="00303AA2" w:rsidP="00303AA2">
            <w:pPr>
              <w:jc w:val="center"/>
              <w:rPr>
                <w:sz w:val="20"/>
                <w:szCs w:val="20"/>
              </w:rPr>
            </w:pPr>
            <w:r w:rsidRPr="00303AA2">
              <w:rPr>
                <w:sz w:val="20"/>
                <w:szCs w:val="20"/>
              </w:rPr>
              <w:t>604,20</w:t>
            </w:r>
          </w:p>
        </w:tc>
      </w:tr>
      <w:tr w:rsidR="00303AA2" w:rsidRPr="00303AA2" w14:paraId="514BF3D3" w14:textId="77777777" w:rsidTr="00303AA2">
        <w:trPr>
          <w:trHeight w:val="20"/>
        </w:trPr>
        <w:tc>
          <w:tcPr>
            <w:tcW w:w="2537" w:type="dxa"/>
            <w:shd w:val="clear" w:color="auto" w:fill="auto"/>
            <w:vAlign w:val="center"/>
            <w:hideMark/>
          </w:tcPr>
          <w:p w14:paraId="096E433E"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6165E5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32F0283" w14:textId="77777777" w:rsidR="00303AA2" w:rsidRPr="00303AA2" w:rsidRDefault="00303AA2" w:rsidP="00303AA2">
            <w:pPr>
              <w:jc w:val="center"/>
              <w:rPr>
                <w:sz w:val="20"/>
                <w:szCs w:val="20"/>
              </w:rPr>
            </w:pPr>
            <w:r w:rsidRPr="00303AA2">
              <w:rPr>
                <w:sz w:val="20"/>
                <w:szCs w:val="20"/>
              </w:rPr>
              <w:t>53,5</w:t>
            </w:r>
          </w:p>
        </w:tc>
        <w:tc>
          <w:tcPr>
            <w:tcW w:w="2480" w:type="dxa"/>
            <w:shd w:val="clear" w:color="auto" w:fill="auto"/>
            <w:noWrap/>
            <w:vAlign w:val="center"/>
            <w:hideMark/>
          </w:tcPr>
          <w:p w14:paraId="3D7FFE35"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72480DF2" w14:textId="77777777" w:rsidR="00303AA2" w:rsidRPr="00303AA2" w:rsidRDefault="00303AA2" w:rsidP="00303AA2">
            <w:pPr>
              <w:jc w:val="center"/>
              <w:rPr>
                <w:sz w:val="20"/>
                <w:szCs w:val="20"/>
              </w:rPr>
            </w:pPr>
            <w:r w:rsidRPr="00303AA2">
              <w:rPr>
                <w:sz w:val="20"/>
                <w:szCs w:val="20"/>
              </w:rPr>
              <w:t>604,20</w:t>
            </w:r>
          </w:p>
        </w:tc>
      </w:tr>
      <w:tr w:rsidR="00303AA2" w:rsidRPr="00303AA2" w14:paraId="6CD64FED" w14:textId="77777777" w:rsidTr="00303AA2">
        <w:trPr>
          <w:trHeight w:val="20"/>
        </w:trPr>
        <w:tc>
          <w:tcPr>
            <w:tcW w:w="2537" w:type="dxa"/>
            <w:shd w:val="clear" w:color="auto" w:fill="auto"/>
            <w:vAlign w:val="center"/>
            <w:hideMark/>
          </w:tcPr>
          <w:p w14:paraId="69D5C9AE"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49A704D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7722DEF"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625904A3"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0C13C0C0" w14:textId="77777777" w:rsidR="00303AA2" w:rsidRPr="00303AA2" w:rsidRDefault="00303AA2" w:rsidP="00303AA2">
            <w:pPr>
              <w:jc w:val="center"/>
              <w:rPr>
                <w:sz w:val="20"/>
                <w:szCs w:val="20"/>
              </w:rPr>
            </w:pPr>
            <w:r w:rsidRPr="00303AA2">
              <w:rPr>
                <w:sz w:val="20"/>
                <w:szCs w:val="20"/>
              </w:rPr>
              <w:t>604,20</w:t>
            </w:r>
          </w:p>
        </w:tc>
      </w:tr>
      <w:tr w:rsidR="00303AA2" w:rsidRPr="00303AA2" w14:paraId="05DC5549" w14:textId="77777777" w:rsidTr="00303AA2">
        <w:trPr>
          <w:trHeight w:val="20"/>
        </w:trPr>
        <w:tc>
          <w:tcPr>
            <w:tcW w:w="2537" w:type="dxa"/>
            <w:shd w:val="clear" w:color="auto" w:fill="auto"/>
            <w:vAlign w:val="center"/>
            <w:hideMark/>
          </w:tcPr>
          <w:p w14:paraId="74C5308E"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BE4A25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D35771F"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27278F9E"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33BD7272" w14:textId="77777777" w:rsidR="00303AA2" w:rsidRPr="00303AA2" w:rsidRDefault="00303AA2" w:rsidP="00303AA2">
            <w:pPr>
              <w:jc w:val="center"/>
              <w:rPr>
                <w:sz w:val="20"/>
                <w:szCs w:val="20"/>
              </w:rPr>
            </w:pPr>
            <w:r w:rsidRPr="00303AA2">
              <w:rPr>
                <w:sz w:val="20"/>
                <w:szCs w:val="20"/>
              </w:rPr>
              <w:t>604,20</w:t>
            </w:r>
          </w:p>
        </w:tc>
      </w:tr>
      <w:tr w:rsidR="00303AA2" w:rsidRPr="00303AA2" w14:paraId="7655C767" w14:textId="77777777" w:rsidTr="00303AA2">
        <w:trPr>
          <w:trHeight w:val="20"/>
        </w:trPr>
        <w:tc>
          <w:tcPr>
            <w:tcW w:w="2537" w:type="dxa"/>
            <w:shd w:val="clear" w:color="auto" w:fill="auto"/>
            <w:vAlign w:val="center"/>
            <w:hideMark/>
          </w:tcPr>
          <w:p w14:paraId="70C08B2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25A6B1B5"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6FC2720"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1275BD36"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49E87824" w14:textId="77777777" w:rsidR="00303AA2" w:rsidRPr="00303AA2" w:rsidRDefault="00303AA2" w:rsidP="00303AA2">
            <w:pPr>
              <w:jc w:val="center"/>
              <w:rPr>
                <w:sz w:val="20"/>
                <w:szCs w:val="20"/>
              </w:rPr>
            </w:pPr>
            <w:r w:rsidRPr="00303AA2">
              <w:rPr>
                <w:sz w:val="20"/>
                <w:szCs w:val="20"/>
              </w:rPr>
              <w:t>604,20</w:t>
            </w:r>
          </w:p>
        </w:tc>
      </w:tr>
      <w:tr w:rsidR="00303AA2" w:rsidRPr="00303AA2" w14:paraId="65C46C97" w14:textId="77777777" w:rsidTr="00303AA2">
        <w:trPr>
          <w:trHeight w:val="20"/>
        </w:trPr>
        <w:tc>
          <w:tcPr>
            <w:tcW w:w="2537" w:type="dxa"/>
            <w:shd w:val="clear" w:color="auto" w:fill="auto"/>
            <w:vAlign w:val="center"/>
            <w:hideMark/>
          </w:tcPr>
          <w:p w14:paraId="53CFC1D0"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44B2B1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2C10C17" w14:textId="77777777" w:rsidR="00303AA2" w:rsidRPr="00303AA2" w:rsidRDefault="00303AA2" w:rsidP="00303AA2">
            <w:pPr>
              <w:jc w:val="center"/>
              <w:rPr>
                <w:sz w:val="20"/>
                <w:szCs w:val="20"/>
              </w:rPr>
            </w:pPr>
            <w:r w:rsidRPr="00303AA2">
              <w:rPr>
                <w:sz w:val="20"/>
                <w:szCs w:val="20"/>
              </w:rPr>
              <w:t>54,4</w:t>
            </w:r>
          </w:p>
        </w:tc>
        <w:tc>
          <w:tcPr>
            <w:tcW w:w="2480" w:type="dxa"/>
            <w:shd w:val="clear" w:color="auto" w:fill="auto"/>
            <w:noWrap/>
            <w:vAlign w:val="center"/>
            <w:hideMark/>
          </w:tcPr>
          <w:p w14:paraId="32F99610"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2BFEB722" w14:textId="77777777" w:rsidR="00303AA2" w:rsidRPr="00303AA2" w:rsidRDefault="00303AA2" w:rsidP="00303AA2">
            <w:pPr>
              <w:jc w:val="center"/>
              <w:rPr>
                <w:sz w:val="20"/>
                <w:szCs w:val="20"/>
              </w:rPr>
            </w:pPr>
            <w:r w:rsidRPr="00303AA2">
              <w:rPr>
                <w:sz w:val="20"/>
                <w:szCs w:val="20"/>
              </w:rPr>
              <w:t>604,20</w:t>
            </w:r>
          </w:p>
        </w:tc>
      </w:tr>
      <w:tr w:rsidR="00303AA2" w:rsidRPr="00303AA2" w14:paraId="228B60AB" w14:textId="77777777" w:rsidTr="00303AA2">
        <w:trPr>
          <w:trHeight w:val="20"/>
        </w:trPr>
        <w:tc>
          <w:tcPr>
            <w:tcW w:w="2537" w:type="dxa"/>
            <w:shd w:val="clear" w:color="auto" w:fill="auto"/>
            <w:vAlign w:val="center"/>
            <w:hideMark/>
          </w:tcPr>
          <w:p w14:paraId="3B86C382"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C07263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95223EF"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5F396FC0"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3980F031" w14:textId="77777777" w:rsidR="00303AA2" w:rsidRPr="00303AA2" w:rsidRDefault="00303AA2" w:rsidP="00303AA2">
            <w:pPr>
              <w:jc w:val="center"/>
              <w:rPr>
                <w:sz w:val="20"/>
                <w:szCs w:val="20"/>
              </w:rPr>
            </w:pPr>
            <w:r w:rsidRPr="00303AA2">
              <w:rPr>
                <w:sz w:val="20"/>
                <w:szCs w:val="20"/>
              </w:rPr>
              <w:t>604,20</w:t>
            </w:r>
          </w:p>
        </w:tc>
      </w:tr>
      <w:tr w:rsidR="00303AA2" w:rsidRPr="00303AA2" w14:paraId="74EB0F53" w14:textId="77777777" w:rsidTr="00303AA2">
        <w:trPr>
          <w:trHeight w:val="20"/>
        </w:trPr>
        <w:tc>
          <w:tcPr>
            <w:tcW w:w="2537" w:type="dxa"/>
            <w:shd w:val="clear" w:color="auto" w:fill="auto"/>
            <w:vAlign w:val="center"/>
            <w:hideMark/>
          </w:tcPr>
          <w:p w14:paraId="580843EE"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022EA0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67A312A"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78BD11CA"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0860640E" w14:textId="77777777" w:rsidR="00303AA2" w:rsidRPr="00303AA2" w:rsidRDefault="00303AA2" w:rsidP="00303AA2">
            <w:pPr>
              <w:jc w:val="center"/>
              <w:rPr>
                <w:sz w:val="20"/>
                <w:szCs w:val="20"/>
              </w:rPr>
            </w:pPr>
            <w:r w:rsidRPr="00303AA2">
              <w:rPr>
                <w:sz w:val="20"/>
                <w:szCs w:val="20"/>
              </w:rPr>
              <w:t>604,20</w:t>
            </w:r>
          </w:p>
        </w:tc>
      </w:tr>
      <w:tr w:rsidR="00303AA2" w:rsidRPr="00303AA2" w14:paraId="3ABBA2BA" w14:textId="77777777" w:rsidTr="00303AA2">
        <w:trPr>
          <w:trHeight w:val="20"/>
        </w:trPr>
        <w:tc>
          <w:tcPr>
            <w:tcW w:w="2537" w:type="dxa"/>
            <w:shd w:val="clear" w:color="auto" w:fill="auto"/>
            <w:vAlign w:val="center"/>
            <w:hideMark/>
          </w:tcPr>
          <w:p w14:paraId="78B7E3BA"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1A84B1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0554FD9"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13E53544"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5B3927E0" w14:textId="77777777" w:rsidR="00303AA2" w:rsidRPr="00303AA2" w:rsidRDefault="00303AA2" w:rsidP="00303AA2">
            <w:pPr>
              <w:jc w:val="center"/>
              <w:rPr>
                <w:sz w:val="20"/>
                <w:szCs w:val="20"/>
              </w:rPr>
            </w:pPr>
            <w:r w:rsidRPr="00303AA2">
              <w:rPr>
                <w:sz w:val="20"/>
                <w:szCs w:val="20"/>
              </w:rPr>
              <w:t>604,20</w:t>
            </w:r>
          </w:p>
        </w:tc>
      </w:tr>
      <w:tr w:rsidR="00303AA2" w:rsidRPr="00303AA2" w14:paraId="7B4DBD68" w14:textId="77777777" w:rsidTr="00303AA2">
        <w:trPr>
          <w:trHeight w:val="20"/>
        </w:trPr>
        <w:tc>
          <w:tcPr>
            <w:tcW w:w="2537" w:type="dxa"/>
            <w:shd w:val="clear" w:color="auto" w:fill="auto"/>
            <w:vAlign w:val="center"/>
            <w:hideMark/>
          </w:tcPr>
          <w:p w14:paraId="4B5E980E"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6FC2CC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34F748A"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6A369138"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4A6E0F4C" w14:textId="77777777" w:rsidR="00303AA2" w:rsidRPr="00303AA2" w:rsidRDefault="00303AA2" w:rsidP="00303AA2">
            <w:pPr>
              <w:jc w:val="center"/>
              <w:rPr>
                <w:sz w:val="20"/>
                <w:szCs w:val="20"/>
              </w:rPr>
            </w:pPr>
            <w:r w:rsidRPr="00303AA2">
              <w:rPr>
                <w:sz w:val="20"/>
                <w:szCs w:val="20"/>
              </w:rPr>
              <w:t>604,20</w:t>
            </w:r>
          </w:p>
        </w:tc>
      </w:tr>
      <w:tr w:rsidR="00303AA2" w:rsidRPr="00303AA2" w14:paraId="4AC1FF88" w14:textId="77777777" w:rsidTr="00303AA2">
        <w:trPr>
          <w:trHeight w:val="20"/>
        </w:trPr>
        <w:tc>
          <w:tcPr>
            <w:tcW w:w="2537" w:type="dxa"/>
            <w:shd w:val="clear" w:color="auto" w:fill="auto"/>
            <w:vAlign w:val="center"/>
            <w:hideMark/>
          </w:tcPr>
          <w:p w14:paraId="70684713"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B7B8D5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DE998DE"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059A7643"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11B79453" w14:textId="77777777" w:rsidR="00303AA2" w:rsidRPr="00303AA2" w:rsidRDefault="00303AA2" w:rsidP="00303AA2">
            <w:pPr>
              <w:jc w:val="center"/>
              <w:rPr>
                <w:sz w:val="20"/>
                <w:szCs w:val="20"/>
              </w:rPr>
            </w:pPr>
            <w:r w:rsidRPr="00303AA2">
              <w:rPr>
                <w:sz w:val="20"/>
                <w:szCs w:val="20"/>
              </w:rPr>
              <w:t>604,20</w:t>
            </w:r>
          </w:p>
        </w:tc>
      </w:tr>
      <w:tr w:rsidR="00303AA2" w:rsidRPr="00303AA2" w14:paraId="0675E83E" w14:textId="77777777" w:rsidTr="00303AA2">
        <w:trPr>
          <w:trHeight w:val="20"/>
        </w:trPr>
        <w:tc>
          <w:tcPr>
            <w:tcW w:w="2537" w:type="dxa"/>
            <w:shd w:val="clear" w:color="auto" w:fill="auto"/>
            <w:vAlign w:val="center"/>
            <w:hideMark/>
          </w:tcPr>
          <w:p w14:paraId="0F74D3E9"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FF23A6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AB77A6D"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4BE08ED9"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00D50037" w14:textId="77777777" w:rsidR="00303AA2" w:rsidRPr="00303AA2" w:rsidRDefault="00303AA2" w:rsidP="00303AA2">
            <w:pPr>
              <w:jc w:val="center"/>
              <w:rPr>
                <w:sz w:val="20"/>
                <w:szCs w:val="20"/>
              </w:rPr>
            </w:pPr>
            <w:r w:rsidRPr="00303AA2">
              <w:rPr>
                <w:sz w:val="20"/>
                <w:szCs w:val="20"/>
              </w:rPr>
              <w:t>604,20</w:t>
            </w:r>
          </w:p>
        </w:tc>
      </w:tr>
      <w:tr w:rsidR="00303AA2" w:rsidRPr="00303AA2" w14:paraId="6CACB24E" w14:textId="77777777" w:rsidTr="00303AA2">
        <w:trPr>
          <w:trHeight w:val="20"/>
        </w:trPr>
        <w:tc>
          <w:tcPr>
            <w:tcW w:w="2537" w:type="dxa"/>
            <w:shd w:val="clear" w:color="auto" w:fill="auto"/>
            <w:vAlign w:val="center"/>
            <w:hideMark/>
          </w:tcPr>
          <w:p w14:paraId="745B571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F28ADA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69BE021"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24F20577" w14:textId="77777777" w:rsidR="00303AA2" w:rsidRPr="00303AA2" w:rsidRDefault="00303AA2" w:rsidP="00303AA2">
            <w:pPr>
              <w:jc w:val="center"/>
              <w:rPr>
                <w:sz w:val="20"/>
                <w:szCs w:val="20"/>
              </w:rPr>
            </w:pPr>
            <w:r w:rsidRPr="00303AA2">
              <w:rPr>
                <w:sz w:val="20"/>
                <w:szCs w:val="20"/>
              </w:rPr>
              <w:t>604,80</w:t>
            </w:r>
          </w:p>
        </w:tc>
        <w:tc>
          <w:tcPr>
            <w:tcW w:w="2447" w:type="dxa"/>
            <w:shd w:val="clear" w:color="auto" w:fill="auto"/>
            <w:noWrap/>
            <w:vAlign w:val="center"/>
            <w:hideMark/>
          </w:tcPr>
          <w:p w14:paraId="73C877E6" w14:textId="77777777" w:rsidR="00303AA2" w:rsidRPr="00303AA2" w:rsidRDefault="00303AA2" w:rsidP="00303AA2">
            <w:pPr>
              <w:jc w:val="center"/>
              <w:rPr>
                <w:sz w:val="20"/>
                <w:szCs w:val="20"/>
              </w:rPr>
            </w:pPr>
            <w:r w:rsidRPr="00303AA2">
              <w:rPr>
                <w:sz w:val="20"/>
                <w:szCs w:val="20"/>
              </w:rPr>
              <w:t>604,20</w:t>
            </w:r>
          </w:p>
        </w:tc>
      </w:tr>
      <w:tr w:rsidR="00303AA2" w:rsidRPr="00303AA2" w14:paraId="3C8085CC" w14:textId="77777777" w:rsidTr="00303AA2">
        <w:trPr>
          <w:trHeight w:val="20"/>
        </w:trPr>
        <w:tc>
          <w:tcPr>
            <w:tcW w:w="12562" w:type="dxa"/>
            <w:gridSpan w:val="5"/>
            <w:shd w:val="clear" w:color="auto" w:fill="auto"/>
            <w:noWrap/>
            <w:vAlign w:val="center"/>
            <w:hideMark/>
          </w:tcPr>
          <w:p w14:paraId="38414F00" w14:textId="77777777" w:rsidR="00303AA2" w:rsidRPr="00303AA2" w:rsidRDefault="00303AA2" w:rsidP="00303AA2">
            <w:pPr>
              <w:jc w:val="center"/>
              <w:rPr>
                <w:color w:val="000000"/>
                <w:sz w:val="20"/>
                <w:szCs w:val="20"/>
              </w:rPr>
            </w:pPr>
            <w:r w:rsidRPr="00303AA2">
              <w:rPr>
                <w:color w:val="000000"/>
                <w:sz w:val="20"/>
                <w:szCs w:val="20"/>
              </w:rPr>
              <w:t xml:space="preserve">ВК Новомет-Пермь (Ш. Космонавтов, 395): ЕТО №09 - АО «Новомет-Пермь» </w:t>
            </w:r>
          </w:p>
        </w:tc>
      </w:tr>
      <w:tr w:rsidR="00303AA2" w:rsidRPr="00303AA2" w14:paraId="54E3EAB9" w14:textId="77777777" w:rsidTr="00303AA2">
        <w:trPr>
          <w:trHeight w:val="20"/>
        </w:trPr>
        <w:tc>
          <w:tcPr>
            <w:tcW w:w="2537" w:type="dxa"/>
            <w:shd w:val="clear" w:color="auto" w:fill="auto"/>
            <w:vAlign w:val="center"/>
            <w:hideMark/>
          </w:tcPr>
          <w:p w14:paraId="2999B1F0"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084BFAF7"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65E780BD"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7D42B689"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0361AAD9" w14:textId="77777777" w:rsidR="00303AA2" w:rsidRPr="00303AA2" w:rsidRDefault="00303AA2" w:rsidP="00303AA2">
            <w:pPr>
              <w:jc w:val="center"/>
              <w:rPr>
                <w:sz w:val="20"/>
                <w:szCs w:val="20"/>
              </w:rPr>
            </w:pPr>
            <w:r w:rsidRPr="00303AA2">
              <w:rPr>
                <w:sz w:val="20"/>
                <w:szCs w:val="20"/>
              </w:rPr>
              <w:t>319,59</w:t>
            </w:r>
          </w:p>
        </w:tc>
      </w:tr>
      <w:tr w:rsidR="00303AA2" w:rsidRPr="00303AA2" w14:paraId="2FA869B5" w14:textId="77777777" w:rsidTr="00303AA2">
        <w:trPr>
          <w:trHeight w:val="20"/>
        </w:trPr>
        <w:tc>
          <w:tcPr>
            <w:tcW w:w="2537" w:type="dxa"/>
            <w:shd w:val="clear" w:color="auto" w:fill="auto"/>
            <w:vAlign w:val="center"/>
            <w:hideMark/>
          </w:tcPr>
          <w:p w14:paraId="46B09545"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7F5B5EA4"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6F4AACF7"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1EDA7572"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3DD857AD" w14:textId="77777777" w:rsidR="00303AA2" w:rsidRPr="00303AA2" w:rsidRDefault="00303AA2" w:rsidP="00303AA2">
            <w:pPr>
              <w:jc w:val="center"/>
              <w:rPr>
                <w:sz w:val="20"/>
                <w:szCs w:val="20"/>
              </w:rPr>
            </w:pPr>
            <w:r w:rsidRPr="00303AA2">
              <w:rPr>
                <w:sz w:val="20"/>
                <w:szCs w:val="20"/>
              </w:rPr>
              <w:t>319,59</w:t>
            </w:r>
          </w:p>
        </w:tc>
      </w:tr>
      <w:tr w:rsidR="00303AA2" w:rsidRPr="00303AA2" w14:paraId="03092CBA" w14:textId="77777777" w:rsidTr="00303AA2">
        <w:trPr>
          <w:trHeight w:val="20"/>
        </w:trPr>
        <w:tc>
          <w:tcPr>
            <w:tcW w:w="2537" w:type="dxa"/>
            <w:shd w:val="clear" w:color="auto" w:fill="auto"/>
            <w:vAlign w:val="center"/>
            <w:hideMark/>
          </w:tcPr>
          <w:p w14:paraId="6AEC00C5"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7AE6725C"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75BE29BB"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1B53E3F2"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7C5C7BE0" w14:textId="77777777" w:rsidR="00303AA2" w:rsidRPr="00303AA2" w:rsidRDefault="00303AA2" w:rsidP="00303AA2">
            <w:pPr>
              <w:jc w:val="center"/>
              <w:rPr>
                <w:sz w:val="20"/>
                <w:szCs w:val="20"/>
              </w:rPr>
            </w:pPr>
            <w:r w:rsidRPr="00303AA2">
              <w:rPr>
                <w:sz w:val="20"/>
                <w:szCs w:val="20"/>
              </w:rPr>
              <w:t>319,59</w:t>
            </w:r>
          </w:p>
        </w:tc>
      </w:tr>
      <w:tr w:rsidR="00303AA2" w:rsidRPr="00303AA2" w14:paraId="15EC61D5" w14:textId="77777777" w:rsidTr="00303AA2">
        <w:trPr>
          <w:trHeight w:val="20"/>
        </w:trPr>
        <w:tc>
          <w:tcPr>
            <w:tcW w:w="2537" w:type="dxa"/>
            <w:shd w:val="clear" w:color="auto" w:fill="auto"/>
            <w:vAlign w:val="center"/>
            <w:hideMark/>
          </w:tcPr>
          <w:p w14:paraId="120581DD"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7853A7CB"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3C59038B"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3DE9BB72"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4AC8D6FC" w14:textId="77777777" w:rsidR="00303AA2" w:rsidRPr="00303AA2" w:rsidRDefault="00303AA2" w:rsidP="00303AA2">
            <w:pPr>
              <w:jc w:val="center"/>
              <w:rPr>
                <w:sz w:val="20"/>
                <w:szCs w:val="20"/>
              </w:rPr>
            </w:pPr>
            <w:r w:rsidRPr="00303AA2">
              <w:rPr>
                <w:sz w:val="20"/>
                <w:szCs w:val="20"/>
              </w:rPr>
              <w:t>319,59</w:t>
            </w:r>
          </w:p>
        </w:tc>
      </w:tr>
      <w:tr w:rsidR="00303AA2" w:rsidRPr="00303AA2" w14:paraId="1192D212" w14:textId="77777777" w:rsidTr="00303AA2">
        <w:trPr>
          <w:trHeight w:val="20"/>
        </w:trPr>
        <w:tc>
          <w:tcPr>
            <w:tcW w:w="2537" w:type="dxa"/>
            <w:shd w:val="clear" w:color="auto" w:fill="auto"/>
            <w:vAlign w:val="center"/>
            <w:hideMark/>
          </w:tcPr>
          <w:p w14:paraId="2871EB84"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3564F734"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7D6C4DF8"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3EF81942"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4EEDBDAF" w14:textId="77777777" w:rsidR="00303AA2" w:rsidRPr="00303AA2" w:rsidRDefault="00303AA2" w:rsidP="00303AA2">
            <w:pPr>
              <w:jc w:val="center"/>
              <w:rPr>
                <w:sz w:val="20"/>
                <w:szCs w:val="20"/>
              </w:rPr>
            </w:pPr>
            <w:r w:rsidRPr="00303AA2">
              <w:rPr>
                <w:sz w:val="20"/>
                <w:szCs w:val="20"/>
              </w:rPr>
              <w:t>319,59</w:t>
            </w:r>
          </w:p>
        </w:tc>
      </w:tr>
      <w:tr w:rsidR="00303AA2" w:rsidRPr="00303AA2" w14:paraId="69BC7B3C" w14:textId="77777777" w:rsidTr="00303AA2">
        <w:trPr>
          <w:trHeight w:val="20"/>
        </w:trPr>
        <w:tc>
          <w:tcPr>
            <w:tcW w:w="2537" w:type="dxa"/>
            <w:shd w:val="clear" w:color="auto" w:fill="auto"/>
            <w:vAlign w:val="center"/>
            <w:hideMark/>
          </w:tcPr>
          <w:p w14:paraId="4891BACE"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19B84881"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4DC24445"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30C1E8E1"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1A0FC31A" w14:textId="77777777" w:rsidR="00303AA2" w:rsidRPr="00303AA2" w:rsidRDefault="00303AA2" w:rsidP="00303AA2">
            <w:pPr>
              <w:jc w:val="center"/>
              <w:rPr>
                <w:sz w:val="20"/>
                <w:szCs w:val="20"/>
              </w:rPr>
            </w:pPr>
            <w:r w:rsidRPr="00303AA2">
              <w:rPr>
                <w:sz w:val="20"/>
                <w:szCs w:val="20"/>
              </w:rPr>
              <w:t>319,59</w:t>
            </w:r>
          </w:p>
        </w:tc>
      </w:tr>
      <w:tr w:rsidR="00303AA2" w:rsidRPr="00303AA2" w14:paraId="69030D9D" w14:textId="77777777" w:rsidTr="00303AA2">
        <w:trPr>
          <w:trHeight w:val="20"/>
        </w:trPr>
        <w:tc>
          <w:tcPr>
            <w:tcW w:w="2537" w:type="dxa"/>
            <w:shd w:val="clear" w:color="auto" w:fill="auto"/>
            <w:vAlign w:val="center"/>
            <w:hideMark/>
          </w:tcPr>
          <w:p w14:paraId="7ED08EE0"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22061EAA"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5FD319D3"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4092AB17"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55BA595C" w14:textId="77777777" w:rsidR="00303AA2" w:rsidRPr="00303AA2" w:rsidRDefault="00303AA2" w:rsidP="00303AA2">
            <w:pPr>
              <w:jc w:val="center"/>
              <w:rPr>
                <w:sz w:val="20"/>
                <w:szCs w:val="20"/>
              </w:rPr>
            </w:pPr>
            <w:r w:rsidRPr="00303AA2">
              <w:rPr>
                <w:sz w:val="20"/>
                <w:szCs w:val="20"/>
              </w:rPr>
              <w:t>319,59</w:t>
            </w:r>
          </w:p>
        </w:tc>
      </w:tr>
      <w:tr w:rsidR="00303AA2" w:rsidRPr="00303AA2" w14:paraId="3BBCA2CF" w14:textId="77777777" w:rsidTr="00303AA2">
        <w:trPr>
          <w:trHeight w:val="20"/>
        </w:trPr>
        <w:tc>
          <w:tcPr>
            <w:tcW w:w="2537" w:type="dxa"/>
            <w:shd w:val="clear" w:color="auto" w:fill="auto"/>
            <w:vAlign w:val="center"/>
            <w:hideMark/>
          </w:tcPr>
          <w:p w14:paraId="352E2F28"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47D3D351"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245EB6B3"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6093B68F"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1DCF7B5F" w14:textId="77777777" w:rsidR="00303AA2" w:rsidRPr="00303AA2" w:rsidRDefault="00303AA2" w:rsidP="00303AA2">
            <w:pPr>
              <w:jc w:val="center"/>
              <w:rPr>
                <w:sz w:val="20"/>
                <w:szCs w:val="20"/>
              </w:rPr>
            </w:pPr>
            <w:r w:rsidRPr="00303AA2">
              <w:rPr>
                <w:sz w:val="20"/>
                <w:szCs w:val="20"/>
              </w:rPr>
              <w:t>319,59</w:t>
            </w:r>
          </w:p>
        </w:tc>
      </w:tr>
      <w:tr w:rsidR="00303AA2" w:rsidRPr="00303AA2" w14:paraId="7D052691" w14:textId="77777777" w:rsidTr="00303AA2">
        <w:trPr>
          <w:trHeight w:val="20"/>
        </w:trPr>
        <w:tc>
          <w:tcPr>
            <w:tcW w:w="2537" w:type="dxa"/>
            <w:shd w:val="clear" w:color="auto" w:fill="auto"/>
            <w:vAlign w:val="center"/>
            <w:hideMark/>
          </w:tcPr>
          <w:p w14:paraId="4EBEBAFC"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061842F2"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6BCCF8E1"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3174CE12"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6912459A" w14:textId="77777777" w:rsidR="00303AA2" w:rsidRPr="00303AA2" w:rsidRDefault="00303AA2" w:rsidP="00303AA2">
            <w:pPr>
              <w:jc w:val="center"/>
              <w:rPr>
                <w:sz w:val="20"/>
                <w:szCs w:val="20"/>
              </w:rPr>
            </w:pPr>
            <w:r w:rsidRPr="00303AA2">
              <w:rPr>
                <w:sz w:val="20"/>
                <w:szCs w:val="20"/>
              </w:rPr>
              <w:t>319,59</w:t>
            </w:r>
          </w:p>
        </w:tc>
      </w:tr>
      <w:tr w:rsidR="00303AA2" w:rsidRPr="00303AA2" w14:paraId="4D6E8335" w14:textId="77777777" w:rsidTr="00303AA2">
        <w:trPr>
          <w:trHeight w:val="20"/>
        </w:trPr>
        <w:tc>
          <w:tcPr>
            <w:tcW w:w="2537" w:type="dxa"/>
            <w:shd w:val="clear" w:color="auto" w:fill="auto"/>
            <w:vAlign w:val="center"/>
            <w:hideMark/>
          </w:tcPr>
          <w:p w14:paraId="49A59205"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FDFA1B4"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714B7910"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7770529F"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2B1E88B0" w14:textId="77777777" w:rsidR="00303AA2" w:rsidRPr="00303AA2" w:rsidRDefault="00303AA2" w:rsidP="00303AA2">
            <w:pPr>
              <w:jc w:val="center"/>
              <w:rPr>
                <w:sz w:val="20"/>
                <w:szCs w:val="20"/>
              </w:rPr>
            </w:pPr>
            <w:r w:rsidRPr="00303AA2">
              <w:rPr>
                <w:sz w:val="20"/>
                <w:szCs w:val="20"/>
              </w:rPr>
              <w:t>319,59</w:t>
            </w:r>
          </w:p>
        </w:tc>
      </w:tr>
      <w:tr w:rsidR="00303AA2" w:rsidRPr="00303AA2" w14:paraId="166345AA" w14:textId="77777777" w:rsidTr="00303AA2">
        <w:trPr>
          <w:trHeight w:val="20"/>
        </w:trPr>
        <w:tc>
          <w:tcPr>
            <w:tcW w:w="2537" w:type="dxa"/>
            <w:shd w:val="clear" w:color="auto" w:fill="auto"/>
            <w:vAlign w:val="center"/>
            <w:hideMark/>
          </w:tcPr>
          <w:p w14:paraId="23AC55BB"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561B9BB"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311F09C2"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0EC6349E"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64DD3C68" w14:textId="77777777" w:rsidR="00303AA2" w:rsidRPr="00303AA2" w:rsidRDefault="00303AA2" w:rsidP="00303AA2">
            <w:pPr>
              <w:jc w:val="center"/>
              <w:rPr>
                <w:sz w:val="20"/>
                <w:szCs w:val="20"/>
              </w:rPr>
            </w:pPr>
            <w:r w:rsidRPr="00303AA2">
              <w:rPr>
                <w:sz w:val="20"/>
                <w:szCs w:val="20"/>
              </w:rPr>
              <w:t>319,59</w:t>
            </w:r>
          </w:p>
        </w:tc>
      </w:tr>
      <w:tr w:rsidR="00303AA2" w:rsidRPr="00303AA2" w14:paraId="07FF59B8" w14:textId="77777777" w:rsidTr="00303AA2">
        <w:trPr>
          <w:trHeight w:val="20"/>
        </w:trPr>
        <w:tc>
          <w:tcPr>
            <w:tcW w:w="2537" w:type="dxa"/>
            <w:shd w:val="clear" w:color="auto" w:fill="auto"/>
            <w:vAlign w:val="center"/>
            <w:hideMark/>
          </w:tcPr>
          <w:p w14:paraId="7974431A"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7C3F2D0F"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1EB098F4"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77E88FE5"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2FE53A6E" w14:textId="77777777" w:rsidR="00303AA2" w:rsidRPr="00303AA2" w:rsidRDefault="00303AA2" w:rsidP="00303AA2">
            <w:pPr>
              <w:jc w:val="center"/>
              <w:rPr>
                <w:sz w:val="20"/>
                <w:szCs w:val="20"/>
              </w:rPr>
            </w:pPr>
            <w:r w:rsidRPr="00303AA2">
              <w:rPr>
                <w:sz w:val="20"/>
                <w:szCs w:val="20"/>
              </w:rPr>
              <w:t>319,59</w:t>
            </w:r>
          </w:p>
        </w:tc>
      </w:tr>
      <w:tr w:rsidR="00303AA2" w:rsidRPr="00303AA2" w14:paraId="5E5E9E3A" w14:textId="77777777" w:rsidTr="00303AA2">
        <w:trPr>
          <w:trHeight w:val="20"/>
        </w:trPr>
        <w:tc>
          <w:tcPr>
            <w:tcW w:w="2537" w:type="dxa"/>
            <w:shd w:val="clear" w:color="auto" w:fill="auto"/>
            <w:vAlign w:val="center"/>
            <w:hideMark/>
          </w:tcPr>
          <w:p w14:paraId="6A218D75"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243CA263"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452E847C"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249D5EB1"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44467761" w14:textId="77777777" w:rsidR="00303AA2" w:rsidRPr="00303AA2" w:rsidRDefault="00303AA2" w:rsidP="00303AA2">
            <w:pPr>
              <w:jc w:val="center"/>
              <w:rPr>
                <w:sz w:val="20"/>
                <w:szCs w:val="20"/>
              </w:rPr>
            </w:pPr>
            <w:r w:rsidRPr="00303AA2">
              <w:rPr>
                <w:sz w:val="20"/>
                <w:szCs w:val="20"/>
              </w:rPr>
              <w:t>319,59</w:t>
            </w:r>
          </w:p>
        </w:tc>
      </w:tr>
      <w:tr w:rsidR="00303AA2" w:rsidRPr="00303AA2" w14:paraId="3BA0F2C0" w14:textId="77777777" w:rsidTr="00303AA2">
        <w:trPr>
          <w:trHeight w:val="20"/>
        </w:trPr>
        <w:tc>
          <w:tcPr>
            <w:tcW w:w="2537" w:type="dxa"/>
            <w:shd w:val="clear" w:color="auto" w:fill="auto"/>
            <w:vAlign w:val="center"/>
            <w:hideMark/>
          </w:tcPr>
          <w:p w14:paraId="6EE8F6AD"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7A4C425B"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5A9A9278"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6F1F7B5"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3BB8CD18" w14:textId="77777777" w:rsidR="00303AA2" w:rsidRPr="00303AA2" w:rsidRDefault="00303AA2" w:rsidP="00303AA2">
            <w:pPr>
              <w:jc w:val="center"/>
              <w:rPr>
                <w:sz w:val="20"/>
                <w:szCs w:val="20"/>
              </w:rPr>
            </w:pPr>
            <w:r w:rsidRPr="00303AA2">
              <w:rPr>
                <w:sz w:val="20"/>
                <w:szCs w:val="20"/>
              </w:rPr>
              <w:t>319,59</w:t>
            </w:r>
          </w:p>
        </w:tc>
      </w:tr>
      <w:tr w:rsidR="00303AA2" w:rsidRPr="00303AA2" w14:paraId="3B01480A" w14:textId="77777777" w:rsidTr="00303AA2">
        <w:trPr>
          <w:trHeight w:val="20"/>
        </w:trPr>
        <w:tc>
          <w:tcPr>
            <w:tcW w:w="2537" w:type="dxa"/>
            <w:shd w:val="clear" w:color="auto" w:fill="auto"/>
            <w:vAlign w:val="center"/>
            <w:hideMark/>
          </w:tcPr>
          <w:p w14:paraId="288D9235"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5A2EC8A7"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4FD4A0DC"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2B2BEADE"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4EDE2369" w14:textId="77777777" w:rsidR="00303AA2" w:rsidRPr="00303AA2" w:rsidRDefault="00303AA2" w:rsidP="00303AA2">
            <w:pPr>
              <w:jc w:val="center"/>
              <w:rPr>
                <w:sz w:val="20"/>
                <w:szCs w:val="20"/>
              </w:rPr>
            </w:pPr>
            <w:r w:rsidRPr="00303AA2">
              <w:rPr>
                <w:sz w:val="20"/>
                <w:szCs w:val="20"/>
              </w:rPr>
              <w:t>319,59</w:t>
            </w:r>
          </w:p>
        </w:tc>
      </w:tr>
      <w:tr w:rsidR="00303AA2" w:rsidRPr="00303AA2" w14:paraId="1115A289" w14:textId="77777777" w:rsidTr="00303AA2">
        <w:trPr>
          <w:trHeight w:val="20"/>
        </w:trPr>
        <w:tc>
          <w:tcPr>
            <w:tcW w:w="2537" w:type="dxa"/>
            <w:shd w:val="clear" w:color="auto" w:fill="auto"/>
            <w:vAlign w:val="center"/>
            <w:hideMark/>
          </w:tcPr>
          <w:p w14:paraId="3B3579C1"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0D8CBDF4"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6B5FEF23"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5A660614"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17040A8E" w14:textId="77777777" w:rsidR="00303AA2" w:rsidRPr="00303AA2" w:rsidRDefault="00303AA2" w:rsidP="00303AA2">
            <w:pPr>
              <w:jc w:val="center"/>
              <w:rPr>
                <w:sz w:val="20"/>
                <w:szCs w:val="20"/>
              </w:rPr>
            </w:pPr>
            <w:r w:rsidRPr="00303AA2">
              <w:rPr>
                <w:sz w:val="20"/>
                <w:szCs w:val="20"/>
              </w:rPr>
              <w:t>319,59</w:t>
            </w:r>
          </w:p>
        </w:tc>
      </w:tr>
      <w:tr w:rsidR="00303AA2" w:rsidRPr="00303AA2" w14:paraId="58C72A15" w14:textId="77777777" w:rsidTr="00303AA2">
        <w:trPr>
          <w:trHeight w:val="20"/>
        </w:trPr>
        <w:tc>
          <w:tcPr>
            <w:tcW w:w="2537" w:type="dxa"/>
            <w:shd w:val="clear" w:color="auto" w:fill="auto"/>
            <w:vAlign w:val="center"/>
            <w:hideMark/>
          </w:tcPr>
          <w:p w14:paraId="0609170C"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25C5E075"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3340ABB7"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530862B2"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03BF30FE" w14:textId="77777777" w:rsidR="00303AA2" w:rsidRPr="00303AA2" w:rsidRDefault="00303AA2" w:rsidP="00303AA2">
            <w:pPr>
              <w:jc w:val="center"/>
              <w:rPr>
                <w:sz w:val="20"/>
                <w:szCs w:val="20"/>
              </w:rPr>
            </w:pPr>
            <w:r w:rsidRPr="00303AA2">
              <w:rPr>
                <w:sz w:val="20"/>
                <w:szCs w:val="20"/>
              </w:rPr>
              <w:t>319,59</w:t>
            </w:r>
          </w:p>
        </w:tc>
      </w:tr>
      <w:tr w:rsidR="00303AA2" w:rsidRPr="00303AA2" w14:paraId="0E9E4213" w14:textId="77777777" w:rsidTr="00303AA2">
        <w:trPr>
          <w:trHeight w:val="20"/>
        </w:trPr>
        <w:tc>
          <w:tcPr>
            <w:tcW w:w="2537" w:type="dxa"/>
            <w:shd w:val="clear" w:color="auto" w:fill="auto"/>
            <w:vAlign w:val="center"/>
            <w:hideMark/>
          </w:tcPr>
          <w:p w14:paraId="6BA64F1A"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663592BA"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304AD432"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41BB47D9"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48C026D3" w14:textId="77777777" w:rsidR="00303AA2" w:rsidRPr="00303AA2" w:rsidRDefault="00303AA2" w:rsidP="00303AA2">
            <w:pPr>
              <w:jc w:val="center"/>
              <w:rPr>
                <w:sz w:val="20"/>
                <w:szCs w:val="20"/>
              </w:rPr>
            </w:pPr>
            <w:r w:rsidRPr="00303AA2">
              <w:rPr>
                <w:sz w:val="20"/>
                <w:szCs w:val="20"/>
              </w:rPr>
              <w:t>319,59</w:t>
            </w:r>
          </w:p>
        </w:tc>
      </w:tr>
      <w:tr w:rsidR="00303AA2" w:rsidRPr="00303AA2" w14:paraId="5C3C0170" w14:textId="77777777" w:rsidTr="00303AA2">
        <w:trPr>
          <w:trHeight w:val="20"/>
        </w:trPr>
        <w:tc>
          <w:tcPr>
            <w:tcW w:w="2537" w:type="dxa"/>
            <w:shd w:val="clear" w:color="auto" w:fill="auto"/>
            <w:vAlign w:val="center"/>
            <w:hideMark/>
          </w:tcPr>
          <w:p w14:paraId="68598913"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4DEC8441"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059A901A"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1596EACC"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59BA542C" w14:textId="77777777" w:rsidR="00303AA2" w:rsidRPr="00303AA2" w:rsidRDefault="00303AA2" w:rsidP="00303AA2">
            <w:pPr>
              <w:jc w:val="center"/>
              <w:rPr>
                <w:sz w:val="20"/>
                <w:szCs w:val="20"/>
              </w:rPr>
            </w:pPr>
            <w:r w:rsidRPr="00303AA2">
              <w:rPr>
                <w:sz w:val="20"/>
                <w:szCs w:val="20"/>
              </w:rPr>
              <w:t>319,59</w:t>
            </w:r>
          </w:p>
        </w:tc>
      </w:tr>
      <w:tr w:rsidR="00303AA2" w:rsidRPr="00303AA2" w14:paraId="459E919C" w14:textId="77777777" w:rsidTr="00303AA2">
        <w:trPr>
          <w:trHeight w:val="20"/>
        </w:trPr>
        <w:tc>
          <w:tcPr>
            <w:tcW w:w="2537" w:type="dxa"/>
            <w:shd w:val="clear" w:color="auto" w:fill="auto"/>
            <w:vAlign w:val="center"/>
            <w:hideMark/>
          </w:tcPr>
          <w:p w14:paraId="050FFD48"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51747398"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7B837026"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7C724B27"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47B9FFFE" w14:textId="77777777" w:rsidR="00303AA2" w:rsidRPr="00303AA2" w:rsidRDefault="00303AA2" w:rsidP="00303AA2">
            <w:pPr>
              <w:jc w:val="center"/>
              <w:rPr>
                <w:sz w:val="20"/>
                <w:szCs w:val="20"/>
              </w:rPr>
            </w:pPr>
            <w:r w:rsidRPr="00303AA2">
              <w:rPr>
                <w:sz w:val="20"/>
                <w:szCs w:val="20"/>
              </w:rPr>
              <w:t>319,59</w:t>
            </w:r>
          </w:p>
        </w:tc>
      </w:tr>
      <w:tr w:rsidR="00303AA2" w:rsidRPr="00303AA2" w14:paraId="1330C504" w14:textId="77777777" w:rsidTr="00303AA2">
        <w:trPr>
          <w:trHeight w:val="20"/>
        </w:trPr>
        <w:tc>
          <w:tcPr>
            <w:tcW w:w="2537" w:type="dxa"/>
            <w:shd w:val="clear" w:color="auto" w:fill="auto"/>
            <w:vAlign w:val="center"/>
            <w:hideMark/>
          </w:tcPr>
          <w:p w14:paraId="6F44DB72"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3FA39315"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014E7169"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39618862"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6DB9FD21" w14:textId="77777777" w:rsidR="00303AA2" w:rsidRPr="00303AA2" w:rsidRDefault="00303AA2" w:rsidP="00303AA2">
            <w:pPr>
              <w:jc w:val="center"/>
              <w:rPr>
                <w:sz w:val="20"/>
                <w:szCs w:val="20"/>
              </w:rPr>
            </w:pPr>
            <w:r w:rsidRPr="00303AA2">
              <w:rPr>
                <w:sz w:val="20"/>
                <w:szCs w:val="20"/>
              </w:rPr>
              <w:t>319,59</w:t>
            </w:r>
          </w:p>
        </w:tc>
      </w:tr>
      <w:tr w:rsidR="00303AA2" w:rsidRPr="00303AA2" w14:paraId="10D69EFB" w14:textId="77777777" w:rsidTr="00303AA2">
        <w:trPr>
          <w:trHeight w:val="20"/>
        </w:trPr>
        <w:tc>
          <w:tcPr>
            <w:tcW w:w="2537" w:type="dxa"/>
            <w:shd w:val="clear" w:color="auto" w:fill="auto"/>
            <w:vAlign w:val="center"/>
            <w:hideMark/>
          </w:tcPr>
          <w:p w14:paraId="5102DED4"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762B4394"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74CC796D"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635B43C1"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3F433860" w14:textId="77777777" w:rsidR="00303AA2" w:rsidRPr="00303AA2" w:rsidRDefault="00303AA2" w:rsidP="00303AA2">
            <w:pPr>
              <w:jc w:val="center"/>
              <w:rPr>
                <w:sz w:val="20"/>
                <w:szCs w:val="20"/>
              </w:rPr>
            </w:pPr>
            <w:r w:rsidRPr="00303AA2">
              <w:rPr>
                <w:sz w:val="20"/>
                <w:szCs w:val="20"/>
              </w:rPr>
              <w:t>319,59</w:t>
            </w:r>
          </w:p>
        </w:tc>
      </w:tr>
      <w:tr w:rsidR="00303AA2" w:rsidRPr="00303AA2" w14:paraId="1ECA1348" w14:textId="77777777" w:rsidTr="00303AA2">
        <w:trPr>
          <w:trHeight w:val="20"/>
        </w:trPr>
        <w:tc>
          <w:tcPr>
            <w:tcW w:w="2537" w:type="dxa"/>
            <w:shd w:val="clear" w:color="auto" w:fill="auto"/>
            <w:vAlign w:val="center"/>
            <w:hideMark/>
          </w:tcPr>
          <w:p w14:paraId="149DD070"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05521695"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393906F4"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5BCC9AA7"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5355D49B" w14:textId="77777777" w:rsidR="00303AA2" w:rsidRPr="00303AA2" w:rsidRDefault="00303AA2" w:rsidP="00303AA2">
            <w:pPr>
              <w:jc w:val="center"/>
              <w:rPr>
                <w:sz w:val="20"/>
                <w:szCs w:val="20"/>
              </w:rPr>
            </w:pPr>
            <w:r w:rsidRPr="00303AA2">
              <w:rPr>
                <w:sz w:val="20"/>
                <w:szCs w:val="20"/>
              </w:rPr>
              <w:t>319,59</w:t>
            </w:r>
          </w:p>
        </w:tc>
      </w:tr>
      <w:tr w:rsidR="00303AA2" w:rsidRPr="00303AA2" w14:paraId="62EDE3CE" w14:textId="77777777" w:rsidTr="00303AA2">
        <w:trPr>
          <w:trHeight w:val="20"/>
        </w:trPr>
        <w:tc>
          <w:tcPr>
            <w:tcW w:w="2537" w:type="dxa"/>
            <w:shd w:val="clear" w:color="auto" w:fill="auto"/>
            <w:vAlign w:val="center"/>
            <w:hideMark/>
          </w:tcPr>
          <w:p w14:paraId="495263E2"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8CEADD0"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2BEF072A"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0BF2A0D1"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76101B22" w14:textId="77777777" w:rsidR="00303AA2" w:rsidRPr="00303AA2" w:rsidRDefault="00303AA2" w:rsidP="00303AA2">
            <w:pPr>
              <w:jc w:val="center"/>
              <w:rPr>
                <w:sz w:val="20"/>
                <w:szCs w:val="20"/>
              </w:rPr>
            </w:pPr>
            <w:r w:rsidRPr="00303AA2">
              <w:rPr>
                <w:sz w:val="20"/>
                <w:szCs w:val="20"/>
              </w:rPr>
              <w:t>319,59</w:t>
            </w:r>
          </w:p>
        </w:tc>
      </w:tr>
      <w:tr w:rsidR="00303AA2" w:rsidRPr="00303AA2" w14:paraId="54568009" w14:textId="77777777" w:rsidTr="00303AA2">
        <w:trPr>
          <w:trHeight w:val="20"/>
        </w:trPr>
        <w:tc>
          <w:tcPr>
            <w:tcW w:w="2537" w:type="dxa"/>
            <w:shd w:val="clear" w:color="auto" w:fill="auto"/>
            <w:vAlign w:val="center"/>
            <w:hideMark/>
          </w:tcPr>
          <w:p w14:paraId="5B494ACC"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25C762B5"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6D227120"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5D5ABB61"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7CD361A9" w14:textId="77777777" w:rsidR="00303AA2" w:rsidRPr="00303AA2" w:rsidRDefault="00303AA2" w:rsidP="00303AA2">
            <w:pPr>
              <w:jc w:val="center"/>
              <w:rPr>
                <w:sz w:val="20"/>
                <w:szCs w:val="20"/>
              </w:rPr>
            </w:pPr>
            <w:r w:rsidRPr="00303AA2">
              <w:rPr>
                <w:sz w:val="20"/>
                <w:szCs w:val="20"/>
              </w:rPr>
              <w:t>319,59</w:t>
            </w:r>
          </w:p>
        </w:tc>
      </w:tr>
      <w:tr w:rsidR="00303AA2" w:rsidRPr="00303AA2" w14:paraId="19231ADE" w14:textId="77777777" w:rsidTr="00303AA2">
        <w:trPr>
          <w:trHeight w:val="20"/>
        </w:trPr>
        <w:tc>
          <w:tcPr>
            <w:tcW w:w="2537" w:type="dxa"/>
            <w:shd w:val="clear" w:color="auto" w:fill="auto"/>
            <w:vAlign w:val="center"/>
            <w:hideMark/>
          </w:tcPr>
          <w:p w14:paraId="157ACBFD"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2F05FE9"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7A9C2D8E"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548C9E77"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31A81B11" w14:textId="77777777" w:rsidR="00303AA2" w:rsidRPr="00303AA2" w:rsidRDefault="00303AA2" w:rsidP="00303AA2">
            <w:pPr>
              <w:jc w:val="center"/>
              <w:rPr>
                <w:sz w:val="20"/>
                <w:szCs w:val="20"/>
              </w:rPr>
            </w:pPr>
            <w:r w:rsidRPr="00303AA2">
              <w:rPr>
                <w:sz w:val="20"/>
                <w:szCs w:val="20"/>
              </w:rPr>
              <w:t>319,59</w:t>
            </w:r>
          </w:p>
        </w:tc>
      </w:tr>
      <w:tr w:rsidR="00303AA2" w:rsidRPr="00303AA2" w14:paraId="2B207FBB" w14:textId="77777777" w:rsidTr="00303AA2">
        <w:trPr>
          <w:trHeight w:val="20"/>
        </w:trPr>
        <w:tc>
          <w:tcPr>
            <w:tcW w:w="2537" w:type="dxa"/>
            <w:shd w:val="clear" w:color="auto" w:fill="auto"/>
            <w:vAlign w:val="center"/>
            <w:hideMark/>
          </w:tcPr>
          <w:p w14:paraId="72CA794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C9AC52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88B0DEA"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49A1972F"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5731C35C" w14:textId="77777777" w:rsidR="00303AA2" w:rsidRPr="00303AA2" w:rsidRDefault="00303AA2" w:rsidP="00303AA2">
            <w:pPr>
              <w:jc w:val="center"/>
              <w:rPr>
                <w:sz w:val="20"/>
                <w:szCs w:val="20"/>
              </w:rPr>
            </w:pPr>
            <w:r w:rsidRPr="00303AA2">
              <w:rPr>
                <w:sz w:val="20"/>
                <w:szCs w:val="20"/>
              </w:rPr>
              <w:t>319,59</w:t>
            </w:r>
          </w:p>
        </w:tc>
      </w:tr>
      <w:tr w:rsidR="00303AA2" w:rsidRPr="00303AA2" w14:paraId="470F3424" w14:textId="77777777" w:rsidTr="00303AA2">
        <w:trPr>
          <w:trHeight w:val="20"/>
        </w:trPr>
        <w:tc>
          <w:tcPr>
            <w:tcW w:w="2537" w:type="dxa"/>
            <w:shd w:val="clear" w:color="auto" w:fill="auto"/>
            <w:vAlign w:val="center"/>
            <w:hideMark/>
          </w:tcPr>
          <w:p w14:paraId="18D10493"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5A9348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74FD5B5" w14:textId="77777777" w:rsidR="00303AA2" w:rsidRPr="00303AA2" w:rsidRDefault="00303AA2" w:rsidP="00303AA2">
            <w:pPr>
              <w:jc w:val="center"/>
              <w:rPr>
                <w:sz w:val="20"/>
                <w:szCs w:val="20"/>
              </w:rPr>
            </w:pPr>
            <w:r w:rsidRPr="00303AA2">
              <w:rPr>
                <w:sz w:val="20"/>
                <w:szCs w:val="20"/>
              </w:rPr>
              <w:t>51,9</w:t>
            </w:r>
          </w:p>
        </w:tc>
        <w:tc>
          <w:tcPr>
            <w:tcW w:w="2480" w:type="dxa"/>
            <w:shd w:val="clear" w:color="auto" w:fill="auto"/>
            <w:noWrap/>
            <w:vAlign w:val="center"/>
            <w:hideMark/>
          </w:tcPr>
          <w:p w14:paraId="7CC67E55"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65E96D33" w14:textId="77777777" w:rsidR="00303AA2" w:rsidRPr="00303AA2" w:rsidRDefault="00303AA2" w:rsidP="00303AA2">
            <w:pPr>
              <w:jc w:val="center"/>
              <w:rPr>
                <w:sz w:val="20"/>
                <w:szCs w:val="20"/>
              </w:rPr>
            </w:pPr>
            <w:r w:rsidRPr="00303AA2">
              <w:rPr>
                <w:sz w:val="20"/>
                <w:szCs w:val="20"/>
              </w:rPr>
              <w:t>319,59</w:t>
            </w:r>
          </w:p>
        </w:tc>
      </w:tr>
      <w:tr w:rsidR="00303AA2" w:rsidRPr="00303AA2" w14:paraId="0A3EEBBE" w14:textId="77777777" w:rsidTr="00303AA2">
        <w:trPr>
          <w:trHeight w:val="20"/>
        </w:trPr>
        <w:tc>
          <w:tcPr>
            <w:tcW w:w="2537" w:type="dxa"/>
            <w:shd w:val="clear" w:color="auto" w:fill="auto"/>
            <w:vAlign w:val="center"/>
            <w:hideMark/>
          </w:tcPr>
          <w:p w14:paraId="2D501129"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3AF21B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0AC6E4D"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12104223"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14C5FB1B" w14:textId="77777777" w:rsidR="00303AA2" w:rsidRPr="00303AA2" w:rsidRDefault="00303AA2" w:rsidP="00303AA2">
            <w:pPr>
              <w:jc w:val="center"/>
              <w:rPr>
                <w:sz w:val="20"/>
                <w:szCs w:val="20"/>
              </w:rPr>
            </w:pPr>
            <w:r w:rsidRPr="00303AA2">
              <w:rPr>
                <w:sz w:val="20"/>
                <w:szCs w:val="20"/>
              </w:rPr>
              <w:t>319,59</w:t>
            </w:r>
          </w:p>
        </w:tc>
      </w:tr>
      <w:tr w:rsidR="00303AA2" w:rsidRPr="00303AA2" w14:paraId="6CBF181F" w14:textId="77777777" w:rsidTr="00303AA2">
        <w:trPr>
          <w:trHeight w:val="20"/>
        </w:trPr>
        <w:tc>
          <w:tcPr>
            <w:tcW w:w="2537" w:type="dxa"/>
            <w:shd w:val="clear" w:color="auto" w:fill="auto"/>
            <w:vAlign w:val="center"/>
            <w:hideMark/>
          </w:tcPr>
          <w:p w14:paraId="2AE67C97"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74678E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5994423" w14:textId="77777777" w:rsidR="00303AA2" w:rsidRPr="00303AA2" w:rsidRDefault="00303AA2" w:rsidP="00303AA2">
            <w:pPr>
              <w:jc w:val="center"/>
              <w:rPr>
                <w:sz w:val="20"/>
                <w:szCs w:val="20"/>
              </w:rPr>
            </w:pPr>
            <w:r w:rsidRPr="00303AA2">
              <w:rPr>
                <w:sz w:val="20"/>
                <w:szCs w:val="20"/>
              </w:rPr>
              <w:t>52,3</w:t>
            </w:r>
          </w:p>
        </w:tc>
        <w:tc>
          <w:tcPr>
            <w:tcW w:w="2480" w:type="dxa"/>
            <w:shd w:val="clear" w:color="auto" w:fill="auto"/>
            <w:noWrap/>
            <w:vAlign w:val="center"/>
            <w:hideMark/>
          </w:tcPr>
          <w:p w14:paraId="33D79CC0"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71A547C4" w14:textId="77777777" w:rsidR="00303AA2" w:rsidRPr="00303AA2" w:rsidRDefault="00303AA2" w:rsidP="00303AA2">
            <w:pPr>
              <w:jc w:val="center"/>
              <w:rPr>
                <w:sz w:val="20"/>
                <w:szCs w:val="20"/>
              </w:rPr>
            </w:pPr>
            <w:r w:rsidRPr="00303AA2">
              <w:rPr>
                <w:sz w:val="20"/>
                <w:szCs w:val="20"/>
              </w:rPr>
              <w:t>319,59</w:t>
            </w:r>
          </w:p>
        </w:tc>
      </w:tr>
      <w:tr w:rsidR="00303AA2" w:rsidRPr="00303AA2" w14:paraId="078CB0F0" w14:textId="77777777" w:rsidTr="00303AA2">
        <w:trPr>
          <w:trHeight w:val="20"/>
        </w:trPr>
        <w:tc>
          <w:tcPr>
            <w:tcW w:w="2537" w:type="dxa"/>
            <w:shd w:val="clear" w:color="auto" w:fill="auto"/>
            <w:vAlign w:val="center"/>
            <w:hideMark/>
          </w:tcPr>
          <w:p w14:paraId="7A0D4915"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AB9932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C4F27FE"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33BE1989"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1EE663BB" w14:textId="77777777" w:rsidR="00303AA2" w:rsidRPr="00303AA2" w:rsidRDefault="00303AA2" w:rsidP="00303AA2">
            <w:pPr>
              <w:jc w:val="center"/>
              <w:rPr>
                <w:sz w:val="20"/>
                <w:szCs w:val="20"/>
              </w:rPr>
            </w:pPr>
            <w:r w:rsidRPr="00303AA2">
              <w:rPr>
                <w:sz w:val="20"/>
                <w:szCs w:val="20"/>
              </w:rPr>
              <w:t>319,59</w:t>
            </w:r>
          </w:p>
        </w:tc>
      </w:tr>
      <w:tr w:rsidR="00303AA2" w:rsidRPr="00303AA2" w14:paraId="6803D394" w14:textId="77777777" w:rsidTr="00303AA2">
        <w:trPr>
          <w:trHeight w:val="20"/>
        </w:trPr>
        <w:tc>
          <w:tcPr>
            <w:tcW w:w="2537" w:type="dxa"/>
            <w:shd w:val="clear" w:color="auto" w:fill="auto"/>
            <w:vAlign w:val="center"/>
            <w:hideMark/>
          </w:tcPr>
          <w:p w14:paraId="3B6C9CE9"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0CC798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F5FE712"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2D307701"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3752368F" w14:textId="77777777" w:rsidR="00303AA2" w:rsidRPr="00303AA2" w:rsidRDefault="00303AA2" w:rsidP="00303AA2">
            <w:pPr>
              <w:jc w:val="center"/>
              <w:rPr>
                <w:sz w:val="20"/>
                <w:szCs w:val="20"/>
              </w:rPr>
            </w:pPr>
            <w:r w:rsidRPr="00303AA2">
              <w:rPr>
                <w:sz w:val="20"/>
                <w:szCs w:val="20"/>
              </w:rPr>
              <w:t>319,59</w:t>
            </w:r>
          </w:p>
        </w:tc>
      </w:tr>
      <w:tr w:rsidR="00303AA2" w:rsidRPr="00303AA2" w14:paraId="0AC0D3D9" w14:textId="77777777" w:rsidTr="00303AA2">
        <w:trPr>
          <w:trHeight w:val="20"/>
        </w:trPr>
        <w:tc>
          <w:tcPr>
            <w:tcW w:w="2537" w:type="dxa"/>
            <w:shd w:val="clear" w:color="auto" w:fill="auto"/>
            <w:vAlign w:val="center"/>
            <w:hideMark/>
          </w:tcPr>
          <w:p w14:paraId="75D8C77A"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869970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5D4676D"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60907FB0"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227F5A88" w14:textId="77777777" w:rsidR="00303AA2" w:rsidRPr="00303AA2" w:rsidRDefault="00303AA2" w:rsidP="00303AA2">
            <w:pPr>
              <w:jc w:val="center"/>
              <w:rPr>
                <w:sz w:val="20"/>
                <w:szCs w:val="20"/>
              </w:rPr>
            </w:pPr>
            <w:r w:rsidRPr="00303AA2">
              <w:rPr>
                <w:sz w:val="20"/>
                <w:szCs w:val="20"/>
              </w:rPr>
              <w:t>319,59</w:t>
            </w:r>
          </w:p>
        </w:tc>
      </w:tr>
      <w:tr w:rsidR="00303AA2" w:rsidRPr="00303AA2" w14:paraId="60F458ED" w14:textId="77777777" w:rsidTr="00303AA2">
        <w:trPr>
          <w:trHeight w:val="20"/>
        </w:trPr>
        <w:tc>
          <w:tcPr>
            <w:tcW w:w="2537" w:type="dxa"/>
            <w:shd w:val="clear" w:color="auto" w:fill="auto"/>
            <w:vAlign w:val="center"/>
            <w:hideMark/>
          </w:tcPr>
          <w:p w14:paraId="228BE76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C391D6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629E117"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6FAD261D"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609C22EA" w14:textId="77777777" w:rsidR="00303AA2" w:rsidRPr="00303AA2" w:rsidRDefault="00303AA2" w:rsidP="00303AA2">
            <w:pPr>
              <w:jc w:val="center"/>
              <w:rPr>
                <w:sz w:val="20"/>
                <w:szCs w:val="20"/>
              </w:rPr>
            </w:pPr>
            <w:r w:rsidRPr="00303AA2">
              <w:rPr>
                <w:sz w:val="20"/>
                <w:szCs w:val="20"/>
              </w:rPr>
              <w:t>319,59</w:t>
            </w:r>
          </w:p>
        </w:tc>
      </w:tr>
      <w:tr w:rsidR="00303AA2" w:rsidRPr="00303AA2" w14:paraId="26171AB4" w14:textId="77777777" w:rsidTr="00303AA2">
        <w:trPr>
          <w:trHeight w:val="20"/>
        </w:trPr>
        <w:tc>
          <w:tcPr>
            <w:tcW w:w="2537" w:type="dxa"/>
            <w:shd w:val="clear" w:color="auto" w:fill="auto"/>
            <w:vAlign w:val="center"/>
            <w:hideMark/>
          </w:tcPr>
          <w:p w14:paraId="190467D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910AAF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F7B122D" w14:textId="77777777" w:rsidR="00303AA2" w:rsidRPr="00303AA2" w:rsidRDefault="00303AA2" w:rsidP="00303AA2">
            <w:pPr>
              <w:jc w:val="center"/>
              <w:rPr>
                <w:sz w:val="20"/>
                <w:szCs w:val="20"/>
              </w:rPr>
            </w:pPr>
            <w:r w:rsidRPr="00303AA2">
              <w:rPr>
                <w:sz w:val="20"/>
                <w:szCs w:val="20"/>
              </w:rPr>
              <w:t>53,5</w:t>
            </w:r>
          </w:p>
        </w:tc>
        <w:tc>
          <w:tcPr>
            <w:tcW w:w="2480" w:type="dxa"/>
            <w:shd w:val="clear" w:color="auto" w:fill="auto"/>
            <w:noWrap/>
            <w:vAlign w:val="center"/>
            <w:hideMark/>
          </w:tcPr>
          <w:p w14:paraId="5F7549BF"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319B18E7" w14:textId="77777777" w:rsidR="00303AA2" w:rsidRPr="00303AA2" w:rsidRDefault="00303AA2" w:rsidP="00303AA2">
            <w:pPr>
              <w:jc w:val="center"/>
              <w:rPr>
                <w:sz w:val="20"/>
                <w:szCs w:val="20"/>
              </w:rPr>
            </w:pPr>
            <w:r w:rsidRPr="00303AA2">
              <w:rPr>
                <w:sz w:val="20"/>
                <w:szCs w:val="20"/>
              </w:rPr>
              <w:t>319,59</w:t>
            </w:r>
          </w:p>
        </w:tc>
      </w:tr>
      <w:tr w:rsidR="00303AA2" w:rsidRPr="00303AA2" w14:paraId="08E766CB" w14:textId="77777777" w:rsidTr="00303AA2">
        <w:trPr>
          <w:trHeight w:val="20"/>
        </w:trPr>
        <w:tc>
          <w:tcPr>
            <w:tcW w:w="2537" w:type="dxa"/>
            <w:shd w:val="clear" w:color="auto" w:fill="auto"/>
            <w:vAlign w:val="center"/>
            <w:hideMark/>
          </w:tcPr>
          <w:p w14:paraId="5F683B7D"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3CBF0AE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812B16A"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502CF364"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678232E5" w14:textId="77777777" w:rsidR="00303AA2" w:rsidRPr="00303AA2" w:rsidRDefault="00303AA2" w:rsidP="00303AA2">
            <w:pPr>
              <w:jc w:val="center"/>
              <w:rPr>
                <w:sz w:val="20"/>
                <w:szCs w:val="20"/>
              </w:rPr>
            </w:pPr>
            <w:r w:rsidRPr="00303AA2">
              <w:rPr>
                <w:sz w:val="20"/>
                <w:szCs w:val="20"/>
              </w:rPr>
              <w:t>319,59</w:t>
            </w:r>
          </w:p>
        </w:tc>
      </w:tr>
      <w:tr w:rsidR="00303AA2" w:rsidRPr="00303AA2" w14:paraId="7EDEBAA2" w14:textId="77777777" w:rsidTr="00303AA2">
        <w:trPr>
          <w:trHeight w:val="20"/>
        </w:trPr>
        <w:tc>
          <w:tcPr>
            <w:tcW w:w="2537" w:type="dxa"/>
            <w:shd w:val="clear" w:color="auto" w:fill="auto"/>
            <w:vAlign w:val="center"/>
            <w:hideMark/>
          </w:tcPr>
          <w:p w14:paraId="305F26EE"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D65403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05E64D0"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004E54AF"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58137E3C" w14:textId="77777777" w:rsidR="00303AA2" w:rsidRPr="00303AA2" w:rsidRDefault="00303AA2" w:rsidP="00303AA2">
            <w:pPr>
              <w:jc w:val="center"/>
              <w:rPr>
                <w:sz w:val="20"/>
                <w:szCs w:val="20"/>
              </w:rPr>
            </w:pPr>
            <w:r w:rsidRPr="00303AA2">
              <w:rPr>
                <w:sz w:val="20"/>
                <w:szCs w:val="20"/>
              </w:rPr>
              <w:t>319,59</w:t>
            </w:r>
          </w:p>
        </w:tc>
      </w:tr>
      <w:tr w:rsidR="00303AA2" w:rsidRPr="00303AA2" w14:paraId="1D083E38" w14:textId="77777777" w:rsidTr="00303AA2">
        <w:trPr>
          <w:trHeight w:val="20"/>
        </w:trPr>
        <w:tc>
          <w:tcPr>
            <w:tcW w:w="2537" w:type="dxa"/>
            <w:shd w:val="clear" w:color="auto" w:fill="auto"/>
            <w:vAlign w:val="center"/>
            <w:hideMark/>
          </w:tcPr>
          <w:p w14:paraId="41AAC439"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F36A3C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E363121"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0007BA66"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438694D3" w14:textId="77777777" w:rsidR="00303AA2" w:rsidRPr="00303AA2" w:rsidRDefault="00303AA2" w:rsidP="00303AA2">
            <w:pPr>
              <w:jc w:val="center"/>
              <w:rPr>
                <w:sz w:val="20"/>
                <w:szCs w:val="20"/>
              </w:rPr>
            </w:pPr>
            <w:r w:rsidRPr="00303AA2">
              <w:rPr>
                <w:sz w:val="20"/>
                <w:szCs w:val="20"/>
              </w:rPr>
              <w:t>319,59</w:t>
            </w:r>
          </w:p>
        </w:tc>
      </w:tr>
      <w:tr w:rsidR="00303AA2" w:rsidRPr="00303AA2" w14:paraId="0FCE2514" w14:textId="77777777" w:rsidTr="00303AA2">
        <w:trPr>
          <w:trHeight w:val="20"/>
        </w:trPr>
        <w:tc>
          <w:tcPr>
            <w:tcW w:w="2537" w:type="dxa"/>
            <w:shd w:val="clear" w:color="auto" w:fill="auto"/>
            <w:vAlign w:val="center"/>
            <w:hideMark/>
          </w:tcPr>
          <w:p w14:paraId="6047AA1B"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855BDC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C5D56D3" w14:textId="77777777" w:rsidR="00303AA2" w:rsidRPr="00303AA2" w:rsidRDefault="00303AA2" w:rsidP="00303AA2">
            <w:pPr>
              <w:jc w:val="center"/>
              <w:rPr>
                <w:sz w:val="20"/>
                <w:szCs w:val="20"/>
              </w:rPr>
            </w:pPr>
            <w:r w:rsidRPr="00303AA2">
              <w:rPr>
                <w:sz w:val="20"/>
                <w:szCs w:val="20"/>
              </w:rPr>
              <w:t>54,4</w:t>
            </w:r>
          </w:p>
        </w:tc>
        <w:tc>
          <w:tcPr>
            <w:tcW w:w="2480" w:type="dxa"/>
            <w:shd w:val="clear" w:color="auto" w:fill="auto"/>
            <w:noWrap/>
            <w:vAlign w:val="center"/>
            <w:hideMark/>
          </w:tcPr>
          <w:p w14:paraId="33D8C1F5"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1D959DA9" w14:textId="77777777" w:rsidR="00303AA2" w:rsidRPr="00303AA2" w:rsidRDefault="00303AA2" w:rsidP="00303AA2">
            <w:pPr>
              <w:jc w:val="center"/>
              <w:rPr>
                <w:sz w:val="20"/>
                <w:szCs w:val="20"/>
              </w:rPr>
            </w:pPr>
            <w:r w:rsidRPr="00303AA2">
              <w:rPr>
                <w:sz w:val="20"/>
                <w:szCs w:val="20"/>
              </w:rPr>
              <w:t>319,59</w:t>
            </w:r>
          </w:p>
        </w:tc>
      </w:tr>
      <w:tr w:rsidR="00303AA2" w:rsidRPr="00303AA2" w14:paraId="14E99AA1" w14:textId="77777777" w:rsidTr="00303AA2">
        <w:trPr>
          <w:trHeight w:val="20"/>
        </w:trPr>
        <w:tc>
          <w:tcPr>
            <w:tcW w:w="2537" w:type="dxa"/>
            <w:shd w:val="clear" w:color="auto" w:fill="auto"/>
            <w:vAlign w:val="center"/>
            <w:hideMark/>
          </w:tcPr>
          <w:p w14:paraId="72712B15"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A8EB505"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FC36C56"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17201243"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446940D9" w14:textId="77777777" w:rsidR="00303AA2" w:rsidRPr="00303AA2" w:rsidRDefault="00303AA2" w:rsidP="00303AA2">
            <w:pPr>
              <w:jc w:val="center"/>
              <w:rPr>
                <w:sz w:val="20"/>
                <w:szCs w:val="20"/>
              </w:rPr>
            </w:pPr>
            <w:r w:rsidRPr="00303AA2">
              <w:rPr>
                <w:sz w:val="20"/>
                <w:szCs w:val="20"/>
              </w:rPr>
              <w:t>319,59</w:t>
            </w:r>
          </w:p>
        </w:tc>
      </w:tr>
      <w:tr w:rsidR="00303AA2" w:rsidRPr="00303AA2" w14:paraId="108ABEB4" w14:textId="77777777" w:rsidTr="00303AA2">
        <w:trPr>
          <w:trHeight w:val="20"/>
        </w:trPr>
        <w:tc>
          <w:tcPr>
            <w:tcW w:w="2537" w:type="dxa"/>
            <w:shd w:val="clear" w:color="auto" w:fill="auto"/>
            <w:vAlign w:val="center"/>
            <w:hideMark/>
          </w:tcPr>
          <w:p w14:paraId="60DDC523"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6E0C7D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85ECA02"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17789F32"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09800D4B" w14:textId="77777777" w:rsidR="00303AA2" w:rsidRPr="00303AA2" w:rsidRDefault="00303AA2" w:rsidP="00303AA2">
            <w:pPr>
              <w:jc w:val="center"/>
              <w:rPr>
                <w:sz w:val="20"/>
                <w:szCs w:val="20"/>
              </w:rPr>
            </w:pPr>
            <w:r w:rsidRPr="00303AA2">
              <w:rPr>
                <w:sz w:val="20"/>
                <w:szCs w:val="20"/>
              </w:rPr>
              <w:t>319,59</w:t>
            </w:r>
          </w:p>
        </w:tc>
      </w:tr>
      <w:tr w:rsidR="00303AA2" w:rsidRPr="00303AA2" w14:paraId="2B131690" w14:textId="77777777" w:rsidTr="00303AA2">
        <w:trPr>
          <w:trHeight w:val="20"/>
        </w:trPr>
        <w:tc>
          <w:tcPr>
            <w:tcW w:w="2537" w:type="dxa"/>
            <w:shd w:val="clear" w:color="auto" w:fill="auto"/>
            <w:vAlign w:val="center"/>
            <w:hideMark/>
          </w:tcPr>
          <w:p w14:paraId="35C2CBAB"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D0C358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86DCCFD"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175DDD0E"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06F61F15" w14:textId="77777777" w:rsidR="00303AA2" w:rsidRPr="00303AA2" w:rsidRDefault="00303AA2" w:rsidP="00303AA2">
            <w:pPr>
              <w:jc w:val="center"/>
              <w:rPr>
                <w:sz w:val="20"/>
                <w:szCs w:val="20"/>
              </w:rPr>
            </w:pPr>
            <w:r w:rsidRPr="00303AA2">
              <w:rPr>
                <w:sz w:val="20"/>
                <w:szCs w:val="20"/>
              </w:rPr>
              <w:t>319,59</w:t>
            </w:r>
          </w:p>
        </w:tc>
      </w:tr>
      <w:tr w:rsidR="00303AA2" w:rsidRPr="00303AA2" w14:paraId="718E2B73" w14:textId="77777777" w:rsidTr="00303AA2">
        <w:trPr>
          <w:trHeight w:val="20"/>
        </w:trPr>
        <w:tc>
          <w:tcPr>
            <w:tcW w:w="2537" w:type="dxa"/>
            <w:shd w:val="clear" w:color="auto" w:fill="auto"/>
            <w:vAlign w:val="center"/>
            <w:hideMark/>
          </w:tcPr>
          <w:p w14:paraId="1655530E"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25FF12A"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5B3B120"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299EDC70"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4E7B76EC" w14:textId="77777777" w:rsidR="00303AA2" w:rsidRPr="00303AA2" w:rsidRDefault="00303AA2" w:rsidP="00303AA2">
            <w:pPr>
              <w:jc w:val="center"/>
              <w:rPr>
                <w:sz w:val="20"/>
                <w:szCs w:val="20"/>
              </w:rPr>
            </w:pPr>
            <w:r w:rsidRPr="00303AA2">
              <w:rPr>
                <w:sz w:val="20"/>
                <w:szCs w:val="20"/>
              </w:rPr>
              <w:t>319,59</w:t>
            </w:r>
          </w:p>
        </w:tc>
      </w:tr>
      <w:tr w:rsidR="00303AA2" w:rsidRPr="00303AA2" w14:paraId="01D87F64" w14:textId="77777777" w:rsidTr="00303AA2">
        <w:trPr>
          <w:trHeight w:val="20"/>
        </w:trPr>
        <w:tc>
          <w:tcPr>
            <w:tcW w:w="2537" w:type="dxa"/>
            <w:shd w:val="clear" w:color="auto" w:fill="auto"/>
            <w:vAlign w:val="center"/>
            <w:hideMark/>
          </w:tcPr>
          <w:p w14:paraId="7625D44F"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44ECC8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E08BA7E"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2FE76C1C"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5C2B3D38" w14:textId="77777777" w:rsidR="00303AA2" w:rsidRPr="00303AA2" w:rsidRDefault="00303AA2" w:rsidP="00303AA2">
            <w:pPr>
              <w:jc w:val="center"/>
              <w:rPr>
                <w:sz w:val="20"/>
                <w:szCs w:val="20"/>
              </w:rPr>
            </w:pPr>
            <w:r w:rsidRPr="00303AA2">
              <w:rPr>
                <w:sz w:val="20"/>
                <w:szCs w:val="20"/>
              </w:rPr>
              <w:t>319,59</w:t>
            </w:r>
          </w:p>
        </w:tc>
      </w:tr>
      <w:tr w:rsidR="00303AA2" w:rsidRPr="00303AA2" w14:paraId="7CE8EBF9" w14:textId="77777777" w:rsidTr="00303AA2">
        <w:trPr>
          <w:trHeight w:val="20"/>
        </w:trPr>
        <w:tc>
          <w:tcPr>
            <w:tcW w:w="2537" w:type="dxa"/>
            <w:shd w:val="clear" w:color="auto" w:fill="auto"/>
            <w:vAlign w:val="center"/>
            <w:hideMark/>
          </w:tcPr>
          <w:p w14:paraId="699BBDF9"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6D3DE7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90A4003"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7946A98C"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26E366BB" w14:textId="77777777" w:rsidR="00303AA2" w:rsidRPr="00303AA2" w:rsidRDefault="00303AA2" w:rsidP="00303AA2">
            <w:pPr>
              <w:jc w:val="center"/>
              <w:rPr>
                <w:sz w:val="20"/>
                <w:szCs w:val="20"/>
              </w:rPr>
            </w:pPr>
            <w:r w:rsidRPr="00303AA2">
              <w:rPr>
                <w:sz w:val="20"/>
                <w:szCs w:val="20"/>
              </w:rPr>
              <w:t>319,59</w:t>
            </w:r>
          </w:p>
        </w:tc>
      </w:tr>
      <w:tr w:rsidR="00303AA2" w:rsidRPr="00303AA2" w14:paraId="72F0CB9C" w14:textId="77777777" w:rsidTr="00303AA2">
        <w:trPr>
          <w:trHeight w:val="20"/>
        </w:trPr>
        <w:tc>
          <w:tcPr>
            <w:tcW w:w="2537" w:type="dxa"/>
            <w:shd w:val="clear" w:color="auto" w:fill="auto"/>
            <w:vAlign w:val="center"/>
            <w:hideMark/>
          </w:tcPr>
          <w:p w14:paraId="0EB199B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4E627E1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38CCB58"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3B61BA46" w14:textId="77777777" w:rsidR="00303AA2" w:rsidRPr="00303AA2" w:rsidRDefault="00303AA2" w:rsidP="00303AA2">
            <w:pPr>
              <w:jc w:val="center"/>
              <w:rPr>
                <w:sz w:val="20"/>
                <w:szCs w:val="20"/>
              </w:rPr>
            </w:pPr>
            <w:r w:rsidRPr="00303AA2">
              <w:rPr>
                <w:sz w:val="20"/>
                <w:szCs w:val="20"/>
              </w:rPr>
              <w:t>320,08</w:t>
            </w:r>
          </w:p>
        </w:tc>
        <w:tc>
          <w:tcPr>
            <w:tcW w:w="2447" w:type="dxa"/>
            <w:shd w:val="clear" w:color="auto" w:fill="auto"/>
            <w:noWrap/>
            <w:vAlign w:val="center"/>
            <w:hideMark/>
          </w:tcPr>
          <w:p w14:paraId="2F33D7F6" w14:textId="77777777" w:rsidR="00303AA2" w:rsidRPr="00303AA2" w:rsidRDefault="00303AA2" w:rsidP="00303AA2">
            <w:pPr>
              <w:jc w:val="center"/>
              <w:rPr>
                <w:sz w:val="20"/>
                <w:szCs w:val="20"/>
              </w:rPr>
            </w:pPr>
            <w:r w:rsidRPr="00303AA2">
              <w:rPr>
                <w:sz w:val="20"/>
                <w:szCs w:val="20"/>
              </w:rPr>
              <w:t>319,59</w:t>
            </w:r>
          </w:p>
        </w:tc>
      </w:tr>
      <w:tr w:rsidR="00303AA2" w:rsidRPr="00303AA2" w14:paraId="56715342" w14:textId="77777777" w:rsidTr="00303AA2">
        <w:trPr>
          <w:trHeight w:val="20"/>
        </w:trPr>
        <w:tc>
          <w:tcPr>
            <w:tcW w:w="12562" w:type="dxa"/>
            <w:gridSpan w:val="5"/>
            <w:shd w:val="clear" w:color="auto" w:fill="auto"/>
            <w:noWrap/>
            <w:vAlign w:val="center"/>
            <w:hideMark/>
          </w:tcPr>
          <w:p w14:paraId="1AC0184F" w14:textId="77777777" w:rsidR="00303AA2" w:rsidRPr="00303AA2" w:rsidRDefault="00303AA2" w:rsidP="00303AA2">
            <w:pPr>
              <w:jc w:val="center"/>
              <w:rPr>
                <w:color w:val="000000"/>
                <w:sz w:val="20"/>
                <w:szCs w:val="20"/>
              </w:rPr>
            </w:pPr>
            <w:r w:rsidRPr="00303AA2">
              <w:rPr>
                <w:color w:val="000000"/>
                <w:sz w:val="20"/>
                <w:szCs w:val="20"/>
              </w:rPr>
              <w:t>ВК Ива (ул. Левитана, 12): ЕТО №11 - ООО «Тимсервис»</w:t>
            </w:r>
          </w:p>
        </w:tc>
      </w:tr>
      <w:tr w:rsidR="00303AA2" w:rsidRPr="00303AA2" w14:paraId="7E8331DA" w14:textId="77777777" w:rsidTr="00303AA2">
        <w:trPr>
          <w:trHeight w:val="20"/>
        </w:trPr>
        <w:tc>
          <w:tcPr>
            <w:tcW w:w="2537" w:type="dxa"/>
            <w:shd w:val="clear" w:color="auto" w:fill="auto"/>
            <w:vAlign w:val="center"/>
            <w:hideMark/>
          </w:tcPr>
          <w:p w14:paraId="5493EC88"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9E60A47" w14:textId="77777777" w:rsidR="00303AA2" w:rsidRPr="00303AA2" w:rsidRDefault="00303AA2" w:rsidP="00303AA2">
            <w:pPr>
              <w:jc w:val="center"/>
              <w:rPr>
                <w:sz w:val="20"/>
                <w:szCs w:val="20"/>
              </w:rPr>
            </w:pPr>
            <w:r w:rsidRPr="00303AA2">
              <w:rPr>
                <w:sz w:val="20"/>
                <w:szCs w:val="20"/>
              </w:rPr>
              <w:t>115,0</w:t>
            </w:r>
          </w:p>
        </w:tc>
        <w:tc>
          <w:tcPr>
            <w:tcW w:w="2522" w:type="dxa"/>
            <w:shd w:val="clear" w:color="auto" w:fill="auto"/>
            <w:noWrap/>
            <w:vAlign w:val="center"/>
            <w:hideMark/>
          </w:tcPr>
          <w:p w14:paraId="19251CB6"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3FCB4091"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7378DB55" w14:textId="77777777" w:rsidR="00303AA2" w:rsidRPr="00303AA2" w:rsidRDefault="00303AA2" w:rsidP="00303AA2">
            <w:pPr>
              <w:jc w:val="center"/>
              <w:rPr>
                <w:sz w:val="20"/>
                <w:szCs w:val="20"/>
              </w:rPr>
            </w:pPr>
            <w:r w:rsidRPr="00303AA2">
              <w:rPr>
                <w:sz w:val="20"/>
                <w:szCs w:val="20"/>
              </w:rPr>
              <w:t>186,02</w:t>
            </w:r>
          </w:p>
        </w:tc>
      </w:tr>
      <w:tr w:rsidR="00303AA2" w:rsidRPr="00303AA2" w14:paraId="037A62D0" w14:textId="77777777" w:rsidTr="00303AA2">
        <w:trPr>
          <w:trHeight w:val="20"/>
        </w:trPr>
        <w:tc>
          <w:tcPr>
            <w:tcW w:w="2537" w:type="dxa"/>
            <w:shd w:val="clear" w:color="auto" w:fill="auto"/>
            <w:vAlign w:val="center"/>
            <w:hideMark/>
          </w:tcPr>
          <w:p w14:paraId="0A1C80A5"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027FE494" w14:textId="77777777" w:rsidR="00303AA2" w:rsidRPr="00303AA2" w:rsidRDefault="00303AA2" w:rsidP="00303AA2">
            <w:pPr>
              <w:jc w:val="center"/>
              <w:rPr>
                <w:sz w:val="20"/>
                <w:szCs w:val="20"/>
              </w:rPr>
            </w:pPr>
            <w:r w:rsidRPr="00303AA2">
              <w:rPr>
                <w:sz w:val="20"/>
                <w:szCs w:val="20"/>
              </w:rPr>
              <w:t>114,0</w:t>
            </w:r>
          </w:p>
        </w:tc>
        <w:tc>
          <w:tcPr>
            <w:tcW w:w="2522" w:type="dxa"/>
            <w:shd w:val="clear" w:color="auto" w:fill="auto"/>
            <w:noWrap/>
            <w:vAlign w:val="center"/>
            <w:hideMark/>
          </w:tcPr>
          <w:p w14:paraId="7F70C2CD" w14:textId="77777777" w:rsidR="00303AA2" w:rsidRPr="00303AA2" w:rsidRDefault="00303AA2" w:rsidP="00303AA2">
            <w:pPr>
              <w:jc w:val="center"/>
              <w:rPr>
                <w:sz w:val="20"/>
                <w:szCs w:val="20"/>
              </w:rPr>
            </w:pPr>
            <w:r w:rsidRPr="00303AA2">
              <w:rPr>
                <w:sz w:val="20"/>
                <w:szCs w:val="20"/>
              </w:rPr>
              <w:t>69,0</w:t>
            </w:r>
          </w:p>
        </w:tc>
        <w:tc>
          <w:tcPr>
            <w:tcW w:w="2480" w:type="dxa"/>
            <w:shd w:val="clear" w:color="auto" w:fill="auto"/>
            <w:noWrap/>
            <w:vAlign w:val="center"/>
            <w:hideMark/>
          </w:tcPr>
          <w:p w14:paraId="23EE25CB"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022C95C5" w14:textId="77777777" w:rsidR="00303AA2" w:rsidRPr="00303AA2" w:rsidRDefault="00303AA2" w:rsidP="00303AA2">
            <w:pPr>
              <w:jc w:val="center"/>
              <w:rPr>
                <w:sz w:val="20"/>
                <w:szCs w:val="20"/>
              </w:rPr>
            </w:pPr>
            <w:r w:rsidRPr="00303AA2">
              <w:rPr>
                <w:sz w:val="20"/>
                <w:szCs w:val="20"/>
              </w:rPr>
              <w:t>186,02</w:t>
            </w:r>
          </w:p>
        </w:tc>
      </w:tr>
      <w:tr w:rsidR="00303AA2" w:rsidRPr="00303AA2" w14:paraId="57F88DFD" w14:textId="77777777" w:rsidTr="00303AA2">
        <w:trPr>
          <w:trHeight w:val="20"/>
        </w:trPr>
        <w:tc>
          <w:tcPr>
            <w:tcW w:w="2537" w:type="dxa"/>
            <w:shd w:val="clear" w:color="auto" w:fill="auto"/>
            <w:vAlign w:val="center"/>
            <w:hideMark/>
          </w:tcPr>
          <w:p w14:paraId="092D7A8B"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30C2DAB7" w14:textId="77777777" w:rsidR="00303AA2" w:rsidRPr="00303AA2" w:rsidRDefault="00303AA2" w:rsidP="00303AA2">
            <w:pPr>
              <w:jc w:val="center"/>
              <w:rPr>
                <w:sz w:val="20"/>
                <w:szCs w:val="20"/>
              </w:rPr>
            </w:pPr>
            <w:r w:rsidRPr="00303AA2">
              <w:rPr>
                <w:sz w:val="20"/>
                <w:szCs w:val="20"/>
              </w:rPr>
              <w:t>112,0</w:t>
            </w:r>
          </w:p>
        </w:tc>
        <w:tc>
          <w:tcPr>
            <w:tcW w:w="2522" w:type="dxa"/>
            <w:shd w:val="clear" w:color="auto" w:fill="auto"/>
            <w:noWrap/>
            <w:vAlign w:val="center"/>
            <w:hideMark/>
          </w:tcPr>
          <w:p w14:paraId="3E4D59DA" w14:textId="77777777" w:rsidR="00303AA2" w:rsidRPr="00303AA2" w:rsidRDefault="00303AA2" w:rsidP="00303AA2">
            <w:pPr>
              <w:jc w:val="center"/>
              <w:rPr>
                <w:sz w:val="20"/>
                <w:szCs w:val="20"/>
              </w:rPr>
            </w:pPr>
            <w:r w:rsidRPr="00303AA2">
              <w:rPr>
                <w:sz w:val="20"/>
                <w:szCs w:val="20"/>
              </w:rPr>
              <w:t>69,0</w:t>
            </w:r>
          </w:p>
        </w:tc>
        <w:tc>
          <w:tcPr>
            <w:tcW w:w="2480" w:type="dxa"/>
            <w:shd w:val="clear" w:color="auto" w:fill="auto"/>
            <w:noWrap/>
            <w:vAlign w:val="center"/>
            <w:hideMark/>
          </w:tcPr>
          <w:p w14:paraId="387CDC0F"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2912F974" w14:textId="77777777" w:rsidR="00303AA2" w:rsidRPr="00303AA2" w:rsidRDefault="00303AA2" w:rsidP="00303AA2">
            <w:pPr>
              <w:jc w:val="center"/>
              <w:rPr>
                <w:sz w:val="20"/>
                <w:szCs w:val="20"/>
              </w:rPr>
            </w:pPr>
            <w:r w:rsidRPr="00303AA2">
              <w:rPr>
                <w:sz w:val="20"/>
                <w:szCs w:val="20"/>
              </w:rPr>
              <w:t>186,02</w:t>
            </w:r>
          </w:p>
        </w:tc>
      </w:tr>
      <w:tr w:rsidR="00303AA2" w:rsidRPr="00303AA2" w14:paraId="491318C6" w14:textId="77777777" w:rsidTr="00303AA2">
        <w:trPr>
          <w:trHeight w:val="20"/>
        </w:trPr>
        <w:tc>
          <w:tcPr>
            <w:tcW w:w="2537" w:type="dxa"/>
            <w:shd w:val="clear" w:color="auto" w:fill="auto"/>
            <w:vAlign w:val="center"/>
            <w:hideMark/>
          </w:tcPr>
          <w:p w14:paraId="756BFB3F"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4A92A602" w14:textId="77777777" w:rsidR="00303AA2" w:rsidRPr="00303AA2" w:rsidRDefault="00303AA2" w:rsidP="00303AA2">
            <w:pPr>
              <w:jc w:val="center"/>
              <w:rPr>
                <w:sz w:val="20"/>
                <w:szCs w:val="20"/>
              </w:rPr>
            </w:pPr>
            <w:r w:rsidRPr="00303AA2">
              <w:rPr>
                <w:sz w:val="20"/>
                <w:szCs w:val="20"/>
              </w:rPr>
              <w:t>111,0</w:t>
            </w:r>
          </w:p>
        </w:tc>
        <w:tc>
          <w:tcPr>
            <w:tcW w:w="2522" w:type="dxa"/>
            <w:shd w:val="clear" w:color="auto" w:fill="auto"/>
            <w:noWrap/>
            <w:vAlign w:val="center"/>
            <w:hideMark/>
          </w:tcPr>
          <w:p w14:paraId="76F779F5" w14:textId="77777777" w:rsidR="00303AA2" w:rsidRPr="00303AA2" w:rsidRDefault="00303AA2" w:rsidP="00303AA2">
            <w:pPr>
              <w:jc w:val="center"/>
              <w:rPr>
                <w:sz w:val="20"/>
                <w:szCs w:val="20"/>
              </w:rPr>
            </w:pPr>
            <w:r w:rsidRPr="00303AA2">
              <w:rPr>
                <w:sz w:val="20"/>
                <w:szCs w:val="20"/>
              </w:rPr>
              <w:t>68,0</w:t>
            </w:r>
          </w:p>
        </w:tc>
        <w:tc>
          <w:tcPr>
            <w:tcW w:w="2480" w:type="dxa"/>
            <w:shd w:val="clear" w:color="auto" w:fill="auto"/>
            <w:noWrap/>
            <w:vAlign w:val="center"/>
            <w:hideMark/>
          </w:tcPr>
          <w:p w14:paraId="0F0EA70A"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402AE800" w14:textId="77777777" w:rsidR="00303AA2" w:rsidRPr="00303AA2" w:rsidRDefault="00303AA2" w:rsidP="00303AA2">
            <w:pPr>
              <w:jc w:val="center"/>
              <w:rPr>
                <w:sz w:val="20"/>
                <w:szCs w:val="20"/>
              </w:rPr>
            </w:pPr>
            <w:r w:rsidRPr="00303AA2">
              <w:rPr>
                <w:sz w:val="20"/>
                <w:szCs w:val="20"/>
              </w:rPr>
              <w:t>186,02</w:t>
            </w:r>
          </w:p>
        </w:tc>
      </w:tr>
      <w:tr w:rsidR="00303AA2" w:rsidRPr="00303AA2" w14:paraId="1614338E" w14:textId="77777777" w:rsidTr="00303AA2">
        <w:trPr>
          <w:trHeight w:val="20"/>
        </w:trPr>
        <w:tc>
          <w:tcPr>
            <w:tcW w:w="2537" w:type="dxa"/>
            <w:shd w:val="clear" w:color="auto" w:fill="auto"/>
            <w:vAlign w:val="center"/>
            <w:hideMark/>
          </w:tcPr>
          <w:p w14:paraId="7CAA366C"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28F6CCEA" w14:textId="77777777" w:rsidR="00303AA2" w:rsidRPr="00303AA2" w:rsidRDefault="00303AA2" w:rsidP="00303AA2">
            <w:pPr>
              <w:jc w:val="center"/>
              <w:rPr>
                <w:sz w:val="20"/>
                <w:szCs w:val="20"/>
              </w:rPr>
            </w:pPr>
            <w:r w:rsidRPr="00303AA2">
              <w:rPr>
                <w:sz w:val="20"/>
                <w:szCs w:val="20"/>
              </w:rPr>
              <w:t>110,0</w:t>
            </w:r>
          </w:p>
        </w:tc>
        <w:tc>
          <w:tcPr>
            <w:tcW w:w="2522" w:type="dxa"/>
            <w:shd w:val="clear" w:color="auto" w:fill="auto"/>
            <w:noWrap/>
            <w:vAlign w:val="center"/>
            <w:hideMark/>
          </w:tcPr>
          <w:p w14:paraId="1F1FF444" w14:textId="77777777" w:rsidR="00303AA2" w:rsidRPr="00303AA2" w:rsidRDefault="00303AA2" w:rsidP="00303AA2">
            <w:pPr>
              <w:jc w:val="center"/>
              <w:rPr>
                <w:sz w:val="20"/>
                <w:szCs w:val="20"/>
              </w:rPr>
            </w:pPr>
            <w:r w:rsidRPr="00303AA2">
              <w:rPr>
                <w:sz w:val="20"/>
                <w:szCs w:val="20"/>
              </w:rPr>
              <w:t>68,0</w:t>
            </w:r>
          </w:p>
        </w:tc>
        <w:tc>
          <w:tcPr>
            <w:tcW w:w="2480" w:type="dxa"/>
            <w:shd w:val="clear" w:color="auto" w:fill="auto"/>
            <w:noWrap/>
            <w:vAlign w:val="center"/>
            <w:hideMark/>
          </w:tcPr>
          <w:p w14:paraId="27EAA494"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6FB88D5E" w14:textId="77777777" w:rsidR="00303AA2" w:rsidRPr="00303AA2" w:rsidRDefault="00303AA2" w:rsidP="00303AA2">
            <w:pPr>
              <w:jc w:val="center"/>
              <w:rPr>
                <w:sz w:val="20"/>
                <w:szCs w:val="20"/>
              </w:rPr>
            </w:pPr>
            <w:r w:rsidRPr="00303AA2">
              <w:rPr>
                <w:sz w:val="20"/>
                <w:szCs w:val="20"/>
              </w:rPr>
              <w:t>186,02</w:t>
            </w:r>
          </w:p>
        </w:tc>
      </w:tr>
      <w:tr w:rsidR="00303AA2" w:rsidRPr="00303AA2" w14:paraId="66F76EBB" w14:textId="77777777" w:rsidTr="00303AA2">
        <w:trPr>
          <w:trHeight w:val="20"/>
        </w:trPr>
        <w:tc>
          <w:tcPr>
            <w:tcW w:w="2537" w:type="dxa"/>
            <w:shd w:val="clear" w:color="auto" w:fill="auto"/>
            <w:vAlign w:val="center"/>
            <w:hideMark/>
          </w:tcPr>
          <w:p w14:paraId="200A9159"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076D71A" w14:textId="77777777" w:rsidR="00303AA2" w:rsidRPr="00303AA2" w:rsidRDefault="00303AA2" w:rsidP="00303AA2">
            <w:pPr>
              <w:jc w:val="center"/>
              <w:rPr>
                <w:sz w:val="20"/>
                <w:szCs w:val="20"/>
              </w:rPr>
            </w:pPr>
            <w:r w:rsidRPr="00303AA2">
              <w:rPr>
                <w:sz w:val="20"/>
                <w:szCs w:val="20"/>
              </w:rPr>
              <w:t>108,0</w:t>
            </w:r>
          </w:p>
        </w:tc>
        <w:tc>
          <w:tcPr>
            <w:tcW w:w="2522" w:type="dxa"/>
            <w:shd w:val="clear" w:color="auto" w:fill="auto"/>
            <w:noWrap/>
            <w:vAlign w:val="center"/>
            <w:hideMark/>
          </w:tcPr>
          <w:p w14:paraId="7A26DD21" w14:textId="77777777" w:rsidR="00303AA2" w:rsidRPr="00303AA2" w:rsidRDefault="00303AA2" w:rsidP="00303AA2">
            <w:pPr>
              <w:jc w:val="center"/>
              <w:rPr>
                <w:sz w:val="20"/>
                <w:szCs w:val="20"/>
              </w:rPr>
            </w:pPr>
            <w:r w:rsidRPr="00303AA2">
              <w:rPr>
                <w:sz w:val="20"/>
                <w:szCs w:val="20"/>
              </w:rPr>
              <w:t>67,0</w:t>
            </w:r>
          </w:p>
        </w:tc>
        <w:tc>
          <w:tcPr>
            <w:tcW w:w="2480" w:type="dxa"/>
            <w:shd w:val="clear" w:color="auto" w:fill="auto"/>
            <w:noWrap/>
            <w:vAlign w:val="center"/>
            <w:hideMark/>
          </w:tcPr>
          <w:p w14:paraId="3FFE2F47"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15688D0A" w14:textId="77777777" w:rsidR="00303AA2" w:rsidRPr="00303AA2" w:rsidRDefault="00303AA2" w:rsidP="00303AA2">
            <w:pPr>
              <w:jc w:val="center"/>
              <w:rPr>
                <w:sz w:val="20"/>
                <w:szCs w:val="20"/>
              </w:rPr>
            </w:pPr>
            <w:r w:rsidRPr="00303AA2">
              <w:rPr>
                <w:sz w:val="20"/>
                <w:szCs w:val="20"/>
              </w:rPr>
              <w:t>186,02</w:t>
            </w:r>
          </w:p>
        </w:tc>
      </w:tr>
      <w:tr w:rsidR="00303AA2" w:rsidRPr="00303AA2" w14:paraId="10359C64" w14:textId="77777777" w:rsidTr="00303AA2">
        <w:trPr>
          <w:trHeight w:val="20"/>
        </w:trPr>
        <w:tc>
          <w:tcPr>
            <w:tcW w:w="2537" w:type="dxa"/>
            <w:shd w:val="clear" w:color="auto" w:fill="auto"/>
            <w:vAlign w:val="center"/>
            <w:hideMark/>
          </w:tcPr>
          <w:p w14:paraId="3D5FDB51"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216D9509" w14:textId="77777777" w:rsidR="00303AA2" w:rsidRPr="00303AA2" w:rsidRDefault="00303AA2" w:rsidP="00303AA2">
            <w:pPr>
              <w:jc w:val="center"/>
              <w:rPr>
                <w:sz w:val="20"/>
                <w:szCs w:val="20"/>
              </w:rPr>
            </w:pPr>
            <w:r w:rsidRPr="00303AA2">
              <w:rPr>
                <w:sz w:val="20"/>
                <w:szCs w:val="20"/>
              </w:rPr>
              <w:t>107,0</w:t>
            </w:r>
          </w:p>
        </w:tc>
        <w:tc>
          <w:tcPr>
            <w:tcW w:w="2522" w:type="dxa"/>
            <w:shd w:val="clear" w:color="auto" w:fill="auto"/>
            <w:noWrap/>
            <w:vAlign w:val="center"/>
            <w:hideMark/>
          </w:tcPr>
          <w:p w14:paraId="03FB2F3F" w14:textId="77777777" w:rsidR="00303AA2" w:rsidRPr="00303AA2" w:rsidRDefault="00303AA2" w:rsidP="00303AA2">
            <w:pPr>
              <w:jc w:val="center"/>
              <w:rPr>
                <w:sz w:val="20"/>
                <w:szCs w:val="20"/>
              </w:rPr>
            </w:pPr>
            <w:r w:rsidRPr="00303AA2">
              <w:rPr>
                <w:sz w:val="20"/>
                <w:szCs w:val="20"/>
              </w:rPr>
              <w:t>67,0</w:t>
            </w:r>
          </w:p>
        </w:tc>
        <w:tc>
          <w:tcPr>
            <w:tcW w:w="2480" w:type="dxa"/>
            <w:shd w:val="clear" w:color="auto" w:fill="auto"/>
            <w:noWrap/>
            <w:vAlign w:val="center"/>
            <w:hideMark/>
          </w:tcPr>
          <w:p w14:paraId="56504779"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60D2C0A6" w14:textId="77777777" w:rsidR="00303AA2" w:rsidRPr="00303AA2" w:rsidRDefault="00303AA2" w:rsidP="00303AA2">
            <w:pPr>
              <w:jc w:val="center"/>
              <w:rPr>
                <w:sz w:val="20"/>
                <w:szCs w:val="20"/>
              </w:rPr>
            </w:pPr>
            <w:r w:rsidRPr="00303AA2">
              <w:rPr>
                <w:sz w:val="20"/>
                <w:szCs w:val="20"/>
              </w:rPr>
              <w:t>186,02</w:t>
            </w:r>
          </w:p>
        </w:tc>
      </w:tr>
      <w:tr w:rsidR="00303AA2" w:rsidRPr="00303AA2" w14:paraId="6426ACD9" w14:textId="77777777" w:rsidTr="00303AA2">
        <w:trPr>
          <w:trHeight w:val="20"/>
        </w:trPr>
        <w:tc>
          <w:tcPr>
            <w:tcW w:w="2537" w:type="dxa"/>
            <w:shd w:val="clear" w:color="auto" w:fill="auto"/>
            <w:vAlign w:val="center"/>
            <w:hideMark/>
          </w:tcPr>
          <w:p w14:paraId="73BD5402"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414CCCF5" w14:textId="77777777" w:rsidR="00303AA2" w:rsidRPr="00303AA2" w:rsidRDefault="00303AA2" w:rsidP="00303AA2">
            <w:pPr>
              <w:jc w:val="center"/>
              <w:rPr>
                <w:sz w:val="20"/>
                <w:szCs w:val="20"/>
              </w:rPr>
            </w:pPr>
            <w:r w:rsidRPr="00303AA2">
              <w:rPr>
                <w:sz w:val="20"/>
                <w:szCs w:val="20"/>
              </w:rPr>
              <w:t>105,0</w:t>
            </w:r>
          </w:p>
        </w:tc>
        <w:tc>
          <w:tcPr>
            <w:tcW w:w="2522" w:type="dxa"/>
            <w:shd w:val="clear" w:color="auto" w:fill="auto"/>
            <w:noWrap/>
            <w:vAlign w:val="center"/>
            <w:hideMark/>
          </w:tcPr>
          <w:p w14:paraId="3A5FB323" w14:textId="77777777" w:rsidR="00303AA2" w:rsidRPr="00303AA2" w:rsidRDefault="00303AA2" w:rsidP="00303AA2">
            <w:pPr>
              <w:jc w:val="center"/>
              <w:rPr>
                <w:sz w:val="20"/>
                <w:szCs w:val="20"/>
              </w:rPr>
            </w:pPr>
            <w:r w:rsidRPr="00303AA2">
              <w:rPr>
                <w:sz w:val="20"/>
                <w:szCs w:val="20"/>
              </w:rPr>
              <w:t>66,0</w:t>
            </w:r>
          </w:p>
        </w:tc>
        <w:tc>
          <w:tcPr>
            <w:tcW w:w="2480" w:type="dxa"/>
            <w:shd w:val="clear" w:color="auto" w:fill="auto"/>
            <w:noWrap/>
            <w:vAlign w:val="center"/>
            <w:hideMark/>
          </w:tcPr>
          <w:p w14:paraId="04682148"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29D17949" w14:textId="77777777" w:rsidR="00303AA2" w:rsidRPr="00303AA2" w:rsidRDefault="00303AA2" w:rsidP="00303AA2">
            <w:pPr>
              <w:jc w:val="center"/>
              <w:rPr>
                <w:sz w:val="20"/>
                <w:szCs w:val="20"/>
              </w:rPr>
            </w:pPr>
            <w:r w:rsidRPr="00303AA2">
              <w:rPr>
                <w:sz w:val="20"/>
                <w:szCs w:val="20"/>
              </w:rPr>
              <w:t>186,02</w:t>
            </w:r>
          </w:p>
        </w:tc>
      </w:tr>
      <w:tr w:rsidR="00303AA2" w:rsidRPr="00303AA2" w14:paraId="68DD1214" w14:textId="77777777" w:rsidTr="00303AA2">
        <w:trPr>
          <w:trHeight w:val="20"/>
        </w:trPr>
        <w:tc>
          <w:tcPr>
            <w:tcW w:w="2537" w:type="dxa"/>
            <w:shd w:val="clear" w:color="auto" w:fill="auto"/>
            <w:vAlign w:val="center"/>
            <w:hideMark/>
          </w:tcPr>
          <w:p w14:paraId="3AC1FE0A"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3F3B8D1D" w14:textId="77777777" w:rsidR="00303AA2" w:rsidRPr="00303AA2" w:rsidRDefault="00303AA2" w:rsidP="00303AA2">
            <w:pPr>
              <w:jc w:val="center"/>
              <w:rPr>
                <w:sz w:val="20"/>
                <w:szCs w:val="20"/>
              </w:rPr>
            </w:pPr>
            <w:r w:rsidRPr="00303AA2">
              <w:rPr>
                <w:sz w:val="20"/>
                <w:szCs w:val="20"/>
              </w:rPr>
              <w:t>104,0</w:t>
            </w:r>
          </w:p>
        </w:tc>
        <w:tc>
          <w:tcPr>
            <w:tcW w:w="2522" w:type="dxa"/>
            <w:shd w:val="clear" w:color="auto" w:fill="auto"/>
            <w:noWrap/>
            <w:vAlign w:val="center"/>
            <w:hideMark/>
          </w:tcPr>
          <w:p w14:paraId="6AA17650" w14:textId="77777777" w:rsidR="00303AA2" w:rsidRPr="00303AA2" w:rsidRDefault="00303AA2" w:rsidP="00303AA2">
            <w:pPr>
              <w:jc w:val="center"/>
              <w:rPr>
                <w:sz w:val="20"/>
                <w:szCs w:val="20"/>
              </w:rPr>
            </w:pPr>
            <w:r w:rsidRPr="00303AA2">
              <w:rPr>
                <w:sz w:val="20"/>
                <w:szCs w:val="20"/>
              </w:rPr>
              <w:t>65,0</w:t>
            </w:r>
          </w:p>
        </w:tc>
        <w:tc>
          <w:tcPr>
            <w:tcW w:w="2480" w:type="dxa"/>
            <w:shd w:val="clear" w:color="auto" w:fill="auto"/>
            <w:noWrap/>
            <w:vAlign w:val="center"/>
            <w:hideMark/>
          </w:tcPr>
          <w:p w14:paraId="4F44C0AA"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1BA01F4A" w14:textId="77777777" w:rsidR="00303AA2" w:rsidRPr="00303AA2" w:rsidRDefault="00303AA2" w:rsidP="00303AA2">
            <w:pPr>
              <w:jc w:val="center"/>
              <w:rPr>
                <w:sz w:val="20"/>
                <w:szCs w:val="20"/>
              </w:rPr>
            </w:pPr>
            <w:r w:rsidRPr="00303AA2">
              <w:rPr>
                <w:sz w:val="20"/>
                <w:szCs w:val="20"/>
              </w:rPr>
              <w:t>186,02</w:t>
            </w:r>
          </w:p>
        </w:tc>
      </w:tr>
      <w:tr w:rsidR="00303AA2" w:rsidRPr="00303AA2" w14:paraId="0F2B5FF7" w14:textId="77777777" w:rsidTr="00303AA2">
        <w:trPr>
          <w:trHeight w:val="20"/>
        </w:trPr>
        <w:tc>
          <w:tcPr>
            <w:tcW w:w="2537" w:type="dxa"/>
            <w:shd w:val="clear" w:color="auto" w:fill="auto"/>
            <w:vAlign w:val="center"/>
            <w:hideMark/>
          </w:tcPr>
          <w:p w14:paraId="040B6BF3"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45390538" w14:textId="77777777" w:rsidR="00303AA2" w:rsidRPr="00303AA2" w:rsidRDefault="00303AA2" w:rsidP="00303AA2">
            <w:pPr>
              <w:jc w:val="center"/>
              <w:rPr>
                <w:sz w:val="20"/>
                <w:szCs w:val="20"/>
              </w:rPr>
            </w:pPr>
            <w:r w:rsidRPr="00303AA2">
              <w:rPr>
                <w:sz w:val="20"/>
                <w:szCs w:val="20"/>
              </w:rPr>
              <w:t>103,0</w:t>
            </w:r>
          </w:p>
        </w:tc>
        <w:tc>
          <w:tcPr>
            <w:tcW w:w="2522" w:type="dxa"/>
            <w:shd w:val="clear" w:color="auto" w:fill="auto"/>
            <w:noWrap/>
            <w:vAlign w:val="center"/>
            <w:hideMark/>
          </w:tcPr>
          <w:p w14:paraId="378A1B2C" w14:textId="77777777" w:rsidR="00303AA2" w:rsidRPr="00303AA2" w:rsidRDefault="00303AA2" w:rsidP="00303AA2">
            <w:pPr>
              <w:jc w:val="center"/>
              <w:rPr>
                <w:sz w:val="20"/>
                <w:szCs w:val="20"/>
              </w:rPr>
            </w:pPr>
            <w:r w:rsidRPr="00303AA2">
              <w:rPr>
                <w:sz w:val="20"/>
                <w:szCs w:val="20"/>
              </w:rPr>
              <w:t>65,0</w:t>
            </w:r>
          </w:p>
        </w:tc>
        <w:tc>
          <w:tcPr>
            <w:tcW w:w="2480" w:type="dxa"/>
            <w:shd w:val="clear" w:color="auto" w:fill="auto"/>
            <w:noWrap/>
            <w:vAlign w:val="center"/>
            <w:hideMark/>
          </w:tcPr>
          <w:p w14:paraId="48413B0E"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09835A49" w14:textId="77777777" w:rsidR="00303AA2" w:rsidRPr="00303AA2" w:rsidRDefault="00303AA2" w:rsidP="00303AA2">
            <w:pPr>
              <w:jc w:val="center"/>
              <w:rPr>
                <w:sz w:val="20"/>
                <w:szCs w:val="20"/>
              </w:rPr>
            </w:pPr>
            <w:r w:rsidRPr="00303AA2">
              <w:rPr>
                <w:sz w:val="20"/>
                <w:szCs w:val="20"/>
              </w:rPr>
              <w:t>186,02</w:t>
            </w:r>
          </w:p>
        </w:tc>
      </w:tr>
      <w:tr w:rsidR="00303AA2" w:rsidRPr="00303AA2" w14:paraId="303072B1" w14:textId="77777777" w:rsidTr="00303AA2">
        <w:trPr>
          <w:trHeight w:val="20"/>
        </w:trPr>
        <w:tc>
          <w:tcPr>
            <w:tcW w:w="2537" w:type="dxa"/>
            <w:shd w:val="clear" w:color="auto" w:fill="auto"/>
            <w:vAlign w:val="center"/>
            <w:hideMark/>
          </w:tcPr>
          <w:p w14:paraId="0E0D381D"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C2E588C" w14:textId="77777777" w:rsidR="00303AA2" w:rsidRPr="00303AA2" w:rsidRDefault="00303AA2" w:rsidP="00303AA2">
            <w:pPr>
              <w:jc w:val="center"/>
              <w:rPr>
                <w:sz w:val="20"/>
                <w:szCs w:val="20"/>
              </w:rPr>
            </w:pPr>
            <w:r w:rsidRPr="00303AA2">
              <w:rPr>
                <w:sz w:val="20"/>
                <w:szCs w:val="20"/>
              </w:rPr>
              <w:t>101,0</w:t>
            </w:r>
          </w:p>
        </w:tc>
        <w:tc>
          <w:tcPr>
            <w:tcW w:w="2522" w:type="dxa"/>
            <w:shd w:val="clear" w:color="auto" w:fill="auto"/>
            <w:noWrap/>
            <w:vAlign w:val="center"/>
            <w:hideMark/>
          </w:tcPr>
          <w:p w14:paraId="0907CC8D" w14:textId="77777777" w:rsidR="00303AA2" w:rsidRPr="00303AA2" w:rsidRDefault="00303AA2" w:rsidP="00303AA2">
            <w:pPr>
              <w:jc w:val="center"/>
              <w:rPr>
                <w:sz w:val="20"/>
                <w:szCs w:val="20"/>
              </w:rPr>
            </w:pPr>
            <w:r w:rsidRPr="00303AA2">
              <w:rPr>
                <w:sz w:val="20"/>
                <w:szCs w:val="20"/>
              </w:rPr>
              <w:t>64,0</w:t>
            </w:r>
          </w:p>
        </w:tc>
        <w:tc>
          <w:tcPr>
            <w:tcW w:w="2480" w:type="dxa"/>
            <w:shd w:val="clear" w:color="auto" w:fill="auto"/>
            <w:noWrap/>
            <w:vAlign w:val="center"/>
            <w:hideMark/>
          </w:tcPr>
          <w:p w14:paraId="0B3F00F6"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0B1498A4" w14:textId="77777777" w:rsidR="00303AA2" w:rsidRPr="00303AA2" w:rsidRDefault="00303AA2" w:rsidP="00303AA2">
            <w:pPr>
              <w:jc w:val="center"/>
              <w:rPr>
                <w:sz w:val="20"/>
                <w:szCs w:val="20"/>
              </w:rPr>
            </w:pPr>
            <w:r w:rsidRPr="00303AA2">
              <w:rPr>
                <w:sz w:val="20"/>
                <w:szCs w:val="20"/>
              </w:rPr>
              <w:t>186,02</w:t>
            </w:r>
          </w:p>
        </w:tc>
      </w:tr>
      <w:tr w:rsidR="00303AA2" w:rsidRPr="00303AA2" w14:paraId="0BF7612C" w14:textId="77777777" w:rsidTr="00303AA2">
        <w:trPr>
          <w:trHeight w:val="20"/>
        </w:trPr>
        <w:tc>
          <w:tcPr>
            <w:tcW w:w="2537" w:type="dxa"/>
            <w:shd w:val="clear" w:color="auto" w:fill="auto"/>
            <w:vAlign w:val="center"/>
            <w:hideMark/>
          </w:tcPr>
          <w:p w14:paraId="4DACC319"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77C564E7" w14:textId="77777777" w:rsidR="00303AA2" w:rsidRPr="00303AA2" w:rsidRDefault="00303AA2" w:rsidP="00303AA2">
            <w:pPr>
              <w:jc w:val="center"/>
              <w:rPr>
                <w:sz w:val="20"/>
                <w:szCs w:val="20"/>
              </w:rPr>
            </w:pPr>
            <w:r w:rsidRPr="00303AA2">
              <w:rPr>
                <w:sz w:val="20"/>
                <w:szCs w:val="20"/>
              </w:rPr>
              <w:t>100,0</w:t>
            </w:r>
          </w:p>
        </w:tc>
        <w:tc>
          <w:tcPr>
            <w:tcW w:w="2522" w:type="dxa"/>
            <w:shd w:val="clear" w:color="auto" w:fill="auto"/>
            <w:noWrap/>
            <w:vAlign w:val="center"/>
            <w:hideMark/>
          </w:tcPr>
          <w:p w14:paraId="6ABCF56A" w14:textId="77777777" w:rsidR="00303AA2" w:rsidRPr="00303AA2" w:rsidRDefault="00303AA2" w:rsidP="00303AA2">
            <w:pPr>
              <w:jc w:val="center"/>
              <w:rPr>
                <w:sz w:val="20"/>
                <w:szCs w:val="20"/>
              </w:rPr>
            </w:pPr>
            <w:r w:rsidRPr="00303AA2">
              <w:rPr>
                <w:sz w:val="20"/>
                <w:szCs w:val="20"/>
              </w:rPr>
              <w:t>64,0</w:t>
            </w:r>
          </w:p>
        </w:tc>
        <w:tc>
          <w:tcPr>
            <w:tcW w:w="2480" w:type="dxa"/>
            <w:shd w:val="clear" w:color="auto" w:fill="auto"/>
            <w:noWrap/>
            <w:vAlign w:val="center"/>
            <w:hideMark/>
          </w:tcPr>
          <w:p w14:paraId="6E1FDB51"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572D9D46" w14:textId="77777777" w:rsidR="00303AA2" w:rsidRPr="00303AA2" w:rsidRDefault="00303AA2" w:rsidP="00303AA2">
            <w:pPr>
              <w:jc w:val="center"/>
              <w:rPr>
                <w:sz w:val="20"/>
                <w:szCs w:val="20"/>
              </w:rPr>
            </w:pPr>
            <w:r w:rsidRPr="00303AA2">
              <w:rPr>
                <w:sz w:val="20"/>
                <w:szCs w:val="20"/>
              </w:rPr>
              <w:t>186,02</w:t>
            </w:r>
          </w:p>
        </w:tc>
      </w:tr>
      <w:tr w:rsidR="00303AA2" w:rsidRPr="00303AA2" w14:paraId="1A0580D7" w14:textId="77777777" w:rsidTr="00303AA2">
        <w:trPr>
          <w:trHeight w:val="20"/>
        </w:trPr>
        <w:tc>
          <w:tcPr>
            <w:tcW w:w="2537" w:type="dxa"/>
            <w:shd w:val="clear" w:color="auto" w:fill="auto"/>
            <w:vAlign w:val="center"/>
            <w:hideMark/>
          </w:tcPr>
          <w:p w14:paraId="2C578730"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34EA0ABD" w14:textId="77777777" w:rsidR="00303AA2" w:rsidRPr="00303AA2" w:rsidRDefault="00303AA2" w:rsidP="00303AA2">
            <w:pPr>
              <w:jc w:val="center"/>
              <w:rPr>
                <w:sz w:val="20"/>
                <w:szCs w:val="20"/>
              </w:rPr>
            </w:pPr>
            <w:r w:rsidRPr="00303AA2">
              <w:rPr>
                <w:sz w:val="20"/>
                <w:szCs w:val="20"/>
              </w:rPr>
              <w:t>99,0</w:t>
            </w:r>
          </w:p>
        </w:tc>
        <w:tc>
          <w:tcPr>
            <w:tcW w:w="2522" w:type="dxa"/>
            <w:shd w:val="clear" w:color="auto" w:fill="auto"/>
            <w:noWrap/>
            <w:vAlign w:val="center"/>
            <w:hideMark/>
          </w:tcPr>
          <w:p w14:paraId="11AAC762"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5FAFC275"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74C3E3C2" w14:textId="77777777" w:rsidR="00303AA2" w:rsidRPr="00303AA2" w:rsidRDefault="00303AA2" w:rsidP="00303AA2">
            <w:pPr>
              <w:jc w:val="center"/>
              <w:rPr>
                <w:sz w:val="20"/>
                <w:szCs w:val="20"/>
              </w:rPr>
            </w:pPr>
            <w:r w:rsidRPr="00303AA2">
              <w:rPr>
                <w:sz w:val="20"/>
                <w:szCs w:val="20"/>
              </w:rPr>
              <w:t>186,02</w:t>
            </w:r>
          </w:p>
        </w:tc>
      </w:tr>
      <w:tr w:rsidR="00303AA2" w:rsidRPr="00303AA2" w14:paraId="72768AFE" w14:textId="77777777" w:rsidTr="00303AA2">
        <w:trPr>
          <w:trHeight w:val="20"/>
        </w:trPr>
        <w:tc>
          <w:tcPr>
            <w:tcW w:w="2537" w:type="dxa"/>
            <w:shd w:val="clear" w:color="auto" w:fill="auto"/>
            <w:vAlign w:val="center"/>
            <w:hideMark/>
          </w:tcPr>
          <w:p w14:paraId="602C7937"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25332D44" w14:textId="77777777" w:rsidR="00303AA2" w:rsidRPr="00303AA2" w:rsidRDefault="00303AA2" w:rsidP="00303AA2">
            <w:pPr>
              <w:jc w:val="center"/>
              <w:rPr>
                <w:sz w:val="20"/>
                <w:szCs w:val="20"/>
              </w:rPr>
            </w:pPr>
            <w:r w:rsidRPr="00303AA2">
              <w:rPr>
                <w:sz w:val="20"/>
                <w:szCs w:val="20"/>
              </w:rPr>
              <w:t>97,0</w:t>
            </w:r>
          </w:p>
        </w:tc>
        <w:tc>
          <w:tcPr>
            <w:tcW w:w="2522" w:type="dxa"/>
            <w:shd w:val="clear" w:color="auto" w:fill="auto"/>
            <w:noWrap/>
            <w:vAlign w:val="center"/>
            <w:hideMark/>
          </w:tcPr>
          <w:p w14:paraId="375C4DF7"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6B27C269"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6F5A337F" w14:textId="77777777" w:rsidR="00303AA2" w:rsidRPr="00303AA2" w:rsidRDefault="00303AA2" w:rsidP="00303AA2">
            <w:pPr>
              <w:jc w:val="center"/>
              <w:rPr>
                <w:sz w:val="20"/>
                <w:szCs w:val="20"/>
              </w:rPr>
            </w:pPr>
            <w:r w:rsidRPr="00303AA2">
              <w:rPr>
                <w:sz w:val="20"/>
                <w:szCs w:val="20"/>
              </w:rPr>
              <w:t>186,02</w:t>
            </w:r>
          </w:p>
        </w:tc>
      </w:tr>
      <w:tr w:rsidR="00303AA2" w:rsidRPr="00303AA2" w14:paraId="66644935" w14:textId="77777777" w:rsidTr="00303AA2">
        <w:trPr>
          <w:trHeight w:val="20"/>
        </w:trPr>
        <w:tc>
          <w:tcPr>
            <w:tcW w:w="2537" w:type="dxa"/>
            <w:shd w:val="clear" w:color="auto" w:fill="auto"/>
            <w:vAlign w:val="center"/>
            <w:hideMark/>
          </w:tcPr>
          <w:p w14:paraId="48BF15DA"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65B63578" w14:textId="77777777" w:rsidR="00303AA2" w:rsidRPr="00303AA2" w:rsidRDefault="00303AA2" w:rsidP="00303AA2">
            <w:pPr>
              <w:jc w:val="center"/>
              <w:rPr>
                <w:sz w:val="20"/>
                <w:szCs w:val="20"/>
              </w:rPr>
            </w:pPr>
            <w:r w:rsidRPr="00303AA2">
              <w:rPr>
                <w:sz w:val="20"/>
                <w:szCs w:val="20"/>
              </w:rPr>
              <w:t>96,0</w:t>
            </w:r>
          </w:p>
        </w:tc>
        <w:tc>
          <w:tcPr>
            <w:tcW w:w="2522" w:type="dxa"/>
            <w:shd w:val="clear" w:color="auto" w:fill="auto"/>
            <w:noWrap/>
            <w:vAlign w:val="center"/>
            <w:hideMark/>
          </w:tcPr>
          <w:p w14:paraId="1A2E1E4E"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764D446A"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0D468B8D" w14:textId="77777777" w:rsidR="00303AA2" w:rsidRPr="00303AA2" w:rsidRDefault="00303AA2" w:rsidP="00303AA2">
            <w:pPr>
              <w:jc w:val="center"/>
              <w:rPr>
                <w:sz w:val="20"/>
                <w:szCs w:val="20"/>
              </w:rPr>
            </w:pPr>
            <w:r w:rsidRPr="00303AA2">
              <w:rPr>
                <w:sz w:val="20"/>
                <w:szCs w:val="20"/>
              </w:rPr>
              <w:t>186,02</w:t>
            </w:r>
          </w:p>
        </w:tc>
      </w:tr>
      <w:tr w:rsidR="00303AA2" w:rsidRPr="00303AA2" w14:paraId="00468F1B" w14:textId="77777777" w:rsidTr="00303AA2">
        <w:trPr>
          <w:trHeight w:val="20"/>
        </w:trPr>
        <w:tc>
          <w:tcPr>
            <w:tcW w:w="2537" w:type="dxa"/>
            <w:shd w:val="clear" w:color="auto" w:fill="auto"/>
            <w:vAlign w:val="center"/>
            <w:hideMark/>
          </w:tcPr>
          <w:p w14:paraId="30595DCE"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6F7082B9" w14:textId="77777777" w:rsidR="00303AA2" w:rsidRPr="00303AA2" w:rsidRDefault="00303AA2" w:rsidP="00303AA2">
            <w:pPr>
              <w:jc w:val="center"/>
              <w:rPr>
                <w:sz w:val="20"/>
                <w:szCs w:val="20"/>
              </w:rPr>
            </w:pPr>
            <w:r w:rsidRPr="00303AA2">
              <w:rPr>
                <w:sz w:val="20"/>
                <w:szCs w:val="20"/>
              </w:rPr>
              <w:t>94,0</w:t>
            </w:r>
          </w:p>
        </w:tc>
        <w:tc>
          <w:tcPr>
            <w:tcW w:w="2522" w:type="dxa"/>
            <w:shd w:val="clear" w:color="auto" w:fill="auto"/>
            <w:noWrap/>
            <w:vAlign w:val="center"/>
            <w:hideMark/>
          </w:tcPr>
          <w:p w14:paraId="4A53D9B5"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0DD3E12E"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14724ED2" w14:textId="77777777" w:rsidR="00303AA2" w:rsidRPr="00303AA2" w:rsidRDefault="00303AA2" w:rsidP="00303AA2">
            <w:pPr>
              <w:jc w:val="center"/>
              <w:rPr>
                <w:sz w:val="20"/>
                <w:szCs w:val="20"/>
              </w:rPr>
            </w:pPr>
            <w:r w:rsidRPr="00303AA2">
              <w:rPr>
                <w:sz w:val="20"/>
                <w:szCs w:val="20"/>
              </w:rPr>
              <w:t>186,02</w:t>
            </w:r>
          </w:p>
        </w:tc>
      </w:tr>
      <w:tr w:rsidR="00303AA2" w:rsidRPr="00303AA2" w14:paraId="012F8A99" w14:textId="77777777" w:rsidTr="00303AA2">
        <w:trPr>
          <w:trHeight w:val="20"/>
        </w:trPr>
        <w:tc>
          <w:tcPr>
            <w:tcW w:w="2537" w:type="dxa"/>
            <w:shd w:val="clear" w:color="auto" w:fill="auto"/>
            <w:vAlign w:val="center"/>
            <w:hideMark/>
          </w:tcPr>
          <w:p w14:paraId="2DECB6DB"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6D2FC44D" w14:textId="77777777" w:rsidR="00303AA2" w:rsidRPr="00303AA2" w:rsidRDefault="00303AA2" w:rsidP="00303AA2">
            <w:pPr>
              <w:jc w:val="center"/>
              <w:rPr>
                <w:sz w:val="20"/>
                <w:szCs w:val="20"/>
              </w:rPr>
            </w:pPr>
            <w:r w:rsidRPr="00303AA2">
              <w:rPr>
                <w:sz w:val="20"/>
                <w:szCs w:val="20"/>
              </w:rPr>
              <w:t>93,0</w:t>
            </w:r>
          </w:p>
        </w:tc>
        <w:tc>
          <w:tcPr>
            <w:tcW w:w="2522" w:type="dxa"/>
            <w:shd w:val="clear" w:color="auto" w:fill="auto"/>
            <w:noWrap/>
            <w:vAlign w:val="center"/>
            <w:hideMark/>
          </w:tcPr>
          <w:p w14:paraId="5C8AB6E8"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5097C2B7"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6915B78D" w14:textId="77777777" w:rsidR="00303AA2" w:rsidRPr="00303AA2" w:rsidRDefault="00303AA2" w:rsidP="00303AA2">
            <w:pPr>
              <w:jc w:val="center"/>
              <w:rPr>
                <w:sz w:val="20"/>
                <w:szCs w:val="20"/>
              </w:rPr>
            </w:pPr>
            <w:r w:rsidRPr="00303AA2">
              <w:rPr>
                <w:sz w:val="20"/>
                <w:szCs w:val="20"/>
              </w:rPr>
              <w:t>186,02</w:t>
            </w:r>
          </w:p>
        </w:tc>
      </w:tr>
      <w:tr w:rsidR="00303AA2" w:rsidRPr="00303AA2" w14:paraId="2F071C4F" w14:textId="77777777" w:rsidTr="00303AA2">
        <w:trPr>
          <w:trHeight w:val="20"/>
        </w:trPr>
        <w:tc>
          <w:tcPr>
            <w:tcW w:w="2537" w:type="dxa"/>
            <w:shd w:val="clear" w:color="auto" w:fill="auto"/>
            <w:vAlign w:val="center"/>
            <w:hideMark/>
          </w:tcPr>
          <w:p w14:paraId="17E4B20D"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3B8F657B" w14:textId="77777777" w:rsidR="00303AA2" w:rsidRPr="00303AA2" w:rsidRDefault="00303AA2" w:rsidP="00303AA2">
            <w:pPr>
              <w:jc w:val="center"/>
              <w:rPr>
                <w:sz w:val="20"/>
                <w:szCs w:val="20"/>
              </w:rPr>
            </w:pPr>
            <w:r w:rsidRPr="00303AA2">
              <w:rPr>
                <w:sz w:val="20"/>
                <w:szCs w:val="20"/>
              </w:rPr>
              <w:t>91,0</w:t>
            </w:r>
          </w:p>
        </w:tc>
        <w:tc>
          <w:tcPr>
            <w:tcW w:w="2522" w:type="dxa"/>
            <w:shd w:val="clear" w:color="auto" w:fill="auto"/>
            <w:noWrap/>
            <w:vAlign w:val="center"/>
            <w:hideMark/>
          </w:tcPr>
          <w:p w14:paraId="0734ECFA"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1473E0FB"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3C8AAC77" w14:textId="77777777" w:rsidR="00303AA2" w:rsidRPr="00303AA2" w:rsidRDefault="00303AA2" w:rsidP="00303AA2">
            <w:pPr>
              <w:jc w:val="center"/>
              <w:rPr>
                <w:sz w:val="20"/>
                <w:szCs w:val="20"/>
              </w:rPr>
            </w:pPr>
            <w:r w:rsidRPr="00303AA2">
              <w:rPr>
                <w:sz w:val="20"/>
                <w:szCs w:val="20"/>
              </w:rPr>
              <w:t>186,02</w:t>
            </w:r>
          </w:p>
        </w:tc>
      </w:tr>
      <w:tr w:rsidR="00303AA2" w:rsidRPr="00303AA2" w14:paraId="17E6FE94" w14:textId="77777777" w:rsidTr="00303AA2">
        <w:trPr>
          <w:trHeight w:val="20"/>
        </w:trPr>
        <w:tc>
          <w:tcPr>
            <w:tcW w:w="2537" w:type="dxa"/>
            <w:shd w:val="clear" w:color="auto" w:fill="auto"/>
            <w:vAlign w:val="center"/>
            <w:hideMark/>
          </w:tcPr>
          <w:p w14:paraId="3ED5DCB0"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2D802B8C" w14:textId="77777777" w:rsidR="00303AA2" w:rsidRPr="00303AA2" w:rsidRDefault="00303AA2" w:rsidP="00303AA2">
            <w:pPr>
              <w:jc w:val="center"/>
              <w:rPr>
                <w:sz w:val="20"/>
                <w:szCs w:val="20"/>
              </w:rPr>
            </w:pPr>
            <w:r w:rsidRPr="00303AA2">
              <w:rPr>
                <w:sz w:val="20"/>
                <w:szCs w:val="20"/>
              </w:rPr>
              <w:t>90,0</w:t>
            </w:r>
          </w:p>
        </w:tc>
        <w:tc>
          <w:tcPr>
            <w:tcW w:w="2522" w:type="dxa"/>
            <w:shd w:val="clear" w:color="auto" w:fill="auto"/>
            <w:noWrap/>
            <w:vAlign w:val="center"/>
            <w:hideMark/>
          </w:tcPr>
          <w:p w14:paraId="29136B02"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68FCFAB3"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4C2A9019" w14:textId="77777777" w:rsidR="00303AA2" w:rsidRPr="00303AA2" w:rsidRDefault="00303AA2" w:rsidP="00303AA2">
            <w:pPr>
              <w:jc w:val="center"/>
              <w:rPr>
                <w:sz w:val="20"/>
                <w:szCs w:val="20"/>
              </w:rPr>
            </w:pPr>
            <w:r w:rsidRPr="00303AA2">
              <w:rPr>
                <w:sz w:val="20"/>
                <w:szCs w:val="20"/>
              </w:rPr>
              <w:t>186,02</w:t>
            </w:r>
          </w:p>
        </w:tc>
      </w:tr>
      <w:tr w:rsidR="00303AA2" w:rsidRPr="00303AA2" w14:paraId="11F1BDB2" w14:textId="77777777" w:rsidTr="00303AA2">
        <w:trPr>
          <w:trHeight w:val="20"/>
        </w:trPr>
        <w:tc>
          <w:tcPr>
            <w:tcW w:w="2537" w:type="dxa"/>
            <w:shd w:val="clear" w:color="auto" w:fill="auto"/>
            <w:vAlign w:val="center"/>
            <w:hideMark/>
          </w:tcPr>
          <w:p w14:paraId="13C13209"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75A93492" w14:textId="77777777" w:rsidR="00303AA2" w:rsidRPr="00303AA2" w:rsidRDefault="00303AA2" w:rsidP="00303AA2">
            <w:pPr>
              <w:jc w:val="center"/>
              <w:rPr>
                <w:sz w:val="20"/>
                <w:szCs w:val="20"/>
              </w:rPr>
            </w:pPr>
            <w:r w:rsidRPr="00303AA2">
              <w:rPr>
                <w:sz w:val="20"/>
                <w:szCs w:val="20"/>
              </w:rPr>
              <w:t>89,0</w:t>
            </w:r>
          </w:p>
        </w:tc>
        <w:tc>
          <w:tcPr>
            <w:tcW w:w="2522" w:type="dxa"/>
            <w:shd w:val="clear" w:color="auto" w:fill="auto"/>
            <w:noWrap/>
            <w:vAlign w:val="center"/>
            <w:hideMark/>
          </w:tcPr>
          <w:p w14:paraId="7752B2CE"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3AA28D16"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090B4F66" w14:textId="77777777" w:rsidR="00303AA2" w:rsidRPr="00303AA2" w:rsidRDefault="00303AA2" w:rsidP="00303AA2">
            <w:pPr>
              <w:jc w:val="center"/>
              <w:rPr>
                <w:sz w:val="20"/>
                <w:szCs w:val="20"/>
              </w:rPr>
            </w:pPr>
            <w:r w:rsidRPr="00303AA2">
              <w:rPr>
                <w:sz w:val="20"/>
                <w:szCs w:val="20"/>
              </w:rPr>
              <w:t>186,02</w:t>
            </w:r>
          </w:p>
        </w:tc>
      </w:tr>
      <w:tr w:rsidR="00303AA2" w:rsidRPr="00303AA2" w14:paraId="79796605" w14:textId="77777777" w:rsidTr="00303AA2">
        <w:trPr>
          <w:trHeight w:val="20"/>
        </w:trPr>
        <w:tc>
          <w:tcPr>
            <w:tcW w:w="2537" w:type="dxa"/>
            <w:shd w:val="clear" w:color="auto" w:fill="auto"/>
            <w:vAlign w:val="center"/>
            <w:hideMark/>
          </w:tcPr>
          <w:p w14:paraId="02070DA4"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63A2F3FD"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7D771F94"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5E036C79"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4465339A" w14:textId="77777777" w:rsidR="00303AA2" w:rsidRPr="00303AA2" w:rsidRDefault="00303AA2" w:rsidP="00303AA2">
            <w:pPr>
              <w:jc w:val="center"/>
              <w:rPr>
                <w:sz w:val="20"/>
                <w:szCs w:val="20"/>
              </w:rPr>
            </w:pPr>
            <w:r w:rsidRPr="00303AA2">
              <w:rPr>
                <w:sz w:val="20"/>
                <w:szCs w:val="20"/>
              </w:rPr>
              <w:t>186,02</w:t>
            </w:r>
          </w:p>
        </w:tc>
      </w:tr>
      <w:tr w:rsidR="00303AA2" w:rsidRPr="00303AA2" w14:paraId="5FA8B8D0" w14:textId="77777777" w:rsidTr="00303AA2">
        <w:trPr>
          <w:trHeight w:val="20"/>
        </w:trPr>
        <w:tc>
          <w:tcPr>
            <w:tcW w:w="2537" w:type="dxa"/>
            <w:shd w:val="clear" w:color="auto" w:fill="auto"/>
            <w:vAlign w:val="center"/>
            <w:hideMark/>
          </w:tcPr>
          <w:p w14:paraId="414BCE2B"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1431274F" w14:textId="77777777" w:rsidR="00303AA2" w:rsidRPr="00303AA2" w:rsidRDefault="00303AA2" w:rsidP="00303AA2">
            <w:pPr>
              <w:jc w:val="center"/>
              <w:rPr>
                <w:sz w:val="20"/>
                <w:szCs w:val="20"/>
              </w:rPr>
            </w:pPr>
            <w:r w:rsidRPr="00303AA2">
              <w:rPr>
                <w:sz w:val="20"/>
                <w:szCs w:val="20"/>
              </w:rPr>
              <w:t>86,0</w:t>
            </w:r>
          </w:p>
        </w:tc>
        <w:tc>
          <w:tcPr>
            <w:tcW w:w="2522" w:type="dxa"/>
            <w:shd w:val="clear" w:color="auto" w:fill="auto"/>
            <w:noWrap/>
            <w:vAlign w:val="center"/>
            <w:hideMark/>
          </w:tcPr>
          <w:p w14:paraId="3CBDB374"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549A33FE"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3AC982B9" w14:textId="77777777" w:rsidR="00303AA2" w:rsidRPr="00303AA2" w:rsidRDefault="00303AA2" w:rsidP="00303AA2">
            <w:pPr>
              <w:jc w:val="center"/>
              <w:rPr>
                <w:sz w:val="20"/>
                <w:szCs w:val="20"/>
              </w:rPr>
            </w:pPr>
            <w:r w:rsidRPr="00303AA2">
              <w:rPr>
                <w:sz w:val="20"/>
                <w:szCs w:val="20"/>
              </w:rPr>
              <w:t>186,02</w:t>
            </w:r>
          </w:p>
        </w:tc>
      </w:tr>
      <w:tr w:rsidR="00303AA2" w:rsidRPr="00303AA2" w14:paraId="4DCEF8A5" w14:textId="77777777" w:rsidTr="00303AA2">
        <w:trPr>
          <w:trHeight w:val="20"/>
        </w:trPr>
        <w:tc>
          <w:tcPr>
            <w:tcW w:w="2537" w:type="dxa"/>
            <w:shd w:val="clear" w:color="auto" w:fill="auto"/>
            <w:vAlign w:val="center"/>
            <w:hideMark/>
          </w:tcPr>
          <w:p w14:paraId="66C6F9F2"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7A6FB8D0" w14:textId="77777777" w:rsidR="00303AA2" w:rsidRPr="00303AA2" w:rsidRDefault="00303AA2" w:rsidP="00303AA2">
            <w:pPr>
              <w:jc w:val="center"/>
              <w:rPr>
                <w:sz w:val="20"/>
                <w:szCs w:val="20"/>
              </w:rPr>
            </w:pPr>
            <w:r w:rsidRPr="00303AA2">
              <w:rPr>
                <w:sz w:val="20"/>
                <w:szCs w:val="20"/>
              </w:rPr>
              <w:t>84,0</w:t>
            </w:r>
          </w:p>
        </w:tc>
        <w:tc>
          <w:tcPr>
            <w:tcW w:w="2522" w:type="dxa"/>
            <w:shd w:val="clear" w:color="auto" w:fill="auto"/>
            <w:noWrap/>
            <w:vAlign w:val="center"/>
            <w:hideMark/>
          </w:tcPr>
          <w:p w14:paraId="2B120617"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6D806403"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7189C81D" w14:textId="77777777" w:rsidR="00303AA2" w:rsidRPr="00303AA2" w:rsidRDefault="00303AA2" w:rsidP="00303AA2">
            <w:pPr>
              <w:jc w:val="center"/>
              <w:rPr>
                <w:sz w:val="20"/>
                <w:szCs w:val="20"/>
              </w:rPr>
            </w:pPr>
            <w:r w:rsidRPr="00303AA2">
              <w:rPr>
                <w:sz w:val="20"/>
                <w:szCs w:val="20"/>
              </w:rPr>
              <w:t>186,02</w:t>
            </w:r>
          </w:p>
        </w:tc>
      </w:tr>
      <w:tr w:rsidR="00303AA2" w:rsidRPr="00303AA2" w14:paraId="3DC046D2" w14:textId="77777777" w:rsidTr="00303AA2">
        <w:trPr>
          <w:trHeight w:val="20"/>
        </w:trPr>
        <w:tc>
          <w:tcPr>
            <w:tcW w:w="2537" w:type="dxa"/>
            <w:shd w:val="clear" w:color="auto" w:fill="auto"/>
            <w:vAlign w:val="center"/>
            <w:hideMark/>
          </w:tcPr>
          <w:p w14:paraId="1825B260"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938DDF2" w14:textId="77777777" w:rsidR="00303AA2" w:rsidRPr="00303AA2" w:rsidRDefault="00303AA2" w:rsidP="00303AA2">
            <w:pPr>
              <w:jc w:val="center"/>
              <w:rPr>
                <w:sz w:val="20"/>
                <w:szCs w:val="20"/>
              </w:rPr>
            </w:pPr>
            <w:r w:rsidRPr="00303AA2">
              <w:rPr>
                <w:sz w:val="20"/>
                <w:szCs w:val="20"/>
              </w:rPr>
              <w:t>83,0</w:t>
            </w:r>
          </w:p>
        </w:tc>
        <w:tc>
          <w:tcPr>
            <w:tcW w:w="2522" w:type="dxa"/>
            <w:shd w:val="clear" w:color="auto" w:fill="auto"/>
            <w:noWrap/>
            <w:vAlign w:val="center"/>
            <w:hideMark/>
          </w:tcPr>
          <w:p w14:paraId="15A77B49"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5531686C"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637FED52" w14:textId="77777777" w:rsidR="00303AA2" w:rsidRPr="00303AA2" w:rsidRDefault="00303AA2" w:rsidP="00303AA2">
            <w:pPr>
              <w:jc w:val="center"/>
              <w:rPr>
                <w:sz w:val="20"/>
                <w:szCs w:val="20"/>
              </w:rPr>
            </w:pPr>
            <w:r w:rsidRPr="00303AA2">
              <w:rPr>
                <w:sz w:val="20"/>
                <w:szCs w:val="20"/>
              </w:rPr>
              <w:t>186,02</w:t>
            </w:r>
          </w:p>
        </w:tc>
      </w:tr>
      <w:tr w:rsidR="00303AA2" w:rsidRPr="00303AA2" w14:paraId="1389B8D9" w14:textId="77777777" w:rsidTr="00303AA2">
        <w:trPr>
          <w:trHeight w:val="20"/>
        </w:trPr>
        <w:tc>
          <w:tcPr>
            <w:tcW w:w="2537" w:type="dxa"/>
            <w:shd w:val="clear" w:color="auto" w:fill="auto"/>
            <w:vAlign w:val="center"/>
            <w:hideMark/>
          </w:tcPr>
          <w:p w14:paraId="1469AC93"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50E456A"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7F89CE51"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64BCFF52"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419BDD68" w14:textId="77777777" w:rsidR="00303AA2" w:rsidRPr="00303AA2" w:rsidRDefault="00303AA2" w:rsidP="00303AA2">
            <w:pPr>
              <w:jc w:val="center"/>
              <w:rPr>
                <w:sz w:val="20"/>
                <w:szCs w:val="20"/>
              </w:rPr>
            </w:pPr>
            <w:r w:rsidRPr="00303AA2">
              <w:rPr>
                <w:sz w:val="20"/>
                <w:szCs w:val="20"/>
              </w:rPr>
              <w:t>186,02</w:t>
            </w:r>
          </w:p>
        </w:tc>
      </w:tr>
      <w:tr w:rsidR="00303AA2" w:rsidRPr="00303AA2" w14:paraId="7869C9FF" w14:textId="77777777" w:rsidTr="00303AA2">
        <w:trPr>
          <w:trHeight w:val="20"/>
        </w:trPr>
        <w:tc>
          <w:tcPr>
            <w:tcW w:w="2537" w:type="dxa"/>
            <w:shd w:val="clear" w:color="auto" w:fill="auto"/>
            <w:vAlign w:val="center"/>
            <w:hideMark/>
          </w:tcPr>
          <w:p w14:paraId="25851D0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EB82262" w14:textId="77777777" w:rsidR="00303AA2" w:rsidRPr="00303AA2" w:rsidRDefault="00303AA2" w:rsidP="00303AA2">
            <w:pPr>
              <w:jc w:val="center"/>
              <w:rPr>
                <w:sz w:val="20"/>
                <w:szCs w:val="20"/>
              </w:rPr>
            </w:pPr>
            <w:r w:rsidRPr="00303AA2">
              <w:rPr>
                <w:sz w:val="20"/>
                <w:szCs w:val="20"/>
              </w:rPr>
              <w:t>80,0</w:t>
            </w:r>
          </w:p>
        </w:tc>
        <w:tc>
          <w:tcPr>
            <w:tcW w:w="2522" w:type="dxa"/>
            <w:shd w:val="clear" w:color="auto" w:fill="auto"/>
            <w:noWrap/>
            <w:vAlign w:val="center"/>
            <w:hideMark/>
          </w:tcPr>
          <w:p w14:paraId="790BFF50"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5C4E87B0"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4BB84CDE" w14:textId="77777777" w:rsidR="00303AA2" w:rsidRPr="00303AA2" w:rsidRDefault="00303AA2" w:rsidP="00303AA2">
            <w:pPr>
              <w:jc w:val="center"/>
              <w:rPr>
                <w:sz w:val="20"/>
                <w:szCs w:val="20"/>
              </w:rPr>
            </w:pPr>
            <w:r w:rsidRPr="00303AA2">
              <w:rPr>
                <w:sz w:val="20"/>
                <w:szCs w:val="20"/>
              </w:rPr>
              <w:t>186,02</w:t>
            </w:r>
          </w:p>
        </w:tc>
      </w:tr>
      <w:tr w:rsidR="00303AA2" w:rsidRPr="00303AA2" w14:paraId="610505CB" w14:textId="77777777" w:rsidTr="00303AA2">
        <w:trPr>
          <w:trHeight w:val="20"/>
        </w:trPr>
        <w:tc>
          <w:tcPr>
            <w:tcW w:w="2537" w:type="dxa"/>
            <w:shd w:val="clear" w:color="auto" w:fill="auto"/>
            <w:vAlign w:val="center"/>
            <w:hideMark/>
          </w:tcPr>
          <w:p w14:paraId="0D772451"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EB8E176" w14:textId="77777777" w:rsidR="00303AA2" w:rsidRPr="00303AA2" w:rsidRDefault="00303AA2" w:rsidP="00303AA2">
            <w:pPr>
              <w:jc w:val="center"/>
              <w:rPr>
                <w:sz w:val="20"/>
                <w:szCs w:val="20"/>
              </w:rPr>
            </w:pPr>
            <w:r w:rsidRPr="00303AA2">
              <w:rPr>
                <w:sz w:val="20"/>
                <w:szCs w:val="20"/>
              </w:rPr>
              <w:t>78,0</w:t>
            </w:r>
          </w:p>
        </w:tc>
        <w:tc>
          <w:tcPr>
            <w:tcW w:w="2522" w:type="dxa"/>
            <w:shd w:val="clear" w:color="auto" w:fill="auto"/>
            <w:noWrap/>
            <w:vAlign w:val="center"/>
            <w:hideMark/>
          </w:tcPr>
          <w:p w14:paraId="05AE41E4"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09226906"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0823D091" w14:textId="77777777" w:rsidR="00303AA2" w:rsidRPr="00303AA2" w:rsidRDefault="00303AA2" w:rsidP="00303AA2">
            <w:pPr>
              <w:jc w:val="center"/>
              <w:rPr>
                <w:sz w:val="20"/>
                <w:szCs w:val="20"/>
              </w:rPr>
            </w:pPr>
            <w:r w:rsidRPr="00303AA2">
              <w:rPr>
                <w:sz w:val="20"/>
                <w:szCs w:val="20"/>
              </w:rPr>
              <w:t>186,02</w:t>
            </w:r>
          </w:p>
        </w:tc>
      </w:tr>
      <w:tr w:rsidR="00303AA2" w:rsidRPr="00303AA2" w14:paraId="5C5719CF" w14:textId="77777777" w:rsidTr="00303AA2">
        <w:trPr>
          <w:trHeight w:val="20"/>
        </w:trPr>
        <w:tc>
          <w:tcPr>
            <w:tcW w:w="2537" w:type="dxa"/>
            <w:shd w:val="clear" w:color="auto" w:fill="auto"/>
            <w:vAlign w:val="center"/>
            <w:hideMark/>
          </w:tcPr>
          <w:p w14:paraId="18BC22A7"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48A1559" w14:textId="77777777" w:rsidR="00303AA2" w:rsidRPr="00303AA2" w:rsidRDefault="00303AA2" w:rsidP="00303AA2">
            <w:pPr>
              <w:jc w:val="center"/>
              <w:rPr>
                <w:sz w:val="20"/>
                <w:szCs w:val="20"/>
              </w:rPr>
            </w:pPr>
            <w:r w:rsidRPr="00303AA2">
              <w:rPr>
                <w:sz w:val="20"/>
                <w:szCs w:val="20"/>
              </w:rPr>
              <w:t>77,0</w:t>
            </w:r>
          </w:p>
        </w:tc>
        <w:tc>
          <w:tcPr>
            <w:tcW w:w="2522" w:type="dxa"/>
            <w:shd w:val="clear" w:color="auto" w:fill="auto"/>
            <w:noWrap/>
            <w:vAlign w:val="center"/>
            <w:hideMark/>
          </w:tcPr>
          <w:p w14:paraId="40619F0B"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7C1F4D2C"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57E08B91" w14:textId="77777777" w:rsidR="00303AA2" w:rsidRPr="00303AA2" w:rsidRDefault="00303AA2" w:rsidP="00303AA2">
            <w:pPr>
              <w:jc w:val="center"/>
              <w:rPr>
                <w:sz w:val="20"/>
                <w:szCs w:val="20"/>
              </w:rPr>
            </w:pPr>
            <w:r w:rsidRPr="00303AA2">
              <w:rPr>
                <w:sz w:val="20"/>
                <w:szCs w:val="20"/>
              </w:rPr>
              <w:t>186,02</w:t>
            </w:r>
          </w:p>
        </w:tc>
      </w:tr>
      <w:tr w:rsidR="00303AA2" w:rsidRPr="00303AA2" w14:paraId="26923D1D" w14:textId="77777777" w:rsidTr="00303AA2">
        <w:trPr>
          <w:trHeight w:val="20"/>
        </w:trPr>
        <w:tc>
          <w:tcPr>
            <w:tcW w:w="2537" w:type="dxa"/>
            <w:shd w:val="clear" w:color="auto" w:fill="auto"/>
            <w:vAlign w:val="center"/>
            <w:hideMark/>
          </w:tcPr>
          <w:p w14:paraId="1485F5C4"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2321254"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05F60E37"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4B8C0475"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5593EA59" w14:textId="77777777" w:rsidR="00303AA2" w:rsidRPr="00303AA2" w:rsidRDefault="00303AA2" w:rsidP="00303AA2">
            <w:pPr>
              <w:jc w:val="center"/>
              <w:rPr>
                <w:sz w:val="20"/>
                <w:szCs w:val="20"/>
              </w:rPr>
            </w:pPr>
            <w:r w:rsidRPr="00303AA2">
              <w:rPr>
                <w:sz w:val="20"/>
                <w:szCs w:val="20"/>
              </w:rPr>
              <w:t>186,02</w:t>
            </w:r>
          </w:p>
        </w:tc>
      </w:tr>
      <w:tr w:rsidR="00303AA2" w:rsidRPr="00303AA2" w14:paraId="0B8F4519" w14:textId="77777777" w:rsidTr="00303AA2">
        <w:trPr>
          <w:trHeight w:val="20"/>
        </w:trPr>
        <w:tc>
          <w:tcPr>
            <w:tcW w:w="2537" w:type="dxa"/>
            <w:shd w:val="clear" w:color="auto" w:fill="auto"/>
            <w:vAlign w:val="center"/>
            <w:hideMark/>
          </w:tcPr>
          <w:p w14:paraId="533F40C6"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CA4D175"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1A045411"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3319CC7F"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7FC6E013" w14:textId="77777777" w:rsidR="00303AA2" w:rsidRPr="00303AA2" w:rsidRDefault="00303AA2" w:rsidP="00303AA2">
            <w:pPr>
              <w:jc w:val="center"/>
              <w:rPr>
                <w:sz w:val="20"/>
                <w:szCs w:val="20"/>
              </w:rPr>
            </w:pPr>
            <w:r w:rsidRPr="00303AA2">
              <w:rPr>
                <w:sz w:val="20"/>
                <w:szCs w:val="20"/>
              </w:rPr>
              <w:t>186,02</w:t>
            </w:r>
          </w:p>
        </w:tc>
      </w:tr>
      <w:tr w:rsidR="00303AA2" w:rsidRPr="00303AA2" w14:paraId="0F9AE781" w14:textId="77777777" w:rsidTr="00303AA2">
        <w:trPr>
          <w:trHeight w:val="20"/>
        </w:trPr>
        <w:tc>
          <w:tcPr>
            <w:tcW w:w="2537" w:type="dxa"/>
            <w:shd w:val="clear" w:color="auto" w:fill="auto"/>
            <w:vAlign w:val="center"/>
            <w:hideMark/>
          </w:tcPr>
          <w:p w14:paraId="125A7DDE"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49B6073"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47CFFB76"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10EEB5FC"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30C84F67" w14:textId="77777777" w:rsidR="00303AA2" w:rsidRPr="00303AA2" w:rsidRDefault="00303AA2" w:rsidP="00303AA2">
            <w:pPr>
              <w:jc w:val="center"/>
              <w:rPr>
                <w:sz w:val="20"/>
                <w:szCs w:val="20"/>
              </w:rPr>
            </w:pPr>
            <w:r w:rsidRPr="00303AA2">
              <w:rPr>
                <w:sz w:val="20"/>
                <w:szCs w:val="20"/>
              </w:rPr>
              <w:t>186,02</w:t>
            </w:r>
          </w:p>
        </w:tc>
      </w:tr>
      <w:tr w:rsidR="00303AA2" w:rsidRPr="00303AA2" w14:paraId="17C15FE9" w14:textId="77777777" w:rsidTr="00303AA2">
        <w:trPr>
          <w:trHeight w:val="20"/>
        </w:trPr>
        <w:tc>
          <w:tcPr>
            <w:tcW w:w="2537" w:type="dxa"/>
            <w:shd w:val="clear" w:color="auto" w:fill="auto"/>
            <w:vAlign w:val="center"/>
            <w:hideMark/>
          </w:tcPr>
          <w:p w14:paraId="44B00579"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FCEC2FB"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2A1AF0B9"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6691C55E"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014D9107" w14:textId="77777777" w:rsidR="00303AA2" w:rsidRPr="00303AA2" w:rsidRDefault="00303AA2" w:rsidP="00303AA2">
            <w:pPr>
              <w:jc w:val="center"/>
              <w:rPr>
                <w:sz w:val="20"/>
                <w:szCs w:val="20"/>
              </w:rPr>
            </w:pPr>
            <w:r w:rsidRPr="00303AA2">
              <w:rPr>
                <w:sz w:val="20"/>
                <w:szCs w:val="20"/>
              </w:rPr>
              <w:t>186,02</w:t>
            </w:r>
          </w:p>
        </w:tc>
      </w:tr>
      <w:tr w:rsidR="00303AA2" w:rsidRPr="00303AA2" w14:paraId="5DCBADF2" w14:textId="77777777" w:rsidTr="00303AA2">
        <w:trPr>
          <w:trHeight w:val="20"/>
        </w:trPr>
        <w:tc>
          <w:tcPr>
            <w:tcW w:w="2537" w:type="dxa"/>
            <w:shd w:val="clear" w:color="auto" w:fill="auto"/>
            <w:vAlign w:val="center"/>
            <w:hideMark/>
          </w:tcPr>
          <w:p w14:paraId="7089211E"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7C87F6F"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41CDAD66"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0A82075C"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39611E14" w14:textId="77777777" w:rsidR="00303AA2" w:rsidRPr="00303AA2" w:rsidRDefault="00303AA2" w:rsidP="00303AA2">
            <w:pPr>
              <w:jc w:val="center"/>
              <w:rPr>
                <w:sz w:val="20"/>
                <w:szCs w:val="20"/>
              </w:rPr>
            </w:pPr>
            <w:r w:rsidRPr="00303AA2">
              <w:rPr>
                <w:sz w:val="20"/>
                <w:szCs w:val="20"/>
              </w:rPr>
              <w:t>186,02</w:t>
            </w:r>
          </w:p>
        </w:tc>
      </w:tr>
      <w:tr w:rsidR="00303AA2" w:rsidRPr="00303AA2" w14:paraId="1375BE84" w14:textId="77777777" w:rsidTr="00303AA2">
        <w:trPr>
          <w:trHeight w:val="20"/>
        </w:trPr>
        <w:tc>
          <w:tcPr>
            <w:tcW w:w="2537" w:type="dxa"/>
            <w:shd w:val="clear" w:color="auto" w:fill="auto"/>
            <w:vAlign w:val="center"/>
            <w:hideMark/>
          </w:tcPr>
          <w:p w14:paraId="69DCFE18"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E0CCF1C" w14:textId="77777777" w:rsidR="00303AA2" w:rsidRPr="00303AA2" w:rsidRDefault="00303AA2" w:rsidP="00303AA2">
            <w:pPr>
              <w:jc w:val="center"/>
              <w:rPr>
                <w:sz w:val="20"/>
                <w:szCs w:val="20"/>
              </w:rPr>
            </w:pPr>
            <w:r w:rsidRPr="00303AA2">
              <w:rPr>
                <w:sz w:val="20"/>
                <w:szCs w:val="20"/>
              </w:rPr>
              <w:t>68,0</w:t>
            </w:r>
          </w:p>
        </w:tc>
        <w:tc>
          <w:tcPr>
            <w:tcW w:w="2522" w:type="dxa"/>
            <w:shd w:val="clear" w:color="auto" w:fill="auto"/>
            <w:noWrap/>
            <w:vAlign w:val="center"/>
            <w:hideMark/>
          </w:tcPr>
          <w:p w14:paraId="2C7250B2" w14:textId="77777777" w:rsidR="00303AA2" w:rsidRPr="00303AA2" w:rsidRDefault="00303AA2" w:rsidP="00303AA2">
            <w:pPr>
              <w:jc w:val="center"/>
              <w:rPr>
                <w:sz w:val="20"/>
                <w:szCs w:val="20"/>
              </w:rPr>
            </w:pPr>
            <w:r w:rsidRPr="00303AA2">
              <w:rPr>
                <w:sz w:val="20"/>
                <w:szCs w:val="20"/>
              </w:rPr>
              <w:t>49,0</w:t>
            </w:r>
          </w:p>
        </w:tc>
        <w:tc>
          <w:tcPr>
            <w:tcW w:w="2480" w:type="dxa"/>
            <w:shd w:val="clear" w:color="auto" w:fill="auto"/>
            <w:noWrap/>
            <w:vAlign w:val="center"/>
            <w:hideMark/>
          </w:tcPr>
          <w:p w14:paraId="388E893E"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4F33DB6D" w14:textId="77777777" w:rsidR="00303AA2" w:rsidRPr="00303AA2" w:rsidRDefault="00303AA2" w:rsidP="00303AA2">
            <w:pPr>
              <w:jc w:val="center"/>
              <w:rPr>
                <w:sz w:val="20"/>
                <w:szCs w:val="20"/>
              </w:rPr>
            </w:pPr>
            <w:r w:rsidRPr="00303AA2">
              <w:rPr>
                <w:sz w:val="20"/>
                <w:szCs w:val="20"/>
              </w:rPr>
              <w:t>186,02</w:t>
            </w:r>
          </w:p>
        </w:tc>
      </w:tr>
      <w:tr w:rsidR="00303AA2" w:rsidRPr="00303AA2" w14:paraId="68526169" w14:textId="77777777" w:rsidTr="00303AA2">
        <w:trPr>
          <w:trHeight w:val="20"/>
        </w:trPr>
        <w:tc>
          <w:tcPr>
            <w:tcW w:w="2537" w:type="dxa"/>
            <w:shd w:val="clear" w:color="auto" w:fill="auto"/>
            <w:vAlign w:val="center"/>
            <w:hideMark/>
          </w:tcPr>
          <w:p w14:paraId="271A803B"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EB62CB4"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6DDDC3FD" w14:textId="77777777" w:rsidR="00303AA2" w:rsidRPr="00303AA2" w:rsidRDefault="00303AA2" w:rsidP="00303AA2">
            <w:pPr>
              <w:jc w:val="center"/>
              <w:rPr>
                <w:sz w:val="20"/>
                <w:szCs w:val="20"/>
              </w:rPr>
            </w:pPr>
            <w:r w:rsidRPr="00303AA2">
              <w:rPr>
                <w:sz w:val="20"/>
                <w:szCs w:val="20"/>
              </w:rPr>
              <w:t>48,0</w:t>
            </w:r>
          </w:p>
        </w:tc>
        <w:tc>
          <w:tcPr>
            <w:tcW w:w="2480" w:type="dxa"/>
            <w:shd w:val="clear" w:color="auto" w:fill="auto"/>
            <w:noWrap/>
            <w:vAlign w:val="center"/>
            <w:hideMark/>
          </w:tcPr>
          <w:p w14:paraId="6FB4AF80"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01BDC59A" w14:textId="77777777" w:rsidR="00303AA2" w:rsidRPr="00303AA2" w:rsidRDefault="00303AA2" w:rsidP="00303AA2">
            <w:pPr>
              <w:jc w:val="center"/>
              <w:rPr>
                <w:sz w:val="20"/>
                <w:szCs w:val="20"/>
              </w:rPr>
            </w:pPr>
            <w:r w:rsidRPr="00303AA2">
              <w:rPr>
                <w:sz w:val="20"/>
                <w:szCs w:val="20"/>
              </w:rPr>
              <w:t>186,02</w:t>
            </w:r>
          </w:p>
        </w:tc>
      </w:tr>
      <w:tr w:rsidR="00303AA2" w:rsidRPr="00303AA2" w14:paraId="686DC39B" w14:textId="77777777" w:rsidTr="00303AA2">
        <w:trPr>
          <w:trHeight w:val="20"/>
        </w:trPr>
        <w:tc>
          <w:tcPr>
            <w:tcW w:w="2537" w:type="dxa"/>
            <w:shd w:val="clear" w:color="auto" w:fill="auto"/>
            <w:vAlign w:val="center"/>
            <w:hideMark/>
          </w:tcPr>
          <w:p w14:paraId="3B6FE964"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4F596F8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5196657" w14:textId="77777777" w:rsidR="00303AA2" w:rsidRPr="00303AA2" w:rsidRDefault="00303AA2" w:rsidP="00303AA2">
            <w:pPr>
              <w:jc w:val="center"/>
              <w:rPr>
                <w:sz w:val="20"/>
                <w:szCs w:val="20"/>
              </w:rPr>
            </w:pPr>
            <w:r w:rsidRPr="00303AA2">
              <w:rPr>
                <w:sz w:val="20"/>
                <w:szCs w:val="20"/>
              </w:rPr>
              <w:t>47,0</w:t>
            </w:r>
          </w:p>
        </w:tc>
        <w:tc>
          <w:tcPr>
            <w:tcW w:w="2480" w:type="dxa"/>
            <w:shd w:val="clear" w:color="auto" w:fill="auto"/>
            <w:noWrap/>
            <w:vAlign w:val="center"/>
            <w:hideMark/>
          </w:tcPr>
          <w:p w14:paraId="2A77E396"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5462AC03" w14:textId="77777777" w:rsidR="00303AA2" w:rsidRPr="00303AA2" w:rsidRDefault="00303AA2" w:rsidP="00303AA2">
            <w:pPr>
              <w:jc w:val="center"/>
              <w:rPr>
                <w:sz w:val="20"/>
                <w:szCs w:val="20"/>
              </w:rPr>
            </w:pPr>
            <w:r w:rsidRPr="00303AA2">
              <w:rPr>
                <w:sz w:val="20"/>
                <w:szCs w:val="20"/>
              </w:rPr>
              <w:t>186,02</w:t>
            </w:r>
          </w:p>
        </w:tc>
      </w:tr>
      <w:tr w:rsidR="00303AA2" w:rsidRPr="00303AA2" w14:paraId="7AB1BC85" w14:textId="77777777" w:rsidTr="00303AA2">
        <w:trPr>
          <w:trHeight w:val="20"/>
        </w:trPr>
        <w:tc>
          <w:tcPr>
            <w:tcW w:w="2537" w:type="dxa"/>
            <w:shd w:val="clear" w:color="auto" w:fill="auto"/>
            <w:vAlign w:val="center"/>
            <w:hideMark/>
          </w:tcPr>
          <w:p w14:paraId="55F60D50"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B69A78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F4BD9D9" w14:textId="77777777" w:rsidR="00303AA2" w:rsidRPr="00303AA2" w:rsidRDefault="00303AA2" w:rsidP="00303AA2">
            <w:pPr>
              <w:jc w:val="center"/>
              <w:rPr>
                <w:sz w:val="20"/>
                <w:szCs w:val="20"/>
              </w:rPr>
            </w:pPr>
            <w:r w:rsidRPr="00303AA2">
              <w:rPr>
                <w:sz w:val="20"/>
                <w:szCs w:val="20"/>
              </w:rPr>
              <w:t>46,0</w:t>
            </w:r>
          </w:p>
        </w:tc>
        <w:tc>
          <w:tcPr>
            <w:tcW w:w="2480" w:type="dxa"/>
            <w:shd w:val="clear" w:color="auto" w:fill="auto"/>
            <w:noWrap/>
            <w:vAlign w:val="center"/>
            <w:hideMark/>
          </w:tcPr>
          <w:p w14:paraId="1BF15FCE"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15F532FC" w14:textId="77777777" w:rsidR="00303AA2" w:rsidRPr="00303AA2" w:rsidRDefault="00303AA2" w:rsidP="00303AA2">
            <w:pPr>
              <w:jc w:val="center"/>
              <w:rPr>
                <w:sz w:val="20"/>
                <w:szCs w:val="20"/>
              </w:rPr>
            </w:pPr>
            <w:r w:rsidRPr="00303AA2">
              <w:rPr>
                <w:sz w:val="20"/>
                <w:szCs w:val="20"/>
              </w:rPr>
              <w:t>186,02</w:t>
            </w:r>
          </w:p>
        </w:tc>
      </w:tr>
      <w:tr w:rsidR="00303AA2" w:rsidRPr="00303AA2" w14:paraId="637EF1E2" w14:textId="77777777" w:rsidTr="00303AA2">
        <w:trPr>
          <w:trHeight w:val="20"/>
        </w:trPr>
        <w:tc>
          <w:tcPr>
            <w:tcW w:w="2537" w:type="dxa"/>
            <w:shd w:val="clear" w:color="auto" w:fill="auto"/>
            <w:vAlign w:val="center"/>
            <w:hideMark/>
          </w:tcPr>
          <w:p w14:paraId="0F9A2564"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2799368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BCDEB01" w14:textId="77777777" w:rsidR="00303AA2" w:rsidRPr="00303AA2" w:rsidRDefault="00303AA2" w:rsidP="00303AA2">
            <w:pPr>
              <w:jc w:val="center"/>
              <w:rPr>
                <w:sz w:val="20"/>
                <w:szCs w:val="20"/>
              </w:rPr>
            </w:pPr>
            <w:r w:rsidRPr="00303AA2">
              <w:rPr>
                <w:sz w:val="20"/>
                <w:szCs w:val="20"/>
              </w:rPr>
              <w:t>46,0</w:t>
            </w:r>
          </w:p>
        </w:tc>
        <w:tc>
          <w:tcPr>
            <w:tcW w:w="2480" w:type="dxa"/>
            <w:shd w:val="clear" w:color="auto" w:fill="auto"/>
            <w:noWrap/>
            <w:vAlign w:val="center"/>
            <w:hideMark/>
          </w:tcPr>
          <w:p w14:paraId="65BD58E8"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2C08AA6D" w14:textId="77777777" w:rsidR="00303AA2" w:rsidRPr="00303AA2" w:rsidRDefault="00303AA2" w:rsidP="00303AA2">
            <w:pPr>
              <w:jc w:val="center"/>
              <w:rPr>
                <w:sz w:val="20"/>
                <w:szCs w:val="20"/>
              </w:rPr>
            </w:pPr>
            <w:r w:rsidRPr="00303AA2">
              <w:rPr>
                <w:sz w:val="20"/>
                <w:szCs w:val="20"/>
              </w:rPr>
              <w:t>186,02</w:t>
            </w:r>
          </w:p>
        </w:tc>
      </w:tr>
      <w:tr w:rsidR="00303AA2" w:rsidRPr="00303AA2" w14:paraId="19101D1D" w14:textId="77777777" w:rsidTr="00303AA2">
        <w:trPr>
          <w:trHeight w:val="20"/>
        </w:trPr>
        <w:tc>
          <w:tcPr>
            <w:tcW w:w="2537" w:type="dxa"/>
            <w:shd w:val="clear" w:color="auto" w:fill="auto"/>
            <w:vAlign w:val="center"/>
            <w:hideMark/>
          </w:tcPr>
          <w:p w14:paraId="18126696"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4F6492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7615401"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7BE08759"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6FB54B21" w14:textId="77777777" w:rsidR="00303AA2" w:rsidRPr="00303AA2" w:rsidRDefault="00303AA2" w:rsidP="00303AA2">
            <w:pPr>
              <w:jc w:val="center"/>
              <w:rPr>
                <w:sz w:val="20"/>
                <w:szCs w:val="20"/>
              </w:rPr>
            </w:pPr>
            <w:r w:rsidRPr="00303AA2">
              <w:rPr>
                <w:sz w:val="20"/>
                <w:szCs w:val="20"/>
              </w:rPr>
              <w:t>186,02</w:t>
            </w:r>
          </w:p>
        </w:tc>
      </w:tr>
      <w:tr w:rsidR="00303AA2" w:rsidRPr="00303AA2" w14:paraId="4F81BF8B" w14:textId="77777777" w:rsidTr="00303AA2">
        <w:trPr>
          <w:trHeight w:val="20"/>
        </w:trPr>
        <w:tc>
          <w:tcPr>
            <w:tcW w:w="2537" w:type="dxa"/>
            <w:shd w:val="clear" w:color="auto" w:fill="auto"/>
            <w:vAlign w:val="center"/>
            <w:hideMark/>
          </w:tcPr>
          <w:p w14:paraId="1A399936"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EB75E85"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BB1ED1B"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03E20805"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115A47D0" w14:textId="77777777" w:rsidR="00303AA2" w:rsidRPr="00303AA2" w:rsidRDefault="00303AA2" w:rsidP="00303AA2">
            <w:pPr>
              <w:jc w:val="center"/>
              <w:rPr>
                <w:sz w:val="20"/>
                <w:szCs w:val="20"/>
              </w:rPr>
            </w:pPr>
            <w:r w:rsidRPr="00303AA2">
              <w:rPr>
                <w:sz w:val="20"/>
                <w:szCs w:val="20"/>
              </w:rPr>
              <w:t>186,02</w:t>
            </w:r>
          </w:p>
        </w:tc>
      </w:tr>
      <w:tr w:rsidR="00303AA2" w:rsidRPr="00303AA2" w14:paraId="151A3B05" w14:textId="77777777" w:rsidTr="00303AA2">
        <w:trPr>
          <w:trHeight w:val="20"/>
        </w:trPr>
        <w:tc>
          <w:tcPr>
            <w:tcW w:w="2537" w:type="dxa"/>
            <w:shd w:val="clear" w:color="auto" w:fill="auto"/>
            <w:vAlign w:val="center"/>
            <w:hideMark/>
          </w:tcPr>
          <w:p w14:paraId="3F9E0E30"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D93275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15947FE"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592B99C3"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78B6BA69" w14:textId="77777777" w:rsidR="00303AA2" w:rsidRPr="00303AA2" w:rsidRDefault="00303AA2" w:rsidP="00303AA2">
            <w:pPr>
              <w:jc w:val="center"/>
              <w:rPr>
                <w:sz w:val="20"/>
                <w:szCs w:val="20"/>
              </w:rPr>
            </w:pPr>
            <w:r w:rsidRPr="00303AA2">
              <w:rPr>
                <w:sz w:val="20"/>
                <w:szCs w:val="20"/>
              </w:rPr>
              <w:t>186,02</w:t>
            </w:r>
          </w:p>
        </w:tc>
      </w:tr>
      <w:tr w:rsidR="00303AA2" w:rsidRPr="00303AA2" w14:paraId="78C699FE" w14:textId="77777777" w:rsidTr="00303AA2">
        <w:trPr>
          <w:trHeight w:val="20"/>
        </w:trPr>
        <w:tc>
          <w:tcPr>
            <w:tcW w:w="2537" w:type="dxa"/>
            <w:shd w:val="clear" w:color="auto" w:fill="auto"/>
            <w:vAlign w:val="center"/>
            <w:hideMark/>
          </w:tcPr>
          <w:p w14:paraId="2A56DF72"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1C6EDD5"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79EE0EB"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1527575D"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214F42E9" w14:textId="77777777" w:rsidR="00303AA2" w:rsidRPr="00303AA2" w:rsidRDefault="00303AA2" w:rsidP="00303AA2">
            <w:pPr>
              <w:jc w:val="center"/>
              <w:rPr>
                <w:sz w:val="20"/>
                <w:szCs w:val="20"/>
              </w:rPr>
            </w:pPr>
            <w:r w:rsidRPr="00303AA2">
              <w:rPr>
                <w:sz w:val="20"/>
                <w:szCs w:val="20"/>
              </w:rPr>
              <w:t>186,02</w:t>
            </w:r>
          </w:p>
        </w:tc>
      </w:tr>
      <w:tr w:rsidR="00303AA2" w:rsidRPr="00303AA2" w14:paraId="1DE00A36" w14:textId="77777777" w:rsidTr="00303AA2">
        <w:trPr>
          <w:trHeight w:val="20"/>
        </w:trPr>
        <w:tc>
          <w:tcPr>
            <w:tcW w:w="2537" w:type="dxa"/>
            <w:shd w:val="clear" w:color="auto" w:fill="auto"/>
            <w:vAlign w:val="center"/>
            <w:hideMark/>
          </w:tcPr>
          <w:p w14:paraId="760E8BB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712378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0EA2139"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1094AFE"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4C8ED076" w14:textId="77777777" w:rsidR="00303AA2" w:rsidRPr="00303AA2" w:rsidRDefault="00303AA2" w:rsidP="00303AA2">
            <w:pPr>
              <w:jc w:val="center"/>
              <w:rPr>
                <w:sz w:val="20"/>
                <w:szCs w:val="20"/>
              </w:rPr>
            </w:pPr>
            <w:r w:rsidRPr="00303AA2">
              <w:rPr>
                <w:sz w:val="20"/>
                <w:szCs w:val="20"/>
              </w:rPr>
              <w:t>186,02</w:t>
            </w:r>
          </w:p>
        </w:tc>
      </w:tr>
      <w:tr w:rsidR="00303AA2" w:rsidRPr="00303AA2" w14:paraId="106F2295" w14:textId="77777777" w:rsidTr="00303AA2">
        <w:trPr>
          <w:trHeight w:val="20"/>
        </w:trPr>
        <w:tc>
          <w:tcPr>
            <w:tcW w:w="2537" w:type="dxa"/>
            <w:shd w:val="clear" w:color="auto" w:fill="auto"/>
            <w:vAlign w:val="center"/>
            <w:hideMark/>
          </w:tcPr>
          <w:p w14:paraId="36F4726A"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AD61A35"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2B84AF4"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53205B77" w14:textId="77777777" w:rsidR="00303AA2" w:rsidRPr="00303AA2" w:rsidRDefault="00303AA2" w:rsidP="00303AA2">
            <w:pPr>
              <w:jc w:val="center"/>
              <w:rPr>
                <w:sz w:val="20"/>
                <w:szCs w:val="20"/>
              </w:rPr>
            </w:pPr>
            <w:r w:rsidRPr="00303AA2">
              <w:rPr>
                <w:sz w:val="20"/>
                <w:szCs w:val="20"/>
              </w:rPr>
              <w:t>186,03</w:t>
            </w:r>
          </w:p>
        </w:tc>
        <w:tc>
          <w:tcPr>
            <w:tcW w:w="2447" w:type="dxa"/>
            <w:shd w:val="clear" w:color="auto" w:fill="auto"/>
            <w:noWrap/>
            <w:vAlign w:val="center"/>
            <w:hideMark/>
          </w:tcPr>
          <w:p w14:paraId="1B61C27E" w14:textId="77777777" w:rsidR="00303AA2" w:rsidRPr="00303AA2" w:rsidRDefault="00303AA2" w:rsidP="00303AA2">
            <w:pPr>
              <w:jc w:val="center"/>
              <w:rPr>
                <w:sz w:val="20"/>
                <w:szCs w:val="20"/>
              </w:rPr>
            </w:pPr>
            <w:r w:rsidRPr="00303AA2">
              <w:rPr>
                <w:sz w:val="20"/>
                <w:szCs w:val="20"/>
              </w:rPr>
              <w:t>186,02</w:t>
            </w:r>
          </w:p>
        </w:tc>
      </w:tr>
      <w:tr w:rsidR="00303AA2" w:rsidRPr="00303AA2" w14:paraId="7F007DE9" w14:textId="77777777" w:rsidTr="00303AA2">
        <w:trPr>
          <w:trHeight w:val="20"/>
        </w:trPr>
        <w:tc>
          <w:tcPr>
            <w:tcW w:w="12562" w:type="dxa"/>
            <w:gridSpan w:val="5"/>
            <w:shd w:val="clear" w:color="auto" w:fill="auto"/>
            <w:noWrap/>
            <w:vAlign w:val="center"/>
            <w:hideMark/>
          </w:tcPr>
          <w:p w14:paraId="128E7A8F" w14:textId="77777777" w:rsidR="00303AA2" w:rsidRPr="00303AA2" w:rsidRDefault="00303AA2" w:rsidP="00303AA2">
            <w:pPr>
              <w:jc w:val="center"/>
              <w:rPr>
                <w:color w:val="000000"/>
                <w:sz w:val="20"/>
                <w:szCs w:val="20"/>
              </w:rPr>
            </w:pPr>
            <w:r w:rsidRPr="00303AA2">
              <w:rPr>
                <w:color w:val="000000"/>
                <w:sz w:val="20"/>
                <w:szCs w:val="20"/>
              </w:rPr>
              <w:t>ВК Делегатская, 34 (ул. Делегатская, 34): ЕТО №12 - ООО «Тимсервис»</w:t>
            </w:r>
          </w:p>
        </w:tc>
      </w:tr>
      <w:tr w:rsidR="00303AA2" w:rsidRPr="00303AA2" w14:paraId="7D6F7608" w14:textId="77777777" w:rsidTr="00303AA2">
        <w:trPr>
          <w:trHeight w:val="20"/>
        </w:trPr>
        <w:tc>
          <w:tcPr>
            <w:tcW w:w="2537" w:type="dxa"/>
            <w:shd w:val="clear" w:color="auto" w:fill="auto"/>
            <w:vAlign w:val="center"/>
            <w:hideMark/>
          </w:tcPr>
          <w:p w14:paraId="50EB5C2A"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03B8F4C"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37F540DC"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56C60147"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052BD3F8" w14:textId="77777777" w:rsidR="00303AA2" w:rsidRPr="00303AA2" w:rsidRDefault="00303AA2" w:rsidP="00303AA2">
            <w:pPr>
              <w:jc w:val="center"/>
              <w:rPr>
                <w:sz w:val="20"/>
                <w:szCs w:val="20"/>
              </w:rPr>
            </w:pPr>
            <w:r w:rsidRPr="00303AA2">
              <w:rPr>
                <w:sz w:val="20"/>
                <w:szCs w:val="20"/>
              </w:rPr>
              <w:t>292,94</w:t>
            </w:r>
          </w:p>
        </w:tc>
      </w:tr>
      <w:tr w:rsidR="00303AA2" w:rsidRPr="00303AA2" w14:paraId="798DFC89" w14:textId="77777777" w:rsidTr="00303AA2">
        <w:trPr>
          <w:trHeight w:val="20"/>
        </w:trPr>
        <w:tc>
          <w:tcPr>
            <w:tcW w:w="2537" w:type="dxa"/>
            <w:shd w:val="clear" w:color="auto" w:fill="auto"/>
            <w:vAlign w:val="center"/>
            <w:hideMark/>
          </w:tcPr>
          <w:p w14:paraId="380FFFCD"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58D52EB8" w14:textId="77777777" w:rsidR="00303AA2" w:rsidRPr="00303AA2" w:rsidRDefault="00303AA2" w:rsidP="00303AA2">
            <w:pPr>
              <w:jc w:val="center"/>
              <w:rPr>
                <w:sz w:val="20"/>
                <w:szCs w:val="20"/>
              </w:rPr>
            </w:pPr>
            <w:r w:rsidRPr="00303AA2">
              <w:rPr>
                <w:sz w:val="20"/>
                <w:szCs w:val="20"/>
              </w:rPr>
              <w:t>94,0</w:t>
            </w:r>
          </w:p>
        </w:tc>
        <w:tc>
          <w:tcPr>
            <w:tcW w:w="2522" w:type="dxa"/>
            <w:shd w:val="clear" w:color="auto" w:fill="auto"/>
            <w:noWrap/>
            <w:vAlign w:val="center"/>
            <w:hideMark/>
          </w:tcPr>
          <w:p w14:paraId="056E1B1E" w14:textId="77777777" w:rsidR="00303AA2" w:rsidRPr="00303AA2" w:rsidRDefault="00303AA2" w:rsidP="00303AA2">
            <w:pPr>
              <w:jc w:val="center"/>
              <w:rPr>
                <w:sz w:val="20"/>
                <w:szCs w:val="20"/>
              </w:rPr>
            </w:pPr>
            <w:r w:rsidRPr="00303AA2">
              <w:rPr>
                <w:sz w:val="20"/>
                <w:szCs w:val="20"/>
              </w:rPr>
              <w:t>69,0</w:t>
            </w:r>
          </w:p>
        </w:tc>
        <w:tc>
          <w:tcPr>
            <w:tcW w:w="2480" w:type="dxa"/>
            <w:shd w:val="clear" w:color="auto" w:fill="auto"/>
            <w:noWrap/>
            <w:vAlign w:val="center"/>
            <w:hideMark/>
          </w:tcPr>
          <w:p w14:paraId="6C13124E"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32B23452" w14:textId="77777777" w:rsidR="00303AA2" w:rsidRPr="00303AA2" w:rsidRDefault="00303AA2" w:rsidP="00303AA2">
            <w:pPr>
              <w:jc w:val="center"/>
              <w:rPr>
                <w:sz w:val="20"/>
                <w:szCs w:val="20"/>
              </w:rPr>
            </w:pPr>
            <w:r w:rsidRPr="00303AA2">
              <w:rPr>
                <w:sz w:val="20"/>
                <w:szCs w:val="20"/>
              </w:rPr>
              <w:t>292,94</w:t>
            </w:r>
          </w:p>
        </w:tc>
      </w:tr>
      <w:tr w:rsidR="00303AA2" w:rsidRPr="00303AA2" w14:paraId="18CC2ED9" w14:textId="77777777" w:rsidTr="00303AA2">
        <w:trPr>
          <w:trHeight w:val="20"/>
        </w:trPr>
        <w:tc>
          <w:tcPr>
            <w:tcW w:w="2537" w:type="dxa"/>
            <w:shd w:val="clear" w:color="auto" w:fill="auto"/>
            <w:vAlign w:val="center"/>
            <w:hideMark/>
          </w:tcPr>
          <w:p w14:paraId="571E104D"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37642F9E" w14:textId="77777777" w:rsidR="00303AA2" w:rsidRPr="00303AA2" w:rsidRDefault="00303AA2" w:rsidP="00303AA2">
            <w:pPr>
              <w:jc w:val="center"/>
              <w:rPr>
                <w:sz w:val="20"/>
                <w:szCs w:val="20"/>
              </w:rPr>
            </w:pPr>
            <w:r w:rsidRPr="00303AA2">
              <w:rPr>
                <w:sz w:val="20"/>
                <w:szCs w:val="20"/>
              </w:rPr>
              <w:t>93,0</w:t>
            </w:r>
          </w:p>
        </w:tc>
        <w:tc>
          <w:tcPr>
            <w:tcW w:w="2522" w:type="dxa"/>
            <w:shd w:val="clear" w:color="auto" w:fill="auto"/>
            <w:noWrap/>
            <w:vAlign w:val="center"/>
            <w:hideMark/>
          </w:tcPr>
          <w:p w14:paraId="19838B7B" w14:textId="77777777" w:rsidR="00303AA2" w:rsidRPr="00303AA2" w:rsidRDefault="00303AA2" w:rsidP="00303AA2">
            <w:pPr>
              <w:jc w:val="center"/>
              <w:rPr>
                <w:sz w:val="20"/>
                <w:szCs w:val="20"/>
              </w:rPr>
            </w:pPr>
            <w:r w:rsidRPr="00303AA2">
              <w:rPr>
                <w:sz w:val="20"/>
                <w:szCs w:val="20"/>
              </w:rPr>
              <w:t>69,0</w:t>
            </w:r>
          </w:p>
        </w:tc>
        <w:tc>
          <w:tcPr>
            <w:tcW w:w="2480" w:type="dxa"/>
            <w:shd w:val="clear" w:color="auto" w:fill="auto"/>
            <w:noWrap/>
            <w:vAlign w:val="center"/>
            <w:hideMark/>
          </w:tcPr>
          <w:p w14:paraId="668AA14F"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6F5B334E" w14:textId="77777777" w:rsidR="00303AA2" w:rsidRPr="00303AA2" w:rsidRDefault="00303AA2" w:rsidP="00303AA2">
            <w:pPr>
              <w:jc w:val="center"/>
              <w:rPr>
                <w:sz w:val="20"/>
                <w:szCs w:val="20"/>
              </w:rPr>
            </w:pPr>
            <w:r w:rsidRPr="00303AA2">
              <w:rPr>
                <w:sz w:val="20"/>
                <w:szCs w:val="20"/>
              </w:rPr>
              <w:t>292,94</w:t>
            </w:r>
          </w:p>
        </w:tc>
      </w:tr>
      <w:tr w:rsidR="00303AA2" w:rsidRPr="00303AA2" w14:paraId="612E661E" w14:textId="77777777" w:rsidTr="00303AA2">
        <w:trPr>
          <w:trHeight w:val="20"/>
        </w:trPr>
        <w:tc>
          <w:tcPr>
            <w:tcW w:w="2537" w:type="dxa"/>
            <w:shd w:val="clear" w:color="auto" w:fill="auto"/>
            <w:vAlign w:val="center"/>
            <w:hideMark/>
          </w:tcPr>
          <w:p w14:paraId="6C2E09E1"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3D3DEEC8" w14:textId="77777777" w:rsidR="00303AA2" w:rsidRPr="00303AA2" w:rsidRDefault="00303AA2" w:rsidP="00303AA2">
            <w:pPr>
              <w:jc w:val="center"/>
              <w:rPr>
                <w:sz w:val="20"/>
                <w:szCs w:val="20"/>
              </w:rPr>
            </w:pPr>
            <w:r w:rsidRPr="00303AA2">
              <w:rPr>
                <w:sz w:val="20"/>
                <w:szCs w:val="20"/>
              </w:rPr>
              <w:t>92,0</w:t>
            </w:r>
          </w:p>
        </w:tc>
        <w:tc>
          <w:tcPr>
            <w:tcW w:w="2522" w:type="dxa"/>
            <w:shd w:val="clear" w:color="auto" w:fill="auto"/>
            <w:noWrap/>
            <w:vAlign w:val="center"/>
            <w:hideMark/>
          </w:tcPr>
          <w:p w14:paraId="0BFE33D2" w14:textId="77777777" w:rsidR="00303AA2" w:rsidRPr="00303AA2" w:rsidRDefault="00303AA2" w:rsidP="00303AA2">
            <w:pPr>
              <w:jc w:val="center"/>
              <w:rPr>
                <w:sz w:val="20"/>
                <w:szCs w:val="20"/>
              </w:rPr>
            </w:pPr>
            <w:r w:rsidRPr="00303AA2">
              <w:rPr>
                <w:sz w:val="20"/>
                <w:szCs w:val="20"/>
              </w:rPr>
              <w:t>68,0</w:t>
            </w:r>
          </w:p>
        </w:tc>
        <w:tc>
          <w:tcPr>
            <w:tcW w:w="2480" w:type="dxa"/>
            <w:shd w:val="clear" w:color="auto" w:fill="auto"/>
            <w:noWrap/>
            <w:vAlign w:val="center"/>
            <w:hideMark/>
          </w:tcPr>
          <w:p w14:paraId="3216A581"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29D811C4" w14:textId="77777777" w:rsidR="00303AA2" w:rsidRPr="00303AA2" w:rsidRDefault="00303AA2" w:rsidP="00303AA2">
            <w:pPr>
              <w:jc w:val="center"/>
              <w:rPr>
                <w:sz w:val="20"/>
                <w:szCs w:val="20"/>
              </w:rPr>
            </w:pPr>
            <w:r w:rsidRPr="00303AA2">
              <w:rPr>
                <w:sz w:val="20"/>
                <w:szCs w:val="20"/>
              </w:rPr>
              <w:t>292,94</w:t>
            </w:r>
          </w:p>
        </w:tc>
      </w:tr>
      <w:tr w:rsidR="00303AA2" w:rsidRPr="00303AA2" w14:paraId="1F0FAF8D" w14:textId="77777777" w:rsidTr="00303AA2">
        <w:trPr>
          <w:trHeight w:val="20"/>
        </w:trPr>
        <w:tc>
          <w:tcPr>
            <w:tcW w:w="2537" w:type="dxa"/>
            <w:shd w:val="clear" w:color="auto" w:fill="auto"/>
            <w:vAlign w:val="center"/>
            <w:hideMark/>
          </w:tcPr>
          <w:p w14:paraId="4C10658A"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2C143467" w14:textId="77777777" w:rsidR="00303AA2" w:rsidRPr="00303AA2" w:rsidRDefault="00303AA2" w:rsidP="00303AA2">
            <w:pPr>
              <w:jc w:val="center"/>
              <w:rPr>
                <w:sz w:val="20"/>
                <w:szCs w:val="20"/>
              </w:rPr>
            </w:pPr>
            <w:r w:rsidRPr="00303AA2">
              <w:rPr>
                <w:sz w:val="20"/>
                <w:szCs w:val="20"/>
              </w:rPr>
              <w:t>91,0</w:t>
            </w:r>
          </w:p>
        </w:tc>
        <w:tc>
          <w:tcPr>
            <w:tcW w:w="2522" w:type="dxa"/>
            <w:shd w:val="clear" w:color="auto" w:fill="auto"/>
            <w:noWrap/>
            <w:vAlign w:val="center"/>
            <w:hideMark/>
          </w:tcPr>
          <w:p w14:paraId="1E2B2205" w14:textId="77777777" w:rsidR="00303AA2" w:rsidRPr="00303AA2" w:rsidRDefault="00303AA2" w:rsidP="00303AA2">
            <w:pPr>
              <w:jc w:val="center"/>
              <w:rPr>
                <w:sz w:val="20"/>
                <w:szCs w:val="20"/>
              </w:rPr>
            </w:pPr>
            <w:r w:rsidRPr="00303AA2">
              <w:rPr>
                <w:sz w:val="20"/>
                <w:szCs w:val="20"/>
              </w:rPr>
              <w:t>68,0</w:t>
            </w:r>
          </w:p>
        </w:tc>
        <w:tc>
          <w:tcPr>
            <w:tcW w:w="2480" w:type="dxa"/>
            <w:shd w:val="clear" w:color="auto" w:fill="auto"/>
            <w:noWrap/>
            <w:vAlign w:val="center"/>
            <w:hideMark/>
          </w:tcPr>
          <w:p w14:paraId="77C4E20B"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5720C418" w14:textId="77777777" w:rsidR="00303AA2" w:rsidRPr="00303AA2" w:rsidRDefault="00303AA2" w:rsidP="00303AA2">
            <w:pPr>
              <w:jc w:val="center"/>
              <w:rPr>
                <w:sz w:val="20"/>
                <w:szCs w:val="20"/>
              </w:rPr>
            </w:pPr>
            <w:r w:rsidRPr="00303AA2">
              <w:rPr>
                <w:sz w:val="20"/>
                <w:szCs w:val="20"/>
              </w:rPr>
              <w:t>292,94</w:t>
            </w:r>
          </w:p>
        </w:tc>
      </w:tr>
      <w:tr w:rsidR="00303AA2" w:rsidRPr="00303AA2" w14:paraId="19B38EBF" w14:textId="77777777" w:rsidTr="00303AA2">
        <w:trPr>
          <w:trHeight w:val="20"/>
        </w:trPr>
        <w:tc>
          <w:tcPr>
            <w:tcW w:w="2537" w:type="dxa"/>
            <w:shd w:val="clear" w:color="auto" w:fill="auto"/>
            <w:vAlign w:val="center"/>
            <w:hideMark/>
          </w:tcPr>
          <w:p w14:paraId="37CE7E1A"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07C88909" w14:textId="77777777" w:rsidR="00303AA2" w:rsidRPr="00303AA2" w:rsidRDefault="00303AA2" w:rsidP="00303AA2">
            <w:pPr>
              <w:jc w:val="center"/>
              <w:rPr>
                <w:sz w:val="20"/>
                <w:szCs w:val="20"/>
              </w:rPr>
            </w:pPr>
            <w:r w:rsidRPr="00303AA2">
              <w:rPr>
                <w:sz w:val="20"/>
                <w:szCs w:val="20"/>
              </w:rPr>
              <w:t>90,0</w:t>
            </w:r>
          </w:p>
        </w:tc>
        <w:tc>
          <w:tcPr>
            <w:tcW w:w="2522" w:type="dxa"/>
            <w:shd w:val="clear" w:color="auto" w:fill="auto"/>
            <w:noWrap/>
            <w:vAlign w:val="center"/>
            <w:hideMark/>
          </w:tcPr>
          <w:p w14:paraId="333DCCBA" w14:textId="77777777" w:rsidR="00303AA2" w:rsidRPr="00303AA2" w:rsidRDefault="00303AA2" w:rsidP="00303AA2">
            <w:pPr>
              <w:jc w:val="center"/>
              <w:rPr>
                <w:sz w:val="20"/>
                <w:szCs w:val="20"/>
              </w:rPr>
            </w:pPr>
            <w:r w:rsidRPr="00303AA2">
              <w:rPr>
                <w:sz w:val="20"/>
                <w:szCs w:val="20"/>
              </w:rPr>
              <w:t>67,0</w:t>
            </w:r>
          </w:p>
        </w:tc>
        <w:tc>
          <w:tcPr>
            <w:tcW w:w="2480" w:type="dxa"/>
            <w:shd w:val="clear" w:color="auto" w:fill="auto"/>
            <w:noWrap/>
            <w:vAlign w:val="center"/>
            <w:hideMark/>
          </w:tcPr>
          <w:p w14:paraId="64E3C6B9"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114B882B" w14:textId="77777777" w:rsidR="00303AA2" w:rsidRPr="00303AA2" w:rsidRDefault="00303AA2" w:rsidP="00303AA2">
            <w:pPr>
              <w:jc w:val="center"/>
              <w:rPr>
                <w:sz w:val="20"/>
                <w:szCs w:val="20"/>
              </w:rPr>
            </w:pPr>
            <w:r w:rsidRPr="00303AA2">
              <w:rPr>
                <w:sz w:val="20"/>
                <w:szCs w:val="20"/>
              </w:rPr>
              <w:t>292,94</w:t>
            </w:r>
          </w:p>
        </w:tc>
      </w:tr>
      <w:tr w:rsidR="00303AA2" w:rsidRPr="00303AA2" w14:paraId="5EC5A315" w14:textId="77777777" w:rsidTr="00303AA2">
        <w:trPr>
          <w:trHeight w:val="20"/>
        </w:trPr>
        <w:tc>
          <w:tcPr>
            <w:tcW w:w="2537" w:type="dxa"/>
            <w:shd w:val="clear" w:color="auto" w:fill="auto"/>
            <w:vAlign w:val="center"/>
            <w:hideMark/>
          </w:tcPr>
          <w:p w14:paraId="187806E9"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4FADE419" w14:textId="77777777" w:rsidR="00303AA2" w:rsidRPr="00303AA2" w:rsidRDefault="00303AA2" w:rsidP="00303AA2">
            <w:pPr>
              <w:jc w:val="center"/>
              <w:rPr>
                <w:sz w:val="20"/>
                <w:szCs w:val="20"/>
              </w:rPr>
            </w:pPr>
            <w:r w:rsidRPr="00303AA2">
              <w:rPr>
                <w:sz w:val="20"/>
                <w:szCs w:val="20"/>
              </w:rPr>
              <w:t>89,0</w:t>
            </w:r>
          </w:p>
        </w:tc>
        <w:tc>
          <w:tcPr>
            <w:tcW w:w="2522" w:type="dxa"/>
            <w:shd w:val="clear" w:color="auto" w:fill="auto"/>
            <w:noWrap/>
            <w:vAlign w:val="center"/>
            <w:hideMark/>
          </w:tcPr>
          <w:p w14:paraId="5D14698C" w14:textId="77777777" w:rsidR="00303AA2" w:rsidRPr="00303AA2" w:rsidRDefault="00303AA2" w:rsidP="00303AA2">
            <w:pPr>
              <w:jc w:val="center"/>
              <w:rPr>
                <w:sz w:val="20"/>
                <w:szCs w:val="20"/>
              </w:rPr>
            </w:pPr>
            <w:r w:rsidRPr="00303AA2">
              <w:rPr>
                <w:sz w:val="20"/>
                <w:szCs w:val="20"/>
              </w:rPr>
              <w:t>66,0</w:t>
            </w:r>
          </w:p>
        </w:tc>
        <w:tc>
          <w:tcPr>
            <w:tcW w:w="2480" w:type="dxa"/>
            <w:shd w:val="clear" w:color="auto" w:fill="auto"/>
            <w:noWrap/>
            <w:vAlign w:val="center"/>
            <w:hideMark/>
          </w:tcPr>
          <w:p w14:paraId="73221139"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7CFBB116" w14:textId="77777777" w:rsidR="00303AA2" w:rsidRPr="00303AA2" w:rsidRDefault="00303AA2" w:rsidP="00303AA2">
            <w:pPr>
              <w:jc w:val="center"/>
              <w:rPr>
                <w:sz w:val="20"/>
                <w:szCs w:val="20"/>
              </w:rPr>
            </w:pPr>
            <w:r w:rsidRPr="00303AA2">
              <w:rPr>
                <w:sz w:val="20"/>
                <w:szCs w:val="20"/>
              </w:rPr>
              <w:t>292,94</w:t>
            </w:r>
          </w:p>
        </w:tc>
      </w:tr>
      <w:tr w:rsidR="00303AA2" w:rsidRPr="00303AA2" w14:paraId="27AAF56D" w14:textId="77777777" w:rsidTr="00303AA2">
        <w:trPr>
          <w:trHeight w:val="20"/>
        </w:trPr>
        <w:tc>
          <w:tcPr>
            <w:tcW w:w="2537" w:type="dxa"/>
            <w:shd w:val="clear" w:color="auto" w:fill="auto"/>
            <w:vAlign w:val="center"/>
            <w:hideMark/>
          </w:tcPr>
          <w:p w14:paraId="5F0E53D7"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43B33892" w14:textId="77777777" w:rsidR="00303AA2" w:rsidRPr="00303AA2" w:rsidRDefault="00303AA2" w:rsidP="00303AA2">
            <w:pPr>
              <w:jc w:val="center"/>
              <w:rPr>
                <w:sz w:val="20"/>
                <w:szCs w:val="20"/>
              </w:rPr>
            </w:pPr>
            <w:r w:rsidRPr="00303AA2">
              <w:rPr>
                <w:sz w:val="20"/>
                <w:szCs w:val="20"/>
              </w:rPr>
              <w:t>88,0</w:t>
            </w:r>
          </w:p>
        </w:tc>
        <w:tc>
          <w:tcPr>
            <w:tcW w:w="2522" w:type="dxa"/>
            <w:shd w:val="clear" w:color="auto" w:fill="auto"/>
            <w:noWrap/>
            <w:vAlign w:val="center"/>
            <w:hideMark/>
          </w:tcPr>
          <w:p w14:paraId="4D8E0E3B" w14:textId="77777777" w:rsidR="00303AA2" w:rsidRPr="00303AA2" w:rsidRDefault="00303AA2" w:rsidP="00303AA2">
            <w:pPr>
              <w:jc w:val="center"/>
              <w:rPr>
                <w:sz w:val="20"/>
                <w:szCs w:val="20"/>
              </w:rPr>
            </w:pPr>
            <w:r w:rsidRPr="00303AA2">
              <w:rPr>
                <w:sz w:val="20"/>
                <w:szCs w:val="20"/>
              </w:rPr>
              <w:t>66,0</w:t>
            </w:r>
          </w:p>
        </w:tc>
        <w:tc>
          <w:tcPr>
            <w:tcW w:w="2480" w:type="dxa"/>
            <w:shd w:val="clear" w:color="auto" w:fill="auto"/>
            <w:noWrap/>
            <w:vAlign w:val="center"/>
            <w:hideMark/>
          </w:tcPr>
          <w:p w14:paraId="5DC4DB6D"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6422D750" w14:textId="77777777" w:rsidR="00303AA2" w:rsidRPr="00303AA2" w:rsidRDefault="00303AA2" w:rsidP="00303AA2">
            <w:pPr>
              <w:jc w:val="center"/>
              <w:rPr>
                <w:sz w:val="20"/>
                <w:szCs w:val="20"/>
              </w:rPr>
            </w:pPr>
            <w:r w:rsidRPr="00303AA2">
              <w:rPr>
                <w:sz w:val="20"/>
                <w:szCs w:val="20"/>
              </w:rPr>
              <w:t>292,94</w:t>
            </w:r>
          </w:p>
        </w:tc>
      </w:tr>
      <w:tr w:rsidR="00303AA2" w:rsidRPr="00303AA2" w14:paraId="382BE8D3" w14:textId="77777777" w:rsidTr="00303AA2">
        <w:trPr>
          <w:trHeight w:val="20"/>
        </w:trPr>
        <w:tc>
          <w:tcPr>
            <w:tcW w:w="2537" w:type="dxa"/>
            <w:shd w:val="clear" w:color="auto" w:fill="auto"/>
            <w:vAlign w:val="center"/>
            <w:hideMark/>
          </w:tcPr>
          <w:p w14:paraId="64961682"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CEA771B"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79E826A4" w14:textId="77777777" w:rsidR="00303AA2" w:rsidRPr="00303AA2" w:rsidRDefault="00303AA2" w:rsidP="00303AA2">
            <w:pPr>
              <w:jc w:val="center"/>
              <w:rPr>
                <w:sz w:val="20"/>
                <w:szCs w:val="20"/>
              </w:rPr>
            </w:pPr>
            <w:r w:rsidRPr="00303AA2">
              <w:rPr>
                <w:sz w:val="20"/>
                <w:szCs w:val="20"/>
              </w:rPr>
              <w:t>65,0</w:t>
            </w:r>
          </w:p>
        </w:tc>
        <w:tc>
          <w:tcPr>
            <w:tcW w:w="2480" w:type="dxa"/>
            <w:shd w:val="clear" w:color="auto" w:fill="auto"/>
            <w:noWrap/>
            <w:vAlign w:val="center"/>
            <w:hideMark/>
          </w:tcPr>
          <w:p w14:paraId="5A1F47B4"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7D0EB468" w14:textId="77777777" w:rsidR="00303AA2" w:rsidRPr="00303AA2" w:rsidRDefault="00303AA2" w:rsidP="00303AA2">
            <w:pPr>
              <w:jc w:val="center"/>
              <w:rPr>
                <w:sz w:val="20"/>
                <w:szCs w:val="20"/>
              </w:rPr>
            </w:pPr>
            <w:r w:rsidRPr="00303AA2">
              <w:rPr>
                <w:sz w:val="20"/>
                <w:szCs w:val="20"/>
              </w:rPr>
              <w:t>292,94</w:t>
            </w:r>
          </w:p>
        </w:tc>
      </w:tr>
      <w:tr w:rsidR="00303AA2" w:rsidRPr="00303AA2" w14:paraId="0A63D44D" w14:textId="77777777" w:rsidTr="00303AA2">
        <w:trPr>
          <w:trHeight w:val="20"/>
        </w:trPr>
        <w:tc>
          <w:tcPr>
            <w:tcW w:w="2537" w:type="dxa"/>
            <w:shd w:val="clear" w:color="auto" w:fill="auto"/>
            <w:vAlign w:val="center"/>
            <w:hideMark/>
          </w:tcPr>
          <w:p w14:paraId="078FC7FD"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31F7E684" w14:textId="77777777" w:rsidR="00303AA2" w:rsidRPr="00303AA2" w:rsidRDefault="00303AA2" w:rsidP="00303AA2">
            <w:pPr>
              <w:jc w:val="center"/>
              <w:rPr>
                <w:sz w:val="20"/>
                <w:szCs w:val="20"/>
              </w:rPr>
            </w:pPr>
            <w:r w:rsidRPr="00303AA2">
              <w:rPr>
                <w:sz w:val="20"/>
                <w:szCs w:val="20"/>
              </w:rPr>
              <w:t>86,0</w:t>
            </w:r>
          </w:p>
        </w:tc>
        <w:tc>
          <w:tcPr>
            <w:tcW w:w="2522" w:type="dxa"/>
            <w:shd w:val="clear" w:color="auto" w:fill="auto"/>
            <w:noWrap/>
            <w:vAlign w:val="center"/>
            <w:hideMark/>
          </w:tcPr>
          <w:p w14:paraId="0E5312E0" w14:textId="77777777" w:rsidR="00303AA2" w:rsidRPr="00303AA2" w:rsidRDefault="00303AA2" w:rsidP="00303AA2">
            <w:pPr>
              <w:jc w:val="center"/>
              <w:rPr>
                <w:sz w:val="20"/>
                <w:szCs w:val="20"/>
              </w:rPr>
            </w:pPr>
            <w:r w:rsidRPr="00303AA2">
              <w:rPr>
                <w:sz w:val="20"/>
                <w:szCs w:val="20"/>
              </w:rPr>
              <w:t>64,0</w:t>
            </w:r>
          </w:p>
        </w:tc>
        <w:tc>
          <w:tcPr>
            <w:tcW w:w="2480" w:type="dxa"/>
            <w:shd w:val="clear" w:color="auto" w:fill="auto"/>
            <w:noWrap/>
            <w:vAlign w:val="center"/>
            <w:hideMark/>
          </w:tcPr>
          <w:p w14:paraId="2407C257"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58B74877" w14:textId="77777777" w:rsidR="00303AA2" w:rsidRPr="00303AA2" w:rsidRDefault="00303AA2" w:rsidP="00303AA2">
            <w:pPr>
              <w:jc w:val="center"/>
              <w:rPr>
                <w:sz w:val="20"/>
                <w:szCs w:val="20"/>
              </w:rPr>
            </w:pPr>
            <w:r w:rsidRPr="00303AA2">
              <w:rPr>
                <w:sz w:val="20"/>
                <w:szCs w:val="20"/>
              </w:rPr>
              <w:t>292,94</w:t>
            </w:r>
          </w:p>
        </w:tc>
      </w:tr>
      <w:tr w:rsidR="00303AA2" w:rsidRPr="00303AA2" w14:paraId="18ABE35E" w14:textId="77777777" w:rsidTr="00303AA2">
        <w:trPr>
          <w:trHeight w:val="20"/>
        </w:trPr>
        <w:tc>
          <w:tcPr>
            <w:tcW w:w="2537" w:type="dxa"/>
            <w:shd w:val="clear" w:color="auto" w:fill="auto"/>
            <w:vAlign w:val="center"/>
            <w:hideMark/>
          </w:tcPr>
          <w:p w14:paraId="32D443FF"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1441660E" w14:textId="77777777" w:rsidR="00303AA2" w:rsidRPr="00303AA2" w:rsidRDefault="00303AA2" w:rsidP="00303AA2">
            <w:pPr>
              <w:jc w:val="center"/>
              <w:rPr>
                <w:sz w:val="20"/>
                <w:szCs w:val="20"/>
              </w:rPr>
            </w:pPr>
            <w:r w:rsidRPr="00303AA2">
              <w:rPr>
                <w:sz w:val="20"/>
                <w:szCs w:val="20"/>
              </w:rPr>
              <w:t>84,0</w:t>
            </w:r>
          </w:p>
        </w:tc>
        <w:tc>
          <w:tcPr>
            <w:tcW w:w="2522" w:type="dxa"/>
            <w:shd w:val="clear" w:color="auto" w:fill="auto"/>
            <w:noWrap/>
            <w:vAlign w:val="center"/>
            <w:hideMark/>
          </w:tcPr>
          <w:p w14:paraId="2BF4E773" w14:textId="77777777" w:rsidR="00303AA2" w:rsidRPr="00303AA2" w:rsidRDefault="00303AA2" w:rsidP="00303AA2">
            <w:pPr>
              <w:jc w:val="center"/>
              <w:rPr>
                <w:sz w:val="20"/>
                <w:szCs w:val="20"/>
              </w:rPr>
            </w:pPr>
            <w:r w:rsidRPr="00303AA2">
              <w:rPr>
                <w:sz w:val="20"/>
                <w:szCs w:val="20"/>
              </w:rPr>
              <w:t>64,0</w:t>
            </w:r>
          </w:p>
        </w:tc>
        <w:tc>
          <w:tcPr>
            <w:tcW w:w="2480" w:type="dxa"/>
            <w:shd w:val="clear" w:color="auto" w:fill="auto"/>
            <w:noWrap/>
            <w:vAlign w:val="center"/>
            <w:hideMark/>
          </w:tcPr>
          <w:p w14:paraId="6D6001BD"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172F9D22" w14:textId="77777777" w:rsidR="00303AA2" w:rsidRPr="00303AA2" w:rsidRDefault="00303AA2" w:rsidP="00303AA2">
            <w:pPr>
              <w:jc w:val="center"/>
              <w:rPr>
                <w:sz w:val="20"/>
                <w:szCs w:val="20"/>
              </w:rPr>
            </w:pPr>
            <w:r w:rsidRPr="00303AA2">
              <w:rPr>
                <w:sz w:val="20"/>
                <w:szCs w:val="20"/>
              </w:rPr>
              <w:t>292,94</w:t>
            </w:r>
          </w:p>
        </w:tc>
      </w:tr>
      <w:tr w:rsidR="00303AA2" w:rsidRPr="00303AA2" w14:paraId="7964AEE9" w14:textId="77777777" w:rsidTr="00303AA2">
        <w:trPr>
          <w:trHeight w:val="20"/>
        </w:trPr>
        <w:tc>
          <w:tcPr>
            <w:tcW w:w="2537" w:type="dxa"/>
            <w:shd w:val="clear" w:color="auto" w:fill="auto"/>
            <w:vAlign w:val="center"/>
            <w:hideMark/>
          </w:tcPr>
          <w:p w14:paraId="153E419A"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10676A1E" w14:textId="77777777" w:rsidR="00303AA2" w:rsidRPr="00303AA2" w:rsidRDefault="00303AA2" w:rsidP="00303AA2">
            <w:pPr>
              <w:jc w:val="center"/>
              <w:rPr>
                <w:sz w:val="20"/>
                <w:szCs w:val="20"/>
              </w:rPr>
            </w:pPr>
            <w:r w:rsidRPr="00303AA2">
              <w:rPr>
                <w:sz w:val="20"/>
                <w:szCs w:val="20"/>
              </w:rPr>
              <w:t>83,0</w:t>
            </w:r>
          </w:p>
        </w:tc>
        <w:tc>
          <w:tcPr>
            <w:tcW w:w="2522" w:type="dxa"/>
            <w:shd w:val="clear" w:color="auto" w:fill="auto"/>
            <w:noWrap/>
            <w:vAlign w:val="center"/>
            <w:hideMark/>
          </w:tcPr>
          <w:p w14:paraId="6A5ECB13"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51A1915C"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3E52611F" w14:textId="77777777" w:rsidR="00303AA2" w:rsidRPr="00303AA2" w:rsidRDefault="00303AA2" w:rsidP="00303AA2">
            <w:pPr>
              <w:jc w:val="center"/>
              <w:rPr>
                <w:sz w:val="20"/>
                <w:szCs w:val="20"/>
              </w:rPr>
            </w:pPr>
            <w:r w:rsidRPr="00303AA2">
              <w:rPr>
                <w:sz w:val="20"/>
                <w:szCs w:val="20"/>
              </w:rPr>
              <w:t>292,94</w:t>
            </w:r>
          </w:p>
        </w:tc>
      </w:tr>
      <w:tr w:rsidR="00303AA2" w:rsidRPr="00303AA2" w14:paraId="3FFE1A57" w14:textId="77777777" w:rsidTr="00303AA2">
        <w:trPr>
          <w:trHeight w:val="20"/>
        </w:trPr>
        <w:tc>
          <w:tcPr>
            <w:tcW w:w="2537" w:type="dxa"/>
            <w:shd w:val="clear" w:color="auto" w:fill="auto"/>
            <w:vAlign w:val="center"/>
            <w:hideMark/>
          </w:tcPr>
          <w:p w14:paraId="269719E1"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0DC8A2AF" w14:textId="77777777" w:rsidR="00303AA2" w:rsidRPr="00303AA2" w:rsidRDefault="00303AA2" w:rsidP="00303AA2">
            <w:pPr>
              <w:jc w:val="center"/>
              <w:rPr>
                <w:sz w:val="20"/>
                <w:szCs w:val="20"/>
              </w:rPr>
            </w:pPr>
            <w:r w:rsidRPr="00303AA2">
              <w:rPr>
                <w:sz w:val="20"/>
                <w:szCs w:val="20"/>
              </w:rPr>
              <w:t>82,0</w:t>
            </w:r>
          </w:p>
        </w:tc>
        <w:tc>
          <w:tcPr>
            <w:tcW w:w="2522" w:type="dxa"/>
            <w:shd w:val="clear" w:color="auto" w:fill="auto"/>
            <w:noWrap/>
            <w:vAlign w:val="center"/>
            <w:hideMark/>
          </w:tcPr>
          <w:p w14:paraId="6515D429"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117918C4"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6DB7D1F2" w14:textId="77777777" w:rsidR="00303AA2" w:rsidRPr="00303AA2" w:rsidRDefault="00303AA2" w:rsidP="00303AA2">
            <w:pPr>
              <w:jc w:val="center"/>
              <w:rPr>
                <w:sz w:val="20"/>
                <w:szCs w:val="20"/>
              </w:rPr>
            </w:pPr>
            <w:r w:rsidRPr="00303AA2">
              <w:rPr>
                <w:sz w:val="20"/>
                <w:szCs w:val="20"/>
              </w:rPr>
              <w:t>292,94</w:t>
            </w:r>
          </w:p>
        </w:tc>
      </w:tr>
      <w:tr w:rsidR="00303AA2" w:rsidRPr="00303AA2" w14:paraId="7FE64820" w14:textId="77777777" w:rsidTr="00303AA2">
        <w:trPr>
          <w:trHeight w:val="20"/>
        </w:trPr>
        <w:tc>
          <w:tcPr>
            <w:tcW w:w="2537" w:type="dxa"/>
            <w:shd w:val="clear" w:color="auto" w:fill="auto"/>
            <w:vAlign w:val="center"/>
            <w:hideMark/>
          </w:tcPr>
          <w:p w14:paraId="124544F7"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0673648B"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13E4CD70"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4BAA0A38"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5556D997" w14:textId="77777777" w:rsidR="00303AA2" w:rsidRPr="00303AA2" w:rsidRDefault="00303AA2" w:rsidP="00303AA2">
            <w:pPr>
              <w:jc w:val="center"/>
              <w:rPr>
                <w:sz w:val="20"/>
                <w:szCs w:val="20"/>
              </w:rPr>
            </w:pPr>
            <w:r w:rsidRPr="00303AA2">
              <w:rPr>
                <w:sz w:val="20"/>
                <w:szCs w:val="20"/>
              </w:rPr>
              <w:t>292,94</w:t>
            </w:r>
          </w:p>
        </w:tc>
      </w:tr>
      <w:tr w:rsidR="00303AA2" w:rsidRPr="00303AA2" w14:paraId="00FF5846" w14:textId="77777777" w:rsidTr="00303AA2">
        <w:trPr>
          <w:trHeight w:val="20"/>
        </w:trPr>
        <w:tc>
          <w:tcPr>
            <w:tcW w:w="2537" w:type="dxa"/>
            <w:shd w:val="clear" w:color="auto" w:fill="auto"/>
            <w:vAlign w:val="center"/>
            <w:hideMark/>
          </w:tcPr>
          <w:p w14:paraId="4069DE66"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3885C2C0" w14:textId="77777777" w:rsidR="00303AA2" w:rsidRPr="00303AA2" w:rsidRDefault="00303AA2" w:rsidP="00303AA2">
            <w:pPr>
              <w:jc w:val="center"/>
              <w:rPr>
                <w:sz w:val="20"/>
                <w:szCs w:val="20"/>
              </w:rPr>
            </w:pPr>
            <w:r w:rsidRPr="00303AA2">
              <w:rPr>
                <w:sz w:val="20"/>
                <w:szCs w:val="20"/>
              </w:rPr>
              <w:t>80,0</w:t>
            </w:r>
          </w:p>
        </w:tc>
        <w:tc>
          <w:tcPr>
            <w:tcW w:w="2522" w:type="dxa"/>
            <w:shd w:val="clear" w:color="auto" w:fill="auto"/>
            <w:noWrap/>
            <w:vAlign w:val="center"/>
            <w:hideMark/>
          </w:tcPr>
          <w:p w14:paraId="7E8D1577"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057D6EA5"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380A5F86" w14:textId="77777777" w:rsidR="00303AA2" w:rsidRPr="00303AA2" w:rsidRDefault="00303AA2" w:rsidP="00303AA2">
            <w:pPr>
              <w:jc w:val="center"/>
              <w:rPr>
                <w:sz w:val="20"/>
                <w:szCs w:val="20"/>
              </w:rPr>
            </w:pPr>
            <w:r w:rsidRPr="00303AA2">
              <w:rPr>
                <w:sz w:val="20"/>
                <w:szCs w:val="20"/>
              </w:rPr>
              <w:t>292,94</w:t>
            </w:r>
          </w:p>
        </w:tc>
      </w:tr>
      <w:tr w:rsidR="00303AA2" w:rsidRPr="00303AA2" w14:paraId="39652935" w14:textId="77777777" w:rsidTr="00303AA2">
        <w:trPr>
          <w:trHeight w:val="20"/>
        </w:trPr>
        <w:tc>
          <w:tcPr>
            <w:tcW w:w="2537" w:type="dxa"/>
            <w:shd w:val="clear" w:color="auto" w:fill="auto"/>
            <w:vAlign w:val="center"/>
            <w:hideMark/>
          </w:tcPr>
          <w:p w14:paraId="5EEA1892"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55BD7A25" w14:textId="77777777" w:rsidR="00303AA2" w:rsidRPr="00303AA2" w:rsidRDefault="00303AA2" w:rsidP="00303AA2">
            <w:pPr>
              <w:jc w:val="center"/>
              <w:rPr>
                <w:sz w:val="20"/>
                <w:szCs w:val="20"/>
              </w:rPr>
            </w:pPr>
            <w:r w:rsidRPr="00303AA2">
              <w:rPr>
                <w:sz w:val="20"/>
                <w:szCs w:val="20"/>
              </w:rPr>
              <w:t>79,0</w:t>
            </w:r>
          </w:p>
        </w:tc>
        <w:tc>
          <w:tcPr>
            <w:tcW w:w="2522" w:type="dxa"/>
            <w:shd w:val="clear" w:color="auto" w:fill="auto"/>
            <w:noWrap/>
            <w:vAlign w:val="center"/>
            <w:hideMark/>
          </w:tcPr>
          <w:p w14:paraId="6103D254"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6AA8C824"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6812EEEF" w14:textId="77777777" w:rsidR="00303AA2" w:rsidRPr="00303AA2" w:rsidRDefault="00303AA2" w:rsidP="00303AA2">
            <w:pPr>
              <w:jc w:val="center"/>
              <w:rPr>
                <w:sz w:val="20"/>
                <w:szCs w:val="20"/>
              </w:rPr>
            </w:pPr>
            <w:r w:rsidRPr="00303AA2">
              <w:rPr>
                <w:sz w:val="20"/>
                <w:szCs w:val="20"/>
              </w:rPr>
              <w:t>292,94</w:t>
            </w:r>
          </w:p>
        </w:tc>
      </w:tr>
      <w:tr w:rsidR="00303AA2" w:rsidRPr="00303AA2" w14:paraId="34193ABC" w14:textId="77777777" w:rsidTr="00303AA2">
        <w:trPr>
          <w:trHeight w:val="20"/>
        </w:trPr>
        <w:tc>
          <w:tcPr>
            <w:tcW w:w="2537" w:type="dxa"/>
            <w:shd w:val="clear" w:color="auto" w:fill="auto"/>
            <w:vAlign w:val="center"/>
            <w:hideMark/>
          </w:tcPr>
          <w:p w14:paraId="78EA9CAF"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5B89DBE2" w14:textId="77777777" w:rsidR="00303AA2" w:rsidRPr="00303AA2" w:rsidRDefault="00303AA2" w:rsidP="00303AA2">
            <w:pPr>
              <w:jc w:val="center"/>
              <w:rPr>
                <w:sz w:val="20"/>
                <w:szCs w:val="20"/>
              </w:rPr>
            </w:pPr>
            <w:r w:rsidRPr="00303AA2">
              <w:rPr>
                <w:sz w:val="20"/>
                <w:szCs w:val="20"/>
              </w:rPr>
              <w:t>78,0</w:t>
            </w:r>
          </w:p>
        </w:tc>
        <w:tc>
          <w:tcPr>
            <w:tcW w:w="2522" w:type="dxa"/>
            <w:shd w:val="clear" w:color="auto" w:fill="auto"/>
            <w:noWrap/>
            <w:vAlign w:val="center"/>
            <w:hideMark/>
          </w:tcPr>
          <w:p w14:paraId="52C5661C"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79EB276B"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4D543F9D" w14:textId="77777777" w:rsidR="00303AA2" w:rsidRPr="00303AA2" w:rsidRDefault="00303AA2" w:rsidP="00303AA2">
            <w:pPr>
              <w:jc w:val="center"/>
              <w:rPr>
                <w:sz w:val="20"/>
                <w:szCs w:val="20"/>
              </w:rPr>
            </w:pPr>
            <w:r w:rsidRPr="00303AA2">
              <w:rPr>
                <w:sz w:val="20"/>
                <w:szCs w:val="20"/>
              </w:rPr>
              <w:t>292,94</w:t>
            </w:r>
          </w:p>
        </w:tc>
      </w:tr>
      <w:tr w:rsidR="00303AA2" w:rsidRPr="00303AA2" w14:paraId="64EFF625" w14:textId="77777777" w:rsidTr="00303AA2">
        <w:trPr>
          <w:trHeight w:val="20"/>
        </w:trPr>
        <w:tc>
          <w:tcPr>
            <w:tcW w:w="2537" w:type="dxa"/>
            <w:shd w:val="clear" w:color="auto" w:fill="auto"/>
            <w:vAlign w:val="center"/>
            <w:hideMark/>
          </w:tcPr>
          <w:p w14:paraId="46EF09D3"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5B58C116" w14:textId="77777777" w:rsidR="00303AA2" w:rsidRPr="00303AA2" w:rsidRDefault="00303AA2" w:rsidP="00303AA2">
            <w:pPr>
              <w:jc w:val="center"/>
              <w:rPr>
                <w:sz w:val="20"/>
                <w:szCs w:val="20"/>
              </w:rPr>
            </w:pPr>
            <w:r w:rsidRPr="00303AA2">
              <w:rPr>
                <w:sz w:val="20"/>
                <w:szCs w:val="20"/>
              </w:rPr>
              <w:t>77,0</w:t>
            </w:r>
          </w:p>
        </w:tc>
        <w:tc>
          <w:tcPr>
            <w:tcW w:w="2522" w:type="dxa"/>
            <w:shd w:val="clear" w:color="auto" w:fill="auto"/>
            <w:noWrap/>
            <w:vAlign w:val="center"/>
            <w:hideMark/>
          </w:tcPr>
          <w:p w14:paraId="76F4563C"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169D358F"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281C68DF" w14:textId="77777777" w:rsidR="00303AA2" w:rsidRPr="00303AA2" w:rsidRDefault="00303AA2" w:rsidP="00303AA2">
            <w:pPr>
              <w:jc w:val="center"/>
              <w:rPr>
                <w:sz w:val="20"/>
                <w:szCs w:val="20"/>
              </w:rPr>
            </w:pPr>
            <w:r w:rsidRPr="00303AA2">
              <w:rPr>
                <w:sz w:val="20"/>
                <w:szCs w:val="20"/>
              </w:rPr>
              <w:t>292,94</w:t>
            </w:r>
          </w:p>
        </w:tc>
      </w:tr>
      <w:tr w:rsidR="00303AA2" w:rsidRPr="00303AA2" w14:paraId="4967FABC" w14:textId="77777777" w:rsidTr="00303AA2">
        <w:trPr>
          <w:trHeight w:val="20"/>
        </w:trPr>
        <w:tc>
          <w:tcPr>
            <w:tcW w:w="2537" w:type="dxa"/>
            <w:shd w:val="clear" w:color="auto" w:fill="auto"/>
            <w:vAlign w:val="center"/>
            <w:hideMark/>
          </w:tcPr>
          <w:p w14:paraId="64C2E00D"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231A412B" w14:textId="77777777" w:rsidR="00303AA2" w:rsidRPr="00303AA2" w:rsidRDefault="00303AA2" w:rsidP="00303AA2">
            <w:pPr>
              <w:jc w:val="center"/>
              <w:rPr>
                <w:sz w:val="20"/>
                <w:szCs w:val="20"/>
              </w:rPr>
            </w:pPr>
            <w:r w:rsidRPr="00303AA2">
              <w:rPr>
                <w:sz w:val="20"/>
                <w:szCs w:val="20"/>
              </w:rPr>
              <w:t>76,0</w:t>
            </w:r>
          </w:p>
        </w:tc>
        <w:tc>
          <w:tcPr>
            <w:tcW w:w="2522" w:type="dxa"/>
            <w:shd w:val="clear" w:color="auto" w:fill="auto"/>
            <w:noWrap/>
            <w:vAlign w:val="center"/>
            <w:hideMark/>
          </w:tcPr>
          <w:p w14:paraId="4142DE6C"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3D5B99DF"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7E2AC22C" w14:textId="77777777" w:rsidR="00303AA2" w:rsidRPr="00303AA2" w:rsidRDefault="00303AA2" w:rsidP="00303AA2">
            <w:pPr>
              <w:jc w:val="center"/>
              <w:rPr>
                <w:sz w:val="20"/>
                <w:szCs w:val="20"/>
              </w:rPr>
            </w:pPr>
            <w:r w:rsidRPr="00303AA2">
              <w:rPr>
                <w:sz w:val="20"/>
                <w:szCs w:val="20"/>
              </w:rPr>
              <w:t>292,94</w:t>
            </w:r>
          </w:p>
        </w:tc>
      </w:tr>
      <w:tr w:rsidR="00303AA2" w:rsidRPr="00303AA2" w14:paraId="1B67CE4B" w14:textId="77777777" w:rsidTr="00303AA2">
        <w:trPr>
          <w:trHeight w:val="20"/>
        </w:trPr>
        <w:tc>
          <w:tcPr>
            <w:tcW w:w="2537" w:type="dxa"/>
            <w:shd w:val="clear" w:color="auto" w:fill="auto"/>
            <w:vAlign w:val="center"/>
            <w:hideMark/>
          </w:tcPr>
          <w:p w14:paraId="350AD5BD"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7BB68C86"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2539DADB"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378DC5DF"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54ECCC55" w14:textId="77777777" w:rsidR="00303AA2" w:rsidRPr="00303AA2" w:rsidRDefault="00303AA2" w:rsidP="00303AA2">
            <w:pPr>
              <w:jc w:val="center"/>
              <w:rPr>
                <w:sz w:val="20"/>
                <w:szCs w:val="20"/>
              </w:rPr>
            </w:pPr>
            <w:r w:rsidRPr="00303AA2">
              <w:rPr>
                <w:sz w:val="20"/>
                <w:szCs w:val="20"/>
              </w:rPr>
              <w:t>292,94</w:t>
            </w:r>
          </w:p>
        </w:tc>
      </w:tr>
      <w:tr w:rsidR="00303AA2" w:rsidRPr="00303AA2" w14:paraId="04E18543" w14:textId="77777777" w:rsidTr="00303AA2">
        <w:trPr>
          <w:trHeight w:val="20"/>
        </w:trPr>
        <w:tc>
          <w:tcPr>
            <w:tcW w:w="2537" w:type="dxa"/>
            <w:shd w:val="clear" w:color="auto" w:fill="auto"/>
            <w:vAlign w:val="center"/>
            <w:hideMark/>
          </w:tcPr>
          <w:p w14:paraId="7861DEEC"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5DB1EF1B"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0E2EC3E4"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331DB694"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15F220D0" w14:textId="77777777" w:rsidR="00303AA2" w:rsidRPr="00303AA2" w:rsidRDefault="00303AA2" w:rsidP="00303AA2">
            <w:pPr>
              <w:jc w:val="center"/>
              <w:rPr>
                <w:sz w:val="20"/>
                <w:szCs w:val="20"/>
              </w:rPr>
            </w:pPr>
            <w:r w:rsidRPr="00303AA2">
              <w:rPr>
                <w:sz w:val="20"/>
                <w:szCs w:val="20"/>
              </w:rPr>
              <w:t>292,94</w:t>
            </w:r>
          </w:p>
        </w:tc>
      </w:tr>
      <w:tr w:rsidR="00303AA2" w:rsidRPr="00303AA2" w14:paraId="3CFCDD0B" w14:textId="77777777" w:rsidTr="00303AA2">
        <w:trPr>
          <w:trHeight w:val="20"/>
        </w:trPr>
        <w:tc>
          <w:tcPr>
            <w:tcW w:w="2537" w:type="dxa"/>
            <w:shd w:val="clear" w:color="auto" w:fill="auto"/>
            <w:vAlign w:val="center"/>
            <w:hideMark/>
          </w:tcPr>
          <w:p w14:paraId="5AC20992"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60F602A6" w14:textId="77777777" w:rsidR="00303AA2" w:rsidRPr="00303AA2" w:rsidRDefault="00303AA2" w:rsidP="00303AA2">
            <w:pPr>
              <w:jc w:val="center"/>
              <w:rPr>
                <w:sz w:val="20"/>
                <w:szCs w:val="20"/>
              </w:rPr>
            </w:pPr>
            <w:r w:rsidRPr="00303AA2">
              <w:rPr>
                <w:sz w:val="20"/>
                <w:szCs w:val="20"/>
              </w:rPr>
              <w:t>72,0</w:t>
            </w:r>
          </w:p>
        </w:tc>
        <w:tc>
          <w:tcPr>
            <w:tcW w:w="2522" w:type="dxa"/>
            <w:shd w:val="clear" w:color="auto" w:fill="auto"/>
            <w:noWrap/>
            <w:vAlign w:val="center"/>
            <w:hideMark/>
          </w:tcPr>
          <w:p w14:paraId="58D087A0"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52EFDF7D"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575D9A7F" w14:textId="77777777" w:rsidR="00303AA2" w:rsidRPr="00303AA2" w:rsidRDefault="00303AA2" w:rsidP="00303AA2">
            <w:pPr>
              <w:jc w:val="center"/>
              <w:rPr>
                <w:sz w:val="20"/>
                <w:szCs w:val="20"/>
              </w:rPr>
            </w:pPr>
            <w:r w:rsidRPr="00303AA2">
              <w:rPr>
                <w:sz w:val="20"/>
                <w:szCs w:val="20"/>
              </w:rPr>
              <w:t>292,94</w:t>
            </w:r>
          </w:p>
        </w:tc>
      </w:tr>
      <w:tr w:rsidR="00303AA2" w:rsidRPr="00303AA2" w14:paraId="126FAE5A" w14:textId="77777777" w:rsidTr="00303AA2">
        <w:trPr>
          <w:trHeight w:val="20"/>
        </w:trPr>
        <w:tc>
          <w:tcPr>
            <w:tcW w:w="2537" w:type="dxa"/>
            <w:shd w:val="clear" w:color="auto" w:fill="auto"/>
            <w:vAlign w:val="center"/>
            <w:hideMark/>
          </w:tcPr>
          <w:p w14:paraId="4BB8BFD8"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09A49AF0"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AD89805"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324CBF73"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45596B21" w14:textId="77777777" w:rsidR="00303AA2" w:rsidRPr="00303AA2" w:rsidRDefault="00303AA2" w:rsidP="00303AA2">
            <w:pPr>
              <w:jc w:val="center"/>
              <w:rPr>
                <w:sz w:val="20"/>
                <w:szCs w:val="20"/>
              </w:rPr>
            </w:pPr>
            <w:r w:rsidRPr="00303AA2">
              <w:rPr>
                <w:sz w:val="20"/>
                <w:szCs w:val="20"/>
              </w:rPr>
              <w:t>292,94</w:t>
            </w:r>
          </w:p>
        </w:tc>
      </w:tr>
      <w:tr w:rsidR="00303AA2" w:rsidRPr="00303AA2" w14:paraId="7C7A3E48" w14:textId="77777777" w:rsidTr="00303AA2">
        <w:trPr>
          <w:trHeight w:val="20"/>
        </w:trPr>
        <w:tc>
          <w:tcPr>
            <w:tcW w:w="2537" w:type="dxa"/>
            <w:shd w:val="clear" w:color="auto" w:fill="auto"/>
            <w:vAlign w:val="center"/>
            <w:hideMark/>
          </w:tcPr>
          <w:p w14:paraId="6180729C"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17B9A231"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478FEB45"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77419C1E"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2B0F13E0" w14:textId="77777777" w:rsidR="00303AA2" w:rsidRPr="00303AA2" w:rsidRDefault="00303AA2" w:rsidP="00303AA2">
            <w:pPr>
              <w:jc w:val="center"/>
              <w:rPr>
                <w:sz w:val="20"/>
                <w:szCs w:val="20"/>
              </w:rPr>
            </w:pPr>
            <w:r w:rsidRPr="00303AA2">
              <w:rPr>
                <w:sz w:val="20"/>
                <w:szCs w:val="20"/>
              </w:rPr>
              <w:t>292,94</w:t>
            </w:r>
          </w:p>
        </w:tc>
      </w:tr>
      <w:tr w:rsidR="00303AA2" w:rsidRPr="00303AA2" w14:paraId="60E166BB" w14:textId="77777777" w:rsidTr="00303AA2">
        <w:trPr>
          <w:trHeight w:val="20"/>
        </w:trPr>
        <w:tc>
          <w:tcPr>
            <w:tcW w:w="2537" w:type="dxa"/>
            <w:shd w:val="clear" w:color="auto" w:fill="auto"/>
            <w:vAlign w:val="center"/>
            <w:hideMark/>
          </w:tcPr>
          <w:p w14:paraId="78B43C0D"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570AE24"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3ED578D0"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1E88A652"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7B615AB2" w14:textId="77777777" w:rsidR="00303AA2" w:rsidRPr="00303AA2" w:rsidRDefault="00303AA2" w:rsidP="00303AA2">
            <w:pPr>
              <w:jc w:val="center"/>
              <w:rPr>
                <w:sz w:val="20"/>
                <w:szCs w:val="20"/>
              </w:rPr>
            </w:pPr>
            <w:r w:rsidRPr="00303AA2">
              <w:rPr>
                <w:sz w:val="20"/>
                <w:szCs w:val="20"/>
              </w:rPr>
              <w:t>292,94</w:t>
            </w:r>
          </w:p>
        </w:tc>
      </w:tr>
      <w:tr w:rsidR="00303AA2" w:rsidRPr="00303AA2" w14:paraId="6BC27C24" w14:textId="77777777" w:rsidTr="00303AA2">
        <w:trPr>
          <w:trHeight w:val="20"/>
        </w:trPr>
        <w:tc>
          <w:tcPr>
            <w:tcW w:w="2537" w:type="dxa"/>
            <w:shd w:val="clear" w:color="auto" w:fill="auto"/>
            <w:vAlign w:val="center"/>
            <w:hideMark/>
          </w:tcPr>
          <w:p w14:paraId="422F0EBE"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2555DB3" w14:textId="77777777" w:rsidR="00303AA2" w:rsidRPr="00303AA2" w:rsidRDefault="00303AA2" w:rsidP="00303AA2">
            <w:pPr>
              <w:jc w:val="center"/>
              <w:rPr>
                <w:sz w:val="20"/>
                <w:szCs w:val="20"/>
              </w:rPr>
            </w:pPr>
            <w:r w:rsidRPr="00303AA2">
              <w:rPr>
                <w:sz w:val="20"/>
                <w:szCs w:val="20"/>
              </w:rPr>
              <w:t>68,0</w:t>
            </w:r>
          </w:p>
        </w:tc>
        <w:tc>
          <w:tcPr>
            <w:tcW w:w="2522" w:type="dxa"/>
            <w:shd w:val="clear" w:color="auto" w:fill="auto"/>
            <w:noWrap/>
            <w:vAlign w:val="center"/>
            <w:hideMark/>
          </w:tcPr>
          <w:p w14:paraId="3FF86B3A"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383669AF"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1A8141B5" w14:textId="77777777" w:rsidR="00303AA2" w:rsidRPr="00303AA2" w:rsidRDefault="00303AA2" w:rsidP="00303AA2">
            <w:pPr>
              <w:jc w:val="center"/>
              <w:rPr>
                <w:sz w:val="20"/>
                <w:szCs w:val="20"/>
              </w:rPr>
            </w:pPr>
            <w:r w:rsidRPr="00303AA2">
              <w:rPr>
                <w:sz w:val="20"/>
                <w:szCs w:val="20"/>
              </w:rPr>
              <w:t>292,94</w:t>
            </w:r>
          </w:p>
        </w:tc>
      </w:tr>
      <w:tr w:rsidR="00303AA2" w:rsidRPr="00303AA2" w14:paraId="782B1DEF" w14:textId="77777777" w:rsidTr="00303AA2">
        <w:trPr>
          <w:trHeight w:val="20"/>
        </w:trPr>
        <w:tc>
          <w:tcPr>
            <w:tcW w:w="2537" w:type="dxa"/>
            <w:shd w:val="clear" w:color="auto" w:fill="auto"/>
            <w:vAlign w:val="center"/>
            <w:hideMark/>
          </w:tcPr>
          <w:p w14:paraId="1F21648C"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F1AFEE3" w14:textId="77777777" w:rsidR="00303AA2" w:rsidRPr="00303AA2" w:rsidRDefault="00303AA2" w:rsidP="00303AA2">
            <w:pPr>
              <w:jc w:val="center"/>
              <w:rPr>
                <w:sz w:val="20"/>
                <w:szCs w:val="20"/>
              </w:rPr>
            </w:pPr>
            <w:r w:rsidRPr="00303AA2">
              <w:rPr>
                <w:sz w:val="20"/>
                <w:szCs w:val="20"/>
              </w:rPr>
              <w:t>67,0</w:t>
            </w:r>
          </w:p>
        </w:tc>
        <w:tc>
          <w:tcPr>
            <w:tcW w:w="2522" w:type="dxa"/>
            <w:shd w:val="clear" w:color="auto" w:fill="auto"/>
            <w:noWrap/>
            <w:vAlign w:val="center"/>
            <w:hideMark/>
          </w:tcPr>
          <w:p w14:paraId="29B134DD"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0E45D96E"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28B30DF4" w14:textId="77777777" w:rsidR="00303AA2" w:rsidRPr="00303AA2" w:rsidRDefault="00303AA2" w:rsidP="00303AA2">
            <w:pPr>
              <w:jc w:val="center"/>
              <w:rPr>
                <w:sz w:val="20"/>
                <w:szCs w:val="20"/>
              </w:rPr>
            </w:pPr>
            <w:r w:rsidRPr="00303AA2">
              <w:rPr>
                <w:sz w:val="20"/>
                <w:szCs w:val="20"/>
              </w:rPr>
              <w:t>292,94</w:t>
            </w:r>
          </w:p>
        </w:tc>
      </w:tr>
      <w:tr w:rsidR="00303AA2" w:rsidRPr="00303AA2" w14:paraId="53C7C3B2" w14:textId="77777777" w:rsidTr="00303AA2">
        <w:trPr>
          <w:trHeight w:val="20"/>
        </w:trPr>
        <w:tc>
          <w:tcPr>
            <w:tcW w:w="2537" w:type="dxa"/>
            <w:shd w:val="clear" w:color="auto" w:fill="auto"/>
            <w:vAlign w:val="center"/>
            <w:hideMark/>
          </w:tcPr>
          <w:p w14:paraId="292840ED"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84F9B8B"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710ED5FF"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613481CF"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3664CAE0" w14:textId="77777777" w:rsidR="00303AA2" w:rsidRPr="00303AA2" w:rsidRDefault="00303AA2" w:rsidP="00303AA2">
            <w:pPr>
              <w:jc w:val="center"/>
              <w:rPr>
                <w:sz w:val="20"/>
                <w:szCs w:val="20"/>
              </w:rPr>
            </w:pPr>
            <w:r w:rsidRPr="00303AA2">
              <w:rPr>
                <w:sz w:val="20"/>
                <w:szCs w:val="20"/>
              </w:rPr>
              <w:t>292,94</w:t>
            </w:r>
          </w:p>
        </w:tc>
      </w:tr>
      <w:tr w:rsidR="00303AA2" w:rsidRPr="00303AA2" w14:paraId="135A6F01" w14:textId="77777777" w:rsidTr="00303AA2">
        <w:trPr>
          <w:trHeight w:val="20"/>
        </w:trPr>
        <w:tc>
          <w:tcPr>
            <w:tcW w:w="2537" w:type="dxa"/>
            <w:shd w:val="clear" w:color="auto" w:fill="auto"/>
            <w:vAlign w:val="center"/>
            <w:hideMark/>
          </w:tcPr>
          <w:p w14:paraId="31AB7914"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A50BFF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6E06BED"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0A9921BE"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2FB023CE" w14:textId="77777777" w:rsidR="00303AA2" w:rsidRPr="00303AA2" w:rsidRDefault="00303AA2" w:rsidP="00303AA2">
            <w:pPr>
              <w:jc w:val="center"/>
              <w:rPr>
                <w:sz w:val="20"/>
                <w:szCs w:val="20"/>
              </w:rPr>
            </w:pPr>
            <w:r w:rsidRPr="00303AA2">
              <w:rPr>
                <w:sz w:val="20"/>
                <w:szCs w:val="20"/>
              </w:rPr>
              <w:t>292,94</w:t>
            </w:r>
          </w:p>
        </w:tc>
      </w:tr>
      <w:tr w:rsidR="00303AA2" w:rsidRPr="00303AA2" w14:paraId="178ABEC1" w14:textId="77777777" w:rsidTr="00303AA2">
        <w:trPr>
          <w:trHeight w:val="20"/>
        </w:trPr>
        <w:tc>
          <w:tcPr>
            <w:tcW w:w="2537" w:type="dxa"/>
            <w:shd w:val="clear" w:color="auto" w:fill="auto"/>
            <w:vAlign w:val="center"/>
            <w:hideMark/>
          </w:tcPr>
          <w:p w14:paraId="0F6132B0"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EE23BB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818C027"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1890839E"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7B160A01" w14:textId="77777777" w:rsidR="00303AA2" w:rsidRPr="00303AA2" w:rsidRDefault="00303AA2" w:rsidP="00303AA2">
            <w:pPr>
              <w:jc w:val="center"/>
              <w:rPr>
                <w:sz w:val="20"/>
                <w:szCs w:val="20"/>
              </w:rPr>
            </w:pPr>
            <w:r w:rsidRPr="00303AA2">
              <w:rPr>
                <w:sz w:val="20"/>
                <w:szCs w:val="20"/>
              </w:rPr>
              <w:t>292,94</w:t>
            </w:r>
          </w:p>
        </w:tc>
      </w:tr>
      <w:tr w:rsidR="00303AA2" w:rsidRPr="00303AA2" w14:paraId="7F0D1A2B" w14:textId="77777777" w:rsidTr="00303AA2">
        <w:trPr>
          <w:trHeight w:val="20"/>
        </w:trPr>
        <w:tc>
          <w:tcPr>
            <w:tcW w:w="2537" w:type="dxa"/>
            <w:shd w:val="clear" w:color="auto" w:fill="auto"/>
            <w:vAlign w:val="center"/>
            <w:hideMark/>
          </w:tcPr>
          <w:p w14:paraId="40C4A54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305E40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40A63DF"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3DA62EBD"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2B5BE280" w14:textId="77777777" w:rsidR="00303AA2" w:rsidRPr="00303AA2" w:rsidRDefault="00303AA2" w:rsidP="00303AA2">
            <w:pPr>
              <w:jc w:val="center"/>
              <w:rPr>
                <w:sz w:val="20"/>
                <w:szCs w:val="20"/>
              </w:rPr>
            </w:pPr>
            <w:r w:rsidRPr="00303AA2">
              <w:rPr>
                <w:sz w:val="20"/>
                <w:szCs w:val="20"/>
              </w:rPr>
              <w:t>292,94</w:t>
            </w:r>
          </w:p>
        </w:tc>
      </w:tr>
      <w:tr w:rsidR="00303AA2" w:rsidRPr="00303AA2" w14:paraId="0A001947" w14:textId="77777777" w:rsidTr="00303AA2">
        <w:trPr>
          <w:trHeight w:val="20"/>
        </w:trPr>
        <w:tc>
          <w:tcPr>
            <w:tcW w:w="2537" w:type="dxa"/>
            <w:shd w:val="clear" w:color="auto" w:fill="auto"/>
            <w:vAlign w:val="center"/>
            <w:hideMark/>
          </w:tcPr>
          <w:p w14:paraId="34B1E360"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76CA82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E7C9912" w14:textId="77777777" w:rsidR="00303AA2" w:rsidRPr="00303AA2" w:rsidRDefault="00303AA2" w:rsidP="00303AA2">
            <w:pPr>
              <w:jc w:val="center"/>
              <w:rPr>
                <w:sz w:val="20"/>
                <w:szCs w:val="20"/>
              </w:rPr>
            </w:pPr>
            <w:r w:rsidRPr="00303AA2">
              <w:rPr>
                <w:sz w:val="20"/>
                <w:szCs w:val="20"/>
              </w:rPr>
              <w:t>49,0</w:t>
            </w:r>
          </w:p>
        </w:tc>
        <w:tc>
          <w:tcPr>
            <w:tcW w:w="2480" w:type="dxa"/>
            <w:shd w:val="clear" w:color="auto" w:fill="auto"/>
            <w:noWrap/>
            <w:vAlign w:val="center"/>
            <w:hideMark/>
          </w:tcPr>
          <w:p w14:paraId="5D090F65"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3FA076F3" w14:textId="77777777" w:rsidR="00303AA2" w:rsidRPr="00303AA2" w:rsidRDefault="00303AA2" w:rsidP="00303AA2">
            <w:pPr>
              <w:jc w:val="center"/>
              <w:rPr>
                <w:sz w:val="20"/>
                <w:szCs w:val="20"/>
              </w:rPr>
            </w:pPr>
            <w:r w:rsidRPr="00303AA2">
              <w:rPr>
                <w:sz w:val="20"/>
                <w:szCs w:val="20"/>
              </w:rPr>
              <w:t>292,94</w:t>
            </w:r>
          </w:p>
        </w:tc>
      </w:tr>
      <w:tr w:rsidR="00303AA2" w:rsidRPr="00303AA2" w14:paraId="0420FEE2" w14:textId="77777777" w:rsidTr="00303AA2">
        <w:trPr>
          <w:trHeight w:val="20"/>
        </w:trPr>
        <w:tc>
          <w:tcPr>
            <w:tcW w:w="2537" w:type="dxa"/>
            <w:shd w:val="clear" w:color="auto" w:fill="auto"/>
            <w:vAlign w:val="center"/>
            <w:hideMark/>
          </w:tcPr>
          <w:p w14:paraId="40D679D5"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F0CAD5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4625E43" w14:textId="77777777" w:rsidR="00303AA2" w:rsidRPr="00303AA2" w:rsidRDefault="00303AA2" w:rsidP="00303AA2">
            <w:pPr>
              <w:jc w:val="center"/>
              <w:rPr>
                <w:sz w:val="20"/>
                <w:szCs w:val="20"/>
              </w:rPr>
            </w:pPr>
            <w:r w:rsidRPr="00303AA2">
              <w:rPr>
                <w:sz w:val="20"/>
                <w:szCs w:val="20"/>
              </w:rPr>
              <w:t>49,0</w:t>
            </w:r>
          </w:p>
        </w:tc>
        <w:tc>
          <w:tcPr>
            <w:tcW w:w="2480" w:type="dxa"/>
            <w:shd w:val="clear" w:color="auto" w:fill="auto"/>
            <w:noWrap/>
            <w:vAlign w:val="center"/>
            <w:hideMark/>
          </w:tcPr>
          <w:p w14:paraId="6CC6F5CC"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27D07B90" w14:textId="77777777" w:rsidR="00303AA2" w:rsidRPr="00303AA2" w:rsidRDefault="00303AA2" w:rsidP="00303AA2">
            <w:pPr>
              <w:jc w:val="center"/>
              <w:rPr>
                <w:sz w:val="20"/>
                <w:szCs w:val="20"/>
              </w:rPr>
            </w:pPr>
            <w:r w:rsidRPr="00303AA2">
              <w:rPr>
                <w:sz w:val="20"/>
                <w:szCs w:val="20"/>
              </w:rPr>
              <w:t>292,94</w:t>
            </w:r>
          </w:p>
        </w:tc>
      </w:tr>
      <w:tr w:rsidR="00303AA2" w:rsidRPr="00303AA2" w14:paraId="1309C883" w14:textId="77777777" w:rsidTr="00303AA2">
        <w:trPr>
          <w:trHeight w:val="20"/>
        </w:trPr>
        <w:tc>
          <w:tcPr>
            <w:tcW w:w="2537" w:type="dxa"/>
            <w:shd w:val="clear" w:color="auto" w:fill="auto"/>
            <w:vAlign w:val="center"/>
            <w:hideMark/>
          </w:tcPr>
          <w:p w14:paraId="00DEE71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2541FA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04FB371" w14:textId="77777777" w:rsidR="00303AA2" w:rsidRPr="00303AA2" w:rsidRDefault="00303AA2" w:rsidP="00303AA2">
            <w:pPr>
              <w:jc w:val="center"/>
              <w:rPr>
                <w:sz w:val="20"/>
                <w:szCs w:val="20"/>
              </w:rPr>
            </w:pPr>
            <w:r w:rsidRPr="00303AA2">
              <w:rPr>
                <w:sz w:val="20"/>
                <w:szCs w:val="20"/>
              </w:rPr>
              <w:t>48,0</w:t>
            </w:r>
          </w:p>
        </w:tc>
        <w:tc>
          <w:tcPr>
            <w:tcW w:w="2480" w:type="dxa"/>
            <w:shd w:val="clear" w:color="auto" w:fill="auto"/>
            <w:noWrap/>
            <w:vAlign w:val="center"/>
            <w:hideMark/>
          </w:tcPr>
          <w:p w14:paraId="3CA3F6F7"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79462516" w14:textId="77777777" w:rsidR="00303AA2" w:rsidRPr="00303AA2" w:rsidRDefault="00303AA2" w:rsidP="00303AA2">
            <w:pPr>
              <w:jc w:val="center"/>
              <w:rPr>
                <w:sz w:val="20"/>
                <w:szCs w:val="20"/>
              </w:rPr>
            </w:pPr>
            <w:r w:rsidRPr="00303AA2">
              <w:rPr>
                <w:sz w:val="20"/>
                <w:szCs w:val="20"/>
              </w:rPr>
              <w:t>292,94</w:t>
            </w:r>
          </w:p>
        </w:tc>
      </w:tr>
      <w:tr w:rsidR="00303AA2" w:rsidRPr="00303AA2" w14:paraId="451B9FBF" w14:textId="77777777" w:rsidTr="00303AA2">
        <w:trPr>
          <w:trHeight w:val="20"/>
        </w:trPr>
        <w:tc>
          <w:tcPr>
            <w:tcW w:w="2537" w:type="dxa"/>
            <w:shd w:val="clear" w:color="auto" w:fill="auto"/>
            <w:vAlign w:val="center"/>
            <w:hideMark/>
          </w:tcPr>
          <w:p w14:paraId="795E0574"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704385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7F32020" w14:textId="77777777" w:rsidR="00303AA2" w:rsidRPr="00303AA2" w:rsidRDefault="00303AA2" w:rsidP="00303AA2">
            <w:pPr>
              <w:jc w:val="center"/>
              <w:rPr>
                <w:sz w:val="20"/>
                <w:szCs w:val="20"/>
              </w:rPr>
            </w:pPr>
            <w:r w:rsidRPr="00303AA2">
              <w:rPr>
                <w:sz w:val="20"/>
                <w:szCs w:val="20"/>
              </w:rPr>
              <w:t>47,0</w:t>
            </w:r>
          </w:p>
        </w:tc>
        <w:tc>
          <w:tcPr>
            <w:tcW w:w="2480" w:type="dxa"/>
            <w:shd w:val="clear" w:color="auto" w:fill="auto"/>
            <w:noWrap/>
            <w:vAlign w:val="center"/>
            <w:hideMark/>
          </w:tcPr>
          <w:p w14:paraId="75244B61"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0C6CCDB0" w14:textId="77777777" w:rsidR="00303AA2" w:rsidRPr="00303AA2" w:rsidRDefault="00303AA2" w:rsidP="00303AA2">
            <w:pPr>
              <w:jc w:val="center"/>
              <w:rPr>
                <w:sz w:val="20"/>
                <w:szCs w:val="20"/>
              </w:rPr>
            </w:pPr>
            <w:r w:rsidRPr="00303AA2">
              <w:rPr>
                <w:sz w:val="20"/>
                <w:szCs w:val="20"/>
              </w:rPr>
              <w:t>292,94</w:t>
            </w:r>
          </w:p>
        </w:tc>
      </w:tr>
      <w:tr w:rsidR="00303AA2" w:rsidRPr="00303AA2" w14:paraId="43958673" w14:textId="77777777" w:rsidTr="00303AA2">
        <w:trPr>
          <w:trHeight w:val="20"/>
        </w:trPr>
        <w:tc>
          <w:tcPr>
            <w:tcW w:w="2537" w:type="dxa"/>
            <w:shd w:val="clear" w:color="auto" w:fill="auto"/>
            <w:vAlign w:val="center"/>
            <w:hideMark/>
          </w:tcPr>
          <w:p w14:paraId="4FCC2ED0"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672CC5E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BB09DFC" w14:textId="77777777" w:rsidR="00303AA2" w:rsidRPr="00303AA2" w:rsidRDefault="00303AA2" w:rsidP="00303AA2">
            <w:pPr>
              <w:jc w:val="center"/>
              <w:rPr>
                <w:sz w:val="20"/>
                <w:szCs w:val="20"/>
              </w:rPr>
            </w:pPr>
            <w:r w:rsidRPr="00303AA2">
              <w:rPr>
                <w:sz w:val="20"/>
                <w:szCs w:val="20"/>
              </w:rPr>
              <w:t>46,0</w:t>
            </w:r>
          </w:p>
        </w:tc>
        <w:tc>
          <w:tcPr>
            <w:tcW w:w="2480" w:type="dxa"/>
            <w:shd w:val="clear" w:color="auto" w:fill="auto"/>
            <w:noWrap/>
            <w:vAlign w:val="center"/>
            <w:hideMark/>
          </w:tcPr>
          <w:p w14:paraId="01A9A471"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641638FF" w14:textId="77777777" w:rsidR="00303AA2" w:rsidRPr="00303AA2" w:rsidRDefault="00303AA2" w:rsidP="00303AA2">
            <w:pPr>
              <w:jc w:val="center"/>
              <w:rPr>
                <w:sz w:val="20"/>
                <w:szCs w:val="20"/>
              </w:rPr>
            </w:pPr>
            <w:r w:rsidRPr="00303AA2">
              <w:rPr>
                <w:sz w:val="20"/>
                <w:szCs w:val="20"/>
              </w:rPr>
              <w:t>292,94</w:t>
            </w:r>
          </w:p>
        </w:tc>
      </w:tr>
      <w:tr w:rsidR="00303AA2" w:rsidRPr="00303AA2" w14:paraId="3F3996B4" w14:textId="77777777" w:rsidTr="00303AA2">
        <w:trPr>
          <w:trHeight w:val="20"/>
        </w:trPr>
        <w:tc>
          <w:tcPr>
            <w:tcW w:w="2537" w:type="dxa"/>
            <w:shd w:val="clear" w:color="auto" w:fill="auto"/>
            <w:vAlign w:val="center"/>
            <w:hideMark/>
          </w:tcPr>
          <w:p w14:paraId="5A53B9B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908E72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598305C"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7A8422EB"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3A3C87FC" w14:textId="77777777" w:rsidR="00303AA2" w:rsidRPr="00303AA2" w:rsidRDefault="00303AA2" w:rsidP="00303AA2">
            <w:pPr>
              <w:jc w:val="center"/>
              <w:rPr>
                <w:sz w:val="20"/>
                <w:szCs w:val="20"/>
              </w:rPr>
            </w:pPr>
            <w:r w:rsidRPr="00303AA2">
              <w:rPr>
                <w:sz w:val="20"/>
                <w:szCs w:val="20"/>
              </w:rPr>
              <w:t>292,94</w:t>
            </w:r>
          </w:p>
        </w:tc>
      </w:tr>
      <w:tr w:rsidR="00303AA2" w:rsidRPr="00303AA2" w14:paraId="1992D0EE" w14:textId="77777777" w:rsidTr="00303AA2">
        <w:trPr>
          <w:trHeight w:val="20"/>
        </w:trPr>
        <w:tc>
          <w:tcPr>
            <w:tcW w:w="2537" w:type="dxa"/>
            <w:shd w:val="clear" w:color="auto" w:fill="auto"/>
            <w:vAlign w:val="center"/>
            <w:hideMark/>
          </w:tcPr>
          <w:p w14:paraId="1F574E29"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35E3B6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119EDAF"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5AC01170"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1569DEBE" w14:textId="77777777" w:rsidR="00303AA2" w:rsidRPr="00303AA2" w:rsidRDefault="00303AA2" w:rsidP="00303AA2">
            <w:pPr>
              <w:jc w:val="center"/>
              <w:rPr>
                <w:sz w:val="20"/>
                <w:szCs w:val="20"/>
              </w:rPr>
            </w:pPr>
            <w:r w:rsidRPr="00303AA2">
              <w:rPr>
                <w:sz w:val="20"/>
                <w:szCs w:val="20"/>
              </w:rPr>
              <w:t>292,94</w:t>
            </w:r>
          </w:p>
        </w:tc>
      </w:tr>
      <w:tr w:rsidR="00303AA2" w:rsidRPr="00303AA2" w14:paraId="39FDD381" w14:textId="77777777" w:rsidTr="00303AA2">
        <w:trPr>
          <w:trHeight w:val="20"/>
        </w:trPr>
        <w:tc>
          <w:tcPr>
            <w:tcW w:w="2537" w:type="dxa"/>
            <w:shd w:val="clear" w:color="auto" w:fill="auto"/>
            <w:vAlign w:val="center"/>
            <w:hideMark/>
          </w:tcPr>
          <w:p w14:paraId="3065ECE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13DA3A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4BCC3D8"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18B1FE74"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7F7B5877" w14:textId="77777777" w:rsidR="00303AA2" w:rsidRPr="00303AA2" w:rsidRDefault="00303AA2" w:rsidP="00303AA2">
            <w:pPr>
              <w:jc w:val="center"/>
              <w:rPr>
                <w:sz w:val="20"/>
                <w:szCs w:val="20"/>
              </w:rPr>
            </w:pPr>
            <w:r w:rsidRPr="00303AA2">
              <w:rPr>
                <w:sz w:val="20"/>
                <w:szCs w:val="20"/>
              </w:rPr>
              <w:t>292,94</w:t>
            </w:r>
          </w:p>
        </w:tc>
      </w:tr>
      <w:tr w:rsidR="00303AA2" w:rsidRPr="00303AA2" w14:paraId="2CC214AC" w14:textId="77777777" w:rsidTr="00303AA2">
        <w:trPr>
          <w:trHeight w:val="20"/>
        </w:trPr>
        <w:tc>
          <w:tcPr>
            <w:tcW w:w="2537" w:type="dxa"/>
            <w:shd w:val="clear" w:color="auto" w:fill="auto"/>
            <w:vAlign w:val="center"/>
            <w:hideMark/>
          </w:tcPr>
          <w:p w14:paraId="59A7C285"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13DE4D2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2435731"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7C74D434"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28FDD431" w14:textId="77777777" w:rsidR="00303AA2" w:rsidRPr="00303AA2" w:rsidRDefault="00303AA2" w:rsidP="00303AA2">
            <w:pPr>
              <w:jc w:val="center"/>
              <w:rPr>
                <w:sz w:val="20"/>
                <w:szCs w:val="20"/>
              </w:rPr>
            </w:pPr>
            <w:r w:rsidRPr="00303AA2">
              <w:rPr>
                <w:sz w:val="20"/>
                <w:szCs w:val="20"/>
              </w:rPr>
              <w:t>292,94</w:t>
            </w:r>
          </w:p>
        </w:tc>
      </w:tr>
      <w:tr w:rsidR="00303AA2" w:rsidRPr="00303AA2" w14:paraId="58E9414D" w14:textId="77777777" w:rsidTr="00303AA2">
        <w:trPr>
          <w:trHeight w:val="20"/>
        </w:trPr>
        <w:tc>
          <w:tcPr>
            <w:tcW w:w="2537" w:type="dxa"/>
            <w:shd w:val="clear" w:color="auto" w:fill="auto"/>
            <w:vAlign w:val="center"/>
            <w:hideMark/>
          </w:tcPr>
          <w:p w14:paraId="2C9FDF28"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C40BEC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AE28E96"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5084EB3B"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16410F00" w14:textId="77777777" w:rsidR="00303AA2" w:rsidRPr="00303AA2" w:rsidRDefault="00303AA2" w:rsidP="00303AA2">
            <w:pPr>
              <w:jc w:val="center"/>
              <w:rPr>
                <w:sz w:val="20"/>
                <w:szCs w:val="20"/>
              </w:rPr>
            </w:pPr>
            <w:r w:rsidRPr="00303AA2">
              <w:rPr>
                <w:sz w:val="20"/>
                <w:szCs w:val="20"/>
              </w:rPr>
              <w:t>292,94</w:t>
            </w:r>
          </w:p>
        </w:tc>
      </w:tr>
      <w:tr w:rsidR="00303AA2" w:rsidRPr="00303AA2" w14:paraId="1E41A175" w14:textId="77777777" w:rsidTr="00303AA2">
        <w:trPr>
          <w:trHeight w:val="20"/>
        </w:trPr>
        <w:tc>
          <w:tcPr>
            <w:tcW w:w="2537" w:type="dxa"/>
            <w:shd w:val="clear" w:color="auto" w:fill="auto"/>
            <w:vAlign w:val="center"/>
            <w:hideMark/>
          </w:tcPr>
          <w:p w14:paraId="077AF9B3"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3C9E98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4107493"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4654FC66"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4563BC75" w14:textId="77777777" w:rsidR="00303AA2" w:rsidRPr="00303AA2" w:rsidRDefault="00303AA2" w:rsidP="00303AA2">
            <w:pPr>
              <w:jc w:val="center"/>
              <w:rPr>
                <w:sz w:val="20"/>
                <w:szCs w:val="20"/>
              </w:rPr>
            </w:pPr>
            <w:r w:rsidRPr="00303AA2">
              <w:rPr>
                <w:sz w:val="20"/>
                <w:szCs w:val="20"/>
              </w:rPr>
              <w:t>292,94</w:t>
            </w:r>
          </w:p>
        </w:tc>
      </w:tr>
      <w:tr w:rsidR="00303AA2" w:rsidRPr="00303AA2" w14:paraId="7FAB7445" w14:textId="77777777" w:rsidTr="00303AA2">
        <w:trPr>
          <w:trHeight w:val="20"/>
        </w:trPr>
        <w:tc>
          <w:tcPr>
            <w:tcW w:w="2537" w:type="dxa"/>
            <w:shd w:val="clear" w:color="auto" w:fill="auto"/>
            <w:vAlign w:val="center"/>
            <w:hideMark/>
          </w:tcPr>
          <w:p w14:paraId="56DBCDE2"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97642C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8EC8071"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04085914"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4F4E0891" w14:textId="77777777" w:rsidR="00303AA2" w:rsidRPr="00303AA2" w:rsidRDefault="00303AA2" w:rsidP="00303AA2">
            <w:pPr>
              <w:jc w:val="center"/>
              <w:rPr>
                <w:sz w:val="20"/>
                <w:szCs w:val="20"/>
              </w:rPr>
            </w:pPr>
            <w:r w:rsidRPr="00303AA2">
              <w:rPr>
                <w:sz w:val="20"/>
                <w:szCs w:val="20"/>
              </w:rPr>
              <w:t>292,94</w:t>
            </w:r>
          </w:p>
        </w:tc>
      </w:tr>
      <w:tr w:rsidR="00303AA2" w:rsidRPr="00303AA2" w14:paraId="79B33058" w14:textId="77777777" w:rsidTr="00303AA2">
        <w:trPr>
          <w:trHeight w:val="20"/>
        </w:trPr>
        <w:tc>
          <w:tcPr>
            <w:tcW w:w="2537" w:type="dxa"/>
            <w:shd w:val="clear" w:color="auto" w:fill="auto"/>
            <w:vAlign w:val="center"/>
            <w:hideMark/>
          </w:tcPr>
          <w:p w14:paraId="6F9873D9"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6A1448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3CF53F3"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3D467BF" w14:textId="77777777" w:rsidR="00303AA2" w:rsidRPr="00303AA2" w:rsidRDefault="00303AA2" w:rsidP="00303AA2">
            <w:pPr>
              <w:jc w:val="center"/>
              <w:rPr>
                <w:sz w:val="20"/>
                <w:szCs w:val="20"/>
              </w:rPr>
            </w:pPr>
            <w:r w:rsidRPr="00303AA2">
              <w:rPr>
                <w:sz w:val="20"/>
                <w:szCs w:val="20"/>
              </w:rPr>
              <w:t>292,96</w:t>
            </w:r>
          </w:p>
        </w:tc>
        <w:tc>
          <w:tcPr>
            <w:tcW w:w="2447" w:type="dxa"/>
            <w:shd w:val="clear" w:color="auto" w:fill="auto"/>
            <w:noWrap/>
            <w:vAlign w:val="center"/>
            <w:hideMark/>
          </w:tcPr>
          <w:p w14:paraId="769CD563" w14:textId="77777777" w:rsidR="00303AA2" w:rsidRPr="00303AA2" w:rsidRDefault="00303AA2" w:rsidP="00303AA2">
            <w:pPr>
              <w:jc w:val="center"/>
              <w:rPr>
                <w:sz w:val="20"/>
                <w:szCs w:val="20"/>
              </w:rPr>
            </w:pPr>
            <w:r w:rsidRPr="00303AA2">
              <w:rPr>
                <w:sz w:val="20"/>
                <w:szCs w:val="20"/>
              </w:rPr>
              <w:t>292,94</w:t>
            </w:r>
          </w:p>
        </w:tc>
      </w:tr>
      <w:tr w:rsidR="00303AA2" w:rsidRPr="00303AA2" w14:paraId="0052F8AA" w14:textId="77777777" w:rsidTr="00303AA2">
        <w:trPr>
          <w:trHeight w:val="20"/>
        </w:trPr>
        <w:tc>
          <w:tcPr>
            <w:tcW w:w="12562" w:type="dxa"/>
            <w:gridSpan w:val="5"/>
            <w:shd w:val="clear" w:color="auto" w:fill="auto"/>
            <w:noWrap/>
            <w:vAlign w:val="center"/>
            <w:hideMark/>
          </w:tcPr>
          <w:p w14:paraId="6A52AA0F" w14:textId="77777777" w:rsidR="00303AA2" w:rsidRPr="00303AA2" w:rsidRDefault="00303AA2" w:rsidP="00303AA2">
            <w:pPr>
              <w:jc w:val="center"/>
              <w:rPr>
                <w:color w:val="000000"/>
                <w:sz w:val="20"/>
                <w:szCs w:val="20"/>
              </w:rPr>
            </w:pPr>
            <w:r w:rsidRPr="00303AA2">
              <w:rPr>
                <w:color w:val="000000"/>
                <w:sz w:val="20"/>
                <w:szCs w:val="20"/>
              </w:rPr>
              <w:t>ВК ЧОС (район Чусовских очистных сооружений): ЕТО №13 - ООО «НОВОГОР-Прикамье»</w:t>
            </w:r>
          </w:p>
        </w:tc>
      </w:tr>
      <w:tr w:rsidR="00303AA2" w:rsidRPr="00303AA2" w14:paraId="19E8C93B" w14:textId="77777777" w:rsidTr="00303AA2">
        <w:trPr>
          <w:trHeight w:val="20"/>
        </w:trPr>
        <w:tc>
          <w:tcPr>
            <w:tcW w:w="2537" w:type="dxa"/>
            <w:shd w:val="clear" w:color="auto" w:fill="auto"/>
            <w:vAlign w:val="center"/>
            <w:hideMark/>
          </w:tcPr>
          <w:p w14:paraId="0A1A44DD"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2CD0811E"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55F631E8"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0E56FF4"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5D04BD8E" w14:textId="77777777" w:rsidR="00303AA2" w:rsidRPr="00303AA2" w:rsidRDefault="00303AA2" w:rsidP="00303AA2">
            <w:pPr>
              <w:jc w:val="center"/>
              <w:rPr>
                <w:sz w:val="20"/>
                <w:szCs w:val="20"/>
              </w:rPr>
            </w:pPr>
            <w:r w:rsidRPr="00303AA2">
              <w:rPr>
                <w:sz w:val="20"/>
                <w:szCs w:val="20"/>
              </w:rPr>
              <w:t>112,01</w:t>
            </w:r>
          </w:p>
        </w:tc>
      </w:tr>
      <w:tr w:rsidR="00303AA2" w:rsidRPr="00303AA2" w14:paraId="2D5F3A4A" w14:textId="77777777" w:rsidTr="00303AA2">
        <w:trPr>
          <w:trHeight w:val="20"/>
        </w:trPr>
        <w:tc>
          <w:tcPr>
            <w:tcW w:w="2537" w:type="dxa"/>
            <w:shd w:val="clear" w:color="auto" w:fill="auto"/>
            <w:vAlign w:val="center"/>
            <w:hideMark/>
          </w:tcPr>
          <w:p w14:paraId="127C8B58"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4EFA5734"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74F0547B"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42E5F6C8"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0B39397D" w14:textId="77777777" w:rsidR="00303AA2" w:rsidRPr="00303AA2" w:rsidRDefault="00303AA2" w:rsidP="00303AA2">
            <w:pPr>
              <w:jc w:val="center"/>
              <w:rPr>
                <w:sz w:val="20"/>
                <w:szCs w:val="20"/>
              </w:rPr>
            </w:pPr>
            <w:r w:rsidRPr="00303AA2">
              <w:rPr>
                <w:sz w:val="20"/>
                <w:szCs w:val="20"/>
              </w:rPr>
              <w:t>112,01</w:t>
            </w:r>
          </w:p>
        </w:tc>
      </w:tr>
      <w:tr w:rsidR="00303AA2" w:rsidRPr="00303AA2" w14:paraId="31716799" w14:textId="77777777" w:rsidTr="00303AA2">
        <w:trPr>
          <w:trHeight w:val="20"/>
        </w:trPr>
        <w:tc>
          <w:tcPr>
            <w:tcW w:w="2537" w:type="dxa"/>
            <w:shd w:val="clear" w:color="auto" w:fill="auto"/>
            <w:vAlign w:val="center"/>
            <w:hideMark/>
          </w:tcPr>
          <w:p w14:paraId="394C0678"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34A0FE6A"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1F4CF3AA"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662C7B5A"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5385072F" w14:textId="77777777" w:rsidR="00303AA2" w:rsidRPr="00303AA2" w:rsidRDefault="00303AA2" w:rsidP="00303AA2">
            <w:pPr>
              <w:jc w:val="center"/>
              <w:rPr>
                <w:sz w:val="20"/>
                <w:szCs w:val="20"/>
              </w:rPr>
            </w:pPr>
            <w:r w:rsidRPr="00303AA2">
              <w:rPr>
                <w:sz w:val="20"/>
                <w:szCs w:val="20"/>
              </w:rPr>
              <w:t>112,01</w:t>
            </w:r>
          </w:p>
        </w:tc>
      </w:tr>
      <w:tr w:rsidR="00303AA2" w:rsidRPr="00303AA2" w14:paraId="6967C4F3" w14:textId="77777777" w:rsidTr="00303AA2">
        <w:trPr>
          <w:trHeight w:val="20"/>
        </w:trPr>
        <w:tc>
          <w:tcPr>
            <w:tcW w:w="2537" w:type="dxa"/>
            <w:shd w:val="clear" w:color="auto" w:fill="auto"/>
            <w:vAlign w:val="center"/>
            <w:hideMark/>
          </w:tcPr>
          <w:p w14:paraId="66A02408"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289343BD"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349A74AA"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247A70C8"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08456607" w14:textId="77777777" w:rsidR="00303AA2" w:rsidRPr="00303AA2" w:rsidRDefault="00303AA2" w:rsidP="00303AA2">
            <w:pPr>
              <w:jc w:val="center"/>
              <w:rPr>
                <w:sz w:val="20"/>
                <w:szCs w:val="20"/>
              </w:rPr>
            </w:pPr>
            <w:r w:rsidRPr="00303AA2">
              <w:rPr>
                <w:sz w:val="20"/>
                <w:szCs w:val="20"/>
              </w:rPr>
              <w:t>112,01</w:t>
            </w:r>
          </w:p>
        </w:tc>
      </w:tr>
      <w:tr w:rsidR="00303AA2" w:rsidRPr="00303AA2" w14:paraId="146DADCF" w14:textId="77777777" w:rsidTr="00303AA2">
        <w:trPr>
          <w:trHeight w:val="20"/>
        </w:trPr>
        <w:tc>
          <w:tcPr>
            <w:tcW w:w="2537" w:type="dxa"/>
            <w:shd w:val="clear" w:color="auto" w:fill="auto"/>
            <w:vAlign w:val="center"/>
            <w:hideMark/>
          </w:tcPr>
          <w:p w14:paraId="4CFB9723"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6AE1F307"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79354129"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0B11B836"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41D49BE6" w14:textId="77777777" w:rsidR="00303AA2" w:rsidRPr="00303AA2" w:rsidRDefault="00303AA2" w:rsidP="00303AA2">
            <w:pPr>
              <w:jc w:val="center"/>
              <w:rPr>
                <w:sz w:val="20"/>
                <w:szCs w:val="20"/>
              </w:rPr>
            </w:pPr>
            <w:r w:rsidRPr="00303AA2">
              <w:rPr>
                <w:sz w:val="20"/>
                <w:szCs w:val="20"/>
              </w:rPr>
              <w:t>112,01</w:t>
            </w:r>
          </w:p>
        </w:tc>
      </w:tr>
      <w:tr w:rsidR="00303AA2" w:rsidRPr="00303AA2" w14:paraId="1CD51DC2" w14:textId="77777777" w:rsidTr="00303AA2">
        <w:trPr>
          <w:trHeight w:val="20"/>
        </w:trPr>
        <w:tc>
          <w:tcPr>
            <w:tcW w:w="2537" w:type="dxa"/>
            <w:shd w:val="clear" w:color="auto" w:fill="auto"/>
            <w:vAlign w:val="center"/>
            <w:hideMark/>
          </w:tcPr>
          <w:p w14:paraId="4EB19D37"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0EE9179B"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1F3B59DF"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42F37B35"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11CA66C4" w14:textId="77777777" w:rsidR="00303AA2" w:rsidRPr="00303AA2" w:rsidRDefault="00303AA2" w:rsidP="00303AA2">
            <w:pPr>
              <w:jc w:val="center"/>
              <w:rPr>
                <w:sz w:val="20"/>
                <w:szCs w:val="20"/>
              </w:rPr>
            </w:pPr>
            <w:r w:rsidRPr="00303AA2">
              <w:rPr>
                <w:sz w:val="20"/>
                <w:szCs w:val="20"/>
              </w:rPr>
              <w:t>112,01</w:t>
            </w:r>
          </w:p>
        </w:tc>
      </w:tr>
      <w:tr w:rsidR="00303AA2" w:rsidRPr="00303AA2" w14:paraId="096D5338" w14:textId="77777777" w:rsidTr="00303AA2">
        <w:trPr>
          <w:trHeight w:val="20"/>
        </w:trPr>
        <w:tc>
          <w:tcPr>
            <w:tcW w:w="2537" w:type="dxa"/>
            <w:shd w:val="clear" w:color="auto" w:fill="auto"/>
            <w:vAlign w:val="center"/>
            <w:hideMark/>
          </w:tcPr>
          <w:p w14:paraId="36E369ED"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4D6389C1"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7EA89716"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24B92F5D"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6F5ACCBD" w14:textId="77777777" w:rsidR="00303AA2" w:rsidRPr="00303AA2" w:rsidRDefault="00303AA2" w:rsidP="00303AA2">
            <w:pPr>
              <w:jc w:val="center"/>
              <w:rPr>
                <w:sz w:val="20"/>
                <w:szCs w:val="20"/>
              </w:rPr>
            </w:pPr>
            <w:r w:rsidRPr="00303AA2">
              <w:rPr>
                <w:sz w:val="20"/>
                <w:szCs w:val="20"/>
              </w:rPr>
              <w:t>112,01</w:t>
            </w:r>
          </w:p>
        </w:tc>
      </w:tr>
      <w:tr w:rsidR="00303AA2" w:rsidRPr="00303AA2" w14:paraId="5E4AF8A5" w14:textId="77777777" w:rsidTr="00303AA2">
        <w:trPr>
          <w:trHeight w:val="20"/>
        </w:trPr>
        <w:tc>
          <w:tcPr>
            <w:tcW w:w="2537" w:type="dxa"/>
            <w:shd w:val="clear" w:color="auto" w:fill="auto"/>
            <w:vAlign w:val="center"/>
            <w:hideMark/>
          </w:tcPr>
          <w:p w14:paraId="421E35D4"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1C03DF7C"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5BA146E0"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5528ED5E"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1E2721DE" w14:textId="77777777" w:rsidR="00303AA2" w:rsidRPr="00303AA2" w:rsidRDefault="00303AA2" w:rsidP="00303AA2">
            <w:pPr>
              <w:jc w:val="center"/>
              <w:rPr>
                <w:sz w:val="20"/>
                <w:szCs w:val="20"/>
              </w:rPr>
            </w:pPr>
            <w:r w:rsidRPr="00303AA2">
              <w:rPr>
                <w:sz w:val="20"/>
                <w:szCs w:val="20"/>
              </w:rPr>
              <w:t>112,01</w:t>
            </w:r>
          </w:p>
        </w:tc>
      </w:tr>
      <w:tr w:rsidR="00303AA2" w:rsidRPr="00303AA2" w14:paraId="2904A986" w14:textId="77777777" w:rsidTr="00303AA2">
        <w:trPr>
          <w:trHeight w:val="20"/>
        </w:trPr>
        <w:tc>
          <w:tcPr>
            <w:tcW w:w="2537" w:type="dxa"/>
            <w:shd w:val="clear" w:color="auto" w:fill="auto"/>
            <w:vAlign w:val="center"/>
            <w:hideMark/>
          </w:tcPr>
          <w:p w14:paraId="7D31B837"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777513DB"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6187BEC1"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2FADD83E"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3B4D8C1B" w14:textId="77777777" w:rsidR="00303AA2" w:rsidRPr="00303AA2" w:rsidRDefault="00303AA2" w:rsidP="00303AA2">
            <w:pPr>
              <w:jc w:val="center"/>
              <w:rPr>
                <w:sz w:val="20"/>
                <w:szCs w:val="20"/>
              </w:rPr>
            </w:pPr>
            <w:r w:rsidRPr="00303AA2">
              <w:rPr>
                <w:sz w:val="20"/>
                <w:szCs w:val="20"/>
              </w:rPr>
              <w:t>112,01</w:t>
            </w:r>
          </w:p>
        </w:tc>
      </w:tr>
      <w:tr w:rsidR="00303AA2" w:rsidRPr="00303AA2" w14:paraId="1DC51FB9" w14:textId="77777777" w:rsidTr="00303AA2">
        <w:trPr>
          <w:trHeight w:val="20"/>
        </w:trPr>
        <w:tc>
          <w:tcPr>
            <w:tcW w:w="2537" w:type="dxa"/>
            <w:shd w:val="clear" w:color="auto" w:fill="auto"/>
            <w:vAlign w:val="center"/>
            <w:hideMark/>
          </w:tcPr>
          <w:p w14:paraId="32E8389F"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11D0F56B"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1863D28E"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48914C68"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092CFBD0" w14:textId="77777777" w:rsidR="00303AA2" w:rsidRPr="00303AA2" w:rsidRDefault="00303AA2" w:rsidP="00303AA2">
            <w:pPr>
              <w:jc w:val="center"/>
              <w:rPr>
                <w:sz w:val="20"/>
                <w:szCs w:val="20"/>
              </w:rPr>
            </w:pPr>
            <w:r w:rsidRPr="00303AA2">
              <w:rPr>
                <w:sz w:val="20"/>
                <w:szCs w:val="20"/>
              </w:rPr>
              <w:t>112,01</w:t>
            </w:r>
          </w:p>
        </w:tc>
      </w:tr>
      <w:tr w:rsidR="00303AA2" w:rsidRPr="00303AA2" w14:paraId="69CF8B8B" w14:textId="77777777" w:rsidTr="00303AA2">
        <w:trPr>
          <w:trHeight w:val="20"/>
        </w:trPr>
        <w:tc>
          <w:tcPr>
            <w:tcW w:w="2537" w:type="dxa"/>
            <w:shd w:val="clear" w:color="auto" w:fill="auto"/>
            <w:vAlign w:val="center"/>
            <w:hideMark/>
          </w:tcPr>
          <w:p w14:paraId="2E5EC8C9"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054992ED"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729641A5"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096155F3"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762AFA41" w14:textId="77777777" w:rsidR="00303AA2" w:rsidRPr="00303AA2" w:rsidRDefault="00303AA2" w:rsidP="00303AA2">
            <w:pPr>
              <w:jc w:val="center"/>
              <w:rPr>
                <w:sz w:val="20"/>
                <w:szCs w:val="20"/>
              </w:rPr>
            </w:pPr>
            <w:r w:rsidRPr="00303AA2">
              <w:rPr>
                <w:sz w:val="20"/>
                <w:szCs w:val="20"/>
              </w:rPr>
              <w:t>112,01</w:t>
            </w:r>
          </w:p>
        </w:tc>
      </w:tr>
      <w:tr w:rsidR="00303AA2" w:rsidRPr="00303AA2" w14:paraId="00FB0A8F" w14:textId="77777777" w:rsidTr="00303AA2">
        <w:trPr>
          <w:trHeight w:val="20"/>
        </w:trPr>
        <w:tc>
          <w:tcPr>
            <w:tcW w:w="2537" w:type="dxa"/>
            <w:shd w:val="clear" w:color="auto" w:fill="auto"/>
            <w:vAlign w:val="center"/>
            <w:hideMark/>
          </w:tcPr>
          <w:p w14:paraId="5A293E1E"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7B40F0F1"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05684AE9"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0D0E7BC7"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7FAF3E6E" w14:textId="77777777" w:rsidR="00303AA2" w:rsidRPr="00303AA2" w:rsidRDefault="00303AA2" w:rsidP="00303AA2">
            <w:pPr>
              <w:jc w:val="center"/>
              <w:rPr>
                <w:sz w:val="20"/>
                <w:szCs w:val="20"/>
              </w:rPr>
            </w:pPr>
            <w:r w:rsidRPr="00303AA2">
              <w:rPr>
                <w:sz w:val="20"/>
                <w:szCs w:val="20"/>
              </w:rPr>
              <w:t>112,01</w:t>
            </w:r>
          </w:p>
        </w:tc>
      </w:tr>
      <w:tr w:rsidR="00303AA2" w:rsidRPr="00303AA2" w14:paraId="6800A193" w14:textId="77777777" w:rsidTr="00303AA2">
        <w:trPr>
          <w:trHeight w:val="20"/>
        </w:trPr>
        <w:tc>
          <w:tcPr>
            <w:tcW w:w="2537" w:type="dxa"/>
            <w:shd w:val="clear" w:color="auto" w:fill="auto"/>
            <w:vAlign w:val="center"/>
            <w:hideMark/>
          </w:tcPr>
          <w:p w14:paraId="39D0C885"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19A9757B"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150CA27D"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20C24EBC"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5953340C" w14:textId="77777777" w:rsidR="00303AA2" w:rsidRPr="00303AA2" w:rsidRDefault="00303AA2" w:rsidP="00303AA2">
            <w:pPr>
              <w:jc w:val="center"/>
              <w:rPr>
                <w:sz w:val="20"/>
                <w:szCs w:val="20"/>
              </w:rPr>
            </w:pPr>
            <w:r w:rsidRPr="00303AA2">
              <w:rPr>
                <w:sz w:val="20"/>
                <w:szCs w:val="20"/>
              </w:rPr>
              <w:t>112,01</w:t>
            </w:r>
          </w:p>
        </w:tc>
      </w:tr>
      <w:tr w:rsidR="00303AA2" w:rsidRPr="00303AA2" w14:paraId="393F77B2" w14:textId="77777777" w:rsidTr="00303AA2">
        <w:trPr>
          <w:trHeight w:val="20"/>
        </w:trPr>
        <w:tc>
          <w:tcPr>
            <w:tcW w:w="2537" w:type="dxa"/>
            <w:shd w:val="clear" w:color="auto" w:fill="auto"/>
            <w:vAlign w:val="center"/>
            <w:hideMark/>
          </w:tcPr>
          <w:p w14:paraId="7B436FD9"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6526C3CD"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1B3285F0"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C490254"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17EB4EEC" w14:textId="77777777" w:rsidR="00303AA2" w:rsidRPr="00303AA2" w:rsidRDefault="00303AA2" w:rsidP="00303AA2">
            <w:pPr>
              <w:jc w:val="center"/>
              <w:rPr>
                <w:sz w:val="20"/>
                <w:szCs w:val="20"/>
              </w:rPr>
            </w:pPr>
            <w:r w:rsidRPr="00303AA2">
              <w:rPr>
                <w:sz w:val="20"/>
                <w:szCs w:val="20"/>
              </w:rPr>
              <w:t>112,01</w:t>
            </w:r>
          </w:p>
        </w:tc>
      </w:tr>
      <w:tr w:rsidR="00303AA2" w:rsidRPr="00303AA2" w14:paraId="33C5FE5F" w14:textId="77777777" w:rsidTr="00303AA2">
        <w:trPr>
          <w:trHeight w:val="20"/>
        </w:trPr>
        <w:tc>
          <w:tcPr>
            <w:tcW w:w="2537" w:type="dxa"/>
            <w:shd w:val="clear" w:color="auto" w:fill="auto"/>
            <w:vAlign w:val="center"/>
            <w:hideMark/>
          </w:tcPr>
          <w:p w14:paraId="52DFB7D6"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6B9C7437"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6C235C43"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239760F7"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016FA97E" w14:textId="77777777" w:rsidR="00303AA2" w:rsidRPr="00303AA2" w:rsidRDefault="00303AA2" w:rsidP="00303AA2">
            <w:pPr>
              <w:jc w:val="center"/>
              <w:rPr>
                <w:sz w:val="20"/>
                <w:szCs w:val="20"/>
              </w:rPr>
            </w:pPr>
            <w:r w:rsidRPr="00303AA2">
              <w:rPr>
                <w:sz w:val="20"/>
                <w:szCs w:val="20"/>
              </w:rPr>
              <w:t>112,01</w:t>
            </w:r>
          </w:p>
        </w:tc>
      </w:tr>
      <w:tr w:rsidR="00303AA2" w:rsidRPr="00303AA2" w14:paraId="41FF9BE7" w14:textId="77777777" w:rsidTr="00303AA2">
        <w:trPr>
          <w:trHeight w:val="20"/>
        </w:trPr>
        <w:tc>
          <w:tcPr>
            <w:tcW w:w="2537" w:type="dxa"/>
            <w:shd w:val="clear" w:color="auto" w:fill="auto"/>
            <w:vAlign w:val="center"/>
            <w:hideMark/>
          </w:tcPr>
          <w:p w14:paraId="4DBC53CF"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4CE8149C"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7E6B961C"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006AB087"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1802E45E" w14:textId="77777777" w:rsidR="00303AA2" w:rsidRPr="00303AA2" w:rsidRDefault="00303AA2" w:rsidP="00303AA2">
            <w:pPr>
              <w:jc w:val="center"/>
              <w:rPr>
                <w:sz w:val="20"/>
                <w:szCs w:val="20"/>
              </w:rPr>
            </w:pPr>
            <w:r w:rsidRPr="00303AA2">
              <w:rPr>
                <w:sz w:val="20"/>
                <w:szCs w:val="20"/>
              </w:rPr>
              <w:t>112,01</w:t>
            </w:r>
          </w:p>
        </w:tc>
      </w:tr>
      <w:tr w:rsidR="00303AA2" w:rsidRPr="00303AA2" w14:paraId="0FBFB325" w14:textId="77777777" w:rsidTr="00303AA2">
        <w:trPr>
          <w:trHeight w:val="20"/>
        </w:trPr>
        <w:tc>
          <w:tcPr>
            <w:tcW w:w="2537" w:type="dxa"/>
            <w:shd w:val="clear" w:color="auto" w:fill="auto"/>
            <w:vAlign w:val="center"/>
            <w:hideMark/>
          </w:tcPr>
          <w:p w14:paraId="060CC347"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32AC2833"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118F0938"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376150E8"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2B69AA86" w14:textId="77777777" w:rsidR="00303AA2" w:rsidRPr="00303AA2" w:rsidRDefault="00303AA2" w:rsidP="00303AA2">
            <w:pPr>
              <w:jc w:val="center"/>
              <w:rPr>
                <w:sz w:val="20"/>
                <w:szCs w:val="20"/>
              </w:rPr>
            </w:pPr>
            <w:r w:rsidRPr="00303AA2">
              <w:rPr>
                <w:sz w:val="20"/>
                <w:szCs w:val="20"/>
              </w:rPr>
              <w:t>112,01</w:t>
            </w:r>
          </w:p>
        </w:tc>
      </w:tr>
      <w:tr w:rsidR="00303AA2" w:rsidRPr="00303AA2" w14:paraId="79E69AA3" w14:textId="77777777" w:rsidTr="00303AA2">
        <w:trPr>
          <w:trHeight w:val="20"/>
        </w:trPr>
        <w:tc>
          <w:tcPr>
            <w:tcW w:w="2537" w:type="dxa"/>
            <w:shd w:val="clear" w:color="auto" w:fill="auto"/>
            <w:vAlign w:val="center"/>
            <w:hideMark/>
          </w:tcPr>
          <w:p w14:paraId="48484B76"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1883D07A"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13E18D4C"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4EF66032"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5CD531DC" w14:textId="77777777" w:rsidR="00303AA2" w:rsidRPr="00303AA2" w:rsidRDefault="00303AA2" w:rsidP="00303AA2">
            <w:pPr>
              <w:jc w:val="center"/>
              <w:rPr>
                <w:sz w:val="20"/>
                <w:szCs w:val="20"/>
              </w:rPr>
            </w:pPr>
            <w:r w:rsidRPr="00303AA2">
              <w:rPr>
                <w:sz w:val="20"/>
                <w:szCs w:val="20"/>
              </w:rPr>
              <w:t>112,01</w:t>
            </w:r>
          </w:p>
        </w:tc>
      </w:tr>
      <w:tr w:rsidR="00303AA2" w:rsidRPr="00303AA2" w14:paraId="68D18829" w14:textId="77777777" w:rsidTr="00303AA2">
        <w:trPr>
          <w:trHeight w:val="20"/>
        </w:trPr>
        <w:tc>
          <w:tcPr>
            <w:tcW w:w="2537" w:type="dxa"/>
            <w:shd w:val="clear" w:color="auto" w:fill="auto"/>
            <w:vAlign w:val="center"/>
            <w:hideMark/>
          </w:tcPr>
          <w:p w14:paraId="1EC757A1"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60796B11"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2D0D5221"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7314857D"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755213E1" w14:textId="77777777" w:rsidR="00303AA2" w:rsidRPr="00303AA2" w:rsidRDefault="00303AA2" w:rsidP="00303AA2">
            <w:pPr>
              <w:jc w:val="center"/>
              <w:rPr>
                <w:sz w:val="20"/>
                <w:szCs w:val="20"/>
              </w:rPr>
            </w:pPr>
            <w:r w:rsidRPr="00303AA2">
              <w:rPr>
                <w:sz w:val="20"/>
                <w:szCs w:val="20"/>
              </w:rPr>
              <w:t>112,01</w:t>
            </w:r>
          </w:p>
        </w:tc>
      </w:tr>
      <w:tr w:rsidR="00303AA2" w:rsidRPr="00303AA2" w14:paraId="786671BB" w14:textId="77777777" w:rsidTr="00303AA2">
        <w:trPr>
          <w:trHeight w:val="20"/>
        </w:trPr>
        <w:tc>
          <w:tcPr>
            <w:tcW w:w="2537" w:type="dxa"/>
            <w:shd w:val="clear" w:color="auto" w:fill="auto"/>
            <w:vAlign w:val="center"/>
            <w:hideMark/>
          </w:tcPr>
          <w:p w14:paraId="49617C9D"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3BF66635"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76BBCA8E"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1D56987B"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1E2479EE" w14:textId="77777777" w:rsidR="00303AA2" w:rsidRPr="00303AA2" w:rsidRDefault="00303AA2" w:rsidP="00303AA2">
            <w:pPr>
              <w:jc w:val="center"/>
              <w:rPr>
                <w:sz w:val="20"/>
                <w:szCs w:val="20"/>
              </w:rPr>
            </w:pPr>
            <w:r w:rsidRPr="00303AA2">
              <w:rPr>
                <w:sz w:val="20"/>
                <w:szCs w:val="20"/>
              </w:rPr>
              <w:t>112,01</w:t>
            </w:r>
          </w:p>
        </w:tc>
      </w:tr>
      <w:tr w:rsidR="00303AA2" w:rsidRPr="00303AA2" w14:paraId="08D578B0" w14:textId="77777777" w:rsidTr="00303AA2">
        <w:trPr>
          <w:trHeight w:val="20"/>
        </w:trPr>
        <w:tc>
          <w:tcPr>
            <w:tcW w:w="2537" w:type="dxa"/>
            <w:shd w:val="clear" w:color="auto" w:fill="auto"/>
            <w:vAlign w:val="center"/>
            <w:hideMark/>
          </w:tcPr>
          <w:p w14:paraId="0D25FDB6"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0582DC74"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084FFD80"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7FBCC32E"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0798B7F2" w14:textId="77777777" w:rsidR="00303AA2" w:rsidRPr="00303AA2" w:rsidRDefault="00303AA2" w:rsidP="00303AA2">
            <w:pPr>
              <w:jc w:val="center"/>
              <w:rPr>
                <w:sz w:val="20"/>
                <w:szCs w:val="20"/>
              </w:rPr>
            </w:pPr>
            <w:r w:rsidRPr="00303AA2">
              <w:rPr>
                <w:sz w:val="20"/>
                <w:szCs w:val="20"/>
              </w:rPr>
              <w:t>112,01</w:t>
            </w:r>
          </w:p>
        </w:tc>
      </w:tr>
      <w:tr w:rsidR="00303AA2" w:rsidRPr="00303AA2" w14:paraId="5E74CA41" w14:textId="77777777" w:rsidTr="00303AA2">
        <w:trPr>
          <w:trHeight w:val="20"/>
        </w:trPr>
        <w:tc>
          <w:tcPr>
            <w:tcW w:w="2537" w:type="dxa"/>
            <w:shd w:val="clear" w:color="auto" w:fill="auto"/>
            <w:vAlign w:val="center"/>
            <w:hideMark/>
          </w:tcPr>
          <w:p w14:paraId="0083AD24"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5695F034"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512CE896"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42E3A4CC"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32360BF0" w14:textId="77777777" w:rsidR="00303AA2" w:rsidRPr="00303AA2" w:rsidRDefault="00303AA2" w:rsidP="00303AA2">
            <w:pPr>
              <w:jc w:val="center"/>
              <w:rPr>
                <w:sz w:val="20"/>
                <w:szCs w:val="20"/>
              </w:rPr>
            </w:pPr>
            <w:r w:rsidRPr="00303AA2">
              <w:rPr>
                <w:sz w:val="20"/>
                <w:szCs w:val="20"/>
              </w:rPr>
              <w:t>112,01</w:t>
            </w:r>
          </w:p>
        </w:tc>
      </w:tr>
      <w:tr w:rsidR="00303AA2" w:rsidRPr="00303AA2" w14:paraId="70A63D1C" w14:textId="77777777" w:rsidTr="00303AA2">
        <w:trPr>
          <w:trHeight w:val="20"/>
        </w:trPr>
        <w:tc>
          <w:tcPr>
            <w:tcW w:w="2537" w:type="dxa"/>
            <w:shd w:val="clear" w:color="auto" w:fill="auto"/>
            <w:vAlign w:val="center"/>
            <w:hideMark/>
          </w:tcPr>
          <w:p w14:paraId="4180182C"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6A2C33C9"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3CCBA420"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6B642DFF"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7D458FB0" w14:textId="77777777" w:rsidR="00303AA2" w:rsidRPr="00303AA2" w:rsidRDefault="00303AA2" w:rsidP="00303AA2">
            <w:pPr>
              <w:jc w:val="center"/>
              <w:rPr>
                <w:sz w:val="20"/>
                <w:szCs w:val="20"/>
              </w:rPr>
            </w:pPr>
            <w:r w:rsidRPr="00303AA2">
              <w:rPr>
                <w:sz w:val="20"/>
                <w:szCs w:val="20"/>
              </w:rPr>
              <w:t>112,01</w:t>
            </w:r>
          </w:p>
        </w:tc>
      </w:tr>
      <w:tr w:rsidR="00303AA2" w:rsidRPr="00303AA2" w14:paraId="2684D3A1" w14:textId="77777777" w:rsidTr="00303AA2">
        <w:trPr>
          <w:trHeight w:val="20"/>
        </w:trPr>
        <w:tc>
          <w:tcPr>
            <w:tcW w:w="2537" w:type="dxa"/>
            <w:shd w:val="clear" w:color="auto" w:fill="auto"/>
            <w:vAlign w:val="center"/>
            <w:hideMark/>
          </w:tcPr>
          <w:p w14:paraId="348343D9"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2ACEAC3B"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55B22973"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2EED0EB3"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5759AE69" w14:textId="77777777" w:rsidR="00303AA2" w:rsidRPr="00303AA2" w:rsidRDefault="00303AA2" w:rsidP="00303AA2">
            <w:pPr>
              <w:jc w:val="center"/>
              <w:rPr>
                <w:sz w:val="20"/>
                <w:szCs w:val="20"/>
              </w:rPr>
            </w:pPr>
            <w:r w:rsidRPr="00303AA2">
              <w:rPr>
                <w:sz w:val="20"/>
                <w:szCs w:val="20"/>
              </w:rPr>
              <w:t>112,01</w:t>
            </w:r>
          </w:p>
        </w:tc>
      </w:tr>
      <w:tr w:rsidR="00303AA2" w:rsidRPr="00303AA2" w14:paraId="28B8439C" w14:textId="77777777" w:rsidTr="00303AA2">
        <w:trPr>
          <w:trHeight w:val="20"/>
        </w:trPr>
        <w:tc>
          <w:tcPr>
            <w:tcW w:w="2537" w:type="dxa"/>
            <w:shd w:val="clear" w:color="auto" w:fill="auto"/>
            <w:vAlign w:val="center"/>
            <w:hideMark/>
          </w:tcPr>
          <w:p w14:paraId="50B78707"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2BC3F295"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173E0C35"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42670B12"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062085C3" w14:textId="77777777" w:rsidR="00303AA2" w:rsidRPr="00303AA2" w:rsidRDefault="00303AA2" w:rsidP="00303AA2">
            <w:pPr>
              <w:jc w:val="center"/>
              <w:rPr>
                <w:sz w:val="20"/>
                <w:szCs w:val="20"/>
              </w:rPr>
            </w:pPr>
            <w:r w:rsidRPr="00303AA2">
              <w:rPr>
                <w:sz w:val="20"/>
                <w:szCs w:val="20"/>
              </w:rPr>
              <w:t>112,01</w:t>
            </w:r>
          </w:p>
        </w:tc>
      </w:tr>
      <w:tr w:rsidR="00303AA2" w:rsidRPr="00303AA2" w14:paraId="2189C201" w14:textId="77777777" w:rsidTr="00303AA2">
        <w:trPr>
          <w:trHeight w:val="20"/>
        </w:trPr>
        <w:tc>
          <w:tcPr>
            <w:tcW w:w="2537" w:type="dxa"/>
            <w:shd w:val="clear" w:color="auto" w:fill="auto"/>
            <w:vAlign w:val="center"/>
            <w:hideMark/>
          </w:tcPr>
          <w:p w14:paraId="4006933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74B3D49"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7C7B0736"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16D09FD3"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5C902935" w14:textId="77777777" w:rsidR="00303AA2" w:rsidRPr="00303AA2" w:rsidRDefault="00303AA2" w:rsidP="00303AA2">
            <w:pPr>
              <w:jc w:val="center"/>
              <w:rPr>
                <w:sz w:val="20"/>
                <w:szCs w:val="20"/>
              </w:rPr>
            </w:pPr>
            <w:r w:rsidRPr="00303AA2">
              <w:rPr>
                <w:sz w:val="20"/>
                <w:szCs w:val="20"/>
              </w:rPr>
              <w:t>112,01</w:t>
            </w:r>
          </w:p>
        </w:tc>
      </w:tr>
      <w:tr w:rsidR="00303AA2" w:rsidRPr="00303AA2" w14:paraId="56301F81" w14:textId="77777777" w:rsidTr="00303AA2">
        <w:trPr>
          <w:trHeight w:val="20"/>
        </w:trPr>
        <w:tc>
          <w:tcPr>
            <w:tcW w:w="2537" w:type="dxa"/>
            <w:shd w:val="clear" w:color="auto" w:fill="auto"/>
            <w:vAlign w:val="center"/>
            <w:hideMark/>
          </w:tcPr>
          <w:p w14:paraId="3CE45B7B"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F966397"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67774C87"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66BFCB7B"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66EE11DC" w14:textId="77777777" w:rsidR="00303AA2" w:rsidRPr="00303AA2" w:rsidRDefault="00303AA2" w:rsidP="00303AA2">
            <w:pPr>
              <w:jc w:val="center"/>
              <w:rPr>
                <w:sz w:val="20"/>
                <w:szCs w:val="20"/>
              </w:rPr>
            </w:pPr>
            <w:r w:rsidRPr="00303AA2">
              <w:rPr>
                <w:sz w:val="20"/>
                <w:szCs w:val="20"/>
              </w:rPr>
              <w:t>112,01</w:t>
            </w:r>
          </w:p>
        </w:tc>
      </w:tr>
      <w:tr w:rsidR="00303AA2" w:rsidRPr="00303AA2" w14:paraId="6F3C5CC9" w14:textId="77777777" w:rsidTr="00303AA2">
        <w:trPr>
          <w:trHeight w:val="20"/>
        </w:trPr>
        <w:tc>
          <w:tcPr>
            <w:tcW w:w="2537" w:type="dxa"/>
            <w:shd w:val="clear" w:color="auto" w:fill="auto"/>
            <w:vAlign w:val="center"/>
            <w:hideMark/>
          </w:tcPr>
          <w:p w14:paraId="0F357800"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1494D34"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44237605"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1F736527"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28FC39A6" w14:textId="77777777" w:rsidR="00303AA2" w:rsidRPr="00303AA2" w:rsidRDefault="00303AA2" w:rsidP="00303AA2">
            <w:pPr>
              <w:jc w:val="center"/>
              <w:rPr>
                <w:sz w:val="20"/>
                <w:szCs w:val="20"/>
              </w:rPr>
            </w:pPr>
            <w:r w:rsidRPr="00303AA2">
              <w:rPr>
                <w:sz w:val="20"/>
                <w:szCs w:val="20"/>
              </w:rPr>
              <w:t>112,01</w:t>
            </w:r>
          </w:p>
        </w:tc>
      </w:tr>
      <w:tr w:rsidR="00303AA2" w:rsidRPr="00303AA2" w14:paraId="1C523497" w14:textId="77777777" w:rsidTr="00303AA2">
        <w:trPr>
          <w:trHeight w:val="20"/>
        </w:trPr>
        <w:tc>
          <w:tcPr>
            <w:tcW w:w="2537" w:type="dxa"/>
            <w:shd w:val="clear" w:color="auto" w:fill="auto"/>
            <w:vAlign w:val="center"/>
            <w:hideMark/>
          </w:tcPr>
          <w:p w14:paraId="79C06FCB"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68DCAC9"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68A96D97"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46DE1B43"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51C8B846" w14:textId="77777777" w:rsidR="00303AA2" w:rsidRPr="00303AA2" w:rsidRDefault="00303AA2" w:rsidP="00303AA2">
            <w:pPr>
              <w:jc w:val="center"/>
              <w:rPr>
                <w:sz w:val="20"/>
                <w:szCs w:val="20"/>
              </w:rPr>
            </w:pPr>
            <w:r w:rsidRPr="00303AA2">
              <w:rPr>
                <w:sz w:val="20"/>
                <w:szCs w:val="20"/>
              </w:rPr>
              <w:t>112,01</w:t>
            </w:r>
          </w:p>
        </w:tc>
      </w:tr>
      <w:tr w:rsidR="00303AA2" w:rsidRPr="00303AA2" w14:paraId="52226AD7" w14:textId="77777777" w:rsidTr="00303AA2">
        <w:trPr>
          <w:trHeight w:val="20"/>
        </w:trPr>
        <w:tc>
          <w:tcPr>
            <w:tcW w:w="2537" w:type="dxa"/>
            <w:shd w:val="clear" w:color="auto" w:fill="auto"/>
            <w:vAlign w:val="center"/>
            <w:hideMark/>
          </w:tcPr>
          <w:p w14:paraId="18B8528F"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243F949"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34BF4E58"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2A2D644E"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2A6DD21D" w14:textId="77777777" w:rsidR="00303AA2" w:rsidRPr="00303AA2" w:rsidRDefault="00303AA2" w:rsidP="00303AA2">
            <w:pPr>
              <w:jc w:val="center"/>
              <w:rPr>
                <w:sz w:val="20"/>
                <w:szCs w:val="20"/>
              </w:rPr>
            </w:pPr>
            <w:r w:rsidRPr="00303AA2">
              <w:rPr>
                <w:sz w:val="20"/>
                <w:szCs w:val="20"/>
              </w:rPr>
              <w:t>112,01</w:t>
            </w:r>
          </w:p>
        </w:tc>
      </w:tr>
      <w:tr w:rsidR="00303AA2" w:rsidRPr="00303AA2" w14:paraId="5327897A" w14:textId="77777777" w:rsidTr="00303AA2">
        <w:trPr>
          <w:trHeight w:val="20"/>
        </w:trPr>
        <w:tc>
          <w:tcPr>
            <w:tcW w:w="2537" w:type="dxa"/>
            <w:shd w:val="clear" w:color="auto" w:fill="auto"/>
            <w:vAlign w:val="center"/>
            <w:hideMark/>
          </w:tcPr>
          <w:p w14:paraId="0D699ED0"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7FE49D6"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61635A07"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3B819CBA"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766671C5" w14:textId="77777777" w:rsidR="00303AA2" w:rsidRPr="00303AA2" w:rsidRDefault="00303AA2" w:rsidP="00303AA2">
            <w:pPr>
              <w:jc w:val="center"/>
              <w:rPr>
                <w:sz w:val="20"/>
                <w:szCs w:val="20"/>
              </w:rPr>
            </w:pPr>
            <w:r w:rsidRPr="00303AA2">
              <w:rPr>
                <w:sz w:val="20"/>
                <w:szCs w:val="20"/>
              </w:rPr>
              <w:t>112,01</w:t>
            </w:r>
          </w:p>
        </w:tc>
      </w:tr>
      <w:tr w:rsidR="00303AA2" w:rsidRPr="00303AA2" w14:paraId="58A29D50" w14:textId="77777777" w:rsidTr="00303AA2">
        <w:trPr>
          <w:trHeight w:val="20"/>
        </w:trPr>
        <w:tc>
          <w:tcPr>
            <w:tcW w:w="2537" w:type="dxa"/>
            <w:shd w:val="clear" w:color="auto" w:fill="auto"/>
            <w:vAlign w:val="center"/>
            <w:hideMark/>
          </w:tcPr>
          <w:p w14:paraId="2ED1F15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724CFFA"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6A4B9231"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703462F9"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24C5F05B" w14:textId="77777777" w:rsidR="00303AA2" w:rsidRPr="00303AA2" w:rsidRDefault="00303AA2" w:rsidP="00303AA2">
            <w:pPr>
              <w:jc w:val="center"/>
              <w:rPr>
                <w:sz w:val="20"/>
                <w:szCs w:val="20"/>
              </w:rPr>
            </w:pPr>
            <w:r w:rsidRPr="00303AA2">
              <w:rPr>
                <w:sz w:val="20"/>
                <w:szCs w:val="20"/>
              </w:rPr>
              <w:t>112,01</w:t>
            </w:r>
          </w:p>
        </w:tc>
      </w:tr>
      <w:tr w:rsidR="00303AA2" w:rsidRPr="00303AA2" w14:paraId="0C6564AD" w14:textId="77777777" w:rsidTr="00303AA2">
        <w:trPr>
          <w:trHeight w:val="20"/>
        </w:trPr>
        <w:tc>
          <w:tcPr>
            <w:tcW w:w="2537" w:type="dxa"/>
            <w:shd w:val="clear" w:color="auto" w:fill="auto"/>
            <w:vAlign w:val="center"/>
            <w:hideMark/>
          </w:tcPr>
          <w:p w14:paraId="7179E020"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B981233"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43FF21FE"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2DC7E3AB"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6875DB27" w14:textId="77777777" w:rsidR="00303AA2" w:rsidRPr="00303AA2" w:rsidRDefault="00303AA2" w:rsidP="00303AA2">
            <w:pPr>
              <w:jc w:val="center"/>
              <w:rPr>
                <w:sz w:val="20"/>
                <w:szCs w:val="20"/>
              </w:rPr>
            </w:pPr>
            <w:r w:rsidRPr="00303AA2">
              <w:rPr>
                <w:sz w:val="20"/>
                <w:szCs w:val="20"/>
              </w:rPr>
              <w:t>112,01</w:t>
            </w:r>
          </w:p>
        </w:tc>
      </w:tr>
      <w:tr w:rsidR="00303AA2" w:rsidRPr="00303AA2" w14:paraId="5F2A2AD5" w14:textId="77777777" w:rsidTr="00303AA2">
        <w:trPr>
          <w:trHeight w:val="20"/>
        </w:trPr>
        <w:tc>
          <w:tcPr>
            <w:tcW w:w="2537" w:type="dxa"/>
            <w:shd w:val="clear" w:color="auto" w:fill="auto"/>
            <w:vAlign w:val="center"/>
            <w:hideMark/>
          </w:tcPr>
          <w:p w14:paraId="28D3FDD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7BDF566"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7D7C3127"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2076A2FA"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02570367" w14:textId="77777777" w:rsidR="00303AA2" w:rsidRPr="00303AA2" w:rsidRDefault="00303AA2" w:rsidP="00303AA2">
            <w:pPr>
              <w:jc w:val="center"/>
              <w:rPr>
                <w:sz w:val="20"/>
                <w:szCs w:val="20"/>
              </w:rPr>
            </w:pPr>
            <w:r w:rsidRPr="00303AA2">
              <w:rPr>
                <w:sz w:val="20"/>
                <w:szCs w:val="20"/>
              </w:rPr>
              <w:t>112,01</w:t>
            </w:r>
          </w:p>
        </w:tc>
      </w:tr>
      <w:tr w:rsidR="00303AA2" w:rsidRPr="00303AA2" w14:paraId="28D9770D" w14:textId="77777777" w:rsidTr="00303AA2">
        <w:trPr>
          <w:trHeight w:val="20"/>
        </w:trPr>
        <w:tc>
          <w:tcPr>
            <w:tcW w:w="2537" w:type="dxa"/>
            <w:shd w:val="clear" w:color="auto" w:fill="auto"/>
            <w:vAlign w:val="center"/>
            <w:hideMark/>
          </w:tcPr>
          <w:p w14:paraId="6FBA11DC"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04C05A7"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0F81C4B1"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006378CC"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031DC9F5" w14:textId="77777777" w:rsidR="00303AA2" w:rsidRPr="00303AA2" w:rsidRDefault="00303AA2" w:rsidP="00303AA2">
            <w:pPr>
              <w:jc w:val="center"/>
              <w:rPr>
                <w:sz w:val="20"/>
                <w:szCs w:val="20"/>
              </w:rPr>
            </w:pPr>
            <w:r w:rsidRPr="00303AA2">
              <w:rPr>
                <w:sz w:val="20"/>
                <w:szCs w:val="20"/>
              </w:rPr>
              <w:t>112,01</w:t>
            </w:r>
          </w:p>
        </w:tc>
      </w:tr>
      <w:tr w:rsidR="00303AA2" w:rsidRPr="00303AA2" w14:paraId="21AABD12" w14:textId="77777777" w:rsidTr="00303AA2">
        <w:trPr>
          <w:trHeight w:val="20"/>
        </w:trPr>
        <w:tc>
          <w:tcPr>
            <w:tcW w:w="2537" w:type="dxa"/>
            <w:shd w:val="clear" w:color="auto" w:fill="auto"/>
            <w:vAlign w:val="center"/>
            <w:hideMark/>
          </w:tcPr>
          <w:p w14:paraId="39B8F4AB"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078F1E9A"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1895A6E8"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4030C528"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2A08762F" w14:textId="77777777" w:rsidR="00303AA2" w:rsidRPr="00303AA2" w:rsidRDefault="00303AA2" w:rsidP="00303AA2">
            <w:pPr>
              <w:jc w:val="center"/>
              <w:rPr>
                <w:sz w:val="20"/>
                <w:szCs w:val="20"/>
              </w:rPr>
            </w:pPr>
            <w:r w:rsidRPr="00303AA2">
              <w:rPr>
                <w:sz w:val="20"/>
                <w:szCs w:val="20"/>
              </w:rPr>
              <w:t>112,01</w:t>
            </w:r>
          </w:p>
        </w:tc>
      </w:tr>
      <w:tr w:rsidR="00303AA2" w:rsidRPr="00303AA2" w14:paraId="6F1DA50C" w14:textId="77777777" w:rsidTr="00303AA2">
        <w:trPr>
          <w:trHeight w:val="20"/>
        </w:trPr>
        <w:tc>
          <w:tcPr>
            <w:tcW w:w="2537" w:type="dxa"/>
            <w:shd w:val="clear" w:color="auto" w:fill="auto"/>
            <w:vAlign w:val="center"/>
            <w:hideMark/>
          </w:tcPr>
          <w:p w14:paraId="2E2426C5"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BF01521"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04676A5C"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0E67F6F5"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4579DCEF" w14:textId="77777777" w:rsidR="00303AA2" w:rsidRPr="00303AA2" w:rsidRDefault="00303AA2" w:rsidP="00303AA2">
            <w:pPr>
              <w:jc w:val="center"/>
              <w:rPr>
                <w:sz w:val="20"/>
                <w:szCs w:val="20"/>
              </w:rPr>
            </w:pPr>
            <w:r w:rsidRPr="00303AA2">
              <w:rPr>
                <w:sz w:val="20"/>
                <w:szCs w:val="20"/>
              </w:rPr>
              <w:t>112,01</w:t>
            </w:r>
          </w:p>
        </w:tc>
      </w:tr>
      <w:tr w:rsidR="00303AA2" w:rsidRPr="00303AA2" w14:paraId="2B44AB3E" w14:textId="77777777" w:rsidTr="00303AA2">
        <w:trPr>
          <w:trHeight w:val="20"/>
        </w:trPr>
        <w:tc>
          <w:tcPr>
            <w:tcW w:w="2537" w:type="dxa"/>
            <w:shd w:val="clear" w:color="auto" w:fill="auto"/>
            <w:vAlign w:val="center"/>
            <w:hideMark/>
          </w:tcPr>
          <w:p w14:paraId="5F51B099"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BF0C582"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3ED5E398"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2E89101E"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5B3C16D4" w14:textId="77777777" w:rsidR="00303AA2" w:rsidRPr="00303AA2" w:rsidRDefault="00303AA2" w:rsidP="00303AA2">
            <w:pPr>
              <w:jc w:val="center"/>
              <w:rPr>
                <w:sz w:val="20"/>
                <w:szCs w:val="20"/>
              </w:rPr>
            </w:pPr>
            <w:r w:rsidRPr="00303AA2">
              <w:rPr>
                <w:sz w:val="20"/>
                <w:szCs w:val="20"/>
              </w:rPr>
              <w:t>112,01</w:t>
            </w:r>
          </w:p>
        </w:tc>
      </w:tr>
      <w:tr w:rsidR="00303AA2" w:rsidRPr="00303AA2" w14:paraId="764F6749" w14:textId="77777777" w:rsidTr="00303AA2">
        <w:trPr>
          <w:trHeight w:val="20"/>
        </w:trPr>
        <w:tc>
          <w:tcPr>
            <w:tcW w:w="2537" w:type="dxa"/>
            <w:shd w:val="clear" w:color="auto" w:fill="auto"/>
            <w:vAlign w:val="center"/>
            <w:hideMark/>
          </w:tcPr>
          <w:p w14:paraId="046A3667"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9B5CED4"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4ECC8ACF"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17F60157"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539E2DC9" w14:textId="77777777" w:rsidR="00303AA2" w:rsidRPr="00303AA2" w:rsidRDefault="00303AA2" w:rsidP="00303AA2">
            <w:pPr>
              <w:jc w:val="center"/>
              <w:rPr>
                <w:sz w:val="20"/>
                <w:szCs w:val="20"/>
              </w:rPr>
            </w:pPr>
            <w:r w:rsidRPr="00303AA2">
              <w:rPr>
                <w:sz w:val="20"/>
                <w:szCs w:val="20"/>
              </w:rPr>
              <w:t>112,01</w:t>
            </w:r>
          </w:p>
        </w:tc>
      </w:tr>
      <w:tr w:rsidR="00303AA2" w:rsidRPr="00303AA2" w14:paraId="048F72E9" w14:textId="77777777" w:rsidTr="00303AA2">
        <w:trPr>
          <w:trHeight w:val="20"/>
        </w:trPr>
        <w:tc>
          <w:tcPr>
            <w:tcW w:w="2537" w:type="dxa"/>
            <w:shd w:val="clear" w:color="auto" w:fill="auto"/>
            <w:vAlign w:val="center"/>
            <w:hideMark/>
          </w:tcPr>
          <w:p w14:paraId="5F3A519B"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B598B56"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15434EE4"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523642D7"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06AF0CEC" w14:textId="77777777" w:rsidR="00303AA2" w:rsidRPr="00303AA2" w:rsidRDefault="00303AA2" w:rsidP="00303AA2">
            <w:pPr>
              <w:jc w:val="center"/>
              <w:rPr>
                <w:sz w:val="20"/>
                <w:szCs w:val="20"/>
              </w:rPr>
            </w:pPr>
            <w:r w:rsidRPr="00303AA2">
              <w:rPr>
                <w:sz w:val="20"/>
                <w:szCs w:val="20"/>
              </w:rPr>
              <w:t>112,01</w:t>
            </w:r>
          </w:p>
        </w:tc>
      </w:tr>
      <w:tr w:rsidR="00303AA2" w:rsidRPr="00303AA2" w14:paraId="75C7A9B8" w14:textId="77777777" w:rsidTr="00303AA2">
        <w:trPr>
          <w:trHeight w:val="20"/>
        </w:trPr>
        <w:tc>
          <w:tcPr>
            <w:tcW w:w="2537" w:type="dxa"/>
            <w:shd w:val="clear" w:color="auto" w:fill="auto"/>
            <w:vAlign w:val="center"/>
            <w:hideMark/>
          </w:tcPr>
          <w:p w14:paraId="0E37F87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44399F7"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00765D12"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57DD21D4"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596794E3" w14:textId="77777777" w:rsidR="00303AA2" w:rsidRPr="00303AA2" w:rsidRDefault="00303AA2" w:rsidP="00303AA2">
            <w:pPr>
              <w:jc w:val="center"/>
              <w:rPr>
                <w:sz w:val="20"/>
                <w:szCs w:val="20"/>
              </w:rPr>
            </w:pPr>
            <w:r w:rsidRPr="00303AA2">
              <w:rPr>
                <w:sz w:val="20"/>
                <w:szCs w:val="20"/>
              </w:rPr>
              <w:t>112,01</w:t>
            </w:r>
          </w:p>
        </w:tc>
      </w:tr>
      <w:tr w:rsidR="00303AA2" w:rsidRPr="00303AA2" w14:paraId="7A5E6885" w14:textId="77777777" w:rsidTr="00303AA2">
        <w:trPr>
          <w:trHeight w:val="20"/>
        </w:trPr>
        <w:tc>
          <w:tcPr>
            <w:tcW w:w="2537" w:type="dxa"/>
            <w:shd w:val="clear" w:color="auto" w:fill="auto"/>
            <w:vAlign w:val="center"/>
            <w:hideMark/>
          </w:tcPr>
          <w:p w14:paraId="07C6EF35"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5D3855D"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4EB03B11"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59D6E5CC"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243AAF28" w14:textId="77777777" w:rsidR="00303AA2" w:rsidRPr="00303AA2" w:rsidRDefault="00303AA2" w:rsidP="00303AA2">
            <w:pPr>
              <w:jc w:val="center"/>
              <w:rPr>
                <w:sz w:val="20"/>
                <w:szCs w:val="20"/>
              </w:rPr>
            </w:pPr>
            <w:r w:rsidRPr="00303AA2">
              <w:rPr>
                <w:sz w:val="20"/>
                <w:szCs w:val="20"/>
              </w:rPr>
              <w:t>112,01</w:t>
            </w:r>
          </w:p>
        </w:tc>
      </w:tr>
      <w:tr w:rsidR="00303AA2" w:rsidRPr="00303AA2" w14:paraId="0D920E87" w14:textId="77777777" w:rsidTr="00303AA2">
        <w:trPr>
          <w:trHeight w:val="20"/>
        </w:trPr>
        <w:tc>
          <w:tcPr>
            <w:tcW w:w="2537" w:type="dxa"/>
            <w:shd w:val="clear" w:color="auto" w:fill="auto"/>
            <w:vAlign w:val="center"/>
            <w:hideMark/>
          </w:tcPr>
          <w:p w14:paraId="12DCB21A"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7A9459F"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73E0A4BF"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0C1D383D"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58033195" w14:textId="77777777" w:rsidR="00303AA2" w:rsidRPr="00303AA2" w:rsidRDefault="00303AA2" w:rsidP="00303AA2">
            <w:pPr>
              <w:jc w:val="center"/>
              <w:rPr>
                <w:sz w:val="20"/>
                <w:szCs w:val="20"/>
              </w:rPr>
            </w:pPr>
            <w:r w:rsidRPr="00303AA2">
              <w:rPr>
                <w:sz w:val="20"/>
                <w:szCs w:val="20"/>
              </w:rPr>
              <w:t>112,01</w:t>
            </w:r>
          </w:p>
        </w:tc>
      </w:tr>
      <w:tr w:rsidR="00303AA2" w:rsidRPr="00303AA2" w14:paraId="19FDF2C8" w14:textId="77777777" w:rsidTr="00303AA2">
        <w:trPr>
          <w:trHeight w:val="20"/>
        </w:trPr>
        <w:tc>
          <w:tcPr>
            <w:tcW w:w="2537" w:type="dxa"/>
            <w:shd w:val="clear" w:color="auto" w:fill="auto"/>
            <w:vAlign w:val="center"/>
            <w:hideMark/>
          </w:tcPr>
          <w:p w14:paraId="37440C03"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88DA70E"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7D4EA75D"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4D778E79"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7EA1A32D" w14:textId="77777777" w:rsidR="00303AA2" w:rsidRPr="00303AA2" w:rsidRDefault="00303AA2" w:rsidP="00303AA2">
            <w:pPr>
              <w:jc w:val="center"/>
              <w:rPr>
                <w:sz w:val="20"/>
                <w:szCs w:val="20"/>
              </w:rPr>
            </w:pPr>
            <w:r w:rsidRPr="00303AA2">
              <w:rPr>
                <w:sz w:val="20"/>
                <w:szCs w:val="20"/>
              </w:rPr>
              <w:t>112,01</w:t>
            </w:r>
          </w:p>
        </w:tc>
      </w:tr>
      <w:tr w:rsidR="00303AA2" w:rsidRPr="00303AA2" w14:paraId="4230531D" w14:textId="77777777" w:rsidTr="00303AA2">
        <w:trPr>
          <w:trHeight w:val="20"/>
        </w:trPr>
        <w:tc>
          <w:tcPr>
            <w:tcW w:w="2537" w:type="dxa"/>
            <w:shd w:val="clear" w:color="auto" w:fill="auto"/>
            <w:vAlign w:val="center"/>
            <w:hideMark/>
          </w:tcPr>
          <w:p w14:paraId="3E5798D4"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18EE35E"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21B56BA3"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47EF0190"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371BD7BE" w14:textId="77777777" w:rsidR="00303AA2" w:rsidRPr="00303AA2" w:rsidRDefault="00303AA2" w:rsidP="00303AA2">
            <w:pPr>
              <w:jc w:val="center"/>
              <w:rPr>
                <w:sz w:val="20"/>
                <w:szCs w:val="20"/>
              </w:rPr>
            </w:pPr>
            <w:r w:rsidRPr="00303AA2">
              <w:rPr>
                <w:sz w:val="20"/>
                <w:szCs w:val="20"/>
              </w:rPr>
              <w:t>112,01</w:t>
            </w:r>
          </w:p>
        </w:tc>
      </w:tr>
      <w:tr w:rsidR="00303AA2" w:rsidRPr="00303AA2" w14:paraId="07B25BB1" w14:textId="77777777" w:rsidTr="00303AA2">
        <w:trPr>
          <w:trHeight w:val="20"/>
        </w:trPr>
        <w:tc>
          <w:tcPr>
            <w:tcW w:w="2537" w:type="dxa"/>
            <w:shd w:val="clear" w:color="auto" w:fill="auto"/>
            <w:vAlign w:val="center"/>
            <w:hideMark/>
          </w:tcPr>
          <w:p w14:paraId="52F15720"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FA84D6E"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46AF3087"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49E59464" w14:textId="77777777" w:rsidR="00303AA2" w:rsidRPr="00303AA2" w:rsidRDefault="00303AA2" w:rsidP="00303AA2">
            <w:pPr>
              <w:jc w:val="center"/>
              <w:rPr>
                <w:sz w:val="20"/>
                <w:szCs w:val="20"/>
              </w:rPr>
            </w:pPr>
            <w:r w:rsidRPr="00303AA2">
              <w:rPr>
                <w:sz w:val="20"/>
                <w:szCs w:val="20"/>
              </w:rPr>
              <w:t>112,19</w:t>
            </w:r>
          </w:p>
        </w:tc>
        <w:tc>
          <w:tcPr>
            <w:tcW w:w="2447" w:type="dxa"/>
            <w:shd w:val="clear" w:color="auto" w:fill="auto"/>
            <w:noWrap/>
            <w:vAlign w:val="center"/>
            <w:hideMark/>
          </w:tcPr>
          <w:p w14:paraId="077AA902" w14:textId="77777777" w:rsidR="00303AA2" w:rsidRPr="00303AA2" w:rsidRDefault="00303AA2" w:rsidP="00303AA2">
            <w:pPr>
              <w:jc w:val="center"/>
              <w:rPr>
                <w:sz w:val="20"/>
                <w:szCs w:val="20"/>
              </w:rPr>
            </w:pPr>
            <w:r w:rsidRPr="00303AA2">
              <w:rPr>
                <w:sz w:val="20"/>
                <w:szCs w:val="20"/>
              </w:rPr>
              <w:t>112,01</w:t>
            </w:r>
          </w:p>
        </w:tc>
      </w:tr>
      <w:tr w:rsidR="00303AA2" w:rsidRPr="00303AA2" w14:paraId="667ADE96" w14:textId="77777777" w:rsidTr="00303AA2">
        <w:trPr>
          <w:trHeight w:val="20"/>
        </w:trPr>
        <w:tc>
          <w:tcPr>
            <w:tcW w:w="12562" w:type="dxa"/>
            <w:gridSpan w:val="5"/>
            <w:shd w:val="clear" w:color="auto" w:fill="auto"/>
            <w:noWrap/>
            <w:vAlign w:val="center"/>
            <w:hideMark/>
          </w:tcPr>
          <w:p w14:paraId="60743DFC" w14:textId="77777777" w:rsidR="00303AA2" w:rsidRPr="00303AA2" w:rsidRDefault="00303AA2" w:rsidP="00303AA2">
            <w:pPr>
              <w:jc w:val="center"/>
              <w:rPr>
                <w:color w:val="000000"/>
                <w:sz w:val="20"/>
                <w:szCs w:val="20"/>
              </w:rPr>
            </w:pPr>
            <w:r w:rsidRPr="00303AA2">
              <w:rPr>
                <w:color w:val="000000"/>
                <w:sz w:val="20"/>
                <w:szCs w:val="20"/>
              </w:rPr>
              <w:t>ВК ИК-32 ГУФСИН (ул. Докучаева, 27): ЕТО №14 - ФКУ ИК-32 ГУФСИН России по Пермскому краю</w:t>
            </w:r>
          </w:p>
        </w:tc>
      </w:tr>
      <w:tr w:rsidR="00303AA2" w:rsidRPr="00303AA2" w14:paraId="2F9E49CE" w14:textId="77777777" w:rsidTr="00303AA2">
        <w:trPr>
          <w:trHeight w:val="20"/>
        </w:trPr>
        <w:tc>
          <w:tcPr>
            <w:tcW w:w="2537" w:type="dxa"/>
            <w:shd w:val="clear" w:color="auto" w:fill="auto"/>
            <w:vAlign w:val="center"/>
            <w:hideMark/>
          </w:tcPr>
          <w:p w14:paraId="12BA0BDE"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0666024B" w14:textId="77777777" w:rsidR="00303AA2" w:rsidRPr="00303AA2" w:rsidRDefault="00303AA2" w:rsidP="00303AA2">
            <w:pPr>
              <w:jc w:val="center"/>
              <w:rPr>
                <w:sz w:val="20"/>
                <w:szCs w:val="20"/>
              </w:rPr>
            </w:pPr>
            <w:r w:rsidRPr="00303AA2">
              <w:rPr>
                <w:sz w:val="20"/>
                <w:szCs w:val="20"/>
              </w:rPr>
              <w:t>105,0</w:t>
            </w:r>
          </w:p>
        </w:tc>
        <w:tc>
          <w:tcPr>
            <w:tcW w:w="2522" w:type="dxa"/>
            <w:shd w:val="clear" w:color="auto" w:fill="auto"/>
            <w:noWrap/>
            <w:vAlign w:val="center"/>
            <w:hideMark/>
          </w:tcPr>
          <w:p w14:paraId="1272A508"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5331D6B5"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3A06BD70" w14:textId="77777777" w:rsidR="00303AA2" w:rsidRPr="00303AA2" w:rsidRDefault="00303AA2" w:rsidP="00303AA2">
            <w:pPr>
              <w:jc w:val="center"/>
              <w:rPr>
                <w:sz w:val="20"/>
                <w:szCs w:val="20"/>
              </w:rPr>
            </w:pPr>
            <w:r w:rsidRPr="00303AA2">
              <w:rPr>
                <w:sz w:val="20"/>
                <w:szCs w:val="20"/>
              </w:rPr>
              <w:t>95,53</w:t>
            </w:r>
          </w:p>
        </w:tc>
      </w:tr>
      <w:tr w:rsidR="00303AA2" w:rsidRPr="00303AA2" w14:paraId="31EBD4F4" w14:textId="77777777" w:rsidTr="00303AA2">
        <w:trPr>
          <w:trHeight w:val="20"/>
        </w:trPr>
        <w:tc>
          <w:tcPr>
            <w:tcW w:w="2537" w:type="dxa"/>
            <w:shd w:val="clear" w:color="auto" w:fill="auto"/>
            <w:vAlign w:val="center"/>
            <w:hideMark/>
          </w:tcPr>
          <w:p w14:paraId="66822EB0"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2B460163" w14:textId="77777777" w:rsidR="00303AA2" w:rsidRPr="00303AA2" w:rsidRDefault="00303AA2" w:rsidP="00303AA2">
            <w:pPr>
              <w:jc w:val="center"/>
              <w:rPr>
                <w:sz w:val="20"/>
                <w:szCs w:val="20"/>
              </w:rPr>
            </w:pPr>
            <w:r w:rsidRPr="00303AA2">
              <w:rPr>
                <w:sz w:val="20"/>
                <w:szCs w:val="20"/>
              </w:rPr>
              <w:t>103,7</w:t>
            </w:r>
          </w:p>
        </w:tc>
        <w:tc>
          <w:tcPr>
            <w:tcW w:w="2522" w:type="dxa"/>
            <w:shd w:val="clear" w:color="auto" w:fill="auto"/>
            <w:noWrap/>
            <w:vAlign w:val="center"/>
            <w:hideMark/>
          </w:tcPr>
          <w:p w14:paraId="37AFF893"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74DFEF6C"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4DF10223" w14:textId="77777777" w:rsidR="00303AA2" w:rsidRPr="00303AA2" w:rsidRDefault="00303AA2" w:rsidP="00303AA2">
            <w:pPr>
              <w:jc w:val="center"/>
              <w:rPr>
                <w:sz w:val="20"/>
                <w:szCs w:val="20"/>
              </w:rPr>
            </w:pPr>
            <w:r w:rsidRPr="00303AA2">
              <w:rPr>
                <w:sz w:val="20"/>
                <w:szCs w:val="20"/>
              </w:rPr>
              <w:t>95,53</w:t>
            </w:r>
          </w:p>
        </w:tc>
      </w:tr>
      <w:tr w:rsidR="00303AA2" w:rsidRPr="00303AA2" w14:paraId="154BFD0F" w14:textId="77777777" w:rsidTr="00303AA2">
        <w:trPr>
          <w:trHeight w:val="20"/>
        </w:trPr>
        <w:tc>
          <w:tcPr>
            <w:tcW w:w="2537" w:type="dxa"/>
            <w:shd w:val="clear" w:color="auto" w:fill="auto"/>
            <w:vAlign w:val="center"/>
            <w:hideMark/>
          </w:tcPr>
          <w:p w14:paraId="3F555F1F"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492EF0DE" w14:textId="77777777" w:rsidR="00303AA2" w:rsidRPr="00303AA2" w:rsidRDefault="00303AA2" w:rsidP="00303AA2">
            <w:pPr>
              <w:jc w:val="center"/>
              <w:rPr>
                <w:sz w:val="20"/>
                <w:szCs w:val="20"/>
              </w:rPr>
            </w:pPr>
            <w:r w:rsidRPr="00303AA2">
              <w:rPr>
                <w:sz w:val="20"/>
                <w:szCs w:val="20"/>
              </w:rPr>
              <w:t>102,4</w:t>
            </w:r>
          </w:p>
        </w:tc>
        <w:tc>
          <w:tcPr>
            <w:tcW w:w="2522" w:type="dxa"/>
            <w:shd w:val="clear" w:color="auto" w:fill="auto"/>
            <w:noWrap/>
            <w:vAlign w:val="center"/>
            <w:hideMark/>
          </w:tcPr>
          <w:p w14:paraId="28DB4EDD"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006D4271"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7A9A8778" w14:textId="77777777" w:rsidR="00303AA2" w:rsidRPr="00303AA2" w:rsidRDefault="00303AA2" w:rsidP="00303AA2">
            <w:pPr>
              <w:jc w:val="center"/>
              <w:rPr>
                <w:sz w:val="20"/>
                <w:szCs w:val="20"/>
              </w:rPr>
            </w:pPr>
            <w:r w:rsidRPr="00303AA2">
              <w:rPr>
                <w:sz w:val="20"/>
                <w:szCs w:val="20"/>
              </w:rPr>
              <w:t>95,53</w:t>
            </w:r>
          </w:p>
        </w:tc>
      </w:tr>
      <w:tr w:rsidR="00303AA2" w:rsidRPr="00303AA2" w14:paraId="73226095" w14:textId="77777777" w:rsidTr="00303AA2">
        <w:trPr>
          <w:trHeight w:val="20"/>
        </w:trPr>
        <w:tc>
          <w:tcPr>
            <w:tcW w:w="2537" w:type="dxa"/>
            <w:shd w:val="clear" w:color="auto" w:fill="auto"/>
            <w:vAlign w:val="center"/>
            <w:hideMark/>
          </w:tcPr>
          <w:p w14:paraId="1F37EE36"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3FBA4537" w14:textId="77777777" w:rsidR="00303AA2" w:rsidRPr="00303AA2" w:rsidRDefault="00303AA2" w:rsidP="00303AA2">
            <w:pPr>
              <w:jc w:val="center"/>
              <w:rPr>
                <w:sz w:val="20"/>
                <w:szCs w:val="20"/>
              </w:rPr>
            </w:pPr>
            <w:r w:rsidRPr="00303AA2">
              <w:rPr>
                <w:sz w:val="20"/>
                <w:szCs w:val="20"/>
              </w:rPr>
              <w:t>101,0</w:t>
            </w:r>
          </w:p>
        </w:tc>
        <w:tc>
          <w:tcPr>
            <w:tcW w:w="2522" w:type="dxa"/>
            <w:shd w:val="clear" w:color="auto" w:fill="auto"/>
            <w:noWrap/>
            <w:vAlign w:val="center"/>
            <w:hideMark/>
          </w:tcPr>
          <w:p w14:paraId="67FE2047"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1B2920B5"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13D87C39" w14:textId="77777777" w:rsidR="00303AA2" w:rsidRPr="00303AA2" w:rsidRDefault="00303AA2" w:rsidP="00303AA2">
            <w:pPr>
              <w:jc w:val="center"/>
              <w:rPr>
                <w:sz w:val="20"/>
                <w:szCs w:val="20"/>
              </w:rPr>
            </w:pPr>
            <w:r w:rsidRPr="00303AA2">
              <w:rPr>
                <w:sz w:val="20"/>
                <w:szCs w:val="20"/>
              </w:rPr>
              <w:t>95,53</w:t>
            </w:r>
          </w:p>
        </w:tc>
      </w:tr>
      <w:tr w:rsidR="00303AA2" w:rsidRPr="00303AA2" w14:paraId="0CBABC64" w14:textId="77777777" w:rsidTr="00303AA2">
        <w:trPr>
          <w:trHeight w:val="20"/>
        </w:trPr>
        <w:tc>
          <w:tcPr>
            <w:tcW w:w="2537" w:type="dxa"/>
            <w:shd w:val="clear" w:color="auto" w:fill="auto"/>
            <w:vAlign w:val="center"/>
            <w:hideMark/>
          </w:tcPr>
          <w:p w14:paraId="08E03815"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1CD42C29" w14:textId="77777777" w:rsidR="00303AA2" w:rsidRPr="00303AA2" w:rsidRDefault="00303AA2" w:rsidP="00303AA2">
            <w:pPr>
              <w:jc w:val="center"/>
              <w:rPr>
                <w:sz w:val="20"/>
                <w:szCs w:val="20"/>
              </w:rPr>
            </w:pPr>
            <w:r w:rsidRPr="00303AA2">
              <w:rPr>
                <w:sz w:val="20"/>
                <w:szCs w:val="20"/>
              </w:rPr>
              <w:t>99,7</w:t>
            </w:r>
          </w:p>
        </w:tc>
        <w:tc>
          <w:tcPr>
            <w:tcW w:w="2522" w:type="dxa"/>
            <w:shd w:val="clear" w:color="auto" w:fill="auto"/>
            <w:noWrap/>
            <w:vAlign w:val="center"/>
            <w:hideMark/>
          </w:tcPr>
          <w:p w14:paraId="12AEF305" w14:textId="77777777" w:rsidR="00303AA2" w:rsidRPr="00303AA2" w:rsidRDefault="00303AA2" w:rsidP="00303AA2">
            <w:pPr>
              <w:jc w:val="center"/>
              <w:rPr>
                <w:sz w:val="20"/>
                <w:szCs w:val="20"/>
              </w:rPr>
            </w:pPr>
            <w:r w:rsidRPr="00303AA2">
              <w:rPr>
                <w:sz w:val="20"/>
                <w:szCs w:val="20"/>
              </w:rPr>
              <w:t>67,3</w:t>
            </w:r>
          </w:p>
        </w:tc>
        <w:tc>
          <w:tcPr>
            <w:tcW w:w="2480" w:type="dxa"/>
            <w:shd w:val="clear" w:color="auto" w:fill="auto"/>
            <w:noWrap/>
            <w:vAlign w:val="center"/>
            <w:hideMark/>
          </w:tcPr>
          <w:p w14:paraId="5CADBD4A"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10439BC0" w14:textId="77777777" w:rsidR="00303AA2" w:rsidRPr="00303AA2" w:rsidRDefault="00303AA2" w:rsidP="00303AA2">
            <w:pPr>
              <w:jc w:val="center"/>
              <w:rPr>
                <w:sz w:val="20"/>
                <w:szCs w:val="20"/>
              </w:rPr>
            </w:pPr>
            <w:r w:rsidRPr="00303AA2">
              <w:rPr>
                <w:sz w:val="20"/>
                <w:szCs w:val="20"/>
              </w:rPr>
              <w:t>95,53</w:t>
            </w:r>
          </w:p>
        </w:tc>
      </w:tr>
      <w:tr w:rsidR="00303AA2" w:rsidRPr="00303AA2" w14:paraId="775F6DB5" w14:textId="77777777" w:rsidTr="00303AA2">
        <w:trPr>
          <w:trHeight w:val="20"/>
        </w:trPr>
        <w:tc>
          <w:tcPr>
            <w:tcW w:w="2537" w:type="dxa"/>
            <w:shd w:val="clear" w:color="auto" w:fill="auto"/>
            <w:vAlign w:val="center"/>
            <w:hideMark/>
          </w:tcPr>
          <w:p w14:paraId="72D9FF2C"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301F39B0" w14:textId="77777777" w:rsidR="00303AA2" w:rsidRPr="00303AA2" w:rsidRDefault="00303AA2" w:rsidP="00303AA2">
            <w:pPr>
              <w:jc w:val="center"/>
              <w:rPr>
                <w:sz w:val="20"/>
                <w:szCs w:val="20"/>
              </w:rPr>
            </w:pPr>
            <w:r w:rsidRPr="00303AA2">
              <w:rPr>
                <w:sz w:val="20"/>
                <w:szCs w:val="20"/>
              </w:rPr>
              <w:t>98,4</w:t>
            </w:r>
          </w:p>
        </w:tc>
        <w:tc>
          <w:tcPr>
            <w:tcW w:w="2522" w:type="dxa"/>
            <w:shd w:val="clear" w:color="auto" w:fill="auto"/>
            <w:noWrap/>
            <w:vAlign w:val="center"/>
            <w:hideMark/>
          </w:tcPr>
          <w:p w14:paraId="38F4F4C6" w14:textId="77777777" w:rsidR="00303AA2" w:rsidRPr="00303AA2" w:rsidRDefault="00303AA2" w:rsidP="00303AA2">
            <w:pPr>
              <w:jc w:val="center"/>
              <w:rPr>
                <w:sz w:val="20"/>
                <w:szCs w:val="20"/>
              </w:rPr>
            </w:pPr>
            <w:r w:rsidRPr="00303AA2">
              <w:rPr>
                <w:sz w:val="20"/>
                <w:szCs w:val="20"/>
              </w:rPr>
              <w:t>66,6</w:t>
            </w:r>
          </w:p>
        </w:tc>
        <w:tc>
          <w:tcPr>
            <w:tcW w:w="2480" w:type="dxa"/>
            <w:shd w:val="clear" w:color="auto" w:fill="auto"/>
            <w:noWrap/>
            <w:vAlign w:val="center"/>
            <w:hideMark/>
          </w:tcPr>
          <w:p w14:paraId="285F0F9F"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61E7095F" w14:textId="77777777" w:rsidR="00303AA2" w:rsidRPr="00303AA2" w:rsidRDefault="00303AA2" w:rsidP="00303AA2">
            <w:pPr>
              <w:jc w:val="center"/>
              <w:rPr>
                <w:sz w:val="20"/>
                <w:szCs w:val="20"/>
              </w:rPr>
            </w:pPr>
            <w:r w:rsidRPr="00303AA2">
              <w:rPr>
                <w:sz w:val="20"/>
                <w:szCs w:val="20"/>
              </w:rPr>
              <w:t>95,53</w:t>
            </w:r>
          </w:p>
        </w:tc>
      </w:tr>
      <w:tr w:rsidR="00303AA2" w:rsidRPr="00303AA2" w14:paraId="4D9AD13F" w14:textId="77777777" w:rsidTr="00303AA2">
        <w:trPr>
          <w:trHeight w:val="20"/>
        </w:trPr>
        <w:tc>
          <w:tcPr>
            <w:tcW w:w="2537" w:type="dxa"/>
            <w:shd w:val="clear" w:color="auto" w:fill="auto"/>
            <w:vAlign w:val="center"/>
            <w:hideMark/>
          </w:tcPr>
          <w:p w14:paraId="23009DAF"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69AE0FD3" w14:textId="77777777" w:rsidR="00303AA2" w:rsidRPr="00303AA2" w:rsidRDefault="00303AA2" w:rsidP="00303AA2">
            <w:pPr>
              <w:jc w:val="center"/>
              <w:rPr>
                <w:sz w:val="20"/>
                <w:szCs w:val="20"/>
              </w:rPr>
            </w:pPr>
            <w:r w:rsidRPr="00303AA2">
              <w:rPr>
                <w:sz w:val="20"/>
                <w:szCs w:val="20"/>
              </w:rPr>
              <w:t>97,0</w:t>
            </w:r>
          </w:p>
        </w:tc>
        <w:tc>
          <w:tcPr>
            <w:tcW w:w="2522" w:type="dxa"/>
            <w:shd w:val="clear" w:color="auto" w:fill="auto"/>
            <w:noWrap/>
            <w:vAlign w:val="center"/>
            <w:hideMark/>
          </w:tcPr>
          <w:p w14:paraId="55A1F5E8" w14:textId="77777777" w:rsidR="00303AA2" w:rsidRPr="00303AA2" w:rsidRDefault="00303AA2" w:rsidP="00303AA2">
            <w:pPr>
              <w:jc w:val="center"/>
              <w:rPr>
                <w:sz w:val="20"/>
                <w:szCs w:val="20"/>
              </w:rPr>
            </w:pPr>
            <w:r w:rsidRPr="00303AA2">
              <w:rPr>
                <w:sz w:val="20"/>
                <w:szCs w:val="20"/>
              </w:rPr>
              <w:t>65,9</w:t>
            </w:r>
          </w:p>
        </w:tc>
        <w:tc>
          <w:tcPr>
            <w:tcW w:w="2480" w:type="dxa"/>
            <w:shd w:val="clear" w:color="auto" w:fill="auto"/>
            <w:noWrap/>
            <w:vAlign w:val="center"/>
            <w:hideMark/>
          </w:tcPr>
          <w:p w14:paraId="4163A078"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260FF79C" w14:textId="77777777" w:rsidR="00303AA2" w:rsidRPr="00303AA2" w:rsidRDefault="00303AA2" w:rsidP="00303AA2">
            <w:pPr>
              <w:jc w:val="center"/>
              <w:rPr>
                <w:sz w:val="20"/>
                <w:szCs w:val="20"/>
              </w:rPr>
            </w:pPr>
            <w:r w:rsidRPr="00303AA2">
              <w:rPr>
                <w:sz w:val="20"/>
                <w:szCs w:val="20"/>
              </w:rPr>
              <w:t>95,53</w:t>
            </w:r>
          </w:p>
        </w:tc>
      </w:tr>
      <w:tr w:rsidR="00303AA2" w:rsidRPr="00303AA2" w14:paraId="65432748" w14:textId="77777777" w:rsidTr="00303AA2">
        <w:trPr>
          <w:trHeight w:val="20"/>
        </w:trPr>
        <w:tc>
          <w:tcPr>
            <w:tcW w:w="2537" w:type="dxa"/>
            <w:shd w:val="clear" w:color="auto" w:fill="auto"/>
            <w:vAlign w:val="center"/>
            <w:hideMark/>
          </w:tcPr>
          <w:p w14:paraId="475A32DB"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6A5DD4A5" w14:textId="77777777" w:rsidR="00303AA2" w:rsidRPr="00303AA2" w:rsidRDefault="00303AA2" w:rsidP="00303AA2">
            <w:pPr>
              <w:jc w:val="center"/>
              <w:rPr>
                <w:sz w:val="20"/>
                <w:szCs w:val="20"/>
              </w:rPr>
            </w:pPr>
            <w:r w:rsidRPr="00303AA2">
              <w:rPr>
                <w:sz w:val="20"/>
                <w:szCs w:val="20"/>
              </w:rPr>
              <w:t>95,7</w:t>
            </w:r>
          </w:p>
        </w:tc>
        <w:tc>
          <w:tcPr>
            <w:tcW w:w="2522" w:type="dxa"/>
            <w:shd w:val="clear" w:color="auto" w:fill="auto"/>
            <w:noWrap/>
            <w:vAlign w:val="center"/>
            <w:hideMark/>
          </w:tcPr>
          <w:p w14:paraId="2CB3BD05"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0667450F"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42D0F491" w14:textId="77777777" w:rsidR="00303AA2" w:rsidRPr="00303AA2" w:rsidRDefault="00303AA2" w:rsidP="00303AA2">
            <w:pPr>
              <w:jc w:val="center"/>
              <w:rPr>
                <w:sz w:val="20"/>
                <w:szCs w:val="20"/>
              </w:rPr>
            </w:pPr>
            <w:r w:rsidRPr="00303AA2">
              <w:rPr>
                <w:sz w:val="20"/>
                <w:szCs w:val="20"/>
              </w:rPr>
              <w:t>95,53</w:t>
            </w:r>
          </w:p>
        </w:tc>
      </w:tr>
      <w:tr w:rsidR="00303AA2" w:rsidRPr="00303AA2" w14:paraId="253E299D" w14:textId="77777777" w:rsidTr="00303AA2">
        <w:trPr>
          <w:trHeight w:val="20"/>
        </w:trPr>
        <w:tc>
          <w:tcPr>
            <w:tcW w:w="2537" w:type="dxa"/>
            <w:shd w:val="clear" w:color="auto" w:fill="auto"/>
            <w:vAlign w:val="center"/>
            <w:hideMark/>
          </w:tcPr>
          <w:p w14:paraId="5C46CF5E"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238E3DAA" w14:textId="77777777" w:rsidR="00303AA2" w:rsidRPr="00303AA2" w:rsidRDefault="00303AA2" w:rsidP="00303AA2">
            <w:pPr>
              <w:jc w:val="center"/>
              <w:rPr>
                <w:sz w:val="20"/>
                <w:szCs w:val="20"/>
              </w:rPr>
            </w:pPr>
            <w:r w:rsidRPr="00303AA2">
              <w:rPr>
                <w:sz w:val="20"/>
                <w:szCs w:val="20"/>
              </w:rPr>
              <w:t>94,3</w:t>
            </w:r>
          </w:p>
        </w:tc>
        <w:tc>
          <w:tcPr>
            <w:tcW w:w="2522" w:type="dxa"/>
            <w:shd w:val="clear" w:color="auto" w:fill="auto"/>
            <w:noWrap/>
            <w:vAlign w:val="center"/>
            <w:hideMark/>
          </w:tcPr>
          <w:p w14:paraId="22E0678B"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15F10F99"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5BF01ABA" w14:textId="77777777" w:rsidR="00303AA2" w:rsidRPr="00303AA2" w:rsidRDefault="00303AA2" w:rsidP="00303AA2">
            <w:pPr>
              <w:jc w:val="center"/>
              <w:rPr>
                <w:sz w:val="20"/>
                <w:szCs w:val="20"/>
              </w:rPr>
            </w:pPr>
            <w:r w:rsidRPr="00303AA2">
              <w:rPr>
                <w:sz w:val="20"/>
                <w:szCs w:val="20"/>
              </w:rPr>
              <w:t>95,53</w:t>
            </w:r>
          </w:p>
        </w:tc>
      </w:tr>
      <w:tr w:rsidR="00303AA2" w:rsidRPr="00303AA2" w14:paraId="01C591CC" w14:textId="77777777" w:rsidTr="00303AA2">
        <w:trPr>
          <w:trHeight w:val="20"/>
        </w:trPr>
        <w:tc>
          <w:tcPr>
            <w:tcW w:w="2537" w:type="dxa"/>
            <w:shd w:val="clear" w:color="auto" w:fill="auto"/>
            <w:vAlign w:val="center"/>
            <w:hideMark/>
          </w:tcPr>
          <w:p w14:paraId="5CCF2FEB"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136E39F1" w14:textId="77777777" w:rsidR="00303AA2" w:rsidRPr="00303AA2" w:rsidRDefault="00303AA2" w:rsidP="00303AA2">
            <w:pPr>
              <w:jc w:val="center"/>
              <w:rPr>
                <w:sz w:val="20"/>
                <w:szCs w:val="20"/>
              </w:rPr>
            </w:pPr>
            <w:r w:rsidRPr="00303AA2">
              <w:rPr>
                <w:sz w:val="20"/>
                <w:szCs w:val="20"/>
              </w:rPr>
              <w:t>93,0</w:t>
            </w:r>
          </w:p>
        </w:tc>
        <w:tc>
          <w:tcPr>
            <w:tcW w:w="2522" w:type="dxa"/>
            <w:shd w:val="clear" w:color="auto" w:fill="auto"/>
            <w:noWrap/>
            <w:vAlign w:val="center"/>
            <w:hideMark/>
          </w:tcPr>
          <w:p w14:paraId="06B197CA"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6618CD90"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6092FB75" w14:textId="77777777" w:rsidR="00303AA2" w:rsidRPr="00303AA2" w:rsidRDefault="00303AA2" w:rsidP="00303AA2">
            <w:pPr>
              <w:jc w:val="center"/>
              <w:rPr>
                <w:sz w:val="20"/>
                <w:szCs w:val="20"/>
              </w:rPr>
            </w:pPr>
            <w:r w:rsidRPr="00303AA2">
              <w:rPr>
                <w:sz w:val="20"/>
                <w:szCs w:val="20"/>
              </w:rPr>
              <w:t>95,53</w:t>
            </w:r>
          </w:p>
        </w:tc>
      </w:tr>
      <w:tr w:rsidR="00303AA2" w:rsidRPr="00303AA2" w14:paraId="57EE6904" w14:textId="77777777" w:rsidTr="00303AA2">
        <w:trPr>
          <w:trHeight w:val="20"/>
        </w:trPr>
        <w:tc>
          <w:tcPr>
            <w:tcW w:w="2537" w:type="dxa"/>
            <w:shd w:val="clear" w:color="auto" w:fill="auto"/>
            <w:vAlign w:val="center"/>
            <w:hideMark/>
          </w:tcPr>
          <w:p w14:paraId="1376EDDE"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54901E50"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37E7CA8A"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5251E40D"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2AA6B159" w14:textId="77777777" w:rsidR="00303AA2" w:rsidRPr="00303AA2" w:rsidRDefault="00303AA2" w:rsidP="00303AA2">
            <w:pPr>
              <w:jc w:val="center"/>
              <w:rPr>
                <w:sz w:val="20"/>
                <w:szCs w:val="20"/>
              </w:rPr>
            </w:pPr>
            <w:r w:rsidRPr="00303AA2">
              <w:rPr>
                <w:sz w:val="20"/>
                <w:szCs w:val="20"/>
              </w:rPr>
              <w:t>95,53</w:t>
            </w:r>
          </w:p>
        </w:tc>
      </w:tr>
      <w:tr w:rsidR="00303AA2" w:rsidRPr="00303AA2" w14:paraId="4ADF17FE" w14:textId="77777777" w:rsidTr="00303AA2">
        <w:trPr>
          <w:trHeight w:val="20"/>
        </w:trPr>
        <w:tc>
          <w:tcPr>
            <w:tcW w:w="2537" w:type="dxa"/>
            <w:shd w:val="clear" w:color="auto" w:fill="auto"/>
            <w:vAlign w:val="center"/>
            <w:hideMark/>
          </w:tcPr>
          <w:p w14:paraId="703F9571"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52550BD5" w14:textId="77777777" w:rsidR="00303AA2" w:rsidRPr="00303AA2" w:rsidRDefault="00303AA2" w:rsidP="00303AA2">
            <w:pPr>
              <w:jc w:val="center"/>
              <w:rPr>
                <w:sz w:val="20"/>
                <w:szCs w:val="20"/>
              </w:rPr>
            </w:pPr>
            <w:r w:rsidRPr="00303AA2">
              <w:rPr>
                <w:sz w:val="20"/>
                <w:szCs w:val="20"/>
              </w:rPr>
              <w:t>90,3</w:t>
            </w:r>
          </w:p>
        </w:tc>
        <w:tc>
          <w:tcPr>
            <w:tcW w:w="2522" w:type="dxa"/>
            <w:shd w:val="clear" w:color="auto" w:fill="auto"/>
            <w:noWrap/>
            <w:vAlign w:val="center"/>
            <w:hideMark/>
          </w:tcPr>
          <w:p w14:paraId="23B3C6EB"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42E2E55C"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1585D8E9" w14:textId="77777777" w:rsidR="00303AA2" w:rsidRPr="00303AA2" w:rsidRDefault="00303AA2" w:rsidP="00303AA2">
            <w:pPr>
              <w:jc w:val="center"/>
              <w:rPr>
                <w:sz w:val="20"/>
                <w:szCs w:val="20"/>
              </w:rPr>
            </w:pPr>
            <w:r w:rsidRPr="00303AA2">
              <w:rPr>
                <w:sz w:val="20"/>
                <w:szCs w:val="20"/>
              </w:rPr>
              <w:t>95,53</w:t>
            </w:r>
          </w:p>
        </w:tc>
      </w:tr>
      <w:tr w:rsidR="00303AA2" w:rsidRPr="00303AA2" w14:paraId="7B4FC589" w14:textId="77777777" w:rsidTr="00303AA2">
        <w:trPr>
          <w:trHeight w:val="20"/>
        </w:trPr>
        <w:tc>
          <w:tcPr>
            <w:tcW w:w="2537" w:type="dxa"/>
            <w:shd w:val="clear" w:color="auto" w:fill="auto"/>
            <w:vAlign w:val="center"/>
            <w:hideMark/>
          </w:tcPr>
          <w:p w14:paraId="6BA851B3"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3353257B" w14:textId="77777777" w:rsidR="00303AA2" w:rsidRPr="00303AA2" w:rsidRDefault="00303AA2" w:rsidP="00303AA2">
            <w:pPr>
              <w:jc w:val="center"/>
              <w:rPr>
                <w:sz w:val="20"/>
                <w:szCs w:val="20"/>
              </w:rPr>
            </w:pPr>
            <w:r w:rsidRPr="00303AA2">
              <w:rPr>
                <w:sz w:val="20"/>
                <w:szCs w:val="20"/>
              </w:rPr>
              <w:t>88,9</w:t>
            </w:r>
          </w:p>
        </w:tc>
        <w:tc>
          <w:tcPr>
            <w:tcW w:w="2522" w:type="dxa"/>
            <w:shd w:val="clear" w:color="auto" w:fill="auto"/>
            <w:noWrap/>
            <w:vAlign w:val="center"/>
            <w:hideMark/>
          </w:tcPr>
          <w:p w14:paraId="17D1B76D"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63769EF9"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58BD9025" w14:textId="77777777" w:rsidR="00303AA2" w:rsidRPr="00303AA2" w:rsidRDefault="00303AA2" w:rsidP="00303AA2">
            <w:pPr>
              <w:jc w:val="center"/>
              <w:rPr>
                <w:sz w:val="20"/>
                <w:szCs w:val="20"/>
              </w:rPr>
            </w:pPr>
            <w:r w:rsidRPr="00303AA2">
              <w:rPr>
                <w:sz w:val="20"/>
                <w:szCs w:val="20"/>
              </w:rPr>
              <w:t>95,53</w:t>
            </w:r>
          </w:p>
        </w:tc>
      </w:tr>
      <w:tr w:rsidR="00303AA2" w:rsidRPr="00303AA2" w14:paraId="6385F529" w14:textId="77777777" w:rsidTr="00303AA2">
        <w:trPr>
          <w:trHeight w:val="20"/>
        </w:trPr>
        <w:tc>
          <w:tcPr>
            <w:tcW w:w="2537" w:type="dxa"/>
            <w:shd w:val="clear" w:color="auto" w:fill="auto"/>
            <w:vAlign w:val="center"/>
            <w:hideMark/>
          </w:tcPr>
          <w:p w14:paraId="3E5A20C4"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22A7CCC2" w14:textId="77777777" w:rsidR="00303AA2" w:rsidRPr="00303AA2" w:rsidRDefault="00303AA2" w:rsidP="00303AA2">
            <w:pPr>
              <w:jc w:val="center"/>
              <w:rPr>
                <w:sz w:val="20"/>
                <w:szCs w:val="20"/>
              </w:rPr>
            </w:pPr>
            <w:r w:rsidRPr="00303AA2">
              <w:rPr>
                <w:sz w:val="20"/>
                <w:szCs w:val="20"/>
              </w:rPr>
              <w:t>87,6</w:t>
            </w:r>
          </w:p>
        </w:tc>
        <w:tc>
          <w:tcPr>
            <w:tcW w:w="2522" w:type="dxa"/>
            <w:shd w:val="clear" w:color="auto" w:fill="auto"/>
            <w:noWrap/>
            <w:vAlign w:val="center"/>
            <w:hideMark/>
          </w:tcPr>
          <w:p w14:paraId="1A66E1E1"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7F43F70"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7032AF8F" w14:textId="77777777" w:rsidR="00303AA2" w:rsidRPr="00303AA2" w:rsidRDefault="00303AA2" w:rsidP="00303AA2">
            <w:pPr>
              <w:jc w:val="center"/>
              <w:rPr>
                <w:sz w:val="20"/>
                <w:szCs w:val="20"/>
              </w:rPr>
            </w:pPr>
            <w:r w:rsidRPr="00303AA2">
              <w:rPr>
                <w:sz w:val="20"/>
                <w:szCs w:val="20"/>
              </w:rPr>
              <w:t>95,53</w:t>
            </w:r>
          </w:p>
        </w:tc>
      </w:tr>
      <w:tr w:rsidR="00303AA2" w:rsidRPr="00303AA2" w14:paraId="4D89FF3F" w14:textId="77777777" w:rsidTr="00303AA2">
        <w:trPr>
          <w:trHeight w:val="20"/>
        </w:trPr>
        <w:tc>
          <w:tcPr>
            <w:tcW w:w="2537" w:type="dxa"/>
            <w:shd w:val="clear" w:color="auto" w:fill="auto"/>
            <w:vAlign w:val="center"/>
            <w:hideMark/>
          </w:tcPr>
          <w:p w14:paraId="251B1B9C"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1BFEF0DD" w14:textId="77777777" w:rsidR="00303AA2" w:rsidRPr="00303AA2" w:rsidRDefault="00303AA2" w:rsidP="00303AA2">
            <w:pPr>
              <w:jc w:val="center"/>
              <w:rPr>
                <w:sz w:val="20"/>
                <w:szCs w:val="20"/>
              </w:rPr>
            </w:pPr>
            <w:r w:rsidRPr="00303AA2">
              <w:rPr>
                <w:sz w:val="20"/>
                <w:szCs w:val="20"/>
              </w:rPr>
              <w:t>86,2</w:t>
            </w:r>
          </w:p>
        </w:tc>
        <w:tc>
          <w:tcPr>
            <w:tcW w:w="2522" w:type="dxa"/>
            <w:shd w:val="clear" w:color="auto" w:fill="auto"/>
            <w:noWrap/>
            <w:vAlign w:val="center"/>
            <w:hideMark/>
          </w:tcPr>
          <w:p w14:paraId="1E6B02D0"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0A57A5B4"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5F7CB072" w14:textId="77777777" w:rsidR="00303AA2" w:rsidRPr="00303AA2" w:rsidRDefault="00303AA2" w:rsidP="00303AA2">
            <w:pPr>
              <w:jc w:val="center"/>
              <w:rPr>
                <w:sz w:val="20"/>
                <w:szCs w:val="20"/>
              </w:rPr>
            </w:pPr>
            <w:r w:rsidRPr="00303AA2">
              <w:rPr>
                <w:sz w:val="20"/>
                <w:szCs w:val="20"/>
              </w:rPr>
              <w:t>95,53</w:t>
            </w:r>
          </w:p>
        </w:tc>
      </w:tr>
      <w:tr w:rsidR="00303AA2" w:rsidRPr="00303AA2" w14:paraId="5810278C" w14:textId="77777777" w:rsidTr="00303AA2">
        <w:trPr>
          <w:trHeight w:val="20"/>
        </w:trPr>
        <w:tc>
          <w:tcPr>
            <w:tcW w:w="2537" w:type="dxa"/>
            <w:shd w:val="clear" w:color="auto" w:fill="auto"/>
            <w:vAlign w:val="center"/>
            <w:hideMark/>
          </w:tcPr>
          <w:p w14:paraId="4211FB10"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46D97339" w14:textId="77777777" w:rsidR="00303AA2" w:rsidRPr="00303AA2" w:rsidRDefault="00303AA2" w:rsidP="00303AA2">
            <w:pPr>
              <w:jc w:val="center"/>
              <w:rPr>
                <w:sz w:val="20"/>
                <w:szCs w:val="20"/>
              </w:rPr>
            </w:pPr>
            <w:r w:rsidRPr="00303AA2">
              <w:rPr>
                <w:sz w:val="20"/>
                <w:szCs w:val="20"/>
              </w:rPr>
              <w:t>84,8</w:t>
            </w:r>
          </w:p>
        </w:tc>
        <w:tc>
          <w:tcPr>
            <w:tcW w:w="2522" w:type="dxa"/>
            <w:shd w:val="clear" w:color="auto" w:fill="auto"/>
            <w:noWrap/>
            <w:vAlign w:val="center"/>
            <w:hideMark/>
          </w:tcPr>
          <w:p w14:paraId="1F262674"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159DF454"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67B2F93A" w14:textId="77777777" w:rsidR="00303AA2" w:rsidRPr="00303AA2" w:rsidRDefault="00303AA2" w:rsidP="00303AA2">
            <w:pPr>
              <w:jc w:val="center"/>
              <w:rPr>
                <w:sz w:val="20"/>
                <w:szCs w:val="20"/>
              </w:rPr>
            </w:pPr>
            <w:r w:rsidRPr="00303AA2">
              <w:rPr>
                <w:sz w:val="20"/>
                <w:szCs w:val="20"/>
              </w:rPr>
              <w:t>95,53</w:t>
            </w:r>
          </w:p>
        </w:tc>
      </w:tr>
      <w:tr w:rsidR="00303AA2" w:rsidRPr="00303AA2" w14:paraId="41D70830" w14:textId="77777777" w:rsidTr="00303AA2">
        <w:trPr>
          <w:trHeight w:val="20"/>
        </w:trPr>
        <w:tc>
          <w:tcPr>
            <w:tcW w:w="2537" w:type="dxa"/>
            <w:shd w:val="clear" w:color="auto" w:fill="auto"/>
            <w:vAlign w:val="center"/>
            <w:hideMark/>
          </w:tcPr>
          <w:p w14:paraId="7EC9FAE6"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25AB4FFA" w14:textId="77777777" w:rsidR="00303AA2" w:rsidRPr="00303AA2" w:rsidRDefault="00303AA2" w:rsidP="00303AA2">
            <w:pPr>
              <w:jc w:val="center"/>
              <w:rPr>
                <w:sz w:val="20"/>
                <w:szCs w:val="20"/>
              </w:rPr>
            </w:pPr>
            <w:r w:rsidRPr="00303AA2">
              <w:rPr>
                <w:sz w:val="20"/>
                <w:szCs w:val="20"/>
              </w:rPr>
              <w:t>83,4</w:t>
            </w:r>
          </w:p>
        </w:tc>
        <w:tc>
          <w:tcPr>
            <w:tcW w:w="2522" w:type="dxa"/>
            <w:shd w:val="clear" w:color="auto" w:fill="auto"/>
            <w:noWrap/>
            <w:vAlign w:val="center"/>
            <w:hideMark/>
          </w:tcPr>
          <w:p w14:paraId="3827FE91"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715DC4DC"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35561100" w14:textId="77777777" w:rsidR="00303AA2" w:rsidRPr="00303AA2" w:rsidRDefault="00303AA2" w:rsidP="00303AA2">
            <w:pPr>
              <w:jc w:val="center"/>
              <w:rPr>
                <w:sz w:val="20"/>
                <w:szCs w:val="20"/>
              </w:rPr>
            </w:pPr>
            <w:r w:rsidRPr="00303AA2">
              <w:rPr>
                <w:sz w:val="20"/>
                <w:szCs w:val="20"/>
              </w:rPr>
              <w:t>95,53</w:t>
            </w:r>
          </w:p>
        </w:tc>
      </w:tr>
      <w:tr w:rsidR="00303AA2" w:rsidRPr="00303AA2" w14:paraId="5BD63639" w14:textId="77777777" w:rsidTr="00303AA2">
        <w:trPr>
          <w:trHeight w:val="20"/>
        </w:trPr>
        <w:tc>
          <w:tcPr>
            <w:tcW w:w="2537" w:type="dxa"/>
            <w:shd w:val="clear" w:color="auto" w:fill="auto"/>
            <w:vAlign w:val="center"/>
            <w:hideMark/>
          </w:tcPr>
          <w:p w14:paraId="7161F572"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561218B7" w14:textId="77777777" w:rsidR="00303AA2" w:rsidRPr="00303AA2" w:rsidRDefault="00303AA2" w:rsidP="00303AA2">
            <w:pPr>
              <w:jc w:val="center"/>
              <w:rPr>
                <w:sz w:val="20"/>
                <w:szCs w:val="20"/>
              </w:rPr>
            </w:pPr>
            <w:r w:rsidRPr="00303AA2">
              <w:rPr>
                <w:sz w:val="20"/>
                <w:szCs w:val="20"/>
              </w:rPr>
              <w:t>82,0</w:t>
            </w:r>
          </w:p>
        </w:tc>
        <w:tc>
          <w:tcPr>
            <w:tcW w:w="2522" w:type="dxa"/>
            <w:shd w:val="clear" w:color="auto" w:fill="auto"/>
            <w:noWrap/>
            <w:vAlign w:val="center"/>
            <w:hideMark/>
          </w:tcPr>
          <w:p w14:paraId="0F4AF987"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4A5369BD"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7D0C4C40" w14:textId="77777777" w:rsidR="00303AA2" w:rsidRPr="00303AA2" w:rsidRDefault="00303AA2" w:rsidP="00303AA2">
            <w:pPr>
              <w:jc w:val="center"/>
              <w:rPr>
                <w:sz w:val="20"/>
                <w:szCs w:val="20"/>
              </w:rPr>
            </w:pPr>
            <w:r w:rsidRPr="00303AA2">
              <w:rPr>
                <w:sz w:val="20"/>
                <w:szCs w:val="20"/>
              </w:rPr>
              <w:t>95,53</w:t>
            </w:r>
          </w:p>
        </w:tc>
      </w:tr>
      <w:tr w:rsidR="00303AA2" w:rsidRPr="00303AA2" w14:paraId="22D0144A" w14:textId="77777777" w:rsidTr="00303AA2">
        <w:trPr>
          <w:trHeight w:val="20"/>
        </w:trPr>
        <w:tc>
          <w:tcPr>
            <w:tcW w:w="2537" w:type="dxa"/>
            <w:shd w:val="clear" w:color="auto" w:fill="auto"/>
            <w:vAlign w:val="center"/>
            <w:hideMark/>
          </w:tcPr>
          <w:p w14:paraId="43EB1607"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2CB8E4E8" w14:textId="77777777" w:rsidR="00303AA2" w:rsidRPr="00303AA2" w:rsidRDefault="00303AA2" w:rsidP="00303AA2">
            <w:pPr>
              <w:jc w:val="center"/>
              <w:rPr>
                <w:sz w:val="20"/>
                <w:szCs w:val="20"/>
              </w:rPr>
            </w:pPr>
            <w:r w:rsidRPr="00303AA2">
              <w:rPr>
                <w:sz w:val="20"/>
                <w:szCs w:val="20"/>
              </w:rPr>
              <w:t>80,7</w:t>
            </w:r>
          </w:p>
        </w:tc>
        <w:tc>
          <w:tcPr>
            <w:tcW w:w="2522" w:type="dxa"/>
            <w:shd w:val="clear" w:color="auto" w:fill="auto"/>
            <w:noWrap/>
            <w:vAlign w:val="center"/>
            <w:hideMark/>
          </w:tcPr>
          <w:p w14:paraId="4C32745E"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46A71D0E"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141272F0" w14:textId="77777777" w:rsidR="00303AA2" w:rsidRPr="00303AA2" w:rsidRDefault="00303AA2" w:rsidP="00303AA2">
            <w:pPr>
              <w:jc w:val="center"/>
              <w:rPr>
                <w:sz w:val="20"/>
                <w:szCs w:val="20"/>
              </w:rPr>
            </w:pPr>
            <w:r w:rsidRPr="00303AA2">
              <w:rPr>
                <w:sz w:val="20"/>
                <w:szCs w:val="20"/>
              </w:rPr>
              <w:t>95,53</w:t>
            </w:r>
          </w:p>
        </w:tc>
      </w:tr>
      <w:tr w:rsidR="00303AA2" w:rsidRPr="00303AA2" w14:paraId="6FD96C26" w14:textId="77777777" w:rsidTr="00303AA2">
        <w:trPr>
          <w:trHeight w:val="20"/>
        </w:trPr>
        <w:tc>
          <w:tcPr>
            <w:tcW w:w="2537" w:type="dxa"/>
            <w:shd w:val="clear" w:color="auto" w:fill="auto"/>
            <w:vAlign w:val="center"/>
            <w:hideMark/>
          </w:tcPr>
          <w:p w14:paraId="23A73014"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5FEC36E5" w14:textId="77777777" w:rsidR="00303AA2" w:rsidRPr="00303AA2" w:rsidRDefault="00303AA2" w:rsidP="00303AA2">
            <w:pPr>
              <w:jc w:val="center"/>
              <w:rPr>
                <w:sz w:val="20"/>
                <w:szCs w:val="20"/>
              </w:rPr>
            </w:pPr>
            <w:r w:rsidRPr="00303AA2">
              <w:rPr>
                <w:sz w:val="20"/>
                <w:szCs w:val="20"/>
              </w:rPr>
              <w:t>79,3</w:t>
            </w:r>
          </w:p>
        </w:tc>
        <w:tc>
          <w:tcPr>
            <w:tcW w:w="2522" w:type="dxa"/>
            <w:shd w:val="clear" w:color="auto" w:fill="auto"/>
            <w:noWrap/>
            <w:vAlign w:val="center"/>
            <w:hideMark/>
          </w:tcPr>
          <w:p w14:paraId="0402E1E9" w14:textId="77777777" w:rsidR="00303AA2" w:rsidRPr="00303AA2" w:rsidRDefault="00303AA2" w:rsidP="00303AA2">
            <w:pPr>
              <w:jc w:val="center"/>
              <w:rPr>
                <w:sz w:val="20"/>
                <w:szCs w:val="20"/>
              </w:rPr>
            </w:pPr>
            <w:r w:rsidRPr="00303AA2">
              <w:rPr>
                <w:sz w:val="20"/>
                <w:szCs w:val="20"/>
              </w:rPr>
              <w:t>56,4</w:t>
            </w:r>
          </w:p>
        </w:tc>
        <w:tc>
          <w:tcPr>
            <w:tcW w:w="2480" w:type="dxa"/>
            <w:shd w:val="clear" w:color="auto" w:fill="auto"/>
            <w:noWrap/>
            <w:vAlign w:val="center"/>
            <w:hideMark/>
          </w:tcPr>
          <w:p w14:paraId="7DA15EA3"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32B89FDB" w14:textId="77777777" w:rsidR="00303AA2" w:rsidRPr="00303AA2" w:rsidRDefault="00303AA2" w:rsidP="00303AA2">
            <w:pPr>
              <w:jc w:val="center"/>
              <w:rPr>
                <w:sz w:val="20"/>
                <w:szCs w:val="20"/>
              </w:rPr>
            </w:pPr>
            <w:r w:rsidRPr="00303AA2">
              <w:rPr>
                <w:sz w:val="20"/>
                <w:szCs w:val="20"/>
              </w:rPr>
              <w:t>95,53</w:t>
            </w:r>
          </w:p>
        </w:tc>
      </w:tr>
      <w:tr w:rsidR="00303AA2" w:rsidRPr="00303AA2" w14:paraId="36C22802" w14:textId="77777777" w:rsidTr="00303AA2">
        <w:trPr>
          <w:trHeight w:val="20"/>
        </w:trPr>
        <w:tc>
          <w:tcPr>
            <w:tcW w:w="2537" w:type="dxa"/>
            <w:shd w:val="clear" w:color="auto" w:fill="auto"/>
            <w:vAlign w:val="center"/>
            <w:hideMark/>
          </w:tcPr>
          <w:p w14:paraId="0316D49C"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1DE7203E" w14:textId="77777777" w:rsidR="00303AA2" w:rsidRPr="00303AA2" w:rsidRDefault="00303AA2" w:rsidP="00303AA2">
            <w:pPr>
              <w:jc w:val="center"/>
              <w:rPr>
                <w:sz w:val="20"/>
                <w:szCs w:val="20"/>
              </w:rPr>
            </w:pPr>
            <w:r w:rsidRPr="00303AA2">
              <w:rPr>
                <w:sz w:val="20"/>
                <w:szCs w:val="20"/>
              </w:rPr>
              <w:t>77,9</w:t>
            </w:r>
          </w:p>
        </w:tc>
        <w:tc>
          <w:tcPr>
            <w:tcW w:w="2522" w:type="dxa"/>
            <w:shd w:val="clear" w:color="auto" w:fill="auto"/>
            <w:noWrap/>
            <w:vAlign w:val="center"/>
            <w:hideMark/>
          </w:tcPr>
          <w:p w14:paraId="46CCAD83"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352953E8"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0D84B28B" w14:textId="77777777" w:rsidR="00303AA2" w:rsidRPr="00303AA2" w:rsidRDefault="00303AA2" w:rsidP="00303AA2">
            <w:pPr>
              <w:jc w:val="center"/>
              <w:rPr>
                <w:sz w:val="20"/>
                <w:szCs w:val="20"/>
              </w:rPr>
            </w:pPr>
            <w:r w:rsidRPr="00303AA2">
              <w:rPr>
                <w:sz w:val="20"/>
                <w:szCs w:val="20"/>
              </w:rPr>
              <w:t>95,53</w:t>
            </w:r>
          </w:p>
        </w:tc>
      </w:tr>
      <w:tr w:rsidR="00303AA2" w:rsidRPr="00303AA2" w14:paraId="3DF96505" w14:textId="77777777" w:rsidTr="00303AA2">
        <w:trPr>
          <w:trHeight w:val="20"/>
        </w:trPr>
        <w:tc>
          <w:tcPr>
            <w:tcW w:w="2537" w:type="dxa"/>
            <w:shd w:val="clear" w:color="auto" w:fill="auto"/>
            <w:vAlign w:val="center"/>
            <w:hideMark/>
          </w:tcPr>
          <w:p w14:paraId="5185A054"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0E649AEC" w14:textId="77777777" w:rsidR="00303AA2" w:rsidRPr="00303AA2" w:rsidRDefault="00303AA2" w:rsidP="00303AA2">
            <w:pPr>
              <w:jc w:val="center"/>
              <w:rPr>
                <w:sz w:val="20"/>
                <w:szCs w:val="20"/>
              </w:rPr>
            </w:pPr>
            <w:r w:rsidRPr="00303AA2">
              <w:rPr>
                <w:sz w:val="20"/>
                <w:szCs w:val="20"/>
              </w:rPr>
              <w:t>76,5</w:t>
            </w:r>
          </w:p>
        </w:tc>
        <w:tc>
          <w:tcPr>
            <w:tcW w:w="2522" w:type="dxa"/>
            <w:shd w:val="clear" w:color="auto" w:fill="auto"/>
            <w:noWrap/>
            <w:vAlign w:val="center"/>
            <w:hideMark/>
          </w:tcPr>
          <w:p w14:paraId="4498127F"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190A65E9"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3EF451F8" w14:textId="77777777" w:rsidR="00303AA2" w:rsidRPr="00303AA2" w:rsidRDefault="00303AA2" w:rsidP="00303AA2">
            <w:pPr>
              <w:jc w:val="center"/>
              <w:rPr>
                <w:sz w:val="20"/>
                <w:szCs w:val="20"/>
              </w:rPr>
            </w:pPr>
            <w:r w:rsidRPr="00303AA2">
              <w:rPr>
                <w:sz w:val="20"/>
                <w:szCs w:val="20"/>
              </w:rPr>
              <w:t>95,53</w:t>
            </w:r>
          </w:p>
        </w:tc>
      </w:tr>
      <w:tr w:rsidR="00303AA2" w:rsidRPr="00303AA2" w14:paraId="1338E71B" w14:textId="77777777" w:rsidTr="00303AA2">
        <w:trPr>
          <w:trHeight w:val="20"/>
        </w:trPr>
        <w:tc>
          <w:tcPr>
            <w:tcW w:w="2537" w:type="dxa"/>
            <w:shd w:val="clear" w:color="auto" w:fill="auto"/>
            <w:vAlign w:val="center"/>
            <w:hideMark/>
          </w:tcPr>
          <w:p w14:paraId="23A54710"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6A3E6EA"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28DE5808"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74E3E725"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66277824" w14:textId="77777777" w:rsidR="00303AA2" w:rsidRPr="00303AA2" w:rsidRDefault="00303AA2" w:rsidP="00303AA2">
            <w:pPr>
              <w:jc w:val="center"/>
              <w:rPr>
                <w:sz w:val="20"/>
                <w:szCs w:val="20"/>
              </w:rPr>
            </w:pPr>
            <w:r w:rsidRPr="00303AA2">
              <w:rPr>
                <w:sz w:val="20"/>
                <w:szCs w:val="20"/>
              </w:rPr>
              <w:t>95,53</w:t>
            </w:r>
          </w:p>
        </w:tc>
      </w:tr>
      <w:tr w:rsidR="00303AA2" w:rsidRPr="00303AA2" w14:paraId="00981690" w14:textId="77777777" w:rsidTr="00303AA2">
        <w:trPr>
          <w:trHeight w:val="20"/>
        </w:trPr>
        <w:tc>
          <w:tcPr>
            <w:tcW w:w="2537" w:type="dxa"/>
            <w:shd w:val="clear" w:color="auto" w:fill="auto"/>
            <w:vAlign w:val="center"/>
            <w:hideMark/>
          </w:tcPr>
          <w:p w14:paraId="0906AB1D"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5FDF22C4" w14:textId="77777777" w:rsidR="00303AA2" w:rsidRPr="00303AA2" w:rsidRDefault="00303AA2" w:rsidP="00303AA2">
            <w:pPr>
              <w:jc w:val="center"/>
              <w:rPr>
                <w:sz w:val="20"/>
                <w:szCs w:val="20"/>
              </w:rPr>
            </w:pPr>
            <w:r w:rsidRPr="00303AA2">
              <w:rPr>
                <w:sz w:val="20"/>
                <w:szCs w:val="20"/>
              </w:rPr>
              <w:t>73,6</w:t>
            </w:r>
          </w:p>
        </w:tc>
        <w:tc>
          <w:tcPr>
            <w:tcW w:w="2522" w:type="dxa"/>
            <w:shd w:val="clear" w:color="auto" w:fill="auto"/>
            <w:noWrap/>
            <w:vAlign w:val="center"/>
            <w:hideMark/>
          </w:tcPr>
          <w:p w14:paraId="0E45B1FE"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22CA0942"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3BD1F45B" w14:textId="77777777" w:rsidR="00303AA2" w:rsidRPr="00303AA2" w:rsidRDefault="00303AA2" w:rsidP="00303AA2">
            <w:pPr>
              <w:jc w:val="center"/>
              <w:rPr>
                <w:sz w:val="20"/>
                <w:szCs w:val="20"/>
              </w:rPr>
            </w:pPr>
            <w:r w:rsidRPr="00303AA2">
              <w:rPr>
                <w:sz w:val="20"/>
                <w:szCs w:val="20"/>
              </w:rPr>
              <w:t>95,53</w:t>
            </w:r>
          </w:p>
        </w:tc>
      </w:tr>
      <w:tr w:rsidR="00303AA2" w:rsidRPr="00303AA2" w14:paraId="5453786A" w14:textId="77777777" w:rsidTr="00303AA2">
        <w:trPr>
          <w:trHeight w:val="20"/>
        </w:trPr>
        <w:tc>
          <w:tcPr>
            <w:tcW w:w="2537" w:type="dxa"/>
            <w:shd w:val="clear" w:color="auto" w:fill="auto"/>
            <w:vAlign w:val="center"/>
            <w:hideMark/>
          </w:tcPr>
          <w:p w14:paraId="65A63B12"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5351A8D" w14:textId="77777777" w:rsidR="00303AA2" w:rsidRPr="00303AA2" w:rsidRDefault="00303AA2" w:rsidP="00303AA2">
            <w:pPr>
              <w:jc w:val="center"/>
              <w:rPr>
                <w:sz w:val="20"/>
                <w:szCs w:val="20"/>
              </w:rPr>
            </w:pPr>
            <w:r w:rsidRPr="00303AA2">
              <w:rPr>
                <w:sz w:val="20"/>
                <w:szCs w:val="20"/>
              </w:rPr>
              <w:t>72,2</w:t>
            </w:r>
          </w:p>
        </w:tc>
        <w:tc>
          <w:tcPr>
            <w:tcW w:w="2522" w:type="dxa"/>
            <w:shd w:val="clear" w:color="auto" w:fill="auto"/>
            <w:noWrap/>
            <w:vAlign w:val="center"/>
            <w:hideMark/>
          </w:tcPr>
          <w:p w14:paraId="51485F93"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608767C3"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45A48A1E" w14:textId="77777777" w:rsidR="00303AA2" w:rsidRPr="00303AA2" w:rsidRDefault="00303AA2" w:rsidP="00303AA2">
            <w:pPr>
              <w:jc w:val="center"/>
              <w:rPr>
                <w:sz w:val="20"/>
                <w:szCs w:val="20"/>
              </w:rPr>
            </w:pPr>
            <w:r w:rsidRPr="00303AA2">
              <w:rPr>
                <w:sz w:val="20"/>
                <w:szCs w:val="20"/>
              </w:rPr>
              <w:t>95,53</w:t>
            </w:r>
          </w:p>
        </w:tc>
      </w:tr>
      <w:tr w:rsidR="00303AA2" w:rsidRPr="00303AA2" w14:paraId="34614FEA" w14:textId="77777777" w:rsidTr="00303AA2">
        <w:trPr>
          <w:trHeight w:val="20"/>
        </w:trPr>
        <w:tc>
          <w:tcPr>
            <w:tcW w:w="2537" w:type="dxa"/>
            <w:shd w:val="clear" w:color="auto" w:fill="auto"/>
            <w:vAlign w:val="center"/>
            <w:hideMark/>
          </w:tcPr>
          <w:p w14:paraId="213F5A58"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679A1A9" w14:textId="77777777" w:rsidR="00303AA2" w:rsidRPr="00303AA2" w:rsidRDefault="00303AA2" w:rsidP="00303AA2">
            <w:pPr>
              <w:jc w:val="center"/>
              <w:rPr>
                <w:sz w:val="20"/>
                <w:szCs w:val="20"/>
              </w:rPr>
            </w:pPr>
            <w:r w:rsidRPr="00303AA2">
              <w:rPr>
                <w:sz w:val="20"/>
                <w:szCs w:val="20"/>
              </w:rPr>
              <w:t>70,8</w:t>
            </w:r>
          </w:p>
        </w:tc>
        <w:tc>
          <w:tcPr>
            <w:tcW w:w="2522" w:type="dxa"/>
            <w:shd w:val="clear" w:color="auto" w:fill="auto"/>
            <w:noWrap/>
            <w:vAlign w:val="center"/>
            <w:hideMark/>
          </w:tcPr>
          <w:p w14:paraId="533B9301"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2F837990"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61DB47E0" w14:textId="77777777" w:rsidR="00303AA2" w:rsidRPr="00303AA2" w:rsidRDefault="00303AA2" w:rsidP="00303AA2">
            <w:pPr>
              <w:jc w:val="center"/>
              <w:rPr>
                <w:sz w:val="20"/>
                <w:szCs w:val="20"/>
              </w:rPr>
            </w:pPr>
            <w:r w:rsidRPr="00303AA2">
              <w:rPr>
                <w:sz w:val="20"/>
                <w:szCs w:val="20"/>
              </w:rPr>
              <w:t>95,53</w:t>
            </w:r>
          </w:p>
        </w:tc>
      </w:tr>
      <w:tr w:rsidR="00303AA2" w:rsidRPr="00303AA2" w14:paraId="2E7924C1" w14:textId="77777777" w:rsidTr="00303AA2">
        <w:trPr>
          <w:trHeight w:val="20"/>
        </w:trPr>
        <w:tc>
          <w:tcPr>
            <w:tcW w:w="2537" w:type="dxa"/>
            <w:shd w:val="clear" w:color="auto" w:fill="auto"/>
            <w:vAlign w:val="center"/>
            <w:hideMark/>
          </w:tcPr>
          <w:p w14:paraId="1443A14C"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18F998F" w14:textId="77777777" w:rsidR="00303AA2" w:rsidRPr="00303AA2" w:rsidRDefault="00303AA2" w:rsidP="00303AA2">
            <w:pPr>
              <w:jc w:val="center"/>
              <w:rPr>
                <w:sz w:val="20"/>
                <w:szCs w:val="20"/>
              </w:rPr>
            </w:pPr>
            <w:r w:rsidRPr="00303AA2">
              <w:rPr>
                <w:sz w:val="20"/>
                <w:szCs w:val="20"/>
              </w:rPr>
              <w:t>69,3</w:t>
            </w:r>
          </w:p>
        </w:tc>
        <w:tc>
          <w:tcPr>
            <w:tcW w:w="2522" w:type="dxa"/>
            <w:shd w:val="clear" w:color="auto" w:fill="auto"/>
            <w:noWrap/>
            <w:vAlign w:val="center"/>
            <w:hideMark/>
          </w:tcPr>
          <w:p w14:paraId="7D02B838"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6C62422A"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10913A60" w14:textId="77777777" w:rsidR="00303AA2" w:rsidRPr="00303AA2" w:rsidRDefault="00303AA2" w:rsidP="00303AA2">
            <w:pPr>
              <w:jc w:val="center"/>
              <w:rPr>
                <w:sz w:val="20"/>
                <w:szCs w:val="20"/>
              </w:rPr>
            </w:pPr>
            <w:r w:rsidRPr="00303AA2">
              <w:rPr>
                <w:sz w:val="20"/>
                <w:szCs w:val="20"/>
              </w:rPr>
              <w:t>95,53</w:t>
            </w:r>
          </w:p>
        </w:tc>
      </w:tr>
      <w:tr w:rsidR="00303AA2" w:rsidRPr="00303AA2" w14:paraId="32E1CBB7" w14:textId="77777777" w:rsidTr="00303AA2">
        <w:trPr>
          <w:trHeight w:val="20"/>
        </w:trPr>
        <w:tc>
          <w:tcPr>
            <w:tcW w:w="2537" w:type="dxa"/>
            <w:shd w:val="clear" w:color="auto" w:fill="auto"/>
            <w:vAlign w:val="center"/>
            <w:hideMark/>
          </w:tcPr>
          <w:p w14:paraId="7883DC92"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5B1D2C8" w14:textId="77777777" w:rsidR="00303AA2" w:rsidRPr="00303AA2" w:rsidRDefault="00303AA2" w:rsidP="00303AA2">
            <w:pPr>
              <w:jc w:val="center"/>
              <w:rPr>
                <w:sz w:val="20"/>
                <w:szCs w:val="20"/>
              </w:rPr>
            </w:pPr>
            <w:r w:rsidRPr="00303AA2">
              <w:rPr>
                <w:sz w:val="20"/>
                <w:szCs w:val="20"/>
              </w:rPr>
              <w:t>67,9</w:t>
            </w:r>
          </w:p>
        </w:tc>
        <w:tc>
          <w:tcPr>
            <w:tcW w:w="2522" w:type="dxa"/>
            <w:shd w:val="clear" w:color="auto" w:fill="auto"/>
            <w:noWrap/>
            <w:vAlign w:val="center"/>
            <w:hideMark/>
          </w:tcPr>
          <w:p w14:paraId="41F04BB3"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3A94F469"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7F712693" w14:textId="77777777" w:rsidR="00303AA2" w:rsidRPr="00303AA2" w:rsidRDefault="00303AA2" w:rsidP="00303AA2">
            <w:pPr>
              <w:jc w:val="center"/>
              <w:rPr>
                <w:sz w:val="20"/>
                <w:szCs w:val="20"/>
              </w:rPr>
            </w:pPr>
            <w:r w:rsidRPr="00303AA2">
              <w:rPr>
                <w:sz w:val="20"/>
                <w:szCs w:val="20"/>
              </w:rPr>
              <w:t>95,53</w:t>
            </w:r>
          </w:p>
        </w:tc>
      </w:tr>
      <w:tr w:rsidR="00303AA2" w:rsidRPr="00303AA2" w14:paraId="70A902E6" w14:textId="77777777" w:rsidTr="00303AA2">
        <w:trPr>
          <w:trHeight w:val="20"/>
        </w:trPr>
        <w:tc>
          <w:tcPr>
            <w:tcW w:w="2537" w:type="dxa"/>
            <w:shd w:val="clear" w:color="auto" w:fill="auto"/>
            <w:vAlign w:val="center"/>
            <w:hideMark/>
          </w:tcPr>
          <w:p w14:paraId="1B50FE21"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D31F8E1" w14:textId="77777777" w:rsidR="00303AA2" w:rsidRPr="00303AA2" w:rsidRDefault="00303AA2" w:rsidP="00303AA2">
            <w:pPr>
              <w:jc w:val="center"/>
              <w:rPr>
                <w:sz w:val="20"/>
                <w:szCs w:val="20"/>
              </w:rPr>
            </w:pPr>
            <w:r w:rsidRPr="00303AA2">
              <w:rPr>
                <w:sz w:val="20"/>
                <w:szCs w:val="20"/>
              </w:rPr>
              <w:t>66,4</w:t>
            </w:r>
          </w:p>
        </w:tc>
        <w:tc>
          <w:tcPr>
            <w:tcW w:w="2522" w:type="dxa"/>
            <w:shd w:val="clear" w:color="auto" w:fill="auto"/>
            <w:noWrap/>
            <w:vAlign w:val="center"/>
            <w:hideMark/>
          </w:tcPr>
          <w:p w14:paraId="51258EC1"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28E252BD"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0D8CE139" w14:textId="77777777" w:rsidR="00303AA2" w:rsidRPr="00303AA2" w:rsidRDefault="00303AA2" w:rsidP="00303AA2">
            <w:pPr>
              <w:jc w:val="center"/>
              <w:rPr>
                <w:sz w:val="20"/>
                <w:szCs w:val="20"/>
              </w:rPr>
            </w:pPr>
            <w:r w:rsidRPr="00303AA2">
              <w:rPr>
                <w:sz w:val="20"/>
                <w:szCs w:val="20"/>
              </w:rPr>
              <w:t>95,53</w:t>
            </w:r>
          </w:p>
        </w:tc>
      </w:tr>
      <w:tr w:rsidR="00303AA2" w:rsidRPr="00303AA2" w14:paraId="77CEE71C" w14:textId="77777777" w:rsidTr="00303AA2">
        <w:trPr>
          <w:trHeight w:val="20"/>
        </w:trPr>
        <w:tc>
          <w:tcPr>
            <w:tcW w:w="2537" w:type="dxa"/>
            <w:shd w:val="clear" w:color="auto" w:fill="auto"/>
            <w:vAlign w:val="center"/>
            <w:hideMark/>
          </w:tcPr>
          <w:p w14:paraId="1EE11E6E"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D59129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D2B0047"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15B659F8"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0FA63F16" w14:textId="77777777" w:rsidR="00303AA2" w:rsidRPr="00303AA2" w:rsidRDefault="00303AA2" w:rsidP="00303AA2">
            <w:pPr>
              <w:jc w:val="center"/>
              <w:rPr>
                <w:sz w:val="20"/>
                <w:szCs w:val="20"/>
              </w:rPr>
            </w:pPr>
            <w:r w:rsidRPr="00303AA2">
              <w:rPr>
                <w:sz w:val="20"/>
                <w:szCs w:val="20"/>
              </w:rPr>
              <w:t>95,53</w:t>
            </w:r>
          </w:p>
        </w:tc>
      </w:tr>
      <w:tr w:rsidR="00303AA2" w:rsidRPr="00303AA2" w14:paraId="0E672F8B" w14:textId="77777777" w:rsidTr="00303AA2">
        <w:trPr>
          <w:trHeight w:val="20"/>
        </w:trPr>
        <w:tc>
          <w:tcPr>
            <w:tcW w:w="2537" w:type="dxa"/>
            <w:shd w:val="clear" w:color="auto" w:fill="auto"/>
            <w:vAlign w:val="center"/>
            <w:hideMark/>
          </w:tcPr>
          <w:p w14:paraId="57851F3F"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90C9A51" w14:textId="77777777" w:rsidR="00303AA2" w:rsidRPr="00303AA2" w:rsidRDefault="00303AA2" w:rsidP="00303AA2">
            <w:pPr>
              <w:jc w:val="center"/>
              <w:rPr>
                <w:sz w:val="20"/>
                <w:szCs w:val="20"/>
              </w:rPr>
            </w:pPr>
            <w:r w:rsidRPr="00303AA2">
              <w:rPr>
                <w:sz w:val="20"/>
                <w:szCs w:val="20"/>
              </w:rPr>
              <w:t>63,5</w:t>
            </w:r>
          </w:p>
        </w:tc>
        <w:tc>
          <w:tcPr>
            <w:tcW w:w="2522" w:type="dxa"/>
            <w:shd w:val="clear" w:color="auto" w:fill="auto"/>
            <w:noWrap/>
            <w:vAlign w:val="center"/>
            <w:hideMark/>
          </w:tcPr>
          <w:p w14:paraId="6388D483"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134DA38C"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2487F24D" w14:textId="77777777" w:rsidR="00303AA2" w:rsidRPr="00303AA2" w:rsidRDefault="00303AA2" w:rsidP="00303AA2">
            <w:pPr>
              <w:jc w:val="center"/>
              <w:rPr>
                <w:sz w:val="20"/>
                <w:szCs w:val="20"/>
              </w:rPr>
            </w:pPr>
            <w:r w:rsidRPr="00303AA2">
              <w:rPr>
                <w:sz w:val="20"/>
                <w:szCs w:val="20"/>
              </w:rPr>
              <w:t>95,53</w:t>
            </w:r>
          </w:p>
        </w:tc>
      </w:tr>
      <w:tr w:rsidR="00303AA2" w:rsidRPr="00303AA2" w14:paraId="752C884D" w14:textId="77777777" w:rsidTr="00303AA2">
        <w:trPr>
          <w:trHeight w:val="20"/>
        </w:trPr>
        <w:tc>
          <w:tcPr>
            <w:tcW w:w="2537" w:type="dxa"/>
            <w:shd w:val="clear" w:color="auto" w:fill="auto"/>
            <w:vAlign w:val="center"/>
            <w:hideMark/>
          </w:tcPr>
          <w:p w14:paraId="2797AA7C"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074195D" w14:textId="77777777" w:rsidR="00303AA2" w:rsidRPr="00303AA2" w:rsidRDefault="00303AA2" w:rsidP="00303AA2">
            <w:pPr>
              <w:jc w:val="center"/>
              <w:rPr>
                <w:sz w:val="20"/>
                <w:szCs w:val="20"/>
              </w:rPr>
            </w:pPr>
            <w:r w:rsidRPr="00303AA2">
              <w:rPr>
                <w:sz w:val="20"/>
                <w:szCs w:val="20"/>
              </w:rPr>
              <w:t>62,0</w:t>
            </w:r>
          </w:p>
        </w:tc>
        <w:tc>
          <w:tcPr>
            <w:tcW w:w="2522" w:type="dxa"/>
            <w:shd w:val="clear" w:color="auto" w:fill="auto"/>
            <w:noWrap/>
            <w:vAlign w:val="center"/>
            <w:hideMark/>
          </w:tcPr>
          <w:p w14:paraId="00FDAEC0"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1F25A471"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022233DE" w14:textId="77777777" w:rsidR="00303AA2" w:rsidRPr="00303AA2" w:rsidRDefault="00303AA2" w:rsidP="00303AA2">
            <w:pPr>
              <w:jc w:val="center"/>
              <w:rPr>
                <w:sz w:val="20"/>
                <w:szCs w:val="20"/>
              </w:rPr>
            </w:pPr>
            <w:r w:rsidRPr="00303AA2">
              <w:rPr>
                <w:sz w:val="20"/>
                <w:szCs w:val="20"/>
              </w:rPr>
              <w:t>95,53</w:t>
            </w:r>
          </w:p>
        </w:tc>
      </w:tr>
      <w:tr w:rsidR="00303AA2" w:rsidRPr="00303AA2" w14:paraId="0843020C" w14:textId="77777777" w:rsidTr="00303AA2">
        <w:trPr>
          <w:trHeight w:val="20"/>
        </w:trPr>
        <w:tc>
          <w:tcPr>
            <w:tcW w:w="2537" w:type="dxa"/>
            <w:shd w:val="clear" w:color="auto" w:fill="auto"/>
            <w:vAlign w:val="center"/>
            <w:hideMark/>
          </w:tcPr>
          <w:p w14:paraId="4875E075"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D30BFA5" w14:textId="77777777" w:rsidR="00303AA2" w:rsidRPr="00303AA2" w:rsidRDefault="00303AA2" w:rsidP="00303AA2">
            <w:pPr>
              <w:jc w:val="center"/>
              <w:rPr>
                <w:sz w:val="20"/>
                <w:szCs w:val="20"/>
              </w:rPr>
            </w:pPr>
            <w:r w:rsidRPr="00303AA2">
              <w:rPr>
                <w:sz w:val="20"/>
                <w:szCs w:val="20"/>
              </w:rPr>
              <w:t>60,5</w:t>
            </w:r>
          </w:p>
        </w:tc>
        <w:tc>
          <w:tcPr>
            <w:tcW w:w="2522" w:type="dxa"/>
            <w:shd w:val="clear" w:color="auto" w:fill="auto"/>
            <w:noWrap/>
            <w:vAlign w:val="center"/>
            <w:hideMark/>
          </w:tcPr>
          <w:p w14:paraId="0235004D"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4659380E"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67C83FC3" w14:textId="77777777" w:rsidR="00303AA2" w:rsidRPr="00303AA2" w:rsidRDefault="00303AA2" w:rsidP="00303AA2">
            <w:pPr>
              <w:jc w:val="center"/>
              <w:rPr>
                <w:sz w:val="20"/>
                <w:szCs w:val="20"/>
              </w:rPr>
            </w:pPr>
            <w:r w:rsidRPr="00303AA2">
              <w:rPr>
                <w:sz w:val="20"/>
                <w:szCs w:val="20"/>
              </w:rPr>
              <w:t>95,53</w:t>
            </w:r>
          </w:p>
        </w:tc>
      </w:tr>
      <w:tr w:rsidR="00303AA2" w:rsidRPr="00303AA2" w14:paraId="01C03FCD" w14:textId="77777777" w:rsidTr="00303AA2">
        <w:trPr>
          <w:trHeight w:val="20"/>
        </w:trPr>
        <w:tc>
          <w:tcPr>
            <w:tcW w:w="2537" w:type="dxa"/>
            <w:shd w:val="clear" w:color="auto" w:fill="auto"/>
            <w:vAlign w:val="center"/>
            <w:hideMark/>
          </w:tcPr>
          <w:p w14:paraId="0DB2308C"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7FD2874" w14:textId="77777777" w:rsidR="00303AA2" w:rsidRPr="00303AA2" w:rsidRDefault="00303AA2" w:rsidP="00303AA2">
            <w:pPr>
              <w:jc w:val="center"/>
              <w:rPr>
                <w:sz w:val="20"/>
                <w:szCs w:val="20"/>
              </w:rPr>
            </w:pPr>
            <w:r w:rsidRPr="00303AA2">
              <w:rPr>
                <w:sz w:val="20"/>
                <w:szCs w:val="20"/>
              </w:rPr>
              <w:t>59,0</w:t>
            </w:r>
          </w:p>
        </w:tc>
        <w:tc>
          <w:tcPr>
            <w:tcW w:w="2522" w:type="dxa"/>
            <w:shd w:val="clear" w:color="auto" w:fill="auto"/>
            <w:noWrap/>
            <w:vAlign w:val="center"/>
            <w:hideMark/>
          </w:tcPr>
          <w:p w14:paraId="1605A975"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7242B3A2"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03F24EA8" w14:textId="77777777" w:rsidR="00303AA2" w:rsidRPr="00303AA2" w:rsidRDefault="00303AA2" w:rsidP="00303AA2">
            <w:pPr>
              <w:jc w:val="center"/>
              <w:rPr>
                <w:sz w:val="20"/>
                <w:szCs w:val="20"/>
              </w:rPr>
            </w:pPr>
            <w:r w:rsidRPr="00303AA2">
              <w:rPr>
                <w:sz w:val="20"/>
                <w:szCs w:val="20"/>
              </w:rPr>
              <w:t>95,53</w:t>
            </w:r>
          </w:p>
        </w:tc>
      </w:tr>
      <w:tr w:rsidR="00303AA2" w:rsidRPr="00303AA2" w14:paraId="7FFD3C57" w14:textId="77777777" w:rsidTr="00303AA2">
        <w:trPr>
          <w:trHeight w:val="20"/>
        </w:trPr>
        <w:tc>
          <w:tcPr>
            <w:tcW w:w="2537" w:type="dxa"/>
            <w:shd w:val="clear" w:color="auto" w:fill="auto"/>
            <w:vAlign w:val="center"/>
            <w:hideMark/>
          </w:tcPr>
          <w:p w14:paraId="475C5ADD"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D169D64" w14:textId="77777777" w:rsidR="00303AA2" w:rsidRPr="00303AA2" w:rsidRDefault="00303AA2" w:rsidP="00303AA2">
            <w:pPr>
              <w:jc w:val="center"/>
              <w:rPr>
                <w:sz w:val="20"/>
                <w:szCs w:val="20"/>
              </w:rPr>
            </w:pPr>
            <w:r w:rsidRPr="00303AA2">
              <w:rPr>
                <w:sz w:val="20"/>
                <w:szCs w:val="20"/>
              </w:rPr>
              <w:t>57,5</w:t>
            </w:r>
          </w:p>
        </w:tc>
        <w:tc>
          <w:tcPr>
            <w:tcW w:w="2522" w:type="dxa"/>
            <w:shd w:val="clear" w:color="auto" w:fill="auto"/>
            <w:noWrap/>
            <w:vAlign w:val="center"/>
            <w:hideMark/>
          </w:tcPr>
          <w:p w14:paraId="27A0CC49"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5EC9E6E2"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02AB4831" w14:textId="77777777" w:rsidR="00303AA2" w:rsidRPr="00303AA2" w:rsidRDefault="00303AA2" w:rsidP="00303AA2">
            <w:pPr>
              <w:jc w:val="center"/>
              <w:rPr>
                <w:sz w:val="20"/>
                <w:szCs w:val="20"/>
              </w:rPr>
            </w:pPr>
            <w:r w:rsidRPr="00303AA2">
              <w:rPr>
                <w:sz w:val="20"/>
                <w:szCs w:val="20"/>
              </w:rPr>
              <w:t>95,53</w:t>
            </w:r>
          </w:p>
        </w:tc>
      </w:tr>
      <w:tr w:rsidR="00303AA2" w:rsidRPr="00303AA2" w14:paraId="3CCAD327" w14:textId="77777777" w:rsidTr="00303AA2">
        <w:trPr>
          <w:trHeight w:val="20"/>
        </w:trPr>
        <w:tc>
          <w:tcPr>
            <w:tcW w:w="2537" w:type="dxa"/>
            <w:shd w:val="clear" w:color="auto" w:fill="auto"/>
            <w:vAlign w:val="center"/>
            <w:hideMark/>
          </w:tcPr>
          <w:p w14:paraId="3100CCD2"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06BE5E66" w14:textId="77777777" w:rsidR="00303AA2" w:rsidRPr="00303AA2" w:rsidRDefault="00303AA2" w:rsidP="00303AA2">
            <w:pPr>
              <w:jc w:val="center"/>
              <w:rPr>
                <w:sz w:val="20"/>
                <w:szCs w:val="20"/>
              </w:rPr>
            </w:pPr>
            <w:r w:rsidRPr="00303AA2">
              <w:rPr>
                <w:sz w:val="20"/>
                <w:szCs w:val="20"/>
              </w:rPr>
              <w:t>56,0</w:t>
            </w:r>
          </w:p>
        </w:tc>
        <w:tc>
          <w:tcPr>
            <w:tcW w:w="2522" w:type="dxa"/>
            <w:shd w:val="clear" w:color="auto" w:fill="auto"/>
            <w:noWrap/>
            <w:vAlign w:val="center"/>
            <w:hideMark/>
          </w:tcPr>
          <w:p w14:paraId="503814D1"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128384BF"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5A885FAA" w14:textId="77777777" w:rsidR="00303AA2" w:rsidRPr="00303AA2" w:rsidRDefault="00303AA2" w:rsidP="00303AA2">
            <w:pPr>
              <w:jc w:val="center"/>
              <w:rPr>
                <w:sz w:val="20"/>
                <w:szCs w:val="20"/>
              </w:rPr>
            </w:pPr>
            <w:r w:rsidRPr="00303AA2">
              <w:rPr>
                <w:sz w:val="20"/>
                <w:szCs w:val="20"/>
              </w:rPr>
              <w:t>95,53</w:t>
            </w:r>
          </w:p>
        </w:tc>
      </w:tr>
      <w:tr w:rsidR="00303AA2" w:rsidRPr="00303AA2" w14:paraId="35C3A5F4" w14:textId="77777777" w:rsidTr="00303AA2">
        <w:trPr>
          <w:trHeight w:val="20"/>
        </w:trPr>
        <w:tc>
          <w:tcPr>
            <w:tcW w:w="2537" w:type="dxa"/>
            <w:shd w:val="clear" w:color="auto" w:fill="auto"/>
            <w:vAlign w:val="center"/>
            <w:hideMark/>
          </w:tcPr>
          <w:p w14:paraId="4C134334"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A05F909" w14:textId="77777777" w:rsidR="00303AA2" w:rsidRPr="00303AA2" w:rsidRDefault="00303AA2" w:rsidP="00303AA2">
            <w:pPr>
              <w:jc w:val="center"/>
              <w:rPr>
                <w:sz w:val="20"/>
                <w:szCs w:val="20"/>
              </w:rPr>
            </w:pPr>
            <w:r w:rsidRPr="00303AA2">
              <w:rPr>
                <w:sz w:val="20"/>
                <w:szCs w:val="20"/>
              </w:rPr>
              <w:t>54,5</w:t>
            </w:r>
          </w:p>
        </w:tc>
        <w:tc>
          <w:tcPr>
            <w:tcW w:w="2522" w:type="dxa"/>
            <w:shd w:val="clear" w:color="auto" w:fill="auto"/>
            <w:noWrap/>
            <w:vAlign w:val="center"/>
            <w:hideMark/>
          </w:tcPr>
          <w:p w14:paraId="722F8B42"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24FE5DA3"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4D5AF707" w14:textId="77777777" w:rsidR="00303AA2" w:rsidRPr="00303AA2" w:rsidRDefault="00303AA2" w:rsidP="00303AA2">
            <w:pPr>
              <w:jc w:val="center"/>
              <w:rPr>
                <w:sz w:val="20"/>
                <w:szCs w:val="20"/>
              </w:rPr>
            </w:pPr>
            <w:r w:rsidRPr="00303AA2">
              <w:rPr>
                <w:sz w:val="20"/>
                <w:szCs w:val="20"/>
              </w:rPr>
              <w:t>95,53</w:t>
            </w:r>
          </w:p>
        </w:tc>
      </w:tr>
      <w:tr w:rsidR="00303AA2" w:rsidRPr="00303AA2" w14:paraId="22E9343D" w14:textId="77777777" w:rsidTr="00303AA2">
        <w:trPr>
          <w:trHeight w:val="20"/>
        </w:trPr>
        <w:tc>
          <w:tcPr>
            <w:tcW w:w="2537" w:type="dxa"/>
            <w:shd w:val="clear" w:color="auto" w:fill="auto"/>
            <w:vAlign w:val="center"/>
            <w:hideMark/>
          </w:tcPr>
          <w:p w14:paraId="2DC2566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378D827" w14:textId="77777777" w:rsidR="00303AA2" w:rsidRPr="00303AA2" w:rsidRDefault="00303AA2" w:rsidP="00303AA2">
            <w:pPr>
              <w:jc w:val="center"/>
              <w:rPr>
                <w:sz w:val="20"/>
                <w:szCs w:val="20"/>
              </w:rPr>
            </w:pPr>
            <w:r w:rsidRPr="00303AA2">
              <w:rPr>
                <w:sz w:val="20"/>
                <w:szCs w:val="20"/>
              </w:rPr>
              <w:t>52,9</w:t>
            </w:r>
          </w:p>
        </w:tc>
        <w:tc>
          <w:tcPr>
            <w:tcW w:w="2522" w:type="dxa"/>
            <w:shd w:val="clear" w:color="auto" w:fill="auto"/>
            <w:noWrap/>
            <w:vAlign w:val="center"/>
            <w:hideMark/>
          </w:tcPr>
          <w:p w14:paraId="1E090EE3"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5C8CCF37"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20F64607" w14:textId="77777777" w:rsidR="00303AA2" w:rsidRPr="00303AA2" w:rsidRDefault="00303AA2" w:rsidP="00303AA2">
            <w:pPr>
              <w:jc w:val="center"/>
              <w:rPr>
                <w:sz w:val="20"/>
                <w:szCs w:val="20"/>
              </w:rPr>
            </w:pPr>
            <w:r w:rsidRPr="00303AA2">
              <w:rPr>
                <w:sz w:val="20"/>
                <w:szCs w:val="20"/>
              </w:rPr>
              <w:t>95,53</w:t>
            </w:r>
          </w:p>
        </w:tc>
      </w:tr>
      <w:tr w:rsidR="00303AA2" w:rsidRPr="00303AA2" w14:paraId="5655A34B" w14:textId="77777777" w:rsidTr="00303AA2">
        <w:trPr>
          <w:trHeight w:val="20"/>
        </w:trPr>
        <w:tc>
          <w:tcPr>
            <w:tcW w:w="2537" w:type="dxa"/>
            <w:shd w:val="clear" w:color="auto" w:fill="auto"/>
            <w:vAlign w:val="center"/>
            <w:hideMark/>
          </w:tcPr>
          <w:p w14:paraId="6785DCC1"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572B4BA" w14:textId="77777777" w:rsidR="00303AA2" w:rsidRPr="00303AA2" w:rsidRDefault="00303AA2" w:rsidP="00303AA2">
            <w:pPr>
              <w:jc w:val="center"/>
              <w:rPr>
                <w:sz w:val="20"/>
                <w:szCs w:val="20"/>
              </w:rPr>
            </w:pPr>
            <w:r w:rsidRPr="00303AA2">
              <w:rPr>
                <w:sz w:val="20"/>
                <w:szCs w:val="20"/>
              </w:rPr>
              <w:t>51,4</w:t>
            </w:r>
          </w:p>
        </w:tc>
        <w:tc>
          <w:tcPr>
            <w:tcW w:w="2522" w:type="dxa"/>
            <w:shd w:val="clear" w:color="auto" w:fill="auto"/>
            <w:noWrap/>
            <w:vAlign w:val="center"/>
            <w:hideMark/>
          </w:tcPr>
          <w:p w14:paraId="6C8C0A86"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537CB768"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7294ED04" w14:textId="77777777" w:rsidR="00303AA2" w:rsidRPr="00303AA2" w:rsidRDefault="00303AA2" w:rsidP="00303AA2">
            <w:pPr>
              <w:jc w:val="center"/>
              <w:rPr>
                <w:sz w:val="20"/>
                <w:szCs w:val="20"/>
              </w:rPr>
            </w:pPr>
            <w:r w:rsidRPr="00303AA2">
              <w:rPr>
                <w:sz w:val="20"/>
                <w:szCs w:val="20"/>
              </w:rPr>
              <w:t>95,53</w:t>
            </w:r>
          </w:p>
        </w:tc>
      </w:tr>
      <w:tr w:rsidR="00303AA2" w:rsidRPr="00303AA2" w14:paraId="6DD0A0CC" w14:textId="77777777" w:rsidTr="00303AA2">
        <w:trPr>
          <w:trHeight w:val="20"/>
        </w:trPr>
        <w:tc>
          <w:tcPr>
            <w:tcW w:w="2537" w:type="dxa"/>
            <w:shd w:val="clear" w:color="auto" w:fill="auto"/>
            <w:vAlign w:val="center"/>
            <w:hideMark/>
          </w:tcPr>
          <w:p w14:paraId="2E66635E"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8FECEF0" w14:textId="77777777" w:rsidR="00303AA2" w:rsidRPr="00303AA2" w:rsidRDefault="00303AA2" w:rsidP="00303AA2">
            <w:pPr>
              <w:jc w:val="center"/>
              <w:rPr>
                <w:sz w:val="20"/>
                <w:szCs w:val="20"/>
              </w:rPr>
            </w:pPr>
            <w:r w:rsidRPr="00303AA2">
              <w:rPr>
                <w:sz w:val="20"/>
                <w:szCs w:val="20"/>
              </w:rPr>
              <w:t>49,8</w:t>
            </w:r>
          </w:p>
        </w:tc>
        <w:tc>
          <w:tcPr>
            <w:tcW w:w="2522" w:type="dxa"/>
            <w:shd w:val="clear" w:color="auto" w:fill="auto"/>
            <w:noWrap/>
            <w:vAlign w:val="center"/>
            <w:hideMark/>
          </w:tcPr>
          <w:p w14:paraId="52559318"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37F8EB9E"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6373D574" w14:textId="77777777" w:rsidR="00303AA2" w:rsidRPr="00303AA2" w:rsidRDefault="00303AA2" w:rsidP="00303AA2">
            <w:pPr>
              <w:jc w:val="center"/>
              <w:rPr>
                <w:sz w:val="20"/>
                <w:szCs w:val="20"/>
              </w:rPr>
            </w:pPr>
            <w:r w:rsidRPr="00303AA2">
              <w:rPr>
                <w:sz w:val="20"/>
                <w:szCs w:val="20"/>
              </w:rPr>
              <w:t>95,53</w:t>
            </w:r>
          </w:p>
        </w:tc>
      </w:tr>
      <w:tr w:rsidR="00303AA2" w:rsidRPr="00303AA2" w14:paraId="0634BC36" w14:textId="77777777" w:rsidTr="00303AA2">
        <w:trPr>
          <w:trHeight w:val="20"/>
        </w:trPr>
        <w:tc>
          <w:tcPr>
            <w:tcW w:w="2537" w:type="dxa"/>
            <w:shd w:val="clear" w:color="auto" w:fill="auto"/>
            <w:vAlign w:val="center"/>
            <w:hideMark/>
          </w:tcPr>
          <w:p w14:paraId="77B5B442"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0D13573" w14:textId="77777777" w:rsidR="00303AA2" w:rsidRPr="00303AA2" w:rsidRDefault="00303AA2" w:rsidP="00303AA2">
            <w:pPr>
              <w:jc w:val="center"/>
              <w:rPr>
                <w:sz w:val="20"/>
                <w:szCs w:val="20"/>
              </w:rPr>
            </w:pPr>
            <w:r w:rsidRPr="00303AA2">
              <w:rPr>
                <w:sz w:val="20"/>
                <w:szCs w:val="20"/>
              </w:rPr>
              <w:t>48,2</w:t>
            </w:r>
          </w:p>
        </w:tc>
        <w:tc>
          <w:tcPr>
            <w:tcW w:w="2522" w:type="dxa"/>
            <w:shd w:val="clear" w:color="auto" w:fill="auto"/>
            <w:noWrap/>
            <w:vAlign w:val="center"/>
            <w:hideMark/>
          </w:tcPr>
          <w:p w14:paraId="44FC3ECA"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1C01A633"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0651ABB4" w14:textId="77777777" w:rsidR="00303AA2" w:rsidRPr="00303AA2" w:rsidRDefault="00303AA2" w:rsidP="00303AA2">
            <w:pPr>
              <w:jc w:val="center"/>
              <w:rPr>
                <w:sz w:val="20"/>
                <w:szCs w:val="20"/>
              </w:rPr>
            </w:pPr>
            <w:r w:rsidRPr="00303AA2">
              <w:rPr>
                <w:sz w:val="20"/>
                <w:szCs w:val="20"/>
              </w:rPr>
              <w:t>95,53</w:t>
            </w:r>
          </w:p>
        </w:tc>
      </w:tr>
      <w:tr w:rsidR="00303AA2" w:rsidRPr="00303AA2" w14:paraId="030A3064" w14:textId="77777777" w:rsidTr="00303AA2">
        <w:trPr>
          <w:trHeight w:val="20"/>
        </w:trPr>
        <w:tc>
          <w:tcPr>
            <w:tcW w:w="2537" w:type="dxa"/>
            <w:shd w:val="clear" w:color="auto" w:fill="auto"/>
            <w:vAlign w:val="center"/>
            <w:hideMark/>
          </w:tcPr>
          <w:p w14:paraId="3025105A"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8F11108" w14:textId="77777777" w:rsidR="00303AA2" w:rsidRPr="00303AA2" w:rsidRDefault="00303AA2" w:rsidP="00303AA2">
            <w:pPr>
              <w:jc w:val="center"/>
              <w:rPr>
                <w:sz w:val="20"/>
                <w:szCs w:val="20"/>
              </w:rPr>
            </w:pPr>
            <w:r w:rsidRPr="00303AA2">
              <w:rPr>
                <w:sz w:val="20"/>
                <w:szCs w:val="20"/>
              </w:rPr>
              <w:t>46,6</w:t>
            </w:r>
          </w:p>
        </w:tc>
        <w:tc>
          <w:tcPr>
            <w:tcW w:w="2522" w:type="dxa"/>
            <w:shd w:val="clear" w:color="auto" w:fill="auto"/>
            <w:noWrap/>
            <w:vAlign w:val="center"/>
            <w:hideMark/>
          </w:tcPr>
          <w:p w14:paraId="73272C8E"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40E53CD2"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355B1A3C" w14:textId="77777777" w:rsidR="00303AA2" w:rsidRPr="00303AA2" w:rsidRDefault="00303AA2" w:rsidP="00303AA2">
            <w:pPr>
              <w:jc w:val="center"/>
              <w:rPr>
                <w:sz w:val="20"/>
                <w:szCs w:val="20"/>
              </w:rPr>
            </w:pPr>
            <w:r w:rsidRPr="00303AA2">
              <w:rPr>
                <w:sz w:val="20"/>
                <w:szCs w:val="20"/>
              </w:rPr>
              <w:t>95,53</w:t>
            </w:r>
          </w:p>
        </w:tc>
      </w:tr>
      <w:tr w:rsidR="00303AA2" w:rsidRPr="00303AA2" w14:paraId="678DC33B" w14:textId="77777777" w:rsidTr="00303AA2">
        <w:trPr>
          <w:trHeight w:val="20"/>
        </w:trPr>
        <w:tc>
          <w:tcPr>
            <w:tcW w:w="2537" w:type="dxa"/>
            <w:shd w:val="clear" w:color="auto" w:fill="auto"/>
            <w:vAlign w:val="center"/>
            <w:hideMark/>
          </w:tcPr>
          <w:p w14:paraId="38EF0F78"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6314FB4" w14:textId="77777777" w:rsidR="00303AA2" w:rsidRPr="00303AA2" w:rsidRDefault="00303AA2" w:rsidP="00303AA2">
            <w:pPr>
              <w:jc w:val="center"/>
              <w:rPr>
                <w:sz w:val="20"/>
                <w:szCs w:val="20"/>
              </w:rPr>
            </w:pPr>
            <w:r w:rsidRPr="00303AA2">
              <w:rPr>
                <w:sz w:val="20"/>
                <w:szCs w:val="20"/>
              </w:rPr>
              <w:t>45,0</w:t>
            </w:r>
          </w:p>
        </w:tc>
        <w:tc>
          <w:tcPr>
            <w:tcW w:w="2522" w:type="dxa"/>
            <w:shd w:val="clear" w:color="auto" w:fill="auto"/>
            <w:noWrap/>
            <w:vAlign w:val="center"/>
            <w:hideMark/>
          </w:tcPr>
          <w:p w14:paraId="6CCB8674"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56F1F6B7"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1B92BDF3" w14:textId="77777777" w:rsidR="00303AA2" w:rsidRPr="00303AA2" w:rsidRDefault="00303AA2" w:rsidP="00303AA2">
            <w:pPr>
              <w:jc w:val="center"/>
              <w:rPr>
                <w:sz w:val="20"/>
                <w:szCs w:val="20"/>
              </w:rPr>
            </w:pPr>
            <w:r w:rsidRPr="00303AA2">
              <w:rPr>
                <w:sz w:val="20"/>
                <w:szCs w:val="20"/>
              </w:rPr>
              <w:t>95,53</w:t>
            </w:r>
          </w:p>
        </w:tc>
      </w:tr>
      <w:tr w:rsidR="00303AA2" w:rsidRPr="00303AA2" w14:paraId="6F9DF9D5" w14:textId="77777777" w:rsidTr="00303AA2">
        <w:trPr>
          <w:trHeight w:val="20"/>
        </w:trPr>
        <w:tc>
          <w:tcPr>
            <w:tcW w:w="2537" w:type="dxa"/>
            <w:shd w:val="clear" w:color="auto" w:fill="auto"/>
            <w:vAlign w:val="center"/>
            <w:hideMark/>
          </w:tcPr>
          <w:p w14:paraId="448791DD"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FF3A68D" w14:textId="77777777" w:rsidR="00303AA2" w:rsidRPr="00303AA2" w:rsidRDefault="00303AA2" w:rsidP="00303AA2">
            <w:pPr>
              <w:jc w:val="center"/>
              <w:rPr>
                <w:sz w:val="20"/>
                <w:szCs w:val="20"/>
              </w:rPr>
            </w:pPr>
            <w:r w:rsidRPr="00303AA2">
              <w:rPr>
                <w:sz w:val="20"/>
                <w:szCs w:val="20"/>
              </w:rPr>
              <w:t>43,4</w:t>
            </w:r>
          </w:p>
        </w:tc>
        <w:tc>
          <w:tcPr>
            <w:tcW w:w="2522" w:type="dxa"/>
            <w:shd w:val="clear" w:color="auto" w:fill="auto"/>
            <w:noWrap/>
            <w:vAlign w:val="center"/>
            <w:hideMark/>
          </w:tcPr>
          <w:p w14:paraId="61492BD7"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4F23AEEC"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26FA6914" w14:textId="77777777" w:rsidR="00303AA2" w:rsidRPr="00303AA2" w:rsidRDefault="00303AA2" w:rsidP="00303AA2">
            <w:pPr>
              <w:jc w:val="center"/>
              <w:rPr>
                <w:sz w:val="20"/>
                <w:szCs w:val="20"/>
              </w:rPr>
            </w:pPr>
            <w:r w:rsidRPr="00303AA2">
              <w:rPr>
                <w:sz w:val="20"/>
                <w:szCs w:val="20"/>
              </w:rPr>
              <w:t>95,53</w:t>
            </w:r>
          </w:p>
        </w:tc>
      </w:tr>
      <w:tr w:rsidR="00303AA2" w:rsidRPr="00303AA2" w14:paraId="17C2B752" w14:textId="77777777" w:rsidTr="00303AA2">
        <w:trPr>
          <w:trHeight w:val="20"/>
        </w:trPr>
        <w:tc>
          <w:tcPr>
            <w:tcW w:w="2537" w:type="dxa"/>
            <w:shd w:val="clear" w:color="auto" w:fill="auto"/>
            <w:vAlign w:val="center"/>
            <w:hideMark/>
          </w:tcPr>
          <w:p w14:paraId="1A864ADB"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CF26B62" w14:textId="77777777" w:rsidR="00303AA2" w:rsidRPr="00303AA2" w:rsidRDefault="00303AA2" w:rsidP="00303AA2">
            <w:pPr>
              <w:jc w:val="center"/>
              <w:rPr>
                <w:sz w:val="20"/>
                <w:szCs w:val="20"/>
              </w:rPr>
            </w:pPr>
            <w:r w:rsidRPr="00303AA2">
              <w:rPr>
                <w:sz w:val="20"/>
                <w:szCs w:val="20"/>
              </w:rPr>
              <w:t>41,8</w:t>
            </w:r>
          </w:p>
        </w:tc>
        <w:tc>
          <w:tcPr>
            <w:tcW w:w="2522" w:type="dxa"/>
            <w:shd w:val="clear" w:color="auto" w:fill="auto"/>
            <w:noWrap/>
            <w:vAlign w:val="center"/>
            <w:hideMark/>
          </w:tcPr>
          <w:p w14:paraId="6B0E4E70" w14:textId="77777777" w:rsidR="00303AA2" w:rsidRPr="00303AA2" w:rsidRDefault="00303AA2" w:rsidP="00303AA2">
            <w:pPr>
              <w:jc w:val="center"/>
              <w:rPr>
                <w:sz w:val="20"/>
                <w:szCs w:val="20"/>
              </w:rPr>
            </w:pPr>
            <w:r w:rsidRPr="00303AA2">
              <w:rPr>
                <w:sz w:val="20"/>
                <w:szCs w:val="20"/>
              </w:rPr>
              <w:t>34,8</w:t>
            </w:r>
          </w:p>
        </w:tc>
        <w:tc>
          <w:tcPr>
            <w:tcW w:w="2480" w:type="dxa"/>
            <w:shd w:val="clear" w:color="auto" w:fill="auto"/>
            <w:noWrap/>
            <w:vAlign w:val="center"/>
            <w:hideMark/>
          </w:tcPr>
          <w:p w14:paraId="1EE4159A"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2F1D729D" w14:textId="77777777" w:rsidR="00303AA2" w:rsidRPr="00303AA2" w:rsidRDefault="00303AA2" w:rsidP="00303AA2">
            <w:pPr>
              <w:jc w:val="center"/>
              <w:rPr>
                <w:sz w:val="20"/>
                <w:szCs w:val="20"/>
              </w:rPr>
            </w:pPr>
            <w:r w:rsidRPr="00303AA2">
              <w:rPr>
                <w:sz w:val="20"/>
                <w:szCs w:val="20"/>
              </w:rPr>
              <w:t>95,53</w:t>
            </w:r>
          </w:p>
        </w:tc>
      </w:tr>
      <w:tr w:rsidR="00303AA2" w:rsidRPr="00303AA2" w14:paraId="2CE6EFE2" w14:textId="77777777" w:rsidTr="00303AA2">
        <w:trPr>
          <w:trHeight w:val="20"/>
        </w:trPr>
        <w:tc>
          <w:tcPr>
            <w:tcW w:w="2537" w:type="dxa"/>
            <w:shd w:val="clear" w:color="auto" w:fill="auto"/>
            <w:vAlign w:val="center"/>
            <w:hideMark/>
          </w:tcPr>
          <w:p w14:paraId="23FF86CE"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CE3414A" w14:textId="77777777" w:rsidR="00303AA2" w:rsidRPr="00303AA2" w:rsidRDefault="00303AA2" w:rsidP="00303AA2">
            <w:pPr>
              <w:jc w:val="center"/>
              <w:rPr>
                <w:sz w:val="20"/>
                <w:szCs w:val="20"/>
              </w:rPr>
            </w:pPr>
            <w:r w:rsidRPr="00303AA2">
              <w:rPr>
                <w:sz w:val="20"/>
                <w:szCs w:val="20"/>
              </w:rPr>
              <w:t>40,1</w:t>
            </w:r>
          </w:p>
        </w:tc>
        <w:tc>
          <w:tcPr>
            <w:tcW w:w="2522" w:type="dxa"/>
            <w:shd w:val="clear" w:color="auto" w:fill="auto"/>
            <w:noWrap/>
            <w:vAlign w:val="center"/>
            <w:hideMark/>
          </w:tcPr>
          <w:p w14:paraId="554C6D0D"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70007C43" w14:textId="77777777" w:rsidR="00303AA2" w:rsidRPr="00303AA2" w:rsidRDefault="00303AA2" w:rsidP="00303AA2">
            <w:pPr>
              <w:jc w:val="center"/>
              <w:rPr>
                <w:sz w:val="20"/>
                <w:szCs w:val="20"/>
              </w:rPr>
            </w:pPr>
            <w:r w:rsidRPr="00303AA2">
              <w:rPr>
                <w:sz w:val="20"/>
                <w:szCs w:val="20"/>
              </w:rPr>
              <w:t>95,71</w:t>
            </w:r>
          </w:p>
        </w:tc>
        <w:tc>
          <w:tcPr>
            <w:tcW w:w="2447" w:type="dxa"/>
            <w:shd w:val="clear" w:color="auto" w:fill="auto"/>
            <w:noWrap/>
            <w:vAlign w:val="center"/>
            <w:hideMark/>
          </w:tcPr>
          <w:p w14:paraId="5DAC0FCC" w14:textId="77777777" w:rsidR="00303AA2" w:rsidRPr="00303AA2" w:rsidRDefault="00303AA2" w:rsidP="00303AA2">
            <w:pPr>
              <w:jc w:val="center"/>
              <w:rPr>
                <w:sz w:val="20"/>
                <w:szCs w:val="20"/>
              </w:rPr>
            </w:pPr>
            <w:r w:rsidRPr="00303AA2">
              <w:rPr>
                <w:sz w:val="20"/>
                <w:szCs w:val="20"/>
              </w:rPr>
              <w:t>95,53</w:t>
            </w:r>
          </w:p>
        </w:tc>
      </w:tr>
      <w:tr w:rsidR="00303AA2" w:rsidRPr="00303AA2" w14:paraId="7A297BF4" w14:textId="77777777" w:rsidTr="00303AA2">
        <w:trPr>
          <w:trHeight w:val="20"/>
        </w:trPr>
        <w:tc>
          <w:tcPr>
            <w:tcW w:w="12562" w:type="dxa"/>
            <w:gridSpan w:val="5"/>
            <w:shd w:val="clear" w:color="auto" w:fill="auto"/>
            <w:noWrap/>
            <w:vAlign w:val="center"/>
            <w:hideMark/>
          </w:tcPr>
          <w:p w14:paraId="328D84B9" w14:textId="77777777" w:rsidR="00303AA2" w:rsidRPr="00303AA2" w:rsidRDefault="00303AA2" w:rsidP="00303AA2">
            <w:pPr>
              <w:jc w:val="center"/>
              <w:rPr>
                <w:color w:val="000000"/>
                <w:sz w:val="20"/>
                <w:szCs w:val="20"/>
              </w:rPr>
            </w:pPr>
            <w:r w:rsidRPr="00303AA2">
              <w:rPr>
                <w:color w:val="000000"/>
                <w:sz w:val="20"/>
                <w:szCs w:val="20"/>
              </w:rPr>
              <w:t>Точка поставки от котельной ВК Хмели, находящейся за чертой города (шоссе Космонавтов, 330а): ЕТО №15 - ООО «Пермский насосный завод»</w:t>
            </w:r>
          </w:p>
        </w:tc>
      </w:tr>
      <w:tr w:rsidR="00303AA2" w:rsidRPr="00303AA2" w14:paraId="7619904B" w14:textId="77777777" w:rsidTr="00303AA2">
        <w:trPr>
          <w:trHeight w:val="20"/>
        </w:trPr>
        <w:tc>
          <w:tcPr>
            <w:tcW w:w="2537" w:type="dxa"/>
            <w:shd w:val="clear" w:color="auto" w:fill="auto"/>
            <w:vAlign w:val="center"/>
            <w:hideMark/>
          </w:tcPr>
          <w:p w14:paraId="24853C2C"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266239A1"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2149A092"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20A1B4AB"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769CBD5D" w14:textId="77777777" w:rsidR="00303AA2" w:rsidRPr="00303AA2" w:rsidRDefault="00303AA2" w:rsidP="00303AA2">
            <w:pPr>
              <w:jc w:val="center"/>
              <w:rPr>
                <w:sz w:val="20"/>
                <w:szCs w:val="20"/>
              </w:rPr>
            </w:pPr>
            <w:r w:rsidRPr="00303AA2">
              <w:rPr>
                <w:sz w:val="20"/>
                <w:szCs w:val="20"/>
              </w:rPr>
              <w:t>52,27</w:t>
            </w:r>
          </w:p>
        </w:tc>
      </w:tr>
      <w:tr w:rsidR="00303AA2" w:rsidRPr="00303AA2" w14:paraId="21B19150" w14:textId="77777777" w:rsidTr="00303AA2">
        <w:trPr>
          <w:trHeight w:val="20"/>
        </w:trPr>
        <w:tc>
          <w:tcPr>
            <w:tcW w:w="2537" w:type="dxa"/>
            <w:shd w:val="clear" w:color="auto" w:fill="auto"/>
            <w:vAlign w:val="center"/>
            <w:hideMark/>
          </w:tcPr>
          <w:p w14:paraId="4DC182A9"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13BE5926"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086ED2C9"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1E99238A"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73F539A6" w14:textId="77777777" w:rsidR="00303AA2" w:rsidRPr="00303AA2" w:rsidRDefault="00303AA2" w:rsidP="00303AA2">
            <w:pPr>
              <w:jc w:val="center"/>
              <w:rPr>
                <w:sz w:val="20"/>
                <w:szCs w:val="20"/>
              </w:rPr>
            </w:pPr>
            <w:r w:rsidRPr="00303AA2">
              <w:rPr>
                <w:sz w:val="20"/>
                <w:szCs w:val="20"/>
              </w:rPr>
              <w:t>52,27</w:t>
            </w:r>
          </w:p>
        </w:tc>
      </w:tr>
      <w:tr w:rsidR="00303AA2" w:rsidRPr="00303AA2" w14:paraId="600A7C32" w14:textId="77777777" w:rsidTr="00303AA2">
        <w:trPr>
          <w:trHeight w:val="20"/>
        </w:trPr>
        <w:tc>
          <w:tcPr>
            <w:tcW w:w="2537" w:type="dxa"/>
            <w:shd w:val="clear" w:color="auto" w:fill="auto"/>
            <w:vAlign w:val="center"/>
            <w:hideMark/>
          </w:tcPr>
          <w:p w14:paraId="34207537"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5C3D9FF0"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432D95AD"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46D3DF5F"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492D0AF7" w14:textId="77777777" w:rsidR="00303AA2" w:rsidRPr="00303AA2" w:rsidRDefault="00303AA2" w:rsidP="00303AA2">
            <w:pPr>
              <w:jc w:val="center"/>
              <w:rPr>
                <w:sz w:val="20"/>
                <w:szCs w:val="20"/>
              </w:rPr>
            </w:pPr>
            <w:r w:rsidRPr="00303AA2">
              <w:rPr>
                <w:sz w:val="20"/>
                <w:szCs w:val="20"/>
              </w:rPr>
              <w:t>52,27</w:t>
            </w:r>
          </w:p>
        </w:tc>
      </w:tr>
      <w:tr w:rsidR="00303AA2" w:rsidRPr="00303AA2" w14:paraId="10B4568F" w14:textId="77777777" w:rsidTr="00303AA2">
        <w:trPr>
          <w:trHeight w:val="20"/>
        </w:trPr>
        <w:tc>
          <w:tcPr>
            <w:tcW w:w="2537" w:type="dxa"/>
            <w:shd w:val="clear" w:color="auto" w:fill="auto"/>
            <w:vAlign w:val="center"/>
            <w:hideMark/>
          </w:tcPr>
          <w:p w14:paraId="0D4B7B89"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23CEE36E"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52F7B054"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0334574B"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0A058462" w14:textId="77777777" w:rsidR="00303AA2" w:rsidRPr="00303AA2" w:rsidRDefault="00303AA2" w:rsidP="00303AA2">
            <w:pPr>
              <w:jc w:val="center"/>
              <w:rPr>
                <w:sz w:val="20"/>
                <w:szCs w:val="20"/>
              </w:rPr>
            </w:pPr>
            <w:r w:rsidRPr="00303AA2">
              <w:rPr>
                <w:sz w:val="20"/>
                <w:szCs w:val="20"/>
              </w:rPr>
              <w:t>52,27</w:t>
            </w:r>
          </w:p>
        </w:tc>
      </w:tr>
      <w:tr w:rsidR="00303AA2" w:rsidRPr="00303AA2" w14:paraId="5E58A8F1" w14:textId="77777777" w:rsidTr="00303AA2">
        <w:trPr>
          <w:trHeight w:val="20"/>
        </w:trPr>
        <w:tc>
          <w:tcPr>
            <w:tcW w:w="2537" w:type="dxa"/>
            <w:shd w:val="clear" w:color="auto" w:fill="auto"/>
            <w:vAlign w:val="center"/>
            <w:hideMark/>
          </w:tcPr>
          <w:p w14:paraId="716963D5"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7327E6A9"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5CC8E8CA"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22976FEA"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26AD3861" w14:textId="77777777" w:rsidR="00303AA2" w:rsidRPr="00303AA2" w:rsidRDefault="00303AA2" w:rsidP="00303AA2">
            <w:pPr>
              <w:jc w:val="center"/>
              <w:rPr>
                <w:sz w:val="20"/>
                <w:szCs w:val="20"/>
              </w:rPr>
            </w:pPr>
            <w:r w:rsidRPr="00303AA2">
              <w:rPr>
                <w:sz w:val="20"/>
                <w:szCs w:val="20"/>
              </w:rPr>
              <w:t>52,27</w:t>
            </w:r>
          </w:p>
        </w:tc>
      </w:tr>
      <w:tr w:rsidR="00303AA2" w:rsidRPr="00303AA2" w14:paraId="4243E7D2" w14:textId="77777777" w:rsidTr="00303AA2">
        <w:trPr>
          <w:trHeight w:val="20"/>
        </w:trPr>
        <w:tc>
          <w:tcPr>
            <w:tcW w:w="2537" w:type="dxa"/>
            <w:shd w:val="clear" w:color="auto" w:fill="auto"/>
            <w:vAlign w:val="center"/>
            <w:hideMark/>
          </w:tcPr>
          <w:p w14:paraId="0A561F3D"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24F91A0A"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0368B1ED"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627E7EBA"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29D0972A" w14:textId="77777777" w:rsidR="00303AA2" w:rsidRPr="00303AA2" w:rsidRDefault="00303AA2" w:rsidP="00303AA2">
            <w:pPr>
              <w:jc w:val="center"/>
              <w:rPr>
                <w:sz w:val="20"/>
                <w:szCs w:val="20"/>
              </w:rPr>
            </w:pPr>
            <w:r w:rsidRPr="00303AA2">
              <w:rPr>
                <w:sz w:val="20"/>
                <w:szCs w:val="20"/>
              </w:rPr>
              <w:t>52,27</w:t>
            </w:r>
          </w:p>
        </w:tc>
      </w:tr>
      <w:tr w:rsidR="00303AA2" w:rsidRPr="00303AA2" w14:paraId="174528A5" w14:textId="77777777" w:rsidTr="00303AA2">
        <w:trPr>
          <w:trHeight w:val="20"/>
        </w:trPr>
        <w:tc>
          <w:tcPr>
            <w:tcW w:w="2537" w:type="dxa"/>
            <w:shd w:val="clear" w:color="auto" w:fill="auto"/>
            <w:vAlign w:val="center"/>
            <w:hideMark/>
          </w:tcPr>
          <w:p w14:paraId="42213AA8"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0FD410EE"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559A4264"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19F1DE8E"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6EF3BA76" w14:textId="77777777" w:rsidR="00303AA2" w:rsidRPr="00303AA2" w:rsidRDefault="00303AA2" w:rsidP="00303AA2">
            <w:pPr>
              <w:jc w:val="center"/>
              <w:rPr>
                <w:sz w:val="20"/>
                <w:szCs w:val="20"/>
              </w:rPr>
            </w:pPr>
            <w:r w:rsidRPr="00303AA2">
              <w:rPr>
                <w:sz w:val="20"/>
                <w:szCs w:val="20"/>
              </w:rPr>
              <w:t>52,27</w:t>
            </w:r>
          </w:p>
        </w:tc>
      </w:tr>
      <w:tr w:rsidR="00303AA2" w:rsidRPr="00303AA2" w14:paraId="68C893A1" w14:textId="77777777" w:rsidTr="00303AA2">
        <w:trPr>
          <w:trHeight w:val="20"/>
        </w:trPr>
        <w:tc>
          <w:tcPr>
            <w:tcW w:w="2537" w:type="dxa"/>
            <w:shd w:val="clear" w:color="auto" w:fill="auto"/>
            <w:vAlign w:val="center"/>
            <w:hideMark/>
          </w:tcPr>
          <w:p w14:paraId="53350B72"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3504F586"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1A4BD8BE"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6AC6BA4D"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64E60E89" w14:textId="77777777" w:rsidR="00303AA2" w:rsidRPr="00303AA2" w:rsidRDefault="00303AA2" w:rsidP="00303AA2">
            <w:pPr>
              <w:jc w:val="center"/>
              <w:rPr>
                <w:sz w:val="20"/>
                <w:szCs w:val="20"/>
              </w:rPr>
            </w:pPr>
            <w:r w:rsidRPr="00303AA2">
              <w:rPr>
                <w:sz w:val="20"/>
                <w:szCs w:val="20"/>
              </w:rPr>
              <w:t>52,27</w:t>
            </w:r>
          </w:p>
        </w:tc>
      </w:tr>
      <w:tr w:rsidR="00303AA2" w:rsidRPr="00303AA2" w14:paraId="7E84EA56" w14:textId="77777777" w:rsidTr="00303AA2">
        <w:trPr>
          <w:trHeight w:val="20"/>
        </w:trPr>
        <w:tc>
          <w:tcPr>
            <w:tcW w:w="2537" w:type="dxa"/>
            <w:shd w:val="clear" w:color="auto" w:fill="auto"/>
            <w:vAlign w:val="center"/>
            <w:hideMark/>
          </w:tcPr>
          <w:p w14:paraId="71D47CF9"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7FCB5576"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369A9D8F"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649B3D01"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32804933" w14:textId="77777777" w:rsidR="00303AA2" w:rsidRPr="00303AA2" w:rsidRDefault="00303AA2" w:rsidP="00303AA2">
            <w:pPr>
              <w:jc w:val="center"/>
              <w:rPr>
                <w:sz w:val="20"/>
                <w:szCs w:val="20"/>
              </w:rPr>
            </w:pPr>
            <w:r w:rsidRPr="00303AA2">
              <w:rPr>
                <w:sz w:val="20"/>
                <w:szCs w:val="20"/>
              </w:rPr>
              <w:t>52,27</w:t>
            </w:r>
          </w:p>
        </w:tc>
      </w:tr>
      <w:tr w:rsidR="00303AA2" w:rsidRPr="00303AA2" w14:paraId="2C5008D7" w14:textId="77777777" w:rsidTr="00303AA2">
        <w:trPr>
          <w:trHeight w:val="20"/>
        </w:trPr>
        <w:tc>
          <w:tcPr>
            <w:tcW w:w="2537" w:type="dxa"/>
            <w:shd w:val="clear" w:color="auto" w:fill="auto"/>
            <w:vAlign w:val="center"/>
            <w:hideMark/>
          </w:tcPr>
          <w:p w14:paraId="4C1EEA04"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59047032"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1A5118B7"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342DE332"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5F71D046" w14:textId="77777777" w:rsidR="00303AA2" w:rsidRPr="00303AA2" w:rsidRDefault="00303AA2" w:rsidP="00303AA2">
            <w:pPr>
              <w:jc w:val="center"/>
              <w:rPr>
                <w:sz w:val="20"/>
                <w:szCs w:val="20"/>
              </w:rPr>
            </w:pPr>
            <w:r w:rsidRPr="00303AA2">
              <w:rPr>
                <w:sz w:val="20"/>
                <w:szCs w:val="20"/>
              </w:rPr>
              <w:t>52,27</w:t>
            </w:r>
          </w:p>
        </w:tc>
      </w:tr>
      <w:tr w:rsidR="00303AA2" w:rsidRPr="00303AA2" w14:paraId="72B1F32E" w14:textId="77777777" w:rsidTr="00303AA2">
        <w:trPr>
          <w:trHeight w:val="20"/>
        </w:trPr>
        <w:tc>
          <w:tcPr>
            <w:tcW w:w="2537" w:type="dxa"/>
            <w:shd w:val="clear" w:color="auto" w:fill="auto"/>
            <w:vAlign w:val="center"/>
            <w:hideMark/>
          </w:tcPr>
          <w:p w14:paraId="156FD9CE"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7F036210"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3FD602CA"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1035C658"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7A06D1F7" w14:textId="77777777" w:rsidR="00303AA2" w:rsidRPr="00303AA2" w:rsidRDefault="00303AA2" w:rsidP="00303AA2">
            <w:pPr>
              <w:jc w:val="center"/>
              <w:rPr>
                <w:sz w:val="20"/>
                <w:szCs w:val="20"/>
              </w:rPr>
            </w:pPr>
            <w:r w:rsidRPr="00303AA2">
              <w:rPr>
                <w:sz w:val="20"/>
                <w:szCs w:val="20"/>
              </w:rPr>
              <w:t>52,27</w:t>
            </w:r>
          </w:p>
        </w:tc>
      </w:tr>
      <w:tr w:rsidR="00303AA2" w:rsidRPr="00303AA2" w14:paraId="4E965E7E" w14:textId="77777777" w:rsidTr="00303AA2">
        <w:trPr>
          <w:trHeight w:val="20"/>
        </w:trPr>
        <w:tc>
          <w:tcPr>
            <w:tcW w:w="2537" w:type="dxa"/>
            <w:shd w:val="clear" w:color="auto" w:fill="auto"/>
            <w:vAlign w:val="center"/>
            <w:hideMark/>
          </w:tcPr>
          <w:p w14:paraId="2FCB0EB1"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1BFF7432"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3219581D"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115621FC"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30628508" w14:textId="77777777" w:rsidR="00303AA2" w:rsidRPr="00303AA2" w:rsidRDefault="00303AA2" w:rsidP="00303AA2">
            <w:pPr>
              <w:jc w:val="center"/>
              <w:rPr>
                <w:sz w:val="20"/>
                <w:szCs w:val="20"/>
              </w:rPr>
            </w:pPr>
            <w:r w:rsidRPr="00303AA2">
              <w:rPr>
                <w:sz w:val="20"/>
                <w:szCs w:val="20"/>
              </w:rPr>
              <w:t>52,27</w:t>
            </w:r>
          </w:p>
        </w:tc>
      </w:tr>
      <w:tr w:rsidR="00303AA2" w:rsidRPr="00303AA2" w14:paraId="3F0431A5" w14:textId="77777777" w:rsidTr="00303AA2">
        <w:trPr>
          <w:trHeight w:val="20"/>
        </w:trPr>
        <w:tc>
          <w:tcPr>
            <w:tcW w:w="2537" w:type="dxa"/>
            <w:shd w:val="clear" w:color="auto" w:fill="auto"/>
            <w:vAlign w:val="center"/>
            <w:hideMark/>
          </w:tcPr>
          <w:p w14:paraId="79B3F8C3"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085B4DC0"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31C26A6F"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0A79FA32"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048009CA" w14:textId="77777777" w:rsidR="00303AA2" w:rsidRPr="00303AA2" w:rsidRDefault="00303AA2" w:rsidP="00303AA2">
            <w:pPr>
              <w:jc w:val="center"/>
              <w:rPr>
                <w:sz w:val="20"/>
                <w:szCs w:val="20"/>
              </w:rPr>
            </w:pPr>
            <w:r w:rsidRPr="00303AA2">
              <w:rPr>
                <w:sz w:val="20"/>
                <w:szCs w:val="20"/>
              </w:rPr>
              <w:t>52,27</w:t>
            </w:r>
          </w:p>
        </w:tc>
      </w:tr>
      <w:tr w:rsidR="00303AA2" w:rsidRPr="00303AA2" w14:paraId="5A95798D" w14:textId="77777777" w:rsidTr="00303AA2">
        <w:trPr>
          <w:trHeight w:val="20"/>
        </w:trPr>
        <w:tc>
          <w:tcPr>
            <w:tcW w:w="2537" w:type="dxa"/>
            <w:shd w:val="clear" w:color="auto" w:fill="auto"/>
            <w:vAlign w:val="center"/>
            <w:hideMark/>
          </w:tcPr>
          <w:p w14:paraId="1EF167AD"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2E231E6E"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14533FD9"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58C53229"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20222FEE" w14:textId="77777777" w:rsidR="00303AA2" w:rsidRPr="00303AA2" w:rsidRDefault="00303AA2" w:rsidP="00303AA2">
            <w:pPr>
              <w:jc w:val="center"/>
              <w:rPr>
                <w:sz w:val="20"/>
                <w:szCs w:val="20"/>
              </w:rPr>
            </w:pPr>
            <w:r w:rsidRPr="00303AA2">
              <w:rPr>
                <w:sz w:val="20"/>
                <w:szCs w:val="20"/>
              </w:rPr>
              <w:t>52,27</w:t>
            </w:r>
          </w:p>
        </w:tc>
      </w:tr>
      <w:tr w:rsidR="00303AA2" w:rsidRPr="00303AA2" w14:paraId="27306173" w14:textId="77777777" w:rsidTr="00303AA2">
        <w:trPr>
          <w:trHeight w:val="20"/>
        </w:trPr>
        <w:tc>
          <w:tcPr>
            <w:tcW w:w="2537" w:type="dxa"/>
            <w:shd w:val="clear" w:color="auto" w:fill="auto"/>
            <w:vAlign w:val="center"/>
            <w:hideMark/>
          </w:tcPr>
          <w:p w14:paraId="336509FD"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463CFABD"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2C6BF79B"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4506D212"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31B5D16F" w14:textId="77777777" w:rsidR="00303AA2" w:rsidRPr="00303AA2" w:rsidRDefault="00303AA2" w:rsidP="00303AA2">
            <w:pPr>
              <w:jc w:val="center"/>
              <w:rPr>
                <w:sz w:val="20"/>
                <w:szCs w:val="20"/>
              </w:rPr>
            </w:pPr>
            <w:r w:rsidRPr="00303AA2">
              <w:rPr>
                <w:sz w:val="20"/>
                <w:szCs w:val="20"/>
              </w:rPr>
              <w:t>52,27</w:t>
            </w:r>
          </w:p>
        </w:tc>
      </w:tr>
      <w:tr w:rsidR="00303AA2" w:rsidRPr="00303AA2" w14:paraId="6A781D70" w14:textId="77777777" w:rsidTr="00303AA2">
        <w:trPr>
          <w:trHeight w:val="20"/>
        </w:trPr>
        <w:tc>
          <w:tcPr>
            <w:tcW w:w="2537" w:type="dxa"/>
            <w:shd w:val="clear" w:color="auto" w:fill="auto"/>
            <w:vAlign w:val="center"/>
            <w:hideMark/>
          </w:tcPr>
          <w:p w14:paraId="06172F41"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427C861D"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3E31D489"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18B368FC"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35CF3D86" w14:textId="77777777" w:rsidR="00303AA2" w:rsidRPr="00303AA2" w:rsidRDefault="00303AA2" w:rsidP="00303AA2">
            <w:pPr>
              <w:jc w:val="center"/>
              <w:rPr>
                <w:sz w:val="20"/>
                <w:szCs w:val="20"/>
              </w:rPr>
            </w:pPr>
            <w:r w:rsidRPr="00303AA2">
              <w:rPr>
                <w:sz w:val="20"/>
                <w:szCs w:val="20"/>
              </w:rPr>
              <w:t>52,27</w:t>
            </w:r>
          </w:p>
        </w:tc>
      </w:tr>
      <w:tr w:rsidR="00303AA2" w:rsidRPr="00303AA2" w14:paraId="5429B06F" w14:textId="77777777" w:rsidTr="00303AA2">
        <w:trPr>
          <w:trHeight w:val="20"/>
        </w:trPr>
        <w:tc>
          <w:tcPr>
            <w:tcW w:w="2537" w:type="dxa"/>
            <w:shd w:val="clear" w:color="auto" w:fill="auto"/>
            <w:vAlign w:val="center"/>
            <w:hideMark/>
          </w:tcPr>
          <w:p w14:paraId="1D0E30C6"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4471E2A9"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60115937"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14987B6F"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38C40CBE" w14:textId="77777777" w:rsidR="00303AA2" w:rsidRPr="00303AA2" w:rsidRDefault="00303AA2" w:rsidP="00303AA2">
            <w:pPr>
              <w:jc w:val="center"/>
              <w:rPr>
                <w:sz w:val="20"/>
                <w:szCs w:val="20"/>
              </w:rPr>
            </w:pPr>
            <w:r w:rsidRPr="00303AA2">
              <w:rPr>
                <w:sz w:val="20"/>
                <w:szCs w:val="20"/>
              </w:rPr>
              <w:t>52,27</w:t>
            </w:r>
          </w:p>
        </w:tc>
      </w:tr>
      <w:tr w:rsidR="00303AA2" w:rsidRPr="00303AA2" w14:paraId="4F7D6F12" w14:textId="77777777" w:rsidTr="00303AA2">
        <w:trPr>
          <w:trHeight w:val="20"/>
        </w:trPr>
        <w:tc>
          <w:tcPr>
            <w:tcW w:w="2537" w:type="dxa"/>
            <w:shd w:val="clear" w:color="auto" w:fill="auto"/>
            <w:vAlign w:val="center"/>
            <w:hideMark/>
          </w:tcPr>
          <w:p w14:paraId="5E62833D"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0451B11A"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4D03E22D"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2908A6E0"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4BF6A0A3" w14:textId="77777777" w:rsidR="00303AA2" w:rsidRPr="00303AA2" w:rsidRDefault="00303AA2" w:rsidP="00303AA2">
            <w:pPr>
              <w:jc w:val="center"/>
              <w:rPr>
                <w:sz w:val="20"/>
                <w:szCs w:val="20"/>
              </w:rPr>
            </w:pPr>
            <w:r w:rsidRPr="00303AA2">
              <w:rPr>
                <w:sz w:val="20"/>
                <w:szCs w:val="20"/>
              </w:rPr>
              <w:t>52,27</w:t>
            </w:r>
          </w:p>
        </w:tc>
      </w:tr>
      <w:tr w:rsidR="00303AA2" w:rsidRPr="00303AA2" w14:paraId="76BFC936" w14:textId="77777777" w:rsidTr="00303AA2">
        <w:trPr>
          <w:trHeight w:val="20"/>
        </w:trPr>
        <w:tc>
          <w:tcPr>
            <w:tcW w:w="2537" w:type="dxa"/>
            <w:shd w:val="clear" w:color="auto" w:fill="auto"/>
            <w:vAlign w:val="center"/>
            <w:hideMark/>
          </w:tcPr>
          <w:p w14:paraId="1A1AE7EC"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15400F2B"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5592B492"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7826179B"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68649BF4" w14:textId="77777777" w:rsidR="00303AA2" w:rsidRPr="00303AA2" w:rsidRDefault="00303AA2" w:rsidP="00303AA2">
            <w:pPr>
              <w:jc w:val="center"/>
              <w:rPr>
                <w:sz w:val="20"/>
                <w:szCs w:val="20"/>
              </w:rPr>
            </w:pPr>
            <w:r w:rsidRPr="00303AA2">
              <w:rPr>
                <w:sz w:val="20"/>
                <w:szCs w:val="20"/>
              </w:rPr>
              <w:t>52,27</w:t>
            </w:r>
          </w:p>
        </w:tc>
      </w:tr>
      <w:tr w:rsidR="00303AA2" w:rsidRPr="00303AA2" w14:paraId="632CB5B1" w14:textId="77777777" w:rsidTr="00303AA2">
        <w:trPr>
          <w:trHeight w:val="20"/>
        </w:trPr>
        <w:tc>
          <w:tcPr>
            <w:tcW w:w="2537" w:type="dxa"/>
            <w:shd w:val="clear" w:color="auto" w:fill="auto"/>
            <w:vAlign w:val="center"/>
            <w:hideMark/>
          </w:tcPr>
          <w:p w14:paraId="36971A33"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5DD4DA7C"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49CEBD95"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1B4BE49C"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498DE23A" w14:textId="77777777" w:rsidR="00303AA2" w:rsidRPr="00303AA2" w:rsidRDefault="00303AA2" w:rsidP="00303AA2">
            <w:pPr>
              <w:jc w:val="center"/>
              <w:rPr>
                <w:sz w:val="20"/>
                <w:szCs w:val="20"/>
              </w:rPr>
            </w:pPr>
            <w:r w:rsidRPr="00303AA2">
              <w:rPr>
                <w:sz w:val="20"/>
                <w:szCs w:val="20"/>
              </w:rPr>
              <w:t>52,27</w:t>
            </w:r>
          </w:p>
        </w:tc>
      </w:tr>
      <w:tr w:rsidR="00303AA2" w:rsidRPr="00303AA2" w14:paraId="2C619599" w14:textId="77777777" w:rsidTr="00303AA2">
        <w:trPr>
          <w:trHeight w:val="20"/>
        </w:trPr>
        <w:tc>
          <w:tcPr>
            <w:tcW w:w="2537" w:type="dxa"/>
            <w:shd w:val="clear" w:color="auto" w:fill="auto"/>
            <w:vAlign w:val="center"/>
            <w:hideMark/>
          </w:tcPr>
          <w:p w14:paraId="45433359"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3E15B453"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61B3A992"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447D2293"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0FA447C2" w14:textId="77777777" w:rsidR="00303AA2" w:rsidRPr="00303AA2" w:rsidRDefault="00303AA2" w:rsidP="00303AA2">
            <w:pPr>
              <w:jc w:val="center"/>
              <w:rPr>
                <w:sz w:val="20"/>
                <w:szCs w:val="20"/>
              </w:rPr>
            </w:pPr>
            <w:r w:rsidRPr="00303AA2">
              <w:rPr>
                <w:sz w:val="20"/>
                <w:szCs w:val="20"/>
              </w:rPr>
              <w:t>52,27</w:t>
            </w:r>
          </w:p>
        </w:tc>
      </w:tr>
      <w:tr w:rsidR="00303AA2" w:rsidRPr="00303AA2" w14:paraId="54EAF9A6" w14:textId="77777777" w:rsidTr="00303AA2">
        <w:trPr>
          <w:trHeight w:val="20"/>
        </w:trPr>
        <w:tc>
          <w:tcPr>
            <w:tcW w:w="2537" w:type="dxa"/>
            <w:shd w:val="clear" w:color="auto" w:fill="auto"/>
            <w:vAlign w:val="center"/>
            <w:hideMark/>
          </w:tcPr>
          <w:p w14:paraId="36B4EA4C"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558D25AC"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22EB1CF0"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30C1FAC8"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1CBE8B19" w14:textId="77777777" w:rsidR="00303AA2" w:rsidRPr="00303AA2" w:rsidRDefault="00303AA2" w:rsidP="00303AA2">
            <w:pPr>
              <w:jc w:val="center"/>
              <w:rPr>
                <w:sz w:val="20"/>
                <w:szCs w:val="20"/>
              </w:rPr>
            </w:pPr>
            <w:r w:rsidRPr="00303AA2">
              <w:rPr>
                <w:sz w:val="20"/>
                <w:szCs w:val="20"/>
              </w:rPr>
              <w:t>52,27</w:t>
            </w:r>
          </w:p>
        </w:tc>
      </w:tr>
      <w:tr w:rsidR="00303AA2" w:rsidRPr="00303AA2" w14:paraId="3CCCAC1B" w14:textId="77777777" w:rsidTr="00303AA2">
        <w:trPr>
          <w:trHeight w:val="20"/>
        </w:trPr>
        <w:tc>
          <w:tcPr>
            <w:tcW w:w="2537" w:type="dxa"/>
            <w:shd w:val="clear" w:color="auto" w:fill="auto"/>
            <w:vAlign w:val="center"/>
            <w:hideMark/>
          </w:tcPr>
          <w:p w14:paraId="55783EA7"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01087559"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3C8A814B"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288EE94C"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0D98DFC1" w14:textId="77777777" w:rsidR="00303AA2" w:rsidRPr="00303AA2" w:rsidRDefault="00303AA2" w:rsidP="00303AA2">
            <w:pPr>
              <w:jc w:val="center"/>
              <w:rPr>
                <w:sz w:val="20"/>
                <w:szCs w:val="20"/>
              </w:rPr>
            </w:pPr>
            <w:r w:rsidRPr="00303AA2">
              <w:rPr>
                <w:sz w:val="20"/>
                <w:szCs w:val="20"/>
              </w:rPr>
              <w:t>52,27</w:t>
            </w:r>
          </w:p>
        </w:tc>
      </w:tr>
      <w:tr w:rsidR="00303AA2" w:rsidRPr="00303AA2" w14:paraId="3BA7EC9C" w14:textId="77777777" w:rsidTr="00303AA2">
        <w:trPr>
          <w:trHeight w:val="20"/>
        </w:trPr>
        <w:tc>
          <w:tcPr>
            <w:tcW w:w="2537" w:type="dxa"/>
            <w:shd w:val="clear" w:color="auto" w:fill="auto"/>
            <w:vAlign w:val="center"/>
            <w:hideMark/>
          </w:tcPr>
          <w:p w14:paraId="12F35C1B"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1D21388D"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1E832A4E"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28FAA4D7"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32928FEB" w14:textId="77777777" w:rsidR="00303AA2" w:rsidRPr="00303AA2" w:rsidRDefault="00303AA2" w:rsidP="00303AA2">
            <w:pPr>
              <w:jc w:val="center"/>
              <w:rPr>
                <w:sz w:val="20"/>
                <w:szCs w:val="20"/>
              </w:rPr>
            </w:pPr>
            <w:r w:rsidRPr="00303AA2">
              <w:rPr>
                <w:sz w:val="20"/>
                <w:szCs w:val="20"/>
              </w:rPr>
              <w:t>52,27</w:t>
            </w:r>
          </w:p>
        </w:tc>
      </w:tr>
      <w:tr w:rsidR="00303AA2" w:rsidRPr="00303AA2" w14:paraId="482CE0F1" w14:textId="77777777" w:rsidTr="00303AA2">
        <w:trPr>
          <w:trHeight w:val="20"/>
        </w:trPr>
        <w:tc>
          <w:tcPr>
            <w:tcW w:w="2537" w:type="dxa"/>
            <w:shd w:val="clear" w:color="auto" w:fill="auto"/>
            <w:vAlign w:val="center"/>
            <w:hideMark/>
          </w:tcPr>
          <w:p w14:paraId="342CE607"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9816DB7"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355AD0C9"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7808778C"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77DF2F77" w14:textId="77777777" w:rsidR="00303AA2" w:rsidRPr="00303AA2" w:rsidRDefault="00303AA2" w:rsidP="00303AA2">
            <w:pPr>
              <w:jc w:val="center"/>
              <w:rPr>
                <w:sz w:val="20"/>
                <w:szCs w:val="20"/>
              </w:rPr>
            </w:pPr>
            <w:r w:rsidRPr="00303AA2">
              <w:rPr>
                <w:sz w:val="20"/>
                <w:szCs w:val="20"/>
              </w:rPr>
              <w:t>52,27</w:t>
            </w:r>
          </w:p>
        </w:tc>
      </w:tr>
      <w:tr w:rsidR="00303AA2" w:rsidRPr="00303AA2" w14:paraId="259EBEF4" w14:textId="77777777" w:rsidTr="00303AA2">
        <w:trPr>
          <w:trHeight w:val="20"/>
        </w:trPr>
        <w:tc>
          <w:tcPr>
            <w:tcW w:w="2537" w:type="dxa"/>
            <w:shd w:val="clear" w:color="auto" w:fill="auto"/>
            <w:vAlign w:val="center"/>
            <w:hideMark/>
          </w:tcPr>
          <w:p w14:paraId="7CBE4900"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B0381D5"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40989388"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3860A95D"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6F4E3045" w14:textId="77777777" w:rsidR="00303AA2" w:rsidRPr="00303AA2" w:rsidRDefault="00303AA2" w:rsidP="00303AA2">
            <w:pPr>
              <w:jc w:val="center"/>
              <w:rPr>
                <w:sz w:val="20"/>
                <w:szCs w:val="20"/>
              </w:rPr>
            </w:pPr>
            <w:r w:rsidRPr="00303AA2">
              <w:rPr>
                <w:sz w:val="20"/>
                <w:szCs w:val="20"/>
              </w:rPr>
              <w:t>52,27</w:t>
            </w:r>
          </w:p>
        </w:tc>
      </w:tr>
      <w:tr w:rsidR="00303AA2" w:rsidRPr="00303AA2" w14:paraId="7F163CD6" w14:textId="77777777" w:rsidTr="00303AA2">
        <w:trPr>
          <w:trHeight w:val="20"/>
        </w:trPr>
        <w:tc>
          <w:tcPr>
            <w:tcW w:w="2537" w:type="dxa"/>
            <w:shd w:val="clear" w:color="auto" w:fill="auto"/>
            <w:vAlign w:val="center"/>
            <w:hideMark/>
          </w:tcPr>
          <w:p w14:paraId="56106218"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D90092F"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29BD4171"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5C845F12"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5D401944" w14:textId="77777777" w:rsidR="00303AA2" w:rsidRPr="00303AA2" w:rsidRDefault="00303AA2" w:rsidP="00303AA2">
            <w:pPr>
              <w:jc w:val="center"/>
              <w:rPr>
                <w:sz w:val="20"/>
                <w:szCs w:val="20"/>
              </w:rPr>
            </w:pPr>
            <w:r w:rsidRPr="00303AA2">
              <w:rPr>
                <w:sz w:val="20"/>
                <w:szCs w:val="20"/>
              </w:rPr>
              <w:t>52,27</w:t>
            </w:r>
          </w:p>
        </w:tc>
      </w:tr>
      <w:tr w:rsidR="00303AA2" w:rsidRPr="00303AA2" w14:paraId="39266095" w14:textId="77777777" w:rsidTr="00303AA2">
        <w:trPr>
          <w:trHeight w:val="20"/>
        </w:trPr>
        <w:tc>
          <w:tcPr>
            <w:tcW w:w="2537" w:type="dxa"/>
            <w:shd w:val="clear" w:color="auto" w:fill="auto"/>
            <w:vAlign w:val="center"/>
            <w:hideMark/>
          </w:tcPr>
          <w:p w14:paraId="1328D69B"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0BDAB56"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2762D078"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14E45759"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16F7BD50" w14:textId="77777777" w:rsidR="00303AA2" w:rsidRPr="00303AA2" w:rsidRDefault="00303AA2" w:rsidP="00303AA2">
            <w:pPr>
              <w:jc w:val="center"/>
              <w:rPr>
                <w:sz w:val="20"/>
                <w:szCs w:val="20"/>
              </w:rPr>
            </w:pPr>
            <w:r w:rsidRPr="00303AA2">
              <w:rPr>
                <w:sz w:val="20"/>
                <w:szCs w:val="20"/>
              </w:rPr>
              <w:t>52,27</w:t>
            </w:r>
          </w:p>
        </w:tc>
      </w:tr>
      <w:tr w:rsidR="00303AA2" w:rsidRPr="00303AA2" w14:paraId="1B14ED8A" w14:textId="77777777" w:rsidTr="00303AA2">
        <w:trPr>
          <w:trHeight w:val="20"/>
        </w:trPr>
        <w:tc>
          <w:tcPr>
            <w:tcW w:w="2537" w:type="dxa"/>
            <w:shd w:val="clear" w:color="auto" w:fill="auto"/>
            <w:vAlign w:val="center"/>
            <w:hideMark/>
          </w:tcPr>
          <w:p w14:paraId="105408A7"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2DC9DF4"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64A43E5B"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0BF9030E"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6AF6D9F8" w14:textId="77777777" w:rsidR="00303AA2" w:rsidRPr="00303AA2" w:rsidRDefault="00303AA2" w:rsidP="00303AA2">
            <w:pPr>
              <w:jc w:val="center"/>
              <w:rPr>
                <w:sz w:val="20"/>
                <w:szCs w:val="20"/>
              </w:rPr>
            </w:pPr>
            <w:r w:rsidRPr="00303AA2">
              <w:rPr>
                <w:sz w:val="20"/>
                <w:szCs w:val="20"/>
              </w:rPr>
              <w:t>52,27</w:t>
            </w:r>
          </w:p>
        </w:tc>
      </w:tr>
      <w:tr w:rsidR="00303AA2" w:rsidRPr="00303AA2" w14:paraId="1FA6C1C4" w14:textId="77777777" w:rsidTr="00303AA2">
        <w:trPr>
          <w:trHeight w:val="20"/>
        </w:trPr>
        <w:tc>
          <w:tcPr>
            <w:tcW w:w="2537" w:type="dxa"/>
            <w:shd w:val="clear" w:color="auto" w:fill="auto"/>
            <w:vAlign w:val="center"/>
            <w:hideMark/>
          </w:tcPr>
          <w:p w14:paraId="0CE99716"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855D332"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0F942BD0"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42618DC6"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3388BC26" w14:textId="77777777" w:rsidR="00303AA2" w:rsidRPr="00303AA2" w:rsidRDefault="00303AA2" w:rsidP="00303AA2">
            <w:pPr>
              <w:jc w:val="center"/>
              <w:rPr>
                <w:sz w:val="20"/>
                <w:szCs w:val="20"/>
              </w:rPr>
            </w:pPr>
            <w:r w:rsidRPr="00303AA2">
              <w:rPr>
                <w:sz w:val="20"/>
                <w:szCs w:val="20"/>
              </w:rPr>
              <w:t>52,27</w:t>
            </w:r>
          </w:p>
        </w:tc>
      </w:tr>
      <w:tr w:rsidR="00303AA2" w:rsidRPr="00303AA2" w14:paraId="73621142" w14:textId="77777777" w:rsidTr="00303AA2">
        <w:trPr>
          <w:trHeight w:val="20"/>
        </w:trPr>
        <w:tc>
          <w:tcPr>
            <w:tcW w:w="2537" w:type="dxa"/>
            <w:shd w:val="clear" w:color="auto" w:fill="auto"/>
            <w:vAlign w:val="center"/>
            <w:hideMark/>
          </w:tcPr>
          <w:p w14:paraId="5B644C60"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1D2E65A"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02DBDE9E"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47F817A8"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13B07415" w14:textId="77777777" w:rsidR="00303AA2" w:rsidRPr="00303AA2" w:rsidRDefault="00303AA2" w:rsidP="00303AA2">
            <w:pPr>
              <w:jc w:val="center"/>
              <w:rPr>
                <w:sz w:val="20"/>
                <w:szCs w:val="20"/>
              </w:rPr>
            </w:pPr>
            <w:r w:rsidRPr="00303AA2">
              <w:rPr>
                <w:sz w:val="20"/>
                <w:szCs w:val="20"/>
              </w:rPr>
              <w:t>52,27</w:t>
            </w:r>
          </w:p>
        </w:tc>
      </w:tr>
      <w:tr w:rsidR="00303AA2" w:rsidRPr="00303AA2" w14:paraId="6C8350AB" w14:textId="77777777" w:rsidTr="00303AA2">
        <w:trPr>
          <w:trHeight w:val="20"/>
        </w:trPr>
        <w:tc>
          <w:tcPr>
            <w:tcW w:w="2537" w:type="dxa"/>
            <w:shd w:val="clear" w:color="auto" w:fill="auto"/>
            <w:vAlign w:val="center"/>
            <w:hideMark/>
          </w:tcPr>
          <w:p w14:paraId="143D03B2"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3C37ABE"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7D486B8A"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5E5286E4"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1F0DB91D" w14:textId="77777777" w:rsidR="00303AA2" w:rsidRPr="00303AA2" w:rsidRDefault="00303AA2" w:rsidP="00303AA2">
            <w:pPr>
              <w:jc w:val="center"/>
              <w:rPr>
                <w:sz w:val="20"/>
                <w:szCs w:val="20"/>
              </w:rPr>
            </w:pPr>
            <w:r w:rsidRPr="00303AA2">
              <w:rPr>
                <w:sz w:val="20"/>
                <w:szCs w:val="20"/>
              </w:rPr>
              <w:t>52,27</w:t>
            </w:r>
          </w:p>
        </w:tc>
      </w:tr>
      <w:tr w:rsidR="00303AA2" w:rsidRPr="00303AA2" w14:paraId="16978931" w14:textId="77777777" w:rsidTr="00303AA2">
        <w:trPr>
          <w:trHeight w:val="20"/>
        </w:trPr>
        <w:tc>
          <w:tcPr>
            <w:tcW w:w="2537" w:type="dxa"/>
            <w:shd w:val="clear" w:color="auto" w:fill="auto"/>
            <w:vAlign w:val="center"/>
            <w:hideMark/>
          </w:tcPr>
          <w:p w14:paraId="04BAA6BD"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79B4275"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6A5132E8"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481AD528"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4870486E" w14:textId="77777777" w:rsidR="00303AA2" w:rsidRPr="00303AA2" w:rsidRDefault="00303AA2" w:rsidP="00303AA2">
            <w:pPr>
              <w:jc w:val="center"/>
              <w:rPr>
                <w:sz w:val="20"/>
                <w:szCs w:val="20"/>
              </w:rPr>
            </w:pPr>
            <w:r w:rsidRPr="00303AA2">
              <w:rPr>
                <w:sz w:val="20"/>
                <w:szCs w:val="20"/>
              </w:rPr>
              <w:t>52,27</w:t>
            </w:r>
          </w:p>
        </w:tc>
      </w:tr>
      <w:tr w:rsidR="00303AA2" w:rsidRPr="00303AA2" w14:paraId="42A7F8BE" w14:textId="77777777" w:rsidTr="00303AA2">
        <w:trPr>
          <w:trHeight w:val="20"/>
        </w:trPr>
        <w:tc>
          <w:tcPr>
            <w:tcW w:w="2537" w:type="dxa"/>
            <w:shd w:val="clear" w:color="auto" w:fill="auto"/>
            <w:vAlign w:val="center"/>
            <w:hideMark/>
          </w:tcPr>
          <w:p w14:paraId="4E76DF7D"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1688B36"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62B1776C"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4D3F5E26"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130BB192" w14:textId="77777777" w:rsidR="00303AA2" w:rsidRPr="00303AA2" w:rsidRDefault="00303AA2" w:rsidP="00303AA2">
            <w:pPr>
              <w:jc w:val="center"/>
              <w:rPr>
                <w:sz w:val="20"/>
                <w:szCs w:val="20"/>
              </w:rPr>
            </w:pPr>
            <w:r w:rsidRPr="00303AA2">
              <w:rPr>
                <w:sz w:val="20"/>
                <w:szCs w:val="20"/>
              </w:rPr>
              <w:t>52,27</w:t>
            </w:r>
          </w:p>
        </w:tc>
      </w:tr>
      <w:tr w:rsidR="00303AA2" w:rsidRPr="00303AA2" w14:paraId="56B4D1F3" w14:textId="77777777" w:rsidTr="00303AA2">
        <w:trPr>
          <w:trHeight w:val="20"/>
        </w:trPr>
        <w:tc>
          <w:tcPr>
            <w:tcW w:w="2537" w:type="dxa"/>
            <w:shd w:val="clear" w:color="auto" w:fill="auto"/>
            <w:vAlign w:val="center"/>
            <w:hideMark/>
          </w:tcPr>
          <w:p w14:paraId="40FE6E8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7BE34B9E"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59D8E209"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70645400"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53F770F2" w14:textId="77777777" w:rsidR="00303AA2" w:rsidRPr="00303AA2" w:rsidRDefault="00303AA2" w:rsidP="00303AA2">
            <w:pPr>
              <w:jc w:val="center"/>
              <w:rPr>
                <w:sz w:val="20"/>
                <w:szCs w:val="20"/>
              </w:rPr>
            </w:pPr>
            <w:r w:rsidRPr="00303AA2">
              <w:rPr>
                <w:sz w:val="20"/>
                <w:szCs w:val="20"/>
              </w:rPr>
              <w:t>52,27</w:t>
            </w:r>
          </w:p>
        </w:tc>
      </w:tr>
      <w:tr w:rsidR="00303AA2" w:rsidRPr="00303AA2" w14:paraId="2BC348F2" w14:textId="77777777" w:rsidTr="00303AA2">
        <w:trPr>
          <w:trHeight w:val="20"/>
        </w:trPr>
        <w:tc>
          <w:tcPr>
            <w:tcW w:w="2537" w:type="dxa"/>
            <w:shd w:val="clear" w:color="auto" w:fill="auto"/>
            <w:vAlign w:val="center"/>
            <w:hideMark/>
          </w:tcPr>
          <w:p w14:paraId="71E72F8A"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4D17C049"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233893CD"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4C8AECCC"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08AB3956" w14:textId="77777777" w:rsidR="00303AA2" w:rsidRPr="00303AA2" w:rsidRDefault="00303AA2" w:rsidP="00303AA2">
            <w:pPr>
              <w:jc w:val="center"/>
              <w:rPr>
                <w:sz w:val="20"/>
                <w:szCs w:val="20"/>
              </w:rPr>
            </w:pPr>
            <w:r w:rsidRPr="00303AA2">
              <w:rPr>
                <w:sz w:val="20"/>
                <w:szCs w:val="20"/>
              </w:rPr>
              <w:t>52,27</w:t>
            </w:r>
          </w:p>
        </w:tc>
      </w:tr>
      <w:tr w:rsidR="00303AA2" w:rsidRPr="00303AA2" w14:paraId="4C032780" w14:textId="77777777" w:rsidTr="00303AA2">
        <w:trPr>
          <w:trHeight w:val="20"/>
        </w:trPr>
        <w:tc>
          <w:tcPr>
            <w:tcW w:w="2537" w:type="dxa"/>
            <w:shd w:val="clear" w:color="auto" w:fill="auto"/>
            <w:vAlign w:val="center"/>
            <w:hideMark/>
          </w:tcPr>
          <w:p w14:paraId="7DD2484C"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72C8A64"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52C5DEB1"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0BFD0744"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050C82D0" w14:textId="77777777" w:rsidR="00303AA2" w:rsidRPr="00303AA2" w:rsidRDefault="00303AA2" w:rsidP="00303AA2">
            <w:pPr>
              <w:jc w:val="center"/>
              <w:rPr>
                <w:sz w:val="20"/>
                <w:szCs w:val="20"/>
              </w:rPr>
            </w:pPr>
            <w:r w:rsidRPr="00303AA2">
              <w:rPr>
                <w:sz w:val="20"/>
                <w:szCs w:val="20"/>
              </w:rPr>
              <w:t>52,27</w:t>
            </w:r>
          </w:p>
        </w:tc>
      </w:tr>
      <w:tr w:rsidR="00303AA2" w:rsidRPr="00303AA2" w14:paraId="614F7808" w14:textId="77777777" w:rsidTr="00303AA2">
        <w:trPr>
          <w:trHeight w:val="20"/>
        </w:trPr>
        <w:tc>
          <w:tcPr>
            <w:tcW w:w="2537" w:type="dxa"/>
            <w:shd w:val="clear" w:color="auto" w:fill="auto"/>
            <w:vAlign w:val="center"/>
            <w:hideMark/>
          </w:tcPr>
          <w:p w14:paraId="300F2D59"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14B6C9F"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5592FFEE"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03712415"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2681EC35" w14:textId="77777777" w:rsidR="00303AA2" w:rsidRPr="00303AA2" w:rsidRDefault="00303AA2" w:rsidP="00303AA2">
            <w:pPr>
              <w:jc w:val="center"/>
              <w:rPr>
                <w:sz w:val="20"/>
                <w:szCs w:val="20"/>
              </w:rPr>
            </w:pPr>
            <w:r w:rsidRPr="00303AA2">
              <w:rPr>
                <w:sz w:val="20"/>
                <w:szCs w:val="20"/>
              </w:rPr>
              <w:t>52,27</w:t>
            </w:r>
          </w:p>
        </w:tc>
      </w:tr>
      <w:tr w:rsidR="00303AA2" w:rsidRPr="00303AA2" w14:paraId="7687DA8A" w14:textId="77777777" w:rsidTr="00303AA2">
        <w:trPr>
          <w:trHeight w:val="20"/>
        </w:trPr>
        <w:tc>
          <w:tcPr>
            <w:tcW w:w="2537" w:type="dxa"/>
            <w:shd w:val="clear" w:color="auto" w:fill="auto"/>
            <w:vAlign w:val="center"/>
            <w:hideMark/>
          </w:tcPr>
          <w:p w14:paraId="40BCAF63"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1A132B2"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4022A650"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0C532820"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6D371E07" w14:textId="77777777" w:rsidR="00303AA2" w:rsidRPr="00303AA2" w:rsidRDefault="00303AA2" w:rsidP="00303AA2">
            <w:pPr>
              <w:jc w:val="center"/>
              <w:rPr>
                <w:sz w:val="20"/>
                <w:szCs w:val="20"/>
              </w:rPr>
            </w:pPr>
            <w:r w:rsidRPr="00303AA2">
              <w:rPr>
                <w:sz w:val="20"/>
                <w:szCs w:val="20"/>
              </w:rPr>
              <w:t>52,27</w:t>
            </w:r>
          </w:p>
        </w:tc>
      </w:tr>
      <w:tr w:rsidR="00303AA2" w:rsidRPr="00303AA2" w14:paraId="1D8F2629" w14:textId="77777777" w:rsidTr="00303AA2">
        <w:trPr>
          <w:trHeight w:val="20"/>
        </w:trPr>
        <w:tc>
          <w:tcPr>
            <w:tcW w:w="2537" w:type="dxa"/>
            <w:shd w:val="clear" w:color="auto" w:fill="auto"/>
            <w:vAlign w:val="center"/>
            <w:hideMark/>
          </w:tcPr>
          <w:p w14:paraId="54D7E4D4"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9728D3A"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3AA0DFB5"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48B3037C"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169998FF" w14:textId="77777777" w:rsidR="00303AA2" w:rsidRPr="00303AA2" w:rsidRDefault="00303AA2" w:rsidP="00303AA2">
            <w:pPr>
              <w:jc w:val="center"/>
              <w:rPr>
                <w:sz w:val="20"/>
                <w:szCs w:val="20"/>
              </w:rPr>
            </w:pPr>
            <w:r w:rsidRPr="00303AA2">
              <w:rPr>
                <w:sz w:val="20"/>
                <w:szCs w:val="20"/>
              </w:rPr>
              <w:t>52,27</w:t>
            </w:r>
          </w:p>
        </w:tc>
      </w:tr>
      <w:tr w:rsidR="00303AA2" w:rsidRPr="00303AA2" w14:paraId="02834934" w14:textId="77777777" w:rsidTr="00303AA2">
        <w:trPr>
          <w:trHeight w:val="20"/>
        </w:trPr>
        <w:tc>
          <w:tcPr>
            <w:tcW w:w="2537" w:type="dxa"/>
            <w:shd w:val="clear" w:color="auto" w:fill="auto"/>
            <w:vAlign w:val="center"/>
            <w:hideMark/>
          </w:tcPr>
          <w:p w14:paraId="17B7BD3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EE314BC"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689F791D"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48F64173"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2A39B28B" w14:textId="77777777" w:rsidR="00303AA2" w:rsidRPr="00303AA2" w:rsidRDefault="00303AA2" w:rsidP="00303AA2">
            <w:pPr>
              <w:jc w:val="center"/>
              <w:rPr>
                <w:sz w:val="20"/>
                <w:szCs w:val="20"/>
              </w:rPr>
            </w:pPr>
            <w:r w:rsidRPr="00303AA2">
              <w:rPr>
                <w:sz w:val="20"/>
                <w:szCs w:val="20"/>
              </w:rPr>
              <w:t>52,27</w:t>
            </w:r>
          </w:p>
        </w:tc>
      </w:tr>
      <w:tr w:rsidR="00303AA2" w:rsidRPr="00303AA2" w14:paraId="0047D58F" w14:textId="77777777" w:rsidTr="00303AA2">
        <w:trPr>
          <w:trHeight w:val="20"/>
        </w:trPr>
        <w:tc>
          <w:tcPr>
            <w:tcW w:w="2537" w:type="dxa"/>
            <w:shd w:val="clear" w:color="auto" w:fill="auto"/>
            <w:vAlign w:val="center"/>
            <w:hideMark/>
          </w:tcPr>
          <w:p w14:paraId="019C070B"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9C6D87C"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3C6BF352"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14625534"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1B6B5926" w14:textId="77777777" w:rsidR="00303AA2" w:rsidRPr="00303AA2" w:rsidRDefault="00303AA2" w:rsidP="00303AA2">
            <w:pPr>
              <w:jc w:val="center"/>
              <w:rPr>
                <w:sz w:val="20"/>
                <w:szCs w:val="20"/>
              </w:rPr>
            </w:pPr>
            <w:r w:rsidRPr="00303AA2">
              <w:rPr>
                <w:sz w:val="20"/>
                <w:szCs w:val="20"/>
              </w:rPr>
              <w:t>52,27</w:t>
            </w:r>
          </w:p>
        </w:tc>
      </w:tr>
      <w:tr w:rsidR="00303AA2" w:rsidRPr="00303AA2" w14:paraId="1C56F84E" w14:textId="77777777" w:rsidTr="00303AA2">
        <w:trPr>
          <w:trHeight w:val="20"/>
        </w:trPr>
        <w:tc>
          <w:tcPr>
            <w:tcW w:w="2537" w:type="dxa"/>
            <w:shd w:val="clear" w:color="auto" w:fill="auto"/>
            <w:vAlign w:val="center"/>
            <w:hideMark/>
          </w:tcPr>
          <w:p w14:paraId="5ED87EC0"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283879C"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7AF63732"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52B07CF6"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57B6D6B0" w14:textId="77777777" w:rsidR="00303AA2" w:rsidRPr="00303AA2" w:rsidRDefault="00303AA2" w:rsidP="00303AA2">
            <w:pPr>
              <w:jc w:val="center"/>
              <w:rPr>
                <w:sz w:val="20"/>
                <w:szCs w:val="20"/>
              </w:rPr>
            </w:pPr>
            <w:r w:rsidRPr="00303AA2">
              <w:rPr>
                <w:sz w:val="20"/>
                <w:szCs w:val="20"/>
              </w:rPr>
              <w:t>52,27</w:t>
            </w:r>
          </w:p>
        </w:tc>
      </w:tr>
      <w:tr w:rsidR="00303AA2" w:rsidRPr="00303AA2" w14:paraId="459CEB94" w14:textId="77777777" w:rsidTr="00303AA2">
        <w:trPr>
          <w:trHeight w:val="20"/>
        </w:trPr>
        <w:tc>
          <w:tcPr>
            <w:tcW w:w="2537" w:type="dxa"/>
            <w:shd w:val="clear" w:color="auto" w:fill="auto"/>
            <w:vAlign w:val="center"/>
            <w:hideMark/>
          </w:tcPr>
          <w:p w14:paraId="4F807E0F"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F70E85C"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798EBBE7"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73CB8CBE"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62E350BA" w14:textId="77777777" w:rsidR="00303AA2" w:rsidRPr="00303AA2" w:rsidRDefault="00303AA2" w:rsidP="00303AA2">
            <w:pPr>
              <w:jc w:val="center"/>
              <w:rPr>
                <w:sz w:val="20"/>
                <w:szCs w:val="20"/>
              </w:rPr>
            </w:pPr>
            <w:r w:rsidRPr="00303AA2">
              <w:rPr>
                <w:sz w:val="20"/>
                <w:szCs w:val="20"/>
              </w:rPr>
              <w:t>52,27</w:t>
            </w:r>
          </w:p>
        </w:tc>
      </w:tr>
      <w:tr w:rsidR="00303AA2" w:rsidRPr="00303AA2" w14:paraId="684E29CD" w14:textId="77777777" w:rsidTr="00303AA2">
        <w:trPr>
          <w:trHeight w:val="20"/>
        </w:trPr>
        <w:tc>
          <w:tcPr>
            <w:tcW w:w="2537" w:type="dxa"/>
            <w:shd w:val="clear" w:color="auto" w:fill="auto"/>
            <w:vAlign w:val="center"/>
            <w:hideMark/>
          </w:tcPr>
          <w:p w14:paraId="300657D8"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E64D374"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7D110F1C"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127D9CB0"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77F0B49F" w14:textId="77777777" w:rsidR="00303AA2" w:rsidRPr="00303AA2" w:rsidRDefault="00303AA2" w:rsidP="00303AA2">
            <w:pPr>
              <w:jc w:val="center"/>
              <w:rPr>
                <w:sz w:val="20"/>
                <w:szCs w:val="20"/>
              </w:rPr>
            </w:pPr>
            <w:r w:rsidRPr="00303AA2">
              <w:rPr>
                <w:sz w:val="20"/>
                <w:szCs w:val="20"/>
              </w:rPr>
              <w:t>52,27</w:t>
            </w:r>
          </w:p>
        </w:tc>
      </w:tr>
      <w:tr w:rsidR="00303AA2" w:rsidRPr="00303AA2" w14:paraId="02BCD7FE" w14:textId="77777777" w:rsidTr="00303AA2">
        <w:trPr>
          <w:trHeight w:val="20"/>
        </w:trPr>
        <w:tc>
          <w:tcPr>
            <w:tcW w:w="2537" w:type="dxa"/>
            <w:shd w:val="clear" w:color="auto" w:fill="auto"/>
            <w:vAlign w:val="center"/>
            <w:hideMark/>
          </w:tcPr>
          <w:p w14:paraId="19A688FF"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4E26B37"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1D37E8E3" w14:textId="77777777" w:rsidR="00303AA2" w:rsidRPr="00303AA2" w:rsidRDefault="00303AA2" w:rsidP="00303AA2">
            <w:pPr>
              <w:jc w:val="center"/>
              <w:rPr>
                <w:sz w:val="20"/>
                <w:szCs w:val="20"/>
              </w:rPr>
            </w:pPr>
            <w:r w:rsidRPr="00303AA2">
              <w:rPr>
                <w:sz w:val="20"/>
                <w:szCs w:val="20"/>
              </w:rPr>
              <w:t>30,0</w:t>
            </w:r>
          </w:p>
        </w:tc>
        <w:tc>
          <w:tcPr>
            <w:tcW w:w="2480" w:type="dxa"/>
            <w:shd w:val="clear" w:color="auto" w:fill="auto"/>
            <w:noWrap/>
            <w:vAlign w:val="center"/>
            <w:hideMark/>
          </w:tcPr>
          <w:p w14:paraId="04EE0005" w14:textId="77777777" w:rsidR="00303AA2" w:rsidRPr="00303AA2" w:rsidRDefault="00303AA2" w:rsidP="00303AA2">
            <w:pPr>
              <w:jc w:val="center"/>
              <w:rPr>
                <w:sz w:val="20"/>
                <w:szCs w:val="20"/>
              </w:rPr>
            </w:pPr>
            <w:r w:rsidRPr="00303AA2">
              <w:rPr>
                <w:sz w:val="20"/>
                <w:szCs w:val="20"/>
              </w:rPr>
              <w:t>52,77</w:t>
            </w:r>
          </w:p>
        </w:tc>
        <w:tc>
          <w:tcPr>
            <w:tcW w:w="2447" w:type="dxa"/>
            <w:shd w:val="clear" w:color="auto" w:fill="auto"/>
            <w:noWrap/>
            <w:vAlign w:val="center"/>
            <w:hideMark/>
          </w:tcPr>
          <w:p w14:paraId="39837218" w14:textId="77777777" w:rsidR="00303AA2" w:rsidRPr="00303AA2" w:rsidRDefault="00303AA2" w:rsidP="00303AA2">
            <w:pPr>
              <w:jc w:val="center"/>
              <w:rPr>
                <w:sz w:val="20"/>
                <w:szCs w:val="20"/>
              </w:rPr>
            </w:pPr>
            <w:r w:rsidRPr="00303AA2">
              <w:rPr>
                <w:sz w:val="20"/>
                <w:szCs w:val="20"/>
              </w:rPr>
              <w:t>52,27</w:t>
            </w:r>
          </w:p>
        </w:tc>
      </w:tr>
      <w:tr w:rsidR="00303AA2" w:rsidRPr="00303AA2" w14:paraId="7DDD10D2" w14:textId="77777777" w:rsidTr="00303AA2">
        <w:trPr>
          <w:trHeight w:val="20"/>
        </w:trPr>
        <w:tc>
          <w:tcPr>
            <w:tcW w:w="12562" w:type="dxa"/>
            <w:gridSpan w:val="5"/>
            <w:shd w:val="clear" w:color="auto" w:fill="auto"/>
            <w:noWrap/>
            <w:vAlign w:val="center"/>
            <w:hideMark/>
          </w:tcPr>
          <w:p w14:paraId="21B6D383" w14:textId="77777777" w:rsidR="00303AA2" w:rsidRPr="00303AA2" w:rsidRDefault="00303AA2" w:rsidP="00303AA2">
            <w:pPr>
              <w:jc w:val="center"/>
              <w:rPr>
                <w:color w:val="000000"/>
                <w:sz w:val="20"/>
                <w:szCs w:val="20"/>
              </w:rPr>
            </w:pPr>
            <w:r w:rsidRPr="00303AA2">
              <w:rPr>
                <w:color w:val="000000"/>
                <w:sz w:val="20"/>
                <w:szCs w:val="20"/>
              </w:rPr>
              <w:t>Котельная по ул. Целинная, 39в (ул. Целинная, 39в): ЕТО №16 - ООО «ПТЭК»</w:t>
            </w:r>
          </w:p>
        </w:tc>
      </w:tr>
      <w:tr w:rsidR="00303AA2" w:rsidRPr="00303AA2" w14:paraId="11624BB5" w14:textId="77777777" w:rsidTr="00303AA2">
        <w:trPr>
          <w:trHeight w:val="20"/>
        </w:trPr>
        <w:tc>
          <w:tcPr>
            <w:tcW w:w="2537" w:type="dxa"/>
            <w:shd w:val="clear" w:color="auto" w:fill="auto"/>
            <w:vAlign w:val="center"/>
            <w:hideMark/>
          </w:tcPr>
          <w:p w14:paraId="24DB3D08"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09C10F63"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4E77F446"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AE2FAD1"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20BD1884" w14:textId="77777777" w:rsidR="00303AA2" w:rsidRPr="00303AA2" w:rsidRDefault="00303AA2" w:rsidP="00303AA2">
            <w:pPr>
              <w:jc w:val="center"/>
              <w:rPr>
                <w:sz w:val="20"/>
                <w:szCs w:val="20"/>
              </w:rPr>
            </w:pPr>
            <w:r w:rsidRPr="00303AA2">
              <w:rPr>
                <w:sz w:val="20"/>
                <w:szCs w:val="20"/>
              </w:rPr>
              <w:t>292,25</w:t>
            </w:r>
          </w:p>
        </w:tc>
      </w:tr>
      <w:tr w:rsidR="00303AA2" w:rsidRPr="00303AA2" w14:paraId="0D0D9C78" w14:textId="77777777" w:rsidTr="00303AA2">
        <w:trPr>
          <w:trHeight w:val="20"/>
        </w:trPr>
        <w:tc>
          <w:tcPr>
            <w:tcW w:w="2537" w:type="dxa"/>
            <w:shd w:val="clear" w:color="auto" w:fill="auto"/>
            <w:vAlign w:val="center"/>
            <w:hideMark/>
          </w:tcPr>
          <w:p w14:paraId="02FF2ABC"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121728D2"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1D85AE73"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2C823810"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1AAD7FD4" w14:textId="77777777" w:rsidR="00303AA2" w:rsidRPr="00303AA2" w:rsidRDefault="00303AA2" w:rsidP="00303AA2">
            <w:pPr>
              <w:jc w:val="center"/>
              <w:rPr>
                <w:sz w:val="20"/>
                <w:szCs w:val="20"/>
              </w:rPr>
            </w:pPr>
            <w:r w:rsidRPr="00303AA2">
              <w:rPr>
                <w:sz w:val="20"/>
                <w:szCs w:val="20"/>
              </w:rPr>
              <w:t>292,25</w:t>
            </w:r>
          </w:p>
        </w:tc>
      </w:tr>
      <w:tr w:rsidR="00303AA2" w:rsidRPr="00303AA2" w14:paraId="7101598E" w14:textId="77777777" w:rsidTr="00303AA2">
        <w:trPr>
          <w:trHeight w:val="20"/>
        </w:trPr>
        <w:tc>
          <w:tcPr>
            <w:tcW w:w="2537" w:type="dxa"/>
            <w:shd w:val="clear" w:color="auto" w:fill="auto"/>
            <w:vAlign w:val="center"/>
            <w:hideMark/>
          </w:tcPr>
          <w:p w14:paraId="5E3860C3"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33E50962"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74A5C7B2"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16EAE25D"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4BFAD670" w14:textId="77777777" w:rsidR="00303AA2" w:rsidRPr="00303AA2" w:rsidRDefault="00303AA2" w:rsidP="00303AA2">
            <w:pPr>
              <w:jc w:val="center"/>
              <w:rPr>
                <w:sz w:val="20"/>
                <w:szCs w:val="20"/>
              </w:rPr>
            </w:pPr>
            <w:r w:rsidRPr="00303AA2">
              <w:rPr>
                <w:sz w:val="20"/>
                <w:szCs w:val="20"/>
              </w:rPr>
              <w:t>292,25</w:t>
            </w:r>
          </w:p>
        </w:tc>
      </w:tr>
      <w:tr w:rsidR="00303AA2" w:rsidRPr="00303AA2" w14:paraId="5D9D2E95" w14:textId="77777777" w:rsidTr="00303AA2">
        <w:trPr>
          <w:trHeight w:val="20"/>
        </w:trPr>
        <w:tc>
          <w:tcPr>
            <w:tcW w:w="2537" w:type="dxa"/>
            <w:shd w:val="clear" w:color="auto" w:fill="auto"/>
            <w:vAlign w:val="center"/>
            <w:hideMark/>
          </w:tcPr>
          <w:p w14:paraId="5BD598BE"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2C518A1D"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4F2C5340"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72829A7C"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176D77E4" w14:textId="77777777" w:rsidR="00303AA2" w:rsidRPr="00303AA2" w:rsidRDefault="00303AA2" w:rsidP="00303AA2">
            <w:pPr>
              <w:jc w:val="center"/>
              <w:rPr>
                <w:sz w:val="20"/>
                <w:szCs w:val="20"/>
              </w:rPr>
            </w:pPr>
            <w:r w:rsidRPr="00303AA2">
              <w:rPr>
                <w:sz w:val="20"/>
                <w:szCs w:val="20"/>
              </w:rPr>
              <w:t>292,25</w:t>
            </w:r>
          </w:p>
        </w:tc>
      </w:tr>
      <w:tr w:rsidR="00303AA2" w:rsidRPr="00303AA2" w14:paraId="50915CEE" w14:textId="77777777" w:rsidTr="00303AA2">
        <w:trPr>
          <w:trHeight w:val="20"/>
        </w:trPr>
        <w:tc>
          <w:tcPr>
            <w:tcW w:w="2537" w:type="dxa"/>
            <w:shd w:val="clear" w:color="auto" w:fill="auto"/>
            <w:vAlign w:val="center"/>
            <w:hideMark/>
          </w:tcPr>
          <w:p w14:paraId="7210F247"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0F2B7A11"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11F6A3CA"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3DF6260B"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271E4D8A" w14:textId="77777777" w:rsidR="00303AA2" w:rsidRPr="00303AA2" w:rsidRDefault="00303AA2" w:rsidP="00303AA2">
            <w:pPr>
              <w:jc w:val="center"/>
              <w:rPr>
                <w:sz w:val="20"/>
                <w:szCs w:val="20"/>
              </w:rPr>
            </w:pPr>
            <w:r w:rsidRPr="00303AA2">
              <w:rPr>
                <w:sz w:val="20"/>
                <w:szCs w:val="20"/>
              </w:rPr>
              <w:t>292,25</w:t>
            </w:r>
          </w:p>
        </w:tc>
      </w:tr>
      <w:tr w:rsidR="00303AA2" w:rsidRPr="00303AA2" w14:paraId="6E32E657" w14:textId="77777777" w:rsidTr="00303AA2">
        <w:trPr>
          <w:trHeight w:val="20"/>
        </w:trPr>
        <w:tc>
          <w:tcPr>
            <w:tcW w:w="2537" w:type="dxa"/>
            <w:shd w:val="clear" w:color="auto" w:fill="auto"/>
            <w:vAlign w:val="center"/>
            <w:hideMark/>
          </w:tcPr>
          <w:p w14:paraId="73A70055"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68C4AFF7"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5C9F96EE"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716E207E"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28E18187" w14:textId="77777777" w:rsidR="00303AA2" w:rsidRPr="00303AA2" w:rsidRDefault="00303AA2" w:rsidP="00303AA2">
            <w:pPr>
              <w:jc w:val="center"/>
              <w:rPr>
                <w:sz w:val="20"/>
                <w:szCs w:val="20"/>
              </w:rPr>
            </w:pPr>
            <w:r w:rsidRPr="00303AA2">
              <w:rPr>
                <w:sz w:val="20"/>
                <w:szCs w:val="20"/>
              </w:rPr>
              <w:t>292,25</w:t>
            </w:r>
          </w:p>
        </w:tc>
      </w:tr>
      <w:tr w:rsidR="00303AA2" w:rsidRPr="00303AA2" w14:paraId="0B42AF88" w14:textId="77777777" w:rsidTr="00303AA2">
        <w:trPr>
          <w:trHeight w:val="20"/>
        </w:trPr>
        <w:tc>
          <w:tcPr>
            <w:tcW w:w="2537" w:type="dxa"/>
            <w:shd w:val="clear" w:color="auto" w:fill="auto"/>
            <w:vAlign w:val="center"/>
            <w:hideMark/>
          </w:tcPr>
          <w:p w14:paraId="31BB90B1"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03AA9E29"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438245CA"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77BC2761"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083F9BA5" w14:textId="77777777" w:rsidR="00303AA2" w:rsidRPr="00303AA2" w:rsidRDefault="00303AA2" w:rsidP="00303AA2">
            <w:pPr>
              <w:jc w:val="center"/>
              <w:rPr>
                <w:sz w:val="20"/>
                <w:szCs w:val="20"/>
              </w:rPr>
            </w:pPr>
            <w:r w:rsidRPr="00303AA2">
              <w:rPr>
                <w:sz w:val="20"/>
                <w:szCs w:val="20"/>
              </w:rPr>
              <w:t>292,25</w:t>
            </w:r>
          </w:p>
        </w:tc>
      </w:tr>
      <w:tr w:rsidR="00303AA2" w:rsidRPr="00303AA2" w14:paraId="74144421" w14:textId="77777777" w:rsidTr="00303AA2">
        <w:trPr>
          <w:trHeight w:val="20"/>
        </w:trPr>
        <w:tc>
          <w:tcPr>
            <w:tcW w:w="2537" w:type="dxa"/>
            <w:shd w:val="clear" w:color="auto" w:fill="auto"/>
            <w:vAlign w:val="center"/>
            <w:hideMark/>
          </w:tcPr>
          <w:p w14:paraId="1854BCCA"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05DB56B2"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4A999ED0"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026E7B97"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63880427" w14:textId="77777777" w:rsidR="00303AA2" w:rsidRPr="00303AA2" w:rsidRDefault="00303AA2" w:rsidP="00303AA2">
            <w:pPr>
              <w:jc w:val="center"/>
              <w:rPr>
                <w:sz w:val="20"/>
                <w:szCs w:val="20"/>
              </w:rPr>
            </w:pPr>
            <w:r w:rsidRPr="00303AA2">
              <w:rPr>
                <w:sz w:val="20"/>
                <w:szCs w:val="20"/>
              </w:rPr>
              <w:t>292,25</w:t>
            </w:r>
          </w:p>
        </w:tc>
      </w:tr>
      <w:tr w:rsidR="00303AA2" w:rsidRPr="00303AA2" w14:paraId="341C03F6" w14:textId="77777777" w:rsidTr="00303AA2">
        <w:trPr>
          <w:trHeight w:val="20"/>
        </w:trPr>
        <w:tc>
          <w:tcPr>
            <w:tcW w:w="2537" w:type="dxa"/>
            <w:shd w:val="clear" w:color="auto" w:fill="auto"/>
            <w:vAlign w:val="center"/>
            <w:hideMark/>
          </w:tcPr>
          <w:p w14:paraId="48868F6A"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D389EDC"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30335775"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3CAEEEF5"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1E120379" w14:textId="77777777" w:rsidR="00303AA2" w:rsidRPr="00303AA2" w:rsidRDefault="00303AA2" w:rsidP="00303AA2">
            <w:pPr>
              <w:jc w:val="center"/>
              <w:rPr>
                <w:sz w:val="20"/>
                <w:szCs w:val="20"/>
              </w:rPr>
            </w:pPr>
            <w:r w:rsidRPr="00303AA2">
              <w:rPr>
                <w:sz w:val="20"/>
                <w:szCs w:val="20"/>
              </w:rPr>
              <w:t>292,25</w:t>
            </w:r>
          </w:p>
        </w:tc>
      </w:tr>
      <w:tr w:rsidR="00303AA2" w:rsidRPr="00303AA2" w14:paraId="33C5FF96" w14:textId="77777777" w:rsidTr="00303AA2">
        <w:trPr>
          <w:trHeight w:val="20"/>
        </w:trPr>
        <w:tc>
          <w:tcPr>
            <w:tcW w:w="2537" w:type="dxa"/>
            <w:shd w:val="clear" w:color="auto" w:fill="auto"/>
            <w:vAlign w:val="center"/>
            <w:hideMark/>
          </w:tcPr>
          <w:p w14:paraId="31D0C764"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317E04B2"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4A86F170"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35E9282F"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4CB76C63" w14:textId="77777777" w:rsidR="00303AA2" w:rsidRPr="00303AA2" w:rsidRDefault="00303AA2" w:rsidP="00303AA2">
            <w:pPr>
              <w:jc w:val="center"/>
              <w:rPr>
                <w:sz w:val="20"/>
                <w:szCs w:val="20"/>
              </w:rPr>
            </w:pPr>
            <w:r w:rsidRPr="00303AA2">
              <w:rPr>
                <w:sz w:val="20"/>
                <w:szCs w:val="20"/>
              </w:rPr>
              <w:t>292,25</w:t>
            </w:r>
          </w:p>
        </w:tc>
      </w:tr>
      <w:tr w:rsidR="00303AA2" w:rsidRPr="00303AA2" w14:paraId="212A9824" w14:textId="77777777" w:rsidTr="00303AA2">
        <w:trPr>
          <w:trHeight w:val="20"/>
        </w:trPr>
        <w:tc>
          <w:tcPr>
            <w:tcW w:w="2537" w:type="dxa"/>
            <w:shd w:val="clear" w:color="auto" w:fill="auto"/>
            <w:vAlign w:val="center"/>
            <w:hideMark/>
          </w:tcPr>
          <w:p w14:paraId="4DEAED5D"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48A0FAC0"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62C07C27"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0D67CD4C"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623B8A04" w14:textId="77777777" w:rsidR="00303AA2" w:rsidRPr="00303AA2" w:rsidRDefault="00303AA2" w:rsidP="00303AA2">
            <w:pPr>
              <w:jc w:val="center"/>
              <w:rPr>
                <w:sz w:val="20"/>
                <w:szCs w:val="20"/>
              </w:rPr>
            </w:pPr>
            <w:r w:rsidRPr="00303AA2">
              <w:rPr>
                <w:sz w:val="20"/>
                <w:szCs w:val="20"/>
              </w:rPr>
              <w:t>292,25</w:t>
            </w:r>
          </w:p>
        </w:tc>
      </w:tr>
      <w:tr w:rsidR="00303AA2" w:rsidRPr="00303AA2" w14:paraId="1EA062A5" w14:textId="77777777" w:rsidTr="00303AA2">
        <w:trPr>
          <w:trHeight w:val="20"/>
        </w:trPr>
        <w:tc>
          <w:tcPr>
            <w:tcW w:w="2537" w:type="dxa"/>
            <w:shd w:val="clear" w:color="auto" w:fill="auto"/>
            <w:vAlign w:val="center"/>
            <w:hideMark/>
          </w:tcPr>
          <w:p w14:paraId="7A1B6B00"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08E4DB9C"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4EC9A5D8"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28EC35D3"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08D997C7" w14:textId="77777777" w:rsidR="00303AA2" w:rsidRPr="00303AA2" w:rsidRDefault="00303AA2" w:rsidP="00303AA2">
            <w:pPr>
              <w:jc w:val="center"/>
              <w:rPr>
                <w:sz w:val="20"/>
                <w:szCs w:val="20"/>
              </w:rPr>
            </w:pPr>
            <w:r w:rsidRPr="00303AA2">
              <w:rPr>
                <w:sz w:val="20"/>
                <w:szCs w:val="20"/>
              </w:rPr>
              <w:t>292,25</w:t>
            </w:r>
          </w:p>
        </w:tc>
      </w:tr>
      <w:tr w:rsidR="00303AA2" w:rsidRPr="00303AA2" w14:paraId="3F7C4F58" w14:textId="77777777" w:rsidTr="00303AA2">
        <w:trPr>
          <w:trHeight w:val="20"/>
        </w:trPr>
        <w:tc>
          <w:tcPr>
            <w:tcW w:w="2537" w:type="dxa"/>
            <w:shd w:val="clear" w:color="auto" w:fill="auto"/>
            <w:vAlign w:val="center"/>
            <w:hideMark/>
          </w:tcPr>
          <w:p w14:paraId="09F51402"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1A0D4FD2"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0BBBDC85"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41079AC1"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5BC8C00B" w14:textId="77777777" w:rsidR="00303AA2" w:rsidRPr="00303AA2" w:rsidRDefault="00303AA2" w:rsidP="00303AA2">
            <w:pPr>
              <w:jc w:val="center"/>
              <w:rPr>
                <w:sz w:val="20"/>
                <w:szCs w:val="20"/>
              </w:rPr>
            </w:pPr>
            <w:r w:rsidRPr="00303AA2">
              <w:rPr>
                <w:sz w:val="20"/>
                <w:szCs w:val="20"/>
              </w:rPr>
              <w:t>292,25</w:t>
            </w:r>
          </w:p>
        </w:tc>
      </w:tr>
      <w:tr w:rsidR="00303AA2" w:rsidRPr="00303AA2" w14:paraId="0ACE43DD" w14:textId="77777777" w:rsidTr="00303AA2">
        <w:trPr>
          <w:trHeight w:val="20"/>
        </w:trPr>
        <w:tc>
          <w:tcPr>
            <w:tcW w:w="2537" w:type="dxa"/>
            <w:shd w:val="clear" w:color="auto" w:fill="auto"/>
            <w:vAlign w:val="center"/>
            <w:hideMark/>
          </w:tcPr>
          <w:p w14:paraId="1EFCCBA5"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631D4943"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759084C0"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4441ABCA"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26684FE8" w14:textId="77777777" w:rsidR="00303AA2" w:rsidRPr="00303AA2" w:rsidRDefault="00303AA2" w:rsidP="00303AA2">
            <w:pPr>
              <w:jc w:val="center"/>
              <w:rPr>
                <w:sz w:val="20"/>
                <w:szCs w:val="20"/>
              </w:rPr>
            </w:pPr>
            <w:r w:rsidRPr="00303AA2">
              <w:rPr>
                <w:sz w:val="20"/>
                <w:szCs w:val="20"/>
              </w:rPr>
              <w:t>292,25</w:t>
            </w:r>
          </w:p>
        </w:tc>
      </w:tr>
      <w:tr w:rsidR="00303AA2" w:rsidRPr="00303AA2" w14:paraId="1BA44903" w14:textId="77777777" w:rsidTr="00303AA2">
        <w:trPr>
          <w:trHeight w:val="20"/>
        </w:trPr>
        <w:tc>
          <w:tcPr>
            <w:tcW w:w="2537" w:type="dxa"/>
            <w:shd w:val="clear" w:color="auto" w:fill="auto"/>
            <w:vAlign w:val="center"/>
            <w:hideMark/>
          </w:tcPr>
          <w:p w14:paraId="260E1AD3"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0627EA92"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445E9551"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7B9319B1"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554D9043" w14:textId="77777777" w:rsidR="00303AA2" w:rsidRPr="00303AA2" w:rsidRDefault="00303AA2" w:rsidP="00303AA2">
            <w:pPr>
              <w:jc w:val="center"/>
              <w:rPr>
                <w:sz w:val="20"/>
                <w:szCs w:val="20"/>
              </w:rPr>
            </w:pPr>
            <w:r w:rsidRPr="00303AA2">
              <w:rPr>
                <w:sz w:val="20"/>
                <w:szCs w:val="20"/>
              </w:rPr>
              <w:t>292,25</w:t>
            </w:r>
          </w:p>
        </w:tc>
      </w:tr>
      <w:tr w:rsidR="00303AA2" w:rsidRPr="00303AA2" w14:paraId="35B02BAE" w14:textId="77777777" w:rsidTr="00303AA2">
        <w:trPr>
          <w:trHeight w:val="20"/>
        </w:trPr>
        <w:tc>
          <w:tcPr>
            <w:tcW w:w="2537" w:type="dxa"/>
            <w:shd w:val="clear" w:color="auto" w:fill="auto"/>
            <w:vAlign w:val="center"/>
            <w:hideMark/>
          </w:tcPr>
          <w:p w14:paraId="0891B66F"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59107898"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67EF48DE"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61CB4AD5"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4F02B395" w14:textId="77777777" w:rsidR="00303AA2" w:rsidRPr="00303AA2" w:rsidRDefault="00303AA2" w:rsidP="00303AA2">
            <w:pPr>
              <w:jc w:val="center"/>
              <w:rPr>
                <w:sz w:val="20"/>
                <w:szCs w:val="20"/>
              </w:rPr>
            </w:pPr>
            <w:r w:rsidRPr="00303AA2">
              <w:rPr>
                <w:sz w:val="20"/>
                <w:szCs w:val="20"/>
              </w:rPr>
              <w:t>292,25</w:t>
            </w:r>
          </w:p>
        </w:tc>
      </w:tr>
      <w:tr w:rsidR="00303AA2" w:rsidRPr="00303AA2" w14:paraId="1BDCA177" w14:textId="77777777" w:rsidTr="00303AA2">
        <w:trPr>
          <w:trHeight w:val="20"/>
        </w:trPr>
        <w:tc>
          <w:tcPr>
            <w:tcW w:w="2537" w:type="dxa"/>
            <w:shd w:val="clear" w:color="auto" w:fill="auto"/>
            <w:vAlign w:val="center"/>
            <w:hideMark/>
          </w:tcPr>
          <w:p w14:paraId="42886FCD"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735F127"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3B712B4D"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7F970368"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5F6AB633" w14:textId="77777777" w:rsidR="00303AA2" w:rsidRPr="00303AA2" w:rsidRDefault="00303AA2" w:rsidP="00303AA2">
            <w:pPr>
              <w:jc w:val="center"/>
              <w:rPr>
                <w:sz w:val="20"/>
                <w:szCs w:val="20"/>
              </w:rPr>
            </w:pPr>
            <w:r w:rsidRPr="00303AA2">
              <w:rPr>
                <w:sz w:val="20"/>
                <w:szCs w:val="20"/>
              </w:rPr>
              <w:t>292,25</w:t>
            </w:r>
          </w:p>
        </w:tc>
      </w:tr>
      <w:tr w:rsidR="00303AA2" w:rsidRPr="00303AA2" w14:paraId="7D100834" w14:textId="77777777" w:rsidTr="00303AA2">
        <w:trPr>
          <w:trHeight w:val="20"/>
        </w:trPr>
        <w:tc>
          <w:tcPr>
            <w:tcW w:w="2537" w:type="dxa"/>
            <w:shd w:val="clear" w:color="auto" w:fill="auto"/>
            <w:vAlign w:val="center"/>
            <w:hideMark/>
          </w:tcPr>
          <w:p w14:paraId="7A2B0B06"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6052D93E"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6565074C"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6FD5DE66"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7AC1EF8E" w14:textId="77777777" w:rsidR="00303AA2" w:rsidRPr="00303AA2" w:rsidRDefault="00303AA2" w:rsidP="00303AA2">
            <w:pPr>
              <w:jc w:val="center"/>
              <w:rPr>
                <w:sz w:val="20"/>
                <w:szCs w:val="20"/>
              </w:rPr>
            </w:pPr>
            <w:r w:rsidRPr="00303AA2">
              <w:rPr>
                <w:sz w:val="20"/>
                <w:szCs w:val="20"/>
              </w:rPr>
              <w:t>292,25</w:t>
            </w:r>
          </w:p>
        </w:tc>
      </w:tr>
      <w:tr w:rsidR="00303AA2" w:rsidRPr="00303AA2" w14:paraId="71550A24" w14:textId="77777777" w:rsidTr="00303AA2">
        <w:trPr>
          <w:trHeight w:val="20"/>
        </w:trPr>
        <w:tc>
          <w:tcPr>
            <w:tcW w:w="2537" w:type="dxa"/>
            <w:shd w:val="clear" w:color="auto" w:fill="auto"/>
            <w:vAlign w:val="center"/>
            <w:hideMark/>
          </w:tcPr>
          <w:p w14:paraId="6B17A933"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05C3028A"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25452919"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69466A10"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4D5FDAAD" w14:textId="77777777" w:rsidR="00303AA2" w:rsidRPr="00303AA2" w:rsidRDefault="00303AA2" w:rsidP="00303AA2">
            <w:pPr>
              <w:jc w:val="center"/>
              <w:rPr>
                <w:sz w:val="20"/>
                <w:szCs w:val="20"/>
              </w:rPr>
            </w:pPr>
            <w:r w:rsidRPr="00303AA2">
              <w:rPr>
                <w:sz w:val="20"/>
                <w:szCs w:val="20"/>
              </w:rPr>
              <w:t>292,25</w:t>
            </w:r>
          </w:p>
        </w:tc>
      </w:tr>
      <w:tr w:rsidR="00303AA2" w:rsidRPr="00303AA2" w14:paraId="47220CCA" w14:textId="77777777" w:rsidTr="00303AA2">
        <w:trPr>
          <w:trHeight w:val="20"/>
        </w:trPr>
        <w:tc>
          <w:tcPr>
            <w:tcW w:w="2537" w:type="dxa"/>
            <w:shd w:val="clear" w:color="auto" w:fill="auto"/>
            <w:vAlign w:val="center"/>
            <w:hideMark/>
          </w:tcPr>
          <w:p w14:paraId="66730B79"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668C1FA9"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28A77628"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3B6C9541"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4FA6A558" w14:textId="77777777" w:rsidR="00303AA2" w:rsidRPr="00303AA2" w:rsidRDefault="00303AA2" w:rsidP="00303AA2">
            <w:pPr>
              <w:jc w:val="center"/>
              <w:rPr>
                <w:sz w:val="20"/>
                <w:szCs w:val="20"/>
              </w:rPr>
            </w:pPr>
            <w:r w:rsidRPr="00303AA2">
              <w:rPr>
                <w:sz w:val="20"/>
                <w:szCs w:val="20"/>
              </w:rPr>
              <w:t>292,25</w:t>
            </w:r>
          </w:p>
        </w:tc>
      </w:tr>
      <w:tr w:rsidR="00303AA2" w:rsidRPr="00303AA2" w14:paraId="13BB468A" w14:textId="77777777" w:rsidTr="00303AA2">
        <w:trPr>
          <w:trHeight w:val="20"/>
        </w:trPr>
        <w:tc>
          <w:tcPr>
            <w:tcW w:w="2537" w:type="dxa"/>
            <w:shd w:val="clear" w:color="auto" w:fill="auto"/>
            <w:vAlign w:val="center"/>
            <w:hideMark/>
          </w:tcPr>
          <w:p w14:paraId="005189D6"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53219229"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49F10A4F"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3F2551A4"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15B9CB5C" w14:textId="77777777" w:rsidR="00303AA2" w:rsidRPr="00303AA2" w:rsidRDefault="00303AA2" w:rsidP="00303AA2">
            <w:pPr>
              <w:jc w:val="center"/>
              <w:rPr>
                <w:sz w:val="20"/>
                <w:szCs w:val="20"/>
              </w:rPr>
            </w:pPr>
            <w:r w:rsidRPr="00303AA2">
              <w:rPr>
                <w:sz w:val="20"/>
                <w:szCs w:val="20"/>
              </w:rPr>
              <w:t>292,25</w:t>
            </w:r>
          </w:p>
        </w:tc>
      </w:tr>
      <w:tr w:rsidR="00303AA2" w:rsidRPr="00303AA2" w14:paraId="65CA3782" w14:textId="77777777" w:rsidTr="00303AA2">
        <w:trPr>
          <w:trHeight w:val="20"/>
        </w:trPr>
        <w:tc>
          <w:tcPr>
            <w:tcW w:w="2537" w:type="dxa"/>
            <w:shd w:val="clear" w:color="auto" w:fill="auto"/>
            <w:vAlign w:val="center"/>
            <w:hideMark/>
          </w:tcPr>
          <w:p w14:paraId="128DE5DE"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68B81EEF"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7A8793E2"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3E4135DE"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66BC6DB9" w14:textId="77777777" w:rsidR="00303AA2" w:rsidRPr="00303AA2" w:rsidRDefault="00303AA2" w:rsidP="00303AA2">
            <w:pPr>
              <w:jc w:val="center"/>
              <w:rPr>
                <w:sz w:val="20"/>
                <w:szCs w:val="20"/>
              </w:rPr>
            </w:pPr>
            <w:r w:rsidRPr="00303AA2">
              <w:rPr>
                <w:sz w:val="20"/>
                <w:szCs w:val="20"/>
              </w:rPr>
              <w:t>292,25</w:t>
            </w:r>
          </w:p>
        </w:tc>
      </w:tr>
      <w:tr w:rsidR="00303AA2" w:rsidRPr="00303AA2" w14:paraId="61FDED0C" w14:textId="77777777" w:rsidTr="00303AA2">
        <w:trPr>
          <w:trHeight w:val="20"/>
        </w:trPr>
        <w:tc>
          <w:tcPr>
            <w:tcW w:w="2537" w:type="dxa"/>
            <w:shd w:val="clear" w:color="auto" w:fill="auto"/>
            <w:vAlign w:val="center"/>
            <w:hideMark/>
          </w:tcPr>
          <w:p w14:paraId="19C0663F"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051F4792"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1C0966DC"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2FBBCFF4"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532588CC" w14:textId="77777777" w:rsidR="00303AA2" w:rsidRPr="00303AA2" w:rsidRDefault="00303AA2" w:rsidP="00303AA2">
            <w:pPr>
              <w:jc w:val="center"/>
              <w:rPr>
                <w:sz w:val="20"/>
                <w:szCs w:val="20"/>
              </w:rPr>
            </w:pPr>
            <w:r w:rsidRPr="00303AA2">
              <w:rPr>
                <w:sz w:val="20"/>
                <w:szCs w:val="20"/>
              </w:rPr>
              <w:t>292,25</w:t>
            </w:r>
          </w:p>
        </w:tc>
      </w:tr>
      <w:tr w:rsidR="00303AA2" w:rsidRPr="00303AA2" w14:paraId="4B3E5E76" w14:textId="77777777" w:rsidTr="00303AA2">
        <w:trPr>
          <w:trHeight w:val="20"/>
        </w:trPr>
        <w:tc>
          <w:tcPr>
            <w:tcW w:w="2537" w:type="dxa"/>
            <w:shd w:val="clear" w:color="auto" w:fill="auto"/>
            <w:vAlign w:val="center"/>
            <w:hideMark/>
          </w:tcPr>
          <w:p w14:paraId="657BD7A0"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5B0BEF0A"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73DE2B45"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2D2EF1B3"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7CFB2EC6" w14:textId="77777777" w:rsidR="00303AA2" w:rsidRPr="00303AA2" w:rsidRDefault="00303AA2" w:rsidP="00303AA2">
            <w:pPr>
              <w:jc w:val="center"/>
              <w:rPr>
                <w:sz w:val="20"/>
                <w:szCs w:val="20"/>
              </w:rPr>
            </w:pPr>
            <w:r w:rsidRPr="00303AA2">
              <w:rPr>
                <w:sz w:val="20"/>
                <w:szCs w:val="20"/>
              </w:rPr>
              <w:t>292,25</w:t>
            </w:r>
          </w:p>
        </w:tc>
      </w:tr>
      <w:tr w:rsidR="00303AA2" w:rsidRPr="00303AA2" w14:paraId="4A23FBE3" w14:textId="77777777" w:rsidTr="00303AA2">
        <w:trPr>
          <w:trHeight w:val="20"/>
        </w:trPr>
        <w:tc>
          <w:tcPr>
            <w:tcW w:w="2537" w:type="dxa"/>
            <w:shd w:val="clear" w:color="auto" w:fill="auto"/>
            <w:vAlign w:val="center"/>
            <w:hideMark/>
          </w:tcPr>
          <w:p w14:paraId="32BAAA83"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E2C2EAB"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4007301C"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6ECD81C7"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5CF8A6CD" w14:textId="77777777" w:rsidR="00303AA2" w:rsidRPr="00303AA2" w:rsidRDefault="00303AA2" w:rsidP="00303AA2">
            <w:pPr>
              <w:jc w:val="center"/>
              <w:rPr>
                <w:sz w:val="20"/>
                <w:szCs w:val="20"/>
              </w:rPr>
            </w:pPr>
            <w:r w:rsidRPr="00303AA2">
              <w:rPr>
                <w:sz w:val="20"/>
                <w:szCs w:val="20"/>
              </w:rPr>
              <w:t>292,25</w:t>
            </w:r>
          </w:p>
        </w:tc>
      </w:tr>
      <w:tr w:rsidR="00303AA2" w:rsidRPr="00303AA2" w14:paraId="46F928E6" w14:textId="77777777" w:rsidTr="00303AA2">
        <w:trPr>
          <w:trHeight w:val="20"/>
        </w:trPr>
        <w:tc>
          <w:tcPr>
            <w:tcW w:w="2537" w:type="dxa"/>
            <w:shd w:val="clear" w:color="auto" w:fill="auto"/>
            <w:vAlign w:val="center"/>
            <w:hideMark/>
          </w:tcPr>
          <w:p w14:paraId="6182FF24"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982F372"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2FC267C8"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501437CD"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32AD8CA3" w14:textId="77777777" w:rsidR="00303AA2" w:rsidRPr="00303AA2" w:rsidRDefault="00303AA2" w:rsidP="00303AA2">
            <w:pPr>
              <w:jc w:val="center"/>
              <w:rPr>
                <w:sz w:val="20"/>
                <w:szCs w:val="20"/>
              </w:rPr>
            </w:pPr>
            <w:r w:rsidRPr="00303AA2">
              <w:rPr>
                <w:sz w:val="20"/>
                <w:szCs w:val="20"/>
              </w:rPr>
              <w:t>292,25</w:t>
            </w:r>
          </w:p>
        </w:tc>
      </w:tr>
      <w:tr w:rsidR="00303AA2" w:rsidRPr="00303AA2" w14:paraId="653B60A9" w14:textId="77777777" w:rsidTr="00303AA2">
        <w:trPr>
          <w:trHeight w:val="20"/>
        </w:trPr>
        <w:tc>
          <w:tcPr>
            <w:tcW w:w="2537" w:type="dxa"/>
            <w:shd w:val="clear" w:color="auto" w:fill="auto"/>
            <w:vAlign w:val="center"/>
            <w:hideMark/>
          </w:tcPr>
          <w:p w14:paraId="5FA2D7AB"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538AC5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A384AB0"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0C962DEA"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786C13AA" w14:textId="77777777" w:rsidR="00303AA2" w:rsidRPr="00303AA2" w:rsidRDefault="00303AA2" w:rsidP="00303AA2">
            <w:pPr>
              <w:jc w:val="center"/>
              <w:rPr>
                <w:sz w:val="20"/>
                <w:szCs w:val="20"/>
              </w:rPr>
            </w:pPr>
            <w:r w:rsidRPr="00303AA2">
              <w:rPr>
                <w:sz w:val="20"/>
                <w:szCs w:val="20"/>
              </w:rPr>
              <w:t>292,25</w:t>
            </w:r>
          </w:p>
        </w:tc>
      </w:tr>
      <w:tr w:rsidR="00303AA2" w:rsidRPr="00303AA2" w14:paraId="1148A290" w14:textId="77777777" w:rsidTr="00303AA2">
        <w:trPr>
          <w:trHeight w:val="20"/>
        </w:trPr>
        <w:tc>
          <w:tcPr>
            <w:tcW w:w="2537" w:type="dxa"/>
            <w:shd w:val="clear" w:color="auto" w:fill="auto"/>
            <w:vAlign w:val="center"/>
            <w:hideMark/>
          </w:tcPr>
          <w:p w14:paraId="31F80FA2"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47C8455"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7ED797D" w14:textId="77777777" w:rsidR="00303AA2" w:rsidRPr="00303AA2" w:rsidRDefault="00303AA2" w:rsidP="00303AA2">
            <w:pPr>
              <w:jc w:val="center"/>
              <w:rPr>
                <w:sz w:val="20"/>
                <w:szCs w:val="20"/>
              </w:rPr>
            </w:pPr>
            <w:r w:rsidRPr="00303AA2">
              <w:rPr>
                <w:sz w:val="20"/>
                <w:szCs w:val="20"/>
              </w:rPr>
              <w:t>51,9</w:t>
            </w:r>
          </w:p>
        </w:tc>
        <w:tc>
          <w:tcPr>
            <w:tcW w:w="2480" w:type="dxa"/>
            <w:shd w:val="clear" w:color="auto" w:fill="auto"/>
            <w:noWrap/>
            <w:vAlign w:val="center"/>
            <w:hideMark/>
          </w:tcPr>
          <w:p w14:paraId="3C5A6443"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72C52C7D" w14:textId="77777777" w:rsidR="00303AA2" w:rsidRPr="00303AA2" w:rsidRDefault="00303AA2" w:rsidP="00303AA2">
            <w:pPr>
              <w:jc w:val="center"/>
              <w:rPr>
                <w:sz w:val="20"/>
                <w:szCs w:val="20"/>
              </w:rPr>
            </w:pPr>
            <w:r w:rsidRPr="00303AA2">
              <w:rPr>
                <w:sz w:val="20"/>
                <w:szCs w:val="20"/>
              </w:rPr>
              <w:t>292,25</w:t>
            </w:r>
          </w:p>
        </w:tc>
      </w:tr>
      <w:tr w:rsidR="00303AA2" w:rsidRPr="00303AA2" w14:paraId="68B320FC" w14:textId="77777777" w:rsidTr="00303AA2">
        <w:trPr>
          <w:trHeight w:val="20"/>
        </w:trPr>
        <w:tc>
          <w:tcPr>
            <w:tcW w:w="2537" w:type="dxa"/>
            <w:shd w:val="clear" w:color="auto" w:fill="auto"/>
            <w:vAlign w:val="center"/>
            <w:hideMark/>
          </w:tcPr>
          <w:p w14:paraId="2A91183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B5A249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C3B4478"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38BE9A98"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033D7B62" w14:textId="77777777" w:rsidR="00303AA2" w:rsidRPr="00303AA2" w:rsidRDefault="00303AA2" w:rsidP="00303AA2">
            <w:pPr>
              <w:jc w:val="center"/>
              <w:rPr>
                <w:sz w:val="20"/>
                <w:szCs w:val="20"/>
              </w:rPr>
            </w:pPr>
            <w:r w:rsidRPr="00303AA2">
              <w:rPr>
                <w:sz w:val="20"/>
                <w:szCs w:val="20"/>
              </w:rPr>
              <w:t>292,25</w:t>
            </w:r>
          </w:p>
        </w:tc>
      </w:tr>
      <w:tr w:rsidR="00303AA2" w:rsidRPr="00303AA2" w14:paraId="5867B137" w14:textId="77777777" w:rsidTr="00303AA2">
        <w:trPr>
          <w:trHeight w:val="20"/>
        </w:trPr>
        <w:tc>
          <w:tcPr>
            <w:tcW w:w="2537" w:type="dxa"/>
            <w:shd w:val="clear" w:color="auto" w:fill="auto"/>
            <w:vAlign w:val="center"/>
            <w:hideMark/>
          </w:tcPr>
          <w:p w14:paraId="3B056134"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86EE9D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20D06A4" w14:textId="77777777" w:rsidR="00303AA2" w:rsidRPr="00303AA2" w:rsidRDefault="00303AA2" w:rsidP="00303AA2">
            <w:pPr>
              <w:jc w:val="center"/>
              <w:rPr>
                <w:sz w:val="20"/>
                <w:szCs w:val="20"/>
              </w:rPr>
            </w:pPr>
            <w:r w:rsidRPr="00303AA2">
              <w:rPr>
                <w:sz w:val="20"/>
                <w:szCs w:val="20"/>
              </w:rPr>
              <w:t>52,3</w:t>
            </w:r>
          </w:p>
        </w:tc>
        <w:tc>
          <w:tcPr>
            <w:tcW w:w="2480" w:type="dxa"/>
            <w:shd w:val="clear" w:color="auto" w:fill="auto"/>
            <w:noWrap/>
            <w:vAlign w:val="center"/>
            <w:hideMark/>
          </w:tcPr>
          <w:p w14:paraId="38C483E4"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66049226" w14:textId="77777777" w:rsidR="00303AA2" w:rsidRPr="00303AA2" w:rsidRDefault="00303AA2" w:rsidP="00303AA2">
            <w:pPr>
              <w:jc w:val="center"/>
              <w:rPr>
                <w:sz w:val="20"/>
                <w:szCs w:val="20"/>
              </w:rPr>
            </w:pPr>
            <w:r w:rsidRPr="00303AA2">
              <w:rPr>
                <w:sz w:val="20"/>
                <w:szCs w:val="20"/>
              </w:rPr>
              <w:t>292,25</w:t>
            </w:r>
          </w:p>
        </w:tc>
      </w:tr>
      <w:tr w:rsidR="00303AA2" w:rsidRPr="00303AA2" w14:paraId="2013EE34" w14:textId="77777777" w:rsidTr="00303AA2">
        <w:trPr>
          <w:trHeight w:val="20"/>
        </w:trPr>
        <w:tc>
          <w:tcPr>
            <w:tcW w:w="2537" w:type="dxa"/>
            <w:shd w:val="clear" w:color="auto" w:fill="auto"/>
            <w:vAlign w:val="center"/>
            <w:hideMark/>
          </w:tcPr>
          <w:p w14:paraId="1D067D06"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CF7143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DCE5A71"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00707533"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754CD853" w14:textId="77777777" w:rsidR="00303AA2" w:rsidRPr="00303AA2" w:rsidRDefault="00303AA2" w:rsidP="00303AA2">
            <w:pPr>
              <w:jc w:val="center"/>
              <w:rPr>
                <w:sz w:val="20"/>
                <w:szCs w:val="20"/>
              </w:rPr>
            </w:pPr>
            <w:r w:rsidRPr="00303AA2">
              <w:rPr>
                <w:sz w:val="20"/>
                <w:szCs w:val="20"/>
              </w:rPr>
              <w:t>292,25</w:t>
            </w:r>
          </w:p>
        </w:tc>
      </w:tr>
      <w:tr w:rsidR="00303AA2" w:rsidRPr="00303AA2" w14:paraId="7A592191" w14:textId="77777777" w:rsidTr="00303AA2">
        <w:trPr>
          <w:trHeight w:val="20"/>
        </w:trPr>
        <w:tc>
          <w:tcPr>
            <w:tcW w:w="2537" w:type="dxa"/>
            <w:shd w:val="clear" w:color="auto" w:fill="auto"/>
            <w:vAlign w:val="center"/>
            <w:hideMark/>
          </w:tcPr>
          <w:p w14:paraId="37A5FE42"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617FAB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0FB6A40"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1827CC47"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49D48E05" w14:textId="77777777" w:rsidR="00303AA2" w:rsidRPr="00303AA2" w:rsidRDefault="00303AA2" w:rsidP="00303AA2">
            <w:pPr>
              <w:jc w:val="center"/>
              <w:rPr>
                <w:sz w:val="20"/>
                <w:szCs w:val="20"/>
              </w:rPr>
            </w:pPr>
            <w:r w:rsidRPr="00303AA2">
              <w:rPr>
                <w:sz w:val="20"/>
                <w:szCs w:val="20"/>
              </w:rPr>
              <w:t>292,25</w:t>
            </w:r>
          </w:p>
        </w:tc>
      </w:tr>
      <w:tr w:rsidR="00303AA2" w:rsidRPr="00303AA2" w14:paraId="618DC15A" w14:textId="77777777" w:rsidTr="00303AA2">
        <w:trPr>
          <w:trHeight w:val="20"/>
        </w:trPr>
        <w:tc>
          <w:tcPr>
            <w:tcW w:w="2537" w:type="dxa"/>
            <w:shd w:val="clear" w:color="auto" w:fill="auto"/>
            <w:vAlign w:val="center"/>
            <w:hideMark/>
          </w:tcPr>
          <w:p w14:paraId="4869AA0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8AC3C7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2994381"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6CBF7943"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089BF189" w14:textId="77777777" w:rsidR="00303AA2" w:rsidRPr="00303AA2" w:rsidRDefault="00303AA2" w:rsidP="00303AA2">
            <w:pPr>
              <w:jc w:val="center"/>
              <w:rPr>
                <w:sz w:val="20"/>
                <w:szCs w:val="20"/>
              </w:rPr>
            </w:pPr>
            <w:r w:rsidRPr="00303AA2">
              <w:rPr>
                <w:sz w:val="20"/>
                <w:szCs w:val="20"/>
              </w:rPr>
              <w:t>292,25</w:t>
            </w:r>
          </w:p>
        </w:tc>
      </w:tr>
      <w:tr w:rsidR="00303AA2" w:rsidRPr="00303AA2" w14:paraId="66A4B856" w14:textId="77777777" w:rsidTr="00303AA2">
        <w:trPr>
          <w:trHeight w:val="20"/>
        </w:trPr>
        <w:tc>
          <w:tcPr>
            <w:tcW w:w="2537" w:type="dxa"/>
            <w:shd w:val="clear" w:color="auto" w:fill="auto"/>
            <w:vAlign w:val="center"/>
            <w:hideMark/>
          </w:tcPr>
          <w:p w14:paraId="163F7676"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BB03B6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2E38A2D"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7E38BD2E"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61BE8FEF" w14:textId="77777777" w:rsidR="00303AA2" w:rsidRPr="00303AA2" w:rsidRDefault="00303AA2" w:rsidP="00303AA2">
            <w:pPr>
              <w:jc w:val="center"/>
              <w:rPr>
                <w:sz w:val="20"/>
                <w:szCs w:val="20"/>
              </w:rPr>
            </w:pPr>
            <w:r w:rsidRPr="00303AA2">
              <w:rPr>
                <w:sz w:val="20"/>
                <w:szCs w:val="20"/>
              </w:rPr>
              <w:t>292,25</w:t>
            </w:r>
          </w:p>
        </w:tc>
      </w:tr>
      <w:tr w:rsidR="00303AA2" w:rsidRPr="00303AA2" w14:paraId="7C30A4B4" w14:textId="77777777" w:rsidTr="00303AA2">
        <w:trPr>
          <w:trHeight w:val="20"/>
        </w:trPr>
        <w:tc>
          <w:tcPr>
            <w:tcW w:w="2537" w:type="dxa"/>
            <w:shd w:val="clear" w:color="auto" w:fill="auto"/>
            <w:vAlign w:val="center"/>
            <w:hideMark/>
          </w:tcPr>
          <w:p w14:paraId="5840A663"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33C1A6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3CEA81A" w14:textId="77777777" w:rsidR="00303AA2" w:rsidRPr="00303AA2" w:rsidRDefault="00303AA2" w:rsidP="00303AA2">
            <w:pPr>
              <w:jc w:val="center"/>
              <w:rPr>
                <w:sz w:val="20"/>
                <w:szCs w:val="20"/>
              </w:rPr>
            </w:pPr>
            <w:r w:rsidRPr="00303AA2">
              <w:rPr>
                <w:sz w:val="20"/>
                <w:szCs w:val="20"/>
              </w:rPr>
              <w:t>53,5</w:t>
            </w:r>
          </w:p>
        </w:tc>
        <w:tc>
          <w:tcPr>
            <w:tcW w:w="2480" w:type="dxa"/>
            <w:shd w:val="clear" w:color="auto" w:fill="auto"/>
            <w:noWrap/>
            <w:vAlign w:val="center"/>
            <w:hideMark/>
          </w:tcPr>
          <w:p w14:paraId="5A13EBD9"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494BCE28" w14:textId="77777777" w:rsidR="00303AA2" w:rsidRPr="00303AA2" w:rsidRDefault="00303AA2" w:rsidP="00303AA2">
            <w:pPr>
              <w:jc w:val="center"/>
              <w:rPr>
                <w:sz w:val="20"/>
                <w:szCs w:val="20"/>
              </w:rPr>
            </w:pPr>
            <w:r w:rsidRPr="00303AA2">
              <w:rPr>
                <w:sz w:val="20"/>
                <w:szCs w:val="20"/>
              </w:rPr>
              <w:t>292,25</w:t>
            </w:r>
          </w:p>
        </w:tc>
      </w:tr>
      <w:tr w:rsidR="00303AA2" w:rsidRPr="00303AA2" w14:paraId="2A14932C" w14:textId="77777777" w:rsidTr="00303AA2">
        <w:trPr>
          <w:trHeight w:val="20"/>
        </w:trPr>
        <w:tc>
          <w:tcPr>
            <w:tcW w:w="2537" w:type="dxa"/>
            <w:shd w:val="clear" w:color="auto" w:fill="auto"/>
            <w:vAlign w:val="center"/>
            <w:hideMark/>
          </w:tcPr>
          <w:p w14:paraId="712B74DD"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2B2F3CA5"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E36513E"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14D7A66C"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30182A1E" w14:textId="77777777" w:rsidR="00303AA2" w:rsidRPr="00303AA2" w:rsidRDefault="00303AA2" w:rsidP="00303AA2">
            <w:pPr>
              <w:jc w:val="center"/>
              <w:rPr>
                <w:sz w:val="20"/>
                <w:szCs w:val="20"/>
              </w:rPr>
            </w:pPr>
            <w:r w:rsidRPr="00303AA2">
              <w:rPr>
                <w:sz w:val="20"/>
                <w:szCs w:val="20"/>
              </w:rPr>
              <w:t>292,25</w:t>
            </w:r>
          </w:p>
        </w:tc>
      </w:tr>
      <w:tr w:rsidR="00303AA2" w:rsidRPr="00303AA2" w14:paraId="7690E519" w14:textId="77777777" w:rsidTr="00303AA2">
        <w:trPr>
          <w:trHeight w:val="20"/>
        </w:trPr>
        <w:tc>
          <w:tcPr>
            <w:tcW w:w="2537" w:type="dxa"/>
            <w:shd w:val="clear" w:color="auto" w:fill="auto"/>
            <w:vAlign w:val="center"/>
            <w:hideMark/>
          </w:tcPr>
          <w:p w14:paraId="725EC364"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87ACD5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A2344D0"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1613B5BC"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0D2F9C6E" w14:textId="77777777" w:rsidR="00303AA2" w:rsidRPr="00303AA2" w:rsidRDefault="00303AA2" w:rsidP="00303AA2">
            <w:pPr>
              <w:jc w:val="center"/>
              <w:rPr>
                <w:sz w:val="20"/>
                <w:szCs w:val="20"/>
              </w:rPr>
            </w:pPr>
            <w:r w:rsidRPr="00303AA2">
              <w:rPr>
                <w:sz w:val="20"/>
                <w:szCs w:val="20"/>
              </w:rPr>
              <w:t>292,25</w:t>
            </w:r>
          </w:p>
        </w:tc>
      </w:tr>
      <w:tr w:rsidR="00303AA2" w:rsidRPr="00303AA2" w14:paraId="3F89217A" w14:textId="77777777" w:rsidTr="00303AA2">
        <w:trPr>
          <w:trHeight w:val="20"/>
        </w:trPr>
        <w:tc>
          <w:tcPr>
            <w:tcW w:w="2537" w:type="dxa"/>
            <w:shd w:val="clear" w:color="auto" w:fill="auto"/>
            <w:vAlign w:val="center"/>
            <w:hideMark/>
          </w:tcPr>
          <w:p w14:paraId="2FB1F8AD"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99DE3C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9384ED1"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203475A1"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179162D4" w14:textId="77777777" w:rsidR="00303AA2" w:rsidRPr="00303AA2" w:rsidRDefault="00303AA2" w:rsidP="00303AA2">
            <w:pPr>
              <w:jc w:val="center"/>
              <w:rPr>
                <w:sz w:val="20"/>
                <w:szCs w:val="20"/>
              </w:rPr>
            </w:pPr>
            <w:r w:rsidRPr="00303AA2">
              <w:rPr>
                <w:sz w:val="20"/>
                <w:szCs w:val="20"/>
              </w:rPr>
              <w:t>292,25</w:t>
            </w:r>
          </w:p>
        </w:tc>
      </w:tr>
      <w:tr w:rsidR="00303AA2" w:rsidRPr="00303AA2" w14:paraId="6AE85570" w14:textId="77777777" w:rsidTr="00303AA2">
        <w:trPr>
          <w:trHeight w:val="20"/>
        </w:trPr>
        <w:tc>
          <w:tcPr>
            <w:tcW w:w="2537" w:type="dxa"/>
            <w:shd w:val="clear" w:color="auto" w:fill="auto"/>
            <w:vAlign w:val="center"/>
            <w:hideMark/>
          </w:tcPr>
          <w:p w14:paraId="0AD62395"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41FD1E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3C5B09D" w14:textId="77777777" w:rsidR="00303AA2" w:rsidRPr="00303AA2" w:rsidRDefault="00303AA2" w:rsidP="00303AA2">
            <w:pPr>
              <w:jc w:val="center"/>
              <w:rPr>
                <w:sz w:val="20"/>
                <w:szCs w:val="20"/>
              </w:rPr>
            </w:pPr>
            <w:r w:rsidRPr="00303AA2">
              <w:rPr>
                <w:sz w:val="20"/>
                <w:szCs w:val="20"/>
              </w:rPr>
              <w:t>54,4</w:t>
            </w:r>
          </w:p>
        </w:tc>
        <w:tc>
          <w:tcPr>
            <w:tcW w:w="2480" w:type="dxa"/>
            <w:shd w:val="clear" w:color="auto" w:fill="auto"/>
            <w:noWrap/>
            <w:vAlign w:val="center"/>
            <w:hideMark/>
          </w:tcPr>
          <w:p w14:paraId="32155B5E"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785EE0F0" w14:textId="77777777" w:rsidR="00303AA2" w:rsidRPr="00303AA2" w:rsidRDefault="00303AA2" w:rsidP="00303AA2">
            <w:pPr>
              <w:jc w:val="center"/>
              <w:rPr>
                <w:sz w:val="20"/>
                <w:szCs w:val="20"/>
              </w:rPr>
            </w:pPr>
            <w:r w:rsidRPr="00303AA2">
              <w:rPr>
                <w:sz w:val="20"/>
                <w:szCs w:val="20"/>
              </w:rPr>
              <w:t>292,25</w:t>
            </w:r>
          </w:p>
        </w:tc>
      </w:tr>
      <w:tr w:rsidR="00303AA2" w:rsidRPr="00303AA2" w14:paraId="4CB0B779" w14:textId="77777777" w:rsidTr="00303AA2">
        <w:trPr>
          <w:trHeight w:val="20"/>
        </w:trPr>
        <w:tc>
          <w:tcPr>
            <w:tcW w:w="2537" w:type="dxa"/>
            <w:shd w:val="clear" w:color="auto" w:fill="auto"/>
            <w:vAlign w:val="center"/>
            <w:hideMark/>
          </w:tcPr>
          <w:p w14:paraId="6E22AC6F"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33E1D2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0F2351E"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26EC9DB6"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5E6B127A" w14:textId="77777777" w:rsidR="00303AA2" w:rsidRPr="00303AA2" w:rsidRDefault="00303AA2" w:rsidP="00303AA2">
            <w:pPr>
              <w:jc w:val="center"/>
              <w:rPr>
                <w:sz w:val="20"/>
                <w:szCs w:val="20"/>
              </w:rPr>
            </w:pPr>
            <w:r w:rsidRPr="00303AA2">
              <w:rPr>
                <w:sz w:val="20"/>
                <w:szCs w:val="20"/>
              </w:rPr>
              <w:t>292,25</w:t>
            </w:r>
          </w:p>
        </w:tc>
      </w:tr>
      <w:tr w:rsidR="00303AA2" w:rsidRPr="00303AA2" w14:paraId="6B7F7F92" w14:textId="77777777" w:rsidTr="00303AA2">
        <w:trPr>
          <w:trHeight w:val="20"/>
        </w:trPr>
        <w:tc>
          <w:tcPr>
            <w:tcW w:w="2537" w:type="dxa"/>
            <w:shd w:val="clear" w:color="auto" w:fill="auto"/>
            <w:vAlign w:val="center"/>
            <w:hideMark/>
          </w:tcPr>
          <w:p w14:paraId="327B7F0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6C5738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FEEEF05"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2C5463E4"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3C88E9D6" w14:textId="77777777" w:rsidR="00303AA2" w:rsidRPr="00303AA2" w:rsidRDefault="00303AA2" w:rsidP="00303AA2">
            <w:pPr>
              <w:jc w:val="center"/>
              <w:rPr>
                <w:sz w:val="20"/>
                <w:szCs w:val="20"/>
              </w:rPr>
            </w:pPr>
            <w:r w:rsidRPr="00303AA2">
              <w:rPr>
                <w:sz w:val="20"/>
                <w:szCs w:val="20"/>
              </w:rPr>
              <w:t>292,25</w:t>
            </w:r>
          </w:p>
        </w:tc>
      </w:tr>
      <w:tr w:rsidR="00303AA2" w:rsidRPr="00303AA2" w14:paraId="0D64AB1B" w14:textId="77777777" w:rsidTr="00303AA2">
        <w:trPr>
          <w:trHeight w:val="20"/>
        </w:trPr>
        <w:tc>
          <w:tcPr>
            <w:tcW w:w="2537" w:type="dxa"/>
            <w:shd w:val="clear" w:color="auto" w:fill="auto"/>
            <w:vAlign w:val="center"/>
            <w:hideMark/>
          </w:tcPr>
          <w:p w14:paraId="154DF329"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A762DC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2C6385A"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196CBC79"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7B873762" w14:textId="77777777" w:rsidR="00303AA2" w:rsidRPr="00303AA2" w:rsidRDefault="00303AA2" w:rsidP="00303AA2">
            <w:pPr>
              <w:jc w:val="center"/>
              <w:rPr>
                <w:sz w:val="20"/>
                <w:szCs w:val="20"/>
              </w:rPr>
            </w:pPr>
            <w:r w:rsidRPr="00303AA2">
              <w:rPr>
                <w:sz w:val="20"/>
                <w:szCs w:val="20"/>
              </w:rPr>
              <w:t>292,25</w:t>
            </w:r>
          </w:p>
        </w:tc>
      </w:tr>
      <w:tr w:rsidR="00303AA2" w:rsidRPr="00303AA2" w14:paraId="5F2E59E3" w14:textId="77777777" w:rsidTr="00303AA2">
        <w:trPr>
          <w:trHeight w:val="20"/>
        </w:trPr>
        <w:tc>
          <w:tcPr>
            <w:tcW w:w="2537" w:type="dxa"/>
            <w:shd w:val="clear" w:color="auto" w:fill="auto"/>
            <w:vAlign w:val="center"/>
            <w:hideMark/>
          </w:tcPr>
          <w:p w14:paraId="6A04F210"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AC7460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9D72C54"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3ECC508F"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3F3B40B6" w14:textId="77777777" w:rsidR="00303AA2" w:rsidRPr="00303AA2" w:rsidRDefault="00303AA2" w:rsidP="00303AA2">
            <w:pPr>
              <w:jc w:val="center"/>
              <w:rPr>
                <w:sz w:val="20"/>
                <w:szCs w:val="20"/>
              </w:rPr>
            </w:pPr>
            <w:r w:rsidRPr="00303AA2">
              <w:rPr>
                <w:sz w:val="20"/>
                <w:szCs w:val="20"/>
              </w:rPr>
              <w:t>292,25</w:t>
            </w:r>
          </w:p>
        </w:tc>
      </w:tr>
      <w:tr w:rsidR="00303AA2" w:rsidRPr="00303AA2" w14:paraId="4A0F6A67" w14:textId="77777777" w:rsidTr="00303AA2">
        <w:trPr>
          <w:trHeight w:val="20"/>
        </w:trPr>
        <w:tc>
          <w:tcPr>
            <w:tcW w:w="2537" w:type="dxa"/>
            <w:shd w:val="clear" w:color="auto" w:fill="auto"/>
            <w:vAlign w:val="center"/>
            <w:hideMark/>
          </w:tcPr>
          <w:p w14:paraId="103B3628"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A99441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4D622F5"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560813D4"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0EED8B8D" w14:textId="77777777" w:rsidR="00303AA2" w:rsidRPr="00303AA2" w:rsidRDefault="00303AA2" w:rsidP="00303AA2">
            <w:pPr>
              <w:jc w:val="center"/>
              <w:rPr>
                <w:sz w:val="20"/>
                <w:szCs w:val="20"/>
              </w:rPr>
            </w:pPr>
            <w:r w:rsidRPr="00303AA2">
              <w:rPr>
                <w:sz w:val="20"/>
                <w:szCs w:val="20"/>
              </w:rPr>
              <w:t>292,25</w:t>
            </w:r>
          </w:p>
        </w:tc>
      </w:tr>
      <w:tr w:rsidR="00303AA2" w:rsidRPr="00303AA2" w14:paraId="28E21387" w14:textId="77777777" w:rsidTr="00303AA2">
        <w:trPr>
          <w:trHeight w:val="20"/>
        </w:trPr>
        <w:tc>
          <w:tcPr>
            <w:tcW w:w="2537" w:type="dxa"/>
            <w:shd w:val="clear" w:color="auto" w:fill="auto"/>
            <w:vAlign w:val="center"/>
            <w:hideMark/>
          </w:tcPr>
          <w:p w14:paraId="4C71C483"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38CC04A"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9B9A38A"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31C391A4"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36B7165F" w14:textId="77777777" w:rsidR="00303AA2" w:rsidRPr="00303AA2" w:rsidRDefault="00303AA2" w:rsidP="00303AA2">
            <w:pPr>
              <w:jc w:val="center"/>
              <w:rPr>
                <w:sz w:val="20"/>
                <w:szCs w:val="20"/>
              </w:rPr>
            </w:pPr>
            <w:r w:rsidRPr="00303AA2">
              <w:rPr>
                <w:sz w:val="20"/>
                <w:szCs w:val="20"/>
              </w:rPr>
              <w:t>292,25</w:t>
            </w:r>
          </w:p>
        </w:tc>
      </w:tr>
      <w:tr w:rsidR="00303AA2" w:rsidRPr="00303AA2" w14:paraId="5B4DE356" w14:textId="77777777" w:rsidTr="00303AA2">
        <w:trPr>
          <w:trHeight w:val="20"/>
        </w:trPr>
        <w:tc>
          <w:tcPr>
            <w:tcW w:w="2537" w:type="dxa"/>
            <w:shd w:val="clear" w:color="auto" w:fill="auto"/>
            <w:vAlign w:val="center"/>
            <w:hideMark/>
          </w:tcPr>
          <w:p w14:paraId="0413F3CB"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C7C6CB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C647F21"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566DE11D" w14:textId="77777777" w:rsidR="00303AA2" w:rsidRPr="00303AA2" w:rsidRDefault="00303AA2" w:rsidP="00303AA2">
            <w:pPr>
              <w:jc w:val="center"/>
              <w:rPr>
                <w:sz w:val="20"/>
                <w:szCs w:val="20"/>
              </w:rPr>
            </w:pPr>
            <w:r w:rsidRPr="00303AA2">
              <w:rPr>
                <w:sz w:val="20"/>
                <w:szCs w:val="20"/>
              </w:rPr>
              <w:t>292,42</w:t>
            </w:r>
          </w:p>
        </w:tc>
        <w:tc>
          <w:tcPr>
            <w:tcW w:w="2447" w:type="dxa"/>
            <w:shd w:val="clear" w:color="auto" w:fill="auto"/>
            <w:noWrap/>
            <w:vAlign w:val="center"/>
            <w:hideMark/>
          </w:tcPr>
          <w:p w14:paraId="5062045A" w14:textId="77777777" w:rsidR="00303AA2" w:rsidRPr="00303AA2" w:rsidRDefault="00303AA2" w:rsidP="00303AA2">
            <w:pPr>
              <w:jc w:val="center"/>
              <w:rPr>
                <w:sz w:val="20"/>
                <w:szCs w:val="20"/>
              </w:rPr>
            </w:pPr>
            <w:r w:rsidRPr="00303AA2">
              <w:rPr>
                <w:sz w:val="20"/>
                <w:szCs w:val="20"/>
              </w:rPr>
              <w:t>292,25</w:t>
            </w:r>
          </w:p>
        </w:tc>
      </w:tr>
      <w:tr w:rsidR="00303AA2" w:rsidRPr="00303AA2" w14:paraId="52B1A140" w14:textId="77777777" w:rsidTr="00303AA2">
        <w:trPr>
          <w:trHeight w:val="20"/>
        </w:trPr>
        <w:tc>
          <w:tcPr>
            <w:tcW w:w="12562" w:type="dxa"/>
            <w:gridSpan w:val="5"/>
            <w:shd w:val="clear" w:color="auto" w:fill="auto"/>
            <w:noWrap/>
            <w:vAlign w:val="center"/>
            <w:hideMark/>
          </w:tcPr>
          <w:p w14:paraId="561730A2" w14:textId="77777777" w:rsidR="00303AA2" w:rsidRPr="00303AA2" w:rsidRDefault="00303AA2" w:rsidP="00303AA2">
            <w:pPr>
              <w:jc w:val="center"/>
              <w:rPr>
                <w:color w:val="000000"/>
                <w:sz w:val="20"/>
                <w:szCs w:val="20"/>
              </w:rPr>
            </w:pPr>
            <w:r w:rsidRPr="00303AA2">
              <w:rPr>
                <w:color w:val="000000"/>
                <w:sz w:val="20"/>
                <w:szCs w:val="20"/>
              </w:rPr>
              <w:t>ПК по ул. Гальперина, 11 (ул. Гальперина, 11): ЕТО №17 - ФКП «Пермский пороховой завод»</w:t>
            </w:r>
          </w:p>
        </w:tc>
      </w:tr>
      <w:tr w:rsidR="00303AA2" w:rsidRPr="00303AA2" w14:paraId="6BDF458E" w14:textId="77777777" w:rsidTr="00303AA2">
        <w:trPr>
          <w:trHeight w:val="20"/>
        </w:trPr>
        <w:tc>
          <w:tcPr>
            <w:tcW w:w="2537" w:type="dxa"/>
            <w:shd w:val="clear" w:color="auto" w:fill="auto"/>
            <w:vAlign w:val="center"/>
            <w:hideMark/>
          </w:tcPr>
          <w:p w14:paraId="0383EB65"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6EA3EAE"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137393DF"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53FC92D3"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1B998711" w14:textId="77777777" w:rsidR="00303AA2" w:rsidRPr="00303AA2" w:rsidRDefault="00303AA2" w:rsidP="00303AA2">
            <w:pPr>
              <w:jc w:val="center"/>
              <w:rPr>
                <w:sz w:val="20"/>
                <w:szCs w:val="20"/>
              </w:rPr>
            </w:pPr>
            <w:r w:rsidRPr="00303AA2">
              <w:rPr>
                <w:sz w:val="20"/>
                <w:szCs w:val="20"/>
              </w:rPr>
              <w:t>3 103,97</w:t>
            </w:r>
          </w:p>
        </w:tc>
      </w:tr>
      <w:tr w:rsidR="00303AA2" w:rsidRPr="00303AA2" w14:paraId="5D16F711" w14:textId="77777777" w:rsidTr="00303AA2">
        <w:trPr>
          <w:trHeight w:val="20"/>
        </w:trPr>
        <w:tc>
          <w:tcPr>
            <w:tcW w:w="2537" w:type="dxa"/>
            <w:shd w:val="clear" w:color="auto" w:fill="auto"/>
            <w:vAlign w:val="center"/>
            <w:hideMark/>
          </w:tcPr>
          <w:p w14:paraId="6F7C4322"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0D285495"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5F419AE3"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72DFF098"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141DFA45" w14:textId="77777777" w:rsidR="00303AA2" w:rsidRPr="00303AA2" w:rsidRDefault="00303AA2" w:rsidP="00303AA2">
            <w:pPr>
              <w:jc w:val="center"/>
              <w:rPr>
                <w:sz w:val="20"/>
                <w:szCs w:val="20"/>
              </w:rPr>
            </w:pPr>
            <w:r w:rsidRPr="00303AA2">
              <w:rPr>
                <w:sz w:val="20"/>
                <w:szCs w:val="20"/>
              </w:rPr>
              <w:t>3 103,97</w:t>
            </w:r>
          </w:p>
        </w:tc>
      </w:tr>
      <w:tr w:rsidR="00303AA2" w:rsidRPr="00303AA2" w14:paraId="6128387F" w14:textId="77777777" w:rsidTr="00303AA2">
        <w:trPr>
          <w:trHeight w:val="20"/>
        </w:trPr>
        <w:tc>
          <w:tcPr>
            <w:tcW w:w="2537" w:type="dxa"/>
            <w:shd w:val="clear" w:color="auto" w:fill="auto"/>
            <w:vAlign w:val="center"/>
            <w:hideMark/>
          </w:tcPr>
          <w:p w14:paraId="55112463"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0DADC24F"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5E040A18"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5C0419CD"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245EBA92" w14:textId="77777777" w:rsidR="00303AA2" w:rsidRPr="00303AA2" w:rsidRDefault="00303AA2" w:rsidP="00303AA2">
            <w:pPr>
              <w:jc w:val="center"/>
              <w:rPr>
                <w:sz w:val="20"/>
                <w:szCs w:val="20"/>
              </w:rPr>
            </w:pPr>
            <w:r w:rsidRPr="00303AA2">
              <w:rPr>
                <w:sz w:val="20"/>
                <w:szCs w:val="20"/>
              </w:rPr>
              <w:t>3 103,97</w:t>
            </w:r>
          </w:p>
        </w:tc>
      </w:tr>
      <w:tr w:rsidR="00303AA2" w:rsidRPr="00303AA2" w14:paraId="5E123034" w14:textId="77777777" w:rsidTr="00303AA2">
        <w:trPr>
          <w:trHeight w:val="20"/>
        </w:trPr>
        <w:tc>
          <w:tcPr>
            <w:tcW w:w="2537" w:type="dxa"/>
            <w:shd w:val="clear" w:color="auto" w:fill="auto"/>
            <w:vAlign w:val="center"/>
            <w:hideMark/>
          </w:tcPr>
          <w:p w14:paraId="5F0C4896"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75498445"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20644CD8"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42E4C506"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5D6746C1" w14:textId="77777777" w:rsidR="00303AA2" w:rsidRPr="00303AA2" w:rsidRDefault="00303AA2" w:rsidP="00303AA2">
            <w:pPr>
              <w:jc w:val="center"/>
              <w:rPr>
                <w:sz w:val="20"/>
                <w:szCs w:val="20"/>
              </w:rPr>
            </w:pPr>
            <w:r w:rsidRPr="00303AA2">
              <w:rPr>
                <w:sz w:val="20"/>
                <w:szCs w:val="20"/>
              </w:rPr>
              <w:t>3 103,97</w:t>
            </w:r>
          </w:p>
        </w:tc>
      </w:tr>
      <w:tr w:rsidR="00303AA2" w:rsidRPr="00303AA2" w14:paraId="0CD33A8F" w14:textId="77777777" w:rsidTr="00303AA2">
        <w:trPr>
          <w:trHeight w:val="20"/>
        </w:trPr>
        <w:tc>
          <w:tcPr>
            <w:tcW w:w="2537" w:type="dxa"/>
            <w:shd w:val="clear" w:color="auto" w:fill="auto"/>
            <w:vAlign w:val="center"/>
            <w:hideMark/>
          </w:tcPr>
          <w:p w14:paraId="7AD02FC7"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1FC5CCEC"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0253354E"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4D30B452"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60829677" w14:textId="77777777" w:rsidR="00303AA2" w:rsidRPr="00303AA2" w:rsidRDefault="00303AA2" w:rsidP="00303AA2">
            <w:pPr>
              <w:jc w:val="center"/>
              <w:rPr>
                <w:sz w:val="20"/>
                <w:szCs w:val="20"/>
              </w:rPr>
            </w:pPr>
            <w:r w:rsidRPr="00303AA2">
              <w:rPr>
                <w:sz w:val="20"/>
                <w:szCs w:val="20"/>
              </w:rPr>
              <w:t>3 103,97</w:t>
            </w:r>
          </w:p>
        </w:tc>
      </w:tr>
      <w:tr w:rsidR="00303AA2" w:rsidRPr="00303AA2" w14:paraId="4E022ACE" w14:textId="77777777" w:rsidTr="00303AA2">
        <w:trPr>
          <w:trHeight w:val="20"/>
        </w:trPr>
        <w:tc>
          <w:tcPr>
            <w:tcW w:w="2537" w:type="dxa"/>
            <w:shd w:val="clear" w:color="auto" w:fill="auto"/>
            <w:vAlign w:val="center"/>
            <w:hideMark/>
          </w:tcPr>
          <w:p w14:paraId="1E7A45EF"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3D9AE53"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61019173"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1435C6D1"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6E18F1D3" w14:textId="77777777" w:rsidR="00303AA2" w:rsidRPr="00303AA2" w:rsidRDefault="00303AA2" w:rsidP="00303AA2">
            <w:pPr>
              <w:jc w:val="center"/>
              <w:rPr>
                <w:sz w:val="20"/>
                <w:szCs w:val="20"/>
              </w:rPr>
            </w:pPr>
            <w:r w:rsidRPr="00303AA2">
              <w:rPr>
                <w:sz w:val="20"/>
                <w:szCs w:val="20"/>
              </w:rPr>
              <w:t>3 103,97</w:t>
            </w:r>
          </w:p>
        </w:tc>
      </w:tr>
      <w:tr w:rsidR="00303AA2" w:rsidRPr="00303AA2" w14:paraId="67B60160" w14:textId="77777777" w:rsidTr="00303AA2">
        <w:trPr>
          <w:trHeight w:val="20"/>
        </w:trPr>
        <w:tc>
          <w:tcPr>
            <w:tcW w:w="2537" w:type="dxa"/>
            <w:shd w:val="clear" w:color="auto" w:fill="auto"/>
            <w:vAlign w:val="center"/>
            <w:hideMark/>
          </w:tcPr>
          <w:p w14:paraId="4431041E"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2777C03A"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381635EE"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471FC287"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2876916E" w14:textId="77777777" w:rsidR="00303AA2" w:rsidRPr="00303AA2" w:rsidRDefault="00303AA2" w:rsidP="00303AA2">
            <w:pPr>
              <w:jc w:val="center"/>
              <w:rPr>
                <w:sz w:val="20"/>
                <w:szCs w:val="20"/>
              </w:rPr>
            </w:pPr>
            <w:r w:rsidRPr="00303AA2">
              <w:rPr>
                <w:sz w:val="20"/>
                <w:szCs w:val="20"/>
              </w:rPr>
              <w:t>3 103,97</w:t>
            </w:r>
          </w:p>
        </w:tc>
      </w:tr>
      <w:tr w:rsidR="00303AA2" w:rsidRPr="00303AA2" w14:paraId="5CD69B55" w14:textId="77777777" w:rsidTr="00303AA2">
        <w:trPr>
          <w:trHeight w:val="20"/>
        </w:trPr>
        <w:tc>
          <w:tcPr>
            <w:tcW w:w="2537" w:type="dxa"/>
            <w:shd w:val="clear" w:color="auto" w:fill="auto"/>
            <w:vAlign w:val="center"/>
            <w:hideMark/>
          </w:tcPr>
          <w:p w14:paraId="4C5FA69A"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0C873CE9"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3B387DC1"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013D170E"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1FAA2192" w14:textId="77777777" w:rsidR="00303AA2" w:rsidRPr="00303AA2" w:rsidRDefault="00303AA2" w:rsidP="00303AA2">
            <w:pPr>
              <w:jc w:val="center"/>
              <w:rPr>
                <w:sz w:val="20"/>
                <w:szCs w:val="20"/>
              </w:rPr>
            </w:pPr>
            <w:r w:rsidRPr="00303AA2">
              <w:rPr>
                <w:sz w:val="20"/>
                <w:szCs w:val="20"/>
              </w:rPr>
              <w:t>3 103,97</w:t>
            </w:r>
          </w:p>
        </w:tc>
      </w:tr>
      <w:tr w:rsidR="00303AA2" w:rsidRPr="00303AA2" w14:paraId="44D65C31" w14:textId="77777777" w:rsidTr="00303AA2">
        <w:trPr>
          <w:trHeight w:val="20"/>
        </w:trPr>
        <w:tc>
          <w:tcPr>
            <w:tcW w:w="2537" w:type="dxa"/>
            <w:shd w:val="clear" w:color="auto" w:fill="auto"/>
            <w:vAlign w:val="center"/>
            <w:hideMark/>
          </w:tcPr>
          <w:p w14:paraId="3011E130"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38F8AD61"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37202BE5"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6840B8DF"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16012432" w14:textId="77777777" w:rsidR="00303AA2" w:rsidRPr="00303AA2" w:rsidRDefault="00303AA2" w:rsidP="00303AA2">
            <w:pPr>
              <w:jc w:val="center"/>
              <w:rPr>
                <w:sz w:val="20"/>
                <w:szCs w:val="20"/>
              </w:rPr>
            </w:pPr>
            <w:r w:rsidRPr="00303AA2">
              <w:rPr>
                <w:sz w:val="20"/>
                <w:szCs w:val="20"/>
              </w:rPr>
              <w:t>3 103,97</w:t>
            </w:r>
          </w:p>
        </w:tc>
      </w:tr>
      <w:tr w:rsidR="00303AA2" w:rsidRPr="00303AA2" w14:paraId="1987A429" w14:textId="77777777" w:rsidTr="00303AA2">
        <w:trPr>
          <w:trHeight w:val="20"/>
        </w:trPr>
        <w:tc>
          <w:tcPr>
            <w:tcW w:w="2537" w:type="dxa"/>
            <w:shd w:val="clear" w:color="auto" w:fill="auto"/>
            <w:vAlign w:val="center"/>
            <w:hideMark/>
          </w:tcPr>
          <w:p w14:paraId="6E9BAF52"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5A1CFBA"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0BAB04FD"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3AEB1F66"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69205C73" w14:textId="77777777" w:rsidR="00303AA2" w:rsidRPr="00303AA2" w:rsidRDefault="00303AA2" w:rsidP="00303AA2">
            <w:pPr>
              <w:jc w:val="center"/>
              <w:rPr>
                <w:sz w:val="20"/>
                <w:szCs w:val="20"/>
              </w:rPr>
            </w:pPr>
            <w:r w:rsidRPr="00303AA2">
              <w:rPr>
                <w:sz w:val="20"/>
                <w:szCs w:val="20"/>
              </w:rPr>
              <w:t>3 103,97</w:t>
            </w:r>
          </w:p>
        </w:tc>
      </w:tr>
      <w:tr w:rsidR="00303AA2" w:rsidRPr="00303AA2" w14:paraId="26D317E2" w14:textId="77777777" w:rsidTr="00303AA2">
        <w:trPr>
          <w:trHeight w:val="20"/>
        </w:trPr>
        <w:tc>
          <w:tcPr>
            <w:tcW w:w="2537" w:type="dxa"/>
            <w:shd w:val="clear" w:color="auto" w:fill="auto"/>
            <w:vAlign w:val="center"/>
            <w:hideMark/>
          </w:tcPr>
          <w:p w14:paraId="03B18074"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4B99A786"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60BCA129"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3F7F87CC"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1A897826" w14:textId="77777777" w:rsidR="00303AA2" w:rsidRPr="00303AA2" w:rsidRDefault="00303AA2" w:rsidP="00303AA2">
            <w:pPr>
              <w:jc w:val="center"/>
              <w:rPr>
                <w:sz w:val="20"/>
                <w:szCs w:val="20"/>
              </w:rPr>
            </w:pPr>
            <w:r w:rsidRPr="00303AA2">
              <w:rPr>
                <w:sz w:val="20"/>
                <w:szCs w:val="20"/>
              </w:rPr>
              <w:t>3 103,97</w:t>
            </w:r>
          </w:p>
        </w:tc>
      </w:tr>
      <w:tr w:rsidR="00303AA2" w:rsidRPr="00303AA2" w14:paraId="0866BB30" w14:textId="77777777" w:rsidTr="00303AA2">
        <w:trPr>
          <w:trHeight w:val="20"/>
        </w:trPr>
        <w:tc>
          <w:tcPr>
            <w:tcW w:w="2537" w:type="dxa"/>
            <w:shd w:val="clear" w:color="auto" w:fill="auto"/>
            <w:vAlign w:val="center"/>
            <w:hideMark/>
          </w:tcPr>
          <w:p w14:paraId="0B47F6EC"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2D86997"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2357A5FE"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7487B678"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15701873" w14:textId="77777777" w:rsidR="00303AA2" w:rsidRPr="00303AA2" w:rsidRDefault="00303AA2" w:rsidP="00303AA2">
            <w:pPr>
              <w:jc w:val="center"/>
              <w:rPr>
                <w:sz w:val="20"/>
                <w:szCs w:val="20"/>
              </w:rPr>
            </w:pPr>
            <w:r w:rsidRPr="00303AA2">
              <w:rPr>
                <w:sz w:val="20"/>
                <w:szCs w:val="20"/>
              </w:rPr>
              <w:t>3 103,97</w:t>
            </w:r>
          </w:p>
        </w:tc>
      </w:tr>
      <w:tr w:rsidR="00303AA2" w:rsidRPr="00303AA2" w14:paraId="7A12D6AD" w14:textId="77777777" w:rsidTr="00303AA2">
        <w:trPr>
          <w:trHeight w:val="20"/>
        </w:trPr>
        <w:tc>
          <w:tcPr>
            <w:tcW w:w="2537" w:type="dxa"/>
            <w:shd w:val="clear" w:color="auto" w:fill="auto"/>
            <w:vAlign w:val="center"/>
            <w:hideMark/>
          </w:tcPr>
          <w:p w14:paraId="6827D7E2"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5B91E2D3"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06B79DCF"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4D2DC9EB"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70A80D4A" w14:textId="77777777" w:rsidR="00303AA2" w:rsidRPr="00303AA2" w:rsidRDefault="00303AA2" w:rsidP="00303AA2">
            <w:pPr>
              <w:jc w:val="center"/>
              <w:rPr>
                <w:sz w:val="20"/>
                <w:szCs w:val="20"/>
              </w:rPr>
            </w:pPr>
            <w:r w:rsidRPr="00303AA2">
              <w:rPr>
                <w:sz w:val="20"/>
                <w:szCs w:val="20"/>
              </w:rPr>
              <w:t>3 103,97</w:t>
            </w:r>
          </w:p>
        </w:tc>
      </w:tr>
      <w:tr w:rsidR="00303AA2" w:rsidRPr="00303AA2" w14:paraId="22526244" w14:textId="77777777" w:rsidTr="00303AA2">
        <w:trPr>
          <w:trHeight w:val="20"/>
        </w:trPr>
        <w:tc>
          <w:tcPr>
            <w:tcW w:w="2537" w:type="dxa"/>
            <w:shd w:val="clear" w:color="auto" w:fill="auto"/>
            <w:vAlign w:val="center"/>
            <w:hideMark/>
          </w:tcPr>
          <w:p w14:paraId="3FC2A25C"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28DB7279"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05C357A3"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3205CD3A"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239EE8B6" w14:textId="77777777" w:rsidR="00303AA2" w:rsidRPr="00303AA2" w:rsidRDefault="00303AA2" w:rsidP="00303AA2">
            <w:pPr>
              <w:jc w:val="center"/>
              <w:rPr>
                <w:sz w:val="20"/>
                <w:szCs w:val="20"/>
              </w:rPr>
            </w:pPr>
            <w:r w:rsidRPr="00303AA2">
              <w:rPr>
                <w:sz w:val="20"/>
                <w:szCs w:val="20"/>
              </w:rPr>
              <w:t>3 103,97</w:t>
            </w:r>
          </w:p>
        </w:tc>
      </w:tr>
      <w:tr w:rsidR="00303AA2" w:rsidRPr="00303AA2" w14:paraId="2E76336F" w14:textId="77777777" w:rsidTr="00303AA2">
        <w:trPr>
          <w:trHeight w:val="20"/>
        </w:trPr>
        <w:tc>
          <w:tcPr>
            <w:tcW w:w="2537" w:type="dxa"/>
            <w:shd w:val="clear" w:color="auto" w:fill="auto"/>
            <w:vAlign w:val="center"/>
            <w:hideMark/>
          </w:tcPr>
          <w:p w14:paraId="4D907D81"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3B2B9D8C"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1347DBFA"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46CED0AC"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072841EF" w14:textId="77777777" w:rsidR="00303AA2" w:rsidRPr="00303AA2" w:rsidRDefault="00303AA2" w:rsidP="00303AA2">
            <w:pPr>
              <w:jc w:val="center"/>
              <w:rPr>
                <w:sz w:val="20"/>
                <w:szCs w:val="20"/>
              </w:rPr>
            </w:pPr>
            <w:r w:rsidRPr="00303AA2">
              <w:rPr>
                <w:sz w:val="20"/>
                <w:szCs w:val="20"/>
              </w:rPr>
              <w:t>3 103,97</w:t>
            </w:r>
          </w:p>
        </w:tc>
      </w:tr>
      <w:tr w:rsidR="00303AA2" w:rsidRPr="00303AA2" w14:paraId="33097E25" w14:textId="77777777" w:rsidTr="00303AA2">
        <w:trPr>
          <w:trHeight w:val="20"/>
        </w:trPr>
        <w:tc>
          <w:tcPr>
            <w:tcW w:w="2537" w:type="dxa"/>
            <w:shd w:val="clear" w:color="auto" w:fill="auto"/>
            <w:vAlign w:val="center"/>
            <w:hideMark/>
          </w:tcPr>
          <w:p w14:paraId="079FF95A"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1F2DA4E0"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351ADB2D"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625710DB"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412E94A6" w14:textId="77777777" w:rsidR="00303AA2" w:rsidRPr="00303AA2" w:rsidRDefault="00303AA2" w:rsidP="00303AA2">
            <w:pPr>
              <w:jc w:val="center"/>
              <w:rPr>
                <w:sz w:val="20"/>
                <w:szCs w:val="20"/>
              </w:rPr>
            </w:pPr>
            <w:r w:rsidRPr="00303AA2">
              <w:rPr>
                <w:sz w:val="20"/>
                <w:szCs w:val="20"/>
              </w:rPr>
              <w:t>3 103,97</w:t>
            </w:r>
          </w:p>
        </w:tc>
      </w:tr>
      <w:tr w:rsidR="00303AA2" w:rsidRPr="00303AA2" w14:paraId="637A49CD" w14:textId="77777777" w:rsidTr="00303AA2">
        <w:trPr>
          <w:trHeight w:val="20"/>
        </w:trPr>
        <w:tc>
          <w:tcPr>
            <w:tcW w:w="2537" w:type="dxa"/>
            <w:shd w:val="clear" w:color="auto" w:fill="auto"/>
            <w:vAlign w:val="center"/>
            <w:hideMark/>
          </w:tcPr>
          <w:p w14:paraId="0E39231E"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4104E8ED"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74689A52"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6BF52DE7"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37EEE956" w14:textId="77777777" w:rsidR="00303AA2" w:rsidRPr="00303AA2" w:rsidRDefault="00303AA2" w:rsidP="00303AA2">
            <w:pPr>
              <w:jc w:val="center"/>
              <w:rPr>
                <w:sz w:val="20"/>
                <w:szCs w:val="20"/>
              </w:rPr>
            </w:pPr>
            <w:r w:rsidRPr="00303AA2">
              <w:rPr>
                <w:sz w:val="20"/>
                <w:szCs w:val="20"/>
              </w:rPr>
              <w:t>3 103,97</w:t>
            </w:r>
          </w:p>
        </w:tc>
      </w:tr>
      <w:tr w:rsidR="00303AA2" w:rsidRPr="00303AA2" w14:paraId="3D1D7A67" w14:textId="77777777" w:rsidTr="00303AA2">
        <w:trPr>
          <w:trHeight w:val="20"/>
        </w:trPr>
        <w:tc>
          <w:tcPr>
            <w:tcW w:w="2537" w:type="dxa"/>
            <w:shd w:val="clear" w:color="auto" w:fill="auto"/>
            <w:vAlign w:val="center"/>
            <w:hideMark/>
          </w:tcPr>
          <w:p w14:paraId="656E3B33"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50E20BC9"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0AEB0C51"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76444149"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338980C3" w14:textId="77777777" w:rsidR="00303AA2" w:rsidRPr="00303AA2" w:rsidRDefault="00303AA2" w:rsidP="00303AA2">
            <w:pPr>
              <w:jc w:val="center"/>
              <w:rPr>
                <w:sz w:val="20"/>
                <w:szCs w:val="20"/>
              </w:rPr>
            </w:pPr>
            <w:r w:rsidRPr="00303AA2">
              <w:rPr>
                <w:sz w:val="20"/>
                <w:szCs w:val="20"/>
              </w:rPr>
              <w:t>3 103,97</w:t>
            </w:r>
          </w:p>
        </w:tc>
      </w:tr>
      <w:tr w:rsidR="00303AA2" w:rsidRPr="00303AA2" w14:paraId="4106A030" w14:textId="77777777" w:rsidTr="00303AA2">
        <w:trPr>
          <w:trHeight w:val="20"/>
        </w:trPr>
        <w:tc>
          <w:tcPr>
            <w:tcW w:w="2537" w:type="dxa"/>
            <w:shd w:val="clear" w:color="auto" w:fill="auto"/>
            <w:vAlign w:val="center"/>
            <w:hideMark/>
          </w:tcPr>
          <w:p w14:paraId="2EED98C9"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6C0B28EA"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032D874E"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04AC7D34"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684BDA67" w14:textId="77777777" w:rsidR="00303AA2" w:rsidRPr="00303AA2" w:rsidRDefault="00303AA2" w:rsidP="00303AA2">
            <w:pPr>
              <w:jc w:val="center"/>
              <w:rPr>
                <w:sz w:val="20"/>
                <w:szCs w:val="20"/>
              </w:rPr>
            </w:pPr>
            <w:r w:rsidRPr="00303AA2">
              <w:rPr>
                <w:sz w:val="20"/>
                <w:szCs w:val="20"/>
              </w:rPr>
              <w:t>3 103,97</w:t>
            </w:r>
          </w:p>
        </w:tc>
      </w:tr>
      <w:tr w:rsidR="00303AA2" w:rsidRPr="00303AA2" w14:paraId="2751CCCE" w14:textId="77777777" w:rsidTr="00303AA2">
        <w:trPr>
          <w:trHeight w:val="20"/>
        </w:trPr>
        <w:tc>
          <w:tcPr>
            <w:tcW w:w="2537" w:type="dxa"/>
            <w:shd w:val="clear" w:color="auto" w:fill="auto"/>
            <w:vAlign w:val="center"/>
            <w:hideMark/>
          </w:tcPr>
          <w:p w14:paraId="363C28E1"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3CF9189B"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3B31B61F"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7D24857F"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7D2248DA" w14:textId="77777777" w:rsidR="00303AA2" w:rsidRPr="00303AA2" w:rsidRDefault="00303AA2" w:rsidP="00303AA2">
            <w:pPr>
              <w:jc w:val="center"/>
              <w:rPr>
                <w:sz w:val="20"/>
                <w:szCs w:val="20"/>
              </w:rPr>
            </w:pPr>
            <w:r w:rsidRPr="00303AA2">
              <w:rPr>
                <w:sz w:val="20"/>
                <w:szCs w:val="20"/>
              </w:rPr>
              <w:t>3 103,97</w:t>
            </w:r>
          </w:p>
        </w:tc>
      </w:tr>
      <w:tr w:rsidR="00303AA2" w:rsidRPr="00303AA2" w14:paraId="021C2C6A" w14:textId="77777777" w:rsidTr="00303AA2">
        <w:trPr>
          <w:trHeight w:val="20"/>
        </w:trPr>
        <w:tc>
          <w:tcPr>
            <w:tcW w:w="2537" w:type="dxa"/>
            <w:shd w:val="clear" w:color="auto" w:fill="auto"/>
            <w:vAlign w:val="center"/>
            <w:hideMark/>
          </w:tcPr>
          <w:p w14:paraId="082ACD30"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6D0E4F73"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590AE4A3"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11F236C8"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142C49E9" w14:textId="77777777" w:rsidR="00303AA2" w:rsidRPr="00303AA2" w:rsidRDefault="00303AA2" w:rsidP="00303AA2">
            <w:pPr>
              <w:jc w:val="center"/>
              <w:rPr>
                <w:sz w:val="20"/>
                <w:szCs w:val="20"/>
              </w:rPr>
            </w:pPr>
            <w:r w:rsidRPr="00303AA2">
              <w:rPr>
                <w:sz w:val="20"/>
                <w:szCs w:val="20"/>
              </w:rPr>
              <w:t>3 103,97</w:t>
            </w:r>
          </w:p>
        </w:tc>
      </w:tr>
      <w:tr w:rsidR="00303AA2" w:rsidRPr="00303AA2" w14:paraId="310E5191" w14:textId="77777777" w:rsidTr="00303AA2">
        <w:trPr>
          <w:trHeight w:val="20"/>
        </w:trPr>
        <w:tc>
          <w:tcPr>
            <w:tcW w:w="2537" w:type="dxa"/>
            <w:shd w:val="clear" w:color="auto" w:fill="auto"/>
            <w:vAlign w:val="center"/>
            <w:hideMark/>
          </w:tcPr>
          <w:p w14:paraId="0DE09DE7"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7D164DA8"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5BAE135A"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40293E22"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09418169" w14:textId="77777777" w:rsidR="00303AA2" w:rsidRPr="00303AA2" w:rsidRDefault="00303AA2" w:rsidP="00303AA2">
            <w:pPr>
              <w:jc w:val="center"/>
              <w:rPr>
                <w:sz w:val="20"/>
                <w:szCs w:val="20"/>
              </w:rPr>
            </w:pPr>
            <w:r w:rsidRPr="00303AA2">
              <w:rPr>
                <w:sz w:val="20"/>
                <w:szCs w:val="20"/>
              </w:rPr>
              <w:t>3 103,97</w:t>
            </w:r>
          </w:p>
        </w:tc>
      </w:tr>
      <w:tr w:rsidR="00303AA2" w:rsidRPr="00303AA2" w14:paraId="52711DE9" w14:textId="77777777" w:rsidTr="00303AA2">
        <w:trPr>
          <w:trHeight w:val="20"/>
        </w:trPr>
        <w:tc>
          <w:tcPr>
            <w:tcW w:w="2537" w:type="dxa"/>
            <w:shd w:val="clear" w:color="auto" w:fill="auto"/>
            <w:vAlign w:val="center"/>
            <w:hideMark/>
          </w:tcPr>
          <w:p w14:paraId="0D5BF8E7"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C686580"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6C0AA016"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6EAC5BDC"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654CE81A" w14:textId="77777777" w:rsidR="00303AA2" w:rsidRPr="00303AA2" w:rsidRDefault="00303AA2" w:rsidP="00303AA2">
            <w:pPr>
              <w:jc w:val="center"/>
              <w:rPr>
                <w:sz w:val="20"/>
                <w:szCs w:val="20"/>
              </w:rPr>
            </w:pPr>
            <w:r w:rsidRPr="00303AA2">
              <w:rPr>
                <w:sz w:val="20"/>
                <w:szCs w:val="20"/>
              </w:rPr>
              <w:t>3 103,97</w:t>
            </w:r>
          </w:p>
        </w:tc>
      </w:tr>
      <w:tr w:rsidR="00303AA2" w:rsidRPr="00303AA2" w14:paraId="12BC90CE" w14:textId="77777777" w:rsidTr="00303AA2">
        <w:trPr>
          <w:trHeight w:val="20"/>
        </w:trPr>
        <w:tc>
          <w:tcPr>
            <w:tcW w:w="2537" w:type="dxa"/>
            <w:shd w:val="clear" w:color="auto" w:fill="auto"/>
            <w:vAlign w:val="center"/>
            <w:hideMark/>
          </w:tcPr>
          <w:p w14:paraId="58956622"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67C152B"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11450544"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1FE7B1E2"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169FFD13" w14:textId="77777777" w:rsidR="00303AA2" w:rsidRPr="00303AA2" w:rsidRDefault="00303AA2" w:rsidP="00303AA2">
            <w:pPr>
              <w:jc w:val="center"/>
              <w:rPr>
                <w:sz w:val="20"/>
                <w:szCs w:val="20"/>
              </w:rPr>
            </w:pPr>
            <w:r w:rsidRPr="00303AA2">
              <w:rPr>
                <w:sz w:val="20"/>
                <w:szCs w:val="20"/>
              </w:rPr>
              <w:t>3 103,97</w:t>
            </w:r>
          </w:p>
        </w:tc>
      </w:tr>
      <w:tr w:rsidR="00303AA2" w:rsidRPr="00303AA2" w14:paraId="5EABE71E" w14:textId="77777777" w:rsidTr="00303AA2">
        <w:trPr>
          <w:trHeight w:val="20"/>
        </w:trPr>
        <w:tc>
          <w:tcPr>
            <w:tcW w:w="2537" w:type="dxa"/>
            <w:shd w:val="clear" w:color="auto" w:fill="auto"/>
            <w:vAlign w:val="center"/>
            <w:hideMark/>
          </w:tcPr>
          <w:p w14:paraId="670BEC93"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4F7FB704"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719CF8B4"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2DFE12F1"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072983A4" w14:textId="77777777" w:rsidR="00303AA2" w:rsidRPr="00303AA2" w:rsidRDefault="00303AA2" w:rsidP="00303AA2">
            <w:pPr>
              <w:jc w:val="center"/>
              <w:rPr>
                <w:sz w:val="20"/>
                <w:szCs w:val="20"/>
              </w:rPr>
            </w:pPr>
            <w:r w:rsidRPr="00303AA2">
              <w:rPr>
                <w:sz w:val="20"/>
                <w:szCs w:val="20"/>
              </w:rPr>
              <w:t>3 103,97</w:t>
            </w:r>
          </w:p>
        </w:tc>
      </w:tr>
      <w:tr w:rsidR="00303AA2" w:rsidRPr="00303AA2" w14:paraId="411BEA4D" w14:textId="77777777" w:rsidTr="00303AA2">
        <w:trPr>
          <w:trHeight w:val="20"/>
        </w:trPr>
        <w:tc>
          <w:tcPr>
            <w:tcW w:w="2537" w:type="dxa"/>
            <w:shd w:val="clear" w:color="auto" w:fill="auto"/>
            <w:vAlign w:val="center"/>
            <w:hideMark/>
          </w:tcPr>
          <w:p w14:paraId="03CE611D"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F7048A3"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319F6A69"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4BC205C7"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6D646FA4" w14:textId="77777777" w:rsidR="00303AA2" w:rsidRPr="00303AA2" w:rsidRDefault="00303AA2" w:rsidP="00303AA2">
            <w:pPr>
              <w:jc w:val="center"/>
              <w:rPr>
                <w:sz w:val="20"/>
                <w:szCs w:val="20"/>
              </w:rPr>
            </w:pPr>
            <w:r w:rsidRPr="00303AA2">
              <w:rPr>
                <w:sz w:val="20"/>
                <w:szCs w:val="20"/>
              </w:rPr>
              <w:t>3 103,97</w:t>
            </w:r>
          </w:p>
        </w:tc>
      </w:tr>
      <w:tr w:rsidR="00303AA2" w:rsidRPr="00303AA2" w14:paraId="2292DEDA" w14:textId="77777777" w:rsidTr="00303AA2">
        <w:trPr>
          <w:trHeight w:val="20"/>
        </w:trPr>
        <w:tc>
          <w:tcPr>
            <w:tcW w:w="2537" w:type="dxa"/>
            <w:shd w:val="clear" w:color="auto" w:fill="auto"/>
            <w:vAlign w:val="center"/>
            <w:hideMark/>
          </w:tcPr>
          <w:p w14:paraId="66F87266"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4499881"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766C8AD1"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3D165ABA"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1DA37381" w14:textId="77777777" w:rsidR="00303AA2" w:rsidRPr="00303AA2" w:rsidRDefault="00303AA2" w:rsidP="00303AA2">
            <w:pPr>
              <w:jc w:val="center"/>
              <w:rPr>
                <w:sz w:val="20"/>
                <w:szCs w:val="20"/>
              </w:rPr>
            </w:pPr>
            <w:r w:rsidRPr="00303AA2">
              <w:rPr>
                <w:sz w:val="20"/>
                <w:szCs w:val="20"/>
              </w:rPr>
              <w:t>3 103,97</w:t>
            </w:r>
          </w:p>
        </w:tc>
      </w:tr>
      <w:tr w:rsidR="00303AA2" w:rsidRPr="00303AA2" w14:paraId="54E0C19B" w14:textId="77777777" w:rsidTr="00303AA2">
        <w:trPr>
          <w:trHeight w:val="20"/>
        </w:trPr>
        <w:tc>
          <w:tcPr>
            <w:tcW w:w="2537" w:type="dxa"/>
            <w:shd w:val="clear" w:color="auto" w:fill="auto"/>
            <w:vAlign w:val="center"/>
            <w:hideMark/>
          </w:tcPr>
          <w:p w14:paraId="777C1381"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E05328C"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58711A45"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0609BB30"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3E5EC60D" w14:textId="77777777" w:rsidR="00303AA2" w:rsidRPr="00303AA2" w:rsidRDefault="00303AA2" w:rsidP="00303AA2">
            <w:pPr>
              <w:jc w:val="center"/>
              <w:rPr>
                <w:sz w:val="20"/>
                <w:szCs w:val="20"/>
              </w:rPr>
            </w:pPr>
            <w:r w:rsidRPr="00303AA2">
              <w:rPr>
                <w:sz w:val="20"/>
                <w:szCs w:val="20"/>
              </w:rPr>
              <w:t>3 103,97</w:t>
            </w:r>
          </w:p>
        </w:tc>
      </w:tr>
      <w:tr w:rsidR="00303AA2" w:rsidRPr="00303AA2" w14:paraId="6BC8CED3" w14:textId="77777777" w:rsidTr="00303AA2">
        <w:trPr>
          <w:trHeight w:val="20"/>
        </w:trPr>
        <w:tc>
          <w:tcPr>
            <w:tcW w:w="2537" w:type="dxa"/>
            <w:shd w:val="clear" w:color="auto" w:fill="auto"/>
            <w:vAlign w:val="center"/>
            <w:hideMark/>
          </w:tcPr>
          <w:p w14:paraId="4D702BD4"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34E39A8"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4B06D379"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5FEBA2F2"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6DD6FD85" w14:textId="77777777" w:rsidR="00303AA2" w:rsidRPr="00303AA2" w:rsidRDefault="00303AA2" w:rsidP="00303AA2">
            <w:pPr>
              <w:jc w:val="center"/>
              <w:rPr>
                <w:sz w:val="20"/>
                <w:szCs w:val="20"/>
              </w:rPr>
            </w:pPr>
            <w:r w:rsidRPr="00303AA2">
              <w:rPr>
                <w:sz w:val="20"/>
                <w:szCs w:val="20"/>
              </w:rPr>
              <w:t>3 103,97</w:t>
            </w:r>
          </w:p>
        </w:tc>
      </w:tr>
      <w:tr w:rsidR="00303AA2" w:rsidRPr="00303AA2" w14:paraId="5F452C97" w14:textId="77777777" w:rsidTr="00303AA2">
        <w:trPr>
          <w:trHeight w:val="20"/>
        </w:trPr>
        <w:tc>
          <w:tcPr>
            <w:tcW w:w="2537" w:type="dxa"/>
            <w:shd w:val="clear" w:color="auto" w:fill="auto"/>
            <w:vAlign w:val="center"/>
            <w:hideMark/>
          </w:tcPr>
          <w:p w14:paraId="11B36A11"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2AF8D9EE"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27CD4B71"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09D3E893"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218DFD8F" w14:textId="77777777" w:rsidR="00303AA2" w:rsidRPr="00303AA2" w:rsidRDefault="00303AA2" w:rsidP="00303AA2">
            <w:pPr>
              <w:jc w:val="center"/>
              <w:rPr>
                <w:sz w:val="20"/>
                <w:szCs w:val="20"/>
              </w:rPr>
            </w:pPr>
            <w:r w:rsidRPr="00303AA2">
              <w:rPr>
                <w:sz w:val="20"/>
                <w:szCs w:val="20"/>
              </w:rPr>
              <w:t>3 103,97</w:t>
            </w:r>
          </w:p>
        </w:tc>
      </w:tr>
      <w:tr w:rsidR="00303AA2" w:rsidRPr="00303AA2" w14:paraId="07339D6B" w14:textId="77777777" w:rsidTr="00303AA2">
        <w:trPr>
          <w:trHeight w:val="20"/>
        </w:trPr>
        <w:tc>
          <w:tcPr>
            <w:tcW w:w="2537" w:type="dxa"/>
            <w:shd w:val="clear" w:color="auto" w:fill="auto"/>
            <w:vAlign w:val="center"/>
            <w:hideMark/>
          </w:tcPr>
          <w:p w14:paraId="7BCC8E4B"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17BD398"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36717444"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39862CE5"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6B751F03" w14:textId="77777777" w:rsidR="00303AA2" w:rsidRPr="00303AA2" w:rsidRDefault="00303AA2" w:rsidP="00303AA2">
            <w:pPr>
              <w:jc w:val="center"/>
              <w:rPr>
                <w:sz w:val="20"/>
                <w:szCs w:val="20"/>
              </w:rPr>
            </w:pPr>
            <w:r w:rsidRPr="00303AA2">
              <w:rPr>
                <w:sz w:val="20"/>
                <w:szCs w:val="20"/>
              </w:rPr>
              <w:t>3 103,97</w:t>
            </w:r>
          </w:p>
        </w:tc>
      </w:tr>
      <w:tr w:rsidR="00303AA2" w:rsidRPr="00303AA2" w14:paraId="0670D533" w14:textId="77777777" w:rsidTr="00303AA2">
        <w:trPr>
          <w:trHeight w:val="20"/>
        </w:trPr>
        <w:tc>
          <w:tcPr>
            <w:tcW w:w="2537" w:type="dxa"/>
            <w:shd w:val="clear" w:color="auto" w:fill="auto"/>
            <w:vAlign w:val="center"/>
            <w:hideMark/>
          </w:tcPr>
          <w:p w14:paraId="622AD7ED"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0AA98EF"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4BB9C9A3"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317950A0"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1616DEDF" w14:textId="77777777" w:rsidR="00303AA2" w:rsidRPr="00303AA2" w:rsidRDefault="00303AA2" w:rsidP="00303AA2">
            <w:pPr>
              <w:jc w:val="center"/>
              <w:rPr>
                <w:sz w:val="20"/>
                <w:szCs w:val="20"/>
              </w:rPr>
            </w:pPr>
            <w:r w:rsidRPr="00303AA2">
              <w:rPr>
                <w:sz w:val="20"/>
                <w:szCs w:val="20"/>
              </w:rPr>
              <w:t>3 103,97</w:t>
            </w:r>
          </w:p>
        </w:tc>
      </w:tr>
      <w:tr w:rsidR="00303AA2" w:rsidRPr="00303AA2" w14:paraId="54802AE5" w14:textId="77777777" w:rsidTr="00303AA2">
        <w:trPr>
          <w:trHeight w:val="20"/>
        </w:trPr>
        <w:tc>
          <w:tcPr>
            <w:tcW w:w="2537" w:type="dxa"/>
            <w:shd w:val="clear" w:color="auto" w:fill="auto"/>
            <w:vAlign w:val="center"/>
            <w:hideMark/>
          </w:tcPr>
          <w:p w14:paraId="31AFC43E"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F0859A3"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3E639742"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0DAE9F0A"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7F17F0DC" w14:textId="77777777" w:rsidR="00303AA2" w:rsidRPr="00303AA2" w:rsidRDefault="00303AA2" w:rsidP="00303AA2">
            <w:pPr>
              <w:jc w:val="center"/>
              <w:rPr>
                <w:sz w:val="20"/>
                <w:szCs w:val="20"/>
              </w:rPr>
            </w:pPr>
            <w:r w:rsidRPr="00303AA2">
              <w:rPr>
                <w:sz w:val="20"/>
                <w:szCs w:val="20"/>
              </w:rPr>
              <w:t>3 103,97</w:t>
            </w:r>
          </w:p>
        </w:tc>
      </w:tr>
      <w:tr w:rsidR="00303AA2" w:rsidRPr="00303AA2" w14:paraId="2F90B916" w14:textId="77777777" w:rsidTr="00303AA2">
        <w:trPr>
          <w:trHeight w:val="20"/>
        </w:trPr>
        <w:tc>
          <w:tcPr>
            <w:tcW w:w="2537" w:type="dxa"/>
            <w:shd w:val="clear" w:color="auto" w:fill="auto"/>
            <w:vAlign w:val="center"/>
            <w:hideMark/>
          </w:tcPr>
          <w:p w14:paraId="53FA808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C20FBF4"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286E9BBB"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659117A"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1200462C" w14:textId="77777777" w:rsidR="00303AA2" w:rsidRPr="00303AA2" w:rsidRDefault="00303AA2" w:rsidP="00303AA2">
            <w:pPr>
              <w:jc w:val="center"/>
              <w:rPr>
                <w:sz w:val="20"/>
                <w:szCs w:val="20"/>
              </w:rPr>
            </w:pPr>
            <w:r w:rsidRPr="00303AA2">
              <w:rPr>
                <w:sz w:val="20"/>
                <w:szCs w:val="20"/>
              </w:rPr>
              <w:t>3 103,97</w:t>
            </w:r>
          </w:p>
        </w:tc>
      </w:tr>
      <w:tr w:rsidR="00303AA2" w:rsidRPr="00303AA2" w14:paraId="628B43FF" w14:textId="77777777" w:rsidTr="00303AA2">
        <w:trPr>
          <w:trHeight w:val="20"/>
        </w:trPr>
        <w:tc>
          <w:tcPr>
            <w:tcW w:w="2537" w:type="dxa"/>
            <w:shd w:val="clear" w:color="auto" w:fill="auto"/>
            <w:vAlign w:val="center"/>
            <w:hideMark/>
          </w:tcPr>
          <w:p w14:paraId="5E19562F"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D0C3713"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28A979E5"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08B5FD31"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48BF00B7" w14:textId="77777777" w:rsidR="00303AA2" w:rsidRPr="00303AA2" w:rsidRDefault="00303AA2" w:rsidP="00303AA2">
            <w:pPr>
              <w:jc w:val="center"/>
              <w:rPr>
                <w:sz w:val="20"/>
                <w:szCs w:val="20"/>
              </w:rPr>
            </w:pPr>
            <w:r w:rsidRPr="00303AA2">
              <w:rPr>
                <w:sz w:val="20"/>
                <w:szCs w:val="20"/>
              </w:rPr>
              <w:t>3 103,97</w:t>
            </w:r>
          </w:p>
        </w:tc>
      </w:tr>
      <w:tr w:rsidR="00303AA2" w:rsidRPr="00303AA2" w14:paraId="6DA6418A" w14:textId="77777777" w:rsidTr="00303AA2">
        <w:trPr>
          <w:trHeight w:val="20"/>
        </w:trPr>
        <w:tc>
          <w:tcPr>
            <w:tcW w:w="2537" w:type="dxa"/>
            <w:shd w:val="clear" w:color="auto" w:fill="auto"/>
            <w:vAlign w:val="center"/>
            <w:hideMark/>
          </w:tcPr>
          <w:p w14:paraId="13BC6D79"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3EC07AA5"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792DF4EA"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7319A134"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394A2CD2" w14:textId="77777777" w:rsidR="00303AA2" w:rsidRPr="00303AA2" w:rsidRDefault="00303AA2" w:rsidP="00303AA2">
            <w:pPr>
              <w:jc w:val="center"/>
              <w:rPr>
                <w:sz w:val="20"/>
                <w:szCs w:val="20"/>
              </w:rPr>
            </w:pPr>
            <w:r w:rsidRPr="00303AA2">
              <w:rPr>
                <w:sz w:val="20"/>
                <w:szCs w:val="20"/>
              </w:rPr>
              <w:t>3 103,97</w:t>
            </w:r>
          </w:p>
        </w:tc>
      </w:tr>
      <w:tr w:rsidR="00303AA2" w:rsidRPr="00303AA2" w14:paraId="2B540E42" w14:textId="77777777" w:rsidTr="00303AA2">
        <w:trPr>
          <w:trHeight w:val="20"/>
        </w:trPr>
        <w:tc>
          <w:tcPr>
            <w:tcW w:w="2537" w:type="dxa"/>
            <w:shd w:val="clear" w:color="auto" w:fill="auto"/>
            <w:vAlign w:val="center"/>
            <w:hideMark/>
          </w:tcPr>
          <w:p w14:paraId="1E2D2F64"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67FC44D"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2E9AA7EC"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7E28DC6D"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009D3DAF" w14:textId="77777777" w:rsidR="00303AA2" w:rsidRPr="00303AA2" w:rsidRDefault="00303AA2" w:rsidP="00303AA2">
            <w:pPr>
              <w:jc w:val="center"/>
              <w:rPr>
                <w:sz w:val="20"/>
                <w:szCs w:val="20"/>
              </w:rPr>
            </w:pPr>
            <w:r w:rsidRPr="00303AA2">
              <w:rPr>
                <w:sz w:val="20"/>
                <w:szCs w:val="20"/>
              </w:rPr>
              <w:t>3 103,97</w:t>
            </w:r>
          </w:p>
        </w:tc>
      </w:tr>
      <w:tr w:rsidR="00303AA2" w:rsidRPr="00303AA2" w14:paraId="445DFAB2" w14:textId="77777777" w:rsidTr="00303AA2">
        <w:trPr>
          <w:trHeight w:val="20"/>
        </w:trPr>
        <w:tc>
          <w:tcPr>
            <w:tcW w:w="2537" w:type="dxa"/>
            <w:shd w:val="clear" w:color="auto" w:fill="auto"/>
            <w:vAlign w:val="center"/>
            <w:hideMark/>
          </w:tcPr>
          <w:p w14:paraId="52B3CFD8"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7397CF4"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537B78F4"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42DBFA16"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0C1608D8" w14:textId="77777777" w:rsidR="00303AA2" w:rsidRPr="00303AA2" w:rsidRDefault="00303AA2" w:rsidP="00303AA2">
            <w:pPr>
              <w:jc w:val="center"/>
              <w:rPr>
                <w:sz w:val="20"/>
                <w:szCs w:val="20"/>
              </w:rPr>
            </w:pPr>
            <w:r w:rsidRPr="00303AA2">
              <w:rPr>
                <w:sz w:val="20"/>
                <w:szCs w:val="20"/>
              </w:rPr>
              <w:t>3 103,97</w:t>
            </w:r>
          </w:p>
        </w:tc>
      </w:tr>
      <w:tr w:rsidR="00303AA2" w:rsidRPr="00303AA2" w14:paraId="359E926D" w14:textId="77777777" w:rsidTr="00303AA2">
        <w:trPr>
          <w:trHeight w:val="20"/>
        </w:trPr>
        <w:tc>
          <w:tcPr>
            <w:tcW w:w="2537" w:type="dxa"/>
            <w:shd w:val="clear" w:color="auto" w:fill="auto"/>
            <w:vAlign w:val="center"/>
            <w:hideMark/>
          </w:tcPr>
          <w:p w14:paraId="6467494A"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97398C9"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12B94F5C"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6A2624F5"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5464AF1B" w14:textId="77777777" w:rsidR="00303AA2" w:rsidRPr="00303AA2" w:rsidRDefault="00303AA2" w:rsidP="00303AA2">
            <w:pPr>
              <w:jc w:val="center"/>
              <w:rPr>
                <w:sz w:val="20"/>
                <w:szCs w:val="20"/>
              </w:rPr>
            </w:pPr>
            <w:r w:rsidRPr="00303AA2">
              <w:rPr>
                <w:sz w:val="20"/>
                <w:szCs w:val="20"/>
              </w:rPr>
              <w:t>3 103,97</w:t>
            </w:r>
          </w:p>
        </w:tc>
      </w:tr>
      <w:tr w:rsidR="00303AA2" w:rsidRPr="00303AA2" w14:paraId="0473E598" w14:textId="77777777" w:rsidTr="00303AA2">
        <w:trPr>
          <w:trHeight w:val="20"/>
        </w:trPr>
        <w:tc>
          <w:tcPr>
            <w:tcW w:w="2537" w:type="dxa"/>
            <w:shd w:val="clear" w:color="auto" w:fill="auto"/>
            <w:vAlign w:val="center"/>
            <w:hideMark/>
          </w:tcPr>
          <w:p w14:paraId="1F641D7E"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ECC1F99"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57E50C98"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0920FF29"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51E97680" w14:textId="77777777" w:rsidR="00303AA2" w:rsidRPr="00303AA2" w:rsidRDefault="00303AA2" w:rsidP="00303AA2">
            <w:pPr>
              <w:jc w:val="center"/>
              <w:rPr>
                <w:sz w:val="20"/>
                <w:szCs w:val="20"/>
              </w:rPr>
            </w:pPr>
            <w:r w:rsidRPr="00303AA2">
              <w:rPr>
                <w:sz w:val="20"/>
                <w:szCs w:val="20"/>
              </w:rPr>
              <w:t>3 103,97</w:t>
            </w:r>
          </w:p>
        </w:tc>
      </w:tr>
      <w:tr w:rsidR="00303AA2" w:rsidRPr="00303AA2" w14:paraId="79FB0566" w14:textId="77777777" w:rsidTr="00303AA2">
        <w:trPr>
          <w:trHeight w:val="20"/>
        </w:trPr>
        <w:tc>
          <w:tcPr>
            <w:tcW w:w="2537" w:type="dxa"/>
            <w:shd w:val="clear" w:color="auto" w:fill="auto"/>
            <w:vAlign w:val="center"/>
            <w:hideMark/>
          </w:tcPr>
          <w:p w14:paraId="6D3BAA91"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50B7F47"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451E9159"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40BAD2E8"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5A39E45F" w14:textId="77777777" w:rsidR="00303AA2" w:rsidRPr="00303AA2" w:rsidRDefault="00303AA2" w:rsidP="00303AA2">
            <w:pPr>
              <w:jc w:val="center"/>
              <w:rPr>
                <w:sz w:val="20"/>
                <w:szCs w:val="20"/>
              </w:rPr>
            </w:pPr>
            <w:r w:rsidRPr="00303AA2">
              <w:rPr>
                <w:sz w:val="20"/>
                <w:szCs w:val="20"/>
              </w:rPr>
              <w:t>3 103,97</w:t>
            </w:r>
          </w:p>
        </w:tc>
      </w:tr>
      <w:tr w:rsidR="00303AA2" w:rsidRPr="00303AA2" w14:paraId="5FEFADF1" w14:textId="77777777" w:rsidTr="00303AA2">
        <w:trPr>
          <w:trHeight w:val="20"/>
        </w:trPr>
        <w:tc>
          <w:tcPr>
            <w:tcW w:w="2537" w:type="dxa"/>
            <w:shd w:val="clear" w:color="auto" w:fill="auto"/>
            <w:vAlign w:val="center"/>
            <w:hideMark/>
          </w:tcPr>
          <w:p w14:paraId="2E0B01AF"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74C5224"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45F8186D"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59CDF66C"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4D736B7E" w14:textId="77777777" w:rsidR="00303AA2" w:rsidRPr="00303AA2" w:rsidRDefault="00303AA2" w:rsidP="00303AA2">
            <w:pPr>
              <w:jc w:val="center"/>
              <w:rPr>
                <w:sz w:val="20"/>
                <w:szCs w:val="20"/>
              </w:rPr>
            </w:pPr>
            <w:r w:rsidRPr="00303AA2">
              <w:rPr>
                <w:sz w:val="20"/>
                <w:szCs w:val="20"/>
              </w:rPr>
              <w:t>3 103,97</w:t>
            </w:r>
          </w:p>
        </w:tc>
      </w:tr>
      <w:tr w:rsidR="00303AA2" w:rsidRPr="00303AA2" w14:paraId="3253596E" w14:textId="77777777" w:rsidTr="00303AA2">
        <w:trPr>
          <w:trHeight w:val="20"/>
        </w:trPr>
        <w:tc>
          <w:tcPr>
            <w:tcW w:w="2537" w:type="dxa"/>
            <w:shd w:val="clear" w:color="auto" w:fill="auto"/>
            <w:vAlign w:val="center"/>
            <w:hideMark/>
          </w:tcPr>
          <w:p w14:paraId="08F0E958"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D3492F0"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04F5BCFC"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625FC113"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0E7ED238" w14:textId="77777777" w:rsidR="00303AA2" w:rsidRPr="00303AA2" w:rsidRDefault="00303AA2" w:rsidP="00303AA2">
            <w:pPr>
              <w:jc w:val="center"/>
              <w:rPr>
                <w:sz w:val="20"/>
                <w:szCs w:val="20"/>
              </w:rPr>
            </w:pPr>
            <w:r w:rsidRPr="00303AA2">
              <w:rPr>
                <w:sz w:val="20"/>
                <w:szCs w:val="20"/>
              </w:rPr>
              <w:t>3 103,97</w:t>
            </w:r>
          </w:p>
        </w:tc>
      </w:tr>
      <w:tr w:rsidR="00303AA2" w:rsidRPr="00303AA2" w14:paraId="267B0454" w14:textId="77777777" w:rsidTr="00303AA2">
        <w:trPr>
          <w:trHeight w:val="20"/>
        </w:trPr>
        <w:tc>
          <w:tcPr>
            <w:tcW w:w="2537" w:type="dxa"/>
            <w:shd w:val="clear" w:color="auto" w:fill="auto"/>
            <w:vAlign w:val="center"/>
            <w:hideMark/>
          </w:tcPr>
          <w:p w14:paraId="429A9572"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F641101"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7CED1DFD"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2FA46FD1"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526276F9" w14:textId="77777777" w:rsidR="00303AA2" w:rsidRPr="00303AA2" w:rsidRDefault="00303AA2" w:rsidP="00303AA2">
            <w:pPr>
              <w:jc w:val="center"/>
              <w:rPr>
                <w:sz w:val="20"/>
                <w:szCs w:val="20"/>
              </w:rPr>
            </w:pPr>
            <w:r w:rsidRPr="00303AA2">
              <w:rPr>
                <w:sz w:val="20"/>
                <w:szCs w:val="20"/>
              </w:rPr>
              <w:t>3 103,97</w:t>
            </w:r>
          </w:p>
        </w:tc>
      </w:tr>
      <w:tr w:rsidR="00303AA2" w:rsidRPr="00303AA2" w14:paraId="48CA8F4C" w14:textId="77777777" w:rsidTr="00303AA2">
        <w:trPr>
          <w:trHeight w:val="20"/>
        </w:trPr>
        <w:tc>
          <w:tcPr>
            <w:tcW w:w="2537" w:type="dxa"/>
            <w:shd w:val="clear" w:color="auto" w:fill="auto"/>
            <w:vAlign w:val="center"/>
            <w:hideMark/>
          </w:tcPr>
          <w:p w14:paraId="5861C42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9AE4057"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6CE72A56"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7B50122F"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49D69979" w14:textId="77777777" w:rsidR="00303AA2" w:rsidRPr="00303AA2" w:rsidRDefault="00303AA2" w:rsidP="00303AA2">
            <w:pPr>
              <w:jc w:val="center"/>
              <w:rPr>
                <w:sz w:val="20"/>
                <w:szCs w:val="20"/>
              </w:rPr>
            </w:pPr>
            <w:r w:rsidRPr="00303AA2">
              <w:rPr>
                <w:sz w:val="20"/>
                <w:szCs w:val="20"/>
              </w:rPr>
              <w:t>3 103,97</w:t>
            </w:r>
          </w:p>
        </w:tc>
      </w:tr>
      <w:tr w:rsidR="00303AA2" w:rsidRPr="00303AA2" w14:paraId="099DE915" w14:textId="77777777" w:rsidTr="00303AA2">
        <w:trPr>
          <w:trHeight w:val="20"/>
        </w:trPr>
        <w:tc>
          <w:tcPr>
            <w:tcW w:w="2537" w:type="dxa"/>
            <w:shd w:val="clear" w:color="auto" w:fill="auto"/>
            <w:vAlign w:val="center"/>
            <w:hideMark/>
          </w:tcPr>
          <w:p w14:paraId="1DE8365F"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07A933B"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296F2B88"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28E5C5DE" w14:textId="77777777" w:rsidR="00303AA2" w:rsidRPr="00303AA2" w:rsidRDefault="00303AA2" w:rsidP="00303AA2">
            <w:pPr>
              <w:jc w:val="center"/>
              <w:rPr>
                <w:sz w:val="20"/>
                <w:szCs w:val="20"/>
              </w:rPr>
            </w:pPr>
            <w:r w:rsidRPr="00303AA2">
              <w:rPr>
                <w:sz w:val="20"/>
                <w:szCs w:val="20"/>
              </w:rPr>
              <w:t>3 107,56</w:t>
            </w:r>
          </w:p>
        </w:tc>
        <w:tc>
          <w:tcPr>
            <w:tcW w:w="2447" w:type="dxa"/>
            <w:shd w:val="clear" w:color="auto" w:fill="auto"/>
            <w:noWrap/>
            <w:vAlign w:val="center"/>
            <w:hideMark/>
          </w:tcPr>
          <w:p w14:paraId="11E497BD" w14:textId="77777777" w:rsidR="00303AA2" w:rsidRPr="00303AA2" w:rsidRDefault="00303AA2" w:rsidP="00303AA2">
            <w:pPr>
              <w:jc w:val="center"/>
              <w:rPr>
                <w:sz w:val="20"/>
                <w:szCs w:val="20"/>
              </w:rPr>
            </w:pPr>
            <w:r w:rsidRPr="00303AA2">
              <w:rPr>
                <w:sz w:val="20"/>
                <w:szCs w:val="20"/>
              </w:rPr>
              <w:t>3 103,97</w:t>
            </w:r>
          </w:p>
        </w:tc>
      </w:tr>
      <w:tr w:rsidR="00303AA2" w:rsidRPr="00303AA2" w14:paraId="434600C4" w14:textId="77777777" w:rsidTr="00303AA2">
        <w:trPr>
          <w:trHeight w:val="20"/>
        </w:trPr>
        <w:tc>
          <w:tcPr>
            <w:tcW w:w="12562" w:type="dxa"/>
            <w:gridSpan w:val="5"/>
            <w:shd w:val="clear" w:color="auto" w:fill="auto"/>
            <w:noWrap/>
            <w:vAlign w:val="center"/>
            <w:hideMark/>
          </w:tcPr>
          <w:p w14:paraId="0A037FAF" w14:textId="77777777" w:rsidR="00303AA2" w:rsidRPr="00303AA2" w:rsidRDefault="00303AA2" w:rsidP="00303AA2">
            <w:pPr>
              <w:jc w:val="center"/>
              <w:rPr>
                <w:color w:val="000000"/>
                <w:sz w:val="20"/>
                <w:szCs w:val="20"/>
              </w:rPr>
            </w:pPr>
            <w:r w:rsidRPr="00303AA2">
              <w:rPr>
                <w:color w:val="000000"/>
                <w:sz w:val="20"/>
                <w:szCs w:val="20"/>
              </w:rPr>
              <w:t>ПК АО «Камтэкс-Химпром» (ул. Соликамская, 293): ЕТО №18 - АО «Камтэкс-Химпром»</w:t>
            </w:r>
          </w:p>
        </w:tc>
      </w:tr>
      <w:tr w:rsidR="00303AA2" w:rsidRPr="00303AA2" w14:paraId="3C475E63" w14:textId="77777777" w:rsidTr="00303AA2">
        <w:trPr>
          <w:trHeight w:val="20"/>
        </w:trPr>
        <w:tc>
          <w:tcPr>
            <w:tcW w:w="12562" w:type="dxa"/>
            <w:gridSpan w:val="5"/>
            <w:shd w:val="clear" w:color="auto" w:fill="auto"/>
            <w:noWrap/>
            <w:vAlign w:val="center"/>
            <w:hideMark/>
          </w:tcPr>
          <w:p w14:paraId="6F982EC6" w14:textId="77777777" w:rsidR="00303AA2" w:rsidRPr="00303AA2" w:rsidRDefault="00303AA2" w:rsidP="00303AA2">
            <w:pPr>
              <w:jc w:val="center"/>
              <w:rPr>
                <w:color w:val="000000"/>
                <w:sz w:val="20"/>
                <w:szCs w:val="20"/>
              </w:rPr>
            </w:pPr>
            <w:r w:rsidRPr="00303AA2">
              <w:rPr>
                <w:color w:val="000000"/>
                <w:sz w:val="20"/>
                <w:szCs w:val="20"/>
              </w:rPr>
              <w:t>ВК АО «Газпром газораспределение Пермь» (ул. Советская, 51а): ЕТО №19 - АО «Газпром газораспределение Пермь»</w:t>
            </w:r>
          </w:p>
        </w:tc>
      </w:tr>
      <w:tr w:rsidR="00303AA2" w:rsidRPr="00303AA2" w14:paraId="6089F8BF" w14:textId="77777777" w:rsidTr="00303AA2">
        <w:trPr>
          <w:trHeight w:val="20"/>
        </w:trPr>
        <w:tc>
          <w:tcPr>
            <w:tcW w:w="2537" w:type="dxa"/>
            <w:shd w:val="clear" w:color="auto" w:fill="auto"/>
            <w:vAlign w:val="center"/>
            <w:hideMark/>
          </w:tcPr>
          <w:p w14:paraId="18FCCA91"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34F3E4E8"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0BA17605"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4C395A35"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4F468C87" w14:textId="77777777" w:rsidR="00303AA2" w:rsidRPr="00303AA2" w:rsidRDefault="00303AA2" w:rsidP="00303AA2">
            <w:pPr>
              <w:jc w:val="center"/>
              <w:rPr>
                <w:sz w:val="20"/>
                <w:szCs w:val="20"/>
              </w:rPr>
            </w:pPr>
            <w:r w:rsidRPr="00303AA2">
              <w:rPr>
                <w:sz w:val="20"/>
                <w:szCs w:val="20"/>
              </w:rPr>
              <w:t>23,00</w:t>
            </w:r>
          </w:p>
        </w:tc>
      </w:tr>
      <w:tr w:rsidR="00303AA2" w:rsidRPr="00303AA2" w14:paraId="65EFFE88" w14:textId="77777777" w:rsidTr="00303AA2">
        <w:trPr>
          <w:trHeight w:val="20"/>
        </w:trPr>
        <w:tc>
          <w:tcPr>
            <w:tcW w:w="2537" w:type="dxa"/>
            <w:shd w:val="clear" w:color="auto" w:fill="auto"/>
            <w:vAlign w:val="center"/>
            <w:hideMark/>
          </w:tcPr>
          <w:p w14:paraId="2818B232"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5678F6D6"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79A2654D"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66153AF3"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57835F68" w14:textId="77777777" w:rsidR="00303AA2" w:rsidRPr="00303AA2" w:rsidRDefault="00303AA2" w:rsidP="00303AA2">
            <w:pPr>
              <w:jc w:val="center"/>
              <w:rPr>
                <w:sz w:val="20"/>
                <w:szCs w:val="20"/>
              </w:rPr>
            </w:pPr>
            <w:r w:rsidRPr="00303AA2">
              <w:rPr>
                <w:sz w:val="20"/>
                <w:szCs w:val="20"/>
              </w:rPr>
              <w:t>23,00</w:t>
            </w:r>
          </w:p>
        </w:tc>
      </w:tr>
      <w:tr w:rsidR="00303AA2" w:rsidRPr="00303AA2" w14:paraId="47E14255" w14:textId="77777777" w:rsidTr="00303AA2">
        <w:trPr>
          <w:trHeight w:val="20"/>
        </w:trPr>
        <w:tc>
          <w:tcPr>
            <w:tcW w:w="2537" w:type="dxa"/>
            <w:shd w:val="clear" w:color="auto" w:fill="auto"/>
            <w:vAlign w:val="center"/>
            <w:hideMark/>
          </w:tcPr>
          <w:p w14:paraId="43049ADF"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22B63355"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42DC00F2"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0D1D1F2E"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3141E454" w14:textId="77777777" w:rsidR="00303AA2" w:rsidRPr="00303AA2" w:rsidRDefault="00303AA2" w:rsidP="00303AA2">
            <w:pPr>
              <w:jc w:val="center"/>
              <w:rPr>
                <w:sz w:val="20"/>
                <w:szCs w:val="20"/>
              </w:rPr>
            </w:pPr>
            <w:r w:rsidRPr="00303AA2">
              <w:rPr>
                <w:sz w:val="20"/>
                <w:szCs w:val="20"/>
              </w:rPr>
              <w:t>23,00</w:t>
            </w:r>
          </w:p>
        </w:tc>
      </w:tr>
      <w:tr w:rsidR="00303AA2" w:rsidRPr="00303AA2" w14:paraId="44736109" w14:textId="77777777" w:rsidTr="00303AA2">
        <w:trPr>
          <w:trHeight w:val="20"/>
        </w:trPr>
        <w:tc>
          <w:tcPr>
            <w:tcW w:w="2537" w:type="dxa"/>
            <w:shd w:val="clear" w:color="auto" w:fill="auto"/>
            <w:vAlign w:val="center"/>
            <w:hideMark/>
          </w:tcPr>
          <w:p w14:paraId="27BA8C39"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3AA23C47"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7CEF33E6"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7FA70306"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452C02C7" w14:textId="77777777" w:rsidR="00303AA2" w:rsidRPr="00303AA2" w:rsidRDefault="00303AA2" w:rsidP="00303AA2">
            <w:pPr>
              <w:jc w:val="center"/>
              <w:rPr>
                <w:sz w:val="20"/>
                <w:szCs w:val="20"/>
              </w:rPr>
            </w:pPr>
            <w:r w:rsidRPr="00303AA2">
              <w:rPr>
                <w:sz w:val="20"/>
                <w:szCs w:val="20"/>
              </w:rPr>
              <w:t>23,00</w:t>
            </w:r>
          </w:p>
        </w:tc>
      </w:tr>
      <w:tr w:rsidR="00303AA2" w:rsidRPr="00303AA2" w14:paraId="143A9711" w14:textId="77777777" w:rsidTr="00303AA2">
        <w:trPr>
          <w:trHeight w:val="20"/>
        </w:trPr>
        <w:tc>
          <w:tcPr>
            <w:tcW w:w="2537" w:type="dxa"/>
            <w:shd w:val="clear" w:color="auto" w:fill="auto"/>
            <w:vAlign w:val="center"/>
            <w:hideMark/>
          </w:tcPr>
          <w:p w14:paraId="195E80D2"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5980B701"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39F97C7A"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3329295D"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4D24B4D8" w14:textId="77777777" w:rsidR="00303AA2" w:rsidRPr="00303AA2" w:rsidRDefault="00303AA2" w:rsidP="00303AA2">
            <w:pPr>
              <w:jc w:val="center"/>
              <w:rPr>
                <w:sz w:val="20"/>
                <w:szCs w:val="20"/>
              </w:rPr>
            </w:pPr>
            <w:r w:rsidRPr="00303AA2">
              <w:rPr>
                <w:sz w:val="20"/>
                <w:szCs w:val="20"/>
              </w:rPr>
              <w:t>23,00</w:t>
            </w:r>
          </w:p>
        </w:tc>
      </w:tr>
      <w:tr w:rsidR="00303AA2" w:rsidRPr="00303AA2" w14:paraId="2277C4EF" w14:textId="77777777" w:rsidTr="00303AA2">
        <w:trPr>
          <w:trHeight w:val="20"/>
        </w:trPr>
        <w:tc>
          <w:tcPr>
            <w:tcW w:w="2537" w:type="dxa"/>
            <w:shd w:val="clear" w:color="auto" w:fill="auto"/>
            <w:vAlign w:val="center"/>
            <w:hideMark/>
          </w:tcPr>
          <w:p w14:paraId="26C21D6D"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7FEFA58D"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27AF12F4"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0276D085"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232A226F" w14:textId="77777777" w:rsidR="00303AA2" w:rsidRPr="00303AA2" w:rsidRDefault="00303AA2" w:rsidP="00303AA2">
            <w:pPr>
              <w:jc w:val="center"/>
              <w:rPr>
                <w:sz w:val="20"/>
                <w:szCs w:val="20"/>
              </w:rPr>
            </w:pPr>
            <w:r w:rsidRPr="00303AA2">
              <w:rPr>
                <w:sz w:val="20"/>
                <w:szCs w:val="20"/>
              </w:rPr>
              <w:t>23,00</w:t>
            </w:r>
          </w:p>
        </w:tc>
      </w:tr>
      <w:tr w:rsidR="00303AA2" w:rsidRPr="00303AA2" w14:paraId="6158AB19" w14:textId="77777777" w:rsidTr="00303AA2">
        <w:trPr>
          <w:trHeight w:val="20"/>
        </w:trPr>
        <w:tc>
          <w:tcPr>
            <w:tcW w:w="2537" w:type="dxa"/>
            <w:shd w:val="clear" w:color="auto" w:fill="auto"/>
            <w:vAlign w:val="center"/>
            <w:hideMark/>
          </w:tcPr>
          <w:p w14:paraId="67CACFAD"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6A8E0B4B"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66542837"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4597BC5E"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69223BB0" w14:textId="77777777" w:rsidR="00303AA2" w:rsidRPr="00303AA2" w:rsidRDefault="00303AA2" w:rsidP="00303AA2">
            <w:pPr>
              <w:jc w:val="center"/>
              <w:rPr>
                <w:sz w:val="20"/>
                <w:szCs w:val="20"/>
              </w:rPr>
            </w:pPr>
            <w:r w:rsidRPr="00303AA2">
              <w:rPr>
                <w:sz w:val="20"/>
                <w:szCs w:val="20"/>
              </w:rPr>
              <w:t>23,00</w:t>
            </w:r>
          </w:p>
        </w:tc>
      </w:tr>
      <w:tr w:rsidR="00303AA2" w:rsidRPr="00303AA2" w14:paraId="61837877" w14:textId="77777777" w:rsidTr="00303AA2">
        <w:trPr>
          <w:trHeight w:val="20"/>
        </w:trPr>
        <w:tc>
          <w:tcPr>
            <w:tcW w:w="2537" w:type="dxa"/>
            <w:shd w:val="clear" w:color="auto" w:fill="auto"/>
            <w:vAlign w:val="center"/>
            <w:hideMark/>
          </w:tcPr>
          <w:p w14:paraId="21A8C7F5"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630BCEBB"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5706B5C6"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37783E9A"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1B067356" w14:textId="77777777" w:rsidR="00303AA2" w:rsidRPr="00303AA2" w:rsidRDefault="00303AA2" w:rsidP="00303AA2">
            <w:pPr>
              <w:jc w:val="center"/>
              <w:rPr>
                <w:sz w:val="20"/>
                <w:szCs w:val="20"/>
              </w:rPr>
            </w:pPr>
            <w:r w:rsidRPr="00303AA2">
              <w:rPr>
                <w:sz w:val="20"/>
                <w:szCs w:val="20"/>
              </w:rPr>
              <w:t>23,00</w:t>
            </w:r>
          </w:p>
        </w:tc>
      </w:tr>
      <w:tr w:rsidR="00303AA2" w:rsidRPr="00303AA2" w14:paraId="6254A65B" w14:textId="77777777" w:rsidTr="00303AA2">
        <w:trPr>
          <w:trHeight w:val="20"/>
        </w:trPr>
        <w:tc>
          <w:tcPr>
            <w:tcW w:w="2537" w:type="dxa"/>
            <w:shd w:val="clear" w:color="auto" w:fill="auto"/>
            <w:vAlign w:val="center"/>
            <w:hideMark/>
          </w:tcPr>
          <w:p w14:paraId="0BB15F5A"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2EA3A550"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5709A895"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289530A6"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7E7825F2" w14:textId="77777777" w:rsidR="00303AA2" w:rsidRPr="00303AA2" w:rsidRDefault="00303AA2" w:rsidP="00303AA2">
            <w:pPr>
              <w:jc w:val="center"/>
              <w:rPr>
                <w:sz w:val="20"/>
                <w:szCs w:val="20"/>
              </w:rPr>
            </w:pPr>
            <w:r w:rsidRPr="00303AA2">
              <w:rPr>
                <w:sz w:val="20"/>
                <w:szCs w:val="20"/>
              </w:rPr>
              <w:t>23,00</w:t>
            </w:r>
          </w:p>
        </w:tc>
      </w:tr>
      <w:tr w:rsidR="00303AA2" w:rsidRPr="00303AA2" w14:paraId="61F50965" w14:textId="77777777" w:rsidTr="00303AA2">
        <w:trPr>
          <w:trHeight w:val="20"/>
        </w:trPr>
        <w:tc>
          <w:tcPr>
            <w:tcW w:w="2537" w:type="dxa"/>
            <w:shd w:val="clear" w:color="auto" w:fill="auto"/>
            <w:vAlign w:val="center"/>
            <w:hideMark/>
          </w:tcPr>
          <w:p w14:paraId="647ECB32"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F462AB5"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71E15105"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6BEE22FA"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29C0BBE5" w14:textId="77777777" w:rsidR="00303AA2" w:rsidRPr="00303AA2" w:rsidRDefault="00303AA2" w:rsidP="00303AA2">
            <w:pPr>
              <w:jc w:val="center"/>
              <w:rPr>
                <w:sz w:val="20"/>
                <w:szCs w:val="20"/>
              </w:rPr>
            </w:pPr>
            <w:r w:rsidRPr="00303AA2">
              <w:rPr>
                <w:sz w:val="20"/>
                <w:szCs w:val="20"/>
              </w:rPr>
              <w:t>23,00</w:t>
            </w:r>
          </w:p>
        </w:tc>
      </w:tr>
      <w:tr w:rsidR="00303AA2" w:rsidRPr="00303AA2" w14:paraId="0C1270BE" w14:textId="77777777" w:rsidTr="00303AA2">
        <w:trPr>
          <w:trHeight w:val="20"/>
        </w:trPr>
        <w:tc>
          <w:tcPr>
            <w:tcW w:w="2537" w:type="dxa"/>
            <w:shd w:val="clear" w:color="auto" w:fill="auto"/>
            <w:vAlign w:val="center"/>
            <w:hideMark/>
          </w:tcPr>
          <w:p w14:paraId="1076534B"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666116E"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34B770BE"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7C6D034F"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7D24E92D" w14:textId="77777777" w:rsidR="00303AA2" w:rsidRPr="00303AA2" w:rsidRDefault="00303AA2" w:rsidP="00303AA2">
            <w:pPr>
              <w:jc w:val="center"/>
              <w:rPr>
                <w:sz w:val="20"/>
                <w:szCs w:val="20"/>
              </w:rPr>
            </w:pPr>
            <w:r w:rsidRPr="00303AA2">
              <w:rPr>
                <w:sz w:val="20"/>
                <w:szCs w:val="20"/>
              </w:rPr>
              <w:t>23,00</w:t>
            </w:r>
          </w:p>
        </w:tc>
      </w:tr>
      <w:tr w:rsidR="00303AA2" w:rsidRPr="00303AA2" w14:paraId="456CAF1B" w14:textId="77777777" w:rsidTr="00303AA2">
        <w:trPr>
          <w:trHeight w:val="20"/>
        </w:trPr>
        <w:tc>
          <w:tcPr>
            <w:tcW w:w="2537" w:type="dxa"/>
            <w:shd w:val="clear" w:color="auto" w:fill="auto"/>
            <w:vAlign w:val="center"/>
            <w:hideMark/>
          </w:tcPr>
          <w:p w14:paraId="3A7BD335"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3B627C35"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4C43E2EE"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6365B0F5"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4F428171" w14:textId="77777777" w:rsidR="00303AA2" w:rsidRPr="00303AA2" w:rsidRDefault="00303AA2" w:rsidP="00303AA2">
            <w:pPr>
              <w:jc w:val="center"/>
              <w:rPr>
                <w:sz w:val="20"/>
                <w:szCs w:val="20"/>
              </w:rPr>
            </w:pPr>
            <w:r w:rsidRPr="00303AA2">
              <w:rPr>
                <w:sz w:val="20"/>
                <w:szCs w:val="20"/>
              </w:rPr>
              <w:t>23,00</w:t>
            </w:r>
          </w:p>
        </w:tc>
      </w:tr>
      <w:tr w:rsidR="00303AA2" w:rsidRPr="00303AA2" w14:paraId="3CA4CE83" w14:textId="77777777" w:rsidTr="00303AA2">
        <w:trPr>
          <w:trHeight w:val="20"/>
        </w:trPr>
        <w:tc>
          <w:tcPr>
            <w:tcW w:w="2537" w:type="dxa"/>
            <w:shd w:val="clear" w:color="auto" w:fill="auto"/>
            <w:vAlign w:val="center"/>
            <w:hideMark/>
          </w:tcPr>
          <w:p w14:paraId="75867D97"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438D0171"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137D21FF"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428DF43A"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5ADF1E93" w14:textId="77777777" w:rsidR="00303AA2" w:rsidRPr="00303AA2" w:rsidRDefault="00303AA2" w:rsidP="00303AA2">
            <w:pPr>
              <w:jc w:val="center"/>
              <w:rPr>
                <w:sz w:val="20"/>
                <w:szCs w:val="20"/>
              </w:rPr>
            </w:pPr>
            <w:r w:rsidRPr="00303AA2">
              <w:rPr>
                <w:sz w:val="20"/>
                <w:szCs w:val="20"/>
              </w:rPr>
              <w:t>23,00</w:t>
            </w:r>
          </w:p>
        </w:tc>
      </w:tr>
      <w:tr w:rsidR="00303AA2" w:rsidRPr="00303AA2" w14:paraId="07DFAC49" w14:textId="77777777" w:rsidTr="00303AA2">
        <w:trPr>
          <w:trHeight w:val="20"/>
        </w:trPr>
        <w:tc>
          <w:tcPr>
            <w:tcW w:w="2537" w:type="dxa"/>
            <w:shd w:val="clear" w:color="auto" w:fill="auto"/>
            <w:vAlign w:val="center"/>
            <w:hideMark/>
          </w:tcPr>
          <w:p w14:paraId="19933AA7"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403DE1F3"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2111F37B"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48B6851B"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1D1D4B55" w14:textId="77777777" w:rsidR="00303AA2" w:rsidRPr="00303AA2" w:rsidRDefault="00303AA2" w:rsidP="00303AA2">
            <w:pPr>
              <w:jc w:val="center"/>
              <w:rPr>
                <w:sz w:val="20"/>
                <w:szCs w:val="20"/>
              </w:rPr>
            </w:pPr>
            <w:r w:rsidRPr="00303AA2">
              <w:rPr>
                <w:sz w:val="20"/>
                <w:szCs w:val="20"/>
              </w:rPr>
              <w:t>23,00</w:t>
            </w:r>
          </w:p>
        </w:tc>
      </w:tr>
      <w:tr w:rsidR="00303AA2" w:rsidRPr="00303AA2" w14:paraId="171968CE" w14:textId="77777777" w:rsidTr="00303AA2">
        <w:trPr>
          <w:trHeight w:val="20"/>
        </w:trPr>
        <w:tc>
          <w:tcPr>
            <w:tcW w:w="2537" w:type="dxa"/>
            <w:shd w:val="clear" w:color="auto" w:fill="auto"/>
            <w:vAlign w:val="center"/>
            <w:hideMark/>
          </w:tcPr>
          <w:p w14:paraId="2AE12D09"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1B8974CF"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0352E811"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1E9D96DD"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1EB16917" w14:textId="77777777" w:rsidR="00303AA2" w:rsidRPr="00303AA2" w:rsidRDefault="00303AA2" w:rsidP="00303AA2">
            <w:pPr>
              <w:jc w:val="center"/>
              <w:rPr>
                <w:sz w:val="20"/>
                <w:szCs w:val="20"/>
              </w:rPr>
            </w:pPr>
            <w:r w:rsidRPr="00303AA2">
              <w:rPr>
                <w:sz w:val="20"/>
                <w:szCs w:val="20"/>
              </w:rPr>
              <w:t>23,00</w:t>
            </w:r>
          </w:p>
        </w:tc>
      </w:tr>
      <w:tr w:rsidR="00303AA2" w:rsidRPr="00303AA2" w14:paraId="672DA4D4" w14:textId="77777777" w:rsidTr="00303AA2">
        <w:trPr>
          <w:trHeight w:val="20"/>
        </w:trPr>
        <w:tc>
          <w:tcPr>
            <w:tcW w:w="2537" w:type="dxa"/>
            <w:shd w:val="clear" w:color="auto" w:fill="auto"/>
            <w:vAlign w:val="center"/>
            <w:hideMark/>
          </w:tcPr>
          <w:p w14:paraId="44D66B52"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70E00360"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5CEE6ADE"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41869D31"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644932C5" w14:textId="77777777" w:rsidR="00303AA2" w:rsidRPr="00303AA2" w:rsidRDefault="00303AA2" w:rsidP="00303AA2">
            <w:pPr>
              <w:jc w:val="center"/>
              <w:rPr>
                <w:sz w:val="20"/>
                <w:szCs w:val="20"/>
              </w:rPr>
            </w:pPr>
            <w:r w:rsidRPr="00303AA2">
              <w:rPr>
                <w:sz w:val="20"/>
                <w:szCs w:val="20"/>
              </w:rPr>
              <w:t>23,00</w:t>
            </w:r>
          </w:p>
        </w:tc>
      </w:tr>
      <w:tr w:rsidR="00303AA2" w:rsidRPr="00303AA2" w14:paraId="799CABEE" w14:textId="77777777" w:rsidTr="00303AA2">
        <w:trPr>
          <w:trHeight w:val="20"/>
        </w:trPr>
        <w:tc>
          <w:tcPr>
            <w:tcW w:w="2537" w:type="dxa"/>
            <w:shd w:val="clear" w:color="auto" w:fill="auto"/>
            <w:vAlign w:val="center"/>
            <w:hideMark/>
          </w:tcPr>
          <w:p w14:paraId="5D193D1E"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2C4A9B84"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453CD4D8"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49BE3DA8"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2250320C" w14:textId="77777777" w:rsidR="00303AA2" w:rsidRPr="00303AA2" w:rsidRDefault="00303AA2" w:rsidP="00303AA2">
            <w:pPr>
              <w:jc w:val="center"/>
              <w:rPr>
                <w:sz w:val="20"/>
                <w:szCs w:val="20"/>
              </w:rPr>
            </w:pPr>
            <w:r w:rsidRPr="00303AA2">
              <w:rPr>
                <w:sz w:val="20"/>
                <w:szCs w:val="20"/>
              </w:rPr>
              <w:t>23,00</w:t>
            </w:r>
          </w:p>
        </w:tc>
      </w:tr>
      <w:tr w:rsidR="00303AA2" w:rsidRPr="00303AA2" w14:paraId="7A61E4DB" w14:textId="77777777" w:rsidTr="00303AA2">
        <w:trPr>
          <w:trHeight w:val="20"/>
        </w:trPr>
        <w:tc>
          <w:tcPr>
            <w:tcW w:w="2537" w:type="dxa"/>
            <w:shd w:val="clear" w:color="auto" w:fill="auto"/>
            <w:vAlign w:val="center"/>
            <w:hideMark/>
          </w:tcPr>
          <w:p w14:paraId="0A7CC4CC"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6F9678FC"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7AAC4232"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3D7472AC"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376009BA" w14:textId="77777777" w:rsidR="00303AA2" w:rsidRPr="00303AA2" w:rsidRDefault="00303AA2" w:rsidP="00303AA2">
            <w:pPr>
              <w:jc w:val="center"/>
              <w:rPr>
                <w:sz w:val="20"/>
                <w:szCs w:val="20"/>
              </w:rPr>
            </w:pPr>
            <w:r w:rsidRPr="00303AA2">
              <w:rPr>
                <w:sz w:val="20"/>
                <w:szCs w:val="20"/>
              </w:rPr>
              <w:t>23,00</w:t>
            </w:r>
          </w:p>
        </w:tc>
      </w:tr>
      <w:tr w:rsidR="00303AA2" w:rsidRPr="00303AA2" w14:paraId="2AA41EBD" w14:textId="77777777" w:rsidTr="00303AA2">
        <w:trPr>
          <w:trHeight w:val="20"/>
        </w:trPr>
        <w:tc>
          <w:tcPr>
            <w:tcW w:w="2537" w:type="dxa"/>
            <w:shd w:val="clear" w:color="auto" w:fill="auto"/>
            <w:vAlign w:val="center"/>
            <w:hideMark/>
          </w:tcPr>
          <w:p w14:paraId="18959FEB"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3F24C5AD"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00C04662"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6B58CA7B"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485CC952" w14:textId="77777777" w:rsidR="00303AA2" w:rsidRPr="00303AA2" w:rsidRDefault="00303AA2" w:rsidP="00303AA2">
            <w:pPr>
              <w:jc w:val="center"/>
              <w:rPr>
                <w:sz w:val="20"/>
                <w:szCs w:val="20"/>
              </w:rPr>
            </w:pPr>
            <w:r w:rsidRPr="00303AA2">
              <w:rPr>
                <w:sz w:val="20"/>
                <w:szCs w:val="20"/>
              </w:rPr>
              <w:t>23,00</w:t>
            </w:r>
          </w:p>
        </w:tc>
      </w:tr>
      <w:tr w:rsidR="00303AA2" w:rsidRPr="00303AA2" w14:paraId="2B1C0BC9" w14:textId="77777777" w:rsidTr="00303AA2">
        <w:trPr>
          <w:trHeight w:val="20"/>
        </w:trPr>
        <w:tc>
          <w:tcPr>
            <w:tcW w:w="2537" w:type="dxa"/>
            <w:shd w:val="clear" w:color="auto" w:fill="auto"/>
            <w:vAlign w:val="center"/>
            <w:hideMark/>
          </w:tcPr>
          <w:p w14:paraId="753C0B3A"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B87B6B8"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4079740E"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0E66144E"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7D25B84B" w14:textId="77777777" w:rsidR="00303AA2" w:rsidRPr="00303AA2" w:rsidRDefault="00303AA2" w:rsidP="00303AA2">
            <w:pPr>
              <w:jc w:val="center"/>
              <w:rPr>
                <w:sz w:val="20"/>
                <w:szCs w:val="20"/>
              </w:rPr>
            </w:pPr>
            <w:r w:rsidRPr="00303AA2">
              <w:rPr>
                <w:sz w:val="20"/>
                <w:szCs w:val="20"/>
              </w:rPr>
              <w:t>23,00</w:t>
            </w:r>
          </w:p>
        </w:tc>
      </w:tr>
      <w:tr w:rsidR="00303AA2" w:rsidRPr="00303AA2" w14:paraId="0DADE2D9" w14:textId="77777777" w:rsidTr="00303AA2">
        <w:trPr>
          <w:trHeight w:val="20"/>
        </w:trPr>
        <w:tc>
          <w:tcPr>
            <w:tcW w:w="2537" w:type="dxa"/>
            <w:shd w:val="clear" w:color="auto" w:fill="auto"/>
            <w:vAlign w:val="center"/>
            <w:hideMark/>
          </w:tcPr>
          <w:p w14:paraId="6DFCDF48"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190EAF04"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635CE89E"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7E54F021"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1B8D100F" w14:textId="77777777" w:rsidR="00303AA2" w:rsidRPr="00303AA2" w:rsidRDefault="00303AA2" w:rsidP="00303AA2">
            <w:pPr>
              <w:jc w:val="center"/>
              <w:rPr>
                <w:sz w:val="20"/>
                <w:szCs w:val="20"/>
              </w:rPr>
            </w:pPr>
            <w:r w:rsidRPr="00303AA2">
              <w:rPr>
                <w:sz w:val="20"/>
                <w:szCs w:val="20"/>
              </w:rPr>
              <w:t>23,00</w:t>
            </w:r>
          </w:p>
        </w:tc>
      </w:tr>
      <w:tr w:rsidR="00303AA2" w:rsidRPr="00303AA2" w14:paraId="7E6136F7" w14:textId="77777777" w:rsidTr="00303AA2">
        <w:trPr>
          <w:trHeight w:val="20"/>
        </w:trPr>
        <w:tc>
          <w:tcPr>
            <w:tcW w:w="2537" w:type="dxa"/>
            <w:shd w:val="clear" w:color="auto" w:fill="auto"/>
            <w:vAlign w:val="center"/>
            <w:hideMark/>
          </w:tcPr>
          <w:p w14:paraId="62E458AD"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6D2AC760"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1D2FA89C"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48643087"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46A68C4D" w14:textId="77777777" w:rsidR="00303AA2" w:rsidRPr="00303AA2" w:rsidRDefault="00303AA2" w:rsidP="00303AA2">
            <w:pPr>
              <w:jc w:val="center"/>
              <w:rPr>
                <w:sz w:val="20"/>
                <w:szCs w:val="20"/>
              </w:rPr>
            </w:pPr>
            <w:r w:rsidRPr="00303AA2">
              <w:rPr>
                <w:sz w:val="20"/>
                <w:szCs w:val="20"/>
              </w:rPr>
              <w:t>23,00</w:t>
            </w:r>
          </w:p>
        </w:tc>
      </w:tr>
      <w:tr w:rsidR="00303AA2" w:rsidRPr="00303AA2" w14:paraId="35F70189" w14:textId="77777777" w:rsidTr="00303AA2">
        <w:trPr>
          <w:trHeight w:val="20"/>
        </w:trPr>
        <w:tc>
          <w:tcPr>
            <w:tcW w:w="2537" w:type="dxa"/>
            <w:shd w:val="clear" w:color="auto" w:fill="auto"/>
            <w:vAlign w:val="center"/>
            <w:hideMark/>
          </w:tcPr>
          <w:p w14:paraId="7286AF7E"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34076817"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1B3102D0"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4245B1D7"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06C45B80" w14:textId="77777777" w:rsidR="00303AA2" w:rsidRPr="00303AA2" w:rsidRDefault="00303AA2" w:rsidP="00303AA2">
            <w:pPr>
              <w:jc w:val="center"/>
              <w:rPr>
                <w:sz w:val="20"/>
                <w:szCs w:val="20"/>
              </w:rPr>
            </w:pPr>
            <w:r w:rsidRPr="00303AA2">
              <w:rPr>
                <w:sz w:val="20"/>
                <w:szCs w:val="20"/>
              </w:rPr>
              <w:t>23,00</w:t>
            </w:r>
          </w:p>
        </w:tc>
      </w:tr>
      <w:tr w:rsidR="00303AA2" w:rsidRPr="00303AA2" w14:paraId="3F8792CC" w14:textId="77777777" w:rsidTr="00303AA2">
        <w:trPr>
          <w:trHeight w:val="20"/>
        </w:trPr>
        <w:tc>
          <w:tcPr>
            <w:tcW w:w="2537" w:type="dxa"/>
            <w:shd w:val="clear" w:color="auto" w:fill="auto"/>
            <w:vAlign w:val="center"/>
            <w:hideMark/>
          </w:tcPr>
          <w:p w14:paraId="6002BBE9"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63EFBCFF"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7F327D4A"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4EFD8D59"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702466C5" w14:textId="77777777" w:rsidR="00303AA2" w:rsidRPr="00303AA2" w:rsidRDefault="00303AA2" w:rsidP="00303AA2">
            <w:pPr>
              <w:jc w:val="center"/>
              <w:rPr>
                <w:sz w:val="20"/>
                <w:szCs w:val="20"/>
              </w:rPr>
            </w:pPr>
            <w:r w:rsidRPr="00303AA2">
              <w:rPr>
                <w:sz w:val="20"/>
                <w:szCs w:val="20"/>
              </w:rPr>
              <w:t>23,00</w:t>
            </w:r>
          </w:p>
        </w:tc>
      </w:tr>
      <w:tr w:rsidR="00303AA2" w:rsidRPr="00303AA2" w14:paraId="1A384A4B" w14:textId="77777777" w:rsidTr="00303AA2">
        <w:trPr>
          <w:trHeight w:val="20"/>
        </w:trPr>
        <w:tc>
          <w:tcPr>
            <w:tcW w:w="2537" w:type="dxa"/>
            <w:shd w:val="clear" w:color="auto" w:fill="auto"/>
            <w:vAlign w:val="center"/>
            <w:hideMark/>
          </w:tcPr>
          <w:p w14:paraId="4F176012"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4ECD62B6"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3850C798"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0E05E624"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135AB757" w14:textId="77777777" w:rsidR="00303AA2" w:rsidRPr="00303AA2" w:rsidRDefault="00303AA2" w:rsidP="00303AA2">
            <w:pPr>
              <w:jc w:val="center"/>
              <w:rPr>
                <w:sz w:val="20"/>
                <w:szCs w:val="20"/>
              </w:rPr>
            </w:pPr>
            <w:r w:rsidRPr="00303AA2">
              <w:rPr>
                <w:sz w:val="20"/>
                <w:szCs w:val="20"/>
              </w:rPr>
              <w:t>23,00</w:t>
            </w:r>
          </w:p>
        </w:tc>
      </w:tr>
      <w:tr w:rsidR="00303AA2" w:rsidRPr="00303AA2" w14:paraId="1C7CF7E8" w14:textId="77777777" w:rsidTr="00303AA2">
        <w:trPr>
          <w:trHeight w:val="20"/>
        </w:trPr>
        <w:tc>
          <w:tcPr>
            <w:tcW w:w="2537" w:type="dxa"/>
            <w:shd w:val="clear" w:color="auto" w:fill="auto"/>
            <w:vAlign w:val="center"/>
            <w:hideMark/>
          </w:tcPr>
          <w:p w14:paraId="7C86CFDF"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AE199CB"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1BD5DD49"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7696F981"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18EECEB7" w14:textId="77777777" w:rsidR="00303AA2" w:rsidRPr="00303AA2" w:rsidRDefault="00303AA2" w:rsidP="00303AA2">
            <w:pPr>
              <w:jc w:val="center"/>
              <w:rPr>
                <w:sz w:val="20"/>
                <w:szCs w:val="20"/>
              </w:rPr>
            </w:pPr>
            <w:r w:rsidRPr="00303AA2">
              <w:rPr>
                <w:sz w:val="20"/>
                <w:szCs w:val="20"/>
              </w:rPr>
              <w:t>23,00</w:t>
            </w:r>
          </w:p>
        </w:tc>
      </w:tr>
      <w:tr w:rsidR="00303AA2" w:rsidRPr="00303AA2" w14:paraId="569E5459" w14:textId="77777777" w:rsidTr="00303AA2">
        <w:trPr>
          <w:trHeight w:val="20"/>
        </w:trPr>
        <w:tc>
          <w:tcPr>
            <w:tcW w:w="2537" w:type="dxa"/>
            <w:shd w:val="clear" w:color="auto" w:fill="auto"/>
            <w:vAlign w:val="center"/>
            <w:hideMark/>
          </w:tcPr>
          <w:p w14:paraId="013F4651"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3794C64"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0F7496A9"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06C499DB"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3F4F0C79" w14:textId="77777777" w:rsidR="00303AA2" w:rsidRPr="00303AA2" w:rsidRDefault="00303AA2" w:rsidP="00303AA2">
            <w:pPr>
              <w:jc w:val="center"/>
              <w:rPr>
                <w:sz w:val="20"/>
                <w:szCs w:val="20"/>
              </w:rPr>
            </w:pPr>
            <w:r w:rsidRPr="00303AA2">
              <w:rPr>
                <w:sz w:val="20"/>
                <w:szCs w:val="20"/>
              </w:rPr>
              <w:t>23,00</w:t>
            </w:r>
          </w:p>
        </w:tc>
      </w:tr>
      <w:tr w:rsidR="00303AA2" w:rsidRPr="00303AA2" w14:paraId="346DA7D8" w14:textId="77777777" w:rsidTr="00303AA2">
        <w:trPr>
          <w:trHeight w:val="20"/>
        </w:trPr>
        <w:tc>
          <w:tcPr>
            <w:tcW w:w="2537" w:type="dxa"/>
            <w:shd w:val="clear" w:color="auto" w:fill="auto"/>
            <w:vAlign w:val="center"/>
            <w:hideMark/>
          </w:tcPr>
          <w:p w14:paraId="1316C4BC"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B861113"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1149E943"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5B865D6B"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4CBAC6E9" w14:textId="77777777" w:rsidR="00303AA2" w:rsidRPr="00303AA2" w:rsidRDefault="00303AA2" w:rsidP="00303AA2">
            <w:pPr>
              <w:jc w:val="center"/>
              <w:rPr>
                <w:sz w:val="20"/>
                <w:szCs w:val="20"/>
              </w:rPr>
            </w:pPr>
            <w:r w:rsidRPr="00303AA2">
              <w:rPr>
                <w:sz w:val="20"/>
                <w:szCs w:val="20"/>
              </w:rPr>
              <w:t>23,00</w:t>
            </w:r>
          </w:p>
        </w:tc>
      </w:tr>
      <w:tr w:rsidR="00303AA2" w:rsidRPr="00303AA2" w14:paraId="33C3F0A0" w14:textId="77777777" w:rsidTr="00303AA2">
        <w:trPr>
          <w:trHeight w:val="20"/>
        </w:trPr>
        <w:tc>
          <w:tcPr>
            <w:tcW w:w="2537" w:type="dxa"/>
            <w:shd w:val="clear" w:color="auto" w:fill="auto"/>
            <w:vAlign w:val="center"/>
            <w:hideMark/>
          </w:tcPr>
          <w:p w14:paraId="6DCCE315"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8307FC2"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27A21B4E"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10FE5369"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07D28EFB" w14:textId="77777777" w:rsidR="00303AA2" w:rsidRPr="00303AA2" w:rsidRDefault="00303AA2" w:rsidP="00303AA2">
            <w:pPr>
              <w:jc w:val="center"/>
              <w:rPr>
                <w:sz w:val="20"/>
                <w:szCs w:val="20"/>
              </w:rPr>
            </w:pPr>
            <w:r w:rsidRPr="00303AA2">
              <w:rPr>
                <w:sz w:val="20"/>
                <w:szCs w:val="20"/>
              </w:rPr>
              <w:t>23,00</w:t>
            </w:r>
          </w:p>
        </w:tc>
      </w:tr>
      <w:tr w:rsidR="00303AA2" w:rsidRPr="00303AA2" w14:paraId="5F8B53B2" w14:textId="77777777" w:rsidTr="00303AA2">
        <w:trPr>
          <w:trHeight w:val="20"/>
        </w:trPr>
        <w:tc>
          <w:tcPr>
            <w:tcW w:w="2537" w:type="dxa"/>
            <w:shd w:val="clear" w:color="auto" w:fill="auto"/>
            <w:vAlign w:val="center"/>
            <w:hideMark/>
          </w:tcPr>
          <w:p w14:paraId="7EF301D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B9B7006"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25257005"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2847417D"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50A831CD" w14:textId="77777777" w:rsidR="00303AA2" w:rsidRPr="00303AA2" w:rsidRDefault="00303AA2" w:rsidP="00303AA2">
            <w:pPr>
              <w:jc w:val="center"/>
              <w:rPr>
                <w:sz w:val="20"/>
                <w:szCs w:val="20"/>
              </w:rPr>
            </w:pPr>
            <w:r w:rsidRPr="00303AA2">
              <w:rPr>
                <w:sz w:val="20"/>
                <w:szCs w:val="20"/>
              </w:rPr>
              <w:t>23,00</w:t>
            </w:r>
          </w:p>
        </w:tc>
      </w:tr>
      <w:tr w:rsidR="00303AA2" w:rsidRPr="00303AA2" w14:paraId="03789F87" w14:textId="77777777" w:rsidTr="00303AA2">
        <w:trPr>
          <w:trHeight w:val="20"/>
        </w:trPr>
        <w:tc>
          <w:tcPr>
            <w:tcW w:w="2537" w:type="dxa"/>
            <w:shd w:val="clear" w:color="auto" w:fill="auto"/>
            <w:vAlign w:val="center"/>
            <w:hideMark/>
          </w:tcPr>
          <w:p w14:paraId="7F16C5C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7AE55A3"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661808E2"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4319A88F"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4A64435A" w14:textId="77777777" w:rsidR="00303AA2" w:rsidRPr="00303AA2" w:rsidRDefault="00303AA2" w:rsidP="00303AA2">
            <w:pPr>
              <w:jc w:val="center"/>
              <w:rPr>
                <w:sz w:val="20"/>
                <w:szCs w:val="20"/>
              </w:rPr>
            </w:pPr>
            <w:r w:rsidRPr="00303AA2">
              <w:rPr>
                <w:sz w:val="20"/>
                <w:szCs w:val="20"/>
              </w:rPr>
              <w:t>23,00</w:t>
            </w:r>
          </w:p>
        </w:tc>
      </w:tr>
      <w:tr w:rsidR="00303AA2" w:rsidRPr="00303AA2" w14:paraId="7B9FEDD0" w14:textId="77777777" w:rsidTr="00303AA2">
        <w:trPr>
          <w:trHeight w:val="20"/>
        </w:trPr>
        <w:tc>
          <w:tcPr>
            <w:tcW w:w="2537" w:type="dxa"/>
            <w:shd w:val="clear" w:color="auto" w:fill="auto"/>
            <w:vAlign w:val="center"/>
            <w:hideMark/>
          </w:tcPr>
          <w:p w14:paraId="458CAAA0"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07A98E3"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3A48115C"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79CEC88A"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0CF05956" w14:textId="77777777" w:rsidR="00303AA2" w:rsidRPr="00303AA2" w:rsidRDefault="00303AA2" w:rsidP="00303AA2">
            <w:pPr>
              <w:jc w:val="center"/>
              <w:rPr>
                <w:sz w:val="20"/>
                <w:szCs w:val="20"/>
              </w:rPr>
            </w:pPr>
            <w:r w:rsidRPr="00303AA2">
              <w:rPr>
                <w:sz w:val="20"/>
                <w:szCs w:val="20"/>
              </w:rPr>
              <w:t>23,00</w:t>
            </w:r>
          </w:p>
        </w:tc>
      </w:tr>
      <w:tr w:rsidR="00303AA2" w:rsidRPr="00303AA2" w14:paraId="24A4F3EE" w14:textId="77777777" w:rsidTr="00303AA2">
        <w:trPr>
          <w:trHeight w:val="20"/>
        </w:trPr>
        <w:tc>
          <w:tcPr>
            <w:tcW w:w="2537" w:type="dxa"/>
            <w:shd w:val="clear" w:color="auto" w:fill="auto"/>
            <w:vAlign w:val="center"/>
            <w:hideMark/>
          </w:tcPr>
          <w:p w14:paraId="41733FE5"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D670D6D"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757B1B9C"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0EDF2A2F"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2261FFF4" w14:textId="77777777" w:rsidR="00303AA2" w:rsidRPr="00303AA2" w:rsidRDefault="00303AA2" w:rsidP="00303AA2">
            <w:pPr>
              <w:jc w:val="center"/>
              <w:rPr>
                <w:sz w:val="20"/>
                <w:szCs w:val="20"/>
              </w:rPr>
            </w:pPr>
            <w:r w:rsidRPr="00303AA2">
              <w:rPr>
                <w:sz w:val="20"/>
                <w:szCs w:val="20"/>
              </w:rPr>
              <w:t>23,00</w:t>
            </w:r>
          </w:p>
        </w:tc>
      </w:tr>
      <w:tr w:rsidR="00303AA2" w:rsidRPr="00303AA2" w14:paraId="6D2E1454" w14:textId="77777777" w:rsidTr="00303AA2">
        <w:trPr>
          <w:trHeight w:val="20"/>
        </w:trPr>
        <w:tc>
          <w:tcPr>
            <w:tcW w:w="2537" w:type="dxa"/>
            <w:shd w:val="clear" w:color="auto" w:fill="auto"/>
            <w:vAlign w:val="center"/>
            <w:hideMark/>
          </w:tcPr>
          <w:p w14:paraId="672EC574"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859E4BC"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7BA8C1DB"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1421EC4B"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7472A4ED" w14:textId="77777777" w:rsidR="00303AA2" w:rsidRPr="00303AA2" w:rsidRDefault="00303AA2" w:rsidP="00303AA2">
            <w:pPr>
              <w:jc w:val="center"/>
              <w:rPr>
                <w:sz w:val="20"/>
                <w:szCs w:val="20"/>
              </w:rPr>
            </w:pPr>
            <w:r w:rsidRPr="00303AA2">
              <w:rPr>
                <w:sz w:val="20"/>
                <w:szCs w:val="20"/>
              </w:rPr>
              <w:t>23,00</w:t>
            </w:r>
          </w:p>
        </w:tc>
      </w:tr>
      <w:tr w:rsidR="00303AA2" w:rsidRPr="00303AA2" w14:paraId="61348CC2" w14:textId="77777777" w:rsidTr="00303AA2">
        <w:trPr>
          <w:trHeight w:val="20"/>
        </w:trPr>
        <w:tc>
          <w:tcPr>
            <w:tcW w:w="2537" w:type="dxa"/>
            <w:shd w:val="clear" w:color="auto" w:fill="auto"/>
            <w:vAlign w:val="center"/>
            <w:hideMark/>
          </w:tcPr>
          <w:p w14:paraId="1BCEBAA7"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4DB4DF1"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4C49F602"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4C6F944D"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6F992530" w14:textId="77777777" w:rsidR="00303AA2" w:rsidRPr="00303AA2" w:rsidRDefault="00303AA2" w:rsidP="00303AA2">
            <w:pPr>
              <w:jc w:val="center"/>
              <w:rPr>
                <w:sz w:val="20"/>
                <w:szCs w:val="20"/>
              </w:rPr>
            </w:pPr>
            <w:r w:rsidRPr="00303AA2">
              <w:rPr>
                <w:sz w:val="20"/>
                <w:szCs w:val="20"/>
              </w:rPr>
              <w:t>23,00</w:t>
            </w:r>
          </w:p>
        </w:tc>
      </w:tr>
      <w:tr w:rsidR="00303AA2" w:rsidRPr="00303AA2" w14:paraId="020B4012" w14:textId="77777777" w:rsidTr="00303AA2">
        <w:trPr>
          <w:trHeight w:val="20"/>
        </w:trPr>
        <w:tc>
          <w:tcPr>
            <w:tcW w:w="2537" w:type="dxa"/>
            <w:shd w:val="clear" w:color="auto" w:fill="auto"/>
            <w:vAlign w:val="center"/>
            <w:hideMark/>
          </w:tcPr>
          <w:p w14:paraId="3808E517"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48496B70"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43AB777C"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2413BB0C"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23FB7D86" w14:textId="77777777" w:rsidR="00303AA2" w:rsidRPr="00303AA2" w:rsidRDefault="00303AA2" w:rsidP="00303AA2">
            <w:pPr>
              <w:jc w:val="center"/>
              <w:rPr>
                <w:sz w:val="20"/>
                <w:szCs w:val="20"/>
              </w:rPr>
            </w:pPr>
            <w:r w:rsidRPr="00303AA2">
              <w:rPr>
                <w:sz w:val="20"/>
                <w:szCs w:val="20"/>
              </w:rPr>
              <w:t>23,00</w:t>
            </w:r>
          </w:p>
        </w:tc>
      </w:tr>
      <w:tr w:rsidR="00303AA2" w:rsidRPr="00303AA2" w14:paraId="0884F068" w14:textId="77777777" w:rsidTr="00303AA2">
        <w:trPr>
          <w:trHeight w:val="20"/>
        </w:trPr>
        <w:tc>
          <w:tcPr>
            <w:tcW w:w="2537" w:type="dxa"/>
            <w:shd w:val="clear" w:color="auto" w:fill="auto"/>
            <w:vAlign w:val="center"/>
            <w:hideMark/>
          </w:tcPr>
          <w:p w14:paraId="04A5A37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17CFD86"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1316E0BB"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6FB80F11"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0326F4AB" w14:textId="77777777" w:rsidR="00303AA2" w:rsidRPr="00303AA2" w:rsidRDefault="00303AA2" w:rsidP="00303AA2">
            <w:pPr>
              <w:jc w:val="center"/>
              <w:rPr>
                <w:sz w:val="20"/>
                <w:szCs w:val="20"/>
              </w:rPr>
            </w:pPr>
            <w:r w:rsidRPr="00303AA2">
              <w:rPr>
                <w:sz w:val="20"/>
                <w:szCs w:val="20"/>
              </w:rPr>
              <w:t>23,00</w:t>
            </w:r>
          </w:p>
        </w:tc>
      </w:tr>
      <w:tr w:rsidR="00303AA2" w:rsidRPr="00303AA2" w14:paraId="181AA50D" w14:textId="77777777" w:rsidTr="00303AA2">
        <w:trPr>
          <w:trHeight w:val="20"/>
        </w:trPr>
        <w:tc>
          <w:tcPr>
            <w:tcW w:w="2537" w:type="dxa"/>
            <w:shd w:val="clear" w:color="auto" w:fill="auto"/>
            <w:vAlign w:val="center"/>
            <w:hideMark/>
          </w:tcPr>
          <w:p w14:paraId="6F0786AB"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EC64A7F"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6824A28E"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607D192B"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3A3B82EE" w14:textId="77777777" w:rsidR="00303AA2" w:rsidRPr="00303AA2" w:rsidRDefault="00303AA2" w:rsidP="00303AA2">
            <w:pPr>
              <w:jc w:val="center"/>
              <w:rPr>
                <w:sz w:val="20"/>
                <w:szCs w:val="20"/>
              </w:rPr>
            </w:pPr>
            <w:r w:rsidRPr="00303AA2">
              <w:rPr>
                <w:sz w:val="20"/>
                <w:szCs w:val="20"/>
              </w:rPr>
              <w:t>23,00</w:t>
            </w:r>
          </w:p>
        </w:tc>
      </w:tr>
      <w:tr w:rsidR="00303AA2" w:rsidRPr="00303AA2" w14:paraId="74BE39C9" w14:textId="77777777" w:rsidTr="00303AA2">
        <w:trPr>
          <w:trHeight w:val="20"/>
        </w:trPr>
        <w:tc>
          <w:tcPr>
            <w:tcW w:w="2537" w:type="dxa"/>
            <w:shd w:val="clear" w:color="auto" w:fill="auto"/>
            <w:vAlign w:val="center"/>
            <w:hideMark/>
          </w:tcPr>
          <w:p w14:paraId="513AAD3A"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3146B2D"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516086C5"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7F1F2335"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68969AD1" w14:textId="77777777" w:rsidR="00303AA2" w:rsidRPr="00303AA2" w:rsidRDefault="00303AA2" w:rsidP="00303AA2">
            <w:pPr>
              <w:jc w:val="center"/>
              <w:rPr>
                <w:sz w:val="20"/>
                <w:szCs w:val="20"/>
              </w:rPr>
            </w:pPr>
            <w:r w:rsidRPr="00303AA2">
              <w:rPr>
                <w:sz w:val="20"/>
                <w:szCs w:val="20"/>
              </w:rPr>
              <w:t>23,00</w:t>
            </w:r>
          </w:p>
        </w:tc>
      </w:tr>
      <w:tr w:rsidR="00303AA2" w:rsidRPr="00303AA2" w14:paraId="5E44BDEF" w14:textId="77777777" w:rsidTr="00303AA2">
        <w:trPr>
          <w:trHeight w:val="20"/>
        </w:trPr>
        <w:tc>
          <w:tcPr>
            <w:tcW w:w="2537" w:type="dxa"/>
            <w:shd w:val="clear" w:color="auto" w:fill="auto"/>
            <w:vAlign w:val="center"/>
            <w:hideMark/>
          </w:tcPr>
          <w:p w14:paraId="40BBC982"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F2E52DE"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2F2E1C44"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16FF1BDF"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53DCF235" w14:textId="77777777" w:rsidR="00303AA2" w:rsidRPr="00303AA2" w:rsidRDefault="00303AA2" w:rsidP="00303AA2">
            <w:pPr>
              <w:jc w:val="center"/>
              <w:rPr>
                <w:sz w:val="20"/>
                <w:szCs w:val="20"/>
              </w:rPr>
            </w:pPr>
            <w:r w:rsidRPr="00303AA2">
              <w:rPr>
                <w:sz w:val="20"/>
                <w:szCs w:val="20"/>
              </w:rPr>
              <w:t>23,00</w:t>
            </w:r>
          </w:p>
        </w:tc>
      </w:tr>
      <w:tr w:rsidR="00303AA2" w:rsidRPr="00303AA2" w14:paraId="01419D9A" w14:textId="77777777" w:rsidTr="00303AA2">
        <w:trPr>
          <w:trHeight w:val="20"/>
        </w:trPr>
        <w:tc>
          <w:tcPr>
            <w:tcW w:w="2537" w:type="dxa"/>
            <w:shd w:val="clear" w:color="auto" w:fill="auto"/>
            <w:vAlign w:val="center"/>
            <w:hideMark/>
          </w:tcPr>
          <w:p w14:paraId="0E375C22"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CD643D0"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42F47CFF"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386C14FC"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256DD2ED" w14:textId="77777777" w:rsidR="00303AA2" w:rsidRPr="00303AA2" w:rsidRDefault="00303AA2" w:rsidP="00303AA2">
            <w:pPr>
              <w:jc w:val="center"/>
              <w:rPr>
                <w:sz w:val="20"/>
                <w:szCs w:val="20"/>
              </w:rPr>
            </w:pPr>
            <w:r w:rsidRPr="00303AA2">
              <w:rPr>
                <w:sz w:val="20"/>
                <w:szCs w:val="20"/>
              </w:rPr>
              <w:t>23,00</w:t>
            </w:r>
          </w:p>
        </w:tc>
      </w:tr>
      <w:tr w:rsidR="00303AA2" w:rsidRPr="00303AA2" w14:paraId="42CBC877" w14:textId="77777777" w:rsidTr="00303AA2">
        <w:trPr>
          <w:trHeight w:val="20"/>
        </w:trPr>
        <w:tc>
          <w:tcPr>
            <w:tcW w:w="2537" w:type="dxa"/>
            <w:shd w:val="clear" w:color="auto" w:fill="auto"/>
            <w:vAlign w:val="center"/>
            <w:hideMark/>
          </w:tcPr>
          <w:p w14:paraId="4D47C5B5"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5788366"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0B55D2C6"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7683ACED"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348DE660" w14:textId="77777777" w:rsidR="00303AA2" w:rsidRPr="00303AA2" w:rsidRDefault="00303AA2" w:rsidP="00303AA2">
            <w:pPr>
              <w:jc w:val="center"/>
              <w:rPr>
                <w:sz w:val="20"/>
                <w:szCs w:val="20"/>
              </w:rPr>
            </w:pPr>
            <w:r w:rsidRPr="00303AA2">
              <w:rPr>
                <w:sz w:val="20"/>
                <w:szCs w:val="20"/>
              </w:rPr>
              <w:t>23,00</w:t>
            </w:r>
          </w:p>
        </w:tc>
      </w:tr>
      <w:tr w:rsidR="00303AA2" w:rsidRPr="00303AA2" w14:paraId="7F12FF7B" w14:textId="77777777" w:rsidTr="00303AA2">
        <w:trPr>
          <w:trHeight w:val="20"/>
        </w:trPr>
        <w:tc>
          <w:tcPr>
            <w:tcW w:w="2537" w:type="dxa"/>
            <w:shd w:val="clear" w:color="auto" w:fill="auto"/>
            <w:vAlign w:val="center"/>
            <w:hideMark/>
          </w:tcPr>
          <w:p w14:paraId="1ED66409"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1C868D7"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206AC318"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3ACB3208"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204B2D3B" w14:textId="77777777" w:rsidR="00303AA2" w:rsidRPr="00303AA2" w:rsidRDefault="00303AA2" w:rsidP="00303AA2">
            <w:pPr>
              <w:jc w:val="center"/>
              <w:rPr>
                <w:sz w:val="20"/>
                <w:szCs w:val="20"/>
              </w:rPr>
            </w:pPr>
            <w:r w:rsidRPr="00303AA2">
              <w:rPr>
                <w:sz w:val="20"/>
                <w:szCs w:val="20"/>
              </w:rPr>
              <w:t>23,00</w:t>
            </w:r>
          </w:p>
        </w:tc>
      </w:tr>
      <w:tr w:rsidR="00303AA2" w:rsidRPr="00303AA2" w14:paraId="7CFB8193" w14:textId="77777777" w:rsidTr="00303AA2">
        <w:trPr>
          <w:trHeight w:val="20"/>
        </w:trPr>
        <w:tc>
          <w:tcPr>
            <w:tcW w:w="2537" w:type="dxa"/>
            <w:shd w:val="clear" w:color="auto" w:fill="auto"/>
            <w:vAlign w:val="center"/>
            <w:hideMark/>
          </w:tcPr>
          <w:p w14:paraId="16E003BA"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AFBBBBB"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165DC183"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25D58A7E"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0C2EDDB1" w14:textId="77777777" w:rsidR="00303AA2" w:rsidRPr="00303AA2" w:rsidRDefault="00303AA2" w:rsidP="00303AA2">
            <w:pPr>
              <w:jc w:val="center"/>
              <w:rPr>
                <w:sz w:val="20"/>
                <w:szCs w:val="20"/>
              </w:rPr>
            </w:pPr>
            <w:r w:rsidRPr="00303AA2">
              <w:rPr>
                <w:sz w:val="20"/>
                <w:szCs w:val="20"/>
              </w:rPr>
              <w:t>23,00</w:t>
            </w:r>
          </w:p>
        </w:tc>
      </w:tr>
      <w:tr w:rsidR="00303AA2" w:rsidRPr="00303AA2" w14:paraId="1BFD29F3" w14:textId="77777777" w:rsidTr="00303AA2">
        <w:trPr>
          <w:trHeight w:val="20"/>
        </w:trPr>
        <w:tc>
          <w:tcPr>
            <w:tcW w:w="2537" w:type="dxa"/>
            <w:shd w:val="clear" w:color="auto" w:fill="auto"/>
            <w:vAlign w:val="center"/>
            <w:hideMark/>
          </w:tcPr>
          <w:p w14:paraId="57A6E008"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7ED8805"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2E87FDFC"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3227820B"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30B49D24" w14:textId="77777777" w:rsidR="00303AA2" w:rsidRPr="00303AA2" w:rsidRDefault="00303AA2" w:rsidP="00303AA2">
            <w:pPr>
              <w:jc w:val="center"/>
              <w:rPr>
                <w:sz w:val="20"/>
                <w:szCs w:val="20"/>
              </w:rPr>
            </w:pPr>
            <w:r w:rsidRPr="00303AA2">
              <w:rPr>
                <w:sz w:val="20"/>
                <w:szCs w:val="20"/>
              </w:rPr>
              <w:t>23,00</w:t>
            </w:r>
          </w:p>
        </w:tc>
      </w:tr>
      <w:tr w:rsidR="00303AA2" w:rsidRPr="00303AA2" w14:paraId="02A8C06B" w14:textId="77777777" w:rsidTr="00303AA2">
        <w:trPr>
          <w:trHeight w:val="20"/>
        </w:trPr>
        <w:tc>
          <w:tcPr>
            <w:tcW w:w="2537" w:type="dxa"/>
            <w:shd w:val="clear" w:color="auto" w:fill="auto"/>
            <w:vAlign w:val="center"/>
            <w:hideMark/>
          </w:tcPr>
          <w:p w14:paraId="5A3F07C6"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F1A0F1F"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65C2EA15"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019B0EF6" w14:textId="77777777" w:rsidR="00303AA2" w:rsidRPr="00303AA2" w:rsidRDefault="00303AA2" w:rsidP="00303AA2">
            <w:pPr>
              <w:jc w:val="center"/>
              <w:rPr>
                <w:sz w:val="20"/>
                <w:szCs w:val="20"/>
              </w:rPr>
            </w:pPr>
            <w:r w:rsidRPr="00303AA2">
              <w:rPr>
                <w:sz w:val="20"/>
                <w:szCs w:val="20"/>
              </w:rPr>
              <w:t>23,04</w:t>
            </w:r>
          </w:p>
        </w:tc>
        <w:tc>
          <w:tcPr>
            <w:tcW w:w="2447" w:type="dxa"/>
            <w:shd w:val="clear" w:color="auto" w:fill="auto"/>
            <w:noWrap/>
            <w:vAlign w:val="center"/>
            <w:hideMark/>
          </w:tcPr>
          <w:p w14:paraId="349992FD" w14:textId="77777777" w:rsidR="00303AA2" w:rsidRPr="00303AA2" w:rsidRDefault="00303AA2" w:rsidP="00303AA2">
            <w:pPr>
              <w:jc w:val="center"/>
              <w:rPr>
                <w:sz w:val="20"/>
                <w:szCs w:val="20"/>
              </w:rPr>
            </w:pPr>
            <w:r w:rsidRPr="00303AA2">
              <w:rPr>
                <w:sz w:val="20"/>
                <w:szCs w:val="20"/>
              </w:rPr>
              <w:t>23,00</w:t>
            </w:r>
          </w:p>
        </w:tc>
      </w:tr>
      <w:tr w:rsidR="00303AA2" w:rsidRPr="00303AA2" w14:paraId="2348743D" w14:textId="77777777" w:rsidTr="00303AA2">
        <w:trPr>
          <w:trHeight w:val="20"/>
        </w:trPr>
        <w:tc>
          <w:tcPr>
            <w:tcW w:w="12562" w:type="dxa"/>
            <w:gridSpan w:val="5"/>
            <w:shd w:val="clear" w:color="auto" w:fill="auto"/>
            <w:noWrap/>
            <w:vAlign w:val="center"/>
            <w:hideMark/>
          </w:tcPr>
          <w:p w14:paraId="1EEA72F2" w14:textId="77777777" w:rsidR="00303AA2" w:rsidRPr="00303AA2" w:rsidRDefault="00303AA2" w:rsidP="00303AA2">
            <w:pPr>
              <w:jc w:val="center"/>
              <w:rPr>
                <w:color w:val="000000"/>
                <w:sz w:val="20"/>
                <w:szCs w:val="20"/>
              </w:rPr>
            </w:pPr>
            <w:r w:rsidRPr="00303AA2">
              <w:rPr>
                <w:color w:val="000000"/>
                <w:sz w:val="20"/>
                <w:szCs w:val="20"/>
              </w:rPr>
              <w:t>ВК АО «Пермский завод «Машиностроитель» (ул. Новозвягинская, 57): ЕТО №20 - АО «Пермский завод «Машиностроитель»</w:t>
            </w:r>
          </w:p>
        </w:tc>
      </w:tr>
      <w:tr w:rsidR="00303AA2" w:rsidRPr="00303AA2" w14:paraId="18E86CF9" w14:textId="77777777" w:rsidTr="00303AA2">
        <w:trPr>
          <w:trHeight w:val="20"/>
        </w:trPr>
        <w:tc>
          <w:tcPr>
            <w:tcW w:w="2537" w:type="dxa"/>
            <w:shd w:val="clear" w:color="auto" w:fill="auto"/>
            <w:vAlign w:val="center"/>
            <w:hideMark/>
          </w:tcPr>
          <w:p w14:paraId="2DA0117B"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0CB582F" w14:textId="77777777" w:rsidR="00303AA2" w:rsidRPr="00303AA2" w:rsidRDefault="00303AA2" w:rsidP="00303AA2">
            <w:pPr>
              <w:jc w:val="center"/>
              <w:rPr>
                <w:sz w:val="20"/>
                <w:szCs w:val="20"/>
              </w:rPr>
            </w:pPr>
            <w:r w:rsidRPr="00303AA2">
              <w:rPr>
                <w:sz w:val="20"/>
                <w:szCs w:val="20"/>
              </w:rPr>
              <w:t>115,0</w:t>
            </w:r>
          </w:p>
        </w:tc>
        <w:tc>
          <w:tcPr>
            <w:tcW w:w="2522" w:type="dxa"/>
            <w:shd w:val="clear" w:color="auto" w:fill="auto"/>
            <w:noWrap/>
            <w:vAlign w:val="center"/>
            <w:hideMark/>
          </w:tcPr>
          <w:p w14:paraId="440309FC"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43A2D101"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5838DFA4" w14:textId="77777777" w:rsidR="00303AA2" w:rsidRPr="00303AA2" w:rsidRDefault="00303AA2" w:rsidP="00303AA2">
            <w:pPr>
              <w:jc w:val="center"/>
              <w:rPr>
                <w:sz w:val="20"/>
                <w:szCs w:val="20"/>
              </w:rPr>
            </w:pPr>
            <w:r w:rsidRPr="00303AA2">
              <w:rPr>
                <w:sz w:val="20"/>
                <w:szCs w:val="20"/>
              </w:rPr>
              <w:t>1 266,38</w:t>
            </w:r>
          </w:p>
        </w:tc>
      </w:tr>
      <w:tr w:rsidR="00303AA2" w:rsidRPr="00303AA2" w14:paraId="03BC4B77" w14:textId="77777777" w:rsidTr="00303AA2">
        <w:trPr>
          <w:trHeight w:val="20"/>
        </w:trPr>
        <w:tc>
          <w:tcPr>
            <w:tcW w:w="2537" w:type="dxa"/>
            <w:shd w:val="clear" w:color="auto" w:fill="auto"/>
            <w:vAlign w:val="center"/>
            <w:hideMark/>
          </w:tcPr>
          <w:p w14:paraId="27A9507E"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2581C8EB" w14:textId="77777777" w:rsidR="00303AA2" w:rsidRPr="00303AA2" w:rsidRDefault="00303AA2" w:rsidP="00303AA2">
            <w:pPr>
              <w:jc w:val="center"/>
              <w:rPr>
                <w:sz w:val="20"/>
                <w:szCs w:val="20"/>
              </w:rPr>
            </w:pPr>
            <w:r w:rsidRPr="00303AA2">
              <w:rPr>
                <w:sz w:val="20"/>
                <w:szCs w:val="20"/>
              </w:rPr>
              <w:t>113,5</w:t>
            </w:r>
          </w:p>
        </w:tc>
        <w:tc>
          <w:tcPr>
            <w:tcW w:w="2522" w:type="dxa"/>
            <w:shd w:val="clear" w:color="auto" w:fill="auto"/>
            <w:noWrap/>
            <w:vAlign w:val="center"/>
            <w:hideMark/>
          </w:tcPr>
          <w:p w14:paraId="7F059C5C"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154C7015"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30749671" w14:textId="77777777" w:rsidR="00303AA2" w:rsidRPr="00303AA2" w:rsidRDefault="00303AA2" w:rsidP="00303AA2">
            <w:pPr>
              <w:jc w:val="center"/>
              <w:rPr>
                <w:sz w:val="20"/>
                <w:szCs w:val="20"/>
              </w:rPr>
            </w:pPr>
            <w:r w:rsidRPr="00303AA2">
              <w:rPr>
                <w:sz w:val="20"/>
                <w:szCs w:val="20"/>
              </w:rPr>
              <w:t>1 266,38</w:t>
            </w:r>
          </w:p>
        </w:tc>
      </w:tr>
      <w:tr w:rsidR="00303AA2" w:rsidRPr="00303AA2" w14:paraId="5B34FDEF" w14:textId="77777777" w:rsidTr="00303AA2">
        <w:trPr>
          <w:trHeight w:val="20"/>
        </w:trPr>
        <w:tc>
          <w:tcPr>
            <w:tcW w:w="2537" w:type="dxa"/>
            <w:shd w:val="clear" w:color="auto" w:fill="auto"/>
            <w:vAlign w:val="center"/>
            <w:hideMark/>
          </w:tcPr>
          <w:p w14:paraId="69A7C29C"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63E1C538" w14:textId="77777777" w:rsidR="00303AA2" w:rsidRPr="00303AA2" w:rsidRDefault="00303AA2" w:rsidP="00303AA2">
            <w:pPr>
              <w:jc w:val="center"/>
              <w:rPr>
                <w:sz w:val="20"/>
                <w:szCs w:val="20"/>
              </w:rPr>
            </w:pPr>
            <w:r w:rsidRPr="00303AA2">
              <w:rPr>
                <w:sz w:val="20"/>
                <w:szCs w:val="20"/>
              </w:rPr>
              <w:t>112,0</w:t>
            </w:r>
          </w:p>
        </w:tc>
        <w:tc>
          <w:tcPr>
            <w:tcW w:w="2522" w:type="dxa"/>
            <w:shd w:val="clear" w:color="auto" w:fill="auto"/>
            <w:noWrap/>
            <w:vAlign w:val="center"/>
            <w:hideMark/>
          </w:tcPr>
          <w:p w14:paraId="6757DA6C"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30633C59"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6A0EF760" w14:textId="77777777" w:rsidR="00303AA2" w:rsidRPr="00303AA2" w:rsidRDefault="00303AA2" w:rsidP="00303AA2">
            <w:pPr>
              <w:jc w:val="center"/>
              <w:rPr>
                <w:sz w:val="20"/>
                <w:szCs w:val="20"/>
              </w:rPr>
            </w:pPr>
            <w:r w:rsidRPr="00303AA2">
              <w:rPr>
                <w:sz w:val="20"/>
                <w:szCs w:val="20"/>
              </w:rPr>
              <w:t>1 266,38</w:t>
            </w:r>
          </w:p>
        </w:tc>
      </w:tr>
      <w:tr w:rsidR="00303AA2" w:rsidRPr="00303AA2" w14:paraId="0B1135F1" w14:textId="77777777" w:rsidTr="00303AA2">
        <w:trPr>
          <w:trHeight w:val="20"/>
        </w:trPr>
        <w:tc>
          <w:tcPr>
            <w:tcW w:w="2537" w:type="dxa"/>
            <w:shd w:val="clear" w:color="auto" w:fill="auto"/>
            <w:vAlign w:val="center"/>
            <w:hideMark/>
          </w:tcPr>
          <w:p w14:paraId="1AFE8E6C"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32AA7B7C" w14:textId="77777777" w:rsidR="00303AA2" w:rsidRPr="00303AA2" w:rsidRDefault="00303AA2" w:rsidP="00303AA2">
            <w:pPr>
              <w:jc w:val="center"/>
              <w:rPr>
                <w:sz w:val="20"/>
                <w:szCs w:val="20"/>
              </w:rPr>
            </w:pPr>
            <w:r w:rsidRPr="00303AA2">
              <w:rPr>
                <w:sz w:val="20"/>
                <w:szCs w:val="20"/>
              </w:rPr>
              <w:t>110,5</w:t>
            </w:r>
          </w:p>
        </w:tc>
        <w:tc>
          <w:tcPr>
            <w:tcW w:w="2522" w:type="dxa"/>
            <w:shd w:val="clear" w:color="auto" w:fill="auto"/>
            <w:noWrap/>
            <w:vAlign w:val="center"/>
            <w:hideMark/>
          </w:tcPr>
          <w:p w14:paraId="51500B01"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06C2FFBB"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01D95EA9" w14:textId="77777777" w:rsidR="00303AA2" w:rsidRPr="00303AA2" w:rsidRDefault="00303AA2" w:rsidP="00303AA2">
            <w:pPr>
              <w:jc w:val="center"/>
              <w:rPr>
                <w:sz w:val="20"/>
                <w:szCs w:val="20"/>
              </w:rPr>
            </w:pPr>
            <w:r w:rsidRPr="00303AA2">
              <w:rPr>
                <w:sz w:val="20"/>
                <w:szCs w:val="20"/>
              </w:rPr>
              <w:t>1 266,38</w:t>
            </w:r>
          </w:p>
        </w:tc>
      </w:tr>
      <w:tr w:rsidR="00303AA2" w:rsidRPr="00303AA2" w14:paraId="48189209" w14:textId="77777777" w:rsidTr="00303AA2">
        <w:trPr>
          <w:trHeight w:val="20"/>
        </w:trPr>
        <w:tc>
          <w:tcPr>
            <w:tcW w:w="2537" w:type="dxa"/>
            <w:shd w:val="clear" w:color="auto" w:fill="auto"/>
            <w:vAlign w:val="center"/>
            <w:hideMark/>
          </w:tcPr>
          <w:p w14:paraId="2E4F090A"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291A8EBB" w14:textId="77777777" w:rsidR="00303AA2" w:rsidRPr="00303AA2" w:rsidRDefault="00303AA2" w:rsidP="00303AA2">
            <w:pPr>
              <w:jc w:val="center"/>
              <w:rPr>
                <w:sz w:val="20"/>
                <w:szCs w:val="20"/>
              </w:rPr>
            </w:pPr>
            <w:r w:rsidRPr="00303AA2">
              <w:rPr>
                <w:sz w:val="20"/>
                <w:szCs w:val="20"/>
              </w:rPr>
              <w:t>109,0</w:t>
            </w:r>
          </w:p>
        </w:tc>
        <w:tc>
          <w:tcPr>
            <w:tcW w:w="2522" w:type="dxa"/>
            <w:shd w:val="clear" w:color="auto" w:fill="auto"/>
            <w:noWrap/>
            <w:vAlign w:val="center"/>
            <w:hideMark/>
          </w:tcPr>
          <w:p w14:paraId="7AE258CF" w14:textId="77777777" w:rsidR="00303AA2" w:rsidRPr="00303AA2" w:rsidRDefault="00303AA2" w:rsidP="00303AA2">
            <w:pPr>
              <w:jc w:val="center"/>
              <w:rPr>
                <w:sz w:val="20"/>
                <w:szCs w:val="20"/>
              </w:rPr>
            </w:pPr>
            <w:r w:rsidRPr="00303AA2">
              <w:rPr>
                <w:sz w:val="20"/>
                <w:szCs w:val="20"/>
              </w:rPr>
              <w:t>67,3</w:t>
            </w:r>
          </w:p>
        </w:tc>
        <w:tc>
          <w:tcPr>
            <w:tcW w:w="2480" w:type="dxa"/>
            <w:shd w:val="clear" w:color="auto" w:fill="auto"/>
            <w:noWrap/>
            <w:vAlign w:val="center"/>
            <w:hideMark/>
          </w:tcPr>
          <w:p w14:paraId="58760096"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420154A2" w14:textId="77777777" w:rsidR="00303AA2" w:rsidRPr="00303AA2" w:rsidRDefault="00303AA2" w:rsidP="00303AA2">
            <w:pPr>
              <w:jc w:val="center"/>
              <w:rPr>
                <w:sz w:val="20"/>
                <w:szCs w:val="20"/>
              </w:rPr>
            </w:pPr>
            <w:r w:rsidRPr="00303AA2">
              <w:rPr>
                <w:sz w:val="20"/>
                <w:szCs w:val="20"/>
              </w:rPr>
              <w:t>1 266,38</w:t>
            </w:r>
          </w:p>
        </w:tc>
      </w:tr>
      <w:tr w:rsidR="00303AA2" w:rsidRPr="00303AA2" w14:paraId="20D10726" w14:textId="77777777" w:rsidTr="00303AA2">
        <w:trPr>
          <w:trHeight w:val="20"/>
        </w:trPr>
        <w:tc>
          <w:tcPr>
            <w:tcW w:w="2537" w:type="dxa"/>
            <w:shd w:val="clear" w:color="auto" w:fill="auto"/>
            <w:vAlign w:val="center"/>
            <w:hideMark/>
          </w:tcPr>
          <w:p w14:paraId="71A72C2C"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35568A13" w14:textId="77777777" w:rsidR="00303AA2" w:rsidRPr="00303AA2" w:rsidRDefault="00303AA2" w:rsidP="00303AA2">
            <w:pPr>
              <w:jc w:val="center"/>
              <w:rPr>
                <w:sz w:val="20"/>
                <w:szCs w:val="20"/>
              </w:rPr>
            </w:pPr>
            <w:r w:rsidRPr="00303AA2">
              <w:rPr>
                <w:sz w:val="20"/>
                <w:szCs w:val="20"/>
              </w:rPr>
              <w:t>107,5</w:t>
            </w:r>
          </w:p>
        </w:tc>
        <w:tc>
          <w:tcPr>
            <w:tcW w:w="2522" w:type="dxa"/>
            <w:shd w:val="clear" w:color="auto" w:fill="auto"/>
            <w:noWrap/>
            <w:vAlign w:val="center"/>
            <w:hideMark/>
          </w:tcPr>
          <w:p w14:paraId="53FBB891" w14:textId="77777777" w:rsidR="00303AA2" w:rsidRPr="00303AA2" w:rsidRDefault="00303AA2" w:rsidP="00303AA2">
            <w:pPr>
              <w:jc w:val="center"/>
              <w:rPr>
                <w:sz w:val="20"/>
                <w:szCs w:val="20"/>
              </w:rPr>
            </w:pPr>
            <w:r w:rsidRPr="00303AA2">
              <w:rPr>
                <w:sz w:val="20"/>
                <w:szCs w:val="20"/>
              </w:rPr>
              <w:t>66,6</w:t>
            </w:r>
          </w:p>
        </w:tc>
        <w:tc>
          <w:tcPr>
            <w:tcW w:w="2480" w:type="dxa"/>
            <w:shd w:val="clear" w:color="auto" w:fill="auto"/>
            <w:noWrap/>
            <w:vAlign w:val="center"/>
            <w:hideMark/>
          </w:tcPr>
          <w:p w14:paraId="7AE47F52"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2AF5552A" w14:textId="77777777" w:rsidR="00303AA2" w:rsidRPr="00303AA2" w:rsidRDefault="00303AA2" w:rsidP="00303AA2">
            <w:pPr>
              <w:jc w:val="center"/>
              <w:rPr>
                <w:sz w:val="20"/>
                <w:szCs w:val="20"/>
              </w:rPr>
            </w:pPr>
            <w:r w:rsidRPr="00303AA2">
              <w:rPr>
                <w:sz w:val="20"/>
                <w:szCs w:val="20"/>
              </w:rPr>
              <w:t>1 266,38</w:t>
            </w:r>
          </w:p>
        </w:tc>
      </w:tr>
      <w:tr w:rsidR="00303AA2" w:rsidRPr="00303AA2" w14:paraId="63DD46A1" w14:textId="77777777" w:rsidTr="00303AA2">
        <w:trPr>
          <w:trHeight w:val="20"/>
        </w:trPr>
        <w:tc>
          <w:tcPr>
            <w:tcW w:w="2537" w:type="dxa"/>
            <w:shd w:val="clear" w:color="auto" w:fill="auto"/>
            <w:vAlign w:val="center"/>
            <w:hideMark/>
          </w:tcPr>
          <w:p w14:paraId="0E0BFCF2"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7CF395F8" w14:textId="77777777" w:rsidR="00303AA2" w:rsidRPr="00303AA2" w:rsidRDefault="00303AA2" w:rsidP="00303AA2">
            <w:pPr>
              <w:jc w:val="center"/>
              <w:rPr>
                <w:sz w:val="20"/>
                <w:szCs w:val="20"/>
              </w:rPr>
            </w:pPr>
            <w:r w:rsidRPr="00303AA2">
              <w:rPr>
                <w:sz w:val="20"/>
                <w:szCs w:val="20"/>
              </w:rPr>
              <w:t>105,9</w:t>
            </w:r>
          </w:p>
        </w:tc>
        <w:tc>
          <w:tcPr>
            <w:tcW w:w="2522" w:type="dxa"/>
            <w:shd w:val="clear" w:color="auto" w:fill="auto"/>
            <w:noWrap/>
            <w:vAlign w:val="center"/>
            <w:hideMark/>
          </w:tcPr>
          <w:p w14:paraId="27CD44EE" w14:textId="77777777" w:rsidR="00303AA2" w:rsidRPr="00303AA2" w:rsidRDefault="00303AA2" w:rsidP="00303AA2">
            <w:pPr>
              <w:jc w:val="center"/>
              <w:rPr>
                <w:sz w:val="20"/>
                <w:szCs w:val="20"/>
              </w:rPr>
            </w:pPr>
            <w:r w:rsidRPr="00303AA2">
              <w:rPr>
                <w:sz w:val="20"/>
                <w:szCs w:val="20"/>
              </w:rPr>
              <w:t>65,9</w:t>
            </w:r>
          </w:p>
        </w:tc>
        <w:tc>
          <w:tcPr>
            <w:tcW w:w="2480" w:type="dxa"/>
            <w:shd w:val="clear" w:color="auto" w:fill="auto"/>
            <w:noWrap/>
            <w:vAlign w:val="center"/>
            <w:hideMark/>
          </w:tcPr>
          <w:p w14:paraId="08DA1F6D"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32F45E95" w14:textId="77777777" w:rsidR="00303AA2" w:rsidRPr="00303AA2" w:rsidRDefault="00303AA2" w:rsidP="00303AA2">
            <w:pPr>
              <w:jc w:val="center"/>
              <w:rPr>
                <w:sz w:val="20"/>
                <w:szCs w:val="20"/>
              </w:rPr>
            </w:pPr>
            <w:r w:rsidRPr="00303AA2">
              <w:rPr>
                <w:sz w:val="20"/>
                <w:szCs w:val="20"/>
              </w:rPr>
              <w:t>1 266,38</w:t>
            </w:r>
          </w:p>
        </w:tc>
      </w:tr>
      <w:tr w:rsidR="00303AA2" w:rsidRPr="00303AA2" w14:paraId="48A0F3C1" w14:textId="77777777" w:rsidTr="00303AA2">
        <w:trPr>
          <w:trHeight w:val="20"/>
        </w:trPr>
        <w:tc>
          <w:tcPr>
            <w:tcW w:w="2537" w:type="dxa"/>
            <w:shd w:val="clear" w:color="auto" w:fill="auto"/>
            <w:vAlign w:val="center"/>
            <w:hideMark/>
          </w:tcPr>
          <w:p w14:paraId="3AEB79C9"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76ABF20D" w14:textId="77777777" w:rsidR="00303AA2" w:rsidRPr="00303AA2" w:rsidRDefault="00303AA2" w:rsidP="00303AA2">
            <w:pPr>
              <w:jc w:val="center"/>
              <w:rPr>
                <w:sz w:val="20"/>
                <w:szCs w:val="20"/>
              </w:rPr>
            </w:pPr>
            <w:r w:rsidRPr="00303AA2">
              <w:rPr>
                <w:sz w:val="20"/>
                <w:szCs w:val="20"/>
              </w:rPr>
              <w:t>104,4</w:t>
            </w:r>
          </w:p>
        </w:tc>
        <w:tc>
          <w:tcPr>
            <w:tcW w:w="2522" w:type="dxa"/>
            <w:shd w:val="clear" w:color="auto" w:fill="auto"/>
            <w:noWrap/>
            <w:vAlign w:val="center"/>
            <w:hideMark/>
          </w:tcPr>
          <w:p w14:paraId="3D71DB5A"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53F8E4A2"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0E680BFF" w14:textId="77777777" w:rsidR="00303AA2" w:rsidRPr="00303AA2" w:rsidRDefault="00303AA2" w:rsidP="00303AA2">
            <w:pPr>
              <w:jc w:val="center"/>
              <w:rPr>
                <w:sz w:val="20"/>
                <w:szCs w:val="20"/>
              </w:rPr>
            </w:pPr>
            <w:r w:rsidRPr="00303AA2">
              <w:rPr>
                <w:sz w:val="20"/>
                <w:szCs w:val="20"/>
              </w:rPr>
              <w:t>1 266,38</w:t>
            </w:r>
          </w:p>
        </w:tc>
      </w:tr>
      <w:tr w:rsidR="00303AA2" w:rsidRPr="00303AA2" w14:paraId="7E84F202" w14:textId="77777777" w:rsidTr="00303AA2">
        <w:trPr>
          <w:trHeight w:val="20"/>
        </w:trPr>
        <w:tc>
          <w:tcPr>
            <w:tcW w:w="2537" w:type="dxa"/>
            <w:shd w:val="clear" w:color="auto" w:fill="auto"/>
            <w:vAlign w:val="center"/>
            <w:hideMark/>
          </w:tcPr>
          <w:p w14:paraId="61B3FCD7"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50F7BA1E" w14:textId="77777777" w:rsidR="00303AA2" w:rsidRPr="00303AA2" w:rsidRDefault="00303AA2" w:rsidP="00303AA2">
            <w:pPr>
              <w:jc w:val="center"/>
              <w:rPr>
                <w:sz w:val="20"/>
                <w:szCs w:val="20"/>
              </w:rPr>
            </w:pPr>
            <w:r w:rsidRPr="00303AA2">
              <w:rPr>
                <w:sz w:val="20"/>
                <w:szCs w:val="20"/>
              </w:rPr>
              <w:t>102,9</w:t>
            </w:r>
          </w:p>
        </w:tc>
        <w:tc>
          <w:tcPr>
            <w:tcW w:w="2522" w:type="dxa"/>
            <w:shd w:val="clear" w:color="auto" w:fill="auto"/>
            <w:noWrap/>
            <w:vAlign w:val="center"/>
            <w:hideMark/>
          </w:tcPr>
          <w:p w14:paraId="4AABEDF6"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40D4C0C5"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3CF42D91" w14:textId="77777777" w:rsidR="00303AA2" w:rsidRPr="00303AA2" w:rsidRDefault="00303AA2" w:rsidP="00303AA2">
            <w:pPr>
              <w:jc w:val="center"/>
              <w:rPr>
                <w:sz w:val="20"/>
                <w:szCs w:val="20"/>
              </w:rPr>
            </w:pPr>
            <w:r w:rsidRPr="00303AA2">
              <w:rPr>
                <w:sz w:val="20"/>
                <w:szCs w:val="20"/>
              </w:rPr>
              <w:t>1 266,38</w:t>
            </w:r>
          </w:p>
        </w:tc>
      </w:tr>
      <w:tr w:rsidR="00303AA2" w:rsidRPr="00303AA2" w14:paraId="600905EC" w14:textId="77777777" w:rsidTr="00303AA2">
        <w:trPr>
          <w:trHeight w:val="20"/>
        </w:trPr>
        <w:tc>
          <w:tcPr>
            <w:tcW w:w="2537" w:type="dxa"/>
            <w:shd w:val="clear" w:color="auto" w:fill="auto"/>
            <w:vAlign w:val="center"/>
            <w:hideMark/>
          </w:tcPr>
          <w:p w14:paraId="4D452ADD"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718A4F1A" w14:textId="77777777" w:rsidR="00303AA2" w:rsidRPr="00303AA2" w:rsidRDefault="00303AA2" w:rsidP="00303AA2">
            <w:pPr>
              <w:jc w:val="center"/>
              <w:rPr>
                <w:sz w:val="20"/>
                <w:szCs w:val="20"/>
              </w:rPr>
            </w:pPr>
            <w:r w:rsidRPr="00303AA2">
              <w:rPr>
                <w:sz w:val="20"/>
                <w:szCs w:val="20"/>
              </w:rPr>
              <w:t>101,4</w:t>
            </w:r>
          </w:p>
        </w:tc>
        <w:tc>
          <w:tcPr>
            <w:tcW w:w="2522" w:type="dxa"/>
            <w:shd w:val="clear" w:color="auto" w:fill="auto"/>
            <w:noWrap/>
            <w:vAlign w:val="center"/>
            <w:hideMark/>
          </w:tcPr>
          <w:p w14:paraId="62098B15"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2329A189"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0F26D6BF" w14:textId="77777777" w:rsidR="00303AA2" w:rsidRPr="00303AA2" w:rsidRDefault="00303AA2" w:rsidP="00303AA2">
            <w:pPr>
              <w:jc w:val="center"/>
              <w:rPr>
                <w:sz w:val="20"/>
                <w:szCs w:val="20"/>
              </w:rPr>
            </w:pPr>
            <w:r w:rsidRPr="00303AA2">
              <w:rPr>
                <w:sz w:val="20"/>
                <w:szCs w:val="20"/>
              </w:rPr>
              <w:t>1 266,38</w:t>
            </w:r>
          </w:p>
        </w:tc>
      </w:tr>
      <w:tr w:rsidR="00303AA2" w:rsidRPr="00303AA2" w14:paraId="73F17B0E" w14:textId="77777777" w:rsidTr="00303AA2">
        <w:trPr>
          <w:trHeight w:val="20"/>
        </w:trPr>
        <w:tc>
          <w:tcPr>
            <w:tcW w:w="2537" w:type="dxa"/>
            <w:shd w:val="clear" w:color="auto" w:fill="auto"/>
            <w:vAlign w:val="center"/>
            <w:hideMark/>
          </w:tcPr>
          <w:p w14:paraId="553512D6"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70208F5B" w14:textId="77777777" w:rsidR="00303AA2" w:rsidRPr="00303AA2" w:rsidRDefault="00303AA2" w:rsidP="00303AA2">
            <w:pPr>
              <w:jc w:val="center"/>
              <w:rPr>
                <w:sz w:val="20"/>
                <w:szCs w:val="20"/>
              </w:rPr>
            </w:pPr>
            <w:r w:rsidRPr="00303AA2">
              <w:rPr>
                <w:sz w:val="20"/>
                <w:szCs w:val="20"/>
              </w:rPr>
              <w:t>99,8</w:t>
            </w:r>
          </w:p>
        </w:tc>
        <w:tc>
          <w:tcPr>
            <w:tcW w:w="2522" w:type="dxa"/>
            <w:shd w:val="clear" w:color="auto" w:fill="auto"/>
            <w:noWrap/>
            <w:vAlign w:val="center"/>
            <w:hideMark/>
          </w:tcPr>
          <w:p w14:paraId="2C287A50"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27E92A67"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370C7501" w14:textId="77777777" w:rsidR="00303AA2" w:rsidRPr="00303AA2" w:rsidRDefault="00303AA2" w:rsidP="00303AA2">
            <w:pPr>
              <w:jc w:val="center"/>
              <w:rPr>
                <w:sz w:val="20"/>
                <w:szCs w:val="20"/>
              </w:rPr>
            </w:pPr>
            <w:r w:rsidRPr="00303AA2">
              <w:rPr>
                <w:sz w:val="20"/>
                <w:szCs w:val="20"/>
              </w:rPr>
              <w:t>1 266,38</w:t>
            </w:r>
          </w:p>
        </w:tc>
      </w:tr>
      <w:tr w:rsidR="00303AA2" w:rsidRPr="00303AA2" w14:paraId="5AC159A8" w14:textId="77777777" w:rsidTr="00303AA2">
        <w:trPr>
          <w:trHeight w:val="20"/>
        </w:trPr>
        <w:tc>
          <w:tcPr>
            <w:tcW w:w="2537" w:type="dxa"/>
            <w:shd w:val="clear" w:color="auto" w:fill="auto"/>
            <w:vAlign w:val="center"/>
            <w:hideMark/>
          </w:tcPr>
          <w:p w14:paraId="120AC42C"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421477AB" w14:textId="77777777" w:rsidR="00303AA2" w:rsidRPr="00303AA2" w:rsidRDefault="00303AA2" w:rsidP="00303AA2">
            <w:pPr>
              <w:jc w:val="center"/>
              <w:rPr>
                <w:sz w:val="20"/>
                <w:szCs w:val="20"/>
              </w:rPr>
            </w:pPr>
            <w:r w:rsidRPr="00303AA2">
              <w:rPr>
                <w:sz w:val="20"/>
                <w:szCs w:val="20"/>
              </w:rPr>
              <w:t>98,3</w:t>
            </w:r>
          </w:p>
        </w:tc>
        <w:tc>
          <w:tcPr>
            <w:tcW w:w="2522" w:type="dxa"/>
            <w:shd w:val="clear" w:color="auto" w:fill="auto"/>
            <w:noWrap/>
            <w:vAlign w:val="center"/>
            <w:hideMark/>
          </w:tcPr>
          <w:p w14:paraId="263FB0FE"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7475B9E4"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636953D1" w14:textId="77777777" w:rsidR="00303AA2" w:rsidRPr="00303AA2" w:rsidRDefault="00303AA2" w:rsidP="00303AA2">
            <w:pPr>
              <w:jc w:val="center"/>
              <w:rPr>
                <w:sz w:val="20"/>
                <w:szCs w:val="20"/>
              </w:rPr>
            </w:pPr>
            <w:r w:rsidRPr="00303AA2">
              <w:rPr>
                <w:sz w:val="20"/>
                <w:szCs w:val="20"/>
              </w:rPr>
              <w:t>1 266,38</w:t>
            </w:r>
          </w:p>
        </w:tc>
      </w:tr>
      <w:tr w:rsidR="00303AA2" w:rsidRPr="00303AA2" w14:paraId="073C6BC0" w14:textId="77777777" w:rsidTr="00303AA2">
        <w:trPr>
          <w:trHeight w:val="20"/>
        </w:trPr>
        <w:tc>
          <w:tcPr>
            <w:tcW w:w="2537" w:type="dxa"/>
            <w:shd w:val="clear" w:color="auto" w:fill="auto"/>
            <w:vAlign w:val="center"/>
            <w:hideMark/>
          </w:tcPr>
          <w:p w14:paraId="46996EFA"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07434AB6" w14:textId="77777777" w:rsidR="00303AA2" w:rsidRPr="00303AA2" w:rsidRDefault="00303AA2" w:rsidP="00303AA2">
            <w:pPr>
              <w:jc w:val="center"/>
              <w:rPr>
                <w:sz w:val="20"/>
                <w:szCs w:val="20"/>
              </w:rPr>
            </w:pPr>
            <w:r w:rsidRPr="00303AA2">
              <w:rPr>
                <w:sz w:val="20"/>
                <w:szCs w:val="20"/>
              </w:rPr>
              <w:t>96,7</w:t>
            </w:r>
          </w:p>
        </w:tc>
        <w:tc>
          <w:tcPr>
            <w:tcW w:w="2522" w:type="dxa"/>
            <w:shd w:val="clear" w:color="auto" w:fill="auto"/>
            <w:noWrap/>
            <w:vAlign w:val="center"/>
            <w:hideMark/>
          </w:tcPr>
          <w:p w14:paraId="3B95CC15"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7CC322A8"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65158FD9" w14:textId="77777777" w:rsidR="00303AA2" w:rsidRPr="00303AA2" w:rsidRDefault="00303AA2" w:rsidP="00303AA2">
            <w:pPr>
              <w:jc w:val="center"/>
              <w:rPr>
                <w:sz w:val="20"/>
                <w:szCs w:val="20"/>
              </w:rPr>
            </w:pPr>
            <w:r w:rsidRPr="00303AA2">
              <w:rPr>
                <w:sz w:val="20"/>
                <w:szCs w:val="20"/>
              </w:rPr>
              <w:t>1 266,38</w:t>
            </w:r>
          </w:p>
        </w:tc>
      </w:tr>
      <w:tr w:rsidR="00303AA2" w:rsidRPr="00303AA2" w14:paraId="31A6D7BE" w14:textId="77777777" w:rsidTr="00303AA2">
        <w:trPr>
          <w:trHeight w:val="20"/>
        </w:trPr>
        <w:tc>
          <w:tcPr>
            <w:tcW w:w="2537" w:type="dxa"/>
            <w:shd w:val="clear" w:color="auto" w:fill="auto"/>
            <w:vAlign w:val="center"/>
            <w:hideMark/>
          </w:tcPr>
          <w:p w14:paraId="33FE5827"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F889ADF" w14:textId="77777777" w:rsidR="00303AA2" w:rsidRPr="00303AA2" w:rsidRDefault="00303AA2" w:rsidP="00303AA2">
            <w:pPr>
              <w:jc w:val="center"/>
              <w:rPr>
                <w:sz w:val="20"/>
                <w:szCs w:val="20"/>
              </w:rPr>
            </w:pPr>
            <w:r w:rsidRPr="00303AA2">
              <w:rPr>
                <w:sz w:val="20"/>
                <w:szCs w:val="20"/>
              </w:rPr>
              <w:t>95,2</w:t>
            </w:r>
          </w:p>
        </w:tc>
        <w:tc>
          <w:tcPr>
            <w:tcW w:w="2522" w:type="dxa"/>
            <w:shd w:val="clear" w:color="auto" w:fill="auto"/>
            <w:noWrap/>
            <w:vAlign w:val="center"/>
            <w:hideMark/>
          </w:tcPr>
          <w:p w14:paraId="76AA3A85"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B93F487"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7618D4C1" w14:textId="77777777" w:rsidR="00303AA2" w:rsidRPr="00303AA2" w:rsidRDefault="00303AA2" w:rsidP="00303AA2">
            <w:pPr>
              <w:jc w:val="center"/>
              <w:rPr>
                <w:sz w:val="20"/>
                <w:szCs w:val="20"/>
              </w:rPr>
            </w:pPr>
            <w:r w:rsidRPr="00303AA2">
              <w:rPr>
                <w:sz w:val="20"/>
                <w:szCs w:val="20"/>
              </w:rPr>
              <w:t>1 266,38</w:t>
            </w:r>
          </w:p>
        </w:tc>
      </w:tr>
      <w:tr w:rsidR="00303AA2" w:rsidRPr="00303AA2" w14:paraId="24476067" w14:textId="77777777" w:rsidTr="00303AA2">
        <w:trPr>
          <w:trHeight w:val="20"/>
        </w:trPr>
        <w:tc>
          <w:tcPr>
            <w:tcW w:w="2537" w:type="dxa"/>
            <w:shd w:val="clear" w:color="auto" w:fill="auto"/>
            <w:vAlign w:val="center"/>
            <w:hideMark/>
          </w:tcPr>
          <w:p w14:paraId="68AF4F97"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288D3D35" w14:textId="77777777" w:rsidR="00303AA2" w:rsidRPr="00303AA2" w:rsidRDefault="00303AA2" w:rsidP="00303AA2">
            <w:pPr>
              <w:jc w:val="center"/>
              <w:rPr>
                <w:sz w:val="20"/>
                <w:szCs w:val="20"/>
              </w:rPr>
            </w:pPr>
            <w:r w:rsidRPr="00303AA2">
              <w:rPr>
                <w:sz w:val="20"/>
                <w:szCs w:val="20"/>
              </w:rPr>
              <w:t>93,6</w:t>
            </w:r>
          </w:p>
        </w:tc>
        <w:tc>
          <w:tcPr>
            <w:tcW w:w="2522" w:type="dxa"/>
            <w:shd w:val="clear" w:color="auto" w:fill="auto"/>
            <w:noWrap/>
            <w:vAlign w:val="center"/>
            <w:hideMark/>
          </w:tcPr>
          <w:p w14:paraId="4D71DC91"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24277700"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190D0A0D" w14:textId="77777777" w:rsidR="00303AA2" w:rsidRPr="00303AA2" w:rsidRDefault="00303AA2" w:rsidP="00303AA2">
            <w:pPr>
              <w:jc w:val="center"/>
              <w:rPr>
                <w:sz w:val="20"/>
                <w:szCs w:val="20"/>
              </w:rPr>
            </w:pPr>
            <w:r w:rsidRPr="00303AA2">
              <w:rPr>
                <w:sz w:val="20"/>
                <w:szCs w:val="20"/>
              </w:rPr>
              <w:t>1 266,38</w:t>
            </w:r>
          </w:p>
        </w:tc>
      </w:tr>
      <w:tr w:rsidR="00303AA2" w:rsidRPr="00303AA2" w14:paraId="01666103" w14:textId="77777777" w:rsidTr="00303AA2">
        <w:trPr>
          <w:trHeight w:val="20"/>
        </w:trPr>
        <w:tc>
          <w:tcPr>
            <w:tcW w:w="2537" w:type="dxa"/>
            <w:shd w:val="clear" w:color="auto" w:fill="auto"/>
            <w:vAlign w:val="center"/>
            <w:hideMark/>
          </w:tcPr>
          <w:p w14:paraId="614A146D"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71FE7E99" w14:textId="77777777" w:rsidR="00303AA2" w:rsidRPr="00303AA2" w:rsidRDefault="00303AA2" w:rsidP="00303AA2">
            <w:pPr>
              <w:jc w:val="center"/>
              <w:rPr>
                <w:sz w:val="20"/>
                <w:szCs w:val="20"/>
              </w:rPr>
            </w:pPr>
            <w:r w:rsidRPr="00303AA2">
              <w:rPr>
                <w:sz w:val="20"/>
                <w:szCs w:val="20"/>
              </w:rPr>
              <w:t>92,1</w:t>
            </w:r>
          </w:p>
        </w:tc>
        <w:tc>
          <w:tcPr>
            <w:tcW w:w="2522" w:type="dxa"/>
            <w:shd w:val="clear" w:color="auto" w:fill="auto"/>
            <w:noWrap/>
            <w:vAlign w:val="center"/>
            <w:hideMark/>
          </w:tcPr>
          <w:p w14:paraId="4B4BAE17"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31628199"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2B128ADF" w14:textId="77777777" w:rsidR="00303AA2" w:rsidRPr="00303AA2" w:rsidRDefault="00303AA2" w:rsidP="00303AA2">
            <w:pPr>
              <w:jc w:val="center"/>
              <w:rPr>
                <w:sz w:val="20"/>
                <w:szCs w:val="20"/>
              </w:rPr>
            </w:pPr>
            <w:r w:rsidRPr="00303AA2">
              <w:rPr>
                <w:sz w:val="20"/>
                <w:szCs w:val="20"/>
              </w:rPr>
              <w:t>1 266,38</w:t>
            </w:r>
          </w:p>
        </w:tc>
      </w:tr>
      <w:tr w:rsidR="00303AA2" w:rsidRPr="00303AA2" w14:paraId="10360067" w14:textId="77777777" w:rsidTr="00303AA2">
        <w:trPr>
          <w:trHeight w:val="20"/>
        </w:trPr>
        <w:tc>
          <w:tcPr>
            <w:tcW w:w="2537" w:type="dxa"/>
            <w:shd w:val="clear" w:color="auto" w:fill="auto"/>
            <w:vAlign w:val="center"/>
            <w:hideMark/>
          </w:tcPr>
          <w:p w14:paraId="4FA454F4"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6E5BFC91" w14:textId="77777777" w:rsidR="00303AA2" w:rsidRPr="00303AA2" w:rsidRDefault="00303AA2" w:rsidP="00303AA2">
            <w:pPr>
              <w:jc w:val="center"/>
              <w:rPr>
                <w:sz w:val="20"/>
                <w:szCs w:val="20"/>
              </w:rPr>
            </w:pPr>
            <w:r w:rsidRPr="00303AA2">
              <w:rPr>
                <w:sz w:val="20"/>
                <w:szCs w:val="20"/>
              </w:rPr>
              <w:t>90,5</w:t>
            </w:r>
          </w:p>
        </w:tc>
        <w:tc>
          <w:tcPr>
            <w:tcW w:w="2522" w:type="dxa"/>
            <w:shd w:val="clear" w:color="auto" w:fill="auto"/>
            <w:noWrap/>
            <w:vAlign w:val="center"/>
            <w:hideMark/>
          </w:tcPr>
          <w:p w14:paraId="59F52981"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2D462A2F"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77CD0B43" w14:textId="77777777" w:rsidR="00303AA2" w:rsidRPr="00303AA2" w:rsidRDefault="00303AA2" w:rsidP="00303AA2">
            <w:pPr>
              <w:jc w:val="center"/>
              <w:rPr>
                <w:sz w:val="20"/>
                <w:szCs w:val="20"/>
              </w:rPr>
            </w:pPr>
            <w:r w:rsidRPr="00303AA2">
              <w:rPr>
                <w:sz w:val="20"/>
                <w:szCs w:val="20"/>
              </w:rPr>
              <w:t>1 266,38</w:t>
            </w:r>
          </w:p>
        </w:tc>
      </w:tr>
      <w:tr w:rsidR="00303AA2" w:rsidRPr="00303AA2" w14:paraId="41059351" w14:textId="77777777" w:rsidTr="00303AA2">
        <w:trPr>
          <w:trHeight w:val="20"/>
        </w:trPr>
        <w:tc>
          <w:tcPr>
            <w:tcW w:w="2537" w:type="dxa"/>
            <w:shd w:val="clear" w:color="auto" w:fill="auto"/>
            <w:vAlign w:val="center"/>
            <w:hideMark/>
          </w:tcPr>
          <w:p w14:paraId="02BA3B06"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3D771339" w14:textId="77777777" w:rsidR="00303AA2" w:rsidRPr="00303AA2" w:rsidRDefault="00303AA2" w:rsidP="00303AA2">
            <w:pPr>
              <w:jc w:val="center"/>
              <w:rPr>
                <w:sz w:val="20"/>
                <w:szCs w:val="20"/>
              </w:rPr>
            </w:pPr>
            <w:r w:rsidRPr="00303AA2">
              <w:rPr>
                <w:sz w:val="20"/>
                <w:szCs w:val="20"/>
              </w:rPr>
              <w:t>89,0</w:t>
            </w:r>
          </w:p>
        </w:tc>
        <w:tc>
          <w:tcPr>
            <w:tcW w:w="2522" w:type="dxa"/>
            <w:shd w:val="clear" w:color="auto" w:fill="auto"/>
            <w:noWrap/>
            <w:vAlign w:val="center"/>
            <w:hideMark/>
          </w:tcPr>
          <w:p w14:paraId="1C293479"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73CECA5D"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5F364BC4" w14:textId="77777777" w:rsidR="00303AA2" w:rsidRPr="00303AA2" w:rsidRDefault="00303AA2" w:rsidP="00303AA2">
            <w:pPr>
              <w:jc w:val="center"/>
              <w:rPr>
                <w:sz w:val="20"/>
                <w:szCs w:val="20"/>
              </w:rPr>
            </w:pPr>
            <w:r w:rsidRPr="00303AA2">
              <w:rPr>
                <w:sz w:val="20"/>
                <w:szCs w:val="20"/>
              </w:rPr>
              <w:t>1 266,38</w:t>
            </w:r>
          </w:p>
        </w:tc>
      </w:tr>
      <w:tr w:rsidR="00303AA2" w:rsidRPr="00303AA2" w14:paraId="1C28C9F5" w14:textId="77777777" w:rsidTr="00303AA2">
        <w:trPr>
          <w:trHeight w:val="20"/>
        </w:trPr>
        <w:tc>
          <w:tcPr>
            <w:tcW w:w="2537" w:type="dxa"/>
            <w:shd w:val="clear" w:color="auto" w:fill="auto"/>
            <w:vAlign w:val="center"/>
            <w:hideMark/>
          </w:tcPr>
          <w:p w14:paraId="0DF16099"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00137CB7" w14:textId="77777777" w:rsidR="00303AA2" w:rsidRPr="00303AA2" w:rsidRDefault="00303AA2" w:rsidP="00303AA2">
            <w:pPr>
              <w:jc w:val="center"/>
              <w:rPr>
                <w:sz w:val="20"/>
                <w:szCs w:val="20"/>
              </w:rPr>
            </w:pPr>
            <w:r w:rsidRPr="00303AA2">
              <w:rPr>
                <w:sz w:val="20"/>
                <w:szCs w:val="20"/>
              </w:rPr>
              <w:t>87,4</w:t>
            </w:r>
          </w:p>
        </w:tc>
        <w:tc>
          <w:tcPr>
            <w:tcW w:w="2522" w:type="dxa"/>
            <w:shd w:val="clear" w:color="auto" w:fill="auto"/>
            <w:noWrap/>
            <w:vAlign w:val="center"/>
            <w:hideMark/>
          </w:tcPr>
          <w:p w14:paraId="06A435A0"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64A9F6FE"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67755AC9" w14:textId="77777777" w:rsidR="00303AA2" w:rsidRPr="00303AA2" w:rsidRDefault="00303AA2" w:rsidP="00303AA2">
            <w:pPr>
              <w:jc w:val="center"/>
              <w:rPr>
                <w:sz w:val="20"/>
                <w:szCs w:val="20"/>
              </w:rPr>
            </w:pPr>
            <w:r w:rsidRPr="00303AA2">
              <w:rPr>
                <w:sz w:val="20"/>
                <w:szCs w:val="20"/>
              </w:rPr>
              <w:t>1 266,38</w:t>
            </w:r>
          </w:p>
        </w:tc>
      </w:tr>
      <w:tr w:rsidR="00303AA2" w:rsidRPr="00303AA2" w14:paraId="15007021" w14:textId="77777777" w:rsidTr="00303AA2">
        <w:trPr>
          <w:trHeight w:val="20"/>
        </w:trPr>
        <w:tc>
          <w:tcPr>
            <w:tcW w:w="2537" w:type="dxa"/>
            <w:shd w:val="clear" w:color="auto" w:fill="auto"/>
            <w:vAlign w:val="center"/>
            <w:hideMark/>
          </w:tcPr>
          <w:p w14:paraId="63D875EC"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0230C83D"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247E760C" w14:textId="77777777" w:rsidR="00303AA2" w:rsidRPr="00303AA2" w:rsidRDefault="00303AA2" w:rsidP="00303AA2">
            <w:pPr>
              <w:jc w:val="center"/>
              <w:rPr>
                <w:sz w:val="20"/>
                <w:szCs w:val="20"/>
              </w:rPr>
            </w:pPr>
            <w:r w:rsidRPr="00303AA2">
              <w:rPr>
                <w:sz w:val="20"/>
                <w:szCs w:val="20"/>
              </w:rPr>
              <w:t>56,4</w:t>
            </w:r>
          </w:p>
        </w:tc>
        <w:tc>
          <w:tcPr>
            <w:tcW w:w="2480" w:type="dxa"/>
            <w:shd w:val="clear" w:color="auto" w:fill="auto"/>
            <w:noWrap/>
            <w:vAlign w:val="center"/>
            <w:hideMark/>
          </w:tcPr>
          <w:p w14:paraId="22837272"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27CA3FDB" w14:textId="77777777" w:rsidR="00303AA2" w:rsidRPr="00303AA2" w:rsidRDefault="00303AA2" w:rsidP="00303AA2">
            <w:pPr>
              <w:jc w:val="center"/>
              <w:rPr>
                <w:sz w:val="20"/>
                <w:szCs w:val="20"/>
              </w:rPr>
            </w:pPr>
            <w:r w:rsidRPr="00303AA2">
              <w:rPr>
                <w:sz w:val="20"/>
                <w:szCs w:val="20"/>
              </w:rPr>
              <w:t>1 266,38</w:t>
            </w:r>
          </w:p>
        </w:tc>
      </w:tr>
      <w:tr w:rsidR="00303AA2" w:rsidRPr="00303AA2" w14:paraId="32D291CF" w14:textId="77777777" w:rsidTr="00303AA2">
        <w:trPr>
          <w:trHeight w:val="20"/>
        </w:trPr>
        <w:tc>
          <w:tcPr>
            <w:tcW w:w="2537" w:type="dxa"/>
            <w:shd w:val="clear" w:color="auto" w:fill="auto"/>
            <w:vAlign w:val="center"/>
            <w:hideMark/>
          </w:tcPr>
          <w:p w14:paraId="4CDA64F9"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71608D21" w14:textId="77777777" w:rsidR="00303AA2" w:rsidRPr="00303AA2" w:rsidRDefault="00303AA2" w:rsidP="00303AA2">
            <w:pPr>
              <w:jc w:val="center"/>
              <w:rPr>
                <w:sz w:val="20"/>
                <w:szCs w:val="20"/>
              </w:rPr>
            </w:pPr>
            <w:r w:rsidRPr="00303AA2">
              <w:rPr>
                <w:sz w:val="20"/>
                <w:szCs w:val="20"/>
              </w:rPr>
              <w:t>84,2</w:t>
            </w:r>
          </w:p>
        </w:tc>
        <w:tc>
          <w:tcPr>
            <w:tcW w:w="2522" w:type="dxa"/>
            <w:shd w:val="clear" w:color="auto" w:fill="auto"/>
            <w:noWrap/>
            <w:vAlign w:val="center"/>
            <w:hideMark/>
          </w:tcPr>
          <w:p w14:paraId="201321AD"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18FFB8E6"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25651B3C" w14:textId="77777777" w:rsidR="00303AA2" w:rsidRPr="00303AA2" w:rsidRDefault="00303AA2" w:rsidP="00303AA2">
            <w:pPr>
              <w:jc w:val="center"/>
              <w:rPr>
                <w:sz w:val="20"/>
                <w:szCs w:val="20"/>
              </w:rPr>
            </w:pPr>
            <w:r w:rsidRPr="00303AA2">
              <w:rPr>
                <w:sz w:val="20"/>
                <w:szCs w:val="20"/>
              </w:rPr>
              <w:t>1 266,38</w:t>
            </w:r>
          </w:p>
        </w:tc>
      </w:tr>
      <w:tr w:rsidR="00303AA2" w:rsidRPr="00303AA2" w14:paraId="17F0133A" w14:textId="77777777" w:rsidTr="00303AA2">
        <w:trPr>
          <w:trHeight w:val="20"/>
        </w:trPr>
        <w:tc>
          <w:tcPr>
            <w:tcW w:w="2537" w:type="dxa"/>
            <w:shd w:val="clear" w:color="auto" w:fill="auto"/>
            <w:vAlign w:val="center"/>
            <w:hideMark/>
          </w:tcPr>
          <w:p w14:paraId="533070D7"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0465BC41" w14:textId="77777777" w:rsidR="00303AA2" w:rsidRPr="00303AA2" w:rsidRDefault="00303AA2" w:rsidP="00303AA2">
            <w:pPr>
              <w:jc w:val="center"/>
              <w:rPr>
                <w:sz w:val="20"/>
                <w:szCs w:val="20"/>
              </w:rPr>
            </w:pPr>
            <w:r w:rsidRPr="00303AA2">
              <w:rPr>
                <w:sz w:val="20"/>
                <w:szCs w:val="20"/>
              </w:rPr>
              <w:t>82,6</w:t>
            </w:r>
          </w:p>
        </w:tc>
        <w:tc>
          <w:tcPr>
            <w:tcW w:w="2522" w:type="dxa"/>
            <w:shd w:val="clear" w:color="auto" w:fill="auto"/>
            <w:noWrap/>
            <w:vAlign w:val="center"/>
            <w:hideMark/>
          </w:tcPr>
          <w:p w14:paraId="4DF3BC6A"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1A900E32"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237D45EB" w14:textId="77777777" w:rsidR="00303AA2" w:rsidRPr="00303AA2" w:rsidRDefault="00303AA2" w:rsidP="00303AA2">
            <w:pPr>
              <w:jc w:val="center"/>
              <w:rPr>
                <w:sz w:val="20"/>
                <w:szCs w:val="20"/>
              </w:rPr>
            </w:pPr>
            <w:r w:rsidRPr="00303AA2">
              <w:rPr>
                <w:sz w:val="20"/>
                <w:szCs w:val="20"/>
              </w:rPr>
              <w:t>1 266,38</w:t>
            </w:r>
          </w:p>
        </w:tc>
      </w:tr>
      <w:tr w:rsidR="00303AA2" w:rsidRPr="00303AA2" w14:paraId="473670D5" w14:textId="77777777" w:rsidTr="00303AA2">
        <w:trPr>
          <w:trHeight w:val="20"/>
        </w:trPr>
        <w:tc>
          <w:tcPr>
            <w:tcW w:w="2537" w:type="dxa"/>
            <w:shd w:val="clear" w:color="auto" w:fill="auto"/>
            <w:vAlign w:val="center"/>
            <w:hideMark/>
          </w:tcPr>
          <w:p w14:paraId="701E5D27"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57E88D23"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0F7B6E2E"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0D3E94DC"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34E16D9A" w14:textId="77777777" w:rsidR="00303AA2" w:rsidRPr="00303AA2" w:rsidRDefault="00303AA2" w:rsidP="00303AA2">
            <w:pPr>
              <w:jc w:val="center"/>
              <w:rPr>
                <w:sz w:val="20"/>
                <w:szCs w:val="20"/>
              </w:rPr>
            </w:pPr>
            <w:r w:rsidRPr="00303AA2">
              <w:rPr>
                <w:sz w:val="20"/>
                <w:szCs w:val="20"/>
              </w:rPr>
              <w:t>1 266,38</w:t>
            </w:r>
          </w:p>
        </w:tc>
      </w:tr>
      <w:tr w:rsidR="00303AA2" w:rsidRPr="00303AA2" w14:paraId="4156949E" w14:textId="77777777" w:rsidTr="00303AA2">
        <w:trPr>
          <w:trHeight w:val="20"/>
        </w:trPr>
        <w:tc>
          <w:tcPr>
            <w:tcW w:w="2537" w:type="dxa"/>
            <w:shd w:val="clear" w:color="auto" w:fill="auto"/>
            <w:vAlign w:val="center"/>
            <w:hideMark/>
          </w:tcPr>
          <w:p w14:paraId="0E936496"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478693BA" w14:textId="77777777" w:rsidR="00303AA2" w:rsidRPr="00303AA2" w:rsidRDefault="00303AA2" w:rsidP="00303AA2">
            <w:pPr>
              <w:jc w:val="center"/>
              <w:rPr>
                <w:sz w:val="20"/>
                <w:szCs w:val="20"/>
              </w:rPr>
            </w:pPr>
            <w:r w:rsidRPr="00303AA2">
              <w:rPr>
                <w:sz w:val="20"/>
                <w:szCs w:val="20"/>
              </w:rPr>
              <w:t>79,4</w:t>
            </w:r>
          </w:p>
        </w:tc>
        <w:tc>
          <w:tcPr>
            <w:tcW w:w="2522" w:type="dxa"/>
            <w:shd w:val="clear" w:color="auto" w:fill="auto"/>
            <w:noWrap/>
            <w:vAlign w:val="center"/>
            <w:hideMark/>
          </w:tcPr>
          <w:p w14:paraId="10DE1A1E"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339CB8AE"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1E65C580" w14:textId="77777777" w:rsidR="00303AA2" w:rsidRPr="00303AA2" w:rsidRDefault="00303AA2" w:rsidP="00303AA2">
            <w:pPr>
              <w:jc w:val="center"/>
              <w:rPr>
                <w:sz w:val="20"/>
                <w:szCs w:val="20"/>
              </w:rPr>
            </w:pPr>
            <w:r w:rsidRPr="00303AA2">
              <w:rPr>
                <w:sz w:val="20"/>
                <w:szCs w:val="20"/>
              </w:rPr>
              <w:t>1 266,38</w:t>
            </w:r>
          </w:p>
        </w:tc>
      </w:tr>
      <w:tr w:rsidR="00303AA2" w:rsidRPr="00303AA2" w14:paraId="1DF66803" w14:textId="77777777" w:rsidTr="00303AA2">
        <w:trPr>
          <w:trHeight w:val="20"/>
        </w:trPr>
        <w:tc>
          <w:tcPr>
            <w:tcW w:w="2537" w:type="dxa"/>
            <w:shd w:val="clear" w:color="auto" w:fill="auto"/>
            <w:vAlign w:val="center"/>
            <w:hideMark/>
          </w:tcPr>
          <w:p w14:paraId="3190586D"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099D1E13" w14:textId="77777777" w:rsidR="00303AA2" w:rsidRPr="00303AA2" w:rsidRDefault="00303AA2" w:rsidP="00303AA2">
            <w:pPr>
              <w:jc w:val="center"/>
              <w:rPr>
                <w:sz w:val="20"/>
                <w:szCs w:val="20"/>
              </w:rPr>
            </w:pPr>
            <w:r w:rsidRPr="00303AA2">
              <w:rPr>
                <w:sz w:val="20"/>
                <w:szCs w:val="20"/>
              </w:rPr>
              <w:t>77,8</w:t>
            </w:r>
          </w:p>
        </w:tc>
        <w:tc>
          <w:tcPr>
            <w:tcW w:w="2522" w:type="dxa"/>
            <w:shd w:val="clear" w:color="auto" w:fill="auto"/>
            <w:noWrap/>
            <w:vAlign w:val="center"/>
            <w:hideMark/>
          </w:tcPr>
          <w:p w14:paraId="6B977586"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2C847F7B"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721B5770" w14:textId="77777777" w:rsidR="00303AA2" w:rsidRPr="00303AA2" w:rsidRDefault="00303AA2" w:rsidP="00303AA2">
            <w:pPr>
              <w:jc w:val="center"/>
              <w:rPr>
                <w:sz w:val="20"/>
                <w:szCs w:val="20"/>
              </w:rPr>
            </w:pPr>
            <w:r w:rsidRPr="00303AA2">
              <w:rPr>
                <w:sz w:val="20"/>
                <w:szCs w:val="20"/>
              </w:rPr>
              <w:t>1 266,38</w:t>
            </w:r>
          </w:p>
        </w:tc>
      </w:tr>
      <w:tr w:rsidR="00303AA2" w:rsidRPr="00303AA2" w14:paraId="50084D40" w14:textId="77777777" w:rsidTr="00303AA2">
        <w:trPr>
          <w:trHeight w:val="20"/>
        </w:trPr>
        <w:tc>
          <w:tcPr>
            <w:tcW w:w="2537" w:type="dxa"/>
            <w:shd w:val="clear" w:color="auto" w:fill="auto"/>
            <w:vAlign w:val="center"/>
            <w:hideMark/>
          </w:tcPr>
          <w:p w14:paraId="11010C8A"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04ACE9D" w14:textId="77777777" w:rsidR="00303AA2" w:rsidRPr="00303AA2" w:rsidRDefault="00303AA2" w:rsidP="00303AA2">
            <w:pPr>
              <w:jc w:val="center"/>
              <w:rPr>
                <w:sz w:val="20"/>
                <w:szCs w:val="20"/>
              </w:rPr>
            </w:pPr>
            <w:r w:rsidRPr="00303AA2">
              <w:rPr>
                <w:sz w:val="20"/>
                <w:szCs w:val="20"/>
              </w:rPr>
              <w:t>76,2</w:t>
            </w:r>
          </w:p>
        </w:tc>
        <w:tc>
          <w:tcPr>
            <w:tcW w:w="2522" w:type="dxa"/>
            <w:shd w:val="clear" w:color="auto" w:fill="auto"/>
            <w:noWrap/>
            <w:vAlign w:val="center"/>
            <w:hideMark/>
          </w:tcPr>
          <w:p w14:paraId="00E55DFE"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7A537D9C"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7006CD8B" w14:textId="77777777" w:rsidR="00303AA2" w:rsidRPr="00303AA2" w:rsidRDefault="00303AA2" w:rsidP="00303AA2">
            <w:pPr>
              <w:jc w:val="center"/>
              <w:rPr>
                <w:sz w:val="20"/>
                <w:szCs w:val="20"/>
              </w:rPr>
            </w:pPr>
            <w:r w:rsidRPr="00303AA2">
              <w:rPr>
                <w:sz w:val="20"/>
                <w:szCs w:val="20"/>
              </w:rPr>
              <w:t>1 266,38</w:t>
            </w:r>
          </w:p>
        </w:tc>
      </w:tr>
      <w:tr w:rsidR="00303AA2" w:rsidRPr="00303AA2" w14:paraId="23ACD0B6" w14:textId="77777777" w:rsidTr="00303AA2">
        <w:trPr>
          <w:trHeight w:val="20"/>
        </w:trPr>
        <w:tc>
          <w:tcPr>
            <w:tcW w:w="2537" w:type="dxa"/>
            <w:shd w:val="clear" w:color="auto" w:fill="auto"/>
            <w:vAlign w:val="center"/>
            <w:hideMark/>
          </w:tcPr>
          <w:p w14:paraId="69885E8C"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FA019F2" w14:textId="77777777" w:rsidR="00303AA2" w:rsidRPr="00303AA2" w:rsidRDefault="00303AA2" w:rsidP="00303AA2">
            <w:pPr>
              <w:jc w:val="center"/>
              <w:rPr>
                <w:sz w:val="20"/>
                <w:szCs w:val="20"/>
              </w:rPr>
            </w:pPr>
            <w:r w:rsidRPr="00303AA2">
              <w:rPr>
                <w:sz w:val="20"/>
                <w:szCs w:val="20"/>
              </w:rPr>
              <w:t>74,6</w:t>
            </w:r>
          </w:p>
        </w:tc>
        <w:tc>
          <w:tcPr>
            <w:tcW w:w="2522" w:type="dxa"/>
            <w:shd w:val="clear" w:color="auto" w:fill="auto"/>
            <w:noWrap/>
            <w:vAlign w:val="center"/>
            <w:hideMark/>
          </w:tcPr>
          <w:p w14:paraId="2C1020C6"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01C606D4"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25009DA7" w14:textId="77777777" w:rsidR="00303AA2" w:rsidRPr="00303AA2" w:rsidRDefault="00303AA2" w:rsidP="00303AA2">
            <w:pPr>
              <w:jc w:val="center"/>
              <w:rPr>
                <w:sz w:val="20"/>
                <w:szCs w:val="20"/>
              </w:rPr>
            </w:pPr>
            <w:r w:rsidRPr="00303AA2">
              <w:rPr>
                <w:sz w:val="20"/>
                <w:szCs w:val="20"/>
              </w:rPr>
              <w:t>1 266,38</w:t>
            </w:r>
          </w:p>
        </w:tc>
      </w:tr>
      <w:tr w:rsidR="00303AA2" w:rsidRPr="00303AA2" w14:paraId="3CC73F18" w14:textId="77777777" w:rsidTr="00303AA2">
        <w:trPr>
          <w:trHeight w:val="20"/>
        </w:trPr>
        <w:tc>
          <w:tcPr>
            <w:tcW w:w="2537" w:type="dxa"/>
            <w:shd w:val="clear" w:color="auto" w:fill="auto"/>
            <w:vAlign w:val="center"/>
            <w:hideMark/>
          </w:tcPr>
          <w:p w14:paraId="37CF93B6"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1626C6F"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27E6A475"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563FF6F1"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6EF15E9A" w14:textId="77777777" w:rsidR="00303AA2" w:rsidRPr="00303AA2" w:rsidRDefault="00303AA2" w:rsidP="00303AA2">
            <w:pPr>
              <w:jc w:val="center"/>
              <w:rPr>
                <w:sz w:val="20"/>
                <w:szCs w:val="20"/>
              </w:rPr>
            </w:pPr>
            <w:r w:rsidRPr="00303AA2">
              <w:rPr>
                <w:sz w:val="20"/>
                <w:szCs w:val="20"/>
              </w:rPr>
              <w:t>1 266,38</w:t>
            </w:r>
          </w:p>
        </w:tc>
      </w:tr>
      <w:tr w:rsidR="00303AA2" w:rsidRPr="00303AA2" w14:paraId="7C04630E" w14:textId="77777777" w:rsidTr="00303AA2">
        <w:trPr>
          <w:trHeight w:val="20"/>
        </w:trPr>
        <w:tc>
          <w:tcPr>
            <w:tcW w:w="2537" w:type="dxa"/>
            <w:shd w:val="clear" w:color="auto" w:fill="auto"/>
            <w:vAlign w:val="center"/>
            <w:hideMark/>
          </w:tcPr>
          <w:p w14:paraId="42CC4D04"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2B36F5E" w14:textId="77777777" w:rsidR="00303AA2" w:rsidRPr="00303AA2" w:rsidRDefault="00303AA2" w:rsidP="00303AA2">
            <w:pPr>
              <w:jc w:val="center"/>
              <w:rPr>
                <w:sz w:val="20"/>
                <w:szCs w:val="20"/>
              </w:rPr>
            </w:pPr>
            <w:r w:rsidRPr="00303AA2">
              <w:rPr>
                <w:sz w:val="20"/>
                <w:szCs w:val="20"/>
              </w:rPr>
              <w:t>71,3</w:t>
            </w:r>
          </w:p>
        </w:tc>
        <w:tc>
          <w:tcPr>
            <w:tcW w:w="2522" w:type="dxa"/>
            <w:shd w:val="clear" w:color="auto" w:fill="auto"/>
            <w:noWrap/>
            <w:vAlign w:val="center"/>
            <w:hideMark/>
          </w:tcPr>
          <w:p w14:paraId="28C4259E"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07E3E848"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4D52C961" w14:textId="77777777" w:rsidR="00303AA2" w:rsidRPr="00303AA2" w:rsidRDefault="00303AA2" w:rsidP="00303AA2">
            <w:pPr>
              <w:jc w:val="center"/>
              <w:rPr>
                <w:sz w:val="20"/>
                <w:szCs w:val="20"/>
              </w:rPr>
            </w:pPr>
            <w:r w:rsidRPr="00303AA2">
              <w:rPr>
                <w:sz w:val="20"/>
                <w:szCs w:val="20"/>
              </w:rPr>
              <w:t>1 266,38</w:t>
            </w:r>
          </w:p>
        </w:tc>
      </w:tr>
      <w:tr w:rsidR="00303AA2" w:rsidRPr="00303AA2" w14:paraId="2F67FF38" w14:textId="77777777" w:rsidTr="00303AA2">
        <w:trPr>
          <w:trHeight w:val="20"/>
        </w:trPr>
        <w:tc>
          <w:tcPr>
            <w:tcW w:w="2537" w:type="dxa"/>
            <w:shd w:val="clear" w:color="auto" w:fill="auto"/>
            <w:vAlign w:val="center"/>
            <w:hideMark/>
          </w:tcPr>
          <w:p w14:paraId="4F59019A"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249F51FB" w14:textId="77777777" w:rsidR="00303AA2" w:rsidRPr="00303AA2" w:rsidRDefault="00303AA2" w:rsidP="00303AA2">
            <w:pPr>
              <w:jc w:val="center"/>
              <w:rPr>
                <w:sz w:val="20"/>
                <w:szCs w:val="20"/>
              </w:rPr>
            </w:pPr>
            <w:r w:rsidRPr="00303AA2">
              <w:rPr>
                <w:sz w:val="20"/>
                <w:szCs w:val="20"/>
              </w:rPr>
              <w:t>69,7</w:t>
            </w:r>
          </w:p>
        </w:tc>
        <w:tc>
          <w:tcPr>
            <w:tcW w:w="2522" w:type="dxa"/>
            <w:shd w:val="clear" w:color="auto" w:fill="auto"/>
            <w:noWrap/>
            <w:vAlign w:val="center"/>
            <w:hideMark/>
          </w:tcPr>
          <w:p w14:paraId="0F18C648"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447B5F32"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4BFFCCFE" w14:textId="77777777" w:rsidR="00303AA2" w:rsidRPr="00303AA2" w:rsidRDefault="00303AA2" w:rsidP="00303AA2">
            <w:pPr>
              <w:jc w:val="center"/>
              <w:rPr>
                <w:sz w:val="20"/>
                <w:szCs w:val="20"/>
              </w:rPr>
            </w:pPr>
            <w:r w:rsidRPr="00303AA2">
              <w:rPr>
                <w:sz w:val="20"/>
                <w:szCs w:val="20"/>
              </w:rPr>
              <w:t>1 266,38</w:t>
            </w:r>
          </w:p>
        </w:tc>
      </w:tr>
      <w:tr w:rsidR="00303AA2" w:rsidRPr="00303AA2" w14:paraId="5F8F22DE" w14:textId="77777777" w:rsidTr="00303AA2">
        <w:trPr>
          <w:trHeight w:val="20"/>
        </w:trPr>
        <w:tc>
          <w:tcPr>
            <w:tcW w:w="2537" w:type="dxa"/>
            <w:shd w:val="clear" w:color="auto" w:fill="auto"/>
            <w:vAlign w:val="center"/>
            <w:hideMark/>
          </w:tcPr>
          <w:p w14:paraId="43B6E41B"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A59B4B3" w14:textId="77777777" w:rsidR="00303AA2" w:rsidRPr="00303AA2" w:rsidRDefault="00303AA2" w:rsidP="00303AA2">
            <w:pPr>
              <w:jc w:val="center"/>
              <w:rPr>
                <w:sz w:val="20"/>
                <w:szCs w:val="20"/>
              </w:rPr>
            </w:pPr>
            <w:r w:rsidRPr="00303AA2">
              <w:rPr>
                <w:sz w:val="20"/>
                <w:szCs w:val="20"/>
              </w:rPr>
              <w:t>68,0</w:t>
            </w:r>
          </w:p>
        </w:tc>
        <w:tc>
          <w:tcPr>
            <w:tcW w:w="2522" w:type="dxa"/>
            <w:shd w:val="clear" w:color="auto" w:fill="auto"/>
            <w:noWrap/>
            <w:vAlign w:val="center"/>
            <w:hideMark/>
          </w:tcPr>
          <w:p w14:paraId="3E762F83"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5709916D"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251CDE76" w14:textId="77777777" w:rsidR="00303AA2" w:rsidRPr="00303AA2" w:rsidRDefault="00303AA2" w:rsidP="00303AA2">
            <w:pPr>
              <w:jc w:val="center"/>
              <w:rPr>
                <w:sz w:val="20"/>
                <w:szCs w:val="20"/>
              </w:rPr>
            </w:pPr>
            <w:r w:rsidRPr="00303AA2">
              <w:rPr>
                <w:sz w:val="20"/>
                <w:szCs w:val="20"/>
              </w:rPr>
              <w:t>1 266,38</w:t>
            </w:r>
          </w:p>
        </w:tc>
      </w:tr>
      <w:tr w:rsidR="00303AA2" w:rsidRPr="00303AA2" w14:paraId="5FFC2685" w14:textId="77777777" w:rsidTr="00303AA2">
        <w:trPr>
          <w:trHeight w:val="20"/>
        </w:trPr>
        <w:tc>
          <w:tcPr>
            <w:tcW w:w="2537" w:type="dxa"/>
            <w:shd w:val="clear" w:color="auto" w:fill="auto"/>
            <w:vAlign w:val="center"/>
            <w:hideMark/>
          </w:tcPr>
          <w:p w14:paraId="11397BDD"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5517F43" w14:textId="77777777" w:rsidR="00303AA2" w:rsidRPr="00303AA2" w:rsidRDefault="00303AA2" w:rsidP="00303AA2">
            <w:pPr>
              <w:jc w:val="center"/>
              <w:rPr>
                <w:sz w:val="20"/>
                <w:szCs w:val="20"/>
              </w:rPr>
            </w:pPr>
            <w:r w:rsidRPr="00303AA2">
              <w:rPr>
                <w:sz w:val="20"/>
                <w:szCs w:val="20"/>
              </w:rPr>
              <w:t>66,4</w:t>
            </w:r>
          </w:p>
        </w:tc>
        <w:tc>
          <w:tcPr>
            <w:tcW w:w="2522" w:type="dxa"/>
            <w:shd w:val="clear" w:color="auto" w:fill="auto"/>
            <w:noWrap/>
            <w:vAlign w:val="center"/>
            <w:hideMark/>
          </w:tcPr>
          <w:p w14:paraId="028C0D1A"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51DF572A"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001FD35C" w14:textId="77777777" w:rsidR="00303AA2" w:rsidRPr="00303AA2" w:rsidRDefault="00303AA2" w:rsidP="00303AA2">
            <w:pPr>
              <w:jc w:val="center"/>
              <w:rPr>
                <w:sz w:val="20"/>
                <w:szCs w:val="20"/>
              </w:rPr>
            </w:pPr>
            <w:r w:rsidRPr="00303AA2">
              <w:rPr>
                <w:sz w:val="20"/>
                <w:szCs w:val="20"/>
              </w:rPr>
              <w:t>1 266,38</w:t>
            </w:r>
          </w:p>
        </w:tc>
      </w:tr>
      <w:tr w:rsidR="00303AA2" w:rsidRPr="00303AA2" w14:paraId="239335F6" w14:textId="77777777" w:rsidTr="00303AA2">
        <w:trPr>
          <w:trHeight w:val="20"/>
        </w:trPr>
        <w:tc>
          <w:tcPr>
            <w:tcW w:w="2537" w:type="dxa"/>
            <w:shd w:val="clear" w:color="auto" w:fill="auto"/>
            <w:vAlign w:val="center"/>
            <w:hideMark/>
          </w:tcPr>
          <w:p w14:paraId="675E9BB3"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3881305" w14:textId="77777777" w:rsidR="00303AA2" w:rsidRPr="00303AA2" w:rsidRDefault="00303AA2" w:rsidP="00303AA2">
            <w:pPr>
              <w:jc w:val="center"/>
              <w:rPr>
                <w:sz w:val="20"/>
                <w:szCs w:val="20"/>
              </w:rPr>
            </w:pPr>
            <w:r w:rsidRPr="00303AA2">
              <w:rPr>
                <w:sz w:val="20"/>
                <w:szCs w:val="20"/>
              </w:rPr>
              <w:t>64,7</w:t>
            </w:r>
          </w:p>
        </w:tc>
        <w:tc>
          <w:tcPr>
            <w:tcW w:w="2522" w:type="dxa"/>
            <w:shd w:val="clear" w:color="auto" w:fill="auto"/>
            <w:noWrap/>
            <w:vAlign w:val="center"/>
            <w:hideMark/>
          </w:tcPr>
          <w:p w14:paraId="064E7D5D"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0C2C0466"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0FB16598" w14:textId="77777777" w:rsidR="00303AA2" w:rsidRPr="00303AA2" w:rsidRDefault="00303AA2" w:rsidP="00303AA2">
            <w:pPr>
              <w:jc w:val="center"/>
              <w:rPr>
                <w:sz w:val="20"/>
                <w:szCs w:val="20"/>
              </w:rPr>
            </w:pPr>
            <w:r w:rsidRPr="00303AA2">
              <w:rPr>
                <w:sz w:val="20"/>
                <w:szCs w:val="20"/>
              </w:rPr>
              <w:t>1 266,38</w:t>
            </w:r>
          </w:p>
        </w:tc>
      </w:tr>
      <w:tr w:rsidR="00303AA2" w:rsidRPr="00303AA2" w14:paraId="25BA3A3D" w14:textId="77777777" w:rsidTr="00303AA2">
        <w:trPr>
          <w:trHeight w:val="20"/>
        </w:trPr>
        <w:tc>
          <w:tcPr>
            <w:tcW w:w="2537" w:type="dxa"/>
            <w:shd w:val="clear" w:color="auto" w:fill="auto"/>
            <w:vAlign w:val="center"/>
            <w:hideMark/>
          </w:tcPr>
          <w:p w14:paraId="6189EB9E"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320F0A8" w14:textId="77777777" w:rsidR="00303AA2" w:rsidRPr="00303AA2" w:rsidRDefault="00303AA2" w:rsidP="00303AA2">
            <w:pPr>
              <w:jc w:val="center"/>
              <w:rPr>
                <w:sz w:val="20"/>
                <w:szCs w:val="20"/>
              </w:rPr>
            </w:pPr>
            <w:r w:rsidRPr="00303AA2">
              <w:rPr>
                <w:sz w:val="20"/>
                <w:szCs w:val="20"/>
              </w:rPr>
              <w:t>63,0</w:t>
            </w:r>
          </w:p>
        </w:tc>
        <w:tc>
          <w:tcPr>
            <w:tcW w:w="2522" w:type="dxa"/>
            <w:shd w:val="clear" w:color="auto" w:fill="auto"/>
            <w:noWrap/>
            <w:vAlign w:val="center"/>
            <w:hideMark/>
          </w:tcPr>
          <w:p w14:paraId="21BD11DC"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6D62DA92"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046805FC" w14:textId="77777777" w:rsidR="00303AA2" w:rsidRPr="00303AA2" w:rsidRDefault="00303AA2" w:rsidP="00303AA2">
            <w:pPr>
              <w:jc w:val="center"/>
              <w:rPr>
                <w:sz w:val="20"/>
                <w:szCs w:val="20"/>
              </w:rPr>
            </w:pPr>
            <w:r w:rsidRPr="00303AA2">
              <w:rPr>
                <w:sz w:val="20"/>
                <w:szCs w:val="20"/>
              </w:rPr>
              <w:t>1 266,38</w:t>
            </w:r>
          </w:p>
        </w:tc>
      </w:tr>
      <w:tr w:rsidR="00303AA2" w:rsidRPr="00303AA2" w14:paraId="7509249C" w14:textId="77777777" w:rsidTr="00303AA2">
        <w:trPr>
          <w:trHeight w:val="20"/>
        </w:trPr>
        <w:tc>
          <w:tcPr>
            <w:tcW w:w="2537" w:type="dxa"/>
            <w:shd w:val="clear" w:color="auto" w:fill="auto"/>
            <w:vAlign w:val="center"/>
            <w:hideMark/>
          </w:tcPr>
          <w:p w14:paraId="7458F7A5"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4216BB5" w14:textId="77777777" w:rsidR="00303AA2" w:rsidRPr="00303AA2" w:rsidRDefault="00303AA2" w:rsidP="00303AA2">
            <w:pPr>
              <w:jc w:val="center"/>
              <w:rPr>
                <w:sz w:val="20"/>
                <w:szCs w:val="20"/>
              </w:rPr>
            </w:pPr>
            <w:r w:rsidRPr="00303AA2">
              <w:rPr>
                <w:sz w:val="20"/>
                <w:szCs w:val="20"/>
              </w:rPr>
              <w:t>61,3</w:t>
            </w:r>
          </w:p>
        </w:tc>
        <w:tc>
          <w:tcPr>
            <w:tcW w:w="2522" w:type="dxa"/>
            <w:shd w:val="clear" w:color="auto" w:fill="auto"/>
            <w:noWrap/>
            <w:vAlign w:val="center"/>
            <w:hideMark/>
          </w:tcPr>
          <w:p w14:paraId="612DAE7B"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308B9993"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768F5DA9" w14:textId="77777777" w:rsidR="00303AA2" w:rsidRPr="00303AA2" w:rsidRDefault="00303AA2" w:rsidP="00303AA2">
            <w:pPr>
              <w:jc w:val="center"/>
              <w:rPr>
                <w:sz w:val="20"/>
                <w:szCs w:val="20"/>
              </w:rPr>
            </w:pPr>
            <w:r w:rsidRPr="00303AA2">
              <w:rPr>
                <w:sz w:val="20"/>
                <w:szCs w:val="20"/>
              </w:rPr>
              <w:t>1 266,38</w:t>
            </w:r>
          </w:p>
        </w:tc>
      </w:tr>
      <w:tr w:rsidR="00303AA2" w:rsidRPr="00303AA2" w14:paraId="54D62119" w14:textId="77777777" w:rsidTr="00303AA2">
        <w:trPr>
          <w:trHeight w:val="20"/>
        </w:trPr>
        <w:tc>
          <w:tcPr>
            <w:tcW w:w="2537" w:type="dxa"/>
            <w:shd w:val="clear" w:color="auto" w:fill="auto"/>
            <w:vAlign w:val="center"/>
            <w:hideMark/>
          </w:tcPr>
          <w:p w14:paraId="7ACE7D90"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5EB3F81E" w14:textId="77777777" w:rsidR="00303AA2" w:rsidRPr="00303AA2" w:rsidRDefault="00303AA2" w:rsidP="00303AA2">
            <w:pPr>
              <w:jc w:val="center"/>
              <w:rPr>
                <w:sz w:val="20"/>
                <w:szCs w:val="20"/>
              </w:rPr>
            </w:pPr>
            <w:r w:rsidRPr="00303AA2">
              <w:rPr>
                <w:sz w:val="20"/>
                <w:szCs w:val="20"/>
              </w:rPr>
              <w:t>59,6</w:t>
            </w:r>
          </w:p>
        </w:tc>
        <w:tc>
          <w:tcPr>
            <w:tcW w:w="2522" w:type="dxa"/>
            <w:shd w:val="clear" w:color="auto" w:fill="auto"/>
            <w:noWrap/>
            <w:vAlign w:val="center"/>
            <w:hideMark/>
          </w:tcPr>
          <w:p w14:paraId="39428C03"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49022542"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725C2A78" w14:textId="77777777" w:rsidR="00303AA2" w:rsidRPr="00303AA2" w:rsidRDefault="00303AA2" w:rsidP="00303AA2">
            <w:pPr>
              <w:jc w:val="center"/>
              <w:rPr>
                <w:sz w:val="20"/>
                <w:szCs w:val="20"/>
              </w:rPr>
            </w:pPr>
            <w:r w:rsidRPr="00303AA2">
              <w:rPr>
                <w:sz w:val="20"/>
                <w:szCs w:val="20"/>
              </w:rPr>
              <w:t>1 266,38</w:t>
            </w:r>
          </w:p>
        </w:tc>
      </w:tr>
      <w:tr w:rsidR="00303AA2" w:rsidRPr="00303AA2" w14:paraId="0DE55617" w14:textId="77777777" w:rsidTr="00303AA2">
        <w:trPr>
          <w:trHeight w:val="20"/>
        </w:trPr>
        <w:tc>
          <w:tcPr>
            <w:tcW w:w="2537" w:type="dxa"/>
            <w:shd w:val="clear" w:color="auto" w:fill="auto"/>
            <w:vAlign w:val="center"/>
            <w:hideMark/>
          </w:tcPr>
          <w:p w14:paraId="35C09E50"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98641EC" w14:textId="77777777" w:rsidR="00303AA2" w:rsidRPr="00303AA2" w:rsidRDefault="00303AA2" w:rsidP="00303AA2">
            <w:pPr>
              <w:jc w:val="center"/>
              <w:rPr>
                <w:sz w:val="20"/>
                <w:szCs w:val="20"/>
              </w:rPr>
            </w:pPr>
            <w:r w:rsidRPr="00303AA2">
              <w:rPr>
                <w:sz w:val="20"/>
                <w:szCs w:val="20"/>
              </w:rPr>
              <w:t>57,9</w:t>
            </w:r>
          </w:p>
        </w:tc>
        <w:tc>
          <w:tcPr>
            <w:tcW w:w="2522" w:type="dxa"/>
            <w:shd w:val="clear" w:color="auto" w:fill="auto"/>
            <w:noWrap/>
            <w:vAlign w:val="center"/>
            <w:hideMark/>
          </w:tcPr>
          <w:p w14:paraId="6E9BD2EC"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6AF79FEB"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38BEE1B3" w14:textId="77777777" w:rsidR="00303AA2" w:rsidRPr="00303AA2" w:rsidRDefault="00303AA2" w:rsidP="00303AA2">
            <w:pPr>
              <w:jc w:val="center"/>
              <w:rPr>
                <w:sz w:val="20"/>
                <w:szCs w:val="20"/>
              </w:rPr>
            </w:pPr>
            <w:r w:rsidRPr="00303AA2">
              <w:rPr>
                <w:sz w:val="20"/>
                <w:szCs w:val="20"/>
              </w:rPr>
              <w:t>1 266,38</w:t>
            </w:r>
          </w:p>
        </w:tc>
      </w:tr>
      <w:tr w:rsidR="00303AA2" w:rsidRPr="00303AA2" w14:paraId="682E964C" w14:textId="77777777" w:rsidTr="00303AA2">
        <w:trPr>
          <w:trHeight w:val="20"/>
        </w:trPr>
        <w:tc>
          <w:tcPr>
            <w:tcW w:w="2537" w:type="dxa"/>
            <w:shd w:val="clear" w:color="auto" w:fill="auto"/>
            <w:vAlign w:val="center"/>
            <w:hideMark/>
          </w:tcPr>
          <w:p w14:paraId="32245D7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38225F0B" w14:textId="77777777" w:rsidR="00303AA2" w:rsidRPr="00303AA2" w:rsidRDefault="00303AA2" w:rsidP="00303AA2">
            <w:pPr>
              <w:jc w:val="center"/>
              <w:rPr>
                <w:sz w:val="20"/>
                <w:szCs w:val="20"/>
              </w:rPr>
            </w:pPr>
            <w:r w:rsidRPr="00303AA2">
              <w:rPr>
                <w:sz w:val="20"/>
                <w:szCs w:val="20"/>
              </w:rPr>
              <w:t>56,2</w:t>
            </w:r>
          </w:p>
        </w:tc>
        <w:tc>
          <w:tcPr>
            <w:tcW w:w="2522" w:type="dxa"/>
            <w:shd w:val="clear" w:color="auto" w:fill="auto"/>
            <w:noWrap/>
            <w:vAlign w:val="center"/>
            <w:hideMark/>
          </w:tcPr>
          <w:p w14:paraId="19A50769"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6B19F586"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5DED003A" w14:textId="77777777" w:rsidR="00303AA2" w:rsidRPr="00303AA2" w:rsidRDefault="00303AA2" w:rsidP="00303AA2">
            <w:pPr>
              <w:jc w:val="center"/>
              <w:rPr>
                <w:sz w:val="20"/>
                <w:szCs w:val="20"/>
              </w:rPr>
            </w:pPr>
            <w:r w:rsidRPr="00303AA2">
              <w:rPr>
                <w:sz w:val="20"/>
                <w:szCs w:val="20"/>
              </w:rPr>
              <w:t>1 266,38</w:t>
            </w:r>
          </w:p>
        </w:tc>
      </w:tr>
      <w:tr w:rsidR="00303AA2" w:rsidRPr="00303AA2" w14:paraId="149B007B" w14:textId="77777777" w:rsidTr="00303AA2">
        <w:trPr>
          <w:trHeight w:val="20"/>
        </w:trPr>
        <w:tc>
          <w:tcPr>
            <w:tcW w:w="2537" w:type="dxa"/>
            <w:shd w:val="clear" w:color="auto" w:fill="auto"/>
            <w:vAlign w:val="center"/>
            <w:hideMark/>
          </w:tcPr>
          <w:p w14:paraId="5E48CAA8"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9938233" w14:textId="77777777" w:rsidR="00303AA2" w:rsidRPr="00303AA2" w:rsidRDefault="00303AA2" w:rsidP="00303AA2">
            <w:pPr>
              <w:jc w:val="center"/>
              <w:rPr>
                <w:sz w:val="20"/>
                <w:szCs w:val="20"/>
              </w:rPr>
            </w:pPr>
            <w:r w:rsidRPr="00303AA2">
              <w:rPr>
                <w:sz w:val="20"/>
                <w:szCs w:val="20"/>
              </w:rPr>
              <w:t>54,5</w:t>
            </w:r>
          </w:p>
        </w:tc>
        <w:tc>
          <w:tcPr>
            <w:tcW w:w="2522" w:type="dxa"/>
            <w:shd w:val="clear" w:color="auto" w:fill="auto"/>
            <w:noWrap/>
            <w:vAlign w:val="center"/>
            <w:hideMark/>
          </w:tcPr>
          <w:p w14:paraId="1AF698F9"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01575603"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0E8B647E" w14:textId="77777777" w:rsidR="00303AA2" w:rsidRPr="00303AA2" w:rsidRDefault="00303AA2" w:rsidP="00303AA2">
            <w:pPr>
              <w:jc w:val="center"/>
              <w:rPr>
                <w:sz w:val="20"/>
                <w:szCs w:val="20"/>
              </w:rPr>
            </w:pPr>
            <w:r w:rsidRPr="00303AA2">
              <w:rPr>
                <w:sz w:val="20"/>
                <w:szCs w:val="20"/>
              </w:rPr>
              <w:t>1 266,38</w:t>
            </w:r>
          </w:p>
        </w:tc>
      </w:tr>
      <w:tr w:rsidR="00303AA2" w:rsidRPr="00303AA2" w14:paraId="2F299D7B" w14:textId="77777777" w:rsidTr="00303AA2">
        <w:trPr>
          <w:trHeight w:val="20"/>
        </w:trPr>
        <w:tc>
          <w:tcPr>
            <w:tcW w:w="2537" w:type="dxa"/>
            <w:shd w:val="clear" w:color="auto" w:fill="auto"/>
            <w:vAlign w:val="center"/>
            <w:hideMark/>
          </w:tcPr>
          <w:p w14:paraId="196E3156"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3676661" w14:textId="77777777" w:rsidR="00303AA2" w:rsidRPr="00303AA2" w:rsidRDefault="00303AA2" w:rsidP="00303AA2">
            <w:pPr>
              <w:jc w:val="center"/>
              <w:rPr>
                <w:sz w:val="20"/>
                <w:szCs w:val="20"/>
              </w:rPr>
            </w:pPr>
            <w:r w:rsidRPr="00303AA2">
              <w:rPr>
                <w:sz w:val="20"/>
                <w:szCs w:val="20"/>
              </w:rPr>
              <w:t>52,7</w:t>
            </w:r>
          </w:p>
        </w:tc>
        <w:tc>
          <w:tcPr>
            <w:tcW w:w="2522" w:type="dxa"/>
            <w:shd w:val="clear" w:color="auto" w:fill="auto"/>
            <w:noWrap/>
            <w:vAlign w:val="center"/>
            <w:hideMark/>
          </w:tcPr>
          <w:p w14:paraId="20CF66ED"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4FAC5F76"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22D70D65" w14:textId="77777777" w:rsidR="00303AA2" w:rsidRPr="00303AA2" w:rsidRDefault="00303AA2" w:rsidP="00303AA2">
            <w:pPr>
              <w:jc w:val="center"/>
              <w:rPr>
                <w:sz w:val="20"/>
                <w:szCs w:val="20"/>
              </w:rPr>
            </w:pPr>
            <w:r w:rsidRPr="00303AA2">
              <w:rPr>
                <w:sz w:val="20"/>
                <w:szCs w:val="20"/>
              </w:rPr>
              <w:t>1 266,38</w:t>
            </w:r>
          </w:p>
        </w:tc>
      </w:tr>
      <w:tr w:rsidR="00303AA2" w:rsidRPr="00303AA2" w14:paraId="734DBAD5" w14:textId="77777777" w:rsidTr="00303AA2">
        <w:trPr>
          <w:trHeight w:val="20"/>
        </w:trPr>
        <w:tc>
          <w:tcPr>
            <w:tcW w:w="2537" w:type="dxa"/>
            <w:shd w:val="clear" w:color="auto" w:fill="auto"/>
            <w:vAlign w:val="center"/>
            <w:hideMark/>
          </w:tcPr>
          <w:p w14:paraId="6A8B3D9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AC6B5C0"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3437762B"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4EBD2D5B"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4A81DED0" w14:textId="77777777" w:rsidR="00303AA2" w:rsidRPr="00303AA2" w:rsidRDefault="00303AA2" w:rsidP="00303AA2">
            <w:pPr>
              <w:jc w:val="center"/>
              <w:rPr>
                <w:sz w:val="20"/>
                <w:szCs w:val="20"/>
              </w:rPr>
            </w:pPr>
            <w:r w:rsidRPr="00303AA2">
              <w:rPr>
                <w:sz w:val="20"/>
                <w:szCs w:val="20"/>
              </w:rPr>
              <w:t>1 266,38</w:t>
            </w:r>
          </w:p>
        </w:tc>
      </w:tr>
      <w:tr w:rsidR="00303AA2" w:rsidRPr="00303AA2" w14:paraId="34E21520" w14:textId="77777777" w:rsidTr="00303AA2">
        <w:trPr>
          <w:trHeight w:val="20"/>
        </w:trPr>
        <w:tc>
          <w:tcPr>
            <w:tcW w:w="2537" w:type="dxa"/>
            <w:shd w:val="clear" w:color="auto" w:fill="auto"/>
            <w:vAlign w:val="center"/>
            <w:hideMark/>
          </w:tcPr>
          <w:p w14:paraId="08058574"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6DD6138" w14:textId="77777777" w:rsidR="00303AA2" w:rsidRPr="00303AA2" w:rsidRDefault="00303AA2" w:rsidP="00303AA2">
            <w:pPr>
              <w:jc w:val="center"/>
              <w:rPr>
                <w:sz w:val="20"/>
                <w:szCs w:val="20"/>
              </w:rPr>
            </w:pPr>
            <w:r w:rsidRPr="00303AA2">
              <w:rPr>
                <w:sz w:val="20"/>
                <w:szCs w:val="20"/>
              </w:rPr>
              <w:t>49,2</w:t>
            </w:r>
          </w:p>
        </w:tc>
        <w:tc>
          <w:tcPr>
            <w:tcW w:w="2522" w:type="dxa"/>
            <w:shd w:val="clear" w:color="auto" w:fill="auto"/>
            <w:noWrap/>
            <w:vAlign w:val="center"/>
            <w:hideMark/>
          </w:tcPr>
          <w:p w14:paraId="05E79663"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2080FCCE"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0F6F1E17" w14:textId="77777777" w:rsidR="00303AA2" w:rsidRPr="00303AA2" w:rsidRDefault="00303AA2" w:rsidP="00303AA2">
            <w:pPr>
              <w:jc w:val="center"/>
              <w:rPr>
                <w:sz w:val="20"/>
                <w:szCs w:val="20"/>
              </w:rPr>
            </w:pPr>
            <w:r w:rsidRPr="00303AA2">
              <w:rPr>
                <w:sz w:val="20"/>
                <w:szCs w:val="20"/>
              </w:rPr>
              <w:t>1 266,38</w:t>
            </w:r>
          </w:p>
        </w:tc>
      </w:tr>
      <w:tr w:rsidR="00303AA2" w:rsidRPr="00303AA2" w14:paraId="7F395332" w14:textId="77777777" w:rsidTr="00303AA2">
        <w:trPr>
          <w:trHeight w:val="20"/>
        </w:trPr>
        <w:tc>
          <w:tcPr>
            <w:tcW w:w="2537" w:type="dxa"/>
            <w:shd w:val="clear" w:color="auto" w:fill="auto"/>
            <w:vAlign w:val="center"/>
            <w:hideMark/>
          </w:tcPr>
          <w:p w14:paraId="60512C0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512628E" w14:textId="77777777" w:rsidR="00303AA2" w:rsidRPr="00303AA2" w:rsidRDefault="00303AA2" w:rsidP="00303AA2">
            <w:pPr>
              <w:jc w:val="center"/>
              <w:rPr>
                <w:sz w:val="20"/>
                <w:szCs w:val="20"/>
              </w:rPr>
            </w:pPr>
            <w:r w:rsidRPr="00303AA2">
              <w:rPr>
                <w:sz w:val="20"/>
                <w:szCs w:val="20"/>
              </w:rPr>
              <w:t>47,4</w:t>
            </w:r>
          </w:p>
        </w:tc>
        <w:tc>
          <w:tcPr>
            <w:tcW w:w="2522" w:type="dxa"/>
            <w:shd w:val="clear" w:color="auto" w:fill="auto"/>
            <w:noWrap/>
            <w:vAlign w:val="center"/>
            <w:hideMark/>
          </w:tcPr>
          <w:p w14:paraId="4D5BB7E7"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52AAFC59"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049FBD99" w14:textId="77777777" w:rsidR="00303AA2" w:rsidRPr="00303AA2" w:rsidRDefault="00303AA2" w:rsidP="00303AA2">
            <w:pPr>
              <w:jc w:val="center"/>
              <w:rPr>
                <w:sz w:val="20"/>
                <w:szCs w:val="20"/>
              </w:rPr>
            </w:pPr>
            <w:r w:rsidRPr="00303AA2">
              <w:rPr>
                <w:sz w:val="20"/>
                <w:szCs w:val="20"/>
              </w:rPr>
              <w:t>1 266,38</w:t>
            </w:r>
          </w:p>
        </w:tc>
      </w:tr>
      <w:tr w:rsidR="00303AA2" w:rsidRPr="00303AA2" w14:paraId="3A46068E" w14:textId="77777777" w:rsidTr="00303AA2">
        <w:trPr>
          <w:trHeight w:val="20"/>
        </w:trPr>
        <w:tc>
          <w:tcPr>
            <w:tcW w:w="2537" w:type="dxa"/>
            <w:shd w:val="clear" w:color="auto" w:fill="auto"/>
            <w:vAlign w:val="center"/>
            <w:hideMark/>
          </w:tcPr>
          <w:p w14:paraId="5539A358"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F3C3C50" w14:textId="77777777" w:rsidR="00303AA2" w:rsidRPr="00303AA2" w:rsidRDefault="00303AA2" w:rsidP="00303AA2">
            <w:pPr>
              <w:jc w:val="center"/>
              <w:rPr>
                <w:sz w:val="20"/>
                <w:szCs w:val="20"/>
              </w:rPr>
            </w:pPr>
            <w:r w:rsidRPr="00303AA2">
              <w:rPr>
                <w:sz w:val="20"/>
                <w:szCs w:val="20"/>
              </w:rPr>
              <w:t>45,6</w:t>
            </w:r>
          </w:p>
        </w:tc>
        <w:tc>
          <w:tcPr>
            <w:tcW w:w="2522" w:type="dxa"/>
            <w:shd w:val="clear" w:color="auto" w:fill="auto"/>
            <w:noWrap/>
            <w:vAlign w:val="center"/>
            <w:hideMark/>
          </w:tcPr>
          <w:p w14:paraId="64E29EA1"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64EC70F6"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5DB66B7A" w14:textId="77777777" w:rsidR="00303AA2" w:rsidRPr="00303AA2" w:rsidRDefault="00303AA2" w:rsidP="00303AA2">
            <w:pPr>
              <w:jc w:val="center"/>
              <w:rPr>
                <w:sz w:val="20"/>
                <w:szCs w:val="20"/>
              </w:rPr>
            </w:pPr>
            <w:r w:rsidRPr="00303AA2">
              <w:rPr>
                <w:sz w:val="20"/>
                <w:szCs w:val="20"/>
              </w:rPr>
              <w:t>1 266,38</w:t>
            </w:r>
          </w:p>
        </w:tc>
      </w:tr>
      <w:tr w:rsidR="00303AA2" w:rsidRPr="00303AA2" w14:paraId="21C0603E" w14:textId="77777777" w:rsidTr="00303AA2">
        <w:trPr>
          <w:trHeight w:val="20"/>
        </w:trPr>
        <w:tc>
          <w:tcPr>
            <w:tcW w:w="2537" w:type="dxa"/>
            <w:shd w:val="clear" w:color="auto" w:fill="auto"/>
            <w:vAlign w:val="center"/>
            <w:hideMark/>
          </w:tcPr>
          <w:p w14:paraId="2B764A4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40B8331" w14:textId="77777777" w:rsidR="00303AA2" w:rsidRPr="00303AA2" w:rsidRDefault="00303AA2" w:rsidP="00303AA2">
            <w:pPr>
              <w:jc w:val="center"/>
              <w:rPr>
                <w:sz w:val="20"/>
                <w:szCs w:val="20"/>
              </w:rPr>
            </w:pPr>
            <w:r w:rsidRPr="00303AA2">
              <w:rPr>
                <w:sz w:val="20"/>
                <w:szCs w:val="20"/>
              </w:rPr>
              <w:t>43,8</w:t>
            </w:r>
          </w:p>
        </w:tc>
        <w:tc>
          <w:tcPr>
            <w:tcW w:w="2522" w:type="dxa"/>
            <w:shd w:val="clear" w:color="auto" w:fill="auto"/>
            <w:noWrap/>
            <w:vAlign w:val="center"/>
            <w:hideMark/>
          </w:tcPr>
          <w:p w14:paraId="78B4D7FF" w14:textId="77777777" w:rsidR="00303AA2" w:rsidRPr="00303AA2" w:rsidRDefault="00303AA2" w:rsidP="00303AA2">
            <w:pPr>
              <w:jc w:val="center"/>
              <w:rPr>
                <w:sz w:val="20"/>
                <w:szCs w:val="20"/>
              </w:rPr>
            </w:pPr>
            <w:r w:rsidRPr="00303AA2">
              <w:rPr>
                <w:sz w:val="20"/>
                <w:szCs w:val="20"/>
              </w:rPr>
              <w:t>34,8</w:t>
            </w:r>
          </w:p>
        </w:tc>
        <w:tc>
          <w:tcPr>
            <w:tcW w:w="2480" w:type="dxa"/>
            <w:shd w:val="clear" w:color="auto" w:fill="auto"/>
            <w:noWrap/>
            <w:vAlign w:val="center"/>
            <w:hideMark/>
          </w:tcPr>
          <w:p w14:paraId="4CCF52BD"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48A5F54D" w14:textId="77777777" w:rsidR="00303AA2" w:rsidRPr="00303AA2" w:rsidRDefault="00303AA2" w:rsidP="00303AA2">
            <w:pPr>
              <w:jc w:val="center"/>
              <w:rPr>
                <w:sz w:val="20"/>
                <w:szCs w:val="20"/>
              </w:rPr>
            </w:pPr>
            <w:r w:rsidRPr="00303AA2">
              <w:rPr>
                <w:sz w:val="20"/>
                <w:szCs w:val="20"/>
              </w:rPr>
              <w:t>1 266,38</w:t>
            </w:r>
          </w:p>
        </w:tc>
      </w:tr>
      <w:tr w:rsidR="00303AA2" w:rsidRPr="00303AA2" w14:paraId="15A41724" w14:textId="77777777" w:rsidTr="00303AA2">
        <w:trPr>
          <w:trHeight w:val="20"/>
        </w:trPr>
        <w:tc>
          <w:tcPr>
            <w:tcW w:w="2537" w:type="dxa"/>
            <w:shd w:val="clear" w:color="auto" w:fill="auto"/>
            <w:vAlign w:val="center"/>
            <w:hideMark/>
          </w:tcPr>
          <w:p w14:paraId="6C38F91F"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0BA08DB" w14:textId="77777777" w:rsidR="00303AA2" w:rsidRPr="00303AA2" w:rsidRDefault="00303AA2" w:rsidP="00303AA2">
            <w:pPr>
              <w:jc w:val="center"/>
              <w:rPr>
                <w:sz w:val="20"/>
                <w:szCs w:val="20"/>
              </w:rPr>
            </w:pPr>
            <w:r w:rsidRPr="00303AA2">
              <w:rPr>
                <w:sz w:val="20"/>
                <w:szCs w:val="20"/>
              </w:rPr>
              <w:t>41,9</w:t>
            </w:r>
          </w:p>
        </w:tc>
        <w:tc>
          <w:tcPr>
            <w:tcW w:w="2522" w:type="dxa"/>
            <w:shd w:val="clear" w:color="auto" w:fill="auto"/>
            <w:noWrap/>
            <w:vAlign w:val="center"/>
            <w:hideMark/>
          </w:tcPr>
          <w:p w14:paraId="5BF2974B"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04A2FB01" w14:textId="77777777" w:rsidR="00303AA2" w:rsidRPr="00303AA2" w:rsidRDefault="00303AA2" w:rsidP="00303AA2">
            <w:pPr>
              <w:jc w:val="center"/>
              <w:rPr>
                <w:sz w:val="20"/>
                <w:szCs w:val="20"/>
              </w:rPr>
            </w:pPr>
            <w:r w:rsidRPr="00303AA2">
              <w:rPr>
                <w:sz w:val="20"/>
                <w:szCs w:val="20"/>
              </w:rPr>
              <w:t>1 269,79</w:t>
            </w:r>
          </w:p>
        </w:tc>
        <w:tc>
          <w:tcPr>
            <w:tcW w:w="2447" w:type="dxa"/>
            <w:shd w:val="clear" w:color="auto" w:fill="auto"/>
            <w:noWrap/>
            <w:vAlign w:val="center"/>
            <w:hideMark/>
          </w:tcPr>
          <w:p w14:paraId="7B841845" w14:textId="77777777" w:rsidR="00303AA2" w:rsidRPr="00303AA2" w:rsidRDefault="00303AA2" w:rsidP="00303AA2">
            <w:pPr>
              <w:jc w:val="center"/>
              <w:rPr>
                <w:sz w:val="20"/>
                <w:szCs w:val="20"/>
              </w:rPr>
            </w:pPr>
            <w:r w:rsidRPr="00303AA2">
              <w:rPr>
                <w:sz w:val="20"/>
                <w:szCs w:val="20"/>
              </w:rPr>
              <w:t>1 266,38</w:t>
            </w:r>
          </w:p>
        </w:tc>
      </w:tr>
      <w:tr w:rsidR="00303AA2" w:rsidRPr="00303AA2" w14:paraId="6B46E991" w14:textId="77777777" w:rsidTr="00303AA2">
        <w:trPr>
          <w:trHeight w:val="20"/>
        </w:trPr>
        <w:tc>
          <w:tcPr>
            <w:tcW w:w="12562" w:type="dxa"/>
            <w:gridSpan w:val="5"/>
            <w:shd w:val="clear" w:color="auto" w:fill="auto"/>
            <w:noWrap/>
            <w:vAlign w:val="center"/>
            <w:hideMark/>
          </w:tcPr>
          <w:p w14:paraId="53186E28" w14:textId="77777777" w:rsidR="00303AA2" w:rsidRPr="00303AA2" w:rsidRDefault="00303AA2" w:rsidP="00303AA2">
            <w:pPr>
              <w:jc w:val="center"/>
              <w:rPr>
                <w:color w:val="000000"/>
                <w:sz w:val="20"/>
                <w:szCs w:val="20"/>
              </w:rPr>
            </w:pPr>
            <w:r w:rsidRPr="00303AA2">
              <w:rPr>
                <w:color w:val="000000"/>
                <w:sz w:val="20"/>
                <w:szCs w:val="20"/>
              </w:rPr>
              <w:t>ПК АО «Сибур-Химпром» (ул. Промышленная, 98): ЕТО №21 - АО «Сибур-Химпром»</w:t>
            </w:r>
          </w:p>
        </w:tc>
      </w:tr>
      <w:tr w:rsidR="00303AA2" w:rsidRPr="00303AA2" w14:paraId="25D58ED5" w14:textId="77777777" w:rsidTr="00303AA2">
        <w:trPr>
          <w:trHeight w:val="20"/>
        </w:trPr>
        <w:tc>
          <w:tcPr>
            <w:tcW w:w="2537" w:type="dxa"/>
            <w:shd w:val="clear" w:color="auto" w:fill="auto"/>
            <w:vAlign w:val="center"/>
            <w:hideMark/>
          </w:tcPr>
          <w:p w14:paraId="1A7B553E"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0881DEDA" w14:textId="77777777" w:rsidR="00303AA2" w:rsidRPr="00303AA2" w:rsidRDefault="00303AA2" w:rsidP="00303AA2">
            <w:pPr>
              <w:jc w:val="center"/>
              <w:rPr>
                <w:sz w:val="20"/>
                <w:szCs w:val="20"/>
              </w:rPr>
            </w:pPr>
            <w:r w:rsidRPr="00303AA2">
              <w:rPr>
                <w:sz w:val="20"/>
                <w:szCs w:val="20"/>
              </w:rPr>
              <w:t>115,0</w:t>
            </w:r>
          </w:p>
        </w:tc>
        <w:tc>
          <w:tcPr>
            <w:tcW w:w="2522" w:type="dxa"/>
            <w:shd w:val="clear" w:color="auto" w:fill="auto"/>
            <w:noWrap/>
            <w:vAlign w:val="center"/>
            <w:hideMark/>
          </w:tcPr>
          <w:p w14:paraId="794F14ED"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9E2D017"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3D55F645" w14:textId="77777777" w:rsidR="00303AA2" w:rsidRPr="00303AA2" w:rsidRDefault="00303AA2" w:rsidP="00303AA2">
            <w:pPr>
              <w:jc w:val="center"/>
              <w:rPr>
                <w:sz w:val="20"/>
                <w:szCs w:val="20"/>
              </w:rPr>
            </w:pPr>
            <w:r w:rsidRPr="00303AA2">
              <w:rPr>
                <w:sz w:val="20"/>
                <w:szCs w:val="20"/>
              </w:rPr>
              <w:t>999,39</w:t>
            </w:r>
          </w:p>
        </w:tc>
      </w:tr>
      <w:tr w:rsidR="00303AA2" w:rsidRPr="00303AA2" w14:paraId="738426C9" w14:textId="77777777" w:rsidTr="00303AA2">
        <w:trPr>
          <w:trHeight w:val="20"/>
        </w:trPr>
        <w:tc>
          <w:tcPr>
            <w:tcW w:w="2537" w:type="dxa"/>
            <w:shd w:val="clear" w:color="auto" w:fill="auto"/>
            <w:vAlign w:val="center"/>
            <w:hideMark/>
          </w:tcPr>
          <w:p w14:paraId="0CD54C16"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6DD49F23" w14:textId="77777777" w:rsidR="00303AA2" w:rsidRPr="00303AA2" w:rsidRDefault="00303AA2" w:rsidP="00303AA2">
            <w:pPr>
              <w:jc w:val="center"/>
              <w:rPr>
                <w:sz w:val="20"/>
                <w:szCs w:val="20"/>
              </w:rPr>
            </w:pPr>
            <w:r w:rsidRPr="00303AA2">
              <w:rPr>
                <w:sz w:val="20"/>
                <w:szCs w:val="20"/>
              </w:rPr>
              <w:t>113,5</w:t>
            </w:r>
          </w:p>
        </w:tc>
        <w:tc>
          <w:tcPr>
            <w:tcW w:w="2522" w:type="dxa"/>
            <w:shd w:val="clear" w:color="auto" w:fill="auto"/>
            <w:noWrap/>
            <w:vAlign w:val="center"/>
            <w:hideMark/>
          </w:tcPr>
          <w:p w14:paraId="10E9F5EF"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7A8C7ACF"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7A503EBF" w14:textId="77777777" w:rsidR="00303AA2" w:rsidRPr="00303AA2" w:rsidRDefault="00303AA2" w:rsidP="00303AA2">
            <w:pPr>
              <w:jc w:val="center"/>
              <w:rPr>
                <w:sz w:val="20"/>
                <w:szCs w:val="20"/>
              </w:rPr>
            </w:pPr>
            <w:r w:rsidRPr="00303AA2">
              <w:rPr>
                <w:sz w:val="20"/>
                <w:szCs w:val="20"/>
              </w:rPr>
              <w:t>999,39</w:t>
            </w:r>
          </w:p>
        </w:tc>
      </w:tr>
      <w:tr w:rsidR="00303AA2" w:rsidRPr="00303AA2" w14:paraId="0A985486" w14:textId="77777777" w:rsidTr="00303AA2">
        <w:trPr>
          <w:trHeight w:val="20"/>
        </w:trPr>
        <w:tc>
          <w:tcPr>
            <w:tcW w:w="2537" w:type="dxa"/>
            <w:shd w:val="clear" w:color="auto" w:fill="auto"/>
            <w:vAlign w:val="center"/>
            <w:hideMark/>
          </w:tcPr>
          <w:p w14:paraId="2FD0E189"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7B6909A0" w14:textId="77777777" w:rsidR="00303AA2" w:rsidRPr="00303AA2" w:rsidRDefault="00303AA2" w:rsidP="00303AA2">
            <w:pPr>
              <w:jc w:val="center"/>
              <w:rPr>
                <w:sz w:val="20"/>
                <w:szCs w:val="20"/>
              </w:rPr>
            </w:pPr>
            <w:r w:rsidRPr="00303AA2">
              <w:rPr>
                <w:sz w:val="20"/>
                <w:szCs w:val="20"/>
              </w:rPr>
              <w:t>112,0</w:t>
            </w:r>
          </w:p>
        </w:tc>
        <w:tc>
          <w:tcPr>
            <w:tcW w:w="2522" w:type="dxa"/>
            <w:shd w:val="clear" w:color="auto" w:fill="auto"/>
            <w:noWrap/>
            <w:vAlign w:val="center"/>
            <w:hideMark/>
          </w:tcPr>
          <w:p w14:paraId="07A33C8F"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1C56F020"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4E46BB9D" w14:textId="77777777" w:rsidR="00303AA2" w:rsidRPr="00303AA2" w:rsidRDefault="00303AA2" w:rsidP="00303AA2">
            <w:pPr>
              <w:jc w:val="center"/>
              <w:rPr>
                <w:sz w:val="20"/>
                <w:szCs w:val="20"/>
              </w:rPr>
            </w:pPr>
            <w:r w:rsidRPr="00303AA2">
              <w:rPr>
                <w:sz w:val="20"/>
                <w:szCs w:val="20"/>
              </w:rPr>
              <w:t>999,39</w:t>
            </w:r>
          </w:p>
        </w:tc>
      </w:tr>
      <w:tr w:rsidR="00303AA2" w:rsidRPr="00303AA2" w14:paraId="43FF5EB2" w14:textId="77777777" w:rsidTr="00303AA2">
        <w:trPr>
          <w:trHeight w:val="20"/>
        </w:trPr>
        <w:tc>
          <w:tcPr>
            <w:tcW w:w="2537" w:type="dxa"/>
            <w:shd w:val="clear" w:color="auto" w:fill="auto"/>
            <w:vAlign w:val="center"/>
            <w:hideMark/>
          </w:tcPr>
          <w:p w14:paraId="10EF4E08"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479148F8" w14:textId="77777777" w:rsidR="00303AA2" w:rsidRPr="00303AA2" w:rsidRDefault="00303AA2" w:rsidP="00303AA2">
            <w:pPr>
              <w:jc w:val="center"/>
              <w:rPr>
                <w:sz w:val="20"/>
                <w:szCs w:val="20"/>
              </w:rPr>
            </w:pPr>
            <w:r w:rsidRPr="00303AA2">
              <w:rPr>
                <w:sz w:val="20"/>
                <w:szCs w:val="20"/>
              </w:rPr>
              <w:t>110,5</w:t>
            </w:r>
          </w:p>
        </w:tc>
        <w:tc>
          <w:tcPr>
            <w:tcW w:w="2522" w:type="dxa"/>
            <w:shd w:val="clear" w:color="auto" w:fill="auto"/>
            <w:noWrap/>
            <w:vAlign w:val="center"/>
            <w:hideMark/>
          </w:tcPr>
          <w:p w14:paraId="2BA9378C"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15C4CD74"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3A0A9B94" w14:textId="77777777" w:rsidR="00303AA2" w:rsidRPr="00303AA2" w:rsidRDefault="00303AA2" w:rsidP="00303AA2">
            <w:pPr>
              <w:jc w:val="center"/>
              <w:rPr>
                <w:sz w:val="20"/>
                <w:szCs w:val="20"/>
              </w:rPr>
            </w:pPr>
            <w:r w:rsidRPr="00303AA2">
              <w:rPr>
                <w:sz w:val="20"/>
                <w:szCs w:val="20"/>
              </w:rPr>
              <w:t>999,39</w:t>
            </w:r>
          </w:p>
        </w:tc>
      </w:tr>
      <w:tr w:rsidR="00303AA2" w:rsidRPr="00303AA2" w14:paraId="35687E11" w14:textId="77777777" w:rsidTr="00303AA2">
        <w:trPr>
          <w:trHeight w:val="20"/>
        </w:trPr>
        <w:tc>
          <w:tcPr>
            <w:tcW w:w="2537" w:type="dxa"/>
            <w:shd w:val="clear" w:color="auto" w:fill="auto"/>
            <w:vAlign w:val="center"/>
            <w:hideMark/>
          </w:tcPr>
          <w:p w14:paraId="36E0BC04"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6699A7C3" w14:textId="77777777" w:rsidR="00303AA2" w:rsidRPr="00303AA2" w:rsidRDefault="00303AA2" w:rsidP="00303AA2">
            <w:pPr>
              <w:jc w:val="center"/>
              <w:rPr>
                <w:sz w:val="20"/>
                <w:szCs w:val="20"/>
              </w:rPr>
            </w:pPr>
            <w:r w:rsidRPr="00303AA2">
              <w:rPr>
                <w:sz w:val="20"/>
                <w:szCs w:val="20"/>
              </w:rPr>
              <w:t>109,0</w:t>
            </w:r>
          </w:p>
        </w:tc>
        <w:tc>
          <w:tcPr>
            <w:tcW w:w="2522" w:type="dxa"/>
            <w:shd w:val="clear" w:color="auto" w:fill="auto"/>
            <w:noWrap/>
            <w:vAlign w:val="center"/>
            <w:hideMark/>
          </w:tcPr>
          <w:p w14:paraId="2FC5DA87" w14:textId="77777777" w:rsidR="00303AA2" w:rsidRPr="00303AA2" w:rsidRDefault="00303AA2" w:rsidP="00303AA2">
            <w:pPr>
              <w:jc w:val="center"/>
              <w:rPr>
                <w:sz w:val="20"/>
                <w:szCs w:val="20"/>
              </w:rPr>
            </w:pPr>
            <w:r w:rsidRPr="00303AA2">
              <w:rPr>
                <w:sz w:val="20"/>
                <w:szCs w:val="20"/>
              </w:rPr>
              <w:t>67,3</w:t>
            </w:r>
          </w:p>
        </w:tc>
        <w:tc>
          <w:tcPr>
            <w:tcW w:w="2480" w:type="dxa"/>
            <w:shd w:val="clear" w:color="auto" w:fill="auto"/>
            <w:noWrap/>
            <w:vAlign w:val="center"/>
            <w:hideMark/>
          </w:tcPr>
          <w:p w14:paraId="545D3C17"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17D73066" w14:textId="77777777" w:rsidR="00303AA2" w:rsidRPr="00303AA2" w:rsidRDefault="00303AA2" w:rsidP="00303AA2">
            <w:pPr>
              <w:jc w:val="center"/>
              <w:rPr>
                <w:sz w:val="20"/>
                <w:szCs w:val="20"/>
              </w:rPr>
            </w:pPr>
            <w:r w:rsidRPr="00303AA2">
              <w:rPr>
                <w:sz w:val="20"/>
                <w:szCs w:val="20"/>
              </w:rPr>
              <w:t>999,39</w:t>
            </w:r>
          </w:p>
        </w:tc>
      </w:tr>
      <w:tr w:rsidR="00303AA2" w:rsidRPr="00303AA2" w14:paraId="7ED3C5AB" w14:textId="77777777" w:rsidTr="00303AA2">
        <w:trPr>
          <w:trHeight w:val="20"/>
        </w:trPr>
        <w:tc>
          <w:tcPr>
            <w:tcW w:w="2537" w:type="dxa"/>
            <w:shd w:val="clear" w:color="auto" w:fill="auto"/>
            <w:vAlign w:val="center"/>
            <w:hideMark/>
          </w:tcPr>
          <w:p w14:paraId="04B910D2"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4AC6F612" w14:textId="77777777" w:rsidR="00303AA2" w:rsidRPr="00303AA2" w:rsidRDefault="00303AA2" w:rsidP="00303AA2">
            <w:pPr>
              <w:jc w:val="center"/>
              <w:rPr>
                <w:sz w:val="20"/>
                <w:szCs w:val="20"/>
              </w:rPr>
            </w:pPr>
            <w:r w:rsidRPr="00303AA2">
              <w:rPr>
                <w:sz w:val="20"/>
                <w:szCs w:val="20"/>
              </w:rPr>
              <w:t>107,5</w:t>
            </w:r>
          </w:p>
        </w:tc>
        <w:tc>
          <w:tcPr>
            <w:tcW w:w="2522" w:type="dxa"/>
            <w:shd w:val="clear" w:color="auto" w:fill="auto"/>
            <w:noWrap/>
            <w:vAlign w:val="center"/>
            <w:hideMark/>
          </w:tcPr>
          <w:p w14:paraId="4DDAE9B4" w14:textId="77777777" w:rsidR="00303AA2" w:rsidRPr="00303AA2" w:rsidRDefault="00303AA2" w:rsidP="00303AA2">
            <w:pPr>
              <w:jc w:val="center"/>
              <w:rPr>
                <w:sz w:val="20"/>
                <w:szCs w:val="20"/>
              </w:rPr>
            </w:pPr>
            <w:r w:rsidRPr="00303AA2">
              <w:rPr>
                <w:sz w:val="20"/>
                <w:szCs w:val="20"/>
              </w:rPr>
              <w:t>66,6</w:t>
            </w:r>
          </w:p>
        </w:tc>
        <w:tc>
          <w:tcPr>
            <w:tcW w:w="2480" w:type="dxa"/>
            <w:shd w:val="clear" w:color="auto" w:fill="auto"/>
            <w:noWrap/>
            <w:vAlign w:val="center"/>
            <w:hideMark/>
          </w:tcPr>
          <w:p w14:paraId="62447E13"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78A57704" w14:textId="77777777" w:rsidR="00303AA2" w:rsidRPr="00303AA2" w:rsidRDefault="00303AA2" w:rsidP="00303AA2">
            <w:pPr>
              <w:jc w:val="center"/>
              <w:rPr>
                <w:sz w:val="20"/>
                <w:szCs w:val="20"/>
              </w:rPr>
            </w:pPr>
            <w:r w:rsidRPr="00303AA2">
              <w:rPr>
                <w:sz w:val="20"/>
                <w:szCs w:val="20"/>
              </w:rPr>
              <w:t>999,39</w:t>
            </w:r>
          </w:p>
        </w:tc>
      </w:tr>
      <w:tr w:rsidR="00303AA2" w:rsidRPr="00303AA2" w14:paraId="2D64480A" w14:textId="77777777" w:rsidTr="00303AA2">
        <w:trPr>
          <w:trHeight w:val="20"/>
        </w:trPr>
        <w:tc>
          <w:tcPr>
            <w:tcW w:w="2537" w:type="dxa"/>
            <w:shd w:val="clear" w:color="auto" w:fill="auto"/>
            <w:vAlign w:val="center"/>
            <w:hideMark/>
          </w:tcPr>
          <w:p w14:paraId="1D531CA5"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187EB299" w14:textId="77777777" w:rsidR="00303AA2" w:rsidRPr="00303AA2" w:rsidRDefault="00303AA2" w:rsidP="00303AA2">
            <w:pPr>
              <w:jc w:val="center"/>
              <w:rPr>
                <w:sz w:val="20"/>
                <w:szCs w:val="20"/>
              </w:rPr>
            </w:pPr>
            <w:r w:rsidRPr="00303AA2">
              <w:rPr>
                <w:sz w:val="20"/>
                <w:szCs w:val="20"/>
              </w:rPr>
              <w:t>105,9</w:t>
            </w:r>
          </w:p>
        </w:tc>
        <w:tc>
          <w:tcPr>
            <w:tcW w:w="2522" w:type="dxa"/>
            <w:shd w:val="clear" w:color="auto" w:fill="auto"/>
            <w:noWrap/>
            <w:vAlign w:val="center"/>
            <w:hideMark/>
          </w:tcPr>
          <w:p w14:paraId="4F964417" w14:textId="77777777" w:rsidR="00303AA2" w:rsidRPr="00303AA2" w:rsidRDefault="00303AA2" w:rsidP="00303AA2">
            <w:pPr>
              <w:jc w:val="center"/>
              <w:rPr>
                <w:sz w:val="20"/>
                <w:szCs w:val="20"/>
              </w:rPr>
            </w:pPr>
            <w:r w:rsidRPr="00303AA2">
              <w:rPr>
                <w:sz w:val="20"/>
                <w:szCs w:val="20"/>
              </w:rPr>
              <w:t>65,9</w:t>
            </w:r>
          </w:p>
        </w:tc>
        <w:tc>
          <w:tcPr>
            <w:tcW w:w="2480" w:type="dxa"/>
            <w:shd w:val="clear" w:color="auto" w:fill="auto"/>
            <w:noWrap/>
            <w:vAlign w:val="center"/>
            <w:hideMark/>
          </w:tcPr>
          <w:p w14:paraId="52BEFC26"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03DC16D3" w14:textId="77777777" w:rsidR="00303AA2" w:rsidRPr="00303AA2" w:rsidRDefault="00303AA2" w:rsidP="00303AA2">
            <w:pPr>
              <w:jc w:val="center"/>
              <w:rPr>
                <w:sz w:val="20"/>
                <w:szCs w:val="20"/>
              </w:rPr>
            </w:pPr>
            <w:r w:rsidRPr="00303AA2">
              <w:rPr>
                <w:sz w:val="20"/>
                <w:szCs w:val="20"/>
              </w:rPr>
              <w:t>999,39</w:t>
            </w:r>
          </w:p>
        </w:tc>
      </w:tr>
      <w:tr w:rsidR="00303AA2" w:rsidRPr="00303AA2" w14:paraId="0DB054E2" w14:textId="77777777" w:rsidTr="00303AA2">
        <w:trPr>
          <w:trHeight w:val="20"/>
        </w:trPr>
        <w:tc>
          <w:tcPr>
            <w:tcW w:w="2537" w:type="dxa"/>
            <w:shd w:val="clear" w:color="auto" w:fill="auto"/>
            <w:vAlign w:val="center"/>
            <w:hideMark/>
          </w:tcPr>
          <w:p w14:paraId="7B2C61A0"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70AA2797" w14:textId="77777777" w:rsidR="00303AA2" w:rsidRPr="00303AA2" w:rsidRDefault="00303AA2" w:rsidP="00303AA2">
            <w:pPr>
              <w:jc w:val="center"/>
              <w:rPr>
                <w:sz w:val="20"/>
                <w:szCs w:val="20"/>
              </w:rPr>
            </w:pPr>
            <w:r w:rsidRPr="00303AA2">
              <w:rPr>
                <w:sz w:val="20"/>
                <w:szCs w:val="20"/>
              </w:rPr>
              <w:t>104,4</w:t>
            </w:r>
          </w:p>
        </w:tc>
        <w:tc>
          <w:tcPr>
            <w:tcW w:w="2522" w:type="dxa"/>
            <w:shd w:val="clear" w:color="auto" w:fill="auto"/>
            <w:noWrap/>
            <w:vAlign w:val="center"/>
            <w:hideMark/>
          </w:tcPr>
          <w:p w14:paraId="4ABDBE6C"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6C3F04BB"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48A56F6C" w14:textId="77777777" w:rsidR="00303AA2" w:rsidRPr="00303AA2" w:rsidRDefault="00303AA2" w:rsidP="00303AA2">
            <w:pPr>
              <w:jc w:val="center"/>
              <w:rPr>
                <w:sz w:val="20"/>
                <w:szCs w:val="20"/>
              </w:rPr>
            </w:pPr>
            <w:r w:rsidRPr="00303AA2">
              <w:rPr>
                <w:sz w:val="20"/>
                <w:szCs w:val="20"/>
              </w:rPr>
              <w:t>999,39</w:t>
            </w:r>
          </w:p>
        </w:tc>
      </w:tr>
      <w:tr w:rsidR="00303AA2" w:rsidRPr="00303AA2" w14:paraId="21006F9C" w14:textId="77777777" w:rsidTr="00303AA2">
        <w:trPr>
          <w:trHeight w:val="20"/>
        </w:trPr>
        <w:tc>
          <w:tcPr>
            <w:tcW w:w="2537" w:type="dxa"/>
            <w:shd w:val="clear" w:color="auto" w:fill="auto"/>
            <w:vAlign w:val="center"/>
            <w:hideMark/>
          </w:tcPr>
          <w:p w14:paraId="40B522FD"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000C294B" w14:textId="77777777" w:rsidR="00303AA2" w:rsidRPr="00303AA2" w:rsidRDefault="00303AA2" w:rsidP="00303AA2">
            <w:pPr>
              <w:jc w:val="center"/>
              <w:rPr>
                <w:sz w:val="20"/>
                <w:szCs w:val="20"/>
              </w:rPr>
            </w:pPr>
            <w:r w:rsidRPr="00303AA2">
              <w:rPr>
                <w:sz w:val="20"/>
                <w:szCs w:val="20"/>
              </w:rPr>
              <w:t>102,9</w:t>
            </w:r>
          </w:p>
        </w:tc>
        <w:tc>
          <w:tcPr>
            <w:tcW w:w="2522" w:type="dxa"/>
            <w:shd w:val="clear" w:color="auto" w:fill="auto"/>
            <w:noWrap/>
            <w:vAlign w:val="center"/>
            <w:hideMark/>
          </w:tcPr>
          <w:p w14:paraId="6D98CC81"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19EA5BCA"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4ED01D4A" w14:textId="77777777" w:rsidR="00303AA2" w:rsidRPr="00303AA2" w:rsidRDefault="00303AA2" w:rsidP="00303AA2">
            <w:pPr>
              <w:jc w:val="center"/>
              <w:rPr>
                <w:sz w:val="20"/>
                <w:szCs w:val="20"/>
              </w:rPr>
            </w:pPr>
            <w:r w:rsidRPr="00303AA2">
              <w:rPr>
                <w:sz w:val="20"/>
                <w:szCs w:val="20"/>
              </w:rPr>
              <w:t>999,39</w:t>
            </w:r>
          </w:p>
        </w:tc>
      </w:tr>
      <w:tr w:rsidR="00303AA2" w:rsidRPr="00303AA2" w14:paraId="08F0E677" w14:textId="77777777" w:rsidTr="00303AA2">
        <w:trPr>
          <w:trHeight w:val="20"/>
        </w:trPr>
        <w:tc>
          <w:tcPr>
            <w:tcW w:w="2537" w:type="dxa"/>
            <w:shd w:val="clear" w:color="auto" w:fill="auto"/>
            <w:vAlign w:val="center"/>
            <w:hideMark/>
          </w:tcPr>
          <w:p w14:paraId="28C67157"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5FF6DCE3" w14:textId="77777777" w:rsidR="00303AA2" w:rsidRPr="00303AA2" w:rsidRDefault="00303AA2" w:rsidP="00303AA2">
            <w:pPr>
              <w:jc w:val="center"/>
              <w:rPr>
                <w:sz w:val="20"/>
                <w:szCs w:val="20"/>
              </w:rPr>
            </w:pPr>
            <w:r w:rsidRPr="00303AA2">
              <w:rPr>
                <w:sz w:val="20"/>
                <w:szCs w:val="20"/>
              </w:rPr>
              <w:t>101,4</w:t>
            </w:r>
          </w:p>
        </w:tc>
        <w:tc>
          <w:tcPr>
            <w:tcW w:w="2522" w:type="dxa"/>
            <w:shd w:val="clear" w:color="auto" w:fill="auto"/>
            <w:noWrap/>
            <w:vAlign w:val="center"/>
            <w:hideMark/>
          </w:tcPr>
          <w:p w14:paraId="1C84D8D8"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2F7F8AEB"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4B0138E8" w14:textId="77777777" w:rsidR="00303AA2" w:rsidRPr="00303AA2" w:rsidRDefault="00303AA2" w:rsidP="00303AA2">
            <w:pPr>
              <w:jc w:val="center"/>
              <w:rPr>
                <w:sz w:val="20"/>
                <w:szCs w:val="20"/>
              </w:rPr>
            </w:pPr>
            <w:r w:rsidRPr="00303AA2">
              <w:rPr>
                <w:sz w:val="20"/>
                <w:szCs w:val="20"/>
              </w:rPr>
              <w:t>999,39</w:t>
            </w:r>
          </w:p>
        </w:tc>
      </w:tr>
      <w:tr w:rsidR="00303AA2" w:rsidRPr="00303AA2" w14:paraId="57C4CAE2" w14:textId="77777777" w:rsidTr="00303AA2">
        <w:trPr>
          <w:trHeight w:val="20"/>
        </w:trPr>
        <w:tc>
          <w:tcPr>
            <w:tcW w:w="2537" w:type="dxa"/>
            <w:shd w:val="clear" w:color="auto" w:fill="auto"/>
            <w:vAlign w:val="center"/>
            <w:hideMark/>
          </w:tcPr>
          <w:p w14:paraId="1CC60FF7"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755F3B10" w14:textId="77777777" w:rsidR="00303AA2" w:rsidRPr="00303AA2" w:rsidRDefault="00303AA2" w:rsidP="00303AA2">
            <w:pPr>
              <w:jc w:val="center"/>
              <w:rPr>
                <w:sz w:val="20"/>
                <w:szCs w:val="20"/>
              </w:rPr>
            </w:pPr>
            <w:r w:rsidRPr="00303AA2">
              <w:rPr>
                <w:sz w:val="20"/>
                <w:szCs w:val="20"/>
              </w:rPr>
              <w:t>99,8</w:t>
            </w:r>
          </w:p>
        </w:tc>
        <w:tc>
          <w:tcPr>
            <w:tcW w:w="2522" w:type="dxa"/>
            <w:shd w:val="clear" w:color="auto" w:fill="auto"/>
            <w:noWrap/>
            <w:vAlign w:val="center"/>
            <w:hideMark/>
          </w:tcPr>
          <w:p w14:paraId="6169C7D3"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3223E2F6"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25C6D421" w14:textId="77777777" w:rsidR="00303AA2" w:rsidRPr="00303AA2" w:rsidRDefault="00303AA2" w:rsidP="00303AA2">
            <w:pPr>
              <w:jc w:val="center"/>
              <w:rPr>
                <w:sz w:val="20"/>
                <w:szCs w:val="20"/>
              </w:rPr>
            </w:pPr>
            <w:r w:rsidRPr="00303AA2">
              <w:rPr>
                <w:sz w:val="20"/>
                <w:szCs w:val="20"/>
              </w:rPr>
              <w:t>999,39</w:t>
            </w:r>
          </w:p>
        </w:tc>
      </w:tr>
      <w:tr w:rsidR="00303AA2" w:rsidRPr="00303AA2" w14:paraId="54B209C1" w14:textId="77777777" w:rsidTr="00303AA2">
        <w:trPr>
          <w:trHeight w:val="20"/>
        </w:trPr>
        <w:tc>
          <w:tcPr>
            <w:tcW w:w="2537" w:type="dxa"/>
            <w:shd w:val="clear" w:color="auto" w:fill="auto"/>
            <w:vAlign w:val="center"/>
            <w:hideMark/>
          </w:tcPr>
          <w:p w14:paraId="33A81239"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51CFF18B" w14:textId="77777777" w:rsidR="00303AA2" w:rsidRPr="00303AA2" w:rsidRDefault="00303AA2" w:rsidP="00303AA2">
            <w:pPr>
              <w:jc w:val="center"/>
              <w:rPr>
                <w:sz w:val="20"/>
                <w:szCs w:val="20"/>
              </w:rPr>
            </w:pPr>
            <w:r w:rsidRPr="00303AA2">
              <w:rPr>
                <w:sz w:val="20"/>
                <w:szCs w:val="20"/>
              </w:rPr>
              <w:t>98,3</w:t>
            </w:r>
          </w:p>
        </w:tc>
        <w:tc>
          <w:tcPr>
            <w:tcW w:w="2522" w:type="dxa"/>
            <w:shd w:val="clear" w:color="auto" w:fill="auto"/>
            <w:noWrap/>
            <w:vAlign w:val="center"/>
            <w:hideMark/>
          </w:tcPr>
          <w:p w14:paraId="31723D5C"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06A8C06D"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12EACC73" w14:textId="77777777" w:rsidR="00303AA2" w:rsidRPr="00303AA2" w:rsidRDefault="00303AA2" w:rsidP="00303AA2">
            <w:pPr>
              <w:jc w:val="center"/>
              <w:rPr>
                <w:sz w:val="20"/>
                <w:szCs w:val="20"/>
              </w:rPr>
            </w:pPr>
            <w:r w:rsidRPr="00303AA2">
              <w:rPr>
                <w:sz w:val="20"/>
                <w:szCs w:val="20"/>
              </w:rPr>
              <w:t>999,39</w:t>
            </w:r>
          </w:p>
        </w:tc>
      </w:tr>
      <w:tr w:rsidR="00303AA2" w:rsidRPr="00303AA2" w14:paraId="2180EE82" w14:textId="77777777" w:rsidTr="00303AA2">
        <w:trPr>
          <w:trHeight w:val="20"/>
        </w:trPr>
        <w:tc>
          <w:tcPr>
            <w:tcW w:w="2537" w:type="dxa"/>
            <w:shd w:val="clear" w:color="auto" w:fill="auto"/>
            <w:vAlign w:val="center"/>
            <w:hideMark/>
          </w:tcPr>
          <w:p w14:paraId="4D2D10DF"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54ED1A18" w14:textId="77777777" w:rsidR="00303AA2" w:rsidRPr="00303AA2" w:rsidRDefault="00303AA2" w:rsidP="00303AA2">
            <w:pPr>
              <w:jc w:val="center"/>
              <w:rPr>
                <w:sz w:val="20"/>
                <w:szCs w:val="20"/>
              </w:rPr>
            </w:pPr>
            <w:r w:rsidRPr="00303AA2">
              <w:rPr>
                <w:sz w:val="20"/>
                <w:szCs w:val="20"/>
              </w:rPr>
              <w:t>96,7</w:t>
            </w:r>
          </w:p>
        </w:tc>
        <w:tc>
          <w:tcPr>
            <w:tcW w:w="2522" w:type="dxa"/>
            <w:shd w:val="clear" w:color="auto" w:fill="auto"/>
            <w:noWrap/>
            <w:vAlign w:val="center"/>
            <w:hideMark/>
          </w:tcPr>
          <w:p w14:paraId="270EF7D1"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0445D263"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05A4E20E" w14:textId="77777777" w:rsidR="00303AA2" w:rsidRPr="00303AA2" w:rsidRDefault="00303AA2" w:rsidP="00303AA2">
            <w:pPr>
              <w:jc w:val="center"/>
              <w:rPr>
                <w:sz w:val="20"/>
                <w:szCs w:val="20"/>
              </w:rPr>
            </w:pPr>
            <w:r w:rsidRPr="00303AA2">
              <w:rPr>
                <w:sz w:val="20"/>
                <w:szCs w:val="20"/>
              </w:rPr>
              <w:t>999,39</w:t>
            </w:r>
          </w:p>
        </w:tc>
      </w:tr>
      <w:tr w:rsidR="00303AA2" w:rsidRPr="00303AA2" w14:paraId="2C261CAF" w14:textId="77777777" w:rsidTr="00303AA2">
        <w:trPr>
          <w:trHeight w:val="20"/>
        </w:trPr>
        <w:tc>
          <w:tcPr>
            <w:tcW w:w="2537" w:type="dxa"/>
            <w:shd w:val="clear" w:color="auto" w:fill="auto"/>
            <w:vAlign w:val="center"/>
            <w:hideMark/>
          </w:tcPr>
          <w:p w14:paraId="6A4AA646"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4CD9BC59" w14:textId="77777777" w:rsidR="00303AA2" w:rsidRPr="00303AA2" w:rsidRDefault="00303AA2" w:rsidP="00303AA2">
            <w:pPr>
              <w:jc w:val="center"/>
              <w:rPr>
                <w:sz w:val="20"/>
                <w:szCs w:val="20"/>
              </w:rPr>
            </w:pPr>
            <w:r w:rsidRPr="00303AA2">
              <w:rPr>
                <w:sz w:val="20"/>
                <w:szCs w:val="20"/>
              </w:rPr>
              <w:t>95,2</w:t>
            </w:r>
          </w:p>
        </w:tc>
        <w:tc>
          <w:tcPr>
            <w:tcW w:w="2522" w:type="dxa"/>
            <w:shd w:val="clear" w:color="auto" w:fill="auto"/>
            <w:noWrap/>
            <w:vAlign w:val="center"/>
            <w:hideMark/>
          </w:tcPr>
          <w:p w14:paraId="581B71E8"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2FEDA760"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4B3ADC66" w14:textId="77777777" w:rsidR="00303AA2" w:rsidRPr="00303AA2" w:rsidRDefault="00303AA2" w:rsidP="00303AA2">
            <w:pPr>
              <w:jc w:val="center"/>
              <w:rPr>
                <w:sz w:val="20"/>
                <w:szCs w:val="20"/>
              </w:rPr>
            </w:pPr>
            <w:r w:rsidRPr="00303AA2">
              <w:rPr>
                <w:sz w:val="20"/>
                <w:szCs w:val="20"/>
              </w:rPr>
              <w:t>999,39</w:t>
            </w:r>
          </w:p>
        </w:tc>
      </w:tr>
      <w:tr w:rsidR="00303AA2" w:rsidRPr="00303AA2" w14:paraId="1787A908" w14:textId="77777777" w:rsidTr="00303AA2">
        <w:trPr>
          <w:trHeight w:val="20"/>
        </w:trPr>
        <w:tc>
          <w:tcPr>
            <w:tcW w:w="2537" w:type="dxa"/>
            <w:shd w:val="clear" w:color="auto" w:fill="auto"/>
            <w:vAlign w:val="center"/>
            <w:hideMark/>
          </w:tcPr>
          <w:p w14:paraId="4D272111"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12C6B8E" w14:textId="77777777" w:rsidR="00303AA2" w:rsidRPr="00303AA2" w:rsidRDefault="00303AA2" w:rsidP="00303AA2">
            <w:pPr>
              <w:jc w:val="center"/>
              <w:rPr>
                <w:sz w:val="20"/>
                <w:szCs w:val="20"/>
              </w:rPr>
            </w:pPr>
            <w:r w:rsidRPr="00303AA2">
              <w:rPr>
                <w:sz w:val="20"/>
                <w:szCs w:val="20"/>
              </w:rPr>
              <w:t>93,6</w:t>
            </w:r>
          </w:p>
        </w:tc>
        <w:tc>
          <w:tcPr>
            <w:tcW w:w="2522" w:type="dxa"/>
            <w:shd w:val="clear" w:color="auto" w:fill="auto"/>
            <w:noWrap/>
            <w:vAlign w:val="center"/>
            <w:hideMark/>
          </w:tcPr>
          <w:p w14:paraId="50271362"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061F668E"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7DAE01CA" w14:textId="77777777" w:rsidR="00303AA2" w:rsidRPr="00303AA2" w:rsidRDefault="00303AA2" w:rsidP="00303AA2">
            <w:pPr>
              <w:jc w:val="center"/>
              <w:rPr>
                <w:sz w:val="20"/>
                <w:szCs w:val="20"/>
              </w:rPr>
            </w:pPr>
            <w:r w:rsidRPr="00303AA2">
              <w:rPr>
                <w:sz w:val="20"/>
                <w:szCs w:val="20"/>
              </w:rPr>
              <w:t>999,39</w:t>
            </w:r>
          </w:p>
        </w:tc>
      </w:tr>
      <w:tr w:rsidR="00303AA2" w:rsidRPr="00303AA2" w14:paraId="4D789915" w14:textId="77777777" w:rsidTr="00303AA2">
        <w:trPr>
          <w:trHeight w:val="20"/>
        </w:trPr>
        <w:tc>
          <w:tcPr>
            <w:tcW w:w="2537" w:type="dxa"/>
            <w:shd w:val="clear" w:color="auto" w:fill="auto"/>
            <w:vAlign w:val="center"/>
            <w:hideMark/>
          </w:tcPr>
          <w:p w14:paraId="4A6C5B1E"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39F0651E" w14:textId="77777777" w:rsidR="00303AA2" w:rsidRPr="00303AA2" w:rsidRDefault="00303AA2" w:rsidP="00303AA2">
            <w:pPr>
              <w:jc w:val="center"/>
              <w:rPr>
                <w:sz w:val="20"/>
                <w:szCs w:val="20"/>
              </w:rPr>
            </w:pPr>
            <w:r w:rsidRPr="00303AA2">
              <w:rPr>
                <w:sz w:val="20"/>
                <w:szCs w:val="20"/>
              </w:rPr>
              <w:t>92,1</w:t>
            </w:r>
          </w:p>
        </w:tc>
        <w:tc>
          <w:tcPr>
            <w:tcW w:w="2522" w:type="dxa"/>
            <w:shd w:val="clear" w:color="auto" w:fill="auto"/>
            <w:noWrap/>
            <w:vAlign w:val="center"/>
            <w:hideMark/>
          </w:tcPr>
          <w:p w14:paraId="5663F3DB"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538F0F18"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3242F332" w14:textId="77777777" w:rsidR="00303AA2" w:rsidRPr="00303AA2" w:rsidRDefault="00303AA2" w:rsidP="00303AA2">
            <w:pPr>
              <w:jc w:val="center"/>
              <w:rPr>
                <w:sz w:val="20"/>
                <w:szCs w:val="20"/>
              </w:rPr>
            </w:pPr>
            <w:r w:rsidRPr="00303AA2">
              <w:rPr>
                <w:sz w:val="20"/>
                <w:szCs w:val="20"/>
              </w:rPr>
              <w:t>999,39</w:t>
            </w:r>
          </w:p>
        </w:tc>
      </w:tr>
      <w:tr w:rsidR="00303AA2" w:rsidRPr="00303AA2" w14:paraId="29E91325" w14:textId="77777777" w:rsidTr="00303AA2">
        <w:trPr>
          <w:trHeight w:val="20"/>
        </w:trPr>
        <w:tc>
          <w:tcPr>
            <w:tcW w:w="2537" w:type="dxa"/>
            <w:shd w:val="clear" w:color="auto" w:fill="auto"/>
            <w:vAlign w:val="center"/>
            <w:hideMark/>
          </w:tcPr>
          <w:p w14:paraId="2695A541"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55F1744C" w14:textId="77777777" w:rsidR="00303AA2" w:rsidRPr="00303AA2" w:rsidRDefault="00303AA2" w:rsidP="00303AA2">
            <w:pPr>
              <w:jc w:val="center"/>
              <w:rPr>
                <w:sz w:val="20"/>
                <w:szCs w:val="20"/>
              </w:rPr>
            </w:pPr>
            <w:r w:rsidRPr="00303AA2">
              <w:rPr>
                <w:sz w:val="20"/>
                <w:szCs w:val="20"/>
              </w:rPr>
              <w:t>90,5</w:t>
            </w:r>
          </w:p>
        </w:tc>
        <w:tc>
          <w:tcPr>
            <w:tcW w:w="2522" w:type="dxa"/>
            <w:shd w:val="clear" w:color="auto" w:fill="auto"/>
            <w:noWrap/>
            <w:vAlign w:val="center"/>
            <w:hideMark/>
          </w:tcPr>
          <w:p w14:paraId="2B075E9A"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54C50F5D"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26EB3F53" w14:textId="77777777" w:rsidR="00303AA2" w:rsidRPr="00303AA2" w:rsidRDefault="00303AA2" w:rsidP="00303AA2">
            <w:pPr>
              <w:jc w:val="center"/>
              <w:rPr>
                <w:sz w:val="20"/>
                <w:szCs w:val="20"/>
              </w:rPr>
            </w:pPr>
            <w:r w:rsidRPr="00303AA2">
              <w:rPr>
                <w:sz w:val="20"/>
                <w:szCs w:val="20"/>
              </w:rPr>
              <w:t>999,39</w:t>
            </w:r>
          </w:p>
        </w:tc>
      </w:tr>
      <w:tr w:rsidR="00303AA2" w:rsidRPr="00303AA2" w14:paraId="2125D7C4" w14:textId="77777777" w:rsidTr="00303AA2">
        <w:trPr>
          <w:trHeight w:val="20"/>
        </w:trPr>
        <w:tc>
          <w:tcPr>
            <w:tcW w:w="2537" w:type="dxa"/>
            <w:shd w:val="clear" w:color="auto" w:fill="auto"/>
            <w:vAlign w:val="center"/>
            <w:hideMark/>
          </w:tcPr>
          <w:p w14:paraId="6D902A8F"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4EBDB206" w14:textId="77777777" w:rsidR="00303AA2" w:rsidRPr="00303AA2" w:rsidRDefault="00303AA2" w:rsidP="00303AA2">
            <w:pPr>
              <w:jc w:val="center"/>
              <w:rPr>
                <w:sz w:val="20"/>
                <w:szCs w:val="20"/>
              </w:rPr>
            </w:pPr>
            <w:r w:rsidRPr="00303AA2">
              <w:rPr>
                <w:sz w:val="20"/>
                <w:szCs w:val="20"/>
              </w:rPr>
              <w:t>89,0</w:t>
            </w:r>
          </w:p>
        </w:tc>
        <w:tc>
          <w:tcPr>
            <w:tcW w:w="2522" w:type="dxa"/>
            <w:shd w:val="clear" w:color="auto" w:fill="auto"/>
            <w:noWrap/>
            <w:vAlign w:val="center"/>
            <w:hideMark/>
          </w:tcPr>
          <w:p w14:paraId="5E63769B"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28C9FDC3"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6818F96E" w14:textId="77777777" w:rsidR="00303AA2" w:rsidRPr="00303AA2" w:rsidRDefault="00303AA2" w:rsidP="00303AA2">
            <w:pPr>
              <w:jc w:val="center"/>
              <w:rPr>
                <w:sz w:val="20"/>
                <w:szCs w:val="20"/>
              </w:rPr>
            </w:pPr>
            <w:r w:rsidRPr="00303AA2">
              <w:rPr>
                <w:sz w:val="20"/>
                <w:szCs w:val="20"/>
              </w:rPr>
              <w:t>999,39</w:t>
            </w:r>
          </w:p>
        </w:tc>
      </w:tr>
      <w:tr w:rsidR="00303AA2" w:rsidRPr="00303AA2" w14:paraId="02D140FD" w14:textId="77777777" w:rsidTr="00303AA2">
        <w:trPr>
          <w:trHeight w:val="20"/>
        </w:trPr>
        <w:tc>
          <w:tcPr>
            <w:tcW w:w="2537" w:type="dxa"/>
            <w:shd w:val="clear" w:color="auto" w:fill="auto"/>
            <w:vAlign w:val="center"/>
            <w:hideMark/>
          </w:tcPr>
          <w:p w14:paraId="43D335C5"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18C2AFEB" w14:textId="77777777" w:rsidR="00303AA2" w:rsidRPr="00303AA2" w:rsidRDefault="00303AA2" w:rsidP="00303AA2">
            <w:pPr>
              <w:jc w:val="center"/>
              <w:rPr>
                <w:sz w:val="20"/>
                <w:szCs w:val="20"/>
              </w:rPr>
            </w:pPr>
            <w:r w:rsidRPr="00303AA2">
              <w:rPr>
                <w:sz w:val="20"/>
                <w:szCs w:val="20"/>
              </w:rPr>
              <w:t>87,4</w:t>
            </w:r>
          </w:p>
        </w:tc>
        <w:tc>
          <w:tcPr>
            <w:tcW w:w="2522" w:type="dxa"/>
            <w:shd w:val="clear" w:color="auto" w:fill="auto"/>
            <w:noWrap/>
            <w:vAlign w:val="center"/>
            <w:hideMark/>
          </w:tcPr>
          <w:p w14:paraId="7FE38CAE"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5798E5E5"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1FB8779B" w14:textId="77777777" w:rsidR="00303AA2" w:rsidRPr="00303AA2" w:rsidRDefault="00303AA2" w:rsidP="00303AA2">
            <w:pPr>
              <w:jc w:val="center"/>
              <w:rPr>
                <w:sz w:val="20"/>
                <w:szCs w:val="20"/>
              </w:rPr>
            </w:pPr>
            <w:r w:rsidRPr="00303AA2">
              <w:rPr>
                <w:sz w:val="20"/>
                <w:szCs w:val="20"/>
              </w:rPr>
              <w:t>999,39</w:t>
            </w:r>
          </w:p>
        </w:tc>
      </w:tr>
      <w:tr w:rsidR="00303AA2" w:rsidRPr="00303AA2" w14:paraId="5C12A7AA" w14:textId="77777777" w:rsidTr="00303AA2">
        <w:trPr>
          <w:trHeight w:val="20"/>
        </w:trPr>
        <w:tc>
          <w:tcPr>
            <w:tcW w:w="2537" w:type="dxa"/>
            <w:shd w:val="clear" w:color="auto" w:fill="auto"/>
            <w:vAlign w:val="center"/>
            <w:hideMark/>
          </w:tcPr>
          <w:p w14:paraId="30B6EEEC"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74F89260"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7F145805" w14:textId="77777777" w:rsidR="00303AA2" w:rsidRPr="00303AA2" w:rsidRDefault="00303AA2" w:rsidP="00303AA2">
            <w:pPr>
              <w:jc w:val="center"/>
              <w:rPr>
                <w:sz w:val="20"/>
                <w:szCs w:val="20"/>
              </w:rPr>
            </w:pPr>
            <w:r w:rsidRPr="00303AA2">
              <w:rPr>
                <w:sz w:val="20"/>
                <w:szCs w:val="20"/>
              </w:rPr>
              <w:t>56,4</w:t>
            </w:r>
          </w:p>
        </w:tc>
        <w:tc>
          <w:tcPr>
            <w:tcW w:w="2480" w:type="dxa"/>
            <w:shd w:val="clear" w:color="auto" w:fill="auto"/>
            <w:noWrap/>
            <w:vAlign w:val="center"/>
            <w:hideMark/>
          </w:tcPr>
          <w:p w14:paraId="4A81AE6D"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6C0D7A1D" w14:textId="77777777" w:rsidR="00303AA2" w:rsidRPr="00303AA2" w:rsidRDefault="00303AA2" w:rsidP="00303AA2">
            <w:pPr>
              <w:jc w:val="center"/>
              <w:rPr>
                <w:sz w:val="20"/>
                <w:szCs w:val="20"/>
              </w:rPr>
            </w:pPr>
            <w:r w:rsidRPr="00303AA2">
              <w:rPr>
                <w:sz w:val="20"/>
                <w:szCs w:val="20"/>
              </w:rPr>
              <w:t>999,39</w:t>
            </w:r>
          </w:p>
        </w:tc>
      </w:tr>
      <w:tr w:rsidR="00303AA2" w:rsidRPr="00303AA2" w14:paraId="7F0A042E" w14:textId="77777777" w:rsidTr="00303AA2">
        <w:trPr>
          <w:trHeight w:val="20"/>
        </w:trPr>
        <w:tc>
          <w:tcPr>
            <w:tcW w:w="2537" w:type="dxa"/>
            <w:shd w:val="clear" w:color="auto" w:fill="auto"/>
            <w:vAlign w:val="center"/>
            <w:hideMark/>
          </w:tcPr>
          <w:p w14:paraId="52B70BC9"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534BEE7E" w14:textId="77777777" w:rsidR="00303AA2" w:rsidRPr="00303AA2" w:rsidRDefault="00303AA2" w:rsidP="00303AA2">
            <w:pPr>
              <w:jc w:val="center"/>
              <w:rPr>
                <w:sz w:val="20"/>
                <w:szCs w:val="20"/>
              </w:rPr>
            </w:pPr>
            <w:r w:rsidRPr="00303AA2">
              <w:rPr>
                <w:sz w:val="20"/>
                <w:szCs w:val="20"/>
              </w:rPr>
              <w:t>84,2</w:t>
            </w:r>
          </w:p>
        </w:tc>
        <w:tc>
          <w:tcPr>
            <w:tcW w:w="2522" w:type="dxa"/>
            <w:shd w:val="clear" w:color="auto" w:fill="auto"/>
            <w:noWrap/>
            <w:vAlign w:val="center"/>
            <w:hideMark/>
          </w:tcPr>
          <w:p w14:paraId="230934C3"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3339E047"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4E5DC98D" w14:textId="77777777" w:rsidR="00303AA2" w:rsidRPr="00303AA2" w:rsidRDefault="00303AA2" w:rsidP="00303AA2">
            <w:pPr>
              <w:jc w:val="center"/>
              <w:rPr>
                <w:sz w:val="20"/>
                <w:szCs w:val="20"/>
              </w:rPr>
            </w:pPr>
            <w:r w:rsidRPr="00303AA2">
              <w:rPr>
                <w:sz w:val="20"/>
                <w:szCs w:val="20"/>
              </w:rPr>
              <w:t>999,39</w:t>
            </w:r>
          </w:p>
        </w:tc>
      </w:tr>
      <w:tr w:rsidR="00303AA2" w:rsidRPr="00303AA2" w14:paraId="744029AB" w14:textId="77777777" w:rsidTr="00303AA2">
        <w:trPr>
          <w:trHeight w:val="20"/>
        </w:trPr>
        <w:tc>
          <w:tcPr>
            <w:tcW w:w="2537" w:type="dxa"/>
            <w:shd w:val="clear" w:color="auto" w:fill="auto"/>
            <w:vAlign w:val="center"/>
            <w:hideMark/>
          </w:tcPr>
          <w:p w14:paraId="3E4F505F"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03CB2980" w14:textId="77777777" w:rsidR="00303AA2" w:rsidRPr="00303AA2" w:rsidRDefault="00303AA2" w:rsidP="00303AA2">
            <w:pPr>
              <w:jc w:val="center"/>
              <w:rPr>
                <w:sz w:val="20"/>
                <w:szCs w:val="20"/>
              </w:rPr>
            </w:pPr>
            <w:r w:rsidRPr="00303AA2">
              <w:rPr>
                <w:sz w:val="20"/>
                <w:szCs w:val="20"/>
              </w:rPr>
              <w:t>82,6</w:t>
            </w:r>
          </w:p>
        </w:tc>
        <w:tc>
          <w:tcPr>
            <w:tcW w:w="2522" w:type="dxa"/>
            <w:shd w:val="clear" w:color="auto" w:fill="auto"/>
            <w:noWrap/>
            <w:vAlign w:val="center"/>
            <w:hideMark/>
          </w:tcPr>
          <w:p w14:paraId="2403D6F0"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42597AF2"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7DCE73DF" w14:textId="77777777" w:rsidR="00303AA2" w:rsidRPr="00303AA2" w:rsidRDefault="00303AA2" w:rsidP="00303AA2">
            <w:pPr>
              <w:jc w:val="center"/>
              <w:rPr>
                <w:sz w:val="20"/>
                <w:szCs w:val="20"/>
              </w:rPr>
            </w:pPr>
            <w:r w:rsidRPr="00303AA2">
              <w:rPr>
                <w:sz w:val="20"/>
                <w:szCs w:val="20"/>
              </w:rPr>
              <w:t>999,39</w:t>
            </w:r>
          </w:p>
        </w:tc>
      </w:tr>
      <w:tr w:rsidR="00303AA2" w:rsidRPr="00303AA2" w14:paraId="19412849" w14:textId="77777777" w:rsidTr="00303AA2">
        <w:trPr>
          <w:trHeight w:val="20"/>
        </w:trPr>
        <w:tc>
          <w:tcPr>
            <w:tcW w:w="2537" w:type="dxa"/>
            <w:shd w:val="clear" w:color="auto" w:fill="auto"/>
            <w:vAlign w:val="center"/>
            <w:hideMark/>
          </w:tcPr>
          <w:p w14:paraId="5C8B8878"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6FFF4D77"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304BC152"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654440A0"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0670322A" w14:textId="77777777" w:rsidR="00303AA2" w:rsidRPr="00303AA2" w:rsidRDefault="00303AA2" w:rsidP="00303AA2">
            <w:pPr>
              <w:jc w:val="center"/>
              <w:rPr>
                <w:sz w:val="20"/>
                <w:szCs w:val="20"/>
              </w:rPr>
            </w:pPr>
            <w:r w:rsidRPr="00303AA2">
              <w:rPr>
                <w:sz w:val="20"/>
                <w:szCs w:val="20"/>
              </w:rPr>
              <w:t>999,39</w:t>
            </w:r>
          </w:p>
        </w:tc>
      </w:tr>
      <w:tr w:rsidR="00303AA2" w:rsidRPr="00303AA2" w14:paraId="2EC491E2" w14:textId="77777777" w:rsidTr="00303AA2">
        <w:trPr>
          <w:trHeight w:val="20"/>
        </w:trPr>
        <w:tc>
          <w:tcPr>
            <w:tcW w:w="2537" w:type="dxa"/>
            <w:shd w:val="clear" w:color="auto" w:fill="auto"/>
            <w:vAlign w:val="center"/>
            <w:hideMark/>
          </w:tcPr>
          <w:p w14:paraId="73B346BE"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3FADD924" w14:textId="77777777" w:rsidR="00303AA2" w:rsidRPr="00303AA2" w:rsidRDefault="00303AA2" w:rsidP="00303AA2">
            <w:pPr>
              <w:jc w:val="center"/>
              <w:rPr>
                <w:sz w:val="20"/>
                <w:szCs w:val="20"/>
              </w:rPr>
            </w:pPr>
            <w:r w:rsidRPr="00303AA2">
              <w:rPr>
                <w:sz w:val="20"/>
                <w:szCs w:val="20"/>
              </w:rPr>
              <w:t>79,4</w:t>
            </w:r>
          </w:p>
        </w:tc>
        <w:tc>
          <w:tcPr>
            <w:tcW w:w="2522" w:type="dxa"/>
            <w:shd w:val="clear" w:color="auto" w:fill="auto"/>
            <w:noWrap/>
            <w:vAlign w:val="center"/>
            <w:hideMark/>
          </w:tcPr>
          <w:p w14:paraId="0B700622"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63A807D6"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40419381" w14:textId="77777777" w:rsidR="00303AA2" w:rsidRPr="00303AA2" w:rsidRDefault="00303AA2" w:rsidP="00303AA2">
            <w:pPr>
              <w:jc w:val="center"/>
              <w:rPr>
                <w:sz w:val="20"/>
                <w:szCs w:val="20"/>
              </w:rPr>
            </w:pPr>
            <w:r w:rsidRPr="00303AA2">
              <w:rPr>
                <w:sz w:val="20"/>
                <w:szCs w:val="20"/>
              </w:rPr>
              <w:t>999,39</w:t>
            </w:r>
          </w:p>
        </w:tc>
      </w:tr>
      <w:tr w:rsidR="00303AA2" w:rsidRPr="00303AA2" w14:paraId="16501736" w14:textId="77777777" w:rsidTr="00303AA2">
        <w:trPr>
          <w:trHeight w:val="20"/>
        </w:trPr>
        <w:tc>
          <w:tcPr>
            <w:tcW w:w="2537" w:type="dxa"/>
            <w:shd w:val="clear" w:color="auto" w:fill="auto"/>
            <w:vAlign w:val="center"/>
            <w:hideMark/>
          </w:tcPr>
          <w:p w14:paraId="461D52A8"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6DF8E2C7" w14:textId="77777777" w:rsidR="00303AA2" w:rsidRPr="00303AA2" w:rsidRDefault="00303AA2" w:rsidP="00303AA2">
            <w:pPr>
              <w:jc w:val="center"/>
              <w:rPr>
                <w:sz w:val="20"/>
                <w:szCs w:val="20"/>
              </w:rPr>
            </w:pPr>
            <w:r w:rsidRPr="00303AA2">
              <w:rPr>
                <w:sz w:val="20"/>
                <w:szCs w:val="20"/>
              </w:rPr>
              <w:t>77,8</w:t>
            </w:r>
          </w:p>
        </w:tc>
        <w:tc>
          <w:tcPr>
            <w:tcW w:w="2522" w:type="dxa"/>
            <w:shd w:val="clear" w:color="auto" w:fill="auto"/>
            <w:noWrap/>
            <w:vAlign w:val="center"/>
            <w:hideMark/>
          </w:tcPr>
          <w:p w14:paraId="0020CDC7"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05830AE9"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0F46484B" w14:textId="77777777" w:rsidR="00303AA2" w:rsidRPr="00303AA2" w:rsidRDefault="00303AA2" w:rsidP="00303AA2">
            <w:pPr>
              <w:jc w:val="center"/>
              <w:rPr>
                <w:sz w:val="20"/>
                <w:szCs w:val="20"/>
              </w:rPr>
            </w:pPr>
            <w:r w:rsidRPr="00303AA2">
              <w:rPr>
                <w:sz w:val="20"/>
                <w:szCs w:val="20"/>
              </w:rPr>
              <w:t>999,39</w:t>
            </w:r>
          </w:p>
        </w:tc>
      </w:tr>
      <w:tr w:rsidR="00303AA2" w:rsidRPr="00303AA2" w14:paraId="7FC2ABF4" w14:textId="77777777" w:rsidTr="00303AA2">
        <w:trPr>
          <w:trHeight w:val="20"/>
        </w:trPr>
        <w:tc>
          <w:tcPr>
            <w:tcW w:w="2537" w:type="dxa"/>
            <w:shd w:val="clear" w:color="auto" w:fill="auto"/>
            <w:vAlign w:val="center"/>
            <w:hideMark/>
          </w:tcPr>
          <w:p w14:paraId="19973B7D"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9D1E378" w14:textId="77777777" w:rsidR="00303AA2" w:rsidRPr="00303AA2" w:rsidRDefault="00303AA2" w:rsidP="00303AA2">
            <w:pPr>
              <w:jc w:val="center"/>
              <w:rPr>
                <w:sz w:val="20"/>
                <w:szCs w:val="20"/>
              </w:rPr>
            </w:pPr>
            <w:r w:rsidRPr="00303AA2">
              <w:rPr>
                <w:sz w:val="20"/>
                <w:szCs w:val="20"/>
              </w:rPr>
              <w:t>76,2</w:t>
            </w:r>
          </w:p>
        </w:tc>
        <w:tc>
          <w:tcPr>
            <w:tcW w:w="2522" w:type="dxa"/>
            <w:shd w:val="clear" w:color="auto" w:fill="auto"/>
            <w:noWrap/>
            <w:vAlign w:val="center"/>
            <w:hideMark/>
          </w:tcPr>
          <w:p w14:paraId="64104580"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5F472BFF"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486FB013" w14:textId="77777777" w:rsidR="00303AA2" w:rsidRPr="00303AA2" w:rsidRDefault="00303AA2" w:rsidP="00303AA2">
            <w:pPr>
              <w:jc w:val="center"/>
              <w:rPr>
                <w:sz w:val="20"/>
                <w:szCs w:val="20"/>
              </w:rPr>
            </w:pPr>
            <w:r w:rsidRPr="00303AA2">
              <w:rPr>
                <w:sz w:val="20"/>
                <w:szCs w:val="20"/>
              </w:rPr>
              <w:t>999,39</w:t>
            </w:r>
          </w:p>
        </w:tc>
      </w:tr>
      <w:tr w:rsidR="00303AA2" w:rsidRPr="00303AA2" w14:paraId="685E772A" w14:textId="77777777" w:rsidTr="00303AA2">
        <w:trPr>
          <w:trHeight w:val="20"/>
        </w:trPr>
        <w:tc>
          <w:tcPr>
            <w:tcW w:w="2537" w:type="dxa"/>
            <w:shd w:val="clear" w:color="auto" w:fill="auto"/>
            <w:vAlign w:val="center"/>
            <w:hideMark/>
          </w:tcPr>
          <w:p w14:paraId="6A4BB4C9"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5637AAD" w14:textId="77777777" w:rsidR="00303AA2" w:rsidRPr="00303AA2" w:rsidRDefault="00303AA2" w:rsidP="00303AA2">
            <w:pPr>
              <w:jc w:val="center"/>
              <w:rPr>
                <w:sz w:val="20"/>
                <w:szCs w:val="20"/>
              </w:rPr>
            </w:pPr>
            <w:r w:rsidRPr="00303AA2">
              <w:rPr>
                <w:sz w:val="20"/>
                <w:szCs w:val="20"/>
              </w:rPr>
              <w:t>74,6</w:t>
            </w:r>
          </w:p>
        </w:tc>
        <w:tc>
          <w:tcPr>
            <w:tcW w:w="2522" w:type="dxa"/>
            <w:shd w:val="clear" w:color="auto" w:fill="auto"/>
            <w:noWrap/>
            <w:vAlign w:val="center"/>
            <w:hideMark/>
          </w:tcPr>
          <w:p w14:paraId="04664220"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62038217"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3BA29C99" w14:textId="77777777" w:rsidR="00303AA2" w:rsidRPr="00303AA2" w:rsidRDefault="00303AA2" w:rsidP="00303AA2">
            <w:pPr>
              <w:jc w:val="center"/>
              <w:rPr>
                <w:sz w:val="20"/>
                <w:szCs w:val="20"/>
              </w:rPr>
            </w:pPr>
            <w:r w:rsidRPr="00303AA2">
              <w:rPr>
                <w:sz w:val="20"/>
                <w:szCs w:val="20"/>
              </w:rPr>
              <w:t>999,39</w:t>
            </w:r>
          </w:p>
        </w:tc>
      </w:tr>
      <w:tr w:rsidR="00303AA2" w:rsidRPr="00303AA2" w14:paraId="2BFDA0FB" w14:textId="77777777" w:rsidTr="00303AA2">
        <w:trPr>
          <w:trHeight w:val="20"/>
        </w:trPr>
        <w:tc>
          <w:tcPr>
            <w:tcW w:w="2537" w:type="dxa"/>
            <w:shd w:val="clear" w:color="auto" w:fill="auto"/>
            <w:vAlign w:val="center"/>
            <w:hideMark/>
          </w:tcPr>
          <w:p w14:paraId="0B0E8172"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6889734"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011D86DA"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64CB0E51"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5CF13150" w14:textId="77777777" w:rsidR="00303AA2" w:rsidRPr="00303AA2" w:rsidRDefault="00303AA2" w:rsidP="00303AA2">
            <w:pPr>
              <w:jc w:val="center"/>
              <w:rPr>
                <w:sz w:val="20"/>
                <w:szCs w:val="20"/>
              </w:rPr>
            </w:pPr>
            <w:r w:rsidRPr="00303AA2">
              <w:rPr>
                <w:sz w:val="20"/>
                <w:szCs w:val="20"/>
              </w:rPr>
              <w:t>999,39</w:t>
            </w:r>
          </w:p>
        </w:tc>
      </w:tr>
      <w:tr w:rsidR="00303AA2" w:rsidRPr="00303AA2" w14:paraId="079D73C9" w14:textId="77777777" w:rsidTr="00303AA2">
        <w:trPr>
          <w:trHeight w:val="20"/>
        </w:trPr>
        <w:tc>
          <w:tcPr>
            <w:tcW w:w="2537" w:type="dxa"/>
            <w:shd w:val="clear" w:color="auto" w:fill="auto"/>
            <w:vAlign w:val="center"/>
            <w:hideMark/>
          </w:tcPr>
          <w:p w14:paraId="3C158BA2"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19AA683" w14:textId="77777777" w:rsidR="00303AA2" w:rsidRPr="00303AA2" w:rsidRDefault="00303AA2" w:rsidP="00303AA2">
            <w:pPr>
              <w:jc w:val="center"/>
              <w:rPr>
                <w:sz w:val="20"/>
                <w:szCs w:val="20"/>
              </w:rPr>
            </w:pPr>
            <w:r w:rsidRPr="00303AA2">
              <w:rPr>
                <w:sz w:val="20"/>
                <w:szCs w:val="20"/>
              </w:rPr>
              <w:t>71,3</w:t>
            </w:r>
          </w:p>
        </w:tc>
        <w:tc>
          <w:tcPr>
            <w:tcW w:w="2522" w:type="dxa"/>
            <w:shd w:val="clear" w:color="auto" w:fill="auto"/>
            <w:noWrap/>
            <w:vAlign w:val="center"/>
            <w:hideMark/>
          </w:tcPr>
          <w:p w14:paraId="44F2AF34"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2D383FE6"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61F82482" w14:textId="77777777" w:rsidR="00303AA2" w:rsidRPr="00303AA2" w:rsidRDefault="00303AA2" w:rsidP="00303AA2">
            <w:pPr>
              <w:jc w:val="center"/>
              <w:rPr>
                <w:sz w:val="20"/>
                <w:szCs w:val="20"/>
              </w:rPr>
            </w:pPr>
            <w:r w:rsidRPr="00303AA2">
              <w:rPr>
                <w:sz w:val="20"/>
                <w:szCs w:val="20"/>
              </w:rPr>
              <w:t>999,39</w:t>
            </w:r>
          </w:p>
        </w:tc>
      </w:tr>
      <w:tr w:rsidR="00303AA2" w:rsidRPr="00303AA2" w14:paraId="31FC70FF" w14:textId="77777777" w:rsidTr="00303AA2">
        <w:trPr>
          <w:trHeight w:val="20"/>
        </w:trPr>
        <w:tc>
          <w:tcPr>
            <w:tcW w:w="2537" w:type="dxa"/>
            <w:shd w:val="clear" w:color="auto" w:fill="auto"/>
            <w:vAlign w:val="center"/>
            <w:hideMark/>
          </w:tcPr>
          <w:p w14:paraId="3E6F905B"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901BE96" w14:textId="77777777" w:rsidR="00303AA2" w:rsidRPr="00303AA2" w:rsidRDefault="00303AA2" w:rsidP="00303AA2">
            <w:pPr>
              <w:jc w:val="center"/>
              <w:rPr>
                <w:sz w:val="20"/>
                <w:szCs w:val="20"/>
              </w:rPr>
            </w:pPr>
            <w:r w:rsidRPr="00303AA2">
              <w:rPr>
                <w:sz w:val="20"/>
                <w:szCs w:val="20"/>
              </w:rPr>
              <w:t>69,7</w:t>
            </w:r>
          </w:p>
        </w:tc>
        <w:tc>
          <w:tcPr>
            <w:tcW w:w="2522" w:type="dxa"/>
            <w:shd w:val="clear" w:color="auto" w:fill="auto"/>
            <w:noWrap/>
            <w:vAlign w:val="center"/>
            <w:hideMark/>
          </w:tcPr>
          <w:p w14:paraId="32F95DEE"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23953A58"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2EEC155E" w14:textId="77777777" w:rsidR="00303AA2" w:rsidRPr="00303AA2" w:rsidRDefault="00303AA2" w:rsidP="00303AA2">
            <w:pPr>
              <w:jc w:val="center"/>
              <w:rPr>
                <w:sz w:val="20"/>
                <w:szCs w:val="20"/>
              </w:rPr>
            </w:pPr>
            <w:r w:rsidRPr="00303AA2">
              <w:rPr>
                <w:sz w:val="20"/>
                <w:szCs w:val="20"/>
              </w:rPr>
              <w:t>999,39</w:t>
            </w:r>
          </w:p>
        </w:tc>
      </w:tr>
      <w:tr w:rsidR="00303AA2" w:rsidRPr="00303AA2" w14:paraId="671F3EFF" w14:textId="77777777" w:rsidTr="00303AA2">
        <w:trPr>
          <w:trHeight w:val="20"/>
        </w:trPr>
        <w:tc>
          <w:tcPr>
            <w:tcW w:w="2537" w:type="dxa"/>
            <w:shd w:val="clear" w:color="auto" w:fill="auto"/>
            <w:vAlign w:val="center"/>
            <w:hideMark/>
          </w:tcPr>
          <w:p w14:paraId="3C87A2CE"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A7D8D35" w14:textId="77777777" w:rsidR="00303AA2" w:rsidRPr="00303AA2" w:rsidRDefault="00303AA2" w:rsidP="00303AA2">
            <w:pPr>
              <w:jc w:val="center"/>
              <w:rPr>
                <w:sz w:val="20"/>
                <w:szCs w:val="20"/>
              </w:rPr>
            </w:pPr>
            <w:r w:rsidRPr="00303AA2">
              <w:rPr>
                <w:sz w:val="20"/>
                <w:szCs w:val="20"/>
              </w:rPr>
              <w:t>68,0</w:t>
            </w:r>
          </w:p>
        </w:tc>
        <w:tc>
          <w:tcPr>
            <w:tcW w:w="2522" w:type="dxa"/>
            <w:shd w:val="clear" w:color="auto" w:fill="auto"/>
            <w:noWrap/>
            <w:vAlign w:val="center"/>
            <w:hideMark/>
          </w:tcPr>
          <w:p w14:paraId="7D9EF1F5"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55B53DB0"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250C622E" w14:textId="77777777" w:rsidR="00303AA2" w:rsidRPr="00303AA2" w:rsidRDefault="00303AA2" w:rsidP="00303AA2">
            <w:pPr>
              <w:jc w:val="center"/>
              <w:rPr>
                <w:sz w:val="20"/>
                <w:szCs w:val="20"/>
              </w:rPr>
            </w:pPr>
            <w:r w:rsidRPr="00303AA2">
              <w:rPr>
                <w:sz w:val="20"/>
                <w:szCs w:val="20"/>
              </w:rPr>
              <w:t>999,39</w:t>
            </w:r>
          </w:p>
        </w:tc>
      </w:tr>
      <w:tr w:rsidR="00303AA2" w:rsidRPr="00303AA2" w14:paraId="20724959" w14:textId="77777777" w:rsidTr="00303AA2">
        <w:trPr>
          <w:trHeight w:val="20"/>
        </w:trPr>
        <w:tc>
          <w:tcPr>
            <w:tcW w:w="2537" w:type="dxa"/>
            <w:shd w:val="clear" w:color="auto" w:fill="auto"/>
            <w:vAlign w:val="center"/>
            <w:hideMark/>
          </w:tcPr>
          <w:p w14:paraId="34C0B6FF"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0391FDD" w14:textId="77777777" w:rsidR="00303AA2" w:rsidRPr="00303AA2" w:rsidRDefault="00303AA2" w:rsidP="00303AA2">
            <w:pPr>
              <w:jc w:val="center"/>
              <w:rPr>
                <w:sz w:val="20"/>
                <w:szCs w:val="20"/>
              </w:rPr>
            </w:pPr>
            <w:r w:rsidRPr="00303AA2">
              <w:rPr>
                <w:sz w:val="20"/>
                <w:szCs w:val="20"/>
              </w:rPr>
              <w:t>66,4</w:t>
            </w:r>
          </w:p>
        </w:tc>
        <w:tc>
          <w:tcPr>
            <w:tcW w:w="2522" w:type="dxa"/>
            <w:shd w:val="clear" w:color="auto" w:fill="auto"/>
            <w:noWrap/>
            <w:vAlign w:val="center"/>
            <w:hideMark/>
          </w:tcPr>
          <w:p w14:paraId="0A884937"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296D73FC"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67075C71" w14:textId="77777777" w:rsidR="00303AA2" w:rsidRPr="00303AA2" w:rsidRDefault="00303AA2" w:rsidP="00303AA2">
            <w:pPr>
              <w:jc w:val="center"/>
              <w:rPr>
                <w:sz w:val="20"/>
                <w:szCs w:val="20"/>
              </w:rPr>
            </w:pPr>
            <w:r w:rsidRPr="00303AA2">
              <w:rPr>
                <w:sz w:val="20"/>
                <w:szCs w:val="20"/>
              </w:rPr>
              <w:t>999,39</w:t>
            </w:r>
          </w:p>
        </w:tc>
      </w:tr>
      <w:tr w:rsidR="00303AA2" w:rsidRPr="00303AA2" w14:paraId="0D885CAE" w14:textId="77777777" w:rsidTr="00303AA2">
        <w:trPr>
          <w:trHeight w:val="20"/>
        </w:trPr>
        <w:tc>
          <w:tcPr>
            <w:tcW w:w="2537" w:type="dxa"/>
            <w:shd w:val="clear" w:color="auto" w:fill="auto"/>
            <w:vAlign w:val="center"/>
            <w:hideMark/>
          </w:tcPr>
          <w:p w14:paraId="5B749D31"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3BF540B" w14:textId="77777777" w:rsidR="00303AA2" w:rsidRPr="00303AA2" w:rsidRDefault="00303AA2" w:rsidP="00303AA2">
            <w:pPr>
              <w:jc w:val="center"/>
              <w:rPr>
                <w:sz w:val="20"/>
                <w:szCs w:val="20"/>
              </w:rPr>
            </w:pPr>
            <w:r w:rsidRPr="00303AA2">
              <w:rPr>
                <w:sz w:val="20"/>
                <w:szCs w:val="20"/>
              </w:rPr>
              <w:t>64,7</w:t>
            </w:r>
          </w:p>
        </w:tc>
        <w:tc>
          <w:tcPr>
            <w:tcW w:w="2522" w:type="dxa"/>
            <w:shd w:val="clear" w:color="auto" w:fill="auto"/>
            <w:noWrap/>
            <w:vAlign w:val="center"/>
            <w:hideMark/>
          </w:tcPr>
          <w:p w14:paraId="7E07EB68"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10DEE494"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51F3B58A" w14:textId="77777777" w:rsidR="00303AA2" w:rsidRPr="00303AA2" w:rsidRDefault="00303AA2" w:rsidP="00303AA2">
            <w:pPr>
              <w:jc w:val="center"/>
              <w:rPr>
                <w:sz w:val="20"/>
                <w:szCs w:val="20"/>
              </w:rPr>
            </w:pPr>
            <w:r w:rsidRPr="00303AA2">
              <w:rPr>
                <w:sz w:val="20"/>
                <w:szCs w:val="20"/>
              </w:rPr>
              <w:t>999,39</w:t>
            </w:r>
          </w:p>
        </w:tc>
      </w:tr>
      <w:tr w:rsidR="00303AA2" w:rsidRPr="00303AA2" w14:paraId="011AE130" w14:textId="77777777" w:rsidTr="00303AA2">
        <w:trPr>
          <w:trHeight w:val="20"/>
        </w:trPr>
        <w:tc>
          <w:tcPr>
            <w:tcW w:w="2537" w:type="dxa"/>
            <w:shd w:val="clear" w:color="auto" w:fill="auto"/>
            <w:vAlign w:val="center"/>
            <w:hideMark/>
          </w:tcPr>
          <w:p w14:paraId="4358481E"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2CD376A0" w14:textId="77777777" w:rsidR="00303AA2" w:rsidRPr="00303AA2" w:rsidRDefault="00303AA2" w:rsidP="00303AA2">
            <w:pPr>
              <w:jc w:val="center"/>
              <w:rPr>
                <w:sz w:val="20"/>
                <w:szCs w:val="20"/>
              </w:rPr>
            </w:pPr>
            <w:r w:rsidRPr="00303AA2">
              <w:rPr>
                <w:sz w:val="20"/>
                <w:szCs w:val="20"/>
              </w:rPr>
              <w:t>63,0</w:t>
            </w:r>
          </w:p>
        </w:tc>
        <w:tc>
          <w:tcPr>
            <w:tcW w:w="2522" w:type="dxa"/>
            <w:shd w:val="clear" w:color="auto" w:fill="auto"/>
            <w:noWrap/>
            <w:vAlign w:val="center"/>
            <w:hideMark/>
          </w:tcPr>
          <w:p w14:paraId="477A95CA"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44D15307"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2D6B1BEB" w14:textId="77777777" w:rsidR="00303AA2" w:rsidRPr="00303AA2" w:rsidRDefault="00303AA2" w:rsidP="00303AA2">
            <w:pPr>
              <w:jc w:val="center"/>
              <w:rPr>
                <w:sz w:val="20"/>
                <w:szCs w:val="20"/>
              </w:rPr>
            </w:pPr>
            <w:r w:rsidRPr="00303AA2">
              <w:rPr>
                <w:sz w:val="20"/>
                <w:szCs w:val="20"/>
              </w:rPr>
              <w:t>999,39</w:t>
            </w:r>
          </w:p>
        </w:tc>
      </w:tr>
      <w:tr w:rsidR="00303AA2" w:rsidRPr="00303AA2" w14:paraId="4BE938A5" w14:textId="77777777" w:rsidTr="00303AA2">
        <w:trPr>
          <w:trHeight w:val="20"/>
        </w:trPr>
        <w:tc>
          <w:tcPr>
            <w:tcW w:w="2537" w:type="dxa"/>
            <w:shd w:val="clear" w:color="auto" w:fill="auto"/>
            <w:vAlign w:val="center"/>
            <w:hideMark/>
          </w:tcPr>
          <w:p w14:paraId="7F3DA79B"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7B53D5D9" w14:textId="77777777" w:rsidR="00303AA2" w:rsidRPr="00303AA2" w:rsidRDefault="00303AA2" w:rsidP="00303AA2">
            <w:pPr>
              <w:jc w:val="center"/>
              <w:rPr>
                <w:sz w:val="20"/>
                <w:szCs w:val="20"/>
              </w:rPr>
            </w:pPr>
            <w:r w:rsidRPr="00303AA2">
              <w:rPr>
                <w:sz w:val="20"/>
                <w:szCs w:val="20"/>
              </w:rPr>
              <w:t>61,3</w:t>
            </w:r>
          </w:p>
        </w:tc>
        <w:tc>
          <w:tcPr>
            <w:tcW w:w="2522" w:type="dxa"/>
            <w:shd w:val="clear" w:color="auto" w:fill="auto"/>
            <w:noWrap/>
            <w:vAlign w:val="center"/>
            <w:hideMark/>
          </w:tcPr>
          <w:p w14:paraId="5A3FEAD4"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6120B0BD"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3E2927D0" w14:textId="77777777" w:rsidR="00303AA2" w:rsidRPr="00303AA2" w:rsidRDefault="00303AA2" w:rsidP="00303AA2">
            <w:pPr>
              <w:jc w:val="center"/>
              <w:rPr>
                <w:sz w:val="20"/>
                <w:szCs w:val="20"/>
              </w:rPr>
            </w:pPr>
            <w:r w:rsidRPr="00303AA2">
              <w:rPr>
                <w:sz w:val="20"/>
                <w:szCs w:val="20"/>
              </w:rPr>
              <w:t>999,39</w:t>
            </w:r>
          </w:p>
        </w:tc>
      </w:tr>
      <w:tr w:rsidR="00303AA2" w:rsidRPr="00303AA2" w14:paraId="295A034C" w14:textId="77777777" w:rsidTr="00303AA2">
        <w:trPr>
          <w:trHeight w:val="20"/>
        </w:trPr>
        <w:tc>
          <w:tcPr>
            <w:tcW w:w="2537" w:type="dxa"/>
            <w:shd w:val="clear" w:color="auto" w:fill="auto"/>
            <w:vAlign w:val="center"/>
            <w:hideMark/>
          </w:tcPr>
          <w:p w14:paraId="4D2EE2DD"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1AC218B8" w14:textId="77777777" w:rsidR="00303AA2" w:rsidRPr="00303AA2" w:rsidRDefault="00303AA2" w:rsidP="00303AA2">
            <w:pPr>
              <w:jc w:val="center"/>
              <w:rPr>
                <w:sz w:val="20"/>
                <w:szCs w:val="20"/>
              </w:rPr>
            </w:pPr>
            <w:r w:rsidRPr="00303AA2">
              <w:rPr>
                <w:sz w:val="20"/>
                <w:szCs w:val="20"/>
              </w:rPr>
              <w:t>59,6</w:t>
            </w:r>
          </w:p>
        </w:tc>
        <w:tc>
          <w:tcPr>
            <w:tcW w:w="2522" w:type="dxa"/>
            <w:shd w:val="clear" w:color="auto" w:fill="auto"/>
            <w:noWrap/>
            <w:vAlign w:val="center"/>
            <w:hideMark/>
          </w:tcPr>
          <w:p w14:paraId="233B1BEB"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2DAACE61"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0CBC2812" w14:textId="77777777" w:rsidR="00303AA2" w:rsidRPr="00303AA2" w:rsidRDefault="00303AA2" w:rsidP="00303AA2">
            <w:pPr>
              <w:jc w:val="center"/>
              <w:rPr>
                <w:sz w:val="20"/>
                <w:szCs w:val="20"/>
              </w:rPr>
            </w:pPr>
            <w:r w:rsidRPr="00303AA2">
              <w:rPr>
                <w:sz w:val="20"/>
                <w:szCs w:val="20"/>
              </w:rPr>
              <w:t>999,39</w:t>
            </w:r>
          </w:p>
        </w:tc>
      </w:tr>
      <w:tr w:rsidR="00303AA2" w:rsidRPr="00303AA2" w14:paraId="2D6402B5" w14:textId="77777777" w:rsidTr="00303AA2">
        <w:trPr>
          <w:trHeight w:val="20"/>
        </w:trPr>
        <w:tc>
          <w:tcPr>
            <w:tcW w:w="2537" w:type="dxa"/>
            <w:shd w:val="clear" w:color="auto" w:fill="auto"/>
            <w:vAlign w:val="center"/>
            <w:hideMark/>
          </w:tcPr>
          <w:p w14:paraId="7D3D3C65"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142DAF7" w14:textId="77777777" w:rsidR="00303AA2" w:rsidRPr="00303AA2" w:rsidRDefault="00303AA2" w:rsidP="00303AA2">
            <w:pPr>
              <w:jc w:val="center"/>
              <w:rPr>
                <w:sz w:val="20"/>
                <w:szCs w:val="20"/>
              </w:rPr>
            </w:pPr>
            <w:r w:rsidRPr="00303AA2">
              <w:rPr>
                <w:sz w:val="20"/>
                <w:szCs w:val="20"/>
              </w:rPr>
              <w:t>57,9</w:t>
            </w:r>
          </w:p>
        </w:tc>
        <w:tc>
          <w:tcPr>
            <w:tcW w:w="2522" w:type="dxa"/>
            <w:shd w:val="clear" w:color="auto" w:fill="auto"/>
            <w:noWrap/>
            <w:vAlign w:val="center"/>
            <w:hideMark/>
          </w:tcPr>
          <w:p w14:paraId="6CD6FB56"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0E7508A2"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3AD8E207" w14:textId="77777777" w:rsidR="00303AA2" w:rsidRPr="00303AA2" w:rsidRDefault="00303AA2" w:rsidP="00303AA2">
            <w:pPr>
              <w:jc w:val="center"/>
              <w:rPr>
                <w:sz w:val="20"/>
                <w:szCs w:val="20"/>
              </w:rPr>
            </w:pPr>
            <w:r w:rsidRPr="00303AA2">
              <w:rPr>
                <w:sz w:val="20"/>
                <w:szCs w:val="20"/>
              </w:rPr>
              <w:t>999,39</w:t>
            </w:r>
          </w:p>
        </w:tc>
      </w:tr>
      <w:tr w:rsidR="00303AA2" w:rsidRPr="00303AA2" w14:paraId="0D53F69C" w14:textId="77777777" w:rsidTr="00303AA2">
        <w:trPr>
          <w:trHeight w:val="20"/>
        </w:trPr>
        <w:tc>
          <w:tcPr>
            <w:tcW w:w="2537" w:type="dxa"/>
            <w:shd w:val="clear" w:color="auto" w:fill="auto"/>
            <w:vAlign w:val="center"/>
            <w:hideMark/>
          </w:tcPr>
          <w:p w14:paraId="70C89D4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B46066E" w14:textId="77777777" w:rsidR="00303AA2" w:rsidRPr="00303AA2" w:rsidRDefault="00303AA2" w:rsidP="00303AA2">
            <w:pPr>
              <w:jc w:val="center"/>
              <w:rPr>
                <w:sz w:val="20"/>
                <w:szCs w:val="20"/>
              </w:rPr>
            </w:pPr>
            <w:r w:rsidRPr="00303AA2">
              <w:rPr>
                <w:sz w:val="20"/>
                <w:szCs w:val="20"/>
              </w:rPr>
              <w:t>56,2</w:t>
            </w:r>
          </w:p>
        </w:tc>
        <w:tc>
          <w:tcPr>
            <w:tcW w:w="2522" w:type="dxa"/>
            <w:shd w:val="clear" w:color="auto" w:fill="auto"/>
            <w:noWrap/>
            <w:vAlign w:val="center"/>
            <w:hideMark/>
          </w:tcPr>
          <w:p w14:paraId="287183CD"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25DA2125"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3C3661D5" w14:textId="77777777" w:rsidR="00303AA2" w:rsidRPr="00303AA2" w:rsidRDefault="00303AA2" w:rsidP="00303AA2">
            <w:pPr>
              <w:jc w:val="center"/>
              <w:rPr>
                <w:sz w:val="20"/>
                <w:szCs w:val="20"/>
              </w:rPr>
            </w:pPr>
            <w:r w:rsidRPr="00303AA2">
              <w:rPr>
                <w:sz w:val="20"/>
                <w:szCs w:val="20"/>
              </w:rPr>
              <w:t>999,39</w:t>
            </w:r>
          </w:p>
        </w:tc>
      </w:tr>
      <w:tr w:rsidR="00303AA2" w:rsidRPr="00303AA2" w14:paraId="7C5C67D8" w14:textId="77777777" w:rsidTr="00303AA2">
        <w:trPr>
          <w:trHeight w:val="20"/>
        </w:trPr>
        <w:tc>
          <w:tcPr>
            <w:tcW w:w="2537" w:type="dxa"/>
            <w:shd w:val="clear" w:color="auto" w:fill="auto"/>
            <w:vAlign w:val="center"/>
            <w:hideMark/>
          </w:tcPr>
          <w:p w14:paraId="6928640F"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D9385CA" w14:textId="77777777" w:rsidR="00303AA2" w:rsidRPr="00303AA2" w:rsidRDefault="00303AA2" w:rsidP="00303AA2">
            <w:pPr>
              <w:jc w:val="center"/>
              <w:rPr>
                <w:sz w:val="20"/>
                <w:szCs w:val="20"/>
              </w:rPr>
            </w:pPr>
            <w:r w:rsidRPr="00303AA2">
              <w:rPr>
                <w:sz w:val="20"/>
                <w:szCs w:val="20"/>
              </w:rPr>
              <w:t>54,5</w:t>
            </w:r>
          </w:p>
        </w:tc>
        <w:tc>
          <w:tcPr>
            <w:tcW w:w="2522" w:type="dxa"/>
            <w:shd w:val="clear" w:color="auto" w:fill="auto"/>
            <w:noWrap/>
            <w:vAlign w:val="center"/>
            <w:hideMark/>
          </w:tcPr>
          <w:p w14:paraId="2F807744"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6E6C4038"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49E8A05A" w14:textId="77777777" w:rsidR="00303AA2" w:rsidRPr="00303AA2" w:rsidRDefault="00303AA2" w:rsidP="00303AA2">
            <w:pPr>
              <w:jc w:val="center"/>
              <w:rPr>
                <w:sz w:val="20"/>
                <w:szCs w:val="20"/>
              </w:rPr>
            </w:pPr>
            <w:r w:rsidRPr="00303AA2">
              <w:rPr>
                <w:sz w:val="20"/>
                <w:szCs w:val="20"/>
              </w:rPr>
              <w:t>999,39</w:t>
            </w:r>
          </w:p>
        </w:tc>
      </w:tr>
      <w:tr w:rsidR="00303AA2" w:rsidRPr="00303AA2" w14:paraId="465197F9" w14:textId="77777777" w:rsidTr="00303AA2">
        <w:trPr>
          <w:trHeight w:val="20"/>
        </w:trPr>
        <w:tc>
          <w:tcPr>
            <w:tcW w:w="2537" w:type="dxa"/>
            <w:shd w:val="clear" w:color="auto" w:fill="auto"/>
            <w:vAlign w:val="center"/>
            <w:hideMark/>
          </w:tcPr>
          <w:p w14:paraId="0008D0CB"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D3EB105" w14:textId="77777777" w:rsidR="00303AA2" w:rsidRPr="00303AA2" w:rsidRDefault="00303AA2" w:rsidP="00303AA2">
            <w:pPr>
              <w:jc w:val="center"/>
              <w:rPr>
                <w:sz w:val="20"/>
                <w:szCs w:val="20"/>
              </w:rPr>
            </w:pPr>
            <w:r w:rsidRPr="00303AA2">
              <w:rPr>
                <w:sz w:val="20"/>
                <w:szCs w:val="20"/>
              </w:rPr>
              <w:t>52,7</w:t>
            </w:r>
          </w:p>
        </w:tc>
        <w:tc>
          <w:tcPr>
            <w:tcW w:w="2522" w:type="dxa"/>
            <w:shd w:val="clear" w:color="auto" w:fill="auto"/>
            <w:noWrap/>
            <w:vAlign w:val="center"/>
            <w:hideMark/>
          </w:tcPr>
          <w:p w14:paraId="1919EC47"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128A30CB"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5A7E9CC8" w14:textId="77777777" w:rsidR="00303AA2" w:rsidRPr="00303AA2" w:rsidRDefault="00303AA2" w:rsidP="00303AA2">
            <w:pPr>
              <w:jc w:val="center"/>
              <w:rPr>
                <w:sz w:val="20"/>
                <w:szCs w:val="20"/>
              </w:rPr>
            </w:pPr>
            <w:r w:rsidRPr="00303AA2">
              <w:rPr>
                <w:sz w:val="20"/>
                <w:szCs w:val="20"/>
              </w:rPr>
              <w:t>999,39</w:t>
            </w:r>
          </w:p>
        </w:tc>
      </w:tr>
      <w:tr w:rsidR="00303AA2" w:rsidRPr="00303AA2" w14:paraId="241CA709" w14:textId="77777777" w:rsidTr="00303AA2">
        <w:trPr>
          <w:trHeight w:val="20"/>
        </w:trPr>
        <w:tc>
          <w:tcPr>
            <w:tcW w:w="2537" w:type="dxa"/>
            <w:shd w:val="clear" w:color="auto" w:fill="auto"/>
            <w:vAlign w:val="center"/>
            <w:hideMark/>
          </w:tcPr>
          <w:p w14:paraId="433FF3D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77A446B"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789F7105"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17BFB6D8"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30D630D8" w14:textId="77777777" w:rsidR="00303AA2" w:rsidRPr="00303AA2" w:rsidRDefault="00303AA2" w:rsidP="00303AA2">
            <w:pPr>
              <w:jc w:val="center"/>
              <w:rPr>
                <w:sz w:val="20"/>
                <w:szCs w:val="20"/>
              </w:rPr>
            </w:pPr>
            <w:r w:rsidRPr="00303AA2">
              <w:rPr>
                <w:sz w:val="20"/>
                <w:szCs w:val="20"/>
              </w:rPr>
              <w:t>999,39</w:t>
            </w:r>
          </w:p>
        </w:tc>
      </w:tr>
      <w:tr w:rsidR="00303AA2" w:rsidRPr="00303AA2" w14:paraId="3409E556" w14:textId="77777777" w:rsidTr="00303AA2">
        <w:trPr>
          <w:trHeight w:val="20"/>
        </w:trPr>
        <w:tc>
          <w:tcPr>
            <w:tcW w:w="2537" w:type="dxa"/>
            <w:shd w:val="clear" w:color="auto" w:fill="auto"/>
            <w:vAlign w:val="center"/>
            <w:hideMark/>
          </w:tcPr>
          <w:p w14:paraId="7A40D291"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23DAFDC3" w14:textId="77777777" w:rsidR="00303AA2" w:rsidRPr="00303AA2" w:rsidRDefault="00303AA2" w:rsidP="00303AA2">
            <w:pPr>
              <w:jc w:val="center"/>
              <w:rPr>
                <w:sz w:val="20"/>
                <w:szCs w:val="20"/>
              </w:rPr>
            </w:pPr>
            <w:r w:rsidRPr="00303AA2">
              <w:rPr>
                <w:sz w:val="20"/>
                <w:szCs w:val="20"/>
              </w:rPr>
              <w:t>49,2</w:t>
            </w:r>
          </w:p>
        </w:tc>
        <w:tc>
          <w:tcPr>
            <w:tcW w:w="2522" w:type="dxa"/>
            <w:shd w:val="clear" w:color="auto" w:fill="auto"/>
            <w:noWrap/>
            <w:vAlign w:val="center"/>
            <w:hideMark/>
          </w:tcPr>
          <w:p w14:paraId="2345E9B3"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4C2332EC"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7D6558BA" w14:textId="77777777" w:rsidR="00303AA2" w:rsidRPr="00303AA2" w:rsidRDefault="00303AA2" w:rsidP="00303AA2">
            <w:pPr>
              <w:jc w:val="center"/>
              <w:rPr>
                <w:sz w:val="20"/>
                <w:szCs w:val="20"/>
              </w:rPr>
            </w:pPr>
            <w:r w:rsidRPr="00303AA2">
              <w:rPr>
                <w:sz w:val="20"/>
                <w:szCs w:val="20"/>
              </w:rPr>
              <w:t>999,39</w:t>
            </w:r>
          </w:p>
        </w:tc>
      </w:tr>
      <w:tr w:rsidR="00303AA2" w:rsidRPr="00303AA2" w14:paraId="2E3C8495" w14:textId="77777777" w:rsidTr="00303AA2">
        <w:trPr>
          <w:trHeight w:val="20"/>
        </w:trPr>
        <w:tc>
          <w:tcPr>
            <w:tcW w:w="2537" w:type="dxa"/>
            <w:shd w:val="clear" w:color="auto" w:fill="auto"/>
            <w:vAlign w:val="center"/>
            <w:hideMark/>
          </w:tcPr>
          <w:p w14:paraId="7AAFE131"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85F038B" w14:textId="77777777" w:rsidR="00303AA2" w:rsidRPr="00303AA2" w:rsidRDefault="00303AA2" w:rsidP="00303AA2">
            <w:pPr>
              <w:jc w:val="center"/>
              <w:rPr>
                <w:sz w:val="20"/>
                <w:szCs w:val="20"/>
              </w:rPr>
            </w:pPr>
            <w:r w:rsidRPr="00303AA2">
              <w:rPr>
                <w:sz w:val="20"/>
                <w:szCs w:val="20"/>
              </w:rPr>
              <w:t>47,4</w:t>
            </w:r>
          </w:p>
        </w:tc>
        <w:tc>
          <w:tcPr>
            <w:tcW w:w="2522" w:type="dxa"/>
            <w:shd w:val="clear" w:color="auto" w:fill="auto"/>
            <w:noWrap/>
            <w:vAlign w:val="center"/>
            <w:hideMark/>
          </w:tcPr>
          <w:p w14:paraId="0017D752"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2DAC26E1"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405C4128" w14:textId="77777777" w:rsidR="00303AA2" w:rsidRPr="00303AA2" w:rsidRDefault="00303AA2" w:rsidP="00303AA2">
            <w:pPr>
              <w:jc w:val="center"/>
              <w:rPr>
                <w:sz w:val="20"/>
                <w:szCs w:val="20"/>
              </w:rPr>
            </w:pPr>
            <w:r w:rsidRPr="00303AA2">
              <w:rPr>
                <w:sz w:val="20"/>
                <w:szCs w:val="20"/>
              </w:rPr>
              <w:t>999,39</w:t>
            </w:r>
          </w:p>
        </w:tc>
      </w:tr>
      <w:tr w:rsidR="00303AA2" w:rsidRPr="00303AA2" w14:paraId="16E70DE1" w14:textId="77777777" w:rsidTr="00303AA2">
        <w:trPr>
          <w:trHeight w:val="20"/>
        </w:trPr>
        <w:tc>
          <w:tcPr>
            <w:tcW w:w="2537" w:type="dxa"/>
            <w:shd w:val="clear" w:color="auto" w:fill="auto"/>
            <w:vAlign w:val="center"/>
            <w:hideMark/>
          </w:tcPr>
          <w:p w14:paraId="62B714EE"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24AACF45" w14:textId="77777777" w:rsidR="00303AA2" w:rsidRPr="00303AA2" w:rsidRDefault="00303AA2" w:rsidP="00303AA2">
            <w:pPr>
              <w:jc w:val="center"/>
              <w:rPr>
                <w:sz w:val="20"/>
                <w:szCs w:val="20"/>
              </w:rPr>
            </w:pPr>
            <w:r w:rsidRPr="00303AA2">
              <w:rPr>
                <w:sz w:val="20"/>
                <w:szCs w:val="20"/>
              </w:rPr>
              <w:t>45,6</w:t>
            </w:r>
          </w:p>
        </w:tc>
        <w:tc>
          <w:tcPr>
            <w:tcW w:w="2522" w:type="dxa"/>
            <w:shd w:val="clear" w:color="auto" w:fill="auto"/>
            <w:noWrap/>
            <w:vAlign w:val="center"/>
            <w:hideMark/>
          </w:tcPr>
          <w:p w14:paraId="47DE579E"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37D4222A"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602F6FF6" w14:textId="77777777" w:rsidR="00303AA2" w:rsidRPr="00303AA2" w:rsidRDefault="00303AA2" w:rsidP="00303AA2">
            <w:pPr>
              <w:jc w:val="center"/>
              <w:rPr>
                <w:sz w:val="20"/>
                <w:szCs w:val="20"/>
              </w:rPr>
            </w:pPr>
            <w:r w:rsidRPr="00303AA2">
              <w:rPr>
                <w:sz w:val="20"/>
                <w:szCs w:val="20"/>
              </w:rPr>
              <w:t>999,39</w:t>
            </w:r>
          </w:p>
        </w:tc>
      </w:tr>
      <w:tr w:rsidR="00303AA2" w:rsidRPr="00303AA2" w14:paraId="392FDEFE" w14:textId="77777777" w:rsidTr="00303AA2">
        <w:trPr>
          <w:trHeight w:val="20"/>
        </w:trPr>
        <w:tc>
          <w:tcPr>
            <w:tcW w:w="2537" w:type="dxa"/>
            <w:shd w:val="clear" w:color="auto" w:fill="auto"/>
            <w:vAlign w:val="center"/>
            <w:hideMark/>
          </w:tcPr>
          <w:p w14:paraId="390C3E97"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5C9F622" w14:textId="77777777" w:rsidR="00303AA2" w:rsidRPr="00303AA2" w:rsidRDefault="00303AA2" w:rsidP="00303AA2">
            <w:pPr>
              <w:jc w:val="center"/>
              <w:rPr>
                <w:sz w:val="20"/>
                <w:szCs w:val="20"/>
              </w:rPr>
            </w:pPr>
            <w:r w:rsidRPr="00303AA2">
              <w:rPr>
                <w:sz w:val="20"/>
                <w:szCs w:val="20"/>
              </w:rPr>
              <w:t>43,8</w:t>
            </w:r>
          </w:p>
        </w:tc>
        <w:tc>
          <w:tcPr>
            <w:tcW w:w="2522" w:type="dxa"/>
            <w:shd w:val="clear" w:color="auto" w:fill="auto"/>
            <w:noWrap/>
            <w:vAlign w:val="center"/>
            <w:hideMark/>
          </w:tcPr>
          <w:p w14:paraId="4FF43092" w14:textId="77777777" w:rsidR="00303AA2" w:rsidRPr="00303AA2" w:rsidRDefault="00303AA2" w:rsidP="00303AA2">
            <w:pPr>
              <w:jc w:val="center"/>
              <w:rPr>
                <w:sz w:val="20"/>
                <w:szCs w:val="20"/>
              </w:rPr>
            </w:pPr>
            <w:r w:rsidRPr="00303AA2">
              <w:rPr>
                <w:sz w:val="20"/>
                <w:szCs w:val="20"/>
              </w:rPr>
              <w:t>34,8</w:t>
            </w:r>
          </w:p>
        </w:tc>
        <w:tc>
          <w:tcPr>
            <w:tcW w:w="2480" w:type="dxa"/>
            <w:shd w:val="clear" w:color="auto" w:fill="auto"/>
            <w:noWrap/>
            <w:vAlign w:val="center"/>
            <w:hideMark/>
          </w:tcPr>
          <w:p w14:paraId="65F8300C"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7D58227C" w14:textId="77777777" w:rsidR="00303AA2" w:rsidRPr="00303AA2" w:rsidRDefault="00303AA2" w:rsidP="00303AA2">
            <w:pPr>
              <w:jc w:val="center"/>
              <w:rPr>
                <w:sz w:val="20"/>
                <w:szCs w:val="20"/>
              </w:rPr>
            </w:pPr>
            <w:r w:rsidRPr="00303AA2">
              <w:rPr>
                <w:sz w:val="20"/>
                <w:szCs w:val="20"/>
              </w:rPr>
              <w:t>999,39</w:t>
            </w:r>
          </w:p>
        </w:tc>
      </w:tr>
      <w:tr w:rsidR="00303AA2" w:rsidRPr="00303AA2" w14:paraId="42F3AA32" w14:textId="77777777" w:rsidTr="00303AA2">
        <w:trPr>
          <w:trHeight w:val="20"/>
        </w:trPr>
        <w:tc>
          <w:tcPr>
            <w:tcW w:w="2537" w:type="dxa"/>
            <w:shd w:val="clear" w:color="auto" w:fill="auto"/>
            <w:vAlign w:val="center"/>
            <w:hideMark/>
          </w:tcPr>
          <w:p w14:paraId="7C8A7822"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72FA397" w14:textId="77777777" w:rsidR="00303AA2" w:rsidRPr="00303AA2" w:rsidRDefault="00303AA2" w:rsidP="00303AA2">
            <w:pPr>
              <w:jc w:val="center"/>
              <w:rPr>
                <w:sz w:val="20"/>
                <w:szCs w:val="20"/>
              </w:rPr>
            </w:pPr>
            <w:r w:rsidRPr="00303AA2">
              <w:rPr>
                <w:sz w:val="20"/>
                <w:szCs w:val="20"/>
              </w:rPr>
              <w:t>41,9</w:t>
            </w:r>
          </w:p>
        </w:tc>
        <w:tc>
          <w:tcPr>
            <w:tcW w:w="2522" w:type="dxa"/>
            <w:shd w:val="clear" w:color="auto" w:fill="auto"/>
            <w:noWrap/>
            <w:vAlign w:val="center"/>
            <w:hideMark/>
          </w:tcPr>
          <w:p w14:paraId="29A3BFC8"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0A013307" w14:textId="77777777" w:rsidR="00303AA2" w:rsidRPr="00303AA2" w:rsidRDefault="00303AA2" w:rsidP="00303AA2">
            <w:pPr>
              <w:jc w:val="center"/>
              <w:rPr>
                <w:sz w:val="20"/>
                <w:szCs w:val="20"/>
              </w:rPr>
            </w:pPr>
            <w:r w:rsidRPr="00303AA2">
              <w:rPr>
                <w:sz w:val="20"/>
                <w:szCs w:val="20"/>
              </w:rPr>
              <w:t>1 002,13</w:t>
            </w:r>
          </w:p>
        </w:tc>
        <w:tc>
          <w:tcPr>
            <w:tcW w:w="2447" w:type="dxa"/>
            <w:shd w:val="clear" w:color="auto" w:fill="auto"/>
            <w:noWrap/>
            <w:vAlign w:val="center"/>
            <w:hideMark/>
          </w:tcPr>
          <w:p w14:paraId="6B0F3F13" w14:textId="77777777" w:rsidR="00303AA2" w:rsidRPr="00303AA2" w:rsidRDefault="00303AA2" w:rsidP="00303AA2">
            <w:pPr>
              <w:jc w:val="center"/>
              <w:rPr>
                <w:sz w:val="20"/>
                <w:szCs w:val="20"/>
              </w:rPr>
            </w:pPr>
            <w:r w:rsidRPr="00303AA2">
              <w:rPr>
                <w:sz w:val="20"/>
                <w:szCs w:val="20"/>
              </w:rPr>
              <w:t>999,39</w:t>
            </w:r>
          </w:p>
        </w:tc>
      </w:tr>
      <w:tr w:rsidR="00303AA2" w:rsidRPr="00303AA2" w14:paraId="447B5134" w14:textId="77777777" w:rsidTr="00303AA2">
        <w:trPr>
          <w:trHeight w:val="20"/>
        </w:trPr>
        <w:tc>
          <w:tcPr>
            <w:tcW w:w="12562" w:type="dxa"/>
            <w:gridSpan w:val="5"/>
            <w:shd w:val="clear" w:color="auto" w:fill="auto"/>
            <w:noWrap/>
            <w:vAlign w:val="center"/>
            <w:hideMark/>
          </w:tcPr>
          <w:p w14:paraId="18D52864" w14:textId="77777777" w:rsidR="00303AA2" w:rsidRPr="00303AA2" w:rsidRDefault="00303AA2" w:rsidP="00303AA2">
            <w:pPr>
              <w:jc w:val="center"/>
              <w:rPr>
                <w:color w:val="000000"/>
                <w:sz w:val="20"/>
                <w:szCs w:val="20"/>
              </w:rPr>
            </w:pPr>
            <w:r w:rsidRPr="00303AA2">
              <w:rPr>
                <w:color w:val="000000"/>
                <w:sz w:val="20"/>
                <w:szCs w:val="20"/>
              </w:rPr>
              <w:t>Котельная по ул. Генкеля, 4 (ул. Генкеля, 4): ЕТО №22 - ОАО «РЖД»</w:t>
            </w:r>
          </w:p>
        </w:tc>
      </w:tr>
      <w:tr w:rsidR="00303AA2" w:rsidRPr="00303AA2" w14:paraId="1BB90F78" w14:textId="77777777" w:rsidTr="00303AA2">
        <w:trPr>
          <w:trHeight w:val="20"/>
        </w:trPr>
        <w:tc>
          <w:tcPr>
            <w:tcW w:w="2537" w:type="dxa"/>
            <w:shd w:val="clear" w:color="auto" w:fill="auto"/>
            <w:vAlign w:val="center"/>
            <w:hideMark/>
          </w:tcPr>
          <w:p w14:paraId="49E71FAB"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2B6AC8D"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7506775C"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141DF1F8"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5BD88026" w14:textId="77777777" w:rsidR="00303AA2" w:rsidRPr="00303AA2" w:rsidRDefault="00303AA2" w:rsidP="00303AA2">
            <w:pPr>
              <w:jc w:val="center"/>
              <w:rPr>
                <w:sz w:val="20"/>
                <w:szCs w:val="20"/>
              </w:rPr>
            </w:pPr>
            <w:r w:rsidRPr="00303AA2">
              <w:rPr>
                <w:sz w:val="20"/>
                <w:szCs w:val="20"/>
              </w:rPr>
              <w:t>104,28</w:t>
            </w:r>
          </w:p>
        </w:tc>
      </w:tr>
      <w:tr w:rsidR="00303AA2" w:rsidRPr="00303AA2" w14:paraId="483C42FA" w14:textId="77777777" w:rsidTr="00303AA2">
        <w:trPr>
          <w:trHeight w:val="20"/>
        </w:trPr>
        <w:tc>
          <w:tcPr>
            <w:tcW w:w="2537" w:type="dxa"/>
            <w:shd w:val="clear" w:color="auto" w:fill="auto"/>
            <w:vAlign w:val="center"/>
            <w:hideMark/>
          </w:tcPr>
          <w:p w14:paraId="25932405"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18D99ADA"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6F165829"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47411B39"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27BE3D24" w14:textId="77777777" w:rsidR="00303AA2" w:rsidRPr="00303AA2" w:rsidRDefault="00303AA2" w:rsidP="00303AA2">
            <w:pPr>
              <w:jc w:val="center"/>
              <w:rPr>
                <w:sz w:val="20"/>
                <w:szCs w:val="20"/>
              </w:rPr>
            </w:pPr>
            <w:r w:rsidRPr="00303AA2">
              <w:rPr>
                <w:sz w:val="20"/>
                <w:szCs w:val="20"/>
              </w:rPr>
              <w:t>104,28</w:t>
            </w:r>
          </w:p>
        </w:tc>
      </w:tr>
      <w:tr w:rsidR="00303AA2" w:rsidRPr="00303AA2" w14:paraId="0849120D" w14:textId="77777777" w:rsidTr="00303AA2">
        <w:trPr>
          <w:trHeight w:val="20"/>
        </w:trPr>
        <w:tc>
          <w:tcPr>
            <w:tcW w:w="2537" w:type="dxa"/>
            <w:shd w:val="clear" w:color="auto" w:fill="auto"/>
            <w:vAlign w:val="center"/>
            <w:hideMark/>
          </w:tcPr>
          <w:p w14:paraId="4AE253CD"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67B5B749"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4145673A"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1E95F1A4"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7963E4AF" w14:textId="77777777" w:rsidR="00303AA2" w:rsidRPr="00303AA2" w:rsidRDefault="00303AA2" w:rsidP="00303AA2">
            <w:pPr>
              <w:jc w:val="center"/>
              <w:rPr>
                <w:sz w:val="20"/>
                <w:szCs w:val="20"/>
              </w:rPr>
            </w:pPr>
            <w:r w:rsidRPr="00303AA2">
              <w:rPr>
                <w:sz w:val="20"/>
                <w:szCs w:val="20"/>
              </w:rPr>
              <w:t>104,28</w:t>
            </w:r>
          </w:p>
        </w:tc>
      </w:tr>
      <w:tr w:rsidR="00303AA2" w:rsidRPr="00303AA2" w14:paraId="6F0AC3A6" w14:textId="77777777" w:rsidTr="00303AA2">
        <w:trPr>
          <w:trHeight w:val="20"/>
        </w:trPr>
        <w:tc>
          <w:tcPr>
            <w:tcW w:w="2537" w:type="dxa"/>
            <w:shd w:val="clear" w:color="auto" w:fill="auto"/>
            <w:vAlign w:val="center"/>
            <w:hideMark/>
          </w:tcPr>
          <w:p w14:paraId="76463597"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7E82DCE2"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7D60D431"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06B95304"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0EB273A2" w14:textId="77777777" w:rsidR="00303AA2" w:rsidRPr="00303AA2" w:rsidRDefault="00303AA2" w:rsidP="00303AA2">
            <w:pPr>
              <w:jc w:val="center"/>
              <w:rPr>
                <w:sz w:val="20"/>
                <w:szCs w:val="20"/>
              </w:rPr>
            </w:pPr>
            <w:r w:rsidRPr="00303AA2">
              <w:rPr>
                <w:sz w:val="20"/>
                <w:szCs w:val="20"/>
              </w:rPr>
              <w:t>104,28</w:t>
            </w:r>
          </w:p>
        </w:tc>
      </w:tr>
      <w:tr w:rsidR="00303AA2" w:rsidRPr="00303AA2" w14:paraId="0FBC459C" w14:textId="77777777" w:rsidTr="00303AA2">
        <w:trPr>
          <w:trHeight w:val="20"/>
        </w:trPr>
        <w:tc>
          <w:tcPr>
            <w:tcW w:w="2537" w:type="dxa"/>
            <w:shd w:val="clear" w:color="auto" w:fill="auto"/>
            <w:vAlign w:val="center"/>
            <w:hideMark/>
          </w:tcPr>
          <w:p w14:paraId="0B00A12F"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32342E83"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16E93866"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0C256E9C"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13110A13" w14:textId="77777777" w:rsidR="00303AA2" w:rsidRPr="00303AA2" w:rsidRDefault="00303AA2" w:rsidP="00303AA2">
            <w:pPr>
              <w:jc w:val="center"/>
              <w:rPr>
                <w:sz w:val="20"/>
                <w:szCs w:val="20"/>
              </w:rPr>
            </w:pPr>
            <w:r w:rsidRPr="00303AA2">
              <w:rPr>
                <w:sz w:val="20"/>
                <w:szCs w:val="20"/>
              </w:rPr>
              <w:t>104,28</w:t>
            </w:r>
          </w:p>
        </w:tc>
      </w:tr>
      <w:tr w:rsidR="00303AA2" w:rsidRPr="00303AA2" w14:paraId="0A6AEF79" w14:textId="77777777" w:rsidTr="00303AA2">
        <w:trPr>
          <w:trHeight w:val="20"/>
        </w:trPr>
        <w:tc>
          <w:tcPr>
            <w:tcW w:w="2537" w:type="dxa"/>
            <w:shd w:val="clear" w:color="auto" w:fill="auto"/>
            <w:vAlign w:val="center"/>
            <w:hideMark/>
          </w:tcPr>
          <w:p w14:paraId="44C728D2"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2775CE24"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6D720A5A"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4B03FF47"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736525E0" w14:textId="77777777" w:rsidR="00303AA2" w:rsidRPr="00303AA2" w:rsidRDefault="00303AA2" w:rsidP="00303AA2">
            <w:pPr>
              <w:jc w:val="center"/>
              <w:rPr>
                <w:sz w:val="20"/>
                <w:szCs w:val="20"/>
              </w:rPr>
            </w:pPr>
            <w:r w:rsidRPr="00303AA2">
              <w:rPr>
                <w:sz w:val="20"/>
                <w:szCs w:val="20"/>
              </w:rPr>
              <w:t>104,28</w:t>
            </w:r>
          </w:p>
        </w:tc>
      </w:tr>
      <w:tr w:rsidR="00303AA2" w:rsidRPr="00303AA2" w14:paraId="3DE06B13" w14:textId="77777777" w:rsidTr="00303AA2">
        <w:trPr>
          <w:trHeight w:val="20"/>
        </w:trPr>
        <w:tc>
          <w:tcPr>
            <w:tcW w:w="2537" w:type="dxa"/>
            <w:shd w:val="clear" w:color="auto" w:fill="auto"/>
            <w:vAlign w:val="center"/>
            <w:hideMark/>
          </w:tcPr>
          <w:p w14:paraId="4371BA6A"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7D095CF4"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6B4004C8"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12046E83"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4F1042D3" w14:textId="77777777" w:rsidR="00303AA2" w:rsidRPr="00303AA2" w:rsidRDefault="00303AA2" w:rsidP="00303AA2">
            <w:pPr>
              <w:jc w:val="center"/>
              <w:rPr>
                <w:sz w:val="20"/>
                <w:szCs w:val="20"/>
              </w:rPr>
            </w:pPr>
            <w:r w:rsidRPr="00303AA2">
              <w:rPr>
                <w:sz w:val="20"/>
                <w:szCs w:val="20"/>
              </w:rPr>
              <w:t>104,28</w:t>
            </w:r>
          </w:p>
        </w:tc>
      </w:tr>
      <w:tr w:rsidR="00303AA2" w:rsidRPr="00303AA2" w14:paraId="5E344742" w14:textId="77777777" w:rsidTr="00303AA2">
        <w:trPr>
          <w:trHeight w:val="20"/>
        </w:trPr>
        <w:tc>
          <w:tcPr>
            <w:tcW w:w="2537" w:type="dxa"/>
            <w:shd w:val="clear" w:color="auto" w:fill="auto"/>
            <w:vAlign w:val="center"/>
            <w:hideMark/>
          </w:tcPr>
          <w:p w14:paraId="65788A3F"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5C5C84A0"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6458E3FC"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412F3009"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4A529BEA" w14:textId="77777777" w:rsidR="00303AA2" w:rsidRPr="00303AA2" w:rsidRDefault="00303AA2" w:rsidP="00303AA2">
            <w:pPr>
              <w:jc w:val="center"/>
              <w:rPr>
                <w:sz w:val="20"/>
                <w:szCs w:val="20"/>
              </w:rPr>
            </w:pPr>
            <w:r w:rsidRPr="00303AA2">
              <w:rPr>
                <w:sz w:val="20"/>
                <w:szCs w:val="20"/>
              </w:rPr>
              <w:t>104,28</w:t>
            </w:r>
          </w:p>
        </w:tc>
      </w:tr>
      <w:tr w:rsidR="00303AA2" w:rsidRPr="00303AA2" w14:paraId="572C5A15" w14:textId="77777777" w:rsidTr="00303AA2">
        <w:trPr>
          <w:trHeight w:val="20"/>
        </w:trPr>
        <w:tc>
          <w:tcPr>
            <w:tcW w:w="2537" w:type="dxa"/>
            <w:shd w:val="clear" w:color="auto" w:fill="auto"/>
            <w:vAlign w:val="center"/>
            <w:hideMark/>
          </w:tcPr>
          <w:p w14:paraId="169E945B"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5CAE37AE"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229AF923"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2E546EE9"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782FA726" w14:textId="77777777" w:rsidR="00303AA2" w:rsidRPr="00303AA2" w:rsidRDefault="00303AA2" w:rsidP="00303AA2">
            <w:pPr>
              <w:jc w:val="center"/>
              <w:rPr>
                <w:sz w:val="20"/>
                <w:szCs w:val="20"/>
              </w:rPr>
            </w:pPr>
            <w:r w:rsidRPr="00303AA2">
              <w:rPr>
                <w:sz w:val="20"/>
                <w:szCs w:val="20"/>
              </w:rPr>
              <w:t>104,28</w:t>
            </w:r>
          </w:p>
        </w:tc>
      </w:tr>
      <w:tr w:rsidR="00303AA2" w:rsidRPr="00303AA2" w14:paraId="649A777D" w14:textId="77777777" w:rsidTr="00303AA2">
        <w:trPr>
          <w:trHeight w:val="20"/>
        </w:trPr>
        <w:tc>
          <w:tcPr>
            <w:tcW w:w="2537" w:type="dxa"/>
            <w:shd w:val="clear" w:color="auto" w:fill="auto"/>
            <w:vAlign w:val="center"/>
            <w:hideMark/>
          </w:tcPr>
          <w:p w14:paraId="5B88CC71"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2A17EBB6"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72BA64BB"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73B73BF0"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57835681" w14:textId="77777777" w:rsidR="00303AA2" w:rsidRPr="00303AA2" w:rsidRDefault="00303AA2" w:rsidP="00303AA2">
            <w:pPr>
              <w:jc w:val="center"/>
              <w:rPr>
                <w:sz w:val="20"/>
                <w:szCs w:val="20"/>
              </w:rPr>
            </w:pPr>
            <w:r w:rsidRPr="00303AA2">
              <w:rPr>
                <w:sz w:val="20"/>
                <w:szCs w:val="20"/>
              </w:rPr>
              <w:t>104,28</w:t>
            </w:r>
          </w:p>
        </w:tc>
      </w:tr>
      <w:tr w:rsidR="00303AA2" w:rsidRPr="00303AA2" w14:paraId="1C69FC38" w14:textId="77777777" w:rsidTr="00303AA2">
        <w:trPr>
          <w:trHeight w:val="20"/>
        </w:trPr>
        <w:tc>
          <w:tcPr>
            <w:tcW w:w="2537" w:type="dxa"/>
            <w:shd w:val="clear" w:color="auto" w:fill="auto"/>
            <w:vAlign w:val="center"/>
            <w:hideMark/>
          </w:tcPr>
          <w:p w14:paraId="14E6F471"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7B3C5A74"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55671850"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6F1C9EC9"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38046A2C" w14:textId="77777777" w:rsidR="00303AA2" w:rsidRPr="00303AA2" w:rsidRDefault="00303AA2" w:rsidP="00303AA2">
            <w:pPr>
              <w:jc w:val="center"/>
              <w:rPr>
                <w:sz w:val="20"/>
                <w:szCs w:val="20"/>
              </w:rPr>
            </w:pPr>
            <w:r w:rsidRPr="00303AA2">
              <w:rPr>
                <w:sz w:val="20"/>
                <w:szCs w:val="20"/>
              </w:rPr>
              <w:t>104,28</w:t>
            </w:r>
          </w:p>
        </w:tc>
      </w:tr>
      <w:tr w:rsidR="00303AA2" w:rsidRPr="00303AA2" w14:paraId="31FD3906" w14:textId="77777777" w:rsidTr="00303AA2">
        <w:trPr>
          <w:trHeight w:val="20"/>
        </w:trPr>
        <w:tc>
          <w:tcPr>
            <w:tcW w:w="2537" w:type="dxa"/>
            <w:shd w:val="clear" w:color="auto" w:fill="auto"/>
            <w:vAlign w:val="center"/>
            <w:hideMark/>
          </w:tcPr>
          <w:p w14:paraId="28FDA8D7"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2643184C"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7707ED6E"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062C7C4A"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73A8E8F0" w14:textId="77777777" w:rsidR="00303AA2" w:rsidRPr="00303AA2" w:rsidRDefault="00303AA2" w:rsidP="00303AA2">
            <w:pPr>
              <w:jc w:val="center"/>
              <w:rPr>
                <w:sz w:val="20"/>
                <w:szCs w:val="20"/>
              </w:rPr>
            </w:pPr>
            <w:r w:rsidRPr="00303AA2">
              <w:rPr>
                <w:sz w:val="20"/>
                <w:szCs w:val="20"/>
              </w:rPr>
              <w:t>104,28</w:t>
            </w:r>
          </w:p>
        </w:tc>
      </w:tr>
      <w:tr w:rsidR="00303AA2" w:rsidRPr="00303AA2" w14:paraId="22EC31B3" w14:textId="77777777" w:rsidTr="00303AA2">
        <w:trPr>
          <w:trHeight w:val="20"/>
        </w:trPr>
        <w:tc>
          <w:tcPr>
            <w:tcW w:w="2537" w:type="dxa"/>
            <w:shd w:val="clear" w:color="auto" w:fill="auto"/>
            <w:vAlign w:val="center"/>
            <w:hideMark/>
          </w:tcPr>
          <w:p w14:paraId="5A815C24"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2FB8BD6D"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5D47CB19"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26476962"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1CA28C47" w14:textId="77777777" w:rsidR="00303AA2" w:rsidRPr="00303AA2" w:rsidRDefault="00303AA2" w:rsidP="00303AA2">
            <w:pPr>
              <w:jc w:val="center"/>
              <w:rPr>
                <w:sz w:val="20"/>
                <w:szCs w:val="20"/>
              </w:rPr>
            </w:pPr>
            <w:r w:rsidRPr="00303AA2">
              <w:rPr>
                <w:sz w:val="20"/>
                <w:szCs w:val="20"/>
              </w:rPr>
              <w:t>104,28</w:t>
            </w:r>
          </w:p>
        </w:tc>
      </w:tr>
      <w:tr w:rsidR="00303AA2" w:rsidRPr="00303AA2" w14:paraId="04B156BF" w14:textId="77777777" w:rsidTr="00303AA2">
        <w:trPr>
          <w:trHeight w:val="20"/>
        </w:trPr>
        <w:tc>
          <w:tcPr>
            <w:tcW w:w="2537" w:type="dxa"/>
            <w:shd w:val="clear" w:color="auto" w:fill="auto"/>
            <w:vAlign w:val="center"/>
            <w:hideMark/>
          </w:tcPr>
          <w:p w14:paraId="5A3B5274"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0D70F59"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45748FB1"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23B94248"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15309ADA" w14:textId="77777777" w:rsidR="00303AA2" w:rsidRPr="00303AA2" w:rsidRDefault="00303AA2" w:rsidP="00303AA2">
            <w:pPr>
              <w:jc w:val="center"/>
              <w:rPr>
                <w:sz w:val="20"/>
                <w:szCs w:val="20"/>
              </w:rPr>
            </w:pPr>
            <w:r w:rsidRPr="00303AA2">
              <w:rPr>
                <w:sz w:val="20"/>
                <w:szCs w:val="20"/>
              </w:rPr>
              <w:t>104,28</w:t>
            </w:r>
          </w:p>
        </w:tc>
      </w:tr>
      <w:tr w:rsidR="00303AA2" w:rsidRPr="00303AA2" w14:paraId="1D9C75A1" w14:textId="77777777" w:rsidTr="00303AA2">
        <w:trPr>
          <w:trHeight w:val="20"/>
        </w:trPr>
        <w:tc>
          <w:tcPr>
            <w:tcW w:w="2537" w:type="dxa"/>
            <w:shd w:val="clear" w:color="auto" w:fill="auto"/>
            <w:vAlign w:val="center"/>
            <w:hideMark/>
          </w:tcPr>
          <w:p w14:paraId="22597DAF"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5E376110"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0D938F63"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70F08401"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56051FA9" w14:textId="77777777" w:rsidR="00303AA2" w:rsidRPr="00303AA2" w:rsidRDefault="00303AA2" w:rsidP="00303AA2">
            <w:pPr>
              <w:jc w:val="center"/>
              <w:rPr>
                <w:sz w:val="20"/>
                <w:szCs w:val="20"/>
              </w:rPr>
            </w:pPr>
            <w:r w:rsidRPr="00303AA2">
              <w:rPr>
                <w:sz w:val="20"/>
                <w:szCs w:val="20"/>
              </w:rPr>
              <w:t>104,28</w:t>
            </w:r>
          </w:p>
        </w:tc>
      </w:tr>
      <w:tr w:rsidR="00303AA2" w:rsidRPr="00303AA2" w14:paraId="6A049570" w14:textId="77777777" w:rsidTr="00303AA2">
        <w:trPr>
          <w:trHeight w:val="20"/>
        </w:trPr>
        <w:tc>
          <w:tcPr>
            <w:tcW w:w="2537" w:type="dxa"/>
            <w:shd w:val="clear" w:color="auto" w:fill="auto"/>
            <w:vAlign w:val="center"/>
            <w:hideMark/>
          </w:tcPr>
          <w:p w14:paraId="16597629"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0116C01D"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60D4DB5F"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60F0A640"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0B26C948" w14:textId="77777777" w:rsidR="00303AA2" w:rsidRPr="00303AA2" w:rsidRDefault="00303AA2" w:rsidP="00303AA2">
            <w:pPr>
              <w:jc w:val="center"/>
              <w:rPr>
                <w:sz w:val="20"/>
                <w:szCs w:val="20"/>
              </w:rPr>
            </w:pPr>
            <w:r w:rsidRPr="00303AA2">
              <w:rPr>
                <w:sz w:val="20"/>
                <w:szCs w:val="20"/>
              </w:rPr>
              <w:t>104,28</w:t>
            </w:r>
          </w:p>
        </w:tc>
      </w:tr>
      <w:tr w:rsidR="00303AA2" w:rsidRPr="00303AA2" w14:paraId="53EF9093" w14:textId="77777777" w:rsidTr="00303AA2">
        <w:trPr>
          <w:trHeight w:val="20"/>
        </w:trPr>
        <w:tc>
          <w:tcPr>
            <w:tcW w:w="2537" w:type="dxa"/>
            <w:shd w:val="clear" w:color="auto" w:fill="auto"/>
            <w:vAlign w:val="center"/>
            <w:hideMark/>
          </w:tcPr>
          <w:p w14:paraId="4CE5D210"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27B88AA1"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6DAAFBA8"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53854C93"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3BD776A6" w14:textId="77777777" w:rsidR="00303AA2" w:rsidRPr="00303AA2" w:rsidRDefault="00303AA2" w:rsidP="00303AA2">
            <w:pPr>
              <w:jc w:val="center"/>
              <w:rPr>
                <w:sz w:val="20"/>
                <w:szCs w:val="20"/>
              </w:rPr>
            </w:pPr>
            <w:r w:rsidRPr="00303AA2">
              <w:rPr>
                <w:sz w:val="20"/>
                <w:szCs w:val="20"/>
              </w:rPr>
              <w:t>104,28</w:t>
            </w:r>
          </w:p>
        </w:tc>
      </w:tr>
      <w:tr w:rsidR="00303AA2" w:rsidRPr="00303AA2" w14:paraId="01E5E414" w14:textId="77777777" w:rsidTr="00303AA2">
        <w:trPr>
          <w:trHeight w:val="20"/>
        </w:trPr>
        <w:tc>
          <w:tcPr>
            <w:tcW w:w="2537" w:type="dxa"/>
            <w:shd w:val="clear" w:color="auto" w:fill="auto"/>
            <w:vAlign w:val="center"/>
            <w:hideMark/>
          </w:tcPr>
          <w:p w14:paraId="288A422D"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5B198BF7"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7E1B77D7"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7ED16FA2"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43B495DC" w14:textId="77777777" w:rsidR="00303AA2" w:rsidRPr="00303AA2" w:rsidRDefault="00303AA2" w:rsidP="00303AA2">
            <w:pPr>
              <w:jc w:val="center"/>
              <w:rPr>
                <w:sz w:val="20"/>
                <w:szCs w:val="20"/>
              </w:rPr>
            </w:pPr>
            <w:r w:rsidRPr="00303AA2">
              <w:rPr>
                <w:sz w:val="20"/>
                <w:szCs w:val="20"/>
              </w:rPr>
              <w:t>104,28</w:t>
            </w:r>
          </w:p>
        </w:tc>
      </w:tr>
      <w:tr w:rsidR="00303AA2" w:rsidRPr="00303AA2" w14:paraId="6C763D43" w14:textId="77777777" w:rsidTr="00303AA2">
        <w:trPr>
          <w:trHeight w:val="20"/>
        </w:trPr>
        <w:tc>
          <w:tcPr>
            <w:tcW w:w="2537" w:type="dxa"/>
            <w:shd w:val="clear" w:color="auto" w:fill="auto"/>
            <w:vAlign w:val="center"/>
            <w:hideMark/>
          </w:tcPr>
          <w:p w14:paraId="6B6B8DDB"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182E0C6A"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399F00AC"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23E988DF"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5134AA4D" w14:textId="77777777" w:rsidR="00303AA2" w:rsidRPr="00303AA2" w:rsidRDefault="00303AA2" w:rsidP="00303AA2">
            <w:pPr>
              <w:jc w:val="center"/>
              <w:rPr>
                <w:sz w:val="20"/>
                <w:szCs w:val="20"/>
              </w:rPr>
            </w:pPr>
            <w:r w:rsidRPr="00303AA2">
              <w:rPr>
                <w:sz w:val="20"/>
                <w:szCs w:val="20"/>
              </w:rPr>
              <w:t>104,28</w:t>
            </w:r>
          </w:p>
        </w:tc>
      </w:tr>
      <w:tr w:rsidR="00303AA2" w:rsidRPr="00303AA2" w14:paraId="2A258146" w14:textId="77777777" w:rsidTr="00303AA2">
        <w:trPr>
          <w:trHeight w:val="20"/>
        </w:trPr>
        <w:tc>
          <w:tcPr>
            <w:tcW w:w="2537" w:type="dxa"/>
            <w:shd w:val="clear" w:color="auto" w:fill="auto"/>
            <w:vAlign w:val="center"/>
            <w:hideMark/>
          </w:tcPr>
          <w:p w14:paraId="0F1925C2"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52CA450A"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34C76800"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60ED99E5"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1635D47D" w14:textId="77777777" w:rsidR="00303AA2" w:rsidRPr="00303AA2" w:rsidRDefault="00303AA2" w:rsidP="00303AA2">
            <w:pPr>
              <w:jc w:val="center"/>
              <w:rPr>
                <w:sz w:val="20"/>
                <w:szCs w:val="20"/>
              </w:rPr>
            </w:pPr>
            <w:r w:rsidRPr="00303AA2">
              <w:rPr>
                <w:sz w:val="20"/>
                <w:szCs w:val="20"/>
              </w:rPr>
              <w:t>104,28</w:t>
            </w:r>
          </w:p>
        </w:tc>
      </w:tr>
      <w:tr w:rsidR="00303AA2" w:rsidRPr="00303AA2" w14:paraId="0BE5882B" w14:textId="77777777" w:rsidTr="00303AA2">
        <w:trPr>
          <w:trHeight w:val="20"/>
        </w:trPr>
        <w:tc>
          <w:tcPr>
            <w:tcW w:w="2537" w:type="dxa"/>
            <w:shd w:val="clear" w:color="auto" w:fill="auto"/>
            <w:vAlign w:val="center"/>
            <w:hideMark/>
          </w:tcPr>
          <w:p w14:paraId="7BDD274E"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6E39C31C"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38FEF90A"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28A4D5D1"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56AB7CF4" w14:textId="77777777" w:rsidR="00303AA2" w:rsidRPr="00303AA2" w:rsidRDefault="00303AA2" w:rsidP="00303AA2">
            <w:pPr>
              <w:jc w:val="center"/>
              <w:rPr>
                <w:sz w:val="20"/>
                <w:szCs w:val="20"/>
              </w:rPr>
            </w:pPr>
            <w:r w:rsidRPr="00303AA2">
              <w:rPr>
                <w:sz w:val="20"/>
                <w:szCs w:val="20"/>
              </w:rPr>
              <w:t>104,28</w:t>
            </w:r>
          </w:p>
        </w:tc>
      </w:tr>
      <w:tr w:rsidR="00303AA2" w:rsidRPr="00303AA2" w14:paraId="51D3FEE9" w14:textId="77777777" w:rsidTr="00303AA2">
        <w:trPr>
          <w:trHeight w:val="20"/>
        </w:trPr>
        <w:tc>
          <w:tcPr>
            <w:tcW w:w="2537" w:type="dxa"/>
            <w:shd w:val="clear" w:color="auto" w:fill="auto"/>
            <w:vAlign w:val="center"/>
            <w:hideMark/>
          </w:tcPr>
          <w:p w14:paraId="7FA57FD5"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0B2600A6"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4BF393EE"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5A7EF111"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52F310B0" w14:textId="77777777" w:rsidR="00303AA2" w:rsidRPr="00303AA2" w:rsidRDefault="00303AA2" w:rsidP="00303AA2">
            <w:pPr>
              <w:jc w:val="center"/>
              <w:rPr>
                <w:sz w:val="20"/>
                <w:szCs w:val="20"/>
              </w:rPr>
            </w:pPr>
            <w:r w:rsidRPr="00303AA2">
              <w:rPr>
                <w:sz w:val="20"/>
                <w:szCs w:val="20"/>
              </w:rPr>
              <w:t>104,28</w:t>
            </w:r>
          </w:p>
        </w:tc>
      </w:tr>
      <w:tr w:rsidR="00303AA2" w:rsidRPr="00303AA2" w14:paraId="631BD648" w14:textId="77777777" w:rsidTr="00303AA2">
        <w:trPr>
          <w:trHeight w:val="20"/>
        </w:trPr>
        <w:tc>
          <w:tcPr>
            <w:tcW w:w="2537" w:type="dxa"/>
            <w:shd w:val="clear" w:color="auto" w:fill="auto"/>
            <w:vAlign w:val="center"/>
            <w:hideMark/>
          </w:tcPr>
          <w:p w14:paraId="4CE71BB7"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591F2AF9"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1BC07717"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41A55EA9"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002D40CE" w14:textId="77777777" w:rsidR="00303AA2" w:rsidRPr="00303AA2" w:rsidRDefault="00303AA2" w:rsidP="00303AA2">
            <w:pPr>
              <w:jc w:val="center"/>
              <w:rPr>
                <w:sz w:val="20"/>
                <w:szCs w:val="20"/>
              </w:rPr>
            </w:pPr>
            <w:r w:rsidRPr="00303AA2">
              <w:rPr>
                <w:sz w:val="20"/>
                <w:szCs w:val="20"/>
              </w:rPr>
              <w:t>104,28</w:t>
            </w:r>
          </w:p>
        </w:tc>
      </w:tr>
      <w:tr w:rsidR="00303AA2" w:rsidRPr="00303AA2" w14:paraId="5A2F4AFB" w14:textId="77777777" w:rsidTr="00303AA2">
        <w:trPr>
          <w:trHeight w:val="20"/>
        </w:trPr>
        <w:tc>
          <w:tcPr>
            <w:tcW w:w="2537" w:type="dxa"/>
            <w:shd w:val="clear" w:color="auto" w:fill="auto"/>
            <w:vAlign w:val="center"/>
            <w:hideMark/>
          </w:tcPr>
          <w:p w14:paraId="3DF871E2"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F35B846"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4AEB5914"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41C533A6"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455B49E9" w14:textId="77777777" w:rsidR="00303AA2" w:rsidRPr="00303AA2" w:rsidRDefault="00303AA2" w:rsidP="00303AA2">
            <w:pPr>
              <w:jc w:val="center"/>
              <w:rPr>
                <w:sz w:val="20"/>
                <w:szCs w:val="20"/>
              </w:rPr>
            </w:pPr>
            <w:r w:rsidRPr="00303AA2">
              <w:rPr>
                <w:sz w:val="20"/>
                <w:szCs w:val="20"/>
              </w:rPr>
              <w:t>104,28</w:t>
            </w:r>
          </w:p>
        </w:tc>
      </w:tr>
      <w:tr w:rsidR="00303AA2" w:rsidRPr="00303AA2" w14:paraId="0130F873" w14:textId="77777777" w:rsidTr="00303AA2">
        <w:trPr>
          <w:trHeight w:val="20"/>
        </w:trPr>
        <w:tc>
          <w:tcPr>
            <w:tcW w:w="2537" w:type="dxa"/>
            <w:shd w:val="clear" w:color="auto" w:fill="auto"/>
            <w:vAlign w:val="center"/>
            <w:hideMark/>
          </w:tcPr>
          <w:p w14:paraId="635C6921"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6B3A110B"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2DACCF14"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59910450"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2B5F46EF" w14:textId="77777777" w:rsidR="00303AA2" w:rsidRPr="00303AA2" w:rsidRDefault="00303AA2" w:rsidP="00303AA2">
            <w:pPr>
              <w:jc w:val="center"/>
              <w:rPr>
                <w:sz w:val="20"/>
                <w:szCs w:val="20"/>
              </w:rPr>
            </w:pPr>
            <w:r w:rsidRPr="00303AA2">
              <w:rPr>
                <w:sz w:val="20"/>
                <w:szCs w:val="20"/>
              </w:rPr>
              <w:t>104,28</w:t>
            </w:r>
          </w:p>
        </w:tc>
      </w:tr>
      <w:tr w:rsidR="00303AA2" w:rsidRPr="00303AA2" w14:paraId="3531159F" w14:textId="77777777" w:rsidTr="00303AA2">
        <w:trPr>
          <w:trHeight w:val="20"/>
        </w:trPr>
        <w:tc>
          <w:tcPr>
            <w:tcW w:w="2537" w:type="dxa"/>
            <w:shd w:val="clear" w:color="auto" w:fill="auto"/>
            <w:vAlign w:val="center"/>
            <w:hideMark/>
          </w:tcPr>
          <w:p w14:paraId="4EB7FB0A"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3268F5F"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7956DB31"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1423E30A"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3FC9A0F8" w14:textId="77777777" w:rsidR="00303AA2" w:rsidRPr="00303AA2" w:rsidRDefault="00303AA2" w:rsidP="00303AA2">
            <w:pPr>
              <w:jc w:val="center"/>
              <w:rPr>
                <w:sz w:val="20"/>
                <w:szCs w:val="20"/>
              </w:rPr>
            </w:pPr>
            <w:r w:rsidRPr="00303AA2">
              <w:rPr>
                <w:sz w:val="20"/>
                <w:szCs w:val="20"/>
              </w:rPr>
              <w:t>104,28</w:t>
            </w:r>
          </w:p>
        </w:tc>
      </w:tr>
      <w:tr w:rsidR="00303AA2" w:rsidRPr="00303AA2" w14:paraId="15815D16" w14:textId="77777777" w:rsidTr="00303AA2">
        <w:trPr>
          <w:trHeight w:val="20"/>
        </w:trPr>
        <w:tc>
          <w:tcPr>
            <w:tcW w:w="2537" w:type="dxa"/>
            <w:shd w:val="clear" w:color="auto" w:fill="auto"/>
            <w:vAlign w:val="center"/>
            <w:hideMark/>
          </w:tcPr>
          <w:p w14:paraId="37175233"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4B9356A"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2042D08B"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3E471E57"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4963D223" w14:textId="77777777" w:rsidR="00303AA2" w:rsidRPr="00303AA2" w:rsidRDefault="00303AA2" w:rsidP="00303AA2">
            <w:pPr>
              <w:jc w:val="center"/>
              <w:rPr>
                <w:sz w:val="20"/>
                <w:szCs w:val="20"/>
              </w:rPr>
            </w:pPr>
            <w:r w:rsidRPr="00303AA2">
              <w:rPr>
                <w:sz w:val="20"/>
                <w:szCs w:val="20"/>
              </w:rPr>
              <w:t>104,28</w:t>
            </w:r>
          </w:p>
        </w:tc>
      </w:tr>
      <w:tr w:rsidR="00303AA2" w:rsidRPr="00303AA2" w14:paraId="28643CD7" w14:textId="77777777" w:rsidTr="00303AA2">
        <w:trPr>
          <w:trHeight w:val="20"/>
        </w:trPr>
        <w:tc>
          <w:tcPr>
            <w:tcW w:w="2537" w:type="dxa"/>
            <w:shd w:val="clear" w:color="auto" w:fill="auto"/>
            <w:vAlign w:val="center"/>
            <w:hideMark/>
          </w:tcPr>
          <w:p w14:paraId="1EDCDCB3"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A0B925A"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48FA3992"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427F7CB1"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2FDF664C" w14:textId="77777777" w:rsidR="00303AA2" w:rsidRPr="00303AA2" w:rsidRDefault="00303AA2" w:rsidP="00303AA2">
            <w:pPr>
              <w:jc w:val="center"/>
              <w:rPr>
                <w:sz w:val="20"/>
                <w:szCs w:val="20"/>
              </w:rPr>
            </w:pPr>
            <w:r w:rsidRPr="00303AA2">
              <w:rPr>
                <w:sz w:val="20"/>
                <w:szCs w:val="20"/>
              </w:rPr>
              <w:t>104,28</w:t>
            </w:r>
          </w:p>
        </w:tc>
      </w:tr>
      <w:tr w:rsidR="00303AA2" w:rsidRPr="00303AA2" w14:paraId="30DC785C" w14:textId="77777777" w:rsidTr="00303AA2">
        <w:trPr>
          <w:trHeight w:val="20"/>
        </w:trPr>
        <w:tc>
          <w:tcPr>
            <w:tcW w:w="2537" w:type="dxa"/>
            <w:shd w:val="clear" w:color="auto" w:fill="auto"/>
            <w:vAlign w:val="center"/>
            <w:hideMark/>
          </w:tcPr>
          <w:p w14:paraId="287EC5AB"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272087D"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0BBC754F"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57ED1FA1"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3EE34BB7" w14:textId="77777777" w:rsidR="00303AA2" w:rsidRPr="00303AA2" w:rsidRDefault="00303AA2" w:rsidP="00303AA2">
            <w:pPr>
              <w:jc w:val="center"/>
              <w:rPr>
                <w:sz w:val="20"/>
                <w:szCs w:val="20"/>
              </w:rPr>
            </w:pPr>
            <w:r w:rsidRPr="00303AA2">
              <w:rPr>
                <w:sz w:val="20"/>
                <w:szCs w:val="20"/>
              </w:rPr>
              <w:t>104,28</w:t>
            </w:r>
          </w:p>
        </w:tc>
      </w:tr>
      <w:tr w:rsidR="00303AA2" w:rsidRPr="00303AA2" w14:paraId="0C42D289" w14:textId="77777777" w:rsidTr="00303AA2">
        <w:trPr>
          <w:trHeight w:val="20"/>
        </w:trPr>
        <w:tc>
          <w:tcPr>
            <w:tcW w:w="2537" w:type="dxa"/>
            <w:shd w:val="clear" w:color="auto" w:fill="auto"/>
            <w:vAlign w:val="center"/>
            <w:hideMark/>
          </w:tcPr>
          <w:p w14:paraId="150222D6"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DFF352D"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12A7B320"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468F99CF"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0E0C631C" w14:textId="77777777" w:rsidR="00303AA2" w:rsidRPr="00303AA2" w:rsidRDefault="00303AA2" w:rsidP="00303AA2">
            <w:pPr>
              <w:jc w:val="center"/>
              <w:rPr>
                <w:sz w:val="20"/>
                <w:szCs w:val="20"/>
              </w:rPr>
            </w:pPr>
            <w:r w:rsidRPr="00303AA2">
              <w:rPr>
                <w:sz w:val="20"/>
                <w:szCs w:val="20"/>
              </w:rPr>
              <w:t>104,28</w:t>
            </w:r>
          </w:p>
        </w:tc>
      </w:tr>
      <w:tr w:rsidR="00303AA2" w:rsidRPr="00303AA2" w14:paraId="3A86C003" w14:textId="77777777" w:rsidTr="00303AA2">
        <w:trPr>
          <w:trHeight w:val="20"/>
        </w:trPr>
        <w:tc>
          <w:tcPr>
            <w:tcW w:w="2537" w:type="dxa"/>
            <w:shd w:val="clear" w:color="auto" w:fill="auto"/>
            <w:vAlign w:val="center"/>
            <w:hideMark/>
          </w:tcPr>
          <w:p w14:paraId="7A938F6F"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9F281F9"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3770EF9F"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02A56927"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1EBFAE19" w14:textId="77777777" w:rsidR="00303AA2" w:rsidRPr="00303AA2" w:rsidRDefault="00303AA2" w:rsidP="00303AA2">
            <w:pPr>
              <w:jc w:val="center"/>
              <w:rPr>
                <w:sz w:val="20"/>
                <w:szCs w:val="20"/>
              </w:rPr>
            </w:pPr>
            <w:r w:rsidRPr="00303AA2">
              <w:rPr>
                <w:sz w:val="20"/>
                <w:szCs w:val="20"/>
              </w:rPr>
              <w:t>104,28</w:t>
            </w:r>
          </w:p>
        </w:tc>
      </w:tr>
      <w:tr w:rsidR="00303AA2" w:rsidRPr="00303AA2" w14:paraId="2139DAD6" w14:textId="77777777" w:rsidTr="00303AA2">
        <w:trPr>
          <w:trHeight w:val="20"/>
        </w:trPr>
        <w:tc>
          <w:tcPr>
            <w:tcW w:w="2537" w:type="dxa"/>
            <w:shd w:val="clear" w:color="auto" w:fill="auto"/>
            <w:vAlign w:val="center"/>
            <w:hideMark/>
          </w:tcPr>
          <w:p w14:paraId="5E811625"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193B683A"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171A4A4C"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66A0F530"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47EB1964" w14:textId="77777777" w:rsidR="00303AA2" w:rsidRPr="00303AA2" w:rsidRDefault="00303AA2" w:rsidP="00303AA2">
            <w:pPr>
              <w:jc w:val="center"/>
              <w:rPr>
                <w:sz w:val="20"/>
                <w:szCs w:val="20"/>
              </w:rPr>
            </w:pPr>
            <w:r w:rsidRPr="00303AA2">
              <w:rPr>
                <w:sz w:val="20"/>
                <w:szCs w:val="20"/>
              </w:rPr>
              <w:t>104,28</w:t>
            </w:r>
          </w:p>
        </w:tc>
      </w:tr>
      <w:tr w:rsidR="00303AA2" w:rsidRPr="00303AA2" w14:paraId="1B394DC7" w14:textId="77777777" w:rsidTr="00303AA2">
        <w:trPr>
          <w:trHeight w:val="20"/>
        </w:trPr>
        <w:tc>
          <w:tcPr>
            <w:tcW w:w="2537" w:type="dxa"/>
            <w:shd w:val="clear" w:color="auto" w:fill="auto"/>
            <w:vAlign w:val="center"/>
            <w:hideMark/>
          </w:tcPr>
          <w:p w14:paraId="438CFE7C"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30BC479"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457D1F3D"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6C24335C"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43D34636" w14:textId="77777777" w:rsidR="00303AA2" w:rsidRPr="00303AA2" w:rsidRDefault="00303AA2" w:rsidP="00303AA2">
            <w:pPr>
              <w:jc w:val="center"/>
              <w:rPr>
                <w:sz w:val="20"/>
                <w:szCs w:val="20"/>
              </w:rPr>
            </w:pPr>
            <w:r w:rsidRPr="00303AA2">
              <w:rPr>
                <w:sz w:val="20"/>
                <w:szCs w:val="20"/>
              </w:rPr>
              <w:t>104,28</w:t>
            </w:r>
          </w:p>
        </w:tc>
      </w:tr>
      <w:tr w:rsidR="00303AA2" w:rsidRPr="00303AA2" w14:paraId="0373B161" w14:textId="77777777" w:rsidTr="00303AA2">
        <w:trPr>
          <w:trHeight w:val="20"/>
        </w:trPr>
        <w:tc>
          <w:tcPr>
            <w:tcW w:w="2537" w:type="dxa"/>
            <w:shd w:val="clear" w:color="auto" w:fill="auto"/>
            <w:vAlign w:val="center"/>
            <w:hideMark/>
          </w:tcPr>
          <w:p w14:paraId="00697BB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9BB428A"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4FF49109"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746CD385"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0DFB7993" w14:textId="77777777" w:rsidR="00303AA2" w:rsidRPr="00303AA2" w:rsidRDefault="00303AA2" w:rsidP="00303AA2">
            <w:pPr>
              <w:jc w:val="center"/>
              <w:rPr>
                <w:sz w:val="20"/>
                <w:szCs w:val="20"/>
              </w:rPr>
            </w:pPr>
            <w:r w:rsidRPr="00303AA2">
              <w:rPr>
                <w:sz w:val="20"/>
                <w:szCs w:val="20"/>
              </w:rPr>
              <w:t>104,28</w:t>
            </w:r>
          </w:p>
        </w:tc>
      </w:tr>
      <w:tr w:rsidR="00303AA2" w:rsidRPr="00303AA2" w14:paraId="4A8A084F" w14:textId="77777777" w:rsidTr="00303AA2">
        <w:trPr>
          <w:trHeight w:val="20"/>
        </w:trPr>
        <w:tc>
          <w:tcPr>
            <w:tcW w:w="2537" w:type="dxa"/>
            <w:shd w:val="clear" w:color="auto" w:fill="auto"/>
            <w:vAlign w:val="center"/>
            <w:hideMark/>
          </w:tcPr>
          <w:p w14:paraId="086899D4"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FE20759"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0D40B70E"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06BB3FC6"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588A3E6F" w14:textId="77777777" w:rsidR="00303AA2" w:rsidRPr="00303AA2" w:rsidRDefault="00303AA2" w:rsidP="00303AA2">
            <w:pPr>
              <w:jc w:val="center"/>
              <w:rPr>
                <w:sz w:val="20"/>
                <w:szCs w:val="20"/>
              </w:rPr>
            </w:pPr>
            <w:r w:rsidRPr="00303AA2">
              <w:rPr>
                <w:sz w:val="20"/>
                <w:szCs w:val="20"/>
              </w:rPr>
              <w:t>104,28</w:t>
            </w:r>
          </w:p>
        </w:tc>
      </w:tr>
      <w:tr w:rsidR="00303AA2" w:rsidRPr="00303AA2" w14:paraId="1CF96363" w14:textId="77777777" w:rsidTr="00303AA2">
        <w:trPr>
          <w:trHeight w:val="20"/>
        </w:trPr>
        <w:tc>
          <w:tcPr>
            <w:tcW w:w="2537" w:type="dxa"/>
            <w:shd w:val="clear" w:color="auto" w:fill="auto"/>
            <w:vAlign w:val="center"/>
            <w:hideMark/>
          </w:tcPr>
          <w:p w14:paraId="2C6D8C54"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01AD2CE4"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6B9FC70C"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6BA3F53F"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0C045339" w14:textId="77777777" w:rsidR="00303AA2" w:rsidRPr="00303AA2" w:rsidRDefault="00303AA2" w:rsidP="00303AA2">
            <w:pPr>
              <w:jc w:val="center"/>
              <w:rPr>
                <w:sz w:val="20"/>
                <w:szCs w:val="20"/>
              </w:rPr>
            </w:pPr>
            <w:r w:rsidRPr="00303AA2">
              <w:rPr>
                <w:sz w:val="20"/>
                <w:szCs w:val="20"/>
              </w:rPr>
              <w:t>104,28</w:t>
            </w:r>
          </w:p>
        </w:tc>
      </w:tr>
      <w:tr w:rsidR="00303AA2" w:rsidRPr="00303AA2" w14:paraId="1DDD1621" w14:textId="77777777" w:rsidTr="00303AA2">
        <w:trPr>
          <w:trHeight w:val="20"/>
        </w:trPr>
        <w:tc>
          <w:tcPr>
            <w:tcW w:w="2537" w:type="dxa"/>
            <w:shd w:val="clear" w:color="auto" w:fill="auto"/>
            <w:vAlign w:val="center"/>
            <w:hideMark/>
          </w:tcPr>
          <w:p w14:paraId="266690DA"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7CFC466"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08AE68A8"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25F1A237"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41E8DFC3" w14:textId="77777777" w:rsidR="00303AA2" w:rsidRPr="00303AA2" w:rsidRDefault="00303AA2" w:rsidP="00303AA2">
            <w:pPr>
              <w:jc w:val="center"/>
              <w:rPr>
                <w:sz w:val="20"/>
                <w:szCs w:val="20"/>
              </w:rPr>
            </w:pPr>
            <w:r w:rsidRPr="00303AA2">
              <w:rPr>
                <w:sz w:val="20"/>
                <w:szCs w:val="20"/>
              </w:rPr>
              <w:t>104,28</w:t>
            </w:r>
          </w:p>
        </w:tc>
      </w:tr>
      <w:tr w:rsidR="00303AA2" w:rsidRPr="00303AA2" w14:paraId="05EA072B" w14:textId="77777777" w:rsidTr="00303AA2">
        <w:trPr>
          <w:trHeight w:val="20"/>
        </w:trPr>
        <w:tc>
          <w:tcPr>
            <w:tcW w:w="2537" w:type="dxa"/>
            <w:shd w:val="clear" w:color="auto" w:fill="auto"/>
            <w:vAlign w:val="center"/>
            <w:hideMark/>
          </w:tcPr>
          <w:p w14:paraId="45A6C51B"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29E483D6"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3EA27937"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7A110FF7"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7B9E6087" w14:textId="77777777" w:rsidR="00303AA2" w:rsidRPr="00303AA2" w:rsidRDefault="00303AA2" w:rsidP="00303AA2">
            <w:pPr>
              <w:jc w:val="center"/>
              <w:rPr>
                <w:sz w:val="20"/>
                <w:szCs w:val="20"/>
              </w:rPr>
            </w:pPr>
            <w:r w:rsidRPr="00303AA2">
              <w:rPr>
                <w:sz w:val="20"/>
                <w:szCs w:val="20"/>
              </w:rPr>
              <w:t>104,28</w:t>
            </w:r>
          </w:p>
        </w:tc>
      </w:tr>
      <w:tr w:rsidR="00303AA2" w:rsidRPr="00303AA2" w14:paraId="351A0535" w14:textId="77777777" w:rsidTr="00303AA2">
        <w:trPr>
          <w:trHeight w:val="20"/>
        </w:trPr>
        <w:tc>
          <w:tcPr>
            <w:tcW w:w="2537" w:type="dxa"/>
            <w:shd w:val="clear" w:color="auto" w:fill="auto"/>
            <w:vAlign w:val="center"/>
            <w:hideMark/>
          </w:tcPr>
          <w:p w14:paraId="7E21B44A"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E0E7982"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3C586F88"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27BB7F43"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5F0DF26C" w14:textId="77777777" w:rsidR="00303AA2" w:rsidRPr="00303AA2" w:rsidRDefault="00303AA2" w:rsidP="00303AA2">
            <w:pPr>
              <w:jc w:val="center"/>
              <w:rPr>
                <w:sz w:val="20"/>
                <w:szCs w:val="20"/>
              </w:rPr>
            </w:pPr>
            <w:r w:rsidRPr="00303AA2">
              <w:rPr>
                <w:sz w:val="20"/>
                <w:szCs w:val="20"/>
              </w:rPr>
              <w:t>104,28</w:t>
            </w:r>
          </w:p>
        </w:tc>
      </w:tr>
      <w:tr w:rsidR="00303AA2" w:rsidRPr="00303AA2" w14:paraId="3757E8DE" w14:textId="77777777" w:rsidTr="00303AA2">
        <w:trPr>
          <w:trHeight w:val="20"/>
        </w:trPr>
        <w:tc>
          <w:tcPr>
            <w:tcW w:w="2537" w:type="dxa"/>
            <w:shd w:val="clear" w:color="auto" w:fill="auto"/>
            <w:vAlign w:val="center"/>
            <w:hideMark/>
          </w:tcPr>
          <w:p w14:paraId="42469247"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8668756"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0062A40B"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633BFD81"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0F7930F5" w14:textId="77777777" w:rsidR="00303AA2" w:rsidRPr="00303AA2" w:rsidRDefault="00303AA2" w:rsidP="00303AA2">
            <w:pPr>
              <w:jc w:val="center"/>
              <w:rPr>
                <w:sz w:val="20"/>
                <w:szCs w:val="20"/>
              </w:rPr>
            </w:pPr>
            <w:r w:rsidRPr="00303AA2">
              <w:rPr>
                <w:sz w:val="20"/>
                <w:szCs w:val="20"/>
              </w:rPr>
              <w:t>104,28</w:t>
            </w:r>
          </w:p>
        </w:tc>
      </w:tr>
      <w:tr w:rsidR="00303AA2" w:rsidRPr="00303AA2" w14:paraId="4A626BEA" w14:textId="77777777" w:rsidTr="00303AA2">
        <w:trPr>
          <w:trHeight w:val="20"/>
        </w:trPr>
        <w:tc>
          <w:tcPr>
            <w:tcW w:w="2537" w:type="dxa"/>
            <w:shd w:val="clear" w:color="auto" w:fill="auto"/>
            <w:vAlign w:val="center"/>
            <w:hideMark/>
          </w:tcPr>
          <w:p w14:paraId="428D5986"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3B05175"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5E31BEEF"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3576B0F7"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256FBAEA" w14:textId="77777777" w:rsidR="00303AA2" w:rsidRPr="00303AA2" w:rsidRDefault="00303AA2" w:rsidP="00303AA2">
            <w:pPr>
              <w:jc w:val="center"/>
              <w:rPr>
                <w:sz w:val="20"/>
                <w:szCs w:val="20"/>
              </w:rPr>
            </w:pPr>
            <w:r w:rsidRPr="00303AA2">
              <w:rPr>
                <w:sz w:val="20"/>
                <w:szCs w:val="20"/>
              </w:rPr>
              <w:t>104,28</w:t>
            </w:r>
          </w:p>
        </w:tc>
      </w:tr>
      <w:tr w:rsidR="00303AA2" w:rsidRPr="00303AA2" w14:paraId="71D9BA4F" w14:textId="77777777" w:rsidTr="00303AA2">
        <w:trPr>
          <w:trHeight w:val="20"/>
        </w:trPr>
        <w:tc>
          <w:tcPr>
            <w:tcW w:w="2537" w:type="dxa"/>
            <w:shd w:val="clear" w:color="auto" w:fill="auto"/>
            <w:vAlign w:val="center"/>
            <w:hideMark/>
          </w:tcPr>
          <w:p w14:paraId="3CD2BFBB"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C124CF6"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651F6603"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0099699E"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187594CA" w14:textId="77777777" w:rsidR="00303AA2" w:rsidRPr="00303AA2" w:rsidRDefault="00303AA2" w:rsidP="00303AA2">
            <w:pPr>
              <w:jc w:val="center"/>
              <w:rPr>
                <w:sz w:val="20"/>
                <w:szCs w:val="20"/>
              </w:rPr>
            </w:pPr>
            <w:r w:rsidRPr="00303AA2">
              <w:rPr>
                <w:sz w:val="20"/>
                <w:szCs w:val="20"/>
              </w:rPr>
              <w:t>104,28</w:t>
            </w:r>
          </w:p>
        </w:tc>
      </w:tr>
      <w:tr w:rsidR="00303AA2" w:rsidRPr="00303AA2" w14:paraId="35B53E4D" w14:textId="77777777" w:rsidTr="00303AA2">
        <w:trPr>
          <w:trHeight w:val="20"/>
        </w:trPr>
        <w:tc>
          <w:tcPr>
            <w:tcW w:w="2537" w:type="dxa"/>
            <w:shd w:val="clear" w:color="auto" w:fill="auto"/>
            <w:vAlign w:val="center"/>
            <w:hideMark/>
          </w:tcPr>
          <w:p w14:paraId="48CD657E"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ABB6D84"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53651327"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679CB3D4"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01ABC51B" w14:textId="77777777" w:rsidR="00303AA2" w:rsidRPr="00303AA2" w:rsidRDefault="00303AA2" w:rsidP="00303AA2">
            <w:pPr>
              <w:jc w:val="center"/>
              <w:rPr>
                <w:sz w:val="20"/>
                <w:szCs w:val="20"/>
              </w:rPr>
            </w:pPr>
            <w:r w:rsidRPr="00303AA2">
              <w:rPr>
                <w:sz w:val="20"/>
                <w:szCs w:val="20"/>
              </w:rPr>
              <w:t>104,28</w:t>
            </w:r>
          </w:p>
        </w:tc>
      </w:tr>
      <w:tr w:rsidR="00303AA2" w:rsidRPr="00303AA2" w14:paraId="2D1E50AA" w14:textId="77777777" w:rsidTr="00303AA2">
        <w:trPr>
          <w:trHeight w:val="20"/>
        </w:trPr>
        <w:tc>
          <w:tcPr>
            <w:tcW w:w="2537" w:type="dxa"/>
            <w:shd w:val="clear" w:color="auto" w:fill="auto"/>
            <w:vAlign w:val="center"/>
            <w:hideMark/>
          </w:tcPr>
          <w:p w14:paraId="0523F13C"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EEA4C6F"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0D831CAA"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79EF4D2B"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6C70594A" w14:textId="77777777" w:rsidR="00303AA2" w:rsidRPr="00303AA2" w:rsidRDefault="00303AA2" w:rsidP="00303AA2">
            <w:pPr>
              <w:jc w:val="center"/>
              <w:rPr>
                <w:sz w:val="20"/>
                <w:szCs w:val="20"/>
              </w:rPr>
            </w:pPr>
            <w:r w:rsidRPr="00303AA2">
              <w:rPr>
                <w:sz w:val="20"/>
                <w:szCs w:val="20"/>
              </w:rPr>
              <w:t>104,28</w:t>
            </w:r>
          </w:p>
        </w:tc>
      </w:tr>
      <w:tr w:rsidR="00303AA2" w:rsidRPr="00303AA2" w14:paraId="4BC700C5" w14:textId="77777777" w:rsidTr="00303AA2">
        <w:trPr>
          <w:trHeight w:val="20"/>
        </w:trPr>
        <w:tc>
          <w:tcPr>
            <w:tcW w:w="2537" w:type="dxa"/>
            <w:shd w:val="clear" w:color="auto" w:fill="auto"/>
            <w:vAlign w:val="center"/>
            <w:hideMark/>
          </w:tcPr>
          <w:p w14:paraId="7F09491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245240A"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518447B5"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5ABFCDCF"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0B475CFD" w14:textId="77777777" w:rsidR="00303AA2" w:rsidRPr="00303AA2" w:rsidRDefault="00303AA2" w:rsidP="00303AA2">
            <w:pPr>
              <w:jc w:val="center"/>
              <w:rPr>
                <w:sz w:val="20"/>
                <w:szCs w:val="20"/>
              </w:rPr>
            </w:pPr>
            <w:r w:rsidRPr="00303AA2">
              <w:rPr>
                <w:sz w:val="20"/>
                <w:szCs w:val="20"/>
              </w:rPr>
              <w:t>104,28</w:t>
            </w:r>
          </w:p>
        </w:tc>
      </w:tr>
      <w:tr w:rsidR="00303AA2" w:rsidRPr="00303AA2" w14:paraId="44001127" w14:textId="77777777" w:rsidTr="00303AA2">
        <w:trPr>
          <w:trHeight w:val="20"/>
        </w:trPr>
        <w:tc>
          <w:tcPr>
            <w:tcW w:w="2537" w:type="dxa"/>
            <w:shd w:val="clear" w:color="auto" w:fill="auto"/>
            <w:vAlign w:val="center"/>
            <w:hideMark/>
          </w:tcPr>
          <w:p w14:paraId="2C755B83"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D44712E"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35B6BB37"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3E390E17" w14:textId="77777777" w:rsidR="00303AA2" w:rsidRPr="00303AA2" w:rsidRDefault="00303AA2" w:rsidP="00303AA2">
            <w:pPr>
              <w:jc w:val="center"/>
              <w:rPr>
                <w:sz w:val="20"/>
                <w:szCs w:val="20"/>
              </w:rPr>
            </w:pPr>
            <w:r w:rsidRPr="00303AA2">
              <w:rPr>
                <w:sz w:val="20"/>
                <w:szCs w:val="20"/>
              </w:rPr>
              <w:t>104,42</w:t>
            </w:r>
          </w:p>
        </w:tc>
        <w:tc>
          <w:tcPr>
            <w:tcW w:w="2447" w:type="dxa"/>
            <w:shd w:val="clear" w:color="auto" w:fill="auto"/>
            <w:noWrap/>
            <w:vAlign w:val="center"/>
            <w:hideMark/>
          </w:tcPr>
          <w:p w14:paraId="2DDE4B6B" w14:textId="77777777" w:rsidR="00303AA2" w:rsidRPr="00303AA2" w:rsidRDefault="00303AA2" w:rsidP="00303AA2">
            <w:pPr>
              <w:jc w:val="center"/>
              <w:rPr>
                <w:sz w:val="20"/>
                <w:szCs w:val="20"/>
              </w:rPr>
            </w:pPr>
            <w:r w:rsidRPr="00303AA2">
              <w:rPr>
                <w:sz w:val="20"/>
                <w:szCs w:val="20"/>
              </w:rPr>
              <w:t>104,28</w:t>
            </w:r>
          </w:p>
        </w:tc>
      </w:tr>
      <w:tr w:rsidR="00303AA2" w:rsidRPr="00303AA2" w14:paraId="54D2F8EF" w14:textId="77777777" w:rsidTr="00303AA2">
        <w:trPr>
          <w:trHeight w:val="20"/>
        </w:trPr>
        <w:tc>
          <w:tcPr>
            <w:tcW w:w="12562" w:type="dxa"/>
            <w:gridSpan w:val="5"/>
            <w:shd w:val="clear" w:color="auto" w:fill="auto"/>
            <w:noWrap/>
            <w:vAlign w:val="center"/>
            <w:hideMark/>
          </w:tcPr>
          <w:p w14:paraId="519ED15F" w14:textId="77777777" w:rsidR="00303AA2" w:rsidRPr="00303AA2" w:rsidRDefault="00303AA2" w:rsidP="00303AA2">
            <w:pPr>
              <w:jc w:val="center"/>
              <w:rPr>
                <w:color w:val="000000"/>
                <w:sz w:val="20"/>
                <w:szCs w:val="20"/>
              </w:rPr>
            </w:pPr>
            <w:r w:rsidRPr="00303AA2">
              <w:rPr>
                <w:color w:val="000000"/>
                <w:sz w:val="20"/>
                <w:szCs w:val="20"/>
              </w:rPr>
              <w:t>ВК АО «Держава-М» (ул. Василия Васильева, 17): ЕТО №23 - АО «Держава-М»</w:t>
            </w:r>
          </w:p>
        </w:tc>
      </w:tr>
      <w:tr w:rsidR="00303AA2" w:rsidRPr="00303AA2" w14:paraId="08A52692" w14:textId="77777777" w:rsidTr="00303AA2">
        <w:trPr>
          <w:trHeight w:val="20"/>
        </w:trPr>
        <w:tc>
          <w:tcPr>
            <w:tcW w:w="2537" w:type="dxa"/>
            <w:shd w:val="clear" w:color="auto" w:fill="auto"/>
            <w:vAlign w:val="center"/>
            <w:hideMark/>
          </w:tcPr>
          <w:p w14:paraId="3CA4D758"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1AE621BD"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09A9102D"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35DE50E3"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2CD1D355" w14:textId="77777777" w:rsidR="00303AA2" w:rsidRPr="00303AA2" w:rsidRDefault="00303AA2" w:rsidP="00303AA2">
            <w:pPr>
              <w:jc w:val="center"/>
              <w:rPr>
                <w:sz w:val="20"/>
                <w:szCs w:val="20"/>
              </w:rPr>
            </w:pPr>
            <w:r w:rsidRPr="00303AA2">
              <w:rPr>
                <w:sz w:val="20"/>
                <w:szCs w:val="20"/>
              </w:rPr>
              <w:t>14,96</w:t>
            </w:r>
          </w:p>
        </w:tc>
      </w:tr>
      <w:tr w:rsidR="00303AA2" w:rsidRPr="00303AA2" w14:paraId="66A79F8F" w14:textId="77777777" w:rsidTr="00303AA2">
        <w:trPr>
          <w:trHeight w:val="20"/>
        </w:trPr>
        <w:tc>
          <w:tcPr>
            <w:tcW w:w="2537" w:type="dxa"/>
            <w:shd w:val="clear" w:color="auto" w:fill="auto"/>
            <w:vAlign w:val="center"/>
            <w:hideMark/>
          </w:tcPr>
          <w:p w14:paraId="42C5557A"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276D0A21"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1D2A618B"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7DECC4E5"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7F4A7641" w14:textId="77777777" w:rsidR="00303AA2" w:rsidRPr="00303AA2" w:rsidRDefault="00303AA2" w:rsidP="00303AA2">
            <w:pPr>
              <w:jc w:val="center"/>
              <w:rPr>
                <w:sz w:val="20"/>
                <w:szCs w:val="20"/>
              </w:rPr>
            </w:pPr>
            <w:r w:rsidRPr="00303AA2">
              <w:rPr>
                <w:sz w:val="20"/>
                <w:szCs w:val="20"/>
              </w:rPr>
              <w:t>14,96</w:t>
            </w:r>
          </w:p>
        </w:tc>
      </w:tr>
      <w:tr w:rsidR="00303AA2" w:rsidRPr="00303AA2" w14:paraId="32D3DA49" w14:textId="77777777" w:rsidTr="00303AA2">
        <w:trPr>
          <w:trHeight w:val="20"/>
        </w:trPr>
        <w:tc>
          <w:tcPr>
            <w:tcW w:w="2537" w:type="dxa"/>
            <w:shd w:val="clear" w:color="auto" w:fill="auto"/>
            <w:vAlign w:val="center"/>
            <w:hideMark/>
          </w:tcPr>
          <w:p w14:paraId="47A12C35"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0D29BF61"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159FA2B7"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2831FBFB"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209C9A30" w14:textId="77777777" w:rsidR="00303AA2" w:rsidRPr="00303AA2" w:rsidRDefault="00303AA2" w:rsidP="00303AA2">
            <w:pPr>
              <w:jc w:val="center"/>
              <w:rPr>
                <w:sz w:val="20"/>
                <w:szCs w:val="20"/>
              </w:rPr>
            </w:pPr>
            <w:r w:rsidRPr="00303AA2">
              <w:rPr>
                <w:sz w:val="20"/>
                <w:szCs w:val="20"/>
              </w:rPr>
              <w:t>14,96</w:t>
            </w:r>
          </w:p>
        </w:tc>
      </w:tr>
      <w:tr w:rsidR="00303AA2" w:rsidRPr="00303AA2" w14:paraId="719F55F0" w14:textId="77777777" w:rsidTr="00303AA2">
        <w:trPr>
          <w:trHeight w:val="20"/>
        </w:trPr>
        <w:tc>
          <w:tcPr>
            <w:tcW w:w="2537" w:type="dxa"/>
            <w:shd w:val="clear" w:color="auto" w:fill="auto"/>
            <w:vAlign w:val="center"/>
            <w:hideMark/>
          </w:tcPr>
          <w:p w14:paraId="0469FADD"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70C9A9AD"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037F574D"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4744C56B"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3456664D" w14:textId="77777777" w:rsidR="00303AA2" w:rsidRPr="00303AA2" w:rsidRDefault="00303AA2" w:rsidP="00303AA2">
            <w:pPr>
              <w:jc w:val="center"/>
              <w:rPr>
                <w:sz w:val="20"/>
                <w:szCs w:val="20"/>
              </w:rPr>
            </w:pPr>
            <w:r w:rsidRPr="00303AA2">
              <w:rPr>
                <w:sz w:val="20"/>
                <w:szCs w:val="20"/>
              </w:rPr>
              <w:t>14,96</w:t>
            </w:r>
          </w:p>
        </w:tc>
      </w:tr>
      <w:tr w:rsidR="00303AA2" w:rsidRPr="00303AA2" w14:paraId="41956E9F" w14:textId="77777777" w:rsidTr="00303AA2">
        <w:trPr>
          <w:trHeight w:val="20"/>
        </w:trPr>
        <w:tc>
          <w:tcPr>
            <w:tcW w:w="2537" w:type="dxa"/>
            <w:shd w:val="clear" w:color="auto" w:fill="auto"/>
            <w:vAlign w:val="center"/>
            <w:hideMark/>
          </w:tcPr>
          <w:p w14:paraId="08B0BA59"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7EE99A02"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62C628F9"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671EC82C"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22F23985" w14:textId="77777777" w:rsidR="00303AA2" w:rsidRPr="00303AA2" w:rsidRDefault="00303AA2" w:rsidP="00303AA2">
            <w:pPr>
              <w:jc w:val="center"/>
              <w:rPr>
                <w:sz w:val="20"/>
                <w:szCs w:val="20"/>
              </w:rPr>
            </w:pPr>
            <w:r w:rsidRPr="00303AA2">
              <w:rPr>
                <w:sz w:val="20"/>
                <w:szCs w:val="20"/>
              </w:rPr>
              <w:t>14,96</w:t>
            </w:r>
          </w:p>
        </w:tc>
      </w:tr>
      <w:tr w:rsidR="00303AA2" w:rsidRPr="00303AA2" w14:paraId="292E030F" w14:textId="77777777" w:rsidTr="00303AA2">
        <w:trPr>
          <w:trHeight w:val="20"/>
        </w:trPr>
        <w:tc>
          <w:tcPr>
            <w:tcW w:w="2537" w:type="dxa"/>
            <w:shd w:val="clear" w:color="auto" w:fill="auto"/>
            <w:vAlign w:val="center"/>
            <w:hideMark/>
          </w:tcPr>
          <w:p w14:paraId="1CC1924B"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49161A7E"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7003260B"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43D75EC5"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385B7F43" w14:textId="77777777" w:rsidR="00303AA2" w:rsidRPr="00303AA2" w:rsidRDefault="00303AA2" w:rsidP="00303AA2">
            <w:pPr>
              <w:jc w:val="center"/>
              <w:rPr>
                <w:sz w:val="20"/>
                <w:szCs w:val="20"/>
              </w:rPr>
            </w:pPr>
            <w:r w:rsidRPr="00303AA2">
              <w:rPr>
                <w:sz w:val="20"/>
                <w:szCs w:val="20"/>
              </w:rPr>
              <w:t>14,96</w:t>
            </w:r>
          </w:p>
        </w:tc>
      </w:tr>
      <w:tr w:rsidR="00303AA2" w:rsidRPr="00303AA2" w14:paraId="0897D33F" w14:textId="77777777" w:rsidTr="00303AA2">
        <w:trPr>
          <w:trHeight w:val="20"/>
        </w:trPr>
        <w:tc>
          <w:tcPr>
            <w:tcW w:w="2537" w:type="dxa"/>
            <w:shd w:val="clear" w:color="auto" w:fill="auto"/>
            <w:vAlign w:val="center"/>
            <w:hideMark/>
          </w:tcPr>
          <w:p w14:paraId="6538287E"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36766601"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77341458"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23FD67F6"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4B8A02BC" w14:textId="77777777" w:rsidR="00303AA2" w:rsidRPr="00303AA2" w:rsidRDefault="00303AA2" w:rsidP="00303AA2">
            <w:pPr>
              <w:jc w:val="center"/>
              <w:rPr>
                <w:sz w:val="20"/>
                <w:szCs w:val="20"/>
              </w:rPr>
            </w:pPr>
            <w:r w:rsidRPr="00303AA2">
              <w:rPr>
                <w:sz w:val="20"/>
                <w:szCs w:val="20"/>
              </w:rPr>
              <w:t>14,96</w:t>
            </w:r>
          </w:p>
        </w:tc>
      </w:tr>
      <w:tr w:rsidR="00303AA2" w:rsidRPr="00303AA2" w14:paraId="0CE20CF2" w14:textId="77777777" w:rsidTr="00303AA2">
        <w:trPr>
          <w:trHeight w:val="20"/>
        </w:trPr>
        <w:tc>
          <w:tcPr>
            <w:tcW w:w="2537" w:type="dxa"/>
            <w:shd w:val="clear" w:color="auto" w:fill="auto"/>
            <w:vAlign w:val="center"/>
            <w:hideMark/>
          </w:tcPr>
          <w:p w14:paraId="438FCF69"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7F14B978"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591C37FD"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2A9CC771"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5B9C0E6B" w14:textId="77777777" w:rsidR="00303AA2" w:rsidRPr="00303AA2" w:rsidRDefault="00303AA2" w:rsidP="00303AA2">
            <w:pPr>
              <w:jc w:val="center"/>
              <w:rPr>
                <w:sz w:val="20"/>
                <w:szCs w:val="20"/>
              </w:rPr>
            </w:pPr>
            <w:r w:rsidRPr="00303AA2">
              <w:rPr>
                <w:sz w:val="20"/>
                <w:szCs w:val="20"/>
              </w:rPr>
              <w:t>14,96</w:t>
            </w:r>
          </w:p>
        </w:tc>
      </w:tr>
      <w:tr w:rsidR="00303AA2" w:rsidRPr="00303AA2" w14:paraId="1668DBBA" w14:textId="77777777" w:rsidTr="00303AA2">
        <w:trPr>
          <w:trHeight w:val="20"/>
        </w:trPr>
        <w:tc>
          <w:tcPr>
            <w:tcW w:w="2537" w:type="dxa"/>
            <w:shd w:val="clear" w:color="auto" w:fill="auto"/>
            <w:vAlign w:val="center"/>
            <w:hideMark/>
          </w:tcPr>
          <w:p w14:paraId="57174CDF"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33ECE041"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2163DDE7"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0F44BAEA"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5AC36E3C" w14:textId="77777777" w:rsidR="00303AA2" w:rsidRPr="00303AA2" w:rsidRDefault="00303AA2" w:rsidP="00303AA2">
            <w:pPr>
              <w:jc w:val="center"/>
              <w:rPr>
                <w:sz w:val="20"/>
                <w:szCs w:val="20"/>
              </w:rPr>
            </w:pPr>
            <w:r w:rsidRPr="00303AA2">
              <w:rPr>
                <w:sz w:val="20"/>
                <w:szCs w:val="20"/>
              </w:rPr>
              <w:t>14,96</w:t>
            </w:r>
          </w:p>
        </w:tc>
      </w:tr>
      <w:tr w:rsidR="00303AA2" w:rsidRPr="00303AA2" w14:paraId="200FAA34" w14:textId="77777777" w:rsidTr="00303AA2">
        <w:trPr>
          <w:trHeight w:val="20"/>
        </w:trPr>
        <w:tc>
          <w:tcPr>
            <w:tcW w:w="2537" w:type="dxa"/>
            <w:shd w:val="clear" w:color="auto" w:fill="auto"/>
            <w:vAlign w:val="center"/>
            <w:hideMark/>
          </w:tcPr>
          <w:p w14:paraId="4FC21F93"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5421C4C"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34447DE8"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429EEF25"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66492B51" w14:textId="77777777" w:rsidR="00303AA2" w:rsidRPr="00303AA2" w:rsidRDefault="00303AA2" w:rsidP="00303AA2">
            <w:pPr>
              <w:jc w:val="center"/>
              <w:rPr>
                <w:sz w:val="20"/>
                <w:szCs w:val="20"/>
              </w:rPr>
            </w:pPr>
            <w:r w:rsidRPr="00303AA2">
              <w:rPr>
                <w:sz w:val="20"/>
                <w:szCs w:val="20"/>
              </w:rPr>
              <w:t>14,96</w:t>
            </w:r>
          </w:p>
        </w:tc>
      </w:tr>
      <w:tr w:rsidR="00303AA2" w:rsidRPr="00303AA2" w14:paraId="48B8279D" w14:textId="77777777" w:rsidTr="00303AA2">
        <w:trPr>
          <w:trHeight w:val="20"/>
        </w:trPr>
        <w:tc>
          <w:tcPr>
            <w:tcW w:w="2537" w:type="dxa"/>
            <w:shd w:val="clear" w:color="auto" w:fill="auto"/>
            <w:vAlign w:val="center"/>
            <w:hideMark/>
          </w:tcPr>
          <w:p w14:paraId="14015653"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125961EE"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0A0EAEA5"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704EB8D8"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17162C8F" w14:textId="77777777" w:rsidR="00303AA2" w:rsidRPr="00303AA2" w:rsidRDefault="00303AA2" w:rsidP="00303AA2">
            <w:pPr>
              <w:jc w:val="center"/>
              <w:rPr>
                <w:sz w:val="20"/>
                <w:szCs w:val="20"/>
              </w:rPr>
            </w:pPr>
            <w:r w:rsidRPr="00303AA2">
              <w:rPr>
                <w:sz w:val="20"/>
                <w:szCs w:val="20"/>
              </w:rPr>
              <w:t>14,96</w:t>
            </w:r>
          </w:p>
        </w:tc>
      </w:tr>
      <w:tr w:rsidR="00303AA2" w:rsidRPr="00303AA2" w14:paraId="665D8CE5" w14:textId="77777777" w:rsidTr="00303AA2">
        <w:trPr>
          <w:trHeight w:val="20"/>
        </w:trPr>
        <w:tc>
          <w:tcPr>
            <w:tcW w:w="2537" w:type="dxa"/>
            <w:shd w:val="clear" w:color="auto" w:fill="auto"/>
            <w:vAlign w:val="center"/>
            <w:hideMark/>
          </w:tcPr>
          <w:p w14:paraId="5BD49EAE"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06D86197"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3624924E"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340D99DF"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08D4CA32" w14:textId="77777777" w:rsidR="00303AA2" w:rsidRPr="00303AA2" w:rsidRDefault="00303AA2" w:rsidP="00303AA2">
            <w:pPr>
              <w:jc w:val="center"/>
              <w:rPr>
                <w:sz w:val="20"/>
                <w:szCs w:val="20"/>
              </w:rPr>
            </w:pPr>
            <w:r w:rsidRPr="00303AA2">
              <w:rPr>
                <w:sz w:val="20"/>
                <w:szCs w:val="20"/>
              </w:rPr>
              <w:t>14,96</w:t>
            </w:r>
          </w:p>
        </w:tc>
      </w:tr>
      <w:tr w:rsidR="00303AA2" w:rsidRPr="00303AA2" w14:paraId="51D4255C" w14:textId="77777777" w:rsidTr="00303AA2">
        <w:trPr>
          <w:trHeight w:val="20"/>
        </w:trPr>
        <w:tc>
          <w:tcPr>
            <w:tcW w:w="2537" w:type="dxa"/>
            <w:shd w:val="clear" w:color="auto" w:fill="auto"/>
            <w:vAlign w:val="center"/>
            <w:hideMark/>
          </w:tcPr>
          <w:p w14:paraId="2DF317E4"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61E8527A"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28B10B8E"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2B151C61"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63EE8E40" w14:textId="77777777" w:rsidR="00303AA2" w:rsidRPr="00303AA2" w:rsidRDefault="00303AA2" w:rsidP="00303AA2">
            <w:pPr>
              <w:jc w:val="center"/>
              <w:rPr>
                <w:sz w:val="20"/>
                <w:szCs w:val="20"/>
              </w:rPr>
            </w:pPr>
            <w:r w:rsidRPr="00303AA2">
              <w:rPr>
                <w:sz w:val="20"/>
                <w:szCs w:val="20"/>
              </w:rPr>
              <w:t>14,96</w:t>
            </w:r>
          </w:p>
        </w:tc>
      </w:tr>
      <w:tr w:rsidR="00303AA2" w:rsidRPr="00303AA2" w14:paraId="2EFCA7E5" w14:textId="77777777" w:rsidTr="00303AA2">
        <w:trPr>
          <w:trHeight w:val="20"/>
        </w:trPr>
        <w:tc>
          <w:tcPr>
            <w:tcW w:w="2537" w:type="dxa"/>
            <w:shd w:val="clear" w:color="auto" w:fill="auto"/>
            <w:vAlign w:val="center"/>
            <w:hideMark/>
          </w:tcPr>
          <w:p w14:paraId="52AA1AC7"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62D234C2"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353EE8F8"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497C3A8D"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3DDEFF80" w14:textId="77777777" w:rsidR="00303AA2" w:rsidRPr="00303AA2" w:rsidRDefault="00303AA2" w:rsidP="00303AA2">
            <w:pPr>
              <w:jc w:val="center"/>
              <w:rPr>
                <w:sz w:val="20"/>
                <w:szCs w:val="20"/>
              </w:rPr>
            </w:pPr>
            <w:r w:rsidRPr="00303AA2">
              <w:rPr>
                <w:sz w:val="20"/>
                <w:szCs w:val="20"/>
              </w:rPr>
              <w:t>14,96</w:t>
            </w:r>
          </w:p>
        </w:tc>
      </w:tr>
      <w:tr w:rsidR="00303AA2" w:rsidRPr="00303AA2" w14:paraId="24BBC06C" w14:textId="77777777" w:rsidTr="00303AA2">
        <w:trPr>
          <w:trHeight w:val="20"/>
        </w:trPr>
        <w:tc>
          <w:tcPr>
            <w:tcW w:w="2537" w:type="dxa"/>
            <w:shd w:val="clear" w:color="auto" w:fill="auto"/>
            <w:vAlign w:val="center"/>
            <w:hideMark/>
          </w:tcPr>
          <w:p w14:paraId="2DC1C03A"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CF84835"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5BF722F9"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33057EE7"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74E23297" w14:textId="77777777" w:rsidR="00303AA2" w:rsidRPr="00303AA2" w:rsidRDefault="00303AA2" w:rsidP="00303AA2">
            <w:pPr>
              <w:jc w:val="center"/>
              <w:rPr>
                <w:sz w:val="20"/>
                <w:szCs w:val="20"/>
              </w:rPr>
            </w:pPr>
            <w:r w:rsidRPr="00303AA2">
              <w:rPr>
                <w:sz w:val="20"/>
                <w:szCs w:val="20"/>
              </w:rPr>
              <w:t>14,96</w:t>
            </w:r>
          </w:p>
        </w:tc>
      </w:tr>
      <w:tr w:rsidR="00303AA2" w:rsidRPr="00303AA2" w14:paraId="3B1E0372" w14:textId="77777777" w:rsidTr="00303AA2">
        <w:trPr>
          <w:trHeight w:val="20"/>
        </w:trPr>
        <w:tc>
          <w:tcPr>
            <w:tcW w:w="2537" w:type="dxa"/>
            <w:shd w:val="clear" w:color="auto" w:fill="auto"/>
            <w:vAlign w:val="center"/>
            <w:hideMark/>
          </w:tcPr>
          <w:p w14:paraId="51D1A28F"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7256320C"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6FCAD7FD"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53CCF8D3"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7972907D" w14:textId="77777777" w:rsidR="00303AA2" w:rsidRPr="00303AA2" w:rsidRDefault="00303AA2" w:rsidP="00303AA2">
            <w:pPr>
              <w:jc w:val="center"/>
              <w:rPr>
                <w:sz w:val="20"/>
                <w:szCs w:val="20"/>
              </w:rPr>
            </w:pPr>
            <w:r w:rsidRPr="00303AA2">
              <w:rPr>
                <w:sz w:val="20"/>
                <w:szCs w:val="20"/>
              </w:rPr>
              <w:t>14,96</w:t>
            </w:r>
          </w:p>
        </w:tc>
      </w:tr>
      <w:tr w:rsidR="00303AA2" w:rsidRPr="00303AA2" w14:paraId="28B96F8E" w14:textId="77777777" w:rsidTr="00303AA2">
        <w:trPr>
          <w:trHeight w:val="20"/>
        </w:trPr>
        <w:tc>
          <w:tcPr>
            <w:tcW w:w="2537" w:type="dxa"/>
            <w:shd w:val="clear" w:color="auto" w:fill="auto"/>
            <w:vAlign w:val="center"/>
            <w:hideMark/>
          </w:tcPr>
          <w:p w14:paraId="097705F5"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362C3DCE"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5A4BCB58"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28C4E20F"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2421334A" w14:textId="77777777" w:rsidR="00303AA2" w:rsidRPr="00303AA2" w:rsidRDefault="00303AA2" w:rsidP="00303AA2">
            <w:pPr>
              <w:jc w:val="center"/>
              <w:rPr>
                <w:sz w:val="20"/>
                <w:szCs w:val="20"/>
              </w:rPr>
            </w:pPr>
            <w:r w:rsidRPr="00303AA2">
              <w:rPr>
                <w:sz w:val="20"/>
                <w:szCs w:val="20"/>
              </w:rPr>
              <w:t>14,96</w:t>
            </w:r>
          </w:p>
        </w:tc>
      </w:tr>
      <w:tr w:rsidR="00303AA2" w:rsidRPr="00303AA2" w14:paraId="0E82F839" w14:textId="77777777" w:rsidTr="00303AA2">
        <w:trPr>
          <w:trHeight w:val="20"/>
        </w:trPr>
        <w:tc>
          <w:tcPr>
            <w:tcW w:w="2537" w:type="dxa"/>
            <w:shd w:val="clear" w:color="auto" w:fill="auto"/>
            <w:vAlign w:val="center"/>
            <w:hideMark/>
          </w:tcPr>
          <w:p w14:paraId="6CF973F9"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38E30C0C"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7951F41C"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580EC883"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4A2F2A9F" w14:textId="77777777" w:rsidR="00303AA2" w:rsidRPr="00303AA2" w:rsidRDefault="00303AA2" w:rsidP="00303AA2">
            <w:pPr>
              <w:jc w:val="center"/>
              <w:rPr>
                <w:sz w:val="20"/>
                <w:szCs w:val="20"/>
              </w:rPr>
            </w:pPr>
            <w:r w:rsidRPr="00303AA2">
              <w:rPr>
                <w:sz w:val="20"/>
                <w:szCs w:val="20"/>
              </w:rPr>
              <w:t>14,96</w:t>
            </w:r>
          </w:p>
        </w:tc>
      </w:tr>
      <w:tr w:rsidR="00303AA2" w:rsidRPr="00303AA2" w14:paraId="769DE00B" w14:textId="77777777" w:rsidTr="00303AA2">
        <w:trPr>
          <w:trHeight w:val="20"/>
        </w:trPr>
        <w:tc>
          <w:tcPr>
            <w:tcW w:w="2537" w:type="dxa"/>
            <w:shd w:val="clear" w:color="auto" w:fill="auto"/>
            <w:vAlign w:val="center"/>
            <w:hideMark/>
          </w:tcPr>
          <w:p w14:paraId="517949BE"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350EF037"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192240EE"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5221A0DC"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6F24ECD0" w14:textId="77777777" w:rsidR="00303AA2" w:rsidRPr="00303AA2" w:rsidRDefault="00303AA2" w:rsidP="00303AA2">
            <w:pPr>
              <w:jc w:val="center"/>
              <w:rPr>
                <w:sz w:val="20"/>
                <w:szCs w:val="20"/>
              </w:rPr>
            </w:pPr>
            <w:r w:rsidRPr="00303AA2">
              <w:rPr>
                <w:sz w:val="20"/>
                <w:szCs w:val="20"/>
              </w:rPr>
              <w:t>14,96</w:t>
            </w:r>
          </w:p>
        </w:tc>
      </w:tr>
      <w:tr w:rsidR="00303AA2" w:rsidRPr="00303AA2" w14:paraId="043645C8" w14:textId="77777777" w:rsidTr="00303AA2">
        <w:trPr>
          <w:trHeight w:val="20"/>
        </w:trPr>
        <w:tc>
          <w:tcPr>
            <w:tcW w:w="2537" w:type="dxa"/>
            <w:shd w:val="clear" w:color="auto" w:fill="auto"/>
            <w:vAlign w:val="center"/>
            <w:hideMark/>
          </w:tcPr>
          <w:p w14:paraId="21A90933"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6CD29F19"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672E7D69"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7D8E24BE"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51249A0A" w14:textId="77777777" w:rsidR="00303AA2" w:rsidRPr="00303AA2" w:rsidRDefault="00303AA2" w:rsidP="00303AA2">
            <w:pPr>
              <w:jc w:val="center"/>
              <w:rPr>
                <w:sz w:val="20"/>
                <w:szCs w:val="20"/>
              </w:rPr>
            </w:pPr>
            <w:r w:rsidRPr="00303AA2">
              <w:rPr>
                <w:sz w:val="20"/>
                <w:szCs w:val="20"/>
              </w:rPr>
              <w:t>14,96</w:t>
            </w:r>
          </w:p>
        </w:tc>
      </w:tr>
      <w:tr w:rsidR="00303AA2" w:rsidRPr="00303AA2" w14:paraId="4A26AB79" w14:textId="77777777" w:rsidTr="00303AA2">
        <w:trPr>
          <w:trHeight w:val="20"/>
        </w:trPr>
        <w:tc>
          <w:tcPr>
            <w:tcW w:w="2537" w:type="dxa"/>
            <w:shd w:val="clear" w:color="auto" w:fill="auto"/>
            <w:vAlign w:val="center"/>
            <w:hideMark/>
          </w:tcPr>
          <w:p w14:paraId="311FBC75"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298DB430"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3C466D8E"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74E5AB70"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29EED323" w14:textId="77777777" w:rsidR="00303AA2" w:rsidRPr="00303AA2" w:rsidRDefault="00303AA2" w:rsidP="00303AA2">
            <w:pPr>
              <w:jc w:val="center"/>
              <w:rPr>
                <w:sz w:val="20"/>
                <w:szCs w:val="20"/>
              </w:rPr>
            </w:pPr>
            <w:r w:rsidRPr="00303AA2">
              <w:rPr>
                <w:sz w:val="20"/>
                <w:szCs w:val="20"/>
              </w:rPr>
              <w:t>14,96</w:t>
            </w:r>
          </w:p>
        </w:tc>
      </w:tr>
      <w:tr w:rsidR="00303AA2" w:rsidRPr="00303AA2" w14:paraId="384BF3B8" w14:textId="77777777" w:rsidTr="00303AA2">
        <w:trPr>
          <w:trHeight w:val="20"/>
        </w:trPr>
        <w:tc>
          <w:tcPr>
            <w:tcW w:w="2537" w:type="dxa"/>
            <w:shd w:val="clear" w:color="auto" w:fill="auto"/>
            <w:vAlign w:val="center"/>
            <w:hideMark/>
          </w:tcPr>
          <w:p w14:paraId="488D1EEB"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68E7EEAB"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24BBF309"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59675CBC"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6D5D8889" w14:textId="77777777" w:rsidR="00303AA2" w:rsidRPr="00303AA2" w:rsidRDefault="00303AA2" w:rsidP="00303AA2">
            <w:pPr>
              <w:jc w:val="center"/>
              <w:rPr>
                <w:sz w:val="20"/>
                <w:szCs w:val="20"/>
              </w:rPr>
            </w:pPr>
            <w:r w:rsidRPr="00303AA2">
              <w:rPr>
                <w:sz w:val="20"/>
                <w:szCs w:val="20"/>
              </w:rPr>
              <w:t>14,96</w:t>
            </w:r>
          </w:p>
        </w:tc>
      </w:tr>
      <w:tr w:rsidR="00303AA2" w:rsidRPr="00303AA2" w14:paraId="49089231" w14:textId="77777777" w:rsidTr="00303AA2">
        <w:trPr>
          <w:trHeight w:val="20"/>
        </w:trPr>
        <w:tc>
          <w:tcPr>
            <w:tcW w:w="2537" w:type="dxa"/>
            <w:shd w:val="clear" w:color="auto" w:fill="auto"/>
            <w:vAlign w:val="center"/>
            <w:hideMark/>
          </w:tcPr>
          <w:p w14:paraId="54D1AEBD"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0B295AC9"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4C8C877E"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4636C8A3"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3EBBE337" w14:textId="77777777" w:rsidR="00303AA2" w:rsidRPr="00303AA2" w:rsidRDefault="00303AA2" w:rsidP="00303AA2">
            <w:pPr>
              <w:jc w:val="center"/>
              <w:rPr>
                <w:sz w:val="20"/>
                <w:szCs w:val="20"/>
              </w:rPr>
            </w:pPr>
            <w:r w:rsidRPr="00303AA2">
              <w:rPr>
                <w:sz w:val="20"/>
                <w:szCs w:val="20"/>
              </w:rPr>
              <w:t>14,96</w:t>
            </w:r>
          </w:p>
        </w:tc>
      </w:tr>
      <w:tr w:rsidR="00303AA2" w:rsidRPr="00303AA2" w14:paraId="6F7361B4" w14:textId="77777777" w:rsidTr="00303AA2">
        <w:trPr>
          <w:trHeight w:val="20"/>
        </w:trPr>
        <w:tc>
          <w:tcPr>
            <w:tcW w:w="2537" w:type="dxa"/>
            <w:shd w:val="clear" w:color="auto" w:fill="auto"/>
            <w:vAlign w:val="center"/>
            <w:hideMark/>
          </w:tcPr>
          <w:p w14:paraId="68DD3A24"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0A0C56D7"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166C2ED4"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4F4D41BF"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61E02835" w14:textId="77777777" w:rsidR="00303AA2" w:rsidRPr="00303AA2" w:rsidRDefault="00303AA2" w:rsidP="00303AA2">
            <w:pPr>
              <w:jc w:val="center"/>
              <w:rPr>
                <w:sz w:val="20"/>
                <w:szCs w:val="20"/>
              </w:rPr>
            </w:pPr>
            <w:r w:rsidRPr="00303AA2">
              <w:rPr>
                <w:sz w:val="20"/>
                <w:szCs w:val="20"/>
              </w:rPr>
              <w:t>14,96</w:t>
            </w:r>
          </w:p>
        </w:tc>
      </w:tr>
      <w:tr w:rsidR="00303AA2" w:rsidRPr="00303AA2" w14:paraId="5480DB14" w14:textId="77777777" w:rsidTr="00303AA2">
        <w:trPr>
          <w:trHeight w:val="20"/>
        </w:trPr>
        <w:tc>
          <w:tcPr>
            <w:tcW w:w="2537" w:type="dxa"/>
            <w:shd w:val="clear" w:color="auto" w:fill="auto"/>
            <w:vAlign w:val="center"/>
            <w:hideMark/>
          </w:tcPr>
          <w:p w14:paraId="3878182C"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72442B78"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3C44927B"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2DB44423"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77A6C92E" w14:textId="77777777" w:rsidR="00303AA2" w:rsidRPr="00303AA2" w:rsidRDefault="00303AA2" w:rsidP="00303AA2">
            <w:pPr>
              <w:jc w:val="center"/>
              <w:rPr>
                <w:sz w:val="20"/>
                <w:szCs w:val="20"/>
              </w:rPr>
            </w:pPr>
            <w:r w:rsidRPr="00303AA2">
              <w:rPr>
                <w:sz w:val="20"/>
                <w:szCs w:val="20"/>
              </w:rPr>
              <w:t>14,96</w:t>
            </w:r>
          </w:p>
        </w:tc>
      </w:tr>
      <w:tr w:rsidR="00303AA2" w:rsidRPr="00303AA2" w14:paraId="3F63A46C" w14:textId="77777777" w:rsidTr="00303AA2">
        <w:trPr>
          <w:trHeight w:val="20"/>
        </w:trPr>
        <w:tc>
          <w:tcPr>
            <w:tcW w:w="2537" w:type="dxa"/>
            <w:shd w:val="clear" w:color="auto" w:fill="auto"/>
            <w:vAlign w:val="center"/>
            <w:hideMark/>
          </w:tcPr>
          <w:p w14:paraId="6E61615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8E0F11F"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588EFEEA"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00D629E2"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33117288" w14:textId="77777777" w:rsidR="00303AA2" w:rsidRPr="00303AA2" w:rsidRDefault="00303AA2" w:rsidP="00303AA2">
            <w:pPr>
              <w:jc w:val="center"/>
              <w:rPr>
                <w:sz w:val="20"/>
                <w:szCs w:val="20"/>
              </w:rPr>
            </w:pPr>
            <w:r w:rsidRPr="00303AA2">
              <w:rPr>
                <w:sz w:val="20"/>
                <w:szCs w:val="20"/>
              </w:rPr>
              <w:t>14,96</w:t>
            </w:r>
          </w:p>
        </w:tc>
      </w:tr>
      <w:tr w:rsidR="00303AA2" w:rsidRPr="00303AA2" w14:paraId="7828ADD1" w14:textId="77777777" w:rsidTr="00303AA2">
        <w:trPr>
          <w:trHeight w:val="20"/>
        </w:trPr>
        <w:tc>
          <w:tcPr>
            <w:tcW w:w="2537" w:type="dxa"/>
            <w:shd w:val="clear" w:color="auto" w:fill="auto"/>
            <w:vAlign w:val="center"/>
            <w:hideMark/>
          </w:tcPr>
          <w:p w14:paraId="6CA7A07B"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5C47DB9"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0E1829E8"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500C5AF5"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050A5342" w14:textId="77777777" w:rsidR="00303AA2" w:rsidRPr="00303AA2" w:rsidRDefault="00303AA2" w:rsidP="00303AA2">
            <w:pPr>
              <w:jc w:val="center"/>
              <w:rPr>
                <w:sz w:val="20"/>
                <w:szCs w:val="20"/>
              </w:rPr>
            </w:pPr>
            <w:r w:rsidRPr="00303AA2">
              <w:rPr>
                <w:sz w:val="20"/>
                <w:szCs w:val="20"/>
              </w:rPr>
              <w:t>14,96</w:t>
            </w:r>
          </w:p>
        </w:tc>
      </w:tr>
      <w:tr w:rsidR="00303AA2" w:rsidRPr="00303AA2" w14:paraId="055E1312" w14:textId="77777777" w:rsidTr="00303AA2">
        <w:trPr>
          <w:trHeight w:val="20"/>
        </w:trPr>
        <w:tc>
          <w:tcPr>
            <w:tcW w:w="2537" w:type="dxa"/>
            <w:shd w:val="clear" w:color="auto" w:fill="auto"/>
            <w:vAlign w:val="center"/>
            <w:hideMark/>
          </w:tcPr>
          <w:p w14:paraId="4BA11686"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DE9E639"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113206DB"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473DB3A2"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252130E9" w14:textId="77777777" w:rsidR="00303AA2" w:rsidRPr="00303AA2" w:rsidRDefault="00303AA2" w:rsidP="00303AA2">
            <w:pPr>
              <w:jc w:val="center"/>
              <w:rPr>
                <w:sz w:val="20"/>
                <w:szCs w:val="20"/>
              </w:rPr>
            </w:pPr>
            <w:r w:rsidRPr="00303AA2">
              <w:rPr>
                <w:sz w:val="20"/>
                <w:szCs w:val="20"/>
              </w:rPr>
              <w:t>14,96</w:t>
            </w:r>
          </w:p>
        </w:tc>
      </w:tr>
      <w:tr w:rsidR="00303AA2" w:rsidRPr="00303AA2" w14:paraId="62F02377" w14:textId="77777777" w:rsidTr="00303AA2">
        <w:trPr>
          <w:trHeight w:val="20"/>
        </w:trPr>
        <w:tc>
          <w:tcPr>
            <w:tcW w:w="2537" w:type="dxa"/>
            <w:shd w:val="clear" w:color="auto" w:fill="auto"/>
            <w:vAlign w:val="center"/>
            <w:hideMark/>
          </w:tcPr>
          <w:p w14:paraId="050E4467"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F62D300"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5D456796"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4AA3D55C"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0A3D0B88" w14:textId="77777777" w:rsidR="00303AA2" w:rsidRPr="00303AA2" w:rsidRDefault="00303AA2" w:rsidP="00303AA2">
            <w:pPr>
              <w:jc w:val="center"/>
              <w:rPr>
                <w:sz w:val="20"/>
                <w:szCs w:val="20"/>
              </w:rPr>
            </w:pPr>
            <w:r w:rsidRPr="00303AA2">
              <w:rPr>
                <w:sz w:val="20"/>
                <w:szCs w:val="20"/>
              </w:rPr>
              <w:t>14,96</w:t>
            </w:r>
          </w:p>
        </w:tc>
      </w:tr>
      <w:tr w:rsidR="00303AA2" w:rsidRPr="00303AA2" w14:paraId="52B59963" w14:textId="77777777" w:rsidTr="00303AA2">
        <w:trPr>
          <w:trHeight w:val="20"/>
        </w:trPr>
        <w:tc>
          <w:tcPr>
            <w:tcW w:w="2537" w:type="dxa"/>
            <w:shd w:val="clear" w:color="auto" w:fill="auto"/>
            <w:vAlign w:val="center"/>
            <w:hideMark/>
          </w:tcPr>
          <w:p w14:paraId="318D7BE0"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BD60C94"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7DAD5930"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7E4374F4"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7CEAB1D8" w14:textId="77777777" w:rsidR="00303AA2" w:rsidRPr="00303AA2" w:rsidRDefault="00303AA2" w:rsidP="00303AA2">
            <w:pPr>
              <w:jc w:val="center"/>
              <w:rPr>
                <w:sz w:val="20"/>
                <w:szCs w:val="20"/>
              </w:rPr>
            </w:pPr>
            <w:r w:rsidRPr="00303AA2">
              <w:rPr>
                <w:sz w:val="20"/>
                <w:szCs w:val="20"/>
              </w:rPr>
              <w:t>14,96</w:t>
            </w:r>
          </w:p>
        </w:tc>
      </w:tr>
      <w:tr w:rsidR="00303AA2" w:rsidRPr="00303AA2" w14:paraId="1407A944" w14:textId="77777777" w:rsidTr="00303AA2">
        <w:trPr>
          <w:trHeight w:val="20"/>
        </w:trPr>
        <w:tc>
          <w:tcPr>
            <w:tcW w:w="2537" w:type="dxa"/>
            <w:shd w:val="clear" w:color="auto" w:fill="auto"/>
            <w:vAlign w:val="center"/>
            <w:hideMark/>
          </w:tcPr>
          <w:p w14:paraId="1BCA56C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C704578"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3A25EE60"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5C36B449"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39AF4570" w14:textId="77777777" w:rsidR="00303AA2" w:rsidRPr="00303AA2" w:rsidRDefault="00303AA2" w:rsidP="00303AA2">
            <w:pPr>
              <w:jc w:val="center"/>
              <w:rPr>
                <w:sz w:val="20"/>
                <w:szCs w:val="20"/>
              </w:rPr>
            </w:pPr>
            <w:r w:rsidRPr="00303AA2">
              <w:rPr>
                <w:sz w:val="20"/>
                <w:szCs w:val="20"/>
              </w:rPr>
              <w:t>14,96</w:t>
            </w:r>
          </w:p>
        </w:tc>
      </w:tr>
      <w:tr w:rsidR="00303AA2" w:rsidRPr="00303AA2" w14:paraId="5D796B44" w14:textId="77777777" w:rsidTr="00303AA2">
        <w:trPr>
          <w:trHeight w:val="20"/>
        </w:trPr>
        <w:tc>
          <w:tcPr>
            <w:tcW w:w="2537" w:type="dxa"/>
            <w:shd w:val="clear" w:color="auto" w:fill="auto"/>
            <w:vAlign w:val="center"/>
            <w:hideMark/>
          </w:tcPr>
          <w:p w14:paraId="04F54570"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07581D9"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47034975"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6425EF5C"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1E5C7ECE" w14:textId="77777777" w:rsidR="00303AA2" w:rsidRPr="00303AA2" w:rsidRDefault="00303AA2" w:rsidP="00303AA2">
            <w:pPr>
              <w:jc w:val="center"/>
              <w:rPr>
                <w:sz w:val="20"/>
                <w:szCs w:val="20"/>
              </w:rPr>
            </w:pPr>
            <w:r w:rsidRPr="00303AA2">
              <w:rPr>
                <w:sz w:val="20"/>
                <w:szCs w:val="20"/>
              </w:rPr>
              <w:t>14,96</w:t>
            </w:r>
          </w:p>
        </w:tc>
      </w:tr>
      <w:tr w:rsidR="00303AA2" w:rsidRPr="00303AA2" w14:paraId="297F8F24" w14:textId="77777777" w:rsidTr="00303AA2">
        <w:trPr>
          <w:trHeight w:val="20"/>
        </w:trPr>
        <w:tc>
          <w:tcPr>
            <w:tcW w:w="2537" w:type="dxa"/>
            <w:shd w:val="clear" w:color="auto" w:fill="auto"/>
            <w:vAlign w:val="center"/>
            <w:hideMark/>
          </w:tcPr>
          <w:p w14:paraId="16150605"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F949A06"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42E5B876"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01E2705F"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66FD9665" w14:textId="77777777" w:rsidR="00303AA2" w:rsidRPr="00303AA2" w:rsidRDefault="00303AA2" w:rsidP="00303AA2">
            <w:pPr>
              <w:jc w:val="center"/>
              <w:rPr>
                <w:sz w:val="20"/>
                <w:szCs w:val="20"/>
              </w:rPr>
            </w:pPr>
            <w:r w:rsidRPr="00303AA2">
              <w:rPr>
                <w:sz w:val="20"/>
                <w:szCs w:val="20"/>
              </w:rPr>
              <w:t>14,96</w:t>
            </w:r>
          </w:p>
        </w:tc>
      </w:tr>
      <w:tr w:rsidR="00303AA2" w:rsidRPr="00303AA2" w14:paraId="5F692647" w14:textId="77777777" w:rsidTr="00303AA2">
        <w:trPr>
          <w:trHeight w:val="20"/>
        </w:trPr>
        <w:tc>
          <w:tcPr>
            <w:tcW w:w="2537" w:type="dxa"/>
            <w:shd w:val="clear" w:color="auto" w:fill="auto"/>
            <w:vAlign w:val="center"/>
            <w:hideMark/>
          </w:tcPr>
          <w:p w14:paraId="1DA31885"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4F061E3"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64E80473"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3FF9874"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6F886A76" w14:textId="77777777" w:rsidR="00303AA2" w:rsidRPr="00303AA2" w:rsidRDefault="00303AA2" w:rsidP="00303AA2">
            <w:pPr>
              <w:jc w:val="center"/>
              <w:rPr>
                <w:sz w:val="20"/>
                <w:szCs w:val="20"/>
              </w:rPr>
            </w:pPr>
            <w:r w:rsidRPr="00303AA2">
              <w:rPr>
                <w:sz w:val="20"/>
                <w:szCs w:val="20"/>
              </w:rPr>
              <w:t>14,96</w:t>
            </w:r>
          </w:p>
        </w:tc>
      </w:tr>
      <w:tr w:rsidR="00303AA2" w:rsidRPr="00303AA2" w14:paraId="580B9FBE" w14:textId="77777777" w:rsidTr="00303AA2">
        <w:trPr>
          <w:trHeight w:val="20"/>
        </w:trPr>
        <w:tc>
          <w:tcPr>
            <w:tcW w:w="2537" w:type="dxa"/>
            <w:shd w:val="clear" w:color="auto" w:fill="auto"/>
            <w:vAlign w:val="center"/>
            <w:hideMark/>
          </w:tcPr>
          <w:p w14:paraId="5FEE63E8"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77BAD9F"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3EC08DA5"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7C06C775"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2B1ECF83" w14:textId="77777777" w:rsidR="00303AA2" w:rsidRPr="00303AA2" w:rsidRDefault="00303AA2" w:rsidP="00303AA2">
            <w:pPr>
              <w:jc w:val="center"/>
              <w:rPr>
                <w:sz w:val="20"/>
                <w:szCs w:val="20"/>
              </w:rPr>
            </w:pPr>
            <w:r w:rsidRPr="00303AA2">
              <w:rPr>
                <w:sz w:val="20"/>
                <w:szCs w:val="20"/>
              </w:rPr>
              <w:t>14,96</w:t>
            </w:r>
          </w:p>
        </w:tc>
      </w:tr>
      <w:tr w:rsidR="00303AA2" w:rsidRPr="00303AA2" w14:paraId="4DF352DD" w14:textId="77777777" w:rsidTr="00303AA2">
        <w:trPr>
          <w:trHeight w:val="20"/>
        </w:trPr>
        <w:tc>
          <w:tcPr>
            <w:tcW w:w="2537" w:type="dxa"/>
            <w:shd w:val="clear" w:color="auto" w:fill="auto"/>
            <w:vAlign w:val="center"/>
            <w:hideMark/>
          </w:tcPr>
          <w:p w14:paraId="50FC1CFB"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72F0A4AB"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14EA2C02"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76A7142D"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02BDFF2F" w14:textId="77777777" w:rsidR="00303AA2" w:rsidRPr="00303AA2" w:rsidRDefault="00303AA2" w:rsidP="00303AA2">
            <w:pPr>
              <w:jc w:val="center"/>
              <w:rPr>
                <w:sz w:val="20"/>
                <w:szCs w:val="20"/>
              </w:rPr>
            </w:pPr>
            <w:r w:rsidRPr="00303AA2">
              <w:rPr>
                <w:sz w:val="20"/>
                <w:szCs w:val="20"/>
              </w:rPr>
              <w:t>14,96</w:t>
            </w:r>
          </w:p>
        </w:tc>
      </w:tr>
      <w:tr w:rsidR="00303AA2" w:rsidRPr="00303AA2" w14:paraId="491A5566" w14:textId="77777777" w:rsidTr="00303AA2">
        <w:trPr>
          <w:trHeight w:val="20"/>
        </w:trPr>
        <w:tc>
          <w:tcPr>
            <w:tcW w:w="2537" w:type="dxa"/>
            <w:shd w:val="clear" w:color="auto" w:fill="auto"/>
            <w:vAlign w:val="center"/>
            <w:hideMark/>
          </w:tcPr>
          <w:p w14:paraId="0ABEC940"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43B4203"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00605BEA"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0BB2C5ED"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645FC520" w14:textId="77777777" w:rsidR="00303AA2" w:rsidRPr="00303AA2" w:rsidRDefault="00303AA2" w:rsidP="00303AA2">
            <w:pPr>
              <w:jc w:val="center"/>
              <w:rPr>
                <w:sz w:val="20"/>
                <w:szCs w:val="20"/>
              </w:rPr>
            </w:pPr>
            <w:r w:rsidRPr="00303AA2">
              <w:rPr>
                <w:sz w:val="20"/>
                <w:szCs w:val="20"/>
              </w:rPr>
              <w:t>14,96</w:t>
            </w:r>
          </w:p>
        </w:tc>
      </w:tr>
      <w:tr w:rsidR="00303AA2" w:rsidRPr="00303AA2" w14:paraId="016718A1" w14:textId="77777777" w:rsidTr="00303AA2">
        <w:trPr>
          <w:trHeight w:val="20"/>
        </w:trPr>
        <w:tc>
          <w:tcPr>
            <w:tcW w:w="2537" w:type="dxa"/>
            <w:shd w:val="clear" w:color="auto" w:fill="auto"/>
            <w:vAlign w:val="center"/>
            <w:hideMark/>
          </w:tcPr>
          <w:p w14:paraId="124B137B"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5371EF6"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0EABB5F0"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6C6F613F"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07F29C69" w14:textId="77777777" w:rsidR="00303AA2" w:rsidRPr="00303AA2" w:rsidRDefault="00303AA2" w:rsidP="00303AA2">
            <w:pPr>
              <w:jc w:val="center"/>
              <w:rPr>
                <w:sz w:val="20"/>
                <w:szCs w:val="20"/>
              </w:rPr>
            </w:pPr>
            <w:r w:rsidRPr="00303AA2">
              <w:rPr>
                <w:sz w:val="20"/>
                <w:szCs w:val="20"/>
              </w:rPr>
              <w:t>14,96</w:t>
            </w:r>
          </w:p>
        </w:tc>
      </w:tr>
      <w:tr w:rsidR="00303AA2" w:rsidRPr="00303AA2" w14:paraId="66E77405" w14:textId="77777777" w:rsidTr="00303AA2">
        <w:trPr>
          <w:trHeight w:val="20"/>
        </w:trPr>
        <w:tc>
          <w:tcPr>
            <w:tcW w:w="2537" w:type="dxa"/>
            <w:shd w:val="clear" w:color="auto" w:fill="auto"/>
            <w:vAlign w:val="center"/>
            <w:hideMark/>
          </w:tcPr>
          <w:p w14:paraId="6B28799B"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ACE1418"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1EE58136"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659AB9B3"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7BD2F3FF" w14:textId="77777777" w:rsidR="00303AA2" w:rsidRPr="00303AA2" w:rsidRDefault="00303AA2" w:rsidP="00303AA2">
            <w:pPr>
              <w:jc w:val="center"/>
              <w:rPr>
                <w:sz w:val="20"/>
                <w:szCs w:val="20"/>
              </w:rPr>
            </w:pPr>
            <w:r w:rsidRPr="00303AA2">
              <w:rPr>
                <w:sz w:val="20"/>
                <w:szCs w:val="20"/>
              </w:rPr>
              <w:t>14,96</w:t>
            </w:r>
          </w:p>
        </w:tc>
      </w:tr>
      <w:tr w:rsidR="00303AA2" w:rsidRPr="00303AA2" w14:paraId="2C3D5C1E" w14:textId="77777777" w:rsidTr="00303AA2">
        <w:trPr>
          <w:trHeight w:val="20"/>
        </w:trPr>
        <w:tc>
          <w:tcPr>
            <w:tcW w:w="2537" w:type="dxa"/>
            <w:shd w:val="clear" w:color="auto" w:fill="auto"/>
            <w:vAlign w:val="center"/>
            <w:hideMark/>
          </w:tcPr>
          <w:p w14:paraId="585AE3B8"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F2A9E3D"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310556E3"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34E31C4E"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07C1AE03" w14:textId="77777777" w:rsidR="00303AA2" w:rsidRPr="00303AA2" w:rsidRDefault="00303AA2" w:rsidP="00303AA2">
            <w:pPr>
              <w:jc w:val="center"/>
              <w:rPr>
                <w:sz w:val="20"/>
                <w:szCs w:val="20"/>
              </w:rPr>
            </w:pPr>
            <w:r w:rsidRPr="00303AA2">
              <w:rPr>
                <w:sz w:val="20"/>
                <w:szCs w:val="20"/>
              </w:rPr>
              <w:t>14,96</w:t>
            </w:r>
          </w:p>
        </w:tc>
      </w:tr>
      <w:tr w:rsidR="00303AA2" w:rsidRPr="00303AA2" w14:paraId="19DF617B" w14:textId="77777777" w:rsidTr="00303AA2">
        <w:trPr>
          <w:trHeight w:val="20"/>
        </w:trPr>
        <w:tc>
          <w:tcPr>
            <w:tcW w:w="2537" w:type="dxa"/>
            <w:shd w:val="clear" w:color="auto" w:fill="auto"/>
            <w:vAlign w:val="center"/>
            <w:hideMark/>
          </w:tcPr>
          <w:p w14:paraId="4903B920"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EE1CC61"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276A7138"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39862BDD"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6B4D91CD" w14:textId="77777777" w:rsidR="00303AA2" w:rsidRPr="00303AA2" w:rsidRDefault="00303AA2" w:rsidP="00303AA2">
            <w:pPr>
              <w:jc w:val="center"/>
              <w:rPr>
                <w:sz w:val="20"/>
                <w:szCs w:val="20"/>
              </w:rPr>
            </w:pPr>
            <w:r w:rsidRPr="00303AA2">
              <w:rPr>
                <w:sz w:val="20"/>
                <w:szCs w:val="20"/>
              </w:rPr>
              <w:t>14,96</w:t>
            </w:r>
          </w:p>
        </w:tc>
      </w:tr>
      <w:tr w:rsidR="00303AA2" w:rsidRPr="00303AA2" w14:paraId="3FFDC079" w14:textId="77777777" w:rsidTr="00303AA2">
        <w:trPr>
          <w:trHeight w:val="20"/>
        </w:trPr>
        <w:tc>
          <w:tcPr>
            <w:tcW w:w="2537" w:type="dxa"/>
            <w:shd w:val="clear" w:color="auto" w:fill="auto"/>
            <w:vAlign w:val="center"/>
            <w:hideMark/>
          </w:tcPr>
          <w:p w14:paraId="29AB76D7"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1FAD0B3"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7E253E83"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75DC1F79"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18B056C7" w14:textId="77777777" w:rsidR="00303AA2" w:rsidRPr="00303AA2" w:rsidRDefault="00303AA2" w:rsidP="00303AA2">
            <w:pPr>
              <w:jc w:val="center"/>
              <w:rPr>
                <w:sz w:val="20"/>
                <w:szCs w:val="20"/>
              </w:rPr>
            </w:pPr>
            <w:r w:rsidRPr="00303AA2">
              <w:rPr>
                <w:sz w:val="20"/>
                <w:szCs w:val="20"/>
              </w:rPr>
              <w:t>14,96</w:t>
            </w:r>
          </w:p>
        </w:tc>
      </w:tr>
      <w:tr w:rsidR="00303AA2" w:rsidRPr="00303AA2" w14:paraId="24732FB1" w14:textId="77777777" w:rsidTr="00303AA2">
        <w:trPr>
          <w:trHeight w:val="20"/>
        </w:trPr>
        <w:tc>
          <w:tcPr>
            <w:tcW w:w="2537" w:type="dxa"/>
            <w:shd w:val="clear" w:color="auto" w:fill="auto"/>
            <w:vAlign w:val="center"/>
            <w:hideMark/>
          </w:tcPr>
          <w:p w14:paraId="04CDB3EF"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27C805C"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5D552D86"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27C0614C"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1A615E81" w14:textId="77777777" w:rsidR="00303AA2" w:rsidRPr="00303AA2" w:rsidRDefault="00303AA2" w:rsidP="00303AA2">
            <w:pPr>
              <w:jc w:val="center"/>
              <w:rPr>
                <w:sz w:val="20"/>
                <w:szCs w:val="20"/>
              </w:rPr>
            </w:pPr>
            <w:r w:rsidRPr="00303AA2">
              <w:rPr>
                <w:sz w:val="20"/>
                <w:szCs w:val="20"/>
              </w:rPr>
              <w:t>14,96</w:t>
            </w:r>
          </w:p>
        </w:tc>
      </w:tr>
      <w:tr w:rsidR="00303AA2" w:rsidRPr="00303AA2" w14:paraId="62AE11B9" w14:textId="77777777" w:rsidTr="00303AA2">
        <w:trPr>
          <w:trHeight w:val="20"/>
        </w:trPr>
        <w:tc>
          <w:tcPr>
            <w:tcW w:w="2537" w:type="dxa"/>
            <w:shd w:val="clear" w:color="auto" w:fill="auto"/>
            <w:vAlign w:val="center"/>
            <w:hideMark/>
          </w:tcPr>
          <w:p w14:paraId="71F94EF2"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4569C38"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09B3BF07"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4FB4293D"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4D9EDDC1" w14:textId="77777777" w:rsidR="00303AA2" w:rsidRPr="00303AA2" w:rsidRDefault="00303AA2" w:rsidP="00303AA2">
            <w:pPr>
              <w:jc w:val="center"/>
              <w:rPr>
                <w:sz w:val="20"/>
                <w:szCs w:val="20"/>
              </w:rPr>
            </w:pPr>
            <w:r w:rsidRPr="00303AA2">
              <w:rPr>
                <w:sz w:val="20"/>
                <w:szCs w:val="20"/>
              </w:rPr>
              <w:t>14,96</w:t>
            </w:r>
          </w:p>
        </w:tc>
      </w:tr>
      <w:tr w:rsidR="00303AA2" w:rsidRPr="00303AA2" w14:paraId="39BC83CA" w14:textId="77777777" w:rsidTr="00303AA2">
        <w:trPr>
          <w:trHeight w:val="20"/>
        </w:trPr>
        <w:tc>
          <w:tcPr>
            <w:tcW w:w="2537" w:type="dxa"/>
            <w:shd w:val="clear" w:color="auto" w:fill="auto"/>
            <w:vAlign w:val="center"/>
            <w:hideMark/>
          </w:tcPr>
          <w:p w14:paraId="4AEAD387"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DC1BC68"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7C65BDDD"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6631D08D"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201AA870" w14:textId="77777777" w:rsidR="00303AA2" w:rsidRPr="00303AA2" w:rsidRDefault="00303AA2" w:rsidP="00303AA2">
            <w:pPr>
              <w:jc w:val="center"/>
              <w:rPr>
                <w:sz w:val="20"/>
                <w:szCs w:val="20"/>
              </w:rPr>
            </w:pPr>
            <w:r w:rsidRPr="00303AA2">
              <w:rPr>
                <w:sz w:val="20"/>
                <w:szCs w:val="20"/>
              </w:rPr>
              <w:t>14,96</w:t>
            </w:r>
          </w:p>
        </w:tc>
      </w:tr>
      <w:tr w:rsidR="00303AA2" w:rsidRPr="00303AA2" w14:paraId="35084F93" w14:textId="77777777" w:rsidTr="00303AA2">
        <w:trPr>
          <w:trHeight w:val="20"/>
        </w:trPr>
        <w:tc>
          <w:tcPr>
            <w:tcW w:w="2537" w:type="dxa"/>
            <w:shd w:val="clear" w:color="auto" w:fill="auto"/>
            <w:vAlign w:val="center"/>
            <w:hideMark/>
          </w:tcPr>
          <w:p w14:paraId="1018B194"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E614266"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143D0F69"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0584E625" w14:textId="77777777" w:rsidR="00303AA2" w:rsidRPr="00303AA2" w:rsidRDefault="00303AA2" w:rsidP="00303AA2">
            <w:pPr>
              <w:jc w:val="center"/>
              <w:rPr>
                <w:sz w:val="20"/>
                <w:szCs w:val="20"/>
              </w:rPr>
            </w:pPr>
            <w:r w:rsidRPr="00303AA2">
              <w:rPr>
                <w:sz w:val="20"/>
                <w:szCs w:val="20"/>
              </w:rPr>
              <w:t>14,98</w:t>
            </w:r>
          </w:p>
        </w:tc>
        <w:tc>
          <w:tcPr>
            <w:tcW w:w="2447" w:type="dxa"/>
            <w:shd w:val="clear" w:color="auto" w:fill="auto"/>
            <w:noWrap/>
            <w:vAlign w:val="center"/>
            <w:hideMark/>
          </w:tcPr>
          <w:p w14:paraId="567DD95B" w14:textId="77777777" w:rsidR="00303AA2" w:rsidRPr="00303AA2" w:rsidRDefault="00303AA2" w:rsidP="00303AA2">
            <w:pPr>
              <w:jc w:val="center"/>
              <w:rPr>
                <w:sz w:val="20"/>
                <w:szCs w:val="20"/>
              </w:rPr>
            </w:pPr>
            <w:r w:rsidRPr="00303AA2">
              <w:rPr>
                <w:sz w:val="20"/>
                <w:szCs w:val="20"/>
              </w:rPr>
              <w:t>14,96</w:t>
            </w:r>
          </w:p>
        </w:tc>
      </w:tr>
      <w:tr w:rsidR="00303AA2" w:rsidRPr="00303AA2" w14:paraId="5BE6D5D9" w14:textId="77777777" w:rsidTr="00303AA2">
        <w:trPr>
          <w:trHeight w:val="20"/>
        </w:trPr>
        <w:tc>
          <w:tcPr>
            <w:tcW w:w="12562" w:type="dxa"/>
            <w:gridSpan w:val="5"/>
            <w:shd w:val="clear" w:color="auto" w:fill="auto"/>
            <w:noWrap/>
            <w:vAlign w:val="center"/>
            <w:hideMark/>
          </w:tcPr>
          <w:p w14:paraId="1AE19A3D" w14:textId="77777777" w:rsidR="00303AA2" w:rsidRPr="00303AA2" w:rsidRDefault="00303AA2" w:rsidP="00303AA2">
            <w:pPr>
              <w:jc w:val="center"/>
              <w:rPr>
                <w:color w:val="000000"/>
                <w:sz w:val="20"/>
                <w:szCs w:val="20"/>
              </w:rPr>
            </w:pPr>
            <w:r w:rsidRPr="00303AA2">
              <w:rPr>
                <w:color w:val="000000"/>
                <w:sz w:val="20"/>
                <w:szCs w:val="20"/>
              </w:rPr>
              <w:t>ВК ОАО «Центральный Агроснаб» (ул. Докучаева, 33): ЕТО №25 - ОАО «Центральный Агроснаб»</w:t>
            </w:r>
          </w:p>
        </w:tc>
      </w:tr>
      <w:tr w:rsidR="00303AA2" w:rsidRPr="00303AA2" w14:paraId="2D168257" w14:textId="77777777" w:rsidTr="00303AA2">
        <w:trPr>
          <w:trHeight w:val="20"/>
        </w:trPr>
        <w:tc>
          <w:tcPr>
            <w:tcW w:w="2537" w:type="dxa"/>
            <w:shd w:val="clear" w:color="auto" w:fill="auto"/>
            <w:vAlign w:val="center"/>
            <w:hideMark/>
          </w:tcPr>
          <w:p w14:paraId="41A6CECF"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3758A109"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5E2694D5"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0928A2EC"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76FEEEA7" w14:textId="77777777" w:rsidR="00303AA2" w:rsidRPr="00303AA2" w:rsidRDefault="00303AA2" w:rsidP="00303AA2">
            <w:pPr>
              <w:jc w:val="center"/>
              <w:rPr>
                <w:sz w:val="20"/>
                <w:szCs w:val="20"/>
              </w:rPr>
            </w:pPr>
            <w:r w:rsidRPr="00303AA2">
              <w:rPr>
                <w:sz w:val="20"/>
                <w:szCs w:val="20"/>
              </w:rPr>
              <w:t>65,46</w:t>
            </w:r>
          </w:p>
        </w:tc>
      </w:tr>
      <w:tr w:rsidR="00303AA2" w:rsidRPr="00303AA2" w14:paraId="0540354D" w14:textId="77777777" w:rsidTr="00303AA2">
        <w:trPr>
          <w:trHeight w:val="20"/>
        </w:trPr>
        <w:tc>
          <w:tcPr>
            <w:tcW w:w="2537" w:type="dxa"/>
            <w:shd w:val="clear" w:color="auto" w:fill="auto"/>
            <w:vAlign w:val="center"/>
            <w:hideMark/>
          </w:tcPr>
          <w:p w14:paraId="53931F3E"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4E226CFB"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19BBC2C3"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532B63B1"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429C67A0" w14:textId="77777777" w:rsidR="00303AA2" w:rsidRPr="00303AA2" w:rsidRDefault="00303AA2" w:rsidP="00303AA2">
            <w:pPr>
              <w:jc w:val="center"/>
              <w:rPr>
                <w:sz w:val="20"/>
                <w:szCs w:val="20"/>
              </w:rPr>
            </w:pPr>
            <w:r w:rsidRPr="00303AA2">
              <w:rPr>
                <w:sz w:val="20"/>
                <w:szCs w:val="20"/>
              </w:rPr>
              <w:t>65,46</w:t>
            </w:r>
          </w:p>
        </w:tc>
      </w:tr>
      <w:tr w:rsidR="00303AA2" w:rsidRPr="00303AA2" w14:paraId="6725CA42" w14:textId="77777777" w:rsidTr="00303AA2">
        <w:trPr>
          <w:trHeight w:val="20"/>
        </w:trPr>
        <w:tc>
          <w:tcPr>
            <w:tcW w:w="2537" w:type="dxa"/>
            <w:shd w:val="clear" w:color="auto" w:fill="auto"/>
            <w:vAlign w:val="center"/>
            <w:hideMark/>
          </w:tcPr>
          <w:p w14:paraId="0B498C17"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1F8FFBEA"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71C00444"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6E7090BF"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6F6DECE4" w14:textId="77777777" w:rsidR="00303AA2" w:rsidRPr="00303AA2" w:rsidRDefault="00303AA2" w:rsidP="00303AA2">
            <w:pPr>
              <w:jc w:val="center"/>
              <w:rPr>
                <w:sz w:val="20"/>
                <w:szCs w:val="20"/>
              </w:rPr>
            </w:pPr>
            <w:r w:rsidRPr="00303AA2">
              <w:rPr>
                <w:sz w:val="20"/>
                <w:szCs w:val="20"/>
              </w:rPr>
              <w:t>65,46</w:t>
            </w:r>
          </w:p>
        </w:tc>
      </w:tr>
      <w:tr w:rsidR="00303AA2" w:rsidRPr="00303AA2" w14:paraId="08F18984" w14:textId="77777777" w:rsidTr="00303AA2">
        <w:trPr>
          <w:trHeight w:val="20"/>
        </w:trPr>
        <w:tc>
          <w:tcPr>
            <w:tcW w:w="2537" w:type="dxa"/>
            <w:shd w:val="clear" w:color="auto" w:fill="auto"/>
            <w:vAlign w:val="center"/>
            <w:hideMark/>
          </w:tcPr>
          <w:p w14:paraId="2FCD2151"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6B83E402"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3DCF1AC9"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4D4366D0"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2DCC1294" w14:textId="77777777" w:rsidR="00303AA2" w:rsidRPr="00303AA2" w:rsidRDefault="00303AA2" w:rsidP="00303AA2">
            <w:pPr>
              <w:jc w:val="center"/>
              <w:rPr>
                <w:sz w:val="20"/>
                <w:szCs w:val="20"/>
              </w:rPr>
            </w:pPr>
            <w:r w:rsidRPr="00303AA2">
              <w:rPr>
                <w:sz w:val="20"/>
                <w:szCs w:val="20"/>
              </w:rPr>
              <w:t>65,46</w:t>
            </w:r>
          </w:p>
        </w:tc>
      </w:tr>
      <w:tr w:rsidR="00303AA2" w:rsidRPr="00303AA2" w14:paraId="0E7E1FB4" w14:textId="77777777" w:rsidTr="00303AA2">
        <w:trPr>
          <w:trHeight w:val="20"/>
        </w:trPr>
        <w:tc>
          <w:tcPr>
            <w:tcW w:w="2537" w:type="dxa"/>
            <w:shd w:val="clear" w:color="auto" w:fill="auto"/>
            <w:vAlign w:val="center"/>
            <w:hideMark/>
          </w:tcPr>
          <w:p w14:paraId="353546F3"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57EFA261"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1F3555BB"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5C26AF63"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53235B9B" w14:textId="77777777" w:rsidR="00303AA2" w:rsidRPr="00303AA2" w:rsidRDefault="00303AA2" w:rsidP="00303AA2">
            <w:pPr>
              <w:jc w:val="center"/>
              <w:rPr>
                <w:sz w:val="20"/>
                <w:szCs w:val="20"/>
              </w:rPr>
            </w:pPr>
            <w:r w:rsidRPr="00303AA2">
              <w:rPr>
                <w:sz w:val="20"/>
                <w:szCs w:val="20"/>
              </w:rPr>
              <w:t>65,46</w:t>
            </w:r>
          </w:p>
        </w:tc>
      </w:tr>
      <w:tr w:rsidR="00303AA2" w:rsidRPr="00303AA2" w14:paraId="5C43A3A2" w14:textId="77777777" w:rsidTr="00303AA2">
        <w:trPr>
          <w:trHeight w:val="20"/>
        </w:trPr>
        <w:tc>
          <w:tcPr>
            <w:tcW w:w="2537" w:type="dxa"/>
            <w:shd w:val="clear" w:color="auto" w:fill="auto"/>
            <w:vAlign w:val="center"/>
            <w:hideMark/>
          </w:tcPr>
          <w:p w14:paraId="1793006E"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7D842CBC"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52B53204"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0C4C97E7"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716C213A" w14:textId="77777777" w:rsidR="00303AA2" w:rsidRPr="00303AA2" w:rsidRDefault="00303AA2" w:rsidP="00303AA2">
            <w:pPr>
              <w:jc w:val="center"/>
              <w:rPr>
                <w:sz w:val="20"/>
                <w:szCs w:val="20"/>
              </w:rPr>
            </w:pPr>
            <w:r w:rsidRPr="00303AA2">
              <w:rPr>
                <w:sz w:val="20"/>
                <w:szCs w:val="20"/>
              </w:rPr>
              <w:t>65,46</w:t>
            </w:r>
          </w:p>
        </w:tc>
      </w:tr>
      <w:tr w:rsidR="00303AA2" w:rsidRPr="00303AA2" w14:paraId="6F9003F2" w14:textId="77777777" w:rsidTr="00303AA2">
        <w:trPr>
          <w:trHeight w:val="20"/>
        </w:trPr>
        <w:tc>
          <w:tcPr>
            <w:tcW w:w="2537" w:type="dxa"/>
            <w:shd w:val="clear" w:color="auto" w:fill="auto"/>
            <w:vAlign w:val="center"/>
            <w:hideMark/>
          </w:tcPr>
          <w:p w14:paraId="29E9578B"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77D0333A"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094A4012"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008899BB"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137E4E56" w14:textId="77777777" w:rsidR="00303AA2" w:rsidRPr="00303AA2" w:rsidRDefault="00303AA2" w:rsidP="00303AA2">
            <w:pPr>
              <w:jc w:val="center"/>
              <w:rPr>
                <w:sz w:val="20"/>
                <w:szCs w:val="20"/>
              </w:rPr>
            </w:pPr>
            <w:r w:rsidRPr="00303AA2">
              <w:rPr>
                <w:sz w:val="20"/>
                <w:szCs w:val="20"/>
              </w:rPr>
              <w:t>65,46</w:t>
            </w:r>
          </w:p>
        </w:tc>
      </w:tr>
      <w:tr w:rsidR="00303AA2" w:rsidRPr="00303AA2" w14:paraId="4148463E" w14:textId="77777777" w:rsidTr="00303AA2">
        <w:trPr>
          <w:trHeight w:val="20"/>
        </w:trPr>
        <w:tc>
          <w:tcPr>
            <w:tcW w:w="2537" w:type="dxa"/>
            <w:shd w:val="clear" w:color="auto" w:fill="auto"/>
            <w:vAlign w:val="center"/>
            <w:hideMark/>
          </w:tcPr>
          <w:p w14:paraId="02F443EE"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6FDEB7A2"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4E37A835"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483CC874"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5EE2E3C1" w14:textId="77777777" w:rsidR="00303AA2" w:rsidRPr="00303AA2" w:rsidRDefault="00303AA2" w:rsidP="00303AA2">
            <w:pPr>
              <w:jc w:val="center"/>
              <w:rPr>
                <w:sz w:val="20"/>
                <w:szCs w:val="20"/>
              </w:rPr>
            </w:pPr>
            <w:r w:rsidRPr="00303AA2">
              <w:rPr>
                <w:sz w:val="20"/>
                <w:szCs w:val="20"/>
              </w:rPr>
              <w:t>65,46</w:t>
            </w:r>
          </w:p>
        </w:tc>
      </w:tr>
      <w:tr w:rsidR="00303AA2" w:rsidRPr="00303AA2" w14:paraId="76384F39" w14:textId="77777777" w:rsidTr="00303AA2">
        <w:trPr>
          <w:trHeight w:val="20"/>
        </w:trPr>
        <w:tc>
          <w:tcPr>
            <w:tcW w:w="2537" w:type="dxa"/>
            <w:shd w:val="clear" w:color="auto" w:fill="auto"/>
            <w:vAlign w:val="center"/>
            <w:hideMark/>
          </w:tcPr>
          <w:p w14:paraId="0CBB9E48"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14B3D6E6"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5247E582"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2B3C8FA8"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4D5FFB4B" w14:textId="77777777" w:rsidR="00303AA2" w:rsidRPr="00303AA2" w:rsidRDefault="00303AA2" w:rsidP="00303AA2">
            <w:pPr>
              <w:jc w:val="center"/>
              <w:rPr>
                <w:sz w:val="20"/>
                <w:szCs w:val="20"/>
              </w:rPr>
            </w:pPr>
            <w:r w:rsidRPr="00303AA2">
              <w:rPr>
                <w:sz w:val="20"/>
                <w:szCs w:val="20"/>
              </w:rPr>
              <w:t>65,46</w:t>
            </w:r>
          </w:p>
        </w:tc>
      </w:tr>
      <w:tr w:rsidR="00303AA2" w:rsidRPr="00303AA2" w14:paraId="662506E3" w14:textId="77777777" w:rsidTr="00303AA2">
        <w:trPr>
          <w:trHeight w:val="20"/>
        </w:trPr>
        <w:tc>
          <w:tcPr>
            <w:tcW w:w="2537" w:type="dxa"/>
            <w:shd w:val="clear" w:color="auto" w:fill="auto"/>
            <w:vAlign w:val="center"/>
            <w:hideMark/>
          </w:tcPr>
          <w:p w14:paraId="69443BE2"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79BA48CE"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7A8802C4"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4EDF03D3"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5CA2A1C6" w14:textId="77777777" w:rsidR="00303AA2" w:rsidRPr="00303AA2" w:rsidRDefault="00303AA2" w:rsidP="00303AA2">
            <w:pPr>
              <w:jc w:val="center"/>
              <w:rPr>
                <w:sz w:val="20"/>
                <w:szCs w:val="20"/>
              </w:rPr>
            </w:pPr>
            <w:r w:rsidRPr="00303AA2">
              <w:rPr>
                <w:sz w:val="20"/>
                <w:szCs w:val="20"/>
              </w:rPr>
              <w:t>65,46</w:t>
            </w:r>
          </w:p>
        </w:tc>
      </w:tr>
      <w:tr w:rsidR="00303AA2" w:rsidRPr="00303AA2" w14:paraId="03C7EFBF" w14:textId="77777777" w:rsidTr="00303AA2">
        <w:trPr>
          <w:trHeight w:val="20"/>
        </w:trPr>
        <w:tc>
          <w:tcPr>
            <w:tcW w:w="2537" w:type="dxa"/>
            <w:shd w:val="clear" w:color="auto" w:fill="auto"/>
            <w:vAlign w:val="center"/>
            <w:hideMark/>
          </w:tcPr>
          <w:p w14:paraId="35862A20"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770AEA88"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78D46C99"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085719E7"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10897130" w14:textId="77777777" w:rsidR="00303AA2" w:rsidRPr="00303AA2" w:rsidRDefault="00303AA2" w:rsidP="00303AA2">
            <w:pPr>
              <w:jc w:val="center"/>
              <w:rPr>
                <w:sz w:val="20"/>
                <w:szCs w:val="20"/>
              </w:rPr>
            </w:pPr>
            <w:r w:rsidRPr="00303AA2">
              <w:rPr>
                <w:sz w:val="20"/>
                <w:szCs w:val="20"/>
              </w:rPr>
              <w:t>65,46</w:t>
            </w:r>
          </w:p>
        </w:tc>
      </w:tr>
      <w:tr w:rsidR="00303AA2" w:rsidRPr="00303AA2" w14:paraId="22666D83" w14:textId="77777777" w:rsidTr="00303AA2">
        <w:trPr>
          <w:trHeight w:val="20"/>
        </w:trPr>
        <w:tc>
          <w:tcPr>
            <w:tcW w:w="2537" w:type="dxa"/>
            <w:shd w:val="clear" w:color="auto" w:fill="auto"/>
            <w:vAlign w:val="center"/>
            <w:hideMark/>
          </w:tcPr>
          <w:p w14:paraId="2845136F"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7D0740C5"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1A4CAF4B"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0AED8F1D"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56980E38" w14:textId="77777777" w:rsidR="00303AA2" w:rsidRPr="00303AA2" w:rsidRDefault="00303AA2" w:rsidP="00303AA2">
            <w:pPr>
              <w:jc w:val="center"/>
              <w:rPr>
                <w:sz w:val="20"/>
                <w:szCs w:val="20"/>
              </w:rPr>
            </w:pPr>
            <w:r w:rsidRPr="00303AA2">
              <w:rPr>
                <w:sz w:val="20"/>
                <w:szCs w:val="20"/>
              </w:rPr>
              <w:t>65,46</w:t>
            </w:r>
          </w:p>
        </w:tc>
      </w:tr>
      <w:tr w:rsidR="00303AA2" w:rsidRPr="00303AA2" w14:paraId="5E08250A" w14:textId="77777777" w:rsidTr="00303AA2">
        <w:trPr>
          <w:trHeight w:val="20"/>
        </w:trPr>
        <w:tc>
          <w:tcPr>
            <w:tcW w:w="2537" w:type="dxa"/>
            <w:shd w:val="clear" w:color="auto" w:fill="auto"/>
            <w:vAlign w:val="center"/>
            <w:hideMark/>
          </w:tcPr>
          <w:p w14:paraId="4E83F509"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375C27D2"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65707D0D"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277A4CCB"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19E0BEE5" w14:textId="77777777" w:rsidR="00303AA2" w:rsidRPr="00303AA2" w:rsidRDefault="00303AA2" w:rsidP="00303AA2">
            <w:pPr>
              <w:jc w:val="center"/>
              <w:rPr>
                <w:sz w:val="20"/>
                <w:szCs w:val="20"/>
              </w:rPr>
            </w:pPr>
            <w:r w:rsidRPr="00303AA2">
              <w:rPr>
                <w:sz w:val="20"/>
                <w:szCs w:val="20"/>
              </w:rPr>
              <w:t>65,46</w:t>
            </w:r>
          </w:p>
        </w:tc>
      </w:tr>
      <w:tr w:rsidR="00303AA2" w:rsidRPr="00303AA2" w14:paraId="71F28997" w14:textId="77777777" w:rsidTr="00303AA2">
        <w:trPr>
          <w:trHeight w:val="20"/>
        </w:trPr>
        <w:tc>
          <w:tcPr>
            <w:tcW w:w="2537" w:type="dxa"/>
            <w:shd w:val="clear" w:color="auto" w:fill="auto"/>
            <w:vAlign w:val="center"/>
            <w:hideMark/>
          </w:tcPr>
          <w:p w14:paraId="7981E644"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076BC5A7"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4C8A5063"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13AD30F"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78BFD245" w14:textId="77777777" w:rsidR="00303AA2" w:rsidRPr="00303AA2" w:rsidRDefault="00303AA2" w:rsidP="00303AA2">
            <w:pPr>
              <w:jc w:val="center"/>
              <w:rPr>
                <w:sz w:val="20"/>
                <w:szCs w:val="20"/>
              </w:rPr>
            </w:pPr>
            <w:r w:rsidRPr="00303AA2">
              <w:rPr>
                <w:sz w:val="20"/>
                <w:szCs w:val="20"/>
              </w:rPr>
              <w:t>65,46</w:t>
            </w:r>
          </w:p>
        </w:tc>
      </w:tr>
      <w:tr w:rsidR="00303AA2" w:rsidRPr="00303AA2" w14:paraId="6C2B749C" w14:textId="77777777" w:rsidTr="00303AA2">
        <w:trPr>
          <w:trHeight w:val="20"/>
        </w:trPr>
        <w:tc>
          <w:tcPr>
            <w:tcW w:w="2537" w:type="dxa"/>
            <w:shd w:val="clear" w:color="auto" w:fill="auto"/>
            <w:vAlign w:val="center"/>
            <w:hideMark/>
          </w:tcPr>
          <w:p w14:paraId="00954EAF"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AF8478B"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21DD93A3"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4C75A80F"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58BD2B1A" w14:textId="77777777" w:rsidR="00303AA2" w:rsidRPr="00303AA2" w:rsidRDefault="00303AA2" w:rsidP="00303AA2">
            <w:pPr>
              <w:jc w:val="center"/>
              <w:rPr>
                <w:sz w:val="20"/>
                <w:szCs w:val="20"/>
              </w:rPr>
            </w:pPr>
            <w:r w:rsidRPr="00303AA2">
              <w:rPr>
                <w:sz w:val="20"/>
                <w:szCs w:val="20"/>
              </w:rPr>
              <w:t>65,46</w:t>
            </w:r>
          </w:p>
        </w:tc>
      </w:tr>
      <w:tr w:rsidR="00303AA2" w:rsidRPr="00303AA2" w14:paraId="434C0F2F" w14:textId="77777777" w:rsidTr="00303AA2">
        <w:trPr>
          <w:trHeight w:val="20"/>
        </w:trPr>
        <w:tc>
          <w:tcPr>
            <w:tcW w:w="2537" w:type="dxa"/>
            <w:shd w:val="clear" w:color="auto" w:fill="auto"/>
            <w:vAlign w:val="center"/>
            <w:hideMark/>
          </w:tcPr>
          <w:p w14:paraId="5A2581A7"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6BEBBC9B"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4DAF7773"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5F865B68"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406D7C73" w14:textId="77777777" w:rsidR="00303AA2" w:rsidRPr="00303AA2" w:rsidRDefault="00303AA2" w:rsidP="00303AA2">
            <w:pPr>
              <w:jc w:val="center"/>
              <w:rPr>
                <w:sz w:val="20"/>
                <w:szCs w:val="20"/>
              </w:rPr>
            </w:pPr>
            <w:r w:rsidRPr="00303AA2">
              <w:rPr>
                <w:sz w:val="20"/>
                <w:szCs w:val="20"/>
              </w:rPr>
              <w:t>65,46</w:t>
            </w:r>
          </w:p>
        </w:tc>
      </w:tr>
      <w:tr w:rsidR="00303AA2" w:rsidRPr="00303AA2" w14:paraId="32B80AAE" w14:textId="77777777" w:rsidTr="00303AA2">
        <w:trPr>
          <w:trHeight w:val="20"/>
        </w:trPr>
        <w:tc>
          <w:tcPr>
            <w:tcW w:w="2537" w:type="dxa"/>
            <w:shd w:val="clear" w:color="auto" w:fill="auto"/>
            <w:vAlign w:val="center"/>
            <w:hideMark/>
          </w:tcPr>
          <w:p w14:paraId="57EF5BE2"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14A4D6D4"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12D241CF"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27335DEB"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78A6D14A" w14:textId="77777777" w:rsidR="00303AA2" w:rsidRPr="00303AA2" w:rsidRDefault="00303AA2" w:rsidP="00303AA2">
            <w:pPr>
              <w:jc w:val="center"/>
              <w:rPr>
                <w:sz w:val="20"/>
                <w:szCs w:val="20"/>
              </w:rPr>
            </w:pPr>
            <w:r w:rsidRPr="00303AA2">
              <w:rPr>
                <w:sz w:val="20"/>
                <w:szCs w:val="20"/>
              </w:rPr>
              <w:t>65,46</w:t>
            </w:r>
          </w:p>
        </w:tc>
      </w:tr>
      <w:tr w:rsidR="00303AA2" w:rsidRPr="00303AA2" w14:paraId="62139EF7" w14:textId="77777777" w:rsidTr="00303AA2">
        <w:trPr>
          <w:trHeight w:val="20"/>
        </w:trPr>
        <w:tc>
          <w:tcPr>
            <w:tcW w:w="2537" w:type="dxa"/>
            <w:shd w:val="clear" w:color="auto" w:fill="auto"/>
            <w:vAlign w:val="center"/>
            <w:hideMark/>
          </w:tcPr>
          <w:p w14:paraId="597E865B"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65F54665"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0D9A7BC4"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7A8AD754"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3B73BC82" w14:textId="77777777" w:rsidR="00303AA2" w:rsidRPr="00303AA2" w:rsidRDefault="00303AA2" w:rsidP="00303AA2">
            <w:pPr>
              <w:jc w:val="center"/>
              <w:rPr>
                <w:sz w:val="20"/>
                <w:szCs w:val="20"/>
              </w:rPr>
            </w:pPr>
            <w:r w:rsidRPr="00303AA2">
              <w:rPr>
                <w:sz w:val="20"/>
                <w:szCs w:val="20"/>
              </w:rPr>
              <w:t>65,46</w:t>
            </w:r>
          </w:p>
        </w:tc>
      </w:tr>
      <w:tr w:rsidR="00303AA2" w:rsidRPr="00303AA2" w14:paraId="762B8E94" w14:textId="77777777" w:rsidTr="00303AA2">
        <w:trPr>
          <w:trHeight w:val="20"/>
        </w:trPr>
        <w:tc>
          <w:tcPr>
            <w:tcW w:w="2537" w:type="dxa"/>
            <w:shd w:val="clear" w:color="auto" w:fill="auto"/>
            <w:vAlign w:val="center"/>
            <w:hideMark/>
          </w:tcPr>
          <w:p w14:paraId="25C65E78"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4622FB48"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470EE341"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2131163F"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732F3C5C" w14:textId="77777777" w:rsidR="00303AA2" w:rsidRPr="00303AA2" w:rsidRDefault="00303AA2" w:rsidP="00303AA2">
            <w:pPr>
              <w:jc w:val="center"/>
              <w:rPr>
                <w:sz w:val="20"/>
                <w:szCs w:val="20"/>
              </w:rPr>
            </w:pPr>
            <w:r w:rsidRPr="00303AA2">
              <w:rPr>
                <w:sz w:val="20"/>
                <w:szCs w:val="20"/>
              </w:rPr>
              <w:t>65,46</w:t>
            </w:r>
          </w:p>
        </w:tc>
      </w:tr>
      <w:tr w:rsidR="00303AA2" w:rsidRPr="00303AA2" w14:paraId="7ACF5B3B" w14:textId="77777777" w:rsidTr="00303AA2">
        <w:trPr>
          <w:trHeight w:val="20"/>
        </w:trPr>
        <w:tc>
          <w:tcPr>
            <w:tcW w:w="2537" w:type="dxa"/>
            <w:shd w:val="clear" w:color="auto" w:fill="auto"/>
            <w:vAlign w:val="center"/>
            <w:hideMark/>
          </w:tcPr>
          <w:p w14:paraId="0009B908"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00C25BA"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3D0FFE6E"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29A08963"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0EC370E9" w14:textId="77777777" w:rsidR="00303AA2" w:rsidRPr="00303AA2" w:rsidRDefault="00303AA2" w:rsidP="00303AA2">
            <w:pPr>
              <w:jc w:val="center"/>
              <w:rPr>
                <w:sz w:val="20"/>
                <w:szCs w:val="20"/>
              </w:rPr>
            </w:pPr>
            <w:r w:rsidRPr="00303AA2">
              <w:rPr>
                <w:sz w:val="20"/>
                <w:szCs w:val="20"/>
              </w:rPr>
              <w:t>65,46</w:t>
            </w:r>
          </w:p>
        </w:tc>
      </w:tr>
      <w:tr w:rsidR="00303AA2" w:rsidRPr="00303AA2" w14:paraId="10C25BF4" w14:textId="77777777" w:rsidTr="00303AA2">
        <w:trPr>
          <w:trHeight w:val="20"/>
        </w:trPr>
        <w:tc>
          <w:tcPr>
            <w:tcW w:w="2537" w:type="dxa"/>
            <w:shd w:val="clear" w:color="auto" w:fill="auto"/>
            <w:vAlign w:val="center"/>
            <w:hideMark/>
          </w:tcPr>
          <w:p w14:paraId="7FEBD64C"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15892928"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49FCADA3"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7D9E1257"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3432826D" w14:textId="77777777" w:rsidR="00303AA2" w:rsidRPr="00303AA2" w:rsidRDefault="00303AA2" w:rsidP="00303AA2">
            <w:pPr>
              <w:jc w:val="center"/>
              <w:rPr>
                <w:sz w:val="20"/>
                <w:szCs w:val="20"/>
              </w:rPr>
            </w:pPr>
            <w:r w:rsidRPr="00303AA2">
              <w:rPr>
                <w:sz w:val="20"/>
                <w:szCs w:val="20"/>
              </w:rPr>
              <w:t>65,46</w:t>
            </w:r>
          </w:p>
        </w:tc>
      </w:tr>
      <w:tr w:rsidR="00303AA2" w:rsidRPr="00303AA2" w14:paraId="41133862" w14:textId="77777777" w:rsidTr="00303AA2">
        <w:trPr>
          <w:trHeight w:val="20"/>
        </w:trPr>
        <w:tc>
          <w:tcPr>
            <w:tcW w:w="2537" w:type="dxa"/>
            <w:shd w:val="clear" w:color="auto" w:fill="auto"/>
            <w:vAlign w:val="center"/>
            <w:hideMark/>
          </w:tcPr>
          <w:p w14:paraId="0B4E56A4"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575E917E"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6200664A"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446104B7"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58FEC688" w14:textId="77777777" w:rsidR="00303AA2" w:rsidRPr="00303AA2" w:rsidRDefault="00303AA2" w:rsidP="00303AA2">
            <w:pPr>
              <w:jc w:val="center"/>
              <w:rPr>
                <w:sz w:val="20"/>
                <w:szCs w:val="20"/>
              </w:rPr>
            </w:pPr>
            <w:r w:rsidRPr="00303AA2">
              <w:rPr>
                <w:sz w:val="20"/>
                <w:szCs w:val="20"/>
              </w:rPr>
              <w:t>65,46</w:t>
            </w:r>
          </w:p>
        </w:tc>
      </w:tr>
      <w:tr w:rsidR="00303AA2" w:rsidRPr="00303AA2" w14:paraId="584FDE99" w14:textId="77777777" w:rsidTr="00303AA2">
        <w:trPr>
          <w:trHeight w:val="20"/>
        </w:trPr>
        <w:tc>
          <w:tcPr>
            <w:tcW w:w="2537" w:type="dxa"/>
            <w:shd w:val="clear" w:color="auto" w:fill="auto"/>
            <w:vAlign w:val="center"/>
            <w:hideMark/>
          </w:tcPr>
          <w:p w14:paraId="1966CD70"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7E40041"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20EA8ACB"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60DB44AB"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56E6336E" w14:textId="77777777" w:rsidR="00303AA2" w:rsidRPr="00303AA2" w:rsidRDefault="00303AA2" w:rsidP="00303AA2">
            <w:pPr>
              <w:jc w:val="center"/>
              <w:rPr>
                <w:sz w:val="20"/>
                <w:szCs w:val="20"/>
              </w:rPr>
            </w:pPr>
            <w:r w:rsidRPr="00303AA2">
              <w:rPr>
                <w:sz w:val="20"/>
                <w:szCs w:val="20"/>
              </w:rPr>
              <w:t>65,46</w:t>
            </w:r>
          </w:p>
        </w:tc>
      </w:tr>
      <w:tr w:rsidR="00303AA2" w:rsidRPr="00303AA2" w14:paraId="4B792BF9" w14:textId="77777777" w:rsidTr="00303AA2">
        <w:trPr>
          <w:trHeight w:val="20"/>
        </w:trPr>
        <w:tc>
          <w:tcPr>
            <w:tcW w:w="2537" w:type="dxa"/>
            <w:shd w:val="clear" w:color="auto" w:fill="auto"/>
            <w:vAlign w:val="center"/>
            <w:hideMark/>
          </w:tcPr>
          <w:p w14:paraId="0B1B730B"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37193035"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5C5B3878"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32923DEB"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2F5E308C" w14:textId="77777777" w:rsidR="00303AA2" w:rsidRPr="00303AA2" w:rsidRDefault="00303AA2" w:rsidP="00303AA2">
            <w:pPr>
              <w:jc w:val="center"/>
              <w:rPr>
                <w:sz w:val="20"/>
                <w:szCs w:val="20"/>
              </w:rPr>
            </w:pPr>
            <w:r w:rsidRPr="00303AA2">
              <w:rPr>
                <w:sz w:val="20"/>
                <w:szCs w:val="20"/>
              </w:rPr>
              <w:t>65,46</w:t>
            </w:r>
          </w:p>
        </w:tc>
      </w:tr>
      <w:tr w:rsidR="00303AA2" w:rsidRPr="00303AA2" w14:paraId="7D2C772F" w14:textId="77777777" w:rsidTr="00303AA2">
        <w:trPr>
          <w:trHeight w:val="20"/>
        </w:trPr>
        <w:tc>
          <w:tcPr>
            <w:tcW w:w="2537" w:type="dxa"/>
            <w:shd w:val="clear" w:color="auto" w:fill="auto"/>
            <w:vAlign w:val="center"/>
            <w:hideMark/>
          </w:tcPr>
          <w:p w14:paraId="0298C361"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98C2480"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5061082F"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3583E112"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1F5E3BE5" w14:textId="77777777" w:rsidR="00303AA2" w:rsidRPr="00303AA2" w:rsidRDefault="00303AA2" w:rsidP="00303AA2">
            <w:pPr>
              <w:jc w:val="center"/>
              <w:rPr>
                <w:sz w:val="20"/>
                <w:szCs w:val="20"/>
              </w:rPr>
            </w:pPr>
            <w:r w:rsidRPr="00303AA2">
              <w:rPr>
                <w:sz w:val="20"/>
                <w:szCs w:val="20"/>
              </w:rPr>
              <w:t>65,46</w:t>
            </w:r>
          </w:p>
        </w:tc>
      </w:tr>
      <w:tr w:rsidR="00303AA2" w:rsidRPr="00303AA2" w14:paraId="7E6F4271" w14:textId="77777777" w:rsidTr="00303AA2">
        <w:trPr>
          <w:trHeight w:val="20"/>
        </w:trPr>
        <w:tc>
          <w:tcPr>
            <w:tcW w:w="2537" w:type="dxa"/>
            <w:shd w:val="clear" w:color="auto" w:fill="auto"/>
            <w:vAlign w:val="center"/>
            <w:hideMark/>
          </w:tcPr>
          <w:p w14:paraId="2DE552B7"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1A30E12"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775FAF56"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2CD67E8A"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3BC13732" w14:textId="77777777" w:rsidR="00303AA2" w:rsidRPr="00303AA2" w:rsidRDefault="00303AA2" w:rsidP="00303AA2">
            <w:pPr>
              <w:jc w:val="center"/>
              <w:rPr>
                <w:sz w:val="20"/>
                <w:szCs w:val="20"/>
              </w:rPr>
            </w:pPr>
            <w:r w:rsidRPr="00303AA2">
              <w:rPr>
                <w:sz w:val="20"/>
                <w:szCs w:val="20"/>
              </w:rPr>
              <w:t>65,46</w:t>
            </w:r>
          </w:p>
        </w:tc>
      </w:tr>
      <w:tr w:rsidR="00303AA2" w:rsidRPr="00303AA2" w14:paraId="295EE894" w14:textId="77777777" w:rsidTr="00303AA2">
        <w:trPr>
          <w:trHeight w:val="20"/>
        </w:trPr>
        <w:tc>
          <w:tcPr>
            <w:tcW w:w="2537" w:type="dxa"/>
            <w:shd w:val="clear" w:color="auto" w:fill="auto"/>
            <w:vAlign w:val="center"/>
            <w:hideMark/>
          </w:tcPr>
          <w:p w14:paraId="0D54DB9F"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B7A0BE7"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642745AD"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51A8F6DB"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5A1316CF" w14:textId="77777777" w:rsidR="00303AA2" w:rsidRPr="00303AA2" w:rsidRDefault="00303AA2" w:rsidP="00303AA2">
            <w:pPr>
              <w:jc w:val="center"/>
              <w:rPr>
                <w:sz w:val="20"/>
                <w:szCs w:val="20"/>
              </w:rPr>
            </w:pPr>
            <w:r w:rsidRPr="00303AA2">
              <w:rPr>
                <w:sz w:val="20"/>
                <w:szCs w:val="20"/>
              </w:rPr>
              <w:t>65,46</w:t>
            </w:r>
          </w:p>
        </w:tc>
      </w:tr>
      <w:tr w:rsidR="00303AA2" w:rsidRPr="00303AA2" w14:paraId="225C5603" w14:textId="77777777" w:rsidTr="00303AA2">
        <w:trPr>
          <w:trHeight w:val="20"/>
        </w:trPr>
        <w:tc>
          <w:tcPr>
            <w:tcW w:w="2537" w:type="dxa"/>
            <w:shd w:val="clear" w:color="auto" w:fill="auto"/>
            <w:vAlign w:val="center"/>
            <w:hideMark/>
          </w:tcPr>
          <w:p w14:paraId="390D4664"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D522EE3"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64DD9C05"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24B758B0"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28D22EDB" w14:textId="77777777" w:rsidR="00303AA2" w:rsidRPr="00303AA2" w:rsidRDefault="00303AA2" w:rsidP="00303AA2">
            <w:pPr>
              <w:jc w:val="center"/>
              <w:rPr>
                <w:sz w:val="20"/>
                <w:szCs w:val="20"/>
              </w:rPr>
            </w:pPr>
            <w:r w:rsidRPr="00303AA2">
              <w:rPr>
                <w:sz w:val="20"/>
                <w:szCs w:val="20"/>
              </w:rPr>
              <w:t>65,46</w:t>
            </w:r>
          </w:p>
        </w:tc>
      </w:tr>
      <w:tr w:rsidR="00303AA2" w:rsidRPr="00303AA2" w14:paraId="63A753BA" w14:textId="77777777" w:rsidTr="00303AA2">
        <w:trPr>
          <w:trHeight w:val="20"/>
        </w:trPr>
        <w:tc>
          <w:tcPr>
            <w:tcW w:w="2537" w:type="dxa"/>
            <w:shd w:val="clear" w:color="auto" w:fill="auto"/>
            <w:vAlign w:val="center"/>
            <w:hideMark/>
          </w:tcPr>
          <w:p w14:paraId="4B5C6B62"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3907494"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47D533C6"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592FFCE2"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21054EA8" w14:textId="77777777" w:rsidR="00303AA2" w:rsidRPr="00303AA2" w:rsidRDefault="00303AA2" w:rsidP="00303AA2">
            <w:pPr>
              <w:jc w:val="center"/>
              <w:rPr>
                <w:sz w:val="20"/>
                <w:szCs w:val="20"/>
              </w:rPr>
            </w:pPr>
            <w:r w:rsidRPr="00303AA2">
              <w:rPr>
                <w:sz w:val="20"/>
                <w:szCs w:val="20"/>
              </w:rPr>
              <w:t>65,46</w:t>
            </w:r>
          </w:p>
        </w:tc>
      </w:tr>
      <w:tr w:rsidR="00303AA2" w:rsidRPr="00303AA2" w14:paraId="2E9A970D" w14:textId="77777777" w:rsidTr="00303AA2">
        <w:trPr>
          <w:trHeight w:val="20"/>
        </w:trPr>
        <w:tc>
          <w:tcPr>
            <w:tcW w:w="2537" w:type="dxa"/>
            <w:shd w:val="clear" w:color="auto" w:fill="auto"/>
            <w:vAlign w:val="center"/>
            <w:hideMark/>
          </w:tcPr>
          <w:p w14:paraId="2543F877"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B9FA44E"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766F0B37"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1D0E36BE"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4556D0F1" w14:textId="77777777" w:rsidR="00303AA2" w:rsidRPr="00303AA2" w:rsidRDefault="00303AA2" w:rsidP="00303AA2">
            <w:pPr>
              <w:jc w:val="center"/>
              <w:rPr>
                <w:sz w:val="20"/>
                <w:szCs w:val="20"/>
              </w:rPr>
            </w:pPr>
            <w:r w:rsidRPr="00303AA2">
              <w:rPr>
                <w:sz w:val="20"/>
                <w:szCs w:val="20"/>
              </w:rPr>
              <w:t>65,46</w:t>
            </w:r>
          </w:p>
        </w:tc>
      </w:tr>
      <w:tr w:rsidR="00303AA2" w:rsidRPr="00303AA2" w14:paraId="53DE59DD" w14:textId="77777777" w:rsidTr="00303AA2">
        <w:trPr>
          <w:trHeight w:val="20"/>
        </w:trPr>
        <w:tc>
          <w:tcPr>
            <w:tcW w:w="2537" w:type="dxa"/>
            <w:shd w:val="clear" w:color="auto" w:fill="auto"/>
            <w:vAlign w:val="center"/>
            <w:hideMark/>
          </w:tcPr>
          <w:p w14:paraId="7BA19DF8"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236218B"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71B17B14"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40CBA734"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5FDA46E3" w14:textId="77777777" w:rsidR="00303AA2" w:rsidRPr="00303AA2" w:rsidRDefault="00303AA2" w:rsidP="00303AA2">
            <w:pPr>
              <w:jc w:val="center"/>
              <w:rPr>
                <w:sz w:val="20"/>
                <w:szCs w:val="20"/>
              </w:rPr>
            </w:pPr>
            <w:r w:rsidRPr="00303AA2">
              <w:rPr>
                <w:sz w:val="20"/>
                <w:szCs w:val="20"/>
              </w:rPr>
              <w:t>65,46</w:t>
            </w:r>
          </w:p>
        </w:tc>
      </w:tr>
      <w:tr w:rsidR="00303AA2" w:rsidRPr="00303AA2" w14:paraId="4CB9B7D2" w14:textId="77777777" w:rsidTr="00303AA2">
        <w:trPr>
          <w:trHeight w:val="20"/>
        </w:trPr>
        <w:tc>
          <w:tcPr>
            <w:tcW w:w="2537" w:type="dxa"/>
            <w:shd w:val="clear" w:color="auto" w:fill="auto"/>
            <w:vAlign w:val="center"/>
            <w:hideMark/>
          </w:tcPr>
          <w:p w14:paraId="142A669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9AEEA54"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06605DD4"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39FC422B"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1D832F49" w14:textId="77777777" w:rsidR="00303AA2" w:rsidRPr="00303AA2" w:rsidRDefault="00303AA2" w:rsidP="00303AA2">
            <w:pPr>
              <w:jc w:val="center"/>
              <w:rPr>
                <w:sz w:val="20"/>
                <w:szCs w:val="20"/>
              </w:rPr>
            </w:pPr>
            <w:r w:rsidRPr="00303AA2">
              <w:rPr>
                <w:sz w:val="20"/>
                <w:szCs w:val="20"/>
              </w:rPr>
              <w:t>65,46</w:t>
            </w:r>
          </w:p>
        </w:tc>
      </w:tr>
      <w:tr w:rsidR="00303AA2" w:rsidRPr="00303AA2" w14:paraId="0D4AC2BE" w14:textId="77777777" w:rsidTr="00303AA2">
        <w:trPr>
          <w:trHeight w:val="20"/>
        </w:trPr>
        <w:tc>
          <w:tcPr>
            <w:tcW w:w="2537" w:type="dxa"/>
            <w:shd w:val="clear" w:color="auto" w:fill="auto"/>
            <w:vAlign w:val="center"/>
            <w:hideMark/>
          </w:tcPr>
          <w:p w14:paraId="0BCDC4E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0070AE2"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593978CF"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0CDC8F05"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046762ED" w14:textId="77777777" w:rsidR="00303AA2" w:rsidRPr="00303AA2" w:rsidRDefault="00303AA2" w:rsidP="00303AA2">
            <w:pPr>
              <w:jc w:val="center"/>
              <w:rPr>
                <w:sz w:val="20"/>
                <w:szCs w:val="20"/>
              </w:rPr>
            </w:pPr>
            <w:r w:rsidRPr="00303AA2">
              <w:rPr>
                <w:sz w:val="20"/>
                <w:szCs w:val="20"/>
              </w:rPr>
              <w:t>65,46</w:t>
            </w:r>
          </w:p>
        </w:tc>
      </w:tr>
      <w:tr w:rsidR="00303AA2" w:rsidRPr="00303AA2" w14:paraId="724824CC" w14:textId="77777777" w:rsidTr="00303AA2">
        <w:trPr>
          <w:trHeight w:val="20"/>
        </w:trPr>
        <w:tc>
          <w:tcPr>
            <w:tcW w:w="2537" w:type="dxa"/>
            <w:shd w:val="clear" w:color="auto" w:fill="auto"/>
            <w:vAlign w:val="center"/>
            <w:hideMark/>
          </w:tcPr>
          <w:p w14:paraId="081D9FAF"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383B9F0"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1F812353"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834F9CD"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635FEE5C" w14:textId="77777777" w:rsidR="00303AA2" w:rsidRPr="00303AA2" w:rsidRDefault="00303AA2" w:rsidP="00303AA2">
            <w:pPr>
              <w:jc w:val="center"/>
              <w:rPr>
                <w:sz w:val="20"/>
                <w:szCs w:val="20"/>
              </w:rPr>
            </w:pPr>
            <w:r w:rsidRPr="00303AA2">
              <w:rPr>
                <w:sz w:val="20"/>
                <w:szCs w:val="20"/>
              </w:rPr>
              <w:t>65,46</w:t>
            </w:r>
          </w:p>
        </w:tc>
      </w:tr>
      <w:tr w:rsidR="00303AA2" w:rsidRPr="00303AA2" w14:paraId="77AE8792" w14:textId="77777777" w:rsidTr="00303AA2">
        <w:trPr>
          <w:trHeight w:val="20"/>
        </w:trPr>
        <w:tc>
          <w:tcPr>
            <w:tcW w:w="2537" w:type="dxa"/>
            <w:shd w:val="clear" w:color="auto" w:fill="auto"/>
            <w:vAlign w:val="center"/>
            <w:hideMark/>
          </w:tcPr>
          <w:p w14:paraId="54B89D18"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96F8CA4"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57735122"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7DFC7238"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58B6CB9F" w14:textId="77777777" w:rsidR="00303AA2" w:rsidRPr="00303AA2" w:rsidRDefault="00303AA2" w:rsidP="00303AA2">
            <w:pPr>
              <w:jc w:val="center"/>
              <w:rPr>
                <w:sz w:val="20"/>
                <w:szCs w:val="20"/>
              </w:rPr>
            </w:pPr>
            <w:r w:rsidRPr="00303AA2">
              <w:rPr>
                <w:sz w:val="20"/>
                <w:szCs w:val="20"/>
              </w:rPr>
              <w:t>65,46</w:t>
            </w:r>
          </w:p>
        </w:tc>
      </w:tr>
      <w:tr w:rsidR="00303AA2" w:rsidRPr="00303AA2" w14:paraId="5DD6F9D5" w14:textId="77777777" w:rsidTr="00303AA2">
        <w:trPr>
          <w:trHeight w:val="20"/>
        </w:trPr>
        <w:tc>
          <w:tcPr>
            <w:tcW w:w="2537" w:type="dxa"/>
            <w:shd w:val="clear" w:color="auto" w:fill="auto"/>
            <w:vAlign w:val="center"/>
            <w:hideMark/>
          </w:tcPr>
          <w:p w14:paraId="7D93F30E"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2FE06C94"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4FB2336B"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026B7EEB"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70F0B830" w14:textId="77777777" w:rsidR="00303AA2" w:rsidRPr="00303AA2" w:rsidRDefault="00303AA2" w:rsidP="00303AA2">
            <w:pPr>
              <w:jc w:val="center"/>
              <w:rPr>
                <w:sz w:val="20"/>
                <w:szCs w:val="20"/>
              </w:rPr>
            </w:pPr>
            <w:r w:rsidRPr="00303AA2">
              <w:rPr>
                <w:sz w:val="20"/>
                <w:szCs w:val="20"/>
              </w:rPr>
              <w:t>65,46</w:t>
            </w:r>
          </w:p>
        </w:tc>
      </w:tr>
      <w:tr w:rsidR="00303AA2" w:rsidRPr="00303AA2" w14:paraId="68CA57DA" w14:textId="77777777" w:rsidTr="00303AA2">
        <w:trPr>
          <w:trHeight w:val="20"/>
        </w:trPr>
        <w:tc>
          <w:tcPr>
            <w:tcW w:w="2537" w:type="dxa"/>
            <w:shd w:val="clear" w:color="auto" w:fill="auto"/>
            <w:vAlign w:val="center"/>
            <w:hideMark/>
          </w:tcPr>
          <w:p w14:paraId="1B3B3C9E"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A9143E0"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41E5D758"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2983252F"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27364A3A" w14:textId="77777777" w:rsidR="00303AA2" w:rsidRPr="00303AA2" w:rsidRDefault="00303AA2" w:rsidP="00303AA2">
            <w:pPr>
              <w:jc w:val="center"/>
              <w:rPr>
                <w:sz w:val="20"/>
                <w:szCs w:val="20"/>
              </w:rPr>
            </w:pPr>
            <w:r w:rsidRPr="00303AA2">
              <w:rPr>
                <w:sz w:val="20"/>
                <w:szCs w:val="20"/>
              </w:rPr>
              <w:t>65,46</w:t>
            </w:r>
          </w:p>
        </w:tc>
      </w:tr>
      <w:tr w:rsidR="00303AA2" w:rsidRPr="00303AA2" w14:paraId="075B0F9A" w14:textId="77777777" w:rsidTr="00303AA2">
        <w:trPr>
          <w:trHeight w:val="20"/>
        </w:trPr>
        <w:tc>
          <w:tcPr>
            <w:tcW w:w="2537" w:type="dxa"/>
            <w:shd w:val="clear" w:color="auto" w:fill="auto"/>
            <w:vAlign w:val="center"/>
            <w:hideMark/>
          </w:tcPr>
          <w:p w14:paraId="35993CA8"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2B8D98A"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187E5B2D"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427C913C"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3FDC7401" w14:textId="77777777" w:rsidR="00303AA2" w:rsidRPr="00303AA2" w:rsidRDefault="00303AA2" w:rsidP="00303AA2">
            <w:pPr>
              <w:jc w:val="center"/>
              <w:rPr>
                <w:sz w:val="20"/>
                <w:szCs w:val="20"/>
              </w:rPr>
            </w:pPr>
            <w:r w:rsidRPr="00303AA2">
              <w:rPr>
                <w:sz w:val="20"/>
                <w:szCs w:val="20"/>
              </w:rPr>
              <w:t>65,46</w:t>
            </w:r>
          </w:p>
        </w:tc>
      </w:tr>
      <w:tr w:rsidR="00303AA2" w:rsidRPr="00303AA2" w14:paraId="6726B09B" w14:textId="77777777" w:rsidTr="00303AA2">
        <w:trPr>
          <w:trHeight w:val="20"/>
        </w:trPr>
        <w:tc>
          <w:tcPr>
            <w:tcW w:w="2537" w:type="dxa"/>
            <w:shd w:val="clear" w:color="auto" w:fill="auto"/>
            <w:vAlign w:val="center"/>
            <w:hideMark/>
          </w:tcPr>
          <w:p w14:paraId="4B723420"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7469DC4"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6B1F68DA"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2F066EC1"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24D3A9D2" w14:textId="77777777" w:rsidR="00303AA2" w:rsidRPr="00303AA2" w:rsidRDefault="00303AA2" w:rsidP="00303AA2">
            <w:pPr>
              <w:jc w:val="center"/>
              <w:rPr>
                <w:sz w:val="20"/>
                <w:szCs w:val="20"/>
              </w:rPr>
            </w:pPr>
            <w:r w:rsidRPr="00303AA2">
              <w:rPr>
                <w:sz w:val="20"/>
                <w:szCs w:val="20"/>
              </w:rPr>
              <w:t>65,46</w:t>
            </w:r>
          </w:p>
        </w:tc>
      </w:tr>
      <w:tr w:rsidR="00303AA2" w:rsidRPr="00303AA2" w14:paraId="4F7D6D08" w14:textId="77777777" w:rsidTr="00303AA2">
        <w:trPr>
          <w:trHeight w:val="20"/>
        </w:trPr>
        <w:tc>
          <w:tcPr>
            <w:tcW w:w="2537" w:type="dxa"/>
            <w:shd w:val="clear" w:color="auto" w:fill="auto"/>
            <w:vAlign w:val="center"/>
            <w:hideMark/>
          </w:tcPr>
          <w:p w14:paraId="525229E9"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51EB64C"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7644559A"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3694E68A"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095CFDB3" w14:textId="77777777" w:rsidR="00303AA2" w:rsidRPr="00303AA2" w:rsidRDefault="00303AA2" w:rsidP="00303AA2">
            <w:pPr>
              <w:jc w:val="center"/>
              <w:rPr>
                <w:sz w:val="20"/>
                <w:szCs w:val="20"/>
              </w:rPr>
            </w:pPr>
            <w:r w:rsidRPr="00303AA2">
              <w:rPr>
                <w:sz w:val="20"/>
                <w:szCs w:val="20"/>
              </w:rPr>
              <w:t>65,46</w:t>
            </w:r>
          </w:p>
        </w:tc>
      </w:tr>
      <w:tr w:rsidR="00303AA2" w:rsidRPr="00303AA2" w14:paraId="3603F6D2" w14:textId="77777777" w:rsidTr="00303AA2">
        <w:trPr>
          <w:trHeight w:val="20"/>
        </w:trPr>
        <w:tc>
          <w:tcPr>
            <w:tcW w:w="2537" w:type="dxa"/>
            <w:shd w:val="clear" w:color="auto" w:fill="auto"/>
            <w:vAlign w:val="center"/>
            <w:hideMark/>
          </w:tcPr>
          <w:p w14:paraId="19CC9DCE"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9CEAFC4"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6939DA6D"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6B7D7AD6"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47DE4B85" w14:textId="77777777" w:rsidR="00303AA2" w:rsidRPr="00303AA2" w:rsidRDefault="00303AA2" w:rsidP="00303AA2">
            <w:pPr>
              <w:jc w:val="center"/>
              <w:rPr>
                <w:sz w:val="20"/>
                <w:szCs w:val="20"/>
              </w:rPr>
            </w:pPr>
            <w:r w:rsidRPr="00303AA2">
              <w:rPr>
                <w:sz w:val="20"/>
                <w:szCs w:val="20"/>
              </w:rPr>
              <w:t>65,46</w:t>
            </w:r>
          </w:p>
        </w:tc>
      </w:tr>
      <w:tr w:rsidR="00303AA2" w:rsidRPr="00303AA2" w14:paraId="5CB178CD" w14:textId="77777777" w:rsidTr="00303AA2">
        <w:trPr>
          <w:trHeight w:val="20"/>
        </w:trPr>
        <w:tc>
          <w:tcPr>
            <w:tcW w:w="2537" w:type="dxa"/>
            <w:shd w:val="clear" w:color="auto" w:fill="auto"/>
            <w:vAlign w:val="center"/>
            <w:hideMark/>
          </w:tcPr>
          <w:p w14:paraId="5120B765"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F28871D"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00D4532F"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6C87D80F"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3278BB2D" w14:textId="77777777" w:rsidR="00303AA2" w:rsidRPr="00303AA2" w:rsidRDefault="00303AA2" w:rsidP="00303AA2">
            <w:pPr>
              <w:jc w:val="center"/>
              <w:rPr>
                <w:sz w:val="20"/>
                <w:szCs w:val="20"/>
              </w:rPr>
            </w:pPr>
            <w:r w:rsidRPr="00303AA2">
              <w:rPr>
                <w:sz w:val="20"/>
                <w:szCs w:val="20"/>
              </w:rPr>
              <w:t>65,46</w:t>
            </w:r>
          </w:p>
        </w:tc>
      </w:tr>
      <w:tr w:rsidR="00303AA2" w:rsidRPr="00303AA2" w14:paraId="23601E48" w14:textId="77777777" w:rsidTr="00303AA2">
        <w:trPr>
          <w:trHeight w:val="20"/>
        </w:trPr>
        <w:tc>
          <w:tcPr>
            <w:tcW w:w="2537" w:type="dxa"/>
            <w:shd w:val="clear" w:color="auto" w:fill="auto"/>
            <w:vAlign w:val="center"/>
            <w:hideMark/>
          </w:tcPr>
          <w:p w14:paraId="1F7426F1"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606B68E"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0A96389C"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4006760A"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52EB2E68" w14:textId="77777777" w:rsidR="00303AA2" w:rsidRPr="00303AA2" w:rsidRDefault="00303AA2" w:rsidP="00303AA2">
            <w:pPr>
              <w:jc w:val="center"/>
              <w:rPr>
                <w:sz w:val="20"/>
                <w:szCs w:val="20"/>
              </w:rPr>
            </w:pPr>
            <w:r w:rsidRPr="00303AA2">
              <w:rPr>
                <w:sz w:val="20"/>
                <w:szCs w:val="20"/>
              </w:rPr>
              <w:t>65,46</w:t>
            </w:r>
          </w:p>
        </w:tc>
      </w:tr>
      <w:tr w:rsidR="00303AA2" w:rsidRPr="00303AA2" w14:paraId="607155A2" w14:textId="77777777" w:rsidTr="00303AA2">
        <w:trPr>
          <w:trHeight w:val="20"/>
        </w:trPr>
        <w:tc>
          <w:tcPr>
            <w:tcW w:w="2537" w:type="dxa"/>
            <w:shd w:val="clear" w:color="auto" w:fill="auto"/>
            <w:vAlign w:val="center"/>
            <w:hideMark/>
          </w:tcPr>
          <w:p w14:paraId="3976631C"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DC4F06F"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57487BD5"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12C38C59"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72EBF05F" w14:textId="77777777" w:rsidR="00303AA2" w:rsidRPr="00303AA2" w:rsidRDefault="00303AA2" w:rsidP="00303AA2">
            <w:pPr>
              <w:jc w:val="center"/>
              <w:rPr>
                <w:sz w:val="20"/>
                <w:szCs w:val="20"/>
              </w:rPr>
            </w:pPr>
            <w:r w:rsidRPr="00303AA2">
              <w:rPr>
                <w:sz w:val="20"/>
                <w:szCs w:val="20"/>
              </w:rPr>
              <w:t>65,46</w:t>
            </w:r>
          </w:p>
        </w:tc>
      </w:tr>
      <w:tr w:rsidR="00303AA2" w:rsidRPr="00303AA2" w14:paraId="485BC999" w14:textId="77777777" w:rsidTr="00303AA2">
        <w:trPr>
          <w:trHeight w:val="20"/>
        </w:trPr>
        <w:tc>
          <w:tcPr>
            <w:tcW w:w="2537" w:type="dxa"/>
            <w:shd w:val="clear" w:color="auto" w:fill="auto"/>
            <w:vAlign w:val="center"/>
            <w:hideMark/>
          </w:tcPr>
          <w:p w14:paraId="76EF220E"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EFA7D1A"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7A9E3EC2"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23DAA365"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15BB2A8B" w14:textId="77777777" w:rsidR="00303AA2" w:rsidRPr="00303AA2" w:rsidRDefault="00303AA2" w:rsidP="00303AA2">
            <w:pPr>
              <w:jc w:val="center"/>
              <w:rPr>
                <w:sz w:val="20"/>
                <w:szCs w:val="20"/>
              </w:rPr>
            </w:pPr>
            <w:r w:rsidRPr="00303AA2">
              <w:rPr>
                <w:sz w:val="20"/>
                <w:szCs w:val="20"/>
              </w:rPr>
              <w:t>65,46</w:t>
            </w:r>
          </w:p>
        </w:tc>
      </w:tr>
      <w:tr w:rsidR="00303AA2" w:rsidRPr="00303AA2" w14:paraId="43D950CA" w14:textId="77777777" w:rsidTr="00303AA2">
        <w:trPr>
          <w:trHeight w:val="20"/>
        </w:trPr>
        <w:tc>
          <w:tcPr>
            <w:tcW w:w="2537" w:type="dxa"/>
            <w:shd w:val="clear" w:color="auto" w:fill="auto"/>
            <w:vAlign w:val="center"/>
            <w:hideMark/>
          </w:tcPr>
          <w:p w14:paraId="0451C7C8"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069E4EC"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09802474"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14032D24" w14:textId="77777777" w:rsidR="00303AA2" w:rsidRPr="00303AA2" w:rsidRDefault="00303AA2" w:rsidP="00303AA2">
            <w:pPr>
              <w:jc w:val="center"/>
              <w:rPr>
                <w:sz w:val="20"/>
                <w:szCs w:val="20"/>
              </w:rPr>
            </w:pPr>
            <w:r w:rsidRPr="00303AA2">
              <w:rPr>
                <w:sz w:val="20"/>
                <w:szCs w:val="20"/>
              </w:rPr>
              <w:t>65,60</w:t>
            </w:r>
          </w:p>
        </w:tc>
        <w:tc>
          <w:tcPr>
            <w:tcW w:w="2447" w:type="dxa"/>
            <w:shd w:val="clear" w:color="auto" w:fill="auto"/>
            <w:noWrap/>
            <w:vAlign w:val="center"/>
            <w:hideMark/>
          </w:tcPr>
          <w:p w14:paraId="58E77DFE" w14:textId="77777777" w:rsidR="00303AA2" w:rsidRPr="00303AA2" w:rsidRDefault="00303AA2" w:rsidP="00303AA2">
            <w:pPr>
              <w:jc w:val="center"/>
              <w:rPr>
                <w:sz w:val="20"/>
                <w:szCs w:val="20"/>
              </w:rPr>
            </w:pPr>
            <w:r w:rsidRPr="00303AA2">
              <w:rPr>
                <w:sz w:val="20"/>
                <w:szCs w:val="20"/>
              </w:rPr>
              <w:t>65,46</w:t>
            </w:r>
          </w:p>
        </w:tc>
      </w:tr>
      <w:tr w:rsidR="00303AA2" w:rsidRPr="00303AA2" w14:paraId="46EF6508" w14:textId="77777777" w:rsidTr="00303AA2">
        <w:trPr>
          <w:trHeight w:val="20"/>
        </w:trPr>
        <w:tc>
          <w:tcPr>
            <w:tcW w:w="12562" w:type="dxa"/>
            <w:gridSpan w:val="5"/>
            <w:shd w:val="clear" w:color="auto" w:fill="auto"/>
            <w:noWrap/>
            <w:vAlign w:val="center"/>
            <w:hideMark/>
          </w:tcPr>
          <w:p w14:paraId="02FD3538" w14:textId="77777777" w:rsidR="00303AA2" w:rsidRPr="00303AA2" w:rsidRDefault="00303AA2" w:rsidP="00303AA2">
            <w:pPr>
              <w:jc w:val="center"/>
              <w:rPr>
                <w:color w:val="000000"/>
                <w:sz w:val="20"/>
                <w:szCs w:val="20"/>
              </w:rPr>
            </w:pPr>
            <w:r w:rsidRPr="00303AA2">
              <w:rPr>
                <w:color w:val="000000"/>
                <w:sz w:val="20"/>
                <w:szCs w:val="20"/>
              </w:rPr>
              <w:t>#Н/Д</w:t>
            </w:r>
          </w:p>
        </w:tc>
      </w:tr>
      <w:tr w:rsidR="00303AA2" w:rsidRPr="00303AA2" w14:paraId="5F8FF436" w14:textId="77777777" w:rsidTr="00303AA2">
        <w:trPr>
          <w:trHeight w:val="20"/>
        </w:trPr>
        <w:tc>
          <w:tcPr>
            <w:tcW w:w="2537" w:type="dxa"/>
            <w:shd w:val="clear" w:color="auto" w:fill="auto"/>
            <w:vAlign w:val="center"/>
            <w:hideMark/>
          </w:tcPr>
          <w:p w14:paraId="6903CCE2"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51D7D6F0"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605D910C"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00926DBA"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0C882F6C" w14:textId="77777777" w:rsidR="00303AA2" w:rsidRPr="00303AA2" w:rsidRDefault="00303AA2" w:rsidP="00303AA2">
            <w:pPr>
              <w:jc w:val="center"/>
              <w:rPr>
                <w:sz w:val="20"/>
                <w:szCs w:val="20"/>
              </w:rPr>
            </w:pPr>
            <w:r w:rsidRPr="00303AA2">
              <w:rPr>
                <w:sz w:val="20"/>
                <w:szCs w:val="20"/>
              </w:rPr>
              <w:t>325,20</w:t>
            </w:r>
          </w:p>
        </w:tc>
      </w:tr>
      <w:tr w:rsidR="00303AA2" w:rsidRPr="00303AA2" w14:paraId="5EBC0046" w14:textId="77777777" w:rsidTr="00303AA2">
        <w:trPr>
          <w:trHeight w:val="20"/>
        </w:trPr>
        <w:tc>
          <w:tcPr>
            <w:tcW w:w="2537" w:type="dxa"/>
            <w:shd w:val="clear" w:color="auto" w:fill="auto"/>
            <w:vAlign w:val="center"/>
            <w:hideMark/>
          </w:tcPr>
          <w:p w14:paraId="3098A6E1"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6B46CD11"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16360262"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31063129"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5598B747" w14:textId="77777777" w:rsidR="00303AA2" w:rsidRPr="00303AA2" w:rsidRDefault="00303AA2" w:rsidP="00303AA2">
            <w:pPr>
              <w:jc w:val="center"/>
              <w:rPr>
                <w:sz w:val="20"/>
                <w:szCs w:val="20"/>
              </w:rPr>
            </w:pPr>
            <w:r w:rsidRPr="00303AA2">
              <w:rPr>
                <w:sz w:val="20"/>
                <w:szCs w:val="20"/>
              </w:rPr>
              <w:t>325,20</w:t>
            </w:r>
          </w:p>
        </w:tc>
      </w:tr>
      <w:tr w:rsidR="00303AA2" w:rsidRPr="00303AA2" w14:paraId="77ECD005" w14:textId="77777777" w:rsidTr="00303AA2">
        <w:trPr>
          <w:trHeight w:val="20"/>
        </w:trPr>
        <w:tc>
          <w:tcPr>
            <w:tcW w:w="2537" w:type="dxa"/>
            <w:shd w:val="clear" w:color="auto" w:fill="auto"/>
            <w:vAlign w:val="center"/>
            <w:hideMark/>
          </w:tcPr>
          <w:p w14:paraId="6D636354"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18E68EEB"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60059B85"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522C2877"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03192D55" w14:textId="77777777" w:rsidR="00303AA2" w:rsidRPr="00303AA2" w:rsidRDefault="00303AA2" w:rsidP="00303AA2">
            <w:pPr>
              <w:jc w:val="center"/>
              <w:rPr>
                <w:sz w:val="20"/>
                <w:szCs w:val="20"/>
              </w:rPr>
            </w:pPr>
            <w:r w:rsidRPr="00303AA2">
              <w:rPr>
                <w:sz w:val="20"/>
                <w:szCs w:val="20"/>
              </w:rPr>
              <w:t>325,20</w:t>
            </w:r>
          </w:p>
        </w:tc>
      </w:tr>
      <w:tr w:rsidR="00303AA2" w:rsidRPr="00303AA2" w14:paraId="22ECB62A" w14:textId="77777777" w:rsidTr="00303AA2">
        <w:trPr>
          <w:trHeight w:val="20"/>
        </w:trPr>
        <w:tc>
          <w:tcPr>
            <w:tcW w:w="2537" w:type="dxa"/>
            <w:shd w:val="clear" w:color="auto" w:fill="auto"/>
            <w:vAlign w:val="center"/>
            <w:hideMark/>
          </w:tcPr>
          <w:p w14:paraId="52F54E39"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27C6BB99"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0E179CB9"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3AE42B44"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5E5CA32C" w14:textId="77777777" w:rsidR="00303AA2" w:rsidRPr="00303AA2" w:rsidRDefault="00303AA2" w:rsidP="00303AA2">
            <w:pPr>
              <w:jc w:val="center"/>
              <w:rPr>
                <w:sz w:val="20"/>
                <w:szCs w:val="20"/>
              </w:rPr>
            </w:pPr>
            <w:r w:rsidRPr="00303AA2">
              <w:rPr>
                <w:sz w:val="20"/>
                <w:szCs w:val="20"/>
              </w:rPr>
              <w:t>325,20</w:t>
            </w:r>
          </w:p>
        </w:tc>
      </w:tr>
      <w:tr w:rsidR="00303AA2" w:rsidRPr="00303AA2" w14:paraId="4F73E08C" w14:textId="77777777" w:rsidTr="00303AA2">
        <w:trPr>
          <w:trHeight w:val="20"/>
        </w:trPr>
        <w:tc>
          <w:tcPr>
            <w:tcW w:w="2537" w:type="dxa"/>
            <w:shd w:val="clear" w:color="auto" w:fill="auto"/>
            <w:vAlign w:val="center"/>
            <w:hideMark/>
          </w:tcPr>
          <w:p w14:paraId="6E15214D"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3BAB8215"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3DAA23E4"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432FA783"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163A2396" w14:textId="77777777" w:rsidR="00303AA2" w:rsidRPr="00303AA2" w:rsidRDefault="00303AA2" w:rsidP="00303AA2">
            <w:pPr>
              <w:jc w:val="center"/>
              <w:rPr>
                <w:sz w:val="20"/>
                <w:szCs w:val="20"/>
              </w:rPr>
            </w:pPr>
            <w:r w:rsidRPr="00303AA2">
              <w:rPr>
                <w:sz w:val="20"/>
                <w:szCs w:val="20"/>
              </w:rPr>
              <w:t>325,20</w:t>
            </w:r>
          </w:p>
        </w:tc>
      </w:tr>
      <w:tr w:rsidR="00303AA2" w:rsidRPr="00303AA2" w14:paraId="4F3D9B6D" w14:textId="77777777" w:rsidTr="00303AA2">
        <w:trPr>
          <w:trHeight w:val="20"/>
        </w:trPr>
        <w:tc>
          <w:tcPr>
            <w:tcW w:w="2537" w:type="dxa"/>
            <w:shd w:val="clear" w:color="auto" w:fill="auto"/>
            <w:vAlign w:val="center"/>
            <w:hideMark/>
          </w:tcPr>
          <w:p w14:paraId="2B7A3766"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0AAC040C"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0423F87C"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73006265"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70CBA31E" w14:textId="77777777" w:rsidR="00303AA2" w:rsidRPr="00303AA2" w:rsidRDefault="00303AA2" w:rsidP="00303AA2">
            <w:pPr>
              <w:jc w:val="center"/>
              <w:rPr>
                <w:sz w:val="20"/>
                <w:szCs w:val="20"/>
              </w:rPr>
            </w:pPr>
            <w:r w:rsidRPr="00303AA2">
              <w:rPr>
                <w:sz w:val="20"/>
                <w:szCs w:val="20"/>
              </w:rPr>
              <w:t>325,20</w:t>
            </w:r>
          </w:p>
        </w:tc>
      </w:tr>
      <w:tr w:rsidR="00303AA2" w:rsidRPr="00303AA2" w14:paraId="7FDBFCB3" w14:textId="77777777" w:rsidTr="00303AA2">
        <w:trPr>
          <w:trHeight w:val="20"/>
        </w:trPr>
        <w:tc>
          <w:tcPr>
            <w:tcW w:w="2537" w:type="dxa"/>
            <w:shd w:val="clear" w:color="auto" w:fill="auto"/>
            <w:vAlign w:val="center"/>
            <w:hideMark/>
          </w:tcPr>
          <w:p w14:paraId="0980833C"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22375816"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403AFBD0"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31DB40C4"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43506FC0" w14:textId="77777777" w:rsidR="00303AA2" w:rsidRPr="00303AA2" w:rsidRDefault="00303AA2" w:rsidP="00303AA2">
            <w:pPr>
              <w:jc w:val="center"/>
              <w:rPr>
                <w:sz w:val="20"/>
                <w:szCs w:val="20"/>
              </w:rPr>
            </w:pPr>
            <w:r w:rsidRPr="00303AA2">
              <w:rPr>
                <w:sz w:val="20"/>
                <w:szCs w:val="20"/>
              </w:rPr>
              <w:t>325,20</w:t>
            </w:r>
          </w:p>
        </w:tc>
      </w:tr>
      <w:tr w:rsidR="00303AA2" w:rsidRPr="00303AA2" w14:paraId="28707516" w14:textId="77777777" w:rsidTr="00303AA2">
        <w:trPr>
          <w:trHeight w:val="20"/>
        </w:trPr>
        <w:tc>
          <w:tcPr>
            <w:tcW w:w="2537" w:type="dxa"/>
            <w:shd w:val="clear" w:color="auto" w:fill="auto"/>
            <w:vAlign w:val="center"/>
            <w:hideMark/>
          </w:tcPr>
          <w:p w14:paraId="357A6B12"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346A57BF"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6EB51BCA"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34F819AE"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2CFE0772" w14:textId="77777777" w:rsidR="00303AA2" w:rsidRPr="00303AA2" w:rsidRDefault="00303AA2" w:rsidP="00303AA2">
            <w:pPr>
              <w:jc w:val="center"/>
              <w:rPr>
                <w:sz w:val="20"/>
                <w:szCs w:val="20"/>
              </w:rPr>
            </w:pPr>
            <w:r w:rsidRPr="00303AA2">
              <w:rPr>
                <w:sz w:val="20"/>
                <w:szCs w:val="20"/>
              </w:rPr>
              <w:t>325,20</w:t>
            </w:r>
          </w:p>
        </w:tc>
      </w:tr>
      <w:tr w:rsidR="00303AA2" w:rsidRPr="00303AA2" w14:paraId="2556BDAE" w14:textId="77777777" w:rsidTr="00303AA2">
        <w:trPr>
          <w:trHeight w:val="20"/>
        </w:trPr>
        <w:tc>
          <w:tcPr>
            <w:tcW w:w="2537" w:type="dxa"/>
            <w:shd w:val="clear" w:color="auto" w:fill="auto"/>
            <w:vAlign w:val="center"/>
            <w:hideMark/>
          </w:tcPr>
          <w:p w14:paraId="7D488A35"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2EAFC74"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6BE3C8E0"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1C9E384E"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7CE2D6C8" w14:textId="77777777" w:rsidR="00303AA2" w:rsidRPr="00303AA2" w:rsidRDefault="00303AA2" w:rsidP="00303AA2">
            <w:pPr>
              <w:jc w:val="center"/>
              <w:rPr>
                <w:sz w:val="20"/>
                <w:szCs w:val="20"/>
              </w:rPr>
            </w:pPr>
            <w:r w:rsidRPr="00303AA2">
              <w:rPr>
                <w:sz w:val="20"/>
                <w:szCs w:val="20"/>
              </w:rPr>
              <w:t>325,20</w:t>
            </w:r>
          </w:p>
        </w:tc>
      </w:tr>
      <w:tr w:rsidR="00303AA2" w:rsidRPr="00303AA2" w14:paraId="67567799" w14:textId="77777777" w:rsidTr="00303AA2">
        <w:trPr>
          <w:trHeight w:val="20"/>
        </w:trPr>
        <w:tc>
          <w:tcPr>
            <w:tcW w:w="2537" w:type="dxa"/>
            <w:shd w:val="clear" w:color="auto" w:fill="auto"/>
            <w:vAlign w:val="center"/>
            <w:hideMark/>
          </w:tcPr>
          <w:p w14:paraId="0BB77BFA"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191BEF67"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5FBC0421"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4AF74B4A"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0C1045E7" w14:textId="77777777" w:rsidR="00303AA2" w:rsidRPr="00303AA2" w:rsidRDefault="00303AA2" w:rsidP="00303AA2">
            <w:pPr>
              <w:jc w:val="center"/>
              <w:rPr>
                <w:sz w:val="20"/>
                <w:szCs w:val="20"/>
              </w:rPr>
            </w:pPr>
            <w:r w:rsidRPr="00303AA2">
              <w:rPr>
                <w:sz w:val="20"/>
                <w:szCs w:val="20"/>
              </w:rPr>
              <w:t>325,20</w:t>
            </w:r>
          </w:p>
        </w:tc>
      </w:tr>
      <w:tr w:rsidR="00303AA2" w:rsidRPr="00303AA2" w14:paraId="1D9E1FD3" w14:textId="77777777" w:rsidTr="00303AA2">
        <w:trPr>
          <w:trHeight w:val="20"/>
        </w:trPr>
        <w:tc>
          <w:tcPr>
            <w:tcW w:w="2537" w:type="dxa"/>
            <w:shd w:val="clear" w:color="auto" w:fill="auto"/>
            <w:vAlign w:val="center"/>
            <w:hideMark/>
          </w:tcPr>
          <w:p w14:paraId="7B3709C3"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097E6E3C"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5257B8F4"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0A5F5B96"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07492F09" w14:textId="77777777" w:rsidR="00303AA2" w:rsidRPr="00303AA2" w:rsidRDefault="00303AA2" w:rsidP="00303AA2">
            <w:pPr>
              <w:jc w:val="center"/>
              <w:rPr>
                <w:sz w:val="20"/>
                <w:szCs w:val="20"/>
              </w:rPr>
            </w:pPr>
            <w:r w:rsidRPr="00303AA2">
              <w:rPr>
                <w:sz w:val="20"/>
                <w:szCs w:val="20"/>
              </w:rPr>
              <w:t>325,20</w:t>
            </w:r>
          </w:p>
        </w:tc>
      </w:tr>
      <w:tr w:rsidR="00303AA2" w:rsidRPr="00303AA2" w14:paraId="375F120E" w14:textId="77777777" w:rsidTr="00303AA2">
        <w:trPr>
          <w:trHeight w:val="20"/>
        </w:trPr>
        <w:tc>
          <w:tcPr>
            <w:tcW w:w="2537" w:type="dxa"/>
            <w:shd w:val="clear" w:color="auto" w:fill="auto"/>
            <w:vAlign w:val="center"/>
            <w:hideMark/>
          </w:tcPr>
          <w:p w14:paraId="563793EE"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2D32E6BB"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14CA6289"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3332EA00"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4347DFBC" w14:textId="77777777" w:rsidR="00303AA2" w:rsidRPr="00303AA2" w:rsidRDefault="00303AA2" w:rsidP="00303AA2">
            <w:pPr>
              <w:jc w:val="center"/>
              <w:rPr>
                <w:sz w:val="20"/>
                <w:szCs w:val="20"/>
              </w:rPr>
            </w:pPr>
            <w:r w:rsidRPr="00303AA2">
              <w:rPr>
                <w:sz w:val="20"/>
                <w:szCs w:val="20"/>
              </w:rPr>
              <w:t>325,20</w:t>
            </w:r>
          </w:p>
        </w:tc>
      </w:tr>
      <w:tr w:rsidR="00303AA2" w:rsidRPr="00303AA2" w14:paraId="255BAF0C" w14:textId="77777777" w:rsidTr="00303AA2">
        <w:trPr>
          <w:trHeight w:val="20"/>
        </w:trPr>
        <w:tc>
          <w:tcPr>
            <w:tcW w:w="2537" w:type="dxa"/>
            <w:shd w:val="clear" w:color="auto" w:fill="auto"/>
            <w:vAlign w:val="center"/>
            <w:hideMark/>
          </w:tcPr>
          <w:p w14:paraId="554465FF"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3C09C958"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5E7E0969"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243BF62F"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2B603846" w14:textId="77777777" w:rsidR="00303AA2" w:rsidRPr="00303AA2" w:rsidRDefault="00303AA2" w:rsidP="00303AA2">
            <w:pPr>
              <w:jc w:val="center"/>
              <w:rPr>
                <w:sz w:val="20"/>
                <w:szCs w:val="20"/>
              </w:rPr>
            </w:pPr>
            <w:r w:rsidRPr="00303AA2">
              <w:rPr>
                <w:sz w:val="20"/>
                <w:szCs w:val="20"/>
              </w:rPr>
              <w:t>325,20</w:t>
            </w:r>
          </w:p>
        </w:tc>
      </w:tr>
      <w:tr w:rsidR="00303AA2" w:rsidRPr="00303AA2" w14:paraId="69C9F598" w14:textId="77777777" w:rsidTr="00303AA2">
        <w:trPr>
          <w:trHeight w:val="20"/>
        </w:trPr>
        <w:tc>
          <w:tcPr>
            <w:tcW w:w="2537" w:type="dxa"/>
            <w:shd w:val="clear" w:color="auto" w:fill="auto"/>
            <w:vAlign w:val="center"/>
            <w:hideMark/>
          </w:tcPr>
          <w:p w14:paraId="49571C20"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2DDEDD61"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59DF9F57"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2F0A2EC"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14A71B2B" w14:textId="77777777" w:rsidR="00303AA2" w:rsidRPr="00303AA2" w:rsidRDefault="00303AA2" w:rsidP="00303AA2">
            <w:pPr>
              <w:jc w:val="center"/>
              <w:rPr>
                <w:sz w:val="20"/>
                <w:szCs w:val="20"/>
              </w:rPr>
            </w:pPr>
            <w:r w:rsidRPr="00303AA2">
              <w:rPr>
                <w:sz w:val="20"/>
                <w:szCs w:val="20"/>
              </w:rPr>
              <w:t>325,20</w:t>
            </w:r>
          </w:p>
        </w:tc>
      </w:tr>
      <w:tr w:rsidR="00303AA2" w:rsidRPr="00303AA2" w14:paraId="717C31C6" w14:textId="77777777" w:rsidTr="00303AA2">
        <w:trPr>
          <w:trHeight w:val="20"/>
        </w:trPr>
        <w:tc>
          <w:tcPr>
            <w:tcW w:w="2537" w:type="dxa"/>
            <w:shd w:val="clear" w:color="auto" w:fill="auto"/>
            <w:vAlign w:val="center"/>
            <w:hideMark/>
          </w:tcPr>
          <w:p w14:paraId="03DFB22C"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37C2EF51"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4C63CC25"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2B9B797D"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06908648" w14:textId="77777777" w:rsidR="00303AA2" w:rsidRPr="00303AA2" w:rsidRDefault="00303AA2" w:rsidP="00303AA2">
            <w:pPr>
              <w:jc w:val="center"/>
              <w:rPr>
                <w:sz w:val="20"/>
                <w:szCs w:val="20"/>
              </w:rPr>
            </w:pPr>
            <w:r w:rsidRPr="00303AA2">
              <w:rPr>
                <w:sz w:val="20"/>
                <w:szCs w:val="20"/>
              </w:rPr>
              <w:t>325,20</w:t>
            </w:r>
          </w:p>
        </w:tc>
      </w:tr>
      <w:tr w:rsidR="00303AA2" w:rsidRPr="00303AA2" w14:paraId="543677BB" w14:textId="77777777" w:rsidTr="00303AA2">
        <w:trPr>
          <w:trHeight w:val="20"/>
        </w:trPr>
        <w:tc>
          <w:tcPr>
            <w:tcW w:w="2537" w:type="dxa"/>
            <w:shd w:val="clear" w:color="auto" w:fill="auto"/>
            <w:vAlign w:val="center"/>
            <w:hideMark/>
          </w:tcPr>
          <w:p w14:paraId="448E6CEB"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26F5541B"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2CA85664"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51071836"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1838C050" w14:textId="77777777" w:rsidR="00303AA2" w:rsidRPr="00303AA2" w:rsidRDefault="00303AA2" w:rsidP="00303AA2">
            <w:pPr>
              <w:jc w:val="center"/>
              <w:rPr>
                <w:sz w:val="20"/>
                <w:szCs w:val="20"/>
              </w:rPr>
            </w:pPr>
            <w:r w:rsidRPr="00303AA2">
              <w:rPr>
                <w:sz w:val="20"/>
                <w:szCs w:val="20"/>
              </w:rPr>
              <w:t>325,20</w:t>
            </w:r>
          </w:p>
        </w:tc>
      </w:tr>
      <w:tr w:rsidR="00303AA2" w:rsidRPr="00303AA2" w14:paraId="3811146C" w14:textId="77777777" w:rsidTr="00303AA2">
        <w:trPr>
          <w:trHeight w:val="20"/>
        </w:trPr>
        <w:tc>
          <w:tcPr>
            <w:tcW w:w="2537" w:type="dxa"/>
            <w:shd w:val="clear" w:color="auto" w:fill="auto"/>
            <w:vAlign w:val="center"/>
            <w:hideMark/>
          </w:tcPr>
          <w:p w14:paraId="489C2364"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290680BB"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798551C2"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0A9E78CA"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7C8C93DA" w14:textId="77777777" w:rsidR="00303AA2" w:rsidRPr="00303AA2" w:rsidRDefault="00303AA2" w:rsidP="00303AA2">
            <w:pPr>
              <w:jc w:val="center"/>
              <w:rPr>
                <w:sz w:val="20"/>
                <w:szCs w:val="20"/>
              </w:rPr>
            </w:pPr>
            <w:r w:rsidRPr="00303AA2">
              <w:rPr>
                <w:sz w:val="20"/>
                <w:szCs w:val="20"/>
              </w:rPr>
              <w:t>325,20</w:t>
            </w:r>
          </w:p>
        </w:tc>
      </w:tr>
      <w:tr w:rsidR="00303AA2" w:rsidRPr="00303AA2" w14:paraId="25DF5A7F" w14:textId="77777777" w:rsidTr="00303AA2">
        <w:trPr>
          <w:trHeight w:val="20"/>
        </w:trPr>
        <w:tc>
          <w:tcPr>
            <w:tcW w:w="2537" w:type="dxa"/>
            <w:shd w:val="clear" w:color="auto" w:fill="auto"/>
            <w:vAlign w:val="center"/>
            <w:hideMark/>
          </w:tcPr>
          <w:p w14:paraId="02494164"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4F5E37C0"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6C8D90D9"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0DFACC59"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697E1B04" w14:textId="77777777" w:rsidR="00303AA2" w:rsidRPr="00303AA2" w:rsidRDefault="00303AA2" w:rsidP="00303AA2">
            <w:pPr>
              <w:jc w:val="center"/>
              <w:rPr>
                <w:sz w:val="20"/>
                <w:szCs w:val="20"/>
              </w:rPr>
            </w:pPr>
            <w:r w:rsidRPr="00303AA2">
              <w:rPr>
                <w:sz w:val="20"/>
                <w:szCs w:val="20"/>
              </w:rPr>
              <w:t>325,20</w:t>
            </w:r>
          </w:p>
        </w:tc>
      </w:tr>
      <w:tr w:rsidR="00303AA2" w:rsidRPr="00303AA2" w14:paraId="32E94D5A" w14:textId="77777777" w:rsidTr="00303AA2">
        <w:trPr>
          <w:trHeight w:val="20"/>
        </w:trPr>
        <w:tc>
          <w:tcPr>
            <w:tcW w:w="2537" w:type="dxa"/>
            <w:shd w:val="clear" w:color="auto" w:fill="auto"/>
            <w:vAlign w:val="center"/>
            <w:hideMark/>
          </w:tcPr>
          <w:p w14:paraId="049F7F26"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75DD9371"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506E508F"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33155731"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54BEB317" w14:textId="77777777" w:rsidR="00303AA2" w:rsidRPr="00303AA2" w:rsidRDefault="00303AA2" w:rsidP="00303AA2">
            <w:pPr>
              <w:jc w:val="center"/>
              <w:rPr>
                <w:sz w:val="20"/>
                <w:szCs w:val="20"/>
              </w:rPr>
            </w:pPr>
            <w:r w:rsidRPr="00303AA2">
              <w:rPr>
                <w:sz w:val="20"/>
                <w:szCs w:val="20"/>
              </w:rPr>
              <w:t>325,20</w:t>
            </w:r>
          </w:p>
        </w:tc>
      </w:tr>
      <w:tr w:rsidR="00303AA2" w:rsidRPr="00303AA2" w14:paraId="48DC3C15" w14:textId="77777777" w:rsidTr="00303AA2">
        <w:trPr>
          <w:trHeight w:val="20"/>
        </w:trPr>
        <w:tc>
          <w:tcPr>
            <w:tcW w:w="2537" w:type="dxa"/>
            <w:shd w:val="clear" w:color="auto" w:fill="auto"/>
            <w:vAlign w:val="center"/>
            <w:hideMark/>
          </w:tcPr>
          <w:p w14:paraId="3B4940ED"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044C85AA"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06B07BC4"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3B88B9BD"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074A4F98" w14:textId="77777777" w:rsidR="00303AA2" w:rsidRPr="00303AA2" w:rsidRDefault="00303AA2" w:rsidP="00303AA2">
            <w:pPr>
              <w:jc w:val="center"/>
              <w:rPr>
                <w:sz w:val="20"/>
                <w:szCs w:val="20"/>
              </w:rPr>
            </w:pPr>
            <w:r w:rsidRPr="00303AA2">
              <w:rPr>
                <w:sz w:val="20"/>
                <w:szCs w:val="20"/>
              </w:rPr>
              <w:t>325,20</w:t>
            </w:r>
          </w:p>
        </w:tc>
      </w:tr>
      <w:tr w:rsidR="00303AA2" w:rsidRPr="00303AA2" w14:paraId="137E3C4A" w14:textId="77777777" w:rsidTr="00303AA2">
        <w:trPr>
          <w:trHeight w:val="20"/>
        </w:trPr>
        <w:tc>
          <w:tcPr>
            <w:tcW w:w="2537" w:type="dxa"/>
            <w:shd w:val="clear" w:color="auto" w:fill="auto"/>
            <w:vAlign w:val="center"/>
            <w:hideMark/>
          </w:tcPr>
          <w:p w14:paraId="43F9BE81"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5F0E42A3"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411F5702"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6A59C1DD"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106F28D5" w14:textId="77777777" w:rsidR="00303AA2" w:rsidRPr="00303AA2" w:rsidRDefault="00303AA2" w:rsidP="00303AA2">
            <w:pPr>
              <w:jc w:val="center"/>
              <w:rPr>
                <w:sz w:val="20"/>
                <w:szCs w:val="20"/>
              </w:rPr>
            </w:pPr>
            <w:r w:rsidRPr="00303AA2">
              <w:rPr>
                <w:sz w:val="20"/>
                <w:szCs w:val="20"/>
              </w:rPr>
              <w:t>325,20</w:t>
            </w:r>
          </w:p>
        </w:tc>
      </w:tr>
      <w:tr w:rsidR="00303AA2" w:rsidRPr="00303AA2" w14:paraId="4AF8C002" w14:textId="77777777" w:rsidTr="00303AA2">
        <w:trPr>
          <w:trHeight w:val="20"/>
        </w:trPr>
        <w:tc>
          <w:tcPr>
            <w:tcW w:w="2537" w:type="dxa"/>
            <w:shd w:val="clear" w:color="auto" w:fill="auto"/>
            <w:vAlign w:val="center"/>
            <w:hideMark/>
          </w:tcPr>
          <w:p w14:paraId="6CDB8C3E"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3DA00A8E"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3FC1AFF2"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04879FE6"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620DEAE2" w14:textId="77777777" w:rsidR="00303AA2" w:rsidRPr="00303AA2" w:rsidRDefault="00303AA2" w:rsidP="00303AA2">
            <w:pPr>
              <w:jc w:val="center"/>
              <w:rPr>
                <w:sz w:val="20"/>
                <w:szCs w:val="20"/>
              </w:rPr>
            </w:pPr>
            <w:r w:rsidRPr="00303AA2">
              <w:rPr>
                <w:sz w:val="20"/>
                <w:szCs w:val="20"/>
              </w:rPr>
              <w:t>325,20</w:t>
            </w:r>
          </w:p>
        </w:tc>
      </w:tr>
      <w:tr w:rsidR="00303AA2" w:rsidRPr="00303AA2" w14:paraId="2CF6CD4B" w14:textId="77777777" w:rsidTr="00303AA2">
        <w:trPr>
          <w:trHeight w:val="20"/>
        </w:trPr>
        <w:tc>
          <w:tcPr>
            <w:tcW w:w="2537" w:type="dxa"/>
            <w:shd w:val="clear" w:color="auto" w:fill="auto"/>
            <w:vAlign w:val="center"/>
            <w:hideMark/>
          </w:tcPr>
          <w:p w14:paraId="43EAF9BF"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287BF93E"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371585BB"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4FB83857"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6956408A" w14:textId="77777777" w:rsidR="00303AA2" w:rsidRPr="00303AA2" w:rsidRDefault="00303AA2" w:rsidP="00303AA2">
            <w:pPr>
              <w:jc w:val="center"/>
              <w:rPr>
                <w:sz w:val="20"/>
                <w:szCs w:val="20"/>
              </w:rPr>
            </w:pPr>
            <w:r w:rsidRPr="00303AA2">
              <w:rPr>
                <w:sz w:val="20"/>
                <w:szCs w:val="20"/>
              </w:rPr>
              <w:t>325,20</w:t>
            </w:r>
          </w:p>
        </w:tc>
      </w:tr>
      <w:tr w:rsidR="00303AA2" w:rsidRPr="00303AA2" w14:paraId="73CE7449" w14:textId="77777777" w:rsidTr="00303AA2">
        <w:trPr>
          <w:trHeight w:val="20"/>
        </w:trPr>
        <w:tc>
          <w:tcPr>
            <w:tcW w:w="2537" w:type="dxa"/>
            <w:shd w:val="clear" w:color="auto" w:fill="auto"/>
            <w:vAlign w:val="center"/>
            <w:hideMark/>
          </w:tcPr>
          <w:p w14:paraId="132E83F3"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A88C29D"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6B9EE9DC"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4A7E7B42"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714B60D3" w14:textId="77777777" w:rsidR="00303AA2" w:rsidRPr="00303AA2" w:rsidRDefault="00303AA2" w:rsidP="00303AA2">
            <w:pPr>
              <w:jc w:val="center"/>
              <w:rPr>
                <w:sz w:val="20"/>
                <w:szCs w:val="20"/>
              </w:rPr>
            </w:pPr>
            <w:r w:rsidRPr="00303AA2">
              <w:rPr>
                <w:sz w:val="20"/>
                <w:szCs w:val="20"/>
              </w:rPr>
              <w:t>325,20</w:t>
            </w:r>
          </w:p>
        </w:tc>
      </w:tr>
      <w:tr w:rsidR="00303AA2" w:rsidRPr="00303AA2" w14:paraId="7AD5E308" w14:textId="77777777" w:rsidTr="00303AA2">
        <w:trPr>
          <w:trHeight w:val="20"/>
        </w:trPr>
        <w:tc>
          <w:tcPr>
            <w:tcW w:w="2537" w:type="dxa"/>
            <w:shd w:val="clear" w:color="auto" w:fill="auto"/>
            <w:vAlign w:val="center"/>
            <w:hideMark/>
          </w:tcPr>
          <w:p w14:paraId="52501B9D"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6640430E"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4A5954F0"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601C67C2"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3CC55EE2" w14:textId="77777777" w:rsidR="00303AA2" w:rsidRPr="00303AA2" w:rsidRDefault="00303AA2" w:rsidP="00303AA2">
            <w:pPr>
              <w:jc w:val="center"/>
              <w:rPr>
                <w:sz w:val="20"/>
                <w:szCs w:val="20"/>
              </w:rPr>
            </w:pPr>
            <w:r w:rsidRPr="00303AA2">
              <w:rPr>
                <w:sz w:val="20"/>
                <w:szCs w:val="20"/>
              </w:rPr>
              <w:t>325,20</w:t>
            </w:r>
          </w:p>
        </w:tc>
      </w:tr>
      <w:tr w:rsidR="00303AA2" w:rsidRPr="00303AA2" w14:paraId="0B554DF8" w14:textId="77777777" w:rsidTr="00303AA2">
        <w:trPr>
          <w:trHeight w:val="20"/>
        </w:trPr>
        <w:tc>
          <w:tcPr>
            <w:tcW w:w="2537" w:type="dxa"/>
            <w:shd w:val="clear" w:color="auto" w:fill="auto"/>
            <w:vAlign w:val="center"/>
            <w:hideMark/>
          </w:tcPr>
          <w:p w14:paraId="7A73AF6D"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431DDCD0"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6BACE6E9"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63236032"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5F2E3933" w14:textId="77777777" w:rsidR="00303AA2" w:rsidRPr="00303AA2" w:rsidRDefault="00303AA2" w:rsidP="00303AA2">
            <w:pPr>
              <w:jc w:val="center"/>
              <w:rPr>
                <w:sz w:val="20"/>
                <w:szCs w:val="20"/>
              </w:rPr>
            </w:pPr>
            <w:r w:rsidRPr="00303AA2">
              <w:rPr>
                <w:sz w:val="20"/>
                <w:szCs w:val="20"/>
              </w:rPr>
              <w:t>325,20</w:t>
            </w:r>
          </w:p>
        </w:tc>
      </w:tr>
      <w:tr w:rsidR="00303AA2" w:rsidRPr="00303AA2" w14:paraId="4683A300" w14:textId="77777777" w:rsidTr="00303AA2">
        <w:trPr>
          <w:trHeight w:val="20"/>
        </w:trPr>
        <w:tc>
          <w:tcPr>
            <w:tcW w:w="2537" w:type="dxa"/>
            <w:shd w:val="clear" w:color="auto" w:fill="auto"/>
            <w:vAlign w:val="center"/>
            <w:hideMark/>
          </w:tcPr>
          <w:p w14:paraId="629CE0E8"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76D1ED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045E46A"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4458B86F"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1AA852F8" w14:textId="77777777" w:rsidR="00303AA2" w:rsidRPr="00303AA2" w:rsidRDefault="00303AA2" w:rsidP="00303AA2">
            <w:pPr>
              <w:jc w:val="center"/>
              <w:rPr>
                <w:sz w:val="20"/>
                <w:szCs w:val="20"/>
              </w:rPr>
            </w:pPr>
            <w:r w:rsidRPr="00303AA2">
              <w:rPr>
                <w:sz w:val="20"/>
                <w:szCs w:val="20"/>
              </w:rPr>
              <w:t>325,20</w:t>
            </w:r>
          </w:p>
        </w:tc>
      </w:tr>
      <w:tr w:rsidR="00303AA2" w:rsidRPr="00303AA2" w14:paraId="0803A5FA" w14:textId="77777777" w:rsidTr="00303AA2">
        <w:trPr>
          <w:trHeight w:val="20"/>
        </w:trPr>
        <w:tc>
          <w:tcPr>
            <w:tcW w:w="2537" w:type="dxa"/>
            <w:shd w:val="clear" w:color="auto" w:fill="auto"/>
            <w:vAlign w:val="center"/>
            <w:hideMark/>
          </w:tcPr>
          <w:p w14:paraId="4311059A"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F10AD2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DD07515" w14:textId="77777777" w:rsidR="00303AA2" w:rsidRPr="00303AA2" w:rsidRDefault="00303AA2" w:rsidP="00303AA2">
            <w:pPr>
              <w:jc w:val="center"/>
              <w:rPr>
                <w:sz w:val="20"/>
                <w:szCs w:val="20"/>
              </w:rPr>
            </w:pPr>
            <w:r w:rsidRPr="00303AA2">
              <w:rPr>
                <w:sz w:val="20"/>
                <w:szCs w:val="20"/>
              </w:rPr>
              <w:t>51,9</w:t>
            </w:r>
          </w:p>
        </w:tc>
        <w:tc>
          <w:tcPr>
            <w:tcW w:w="2480" w:type="dxa"/>
            <w:shd w:val="clear" w:color="auto" w:fill="auto"/>
            <w:noWrap/>
            <w:vAlign w:val="center"/>
            <w:hideMark/>
          </w:tcPr>
          <w:p w14:paraId="01288977"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0B2E3DC0" w14:textId="77777777" w:rsidR="00303AA2" w:rsidRPr="00303AA2" w:rsidRDefault="00303AA2" w:rsidP="00303AA2">
            <w:pPr>
              <w:jc w:val="center"/>
              <w:rPr>
                <w:sz w:val="20"/>
                <w:szCs w:val="20"/>
              </w:rPr>
            </w:pPr>
            <w:r w:rsidRPr="00303AA2">
              <w:rPr>
                <w:sz w:val="20"/>
                <w:szCs w:val="20"/>
              </w:rPr>
              <w:t>325,20</w:t>
            </w:r>
          </w:p>
        </w:tc>
      </w:tr>
      <w:tr w:rsidR="00303AA2" w:rsidRPr="00303AA2" w14:paraId="5B7DA5CF" w14:textId="77777777" w:rsidTr="00303AA2">
        <w:trPr>
          <w:trHeight w:val="20"/>
        </w:trPr>
        <w:tc>
          <w:tcPr>
            <w:tcW w:w="2537" w:type="dxa"/>
            <w:shd w:val="clear" w:color="auto" w:fill="auto"/>
            <w:vAlign w:val="center"/>
            <w:hideMark/>
          </w:tcPr>
          <w:p w14:paraId="0F0321C8"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633A91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6EADF18"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7B7D3D9F"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0EB1F12B" w14:textId="77777777" w:rsidR="00303AA2" w:rsidRPr="00303AA2" w:rsidRDefault="00303AA2" w:rsidP="00303AA2">
            <w:pPr>
              <w:jc w:val="center"/>
              <w:rPr>
                <w:sz w:val="20"/>
                <w:szCs w:val="20"/>
              </w:rPr>
            </w:pPr>
            <w:r w:rsidRPr="00303AA2">
              <w:rPr>
                <w:sz w:val="20"/>
                <w:szCs w:val="20"/>
              </w:rPr>
              <w:t>325,20</w:t>
            </w:r>
          </w:p>
        </w:tc>
      </w:tr>
      <w:tr w:rsidR="00303AA2" w:rsidRPr="00303AA2" w14:paraId="58CBF38F" w14:textId="77777777" w:rsidTr="00303AA2">
        <w:trPr>
          <w:trHeight w:val="20"/>
        </w:trPr>
        <w:tc>
          <w:tcPr>
            <w:tcW w:w="2537" w:type="dxa"/>
            <w:shd w:val="clear" w:color="auto" w:fill="auto"/>
            <w:vAlign w:val="center"/>
            <w:hideMark/>
          </w:tcPr>
          <w:p w14:paraId="7E4ECFF6"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08D016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C7CDCE9" w14:textId="77777777" w:rsidR="00303AA2" w:rsidRPr="00303AA2" w:rsidRDefault="00303AA2" w:rsidP="00303AA2">
            <w:pPr>
              <w:jc w:val="center"/>
              <w:rPr>
                <w:sz w:val="20"/>
                <w:szCs w:val="20"/>
              </w:rPr>
            </w:pPr>
            <w:r w:rsidRPr="00303AA2">
              <w:rPr>
                <w:sz w:val="20"/>
                <w:szCs w:val="20"/>
              </w:rPr>
              <w:t>52,3</w:t>
            </w:r>
          </w:p>
        </w:tc>
        <w:tc>
          <w:tcPr>
            <w:tcW w:w="2480" w:type="dxa"/>
            <w:shd w:val="clear" w:color="auto" w:fill="auto"/>
            <w:noWrap/>
            <w:vAlign w:val="center"/>
            <w:hideMark/>
          </w:tcPr>
          <w:p w14:paraId="4D33AB76"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5245BF62" w14:textId="77777777" w:rsidR="00303AA2" w:rsidRPr="00303AA2" w:rsidRDefault="00303AA2" w:rsidP="00303AA2">
            <w:pPr>
              <w:jc w:val="center"/>
              <w:rPr>
                <w:sz w:val="20"/>
                <w:szCs w:val="20"/>
              </w:rPr>
            </w:pPr>
            <w:r w:rsidRPr="00303AA2">
              <w:rPr>
                <w:sz w:val="20"/>
                <w:szCs w:val="20"/>
              </w:rPr>
              <w:t>325,20</w:t>
            </w:r>
          </w:p>
        </w:tc>
      </w:tr>
      <w:tr w:rsidR="00303AA2" w:rsidRPr="00303AA2" w14:paraId="17413E08" w14:textId="77777777" w:rsidTr="00303AA2">
        <w:trPr>
          <w:trHeight w:val="20"/>
        </w:trPr>
        <w:tc>
          <w:tcPr>
            <w:tcW w:w="2537" w:type="dxa"/>
            <w:shd w:val="clear" w:color="auto" w:fill="auto"/>
            <w:vAlign w:val="center"/>
            <w:hideMark/>
          </w:tcPr>
          <w:p w14:paraId="234B9070"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4F0EA3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955E512"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7F41BA01"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1789A9BC" w14:textId="77777777" w:rsidR="00303AA2" w:rsidRPr="00303AA2" w:rsidRDefault="00303AA2" w:rsidP="00303AA2">
            <w:pPr>
              <w:jc w:val="center"/>
              <w:rPr>
                <w:sz w:val="20"/>
                <w:szCs w:val="20"/>
              </w:rPr>
            </w:pPr>
            <w:r w:rsidRPr="00303AA2">
              <w:rPr>
                <w:sz w:val="20"/>
                <w:szCs w:val="20"/>
              </w:rPr>
              <w:t>325,20</w:t>
            </w:r>
          </w:p>
        </w:tc>
      </w:tr>
      <w:tr w:rsidR="00303AA2" w:rsidRPr="00303AA2" w14:paraId="36A611AE" w14:textId="77777777" w:rsidTr="00303AA2">
        <w:trPr>
          <w:trHeight w:val="20"/>
        </w:trPr>
        <w:tc>
          <w:tcPr>
            <w:tcW w:w="2537" w:type="dxa"/>
            <w:shd w:val="clear" w:color="auto" w:fill="auto"/>
            <w:vAlign w:val="center"/>
            <w:hideMark/>
          </w:tcPr>
          <w:p w14:paraId="3CF57D3E"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0D2802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68C1139"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167D6724"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63EA82BA" w14:textId="77777777" w:rsidR="00303AA2" w:rsidRPr="00303AA2" w:rsidRDefault="00303AA2" w:rsidP="00303AA2">
            <w:pPr>
              <w:jc w:val="center"/>
              <w:rPr>
                <w:sz w:val="20"/>
                <w:szCs w:val="20"/>
              </w:rPr>
            </w:pPr>
            <w:r w:rsidRPr="00303AA2">
              <w:rPr>
                <w:sz w:val="20"/>
                <w:szCs w:val="20"/>
              </w:rPr>
              <w:t>325,20</w:t>
            </w:r>
          </w:p>
        </w:tc>
      </w:tr>
      <w:tr w:rsidR="00303AA2" w:rsidRPr="00303AA2" w14:paraId="36195C0D" w14:textId="77777777" w:rsidTr="00303AA2">
        <w:trPr>
          <w:trHeight w:val="20"/>
        </w:trPr>
        <w:tc>
          <w:tcPr>
            <w:tcW w:w="2537" w:type="dxa"/>
            <w:shd w:val="clear" w:color="auto" w:fill="auto"/>
            <w:vAlign w:val="center"/>
            <w:hideMark/>
          </w:tcPr>
          <w:p w14:paraId="1C012092"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24B4B2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D8E9691"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7233277E"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2F7EFF6A" w14:textId="77777777" w:rsidR="00303AA2" w:rsidRPr="00303AA2" w:rsidRDefault="00303AA2" w:rsidP="00303AA2">
            <w:pPr>
              <w:jc w:val="center"/>
              <w:rPr>
                <w:sz w:val="20"/>
                <w:szCs w:val="20"/>
              </w:rPr>
            </w:pPr>
            <w:r w:rsidRPr="00303AA2">
              <w:rPr>
                <w:sz w:val="20"/>
                <w:szCs w:val="20"/>
              </w:rPr>
              <w:t>325,20</w:t>
            </w:r>
          </w:p>
        </w:tc>
      </w:tr>
      <w:tr w:rsidR="00303AA2" w:rsidRPr="00303AA2" w14:paraId="5F71A124" w14:textId="77777777" w:rsidTr="00303AA2">
        <w:trPr>
          <w:trHeight w:val="20"/>
        </w:trPr>
        <w:tc>
          <w:tcPr>
            <w:tcW w:w="2537" w:type="dxa"/>
            <w:shd w:val="clear" w:color="auto" w:fill="auto"/>
            <w:vAlign w:val="center"/>
            <w:hideMark/>
          </w:tcPr>
          <w:p w14:paraId="05ED30B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771EB8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866D76A"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4C62F11F"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0AC91685" w14:textId="77777777" w:rsidR="00303AA2" w:rsidRPr="00303AA2" w:rsidRDefault="00303AA2" w:rsidP="00303AA2">
            <w:pPr>
              <w:jc w:val="center"/>
              <w:rPr>
                <w:sz w:val="20"/>
                <w:szCs w:val="20"/>
              </w:rPr>
            </w:pPr>
            <w:r w:rsidRPr="00303AA2">
              <w:rPr>
                <w:sz w:val="20"/>
                <w:szCs w:val="20"/>
              </w:rPr>
              <w:t>325,20</w:t>
            </w:r>
          </w:p>
        </w:tc>
      </w:tr>
      <w:tr w:rsidR="00303AA2" w:rsidRPr="00303AA2" w14:paraId="3FAFF5B9" w14:textId="77777777" w:rsidTr="00303AA2">
        <w:trPr>
          <w:trHeight w:val="20"/>
        </w:trPr>
        <w:tc>
          <w:tcPr>
            <w:tcW w:w="2537" w:type="dxa"/>
            <w:shd w:val="clear" w:color="auto" w:fill="auto"/>
            <w:vAlign w:val="center"/>
            <w:hideMark/>
          </w:tcPr>
          <w:p w14:paraId="253FBE18"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96C544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BEA9636" w14:textId="77777777" w:rsidR="00303AA2" w:rsidRPr="00303AA2" w:rsidRDefault="00303AA2" w:rsidP="00303AA2">
            <w:pPr>
              <w:jc w:val="center"/>
              <w:rPr>
                <w:sz w:val="20"/>
                <w:szCs w:val="20"/>
              </w:rPr>
            </w:pPr>
            <w:r w:rsidRPr="00303AA2">
              <w:rPr>
                <w:sz w:val="20"/>
                <w:szCs w:val="20"/>
              </w:rPr>
              <w:t>53,5</w:t>
            </w:r>
          </w:p>
        </w:tc>
        <w:tc>
          <w:tcPr>
            <w:tcW w:w="2480" w:type="dxa"/>
            <w:shd w:val="clear" w:color="auto" w:fill="auto"/>
            <w:noWrap/>
            <w:vAlign w:val="center"/>
            <w:hideMark/>
          </w:tcPr>
          <w:p w14:paraId="21919513"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6910AC54" w14:textId="77777777" w:rsidR="00303AA2" w:rsidRPr="00303AA2" w:rsidRDefault="00303AA2" w:rsidP="00303AA2">
            <w:pPr>
              <w:jc w:val="center"/>
              <w:rPr>
                <w:sz w:val="20"/>
                <w:szCs w:val="20"/>
              </w:rPr>
            </w:pPr>
            <w:r w:rsidRPr="00303AA2">
              <w:rPr>
                <w:sz w:val="20"/>
                <w:szCs w:val="20"/>
              </w:rPr>
              <w:t>325,20</w:t>
            </w:r>
          </w:p>
        </w:tc>
      </w:tr>
      <w:tr w:rsidR="00303AA2" w:rsidRPr="00303AA2" w14:paraId="3C73E071" w14:textId="77777777" w:rsidTr="00303AA2">
        <w:trPr>
          <w:trHeight w:val="20"/>
        </w:trPr>
        <w:tc>
          <w:tcPr>
            <w:tcW w:w="2537" w:type="dxa"/>
            <w:shd w:val="clear" w:color="auto" w:fill="auto"/>
            <w:vAlign w:val="center"/>
            <w:hideMark/>
          </w:tcPr>
          <w:p w14:paraId="5C728090"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2FBB03A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4881AB9"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64760B1D"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1F95448F" w14:textId="77777777" w:rsidR="00303AA2" w:rsidRPr="00303AA2" w:rsidRDefault="00303AA2" w:rsidP="00303AA2">
            <w:pPr>
              <w:jc w:val="center"/>
              <w:rPr>
                <w:sz w:val="20"/>
                <w:szCs w:val="20"/>
              </w:rPr>
            </w:pPr>
            <w:r w:rsidRPr="00303AA2">
              <w:rPr>
                <w:sz w:val="20"/>
                <w:szCs w:val="20"/>
              </w:rPr>
              <w:t>325,20</w:t>
            </w:r>
          </w:p>
        </w:tc>
      </w:tr>
      <w:tr w:rsidR="00303AA2" w:rsidRPr="00303AA2" w14:paraId="1CD172AF" w14:textId="77777777" w:rsidTr="00303AA2">
        <w:trPr>
          <w:trHeight w:val="20"/>
        </w:trPr>
        <w:tc>
          <w:tcPr>
            <w:tcW w:w="2537" w:type="dxa"/>
            <w:shd w:val="clear" w:color="auto" w:fill="auto"/>
            <w:vAlign w:val="center"/>
            <w:hideMark/>
          </w:tcPr>
          <w:p w14:paraId="44761542"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11A666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CD69C89"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004012EF"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35230DB4" w14:textId="77777777" w:rsidR="00303AA2" w:rsidRPr="00303AA2" w:rsidRDefault="00303AA2" w:rsidP="00303AA2">
            <w:pPr>
              <w:jc w:val="center"/>
              <w:rPr>
                <w:sz w:val="20"/>
                <w:szCs w:val="20"/>
              </w:rPr>
            </w:pPr>
            <w:r w:rsidRPr="00303AA2">
              <w:rPr>
                <w:sz w:val="20"/>
                <w:szCs w:val="20"/>
              </w:rPr>
              <w:t>325,20</w:t>
            </w:r>
          </w:p>
        </w:tc>
      </w:tr>
      <w:tr w:rsidR="00303AA2" w:rsidRPr="00303AA2" w14:paraId="76EEE35F" w14:textId="77777777" w:rsidTr="00303AA2">
        <w:trPr>
          <w:trHeight w:val="20"/>
        </w:trPr>
        <w:tc>
          <w:tcPr>
            <w:tcW w:w="2537" w:type="dxa"/>
            <w:shd w:val="clear" w:color="auto" w:fill="auto"/>
            <w:vAlign w:val="center"/>
            <w:hideMark/>
          </w:tcPr>
          <w:p w14:paraId="2A295F98"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04510A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49CA69E"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48B0CDF8"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41DA8360" w14:textId="77777777" w:rsidR="00303AA2" w:rsidRPr="00303AA2" w:rsidRDefault="00303AA2" w:rsidP="00303AA2">
            <w:pPr>
              <w:jc w:val="center"/>
              <w:rPr>
                <w:sz w:val="20"/>
                <w:szCs w:val="20"/>
              </w:rPr>
            </w:pPr>
            <w:r w:rsidRPr="00303AA2">
              <w:rPr>
                <w:sz w:val="20"/>
                <w:szCs w:val="20"/>
              </w:rPr>
              <w:t>325,20</w:t>
            </w:r>
          </w:p>
        </w:tc>
      </w:tr>
      <w:tr w:rsidR="00303AA2" w:rsidRPr="00303AA2" w14:paraId="29CF1CC5" w14:textId="77777777" w:rsidTr="00303AA2">
        <w:trPr>
          <w:trHeight w:val="20"/>
        </w:trPr>
        <w:tc>
          <w:tcPr>
            <w:tcW w:w="2537" w:type="dxa"/>
            <w:shd w:val="clear" w:color="auto" w:fill="auto"/>
            <w:vAlign w:val="center"/>
            <w:hideMark/>
          </w:tcPr>
          <w:p w14:paraId="4595AA20"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9AC55C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363B06D" w14:textId="77777777" w:rsidR="00303AA2" w:rsidRPr="00303AA2" w:rsidRDefault="00303AA2" w:rsidP="00303AA2">
            <w:pPr>
              <w:jc w:val="center"/>
              <w:rPr>
                <w:sz w:val="20"/>
                <w:szCs w:val="20"/>
              </w:rPr>
            </w:pPr>
            <w:r w:rsidRPr="00303AA2">
              <w:rPr>
                <w:sz w:val="20"/>
                <w:szCs w:val="20"/>
              </w:rPr>
              <w:t>54,4</w:t>
            </w:r>
          </w:p>
        </w:tc>
        <w:tc>
          <w:tcPr>
            <w:tcW w:w="2480" w:type="dxa"/>
            <w:shd w:val="clear" w:color="auto" w:fill="auto"/>
            <w:noWrap/>
            <w:vAlign w:val="center"/>
            <w:hideMark/>
          </w:tcPr>
          <w:p w14:paraId="2274061D"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581B4912" w14:textId="77777777" w:rsidR="00303AA2" w:rsidRPr="00303AA2" w:rsidRDefault="00303AA2" w:rsidP="00303AA2">
            <w:pPr>
              <w:jc w:val="center"/>
              <w:rPr>
                <w:sz w:val="20"/>
                <w:szCs w:val="20"/>
              </w:rPr>
            </w:pPr>
            <w:r w:rsidRPr="00303AA2">
              <w:rPr>
                <w:sz w:val="20"/>
                <w:szCs w:val="20"/>
              </w:rPr>
              <w:t>325,20</w:t>
            </w:r>
          </w:p>
        </w:tc>
      </w:tr>
      <w:tr w:rsidR="00303AA2" w:rsidRPr="00303AA2" w14:paraId="66E1A258" w14:textId="77777777" w:rsidTr="00303AA2">
        <w:trPr>
          <w:trHeight w:val="20"/>
        </w:trPr>
        <w:tc>
          <w:tcPr>
            <w:tcW w:w="2537" w:type="dxa"/>
            <w:shd w:val="clear" w:color="auto" w:fill="auto"/>
            <w:vAlign w:val="center"/>
            <w:hideMark/>
          </w:tcPr>
          <w:p w14:paraId="098F7442"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F6BAE6A"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10EF951"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767F65F9"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10780196" w14:textId="77777777" w:rsidR="00303AA2" w:rsidRPr="00303AA2" w:rsidRDefault="00303AA2" w:rsidP="00303AA2">
            <w:pPr>
              <w:jc w:val="center"/>
              <w:rPr>
                <w:sz w:val="20"/>
                <w:szCs w:val="20"/>
              </w:rPr>
            </w:pPr>
            <w:r w:rsidRPr="00303AA2">
              <w:rPr>
                <w:sz w:val="20"/>
                <w:szCs w:val="20"/>
              </w:rPr>
              <w:t>325,20</w:t>
            </w:r>
          </w:p>
        </w:tc>
      </w:tr>
      <w:tr w:rsidR="00303AA2" w:rsidRPr="00303AA2" w14:paraId="50319ADB" w14:textId="77777777" w:rsidTr="00303AA2">
        <w:trPr>
          <w:trHeight w:val="20"/>
        </w:trPr>
        <w:tc>
          <w:tcPr>
            <w:tcW w:w="2537" w:type="dxa"/>
            <w:shd w:val="clear" w:color="auto" w:fill="auto"/>
            <w:vAlign w:val="center"/>
            <w:hideMark/>
          </w:tcPr>
          <w:p w14:paraId="791DF56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D5CCF7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C9071C8"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0C69E62B"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55AFB14C" w14:textId="77777777" w:rsidR="00303AA2" w:rsidRPr="00303AA2" w:rsidRDefault="00303AA2" w:rsidP="00303AA2">
            <w:pPr>
              <w:jc w:val="center"/>
              <w:rPr>
                <w:sz w:val="20"/>
                <w:szCs w:val="20"/>
              </w:rPr>
            </w:pPr>
            <w:r w:rsidRPr="00303AA2">
              <w:rPr>
                <w:sz w:val="20"/>
                <w:szCs w:val="20"/>
              </w:rPr>
              <w:t>325,20</w:t>
            </w:r>
          </w:p>
        </w:tc>
      </w:tr>
      <w:tr w:rsidR="00303AA2" w:rsidRPr="00303AA2" w14:paraId="1DAC1F0C" w14:textId="77777777" w:rsidTr="00303AA2">
        <w:trPr>
          <w:trHeight w:val="20"/>
        </w:trPr>
        <w:tc>
          <w:tcPr>
            <w:tcW w:w="2537" w:type="dxa"/>
            <w:shd w:val="clear" w:color="auto" w:fill="auto"/>
            <w:vAlign w:val="center"/>
            <w:hideMark/>
          </w:tcPr>
          <w:p w14:paraId="1A0EB321"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0FABE3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E606440"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02F2D966"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398AD221" w14:textId="77777777" w:rsidR="00303AA2" w:rsidRPr="00303AA2" w:rsidRDefault="00303AA2" w:rsidP="00303AA2">
            <w:pPr>
              <w:jc w:val="center"/>
              <w:rPr>
                <w:sz w:val="20"/>
                <w:szCs w:val="20"/>
              </w:rPr>
            </w:pPr>
            <w:r w:rsidRPr="00303AA2">
              <w:rPr>
                <w:sz w:val="20"/>
                <w:szCs w:val="20"/>
              </w:rPr>
              <w:t>325,20</w:t>
            </w:r>
          </w:p>
        </w:tc>
      </w:tr>
      <w:tr w:rsidR="00303AA2" w:rsidRPr="00303AA2" w14:paraId="2368496E" w14:textId="77777777" w:rsidTr="00303AA2">
        <w:trPr>
          <w:trHeight w:val="20"/>
        </w:trPr>
        <w:tc>
          <w:tcPr>
            <w:tcW w:w="2537" w:type="dxa"/>
            <w:shd w:val="clear" w:color="auto" w:fill="auto"/>
            <w:vAlign w:val="center"/>
            <w:hideMark/>
          </w:tcPr>
          <w:p w14:paraId="6F2FDEC8"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A828D2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D6ECE31"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3EE8F548"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0A16AFF0" w14:textId="77777777" w:rsidR="00303AA2" w:rsidRPr="00303AA2" w:rsidRDefault="00303AA2" w:rsidP="00303AA2">
            <w:pPr>
              <w:jc w:val="center"/>
              <w:rPr>
                <w:sz w:val="20"/>
                <w:szCs w:val="20"/>
              </w:rPr>
            </w:pPr>
            <w:r w:rsidRPr="00303AA2">
              <w:rPr>
                <w:sz w:val="20"/>
                <w:szCs w:val="20"/>
              </w:rPr>
              <w:t>325,20</w:t>
            </w:r>
          </w:p>
        </w:tc>
      </w:tr>
      <w:tr w:rsidR="00303AA2" w:rsidRPr="00303AA2" w14:paraId="56BFA680" w14:textId="77777777" w:rsidTr="00303AA2">
        <w:trPr>
          <w:trHeight w:val="20"/>
        </w:trPr>
        <w:tc>
          <w:tcPr>
            <w:tcW w:w="2537" w:type="dxa"/>
            <w:shd w:val="clear" w:color="auto" w:fill="auto"/>
            <w:vAlign w:val="center"/>
            <w:hideMark/>
          </w:tcPr>
          <w:p w14:paraId="72D5C01F"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D386A3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84E6FE8"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0427E12A"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08F5BF7C" w14:textId="77777777" w:rsidR="00303AA2" w:rsidRPr="00303AA2" w:rsidRDefault="00303AA2" w:rsidP="00303AA2">
            <w:pPr>
              <w:jc w:val="center"/>
              <w:rPr>
                <w:sz w:val="20"/>
                <w:szCs w:val="20"/>
              </w:rPr>
            </w:pPr>
            <w:r w:rsidRPr="00303AA2">
              <w:rPr>
                <w:sz w:val="20"/>
                <w:szCs w:val="20"/>
              </w:rPr>
              <w:t>325,20</w:t>
            </w:r>
          </w:p>
        </w:tc>
      </w:tr>
      <w:tr w:rsidR="00303AA2" w:rsidRPr="00303AA2" w14:paraId="0E175DFC" w14:textId="77777777" w:rsidTr="00303AA2">
        <w:trPr>
          <w:trHeight w:val="20"/>
        </w:trPr>
        <w:tc>
          <w:tcPr>
            <w:tcW w:w="2537" w:type="dxa"/>
            <w:shd w:val="clear" w:color="auto" w:fill="auto"/>
            <w:vAlign w:val="center"/>
            <w:hideMark/>
          </w:tcPr>
          <w:p w14:paraId="11636E05"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E807069"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06547A3"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1879E360"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1714A555" w14:textId="77777777" w:rsidR="00303AA2" w:rsidRPr="00303AA2" w:rsidRDefault="00303AA2" w:rsidP="00303AA2">
            <w:pPr>
              <w:jc w:val="center"/>
              <w:rPr>
                <w:sz w:val="20"/>
                <w:szCs w:val="20"/>
              </w:rPr>
            </w:pPr>
            <w:r w:rsidRPr="00303AA2">
              <w:rPr>
                <w:sz w:val="20"/>
                <w:szCs w:val="20"/>
              </w:rPr>
              <w:t>325,20</w:t>
            </w:r>
          </w:p>
        </w:tc>
      </w:tr>
      <w:tr w:rsidR="00303AA2" w:rsidRPr="00303AA2" w14:paraId="00D6B330" w14:textId="77777777" w:rsidTr="00303AA2">
        <w:trPr>
          <w:trHeight w:val="20"/>
        </w:trPr>
        <w:tc>
          <w:tcPr>
            <w:tcW w:w="2537" w:type="dxa"/>
            <w:shd w:val="clear" w:color="auto" w:fill="auto"/>
            <w:vAlign w:val="center"/>
            <w:hideMark/>
          </w:tcPr>
          <w:p w14:paraId="317D578D"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0948F3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E482141"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40308B63" w14:textId="77777777" w:rsidR="00303AA2" w:rsidRPr="00303AA2" w:rsidRDefault="00303AA2" w:rsidP="00303AA2">
            <w:pPr>
              <w:jc w:val="center"/>
              <w:rPr>
                <w:sz w:val="20"/>
                <w:szCs w:val="20"/>
              </w:rPr>
            </w:pPr>
            <w:r w:rsidRPr="00303AA2">
              <w:rPr>
                <w:sz w:val="20"/>
                <w:szCs w:val="20"/>
              </w:rPr>
              <w:t>325,20</w:t>
            </w:r>
          </w:p>
        </w:tc>
        <w:tc>
          <w:tcPr>
            <w:tcW w:w="2447" w:type="dxa"/>
            <w:shd w:val="clear" w:color="auto" w:fill="auto"/>
            <w:noWrap/>
            <w:vAlign w:val="center"/>
            <w:hideMark/>
          </w:tcPr>
          <w:p w14:paraId="21602777" w14:textId="77777777" w:rsidR="00303AA2" w:rsidRPr="00303AA2" w:rsidRDefault="00303AA2" w:rsidP="00303AA2">
            <w:pPr>
              <w:jc w:val="center"/>
              <w:rPr>
                <w:sz w:val="20"/>
                <w:szCs w:val="20"/>
              </w:rPr>
            </w:pPr>
            <w:r w:rsidRPr="00303AA2">
              <w:rPr>
                <w:sz w:val="20"/>
                <w:szCs w:val="20"/>
              </w:rPr>
              <w:t>325,20</w:t>
            </w:r>
          </w:p>
        </w:tc>
      </w:tr>
      <w:tr w:rsidR="00303AA2" w:rsidRPr="00303AA2" w14:paraId="1A3261C2" w14:textId="77777777" w:rsidTr="00303AA2">
        <w:trPr>
          <w:trHeight w:val="20"/>
        </w:trPr>
        <w:tc>
          <w:tcPr>
            <w:tcW w:w="12562" w:type="dxa"/>
            <w:gridSpan w:val="5"/>
            <w:shd w:val="clear" w:color="auto" w:fill="auto"/>
            <w:noWrap/>
            <w:vAlign w:val="center"/>
            <w:hideMark/>
          </w:tcPr>
          <w:p w14:paraId="47A4D955" w14:textId="77777777" w:rsidR="00303AA2" w:rsidRPr="00303AA2" w:rsidRDefault="00303AA2" w:rsidP="00303AA2">
            <w:pPr>
              <w:jc w:val="center"/>
              <w:rPr>
                <w:color w:val="000000"/>
                <w:sz w:val="20"/>
                <w:szCs w:val="20"/>
              </w:rPr>
            </w:pPr>
            <w:r w:rsidRPr="00303AA2">
              <w:rPr>
                <w:color w:val="000000"/>
                <w:sz w:val="20"/>
                <w:szCs w:val="20"/>
              </w:rPr>
              <w:t>ВК ООО «Надежда» (ул. Героев Хасана, 105, корп. 16): ЕТО №27 - ООО «Надежда»</w:t>
            </w:r>
          </w:p>
        </w:tc>
      </w:tr>
      <w:tr w:rsidR="00303AA2" w:rsidRPr="00303AA2" w14:paraId="1C33355C" w14:textId="77777777" w:rsidTr="00303AA2">
        <w:trPr>
          <w:trHeight w:val="20"/>
        </w:trPr>
        <w:tc>
          <w:tcPr>
            <w:tcW w:w="2537" w:type="dxa"/>
            <w:shd w:val="clear" w:color="auto" w:fill="auto"/>
            <w:vAlign w:val="center"/>
            <w:hideMark/>
          </w:tcPr>
          <w:p w14:paraId="19DD002F"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E5CC119"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5768B47F"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6E152DD"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6D34C33F" w14:textId="77777777" w:rsidR="00303AA2" w:rsidRPr="00303AA2" w:rsidRDefault="00303AA2" w:rsidP="00303AA2">
            <w:pPr>
              <w:jc w:val="center"/>
              <w:rPr>
                <w:sz w:val="20"/>
                <w:szCs w:val="20"/>
              </w:rPr>
            </w:pPr>
            <w:r w:rsidRPr="00303AA2">
              <w:rPr>
                <w:sz w:val="20"/>
                <w:szCs w:val="20"/>
              </w:rPr>
              <w:t>20,69</w:t>
            </w:r>
          </w:p>
        </w:tc>
      </w:tr>
      <w:tr w:rsidR="00303AA2" w:rsidRPr="00303AA2" w14:paraId="757D5EC8" w14:textId="77777777" w:rsidTr="00303AA2">
        <w:trPr>
          <w:trHeight w:val="20"/>
        </w:trPr>
        <w:tc>
          <w:tcPr>
            <w:tcW w:w="2537" w:type="dxa"/>
            <w:shd w:val="clear" w:color="auto" w:fill="auto"/>
            <w:vAlign w:val="center"/>
            <w:hideMark/>
          </w:tcPr>
          <w:p w14:paraId="7392CC6E"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61B99923"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2834B340"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08CD686F"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4B2C170E" w14:textId="77777777" w:rsidR="00303AA2" w:rsidRPr="00303AA2" w:rsidRDefault="00303AA2" w:rsidP="00303AA2">
            <w:pPr>
              <w:jc w:val="center"/>
              <w:rPr>
                <w:sz w:val="20"/>
                <w:szCs w:val="20"/>
              </w:rPr>
            </w:pPr>
            <w:r w:rsidRPr="00303AA2">
              <w:rPr>
                <w:sz w:val="20"/>
                <w:szCs w:val="20"/>
              </w:rPr>
              <w:t>20,69</w:t>
            </w:r>
          </w:p>
        </w:tc>
      </w:tr>
      <w:tr w:rsidR="00303AA2" w:rsidRPr="00303AA2" w14:paraId="005EEE84" w14:textId="77777777" w:rsidTr="00303AA2">
        <w:trPr>
          <w:trHeight w:val="20"/>
        </w:trPr>
        <w:tc>
          <w:tcPr>
            <w:tcW w:w="2537" w:type="dxa"/>
            <w:shd w:val="clear" w:color="auto" w:fill="auto"/>
            <w:vAlign w:val="center"/>
            <w:hideMark/>
          </w:tcPr>
          <w:p w14:paraId="65AA11AB"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4874C66E"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42ED46B9"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23BEFC1A"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70DA4390" w14:textId="77777777" w:rsidR="00303AA2" w:rsidRPr="00303AA2" w:rsidRDefault="00303AA2" w:rsidP="00303AA2">
            <w:pPr>
              <w:jc w:val="center"/>
              <w:rPr>
                <w:sz w:val="20"/>
                <w:szCs w:val="20"/>
              </w:rPr>
            </w:pPr>
            <w:r w:rsidRPr="00303AA2">
              <w:rPr>
                <w:sz w:val="20"/>
                <w:szCs w:val="20"/>
              </w:rPr>
              <w:t>20,69</w:t>
            </w:r>
          </w:p>
        </w:tc>
      </w:tr>
      <w:tr w:rsidR="00303AA2" w:rsidRPr="00303AA2" w14:paraId="5CE7B827" w14:textId="77777777" w:rsidTr="00303AA2">
        <w:trPr>
          <w:trHeight w:val="20"/>
        </w:trPr>
        <w:tc>
          <w:tcPr>
            <w:tcW w:w="2537" w:type="dxa"/>
            <w:shd w:val="clear" w:color="auto" w:fill="auto"/>
            <w:vAlign w:val="center"/>
            <w:hideMark/>
          </w:tcPr>
          <w:p w14:paraId="54F0F387"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3ABB5704"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4005F591"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3FAA8F99"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0D53A4D8" w14:textId="77777777" w:rsidR="00303AA2" w:rsidRPr="00303AA2" w:rsidRDefault="00303AA2" w:rsidP="00303AA2">
            <w:pPr>
              <w:jc w:val="center"/>
              <w:rPr>
                <w:sz w:val="20"/>
                <w:szCs w:val="20"/>
              </w:rPr>
            </w:pPr>
            <w:r w:rsidRPr="00303AA2">
              <w:rPr>
                <w:sz w:val="20"/>
                <w:szCs w:val="20"/>
              </w:rPr>
              <w:t>20,69</w:t>
            </w:r>
          </w:p>
        </w:tc>
      </w:tr>
      <w:tr w:rsidR="00303AA2" w:rsidRPr="00303AA2" w14:paraId="58B34269" w14:textId="77777777" w:rsidTr="00303AA2">
        <w:trPr>
          <w:trHeight w:val="20"/>
        </w:trPr>
        <w:tc>
          <w:tcPr>
            <w:tcW w:w="2537" w:type="dxa"/>
            <w:shd w:val="clear" w:color="auto" w:fill="auto"/>
            <w:vAlign w:val="center"/>
            <w:hideMark/>
          </w:tcPr>
          <w:p w14:paraId="40908729"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039E0551"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603EAA99"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5F2395EF"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733BD04E" w14:textId="77777777" w:rsidR="00303AA2" w:rsidRPr="00303AA2" w:rsidRDefault="00303AA2" w:rsidP="00303AA2">
            <w:pPr>
              <w:jc w:val="center"/>
              <w:rPr>
                <w:sz w:val="20"/>
                <w:szCs w:val="20"/>
              </w:rPr>
            </w:pPr>
            <w:r w:rsidRPr="00303AA2">
              <w:rPr>
                <w:sz w:val="20"/>
                <w:szCs w:val="20"/>
              </w:rPr>
              <w:t>20,69</w:t>
            </w:r>
          </w:p>
        </w:tc>
      </w:tr>
      <w:tr w:rsidR="00303AA2" w:rsidRPr="00303AA2" w14:paraId="735C43E0" w14:textId="77777777" w:rsidTr="00303AA2">
        <w:trPr>
          <w:trHeight w:val="20"/>
        </w:trPr>
        <w:tc>
          <w:tcPr>
            <w:tcW w:w="2537" w:type="dxa"/>
            <w:shd w:val="clear" w:color="auto" w:fill="auto"/>
            <w:vAlign w:val="center"/>
            <w:hideMark/>
          </w:tcPr>
          <w:p w14:paraId="70079C92"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6F0E727D"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184B2384"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159E4D68"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750C4913" w14:textId="77777777" w:rsidR="00303AA2" w:rsidRPr="00303AA2" w:rsidRDefault="00303AA2" w:rsidP="00303AA2">
            <w:pPr>
              <w:jc w:val="center"/>
              <w:rPr>
                <w:sz w:val="20"/>
                <w:szCs w:val="20"/>
              </w:rPr>
            </w:pPr>
            <w:r w:rsidRPr="00303AA2">
              <w:rPr>
                <w:sz w:val="20"/>
                <w:szCs w:val="20"/>
              </w:rPr>
              <w:t>20,69</w:t>
            </w:r>
          </w:p>
        </w:tc>
      </w:tr>
      <w:tr w:rsidR="00303AA2" w:rsidRPr="00303AA2" w14:paraId="6CFD9899" w14:textId="77777777" w:rsidTr="00303AA2">
        <w:trPr>
          <w:trHeight w:val="20"/>
        </w:trPr>
        <w:tc>
          <w:tcPr>
            <w:tcW w:w="2537" w:type="dxa"/>
            <w:shd w:val="clear" w:color="auto" w:fill="auto"/>
            <w:vAlign w:val="center"/>
            <w:hideMark/>
          </w:tcPr>
          <w:p w14:paraId="35A4F0D2"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13B7794A"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00B4CCED"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332646B0"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5E729651" w14:textId="77777777" w:rsidR="00303AA2" w:rsidRPr="00303AA2" w:rsidRDefault="00303AA2" w:rsidP="00303AA2">
            <w:pPr>
              <w:jc w:val="center"/>
              <w:rPr>
                <w:sz w:val="20"/>
                <w:szCs w:val="20"/>
              </w:rPr>
            </w:pPr>
            <w:r w:rsidRPr="00303AA2">
              <w:rPr>
                <w:sz w:val="20"/>
                <w:szCs w:val="20"/>
              </w:rPr>
              <w:t>20,69</w:t>
            </w:r>
          </w:p>
        </w:tc>
      </w:tr>
      <w:tr w:rsidR="00303AA2" w:rsidRPr="00303AA2" w14:paraId="3A0B2397" w14:textId="77777777" w:rsidTr="00303AA2">
        <w:trPr>
          <w:trHeight w:val="20"/>
        </w:trPr>
        <w:tc>
          <w:tcPr>
            <w:tcW w:w="2537" w:type="dxa"/>
            <w:shd w:val="clear" w:color="auto" w:fill="auto"/>
            <w:vAlign w:val="center"/>
            <w:hideMark/>
          </w:tcPr>
          <w:p w14:paraId="57D40EC8"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7D47E964"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4AD1A042"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66FDD26D"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327E8042" w14:textId="77777777" w:rsidR="00303AA2" w:rsidRPr="00303AA2" w:rsidRDefault="00303AA2" w:rsidP="00303AA2">
            <w:pPr>
              <w:jc w:val="center"/>
              <w:rPr>
                <w:sz w:val="20"/>
                <w:szCs w:val="20"/>
              </w:rPr>
            </w:pPr>
            <w:r w:rsidRPr="00303AA2">
              <w:rPr>
                <w:sz w:val="20"/>
                <w:szCs w:val="20"/>
              </w:rPr>
              <w:t>20,69</w:t>
            </w:r>
          </w:p>
        </w:tc>
      </w:tr>
      <w:tr w:rsidR="00303AA2" w:rsidRPr="00303AA2" w14:paraId="5C5F0B77" w14:textId="77777777" w:rsidTr="00303AA2">
        <w:trPr>
          <w:trHeight w:val="20"/>
        </w:trPr>
        <w:tc>
          <w:tcPr>
            <w:tcW w:w="2537" w:type="dxa"/>
            <w:shd w:val="clear" w:color="auto" w:fill="auto"/>
            <w:vAlign w:val="center"/>
            <w:hideMark/>
          </w:tcPr>
          <w:p w14:paraId="586139DC"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24F59D3E"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7D9E11B6"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341A6A2E"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74683250" w14:textId="77777777" w:rsidR="00303AA2" w:rsidRPr="00303AA2" w:rsidRDefault="00303AA2" w:rsidP="00303AA2">
            <w:pPr>
              <w:jc w:val="center"/>
              <w:rPr>
                <w:sz w:val="20"/>
                <w:szCs w:val="20"/>
              </w:rPr>
            </w:pPr>
            <w:r w:rsidRPr="00303AA2">
              <w:rPr>
                <w:sz w:val="20"/>
                <w:szCs w:val="20"/>
              </w:rPr>
              <w:t>20,69</w:t>
            </w:r>
          </w:p>
        </w:tc>
      </w:tr>
      <w:tr w:rsidR="00303AA2" w:rsidRPr="00303AA2" w14:paraId="268D0E7A" w14:textId="77777777" w:rsidTr="00303AA2">
        <w:trPr>
          <w:trHeight w:val="20"/>
        </w:trPr>
        <w:tc>
          <w:tcPr>
            <w:tcW w:w="2537" w:type="dxa"/>
            <w:shd w:val="clear" w:color="auto" w:fill="auto"/>
            <w:vAlign w:val="center"/>
            <w:hideMark/>
          </w:tcPr>
          <w:p w14:paraId="4547BD5B"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C381FD3"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4029E4B4"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22379B65"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4A51288A" w14:textId="77777777" w:rsidR="00303AA2" w:rsidRPr="00303AA2" w:rsidRDefault="00303AA2" w:rsidP="00303AA2">
            <w:pPr>
              <w:jc w:val="center"/>
              <w:rPr>
                <w:sz w:val="20"/>
                <w:szCs w:val="20"/>
              </w:rPr>
            </w:pPr>
            <w:r w:rsidRPr="00303AA2">
              <w:rPr>
                <w:sz w:val="20"/>
                <w:szCs w:val="20"/>
              </w:rPr>
              <w:t>20,69</w:t>
            </w:r>
          </w:p>
        </w:tc>
      </w:tr>
      <w:tr w:rsidR="00303AA2" w:rsidRPr="00303AA2" w14:paraId="2751E47A" w14:textId="77777777" w:rsidTr="00303AA2">
        <w:trPr>
          <w:trHeight w:val="20"/>
        </w:trPr>
        <w:tc>
          <w:tcPr>
            <w:tcW w:w="2537" w:type="dxa"/>
            <w:shd w:val="clear" w:color="auto" w:fill="auto"/>
            <w:vAlign w:val="center"/>
            <w:hideMark/>
          </w:tcPr>
          <w:p w14:paraId="0C7117B8"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69A7A690"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5FADCF68"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29FAB49B"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11EF6066" w14:textId="77777777" w:rsidR="00303AA2" w:rsidRPr="00303AA2" w:rsidRDefault="00303AA2" w:rsidP="00303AA2">
            <w:pPr>
              <w:jc w:val="center"/>
              <w:rPr>
                <w:sz w:val="20"/>
                <w:szCs w:val="20"/>
              </w:rPr>
            </w:pPr>
            <w:r w:rsidRPr="00303AA2">
              <w:rPr>
                <w:sz w:val="20"/>
                <w:szCs w:val="20"/>
              </w:rPr>
              <w:t>20,69</w:t>
            </w:r>
          </w:p>
        </w:tc>
      </w:tr>
      <w:tr w:rsidR="00303AA2" w:rsidRPr="00303AA2" w14:paraId="4BCC75D4" w14:textId="77777777" w:rsidTr="00303AA2">
        <w:trPr>
          <w:trHeight w:val="20"/>
        </w:trPr>
        <w:tc>
          <w:tcPr>
            <w:tcW w:w="2537" w:type="dxa"/>
            <w:shd w:val="clear" w:color="auto" w:fill="auto"/>
            <w:vAlign w:val="center"/>
            <w:hideMark/>
          </w:tcPr>
          <w:p w14:paraId="0BB6D160"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7F8AF410"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10C1FFC1"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7D7D3EFD"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48E672BC" w14:textId="77777777" w:rsidR="00303AA2" w:rsidRPr="00303AA2" w:rsidRDefault="00303AA2" w:rsidP="00303AA2">
            <w:pPr>
              <w:jc w:val="center"/>
              <w:rPr>
                <w:sz w:val="20"/>
                <w:szCs w:val="20"/>
              </w:rPr>
            </w:pPr>
            <w:r w:rsidRPr="00303AA2">
              <w:rPr>
                <w:sz w:val="20"/>
                <w:szCs w:val="20"/>
              </w:rPr>
              <w:t>20,69</w:t>
            </w:r>
          </w:p>
        </w:tc>
      </w:tr>
      <w:tr w:rsidR="00303AA2" w:rsidRPr="00303AA2" w14:paraId="618AC79A" w14:textId="77777777" w:rsidTr="00303AA2">
        <w:trPr>
          <w:trHeight w:val="20"/>
        </w:trPr>
        <w:tc>
          <w:tcPr>
            <w:tcW w:w="2537" w:type="dxa"/>
            <w:shd w:val="clear" w:color="auto" w:fill="auto"/>
            <w:vAlign w:val="center"/>
            <w:hideMark/>
          </w:tcPr>
          <w:p w14:paraId="7DD1368E"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5E26DF0B"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144793C6"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18FCC030"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3365C030" w14:textId="77777777" w:rsidR="00303AA2" w:rsidRPr="00303AA2" w:rsidRDefault="00303AA2" w:rsidP="00303AA2">
            <w:pPr>
              <w:jc w:val="center"/>
              <w:rPr>
                <w:sz w:val="20"/>
                <w:szCs w:val="20"/>
              </w:rPr>
            </w:pPr>
            <w:r w:rsidRPr="00303AA2">
              <w:rPr>
                <w:sz w:val="20"/>
                <w:szCs w:val="20"/>
              </w:rPr>
              <w:t>20,69</w:t>
            </w:r>
          </w:p>
        </w:tc>
      </w:tr>
      <w:tr w:rsidR="00303AA2" w:rsidRPr="00303AA2" w14:paraId="1874CA9D" w14:textId="77777777" w:rsidTr="00303AA2">
        <w:trPr>
          <w:trHeight w:val="20"/>
        </w:trPr>
        <w:tc>
          <w:tcPr>
            <w:tcW w:w="2537" w:type="dxa"/>
            <w:shd w:val="clear" w:color="auto" w:fill="auto"/>
            <w:vAlign w:val="center"/>
            <w:hideMark/>
          </w:tcPr>
          <w:p w14:paraId="24185ACE"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55604DFA"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6A9C520D"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0A049B96"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6DD17B51" w14:textId="77777777" w:rsidR="00303AA2" w:rsidRPr="00303AA2" w:rsidRDefault="00303AA2" w:rsidP="00303AA2">
            <w:pPr>
              <w:jc w:val="center"/>
              <w:rPr>
                <w:sz w:val="20"/>
                <w:szCs w:val="20"/>
              </w:rPr>
            </w:pPr>
            <w:r w:rsidRPr="00303AA2">
              <w:rPr>
                <w:sz w:val="20"/>
                <w:szCs w:val="20"/>
              </w:rPr>
              <w:t>20,69</w:t>
            </w:r>
          </w:p>
        </w:tc>
      </w:tr>
      <w:tr w:rsidR="00303AA2" w:rsidRPr="00303AA2" w14:paraId="309D8355" w14:textId="77777777" w:rsidTr="00303AA2">
        <w:trPr>
          <w:trHeight w:val="20"/>
        </w:trPr>
        <w:tc>
          <w:tcPr>
            <w:tcW w:w="2537" w:type="dxa"/>
            <w:shd w:val="clear" w:color="auto" w:fill="auto"/>
            <w:vAlign w:val="center"/>
            <w:hideMark/>
          </w:tcPr>
          <w:p w14:paraId="538DA9FF"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CBF87FB"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5AD09B0C"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0FD906BC"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13E418F1" w14:textId="77777777" w:rsidR="00303AA2" w:rsidRPr="00303AA2" w:rsidRDefault="00303AA2" w:rsidP="00303AA2">
            <w:pPr>
              <w:jc w:val="center"/>
              <w:rPr>
                <w:sz w:val="20"/>
                <w:szCs w:val="20"/>
              </w:rPr>
            </w:pPr>
            <w:r w:rsidRPr="00303AA2">
              <w:rPr>
                <w:sz w:val="20"/>
                <w:szCs w:val="20"/>
              </w:rPr>
              <w:t>20,69</w:t>
            </w:r>
          </w:p>
        </w:tc>
      </w:tr>
      <w:tr w:rsidR="00303AA2" w:rsidRPr="00303AA2" w14:paraId="25050E31" w14:textId="77777777" w:rsidTr="00303AA2">
        <w:trPr>
          <w:trHeight w:val="20"/>
        </w:trPr>
        <w:tc>
          <w:tcPr>
            <w:tcW w:w="2537" w:type="dxa"/>
            <w:shd w:val="clear" w:color="auto" w:fill="auto"/>
            <w:vAlign w:val="center"/>
            <w:hideMark/>
          </w:tcPr>
          <w:p w14:paraId="25C42D0C"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7200DEAD"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266B9154"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07B30E5F"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7B3B1798" w14:textId="77777777" w:rsidR="00303AA2" w:rsidRPr="00303AA2" w:rsidRDefault="00303AA2" w:rsidP="00303AA2">
            <w:pPr>
              <w:jc w:val="center"/>
              <w:rPr>
                <w:sz w:val="20"/>
                <w:szCs w:val="20"/>
              </w:rPr>
            </w:pPr>
            <w:r w:rsidRPr="00303AA2">
              <w:rPr>
                <w:sz w:val="20"/>
                <w:szCs w:val="20"/>
              </w:rPr>
              <w:t>20,69</w:t>
            </w:r>
          </w:p>
        </w:tc>
      </w:tr>
      <w:tr w:rsidR="00303AA2" w:rsidRPr="00303AA2" w14:paraId="5FF07DBC" w14:textId="77777777" w:rsidTr="00303AA2">
        <w:trPr>
          <w:trHeight w:val="20"/>
        </w:trPr>
        <w:tc>
          <w:tcPr>
            <w:tcW w:w="2537" w:type="dxa"/>
            <w:shd w:val="clear" w:color="auto" w:fill="auto"/>
            <w:vAlign w:val="center"/>
            <w:hideMark/>
          </w:tcPr>
          <w:p w14:paraId="4DFE3DE6"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2D998110"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74F91ADA"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13880772"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649269C4" w14:textId="77777777" w:rsidR="00303AA2" w:rsidRPr="00303AA2" w:rsidRDefault="00303AA2" w:rsidP="00303AA2">
            <w:pPr>
              <w:jc w:val="center"/>
              <w:rPr>
                <w:sz w:val="20"/>
                <w:szCs w:val="20"/>
              </w:rPr>
            </w:pPr>
            <w:r w:rsidRPr="00303AA2">
              <w:rPr>
                <w:sz w:val="20"/>
                <w:szCs w:val="20"/>
              </w:rPr>
              <w:t>20,69</w:t>
            </w:r>
          </w:p>
        </w:tc>
      </w:tr>
      <w:tr w:rsidR="00303AA2" w:rsidRPr="00303AA2" w14:paraId="55BB6878" w14:textId="77777777" w:rsidTr="00303AA2">
        <w:trPr>
          <w:trHeight w:val="20"/>
        </w:trPr>
        <w:tc>
          <w:tcPr>
            <w:tcW w:w="2537" w:type="dxa"/>
            <w:shd w:val="clear" w:color="auto" w:fill="auto"/>
            <w:vAlign w:val="center"/>
            <w:hideMark/>
          </w:tcPr>
          <w:p w14:paraId="281486F7"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368A7A43"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79812F95"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6C0B5FC3"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0B65A6C4" w14:textId="77777777" w:rsidR="00303AA2" w:rsidRPr="00303AA2" w:rsidRDefault="00303AA2" w:rsidP="00303AA2">
            <w:pPr>
              <w:jc w:val="center"/>
              <w:rPr>
                <w:sz w:val="20"/>
                <w:szCs w:val="20"/>
              </w:rPr>
            </w:pPr>
            <w:r w:rsidRPr="00303AA2">
              <w:rPr>
                <w:sz w:val="20"/>
                <w:szCs w:val="20"/>
              </w:rPr>
              <w:t>20,69</w:t>
            </w:r>
          </w:p>
        </w:tc>
      </w:tr>
      <w:tr w:rsidR="00303AA2" w:rsidRPr="00303AA2" w14:paraId="2C80E974" w14:textId="77777777" w:rsidTr="00303AA2">
        <w:trPr>
          <w:trHeight w:val="20"/>
        </w:trPr>
        <w:tc>
          <w:tcPr>
            <w:tcW w:w="2537" w:type="dxa"/>
            <w:shd w:val="clear" w:color="auto" w:fill="auto"/>
            <w:vAlign w:val="center"/>
            <w:hideMark/>
          </w:tcPr>
          <w:p w14:paraId="11A3B770"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50C0F01F"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14C8A417"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704BBD20"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24A36C5D" w14:textId="77777777" w:rsidR="00303AA2" w:rsidRPr="00303AA2" w:rsidRDefault="00303AA2" w:rsidP="00303AA2">
            <w:pPr>
              <w:jc w:val="center"/>
              <w:rPr>
                <w:sz w:val="20"/>
                <w:szCs w:val="20"/>
              </w:rPr>
            </w:pPr>
            <w:r w:rsidRPr="00303AA2">
              <w:rPr>
                <w:sz w:val="20"/>
                <w:szCs w:val="20"/>
              </w:rPr>
              <w:t>20,69</w:t>
            </w:r>
          </w:p>
        </w:tc>
      </w:tr>
      <w:tr w:rsidR="00303AA2" w:rsidRPr="00303AA2" w14:paraId="7EA45ACB" w14:textId="77777777" w:rsidTr="00303AA2">
        <w:trPr>
          <w:trHeight w:val="20"/>
        </w:trPr>
        <w:tc>
          <w:tcPr>
            <w:tcW w:w="2537" w:type="dxa"/>
            <w:shd w:val="clear" w:color="auto" w:fill="auto"/>
            <w:vAlign w:val="center"/>
            <w:hideMark/>
          </w:tcPr>
          <w:p w14:paraId="6888CD6C"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633D909C"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4BE18B7C"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26B0F395"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6D7D654E" w14:textId="77777777" w:rsidR="00303AA2" w:rsidRPr="00303AA2" w:rsidRDefault="00303AA2" w:rsidP="00303AA2">
            <w:pPr>
              <w:jc w:val="center"/>
              <w:rPr>
                <w:sz w:val="20"/>
                <w:szCs w:val="20"/>
              </w:rPr>
            </w:pPr>
            <w:r w:rsidRPr="00303AA2">
              <w:rPr>
                <w:sz w:val="20"/>
                <w:szCs w:val="20"/>
              </w:rPr>
              <w:t>20,69</w:t>
            </w:r>
          </w:p>
        </w:tc>
      </w:tr>
      <w:tr w:rsidR="00303AA2" w:rsidRPr="00303AA2" w14:paraId="05FF3789" w14:textId="77777777" w:rsidTr="00303AA2">
        <w:trPr>
          <w:trHeight w:val="20"/>
        </w:trPr>
        <w:tc>
          <w:tcPr>
            <w:tcW w:w="2537" w:type="dxa"/>
            <w:shd w:val="clear" w:color="auto" w:fill="auto"/>
            <w:vAlign w:val="center"/>
            <w:hideMark/>
          </w:tcPr>
          <w:p w14:paraId="023C0886"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541FAA03"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5DCA0ACF"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2B0D9040"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4263B40D" w14:textId="77777777" w:rsidR="00303AA2" w:rsidRPr="00303AA2" w:rsidRDefault="00303AA2" w:rsidP="00303AA2">
            <w:pPr>
              <w:jc w:val="center"/>
              <w:rPr>
                <w:sz w:val="20"/>
                <w:szCs w:val="20"/>
              </w:rPr>
            </w:pPr>
            <w:r w:rsidRPr="00303AA2">
              <w:rPr>
                <w:sz w:val="20"/>
                <w:szCs w:val="20"/>
              </w:rPr>
              <w:t>20,69</w:t>
            </w:r>
          </w:p>
        </w:tc>
      </w:tr>
      <w:tr w:rsidR="00303AA2" w:rsidRPr="00303AA2" w14:paraId="4A8D94BF" w14:textId="77777777" w:rsidTr="00303AA2">
        <w:trPr>
          <w:trHeight w:val="20"/>
        </w:trPr>
        <w:tc>
          <w:tcPr>
            <w:tcW w:w="2537" w:type="dxa"/>
            <w:shd w:val="clear" w:color="auto" w:fill="auto"/>
            <w:vAlign w:val="center"/>
            <w:hideMark/>
          </w:tcPr>
          <w:p w14:paraId="2B0229F5"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0D1075C5"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4B82D145"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74A32193"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314BF89E" w14:textId="77777777" w:rsidR="00303AA2" w:rsidRPr="00303AA2" w:rsidRDefault="00303AA2" w:rsidP="00303AA2">
            <w:pPr>
              <w:jc w:val="center"/>
              <w:rPr>
                <w:sz w:val="20"/>
                <w:szCs w:val="20"/>
              </w:rPr>
            </w:pPr>
            <w:r w:rsidRPr="00303AA2">
              <w:rPr>
                <w:sz w:val="20"/>
                <w:szCs w:val="20"/>
              </w:rPr>
              <w:t>20,69</w:t>
            </w:r>
          </w:p>
        </w:tc>
      </w:tr>
      <w:tr w:rsidR="00303AA2" w:rsidRPr="00303AA2" w14:paraId="0C610F95" w14:textId="77777777" w:rsidTr="00303AA2">
        <w:trPr>
          <w:trHeight w:val="20"/>
        </w:trPr>
        <w:tc>
          <w:tcPr>
            <w:tcW w:w="2537" w:type="dxa"/>
            <w:shd w:val="clear" w:color="auto" w:fill="auto"/>
            <w:vAlign w:val="center"/>
            <w:hideMark/>
          </w:tcPr>
          <w:p w14:paraId="34904AF0"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E97B414"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3CE42368"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172F12D8"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03F29594" w14:textId="77777777" w:rsidR="00303AA2" w:rsidRPr="00303AA2" w:rsidRDefault="00303AA2" w:rsidP="00303AA2">
            <w:pPr>
              <w:jc w:val="center"/>
              <w:rPr>
                <w:sz w:val="20"/>
                <w:szCs w:val="20"/>
              </w:rPr>
            </w:pPr>
            <w:r w:rsidRPr="00303AA2">
              <w:rPr>
                <w:sz w:val="20"/>
                <w:szCs w:val="20"/>
              </w:rPr>
              <w:t>20,69</w:t>
            </w:r>
          </w:p>
        </w:tc>
      </w:tr>
      <w:tr w:rsidR="00303AA2" w:rsidRPr="00303AA2" w14:paraId="1833383B" w14:textId="77777777" w:rsidTr="00303AA2">
        <w:trPr>
          <w:trHeight w:val="20"/>
        </w:trPr>
        <w:tc>
          <w:tcPr>
            <w:tcW w:w="2537" w:type="dxa"/>
            <w:shd w:val="clear" w:color="auto" w:fill="auto"/>
            <w:vAlign w:val="center"/>
            <w:hideMark/>
          </w:tcPr>
          <w:p w14:paraId="029F7F2E"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3BDEB618"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69FC7AE7"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1603EC01"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2F818E0C" w14:textId="77777777" w:rsidR="00303AA2" w:rsidRPr="00303AA2" w:rsidRDefault="00303AA2" w:rsidP="00303AA2">
            <w:pPr>
              <w:jc w:val="center"/>
              <w:rPr>
                <w:sz w:val="20"/>
                <w:szCs w:val="20"/>
              </w:rPr>
            </w:pPr>
            <w:r w:rsidRPr="00303AA2">
              <w:rPr>
                <w:sz w:val="20"/>
                <w:szCs w:val="20"/>
              </w:rPr>
              <w:t>20,69</w:t>
            </w:r>
          </w:p>
        </w:tc>
      </w:tr>
      <w:tr w:rsidR="00303AA2" w:rsidRPr="00303AA2" w14:paraId="5B8CACEC" w14:textId="77777777" w:rsidTr="00303AA2">
        <w:trPr>
          <w:trHeight w:val="20"/>
        </w:trPr>
        <w:tc>
          <w:tcPr>
            <w:tcW w:w="2537" w:type="dxa"/>
            <w:shd w:val="clear" w:color="auto" w:fill="auto"/>
            <w:vAlign w:val="center"/>
            <w:hideMark/>
          </w:tcPr>
          <w:p w14:paraId="0000E90F"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DF98BB6"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2971A5DA"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07F47091"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478F3262" w14:textId="77777777" w:rsidR="00303AA2" w:rsidRPr="00303AA2" w:rsidRDefault="00303AA2" w:rsidP="00303AA2">
            <w:pPr>
              <w:jc w:val="center"/>
              <w:rPr>
                <w:sz w:val="20"/>
                <w:szCs w:val="20"/>
              </w:rPr>
            </w:pPr>
            <w:r w:rsidRPr="00303AA2">
              <w:rPr>
                <w:sz w:val="20"/>
                <w:szCs w:val="20"/>
              </w:rPr>
              <w:t>20,69</w:t>
            </w:r>
          </w:p>
        </w:tc>
      </w:tr>
      <w:tr w:rsidR="00303AA2" w:rsidRPr="00303AA2" w14:paraId="600410EB" w14:textId="77777777" w:rsidTr="00303AA2">
        <w:trPr>
          <w:trHeight w:val="20"/>
        </w:trPr>
        <w:tc>
          <w:tcPr>
            <w:tcW w:w="2537" w:type="dxa"/>
            <w:shd w:val="clear" w:color="auto" w:fill="auto"/>
            <w:vAlign w:val="center"/>
            <w:hideMark/>
          </w:tcPr>
          <w:p w14:paraId="3ED2B2F9"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428E11C"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1F50C32B"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785C13D9"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7F7253C1" w14:textId="77777777" w:rsidR="00303AA2" w:rsidRPr="00303AA2" w:rsidRDefault="00303AA2" w:rsidP="00303AA2">
            <w:pPr>
              <w:jc w:val="center"/>
              <w:rPr>
                <w:sz w:val="20"/>
                <w:szCs w:val="20"/>
              </w:rPr>
            </w:pPr>
            <w:r w:rsidRPr="00303AA2">
              <w:rPr>
                <w:sz w:val="20"/>
                <w:szCs w:val="20"/>
              </w:rPr>
              <w:t>20,69</w:t>
            </w:r>
          </w:p>
        </w:tc>
      </w:tr>
      <w:tr w:rsidR="00303AA2" w:rsidRPr="00303AA2" w14:paraId="45146303" w14:textId="77777777" w:rsidTr="00303AA2">
        <w:trPr>
          <w:trHeight w:val="20"/>
        </w:trPr>
        <w:tc>
          <w:tcPr>
            <w:tcW w:w="2537" w:type="dxa"/>
            <w:shd w:val="clear" w:color="auto" w:fill="auto"/>
            <w:vAlign w:val="center"/>
            <w:hideMark/>
          </w:tcPr>
          <w:p w14:paraId="1709E050"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0EF27D7"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21D84796"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013F0F4D"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6B3AAD39" w14:textId="77777777" w:rsidR="00303AA2" w:rsidRPr="00303AA2" w:rsidRDefault="00303AA2" w:rsidP="00303AA2">
            <w:pPr>
              <w:jc w:val="center"/>
              <w:rPr>
                <w:sz w:val="20"/>
                <w:szCs w:val="20"/>
              </w:rPr>
            </w:pPr>
            <w:r w:rsidRPr="00303AA2">
              <w:rPr>
                <w:sz w:val="20"/>
                <w:szCs w:val="20"/>
              </w:rPr>
              <w:t>20,69</w:t>
            </w:r>
          </w:p>
        </w:tc>
      </w:tr>
      <w:tr w:rsidR="00303AA2" w:rsidRPr="00303AA2" w14:paraId="21025A63" w14:textId="77777777" w:rsidTr="00303AA2">
        <w:trPr>
          <w:trHeight w:val="20"/>
        </w:trPr>
        <w:tc>
          <w:tcPr>
            <w:tcW w:w="2537" w:type="dxa"/>
            <w:shd w:val="clear" w:color="auto" w:fill="auto"/>
            <w:vAlign w:val="center"/>
            <w:hideMark/>
          </w:tcPr>
          <w:p w14:paraId="3A27407C"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EE19916"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7FBA91C4"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337715EC"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7A90D32D" w14:textId="77777777" w:rsidR="00303AA2" w:rsidRPr="00303AA2" w:rsidRDefault="00303AA2" w:rsidP="00303AA2">
            <w:pPr>
              <w:jc w:val="center"/>
              <w:rPr>
                <w:sz w:val="20"/>
                <w:szCs w:val="20"/>
              </w:rPr>
            </w:pPr>
            <w:r w:rsidRPr="00303AA2">
              <w:rPr>
                <w:sz w:val="20"/>
                <w:szCs w:val="20"/>
              </w:rPr>
              <w:t>20,69</w:t>
            </w:r>
          </w:p>
        </w:tc>
      </w:tr>
      <w:tr w:rsidR="00303AA2" w:rsidRPr="00303AA2" w14:paraId="6A23D238" w14:textId="77777777" w:rsidTr="00303AA2">
        <w:trPr>
          <w:trHeight w:val="20"/>
        </w:trPr>
        <w:tc>
          <w:tcPr>
            <w:tcW w:w="2537" w:type="dxa"/>
            <w:shd w:val="clear" w:color="auto" w:fill="auto"/>
            <w:vAlign w:val="center"/>
            <w:hideMark/>
          </w:tcPr>
          <w:p w14:paraId="72525750"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BEC7F9D"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1AE88513"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6545F7FA"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48471600" w14:textId="77777777" w:rsidR="00303AA2" w:rsidRPr="00303AA2" w:rsidRDefault="00303AA2" w:rsidP="00303AA2">
            <w:pPr>
              <w:jc w:val="center"/>
              <w:rPr>
                <w:sz w:val="20"/>
                <w:szCs w:val="20"/>
              </w:rPr>
            </w:pPr>
            <w:r w:rsidRPr="00303AA2">
              <w:rPr>
                <w:sz w:val="20"/>
                <w:szCs w:val="20"/>
              </w:rPr>
              <w:t>20,69</w:t>
            </w:r>
          </w:p>
        </w:tc>
      </w:tr>
      <w:tr w:rsidR="00303AA2" w:rsidRPr="00303AA2" w14:paraId="16EEE0CF" w14:textId="77777777" w:rsidTr="00303AA2">
        <w:trPr>
          <w:trHeight w:val="20"/>
        </w:trPr>
        <w:tc>
          <w:tcPr>
            <w:tcW w:w="2537" w:type="dxa"/>
            <w:shd w:val="clear" w:color="auto" w:fill="auto"/>
            <w:vAlign w:val="center"/>
            <w:hideMark/>
          </w:tcPr>
          <w:p w14:paraId="7B448E79"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01AB9E3"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6C59EBBD"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50B5AD4B"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64C5E4FE" w14:textId="77777777" w:rsidR="00303AA2" w:rsidRPr="00303AA2" w:rsidRDefault="00303AA2" w:rsidP="00303AA2">
            <w:pPr>
              <w:jc w:val="center"/>
              <w:rPr>
                <w:sz w:val="20"/>
                <w:szCs w:val="20"/>
              </w:rPr>
            </w:pPr>
            <w:r w:rsidRPr="00303AA2">
              <w:rPr>
                <w:sz w:val="20"/>
                <w:szCs w:val="20"/>
              </w:rPr>
              <w:t>20,69</w:t>
            </w:r>
          </w:p>
        </w:tc>
      </w:tr>
      <w:tr w:rsidR="00303AA2" w:rsidRPr="00303AA2" w14:paraId="4D7A1AA2" w14:textId="77777777" w:rsidTr="00303AA2">
        <w:trPr>
          <w:trHeight w:val="20"/>
        </w:trPr>
        <w:tc>
          <w:tcPr>
            <w:tcW w:w="2537" w:type="dxa"/>
            <w:shd w:val="clear" w:color="auto" w:fill="auto"/>
            <w:vAlign w:val="center"/>
            <w:hideMark/>
          </w:tcPr>
          <w:p w14:paraId="65331454"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39FBE04"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5249A80C"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6EC0B34A"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71AB2367" w14:textId="77777777" w:rsidR="00303AA2" w:rsidRPr="00303AA2" w:rsidRDefault="00303AA2" w:rsidP="00303AA2">
            <w:pPr>
              <w:jc w:val="center"/>
              <w:rPr>
                <w:sz w:val="20"/>
                <w:szCs w:val="20"/>
              </w:rPr>
            </w:pPr>
            <w:r w:rsidRPr="00303AA2">
              <w:rPr>
                <w:sz w:val="20"/>
                <w:szCs w:val="20"/>
              </w:rPr>
              <w:t>20,69</w:t>
            </w:r>
          </w:p>
        </w:tc>
      </w:tr>
      <w:tr w:rsidR="00303AA2" w:rsidRPr="00303AA2" w14:paraId="1C2B280B" w14:textId="77777777" w:rsidTr="00303AA2">
        <w:trPr>
          <w:trHeight w:val="20"/>
        </w:trPr>
        <w:tc>
          <w:tcPr>
            <w:tcW w:w="2537" w:type="dxa"/>
            <w:shd w:val="clear" w:color="auto" w:fill="auto"/>
            <w:vAlign w:val="center"/>
            <w:hideMark/>
          </w:tcPr>
          <w:p w14:paraId="605C8833"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8E1F414"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6F5D7E27"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70BD84AB"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3197808B" w14:textId="77777777" w:rsidR="00303AA2" w:rsidRPr="00303AA2" w:rsidRDefault="00303AA2" w:rsidP="00303AA2">
            <w:pPr>
              <w:jc w:val="center"/>
              <w:rPr>
                <w:sz w:val="20"/>
                <w:szCs w:val="20"/>
              </w:rPr>
            </w:pPr>
            <w:r w:rsidRPr="00303AA2">
              <w:rPr>
                <w:sz w:val="20"/>
                <w:szCs w:val="20"/>
              </w:rPr>
              <w:t>20,69</w:t>
            </w:r>
          </w:p>
        </w:tc>
      </w:tr>
      <w:tr w:rsidR="00303AA2" w:rsidRPr="00303AA2" w14:paraId="398F61AC" w14:textId="77777777" w:rsidTr="00303AA2">
        <w:trPr>
          <w:trHeight w:val="20"/>
        </w:trPr>
        <w:tc>
          <w:tcPr>
            <w:tcW w:w="2537" w:type="dxa"/>
            <w:shd w:val="clear" w:color="auto" w:fill="auto"/>
            <w:vAlign w:val="center"/>
            <w:hideMark/>
          </w:tcPr>
          <w:p w14:paraId="3EABF5C7"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600AD94"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4310023F"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583311E9"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3A430E7B" w14:textId="77777777" w:rsidR="00303AA2" w:rsidRPr="00303AA2" w:rsidRDefault="00303AA2" w:rsidP="00303AA2">
            <w:pPr>
              <w:jc w:val="center"/>
              <w:rPr>
                <w:sz w:val="20"/>
                <w:szCs w:val="20"/>
              </w:rPr>
            </w:pPr>
            <w:r w:rsidRPr="00303AA2">
              <w:rPr>
                <w:sz w:val="20"/>
                <w:szCs w:val="20"/>
              </w:rPr>
              <w:t>20,69</w:t>
            </w:r>
          </w:p>
        </w:tc>
      </w:tr>
      <w:tr w:rsidR="00303AA2" w:rsidRPr="00303AA2" w14:paraId="5CA5A9D1" w14:textId="77777777" w:rsidTr="00303AA2">
        <w:trPr>
          <w:trHeight w:val="20"/>
        </w:trPr>
        <w:tc>
          <w:tcPr>
            <w:tcW w:w="2537" w:type="dxa"/>
            <w:shd w:val="clear" w:color="auto" w:fill="auto"/>
            <w:vAlign w:val="center"/>
            <w:hideMark/>
          </w:tcPr>
          <w:p w14:paraId="4CA2C6EB"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BB6117F"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32C9ECBC"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078BB999"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165BD922" w14:textId="77777777" w:rsidR="00303AA2" w:rsidRPr="00303AA2" w:rsidRDefault="00303AA2" w:rsidP="00303AA2">
            <w:pPr>
              <w:jc w:val="center"/>
              <w:rPr>
                <w:sz w:val="20"/>
                <w:szCs w:val="20"/>
              </w:rPr>
            </w:pPr>
            <w:r w:rsidRPr="00303AA2">
              <w:rPr>
                <w:sz w:val="20"/>
                <w:szCs w:val="20"/>
              </w:rPr>
              <w:t>20,69</w:t>
            </w:r>
          </w:p>
        </w:tc>
      </w:tr>
      <w:tr w:rsidR="00303AA2" w:rsidRPr="00303AA2" w14:paraId="7A8A0F7B" w14:textId="77777777" w:rsidTr="00303AA2">
        <w:trPr>
          <w:trHeight w:val="20"/>
        </w:trPr>
        <w:tc>
          <w:tcPr>
            <w:tcW w:w="2537" w:type="dxa"/>
            <w:shd w:val="clear" w:color="auto" w:fill="auto"/>
            <w:vAlign w:val="center"/>
            <w:hideMark/>
          </w:tcPr>
          <w:p w14:paraId="5A70A72B"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EC9FA35"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15909813"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6726DC0E"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58D4E60B" w14:textId="77777777" w:rsidR="00303AA2" w:rsidRPr="00303AA2" w:rsidRDefault="00303AA2" w:rsidP="00303AA2">
            <w:pPr>
              <w:jc w:val="center"/>
              <w:rPr>
                <w:sz w:val="20"/>
                <w:szCs w:val="20"/>
              </w:rPr>
            </w:pPr>
            <w:r w:rsidRPr="00303AA2">
              <w:rPr>
                <w:sz w:val="20"/>
                <w:szCs w:val="20"/>
              </w:rPr>
              <w:t>20,69</w:t>
            </w:r>
          </w:p>
        </w:tc>
      </w:tr>
      <w:tr w:rsidR="00303AA2" w:rsidRPr="00303AA2" w14:paraId="770F9978" w14:textId="77777777" w:rsidTr="00303AA2">
        <w:trPr>
          <w:trHeight w:val="20"/>
        </w:trPr>
        <w:tc>
          <w:tcPr>
            <w:tcW w:w="2537" w:type="dxa"/>
            <w:shd w:val="clear" w:color="auto" w:fill="auto"/>
            <w:vAlign w:val="center"/>
            <w:hideMark/>
          </w:tcPr>
          <w:p w14:paraId="1D80D992"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7327817D"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4D9F953D"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7E2D36AC"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27976BCF" w14:textId="77777777" w:rsidR="00303AA2" w:rsidRPr="00303AA2" w:rsidRDefault="00303AA2" w:rsidP="00303AA2">
            <w:pPr>
              <w:jc w:val="center"/>
              <w:rPr>
                <w:sz w:val="20"/>
                <w:szCs w:val="20"/>
              </w:rPr>
            </w:pPr>
            <w:r w:rsidRPr="00303AA2">
              <w:rPr>
                <w:sz w:val="20"/>
                <w:szCs w:val="20"/>
              </w:rPr>
              <w:t>20,69</w:t>
            </w:r>
          </w:p>
        </w:tc>
      </w:tr>
      <w:tr w:rsidR="00303AA2" w:rsidRPr="00303AA2" w14:paraId="37AA1A96" w14:textId="77777777" w:rsidTr="00303AA2">
        <w:trPr>
          <w:trHeight w:val="20"/>
        </w:trPr>
        <w:tc>
          <w:tcPr>
            <w:tcW w:w="2537" w:type="dxa"/>
            <w:shd w:val="clear" w:color="auto" w:fill="auto"/>
            <w:vAlign w:val="center"/>
            <w:hideMark/>
          </w:tcPr>
          <w:p w14:paraId="2C7F966B"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5BA4A3C"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46BE9E96"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19D6C293"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5EF35253" w14:textId="77777777" w:rsidR="00303AA2" w:rsidRPr="00303AA2" w:rsidRDefault="00303AA2" w:rsidP="00303AA2">
            <w:pPr>
              <w:jc w:val="center"/>
              <w:rPr>
                <w:sz w:val="20"/>
                <w:szCs w:val="20"/>
              </w:rPr>
            </w:pPr>
            <w:r w:rsidRPr="00303AA2">
              <w:rPr>
                <w:sz w:val="20"/>
                <w:szCs w:val="20"/>
              </w:rPr>
              <w:t>20,69</w:t>
            </w:r>
          </w:p>
        </w:tc>
      </w:tr>
      <w:tr w:rsidR="00303AA2" w:rsidRPr="00303AA2" w14:paraId="65C569A4" w14:textId="77777777" w:rsidTr="00303AA2">
        <w:trPr>
          <w:trHeight w:val="20"/>
        </w:trPr>
        <w:tc>
          <w:tcPr>
            <w:tcW w:w="2537" w:type="dxa"/>
            <w:shd w:val="clear" w:color="auto" w:fill="auto"/>
            <w:vAlign w:val="center"/>
            <w:hideMark/>
          </w:tcPr>
          <w:p w14:paraId="13CABD91"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3D72BAE"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50B3A167"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1643DB8A"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4449FEEB" w14:textId="77777777" w:rsidR="00303AA2" w:rsidRPr="00303AA2" w:rsidRDefault="00303AA2" w:rsidP="00303AA2">
            <w:pPr>
              <w:jc w:val="center"/>
              <w:rPr>
                <w:sz w:val="20"/>
                <w:szCs w:val="20"/>
              </w:rPr>
            </w:pPr>
            <w:r w:rsidRPr="00303AA2">
              <w:rPr>
                <w:sz w:val="20"/>
                <w:szCs w:val="20"/>
              </w:rPr>
              <w:t>20,69</w:t>
            </w:r>
          </w:p>
        </w:tc>
      </w:tr>
      <w:tr w:rsidR="00303AA2" w:rsidRPr="00303AA2" w14:paraId="0FF31285" w14:textId="77777777" w:rsidTr="00303AA2">
        <w:trPr>
          <w:trHeight w:val="20"/>
        </w:trPr>
        <w:tc>
          <w:tcPr>
            <w:tcW w:w="2537" w:type="dxa"/>
            <w:shd w:val="clear" w:color="auto" w:fill="auto"/>
            <w:vAlign w:val="center"/>
            <w:hideMark/>
          </w:tcPr>
          <w:p w14:paraId="6172A479"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61CA561"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1401318A"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0CD6308F"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1011A4FC" w14:textId="77777777" w:rsidR="00303AA2" w:rsidRPr="00303AA2" w:rsidRDefault="00303AA2" w:rsidP="00303AA2">
            <w:pPr>
              <w:jc w:val="center"/>
              <w:rPr>
                <w:sz w:val="20"/>
                <w:szCs w:val="20"/>
              </w:rPr>
            </w:pPr>
            <w:r w:rsidRPr="00303AA2">
              <w:rPr>
                <w:sz w:val="20"/>
                <w:szCs w:val="20"/>
              </w:rPr>
              <w:t>20,69</w:t>
            </w:r>
          </w:p>
        </w:tc>
      </w:tr>
      <w:tr w:rsidR="00303AA2" w:rsidRPr="00303AA2" w14:paraId="4D095B8E" w14:textId="77777777" w:rsidTr="00303AA2">
        <w:trPr>
          <w:trHeight w:val="20"/>
        </w:trPr>
        <w:tc>
          <w:tcPr>
            <w:tcW w:w="2537" w:type="dxa"/>
            <w:shd w:val="clear" w:color="auto" w:fill="auto"/>
            <w:vAlign w:val="center"/>
            <w:hideMark/>
          </w:tcPr>
          <w:p w14:paraId="7B1A29E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5C6FFA7"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2E4A7712"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79C6B95D"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57C21E18" w14:textId="77777777" w:rsidR="00303AA2" w:rsidRPr="00303AA2" w:rsidRDefault="00303AA2" w:rsidP="00303AA2">
            <w:pPr>
              <w:jc w:val="center"/>
              <w:rPr>
                <w:sz w:val="20"/>
                <w:szCs w:val="20"/>
              </w:rPr>
            </w:pPr>
            <w:r w:rsidRPr="00303AA2">
              <w:rPr>
                <w:sz w:val="20"/>
                <w:szCs w:val="20"/>
              </w:rPr>
              <w:t>20,69</w:t>
            </w:r>
          </w:p>
        </w:tc>
      </w:tr>
      <w:tr w:rsidR="00303AA2" w:rsidRPr="00303AA2" w14:paraId="7E863497" w14:textId="77777777" w:rsidTr="00303AA2">
        <w:trPr>
          <w:trHeight w:val="20"/>
        </w:trPr>
        <w:tc>
          <w:tcPr>
            <w:tcW w:w="2537" w:type="dxa"/>
            <w:shd w:val="clear" w:color="auto" w:fill="auto"/>
            <w:vAlign w:val="center"/>
            <w:hideMark/>
          </w:tcPr>
          <w:p w14:paraId="7B0A3272"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13E33C7"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5A553694"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121BAB14"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4A7ED38A" w14:textId="77777777" w:rsidR="00303AA2" w:rsidRPr="00303AA2" w:rsidRDefault="00303AA2" w:rsidP="00303AA2">
            <w:pPr>
              <w:jc w:val="center"/>
              <w:rPr>
                <w:sz w:val="20"/>
                <w:szCs w:val="20"/>
              </w:rPr>
            </w:pPr>
            <w:r w:rsidRPr="00303AA2">
              <w:rPr>
                <w:sz w:val="20"/>
                <w:szCs w:val="20"/>
              </w:rPr>
              <w:t>20,69</w:t>
            </w:r>
          </w:p>
        </w:tc>
      </w:tr>
      <w:tr w:rsidR="00303AA2" w:rsidRPr="00303AA2" w14:paraId="67BFAB8D" w14:textId="77777777" w:rsidTr="00303AA2">
        <w:trPr>
          <w:trHeight w:val="20"/>
        </w:trPr>
        <w:tc>
          <w:tcPr>
            <w:tcW w:w="2537" w:type="dxa"/>
            <w:shd w:val="clear" w:color="auto" w:fill="auto"/>
            <w:vAlign w:val="center"/>
            <w:hideMark/>
          </w:tcPr>
          <w:p w14:paraId="7D9C6E6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5454940"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7E180D9D"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7BCF397E"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57DD818C" w14:textId="77777777" w:rsidR="00303AA2" w:rsidRPr="00303AA2" w:rsidRDefault="00303AA2" w:rsidP="00303AA2">
            <w:pPr>
              <w:jc w:val="center"/>
              <w:rPr>
                <w:sz w:val="20"/>
                <w:szCs w:val="20"/>
              </w:rPr>
            </w:pPr>
            <w:r w:rsidRPr="00303AA2">
              <w:rPr>
                <w:sz w:val="20"/>
                <w:szCs w:val="20"/>
              </w:rPr>
              <w:t>20,69</w:t>
            </w:r>
          </w:p>
        </w:tc>
      </w:tr>
      <w:tr w:rsidR="00303AA2" w:rsidRPr="00303AA2" w14:paraId="174925EF" w14:textId="77777777" w:rsidTr="00303AA2">
        <w:trPr>
          <w:trHeight w:val="20"/>
        </w:trPr>
        <w:tc>
          <w:tcPr>
            <w:tcW w:w="2537" w:type="dxa"/>
            <w:shd w:val="clear" w:color="auto" w:fill="auto"/>
            <w:vAlign w:val="center"/>
            <w:hideMark/>
          </w:tcPr>
          <w:p w14:paraId="3F253C4E"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2874E63"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6BD6DB78"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2CAE6A94"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3A3B7D78" w14:textId="77777777" w:rsidR="00303AA2" w:rsidRPr="00303AA2" w:rsidRDefault="00303AA2" w:rsidP="00303AA2">
            <w:pPr>
              <w:jc w:val="center"/>
              <w:rPr>
                <w:sz w:val="20"/>
                <w:szCs w:val="20"/>
              </w:rPr>
            </w:pPr>
            <w:r w:rsidRPr="00303AA2">
              <w:rPr>
                <w:sz w:val="20"/>
                <w:szCs w:val="20"/>
              </w:rPr>
              <w:t>20,69</w:t>
            </w:r>
          </w:p>
        </w:tc>
      </w:tr>
      <w:tr w:rsidR="00303AA2" w:rsidRPr="00303AA2" w14:paraId="277C3EBA" w14:textId="77777777" w:rsidTr="00303AA2">
        <w:trPr>
          <w:trHeight w:val="20"/>
        </w:trPr>
        <w:tc>
          <w:tcPr>
            <w:tcW w:w="2537" w:type="dxa"/>
            <w:shd w:val="clear" w:color="auto" w:fill="auto"/>
            <w:vAlign w:val="center"/>
            <w:hideMark/>
          </w:tcPr>
          <w:p w14:paraId="6C410449"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54E42C8"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7664B99C"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11319667"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3663A34B" w14:textId="77777777" w:rsidR="00303AA2" w:rsidRPr="00303AA2" w:rsidRDefault="00303AA2" w:rsidP="00303AA2">
            <w:pPr>
              <w:jc w:val="center"/>
              <w:rPr>
                <w:sz w:val="20"/>
                <w:szCs w:val="20"/>
              </w:rPr>
            </w:pPr>
            <w:r w:rsidRPr="00303AA2">
              <w:rPr>
                <w:sz w:val="20"/>
                <w:szCs w:val="20"/>
              </w:rPr>
              <w:t>20,69</w:t>
            </w:r>
          </w:p>
        </w:tc>
      </w:tr>
      <w:tr w:rsidR="00303AA2" w:rsidRPr="00303AA2" w14:paraId="7E81F290" w14:textId="77777777" w:rsidTr="00303AA2">
        <w:trPr>
          <w:trHeight w:val="20"/>
        </w:trPr>
        <w:tc>
          <w:tcPr>
            <w:tcW w:w="2537" w:type="dxa"/>
            <w:shd w:val="clear" w:color="auto" w:fill="auto"/>
            <w:vAlign w:val="center"/>
            <w:hideMark/>
          </w:tcPr>
          <w:p w14:paraId="647F2E2D"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E1B4E8F"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78A1B876"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6F2E7216"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63DBB37F" w14:textId="77777777" w:rsidR="00303AA2" w:rsidRPr="00303AA2" w:rsidRDefault="00303AA2" w:rsidP="00303AA2">
            <w:pPr>
              <w:jc w:val="center"/>
              <w:rPr>
                <w:sz w:val="20"/>
                <w:szCs w:val="20"/>
              </w:rPr>
            </w:pPr>
            <w:r w:rsidRPr="00303AA2">
              <w:rPr>
                <w:sz w:val="20"/>
                <w:szCs w:val="20"/>
              </w:rPr>
              <w:t>20,69</w:t>
            </w:r>
          </w:p>
        </w:tc>
      </w:tr>
      <w:tr w:rsidR="00303AA2" w:rsidRPr="00303AA2" w14:paraId="6D51AB2A" w14:textId="77777777" w:rsidTr="00303AA2">
        <w:trPr>
          <w:trHeight w:val="20"/>
        </w:trPr>
        <w:tc>
          <w:tcPr>
            <w:tcW w:w="2537" w:type="dxa"/>
            <w:shd w:val="clear" w:color="auto" w:fill="auto"/>
            <w:vAlign w:val="center"/>
            <w:hideMark/>
          </w:tcPr>
          <w:p w14:paraId="5A437FF0"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A8FFD51"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30F5F22E"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66589BCF" w14:textId="77777777" w:rsidR="00303AA2" w:rsidRPr="00303AA2" w:rsidRDefault="00303AA2" w:rsidP="00303AA2">
            <w:pPr>
              <w:jc w:val="center"/>
              <w:rPr>
                <w:sz w:val="20"/>
                <w:szCs w:val="20"/>
              </w:rPr>
            </w:pPr>
            <w:r w:rsidRPr="00303AA2">
              <w:rPr>
                <w:sz w:val="20"/>
                <w:szCs w:val="20"/>
              </w:rPr>
              <w:t>20,72</w:t>
            </w:r>
          </w:p>
        </w:tc>
        <w:tc>
          <w:tcPr>
            <w:tcW w:w="2447" w:type="dxa"/>
            <w:shd w:val="clear" w:color="auto" w:fill="auto"/>
            <w:noWrap/>
            <w:vAlign w:val="center"/>
            <w:hideMark/>
          </w:tcPr>
          <w:p w14:paraId="705E50E1" w14:textId="77777777" w:rsidR="00303AA2" w:rsidRPr="00303AA2" w:rsidRDefault="00303AA2" w:rsidP="00303AA2">
            <w:pPr>
              <w:jc w:val="center"/>
              <w:rPr>
                <w:sz w:val="20"/>
                <w:szCs w:val="20"/>
              </w:rPr>
            </w:pPr>
            <w:r w:rsidRPr="00303AA2">
              <w:rPr>
                <w:sz w:val="20"/>
                <w:szCs w:val="20"/>
              </w:rPr>
              <w:t>20,69</w:t>
            </w:r>
          </w:p>
        </w:tc>
      </w:tr>
      <w:tr w:rsidR="00303AA2" w:rsidRPr="00303AA2" w14:paraId="03DA8008" w14:textId="77777777" w:rsidTr="00303AA2">
        <w:trPr>
          <w:trHeight w:val="20"/>
        </w:trPr>
        <w:tc>
          <w:tcPr>
            <w:tcW w:w="12562" w:type="dxa"/>
            <w:gridSpan w:val="5"/>
            <w:shd w:val="clear" w:color="auto" w:fill="auto"/>
            <w:noWrap/>
            <w:vAlign w:val="center"/>
            <w:hideMark/>
          </w:tcPr>
          <w:p w14:paraId="71206BF5" w14:textId="77777777" w:rsidR="00303AA2" w:rsidRPr="00303AA2" w:rsidRDefault="00303AA2" w:rsidP="00303AA2">
            <w:pPr>
              <w:jc w:val="center"/>
              <w:rPr>
                <w:color w:val="000000"/>
                <w:sz w:val="20"/>
                <w:szCs w:val="20"/>
              </w:rPr>
            </w:pPr>
            <w:r w:rsidRPr="00303AA2">
              <w:rPr>
                <w:color w:val="000000"/>
                <w:sz w:val="20"/>
                <w:szCs w:val="20"/>
              </w:rPr>
              <w:t>ВК по ул. Древообделочная, 3 (ул. Древообделочная, 3): ЕТО №28 - ООО «Армейский Обоз»</w:t>
            </w:r>
          </w:p>
        </w:tc>
      </w:tr>
      <w:tr w:rsidR="00303AA2" w:rsidRPr="00303AA2" w14:paraId="6AC07903" w14:textId="77777777" w:rsidTr="00303AA2">
        <w:trPr>
          <w:trHeight w:val="20"/>
        </w:trPr>
        <w:tc>
          <w:tcPr>
            <w:tcW w:w="2537" w:type="dxa"/>
            <w:shd w:val="clear" w:color="auto" w:fill="auto"/>
            <w:vAlign w:val="center"/>
            <w:hideMark/>
          </w:tcPr>
          <w:p w14:paraId="706E6747"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567D0DB8"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168440A9"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AB14DB0"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2EFE3EEB" w14:textId="77777777" w:rsidR="00303AA2" w:rsidRPr="00303AA2" w:rsidRDefault="00303AA2" w:rsidP="00303AA2">
            <w:pPr>
              <w:jc w:val="center"/>
              <w:rPr>
                <w:sz w:val="20"/>
                <w:szCs w:val="20"/>
              </w:rPr>
            </w:pPr>
            <w:r w:rsidRPr="00303AA2">
              <w:rPr>
                <w:sz w:val="20"/>
                <w:szCs w:val="20"/>
              </w:rPr>
              <w:t>114,96</w:t>
            </w:r>
          </w:p>
        </w:tc>
      </w:tr>
      <w:tr w:rsidR="00303AA2" w:rsidRPr="00303AA2" w14:paraId="6F79CEAD" w14:textId="77777777" w:rsidTr="00303AA2">
        <w:trPr>
          <w:trHeight w:val="20"/>
        </w:trPr>
        <w:tc>
          <w:tcPr>
            <w:tcW w:w="2537" w:type="dxa"/>
            <w:shd w:val="clear" w:color="auto" w:fill="auto"/>
            <w:vAlign w:val="center"/>
            <w:hideMark/>
          </w:tcPr>
          <w:p w14:paraId="74EF5868"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1D1F7256"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5A721E17"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66F931D1"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00F91A7D" w14:textId="77777777" w:rsidR="00303AA2" w:rsidRPr="00303AA2" w:rsidRDefault="00303AA2" w:rsidP="00303AA2">
            <w:pPr>
              <w:jc w:val="center"/>
              <w:rPr>
                <w:sz w:val="20"/>
                <w:szCs w:val="20"/>
              </w:rPr>
            </w:pPr>
            <w:r w:rsidRPr="00303AA2">
              <w:rPr>
                <w:sz w:val="20"/>
                <w:szCs w:val="20"/>
              </w:rPr>
              <w:t>114,96</w:t>
            </w:r>
          </w:p>
        </w:tc>
      </w:tr>
      <w:tr w:rsidR="00303AA2" w:rsidRPr="00303AA2" w14:paraId="7E116F39" w14:textId="77777777" w:rsidTr="00303AA2">
        <w:trPr>
          <w:trHeight w:val="20"/>
        </w:trPr>
        <w:tc>
          <w:tcPr>
            <w:tcW w:w="2537" w:type="dxa"/>
            <w:shd w:val="clear" w:color="auto" w:fill="auto"/>
            <w:vAlign w:val="center"/>
            <w:hideMark/>
          </w:tcPr>
          <w:p w14:paraId="2EFAB591"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63143E49"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1AA662B8"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7C25EB68"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55C4E852" w14:textId="77777777" w:rsidR="00303AA2" w:rsidRPr="00303AA2" w:rsidRDefault="00303AA2" w:rsidP="00303AA2">
            <w:pPr>
              <w:jc w:val="center"/>
              <w:rPr>
                <w:sz w:val="20"/>
                <w:szCs w:val="20"/>
              </w:rPr>
            </w:pPr>
            <w:r w:rsidRPr="00303AA2">
              <w:rPr>
                <w:sz w:val="20"/>
                <w:szCs w:val="20"/>
              </w:rPr>
              <w:t>114,96</w:t>
            </w:r>
          </w:p>
        </w:tc>
      </w:tr>
      <w:tr w:rsidR="00303AA2" w:rsidRPr="00303AA2" w14:paraId="7E106152" w14:textId="77777777" w:rsidTr="00303AA2">
        <w:trPr>
          <w:trHeight w:val="20"/>
        </w:trPr>
        <w:tc>
          <w:tcPr>
            <w:tcW w:w="2537" w:type="dxa"/>
            <w:shd w:val="clear" w:color="auto" w:fill="auto"/>
            <w:vAlign w:val="center"/>
            <w:hideMark/>
          </w:tcPr>
          <w:p w14:paraId="7DE4CAF3"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4D4AC62F"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48A1E74B"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06330982"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6F006ADC" w14:textId="77777777" w:rsidR="00303AA2" w:rsidRPr="00303AA2" w:rsidRDefault="00303AA2" w:rsidP="00303AA2">
            <w:pPr>
              <w:jc w:val="center"/>
              <w:rPr>
                <w:sz w:val="20"/>
                <w:szCs w:val="20"/>
              </w:rPr>
            </w:pPr>
            <w:r w:rsidRPr="00303AA2">
              <w:rPr>
                <w:sz w:val="20"/>
                <w:szCs w:val="20"/>
              </w:rPr>
              <w:t>114,96</w:t>
            </w:r>
          </w:p>
        </w:tc>
      </w:tr>
      <w:tr w:rsidR="00303AA2" w:rsidRPr="00303AA2" w14:paraId="3415599E" w14:textId="77777777" w:rsidTr="00303AA2">
        <w:trPr>
          <w:trHeight w:val="20"/>
        </w:trPr>
        <w:tc>
          <w:tcPr>
            <w:tcW w:w="2537" w:type="dxa"/>
            <w:shd w:val="clear" w:color="auto" w:fill="auto"/>
            <w:vAlign w:val="center"/>
            <w:hideMark/>
          </w:tcPr>
          <w:p w14:paraId="55727A1A"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23C32644"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109FCAFC"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5D3AD593"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352052CD" w14:textId="77777777" w:rsidR="00303AA2" w:rsidRPr="00303AA2" w:rsidRDefault="00303AA2" w:rsidP="00303AA2">
            <w:pPr>
              <w:jc w:val="center"/>
              <w:rPr>
                <w:sz w:val="20"/>
                <w:szCs w:val="20"/>
              </w:rPr>
            </w:pPr>
            <w:r w:rsidRPr="00303AA2">
              <w:rPr>
                <w:sz w:val="20"/>
                <w:szCs w:val="20"/>
              </w:rPr>
              <w:t>114,96</w:t>
            </w:r>
          </w:p>
        </w:tc>
      </w:tr>
      <w:tr w:rsidR="00303AA2" w:rsidRPr="00303AA2" w14:paraId="038F0681" w14:textId="77777777" w:rsidTr="00303AA2">
        <w:trPr>
          <w:trHeight w:val="20"/>
        </w:trPr>
        <w:tc>
          <w:tcPr>
            <w:tcW w:w="2537" w:type="dxa"/>
            <w:shd w:val="clear" w:color="auto" w:fill="auto"/>
            <w:vAlign w:val="center"/>
            <w:hideMark/>
          </w:tcPr>
          <w:p w14:paraId="321BBF64"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6D8A339F"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69EB41DC"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014A92BB"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24EBC270" w14:textId="77777777" w:rsidR="00303AA2" w:rsidRPr="00303AA2" w:rsidRDefault="00303AA2" w:rsidP="00303AA2">
            <w:pPr>
              <w:jc w:val="center"/>
              <w:rPr>
                <w:sz w:val="20"/>
                <w:szCs w:val="20"/>
              </w:rPr>
            </w:pPr>
            <w:r w:rsidRPr="00303AA2">
              <w:rPr>
                <w:sz w:val="20"/>
                <w:szCs w:val="20"/>
              </w:rPr>
              <w:t>114,96</w:t>
            </w:r>
          </w:p>
        </w:tc>
      </w:tr>
      <w:tr w:rsidR="00303AA2" w:rsidRPr="00303AA2" w14:paraId="419B6218" w14:textId="77777777" w:rsidTr="00303AA2">
        <w:trPr>
          <w:trHeight w:val="20"/>
        </w:trPr>
        <w:tc>
          <w:tcPr>
            <w:tcW w:w="2537" w:type="dxa"/>
            <w:shd w:val="clear" w:color="auto" w:fill="auto"/>
            <w:vAlign w:val="center"/>
            <w:hideMark/>
          </w:tcPr>
          <w:p w14:paraId="20F92A3E"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11D63E2B"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631BA4D7"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368FAA8E"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408ECEAC" w14:textId="77777777" w:rsidR="00303AA2" w:rsidRPr="00303AA2" w:rsidRDefault="00303AA2" w:rsidP="00303AA2">
            <w:pPr>
              <w:jc w:val="center"/>
              <w:rPr>
                <w:sz w:val="20"/>
                <w:szCs w:val="20"/>
              </w:rPr>
            </w:pPr>
            <w:r w:rsidRPr="00303AA2">
              <w:rPr>
                <w:sz w:val="20"/>
                <w:szCs w:val="20"/>
              </w:rPr>
              <w:t>114,96</w:t>
            </w:r>
          </w:p>
        </w:tc>
      </w:tr>
      <w:tr w:rsidR="00303AA2" w:rsidRPr="00303AA2" w14:paraId="1976BCED" w14:textId="77777777" w:rsidTr="00303AA2">
        <w:trPr>
          <w:trHeight w:val="20"/>
        </w:trPr>
        <w:tc>
          <w:tcPr>
            <w:tcW w:w="2537" w:type="dxa"/>
            <w:shd w:val="clear" w:color="auto" w:fill="auto"/>
            <w:vAlign w:val="center"/>
            <w:hideMark/>
          </w:tcPr>
          <w:p w14:paraId="010F02BF"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37E90C90"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0293CC7B"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7B18334B"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6A74AF52" w14:textId="77777777" w:rsidR="00303AA2" w:rsidRPr="00303AA2" w:rsidRDefault="00303AA2" w:rsidP="00303AA2">
            <w:pPr>
              <w:jc w:val="center"/>
              <w:rPr>
                <w:sz w:val="20"/>
                <w:szCs w:val="20"/>
              </w:rPr>
            </w:pPr>
            <w:r w:rsidRPr="00303AA2">
              <w:rPr>
                <w:sz w:val="20"/>
                <w:szCs w:val="20"/>
              </w:rPr>
              <w:t>114,96</w:t>
            </w:r>
          </w:p>
        </w:tc>
      </w:tr>
      <w:tr w:rsidR="00303AA2" w:rsidRPr="00303AA2" w14:paraId="308E0B26" w14:textId="77777777" w:rsidTr="00303AA2">
        <w:trPr>
          <w:trHeight w:val="20"/>
        </w:trPr>
        <w:tc>
          <w:tcPr>
            <w:tcW w:w="2537" w:type="dxa"/>
            <w:shd w:val="clear" w:color="auto" w:fill="auto"/>
            <w:vAlign w:val="center"/>
            <w:hideMark/>
          </w:tcPr>
          <w:p w14:paraId="7B3A854B"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0F188D1A"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3BE9E5DA"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1723BA02"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50A3A216" w14:textId="77777777" w:rsidR="00303AA2" w:rsidRPr="00303AA2" w:rsidRDefault="00303AA2" w:rsidP="00303AA2">
            <w:pPr>
              <w:jc w:val="center"/>
              <w:rPr>
                <w:sz w:val="20"/>
                <w:szCs w:val="20"/>
              </w:rPr>
            </w:pPr>
            <w:r w:rsidRPr="00303AA2">
              <w:rPr>
                <w:sz w:val="20"/>
                <w:szCs w:val="20"/>
              </w:rPr>
              <w:t>114,96</w:t>
            </w:r>
          </w:p>
        </w:tc>
      </w:tr>
      <w:tr w:rsidR="00303AA2" w:rsidRPr="00303AA2" w14:paraId="08746B60" w14:textId="77777777" w:rsidTr="00303AA2">
        <w:trPr>
          <w:trHeight w:val="20"/>
        </w:trPr>
        <w:tc>
          <w:tcPr>
            <w:tcW w:w="2537" w:type="dxa"/>
            <w:shd w:val="clear" w:color="auto" w:fill="auto"/>
            <w:vAlign w:val="center"/>
            <w:hideMark/>
          </w:tcPr>
          <w:p w14:paraId="544E6C86"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5FA6219A"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0363F162"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2C2FE750"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44C9B012" w14:textId="77777777" w:rsidR="00303AA2" w:rsidRPr="00303AA2" w:rsidRDefault="00303AA2" w:rsidP="00303AA2">
            <w:pPr>
              <w:jc w:val="center"/>
              <w:rPr>
                <w:sz w:val="20"/>
                <w:szCs w:val="20"/>
              </w:rPr>
            </w:pPr>
            <w:r w:rsidRPr="00303AA2">
              <w:rPr>
                <w:sz w:val="20"/>
                <w:szCs w:val="20"/>
              </w:rPr>
              <w:t>114,96</w:t>
            </w:r>
          </w:p>
        </w:tc>
      </w:tr>
      <w:tr w:rsidR="00303AA2" w:rsidRPr="00303AA2" w14:paraId="71D93B0F" w14:textId="77777777" w:rsidTr="00303AA2">
        <w:trPr>
          <w:trHeight w:val="20"/>
        </w:trPr>
        <w:tc>
          <w:tcPr>
            <w:tcW w:w="2537" w:type="dxa"/>
            <w:shd w:val="clear" w:color="auto" w:fill="auto"/>
            <w:vAlign w:val="center"/>
            <w:hideMark/>
          </w:tcPr>
          <w:p w14:paraId="7547E444"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620CECDA"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24E7539E"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597FA7DE"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1157D6D4" w14:textId="77777777" w:rsidR="00303AA2" w:rsidRPr="00303AA2" w:rsidRDefault="00303AA2" w:rsidP="00303AA2">
            <w:pPr>
              <w:jc w:val="center"/>
              <w:rPr>
                <w:sz w:val="20"/>
                <w:szCs w:val="20"/>
              </w:rPr>
            </w:pPr>
            <w:r w:rsidRPr="00303AA2">
              <w:rPr>
                <w:sz w:val="20"/>
                <w:szCs w:val="20"/>
              </w:rPr>
              <w:t>114,96</w:t>
            </w:r>
          </w:p>
        </w:tc>
      </w:tr>
      <w:tr w:rsidR="00303AA2" w:rsidRPr="00303AA2" w14:paraId="34E52F20" w14:textId="77777777" w:rsidTr="00303AA2">
        <w:trPr>
          <w:trHeight w:val="20"/>
        </w:trPr>
        <w:tc>
          <w:tcPr>
            <w:tcW w:w="2537" w:type="dxa"/>
            <w:shd w:val="clear" w:color="auto" w:fill="auto"/>
            <w:vAlign w:val="center"/>
            <w:hideMark/>
          </w:tcPr>
          <w:p w14:paraId="35BBA98F"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7B649735"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5D09B84D"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58F0391D"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12CBF0E5" w14:textId="77777777" w:rsidR="00303AA2" w:rsidRPr="00303AA2" w:rsidRDefault="00303AA2" w:rsidP="00303AA2">
            <w:pPr>
              <w:jc w:val="center"/>
              <w:rPr>
                <w:sz w:val="20"/>
                <w:szCs w:val="20"/>
              </w:rPr>
            </w:pPr>
            <w:r w:rsidRPr="00303AA2">
              <w:rPr>
                <w:sz w:val="20"/>
                <w:szCs w:val="20"/>
              </w:rPr>
              <w:t>114,96</w:t>
            </w:r>
          </w:p>
        </w:tc>
      </w:tr>
      <w:tr w:rsidR="00303AA2" w:rsidRPr="00303AA2" w14:paraId="1DD79184" w14:textId="77777777" w:rsidTr="00303AA2">
        <w:trPr>
          <w:trHeight w:val="20"/>
        </w:trPr>
        <w:tc>
          <w:tcPr>
            <w:tcW w:w="2537" w:type="dxa"/>
            <w:shd w:val="clear" w:color="auto" w:fill="auto"/>
            <w:vAlign w:val="center"/>
            <w:hideMark/>
          </w:tcPr>
          <w:p w14:paraId="574D9F5D"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57E78A3A"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68AEABEF"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1006DA00"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71E5F43C" w14:textId="77777777" w:rsidR="00303AA2" w:rsidRPr="00303AA2" w:rsidRDefault="00303AA2" w:rsidP="00303AA2">
            <w:pPr>
              <w:jc w:val="center"/>
              <w:rPr>
                <w:sz w:val="20"/>
                <w:szCs w:val="20"/>
              </w:rPr>
            </w:pPr>
            <w:r w:rsidRPr="00303AA2">
              <w:rPr>
                <w:sz w:val="20"/>
                <w:szCs w:val="20"/>
              </w:rPr>
              <w:t>114,96</w:t>
            </w:r>
          </w:p>
        </w:tc>
      </w:tr>
      <w:tr w:rsidR="00303AA2" w:rsidRPr="00303AA2" w14:paraId="7CABA70A" w14:textId="77777777" w:rsidTr="00303AA2">
        <w:trPr>
          <w:trHeight w:val="20"/>
        </w:trPr>
        <w:tc>
          <w:tcPr>
            <w:tcW w:w="2537" w:type="dxa"/>
            <w:shd w:val="clear" w:color="auto" w:fill="auto"/>
            <w:vAlign w:val="center"/>
            <w:hideMark/>
          </w:tcPr>
          <w:p w14:paraId="71F64832"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103C9ECD"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00A4E309"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50A68B76"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20411ABE" w14:textId="77777777" w:rsidR="00303AA2" w:rsidRPr="00303AA2" w:rsidRDefault="00303AA2" w:rsidP="00303AA2">
            <w:pPr>
              <w:jc w:val="center"/>
              <w:rPr>
                <w:sz w:val="20"/>
                <w:szCs w:val="20"/>
              </w:rPr>
            </w:pPr>
            <w:r w:rsidRPr="00303AA2">
              <w:rPr>
                <w:sz w:val="20"/>
                <w:szCs w:val="20"/>
              </w:rPr>
              <w:t>114,96</w:t>
            </w:r>
          </w:p>
        </w:tc>
      </w:tr>
      <w:tr w:rsidR="00303AA2" w:rsidRPr="00303AA2" w14:paraId="711DF44C" w14:textId="77777777" w:rsidTr="00303AA2">
        <w:trPr>
          <w:trHeight w:val="20"/>
        </w:trPr>
        <w:tc>
          <w:tcPr>
            <w:tcW w:w="2537" w:type="dxa"/>
            <w:shd w:val="clear" w:color="auto" w:fill="auto"/>
            <w:vAlign w:val="center"/>
            <w:hideMark/>
          </w:tcPr>
          <w:p w14:paraId="6034176D"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4973A6E9"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74D70B36"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78D61D43"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492D7CEA" w14:textId="77777777" w:rsidR="00303AA2" w:rsidRPr="00303AA2" w:rsidRDefault="00303AA2" w:rsidP="00303AA2">
            <w:pPr>
              <w:jc w:val="center"/>
              <w:rPr>
                <w:sz w:val="20"/>
                <w:szCs w:val="20"/>
              </w:rPr>
            </w:pPr>
            <w:r w:rsidRPr="00303AA2">
              <w:rPr>
                <w:sz w:val="20"/>
                <w:szCs w:val="20"/>
              </w:rPr>
              <w:t>114,96</w:t>
            </w:r>
          </w:p>
        </w:tc>
      </w:tr>
      <w:tr w:rsidR="00303AA2" w:rsidRPr="00303AA2" w14:paraId="624BEE2F" w14:textId="77777777" w:rsidTr="00303AA2">
        <w:trPr>
          <w:trHeight w:val="20"/>
        </w:trPr>
        <w:tc>
          <w:tcPr>
            <w:tcW w:w="2537" w:type="dxa"/>
            <w:shd w:val="clear" w:color="auto" w:fill="auto"/>
            <w:vAlign w:val="center"/>
            <w:hideMark/>
          </w:tcPr>
          <w:p w14:paraId="2531F8E7"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092681F9"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2554EEF2"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465F8A50"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5A49F514" w14:textId="77777777" w:rsidR="00303AA2" w:rsidRPr="00303AA2" w:rsidRDefault="00303AA2" w:rsidP="00303AA2">
            <w:pPr>
              <w:jc w:val="center"/>
              <w:rPr>
                <w:sz w:val="20"/>
                <w:szCs w:val="20"/>
              </w:rPr>
            </w:pPr>
            <w:r w:rsidRPr="00303AA2">
              <w:rPr>
                <w:sz w:val="20"/>
                <w:szCs w:val="20"/>
              </w:rPr>
              <w:t>114,96</w:t>
            </w:r>
          </w:p>
        </w:tc>
      </w:tr>
      <w:tr w:rsidR="00303AA2" w:rsidRPr="00303AA2" w14:paraId="14317CAB" w14:textId="77777777" w:rsidTr="00303AA2">
        <w:trPr>
          <w:trHeight w:val="20"/>
        </w:trPr>
        <w:tc>
          <w:tcPr>
            <w:tcW w:w="2537" w:type="dxa"/>
            <w:shd w:val="clear" w:color="auto" w:fill="auto"/>
            <w:vAlign w:val="center"/>
            <w:hideMark/>
          </w:tcPr>
          <w:p w14:paraId="15FD6CD3"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364495C6"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00328C79"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2E43B2A2"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7628BEED" w14:textId="77777777" w:rsidR="00303AA2" w:rsidRPr="00303AA2" w:rsidRDefault="00303AA2" w:rsidP="00303AA2">
            <w:pPr>
              <w:jc w:val="center"/>
              <w:rPr>
                <w:sz w:val="20"/>
                <w:szCs w:val="20"/>
              </w:rPr>
            </w:pPr>
            <w:r w:rsidRPr="00303AA2">
              <w:rPr>
                <w:sz w:val="20"/>
                <w:szCs w:val="20"/>
              </w:rPr>
              <w:t>114,96</w:t>
            </w:r>
          </w:p>
        </w:tc>
      </w:tr>
      <w:tr w:rsidR="00303AA2" w:rsidRPr="00303AA2" w14:paraId="62AEC08F" w14:textId="77777777" w:rsidTr="00303AA2">
        <w:trPr>
          <w:trHeight w:val="20"/>
        </w:trPr>
        <w:tc>
          <w:tcPr>
            <w:tcW w:w="2537" w:type="dxa"/>
            <w:shd w:val="clear" w:color="auto" w:fill="auto"/>
            <w:vAlign w:val="center"/>
            <w:hideMark/>
          </w:tcPr>
          <w:p w14:paraId="49885542"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0E3B941B"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1EAD7C18"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007E659C"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0C0CD0B1" w14:textId="77777777" w:rsidR="00303AA2" w:rsidRPr="00303AA2" w:rsidRDefault="00303AA2" w:rsidP="00303AA2">
            <w:pPr>
              <w:jc w:val="center"/>
              <w:rPr>
                <w:sz w:val="20"/>
                <w:szCs w:val="20"/>
              </w:rPr>
            </w:pPr>
            <w:r w:rsidRPr="00303AA2">
              <w:rPr>
                <w:sz w:val="20"/>
                <w:szCs w:val="20"/>
              </w:rPr>
              <w:t>114,96</w:t>
            </w:r>
          </w:p>
        </w:tc>
      </w:tr>
      <w:tr w:rsidR="00303AA2" w:rsidRPr="00303AA2" w14:paraId="04E2A382" w14:textId="77777777" w:rsidTr="00303AA2">
        <w:trPr>
          <w:trHeight w:val="20"/>
        </w:trPr>
        <w:tc>
          <w:tcPr>
            <w:tcW w:w="2537" w:type="dxa"/>
            <w:shd w:val="clear" w:color="auto" w:fill="auto"/>
            <w:vAlign w:val="center"/>
            <w:hideMark/>
          </w:tcPr>
          <w:p w14:paraId="651E245F"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506640C1"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7DCF09B2"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0AB3ECDA"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33920BFC" w14:textId="77777777" w:rsidR="00303AA2" w:rsidRPr="00303AA2" w:rsidRDefault="00303AA2" w:rsidP="00303AA2">
            <w:pPr>
              <w:jc w:val="center"/>
              <w:rPr>
                <w:sz w:val="20"/>
                <w:szCs w:val="20"/>
              </w:rPr>
            </w:pPr>
            <w:r w:rsidRPr="00303AA2">
              <w:rPr>
                <w:sz w:val="20"/>
                <w:szCs w:val="20"/>
              </w:rPr>
              <w:t>114,96</w:t>
            </w:r>
          </w:p>
        </w:tc>
      </w:tr>
      <w:tr w:rsidR="00303AA2" w:rsidRPr="00303AA2" w14:paraId="189984E3" w14:textId="77777777" w:rsidTr="00303AA2">
        <w:trPr>
          <w:trHeight w:val="20"/>
        </w:trPr>
        <w:tc>
          <w:tcPr>
            <w:tcW w:w="2537" w:type="dxa"/>
            <w:shd w:val="clear" w:color="auto" w:fill="auto"/>
            <w:vAlign w:val="center"/>
            <w:hideMark/>
          </w:tcPr>
          <w:p w14:paraId="05A7675B"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0234B939"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3BB264CC"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45D1BC94"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1A3C5BC6" w14:textId="77777777" w:rsidR="00303AA2" w:rsidRPr="00303AA2" w:rsidRDefault="00303AA2" w:rsidP="00303AA2">
            <w:pPr>
              <w:jc w:val="center"/>
              <w:rPr>
                <w:sz w:val="20"/>
                <w:szCs w:val="20"/>
              </w:rPr>
            </w:pPr>
            <w:r w:rsidRPr="00303AA2">
              <w:rPr>
                <w:sz w:val="20"/>
                <w:szCs w:val="20"/>
              </w:rPr>
              <w:t>114,96</w:t>
            </w:r>
          </w:p>
        </w:tc>
      </w:tr>
      <w:tr w:rsidR="00303AA2" w:rsidRPr="00303AA2" w14:paraId="34DF5EB0" w14:textId="77777777" w:rsidTr="00303AA2">
        <w:trPr>
          <w:trHeight w:val="20"/>
        </w:trPr>
        <w:tc>
          <w:tcPr>
            <w:tcW w:w="2537" w:type="dxa"/>
            <w:shd w:val="clear" w:color="auto" w:fill="auto"/>
            <w:vAlign w:val="center"/>
            <w:hideMark/>
          </w:tcPr>
          <w:p w14:paraId="548BB6A8"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0EEB1BBB"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6C93A075"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767FAC4D"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1B01F34C" w14:textId="77777777" w:rsidR="00303AA2" w:rsidRPr="00303AA2" w:rsidRDefault="00303AA2" w:rsidP="00303AA2">
            <w:pPr>
              <w:jc w:val="center"/>
              <w:rPr>
                <w:sz w:val="20"/>
                <w:szCs w:val="20"/>
              </w:rPr>
            </w:pPr>
            <w:r w:rsidRPr="00303AA2">
              <w:rPr>
                <w:sz w:val="20"/>
                <w:szCs w:val="20"/>
              </w:rPr>
              <w:t>114,96</w:t>
            </w:r>
          </w:p>
        </w:tc>
      </w:tr>
      <w:tr w:rsidR="00303AA2" w:rsidRPr="00303AA2" w14:paraId="177569D6" w14:textId="77777777" w:rsidTr="00303AA2">
        <w:trPr>
          <w:trHeight w:val="20"/>
        </w:trPr>
        <w:tc>
          <w:tcPr>
            <w:tcW w:w="2537" w:type="dxa"/>
            <w:shd w:val="clear" w:color="auto" w:fill="auto"/>
            <w:vAlign w:val="center"/>
            <w:hideMark/>
          </w:tcPr>
          <w:p w14:paraId="784042A0"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5448F946"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0E8FC3BB"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3C54937B"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13AAB884" w14:textId="77777777" w:rsidR="00303AA2" w:rsidRPr="00303AA2" w:rsidRDefault="00303AA2" w:rsidP="00303AA2">
            <w:pPr>
              <w:jc w:val="center"/>
              <w:rPr>
                <w:sz w:val="20"/>
                <w:szCs w:val="20"/>
              </w:rPr>
            </w:pPr>
            <w:r w:rsidRPr="00303AA2">
              <w:rPr>
                <w:sz w:val="20"/>
                <w:szCs w:val="20"/>
              </w:rPr>
              <w:t>114,96</w:t>
            </w:r>
          </w:p>
        </w:tc>
      </w:tr>
      <w:tr w:rsidR="00303AA2" w:rsidRPr="00303AA2" w14:paraId="0B73FC2D" w14:textId="77777777" w:rsidTr="00303AA2">
        <w:trPr>
          <w:trHeight w:val="20"/>
        </w:trPr>
        <w:tc>
          <w:tcPr>
            <w:tcW w:w="2537" w:type="dxa"/>
            <w:shd w:val="clear" w:color="auto" w:fill="auto"/>
            <w:vAlign w:val="center"/>
            <w:hideMark/>
          </w:tcPr>
          <w:p w14:paraId="0E69EDF8"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0DAF18D"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3A717960"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2E4A38D5"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70731EDD" w14:textId="77777777" w:rsidR="00303AA2" w:rsidRPr="00303AA2" w:rsidRDefault="00303AA2" w:rsidP="00303AA2">
            <w:pPr>
              <w:jc w:val="center"/>
              <w:rPr>
                <w:sz w:val="20"/>
                <w:szCs w:val="20"/>
              </w:rPr>
            </w:pPr>
            <w:r w:rsidRPr="00303AA2">
              <w:rPr>
                <w:sz w:val="20"/>
                <w:szCs w:val="20"/>
              </w:rPr>
              <w:t>114,96</w:t>
            </w:r>
          </w:p>
        </w:tc>
      </w:tr>
      <w:tr w:rsidR="00303AA2" w:rsidRPr="00303AA2" w14:paraId="159DC19B" w14:textId="77777777" w:rsidTr="00303AA2">
        <w:trPr>
          <w:trHeight w:val="20"/>
        </w:trPr>
        <w:tc>
          <w:tcPr>
            <w:tcW w:w="2537" w:type="dxa"/>
            <w:shd w:val="clear" w:color="auto" w:fill="auto"/>
            <w:vAlign w:val="center"/>
            <w:hideMark/>
          </w:tcPr>
          <w:p w14:paraId="7B9DEF6F"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4F77227"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53E333AF"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4E42A19B"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6D3E99C3" w14:textId="77777777" w:rsidR="00303AA2" w:rsidRPr="00303AA2" w:rsidRDefault="00303AA2" w:rsidP="00303AA2">
            <w:pPr>
              <w:jc w:val="center"/>
              <w:rPr>
                <w:sz w:val="20"/>
                <w:szCs w:val="20"/>
              </w:rPr>
            </w:pPr>
            <w:r w:rsidRPr="00303AA2">
              <w:rPr>
                <w:sz w:val="20"/>
                <w:szCs w:val="20"/>
              </w:rPr>
              <w:t>114,96</w:t>
            </w:r>
          </w:p>
        </w:tc>
      </w:tr>
      <w:tr w:rsidR="00303AA2" w:rsidRPr="00303AA2" w14:paraId="484DC096" w14:textId="77777777" w:rsidTr="00303AA2">
        <w:trPr>
          <w:trHeight w:val="20"/>
        </w:trPr>
        <w:tc>
          <w:tcPr>
            <w:tcW w:w="2537" w:type="dxa"/>
            <w:shd w:val="clear" w:color="auto" w:fill="auto"/>
            <w:vAlign w:val="center"/>
            <w:hideMark/>
          </w:tcPr>
          <w:p w14:paraId="60192336"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F68A888"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2D16420C"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49F09BA1"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2E8F3E17" w14:textId="77777777" w:rsidR="00303AA2" w:rsidRPr="00303AA2" w:rsidRDefault="00303AA2" w:rsidP="00303AA2">
            <w:pPr>
              <w:jc w:val="center"/>
              <w:rPr>
                <w:sz w:val="20"/>
                <w:szCs w:val="20"/>
              </w:rPr>
            </w:pPr>
            <w:r w:rsidRPr="00303AA2">
              <w:rPr>
                <w:sz w:val="20"/>
                <w:szCs w:val="20"/>
              </w:rPr>
              <w:t>114,96</w:t>
            </w:r>
          </w:p>
        </w:tc>
      </w:tr>
      <w:tr w:rsidR="00303AA2" w:rsidRPr="00303AA2" w14:paraId="0622CAE9" w14:textId="77777777" w:rsidTr="00303AA2">
        <w:trPr>
          <w:trHeight w:val="20"/>
        </w:trPr>
        <w:tc>
          <w:tcPr>
            <w:tcW w:w="2537" w:type="dxa"/>
            <w:shd w:val="clear" w:color="auto" w:fill="auto"/>
            <w:vAlign w:val="center"/>
            <w:hideMark/>
          </w:tcPr>
          <w:p w14:paraId="69E2183A"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1C84BD4"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1C11C6EE"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710953CD"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0DE0DA49" w14:textId="77777777" w:rsidR="00303AA2" w:rsidRPr="00303AA2" w:rsidRDefault="00303AA2" w:rsidP="00303AA2">
            <w:pPr>
              <w:jc w:val="center"/>
              <w:rPr>
                <w:sz w:val="20"/>
                <w:szCs w:val="20"/>
              </w:rPr>
            </w:pPr>
            <w:r w:rsidRPr="00303AA2">
              <w:rPr>
                <w:sz w:val="20"/>
                <w:szCs w:val="20"/>
              </w:rPr>
              <w:t>114,96</w:t>
            </w:r>
          </w:p>
        </w:tc>
      </w:tr>
      <w:tr w:rsidR="00303AA2" w:rsidRPr="00303AA2" w14:paraId="4FE15791" w14:textId="77777777" w:rsidTr="00303AA2">
        <w:trPr>
          <w:trHeight w:val="20"/>
        </w:trPr>
        <w:tc>
          <w:tcPr>
            <w:tcW w:w="2537" w:type="dxa"/>
            <w:shd w:val="clear" w:color="auto" w:fill="auto"/>
            <w:vAlign w:val="center"/>
            <w:hideMark/>
          </w:tcPr>
          <w:p w14:paraId="7FCEFC7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2B79D45"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191943A6"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7944FA23"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663D11D0" w14:textId="77777777" w:rsidR="00303AA2" w:rsidRPr="00303AA2" w:rsidRDefault="00303AA2" w:rsidP="00303AA2">
            <w:pPr>
              <w:jc w:val="center"/>
              <w:rPr>
                <w:sz w:val="20"/>
                <w:szCs w:val="20"/>
              </w:rPr>
            </w:pPr>
            <w:r w:rsidRPr="00303AA2">
              <w:rPr>
                <w:sz w:val="20"/>
                <w:szCs w:val="20"/>
              </w:rPr>
              <w:t>114,96</w:t>
            </w:r>
          </w:p>
        </w:tc>
      </w:tr>
      <w:tr w:rsidR="00303AA2" w:rsidRPr="00303AA2" w14:paraId="2D7BF111" w14:textId="77777777" w:rsidTr="00303AA2">
        <w:trPr>
          <w:trHeight w:val="20"/>
        </w:trPr>
        <w:tc>
          <w:tcPr>
            <w:tcW w:w="2537" w:type="dxa"/>
            <w:shd w:val="clear" w:color="auto" w:fill="auto"/>
            <w:vAlign w:val="center"/>
            <w:hideMark/>
          </w:tcPr>
          <w:p w14:paraId="12E92AF2"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6215484"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17B41430"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72772CCF"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60FEE3F4" w14:textId="77777777" w:rsidR="00303AA2" w:rsidRPr="00303AA2" w:rsidRDefault="00303AA2" w:rsidP="00303AA2">
            <w:pPr>
              <w:jc w:val="center"/>
              <w:rPr>
                <w:sz w:val="20"/>
                <w:szCs w:val="20"/>
              </w:rPr>
            </w:pPr>
            <w:r w:rsidRPr="00303AA2">
              <w:rPr>
                <w:sz w:val="20"/>
                <w:szCs w:val="20"/>
              </w:rPr>
              <w:t>114,96</w:t>
            </w:r>
          </w:p>
        </w:tc>
      </w:tr>
      <w:tr w:rsidR="00303AA2" w:rsidRPr="00303AA2" w14:paraId="6DE31D88" w14:textId="77777777" w:rsidTr="00303AA2">
        <w:trPr>
          <w:trHeight w:val="20"/>
        </w:trPr>
        <w:tc>
          <w:tcPr>
            <w:tcW w:w="2537" w:type="dxa"/>
            <w:shd w:val="clear" w:color="auto" w:fill="auto"/>
            <w:vAlign w:val="center"/>
            <w:hideMark/>
          </w:tcPr>
          <w:p w14:paraId="06DBE276"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C8B6EB5"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4C22E52D"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71BEDDDD"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4252646A" w14:textId="77777777" w:rsidR="00303AA2" w:rsidRPr="00303AA2" w:rsidRDefault="00303AA2" w:rsidP="00303AA2">
            <w:pPr>
              <w:jc w:val="center"/>
              <w:rPr>
                <w:sz w:val="20"/>
                <w:szCs w:val="20"/>
              </w:rPr>
            </w:pPr>
            <w:r w:rsidRPr="00303AA2">
              <w:rPr>
                <w:sz w:val="20"/>
                <w:szCs w:val="20"/>
              </w:rPr>
              <w:t>114,96</w:t>
            </w:r>
          </w:p>
        </w:tc>
      </w:tr>
      <w:tr w:rsidR="00303AA2" w:rsidRPr="00303AA2" w14:paraId="56978EA4" w14:textId="77777777" w:rsidTr="00303AA2">
        <w:trPr>
          <w:trHeight w:val="20"/>
        </w:trPr>
        <w:tc>
          <w:tcPr>
            <w:tcW w:w="2537" w:type="dxa"/>
            <w:shd w:val="clear" w:color="auto" w:fill="auto"/>
            <w:vAlign w:val="center"/>
            <w:hideMark/>
          </w:tcPr>
          <w:p w14:paraId="3CF0E13E"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FFDE4A8"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4A39F8C4"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2D095B3C"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5AFDD314" w14:textId="77777777" w:rsidR="00303AA2" w:rsidRPr="00303AA2" w:rsidRDefault="00303AA2" w:rsidP="00303AA2">
            <w:pPr>
              <w:jc w:val="center"/>
              <w:rPr>
                <w:sz w:val="20"/>
                <w:szCs w:val="20"/>
              </w:rPr>
            </w:pPr>
            <w:r w:rsidRPr="00303AA2">
              <w:rPr>
                <w:sz w:val="20"/>
                <w:szCs w:val="20"/>
              </w:rPr>
              <w:t>114,96</w:t>
            </w:r>
          </w:p>
        </w:tc>
      </w:tr>
      <w:tr w:rsidR="00303AA2" w:rsidRPr="00303AA2" w14:paraId="107518DA" w14:textId="77777777" w:rsidTr="00303AA2">
        <w:trPr>
          <w:trHeight w:val="20"/>
        </w:trPr>
        <w:tc>
          <w:tcPr>
            <w:tcW w:w="2537" w:type="dxa"/>
            <w:shd w:val="clear" w:color="auto" w:fill="auto"/>
            <w:vAlign w:val="center"/>
            <w:hideMark/>
          </w:tcPr>
          <w:p w14:paraId="0F480465"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8DD4FDC"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3D4D9B77"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6551F753"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148A15DA" w14:textId="77777777" w:rsidR="00303AA2" w:rsidRPr="00303AA2" w:rsidRDefault="00303AA2" w:rsidP="00303AA2">
            <w:pPr>
              <w:jc w:val="center"/>
              <w:rPr>
                <w:sz w:val="20"/>
                <w:szCs w:val="20"/>
              </w:rPr>
            </w:pPr>
            <w:r w:rsidRPr="00303AA2">
              <w:rPr>
                <w:sz w:val="20"/>
                <w:szCs w:val="20"/>
              </w:rPr>
              <w:t>114,96</w:t>
            </w:r>
          </w:p>
        </w:tc>
      </w:tr>
      <w:tr w:rsidR="00303AA2" w:rsidRPr="00303AA2" w14:paraId="3826AE09" w14:textId="77777777" w:rsidTr="00303AA2">
        <w:trPr>
          <w:trHeight w:val="20"/>
        </w:trPr>
        <w:tc>
          <w:tcPr>
            <w:tcW w:w="2537" w:type="dxa"/>
            <w:shd w:val="clear" w:color="auto" w:fill="auto"/>
            <w:vAlign w:val="center"/>
            <w:hideMark/>
          </w:tcPr>
          <w:p w14:paraId="77470FB3"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C32422E"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2F21DE2A"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4154CA0C"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6CD81190" w14:textId="77777777" w:rsidR="00303AA2" w:rsidRPr="00303AA2" w:rsidRDefault="00303AA2" w:rsidP="00303AA2">
            <w:pPr>
              <w:jc w:val="center"/>
              <w:rPr>
                <w:sz w:val="20"/>
                <w:szCs w:val="20"/>
              </w:rPr>
            </w:pPr>
            <w:r w:rsidRPr="00303AA2">
              <w:rPr>
                <w:sz w:val="20"/>
                <w:szCs w:val="20"/>
              </w:rPr>
              <w:t>114,96</w:t>
            </w:r>
          </w:p>
        </w:tc>
      </w:tr>
      <w:tr w:rsidR="00303AA2" w:rsidRPr="00303AA2" w14:paraId="140792A6" w14:textId="77777777" w:rsidTr="00303AA2">
        <w:trPr>
          <w:trHeight w:val="20"/>
        </w:trPr>
        <w:tc>
          <w:tcPr>
            <w:tcW w:w="2537" w:type="dxa"/>
            <w:shd w:val="clear" w:color="auto" w:fill="auto"/>
            <w:vAlign w:val="center"/>
            <w:hideMark/>
          </w:tcPr>
          <w:p w14:paraId="3EEF5853"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7F1C45CF"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7AAF1859"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2A45FBCE"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59D9CFD9" w14:textId="77777777" w:rsidR="00303AA2" w:rsidRPr="00303AA2" w:rsidRDefault="00303AA2" w:rsidP="00303AA2">
            <w:pPr>
              <w:jc w:val="center"/>
              <w:rPr>
                <w:sz w:val="20"/>
                <w:szCs w:val="20"/>
              </w:rPr>
            </w:pPr>
            <w:r w:rsidRPr="00303AA2">
              <w:rPr>
                <w:sz w:val="20"/>
                <w:szCs w:val="20"/>
              </w:rPr>
              <w:t>114,96</w:t>
            </w:r>
          </w:p>
        </w:tc>
      </w:tr>
      <w:tr w:rsidR="00303AA2" w:rsidRPr="00303AA2" w14:paraId="2D6DED32" w14:textId="77777777" w:rsidTr="00303AA2">
        <w:trPr>
          <w:trHeight w:val="20"/>
        </w:trPr>
        <w:tc>
          <w:tcPr>
            <w:tcW w:w="2537" w:type="dxa"/>
            <w:shd w:val="clear" w:color="auto" w:fill="auto"/>
            <w:vAlign w:val="center"/>
            <w:hideMark/>
          </w:tcPr>
          <w:p w14:paraId="0191A37B"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B394980"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6FC58698"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07C96B62"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5529534F" w14:textId="77777777" w:rsidR="00303AA2" w:rsidRPr="00303AA2" w:rsidRDefault="00303AA2" w:rsidP="00303AA2">
            <w:pPr>
              <w:jc w:val="center"/>
              <w:rPr>
                <w:sz w:val="20"/>
                <w:szCs w:val="20"/>
              </w:rPr>
            </w:pPr>
            <w:r w:rsidRPr="00303AA2">
              <w:rPr>
                <w:sz w:val="20"/>
                <w:szCs w:val="20"/>
              </w:rPr>
              <w:t>114,96</w:t>
            </w:r>
          </w:p>
        </w:tc>
      </w:tr>
      <w:tr w:rsidR="00303AA2" w:rsidRPr="00303AA2" w14:paraId="4664C1C4" w14:textId="77777777" w:rsidTr="00303AA2">
        <w:trPr>
          <w:trHeight w:val="20"/>
        </w:trPr>
        <w:tc>
          <w:tcPr>
            <w:tcW w:w="2537" w:type="dxa"/>
            <w:shd w:val="clear" w:color="auto" w:fill="auto"/>
            <w:vAlign w:val="center"/>
            <w:hideMark/>
          </w:tcPr>
          <w:p w14:paraId="6D31556D"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8A734A1"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619ACC0B"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0A92ADBF"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38203382" w14:textId="77777777" w:rsidR="00303AA2" w:rsidRPr="00303AA2" w:rsidRDefault="00303AA2" w:rsidP="00303AA2">
            <w:pPr>
              <w:jc w:val="center"/>
              <w:rPr>
                <w:sz w:val="20"/>
                <w:szCs w:val="20"/>
              </w:rPr>
            </w:pPr>
            <w:r w:rsidRPr="00303AA2">
              <w:rPr>
                <w:sz w:val="20"/>
                <w:szCs w:val="20"/>
              </w:rPr>
              <w:t>114,96</w:t>
            </w:r>
          </w:p>
        </w:tc>
      </w:tr>
      <w:tr w:rsidR="00303AA2" w:rsidRPr="00303AA2" w14:paraId="1DDBDFB2" w14:textId="77777777" w:rsidTr="00303AA2">
        <w:trPr>
          <w:trHeight w:val="20"/>
        </w:trPr>
        <w:tc>
          <w:tcPr>
            <w:tcW w:w="2537" w:type="dxa"/>
            <w:shd w:val="clear" w:color="auto" w:fill="auto"/>
            <w:vAlign w:val="center"/>
            <w:hideMark/>
          </w:tcPr>
          <w:p w14:paraId="226A573E"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64A1B399"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2A73D8C3"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394F850F"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3AB07095" w14:textId="77777777" w:rsidR="00303AA2" w:rsidRPr="00303AA2" w:rsidRDefault="00303AA2" w:rsidP="00303AA2">
            <w:pPr>
              <w:jc w:val="center"/>
              <w:rPr>
                <w:sz w:val="20"/>
                <w:szCs w:val="20"/>
              </w:rPr>
            </w:pPr>
            <w:r w:rsidRPr="00303AA2">
              <w:rPr>
                <w:sz w:val="20"/>
                <w:szCs w:val="20"/>
              </w:rPr>
              <w:t>114,96</w:t>
            </w:r>
          </w:p>
        </w:tc>
      </w:tr>
      <w:tr w:rsidR="00303AA2" w:rsidRPr="00303AA2" w14:paraId="29A0E2E9" w14:textId="77777777" w:rsidTr="00303AA2">
        <w:trPr>
          <w:trHeight w:val="20"/>
        </w:trPr>
        <w:tc>
          <w:tcPr>
            <w:tcW w:w="2537" w:type="dxa"/>
            <w:shd w:val="clear" w:color="auto" w:fill="auto"/>
            <w:vAlign w:val="center"/>
            <w:hideMark/>
          </w:tcPr>
          <w:p w14:paraId="172161CB"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76B17013"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1025861C"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0A96A7BB"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50AD7651" w14:textId="77777777" w:rsidR="00303AA2" w:rsidRPr="00303AA2" w:rsidRDefault="00303AA2" w:rsidP="00303AA2">
            <w:pPr>
              <w:jc w:val="center"/>
              <w:rPr>
                <w:sz w:val="20"/>
                <w:szCs w:val="20"/>
              </w:rPr>
            </w:pPr>
            <w:r w:rsidRPr="00303AA2">
              <w:rPr>
                <w:sz w:val="20"/>
                <w:szCs w:val="20"/>
              </w:rPr>
              <w:t>114,96</w:t>
            </w:r>
          </w:p>
        </w:tc>
      </w:tr>
      <w:tr w:rsidR="00303AA2" w:rsidRPr="00303AA2" w14:paraId="134841A5" w14:textId="77777777" w:rsidTr="00303AA2">
        <w:trPr>
          <w:trHeight w:val="20"/>
        </w:trPr>
        <w:tc>
          <w:tcPr>
            <w:tcW w:w="2537" w:type="dxa"/>
            <w:shd w:val="clear" w:color="auto" w:fill="auto"/>
            <w:vAlign w:val="center"/>
            <w:hideMark/>
          </w:tcPr>
          <w:p w14:paraId="1C2DC430"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22CC1A1D"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0B12989D"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63757CD9"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2D438B6B" w14:textId="77777777" w:rsidR="00303AA2" w:rsidRPr="00303AA2" w:rsidRDefault="00303AA2" w:rsidP="00303AA2">
            <w:pPr>
              <w:jc w:val="center"/>
              <w:rPr>
                <w:sz w:val="20"/>
                <w:szCs w:val="20"/>
              </w:rPr>
            </w:pPr>
            <w:r w:rsidRPr="00303AA2">
              <w:rPr>
                <w:sz w:val="20"/>
                <w:szCs w:val="20"/>
              </w:rPr>
              <w:t>114,96</w:t>
            </w:r>
          </w:p>
        </w:tc>
      </w:tr>
      <w:tr w:rsidR="00303AA2" w:rsidRPr="00303AA2" w14:paraId="63DCFD1F" w14:textId="77777777" w:rsidTr="00303AA2">
        <w:trPr>
          <w:trHeight w:val="20"/>
        </w:trPr>
        <w:tc>
          <w:tcPr>
            <w:tcW w:w="2537" w:type="dxa"/>
            <w:shd w:val="clear" w:color="auto" w:fill="auto"/>
            <w:vAlign w:val="center"/>
            <w:hideMark/>
          </w:tcPr>
          <w:p w14:paraId="560B0C2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0DD9993"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50593D5F"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0A943C5C"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73DC4200" w14:textId="77777777" w:rsidR="00303AA2" w:rsidRPr="00303AA2" w:rsidRDefault="00303AA2" w:rsidP="00303AA2">
            <w:pPr>
              <w:jc w:val="center"/>
              <w:rPr>
                <w:sz w:val="20"/>
                <w:szCs w:val="20"/>
              </w:rPr>
            </w:pPr>
            <w:r w:rsidRPr="00303AA2">
              <w:rPr>
                <w:sz w:val="20"/>
                <w:szCs w:val="20"/>
              </w:rPr>
              <w:t>114,96</w:t>
            </w:r>
          </w:p>
        </w:tc>
      </w:tr>
      <w:tr w:rsidR="00303AA2" w:rsidRPr="00303AA2" w14:paraId="35AB8329" w14:textId="77777777" w:rsidTr="00303AA2">
        <w:trPr>
          <w:trHeight w:val="20"/>
        </w:trPr>
        <w:tc>
          <w:tcPr>
            <w:tcW w:w="2537" w:type="dxa"/>
            <w:shd w:val="clear" w:color="auto" w:fill="auto"/>
            <w:vAlign w:val="center"/>
            <w:hideMark/>
          </w:tcPr>
          <w:p w14:paraId="2FE789AB"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099452D"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72FFCA4D"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5A00EEF2"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70DBA73B" w14:textId="77777777" w:rsidR="00303AA2" w:rsidRPr="00303AA2" w:rsidRDefault="00303AA2" w:rsidP="00303AA2">
            <w:pPr>
              <w:jc w:val="center"/>
              <w:rPr>
                <w:sz w:val="20"/>
                <w:szCs w:val="20"/>
              </w:rPr>
            </w:pPr>
            <w:r w:rsidRPr="00303AA2">
              <w:rPr>
                <w:sz w:val="20"/>
                <w:szCs w:val="20"/>
              </w:rPr>
              <w:t>114,96</w:t>
            </w:r>
          </w:p>
        </w:tc>
      </w:tr>
      <w:tr w:rsidR="00303AA2" w:rsidRPr="00303AA2" w14:paraId="74C4010E" w14:textId="77777777" w:rsidTr="00303AA2">
        <w:trPr>
          <w:trHeight w:val="20"/>
        </w:trPr>
        <w:tc>
          <w:tcPr>
            <w:tcW w:w="2537" w:type="dxa"/>
            <w:shd w:val="clear" w:color="auto" w:fill="auto"/>
            <w:vAlign w:val="center"/>
            <w:hideMark/>
          </w:tcPr>
          <w:p w14:paraId="0FD39822"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3801AD5"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249225FD"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15C80EC3"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36EB1CFE" w14:textId="77777777" w:rsidR="00303AA2" w:rsidRPr="00303AA2" w:rsidRDefault="00303AA2" w:rsidP="00303AA2">
            <w:pPr>
              <w:jc w:val="center"/>
              <w:rPr>
                <w:sz w:val="20"/>
                <w:szCs w:val="20"/>
              </w:rPr>
            </w:pPr>
            <w:r w:rsidRPr="00303AA2">
              <w:rPr>
                <w:sz w:val="20"/>
                <w:szCs w:val="20"/>
              </w:rPr>
              <w:t>114,96</w:t>
            </w:r>
          </w:p>
        </w:tc>
      </w:tr>
      <w:tr w:rsidR="00303AA2" w:rsidRPr="00303AA2" w14:paraId="6ADBAD0B" w14:textId="77777777" w:rsidTr="00303AA2">
        <w:trPr>
          <w:trHeight w:val="20"/>
        </w:trPr>
        <w:tc>
          <w:tcPr>
            <w:tcW w:w="2537" w:type="dxa"/>
            <w:shd w:val="clear" w:color="auto" w:fill="auto"/>
            <w:vAlign w:val="center"/>
            <w:hideMark/>
          </w:tcPr>
          <w:p w14:paraId="1E696C8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D761771"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466E290F"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0B2A0A94"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66E49958" w14:textId="77777777" w:rsidR="00303AA2" w:rsidRPr="00303AA2" w:rsidRDefault="00303AA2" w:rsidP="00303AA2">
            <w:pPr>
              <w:jc w:val="center"/>
              <w:rPr>
                <w:sz w:val="20"/>
                <w:szCs w:val="20"/>
              </w:rPr>
            </w:pPr>
            <w:r w:rsidRPr="00303AA2">
              <w:rPr>
                <w:sz w:val="20"/>
                <w:szCs w:val="20"/>
              </w:rPr>
              <w:t>114,96</w:t>
            </w:r>
          </w:p>
        </w:tc>
      </w:tr>
      <w:tr w:rsidR="00303AA2" w:rsidRPr="00303AA2" w14:paraId="5B3F57CE" w14:textId="77777777" w:rsidTr="00303AA2">
        <w:trPr>
          <w:trHeight w:val="20"/>
        </w:trPr>
        <w:tc>
          <w:tcPr>
            <w:tcW w:w="2537" w:type="dxa"/>
            <w:shd w:val="clear" w:color="auto" w:fill="auto"/>
            <w:vAlign w:val="center"/>
            <w:hideMark/>
          </w:tcPr>
          <w:p w14:paraId="088A644E"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036A7A1"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0BC9942C"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4F4616CD"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4EE5A6DD" w14:textId="77777777" w:rsidR="00303AA2" w:rsidRPr="00303AA2" w:rsidRDefault="00303AA2" w:rsidP="00303AA2">
            <w:pPr>
              <w:jc w:val="center"/>
              <w:rPr>
                <w:sz w:val="20"/>
                <w:szCs w:val="20"/>
              </w:rPr>
            </w:pPr>
            <w:r w:rsidRPr="00303AA2">
              <w:rPr>
                <w:sz w:val="20"/>
                <w:szCs w:val="20"/>
              </w:rPr>
              <w:t>114,96</w:t>
            </w:r>
          </w:p>
        </w:tc>
      </w:tr>
      <w:tr w:rsidR="00303AA2" w:rsidRPr="00303AA2" w14:paraId="63BC05D2" w14:textId="77777777" w:rsidTr="00303AA2">
        <w:trPr>
          <w:trHeight w:val="20"/>
        </w:trPr>
        <w:tc>
          <w:tcPr>
            <w:tcW w:w="2537" w:type="dxa"/>
            <w:shd w:val="clear" w:color="auto" w:fill="auto"/>
            <w:vAlign w:val="center"/>
            <w:hideMark/>
          </w:tcPr>
          <w:p w14:paraId="28186CC7"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C11DA32"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63EC8A13"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0479F9E9"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56750E8C" w14:textId="77777777" w:rsidR="00303AA2" w:rsidRPr="00303AA2" w:rsidRDefault="00303AA2" w:rsidP="00303AA2">
            <w:pPr>
              <w:jc w:val="center"/>
              <w:rPr>
                <w:sz w:val="20"/>
                <w:szCs w:val="20"/>
              </w:rPr>
            </w:pPr>
            <w:r w:rsidRPr="00303AA2">
              <w:rPr>
                <w:sz w:val="20"/>
                <w:szCs w:val="20"/>
              </w:rPr>
              <w:t>114,96</w:t>
            </w:r>
          </w:p>
        </w:tc>
      </w:tr>
      <w:tr w:rsidR="00303AA2" w:rsidRPr="00303AA2" w14:paraId="36351BA4" w14:textId="77777777" w:rsidTr="00303AA2">
        <w:trPr>
          <w:trHeight w:val="20"/>
        </w:trPr>
        <w:tc>
          <w:tcPr>
            <w:tcW w:w="2537" w:type="dxa"/>
            <w:shd w:val="clear" w:color="auto" w:fill="auto"/>
            <w:vAlign w:val="center"/>
            <w:hideMark/>
          </w:tcPr>
          <w:p w14:paraId="3F3837E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AC4B6D6"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17A71280"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7F7D7B68"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0BF44CDB" w14:textId="77777777" w:rsidR="00303AA2" w:rsidRPr="00303AA2" w:rsidRDefault="00303AA2" w:rsidP="00303AA2">
            <w:pPr>
              <w:jc w:val="center"/>
              <w:rPr>
                <w:sz w:val="20"/>
                <w:szCs w:val="20"/>
              </w:rPr>
            </w:pPr>
            <w:r w:rsidRPr="00303AA2">
              <w:rPr>
                <w:sz w:val="20"/>
                <w:szCs w:val="20"/>
              </w:rPr>
              <w:t>114,96</w:t>
            </w:r>
          </w:p>
        </w:tc>
      </w:tr>
      <w:tr w:rsidR="00303AA2" w:rsidRPr="00303AA2" w14:paraId="59B18701" w14:textId="77777777" w:rsidTr="00303AA2">
        <w:trPr>
          <w:trHeight w:val="20"/>
        </w:trPr>
        <w:tc>
          <w:tcPr>
            <w:tcW w:w="2537" w:type="dxa"/>
            <w:shd w:val="clear" w:color="auto" w:fill="auto"/>
            <w:vAlign w:val="center"/>
            <w:hideMark/>
          </w:tcPr>
          <w:p w14:paraId="2E723141"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DD859CF"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1FFA5A2E"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6262537A" w14:textId="77777777" w:rsidR="00303AA2" w:rsidRPr="00303AA2" w:rsidRDefault="00303AA2" w:rsidP="00303AA2">
            <w:pPr>
              <w:jc w:val="center"/>
              <w:rPr>
                <w:sz w:val="20"/>
                <w:szCs w:val="20"/>
              </w:rPr>
            </w:pPr>
            <w:r w:rsidRPr="00303AA2">
              <w:rPr>
                <w:sz w:val="20"/>
                <w:szCs w:val="20"/>
              </w:rPr>
              <w:t>115,14</w:t>
            </w:r>
          </w:p>
        </w:tc>
        <w:tc>
          <w:tcPr>
            <w:tcW w:w="2447" w:type="dxa"/>
            <w:shd w:val="clear" w:color="auto" w:fill="auto"/>
            <w:noWrap/>
            <w:vAlign w:val="center"/>
            <w:hideMark/>
          </w:tcPr>
          <w:p w14:paraId="71295512" w14:textId="77777777" w:rsidR="00303AA2" w:rsidRPr="00303AA2" w:rsidRDefault="00303AA2" w:rsidP="00303AA2">
            <w:pPr>
              <w:jc w:val="center"/>
              <w:rPr>
                <w:sz w:val="20"/>
                <w:szCs w:val="20"/>
              </w:rPr>
            </w:pPr>
            <w:r w:rsidRPr="00303AA2">
              <w:rPr>
                <w:sz w:val="20"/>
                <w:szCs w:val="20"/>
              </w:rPr>
              <w:t>114,96</w:t>
            </w:r>
          </w:p>
        </w:tc>
      </w:tr>
      <w:tr w:rsidR="00303AA2" w:rsidRPr="00303AA2" w14:paraId="12576184" w14:textId="77777777" w:rsidTr="00303AA2">
        <w:trPr>
          <w:trHeight w:val="20"/>
        </w:trPr>
        <w:tc>
          <w:tcPr>
            <w:tcW w:w="12562" w:type="dxa"/>
            <w:gridSpan w:val="5"/>
            <w:shd w:val="clear" w:color="auto" w:fill="auto"/>
            <w:noWrap/>
            <w:vAlign w:val="center"/>
            <w:hideMark/>
          </w:tcPr>
          <w:p w14:paraId="0A9507C2" w14:textId="77777777" w:rsidR="00303AA2" w:rsidRPr="00303AA2" w:rsidRDefault="00303AA2" w:rsidP="00303AA2">
            <w:pPr>
              <w:jc w:val="center"/>
              <w:rPr>
                <w:color w:val="000000"/>
                <w:sz w:val="20"/>
                <w:szCs w:val="20"/>
              </w:rPr>
            </w:pPr>
            <w:r w:rsidRPr="00303AA2">
              <w:rPr>
                <w:color w:val="000000"/>
                <w:sz w:val="20"/>
                <w:szCs w:val="20"/>
              </w:rPr>
              <w:t>ВК ООО «Теплосеть» (ул. Промышленная, 100): ЕТО №29 - ООО «Теплосеть»</w:t>
            </w:r>
          </w:p>
        </w:tc>
      </w:tr>
      <w:tr w:rsidR="00303AA2" w:rsidRPr="00303AA2" w14:paraId="27CE1249" w14:textId="77777777" w:rsidTr="00303AA2">
        <w:trPr>
          <w:trHeight w:val="20"/>
        </w:trPr>
        <w:tc>
          <w:tcPr>
            <w:tcW w:w="2537" w:type="dxa"/>
            <w:shd w:val="clear" w:color="auto" w:fill="auto"/>
            <w:vAlign w:val="center"/>
            <w:hideMark/>
          </w:tcPr>
          <w:p w14:paraId="3D44B5BB"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0FFCAA4B"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6B1DAD2D"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C897E72"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71C4D937" w14:textId="77777777" w:rsidR="00303AA2" w:rsidRPr="00303AA2" w:rsidRDefault="00303AA2" w:rsidP="00303AA2">
            <w:pPr>
              <w:jc w:val="center"/>
              <w:rPr>
                <w:sz w:val="20"/>
                <w:szCs w:val="20"/>
              </w:rPr>
            </w:pPr>
            <w:r w:rsidRPr="00303AA2">
              <w:rPr>
                <w:sz w:val="20"/>
                <w:szCs w:val="20"/>
              </w:rPr>
              <w:t>8,23</w:t>
            </w:r>
          </w:p>
        </w:tc>
      </w:tr>
      <w:tr w:rsidR="00303AA2" w:rsidRPr="00303AA2" w14:paraId="6D6158E3" w14:textId="77777777" w:rsidTr="00303AA2">
        <w:trPr>
          <w:trHeight w:val="20"/>
        </w:trPr>
        <w:tc>
          <w:tcPr>
            <w:tcW w:w="2537" w:type="dxa"/>
            <w:shd w:val="clear" w:color="auto" w:fill="auto"/>
            <w:vAlign w:val="center"/>
            <w:hideMark/>
          </w:tcPr>
          <w:p w14:paraId="27A04560"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4A9238F5"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669FFAF9"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226C18D9"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2801F003" w14:textId="77777777" w:rsidR="00303AA2" w:rsidRPr="00303AA2" w:rsidRDefault="00303AA2" w:rsidP="00303AA2">
            <w:pPr>
              <w:jc w:val="center"/>
              <w:rPr>
                <w:sz w:val="20"/>
                <w:szCs w:val="20"/>
              </w:rPr>
            </w:pPr>
            <w:r w:rsidRPr="00303AA2">
              <w:rPr>
                <w:sz w:val="20"/>
                <w:szCs w:val="20"/>
              </w:rPr>
              <w:t>8,23</w:t>
            </w:r>
          </w:p>
        </w:tc>
      </w:tr>
      <w:tr w:rsidR="00303AA2" w:rsidRPr="00303AA2" w14:paraId="64236890" w14:textId="77777777" w:rsidTr="00303AA2">
        <w:trPr>
          <w:trHeight w:val="20"/>
        </w:trPr>
        <w:tc>
          <w:tcPr>
            <w:tcW w:w="2537" w:type="dxa"/>
            <w:shd w:val="clear" w:color="auto" w:fill="auto"/>
            <w:vAlign w:val="center"/>
            <w:hideMark/>
          </w:tcPr>
          <w:p w14:paraId="4A9BE657"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59E06468"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1078CA98"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0500D069"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0B47FF8D" w14:textId="77777777" w:rsidR="00303AA2" w:rsidRPr="00303AA2" w:rsidRDefault="00303AA2" w:rsidP="00303AA2">
            <w:pPr>
              <w:jc w:val="center"/>
              <w:rPr>
                <w:sz w:val="20"/>
                <w:szCs w:val="20"/>
              </w:rPr>
            </w:pPr>
            <w:r w:rsidRPr="00303AA2">
              <w:rPr>
                <w:sz w:val="20"/>
                <w:szCs w:val="20"/>
              </w:rPr>
              <w:t>8,23</w:t>
            </w:r>
          </w:p>
        </w:tc>
      </w:tr>
      <w:tr w:rsidR="00303AA2" w:rsidRPr="00303AA2" w14:paraId="56BA3D2D" w14:textId="77777777" w:rsidTr="00303AA2">
        <w:trPr>
          <w:trHeight w:val="20"/>
        </w:trPr>
        <w:tc>
          <w:tcPr>
            <w:tcW w:w="2537" w:type="dxa"/>
            <w:shd w:val="clear" w:color="auto" w:fill="auto"/>
            <w:vAlign w:val="center"/>
            <w:hideMark/>
          </w:tcPr>
          <w:p w14:paraId="3D6F39D3"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6F0A2180"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72B42122"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03681C74"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4C182E6F" w14:textId="77777777" w:rsidR="00303AA2" w:rsidRPr="00303AA2" w:rsidRDefault="00303AA2" w:rsidP="00303AA2">
            <w:pPr>
              <w:jc w:val="center"/>
              <w:rPr>
                <w:sz w:val="20"/>
                <w:szCs w:val="20"/>
              </w:rPr>
            </w:pPr>
            <w:r w:rsidRPr="00303AA2">
              <w:rPr>
                <w:sz w:val="20"/>
                <w:szCs w:val="20"/>
              </w:rPr>
              <w:t>8,23</w:t>
            </w:r>
          </w:p>
        </w:tc>
      </w:tr>
      <w:tr w:rsidR="00303AA2" w:rsidRPr="00303AA2" w14:paraId="0FC6CF19" w14:textId="77777777" w:rsidTr="00303AA2">
        <w:trPr>
          <w:trHeight w:val="20"/>
        </w:trPr>
        <w:tc>
          <w:tcPr>
            <w:tcW w:w="2537" w:type="dxa"/>
            <w:shd w:val="clear" w:color="auto" w:fill="auto"/>
            <w:vAlign w:val="center"/>
            <w:hideMark/>
          </w:tcPr>
          <w:p w14:paraId="41C9D3EB"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76D3BFC6"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3471143A"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7121D44D"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39DA8901" w14:textId="77777777" w:rsidR="00303AA2" w:rsidRPr="00303AA2" w:rsidRDefault="00303AA2" w:rsidP="00303AA2">
            <w:pPr>
              <w:jc w:val="center"/>
              <w:rPr>
                <w:sz w:val="20"/>
                <w:szCs w:val="20"/>
              </w:rPr>
            </w:pPr>
            <w:r w:rsidRPr="00303AA2">
              <w:rPr>
                <w:sz w:val="20"/>
                <w:szCs w:val="20"/>
              </w:rPr>
              <w:t>8,23</w:t>
            </w:r>
          </w:p>
        </w:tc>
      </w:tr>
      <w:tr w:rsidR="00303AA2" w:rsidRPr="00303AA2" w14:paraId="112D9EB7" w14:textId="77777777" w:rsidTr="00303AA2">
        <w:trPr>
          <w:trHeight w:val="20"/>
        </w:trPr>
        <w:tc>
          <w:tcPr>
            <w:tcW w:w="2537" w:type="dxa"/>
            <w:shd w:val="clear" w:color="auto" w:fill="auto"/>
            <w:vAlign w:val="center"/>
            <w:hideMark/>
          </w:tcPr>
          <w:p w14:paraId="59039C7E"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7A976044"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1C551062"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066246DD"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034535CD" w14:textId="77777777" w:rsidR="00303AA2" w:rsidRPr="00303AA2" w:rsidRDefault="00303AA2" w:rsidP="00303AA2">
            <w:pPr>
              <w:jc w:val="center"/>
              <w:rPr>
                <w:sz w:val="20"/>
                <w:szCs w:val="20"/>
              </w:rPr>
            </w:pPr>
            <w:r w:rsidRPr="00303AA2">
              <w:rPr>
                <w:sz w:val="20"/>
                <w:szCs w:val="20"/>
              </w:rPr>
              <w:t>8,23</w:t>
            </w:r>
          </w:p>
        </w:tc>
      </w:tr>
      <w:tr w:rsidR="00303AA2" w:rsidRPr="00303AA2" w14:paraId="7BCF6ECC" w14:textId="77777777" w:rsidTr="00303AA2">
        <w:trPr>
          <w:trHeight w:val="20"/>
        </w:trPr>
        <w:tc>
          <w:tcPr>
            <w:tcW w:w="2537" w:type="dxa"/>
            <w:shd w:val="clear" w:color="auto" w:fill="auto"/>
            <w:vAlign w:val="center"/>
            <w:hideMark/>
          </w:tcPr>
          <w:p w14:paraId="1E2E9087"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7B6B3E71"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5C47661E"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3A256A7C"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4872EBDE" w14:textId="77777777" w:rsidR="00303AA2" w:rsidRPr="00303AA2" w:rsidRDefault="00303AA2" w:rsidP="00303AA2">
            <w:pPr>
              <w:jc w:val="center"/>
              <w:rPr>
                <w:sz w:val="20"/>
                <w:szCs w:val="20"/>
              </w:rPr>
            </w:pPr>
            <w:r w:rsidRPr="00303AA2">
              <w:rPr>
                <w:sz w:val="20"/>
                <w:szCs w:val="20"/>
              </w:rPr>
              <w:t>8,23</w:t>
            </w:r>
          </w:p>
        </w:tc>
      </w:tr>
      <w:tr w:rsidR="00303AA2" w:rsidRPr="00303AA2" w14:paraId="785B69EA" w14:textId="77777777" w:rsidTr="00303AA2">
        <w:trPr>
          <w:trHeight w:val="20"/>
        </w:trPr>
        <w:tc>
          <w:tcPr>
            <w:tcW w:w="2537" w:type="dxa"/>
            <w:shd w:val="clear" w:color="auto" w:fill="auto"/>
            <w:vAlign w:val="center"/>
            <w:hideMark/>
          </w:tcPr>
          <w:p w14:paraId="5FDA8F6E"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5EBD4A99"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1EE3AF0B"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1FBEFC36"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7CDE5478" w14:textId="77777777" w:rsidR="00303AA2" w:rsidRPr="00303AA2" w:rsidRDefault="00303AA2" w:rsidP="00303AA2">
            <w:pPr>
              <w:jc w:val="center"/>
              <w:rPr>
                <w:sz w:val="20"/>
                <w:szCs w:val="20"/>
              </w:rPr>
            </w:pPr>
            <w:r w:rsidRPr="00303AA2">
              <w:rPr>
                <w:sz w:val="20"/>
                <w:szCs w:val="20"/>
              </w:rPr>
              <w:t>8,23</w:t>
            </w:r>
          </w:p>
        </w:tc>
      </w:tr>
      <w:tr w:rsidR="00303AA2" w:rsidRPr="00303AA2" w14:paraId="017D0420" w14:textId="77777777" w:rsidTr="00303AA2">
        <w:trPr>
          <w:trHeight w:val="20"/>
        </w:trPr>
        <w:tc>
          <w:tcPr>
            <w:tcW w:w="2537" w:type="dxa"/>
            <w:shd w:val="clear" w:color="auto" w:fill="auto"/>
            <w:vAlign w:val="center"/>
            <w:hideMark/>
          </w:tcPr>
          <w:p w14:paraId="65FB2C9E"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FEB97EA"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3C2FE923"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150FCABF"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19E1AB80" w14:textId="77777777" w:rsidR="00303AA2" w:rsidRPr="00303AA2" w:rsidRDefault="00303AA2" w:rsidP="00303AA2">
            <w:pPr>
              <w:jc w:val="center"/>
              <w:rPr>
                <w:sz w:val="20"/>
                <w:szCs w:val="20"/>
              </w:rPr>
            </w:pPr>
            <w:r w:rsidRPr="00303AA2">
              <w:rPr>
                <w:sz w:val="20"/>
                <w:szCs w:val="20"/>
              </w:rPr>
              <w:t>8,23</w:t>
            </w:r>
          </w:p>
        </w:tc>
      </w:tr>
      <w:tr w:rsidR="00303AA2" w:rsidRPr="00303AA2" w14:paraId="3E821338" w14:textId="77777777" w:rsidTr="00303AA2">
        <w:trPr>
          <w:trHeight w:val="20"/>
        </w:trPr>
        <w:tc>
          <w:tcPr>
            <w:tcW w:w="2537" w:type="dxa"/>
            <w:shd w:val="clear" w:color="auto" w:fill="auto"/>
            <w:vAlign w:val="center"/>
            <w:hideMark/>
          </w:tcPr>
          <w:p w14:paraId="34140310"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7EC64292"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16F4C481"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4723427C"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2EBA5CAD" w14:textId="77777777" w:rsidR="00303AA2" w:rsidRPr="00303AA2" w:rsidRDefault="00303AA2" w:rsidP="00303AA2">
            <w:pPr>
              <w:jc w:val="center"/>
              <w:rPr>
                <w:sz w:val="20"/>
                <w:szCs w:val="20"/>
              </w:rPr>
            </w:pPr>
            <w:r w:rsidRPr="00303AA2">
              <w:rPr>
                <w:sz w:val="20"/>
                <w:szCs w:val="20"/>
              </w:rPr>
              <w:t>8,23</w:t>
            </w:r>
          </w:p>
        </w:tc>
      </w:tr>
      <w:tr w:rsidR="00303AA2" w:rsidRPr="00303AA2" w14:paraId="371DBA90" w14:textId="77777777" w:rsidTr="00303AA2">
        <w:trPr>
          <w:trHeight w:val="20"/>
        </w:trPr>
        <w:tc>
          <w:tcPr>
            <w:tcW w:w="2537" w:type="dxa"/>
            <w:shd w:val="clear" w:color="auto" w:fill="auto"/>
            <w:vAlign w:val="center"/>
            <w:hideMark/>
          </w:tcPr>
          <w:p w14:paraId="1F2811EE"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5F448EFB"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642E23E0"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59232968"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34F85D3D" w14:textId="77777777" w:rsidR="00303AA2" w:rsidRPr="00303AA2" w:rsidRDefault="00303AA2" w:rsidP="00303AA2">
            <w:pPr>
              <w:jc w:val="center"/>
              <w:rPr>
                <w:sz w:val="20"/>
                <w:szCs w:val="20"/>
              </w:rPr>
            </w:pPr>
            <w:r w:rsidRPr="00303AA2">
              <w:rPr>
                <w:sz w:val="20"/>
                <w:szCs w:val="20"/>
              </w:rPr>
              <w:t>8,23</w:t>
            </w:r>
          </w:p>
        </w:tc>
      </w:tr>
      <w:tr w:rsidR="00303AA2" w:rsidRPr="00303AA2" w14:paraId="52F6DD9B" w14:textId="77777777" w:rsidTr="00303AA2">
        <w:trPr>
          <w:trHeight w:val="20"/>
        </w:trPr>
        <w:tc>
          <w:tcPr>
            <w:tcW w:w="2537" w:type="dxa"/>
            <w:shd w:val="clear" w:color="auto" w:fill="auto"/>
            <w:vAlign w:val="center"/>
            <w:hideMark/>
          </w:tcPr>
          <w:p w14:paraId="0A8AF225"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0F782207"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0EBE1CF2"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2E691E72"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11C1CD8A" w14:textId="77777777" w:rsidR="00303AA2" w:rsidRPr="00303AA2" w:rsidRDefault="00303AA2" w:rsidP="00303AA2">
            <w:pPr>
              <w:jc w:val="center"/>
              <w:rPr>
                <w:sz w:val="20"/>
                <w:szCs w:val="20"/>
              </w:rPr>
            </w:pPr>
            <w:r w:rsidRPr="00303AA2">
              <w:rPr>
                <w:sz w:val="20"/>
                <w:szCs w:val="20"/>
              </w:rPr>
              <w:t>8,23</w:t>
            </w:r>
          </w:p>
        </w:tc>
      </w:tr>
      <w:tr w:rsidR="00303AA2" w:rsidRPr="00303AA2" w14:paraId="75D727CE" w14:textId="77777777" w:rsidTr="00303AA2">
        <w:trPr>
          <w:trHeight w:val="20"/>
        </w:trPr>
        <w:tc>
          <w:tcPr>
            <w:tcW w:w="2537" w:type="dxa"/>
            <w:shd w:val="clear" w:color="auto" w:fill="auto"/>
            <w:vAlign w:val="center"/>
            <w:hideMark/>
          </w:tcPr>
          <w:p w14:paraId="63A05F2B"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1A6FE8FD"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5249E8C2"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787332D0"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76715BAE" w14:textId="77777777" w:rsidR="00303AA2" w:rsidRPr="00303AA2" w:rsidRDefault="00303AA2" w:rsidP="00303AA2">
            <w:pPr>
              <w:jc w:val="center"/>
              <w:rPr>
                <w:sz w:val="20"/>
                <w:szCs w:val="20"/>
              </w:rPr>
            </w:pPr>
            <w:r w:rsidRPr="00303AA2">
              <w:rPr>
                <w:sz w:val="20"/>
                <w:szCs w:val="20"/>
              </w:rPr>
              <w:t>8,23</w:t>
            </w:r>
          </w:p>
        </w:tc>
      </w:tr>
      <w:tr w:rsidR="00303AA2" w:rsidRPr="00303AA2" w14:paraId="1C477DC7" w14:textId="77777777" w:rsidTr="00303AA2">
        <w:trPr>
          <w:trHeight w:val="20"/>
        </w:trPr>
        <w:tc>
          <w:tcPr>
            <w:tcW w:w="2537" w:type="dxa"/>
            <w:shd w:val="clear" w:color="auto" w:fill="auto"/>
            <w:vAlign w:val="center"/>
            <w:hideMark/>
          </w:tcPr>
          <w:p w14:paraId="5A1F04F1"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730D7C2C"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67619007"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24DF5A0D"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278E61B7" w14:textId="77777777" w:rsidR="00303AA2" w:rsidRPr="00303AA2" w:rsidRDefault="00303AA2" w:rsidP="00303AA2">
            <w:pPr>
              <w:jc w:val="center"/>
              <w:rPr>
                <w:sz w:val="20"/>
                <w:szCs w:val="20"/>
              </w:rPr>
            </w:pPr>
            <w:r w:rsidRPr="00303AA2">
              <w:rPr>
                <w:sz w:val="20"/>
                <w:szCs w:val="20"/>
              </w:rPr>
              <w:t>8,23</w:t>
            </w:r>
          </w:p>
        </w:tc>
      </w:tr>
      <w:tr w:rsidR="00303AA2" w:rsidRPr="00303AA2" w14:paraId="0A684008" w14:textId="77777777" w:rsidTr="00303AA2">
        <w:trPr>
          <w:trHeight w:val="20"/>
        </w:trPr>
        <w:tc>
          <w:tcPr>
            <w:tcW w:w="2537" w:type="dxa"/>
            <w:shd w:val="clear" w:color="auto" w:fill="auto"/>
            <w:vAlign w:val="center"/>
            <w:hideMark/>
          </w:tcPr>
          <w:p w14:paraId="7DB0FC07"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09C1965A"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62B1AD45"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55512135"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2473D2BC" w14:textId="77777777" w:rsidR="00303AA2" w:rsidRPr="00303AA2" w:rsidRDefault="00303AA2" w:rsidP="00303AA2">
            <w:pPr>
              <w:jc w:val="center"/>
              <w:rPr>
                <w:sz w:val="20"/>
                <w:szCs w:val="20"/>
              </w:rPr>
            </w:pPr>
            <w:r w:rsidRPr="00303AA2">
              <w:rPr>
                <w:sz w:val="20"/>
                <w:szCs w:val="20"/>
              </w:rPr>
              <w:t>8,23</w:t>
            </w:r>
          </w:p>
        </w:tc>
      </w:tr>
      <w:tr w:rsidR="00303AA2" w:rsidRPr="00303AA2" w14:paraId="18E0EA75" w14:textId="77777777" w:rsidTr="00303AA2">
        <w:trPr>
          <w:trHeight w:val="20"/>
        </w:trPr>
        <w:tc>
          <w:tcPr>
            <w:tcW w:w="2537" w:type="dxa"/>
            <w:shd w:val="clear" w:color="auto" w:fill="auto"/>
            <w:vAlign w:val="center"/>
            <w:hideMark/>
          </w:tcPr>
          <w:p w14:paraId="5C6D1C31"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60DF60DC"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7493C8B0"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6486EFF0"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27AFA886" w14:textId="77777777" w:rsidR="00303AA2" w:rsidRPr="00303AA2" w:rsidRDefault="00303AA2" w:rsidP="00303AA2">
            <w:pPr>
              <w:jc w:val="center"/>
              <w:rPr>
                <w:sz w:val="20"/>
                <w:szCs w:val="20"/>
              </w:rPr>
            </w:pPr>
            <w:r w:rsidRPr="00303AA2">
              <w:rPr>
                <w:sz w:val="20"/>
                <w:szCs w:val="20"/>
              </w:rPr>
              <w:t>8,23</w:t>
            </w:r>
          </w:p>
        </w:tc>
      </w:tr>
      <w:tr w:rsidR="00303AA2" w:rsidRPr="00303AA2" w14:paraId="0929121C" w14:textId="77777777" w:rsidTr="00303AA2">
        <w:trPr>
          <w:trHeight w:val="20"/>
        </w:trPr>
        <w:tc>
          <w:tcPr>
            <w:tcW w:w="2537" w:type="dxa"/>
            <w:shd w:val="clear" w:color="auto" w:fill="auto"/>
            <w:vAlign w:val="center"/>
            <w:hideMark/>
          </w:tcPr>
          <w:p w14:paraId="078F52D0"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2068B3E8"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6BCA838D"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5325A1DF"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65BFC658" w14:textId="77777777" w:rsidR="00303AA2" w:rsidRPr="00303AA2" w:rsidRDefault="00303AA2" w:rsidP="00303AA2">
            <w:pPr>
              <w:jc w:val="center"/>
              <w:rPr>
                <w:sz w:val="20"/>
                <w:szCs w:val="20"/>
              </w:rPr>
            </w:pPr>
            <w:r w:rsidRPr="00303AA2">
              <w:rPr>
                <w:sz w:val="20"/>
                <w:szCs w:val="20"/>
              </w:rPr>
              <w:t>8,23</w:t>
            </w:r>
          </w:p>
        </w:tc>
      </w:tr>
      <w:tr w:rsidR="00303AA2" w:rsidRPr="00303AA2" w14:paraId="4E2FA17E" w14:textId="77777777" w:rsidTr="00303AA2">
        <w:trPr>
          <w:trHeight w:val="20"/>
        </w:trPr>
        <w:tc>
          <w:tcPr>
            <w:tcW w:w="2537" w:type="dxa"/>
            <w:shd w:val="clear" w:color="auto" w:fill="auto"/>
            <w:vAlign w:val="center"/>
            <w:hideMark/>
          </w:tcPr>
          <w:p w14:paraId="07A8847B"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66EF2106"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7ED2C1D0"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76623235"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302D1FF4" w14:textId="77777777" w:rsidR="00303AA2" w:rsidRPr="00303AA2" w:rsidRDefault="00303AA2" w:rsidP="00303AA2">
            <w:pPr>
              <w:jc w:val="center"/>
              <w:rPr>
                <w:sz w:val="20"/>
                <w:szCs w:val="20"/>
              </w:rPr>
            </w:pPr>
            <w:r w:rsidRPr="00303AA2">
              <w:rPr>
                <w:sz w:val="20"/>
                <w:szCs w:val="20"/>
              </w:rPr>
              <w:t>8,23</w:t>
            </w:r>
          </w:p>
        </w:tc>
      </w:tr>
      <w:tr w:rsidR="00303AA2" w:rsidRPr="00303AA2" w14:paraId="435DD0B2" w14:textId="77777777" w:rsidTr="00303AA2">
        <w:trPr>
          <w:trHeight w:val="20"/>
        </w:trPr>
        <w:tc>
          <w:tcPr>
            <w:tcW w:w="2537" w:type="dxa"/>
            <w:shd w:val="clear" w:color="auto" w:fill="auto"/>
            <w:vAlign w:val="center"/>
            <w:hideMark/>
          </w:tcPr>
          <w:p w14:paraId="14532E0D"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561A62F1"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4D52968F"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7466D213"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279612D9" w14:textId="77777777" w:rsidR="00303AA2" w:rsidRPr="00303AA2" w:rsidRDefault="00303AA2" w:rsidP="00303AA2">
            <w:pPr>
              <w:jc w:val="center"/>
              <w:rPr>
                <w:sz w:val="20"/>
                <w:szCs w:val="20"/>
              </w:rPr>
            </w:pPr>
            <w:r w:rsidRPr="00303AA2">
              <w:rPr>
                <w:sz w:val="20"/>
                <w:szCs w:val="20"/>
              </w:rPr>
              <w:t>8,23</w:t>
            </w:r>
          </w:p>
        </w:tc>
      </w:tr>
      <w:tr w:rsidR="00303AA2" w:rsidRPr="00303AA2" w14:paraId="43B03DC5" w14:textId="77777777" w:rsidTr="00303AA2">
        <w:trPr>
          <w:trHeight w:val="20"/>
        </w:trPr>
        <w:tc>
          <w:tcPr>
            <w:tcW w:w="2537" w:type="dxa"/>
            <w:shd w:val="clear" w:color="auto" w:fill="auto"/>
            <w:vAlign w:val="center"/>
            <w:hideMark/>
          </w:tcPr>
          <w:p w14:paraId="011C098B"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2BA6DAE9"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3B28E613"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2B0F4C8B"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04F8465E" w14:textId="77777777" w:rsidR="00303AA2" w:rsidRPr="00303AA2" w:rsidRDefault="00303AA2" w:rsidP="00303AA2">
            <w:pPr>
              <w:jc w:val="center"/>
              <w:rPr>
                <w:sz w:val="20"/>
                <w:szCs w:val="20"/>
              </w:rPr>
            </w:pPr>
            <w:r w:rsidRPr="00303AA2">
              <w:rPr>
                <w:sz w:val="20"/>
                <w:szCs w:val="20"/>
              </w:rPr>
              <w:t>8,23</w:t>
            </w:r>
          </w:p>
        </w:tc>
      </w:tr>
      <w:tr w:rsidR="00303AA2" w:rsidRPr="00303AA2" w14:paraId="48000389" w14:textId="77777777" w:rsidTr="00303AA2">
        <w:trPr>
          <w:trHeight w:val="20"/>
        </w:trPr>
        <w:tc>
          <w:tcPr>
            <w:tcW w:w="2537" w:type="dxa"/>
            <w:shd w:val="clear" w:color="auto" w:fill="auto"/>
            <w:vAlign w:val="center"/>
            <w:hideMark/>
          </w:tcPr>
          <w:p w14:paraId="5B3E7C31"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072F4489"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3B65025A"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2D181495"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0FDA6276" w14:textId="77777777" w:rsidR="00303AA2" w:rsidRPr="00303AA2" w:rsidRDefault="00303AA2" w:rsidP="00303AA2">
            <w:pPr>
              <w:jc w:val="center"/>
              <w:rPr>
                <w:sz w:val="20"/>
                <w:szCs w:val="20"/>
              </w:rPr>
            </w:pPr>
            <w:r w:rsidRPr="00303AA2">
              <w:rPr>
                <w:sz w:val="20"/>
                <w:szCs w:val="20"/>
              </w:rPr>
              <w:t>8,23</w:t>
            </w:r>
          </w:p>
        </w:tc>
      </w:tr>
      <w:tr w:rsidR="00303AA2" w:rsidRPr="00303AA2" w14:paraId="125A3BAC" w14:textId="77777777" w:rsidTr="00303AA2">
        <w:trPr>
          <w:trHeight w:val="20"/>
        </w:trPr>
        <w:tc>
          <w:tcPr>
            <w:tcW w:w="2537" w:type="dxa"/>
            <w:shd w:val="clear" w:color="auto" w:fill="auto"/>
            <w:vAlign w:val="center"/>
            <w:hideMark/>
          </w:tcPr>
          <w:p w14:paraId="4394813A"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332E5B79"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1477FCCA"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5A297DF7"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04D2497F" w14:textId="77777777" w:rsidR="00303AA2" w:rsidRPr="00303AA2" w:rsidRDefault="00303AA2" w:rsidP="00303AA2">
            <w:pPr>
              <w:jc w:val="center"/>
              <w:rPr>
                <w:sz w:val="20"/>
                <w:szCs w:val="20"/>
              </w:rPr>
            </w:pPr>
            <w:r w:rsidRPr="00303AA2">
              <w:rPr>
                <w:sz w:val="20"/>
                <w:szCs w:val="20"/>
              </w:rPr>
              <w:t>8,23</w:t>
            </w:r>
          </w:p>
        </w:tc>
      </w:tr>
      <w:tr w:rsidR="00303AA2" w:rsidRPr="00303AA2" w14:paraId="3D5D3D41" w14:textId="77777777" w:rsidTr="00303AA2">
        <w:trPr>
          <w:trHeight w:val="20"/>
        </w:trPr>
        <w:tc>
          <w:tcPr>
            <w:tcW w:w="2537" w:type="dxa"/>
            <w:shd w:val="clear" w:color="auto" w:fill="auto"/>
            <w:vAlign w:val="center"/>
            <w:hideMark/>
          </w:tcPr>
          <w:p w14:paraId="2AAFE13E"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3860E45C"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78257948"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50AAB385"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3FB5D29A" w14:textId="77777777" w:rsidR="00303AA2" w:rsidRPr="00303AA2" w:rsidRDefault="00303AA2" w:rsidP="00303AA2">
            <w:pPr>
              <w:jc w:val="center"/>
              <w:rPr>
                <w:sz w:val="20"/>
                <w:szCs w:val="20"/>
              </w:rPr>
            </w:pPr>
            <w:r w:rsidRPr="00303AA2">
              <w:rPr>
                <w:sz w:val="20"/>
                <w:szCs w:val="20"/>
              </w:rPr>
              <w:t>8,23</w:t>
            </w:r>
          </w:p>
        </w:tc>
      </w:tr>
      <w:tr w:rsidR="00303AA2" w:rsidRPr="00303AA2" w14:paraId="27989627" w14:textId="77777777" w:rsidTr="00303AA2">
        <w:trPr>
          <w:trHeight w:val="20"/>
        </w:trPr>
        <w:tc>
          <w:tcPr>
            <w:tcW w:w="2537" w:type="dxa"/>
            <w:shd w:val="clear" w:color="auto" w:fill="auto"/>
            <w:vAlign w:val="center"/>
            <w:hideMark/>
          </w:tcPr>
          <w:p w14:paraId="3D03C240"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543FF0B5"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34023954"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545E22BB"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3A674A42" w14:textId="77777777" w:rsidR="00303AA2" w:rsidRPr="00303AA2" w:rsidRDefault="00303AA2" w:rsidP="00303AA2">
            <w:pPr>
              <w:jc w:val="center"/>
              <w:rPr>
                <w:sz w:val="20"/>
                <w:szCs w:val="20"/>
              </w:rPr>
            </w:pPr>
            <w:r w:rsidRPr="00303AA2">
              <w:rPr>
                <w:sz w:val="20"/>
                <w:szCs w:val="20"/>
              </w:rPr>
              <w:t>8,23</w:t>
            </w:r>
          </w:p>
        </w:tc>
      </w:tr>
      <w:tr w:rsidR="00303AA2" w:rsidRPr="00303AA2" w14:paraId="19B49FCF" w14:textId="77777777" w:rsidTr="00303AA2">
        <w:trPr>
          <w:trHeight w:val="20"/>
        </w:trPr>
        <w:tc>
          <w:tcPr>
            <w:tcW w:w="2537" w:type="dxa"/>
            <w:shd w:val="clear" w:color="auto" w:fill="auto"/>
            <w:vAlign w:val="center"/>
            <w:hideMark/>
          </w:tcPr>
          <w:p w14:paraId="23C51748"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5B1AF913"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34D23887"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7FCF58B9"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508BAE90" w14:textId="77777777" w:rsidR="00303AA2" w:rsidRPr="00303AA2" w:rsidRDefault="00303AA2" w:rsidP="00303AA2">
            <w:pPr>
              <w:jc w:val="center"/>
              <w:rPr>
                <w:sz w:val="20"/>
                <w:szCs w:val="20"/>
              </w:rPr>
            </w:pPr>
            <w:r w:rsidRPr="00303AA2">
              <w:rPr>
                <w:sz w:val="20"/>
                <w:szCs w:val="20"/>
              </w:rPr>
              <w:t>8,23</w:t>
            </w:r>
          </w:p>
        </w:tc>
      </w:tr>
      <w:tr w:rsidR="00303AA2" w:rsidRPr="00303AA2" w14:paraId="6D663718" w14:textId="77777777" w:rsidTr="00303AA2">
        <w:trPr>
          <w:trHeight w:val="20"/>
        </w:trPr>
        <w:tc>
          <w:tcPr>
            <w:tcW w:w="2537" w:type="dxa"/>
            <w:shd w:val="clear" w:color="auto" w:fill="auto"/>
            <w:vAlign w:val="center"/>
            <w:hideMark/>
          </w:tcPr>
          <w:p w14:paraId="41638557"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1FF3CD7"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57CDBC9A"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0AC93824"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647B6889" w14:textId="77777777" w:rsidR="00303AA2" w:rsidRPr="00303AA2" w:rsidRDefault="00303AA2" w:rsidP="00303AA2">
            <w:pPr>
              <w:jc w:val="center"/>
              <w:rPr>
                <w:sz w:val="20"/>
                <w:szCs w:val="20"/>
              </w:rPr>
            </w:pPr>
            <w:r w:rsidRPr="00303AA2">
              <w:rPr>
                <w:sz w:val="20"/>
                <w:szCs w:val="20"/>
              </w:rPr>
              <w:t>8,23</w:t>
            </w:r>
          </w:p>
        </w:tc>
      </w:tr>
      <w:tr w:rsidR="00303AA2" w:rsidRPr="00303AA2" w14:paraId="6280A305" w14:textId="77777777" w:rsidTr="00303AA2">
        <w:trPr>
          <w:trHeight w:val="20"/>
        </w:trPr>
        <w:tc>
          <w:tcPr>
            <w:tcW w:w="2537" w:type="dxa"/>
            <w:shd w:val="clear" w:color="auto" w:fill="auto"/>
            <w:vAlign w:val="center"/>
            <w:hideMark/>
          </w:tcPr>
          <w:p w14:paraId="055C801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8A9D8D4"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36F00FE3"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329E4D42"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7E06B5FD" w14:textId="77777777" w:rsidR="00303AA2" w:rsidRPr="00303AA2" w:rsidRDefault="00303AA2" w:rsidP="00303AA2">
            <w:pPr>
              <w:jc w:val="center"/>
              <w:rPr>
                <w:sz w:val="20"/>
                <w:szCs w:val="20"/>
              </w:rPr>
            </w:pPr>
            <w:r w:rsidRPr="00303AA2">
              <w:rPr>
                <w:sz w:val="20"/>
                <w:szCs w:val="20"/>
              </w:rPr>
              <w:t>8,23</w:t>
            </w:r>
          </w:p>
        </w:tc>
      </w:tr>
      <w:tr w:rsidR="00303AA2" w:rsidRPr="00303AA2" w14:paraId="39BA20B5" w14:textId="77777777" w:rsidTr="00303AA2">
        <w:trPr>
          <w:trHeight w:val="20"/>
        </w:trPr>
        <w:tc>
          <w:tcPr>
            <w:tcW w:w="2537" w:type="dxa"/>
            <w:shd w:val="clear" w:color="auto" w:fill="auto"/>
            <w:vAlign w:val="center"/>
            <w:hideMark/>
          </w:tcPr>
          <w:p w14:paraId="7BFAD73F"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1208352"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375ACF4F"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31CFE078"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0EE31C1C" w14:textId="77777777" w:rsidR="00303AA2" w:rsidRPr="00303AA2" w:rsidRDefault="00303AA2" w:rsidP="00303AA2">
            <w:pPr>
              <w:jc w:val="center"/>
              <w:rPr>
                <w:sz w:val="20"/>
                <w:szCs w:val="20"/>
              </w:rPr>
            </w:pPr>
            <w:r w:rsidRPr="00303AA2">
              <w:rPr>
                <w:sz w:val="20"/>
                <w:szCs w:val="20"/>
              </w:rPr>
              <w:t>8,23</w:t>
            </w:r>
          </w:p>
        </w:tc>
      </w:tr>
      <w:tr w:rsidR="00303AA2" w:rsidRPr="00303AA2" w14:paraId="13DE8081" w14:textId="77777777" w:rsidTr="00303AA2">
        <w:trPr>
          <w:trHeight w:val="20"/>
        </w:trPr>
        <w:tc>
          <w:tcPr>
            <w:tcW w:w="2537" w:type="dxa"/>
            <w:shd w:val="clear" w:color="auto" w:fill="auto"/>
            <w:vAlign w:val="center"/>
            <w:hideMark/>
          </w:tcPr>
          <w:p w14:paraId="3485A4FC"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6171A3D"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3F563C99"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6A5F9A63"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70B2BBE0" w14:textId="77777777" w:rsidR="00303AA2" w:rsidRPr="00303AA2" w:rsidRDefault="00303AA2" w:rsidP="00303AA2">
            <w:pPr>
              <w:jc w:val="center"/>
              <w:rPr>
                <w:sz w:val="20"/>
                <w:szCs w:val="20"/>
              </w:rPr>
            </w:pPr>
            <w:r w:rsidRPr="00303AA2">
              <w:rPr>
                <w:sz w:val="20"/>
                <w:szCs w:val="20"/>
              </w:rPr>
              <w:t>8,23</w:t>
            </w:r>
          </w:p>
        </w:tc>
      </w:tr>
      <w:tr w:rsidR="00303AA2" w:rsidRPr="00303AA2" w14:paraId="37A19C5C" w14:textId="77777777" w:rsidTr="00303AA2">
        <w:trPr>
          <w:trHeight w:val="20"/>
        </w:trPr>
        <w:tc>
          <w:tcPr>
            <w:tcW w:w="2537" w:type="dxa"/>
            <w:shd w:val="clear" w:color="auto" w:fill="auto"/>
            <w:vAlign w:val="center"/>
            <w:hideMark/>
          </w:tcPr>
          <w:p w14:paraId="59F49FB7"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8A01AEE"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5135E212"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1B2E9C91"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663919DA" w14:textId="77777777" w:rsidR="00303AA2" w:rsidRPr="00303AA2" w:rsidRDefault="00303AA2" w:rsidP="00303AA2">
            <w:pPr>
              <w:jc w:val="center"/>
              <w:rPr>
                <w:sz w:val="20"/>
                <w:szCs w:val="20"/>
              </w:rPr>
            </w:pPr>
            <w:r w:rsidRPr="00303AA2">
              <w:rPr>
                <w:sz w:val="20"/>
                <w:szCs w:val="20"/>
              </w:rPr>
              <w:t>8,23</w:t>
            </w:r>
          </w:p>
        </w:tc>
      </w:tr>
      <w:tr w:rsidR="00303AA2" w:rsidRPr="00303AA2" w14:paraId="01F867BC" w14:textId="77777777" w:rsidTr="00303AA2">
        <w:trPr>
          <w:trHeight w:val="20"/>
        </w:trPr>
        <w:tc>
          <w:tcPr>
            <w:tcW w:w="2537" w:type="dxa"/>
            <w:shd w:val="clear" w:color="auto" w:fill="auto"/>
            <w:vAlign w:val="center"/>
            <w:hideMark/>
          </w:tcPr>
          <w:p w14:paraId="4DF838EF"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6ACF58D"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7454FC0F"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7B56C37B"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4A964596" w14:textId="77777777" w:rsidR="00303AA2" w:rsidRPr="00303AA2" w:rsidRDefault="00303AA2" w:rsidP="00303AA2">
            <w:pPr>
              <w:jc w:val="center"/>
              <w:rPr>
                <w:sz w:val="20"/>
                <w:szCs w:val="20"/>
              </w:rPr>
            </w:pPr>
            <w:r w:rsidRPr="00303AA2">
              <w:rPr>
                <w:sz w:val="20"/>
                <w:szCs w:val="20"/>
              </w:rPr>
              <w:t>8,23</w:t>
            </w:r>
          </w:p>
        </w:tc>
      </w:tr>
      <w:tr w:rsidR="00303AA2" w:rsidRPr="00303AA2" w14:paraId="67AF30BC" w14:textId="77777777" w:rsidTr="00303AA2">
        <w:trPr>
          <w:trHeight w:val="20"/>
        </w:trPr>
        <w:tc>
          <w:tcPr>
            <w:tcW w:w="2537" w:type="dxa"/>
            <w:shd w:val="clear" w:color="auto" w:fill="auto"/>
            <w:vAlign w:val="center"/>
            <w:hideMark/>
          </w:tcPr>
          <w:p w14:paraId="31B03B6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0E41A1D"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59CABBC0"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5191A032"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5ABB8A22" w14:textId="77777777" w:rsidR="00303AA2" w:rsidRPr="00303AA2" w:rsidRDefault="00303AA2" w:rsidP="00303AA2">
            <w:pPr>
              <w:jc w:val="center"/>
              <w:rPr>
                <w:sz w:val="20"/>
                <w:szCs w:val="20"/>
              </w:rPr>
            </w:pPr>
            <w:r w:rsidRPr="00303AA2">
              <w:rPr>
                <w:sz w:val="20"/>
                <w:szCs w:val="20"/>
              </w:rPr>
              <w:t>8,23</w:t>
            </w:r>
          </w:p>
        </w:tc>
      </w:tr>
      <w:tr w:rsidR="00303AA2" w:rsidRPr="00303AA2" w14:paraId="43AACBE1" w14:textId="77777777" w:rsidTr="00303AA2">
        <w:trPr>
          <w:trHeight w:val="20"/>
        </w:trPr>
        <w:tc>
          <w:tcPr>
            <w:tcW w:w="2537" w:type="dxa"/>
            <w:shd w:val="clear" w:color="auto" w:fill="auto"/>
            <w:vAlign w:val="center"/>
            <w:hideMark/>
          </w:tcPr>
          <w:p w14:paraId="46ED9C33"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48E2CB1"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7D5545CF"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4B64094A"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57C535B9" w14:textId="77777777" w:rsidR="00303AA2" w:rsidRPr="00303AA2" w:rsidRDefault="00303AA2" w:rsidP="00303AA2">
            <w:pPr>
              <w:jc w:val="center"/>
              <w:rPr>
                <w:sz w:val="20"/>
                <w:szCs w:val="20"/>
              </w:rPr>
            </w:pPr>
            <w:r w:rsidRPr="00303AA2">
              <w:rPr>
                <w:sz w:val="20"/>
                <w:szCs w:val="20"/>
              </w:rPr>
              <w:t>8,23</w:t>
            </w:r>
          </w:p>
        </w:tc>
      </w:tr>
      <w:tr w:rsidR="00303AA2" w:rsidRPr="00303AA2" w14:paraId="6631ACA8" w14:textId="77777777" w:rsidTr="00303AA2">
        <w:trPr>
          <w:trHeight w:val="20"/>
        </w:trPr>
        <w:tc>
          <w:tcPr>
            <w:tcW w:w="2537" w:type="dxa"/>
            <w:shd w:val="clear" w:color="auto" w:fill="auto"/>
            <w:vAlign w:val="center"/>
            <w:hideMark/>
          </w:tcPr>
          <w:p w14:paraId="0A5C5022"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27AD037"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0C9299BD"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6F208D46"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4ED89750" w14:textId="77777777" w:rsidR="00303AA2" w:rsidRPr="00303AA2" w:rsidRDefault="00303AA2" w:rsidP="00303AA2">
            <w:pPr>
              <w:jc w:val="center"/>
              <w:rPr>
                <w:sz w:val="20"/>
                <w:szCs w:val="20"/>
              </w:rPr>
            </w:pPr>
            <w:r w:rsidRPr="00303AA2">
              <w:rPr>
                <w:sz w:val="20"/>
                <w:szCs w:val="20"/>
              </w:rPr>
              <w:t>8,23</w:t>
            </w:r>
          </w:p>
        </w:tc>
      </w:tr>
      <w:tr w:rsidR="00303AA2" w:rsidRPr="00303AA2" w14:paraId="608F8CFE" w14:textId="77777777" w:rsidTr="00303AA2">
        <w:trPr>
          <w:trHeight w:val="20"/>
        </w:trPr>
        <w:tc>
          <w:tcPr>
            <w:tcW w:w="2537" w:type="dxa"/>
            <w:shd w:val="clear" w:color="auto" w:fill="auto"/>
            <w:vAlign w:val="center"/>
            <w:hideMark/>
          </w:tcPr>
          <w:p w14:paraId="1AB985A5"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A48D1E6"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36A93EEB"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15DF9976"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3E0F0069" w14:textId="77777777" w:rsidR="00303AA2" w:rsidRPr="00303AA2" w:rsidRDefault="00303AA2" w:rsidP="00303AA2">
            <w:pPr>
              <w:jc w:val="center"/>
              <w:rPr>
                <w:sz w:val="20"/>
                <w:szCs w:val="20"/>
              </w:rPr>
            </w:pPr>
            <w:r w:rsidRPr="00303AA2">
              <w:rPr>
                <w:sz w:val="20"/>
                <w:szCs w:val="20"/>
              </w:rPr>
              <w:t>8,23</w:t>
            </w:r>
          </w:p>
        </w:tc>
      </w:tr>
      <w:tr w:rsidR="00303AA2" w:rsidRPr="00303AA2" w14:paraId="5133AB99" w14:textId="77777777" w:rsidTr="00303AA2">
        <w:trPr>
          <w:trHeight w:val="20"/>
        </w:trPr>
        <w:tc>
          <w:tcPr>
            <w:tcW w:w="2537" w:type="dxa"/>
            <w:shd w:val="clear" w:color="auto" w:fill="auto"/>
            <w:vAlign w:val="center"/>
            <w:hideMark/>
          </w:tcPr>
          <w:p w14:paraId="7E20C5BC"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4A4EB8DA"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49167144"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7D041105"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200DEC6C" w14:textId="77777777" w:rsidR="00303AA2" w:rsidRPr="00303AA2" w:rsidRDefault="00303AA2" w:rsidP="00303AA2">
            <w:pPr>
              <w:jc w:val="center"/>
              <w:rPr>
                <w:sz w:val="20"/>
                <w:szCs w:val="20"/>
              </w:rPr>
            </w:pPr>
            <w:r w:rsidRPr="00303AA2">
              <w:rPr>
                <w:sz w:val="20"/>
                <w:szCs w:val="20"/>
              </w:rPr>
              <w:t>8,23</w:t>
            </w:r>
          </w:p>
        </w:tc>
      </w:tr>
      <w:tr w:rsidR="00303AA2" w:rsidRPr="00303AA2" w14:paraId="39508296" w14:textId="77777777" w:rsidTr="00303AA2">
        <w:trPr>
          <w:trHeight w:val="20"/>
        </w:trPr>
        <w:tc>
          <w:tcPr>
            <w:tcW w:w="2537" w:type="dxa"/>
            <w:shd w:val="clear" w:color="auto" w:fill="auto"/>
            <w:vAlign w:val="center"/>
            <w:hideMark/>
          </w:tcPr>
          <w:p w14:paraId="464AE78B"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2A1ACF7"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4F756808"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6624CEC0"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2D1C7F68" w14:textId="77777777" w:rsidR="00303AA2" w:rsidRPr="00303AA2" w:rsidRDefault="00303AA2" w:rsidP="00303AA2">
            <w:pPr>
              <w:jc w:val="center"/>
              <w:rPr>
                <w:sz w:val="20"/>
                <w:szCs w:val="20"/>
              </w:rPr>
            </w:pPr>
            <w:r w:rsidRPr="00303AA2">
              <w:rPr>
                <w:sz w:val="20"/>
                <w:szCs w:val="20"/>
              </w:rPr>
              <w:t>8,23</w:t>
            </w:r>
          </w:p>
        </w:tc>
      </w:tr>
      <w:tr w:rsidR="00303AA2" w:rsidRPr="00303AA2" w14:paraId="3917C897" w14:textId="77777777" w:rsidTr="00303AA2">
        <w:trPr>
          <w:trHeight w:val="20"/>
        </w:trPr>
        <w:tc>
          <w:tcPr>
            <w:tcW w:w="2537" w:type="dxa"/>
            <w:shd w:val="clear" w:color="auto" w:fill="auto"/>
            <w:vAlign w:val="center"/>
            <w:hideMark/>
          </w:tcPr>
          <w:p w14:paraId="60AE8B1C"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231B8A1D"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728E4550"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5705F28A"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1A36884E" w14:textId="77777777" w:rsidR="00303AA2" w:rsidRPr="00303AA2" w:rsidRDefault="00303AA2" w:rsidP="00303AA2">
            <w:pPr>
              <w:jc w:val="center"/>
              <w:rPr>
                <w:sz w:val="20"/>
                <w:szCs w:val="20"/>
              </w:rPr>
            </w:pPr>
            <w:r w:rsidRPr="00303AA2">
              <w:rPr>
                <w:sz w:val="20"/>
                <w:szCs w:val="20"/>
              </w:rPr>
              <w:t>8,23</w:t>
            </w:r>
          </w:p>
        </w:tc>
      </w:tr>
      <w:tr w:rsidR="00303AA2" w:rsidRPr="00303AA2" w14:paraId="0B52A8EC" w14:textId="77777777" w:rsidTr="00303AA2">
        <w:trPr>
          <w:trHeight w:val="20"/>
        </w:trPr>
        <w:tc>
          <w:tcPr>
            <w:tcW w:w="2537" w:type="dxa"/>
            <w:shd w:val="clear" w:color="auto" w:fill="auto"/>
            <w:vAlign w:val="center"/>
            <w:hideMark/>
          </w:tcPr>
          <w:p w14:paraId="607721CB"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55859E3"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397D3DF2"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14BE36A5"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60432797" w14:textId="77777777" w:rsidR="00303AA2" w:rsidRPr="00303AA2" w:rsidRDefault="00303AA2" w:rsidP="00303AA2">
            <w:pPr>
              <w:jc w:val="center"/>
              <w:rPr>
                <w:sz w:val="20"/>
                <w:szCs w:val="20"/>
              </w:rPr>
            </w:pPr>
            <w:r w:rsidRPr="00303AA2">
              <w:rPr>
                <w:sz w:val="20"/>
                <w:szCs w:val="20"/>
              </w:rPr>
              <w:t>8,23</w:t>
            </w:r>
          </w:p>
        </w:tc>
      </w:tr>
      <w:tr w:rsidR="00303AA2" w:rsidRPr="00303AA2" w14:paraId="077C1D59" w14:textId="77777777" w:rsidTr="00303AA2">
        <w:trPr>
          <w:trHeight w:val="20"/>
        </w:trPr>
        <w:tc>
          <w:tcPr>
            <w:tcW w:w="2537" w:type="dxa"/>
            <w:shd w:val="clear" w:color="auto" w:fill="auto"/>
            <w:vAlign w:val="center"/>
            <w:hideMark/>
          </w:tcPr>
          <w:p w14:paraId="7D2709C5"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DAED8EE"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17C500CC"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7BBC5FE2"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04B74FC6" w14:textId="77777777" w:rsidR="00303AA2" w:rsidRPr="00303AA2" w:rsidRDefault="00303AA2" w:rsidP="00303AA2">
            <w:pPr>
              <w:jc w:val="center"/>
              <w:rPr>
                <w:sz w:val="20"/>
                <w:szCs w:val="20"/>
              </w:rPr>
            </w:pPr>
            <w:r w:rsidRPr="00303AA2">
              <w:rPr>
                <w:sz w:val="20"/>
                <w:szCs w:val="20"/>
              </w:rPr>
              <w:t>8,23</w:t>
            </w:r>
          </w:p>
        </w:tc>
      </w:tr>
      <w:tr w:rsidR="00303AA2" w:rsidRPr="00303AA2" w14:paraId="344FBEBC" w14:textId="77777777" w:rsidTr="00303AA2">
        <w:trPr>
          <w:trHeight w:val="20"/>
        </w:trPr>
        <w:tc>
          <w:tcPr>
            <w:tcW w:w="2537" w:type="dxa"/>
            <w:shd w:val="clear" w:color="auto" w:fill="auto"/>
            <w:vAlign w:val="center"/>
            <w:hideMark/>
          </w:tcPr>
          <w:p w14:paraId="3F7E9E92"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7962C90"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5738953C"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30C201A1"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1DC5475F" w14:textId="77777777" w:rsidR="00303AA2" w:rsidRPr="00303AA2" w:rsidRDefault="00303AA2" w:rsidP="00303AA2">
            <w:pPr>
              <w:jc w:val="center"/>
              <w:rPr>
                <w:sz w:val="20"/>
                <w:szCs w:val="20"/>
              </w:rPr>
            </w:pPr>
            <w:r w:rsidRPr="00303AA2">
              <w:rPr>
                <w:sz w:val="20"/>
                <w:szCs w:val="20"/>
              </w:rPr>
              <w:t>8,23</w:t>
            </w:r>
          </w:p>
        </w:tc>
      </w:tr>
      <w:tr w:rsidR="00303AA2" w:rsidRPr="00303AA2" w14:paraId="5E54B2E0" w14:textId="77777777" w:rsidTr="00303AA2">
        <w:trPr>
          <w:trHeight w:val="20"/>
        </w:trPr>
        <w:tc>
          <w:tcPr>
            <w:tcW w:w="2537" w:type="dxa"/>
            <w:shd w:val="clear" w:color="auto" w:fill="auto"/>
            <w:vAlign w:val="center"/>
            <w:hideMark/>
          </w:tcPr>
          <w:p w14:paraId="7255071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2FED50D"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454034C1"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4B34B292"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3FB35871" w14:textId="77777777" w:rsidR="00303AA2" w:rsidRPr="00303AA2" w:rsidRDefault="00303AA2" w:rsidP="00303AA2">
            <w:pPr>
              <w:jc w:val="center"/>
              <w:rPr>
                <w:sz w:val="20"/>
                <w:szCs w:val="20"/>
              </w:rPr>
            </w:pPr>
            <w:r w:rsidRPr="00303AA2">
              <w:rPr>
                <w:sz w:val="20"/>
                <w:szCs w:val="20"/>
              </w:rPr>
              <w:t>8,23</w:t>
            </w:r>
          </w:p>
        </w:tc>
      </w:tr>
      <w:tr w:rsidR="00303AA2" w:rsidRPr="00303AA2" w14:paraId="43B76209" w14:textId="77777777" w:rsidTr="00303AA2">
        <w:trPr>
          <w:trHeight w:val="20"/>
        </w:trPr>
        <w:tc>
          <w:tcPr>
            <w:tcW w:w="2537" w:type="dxa"/>
            <w:shd w:val="clear" w:color="auto" w:fill="auto"/>
            <w:vAlign w:val="center"/>
            <w:hideMark/>
          </w:tcPr>
          <w:p w14:paraId="725F34AE"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974FA56"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27B48A4A"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5429F294"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684BEC5C" w14:textId="77777777" w:rsidR="00303AA2" w:rsidRPr="00303AA2" w:rsidRDefault="00303AA2" w:rsidP="00303AA2">
            <w:pPr>
              <w:jc w:val="center"/>
              <w:rPr>
                <w:sz w:val="20"/>
                <w:szCs w:val="20"/>
              </w:rPr>
            </w:pPr>
            <w:r w:rsidRPr="00303AA2">
              <w:rPr>
                <w:sz w:val="20"/>
                <w:szCs w:val="20"/>
              </w:rPr>
              <w:t>8,23</w:t>
            </w:r>
          </w:p>
        </w:tc>
      </w:tr>
      <w:tr w:rsidR="00303AA2" w:rsidRPr="00303AA2" w14:paraId="78892BFB" w14:textId="77777777" w:rsidTr="00303AA2">
        <w:trPr>
          <w:trHeight w:val="20"/>
        </w:trPr>
        <w:tc>
          <w:tcPr>
            <w:tcW w:w="2537" w:type="dxa"/>
            <w:shd w:val="clear" w:color="auto" w:fill="auto"/>
            <w:vAlign w:val="center"/>
            <w:hideMark/>
          </w:tcPr>
          <w:p w14:paraId="6D38BA39"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44D1D6F"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0D6F0790"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7781E9CA"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4DF2D95A" w14:textId="77777777" w:rsidR="00303AA2" w:rsidRPr="00303AA2" w:rsidRDefault="00303AA2" w:rsidP="00303AA2">
            <w:pPr>
              <w:jc w:val="center"/>
              <w:rPr>
                <w:sz w:val="20"/>
                <w:szCs w:val="20"/>
              </w:rPr>
            </w:pPr>
            <w:r w:rsidRPr="00303AA2">
              <w:rPr>
                <w:sz w:val="20"/>
                <w:szCs w:val="20"/>
              </w:rPr>
              <w:t>8,23</w:t>
            </w:r>
          </w:p>
        </w:tc>
      </w:tr>
      <w:tr w:rsidR="00303AA2" w:rsidRPr="00303AA2" w14:paraId="6DCDED7B" w14:textId="77777777" w:rsidTr="00303AA2">
        <w:trPr>
          <w:trHeight w:val="20"/>
        </w:trPr>
        <w:tc>
          <w:tcPr>
            <w:tcW w:w="2537" w:type="dxa"/>
            <w:shd w:val="clear" w:color="auto" w:fill="auto"/>
            <w:vAlign w:val="center"/>
            <w:hideMark/>
          </w:tcPr>
          <w:p w14:paraId="416937AA"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C895BC8"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3C92FE7E"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6E3A04E8"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42DB3004" w14:textId="77777777" w:rsidR="00303AA2" w:rsidRPr="00303AA2" w:rsidRDefault="00303AA2" w:rsidP="00303AA2">
            <w:pPr>
              <w:jc w:val="center"/>
              <w:rPr>
                <w:sz w:val="20"/>
                <w:szCs w:val="20"/>
              </w:rPr>
            </w:pPr>
            <w:r w:rsidRPr="00303AA2">
              <w:rPr>
                <w:sz w:val="20"/>
                <w:szCs w:val="20"/>
              </w:rPr>
              <w:t>8,23</w:t>
            </w:r>
          </w:p>
        </w:tc>
      </w:tr>
      <w:tr w:rsidR="00303AA2" w:rsidRPr="00303AA2" w14:paraId="77DCCE2E" w14:textId="77777777" w:rsidTr="00303AA2">
        <w:trPr>
          <w:trHeight w:val="20"/>
        </w:trPr>
        <w:tc>
          <w:tcPr>
            <w:tcW w:w="2537" w:type="dxa"/>
            <w:shd w:val="clear" w:color="auto" w:fill="auto"/>
            <w:vAlign w:val="center"/>
            <w:hideMark/>
          </w:tcPr>
          <w:p w14:paraId="101C745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EA7A30B"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70269F61"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14BD49E5" w14:textId="77777777" w:rsidR="00303AA2" w:rsidRPr="00303AA2" w:rsidRDefault="00303AA2" w:rsidP="00303AA2">
            <w:pPr>
              <w:jc w:val="center"/>
              <w:rPr>
                <w:sz w:val="20"/>
                <w:szCs w:val="20"/>
              </w:rPr>
            </w:pPr>
            <w:r w:rsidRPr="00303AA2">
              <w:rPr>
                <w:sz w:val="20"/>
                <w:szCs w:val="20"/>
              </w:rPr>
              <w:t>8,24</w:t>
            </w:r>
          </w:p>
        </w:tc>
        <w:tc>
          <w:tcPr>
            <w:tcW w:w="2447" w:type="dxa"/>
            <w:shd w:val="clear" w:color="auto" w:fill="auto"/>
            <w:noWrap/>
            <w:vAlign w:val="center"/>
            <w:hideMark/>
          </w:tcPr>
          <w:p w14:paraId="3CC8A132" w14:textId="77777777" w:rsidR="00303AA2" w:rsidRPr="00303AA2" w:rsidRDefault="00303AA2" w:rsidP="00303AA2">
            <w:pPr>
              <w:jc w:val="center"/>
              <w:rPr>
                <w:sz w:val="20"/>
                <w:szCs w:val="20"/>
              </w:rPr>
            </w:pPr>
            <w:r w:rsidRPr="00303AA2">
              <w:rPr>
                <w:sz w:val="20"/>
                <w:szCs w:val="20"/>
              </w:rPr>
              <w:t>8,23</w:t>
            </w:r>
          </w:p>
        </w:tc>
      </w:tr>
      <w:tr w:rsidR="00303AA2" w:rsidRPr="00303AA2" w14:paraId="3930E3AF" w14:textId="77777777" w:rsidTr="00303AA2">
        <w:trPr>
          <w:trHeight w:val="20"/>
        </w:trPr>
        <w:tc>
          <w:tcPr>
            <w:tcW w:w="12562" w:type="dxa"/>
            <w:gridSpan w:val="5"/>
            <w:shd w:val="clear" w:color="auto" w:fill="auto"/>
            <w:noWrap/>
            <w:vAlign w:val="center"/>
            <w:hideMark/>
          </w:tcPr>
          <w:p w14:paraId="6CDEC4CD" w14:textId="77777777" w:rsidR="00303AA2" w:rsidRPr="00303AA2" w:rsidRDefault="00303AA2" w:rsidP="00303AA2">
            <w:pPr>
              <w:jc w:val="center"/>
              <w:rPr>
                <w:color w:val="000000"/>
                <w:sz w:val="20"/>
                <w:szCs w:val="20"/>
              </w:rPr>
            </w:pPr>
            <w:r w:rsidRPr="00303AA2">
              <w:rPr>
                <w:color w:val="000000"/>
                <w:sz w:val="20"/>
                <w:szCs w:val="20"/>
              </w:rPr>
              <w:t>ВК ООО «Энергия-С» (ул. Переездная, 1): ЕТО №30 - ООО «Энергия-С»</w:t>
            </w:r>
          </w:p>
        </w:tc>
      </w:tr>
      <w:tr w:rsidR="00303AA2" w:rsidRPr="00303AA2" w14:paraId="6A73E582" w14:textId="77777777" w:rsidTr="00303AA2">
        <w:trPr>
          <w:trHeight w:val="20"/>
        </w:trPr>
        <w:tc>
          <w:tcPr>
            <w:tcW w:w="2537" w:type="dxa"/>
            <w:shd w:val="clear" w:color="auto" w:fill="auto"/>
            <w:vAlign w:val="center"/>
            <w:hideMark/>
          </w:tcPr>
          <w:p w14:paraId="239B8A1E"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210E56B3"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3E20D48A"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0C867EDD"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1EBD97C3" w14:textId="77777777" w:rsidR="00303AA2" w:rsidRPr="00303AA2" w:rsidRDefault="00303AA2" w:rsidP="00303AA2">
            <w:pPr>
              <w:jc w:val="center"/>
              <w:rPr>
                <w:sz w:val="20"/>
                <w:szCs w:val="20"/>
              </w:rPr>
            </w:pPr>
            <w:r w:rsidRPr="00303AA2">
              <w:rPr>
                <w:sz w:val="20"/>
                <w:szCs w:val="20"/>
              </w:rPr>
              <w:t>69,58</w:t>
            </w:r>
          </w:p>
        </w:tc>
      </w:tr>
      <w:tr w:rsidR="00303AA2" w:rsidRPr="00303AA2" w14:paraId="7DD2CD66" w14:textId="77777777" w:rsidTr="00303AA2">
        <w:trPr>
          <w:trHeight w:val="20"/>
        </w:trPr>
        <w:tc>
          <w:tcPr>
            <w:tcW w:w="2537" w:type="dxa"/>
            <w:shd w:val="clear" w:color="auto" w:fill="auto"/>
            <w:vAlign w:val="center"/>
            <w:hideMark/>
          </w:tcPr>
          <w:p w14:paraId="7B38ABFA"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482A8A69"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230CA9E6"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37DEA888"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73F44A49" w14:textId="77777777" w:rsidR="00303AA2" w:rsidRPr="00303AA2" w:rsidRDefault="00303AA2" w:rsidP="00303AA2">
            <w:pPr>
              <w:jc w:val="center"/>
              <w:rPr>
                <w:sz w:val="20"/>
                <w:szCs w:val="20"/>
              </w:rPr>
            </w:pPr>
            <w:r w:rsidRPr="00303AA2">
              <w:rPr>
                <w:sz w:val="20"/>
                <w:szCs w:val="20"/>
              </w:rPr>
              <w:t>69,58</w:t>
            </w:r>
          </w:p>
        </w:tc>
      </w:tr>
      <w:tr w:rsidR="00303AA2" w:rsidRPr="00303AA2" w14:paraId="0A9F5897" w14:textId="77777777" w:rsidTr="00303AA2">
        <w:trPr>
          <w:trHeight w:val="20"/>
        </w:trPr>
        <w:tc>
          <w:tcPr>
            <w:tcW w:w="2537" w:type="dxa"/>
            <w:shd w:val="clear" w:color="auto" w:fill="auto"/>
            <w:vAlign w:val="center"/>
            <w:hideMark/>
          </w:tcPr>
          <w:p w14:paraId="1B1EBE10"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056E36F8"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703F82AF"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4F85756D"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4DF6A832" w14:textId="77777777" w:rsidR="00303AA2" w:rsidRPr="00303AA2" w:rsidRDefault="00303AA2" w:rsidP="00303AA2">
            <w:pPr>
              <w:jc w:val="center"/>
              <w:rPr>
                <w:sz w:val="20"/>
                <w:szCs w:val="20"/>
              </w:rPr>
            </w:pPr>
            <w:r w:rsidRPr="00303AA2">
              <w:rPr>
                <w:sz w:val="20"/>
                <w:szCs w:val="20"/>
              </w:rPr>
              <w:t>69,58</w:t>
            </w:r>
          </w:p>
        </w:tc>
      </w:tr>
      <w:tr w:rsidR="00303AA2" w:rsidRPr="00303AA2" w14:paraId="46E2E920" w14:textId="77777777" w:rsidTr="00303AA2">
        <w:trPr>
          <w:trHeight w:val="20"/>
        </w:trPr>
        <w:tc>
          <w:tcPr>
            <w:tcW w:w="2537" w:type="dxa"/>
            <w:shd w:val="clear" w:color="auto" w:fill="auto"/>
            <w:vAlign w:val="center"/>
            <w:hideMark/>
          </w:tcPr>
          <w:p w14:paraId="1E1644D7"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575BB77B"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749ADF8B"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747ECCFB"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3F8AB231" w14:textId="77777777" w:rsidR="00303AA2" w:rsidRPr="00303AA2" w:rsidRDefault="00303AA2" w:rsidP="00303AA2">
            <w:pPr>
              <w:jc w:val="center"/>
              <w:rPr>
                <w:sz w:val="20"/>
                <w:szCs w:val="20"/>
              </w:rPr>
            </w:pPr>
            <w:r w:rsidRPr="00303AA2">
              <w:rPr>
                <w:sz w:val="20"/>
                <w:szCs w:val="20"/>
              </w:rPr>
              <w:t>69,58</w:t>
            </w:r>
          </w:p>
        </w:tc>
      </w:tr>
      <w:tr w:rsidR="00303AA2" w:rsidRPr="00303AA2" w14:paraId="413DB6EF" w14:textId="77777777" w:rsidTr="00303AA2">
        <w:trPr>
          <w:trHeight w:val="20"/>
        </w:trPr>
        <w:tc>
          <w:tcPr>
            <w:tcW w:w="2537" w:type="dxa"/>
            <w:shd w:val="clear" w:color="auto" w:fill="auto"/>
            <w:vAlign w:val="center"/>
            <w:hideMark/>
          </w:tcPr>
          <w:p w14:paraId="0A165CFA"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16F988F6"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7E080A4C"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15800A03"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6C0CC711" w14:textId="77777777" w:rsidR="00303AA2" w:rsidRPr="00303AA2" w:rsidRDefault="00303AA2" w:rsidP="00303AA2">
            <w:pPr>
              <w:jc w:val="center"/>
              <w:rPr>
                <w:sz w:val="20"/>
                <w:szCs w:val="20"/>
              </w:rPr>
            </w:pPr>
            <w:r w:rsidRPr="00303AA2">
              <w:rPr>
                <w:sz w:val="20"/>
                <w:szCs w:val="20"/>
              </w:rPr>
              <w:t>69,58</w:t>
            </w:r>
          </w:p>
        </w:tc>
      </w:tr>
      <w:tr w:rsidR="00303AA2" w:rsidRPr="00303AA2" w14:paraId="648D040E" w14:textId="77777777" w:rsidTr="00303AA2">
        <w:trPr>
          <w:trHeight w:val="20"/>
        </w:trPr>
        <w:tc>
          <w:tcPr>
            <w:tcW w:w="2537" w:type="dxa"/>
            <w:shd w:val="clear" w:color="auto" w:fill="auto"/>
            <w:vAlign w:val="center"/>
            <w:hideMark/>
          </w:tcPr>
          <w:p w14:paraId="779FCE0E"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48B0EA1E"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461264A1"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4AAB4543"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278CEDD6" w14:textId="77777777" w:rsidR="00303AA2" w:rsidRPr="00303AA2" w:rsidRDefault="00303AA2" w:rsidP="00303AA2">
            <w:pPr>
              <w:jc w:val="center"/>
              <w:rPr>
                <w:sz w:val="20"/>
                <w:szCs w:val="20"/>
              </w:rPr>
            </w:pPr>
            <w:r w:rsidRPr="00303AA2">
              <w:rPr>
                <w:sz w:val="20"/>
                <w:szCs w:val="20"/>
              </w:rPr>
              <w:t>69,58</w:t>
            </w:r>
          </w:p>
        </w:tc>
      </w:tr>
      <w:tr w:rsidR="00303AA2" w:rsidRPr="00303AA2" w14:paraId="512949B7" w14:textId="77777777" w:rsidTr="00303AA2">
        <w:trPr>
          <w:trHeight w:val="20"/>
        </w:trPr>
        <w:tc>
          <w:tcPr>
            <w:tcW w:w="2537" w:type="dxa"/>
            <w:shd w:val="clear" w:color="auto" w:fill="auto"/>
            <w:vAlign w:val="center"/>
            <w:hideMark/>
          </w:tcPr>
          <w:p w14:paraId="10E17AB6"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352D41A1"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243B8918"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1B071BC3"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7AC0CA99" w14:textId="77777777" w:rsidR="00303AA2" w:rsidRPr="00303AA2" w:rsidRDefault="00303AA2" w:rsidP="00303AA2">
            <w:pPr>
              <w:jc w:val="center"/>
              <w:rPr>
                <w:sz w:val="20"/>
                <w:szCs w:val="20"/>
              </w:rPr>
            </w:pPr>
            <w:r w:rsidRPr="00303AA2">
              <w:rPr>
                <w:sz w:val="20"/>
                <w:szCs w:val="20"/>
              </w:rPr>
              <w:t>69,58</w:t>
            </w:r>
          </w:p>
        </w:tc>
      </w:tr>
      <w:tr w:rsidR="00303AA2" w:rsidRPr="00303AA2" w14:paraId="6857DC2D" w14:textId="77777777" w:rsidTr="00303AA2">
        <w:trPr>
          <w:trHeight w:val="20"/>
        </w:trPr>
        <w:tc>
          <w:tcPr>
            <w:tcW w:w="2537" w:type="dxa"/>
            <w:shd w:val="clear" w:color="auto" w:fill="auto"/>
            <w:vAlign w:val="center"/>
            <w:hideMark/>
          </w:tcPr>
          <w:p w14:paraId="37FDCE51"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1EE0D54A"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326345E2"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257CCC50"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3FB6F167" w14:textId="77777777" w:rsidR="00303AA2" w:rsidRPr="00303AA2" w:rsidRDefault="00303AA2" w:rsidP="00303AA2">
            <w:pPr>
              <w:jc w:val="center"/>
              <w:rPr>
                <w:sz w:val="20"/>
                <w:szCs w:val="20"/>
              </w:rPr>
            </w:pPr>
            <w:r w:rsidRPr="00303AA2">
              <w:rPr>
                <w:sz w:val="20"/>
                <w:szCs w:val="20"/>
              </w:rPr>
              <w:t>69,58</w:t>
            </w:r>
          </w:p>
        </w:tc>
      </w:tr>
      <w:tr w:rsidR="00303AA2" w:rsidRPr="00303AA2" w14:paraId="1E2DE0E5" w14:textId="77777777" w:rsidTr="00303AA2">
        <w:trPr>
          <w:trHeight w:val="20"/>
        </w:trPr>
        <w:tc>
          <w:tcPr>
            <w:tcW w:w="2537" w:type="dxa"/>
            <w:shd w:val="clear" w:color="auto" w:fill="auto"/>
            <w:vAlign w:val="center"/>
            <w:hideMark/>
          </w:tcPr>
          <w:p w14:paraId="0DA6896F"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48F32E0E"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343ABAE9"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4C213EBB"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32706DB7" w14:textId="77777777" w:rsidR="00303AA2" w:rsidRPr="00303AA2" w:rsidRDefault="00303AA2" w:rsidP="00303AA2">
            <w:pPr>
              <w:jc w:val="center"/>
              <w:rPr>
                <w:sz w:val="20"/>
                <w:szCs w:val="20"/>
              </w:rPr>
            </w:pPr>
            <w:r w:rsidRPr="00303AA2">
              <w:rPr>
                <w:sz w:val="20"/>
                <w:szCs w:val="20"/>
              </w:rPr>
              <w:t>69,58</w:t>
            </w:r>
          </w:p>
        </w:tc>
      </w:tr>
      <w:tr w:rsidR="00303AA2" w:rsidRPr="00303AA2" w14:paraId="5A0E3A7F" w14:textId="77777777" w:rsidTr="00303AA2">
        <w:trPr>
          <w:trHeight w:val="20"/>
        </w:trPr>
        <w:tc>
          <w:tcPr>
            <w:tcW w:w="2537" w:type="dxa"/>
            <w:shd w:val="clear" w:color="auto" w:fill="auto"/>
            <w:vAlign w:val="center"/>
            <w:hideMark/>
          </w:tcPr>
          <w:p w14:paraId="61197BBE"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29AD1DF6"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71633C75"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07134965"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09F368F5" w14:textId="77777777" w:rsidR="00303AA2" w:rsidRPr="00303AA2" w:rsidRDefault="00303AA2" w:rsidP="00303AA2">
            <w:pPr>
              <w:jc w:val="center"/>
              <w:rPr>
                <w:sz w:val="20"/>
                <w:szCs w:val="20"/>
              </w:rPr>
            </w:pPr>
            <w:r w:rsidRPr="00303AA2">
              <w:rPr>
                <w:sz w:val="20"/>
                <w:szCs w:val="20"/>
              </w:rPr>
              <w:t>69,58</w:t>
            </w:r>
          </w:p>
        </w:tc>
      </w:tr>
      <w:tr w:rsidR="00303AA2" w:rsidRPr="00303AA2" w14:paraId="2FD2F687" w14:textId="77777777" w:rsidTr="00303AA2">
        <w:trPr>
          <w:trHeight w:val="20"/>
        </w:trPr>
        <w:tc>
          <w:tcPr>
            <w:tcW w:w="2537" w:type="dxa"/>
            <w:shd w:val="clear" w:color="auto" w:fill="auto"/>
            <w:vAlign w:val="center"/>
            <w:hideMark/>
          </w:tcPr>
          <w:p w14:paraId="6EE6FC84"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2E7240C0"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702AD5B2"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36550699"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76EAFC03" w14:textId="77777777" w:rsidR="00303AA2" w:rsidRPr="00303AA2" w:rsidRDefault="00303AA2" w:rsidP="00303AA2">
            <w:pPr>
              <w:jc w:val="center"/>
              <w:rPr>
                <w:sz w:val="20"/>
                <w:szCs w:val="20"/>
              </w:rPr>
            </w:pPr>
            <w:r w:rsidRPr="00303AA2">
              <w:rPr>
                <w:sz w:val="20"/>
                <w:szCs w:val="20"/>
              </w:rPr>
              <w:t>69,58</w:t>
            </w:r>
          </w:p>
        </w:tc>
      </w:tr>
      <w:tr w:rsidR="00303AA2" w:rsidRPr="00303AA2" w14:paraId="7D229A4F" w14:textId="77777777" w:rsidTr="00303AA2">
        <w:trPr>
          <w:trHeight w:val="20"/>
        </w:trPr>
        <w:tc>
          <w:tcPr>
            <w:tcW w:w="2537" w:type="dxa"/>
            <w:shd w:val="clear" w:color="auto" w:fill="auto"/>
            <w:vAlign w:val="center"/>
            <w:hideMark/>
          </w:tcPr>
          <w:p w14:paraId="4B486133"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32C5B84C"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663BFC1F"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26441A2A"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1DAC7C20" w14:textId="77777777" w:rsidR="00303AA2" w:rsidRPr="00303AA2" w:rsidRDefault="00303AA2" w:rsidP="00303AA2">
            <w:pPr>
              <w:jc w:val="center"/>
              <w:rPr>
                <w:sz w:val="20"/>
                <w:szCs w:val="20"/>
              </w:rPr>
            </w:pPr>
            <w:r w:rsidRPr="00303AA2">
              <w:rPr>
                <w:sz w:val="20"/>
                <w:szCs w:val="20"/>
              </w:rPr>
              <w:t>69,58</w:t>
            </w:r>
          </w:p>
        </w:tc>
      </w:tr>
      <w:tr w:rsidR="00303AA2" w:rsidRPr="00303AA2" w14:paraId="11CEF483" w14:textId="77777777" w:rsidTr="00303AA2">
        <w:trPr>
          <w:trHeight w:val="20"/>
        </w:trPr>
        <w:tc>
          <w:tcPr>
            <w:tcW w:w="2537" w:type="dxa"/>
            <w:shd w:val="clear" w:color="auto" w:fill="auto"/>
            <w:vAlign w:val="center"/>
            <w:hideMark/>
          </w:tcPr>
          <w:p w14:paraId="3386BBDD"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52E1EE2B"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407ABC24"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3F9086B9"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268D3249" w14:textId="77777777" w:rsidR="00303AA2" w:rsidRPr="00303AA2" w:rsidRDefault="00303AA2" w:rsidP="00303AA2">
            <w:pPr>
              <w:jc w:val="center"/>
              <w:rPr>
                <w:sz w:val="20"/>
                <w:szCs w:val="20"/>
              </w:rPr>
            </w:pPr>
            <w:r w:rsidRPr="00303AA2">
              <w:rPr>
                <w:sz w:val="20"/>
                <w:szCs w:val="20"/>
              </w:rPr>
              <w:t>69,58</w:t>
            </w:r>
          </w:p>
        </w:tc>
      </w:tr>
      <w:tr w:rsidR="00303AA2" w:rsidRPr="00303AA2" w14:paraId="4989258A" w14:textId="77777777" w:rsidTr="00303AA2">
        <w:trPr>
          <w:trHeight w:val="20"/>
        </w:trPr>
        <w:tc>
          <w:tcPr>
            <w:tcW w:w="2537" w:type="dxa"/>
            <w:shd w:val="clear" w:color="auto" w:fill="auto"/>
            <w:vAlign w:val="center"/>
            <w:hideMark/>
          </w:tcPr>
          <w:p w14:paraId="4B86FED6"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14EB28E4"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1C8C81CE"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555C808B"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58BC43FD" w14:textId="77777777" w:rsidR="00303AA2" w:rsidRPr="00303AA2" w:rsidRDefault="00303AA2" w:rsidP="00303AA2">
            <w:pPr>
              <w:jc w:val="center"/>
              <w:rPr>
                <w:sz w:val="20"/>
                <w:szCs w:val="20"/>
              </w:rPr>
            </w:pPr>
            <w:r w:rsidRPr="00303AA2">
              <w:rPr>
                <w:sz w:val="20"/>
                <w:szCs w:val="20"/>
              </w:rPr>
              <w:t>69,58</w:t>
            </w:r>
          </w:p>
        </w:tc>
      </w:tr>
      <w:tr w:rsidR="00303AA2" w:rsidRPr="00303AA2" w14:paraId="615EBB3C" w14:textId="77777777" w:rsidTr="00303AA2">
        <w:trPr>
          <w:trHeight w:val="20"/>
        </w:trPr>
        <w:tc>
          <w:tcPr>
            <w:tcW w:w="2537" w:type="dxa"/>
            <w:shd w:val="clear" w:color="auto" w:fill="auto"/>
            <w:vAlign w:val="center"/>
            <w:hideMark/>
          </w:tcPr>
          <w:p w14:paraId="2D71F6CD"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0815DDE2"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49EDDE8C"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457F8A95"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48F45B48" w14:textId="77777777" w:rsidR="00303AA2" w:rsidRPr="00303AA2" w:rsidRDefault="00303AA2" w:rsidP="00303AA2">
            <w:pPr>
              <w:jc w:val="center"/>
              <w:rPr>
                <w:sz w:val="20"/>
                <w:szCs w:val="20"/>
              </w:rPr>
            </w:pPr>
            <w:r w:rsidRPr="00303AA2">
              <w:rPr>
                <w:sz w:val="20"/>
                <w:szCs w:val="20"/>
              </w:rPr>
              <w:t>69,58</w:t>
            </w:r>
          </w:p>
        </w:tc>
      </w:tr>
      <w:tr w:rsidR="00303AA2" w:rsidRPr="00303AA2" w14:paraId="34E74424" w14:textId="77777777" w:rsidTr="00303AA2">
        <w:trPr>
          <w:trHeight w:val="20"/>
        </w:trPr>
        <w:tc>
          <w:tcPr>
            <w:tcW w:w="2537" w:type="dxa"/>
            <w:shd w:val="clear" w:color="auto" w:fill="auto"/>
            <w:vAlign w:val="center"/>
            <w:hideMark/>
          </w:tcPr>
          <w:p w14:paraId="0A41E416"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1CD7DA10"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1FD568E3"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59259478"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11BDAECA" w14:textId="77777777" w:rsidR="00303AA2" w:rsidRPr="00303AA2" w:rsidRDefault="00303AA2" w:rsidP="00303AA2">
            <w:pPr>
              <w:jc w:val="center"/>
              <w:rPr>
                <w:sz w:val="20"/>
                <w:szCs w:val="20"/>
              </w:rPr>
            </w:pPr>
            <w:r w:rsidRPr="00303AA2">
              <w:rPr>
                <w:sz w:val="20"/>
                <w:szCs w:val="20"/>
              </w:rPr>
              <w:t>69,58</w:t>
            </w:r>
          </w:p>
        </w:tc>
      </w:tr>
      <w:tr w:rsidR="00303AA2" w:rsidRPr="00303AA2" w14:paraId="5FCA8798" w14:textId="77777777" w:rsidTr="00303AA2">
        <w:trPr>
          <w:trHeight w:val="20"/>
        </w:trPr>
        <w:tc>
          <w:tcPr>
            <w:tcW w:w="2537" w:type="dxa"/>
            <w:shd w:val="clear" w:color="auto" w:fill="auto"/>
            <w:vAlign w:val="center"/>
            <w:hideMark/>
          </w:tcPr>
          <w:p w14:paraId="272DDADE"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25323C8F"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1349FF7C"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18DB011B"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24C6201C" w14:textId="77777777" w:rsidR="00303AA2" w:rsidRPr="00303AA2" w:rsidRDefault="00303AA2" w:rsidP="00303AA2">
            <w:pPr>
              <w:jc w:val="center"/>
              <w:rPr>
                <w:sz w:val="20"/>
                <w:szCs w:val="20"/>
              </w:rPr>
            </w:pPr>
            <w:r w:rsidRPr="00303AA2">
              <w:rPr>
                <w:sz w:val="20"/>
                <w:szCs w:val="20"/>
              </w:rPr>
              <w:t>69,58</w:t>
            </w:r>
          </w:p>
        </w:tc>
      </w:tr>
      <w:tr w:rsidR="00303AA2" w:rsidRPr="00303AA2" w14:paraId="4DD6C9AD" w14:textId="77777777" w:rsidTr="00303AA2">
        <w:trPr>
          <w:trHeight w:val="20"/>
        </w:trPr>
        <w:tc>
          <w:tcPr>
            <w:tcW w:w="2537" w:type="dxa"/>
            <w:shd w:val="clear" w:color="auto" w:fill="auto"/>
            <w:vAlign w:val="center"/>
            <w:hideMark/>
          </w:tcPr>
          <w:p w14:paraId="77C0BF9C"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3883CB5E"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331DAD31"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1489F4B0"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0B7CCD25" w14:textId="77777777" w:rsidR="00303AA2" w:rsidRPr="00303AA2" w:rsidRDefault="00303AA2" w:rsidP="00303AA2">
            <w:pPr>
              <w:jc w:val="center"/>
              <w:rPr>
                <w:sz w:val="20"/>
                <w:szCs w:val="20"/>
              </w:rPr>
            </w:pPr>
            <w:r w:rsidRPr="00303AA2">
              <w:rPr>
                <w:sz w:val="20"/>
                <w:szCs w:val="20"/>
              </w:rPr>
              <w:t>69,58</w:t>
            </w:r>
          </w:p>
        </w:tc>
      </w:tr>
      <w:tr w:rsidR="00303AA2" w:rsidRPr="00303AA2" w14:paraId="7E86D2CC" w14:textId="77777777" w:rsidTr="00303AA2">
        <w:trPr>
          <w:trHeight w:val="20"/>
        </w:trPr>
        <w:tc>
          <w:tcPr>
            <w:tcW w:w="2537" w:type="dxa"/>
            <w:shd w:val="clear" w:color="auto" w:fill="auto"/>
            <w:vAlign w:val="center"/>
            <w:hideMark/>
          </w:tcPr>
          <w:p w14:paraId="4403C565"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5FB87B79"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4365AB3F"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2E676502"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4F9ABE64" w14:textId="77777777" w:rsidR="00303AA2" w:rsidRPr="00303AA2" w:rsidRDefault="00303AA2" w:rsidP="00303AA2">
            <w:pPr>
              <w:jc w:val="center"/>
              <w:rPr>
                <w:sz w:val="20"/>
                <w:szCs w:val="20"/>
              </w:rPr>
            </w:pPr>
            <w:r w:rsidRPr="00303AA2">
              <w:rPr>
                <w:sz w:val="20"/>
                <w:szCs w:val="20"/>
              </w:rPr>
              <w:t>69,58</w:t>
            </w:r>
          </w:p>
        </w:tc>
      </w:tr>
      <w:tr w:rsidR="00303AA2" w:rsidRPr="00303AA2" w14:paraId="2F70B8A8" w14:textId="77777777" w:rsidTr="00303AA2">
        <w:trPr>
          <w:trHeight w:val="20"/>
        </w:trPr>
        <w:tc>
          <w:tcPr>
            <w:tcW w:w="2537" w:type="dxa"/>
            <w:shd w:val="clear" w:color="auto" w:fill="auto"/>
            <w:vAlign w:val="center"/>
            <w:hideMark/>
          </w:tcPr>
          <w:p w14:paraId="1551DF76"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00F67562"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0A01D6F8"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03A09B93"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437D0D36" w14:textId="77777777" w:rsidR="00303AA2" w:rsidRPr="00303AA2" w:rsidRDefault="00303AA2" w:rsidP="00303AA2">
            <w:pPr>
              <w:jc w:val="center"/>
              <w:rPr>
                <w:sz w:val="20"/>
                <w:szCs w:val="20"/>
              </w:rPr>
            </w:pPr>
            <w:r w:rsidRPr="00303AA2">
              <w:rPr>
                <w:sz w:val="20"/>
                <w:szCs w:val="20"/>
              </w:rPr>
              <w:t>69,58</w:t>
            </w:r>
          </w:p>
        </w:tc>
      </w:tr>
      <w:tr w:rsidR="00303AA2" w:rsidRPr="00303AA2" w14:paraId="632B1C64" w14:textId="77777777" w:rsidTr="00303AA2">
        <w:trPr>
          <w:trHeight w:val="20"/>
        </w:trPr>
        <w:tc>
          <w:tcPr>
            <w:tcW w:w="2537" w:type="dxa"/>
            <w:shd w:val="clear" w:color="auto" w:fill="auto"/>
            <w:vAlign w:val="center"/>
            <w:hideMark/>
          </w:tcPr>
          <w:p w14:paraId="1268D3B6"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5A8E95F4"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2B1B8B42"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5ABA1FBE"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3160A1C7" w14:textId="77777777" w:rsidR="00303AA2" w:rsidRPr="00303AA2" w:rsidRDefault="00303AA2" w:rsidP="00303AA2">
            <w:pPr>
              <w:jc w:val="center"/>
              <w:rPr>
                <w:sz w:val="20"/>
                <w:szCs w:val="20"/>
              </w:rPr>
            </w:pPr>
            <w:r w:rsidRPr="00303AA2">
              <w:rPr>
                <w:sz w:val="20"/>
                <w:szCs w:val="20"/>
              </w:rPr>
              <w:t>69,58</w:t>
            </w:r>
          </w:p>
        </w:tc>
      </w:tr>
      <w:tr w:rsidR="00303AA2" w:rsidRPr="00303AA2" w14:paraId="2758124F" w14:textId="77777777" w:rsidTr="00303AA2">
        <w:trPr>
          <w:trHeight w:val="20"/>
        </w:trPr>
        <w:tc>
          <w:tcPr>
            <w:tcW w:w="2537" w:type="dxa"/>
            <w:shd w:val="clear" w:color="auto" w:fill="auto"/>
            <w:vAlign w:val="center"/>
            <w:hideMark/>
          </w:tcPr>
          <w:p w14:paraId="07ED2503"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2FB1A128"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4C8056CB"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728E8CB9"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61B99362" w14:textId="77777777" w:rsidR="00303AA2" w:rsidRPr="00303AA2" w:rsidRDefault="00303AA2" w:rsidP="00303AA2">
            <w:pPr>
              <w:jc w:val="center"/>
              <w:rPr>
                <w:sz w:val="20"/>
                <w:szCs w:val="20"/>
              </w:rPr>
            </w:pPr>
            <w:r w:rsidRPr="00303AA2">
              <w:rPr>
                <w:sz w:val="20"/>
                <w:szCs w:val="20"/>
              </w:rPr>
              <w:t>69,58</w:t>
            </w:r>
          </w:p>
        </w:tc>
      </w:tr>
      <w:tr w:rsidR="00303AA2" w:rsidRPr="00303AA2" w14:paraId="2FB05331" w14:textId="77777777" w:rsidTr="00303AA2">
        <w:trPr>
          <w:trHeight w:val="20"/>
        </w:trPr>
        <w:tc>
          <w:tcPr>
            <w:tcW w:w="2537" w:type="dxa"/>
            <w:shd w:val="clear" w:color="auto" w:fill="auto"/>
            <w:vAlign w:val="center"/>
            <w:hideMark/>
          </w:tcPr>
          <w:p w14:paraId="78C33644"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7405B92C"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1A9DD189"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337C34AF"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3EFDF517" w14:textId="77777777" w:rsidR="00303AA2" w:rsidRPr="00303AA2" w:rsidRDefault="00303AA2" w:rsidP="00303AA2">
            <w:pPr>
              <w:jc w:val="center"/>
              <w:rPr>
                <w:sz w:val="20"/>
                <w:szCs w:val="20"/>
              </w:rPr>
            </w:pPr>
            <w:r w:rsidRPr="00303AA2">
              <w:rPr>
                <w:sz w:val="20"/>
                <w:szCs w:val="20"/>
              </w:rPr>
              <w:t>69,58</w:t>
            </w:r>
          </w:p>
        </w:tc>
      </w:tr>
      <w:tr w:rsidR="00303AA2" w:rsidRPr="00303AA2" w14:paraId="7C394A05" w14:textId="77777777" w:rsidTr="00303AA2">
        <w:trPr>
          <w:trHeight w:val="20"/>
        </w:trPr>
        <w:tc>
          <w:tcPr>
            <w:tcW w:w="2537" w:type="dxa"/>
            <w:shd w:val="clear" w:color="auto" w:fill="auto"/>
            <w:vAlign w:val="center"/>
            <w:hideMark/>
          </w:tcPr>
          <w:p w14:paraId="1A743E7E"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88E2A62"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00FCDDCD"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7FD5C009"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46350CCF" w14:textId="77777777" w:rsidR="00303AA2" w:rsidRPr="00303AA2" w:rsidRDefault="00303AA2" w:rsidP="00303AA2">
            <w:pPr>
              <w:jc w:val="center"/>
              <w:rPr>
                <w:sz w:val="20"/>
                <w:szCs w:val="20"/>
              </w:rPr>
            </w:pPr>
            <w:r w:rsidRPr="00303AA2">
              <w:rPr>
                <w:sz w:val="20"/>
                <w:szCs w:val="20"/>
              </w:rPr>
              <w:t>69,58</w:t>
            </w:r>
          </w:p>
        </w:tc>
      </w:tr>
      <w:tr w:rsidR="00303AA2" w:rsidRPr="00303AA2" w14:paraId="270BB9DA" w14:textId="77777777" w:rsidTr="00303AA2">
        <w:trPr>
          <w:trHeight w:val="20"/>
        </w:trPr>
        <w:tc>
          <w:tcPr>
            <w:tcW w:w="2537" w:type="dxa"/>
            <w:shd w:val="clear" w:color="auto" w:fill="auto"/>
            <w:vAlign w:val="center"/>
            <w:hideMark/>
          </w:tcPr>
          <w:p w14:paraId="3CD9A671"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04D30403"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2E4D9B17"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72439D71"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26FBDAF5" w14:textId="77777777" w:rsidR="00303AA2" w:rsidRPr="00303AA2" w:rsidRDefault="00303AA2" w:rsidP="00303AA2">
            <w:pPr>
              <w:jc w:val="center"/>
              <w:rPr>
                <w:sz w:val="20"/>
                <w:szCs w:val="20"/>
              </w:rPr>
            </w:pPr>
            <w:r w:rsidRPr="00303AA2">
              <w:rPr>
                <w:sz w:val="20"/>
                <w:szCs w:val="20"/>
              </w:rPr>
              <w:t>69,58</w:t>
            </w:r>
          </w:p>
        </w:tc>
      </w:tr>
      <w:tr w:rsidR="00303AA2" w:rsidRPr="00303AA2" w14:paraId="32C95CAD" w14:textId="77777777" w:rsidTr="00303AA2">
        <w:trPr>
          <w:trHeight w:val="20"/>
        </w:trPr>
        <w:tc>
          <w:tcPr>
            <w:tcW w:w="2537" w:type="dxa"/>
            <w:shd w:val="clear" w:color="auto" w:fill="auto"/>
            <w:vAlign w:val="center"/>
            <w:hideMark/>
          </w:tcPr>
          <w:p w14:paraId="07E5B9AA"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3105D97"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75E3317C"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27EE54C4"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7D369A46" w14:textId="77777777" w:rsidR="00303AA2" w:rsidRPr="00303AA2" w:rsidRDefault="00303AA2" w:rsidP="00303AA2">
            <w:pPr>
              <w:jc w:val="center"/>
              <w:rPr>
                <w:sz w:val="20"/>
                <w:szCs w:val="20"/>
              </w:rPr>
            </w:pPr>
            <w:r w:rsidRPr="00303AA2">
              <w:rPr>
                <w:sz w:val="20"/>
                <w:szCs w:val="20"/>
              </w:rPr>
              <w:t>69,58</w:t>
            </w:r>
          </w:p>
        </w:tc>
      </w:tr>
      <w:tr w:rsidR="00303AA2" w:rsidRPr="00303AA2" w14:paraId="573FCE35" w14:textId="77777777" w:rsidTr="00303AA2">
        <w:trPr>
          <w:trHeight w:val="20"/>
        </w:trPr>
        <w:tc>
          <w:tcPr>
            <w:tcW w:w="2537" w:type="dxa"/>
            <w:shd w:val="clear" w:color="auto" w:fill="auto"/>
            <w:vAlign w:val="center"/>
            <w:hideMark/>
          </w:tcPr>
          <w:p w14:paraId="71F52C64"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5B4E679"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67FA8A65"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119C27C0"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2EADA92C" w14:textId="77777777" w:rsidR="00303AA2" w:rsidRPr="00303AA2" w:rsidRDefault="00303AA2" w:rsidP="00303AA2">
            <w:pPr>
              <w:jc w:val="center"/>
              <w:rPr>
                <w:sz w:val="20"/>
                <w:szCs w:val="20"/>
              </w:rPr>
            </w:pPr>
            <w:r w:rsidRPr="00303AA2">
              <w:rPr>
                <w:sz w:val="20"/>
                <w:szCs w:val="20"/>
              </w:rPr>
              <w:t>69,58</w:t>
            </w:r>
          </w:p>
        </w:tc>
      </w:tr>
      <w:tr w:rsidR="00303AA2" w:rsidRPr="00303AA2" w14:paraId="04E72118" w14:textId="77777777" w:rsidTr="00303AA2">
        <w:trPr>
          <w:trHeight w:val="20"/>
        </w:trPr>
        <w:tc>
          <w:tcPr>
            <w:tcW w:w="2537" w:type="dxa"/>
            <w:shd w:val="clear" w:color="auto" w:fill="auto"/>
            <w:vAlign w:val="center"/>
            <w:hideMark/>
          </w:tcPr>
          <w:p w14:paraId="45D69D32"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5596E1D"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62E23E67"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1C80D687"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15B2BC1B" w14:textId="77777777" w:rsidR="00303AA2" w:rsidRPr="00303AA2" w:rsidRDefault="00303AA2" w:rsidP="00303AA2">
            <w:pPr>
              <w:jc w:val="center"/>
              <w:rPr>
                <w:sz w:val="20"/>
                <w:szCs w:val="20"/>
              </w:rPr>
            </w:pPr>
            <w:r w:rsidRPr="00303AA2">
              <w:rPr>
                <w:sz w:val="20"/>
                <w:szCs w:val="20"/>
              </w:rPr>
              <w:t>69,58</w:t>
            </w:r>
          </w:p>
        </w:tc>
      </w:tr>
      <w:tr w:rsidR="00303AA2" w:rsidRPr="00303AA2" w14:paraId="3F584936" w14:textId="77777777" w:rsidTr="00303AA2">
        <w:trPr>
          <w:trHeight w:val="20"/>
        </w:trPr>
        <w:tc>
          <w:tcPr>
            <w:tcW w:w="2537" w:type="dxa"/>
            <w:shd w:val="clear" w:color="auto" w:fill="auto"/>
            <w:vAlign w:val="center"/>
            <w:hideMark/>
          </w:tcPr>
          <w:p w14:paraId="31ED3B8F"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512AC5F"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686BA707"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04F3B4C1"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1469F13C" w14:textId="77777777" w:rsidR="00303AA2" w:rsidRPr="00303AA2" w:rsidRDefault="00303AA2" w:rsidP="00303AA2">
            <w:pPr>
              <w:jc w:val="center"/>
              <w:rPr>
                <w:sz w:val="20"/>
                <w:szCs w:val="20"/>
              </w:rPr>
            </w:pPr>
            <w:r w:rsidRPr="00303AA2">
              <w:rPr>
                <w:sz w:val="20"/>
                <w:szCs w:val="20"/>
              </w:rPr>
              <w:t>69,58</w:t>
            </w:r>
          </w:p>
        </w:tc>
      </w:tr>
      <w:tr w:rsidR="00303AA2" w:rsidRPr="00303AA2" w14:paraId="3ECA72EA" w14:textId="77777777" w:rsidTr="00303AA2">
        <w:trPr>
          <w:trHeight w:val="20"/>
        </w:trPr>
        <w:tc>
          <w:tcPr>
            <w:tcW w:w="2537" w:type="dxa"/>
            <w:shd w:val="clear" w:color="auto" w:fill="auto"/>
            <w:vAlign w:val="center"/>
            <w:hideMark/>
          </w:tcPr>
          <w:p w14:paraId="38FD8239"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07983DE"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00C4E093"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1BE823DF"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33B4EBE5" w14:textId="77777777" w:rsidR="00303AA2" w:rsidRPr="00303AA2" w:rsidRDefault="00303AA2" w:rsidP="00303AA2">
            <w:pPr>
              <w:jc w:val="center"/>
              <w:rPr>
                <w:sz w:val="20"/>
                <w:szCs w:val="20"/>
              </w:rPr>
            </w:pPr>
            <w:r w:rsidRPr="00303AA2">
              <w:rPr>
                <w:sz w:val="20"/>
                <w:szCs w:val="20"/>
              </w:rPr>
              <w:t>69,58</w:t>
            </w:r>
          </w:p>
        </w:tc>
      </w:tr>
      <w:tr w:rsidR="00303AA2" w:rsidRPr="00303AA2" w14:paraId="0C5D7196" w14:textId="77777777" w:rsidTr="00303AA2">
        <w:trPr>
          <w:trHeight w:val="20"/>
        </w:trPr>
        <w:tc>
          <w:tcPr>
            <w:tcW w:w="2537" w:type="dxa"/>
            <w:shd w:val="clear" w:color="auto" w:fill="auto"/>
            <w:vAlign w:val="center"/>
            <w:hideMark/>
          </w:tcPr>
          <w:p w14:paraId="77A75E79"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AE039D9"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37181745"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32417906"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14CCB58C" w14:textId="77777777" w:rsidR="00303AA2" w:rsidRPr="00303AA2" w:rsidRDefault="00303AA2" w:rsidP="00303AA2">
            <w:pPr>
              <w:jc w:val="center"/>
              <w:rPr>
                <w:sz w:val="20"/>
                <w:szCs w:val="20"/>
              </w:rPr>
            </w:pPr>
            <w:r w:rsidRPr="00303AA2">
              <w:rPr>
                <w:sz w:val="20"/>
                <w:szCs w:val="20"/>
              </w:rPr>
              <w:t>69,58</w:t>
            </w:r>
          </w:p>
        </w:tc>
      </w:tr>
      <w:tr w:rsidR="00303AA2" w:rsidRPr="00303AA2" w14:paraId="1AD19C7C" w14:textId="77777777" w:rsidTr="00303AA2">
        <w:trPr>
          <w:trHeight w:val="20"/>
        </w:trPr>
        <w:tc>
          <w:tcPr>
            <w:tcW w:w="2537" w:type="dxa"/>
            <w:shd w:val="clear" w:color="auto" w:fill="auto"/>
            <w:vAlign w:val="center"/>
            <w:hideMark/>
          </w:tcPr>
          <w:p w14:paraId="77DB4408"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31CDDE1E"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41CEFE70"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3D03EADA"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5A5570B4" w14:textId="77777777" w:rsidR="00303AA2" w:rsidRPr="00303AA2" w:rsidRDefault="00303AA2" w:rsidP="00303AA2">
            <w:pPr>
              <w:jc w:val="center"/>
              <w:rPr>
                <w:sz w:val="20"/>
                <w:szCs w:val="20"/>
              </w:rPr>
            </w:pPr>
            <w:r w:rsidRPr="00303AA2">
              <w:rPr>
                <w:sz w:val="20"/>
                <w:szCs w:val="20"/>
              </w:rPr>
              <w:t>69,58</w:t>
            </w:r>
          </w:p>
        </w:tc>
      </w:tr>
      <w:tr w:rsidR="00303AA2" w:rsidRPr="00303AA2" w14:paraId="43795D77" w14:textId="77777777" w:rsidTr="00303AA2">
        <w:trPr>
          <w:trHeight w:val="20"/>
        </w:trPr>
        <w:tc>
          <w:tcPr>
            <w:tcW w:w="2537" w:type="dxa"/>
            <w:shd w:val="clear" w:color="auto" w:fill="auto"/>
            <w:vAlign w:val="center"/>
            <w:hideMark/>
          </w:tcPr>
          <w:p w14:paraId="766CF485"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CED8A5A"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4FE1783C"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17CE71F6"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65F6ADE0" w14:textId="77777777" w:rsidR="00303AA2" w:rsidRPr="00303AA2" w:rsidRDefault="00303AA2" w:rsidP="00303AA2">
            <w:pPr>
              <w:jc w:val="center"/>
              <w:rPr>
                <w:sz w:val="20"/>
                <w:szCs w:val="20"/>
              </w:rPr>
            </w:pPr>
            <w:r w:rsidRPr="00303AA2">
              <w:rPr>
                <w:sz w:val="20"/>
                <w:szCs w:val="20"/>
              </w:rPr>
              <w:t>69,58</w:t>
            </w:r>
          </w:p>
        </w:tc>
      </w:tr>
      <w:tr w:rsidR="00303AA2" w:rsidRPr="00303AA2" w14:paraId="0341BF90" w14:textId="77777777" w:rsidTr="00303AA2">
        <w:trPr>
          <w:trHeight w:val="20"/>
        </w:trPr>
        <w:tc>
          <w:tcPr>
            <w:tcW w:w="2537" w:type="dxa"/>
            <w:shd w:val="clear" w:color="auto" w:fill="auto"/>
            <w:vAlign w:val="center"/>
            <w:hideMark/>
          </w:tcPr>
          <w:p w14:paraId="22037812"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A221C35"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09A11D03"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04E2A408"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05BB7345" w14:textId="77777777" w:rsidR="00303AA2" w:rsidRPr="00303AA2" w:rsidRDefault="00303AA2" w:rsidP="00303AA2">
            <w:pPr>
              <w:jc w:val="center"/>
              <w:rPr>
                <w:sz w:val="20"/>
                <w:szCs w:val="20"/>
              </w:rPr>
            </w:pPr>
            <w:r w:rsidRPr="00303AA2">
              <w:rPr>
                <w:sz w:val="20"/>
                <w:szCs w:val="20"/>
              </w:rPr>
              <w:t>69,58</w:t>
            </w:r>
          </w:p>
        </w:tc>
      </w:tr>
      <w:tr w:rsidR="00303AA2" w:rsidRPr="00303AA2" w14:paraId="672C0B04" w14:textId="77777777" w:rsidTr="00303AA2">
        <w:trPr>
          <w:trHeight w:val="20"/>
        </w:trPr>
        <w:tc>
          <w:tcPr>
            <w:tcW w:w="2537" w:type="dxa"/>
            <w:shd w:val="clear" w:color="auto" w:fill="auto"/>
            <w:vAlign w:val="center"/>
            <w:hideMark/>
          </w:tcPr>
          <w:p w14:paraId="0C5EB236"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7E76C41"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7430D1A4"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0FE781F2"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3F70D870" w14:textId="77777777" w:rsidR="00303AA2" w:rsidRPr="00303AA2" w:rsidRDefault="00303AA2" w:rsidP="00303AA2">
            <w:pPr>
              <w:jc w:val="center"/>
              <w:rPr>
                <w:sz w:val="20"/>
                <w:szCs w:val="20"/>
              </w:rPr>
            </w:pPr>
            <w:r w:rsidRPr="00303AA2">
              <w:rPr>
                <w:sz w:val="20"/>
                <w:szCs w:val="20"/>
              </w:rPr>
              <w:t>69,58</w:t>
            </w:r>
          </w:p>
        </w:tc>
      </w:tr>
      <w:tr w:rsidR="00303AA2" w:rsidRPr="00303AA2" w14:paraId="6B0AEF87" w14:textId="77777777" w:rsidTr="00303AA2">
        <w:trPr>
          <w:trHeight w:val="20"/>
        </w:trPr>
        <w:tc>
          <w:tcPr>
            <w:tcW w:w="2537" w:type="dxa"/>
            <w:shd w:val="clear" w:color="auto" w:fill="auto"/>
            <w:vAlign w:val="center"/>
            <w:hideMark/>
          </w:tcPr>
          <w:p w14:paraId="1FAF797D"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29D46C81"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55535E43"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7A542287"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08BD8E5B" w14:textId="77777777" w:rsidR="00303AA2" w:rsidRPr="00303AA2" w:rsidRDefault="00303AA2" w:rsidP="00303AA2">
            <w:pPr>
              <w:jc w:val="center"/>
              <w:rPr>
                <w:sz w:val="20"/>
                <w:szCs w:val="20"/>
              </w:rPr>
            </w:pPr>
            <w:r w:rsidRPr="00303AA2">
              <w:rPr>
                <w:sz w:val="20"/>
                <w:szCs w:val="20"/>
              </w:rPr>
              <w:t>69,58</w:t>
            </w:r>
          </w:p>
        </w:tc>
      </w:tr>
      <w:tr w:rsidR="00303AA2" w:rsidRPr="00303AA2" w14:paraId="57C0268A" w14:textId="77777777" w:rsidTr="00303AA2">
        <w:trPr>
          <w:trHeight w:val="20"/>
        </w:trPr>
        <w:tc>
          <w:tcPr>
            <w:tcW w:w="2537" w:type="dxa"/>
            <w:shd w:val="clear" w:color="auto" w:fill="auto"/>
            <w:vAlign w:val="center"/>
            <w:hideMark/>
          </w:tcPr>
          <w:p w14:paraId="1D941045"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440F537"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5B0C2A20"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7CB90415"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60DEA080" w14:textId="77777777" w:rsidR="00303AA2" w:rsidRPr="00303AA2" w:rsidRDefault="00303AA2" w:rsidP="00303AA2">
            <w:pPr>
              <w:jc w:val="center"/>
              <w:rPr>
                <w:sz w:val="20"/>
                <w:szCs w:val="20"/>
              </w:rPr>
            </w:pPr>
            <w:r w:rsidRPr="00303AA2">
              <w:rPr>
                <w:sz w:val="20"/>
                <w:szCs w:val="20"/>
              </w:rPr>
              <w:t>69,58</w:t>
            </w:r>
          </w:p>
        </w:tc>
      </w:tr>
      <w:tr w:rsidR="00303AA2" w:rsidRPr="00303AA2" w14:paraId="3CD72337" w14:textId="77777777" w:rsidTr="00303AA2">
        <w:trPr>
          <w:trHeight w:val="20"/>
        </w:trPr>
        <w:tc>
          <w:tcPr>
            <w:tcW w:w="2537" w:type="dxa"/>
            <w:shd w:val="clear" w:color="auto" w:fill="auto"/>
            <w:vAlign w:val="center"/>
            <w:hideMark/>
          </w:tcPr>
          <w:p w14:paraId="0193666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ECB86CF"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30FF786F"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53BC195F"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722627F0" w14:textId="77777777" w:rsidR="00303AA2" w:rsidRPr="00303AA2" w:rsidRDefault="00303AA2" w:rsidP="00303AA2">
            <w:pPr>
              <w:jc w:val="center"/>
              <w:rPr>
                <w:sz w:val="20"/>
                <w:szCs w:val="20"/>
              </w:rPr>
            </w:pPr>
            <w:r w:rsidRPr="00303AA2">
              <w:rPr>
                <w:sz w:val="20"/>
                <w:szCs w:val="20"/>
              </w:rPr>
              <w:t>69,58</w:t>
            </w:r>
          </w:p>
        </w:tc>
      </w:tr>
      <w:tr w:rsidR="00303AA2" w:rsidRPr="00303AA2" w14:paraId="516B6B86" w14:textId="77777777" w:rsidTr="00303AA2">
        <w:trPr>
          <w:trHeight w:val="20"/>
        </w:trPr>
        <w:tc>
          <w:tcPr>
            <w:tcW w:w="2537" w:type="dxa"/>
            <w:shd w:val="clear" w:color="auto" w:fill="auto"/>
            <w:vAlign w:val="center"/>
            <w:hideMark/>
          </w:tcPr>
          <w:p w14:paraId="246EC6BB"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8CAADEE"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227F4D91"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08CF7FCE"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1B66CA4B" w14:textId="77777777" w:rsidR="00303AA2" w:rsidRPr="00303AA2" w:rsidRDefault="00303AA2" w:rsidP="00303AA2">
            <w:pPr>
              <w:jc w:val="center"/>
              <w:rPr>
                <w:sz w:val="20"/>
                <w:szCs w:val="20"/>
              </w:rPr>
            </w:pPr>
            <w:r w:rsidRPr="00303AA2">
              <w:rPr>
                <w:sz w:val="20"/>
                <w:szCs w:val="20"/>
              </w:rPr>
              <w:t>69,58</w:t>
            </w:r>
          </w:p>
        </w:tc>
      </w:tr>
      <w:tr w:rsidR="00303AA2" w:rsidRPr="00303AA2" w14:paraId="5C75DF70" w14:textId="77777777" w:rsidTr="00303AA2">
        <w:trPr>
          <w:trHeight w:val="20"/>
        </w:trPr>
        <w:tc>
          <w:tcPr>
            <w:tcW w:w="2537" w:type="dxa"/>
            <w:shd w:val="clear" w:color="auto" w:fill="auto"/>
            <w:vAlign w:val="center"/>
            <w:hideMark/>
          </w:tcPr>
          <w:p w14:paraId="2108CA13"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93CFEEF"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640D1454"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64D1BDDE"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5D6DE84E" w14:textId="77777777" w:rsidR="00303AA2" w:rsidRPr="00303AA2" w:rsidRDefault="00303AA2" w:rsidP="00303AA2">
            <w:pPr>
              <w:jc w:val="center"/>
              <w:rPr>
                <w:sz w:val="20"/>
                <w:szCs w:val="20"/>
              </w:rPr>
            </w:pPr>
            <w:r w:rsidRPr="00303AA2">
              <w:rPr>
                <w:sz w:val="20"/>
                <w:szCs w:val="20"/>
              </w:rPr>
              <w:t>69,58</w:t>
            </w:r>
          </w:p>
        </w:tc>
      </w:tr>
      <w:tr w:rsidR="00303AA2" w:rsidRPr="00303AA2" w14:paraId="14D2F9FB" w14:textId="77777777" w:rsidTr="00303AA2">
        <w:trPr>
          <w:trHeight w:val="20"/>
        </w:trPr>
        <w:tc>
          <w:tcPr>
            <w:tcW w:w="2537" w:type="dxa"/>
            <w:shd w:val="clear" w:color="auto" w:fill="auto"/>
            <w:vAlign w:val="center"/>
            <w:hideMark/>
          </w:tcPr>
          <w:p w14:paraId="3109A321"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9C401DA"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4F87F25E"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2D69E8C0"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5312D71B" w14:textId="77777777" w:rsidR="00303AA2" w:rsidRPr="00303AA2" w:rsidRDefault="00303AA2" w:rsidP="00303AA2">
            <w:pPr>
              <w:jc w:val="center"/>
              <w:rPr>
                <w:sz w:val="20"/>
                <w:szCs w:val="20"/>
              </w:rPr>
            </w:pPr>
            <w:r w:rsidRPr="00303AA2">
              <w:rPr>
                <w:sz w:val="20"/>
                <w:szCs w:val="20"/>
              </w:rPr>
              <w:t>69,58</w:t>
            </w:r>
          </w:p>
        </w:tc>
      </w:tr>
      <w:tr w:rsidR="00303AA2" w:rsidRPr="00303AA2" w14:paraId="78FC2AB5" w14:textId="77777777" w:rsidTr="00303AA2">
        <w:trPr>
          <w:trHeight w:val="20"/>
        </w:trPr>
        <w:tc>
          <w:tcPr>
            <w:tcW w:w="2537" w:type="dxa"/>
            <w:shd w:val="clear" w:color="auto" w:fill="auto"/>
            <w:vAlign w:val="center"/>
            <w:hideMark/>
          </w:tcPr>
          <w:p w14:paraId="7CCCDD7C"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A59CCF1"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42180CCC"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2FAFC062"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04743404" w14:textId="77777777" w:rsidR="00303AA2" w:rsidRPr="00303AA2" w:rsidRDefault="00303AA2" w:rsidP="00303AA2">
            <w:pPr>
              <w:jc w:val="center"/>
              <w:rPr>
                <w:sz w:val="20"/>
                <w:szCs w:val="20"/>
              </w:rPr>
            </w:pPr>
            <w:r w:rsidRPr="00303AA2">
              <w:rPr>
                <w:sz w:val="20"/>
                <w:szCs w:val="20"/>
              </w:rPr>
              <w:t>69,58</w:t>
            </w:r>
          </w:p>
        </w:tc>
      </w:tr>
      <w:tr w:rsidR="00303AA2" w:rsidRPr="00303AA2" w14:paraId="1A0E0A3E" w14:textId="77777777" w:rsidTr="00303AA2">
        <w:trPr>
          <w:trHeight w:val="20"/>
        </w:trPr>
        <w:tc>
          <w:tcPr>
            <w:tcW w:w="2537" w:type="dxa"/>
            <w:shd w:val="clear" w:color="auto" w:fill="auto"/>
            <w:vAlign w:val="center"/>
            <w:hideMark/>
          </w:tcPr>
          <w:p w14:paraId="7CFF56DD"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AB458E3"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23C2FF5E"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0ACB7924"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3AF31233" w14:textId="77777777" w:rsidR="00303AA2" w:rsidRPr="00303AA2" w:rsidRDefault="00303AA2" w:rsidP="00303AA2">
            <w:pPr>
              <w:jc w:val="center"/>
              <w:rPr>
                <w:sz w:val="20"/>
                <w:szCs w:val="20"/>
              </w:rPr>
            </w:pPr>
            <w:r w:rsidRPr="00303AA2">
              <w:rPr>
                <w:sz w:val="20"/>
                <w:szCs w:val="20"/>
              </w:rPr>
              <w:t>69,58</w:t>
            </w:r>
          </w:p>
        </w:tc>
      </w:tr>
      <w:tr w:rsidR="00303AA2" w:rsidRPr="00303AA2" w14:paraId="65EBE57D" w14:textId="77777777" w:rsidTr="00303AA2">
        <w:trPr>
          <w:trHeight w:val="20"/>
        </w:trPr>
        <w:tc>
          <w:tcPr>
            <w:tcW w:w="2537" w:type="dxa"/>
            <w:shd w:val="clear" w:color="auto" w:fill="auto"/>
            <w:vAlign w:val="center"/>
            <w:hideMark/>
          </w:tcPr>
          <w:p w14:paraId="27ABAC97"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008DBF3"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6EEAAA81"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3B9BFDAB"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6A5F5279" w14:textId="77777777" w:rsidR="00303AA2" w:rsidRPr="00303AA2" w:rsidRDefault="00303AA2" w:rsidP="00303AA2">
            <w:pPr>
              <w:jc w:val="center"/>
              <w:rPr>
                <w:sz w:val="20"/>
                <w:szCs w:val="20"/>
              </w:rPr>
            </w:pPr>
            <w:r w:rsidRPr="00303AA2">
              <w:rPr>
                <w:sz w:val="20"/>
                <w:szCs w:val="20"/>
              </w:rPr>
              <w:t>69,58</w:t>
            </w:r>
          </w:p>
        </w:tc>
      </w:tr>
      <w:tr w:rsidR="00303AA2" w:rsidRPr="00303AA2" w14:paraId="62D49A80" w14:textId="77777777" w:rsidTr="00303AA2">
        <w:trPr>
          <w:trHeight w:val="20"/>
        </w:trPr>
        <w:tc>
          <w:tcPr>
            <w:tcW w:w="2537" w:type="dxa"/>
            <w:shd w:val="clear" w:color="auto" w:fill="auto"/>
            <w:vAlign w:val="center"/>
            <w:hideMark/>
          </w:tcPr>
          <w:p w14:paraId="25CFDE14"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2876DCC"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108BFE5C"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65A9BB54"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3B84704A" w14:textId="77777777" w:rsidR="00303AA2" w:rsidRPr="00303AA2" w:rsidRDefault="00303AA2" w:rsidP="00303AA2">
            <w:pPr>
              <w:jc w:val="center"/>
              <w:rPr>
                <w:sz w:val="20"/>
                <w:szCs w:val="20"/>
              </w:rPr>
            </w:pPr>
            <w:r w:rsidRPr="00303AA2">
              <w:rPr>
                <w:sz w:val="20"/>
                <w:szCs w:val="20"/>
              </w:rPr>
              <w:t>69,58</w:t>
            </w:r>
          </w:p>
        </w:tc>
      </w:tr>
      <w:tr w:rsidR="00303AA2" w:rsidRPr="00303AA2" w14:paraId="198FBD7F" w14:textId="77777777" w:rsidTr="00303AA2">
        <w:trPr>
          <w:trHeight w:val="20"/>
        </w:trPr>
        <w:tc>
          <w:tcPr>
            <w:tcW w:w="2537" w:type="dxa"/>
            <w:shd w:val="clear" w:color="auto" w:fill="auto"/>
            <w:vAlign w:val="center"/>
            <w:hideMark/>
          </w:tcPr>
          <w:p w14:paraId="1138159E"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FA1FE34"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74A1E662"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0210211C" w14:textId="77777777" w:rsidR="00303AA2" w:rsidRPr="00303AA2" w:rsidRDefault="00303AA2" w:rsidP="00303AA2">
            <w:pPr>
              <w:jc w:val="center"/>
              <w:rPr>
                <w:sz w:val="20"/>
                <w:szCs w:val="20"/>
              </w:rPr>
            </w:pPr>
            <w:r w:rsidRPr="00303AA2">
              <w:rPr>
                <w:sz w:val="20"/>
                <w:szCs w:val="20"/>
              </w:rPr>
              <w:t>69,68</w:t>
            </w:r>
          </w:p>
        </w:tc>
        <w:tc>
          <w:tcPr>
            <w:tcW w:w="2447" w:type="dxa"/>
            <w:shd w:val="clear" w:color="auto" w:fill="auto"/>
            <w:noWrap/>
            <w:vAlign w:val="center"/>
            <w:hideMark/>
          </w:tcPr>
          <w:p w14:paraId="3FD2EB0A" w14:textId="77777777" w:rsidR="00303AA2" w:rsidRPr="00303AA2" w:rsidRDefault="00303AA2" w:rsidP="00303AA2">
            <w:pPr>
              <w:jc w:val="center"/>
              <w:rPr>
                <w:sz w:val="20"/>
                <w:szCs w:val="20"/>
              </w:rPr>
            </w:pPr>
            <w:r w:rsidRPr="00303AA2">
              <w:rPr>
                <w:sz w:val="20"/>
                <w:szCs w:val="20"/>
              </w:rPr>
              <w:t>69,58</w:t>
            </w:r>
          </w:p>
        </w:tc>
      </w:tr>
      <w:tr w:rsidR="00303AA2" w:rsidRPr="00303AA2" w14:paraId="6204E7D9" w14:textId="77777777" w:rsidTr="00303AA2">
        <w:trPr>
          <w:trHeight w:val="20"/>
        </w:trPr>
        <w:tc>
          <w:tcPr>
            <w:tcW w:w="12562" w:type="dxa"/>
            <w:gridSpan w:val="5"/>
            <w:shd w:val="clear" w:color="auto" w:fill="auto"/>
            <w:noWrap/>
            <w:vAlign w:val="center"/>
            <w:hideMark/>
          </w:tcPr>
          <w:p w14:paraId="3A6579F8" w14:textId="77777777" w:rsidR="00303AA2" w:rsidRPr="00303AA2" w:rsidRDefault="00303AA2" w:rsidP="00303AA2">
            <w:pPr>
              <w:jc w:val="center"/>
              <w:rPr>
                <w:color w:val="000000"/>
                <w:sz w:val="20"/>
                <w:szCs w:val="20"/>
              </w:rPr>
            </w:pPr>
            <w:r w:rsidRPr="00303AA2">
              <w:rPr>
                <w:color w:val="000000"/>
                <w:sz w:val="20"/>
                <w:szCs w:val="20"/>
              </w:rPr>
              <w:t>ВК Лесозаводская, 3 (ул. Лесозаводская, 3): ЕТО №31 - АО «НПО «Курганприбор»</w:t>
            </w:r>
          </w:p>
        </w:tc>
      </w:tr>
      <w:tr w:rsidR="00303AA2" w:rsidRPr="00303AA2" w14:paraId="758DB492" w14:textId="77777777" w:rsidTr="00303AA2">
        <w:trPr>
          <w:trHeight w:val="20"/>
        </w:trPr>
        <w:tc>
          <w:tcPr>
            <w:tcW w:w="2537" w:type="dxa"/>
            <w:shd w:val="clear" w:color="auto" w:fill="auto"/>
            <w:vAlign w:val="center"/>
            <w:hideMark/>
          </w:tcPr>
          <w:p w14:paraId="713F57FB"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261F2475"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13C6621E"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3CAEC28F"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176AC17E" w14:textId="77777777" w:rsidR="00303AA2" w:rsidRPr="00303AA2" w:rsidRDefault="00303AA2" w:rsidP="00303AA2">
            <w:pPr>
              <w:jc w:val="center"/>
              <w:rPr>
                <w:sz w:val="20"/>
                <w:szCs w:val="20"/>
              </w:rPr>
            </w:pPr>
            <w:r w:rsidRPr="00303AA2">
              <w:rPr>
                <w:sz w:val="20"/>
                <w:szCs w:val="20"/>
              </w:rPr>
              <w:t>866,03</w:t>
            </w:r>
          </w:p>
        </w:tc>
      </w:tr>
      <w:tr w:rsidR="00303AA2" w:rsidRPr="00303AA2" w14:paraId="50E18CA7" w14:textId="77777777" w:rsidTr="00303AA2">
        <w:trPr>
          <w:trHeight w:val="20"/>
        </w:trPr>
        <w:tc>
          <w:tcPr>
            <w:tcW w:w="2537" w:type="dxa"/>
            <w:shd w:val="clear" w:color="auto" w:fill="auto"/>
            <w:vAlign w:val="center"/>
            <w:hideMark/>
          </w:tcPr>
          <w:p w14:paraId="58552EE9"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56F593CF"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26344D02"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3F7B1347"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6F9F648E" w14:textId="77777777" w:rsidR="00303AA2" w:rsidRPr="00303AA2" w:rsidRDefault="00303AA2" w:rsidP="00303AA2">
            <w:pPr>
              <w:jc w:val="center"/>
              <w:rPr>
                <w:sz w:val="20"/>
                <w:szCs w:val="20"/>
              </w:rPr>
            </w:pPr>
            <w:r w:rsidRPr="00303AA2">
              <w:rPr>
                <w:sz w:val="20"/>
                <w:szCs w:val="20"/>
              </w:rPr>
              <w:t>866,03</w:t>
            </w:r>
          </w:p>
        </w:tc>
      </w:tr>
      <w:tr w:rsidR="00303AA2" w:rsidRPr="00303AA2" w14:paraId="726802AD" w14:textId="77777777" w:rsidTr="00303AA2">
        <w:trPr>
          <w:trHeight w:val="20"/>
        </w:trPr>
        <w:tc>
          <w:tcPr>
            <w:tcW w:w="2537" w:type="dxa"/>
            <w:shd w:val="clear" w:color="auto" w:fill="auto"/>
            <w:vAlign w:val="center"/>
            <w:hideMark/>
          </w:tcPr>
          <w:p w14:paraId="77DDC040"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1125526F"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5FD8377A"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04D52448"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7FDD9347" w14:textId="77777777" w:rsidR="00303AA2" w:rsidRPr="00303AA2" w:rsidRDefault="00303AA2" w:rsidP="00303AA2">
            <w:pPr>
              <w:jc w:val="center"/>
              <w:rPr>
                <w:sz w:val="20"/>
                <w:szCs w:val="20"/>
              </w:rPr>
            </w:pPr>
            <w:r w:rsidRPr="00303AA2">
              <w:rPr>
                <w:sz w:val="20"/>
                <w:szCs w:val="20"/>
              </w:rPr>
              <w:t>866,03</w:t>
            </w:r>
          </w:p>
        </w:tc>
      </w:tr>
      <w:tr w:rsidR="00303AA2" w:rsidRPr="00303AA2" w14:paraId="740AB13D" w14:textId="77777777" w:rsidTr="00303AA2">
        <w:trPr>
          <w:trHeight w:val="20"/>
        </w:trPr>
        <w:tc>
          <w:tcPr>
            <w:tcW w:w="2537" w:type="dxa"/>
            <w:shd w:val="clear" w:color="auto" w:fill="auto"/>
            <w:vAlign w:val="center"/>
            <w:hideMark/>
          </w:tcPr>
          <w:p w14:paraId="1B3B98AB"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585C884D"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70E5C3F1"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399AE9D0"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0708B4BF" w14:textId="77777777" w:rsidR="00303AA2" w:rsidRPr="00303AA2" w:rsidRDefault="00303AA2" w:rsidP="00303AA2">
            <w:pPr>
              <w:jc w:val="center"/>
              <w:rPr>
                <w:sz w:val="20"/>
                <w:szCs w:val="20"/>
              </w:rPr>
            </w:pPr>
            <w:r w:rsidRPr="00303AA2">
              <w:rPr>
                <w:sz w:val="20"/>
                <w:szCs w:val="20"/>
              </w:rPr>
              <w:t>866,03</w:t>
            </w:r>
          </w:p>
        </w:tc>
      </w:tr>
      <w:tr w:rsidR="00303AA2" w:rsidRPr="00303AA2" w14:paraId="49CFFF9D" w14:textId="77777777" w:rsidTr="00303AA2">
        <w:trPr>
          <w:trHeight w:val="20"/>
        </w:trPr>
        <w:tc>
          <w:tcPr>
            <w:tcW w:w="2537" w:type="dxa"/>
            <w:shd w:val="clear" w:color="auto" w:fill="auto"/>
            <w:vAlign w:val="center"/>
            <w:hideMark/>
          </w:tcPr>
          <w:p w14:paraId="593E77A8"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4C8143AB"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160DD695"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2BEDD557"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5E1E41D2" w14:textId="77777777" w:rsidR="00303AA2" w:rsidRPr="00303AA2" w:rsidRDefault="00303AA2" w:rsidP="00303AA2">
            <w:pPr>
              <w:jc w:val="center"/>
              <w:rPr>
                <w:sz w:val="20"/>
                <w:szCs w:val="20"/>
              </w:rPr>
            </w:pPr>
            <w:r w:rsidRPr="00303AA2">
              <w:rPr>
                <w:sz w:val="20"/>
                <w:szCs w:val="20"/>
              </w:rPr>
              <w:t>866,03</w:t>
            </w:r>
          </w:p>
        </w:tc>
      </w:tr>
      <w:tr w:rsidR="00303AA2" w:rsidRPr="00303AA2" w14:paraId="21665473" w14:textId="77777777" w:rsidTr="00303AA2">
        <w:trPr>
          <w:trHeight w:val="20"/>
        </w:trPr>
        <w:tc>
          <w:tcPr>
            <w:tcW w:w="2537" w:type="dxa"/>
            <w:shd w:val="clear" w:color="auto" w:fill="auto"/>
            <w:vAlign w:val="center"/>
            <w:hideMark/>
          </w:tcPr>
          <w:p w14:paraId="4B8DFA35"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20C4AABB"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33D69BDB"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4B25E4D1"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07C811FA" w14:textId="77777777" w:rsidR="00303AA2" w:rsidRPr="00303AA2" w:rsidRDefault="00303AA2" w:rsidP="00303AA2">
            <w:pPr>
              <w:jc w:val="center"/>
              <w:rPr>
                <w:sz w:val="20"/>
                <w:szCs w:val="20"/>
              </w:rPr>
            </w:pPr>
            <w:r w:rsidRPr="00303AA2">
              <w:rPr>
                <w:sz w:val="20"/>
                <w:szCs w:val="20"/>
              </w:rPr>
              <w:t>866,03</w:t>
            </w:r>
          </w:p>
        </w:tc>
      </w:tr>
      <w:tr w:rsidR="00303AA2" w:rsidRPr="00303AA2" w14:paraId="3E78D8BE" w14:textId="77777777" w:rsidTr="00303AA2">
        <w:trPr>
          <w:trHeight w:val="20"/>
        </w:trPr>
        <w:tc>
          <w:tcPr>
            <w:tcW w:w="2537" w:type="dxa"/>
            <w:shd w:val="clear" w:color="auto" w:fill="auto"/>
            <w:vAlign w:val="center"/>
            <w:hideMark/>
          </w:tcPr>
          <w:p w14:paraId="6DC29531"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5CE27BB3"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77B06874"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45A40F98"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41F711F6" w14:textId="77777777" w:rsidR="00303AA2" w:rsidRPr="00303AA2" w:rsidRDefault="00303AA2" w:rsidP="00303AA2">
            <w:pPr>
              <w:jc w:val="center"/>
              <w:rPr>
                <w:sz w:val="20"/>
                <w:szCs w:val="20"/>
              </w:rPr>
            </w:pPr>
            <w:r w:rsidRPr="00303AA2">
              <w:rPr>
                <w:sz w:val="20"/>
                <w:szCs w:val="20"/>
              </w:rPr>
              <w:t>866,03</w:t>
            </w:r>
          </w:p>
        </w:tc>
      </w:tr>
      <w:tr w:rsidR="00303AA2" w:rsidRPr="00303AA2" w14:paraId="3B2E89CA" w14:textId="77777777" w:rsidTr="00303AA2">
        <w:trPr>
          <w:trHeight w:val="20"/>
        </w:trPr>
        <w:tc>
          <w:tcPr>
            <w:tcW w:w="2537" w:type="dxa"/>
            <w:shd w:val="clear" w:color="auto" w:fill="auto"/>
            <w:vAlign w:val="center"/>
            <w:hideMark/>
          </w:tcPr>
          <w:p w14:paraId="3D1FCAB7"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07B09238"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1BE6299D"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67D73982"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46C62963" w14:textId="77777777" w:rsidR="00303AA2" w:rsidRPr="00303AA2" w:rsidRDefault="00303AA2" w:rsidP="00303AA2">
            <w:pPr>
              <w:jc w:val="center"/>
              <w:rPr>
                <w:sz w:val="20"/>
                <w:szCs w:val="20"/>
              </w:rPr>
            </w:pPr>
            <w:r w:rsidRPr="00303AA2">
              <w:rPr>
                <w:sz w:val="20"/>
                <w:szCs w:val="20"/>
              </w:rPr>
              <w:t>866,03</w:t>
            </w:r>
          </w:p>
        </w:tc>
      </w:tr>
      <w:tr w:rsidR="00303AA2" w:rsidRPr="00303AA2" w14:paraId="166299A9" w14:textId="77777777" w:rsidTr="00303AA2">
        <w:trPr>
          <w:trHeight w:val="20"/>
        </w:trPr>
        <w:tc>
          <w:tcPr>
            <w:tcW w:w="2537" w:type="dxa"/>
            <w:shd w:val="clear" w:color="auto" w:fill="auto"/>
            <w:vAlign w:val="center"/>
            <w:hideMark/>
          </w:tcPr>
          <w:p w14:paraId="0368E786"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A86AAB0"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4B4F05D1"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319F01A3"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3C0E9478" w14:textId="77777777" w:rsidR="00303AA2" w:rsidRPr="00303AA2" w:rsidRDefault="00303AA2" w:rsidP="00303AA2">
            <w:pPr>
              <w:jc w:val="center"/>
              <w:rPr>
                <w:sz w:val="20"/>
                <w:szCs w:val="20"/>
              </w:rPr>
            </w:pPr>
            <w:r w:rsidRPr="00303AA2">
              <w:rPr>
                <w:sz w:val="20"/>
                <w:szCs w:val="20"/>
              </w:rPr>
              <w:t>866,03</w:t>
            </w:r>
          </w:p>
        </w:tc>
      </w:tr>
      <w:tr w:rsidR="00303AA2" w:rsidRPr="00303AA2" w14:paraId="14078B8E" w14:textId="77777777" w:rsidTr="00303AA2">
        <w:trPr>
          <w:trHeight w:val="20"/>
        </w:trPr>
        <w:tc>
          <w:tcPr>
            <w:tcW w:w="2537" w:type="dxa"/>
            <w:shd w:val="clear" w:color="auto" w:fill="auto"/>
            <w:vAlign w:val="center"/>
            <w:hideMark/>
          </w:tcPr>
          <w:p w14:paraId="5FADA89B"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242A35B3"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025AE361"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73D1C16C"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50F64D7D" w14:textId="77777777" w:rsidR="00303AA2" w:rsidRPr="00303AA2" w:rsidRDefault="00303AA2" w:rsidP="00303AA2">
            <w:pPr>
              <w:jc w:val="center"/>
              <w:rPr>
                <w:sz w:val="20"/>
                <w:szCs w:val="20"/>
              </w:rPr>
            </w:pPr>
            <w:r w:rsidRPr="00303AA2">
              <w:rPr>
                <w:sz w:val="20"/>
                <w:szCs w:val="20"/>
              </w:rPr>
              <w:t>866,03</w:t>
            </w:r>
          </w:p>
        </w:tc>
      </w:tr>
      <w:tr w:rsidR="00303AA2" w:rsidRPr="00303AA2" w14:paraId="74CDE47E" w14:textId="77777777" w:rsidTr="00303AA2">
        <w:trPr>
          <w:trHeight w:val="20"/>
        </w:trPr>
        <w:tc>
          <w:tcPr>
            <w:tcW w:w="2537" w:type="dxa"/>
            <w:shd w:val="clear" w:color="auto" w:fill="auto"/>
            <w:vAlign w:val="center"/>
            <w:hideMark/>
          </w:tcPr>
          <w:p w14:paraId="00818395"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03A19910"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6979BB8D"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7E1CF328"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37A94BCE" w14:textId="77777777" w:rsidR="00303AA2" w:rsidRPr="00303AA2" w:rsidRDefault="00303AA2" w:rsidP="00303AA2">
            <w:pPr>
              <w:jc w:val="center"/>
              <w:rPr>
                <w:sz w:val="20"/>
                <w:szCs w:val="20"/>
              </w:rPr>
            </w:pPr>
            <w:r w:rsidRPr="00303AA2">
              <w:rPr>
                <w:sz w:val="20"/>
                <w:szCs w:val="20"/>
              </w:rPr>
              <w:t>866,03</w:t>
            </w:r>
          </w:p>
        </w:tc>
      </w:tr>
      <w:tr w:rsidR="00303AA2" w:rsidRPr="00303AA2" w14:paraId="709D57AB" w14:textId="77777777" w:rsidTr="00303AA2">
        <w:trPr>
          <w:trHeight w:val="20"/>
        </w:trPr>
        <w:tc>
          <w:tcPr>
            <w:tcW w:w="2537" w:type="dxa"/>
            <w:shd w:val="clear" w:color="auto" w:fill="auto"/>
            <w:vAlign w:val="center"/>
            <w:hideMark/>
          </w:tcPr>
          <w:p w14:paraId="19C39AA1"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000FD8DA"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7AFEC5CF"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1AF79342"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26D9123C" w14:textId="77777777" w:rsidR="00303AA2" w:rsidRPr="00303AA2" w:rsidRDefault="00303AA2" w:rsidP="00303AA2">
            <w:pPr>
              <w:jc w:val="center"/>
              <w:rPr>
                <w:sz w:val="20"/>
                <w:szCs w:val="20"/>
              </w:rPr>
            </w:pPr>
            <w:r w:rsidRPr="00303AA2">
              <w:rPr>
                <w:sz w:val="20"/>
                <w:szCs w:val="20"/>
              </w:rPr>
              <w:t>866,03</w:t>
            </w:r>
          </w:p>
        </w:tc>
      </w:tr>
      <w:tr w:rsidR="00303AA2" w:rsidRPr="00303AA2" w14:paraId="3D0E03FE" w14:textId="77777777" w:rsidTr="00303AA2">
        <w:trPr>
          <w:trHeight w:val="20"/>
        </w:trPr>
        <w:tc>
          <w:tcPr>
            <w:tcW w:w="2537" w:type="dxa"/>
            <w:shd w:val="clear" w:color="auto" w:fill="auto"/>
            <w:vAlign w:val="center"/>
            <w:hideMark/>
          </w:tcPr>
          <w:p w14:paraId="5F392D16"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2F838979"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643DB0AF"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2DB01F96"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58B89A8D" w14:textId="77777777" w:rsidR="00303AA2" w:rsidRPr="00303AA2" w:rsidRDefault="00303AA2" w:rsidP="00303AA2">
            <w:pPr>
              <w:jc w:val="center"/>
              <w:rPr>
                <w:sz w:val="20"/>
                <w:szCs w:val="20"/>
              </w:rPr>
            </w:pPr>
            <w:r w:rsidRPr="00303AA2">
              <w:rPr>
                <w:sz w:val="20"/>
                <w:szCs w:val="20"/>
              </w:rPr>
              <w:t>866,03</w:t>
            </w:r>
          </w:p>
        </w:tc>
      </w:tr>
      <w:tr w:rsidR="00303AA2" w:rsidRPr="00303AA2" w14:paraId="7AECBDF0" w14:textId="77777777" w:rsidTr="00303AA2">
        <w:trPr>
          <w:trHeight w:val="20"/>
        </w:trPr>
        <w:tc>
          <w:tcPr>
            <w:tcW w:w="2537" w:type="dxa"/>
            <w:shd w:val="clear" w:color="auto" w:fill="auto"/>
            <w:vAlign w:val="center"/>
            <w:hideMark/>
          </w:tcPr>
          <w:p w14:paraId="5DBBE8E9"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0CE310FC"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7E0F3AF5"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2955B7AD"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58742643" w14:textId="77777777" w:rsidR="00303AA2" w:rsidRPr="00303AA2" w:rsidRDefault="00303AA2" w:rsidP="00303AA2">
            <w:pPr>
              <w:jc w:val="center"/>
              <w:rPr>
                <w:sz w:val="20"/>
                <w:szCs w:val="20"/>
              </w:rPr>
            </w:pPr>
            <w:r w:rsidRPr="00303AA2">
              <w:rPr>
                <w:sz w:val="20"/>
                <w:szCs w:val="20"/>
              </w:rPr>
              <w:t>866,03</w:t>
            </w:r>
          </w:p>
        </w:tc>
      </w:tr>
      <w:tr w:rsidR="00303AA2" w:rsidRPr="00303AA2" w14:paraId="39F67E5B" w14:textId="77777777" w:rsidTr="00303AA2">
        <w:trPr>
          <w:trHeight w:val="20"/>
        </w:trPr>
        <w:tc>
          <w:tcPr>
            <w:tcW w:w="2537" w:type="dxa"/>
            <w:shd w:val="clear" w:color="auto" w:fill="auto"/>
            <w:vAlign w:val="center"/>
            <w:hideMark/>
          </w:tcPr>
          <w:p w14:paraId="673FAC14"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10B959E7"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31BAB634"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62ECC713"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309E0A1B" w14:textId="77777777" w:rsidR="00303AA2" w:rsidRPr="00303AA2" w:rsidRDefault="00303AA2" w:rsidP="00303AA2">
            <w:pPr>
              <w:jc w:val="center"/>
              <w:rPr>
                <w:sz w:val="20"/>
                <w:szCs w:val="20"/>
              </w:rPr>
            </w:pPr>
            <w:r w:rsidRPr="00303AA2">
              <w:rPr>
                <w:sz w:val="20"/>
                <w:szCs w:val="20"/>
              </w:rPr>
              <w:t>866,03</w:t>
            </w:r>
          </w:p>
        </w:tc>
      </w:tr>
      <w:tr w:rsidR="00303AA2" w:rsidRPr="00303AA2" w14:paraId="464E144E" w14:textId="77777777" w:rsidTr="00303AA2">
        <w:trPr>
          <w:trHeight w:val="20"/>
        </w:trPr>
        <w:tc>
          <w:tcPr>
            <w:tcW w:w="2537" w:type="dxa"/>
            <w:shd w:val="clear" w:color="auto" w:fill="auto"/>
            <w:vAlign w:val="center"/>
            <w:hideMark/>
          </w:tcPr>
          <w:p w14:paraId="405A4D03"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634951C4"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0ED2B8B4"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45048577"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59810949" w14:textId="77777777" w:rsidR="00303AA2" w:rsidRPr="00303AA2" w:rsidRDefault="00303AA2" w:rsidP="00303AA2">
            <w:pPr>
              <w:jc w:val="center"/>
              <w:rPr>
                <w:sz w:val="20"/>
                <w:szCs w:val="20"/>
              </w:rPr>
            </w:pPr>
            <w:r w:rsidRPr="00303AA2">
              <w:rPr>
                <w:sz w:val="20"/>
                <w:szCs w:val="20"/>
              </w:rPr>
              <w:t>866,03</w:t>
            </w:r>
          </w:p>
        </w:tc>
      </w:tr>
      <w:tr w:rsidR="00303AA2" w:rsidRPr="00303AA2" w14:paraId="7C12D26C" w14:textId="77777777" w:rsidTr="00303AA2">
        <w:trPr>
          <w:trHeight w:val="20"/>
        </w:trPr>
        <w:tc>
          <w:tcPr>
            <w:tcW w:w="2537" w:type="dxa"/>
            <w:shd w:val="clear" w:color="auto" w:fill="auto"/>
            <w:vAlign w:val="center"/>
            <w:hideMark/>
          </w:tcPr>
          <w:p w14:paraId="3C6DC58F"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5A40D4E4"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043415C9"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5D346329"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3DCCFD01" w14:textId="77777777" w:rsidR="00303AA2" w:rsidRPr="00303AA2" w:rsidRDefault="00303AA2" w:rsidP="00303AA2">
            <w:pPr>
              <w:jc w:val="center"/>
              <w:rPr>
                <w:sz w:val="20"/>
                <w:szCs w:val="20"/>
              </w:rPr>
            </w:pPr>
            <w:r w:rsidRPr="00303AA2">
              <w:rPr>
                <w:sz w:val="20"/>
                <w:szCs w:val="20"/>
              </w:rPr>
              <w:t>866,03</w:t>
            </w:r>
          </w:p>
        </w:tc>
      </w:tr>
      <w:tr w:rsidR="00303AA2" w:rsidRPr="00303AA2" w14:paraId="2713DE50" w14:textId="77777777" w:rsidTr="00303AA2">
        <w:trPr>
          <w:trHeight w:val="20"/>
        </w:trPr>
        <w:tc>
          <w:tcPr>
            <w:tcW w:w="2537" w:type="dxa"/>
            <w:shd w:val="clear" w:color="auto" w:fill="auto"/>
            <w:vAlign w:val="center"/>
            <w:hideMark/>
          </w:tcPr>
          <w:p w14:paraId="791F68E0"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45074C17"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43FEEBCB"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25A891A1"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4EE7A0E2" w14:textId="77777777" w:rsidR="00303AA2" w:rsidRPr="00303AA2" w:rsidRDefault="00303AA2" w:rsidP="00303AA2">
            <w:pPr>
              <w:jc w:val="center"/>
              <w:rPr>
                <w:sz w:val="20"/>
                <w:szCs w:val="20"/>
              </w:rPr>
            </w:pPr>
            <w:r w:rsidRPr="00303AA2">
              <w:rPr>
                <w:sz w:val="20"/>
                <w:szCs w:val="20"/>
              </w:rPr>
              <w:t>866,03</w:t>
            </w:r>
          </w:p>
        </w:tc>
      </w:tr>
      <w:tr w:rsidR="00303AA2" w:rsidRPr="00303AA2" w14:paraId="364FBBE9" w14:textId="77777777" w:rsidTr="00303AA2">
        <w:trPr>
          <w:trHeight w:val="20"/>
        </w:trPr>
        <w:tc>
          <w:tcPr>
            <w:tcW w:w="2537" w:type="dxa"/>
            <w:shd w:val="clear" w:color="auto" w:fill="auto"/>
            <w:vAlign w:val="center"/>
            <w:hideMark/>
          </w:tcPr>
          <w:p w14:paraId="40445F3B"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1A062ECE"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7A3E5C8A"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457113D1"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1E12122B" w14:textId="77777777" w:rsidR="00303AA2" w:rsidRPr="00303AA2" w:rsidRDefault="00303AA2" w:rsidP="00303AA2">
            <w:pPr>
              <w:jc w:val="center"/>
              <w:rPr>
                <w:sz w:val="20"/>
                <w:szCs w:val="20"/>
              </w:rPr>
            </w:pPr>
            <w:r w:rsidRPr="00303AA2">
              <w:rPr>
                <w:sz w:val="20"/>
                <w:szCs w:val="20"/>
              </w:rPr>
              <w:t>866,03</w:t>
            </w:r>
          </w:p>
        </w:tc>
      </w:tr>
      <w:tr w:rsidR="00303AA2" w:rsidRPr="00303AA2" w14:paraId="52B8CC19" w14:textId="77777777" w:rsidTr="00303AA2">
        <w:trPr>
          <w:trHeight w:val="20"/>
        </w:trPr>
        <w:tc>
          <w:tcPr>
            <w:tcW w:w="2537" w:type="dxa"/>
            <w:shd w:val="clear" w:color="auto" w:fill="auto"/>
            <w:vAlign w:val="center"/>
            <w:hideMark/>
          </w:tcPr>
          <w:p w14:paraId="2BE8ADA4"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85A37CF"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581BC1C3"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3BE52D35"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62041C26" w14:textId="77777777" w:rsidR="00303AA2" w:rsidRPr="00303AA2" w:rsidRDefault="00303AA2" w:rsidP="00303AA2">
            <w:pPr>
              <w:jc w:val="center"/>
              <w:rPr>
                <w:sz w:val="20"/>
                <w:szCs w:val="20"/>
              </w:rPr>
            </w:pPr>
            <w:r w:rsidRPr="00303AA2">
              <w:rPr>
                <w:sz w:val="20"/>
                <w:szCs w:val="20"/>
              </w:rPr>
              <w:t>866,03</w:t>
            </w:r>
          </w:p>
        </w:tc>
      </w:tr>
      <w:tr w:rsidR="00303AA2" w:rsidRPr="00303AA2" w14:paraId="69335B6A" w14:textId="77777777" w:rsidTr="00303AA2">
        <w:trPr>
          <w:trHeight w:val="20"/>
        </w:trPr>
        <w:tc>
          <w:tcPr>
            <w:tcW w:w="2537" w:type="dxa"/>
            <w:shd w:val="clear" w:color="auto" w:fill="auto"/>
            <w:vAlign w:val="center"/>
            <w:hideMark/>
          </w:tcPr>
          <w:p w14:paraId="167AC34F"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7EA37A92"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60A2412D"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4BAB4B37"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05715E17" w14:textId="77777777" w:rsidR="00303AA2" w:rsidRPr="00303AA2" w:rsidRDefault="00303AA2" w:rsidP="00303AA2">
            <w:pPr>
              <w:jc w:val="center"/>
              <w:rPr>
                <w:sz w:val="20"/>
                <w:szCs w:val="20"/>
              </w:rPr>
            </w:pPr>
            <w:r w:rsidRPr="00303AA2">
              <w:rPr>
                <w:sz w:val="20"/>
                <w:szCs w:val="20"/>
              </w:rPr>
              <w:t>866,03</w:t>
            </w:r>
          </w:p>
        </w:tc>
      </w:tr>
      <w:tr w:rsidR="00303AA2" w:rsidRPr="00303AA2" w14:paraId="4543F060" w14:textId="77777777" w:rsidTr="00303AA2">
        <w:trPr>
          <w:trHeight w:val="20"/>
        </w:trPr>
        <w:tc>
          <w:tcPr>
            <w:tcW w:w="2537" w:type="dxa"/>
            <w:shd w:val="clear" w:color="auto" w:fill="auto"/>
            <w:vAlign w:val="center"/>
            <w:hideMark/>
          </w:tcPr>
          <w:p w14:paraId="7246E126"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2438615F"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21FC4903"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6689C736"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4EAC5BA0" w14:textId="77777777" w:rsidR="00303AA2" w:rsidRPr="00303AA2" w:rsidRDefault="00303AA2" w:rsidP="00303AA2">
            <w:pPr>
              <w:jc w:val="center"/>
              <w:rPr>
                <w:sz w:val="20"/>
                <w:szCs w:val="20"/>
              </w:rPr>
            </w:pPr>
            <w:r w:rsidRPr="00303AA2">
              <w:rPr>
                <w:sz w:val="20"/>
                <w:szCs w:val="20"/>
              </w:rPr>
              <w:t>866,03</w:t>
            </w:r>
          </w:p>
        </w:tc>
      </w:tr>
      <w:tr w:rsidR="00303AA2" w:rsidRPr="00303AA2" w14:paraId="65B23E03" w14:textId="77777777" w:rsidTr="00303AA2">
        <w:trPr>
          <w:trHeight w:val="20"/>
        </w:trPr>
        <w:tc>
          <w:tcPr>
            <w:tcW w:w="2537" w:type="dxa"/>
            <w:shd w:val="clear" w:color="auto" w:fill="auto"/>
            <w:vAlign w:val="center"/>
            <w:hideMark/>
          </w:tcPr>
          <w:p w14:paraId="5A697840"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B37263D"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2DC2B6B9"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21E89267"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72453FEC" w14:textId="77777777" w:rsidR="00303AA2" w:rsidRPr="00303AA2" w:rsidRDefault="00303AA2" w:rsidP="00303AA2">
            <w:pPr>
              <w:jc w:val="center"/>
              <w:rPr>
                <w:sz w:val="20"/>
                <w:szCs w:val="20"/>
              </w:rPr>
            </w:pPr>
            <w:r w:rsidRPr="00303AA2">
              <w:rPr>
                <w:sz w:val="20"/>
                <w:szCs w:val="20"/>
              </w:rPr>
              <w:t>866,03</w:t>
            </w:r>
          </w:p>
        </w:tc>
      </w:tr>
      <w:tr w:rsidR="00303AA2" w:rsidRPr="00303AA2" w14:paraId="69F6163E" w14:textId="77777777" w:rsidTr="00303AA2">
        <w:trPr>
          <w:trHeight w:val="20"/>
        </w:trPr>
        <w:tc>
          <w:tcPr>
            <w:tcW w:w="2537" w:type="dxa"/>
            <w:shd w:val="clear" w:color="auto" w:fill="auto"/>
            <w:vAlign w:val="center"/>
            <w:hideMark/>
          </w:tcPr>
          <w:p w14:paraId="0201EDE8"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1F109794"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5A93C861"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727B2A3F"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7A109A22" w14:textId="77777777" w:rsidR="00303AA2" w:rsidRPr="00303AA2" w:rsidRDefault="00303AA2" w:rsidP="00303AA2">
            <w:pPr>
              <w:jc w:val="center"/>
              <w:rPr>
                <w:sz w:val="20"/>
                <w:szCs w:val="20"/>
              </w:rPr>
            </w:pPr>
            <w:r w:rsidRPr="00303AA2">
              <w:rPr>
                <w:sz w:val="20"/>
                <w:szCs w:val="20"/>
              </w:rPr>
              <w:t>866,03</w:t>
            </w:r>
          </w:p>
        </w:tc>
      </w:tr>
      <w:tr w:rsidR="00303AA2" w:rsidRPr="00303AA2" w14:paraId="5A3ECB1D" w14:textId="77777777" w:rsidTr="00303AA2">
        <w:trPr>
          <w:trHeight w:val="20"/>
        </w:trPr>
        <w:tc>
          <w:tcPr>
            <w:tcW w:w="2537" w:type="dxa"/>
            <w:shd w:val="clear" w:color="auto" w:fill="auto"/>
            <w:vAlign w:val="center"/>
            <w:hideMark/>
          </w:tcPr>
          <w:p w14:paraId="20C02729"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06AB132F"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6C0BA9E5"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16819C65"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05599F3E" w14:textId="77777777" w:rsidR="00303AA2" w:rsidRPr="00303AA2" w:rsidRDefault="00303AA2" w:rsidP="00303AA2">
            <w:pPr>
              <w:jc w:val="center"/>
              <w:rPr>
                <w:sz w:val="20"/>
                <w:szCs w:val="20"/>
              </w:rPr>
            </w:pPr>
            <w:r w:rsidRPr="00303AA2">
              <w:rPr>
                <w:sz w:val="20"/>
                <w:szCs w:val="20"/>
              </w:rPr>
              <w:t>866,03</w:t>
            </w:r>
          </w:p>
        </w:tc>
      </w:tr>
      <w:tr w:rsidR="00303AA2" w:rsidRPr="00303AA2" w14:paraId="25BAF5D7" w14:textId="77777777" w:rsidTr="00303AA2">
        <w:trPr>
          <w:trHeight w:val="20"/>
        </w:trPr>
        <w:tc>
          <w:tcPr>
            <w:tcW w:w="2537" w:type="dxa"/>
            <w:shd w:val="clear" w:color="auto" w:fill="auto"/>
            <w:vAlign w:val="center"/>
            <w:hideMark/>
          </w:tcPr>
          <w:p w14:paraId="3602FD37"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BB8ED1D"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706D4BF9"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2C087284"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5B1DEA86" w14:textId="77777777" w:rsidR="00303AA2" w:rsidRPr="00303AA2" w:rsidRDefault="00303AA2" w:rsidP="00303AA2">
            <w:pPr>
              <w:jc w:val="center"/>
              <w:rPr>
                <w:sz w:val="20"/>
                <w:szCs w:val="20"/>
              </w:rPr>
            </w:pPr>
            <w:r w:rsidRPr="00303AA2">
              <w:rPr>
                <w:sz w:val="20"/>
                <w:szCs w:val="20"/>
              </w:rPr>
              <w:t>866,03</w:t>
            </w:r>
          </w:p>
        </w:tc>
      </w:tr>
      <w:tr w:rsidR="00303AA2" w:rsidRPr="00303AA2" w14:paraId="525AF734" w14:textId="77777777" w:rsidTr="00303AA2">
        <w:trPr>
          <w:trHeight w:val="20"/>
        </w:trPr>
        <w:tc>
          <w:tcPr>
            <w:tcW w:w="2537" w:type="dxa"/>
            <w:shd w:val="clear" w:color="auto" w:fill="auto"/>
            <w:vAlign w:val="center"/>
            <w:hideMark/>
          </w:tcPr>
          <w:p w14:paraId="107606CF"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1AEFF48A"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02851499"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4673E97A"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67D0DA7E" w14:textId="77777777" w:rsidR="00303AA2" w:rsidRPr="00303AA2" w:rsidRDefault="00303AA2" w:rsidP="00303AA2">
            <w:pPr>
              <w:jc w:val="center"/>
              <w:rPr>
                <w:sz w:val="20"/>
                <w:szCs w:val="20"/>
              </w:rPr>
            </w:pPr>
            <w:r w:rsidRPr="00303AA2">
              <w:rPr>
                <w:sz w:val="20"/>
                <w:szCs w:val="20"/>
              </w:rPr>
              <w:t>866,03</w:t>
            </w:r>
          </w:p>
        </w:tc>
      </w:tr>
      <w:tr w:rsidR="00303AA2" w:rsidRPr="00303AA2" w14:paraId="30B4E080" w14:textId="77777777" w:rsidTr="00303AA2">
        <w:trPr>
          <w:trHeight w:val="20"/>
        </w:trPr>
        <w:tc>
          <w:tcPr>
            <w:tcW w:w="2537" w:type="dxa"/>
            <w:shd w:val="clear" w:color="auto" w:fill="auto"/>
            <w:vAlign w:val="center"/>
            <w:hideMark/>
          </w:tcPr>
          <w:p w14:paraId="06CA6128"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CFDF827"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5625A19F"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7CB6261A"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72E0AF60" w14:textId="77777777" w:rsidR="00303AA2" w:rsidRPr="00303AA2" w:rsidRDefault="00303AA2" w:rsidP="00303AA2">
            <w:pPr>
              <w:jc w:val="center"/>
              <w:rPr>
                <w:sz w:val="20"/>
                <w:szCs w:val="20"/>
              </w:rPr>
            </w:pPr>
            <w:r w:rsidRPr="00303AA2">
              <w:rPr>
                <w:sz w:val="20"/>
                <w:szCs w:val="20"/>
              </w:rPr>
              <w:t>866,03</w:t>
            </w:r>
          </w:p>
        </w:tc>
      </w:tr>
      <w:tr w:rsidR="00303AA2" w:rsidRPr="00303AA2" w14:paraId="0EE166B3" w14:textId="77777777" w:rsidTr="00303AA2">
        <w:trPr>
          <w:trHeight w:val="20"/>
        </w:trPr>
        <w:tc>
          <w:tcPr>
            <w:tcW w:w="2537" w:type="dxa"/>
            <w:shd w:val="clear" w:color="auto" w:fill="auto"/>
            <w:vAlign w:val="center"/>
            <w:hideMark/>
          </w:tcPr>
          <w:p w14:paraId="2615544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B4E45F0"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24DDD97D"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6DED46F5"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42C807D6" w14:textId="77777777" w:rsidR="00303AA2" w:rsidRPr="00303AA2" w:rsidRDefault="00303AA2" w:rsidP="00303AA2">
            <w:pPr>
              <w:jc w:val="center"/>
              <w:rPr>
                <w:sz w:val="20"/>
                <w:szCs w:val="20"/>
              </w:rPr>
            </w:pPr>
            <w:r w:rsidRPr="00303AA2">
              <w:rPr>
                <w:sz w:val="20"/>
                <w:szCs w:val="20"/>
              </w:rPr>
              <w:t>866,03</w:t>
            </w:r>
          </w:p>
        </w:tc>
      </w:tr>
      <w:tr w:rsidR="00303AA2" w:rsidRPr="00303AA2" w14:paraId="3DB6DC41" w14:textId="77777777" w:rsidTr="00303AA2">
        <w:trPr>
          <w:trHeight w:val="20"/>
        </w:trPr>
        <w:tc>
          <w:tcPr>
            <w:tcW w:w="2537" w:type="dxa"/>
            <w:shd w:val="clear" w:color="auto" w:fill="auto"/>
            <w:vAlign w:val="center"/>
            <w:hideMark/>
          </w:tcPr>
          <w:p w14:paraId="782D9F37"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941F80C"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42D58999"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150C96FD"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1F092AAC" w14:textId="77777777" w:rsidR="00303AA2" w:rsidRPr="00303AA2" w:rsidRDefault="00303AA2" w:rsidP="00303AA2">
            <w:pPr>
              <w:jc w:val="center"/>
              <w:rPr>
                <w:sz w:val="20"/>
                <w:szCs w:val="20"/>
              </w:rPr>
            </w:pPr>
            <w:r w:rsidRPr="00303AA2">
              <w:rPr>
                <w:sz w:val="20"/>
                <w:szCs w:val="20"/>
              </w:rPr>
              <w:t>866,03</w:t>
            </w:r>
          </w:p>
        </w:tc>
      </w:tr>
      <w:tr w:rsidR="00303AA2" w:rsidRPr="00303AA2" w14:paraId="1220C5D8" w14:textId="77777777" w:rsidTr="00303AA2">
        <w:trPr>
          <w:trHeight w:val="20"/>
        </w:trPr>
        <w:tc>
          <w:tcPr>
            <w:tcW w:w="2537" w:type="dxa"/>
            <w:shd w:val="clear" w:color="auto" w:fill="auto"/>
            <w:vAlign w:val="center"/>
            <w:hideMark/>
          </w:tcPr>
          <w:p w14:paraId="2B2C864D"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662905E5"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4ED41ECC"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3AAE5492"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4CEF446C" w14:textId="77777777" w:rsidR="00303AA2" w:rsidRPr="00303AA2" w:rsidRDefault="00303AA2" w:rsidP="00303AA2">
            <w:pPr>
              <w:jc w:val="center"/>
              <w:rPr>
                <w:sz w:val="20"/>
                <w:szCs w:val="20"/>
              </w:rPr>
            </w:pPr>
            <w:r w:rsidRPr="00303AA2">
              <w:rPr>
                <w:sz w:val="20"/>
                <w:szCs w:val="20"/>
              </w:rPr>
              <w:t>866,03</w:t>
            </w:r>
          </w:p>
        </w:tc>
      </w:tr>
      <w:tr w:rsidR="00303AA2" w:rsidRPr="00303AA2" w14:paraId="29FFCCAD" w14:textId="77777777" w:rsidTr="00303AA2">
        <w:trPr>
          <w:trHeight w:val="20"/>
        </w:trPr>
        <w:tc>
          <w:tcPr>
            <w:tcW w:w="2537" w:type="dxa"/>
            <w:shd w:val="clear" w:color="auto" w:fill="auto"/>
            <w:vAlign w:val="center"/>
            <w:hideMark/>
          </w:tcPr>
          <w:p w14:paraId="0E52A472"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137B6D01"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01116CB3"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1483BE63"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1D2B87A7" w14:textId="77777777" w:rsidR="00303AA2" w:rsidRPr="00303AA2" w:rsidRDefault="00303AA2" w:rsidP="00303AA2">
            <w:pPr>
              <w:jc w:val="center"/>
              <w:rPr>
                <w:sz w:val="20"/>
                <w:szCs w:val="20"/>
              </w:rPr>
            </w:pPr>
            <w:r w:rsidRPr="00303AA2">
              <w:rPr>
                <w:sz w:val="20"/>
                <w:szCs w:val="20"/>
              </w:rPr>
              <w:t>866,03</w:t>
            </w:r>
          </w:p>
        </w:tc>
      </w:tr>
      <w:tr w:rsidR="00303AA2" w:rsidRPr="00303AA2" w14:paraId="0E33A049" w14:textId="77777777" w:rsidTr="00303AA2">
        <w:trPr>
          <w:trHeight w:val="20"/>
        </w:trPr>
        <w:tc>
          <w:tcPr>
            <w:tcW w:w="2537" w:type="dxa"/>
            <w:shd w:val="clear" w:color="auto" w:fill="auto"/>
            <w:vAlign w:val="center"/>
            <w:hideMark/>
          </w:tcPr>
          <w:p w14:paraId="555BD11D"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E7239F0"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3F2579AA"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1BB9418E"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2D14B369" w14:textId="77777777" w:rsidR="00303AA2" w:rsidRPr="00303AA2" w:rsidRDefault="00303AA2" w:rsidP="00303AA2">
            <w:pPr>
              <w:jc w:val="center"/>
              <w:rPr>
                <w:sz w:val="20"/>
                <w:szCs w:val="20"/>
              </w:rPr>
            </w:pPr>
            <w:r w:rsidRPr="00303AA2">
              <w:rPr>
                <w:sz w:val="20"/>
                <w:szCs w:val="20"/>
              </w:rPr>
              <w:t>866,03</w:t>
            </w:r>
          </w:p>
        </w:tc>
      </w:tr>
      <w:tr w:rsidR="00303AA2" w:rsidRPr="00303AA2" w14:paraId="083373DC" w14:textId="77777777" w:rsidTr="00303AA2">
        <w:trPr>
          <w:trHeight w:val="20"/>
        </w:trPr>
        <w:tc>
          <w:tcPr>
            <w:tcW w:w="2537" w:type="dxa"/>
            <w:shd w:val="clear" w:color="auto" w:fill="auto"/>
            <w:vAlign w:val="center"/>
            <w:hideMark/>
          </w:tcPr>
          <w:p w14:paraId="6D98BB8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75F0DED"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34A5F585"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5DC8C08A"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798F4413" w14:textId="77777777" w:rsidR="00303AA2" w:rsidRPr="00303AA2" w:rsidRDefault="00303AA2" w:rsidP="00303AA2">
            <w:pPr>
              <w:jc w:val="center"/>
              <w:rPr>
                <w:sz w:val="20"/>
                <w:szCs w:val="20"/>
              </w:rPr>
            </w:pPr>
            <w:r w:rsidRPr="00303AA2">
              <w:rPr>
                <w:sz w:val="20"/>
                <w:szCs w:val="20"/>
              </w:rPr>
              <w:t>866,03</w:t>
            </w:r>
          </w:p>
        </w:tc>
      </w:tr>
      <w:tr w:rsidR="00303AA2" w:rsidRPr="00303AA2" w14:paraId="274ABB89" w14:textId="77777777" w:rsidTr="00303AA2">
        <w:trPr>
          <w:trHeight w:val="20"/>
        </w:trPr>
        <w:tc>
          <w:tcPr>
            <w:tcW w:w="2537" w:type="dxa"/>
            <w:shd w:val="clear" w:color="auto" w:fill="auto"/>
            <w:vAlign w:val="center"/>
            <w:hideMark/>
          </w:tcPr>
          <w:p w14:paraId="38F06237"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78F4A0A8"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5BC45493"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15ED7BDF"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52B5E623" w14:textId="77777777" w:rsidR="00303AA2" w:rsidRPr="00303AA2" w:rsidRDefault="00303AA2" w:rsidP="00303AA2">
            <w:pPr>
              <w:jc w:val="center"/>
              <w:rPr>
                <w:sz w:val="20"/>
                <w:szCs w:val="20"/>
              </w:rPr>
            </w:pPr>
            <w:r w:rsidRPr="00303AA2">
              <w:rPr>
                <w:sz w:val="20"/>
                <w:szCs w:val="20"/>
              </w:rPr>
              <w:t>866,03</w:t>
            </w:r>
          </w:p>
        </w:tc>
      </w:tr>
      <w:tr w:rsidR="00303AA2" w:rsidRPr="00303AA2" w14:paraId="697E7153" w14:textId="77777777" w:rsidTr="00303AA2">
        <w:trPr>
          <w:trHeight w:val="20"/>
        </w:trPr>
        <w:tc>
          <w:tcPr>
            <w:tcW w:w="2537" w:type="dxa"/>
            <w:shd w:val="clear" w:color="auto" w:fill="auto"/>
            <w:vAlign w:val="center"/>
            <w:hideMark/>
          </w:tcPr>
          <w:p w14:paraId="7909430B"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735DF9C0"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77432538"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65F7D9E4"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706EE61A" w14:textId="77777777" w:rsidR="00303AA2" w:rsidRPr="00303AA2" w:rsidRDefault="00303AA2" w:rsidP="00303AA2">
            <w:pPr>
              <w:jc w:val="center"/>
              <w:rPr>
                <w:sz w:val="20"/>
                <w:szCs w:val="20"/>
              </w:rPr>
            </w:pPr>
            <w:r w:rsidRPr="00303AA2">
              <w:rPr>
                <w:sz w:val="20"/>
                <w:szCs w:val="20"/>
              </w:rPr>
              <w:t>866,03</w:t>
            </w:r>
          </w:p>
        </w:tc>
      </w:tr>
      <w:tr w:rsidR="00303AA2" w:rsidRPr="00303AA2" w14:paraId="2CDDEEAB" w14:textId="77777777" w:rsidTr="00303AA2">
        <w:trPr>
          <w:trHeight w:val="20"/>
        </w:trPr>
        <w:tc>
          <w:tcPr>
            <w:tcW w:w="2537" w:type="dxa"/>
            <w:shd w:val="clear" w:color="auto" w:fill="auto"/>
            <w:vAlign w:val="center"/>
            <w:hideMark/>
          </w:tcPr>
          <w:p w14:paraId="32CE5CFD"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1D2159A"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6393778E"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2B5E6EC9"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60CCD395" w14:textId="77777777" w:rsidR="00303AA2" w:rsidRPr="00303AA2" w:rsidRDefault="00303AA2" w:rsidP="00303AA2">
            <w:pPr>
              <w:jc w:val="center"/>
              <w:rPr>
                <w:sz w:val="20"/>
                <w:szCs w:val="20"/>
              </w:rPr>
            </w:pPr>
            <w:r w:rsidRPr="00303AA2">
              <w:rPr>
                <w:sz w:val="20"/>
                <w:szCs w:val="20"/>
              </w:rPr>
              <w:t>866,03</w:t>
            </w:r>
          </w:p>
        </w:tc>
      </w:tr>
      <w:tr w:rsidR="00303AA2" w:rsidRPr="00303AA2" w14:paraId="782BC971" w14:textId="77777777" w:rsidTr="00303AA2">
        <w:trPr>
          <w:trHeight w:val="20"/>
        </w:trPr>
        <w:tc>
          <w:tcPr>
            <w:tcW w:w="2537" w:type="dxa"/>
            <w:shd w:val="clear" w:color="auto" w:fill="auto"/>
            <w:vAlign w:val="center"/>
            <w:hideMark/>
          </w:tcPr>
          <w:p w14:paraId="5919F368"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39BBC17"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188B99FF"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3E9F84BC"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08B3E383" w14:textId="77777777" w:rsidR="00303AA2" w:rsidRPr="00303AA2" w:rsidRDefault="00303AA2" w:rsidP="00303AA2">
            <w:pPr>
              <w:jc w:val="center"/>
              <w:rPr>
                <w:sz w:val="20"/>
                <w:szCs w:val="20"/>
              </w:rPr>
            </w:pPr>
            <w:r w:rsidRPr="00303AA2">
              <w:rPr>
                <w:sz w:val="20"/>
                <w:szCs w:val="20"/>
              </w:rPr>
              <w:t>866,03</w:t>
            </w:r>
          </w:p>
        </w:tc>
      </w:tr>
      <w:tr w:rsidR="00303AA2" w:rsidRPr="00303AA2" w14:paraId="418A37BD" w14:textId="77777777" w:rsidTr="00303AA2">
        <w:trPr>
          <w:trHeight w:val="20"/>
        </w:trPr>
        <w:tc>
          <w:tcPr>
            <w:tcW w:w="2537" w:type="dxa"/>
            <w:shd w:val="clear" w:color="auto" w:fill="auto"/>
            <w:vAlign w:val="center"/>
            <w:hideMark/>
          </w:tcPr>
          <w:p w14:paraId="42DBDE60"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7EED920"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710C68B4"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0419B78E"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69A3874B" w14:textId="77777777" w:rsidR="00303AA2" w:rsidRPr="00303AA2" w:rsidRDefault="00303AA2" w:rsidP="00303AA2">
            <w:pPr>
              <w:jc w:val="center"/>
              <w:rPr>
                <w:sz w:val="20"/>
                <w:szCs w:val="20"/>
              </w:rPr>
            </w:pPr>
            <w:r w:rsidRPr="00303AA2">
              <w:rPr>
                <w:sz w:val="20"/>
                <w:szCs w:val="20"/>
              </w:rPr>
              <w:t>866,03</w:t>
            </w:r>
          </w:p>
        </w:tc>
      </w:tr>
      <w:tr w:rsidR="00303AA2" w:rsidRPr="00303AA2" w14:paraId="0475C971" w14:textId="77777777" w:rsidTr="00303AA2">
        <w:trPr>
          <w:trHeight w:val="20"/>
        </w:trPr>
        <w:tc>
          <w:tcPr>
            <w:tcW w:w="2537" w:type="dxa"/>
            <w:shd w:val="clear" w:color="auto" w:fill="auto"/>
            <w:vAlign w:val="center"/>
            <w:hideMark/>
          </w:tcPr>
          <w:p w14:paraId="6E893249"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05B188D"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61C9A0C7"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0F29DE0B"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5438071D" w14:textId="77777777" w:rsidR="00303AA2" w:rsidRPr="00303AA2" w:rsidRDefault="00303AA2" w:rsidP="00303AA2">
            <w:pPr>
              <w:jc w:val="center"/>
              <w:rPr>
                <w:sz w:val="20"/>
                <w:szCs w:val="20"/>
              </w:rPr>
            </w:pPr>
            <w:r w:rsidRPr="00303AA2">
              <w:rPr>
                <w:sz w:val="20"/>
                <w:szCs w:val="20"/>
              </w:rPr>
              <w:t>866,03</w:t>
            </w:r>
          </w:p>
        </w:tc>
      </w:tr>
      <w:tr w:rsidR="00303AA2" w:rsidRPr="00303AA2" w14:paraId="101D5F7E" w14:textId="77777777" w:rsidTr="00303AA2">
        <w:trPr>
          <w:trHeight w:val="20"/>
        </w:trPr>
        <w:tc>
          <w:tcPr>
            <w:tcW w:w="2537" w:type="dxa"/>
            <w:shd w:val="clear" w:color="auto" w:fill="auto"/>
            <w:vAlign w:val="center"/>
            <w:hideMark/>
          </w:tcPr>
          <w:p w14:paraId="35BDA8B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7FEB5A5"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118B5F20"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2ACCFC7C"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14FEDAD2" w14:textId="77777777" w:rsidR="00303AA2" w:rsidRPr="00303AA2" w:rsidRDefault="00303AA2" w:rsidP="00303AA2">
            <w:pPr>
              <w:jc w:val="center"/>
              <w:rPr>
                <w:sz w:val="20"/>
                <w:szCs w:val="20"/>
              </w:rPr>
            </w:pPr>
            <w:r w:rsidRPr="00303AA2">
              <w:rPr>
                <w:sz w:val="20"/>
                <w:szCs w:val="20"/>
              </w:rPr>
              <w:t>866,03</w:t>
            </w:r>
          </w:p>
        </w:tc>
      </w:tr>
      <w:tr w:rsidR="00303AA2" w:rsidRPr="00303AA2" w14:paraId="1091B3F1" w14:textId="77777777" w:rsidTr="00303AA2">
        <w:trPr>
          <w:trHeight w:val="20"/>
        </w:trPr>
        <w:tc>
          <w:tcPr>
            <w:tcW w:w="2537" w:type="dxa"/>
            <w:shd w:val="clear" w:color="auto" w:fill="auto"/>
            <w:vAlign w:val="center"/>
            <w:hideMark/>
          </w:tcPr>
          <w:p w14:paraId="51E516E6"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CAC6340"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5C686517"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2BFB1134"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59CFB64E" w14:textId="77777777" w:rsidR="00303AA2" w:rsidRPr="00303AA2" w:rsidRDefault="00303AA2" w:rsidP="00303AA2">
            <w:pPr>
              <w:jc w:val="center"/>
              <w:rPr>
                <w:sz w:val="20"/>
                <w:szCs w:val="20"/>
              </w:rPr>
            </w:pPr>
            <w:r w:rsidRPr="00303AA2">
              <w:rPr>
                <w:sz w:val="20"/>
                <w:szCs w:val="20"/>
              </w:rPr>
              <w:t>866,03</w:t>
            </w:r>
          </w:p>
        </w:tc>
      </w:tr>
      <w:tr w:rsidR="00303AA2" w:rsidRPr="00303AA2" w14:paraId="59CBDCE3" w14:textId="77777777" w:rsidTr="00303AA2">
        <w:trPr>
          <w:trHeight w:val="20"/>
        </w:trPr>
        <w:tc>
          <w:tcPr>
            <w:tcW w:w="2537" w:type="dxa"/>
            <w:shd w:val="clear" w:color="auto" w:fill="auto"/>
            <w:vAlign w:val="center"/>
            <w:hideMark/>
          </w:tcPr>
          <w:p w14:paraId="40B0E3B7"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D1CC20A"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334CDC51"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26ACCB5F"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4E02BAFA" w14:textId="77777777" w:rsidR="00303AA2" w:rsidRPr="00303AA2" w:rsidRDefault="00303AA2" w:rsidP="00303AA2">
            <w:pPr>
              <w:jc w:val="center"/>
              <w:rPr>
                <w:sz w:val="20"/>
                <w:szCs w:val="20"/>
              </w:rPr>
            </w:pPr>
            <w:r w:rsidRPr="00303AA2">
              <w:rPr>
                <w:sz w:val="20"/>
                <w:szCs w:val="20"/>
              </w:rPr>
              <w:t>866,03</w:t>
            </w:r>
          </w:p>
        </w:tc>
      </w:tr>
      <w:tr w:rsidR="00303AA2" w:rsidRPr="00303AA2" w14:paraId="0174AEEF" w14:textId="77777777" w:rsidTr="00303AA2">
        <w:trPr>
          <w:trHeight w:val="20"/>
        </w:trPr>
        <w:tc>
          <w:tcPr>
            <w:tcW w:w="2537" w:type="dxa"/>
            <w:shd w:val="clear" w:color="auto" w:fill="auto"/>
            <w:vAlign w:val="center"/>
            <w:hideMark/>
          </w:tcPr>
          <w:p w14:paraId="7CE5E905"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B296EFD"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1F93914A"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7B399241"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6AACC7AA" w14:textId="77777777" w:rsidR="00303AA2" w:rsidRPr="00303AA2" w:rsidRDefault="00303AA2" w:rsidP="00303AA2">
            <w:pPr>
              <w:jc w:val="center"/>
              <w:rPr>
                <w:sz w:val="20"/>
                <w:szCs w:val="20"/>
              </w:rPr>
            </w:pPr>
            <w:r w:rsidRPr="00303AA2">
              <w:rPr>
                <w:sz w:val="20"/>
                <w:szCs w:val="20"/>
              </w:rPr>
              <w:t>866,03</w:t>
            </w:r>
          </w:p>
        </w:tc>
      </w:tr>
      <w:tr w:rsidR="00303AA2" w:rsidRPr="00303AA2" w14:paraId="3170064A" w14:textId="77777777" w:rsidTr="00303AA2">
        <w:trPr>
          <w:trHeight w:val="20"/>
        </w:trPr>
        <w:tc>
          <w:tcPr>
            <w:tcW w:w="2537" w:type="dxa"/>
            <w:shd w:val="clear" w:color="auto" w:fill="auto"/>
            <w:vAlign w:val="center"/>
            <w:hideMark/>
          </w:tcPr>
          <w:p w14:paraId="7467C90F"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C99342B"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2C733468"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5AAE4B01"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6B803B4E" w14:textId="77777777" w:rsidR="00303AA2" w:rsidRPr="00303AA2" w:rsidRDefault="00303AA2" w:rsidP="00303AA2">
            <w:pPr>
              <w:jc w:val="center"/>
              <w:rPr>
                <w:sz w:val="20"/>
                <w:szCs w:val="20"/>
              </w:rPr>
            </w:pPr>
            <w:r w:rsidRPr="00303AA2">
              <w:rPr>
                <w:sz w:val="20"/>
                <w:szCs w:val="20"/>
              </w:rPr>
              <w:t>866,03</w:t>
            </w:r>
          </w:p>
        </w:tc>
      </w:tr>
      <w:tr w:rsidR="00303AA2" w:rsidRPr="00303AA2" w14:paraId="6CDA385F" w14:textId="77777777" w:rsidTr="00303AA2">
        <w:trPr>
          <w:trHeight w:val="20"/>
        </w:trPr>
        <w:tc>
          <w:tcPr>
            <w:tcW w:w="2537" w:type="dxa"/>
            <w:shd w:val="clear" w:color="auto" w:fill="auto"/>
            <w:vAlign w:val="center"/>
            <w:hideMark/>
          </w:tcPr>
          <w:p w14:paraId="31AE0E8A"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D708CCF"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61D6E8BE"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0CABB17F" w14:textId="77777777" w:rsidR="00303AA2" w:rsidRPr="00303AA2" w:rsidRDefault="00303AA2" w:rsidP="00303AA2">
            <w:pPr>
              <w:jc w:val="center"/>
              <w:rPr>
                <w:sz w:val="20"/>
                <w:szCs w:val="20"/>
              </w:rPr>
            </w:pPr>
            <w:r w:rsidRPr="00303AA2">
              <w:rPr>
                <w:sz w:val="20"/>
                <w:szCs w:val="20"/>
              </w:rPr>
              <w:t>869,44</w:t>
            </w:r>
          </w:p>
        </w:tc>
        <w:tc>
          <w:tcPr>
            <w:tcW w:w="2447" w:type="dxa"/>
            <w:shd w:val="clear" w:color="auto" w:fill="auto"/>
            <w:noWrap/>
            <w:vAlign w:val="center"/>
            <w:hideMark/>
          </w:tcPr>
          <w:p w14:paraId="31C4FAE7" w14:textId="77777777" w:rsidR="00303AA2" w:rsidRPr="00303AA2" w:rsidRDefault="00303AA2" w:rsidP="00303AA2">
            <w:pPr>
              <w:jc w:val="center"/>
              <w:rPr>
                <w:sz w:val="20"/>
                <w:szCs w:val="20"/>
              </w:rPr>
            </w:pPr>
            <w:r w:rsidRPr="00303AA2">
              <w:rPr>
                <w:sz w:val="20"/>
                <w:szCs w:val="20"/>
              </w:rPr>
              <w:t>866,03</w:t>
            </w:r>
          </w:p>
        </w:tc>
      </w:tr>
      <w:tr w:rsidR="00303AA2" w:rsidRPr="00303AA2" w14:paraId="579AB9B6" w14:textId="77777777" w:rsidTr="00303AA2">
        <w:trPr>
          <w:trHeight w:val="20"/>
        </w:trPr>
        <w:tc>
          <w:tcPr>
            <w:tcW w:w="12562" w:type="dxa"/>
            <w:gridSpan w:val="5"/>
            <w:shd w:val="clear" w:color="auto" w:fill="auto"/>
            <w:noWrap/>
            <w:vAlign w:val="center"/>
            <w:hideMark/>
          </w:tcPr>
          <w:p w14:paraId="0AB18728" w14:textId="77777777" w:rsidR="00303AA2" w:rsidRPr="00303AA2" w:rsidRDefault="00303AA2" w:rsidP="00303AA2">
            <w:pPr>
              <w:jc w:val="center"/>
              <w:rPr>
                <w:color w:val="000000"/>
                <w:sz w:val="20"/>
                <w:szCs w:val="20"/>
              </w:rPr>
            </w:pPr>
            <w:r w:rsidRPr="00303AA2">
              <w:rPr>
                <w:color w:val="000000"/>
                <w:sz w:val="20"/>
                <w:szCs w:val="20"/>
              </w:rPr>
              <w:t>ГТУ-ТЭС-200 (ул. Промышленная, 84): ЕТО №32 - ООО «ЛУКОЙЛ-Пермнефтеоргсинтез»</w:t>
            </w:r>
          </w:p>
        </w:tc>
      </w:tr>
      <w:tr w:rsidR="00303AA2" w:rsidRPr="00303AA2" w14:paraId="15FA16A6" w14:textId="77777777" w:rsidTr="00303AA2">
        <w:trPr>
          <w:trHeight w:val="20"/>
        </w:trPr>
        <w:tc>
          <w:tcPr>
            <w:tcW w:w="2537" w:type="dxa"/>
            <w:shd w:val="clear" w:color="auto" w:fill="auto"/>
            <w:vAlign w:val="center"/>
            <w:hideMark/>
          </w:tcPr>
          <w:p w14:paraId="65D34D16"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6413A41" w14:textId="77777777" w:rsidR="00303AA2" w:rsidRPr="00303AA2" w:rsidRDefault="00303AA2" w:rsidP="00303AA2">
            <w:pPr>
              <w:jc w:val="center"/>
              <w:rPr>
                <w:sz w:val="20"/>
                <w:szCs w:val="20"/>
              </w:rPr>
            </w:pPr>
            <w:r w:rsidRPr="00303AA2">
              <w:rPr>
                <w:sz w:val="20"/>
                <w:szCs w:val="20"/>
              </w:rPr>
              <w:t>115,0</w:t>
            </w:r>
          </w:p>
        </w:tc>
        <w:tc>
          <w:tcPr>
            <w:tcW w:w="2522" w:type="dxa"/>
            <w:shd w:val="clear" w:color="auto" w:fill="auto"/>
            <w:noWrap/>
            <w:vAlign w:val="center"/>
            <w:hideMark/>
          </w:tcPr>
          <w:p w14:paraId="3F64B3B8"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154F6719"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2232E7FA" w14:textId="77777777" w:rsidR="00303AA2" w:rsidRPr="00303AA2" w:rsidRDefault="00303AA2" w:rsidP="00303AA2">
            <w:pPr>
              <w:jc w:val="center"/>
              <w:rPr>
                <w:sz w:val="20"/>
                <w:szCs w:val="20"/>
              </w:rPr>
            </w:pPr>
            <w:r w:rsidRPr="00303AA2">
              <w:rPr>
                <w:sz w:val="20"/>
                <w:szCs w:val="20"/>
              </w:rPr>
              <w:t>4 959,63</w:t>
            </w:r>
          </w:p>
        </w:tc>
      </w:tr>
      <w:tr w:rsidR="00303AA2" w:rsidRPr="00303AA2" w14:paraId="4A813F51" w14:textId="77777777" w:rsidTr="00303AA2">
        <w:trPr>
          <w:trHeight w:val="20"/>
        </w:trPr>
        <w:tc>
          <w:tcPr>
            <w:tcW w:w="2537" w:type="dxa"/>
            <w:shd w:val="clear" w:color="auto" w:fill="auto"/>
            <w:vAlign w:val="center"/>
            <w:hideMark/>
          </w:tcPr>
          <w:p w14:paraId="364393F4"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598FD394" w14:textId="77777777" w:rsidR="00303AA2" w:rsidRPr="00303AA2" w:rsidRDefault="00303AA2" w:rsidP="00303AA2">
            <w:pPr>
              <w:jc w:val="center"/>
              <w:rPr>
                <w:sz w:val="20"/>
                <w:szCs w:val="20"/>
              </w:rPr>
            </w:pPr>
            <w:r w:rsidRPr="00303AA2">
              <w:rPr>
                <w:sz w:val="20"/>
                <w:szCs w:val="20"/>
              </w:rPr>
              <w:t>113,5</w:t>
            </w:r>
          </w:p>
        </w:tc>
        <w:tc>
          <w:tcPr>
            <w:tcW w:w="2522" w:type="dxa"/>
            <w:shd w:val="clear" w:color="auto" w:fill="auto"/>
            <w:noWrap/>
            <w:vAlign w:val="center"/>
            <w:hideMark/>
          </w:tcPr>
          <w:p w14:paraId="7DB4A9BB"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16E06A64"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3A5E30C1" w14:textId="77777777" w:rsidR="00303AA2" w:rsidRPr="00303AA2" w:rsidRDefault="00303AA2" w:rsidP="00303AA2">
            <w:pPr>
              <w:jc w:val="center"/>
              <w:rPr>
                <w:sz w:val="20"/>
                <w:szCs w:val="20"/>
              </w:rPr>
            </w:pPr>
            <w:r w:rsidRPr="00303AA2">
              <w:rPr>
                <w:sz w:val="20"/>
                <w:szCs w:val="20"/>
              </w:rPr>
              <w:t>4 959,63</w:t>
            </w:r>
          </w:p>
        </w:tc>
      </w:tr>
      <w:tr w:rsidR="00303AA2" w:rsidRPr="00303AA2" w14:paraId="7F2D6061" w14:textId="77777777" w:rsidTr="00303AA2">
        <w:trPr>
          <w:trHeight w:val="20"/>
        </w:trPr>
        <w:tc>
          <w:tcPr>
            <w:tcW w:w="2537" w:type="dxa"/>
            <w:shd w:val="clear" w:color="auto" w:fill="auto"/>
            <w:vAlign w:val="center"/>
            <w:hideMark/>
          </w:tcPr>
          <w:p w14:paraId="5B66F325"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178AC1CA" w14:textId="77777777" w:rsidR="00303AA2" w:rsidRPr="00303AA2" w:rsidRDefault="00303AA2" w:rsidP="00303AA2">
            <w:pPr>
              <w:jc w:val="center"/>
              <w:rPr>
                <w:sz w:val="20"/>
                <w:szCs w:val="20"/>
              </w:rPr>
            </w:pPr>
            <w:r w:rsidRPr="00303AA2">
              <w:rPr>
                <w:sz w:val="20"/>
                <w:szCs w:val="20"/>
              </w:rPr>
              <w:t>112,0</w:t>
            </w:r>
          </w:p>
        </w:tc>
        <w:tc>
          <w:tcPr>
            <w:tcW w:w="2522" w:type="dxa"/>
            <w:shd w:val="clear" w:color="auto" w:fill="auto"/>
            <w:noWrap/>
            <w:vAlign w:val="center"/>
            <w:hideMark/>
          </w:tcPr>
          <w:p w14:paraId="413912B6"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458FB006"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3460C334" w14:textId="77777777" w:rsidR="00303AA2" w:rsidRPr="00303AA2" w:rsidRDefault="00303AA2" w:rsidP="00303AA2">
            <w:pPr>
              <w:jc w:val="center"/>
              <w:rPr>
                <w:sz w:val="20"/>
                <w:szCs w:val="20"/>
              </w:rPr>
            </w:pPr>
            <w:r w:rsidRPr="00303AA2">
              <w:rPr>
                <w:sz w:val="20"/>
                <w:szCs w:val="20"/>
              </w:rPr>
              <w:t>4 959,63</w:t>
            </w:r>
          </w:p>
        </w:tc>
      </w:tr>
      <w:tr w:rsidR="00303AA2" w:rsidRPr="00303AA2" w14:paraId="657064CB" w14:textId="77777777" w:rsidTr="00303AA2">
        <w:trPr>
          <w:trHeight w:val="20"/>
        </w:trPr>
        <w:tc>
          <w:tcPr>
            <w:tcW w:w="2537" w:type="dxa"/>
            <w:shd w:val="clear" w:color="auto" w:fill="auto"/>
            <w:vAlign w:val="center"/>
            <w:hideMark/>
          </w:tcPr>
          <w:p w14:paraId="0AD755D0"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0203C7AF" w14:textId="77777777" w:rsidR="00303AA2" w:rsidRPr="00303AA2" w:rsidRDefault="00303AA2" w:rsidP="00303AA2">
            <w:pPr>
              <w:jc w:val="center"/>
              <w:rPr>
                <w:sz w:val="20"/>
                <w:szCs w:val="20"/>
              </w:rPr>
            </w:pPr>
            <w:r w:rsidRPr="00303AA2">
              <w:rPr>
                <w:sz w:val="20"/>
                <w:szCs w:val="20"/>
              </w:rPr>
              <w:t>110,5</w:t>
            </w:r>
          </w:p>
        </w:tc>
        <w:tc>
          <w:tcPr>
            <w:tcW w:w="2522" w:type="dxa"/>
            <w:shd w:val="clear" w:color="auto" w:fill="auto"/>
            <w:noWrap/>
            <w:vAlign w:val="center"/>
            <w:hideMark/>
          </w:tcPr>
          <w:p w14:paraId="6610441D"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1911E794"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5EEDD77B" w14:textId="77777777" w:rsidR="00303AA2" w:rsidRPr="00303AA2" w:rsidRDefault="00303AA2" w:rsidP="00303AA2">
            <w:pPr>
              <w:jc w:val="center"/>
              <w:rPr>
                <w:sz w:val="20"/>
                <w:szCs w:val="20"/>
              </w:rPr>
            </w:pPr>
            <w:r w:rsidRPr="00303AA2">
              <w:rPr>
                <w:sz w:val="20"/>
                <w:szCs w:val="20"/>
              </w:rPr>
              <w:t>4 959,63</w:t>
            </w:r>
          </w:p>
        </w:tc>
      </w:tr>
      <w:tr w:rsidR="00303AA2" w:rsidRPr="00303AA2" w14:paraId="0DA862F6" w14:textId="77777777" w:rsidTr="00303AA2">
        <w:trPr>
          <w:trHeight w:val="20"/>
        </w:trPr>
        <w:tc>
          <w:tcPr>
            <w:tcW w:w="2537" w:type="dxa"/>
            <w:shd w:val="clear" w:color="auto" w:fill="auto"/>
            <w:vAlign w:val="center"/>
            <w:hideMark/>
          </w:tcPr>
          <w:p w14:paraId="23D7BB28"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2633A73A" w14:textId="77777777" w:rsidR="00303AA2" w:rsidRPr="00303AA2" w:rsidRDefault="00303AA2" w:rsidP="00303AA2">
            <w:pPr>
              <w:jc w:val="center"/>
              <w:rPr>
                <w:sz w:val="20"/>
                <w:szCs w:val="20"/>
              </w:rPr>
            </w:pPr>
            <w:r w:rsidRPr="00303AA2">
              <w:rPr>
                <w:sz w:val="20"/>
                <w:szCs w:val="20"/>
              </w:rPr>
              <w:t>109,0</w:t>
            </w:r>
          </w:p>
        </w:tc>
        <w:tc>
          <w:tcPr>
            <w:tcW w:w="2522" w:type="dxa"/>
            <w:shd w:val="clear" w:color="auto" w:fill="auto"/>
            <w:noWrap/>
            <w:vAlign w:val="center"/>
            <w:hideMark/>
          </w:tcPr>
          <w:p w14:paraId="26A330AB" w14:textId="77777777" w:rsidR="00303AA2" w:rsidRPr="00303AA2" w:rsidRDefault="00303AA2" w:rsidP="00303AA2">
            <w:pPr>
              <w:jc w:val="center"/>
              <w:rPr>
                <w:sz w:val="20"/>
                <w:szCs w:val="20"/>
              </w:rPr>
            </w:pPr>
            <w:r w:rsidRPr="00303AA2">
              <w:rPr>
                <w:sz w:val="20"/>
                <w:szCs w:val="20"/>
              </w:rPr>
              <w:t>67,3</w:t>
            </w:r>
          </w:p>
        </w:tc>
        <w:tc>
          <w:tcPr>
            <w:tcW w:w="2480" w:type="dxa"/>
            <w:shd w:val="clear" w:color="auto" w:fill="auto"/>
            <w:noWrap/>
            <w:vAlign w:val="center"/>
            <w:hideMark/>
          </w:tcPr>
          <w:p w14:paraId="5D8EC65E"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495CF178" w14:textId="77777777" w:rsidR="00303AA2" w:rsidRPr="00303AA2" w:rsidRDefault="00303AA2" w:rsidP="00303AA2">
            <w:pPr>
              <w:jc w:val="center"/>
              <w:rPr>
                <w:sz w:val="20"/>
                <w:szCs w:val="20"/>
              </w:rPr>
            </w:pPr>
            <w:r w:rsidRPr="00303AA2">
              <w:rPr>
                <w:sz w:val="20"/>
                <w:szCs w:val="20"/>
              </w:rPr>
              <w:t>4 959,63</w:t>
            </w:r>
          </w:p>
        </w:tc>
      </w:tr>
      <w:tr w:rsidR="00303AA2" w:rsidRPr="00303AA2" w14:paraId="34C1800F" w14:textId="77777777" w:rsidTr="00303AA2">
        <w:trPr>
          <w:trHeight w:val="20"/>
        </w:trPr>
        <w:tc>
          <w:tcPr>
            <w:tcW w:w="2537" w:type="dxa"/>
            <w:shd w:val="clear" w:color="auto" w:fill="auto"/>
            <w:vAlign w:val="center"/>
            <w:hideMark/>
          </w:tcPr>
          <w:p w14:paraId="0FE92D18"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7F73AE42" w14:textId="77777777" w:rsidR="00303AA2" w:rsidRPr="00303AA2" w:rsidRDefault="00303AA2" w:rsidP="00303AA2">
            <w:pPr>
              <w:jc w:val="center"/>
              <w:rPr>
                <w:sz w:val="20"/>
                <w:szCs w:val="20"/>
              </w:rPr>
            </w:pPr>
            <w:r w:rsidRPr="00303AA2">
              <w:rPr>
                <w:sz w:val="20"/>
                <w:szCs w:val="20"/>
              </w:rPr>
              <w:t>107,5</w:t>
            </w:r>
          </w:p>
        </w:tc>
        <w:tc>
          <w:tcPr>
            <w:tcW w:w="2522" w:type="dxa"/>
            <w:shd w:val="clear" w:color="auto" w:fill="auto"/>
            <w:noWrap/>
            <w:vAlign w:val="center"/>
            <w:hideMark/>
          </w:tcPr>
          <w:p w14:paraId="13F11131" w14:textId="77777777" w:rsidR="00303AA2" w:rsidRPr="00303AA2" w:rsidRDefault="00303AA2" w:rsidP="00303AA2">
            <w:pPr>
              <w:jc w:val="center"/>
              <w:rPr>
                <w:sz w:val="20"/>
                <w:szCs w:val="20"/>
              </w:rPr>
            </w:pPr>
            <w:r w:rsidRPr="00303AA2">
              <w:rPr>
                <w:sz w:val="20"/>
                <w:szCs w:val="20"/>
              </w:rPr>
              <w:t>66,6</w:t>
            </w:r>
          </w:p>
        </w:tc>
        <w:tc>
          <w:tcPr>
            <w:tcW w:w="2480" w:type="dxa"/>
            <w:shd w:val="clear" w:color="auto" w:fill="auto"/>
            <w:noWrap/>
            <w:vAlign w:val="center"/>
            <w:hideMark/>
          </w:tcPr>
          <w:p w14:paraId="222D37FB"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3BC94DFC" w14:textId="77777777" w:rsidR="00303AA2" w:rsidRPr="00303AA2" w:rsidRDefault="00303AA2" w:rsidP="00303AA2">
            <w:pPr>
              <w:jc w:val="center"/>
              <w:rPr>
                <w:sz w:val="20"/>
                <w:szCs w:val="20"/>
              </w:rPr>
            </w:pPr>
            <w:r w:rsidRPr="00303AA2">
              <w:rPr>
                <w:sz w:val="20"/>
                <w:szCs w:val="20"/>
              </w:rPr>
              <w:t>4 959,63</w:t>
            </w:r>
          </w:p>
        </w:tc>
      </w:tr>
      <w:tr w:rsidR="00303AA2" w:rsidRPr="00303AA2" w14:paraId="4DC533FA" w14:textId="77777777" w:rsidTr="00303AA2">
        <w:trPr>
          <w:trHeight w:val="20"/>
        </w:trPr>
        <w:tc>
          <w:tcPr>
            <w:tcW w:w="2537" w:type="dxa"/>
            <w:shd w:val="clear" w:color="auto" w:fill="auto"/>
            <w:vAlign w:val="center"/>
            <w:hideMark/>
          </w:tcPr>
          <w:p w14:paraId="7E5A8C2C"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72C0742F" w14:textId="77777777" w:rsidR="00303AA2" w:rsidRPr="00303AA2" w:rsidRDefault="00303AA2" w:rsidP="00303AA2">
            <w:pPr>
              <w:jc w:val="center"/>
              <w:rPr>
                <w:sz w:val="20"/>
                <w:szCs w:val="20"/>
              </w:rPr>
            </w:pPr>
            <w:r w:rsidRPr="00303AA2">
              <w:rPr>
                <w:sz w:val="20"/>
                <w:szCs w:val="20"/>
              </w:rPr>
              <w:t>105,9</w:t>
            </w:r>
          </w:p>
        </w:tc>
        <w:tc>
          <w:tcPr>
            <w:tcW w:w="2522" w:type="dxa"/>
            <w:shd w:val="clear" w:color="auto" w:fill="auto"/>
            <w:noWrap/>
            <w:vAlign w:val="center"/>
            <w:hideMark/>
          </w:tcPr>
          <w:p w14:paraId="5C36272F" w14:textId="77777777" w:rsidR="00303AA2" w:rsidRPr="00303AA2" w:rsidRDefault="00303AA2" w:rsidP="00303AA2">
            <w:pPr>
              <w:jc w:val="center"/>
              <w:rPr>
                <w:sz w:val="20"/>
                <w:szCs w:val="20"/>
              </w:rPr>
            </w:pPr>
            <w:r w:rsidRPr="00303AA2">
              <w:rPr>
                <w:sz w:val="20"/>
                <w:szCs w:val="20"/>
              </w:rPr>
              <w:t>65,9</w:t>
            </w:r>
          </w:p>
        </w:tc>
        <w:tc>
          <w:tcPr>
            <w:tcW w:w="2480" w:type="dxa"/>
            <w:shd w:val="clear" w:color="auto" w:fill="auto"/>
            <w:noWrap/>
            <w:vAlign w:val="center"/>
            <w:hideMark/>
          </w:tcPr>
          <w:p w14:paraId="248A1682"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608E4A4C" w14:textId="77777777" w:rsidR="00303AA2" w:rsidRPr="00303AA2" w:rsidRDefault="00303AA2" w:rsidP="00303AA2">
            <w:pPr>
              <w:jc w:val="center"/>
              <w:rPr>
                <w:sz w:val="20"/>
                <w:szCs w:val="20"/>
              </w:rPr>
            </w:pPr>
            <w:r w:rsidRPr="00303AA2">
              <w:rPr>
                <w:sz w:val="20"/>
                <w:szCs w:val="20"/>
              </w:rPr>
              <w:t>4 959,63</w:t>
            </w:r>
          </w:p>
        </w:tc>
      </w:tr>
      <w:tr w:rsidR="00303AA2" w:rsidRPr="00303AA2" w14:paraId="249534CD" w14:textId="77777777" w:rsidTr="00303AA2">
        <w:trPr>
          <w:trHeight w:val="20"/>
        </w:trPr>
        <w:tc>
          <w:tcPr>
            <w:tcW w:w="2537" w:type="dxa"/>
            <w:shd w:val="clear" w:color="auto" w:fill="auto"/>
            <w:vAlign w:val="center"/>
            <w:hideMark/>
          </w:tcPr>
          <w:p w14:paraId="2167ED04"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2AFC7B36" w14:textId="77777777" w:rsidR="00303AA2" w:rsidRPr="00303AA2" w:rsidRDefault="00303AA2" w:rsidP="00303AA2">
            <w:pPr>
              <w:jc w:val="center"/>
              <w:rPr>
                <w:sz w:val="20"/>
                <w:szCs w:val="20"/>
              </w:rPr>
            </w:pPr>
            <w:r w:rsidRPr="00303AA2">
              <w:rPr>
                <w:sz w:val="20"/>
                <w:szCs w:val="20"/>
              </w:rPr>
              <w:t>104,4</w:t>
            </w:r>
          </w:p>
        </w:tc>
        <w:tc>
          <w:tcPr>
            <w:tcW w:w="2522" w:type="dxa"/>
            <w:shd w:val="clear" w:color="auto" w:fill="auto"/>
            <w:noWrap/>
            <w:vAlign w:val="center"/>
            <w:hideMark/>
          </w:tcPr>
          <w:p w14:paraId="330F8868"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75F0C3B0"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309022D6" w14:textId="77777777" w:rsidR="00303AA2" w:rsidRPr="00303AA2" w:rsidRDefault="00303AA2" w:rsidP="00303AA2">
            <w:pPr>
              <w:jc w:val="center"/>
              <w:rPr>
                <w:sz w:val="20"/>
                <w:szCs w:val="20"/>
              </w:rPr>
            </w:pPr>
            <w:r w:rsidRPr="00303AA2">
              <w:rPr>
                <w:sz w:val="20"/>
                <w:szCs w:val="20"/>
              </w:rPr>
              <w:t>4 959,63</w:t>
            </w:r>
          </w:p>
        </w:tc>
      </w:tr>
      <w:tr w:rsidR="00303AA2" w:rsidRPr="00303AA2" w14:paraId="3730C133" w14:textId="77777777" w:rsidTr="00303AA2">
        <w:trPr>
          <w:trHeight w:val="20"/>
        </w:trPr>
        <w:tc>
          <w:tcPr>
            <w:tcW w:w="2537" w:type="dxa"/>
            <w:shd w:val="clear" w:color="auto" w:fill="auto"/>
            <w:vAlign w:val="center"/>
            <w:hideMark/>
          </w:tcPr>
          <w:p w14:paraId="0B1753C6"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18F5885B" w14:textId="77777777" w:rsidR="00303AA2" w:rsidRPr="00303AA2" w:rsidRDefault="00303AA2" w:rsidP="00303AA2">
            <w:pPr>
              <w:jc w:val="center"/>
              <w:rPr>
                <w:sz w:val="20"/>
                <w:szCs w:val="20"/>
              </w:rPr>
            </w:pPr>
            <w:r w:rsidRPr="00303AA2">
              <w:rPr>
                <w:sz w:val="20"/>
                <w:szCs w:val="20"/>
              </w:rPr>
              <w:t>102,9</w:t>
            </w:r>
          </w:p>
        </w:tc>
        <w:tc>
          <w:tcPr>
            <w:tcW w:w="2522" w:type="dxa"/>
            <w:shd w:val="clear" w:color="auto" w:fill="auto"/>
            <w:noWrap/>
            <w:vAlign w:val="center"/>
            <w:hideMark/>
          </w:tcPr>
          <w:p w14:paraId="1E7CD218"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35949DB0"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217240E8" w14:textId="77777777" w:rsidR="00303AA2" w:rsidRPr="00303AA2" w:rsidRDefault="00303AA2" w:rsidP="00303AA2">
            <w:pPr>
              <w:jc w:val="center"/>
              <w:rPr>
                <w:sz w:val="20"/>
                <w:szCs w:val="20"/>
              </w:rPr>
            </w:pPr>
            <w:r w:rsidRPr="00303AA2">
              <w:rPr>
                <w:sz w:val="20"/>
                <w:szCs w:val="20"/>
              </w:rPr>
              <w:t>4 959,63</w:t>
            </w:r>
          </w:p>
        </w:tc>
      </w:tr>
      <w:tr w:rsidR="00303AA2" w:rsidRPr="00303AA2" w14:paraId="48E32DA7" w14:textId="77777777" w:rsidTr="00303AA2">
        <w:trPr>
          <w:trHeight w:val="20"/>
        </w:trPr>
        <w:tc>
          <w:tcPr>
            <w:tcW w:w="2537" w:type="dxa"/>
            <w:shd w:val="clear" w:color="auto" w:fill="auto"/>
            <w:vAlign w:val="center"/>
            <w:hideMark/>
          </w:tcPr>
          <w:p w14:paraId="64708EDA"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4D252C6B" w14:textId="77777777" w:rsidR="00303AA2" w:rsidRPr="00303AA2" w:rsidRDefault="00303AA2" w:rsidP="00303AA2">
            <w:pPr>
              <w:jc w:val="center"/>
              <w:rPr>
                <w:sz w:val="20"/>
                <w:szCs w:val="20"/>
              </w:rPr>
            </w:pPr>
            <w:r w:rsidRPr="00303AA2">
              <w:rPr>
                <w:sz w:val="20"/>
                <w:szCs w:val="20"/>
              </w:rPr>
              <w:t>101,4</w:t>
            </w:r>
          </w:p>
        </w:tc>
        <w:tc>
          <w:tcPr>
            <w:tcW w:w="2522" w:type="dxa"/>
            <w:shd w:val="clear" w:color="auto" w:fill="auto"/>
            <w:noWrap/>
            <w:vAlign w:val="center"/>
            <w:hideMark/>
          </w:tcPr>
          <w:p w14:paraId="2625DBF1"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15736294"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069979D2" w14:textId="77777777" w:rsidR="00303AA2" w:rsidRPr="00303AA2" w:rsidRDefault="00303AA2" w:rsidP="00303AA2">
            <w:pPr>
              <w:jc w:val="center"/>
              <w:rPr>
                <w:sz w:val="20"/>
                <w:szCs w:val="20"/>
              </w:rPr>
            </w:pPr>
            <w:r w:rsidRPr="00303AA2">
              <w:rPr>
                <w:sz w:val="20"/>
                <w:szCs w:val="20"/>
              </w:rPr>
              <w:t>4 959,63</w:t>
            </w:r>
          </w:p>
        </w:tc>
      </w:tr>
      <w:tr w:rsidR="00303AA2" w:rsidRPr="00303AA2" w14:paraId="3C6595F4" w14:textId="77777777" w:rsidTr="00303AA2">
        <w:trPr>
          <w:trHeight w:val="20"/>
        </w:trPr>
        <w:tc>
          <w:tcPr>
            <w:tcW w:w="2537" w:type="dxa"/>
            <w:shd w:val="clear" w:color="auto" w:fill="auto"/>
            <w:vAlign w:val="center"/>
            <w:hideMark/>
          </w:tcPr>
          <w:p w14:paraId="4E5B3AA1"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1CE51FF6" w14:textId="77777777" w:rsidR="00303AA2" w:rsidRPr="00303AA2" w:rsidRDefault="00303AA2" w:rsidP="00303AA2">
            <w:pPr>
              <w:jc w:val="center"/>
              <w:rPr>
                <w:sz w:val="20"/>
                <w:szCs w:val="20"/>
              </w:rPr>
            </w:pPr>
            <w:r w:rsidRPr="00303AA2">
              <w:rPr>
                <w:sz w:val="20"/>
                <w:szCs w:val="20"/>
              </w:rPr>
              <w:t>99,8</w:t>
            </w:r>
          </w:p>
        </w:tc>
        <w:tc>
          <w:tcPr>
            <w:tcW w:w="2522" w:type="dxa"/>
            <w:shd w:val="clear" w:color="auto" w:fill="auto"/>
            <w:noWrap/>
            <w:vAlign w:val="center"/>
            <w:hideMark/>
          </w:tcPr>
          <w:p w14:paraId="1D07E24E"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52819E2E"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519E2E5D" w14:textId="77777777" w:rsidR="00303AA2" w:rsidRPr="00303AA2" w:rsidRDefault="00303AA2" w:rsidP="00303AA2">
            <w:pPr>
              <w:jc w:val="center"/>
              <w:rPr>
                <w:sz w:val="20"/>
                <w:szCs w:val="20"/>
              </w:rPr>
            </w:pPr>
            <w:r w:rsidRPr="00303AA2">
              <w:rPr>
                <w:sz w:val="20"/>
                <w:szCs w:val="20"/>
              </w:rPr>
              <w:t>4 959,63</w:t>
            </w:r>
          </w:p>
        </w:tc>
      </w:tr>
      <w:tr w:rsidR="00303AA2" w:rsidRPr="00303AA2" w14:paraId="1DB62CE7" w14:textId="77777777" w:rsidTr="00303AA2">
        <w:trPr>
          <w:trHeight w:val="20"/>
        </w:trPr>
        <w:tc>
          <w:tcPr>
            <w:tcW w:w="2537" w:type="dxa"/>
            <w:shd w:val="clear" w:color="auto" w:fill="auto"/>
            <w:vAlign w:val="center"/>
            <w:hideMark/>
          </w:tcPr>
          <w:p w14:paraId="20368843"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71624EA" w14:textId="77777777" w:rsidR="00303AA2" w:rsidRPr="00303AA2" w:rsidRDefault="00303AA2" w:rsidP="00303AA2">
            <w:pPr>
              <w:jc w:val="center"/>
              <w:rPr>
                <w:sz w:val="20"/>
                <w:szCs w:val="20"/>
              </w:rPr>
            </w:pPr>
            <w:r w:rsidRPr="00303AA2">
              <w:rPr>
                <w:sz w:val="20"/>
                <w:szCs w:val="20"/>
              </w:rPr>
              <w:t>98,3</w:t>
            </w:r>
          </w:p>
        </w:tc>
        <w:tc>
          <w:tcPr>
            <w:tcW w:w="2522" w:type="dxa"/>
            <w:shd w:val="clear" w:color="auto" w:fill="auto"/>
            <w:noWrap/>
            <w:vAlign w:val="center"/>
            <w:hideMark/>
          </w:tcPr>
          <w:p w14:paraId="57931626"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40C59449"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76D67E3F" w14:textId="77777777" w:rsidR="00303AA2" w:rsidRPr="00303AA2" w:rsidRDefault="00303AA2" w:rsidP="00303AA2">
            <w:pPr>
              <w:jc w:val="center"/>
              <w:rPr>
                <w:sz w:val="20"/>
                <w:szCs w:val="20"/>
              </w:rPr>
            </w:pPr>
            <w:r w:rsidRPr="00303AA2">
              <w:rPr>
                <w:sz w:val="20"/>
                <w:szCs w:val="20"/>
              </w:rPr>
              <w:t>4 959,63</w:t>
            </w:r>
          </w:p>
        </w:tc>
      </w:tr>
      <w:tr w:rsidR="00303AA2" w:rsidRPr="00303AA2" w14:paraId="7E52A789" w14:textId="77777777" w:rsidTr="00303AA2">
        <w:trPr>
          <w:trHeight w:val="20"/>
        </w:trPr>
        <w:tc>
          <w:tcPr>
            <w:tcW w:w="2537" w:type="dxa"/>
            <w:shd w:val="clear" w:color="auto" w:fill="auto"/>
            <w:vAlign w:val="center"/>
            <w:hideMark/>
          </w:tcPr>
          <w:p w14:paraId="70E550B0"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285567AD" w14:textId="77777777" w:rsidR="00303AA2" w:rsidRPr="00303AA2" w:rsidRDefault="00303AA2" w:rsidP="00303AA2">
            <w:pPr>
              <w:jc w:val="center"/>
              <w:rPr>
                <w:sz w:val="20"/>
                <w:szCs w:val="20"/>
              </w:rPr>
            </w:pPr>
            <w:r w:rsidRPr="00303AA2">
              <w:rPr>
                <w:sz w:val="20"/>
                <w:szCs w:val="20"/>
              </w:rPr>
              <w:t>96,7</w:t>
            </w:r>
          </w:p>
        </w:tc>
        <w:tc>
          <w:tcPr>
            <w:tcW w:w="2522" w:type="dxa"/>
            <w:shd w:val="clear" w:color="auto" w:fill="auto"/>
            <w:noWrap/>
            <w:vAlign w:val="center"/>
            <w:hideMark/>
          </w:tcPr>
          <w:p w14:paraId="6F771583"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46812F3C"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64FDF952" w14:textId="77777777" w:rsidR="00303AA2" w:rsidRPr="00303AA2" w:rsidRDefault="00303AA2" w:rsidP="00303AA2">
            <w:pPr>
              <w:jc w:val="center"/>
              <w:rPr>
                <w:sz w:val="20"/>
                <w:szCs w:val="20"/>
              </w:rPr>
            </w:pPr>
            <w:r w:rsidRPr="00303AA2">
              <w:rPr>
                <w:sz w:val="20"/>
                <w:szCs w:val="20"/>
              </w:rPr>
              <w:t>4 959,63</w:t>
            </w:r>
          </w:p>
        </w:tc>
      </w:tr>
      <w:tr w:rsidR="00303AA2" w:rsidRPr="00303AA2" w14:paraId="694DF612" w14:textId="77777777" w:rsidTr="00303AA2">
        <w:trPr>
          <w:trHeight w:val="20"/>
        </w:trPr>
        <w:tc>
          <w:tcPr>
            <w:tcW w:w="2537" w:type="dxa"/>
            <w:shd w:val="clear" w:color="auto" w:fill="auto"/>
            <w:vAlign w:val="center"/>
            <w:hideMark/>
          </w:tcPr>
          <w:p w14:paraId="43F2306D"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D38909A" w14:textId="77777777" w:rsidR="00303AA2" w:rsidRPr="00303AA2" w:rsidRDefault="00303AA2" w:rsidP="00303AA2">
            <w:pPr>
              <w:jc w:val="center"/>
              <w:rPr>
                <w:sz w:val="20"/>
                <w:szCs w:val="20"/>
              </w:rPr>
            </w:pPr>
            <w:r w:rsidRPr="00303AA2">
              <w:rPr>
                <w:sz w:val="20"/>
                <w:szCs w:val="20"/>
              </w:rPr>
              <w:t>95,2</w:t>
            </w:r>
          </w:p>
        </w:tc>
        <w:tc>
          <w:tcPr>
            <w:tcW w:w="2522" w:type="dxa"/>
            <w:shd w:val="clear" w:color="auto" w:fill="auto"/>
            <w:noWrap/>
            <w:vAlign w:val="center"/>
            <w:hideMark/>
          </w:tcPr>
          <w:p w14:paraId="3E1036F7"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0F198577"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6121D0A3" w14:textId="77777777" w:rsidR="00303AA2" w:rsidRPr="00303AA2" w:rsidRDefault="00303AA2" w:rsidP="00303AA2">
            <w:pPr>
              <w:jc w:val="center"/>
              <w:rPr>
                <w:sz w:val="20"/>
                <w:szCs w:val="20"/>
              </w:rPr>
            </w:pPr>
            <w:r w:rsidRPr="00303AA2">
              <w:rPr>
                <w:sz w:val="20"/>
                <w:szCs w:val="20"/>
              </w:rPr>
              <w:t>4 959,63</w:t>
            </w:r>
          </w:p>
        </w:tc>
      </w:tr>
      <w:tr w:rsidR="00303AA2" w:rsidRPr="00303AA2" w14:paraId="244F3881" w14:textId="77777777" w:rsidTr="00303AA2">
        <w:trPr>
          <w:trHeight w:val="20"/>
        </w:trPr>
        <w:tc>
          <w:tcPr>
            <w:tcW w:w="2537" w:type="dxa"/>
            <w:shd w:val="clear" w:color="auto" w:fill="auto"/>
            <w:vAlign w:val="center"/>
            <w:hideMark/>
          </w:tcPr>
          <w:p w14:paraId="6EE61037"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0B08FB9B" w14:textId="77777777" w:rsidR="00303AA2" w:rsidRPr="00303AA2" w:rsidRDefault="00303AA2" w:rsidP="00303AA2">
            <w:pPr>
              <w:jc w:val="center"/>
              <w:rPr>
                <w:sz w:val="20"/>
                <w:szCs w:val="20"/>
              </w:rPr>
            </w:pPr>
            <w:r w:rsidRPr="00303AA2">
              <w:rPr>
                <w:sz w:val="20"/>
                <w:szCs w:val="20"/>
              </w:rPr>
              <w:t>93,6</w:t>
            </w:r>
          </w:p>
        </w:tc>
        <w:tc>
          <w:tcPr>
            <w:tcW w:w="2522" w:type="dxa"/>
            <w:shd w:val="clear" w:color="auto" w:fill="auto"/>
            <w:noWrap/>
            <w:vAlign w:val="center"/>
            <w:hideMark/>
          </w:tcPr>
          <w:p w14:paraId="72A912E4"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5B46ADC3"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4184F246" w14:textId="77777777" w:rsidR="00303AA2" w:rsidRPr="00303AA2" w:rsidRDefault="00303AA2" w:rsidP="00303AA2">
            <w:pPr>
              <w:jc w:val="center"/>
              <w:rPr>
                <w:sz w:val="20"/>
                <w:szCs w:val="20"/>
              </w:rPr>
            </w:pPr>
            <w:r w:rsidRPr="00303AA2">
              <w:rPr>
                <w:sz w:val="20"/>
                <w:szCs w:val="20"/>
              </w:rPr>
              <w:t>4 959,63</w:t>
            </w:r>
          </w:p>
        </w:tc>
      </w:tr>
      <w:tr w:rsidR="00303AA2" w:rsidRPr="00303AA2" w14:paraId="42B051FF" w14:textId="77777777" w:rsidTr="00303AA2">
        <w:trPr>
          <w:trHeight w:val="20"/>
        </w:trPr>
        <w:tc>
          <w:tcPr>
            <w:tcW w:w="2537" w:type="dxa"/>
            <w:shd w:val="clear" w:color="auto" w:fill="auto"/>
            <w:vAlign w:val="center"/>
            <w:hideMark/>
          </w:tcPr>
          <w:p w14:paraId="0E3774DF"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008B57D9" w14:textId="77777777" w:rsidR="00303AA2" w:rsidRPr="00303AA2" w:rsidRDefault="00303AA2" w:rsidP="00303AA2">
            <w:pPr>
              <w:jc w:val="center"/>
              <w:rPr>
                <w:sz w:val="20"/>
                <w:szCs w:val="20"/>
              </w:rPr>
            </w:pPr>
            <w:r w:rsidRPr="00303AA2">
              <w:rPr>
                <w:sz w:val="20"/>
                <w:szCs w:val="20"/>
              </w:rPr>
              <w:t>92,1</w:t>
            </w:r>
          </w:p>
        </w:tc>
        <w:tc>
          <w:tcPr>
            <w:tcW w:w="2522" w:type="dxa"/>
            <w:shd w:val="clear" w:color="auto" w:fill="auto"/>
            <w:noWrap/>
            <w:vAlign w:val="center"/>
            <w:hideMark/>
          </w:tcPr>
          <w:p w14:paraId="7CB5C239"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63E8ECDB"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79D3855E" w14:textId="77777777" w:rsidR="00303AA2" w:rsidRPr="00303AA2" w:rsidRDefault="00303AA2" w:rsidP="00303AA2">
            <w:pPr>
              <w:jc w:val="center"/>
              <w:rPr>
                <w:sz w:val="20"/>
                <w:szCs w:val="20"/>
              </w:rPr>
            </w:pPr>
            <w:r w:rsidRPr="00303AA2">
              <w:rPr>
                <w:sz w:val="20"/>
                <w:szCs w:val="20"/>
              </w:rPr>
              <w:t>4 959,63</w:t>
            </w:r>
          </w:p>
        </w:tc>
      </w:tr>
      <w:tr w:rsidR="00303AA2" w:rsidRPr="00303AA2" w14:paraId="16B35816" w14:textId="77777777" w:rsidTr="00303AA2">
        <w:trPr>
          <w:trHeight w:val="20"/>
        </w:trPr>
        <w:tc>
          <w:tcPr>
            <w:tcW w:w="2537" w:type="dxa"/>
            <w:shd w:val="clear" w:color="auto" w:fill="auto"/>
            <w:vAlign w:val="center"/>
            <w:hideMark/>
          </w:tcPr>
          <w:p w14:paraId="01467E61"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86B0172" w14:textId="77777777" w:rsidR="00303AA2" w:rsidRPr="00303AA2" w:rsidRDefault="00303AA2" w:rsidP="00303AA2">
            <w:pPr>
              <w:jc w:val="center"/>
              <w:rPr>
                <w:sz w:val="20"/>
                <w:szCs w:val="20"/>
              </w:rPr>
            </w:pPr>
            <w:r w:rsidRPr="00303AA2">
              <w:rPr>
                <w:sz w:val="20"/>
                <w:szCs w:val="20"/>
              </w:rPr>
              <w:t>90,5</w:t>
            </w:r>
          </w:p>
        </w:tc>
        <w:tc>
          <w:tcPr>
            <w:tcW w:w="2522" w:type="dxa"/>
            <w:shd w:val="clear" w:color="auto" w:fill="auto"/>
            <w:noWrap/>
            <w:vAlign w:val="center"/>
            <w:hideMark/>
          </w:tcPr>
          <w:p w14:paraId="0C231A5B"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39B6CCEB"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34E029E0" w14:textId="77777777" w:rsidR="00303AA2" w:rsidRPr="00303AA2" w:rsidRDefault="00303AA2" w:rsidP="00303AA2">
            <w:pPr>
              <w:jc w:val="center"/>
              <w:rPr>
                <w:sz w:val="20"/>
                <w:szCs w:val="20"/>
              </w:rPr>
            </w:pPr>
            <w:r w:rsidRPr="00303AA2">
              <w:rPr>
                <w:sz w:val="20"/>
                <w:szCs w:val="20"/>
              </w:rPr>
              <w:t>4 959,63</w:t>
            </w:r>
          </w:p>
        </w:tc>
      </w:tr>
      <w:tr w:rsidR="00303AA2" w:rsidRPr="00303AA2" w14:paraId="1730FE3E" w14:textId="77777777" w:rsidTr="00303AA2">
        <w:trPr>
          <w:trHeight w:val="20"/>
        </w:trPr>
        <w:tc>
          <w:tcPr>
            <w:tcW w:w="2537" w:type="dxa"/>
            <w:shd w:val="clear" w:color="auto" w:fill="auto"/>
            <w:vAlign w:val="center"/>
            <w:hideMark/>
          </w:tcPr>
          <w:p w14:paraId="7946F212"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31C19194" w14:textId="77777777" w:rsidR="00303AA2" w:rsidRPr="00303AA2" w:rsidRDefault="00303AA2" w:rsidP="00303AA2">
            <w:pPr>
              <w:jc w:val="center"/>
              <w:rPr>
                <w:sz w:val="20"/>
                <w:szCs w:val="20"/>
              </w:rPr>
            </w:pPr>
            <w:r w:rsidRPr="00303AA2">
              <w:rPr>
                <w:sz w:val="20"/>
                <w:szCs w:val="20"/>
              </w:rPr>
              <w:t>89,0</w:t>
            </w:r>
          </w:p>
        </w:tc>
        <w:tc>
          <w:tcPr>
            <w:tcW w:w="2522" w:type="dxa"/>
            <w:shd w:val="clear" w:color="auto" w:fill="auto"/>
            <w:noWrap/>
            <w:vAlign w:val="center"/>
            <w:hideMark/>
          </w:tcPr>
          <w:p w14:paraId="69FAAA1D"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505D0216"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1B25E0E2" w14:textId="77777777" w:rsidR="00303AA2" w:rsidRPr="00303AA2" w:rsidRDefault="00303AA2" w:rsidP="00303AA2">
            <w:pPr>
              <w:jc w:val="center"/>
              <w:rPr>
                <w:sz w:val="20"/>
                <w:szCs w:val="20"/>
              </w:rPr>
            </w:pPr>
            <w:r w:rsidRPr="00303AA2">
              <w:rPr>
                <w:sz w:val="20"/>
                <w:szCs w:val="20"/>
              </w:rPr>
              <w:t>4 959,63</w:t>
            </w:r>
          </w:p>
        </w:tc>
      </w:tr>
      <w:tr w:rsidR="00303AA2" w:rsidRPr="00303AA2" w14:paraId="6679B9E0" w14:textId="77777777" w:rsidTr="00303AA2">
        <w:trPr>
          <w:trHeight w:val="20"/>
        </w:trPr>
        <w:tc>
          <w:tcPr>
            <w:tcW w:w="2537" w:type="dxa"/>
            <w:shd w:val="clear" w:color="auto" w:fill="auto"/>
            <w:vAlign w:val="center"/>
            <w:hideMark/>
          </w:tcPr>
          <w:p w14:paraId="4D965695"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1B84659A" w14:textId="77777777" w:rsidR="00303AA2" w:rsidRPr="00303AA2" w:rsidRDefault="00303AA2" w:rsidP="00303AA2">
            <w:pPr>
              <w:jc w:val="center"/>
              <w:rPr>
                <w:sz w:val="20"/>
                <w:szCs w:val="20"/>
              </w:rPr>
            </w:pPr>
            <w:r w:rsidRPr="00303AA2">
              <w:rPr>
                <w:sz w:val="20"/>
                <w:szCs w:val="20"/>
              </w:rPr>
              <w:t>87,4</w:t>
            </w:r>
          </w:p>
        </w:tc>
        <w:tc>
          <w:tcPr>
            <w:tcW w:w="2522" w:type="dxa"/>
            <w:shd w:val="clear" w:color="auto" w:fill="auto"/>
            <w:noWrap/>
            <w:vAlign w:val="center"/>
            <w:hideMark/>
          </w:tcPr>
          <w:p w14:paraId="413A85C2"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7D2A41E2"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592E7635" w14:textId="77777777" w:rsidR="00303AA2" w:rsidRPr="00303AA2" w:rsidRDefault="00303AA2" w:rsidP="00303AA2">
            <w:pPr>
              <w:jc w:val="center"/>
              <w:rPr>
                <w:sz w:val="20"/>
                <w:szCs w:val="20"/>
              </w:rPr>
            </w:pPr>
            <w:r w:rsidRPr="00303AA2">
              <w:rPr>
                <w:sz w:val="20"/>
                <w:szCs w:val="20"/>
              </w:rPr>
              <w:t>4 959,63</w:t>
            </w:r>
          </w:p>
        </w:tc>
      </w:tr>
      <w:tr w:rsidR="00303AA2" w:rsidRPr="00303AA2" w14:paraId="32B82E57" w14:textId="77777777" w:rsidTr="00303AA2">
        <w:trPr>
          <w:trHeight w:val="20"/>
        </w:trPr>
        <w:tc>
          <w:tcPr>
            <w:tcW w:w="2537" w:type="dxa"/>
            <w:shd w:val="clear" w:color="auto" w:fill="auto"/>
            <w:vAlign w:val="center"/>
            <w:hideMark/>
          </w:tcPr>
          <w:p w14:paraId="66DCB26B"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3BB5B03A"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4436767D" w14:textId="77777777" w:rsidR="00303AA2" w:rsidRPr="00303AA2" w:rsidRDefault="00303AA2" w:rsidP="00303AA2">
            <w:pPr>
              <w:jc w:val="center"/>
              <w:rPr>
                <w:sz w:val="20"/>
                <w:szCs w:val="20"/>
              </w:rPr>
            </w:pPr>
            <w:r w:rsidRPr="00303AA2">
              <w:rPr>
                <w:sz w:val="20"/>
                <w:szCs w:val="20"/>
              </w:rPr>
              <w:t>56,4</w:t>
            </w:r>
          </w:p>
        </w:tc>
        <w:tc>
          <w:tcPr>
            <w:tcW w:w="2480" w:type="dxa"/>
            <w:shd w:val="clear" w:color="auto" w:fill="auto"/>
            <w:noWrap/>
            <w:vAlign w:val="center"/>
            <w:hideMark/>
          </w:tcPr>
          <w:p w14:paraId="786C75F2"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73F5AB43" w14:textId="77777777" w:rsidR="00303AA2" w:rsidRPr="00303AA2" w:rsidRDefault="00303AA2" w:rsidP="00303AA2">
            <w:pPr>
              <w:jc w:val="center"/>
              <w:rPr>
                <w:sz w:val="20"/>
                <w:szCs w:val="20"/>
              </w:rPr>
            </w:pPr>
            <w:r w:rsidRPr="00303AA2">
              <w:rPr>
                <w:sz w:val="20"/>
                <w:szCs w:val="20"/>
              </w:rPr>
              <w:t>4 959,63</w:t>
            </w:r>
          </w:p>
        </w:tc>
      </w:tr>
      <w:tr w:rsidR="00303AA2" w:rsidRPr="00303AA2" w14:paraId="285D539D" w14:textId="77777777" w:rsidTr="00303AA2">
        <w:trPr>
          <w:trHeight w:val="20"/>
        </w:trPr>
        <w:tc>
          <w:tcPr>
            <w:tcW w:w="2537" w:type="dxa"/>
            <w:shd w:val="clear" w:color="auto" w:fill="auto"/>
            <w:vAlign w:val="center"/>
            <w:hideMark/>
          </w:tcPr>
          <w:p w14:paraId="5ED682F7"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666B22E2" w14:textId="77777777" w:rsidR="00303AA2" w:rsidRPr="00303AA2" w:rsidRDefault="00303AA2" w:rsidP="00303AA2">
            <w:pPr>
              <w:jc w:val="center"/>
              <w:rPr>
                <w:sz w:val="20"/>
                <w:szCs w:val="20"/>
              </w:rPr>
            </w:pPr>
            <w:r w:rsidRPr="00303AA2">
              <w:rPr>
                <w:sz w:val="20"/>
                <w:szCs w:val="20"/>
              </w:rPr>
              <w:t>84,2</w:t>
            </w:r>
          </w:p>
        </w:tc>
        <w:tc>
          <w:tcPr>
            <w:tcW w:w="2522" w:type="dxa"/>
            <w:shd w:val="clear" w:color="auto" w:fill="auto"/>
            <w:noWrap/>
            <w:vAlign w:val="center"/>
            <w:hideMark/>
          </w:tcPr>
          <w:p w14:paraId="37261A2F"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4BC74DFF"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38081012" w14:textId="77777777" w:rsidR="00303AA2" w:rsidRPr="00303AA2" w:rsidRDefault="00303AA2" w:rsidP="00303AA2">
            <w:pPr>
              <w:jc w:val="center"/>
              <w:rPr>
                <w:sz w:val="20"/>
                <w:szCs w:val="20"/>
              </w:rPr>
            </w:pPr>
            <w:r w:rsidRPr="00303AA2">
              <w:rPr>
                <w:sz w:val="20"/>
                <w:szCs w:val="20"/>
              </w:rPr>
              <w:t>4 959,63</w:t>
            </w:r>
          </w:p>
        </w:tc>
      </w:tr>
      <w:tr w:rsidR="00303AA2" w:rsidRPr="00303AA2" w14:paraId="01E90BBA" w14:textId="77777777" w:rsidTr="00303AA2">
        <w:trPr>
          <w:trHeight w:val="20"/>
        </w:trPr>
        <w:tc>
          <w:tcPr>
            <w:tcW w:w="2537" w:type="dxa"/>
            <w:shd w:val="clear" w:color="auto" w:fill="auto"/>
            <w:vAlign w:val="center"/>
            <w:hideMark/>
          </w:tcPr>
          <w:p w14:paraId="1F5D760B"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5F864CD3" w14:textId="77777777" w:rsidR="00303AA2" w:rsidRPr="00303AA2" w:rsidRDefault="00303AA2" w:rsidP="00303AA2">
            <w:pPr>
              <w:jc w:val="center"/>
              <w:rPr>
                <w:sz w:val="20"/>
                <w:szCs w:val="20"/>
              </w:rPr>
            </w:pPr>
            <w:r w:rsidRPr="00303AA2">
              <w:rPr>
                <w:sz w:val="20"/>
                <w:szCs w:val="20"/>
              </w:rPr>
              <w:t>82,6</w:t>
            </w:r>
          </w:p>
        </w:tc>
        <w:tc>
          <w:tcPr>
            <w:tcW w:w="2522" w:type="dxa"/>
            <w:shd w:val="clear" w:color="auto" w:fill="auto"/>
            <w:noWrap/>
            <w:vAlign w:val="center"/>
            <w:hideMark/>
          </w:tcPr>
          <w:p w14:paraId="3E3E29C5"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71D552B7"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1FD322C1" w14:textId="77777777" w:rsidR="00303AA2" w:rsidRPr="00303AA2" w:rsidRDefault="00303AA2" w:rsidP="00303AA2">
            <w:pPr>
              <w:jc w:val="center"/>
              <w:rPr>
                <w:sz w:val="20"/>
                <w:szCs w:val="20"/>
              </w:rPr>
            </w:pPr>
            <w:r w:rsidRPr="00303AA2">
              <w:rPr>
                <w:sz w:val="20"/>
                <w:szCs w:val="20"/>
              </w:rPr>
              <w:t>4 959,63</w:t>
            </w:r>
          </w:p>
        </w:tc>
      </w:tr>
      <w:tr w:rsidR="00303AA2" w:rsidRPr="00303AA2" w14:paraId="73F2EB9E" w14:textId="77777777" w:rsidTr="00303AA2">
        <w:trPr>
          <w:trHeight w:val="20"/>
        </w:trPr>
        <w:tc>
          <w:tcPr>
            <w:tcW w:w="2537" w:type="dxa"/>
            <w:shd w:val="clear" w:color="auto" w:fill="auto"/>
            <w:vAlign w:val="center"/>
            <w:hideMark/>
          </w:tcPr>
          <w:p w14:paraId="6473883B"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3F3E18FA"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4C50FB9F"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59D1E391"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64142597" w14:textId="77777777" w:rsidR="00303AA2" w:rsidRPr="00303AA2" w:rsidRDefault="00303AA2" w:rsidP="00303AA2">
            <w:pPr>
              <w:jc w:val="center"/>
              <w:rPr>
                <w:sz w:val="20"/>
                <w:szCs w:val="20"/>
              </w:rPr>
            </w:pPr>
            <w:r w:rsidRPr="00303AA2">
              <w:rPr>
                <w:sz w:val="20"/>
                <w:szCs w:val="20"/>
              </w:rPr>
              <w:t>4 959,63</w:t>
            </w:r>
          </w:p>
        </w:tc>
      </w:tr>
      <w:tr w:rsidR="00303AA2" w:rsidRPr="00303AA2" w14:paraId="3515A3CA" w14:textId="77777777" w:rsidTr="00303AA2">
        <w:trPr>
          <w:trHeight w:val="20"/>
        </w:trPr>
        <w:tc>
          <w:tcPr>
            <w:tcW w:w="2537" w:type="dxa"/>
            <w:shd w:val="clear" w:color="auto" w:fill="auto"/>
            <w:vAlign w:val="center"/>
            <w:hideMark/>
          </w:tcPr>
          <w:p w14:paraId="4945FD77"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1D199BD2" w14:textId="77777777" w:rsidR="00303AA2" w:rsidRPr="00303AA2" w:rsidRDefault="00303AA2" w:rsidP="00303AA2">
            <w:pPr>
              <w:jc w:val="center"/>
              <w:rPr>
                <w:sz w:val="20"/>
                <w:szCs w:val="20"/>
              </w:rPr>
            </w:pPr>
            <w:r w:rsidRPr="00303AA2">
              <w:rPr>
                <w:sz w:val="20"/>
                <w:szCs w:val="20"/>
              </w:rPr>
              <w:t>79,4</w:t>
            </w:r>
          </w:p>
        </w:tc>
        <w:tc>
          <w:tcPr>
            <w:tcW w:w="2522" w:type="dxa"/>
            <w:shd w:val="clear" w:color="auto" w:fill="auto"/>
            <w:noWrap/>
            <w:vAlign w:val="center"/>
            <w:hideMark/>
          </w:tcPr>
          <w:p w14:paraId="7A7B75BE"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6D60EB8A"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3A38EE2A" w14:textId="77777777" w:rsidR="00303AA2" w:rsidRPr="00303AA2" w:rsidRDefault="00303AA2" w:rsidP="00303AA2">
            <w:pPr>
              <w:jc w:val="center"/>
              <w:rPr>
                <w:sz w:val="20"/>
                <w:szCs w:val="20"/>
              </w:rPr>
            </w:pPr>
            <w:r w:rsidRPr="00303AA2">
              <w:rPr>
                <w:sz w:val="20"/>
                <w:szCs w:val="20"/>
              </w:rPr>
              <w:t>4 959,63</w:t>
            </w:r>
          </w:p>
        </w:tc>
      </w:tr>
      <w:tr w:rsidR="00303AA2" w:rsidRPr="00303AA2" w14:paraId="2E578FC1" w14:textId="77777777" w:rsidTr="00303AA2">
        <w:trPr>
          <w:trHeight w:val="20"/>
        </w:trPr>
        <w:tc>
          <w:tcPr>
            <w:tcW w:w="2537" w:type="dxa"/>
            <w:shd w:val="clear" w:color="auto" w:fill="auto"/>
            <w:vAlign w:val="center"/>
            <w:hideMark/>
          </w:tcPr>
          <w:p w14:paraId="1A3950C1"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23DBC3D2" w14:textId="77777777" w:rsidR="00303AA2" w:rsidRPr="00303AA2" w:rsidRDefault="00303AA2" w:rsidP="00303AA2">
            <w:pPr>
              <w:jc w:val="center"/>
              <w:rPr>
                <w:sz w:val="20"/>
                <w:szCs w:val="20"/>
              </w:rPr>
            </w:pPr>
            <w:r w:rsidRPr="00303AA2">
              <w:rPr>
                <w:sz w:val="20"/>
                <w:szCs w:val="20"/>
              </w:rPr>
              <w:t>77,8</w:t>
            </w:r>
          </w:p>
        </w:tc>
        <w:tc>
          <w:tcPr>
            <w:tcW w:w="2522" w:type="dxa"/>
            <w:shd w:val="clear" w:color="auto" w:fill="auto"/>
            <w:noWrap/>
            <w:vAlign w:val="center"/>
            <w:hideMark/>
          </w:tcPr>
          <w:p w14:paraId="40F4229C"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70E093E9"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7297384B" w14:textId="77777777" w:rsidR="00303AA2" w:rsidRPr="00303AA2" w:rsidRDefault="00303AA2" w:rsidP="00303AA2">
            <w:pPr>
              <w:jc w:val="center"/>
              <w:rPr>
                <w:sz w:val="20"/>
                <w:szCs w:val="20"/>
              </w:rPr>
            </w:pPr>
            <w:r w:rsidRPr="00303AA2">
              <w:rPr>
                <w:sz w:val="20"/>
                <w:szCs w:val="20"/>
              </w:rPr>
              <w:t>4 959,63</w:t>
            </w:r>
          </w:p>
        </w:tc>
      </w:tr>
      <w:tr w:rsidR="00303AA2" w:rsidRPr="00303AA2" w14:paraId="6962E81F" w14:textId="77777777" w:rsidTr="00303AA2">
        <w:trPr>
          <w:trHeight w:val="20"/>
        </w:trPr>
        <w:tc>
          <w:tcPr>
            <w:tcW w:w="2537" w:type="dxa"/>
            <w:shd w:val="clear" w:color="auto" w:fill="auto"/>
            <w:vAlign w:val="center"/>
            <w:hideMark/>
          </w:tcPr>
          <w:p w14:paraId="7032B85A"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4D73B58" w14:textId="77777777" w:rsidR="00303AA2" w:rsidRPr="00303AA2" w:rsidRDefault="00303AA2" w:rsidP="00303AA2">
            <w:pPr>
              <w:jc w:val="center"/>
              <w:rPr>
                <w:sz w:val="20"/>
                <w:szCs w:val="20"/>
              </w:rPr>
            </w:pPr>
            <w:r w:rsidRPr="00303AA2">
              <w:rPr>
                <w:sz w:val="20"/>
                <w:szCs w:val="20"/>
              </w:rPr>
              <w:t>76,2</w:t>
            </w:r>
          </w:p>
        </w:tc>
        <w:tc>
          <w:tcPr>
            <w:tcW w:w="2522" w:type="dxa"/>
            <w:shd w:val="clear" w:color="auto" w:fill="auto"/>
            <w:noWrap/>
            <w:vAlign w:val="center"/>
            <w:hideMark/>
          </w:tcPr>
          <w:p w14:paraId="300C997A"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6E68B67C"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422D92BB" w14:textId="77777777" w:rsidR="00303AA2" w:rsidRPr="00303AA2" w:rsidRDefault="00303AA2" w:rsidP="00303AA2">
            <w:pPr>
              <w:jc w:val="center"/>
              <w:rPr>
                <w:sz w:val="20"/>
                <w:szCs w:val="20"/>
              </w:rPr>
            </w:pPr>
            <w:r w:rsidRPr="00303AA2">
              <w:rPr>
                <w:sz w:val="20"/>
                <w:szCs w:val="20"/>
              </w:rPr>
              <w:t>4 959,63</w:t>
            </w:r>
          </w:p>
        </w:tc>
      </w:tr>
      <w:tr w:rsidR="00303AA2" w:rsidRPr="00303AA2" w14:paraId="7C82392E" w14:textId="77777777" w:rsidTr="00303AA2">
        <w:trPr>
          <w:trHeight w:val="20"/>
        </w:trPr>
        <w:tc>
          <w:tcPr>
            <w:tcW w:w="2537" w:type="dxa"/>
            <w:shd w:val="clear" w:color="auto" w:fill="auto"/>
            <w:vAlign w:val="center"/>
            <w:hideMark/>
          </w:tcPr>
          <w:p w14:paraId="126FE573"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9C22DBD" w14:textId="77777777" w:rsidR="00303AA2" w:rsidRPr="00303AA2" w:rsidRDefault="00303AA2" w:rsidP="00303AA2">
            <w:pPr>
              <w:jc w:val="center"/>
              <w:rPr>
                <w:sz w:val="20"/>
                <w:szCs w:val="20"/>
              </w:rPr>
            </w:pPr>
            <w:r w:rsidRPr="00303AA2">
              <w:rPr>
                <w:sz w:val="20"/>
                <w:szCs w:val="20"/>
              </w:rPr>
              <w:t>74,6</w:t>
            </w:r>
          </w:p>
        </w:tc>
        <w:tc>
          <w:tcPr>
            <w:tcW w:w="2522" w:type="dxa"/>
            <w:shd w:val="clear" w:color="auto" w:fill="auto"/>
            <w:noWrap/>
            <w:vAlign w:val="center"/>
            <w:hideMark/>
          </w:tcPr>
          <w:p w14:paraId="59619801"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1011513B"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0366095F" w14:textId="77777777" w:rsidR="00303AA2" w:rsidRPr="00303AA2" w:rsidRDefault="00303AA2" w:rsidP="00303AA2">
            <w:pPr>
              <w:jc w:val="center"/>
              <w:rPr>
                <w:sz w:val="20"/>
                <w:szCs w:val="20"/>
              </w:rPr>
            </w:pPr>
            <w:r w:rsidRPr="00303AA2">
              <w:rPr>
                <w:sz w:val="20"/>
                <w:szCs w:val="20"/>
              </w:rPr>
              <w:t>4 959,63</w:t>
            </w:r>
          </w:p>
        </w:tc>
      </w:tr>
      <w:tr w:rsidR="00303AA2" w:rsidRPr="00303AA2" w14:paraId="3CD47C57" w14:textId="77777777" w:rsidTr="00303AA2">
        <w:trPr>
          <w:trHeight w:val="20"/>
        </w:trPr>
        <w:tc>
          <w:tcPr>
            <w:tcW w:w="2537" w:type="dxa"/>
            <w:shd w:val="clear" w:color="auto" w:fill="auto"/>
            <w:vAlign w:val="center"/>
            <w:hideMark/>
          </w:tcPr>
          <w:p w14:paraId="2AD89857"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2591A8B"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3F5C37A3"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4FCF4CB1"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5EBE1264" w14:textId="77777777" w:rsidR="00303AA2" w:rsidRPr="00303AA2" w:rsidRDefault="00303AA2" w:rsidP="00303AA2">
            <w:pPr>
              <w:jc w:val="center"/>
              <w:rPr>
                <w:sz w:val="20"/>
                <w:szCs w:val="20"/>
              </w:rPr>
            </w:pPr>
            <w:r w:rsidRPr="00303AA2">
              <w:rPr>
                <w:sz w:val="20"/>
                <w:szCs w:val="20"/>
              </w:rPr>
              <w:t>4 959,63</w:t>
            </w:r>
          </w:p>
        </w:tc>
      </w:tr>
      <w:tr w:rsidR="00303AA2" w:rsidRPr="00303AA2" w14:paraId="2B849686" w14:textId="77777777" w:rsidTr="00303AA2">
        <w:trPr>
          <w:trHeight w:val="20"/>
        </w:trPr>
        <w:tc>
          <w:tcPr>
            <w:tcW w:w="2537" w:type="dxa"/>
            <w:shd w:val="clear" w:color="auto" w:fill="auto"/>
            <w:vAlign w:val="center"/>
            <w:hideMark/>
          </w:tcPr>
          <w:p w14:paraId="3EB2F2AB"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2145486" w14:textId="77777777" w:rsidR="00303AA2" w:rsidRPr="00303AA2" w:rsidRDefault="00303AA2" w:rsidP="00303AA2">
            <w:pPr>
              <w:jc w:val="center"/>
              <w:rPr>
                <w:sz w:val="20"/>
                <w:szCs w:val="20"/>
              </w:rPr>
            </w:pPr>
            <w:r w:rsidRPr="00303AA2">
              <w:rPr>
                <w:sz w:val="20"/>
                <w:szCs w:val="20"/>
              </w:rPr>
              <w:t>71,3</w:t>
            </w:r>
          </w:p>
        </w:tc>
        <w:tc>
          <w:tcPr>
            <w:tcW w:w="2522" w:type="dxa"/>
            <w:shd w:val="clear" w:color="auto" w:fill="auto"/>
            <w:noWrap/>
            <w:vAlign w:val="center"/>
            <w:hideMark/>
          </w:tcPr>
          <w:p w14:paraId="10FB80AF"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1B84718C"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4304D5A3" w14:textId="77777777" w:rsidR="00303AA2" w:rsidRPr="00303AA2" w:rsidRDefault="00303AA2" w:rsidP="00303AA2">
            <w:pPr>
              <w:jc w:val="center"/>
              <w:rPr>
                <w:sz w:val="20"/>
                <w:szCs w:val="20"/>
              </w:rPr>
            </w:pPr>
            <w:r w:rsidRPr="00303AA2">
              <w:rPr>
                <w:sz w:val="20"/>
                <w:szCs w:val="20"/>
              </w:rPr>
              <w:t>4 959,63</w:t>
            </w:r>
          </w:p>
        </w:tc>
      </w:tr>
      <w:tr w:rsidR="00303AA2" w:rsidRPr="00303AA2" w14:paraId="2AA40D58" w14:textId="77777777" w:rsidTr="00303AA2">
        <w:trPr>
          <w:trHeight w:val="20"/>
        </w:trPr>
        <w:tc>
          <w:tcPr>
            <w:tcW w:w="2537" w:type="dxa"/>
            <w:shd w:val="clear" w:color="auto" w:fill="auto"/>
            <w:vAlign w:val="center"/>
            <w:hideMark/>
          </w:tcPr>
          <w:p w14:paraId="188F5106"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D240B73" w14:textId="77777777" w:rsidR="00303AA2" w:rsidRPr="00303AA2" w:rsidRDefault="00303AA2" w:rsidP="00303AA2">
            <w:pPr>
              <w:jc w:val="center"/>
              <w:rPr>
                <w:sz w:val="20"/>
                <w:szCs w:val="20"/>
              </w:rPr>
            </w:pPr>
            <w:r w:rsidRPr="00303AA2">
              <w:rPr>
                <w:sz w:val="20"/>
                <w:szCs w:val="20"/>
              </w:rPr>
              <w:t>69,7</w:t>
            </w:r>
          </w:p>
        </w:tc>
        <w:tc>
          <w:tcPr>
            <w:tcW w:w="2522" w:type="dxa"/>
            <w:shd w:val="clear" w:color="auto" w:fill="auto"/>
            <w:noWrap/>
            <w:vAlign w:val="center"/>
            <w:hideMark/>
          </w:tcPr>
          <w:p w14:paraId="7AD8246C"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50FA47C8"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2CA0A9EF" w14:textId="77777777" w:rsidR="00303AA2" w:rsidRPr="00303AA2" w:rsidRDefault="00303AA2" w:rsidP="00303AA2">
            <w:pPr>
              <w:jc w:val="center"/>
              <w:rPr>
                <w:sz w:val="20"/>
                <w:szCs w:val="20"/>
              </w:rPr>
            </w:pPr>
            <w:r w:rsidRPr="00303AA2">
              <w:rPr>
                <w:sz w:val="20"/>
                <w:szCs w:val="20"/>
              </w:rPr>
              <w:t>4 959,63</w:t>
            </w:r>
          </w:p>
        </w:tc>
      </w:tr>
      <w:tr w:rsidR="00303AA2" w:rsidRPr="00303AA2" w14:paraId="5CFA0B77" w14:textId="77777777" w:rsidTr="00303AA2">
        <w:trPr>
          <w:trHeight w:val="20"/>
        </w:trPr>
        <w:tc>
          <w:tcPr>
            <w:tcW w:w="2537" w:type="dxa"/>
            <w:shd w:val="clear" w:color="auto" w:fill="auto"/>
            <w:vAlign w:val="center"/>
            <w:hideMark/>
          </w:tcPr>
          <w:p w14:paraId="72A0A270"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78488BE" w14:textId="77777777" w:rsidR="00303AA2" w:rsidRPr="00303AA2" w:rsidRDefault="00303AA2" w:rsidP="00303AA2">
            <w:pPr>
              <w:jc w:val="center"/>
              <w:rPr>
                <w:sz w:val="20"/>
                <w:szCs w:val="20"/>
              </w:rPr>
            </w:pPr>
            <w:r w:rsidRPr="00303AA2">
              <w:rPr>
                <w:sz w:val="20"/>
                <w:szCs w:val="20"/>
              </w:rPr>
              <w:t>68,0</w:t>
            </w:r>
          </w:p>
        </w:tc>
        <w:tc>
          <w:tcPr>
            <w:tcW w:w="2522" w:type="dxa"/>
            <w:shd w:val="clear" w:color="auto" w:fill="auto"/>
            <w:noWrap/>
            <w:vAlign w:val="center"/>
            <w:hideMark/>
          </w:tcPr>
          <w:p w14:paraId="527EA3C9"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5F5E29CA"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3A760712" w14:textId="77777777" w:rsidR="00303AA2" w:rsidRPr="00303AA2" w:rsidRDefault="00303AA2" w:rsidP="00303AA2">
            <w:pPr>
              <w:jc w:val="center"/>
              <w:rPr>
                <w:sz w:val="20"/>
                <w:szCs w:val="20"/>
              </w:rPr>
            </w:pPr>
            <w:r w:rsidRPr="00303AA2">
              <w:rPr>
                <w:sz w:val="20"/>
                <w:szCs w:val="20"/>
              </w:rPr>
              <w:t>4 959,63</w:t>
            </w:r>
          </w:p>
        </w:tc>
      </w:tr>
      <w:tr w:rsidR="00303AA2" w:rsidRPr="00303AA2" w14:paraId="79586890" w14:textId="77777777" w:rsidTr="00303AA2">
        <w:trPr>
          <w:trHeight w:val="20"/>
        </w:trPr>
        <w:tc>
          <w:tcPr>
            <w:tcW w:w="2537" w:type="dxa"/>
            <w:shd w:val="clear" w:color="auto" w:fill="auto"/>
            <w:vAlign w:val="center"/>
            <w:hideMark/>
          </w:tcPr>
          <w:p w14:paraId="7F96AA78"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216C06B" w14:textId="77777777" w:rsidR="00303AA2" w:rsidRPr="00303AA2" w:rsidRDefault="00303AA2" w:rsidP="00303AA2">
            <w:pPr>
              <w:jc w:val="center"/>
              <w:rPr>
                <w:sz w:val="20"/>
                <w:szCs w:val="20"/>
              </w:rPr>
            </w:pPr>
            <w:r w:rsidRPr="00303AA2">
              <w:rPr>
                <w:sz w:val="20"/>
                <w:szCs w:val="20"/>
              </w:rPr>
              <w:t>66,4</w:t>
            </w:r>
          </w:p>
        </w:tc>
        <w:tc>
          <w:tcPr>
            <w:tcW w:w="2522" w:type="dxa"/>
            <w:shd w:val="clear" w:color="auto" w:fill="auto"/>
            <w:noWrap/>
            <w:vAlign w:val="center"/>
            <w:hideMark/>
          </w:tcPr>
          <w:p w14:paraId="4DE0A867"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3EA967F6"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04061B77" w14:textId="77777777" w:rsidR="00303AA2" w:rsidRPr="00303AA2" w:rsidRDefault="00303AA2" w:rsidP="00303AA2">
            <w:pPr>
              <w:jc w:val="center"/>
              <w:rPr>
                <w:sz w:val="20"/>
                <w:szCs w:val="20"/>
              </w:rPr>
            </w:pPr>
            <w:r w:rsidRPr="00303AA2">
              <w:rPr>
                <w:sz w:val="20"/>
                <w:szCs w:val="20"/>
              </w:rPr>
              <w:t>4 959,63</w:t>
            </w:r>
          </w:p>
        </w:tc>
      </w:tr>
      <w:tr w:rsidR="00303AA2" w:rsidRPr="00303AA2" w14:paraId="4D9D630B" w14:textId="77777777" w:rsidTr="00303AA2">
        <w:trPr>
          <w:trHeight w:val="20"/>
        </w:trPr>
        <w:tc>
          <w:tcPr>
            <w:tcW w:w="2537" w:type="dxa"/>
            <w:shd w:val="clear" w:color="auto" w:fill="auto"/>
            <w:vAlign w:val="center"/>
            <w:hideMark/>
          </w:tcPr>
          <w:p w14:paraId="4FB04F5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9E01C76" w14:textId="77777777" w:rsidR="00303AA2" w:rsidRPr="00303AA2" w:rsidRDefault="00303AA2" w:rsidP="00303AA2">
            <w:pPr>
              <w:jc w:val="center"/>
              <w:rPr>
                <w:sz w:val="20"/>
                <w:szCs w:val="20"/>
              </w:rPr>
            </w:pPr>
            <w:r w:rsidRPr="00303AA2">
              <w:rPr>
                <w:sz w:val="20"/>
                <w:szCs w:val="20"/>
              </w:rPr>
              <w:t>64,7</w:t>
            </w:r>
          </w:p>
        </w:tc>
        <w:tc>
          <w:tcPr>
            <w:tcW w:w="2522" w:type="dxa"/>
            <w:shd w:val="clear" w:color="auto" w:fill="auto"/>
            <w:noWrap/>
            <w:vAlign w:val="center"/>
            <w:hideMark/>
          </w:tcPr>
          <w:p w14:paraId="65B0B7A0"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47817062"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4BC131B9" w14:textId="77777777" w:rsidR="00303AA2" w:rsidRPr="00303AA2" w:rsidRDefault="00303AA2" w:rsidP="00303AA2">
            <w:pPr>
              <w:jc w:val="center"/>
              <w:rPr>
                <w:sz w:val="20"/>
                <w:szCs w:val="20"/>
              </w:rPr>
            </w:pPr>
            <w:r w:rsidRPr="00303AA2">
              <w:rPr>
                <w:sz w:val="20"/>
                <w:szCs w:val="20"/>
              </w:rPr>
              <w:t>4 959,63</w:t>
            </w:r>
          </w:p>
        </w:tc>
      </w:tr>
      <w:tr w:rsidR="00303AA2" w:rsidRPr="00303AA2" w14:paraId="4FB52F99" w14:textId="77777777" w:rsidTr="00303AA2">
        <w:trPr>
          <w:trHeight w:val="20"/>
        </w:trPr>
        <w:tc>
          <w:tcPr>
            <w:tcW w:w="2537" w:type="dxa"/>
            <w:shd w:val="clear" w:color="auto" w:fill="auto"/>
            <w:vAlign w:val="center"/>
            <w:hideMark/>
          </w:tcPr>
          <w:p w14:paraId="29ED78DC"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6425DED" w14:textId="77777777" w:rsidR="00303AA2" w:rsidRPr="00303AA2" w:rsidRDefault="00303AA2" w:rsidP="00303AA2">
            <w:pPr>
              <w:jc w:val="center"/>
              <w:rPr>
                <w:sz w:val="20"/>
                <w:szCs w:val="20"/>
              </w:rPr>
            </w:pPr>
            <w:r w:rsidRPr="00303AA2">
              <w:rPr>
                <w:sz w:val="20"/>
                <w:szCs w:val="20"/>
              </w:rPr>
              <w:t>63,0</w:t>
            </w:r>
          </w:p>
        </w:tc>
        <w:tc>
          <w:tcPr>
            <w:tcW w:w="2522" w:type="dxa"/>
            <w:shd w:val="clear" w:color="auto" w:fill="auto"/>
            <w:noWrap/>
            <w:vAlign w:val="center"/>
            <w:hideMark/>
          </w:tcPr>
          <w:p w14:paraId="0B1A03F3"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00163342"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6EB9245E" w14:textId="77777777" w:rsidR="00303AA2" w:rsidRPr="00303AA2" w:rsidRDefault="00303AA2" w:rsidP="00303AA2">
            <w:pPr>
              <w:jc w:val="center"/>
              <w:rPr>
                <w:sz w:val="20"/>
                <w:szCs w:val="20"/>
              </w:rPr>
            </w:pPr>
            <w:r w:rsidRPr="00303AA2">
              <w:rPr>
                <w:sz w:val="20"/>
                <w:szCs w:val="20"/>
              </w:rPr>
              <w:t>4 959,63</w:t>
            </w:r>
          </w:p>
        </w:tc>
      </w:tr>
      <w:tr w:rsidR="00303AA2" w:rsidRPr="00303AA2" w14:paraId="4F0E4A21" w14:textId="77777777" w:rsidTr="00303AA2">
        <w:trPr>
          <w:trHeight w:val="20"/>
        </w:trPr>
        <w:tc>
          <w:tcPr>
            <w:tcW w:w="2537" w:type="dxa"/>
            <w:shd w:val="clear" w:color="auto" w:fill="auto"/>
            <w:vAlign w:val="center"/>
            <w:hideMark/>
          </w:tcPr>
          <w:p w14:paraId="74EFD506"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FCC3C38" w14:textId="77777777" w:rsidR="00303AA2" w:rsidRPr="00303AA2" w:rsidRDefault="00303AA2" w:rsidP="00303AA2">
            <w:pPr>
              <w:jc w:val="center"/>
              <w:rPr>
                <w:sz w:val="20"/>
                <w:szCs w:val="20"/>
              </w:rPr>
            </w:pPr>
            <w:r w:rsidRPr="00303AA2">
              <w:rPr>
                <w:sz w:val="20"/>
                <w:szCs w:val="20"/>
              </w:rPr>
              <w:t>61,3</w:t>
            </w:r>
          </w:p>
        </w:tc>
        <w:tc>
          <w:tcPr>
            <w:tcW w:w="2522" w:type="dxa"/>
            <w:shd w:val="clear" w:color="auto" w:fill="auto"/>
            <w:noWrap/>
            <w:vAlign w:val="center"/>
            <w:hideMark/>
          </w:tcPr>
          <w:p w14:paraId="492EFFB1"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2B1410DA"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3BD75615" w14:textId="77777777" w:rsidR="00303AA2" w:rsidRPr="00303AA2" w:rsidRDefault="00303AA2" w:rsidP="00303AA2">
            <w:pPr>
              <w:jc w:val="center"/>
              <w:rPr>
                <w:sz w:val="20"/>
                <w:szCs w:val="20"/>
              </w:rPr>
            </w:pPr>
            <w:r w:rsidRPr="00303AA2">
              <w:rPr>
                <w:sz w:val="20"/>
                <w:szCs w:val="20"/>
              </w:rPr>
              <w:t>4 959,63</w:t>
            </w:r>
          </w:p>
        </w:tc>
      </w:tr>
      <w:tr w:rsidR="00303AA2" w:rsidRPr="00303AA2" w14:paraId="3B154D4F" w14:textId="77777777" w:rsidTr="00303AA2">
        <w:trPr>
          <w:trHeight w:val="20"/>
        </w:trPr>
        <w:tc>
          <w:tcPr>
            <w:tcW w:w="2537" w:type="dxa"/>
            <w:shd w:val="clear" w:color="auto" w:fill="auto"/>
            <w:vAlign w:val="center"/>
            <w:hideMark/>
          </w:tcPr>
          <w:p w14:paraId="723EC068"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6C684F9D" w14:textId="77777777" w:rsidR="00303AA2" w:rsidRPr="00303AA2" w:rsidRDefault="00303AA2" w:rsidP="00303AA2">
            <w:pPr>
              <w:jc w:val="center"/>
              <w:rPr>
                <w:sz w:val="20"/>
                <w:szCs w:val="20"/>
              </w:rPr>
            </w:pPr>
            <w:r w:rsidRPr="00303AA2">
              <w:rPr>
                <w:sz w:val="20"/>
                <w:szCs w:val="20"/>
              </w:rPr>
              <w:t>59,6</w:t>
            </w:r>
          </w:p>
        </w:tc>
        <w:tc>
          <w:tcPr>
            <w:tcW w:w="2522" w:type="dxa"/>
            <w:shd w:val="clear" w:color="auto" w:fill="auto"/>
            <w:noWrap/>
            <w:vAlign w:val="center"/>
            <w:hideMark/>
          </w:tcPr>
          <w:p w14:paraId="78C3215C"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70E3B2D7"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6A50DC03" w14:textId="77777777" w:rsidR="00303AA2" w:rsidRPr="00303AA2" w:rsidRDefault="00303AA2" w:rsidP="00303AA2">
            <w:pPr>
              <w:jc w:val="center"/>
              <w:rPr>
                <w:sz w:val="20"/>
                <w:szCs w:val="20"/>
              </w:rPr>
            </w:pPr>
            <w:r w:rsidRPr="00303AA2">
              <w:rPr>
                <w:sz w:val="20"/>
                <w:szCs w:val="20"/>
              </w:rPr>
              <w:t>4 959,63</w:t>
            </w:r>
          </w:p>
        </w:tc>
      </w:tr>
      <w:tr w:rsidR="00303AA2" w:rsidRPr="00303AA2" w14:paraId="30D92180" w14:textId="77777777" w:rsidTr="00303AA2">
        <w:trPr>
          <w:trHeight w:val="20"/>
        </w:trPr>
        <w:tc>
          <w:tcPr>
            <w:tcW w:w="2537" w:type="dxa"/>
            <w:shd w:val="clear" w:color="auto" w:fill="auto"/>
            <w:vAlign w:val="center"/>
            <w:hideMark/>
          </w:tcPr>
          <w:p w14:paraId="3B43B0F5"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EE87801" w14:textId="77777777" w:rsidR="00303AA2" w:rsidRPr="00303AA2" w:rsidRDefault="00303AA2" w:rsidP="00303AA2">
            <w:pPr>
              <w:jc w:val="center"/>
              <w:rPr>
                <w:sz w:val="20"/>
                <w:szCs w:val="20"/>
              </w:rPr>
            </w:pPr>
            <w:r w:rsidRPr="00303AA2">
              <w:rPr>
                <w:sz w:val="20"/>
                <w:szCs w:val="20"/>
              </w:rPr>
              <w:t>57,9</w:t>
            </w:r>
          </w:p>
        </w:tc>
        <w:tc>
          <w:tcPr>
            <w:tcW w:w="2522" w:type="dxa"/>
            <w:shd w:val="clear" w:color="auto" w:fill="auto"/>
            <w:noWrap/>
            <w:vAlign w:val="center"/>
            <w:hideMark/>
          </w:tcPr>
          <w:p w14:paraId="27507F67"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56345F5E"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323B87E5" w14:textId="77777777" w:rsidR="00303AA2" w:rsidRPr="00303AA2" w:rsidRDefault="00303AA2" w:rsidP="00303AA2">
            <w:pPr>
              <w:jc w:val="center"/>
              <w:rPr>
                <w:sz w:val="20"/>
                <w:szCs w:val="20"/>
              </w:rPr>
            </w:pPr>
            <w:r w:rsidRPr="00303AA2">
              <w:rPr>
                <w:sz w:val="20"/>
                <w:szCs w:val="20"/>
              </w:rPr>
              <w:t>4 959,63</w:t>
            </w:r>
          </w:p>
        </w:tc>
      </w:tr>
      <w:tr w:rsidR="00303AA2" w:rsidRPr="00303AA2" w14:paraId="7F6EF87C" w14:textId="77777777" w:rsidTr="00303AA2">
        <w:trPr>
          <w:trHeight w:val="20"/>
        </w:trPr>
        <w:tc>
          <w:tcPr>
            <w:tcW w:w="2537" w:type="dxa"/>
            <w:shd w:val="clear" w:color="auto" w:fill="auto"/>
            <w:vAlign w:val="center"/>
            <w:hideMark/>
          </w:tcPr>
          <w:p w14:paraId="14E70604"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7DDE8B1C" w14:textId="77777777" w:rsidR="00303AA2" w:rsidRPr="00303AA2" w:rsidRDefault="00303AA2" w:rsidP="00303AA2">
            <w:pPr>
              <w:jc w:val="center"/>
              <w:rPr>
                <w:sz w:val="20"/>
                <w:szCs w:val="20"/>
              </w:rPr>
            </w:pPr>
            <w:r w:rsidRPr="00303AA2">
              <w:rPr>
                <w:sz w:val="20"/>
                <w:szCs w:val="20"/>
              </w:rPr>
              <w:t>56,2</w:t>
            </w:r>
          </w:p>
        </w:tc>
        <w:tc>
          <w:tcPr>
            <w:tcW w:w="2522" w:type="dxa"/>
            <w:shd w:val="clear" w:color="auto" w:fill="auto"/>
            <w:noWrap/>
            <w:vAlign w:val="center"/>
            <w:hideMark/>
          </w:tcPr>
          <w:p w14:paraId="5D8BB232"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53402046"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5E22FDC9" w14:textId="77777777" w:rsidR="00303AA2" w:rsidRPr="00303AA2" w:rsidRDefault="00303AA2" w:rsidP="00303AA2">
            <w:pPr>
              <w:jc w:val="center"/>
              <w:rPr>
                <w:sz w:val="20"/>
                <w:szCs w:val="20"/>
              </w:rPr>
            </w:pPr>
            <w:r w:rsidRPr="00303AA2">
              <w:rPr>
                <w:sz w:val="20"/>
                <w:szCs w:val="20"/>
              </w:rPr>
              <w:t>4 959,63</w:t>
            </w:r>
          </w:p>
        </w:tc>
      </w:tr>
      <w:tr w:rsidR="00303AA2" w:rsidRPr="00303AA2" w14:paraId="0EF08561" w14:textId="77777777" w:rsidTr="00303AA2">
        <w:trPr>
          <w:trHeight w:val="20"/>
        </w:trPr>
        <w:tc>
          <w:tcPr>
            <w:tcW w:w="2537" w:type="dxa"/>
            <w:shd w:val="clear" w:color="auto" w:fill="auto"/>
            <w:vAlign w:val="center"/>
            <w:hideMark/>
          </w:tcPr>
          <w:p w14:paraId="5F3F9F89"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6D83997" w14:textId="77777777" w:rsidR="00303AA2" w:rsidRPr="00303AA2" w:rsidRDefault="00303AA2" w:rsidP="00303AA2">
            <w:pPr>
              <w:jc w:val="center"/>
              <w:rPr>
                <w:sz w:val="20"/>
                <w:szCs w:val="20"/>
              </w:rPr>
            </w:pPr>
            <w:r w:rsidRPr="00303AA2">
              <w:rPr>
                <w:sz w:val="20"/>
                <w:szCs w:val="20"/>
              </w:rPr>
              <w:t>54,5</w:t>
            </w:r>
          </w:p>
        </w:tc>
        <w:tc>
          <w:tcPr>
            <w:tcW w:w="2522" w:type="dxa"/>
            <w:shd w:val="clear" w:color="auto" w:fill="auto"/>
            <w:noWrap/>
            <w:vAlign w:val="center"/>
            <w:hideMark/>
          </w:tcPr>
          <w:p w14:paraId="50262222"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61F848BE"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0D0B8B6D" w14:textId="77777777" w:rsidR="00303AA2" w:rsidRPr="00303AA2" w:rsidRDefault="00303AA2" w:rsidP="00303AA2">
            <w:pPr>
              <w:jc w:val="center"/>
              <w:rPr>
                <w:sz w:val="20"/>
                <w:szCs w:val="20"/>
              </w:rPr>
            </w:pPr>
            <w:r w:rsidRPr="00303AA2">
              <w:rPr>
                <w:sz w:val="20"/>
                <w:szCs w:val="20"/>
              </w:rPr>
              <w:t>4 959,63</w:t>
            </w:r>
          </w:p>
        </w:tc>
      </w:tr>
      <w:tr w:rsidR="00303AA2" w:rsidRPr="00303AA2" w14:paraId="16D3BCB1" w14:textId="77777777" w:rsidTr="00303AA2">
        <w:trPr>
          <w:trHeight w:val="20"/>
        </w:trPr>
        <w:tc>
          <w:tcPr>
            <w:tcW w:w="2537" w:type="dxa"/>
            <w:shd w:val="clear" w:color="auto" w:fill="auto"/>
            <w:vAlign w:val="center"/>
            <w:hideMark/>
          </w:tcPr>
          <w:p w14:paraId="3C39973B"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86B86BB" w14:textId="77777777" w:rsidR="00303AA2" w:rsidRPr="00303AA2" w:rsidRDefault="00303AA2" w:rsidP="00303AA2">
            <w:pPr>
              <w:jc w:val="center"/>
              <w:rPr>
                <w:sz w:val="20"/>
                <w:szCs w:val="20"/>
              </w:rPr>
            </w:pPr>
            <w:r w:rsidRPr="00303AA2">
              <w:rPr>
                <w:sz w:val="20"/>
                <w:szCs w:val="20"/>
              </w:rPr>
              <w:t>52,7</w:t>
            </w:r>
          </w:p>
        </w:tc>
        <w:tc>
          <w:tcPr>
            <w:tcW w:w="2522" w:type="dxa"/>
            <w:shd w:val="clear" w:color="auto" w:fill="auto"/>
            <w:noWrap/>
            <w:vAlign w:val="center"/>
            <w:hideMark/>
          </w:tcPr>
          <w:p w14:paraId="201C74AD"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7EB4C1EC"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778079F6" w14:textId="77777777" w:rsidR="00303AA2" w:rsidRPr="00303AA2" w:rsidRDefault="00303AA2" w:rsidP="00303AA2">
            <w:pPr>
              <w:jc w:val="center"/>
              <w:rPr>
                <w:sz w:val="20"/>
                <w:szCs w:val="20"/>
              </w:rPr>
            </w:pPr>
            <w:r w:rsidRPr="00303AA2">
              <w:rPr>
                <w:sz w:val="20"/>
                <w:szCs w:val="20"/>
              </w:rPr>
              <w:t>4 959,63</w:t>
            </w:r>
          </w:p>
        </w:tc>
      </w:tr>
      <w:tr w:rsidR="00303AA2" w:rsidRPr="00303AA2" w14:paraId="242E4E4F" w14:textId="77777777" w:rsidTr="00303AA2">
        <w:trPr>
          <w:trHeight w:val="20"/>
        </w:trPr>
        <w:tc>
          <w:tcPr>
            <w:tcW w:w="2537" w:type="dxa"/>
            <w:shd w:val="clear" w:color="auto" w:fill="auto"/>
            <w:vAlign w:val="center"/>
            <w:hideMark/>
          </w:tcPr>
          <w:p w14:paraId="53FAA28C"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13AC34E"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56635722"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3C129E5A"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3151A4DC" w14:textId="77777777" w:rsidR="00303AA2" w:rsidRPr="00303AA2" w:rsidRDefault="00303AA2" w:rsidP="00303AA2">
            <w:pPr>
              <w:jc w:val="center"/>
              <w:rPr>
                <w:sz w:val="20"/>
                <w:szCs w:val="20"/>
              </w:rPr>
            </w:pPr>
            <w:r w:rsidRPr="00303AA2">
              <w:rPr>
                <w:sz w:val="20"/>
                <w:szCs w:val="20"/>
              </w:rPr>
              <w:t>4 959,63</w:t>
            </w:r>
          </w:p>
        </w:tc>
      </w:tr>
      <w:tr w:rsidR="00303AA2" w:rsidRPr="00303AA2" w14:paraId="2CF977F2" w14:textId="77777777" w:rsidTr="00303AA2">
        <w:trPr>
          <w:trHeight w:val="20"/>
        </w:trPr>
        <w:tc>
          <w:tcPr>
            <w:tcW w:w="2537" w:type="dxa"/>
            <w:shd w:val="clear" w:color="auto" w:fill="auto"/>
            <w:vAlign w:val="center"/>
            <w:hideMark/>
          </w:tcPr>
          <w:p w14:paraId="1F7F03FE"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6C8F233" w14:textId="77777777" w:rsidR="00303AA2" w:rsidRPr="00303AA2" w:rsidRDefault="00303AA2" w:rsidP="00303AA2">
            <w:pPr>
              <w:jc w:val="center"/>
              <w:rPr>
                <w:sz w:val="20"/>
                <w:szCs w:val="20"/>
              </w:rPr>
            </w:pPr>
            <w:r w:rsidRPr="00303AA2">
              <w:rPr>
                <w:sz w:val="20"/>
                <w:szCs w:val="20"/>
              </w:rPr>
              <w:t>49,2</w:t>
            </w:r>
          </w:p>
        </w:tc>
        <w:tc>
          <w:tcPr>
            <w:tcW w:w="2522" w:type="dxa"/>
            <w:shd w:val="clear" w:color="auto" w:fill="auto"/>
            <w:noWrap/>
            <w:vAlign w:val="center"/>
            <w:hideMark/>
          </w:tcPr>
          <w:p w14:paraId="460080F1"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1C5F8567"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178D90D2" w14:textId="77777777" w:rsidR="00303AA2" w:rsidRPr="00303AA2" w:rsidRDefault="00303AA2" w:rsidP="00303AA2">
            <w:pPr>
              <w:jc w:val="center"/>
              <w:rPr>
                <w:sz w:val="20"/>
                <w:szCs w:val="20"/>
              </w:rPr>
            </w:pPr>
            <w:r w:rsidRPr="00303AA2">
              <w:rPr>
                <w:sz w:val="20"/>
                <w:szCs w:val="20"/>
              </w:rPr>
              <w:t>4 959,63</w:t>
            </w:r>
          </w:p>
        </w:tc>
      </w:tr>
      <w:tr w:rsidR="00303AA2" w:rsidRPr="00303AA2" w14:paraId="4309B6EA" w14:textId="77777777" w:rsidTr="00303AA2">
        <w:trPr>
          <w:trHeight w:val="20"/>
        </w:trPr>
        <w:tc>
          <w:tcPr>
            <w:tcW w:w="2537" w:type="dxa"/>
            <w:shd w:val="clear" w:color="auto" w:fill="auto"/>
            <w:vAlign w:val="center"/>
            <w:hideMark/>
          </w:tcPr>
          <w:p w14:paraId="797B4678"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094B5558" w14:textId="77777777" w:rsidR="00303AA2" w:rsidRPr="00303AA2" w:rsidRDefault="00303AA2" w:rsidP="00303AA2">
            <w:pPr>
              <w:jc w:val="center"/>
              <w:rPr>
                <w:sz w:val="20"/>
                <w:szCs w:val="20"/>
              </w:rPr>
            </w:pPr>
            <w:r w:rsidRPr="00303AA2">
              <w:rPr>
                <w:sz w:val="20"/>
                <w:szCs w:val="20"/>
              </w:rPr>
              <w:t>47,4</w:t>
            </w:r>
          </w:p>
        </w:tc>
        <w:tc>
          <w:tcPr>
            <w:tcW w:w="2522" w:type="dxa"/>
            <w:shd w:val="clear" w:color="auto" w:fill="auto"/>
            <w:noWrap/>
            <w:vAlign w:val="center"/>
            <w:hideMark/>
          </w:tcPr>
          <w:p w14:paraId="2A15CC3D"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21490DA3"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0A9CF904" w14:textId="77777777" w:rsidR="00303AA2" w:rsidRPr="00303AA2" w:rsidRDefault="00303AA2" w:rsidP="00303AA2">
            <w:pPr>
              <w:jc w:val="center"/>
              <w:rPr>
                <w:sz w:val="20"/>
                <w:szCs w:val="20"/>
              </w:rPr>
            </w:pPr>
            <w:r w:rsidRPr="00303AA2">
              <w:rPr>
                <w:sz w:val="20"/>
                <w:szCs w:val="20"/>
              </w:rPr>
              <w:t>4 959,63</w:t>
            </w:r>
          </w:p>
        </w:tc>
      </w:tr>
      <w:tr w:rsidR="00303AA2" w:rsidRPr="00303AA2" w14:paraId="611401DB" w14:textId="77777777" w:rsidTr="00303AA2">
        <w:trPr>
          <w:trHeight w:val="20"/>
        </w:trPr>
        <w:tc>
          <w:tcPr>
            <w:tcW w:w="2537" w:type="dxa"/>
            <w:shd w:val="clear" w:color="auto" w:fill="auto"/>
            <w:vAlign w:val="center"/>
            <w:hideMark/>
          </w:tcPr>
          <w:p w14:paraId="66BB0C24"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30CDB8D1" w14:textId="77777777" w:rsidR="00303AA2" w:rsidRPr="00303AA2" w:rsidRDefault="00303AA2" w:rsidP="00303AA2">
            <w:pPr>
              <w:jc w:val="center"/>
              <w:rPr>
                <w:sz w:val="20"/>
                <w:szCs w:val="20"/>
              </w:rPr>
            </w:pPr>
            <w:r w:rsidRPr="00303AA2">
              <w:rPr>
                <w:sz w:val="20"/>
                <w:szCs w:val="20"/>
              </w:rPr>
              <w:t>45,6</w:t>
            </w:r>
          </w:p>
        </w:tc>
        <w:tc>
          <w:tcPr>
            <w:tcW w:w="2522" w:type="dxa"/>
            <w:shd w:val="clear" w:color="auto" w:fill="auto"/>
            <w:noWrap/>
            <w:vAlign w:val="center"/>
            <w:hideMark/>
          </w:tcPr>
          <w:p w14:paraId="5F37E771"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7EB6B8C2"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42DADB18" w14:textId="77777777" w:rsidR="00303AA2" w:rsidRPr="00303AA2" w:rsidRDefault="00303AA2" w:rsidP="00303AA2">
            <w:pPr>
              <w:jc w:val="center"/>
              <w:rPr>
                <w:sz w:val="20"/>
                <w:szCs w:val="20"/>
              </w:rPr>
            </w:pPr>
            <w:r w:rsidRPr="00303AA2">
              <w:rPr>
                <w:sz w:val="20"/>
                <w:szCs w:val="20"/>
              </w:rPr>
              <w:t>4 959,63</w:t>
            </w:r>
          </w:p>
        </w:tc>
      </w:tr>
      <w:tr w:rsidR="00303AA2" w:rsidRPr="00303AA2" w14:paraId="19612C0B" w14:textId="77777777" w:rsidTr="00303AA2">
        <w:trPr>
          <w:trHeight w:val="20"/>
        </w:trPr>
        <w:tc>
          <w:tcPr>
            <w:tcW w:w="2537" w:type="dxa"/>
            <w:shd w:val="clear" w:color="auto" w:fill="auto"/>
            <w:vAlign w:val="center"/>
            <w:hideMark/>
          </w:tcPr>
          <w:p w14:paraId="57981C1A"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17B00B8" w14:textId="77777777" w:rsidR="00303AA2" w:rsidRPr="00303AA2" w:rsidRDefault="00303AA2" w:rsidP="00303AA2">
            <w:pPr>
              <w:jc w:val="center"/>
              <w:rPr>
                <w:sz w:val="20"/>
                <w:szCs w:val="20"/>
              </w:rPr>
            </w:pPr>
            <w:r w:rsidRPr="00303AA2">
              <w:rPr>
                <w:sz w:val="20"/>
                <w:szCs w:val="20"/>
              </w:rPr>
              <w:t>43,8</w:t>
            </w:r>
          </w:p>
        </w:tc>
        <w:tc>
          <w:tcPr>
            <w:tcW w:w="2522" w:type="dxa"/>
            <w:shd w:val="clear" w:color="auto" w:fill="auto"/>
            <w:noWrap/>
            <w:vAlign w:val="center"/>
            <w:hideMark/>
          </w:tcPr>
          <w:p w14:paraId="66D73C34" w14:textId="77777777" w:rsidR="00303AA2" w:rsidRPr="00303AA2" w:rsidRDefault="00303AA2" w:rsidP="00303AA2">
            <w:pPr>
              <w:jc w:val="center"/>
              <w:rPr>
                <w:sz w:val="20"/>
                <w:szCs w:val="20"/>
              </w:rPr>
            </w:pPr>
            <w:r w:rsidRPr="00303AA2">
              <w:rPr>
                <w:sz w:val="20"/>
                <w:szCs w:val="20"/>
              </w:rPr>
              <w:t>34,8</w:t>
            </w:r>
          </w:p>
        </w:tc>
        <w:tc>
          <w:tcPr>
            <w:tcW w:w="2480" w:type="dxa"/>
            <w:shd w:val="clear" w:color="auto" w:fill="auto"/>
            <w:noWrap/>
            <w:vAlign w:val="center"/>
            <w:hideMark/>
          </w:tcPr>
          <w:p w14:paraId="6A2D7AEB"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6DD1817B" w14:textId="77777777" w:rsidR="00303AA2" w:rsidRPr="00303AA2" w:rsidRDefault="00303AA2" w:rsidP="00303AA2">
            <w:pPr>
              <w:jc w:val="center"/>
              <w:rPr>
                <w:sz w:val="20"/>
                <w:szCs w:val="20"/>
              </w:rPr>
            </w:pPr>
            <w:r w:rsidRPr="00303AA2">
              <w:rPr>
                <w:sz w:val="20"/>
                <w:szCs w:val="20"/>
              </w:rPr>
              <w:t>4 959,63</w:t>
            </w:r>
          </w:p>
        </w:tc>
      </w:tr>
      <w:tr w:rsidR="00303AA2" w:rsidRPr="00303AA2" w14:paraId="40446595" w14:textId="77777777" w:rsidTr="00303AA2">
        <w:trPr>
          <w:trHeight w:val="20"/>
        </w:trPr>
        <w:tc>
          <w:tcPr>
            <w:tcW w:w="2537" w:type="dxa"/>
            <w:shd w:val="clear" w:color="auto" w:fill="auto"/>
            <w:vAlign w:val="center"/>
            <w:hideMark/>
          </w:tcPr>
          <w:p w14:paraId="3FE36C40"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2BCAD51" w14:textId="77777777" w:rsidR="00303AA2" w:rsidRPr="00303AA2" w:rsidRDefault="00303AA2" w:rsidP="00303AA2">
            <w:pPr>
              <w:jc w:val="center"/>
              <w:rPr>
                <w:sz w:val="20"/>
                <w:szCs w:val="20"/>
              </w:rPr>
            </w:pPr>
            <w:r w:rsidRPr="00303AA2">
              <w:rPr>
                <w:sz w:val="20"/>
                <w:szCs w:val="20"/>
              </w:rPr>
              <w:t>41,9</w:t>
            </w:r>
          </w:p>
        </w:tc>
        <w:tc>
          <w:tcPr>
            <w:tcW w:w="2522" w:type="dxa"/>
            <w:shd w:val="clear" w:color="auto" w:fill="auto"/>
            <w:noWrap/>
            <w:vAlign w:val="center"/>
            <w:hideMark/>
          </w:tcPr>
          <w:p w14:paraId="6B51BCA3"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39BEAC9B" w14:textId="77777777" w:rsidR="00303AA2" w:rsidRPr="00303AA2" w:rsidRDefault="00303AA2" w:rsidP="00303AA2">
            <w:pPr>
              <w:jc w:val="center"/>
              <w:rPr>
                <w:sz w:val="20"/>
                <w:szCs w:val="20"/>
              </w:rPr>
            </w:pPr>
            <w:r w:rsidRPr="00303AA2">
              <w:rPr>
                <w:sz w:val="20"/>
                <w:szCs w:val="20"/>
              </w:rPr>
              <w:t>4 963,28</w:t>
            </w:r>
          </w:p>
        </w:tc>
        <w:tc>
          <w:tcPr>
            <w:tcW w:w="2447" w:type="dxa"/>
            <w:shd w:val="clear" w:color="auto" w:fill="auto"/>
            <w:noWrap/>
            <w:vAlign w:val="center"/>
            <w:hideMark/>
          </w:tcPr>
          <w:p w14:paraId="62F085A8" w14:textId="77777777" w:rsidR="00303AA2" w:rsidRPr="00303AA2" w:rsidRDefault="00303AA2" w:rsidP="00303AA2">
            <w:pPr>
              <w:jc w:val="center"/>
              <w:rPr>
                <w:sz w:val="20"/>
                <w:szCs w:val="20"/>
              </w:rPr>
            </w:pPr>
            <w:r w:rsidRPr="00303AA2">
              <w:rPr>
                <w:sz w:val="20"/>
                <w:szCs w:val="20"/>
              </w:rPr>
              <w:t>4 959,63</w:t>
            </w:r>
          </w:p>
        </w:tc>
      </w:tr>
      <w:tr w:rsidR="00303AA2" w:rsidRPr="00303AA2" w14:paraId="7F13DFF4" w14:textId="77777777" w:rsidTr="00303AA2">
        <w:trPr>
          <w:trHeight w:val="20"/>
        </w:trPr>
        <w:tc>
          <w:tcPr>
            <w:tcW w:w="12562" w:type="dxa"/>
            <w:gridSpan w:val="5"/>
            <w:shd w:val="clear" w:color="auto" w:fill="auto"/>
            <w:noWrap/>
            <w:vAlign w:val="center"/>
            <w:hideMark/>
          </w:tcPr>
          <w:p w14:paraId="1AF9E005" w14:textId="77777777" w:rsidR="00303AA2" w:rsidRPr="00303AA2" w:rsidRDefault="00303AA2" w:rsidP="00303AA2">
            <w:pPr>
              <w:jc w:val="center"/>
              <w:rPr>
                <w:color w:val="000000"/>
                <w:sz w:val="20"/>
                <w:szCs w:val="20"/>
              </w:rPr>
            </w:pPr>
            <w:r w:rsidRPr="00303AA2">
              <w:rPr>
                <w:color w:val="000000"/>
                <w:sz w:val="20"/>
                <w:szCs w:val="20"/>
              </w:rPr>
              <w:t>Котельная 123А (ул. Промышленная, 84): ЕТО №32 - ООО «ЛУКОЙЛ-Пермнефтеоргсинтез»</w:t>
            </w:r>
          </w:p>
        </w:tc>
      </w:tr>
      <w:tr w:rsidR="00303AA2" w:rsidRPr="00303AA2" w14:paraId="01BA4C0C" w14:textId="77777777" w:rsidTr="00303AA2">
        <w:trPr>
          <w:trHeight w:val="20"/>
        </w:trPr>
        <w:tc>
          <w:tcPr>
            <w:tcW w:w="2537" w:type="dxa"/>
            <w:shd w:val="clear" w:color="auto" w:fill="auto"/>
            <w:vAlign w:val="center"/>
            <w:hideMark/>
          </w:tcPr>
          <w:p w14:paraId="38838010"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27D4B95C" w14:textId="77777777" w:rsidR="00303AA2" w:rsidRPr="00303AA2" w:rsidRDefault="00303AA2" w:rsidP="00303AA2">
            <w:pPr>
              <w:jc w:val="center"/>
              <w:rPr>
                <w:sz w:val="20"/>
                <w:szCs w:val="20"/>
              </w:rPr>
            </w:pPr>
            <w:r w:rsidRPr="00303AA2">
              <w:rPr>
                <w:sz w:val="20"/>
                <w:szCs w:val="20"/>
              </w:rPr>
              <w:t>115,0</w:t>
            </w:r>
          </w:p>
        </w:tc>
        <w:tc>
          <w:tcPr>
            <w:tcW w:w="2522" w:type="dxa"/>
            <w:shd w:val="clear" w:color="auto" w:fill="auto"/>
            <w:noWrap/>
            <w:vAlign w:val="center"/>
            <w:hideMark/>
          </w:tcPr>
          <w:p w14:paraId="26D7C634"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3EDB932E"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08AA20D5" w14:textId="77777777" w:rsidR="00303AA2" w:rsidRPr="00303AA2" w:rsidRDefault="00303AA2" w:rsidP="00303AA2">
            <w:pPr>
              <w:jc w:val="center"/>
              <w:rPr>
                <w:sz w:val="20"/>
                <w:szCs w:val="20"/>
              </w:rPr>
            </w:pPr>
            <w:r w:rsidRPr="00303AA2">
              <w:rPr>
                <w:sz w:val="20"/>
                <w:szCs w:val="20"/>
              </w:rPr>
              <w:t>1 339,81</w:t>
            </w:r>
          </w:p>
        </w:tc>
      </w:tr>
      <w:tr w:rsidR="00303AA2" w:rsidRPr="00303AA2" w14:paraId="68A46510" w14:textId="77777777" w:rsidTr="00303AA2">
        <w:trPr>
          <w:trHeight w:val="20"/>
        </w:trPr>
        <w:tc>
          <w:tcPr>
            <w:tcW w:w="2537" w:type="dxa"/>
            <w:shd w:val="clear" w:color="auto" w:fill="auto"/>
            <w:vAlign w:val="center"/>
            <w:hideMark/>
          </w:tcPr>
          <w:p w14:paraId="63041278"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2E456295" w14:textId="77777777" w:rsidR="00303AA2" w:rsidRPr="00303AA2" w:rsidRDefault="00303AA2" w:rsidP="00303AA2">
            <w:pPr>
              <w:jc w:val="center"/>
              <w:rPr>
                <w:sz w:val="20"/>
                <w:szCs w:val="20"/>
              </w:rPr>
            </w:pPr>
            <w:r w:rsidRPr="00303AA2">
              <w:rPr>
                <w:sz w:val="20"/>
                <w:szCs w:val="20"/>
              </w:rPr>
              <w:t>113,5</w:t>
            </w:r>
          </w:p>
        </w:tc>
        <w:tc>
          <w:tcPr>
            <w:tcW w:w="2522" w:type="dxa"/>
            <w:shd w:val="clear" w:color="auto" w:fill="auto"/>
            <w:noWrap/>
            <w:vAlign w:val="center"/>
            <w:hideMark/>
          </w:tcPr>
          <w:p w14:paraId="36E3C891"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5B9245BB"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1589F5B9" w14:textId="77777777" w:rsidR="00303AA2" w:rsidRPr="00303AA2" w:rsidRDefault="00303AA2" w:rsidP="00303AA2">
            <w:pPr>
              <w:jc w:val="center"/>
              <w:rPr>
                <w:sz w:val="20"/>
                <w:szCs w:val="20"/>
              </w:rPr>
            </w:pPr>
            <w:r w:rsidRPr="00303AA2">
              <w:rPr>
                <w:sz w:val="20"/>
                <w:szCs w:val="20"/>
              </w:rPr>
              <w:t>1 339,81</w:t>
            </w:r>
          </w:p>
        </w:tc>
      </w:tr>
      <w:tr w:rsidR="00303AA2" w:rsidRPr="00303AA2" w14:paraId="22989C93" w14:textId="77777777" w:rsidTr="00303AA2">
        <w:trPr>
          <w:trHeight w:val="20"/>
        </w:trPr>
        <w:tc>
          <w:tcPr>
            <w:tcW w:w="2537" w:type="dxa"/>
            <w:shd w:val="clear" w:color="auto" w:fill="auto"/>
            <w:vAlign w:val="center"/>
            <w:hideMark/>
          </w:tcPr>
          <w:p w14:paraId="05C6131F"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1AD84CDA" w14:textId="77777777" w:rsidR="00303AA2" w:rsidRPr="00303AA2" w:rsidRDefault="00303AA2" w:rsidP="00303AA2">
            <w:pPr>
              <w:jc w:val="center"/>
              <w:rPr>
                <w:sz w:val="20"/>
                <w:szCs w:val="20"/>
              </w:rPr>
            </w:pPr>
            <w:r w:rsidRPr="00303AA2">
              <w:rPr>
                <w:sz w:val="20"/>
                <w:szCs w:val="20"/>
              </w:rPr>
              <w:t>112,0</w:t>
            </w:r>
          </w:p>
        </w:tc>
        <w:tc>
          <w:tcPr>
            <w:tcW w:w="2522" w:type="dxa"/>
            <w:shd w:val="clear" w:color="auto" w:fill="auto"/>
            <w:noWrap/>
            <w:vAlign w:val="center"/>
            <w:hideMark/>
          </w:tcPr>
          <w:p w14:paraId="770910B2"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31D28423"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7423F5C6" w14:textId="77777777" w:rsidR="00303AA2" w:rsidRPr="00303AA2" w:rsidRDefault="00303AA2" w:rsidP="00303AA2">
            <w:pPr>
              <w:jc w:val="center"/>
              <w:rPr>
                <w:sz w:val="20"/>
                <w:szCs w:val="20"/>
              </w:rPr>
            </w:pPr>
            <w:r w:rsidRPr="00303AA2">
              <w:rPr>
                <w:sz w:val="20"/>
                <w:szCs w:val="20"/>
              </w:rPr>
              <w:t>1 339,81</w:t>
            </w:r>
          </w:p>
        </w:tc>
      </w:tr>
      <w:tr w:rsidR="00303AA2" w:rsidRPr="00303AA2" w14:paraId="73F43451" w14:textId="77777777" w:rsidTr="00303AA2">
        <w:trPr>
          <w:trHeight w:val="20"/>
        </w:trPr>
        <w:tc>
          <w:tcPr>
            <w:tcW w:w="2537" w:type="dxa"/>
            <w:shd w:val="clear" w:color="auto" w:fill="auto"/>
            <w:vAlign w:val="center"/>
            <w:hideMark/>
          </w:tcPr>
          <w:p w14:paraId="53BB7FC1"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5B20EC79" w14:textId="77777777" w:rsidR="00303AA2" w:rsidRPr="00303AA2" w:rsidRDefault="00303AA2" w:rsidP="00303AA2">
            <w:pPr>
              <w:jc w:val="center"/>
              <w:rPr>
                <w:sz w:val="20"/>
                <w:szCs w:val="20"/>
              </w:rPr>
            </w:pPr>
            <w:r w:rsidRPr="00303AA2">
              <w:rPr>
                <w:sz w:val="20"/>
                <w:szCs w:val="20"/>
              </w:rPr>
              <w:t>110,5</w:t>
            </w:r>
          </w:p>
        </w:tc>
        <w:tc>
          <w:tcPr>
            <w:tcW w:w="2522" w:type="dxa"/>
            <w:shd w:val="clear" w:color="auto" w:fill="auto"/>
            <w:noWrap/>
            <w:vAlign w:val="center"/>
            <w:hideMark/>
          </w:tcPr>
          <w:p w14:paraId="191CC43D"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7FA1094F"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5FEF21E5" w14:textId="77777777" w:rsidR="00303AA2" w:rsidRPr="00303AA2" w:rsidRDefault="00303AA2" w:rsidP="00303AA2">
            <w:pPr>
              <w:jc w:val="center"/>
              <w:rPr>
                <w:sz w:val="20"/>
                <w:szCs w:val="20"/>
              </w:rPr>
            </w:pPr>
            <w:r w:rsidRPr="00303AA2">
              <w:rPr>
                <w:sz w:val="20"/>
                <w:szCs w:val="20"/>
              </w:rPr>
              <w:t>1 339,81</w:t>
            </w:r>
          </w:p>
        </w:tc>
      </w:tr>
      <w:tr w:rsidR="00303AA2" w:rsidRPr="00303AA2" w14:paraId="7532894C" w14:textId="77777777" w:rsidTr="00303AA2">
        <w:trPr>
          <w:trHeight w:val="20"/>
        </w:trPr>
        <w:tc>
          <w:tcPr>
            <w:tcW w:w="2537" w:type="dxa"/>
            <w:shd w:val="clear" w:color="auto" w:fill="auto"/>
            <w:vAlign w:val="center"/>
            <w:hideMark/>
          </w:tcPr>
          <w:p w14:paraId="7A87F75E"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4D29B960" w14:textId="77777777" w:rsidR="00303AA2" w:rsidRPr="00303AA2" w:rsidRDefault="00303AA2" w:rsidP="00303AA2">
            <w:pPr>
              <w:jc w:val="center"/>
              <w:rPr>
                <w:sz w:val="20"/>
                <w:szCs w:val="20"/>
              </w:rPr>
            </w:pPr>
            <w:r w:rsidRPr="00303AA2">
              <w:rPr>
                <w:sz w:val="20"/>
                <w:szCs w:val="20"/>
              </w:rPr>
              <w:t>109,0</w:t>
            </w:r>
          </w:p>
        </w:tc>
        <w:tc>
          <w:tcPr>
            <w:tcW w:w="2522" w:type="dxa"/>
            <w:shd w:val="clear" w:color="auto" w:fill="auto"/>
            <w:noWrap/>
            <w:vAlign w:val="center"/>
            <w:hideMark/>
          </w:tcPr>
          <w:p w14:paraId="54B964D3" w14:textId="77777777" w:rsidR="00303AA2" w:rsidRPr="00303AA2" w:rsidRDefault="00303AA2" w:rsidP="00303AA2">
            <w:pPr>
              <w:jc w:val="center"/>
              <w:rPr>
                <w:sz w:val="20"/>
                <w:szCs w:val="20"/>
              </w:rPr>
            </w:pPr>
            <w:r w:rsidRPr="00303AA2">
              <w:rPr>
                <w:sz w:val="20"/>
                <w:szCs w:val="20"/>
              </w:rPr>
              <w:t>67,3</w:t>
            </w:r>
          </w:p>
        </w:tc>
        <w:tc>
          <w:tcPr>
            <w:tcW w:w="2480" w:type="dxa"/>
            <w:shd w:val="clear" w:color="auto" w:fill="auto"/>
            <w:noWrap/>
            <w:vAlign w:val="center"/>
            <w:hideMark/>
          </w:tcPr>
          <w:p w14:paraId="675DE165"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179CCB5E" w14:textId="77777777" w:rsidR="00303AA2" w:rsidRPr="00303AA2" w:rsidRDefault="00303AA2" w:rsidP="00303AA2">
            <w:pPr>
              <w:jc w:val="center"/>
              <w:rPr>
                <w:sz w:val="20"/>
                <w:szCs w:val="20"/>
              </w:rPr>
            </w:pPr>
            <w:r w:rsidRPr="00303AA2">
              <w:rPr>
                <w:sz w:val="20"/>
                <w:szCs w:val="20"/>
              </w:rPr>
              <w:t>1 339,81</w:t>
            </w:r>
          </w:p>
        </w:tc>
      </w:tr>
      <w:tr w:rsidR="00303AA2" w:rsidRPr="00303AA2" w14:paraId="023FF8A2" w14:textId="77777777" w:rsidTr="00303AA2">
        <w:trPr>
          <w:trHeight w:val="20"/>
        </w:trPr>
        <w:tc>
          <w:tcPr>
            <w:tcW w:w="2537" w:type="dxa"/>
            <w:shd w:val="clear" w:color="auto" w:fill="auto"/>
            <w:vAlign w:val="center"/>
            <w:hideMark/>
          </w:tcPr>
          <w:p w14:paraId="2ECA12A2"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1939AB98" w14:textId="77777777" w:rsidR="00303AA2" w:rsidRPr="00303AA2" w:rsidRDefault="00303AA2" w:rsidP="00303AA2">
            <w:pPr>
              <w:jc w:val="center"/>
              <w:rPr>
                <w:sz w:val="20"/>
                <w:szCs w:val="20"/>
              </w:rPr>
            </w:pPr>
            <w:r w:rsidRPr="00303AA2">
              <w:rPr>
                <w:sz w:val="20"/>
                <w:szCs w:val="20"/>
              </w:rPr>
              <w:t>107,5</w:t>
            </w:r>
          </w:p>
        </w:tc>
        <w:tc>
          <w:tcPr>
            <w:tcW w:w="2522" w:type="dxa"/>
            <w:shd w:val="clear" w:color="auto" w:fill="auto"/>
            <w:noWrap/>
            <w:vAlign w:val="center"/>
            <w:hideMark/>
          </w:tcPr>
          <w:p w14:paraId="5478986B" w14:textId="77777777" w:rsidR="00303AA2" w:rsidRPr="00303AA2" w:rsidRDefault="00303AA2" w:rsidP="00303AA2">
            <w:pPr>
              <w:jc w:val="center"/>
              <w:rPr>
                <w:sz w:val="20"/>
                <w:szCs w:val="20"/>
              </w:rPr>
            </w:pPr>
            <w:r w:rsidRPr="00303AA2">
              <w:rPr>
                <w:sz w:val="20"/>
                <w:szCs w:val="20"/>
              </w:rPr>
              <w:t>66,6</w:t>
            </w:r>
          </w:p>
        </w:tc>
        <w:tc>
          <w:tcPr>
            <w:tcW w:w="2480" w:type="dxa"/>
            <w:shd w:val="clear" w:color="auto" w:fill="auto"/>
            <w:noWrap/>
            <w:vAlign w:val="center"/>
            <w:hideMark/>
          </w:tcPr>
          <w:p w14:paraId="317C3589"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051E9B7F" w14:textId="77777777" w:rsidR="00303AA2" w:rsidRPr="00303AA2" w:rsidRDefault="00303AA2" w:rsidP="00303AA2">
            <w:pPr>
              <w:jc w:val="center"/>
              <w:rPr>
                <w:sz w:val="20"/>
                <w:szCs w:val="20"/>
              </w:rPr>
            </w:pPr>
            <w:r w:rsidRPr="00303AA2">
              <w:rPr>
                <w:sz w:val="20"/>
                <w:szCs w:val="20"/>
              </w:rPr>
              <w:t>1 339,81</w:t>
            </w:r>
          </w:p>
        </w:tc>
      </w:tr>
      <w:tr w:rsidR="00303AA2" w:rsidRPr="00303AA2" w14:paraId="0B9DF486" w14:textId="77777777" w:rsidTr="00303AA2">
        <w:trPr>
          <w:trHeight w:val="20"/>
        </w:trPr>
        <w:tc>
          <w:tcPr>
            <w:tcW w:w="2537" w:type="dxa"/>
            <w:shd w:val="clear" w:color="auto" w:fill="auto"/>
            <w:vAlign w:val="center"/>
            <w:hideMark/>
          </w:tcPr>
          <w:p w14:paraId="6B3219BE"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7C128562" w14:textId="77777777" w:rsidR="00303AA2" w:rsidRPr="00303AA2" w:rsidRDefault="00303AA2" w:rsidP="00303AA2">
            <w:pPr>
              <w:jc w:val="center"/>
              <w:rPr>
                <w:sz w:val="20"/>
                <w:szCs w:val="20"/>
              </w:rPr>
            </w:pPr>
            <w:r w:rsidRPr="00303AA2">
              <w:rPr>
                <w:sz w:val="20"/>
                <w:szCs w:val="20"/>
              </w:rPr>
              <w:t>105,9</w:t>
            </w:r>
          </w:p>
        </w:tc>
        <w:tc>
          <w:tcPr>
            <w:tcW w:w="2522" w:type="dxa"/>
            <w:shd w:val="clear" w:color="auto" w:fill="auto"/>
            <w:noWrap/>
            <w:vAlign w:val="center"/>
            <w:hideMark/>
          </w:tcPr>
          <w:p w14:paraId="6D93FF01" w14:textId="77777777" w:rsidR="00303AA2" w:rsidRPr="00303AA2" w:rsidRDefault="00303AA2" w:rsidP="00303AA2">
            <w:pPr>
              <w:jc w:val="center"/>
              <w:rPr>
                <w:sz w:val="20"/>
                <w:szCs w:val="20"/>
              </w:rPr>
            </w:pPr>
            <w:r w:rsidRPr="00303AA2">
              <w:rPr>
                <w:sz w:val="20"/>
                <w:szCs w:val="20"/>
              </w:rPr>
              <w:t>65,9</w:t>
            </w:r>
          </w:p>
        </w:tc>
        <w:tc>
          <w:tcPr>
            <w:tcW w:w="2480" w:type="dxa"/>
            <w:shd w:val="clear" w:color="auto" w:fill="auto"/>
            <w:noWrap/>
            <w:vAlign w:val="center"/>
            <w:hideMark/>
          </w:tcPr>
          <w:p w14:paraId="61AAB3AF"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6CBC372F" w14:textId="77777777" w:rsidR="00303AA2" w:rsidRPr="00303AA2" w:rsidRDefault="00303AA2" w:rsidP="00303AA2">
            <w:pPr>
              <w:jc w:val="center"/>
              <w:rPr>
                <w:sz w:val="20"/>
                <w:szCs w:val="20"/>
              </w:rPr>
            </w:pPr>
            <w:r w:rsidRPr="00303AA2">
              <w:rPr>
                <w:sz w:val="20"/>
                <w:szCs w:val="20"/>
              </w:rPr>
              <w:t>1 339,81</w:t>
            </w:r>
          </w:p>
        </w:tc>
      </w:tr>
      <w:tr w:rsidR="00303AA2" w:rsidRPr="00303AA2" w14:paraId="28D4F663" w14:textId="77777777" w:rsidTr="00303AA2">
        <w:trPr>
          <w:trHeight w:val="20"/>
        </w:trPr>
        <w:tc>
          <w:tcPr>
            <w:tcW w:w="2537" w:type="dxa"/>
            <w:shd w:val="clear" w:color="auto" w:fill="auto"/>
            <w:vAlign w:val="center"/>
            <w:hideMark/>
          </w:tcPr>
          <w:p w14:paraId="45BA6244"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1A589D47" w14:textId="77777777" w:rsidR="00303AA2" w:rsidRPr="00303AA2" w:rsidRDefault="00303AA2" w:rsidP="00303AA2">
            <w:pPr>
              <w:jc w:val="center"/>
              <w:rPr>
                <w:sz w:val="20"/>
                <w:szCs w:val="20"/>
              </w:rPr>
            </w:pPr>
            <w:r w:rsidRPr="00303AA2">
              <w:rPr>
                <w:sz w:val="20"/>
                <w:szCs w:val="20"/>
              </w:rPr>
              <w:t>104,4</w:t>
            </w:r>
          </w:p>
        </w:tc>
        <w:tc>
          <w:tcPr>
            <w:tcW w:w="2522" w:type="dxa"/>
            <w:shd w:val="clear" w:color="auto" w:fill="auto"/>
            <w:noWrap/>
            <w:vAlign w:val="center"/>
            <w:hideMark/>
          </w:tcPr>
          <w:p w14:paraId="549666B6"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28EF3D9E"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7D1BA6A5" w14:textId="77777777" w:rsidR="00303AA2" w:rsidRPr="00303AA2" w:rsidRDefault="00303AA2" w:rsidP="00303AA2">
            <w:pPr>
              <w:jc w:val="center"/>
              <w:rPr>
                <w:sz w:val="20"/>
                <w:szCs w:val="20"/>
              </w:rPr>
            </w:pPr>
            <w:r w:rsidRPr="00303AA2">
              <w:rPr>
                <w:sz w:val="20"/>
                <w:szCs w:val="20"/>
              </w:rPr>
              <w:t>1 339,81</w:t>
            </w:r>
          </w:p>
        </w:tc>
      </w:tr>
      <w:tr w:rsidR="00303AA2" w:rsidRPr="00303AA2" w14:paraId="150E8511" w14:textId="77777777" w:rsidTr="00303AA2">
        <w:trPr>
          <w:trHeight w:val="20"/>
        </w:trPr>
        <w:tc>
          <w:tcPr>
            <w:tcW w:w="2537" w:type="dxa"/>
            <w:shd w:val="clear" w:color="auto" w:fill="auto"/>
            <w:vAlign w:val="center"/>
            <w:hideMark/>
          </w:tcPr>
          <w:p w14:paraId="0CFD03EB"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618BFA94" w14:textId="77777777" w:rsidR="00303AA2" w:rsidRPr="00303AA2" w:rsidRDefault="00303AA2" w:rsidP="00303AA2">
            <w:pPr>
              <w:jc w:val="center"/>
              <w:rPr>
                <w:sz w:val="20"/>
                <w:szCs w:val="20"/>
              </w:rPr>
            </w:pPr>
            <w:r w:rsidRPr="00303AA2">
              <w:rPr>
                <w:sz w:val="20"/>
                <w:szCs w:val="20"/>
              </w:rPr>
              <w:t>102,9</w:t>
            </w:r>
          </w:p>
        </w:tc>
        <w:tc>
          <w:tcPr>
            <w:tcW w:w="2522" w:type="dxa"/>
            <w:shd w:val="clear" w:color="auto" w:fill="auto"/>
            <w:noWrap/>
            <w:vAlign w:val="center"/>
            <w:hideMark/>
          </w:tcPr>
          <w:p w14:paraId="5218E00C"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1F5815DC"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114B692C" w14:textId="77777777" w:rsidR="00303AA2" w:rsidRPr="00303AA2" w:rsidRDefault="00303AA2" w:rsidP="00303AA2">
            <w:pPr>
              <w:jc w:val="center"/>
              <w:rPr>
                <w:sz w:val="20"/>
                <w:szCs w:val="20"/>
              </w:rPr>
            </w:pPr>
            <w:r w:rsidRPr="00303AA2">
              <w:rPr>
                <w:sz w:val="20"/>
                <w:szCs w:val="20"/>
              </w:rPr>
              <w:t>1 339,81</w:t>
            </w:r>
          </w:p>
        </w:tc>
      </w:tr>
      <w:tr w:rsidR="00303AA2" w:rsidRPr="00303AA2" w14:paraId="22344E3F" w14:textId="77777777" w:rsidTr="00303AA2">
        <w:trPr>
          <w:trHeight w:val="20"/>
        </w:trPr>
        <w:tc>
          <w:tcPr>
            <w:tcW w:w="2537" w:type="dxa"/>
            <w:shd w:val="clear" w:color="auto" w:fill="auto"/>
            <w:vAlign w:val="center"/>
            <w:hideMark/>
          </w:tcPr>
          <w:p w14:paraId="6913ACF9"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32DFB775" w14:textId="77777777" w:rsidR="00303AA2" w:rsidRPr="00303AA2" w:rsidRDefault="00303AA2" w:rsidP="00303AA2">
            <w:pPr>
              <w:jc w:val="center"/>
              <w:rPr>
                <w:sz w:val="20"/>
                <w:szCs w:val="20"/>
              </w:rPr>
            </w:pPr>
            <w:r w:rsidRPr="00303AA2">
              <w:rPr>
                <w:sz w:val="20"/>
                <w:szCs w:val="20"/>
              </w:rPr>
              <w:t>101,4</w:t>
            </w:r>
          </w:p>
        </w:tc>
        <w:tc>
          <w:tcPr>
            <w:tcW w:w="2522" w:type="dxa"/>
            <w:shd w:val="clear" w:color="auto" w:fill="auto"/>
            <w:noWrap/>
            <w:vAlign w:val="center"/>
            <w:hideMark/>
          </w:tcPr>
          <w:p w14:paraId="4B8DC5AA"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18E4F383"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225E9985" w14:textId="77777777" w:rsidR="00303AA2" w:rsidRPr="00303AA2" w:rsidRDefault="00303AA2" w:rsidP="00303AA2">
            <w:pPr>
              <w:jc w:val="center"/>
              <w:rPr>
                <w:sz w:val="20"/>
                <w:szCs w:val="20"/>
              </w:rPr>
            </w:pPr>
            <w:r w:rsidRPr="00303AA2">
              <w:rPr>
                <w:sz w:val="20"/>
                <w:szCs w:val="20"/>
              </w:rPr>
              <w:t>1 339,81</w:t>
            </w:r>
          </w:p>
        </w:tc>
      </w:tr>
      <w:tr w:rsidR="00303AA2" w:rsidRPr="00303AA2" w14:paraId="27474E08" w14:textId="77777777" w:rsidTr="00303AA2">
        <w:trPr>
          <w:trHeight w:val="20"/>
        </w:trPr>
        <w:tc>
          <w:tcPr>
            <w:tcW w:w="2537" w:type="dxa"/>
            <w:shd w:val="clear" w:color="auto" w:fill="auto"/>
            <w:vAlign w:val="center"/>
            <w:hideMark/>
          </w:tcPr>
          <w:p w14:paraId="4BAA92F0"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69D3E909" w14:textId="77777777" w:rsidR="00303AA2" w:rsidRPr="00303AA2" w:rsidRDefault="00303AA2" w:rsidP="00303AA2">
            <w:pPr>
              <w:jc w:val="center"/>
              <w:rPr>
                <w:sz w:val="20"/>
                <w:szCs w:val="20"/>
              </w:rPr>
            </w:pPr>
            <w:r w:rsidRPr="00303AA2">
              <w:rPr>
                <w:sz w:val="20"/>
                <w:szCs w:val="20"/>
              </w:rPr>
              <w:t>99,8</w:t>
            </w:r>
          </w:p>
        </w:tc>
        <w:tc>
          <w:tcPr>
            <w:tcW w:w="2522" w:type="dxa"/>
            <w:shd w:val="clear" w:color="auto" w:fill="auto"/>
            <w:noWrap/>
            <w:vAlign w:val="center"/>
            <w:hideMark/>
          </w:tcPr>
          <w:p w14:paraId="019FF509"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708809EC"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2DF190A8" w14:textId="77777777" w:rsidR="00303AA2" w:rsidRPr="00303AA2" w:rsidRDefault="00303AA2" w:rsidP="00303AA2">
            <w:pPr>
              <w:jc w:val="center"/>
              <w:rPr>
                <w:sz w:val="20"/>
                <w:szCs w:val="20"/>
              </w:rPr>
            </w:pPr>
            <w:r w:rsidRPr="00303AA2">
              <w:rPr>
                <w:sz w:val="20"/>
                <w:szCs w:val="20"/>
              </w:rPr>
              <w:t>1 339,81</w:t>
            </w:r>
          </w:p>
        </w:tc>
      </w:tr>
      <w:tr w:rsidR="00303AA2" w:rsidRPr="00303AA2" w14:paraId="15F67201" w14:textId="77777777" w:rsidTr="00303AA2">
        <w:trPr>
          <w:trHeight w:val="20"/>
        </w:trPr>
        <w:tc>
          <w:tcPr>
            <w:tcW w:w="2537" w:type="dxa"/>
            <w:shd w:val="clear" w:color="auto" w:fill="auto"/>
            <w:vAlign w:val="center"/>
            <w:hideMark/>
          </w:tcPr>
          <w:p w14:paraId="758949F1"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2EE695DE" w14:textId="77777777" w:rsidR="00303AA2" w:rsidRPr="00303AA2" w:rsidRDefault="00303AA2" w:rsidP="00303AA2">
            <w:pPr>
              <w:jc w:val="center"/>
              <w:rPr>
                <w:sz w:val="20"/>
                <w:szCs w:val="20"/>
              </w:rPr>
            </w:pPr>
            <w:r w:rsidRPr="00303AA2">
              <w:rPr>
                <w:sz w:val="20"/>
                <w:szCs w:val="20"/>
              </w:rPr>
              <w:t>98,3</w:t>
            </w:r>
          </w:p>
        </w:tc>
        <w:tc>
          <w:tcPr>
            <w:tcW w:w="2522" w:type="dxa"/>
            <w:shd w:val="clear" w:color="auto" w:fill="auto"/>
            <w:noWrap/>
            <w:vAlign w:val="center"/>
            <w:hideMark/>
          </w:tcPr>
          <w:p w14:paraId="5F102E1A"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0AC58E17"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57E8B862" w14:textId="77777777" w:rsidR="00303AA2" w:rsidRPr="00303AA2" w:rsidRDefault="00303AA2" w:rsidP="00303AA2">
            <w:pPr>
              <w:jc w:val="center"/>
              <w:rPr>
                <w:sz w:val="20"/>
                <w:szCs w:val="20"/>
              </w:rPr>
            </w:pPr>
            <w:r w:rsidRPr="00303AA2">
              <w:rPr>
                <w:sz w:val="20"/>
                <w:szCs w:val="20"/>
              </w:rPr>
              <w:t>1 339,81</w:t>
            </w:r>
          </w:p>
        </w:tc>
      </w:tr>
      <w:tr w:rsidR="00303AA2" w:rsidRPr="00303AA2" w14:paraId="6CAD3E6A" w14:textId="77777777" w:rsidTr="00303AA2">
        <w:trPr>
          <w:trHeight w:val="20"/>
        </w:trPr>
        <w:tc>
          <w:tcPr>
            <w:tcW w:w="2537" w:type="dxa"/>
            <w:shd w:val="clear" w:color="auto" w:fill="auto"/>
            <w:vAlign w:val="center"/>
            <w:hideMark/>
          </w:tcPr>
          <w:p w14:paraId="2A804125"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154FE570" w14:textId="77777777" w:rsidR="00303AA2" w:rsidRPr="00303AA2" w:rsidRDefault="00303AA2" w:rsidP="00303AA2">
            <w:pPr>
              <w:jc w:val="center"/>
              <w:rPr>
                <w:sz w:val="20"/>
                <w:szCs w:val="20"/>
              </w:rPr>
            </w:pPr>
            <w:r w:rsidRPr="00303AA2">
              <w:rPr>
                <w:sz w:val="20"/>
                <w:szCs w:val="20"/>
              </w:rPr>
              <w:t>96,7</w:t>
            </w:r>
          </w:p>
        </w:tc>
        <w:tc>
          <w:tcPr>
            <w:tcW w:w="2522" w:type="dxa"/>
            <w:shd w:val="clear" w:color="auto" w:fill="auto"/>
            <w:noWrap/>
            <w:vAlign w:val="center"/>
            <w:hideMark/>
          </w:tcPr>
          <w:p w14:paraId="3521A79F"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67283F7F"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0E18E8F2" w14:textId="77777777" w:rsidR="00303AA2" w:rsidRPr="00303AA2" w:rsidRDefault="00303AA2" w:rsidP="00303AA2">
            <w:pPr>
              <w:jc w:val="center"/>
              <w:rPr>
                <w:sz w:val="20"/>
                <w:szCs w:val="20"/>
              </w:rPr>
            </w:pPr>
            <w:r w:rsidRPr="00303AA2">
              <w:rPr>
                <w:sz w:val="20"/>
                <w:szCs w:val="20"/>
              </w:rPr>
              <w:t>1 339,81</w:t>
            </w:r>
          </w:p>
        </w:tc>
      </w:tr>
      <w:tr w:rsidR="00303AA2" w:rsidRPr="00303AA2" w14:paraId="71C68E5F" w14:textId="77777777" w:rsidTr="00303AA2">
        <w:trPr>
          <w:trHeight w:val="20"/>
        </w:trPr>
        <w:tc>
          <w:tcPr>
            <w:tcW w:w="2537" w:type="dxa"/>
            <w:shd w:val="clear" w:color="auto" w:fill="auto"/>
            <w:vAlign w:val="center"/>
            <w:hideMark/>
          </w:tcPr>
          <w:p w14:paraId="4D4052AE"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7B0C5E3" w14:textId="77777777" w:rsidR="00303AA2" w:rsidRPr="00303AA2" w:rsidRDefault="00303AA2" w:rsidP="00303AA2">
            <w:pPr>
              <w:jc w:val="center"/>
              <w:rPr>
                <w:sz w:val="20"/>
                <w:szCs w:val="20"/>
              </w:rPr>
            </w:pPr>
            <w:r w:rsidRPr="00303AA2">
              <w:rPr>
                <w:sz w:val="20"/>
                <w:szCs w:val="20"/>
              </w:rPr>
              <w:t>95,2</w:t>
            </w:r>
          </w:p>
        </w:tc>
        <w:tc>
          <w:tcPr>
            <w:tcW w:w="2522" w:type="dxa"/>
            <w:shd w:val="clear" w:color="auto" w:fill="auto"/>
            <w:noWrap/>
            <w:vAlign w:val="center"/>
            <w:hideMark/>
          </w:tcPr>
          <w:p w14:paraId="13A465CA"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24E1C56F"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045FFF01" w14:textId="77777777" w:rsidR="00303AA2" w:rsidRPr="00303AA2" w:rsidRDefault="00303AA2" w:rsidP="00303AA2">
            <w:pPr>
              <w:jc w:val="center"/>
              <w:rPr>
                <w:sz w:val="20"/>
                <w:szCs w:val="20"/>
              </w:rPr>
            </w:pPr>
            <w:r w:rsidRPr="00303AA2">
              <w:rPr>
                <w:sz w:val="20"/>
                <w:szCs w:val="20"/>
              </w:rPr>
              <w:t>1 339,81</w:t>
            </w:r>
          </w:p>
        </w:tc>
      </w:tr>
      <w:tr w:rsidR="00303AA2" w:rsidRPr="00303AA2" w14:paraId="3E4E8D63" w14:textId="77777777" w:rsidTr="00303AA2">
        <w:trPr>
          <w:trHeight w:val="20"/>
        </w:trPr>
        <w:tc>
          <w:tcPr>
            <w:tcW w:w="2537" w:type="dxa"/>
            <w:shd w:val="clear" w:color="auto" w:fill="auto"/>
            <w:vAlign w:val="center"/>
            <w:hideMark/>
          </w:tcPr>
          <w:p w14:paraId="6950B783"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589D1719" w14:textId="77777777" w:rsidR="00303AA2" w:rsidRPr="00303AA2" w:rsidRDefault="00303AA2" w:rsidP="00303AA2">
            <w:pPr>
              <w:jc w:val="center"/>
              <w:rPr>
                <w:sz w:val="20"/>
                <w:szCs w:val="20"/>
              </w:rPr>
            </w:pPr>
            <w:r w:rsidRPr="00303AA2">
              <w:rPr>
                <w:sz w:val="20"/>
                <w:szCs w:val="20"/>
              </w:rPr>
              <w:t>93,6</w:t>
            </w:r>
          </w:p>
        </w:tc>
        <w:tc>
          <w:tcPr>
            <w:tcW w:w="2522" w:type="dxa"/>
            <w:shd w:val="clear" w:color="auto" w:fill="auto"/>
            <w:noWrap/>
            <w:vAlign w:val="center"/>
            <w:hideMark/>
          </w:tcPr>
          <w:p w14:paraId="1D8BF340"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1CFF9793"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14669428" w14:textId="77777777" w:rsidR="00303AA2" w:rsidRPr="00303AA2" w:rsidRDefault="00303AA2" w:rsidP="00303AA2">
            <w:pPr>
              <w:jc w:val="center"/>
              <w:rPr>
                <w:sz w:val="20"/>
                <w:szCs w:val="20"/>
              </w:rPr>
            </w:pPr>
            <w:r w:rsidRPr="00303AA2">
              <w:rPr>
                <w:sz w:val="20"/>
                <w:szCs w:val="20"/>
              </w:rPr>
              <w:t>1 339,81</w:t>
            </w:r>
          </w:p>
        </w:tc>
      </w:tr>
      <w:tr w:rsidR="00303AA2" w:rsidRPr="00303AA2" w14:paraId="69B25EA1" w14:textId="77777777" w:rsidTr="00303AA2">
        <w:trPr>
          <w:trHeight w:val="20"/>
        </w:trPr>
        <w:tc>
          <w:tcPr>
            <w:tcW w:w="2537" w:type="dxa"/>
            <w:shd w:val="clear" w:color="auto" w:fill="auto"/>
            <w:vAlign w:val="center"/>
            <w:hideMark/>
          </w:tcPr>
          <w:p w14:paraId="6692D40C"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29DDBC55" w14:textId="77777777" w:rsidR="00303AA2" w:rsidRPr="00303AA2" w:rsidRDefault="00303AA2" w:rsidP="00303AA2">
            <w:pPr>
              <w:jc w:val="center"/>
              <w:rPr>
                <w:sz w:val="20"/>
                <w:szCs w:val="20"/>
              </w:rPr>
            </w:pPr>
            <w:r w:rsidRPr="00303AA2">
              <w:rPr>
                <w:sz w:val="20"/>
                <w:szCs w:val="20"/>
              </w:rPr>
              <w:t>92,1</w:t>
            </w:r>
          </w:p>
        </w:tc>
        <w:tc>
          <w:tcPr>
            <w:tcW w:w="2522" w:type="dxa"/>
            <w:shd w:val="clear" w:color="auto" w:fill="auto"/>
            <w:noWrap/>
            <w:vAlign w:val="center"/>
            <w:hideMark/>
          </w:tcPr>
          <w:p w14:paraId="3A8ED8E7"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1523EF76"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1EA637AB" w14:textId="77777777" w:rsidR="00303AA2" w:rsidRPr="00303AA2" w:rsidRDefault="00303AA2" w:rsidP="00303AA2">
            <w:pPr>
              <w:jc w:val="center"/>
              <w:rPr>
                <w:sz w:val="20"/>
                <w:szCs w:val="20"/>
              </w:rPr>
            </w:pPr>
            <w:r w:rsidRPr="00303AA2">
              <w:rPr>
                <w:sz w:val="20"/>
                <w:szCs w:val="20"/>
              </w:rPr>
              <w:t>1 339,81</w:t>
            </w:r>
          </w:p>
        </w:tc>
      </w:tr>
      <w:tr w:rsidR="00303AA2" w:rsidRPr="00303AA2" w14:paraId="063AF673" w14:textId="77777777" w:rsidTr="00303AA2">
        <w:trPr>
          <w:trHeight w:val="20"/>
        </w:trPr>
        <w:tc>
          <w:tcPr>
            <w:tcW w:w="2537" w:type="dxa"/>
            <w:shd w:val="clear" w:color="auto" w:fill="auto"/>
            <w:vAlign w:val="center"/>
            <w:hideMark/>
          </w:tcPr>
          <w:p w14:paraId="7AE53993"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46DEBC9B" w14:textId="77777777" w:rsidR="00303AA2" w:rsidRPr="00303AA2" w:rsidRDefault="00303AA2" w:rsidP="00303AA2">
            <w:pPr>
              <w:jc w:val="center"/>
              <w:rPr>
                <w:sz w:val="20"/>
                <w:szCs w:val="20"/>
              </w:rPr>
            </w:pPr>
            <w:r w:rsidRPr="00303AA2">
              <w:rPr>
                <w:sz w:val="20"/>
                <w:szCs w:val="20"/>
              </w:rPr>
              <w:t>90,5</w:t>
            </w:r>
          </w:p>
        </w:tc>
        <w:tc>
          <w:tcPr>
            <w:tcW w:w="2522" w:type="dxa"/>
            <w:shd w:val="clear" w:color="auto" w:fill="auto"/>
            <w:noWrap/>
            <w:vAlign w:val="center"/>
            <w:hideMark/>
          </w:tcPr>
          <w:p w14:paraId="69F6580E"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2A9CF172"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61E76C84" w14:textId="77777777" w:rsidR="00303AA2" w:rsidRPr="00303AA2" w:rsidRDefault="00303AA2" w:rsidP="00303AA2">
            <w:pPr>
              <w:jc w:val="center"/>
              <w:rPr>
                <w:sz w:val="20"/>
                <w:szCs w:val="20"/>
              </w:rPr>
            </w:pPr>
            <w:r w:rsidRPr="00303AA2">
              <w:rPr>
                <w:sz w:val="20"/>
                <w:szCs w:val="20"/>
              </w:rPr>
              <w:t>1 339,81</w:t>
            </w:r>
          </w:p>
        </w:tc>
      </w:tr>
      <w:tr w:rsidR="00303AA2" w:rsidRPr="00303AA2" w14:paraId="47E9AAE4" w14:textId="77777777" w:rsidTr="00303AA2">
        <w:trPr>
          <w:trHeight w:val="20"/>
        </w:trPr>
        <w:tc>
          <w:tcPr>
            <w:tcW w:w="2537" w:type="dxa"/>
            <w:shd w:val="clear" w:color="auto" w:fill="auto"/>
            <w:vAlign w:val="center"/>
            <w:hideMark/>
          </w:tcPr>
          <w:p w14:paraId="1F0D3BDF"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59BEA64A" w14:textId="77777777" w:rsidR="00303AA2" w:rsidRPr="00303AA2" w:rsidRDefault="00303AA2" w:rsidP="00303AA2">
            <w:pPr>
              <w:jc w:val="center"/>
              <w:rPr>
                <w:sz w:val="20"/>
                <w:szCs w:val="20"/>
              </w:rPr>
            </w:pPr>
            <w:r w:rsidRPr="00303AA2">
              <w:rPr>
                <w:sz w:val="20"/>
                <w:szCs w:val="20"/>
              </w:rPr>
              <w:t>89,0</w:t>
            </w:r>
          </w:p>
        </w:tc>
        <w:tc>
          <w:tcPr>
            <w:tcW w:w="2522" w:type="dxa"/>
            <w:shd w:val="clear" w:color="auto" w:fill="auto"/>
            <w:noWrap/>
            <w:vAlign w:val="center"/>
            <w:hideMark/>
          </w:tcPr>
          <w:p w14:paraId="01FE3B47"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1134D6D5"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33225A29" w14:textId="77777777" w:rsidR="00303AA2" w:rsidRPr="00303AA2" w:rsidRDefault="00303AA2" w:rsidP="00303AA2">
            <w:pPr>
              <w:jc w:val="center"/>
              <w:rPr>
                <w:sz w:val="20"/>
                <w:szCs w:val="20"/>
              </w:rPr>
            </w:pPr>
            <w:r w:rsidRPr="00303AA2">
              <w:rPr>
                <w:sz w:val="20"/>
                <w:szCs w:val="20"/>
              </w:rPr>
              <w:t>1 339,81</w:t>
            </w:r>
          </w:p>
        </w:tc>
      </w:tr>
      <w:tr w:rsidR="00303AA2" w:rsidRPr="00303AA2" w14:paraId="32977E8F" w14:textId="77777777" w:rsidTr="00303AA2">
        <w:trPr>
          <w:trHeight w:val="20"/>
        </w:trPr>
        <w:tc>
          <w:tcPr>
            <w:tcW w:w="2537" w:type="dxa"/>
            <w:shd w:val="clear" w:color="auto" w:fill="auto"/>
            <w:vAlign w:val="center"/>
            <w:hideMark/>
          </w:tcPr>
          <w:p w14:paraId="6A4DB80E"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429AD903" w14:textId="77777777" w:rsidR="00303AA2" w:rsidRPr="00303AA2" w:rsidRDefault="00303AA2" w:rsidP="00303AA2">
            <w:pPr>
              <w:jc w:val="center"/>
              <w:rPr>
                <w:sz w:val="20"/>
                <w:szCs w:val="20"/>
              </w:rPr>
            </w:pPr>
            <w:r w:rsidRPr="00303AA2">
              <w:rPr>
                <w:sz w:val="20"/>
                <w:szCs w:val="20"/>
              </w:rPr>
              <w:t>87,4</w:t>
            </w:r>
          </w:p>
        </w:tc>
        <w:tc>
          <w:tcPr>
            <w:tcW w:w="2522" w:type="dxa"/>
            <w:shd w:val="clear" w:color="auto" w:fill="auto"/>
            <w:noWrap/>
            <w:vAlign w:val="center"/>
            <w:hideMark/>
          </w:tcPr>
          <w:p w14:paraId="49841F75"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6CB79D66"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5B1E4059" w14:textId="77777777" w:rsidR="00303AA2" w:rsidRPr="00303AA2" w:rsidRDefault="00303AA2" w:rsidP="00303AA2">
            <w:pPr>
              <w:jc w:val="center"/>
              <w:rPr>
                <w:sz w:val="20"/>
                <w:szCs w:val="20"/>
              </w:rPr>
            </w:pPr>
            <w:r w:rsidRPr="00303AA2">
              <w:rPr>
                <w:sz w:val="20"/>
                <w:szCs w:val="20"/>
              </w:rPr>
              <w:t>1 339,81</w:t>
            </w:r>
          </w:p>
        </w:tc>
      </w:tr>
      <w:tr w:rsidR="00303AA2" w:rsidRPr="00303AA2" w14:paraId="51792A66" w14:textId="77777777" w:rsidTr="00303AA2">
        <w:trPr>
          <w:trHeight w:val="20"/>
        </w:trPr>
        <w:tc>
          <w:tcPr>
            <w:tcW w:w="2537" w:type="dxa"/>
            <w:shd w:val="clear" w:color="auto" w:fill="auto"/>
            <w:vAlign w:val="center"/>
            <w:hideMark/>
          </w:tcPr>
          <w:p w14:paraId="78DF00D3"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E2F866E"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2044F378" w14:textId="77777777" w:rsidR="00303AA2" w:rsidRPr="00303AA2" w:rsidRDefault="00303AA2" w:rsidP="00303AA2">
            <w:pPr>
              <w:jc w:val="center"/>
              <w:rPr>
                <w:sz w:val="20"/>
                <w:szCs w:val="20"/>
              </w:rPr>
            </w:pPr>
            <w:r w:rsidRPr="00303AA2">
              <w:rPr>
                <w:sz w:val="20"/>
                <w:szCs w:val="20"/>
              </w:rPr>
              <w:t>56,4</w:t>
            </w:r>
          </w:p>
        </w:tc>
        <w:tc>
          <w:tcPr>
            <w:tcW w:w="2480" w:type="dxa"/>
            <w:shd w:val="clear" w:color="auto" w:fill="auto"/>
            <w:noWrap/>
            <w:vAlign w:val="center"/>
            <w:hideMark/>
          </w:tcPr>
          <w:p w14:paraId="103CFD57"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0ECFB5AB" w14:textId="77777777" w:rsidR="00303AA2" w:rsidRPr="00303AA2" w:rsidRDefault="00303AA2" w:rsidP="00303AA2">
            <w:pPr>
              <w:jc w:val="center"/>
              <w:rPr>
                <w:sz w:val="20"/>
                <w:szCs w:val="20"/>
              </w:rPr>
            </w:pPr>
            <w:r w:rsidRPr="00303AA2">
              <w:rPr>
                <w:sz w:val="20"/>
                <w:szCs w:val="20"/>
              </w:rPr>
              <w:t>1 339,81</w:t>
            </w:r>
          </w:p>
        </w:tc>
      </w:tr>
      <w:tr w:rsidR="00303AA2" w:rsidRPr="00303AA2" w14:paraId="097B87E1" w14:textId="77777777" w:rsidTr="00303AA2">
        <w:trPr>
          <w:trHeight w:val="20"/>
        </w:trPr>
        <w:tc>
          <w:tcPr>
            <w:tcW w:w="2537" w:type="dxa"/>
            <w:shd w:val="clear" w:color="auto" w:fill="auto"/>
            <w:vAlign w:val="center"/>
            <w:hideMark/>
          </w:tcPr>
          <w:p w14:paraId="305C7D9F"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674C0C2F" w14:textId="77777777" w:rsidR="00303AA2" w:rsidRPr="00303AA2" w:rsidRDefault="00303AA2" w:rsidP="00303AA2">
            <w:pPr>
              <w:jc w:val="center"/>
              <w:rPr>
                <w:sz w:val="20"/>
                <w:szCs w:val="20"/>
              </w:rPr>
            </w:pPr>
            <w:r w:rsidRPr="00303AA2">
              <w:rPr>
                <w:sz w:val="20"/>
                <w:szCs w:val="20"/>
              </w:rPr>
              <w:t>84,2</w:t>
            </w:r>
          </w:p>
        </w:tc>
        <w:tc>
          <w:tcPr>
            <w:tcW w:w="2522" w:type="dxa"/>
            <w:shd w:val="clear" w:color="auto" w:fill="auto"/>
            <w:noWrap/>
            <w:vAlign w:val="center"/>
            <w:hideMark/>
          </w:tcPr>
          <w:p w14:paraId="6B7C5597"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1BEC7EFD"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5AD07092" w14:textId="77777777" w:rsidR="00303AA2" w:rsidRPr="00303AA2" w:rsidRDefault="00303AA2" w:rsidP="00303AA2">
            <w:pPr>
              <w:jc w:val="center"/>
              <w:rPr>
                <w:sz w:val="20"/>
                <w:szCs w:val="20"/>
              </w:rPr>
            </w:pPr>
            <w:r w:rsidRPr="00303AA2">
              <w:rPr>
                <w:sz w:val="20"/>
                <w:szCs w:val="20"/>
              </w:rPr>
              <w:t>1 339,81</w:t>
            </w:r>
          </w:p>
        </w:tc>
      </w:tr>
      <w:tr w:rsidR="00303AA2" w:rsidRPr="00303AA2" w14:paraId="42FAC411" w14:textId="77777777" w:rsidTr="00303AA2">
        <w:trPr>
          <w:trHeight w:val="20"/>
        </w:trPr>
        <w:tc>
          <w:tcPr>
            <w:tcW w:w="2537" w:type="dxa"/>
            <w:shd w:val="clear" w:color="auto" w:fill="auto"/>
            <w:vAlign w:val="center"/>
            <w:hideMark/>
          </w:tcPr>
          <w:p w14:paraId="6318795C"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3CF4A839" w14:textId="77777777" w:rsidR="00303AA2" w:rsidRPr="00303AA2" w:rsidRDefault="00303AA2" w:rsidP="00303AA2">
            <w:pPr>
              <w:jc w:val="center"/>
              <w:rPr>
                <w:sz w:val="20"/>
                <w:szCs w:val="20"/>
              </w:rPr>
            </w:pPr>
            <w:r w:rsidRPr="00303AA2">
              <w:rPr>
                <w:sz w:val="20"/>
                <w:szCs w:val="20"/>
              </w:rPr>
              <w:t>82,6</w:t>
            </w:r>
          </w:p>
        </w:tc>
        <w:tc>
          <w:tcPr>
            <w:tcW w:w="2522" w:type="dxa"/>
            <w:shd w:val="clear" w:color="auto" w:fill="auto"/>
            <w:noWrap/>
            <w:vAlign w:val="center"/>
            <w:hideMark/>
          </w:tcPr>
          <w:p w14:paraId="10E65878"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6FDCAB30"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7FA04818" w14:textId="77777777" w:rsidR="00303AA2" w:rsidRPr="00303AA2" w:rsidRDefault="00303AA2" w:rsidP="00303AA2">
            <w:pPr>
              <w:jc w:val="center"/>
              <w:rPr>
                <w:sz w:val="20"/>
                <w:szCs w:val="20"/>
              </w:rPr>
            </w:pPr>
            <w:r w:rsidRPr="00303AA2">
              <w:rPr>
                <w:sz w:val="20"/>
                <w:szCs w:val="20"/>
              </w:rPr>
              <w:t>1 339,81</w:t>
            </w:r>
          </w:p>
        </w:tc>
      </w:tr>
      <w:tr w:rsidR="00303AA2" w:rsidRPr="00303AA2" w14:paraId="377968C3" w14:textId="77777777" w:rsidTr="00303AA2">
        <w:trPr>
          <w:trHeight w:val="20"/>
        </w:trPr>
        <w:tc>
          <w:tcPr>
            <w:tcW w:w="2537" w:type="dxa"/>
            <w:shd w:val="clear" w:color="auto" w:fill="auto"/>
            <w:vAlign w:val="center"/>
            <w:hideMark/>
          </w:tcPr>
          <w:p w14:paraId="2940AA0D"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30C88173"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171AF29F"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7FDA6911"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78FDB0ED" w14:textId="77777777" w:rsidR="00303AA2" w:rsidRPr="00303AA2" w:rsidRDefault="00303AA2" w:rsidP="00303AA2">
            <w:pPr>
              <w:jc w:val="center"/>
              <w:rPr>
                <w:sz w:val="20"/>
                <w:szCs w:val="20"/>
              </w:rPr>
            </w:pPr>
            <w:r w:rsidRPr="00303AA2">
              <w:rPr>
                <w:sz w:val="20"/>
                <w:szCs w:val="20"/>
              </w:rPr>
              <w:t>1 339,81</w:t>
            </w:r>
          </w:p>
        </w:tc>
      </w:tr>
      <w:tr w:rsidR="00303AA2" w:rsidRPr="00303AA2" w14:paraId="396008C7" w14:textId="77777777" w:rsidTr="00303AA2">
        <w:trPr>
          <w:trHeight w:val="20"/>
        </w:trPr>
        <w:tc>
          <w:tcPr>
            <w:tcW w:w="2537" w:type="dxa"/>
            <w:shd w:val="clear" w:color="auto" w:fill="auto"/>
            <w:vAlign w:val="center"/>
            <w:hideMark/>
          </w:tcPr>
          <w:p w14:paraId="47B4D3A3"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F27E309" w14:textId="77777777" w:rsidR="00303AA2" w:rsidRPr="00303AA2" w:rsidRDefault="00303AA2" w:rsidP="00303AA2">
            <w:pPr>
              <w:jc w:val="center"/>
              <w:rPr>
                <w:sz w:val="20"/>
                <w:szCs w:val="20"/>
              </w:rPr>
            </w:pPr>
            <w:r w:rsidRPr="00303AA2">
              <w:rPr>
                <w:sz w:val="20"/>
                <w:szCs w:val="20"/>
              </w:rPr>
              <w:t>79,4</w:t>
            </w:r>
          </w:p>
        </w:tc>
        <w:tc>
          <w:tcPr>
            <w:tcW w:w="2522" w:type="dxa"/>
            <w:shd w:val="clear" w:color="auto" w:fill="auto"/>
            <w:noWrap/>
            <w:vAlign w:val="center"/>
            <w:hideMark/>
          </w:tcPr>
          <w:p w14:paraId="383DD3C5"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36F1FE04"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7CAAA3EF" w14:textId="77777777" w:rsidR="00303AA2" w:rsidRPr="00303AA2" w:rsidRDefault="00303AA2" w:rsidP="00303AA2">
            <w:pPr>
              <w:jc w:val="center"/>
              <w:rPr>
                <w:sz w:val="20"/>
                <w:szCs w:val="20"/>
              </w:rPr>
            </w:pPr>
            <w:r w:rsidRPr="00303AA2">
              <w:rPr>
                <w:sz w:val="20"/>
                <w:szCs w:val="20"/>
              </w:rPr>
              <w:t>1 339,81</w:t>
            </w:r>
          </w:p>
        </w:tc>
      </w:tr>
      <w:tr w:rsidR="00303AA2" w:rsidRPr="00303AA2" w14:paraId="23980520" w14:textId="77777777" w:rsidTr="00303AA2">
        <w:trPr>
          <w:trHeight w:val="20"/>
        </w:trPr>
        <w:tc>
          <w:tcPr>
            <w:tcW w:w="2537" w:type="dxa"/>
            <w:shd w:val="clear" w:color="auto" w:fill="auto"/>
            <w:vAlign w:val="center"/>
            <w:hideMark/>
          </w:tcPr>
          <w:p w14:paraId="343D84FF"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7240826" w14:textId="77777777" w:rsidR="00303AA2" w:rsidRPr="00303AA2" w:rsidRDefault="00303AA2" w:rsidP="00303AA2">
            <w:pPr>
              <w:jc w:val="center"/>
              <w:rPr>
                <w:sz w:val="20"/>
                <w:szCs w:val="20"/>
              </w:rPr>
            </w:pPr>
            <w:r w:rsidRPr="00303AA2">
              <w:rPr>
                <w:sz w:val="20"/>
                <w:szCs w:val="20"/>
              </w:rPr>
              <w:t>77,8</w:t>
            </w:r>
          </w:p>
        </w:tc>
        <w:tc>
          <w:tcPr>
            <w:tcW w:w="2522" w:type="dxa"/>
            <w:shd w:val="clear" w:color="auto" w:fill="auto"/>
            <w:noWrap/>
            <w:vAlign w:val="center"/>
            <w:hideMark/>
          </w:tcPr>
          <w:p w14:paraId="7C5967A7"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0CEA674F"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1789FC12" w14:textId="77777777" w:rsidR="00303AA2" w:rsidRPr="00303AA2" w:rsidRDefault="00303AA2" w:rsidP="00303AA2">
            <w:pPr>
              <w:jc w:val="center"/>
              <w:rPr>
                <w:sz w:val="20"/>
                <w:szCs w:val="20"/>
              </w:rPr>
            </w:pPr>
            <w:r w:rsidRPr="00303AA2">
              <w:rPr>
                <w:sz w:val="20"/>
                <w:szCs w:val="20"/>
              </w:rPr>
              <w:t>1 339,81</w:t>
            </w:r>
          </w:p>
        </w:tc>
      </w:tr>
      <w:tr w:rsidR="00303AA2" w:rsidRPr="00303AA2" w14:paraId="0E52BBEB" w14:textId="77777777" w:rsidTr="00303AA2">
        <w:trPr>
          <w:trHeight w:val="20"/>
        </w:trPr>
        <w:tc>
          <w:tcPr>
            <w:tcW w:w="2537" w:type="dxa"/>
            <w:shd w:val="clear" w:color="auto" w:fill="auto"/>
            <w:vAlign w:val="center"/>
            <w:hideMark/>
          </w:tcPr>
          <w:p w14:paraId="1A095426"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2EE0021" w14:textId="77777777" w:rsidR="00303AA2" w:rsidRPr="00303AA2" w:rsidRDefault="00303AA2" w:rsidP="00303AA2">
            <w:pPr>
              <w:jc w:val="center"/>
              <w:rPr>
                <w:sz w:val="20"/>
                <w:szCs w:val="20"/>
              </w:rPr>
            </w:pPr>
            <w:r w:rsidRPr="00303AA2">
              <w:rPr>
                <w:sz w:val="20"/>
                <w:szCs w:val="20"/>
              </w:rPr>
              <w:t>76,2</w:t>
            </w:r>
          </w:p>
        </w:tc>
        <w:tc>
          <w:tcPr>
            <w:tcW w:w="2522" w:type="dxa"/>
            <w:shd w:val="clear" w:color="auto" w:fill="auto"/>
            <w:noWrap/>
            <w:vAlign w:val="center"/>
            <w:hideMark/>
          </w:tcPr>
          <w:p w14:paraId="2F87F963"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0E770723"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075977B9" w14:textId="77777777" w:rsidR="00303AA2" w:rsidRPr="00303AA2" w:rsidRDefault="00303AA2" w:rsidP="00303AA2">
            <w:pPr>
              <w:jc w:val="center"/>
              <w:rPr>
                <w:sz w:val="20"/>
                <w:szCs w:val="20"/>
              </w:rPr>
            </w:pPr>
            <w:r w:rsidRPr="00303AA2">
              <w:rPr>
                <w:sz w:val="20"/>
                <w:szCs w:val="20"/>
              </w:rPr>
              <w:t>1 339,81</w:t>
            </w:r>
          </w:p>
        </w:tc>
      </w:tr>
      <w:tr w:rsidR="00303AA2" w:rsidRPr="00303AA2" w14:paraId="787E15D1" w14:textId="77777777" w:rsidTr="00303AA2">
        <w:trPr>
          <w:trHeight w:val="20"/>
        </w:trPr>
        <w:tc>
          <w:tcPr>
            <w:tcW w:w="2537" w:type="dxa"/>
            <w:shd w:val="clear" w:color="auto" w:fill="auto"/>
            <w:vAlign w:val="center"/>
            <w:hideMark/>
          </w:tcPr>
          <w:p w14:paraId="16FFD355"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F5B16C1" w14:textId="77777777" w:rsidR="00303AA2" w:rsidRPr="00303AA2" w:rsidRDefault="00303AA2" w:rsidP="00303AA2">
            <w:pPr>
              <w:jc w:val="center"/>
              <w:rPr>
                <w:sz w:val="20"/>
                <w:szCs w:val="20"/>
              </w:rPr>
            </w:pPr>
            <w:r w:rsidRPr="00303AA2">
              <w:rPr>
                <w:sz w:val="20"/>
                <w:szCs w:val="20"/>
              </w:rPr>
              <w:t>74,6</w:t>
            </w:r>
          </w:p>
        </w:tc>
        <w:tc>
          <w:tcPr>
            <w:tcW w:w="2522" w:type="dxa"/>
            <w:shd w:val="clear" w:color="auto" w:fill="auto"/>
            <w:noWrap/>
            <w:vAlign w:val="center"/>
            <w:hideMark/>
          </w:tcPr>
          <w:p w14:paraId="1484D0C5"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4649C359"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16D80680" w14:textId="77777777" w:rsidR="00303AA2" w:rsidRPr="00303AA2" w:rsidRDefault="00303AA2" w:rsidP="00303AA2">
            <w:pPr>
              <w:jc w:val="center"/>
              <w:rPr>
                <w:sz w:val="20"/>
                <w:szCs w:val="20"/>
              </w:rPr>
            </w:pPr>
            <w:r w:rsidRPr="00303AA2">
              <w:rPr>
                <w:sz w:val="20"/>
                <w:szCs w:val="20"/>
              </w:rPr>
              <w:t>1 339,81</w:t>
            </w:r>
          </w:p>
        </w:tc>
      </w:tr>
      <w:tr w:rsidR="00303AA2" w:rsidRPr="00303AA2" w14:paraId="625243B5" w14:textId="77777777" w:rsidTr="00303AA2">
        <w:trPr>
          <w:trHeight w:val="20"/>
        </w:trPr>
        <w:tc>
          <w:tcPr>
            <w:tcW w:w="2537" w:type="dxa"/>
            <w:shd w:val="clear" w:color="auto" w:fill="auto"/>
            <w:vAlign w:val="center"/>
            <w:hideMark/>
          </w:tcPr>
          <w:p w14:paraId="1817F168"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994EDA2"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116D4B4D"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28EE8E95"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62E0BA27" w14:textId="77777777" w:rsidR="00303AA2" w:rsidRPr="00303AA2" w:rsidRDefault="00303AA2" w:rsidP="00303AA2">
            <w:pPr>
              <w:jc w:val="center"/>
              <w:rPr>
                <w:sz w:val="20"/>
                <w:szCs w:val="20"/>
              </w:rPr>
            </w:pPr>
            <w:r w:rsidRPr="00303AA2">
              <w:rPr>
                <w:sz w:val="20"/>
                <w:szCs w:val="20"/>
              </w:rPr>
              <w:t>1 339,81</w:t>
            </w:r>
          </w:p>
        </w:tc>
      </w:tr>
      <w:tr w:rsidR="00303AA2" w:rsidRPr="00303AA2" w14:paraId="1DD44BD3" w14:textId="77777777" w:rsidTr="00303AA2">
        <w:trPr>
          <w:trHeight w:val="20"/>
        </w:trPr>
        <w:tc>
          <w:tcPr>
            <w:tcW w:w="2537" w:type="dxa"/>
            <w:shd w:val="clear" w:color="auto" w:fill="auto"/>
            <w:vAlign w:val="center"/>
            <w:hideMark/>
          </w:tcPr>
          <w:p w14:paraId="08FC52EB"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305C4E1" w14:textId="77777777" w:rsidR="00303AA2" w:rsidRPr="00303AA2" w:rsidRDefault="00303AA2" w:rsidP="00303AA2">
            <w:pPr>
              <w:jc w:val="center"/>
              <w:rPr>
                <w:sz w:val="20"/>
                <w:szCs w:val="20"/>
              </w:rPr>
            </w:pPr>
            <w:r w:rsidRPr="00303AA2">
              <w:rPr>
                <w:sz w:val="20"/>
                <w:szCs w:val="20"/>
              </w:rPr>
              <w:t>71,3</w:t>
            </w:r>
          </w:p>
        </w:tc>
        <w:tc>
          <w:tcPr>
            <w:tcW w:w="2522" w:type="dxa"/>
            <w:shd w:val="clear" w:color="auto" w:fill="auto"/>
            <w:noWrap/>
            <w:vAlign w:val="center"/>
            <w:hideMark/>
          </w:tcPr>
          <w:p w14:paraId="1F5EDED5"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159744DC"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6739573A" w14:textId="77777777" w:rsidR="00303AA2" w:rsidRPr="00303AA2" w:rsidRDefault="00303AA2" w:rsidP="00303AA2">
            <w:pPr>
              <w:jc w:val="center"/>
              <w:rPr>
                <w:sz w:val="20"/>
                <w:szCs w:val="20"/>
              </w:rPr>
            </w:pPr>
            <w:r w:rsidRPr="00303AA2">
              <w:rPr>
                <w:sz w:val="20"/>
                <w:szCs w:val="20"/>
              </w:rPr>
              <w:t>1 339,81</w:t>
            </w:r>
          </w:p>
        </w:tc>
      </w:tr>
      <w:tr w:rsidR="00303AA2" w:rsidRPr="00303AA2" w14:paraId="1CB52A6F" w14:textId="77777777" w:rsidTr="00303AA2">
        <w:trPr>
          <w:trHeight w:val="20"/>
        </w:trPr>
        <w:tc>
          <w:tcPr>
            <w:tcW w:w="2537" w:type="dxa"/>
            <w:shd w:val="clear" w:color="auto" w:fill="auto"/>
            <w:vAlign w:val="center"/>
            <w:hideMark/>
          </w:tcPr>
          <w:p w14:paraId="746DABE0"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2E67A27E" w14:textId="77777777" w:rsidR="00303AA2" w:rsidRPr="00303AA2" w:rsidRDefault="00303AA2" w:rsidP="00303AA2">
            <w:pPr>
              <w:jc w:val="center"/>
              <w:rPr>
                <w:sz w:val="20"/>
                <w:szCs w:val="20"/>
              </w:rPr>
            </w:pPr>
            <w:r w:rsidRPr="00303AA2">
              <w:rPr>
                <w:sz w:val="20"/>
                <w:szCs w:val="20"/>
              </w:rPr>
              <w:t>69,7</w:t>
            </w:r>
          </w:p>
        </w:tc>
        <w:tc>
          <w:tcPr>
            <w:tcW w:w="2522" w:type="dxa"/>
            <w:shd w:val="clear" w:color="auto" w:fill="auto"/>
            <w:noWrap/>
            <w:vAlign w:val="center"/>
            <w:hideMark/>
          </w:tcPr>
          <w:p w14:paraId="58D187D3"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79549180"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3C5ED243" w14:textId="77777777" w:rsidR="00303AA2" w:rsidRPr="00303AA2" w:rsidRDefault="00303AA2" w:rsidP="00303AA2">
            <w:pPr>
              <w:jc w:val="center"/>
              <w:rPr>
                <w:sz w:val="20"/>
                <w:szCs w:val="20"/>
              </w:rPr>
            </w:pPr>
            <w:r w:rsidRPr="00303AA2">
              <w:rPr>
                <w:sz w:val="20"/>
                <w:szCs w:val="20"/>
              </w:rPr>
              <w:t>1 339,81</w:t>
            </w:r>
          </w:p>
        </w:tc>
      </w:tr>
      <w:tr w:rsidR="00303AA2" w:rsidRPr="00303AA2" w14:paraId="3C751D1C" w14:textId="77777777" w:rsidTr="00303AA2">
        <w:trPr>
          <w:trHeight w:val="20"/>
        </w:trPr>
        <w:tc>
          <w:tcPr>
            <w:tcW w:w="2537" w:type="dxa"/>
            <w:shd w:val="clear" w:color="auto" w:fill="auto"/>
            <w:vAlign w:val="center"/>
            <w:hideMark/>
          </w:tcPr>
          <w:p w14:paraId="6D29B2D9"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3BF1674" w14:textId="77777777" w:rsidR="00303AA2" w:rsidRPr="00303AA2" w:rsidRDefault="00303AA2" w:rsidP="00303AA2">
            <w:pPr>
              <w:jc w:val="center"/>
              <w:rPr>
                <w:sz w:val="20"/>
                <w:szCs w:val="20"/>
              </w:rPr>
            </w:pPr>
            <w:r w:rsidRPr="00303AA2">
              <w:rPr>
                <w:sz w:val="20"/>
                <w:szCs w:val="20"/>
              </w:rPr>
              <w:t>68,0</w:t>
            </w:r>
          </w:p>
        </w:tc>
        <w:tc>
          <w:tcPr>
            <w:tcW w:w="2522" w:type="dxa"/>
            <w:shd w:val="clear" w:color="auto" w:fill="auto"/>
            <w:noWrap/>
            <w:vAlign w:val="center"/>
            <w:hideMark/>
          </w:tcPr>
          <w:p w14:paraId="04CD6870"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572C53BF"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5A95B607" w14:textId="77777777" w:rsidR="00303AA2" w:rsidRPr="00303AA2" w:rsidRDefault="00303AA2" w:rsidP="00303AA2">
            <w:pPr>
              <w:jc w:val="center"/>
              <w:rPr>
                <w:sz w:val="20"/>
                <w:szCs w:val="20"/>
              </w:rPr>
            </w:pPr>
            <w:r w:rsidRPr="00303AA2">
              <w:rPr>
                <w:sz w:val="20"/>
                <w:szCs w:val="20"/>
              </w:rPr>
              <w:t>1 339,81</w:t>
            </w:r>
          </w:p>
        </w:tc>
      </w:tr>
      <w:tr w:rsidR="00303AA2" w:rsidRPr="00303AA2" w14:paraId="31C618FE" w14:textId="77777777" w:rsidTr="00303AA2">
        <w:trPr>
          <w:trHeight w:val="20"/>
        </w:trPr>
        <w:tc>
          <w:tcPr>
            <w:tcW w:w="2537" w:type="dxa"/>
            <w:shd w:val="clear" w:color="auto" w:fill="auto"/>
            <w:vAlign w:val="center"/>
            <w:hideMark/>
          </w:tcPr>
          <w:p w14:paraId="73EA8A98"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7D3D7BE" w14:textId="77777777" w:rsidR="00303AA2" w:rsidRPr="00303AA2" w:rsidRDefault="00303AA2" w:rsidP="00303AA2">
            <w:pPr>
              <w:jc w:val="center"/>
              <w:rPr>
                <w:sz w:val="20"/>
                <w:szCs w:val="20"/>
              </w:rPr>
            </w:pPr>
            <w:r w:rsidRPr="00303AA2">
              <w:rPr>
                <w:sz w:val="20"/>
                <w:szCs w:val="20"/>
              </w:rPr>
              <w:t>66,4</w:t>
            </w:r>
          </w:p>
        </w:tc>
        <w:tc>
          <w:tcPr>
            <w:tcW w:w="2522" w:type="dxa"/>
            <w:shd w:val="clear" w:color="auto" w:fill="auto"/>
            <w:noWrap/>
            <w:vAlign w:val="center"/>
            <w:hideMark/>
          </w:tcPr>
          <w:p w14:paraId="65084480"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0938D059"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639DA4BF" w14:textId="77777777" w:rsidR="00303AA2" w:rsidRPr="00303AA2" w:rsidRDefault="00303AA2" w:rsidP="00303AA2">
            <w:pPr>
              <w:jc w:val="center"/>
              <w:rPr>
                <w:sz w:val="20"/>
                <w:szCs w:val="20"/>
              </w:rPr>
            </w:pPr>
            <w:r w:rsidRPr="00303AA2">
              <w:rPr>
                <w:sz w:val="20"/>
                <w:szCs w:val="20"/>
              </w:rPr>
              <w:t>1 339,81</w:t>
            </w:r>
          </w:p>
        </w:tc>
      </w:tr>
      <w:tr w:rsidR="00303AA2" w:rsidRPr="00303AA2" w14:paraId="05C54B2A" w14:textId="77777777" w:rsidTr="00303AA2">
        <w:trPr>
          <w:trHeight w:val="20"/>
        </w:trPr>
        <w:tc>
          <w:tcPr>
            <w:tcW w:w="2537" w:type="dxa"/>
            <w:shd w:val="clear" w:color="auto" w:fill="auto"/>
            <w:vAlign w:val="center"/>
            <w:hideMark/>
          </w:tcPr>
          <w:p w14:paraId="17B98771"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38DB23F" w14:textId="77777777" w:rsidR="00303AA2" w:rsidRPr="00303AA2" w:rsidRDefault="00303AA2" w:rsidP="00303AA2">
            <w:pPr>
              <w:jc w:val="center"/>
              <w:rPr>
                <w:sz w:val="20"/>
                <w:szCs w:val="20"/>
              </w:rPr>
            </w:pPr>
            <w:r w:rsidRPr="00303AA2">
              <w:rPr>
                <w:sz w:val="20"/>
                <w:szCs w:val="20"/>
              </w:rPr>
              <w:t>64,7</w:t>
            </w:r>
          </w:p>
        </w:tc>
        <w:tc>
          <w:tcPr>
            <w:tcW w:w="2522" w:type="dxa"/>
            <w:shd w:val="clear" w:color="auto" w:fill="auto"/>
            <w:noWrap/>
            <w:vAlign w:val="center"/>
            <w:hideMark/>
          </w:tcPr>
          <w:p w14:paraId="2DFBFD92"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373B85FC"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018FD404" w14:textId="77777777" w:rsidR="00303AA2" w:rsidRPr="00303AA2" w:rsidRDefault="00303AA2" w:rsidP="00303AA2">
            <w:pPr>
              <w:jc w:val="center"/>
              <w:rPr>
                <w:sz w:val="20"/>
                <w:szCs w:val="20"/>
              </w:rPr>
            </w:pPr>
            <w:r w:rsidRPr="00303AA2">
              <w:rPr>
                <w:sz w:val="20"/>
                <w:szCs w:val="20"/>
              </w:rPr>
              <w:t>1 339,81</w:t>
            </w:r>
          </w:p>
        </w:tc>
      </w:tr>
      <w:tr w:rsidR="00303AA2" w:rsidRPr="00303AA2" w14:paraId="0E507257" w14:textId="77777777" w:rsidTr="00303AA2">
        <w:trPr>
          <w:trHeight w:val="20"/>
        </w:trPr>
        <w:tc>
          <w:tcPr>
            <w:tcW w:w="2537" w:type="dxa"/>
            <w:shd w:val="clear" w:color="auto" w:fill="auto"/>
            <w:vAlign w:val="center"/>
            <w:hideMark/>
          </w:tcPr>
          <w:p w14:paraId="7CE1361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6E4FFA8" w14:textId="77777777" w:rsidR="00303AA2" w:rsidRPr="00303AA2" w:rsidRDefault="00303AA2" w:rsidP="00303AA2">
            <w:pPr>
              <w:jc w:val="center"/>
              <w:rPr>
                <w:sz w:val="20"/>
                <w:szCs w:val="20"/>
              </w:rPr>
            </w:pPr>
            <w:r w:rsidRPr="00303AA2">
              <w:rPr>
                <w:sz w:val="20"/>
                <w:szCs w:val="20"/>
              </w:rPr>
              <w:t>63,0</w:t>
            </w:r>
          </w:p>
        </w:tc>
        <w:tc>
          <w:tcPr>
            <w:tcW w:w="2522" w:type="dxa"/>
            <w:shd w:val="clear" w:color="auto" w:fill="auto"/>
            <w:noWrap/>
            <w:vAlign w:val="center"/>
            <w:hideMark/>
          </w:tcPr>
          <w:p w14:paraId="7A30AED0"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38AF5926"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39FBDCC0" w14:textId="77777777" w:rsidR="00303AA2" w:rsidRPr="00303AA2" w:rsidRDefault="00303AA2" w:rsidP="00303AA2">
            <w:pPr>
              <w:jc w:val="center"/>
              <w:rPr>
                <w:sz w:val="20"/>
                <w:szCs w:val="20"/>
              </w:rPr>
            </w:pPr>
            <w:r w:rsidRPr="00303AA2">
              <w:rPr>
                <w:sz w:val="20"/>
                <w:szCs w:val="20"/>
              </w:rPr>
              <w:t>1 339,81</w:t>
            </w:r>
          </w:p>
        </w:tc>
      </w:tr>
      <w:tr w:rsidR="00303AA2" w:rsidRPr="00303AA2" w14:paraId="4483CFD5" w14:textId="77777777" w:rsidTr="00303AA2">
        <w:trPr>
          <w:trHeight w:val="20"/>
        </w:trPr>
        <w:tc>
          <w:tcPr>
            <w:tcW w:w="2537" w:type="dxa"/>
            <w:shd w:val="clear" w:color="auto" w:fill="auto"/>
            <w:vAlign w:val="center"/>
            <w:hideMark/>
          </w:tcPr>
          <w:p w14:paraId="3F3F3D1C"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78183C47" w14:textId="77777777" w:rsidR="00303AA2" w:rsidRPr="00303AA2" w:rsidRDefault="00303AA2" w:rsidP="00303AA2">
            <w:pPr>
              <w:jc w:val="center"/>
              <w:rPr>
                <w:sz w:val="20"/>
                <w:szCs w:val="20"/>
              </w:rPr>
            </w:pPr>
            <w:r w:rsidRPr="00303AA2">
              <w:rPr>
                <w:sz w:val="20"/>
                <w:szCs w:val="20"/>
              </w:rPr>
              <w:t>61,3</w:t>
            </w:r>
          </w:p>
        </w:tc>
        <w:tc>
          <w:tcPr>
            <w:tcW w:w="2522" w:type="dxa"/>
            <w:shd w:val="clear" w:color="auto" w:fill="auto"/>
            <w:noWrap/>
            <w:vAlign w:val="center"/>
            <w:hideMark/>
          </w:tcPr>
          <w:p w14:paraId="54CD5937"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64E482B2"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2D76E033" w14:textId="77777777" w:rsidR="00303AA2" w:rsidRPr="00303AA2" w:rsidRDefault="00303AA2" w:rsidP="00303AA2">
            <w:pPr>
              <w:jc w:val="center"/>
              <w:rPr>
                <w:sz w:val="20"/>
                <w:szCs w:val="20"/>
              </w:rPr>
            </w:pPr>
            <w:r w:rsidRPr="00303AA2">
              <w:rPr>
                <w:sz w:val="20"/>
                <w:szCs w:val="20"/>
              </w:rPr>
              <w:t>1 339,81</w:t>
            </w:r>
          </w:p>
        </w:tc>
      </w:tr>
      <w:tr w:rsidR="00303AA2" w:rsidRPr="00303AA2" w14:paraId="2A7C8176" w14:textId="77777777" w:rsidTr="00303AA2">
        <w:trPr>
          <w:trHeight w:val="20"/>
        </w:trPr>
        <w:tc>
          <w:tcPr>
            <w:tcW w:w="2537" w:type="dxa"/>
            <w:shd w:val="clear" w:color="auto" w:fill="auto"/>
            <w:vAlign w:val="center"/>
            <w:hideMark/>
          </w:tcPr>
          <w:p w14:paraId="0FC8E6EA"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294F4BE4" w14:textId="77777777" w:rsidR="00303AA2" w:rsidRPr="00303AA2" w:rsidRDefault="00303AA2" w:rsidP="00303AA2">
            <w:pPr>
              <w:jc w:val="center"/>
              <w:rPr>
                <w:sz w:val="20"/>
                <w:szCs w:val="20"/>
              </w:rPr>
            </w:pPr>
            <w:r w:rsidRPr="00303AA2">
              <w:rPr>
                <w:sz w:val="20"/>
                <w:szCs w:val="20"/>
              </w:rPr>
              <w:t>59,6</w:t>
            </w:r>
          </w:p>
        </w:tc>
        <w:tc>
          <w:tcPr>
            <w:tcW w:w="2522" w:type="dxa"/>
            <w:shd w:val="clear" w:color="auto" w:fill="auto"/>
            <w:noWrap/>
            <w:vAlign w:val="center"/>
            <w:hideMark/>
          </w:tcPr>
          <w:p w14:paraId="621F3C19"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635175DA"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4723262E" w14:textId="77777777" w:rsidR="00303AA2" w:rsidRPr="00303AA2" w:rsidRDefault="00303AA2" w:rsidP="00303AA2">
            <w:pPr>
              <w:jc w:val="center"/>
              <w:rPr>
                <w:sz w:val="20"/>
                <w:szCs w:val="20"/>
              </w:rPr>
            </w:pPr>
            <w:r w:rsidRPr="00303AA2">
              <w:rPr>
                <w:sz w:val="20"/>
                <w:szCs w:val="20"/>
              </w:rPr>
              <w:t>1 339,81</w:t>
            </w:r>
          </w:p>
        </w:tc>
      </w:tr>
      <w:tr w:rsidR="00303AA2" w:rsidRPr="00303AA2" w14:paraId="40E3577A" w14:textId="77777777" w:rsidTr="00303AA2">
        <w:trPr>
          <w:trHeight w:val="20"/>
        </w:trPr>
        <w:tc>
          <w:tcPr>
            <w:tcW w:w="2537" w:type="dxa"/>
            <w:shd w:val="clear" w:color="auto" w:fill="auto"/>
            <w:vAlign w:val="center"/>
            <w:hideMark/>
          </w:tcPr>
          <w:p w14:paraId="057F620A"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2E0C8C4" w14:textId="77777777" w:rsidR="00303AA2" w:rsidRPr="00303AA2" w:rsidRDefault="00303AA2" w:rsidP="00303AA2">
            <w:pPr>
              <w:jc w:val="center"/>
              <w:rPr>
                <w:sz w:val="20"/>
                <w:szCs w:val="20"/>
              </w:rPr>
            </w:pPr>
            <w:r w:rsidRPr="00303AA2">
              <w:rPr>
                <w:sz w:val="20"/>
                <w:szCs w:val="20"/>
              </w:rPr>
              <w:t>57,9</w:t>
            </w:r>
          </w:p>
        </w:tc>
        <w:tc>
          <w:tcPr>
            <w:tcW w:w="2522" w:type="dxa"/>
            <w:shd w:val="clear" w:color="auto" w:fill="auto"/>
            <w:noWrap/>
            <w:vAlign w:val="center"/>
            <w:hideMark/>
          </w:tcPr>
          <w:p w14:paraId="0482C459"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27B34634"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23990862" w14:textId="77777777" w:rsidR="00303AA2" w:rsidRPr="00303AA2" w:rsidRDefault="00303AA2" w:rsidP="00303AA2">
            <w:pPr>
              <w:jc w:val="center"/>
              <w:rPr>
                <w:sz w:val="20"/>
                <w:szCs w:val="20"/>
              </w:rPr>
            </w:pPr>
            <w:r w:rsidRPr="00303AA2">
              <w:rPr>
                <w:sz w:val="20"/>
                <w:szCs w:val="20"/>
              </w:rPr>
              <w:t>1 339,81</w:t>
            </w:r>
          </w:p>
        </w:tc>
      </w:tr>
      <w:tr w:rsidR="00303AA2" w:rsidRPr="00303AA2" w14:paraId="359C0B8F" w14:textId="77777777" w:rsidTr="00303AA2">
        <w:trPr>
          <w:trHeight w:val="20"/>
        </w:trPr>
        <w:tc>
          <w:tcPr>
            <w:tcW w:w="2537" w:type="dxa"/>
            <w:shd w:val="clear" w:color="auto" w:fill="auto"/>
            <w:vAlign w:val="center"/>
            <w:hideMark/>
          </w:tcPr>
          <w:p w14:paraId="6C9FCA88"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929B872" w14:textId="77777777" w:rsidR="00303AA2" w:rsidRPr="00303AA2" w:rsidRDefault="00303AA2" w:rsidP="00303AA2">
            <w:pPr>
              <w:jc w:val="center"/>
              <w:rPr>
                <w:sz w:val="20"/>
                <w:szCs w:val="20"/>
              </w:rPr>
            </w:pPr>
            <w:r w:rsidRPr="00303AA2">
              <w:rPr>
                <w:sz w:val="20"/>
                <w:szCs w:val="20"/>
              </w:rPr>
              <w:t>56,2</w:t>
            </w:r>
          </w:p>
        </w:tc>
        <w:tc>
          <w:tcPr>
            <w:tcW w:w="2522" w:type="dxa"/>
            <w:shd w:val="clear" w:color="auto" w:fill="auto"/>
            <w:noWrap/>
            <w:vAlign w:val="center"/>
            <w:hideMark/>
          </w:tcPr>
          <w:p w14:paraId="6095BCC3"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6B776C63"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5F861337" w14:textId="77777777" w:rsidR="00303AA2" w:rsidRPr="00303AA2" w:rsidRDefault="00303AA2" w:rsidP="00303AA2">
            <w:pPr>
              <w:jc w:val="center"/>
              <w:rPr>
                <w:sz w:val="20"/>
                <w:szCs w:val="20"/>
              </w:rPr>
            </w:pPr>
            <w:r w:rsidRPr="00303AA2">
              <w:rPr>
                <w:sz w:val="20"/>
                <w:szCs w:val="20"/>
              </w:rPr>
              <w:t>1 339,81</w:t>
            </w:r>
          </w:p>
        </w:tc>
      </w:tr>
      <w:tr w:rsidR="00303AA2" w:rsidRPr="00303AA2" w14:paraId="1DFB2504" w14:textId="77777777" w:rsidTr="00303AA2">
        <w:trPr>
          <w:trHeight w:val="20"/>
        </w:trPr>
        <w:tc>
          <w:tcPr>
            <w:tcW w:w="2537" w:type="dxa"/>
            <w:shd w:val="clear" w:color="auto" w:fill="auto"/>
            <w:vAlign w:val="center"/>
            <w:hideMark/>
          </w:tcPr>
          <w:p w14:paraId="3E7439FA"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BE0FB2C" w14:textId="77777777" w:rsidR="00303AA2" w:rsidRPr="00303AA2" w:rsidRDefault="00303AA2" w:rsidP="00303AA2">
            <w:pPr>
              <w:jc w:val="center"/>
              <w:rPr>
                <w:sz w:val="20"/>
                <w:szCs w:val="20"/>
              </w:rPr>
            </w:pPr>
            <w:r w:rsidRPr="00303AA2">
              <w:rPr>
                <w:sz w:val="20"/>
                <w:szCs w:val="20"/>
              </w:rPr>
              <w:t>54,5</w:t>
            </w:r>
          </w:p>
        </w:tc>
        <w:tc>
          <w:tcPr>
            <w:tcW w:w="2522" w:type="dxa"/>
            <w:shd w:val="clear" w:color="auto" w:fill="auto"/>
            <w:noWrap/>
            <w:vAlign w:val="center"/>
            <w:hideMark/>
          </w:tcPr>
          <w:p w14:paraId="5110882C"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0244DAE0"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268D8384" w14:textId="77777777" w:rsidR="00303AA2" w:rsidRPr="00303AA2" w:rsidRDefault="00303AA2" w:rsidP="00303AA2">
            <w:pPr>
              <w:jc w:val="center"/>
              <w:rPr>
                <w:sz w:val="20"/>
                <w:szCs w:val="20"/>
              </w:rPr>
            </w:pPr>
            <w:r w:rsidRPr="00303AA2">
              <w:rPr>
                <w:sz w:val="20"/>
                <w:szCs w:val="20"/>
              </w:rPr>
              <w:t>1 339,81</w:t>
            </w:r>
          </w:p>
        </w:tc>
      </w:tr>
      <w:tr w:rsidR="00303AA2" w:rsidRPr="00303AA2" w14:paraId="507A0176" w14:textId="77777777" w:rsidTr="00303AA2">
        <w:trPr>
          <w:trHeight w:val="20"/>
        </w:trPr>
        <w:tc>
          <w:tcPr>
            <w:tcW w:w="2537" w:type="dxa"/>
            <w:shd w:val="clear" w:color="auto" w:fill="auto"/>
            <w:vAlign w:val="center"/>
            <w:hideMark/>
          </w:tcPr>
          <w:p w14:paraId="46C7CE90"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A4C486B" w14:textId="77777777" w:rsidR="00303AA2" w:rsidRPr="00303AA2" w:rsidRDefault="00303AA2" w:rsidP="00303AA2">
            <w:pPr>
              <w:jc w:val="center"/>
              <w:rPr>
                <w:sz w:val="20"/>
                <w:szCs w:val="20"/>
              </w:rPr>
            </w:pPr>
            <w:r w:rsidRPr="00303AA2">
              <w:rPr>
                <w:sz w:val="20"/>
                <w:szCs w:val="20"/>
              </w:rPr>
              <w:t>52,7</w:t>
            </w:r>
          </w:p>
        </w:tc>
        <w:tc>
          <w:tcPr>
            <w:tcW w:w="2522" w:type="dxa"/>
            <w:shd w:val="clear" w:color="auto" w:fill="auto"/>
            <w:noWrap/>
            <w:vAlign w:val="center"/>
            <w:hideMark/>
          </w:tcPr>
          <w:p w14:paraId="5B833678"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53CD6E56"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0B0EC3CB" w14:textId="77777777" w:rsidR="00303AA2" w:rsidRPr="00303AA2" w:rsidRDefault="00303AA2" w:rsidP="00303AA2">
            <w:pPr>
              <w:jc w:val="center"/>
              <w:rPr>
                <w:sz w:val="20"/>
                <w:szCs w:val="20"/>
              </w:rPr>
            </w:pPr>
            <w:r w:rsidRPr="00303AA2">
              <w:rPr>
                <w:sz w:val="20"/>
                <w:szCs w:val="20"/>
              </w:rPr>
              <w:t>1 339,81</w:t>
            </w:r>
          </w:p>
        </w:tc>
      </w:tr>
      <w:tr w:rsidR="00303AA2" w:rsidRPr="00303AA2" w14:paraId="0722B514" w14:textId="77777777" w:rsidTr="00303AA2">
        <w:trPr>
          <w:trHeight w:val="20"/>
        </w:trPr>
        <w:tc>
          <w:tcPr>
            <w:tcW w:w="2537" w:type="dxa"/>
            <w:shd w:val="clear" w:color="auto" w:fill="auto"/>
            <w:vAlign w:val="center"/>
            <w:hideMark/>
          </w:tcPr>
          <w:p w14:paraId="7396E6F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F280039"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3C9D9134"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03D85388"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1D094181" w14:textId="77777777" w:rsidR="00303AA2" w:rsidRPr="00303AA2" w:rsidRDefault="00303AA2" w:rsidP="00303AA2">
            <w:pPr>
              <w:jc w:val="center"/>
              <w:rPr>
                <w:sz w:val="20"/>
                <w:szCs w:val="20"/>
              </w:rPr>
            </w:pPr>
            <w:r w:rsidRPr="00303AA2">
              <w:rPr>
                <w:sz w:val="20"/>
                <w:szCs w:val="20"/>
              </w:rPr>
              <w:t>1 339,81</w:t>
            </w:r>
          </w:p>
        </w:tc>
      </w:tr>
      <w:tr w:rsidR="00303AA2" w:rsidRPr="00303AA2" w14:paraId="35C47E2E" w14:textId="77777777" w:rsidTr="00303AA2">
        <w:trPr>
          <w:trHeight w:val="20"/>
        </w:trPr>
        <w:tc>
          <w:tcPr>
            <w:tcW w:w="2537" w:type="dxa"/>
            <w:shd w:val="clear" w:color="auto" w:fill="auto"/>
            <w:vAlign w:val="center"/>
            <w:hideMark/>
          </w:tcPr>
          <w:p w14:paraId="5989711E"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8C5763A" w14:textId="77777777" w:rsidR="00303AA2" w:rsidRPr="00303AA2" w:rsidRDefault="00303AA2" w:rsidP="00303AA2">
            <w:pPr>
              <w:jc w:val="center"/>
              <w:rPr>
                <w:sz w:val="20"/>
                <w:szCs w:val="20"/>
              </w:rPr>
            </w:pPr>
            <w:r w:rsidRPr="00303AA2">
              <w:rPr>
                <w:sz w:val="20"/>
                <w:szCs w:val="20"/>
              </w:rPr>
              <w:t>49,2</w:t>
            </w:r>
          </w:p>
        </w:tc>
        <w:tc>
          <w:tcPr>
            <w:tcW w:w="2522" w:type="dxa"/>
            <w:shd w:val="clear" w:color="auto" w:fill="auto"/>
            <w:noWrap/>
            <w:vAlign w:val="center"/>
            <w:hideMark/>
          </w:tcPr>
          <w:p w14:paraId="1A5538E2"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5273F737"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45DFCCE6" w14:textId="77777777" w:rsidR="00303AA2" w:rsidRPr="00303AA2" w:rsidRDefault="00303AA2" w:rsidP="00303AA2">
            <w:pPr>
              <w:jc w:val="center"/>
              <w:rPr>
                <w:sz w:val="20"/>
                <w:szCs w:val="20"/>
              </w:rPr>
            </w:pPr>
            <w:r w:rsidRPr="00303AA2">
              <w:rPr>
                <w:sz w:val="20"/>
                <w:szCs w:val="20"/>
              </w:rPr>
              <w:t>1 339,81</w:t>
            </w:r>
          </w:p>
        </w:tc>
      </w:tr>
      <w:tr w:rsidR="00303AA2" w:rsidRPr="00303AA2" w14:paraId="0884E9B6" w14:textId="77777777" w:rsidTr="00303AA2">
        <w:trPr>
          <w:trHeight w:val="20"/>
        </w:trPr>
        <w:tc>
          <w:tcPr>
            <w:tcW w:w="2537" w:type="dxa"/>
            <w:shd w:val="clear" w:color="auto" w:fill="auto"/>
            <w:vAlign w:val="center"/>
            <w:hideMark/>
          </w:tcPr>
          <w:p w14:paraId="4E297065"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6C9A9AF" w14:textId="77777777" w:rsidR="00303AA2" w:rsidRPr="00303AA2" w:rsidRDefault="00303AA2" w:rsidP="00303AA2">
            <w:pPr>
              <w:jc w:val="center"/>
              <w:rPr>
                <w:sz w:val="20"/>
                <w:szCs w:val="20"/>
              </w:rPr>
            </w:pPr>
            <w:r w:rsidRPr="00303AA2">
              <w:rPr>
                <w:sz w:val="20"/>
                <w:szCs w:val="20"/>
              </w:rPr>
              <w:t>47,4</w:t>
            </w:r>
          </w:p>
        </w:tc>
        <w:tc>
          <w:tcPr>
            <w:tcW w:w="2522" w:type="dxa"/>
            <w:shd w:val="clear" w:color="auto" w:fill="auto"/>
            <w:noWrap/>
            <w:vAlign w:val="center"/>
            <w:hideMark/>
          </w:tcPr>
          <w:p w14:paraId="217F73FF"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3191B3D0"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3DABF28D" w14:textId="77777777" w:rsidR="00303AA2" w:rsidRPr="00303AA2" w:rsidRDefault="00303AA2" w:rsidP="00303AA2">
            <w:pPr>
              <w:jc w:val="center"/>
              <w:rPr>
                <w:sz w:val="20"/>
                <w:szCs w:val="20"/>
              </w:rPr>
            </w:pPr>
            <w:r w:rsidRPr="00303AA2">
              <w:rPr>
                <w:sz w:val="20"/>
                <w:szCs w:val="20"/>
              </w:rPr>
              <w:t>1 339,81</w:t>
            </w:r>
          </w:p>
        </w:tc>
      </w:tr>
      <w:tr w:rsidR="00303AA2" w:rsidRPr="00303AA2" w14:paraId="0E8D4097" w14:textId="77777777" w:rsidTr="00303AA2">
        <w:trPr>
          <w:trHeight w:val="20"/>
        </w:trPr>
        <w:tc>
          <w:tcPr>
            <w:tcW w:w="2537" w:type="dxa"/>
            <w:shd w:val="clear" w:color="auto" w:fill="auto"/>
            <w:vAlign w:val="center"/>
            <w:hideMark/>
          </w:tcPr>
          <w:p w14:paraId="6E06A077"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F46DBA9" w14:textId="77777777" w:rsidR="00303AA2" w:rsidRPr="00303AA2" w:rsidRDefault="00303AA2" w:rsidP="00303AA2">
            <w:pPr>
              <w:jc w:val="center"/>
              <w:rPr>
                <w:sz w:val="20"/>
                <w:szCs w:val="20"/>
              </w:rPr>
            </w:pPr>
            <w:r w:rsidRPr="00303AA2">
              <w:rPr>
                <w:sz w:val="20"/>
                <w:szCs w:val="20"/>
              </w:rPr>
              <w:t>45,6</w:t>
            </w:r>
          </w:p>
        </w:tc>
        <w:tc>
          <w:tcPr>
            <w:tcW w:w="2522" w:type="dxa"/>
            <w:shd w:val="clear" w:color="auto" w:fill="auto"/>
            <w:noWrap/>
            <w:vAlign w:val="center"/>
            <w:hideMark/>
          </w:tcPr>
          <w:p w14:paraId="2C65A190"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51F3C982"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108662E9" w14:textId="77777777" w:rsidR="00303AA2" w:rsidRPr="00303AA2" w:rsidRDefault="00303AA2" w:rsidP="00303AA2">
            <w:pPr>
              <w:jc w:val="center"/>
              <w:rPr>
                <w:sz w:val="20"/>
                <w:szCs w:val="20"/>
              </w:rPr>
            </w:pPr>
            <w:r w:rsidRPr="00303AA2">
              <w:rPr>
                <w:sz w:val="20"/>
                <w:szCs w:val="20"/>
              </w:rPr>
              <w:t>1 339,81</w:t>
            </w:r>
          </w:p>
        </w:tc>
      </w:tr>
      <w:tr w:rsidR="00303AA2" w:rsidRPr="00303AA2" w14:paraId="057A84BB" w14:textId="77777777" w:rsidTr="00303AA2">
        <w:trPr>
          <w:trHeight w:val="20"/>
        </w:trPr>
        <w:tc>
          <w:tcPr>
            <w:tcW w:w="2537" w:type="dxa"/>
            <w:shd w:val="clear" w:color="auto" w:fill="auto"/>
            <w:vAlign w:val="center"/>
            <w:hideMark/>
          </w:tcPr>
          <w:p w14:paraId="5BF3A051"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C5A3DDC" w14:textId="77777777" w:rsidR="00303AA2" w:rsidRPr="00303AA2" w:rsidRDefault="00303AA2" w:rsidP="00303AA2">
            <w:pPr>
              <w:jc w:val="center"/>
              <w:rPr>
                <w:sz w:val="20"/>
                <w:szCs w:val="20"/>
              </w:rPr>
            </w:pPr>
            <w:r w:rsidRPr="00303AA2">
              <w:rPr>
                <w:sz w:val="20"/>
                <w:szCs w:val="20"/>
              </w:rPr>
              <w:t>43,8</w:t>
            </w:r>
          </w:p>
        </w:tc>
        <w:tc>
          <w:tcPr>
            <w:tcW w:w="2522" w:type="dxa"/>
            <w:shd w:val="clear" w:color="auto" w:fill="auto"/>
            <w:noWrap/>
            <w:vAlign w:val="center"/>
            <w:hideMark/>
          </w:tcPr>
          <w:p w14:paraId="1D03F31F" w14:textId="77777777" w:rsidR="00303AA2" w:rsidRPr="00303AA2" w:rsidRDefault="00303AA2" w:rsidP="00303AA2">
            <w:pPr>
              <w:jc w:val="center"/>
              <w:rPr>
                <w:sz w:val="20"/>
                <w:szCs w:val="20"/>
              </w:rPr>
            </w:pPr>
            <w:r w:rsidRPr="00303AA2">
              <w:rPr>
                <w:sz w:val="20"/>
                <w:szCs w:val="20"/>
              </w:rPr>
              <w:t>34,8</w:t>
            </w:r>
          </w:p>
        </w:tc>
        <w:tc>
          <w:tcPr>
            <w:tcW w:w="2480" w:type="dxa"/>
            <w:shd w:val="clear" w:color="auto" w:fill="auto"/>
            <w:noWrap/>
            <w:vAlign w:val="center"/>
            <w:hideMark/>
          </w:tcPr>
          <w:p w14:paraId="3B92A9B4"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04853623" w14:textId="77777777" w:rsidR="00303AA2" w:rsidRPr="00303AA2" w:rsidRDefault="00303AA2" w:rsidP="00303AA2">
            <w:pPr>
              <w:jc w:val="center"/>
              <w:rPr>
                <w:sz w:val="20"/>
                <w:szCs w:val="20"/>
              </w:rPr>
            </w:pPr>
            <w:r w:rsidRPr="00303AA2">
              <w:rPr>
                <w:sz w:val="20"/>
                <w:szCs w:val="20"/>
              </w:rPr>
              <w:t>1 339,81</w:t>
            </w:r>
          </w:p>
        </w:tc>
      </w:tr>
      <w:tr w:rsidR="00303AA2" w:rsidRPr="00303AA2" w14:paraId="30011566" w14:textId="77777777" w:rsidTr="00303AA2">
        <w:trPr>
          <w:trHeight w:val="20"/>
        </w:trPr>
        <w:tc>
          <w:tcPr>
            <w:tcW w:w="2537" w:type="dxa"/>
            <w:shd w:val="clear" w:color="auto" w:fill="auto"/>
            <w:vAlign w:val="center"/>
            <w:hideMark/>
          </w:tcPr>
          <w:p w14:paraId="4842AD42"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40FDA713" w14:textId="77777777" w:rsidR="00303AA2" w:rsidRPr="00303AA2" w:rsidRDefault="00303AA2" w:rsidP="00303AA2">
            <w:pPr>
              <w:jc w:val="center"/>
              <w:rPr>
                <w:sz w:val="20"/>
                <w:szCs w:val="20"/>
              </w:rPr>
            </w:pPr>
            <w:r w:rsidRPr="00303AA2">
              <w:rPr>
                <w:sz w:val="20"/>
                <w:szCs w:val="20"/>
              </w:rPr>
              <w:t>41,9</w:t>
            </w:r>
          </w:p>
        </w:tc>
        <w:tc>
          <w:tcPr>
            <w:tcW w:w="2522" w:type="dxa"/>
            <w:shd w:val="clear" w:color="auto" w:fill="auto"/>
            <w:noWrap/>
            <w:vAlign w:val="center"/>
            <w:hideMark/>
          </w:tcPr>
          <w:p w14:paraId="5DFF6588"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29E7063F" w14:textId="77777777" w:rsidR="00303AA2" w:rsidRPr="00303AA2" w:rsidRDefault="00303AA2" w:rsidP="00303AA2">
            <w:pPr>
              <w:jc w:val="center"/>
              <w:rPr>
                <w:sz w:val="20"/>
                <w:szCs w:val="20"/>
              </w:rPr>
            </w:pPr>
            <w:r w:rsidRPr="00303AA2">
              <w:rPr>
                <w:sz w:val="20"/>
                <w:szCs w:val="20"/>
              </w:rPr>
              <w:t>1 340,67</w:t>
            </w:r>
          </w:p>
        </w:tc>
        <w:tc>
          <w:tcPr>
            <w:tcW w:w="2447" w:type="dxa"/>
            <w:shd w:val="clear" w:color="auto" w:fill="auto"/>
            <w:noWrap/>
            <w:vAlign w:val="center"/>
            <w:hideMark/>
          </w:tcPr>
          <w:p w14:paraId="1EE771AF" w14:textId="77777777" w:rsidR="00303AA2" w:rsidRPr="00303AA2" w:rsidRDefault="00303AA2" w:rsidP="00303AA2">
            <w:pPr>
              <w:jc w:val="center"/>
              <w:rPr>
                <w:sz w:val="20"/>
                <w:szCs w:val="20"/>
              </w:rPr>
            </w:pPr>
            <w:r w:rsidRPr="00303AA2">
              <w:rPr>
                <w:sz w:val="20"/>
                <w:szCs w:val="20"/>
              </w:rPr>
              <w:t>1 339,81</w:t>
            </w:r>
          </w:p>
        </w:tc>
      </w:tr>
      <w:tr w:rsidR="00303AA2" w:rsidRPr="00303AA2" w14:paraId="4A4C742C" w14:textId="77777777" w:rsidTr="00303AA2">
        <w:trPr>
          <w:trHeight w:val="20"/>
        </w:trPr>
        <w:tc>
          <w:tcPr>
            <w:tcW w:w="12562" w:type="dxa"/>
            <w:gridSpan w:val="5"/>
            <w:shd w:val="clear" w:color="auto" w:fill="auto"/>
            <w:noWrap/>
            <w:vAlign w:val="center"/>
            <w:hideMark/>
          </w:tcPr>
          <w:p w14:paraId="349EC731" w14:textId="77777777" w:rsidR="00303AA2" w:rsidRPr="00303AA2" w:rsidRDefault="00303AA2" w:rsidP="00303AA2">
            <w:pPr>
              <w:jc w:val="center"/>
              <w:rPr>
                <w:color w:val="000000"/>
                <w:sz w:val="20"/>
                <w:szCs w:val="20"/>
              </w:rPr>
            </w:pPr>
            <w:r w:rsidRPr="00303AA2">
              <w:rPr>
                <w:color w:val="000000"/>
                <w:sz w:val="20"/>
                <w:szCs w:val="20"/>
              </w:rPr>
              <w:t>ВК АО «Протон-ПМ» (п. Новые Ляды, испытательный полигон, корпус 15): ЕТО №33 - АО «Протон-ПМ»</w:t>
            </w:r>
          </w:p>
        </w:tc>
      </w:tr>
      <w:tr w:rsidR="00303AA2" w:rsidRPr="00303AA2" w14:paraId="2F9BAE46" w14:textId="77777777" w:rsidTr="00303AA2">
        <w:trPr>
          <w:trHeight w:val="20"/>
        </w:trPr>
        <w:tc>
          <w:tcPr>
            <w:tcW w:w="2537" w:type="dxa"/>
            <w:shd w:val="clear" w:color="auto" w:fill="auto"/>
            <w:vAlign w:val="center"/>
            <w:hideMark/>
          </w:tcPr>
          <w:p w14:paraId="72119FDC"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292EBFFF" w14:textId="77777777" w:rsidR="00303AA2" w:rsidRPr="00303AA2" w:rsidRDefault="00303AA2" w:rsidP="00303AA2">
            <w:pPr>
              <w:jc w:val="center"/>
              <w:rPr>
                <w:sz w:val="20"/>
                <w:szCs w:val="20"/>
              </w:rPr>
            </w:pPr>
            <w:r w:rsidRPr="00303AA2">
              <w:rPr>
                <w:sz w:val="20"/>
                <w:szCs w:val="20"/>
              </w:rPr>
              <w:t>115,0</w:t>
            </w:r>
          </w:p>
        </w:tc>
        <w:tc>
          <w:tcPr>
            <w:tcW w:w="2522" w:type="dxa"/>
            <w:shd w:val="clear" w:color="auto" w:fill="auto"/>
            <w:noWrap/>
            <w:vAlign w:val="center"/>
            <w:hideMark/>
          </w:tcPr>
          <w:p w14:paraId="018863E5"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686CFBE4"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38084068" w14:textId="77777777" w:rsidR="00303AA2" w:rsidRPr="00303AA2" w:rsidRDefault="00303AA2" w:rsidP="00303AA2">
            <w:pPr>
              <w:jc w:val="center"/>
              <w:rPr>
                <w:sz w:val="20"/>
                <w:szCs w:val="20"/>
              </w:rPr>
            </w:pPr>
            <w:r w:rsidRPr="00303AA2">
              <w:rPr>
                <w:sz w:val="20"/>
                <w:szCs w:val="20"/>
              </w:rPr>
              <w:t>152,48</w:t>
            </w:r>
          </w:p>
        </w:tc>
      </w:tr>
      <w:tr w:rsidR="00303AA2" w:rsidRPr="00303AA2" w14:paraId="4B84F73D" w14:textId="77777777" w:rsidTr="00303AA2">
        <w:trPr>
          <w:trHeight w:val="20"/>
        </w:trPr>
        <w:tc>
          <w:tcPr>
            <w:tcW w:w="2537" w:type="dxa"/>
            <w:shd w:val="clear" w:color="auto" w:fill="auto"/>
            <w:vAlign w:val="center"/>
            <w:hideMark/>
          </w:tcPr>
          <w:p w14:paraId="02797AC4"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096761AF" w14:textId="77777777" w:rsidR="00303AA2" w:rsidRPr="00303AA2" w:rsidRDefault="00303AA2" w:rsidP="00303AA2">
            <w:pPr>
              <w:jc w:val="center"/>
              <w:rPr>
                <w:sz w:val="20"/>
                <w:szCs w:val="20"/>
              </w:rPr>
            </w:pPr>
            <w:r w:rsidRPr="00303AA2">
              <w:rPr>
                <w:sz w:val="20"/>
                <w:szCs w:val="20"/>
              </w:rPr>
              <w:t>113,5</w:t>
            </w:r>
          </w:p>
        </w:tc>
        <w:tc>
          <w:tcPr>
            <w:tcW w:w="2522" w:type="dxa"/>
            <w:shd w:val="clear" w:color="auto" w:fill="auto"/>
            <w:noWrap/>
            <w:vAlign w:val="center"/>
            <w:hideMark/>
          </w:tcPr>
          <w:p w14:paraId="5E1B3E0F"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56289ADB"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6EC9B72C" w14:textId="77777777" w:rsidR="00303AA2" w:rsidRPr="00303AA2" w:rsidRDefault="00303AA2" w:rsidP="00303AA2">
            <w:pPr>
              <w:jc w:val="center"/>
              <w:rPr>
                <w:sz w:val="20"/>
                <w:szCs w:val="20"/>
              </w:rPr>
            </w:pPr>
            <w:r w:rsidRPr="00303AA2">
              <w:rPr>
                <w:sz w:val="20"/>
                <w:szCs w:val="20"/>
              </w:rPr>
              <w:t>152,48</w:t>
            </w:r>
          </w:p>
        </w:tc>
      </w:tr>
      <w:tr w:rsidR="00303AA2" w:rsidRPr="00303AA2" w14:paraId="0D2FDE07" w14:textId="77777777" w:rsidTr="00303AA2">
        <w:trPr>
          <w:trHeight w:val="20"/>
        </w:trPr>
        <w:tc>
          <w:tcPr>
            <w:tcW w:w="2537" w:type="dxa"/>
            <w:shd w:val="clear" w:color="auto" w:fill="auto"/>
            <w:vAlign w:val="center"/>
            <w:hideMark/>
          </w:tcPr>
          <w:p w14:paraId="470DBA7F"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74B88415" w14:textId="77777777" w:rsidR="00303AA2" w:rsidRPr="00303AA2" w:rsidRDefault="00303AA2" w:rsidP="00303AA2">
            <w:pPr>
              <w:jc w:val="center"/>
              <w:rPr>
                <w:sz w:val="20"/>
                <w:szCs w:val="20"/>
              </w:rPr>
            </w:pPr>
            <w:r w:rsidRPr="00303AA2">
              <w:rPr>
                <w:sz w:val="20"/>
                <w:szCs w:val="20"/>
              </w:rPr>
              <w:t>112,0</w:t>
            </w:r>
          </w:p>
        </w:tc>
        <w:tc>
          <w:tcPr>
            <w:tcW w:w="2522" w:type="dxa"/>
            <w:shd w:val="clear" w:color="auto" w:fill="auto"/>
            <w:noWrap/>
            <w:vAlign w:val="center"/>
            <w:hideMark/>
          </w:tcPr>
          <w:p w14:paraId="65B013AF"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2EF01CBB"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4C8B0AF3" w14:textId="77777777" w:rsidR="00303AA2" w:rsidRPr="00303AA2" w:rsidRDefault="00303AA2" w:rsidP="00303AA2">
            <w:pPr>
              <w:jc w:val="center"/>
              <w:rPr>
                <w:sz w:val="20"/>
                <w:szCs w:val="20"/>
              </w:rPr>
            </w:pPr>
            <w:r w:rsidRPr="00303AA2">
              <w:rPr>
                <w:sz w:val="20"/>
                <w:szCs w:val="20"/>
              </w:rPr>
              <w:t>152,48</w:t>
            </w:r>
          </w:p>
        </w:tc>
      </w:tr>
      <w:tr w:rsidR="00303AA2" w:rsidRPr="00303AA2" w14:paraId="1E1D3B81" w14:textId="77777777" w:rsidTr="00303AA2">
        <w:trPr>
          <w:trHeight w:val="20"/>
        </w:trPr>
        <w:tc>
          <w:tcPr>
            <w:tcW w:w="2537" w:type="dxa"/>
            <w:shd w:val="clear" w:color="auto" w:fill="auto"/>
            <w:vAlign w:val="center"/>
            <w:hideMark/>
          </w:tcPr>
          <w:p w14:paraId="00656C8B"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4E01B43D" w14:textId="77777777" w:rsidR="00303AA2" w:rsidRPr="00303AA2" w:rsidRDefault="00303AA2" w:rsidP="00303AA2">
            <w:pPr>
              <w:jc w:val="center"/>
              <w:rPr>
                <w:sz w:val="20"/>
                <w:szCs w:val="20"/>
              </w:rPr>
            </w:pPr>
            <w:r w:rsidRPr="00303AA2">
              <w:rPr>
                <w:sz w:val="20"/>
                <w:szCs w:val="20"/>
              </w:rPr>
              <w:t>110,5</w:t>
            </w:r>
          </w:p>
        </w:tc>
        <w:tc>
          <w:tcPr>
            <w:tcW w:w="2522" w:type="dxa"/>
            <w:shd w:val="clear" w:color="auto" w:fill="auto"/>
            <w:noWrap/>
            <w:vAlign w:val="center"/>
            <w:hideMark/>
          </w:tcPr>
          <w:p w14:paraId="326C544A"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00EA71BB"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3D19B40D" w14:textId="77777777" w:rsidR="00303AA2" w:rsidRPr="00303AA2" w:rsidRDefault="00303AA2" w:rsidP="00303AA2">
            <w:pPr>
              <w:jc w:val="center"/>
              <w:rPr>
                <w:sz w:val="20"/>
                <w:szCs w:val="20"/>
              </w:rPr>
            </w:pPr>
            <w:r w:rsidRPr="00303AA2">
              <w:rPr>
                <w:sz w:val="20"/>
                <w:szCs w:val="20"/>
              </w:rPr>
              <w:t>152,48</w:t>
            </w:r>
          </w:p>
        </w:tc>
      </w:tr>
      <w:tr w:rsidR="00303AA2" w:rsidRPr="00303AA2" w14:paraId="342BC370" w14:textId="77777777" w:rsidTr="00303AA2">
        <w:trPr>
          <w:trHeight w:val="20"/>
        </w:trPr>
        <w:tc>
          <w:tcPr>
            <w:tcW w:w="2537" w:type="dxa"/>
            <w:shd w:val="clear" w:color="auto" w:fill="auto"/>
            <w:vAlign w:val="center"/>
            <w:hideMark/>
          </w:tcPr>
          <w:p w14:paraId="62808E91"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78EA2E2F" w14:textId="77777777" w:rsidR="00303AA2" w:rsidRPr="00303AA2" w:rsidRDefault="00303AA2" w:rsidP="00303AA2">
            <w:pPr>
              <w:jc w:val="center"/>
              <w:rPr>
                <w:sz w:val="20"/>
                <w:szCs w:val="20"/>
              </w:rPr>
            </w:pPr>
            <w:r w:rsidRPr="00303AA2">
              <w:rPr>
                <w:sz w:val="20"/>
                <w:szCs w:val="20"/>
              </w:rPr>
              <w:t>109,0</w:t>
            </w:r>
          </w:p>
        </w:tc>
        <w:tc>
          <w:tcPr>
            <w:tcW w:w="2522" w:type="dxa"/>
            <w:shd w:val="clear" w:color="auto" w:fill="auto"/>
            <w:noWrap/>
            <w:vAlign w:val="center"/>
            <w:hideMark/>
          </w:tcPr>
          <w:p w14:paraId="4AFAB54A" w14:textId="77777777" w:rsidR="00303AA2" w:rsidRPr="00303AA2" w:rsidRDefault="00303AA2" w:rsidP="00303AA2">
            <w:pPr>
              <w:jc w:val="center"/>
              <w:rPr>
                <w:sz w:val="20"/>
                <w:szCs w:val="20"/>
              </w:rPr>
            </w:pPr>
            <w:r w:rsidRPr="00303AA2">
              <w:rPr>
                <w:sz w:val="20"/>
                <w:szCs w:val="20"/>
              </w:rPr>
              <w:t>67,3</w:t>
            </w:r>
          </w:p>
        </w:tc>
        <w:tc>
          <w:tcPr>
            <w:tcW w:w="2480" w:type="dxa"/>
            <w:shd w:val="clear" w:color="auto" w:fill="auto"/>
            <w:noWrap/>
            <w:vAlign w:val="center"/>
            <w:hideMark/>
          </w:tcPr>
          <w:p w14:paraId="0F09A73C"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006169FD" w14:textId="77777777" w:rsidR="00303AA2" w:rsidRPr="00303AA2" w:rsidRDefault="00303AA2" w:rsidP="00303AA2">
            <w:pPr>
              <w:jc w:val="center"/>
              <w:rPr>
                <w:sz w:val="20"/>
                <w:szCs w:val="20"/>
              </w:rPr>
            </w:pPr>
            <w:r w:rsidRPr="00303AA2">
              <w:rPr>
                <w:sz w:val="20"/>
                <w:szCs w:val="20"/>
              </w:rPr>
              <w:t>152,48</w:t>
            </w:r>
          </w:p>
        </w:tc>
      </w:tr>
      <w:tr w:rsidR="00303AA2" w:rsidRPr="00303AA2" w14:paraId="673C7CEC" w14:textId="77777777" w:rsidTr="00303AA2">
        <w:trPr>
          <w:trHeight w:val="20"/>
        </w:trPr>
        <w:tc>
          <w:tcPr>
            <w:tcW w:w="2537" w:type="dxa"/>
            <w:shd w:val="clear" w:color="auto" w:fill="auto"/>
            <w:vAlign w:val="center"/>
            <w:hideMark/>
          </w:tcPr>
          <w:p w14:paraId="0DF55FD5"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196A1C76" w14:textId="77777777" w:rsidR="00303AA2" w:rsidRPr="00303AA2" w:rsidRDefault="00303AA2" w:rsidP="00303AA2">
            <w:pPr>
              <w:jc w:val="center"/>
              <w:rPr>
                <w:sz w:val="20"/>
                <w:szCs w:val="20"/>
              </w:rPr>
            </w:pPr>
            <w:r w:rsidRPr="00303AA2">
              <w:rPr>
                <w:sz w:val="20"/>
                <w:szCs w:val="20"/>
              </w:rPr>
              <w:t>107,5</w:t>
            </w:r>
          </w:p>
        </w:tc>
        <w:tc>
          <w:tcPr>
            <w:tcW w:w="2522" w:type="dxa"/>
            <w:shd w:val="clear" w:color="auto" w:fill="auto"/>
            <w:noWrap/>
            <w:vAlign w:val="center"/>
            <w:hideMark/>
          </w:tcPr>
          <w:p w14:paraId="16D2A98B" w14:textId="77777777" w:rsidR="00303AA2" w:rsidRPr="00303AA2" w:rsidRDefault="00303AA2" w:rsidP="00303AA2">
            <w:pPr>
              <w:jc w:val="center"/>
              <w:rPr>
                <w:sz w:val="20"/>
                <w:szCs w:val="20"/>
              </w:rPr>
            </w:pPr>
            <w:r w:rsidRPr="00303AA2">
              <w:rPr>
                <w:sz w:val="20"/>
                <w:szCs w:val="20"/>
              </w:rPr>
              <w:t>66,6</w:t>
            </w:r>
          </w:p>
        </w:tc>
        <w:tc>
          <w:tcPr>
            <w:tcW w:w="2480" w:type="dxa"/>
            <w:shd w:val="clear" w:color="auto" w:fill="auto"/>
            <w:noWrap/>
            <w:vAlign w:val="center"/>
            <w:hideMark/>
          </w:tcPr>
          <w:p w14:paraId="2ABF08B2"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7DBD6E46" w14:textId="77777777" w:rsidR="00303AA2" w:rsidRPr="00303AA2" w:rsidRDefault="00303AA2" w:rsidP="00303AA2">
            <w:pPr>
              <w:jc w:val="center"/>
              <w:rPr>
                <w:sz w:val="20"/>
                <w:szCs w:val="20"/>
              </w:rPr>
            </w:pPr>
            <w:r w:rsidRPr="00303AA2">
              <w:rPr>
                <w:sz w:val="20"/>
                <w:szCs w:val="20"/>
              </w:rPr>
              <w:t>152,48</w:t>
            </w:r>
          </w:p>
        </w:tc>
      </w:tr>
      <w:tr w:rsidR="00303AA2" w:rsidRPr="00303AA2" w14:paraId="704B6020" w14:textId="77777777" w:rsidTr="00303AA2">
        <w:trPr>
          <w:trHeight w:val="20"/>
        </w:trPr>
        <w:tc>
          <w:tcPr>
            <w:tcW w:w="2537" w:type="dxa"/>
            <w:shd w:val="clear" w:color="auto" w:fill="auto"/>
            <w:vAlign w:val="center"/>
            <w:hideMark/>
          </w:tcPr>
          <w:p w14:paraId="16914F91"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5FA61B61" w14:textId="77777777" w:rsidR="00303AA2" w:rsidRPr="00303AA2" w:rsidRDefault="00303AA2" w:rsidP="00303AA2">
            <w:pPr>
              <w:jc w:val="center"/>
              <w:rPr>
                <w:sz w:val="20"/>
                <w:szCs w:val="20"/>
              </w:rPr>
            </w:pPr>
            <w:r w:rsidRPr="00303AA2">
              <w:rPr>
                <w:sz w:val="20"/>
                <w:szCs w:val="20"/>
              </w:rPr>
              <w:t>105,9</w:t>
            </w:r>
          </w:p>
        </w:tc>
        <w:tc>
          <w:tcPr>
            <w:tcW w:w="2522" w:type="dxa"/>
            <w:shd w:val="clear" w:color="auto" w:fill="auto"/>
            <w:noWrap/>
            <w:vAlign w:val="center"/>
            <w:hideMark/>
          </w:tcPr>
          <w:p w14:paraId="027550CD" w14:textId="77777777" w:rsidR="00303AA2" w:rsidRPr="00303AA2" w:rsidRDefault="00303AA2" w:rsidP="00303AA2">
            <w:pPr>
              <w:jc w:val="center"/>
              <w:rPr>
                <w:sz w:val="20"/>
                <w:szCs w:val="20"/>
              </w:rPr>
            </w:pPr>
            <w:r w:rsidRPr="00303AA2">
              <w:rPr>
                <w:sz w:val="20"/>
                <w:szCs w:val="20"/>
              </w:rPr>
              <w:t>65,9</w:t>
            </w:r>
          </w:p>
        </w:tc>
        <w:tc>
          <w:tcPr>
            <w:tcW w:w="2480" w:type="dxa"/>
            <w:shd w:val="clear" w:color="auto" w:fill="auto"/>
            <w:noWrap/>
            <w:vAlign w:val="center"/>
            <w:hideMark/>
          </w:tcPr>
          <w:p w14:paraId="69A985E9"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278339C1" w14:textId="77777777" w:rsidR="00303AA2" w:rsidRPr="00303AA2" w:rsidRDefault="00303AA2" w:rsidP="00303AA2">
            <w:pPr>
              <w:jc w:val="center"/>
              <w:rPr>
                <w:sz w:val="20"/>
                <w:szCs w:val="20"/>
              </w:rPr>
            </w:pPr>
            <w:r w:rsidRPr="00303AA2">
              <w:rPr>
                <w:sz w:val="20"/>
                <w:szCs w:val="20"/>
              </w:rPr>
              <w:t>152,48</w:t>
            </w:r>
          </w:p>
        </w:tc>
      </w:tr>
      <w:tr w:rsidR="00303AA2" w:rsidRPr="00303AA2" w14:paraId="28D792C8" w14:textId="77777777" w:rsidTr="00303AA2">
        <w:trPr>
          <w:trHeight w:val="20"/>
        </w:trPr>
        <w:tc>
          <w:tcPr>
            <w:tcW w:w="2537" w:type="dxa"/>
            <w:shd w:val="clear" w:color="auto" w:fill="auto"/>
            <w:vAlign w:val="center"/>
            <w:hideMark/>
          </w:tcPr>
          <w:p w14:paraId="16B3A29D"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04722599" w14:textId="77777777" w:rsidR="00303AA2" w:rsidRPr="00303AA2" w:rsidRDefault="00303AA2" w:rsidP="00303AA2">
            <w:pPr>
              <w:jc w:val="center"/>
              <w:rPr>
                <w:sz w:val="20"/>
                <w:szCs w:val="20"/>
              </w:rPr>
            </w:pPr>
            <w:r w:rsidRPr="00303AA2">
              <w:rPr>
                <w:sz w:val="20"/>
                <w:szCs w:val="20"/>
              </w:rPr>
              <w:t>104,4</w:t>
            </w:r>
          </w:p>
        </w:tc>
        <w:tc>
          <w:tcPr>
            <w:tcW w:w="2522" w:type="dxa"/>
            <w:shd w:val="clear" w:color="auto" w:fill="auto"/>
            <w:noWrap/>
            <w:vAlign w:val="center"/>
            <w:hideMark/>
          </w:tcPr>
          <w:p w14:paraId="2A1919C7"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1FFEADCE"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085E6865" w14:textId="77777777" w:rsidR="00303AA2" w:rsidRPr="00303AA2" w:rsidRDefault="00303AA2" w:rsidP="00303AA2">
            <w:pPr>
              <w:jc w:val="center"/>
              <w:rPr>
                <w:sz w:val="20"/>
                <w:szCs w:val="20"/>
              </w:rPr>
            </w:pPr>
            <w:r w:rsidRPr="00303AA2">
              <w:rPr>
                <w:sz w:val="20"/>
                <w:szCs w:val="20"/>
              </w:rPr>
              <w:t>152,48</w:t>
            </w:r>
          </w:p>
        </w:tc>
      </w:tr>
      <w:tr w:rsidR="00303AA2" w:rsidRPr="00303AA2" w14:paraId="26FC2411" w14:textId="77777777" w:rsidTr="00303AA2">
        <w:trPr>
          <w:trHeight w:val="20"/>
        </w:trPr>
        <w:tc>
          <w:tcPr>
            <w:tcW w:w="2537" w:type="dxa"/>
            <w:shd w:val="clear" w:color="auto" w:fill="auto"/>
            <w:vAlign w:val="center"/>
            <w:hideMark/>
          </w:tcPr>
          <w:p w14:paraId="7126BCF3"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762B9C40" w14:textId="77777777" w:rsidR="00303AA2" w:rsidRPr="00303AA2" w:rsidRDefault="00303AA2" w:rsidP="00303AA2">
            <w:pPr>
              <w:jc w:val="center"/>
              <w:rPr>
                <w:sz w:val="20"/>
                <w:szCs w:val="20"/>
              </w:rPr>
            </w:pPr>
            <w:r w:rsidRPr="00303AA2">
              <w:rPr>
                <w:sz w:val="20"/>
                <w:szCs w:val="20"/>
              </w:rPr>
              <w:t>102,9</w:t>
            </w:r>
          </w:p>
        </w:tc>
        <w:tc>
          <w:tcPr>
            <w:tcW w:w="2522" w:type="dxa"/>
            <w:shd w:val="clear" w:color="auto" w:fill="auto"/>
            <w:noWrap/>
            <w:vAlign w:val="center"/>
            <w:hideMark/>
          </w:tcPr>
          <w:p w14:paraId="02164BB3"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2C62BCAA"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62EC86CC" w14:textId="77777777" w:rsidR="00303AA2" w:rsidRPr="00303AA2" w:rsidRDefault="00303AA2" w:rsidP="00303AA2">
            <w:pPr>
              <w:jc w:val="center"/>
              <w:rPr>
                <w:sz w:val="20"/>
                <w:szCs w:val="20"/>
              </w:rPr>
            </w:pPr>
            <w:r w:rsidRPr="00303AA2">
              <w:rPr>
                <w:sz w:val="20"/>
                <w:szCs w:val="20"/>
              </w:rPr>
              <w:t>152,48</w:t>
            </w:r>
          </w:p>
        </w:tc>
      </w:tr>
      <w:tr w:rsidR="00303AA2" w:rsidRPr="00303AA2" w14:paraId="56B755D4" w14:textId="77777777" w:rsidTr="00303AA2">
        <w:trPr>
          <w:trHeight w:val="20"/>
        </w:trPr>
        <w:tc>
          <w:tcPr>
            <w:tcW w:w="2537" w:type="dxa"/>
            <w:shd w:val="clear" w:color="auto" w:fill="auto"/>
            <w:vAlign w:val="center"/>
            <w:hideMark/>
          </w:tcPr>
          <w:p w14:paraId="32005F7E"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535C2AE8" w14:textId="77777777" w:rsidR="00303AA2" w:rsidRPr="00303AA2" w:rsidRDefault="00303AA2" w:rsidP="00303AA2">
            <w:pPr>
              <w:jc w:val="center"/>
              <w:rPr>
                <w:sz w:val="20"/>
                <w:szCs w:val="20"/>
              </w:rPr>
            </w:pPr>
            <w:r w:rsidRPr="00303AA2">
              <w:rPr>
                <w:sz w:val="20"/>
                <w:szCs w:val="20"/>
              </w:rPr>
              <w:t>101,4</w:t>
            </w:r>
          </w:p>
        </w:tc>
        <w:tc>
          <w:tcPr>
            <w:tcW w:w="2522" w:type="dxa"/>
            <w:shd w:val="clear" w:color="auto" w:fill="auto"/>
            <w:noWrap/>
            <w:vAlign w:val="center"/>
            <w:hideMark/>
          </w:tcPr>
          <w:p w14:paraId="11E6E0B9"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6147D5E6"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1BE5B757" w14:textId="77777777" w:rsidR="00303AA2" w:rsidRPr="00303AA2" w:rsidRDefault="00303AA2" w:rsidP="00303AA2">
            <w:pPr>
              <w:jc w:val="center"/>
              <w:rPr>
                <w:sz w:val="20"/>
                <w:szCs w:val="20"/>
              </w:rPr>
            </w:pPr>
            <w:r w:rsidRPr="00303AA2">
              <w:rPr>
                <w:sz w:val="20"/>
                <w:szCs w:val="20"/>
              </w:rPr>
              <w:t>152,48</w:t>
            </w:r>
          </w:p>
        </w:tc>
      </w:tr>
      <w:tr w:rsidR="00303AA2" w:rsidRPr="00303AA2" w14:paraId="2DA8D974" w14:textId="77777777" w:rsidTr="00303AA2">
        <w:trPr>
          <w:trHeight w:val="20"/>
        </w:trPr>
        <w:tc>
          <w:tcPr>
            <w:tcW w:w="2537" w:type="dxa"/>
            <w:shd w:val="clear" w:color="auto" w:fill="auto"/>
            <w:vAlign w:val="center"/>
            <w:hideMark/>
          </w:tcPr>
          <w:p w14:paraId="52647BF5"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73F44CF4" w14:textId="77777777" w:rsidR="00303AA2" w:rsidRPr="00303AA2" w:rsidRDefault="00303AA2" w:rsidP="00303AA2">
            <w:pPr>
              <w:jc w:val="center"/>
              <w:rPr>
                <w:sz w:val="20"/>
                <w:szCs w:val="20"/>
              </w:rPr>
            </w:pPr>
            <w:r w:rsidRPr="00303AA2">
              <w:rPr>
                <w:sz w:val="20"/>
                <w:szCs w:val="20"/>
              </w:rPr>
              <w:t>99,8</w:t>
            </w:r>
          </w:p>
        </w:tc>
        <w:tc>
          <w:tcPr>
            <w:tcW w:w="2522" w:type="dxa"/>
            <w:shd w:val="clear" w:color="auto" w:fill="auto"/>
            <w:noWrap/>
            <w:vAlign w:val="center"/>
            <w:hideMark/>
          </w:tcPr>
          <w:p w14:paraId="7E391C81"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70078868"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6C08EE3F" w14:textId="77777777" w:rsidR="00303AA2" w:rsidRPr="00303AA2" w:rsidRDefault="00303AA2" w:rsidP="00303AA2">
            <w:pPr>
              <w:jc w:val="center"/>
              <w:rPr>
                <w:sz w:val="20"/>
                <w:szCs w:val="20"/>
              </w:rPr>
            </w:pPr>
            <w:r w:rsidRPr="00303AA2">
              <w:rPr>
                <w:sz w:val="20"/>
                <w:szCs w:val="20"/>
              </w:rPr>
              <w:t>152,48</w:t>
            </w:r>
          </w:p>
        </w:tc>
      </w:tr>
      <w:tr w:rsidR="00303AA2" w:rsidRPr="00303AA2" w14:paraId="07ACF04A" w14:textId="77777777" w:rsidTr="00303AA2">
        <w:trPr>
          <w:trHeight w:val="20"/>
        </w:trPr>
        <w:tc>
          <w:tcPr>
            <w:tcW w:w="2537" w:type="dxa"/>
            <w:shd w:val="clear" w:color="auto" w:fill="auto"/>
            <w:vAlign w:val="center"/>
            <w:hideMark/>
          </w:tcPr>
          <w:p w14:paraId="41AB06A4"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592A90B4" w14:textId="77777777" w:rsidR="00303AA2" w:rsidRPr="00303AA2" w:rsidRDefault="00303AA2" w:rsidP="00303AA2">
            <w:pPr>
              <w:jc w:val="center"/>
              <w:rPr>
                <w:sz w:val="20"/>
                <w:szCs w:val="20"/>
              </w:rPr>
            </w:pPr>
            <w:r w:rsidRPr="00303AA2">
              <w:rPr>
                <w:sz w:val="20"/>
                <w:szCs w:val="20"/>
              </w:rPr>
              <w:t>98,3</w:t>
            </w:r>
          </w:p>
        </w:tc>
        <w:tc>
          <w:tcPr>
            <w:tcW w:w="2522" w:type="dxa"/>
            <w:shd w:val="clear" w:color="auto" w:fill="auto"/>
            <w:noWrap/>
            <w:vAlign w:val="center"/>
            <w:hideMark/>
          </w:tcPr>
          <w:p w14:paraId="50FE1C09"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3F866C85"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22FE0FB2" w14:textId="77777777" w:rsidR="00303AA2" w:rsidRPr="00303AA2" w:rsidRDefault="00303AA2" w:rsidP="00303AA2">
            <w:pPr>
              <w:jc w:val="center"/>
              <w:rPr>
                <w:sz w:val="20"/>
                <w:szCs w:val="20"/>
              </w:rPr>
            </w:pPr>
            <w:r w:rsidRPr="00303AA2">
              <w:rPr>
                <w:sz w:val="20"/>
                <w:szCs w:val="20"/>
              </w:rPr>
              <w:t>152,48</w:t>
            </w:r>
          </w:p>
        </w:tc>
      </w:tr>
      <w:tr w:rsidR="00303AA2" w:rsidRPr="00303AA2" w14:paraId="3F7CE2D8" w14:textId="77777777" w:rsidTr="00303AA2">
        <w:trPr>
          <w:trHeight w:val="20"/>
        </w:trPr>
        <w:tc>
          <w:tcPr>
            <w:tcW w:w="2537" w:type="dxa"/>
            <w:shd w:val="clear" w:color="auto" w:fill="auto"/>
            <w:vAlign w:val="center"/>
            <w:hideMark/>
          </w:tcPr>
          <w:p w14:paraId="108B0B72"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4142CF9C" w14:textId="77777777" w:rsidR="00303AA2" w:rsidRPr="00303AA2" w:rsidRDefault="00303AA2" w:rsidP="00303AA2">
            <w:pPr>
              <w:jc w:val="center"/>
              <w:rPr>
                <w:sz w:val="20"/>
                <w:szCs w:val="20"/>
              </w:rPr>
            </w:pPr>
            <w:r w:rsidRPr="00303AA2">
              <w:rPr>
                <w:sz w:val="20"/>
                <w:szCs w:val="20"/>
              </w:rPr>
              <w:t>96,7</w:t>
            </w:r>
          </w:p>
        </w:tc>
        <w:tc>
          <w:tcPr>
            <w:tcW w:w="2522" w:type="dxa"/>
            <w:shd w:val="clear" w:color="auto" w:fill="auto"/>
            <w:noWrap/>
            <w:vAlign w:val="center"/>
            <w:hideMark/>
          </w:tcPr>
          <w:p w14:paraId="3B235A2E"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56476DA0"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0D4587F1" w14:textId="77777777" w:rsidR="00303AA2" w:rsidRPr="00303AA2" w:rsidRDefault="00303AA2" w:rsidP="00303AA2">
            <w:pPr>
              <w:jc w:val="center"/>
              <w:rPr>
                <w:sz w:val="20"/>
                <w:szCs w:val="20"/>
              </w:rPr>
            </w:pPr>
            <w:r w:rsidRPr="00303AA2">
              <w:rPr>
                <w:sz w:val="20"/>
                <w:szCs w:val="20"/>
              </w:rPr>
              <w:t>152,48</w:t>
            </w:r>
          </w:p>
        </w:tc>
      </w:tr>
      <w:tr w:rsidR="00303AA2" w:rsidRPr="00303AA2" w14:paraId="75D342B9" w14:textId="77777777" w:rsidTr="00303AA2">
        <w:trPr>
          <w:trHeight w:val="20"/>
        </w:trPr>
        <w:tc>
          <w:tcPr>
            <w:tcW w:w="2537" w:type="dxa"/>
            <w:shd w:val="clear" w:color="auto" w:fill="auto"/>
            <w:vAlign w:val="center"/>
            <w:hideMark/>
          </w:tcPr>
          <w:p w14:paraId="35175E72"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5C8F1D6B" w14:textId="77777777" w:rsidR="00303AA2" w:rsidRPr="00303AA2" w:rsidRDefault="00303AA2" w:rsidP="00303AA2">
            <w:pPr>
              <w:jc w:val="center"/>
              <w:rPr>
                <w:sz w:val="20"/>
                <w:szCs w:val="20"/>
              </w:rPr>
            </w:pPr>
            <w:r w:rsidRPr="00303AA2">
              <w:rPr>
                <w:sz w:val="20"/>
                <w:szCs w:val="20"/>
              </w:rPr>
              <w:t>95,2</w:t>
            </w:r>
          </w:p>
        </w:tc>
        <w:tc>
          <w:tcPr>
            <w:tcW w:w="2522" w:type="dxa"/>
            <w:shd w:val="clear" w:color="auto" w:fill="auto"/>
            <w:noWrap/>
            <w:vAlign w:val="center"/>
            <w:hideMark/>
          </w:tcPr>
          <w:p w14:paraId="7968822F"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39574FFE"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65A4941E" w14:textId="77777777" w:rsidR="00303AA2" w:rsidRPr="00303AA2" w:rsidRDefault="00303AA2" w:rsidP="00303AA2">
            <w:pPr>
              <w:jc w:val="center"/>
              <w:rPr>
                <w:sz w:val="20"/>
                <w:szCs w:val="20"/>
              </w:rPr>
            </w:pPr>
            <w:r w:rsidRPr="00303AA2">
              <w:rPr>
                <w:sz w:val="20"/>
                <w:szCs w:val="20"/>
              </w:rPr>
              <w:t>152,48</w:t>
            </w:r>
          </w:p>
        </w:tc>
      </w:tr>
      <w:tr w:rsidR="00303AA2" w:rsidRPr="00303AA2" w14:paraId="07B4CC89" w14:textId="77777777" w:rsidTr="00303AA2">
        <w:trPr>
          <w:trHeight w:val="20"/>
        </w:trPr>
        <w:tc>
          <w:tcPr>
            <w:tcW w:w="2537" w:type="dxa"/>
            <w:shd w:val="clear" w:color="auto" w:fill="auto"/>
            <w:vAlign w:val="center"/>
            <w:hideMark/>
          </w:tcPr>
          <w:p w14:paraId="44B3AEC4"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3C445CE9" w14:textId="77777777" w:rsidR="00303AA2" w:rsidRPr="00303AA2" w:rsidRDefault="00303AA2" w:rsidP="00303AA2">
            <w:pPr>
              <w:jc w:val="center"/>
              <w:rPr>
                <w:sz w:val="20"/>
                <w:szCs w:val="20"/>
              </w:rPr>
            </w:pPr>
            <w:r w:rsidRPr="00303AA2">
              <w:rPr>
                <w:sz w:val="20"/>
                <w:szCs w:val="20"/>
              </w:rPr>
              <w:t>93,6</w:t>
            </w:r>
          </w:p>
        </w:tc>
        <w:tc>
          <w:tcPr>
            <w:tcW w:w="2522" w:type="dxa"/>
            <w:shd w:val="clear" w:color="auto" w:fill="auto"/>
            <w:noWrap/>
            <w:vAlign w:val="center"/>
            <w:hideMark/>
          </w:tcPr>
          <w:p w14:paraId="25AD29F7"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7F2FC1F7"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66312DBE" w14:textId="77777777" w:rsidR="00303AA2" w:rsidRPr="00303AA2" w:rsidRDefault="00303AA2" w:rsidP="00303AA2">
            <w:pPr>
              <w:jc w:val="center"/>
              <w:rPr>
                <w:sz w:val="20"/>
                <w:szCs w:val="20"/>
              </w:rPr>
            </w:pPr>
            <w:r w:rsidRPr="00303AA2">
              <w:rPr>
                <w:sz w:val="20"/>
                <w:szCs w:val="20"/>
              </w:rPr>
              <w:t>152,48</w:t>
            </w:r>
          </w:p>
        </w:tc>
      </w:tr>
      <w:tr w:rsidR="00303AA2" w:rsidRPr="00303AA2" w14:paraId="3D43A42C" w14:textId="77777777" w:rsidTr="00303AA2">
        <w:trPr>
          <w:trHeight w:val="20"/>
        </w:trPr>
        <w:tc>
          <w:tcPr>
            <w:tcW w:w="2537" w:type="dxa"/>
            <w:shd w:val="clear" w:color="auto" w:fill="auto"/>
            <w:vAlign w:val="center"/>
            <w:hideMark/>
          </w:tcPr>
          <w:p w14:paraId="3E175692"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2060FEBA" w14:textId="77777777" w:rsidR="00303AA2" w:rsidRPr="00303AA2" w:rsidRDefault="00303AA2" w:rsidP="00303AA2">
            <w:pPr>
              <w:jc w:val="center"/>
              <w:rPr>
                <w:sz w:val="20"/>
                <w:szCs w:val="20"/>
              </w:rPr>
            </w:pPr>
            <w:r w:rsidRPr="00303AA2">
              <w:rPr>
                <w:sz w:val="20"/>
                <w:szCs w:val="20"/>
              </w:rPr>
              <w:t>92,1</w:t>
            </w:r>
          </w:p>
        </w:tc>
        <w:tc>
          <w:tcPr>
            <w:tcW w:w="2522" w:type="dxa"/>
            <w:shd w:val="clear" w:color="auto" w:fill="auto"/>
            <w:noWrap/>
            <w:vAlign w:val="center"/>
            <w:hideMark/>
          </w:tcPr>
          <w:p w14:paraId="4418D753"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08095602"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69354FCF" w14:textId="77777777" w:rsidR="00303AA2" w:rsidRPr="00303AA2" w:rsidRDefault="00303AA2" w:rsidP="00303AA2">
            <w:pPr>
              <w:jc w:val="center"/>
              <w:rPr>
                <w:sz w:val="20"/>
                <w:szCs w:val="20"/>
              </w:rPr>
            </w:pPr>
            <w:r w:rsidRPr="00303AA2">
              <w:rPr>
                <w:sz w:val="20"/>
                <w:szCs w:val="20"/>
              </w:rPr>
              <w:t>152,48</w:t>
            </w:r>
          </w:p>
        </w:tc>
      </w:tr>
      <w:tr w:rsidR="00303AA2" w:rsidRPr="00303AA2" w14:paraId="3EE4109A" w14:textId="77777777" w:rsidTr="00303AA2">
        <w:trPr>
          <w:trHeight w:val="20"/>
        </w:trPr>
        <w:tc>
          <w:tcPr>
            <w:tcW w:w="2537" w:type="dxa"/>
            <w:shd w:val="clear" w:color="auto" w:fill="auto"/>
            <w:vAlign w:val="center"/>
            <w:hideMark/>
          </w:tcPr>
          <w:p w14:paraId="66FDFC01"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38B9B244" w14:textId="77777777" w:rsidR="00303AA2" w:rsidRPr="00303AA2" w:rsidRDefault="00303AA2" w:rsidP="00303AA2">
            <w:pPr>
              <w:jc w:val="center"/>
              <w:rPr>
                <w:sz w:val="20"/>
                <w:szCs w:val="20"/>
              </w:rPr>
            </w:pPr>
            <w:r w:rsidRPr="00303AA2">
              <w:rPr>
                <w:sz w:val="20"/>
                <w:szCs w:val="20"/>
              </w:rPr>
              <w:t>90,5</w:t>
            </w:r>
          </w:p>
        </w:tc>
        <w:tc>
          <w:tcPr>
            <w:tcW w:w="2522" w:type="dxa"/>
            <w:shd w:val="clear" w:color="auto" w:fill="auto"/>
            <w:noWrap/>
            <w:vAlign w:val="center"/>
            <w:hideMark/>
          </w:tcPr>
          <w:p w14:paraId="46F8B6DD"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4E8C2629"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71A0BF9E" w14:textId="77777777" w:rsidR="00303AA2" w:rsidRPr="00303AA2" w:rsidRDefault="00303AA2" w:rsidP="00303AA2">
            <w:pPr>
              <w:jc w:val="center"/>
              <w:rPr>
                <w:sz w:val="20"/>
                <w:szCs w:val="20"/>
              </w:rPr>
            </w:pPr>
            <w:r w:rsidRPr="00303AA2">
              <w:rPr>
                <w:sz w:val="20"/>
                <w:szCs w:val="20"/>
              </w:rPr>
              <w:t>152,48</w:t>
            </w:r>
          </w:p>
        </w:tc>
      </w:tr>
      <w:tr w:rsidR="00303AA2" w:rsidRPr="00303AA2" w14:paraId="2C447415" w14:textId="77777777" w:rsidTr="00303AA2">
        <w:trPr>
          <w:trHeight w:val="20"/>
        </w:trPr>
        <w:tc>
          <w:tcPr>
            <w:tcW w:w="2537" w:type="dxa"/>
            <w:shd w:val="clear" w:color="auto" w:fill="auto"/>
            <w:vAlign w:val="center"/>
            <w:hideMark/>
          </w:tcPr>
          <w:p w14:paraId="4E5DB5B1"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7C1027A8" w14:textId="77777777" w:rsidR="00303AA2" w:rsidRPr="00303AA2" w:rsidRDefault="00303AA2" w:rsidP="00303AA2">
            <w:pPr>
              <w:jc w:val="center"/>
              <w:rPr>
                <w:sz w:val="20"/>
                <w:szCs w:val="20"/>
              </w:rPr>
            </w:pPr>
            <w:r w:rsidRPr="00303AA2">
              <w:rPr>
                <w:sz w:val="20"/>
                <w:szCs w:val="20"/>
              </w:rPr>
              <w:t>89,0</w:t>
            </w:r>
          </w:p>
        </w:tc>
        <w:tc>
          <w:tcPr>
            <w:tcW w:w="2522" w:type="dxa"/>
            <w:shd w:val="clear" w:color="auto" w:fill="auto"/>
            <w:noWrap/>
            <w:vAlign w:val="center"/>
            <w:hideMark/>
          </w:tcPr>
          <w:p w14:paraId="12CE4880"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0EC022B5"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7C0022D0" w14:textId="77777777" w:rsidR="00303AA2" w:rsidRPr="00303AA2" w:rsidRDefault="00303AA2" w:rsidP="00303AA2">
            <w:pPr>
              <w:jc w:val="center"/>
              <w:rPr>
                <w:sz w:val="20"/>
                <w:szCs w:val="20"/>
              </w:rPr>
            </w:pPr>
            <w:r w:rsidRPr="00303AA2">
              <w:rPr>
                <w:sz w:val="20"/>
                <w:szCs w:val="20"/>
              </w:rPr>
              <w:t>152,48</w:t>
            </w:r>
          </w:p>
        </w:tc>
      </w:tr>
      <w:tr w:rsidR="00303AA2" w:rsidRPr="00303AA2" w14:paraId="2B4C76D8" w14:textId="77777777" w:rsidTr="00303AA2">
        <w:trPr>
          <w:trHeight w:val="20"/>
        </w:trPr>
        <w:tc>
          <w:tcPr>
            <w:tcW w:w="2537" w:type="dxa"/>
            <w:shd w:val="clear" w:color="auto" w:fill="auto"/>
            <w:vAlign w:val="center"/>
            <w:hideMark/>
          </w:tcPr>
          <w:p w14:paraId="59262078"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26B88971" w14:textId="77777777" w:rsidR="00303AA2" w:rsidRPr="00303AA2" w:rsidRDefault="00303AA2" w:rsidP="00303AA2">
            <w:pPr>
              <w:jc w:val="center"/>
              <w:rPr>
                <w:sz w:val="20"/>
                <w:szCs w:val="20"/>
              </w:rPr>
            </w:pPr>
            <w:r w:rsidRPr="00303AA2">
              <w:rPr>
                <w:sz w:val="20"/>
                <w:szCs w:val="20"/>
              </w:rPr>
              <w:t>87,4</w:t>
            </w:r>
          </w:p>
        </w:tc>
        <w:tc>
          <w:tcPr>
            <w:tcW w:w="2522" w:type="dxa"/>
            <w:shd w:val="clear" w:color="auto" w:fill="auto"/>
            <w:noWrap/>
            <w:vAlign w:val="center"/>
            <w:hideMark/>
          </w:tcPr>
          <w:p w14:paraId="107D7278"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379D24D6"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229AE4E9" w14:textId="77777777" w:rsidR="00303AA2" w:rsidRPr="00303AA2" w:rsidRDefault="00303AA2" w:rsidP="00303AA2">
            <w:pPr>
              <w:jc w:val="center"/>
              <w:rPr>
                <w:sz w:val="20"/>
                <w:szCs w:val="20"/>
              </w:rPr>
            </w:pPr>
            <w:r w:rsidRPr="00303AA2">
              <w:rPr>
                <w:sz w:val="20"/>
                <w:szCs w:val="20"/>
              </w:rPr>
              <w:t>152,48</w:t>
            </w:r>
          </w:p>
        </w:tc>
      </w:tr>
      <w:tr w:rsidR="00303AA2" w:rsidRPr="00303AA2" w14:paraId="4B39A701" w14:textId="77777777" w:rsidTr="00303AA2">
        <w:trPr>
          <w:trHeight w:val="20"/>
        </w:trPr>
        <w:tc>
          <w:tcPr>
            <w:tcW w:w="2537" w:type="dxa"/>
            <w:shd w:val="clear" w:color="auto" w:fill="auto"/>
            <w:vAlign w:val="center"/>
            <w:hideMark/>
          </w:tcPr>
          <w:p w14:paraId="2F77F8CA"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28901954"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3B286AFB" w14:textId="77777777" w:rsidR="00303AA2" w:rsidRPr="00303AA2" w:rsidRDefault="00303AA2" w:rsidP="00303AA2">
            <w:pPr>
              <w:jc w:val="center"/>
              <w:rPr>
                <w:sz w:val="20"/>
                <w:szCs w:val="20"/>
              </w:rPr>
            </w:pPr>
            <w:r w:rsidRPr="00303AA2">
              <w:rPr>
                <w:sz w:val="20"/>
                <w:szCs w:val="20"/>
              </w:rPr>
              <w:t>56,4</w:t>
            </w:r>
          </w:p>
        </w:tc>
        <w:tc>
          <w:tcPr>
            <w:tcW w:w="2480" w:type="dxa"/>
            <w:shd w:val="clear" w:color="auto" w:fill="auto"/>
            <w:noWrap/>
            <w:vAlign w:val="center"/>
            <w:hideMark/>
          </w:tcPr>
          <w:p w14:paraId="189CF342"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582CD6CF" w14:textId="77777777" w:rsidR="00303AA2" w:rsidRPr="00303AA2" w:rsidRDefault="00303AA2" w:rsidP="00303AA2">
            <w:pPr>
              <w:jc w:val="center"/>
              <w:rPr>
                <w:sz w:val="20"/>
                <w:szCs w:val="20"/>
              </w:rPr>
            </w:pPr>
            <w:r w:rsidRPr="00303AA2">
              <w:rPr>
                <w:sz w:val="20"/>
                <w:szCs w:val="20"/>
              </w:rPr>
              <w:t>152,48</w:t>
            </w:r>
          </w:p>
        </w:tc>
      </w:tr>
      <w:tr w:rsidR="00303AA2" w:rsidRPr="00303AA2" w14:paraId="5AA3B2E9" w14:textId="77777777" w:rsidTr="00303AA2">
        <w:trPr>
          <w:trHeight w:val="20"/>
        </w:trPr>
        <w:tc>
          <w:tcPr>
            <w:tcW w:w="2537" w:type="dxa"/>
            <w:shd w:val="clear" w:color="auto" w:fill="auto"/>
            <w:vAlign w:val="center"/>
            <w:hideMark/>
          </w:tcPr>
          <w:p w14:paraId="7DC8A91A"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160C3F30" w14:textId="77777777" w:rsidR="00303AA2" w:rsidRPr="00303AA2" w:rsidRDefault="00303AA2" w:rsidP="00303AA2">
            <w:pPr>
              <w:jc w:val="center"/>
              <w:rPr>
                <w:sz w:val="20"/>
                <w:szCs w:val="20"/>
              </w:rPr>
            </w:pPr>
            <w:r w:rsidRPr="00303AA2">
              <w:rPr>
                <w:sz w:val="20"/>
                <w:szCs w:val="20"/>
              </w:rPr>
              <w:t>84,2</w:t>
            </w:r>
          </w:p>
        </w:tc>
        <w:tc>
          <w:tcPr>
            <w:tcW w:w="2522" w:type="dxa"/>
            <w:shd w:val="clear" w:color="auto" w:fill="auto"/>
            <w:noWrap/>
            <w:vAlign w:val="center"/>
            <w:hideMark/>
          </w:tcPr>
          <w:p w14:paraId="6EE0C7E9"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40622DAE"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117F45C1" w14:textId="77777777" w:rsidR="00303AA2" w:rsidRPr="00303AA2" w:rsidRDefault="00303AA2" w:rsidP="00303AA2">
            <w:pPr>
              <w:jc w:val="center"/>
              <w:rPr>
                <w:sz w:val="20"/>
                <w:szCs w:val="20"/>
              </w:rPr>
            </w:pPr>
            <w:r w:rsidRPr="00303AA2">
              <w:rPr>
                <w:sz w:val="20"/>
                <w:szCs w:val="20"/>
              </w:rPr>
              <w:t>152,48</w:t>
            </w:r>
          </w:p>
        </w:tc>
      </w:tr>
      <w:tr w:rsidR="00303AA2" w:rsidRPr="00303AA2" w14:paraId="7F403BC7" w14:textId="77777777" w:rsidTr="00303AA2">
        <w:trPr>
          <w:trHeight w:val="20"/>
        </w:trPr>
        <w:tc>
          <w:tcPr>
            <w:tcW w:w="2537" w:type="dxa"/>
            <w:shd w:val="clear" w:color="auto" w:fill="auto"/>
            <w:vAlign w:val="center"/>
            <w:hideMark/>
          </w:tcPr>
          <w:p w14:paraId="55137E84"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67E9810A" w14:textId="77777777" w:rsidR="00303AA2" w:rsidRPr="00303AA2" w:rsidRDefault="00303AA2" w:rsidP="00303AA2">
            <w:pPr>
              <w:jc w:val="center"/>
              <w:rPr>
                <w:sz w:val="20"/>
                <w:szCs w:val="20"/>
              </w:rPr>
            </w:pPr>
            <w:r w:rsidRPr="00303AA2">
              <w:rPr>
                <w:sz w:val="20"/>
                <w:szCs w:val="20"/>
              </w:rPr>
              <w:t>82,6</w:t>
            </w:r>
          </w:p>
        </w:tc>
        <w:tc>
          <w:tcPr>
            <w:tcW w:w="2522" w:type="dxa"/>
            <w:shd w:val="clear" w:color="auto" w:fill="auto"/>
            <w:noWrap/>
            <w:vAlign w:val="center"/>
            <w:hideMark/>
          </w:tcPr>
          <w:p w14:paraId="04085CD7"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4FDE4F6A"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1E996EE6" w14:textId="77777777" w:rsidR="00303AA2" w:rsidRPr="00303AA2" w:rsidRDefault="00303AA2" w:rsidP="00303AA2">
            <w:pPr>
              <w:jc w:val="center"/>
              <w:rPr>
                <w:sz w:val="20"/>
                <w:szCs w:val="20"/>
              </w:rPr>
            </w:pPr>
            <w:r w:rsidRPr="00303AA2">
              <w:rPr>
                <w:sz w:val="20"/>
                <w:szCs w:val="20"/>
              </w:rPr>
              <w:t>152,48</w:t>
            </w:r>
          </w:p>
        </w:tc>
      </w:tr>
      <w:tr w:rsidR="00303AA2" w:rsidRPr="00303AA2" w14:paraId="67A59089" w14:textId="77777777" w:rsidTr="00303AA2">
        <w:trPr>
          <w:trHeight w:val="20"/>
        </w:trPr>
        <w:tc>
          <w:tcPr>
            <w:tcW w:w="2537" w:type="dxa"/>
            <w:shd w:val="clear" w:color="auto" w:fill="auto"/>
            <w:vAlign w:val="center"/>
            <w:hideMark/>
          </w:tcPr>
          <w:p w14:paraId="5E423368"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2CBB0F33"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1F42D904"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628C3ED9"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39540737" w14:textId="77777777" w:rsidR="00303AA2" w:rsidRPr="00303AA2" w:rsidRDefault="00303AA2" w:rsidP="00303AA2">
            <w:pPr>
              <w:jc w:val="center"/>
              <w:rPr>
                <w:sz w:val="20"/>
                <w:szCs w:val="20"/>
              </w:rPr>
            </w:pPr>
            <w:r w:rsidRPr="00303AA2">
              <w:rPr>
                <w:sz w:val="20"/>
                <w:szCs w:val="20"/>
              </w:rPr>
              <w:t>152,48</w:t>
            </w:r>
          </w:p>
        </w:tc>
      </w:tr>
      <w:tr w:rsidR="00303AA2" w:rsidRPr="00303AA2" w14:paraId="7E9D6910" w14:textId="77777777" w:rsidTr="00303AA2">
        <w:trPr>
          <w:trHeight w:val="20"/>
        </w:trPr>
        <w:tc>
          <w:tcPr>
            <w:tcW w:w="2537" w:type="dxa"/>
            <w:shd w:val="clear" w:color="auto" w:fill="auto"/>
            <w:vAlign w:val="center"/>
            <w:hideMark/>
          </w:tcPr>
          <w:p w14:paraId="55A6C384"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9A7806E" w14:textId="77777777" w:rsidR="00303AA2" w:rsidRPr="00303AA2" w:rsidRDefault="00303AA2" w:rsidP="00303AA2">
            <w:pPr>
              <w:jc w:val="center"/>
              <w:rPr>
                <w:sz w:val="20"/>
                <w:szCs w:val="20"/>
              </w:rPr>
            </w:pPr>
            <w:r w:rsidRPr="00303AA2">
              <w:rPr>
                <w:sz w:val="20"/>
                <w:szCs w:val="20"/>
              </w:rPr>
              <w:t>79,4</w:t>
            </w:r>
          </w:p>
        </w:tc>
        <w:tc>
          <w:tcPr>
            <w:tcW w:w="2522" w:type="dxa"/>
            <w:shd w:val="clear" w:color="auto" w:fill="auto"/>
            <w:noWrap/>
            <w:vAlign w:val="center"/>
            <w:hideMark/>
          </w:tcPr>
          <w:p w14:paraId="29F7083A"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0503741D"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708A243F" w14:textId="77777777" w:rsidR="00303AA2" w:rsidRPr="00303AA2" w:rsidRDefault="00303AA2" w:rsidP="00303AA2">
            <w:pPr>
              <w:jc w:val="center"/>
              <w:rPr>
                <w:sz w:val="20"/>
                <w:szCs w:val="20"/>
              </w:rPr>
            </w:pPr>
            <w:r w:rsidRPr="00303AA2">
              <w:rPr>
                <w:sz w:val="20"/>
                <w:szCs w:val="20"/>
              </w:rPr>
              <w:t>152,48</w:t>
            </w:r>
          </w:p>
        </w:tc>
      </w:tr>
      <w:tr w:rsidR="00303AA2" w:rsidRPr="00303AA2" w14:paraId="004D6848" w14:textId="77777777" w:rsidTr="00303AA2">
        <w:trPr>
          <w:trHeight w:val="20"/>
        </w:trPr>
        <w:tc>
          <w:tcPr>
            <w:tcW w:w="2537" w:type="dxa"/>
            <w:shd w:val="clear" w:color="auto" w:fill="auto"/>
            <w:vAlign w:val="center"/>
            <w:hideMark/>
          </w:tcPr>
          <w:p w14:paraId="77D48578"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2F1133C5" w14:textId="77777777" w:rsidR="00303AA2" w:rsidRPr="00303AA2" w:rsidRDefault="00303AA2" w:rsidP="00303AA2">
            <w:pPr>
              <w:jc w:val="center"/>
              <w:rPr>
                <w:sz w:val="20"/>
                <w:szCs w:val="20"/>
              </w:rPr>
            </w:pPr>
            <w:r w:rsidRPr="00303AA2">
              <w:rPr>
                <w:sz w:val="20"/>
                <w:szCs w:val="20"/>
              </w:rPr>
              <w:t>77,8</w:t>
            </w:r>
          </w:p>
        </w:tc>
        <w:tc>
          <w:tcPr>
            <w:tcW w:w="2522" w:type="dxa"/>
            <w:shd w:val="clear" w:color="auto" w:fill="auto"/>
            <w:noWrap/>
            <w:vAlign w:val="center"/>
            <w:hideMark/>
          </w:tcPr>
          <w:p w14:paraId="41FBEB0D"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78752D6F"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425CE1C0" w14:textId="77777777" w:rsidR="00303AA2" w:rsidRPr="00303AA2" w:rsidRDefault="00303AA2" w:rsidP="00303AA2">
            <w:pPr>
              <w:jc w:val="center"/>
              <w:rPr>
                <w:sz w:val="20"/>
                <w:szCs w:val="20"/>
              </w:rPr>
            </w:pPr>
            <w:r w:rsidRPr="00303AA2">
              <w:rPr>
                <w:sz w:val="20"/>
                <w:szCs w:val="20"/>
              </w:rPr>
              <w:t>152,48</w:t>
            </w:r>
          </w:p>
        </w:tc>
      </w:tr>
      <w:tr w:rsidR="00303AA2" w:rsidRPr="00303AA2" w14:paraId="76F00204" w14:textId="77777777" w:rsidTr="00303AA2">
        <w:trPr>
          <w:trHeight w:val="20"/>
        </w:trPr>
        <w:tc>
          <w:tcPr>
            <w:tcW w:w="2537" w:type="dxa"/>
            <w:shd w:val="clear" w:color="auto" w:fill="auto"/>
            <w:vAlign w:val="center"/>
            <w:hideMark/>
          </w:tcPr>
          <w:p w14:paraId="34A64A5A"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A7F4160" w14:textId="77777777" w:rsidR="00303AA2" w:rsidRPr="00303AA2" w:rsidRDefault="00303AA2" w:rsidP="00303AA2">
            <w:pPr>
              <w:jc w:val="center"/>
              <w:rPr>
                <w:sz w:val="20"/>
                <w:szCs w:val="20"/>
              </w:rPr>
            </w:pPr>
            <w:r w:rsidRPr="00303AA2">
              <w:rPr>
                <w:sz w:val="20"/>
                <w:szCs w:val="20"/>
              </w:rPr>
              <w:t>76,2</w:t>
            </w:r>
          </w:p>
        </w:tc>
        <w:tc>
          <w:tcPr>
            <w:tcW w:w="2522" w:type="dxa"/>
            <w:shd w:val="clear" w:color="auto" w:fill="auto"/>
            <w:noWrap/>
            <w:vAlign w:val="center"/>
            <w:hideMark/>
          </w:tcPr>
          <w:p w14:paraId="2EFBF092"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1248CBB6"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0DBBC137" w14:textId="77777777" w:rsidR="00303AA2" w:rsidRPr="00303AA2" w:rsidRDefault="00303AA2" w:rsidP="00303AA2">
            <w:pPr>
              <w:jc w:val="center"/>
              <w:rPr>
                <w:sz w:val="20"/>
                <w:szCs w:val="20"/>
              </w:rPr>
            </w:pPr>
            <w:r w:rsidRPr="00303AA2">
              <w:rPr>
                <w:sz w:val="20"/>
                <w:szCs w:val="20"/>
              </w:rPr>
              <w:t>152,48</w:t>
            </w:r>
          </w:p>
        </w:tc>
      </w:tr>
      <w:tr w:rsidR="00303AA2" w:rsidRPr="00303AA2" w14:paraId="47A9F7FA" w14:textId="77777777" w:rsidTr="00303AA2">
        <w:trPr>
          <w:trHeight w:val="20"/>
        </w:trPr>
        <w:tc>
          <w:tcPr>
            <w:tcW w:w="2537" w:type="dxa"/>
            <w:shd w:val="clear" w:color="auto" w:fill="auto"/>
            <w:vAlign w:val="center"/>
            <w:hideMark/>
          </w:tcPr>
          <w:p w14:paraId="708A45A4"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39E9DE4" w14:textId="77777777" w:rsidR="00303AA2" w:rsidRPr="00303AA2" w:rsidRDefault="00303AA2" w:rsidP="00303AA2">
            <w:pPr>
              <w:jc w:val="center"/>
              <w:rPr>
                <w:sz w:val="20"/>
                <w:szCs w:val="20"/>
              </w:rPr>
            </w:pPr>
            <w:r w:rsidRPr="00303AA2">
              <w:rPr>
                <w:sz w:val="20"/>
                <w:szCs w:val="20"/>
              </w:rPr>
              <w:t>74,6</w:t>
            </w:r>
          </w:p>
        </w:tc>
        <w:tc>
          <w:tcPr>
            <w:tcW w:w="2522" w:type="dxa"/>
            <w:shd w:val="clear" w:color="auto" w:fill="auto"/>
            <w:noWrap/>
            <w:vAlign w:val="center"/>
            <w:hideMark/>
          </w:tcPr>
          <w:p w14:paraId="771BEA4C"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04F867D7"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48B44AE4" w14:textId="77777777" w:rsidR="00303AA2" w:rsidRPr="00303AA2" w:rsidRDefault="00303AA2" w:rsidP="00303AA2">
            <w:pPr>
              <w:jc w:val="center"/>
              <w:rPr>
                <w:sz w:val="20"/>
                <w:szCs w:val="20"/>
              </w:rPr>
            </w:pPr>
            <w:r w:rsidRPr="00303AA2">
              <w:rPr>
                <w:sz w:val="20"/>
                <w:szCs w:val="20"/>
              </w:rPr>
              <w:t>152,48</w:t>
            </w:r>
          </w:p>
        </w:tc>
      </w:tr>
      <w:tr w:rsidR="00303AA2" w:rsidRPr="00303AA2" w14:paraId="4FAC4C84" w14:textId="77777777" w:rsidTr="00303AA2">
        <w:trPr>
          <w:trHeight w:val="20"/>
        </w:trPr>
        <w:tc>
          <w:tcPr>
            <w:tcW w:w="2537" w:type="dxa"/>
            <w:shd w:val="clear" w:color="auto" w:fill="auto"/>
            <w:vAlign w:val="center"/>
            <w:hideMark/>
          </w:tcPr>
          <w:p w14:paraId="5E9B01EB"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BA574E0"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1581B3C8"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2BDAC39E"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028F5493" w14:textId="77777777" w:rsidR="00303AA2" w:rsidRPr="00303AA2" w:rsidRDefault="00303AA2" w:rsidP="00303AA2">
            <w:pPr>
              <w:jc w:val="center"/>
              <w:rPr>
                <w:sz w:val="20"/>
                <w:szCs w:val="20"/>
              </w:rPr>
            </w:pPr>
            <w:r w:rsidRPr="00303AA2">
              <w:rPr>
                <w:sz w:val="20"/>
                <w:szCs w:val="20"/>
              </w:rPr>
              <w:t>152,48</w:t>
            </w:r>
          </w:p>
        </w:tc>
      </w:tr>
      <w:tr w:rsidR="00303AA2" w:rsidRPr="00303AA2" w14:paraId="5143DE9C" w14:textId="77777777" w:rsidTr="00303AA2">
        <w:trPr>
          <w:trHeight w:val="20"/>
        </w:trPr>
        <w:tc>
          <w:tcPr>
            <w:tcW w:w="2537" w:type="dxa"/>
            <w:shd w:val="clear" w:color="auto" w:fill="auto"/>
            <w:vAlign w:val="center"/>
            <w:hideMark/>
          </w:tcPr>
          <w:p w14:paraId="200037E1"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36C67A3" w14:textId="77777777" w:rsidR="00303AA2" w:rsidRPr="00303AA2" w:rsidRDefault="00303AA2" w:rsidP="00303AA2">
            <w:pPr>
              <w:jc w:val="center"/>
              <w:rPr>
                <w:sz w:val="20"/>
                <w:szCs w:val="20"/>
              </w:rPr>
            </w:pPr>
            <w:r w:rsidRPr="00303AA2">
              <w:rPr>
                <w:sz w:val="20"/>
                <w:szCs w:val="20"/>
              </w:rPr>
              <w:t>71,3</w:t>
            </w:r>
          </w:p>
        </w:tc>
        <w:tc>
          <w:tcPr>
            <w:tcW w:w="2522" w:type="dxa"/>
            <w:shd w:val="clear" w:color="auto" w:fill="auto"/>
            <w:noWrap/>
            <w:vAlign w:val="center"/>
            <w:hideMark/>
          </w:tcPr>
          <w:p w14:paraId="30D0BB32"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52AA44FB"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69252686" w14:textId="77777777" w:rsidR="00303AA2" w:rsidRPr="00303AA2" w:rsidRDefault="00303AA2" w:rsidP="00303AA2">
            <w:pPr>
              <w:jc w:val="center"/>
              <w:rPr>
                <w:sz w:val="20"/>
                <w:szCs w:val="20"/>
              </w:rPr>
            </w:pPr>
            <w:r w:rsidRPr="00303AA2">
              <w:rPr>
                <w:sz w:val="20"/>
                <w:szCs w:val="20"/>
              </w:rPr>
              <w:t>152,48</w:t>
            </w:r>
          </w:p>
        </w:tc>
      </w:tr>
      <w:tr w:rsidR="00303AA2" w:rsidRPr="00303AA2" w14:paraId="53970783" w14:textId="77777777" w:rsidTr="00303AA2">
        <w:trPr>
          <w:trHeight w:val="20"/>
        </w:trPr>
        <w:tc>
          <w:tcPr>
            <w:tcW w:w="2537" w:type="dxa"/>
            <w:shd w:val="clear" w:color="auto" w:fill="auto"/>
            <w:vAlign w:val="center"/>
            <w:hideMark/>
          </w:tcPr>
          <w:p w14:paraId="33BFF125"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592F68D" w14:textId="77777777" w:rsidR="00303AA2" w:rsidRPr="00303AA2" w:rsidRDefault="00303AA2" w:rsidP="00303AA2">
            <w:pPr>
              <w:jc w:val="center"/>
              <w:rPr>
                <w:sz w:val="20"/>
                <w:szCs w:val="20"/>
              </w:rPr>
            </w:pPr>
            <w:r w:rsidRPr="00303AA2">
              <w:rPr>
                <w:sz w:val="20"/>
                <w:szCs w:val="20"/>
              </w:rPr>
              <w:t>69,7</w:t>
            </w:r>
          </w:p>
        </w:tc>
        <w:tc>
          <w:tcPr>
            <w:tcW w:w="2522" w:type="dxa"/>
            <w:shd w:val="clear" w:color="auto" w:fill="auto"/>
            <w:noWrap/>
            <w:vAlign w:val="center"/>
            <w:hideMark/>
          </w:tcPr>
          <w:p w14:paraId="52095E75"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4C79832C"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6CAA1290" w14:textId="77777777" w:rsidR="00303AA2" w:rsidRPr="00303AA2" w:rsidRDefault="00303AA2" w:rsidP="00303AA2">
            <w:pPr>
              <w:jc w:val="center"/>
              <w:rPr>
                <w:sz w:val="20"/>
                <w:szCs w:val="20"/>
              </w:rPr>
            </w:pPr>
            <w:r w:rsidRPr="00303AA2">
              <w:rPr>
                <w:sz w:val="20"/>
                <w:szCs w:val="20"/>
              </w:rPr>
              <w:t>152,48</w:t>
            </w:r>
          </w:p>
        </w:tc>
      </w:tr>
      <w:tr w:rsidR="00303AA2" w:rsidRPr="00303AA2" w14:paraId="0F11D3B9" w14:textId="77777777" w:rsidTr="00303AA2">
        <w:trPr>
          <w:trHeight w:val="20"/>
        </w:trPr>
        <w:tc>
          <w:tcPr>
            <w:tcW w:w="2537" w:type="dxa"/>
            <w:shd w:val="clear" w:color="auto" w:fill="auto"/>
            <w:vAlign w:val="center"/>
            <w:hideMark/>
          </w:tcPr>
          <w:p w14:paraId="64080753"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30DFA15" w14:textId="77777777" w:rsidR="00303AA2" w:rsidRPr="00303AA2" w:rsidRDefault="00303AA2" w:rsidP="00303AA2">
            <w:pPr>
              <w:jc w:val="center"/>
              <w:rPr>
                <w:sz w:val="20"/>
                <w:szCs w:val="20"/>
              </w:rPr>
            </w:pPr>
            <w:r w:rsidRPr="00303AA2">
              <w:rPr>
                <w:sz w:val="20"/>
                <w:szCs w:val="20"/>
              </w:rPr>
              <w:t>68,0</w:t>
            </w:r>
          </w:p>
        </w:tc>
        <w:tc>
          <w:tcPr>
            <w:tcW w:w="2522" w:type="dxa"/>
            <w:shd w:val="clear" w:color="auto" w:fill="auto"/>
            <w:noWrap/>
            <w:vAlign w:val="center"/>
            <w:hideMark/>
          </w:tcPr>
          <w:p w14:paraId="6A3FC5ED"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2B990E2F"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29C1E8EF" w14:textId="77777777" w:rsidR="00303AA2" w:rsidRPr="00303AA2" w:rsidRDefault="00303AA2" w:rsidP="00303AA2">
            <w:pPr>
              <w:jc w:val="center"/>
              <w:rPr>
                <w:sz w:val="20"/>
                <w:szCs w:val="20"/>
              </w:rPr>
            </w:pPr>
            <w:r w:rsidRPr="00303AA2">
              <w:rPr>
                <w:sz w:val="20"/>
                <w:szCs w:val="20"/>
              </w:rPr>
              <w:t>152,48</w:t>
            </w:r>
          </w:p>
        </w:tc>
      </w:tr>
      <w:tr w:rsidR="00303AA2" w:rsidRPr="00303AA2" w14:paraId="3395DB0F" w14:textId="77777777" w:rsidTr="00303AA2">
        <w:trPr>
          <w:trHeight w:val="20"/>
        </w:trPr>
        <w:tc>
          <w:tcPr>
            <w:tcW w:w="2537" w:type="dxa"/>
            <w:shd w:val="clear" w:color="auto" w:fill="auto"/>
            <w:vAlign w:val="center"/>
            <w:hideMark/>
          </w:tcPr>
          <w:p w14:paraId="39F40AD8"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250C181" w14:textId="77777777" w:rsidR="00303AA2" w:rsidRPr="00303AA2" w:rsidRDefault="00303AA2" w:rsidP="00303AA2">
            <w:pPr>
              <w:jc w:val="center"/>
              <w:rPr>
                <w:sz w:val="20"/>
                <w:szCs w:val="20"/>
              </w:rPr>
            </w:pPr>
            <w:r w:rsidRPr="00303AA2">
              <w:rPr>
                <w:sz w:val="20"/>
                <w:szCs w:val="20"/>
              </w:rPr>
              <w:t>66,4</w:t>
            </w:r>
          </w:p>
        </w:tc>
        <w:tc>
          <w:tcPr>
            <w:tcW w:w="2522" w:type="dxa"/>
            <w:shd w:val="clear" w:color="auto" w:fill="auto"/>
            <w:noWrap/>
            <w:vAlign w:val="center"/>
            <w:hideMark/>
          </w:tcPr>
          <w:p w14:paraId="4F1C652D"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0F625E18"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4BC08407" w14:textId="77777777" w:rsidR="00303AA2" w:rsidRPr="00303AA2" w:rsidRDefault="00303AA2" w:rsidP="00303AA2">
            <w:pPr>
              <w:jc w:val="center"/>
              <w:rPr>
                <w:sz w:val="20"/>
                <w:szCs w:val="20"/>
              </w:rPr>
            </w:pPr>
            <w:r w:rsidRPr="00303AA2">
              <w:rPr>
                <w:sz w:val="20"/>
                <w:szCs w:val="20"/>
              </w:rPr>
              <w:t>152,48</w:t>
            </w:r>
          </w:p>
        </w:tc>
      </w:tr>
      <w:tr w:rsidR="00303AA2" w:rsidRPr="00303AA2" w14:paraId="5789BD48" w14:textId="77777777" w:rsidTr="00303AA2">
        <w:trPr>
          <w:trHeight w:val="20"/>
        </w:trPr>
        <w:tc>
          <w:tcPr>
            <w:tcW w:w="2537" w:type="dxa"/>
            <w:shd w:val="clear" w:color="auto" w:fill="auto"/>
            <w:vAlign w:val="center"/>
            <w:hideMark/>
          </w:tcPr>
          <w:p w14:paraId="1701921D"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24F16D6" w14:textId="77777777" w:rsidR="00303AA2" w:rsidRPr="00303AA2" w:rsidRDefault="00303AA2" w:rsidP="00303AA2">
            <w:pPr>
              <w:jc w:val="center"/>
              <w:rPr>
                <w:sz w:val="20"/>
                <w:szCs w:val="20"/>
              </w:rPr>
            </w:pPr>
            <w:r w:rsidRPr="00303AA2">
              <w:rPr>
                <w:sz w:val="20"/>
                <w:szCs w:val="20"/>
              </w:rPr>
              <w:t>64,7</w:t>
            </w:r>
          </w:p>
        </w:tc>
        <w:tc>
          <w:tcPr>
            <w:tcW w:w="2522" w:type="dxa"/>
            <w:shd w:val="clear" w:color="auto" w:fill="auto"/>
            <w:noWrap/>
            <w:vAlign w:val="center"/>
            <w:hideMark/>
          </w:tcPr>
          <w:p w14:paraId="1F2BE157"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71709906"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07AB73E5" w14:textId="77777777" w:rsidR="00303AA2" w:rsidRPr="00303AA2" w:rsidRDefault="00303AA2" w:rsidP="00303AA2">
            <w:pPr>
              <w:jc w:val="center"/>
              <w:rPr>
                <w:sz w:val="20"/>
                <w:szCs w:val="20"/>
              </w:rPr>
            </w:pPr>
            <w:r w:rsidRPr="00303AA2">
              <w:rPr>
                <w:sz w:val="20"/>
                <w:szCs w:val="20"/>
              </w:rPr>
              <w:t>152,48</w:t>
            </w:r>
          </w:p>
        </w:tc>
      </w:tr>
      <w:tr w:rsidR="00303AA2" w:rsidRPr="00303AA2" w14:paraId="7209BE49" w14:textId="77777777" w:rsidTr="00303AA2">
        <w:trPr>
          <w:trHeight w:val="20"/>
        </w:trPr>
        <w:tc>
          <w:tcPr>
            <w:tcW w:w="2537" w:type="dxa"/>
            <w:shd w:val="clear" w:color="auto" w:fill="auto"/>
            <w:vAlign w:val="center"/>
            <w:hideMark/>
          </w:tcPr>
          <w:p w14:paraId="5A2F499F"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3284A20" w14:textId="77777777" w:rsidR="00303AA2" w:rsidRPr="00303AA2" w:rsidRDefault="00303AA2" w:rsidP="00303AA2">
            <w:pPr>
              <w:jc w:val="center"/>
              <w:rPr>
                <w:sz w:val="20"/>
                <w:szCs w:val="20"/>
              </w:rPr>
            </w:pPr>
            <w:r w:rsidRPr="00303AA2">
              <w:rPr>
                <w:sz w:val="20"/>
                <w:szCs w:val="20"/>
              </w:rPr>
              <w:t>63,0</w:t>
            </w:r>
          </w:p>
        </w:tc>
        <w:tc>
          <w:tcPr>
            <w:tcW w:w="2522" w:type="dxa"/>
            <w:shd w:val="clear" w:color="auto" w:fill="auto"/>
            <w:noWrap/>
            <w:vAlign w:val="center"/>
            <w:hideMark/>
          </w:tcPr>
          <w:p w14:paraId="1BB0A703"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6303DB74"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2606E847" w14:textId="77777777" w:rsidR="00303AA2" w:rsidRPr="00303AA2" w:rsidRDefault="00303AA2" w:rsidP="00303AA2">
            <w:pPr>
              <w:jc w:val="center"/>
              <w:rPr>
                <w:sz w:val="20"/>
                <w:szCs w:val="20"/>
              </w:rPr>
            </w:pPr>
            <w:r w:rsidRPr="00303AA2">
              <w:rPr>
                <w:sz w:val="20"/>
                <w:szCs w:val="20"/>
              </w:rPr>
              <w:t>152,48</w:t>
            </w:r>
          </w:p>
        </w:tc>
      </w:tr>
      <w:tr w:rsidR="00303AA2" w:rsidRPr="00303AA2" w14:paraId="5828FFE4" w14:textId="77777777" w:rsidTr="00303AA2">
        <w:trPr>
          <w:trHeight w:val="20"/>
        </w:trPr>
        <w:tc>
          <w:tcPr>
            <w:tcW w:w="2537" w:type="dxa"/>
            <w:shd w:val="clear" w:color="auto" w:fill="auto"/>
            <w:vAlign w:val="center"/>
            <w:hideMark/>
          </w:tcPr>
          <w:p w14:paraId="7AD5F632"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7D52C9C8" w14:textId="77777777" w:rsidR="00303AA2" w:rsidRPr="00303AA2" w:rsidRDefault="00303AA2" w:rsidP="00303AA2">
            <w:pPr>
              <w:jc w:val="center"/>
              <w:rPr>
                <w:sz w:val="20"/>
                <w:szCs w:val="20"/>
              </w:rPr>
            </w:pPr>
            <w:r w:rsidRPr="00303AA2">
              <w:rPr>
                <w:sz w:val="20"/>
                <w:szCs w:val="20"/>
              </w:rPr>
              <w:t>61,3</w:t>
            </w:r>
          </w:p>
        </w:tc>
        <w:tc>
          <w:tcPr>
            <w:tcW w:w="2522" w:type="dxa"/>
            <w:shd w:val="clear" w:color="auto" w:fill="auto"/>
            <w:noWrap/>
            <w:vAlign w:val="center"/>
            <w:hideMark/>
          </w:tcPr>
          <w:p w14:paraId="6C13F3F7"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548343BD"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4ACA90FC" w14:textId="77777777" w:rsidR="00303AA2" w:rsidRPr="00303AA2" w:rsidRDefault="00303AA2" w:rsidP="00303AA2">
            <w:pPr>
              <w:jc w:val="center"/>
              <w:rPr>
                <w:sz w:val="20"/>
                <w:szCs w:val="20"/>
              </w:rPr>
            </w:pPr>
            <w:r w:rsidRPr="00303AA2">
              <w:rPr>
                <w:sz w:val="20"/>
                <w:szCs w:val="20"/>
              </w:rPr>
              <w:t>152,48</w:t>
            </w:r>
          </w:p>
        </w:tc>
      </w:tr>
      <w:tr w:rsidR="00303AA2" w:rsidRPr="00303AA2" w14:paraId="02270D12" w14:textId="77777777" w:rsidTr="00303AA2">
        <w:trPr>
          <w:trHeight w:val="20"/>
        </w:trPr>
        <w:tc>
          <w:tcPr>
            <w:tcW w:w="2537" w:type="dxa"/>
            <w:shd w:val="clear" w:color="auto" w:fill="auto"/>
            <w:vAlign w:val="center"/>
            <w:hideMark/>
          </w:tcPr>
          <w:p w14:paraId="37EDC0B2"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37063199" w14:textId="77777777" w:rsidR="00303AA2" w:rsidRPr="00303AA2" w:rsidRDefault="00303AA2" w:rsidP="00303AA2">
            <w:pPr>
              <w:jc w:val="center"/>
              <w:rPr>
                <w:sz w:val="20"/>
                <w:szCs w:val="20"/>
              </w:rPr>
            </w:pPr>
            <w:r w:rsidRPr="00303AA2">
              <w:rPr>
                <w:sz w:val="20"/>
                <w:szCs w:val="20"/>
              </w:rPr>
              <w:t>59,6</w:t>
            </w:r>
          </w:p>
        </w:tc>
        <w:tc>
          <w:tcPr>
            <w:tcW w:w="2522" w:type="dxa"/>
            <w:shd w:val="clear" w:color="auto" w:fill="auto"/>
            <w:noWrap/>
            <w:vAlign w:val="center"/>
            <w:hideMark/>
          </w:tcPr>
          <w:p w14:paraId="03A9989F"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1C50BDAB"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6088FB8C" w14:textId="77777777" w:rsidR="00303AA2" w:rsidRPr="00303AA2" w:rsidRDefault="00303AA2" w:rsidP="00303AA2">
            <w:pPr>
              <w:jc w:val="center"/>
              <w:rPr>
                <w:sz w:val="20"/>
                <w:szCs w:val="20"/>
              </w:rPr>
            </w:pPr>
            <w:r w:rsidRPr="00303AA2">
              <w:rPr>
                <w:sz w:val="20"/>
                <w:szCs w:val="20"/>
              </w:rPr>
              <w:t>152,48</w:t>
            </w:r>
          </w:p>
        </w:tc>
      </w:tr>
      <w:tr w:rsidR="00303AA2" w:rsidRPr="00303AA2" w14:paraId="3248D66F" w14:textId="77777777" w:rsidTr="00303AA2">
        <w:trPr>
          <w:trHeight w:val="20"/>
        </w:trPr>
        <w:tc>
          <w:tcPr>
            <w:tcW w:w="2537" w:type="dxa"/>
            <w:shd w:val="clear" w:color="auto" w:fill="auto"/>
            <w:vAlign w:val="center"/>
            <w:hideMark/>
          </w:tcPr>
          <w:p w14:paraId="2F2D0B8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E204FC0" w14:textId="77777777" w:rsidR="00303AA2" w:rsidRPr="00303AA2" w:rsidRDefault="00303AA2" w:rsidP="00303AA2">
            <w:pPr>
              <w:jc w:val="center"/>
              <w:rPr>
                <w:sz w:val="20"/>
                <w:szCs w:val="20"/>
              </w:rPr>
            </w:pPr>
            <w:r w:rsidRPr="00303AA2">
              <w:rPr>
                <w:sz w:val="20"/>
                <w:szCs w:val="20"/>
              </w:rPr>
              <w:t>57,9</w:t>
            </w:r>
          </w:p>
        </w:tc>
        <w:tc>
          <w:tcPr>
            <w:tcW w:w="2522" w:type="dxa"/>
            <w:shd w:val="clear" w:color="auto" w:fill="auto"/>
            <w:noWrap/>
            <w:vAlign w:val="center"/>
            <w:hideMark/>
          </w:tcPr>
          <w:p w14:paraId="68A06671"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6C86FA41"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113B7D76" w14:textId="77777777" w:rsidR="00303AA2" w:rsidRPr="00303AA2" w:rsidRDefault="00303AA2" w:rsidP="00303AA2">
            <w:pPr>
              <w:jc w:val="center"/>
              <w:rPr>
                <w:sz w:val="20"/>
                <w:szCs w:val="20"/>
              </w:rPr>
            </w:pPr>
            <w:r w:rsidRPr="00303AA2">
              <w:rPr>
                <w:sz w:val="20"/>
                <w:szCs w:val="20"/>
              </w:rPr>
              <w:t>152,48</w:t>
            </w:r>
          </w:p>
        </w:tc>
      </w:tr>
      <w:tr w:rsidR="00303AA2" w:rsidRPr="00303AA2" w14:paraId="26DD7AB3" w14:textId="77777777" w:rsidTr="00303AA2">
        <w:trPr>
          <w:trHeight w:val="20"/>
        </w:trPr>
        <w:tc>
          <w:tcPr>
            <w:tcW w:w="2537" w:type="dxa"/>
            <w:shd w:val="clear" w:color="auto" w:fill="auto"/>
            <w:vAlign w:val="center"/>
            <w:hideMark/>
          </w:tcPr>
          <w:p w14:paraId="2F572D80"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3E7964C9" w14:textId="77777777" w:rsidR="00303AA2" w:rsidRPr="00303AA2" w:rsidRDefault="00303AA2" w:rsidP="00303AA2">
            <w:pPr>
              <w:jc w:val="center"/>
              <w:rPr>
                <w:sz w:val="20"/>
                <w:szCs w:val="20"/>
              </w:rPr>
            </w:pPr>
            <w:r w:rsidRPr="00303AA2">
              <w:rPr>
                <w:sz w:val="20"/>
                <w:szCs w:val="20"/>
              </w:rPr>
              <w:t>56,2</w:t>
            </w:r>
          </w:p>
        </w:tc>
        <w:tc>
          <w:tcPr>
            <w:tcW w:w="2522" w:type="dxa"/>
            <w:shd w:val="clear" w:color="auto" w:fill="auto"/>
            <w:noWrap/>
            <w:vAlign w:val="center"/>
            <w:hideMark/>
          </w:tcPr>
          <w:p w14:paraId="521C5254"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238F3C28"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490383A0" w14:textId="77777777" w:rsidR="00303AA2" w:rsidRPr="00303AA2" w:rsidRDefault="00303AA2" w:rsidP="00303AA2">
            <w:pPr>
              <w:jc w:val="center"/>
              <w:rPr>
                <w:sz w:val="20"/>
                <w:szCs w:val="20"/>
              </w:rPr>
            </w:pPr>
            <w:r w:rsidRPr="00303AA2">
              <w:rPr>
                <w:sz w:val="20"/>
                <w:szCs w:val="20"/>
              </w:rPr>
              <w:t>152,48</w:t>
            </w:r>
          </w:p>
        </w:tc>
      </w:tr>
      <w:tr w:rsidR="00303AA2" w:rsidRPr="00303AA2" w14:paraId="3BB3CACE" w14:textId="77777777" w:rsidTr="00303AA2">
        <w:trPr>
          <w:trHeight w:val="20"/>
        </w:trPr>
        <w:tc>
          <w:tcPr>
            <w:tcW w:w="2537" w:type="dxa"/>
            <w:shd w:val="clear" w:color="auto" w:fill="auto"/>
            <w:vAlign w:val="center"/>
            <w:hideMark/>
          </w:tcPr>
          <w:p w14:paraId="19B8FC3F"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8B1C0D8" w14:textId="77777777" w:rsidR="00303AA2" w:rsidRPr="00303AA2" w:rsidRDefault="00303AA2" w:rsidP="00303AA2">
            <w:pPr>
              <w:jc w:val="center"/>
              <w:rPr>
                <w:sz w:val="20"/>
                <w:szCs w:val="20"/>
              </w:rPr>
            </w:pPr>
            <w:r w:rsidRPr="00303AA2">
              <w:rPr>
                <w:sz w:val="20"/>
                <w:szCs w:val="20"/>
              </w:rPr>
              <w:t>54,5</w:t>
            </w:r>
          </w:p>
        </w:tc>
        <w:tc>
          <w:tcPr>
            <w:tcW w:w="2522" w:type="dxa"/>
            <w:shd w:val="clear" w:color="auto" w:fill="auto"/>
            <w:noWrap/>
            <w:vAlign w:val="center"/>
            <w:hideMark/>
          </w:tcPr>
          <w:p w14:paraId="06401502"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6372AED6"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41AA4206" w14:textId="77777777" w:rsidR="00303AA2" w:rsidRPr="00303AA2" w:rsidRDefault="00303AA2" w:rsidP="00303AA2">
            <w:pPr>
              <w:jc w:val="center"/>
              <w:rPr>
                <w:sz w:val="20"/>
                <w:szCs w:val="20"/>
              </w:rPr>
            </w:pPr>
            <w:r w:rsidRPr="00303AA2">
              <w:rPr>
                <w:sz w:val="20"/>
                <w:szCs w:val="20"/>
              </w:rPr>
              <w:t>152,48</w:t>
            </w:r>
          </w:p>
        </w:tc>
      </w:tr>
      <w:tr w:rsidR="00303AA2" w:rsidRPr="00303AA2" w14:paraId="5D91B589" w14:textId="77777777" w:rsidTr="00303AA2">
        <w:trPr>
          <w:trHeight w:val="20"/>
        </w:trPr>
        <w:tc>
          <w:tcPr>
            <w:tcW w:w="2537" w:type="dxa"/>
            <w:shd w:val="clear" w:color="auto" w:fill="auto"/>
            <w:vAlign w:val="center"/>
            <w:hideMark/>
          </w:tcPr>
          <w:p w14:paraId="7B780684"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69EF34F" w14:textId="77777777" w:rsidR="00303AA2" w:rsidRPr="00303AA2" w:rsidRDefault="00303AA2" w:rsidP="00303AA2">
            <w:pPr>
              <w:jc w:val="center"/>
              <w:rPr>
                <w:sz w:val="20"/>
                <w:szCs w:val="20"/>
              </w:rPr>
            </w:pPr>
            <w:r w:rsidRPr="00303AA2">
              <w:rPr>
                <w:sz w:val="20"/>
                <w:szCs w:val="20"/>
              </w:rPr>
              <w:t>52,7</w:t>
            </w:r>
          </w:p>
        </w:tc>
        <w:tc>
          <w:tcPr>
            <w:tcW w:w="2522" w:type="dxa"/>
            <w:shd w:val="clear" w:color="auto" w:fill="auto"/>
            <w:noWrap/>
            <w:vAlign w:val="center"/>
            <w:hideMark/>
          </w:tcPr>
          <w:p w14:paraId="5AE8F331"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35C6824E"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1B81CC92" w14:textId="77777777" w:rsidR="00303AA2" w:rsidRPr="00303AA2" w:rsidRDefault="00303AA2" w:rsidP="00303AA2">
            <w:pPr>
              <w:jc w:val="center"/>
              <w:rPr>
                <w:sz w:val="20"/>
                <w:szCs w:val="20"/>
              </w:rPr>
            </w:pPr>
            <w:r w:rsidRPr="00303AA2">
              <w:rPr>
                <w:sz w:val="20"/>
                <w:szCs w:val="20"/>
              </w:rPr>
              <w:t>152,48</w:t>
            </w:r>
          </w:p>
        </w:tc>
      </w:tr>
      <w:tr w:rsidR="00303AA2" w:rsidRPr="00303AA2" w14:paraId="37C13960" w14:textId="77777777" w:rsidTr="00303AA2">
        <w:trPr>
          <w:trHeight w:val="20"/>
        </w:trPr>
        <w:tc>
          <w:tcPr>
            <w:tcW w:w="2537" w:type="dxa"/>
            <w:shd w:val="clear" w:color="auto" w:fill="auto"/>
            <w:vAlign w:val="center"/>
            <w:hideMark/>
          </w:tcPr>
          <w:p w14:paraId="39EE20F6"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F734F2F"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05B1CBC4"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10E2E444"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6B5BB1CF" w14:textId="77777777" w:rsidR="00303AA2" w:rsidRPr="00303AA2" w:rsidRDefault="00303AA2" w:rsidP="00303AA2">
            <w:pPr>
              <w:jc w:val="center"/>
              <w:rPr>
                <w:sz w:val="20"/>
                <w:szCs w:val="20"/>
              </w:rPr>
            </w:pPr>
            <w:r w:rsidRPr="00303AA2">
              <w:rPr>
                <w:sz w:val="20"/>
                <w:szCs w:val="20"/>
              </w:rPr>
              <w:t>152,48</w:t>
            </w:r>
          </w:p>
        </w:tc>
      </w:tr>
      <w:tr w:rsidR="00303AA2" w:rsidRPr="00303AA2" w14:paraId="35C4BDAA" w14:textId="77777777" w:rsidTr="00303AA2">
        <w:trPr>
          <w:trHeight w:val="20"/>
        </w:trPr>
        <w:tc>
          <w:tcPr>
            <w:tcW w:w="2537" w:type="dxa"/>
            <w:shd w:val="clear" w:color="auto" w:fill="auto"/>
            <w:vAlign w:val="center"/>
            <w:hideMark/>
          </w:tcPr>
          <w:p w14:paraId="0AC2F65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4720322" w14:textId="77777777" w:rsidR="00303AA2" w:rsidRPr="00303AA2" w:rsidRDefault="00303AA2" w:rsidP="00303AA2">
            <w:pPr>
              <w:jc w:val="center"/>
              <w:rPr>
                <w:sz w:val="20"/>
                <w:szCs w:val="20"/>
              </w:rPr>
            </w:pPr>
            <w:r w:rsidRPr="00303AA2">
              <w:rPr>
                <w:sz w:val="20"/>
                <w:szCs w:val="20"/>
              </w:rPr>
              <w:t>49,2</w:t>
            </w:r>
          </w:p>
        </w:tc>
        <w:tc>
          <w:tcPr>
            <w:tcW w:w="2522" w:type="dxa"/>
            <w:shd w:val="clear" w:color="auto" w:fill="auto"/>
            <w:noWrap/>
            <w:vAlign w:val="center"/>
            <w:hideMark/>
          </w:tcPr>
          <w:p w14:paraId="54EF15C7"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732358D1"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2E134EDA" w14:textId="77777777" w:rsidR="00303AA2" w:rsidRPr="00303AA2" w:rsidRDefault="00303AA2" w:rsidP="00303AA2">
            <w:pPr>
              <w:jc w:val="center"/>
              <w:rPr>
                <w:sz w:val="20"/>
                <w:szCs w:val="20"/>
              </w:rPr>
            </w:pPr>
            <w:r w:rsidRPr="00303AA2">
              <w:rPr>
                <w:sz w:val="20"/>
                <w:szCs w:val="20"/>
              </w:rPr>
              <w:t>152,48</w:t>
            </w:r>
          </w:p>
        </w:tc>
      </w:tr>
      <w:tr w:rsidR="00303AA2" w:rsidRPr="00303AA2" w14:paraId="082D224B" w14:textId="77777777" w:rsidTr="00303AA2">
        <w:trPr>
          <w:trHeight w:val="20"/>
        </w:trPr>
        <w:tc>
          <w:tcPr>
            <w:tcW w:w="2537" w:type="dxa"/>
            <w:shd w:val="clear" w:color="auto" w:fill="auto"/>
            <w:vAlign w:val="center"/>
            <w:hideMark/>
          </w:tcPr>
          <w:p w14:paraId="57ACECA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5B4BB4B" w14:textId="77777777" w:rsidR="00303AA2" w:rsidRPr="00303AA2" w:rsidRDefault="00303AA2" w:rsidP="00303AA2">
            <w:pPr>
              <w:jc w:val="center"/>
              <w:rPr>
                <w:sz w:val="20"/>
                <w:szCs w:val="20"/>
              </w:rPr>
            </w:pPr>
            <w:r w:rsidRPr="00303AA2">
              <w:rPr>
                <w:sz w:val="20"/>
                <w:szCs w:val="20"/>
              </w:rPr>
              <w:t>47,4</w:t>
            </w:r>
          </w:p>
        </w:tc>
        <w:tc>
          <w:tcPr>
            <w:tcW w:w="2522" w:type="dxa"/>
            <w:shd w:val="clear" w:color="auto" w:fill="auto"/>
            <w:noWrap/>
            <w:vAlign w:val="center"/>
            <w:hideMark/>
          </w:tcPr>
          <w:p w14:paraId="5181F766"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01FCE504"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5DEA7F93" w14:textId="77777777" w:rsidR="00303AA2" w:rsidRPr="00303AA2" w:rsidRDefault="00303AA2" w:rsidP="00303AA2">
            <w:pPr>
              <w:jc w:val="center"/>
              <w:rPr>
                <w:sz w:val="20"/>
                <w:szCs w:val="20"/>
              </w:rPr>
            </w:pPr>
            <w:r w:rsidRPr="00303AA2">
              <w:rPr>
                <w:sz w:val="20"/>
                <w:szCs w:val="20"/>
              </w:rPr>
              <w:t>152,48</w:t>
            </w:r>
          </w:p>
        </w:tc>
      </w:tr>
      <w:tr w:rsidR="00303AA2" w:rsidRPr="00303AA2" w14:paraId="4606EC63" w14:textId="77777777" w:rsidTr="00303AA2">
        <w:trPr>
          <w:trHeight w:val="20"/>
        </w:trPr>
        <w:tc>
          <w:tcPr>
            <w:tcW w:w="2537" w:type="dxa"/>
            <w:shd w:val="clear" w:color="auto" w:fill="auto"/>
            <w:vAlign w:val="center"/>
            <w:hideMark/>
          </w:tcPr>
          <w:p w14:paraId="46895357"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D4EFE02" w14:textId="77777777" w:rsidR="00303AA2" w:rsidRPr="00303AA2" w:rsidRDefault="00303AA2" w:rsidP="00303AA2">
            <w:pPr>
              <w:jc w:val="center"/>
              <w:rPr>
                <w:sz w:val="20"/>
                <w:szCs w:val="20"/>
              </w:rPr>
            </w:pPr>
            <w:r w:rsidRPr="00303AA2">
              <w:rPr>
                <w:sz w:val="20"/>
                <w:szCs w:val="20"/>
              </w:rPr>
              <w:t>45,6</w:t>
            </w:r>
          </w:p>
        </w:tc>
        <w:tc>
          <w:tcPr>
            <w:tcW w:w="2522" w:type="dxa"/>
            <w:shd w:val="clear" w:color="auto" w:fill="auto"/>
            <w:noWrap/>
            <w:vAlign w:val="center"/>
            <w:hideMark/>
          </w:tcPr>
          <w:p w14:paraId="7A735E8D"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36FF4088"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795B7E3D" w14:textId="77777777" w:rsidR="00303AA2" w:rsidRPr="00303AA2" w:rsidRDefault="00303AA2" w:rsidP="00303AA2">
            <w:pPr>
              <w:jc w:val="center"/>
              <w:rPr>
                <w:sz w:val="20"/>
                <w:szCs w:val="20"/>
              </w:rPr>
            </w:pPr>
            <w:r w:rsidRPr="00303AA2">
              <w:rPr>
                <w:sz w:val="20"/>
                <w:szCs w:val="20"/>
              </w:rPr>
              <w:t>152,48</w:t>
            </w:r>
          </w:p>
        </w:tc>
      </w:tr>
      <w:tr w:rsidR="00303AA2" w:rsidRPr="00303AA2" w14:paraId="0B394564" w14:textId="77777777" w:rsidTr="00303AA2">
        <w:trPr>
          <w:trHeight w:val="20"/>
        </w:trPr>
        <w:tc>
          <w:tcPr>
            <w:tcW w:w="2537" w:type="dxa"/>
            <w:shd w:val="clear" w:color="auto" w:fill="auto"/>
            <w:vAlign w:val="center"/>
            <w:hideMark/>
          </w:tcPr>
          <w:p w14:paraId="12A7601E"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A1F23AF" w14:textId="77777777" w:rsidR="00303AA2" w:rsidRPr="00303AA2" w:rsidRDefault="00303AA2" w:rsidP="00303AA2">
            <w:pPr>
              <w:jc w:val="center"/>
              <w:rPr>
                <w:sz w:val="20"/>
                <w:szCs w:val="20"/>
              </w:rPr>
            </w:pPr>
            <w:r w:rsidRPr="00303AA2">
              <w:rPr>
                <w:sz w:val="20"/>
                <w:szCs w:val="20"/>
              </w:rPr>
              <w:t>43,8</w:t>
            </w:r>
          </w:p>
        </w:tc>
        <w:tc>
          <w:tcPr>
            <w:tcW w:w="2522" w:type="dxa"/>
            <w:shd w:val="clear" w:color="auto" w:fill="auto"/>
            <w:noWrap/>
            <w:vAlign w:val="center"/>
            <w:hideMark/>
          </w:tcPr>
          <w:p w14:paraId="57A8C0AC" w14:textId="77777777" w:rsidR="00303AA2" w:rsidRPr="00303AA2" w:rsidRDefault="00303AA2" w:rsidP="00303AA2">
            <w:pPr>
              <w:jc w:val="center"/>
              <w:rPr>
                <w:sz w:val="20"/>
                <w:szCs w:val="20"/>
              </w:rPr>
            </w:pPr>
            <w:r w:rsidRPr="00303AA2">
              <w:rPr>
                <w:sz w:val="20"/>
                <w:szCs w:val="20"/>
              </w:rPr>
              <w:t>34,8</w:t>
            </w:r>
          </w:p>
        </w:tc>
        <w:tc>
          <w:tcPr>
            <w:tcW w:w="2480" w:type="dxa"/>
            <w:shd w:val="clear" w:color="auto" w:fill="auto"/>
            <w:noWrap/>
            <w:vAlign w:val="center"/>
            <w:hideMark/>
          </w:tcPr>
          <w:p w14:paraId="7FF466FD"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5E1FF650" w14:textId="77777777" w:rsidR="00303AA2" w:rsidRPr="00303AA2" w:rsidRDefault="00303AA2" w:rsidP="00303AA2">
            <w:pPr>
              <w:jc w:val="center"/>
              <w:rPr>
                <w:sz w:val="20"/>
                <w:szCs w:val="20"/>
              </w:rPr>
            </w:pPr>
            <w:r w:rsidRPr="00303AA2">
              <w:rPr>
                <w:sz w:val="20"/>
                <w:szCs w:val="20"/>
              </w:rPr>
              <w:t>152,48</w:t>
            </w:r>
          </w:p>
        </w:tc>
      </w:tr>
      <w:tr w:rsidR="00303AA2" w:rsidRPr="00303AA2" w14:paraId="153D04CA" w14:textId="77777777" w:rsidTr="00303AA2">
        <w:trPr>
          <w:trHeight w:val="20"/>
        </w:trPr>
        <w:tc>
          <w:tcPr>
            <w:tcW w:w="2537" w:type="dxa"/>
            <w:shd w:val="clear" w:color="auto" w:fill="auto"/>
            <w:vAlign w:val="center"/>
            <w:hideMark/>
          </w:tcPr>
          <w:p w14:paraId="2F27B724"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1A9A131" w14:textId="77777777" w:rsidR="00303AA2" w:rsidRPr="00303AA2" w:rsidRDefault="00303AA2" w:rsidP="00303AA2">
            <w:pPr>
              <w:jc w:val="center"/>
              <w:rPr>
                <w:sz w:val="20"/>
                <w:szCs w:val="20"/>
              </w:rPr>
            </w:pPr>
            <w:r w:rsidRPr="00303AA2">
              <w:rPr>
                <w:sz w:val="20"/>
                <w:szCs w:val="20"/>
              </w:rPr>
              <w:t>41,9</w:t>
            </w:r>
          </w:p>
        </w:tc>
        <w:tc>
          <w:tcPr>
            <w:tcW w:w="2522" w:type="dxa"/>
            <w:shd w:val="clear" w:color="auto" w:fill="auto"/>
            <w:noWrap/>
            <w:vAlign w:val="center"/>
            <w:hideMark/>
          </w:tcPr>
          <w:p w14:paraId="0399A8B9"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38EA8578" w14:textId="77777777" w:rsidR="00303AA2" w:rsidRPr="00303AA2" w:rsidRDefault="00303AA2" w:rsidP="00303AA2">
            <w:pPr>
              <w:jc w:val="center"/>
              <w:rPr>
                <w:sz w:val="20"/>
                <w:szCs w:val="20"/>
              </w:rPr>
            </w:pPr>
            <w:r w:rsidRPr="00303AA2">
              <w:rPr>
                <w:sz w:val="20"/>
                <w:szCs w:val="20"/>
              </w:rPr>
              <w:t>152,49</w:t>
            </w:r>
          </w:p>
        </w:tc>
        <w:tc>
          <w:tcPr>
            <w:tcW w:w="2447" w:type="dxa"/>
            <w:shd w:val="clear" w:color="auto" w:fill="auto"/>
            <w:noWrap/>
            <w:vAlign w:val="center"/>
            <w:hideMark/>
          </w:tcPr>
          <w:p w14:paraId="180F1248" w14:textId="77777777" w:rsidR="00303AA2" w:rsidRPr="00303AA2" w:rsidRDefault="00303AA2" w:rsidP="00303AA2">
            <w:pPr>
              <w:jc w:val="center"/>
              <w:rPr>
                <w:sz w:val="20"/>
                <w:szCs w:val="20"/>
              </w:rPr>
            </w:pPr>
            <w:r w:rsidRPr="00303AA2">
              <w:rPr>
                <w:sz w:val="20"/>
                <w:szCs w:val="20"/>
              </w:rPr>
              <w:t>152,48</w:t>
            </w:r>
          </w:p>
        </w:tc>
      </w:tr>
      <w:tr w:rsidR="00303AA2" w:rsidRPr="00303AA2" w14:paraId="0ECC6D3A" w14:textId="77777777" w:rsidTr="00303AA2">
        <w:trPr>
          <w:trHeight w:val="20"/>
        </w:trPr>
        <w:tc>
          <w:tcPr>
            <w:tcW w:w="12562" w:type="dxa"/>
            <w:gridSpan w:val="5"/>
            <w:shd w:val="clear" w:color="auto" w:fill="auto"/>
            <w:noWrap/>
            <w:vAlign w:val="center"/>
            <w:hideMark/>
          </w:tcPr>
          <w:p w14:paraId="60ED6870" w14:textId="77777777" w:rsidR="00303AA2" w:rsidRPr="00303AA2" w:rsidRDefault="00303AA2" w:rsidP="00303AA2">
            <w:pPr>
              <w:jc w:val="center"/>
              <w:rPr>
                <w:color w:val="000000"/>
                <w:sz w:val="20"/>
                <w:szCs w:val="20"/>
              </w:rPr>
            </w:pPr>
            <w:r w:rsidRPr="00303AA2">
              <w:rPr>
                <w:color w:val="000000"/>
                <w:sz w:val="20"/>
                <w:szCs w:val="20"/>
              </w:rPr>
              <w:t>ВК ФКУ ИК-29 ГУФСИН России (ул. Соликамская, 246): ЕТО №34 - ФКУ ИК-29 ГУФСИН России по Пермскому краю</w:t>
            </w:r>
          </w:p>
        </w:tc>
      </w:tr>
      <w:tr w:rsidR="00303AA2" w:rsidRPr="00303AA2" w14:paraId="6F6804DC" w14:textId="77777777" w:rsidTr="00303AA2">
        <w:trPr>
          <w:trHeight w:val="20"/>
        </w:trPr>
        <w:tc>
          <w:tcPr>
            <w:tcW w:w="2537" w:type="dxa"/>
            <w:shd w:val="clear" w:color="auto" w:fill="auto"/>
            <w:vAlign w:val="center"/>
            <w:hideMark/>
          </w:tcPr>
          <w:p w14:paraId="53870A0F"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E99BFEE"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6B650F89"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1F11E133"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0BF920B2" w14:textId="77777777" w:rsidR="00303AA2" w:rsidRPr="00303AA2" w:rsidRDefault="00303AA2" w:rsidP="00303AA2">
            <w:pPr>
              <w:jc w:val="center"/>
              <w:rPr>
                <w:sz w:val="20"/>
                <w:szCs w:val="20"/>
              </w:rPr>
            </w:pPr>
            <w:r w:rsidRPr="00303AA2">
              <w:rPr>
                <w:sz w:val="20"/>
                <w:szCs w:val="20"/>
              </w:rPr>
              <w:t>71,15</w:t>
            </w:r>
          </w:p>
        </w:tc>
      </w:tr>
      <w:tr w:rsidR="00303AA2" w:rsidRPr="00303AA2" w14:paraId="20886D03" w14:textId="77777777" w:rsidTr="00303AA2">
        <w:trPr>
          <w:trHeight w:val="20"/>
        </w:trPr>
        <w:tc>
          <w:tcPr>
            <w:tcW w:w="2537" w:type="dxa"/>
            <w:shd w:val="clear" w:color="auto" w:fill="auto"/>
            <w:vAlign w:val="center"/>
            <w:hideMark/>
          </w:tcPr>
          <w:p w14:paraId="048F4E9B"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08C74C54"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60C7F8F2"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72A65239"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71AD4DA3" w14:textId="77777777" w:rsidR="00303AA2" w:rsidRPr="00303AA2" w:rsidRDefault="00303AA2" w:rsidP="00303AA2">
            <w:pPr>
              <w:jc w:val="center"/>
              <w:rPr>
                <w:sz w:val="20"/>
                <w:szCs w:val="20"/>
              </w:rPr>
            </w:pPr>
            <w:r w:rsidRPr="00303AA2">
              <w:rPr>
                <w:sz w:val="20"/>
                <w:szCs w:val="20"/>
              </w:rPr>
              <w:t>71,15</w:t>
            </w:r>
          </w:p>
        </w:tc>
      </w:tr>
      <w:tr w:rsidR="00303AA2" w:rsidRPr="00303AA2" w14:paraId="2BC1B316" w14:textId="77777777" w:rsidTr="00303AA2">
        <w:trPr>
          <w:trHeight w:val="20"/>
        </w:trPr>
        <w:tc>
          <w:tcPr>
            <w:tcW w:w="2537" w:type="dxa"/>
            <w:shd w:val="clear" w:color="auto" w:fill="auto"/>
            <w:vAlign w:val="center"/>
            <w:hideMark/>
          </w:tcPr>
          <w:p w14:paraId="2CCADD3D"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7D963C22"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078DCF6E"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665B51CD"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585E1112" w14:textId="77777777" w:rsidR="00303AA2" w:rsidRPr="00303AA2" w:rsidRDefault="00303AA2" w:rsidP="00303AA2">
            <w:pPr>
              <w:jc w:val="center"/>
              <w:rPr>
                <w:sz w:val="20"/>
                <w:szCs w:val="20"/>
              </w:rPr>
            </w:pPr>
            <w:r w:rsidRPr="00303AA2">
              <w:rPr>
                <w:sz w:val="20"/>
                <w:szCs w:val="20"/>
              </w:rPr>
              <w:t>71,15</w:t>
            </w:r>
          </w:p>
        </w:tc>
      </w:tr>
      <w:tr w:rsidR="00303AA2" w:rsidRPr="00303AA2" w14:paraId="10F2E5BF" w14:textId="77777777" w:rsidTr="00303AA2">
        <w:trPr>
          <w:trHeight w:val="20"/>
        </w:trPr>
        <w:tc>
          <w:tcPr>
            <w:tcW w:w="2537" w:type="dxa"/>
            <w:shd w:val="clear" w:color="auto" w:fill="auto"/>
            <w:vAlign w:val="center"/>
            <w:hideMark/>
          </w:tcPr>
          <w:p w14:paraId="41001AC6"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3C0FF838"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4BB25176"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12EC02E6"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0337DBAB" w14:textId="77777777" w:rsidR="00303AA2" w:rsidRPr="00303AA2" w:rsidRDefault="00303AA2" w:rsidP="00303AA2">
            <w:pPr>
              <w:jc w:val="center"/>
              <w:rPr>
                <w:sz w:val="20"/>
                <w:szCs w:val="20"/>
              </w:rPr>
            </w:pPr>
            <w:r w:rsidRPr="00303AA2">
              <w:rPr>
                <w:sz w:val="20"/>
                <w:szCs w:val="20"/>
              </w:rPr>
              <w:t>71,15</w:t>
            </w:r>
          </w:p>
        </w:tc>
      </w:tr>
      <w:tr w:rsidR="00303AA2" w:rsidRPr="00303AA2" w14:paraId="756E4607" w14:textId="77777777" w:rsidTr="00303AA2">
        <w:trPr>
          <w:trHeight w:val="20"/>
        </w:trPr>
        <w:tc>
          <w:tcPr>
            <w:tcW w:w="2537" w:type="dxa"/>
            <w:shd w:val="clear" w:color="auto" w:fill="auto"/>
            <w:vAlign w:val="center"/>
            <w:hideMark/>
          </w:tcPr>
          <w:p w14:paraId="516493D3"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1A87E26B"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6A05D166"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7C3F2E89"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1EE940F9" w14:textId="77777777" w:rsidR="00303AA2" w:rsidRPr="00303AA2" w:rsidRDefault="00303AA2" w:rsidP="00303AA2">
            <w:pPr>
              <w:jc w:val="center"/>
              <w:rPr>
                <w:sz w:val="20"/>
                <w:szCs w:val="20"/>
              </w:rPr>
            </w:pPr>
            <w:r w:rsidRPr="00303AA2">
              <w:rPr>
                <w:sz w:val="20"/>
                <w:szCs w:val="20"/>
              </w:rPr>
              <w:t>71,15</w:t>
            </w:r>
          </w:p>
        </w:tc>
      </w:tr>
      <w:tr w:rsidR="00303AA2" w:rsidRPr="00303AA2" w14:paraId="7D7B8DA5" w14:textId="77777777" w:rsidTr="00303AA2">
        <w:trPr>
          <w:trHeight w:val="20"/>
        </w:trPr>
        <w:tc>
          <w:tcPr>
            <w:tcW w:w="2537" w:type="dxa"/>
            <w:shd w:val="clear" w:color="auto" w:fill="auto"/>
            <w:vAlign w:val="center"/>
            <w:hideMark/>
          </w:tcPr>
          <w:p w14:paraId="228175E1"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B93EB9D"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54C2CCB0"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50334FEE"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5B8E4F0D" w14:textId="77777777" w:rsidR="00303AA2" w:rsidRPr="00303AA2" w:rsidRDefault="00303AA2" w:rsidP="00303AA2">
            <w:pPr>
              <w:jc w:val="center"/>
              <w:rPr>
                <w:sz w:val="20"/>
                <w:szCs w:val="20"/>
              </w:rPr>
            </w:pPr>
            <w:r w:rsidRPr="00303AA2">
              <w:rPr>
                <w:sz w:val="20"/>
                <w:szCs w:val="20"/>
              </w:rPr>
              <w:t>71,15</w:t>
            </w:r>
          </w:p>
        </w:tc>
      </w:tr>
      <w:tr w:rsidR="00303AA2" w:rsidRPr="00303AA2" w14:paraId="3C8F8532" w14:textId="77777777" w:rsidTr="00303AA2">
        <w:trPr>
          <w:trHeight w:val="20"/>
        </w:trPr>
        <w:tc>
          <w:tcPr>
            <w:tcW w:w="2537" w:type="dxa"/>
            <w:shd w:val="clear" w:color="auto" w:fill="auto"/>
            <w:vAlign w:val="center"/>
            <w:hideMark/>
          </w:tcPr>
          <w:p w14:paraId="07F5F0AD"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011EC889"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14FFDF47"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3725606A"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2FF09BA3" w14:textId="77777777" w:rsidR="00303AA2" w:rsidRPr="00303AA2" w:rsidRDefault="00303AA2" w:rsidP="00303AA2">
            <w:pPr>
              <w:jc w:val="center"/>
              <w:rPr>
                <w:sz w:val="20"/>
                <w:szCs w:val="20"/>
              </w:rPr>
            </w:pPr>
            <w:r w:rsidRPr="00303AA2">
              <w:rPr>
                <w:sz w:val="20"/>
                <w:szCs w:val="20"/>
              </w:rPr>
              <w:t>71,15</w:t>
            </w:r>
          </w:p>
        </w:tc>
      </w:tr>
      <w:tr w:rsidR="00303AA2" w:rsidRPr="00303AA2" w14:paraId="2FCD2CDC" w14:textId="77777777" w:rsidTr="00303AA2">
        <w:trPr>
          <w:trHeight w:val="20"/>
        </w:trPr>
        <w:tc>
          <w:tcPr>
            <w:tcW w:w="2537" w:type="dxa"/>
            <w:shd w:val="clear" w:color="auto" w:fill="auto"/>
            <w:vAlign w:val="center"/>
            <w:hideMark/>
          </w:tcPr>
          <w:p w14:paraId="68F5A5DB"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32E8A278"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21AD9C41"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1C50281B"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4A1F5A04" w14:textId="77777777" w:rsidR="00303AA2" w:rsidRPr="00303AA2" w:rsidRDefault="00303AA2" w:rsidP="00303AA2">
            <w:pPr>
              <w:jc w:val="center"/>
              <w:rPr>
                <w:sz w:val="20"/>
                <w:szCs w:val="20"/>
              </w:rPr>
            </w:pPr>
            <w:r w:rsidRPr="00303AA2">
              <w:rPr>
                <w:sz w:val="20"/>
                <w:szCs w:val="20"/>
              </w:rPr>
              <w:t>71,15</w:t>
            </w:r>
          </w:p>
        </w:tc>
      </w:tr>
      <w:tr w:rsidR="00303AA2" w:rsidRPr="00303AA2" w14:paraId="3EE80C93" w14:textId="77777777" w:rsidTr="00303AA2">
        <w:trPr>
          <w:trHeight w:val="20"/>
        </w:trPr>
        <w:tc>
          <w:tcPr>
            <w:tcW w:w="2537" w:type="dxa"/>
            <w:shd w:val="clear" w:color="auto" w:fill="auto"/>
            <w:vAlign w:val="center"/>
            <w:hideMark/>
          </w:tcPr>
          <w:p w14:paraId="6D3ED2DB"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1E2BFAB8"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183E32B2"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252BA5F1"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1689C8C6" w14:textId="77777777" w:rsidR="00303AA2" w:rsidRPr="00303AA2" w:rsidRDefault="00303AA2" w:rsidP="00303AA2">
            <w:pPr>
              <w:jc w:val="center"/>
              <w:rPr>
                <w:sz w:val="20"/>
                <w:szCs w:val="20"/>
              </w:rPr>
            </w:pPr>
            <w:r w:rsidRPr="00303AA2">
              <w:rPr>
                <w:sz w:val="20"/>
                <w:szCs w:val="20"/>
              </w:rPr>
              <w:t>71,15</w:t>
            </w:r>
          </w:p>
        </w:tc>
      </w:tr>
      <w:tr w:rsidR="00303AA2" w:rsidRPr="00303AA2" w14:paraId="3C200C10" w14:textId="77777777" w:rsidTr="00303AA2">
        <w:trPr>
          <w:trHeight w:val="20"/>
        </w:trPr>
        <w:tc>
          <w:tcPr>
            <w:tcW w:w="2537" w:type="dxa"/>
            <w:shd w:val="clear" w:color="auto" w:fill="auto"/>
            <w:vAlign w:val="center"/>
            <w:hideMark/>
          </w:tcPr>
          <w:p w14:paraId="67374987"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4F0CAFFC"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34C83EA0"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01173F12"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73DB38D4" w14:textId="77777777" w:rsidR="00303AA2" w:rsidRPr="00303AA2" w:rsidRDefault="00303AA2" w:rsidP="00303AA2">
            <w:pPr>
              <w:jc w:val="center"/>
              <w:rPr>
                <w:sz w:val="20"/>
                <w:szCs w:val="20"/>
              </w:rPr>
            </w:pPr>
            <w:r w:rsidRPr="00303AA2">
              <w:rPr>
                <w:sz w:val="20"/>
                <w:szCs w:val="20"/>
              </w:rPr>
              <w:t>71,15</w:t>
            </w:r>
          </w:p>
        </w:tc>
      </w:tr>
      <w:tr w:rsidR="00303AA2" w:rsidRPr="00303AA2" w14:paraId="6832373B" w14:textId="77777777" w:rsidTr="00303AA2">
        <w:trPr>
          <w:trHeight w:val="20"/>
        </w:trPr>
        <w:tc>
          <w:tcPr>
            <w:tcW w:w="2537" w:type="dxa"/>
            <w:shd w:val="clear" w:color="auto" w:fill="auto"/>
            <w:vAlign w:val="center"/>
            <w:hideMark/>
          </w:tcPr>
          <w:p w14:paraId="347B882C"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0223C8F8"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31E1826C"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33554925"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69E3EE19" w14:textId="77777777" w:rsidR="00303AA2" w:rsidRPr="00303AA2" w:rsidRDefault="00303AA2" w:rsidP="00303AA2">
            <w:pPr>
              <w:jc w:val="center"/>
              <w:rPr>
                <w:sz w:val="20"/>
                <w:szCs w:val="20"/>
              </w:rPr>
            </w:pPr>
            <w:r w:rsidRPr="00303AA2">
              <w:rPr>
                <w:sz w:val="20"/>
                <w:szCs w:val="20"/>
              </w:rPr>
              <w:t>71,15</w:t>
            </w:r>
          </w:p>
        </w:tc>
      </w:tr>
      <w:tr w:rsidR="00303AA2" w:rsidRPr="00303AA2" w14:paraId="7F0E1063" w14:textId="77777777" w:rsidTr="00303AA2">
        <w:trPr>
          <w:trHeight w:val="20"/>
        </w:trPr>
        <w:tc>
          <w:tcPr>
            <w:tcW w:w="2537" w:type="dxa"/>
            <w:shd w:val="clear" w:color="auto" w:fill="auto"/>
            <w:vAlign w:val="center"/>
            <w:hideMark/>
          </w:tcPr>
          <w:p w14:paraId="697DBFD4"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1835095A"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45B4734C"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36B80DE4"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4DF9B127" w14:textId="77777777" w:rsidR="00303AA2" w:rsidRPr="00303AA2" w:rsidRDefault="00303AA2" w:rsidP="00303AA2">
            <w:pPr>
              <w:jc w:val="center"/>
              <w:rPr>
                <w:sz w:val="20"/>
                <w:szCs w:val="20"/>
              </w:rPr>
            </w:pPr>
            <w:r w:rsidRPr="00303AA2">
              <w:rPr>
                <w:sz w:val="20"/>
                <w:szCs w:val="20"/>
              </w:rPr>
              <w:t>71,15</w:t>
            </w:r>
          </w:p>
        </w:tc>
      </w:tr>
      <w:tr w:rsidR="00303AA2" w:rsidRPr="00303AA2" w14:paraId="1F7C6204" w14:textId="77777777" w:rsidTr="00303AA2">
        <w:trPr>
          <w:trHeight w:val="20"/>
        </w:trPr>
        <w:tc>
          <w:tcPr>
            <w:tcW w:w="2537" w:type="dxa"/>
            <w:shd w:val="clear" w:color="auto" w:fill="auto"/>
            <w:vAlign w:val="center"/>
            <w:hideMark/>
          </w:tcPr>
          <w:p w14:paraId="5997A365"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2964363B"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0481356D"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6BEB4EB7"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3D37C48E" w14:textId="77777777" w:rsidR="00303AA2" w:rsidRPr="00303AA2" w:rsidRDefault="00303AA2" w:rsidP="00303AA2">
            <w:pPr>
              <w:jc w:val="center"/>
              <w:rPr>
                <w:sz w:val="20"/>
                <w:szCs w:val="20"/>
              </w:rPr>
            </w:pPr>
            <w:r w:rsidRPr="00303AA2">
              <w:rPr>
                <w:sz w:val="20"/>
                <w:szCs w:val="20"/>
              </w:rPr>
              <w:t>71,15</w:t>
            </w:r>
          </w:p>
        </w:tc>
      </w:tr>
      <w:tr w:rsidR="00303AA2" w:rsidRPr="00303AA2" w14:paraId="06100647" w14:textId="77777777" w:rsidTr="00303AA2">
        <w:trPr>
          <w:trHeight w:val="20"/>
        </w:trPr>
        <w:tc>
          <w:tcPr>
            <w:tcW w:w="2537" w:type="dxa"/>
            <w:shd w:val="clear" w:color="auto" w:fill="auto"/>
            <w:vAlign w:val="center"/>
            <w:hideMark/>
          </w:tcPr>
          <w:p w14:paraId="01C8F28C"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150D9617"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4543B0CC"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50E254AE"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15D7777F" w14:textId="77777777" w:rsidR="00303AA2" w:rsidRPr="00303AA2" w:rsidRDefault="00303AA2" w:rsidP="00303AA2">
            <w:pPr>
              <w:jc w:val="center"/>
              <w:rPr>
                <w:sz w:val="20"/>
                <w:szCs w:val="20"/>
              </w:rPr>
            </w:pPr>
            <w:r w:rsidRPr="00303AA2">
              <w:rPr>
                <w:sz w:val="20"/>
                <w:szCs w:val="20"/>
              </w:rPr>
              <w:t>71,15</w:t>
            </w:r>
          </w:p>
        </w:tc>
      </w:tr>
      <w:tr w:rsidR="00303AA2" w:rsidRPr="00303AA2" w14:paraId="6189F7C0" w14:textId="77777777" w:rsidTr="00303AA2">
        <w:trPr>
          <w:trHeight w:val="20"/>
        </w:trPr>
        <w:tc>
          <w:tcPr>
            <w:tcW w:w="2537" w:type="dxa"/>
            <w:shd w:val="clear" w:color="auto" w:fill="auto"/>
            <w:vAlign w:val="center"/>
            <w:hideMark/>
          </w:tcPr>
          <w:p w14:paraId="2FCD7BAE"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90E8A4A"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3DDC2F0C"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4305A412"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4A740FAB" w14:textId="77777777" w:rsidR="00303AA2" w:rsidRPr="00303AA2" w:rsidRDefault="00303AA2" w:rsidP="00303AA2">
            <w:pPr>
              <w:jc w:val="center"/>
              <w:rPr>
                <w:sz w:val="20"/>
                <w:szCs w:val="20"/>
              </w:rPr>
            </w:pPr>
            <w:r w:rsidRPr="00303AA2">
              <w:rPr>
                <w:sz w:val="20"/>
                <w:szCs w:val="20"/>
              </w:rPr>
              <w:t>71,15</w:t>
            </w:r>
          </w:p>
        </w:tc>
      </w:tr>
      <w:tr w:rsidR="00303AA2" w:rsidRPr="00303AA2" w14:paraId="224D2283" w14:textId="77777777" w:rsidTr="00303AA2">
        <w:trPr>
          <w:trHeight w:val="20"/>
        </w:trPr>
        <w:tc>
          <w:tcPr>
            <w:tcW w:w="2537" w:type="dxa"/>
            <w:shd w:val="clear" w:color="auto" w:fill="auto"/>
            <w:vAlign w:val="center"/>
            <w:hideMark/>
          </w:tcPr>
          <w:p w14:paraId="04F2586C"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6036C847"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30AE299B"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247EE2AC"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32CA9F47" w14:textId="77777777" w:rsidR="00303AA2" w:rsidRPr="00303AA2" w:rsidRDefault="00303AA2" w:rsidP="00303AA2">
            <w:pPr>
              <w:jc w:val="center"/>
              <w:rPr>
                <w:sz w:val="20"/>
                <w:szCs w:val="20"/>
              </w:rPr>
            </w:pPr>
            <w:r w:rsidRPr="00303AA2">
              <w:rPr>
                <w:sz w:val="20"/>
                <w:szCs w:val="20"/>
              </w:rPr>
              <w:t>71,15</w:t>
            </w:r>
          </w:p>
        </w:tc>
      </w:tr>
      <w:tr w:rsidR="00303AA2" w:rsidRPr="00303AA2" w14:paraId="2F7639FA" w14:textId="77777777" w:rsidTr="00303AA2">
        <w:trPr>
          <w:trHeight w:val="20"/>
        </w:trPr>
        <w:tc>
          <w:tcPr>
            <w:tcW w:w="2537" w:type="dxa"/>
            <w:shd w:val="clear" w:color="auto" w:fill="auto"/>
            <w:vAlign w:val="center"/>
            <w:hideMark/>
          </w:tcPr>
          <w:p w14:paraId="0431CC84"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57F9E07"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0BDE1D41"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63150E9E"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39DEB298" w14:textId="77777777" w:rsidR="00303AA2" w:rsidRPr="00303AA2" w:rsidRDefault="00303AA2" w:rsidP="00303AA2">
            <w:pPr>
              <w:jc w:val="center"/>
              <w:rPr>
                <w:sz w:val="20"/>
                <w:szCs w:val="20"/>
              </w:rPr>
            </w:pPr>
            <w:r w:rsidRPr="00303AA2">
              <w:rPr>
                <w:sz w:val="20"/>
                <w:szCs w:val="20"/>
              </w:rPr>
              <w:t>71,15</w:t>
            </w:r>
          </w:p>
        </w:tc>
      </w:tr>
      <w:tr w:rsidR="00303AA2" w:rsidRPr="00303AA2" w14:paraId="3FAC697F" w14:textId="77777777" w:rsidTr="00303AA2">
        <w:trPr>
          <w:trHeight w:val="20"/>
        </w:trPr>
        <w:tc>
          <w:tcPr>
            <w:tcW w:w="2537" w:type="dxa"/>
            <w:shd w:val="clear" w:color="auto" w:fill="auto"/>
            <w:vAlign w:val="center"/>
            <w:hideMark/>
          </w:tcPr>
          <w:p w14:paraId="659AED9B"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039A3F96"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4F85FCA9"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623ACED0"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051CDF3A" w14:textId="77777777" w:rsidR="00303AA2" w:rsidRPr="00303AA2" w:rsidRDefault="00303AA2" w:rsidP="00303AA2">
            <w:pPr>
              <w:jc w:val="center"/>
              <w:rPr>
                <w:sz w:val="20"/>
                <w:szCs w:val="20"/>
              </w:rPr>
            </w:pPr>
            <w:r w:rsidRPr="00303AA2">
              <w:rPr>
                <w:sz w:val="20"/>
                <w:szCs w:val="20"/>
              </w:rPr>
              <w:t>71,15</w:t>
            </w:r>
          </w:p>
        </w:tc>
      </w:tr>
      <w:tr w:rsidR="00303AA2" w:rsidRPr="00303AA2" w14:paraId="53A268EF" w14:textId="77777777" w:rsidTr="00303AA2">
        <w:trPr>
          <w:trHeight w:val="20"/>
        </w:trPr>
        <w:tc>
          <w:tcPr>
            <w:tcW w:w="2537" w:type="dxa"/>
            <w:shd w:val="clear" w:color="auto" w:fill="auto"/>
            <w:vAlign w:val="center"/>
            <w:hideMark/>
          </w:tcPr>
          <w:p w14:paraId="5457F42B"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4D3EF6F4"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0394C69C"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7D940B96"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338D6D2F" w14:textId="77777777" w:rsidR="00303AA2" w:rsidRPr="00303AA2" w:rsidRDefault="00303AA2" w:rsidP="00303AA2">
            <w:pPr>
              <w:jc w:val="center"/>
              <w:rPr>
                <w:sz w:val="20"/>
                <w:szCs w:val="20"/>
              </w:rPr>
            </w:pPr>
            <w:r w:rsidRPr="00303AA2">
              <w:rPr>
                <w:sz w:val="20"/>
                <w:szCs w:val="20"/>
              </w:rPr>
              <w:t>71,15</w:t>
            </w:r>
          </w:p>
        </w:tc>
      </w:tr>
      <w:tr w:rsidR="00303AA2" w:rsidRPr="00303AA2" w14:paraId="20DF48DA" w14:textId="77777777" w:rsidTr="00303AA2">
        <w:trPr>
          <w:trHeight w:val="20"/>
        </w:trPr>
        <w:tc>
          <w:tcPr>
            <w:tcW w:w="2537" w:type="dxa"/>
            <w:shd w:val="clear" w:color="auto" w:fill="auto"/>
            <w:vAlign w:val="center"/>
            <w:hideMark/>
          </w:tcPr>
          <w:p w14:paraId="18A06FE5"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5DF15A37"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0F1EC866"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2AFAB16B"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6E7530D5" w14:textId="77777777" w:rsidR="00303AA2" w:rsidRPr="00303AA2" w:rsidRDefault="00303AA2" w:rsidP="00303AA2">
            <w:pPr>
              <w:jc w:val="center"/>
              <w:rPr>
                <w:sz w:val="20"/>
                <w:szCs w:val="20"/>
              </w:rPr>
            </w:pPr>
            <w:r w:rsidRPr="00303AA2">
              <w:rPr>
                <w:sz w:val="20"/>
                <w:szCs w:val="20"/>
              </w:rPr>
              <w:t>71,15</w:t>
            </w:r>
          </w:p>
        </w:tc>
      </w:tr>
      <w:tr w:rsidR="00303AA2" w:rsidRPr="00303AA2" w14:paraId="4297A617" w14:textId="77777777" w:rsidTr="00303AA2">
        <w:trPr>
          <w:trHeight w:val="20"/>
        </w:trPr>
        <w:tc>
          <w:tcPr>
            <w:tcW w:w="2537" w:type="dxa"/>
            <w:shd w:val="clear" w:color="auto" w:fill="auto"/>
            <w:vAlign w:val="center"/>
            <w:hideMark/>
          </w:tcPr>
          <w:p w14:paraId="30FA9535"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183AED12"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27A584B6"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13E1044D"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3A6EAAB5" w14:textId="77777777" w:rsidR="00303AA2" w:rsidRPr="00303AA2" w:rsidRDefault="00303AA2" w:rsidP="00303AA2">
            <w:pPr>
              <w:jc w:val="center"/>
              <w:rPr>
                <w:sz w:val="20"/>
                <w:szCs w:val="20"/>
              </w:rPr>
            </w:pPr>
            <w:r w:rsidRPr="00303AA2">
              <w:rPr>
                <w:sz w:val="20"/>
                <w:szCs w:val="20"/>
              </w:rPr>
              <w:t>71,15</w:t>
            </w:r>
          </w:p>
        </w:tc>
      </w:tr>
      <w:tr w:rsidR="00303AA2" w:rsidRPr="00303AA2" w14:paraId="7D0AD7A6" w14:textId="77777777" w:rsidTr="00303AA2">
        <w:trPr>
          <w:trHeight w:val="20"/>
        </w:trPr>
        <w:tc>
          <w:tcPr>
            <w:tcW w:w="2537" w:type="dxa"/>
            <w:shd w:val="clear" w:color="auto" w:fill="auto"/>
            <w:vAlign w:val="center"/>
            <w:hideMark/>
          </w:tcPr>
          <w:p w14:paraId="4ECB8D02"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71ED5898"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396CBB60"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1B5D2AF8"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60461E72" w14:textId="77777777" w:rsidR="00303AA2" w:rsidRPr="00303AA2" w:rsidRDefault="00303AA2" w:rsidP="00303AA2">
            <w:pPr>
              <w:jc w:val="center"/>
              <w:rPr>
                <w:sz w:val="20"/>
                <w:szCs w:val="20"/>
              </w:rPr>
            </w:pPr>
            <w:r w:rsidRPr="00303AA2">
              <w:rPr>
                <w:sz w:val="20"/>
                <w:szCs w:val="20"/>
              </w:rPr>
              <w:t>71,15</w:t>
            </w:r>
          </w:p>
        </w:tc>
      </w:tr>
      <w:tr w:rsidR="00303AA2" w:rsidRPr="00303AA2" w14:paraId="35C83F25" w14:textId="77777777" w:rsidTr="00303AA2">
        <w:trPr>
          <w:trHeight w:val="20"/>
        </w:trPr>
        <w:tc>
          <w:tcPr>
            <w:tcW w:w="2537" w:type="dxa"/>
            <w:shd w:val="clear" w:color="auto" w:fill="auto"/>
            <w:vAlign w:val="center"/>
            <w:hideMark/>
          </w:tcPr>
          <w:p w14:paraId="23FFEC26"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2C133690"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7820F419"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23414F5B"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1B8E1BAB" w14:textId="77777777" w:rsidR="00303AA2" w:rsidRPr="00303AA2" w:rsidRDefault="00303AA2" w:rsidP="00303AA2">
            <w:pPr>
              <w:jc w:val="center"/>
              <w:rPr>
                <w:sz w:val="20"/>
                <w:szCs w:val="20"/>
              </w:rPr>
            </w:pPr>
            <w:r w:rsidRPr="00303AA2">
              <w:rPr>
                <w:sz w:val="20"/>
                <w:szCs w:val="20"/>
              </w:rPr>
              <w:t>71,15</w:t>
            </w:r>
          </w:p>
        </w:tc>
      </w:tr>
      <w:tr w:rsidR="00303AA2" w:rsidRPr="00303AA2" w14:paraId="1BD9B40A" w14:textId="77777777" w:rsidTr="00303AA2">
        <w:trPr>
          <w:trHeight w:val="20"/>
        </w:trPr>
        <w:tc>
          <w:tcPr>
            <w:tcW w:w="2537" w:type="dxa"/>
            <w:shd w:val="clear" w:color="auto" w:fill="auto"/>
            <w:vAlign w:val="center"/>
            <w:hideMark/>
          </w:tcPr>
          <w:p w14:paraId="5E2B47FB"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3D754459"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56CBCDD7"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63A4A432"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3E3BEC01" w14:textId="77777777" w:rsidR="00303AA2" w:rsidRPr="00303AA2" w:rsidRDefault="00303AA2" w:rsidP="00303AA2">
            <w:pPr>
              <w:jc w:val="center"/>
              <w:rPr>
                <w:sz w:val="20"/>
                <w:szCs w:val="20"/>
              </w:rPr>
            </w:pPr>
            <w:r w:rsidRPr="00303AA2">
              <w:rPr>
                <w:sz w:val="20"/>
                <w:szCs w:val="20"/>
              </w:rPr>
              <w:t>71,15</w:t>
            </w:r>
          </w:p>
        </w:tc>
      </w:tr>
      <w:tr w:rsidR="00303AA2" w:rsidRPr="00303AA2" w14:paraId="0A754262" w14:textId="77777777" w:rsidTr="00303AA2">
        <w:trPr>
          <w:trHeight w:val="20"/>
        </w:trPr>
        <w:tc>
          <w:tcPr>
            <w:tcW w:w="2537" w:type="dxa"/>
            <w:shd w:val="clear" w:color="auto" w:fill="auto"/>
            <w:vAlign w:val="center"/>
            <w:hideMark/>
          </w:tcPr>
          <w:p w14:paraId="09DC96AA"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6E8C9F9E"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23D46284"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25D42E02"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57F5C436" w14:textId="77777777" w:rsidR="00303AA2" w:rsidRPr="00303AA2" w:rsidRDefault="00303AA2" w:rsidP="00303AA2">
            <w:pPr>
              <w:jc w:val="center"/>
              <w:rPr>
                <w:sz w:val="20"/>
                <w:szCs w:val="20"/>
              </w:rPr>
            </w:pPr>
            <w:r w:rsidRPr="00303AA2">
              <w:rPr>
                <w:sz w:val="20"/>
                <w:szCs w:val="20"/>
              </w:rPr>
              <w:t>71,15</w:t>
            </w:r>
          </w:p>
        </w:tc>
      </w:tr>
      <w:tr w:rsidR="00303AA2" w:rsidRPr="00303AA2" w14:paraId="26C57C4B" w14:textId="77777777" w:rsidTr="00303AA2">
        <w:trPr>
          <w:trHeight w:val="20"/>
        </w:trPr>
        <w:tc>
          <w:tcPr>
            <w:tcW w:w="2537" w:type="dxa"/>
            <w:shd w:val="clear" w:color="auto" w:fill="auto"/>
            <w:vAlign w:val="center"/>
            <w:hideMark/>
          </w:tcPr>
          <w:p w14:paraId="4F805941"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9ED0089"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643A4D27"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2BAEB2A7"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68087034" w14:textId="77777777" w:rsidR="00303AA2" w:rsidRPr="00303AA2" w:rsidRDefault="00303AA2" w:rsidP="00303AA2">
            <w:pPr>
              <w:jc w:val="center"/>
              <w:rPr>
                <w:sz w:val="20"/>
                <w:szCs w:val="20"/>
              </w:rPr>
            </w:pPr>
            <w:r w:rsidRPr="00303AA2">
              <w:rPr>
                <w:sz w:val="20"/>
                <w:szCs w:val="20"/>
              </w:rPr>
              <w:t>71,15</w:t>
            </w:r>
          </w:p>
        </w:tc>
      </w:tr>
      <w:tr w:rsidR="00303AA2" w:rsidRPr="00303AA2" w14:paraId="15F8D956" w14:textId="77777777" w:rsidTr="00303AA2">
        <w:trPr>
          <w:trHeight w:val="20"/>
        </w:trPr>
        <w:tc>
          <w:tcPr>
            <w:tcW w:w="2537" w:type="dxa"/>
            <w:shd w:val="clear" w:color="auto" w:fill="auto"/>
            <w:vAlign w:val="center"/>
            <w:hideMark/>
          </w:tcPr>
          <w:p w14:paraId="013E1753"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61188F8"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29C06651"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5521F6A9"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130084F1" w14:textId="77777777" w:rsidR="00303AA2" w:rsidRPr="00303AA2" w:rsidRDefault="00303AA2" w:rsidP="00303AA2">
            <w:pPr>
              <w:jc w:val="center"/>
              <w:rPr>
                <w:sz w:val="20"/>
                <w:szCs w:val="20"/>
              </w:rPr>
            </w:pPr>
            <w:r w:rsidRPr="00303AA2">
              <w:rPr>
                <w:sz w:val="20"/>
                <w:szCs w:val="20"/>
              </w:rPr>
              <w:t>71,15</w:t>
            </w:r>
          </w:p>
        </w:tc>
      </w:tr>
      <w:tr w:rsidR="00303AA2" w:rsidRPr="00303AA2" w14:paraId="2CCE5FDD" w14:textId="77777777" w:rsidTr="00303AA2">
        <w:trPr>
          <w:trHeight w:val="20"/>
        </w:trPr>
        <w:tc>
          <w:tcPr>
            <w:tcW w:w="2537" w:type="dxa"/>
            <w:shd w:val="clear" w:color="auto" w:fill="auto"/>
            <w:vAlign w:val="center"/>
            <w:hideMark/>
          </w:tcPr>
          <w:p w14:paraId="06B66C2C"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F6082BE"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548473B0"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7856F768"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3B5E5422" w14:textId="77777777" w:rsidR="00303AA2" w:rsidRPr="00303AA2" w:rsidRDefault="00303AA2" w:rsidP="00303AA2">
            <w:pPr>
              <w:jc w:val="center"/>
              <w:rPr>
                <w:sz w:val="20"/>
                <w:szCs w:val="20"/>
              </w:rPr>
            </w:pPr>
            <w:r w:rsidRPr="00303AA2">
              <w:rPr>
                <w:sz w:val="20"/>
                <w:szCs w:val="20"/>
              </w:rPr>
              <w:t>71,15</w:t>
            </w:r>
          </w:p>
        </w:tc>
      </w:tr>
      <w:tr w:rsidR="00303AA2" w:rsidRPr="00303AA2" w14:paraId="7951B500" w14:textId="77777777" w:rsidTr="00303AA2">
        <w:trPr>
          <w:trHeight w:val="20"/>
        </w:trPr>
        <w:tc>
          <w:tcPr>
            <w:tcW w:w="2537" w:type="dxa"/>
            <w:shd w:val="clear" w:color="auto" w:fill="auto"/>
            <w:vAlign w:val="center"/>
            <w:hideMark/>
          </w:tcPr>
          <w:p w14:paraId="04406E04"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6C942EE"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62197622"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05D5CFBF"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768F7A3F" w14:textId="77777777" w:rsidR="00303AA2" w:rsidRPr="00303AA2" w:rsidRDefault="00303AA2" w:rsidP="00303AA2">
            <w:pPr>
              <w:jc w:val="center"/>
              <w:rPr>
                <w:sz w:val="20"/>
                <w:szCs w:val="20"/>
              </w:rPr>
            </w:pPr>
            <w:r w:rsidRPr="00303AA2">
              <w:rPr>
                <w:sz w:val="20"/>
                <w:szCs w:val="20"/>
              </w:rPr>
              <w:t>71,15</w:t>
            </w:r>
          </w:p>
        </w:tc>
      </w:tr>
      <w:tr w:rsidR="00303AA2" w:rsidRPr="00303AA2" w14:paraId="6A9E7661" w14:textId="77777777" w:rsidTr="00303AA2">
        <w:trPr>
          <w:trHeight w:val="20"/>
        </w:trPr>
        <w:tc>
          <w:tcPr>
            <w:tcW w:w="2537" w:type="dxa"/>
            <w:shd w:val="clear" w:color="auto" w:fill="auto"/>
            <w:vAlign w:val="center"/>
            <w:hideMark/>
          </w:tcPr>
          <w:p w14:paraId="4E99B36A"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984D16E"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776366B0"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3B676659"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08CE3A47" w14:textId="77777777" w:rsidR="00303AA2" w:rsidRPr="00303AA2" w:rsidRDefault="00303AA2" w:rsidP="00303AA2">
            <w:pPr>
              <w:jc w:val="center"/>
              <w:rPr>
                <w:sz w:val="20"/>
                <w:szCs w:val="20"/>
              </w:rPr>
            </w:pPr>
            <w:r w:rsidRPr="00303AA2">
              <w:rPr>
                <w:sz w:val="20"/>
                <w:szCs w:val="20"/>
              </w:rPr>
              <w:t>71,15</w:t>
            </w:r>
          </w:p>
        </w:tc>
      </w:tr>
      <w:tr w:rsidR="00303AA2" w:rsidRPr="00303AA2" w14:paraId="1AE17AC2" w14:textId="77777777" w:rsidTr="00303AA2">
        <w:trPr>
          <w:trHeight w:val="20"/>
        </w:trPr>
        <w:tc>
          <w:tcPr>
            <w:tcW w:w="2537" w:type="dxa"/>
            <w:shd w:val="clear" w:color="auto" w:fill="auto"/>
            <w:vAlign w:val="center"/>
            <w:hideMark/>
          </w:tcPr>
          <w:p w14:paraId="5C30571B"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58A87EA"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6E8D056E"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33163C9B"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771FD2A8" w14:textId="77777777" w:rsidR="00303AA2" w:rsidRPr="00303AA2" w:rsidRDefault="00303AA2" w:rsidP="00303AA2">
            <w:pPr>
              <w:jc w:val="center"/>
              <w:rPr>
                <w:sz w:val="20"/>
                <w:szCs w:val="20"/>
              </w:rPr>
            </w:pPr>
            <w:r w:rsidRPr="00303AA2">
              <w:rPr>
                <w:sz w:val="20"/>
                <w:szCs w:val="20"/>
              </w:rPr>
              <w:t>71,15</w:t>
            </w:r>
          </w:p>
        </w:tc>
      </w:tr>
      <w:tr w:rsidR="00303AA2" w:rsidRPr="00303AA2" w14:paraId="68803A2D" w14:textId="77777777" w:rsidTr="00303AA2">
        <w:trPr>
          <w:trHeight w:val="20"/>
        </w:trPr>
        <w:tc>
          <w:tcPr>
            <w:tcW w:w="2537" w:type="dxa"/>
            <w:shd w:val="clear" w:color="auto" w:fill="auto"/>
            <w:vAlign w:val="center"/>
            <w:hideMark/>
          </w:tcPr>
          <w:p w14:paraId="572F248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699A796"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0FBEFD16"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2CFFF56F"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72775EE4" w14:textId="77777777" w:rsidR="00303AA2" w:rsidRPr="00303AA2" w:rsidRDefault="00303AA2" w:rsidP="00303AA2">
            <w:pPr>
              <w:jc w:val="center"/>
              <w:rPr>
                <w:sz w:val="20"/>
                <w:szCs w:val="20"/>
              </w:rPr>
            </w:pPr>
            <w:r w:rsidRPr="00303AA2">
              <w:rPr>
                <w:sz w:val="20"/>
                <w:szCs w:val="20"/>
              </w:rPr>
              <w:t>71,15</w:t>
            </w:r>
          </w:p>
        </w:tc>
      </w:tr>
      <w:tr w:rsidR="00303AA2" w:rsidRPr="00303AA2" w14:paraId="086D08BC" w14:textId="77777777" w:rsidTr="00303AA2">
        <w:trPr>
          <w:trHeight w:val="20"/>
        </w:trPr>
        <w:tc>
          <w:tcPr>
            <w:tcW w:w="2537" w:type="dxa"/>
            <w:shd w:val="clear" w:color="auto" w:fill="auto"/>
            <w:vAlign w:val="center"/>
            <w:hideMark/>
          </w:tcPr>
          <w:p w14:paraId="1A44B92D"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980AB3E"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383656B2"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17A8B718"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3E84D1AF" w14:textId="77777777" w:rsidR="00303AA2" w:rsidRPr="00303AA2" w:rsidRDefault="00303AA2" w:rsidP="00303AA2">
            <w:pPr>
              <w:jc w:val="center"/>
              <w:rPr>
                <w:sz w:val="20"/>
                <w:szCs w:val="20"/>
              </w:rPr>
            </w:pPr>
            <w:r w:rsidRPr="00303AA2">
              <w:rPr>
                <w:sz w:val="20"/>
                <w:szCs w:val="20"/>
              </w:rPr>
              <w:t>71,15</w:t>
            </w:r>
          </w:p>
        </w:tc>
      </w:tr>
      <w:tr w:rsidR="00303AA2" w:rsidRPr="00303AA2" w14:paraId="1BDF83D2" w14:textId="77777777" w:rsidTr="00303AA2">
        <w:trPr>
          <w:trHeight w:val="20"/>
        </w:trPr>
        <w:tc>
          <w:tcPr>
            <w:tcW w:w="2537" w:type="dxa"/>
            <w:shd w:val="clear" w:color="auto" w:fill="auto"/>
            <w:vAlign w:val="center"/>
            <w:hideMark/>
          </w:tcPr>
          <w:p w14:paraId="59F4C5D3"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E560BF7"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6615D42D"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6E79AD31"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4CF631C0" w14:textId="77777777" w:rsidR="00303AA2" w:rsidRPr="00303AA2" w:rsidRDefault="00303AA2" w:rsidP="00303AA2">
            <w:pPr>
              <w:jc w:val="center"/>
              <w:rPr>
                <w:sz w:val="20"/>
                <w:szCs w:val="20"/>
              </w:rPr>
            </w:pPr>
            <w:r w:rsidRPr="00303AA2">
              <w:rPr>
                <w:sz w:val="20"/>
                <w:szCs w:val="20"/>
              </w:rPr>
              <w:t>71,15</w:t>
            </w:r>
          </w:p>
        </w:tc>
      </w:tr>
      <w:tr w:rsidR="00303AA2" w:rsidRPr="00303AA2" w14:paraId="36730E57" w14:textId="77777777" w:rsidTr="00303AA2">
        <w:trPr>
          <w:trHeight w:val="20"/>
        </w:trPr>
        <w:tc>
          <w:tcPr>
            <w:tcW w:w="2537" w:type="dxa"/>
            <w:shd w:val="clear" w:color="auto" w:fill="auto"/>
            <w:vAlign w:val="center"/>
            <w:hideMark/>
          </w:tcPr>
          <w:p w14:paraId="68D0C66F"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C59848A"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013E7169"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5391835D"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106965CC" w14:textId="77777777" w:rsidR="00303AA2" w:rsidRPr="00303AA2" w:rsidRDefault="00303AA2" w:rsidP="00303AA2">
            <w:pPr>
              <w:jc w:val="center"/>
              <w:rPr>
                <w:sz w:val="20"/>
                <w:szCs w:val="20"/>
              </w:rPr>
            </w:pPr>
            <w:r w:rsidRPr="00303AA2">
              <w:rPr>
                <w:sz w:val="20"/>
                <w:szCs w:val="20"/>
              </w:rPr>
              <w:t>71,15</w:t>
            </w:r>
          </w:p>
        </w:tc>
      </w:tr>
      <w:tr w:rsidR="00303AA2" w:rsidRPr="00303AA2" w14:paraId="66E5F827" w14:textId="77777777" w:rsidTr="00303AA2">
        <w:trPr>
          <w:trHeight w:val="20"/>
        </w:trPr>
        <w:tc>
          <w:tcPr>
            <w:tcW w:w="2537" w:type="dxa"/>
            <w:shd w:val="clear" w:color="auto" w:fill="auto"/>
            <w:vAlign w:val="center"/>
            <w:hideMark/>
          </w:tcPr>
          <w:p w14:paraId="76F9E12A"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6B4005FC"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12328CF6"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385668F3"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6604F2DD" w14:textId="77777777" w:rsidR="00303AA2" w:rsidRPr="00303AA2" w:rsidRDefault="00303AA2" w:rsidP="00303AA2">
            <w:pPr>
              <w:jc w:val="center"/>
              <w:rPr>
                <w:sz w:val="20"/>
                <w:szCs w:val="20"/>
              </w:rPr>
            </w:pPr>
            <w:r w:rsidRPr="00303AA2">
              <w:rPr>
                <w:sz w:val="20"/>
                <w:szCs w:val="20"/>
              </w:rPr>
              <w:t>71,15</w:t>
            </w:r>
          </w:p>
        </w:tc>
      </w:tr>
      <w:tr w:rsidR="00303AA2" w:rsidRPr="00303AA2" w14:paraId="5474CAC8" w14:textId="77777777" w:rsidTr="00303AA2">
        <w:trPr>
          <w:trHeight w:val="20"/>
        </w:trPr>
        <w:tc>
          <w:tcPr>
            <w:tcW w:w="2537" w:type="dxa"/>
            <w:shd w:val="clear" w:color="auto" w:fill="auto"/>
            <w:vAlign w:val="center"/>
            <w:hideMark/>
          </w:tcPr>
          <w:p w14:paraId="1F6DD147"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30253DA"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1B57C1D7"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10B42150"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696EA31F" w14:textId="77777777" w:rsidR="00303AA2" w:rsidRPr="00303AA2" w:rsidRDefault="00303AA2" w:rsidP="00303AA2">
            <w:pPr>
              <w:jc w:val="center"/>
              <w:rPr>
                <w:sz w:val="20"/>
                <w:szCs w:val="20"/>
              </w:rPr>
            </w:pPr>
            <w:r w:rsidRPr="00303AA2">
              <w:rPr>
                <w:sz w:val="20"/>
                <w:szCs w:val="20"/>
              </w:rPr>
              <w:t>71,15</w:t>
            </w:r>
          </w:p>
        </w:tc>
      </w:tr>
      <w:tr w:rsidR="00303AA2" w:rsidRPr="00303AA2" w14:paraId="450F1B91" w14:textId="77777777" w:rsidTr="00303AA2">
        <w:trPr>
          <w:trHeight w:val="20"/>
        </w:trPr>
        <w:tc>
          <w:tcPr>
            <w:tcW w:w="2537" w:type="dxa"/>
            <w:shd w:val="clear" w:color="auto" w:fill="auto"/>
            <w:vAlign w:val="center"/>
            <w:hideMark/>
          </w:tcPr>
          <w:p w14:paraId="1F94316D"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338E31D"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086D9213"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6E89A1C4"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310FC541" w14:textId="77777777" w:rsidR="00303AA2" w:rsidRPr="00303AA2" w:rsidRDefault="00303AA2" w:rsidP="00303AA2">
            <w:pPr>
              <w:jc w:val="center"/>
              <w:rPr>
                <w:sz w:val="20"/>
                <w:szCs w:val="20"/>
              </w:rPr>
            </w:pPr>
            <w:r w:rsidRPr="00303AA2">
              <w:rPr>
                <w:sz w:val="20"/>
                <w:szCs w:val="20"/>
              </w:rPr>
              <w:t>71,15</w:t>
            </w:r>
          </w:p>
        </w:tc>
      </w:tr>
      <w:tr w:rsidR="00303AA2" w:rsidRPr="00303AA2" w14:paraId="00CB7137" w14:textId="77777777" w:rsidTr="00303AA2">
        <w:trPr>
          <w:trHeight w:val="20"/>
        </w:trPr>
        <w:tc>
          <w:tcPr>
            <w:tcW w:w="2537" w:type="dxa"/>
            <w:shd w:val="clear" w:color="auto" w:fill="auto"/>
            <w:vAlign w:val="center"/>
            <w:hideMark/>
          </w:tcPr>
          <w:p w14:paraId="6FA1520E"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1AD5CEC3"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1769C311"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4F6D2DCE"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2A830E61" w14:textId="77777777" w:rsidR="00303AA2" w:rsidRPr="00303AA2" w:rsidRDefault="00303AA2" w:rsidP="00303AA2">
            <w:pPr>
              <w:jc w:val="center"/>
              <w:rPr>
                <w:sz w:val="20"/>
                <w:szCs w:val="20"/>
              </w:rPr>
            </w:pPr>
            <w:r w:rsidRPr="00303AA2">
              <w:rPr>
                <w:sz w:val="20"/>
                <w:szCs w:val="20"/>
              </w:rPr>
              <w:t>71,15</w:t>
            </w:r>
          </w:p>
        </w:tc>
      </w:tr>
      <w:tr w:rsidR="00303AA2" w:rsidRPr="00303AA2" w14:paraId="28356238" w14:textId="77777777" w:rsidTr="00303AA2">
        <w:trPr>
          <w:trHeight w:val="20"/>
        </w:trPr>
        <w:tc>
          <w:tcPr>
            <w:tcW w:w="2537" w:type="dxa"/>
            <w:shd w:val="clear" w:color="auto" w:fill="auto"/>
            <w:vAlign w:val="center"/>
            <w:hideMark/>
          </w:tcPr>
          <w:p w14:paraId="17C2F385"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D04F30F"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31ED5F34"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7A6A1A6D"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5384C98F" w14:textId="77777777" w:rsidR="00303AA2" w:rsidRPr="00303AA2" w:rsidRDefault="00303AA2" w:rsidP="00303AA2">
            <w:pPr>
              <w:jc w:val="center"/>
              <w:rPr>
                <w:sz w:val="20"/>
                <w:szCs w:val="20"/>
              </w:rPr>
            </w:pPr>
            <w:r w:rsidRPr="00303AA2">
              <w:rPr>
                <w:sz w:val="20"/>
                <w:szCs w:val="20"/>
              </w:rPr>
              <w:t>71,15</w:t>
            </w:r>
          </w:p>
        </w:tc>
      </w:tr>
      <w:tr w:rsidR="00303AA2" w:rsidRPr="00303AA2" w14:paraId="458C5426" w14:textId="77777777" w:rsidTr="00303AA2">
        <w:trPr>
          <w:trHeight w:val="20"/>
        </w:trPr>
        <w:tc>
          <w:tcPr>
            <w:tcW w:w="2537" w:type="dxa"/>
            <w:shd w:val="clear" w:color="auto" w:fill="auto"/>
            <w:vAlign w:val="center"/>
            <w:hideMark/>
          </w:tcPr>
          <w:p w14:paraId="2305CE12"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0BF4635"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34F5258A"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3BADE125"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18A32342" w14:textId="77777777" w:rsidR="00303AA2" w:rsidRPr="00303AA2" w:rsidRDefault="00303AA2" w:rsidP="00303AA2">
            <w:pPr>
              <w:jc w:val="center"/>
              <w:rPr>
                <w:sz w:val="20"/>
                <w:szCs w:val="20"/>
              </w:rPr>
            </w:pPr>
            <w:r w:rsidRPr="00303AA2">
              <w:rPr>
                <w:sz w:val="20"/>
                <w:szCs w:val="20"/>
              </w:rPr>
              <w:t>71,15</w:t>
            </w:r>
          </w:p>
        </w:tc>
      </w:tr>
      <w:tr w:rsidR="00303AA2" w:rsidRPr="00303AA2" w14:paraId="32B1FD50" w14:textId="77777777" w:rsidTr="00303AA2">
        <w:trPr>
          <w:trHeight w:val="20"/>
        </w:trPr>
        <w:tc>
          <w:tcPr>
            <w:tcW w:w="2537" w:type="dxa"/>
            <w:shd w:val="clear" w:color="auto" w:fill="auto"/>
            <w:vAlign w:val="center"/>
            <w:hideMark/>
          </w:tcPr>
          <w:p w14:paraId="3384FFFC"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05D39A5"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63793346"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3BB0F772"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0F11A34A" w14:textId="77777777" w:rsidR="00303AA2" w:rsidRPr="00303AA2" w:rsidRDefault="00303AA2" w:rsidP="00303AA2">
            <w:pPr>
              <w:jc w:val="center"/>
              <w:rPr>
                <w:sz w:val="20"/>
                <w:szCs w:val="20"/>
              </w:rPr>
            </w:pPr>
            <w:r w:rsidRPr="00303AA2">
              <w:rPr>
                <w:sz w:val="20"/>
                <w:szCs w:val="20"/>
              </w:rPr>
              <w:t>71,15</w:t>
            </w:r>
          </w:p>
        </w:tc>
      </w:tr>
      <w:tr w:rsidR="00303AA2" w:rsidRPr="00303AA2" w14:paraId="5207B217" w14:textId="77777777" w:rsidTr="00303AA2">
        <w:trPr>
          <w:trHeight w:val="20"/>
        </w:trPr>
        <w:tc>
          <w:tcPr>
            <w:tcW w:w="2537" w:type="dxa"/>
            <w:shd w:val="clear" w:color="auto" w:fill="auto"/>
            <w:vAlign w:val="center"/>
            <w:hideMark/>
          </w:tcPr>
          <w:p w14:paraId="714FBF1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B623404"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21723786"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35C8E0C1"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7663141E" w14:textId="77777777" w:rsidR="00303AA2" w:rsidRPr="00303AA2" w:rsidRDefault="00303AA2" w:rsidP="00303AA2">
            <w:pPr>
              <w:jc w:val="center"/>
              <w:rPr>
                <w:sz w:val="20"/>
                <w:szCs w:val="20"/>
              </w:rPr>
            </w:pPr>
            <w:r w:rsidRPr="00303AA2">
              <w:rPr>
                <w:sz w:val="20"/>
                <w:szCs w:val="20"/>
              </w:rPr>
              <w:t>71,15</w:t>
            </w:r>
          </w:p>
        </w:tc>
      </w:tr>
      <w:tr w:rsidR="00303AA2" w:rsidRPr="00303AA2" w14:paraId="6E35D2B8" w14:textId="77777777" w:rsidTr="00303AA2">
        <w:trPr>
          <w:trHeight w:val="20"/>
        </w:trPr>
        <w:tc>
          <w:tcPr>
            <w:tcW w:w="2537" w:type="dxa"/>
            <w:shd w:val="clear" w:color="auto" w:fill="auto"/>
            <w:vAlign w:val="center"/>
            <w:hideMark/>
          </w:tcPr>
          <w:p w14:paraId="0C480B7A"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2ED091C"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1A833D15"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37CB142A"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04D15851" w14:textId="77777777" w:rsidR="00303AA2" w:rsidRPr="00303AA2" w:rsidRDefault="00303AA2" w:rsidP="00303AA2">
            <w:pPr>
              <w:jc w:val="center"/>
              <w:rPr>
                <w:sz w:val="20"/>
                <w:szCs w:val="20"/>
              </w:rPr>
            </w:pPr>
            <w:r w:rsidRPr="00303AA2">
              <w:rPr>
                <w:sz w:val="20"/>
                <w:szCs w:val="20"/>
              </w:rPr>
              <w:t>71,15</w:t>
            </w:r>
          </w:p>
        </w:tc>
      </w:tr>
      <w:tr w:rsidR="00303AA2" w:rsidRPr="00303AA2" w14:paraId="44F60C33" w14:textId="77777777" w:rsidTr="00303AA2">
        <w:trPr>
          <w:trHeight w:val="20"/>
        </w:trPr>
        <w:tc>
          <w:tcPr>
            <w:tcW w:w="2537" w:type="dxa"/>
            <w:shd w:val="clear" w:color="auto" w:fill="auto"/>
            <w:vAlign w:val="center"/>
            <w:hideMark/>
          </w:tcPr>
          <w:p w14:paraId="21E1DEFF"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7134A3BE"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0B7A9854"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79327BFE"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20CBC94B" w14:textId="77777777" w:rsidR="00303AA2" w:rsidRPr="00303AA2" w:rsidRDefault="00303AA2" w:rsidP="00303AA2">
            <w:pPr>
              <w:jc w:val="center"/>
              <w:rPr>
                <w:sz w:val="20"/>
                <w:szCs w:val="20"/>
              </w:rPr>
            </w:pPr>
            <w:r w:rsidRPr="00303AA2">
              <w:rPr>
                <w:sz w:val="20"/>
                <w:szCs w:val="20"/>
              </w:rPr>
              <w:t>71,15</w:t>
            </w:r>
          </w:p>
        </w:tc>
      </w:tr>
      <w:tr w:rsidR="00303AA2" w:rsidRPr="00303AA2" w14:paraId="10EC85A7" w14:textId="77777777" w:rsidTr="00303AA2">
        <w:trPr>
          <w:trHeight w:val="20"/>
        </w:trPr>
        <w:tc>
          <w:tcPr>
            <w:tcW w:w="2537" w:type="dxa"/>
            <w:shd w:val="clear" w:color="auto" w:fill="auto"/>
            <w:vAlign w:val="center"/>
            <w:hideMark/>
          </w:tcPr>
          <w:p w14:paraId="2E3EE51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DE72754"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67DC8D0B"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131BBC6F" w14:textId="77777777" w:rsidR="00303AA2" w:rsidRPr="00303AA2" w:rsidRDefault="00303AA2" w:rsidP="00303AA2">
            <w:pPr>
              <w:jc w:val="center"/>
              <w:rPr>
                <w:sz w:val="20"/>
                <w:szCs w:val="20"/>
              </w:rPr>
            </w:pPr>
            <w:r w:rsidRPr="00303AA2">
              <w:rPr>
                <w:sz w:val="20"/>
                <w:szCs w:val="20"/>
              </w:rPr>
              <w:t>71,25</w:t>
            </w:r>
          </w:p>
        </w:tc>
        <w:tc>
          <w:tcPr>
            <w:tcW w:w="2447" w:type="dxa"/>
            <w:shd w:val="clear" w:color="auto" w:fill="auto"/>
            <w:noWrap/>
            <w:vAlign w:val="center"/>
            <w:hideMark/>
          </w:tcPr>
          <w:p w14:paraId="2A18B535" w14:textId="77777777" w:rsidR="00303AA2" w:rsidRPr="00303AA2" w:rsidRDefault="00303AA2" w:rsidP="00303AA2">
            <w:pPr>
              <w:jc w:val="center"/>
              <w:rPr>
                <w:sz w:val="20"/>
                <w:szCs w:val="20"/>
              </w:rPr>
            </w:pPr>
            <w:r w:rsidRPr="00303AA2">
              <w:rPr>
                <w:sz w:val="20"/>
                <w:szCs w:val="20"/>
              </w:rPr>
              <w:t>71,15</w:t>
            </w:r>
          </w:p>
        </w:tc>
      </w:tr>
      <w:tr w:rsidR="00303AA2" w:rsidRPr="00303AA2" w14:paraId="353CB11F" w14:textId="77777777" w:rsidTr="00303AA2">
        <w:trPr>
          <w:trHeight w:val="20"/>
        </w:trPr>
        <w:tc>
          <w:tcPr>
            <w:tcW w:w="12562" w:type="dxa"/>
            <w:gridSpan w:val="5"/>
            <w:shd w:val="clear" w:color="auto" w:fill="auto"/>
            <w:noWrap/>
            <w:vAlign w:val="center"/>
            <w:hideMark/>
          </w:tcPr>
          <w:p w14:paraId="5CD01183" w14:textId="77777777" w:rsidR="00303AA2" w:rsidRPr="00303AA2" w:rsidRDefault="00303AA2" w:rsidP="00303AA2">
            <w:pPr>
              <w:jc w:val="center"/>
              <w:rPr>
                <w:color w:val="000000"/>
                <w:sz w:val="20"/>
                <w:szCs w:val="20"/>
              </w:rPr>
            </w:pPr>
            <w:r w:rsidRPr="00303AA2">
              <w:rPr>
                <w:color w:val="000000"/>
                <w:sz w:val="20"/>
                <w:szCs w:val="20"/>
              </w:rPr>
              <w:t>ВК СПК по ул. Ракитная (ул. Ракитная, 42): ЕТО №35 - АО «СПК»</w:t>
            </w:r>
          </w:p>
        </w:tc>
      </w:tr>
      <w:tr w:rsidR="00303AA2" w:rsidRPr="00303AA2" w14:paraId="19723D1C" w14:textId="77777777" w:rsidTr="00303AA2">
        <w:trPr>
          <w:trHeight w:val="20"/>
        </w:trPr>
        <w:tc>
          <w:tcPr>
            <w:tcW w:w="2537" w:type="dxa"/>
            <w:shd w:val="clear" w:color="auto" w:fill="auto"/>
            <w:vAlign w:val="center"/>
            <w:hideMark/>
          </w:tcPr>
          <w:p w14:paraId="7463C6A1"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32C7FC8F"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3D30CD58"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1442892E"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579565E1" w14:textId="77777777" w:rsidR="00303AA2" w:rsidRPr="00303AA2" w:rsidRDefault="00303AA2" w:rsidP="00303AA2">
            <w:pPr>
              <w:jc w:val="center"/>
              <w:rPr>
                <w:sz w:val="20"/>
                <w:szCs w:val="20"/>
              </w:rPr>
            </w:pPr>
            <w:r w:rsidRPr="00303AA2">
              <w:rPr>
                <w:sz w:val="20"/>
                <w:szCs w:val="20"/>
              </w:rPr>
              <w:t>47,92</w:t>
            </w:r>
          </w:p>
        </w:tc>
      </w:tr>
      <w:tr w:rsidR="00303AA2" w:rsidRPr="00303AA2" w14:paraId="6C12BD3D" w14:textId="77777777" w:rsidTr="00303AA2">
        <w:trPr>
          <w:trHeight w:val="20"/>
        </w:trPr>
        <w:tc>
          <w:tcPr>
            <w:tcW w:w="2537" w:type="dxa"/>
            <w:shd w:val="clear" w:color="auto" w:fill="auto"/>
            <w:vAlign w:val="center"/>
            <w:hideMark/>
          </w:tcPr>
          <w:p w14:paraId="4E9F22E1"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4A09E50F"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78A549B0"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7808CB96"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04773401" w14:textId="77777777" w:rsidR="00303AA2" w:rsidRPr="00303AA2" w:rsidRDefault="00303AA2" w:rsidP="00303AA2">
            <w:pPr>
              <w:jc w:val="center"/>
              <w:rPr>
                <w:sz w:val="20"/>
                <w:szCs w:val="20"/>
              </w:rPr>
            </w:pPr>
            <w:r w:rsidRPr="00303AA2">
              <w:rPr>
                <w:sz w:val="20"/>
                <w:szCs w:val="20"/>
              </w:rPr>
              <w:t>47,92</w:t>
            </w:r>
          </w:p>
        </w:tc>
      </w:tr>
      <w:tr w:rsidR="00303AA2" w:rsidRPr="00303AA2" w14:paraId="79C1C386" w14:textId="77777777" w:rsidTr="00303AA2">
        <w:trPr>
          <w:trHeight w:val="20"/>
        </w:trPr>
        <w:tc>
          <w:tcPr>
            <w:tcW w:w="2537" w:type="dxa"/>
            <w:shd w:val="clear" w:color="auto" w:fill="auto"/>
            <w:vAlign w:val="center"/>
            <w:hideMark/>
          </w:tcPr>
          <w:p w14:paraId="25F2B3D0"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6AE906B4"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08B326EC"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5BE8E534"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10ADE1F2" w14:textId="77777777" w:rsidR="00303AA2" w:rsidRPr="00303AA2" w:rsidRDefault="00303AA2" w:rsidP="00303AA2">
            <w:pPr>
              <w:jc w:val="center"/>
              <w:rPr>
                <w:sz w:val="20"/>
                <w:szCs w:val="20"/>
              </w:rPr>
            </w:pPr>
            <w:r w:rsidRPr="00303AA2">
              <w:rPr>
                <w:sz w:val="20"/>
                <w:szCs w:val="20"/>
              </w:rPr>
              <w:t>47,92</w:t>
            </w:r>
          </w:p>
        </w:tc>
      </w:tr>
      <w:tr w:rsidR="00303AA2" w:rsidRPr="00303AA2" w14:paraId="552F58FE" w14:textId="77777777" w:rsidTr="00303AA2">
        <w:trPr>
          <w:trHeight w:val="20"/>
        </w:trPr>
        <w:tc>
          <w:tcPr>
            <w:tcW w:w="2537" w:type="dxa"/>
            <w:shd w:val="clear" w:color="auto" w:fill="auto"/>
            <w:vAlign w:val="center"/>
            <w:hideMark/>
          </w:tcPr>
          <w:p w14:paraId="1976D7E1"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7F44914D"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04872A84"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5076C106"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76D7F06C" w14:textId="77777777" w:rsidR="00303AA2" w:rsidRPr="00303AA2" w:rsidRDefault="00303AA2" w:rsidP="00303AA2">
            <w:pPr>
              <w:jc w:val="center"/>
              <w:rPr>
                <w:sz w:val="20"/>
                <w:szCs w:val="20"/>
              </w:rPr>
            </w:pPr>
            <w:r w:rsidRPr="00303AA2">
              <w:rPr>
                <w:sz w:val="20"/>
                <w:szCs w:val="20"/>
              </w:rPr>
              <w:t>47,92</w:t>
            </w:r>
          </w:p>
        </w:tc>
      </w:tr>
      <w:tr w:rsidR="00303AA2" w:rsidRPr="00303AA2" w14:paraId="3F9C0FCE" w14:textId="77777777" w:rsidTr="00303AA2">
        <w:trPr>
          <w:trHeight w:val="20"/>
        </w:trPr>
        <w:tc>
          <w:tcPr>
            <w:tcW w:w="2537" w:type="dxa"/>
            <w:shd w:val="clear" w:color="auto" w:fill="auto"/>
            <w:vAlign w:val="center"/>
            <w:hideMark/>
          </w:tcPr>
          <w:p w14:paraId="1475E88F"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0A677917"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3E9D113E"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2AAB3F9B"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06B3ED1C" w14:textId="77777777" w:rsidR="00303AA2" w:rsidRPr="00303AA2" w:rsidRDefault="00303AA2" w:rsidP="00303AA2">
            <w:pPr>
              <w:jc w:val="center"/>
              <w:rPr>
                <w:sz w:val="20"/>
                <w:szCs w:val="20"/>
              </w:rPr>
            </w:pPr>
            <w:r w:rsidRPr="00303AA2">
              <w:rPr>
                <w:sz w:val="20"/>
                <w:szCs w:val="20"/>
              </w:rPr>
              <w:t>47,92</w:t>
            </w:r>
          </w:p>
        </w:tc>
      </w:tr>
      <w:tr w:rsidR="00303AA2" w:rsidRPr="00303AA2" w14:paraId="4EC3A9E7" w14:textId="77777777" w:rsidTr="00303AA2">
        <w:trPr>
          <w:trHeight w:val="20"/>
        </w:trPr>
        <w:tc>
          <w:tcPr>
            <w:tcW w:w="2537" w:type="dxa"/>
            <w:shd w:val="clear" w:color="auto" w:fill="auto"/>
            <w:vAlign w:val="center"/>
            <w:hideMark/>
          </w:tcPr>
          <w:p w14:paraId="61173A5C"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5326C42C"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1140A347"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77C4A5B8"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4E167642" w14:textId="77777777" w:rsidR="00303AA2" w:rsidRPr="00303AA2" w:rsidRDefault="00303AA2" w:rsidP="00303AA2">
            <w:pPr>
              <w:jc w:val="center"/>
              <w:rPr>
                <w:sz w:val="20"/>
                <w:szCs w:val="20"/>
              </w:rPr>
            </w:pPr>
            <w:r w:rsidRPr="00303AA2">
              <w:rPr>
                <w:sz w:val="20"/>
                <w:szCs w:val="20"/>
              </w:rPr>
              <w:t>47,92</w:t>
            </w:r>
          </w:p>
        </w:tc>
      </w:tr>
      <w:tr w:rsidR="00303AA2" w:rsidRPr="00303AA2" w14:paraId="2E592CD8" w14:textId="77777777" w:rsidTr="00303AA2">
        <w:trPr>
          <w:trHeight w:val="20"/>
        </w:trPr>
        <w:tc>
          <w:tcPr>
            <w:tcW w:w="2537" w:type="dxa"/>
            <w:shd w:val="clear" w:color="auto" w:fill="auto"/>
            <w:vAlign w:val="center"/>
            <w:hideMark/>
          </w:tcPr>
          <w:p w14:paraId="4359DA49"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6917F46A"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570874CD"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7A75C4B2"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1307D3E8" w14:textId="77777777" w:rsidR="00303AA2" w:rsidRPr="00303AA2" w:rsidRDefault="00303AA2" w:rsidP="00303AA2">
            <w:pPr>
              <w:jc w:val="center"/>
              <w:rPr>
                <w:sz w:val="20"/>
                <w:szCs w:val="20"/>
              </w:rPr>
            </w:pPr>
            <w:r w:rsidRPr="00303AA2">
              <w:rPr>
                <w:sz w:val="20"/>
                <w:szCs w:val="20"/>
              </w:rPr>
              <w:t>47,92</w:t>
            </w:r>
          </w:p>
        </w:tc>
      </w:tr>
      <w:tr w:rsidR="00303AA2" w:rsidRPr="00303AA2" w14:paraId="118BC63B" w14:textId="77777777" w:rsidTr="00303AA2">
        <w:trPr>
          <w:trHeight w:val="20"/>
        </w:trPr>
        <w:tc>
          <w:tcPr>
            <w:tcW w:w="2537" w:type="dxa"/>
            <w:shd w:val="clear" w:color="auto" w:fill="auto"/>
            <w:vAlign w:val="center"/>
            <w:hideMark/>
          </w:tcPr>
          <w:p w14:paraId="2E1A31D6"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3DF6B0A4"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3BE34B83"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19D4A274"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0D690905" w14:textId="77777777" w:rsidR="00303AA2" w:rsidRPr="00303AA2" w:rsidRDefault="00303AA2" w:rsidP="00303AA2">
            <w:pPr>
              <w:jc w:val="center"/>
              <w:rPr>
                <w:sz w:val="20"/>
                <w:szCs w:val="20"/>
              </w:rPr>
            </w:pPr>
            <w:r w:rsidRPr="00303AA2">
              <w:rPr>
                <w:sz w:val="20"/>
                <w:szCs w:val="20"/>
              </w:rPr>
              <w:t>47,92</w:t>
            </w:r>
          </w:p>
        </w:tc>
      </w:tr>
      <w:tr w:rsidR="00303AA2" w:rsidRPr="00303AA2" w14:paraId="583F944C" w14:textId="77777777" w:rsidTr="00303AA2">
        <w:trPr>
          <w:trHeight w:val="20"/>
        </w:trPr>
        <w:tc>
          <w:tcPr>
            <w:tcW w:w="2537" w:type="dxa"/>
            <w:shd w:val="clear" w:color="auto" w:fill="auto"/>
            <w:vAlign w:val="center"/>
            <w:hideMark/>
          </w:tcPr>
          <w:p w14:paraId="3A408EDD"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59B58E6C"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2525B2C8"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32486B90"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1F53430A" w14:textId="77777777" w:rsidR="00303AA2" w:rsidRPr="00303AA2" w:rsidRDefault="00303AA2" w:rsidP="00303AA2">
            <w:pPr>
              <w:jc w:val="center"/>
              <w:rPr>
                <w:sz w:val="20"/>
                <w:szCs w:val="20"/>
              </w:rPr>
            </w:pPr>
            <w:r w:rsidRPr="00303AA2">
              <w:rPr>
                <w:sz w:val="20"/>
                <w:szCs w:val="20"/>
              </w:rPr>
              <w:t>47,92</w:t>
            </w:r>
          </w:p>
        </w:tc>
      </w:tr>
      <w:tr w:rsidR="00303AA2" w:rsidRPr="00303AA2" w14:paraId="5DD059FC" w14:textId="77777777" w:rsidTr="00303AA2">
        <w:trPr>
          <w:trHeight w:val="20"/>
        </w:trPr>
        <w:tc>
          <w:tcPr>
            <w:tcW w:w="2537" w:type="dxa"/>
            <w:shd w:val="clear" w:color="auto" w:fill="auto"/>
            <w:vAlign w:val="center"/>
            <w:hideMark/>
          </w:tcPr>
          <w:p w14:paraId="1A291442"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34FAE9FD"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18EF69BA"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33B7BDBE"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2AF6EC34" w14:textId="77777777" w:rsidR="00303AA2" w:rsidRPr="00303AA2" w:rsidRDefault="00303AA2" w:rsidP="00303AA2">
            <w:pPr>
              <w:jc w:val="center"/>
              <w:rPr>
                <w:sz w:val="20"/>
                <w:szCs w:val="20"/>
              </w:rPr>
            </w:pPr>
            <w:r w:rsidRPr="00303AA2">
              <w:rPr>
                <w:sz w:val="20"/>
                <w:szCs w:val="20"/>
              </w:rPr>
              <w:t>47,92</w:t>
            </w:r>
          </w:p>
        </w:tc>
      </w:tr>
      <w:tr w:rsidR="00303AA2" w:rsidRPr="00303AA2" w14:paraId="239FDC9C" w14:textId="77777777" w:rsidTr="00303AA2">
        <w:trPr>
          <w:trHeight w:val="20"/>
        </w:trPr>
        <w:tc>
          <w:tcPr>
            <w:tcW w:w="2537" w:type="dxa"/>
            <w:shd w:val="clear" w:color="auto" w:fill="auto"/>
            <w:vAlign w:val="center"/>
            <w:hideMark/>
          </w:tcPr>
          <w:p w14:paraId="1D19033F"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639E5489"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4C1E0501"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36B2CD28"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0475508D" w14:textId="77777777" w:rsidR="00303AA2" w:rsidRPr="00303AA2" w:rsidRDefault="00303AA2" w:rsidP="00303AA2">
            <w:pPr>
              <w:jc w:val="center"/>
              <w:rPr>
                <w:sz w:val="20"/>
                <w:szCs w:val="20"/>
              </w:rPr>
            </w:pPr>
            <w:r w:rsidRPr="00303AA2">
              <w:rPr>
                <w:sz w:val="20"/>
                <w:szCs w:val="20"/>
              </w:rPr>
              <w:t>47,92</w:t>
            </w:r>
          </w:p>
        </w:tc>
      </w:tr>
      <w:tr w:rsidR="00303AA2" w:rsidRPr="00303AA2" w14:paraId="18829CFE" w14:textId="77777777" w:rsidTr="00303AA2">
        <w:trPr>
          <w:trHeight w:val="20"/>
        </w:trPr>
        <w:tc>
          <w:tcPr>
            <w:tcW w:w="2537" w:type="dxa"/>
            <w:shd w:val="clear" w:color="auto" w:fill="auto"/>
            <w:vAlign w:val="center"/>
            <w:hideMark/>
          </w:tcPr>
          <w:p w14:paraId="46DF06AB"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750F9839"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724FB532"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76E72DFB"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1DDBE8E7" w14:textId="77777777" w:rsidR="00303AA2" w:rsidRPr="00303AA2" w:rsidRDefault="00303AA2" w:rsidP="00303AA2">
            <w:pPr>
              <w:jc w:val="center"/>
              <w:rPr>
                <w:sz w:val="20"/>
                <w:szCs w:val="20"/>
              </w:rPr>
            </w:pPr>
            <w:r w:rsidRPr="00303AA2">
              <w:rPr>
                <w:sz w:val="20"/>
                <w:szCs w:val="20"/>
              </w:rPr>
              <w:t>47,92</w:t>
            </w:r>
          </w:p>
        </w:tc>
      </w:tr>
      <w:tr w:rsidR="00303AA2" w:rsidRPr="00303AA2" w14:paraId="6E931A85" w14:textId="77777777" w:rsidTr="00303AA2">
        <w:trPr>
          <w:trHeight w:val="20"/>
        </w:trPr>
        <w:tc>
          <w:tcPr>
            <w:tcW w:w="2537" w:type="dxa"/>
            <w:shd w:val="clear" w:color="auto" w:fill="auto"/>
            <w:vAlign w:val="center"/>
            <w:hideMark/>
          </w:tcPr>
          <w:p w14:paraId="65CD8327"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182D68EE"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211F2C4F"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43F38EDE"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71BCAF04" w14:textId="77777777" w:rsidR="00303AA2" w:rsidRPr="00303AA2" w:rsidRDefault="00303AA2" w:rsidP="00303AA2">
            <w:pPr>
              <w:jc w:val="center"/>
              <w:rPr>
                <w:sz w:val="20"/>
                <w:szCs w:val="20"/>
              </w:rPr>
            </w:pPr>
            <w:r w:rsidRPr="00303AA2">
              <w:rPr>
                <w:sz w:val="20"/>
                <w:szCs w:val="20"/>
              </w:rPr>
              <w:t>47,92</w:t>
            </w:r>
          </w:p>
        </w:tc>
      </w:tr>
      <w:tr w:rsidR="00303AA2" w:rsidRPr="00303AA2" w14:paraId="152F397F" w14:textId="77777777" w:rsidTr="00303AA2">
        <w:trPr>
          <w:trHeight w:val="20"/>
        </w:trPr>
        <w:tc>
          <w:tcPr>
            <w:tcW w:w="2537" w:type="dxa"/>
            <w:shd w:val="clear" w:color="auto" w:fill="auto"/>
            <w:vAlign w:val="center"/>
            <w:hideMark/>
          </w:tcPr>
          <w:p w14:paraId="1C6D5A14"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2A256B30"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788DD392"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3FA7EA6"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6BD994D2" w14:textId="77777777" w:rsidR="00303AA2" w:rsidRPr="00303AA2" w:rsidRDefault="00303AA2" w:rsidP="00303AA2">
            <w:pPr>
              <w:jc w:val="center"/>
              <w:rPr>
                <w:sz w:val="20"/>
                <w:szCs w:val="20"/>
              </w:rPr>
            </w:pPr>
            <w:r w:rsidRPr="00303AA2">
              <w:rPr>
                <w:sz w:val="20"/>
                <w:szCs w:val="20"/>
              </w:rPr>
              <w:t>47,92</w:t>
            </w:r>
          </w:p>
        </w:tc>
      </w:tr>
      <w:tr w:rsidR="00303AA2" w:rsidRPr="00303AA2" w14:paraId="01348D48" w14:textId="77777777" w:rsidTr="00303AA2">
        <w:trPr>
          <w:trHeight w:val="20"/>
        </w:trPr>
        <w:tc>
          <w:tcPr>
            <w:tcW w:w="2537" w:type="dxa"/>
            <w:shd w:val="clear" w:color="auto" w:fill="auto"/>
            <w:vAlign w:val="center"/>
            <w:hideMark/>
          </w:tcPr>
          <w:p w14:paraId="4FBD84B1"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3498660C"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558FBBD7"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06260D03"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7CCDE0C3" w14:textId="77777777" w:rsidR="00303AA2" w:rsidRPr="00303AA2" w:rsidRDefault="00303AA2" w:rsidP="00303AA2">
            <w:pPr>
              <w:jc w:val="center"/>
              <w:rPr>
                <w:sz w:val="20"/>
                <w:szCs w:val="20"/>
              </w:rPr>
            </w:pPr>
            <w:r w:rsidRPr="00303AA2">
              <w:rPr>
                <w:sz w:val="20"/>
                <w:szCs w:val="20"/>
              </w:rPr>
              <w:t>47,92</w:t>
            </w:r>
          </w:p>
        </w:tc>
      </w:tr>
      <w:tr w:rsidR="00303AA2" w:rsidRPr="00303AA2" w14:paraId="5AB766DA" w14:textId="77777777" w:rsidTr="00303AA2">
        <w:trPr>
          <w:trHeight w:val="20"/>
        </w:trPr>
        <w:tc>
          <w:tcPr>
            <w:tcW w:w="2537" w:type="dxa"/>
            <w:shd w:val="clear" w:color="auto" w:fill="auto"/>
            <w:vAlign w:val="center"/>
            <w:hideMark/>
          </w:tcPr>
          <w:p w14:paraId="581CC11F"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6229A46B"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72958039"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6C65055D"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7A8BA7F5" w14:textId="77777777" w:rsidR="00303AA2" w:rsidRPr="00303AA2" w:rsidRDefault="00303AA2" w:rsidP="00303AA2">
            <w:pPr>
              <w:jc w:val="center"/>
              <w:rPr>
                <w:sz w:val="20"/>
                <w:szCs w:val="20"/>
              </w:rPr>
            </w:pPr>
            <w:r w:rsidRPr="00303AA2">
              <w:rPr>
                <w:sz w:val="20"/>
                <w:szCs w:val="20"/>
              </w:rPr>
              <w:t>47,92</w:t>
            </w:r>
          </w:p>
        </w:tc>
      </w:tr>
      <w:tr w:rsidR="00303AA2" w:rsidRPr="00303AA2" w14:paraId="4EC2E5F2" w14:textId="77777777" w:rsidTr="00303AA2">
        <w:trPr>
          <w:trHeight w:val="20"/>
        </w:trPr>
        <w:tc>
          <w:tcPr>
            <w:tcW w:w="2537" w:type="dxa"/>
            <w:shd w:val="clear" w:color="auto" w:fill="auto"/>
            <w:vAlign w:val="center"/>
            <w:hideMark/>
          </w:tcPr>
          <w:p w14:paraId="48F194FB"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76ED4E93"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08EC651A"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6FEF481F"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49AEB783" w14:textId="77777777" w:rsidR="00303AA2" w:rsidRPr="00303AA2" w:rsidRDefault="00303AA2" w:rsidP="00303AA2">
            <w:pPr>
              <w:jc w:val="center"/>
              <w:rPr>
                <w:sz w:val="20"/>
                <w:szCs w:val="20"/>
              </w:rPr>
            </w:pPr>
            <w:r w:rsidRPr="00303AA2">
              <w:rPr>
                <w:sz w:val="20"/>
                <w:szCs w:val="20"/>
              </w:rPr>
              <w:t>47,92</w:t>
            </w:r>
          </w:p>
        </w:tc>
      </w:tr>
      <w:tr w:rsidR="00303AA2" w:rsidRPr="00303AA2" w14:paraId="2E675702" w14:textId="77777777" w:rsidTr="00303AA2">
        <w:trPr>
          <w:trHeight w:val="20"/>
        </w:trPr>
        <w:tc>
          <w:tcPr>
            <w:tcW w:w="2537" w:type="dxa"/>
            <w:shd w:val="clear" w:color="auto" w:fill="auto"/>
            <w:vAlign w:val="center"/>
            <w:hideMark/>
          </w:tcPr>
          <w:p w14:paraId="25FC4816"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5A663F4B"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1F970F24"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012CAB54"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29B5616D" w14:textId="77777777" w:rsidR="00303AA2" w:rsidRPr="00303AA2" w:rsidRDefault="00303AA2" w:rsidP="00303AA2">
            <w:pPr>
              <w:jc w:val="center"/>
              <w:rPr>
                <w:sz w:val="20"/>
                <w:szCs w:val="20"/>
              </w:rPr>
            </w:pPr>
            <w:r w:rsidRPr="00303AA2">
              <w:rPr>
                <w:sz w:val="20"/>
                <w:szCs w:val="20"/>
              </w:rPr>
              <w:t>47,92</w:t>
            </w:r>
          </w:p>
        </w:tc>
      </w:tr>
      <w:tr w:rsidR="00303AA2" w:rsidRPr="00303AA2" w14:paraId="7C00393F" w14:textId="77777777" w:rsidTr="00303AA2">
        <w:trPr>
          <w:trHeight w:val="20"/>
        </w:trPr>
        <w:tc>
          <w:tcPr>
            <w:tcW w:w="2537" w:type="dxa"/>
            <w:shd w:val="clear" w:color="auto" w:fill="auto"/>
            <w:vAlign w:val="center"/>
            <w:hideMark/>
          </w:tcPr>
          <w:p w14:paraId="4D81C6D9"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06B6503C"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1B30BE0E"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37F7D1AA"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39333189" w14:textId="77777777" w:rsidR="00303AA2" w:rsidRPr="00303AA2" w:rsidRDefault="00303AA2" w:rsidP="00303AA2">
            <w:pPr>
              <w:jc w:val="center"/>
              <w:rPr>
                <w:sz w:val="20"/>
                <w:szCs w:val="20"/>
              </w:rPr>
            </w:pPr>
            <w:r w:rsidRPr="00303AA2">
              <w:rPr>
                <w:sz w:val="20"/>
                <w:szCs w:val="20"/>
              </w:rPr>
              <w:t>47,92</w:t>
            </w:r>
          </w:p>
        </w:tc>
      </w:tr>
      <w:tr w:rsidR="00303AA2" w:rsidRPr="00303AA2" w14:paraId="3A47CB49" w14:textId="77777777" w:rsidTr="00303AA2">
        <w:trPr>
          <w:trHeight w:val="20"/>
        </w:trPr>
        <w:tc>
          <w:tcPr>
            <w:tcW w:w="2537" w:type="dxa"/>
            <w:shd w:val="clear" w:color="auto" w:fill="auto"/>
            <w:vAlign w:val="center"/>
            <w:hideMark/>
          </w:tcPr>
          <w:p w14:paraId="2FA115FB"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51D50DD5"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75808170"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5DF29674"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3E82C837" w14:textId="77777777" w:rsidR="00303AA2" w:rsidRPr="00303AA2" w:rsidRDefault="00303AA2" w:rsidP="00303AA2">
            <w:pPr>
              <w:jc w:val="center"/>
              <w:rPr>
                <w:sz w:val="20"/>
                <w:szCs w:val="20"/>
              </w:rPr>
            </w:pPr>
            <w:r w:rsidRPr="00303AA2">
              <w:rPr>
                <w:sz w:val="20"/>
                <w:szCs w:val="20"/>
              </w:rPr>
              <w:t>47,92</w:t>
            </w:r>
          </w:p>
        </w:tc>
      </w:tr>
      <w:tr w:rsidR="00303AA2" w:rsidRPr="00303AA2" w14:paraId="3ECE9B88" w14:textId="77777777" w:rsidTr="00303AA2">
        <w:trPr>
          <w:trHeight w:val="20"/>
        </w:trPr>
        <w:tc>
          <w:tcPr>
            <w:tcW w:w="2537" w:type="dxa"/>
            <w:shd w:val="clear" w:color="auto" w:fill="auto"/>
            <w:vAlign w:val="center"/>
            <w:hideMark/>
          </w:tcPr>
          <w:p w14:paraId="6F4E792C"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308B7C08"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7221F9DF"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1C7BDE58"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570D9309" w14:textId="77777777" w:rsidR="00303AA2" w:rsidRPr="00303AA2" w:rsidRDefault="00303AA2" w:rsidP="00303AA2">
            <w:pPr>
              <w:jc w:val="center"/>
              <w:rPr>
                <w:sz w:val="20"/>
                <w:szCs w:val="20"/>
              </w:rPr>
            </w:pPr>
            <w:r w:rsidRPr="00303AA2">
              <w:rPr>
                <w:sz w:val="20"/>
                <w:szCs w:val="20"/>
              </w:rPr>
              <w:t>47,92</w:t>
            </w:r>
          </w:p>
        </w:tc>
      </w:tr>
      <w:tr w:rsidR="00303AA2" w:rsidRPr="00303AA2" w14:paraId="2E4D17FE" w14:textId="77777777" w:rsidTr="00303AA2">
        <w:trPr>
          <w:trHeight w:val="20"/>
        </w:trPr>
        <w:tc>
          <w:tcPr>
            <w:tcW w:w="2537" w:type="dxa"/>
            <w:shd w:val="clear" w:color="auto" w:fill="auto"/>
            <w:vAlign w:val="center"/>
            <w:hideMark/>
          </w:tcPr>
          <w:p w14:paraId="17319364"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63F014C7"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0C5A1201"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76715F91"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766C2825" w14:textId="77777777" w:rsidR="00303AA2" w:rsidRPr="00303AA2" w:rsidRDefault="00303AA2" w:rsidP="00303AA2">
            <w:pPr>
              <w:jc w:val="center"/>
              <w:rPr>
                <w:sz w:val="20"/>
                <w:szCs w:val="20"/>
              </w:rPr>
            </w:pPr>
            <w:r w:rsidRPr="00303AA2">
              <w:rPr>
                <w:sz w:val="20"/>
                <w:szCs w:val="20"/>
              </w:rPr>
              <w:t>47,92</w:t>
            </w:r>
          </w:p>
        </w:tc>
      </w:tr>
      <w:tr w:rsidR="00303AA2" w:rsidRPr="00303AA2" w14:paraId="1B69391E" w14:textId="77777777" w:rsidTr="00303AA2">
        <w:trPr>
          <w:trHeight w:val="20"/>
        </w:trPr>
        <w:tc>
          <w:tcPr>
            <w:tcW w:w="2537" w:type="dxa"/>
            <w:shd w:val="clear" w:color="auto" w:fill="auto"/>
            <w:vAlign w:val="center"/>
            <w:hideMark/>
          </w:tcPr>
          <w:p w14:paraId="5E9E2B30"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74EBA7F3"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0F971B7A"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3305D716"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02193093" w14:textId="77777777" w:rsidR="00303AA2" w:rsidRPr="00303AA2" w:rsidRDefault="00303AA2" w:rsidP="00303AA2">
            <w:pPr>
              <w:jc w:val="center"/>
              <w:rPr>
                <w:sz w:val="20"/>
                <w:szCs w:val="20"/>
              </w:rPr>
            </w:pPr>
            <w:r w:rsidRPr="00303AA2">
              <w:rPr>
                <w:sz w:val="20"/>
                <w:szCs w:val="20"/>
              </w:rPr>
              <w:t>47,92</w:t>
            </w:r>
          </w:p>
        </w:tc>
      </w:tr>
      <w:tr w:rsidR="00303AA2" w:rsidRPr="00303AA2" w14:paraId="2B1CEBD9" w14:textId="77777777" w:rsidTr="00303AA2">
        <w:trPr>
          <w:trHeight w:val="20"/>
        </w:trPr>
        <w:tc>
          <w:tcPr>
            <w:tcW w:w="2537" w:type="dxa"/>
            <w:shd w:val="clear" w:color="auto" w:fill="auto"/>
            <w:vAlign w:val="center"/>
            <w:hideMark/>
          </w:tcPr>
          <w:p w14:paraId="2EC0F2D8"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3B3102C3"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6243D8D1"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5FE1ABEE"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6F8DB9C7" w14:textId="77777777" w:rsidR="00303AA2" w:rsidRPr="00303AA2" w:rsidRDefault="00303AA2" w:rsidP="00303AA2">
            <w:pPr>
              <w:jc w:val="center"/>
              <w:rPr>
                <w:sz w:val="20"/>
                <w:szCs w:val="20"/>
              </w:rPr>
            </w:pPr>
            <w:r w:rsidRPr="00303AA2">
              <w:rPr>
                <w:sz w:val="20"/>
                <w:szCs w:val="20"/>
              </w:rPr>
              <w:t>47,92</w:t>
            </w:r>
          </w:p>
        </w:tc>
      </w:tr>
      <w:tr w:rsidR="00303AA2" w:rsidRPr="00303AA2" w14:paraId="389E8078" w14:textId="77777777" w:rsidTr="00303AA2">
        <w:trPr>
          <w:trHeight w:val="20"/>
        </w:trPr>
        <w:tc>
          <w:tcPr>
            <w:tcW w:w="2537" w:type="dxa"/>
            <w:shd w:val="clear" w:color="auto" w:fill="auto"/>
            <w:vAlign w:val="center"/>
            <w:hideMark/>
          </w:tcPr>
          <w:p w14:paraId="0F90B4AF"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D7050AD"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18D3D20B"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112DB7A1"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21EA67D8" w14:textId="77777777" w:rsidR="00303AA2" w:rsidRPr="00303AA2" w:rsidRDefault="00303AA2" w:rsidP="00303AA2">
            <w:pPr>
              <w:jc w:val="center"/>
              <w:rPr>
                <w:sz w:val="20"/>
                <w:szCs w:val="20"/>
              </w:rPr>
            </w:pPr>
            <w:r w:rsidRPr="00303AA2">
              <w:rPr>
                <w:sz w:val="20"/>
                <w:szCs w:val="20"/>
              </w:rPr>
              <w:t>47,92</w:t>
            </w:r>
          </w:p>
        </w:tc>
      </w:tr>
      <w:tr w:rsidR="00303AA2" w:rsidRPr="00303AA2" w14:paraId="41A18D07" w14:textId="77777777" w:rsidTr="00303AA2">
        <w:trPr>
          <w:trHeight w:val="20"/>
        </w:trPr>
        <w:tc>
          <w:tcPr>
            <w:tcW w:w="2537" w:type="dxa"/>
            <w:shd w:val="clear" w:color="auto" w:fill="auto"/>
            <w:vAlign w:val="center"/>
            <w:hideMark/>
          </w:tcPr>
          <w:p w14:paraId="33B33B82"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DFEC1BD"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315B75DC"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1CC538B0"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551C8184" w14:textId="77777777" w:rsidR="00303AA2" w:rsidRPr="00303AA2" w:rsidRDefault="00303AA2" w:rsidP="00303AA2">
            <w:pPr>
              <w:jc w:val="center"/>
              <w:rPr>
                <w:sz w:val="20"/>
                <w:szCs w:val="20"/>
              </w:rPr>
            </w:pPr>
            <w:r w:rsidRPr="00303AA2">
              <w:rPr>
                <w:sz w:val="20"/>
                <w:szCs w:val="20"/>
              </w:rPr>
              <w:t>47,92</w:t>
            </w:r>
          </w:p>
        </w:tc>
      </w:tr>
      <w:tr w:rsidR="00303AA2" w:rsidRPr="00303AA2" w14:paraId="4D7F13D5" w14:textId="77777777" w:rsidTr="00303AA2">
        <w:trPr>
          <w:trHeight w:val="20"/>
        </w:trPr>
        <w:tc>
          <w:tcPr>
            <w:tcW w:w="2537" w:type="dxa"/>
            <w:shd w:val="clear" w:color="auto" w:fill="auto"/>
            <w:vAlign w:val="center"/>
            <w:hideMark/>
          </w:tcPr>
          <w:p w14:paraId="6DAC2AD8"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0F4907E"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4157D42A"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61733768"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1C218885" w14:textId="77777777" w:rsidR="00303AA2" w:rsidRPr="00303AA2" w:rsidRDefault="00303AA2" w:rsidP="00303AA2">
            <w:pPr>
              <w:jc w:val="center"/>
              <w:rPr>
                <w:sz w:val="20"/>
                <w:szCs w:val="20"/>
              </w:rPr>
            </w:pPr>
            <w:r w:rsidRPr="00303AA2">
              <w:rPr>
                <w:sz w:val="20"/>
                <w:szCs w:val="20"/>
              </w:rPr>
              <w:t>47,92</w:t>
            </w:r>
          </w:p>
        </w:tc>
      </w:tr>
      <w:tr w:rsidR="00303AA2" w:rsidRPr="00303AA2" w14:paraId="1910558D" w14:textId="77777777" w:rsidTr="00303AA2">
        <w:trPr>
          <w:trHeight w:val="20"/>
        </w:trPr>
        <w:tc>
          <w:tcPr>
            <w:tcW w:w="2537" w:type="dxa"/>
            <w:shd w:val="clear" w:color="auto" w:fill="auto"/>
            <w:vAlign w:val="center"/>
            <w:hideMark/>
          </w:tcPr>
          <w:p w14:paraId="1F28B117"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71E899B"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6991FFBC"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210CB607"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7FAFDF24" w14:textId="77777777" w:rsidR="00303AA2" w:rsidRPr="00303AA2" w:rsidRDefault="00303AA2" w:rsidP="00303AA2">
            <w:pPr>
              <w:jc w:val="center"/>
              <w:rPr>
                <w:sz w:val="20"/>
                <w:szCs w:val="20"/>
              </w:rPr>
            </w:pPr>
            <w:r w:rsidRPr="00303AA2">
              <w:rPr>
                <w:sz w:val="20"/>
                <w:szCs w:val="20"/>
              </w:rPr>
              <w:t>47,92</w:t>
            </w:r>
          </w:p>
        </w:tc>
      </w:tr>
      <w:tr w:rsidR="00303AA2" w:rsidRPr="00303AA2" w14:paraId="16B25392" w14:textId="77777777" w:rsidTr="00303AA2">
        <w:trPr>
          <w:trHeight w:val="20"/>
        </w:trPr>
        <w:tc>
          <w:tcPr>
            <w:tcW w:w="2537" w:type="dxa"/>
            <w:shd w:val="clear" w:color="auto" w:fill="auto"/>
            <w:vAlign w:val="center"/>
            <w:hideMark/>
          </w:tcPr>
          <w:p w14:paraId="22AEC43D"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25AB0C9D"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2E0F9C35"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27E8676F"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19D4E06C" w14:textId="77777777" w:rsidR="00303AA2" w:rsidRPr="00303AA2" w:rsidRDefault="00303AA2" w:rsidP="00303AA2">
            <w:pPr>
              <w:jc w:val="center"/>
              <w:rPr>
                <w:sz w:val="20"/>
                <w:szCs w:val="20"/>
              </w:rPr>
            </w:pPr>
            <w:r w:rsidRPr="00303AA2">
              <w:rPr>
                <w:sz w:val="20"/>
                <w:szCs w:val="20"/>
              </w:rPr>
              <w:t>47,92</w:t>
            </w:r>
          </w:p>
        </w:tc>
      </w:tr>
      <w:tr w:rsidR="00303AA2" w:rsidRPr="00303AA2" w14:paraId="1AAFA704" w14:textId="77777777" w:rsidTr="00303AA2">
        <w:trPr>
          <w:trHeight w:val="20"/>
        </w:trPr>
        <w:tc>
          <w:tcPr>
            <w:tcW w:w="2537" w:type="dxa"/>
            <w:shd w:val="clear" w:color="auto" w:fill="auto"/>
            <w:vAlign w:val="center"/>
            <w:hideMark/>
          </w:tcPr>
          <w:p w14:paraId="523CD4B1"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02B85D2D"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75DB36C6"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75D1494F"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78F64485" w14:textId="77777777" w:rsidR="00303AA2" w:rsidRPr="00303AA2" w:rsidRDefault="00303AA2" w:rsidP="00303AA2">
            <w:pPr>
              <w:jc w:val="center"/>
              <w:rPr>
                <w:sz w:val="20"/>
                <w:szCs w:val="20"/>
              </w:rPr>
            </w:pPr>
            <w:r w:rsidRPr="00303AA2">
              <w:rPr>
                <w:sz w:val="20"/>
                <w:szCs w:val="20"/>
              </w:rPr>
              <w:t>47,92</w:t>
            </w:r>
          </w:p>
        </w:tc>
      </w:tr>
      <w:tr w:rsidR="00303AA2" w:rsidRPr="00303AA2" w14:paraId="07624369" w14:textId="77777777" w:rsidTr="00303AA2">
        <w:trPr>
          <w:trHeight w:val="20"/>
        </w:trPr>
        <w:tc>
          <w:tcPr>
            <w:tcW w:w="2537" w:type="dxa"/>
            <w:shd w:val="clear" w:color="auto" w:fill="auto"/>
            <w:vAlign w:val="center"/>
            <w:hideMark/>
          </w:tcPr>
          <w:p w14:paraId="5FA7124D"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776099D"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765B8640"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303A4AA0"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474D9BE4" w14:textId="77777777" w:rsidR="00303AA2" w:rsidRPr="00303AA2" w:rsidRDefault="00303AA2" w:rsidP="00303AA2">
            <w:pPr>
              <w:jc w:val="center"/>
              <w:rPr>
                <w:sz w:val="20"/>
                <w:szCs w:val="20"/>
              </w:rPr>
            </w:pPr>
            <w:r w:rsidRPr="00303AA2">
              <w:rPr>
                <w:sz w:val="20"/>
                <w:szCs w:val="20"/>
              </w:rPr>
              <w:t>47,92</w:t>
            </w:r>
          </w:p>
        </w:tc>
      </w:tr>
      <w:tr w:rsidR="00303AA2" w:rsidRPr="00303AA2" w14:paraId="2FAE023F" w14:textId="77777777" w:rsidTr="00303AA2">
        <w:trPr>
          <w:trHeight w:val="20"/>
        </w:trPr>
        <w:tc>
          <w:tcPr>
            <w:tcW w:w="2537" w:type="dxa"/>
            <w:shd w:val="clear" w:color="auto" w:fill="auto"/>
            <w:vAlign w:val="center"/>
            <w:hideMark/>
          </w:tcPr>
          <w:p w14:paraId="5FC0D4DB"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3B2BADE"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7AB779F0"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6BCDDB3B"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536047C4" w14:textId="77777777" w:rsidR="00303AA2" w:rsidRPr="00303AA2" w:rsidRDefault="00303AA2" w:rsidP="00303AA2">
            <w:pPr>
              <w:jc w:val="center"/>
              <w:rPr>
                <w:sz w:val="20"/>
                <w:szCs w:val="20"/>
              </w:rPr>
            </w:pPr>
            <w:r w:rsidRPr="00303AA2">
              <w:rPr>
                <w:sz w:val="20"/>
                <w:szCs w:val="20"/>
              </w:rPr>
              <w:t>47,92</w:t>
            </w:r>
          </w:p>
        </w:tc>
      </w:tr>
      <w:tr w:rsidR="00303AA2" w:rsidRPr="00303AA2" w14:paraId="0ADF599E" w14:textId="77777777" w:rsidTr="00303AA2">
        <w:trPr>
          <w:trHeight w:val="20"/>
        </w:trPr>
        <w:tc>
          <w:tcPr>
            <w:tcW w:w="2537" w:type="dxa"/>
            <w:shd w:val="clear" w:color="auto" w:fill="auto"/>
            <w:vAlign w:val="center"/>
            <w:hideMark/>
          </w:tcPr>
          <w:p w14:paraId="4198EEC6"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30CEB23"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41A562F3"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00D1D7D4"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0D518170" w14:textId="77777777" w:rsidR="00303AA2" w:rsidRPr="00303AA2" w:rsidRDefault="00303AA2" w:rsidP="00303AA2">
            <w:pPr>
              <w:jc w:val="center"/>
              <w:rPr>
                <w:sz w:val="20"/>
                <w:szCs w:val="20"/>
              </w:rPr>
            </w:pPr>
            <w:r w:rsidRPr="00303AA2">
              <w:rPr>
                <w:sz w:val="20"/>
                <w:szCs w:val="20"/>
              </w:rPr>
              <w:t>47,92</w:t>
            </w:r>
          </w:p>
        </w:tc>
      </w:tr>
      <w:tr w:rsidR="00303AA2" w:rsidRPr="00303AA2" w14:paraId="0C5AA484" w14:textId="77777777" w:rsidTr="00303AA2">
        <w:trPr>
          <w:trHeight w:val="20"/>
        </w:trPr>
        <w:tc>
          <w:tcPr>
            <w:tcW w:w="2537" w:type="dxa"/>
            <w:shd w:val="clear" w:color="auto" w:fill="auto"/>
            <w:vAlign w:val="center"/>
            <w:hideMark/>
          </w:tcPr>
          <w:p w14:paraId="357DBCA8"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33BB4858"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32D328E4"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69D49342"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1B22426A" w14:textId="77777777" w:rsidR="00303AA2" w:rsidRPr="00303AA2" w:rsidRDefault="00303AA2" w:rsidP="00303AA2">
            <w:pPr>
              <w:jc w:val="center"/>
              <w:rPr>
                <w:sz w:val="20"/>
                <w:szCs w:val="20"/>
              </w:rPr>
            </w:pPr>
            <w:r w:rsidRPr="00303AA2">
              <w:rPr>
                <w:sz w:val="20"/>
                <w:szCs w:val="20"/>
              </w:rPr>
              <w:t>47,92</w:t>
            </w:r>
          </w:p>
        </w:tc>
      </w:tr>
      <w:tr w:rsidR="00303AA2" w:rsidRPr="00303AA2" w14:paraId="4FC9822D" w14:textId="77777777" w:rsidTr="00303AA2">
        <w:trPr>
          <w:trHeight w:val="20"/>
        </w:trPr>
        <w:tc>
          <w:tcPr>
            <w:tcW w:w="2537" w:type="dxa"/>
            <w:shd w:val="clear" w:color="auto" w:fill="auto"/>
            <w:vAlign w:val="center"/>
            <w:hideMark/>
          </w:tcPr>
          <w:p w14:paraId="0C6624C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59DFBC6"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58D0C314"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5BD8C289"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25ABEDAB" w14:textId="77777777" w:rsidR="00303AA2" w:rsidRPr="00303AA2" w:rsidRDefault="00303AA2" w:rsidP="00303AA2">
            <w:pPr>
              <w:jc w:val="center"/>
              <w:rPr>
                <w:sz w:val="20"/>
                <w:szCs w:val="20"/>
              </w:rPr>
            </w:pPr>
            <w:r w:rsidRPr="00303AA2">
              <w:rPr>
                <w:sz w:val="20"/>
                <w:szCs w:val="20"/>
              </w:rPr>
              <w:t>47,92</w:t>
            </w:r>
          </w:p>
        </w:tc>
      </w:tr>
      <w:tr w:rsidR="00303AA2" w:rsidRPr="00303AA2" w14:paraId="55A56904" w14:textId="77777777" w:rsidTr="00303AA2">
        <w:trPr>
          <w:trHeight w:val="20"/>
        </w:trPr>
        <w:tc>
          <w:tcPr>
            <w:tcW w:w="2537" w:type="dxa"/>
            <w:shd w:val="clear" w:color="auto" w:fill="auto"/>
            <w:vAlign w:val="center"/>
            <w:hideMark/>
          </w:tcPr>
          <w:p w14:paraId="0093D603"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4285E684"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25E91CFD"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7B09DC57"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4456EBEB" w14:textId="77777777" w:rsidR="00303AA2" w:rsidRPr="00303AA2" w:rsidRDefault="00303AA2" w:rsidP="00303AA2">
            <w:pPr>
              <w:jc w:val="center"/>
              <w:rPr>
                <w:sz w:val="20"/>
                <w:szCs w:val="20"/>
              </w:rPr>
            </w:pPr>
            <w:r w:rsidRPr="00303AA2">
              <w:rPr>
                <w:sz w:val="20"/>
                <w:szCs w:val="20"/>
              </w:rPr>
              <w:t>47,92</w:t>
            </w:r>
          </w:p>
        </w:tc>
      </w:tr>
      <w:tr w:rsidR="00303AA2" w:rsidRPr="00303AA2" w14:paraId="206CCEB2" w14:textId="77777777" w:rsidTr="00303AA2">
        <w:trPr>
          <w:trHeight w:val="20"/>
        </w:trPr>
        <w:tc>
          <w:tcPr>
            <w:tcW w:w="2537" w:type="dxa"/>
            <w:shd w:val="clear" w:color="auto" w:fill="auto"/>
            <w:vAlign w:val="center"/>
            <w:hideMark/>
          </w:tcPr>
          <w:p w14:paraId="45BAA5B4"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2473CFC5"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09F68931"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51F9E15C"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7A4767FA" w14:textId="77777777" w:rsidR="00303AA2" w:rsidRPr="00303AA2" w:rsidRDefault="00303AA2" w:rsidP="00303AA2">
            <w:pPr>
              <w:jc w:val="center"/>
              <w:rPr>
                <w:sz w:val="20"/>
                <w:szCs w:val="20"/>
              </w:rPr>
            </w:pPr>
            <w:r w:rsidRPr="00303AA2">
              <w:rPr>
                <w:sz w:val="20"/>
                <w:szCs w:val="20"/>
              </w:rPr>
              <w:t>47,92</w:t>
            </w:r>
          </w:p>
        </w:tc>
      </w:tr>
      <w:tr w:rsidR="00303AA2" w:rsidRPr="00303AA2" w14:paraId="40B495E3" w14:textId="77777777" w:rsidTr="00303AA2">
        <w:trPr>
          <w:trHeight w:val="20"/>
        </w:trPr>
        <w:tc>
          <w:tcPr>
            <w:tcW w:w="2537" w:type="dxa"/>
            <w:shd w:val="clear" w:color="auto" w:fill="auto"/>
            <w:vAlign w:val="center"/>
            <w:hideMark/>
          </w:tcPr>
          <w:p w14:paraId="0942334C"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BB699AA"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3731EB4C"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111C829A"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0DCB0612" w14:textId="77777777" w:rsidR="00303AA2" w:rsidRPr="00303AA2" w:rsidRDefault="00303AA2" w:rsidP="00303AA2">
            <w:pPr>
              <w:jc w:val="center"/>
              <w:rPr>
                <w:sz w:val="20"/>
                <w:szCs w:val="20"/>
              </w:rPr>
            </w:pPr>
            <w:r w:rsidRPr="00303AA2">
              <w:rPr>
                <w:sz w:val="20"/>
                <w:szCs w:val="20"/>
              </w:rPr>
              <w:t>47,92</w:t>
            </w:r>
          </w:p>
        </w:tc>
      </w:tr>
      <w:tr w:rsidR="00303AA2" w:rsidRPr="00303AA2" w14:paraId="576C20E7" w14:textId="77777777" w:rsidTr="00303AA2">
        <w:trPr>
          <w:trHeight w:val="20"/>
        </w:trPr>
        <w:tc>
          <w:tcPr>
            <w:tcW w:w="2537" w:type="dxa"/>
            <w:shd w:val="clear" w:color="auto" w:fill="auto"/>
            <w:vAlign w:val="center"/>
            <w:hideMark/>
          </w:tcPr>
          <w:p w14:paraId="6AE70BE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CC00F48"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2F1714E6"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238989EF"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6E7D4926" w14:textId="77777777" w:rsidR="00303AA2" w:rsidRPr="00303AA2" w:rsidRDefault="00303AA2" w:rsidP="00303AA2">
            <w:pPr>
              <w:jc w:val="center"/>
              <w:rPr>
                <w:sz w:val="20"/>
                <w:szCs w:val="20"/>
              </w:rPr>
            </w:pPr>
            <w:r w:rsidRPr="00303AA2">
              <w:rPr>
                <w:sz w:val="20"/>
                <w:szCs w:val="20"/>
              </w:rPr>
              <w:t>47,92</w:t>
            </w:r>
          </w:p>
        </w:tc>
      </w:tr>
      <w:tr w:rsidR="00303AA2" w:rsidRPr="00303AA2" w14:paraId="793699F3" w14:textId="77777777" w:rsidTr="00303AA2">
        <w:trPr>
          <w:trHeight w:val="20"/>
        </w:trPr>
        <w:tc>
          <w:tcPr>
            <w:tcW w:w="2537" w:type="dxa"/>
            <w:shd w:val="clear" w:color="auto" w:fill="auto"/>
            <w:vAlign w:val="center"/>
            <w:hideMark/>
          </w:tcPr>
          <w:p w14:paraId="6A371F8C"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FC231B2"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37F972D3"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77B6D779"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3C754075" w14:textId="77777777" w:rsidR="00303AA2" w:rsidRPr="00303AA2" w:rsidRDefault="00303AA2" w:rsidP="00303AA2">
            <w:pPr>
              <w:jc w:val="center"/>
              <w:rPr>
                <w:sz w:val="20"/>
                <w:szCs w:val="20"/>
              </w:rPr>
            </w:pPr>
            <w:r w:rsidRPr="00303AA2">
              <w:rPr>
                <w:sz w:val="20"/>
                <w:szCs w:val="20"/>
              </w:rPr>
              <w:t>47,92</w:t>
            </w:r>
          </w:p>
        </w:tc>
      </w:tr>
      <w:tr w:rsidR="00303AA2" w:rsidRPr="00303AA2" w14:paraId="6E82D40F" w14:textId="77777777" w:rsidTr="00303AA2">
        <w:trPr>
          <w:trHeight w:val="20"/>
        </w:trPr>
        <w:tc>
          <w:tcPr>
            <w:tcW w:w="2537" w:type="dxa"/>
            <w:shd w:val="clear" w:color="auto" w:fill="auto"/>
            <w:vAlign w:val="center"/>
            <w:hideMark/>
          </w:tcPr>
          <w:p w14:paraId="3EBCEA20"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06EA85C"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603DD059"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3E6EDB25"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3DD9FB19" w14:textId="77777777" w:rsidR="00303AA2" w:rsidRPr="00303AA2" w:rsidRDefault="00303AA2" w:rsidP="00303AA2">
            <w:pPr>
              <w:jc w:val="center"/>
              <w:rPr>
                <w:sz w:val="20"/>
                <w:szCs w:val="20"/>
              </w:rPr>
            </w:pPr>
            <w:r w:rsidRPr="00303AA2">
              <w:rPr>
                <w:sz w:val="20"/>
                <w:szCs w:val="20"/>
              </w:rPr>
              <w:t>47,92</w:t>
            </w:r>
          </w:p>
        </w:tc>
      </w:tr>
      <w:tr w:rsidR="00303AA2" w:rsidRPr="00303AA2" w14:paraId="09C5E751" w14:textId="77777777" w:rsidTr="00303AA2">
        <w:trPr>
          <w:trHeight w:val="20"/>
        </w:trPr>
        <w:tc>
          <w:tcPr>
            <w:tcW w:w="2537" w:type="dxa"/>
            <w:shd w:val="clear" w:color="auto" w:fill="auto"/>
            <w:vAlign w:val="center"/>
            <w:hideMark/>
          </w:tcPr>
          <w:p w14:paraId="2C0E2575"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5BFC376"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18BA440F"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3CD1C426"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565EB155" w14:textId="77777777" w:rsidR="00303AA2" w:rsidRPr="00303AA2" w:rsidRDefault="00303AA2" w:rsidP="00303AA2">
            <w:pPr>
              <w:jc w:val="center"/>
              <w:rPr>
                <w:sz w:val="20"/>
                <w:szCs w:val="20"/>
              </w:rPr>
            </w:pPr>
            <w:r w:rsidRPr="00303AA2">
              <w:rPr>
                <w:sz w:val="20"/>
                <w:szCs w:val="20"/>
              </w:rPr>
              <w:t>47,92</w:t>
            </w:r>
          </w:p>
        </w:tc>
      </w:tr>
      <w:tr w:rsidR="00303AA2" w:rsidRPr="00303AA2" w14:paraId="6BA7CCA0" w14:textId="77777777" w:rsidTr="00303AA2">
        <w:trPr>
          <w:trHeight w:val="20"/>
        </w:trPr>
        <w:tc>
          <w:tcPr>
            <w:tcW w:w="2537" w:type="dxa"/>
            <w:shd w:val="clear" w:color="auto" w:fill="auto"/>
            <w:vAlign w:val="center"/>
            <w:hideMark/>
          </w:tcPr>
          <w:p w14:paraId="0847D550"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6CF0B18"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0FE977EE"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0AAAA1A2"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4F0771DB" w14:textId="77777777" w:rsidR="00303AA2" w:rsidRPr="00303AA2" w:rsidRDefault="00303AA2" w:rsidP="00303AA2">
            <w:pPr>
              <w:jc w:val="center"/>
              <w:rPr>
                <w:sz w:val="20"/>
                <w:szCs w:val="20"/>
              </w:rPr>
            </w:pPr>
            <w:r w:rsidRPr="00303AA2">
              <w:rPr>
                <w:sz w:val="20"/>
                <w:szCs w:val="20"/>
              </w:rPr>
              <w:t>47,92</w:t>
            </w:r>
          </w:p>
        </w:tc>
      </w:tr>
      <w:tr w:rsidR="00303AA2" w:rsidRPr="00303AA2" w14:paraId="59E793E9" w14:textId="77777777" w:rsidTr="00303AA2">
        <w:trPr>
          <w:trHeight w:val="20"/>
        </w:trPr>
        <w:tc>
          <w:tcPr>
            <w:tcW w:w="2537" w:type="dxa"/>
            <w:shd w:val="clear" w:color="auto" w:fill="auto"/>
            <w:vAlign w:val="center"/>
            <w:hideMark/>
          </w:tcPr>
          <w:p w14:paraId="1F620FD0"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0055171"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37121C57"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4CD6099A"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4A3B242C" w14:textId="77777777" w:rsidR="00303AA2" w:rsidRPr="00303AA2" w:rsidRDefault="00303AA2" w:rsidP="00303AA2">
            <w:pPr>
              <w:jc w:val="center"/>
              <w:rPr>
                <w:sz w:val="20"/>
                <w:szCs w:val="20"/>
              </w:rPr>
            </w:pPr>
            <w:r w:rsidRPr="00303AA2">
              <w:rPr>
                <w:sz w:val="20"/>
                <w:szCs w:val="20"/>
              </w:rPr>
              <w:t>47,92</w:t>
            </w:r>
          </w:p>
        </w:tc>
      </w:tr>
      <w:tr w:rsidR="00303AA2" w:rsidRPr="00303AA2" w14:paraId="1E06A70B" w14:textId="77777777" w:rsidTr="00303AA2">
        <w:trPr>
          <w:trHeight w:val="20"/>
        </w:trPr>
        <w:tc>
          <w:tcPr>
            <w:tcW w:w="2537" w:type="dxa"/>
            <w:shd w:val="clear" w:color="auto" w:fill="auto"/>
            <w:vAlign w:val="center"/>
            <w:hideMark/>
          </w:tcPr>
          <w:p w14:paraId="24222903"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D8C29FC"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153396D8"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772E9E54"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527CEFC1" w14:textId="77777777" w:rsidR="00303AA2" w:rsidRPr="00303AA2" w:rsidRDefault="00303AA2" w:rsidP="00303AA2">
            <w:pPr>
              <w:jc w:val="center"/>
              <w:rPr>
                <w:sz w:val="20"/>
                <w:szCs w:val="20"/>
              </w:rPr>
            </w:pPr>
            <w:r w:rsidRPr="00303AA2">
              <w:rPr>
                <w:sz w:val="20"/>
                <w:szCs w:val="20"/>
              </w:rPr>
              <w:t>47,92</w:t>
            </w:r>
          </w:p>
        </w:tc>
      </w:tr>
      <w:tr w:rsidR="00303AA2" w:rsidRPr="00303AA2" w14:paraId="758ECB9E" w14:textId="77777777" w:rsidTr="00303AA2">
        <w:trPr>
          <w:trHeight w:val="20"/>
        </w:trPr>
        <w:tc>
          <w:tcPr>
            <w:tcW w:w="2537" w:type="dxa"/>
            <w:shd w:val="clear" w:color="auto" w:fill="auto"/>
            <w:vAlign w:val="center"/>
            <w:hideMark/>
          </w:tcPr>
          <w:p w14:paraId="00430201"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5B08BE6"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00F3BE7E"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21DF91A9" w14:textId="77777777" w:rsidR="00303AA2" w:rsidRPr="00303AA2" w:rsidRDefault="00303AA2" w:rsidP="00303AA2">
            <w:pPr>
              <w:jc w:val="center"/>
              <w:rPr>
                <w:sz w:val="20"/>
                <w:szCs w:val="20"/>
              </w:rPr>
            </w:pPr>
            <w:r w:rsidRPr="00303AA2">
              <w:rPr>
                <w:sz w:val="20"/>
                <w:szCs w:val="20"/>
              </w:rPr>
              <w:t>48,00</w:t>
            </w:r>
          </w:p>
        </w:tc>
        <w:tc>
          <w:tcPr>
            <w:tcW w:w="2447" w:type="dxa"/>
            <w:shd w:val="clear" w:color="auto" w:fill="auto"/>
            <w:noWrap/>
            <w:vAlign w:val="center"/>
            <w:hideMark/>
          </w:tcPr>
          <w:p w14:paraId="18E3C87B" w14:textId="77777777" w:rsidR="00303AA2" w:rsidRPr="00303AA2" w:rsidRDefault="00303AA2" w:rsidP="00303AA2">
            <w:pPr>
              <w:jc w:val="center"/>
              <w:rPr>
                <w:sz w:val="20"/>
                <w:szCs w:val="20"/>
              </w:rPr>
            </w:pPr>
            <w:r w:rsidRPr="00303AA2">
              <w:rPr>
                <w:sz w:val="20"/>
                <w:szCs w:val="20"/>
              </w:rPr>
              <w:t>47,92</w:t>
            </w:r>
          </w:p>
        </w:tc>
      </w:tr>
      <w:tr w:rsidR="00303AA2" w:rsidRPr="00303AA2" w14:paraId="16259CF9" w14:textId="77777777" w:rsidTr="00303AA2">
        <w:trPr>
          <w:trHeight w:val="20"/>
        </w:trPr>
        <w:tc>
          <w:tcPr>
            <w:tcW w:w="12562" w:type="dxa"/>
            <w:gridSpan w:val="5"/>
            <w:shd w:val="clear" w:color="auto" w:fill="auto"/>
            <w:noWrap/>
            <w:vAlign w:val="center"/>
            <w:hideMark/>
          </w:tcPr>
          <w:p w14:paraId="0226660C" w14:textId="77777777" w:rsidR="00303AA2" w:rsidRPr="00303AA2" w:rsidRDefault="00303AA2" w:rsidP="00303AA2">
            <w:pPr>
              <w:jc w:val="center"/>
              <w:rPr>
                <w:color w:val="000000"/>
                <w:sz w:val="20"/>
                <w:szCs w:val="20"/>
              </w:rPr>
            </w:pPr>
            <w:r w:rsidRPr="00303AA2">
              <w:rPr>
                <w:color w:val="000000"/>
                <w:sz w:val="20"/>
                <w:szCs w:val="20"/>
              </w:rPr>
              <w:t>ВК ООО «РЭМ-Сервис» (ул. Верхне-Муллинская, 74Б): ЕТО №36 - ООО «РЭМ-Сервис»</w:t>
            </w:r>
          </w:p>
        </w:tc>
      </w:tr>
      <w:tr w:rsidR="00303AA2" w:rsidRPr="00303AA2" w14:paraId="10721185" w14:textId="77777777" w:rsidTr="00303AA2">
        <w:trPr>
          <w:trHeight w:val="20"/>
        </w:trPr>
        <w:tc>
          <w:tcPr>
            <w:tcW w:w="2537" w:type="dxa"/>
            <w:shd w:val="clear" w:color="auto" w:fill="auto"/>
            <w:vAlign w:val="center"/>
            <w:hideMark/>
          </w:tcPr>
          <w:p w14:paraId="3C03C24B"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7418CD0"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28C3F20A"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00292175"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44F54558" w14:textId="77777777" w:rsidR="00303AA2" w:rsidRPr="00303AA2" w:rsidRDefault="00303AA2" w:rsidP="00303AA2">
            <w:pPr>
              <w:jc w:val="center"/>
              <w:rPr>
                <w:sz w:val="20"/>
                <w:szCs w:val="20"/>
              </w:rPr>
            </w:pPr>
            <w:r w:rsidRPr="00303AA2">
              <w:rPr>
                <w:sz w:val="20"/>
                <w:szCs w:val="20"/>
              </w:rPr>
              <w:t>73,47</w:t>
            </w:r>
          </w:p>
        </w:tc>
      </w:tr>
      <w:tr w:rsidR="00303AA2" w:rsidRPr="00303AA2" w14:paraId="4B60EDC7" w14:textId="77777777" w:rsidTr="00303AA2">
        <w:trPr>
          <w:trHeight w:val="20"/>
        </w:trPr>
        <w:tc>
          <w:tcPr>
            <w:tcW w:w="2537" w:type="dxa"/>
            <w:shd w:val="clear" w:color="auto" w:fill="auto"/>
            <w:vAlign w:val="center"/>
            <w:hideMark/>
          </w:tcPr>
          <w:p w14:paraId="0316E74C"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20B40921"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35CF0B83"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62F966DF"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14EC6164" w14:textId="77777777" w:rsidR="00303AA2" w:rsidRPr="00303AA2" w:rsidRDefault="00303AA2" w:rsidP="00303AA2">
            <w:pPr>
              <w:jc w:val="center"/>
              <w:rPr>
                <w:sz w:val="20"/>
                <w:szCs w:val="20"/>
              </w:rPr>
            </w:pPr>
            <w:r w:rsidRPr="00303AA2">
              <w:rPr>
                <w:sz w:val="20"/>
                <w:szCs w:val="20"/>
              </w:rPr>
              <w:t>73,47</w:t>
            </w:r>
          </w:p>
        </w:tc>
      </w:tr>
      <w:tr w:rsidR="00303AA2" w:rsidRPr="00303AA2" w14:paraId="37C54A5F" w14:textId="77777777" w:rsidTr="00303AA2">
        <w:trPr>
          <w:trHeight w:val="20"/>
        </w:trPr>
        <w:tc>
          <w:tcPr>
            <w:tcW w:w="2537" w:type="dxa"/>
            <w:shd w:val="clear" w:color="auto" w:fill="auto"/>
            <w:vAlign w:val="center"/>
            <w:hideMark/>
          </w:tcPr>
          <w:p w14:paraId="608ECAD3"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6107F131"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08BCDE43"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50A774AC"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4333DD80" w14:textId="77777777" w:rsidR="00303AA2" w:rsidRPr="00303AA2" w:rsidRDefault="00303AA2" w:rsidP="00303AA2">
            <w:pPr>
              <w:jc w:val="center"/>
              <w:rPr>
                <w:sz w:val="20"/>
                <w:szCs w:val="20"/>
              </w:rPr>
            </w:pPr>
            <w:r w:rsidRPr="00303AA2">
              <w:rPr>
                <w:sz w:val="20"/>
                <w:szCs w:val="20"/>
              </w:rPr>
              <w:t>73,47</w:t>
            </w:r>
          </w:p>
        </w:tc>
      </w:tr>
      <w:tr w:rsidR="00303AA2" w:rsidRPr="00303AA2" w14:paraId="4FD7E6E1" w14:textId="77777777" w:rsidTr="00303AA2">
        <w:trPr>
          <w:trHeight w:val="20"/>
        </w:trPr>
        <w:tc>
          <w:tcPr>
            <w:tcW w:w="2537" w:type="dxa"/>
            <w:shd w:val="clear" w:color="auto" w:fill="auto"/>
            <w:vAlign w:val="center"/>
            <w:hideMark/>
          </w:tcPr>
          <w:p w14:paraId="26C2F44E"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20232D5A"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008FA772"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22177A69"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79BFD83F" w14:textId="77777777" w:rsidR="00303AA2" w:rsidRPr="00303AA2" w:rsidRDefault="00303AA2" w:rsidP="00303AA2">
            <w:pPr>
              <w:jc w:val="center"/>
              <w:rPr>
                <w:sz w:val="20"/>
                <w:szCs w:val="20"/>
              </w:rPr>
            </w:pPr>
            <w:r w:rsidRPr="00303AA2">
              <w:rPr>
                <w:sz w:val="20"/>
                <w:szCs w:val="20"/>
              </w:rPr>
              <w:t>73,47</w:t>
            </w:r>
          </w:p>
        </w:tc>
      </w:tr>
      <w:tr w:rsidR="00303AA2" w:rsidRPr="00303AA2" w14:paraId="478D7864" w14:textId="77777777" w:rsidTr="00303AA2">
        <w:trPr>
          <w:trHeight w:val="20"/>
        </w:trPr>
        <w:tc>
          <w:tcPr>
            <w:tcW w:w="2537" w:type="dxa"/>
            <w:shd w:val="clear" w:color="auto" w:fill="auto"/>
            <w:vAlign w:val="center"/>
            <w:hideMark/>
          </w:tcPr>
          <w:p w14:paraId="28C11CE2"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137DC719"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5B4BB803"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02DF3232"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4795593E" w14:textId="77777777" w:rsidR="00303AA2" w:rsidRPr="00303AA2" w:rsidRDefault="00303AA2" w:rsidP="00303AA2">
            <w:pPr>
              <w:jc w:val="center"/>
              <w:rPr>
                <w:sz w:val="20"/>
                <w:szCs w:val="20"/>
              </w:rPr>
            </w:pPr>
            <w:r w:rsidRPr="00303AA2">
              <w:rPr>
                <w:sz w:val="20"/>
                <w:szCs w:val="20"/>
              </w:rPr>
              <w:t>73,47</w:t>
            </w:r>
          </w:p>
        </w:tc>
      </w:tr>
      <w:tr w:rsidR="00303AA2" w:rsidRPr="00303AA2" w14:paraId="5724EC99" w14:textId="77777777" w:rsidTr="00303AA2">
        <w:trPr>
          <w:trHeight w:val="20"/>
        </w:trPr>
        <w:tc>
          <w:tcPr>
            <w:tcW w:w="2537" w:type="dxa"/>
            <w:shd w:val="clear" w:color="auto" w:fill="auto"/>
            <w:vAlign w:val="center"/>
            <w:hideMark/>
          </w:tcPr>
          <w:p w14:paraId="19506F25"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3DC4979D"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39F92C37"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27220D14"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605C7C99" w14:textId="77777777" w:rsidR="00303AA2" w:rsidRPr="00303AA2" w:rsidRDefault="00303AA2" w:rsidP="00303AA2">
            <w:pPr>
              <w:jc w:val="center"/>
              <w:rPr>
                <w:sz w:val="20"/>
                <w:szCs w:val="20"/>
              </w:rPr>
            </w:pPr>
            <w:r w:rsidRPr="00303AA2">
              <w:rPr>
                <w:sz w:val="20"/>
                <w:szCs w:val="20"/>
              </w:rPr>
              <w:t>73,47</w:t>
            </w:r>
          </w:p>
        </w:tc>
      </w:tr>
      <w:tr w:rsidR="00303AA2" w:rsidRPr="00303AA2" w14:paraId="0C8E8190" w14:textId="77777777" w:rsidTr="00303AA2">
        <w:trPr>
          <w:trHeight w:val="20"/>
        </w:trPr>
        <w:tc>
          <w:tcPr>
            <w:tcW w:w="2537" w:type="dxa"/>
            <w:shd w:val="clear" w:color="auto" w:fill="auto"/>
            <w:vAlign w:val="center"/>
            <w:hideMark/>
          </w:tcPr>
          <w:p w14:paraId="3E957C74"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07D443F0"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753F00D6"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0D1009DB"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3B56D0A1" w14:textId="77777777" w:rsidR="00303AA2" w:rsidRPr="00303AA2" w:rsidRDefault="00303AA2" w:rsidP="00303AA2">
            <w:pPr>
              <w:jc w:val="center"/>
              <w:rPr>
                <w:sz w:val="20"/>
                <w:szCs w:val="20"/>
              </w:rPr>
            </w:pPr>
            <w:r w:rsidRPr="00303AA2">
              <w:rPr>
                <w:sz w:val="20"/>
                <w:szCs w:val="20"/>
              </w:rPr>
              <w:t>73,47</w:t>
            </w:r>
          </w:p>
        </w:tc>
      </w:tr>
      <w:tr w:rsidR="00303AA2" w:rsidRPr="00303AA2" w14:paraId="434AF861" w14:textId="77777777" w:rsidTr="00303AA2">
        <w:trPr>
          <w:trHeight w:val="20"/>
        </w:trPr>
        <w:tc>
          <w:tcPr>
            <w:tcW w:w="2537" w:type="dxa"/>
            <w:shd w:val="clear" w:color="auto" w:fill="auto"/>
            <w:vAlign w:val="center"/>
            <w:hideMark/>
          </w:tcPr>
          <w:p w14:paraId="520D3951"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605CC79E"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6262E784"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07589B1B"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6D4320B7" w14:textId="77777777" w:rsidR="00303AA2" w:rsidRPr="00303AA2" w:rsidRDefault="00303AA2" w:rsidP="00303AA2">
            <w:pPr>
              <w:jc w:val="center"/>
              <w:rPr>
                <w:sz w:val="20"/>
                <w:szCs w:val="20"/>
              </w:rPr>
            </w:pPr>
            <w:r w:rsidRPr="00303AA2">
              <w:rPr>
                <w:sz w:val="20"/>
                <w:szCs w:val="20"/>
              </w:rPr>
              <w:t>73,47</w:t>
            </w:r>
          </w:p>
        </w:tc>
      </w:tr>
      <w:tr w:rsidR="00303AA2" w:rsidRPr="00303AA2" w14:paraId="78690B79" w14:textId="77777777" w:rsidTr="00303AA2">
        <w:trPr>
          <w:trHeight w:val="20"/>
        </w:trPr>
        <w:tc>
          <w:tcPr>
            <w:tcW w:w="2537" w:type="dxa"/>
            <w:shd w:val="clear" w:color="auto" w:fill="auto"/>
            <w:vAlign w:val="center"/>
            <w:hideMark/>
          </w:tcPr>
          <w:p w14:paraId="2E276A4B"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39259CE8"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73014C11"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13D01593"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30D8635F" w14:textId="77777777" w:rsidR="00303AA2" w:rsidRPr="00303AA2" w:rsidRDefault="00303AA2" w:rsidP="00303AA2">
            <w:pPr>
              <w:jc w:val="center"/>
              <w:rPr>
                <w:sz w:val="20"/>
                <w:szCs w:val="20"/>
              </w:rPr>
            </w:pPr>
            <w:r w:rsidRPr="00303AA2">
              <w:rPr>
                <w:sz w:val="20"/>
                <w:szCs w:val="20"/>
              </w:rPr>
              <w:t>73,47</w:t>
            </w:r>
          </w:p>
        </w:tc>
      </w:tr>
      <w:tr w:rsidR="00303AA2" w:rsidRPr="00303AA2" w14:paraId="7596D9BE" w14:textId="77777777" w:rsidTr="00303AA2">
        <w:trPr>
          <w:trHeight w:val="20"/>
        </w:trPr>
        <w:tc>
          <w:tcPr>
            <w:tcW w:w="2537" w:type="dxa"/>
            <w:shd w:val="clear" w:color="auto" w:fill="auto"/>
            <w:vAlign w:val="center"/>
            <w:hideMark/>
          </w:tcPr>
          <w:p w14:paraId="70EA2A99"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2712358"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2965D93C"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434BACB6"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492D9AC2" w14:textId="77777777" w:rsidR="00303AA2" w:rsidRPr="00303AA2" w:rsidRDefault="00303AA2" w:rsidP="00303AA2">
            <w:pPr>
              <w:jc w:val="center"/>
              <w:rPr>
                <w:sz w:val="20"/>
                <w:szCs w:val="20"/>
              </w:rPr>
            </w:pPr>
            <w:r w:rsidRPr="00303AA2">
              <w:rPr>
                <w:sz w:val="20"/>
                <w:szCs w:val="20"/>
              </w:rPr>
              <w:t>73,47</w:t>
            </w:r>
          </w:p>
        </w:tc>
      </w:tr>
      <w:tr w:rsidR="00303AA2" w:rsidRPr="00303AA2" w14:paraId="7AF49C19" w14:textId="77777777" w:rsidTr="00303AA2">
        <w:trPr>
          <w:trHeight w:val="20"/>
        </w:trPr>
        <w:tc>
          <w:tcPr>
            <w:tcW w:w="2537" w:type="dxa"/>
            <w:shd w:val="clear" w:color="auto" w:fill="auto"/>
            <w:vAlign w:val="center"/>
            <w:hideMark/>
          </w:tcPr>
          <w:p w14:paraId="372C42FD"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3812AC37"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3F659EAF"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38857E36"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7447A0E6" w14:textId="77777777" w:rsidR="00303AA2" w:rsidRPr="00303AA2" w:rsidRDefault="00303AA2" w:rsidP="00303AA2">
            <w:pPr>
              <w:jc w:val="center"/>
              <w:rPr>
                <w:sz w:val="20"/>
                <w:szCs w:val="20"/>
              </w:rPr>
            </w:pPr>
            <w:r w:rsidRPr="00303AA2">
              <w:rPr>
                <w:sz w:val="20"/>
                <w:szCs w:val="20"/>
              </w:rPr>
              <w:t>73,47</w:t>
            </w:r>
          </w:p>
        </w:tc>
      </w:tr>
      <w:tr w:rsidR="00303AA2" w:rsidRPr="00303AA2" w14:paraId="0A881D6E" w14:textId="77777777" w:rsidTr="00303AA2">
        <w:trPr>
          <w:trHeight w:val="20"/>
        </w:trPr>
        <w:tc>
          <w:tcPr>
            <w:tcW w:w="2537" w:type="dxa"/>
            <w:shd w:val="clear" w:color="auto" w:fill="auto"/>
            <w:vAlign w:val="center"/>
            <w:hideMark/>
          </w:tcPr>
          <w:p w14:paraId="151577BA"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739ECBCC"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2DFD37EA"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6656C793"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2A333BC1" w14:textId="77777777" w:rsidR="00303AA2" w:rsidRPr="00303AA2" w:rsidRDefault="00303AA2" w:rsidP="00303AA2">
            <w:pPr>
              <w:jc w:val="center"/>
              <w:rPr>
                <w:sz w:val="20"/>
                <w:szCs w:val="20"/>
              </w:rPr>
            </w:pPr>
            <w:r w:rsidRPr="00303AA2">
              <w:rPr>
                <w:sz w:val="20"/>
                <w:szCs w:val="20"/>
              </w:rPr>
              <w:t>73,47</w:t>
            </w:r>
          </w:p>
        </w:tc>
      </w:tr>
      <w:tr w:rsidR="00303AA2" w:rsidRPr="00303AA2" w14:paraId="5979A372" w14:textId="77777777" w:rsidTr="00303AA2">
        <w:trPr>
          <w:trHeight w:val="20"/>
        </w:trPr>
        <w:tc>
          <w:tcPr>
            <w:tcW w:w="2537" w:type="dxa"/>
            <w:shd w:val="clear" w:color="auto" w:fill="auto"/>
            <w:vAlign w:val="center"/>
            <w:hideMark/>
          </w:tcPr>
          <w:p w14:paraId="22DDAEEC"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2D8C62C9"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7DB684B2"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5E0D8C09"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48C21A59" w14:textId="77777777" w:rsidR="00303AA2" w:rsidRPr="00303AA2" w:rsidRDefault="00303AA2" w:rsidP="00303AA2">
            <w:pPr>
              <w:jc w:val="center"/>
              <w:rPr>
                <w:sz w:val="20"/>
                <w:szCs w:val="20"/>
              </w:rPr>
            </w:pPr>
            <w:r w:rsidRPr="00303AA2">
              <w:rPr>
                <w:sz w:val="20"/>
                <w:szCs w:val="20"/>
              </w:rPr>
              <w:t>73,47</w:t>
            </w:r>
          </w:p>
        </w:tc>
      </w:tr>
      <w:tr w:rsidR="00303AA2" w:rsidRPr="00303AA2" w14:paraId="39B4612B" w14:textId="77777777" w:rsidTr="00303AA2">
        <w:trPr>
          <w:trHeight w:val="20"/>
        </w:trPr>
        <w:tc>
          <w:tcPr>
            <w:tcW w:w="2537" w:type="dxa"/>
            <w:shd w:val="clear" w:color="auto" w:fill="auto"/>
            <w:vAlign w:val="center"/>
            <w:hideMark/>
          </w:tcPr>
          <w:p w14:paraId="2A802176"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10906591"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0E9519E9"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090FB5E5"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3AC1D926" w14:textId="77777777" w:rsidR="00303AA2" w:rsidRPr="00303AA2" w:rsidRDefault="00303AA2" w:rsidP="00303AA2">
            <w:pPr>
              <w:jc w:val="center"/>
              <w:rPr>
                <w:sz w:val="20"/>
                <w:szCs w:val="20"/>
              </w:rPr>
            </w:pPr>
            <w:r w:rsidRPr="00303AA2">
              <w:rPr>
                <w:sz w:val="20"/>
                <w:szCs w:val="20"/>
              </w:rPr>
              <w:t>73,47</w:t>
            </w:r>
          </w:p>
        </w:tc>
      </w:tr>
      <w:tr w:rsidR="00303AA2" w:rsidRPr="00303AA2" w14:paraId="6C40C970" w14:textId="77777777" w:rsidTr="00303AA2">
        <w:trPr>
          <w:trHeight w:val="20"/>
        </w:trPr>
        <w:tc>
          <w:tcPr>
            <w:tcW w:w="2537" w:type="dxa"/>
            <w:shd w:val="clear" w:color="auto" w:fill="auto"/>
            <w:vAlign w:val="center"/>
            <w:hideMark/>
          </w:tcPr>
          <w:p w14:paraId="58008AB5"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27D624A9"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5D49383E"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5CFF7BFD"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50446E1A" w14:textId="77777777" w:rsidR="00303AA2" w:rsidRPr="00303AA2" w:rsidRDefault="00303AA2" w:rsidP="00303AA2">
            <w:pPr>
              <w:jc w:val="center"/>
              <w:rPr>
                <w:sz w:val="20"/>
                <w:szCs w:val="20"/>
              </w:rPr>
            </w:pPr>
            <w:r w:rsidRPr="00303AA2">
              <w:rPr>
                <w:sz w:val="20"/>
                <w:szCs w:val="20"/>
              </w:rPr>
              <w:t>73,47</w:t>
            </w:r>
          </w:p>
        </w:tc>
      </w:tr>
      <w:tr w:rsidR="00303AA2" w:rsidRPr="00303AA2" w14:paraId="07CBCD4C" w14:textId="77777777" w:rsidTr="00303AA2">
        <w:trPr>
          <w:trHeight w:val="20"/>
        </w:trPr>
        <w:tc>
          <w:tcPr>
            <w:tcW w:w="2537" w:type="dxa"/>
            <w:shd w:val="clear" w:color="auto" w:fill="auto"/>
            <w:vAlign w:val="center"/>
            <w:hideMark/>
          </w:tcPr>
          <w:p w14:paraId="0C7CC068"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28EE0CDB"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4F6FF471"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15016673"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71C4039F" w14:textId="77777777" w:rsidR="00303AA2" w:rsidRPr="00303AA2" w:rsidRDefault="00303AA2" w:rsidP="00303AA2">
            <w:pPr>
              <w:jc w:val="center"/>
              <w:rPr>
                <w:sz w:val="20"/>
                <w:szCs w:val="20"/>
              </w:rPr>
            </w:pPr>
            <w:r w:rsidRPr="00303AA2">
              <w:rPr>
                <w:sz w:val="20"/>
                <w:szCs w:val="20"/>
              </w:rPr>
              <w:t>73,47</w:t>
            </w:r>
          </w:p>
        </w:tc>
      </w:tr>
      <w:tr w:rsidR="00303AA2" w:rsidRPr="00303AA2" w14:paraId="6845B01B" w14:textId="77777777" w:rsidTr="00303AA2">
        <w:trPr>
          <w:trHeight w:val="20"/>
        </w:trPr>
        <w:tc>
          <w:tcPr>
            <w:tcW w:w="2537" w:type="dxa"/>
            <w:shd w:val="clear" w:color="auto" w:fill="auto"/>
            <w:vAlign w:val="center"/>
            <w:hideMark/>
          </w:tcPr>
          <w:p w14:paraId="308F8AB1"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DC876FB"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5E892405"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4E37AD6E"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49053817" w14:textId="77777777" w:rsidR="00303AA2" w:rsidRPr="00303AA2" w:rsidRDefault="00303AA2" w:rsidP="00303AA2">
            <w:pPr>
              <w:jc w:val="center"/>
              <w:rPr>
                <w:sz w:val="20"/>
                <w:szCs w:val="20"/>
              </w:rPr>
            </w:pPr>
            <w:r w:rsidRPr="00303AA2">
              <w:rPr>
                <w:sz w:val="20"/>
                <w:szCs w:val="20"/>
              </w:rPr>
              <w:t>73,47</w:t>
            </w:r>
          </w:p>
        </w:tc>
      </w:tr>
      <w:tr w:rsidR="00303AA2" w:rsidRPr="00303AA2" w14:paraId="07E61531" w14:textId="77777777" w:rsidTr="00303AA2">
        <w:trPr>
          <w:trHeight w:val="20"/>
        </w:trPr>
        <w:tc>
          <w:tcPr>
            <w:tcW w:w="2537" w:type="dxa"/>
            <w:shd w:val="clear" w:color="auto" w:fill="auto"/>
            <w:vAlign w:val="center"/>
            <w:hideMark/>
          </w:tcPr>
          <w:p w14:paraId="5481EF46"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17C526C0"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016C50D2"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33653D31"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4DE93D6B" w14:textId="77777777" w:rsidR="00303AA2" w:rsidRPr="00303AA2" w:rsidRDefault="00303AA2" w:rsidP="00303AA2">
            <w:pPr>
              <w:jc w:val="center"/>
              <w:rPr>
                <w:sz w:val="20"/>
                <w:szCs w:val="20"/>
              </w:rPr>
            </w:pPr>
            <w:r w:rsidRPr="00303AA2">
              <w:rPr>
                <w:sz w:val="20"/>
                <w:szCs w:val="20"/>
              </w:rPr>
              <w:t>73,47</w:t>
            </w:r>
          </w:p>
        </w:tc>
      </w:tr>
      <w:tr w:rsidR="00303AA2" w:rsidRPr="00303AA2" w14:paraId="25E9DF1B" w14:textId="77777777" w:rsidTr="00303AA2">
        <w:trPr>
          <w:trHeight w:val="20"/>
        </w:trPr>
        <w:tc>
          <w:tcPr>
            <w:tcW w:w="2537" w:type="dxa"/>
            <w:shd w:val="clear" w:color="auto" w:fill="auto"/>
            <w:vAlign w:val="center"/>
            <w:hideMark/>
          </w:tcPr>
          <w:p w14:paraId="20C7B665"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28AD0002"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0FE612DD"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086E5C5D"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0CDA187B" w14:textId="77777777" w:rsidR="00303AA2" w:rsidRPr="00303AA2" w:rsidRDefault="00303AA2" w:rsidP="00303AA2">
            <w:pPr>
              <w:jc w:val="center"/>
              <w:rPr>
                <w:sz w:val="20"/>
                <w:szCs w:val="20"/>
              </w:rPr>
            </w:pPr>
            <w:r w:rsidRPr="00303AA2">
              <w:rPr>
                <w:sz w:val="20"/>
                <w:szCs w:val="20"/>
              </w:rPr>
              <w:t>73,47</w:t>
            </w:r>
          </w:p>
        </w:tc>
      </w:tr>
      <w:tr w:rsidR="00303AA2" w:rsidRPr="00303AA2" w14:paraId="1F913072" w14:textId="77777777" w:rsidTr="00303AA2">
        <w:trPr>
          <w:trHeight w:val="20"/>
        </w:trPr>
        <w:tc>
          <w:tcPr>
            <w:tcW w:w="2537" w:type="dxa"/>
            <w:shd w:val="clear" w:color="auto" w:fill="auto"/>
            <w:vAlign w:val="center"/>
            <w:hideMark/>
          </w:tcPr>
          <w:p w14:paraId="1820E009"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403F68D9"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5BA633C8"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121D6F87"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0E4C48CA" w14:textId="77777777" w:rsidR="00303AA2" w:rsidRPr="00303AA2" w:rsidRDefault="00303AA2" w:rsidP="00303AA2">
            <w:pPr>
              <w:jc w:val="center"/>
              <w:rPr>
                <w:sz w:val="20"/>
                <w:szCs w:val="20"/>
              </w:rPr>
            </w:pPr>
            <w:r w:rsidRPr="00303AA2">
              <w:rPr>
                <w:sz w:val="20"/>
                <w:szCs w:val="20"/>
              </w:rPr>
              <w:t>73,47</w:t>
            </w:r>
          </w:p>
        </w:tc>
      </w:tr>
      <w:tr w:rsidR="00303AA2" w:rsidRPr="00303AA2" w14:paraId="0EDA1DDC" w14:textId="77777777" w:rsidTr="00303AA2">
        <w:trPr>
          <w:trHeight w:val="20"/>
        </w:trPr>
        <w:tc>
          <w:tcPr>
            <w:tcW w:w="2537" w:type="dxa"/>
            <w:shd w:val="clear" w:color="auto" w:fill="auto"/>
            <w:vAlign w:val="center"/>
            <w:hideMark/>
          </w:tcPr>
          <w:p w14:paraId="1FFC4EB2"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2D63CEDE"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6903EA12"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5637A30F"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2F774D38" w14:textId="77777777" w:rsidR="00303AA2" w:rsidRPr="00303AA2" w:rsidRDefault="00303AA2" w:rsidP="00303AA2">
            <w:pPr>
              <w:jc w:val="center"/>
              <w:rPr>
                <w:sz w:val="20"/>
                <w:szCs w:val="20"/>
              </w:rPr>
            </w:pPr>
            <w:r w:rsidRPr="00303AA2">
              <w:rPr>
                <w:sz w:val="20"/>
                <w:szCs w:val="20"/>
              </w:rPr>
              <w:t>73,47</w:t>
            </w:r>
          </w:p>
        </w:tc>
      </w:tr>
      <w:tr w:rsidR="00303AA2" w:rsidRPr="00303AA2" w14:paraId="0A00C781" w14:textId="77777777" w:rsidTr="00303AA2">
        <w:trPr>
          <w:trHeight w:val="20"/>
        </w:trPr>
        <w:tc>
          <w:tcPr>
            <w:tcW w:w="2537" w:type="dxa"/>
            <w:shd w:val="clear" w:color="auto" w:fill="auto"/>
            <w:vAlign w:val="center"/>
            <w:hideMark/>
          </w:tcPr>
          <w:p w14:paraId="60B84375"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1800C4BC"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708822FB"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31B2EA59"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37D53937" w14:textId="77777777" w:rsidR="00303AA2" w:rsidRPr="00303AA2" w:rsidRDefault="00303AA2" w:rsidP="00303AA2">
            <w:pPr>
              <w:jc w:val="center"/>
              <w:rPr>
                <w:sz w:val="20"/>
                <w:szCs w:val="20"/>
              </w:rPr>
            </w:pPr>
            <w:r w:rsidRPr="00303AA2">
              <w:rPr>
                <w:sz w:val="20"/>
                <w:szCs w:val="20"/>
              </w:rPr>
              <w:t>73,47</w:t>
            </w:r>
          </w:p>
        </w:tc>
      </w:tr>
      <w:tr w:rsidR="00303AA2" w:rsidRPr="00303AA2" w14:paraId="6AAA5DDC" w14:textId="77777777" w:rsidTr="00303AA2">
        <w:trPr>
          <w:trHeight w:val="20"/>
        </w:trPr>
        <w:tc>
          <w:tcPr>
            <w:tcW w:w="2537" w:type="dxa"/>
            <w:shd w:val="clear" w:color="auto" w:fill="auto"/>
            <w:vAlign w:val="center"/>
            <w:hideMark/>
          </w:tcPr>
          <w:p w14:paraId="5AF24F24"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1CD30986"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67210D4E"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7A0848F1"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2AE33D10" w14:textId="77777777" w:rsidR="00303AA2" w:rsidRPr="00303AA2" w:rsidRDefault="00303AA2" w:rsidP="00303AA2">
            <w:pPr>
              <w:jc w:val="center"/>
              <w:rPr>
                <w:sz w:val="20"/>
                <w:szCs w:val="20"/>
              </w:rPr>
            </w:pPr>
            <w:r w:rsidRPr="00303AA2">
              <w:rPr>
                <w:sz w:val="20"/>
                <w:szCs w:val="20"/>
              </w:rPr>
              <w:t>73,47</w:t>
            </w:r>
          </w:p>
        </w:tc>
      </w:tr>
      <w:tr w:rsidR="00303AA2" w:rsidRPr="00303AA2" w14:paraId="4295DA50" w14:textId="77777777" w:rsidTr="00303AA2">
        <w:trPr>
          <w:trHeight w:val="20"/>
        </w:trPr>
        <w:tc>
          <w:tcPr>
            <w:tcW w:w="2537" w:type="dxa"/>
            <w:shd w:val="clear" w:color="auto" w:fill="auto"/>
            <w:vAlign w:val="center"/>
            <w:hideMark/>
          </w:tcPr>
          <w:p w14:paraId="24DFB2F7"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34E172BE"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47FBA1AA"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1B75CAE8"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10F5D916" w14:textId="77777777" w:rsidR="00303AA2" w:rsidRPr="00303AA2" w:rsidRDefault="00303AA2" w:rsidP="00303AA2">
            <w:pPr>
              <w:jc w:val="center"/>
              <w:rPr>
                <w:sz w:val="20"/>
                <w:szCs w:val="20"/>
              </w:rPr>
            </w:pPr>
            <w:r w:rsidRPr="00303AA2">
              <w:rPr>
                <w:sz w:val="20"/>
                <w:szCs w:val="20"/>
              </w:rPr>
              <w:t>73,47</w:t>
            </w:r>
          </w:p>
        </w:tc>
      </w:tr>
      <w:tr w:rsidR="00303AA2" w:rsidRPr="00303AA2" w14:paraId="6BC3B3E1" w14:textId="77777777" w:rsidTr="00303AA2">
        <w:trPr>
          <w:trHeight w:val="20"/>
        </w:trPr>
        <w:tc>
          <w:tcPr>
            <w:tcW w:w="2537" w:type="dxa"/>
            <w:shd w:val="clear" w:color="auto" w:fill="auto"/>
            <w:vAlign w:val="center"/>
            <w:hideMark/>
          </w:tcPr>
          <w:p w14:paraId="09E5072F"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2513A91"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714091C2"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5524AB73"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7AD22ADF" w14:textId="77777777" w:rsidR="00303AA2" w:rsidRPr="00303AA2" w:rsidRDefault="00303AA2" w:rsidP="00303AA2">
            <w:pPr>
              <w:jc w:val="center"/>
              <w:rPr>
                <w:sz w:val="20"/>
                <w:szCs w:val="20"/>
              </w:rPr>
            </w:pPr>
            <w:r w:rsidRPr="00303AA2">
              <w:rPr>
                <w:sz w:val="20"/>
                <w:szCs w:val="20"/>
              </w:rPr>
              <w:t>73,47</w:t>
            </w:r>
          </w:p>
        </w:tc>
      </w:tr>
      <w:tr w:rsidR="00303AA2" w:rsidRPr="00303AA2" w14:paraId="511647BB" w14:textId="77777777" w:rsidTr="00303AA2">
        <w:trPr>
          <w:trHeight w:val="20"/>
        </w:trPr>
        <w:tc>
          <w:tcPr>
            <w:tcW w:w="2537" w:type="dxa"/>
            <w:shd w:val="clear" w:color="auto" w:fill="auto"/>
            <w:vAlign w:val="center"/>
            <w:hideMark/>
          </w:tcPr>
          <w:p w14:paraId="4DD8BD24"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EDCF868"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4E325797"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7C572354"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35F347CD" w14:textId="77777777" w:rsidR="00303AA2" w:rsidRPr="00303AA2" w:rsidRDefault="00303AA2" w:rsidP="00303AA2">
            <w:pPr>
              <w:jc w:val="center"/>
              <w:rPr>
                <w:sz w:val="20"/>
                <w:szCs w:val="20"/>
              </w:rPr>
            </w:pPr>
            <w:r w:rsidRPr="00303AA2">
              <w:rPr>
                <w:sz w:val="20"/>
                <w:szCs w:val="20"/>
              </w:rPr>
              <w:t>73,47</w:t>
            </w:r>
          </w:p>
        </w:tc>
      </w:tr>
      <w:tr w:rsidR="00303AA2" w:rsidRPr="00303AA2" w14:paraId="060AF894" w14:textId="77777777" w:rsidTr="00303AA2">
        <w:trPr>
          <w:trHeight w:val="20"/>
        </w:trPr>
        <w:tc>
          <w:tcPr>
            <w:tcW w:w="2537" w:type="dxa"/>
            <w:shd w:val="clear" w:color="auto" w:fill="auto"/>
            <w:vAlign w:val="center"/>
            <w:hideMark/>
          </w:tcPr>
          <w:p w14:paraId="5ECABCFB"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22C0C02D"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579953C4"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302F62BE"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24EBD304" w14:textId="77777777" w:rsidR="00303AA2" w:rsidRPr="00303AA2" w:rsidRDefault="00303AA2" w:rsidP="00303AA2">
            <w:pPr>
              <w:jc w:val="center"/>
              <w:rPr>
                <w:sz w:val="20"/>
                <w:szCs w:val="20"/>
              </w:rPr>
            </w:pPr>
            <w:r w:rsidRPr="00303AA2">
              <w:rPr>
                <w:sz w:val="20"/>
                <w:szCs w:val="20"/>
              </w:rPr>
              <w:t>73,47</w:t>
            </w:r>
          </w:p>
        </w:tc>
      </w:tr>
      <w:tr w:rsidR="00303AA2" w:rsidRPr="00303AA2" w14:paraId="5E0F1444" w14:textId="77777777" w:rsidTr="00303AA2">
        <w:trPr>
          <w:trHeight w:val="20"/>
        </w:trPr>
        <w:tc>
          <w:tcPr>
            <w:tcW w:w="2537" w:type="dxa"/>
            <w:shd w:val="clear" w:color="auto" w:fill="auto"/>
            <w:vAlign w:val="center"/>
            <w:hideMark/>
          </w:tcPr>
          <w:p w14:paraId="6DEEFB1D"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04246DF7"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049B5BE6"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57213EC0"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31712E6F" w14:textId="77777777" w:rsidR="00303AA2" w:rsidRPr="00303AA2" w:rsidRDefault="00303AA2" w:rsidP="00303AA2">
            <w:pPr>
              <w:jc w:val="center"/>
              <w:rPr>
                <w:sz w:val="20"/>
                <w:szCs w:val="20"/>
              </w:rPr>
            </w:pPr>
            <w:r w:rsidRPr="00303AA2">
              <w:rPr>
                <w:sz w:val="20"/>
                <w:szCs w:val="20"/>
              </w:rPr>
              <w:t>73,47</w:t>
            </w:r>
          </w:p>
        </w:tc>
      </w:tr>
      <w:tr w:rsidR="00303AA2" w:rsidRPr="00303AA2" w14:paraId="668B90CB" w14:textId="77777777" w:rsidTr="00303AA2">
        <w:trPr>
          <w:trHeight w:val="20"/>
        </w:trPr>
        <w:tc>
          <w:tcPr>
            <w:tcW w:w="2537" w:type="dxa"/>
            <w:shd w:val="clear" w:color="auto" w:fill="auto"/>
            <w:vAlign w:val="center"/>
            <w:hideMark/>
          </w:tcPr>
          <w:p w14:paraId="03895A89"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762E77A"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38570584"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7D7B7CC1"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056DF639" w14:textId="77777777" w:rsidR="00303AA2" w:rsidRPr="00303AA2" w:rsidRDefault="00303AA2" w:rsidP="00303AA2">
            <w:pPr>
              <w:jc w:val="center"/>
              <w:rPr>
                <w:sz w:val="20"/>
                <w:szCs w:val="20"/>
              </w:rPr>
            </w:pPr>
            <w:r w:rsidRPr="00303AA2">
              <w:rPr>
                <w:sz w:val="20"/>
                <w:szCs w:val="20"/>
              </w:rPr>
              <w:t>73,47</w:t>
            </w:r>
          </w:p>
        </w:tc>
      </w:tr>
      <w:tr w:rsidR="00303AA2" w:rsidRPr="00303AA2" w14:paraId="2274615C" w14:textId="77777777" w:rsidTr="00303AA2">
        <w:trPr>
          <w:trHeight w:val="20"/>
        </w:trPr>
        <w:tc>
          <w:tcPr>
            <w:tcW w:w="2537" w:type="dxa"/>
            <w:shd w:val="clear" w:color="auto" w:fill="auto"/>
            <w:vAlign w:val="center"/>
            <w:hideMark/>
          </w:tcPr>
          <w:p w14:paraId="133E9C68"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64030165"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625961B2"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1A05D9FC"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6D8856BC" w14:textId="77777777" w:rsidR="00303AA2" w:rsidRPr="00303AA2" w:rsidRDefault="00303AA2" w:rsidP="00303AA2">
            <w:pPr>
              <w:jc w:val="center"/>
              <w:rPr>
                <w:sz w:val="20"/>
                <w:szCs w:val="20"/>
              </w:rPr>
            </w:pPr>
            <w:r w:rsidRPr="00303AA2">
              <w:rPr>
                <w:sz w:val="20"/>
                <w:szCs w:val="20"/>
              </w:rPr>
              <w:t>73,47</w:t>
            </w:r>
          </w:p>
        </w:tc>
      </w:tr>
      <w:tr w:rsidR="00303AA2" w:rsidRPr="00303AA2" w14:paraId="14BC1ED0" w14:textId="77777777" w:rsidTr="00303AA2">
        <w:trPr>
          <w:trHeight w:val="20"/>
        </w:trPr>
        <w:tc>
          <w:tcPr>
            <w:tcW w:w="2537" w:type="dxa"/>
            <w:shd w:val="clear" w:color="auto" w:fill="auto"/>
            <w:vAlign w:val="center"/>
            <w:hideMark/>
          </w:tcPr>
          <w:p w14:paraId="65C7D206"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3DD11496"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190F8142"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02DE6E63"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2A3D824A" w14:textId="77777777" w:rsidR="00303AA2" w:rsidRPr="00303AA2" w:rsidRDefault="00303AA2" w:rsidP="00303AA2">
            <w:pPr>
              <w:jc w:val="center"/>
              <w:rPr>
                <w:sz w:val="20"/>
                <w:szCs w:val="20"/>
              </w:rPr>
            </w:pPr>
            <w:r w:rsidRPr="00303AA2">
              <w:rPr>
                <w:sz w:val="20"/>
                <w:szCs w:val="20"/>
              </w:rPr>
              <w:t>73,47</w:t>
            </w:r>
          </w:p>
        </w:tc>
      </w:tr>
      <w:tr w:rsidR="00303AA2" w:rsidRPr="00303AA2" w14:paraId="13C56809" w14:textId="77777777" w:rsidTr="00303AA2">
        <w:trPr>
          <w:trHeight w:val="20"/>
        </w:trPr>
        <w:tc>
          <w:tcPr>
            <w:tcW w:w="2537" w:type="dxa"/>
            <w:shd w:val="clear" w:color="auto" w:fill="auto"/>
            <w:vAlign w:val="center"/>
            <w:hideMark/>
          </w:tcPr>
          <w:p w14:paraId="0FF6D873"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BDA60D0"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53C0C568"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25620950"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3D0C166F" w14:textId="77777777" w:rsidR="00303AA2" w:rsidRPr="00303AA2" w:rsidRDefault="00303AA2" w:rsidP="00303AA2">
            <w:pPr>
              <w:jc w:val="center"/>
              <w:rPr>
                <w:sz w:val="20"/>
                <w:szCs w:val="20"/>
              </w:rPr>
            </w:pPr>
            <w:r w:rsidRPr="00303AA2">
              <w:rPr>
                <w:sz w:val="20"/>
                <w:szCs w:val="20"/>
              </w:rPr>
              <w:t>73,47</w:t>
            </w:r>
          </w:p>
        </w:tc>
      </w:tr>
      <w:tr w:rsidR="00303AA2" w:rsidRPr="00303AA2" w14:paraId="239270F8" w14:textId="77777777" w:rsidTr="00303AA2">
        <w:trPr>
          <w:trHeight w:val="20"/>
        </w:trPr>
        <w:tc>
          <w:tcPr>
            <w:tcW w:w="2537" w:type="dxa"/>
            <w:shd w:val="clear" w:color="auto" w:fill="auto"/>
            <w:vAlign w:val="center"/>
            <w:hideMark/>
          </w:tcPr>
          <w:p w14:paraId="1734CE3B"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FD8604F"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0AF39D5B"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3EE859B1"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72C5A687" w14:textId="77777777" w:rsidR="00303AA2" w:rsidRPr="00303AA2" w:rsidRDefault="00303AA2" w:rsidP="00303AA2">
            <w:pPr>
              <w:jc w:val="center"/>
              <w:rPr>
                <w:sz w:val="20"/>
                <w:szCs w:val="20"/>
              </w:rPr>
            </w:pPr>
            <w:r w:rsidRPr="00303AA2">
              <w:rPr>
                <w:sz w:val="20"/>
                <w:szCs w:val="20"/>
              </w:rPr>
              <w:t>73,47</w:t>
            </w:r>
          </w:p>
        </w:tc>
      </w:tr>
      <w:tr w:rsidR="00303AA2" w:rsidRPr="00303AA2" w14:paraId="3BF628B5" w14:textId="77777777" w:rsidTr="00303AA2">
        <w:trPr>
          <w:trHeight w:val="20"/>
        </w:trPr>
        <w:tc>
          <w:tcPr>
            <w:tcW w:w="2537" w:type="dxa"/>
            <w:shd w:val="clear" w:color="auto" w:fill="auto"/>
            <w:vAlign w:val="center"/>
            <w:hideMark/>
          </w:tcPr>
          <w:p w14:paraId="4404B189"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31BADA3"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57E10A06"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6F4A70C8"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15D58904" w14:textId="77777777" w:rsidR="00303AA2" w:rsidRPr="00303AA2" w:rsidRDefault="00303AA2" w:rsidP="00303AA2">
            <w:pPr>
              <w:jc w:val="center"/>
              <w:rPr>
                <w:sz w:val="20"/>
                <w:szCs w:val="20"/>
              </w:rPr>
            </w:pPr>
            <w:r w:rsidRPr="00303AA2">
              <w:rPr>
                <w:sz w:val="20"/>
                <w:szCs w:val="20"/>
              </w:rPr>
              <w:t>73,47</w:t>
            </w:r>
          </w:p>
        </w:tc>
      </w:tr>
      <w:tr w:rsidR="00303AA2" w:rsidRPr="00303AA2" w14:paraId="1A02A7B9" w14:textId="77777777" w:rsidTr="00303AA2">
        <w:trPr>
          <w:trHeight w:val="20"/>
        </w:trPr>
        <w:tc>
          <w:tcPr>
            <w:tcW w:w="2537" w:type="dxa"/>
            <w:shd w:val="clear" w:color="auto" w:fill="auto"/>
            <w:vAlign w:val="center"/>
            <w:hideMark/>
          </w:tcPr>
          <w:p w14:paraId="6D8481D1"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F751582"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19C6C2F8"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7932540B"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1ACF33CB" w14:textId="77777777" w:rsidR="00303AA2" w:rsidRPr="00303AA2" w:rsidRDefault="00303AA2" w:rsidP="00303AA2">
            <w:pPr>
              <w:jc w:val="center"/>
              <w:rPr>
                <w:sz w:val="20"/>
                <w:szCs w:val="20"/>
              </w:rPr>
            </w:pPr>
            <w:r w:rsidRPr="00303AA2">
              <w:rPr>
                <w:sz w:val="20"/>
                <w:szCs w:val="20"/>
              </w:rPr>
              <w:t>73,47</w:t>
            </w:r>
          </w:p>
        </w:tc>
      </w:tr>
      <w:tr w:rsidR="00303AA2" w:rsidRPr="00303AA2" w14:paraId="33F250FF" w14:textId="77777777" w:rsidTr="00303AA2">
        <w:trPr>
          <w:trHeight w:val="20"/>
        </w:trPr>
        <w:tc>
          <w:tcPr>
            <w:tcW w:w="2537" w:type="dxa"/>
            <w:shd w:val="clear" w:color="auto" w:fill="auto"/>
            <w:vAlign w:val="center"/>
            <w:hideMark/>
          </w:tcPr>
          <w:p w14:paraId="72E927CA"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75A86A70"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590846D8"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2D92A58F"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6DE637A9" w14:textId="77777777" w:rsidR="00303AA2" w:rsidRPr="00303AA2" w:rsidRDefault="00303AA2" w:rsidP="00303AA2">
            <w:pPr>
              <w:jc w:val="center"/>
              <w:rPr>
                <w:sz w:val="20"/>
                <w:szCs w:val="20"/>
              </w:rPr>
            </w:pPr>
            <w:r w:rsidRPr="00303AA2">
              <w:rPr>
                <w:sz w:val="20"/>
                <w:szCs w:val="20"/>
              </w:rPr>
              <w:t>73,47</w:t>
            </w:r>
          </w:p>
        </w:tc>
      </w:tr>
      <w:tr w:rsidR="00303AA2" w:rsidRPr="00303AA2" w14:paraId="7FB63733" w14:textId="77777777" w:rsidTr="00303AA2">
        <w:trPr>
          <w:trHeight w:val="20"/>
        </w:trPr>
        <w:tc>
          <w:tcPr>
            <w:tcW w:w="2537" w:type="dxa"/>
            <w:shd w:val="clear" w:color="auto" w:fill="auto"/>
            <w:vAlign w:val="center"/>
            <w:hideMark/>
          </w:tcPr>
          <w:p w14:paraId="721A1130"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D12545F"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733BBD1D"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55D3046F"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1B5DFCC1" w14:textId="77777777" w:rsidR="00303AA2" w:rsidRPr="00303AA2" w:rsidRDefault="00303AA2" w:rsidP="00303AA2">
            <w:pPr>
              <w:jc w:val="center"/>
              <w:rPr>
                <w:sz w:val="20"/>
                <w:szCs w:val="20"/>
              </w:rPr>
            </w:pPr>
            <w:r w:rsidRPr="00303AA2">
              <w:rPr>
                <w:sz w:val="20"/>
                <w:szCs w:val="20"/>
              </w:rPr>
              <w:t>73,47</w:t>
            </w:r>
          </w:p>
        </w:tc>
      </w:tr>
      <w:tr w:rsidR="00303AA2" w:rsidRPr="00303AA2" w14:paraId="2DAC294E" w14:textId="77777777" w:rsidTr="00303AA2">
        <w:trPr>
          <w:trHeight w:val="20"/>
        </w:trPr>
        <w:tc>
          <w:tcPr>
            <w:tcW w:w="2537" w:type="dxa"/>
            <w:shd w:val="clear" w:color="auto" w:fill="auto"/>
            <w:vAlign w:val="center"/>
            <w:hideMark/>
          </w:tcPr>
          <w:p w14:paraId="0C709D7C"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57565E8F"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27767CDA"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07A07610"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31DE0680" w14:textId="77777777" w:rsidR="00303AA2" w:rsidRPr="00303AA2" w:rsidRDefault="00303AA2" w:rsidP="00303AA2">
            <w:pPr>
              <w:jc w:val="center"/>
              <w:rPr>
                <w:sz w:val="20"/>
                <w:szCs w:val="20"/>
              </w:rPr>
            </w:pPr>
            <w:r w:rsidRPr="00303AA2">
              <w:rPr>
                <w:sz w:val="20"/>
                <w:szCs w:val="20"/>
              </w:rPr>
              <w:t>73,47</w:t>
            </w:r>
          </w:p>
        </w:tc>
      </w:tr>
      <w:tr w:rsidR="00303AA2" w:rsidRPr="00303AA2" w14:paraId="74E36BDD" w14:textId="77777777" w:rsidTr="00303AA2">
        <w:trPr>
          <w:trHeight w:val="20"/>
        </w:trPr>
        <w:tc>
          <w:tcPr>
            <w:tcW w:w="2537" w:type="dxa"/>
            <w:shd w:val="clear" w:color="auto" w:fill="auto"/>
            <w:vAlign w:val="center"/>
            <w:hideMark/>
          </w:tcPr>
          <w:p w14:paraId="40B94FC8"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0367936"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64D4C004"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50D74A85"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6E52ADD3" w14:textId="77777777" w:rsidR="00303AA2" w:rsidRPr="00303AA2" w:rsidRDefault="00303AA2" w:rsidP="00303AA2">
            <w:pPr>
              <w:jc w:val="center"/>
              <w:rPr>
                <w:sz w:val="20"/>
                <w:szCs w:val="20"/>
              </w:rPr>
            </w:pPr>
            <w:r w:rsidRPr="00303AA2">
              <w:rPr>
                <w:sz w:val="20"/>
                <w:szCs w:val="20"/>
              </w:rPr>
              <w:t>73,47</w:t>
            </w:r>
          </w:p>
        </w:tc>
      </w:tr>
      <w:tr w:rsidR="00303AA2" w:rsidRPr="00303AA2" w14:paraId="1241AE33" w14:textId="77777777" w:rsidTr="00303AA2">
        <w:trPr>
          <w:trHeight w:val="20"/>
        </w:trPr>
        <w:tc>
          <w:tcPr>
            <w:tcW w:w="2537" w:type="dxa"/>
            <w:shd w:val="clear" w:color="auto" w:fill="auto"/>
            <w:vAlign w:val="center"/>
            <w:hideMark/>
          </w:tcPr>
          <w:p w14:paraId="53ADF2FF"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53500843"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4059D432"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512E648B"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7BD4154A" w14:textId="77777777" w:rsidR="00303AA2" w:rsidRPr="00303AA2" w:rsidRDefault="00303AA2" w:rsidP="00303AA2">
            <w:pPr>
              <w:jc w:val="center"/>
              <w:rPr>
                <w:sz w:val="20"/>
                <w:szCs w:val="20"/>
              </w:rPr>
            </w:pPr>
            <w:r w:rsidRPr="00303AA2">
              <w:rPr>
                <w:sz w:val="20"/>
                <w:szCs w:val="20"/>
              </w:rPr>
              <w:t>73,47</w:t>
            </w:r>
          </w:p>
        </w:tc>
      </w:tr>
      <w:tr w:rsidR="00303AA2" w:rsidRPr="00303AA2" w14:paraId="5D89B151" w14:textId="77777777" w:rsidTr="00303AA2">
        <w:trPr>
          <w:trHeight w:val="20"/>
        </w:trPr>
        <w:tc>
          <w:tcPr>
            <w:tcW w:w="2537" w:type="dxa"/>
            <w:shd w:val="clear" w:color="auto" w:fill="auto"/>
            <w:vAlign w:val="center"/>
            <w:hideMark/>
          </w:tcPr>
          <w:p w14:paraId="7CC486CE"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1A749A74"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0656134F"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2F2F75E6"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4ACAB4DF" w14:textId="77777777" w:rsidR="00303AA2" w:rsidRPr="00303AA2" w:rsidRDefault="00303AA2" w:rsidP="00303AA2">
            <w:pPr>
              <w:jc w:val="center"/>
              <w:rPr>
                <w:sz w:val="20"/>
                <w:szCs w:val="20"/>
              </w:rPr>
            </w:pPr>
            <w:r w:rsidRPr="00303AA2">
              <w:rPr>
                <w:sz w:val="20"/>
                <w:szCs w:val="20"/>
              </w:rPr>
              <w:t>73,47</w:t>
            </w:r>
          </w:p>
        </w:tc>
      </w:tr>
      <w:tr w:rsidR="00303AA2" w:rsidRPr="00303AA2" w14:paraId="6CE076FC" w14:textId="77777777" w:rsidTr="00303AA2">
        <w:trPr>
          <w:trHeight w:val="20"/>
        </w:trPr>
        <w:tc>
          <w:tcPr>
            <w:tcW w:w="2537" w:type="dxa"/>
            <w:shd w:val="clear" w:color="auto" w:fill="auto"/>
            <w:vAlign w:val="center"/>
            <w:hideMark/>
          </w:tcPr>
          <w:p w14:paraId="06645642"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524DCFAF"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0E253EC6"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45E5EF5F"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211CE741" w14:textId="77777777" w:rsidR="00303AA2" w:rsidRPr="00303AA2" w:rsidRDefault="00303AA2" w:rsidP="00303AA2">
            <w:pPr>
              <w:jc w:val="center"/>
              <w:rPr>
                <w:sz w:val="20"/>
                <w:szCs w:val="20"/>
              </w:rPr>
            </w:pPr>
            <w:r w:rsidRPr="00303AA2">
              <w:rPr>
                <w:sz w:val="20"/>
                <w:szCs w:val="20"/>
              </w:rPr>
              <w:t>73,47</w:t>
            </w:r>
          </w:p>
        </w:tc>
      </w:tr>
      <w:tr w:rsidR="00303AA2" w:rsidRPr="00303AA2" w14:paraId="68885583" w14:textId="77777777" w:rsidTr="00303AA2">
        <w:trPr>
          <w:trHeight w:val="20"/>
        </w:trPr>
        <w:tc>
          <w:tcPr>
            <w:tcW w:w="2537" w:type="dxa"/>
            <w:shd w:val="clear" w:color="auto" w:fill="auto"/>
            <w:vAlign w:val="center"/>
            <w:hideMark/>
          </w:tcPr>
          <w:p w14:paraId="7A41A199"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2E154C1"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597D58C9"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38C40DB5"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544EA7CD" w14:textId="77777777" w:rsidR="00303AA2" w:rsidRPr="00303AA2" w:rsidRDefault="00303AA2" w:rsidP="00303AA2">
            <w:pPr>
              <w:jc w:val="center"/>
              <w:rPr>
                <w:sz w:val="20"/>
                <w:szCs w:val="20"/>
              </w:rPr>
            </w:pPr>
            <w:r w:rsidRPr="00303AA2">
              <w:rPr>
                <w:sz w:val="20"/>
                <w:szCs w:val="20"/>
              </w:rPr>
              <w:t>73,47</w:t>
            </w:r>
          </w:p>
        </w:tc>
      </w:tr>
      <w:tr w:rsidR="00303AA2" w:rsidRPr="00303AA2" w14:paraId="66F6E0FC" w14:textId="77777777" w:rsidTr="00303AA2">
        <w:trPr>
          <w:trHeight w:val="20"/>
        </w:trPr>
        <w:tc>
          <w:tcPr>
            <w:tcW w:w="2537" w:type="dxa"/>
            <w:shd w:val="clear" w:color="auto" w:fill="auto"/>
            <w:vAlign w:val="center"/>
            <w:hideMark/>
          </w:tcPr>
          <w:p w14:paraId="51456DF6"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F985B5E"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42F61FA8"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77294945"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05ECC2B9" w14:textId="77777777" w:rsidR="00303AA2" w:rsidRPr="00303AA2" w:rsidRDefault="00303AA2" w:rsidP="00303AA2">
            <w:pPr>
              <w:jc w:val="center"/>
              <w:rPr>
                <w:sz w:val="20"/>
                <w:szCs w:val="20"/>
              </w:rPr>
            </w:pPr>
            <w:r w:rsidRPr="00303AA2">
              <w:rPr>
                <w:sz w:val="20"/>
                <w:szCs w:val="20"/>
              </w:rPr>
              <w:t>73,47</w:t>
            </w:r>
          </w:p>
        </w:tc>
      </w:tr>
      <w:tr w:rsidR="00303AA2" w:rsidRPr="00303AA2" w14:paraId="181FB399" w14:textId="77777777" w:rsidTr="00303AA2">
        <w:trPr>
          <w:trHeight w:val="20"/>
        </w:trPr>
        <w:tc>
          <w:tcPr>
            <w:tcW w:w="2537" w:type="dxa"/>
            <w:shd w:val="clear" w:color="auto" w:fill="auto"/>
            <w:vAlign w:val="center"/>
            <w:hideMark/>
          </w:tcPr>
          <w:p w14:paraId="28222314"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40A86F96"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18CDA59C"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24571C87"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3CEE2C21" w14:textId="77777777" w:rsidR="00303AA2" w:rsidRPr="00303AA2" w:rsidRDefault="00303AA2" w:rsidP="00303AA2">
            <w:pPr>
              <w:jc w:val="center"/>
              <w:rPr>
                <w:sz w:val="20"/>
                <w:szCs w:val="20"/>
              </w:rPr>
            </w:pPr>
            <w:r w:rsidRPr="00303AA2">
              <w:rPr>
                <w:sz w:val="20"/>
                <w:szCs w:val="20"/>
              </w:rPr>
              <w:t>73,47</w:t>
            </w:r>
          </w:p>
        </w:tc>
      </w:tr>
      <w:tr w:rsidR="00303AA2" w:rsidRPr="00303AA2" w14:paraId="4A8B223F" w14:textId="77777777" w:rsidTr="00303AA2">
        <w:trPr>
          <w:trHeight w:val="20"/>
        </w:trPr>
        <w:tc>
          <w:tcPr>
            <w:tcW w:w="2537" w:type="dxa"/>
            <w:shd w:val="clear" w:color="auto" w:fill="auto"/>
            <w:vAlign w:val="center"/>
            <w:hideMark/>
          </w:tcPr>
          <w:p w14:paraId="1339C49C"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2A3847D9"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4C292BFE"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62899925" w14:textId="77777777" w:rsidR="00303AA2" w:rsidRPr="00303AA2" w:rsidRDefault="00303AA2" w:rsidP="00303AA2">
            <w:pPr>
              <w:jc w:val="center"/>
              <w:rPr>
                <w:sz w:val="20"/>
                <w:szCs w:val="20"/>
              </w:rPr>
            </w:pPr>
            <w:r w:rsidRPr="00303AA2">
              <w:rPr>
                <w:sz w:val="20"/>
                <w:szCs w:val="20"/>
              </w:rPr>
              <w:t>73,55</w:t>
            </w:r>
          </w:p>
        </w:tc>
        <w:tc>
          <w:tcPr>
            <w:tcW w:w="2447" w:type="dxa"/>
            <w:shd w:val="clear" w:color="auto" w:fill="auto"/>
            <w:noWrap/>
            <w:vAlign w:val="center"/>
            <w:hideMark/>
          </w:tcPr>
          <w:p w14:paraId="53C51388" w14:textId="77777777" w:rsidR="00303AA2" w:rsidRPr="00303AA2" w:rsidRDefault="00303AA2" w:rsidP="00303AA2">
            <w:pPr>
              <w:jc w:val="center"/>
              <w:rPr>
                <w:sz w:val="20"/>
                <w:szCs w:val="20"/>
              </w:rPr>
            </w:pPr>
            <w:r w:rsidRPr="00303AA2">
              <w:rPr>
                <w:sz w:val="20"/>
                <w:szCs w:val="20"/>
              </w:rPr>
              <w:t>73,47</w:t>
            </w:r>
          </w:p>
        </w:tc>
      </w:tr>
      <w:tr w:rsidR="00303AA2" w:rsidRPr="00303AA2" w14:paraId="5D5BF356" w14:textId="77777777" w:rsidTr="00303AA2">
        <w:trPr>
          <w:trHeight w:val="20"/>
        </w:trPr>
        <w:tc>
          <w:tcPr>
            <w:tcW w:w="12562" w:type="dxa"/>
            <w:gridSpan w:val="5"/>
            <w:shd w:val="clear" w:color="auto" w:fill="auto"/>
            <w:noWrap/>
            <w:vAlign w:val="center"/>
            <w:hideMark/>
          </w:tcPr>
          <w:p w14:paraId="56AD9C8F" w14:textId="77777777" w:rsidR="00303AA2" w:rsidRPr="00303AA2" w:rsidRDefault="00303AA2" w:rsidP="00303AA2">
            <w:pPr>
              <w:jc w:val="center"/>
              <w:rPr>
                <w:color w:val="000000"/>
                <w:sz w:val="20"/>
                <w:szCs w:val="20"/>
              </w:rPr>
            </w:pPr>
            <w:r w:rsidRPr="00303AA2">
              <w:rPr>
                <w:color w:val="000000"/>
                <w:sz w:val="20"/>
                <w:szCs w:val="20"/>
              </w:rPr>
              <w:t>Котельная ПМС-168 (ул. ПМС, 14): ЕТО №37 - ОАО «РЖД»</w:t>
            </w:r>
          </w:p>
        </w:tc>
      </w:tr>
      <w:tr w:rsidR="00303AA2" w:rsidRPr="00303AA2" w14:paraId="3D57760C" w14:textId="77777777" w:rsidTr="00303AA2">
        <w:trPr>
          <w:trHeight w:val="20"/>
        </w:trPr>
        <w:tc>
          <w:tcPr>
            <w:tcW w:w="2537" w:type="dxa"/>
            <w:shd w:val="clear" w:color="auto" w:fill="auto"/>
            <w:vAlign w:val="center"/>
            <w:hideMark/>
          </w:tcPr>
          <w:p w14:paraId="2B931ED5"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6129D22"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5322ED54"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7DF79065"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1D6B6D94" w14:textId="77777777" w:rsidR="00303AA2" w:rsidRPr="00303AA2" w:rsidRDefault="00303AA2" w:rsidP="00303AA2">
            <w:pPr>
              <w:jc w:val="center"/>
              <w:rPr>
                <w:sz w:val="20"/>
                <w:szCs w:val="20"/>
              </w:rPr>
            </w:pPr>
            <w:r w:rsidRPr="00303AA2">
              <w:rPr>
                <w:sz w:val="20"/>
                <w:szCs w:val="20"/>
              </w:rPr>
              <w:t>28,02</w:t>
            </w:r>
          </w:p>
        </w:tc>
      </w:tr>
      <w:tr w:rsidR="00303AA2" w:rsidRPr="00303AA2" w14:paraId="3A5C4FA7" w14:textId="77777777" w:rsidTr="00303AA2">
        <w:trPr>
          <w:trHeight w:val="20"/>
        </w:trPr>
        <w:tc>
          <w:tcPr>
            <w:tcW w:w="2537" w:type="dxa"/>
            <w:shd w:val="clear" w:color="auto" w:fill="auto"/>
            <w:vAlign w:val="center"/>
            <w:hideMark/>
          </w:tcPr>
          <w:p w14:paraId="5F587570"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5F9E23AD"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50CB8375"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2A7EF0A7"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62E305A4" w14:textId="77777777" w:rsidR="00303AA2" w:rsidRPr="00303AA2" w:rsidRDefault="00303AA2" w:rsidP="00303AA2">
            <w:pPr>
              <w:jc w:val="center"/>
              <w:rPr>
                <w:sz w:val="20"/>
                <w:szCs w:val="20"/>
              </w:rPr>
            </w:pPr>
            <w:r w:rsidRPr="00303AA2">
              <w:rPr>
                <w:sz w:val="20"/>
                <w:szCs w:val="20"/>
              </w:rPr>
              <w:t>28,02</w:t>
            </w:r>
          </w:p>
        </w:tc>
      </w:tr>
      <w:tr w:rsidR="00303AA2" w:rsidRPr="00303AA2" w14:paraId="4481FA6A" w14:textId="77777777" w:rsidTr="00303AA2">
        <w:trPr>
          <w:trHeight w:val="20"/>
        </w:trPr>
        <w:tc>
          <w:tcPr>
            <w:tcW w:w="2537" w:type="dxa"/>
            <w:shd w:val="clear" w:color="auto" w:fill="auto"/>
            <w:vAlign w:val="center"/>
            <w:hideMark/>
          </w:tcPr>
          <w:p w14:paraId="026882CD"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7E6EB0BC"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777F1A53"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6221E700"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49A7C6C9" w14:textId="77777777" w:rsidR="00303AA2" w:rsidRPr="00303AA2" w:rsidRDefault="00303AA2" w:rsidP="00303AA2">
            <w:pPr>
              <w:jc w:val="center"/>
              <w:rPr>
                <w:sz w:val="20"/>
                <w:szCs w:val="20"/>
              </w:rPr>
            </w:pPr>
            <w:r w:rsidRPr="00303AA2">
              <w:rPr>
                <w:sz w:val="20"/>
                <w:szCs w:val="20"/>
              </w:rPr>
              <w:t>28,02</w:t>
            </w:r>
          </w:p>
        </w:tc>
      </w:tr>
      <w:tr w:rsidR="00303AA2" w:rsidRPr="00303AA2" w14:paraId="12CFA5F0" w14:textId="77777777" w:rsidTr="00303AA2">
        <w:trPr>
          <w:trHeight w:val="20"/>
        </w:trPr>
        <w:tc>
          <w:tcPr>
            <w:tcW w:w="2537" w:type="dxa"/>
            <w:shd w:val="clear" w:color="auto" w:fill="auto"/>
            <w:vAlign w:val="center"/>
            <w:hideMark/>
          </w:tcPr>
          <w:p w14:paraId="497095D7"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7F313111"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1D3462D2"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7DBFDFB0"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44F55521" w14:textId="77777777" w:rsidR="00303AA2" w:rsidRPr="00303AA2" w:rsidRDefault="00303AA2" w:rsidP="00303AA2">
            <w:pPr>
              <w:jc w:val="center"/>
              <w:rPr>
                <w:sz w:val="20"/>
                <w:szCs w:val="20"/>
              </w:rPr>
            </w:pPr>
            <w:r w:rsidRPr="00303AA2">
              <w:rPr>
                <w:sz w:val="20"/>
                <w:szCs w:val="20"/>
              </w:rPr>
              <w:t>28,02</w:t>
            </w:r>
          </w:p>
        </w:tc>
      </w:tr>
      <w:tr w:rsidR="00303AA2" w:rsidRPr="00303AA2" w14:paraId="3D361ABD" w14:textId="77777777" w:rsidTr="00303AA2">
        <w:trPr>
          <w:trHeight w:val="20"/>
        </w:trPr>
        <w:tc>
          <w:tcPr>
            <w:tcW w:w="2537" w:type="dxa"/>
            <w:shd w:val="clear" w:color="auto" w:fill="auto"/>
            <w:vAlign w:val="center"/>
            <w:hideMark/>
          </w:tcPr>
          <w:p w14:paraId="431D9E96"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6259B562"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26906917"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0D1C4DD5"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11E299E1" w14:textId="77777777" w:rsidR="00303AA2" w:rsidRPr="00303AA2" w:rsidRDefault="00303AA2" w:rsidP="00303AA2">
            <w:pPr>
              <w:jc w:val="center"/>
              <w:rPr>
                <w:sz w:val="20"/>
                <w:szCs w:val="20"/>
              </w:rPr>
            </w:pPr>
            <w:r w:rsidRPr="00303AA2">
              <w:rPr>
                <w:sz w:val="20"/>
                <w:szCs w:val="20"/>
              </w:rPr>
              <w:t>28,02</w:t>
            </w:r>
          </w:p>
        </w:tc>
      </w:tr>
      <w:tr w:rsidR="00303AA2" w:rsidRPr="00303AA2" w14:paraId="06174814" w14:textId="77777777" w:rsidTr="00303AA2">
        <w:trPr>
          <w:trHeight w:val="20"/>
        </w:trPr>
        <w:tc>
          <w:tcPr>
            <w:tcW w:w="2537" w:type="dxa"/>
            <w:shd w:val="clear" w:color="auto" w:fill="auto"/>
            <w:vAlign w:val="center"/>
            <w:hideMark/>
          </w:tcPr>
          <w:p w14:paraId="5FACA1DF"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7CCAC059"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09421C75"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484A6D60"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6A52D08B" w14:textId="77777777" w:rsidR="00303AA2" w:rsidRPr="00303AA2" w:rsidRDefault="00303AA2" w:rsidP="00303AA2">
            <w:pPr>
              <w:jc w:val="center"/>
              <w:rPr>
                <w:sz w:val="20"/>
                <w:szCs w:val="20"/>
              </w:rPr>
            </w:pPr>
            <w:r w:rsidRPr="00303AA2">
              <w:rPr>
                <w:sz w:val="20"/>
                <w:szCs w:val="20"/>
              </w:rPr>
              <w:t>28,02</w:t>
            </w:r>
          </w:p>
        </w:tc>
      </w:tr>
      <w:tr w:rsidR="00303AA2" w:rsidRPr="00303AA2" w14:paraId="6E826681" w14:textId="77777777" w:rsidTr="00303AA2">
        <w:trPr>
          <w:trHeight w:val="20"/>
        </w:trPr>
        <w:tc>
          <w:tcPr>
            <w:tcW w:w="2537" w:type="dxa"/>
            <w:shd w:val="clear" w:color="auto" w:fill="auto"/>
            <w:vAlign w:val="center"/>
            <w:hideMark/>
          </w:tcPr>
          <w:p w14:paraId="4634EA1A"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7705C22E"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32F75DA4"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56D02B07"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0B0F8C34" w14:textId="77777777" w:rsidR="00303AA2" w:rsidRPr="00303AA2" w:rsidRDefault="00303AA2" w:rsidP="00303AA2">
            <w:pPr>
              <w:jc w:val="center"/>
              <w:rPr>
                <w:sz w:val="20"/>
                <w:szCs w:val="20"/>
              </w:rPr>
            </w:pPr>
            <w:r w:rsidRPr="00303AA2">
              <w:rPr>
                <w:sz w:val="20"/>
                <w:szCs w:val="20"/>
              </w:rPr>
              <w:t>28,02</w:t>
            </w:r>
          </w:p>
        </w:tc>
      </w:tr>
      <w:tr w:rsidR="00303AA2" w:rsidRPr="00303AA2" w14:paraId="1DF1D473" w14:textId="77777777" w:rsidTr="00303AA2">
        <w:trPr>
          <w:trHeight w:val="20"/>
        </w:trPr>
        <w:tc>
          <w:tcPr>
            <w:tcW w:w="2537" w:type="dxa"/>
            <w:shd w:val="clear" w:color="auto" w:fill="auto"/>
            <w:vAlign w:val="center"/>
            <w:hideMark/>
          </w:tcPr>
          <w:p w14:paraId="1BA344DF"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6195E8F7"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4F173049"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47A43138"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0100FCE0" w14:textId="77777777" w:rsidR="00303AA2" w:rsidRPr="00303AA2" w:rsidRDefault="00303AA2" w:rsidP="00303AA2">
            <w:pPr>
              <w:jc w:val="center"/>
              <w:rPr>
                <w:sz w:val="20"/>
                <w:szCs w:val="20"/>
              </w:rPr>
            </w:pPr>
            <w:r w:rsidRPr="00303AA2">
              <w:rPr>
                <w:sz w:val="20"/>
                <w:szCs w:val="20"/>
              </w:rPr>
              <w:t>28,02</w:t>
            </w:r>
          </w:p>
        </w:tc>
      </w:tr>
      <w:tr w:rsidR="00303AA2" w:rsidRPr="00303AA2" w14:paraId="1A5EE032" w14:textId="77777777" w:rsidTr="00303AA2">
        <w:trPr>
          <w:trHeight w:val="20"/>
        </w:trPr>
        <w:tc>
          <w:tcPr>
            <w:tcW w:w="2537" w:type="dxa"/>
            <w:shd w:val="clear" w:color="auto" w:fill="auto"/>
            <w:vAlign w:val="center"/>
            <w:hideMark/>
          </w:tcPr>
          <w:p w14:paraId="617006A9"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21BC604B"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52C6E5C7"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3369D68A"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7E583E67" w14:textId="77777777" w:rsidR="00303AA2" w:rsidRPr="00303AA2" w:rsidRDefault="00303AA2" w:rsidP="00303AA2">
            <w:pPr>
              <w:jc w:val="center"/>
              <w:rPr>
                <w:sz w:val="20"/>
                <w:szCs w:val="20"/>
              </w:rPr>
            </w:pPr>
            <w:r w:rsidRPr="00303AA2">
              <w:rPr>
                <w:sz w:val="20"/>
                <w:szCs w:val="20"/>
              </w:rPr>
              <w:t>28,02</w:t>
            </w:r>
          </w:p>
        </w:tc>
      </w:tr>
      <w:tr w:rsidR="00303AA2" w:rsidRPr="00303AA2" w14:paraId="7D7CCB80" w14:textId="77777777" w:rsidTr="00303AA2">
        <w:trPr>
          <w:trHeight w:val="20"/>
        </w:trPr>
        <w:tc>
          <w:tcPr>
            <w:tcW w:w="2537" w:type="dxa"/>
            <w:shd w:val="clear" w:color="auto" w:fill="auto"/>
            <w:vAlign w:val="center"/>
            <w:hideMark/>
          </w:tcPr>
          <w:p w14:paraId="44CB8B7F"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4FB35CDB"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2EFE0F9B"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63A9832D"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791A3554" w14:textId="77777777" w:rsidR="00303AA2" w:rsidRPr="00303AA2" w:rsidRDefault="00303AA2" w:rsidP="00303AA2">
            <w:pPr>
              <w:jc w:val="center"/>
              <w:rPr>
                <w:sz w:val="20"/>
                <w:szCs w:val="20"/>
              </w:rPr>
            </w:pPr>
            <w:r w:rsidRPr="00303AA2">
              <w:rPr>
                <w:sz w:val="20"/>
                <w:szCs w:val="20"/>
              </w:rPr>
              <w:t>28,02</w:t>
            </w:r>
          </w:p>
        </w:tc>
      </w:tr>
      <w:tr w:rsidR="00303AA2" w:rsidRPr="00303AA2" w14:paraId="374C1768" w14:textId="77777777" w:rsidTr="00303AA2">
        <w:trPr>
          <w:trHeight w:val="20"/>
        </w:trPr>
        <w:tc>
          <w:tcPr>
            <w:tcW w:w="2537" w:type="dxa"/>
            <w:shd w:val="clear" w:color="auto" w:fill="auto"/>
            <w:vAlign w:val="center"/>
            <w:hideMark/>
          </w:tcPr>
          <w:p w14:paraId="3797F499"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5B8F583D"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25390104"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16E8BCAA"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799A80CC" w14:textId="77777777" w:rsidR="00303AA2" w:rsidRPr="00303AA2" w:rsidRDefault="00303AA2" w:rsidP="00303AA2">
            <w:pPr>
              <w:jc w:val="center"/>
              <w:rPr>
                <w:sz w:val="20"/>
                <w:szCs w:val="20"/>
              </w:rPr>
            </w:pPr>
            <w:r w:rsidRPr="00303AA2">
              <w:rPr>
                <w:sz w:val="20"/>
                <w:szCs w:val="20"/>
              </w:rPr>
              <w:t>28,02</w:t>
            </w:r>
          </w:p>
        </w:tc>
      </w:tr>
      <w:tr w:rsidR="00303AA2" w:rsidRPr="00303AA2" w14:paraId="137D09A3" w14:textId="77777777" w:rsidTr="00303AA2">
        <w:trPr>
          <w:trHeight w:val="20"/>
        </w:trPr>
        <w:tc>
          <w:tcPr>
            <w:tcW w:w="2537" w:type="dxa"/>
            <w:shd w:val="clear" w:color="auto" w:fill="auto"/>
            <w:vAlign w:val="center"/>
            <w:hideMark/>
          </w:tcPr>
          <w:p w14:paraId="7D2AD003"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6E7AFE1F"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7F73CEFD"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18D8B720"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4CF5F9CD" w14:textId="77777777" w:rsidR="00303AA2" w:rsidRPr="00303AA2" w:rsidRDefault="00303AA2" w:rsidP="00303AA2">
            <w:pPr>
              <w:jc w:val="center"/>
              <w:rPr>
                <w:sz w:val="20"/>
                <w:szCs w:val="20"/>
              </w:rPr>
            </w:pPr>
            <w:r w:rsidRPr="00303AA2">
              <w:rPr>
                <w:sz w:val="20"/>
                <w:szCs w:val="20"/>
              </w:rPr>
              <w:t>28,02</w:t>
            </w:r>
          </w:p>
        </w:tc>
      </w:tr>
      <w:tr w:rsidR="00303AA2" w:rsidRPr="00303AA2" w14:paraId="1D0D03D9" w14:textId="77777777" w:rsidTr="00303AA2">
        <w:trPr>
          <w:trHeight w:val="20"/>
        </w:trPr>
        <w:tc>
          <w:tcPr>
            <w:tcW w:w="2537" w:type="dxa"/>
            <w:shd w:val="clear" w:color="auto" w:fill="auto"/>
            <w:vAlign w:val="center"/>
            <w:hideMark/>
          </w:tcPr>
          <w:p w14:paraId="3EE775BA"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509C2D4C"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12829674"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36D28B73"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463C942B" w14:textId="77777777" w:rsidR="00303AA2" w:rsidRPr="00303AA2" w:rsidRDefault="00303AA2" w:rsidP="00303AA2">
            <w:pPr>
              <w:jc w:val="center"/>
              <w:rPr>
                <w:sz w:val="20"/>
                <w:szCs w:val="20"/>
              </w:rPr>
            </w:pPr>
            <w:r w:rsidRPr="00303AA2">
              <w:rPr>
                <w:sz w:val="20"/>
                <w:szCs w:val="20"/>
              </w:rPr>
              <w:t>28,02</w:t>
            </w:r>
          </w:p>
        </w:tc>
      </w:tr>
      <w:tr w:rsidR="00303AA2" w:rsidRPr="00303AA2" w14:paraId="296712D4" w14:textId="77777777" w:rsidTr="00303AA2">
        <w:trPr>
          <w:trHeight w:val="20"/>
        </w:trPr>
        <w:tc>
          <w:tcPr>
            <w:tcW w:w="2537" w:type="dxa"/>
            <w:shd w:val="clear" w:color="auto" w:fill="auto"/>
            <w:vAlign w:val="center"/>
            <w:hideMark/>
          </w:tcPr>
          <w:p w14:paraId="17596796"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5BE7B178"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62902979"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4F9401D7"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7C176ABF" w14:textId="77777777" w:rsidR="00303AA2" w:rsidRPr="00303AA2" w:rsidRDefault="00303AA2" w:rsidP="00303AA2">
            <w:pPr>
              <w:jc w:val="center"/>
              <w:rPr>
                <w:sz w:val="20"/>
                <w:szCs w:val="20"/>
              </w:rPr>
            </w:pPr>
            <w:r w:rsidRPr="00303AA2">
              <w:rPr>
                <w:sz w:val="20"/>
                <w:szCs w:val="20"/>
              </w:rPr>
              <w:t>28,02</w:t>
            </w:r>
          </w:p>
        </w:tc>
      </w:tr>
      <w:tr w:rsidR="00303AA2" w:rsidRPr="00303AA2" w14:paraId="2A1047DC" w14:textId="77777777" w:rsidTr="00303AA2">
        <w:trPr>
          <w:trHeight w:val="20"/>
        </w:trPr>
        <w:tc>
          <w:tcPr>
            <w:tcW w:w="2537" w:type="dxa"/>
            <w:shd w:val="clear" w:color="auto" w:fill="auto"/>
            <w:vAlign w:val="center"/>
            <w:hideMark/>
          </w:tcPr>
          <w:p w14:paraId="724A2927"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2219AAB7"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4DB6F789"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7F43206D"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4D3FF7BF" w14:textId="77777777" w:rsidR="00303AA2" w:rsidRPr="00303AA2" w:rsidRDefault="00303AA2" w:rsidP="00303AA2">
            <w:pPr>
              <w:jc w:val="center"/>
              <w:rPr>
                <w:sz w:val="20"/>
                <w:szCs w:val="20"/>
              </w:rPr>
            </w:pPr>
            <w:r w:rsidRPr="00303AA2">
              <w:rPr>
                <w:sz w:val="20"/>
                <w:szCs w:val="20"/>
              </w:rPr>
              <w:t>28,02</w:t>
            </w:r>
          </w:p>
        </w:tc>
      </w:tr>
      <w:tr w:rsidR="00303AA2" w:rsidRPr="00303AA2" w14:paraId="4338CA40" w14:textId="77777777" w:rsidTr="00303AA2">
        <w:trPr>
          <w:trHeight w:val="20"/>
        </w:trPr>
        <w:tc>
          <w:tcPr>
            <w:tcW w:w="2537" w:type="dxa"/>
            <w:shd w:val="clear" w:color="auto" w:fill="auto"/>
            <w:vAlign w:val="center"/>
            <w:hideMark/>
          </w:tcPr>
          <w:p w14:paraId="4DA184DC"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4872BFC4"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7533A5DB"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596EB2BA"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06CB6044" w14:textId="77777777" w:rsidR="00303AA2" w:rsidRPr="00303AA2" w:rsidRDefault="00303AA2" w:rsidP="00303AA2">
            <w:pPr>
              <w:jc w:val="center"/>
              <w:rPr>
                <w:sz w:val="20"/>
                <w:szCs w:val="20"/>
              </w:rPr>
            </w:pPr>
            <w:r w:rsidRPr="00303AA2">
              <w:rPr>
                <w:sz w:val="20"/>
                <w:szCs w:val="20"/>
              </w:rPr>
              <w:t>28,02</w:t>
            </w:r>
          </w:p>
        </w:tc>
      </w:tr>
      <w:tr w:rsidR="00303AA2" w:rsidRPr="00303AA2" w14:paraId="67D2FDA7" w14:textId="77777777" w:rsidTr="00303AA2">
        <w:trPr>
          <w:trHeight w:val="20"/>
        </w:trPr>
        <w:tc>
          <w:tcPr>
            <w:tcW w:w="2537" w:type="dxa"/>
            <w:shd w:val="clear" w:color="auto" w:fill="auto"/>
            <w:vAlign w:val="center"/>
            <w:hideMark/>
          </w:tcPr>
          <w:p w14:paraId="74B3BFE8"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2ED60C23"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649C6112"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5E44DEE2"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13275ACC" w14:textId="77777777" w:rsidR="00303AA2" w:rsidRPr="00303AA2" w:rsidRDefault="00303AA2" w:rsidP="00303AA2">
            <w:pPr>
              <w:jc w:val="center"/>
              <w:rPr>
                <w:sz w:val="20"/>
                <w:szCs w:val="20"/>
              </w:rPr>
            </w:pPr>
            <w:r w:rsidRPr="00303AA2">
              <w:rPr>
                <w:sz w:val="20"/>
                <w:szCs w:val="20"/>
              </w:rPr>
              <w:t>28,02</w:t>
            </w:r>
          </w:p>
        </w:tc>
      </w:tr>
      <w:tr w:rsidR="00303AA2" w:rsidRPr="00303AA2" w14:paraId="5315E267" w14:textId="77777777" w:rsidTr="00303AA2">
        <w:trPr>
          <w:trHeight w:val="20"/>
        </w:trPr>
        <w:tc>
          <w:tcPr>
            <w:tcW w:w="2537" w:type="dxa"/>
            <w:shd w:val="clear" w:color="auto" w:fill="auto"/>
            <w:vAlign w:val="center"/>
            <w:hideMark/>
          </w:tcPr>
          <w:p w14:paraId="2459DCB1"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267430CB"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5280A1F4"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2BD1EF0D"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2FCC7E4B" w14:textId="77777777" w:rsidR="00303AA2" w:rsidRPr="00303AA2" w:rsidRDefault="00303AA2" w:rsidP="00303AA2">
            <w:pPr>
              <w:jc w:val="center"/>
              <w:rPr>
                <w:sz w:val="20"/>
                <w:szCs w:val="20"/>
              </w:rPr>
            </w:pPr>
            <w:r w:rsidRPr="00303AA2">
              <w:rPr>
                <w:sz w:val="20"/>
                <w:szCs w:val="20"/>
              </w:rPr>
              <w:t>28,02</w:t>
            </w:r>
          </w:p>
        </w:tc>
      </w:tr>
      <w:tr w:rsidR="00303AA2" w:rsidRPr="00303AA2" w14:paraId="13C6CA5D" w14:textId="77777777" w:rsidTr="00303AA2">
        <w:trPr>
          <w:trHeight w:val="20"/>
        </w:trPr>
        <w:tc>
          <w:tcPr>
            <w:tcW w:w="2537" w:type="dxa"/>
            <w:shd w:val="clear" w:color="auto" w:fill="auto"/>
            <w:vAlign w:val="center"/>
            <w:hideMark/>
          </w:tcPr>
          <w:p w14:paraId="099B7D7C"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2D29BF63"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359FFB6D"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557D62DB"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464658BB" w14:textId="77777777" w:rsidR="00303AA2" w:rsidRPr="00303AA2" w:rsidRDefault="00303AA2" w:rsidP="00303AA2">
            <w:pPr>
              <w:jc w:val="center"/>
              <w:rPr>
                <w:sz w:val="20"/>
                <w:szCs w:val="20"/>
              </w:rPr>
            </w:pPr>
            <w:r w:rsidRPr="00303AA2">
              <w:rPr>
                <w:sz w:val="20"/>
                <w:szCs w:val="20"/>
              </w:rPr>
              <w:t>28,02</w:t>
            </w:r>
          </w:p>
        </w:tc>
      </w:tr>
      <w:tr w:rsidR="00303AA2" w:rsidRPr="00303AA2" w14:paraId="7BEA9EEE" w14:textId="77777777" w:rsidTr="00303AA2">
        <w:trPr>
          <w:trHeight w:val="20"/>
        </w:trPr>
        <w:tc>
          <w:tcPr>
            <w:tcW w:w="2537" w:type="dxa"/>
            <w:shd w:val="clear" w:color="auto" w:fill="auto"/>
            <w:vAlign w:val="center"/>
            <w:hideMark/>
          </w:tcPr>
          <w:p w14:paraId="4C4E0FC0"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69BF1AE7"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63780E2C"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0FC48A4D"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01FA570F" w14:textId="77777777" w:rsidR="00303AA2" w:rsidRPr="00303AA2" w:rsidRDefault="00303AA2" w:rsidP="00303AA2">
            <w:pPr>
              <w:jc w:val="center"/>
              <w:rPr>
                <w:sz w:val="20"/>
                <w:szCs w:val="20"/>
              </w:rPr>
            </w:pPr>
            <w:r w:rsidRPr="00303AA2">
              <w:rPr>
                <w:sz w:val="20"/>
                <w:szCs w:val="20"/>
              </w:rPr>
              <w:t>28,02</w:t>
            </w:r>
          </w:p>
        </w:tc>
      </w:tr>
      <w:tr w:rsidR="00303AA2" w:rsidRPr="00303AA2" w14:paraId="0AC16DF1" w14:textId="77777777" w:rsidTr="00303AA2">
        <w:trPr>
          <w:trHeight w:val="20"/>
        </w:trPr>
        <w:tc>
          <w:tcPr>
            <w:tcW w:w="2537" w:type="dxa"/>
            <w:shd w:val="clear" w:color="auto" w:fill="auto"/>
            <w:vAlign w:val="center"/>
            <w:hideMark/>
          </w:tcPr>
          <w:p w14:paraId="72E01169"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1908F124"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0717BFA2"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351F5D41"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0F495152" w14:textId="77777777" w:rsidR="00303AA2" w:rsidRPr="00303AA2" w:rsidRDefault="00303AA2" w:rsidP="00303AA2">
            <w:pPr>
              <w:jc w:val="center"/>
              <w:rPr>
                <w:sz w:val="20"/>
                <w:szCs w:val="20"/>
              </w:rPr>
            </w:pPr>
            <w:r w:rsidRPr="00303AA2">
              <w:rPr>
                <w:sz w:val="20"/>
                <w:szCs w:val="20"/>
              </w:rPr>
              <w:t>28,02</w:t>
            </w:r>
          </w:p>
        </w:tc>
      </w:tr>
      <w:tr w:rsidR="00303AA2" w:rsidRPr="00303AA2" w14:paraId="535A7074" w14:textId="77777777" w:rsidTr="00303AA2">
        <w:trPr>
          <w:trHeight w:val="20"/>
        </w:trPr>
        <w:tc>
          <w:tcPr>
            <w:tcW w:w="2537" w:type="dxa"/>
            <w:shd w:val="clear" w:color="auto" w:fill="auto"/>
            <w:vAlign w:val="center"/>
            <w:hideMark/>
          </w:tcPr>
          <w:p w14:paraId="39A35E0A"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4B5B74E8"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0EA0C8DE"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4946A54B"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36401460" w14:textId="77777777" w:rsidR="00303AA2" w:rsidRPr="00303AA2" w:rsidRDefault="00303AA2" w:rsidP="00303AA2">
            <w:pPr>
              <w:jc w:val="center"/>
              <w:rPr>
                <w:sz w:val="20"/>
                <w:szCs w:val="20"/>
              </w:rPr>
            </w:pPr>
            <w:r w:rsidRPr="00303AA2">
              <w:rPr>
                <w:sz w:val="20"/>
                <w:szCs w:val="20"/>
              </w:rPr>
              <w:t>28,02</w:t>
            </w:r>
          </w:p>
        </w:tc>
      </w:tr>
      <w:tr w:rsidR="00303AA2" w:rsidRPr="00303AA2" w14:paraId="36BA689A" w14:textId="77777777" w:rsidTr="00303AA2">
        <w:trPr>
          <w:trHeight w:val="20"/>
        </w:trPr>
        <w:tc>
          <w:tcPr>
            <w:tcW w:w="2537" w:type="dxa"/>
            <w:shd w:val="clear" w:color="auto" w:fill="auto"/>
            <w:vAlign w:val="center"/>
            <w:hideMark/>
          </w:tcPr>
          <w:p w14:paraId="4F98FA37"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3AC3F549"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0AA5BB2D"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130A7608"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135ECBBA" w14:textId="77777777" w:rsidR="00303AA2" w:rsidRPr="00303AA2" w:rsidRDefault="00303AA2" w:rsidP="00303AA2">
            <w:pPr>
              <w:jc w:val="center"/>
              <w:rPr>
                <w:sz w:val="20"/>
                <w:szCs w:val="20"/>
              </w:rPr>
            </w:pPr>
            <w:r w:rsidRPr="00303AA2">
              <w:rPr>
                <w:sz w:val="20"/>
                <w:szCs w:val="20"/>
              </w:rPr>
              <w:t>28,02</w:t>
            </w:r>
          </w:p>
        </w:tc>
      </w:tr>
      <w:tr w:rsidR="00303AA2" w:rsidRPr="00303AA2" w14:paraId="3C9723CD" w14:textId="77777777" w:rsidTr="00303AA2">
        <w:trPr>
          <w:trHeight w:val="20"/>
        </w:trPr>
        <w:tc>
          <w:tcPr>
            <w:tcW w:w="2537" w:type="dxa"/>
            <w:shd w:val="clear" w:color="auto" w:fill="auto"/>
            <w:vAlign w:val="center"/>
            <w:hideMark/>
          </w:tcPr>
          <w:p w14:paraId="284BA11B"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78705562"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088882DF"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781158A2"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4C8244D3" w14:textId="77777777" w:rsidR="00303AA2" w:rsidRPr="00303AA2" w:rsidRDefault="00303AA2" w:rsidP="00303AA2">
            <w:pPr>
              <w:jc w:val="center"/>
              <w:rPr>
                <w:sz w:val="20"/>
                <w:szCs w:val="20"/>
              </w:rPr>
            </w:pPr>
            <w:r w:rsidRPr="00303AA2">
              <w:rPr>
                <w:sz w:val="20"/>
                <w:szCs w:val="20"/>
              </w:rPr>
              <w:t>28,02</w:t>
            </w:r>
          </w:p>
        </w:tc>
      </w:tr>
      <w:tr w:rsidR="00303AA2" w:rsidRPr="00303AA2" w14:paraId="2ACBAEA3" w14:textId="77777777" w:rsidTr="00303AA2">
        <w:trPr>
          <w:trHeight w:val="20"/>
        </w:trPr>
        <w:tc>
          <w:tcPr>
            <w:tcW w:w="2537" w:type="dxa"/>
            <w:shd w:val="clear" w:color="auto" w:fill="auto"/>
            <w:vAlign w:val="center"/>
            <w:hideMark/>
          </w:tcPr>
          <w:p w14:paraId="0D453E73"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479867D"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3529328B"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0884BCC4"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674A5C81" w14:textId="77777777" w:rsidR="00303AA2" w:rsidRPr="00303AA2" w:rsidRDefault="00303AA2" w:rsidP="00303AA2">
            <w:pPr>
              <w:jc w:val="center"/>
              <w:rPr>
                <w:sz w:val="20"/>
                <w:szCs w:val="20"/>
              </w:rPr>
            </w:pPr>
            <w:r w:rsidRPr="00303AA2">
              <w:rPr>
                <w:sz w:val="20"/>
                <w:szCs w:val="20"/>
              </w:rPr>
              <w:t>28,02</w:t>
            </w:r>
          </w:p>
        </w:tc>
      </w:tr>
      <w:tr w:rsidR="00303AA2" w:rsidRPr="00303AA2" w14:paraId="7A7B0CE8" w14:textId="77777777" w:rsidTr="00303AA2">
        <w:trPr>
          <w:trHeight w:val="20"/>
        </w:trPr>
        <w:tc>
          <w:tcPr>
            <w:tcW w:w="2537" w:type="dxa"/>
            <w:shd w:val="clear" w:color="auto" w:fill="auto"/>
            <w:vAlign w:val="center"/>
            <w:hideMark/>
          </w:tcPr>
          <w:p w14:paraId="62F75AA9"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465DEF1E"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1CAB370E"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6F6BCFCD"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160FE2C3" w14:textId="77777777" w:rsidR="00303AA2" w:rsidRPr="00303AA2" w:rsidRDefault="00303AA2" w:rsidP="00303AA2">
            <w:pPr>
              <w:jc w:val="center"/>
              <w:rPr>
                <w:sz w:val="20"/>
                <w:szCs w:val="20"/>
              </w:rPr>
            </w:pPr>
            <w:r w:rsidRPr="00303AA2">
              <w:rPr>
                <w:sz w:val="20"/>
                <w:szCs w:val="20"/>
              </w:rPr>
              <w:t>28,02</w:t>
            </w:r>
          </w:p>
        </w:tc>
      </w:tr>
      <w:tr w:rsidR="00303AA2" w:rsidRPr="00303AA2" w14:paraId="4774125B" w14:textId="77777777" w:rsidTr="00303AA2">
        <w:trPr>
          <w:trHeight w:val="20"/>
        </w:trPr>
        <w:tc>
          <w:tcPr>
            <w:tcW w:w="2537" w:type="dxa"/>
            <w:shd w:val="clear" w:color="auto" w:fill="auto"/>
            <w:vAlign w:val="center"/>
            <w:hideMark/>
          </w:tcPr>
          <w:p w14:paraId="5DAB17B7"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7B9B601"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7A87F4C4"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4CC5EA14"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5FB1EA3D" w14:textId="77777777" w:rsidR="00303AA2" w:rsidRPr="00303AA2" w:rsidRDefault="00303AA2" w:rsidP="00303AA2">
            <w:pPr>
              <w:jc w:val="center"/>
              <w:rPr>
                <w:sz w:val="20"/>
                <w:szCs w:val="20"/>
              </w:rPr>
            </w:pPr>
            <w:r w:rsidRPr="00303AA2">
              <w:rPr>
                <w:sz w:val="20"/>
                <w:szCs w:val="20"/>
              </w:rPr>
              <w:t>28,02</w:t>
            </w:r>
          </w:p>
        </w:tc>
      </w:tr>
      <w:tr w:rsidR="00303AA2" w:rsidRPr="00303AA2" w14:paraId="3102EE2A" w14:textId="77777777" w:rsidTr="00303AA2">
        <w:trPr>
          <w:trHeight w:val="20"/>
        </w:trPr>
        <w:tc>
          <w:tcPr>
            <w:tcW w:w="2537" w:type="dxa"/>
            <w:shd w:val="clear" w:color="auto" w:fill="auto"/>
            <w:vAlign w:val="center"/>
            <w:hideMark/>
          </w:tcPr>
          <w:p w14:paraId="4AF111FD"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D4BE417"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0379FD48"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79F66C19"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7D9DFD14" w14:textId="77777777" w:rsidR="00303AA2" w:rsidRPr="00303AA2" w:rsidRDefault="00303AA2" w:rsidP="00303AA2">
            <w:pPr>
              <w:jc w:val="center"/>
              <w:rPr>
                <w:sz w:val="20"/>
                <w:szCs w:val="20"/>
              </w:rPr>
            </w:pPr>
            <w:r w:rsidRPr="00303AA2">
              <w:rPr>
                <w:sz w:val="20"/>
                <w:szCs w:val="20"/>
              </w:rPr>
              <w:t>28,02</w:t>
            </w:r>
          </w:p>
        </w:tc>
      </w:tr>
      <w:tr w:rsidR="00303AA2" w:rsidRPr="00303AA2" w14:paraId="792AF47F" w14:textId="77777777" w:rsidTr="00303AA2">
        <w:trPr>
          <w:trHeight w:val="20"/>
        </w:trPr>
        <w:tc>
          <w:tcPr>
            <w:tcW w:w="2537" w:type="dxa"/>
            <w:shd w:val="clear" w:color="auto" w:fill="auto"/>
            <w:vAlign w:val="center"/>
            <w:hideMark/>
          </w:tcPr>
          <w:p w14:paraId="58778B8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D2FFAA6"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34AFBF3F"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5548A0FD"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5E54E03A" w14:textId="77777777" w:rsidR="00303AA2" w:rsidRPr="00303AA2" w:rsidRDefault="00303AA2" w:rsidP="00303AA2">
            <w:pPr>
              <w:jc w:val="center"/>
              <w:rPr>
                <w:sz w:val="20"/>
                <w:szCs w:val="20"/>
              </w:rPr>
            </w:pPr>
            <w:r w:rsidRPr="00303AA2">
              <w:rPr>
                <w:sz w:val="20"/>
                <w:szCs w:val="20"/>
              </w:rPr>
              <w:t>28,02</w:t>
            </w:r>
          </w:p>
        </w:tc>
      </w:tr>
      <w:tr w:rsidR="00303AA2" w:rsidRPr="00303AA2" w14:paraId="31E21B74" w14:textId="77777777" w:rsidTr="00303AA2">
        <w:trPr>
          <w:trHeight w:val="20"/>
        </w:trPr>
        <w:tc>
          <w:tcPr>
            <w:tcW w:w="2537" w:type="dxa"/>
            <w:shd w:val="clear" w:color="auto" w:fill="auto"/>
            <w:vAlign w:val="center"/>
            <w:hideMark/>
          </w:tcPr>
          <w:p w14:paraId="7FF2ADC2"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C00F4F9"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6BC2B3EB"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277D38CE"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09F90930" w14:textId="77777777" w:rsidR="00303AA2" w:rsidRPr="00303AA2" w:rsidRDefault="00303AA2" w:rsidP="00303AA2">
            <w:pPr>
              <w:jc w:val="center"/>
              <w:rPr>
                <w:sz w:val="20"/>
                <w:szCs w:val="20"/>
              </w:rPr>
            </w:pPr>
            <w:r w:rsidRPr="00303AA2">
              <w:rPr>
                <w:sz w:val="20"/>
                <w:szCs w:val="20"/>
              </w:rPr>
              <w:t>28,02</w:t>
            </w:r>
          </w:p>
        </w:tc>
      </w:tr>
      <w:tr w:rsidR="00303AA2" w:rsidRPr="00303AA2" w14:paraId="40E4625D" w14:textId="77777777" w:rsidTr="00303AA2">
        <w:trPr>
          <w:trHeight w:val="20"/>
        </w:trPr>
        <w:tc>
          <w:tcPr>
            <w:tcW w:w="2537" w:type="dxa"/>
            <w:shd w:val="clear" w:color="auto" w:fill="auto"/>
            <w:vAlign w:val="center"/>
            <w:hideMark/>
          </w:tcPr>
          <w:p w14:paraId="4A4400A4"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DD962B4"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07AC660A"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7BD34E84"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747829B1" w14:textId="77777777" w:rsidR="00303AA2" w:rsidRPr="00303AA2" w:rsidRDefault="00303AA2" w:rsidP="00303AA2">
            <w:pPr>
              <w:jc w:val="center"/>
              <w:rPr>
                <w:sz w:val="20"/>
                <w:szCs w:val="20"/>
              </w:rPr>
            </w:pPr>
            <w:r w:rsidRPr="00303AA2">
              <w:rPr>
                <w:sz w:val="20"/>
                <w:szCs w:val="20"/>
              </w:rPr>
              <w:t>28,02</w:t>
            </w:r>
          </w:p>
        </w:tc>
      </w:tr>
      <w:tr w:rsidR="00303AA2" w:rsidRPr="00303AA2" w14:paraId="600207E7" w14:textId="77777777" w:rsidTr="00303AA2">
        <w:trPr>
          <w:trHeight w:val="20"/>
        </w:trPr>
        <w:tc>
          <w:tcPr>
            <w:tcW w:w="2537" w:type="dxa"/>
            <w:shd w:val="clear" w:color="auto" w:fill="auto"/>
            <w:vAlign w:val="center"/>
            <w:hideMark/>
          </w:tcPr>
          <w:p w14:paraId="149E5564"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193E9B5F"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11DB4E47"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2556A734"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08592C38" w14:textId="77777777" w:rsidR="00303AA2" w:rsidRPr="00303AA2" w:rsidRDefault="00303AA2" w:rsidP="00303AA2">
            <w:pPr>
              <w:jc w:val="center"/>
              <w:rPr>
                <w:sz w:val="20"/>
                <w:szCs w:val="20"/>
              </w:rPr>
            </w:pPr>
            <w:r w:rsidRPr="00303AA2">
              <w:rPr>
                <w:sz w:val="20"/>
                <w:szCs w:val="20"/>
              </w:rPr>
              <w:t>28,02</w:t>
            </w:r>
          </w:p>
        </w:tc>
      </w:tr>
      <w:tr w:rsidR="00303AA2" w:rsidRPr="00303AA2" w14:paraId="6E583F31" w14:textId="77777777" w:rsidTr="00303AA2">
        <w:trPr>
          <w:trHeight w:val="20"/>
        </w:trPr>
        <w:tc>
          <w:tcPr>
            <w:tcW w:w="2537" w:type="dxa"/>
            <w:shd w:val="clear" w:color="auto" w:fill="auto"/>
            <w:vAlign w:val="center"/>
            <w:hideMark/>
          </w:tcPr>
          <w:p w14:paraId="48F62586"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60A6225"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7763DE75"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4D5A3779"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190EF84C" w14:textId="77777777" w:rsidR="00303AA2" w:rsidRPr="00303AA2" w:rsidRDefault="00303AA2" w:rsidP="00303AA2">
            <w:pPr>
              <w:jc w:val="center"/>
              <w:rPr>
                <w:sz w:val="20"/>
                <w:szCs w:val="20"/>
              </w:rPr>
            </w:pPr>
            <w:r w:rsidRPr="00303AA2">
              <w:rPr>
                <w:sz w:val="20"/>
                <w:szCs w:val="20"/>
              </w:rPr>
              <w:t>28,02</w:t>
            </w:r>
          </w:p>
        </w:tc>
      </w:tr>
      <w:tr w:rsidR="00303AA2" w:rsidRPr="00303AA2" w14:paraId="7C3099D7" w14:textId="77777777" w:rsidTr="00303AA2">
        <w:trPr>
          <w:trHeight w:val="20"/>
        </w:trPr>
        <w:tc>
          <w:tcPr>
            <w:tcW w:w="2537" w:type="dxa"/>
            <w:shd w:val="clear" w:color="auto" w:fill="auto"/>
            <w:vAlign w:val="center"/>
            <w:hideMark/>
          </w:tcPr>
          <w:p w14:paraId="4A7D34DC"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061B1B7"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7EEB927E"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2E5FE3E3"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2FB63589" w14:textId="77777777" w:rsidR="00303AA2" w:rsidRPr="00303AA2" w:rsidRDefault="00303AA2" w:rsidP="00303AA2">
            <w:pPr>
              <w:jc w:val="center"/>
              <w:rPr>
                <w:sz w:val="20"/>
                <w:szCs w:val="20"/>
              </w:rPr>
            </w:pPr>
            <w:r w:rsidRPr="00303AA2">
              <w:rPr>
                <w:sz w:val="20"/>
                <w:szCs w:val="20"/>
              </w:rPr>
              <w:t>28,02</w:t>
            </w:r>
          </w:p>
        </w:tc>
      </w:tr>
      <w:tr w:rsidR="00303AA2" w:rsidRPr="00303AA2" w14:paraId="652EFEFA" w14:textId="77777777" w:rsidTr="00303AA2">
        <w:trPr>
          <w:trHeight w:val="20"/>
        </w:trPr>
        <w:tc>
          <w:tcPr>
            <w:tcW w:w="2537" w:type="dxa"/>
            <w:shd w:val="clear" w:color="auto" w:fill="auto"/>
            <w:vAlign w:val="center"/>
            <w:hideMark/>
          </w:tcPr>
          <w:p w14:paraId="6F8ABB79"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3847003A"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16E080DF"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3DBCAFA6"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0AAB3578" w14:textId="77777777" w:rsidR="00303AA2" w:rsidRPr="00303AA2" w:rsidRDefault="00303AA2" w:rsidP="00303AA2">
            <w:pPr>
              <w:jc w:val="center"/>
              <w:rPr>
                <w:sz w:val="20"/>
                <w:szCs w:val="20"/>
              </w:rPr>
            </w:pPr>
            <w:r w:rsidRPr="00303AA2">
              <w:rPr>
                <w:sz w:val="20"/>
                <w:szCs w:val="20"/>
              </w:rPr>
              <w:t>28,02</w:t>
            </w:r>
          </w:p>
        </w:tc>
      </w:tr>
      <w:tr w:rsidR="00303AA2" w:rsidRPr="00303AA2" w14:paraId="6EF278BD" w14:textId="77777777" w:rsidTr="00303AA2">
        <w:trPr>
          <w:trHeight w:val="20"/>
        </w:trPr>
        <w:tc>
          <w:tcPr>
            <w:tcW w:w="2537" w:type="dxa"/>
            <w:shd w:val="clear" w:color="auto" w:fill="auto"/>
            <w:vAlign w:val="center"/>
            <w:hideMark/>
          </w:tcPr>
          <w:p w14:paraId="56F8BA79"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1F16A540"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42CE544D"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0084F5D4"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07D7700E" w14:textId="77777777" w:rsidR="00303AA2" w:rsidRPr="00303AA2" w:rsidRDefault="00303AA2" w:rsidP="00303AA2">
            <w:pPr>
              <w:jc w:val="center"/>
              <w:rPr>
                <w:sz w:val="20"/>
                <w:szCs w:val="20"/>
              </w:rPr>
            </w:pPr>
            <w:r w:rsidRPr="00303AA2">
              <w:rPr>
                <w:sz w:val="20"/>
                <w:szCs w:val="20"/>
              </w:rPr>
              <w:t>28,02</w:t>
            </w:r>
          </w:p>
        </w:tc>
      </w:tr>
      <w:tr w:rsidR="00303AA2" w:rsidRPr="00303AA2" w14:paraId="6BA64B9F" w14:textId="77777777" w:rsidTr="00303AA2">
        <w:trPr>
          <w:trHeight w:val="20"/>
        </w:trPr>
        <w:tc>
          <w:tcPr>
            <w:tcW w:w="2537" w:type="dxa"/>
            <w:shd w:val="clear" w:color="auto" w:fill="auto"/>
            <w:vAlign w:val="center"/>
            <w:hideMark/>
          </w:tcPr>
          <w:p w14:paraId="670EE414"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150CDC6"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53F2FE18"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2C0ABE67"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33374D89" w14:textId="77777777" w:rsidR="00303AA2" w:rsidRPr="00303AA2" w:rsidRDefault="00303AA2" w:rsidP="00303AA2">
            <w:pPr>
              <w:jc w:val="center"/>
              <w:rPr>
                <w:sz w:val="20"/>
                <w:szCs w:val="20"/>
              </w:rPr>
            </w:pPr>
            <w:r w:rsidRPr="00303AA2">
              <w:rPr>
                <w:sz w:val="20"/>
                <w:szCs w:val="20"/>
              </w:rPr>
              <w:t>28,02</w:t>
            </w:r>
          </w:p>
        </w:tc>
      </w:tr>
      <w:tr w:rsidR="00303AA2" w:rsidRPr="00303AA2" w14:paraId="20C83154" w14:textId="77777777" w:rsidTr="00303AA2">
        <w:trPr>
          <w:trHeight w:val="20"/>
        </w:trPr>
        <w:tc>
          <w:tcPr>
            <w:tcW w:w="2537" w:type="dxa"/>
            <w:shd w:val="clear" w:color="auto" w:fill="auto"/>
            <w:vAlign w:val="center"/>
            <w:hideMark/>
          </w:tcPr>
          <w:p w14:paraId="65AFFE35"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2BB82361"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5231F7D6"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61FD9E0A"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59A4C28B" w14:textId="77777777" w:rsidR="00303AA2" w:rsidRPr="00303AA2" w:rsidRDefault="00303AA2" w:rsidP="00303AA2">
            <w:pPr>
              <w:jc w:val="center"/>
              <w:rPr>
                <w:sz w:val="20"/>
                <w:szCs w:val="20"/>
              </w:rPr>
            </w:pPr>
            <w:r w:rsidRPr="00303AA2">
              <w:rPr>
                <w:sz w:val="20"/>
                <w:szCs w:val="20"/>
              </w:rPr>
              <w:t>28,02</w:t>
            </w:r>
          </w:p>
        </w:tc>
      </w:tr>
      <w:tr w:rsidR="00303AA2" w:rsidRPr="00303AA2" w14:paraId="2E8CEB2E" w14:textId="77777777" w:rsidTr="00303AA2">
        <w:trPr>
          <w:trHeight w:val="20"/>
        </w:trPr>
        <w:tc>
          <w:tcPr>
            <w:tcW w:w="2537" w:type="dxa"/>
            <w:shd w:val="clear" w:color="auto" w:fill="auto"/>
            <w:vAlign w:val="center"/>
            <w:hideMark/>
          </w:tcPr>
          <w:p w14:paraId="3B192D65"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FEF5947"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2C40CD9D"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4D1CCB30"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64ABD165" w14:textId="77777777" w:rsidR="00303AA2" w:rsidRPr="00303AA2" w:rsidRDefault="00303AA2" w:rsidP="00303AA2">
            <w:pPr>
              <w:jc w:val="center"/>
              <w:rPr>
                <w:sz w:val="20"/>
                <w:szCs w:val="20"/>
              </w:rPr>
            </w:pPr>
            <w:r w:rsidRPr="00303AA2">
              <w:rPr>
                <w:sz w:val="20"/>
                <w:szCs w:val="20"/>
              </w:rPr>
              <w:t>28,02</w:t>
            </w:r>
          </w:p>
        </w:tc>
      </w:tr>
      <w:tr w:rsidR="00303AA2" w:rsidRPr="00303AA2" w14:paraId="0016E9E0" w14:textId="77777777" w:rsidTr="00303AA2">
        <w:trPr>
          <w:trHeight w:val="20"/>
        </w:trPr>
        <w:tc>
          <w:tcPr>
            <w:tcW w:w="2537" w:type="dxa"/>
            <w:shd w:val="clear" w:color="auto" w:fill="auto"/>
            <w:vAlign w:val="center"/>
            <w:hideMark/>
          </w:tcPr>
          <w:p w14:paraId="6F27153B"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49666A40"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7906EFCA"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1A2A10B8"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5AD031E4" w14:textId="77777777" w:rsidR="00303AA2" w:rsidRPr="00303AA2" w:rsidRDefault="00303AA2" w:rsidP="00303AA2">
            <w:pPr>
              <w:jc w:val="center"/>
              <w:rPr>
                <w:sz w:val="20"/>
                <w:szCs w:val="20"/>
              </w:rPr>
            </w:pPr>
            <w:r w:rsidRPr="00303AA2">
              <w:rPr>
                <w:sz w:val="20"/>
                <w:szCs w:val="20"/>
              </w:rPr>
              <w:t>28,02</w:t>
            </w:r>
          </w:p>
        </w:tc>
      </w:tr>
      <w:tr w:rsidR="00303AA2" w:rsidRPr="00303AA2" w14:paraId="12F06252" w14:textId="77777777" w:rsidTr="00303AA2">
        <w:trPr>
          <w:trHeight w:val="20"/>
        </w:trPr>
        <w:tc>
          <w:tcPr>
            <w:tcW w:w="2537" w:type="dxa"/>
            <w:shd w:val="clear" w:color="auto" w:fill="auto"/>
            <w:vAlign w:val="center"/>
            <w:hideMark/>
          </w:tcPr>
          <w:p w14:paraId="0A16D506"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8F705D3"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27A72B17"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532CE4E6"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7C5639B2" w14:textId="77777777" w:rsidR="00303AA2" w:rsidRPr="00303AA2" w:rsidRDefault="00303AA2" w:rsidP="00303AA2">
            <w:pPr>
              <w:jc w:val="center"/>
              <w:rPr>
                <w:sz w:val="20"/>
                <w:szCs w:val="20"/>
              </w:rPr>
            </w:pPr>
            <w:r w:rsidRPr="00303AA2">
              <w:rPr>
                <w:sz w:val="20"/>
                <w:szCs w:val="20"/>
              </w:rPr>
              <w:t>28,02</w:t>
            </w:r>
          </w:p>
        </w:tc>
      </w:tr>
      <w:tr w:rsidR="00303AA2" w:rsidRPr="00303AA2" w14:paraId="4009BAD5" w14:textId="77777777" w:rsidTr="00303AA2">
        <w:trPr>
          <w:trHeight w:val="20"/>
        </w:trPr>
        <w:tc>
          <w:tcPr>
            <w:tcW w:w="2537" w:type="dxa"/>
            <w:shd w:val="clear" w:color="auto" w:fill="auto"/>
            <w:vAlign w:val="center"/>
            <w:hideMark/>
          </w:tcPr>
          <w:p w14:paraId="2AF8929F"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D1DA565"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155EE00C"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73C5E35B"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09B00057" w14:textId="77777777" w:rsidR="00303AA2" w:rsidRPr="00303AA2" w:rsidRDefault="00303AA2" w:rsidP="00303AA2">
            <w:pPr>
              <w:jc w:val="center"/>
              <w:rPr>
                <w:sz w:val="20"/>
                <w:szCs w:val="20"/>
              </w:rPr>
            </w:pPr>
            <w:r w:rsidRPr="00303AA2">
              <w:rPr>
                <w:sz w:val="20"/>
                <w:szCs w:val="20"/>
              </w:rPr>
              <w:t>28,02</w:t>
            </w:r>
          </w:p>
        </w:tc>
      </w:tr>
      <w:tr w:rsidR="00303AA2" w:rsidRPr="00303AA2" w14:paraId="61E20AA9" w14:textId="77777777" w:rsidTr="00303AA2">
        <w:trPr>
          <w:trHeight w:val="20"/>
        </w:trPr>
        <w:tc>
          <w:tcPr>
            <w:tcW w:w="2537" w:type="dxa"/>
            <w:shd w:val="clear" w:color="auto" w:fill="auto"/>
            <w:vAlign w:val="center"/>
            <w:hideMark/>
          </w:tcPr>
          <w:p w14:paraId="5051642E"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D7D1AA4"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2373EEEE"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31A1E2C6"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2A859641" w14:textId="77777777" w:rsidR="00303AA2" w:rsidRPr="00303AA2" w:rsidRDefault="00303AA2" w:rsidP="00303AA2">
            <w:pPr>
              <w:jc w:val="center"/>
              <w:rPr>
                <w:sz w:val="20"/>
                <w:szCs w:val="20"/>
              </w:rPr>
            </w:pPr>
            <w:r w:rsidRPr="00303AA2">
              <w:rPr>
                <w:sz w:val="20"/>
                <w:szCs w:val="20"/>
              </w:rPr>
              <w:t>28,02</w:t>
            </w:r>
          </w:p>
        </w:tc>
      </w:tr>
      <w:tr w:rsidR="00303AA2" w:rsidRPr="00303AA2" w14:paraId="45ED4A55" w14:textId="77777777" w:rsidTr="00303AA2">
        <w:trPr>
          <w:trHeight w:val="20"/>
        </w:trPr>
        <w:tc>
          <w:tcPr>
            <w:tcW w:w="2537" w:type="dxa"/>
            <w:shd w:val="clear" w:color="auto" w:fill="auto"/>
            <w:vAlign w:val="center"/>
            <w:hideMark/>
          </w:tcPr>
          <w:p w14:paraId="37BFE770"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581E78B2"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240929AB"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0E905945"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52BD5EDE" w14:textId="77777777" w:rsidR="00303AA2" w:rsidRPr="00303AA2" w:rsidRDefault="00303AA2" w:rsidP="00303AA2">
            <w:pPr>
              <w:jc w:val="center"/>
              <w:rPr>
                <w:sz w:val="20"/>
                <w:szCs w:val="20"/>
              </w:rPr>
            </w:pPr>
            <w:r w:rsidRPr="00303AA2">
              <w:rPr>
                <w:sz w:val="20"/>
                <w:szCs w:val="20"/>
              </w:rPr>
              <w:t>28,02</w:t>
            </w:r>
          </w:p>
        </w:tc>
      </w:tr>
      <w:tr w:rsidR="00303AA2" w:rsidRPr="00303AA2" w14:paraId="78E7D47F" w14:textId="77777777" w:rsidTr="00303AA2">
        <w:trPr>
          <w:trHeight w:val="20"/>
        </w:trPr>
        <w:tc>
          <w:tcPr>
            <w:tcW w:w="2537" w:type="dxa"/>
            <w:shd w:val="clear" w:color="auto" w:fill="auto"/>
            <w:vAlign w:val="center"/>
            <w:hideMark/>
          </w:tcPr>
          <w:p w14:paraId="3B4976FF"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C66DF7E"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6198A9DB"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38B92288"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316E8B6E" w14:textId="77777777" w:rsidR="00303AA2" w:rsidRPr="00303AA2" w:rsidRDefault="00303AA2" w:rsidP="00303AA2">
            <w:pPr>
              <w:jc w:val="center"/>
              <w:rPr>
                <w:sz w:val="20"/>
                <w:szCs w:val="20"/>
              </w:rPr>
            </w:pPr>
            <w:r w:rsidRPr="00303AA2">
              <w:rPr>
                <w:sz w:val="20"/>
                <w:szCs w:val="20"/>
              </w:rPr>
              <w:t>28,02</w:t>
            </w:r>
          </w:p>
        </w:tc>
      </w:tr>
      <w:tr w:rsidR="00303AA2" w:rsidRPr="00303AA2" w14:paraId="545FC87A" w14:textId="77777777" w:rsidTr="00303AA2">
        <w:trPr>
          <w:trHeight w:val="20"/>
        </w:trPr>
        <w:tc>
          <w:tcPr>
            <w:tcW w:w="2537" w:type="dxa"/>
            <w:shd w:val="clear" w:color="auto" w:fill="auto"/>
            <w:vAlign w:val="center"/>
            <w:hideMark/>
          </w:tcPr>
          <w:p w14:paraId="70D00EA9"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78CF536A"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44C00A9C"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1663DB51" w14:textId="77777777" w:rsidR="00303AA2" w:rsidRPr="00303AA2" w:rsidRDefault="00303AA2" w:rsidP="00303AA2">
            <w:pPr>
              <w:jc w:val="center"/>
              <w:rPr>
                <w:sz w:val="20"/>
                <w:szCs w:val="20"/>
              </w:rPr>
            </w:pPr>
            <w:r w:rsidRPr="00303AA2">
              <w:rPr>
                <w:sz w:val="20"/>
                <w:szCs w:val="20"/>
              </w:rPr>
              <w:t>28,13</w:t>
            </w:r>
          </w:p>
        </w:tc>
        <w:tc>
          <w:tcPr>
            <w:tcW w:w="2447" w:type="dxa"/>
            <w:shd w:val="clear" w:color="auto" w:fill="auto"/>
            <w:noWrap/>
            <w:vAlign w:val="center"/>
            <w:hideMark/>
          </w:tcPr>
          <w:p w14:paraId="0FE16156" w14:textId="77777777" w:rsidR="00303AA2" w:rsidRPr="00303AA2" w:rsidRDefault="00303AA2" w:rsidP="00303AA2">
            <w:pPr>
              <w:jc w:val="center"/>
              <w:rPr>
                <w:sz w:val="20"/>
                <w:szCs w:val="20"/>
              </w:rPr>
            </w:pPr>
            <w:r w:rsidRPr="00303AA2">
              <w:rPr>
                <w:sz w:val="20"/>
                <w:szCs w:val="20"/>
              </w:rPr>
              <w:t>28,02</w:t>
            </w:r>
          </w:p>
        </w:tc>
      </w:tr>
      <w:tr w:rsidR="00303AA2" w:rsidRPr="00303AA2" w14:paraId="456694BE" w14:textId="77777777" w:rsidTr="00303AA2">
        <w:trPr>
          <w:trHeight w:val="20"/>
        </w:trPr>
        <w:tc>
          <w:tcPr>
            <w:tcW w:w="12562" w:type="dxa"/>
            <w:gridSpan w:val="5"/>
            <w:shd w:val="clear" w:color="auto" w:fill="auto"/>
            <w:noWrap/>
            <w:vAlign w:val="center"/>
            <w:hideMark/>
          </w:tcPr>
          <w:p w14:paraId="799ADEE9" w14:textId="77777777" w:rsidR="00303AA2" w:rsidRPr="00303AA2" w:rsidRDefault="00303AA2" w:rsidP="00303AA2">
            <w:pPr>
              <w:jc w:val="center"/>
              <w:rPr>
                <w:color w:val="000000"/>
                <w:sz w:val="20"/>
                <w:szCs w:val="20"/>
              </w:rPr>
            </w:pPr>
            <w:r w:rsidRPr="00303AA2">
              <w:rPr>
                <w:color w:val="000000"/>
                <w:sz w:val="20"/>
                <w:szCs w:val="20"/>
              </w:rPr>
              <w:t>Котельная АО «Пермский мукомольный завод» (ул. Сергея Данщина, 1А): ЕТО №39 - АО «Пермский мукомольный завод»</w:t>
            </w:r>
          </w:p>
        </w:tc>
      </w:tr>
      <w:tr w:rsidR="00303AA2" w:rsidRPr="00303AA2" w14:paraId="3DE1C860" w14:textId="77777777" w:rsidTr="00303AA2">
        <w:trPr>
          <w:trHeight w:val="20"/>
        </w:trPr>
        <w:tc>
          <w:tcPr>
            <w:tcW w:w="2537" w:type="dxa"/>
            <w:shd w:val="clear" w:color="auto" w:fill="auto"/>
            <w:vAlign w:val="center"/>
            <w:hideMark/>
          </w:tcPr>
          <w:p w14:paraId="0B651FDB"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4183DE70"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7AF94C45"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48EFEE40"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3793D867" w14:textId="77777777" w:rsidR="00303AA2" w:rsidRPr="00303AA2" w:rsidRDefault="00303AA2" w:rsidP="00303AA2">
            <w:pPr>
              <w:jc w:val="center"/>
              <w:rPr>
                <w:sz w:val="20"/>
                <w:szCs w:val="20"/>
              </w:rPr>
            </w:pPr>
            <w:r w:rsidRPr="00303AA2">
              <w:rPr>
                <w:sz w:val="20"/>
                <w:szCs w:val="20"/>
              </w:rPr>
              <w:t>35,04</w:t>
            </w:r>
          </w:p>
        </w:tc>
      </w:tr>
      <w:tr w:rsidR="00303AA2" w:rsidRPr="00303AA2" w14:paraId="3E284041" w14:textId="77777777" w:rsidTr="00303AA2">
        <w:trPr>
          <w:trHeight w:val="20"/>
        </w:trPr>
        <w:tc>
          <w:tcPr>
            <w:tcW w:w="2537" w:type="dxa"/>
            <w:shd w:val="clear" w:color="auto" w:fill="auto"/>
            <w:vAlign w:val="center"/>
            <w:hideMark/>
          </w:tcPr>
          <w:p w14:paraId="19D0E65D"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7E224F4E"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05495528"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69548FB5"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6C1A0B16" w14:textId="77777777" w:rsidR="00303AA2" w:rsidRPr="00303AA2" w:rsidRDefault="00303AA2" w:rsidP="00303AA2">
            <w:pPr>
              <w:jc w:val="center"/>
              <w:rPr>
                <w:sz w:val="20"/>
                <w:szCs w:val="20"/>
              </w:rPr>
            </w:pPr>
            <w:r w:rsidRPr="00303AA2">
              <w:rPr>
                <w:sz w:val="20"/>
                <w:szCs w:val="20"/>
              </w:rPr>
              <w:t>35,04</w:t>
            </w:r>
          </w:p>
        </w:tc>
      </w:tr>
      <w:tr w:rsidR="00303AA2" w:rsidRPr="00303AA2" w14:paraId="7A65AC7B" w14:textId="77777777" w:rsidTr="00303AA2">
        <w:trPr>
          <w:trHeight w:val="20"/>
        </w:trPr>
        <w:tc>
          <w:tcPr>
            <w:tcW w:w="2537" w:type="dxa"/>
            <w:shd w:val="clear" w:color="auto" w:fill="auto"/>
            <w:vAlign w:val="center"/>
            <w:hideMark/>
          </w:tcPr>
          <w:p w14:paraId="2935E1CB"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1323FCF8"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66AC6FDD"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004C4CDA"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0A2CF953" w14:textId="77777777" w:rsidR="00303AA2" w:rsidRPr="00303AA2" w:rsidRDefault="00303AA2" w:rsidP="00303AA2">
            <w:pPr>
              <w:jc w:val="center"/>
              <w:rPr>
                <w:sz w:val="20"/>
                <w:szCs w:val="20"/>
              </w:rPr>
            </w:pPr>
            <w:r w:rsidRPr="00303AA2">
              <w:rPr>
                <w:sz w:val="20"/>
                <w:szCs w:val="20"/>
              </w:rPr>
              <w:t>35,04</w:t>
            </w:r>
          </w:p>
        </w:tc>
      </w:tr>
      <w:tr w:rsidR="00303AA2" w:rsidRPr="00303AA2" w14:paraId="33ABAC2F" w14:textId="77777777" w:rsidTr="00303AA2">
        <w:trPr>
          <w:trHeight w:val="20"/>
        </w:trPr>
        <w:tc>
          <w:tcPr>
            <w:tcW w:w="2537" w:type="dxa"/>
            <w:shd w:val="clear" w:color="auto" w:fill="auto"/>
            <w:vAlign w:val="center"/>
            <w:hideMark/>
          </w:tcPr>
          <w:p w14:paraId="2996F644"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1F72688B"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03216E2C"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348C4103"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03A6DE52" w14:textId="77777777" w:rsidR="00303AA2" w:rsidRPr="00303AA2" w:rsidRDefault="00303AA2" w:rsidP="00303AA2">
            <w:pPr>
              <w:jc w:val="center"/>
              <w:rPr>
                <w:sz w:val="20"/>
                <w:szCs w:val="20"/>
              </w:rPr>
            </w:pPr>
            <w:r w:rsidRPr="00303AA2">
              <w:rPr>
                <w:sz w:val="20"/>
                <w:szCs w:val="20"/>
              </w:rPr>
              <w:t>35,04</w:t>
            </w:r>
          </w:p>
        </w:tc>
      </w:tr>
      <w:tr w:rsidR="00303AA2" w:rsidRPr="00303AA2" w14:paraId="65368C44" w14:textId="77777777" w:rsidTr="00303AA2">
        <w:trPr>
          <w:trHeight w:val="20"/>
        </w:trPr>
        <w:tc>
          <w:tcPr>
            <w:tcW w:w="2537" w:type="dxa"/>
            <w:shd w:val="clear" w:color="auto" w:fill="auto"/>
            <w:vAlign w:val="center"/>
            <w:hideMark/>
          </w:tcPr>
          <w:p w14:paraId="5BF949FC"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05982A42"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3999D40F"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5D69121F"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22E924D4" w14:textId="77777777" w:rsidR="00303AA2" w:rsidRPr="00303AA2" w:rsidRDefault="00303AA2" w:rsidP="00303AA2">
            <w:pPr>
              <w:jc w:val="center"/>
              <w:rPr>
                <w:sz w:val="20"/>
                <w:szCs w:val="20"/>
              </w:rPr>
            </w:pPr>
            <w:r w:rsidRPr="00303AA2">
              <w:rPr>
                <w:sz w:val="20"/>
                <w:szCs w:val="20"/>
              </w:rPr>
              <w:t>35,04</w:t>
            </w:r>
          </w:p>
        </w:tc>
      </w:tr>
      <w:tr w:rsidR="00303AA2" w:rsidRPr="00303AA2" w14:paraId="5B1D807E" w14:textId="77777777" w:rsidTr="00303AA2">
        <w:trPr>
          <w:trHeight w:val="20"/>
        </w:trPr>
        <w:tc>
          <w:tcPr>
            <w:tcW w:w="2537" w:type="dxa"/>
            <w:shd w:val="clear" w:color="auto" w:fill="auto"/>
            <w:vAlign w:val="center"/>
            <w:hideMark/>
          </w:tcPr>
          <w:p w14:paraId="78AFEFD5"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1090A422"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17F5799B"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3F46ED33"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1F0698B8" w14:textId="77777777" w:rsidR="00303AA2" w:rsidRPr="00303AA2" w:rsidRDefault="00303AA2" w:rsidP="00303AA2">
            <w:pPr>
              <w:jc w:val="center"/>
              <w:rPr>
                <w:sz w:val="20"/>
                <w:szCs w:val="20"/>
              </w:rPr>
            </w:pPr>
            <w:r w:rsidRPr="00303AA2">
              <w:rPr>
                <w:sz w:val="20"/>
                <w:szCs w:val="20"/>
              </w:rPr>
              <w:t>35,04</w:t>
            </w:r>
          </w:p>
        </w:tc>
      </w:tr>
      <w:tr w:rsidR="00303AA2" w:rsidRPr="00303AA2" w14:paraId="60940C7E" w14:textId="77777777" w:rsidTr="00303AA2">
        <w:trPr>
          <w:trHeight w:val="20"/>
        </w:trPr>
        <w:tc>
          <w:tcPr>
            <w:tcW w:w="2537" w:type="dxa"/>
            <w:shd w:val="clear" w:color="auto" w:fill="auto"/>
            <w:vAlign w:val="center"/>
            <w:hideMark/>
          </w:tcPr>
          <w:p w14:paraId="15D73DB7"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7D674415"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7DABD914"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44B3D36B"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41C29327" w14:textId="77777777" w:rsidR="00303AA2" w:rsidRPr="00303AA2" w:rsidRDefault="00303AA2" w:rsidP="00303AA2">
            <w:pPr>
              <w:jc w:val="center"/>
              <w:rPr>
                <w:sz w:val="20"/>
                <w:szCs w:val="20"/>
              </w:rPr>
            </w:pPr>
            <w:r w:rsidRPr="00303AA2">
              <w:rPr>
                <w:sz w:val="20"/>
                <w:szCs w:val="20"/>
              </w:rPr>
              <w:t>35,04</w:t>
            </w:r>
          </w:p>
        </w:tc>
      </w:tr>
      <w:tr w:rsidR="00303AA2" w:rsidRPr="00303AA2" w14:paraId="3A1BBFA6" w14:textId="77777777" w:rsidTr="00303AA2">
        <w:trPr>
          <w:trHeight w:val="20"/>
        </w:trPr>
        <w:tc>
          <w:tcPr>
            <w:tcW w:w="2537" w:type="dxa"/>
            <w:shd w:val="clear" w:color="auto" w:fill="auto"/>
            <w:vAlign w:val="center"/>
            <w:hideMark/>
          </w:tcPr>
          <w:p w14:paraId="2AB028FF"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432195B4"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7A78F6C6"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0DA008B6"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4F7AEE7B" w14:textId="77777777" w:rsidR="00303AA2" w:rsidRPr="00303AA2" w:rsidRDefault="00303AA2" w:rsidP="00303AA2">
            <w:pPr>
              <w:jc w:val="center"/>
              <w:rPr>
                <w:sz w:val="20"/>
                <w:szCs w:val="20"/>
              </w:rPr>
            </w:pPr>
            <w:r w:rsidRPr="00303AA2">
              <w:rPr>
                <w:sz w:val="20"/>
                <w:szCs w:val="20"/>
              </w:rPr>
              <w:t>35,04</w:t>
            </w:r>
          </w:p>
        </w:tc>
      </w:tr>
      <w:tr w:rsidR="00303AA2" w:rsidRPr="00303AA2" w14:paraId="5D2AC5A6" w14:textId="77777777" w:rsidTr="00303AA2">
        <w:trPr>
          <w:trHeight w:val="20"/>
        </w:trPr>
        <w:tc>
          <w:tcPr>
            <w:tcW w:w="2537" w:type="dxa"/>
            <w:shd w:val="clear" w:color="auto" w:fill="auto"/>
            <w:vAlign w:val="center"/>
            <w:hideMark/>
          </w:tcPr>
          <w:p w14:paraId="55940A69"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2B604672"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277B5743"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41CF62A2"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4C07AAA8" w14:textId="77777777" w:rsidR="00303AA2" w:rsidRPr="00303AA2" w:rsidRDefault="00303AA2" w:rsidP="00303AA2">
            <w:pPr>
              <w:jc w:val="center"/>
              <w:rPr>
                <w:sz w:val="20"/>
                <w:szCs w:val="20"/>
              </w:rPr>
            </w:pPr>
            <w:r w:rsidRPr="00303AA2">
              <w:rPr>
                <w:sz w:val="20"/>
                <w:szCs w:val="20"/>
              </w:rPr>
              <w:t>35,04</w:t>
            </w:r>
          </w:p>
        </w:tc>
      </w:tr>
      <w:tr w:rsidR="00303AA2" w:rsidRPr="00303AA2" w14:paraId="6B948F61" w14:textId="77777777" w:rsidTr="00303AA2">
        <w:trPr>
          <w:trHeight w:val="20"/>
        </w:trPr>
        <w:tc>
          <w:tcPr>
            <w:tcW w:w="2537" w:type="dxa"/>
            <w:shd w:val="clear" w:color="auto" w:fill="auto"/>
            <w:vAlign w:val="center"/>
            <w:hideMark/>
          </w:tcPr>
          <w:p w14:paraId="4CED4A3E"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46461DAA"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0AECE73D"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3D6FD8E4"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06E0727B" w14:textId="77777777" w:rsidR="00303AA2" w:rsidRPr="00303AA2" w:rsidRDefault="00303AA2" w:rsidP="00303AA2">
            <w:pPr>
              <w:jc w:val="center"/>
              <w:rPr>
                <w:sz w:val="20"/>
                <w:szCs w:val="20"/>
              </w:rPr>
            </w:pPr>
            <w:r w:rsidRPr="00303AA2">
              <w:rPr>
                <w:sz w:val="20"/>
                <w:szCs w:val="20"/>
              </w:rPr>
              <w:t>35,04</w:t>
            </w:r>
          </w:p>
        </w:tc>
      </w:tr>
      <w:tr w:rsidR="00303AA2" w:rsidRPr="00303AA2" w14:paraId="0FA30622" w14:textId="77777777" w:rsidTr="00303AA2">
        <w:trPr>
          <w:trHeight w:val="20"/>
        </w:trPr>
        <w:tc>
          <w:tcPr>
            <w:tcW w:w="2537" w:type="dxa"/>
            <w:shd w:val="clear" w:color="auto" w:fill="auto"/>
            <w:vAlign w:val="center"/>
            <w:hideMark/>
          </w:tcPr>
          <w:p w14:paraId="3D4D6D01"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5E5BA770"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7D3358FD"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35E9D1EE"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66276037" w14:textId="77777777" w:rsidR="00303AA2" w:rsidRPr="00303AA2" w:rsidRDefault="00303AA2" w:rsidP="00303AA2">
            <w:pPr>
              <w:jc w:val="center"/>
              <w:rPr>
                <w:sz w:val="20"/>
                <w:szCs w:val="20"/>
              </w:rPr>
            </w:pPr>
            <w:r w:rsidRPr="00303AA2">
              <w:rPr>
                <w:sz w:val="20"/>
                <w:szCs w:val="20"/>
              </w:rPr>
              <w:t>35,04</w:t>
            </w:r>
          </w:p>
        </w:tc>
      </w:tr>
      <w:tr w:rsidR="00303AA2" w:rsidRPr="00303AA2" w14:paraId="08AD3955" w14:textId="77777777" w:rsidTr="00303AA2">
        <w:trPr>
          <w:trHeight w:val="20"/>
        </w:trPr>
        <w:tc>
          <w:tcPr>
            <w:tcW w:w="2537" w:type="dxa"/>
            <w:shd w:val="clear" w:color="auto" w:fill="auto"/>
            <w:vAlign w:val="center"/>
            <w:hideMark/>
          </w:tcPr>
          <w:p w14:paraId="7C2F0C42"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33F62BE0"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05FDF96F"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7B56CE9E"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4C41858C" w14:textId="77777777" w:rsidR="00303AA2" w:rsidRPr="00303AA2" w:rsidRDefault="00303AA2" w:rsidP="00303AA2">
            <w:pPr>
              <w:jc w:val="center"/>
              <w:rPr>
                <w:sz w:val="20"/>
                <w:szCs w:val="20"/>
              </w:rPr>
            </w:pPr>
            <w:r w:rsidRPr="00303AA2">
              <w:rPr>
                <w:sz w:val="20"/>
                <w:szCs w:val="20"/>
              </w:rPr>
              <w:t>35,04</w:t>
            </w:r>
          </w:p>
        </w:tc>
      </w:tr>
      <w:tr w:rsidR="00303AA2" w:rsidRPr="00303AA2" w14:paraId="562B894A" w14:textId="77777777" w:rsidTr="00303AA2">
        <w:trPr>
          <w:trHeight w:val="20"/>
        </w:trPr>
        <w:tc>
          <w:tcPr>
            <w:tcW w:w="2537" w:type="dxa"/>
            <w:shd w:val="clear" w:color="auto" w:fill="auto"/>
            <w:vAlign w:val="center"/>
            <w:hideMark/>
          </w:tcPr>
          <w:p w14:paraId="787D33D0"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7639ACC4"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1DA5E54C"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005A6576"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26F312F8" w14:textId="77777777" w:rsidR="00303AA2" w:rsidRPr="00303AA2" w:rsidRDefault="00303AA2" w:rsidP="00303AA2">
            <w:pPr>
              <w:jc w:val="center"/>
              <w:rPr>
                <w:sz w:val="20"/>
                <w:szCs w:val="20"/>
              </w:rPr>
            </w:pPr>
            <w:r w:rsidRPr="00303AA2">
              <w:rPr>
                <w:sz w:val="20"/>
                <w:szCs w:val="20"/>
              </w:rPr>
              <w:t>35,04</w:t>
            </w:r>
          </w:p>
        </w:tc>
      </w:tr>
      <w:tr w:rsidR="00303AA2" w:rsidRPr="00303AA2" w14:paraId="2BAF316B" w14:textId="77777777" w:rsidTr="00303AA2">
        <w:trPr>
          <w:trHeight w:val="20"/>
        </w:trPr>
        <w:tc>
          <w:tcPr>
            <w:tcW w:w="2537" w:type="dxa"/>
            <w:shd w:val="clear" w:color="auto" w:fill="auto"/>
            <w:vAlign w:val="center"/>
            <w:hideMark/>
          </w:tcPr>
          <w:p w14:paraId="5F3EB1E6"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033BB27B"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243AB7B5"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7BA655DF"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373948EB" w14:textId="77777777" w:rsidR="00303AA2" w:rsidRPr="00303AA2" w:rsidRDefault="00303AA2" w:rsidP="00303AA2">
            <w:pPr>
              <w:jc w:val="center"/>
              <w:rPr>
                <w:sz w:val="20"/>
                <w:szCs w:val="20"/>
              </w:rPr>
            </w:pPr>
            <w:r w:rsidRPr="00303AA2">
              <w:rPr>
                <w:sz w:val="20"/>
                <w:szCs w:val="20"/>
              </w:rPr>
              <w:t>35,04</w:t>
            </w:r>
          </w:p>
        </w:tc>
      </w:tr>
      <w:tr w:rsidR="00303AA2" w:rsidRPr="00303AA2" w14:paraId="00A10880" w14:textId="77777777" w:rsidTr="00303AA2">
        <w:trPr>
          <w:trHeight w:val="20"/>
        </w:trPr>
        <w:tc>
          <w:tcPr>
            <w:tcW w:w="2537" w:type="dxa"/>
            <w:shd w:val="clear" w:color="auto" w:fill="auto"/>
            <w:vAlign w:val="center"/>
            <w:hideMark/>
          </w:tcPr>
          <w:p w14:paraId="7B07ABBC"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705451A4"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6DCCF4A4"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6AD21F5A"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1A09AF91" w14:textId="77777777" w:rsidR="00303AA2" w:rsidRPr="00303AA2" w:rsidRDefault="00303AA2" w:rsidP="00303AA2">
            <w:pPr>
              <w:jc w:val="center"/>
              <w:rPr>
                <w:sz w:val="20"/>
                <w:szCs w:val="20"/>
              </w:rPr>
            </w:pPr>
            <w:r w:rsidRPr="00303AA2">
              <w:rPr>
                <w:sz w:val="20"/>
                <w:szCs w:val="20"/>
              </w:rPr>
              <w:t>35,04</w:t>
            </w:r>
          </w:p>
        </w:tc>
      </w:tr>
      <w:tr w:rsidR="00303AA2" w:rsidRPr="00303AA2" w14:paraId="504C5337" w14:textId="77777777" w:rsidTr="00303AA2">
        <w:trPr>
          <w:trHeight w:val="20"/>
        </w:trPr>
        <w:tc>
          <w:tcPr>
            <w:tcW w:w="2537" w:type="dxa"/>
            <w:shd w:val="clear" w:color="auto" w:fill="auto"/>
            <w:vAlign w:val="center"/>
            <w:hideMark/>
          </w:tcPr>
          <w:p w14:paraId="3CCFBA2B"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0825C8C9"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2C9478B3"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56E72EE9"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7DFF9036" w14:textId="77777777" w:rsidR="00303AA2" w:rsidRPr="00303AA2" w:rsidRDefault="00303AA2" w:rsidP="00303AA2">
            <w:pPr>
              <w:jc w:val="center"/>
              <w:rPr>
                <w:sz w:val="20"/>
                <w:szCs w:val="20"/>
              </w:rPr>
            </w:pPr>
            <w:r w:rsidRPr="00303AA2">
              <w:rPr>
                <w:sz w:val="20"/>
                <w:szCs w:val="20"/>
              </w:rPr>
              <w:t>35,04</w:t>
            </w:r>
          </w:p>
        </w:tc>
      </w:tr>
      <w:tr w:rsidR="00303AA2" w:rsidRPr="00303AA2" w14:paraId="28736148" w14:textId="77777777" w:rsidTr="00303AA2">
        <w:trPr>
          <w:trHeight w:val="20"/>
        </w:trPr>
        <w:tc>
          <w:tcPr>
            <w:tcW w:w="2537" w:type="dxa"/>
            <w:shd w:val="clear" w:color="auto" w:fill="auto"/>
            <w:vAlign w:val="center"/>
            <w:hideMark/>
          </w:tcPr>
          <w:p w14:paraId="1B213887"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64825AD3"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77E32AF0"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60F334AB"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6D386B25" w14:textId="77777777" w:rsidR="00303AA2" w:rsidRPr="00303AA2" w:rsidRDefault="00303AA2" w:rsidP="00303AA2">
            <w:pPr>
              <w:jc w:val="center"/>
              <w:rPr>
                <w:sz w:val="20"/>
                <w:szCs w:val="20"/>
              </w:rPr>
            </w:pPr>
            <w:r w:rsidRPr="00303AA2">
              <w:rPr>
                <w:sz w:val="20"/>
                <w:szCs w:val="20"/>
              </w:rPr>
              <w:t>35,04</w:t>
            </w:r>
          </w:p>
        </w:tc>
      </w:tr>
      <w:tr w:rsidR="00303AA2" w:rsidRPr="00303AA2" w14:paraId="47BAD558" w14:textId="77777777" w:rsidTr="00303AA2">
        <w:trPr>
          <w:trHeight w:val="20"/>
        </w:trPr>
        <w:tc>
          <w:tcPr>
            <w:tcW w:w="2537" w:type="dxa"/>
            <w:shd w:val="clear" w:color="auto" w:fill="auto"/>
            <w:vAlign w:val="center"/>
            <w:hideMark/>
          </w:tcPr>
          <w:p w14:paraId="6D67BDED"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3FEE24D5"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2E07E369"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7FABF96C"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038CB2FA" w14:textId="77777777" w:rsidR="00303AA2" w:rsidRPr="00303AA2" w:rsidRDefault="00303AA2" w:rsidP="00303AA2">
            <w:pPr>
              <w:jc w:val="center"/>
              <w:rPr>
                <w:sz w:val="20"/>
                <w:szCs w:val="20"/>
              </w:rPr>
            </w:pPr>
            <w:r w:rsidRPr="00303AA2">
              <w:rPr>
                <w:sz w:val="20"/>
                <w:szCs w:val="20"/>
              </w:rPr>
              <w:t>35,04</w:t>
            </w:r>
          </w:p>
        </w:tc>
      </w:tr>
      <w:tr w:rsidR="00303AA2" w:rsidRPr="00303AA2" w14:paraId="6CBDB97B" w14:textId="77777777" w:rsidTr="00303AA2">
        <w:trPr>
          <w:trHeight w:val="20"/>
        </w:trPr>
        <w:tc>
          <w:tcPr>
            <w:tcW w:w="2537" w:type="dxa"/>
            <w:shd w:val="clear" w:color="auto" w:fill="auto"/>
            <w:vAlign w:val="center"/>
            <w:hideMark/>
          </w:tcPr>
          <w:p w14:paraId="65977778"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7ECF2303"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6B7F23EC"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0791FC10"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067FB7E0" w14:textId="77777777" w:rsidR="00303AA2" w:rsidRPr="00303AA2" w:rsidRDefault="00303AA2" w:rsidP="00303AA2">
            <w:pPr>
              <w:jc w:val="center"/>
              <w:rPr>
                <w:sz w:val="20"/>
                <w:szCs w:val="20"/>
              </w:rPr>
            </w:pPr>
            <w:r w:rsidRPr="00303AA2">
              <w:rPr>
                <w:sz w:val="20"/>
                <w:szCs w:val="20"/>
              </w:rPr>
              <w:t>35,04</w:t>
            </w:r>
          </w:p>
        </w:tc>
      </w:tr>
      <w:tr w:rsidR="00303AA2" w:rsidRPr="00303AA2" w14:paraId="033DCEA6" w14:textId="77777777" w:rsidTr="00303AA2">
        <w:trPr>
          <w:trHeight w:val="20"/>
        </w:trPr>
        <w:tc>
          <w:tcPr>
            <w:tcW w:w="2537" w:type="dxa"/>
            <w:shd w:val="clear" w:color="auto" w:fill="auto"/>
            <w:vAlign w:val="center"/>
            <w:hideMark/>
          </w:tcPr>
          <w:p w14:paraId="45818ADC"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15B8F869"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741E897E"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528D8D33"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1B6EC30F" w14:textId="77777777" w:rsidR="00303AA2" w:rsidRPr="00303AA2" w:rsidRDefault="00303AA2" w:rsidP="00303AA2">
            <w:pPr>
              <w:jc w:val="center"/>
              <w:rPr>
                <w:sz w:val="20"/>
                <w:szCs w:val="20"/>
              </w:rPr>
            </w:pPr>
            <w:r w:rsidRPr="00303AA2">
              <w:rPr>
                <w:sz w:val="20"/>
                <w:szCs w:val="20"/>
              </w:rPr>
              <w:t>35,04</w:t>
            </w:r>
          </w:p>
        </w:tc>
      </w:tr>
      <w:tr w:rsidR="00303AA2" w:rsidRPr="00303AA2" w14:paraId="253F8277" w14:textId="77777777" w:rsidTr="00303AA2">
        <w:trPr>
          <w:trHeight w:val="20"/>
        </w:trPr>
        <w:tc>
          <w:tcPr>
            <w:tcW w:w="2537" w:type="dxa"/>
            <w:shd w:val="clear" w:color="auto" w:fill="auto"/>
            <w:vAlign w:val="center"/>
            <w:hideMark/>
          </w:tcPr>
          <w:p w14:paraId="752D729E"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6B932011"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06422916"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332EDCAD"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27D4AEB8" w14:textId="77777777" w:rsidR="00303AA2" w:rsidRPr="00303AA2" w:rsidRDefault="00303AA2" w:rsidP="00303AA2">
            <w:pPr>
              <w:jc w:val="center"/>
              <w:rPr>
                <w:sz w:val="20"/>
                <w:szCs w:val="20"/>
              </w:rPr>
            </w:pPr>
            <w:r w:rsidRPr="00303AA2">
              <w:rPr>
                <w:sz w:val="20"/>
                <w:szCs w:val="20"/>
              </w:rPr>
              <w:t>35,04</w:t>
            </w:r>
          </w:p>
        </w:tc>
      </w:tr>
      <w:tr w:rsidR="00303AA2" w:rsidRPr="00303AA2" w14:paraId="3F4858EB" w14:textId="77777777" w:rsidTr="00303AA2">
        <w:trPr>
          <w:trHeight w:val="20"/>
        </w:trPr>
        <w:tc>
          <w:tcPr>
            <w:tcW w:w="2537" w:type="dxa"/>
            <w:shd w:val="clear" w:color="auto" w:fill="auto"/>
            <w:vAlign w:val="center"/>
            <w:hideMark/>
          </w:tcPr>
          <w:p w14:paraId="107CDCDC"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21319E4B"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079269D5"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16F2C7E7"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7AEBB33E" w14:textId="77777777" w:rsidR="00303AA2" w:rsidRPr="00303AA2" w:rsidRDefault="00303AA2" w:rsidP="00303AA2">
            <w:pPr>
              <w:jc w:val="center"/>
              <w:rPr>
                <w:sz w:val="20"/>
                <w:szCs w:val="20"/>
              </w:rPr>
            </w:pPr>
            <w:r w:rsidRPr="00303AA2">
              <w:rPr>
                <w:sz w:val="20"/>
                <w:szCs w:val="20"/>
              </w:rPr>
              <w:t>35,04</w:t>
            </w:r>
          </w:p>
        </w:tc>
      </w:tr>
      <w:tr w:rsidR="00303AA2" w:rsidRPr="00303AA2" w14:paraId="3A1A7525" w14:textId="77777777" w:rsidTr="00303AA2">
        <w:trPr>
          <w:trHeight w:val="20"/>
        </w:trPr>
        <w:tc>
          <w:tcPr>
            <w:tcW w:w="2537" w:type="dxa"/>
            <w:shd w:val="clear" w:color="auto" w:fill="auto"/>
            <w:vAlign w:val="center"/>
            <w:hideMark/>
          </w:tcPr>
          <w:p w14:paraId="558811E7"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60239F49"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51A2A197"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671DF12C"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02BA2497" w14:textId="77777777" w:rsidR="00303AA2" w:rsidRPr="00303AA2" w:rsidRDefault="00303AA2" w:rsidP="00303AA2">
            <w:pPr>
              <w:jc w:val="center"/>
              <w:rPr>
                <w:sz w:val="20"/>
                <w:szCs w:val="20"/>
              </w:rPr>
            </w:pPr>
            <w:r w:rsidRPr="00303AA2">
              <w:rPr>
                <w:sz w:val="20"/>
                <w:szCs w:val="20"/>
              </w:rPr>
              <w:t>35,04</w:t>
            </w:r>
          </w:p>
        </w:tc>
      </w:tr>
      <w:tr w:rsidR="00303AA2" w:rsidRPr="00303AA2" w14:paraId="6713E93D" w14:textId="77777777" w:rsidTr="00303AA2">
        <w:trPr>
          <w:trHeight w:val="20"/>
        </w:trPr>
        <w:tc>
          <w:tcPr>
            <w:tcW w:w="2537" w:type="dxa"/>
            <w:shd w:val="clear" w:color="auto" w:fill="auto"/>
            <w:vAlign w:val="center"/>
            <w:hideMark/>
          </w:tcPr>
          <w:p w14:paraId="240CE071"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1D0B0AEC"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4BAEB83B"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08DE87A1"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5C05D6F2" w14:textId="77777777" w:rsidR="00303AA2" w:rsidRPr="00303AA2" w:rsidRDefault="00303AA2" w:rsidP="00303AA2">
            <w:pPr>
              <w:jc w:val="center"/>
              <w:rPr>
                <w:sz w:val="20"/>
                <w:szCs w:val="20"/>
              </w:rPr>
            </w:pPr>
            <w:r w:rsidRPr="00303AA2">
              <w:rPr>
                <w:sz w:val="20"/>
                <w:szCs w:val="20"/>
              </w:rPr>
              <w:t>35,04</w:t>
            </w:r>
          </w:p>
        </w:tc>
      </w:tr>
      <w:tr w:rsidR="00303AA2" w:rsidRPr="00303AA2" w14:paraId="1F9D6655" w14:textId="77777777" w:rsidTr="00303AA2">
        <w:trPr>
          <w:trHeight w:val="20"/>
        </w:trPr>
        <w:tc>
          <w:tcPr>
            <w:tcW w:w="2537" w:type="dxa"/>
            <w:shd w:val="clear" w:color="auto" w:fill="auto"/>
            <w:vAlign w:val="center"/>
            <w:hideMark/>
          </w:tcPr>
          <w:p w14:paraId="01E7B583"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12B08BB"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5AFAB2DE"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5EACE3AF"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29A7A623" w14:textId="77777777" w:rsidR="00303AA2" w:rsidRPr="00303AA2" w:rsidRDefault="00303AA2" w:rsidP="00303AA2">
            <w:pPr>
              <w:jc w:val="center"/>
              <w:rPr>
                <w:sz w:val="20"/>
                <w:szCs w:val="20"/>
              </w:rPr>
            </w:pPr>
            <w:r w:rsidRPr="00303AA2">
              <w:rPr>
                <w:sz w:val="20"/>
                <w:szCs w:val="20"/>
              </w:rPr>
              <w:t>35,04</w:t>
            </w:r>
          </w:p>
        </w:tc>
      </w:tr>
      <w:tr w:rsidR="00303AA2" w:rsidRPr="00303AA2" w14:paraId="2AA5CC0E" w14:textId="77777777" w:rsidTr="00303AA2">
        <w:trPr>
          <w:trHeight w:val="20"/>
        </w:trPr>
        <w:tc>
          <w:tcPr>
            <w:tcW w:w="2537" w:type="dxa"/>
            <w:shd w:val="clear" w:color="auto" w:fill="auto"/>
            <w:vAlign w:val="center"/>
            <w:hideMark/>
          </w:tcPr>
          <w:p w14:paraId="746B87A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C3FAAB1"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11843BEB"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18FB6444"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7F423986" w14:textId="77777777" w:rsidR="00303AA2" w:rsidRPr="00303AA2" w:rsidRDefault="00303AA2" w:rsidP="00303AA2">
            <w:pPr>
              <w:jc w:val="center"/>
              <w:rPr>
                <w:sz w:val="20"/>
                <w:szCs w:val="20"/>
              </w:rPr>
            </w:pPr>
            <w:r w:rsidRPr="00303AA2">
              <w:rPr>
                <w:sz w:val="20"/>
                <w:szCs w:val="20"/>
              </w:rPr>
              <w:t>35,04</w:t>
            </w:r>
          </w:p>
        </w:tc>
      </w:tr>
      <w:tr w:rsidR="00303AA2" w:rsidRPr="00303AA2" w14:paraId="75CF23CB" w14:textId="77777777" w:rsidTr="00303AA2">
        <w:trPr>
          <w:trHeight w:val="20"/>
        </w:trPr>
        <w:tc>
          <w:tcPr>
            <w:tcW w:w="2537" w:type="dxa"/>
            <w:shd w:val="clear" w:color="auto" w:fill="auto"/>
            <w:vAlign w:val="center"/>
            <w:hideMark/>
          </w:tcPr>
          <w:p w14:paraId="35921106"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FA3E826"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0E0DD2E6" w14:textId="77777777" w:rsidR="00303AA2" w:rsidRPr="00303AA2" w:rsidRDefault="00303AA2" w:rsidP="00303AA2">
            <w:pPr>
              <w:jc w:val="center"/>
              <w:rPr>
                <w:sz w:val="20"/>
                <w:szCs w:val="20"/>
              </w:rPr>
            </w:pPr>
            <w:r w:rsidRPr="00303AA2">
              <w:rPr>
                <w:sz w:val="20"/>
                <w:szCs w:val="20"/>
              </w:rPr>
              <w:t>50,9</w:t>
            </w:r>
          </w:p>
        </w:tc>
        <w:tc>
          <w:tcPr>
            <w:tcW w:w="2480" w:type="dxa"/>
            <w:shd w:val="clear" w:color="auto" w:fill="auto"/>
            <w:noWrap/>
            <w:vAlign w:val="center"/>
            <w:hideMark/>
          </w:tcPr>
          <w:p w14:paraId="436073E8"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664B6784" w14:textId="77777777" w:rsidR="00303AA2" w:rsidRPr="00303AA2" w:rsidRDefault="00303AA2" w:rsidP="00303AA2">
            <w:pPr>
              <w:jc w:val="center"/>
              <w:rPr>
                <w:sz w:val="20"/>
                <w:szCs w:val="20"/>
              </w:rPr>
            </w:pPr>
            <w:r w:rsidRPr="00303AA2">
              <w:rPr>
                <w:sz w:val="20"/>
                <w:szCs w:val="20"/>
              </w:rPr>
              <w:t>35,04</w:t>
            </w:r>
          </w:p>
        </w:tc>
      </w:tr>
      <w:tr w:rsidR="00303AA2" w:rsidRPr="00303AA2" w14:paraId="716A7EDB" w14:textId="77777777" w:rsidTr="00303AA2">
        <w:trPr>
          <w:trHeight w:val="20"/>
        </w:trPr>
        <w:tc>
          <w:tcPr>
            <w:tcW w:w="2537" w:type="dxa"/>
            <w:shd w:val="clear" w:color="auto" w:fill="auto"/>
            <w:vAlign w:val="center"/>
            <w:hideMark/>
          </w:tcPr>
          <w:p w14:paraId="269D11B7"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2BD73C4" w14:textId="77777777" w:rsidR="00303AA2" w:rsidRPr="00303AA2" w:rsidRDefault="00303AA2" w:rsidP="00303AA2">
            <w:pPr>
              <w:jc w:val="center"/>
              <w:rPr>
                <w:sz w:val="20"/>
                <w:szCs w:val="20"/>
              </w:rPr>
            </w:pPr>
            <w:r w:rsidRPr="00303AA2">
              <w:rPr>
                <w:sz w:val="20"/>
                <w:szCs w:val="20"/>
              </w:rPr>
              <w:t>62,8</w:t>
            </w:r>
          </w:p>
        </w:tc>
        <w:tc>
          <w:tcPr>
            <w:tcW w:w="2522" w:type="dxa"/>
            <w:shd w:val="clear" w:color="auto" w:fill="auto"/>
            <w:noWrap/>
            <w:vAlign w:val="center"/>
            <w:hideMark/>
          </w:tcPr>
          <w:p w14:paraId="690F21AF" w14:textId="77777777" w:rsidR="00303AA2" w:rsidRPr="00303AA2" w:rsidRDefault="00303AA2" w:rsidP="00303AA2">
            <w:pPr>
              <w:jc w:val="center"/>
              <w:rPr>
                <w:sz w:val="20"/>
                <w:szCs w:val="20"/>
              </w:rPr>
            </w:pPr>
            <w:r w:rsidRPr="00303AA2">
              <w:rPr>
                <w:sz w:val="20"/>
                <w:szCs w:val="20"/>
              </w:rPr>
              <w:t>50,1</w:t>
            </w:r>
          </w:p>
        </w:tc>
        <w:tc>
          <w:tcPr>
            <w:tcW w:w="2480" w:type="dxa"/>
            <w:shd w:val="clear" w:color="auto" w:fill="auto"/>
            <w:noWrap/>
            <w:vAlign w:val="center"/>
            <w:hideMark/>
          </w:tcPr>
          <w:p w14:paraId="048C1D9B"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0E586D6C" w14:textId="77777777" w:rsidR="00303AA2" w:rsidRPr="00303AA2" w:rsidRDefault="00303AA2" w:rsidP="00303AA2">
            <w:pPr>
              <w:jc w:val="center"/>
              <w:rPr>
                <w:sz w:val="20"/>
                <w:szCs w:val="20"/>
              </w:rPr>
            </w:pPr>
            <w:r w:rsidRPr="00303AA2">
              <w:rPr>
                <w:sz w:val="20"/>
                <w:szCs w:val="20"/>
              </w:rPr>
              <w:t>35,04</w:t>
            </w:r>
          </w:p>
        </w:tc>
      </w:tr>
      <w:tr w:rsidR="00303AA2" w:rsidRPr="00303AA2" w14:paraId="1F3F574A" w14:textId="77777777" w:rsidTr="00303AA2">
        <w:trPr>
          <w:trHeight w:val="20"/>
        </w:trPr>
        <w:tc>
          <w:tcPr>
            <w:tcW w:w="2537" w:type="dxa"/>
            <w:shd w:val="clear" w:color="auto" w:fill="auto"/>
            <w:vAlign w:val="center"/>
            <w:hideMark/>
          </w:tcPr>
          <w:p w14:paraId="1D91815C"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721C6C2D" w14:textId="77777777" w:rsidR="00303AA2" w:rsidRPr="00303AA2" w:rsidRDefault="00303AA2" w:rsidP="00303AA2">
            <w:pPr>
              <w:jc w:val="center"/>
              <w:rPr>
                <w:sz w:val="20"/>
                <w:szCs w:val="20"/>
              </w:rPr>
            </w:pPr>
            <w:r w:rsidRPr="00303AA2">
              <w:rPr>
                <w:sz w:val="20"/>
                <w:szCs w:val="20"/>
              </w:rPr>
              <w:t>61,5</w:t>
            </w:r>
          </w:p>
        </w:tc>
        <w:tc>
          <w:tcPr>
            <w:tcW w:w="2522" w:type="dxa"/>
            <w:shd w:val="clear" w:color="auto" w:fill="auto"/>
            <w:noWrap/>
            <w:vAlign w:val="center"/>
            <w:hideMark/>
          </w:tcPr>
          <w:p w14:paraId="476EFEAC" w14:textId="77777777" w:rsidR="00303AA2" w:rsidRPr="00303AA2" w:rsidRDefault="00303AA2" w:rsidP="00303AA2">
            <w:pPr>
              <w:jc w:val="center"/>
              <w:rPr>
                <w:sz w:val="20"/>
                <w:szCs w:val="20"/>
              </w:rPr>
            </w:pPr>
            <w:r w:rsidRPr="00303AA2">
              <w:rPr>
                <w:sz w:val="20"/>
                <w:szCs w:val="20"/>
              </w:rPr>
              <w:t>49,2</w:t>
            </w:r>
          </w:p>
        </w:tc>
        <w:tc>
          <w:tcPr>
            <w:tcW w:w="2480" w:type="dxa"/>
            <w:shd w:val="clear" w:color="auto" w:fill="auto"/>
            <w:noWrap/>
            <w:vAlign w:val="center"/>
            <w:hideMark/>
          </w:tcPr>
          <w:p w14:paraId="082CDDEF"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3C4ADE4F" w14:textId="77777777" w:rsidR="00303AA2" w:rsidRPr="00303AA2" w:rsidRDefault="00303AA2" w:rsidP="00303AA2">
            <w:pPr>
              <w:jc w:val="center"/>
              <w:rPr>
                <w:sz w:val="20"/>
                <w:szCs w:val="20"/>
              </w:rPr>
            </w:pPr>
            <w:r w:rsidRPr="00303AA2">
              <w:rPr>
                <w:sz w:val="20"/>
                <w:szCs w:val="20"/>
              </w:rPr>
              <w:t>35,04</w:t>
            </w:r>
          </w:p>
        </w:tc>
      </w:tr>
      <w:tr w:rsidR="00303AA2" w:rsidRPr="00303AA2" w14:paraId="6BD41D44" w14:textId="77777777" w:rsidTr="00303AA2">
        <w:trPr>
          <w:trHeight w:val="20"/>
        </w:trPr>
        <w:tc>
          <w:tcPr>
            <w:tcW w:w="2537" w:type="dxa"/>
            <w:shd w:val="clear" w:color="auto" w:fill="auto"/>
            <w:vAlign w:val="center"/>
            <w:hideMark/>
          </w:tcPr>
          <w:p w14:paraId="5C047C83"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33298422" w14:textId="77777777" w:rsidR="00303AA2" w:rsidRPr="00303AA2" w:rsidRDefault="00303AA2" w:rsidP="00303AA2">
            <w:pPr>
              <w:jc w:val="center"/>
              <w:rPr>
                <w:sz w:val="20"/>
                <w:szCs w:val="20"/>
              </w:rPr>
            </w:pPr>
            <w:r w:rsidRPr="00303AA2">
              <w:rPr>
                <w:sz w:val="20"/>
                <w:szCs w:val="20"/>
              </w:rPr>
              <w:t>60,2</w:t>
            </w:r>
          </w:p>
        </w:tc>
        <w:tc>
          <w:tcPr>
            <w:tcW w:w="2522" w:type="dxa"/>
            <w:shd w:val="clear" w:color="auto" w:fill="auto"/>
            <w:noWrap/>
            <w:vAlign w:val="center"/>
            <w:hideMark/>
          </w:tcPr>
          <w:p w14:paraId="5ABEDE52" w14:textId="77777777" w:rsidR="00303AA2" w:rsidRPr="00303AA2" w:rsidRDefault="00303AA2" w:rsidP="00303AA2">
            <w:pPr>
              <w:jc w:val="center"/>
              <w:rPr>
                <w:sz w:val="20"/>
                <w:szCs w:val="20"/>
              </w:rPr>
            </w:pPr>
            <w:r w:rsidRPr="00303AA2">
              <w:rPr>
                <w:sz w:val="20"/>
                <w:szCs w:val="20"/>
              </w:rPr>
              <w:t>48,4</w:t>
            </w:r>
          </w:p>
        </w:tc>
        <w:tc>
          <w:tcPr>
            <w:tcW w:w="2480" w:type="dxa"/>
            <w:shd w:val="clear" w:color="auto" w:fill="auto"/>
            <w:noWrap/>
            <w:vAlign w:val="center"/>
            <w:hideMark/>
          </w:tcPr>
          <w:p w14:paraId="6763E50D"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7E5707D3" w14:textId="77777777" w:rsidR="00303AA2" w:rsidRPr="00303AA2" w:rsidRDefault="00303AA2" w:rsidP="00303AA2">
            <w:pPr>
              <w:jc w:val="center"/>
              <w:rPr>
                <w:sz w:val="20"/>
                <w:szCs w:val="20"/>
              </w:rPr>
            </w:pPr>
            <w:r w:rsidRPr="00303AA2">
              <w:rPr>
                <w:sz w:val="20"/>
                <w:szCs w:val="20"/>
              </w:rPr>
              <w:t>35,04</w:t>
            </w:r>
          </w:p>
        </w:tc>
      </w:tr>
      <w:tr w:rsidR="00303AA2" w:rsidRPr="00303AA2" w14:paraId="61BD0EF5" w14:textId="77777777" w:rsidTr="00303AA2">
        <w:trPr>
          <w:trHeight w:val="20"/>
        </w:trPr>
        <w:tc>
          <w:tcPr>
            <w:tcW w:w="2537" w:type="dxa"/>
            <w:shd w:val="clear" w:color="auto" w:fill="auto"/>
            <w:vAlign w:val="center"/>
            <w:hideMark/>
          </w:tcPr>
          <w:p w14:paraId="43739E08"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5827B23" w14:textId="77777777" w:rsidR="00303AA2" w:rsidRPr="00303AA2" w:rsidRDefault="00303AA2" w:rsidP="00303AA2">
            <w:pPr>
              <w:jc w:val="center"/>
              <w:rPr>
                <w:sz w:val="20"/>
                <w:szCs w:val="20"/>
              </w:rPr>
            </w:pPr>
            <w:r w:rsidRPr="00303AA2">
              <w:rPr>
                <w:sz w:val="20"/>
                <w:szCs w:val="20"/>
              </w:rPr>
              <w:t>58,9</w:t>
            </w:r>
          </w:p>
        </w:tc>
        <w:tc>
          <w:tcPr>
            <w:tcW w:w="2522" w:type="dxa"/>
            <w:shd w:val="clear" w:color="auto" w:fill="auto"/>
            <w:noWrap/>
            <w:vAlign w:val="center"/>
            <w:hideMark/>
          </w:tcPr>
          <w:p w14:paraId="39BACC93" w14:textId="77777777" w:rsidR="00303AA2" w:rsidRPr="00303AA2" w:rsidRDefault="00303AA2" w:rsidP="00303AA2">
            <w:pPr>
              <w:jc w:val="center"/>
              <w:rPr>
                <w:sz w:val="20"/>
                <w:szCs w:val="20"/>
              </w:rPr>
            </w:pPr>
            <w:r w:rsidRPr="00303AA2">
              <w:rPr>
                <w:sz w:val="20"/>
                <w:szCs w:val="20"/>
              </w:rPr>
              <w:t>47,6</w:t>
            </w:r>
          </w:p>
        </w:tc>
        <w:tc>
          <w:tcPr>
            <w:tcW w:w="2480" w:type="dxa"/>
            <w:shd w:val="clear" w:color="auto" w:fill="auto"/>
            <w:noWrap/>
            <w:vAlign w:val="center"/>
            <w:hideMark/>
          </w:tcPr>
          <w:p w14:paraId="4E46FB98"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142EC80B" w14:textId="77777777" w:rsidR="00303AA2" w:rsidRPr="00303AA2" w:rsidRDefault="00303AA2" w:rsidP="00303AA2">
            <w:pPr>
              <w:jc w:val="center"/>
              <w:rPr>
                <w:sz w:val="20"/>
                <w:szCs w:val="20"/>
              </w:rPr>
            </w:pPr>
            <w:r w:rsidRPr="00303AA2">
              <w:rPr>
                <w:sz w:val="20"/>
                <w:szCs w:val="20"/>
              </w:rPr>
              <w:t>35,04</w:t>
            </w:r>
          </w:p>
        </w:tc>
      </w:tr>
      <w:tr w:rsidR="00303AA2" w:rsidRPr="00303AA2" w14:paraId="02EE98DE" w14:textId="77777777" w:rsidTr="00303AA2">
        <w:trPr>
          <w:trHeight w:val="20"/>
        </w:trPr>
        <w:tc>
          <w:tcPr>
            <w:tcW w:w="2537" w:type="dxa"/>
            <w:shd w:val="clear" w:color="auto" w:fill="auto"/>
            <w:vAlign w:val="center"/>
            <w:hideMark/>
          </w:tcPr>
          <w:p w14:paraId="2CF3B95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1D1A7E33" w14:textId="77777777" w:rsidR="00303AA2" w:rsidRPr="00303AA2" w:rsidRDefault="00303AA2" w:rsidP="00303AA2">
            <w:pPr>
              <w:jc w:val="center"/>
              <w:rPr>
                <w:sz w:val="20"/>
                <w:szCs w:val="20"/>
              </w:rPr>
            </w:pPr>
            <w:r w:rsidRPr="00303AA2">
              <w:rPr>
                <w:sz w:val="20"/>
                <w:szCs w:val="20"/>
              </w:rPr>
              <w:t>57,6</w:t>
            </w:r>
          </w:p>
        </w:tc>
        <w:tc>
          <w:tcPr>
            <w:tcW w:w="2522" w:type="dxa"/>
            <w:shd w:val="clear" w:color="auto" w:fill="auto"/>
            <w:noWrap/>
            <w:vAlign w:val="center"/>
            <w:hideMark/>
          </w:tcPr>
          <w:p w14:paraId="1C682F77" w14:textId="77777777" w:rsidR="00303AA2" w:rsidRPr="00303AA2" w:rsidRDefault="00303AA2" w:rsidP="00303AA2">
            <w:pPr>
              <w:jc w:val="center"/>
              <w:rPr>
                <w:sz w:val="20"/>
                <w:szCs w:val="20"/>
              </w:rPr>
            </w:pPr>
            <w:r w:rsidRPr="00303AA2">
              <w:rPr>
                <w:sz w:val="20"/>
                <w:szCs w:val="20"/>
              </w:rPr>
              <w:t>46,7</w:t>
            </w:r>
          </w:p>
        </w:tc>
        <w:tc>
          <w:tcPr>
            <w:tcW w:w="2480" w:type="dxa"/>
            <w:shd w:val="clear" w:color="auto" w:fill="auto"/>
            <w:noWrap/>
            <w:vAlign w:val="center"/>
            <w:hideMark/>
          </w:tcPr>
          <w:p w14:paraId="63F19FE6"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4790392F" w14:textId="77777777" w:rsidR="00303AA2" w:rsidRPr="00303AA2" w:rsidRDefault="00303AA2" w:rsidP="00303AA2">
            <w:pPr>
              <w:jc w:val="center"/>
              <w:rPr>
                <w:sz w:val="20"/>
                <w:szCs w:val="20"/>
              </w:rPr>
            </w:pPr>
            <w:r w:rsidRPr="00303AA2">
              <w:rPr>
                <w:sz w:val="20"/>
                <w:szCs w:val="20"/>
              </w:rPr>
              <w:t>35,04</w:t>
            </w:r>
          </w:p>
        </w:tc>
      </w:tr>
      <w:tr w:rsidR="00303AA2" w:rsidRPr="00303AA2" w14:paraId="7A21DC2E" w14:textId="77777777" w:rsidTr="00303AA2">
        <w:trPr>
          <w:trHeight w:val="20"/>
        </w:trPr>
        <w:tc>
          <w:tcPr>
            <w:tcW w:w="2537" w:type="dxa"/>
            <w:shd w:val="clear" w:color="auto" w:fill="auto"/>
            <w:vAlign w:val="center"/>
            <w:hideMark/>
          </w:tcPr>
          <w:p w14:paraId="166B397E"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A895D23" w14:textId="77777777" w:rsidR="00303AA2" w:rsidRPr="00303AA2" w:rsidRDefault="00303AA2" w:rsidP="00303AA2">
            <w:pPr>
              <w:jc w:val="center"/>
              <w:rPr>
                <w:sz w:val="20"/>
                <w:szCs w:val="20"/>
              </w:rPr>
            </w:pPr>
            <w:r w:rsidRPr="00303AA2">
              <w:rPr>
                <w:sz w:val="20"/>
                <w:szCs w:val="20"/>
              </w:rPr>
              <w:t>56,3</w:t>
            </w:r>
          </w:p>
        </w:tc>
        <w:tc>
          <w:tcPr>
            <w:tcW w:w="2522" w:type="dxa"/>
            <w:shd w:val="clear" w:color="auto" w:fill="auto"/>
            <w:noWrap/>
            <w:vAlign w:val="center"/>
            <w:hideMark/>
          </w:tcPr>
          <w:p w14:paraId="72C6C155" w14:textId="77777777" w:rsidR="00303AA2" w:rsidRPr="00303AA2" w:rsidRDefault="00303AA2" w:rsidP="00303AA2">
            <w:pPr>
              <w:jc w:val="center"/>
              <w:rPr>
                <w:sz w:val="20"/>
                <w:szCs w:val="20"/>
              </w:rPr>
            </w:pPr>
            <w:r w:rsidRPr="00303AA2">
              <w:rPr>
                <w:sz w:val="20"/>
                <w:szCs w:val="20"/>
              </w:rPr>
              <w:t>45,9</w:t>
            </w:r>
          </w:p>
        </w:tc>
        <w:tc>
          <w:tcPr>
            <w:tcW w:w="2480" w:type="dxa"/>
            <w:shd w:val="clear" w:color="auto" w:fill="auto"/>
            <w:noWrap/>
            <w:vAlign w:val="center"/>
            <w:hideMark/>
          </w:tcPr>
          <w:p w14:paraId="4DF3CDDE"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1D2D9E62" w14:textId="77777777" w:rsidR="00303AA2" w:rsidRPr="00303AA2" w:rsidRDefault="00303AA2" w:rsidP="00303AA2">
            <w:pPr>
              <w:jc w:val="center"/>
              <w:rPr>
                <w:sz w:val="20"/>
                <w:szCs w:val="20"/>
              </w:rPr>
            </w:pPr>
            <w:r w:rsidRPr="00303AA2">
              <w:rPr>
                <w:sz w:val="20"/>
                <w:szCs w:val="20"/>
              </w:rPr>
              <w:t>35,04</w:t>
            </w:r>
          </w:p>
        </w:tc>
      </w:tr>
      <w:tr w:rsidR="00303AA2" w:rsidRPr="00303AA2" w14:paraId="56CC45D6" w14:textId="77777777" w:rsidTr="00303AA2">
        <w:trPr>
          <w:trHeight w:val="20"/>
        </w:trPr>
        <w:tc>
          <w:tcPr>
            <w:tcW w:w="2537" w:type="dxa"/>
            <w:shd w:val="clear" w:color="auto" w:fill="auto"/>
            <w:vAlign w:val="center"/>
            <w:hideMark/>
          </w:tcPr>
          <w:p w14:paraId="0008D4F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6DDEABC5"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12708C92"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02CD82CD"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211FAA12" w14:textId="77777777" w:rsidR="00303AA2" w:rsidRPr="00303AA2" w:rsidRDefault="00303AA2" w:rsidP="00303AA2">
            <w:pPr>
              <w:jc w:val="center"/>
              <w:rPr>
                <w:sz w:val="20"/>
                <w:szCs w:val="20"/>
              </w:rPr>
            </w:pPr>
            <w:r w:rsidRPr="00303AA2">
              <w:rPr>
                <w:sz w:val="20"/>
                <w:szCs w:val="20"/>
              </w:rPr>
              <w:t>35,04</w:t>
            </w:r>
          </w:p>
        </w:tc>
      </w:tr>
      <w:tr w:rsidR="00303AA2" w:rsidRPr="00303AA2" w14:paraId="33D7CACB" w14:textId="77777777" w:rsidTr="00303AA2">
        <w:trPr>
          <w:trHeight w:val="20"/>
        </w:trPr>
        <w:tc>
          <w:tcPr>
            <w:tcW w:w="2537" w:type="dxa"/>
            <w:shd w:val="clear" w:color="auto" w:fill="auto"/>
            <w:vAlign w:val="center"/>
            <w:hideMark/>
          </w:tcPr>
          <w:p w14:paraId="75A016A7"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199204CC" w14:textId="77777777" w:rsidR="00303AA2" w:rsidRPr="00303AA2" w:rsidRDefault="00303AA2" w:rsidP="00303AA2">
            <w:pPr>
              <w:jc w:val="center"/>
              <w:rPr>
                <w:sz w:val="20"/>
                <w:szCs w:val="20"/>
              </w:rPr>
            </w:pPr>
            <w:r w:rsidRPr="00303AA2">
              <w:rPr>
                <w:sz w:val="20"/>
                <w:szCs w:val="20"/>
              </w:rPr>
              <w:t>53,7</w:t>
            </w:r>
          </w:p>
        </w:tc>
        <w:tc>
          <w:tcPr>
            <w:tcW w:w="2522" w:type="dxa"/>
            <w:shd w:val="clear" w:color="auto" w:fill="auto"/>
            <w:noWrap/>
            <w:vAlign w:val="center"/>
            <w:hideMark/>
          </w:tcPr>
          <w:p w14:paraId="11CED0F7" w14:textId="77777777" w:rsidR="00303AA2" w:rsidRPr="00303AA2" w:rsidRDefault="00303AA2" w:rsidP="00303AA2">
            <w:pPr>
              <w:jc w:val="center"/>
              <w:rPr>
                <w:sz w:val="20"/>
                <w:szCs w:val="20"/>
              </w:rPr>
            </w:pPr>
            <w:r w:rsidRPr="00303AA2">
              <w:rPr>
                <w:sz w:val="20"/>
                <w:szCs w:val="20"/>
              </w:rPr>
              <w:t>44,2</w:t>
            </w:r>
          </w:p>
        </w:tc>
        <w:tc>
          <w:tcPr>
            <w:tcW w:w="2480" w:type="dxa"/>
            <w:shd w:val="clear" w:color="auto" w:fill="auto"/>
            <w:noWrap/>
            <w:vAlign w:val="center"/>
            <w:hideMark/>
          </w:tcPr>
          <w:p w14:paraId="463358D0"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3AE30F89" w14:textId="77777777" w:rsidR="00303AA2" w:rsidRPr="00303AA2" w:rsidRDefault="00303AA2" w:rsidP="00303AA2">
            <w:pPr>
              <w:jc w:val="center"/>
              <w:rPr>
                <w:sz w:val="20"/>
                <w:szCs w:val="20"/>
              </w:rPr>
            </w:pPr>
            <w:r w:rsidRPr="00303AA2">
              <w:rPr>
                <w:sz w:val="20"/>
                <w:szCs w:val="20"/>
              </w:rPr>
              <w:t>35,04</w:t>
            </w:r>
          </w:p>
        </w:tc>
      </w:tr>
      <w:tr w:rsidR="00303AA2" w:rsidRPr="00303AA2" w14:paraId="68ABD7A6" w14:textId="77777777" w:rsidTr="00303AA2">
        <w:trPr>
          <w:trHeight w:val="20"/>
        </w:trPr>
        <w:tc>
          <w:tcPr>
            <w:tcW w:w="2537" w:type="dxa"/>
            <w:shd w:val="clear" w:color="auto" w:fill="auto"/>
            <w:vAlign w:val="center"/>
            <w:hideMark/>
          </w:tcPr>
          <w:p w14:paraId="788BA748"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209D77AF" w14:textId="77777777" w:rsidR="00303AA2" w:rsidRPr="00303AA2" w:rsidRDefault="00303AA2" w:rsidP="00303AA2">
            <w:pPr>
              <w:jc w:val="center"/>
              <w:rPr>
                <w:sz w:val="20"/>
                <w:szCs w:val="20"/>
              </w:rPr>
            </w:pPr>
            <w:r w:rsidRPr="00303AA2">
              <w:rPr>
                <w:sz w:val="20"/>
                <w:szCs w:val="20"/>
              </w:rPr>
              <w:t>52,4</w:t>
            </w:r>
          </w:p>
        </w:tc>
        <w:tc>
          <w:tcPr>
            <w:tcW w:w="2522" w:type="dxa"/>
            <w:shd w:val="clear" w:color="auto" w:fill="auto"/>
            <w:noWrap/>
            <w:vAlign w:val="center"/>
            <w:hideMark/>
          </w:tcPr>
          <w:p w14:paraId="5405383C" w14:textId="77777777" w:rsidR="00303AA2" w:rsidRPr="00303AA2" w:rsidRDefault="00303AA2" w:rsidP="00303AA2">
            <w:pPr>
              <w:jc w:val="center"/>
              <w:rPr>
                <w:sz w:val="20"/>
                <w:szCs w:val="20"/>
              </w:rPr>
            </w:pPr>
            <w:r w:rsidRPr="00303AA2">
              <w:rPr>
                <w:sz w:val="20"/>
                <w:szCs w:val="20"/>
              </w:rPr>
              <w:t>43,3</w:t>
            </w:r>
          </w:p>
        </w:tc>
        <w:tc>
          <w:tcPr>
            <w:tcW w:w="2480" w:type="dxa"/>
            <w:shd w:val="clear" w:color="auto" w:fill="auto"/>
            <w:noWrap/>
            <w:vAlign w:val="center"/>
            <w:hideMark/>
          </w:tcPr>
          <w:p w14:paraId="674B3075"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4A8EF077" w14:textId="77777777" w:rsidR="00303AA2" w:rsidRPr="00303AA2" w:rsidRDefault="00303AA2" w:rsidP="00303AA2">
            <w:pPr>
              <w:jc w:val="center"/>
              <w:rPr>
                <w:sz w:val="20"/>
                <w:szCs w:val="20"/>
              </w:rPr>
            </w:pPr>
            <w:r w:rsidRPr="00303AA2">
              <w:rPr>
                <w:sz w:val="20"/>
                <w:szCs w:val="20"/>
              </w:rPr>
              <w:t>35,04</w:t>
            </w:r>
          </w:p>
        </w:tc>
      </w:tr>
      <w:tr w:rsidR="00303AA2" w:rsidRPr="00303AA2" w14:paraId="2D2E21B7" w14:textId="77777777" w:rsidTr="00303AA2">
        <w:trPr>
          <w:trHeight w:val="20"/>
        </w:trPr>
        <w:tc>
          <w:tcPr>
            <w:tcW w:w="2537" w:type="dxa"/>
            <w:shd w:val="clear" w:color="auto" w:fill="auto"/>
            <w:vAlign w:val="center"/>
            <w:hideMark/>
          </w:tcPr>
          <w:p w14:paraId="237CF404"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BAA08D6"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1521A2E1" w14:textId="77777777" w:rsidR="00303AA2" w:rsidRPr="00303AA2" w:rsidRDefault="00303AA2" w:rsidP="00303AA2">
            <w:pPr>
              <w:jc w:val="center"/>
              <w:rPr>
                <w:sz w:val="20"/>
                <w:szCs w:val="20"/>
              </w:rPr>
            </w:pPr>
            <w:r w:rsidRPr="00303AA2">
              <w:rPr>
                <w:sz w:val="20"/>
                <w:szCs w:val="20"/>
              </w:rPr>
              <w:t>42,4</w:t>
            </w:r>
          </w:p>
        </w:tc>
        <w:tc>
          <w:tcPr>
            <w:tcW w:w="2480" w:type="dxa"/>
            <w:shd w:val="clear" w:color="auto" w:fill="auto"/>
            <w:noWrap/>
            <w:vAlign w:val="center"/>
            <w:hideMark/>
          </w:tcPr>
          <w:p w14:paraId="467260DD"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2CFAD0EF" w14:textId="77777777" w:rsidR="00303AA2" w:rsidRPr="00303AA2" w:rsidRDefault="00303AA2" w:rsidP="00303AA2">
            <w:pPr>
              <w:jc w:val="center"/>
              <w:rPr>
                <w:sz w:val="20"/>
                <w:szCs w:val="20"/>
              </w:rPr>
            </w:pPr>
            <w:r w:rsidRPr="00303AA2">
              <w:rPr>
                <w:sz w:val="20"/>
                <w:szCs w:val="20"/>
              </w:rPr>
              <w:t>35,04</w:t>
            </w:r>
          </w:p>
        </w:tc>
      </w:tr>
      <w:tr w:rsidR="00303AA2" w:rsidRPr="00303AA2" w14:paraId="7D54EF69" w14:textId="77777777" w:rsidTr="00303AA2">
        <w:trPr>
          <w:trHeight w:val="20"/>
        </w:trPr>
        <w:tc>
          <w:tcPr>
            <w:tcW w:w="2537" w:type="dxa"/>
            <w:shd w:val="clear" w:color="auto" w:fill="auto"/>
            <w:vAlign w:val="center"/>
            <w:hideMark/>
          </w:tcPr>
          <w:p w14:paraId="5DD0287E"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5AE60C3" w14:textId="77777777" w:rsidR="00303AA2" w:rsidRPr="00303AA2" w:rsidRDefault="00303AA2" w:rsidP="00303AA2">
            <w:pPr>
              <w:jc w:val="center"/>
              <w:rPr>
                <w:sz w:val="20"/>
                <w:szCs w:val="20"/>
              </w:rPr>
            </w:pPr>
            <w:r w:rsidRPr="00303AA2">
              <w:rPr>
                <w:sz w:val="20"/>
                <w:szCs w:val="20"/>
              </w:rPr>
              <w:t>49,7</w:t>
            </w:r>
          </w:p>
        </w:tc>
        <w:tc>
          <w:tcPr>
            <w:tcW w:w="2522" w:type="dxa"/>
            <w:shd w:val="clear" w:color="auto" w:fill="auto"/>
            <w:noWrap/>
            <w:vAlign w:val="center"/>
            <w:hideMark/>
          </w:tcPr>
          <w:p w14:paraId="5DC2DD66" w14:textId="77777777" w:rsidR="00303AA2" w:rsidRPr="00303AA2" w:rsidRDefault="00303AA2" w:rsidP="00303AA2">
            <w:pPr>
              <w:jc w:val="center"/>
              <w:rPr>
                <w:sz w:val="20"/>
                <w:szCs w:val="20"/>
              </w:rPr>
            </w:pPr>
            <w:r w:rsidRPr="00303AA2">
              <w:rPr>
                <w:sz w:val="20"/>
                <w:szCs w:val="20"/>
              </w:rPr>
              <w:t>41,5</w:t>
            </w:r>
          </w:p>
        </w:tc>
        <w:tc>
          <w:tcPr>
            <w:tcW w:w="2480" w:type="dxa"/>
            <w:shd w:val="clear" w:color="auto" w:fill="auto"/>
            <w:noWrap/>
            <w:vAlign w:val="center"/>
            <w:hideMark/>
          </w:tcPr>
          <w:p w14:paraId="17B4739D"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00C4148C" w14:textId="77777777" w:rsidR="00303AA2" w:rsidRPr="00303AA2" w:rsidRDefault="00303AA2" w:rsidP="00303AA2">
            <w:pPr>
              <w:jc w:val="center"/>
              <w:rPr>
                <w:sz w:val="20"/>
                <w:szCs w:val="20"/>
              </w:rPr>
            </w:pPr>
            <w:r w:rsidRPr="00303AA2">
              <w:rPr>
                <w:sz w:val="20"/>
                <w:szCs w:val="20"/>
              </w:rPr>
              <w:t>35,04</w:t>
            </w:r>
          </w:p>
        </w:tc>
      </w:tr>
      <w:tr w:rsidR="00303AA2" w:rsidRPr="00303AA2" w14:paraId="1FEE92B0" w14:textId="77777777" w:rsidTr="00303AA2">
        <w:trPr>
          <w:trHeight w:val="20"/>
        </w:trPr>
        <w:tc>
          <w:tcPr>
            <w:tcW w:w="2537" w:type="dxa"/>
            <w:shd w:val="clear" w:color="auto" w:fill="auto"/>
            <w:vAlign w:val="center"/>
            <w:hideMark/>
          </w:tcPr>
          <w:p w14:paraId="3E7183F6"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23E03A47" w14:textId="77777777" w:rsidR="00303AA2" w:rsidRPr="00303AA2" w:rsidRDefault="00303AA2" w:rsidP="00303AA2">
            <w:pPr>
              <w:jc w:val="center"/>
              <w:rPr>
                <w:sz w:val="20"/>
                <w:szCs w:val="20"/>
              </w:rPr>
            </w:pPr>
            <w:r w:rsidRPr="00303AA2">
              <w:rPr>
                <w:sz w:val="20"/>
                <w:szCs w:val="20"/>
              </w:rPr>
              <w:t>48,3</w:t>
            </w:r>
          </w:p>
        </w:tc>
        <w:tc>
          <w:tcPr>
            <w:tcW w:w="2522" w:type="dxa"/>
            <w:shd w:val="clear" w:color="auto" w:fill="auto"/>
            <w:noWrap/>
            <w:vAlign w:val="center"/>
            <w:hideMark/>
          </w:tcPr>
          <w:p w14:paraId="6C287B53" w14:textId="77777777" w:rsidR="00303AA2" w:rsidRPr="00303AA2" w:rsidRDefault="00303AA2" w:rsidP="00303AA2">
            <w:pPr>
              <w:jc w:val="center"/>
              <w:rPr>
                <w:sz w:val="20"/>
                <w:szCs w:val="20"/>
              </w:rPr>
            </w:pPr>
            <w:r w:rsidRPr="00303AA2">
              <w:rPr>
                <w:sz w:val="20"/>
                <w:szCs w:val="20"/>
              </w:rPr>
              <w:t>40,6</w:t>
            </w:r>
          </w:p>
        </w:tc>
        <w:tc>
          <w:tcPr>
            <w:tcW w:w="2480" w:type="dxa"/>
            <w:shd w:val="clear" w:color="auto" w:fill="auto"/>
            <w:noWrap/>
            <w:vAlign w:val="center"/>
            <w:hideMark/>
          </w:tcPr>
          <w:p w14:paraId="68100E92"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4B0BD4C6" w14:textId="77777777" w:rsidR="00303AA2" w:rsidRPr="00303AA2" w:rsidRDefault="00303AA2" w:rsidP="00303AA2">
            <w:pPr>
              <w:jc w:val="center"/>
              <w:rPr>
                <w:sz w:val="20"/>
                <w:szCs w:val="20"/>
              </w:rPr>
            </w:pPr>
            <w:r w:rsidRPr="00303AA2">
              <w:rPr>
                <w:sz w:val="20"/>
                <w:szCs w:val="20"/>
              </w:rPr>
              <w:t>35,04</w:t>
            </w:r>
          </w:p>
        </w:tc>
      </w:tr>
      <w:tr w:rsidR="00303AA2" w:rsidRPr="00303AA2" w14:paraId="600CDEDD" w14:textId="77777777" w:rsidTr="00303AA2">
        <w:trPr>
          <w:trHeight w:val="20"/>
        </w:trPr>
        <w:tc>
          <w:tcPr>
            <w:tcW w:w="2537" w:type="dxa"/>
            <w:shd w:val="clear" w:color="auto" w:fill="auto"/>
            <w:vAlign w:val="center"/>
            <w:hideMark/>
          </w:tcPr>
          <w:p w14:paraId="1E7E2CDA"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98B6289" w14:textId="77777777" w:rsidR="00303AA2" w:rsidRPr="00303AA2" w:rsidRDefault="00303AA2" w:rsidP="00303AA2">
            <w:pPr>
              <w:jc w:val="center"/>
              <w:rPr>
                <w:sz w:val="20"/>
                <w:szCs w:val="20"/>
              </w:rPr>
            </w:pPr>
            <w:r w:rsidRPr="00303AA2">
              <w:rPr>
                <w:sz w:val="20"/>
                <w:szCs w:val="20"/>
              </w:rPr>
              <w:t>46,9</w:t>
            </w:r>
          </w:p>
        </w:tc>
        <w:tc>
          <w:tcPr>
            <w:tcW w:w="2522" w:type="dxa"/>
            <w:shd w:val="clear" w:color="auto" w:fill="auto"/>
            <w:noWrap/>
            <w:vAlign w:val="center"/>
            <w:hideMark/>
          </w:tcPr>
          <w:p w14:paraId="23501C94" w14:textId="77777777" w:rsidR="00303AA2" w:rsidRPr="00303AA2" w:rsidRDefault="00303AA2" w:rsidP="00303AA2">
            <w:pPr>
              <w:jc w:val="center"/>
              <w:rPr>
                <w:sz w:val="20"/>
                <w:szCs w:val="20"/>
              </w:rPr>
            </w:pPr>
            <w:r w:rsidRPr="00303AA2">
              <w:rPr>
                <w:sz w:val="20"/>
                <w:szCs w:val="20"/>
              </w:rPr>
              <w:t>39,6</w:t>
            </w:r>
          </w:p>
        </w:tc>
        <w:tc>
          <w:tcPr>
            <w:tcW w:w="2480" w:type="dxa"/>
            <w:shd w:val="clear" w:color="auto" w:fill="auto"/>
            <w:noWrap/>
            <w:vAlign w:val="center"/>
            <w:hideMark/>
          </w:tcPr>
          <w:p w14:paraId="53652871"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6ACD463F" w14:textId="77777777" w:rsidR="00303AA2" w:rsidRPr="00303AA2" w:rsidRDefault="00303AA2" w:rsidP="00303AA2">
            <w:pPr>
              <w:jc w:val="center"/>
              <w:rPr>
                <w:sz w:val="20"/>
                <w:szCs w:val="20"/>
              </w:rPr>
            </w:pPr>
            <w:r w:rsidRPr="00303AA2">
              <w:rPr>
                <w:sz w:val="20"/>
                <w:szCs w:val="20"/>
              </w:rPr>
              <w:t>35,04</w:t>
            </w:r>
          </w:p>
        </w:tc>
      </w:tr>
      <w:tr w:rsidR="00303AA2" w:rsidRPr="00303AA2" w14:paraId="4C0C4107" w14:textId="77777777" w:rsidTr="00303AA2">
        <w:trPr>
          <w:trHeight w:val="20"/>
        </w:trPr>
        <w:tc>
          <w:tcPr>
            <w:tcW w:w="2537" w:type="dxa"/>
            <w:shd w:val="clear" w:color="auto" w:fill="auto"/>
            <w:vAlign w:val="center"/>
            <w:hideMark/>
          </w:tcPr>
          <w:p w14:paraId="68CEA76A"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AF97342" w14:textId="77777777" w:rsidR="00303AA2" w:rsidRPr="00303AA2" w:rsidRDefault="00303AA2" w:rsidP="00303AA2">
            <w:pPr>
              <w:jc w:val="center"/>
              <w:rPr>
                <w:sz w:val="20"/>
                <w:szCs w:val="20"/>
              </w:rPr>
            </w:pPr>
            <w:r w:rsidRPr="00303AA2">
              <w:rPr>
                <w:sz w:val="20"/>
                <w:szCs w:val="20"/>
              </w:rPr>
              <w:t>45,5</w:t>
            </w:r>
          </w:p>
        </w:tc>
        <w:tc>
          <w:tcPr>
            <w:tcW w:w="2522" w:type="dxa"/>
            <w:shd w:val="clear" w:color="auto" w:fill="auto"/>
            <w:noWrap/>
            <w:vAlign w:val="center"/>
            <w:hideMark/>
          </w:tcPr>
          <w:p w14:paraId="2EC79E71" w14:textId="77777777" w:rsidR="00303AA2" w:rsidRPr="00303AA2" w:rsidRDefault="00303AA2" w:rsidP="00303AA2">
            <w:pPr>
              <w:jc w:val="center"/>
              <w:rPr>
                <w:sz w:val="20"/>
                <w:szCs w:val="20"/>
              </w:rPr>
            </w:pPr>
            <w:r w:rsidRPr="00303AA2">
              <w:rPr>
                <w:sz w:val="20"/>
                <w:szCs w:val="20"/>
              </w:rPr>
              <w:t>38,7</w:t>
            </w:r>
          </w:p>
        </w:tc>
        <w:tc>
          <w:tcPr>
            <w:tcW w:w="2480" w:type="dxa"/>
            <w:shd w:val="clear" w:color="auto" w:fill="auto"/>
            <w:noWrap/>
            <w:vAlign w:val="center"/>
            <w:hideMark/>
          </w:tcPr>
          <w:p w14:paraId="3B162B5E"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5C8A9894" w14:textId="77777777" w:rsidR="00303AA2" w:rsidRPr="00303AA2" w:rsidRDefault="00303AA2" w:rsidP="00303AA2">
            <w:pPr>
              <w:jc w:val="center"/>
              <w:rPr>
                <w:sz w:val="20"/>
                <w:szCs w:val="20"/>
              </w:rPr>
            </w:pPr>
            <w:r w:rsidRPr="00303AA2">
              <w:rPr>
                <w:sz w:val="20"/>
                <w:szCs w:val="20"/>
              </w:rPr>
              <w:t>35,04</w:t>
            </w:r>
          </w:p>
        </w:tc>
      </w:tr>
      <w:tr w:rsidR="00303AA2" w:rsidRPr="00303AA2" w14:paraId="3EC47151" w14:textId="77777777" w:rsidTr="00303AA2">
        <w:trPr>
          <w:trHeight w:val="20"/>
        </w:trPr>
        <w:tc>
          <w:tcPr>
            <w:tcW w:w="2537" w:type="dxa"/>
            <w:shd w:val="clear" w:color="auto" w:fill="auto"/>
            <w:vAlign w:val="center"/>
            <w:hideMark/>
          </w:tcPr>
          <w:p w14:paraId="0D278C87"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146C87F" w14:textId="77777777" w:rsidR="00303AA2" w:rsidRPr="00303AA2" w:rsidRDefault="00303AA2" w:rsidP="00303AA2">
            <w:pPr>
              <w:jc w:val="center"/>
              <w:rPr>
                <w:sz w:val="20"/>
                <w:szCs w:val="20"/>
              </w:rPr>
            </w:pPr>
            <w:r w:rsidRPr="00303AA2">
              <w:rPr>
                <w:sz w:val="20"/>
                <w:szCs w:val="20"/>
              </w:rPr>
              <w:t>44,1</w:t>
            </w:r>
          </w:p>
        </w:tc>
        <w:tc>
          <w:tcPr>
            <w:tcW w:w="2522" w:type="dxa"/>
            <w:shd w:val="clear" w:color="auto" w:fill="auto"/>
            <w:noWrap/>
            <w:vAlign w:val="center"/>
            <w:hideMark/>
          </w:tcPr>
          <w:p w14:paraId="5386857B" w14:textId="77777777" w:rsidR="00303AA2" w:rsidRPr="00303AA2" w:rsidRDefault="00303AA2" w:rsidP="00303AA2">
            <w:pPr>
              <w:jc w:val="center"/>
              <w:rPr>
                <w:sz w:val="20"/>
                <w:szCs w:val="20"/>
              </w:rPr>
            </w:pPr>
            <w:r w:rsidRPr="00303AA2">
              <w:rPr>
                <w:sz w:val="20"/>
                <w:szCs w:val="20"/>
              </w:rPr>
              <w:t>37,7</w:t>
            </w:r>
          </w:p>
        </w:tc>
        <w:tc>
          <w:tcPr>
            <w:tcW w:w="2480" w:type="dxa"/>
            <w:shd w:val="clear" w:color="auto" w:fill="auto"/>
            <w:noWrap/>
            <w:vAlign w:val="center"/>
            <w:hideMark/>
          </w:tcPr>
          <w:p w14:paraId="6ABB9540"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3959A2B9" w14:textId="77777777" w:rsidR="00303AA2" w:rsidRPr="00303AA2" w:rsidRDefault="00303AA2" w:rsidP="00303AA2">
            <w:pPr>
              <w:jc w:val="center"/>
              <w:rPr>
                <w:sz w:val="20"/>
                <w:szCs w:val="20"/>
              </w:rPr>
            </w:pPr>
            <w:r w:rsidRPr="00303AA2">
              <w:rPr>
                <w:sz w:val="20"/>
                <w:szCs w:val="20"/>
              </w:rPr>
              <w:t>35,04</w:t>
            </w:r>
          </w:p>
        </w:tc>
      </w:tr>
      <w:tr w:rsidR="00303AA2" w:rsidRPr="00303AA2" w14:paraId="0476373A" w14:textId="77777777" w:rsidTr="00303AA2">
        <w:trPr>
          <w:trHeight w:val="20"/>
        </w:trPr>
        <w:tc>
          <w:tcPr>
            <w:tcW w:w="2537" w:type="dxa"/>
            <w:shd w:val="clear" w:color="auto" w:fill="auto"/>
            <w:vAlign w:val="center"/>
            <w:hideMark/>
          </w:tcPr>
          <w:p w14:paraId="113C0FAA"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8319B10" w14:textId="77777777" w:rsidR="00303AA2" w:rsidRPr="00303AA2" w:rsidRDefault="00303AA2" w:rsidP="00303AA2">
            <w:pPr>
              <w:jc w:val="center"/>
              <w:rPr>
                <w:sz w:val="20"/>
                <w:szCs w:val="20"/>
              </w:rPr>
            </w:pPr>
            <w:r w:rsidRPr="00303AA2">
              <w:rPr>
                <w:sz w:val="20"/>
                <w:szCs w:val="20"/>
              </w:rPr>
              <w:t>42,7</w:t>
            </w:r>
          </w:p>
        </w:tc>
        <w:tc>
          <w:tcPr>
            <w:tcW w:w="2522" w:type="dxa"/>
            <w:shd w:val="clear" w:color="auto" w:fill="auto"/>
            <w:noWrap/>
            <w:vAlign w:val="center"/>
            <w:hideMark/>
          </w:tcPr>
          <w:p w14:paraId="32169865" w14:textId="77777777" w:rsidR="00303AA2" w:rsidRPr="00303AA2" w:rsidRDefault="00303AA2" w:rsidP="00303AA2">
            <w:pPr>
              <w:jc w:val="center"/>
              <w:rPr>
                <w:sz w:val="20"/>
                <w:szCs w:val="20"/>
              </w:rPr>
            </w:pPr>
            <w:r w:rsidRPr="00303AA2">
              <w:rPr>
                <w:sz w:val="20"/>
                <w:szCs w:val="20"/>
              </w:rPr>
              <w:t>36,8</w:t>
            </w:r>
          </w:p>
        </w:tc>
        <w:tc>
          <w:tcPr>
            <w:tcW w:w="2480" w:type="dxa"/>
            <w:shd w:val="clear" w:color="auto" w:fill="auto"/>
            <w:noWrap/>
            <w:vAlign w:val="center"/>
            <w:hideMark/>
          </w:tcPr>
          <w:p w14:paraId="27E11D87"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02369EC9" w14:textId="77777777" w:rsidR="00303AA2" w:rsidRPr="00303AA2" w:rsidRDefault="00303AA2" w:rsidP="00303AA2">
            <w:pPr>
              <w:jc w:val="center"/>
              <w:rPr>
                <w:sz w:val="20"/>
                <w:szCs w:val="20"/>
              </w:rPr>
            </w:pPr>
            <w:r w:rsidRPr="00303AA2">
              <w:rPr>
                <w:sz w:val="20"/>
                <w:szCs w:val="20"/>
              </w:rPr>
              <w:t>35,04</w:t>
            </w:r>
          </w:p>
        </w:tc>
      </w:tr>
      <w:tr w:rsidR="00303AA2" w:rsidRPr="00303AA2" w14:paraId="083E5B17" w14:textId="77777777" w:rsidTr="00303AA2">
        <w:trPr>
          <w:trHeight w:val="20"/>
        </w:trPr>
        <w:tc>
          <w:tcPr>
            <w:tcW w:w="2537" w:type="dxa"/>
            <w:shd w:val="clear" w:color="auto" w:fill="auto"/>
            <w:vAlign w:val="center"/>
            <w:hideMark/>
          </w:tcPr>
          <w:p w14:paraId="46315402"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D70BA70" w14:textId="77777777" w:rsidR="00303AA2" w:rsidRPr="00303AA2" w:rsidRDefault="00303AA2" w:rsidP="00303AA2">
            <w:pPr>
              <w:jc w:val="center"/>
              <w:rPr>
                <w:sz w:val="20"/>
                <w:szCs w:val="20"/>
              </w:rPr>
            </w:pPr>
            <w:r w:rsidRPr="00303AA2">
              <w:rPr>
                <w:sz w:val="20"/>
                <w:szCs w:val="20"/>
              </w:rPr>
              <w:t>41,2</w:t>
            </w:r>
          </w:p>
        </w:tc>
        <w:tc>
          <w:tcPr>
            <w:tcW w:w="2522" w:type="dxa"/>
            <w:shd w:val="clear" w:color="auto" w:fill="auto"/>
            <w:noWrap/>
            <w:vAlign w:val="center"/>
            <w:hideMark/>
          </w:tcPr>
          <w:p w14:paraId="18AD56EC" w14:textId="77777777" w:rsidR="00303AA2" w:rsidRPr="00303AA2" w:rsidRDefault="00303AA2" w:rsidP="00303AA2">
            <w:pPr>
              <w:jc w:val="center"/>
              <w:rPr>
                <w:sz w:val="20"/>
                <w:szCs w:val="20"/>
              </w:rPr>
            </w:pPr>
            <w:r w:rsidRPr="00303AA2">
              <w:rPr>
                <w:sz w:val="20"/>
                <w:szCs w:val="20"/>
              </w:rPr>
              <w:t>35,8</w:t>
            </w:r>
          </w:p>
        </w:tc>
        <w:tc>
          <w:tcPr>
            <w:tcW w:w="2480" w:type="dxa"/>
            <w:shd w:val="clear" w:color="auto" w:fill="auto"/>
            <w:noWrap/>
            <w:vAlign w:val="center"/>
            <w:hideMark/>
          </w:tcPr>
          <w:p w14:paraId="4CEC5581"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2199116E" w14:textId="77777777" w:rsidR="00303AA2" w:rsidRPr="00303AA2" w:rsidRDefault="00303AA2" w:rsidP="00303AA2">
            <w:pPr>
              <w:jc w:val="center"/>
              <w:rPr>
                <w:sz w:val="20"/>
                <w:szCs w:val="20"/>
              </w:rPr>
            </w:pPr>
            <w:r w:rsidRPr="00303AA2">
              <w:rPr>
                <w:sz w:val="20"/>
                <w:szCs w:val="20"/>
              </w:rPr>
              <w:t>35,04</w:t>
            </w:r>
          </w:p>
        </w:tc>
      </w:tr>
      <w:tr w:rsidR="00303AA2" w:rsidRPr="00303AA2" w14:paraId="43C26C46" w14:textId="77777777" w:rsidTr="00303AA2">
        <w:trPr>
          <w:trHeight w:val="20"/>
        </w:trPr>
        <w:tc>
          <w:tcPr>
            <w:tcW w:w="2537" w:type="dxa"/>
            <w:shd w:val="clear" w:color="auto" w:fill="auto"/>
            <w:vAlign w:val="center"/>
            <w:hideMark/>
          </w:tcPr>
          <w:p w14:paraId="5B3948B0"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FA65EC8" w14:textId="77777777" w:rsidR="00303AA2" w:rsidRPr="00303AA2" w:rsidRDefault="00303AA2" w:rsidP="00303AA2">
            <w:pPr>
              <w:jc w:val="center"/>
              <w:rPr>
                <w:sz w:val="20"/>
                <w:szCs w:val="20"/>
              </w:rPr>
            </w:pPr>
            <w:r w:rsidRPr="00303AA2">
              <w:rPr>
                <w:sz w:val="20"/>
                <w:szCs w:val="20"/>
              </w:rPr>
              <w:t>39,7</w:t>
            </w:r>
          </w:p>
        </w:tc>
        <w:tc>
          <w:tcPr>
            <w:tcW w:w="2522" w:type="dxa"/>
            <w:shd w:val="clear" w:color="auto" w:fill="auto"/>
            <w:noWrap/>
            <w:vAlign w:val="center"/>
            <w:hideMark/>
          </w:tcPr>
          <w:p w14:paraId="6C8EE623" w14:textId="77777777" w:rsidR="00303AA2" w:rsidRPr="00303AA2" w:rsidRDefault="00303AA2" w:rsidP="00303AA2">
            <w:pPr>
              <w:jc w:val="center"/>
              <w:rPr>
                <w:sz w:val="20"/>
                <w:szCs w:val="20"/>
              </w:rPr>
            </w:pPr>
            <w:r w:rsidRPr="00303AA2">
              <w:rPr>
                <w:sz w:val="20"/>
                <w:szCs w:val="20"/>
              </w:rPr>
              <w:t>34,7</w:t>
            </w:r>
          </w:p>
        </w:tc>
        <w:tc>
          <w:tcPr>
            <w:tcW w:w="2480" w:type="dxa"/>
            <w:shd w:val="clear" w:color="auto" w:fill="auto"/>
            <w:noWrap/>
            <w:vAlign w:val="center"/>
            <w:hideMark/>
          </w:tcPr>
          <w:p w14:paraId="411FB17E"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77E91473" w14:textId="77777777" w:rsidR="00303AA2" w:rsidRPr="00303AA2" w:rsidRDefault="00303AA2" w:rsidP="00303AA2">
            <w:pPr>
              <w:jc w:val="center"/>
              <w:rPr>
                <w:sz w:val="20"/>
                <w:szCs w:val="20"/>
              </w:rPr>
            </w:pPr>
            <w:r w:rsidRPr="00303AA2">
              <w:rPr>
                <w:sz w:val="20"/>
                <w:szCs w:val="20"/>
              </w:rPr>
              <w:t>35,04</w:t>
            </w:r>
          </w:p>
        </w:tc>
      </w:tr>
      <w:tr w:rsidR="00303AA2" w:rsidRPr="00303AA2" w14:paraId="60E30F22" w14:textId="77777777" w:rsidTr="00303AA2">
        <w:trPr>
          <w:trHeight w:val="20"/>
        </w:trPr>
        <w:tc>
          <w:tcPr>
            <w:tcW w:w="2537" w:type="dxa"/>
            <w:shd w:val="clear" w:color="auto" w:fill="auto"/>
            <w:vAlign w:val="center"/>
            <w:hideMark/>
          </w:tcPr>
          <w:p w14:paraId="14C093DF"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AF58EB4" w14:textId="77777777" w:rsidR="00303AA2" w:rsidRPr="00303AA2" w:rsidRDefault="00303AA2" w:rsidP="00303AA2">
            <w:pPr>
              <w:jc w:val="center"/>
              <w:rPr>
                <w:sz w:val="20"/>
                <w:szCs w:val="20"/>
              </w:rPr>
            </w:pPr>
            <w:r w:rsidRPr="00303AA2">
              <w:rPr>
                <w:sz w:val="20"/>
                <w:szCs w:val="20"/>
              </w:rPr>
              <w:t>38,3</w:t>
            </w:r>
          </w:p>
        </w:tc>
        <w:tc>
          <w:tcPr>
            <w:tcW w:w="2522" w:type="dxa"/>
            <w:shd w:val="clear" w:color="auto" w:fill="auto"/>
            <w:noWrap/>
            <w:vAlign w:val="center"/>
            <w:hideMark/>
          </w:tcPr>
          <w:p w14:paraId="79706E2C" w14:textId="77777777" w:rsidR="00303AA2" w:rsidRPr="00303AA2" w:rsidRDefault="00303AA2" w:rsidP="00303AA2">
            <w:pPr>
              <w:jc w:val="center"/>
              <w:rPr>
                <w:sz w:val="20"/>
                <w:szCs w:val="20"/>
              </w:rPr>
            </w:pPr>
            <w:r w:rsidRPr="00303AA2">
              <w:rPr>
                <w:sz w:val="20"/>
                <w:szCs w:val="20"/>
              </w:rPr>
              <w:t>33,7</w:t>
            </w:r>
          </w:p>
        </w:tc>
        <w:tc>
          <w:tcPr>
            <w:tcW w:w="2480" w:type="dxa"/>
            <w:shd w:val="clear" w:color="auto" w:fill="auto"/>
            <w:noWrap/>
            <w:vAlign w:val="center"/>
            <w:hideMark/>
          </w:tcPr>
          <w:p w14:paraId="693F8591" w14:textId="77777777" w:rsidR="00303AA2" w:rsidRPr="00303AA2" w:rsidRDefault="00303AA2" w:rsidP="00303AA2">
            <w:pPr>
              <w:jc w:val="center"/>
              <w:rPr>
                <w:sz w:val="20"/>
                <w:szCs w:val="20"/>
              </w:rPr>
            </w:pPr>
            <w:r w:rsidRPr="00303AA2">
              <w:rPr>
                <w:sz w:val="20"/>
                <w:szCs w:val="20"/>
              </w:rPr>
              <w:t>35,21</w:t>
            </w:r>
          </w:p>
        </w:tc>
        <w:tc>
          <w:tcPr>
            <w:tcW w:w="2447" w:type="dxa"/>
            <w:shd w:val="clear" w:color="auto" w:fill="auto"/>
            <w:noWrap/>
            <w:vAlign w:val="center"/>
            <w:hideMark/>
          </w:tcPr>
          <w:p w14:paraId="44F407FB" w14:textId="77777777" w:rsidR="00303AA2" w:rsidRPr="00303AA2" w:rsidRDefault="00303AA2" w:rsidP="00303AA2">
            <w:pPr>
              <w:jc w:val="center"/>
              <w:rPr>
                <w:sz w:val="20"/>
                <w:szCs w:val="20"/>
              </w:rPr>
            </w:pPr>
            <w:r w:rsidRPr="00303AA2">
              <w:rPr>
                <w:sz w:val="20"/>
                <w:szCs w:val="20"/>
              </w:rPr>
              <w:t>35,04</w:t>
            </w:r>
          </w:p>
        </w:tc>
      </w:tr>
      <w:tr w:rsidR="00303AA2" w:rsidRPr="00303AA2" w14:paraId="032BF474" w14:textId="77777777" w:rsidTr="00303AA2">
        <w:trPr>
          <w:trHeight w:val="20"/>
        </w:trPr>
        <w:tc>
          <w:tcPr>
            <w:tcW w:w="12562" w:type="dxa"/>
            <w:gridSpan w:val="5"/>
            <w:shd w:val="clear" w:color="auto" w:fill="auto"/>
            <w:noWrap/>
            <w:vAlign w:val="center"/>
            <w:hideMark/>
          </w:tcPr>
          <w:p w14:paraId="01C87B39" w14:textId="77777777" w:rsidR="00303AA2" w:rsidRPr="00303AA2" w:rsidRDefault="00303AA2" w:rsidP="00303AA2">
            <w:pPr>
              <w:jc w:val="center"/>
              <w:rPr>
                <w:color w:val="000000"/>
                <w:sz w:val="20"/>
                <w:szCs w:val="20"/>
              </w:rPr>
            </w:pPr>
            <w:r w:rsidRPr="00303AA2">
              <w:rPr>
                <w:color w:val="000000"/>
                <w:sz w:val="20"/>
                <w:szCs w:val="20"/>
              </w:rPr>
              <w:t>Котельная по ул. Ласьвинская, 98, корп. 663 (ул. Ласьвинская, 98, корп. 663): ЕТО №40 - АО «Галополимер Пермь»</w:t>
            </w:r>
          </w:p>
        </w:tc>
      </w:tr>
      <w:tr w:rsidR="00303AA2" w:rsidRPr="00303AA2" w14:paraId="6281EE61" w14:textId="77777777" w:rsidTr="00303AA2">
        <w:trPr>
          <w:trHeight w:val="20"/>
        </w:trPr>
        <w:tc>
          <w:tcPr>
            <w:tcW w:w="2537" w:type="dxa"/>
            <w:shd w:val="clear" w:color="auto" w:fill="auto"/>
            <w:vAlign w:val="center"/>
            <w:hideMark/>
          </w:tcPr>
          <w:p w14:paraId="484DC934"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6B2CB02B"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2C6F437B"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437C81DA"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1A8E5C91" w14:textId="77777777" w:rsidR="00303AA2" w:rsidRPr="00303AA2" w:rsidRDefault="00303AA2" w:rsidP="00303AA2">
            <w:pPr>
              <w:jc w:val="center"/>
              <w:rPr>
                <w:sz w:val="20"/>
                <w:szCs w:val="20"/>
              </w:rPr>
            </w:pPr>
            <w:r w:rsidRPr="00303AA2">
              <w:rPr>
                <w:sz w:val="20"/>
                <w:szCs w:val="20"/>
              </w:rPr>
              <w:t>552,29</w:t>
            </w:r>
          </w:p>
        </w:tc>
      </w:tr>
      <w:tr w:rsidR="00303AA2" w:rsidRPr="00303AA2" w14:paraId="05E6AFC3" w14:textId="77777777" w:rsidTr="00303AA2">
        <w:trPr>
          <w:trHeight w:val="20"/>
        </w:trPr>
        <w:tc>
          <w:tcPr>
            <w:tcW w:w="2537" w:type="dxa"/>
            <w:shd w:val="clear" w:color="auto" w:fill="auto"/>
            <w:vAlign w:val="center"/>
            <w:hideMark/>
          </w:tcPr>
          <w:p w14:paraId="2DA2F8EC"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60344EF9" w14:textId="77777777" w:rsidR="00303AA2" w:rsidRPr="00303AA2" w:rsidRDefault="00303AA2" w:rsidP="00303AA2">
            <w:pPr>
              <w:jc w:val="center"/>
              <w:rPr>
                <w:sz w:val="20"/>
                <w:szCs w:val="20"/>
              </w:rPr>
            </w:pPr>
            <w:r w:rsidRPr="00303AA2">
              <w:rPr>
                <w:sz w:val="20"/>
                <w:szCs w:val="20"/>
              </w:rPr>
              <w:t>94,0</w:t>
            </w:r>
          </w:p>
        </w:tc>
        <w:tc>
          <w:tcPr>
            <w:tcW w:w="2522" w:type="dxa"/>
            <w:shd w:val="clear" w:color="auto" w:fill="auto"/>
            <w:noWrap/>
            <w:vAlign w:val="center"/>
            <w:hideMark/>
          </w:tcPr>
          <w:p w14:paraId="51C68D1C" w14:textId="77777777" w:rsidR="00303AA2" w:rsidRPr="00303AA2" w:rsidRDefault="00303AA2" w:rsidP="00303AA2">
            <w:pPr>
              <w:jc w:val="center"/>
              <w:rPr>
                <w:sz w:val="20"/>
                <w:szCs w:val="20"/>
              </w:rPr>
            </w:pPr>
            <w:r w:rsidRPr="00303AA2">
              <w:rPr>
                <w:sz w:val="20"/>
                <w:szCs w:val="20"/>
              </w:rPr>
              <w:t>69,0</w:t>
            </w:r>
          </w:p>
        </w:tc>
        <w:tc>
          <w:tcPr>
            <w:tcW w:w="2480" w:type="dxa"/>
            <w:shd w:val="clear" w:color="auto" w:fill="auto"/>
            <w:noWrap/>
            <w:vAlign w:val="center"/>
            <w:hideMark/>
          </w:tcPr>
          <w:p w14:paraId="49203F2B"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75241FD9" w14:textId="77777777" w:rsidR="00303AA2" w:rsidRPr="00303AA2" w:rsidRDefault="00303AA2" w:rsidP="00303AA2">
            <w:pPr>
              <w:jc w:val="center"/>
              <w:rPr>
                <w:sz w:val="20"/>
                <w:szCs w:val="20"/>
              </w:rPr>
            </w:pPr>
            <w:r w:rsidRPr="00303AA2">
              <w:rPr>
                <w:sz w:val="20"/>
                <w:szCs w:val="20"/>
              </w:rPr>
              <w:t>552,29</w:t>
            </w:r>
          </w:p>
        </w:tc>
      </w:tr>
      <w:tr w:rsidR="00303AA2" w:rsidRPr="00303AA2" w14:paraId="634C9264" w14:textId="77777777" w:rsidTr="00303AA2">
        <w:trPr>
          <w:trHeight w:val="20"/>
        </w:trPr>
        <w:tc>
          <w:tcPr>
            <w:tcW w:w="2537" w:type="dxa"/>
            <w:shd w:val="clear" w:color="auto" w:fill="auto"/>
            <w:vAlign w:val="center"/>
            <w:hideMark/>
          </w:tcPr>
          <w:p w14:paraId="7DF17CEA"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34521C3D" w14:textId="77777777" w:rsidR="00303AA2" w:rsidRPr="00303AA2" w:rsidRDefault="00303AA2" w:rsidP="00303AA2">
            <w:pPr>
              <w:jc w:val="center"/>
              <w:rPr>
                <w:sz w:val="20"/>
                <w:szCs w:val="20"/>
              </w:rPr>
            </w:pPr>
            <w:r w:rsidRPr="00303AA2">
              <w:rPr>
                <w:sz w:val="20"/>
                <w:szCs w:val="20"/>
              </w:rPr>
              <w:t>92,0</w:t>
            </w:r>
          </w:p>
        </w:tc>
        <w:tc>
          <w:tcPr>
            <w:tcW w:w="2522" w:type="dxa"/>
            <w:shd w:val="clear" w:color="auto" w:fill="auto"/>
            <w:noWrap/>
            <w:vAlign w:val="center"/>
            <w:hideMark/>
          </w:tcPr>
          <w:p w14:paraId="4D12141F" w14:textId="77777777" w:rsidR="00303AA2" w:rsidRPr="00303AA2" w:rsidRDefault="00303AA2" w:rsidP="00303AA2">
            <w:pPr>
              <w:jc w:val="center"/>
              <w:rPr>
                <w:sz w:val="20"/>
                <w:szCs w:val="20"/>
              </w:rPr>
            </w:pPr>
            <w:r w:rsidRPr="00303AA2">
              <w:rPr>
                <w:sz w:val="20"/>
                <w:szCs w:val="20"/>
              </w:rPr>
              <w:t>69,0</w:t>
            </w:r>
          </w:p>
        </w:tc>
        <w:tc>
          <w:tcPr>
            <w:tcW w:w="2480" w:type="dxa"/>
            <w:shd w:val="clear" w:color="auto" w:fill="auto"/>
            <w:noWrap/>
            <w:vAlign w:val="center"/>
            <w:hideMark/>
          </w:tcPr>
          <w:p w14:paraId="499AB96F"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4FC8BECD" w14:textId="77777777" w:rsidR="00303AA2" w:rsidRPr="00303AA2" w:rsidRDefault="00303AA2" w:rsidP="00303AA2">
            <w:pPr>
              <w:jc w:val="center"/>
              <w:rPr>
                <w:sz w:val="20"/>
                <w:szCs w:val="20"/>
              </w:rPr>
            </w:pPr>
            <w:r w:rsidRPr="00303AA2">
              <w:rPr>
                <w:sz w:val="20"/>
                <w:szCs w:val="20"/>
              </w:rPr>
              <w:t>552,29</w:t>
            </w:r>
          </w:p>
        </w:tc>
      </w:tr>
      <w:tr w:rsidR="00303AA2" w:rsidRPr="00303AA2" w14:paraId="00379BDC" w14:textId="77777777" w:rsidTr="00303AA2">
        <w:trPr>
          <w:trHeight w:val="20"/>
        </w:trPr>
        <w:tc>
          <w:tcPr>
            <w:tcW w:w="2537" w:type="dxa"/>
            <w:shd w:val="clear" w:color="auto" w:fill="auto"/>
            <w:vAlign w:val="center"/>
            <w:hideMark/>
          </w:tcPr>
          <w:p w14:paraId="0B98F0F4"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05608654" w14:textId="77777777" w:rsidR="00303AA2" w:rsidRPr="00303AA2" w:rsidRDefault="00303AA2" w:rsidP="00303AA2">
            <w:pPr>
              <w:jc w:val="center"/>
              <w:rPr>
                <w:sz w:val="20"/>
                <w:szCs w:val="20"/>
              </w:rPr>
            </w:pPr>
            <w:r w:rsidRPr="00303AA2">
              <w:rPr>
                <w:sz w:val="20"/>
                <w:szCs w:val="20"/>
              </w:rPr>
              <w:t>91,0</w:t>
            </w:r>
          </w:p>
        </w:tc>
        <w:tc>
          <w:tcPr>
            <w:tcW w:w="2522" w:type="dxa"/>
            <w:shd w:val="clear" w:color="auto" w:fill="auto"/>
            <w:noWrap/>
            <w:vAlign w:val="center"/>
            <w:hideMark/>
          </w:tcPr>
          <w:p w14:paraId="630DF524" w14:textId="77777777" w:rsidR="00303AA2" w:rsidRPr="00303AA2" w:rsidRDefault="00303AA2" w:rsidP="00303AA2">
            <w:pPr>
              <w:jc w:val="center"/>
              <w:rPr>
                <w:sz w:val="20"/>
                <w:szCs w:val="20"/>
              </w:rPr>
            </w:pPr>
            <w:r w:rsidRPr="00303AA2">
              <w:rPr>
                <w:sz w:val="20"/>
                <w:szCs w:val="20"/>
              </w:rPr>
              <w:t>68,0</w:t>
            </w:r>
          </w:p>
        </w:tc>
        <w:tc>
          <w:tcPr>
            <w:tcW w:w="2480" w:type="dxa"/>
            <w:shd w:val="clear" w:color="auto" w:fill="auto"/>
            <w:noWrap/>
            <w:vAlign w:val="center"/>
            <w:hideMark/>
          </w:tcPr>
          <w:p w14:paraId="298261DD"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09F11176" w14:textId="77777777" w:rsidR="00303AA2" w:rsidRPr="00303AA2" w:rsidRDefault="00303AA2" w:rsidP="00303AA2">
            <w:pPr>
              <w:jc w:val="center"/>
              <w:rPr>
                <w:sz w:val="20"/>
                <w:szCs w:val="20"/>
              </w:rPr>
            </w:pPr>
            <w:r w:rsidRPr="00303AA2">
              <w:rPr>
                <w:sz w:val="20"/>
                <w:szCs w:val="20"/>
              </w:rPr>
              <w:t>552,29</w:t>
            </w:r>
          </w:p>
        </w:tc>
      </w:tr>
      <w:tr w:rsidR="00303AA2" w:rsidRPr="00303AA2" w14:paraId="32350891" w14:textId="77777777" w:rsidTr="00303AA2">
        <w:trPr>
          <w:trHeight w:val="20"/>
        </w:trPr>
        <w:tc>
          <w:tcPr>
            <w:tcW w:w="2537" w:type="dxa"/>
            <w:shd w:val="clear" w:color="auto" w:fill="auto"/>
            <w:vAlign w:val="center"/>
            <w:hideMark/>
          </w:tcPr>
          <w:p w14:paraId="7062FF0A"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20DF24B6" w14:textId="77777777" w:rsidR="00303AA2" w:rsidRPr="00303AA2" w:rsidRDefault="00303AA2" w:rsidP="00303AA2">
            <w:pPr>
              <w:jc w:val="center"/>
              <w:rPr>
                <w:sz w:val="20"/>
                <w:szCs w:val="20"/>
              </w:rPr>
            </w:pPr>
            <w:r w:rsidRPr="00303AA2">
              <w:rPr>
                <w:sz w:val="20"/>
                <w:szCs w:val="20"/>
              </w:rPr>
              <w:t>90,0</w:t>
            </w:r>
          </w:p>
        </w:tc>
        <w:tc>
          <w:tcPr>
            <w:tcW w:w="2522" w:type="dxa"/>
            <w:shd w:val="clear" w:color="auto" w:fill="auto"/>
            <w:noWrap/>
            <w:vAlign w:val="center"/>
            <w:hideMark/>
          </w:tcPr>
          <w:p w14:paraId="2B902892" w14:textId="77777777" w:rsidR="00303AA2" w:rsidRPr="00303AA2" w:rsidRDefault="00303AA2" w:rsidP="00303AA2">
            <w:pPr>
              <w:jc w:val="center"/>
              <w:rPr>
                <w:sz w:val="20"/>
                <w:szCs w:val="20"/>
              </w:rPr>
            </w:pPr>
            <w:r w:rsidRPr="00303AA2">
              <w:rPr>
                <w:sz w:val="20"/>
                <w:szCs w:val="20"/>
              </w:rPr>
              <w:t>67,0</w:t>
            </w:r>
          </w:p>
        </w:tc>
        <w:tc>
          <w:tcPr>
            <w:tcW w:w="2480" w:type="dxa"/>
            <w:shd w:val="clear" w:color="auto" w:fill="auto"/>
            <w:noWrap/>
            <w:vAlign w:val="center"/>
            <w:hideMark/>
          </w:tcPr>
          <w:p w14:paraId="54712355"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136559DC" w14:textId="77777777" w:rsidR="00303AA2" w:rsidRPr="00303AA2" w:rsidRDefault="00303AA2" w:rsidP="00303AA2">
            <w:pPr>
              <w:jc w:val="center"/>
              <w:rPr>
                <w:sz w:val="20"/>
                <w:szCs w:val="20"/>
              </w:rPr>
            </w:pPr>
            <w:r w:rsidRPr="00303AA2">
              <w:rPr>
                <w:sz w:val="20"/>
                <w:szCs w:val="20"/>
              </w:rPr>
              <w:t>552,29</w:t>
            </w:r>
          </w:p>
        </w:tc>
      </w:tr>
      <w:tr w:rsidR="00303AA2" w:rsidRPr="00303AA2" w14:paraId="0826C30C" w14:textId="77777777" w:rsidTr="00303AA2">
        <w:trPr>
          <w:trHeight w:val="20"/>
        </w:trPr>
        <w:tc>
          <w:tcPr>
            <w:tcW w:w="2537" w:type="dxa"/>
            <w:shd w:val="clear" w:color="auto" w:fill="auto"/>
            <w:vAlign w:val="center"/>
            <w:hideMark/>
          </w:tcPr>
          <w:p w14:paraId="37966CA1"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20D2410B" w14:textId="77777777" w:rsidR="00303AA2" w:rsidRPr="00303AA2" w:rsidRDefault="00303AA2" w:rsidP="00303AA2">
            <w:pPr>
              <w:jc w:val="center"/>
              <w:rPr>
                <w:sz w:val="20"/>
                <w:szCs w:val="20"/>
              </w:rPr>
            </w:pPr>
            <w:r w:rsidRPr="00303AA2">
              <w:rPr>
                <w:sz w:val="20"/>
                <w:szCs w:val="20"/>
              </w:rPr>
              <w:t>89,0</w:t>
            </w:r>
          </w:p>
        </w:tc>
        <w:tc>
          <w:tcPr>
            <w:tcW w:w="2522" w:type="dxa"/>
            <w:shd w:val="clear" w:color="auto" w:fill="auto"/>
            <w:noWrap/>
            <w:vAlign w:val="center"/>
            <w:hideMark/>
          </w:tcPr>
          <w:p w14:paraId="3D1613B2" w14:textId="77777777" w:rsidR="00303AA2" w:rsidRPr="00303AA2" w:rsidRDefault="00303AA2" w:rsidP="00303AA2">
            <w:pPr>
              <w:jc w:val="center"/>
              <w:rPr>
                <w:sz w:val="20"/>
                <w:szCs w:val="20"/>
              </w:rPr>
            </w:pPr>
            <w:r w:rsidRPr="00303AA2">
              <w:rPr>
                <w:sz w:val="20"/>
                <w:szCs w:val="20"/>
              </w:rPr>
              <w:t>66,0</w:t>
            </w:r>
          </w:p>
        </w:tc>
        <w:tc>
          <w:tcPr>
            <w:tcW w:w="2480" w:type="dxa"/>
            <w:shd w:val="clear" w:color="auto" w:fill="auto"/>
            <w:noWrap/>
            <w:vAlign w:val="center"/>
            <w:hideMark/>
          </w:tcPr>
          <w:p w14:paraId="12FE5F32"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4396B83D" w14:textId="77777777" w:rsidR="00303AA2" w:rsidRPr="00303AA2" w:rsidRDefault="00303AA2" w:rsidP="00303AA2">
            <w:pPr>
              <w:jc w:val="center"/>
              <w:rPr>
                <w:sz w:val="20"/>
                <w:szCs w:val="20"/>
              </w:rPr>
            </w:pPr>
            <w:r w:rsidRPr="00303AA2">
              <w:rPr>
                <w:sz w:val="20"/>
                <w:szCs w:val="20"/>
              </w:rPr>
              <w:t>552,29</w:t>
            </w:r>
          </w:p>
        </w:tc>
      </w:tr>
      <w:tr w:rsidR="00303AA2" w:rsidRPr="00303AA2" w14:paraId="1001C6EA" w14:textId="77777777" w:rsidTr="00303AA2">
        <w:trPr>
          <w:trHeight w:val="20"/>
        </w:trPr>
        <w:tc>
          <w:tcPr>
            <w:tcW w:w="2537" w:type="dxa"/>
            <w:shd w:val="clear" w:color="auto" w:fill="auto"/>
            <w:vAlign w:val="center"/>
            <w:hideMark/>
          </w:tcPr>
          <w:p w14:paraId="52155064"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16B9EC8A" w14:textId="77777777" w:rsidR="00303AA2" w:rsidRPr="00303AA2" w:rsidRDefault="00303AA2" w:rsidP="00303AA2">
            <w:pPr>
              <w:jc w:val="center"/>
              <w:rPr>
                <w:sz w:val="20"/>
                <w:szCs w:val="20"/>
              </w:rPr>
            </w:pPr>
            <w:r w:rsidRPr="00303AA2">
              <w:rPr>
                <w:sz w:val="20"/>
                <w:szCs w:val="20"/>
              </w:rPr>
              <w:t>88,0</w:t>
            </w:r>
          </w:p>
        </w:tc>
        <w:tc>
          <w:tcPr>
            <w:tcW w:w="2522" w:type="dxa"/>
            <w:shd w:val="clear" w:color="auto" w:fill="auto"/>
            <w:noWrap/>
            <w:vAlign w:val="center"/>
            <w:hideMark/>
          </w:tcPr>
          <w:p w14:paraId="75B4264C" w14:textId="77777777" w:rsidR="00303AA2" w:rsidRPr="00303AA2" w:rsidRDefault="00303AA2" w:rsidP="00303AA2">
            <w:pPr>
              <w:jc w:val="center"/>
              <w:rPr>
                <w:sz w:val="20"/>
                <w:szCs w:val="20"/>
              </w:rPr>
            </w:pPr>
            <w:r w:rsidRPr="00303AA2">
              <w:rPr>
                <w:sz w:val="20"/>
                <w:szCs w:val="20"/>
              </w:rPr>
              <w:t>65,0</w:t>
            </w:r>
          </w:p>
        </w:tc>
        <w:tc>
          <w:tcPr>
            <w:tcW w:w="2480" w:type="dxa"/>
            <w:shd w:val="clear" w:color="auto" w:fill="auto"/>
            <w:noWrap/>
            <w:vAlign w:val="center"/>
            <w:hideMark/>
          </w:tcPr>
          <w:p w14:paraId="1B2E2C58"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5567F3D3" w14:textId="77777777" w:rsidR="00303AA2" w:rsidRPr="00303AA2" w:rsidRDefault="00303AA2" w:rsidP="00303AA2">
            <w:pPr>
              <w:jc w:val="center"/>
              <w:rPr>
                <w:sz w:val="20"/>
                <w:szCs w:val="20"/>
              </w:rPr>
            </w:pPr>
            <w:r w:rsidRPr="00303AA2">
              <w:rPr>
                <w:sz w:val="20"/>
                <w:szCs w:val="20"/>
              </w:rPr>
              <w:t>552,29</w:t>
            </w:r>
          </w:p>
        </w:tc>
      </w:tr>
      <w:tr w:rsidR="00303AA2" w:rsidRPr="00303AA2" w14:paraId="25116AEB" w14:textId="77777777" w:rsidTr="00303AA2">
        <w:trPr>
          <w:trHeight w:val="20"/>
        </w:trPr>
        <w:tc>
          <w:tcPr>
            <w:tcW w:w="2537" w:type="dxa"/>
            <w:shd w:val="clear" w:color="auto" w:fill="auto"/>
            <w:vAlign w:val="center"/>
            <w:hideMark/>
          </w:tcPr>
          <w:p w14:paraId="2F38A9A5"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2BD0DFFB" w14:textId="77777777" w:rsidR="00303AA2" w:rsidRPr="00303AA2" w:rsidRDefault="00303AA2" w:rsidP="00303AA2">
            <w:pPr>
              <w:jc w:val="center"/>
              <w:rPr>
                <w:sz w:val="20"/>
                <w:szCs w:val="20"/>
              </w:rPr>
            </w:pPr>
            <w:r w:rsidRPr="00303AA2">
              <w:rPr>
                <w:sz w:val="20"/>
                <w:szCs w:val="20"/>
              </w:rPr>
              <w:t>86,0</w:t>
            </w:r>
          </w:p>
        </w:tc>
        <w:tc>
          <w:tcPr>
            <w:tcW w:w="2522" w:type="dxa"/>
            <w:shd w:val="clear" w:color="auto" w:fill="auto"/>
            <w:noWrap/>
            <w:vAlign w:val="center"/>
            <w:hideMark/>
          </w:tcPr>
          <w:p w14:paraId="072D6D24" w14:textId="77777777" w:rsidR="00303AA2" w:rsidRPr="00303AA2" w:rsidRDefault="00303AA2" w:rsidP="00303AA2">
            <w:pPr>
              <w:jc w:val="center"/>
              <w:rPr>
                <w:sz w:val="20"/>
                <w:szCs w:val="20"/>
              </w:rPr>
            </w:pPr>
            <w:r w:rsidRPr="00303AA2">
              <w:rPr>
                <w:sz w:val="20"/>
                <w:szCs w:val="20"/>
              </w:rPr>
              <w:t>65,0</w:t>
            </w:r>
          </w:p>
        </w:tc>
        <w:tc>
          <w:tcPr>
            <w:tcW w:w="2480" w:type="dxa"/>
            <w:shd w:val="clear" w:color="auto" w:fill="auto"/>
            <w:noWrap/>
            <w:vAlign w:val="center"/>
            <w:hideMark/>
          </w:tcPr>
          <w:p w14:paraId="74C0A018"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1CCAA465" w14:textId="77777777" w:rsidR="00303AA2" w:rsidRPr="00303AA2" w:rsidRDefault="00303AA2" w:rsidP="00303AA2">
            <w:pPr>
              <w:jc w:val="center"/>
              <w:rPr>
                <w:sz w:val="20"/>
                <w:szCs w:val="20"/>
              </w:rPr>
            </w:pPr>
            <w:r w:rsidRPr="00303AA2">
              <w:rPr>
                <w:sz w:val="20"/>
                <w:szCs w:val="20"/>
              </w:rPr>
              <w:t>552,29</w:t>
            </w:r>
          </w:p>
        </w:tc>
      </w:tr>
      <w:tr w:rsidR="00303AA2" w:rsidRPr="00303AA2" w14:paraId="2BEFD7FE" w14:textId="77777777" w:rsidTr="00303AA2">
        <w:trPr>
          <w:trHeight w:val="20"/>
        </w:trPr>
        <w:tc>
          <w:tcPr>
            <w:tcW w:w="2537" w:type="dxa"/>
            <w:shd w:val="clear" w:color="auto" w:fill="auto"/>
            <w:vAlign w:val="center"/>
            <w:hideMark/>
          </w:tcPr>
          <w:p w14:paraId="283F8400"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27B7CA8B" w14:textId="77777777" w:rsidR="00303AA2" w:rsidRPr="00303AA2" w:rsidRDefault="00303AA2" w:rsidP="00303AA2">
            <w:pPr>
              <w:jc w:val="center"/>
              <w:rPr>
                <w:sz w:val="20"/>
                <w:szCs w:val="20"/>
              </w:rPr>
            </w:pPr>
            <w:r w:rsidRPr="00303AA2">
              <w:rPr>
                <w:sz w:val="20"/>
                <w:szCs w:val="20"/>
              </w:rPr>
              <w:t>85,0</w:t>
            </w:r>
          </w:p>
        </w:tc>
        <w:tc>
          <w:tcPr>
            <w:tcW w:w="2522" w:type="dxa"/>
            <w:shd w:val="clear" w:color="auto" w:fill="auto"/>
            <w:noWrap/>
            <w:vAlign w:val="center"/>
            <w:hideMark/>
          </w:tcPr>
          <w:p w14:paraId="50E20878" w14:textId="77777777" w:rsidR="00303AA2" w:rsidRPr="00303AA2" w:rsidRDefault="00303AA2" w:rsidP="00303AA2">
            <w:pPr>
              <w:jc w:val="center"/>
              <w:rPr>
                <w:sz w:val="20"/>
                <w:szCs w:val="20"/>
              </w:rPr>
            </w:pPr>
            <w:r w:rsidRPr="00303AA2">
              <w:rPr>
                <w:sz w:val="20"/>
                <w:szCs w:val="20"/>
              </w:rPr>
              <w:t>64,0</w:t>
            </w:r>
          </w:p>
        </w:tc>
        <w:tc>
          <w:tcPr>
            <w:tcW w:w="2480" w:type="dxa"/>
            <w:shd w:val="clear" w:color="auto" w:fill="auto"/>
            <w:noWrap/>
            <w:vAlign w:val="center"/>
            <w:hideMark/>
          </w:tcPr>
          <w:p w14:paraId="0A6BB27F"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60AB6FE0" w14:textId="77777777" w:rsidR="00303AA2" w:rsidRPr="00303AA2" w:rsidRDefault="00303AA2" w:rsidP="00303AA2">
            <w:pPr>
              <w:jc w:val="center"/>
              <w:rPr>
                <w:sz w:val="20"/>
                <w:szCs w:val="20"/>
              </w:rPr>
            </w:pPr>
            <w:r w:rsidRPr="00303AA2">
              <w:rPr>
                <w:sz w:val="20"/>
                <w:szCs w:val="20"/>
              </w:rPr>
              <w:t>552,29</w:t>
            </w:r>
          </w:p>
        </w:tc>
      </w:tr>
      <w:tr w:rsidR="00303AA2" w:rsidRPr="00303AA2" w14:paraId="4CF64CF6" w14:textId="77777777" w:rsidTr="00303AA2">
        <w:trPr>
          <w:trHeight w:val="20"/>
        </w:trPr>
        <w:tc>
          <w:tcPr>
            <w:tcW w:w="2537" w:type="dxa"/>
            <w:shd w:val="clear" w:color="auto" w:fill="auto"/>
            <w:vAlign w:val="center"/>
            <w:hideMark/>
          </w:tcPr>
          <w:p w14:paraId="2B3DE92A"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0126CB73" w14:textId="77777777" w:rsidR="00303AA2" w:rsidRPr="00303AA2" w:rsidRDefault="00303AA2" w:rsidP="00303AA2">
            <w:pPr>
              <w:jc w:val="center"/>
              <w:rPr>
                <w:sz w:val="20"/>
                <w:szCs w:val="20"/>
              </w:rPr>
            </w:pPr>
            <w:r w:rsidRPr="00303AA2">
              <w:rPr>
                <w:sz w:val="20"/>
                <w:szCs w:val="20"/>
              </w:rPr>
              <w:t>84,0</w:t>
            </w:r>
          </w:p>
        </w:tc>
        <w:tc>
          <w:tcPr>
            <w:tcW w:w="2522" w:type="dxa"/>
            <w:shd w:val="clear" w:color="auto" w:fill="auto"/>
            <w:noWrap/>
            <w:vAlign w:val="center"/>
            <w:hideMark/>
          </w:tcPr>
          <w:p w14:paraId="4857B06D"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67182189"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23CB6534" w14:textId="77777777" w:rsidR="00303AA2" w:rsidRPr="00303AA2" w:rsidRDefault="00303AA2" w:rsidP="00303AA2">
            <w:pPr>
              <w:jc w:val="center"/>
              <w:rPr>
                <w:sz w:val="20"/>
                <w:szCs w:val="20"/>
              </w:rPr>
            </w:pPr>
            <w:r w:rsidRPr="00303AA2">
              <w:rPr>
                <w:sz w:val="20"/>
                <w:szCs w:val="20"/>
              </w:rPr>
              <w:t>552,29</w:t>
            </w:r>
          </w:p>
        </w:tc>
      </w:tr>
      <w:tr w:rsidR="00303AA2" w:rsidRPr="00303AA2" w14:paraId="23348570" w14:textId="77777777" w:rsidTr="00303AA2">
        <w:trPr>
          <w:trHeight w:val="20"/>
        </w:trPr>
        <w:tc>
          <w:tcPr>
            <w:tcW w:w="2537" w:type="dxa"/>
            <w:shd w:val="clear" w:color="auto" w:fill="auto"/>
            <w:vAlign w:val="center"/>
            <w:hideMark/>
          </w:tcPr>
          <w:p w14:paraId="1FF367BD"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57DF867D" w14:textId="77777777" w:rsidR="00303AA2" w:rsidRPr="00303AA2" w:rsidRDefault="00303AA2" w:rsidP="00303AA2">
            <w:pPr>
              <w:jc w:val="center"/>
              <w:rPr>
                <w:sz w:val="20"/>
                <w:szCs w:val="20"/>
              </w:rPr>
            </w:pPr>
            <w:r w:rsidRPr="00303AA2">
              <w:rPr>
                <w:sz w:val="20"/>
                <w:szCs w:val="20"/>
              </w:rPr>
              <w:t>83,0</w:t>
            </w:r>
          </w:p>
        </w:tc>
        <w:tc>
          <w:tcPr>
            <w:tcW w:w="2522" w:type="dxa"/>
            <w:shd w:val="clear" w:color="auto" w:fill="auto"/>
            <w:noWrap/>
            <w:vAlign w:val="center"/>
            <w:hideMark/>
          </w:tcPr>
          <w:p w14:paraId="35375888" w14:textId="77777777" w:rsidR="00303AA2" w:rsidRPr="00303AA2" w:rsidRDefault="00303AA2" w:rsidP="00303AA2">
            <w:pPr>
              <w:jc w:val="center"/>
              <w:rPr>
                <w:sz w:val="20"/>
                <w:szCs w:val="20"/>
              </w:rPr>
            </w:pPr>
            <w:r w:rsidRPr="00303AA2">
              <w:rPr>
                <w:sz w:val="20"/>
                <w:szCs w:val="20"/>
              </w:rPr>
              <w:t>62,0</w:t>
            </w:r>
          </w:p>
        </w:tc>
        <w:tc>
          <w:tcPr>
            <w:tcW w:w="2480" w:type="dxa"/>
            <w:shd w:val="clear" w:color="auto" w:fill="auto"/>
            <w:noWrap/>
            <w:vAlign w:val="center"/>
            <w:hideMark/>
          </w:tcPr>
          <w:p w14:paraId="274C1B32"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2DBC1313" w14:textId="77777777" w:rsidR="00303AA2" w:rsidRPr="00303AA2" w:rsidRDefault="00303AA2" w:rsidP="00303AA2">
            <w:pPr>
              <w:jc w:val="center"/>
              <w:rPr>
                <w:sz w:val="20"/>
                <w:szCs w:val="20"/>
              </w:rPr>
            </w:pPr>
            <w:r w:rsidRPr="00303AA2">
              <w:rPr>
                <w:sz w:val="20"/>
                <w:szCs w:val="20"/>
              </w:rPr>
              <w:t>552,29</w:t>
            </w:r>
          </w:p>
        </w:tc>
      </w:tr>
      <w:tr w:rsidR="00303AA2" w:rsidRPr="00303AA2" w14:paraId="43E56BD5" w14:textId="77777777" w:rsidTr="00303AA2">
        <w:trPr>
          <w:trHeight w:val="20"/>
        </w:trPr>
        <w:tc>
          <w:tcPr>
            <w:tcW w:w="2537" w:type="dxa"/>
            <w:shd w:val="clear" w:color="auto" w:fill="auto"/>
            <w:vAlign w:val="center"/>
            <w:hideMark/>
          </w:tcPr>
          <w:p w14:paraId="30EFE2BE"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7DDA70AE" w14:textId="77777777" w:rsidR="00303AA2" w:rsidRPr="00303AA2" w:rsidRDefault="00303AA2" w:rsidP="00303AA2">
            <w:pPr>
              <w:jc w:val="center"/>
              <w:rPr>
                <w:sz w:val="20"/>
                <w:szCs w:val="20"/>
              </w:rPr>
            </w:pPr>
            <w:r w:rsidRPr="00303AA2">
              <w:rPr>
                <w:sz w:val="20"/>
                <w:szCs w:val="20"/>
              </w:rPr>
              <w:t>81,0</w:t>
            </w:r>
          </w:p>
        </w:tc>
        <w:tc>
          <w:tcPr>
            <w:tcW w:w="2522" w:type="dxa"/>
            <w:shd w:val="clear" w:color="auto" w:fill="auto"/>
            <w:noWrap/>
            <w:vAlign w:val="center"/>
            <w:hideMark/>
          </w:tcPr>
          <w:p w14:paraId="4021C55D"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6A9D47E4"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2EDBDE21" w14:textId="77777777" w:rsidR="00303AA2" w:rsidRPr="00303AA2" w:rsidRDefault="00303AA2" w:rsidP="00303AA2">
            <w:pPr>
              <w:jc w:val="center"/>
              <w:rPr>
                <w:sz w:val="20"/>
                <w:szCs w:val="20"/>
              </w:rPr>
            </w:pPr>
            <w:r w:rsidRPr="00303AA2">
              <w:rPr>
                <w:sz w:val="20"/>
                <w:szCs w:val="20"/>
              </w:rPr>
              <w:t>552,29</w:t>
            </w:r>
          </w:p>
        </w:tc>
      </w:tr>
      <w:tr w:rsidR="00303AA2" w:rsidRPr="00303AA2" w14:paraId="565F5997" w14:textId="77777777" w:rsidTr="00303AA2">
        <w:trPr>
          <w:trHeight w:val="20"/>
        </w:trPr>
        <w:tc>
          <w:tcPr>
            <w:tcW w:w="2537" w:type="dxa"/>
            <w:shd w:val="clear" w:color="auto" w:fill="auto"/>
            <w:vAlign w:val="center"/>
            <w:hideMark/>
          </w:tcPr>
          <w:p w14:paraId="5366AE08"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252F5913" w14:textId="77777777" w:rsidR="00303AA2" w:rsidRPr="00303AA2" w:rsidRDefault="00303AA2" w:rsidP="00303AA2">
            <w:pPr>
              <w:jc w:val="center"/>
              <w:rPr>
                <w:sz w:val="20"/>
                <w:szCs w:val="20"/>
              </w:rPr>
            </w:pPr>
            <w:r w:rsidRPr="00303AA2">
              <w:rPr>
                <w:sz w:val="20"/>
                <w:szCs w:val="20"/>
              </w:rPr>
              <w:t>80,0</w:t>
            </w:r>
          </w:p>
        </w:tc>
        <w:tc>
          <w:tcPr>
            <w:tcW w:w="2522" w:type="dxa"/>
            <w:shd w:val="clear" w:color="auto" w:fill="auto"/>
            <w:noWrap/>
            <w:vAlign w:val="center"/>
            <w:hideMark/>
          </w:tcPr>
          <w:p w14:paraId="24790485" w14:textId="77777777" w:rsidR="00303AA2" w:rsidRPr="00303AA2" w:rsidRDefault="00303AA2" w:rsidP="00303AA2">
            <w:pPr>
              <w:jc w:val="center"/>
              <w:rPr>
                <w:sz w:val="20"/>
                <w:szCs w:val="20"/>
              </w:rPr>
            </w:pPr>
            <w:r w:rsidRPr="00303AA2">
              <w:rPr>
                <w:sz w:val="20"/>
                <w:szCs w:val="20"/>
              </w:rPr>
              <w:t>61,0</w:t>
            </w:r>
          </w:p>
        </w:tc>
        <w:tc>
          <w:tcPr>
            <w:tcW w:w="2480" w:type="dxa"/>
            <w:shd w:val="clear" w:color="auto" w:fill="auto"/>
            <w:noWrap/>
            <w:vAlign w:val="center"/>
            <w:hideMark/>
          </w:tcPr>
          <w:p w14:paraId="51AF3B41"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4A811DC1" w14:textId="77777777" w:rsidR="00303AA2" w:rsidRPr="00303AA2" w:rsidRDefault="00303AA2" w:rsidP="00303AA2">
            <w:pPr>
              <w:jc w:val="center"/>
              <w:rPr>
                <w:sz w:val="20"/>
                <w:szCs w:val="20"/>
              </w:rPr>
            </w:pPr>
            <w:r w:rsidRPr="00303AA2">
              <w:rPr>
                <w:sz w:val="20"/>
                <w:szCs w:val="20"/>
              </w:rPr>
              <w:t>552,29</w:t>
            </w:r>
          </w:p>
        </w:tc>
      </w:tr>
      <w:tr w:rsidR="00303AA2" w:rsidRPr="00303AA2" w14:paraId="458E9402" w14:textId="77777777" w:rsidTr="00303AA2">
        <w:trPr>
          <w:trHeight w:val="20"/>
        </w:trPr>
        <w:tc>
          <w:tcPr>
            <w:tcW w:w="2537" w:type="dxa"/>
            <w:shd w:val="clear" w:color="auto" w:fill="auto"/>
            <w:vAlign w:val="center"/>
            <w:hideMark/>
          </w:tcPr>
          <w:p w14:paraId="22FCE5F3"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5B0E6AED" w14:textId="77777777" w:rsidR="00303AA2" w:rsidRPr="00303AA2" w:rsidRDefault="00303AA2" w:rsidP="00303AA2">
            <w:pPr>
              <w:jc w:val="center"/>
              <w:rPr>
                <w:sz w:val="20"/>
                <w:szCs w:val="20"/>
              </w:rPr>
            </w:pPr>
            <w:r w:rsidRPr="00303AA2">
              <w:rPr>
                <w:sz w:val="20"/>
                <w:szCs w:val="20"/>
              </w:rPr>
              <w:t>79,0</w:t>
            </w:r>
          </w:p>
        </w:tc>
        <w:tc>
          <w:tcPr>
            <w:tcW w:w="2522" w:type="dxa"/>
            <w:shd w:val="clear" w:color="auto" w:fill="auto"/>
            <w:noWrap/>
            <w:vAlign w:val="center"/>
            <w:hideMark/>
          </w:tcPr>
          <w:p w14:paraId="5328E328" w14:textId="77777777" w:rsidR="00303AA2" w:rsidRPr="00303AA2" w:rsidRDefault="00303AA2" w:rsidP="00303AA2">
            <w:pPr>
              <w:jc w:val="center"/>
              <w:rPr>
                <w:sz w:val="20"/>
                <w:szCs w:val="20"/>
              </w:rPr>
            </w:pPr>
            <w:r w:rsidRPr="00303AA2">
              <w:rPr>
                <w:sz w:val="20"/>
                <w:szCs w:val="20"/>
              </w:rPr>
              <w:t>60,0</w:t>
            </w:r>
          </w:p>
        </w:tc>
        <w:tc>
          <w:tcPr>
            <w:tcW w:w="2480" w:type="dxa"/>
            <w:shd w:val="clear" w:color="auto" w:fill="auto"/>
            <w:noWrap/>
            <w:vAlign w:val="center"/>
            <w:hideMark/>
          </w:tcPr>
          <w:p w14:paraId="629F664C"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1824599D" w14:textId="77777777" w:rsidR="00303AA2" w:rsidRPr="00303AA2" w:rsidRDefault="00303AA2" w:rsidP="00303AA2">
            <w:pPr>
              <w:jc w:val="center"/>
              <w:rPr>
                <w:sz w:val="20"/>
                <w:szCs w:val="20"/>
              </w:rPr>
            </w:pPr>
            <w:r w:rsidRPr="00303AA2">
              <w:rPr>
                <w:sz w:val="20"/>
                <w:szCs w:val="20"/>
              </w:rPr>
              <w:t>552,29</w:t>
            </w:r>
          </w:p>
        </w:tc>
      </w:tr>
      <w:tr w:rsidR="00303AA2" w:rsidRPr="00303AA2" w14:paraId="1745854F" w14:textId="77777777" w:rsidTr="00303AA2">
        <w:trPr>
          <w:trHeight w:val="20"/>
        </w:trPr>
        <w:tc>
          <w:tcPr>
            <w:tcW w:w="2537" w:type="dxa"/>
            <w:shd w:val="clear" w:color="auto" w:fill="auto"/>
            <w:vAlign w:val="center"/>
            <w:hideMark/>
          </w:tcPr>
          <w:p w14:paraId="09D0DE81"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2CF4C32C" w14:textId="77777777" w:rsidR="00303AA2" w:rsidRPr="00303AA2" w:rsidRDefault="00303AA2" w:rsidP="00303AA2">
            <w:pPr>
              <w:jc w:val="center"/>
              <w:rPr>
                <w:sz w:val="20"/>
                <w:szCs w:val="20"/>
              </w:rPr>
            </w:pPr>
            <w:r w:rsidRPr="00303AA2">
              <w:rPr>
                <w:sz w:val="20"/>
                <w:szCs w:val="20"/>
              </w:rPr>
              <w:t>78,0</w:t>
            </w:r>
          </w:p>
        </w:tc>
        <w:tc>
          <w:tcPr>
            <w:tcW w:w="2522" w:type="dxa"/>
            <w:shd w:val="clear" w:color="auto" w:fill="auto"/>
            <w:noWrap/>
            <w:vAlign w:val="center"/>
            <w:hideMark/>
          </w:tcPr>
          <w:p w14:paraId="44F02D53" w14:textId="77777777" w:rsidR="00303AA2" w:rsidRPr="00303AA2" w:rsidRDefault="00303AA2" w:rsidP="00303AA2">
            <w:pPr>
              <w:jc w:val="center"/>
              <w:rPr>
                <w:sz w:val="20"/>
                <w:szCs w:val="20"/>
              </w:rPr>
            </w:pPr>
            <w:r w:rsidRPr="00303AA2">
              <w:rPr>
                <w:sz w:val="20"/>
                <w:szCs w:val="20"/>
              </w:rPr>
              <w:t>59,0</w:t>
            </w:r>
          </w:p>
        </w:tc>
        <w:tc>
          <w:tcPr>
            <w:tcW w:w="2480" w:type="dxa"/>
            <w:shd w:val="clear" w:color="auto" w:fill="auto"/>
            <w:noWrap/>
            <w:vAlign w:val="center"/>
            <w:hideMark/>
          </w:tcPr>
          <w:p w14:paraId="4D07A7C9"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39BCB3AB" w14:textId="77777777" w:rsidR="00303AA2" w:rsidRPr="00303AA2" w:rsidRDefault="00303AA2" w:rsidP="00303AA2">
            <w:pPr>
              <w:jc w:val="center"/>
              <w:rPr>
                <w:sz w:val="20"/>
                <w:szCs w:val="20"/>
              </w:rPr>
            </w:pPr>
            <w:r w:rsidRPr="00303AA2">
              <w:rPr>
                <w:sz w:val="20"/>
                <w:szCs w:val="20"/>
              </w:rPr>
              <w:t>552,29</w:t>
            </w:r>
          </w:p>
        </w:tc>
      </w:tr>
      <w:tr w:rsidR="00303AA2" w:rsidRPr="00303AA2" w14:paraId="3172DD03" w14:textId="77777777" w:rsidTr="00303AA2">
        <w:trPr>
          <w:trHeight w:val="20"/>
        </w:trPr>
        <w:tc>
          <w:tcPr>
            <w:tcW w:w="2537" w:type="dxa"/>
            <w:shd w:val="clear" w:color="auto" w:fill="auto"/>
            <w:vAlign w:val="center"/>
            <w:hideMark/>
          </w:tcPr>
          <w:p w14:paraId="6117E789"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6D1A69AE" w14:textId="77777777" w:rsidR="00303AA2" w:rsidRPr="00303AA2" w:rsidRDefault="00303AA2" w:rsidP="00303AA2">
            <w:pPr>
              <w:jc w:val="center"/>
              <w:rPr>
                <w:sz w:val="20"/>
                <w:szCs w:val="20"/>
              </w:rPr>
            </w:pPr>
            <w:r w:rsidRPr="00303AA2">
              <w:rPr>
                <w:sz w:val="20"/>
                <w:szCs w:val="20"/>
              </w:rPr>
              <w:t>76,0</w:t>
            </w:r>
          </w:p>
        </w:tc>
        <w:tc>
          <w:tcPr>
            <w:tcW w:w="2522" w:type="dxa"/>
            <w:shd w:val="clear" w:color="auto" w:fill="auto"/>
            <w:noWrap/>
            <w:vAlign w:val="center"/>
            <w:hideMark/>
          </w:tcPr>
          <w:p w14:paraId="29551C2B" w14:textId="77777777" w:rsidR="00303AA2" w:rsidRPr="00303AA2" w:rsidRDefault="00303AA2" w:rsidP="00303AA2">
            <w:pPr>
              <w:jc w:val="center"/>
              <w:rPr>
                <w:sz w:val="20"/>
                <w:szCs w:val="20"/>
              </w:rPr>
            </w:pPr>
            <w:r w:rsidRPr="00303AA2">
              <w:rPr>
                <w:sz w:val="20"/>
                <w:szCs w:val="20"/>
              </w:rPr>
              <w:t>58,0</w:t>
            </w:r>
          </w:p>
        </w:tc>
        <w:tc>
          <w:tcPr>
            <w:tcW w:w="2480" w:type="dxa"/>
            <w:shd w:val="clear" w:color="auto" w:fill="auto"/>
            <w:noWrap/>
            <w:vAlign w:val="center"/>
            <w:hideMark/>
          </w:tcPr>
          <w:p w14:paraId="41265D16"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77CDE90F" w14:textId="77777777" w:rsidR="00303AA2" w:rsidRPr="00303AA2" w:rsidRDefault="00303AA2" w:rsidP="00303AA2">
            <w:pPr>
              <w:jc w:val="center"/>
              <w:rPr>
                <w:sz w:val="20"/>
                <w:szCs w:val="20"/>
              </w:rPr>
            </w:pPr>
            <w:r w:rsidRPr="00303AA2">
              <w:rPr>
                <w:sz w:val="20"/>
                <w:szCs w:val="20"/>
              </w:rPr>
              <w:t>552,29</w:t>
            </w:r>
          </w:p>
        </w:tc>
      </w:tr>
      <w:tr w:rsidR="00303AA2" w:rsidRPr="00303AA2" w14:paraId="76BD7F72" w14:textId="77777777" w:rsidTr="00303AA2">
        <w:trPr>
          <w:trHeight w:val="20"/>
        </w:trPr>
        <w:tc>
          <w:tcPr>
            <w:tcW w:w="2537" w:type="dxa"/>
            <w:shd w:val="clear" w:color="auto" w:fill="auto"/>
            <w:vAlign w:val="center"/>
            <w:hideMark/>
          </w:tcPr>
          <w:p w14:paraId="1E95799C"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67670E04" w14:textId="77777777" w:rsidR="00303AA2" w:rsidRPr="00303AA2" w:rsidRDefault="00303AA2" w:rsidP="00303AA2">
            <w:pPr>
              <w:jc w:val="center"/>
              <w:rPr>
                <w:sz w:val="20"/>
                <w:szCs w:val="20"/>
              </w:rPr>
            </w:pPr>
            <w:r w:rsidRPr="00303AA2">
              <w:rPr>
                <w:sz w:val="20"/>
                <w:szCs w:val="20"/>
              </w:rPr>
              <w:t>75,0</w:t>
            </w:r>
          </w:p>
        </w:tc>
        <w:tc>
          <w:tcPr>
            <w:tcW w:w="2522" w:type="dxa"/>
            <w:shd w:val="clear" w:color="auto" w:fill="auto"/>
            <w:noWrap/>
            <w:vAlign w:val="center"/>
            <w:hideMark/>
          </w:tcPr>
          <w:p w14:paraId="7791A011"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28B6AC9B"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030876AD" w14:textId="77777777" w:rsidR="00303AA2" w:rsidRPr="00303AA2" w:rsidRDefault="00303AA2" w:rsidP="00303AA2">
            <w:pPr>
              <w:jc w:val="center"/>
              <w:rPr>
                <w:sz w:val="20"/>
                <w:szCs w:val="20"/>
              </w:rPr>
            </w:pPr>
            <w:r w:rsidRPr="00303AA2">
              <w:rPr>
                <w:sz w:val="20"/>
                <w:szCs w:val="20"/>
              </w:rPr>
              <w:t>552,29</w:t>
            </w:r>
          </w:p>
        </w:tc>
      </w:tr>
      <w:tr w:rsidR="00303AA2" w:rsidRPr="00303AA2" w14:paraId="293056F4" w14:textId="77777777" w:rsidTr="00303AA2">
        <w:trPr>
          <w:trHeight w:val="20"/>
        </w:trPr>
        <w:tc>
          <w:tcPr>
            <w:tcW w:w="2537" w:type="dxa"/>
            <w:shd w:val="clear" w:color="auto" w:fill="auto"/>
            <w:vAlign w:val="center"/>
            <w:hideMark/>
          </w:tcPr>
          <w:p w14:paraId="5ECF25E3"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4BED4E68" w14:textId="77777777" w:rsidR="00303AA2" w:rsidRPr="00303AA2" w:rsidRDefault="00303AA2" w:rsidP="00303AA2">
            <w:pPr>
              <w:jc w:val="center"/>
              <w:rPr>
                <w:sz w:val="20"/>
                <w:szCs w:val="20"/>
              </w:rPr>
            </w:pPr>
            <w:r w:rsidRPr="00303AA2">
              <w:rPr>
                <w:sz w:val="20"/>
                <w:szCs w:val="20"/>
              </w:rPr>
              <w:t>74,0</w:t>
            </w:r>
          </w:p>
        </w:tc>
        <w:tc>
          <w:tcPr>
            <w:tcW w:w="2522" w:type="dxa"/>
            <w:shd w:val="clear" w:color="auto" w:fill="auto"/>
            <w:noWrap/>
            <w:vAlign w:val="center"/>
            <w:hideMark/>
          </w:tcPr>
          <w:p w14:paraId="69E5B68F" w14:textId="77777777" w:rsidR="00303AA2" w:rsidRPr="00303AA2" w:rsidRDefault="00303AA2" w:rsidP="00303AA2">
            <w:pPr>
              <w:jc w:val="center"/>
              <w:rPr>
                <w:sz w:val="20"/>
                <w:szCs w:val="20"/>
              </w:rPr>
            </w:pPr>
            <w:r w:rsidRPr="00303AA2">
              <w:rPr>
                <w:sz w:val="20"/>
                <w:szCs w:val="20"/>
              </w:rPr>
              <w:t>57,0</w:t>
            </w:r>
          </w:p>
        </w:tc>
        <w:tc>
          <w:tcPr>
            <w:tcW w:w="2480" w:type="dxa"/>
            <w:shd w:val="clear" w:color="auto" w:fill="auto"/>
            <w:noWrap/>
            <w:vAlign w:val="center"/>
            <w:hideMark/>
          </w:tcPr>
          <w:p w14:paraId="2C99706E"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157AF5B1" w14:textId="77777777" w:rsidR="00303AA2" w:rsidRPr="00303AA2" w:rsidRDefault="00303AA2" w:rsidP="00303AA2">
            <w:pPr>
              <w:jc w:val="center"/>
              <w:rPr>
                <w:sz w:val="20"/>
                <w:szCs w:val="20"/>
              </w:rPr>
            </w:pPr>
            <w:r w:rsidRPr="00303AA2">
              <w:rPr>
                <w:sz w:val="20"/>
                <w:szCs w:val="20"/>
              </w:rPr>
              <w:t>552,29</w:t>
            </w:r>
          </w:p>
        </w:tc>
      </w:tr>
      <w:tr w:rsidR="00303AA2" w:rsidRPr="00303AA2" w14:paraId="452A8FA0" w14:textId="77777777" w:rsidTr="00303AA2">
        <w:trPr>
          <w:trHeight w:val="20"/>
        </w:trPr>
        <w:tc>
          <w:tcPr>
            <w:tcW w:w="2537" w:type="dxa"/>
            <w:shd w:val="clear" w:color="auto" w:fill="auto"/>
            <w:vAlign w:val="center"/>
            <w:hideMark/>
          </w:tcPr>
          <w:p w14:paraId="3E848557"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7CFC2502" w14:textId="77777777" w:rsidR="00303AA2" w:rsidRPr="00303AA2" w:rsidRDefault="00303AA2" w:rsidP="00303AA2">
            <w:pPr>
              <w:jc w:val="center"/>
              <w:rPr>
                <w:sz w:val="20"/>
                <w:szCs w:val="20"/>
              </w:rPr>
            </w:pPr>
            <w:r w:rsidRPr="00303AA2">
              <w:rPr>
                <w:sz w:val="20"/>
                <w:szCs w:val="20"/>
              </w:rPr>
              <w:t>73,0</w:t>
            </w:r>
          </w:p>
        </w:tc>
        <w:tc>
          <w:tcPr>
            <w:tcW w:w="2522" w:type="dxa"/>
            <w:shd w:val="clear" w:color="auto" w:fill="auto"/>
            <w:noWrap/>
            <w:vAlign w:val="center"/>
            <w:hideMark/>
          </w:tcPr>
          <w:p w14:paraId="7024A5B9" w14:textId="77777777" w:rsidR="00303AA2" w:rsidRPr="00303AA2" w:rsidRDefault="00303AA2" w:rsidP="00303AA2">
            <w:pPr>
              <w:jc w:val="center"/>
              <w:rPr>
                <w:sz w:val="20"/>
                <w:szCs w:val="20"/>
              </w:rPr>
            </w:pPr>
            <w:r w:rsidRPr="00303AA2">
              <w:rPr>
                <w:sz w:val="20"/>
                <w:szCs w:val="20"/>
              </w:rPr>
              <w:t>56,0</w:t>
            </w:r>
          </w:p>
        </w:tc>
        <w:tc>
          <w:tcPr>
            <w:tcW w:w="2480" w:type="dxa"/>
            <w:shd w:val="clear" w:color="auto" w:fill="auto"/>
            <w:noWrap/>
            <w:vAlign w:val="center"/>
            <w:hideMark/>
          </w:tcPr>
          <w:p w14:paraId="48F6AEE8"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3AA0C822" w14:textId="77777777" w:rsidR="00303AA2" w:rsidRPr="00303AA2" w:rsidRDefault="00303AA2" w:rsidP="00303AA2">
            <w:pPr>
              <w:jc w:val="center"/>
              <w:rPr>
                <w:sz w:val="20"/>
                <w:szCs w:val="20"/>
              </w:rPr>
            </w:pPr>
            <w:r w:rsidRPr="00303AA2">
              <w:rPr>
                <w:sz w:val="20"/>
                <w:szCs w:val="20"/>
              </w:rPr>
              <w:t>552,29</w:t>
            </w:r>
          </w:p>
        </w:tc>
      </w:tr>
      <w:tr w:rsidR="00303AA2" w:rsidRPr="00303AA2" w14:paraId="674B1140" w14:textId="77777777" w:rsidTr="00303AA2">
        <w:trPr>
          <w:trHeight w:val="20"/>
        </w:trPr>
        <w:tc>
          <w:tcPr>
            <w:tcW w:w="2537" w:type="dxa"/>
            <w:shd w:val="clear" w:color="auto" w:fill="auto"/>
            <w:vAlign w:val="center"/>
            <w:hideMark/>
          </w:tcPr>
          <w:p w14:paraId="0CD4CDB6"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5AE477C3" w14:textId="77777777" w:rsidR="00303AA2" w:rsidRPr="00303AA2" w:rsidRDefault="00303AA2" w:rsidP="00303AA2">
            <w:pPr>
              <w:jc w:val="center"/>
              <w:rPr>
                <w:sz w:val="20"/>
                <w:szCs w:val="20"/>
              </w:rPr>
            </w:pPr>
            <w:r w:rsidRPr="00303AA2">
              <w:rPr>
                <w:sz w:val="20"/>
                <w:szCs w:val="20"/>
              </w:rPr>
              <w:t>71,0</w:t>
            </w:r>
          </w:p>
        </w:tc>
        <w:tc>
          <w:tcPr>
            <w:tcW w:w="2522" w:type="dxa"/>
            <w:shd w:val="clear" w:color="auto" w:fill="auto"/>
            <w:noWrap/>
            <w:vAlign w:val="center"/>
            <w:hideMark/>
          </w:tcPr>
          <w:p w14:paraId="09D359F9" w14:textId="77777777" w:rsidR="00303AA2" w:rsidRPr="00303AA2" w:rsidRDefault="00303AA2" w:rsidP="00303AA2">
            <w:pPr>
              <w:jc w:val="center"/>
              <w:rPr>
                <w:sz w:val="20"/>
                <w:szCs w:val="20"/>
              </w:rPr>
            </w:pPr>
            <w:r w:rsidRPr="00303AA2">
              <w:rPr>
                <w:sz w:val="20"/>
                <w:szCs w:val="20"/>
              </w:rPr>
              <w:t>55,0</w:t>
            </w:r>
          </w:p>
        </w:tc>
        <w:tc>
          <w:tcPr>
            <w:tcW w:w="2480" w:type="dxa"/>
            <w:shd w:val="clear" w:color="auto" w:fill="auto"/>
            <w:noWrap/>
            <w:vAlign w:val="center"/>
            <w:hideMark/>
          </w:tcPr>
          <w:p w14:paraId="0C2F48AD"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0D03D690" w14:textId="77777777" w:rsidR="00303AA2" w:rsidRPr="00303AA2" w:rsidRDefault="00303AA2" w:rsidP="00303AA2">
            <w:pPr>
              <w:jc w:val="center"/>
              <w:rPr>
                <w:sz w:val="20"/>
                <w:szCs w:val="20"/>
              </w:rPr>
            </w:pPr>
            <w:r w:rsidRPr="00303AA2">
              <w:rPr>
                <w:sz w:val="20"/>
                <w:szCs w:val="20"/>
              </w:rPr>
              <w:t>552,29</w:t>
            </w:r>
          </w:p>
        </w:tc>
      </w:tr>
      <w:tr w:rsidR="00303AA2" w:rsidRPr="00303AA2" w14:paraId="2E79FA7F" w14:textId="77777777" w:rsidTr="00303AA2">
        <w:trPr>
          <w:trHeight w:val="20"/>
        </w:trPr>
        <w:tc>
          <w:tcPr>
            <w:tcW w:w="2537" w:type="dxa"/>
            <w:shd w:val="clear" w:color="auto" w:fill="auto"/>
            <w:vAlign w:val="center"/>
            <w:hideMark/>
          </w:tcPr>
          <w:p w14:paraId="45E1B445"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7ECD83BE" w14:textId="77777777" w:rsidR="00303AA2" w:rsidRPr="00303AA2" w:rsidRDefault="00303AA2" w:rsidP="00303AA2">
            <w:pPr>
              <w:jc w:val="center"/>
              <w:rPr>
                <w:sz w:val="20"/>
                <w:szCs w:val="20"/>
              </w:rPr>
            </w:pPr>
            <w:r w:rsidRPr="00303AA2">
              <w:rPr>
                <w:sz w:val="20"/>
                <w:szCs w:val="20"/>
              </w:rPr>
              <w:t>70,0</w:t>
            </w:r>
          </w:p>
        </w:tc>
        <w:tc>
          <w:tcPr>
            <w:tcW w:w="2522" w:type="dxa"/>
            <w:shd w:val="clear" w:color="auto" w:fill="auto"/>
            <w:noWrap/>
            <w:vAlign w:val="center"/>
            <w:hideMark/>
          </w:tcPr>
          <w:p w14:paraId="2D441792"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28490625"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147D8592" w14:textId="77777777" w:rsidR="00303AA2" w:rsidRPr="00303AA2" w:rsidRDefault="00303AA2" w:rsidP="00303AA2">
            <w:pPr>
              <w:jc w:val="center"/>
              <w:rPr>
                <w:sz w:val="20"/>
                <w:szCs w:val="20"/>
              </w:rPr>
            </w:pPr>
            <w:r w:rsidRPr="00303AA2">
              <w:rPr>
                <w:sz w:val="20"/>
                <w:szCs w:val="20"/>
              </w:rPr>
              <w:t>552,29</w:t>
            </w:r>
          </w:p>
        </w:tc>
      </w:tr>
      <w:tr w:rsidR="00303AA2" w:rsidRPr="00303AA2" w14:paraId="4C7EBD41" w14:textId="77777777" w:rsidTr="00303AA2">
        <w:trPr>
          <w:trHeight w:val="20"/>
        </w:trPr>
        <w:tc>
          <w:tcPr>
            <w:tcW w:w="2537" w:type="dxa"/>
            <w:shd w:val="clear" w:color="auto" w:fill="auto"/>
            <w:vAlign w:val="center"/>
            <w:hideMark/>
          </w:tcPr>
          <w:p w14:paraId="188BA66B"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407C06E7"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71218FF3"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2F9C5AC9"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1C538E17" w14:textId="77777777" w:rsidR="00303AA2" w:rsidRPr="00303AA2" w:rsidRDefault="00303AA2" w:rsidP="00303AA2">
            <w:pPr>
              <w:jc w:val="center"/>
              <w:rPr>
                <w:sz w:val="20"/>
                <w:szCs w:val="20"/>
              </w:rPr>
            </w:pPr>
            <w:r w:rsidRPr="00303AA2">
              <w:rPr>
                <w:sz w:val="20"/>
                <w:szCs w:val="20"/>
              </w:rPr>
              <w:t>552,29</w:t>
            </w:r>
          </w:p>
        </w:tc>
      </w:tr>
      <w:tr w:rsidR="00303AA2" w:rsidRPr="00303AA2" w14:paraId="7F4A1D05" w14:textId="77777777" w:rsidTr="00303AA2">
        <w:trPr>
          <w:trHeight w:val="20"/>
        </w:trPr>
        <w:tc>
          <w:tcPr>
            <w:tcW w:w="2537" w:type="dxa"/>
            <w:shd w:val="clear" w:color="auto" w:fill="auto"/>
            <w:vAlign w:val="center"/>
            <w:hideMark/>
          </w:tcPr>
          <w:p w14:paraId="352F4998"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72272408" w14:textId="77777777" w:rsidR="00303AA2" w:rsidRPr="00303AA2" w:rsidRDefault="00303AA2" w:rsidP="00303AA2">
            <w:pPr>
              <w:jc w:val="center"/>
              <w:rPr>
                <w:sz w:val="20"/>
                <w:szCs w:val="20"/>
              </w:rPr>
            </w:pPr>
            <w:r w:rsidRPr="00303AA2">
              <w:rPr>
                <w:sz w:val="20"/>
                <w:szCs w:val="20"/>
              </w:rPr>
              <w:t>68,0</w:t>
            </w:r>
          </w:p>
        </w:tc>
        <w:tc>
          <w:tcPr>
            <w:tcW w:w="2522" w:type="dxa"/>
            <w:shd w:val="clear" w:color="auto" w:fill="auto"/>
            <w:noWrap/>
            <w:vAlign w:val="center"/>
            <w:hideMark/>
          </w:tcPr>
          <w:p w14:paraId="629E429C"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6C6E56AD"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60001C4A" w14:textId="77777777" w:rsidR="00303AA2" w:rsidRPr="00303AA2" w:rsidRDefault="00303AA2" w:rsidP="00303AA2">
            <w:pPr>
              <w:jc w:val="center"/>
              <w:rPr>
                <w:sz w:val="20"/>
                <w:szCs w:val="20"/>
              </w:rPr>
            </w:pPr>
            <w:r w:rsidRPr="00303AA2">
              <w:rPr>
                <w:sz w:val="20"/>
                <w:szCs w:val="20"/>
              </w:rPr>
              <w:t>552,29</w:t>
            </w:r>
          </w:p>
        </w:tc>
      </w:tr>
      <w:tr w:rsidR="00303AA2" w:rsidRPr="00303AA2" w14:paraId="2317D5AB" w14:textId="77777777" w:rsidTr="00303AA2">
        <w:trPr>
          <w:trHeight w:val="20"/>
        </w:trPr>
        <w:tc>
          <w:tcPr>
            <w:tcW w:w="2537" w:type="dxa"/>
            <w:shd w:val="clear" w:color="auto" w:fill="auto"/>
            <w:vAlign w:val="center"/>
            <w:hideMark/>
          </w:tcPr>
          <w:p w14:paraId="5948365C"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425A56D7" w14:textId="77777777" w:rsidR="00303AA2" w:rsidRPr="00303AA2" w:rsidRDefault="00303AA2" w:rsidP="00303AA2">
            <w:pPr>
              <w:jc w:val="center"/>
              <w:rPr>
                <w:sz w:val="20"/>
                <w:szCs w:val="20"/>
              </w:rPr>
            </w:pPr>
            <w:r w:rsidRPr="00303AA2">
              <w:rPr>
                <w:sz w:val="20"/>
                <w:szCs w:val="20"/>
              </w:rPr>
              <w:t>66,0</w:t>
            </w:r>
          </w:p>
        </w:tc>
        <w:tc>
          <w:tcPr>
            <w:tcW w:w="2522" w:type="dxa"/>
            <w:shd w:val="clear" w:color="auto" w:fill="auto"/>
            <w:noWrap/>
            <w:vAlign w:val="center"/>
            <w:hideMark/>
          </w:tcPr>
          <w:p w14:paraId="1EC253C5" w14:textId="77777777" w:rsidR="00303AA2" w:rsidRPr="00303AA2" w:rsidRDefault="00303AA2" w:rsidP="00303AA2">
            <w:pPr>
              <w:jc w:val="center"/>
              <w:rPr>
                <w:sz w:val="20"/>
                <w:szCs w:val="20"/>
              </w:rPr>
            </w:pPr>
            <w:r w:rsidRPr="00303AA2">
              <w:rPr>
                <w:sz w:val="20"/>
                <w:szCs w:val="20"/>
              </w:rPr>
              <w:t>52,0</w:t>
            </w:r>
          </w:p>
        </w:tc>
        <w:tc>
          <w:tcPr>
            <w:tcW w:w="2480" w:type="dxa"/>
            <w:shd w:val="clear" w:color="auto" w:fill="auto"/>
            <w:noWrap/>
            <w:vAlign w:val="center"/>
            <w:hideMark/>
          </w:tcPr>
          <w:p w14:paraId="201461FE"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4900144E" w14:textId="77777777" w:rsidR="00303AA2" w:rsidRPr="00303AA2" w:rsidRDefault="00303AA2" w:rsidP="00303AA2">
            <w:pPr>
              <w:jc w:val="center"/>
              <w:rPr>
                <w:sz w:val="20"/>
                <w:szCs w:val="20"/>
              </w:rPr>
            </w:pPr>
            <w:r w:rsidRPr="00303AA2">
              <w:rPr>
                <w:sz w:val="20"/>
                <w:szCs w:val="20"/>
              </w:rPr>
              <w:t>552,29</w:t>
            </w:r>
          </w:p>
        </w:tc>
      </w:tr>
      <w:tr w:rsidR="00303AA2" w:rsidRPr="00303AA2" w14:paraId="7E29A9F4" w14:textId="77777777" w:rsidTr="00303AA2">
        <w:trPr>
          <w:trHeight w:val="20"/>
        </w:trPr>
        <w:tc>
          <w:tcPr>
            <w:tcW w:w="2537" w:type="dxa"/>
            <w:shd w:val="clear" w:color="auto" w:fill="auto"/>
            <w:vAlign w:val="center"/>
            <w:hideMark/>
          </w:tcPr>
          <w:p w14:paraId="646CD916"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3ED1044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39DBEC1" w14:textId="77777777" w:rsidR="00303AA2" w:rsidRPr="00303AA2" w:rsidRDefault="00303AA2" w:rsidP="00303AA2">
            <w:pPr>
              <w:jc w:val="center"/>
              <w:rPr>
                <w:sz w:val="20"/>
                <w:szCs w:val="20"/>
              </w:rPr>
            </w:pPr>
            <w:r w:rsidRPr="00303AA2">
              <w:rPr>
                <w:sz w:val="20"/>
                <w:szCs w:val="20"/>
              </w:rPr>
              <w:t>51,0</w:t>
            </w:r>
          </w:p>
        </w:tc>
        <w:tc>
          <w:tcPr>
            <w:tcW w:w="2480" w:type="dxa"/>
            <w:shd w:val="clear" w:color="auto" w:fill="auto"/>
            <w:noWrap/>
            <w:vAlign w:val="center"/>
            <w:hideMark/>
          </w:tcPr>
          <w:p w14:paraId="05ABDD57"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2D570363" w14:textId="77777777" w:rsidR="00303AA2" w:rsidRPr="00303AA2" w:rsidRDefault="00303AA2" w:rsidP="00303AA2">
            <w:pPr>
              <w:jc w:val="center"/>
              <w:rPr>
                <w:sz w:val="20"/>
                <w:szCs w:val="20"/>
              </w:rPr>
            </w:pPr>
            <w:r w:rsidRPr="00303AA2">
              <w:rPr>
                <w:sz w:val="20"/>
                <w:szCs w:val="20"/>
              </w:rPr>
              <w:t>552,29</w:t>
            </w:r>
          </w:p>
        </w:tc>
      </w:tr>
      <w:tr w:rsidR="00303AA2" w:rsidRPr="00303AA2" w14:paraId="4CE38E36" w14:textId="77777777" w:rsidTr="00303AA2">
        <w:trPr>
          <w:trHeight w:val="20"/>
        </w:trPr>
        <w:tc>
          <w:tcPr>
            <w:tcW w:w="2537" w:type="dxa"/>
            <w:shd w:val="clear" w:color="auto" w:fill="auto"/>
            <w:vAlign w:val="center"/>
            <w:hideMark/>
          </w:tcPr>
          <w:p w14:paraId="1F69F04D"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3E347AC9" w14:textId="77777777" w:rsidR="00303AA2" w:rsidRPr="00303AA2" w:rsidRDefault="00303AA2" w:rsidP="00303AA2">
            <w:pPr>
              <w:jc w:val="center"/>
              <w:rPr>
                <w:sz w:val="20"/>
                <w:szCs w:val="20"/>
              </w:rPr>
            </w:pPr>
            <w:r w:rsidRPr="00303AA2">
              <w:rPr>
                <w:sz w:val="20"/>
                <w:szCs w:val="20"/>
              </w:rPr>
              <w:t>64,0</w:t>
            </w:r>
          </w:p>
        </w:tc>
        <w:tc>
          <w:tcPr>
            <w:tcW w:w="2522" w:type="dxa"/>
            <w:shd w:val="clear" w:color="auto" w:fill="auto"/>
            <w:noWrap/>
            <w:vAlign w:val="center"/>
            <w:hideMark/>
          </w:tcPr>
          <w:p w14:paraId="7E574F6D"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768F03B4"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678DFB03" w14:textId="77777777" w:rsidR="00303AA2" w:rsidRPr="00303AA2" w:rsidRDefault="00303AA2" w:rsidP="00303AA2">
            <w:pPr>
              <w:jc w:val="center"/>
              <w:rPr>
                <w:sz w:val="20"/>
                <w:szCs w:val="20"/>
              </w:rPr>
            </w:pPr>
            <w:r w:rsidRPr="00303AA2">
              <w:rPr>
                <w:sz w:val="20"/>
                <w:szCs w:val="20"/>
              </w:rPr>
              <w:t>552,29</w:t>
            </w:r>
          </w:p>
        </w:tc>
      </w:tr>
      <w:tr w:rsidR="00303AA2" w:rsidRPr="00303AA2" w14:paraId="5D28B3AC" w14:textId="77777777" w:rsidTr="00303AA2">
        <w:trPr>
          <w:trHeight w:val="20"/>
        </w:trPr>
        <w:tc>
          <w:tcPr>
            <w:tcW w:w="2537" w:type="dxa"/>
            <w:shd w:val="clear" w:color="auto" w:fill="auto"/>
            <w:vAlign w:val="center"/>
            <w:hideMark/>
          </w:tcPr>
          <w:p w14:paraId="50D38B94"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5E9E7E10" w14:textId="77777777" w:rsidR="00303AA2" w:rsidRPr="00303AA2" w:rsidRDefault="00303AA2" w:rsidP="00303AA2">
            <w:pPr>
              <w:jc w:val="center"/>
              <w:rPr>
                <w:sz w:val="20"/>
                <w:szCs w:val="20"/>
              </w:rPr>
            </w:pPr>
            <w:r w:rsidRPr="00303AA2">
              <w:rPr>
                <w:sz w:val="20"/>
                <w:szCs w:val="20"/>
              </w:rPr>
              <w:t>63,0</w:t>
            </w:r>
          </w:p>
        </w:tc>
        <w:tc>
          <w:tcPr>
            <w:tcW w:w="2522" w:type="dxa"/>
            <w:shd w:val="clear" w:color="auto" w:fill="auto"/>
            <w:noWrap/>
            <w:vAlign w:val="center"/>
            <w:hideMark/>
          </w:tcPr>
          <w:p w14:paraId="015708BA" w14:textId="77777777" w:rsidR="00303AA2" w:rsidRPr="00303AA2" w:rsidRDefault="00303AA2" w:rsidP="00303AA2">
            <w:pPr>
              <w:jc w:val="center"/>
              <w:rPr>
                <w:sz w:val="20"/>
                <w:szCs w:val="20"/>
              </w:rPr>
            </w:pPr>
            <w:r w:rsidRPr="00303AA2">
              <w:rPr>
                <w:sz w:val="20"/>
                <w:szCs w:val="20"/>
              </w:rPr>
              <w:t>50,0</w:t>
            </w:r>
          </w:p>
        </w:tc>
        <w:tc>
          <w:tcPr>
            <w:tcW w:w="2480" w:type="dxa"/>
            <w:shd w:val="clear" w:color="auto" w:fill="auto"/>
            <w:noWrap/>
            <w:vAlign w:val="center"/>
            <w:hideMark/>
          </w:tcPr>
          <w:p w14:paraId="02F6840B"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46343D83" w14:textId="77777777" w:rsidR="00303AA2" w:rsidRPr="00303AA2" w:rsidRDefault="00303AA2" w:rsidP="00303AA2">
            <w:pPr>
              <w:jc w:val="center"/>
              <w:rPr>
                <w:sz w:val="20"/>
                <w:szCs w:val="20"/>
              </w:rPr>
            </w:pPr>
            <w:r w:rsidRPr="00303AA2">
              <w:rPr>
                <w:sz w:val="20"/>
                <w:szCs w:val="20"/>
              </w:rPr>
              <w:t>552,29</w:t>
            </w:r>
          </w:p>
        </w:tc>
      </w:tr>
      <w:tr w:rsidR="00303AA2" w:rsidRPr="00303AA2" w14:paraId="7663655B" w14:textId="77777777" w:rsidTr="00303AA2">
        <w:trPr>
          <w:trHeight w:val="20"/>
        </w:trPr>
        <w:tc>
          <w:tcPr>
            <w:tcW w:w="2537" w:type="dxa"/>
            <w:shd w:val="clear" w:color="auto" w:fill="auto"/>
            <w:vAlign w:val="center"/>
            <w:hideMark/>
          </w:tcPr>
          <w:p w14:paraId="7D81C059"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75BD01A0" w14:textId="77777777" w:rsidR="00303AA2" w:rsidRPr="00303AA2" w:rsidRDefault="00303AA2" w:rsidP="00303AA2">
            <w:pPr>
              <w:jc w:val="center"/>
              <w:rPr>
                <w:sz w:val="20"/>
                <w:szCs w:val="20"/>
              </w:rPr>
            </w:pPr>
            <w:r w:rsidRPr="00303AA2">
              <w:rPr>
                <w:sz w:val="20"/>
                <w:szCs w:val="20"/>
              </w:rPr>
              <w:t>61,0</w:t>
            </w:r>
          </w:p>
        </w:tc>
        <w:tc>
          <w:tcPr>
            <w:tcW w:w="2522" w:type="dxa"/>
            <w:shd w:val="clear" w:color="auto" w:fill="auto"/>
            <w:noWrap/>
            <w:vAlign w:val="center"/>
            <w:hideMark/>
          </w:tcPr>
          <w:p w14:paraId="6EF45B85" w14:textId="77777777" w:rsidR="00303AA2" w:rsidRPr="00303AA2" w:rsidRDefault="00303AA2" w:rsidP="00303AA2">
            <w:pPr>
              <w:jc w:val="center"/>
              <w:rPr>
                <w:sz w:val="20"/>
                <w:szCs w:val="20"/>
              </w:rPr>
            </w:pPr>
            <w:r w:rsidRPr="00303AA2">
              <w:rPr>
                <w:sz w:val="20"/>
                <w:szCs w:val="20"/>
              </w:rPr>
              <w:t>49,0</w:t>
            </w:r>
          </w:p>
        </w:tc>
        <w:tc>
          <w:tcPr>
            <w:tcW w:w="2480" w:type="dxa"/>
            <w:shd w:val="clear" w:color="auto" w:fill="auto"/>
            <w:noWrap/>
            <w:vAlign w:val="center"/>
            <w:hideMark/>
          </w:tcPr>
          <w:p w14:paraId="2F67FC06"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433C2BA6" w14:textId="77777777" w:rsidR="00303AA2" w:rsidRPr="00303AA2" w:rsidRDefault="00303AA2" w:rsidP="00303AA2">
            <w:pPr>
              <w:jc w:val="center"/>
              <w:rPr>
                <w:sz w:val="20"/>
                <w:szCs w:val="20"/>
              </w:rPr>
            </w:pPr>
            <w:r w:rsidRPr="00303AA2">
              <w:rPr>
                <w:sz w:val="20"/>
                <w:szCs w:val="20"/>
              </w:rPr>
              <w:t>552,29</w:t>
            </w:r>
          </w:p>
        </w:tc>
      </w:tr>
      <w:tr w:rsidR="00303AA2" w:rsidRPr="00303AA2" w14:paraId="2504FD68" w14:textId="77777777" w:rsidTr="00303AA2">
        <w:trPr>
          <w:trHeight w:val="20"/>
        </w:trPr>
        <w:tc>
          <w:tcPr>
            <w:tcW w:w="2537" w:type="dxa"/>
            <w:shd w:val="clear" w:color="auto" w:fill="auto"/>
            <w:vAlign w:val="center"/>
            <w:hideMark/>
          </w:tcPr>
          <w:p w14:paraId="5E343D08"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1516482E" w14:textId="77777777" w:rsidR="00303AA2" w:rsidRPr="00303AA2" w:rsidRDefault="00303AA2" w:rsidP="00303AA2">
            <w:pPr>
              <w:jc w:val="center"/>
              <w:rPr>
                <w:sz w:val="20"/>
                <w:szCs w:val="20"/>
              </w:rPr>
            </w:pPr>
            <w:r w:rsidRPr="00303AA2">
              <w:rPr>
                <w:sz w:val="20"/>
                <w:szCs w:val="20"/>
              </w:rPr>
              <w:t>60,0</w:t>
            </w:r>
          </w:p>
        </w:tc>
        <w:tc>
          <w:tcPr>
            <w:tcW w:w="2522" w:type="dxa"/>
            <w:shd w:val="clear" w:color="auto" w:fill="auto"/>
            <w:noWrap/>
            <w:vAlign w:val="center"/>
            <w:hideMark/>
          </w:tcPr>
          <w:p w14:paraId="12DBD23F" w14:textId="77777777" w:rsidR="00303AA2" w:rsidRPr="00303AA2" w:rsidRDefault="00303AA2" w:rsidP="00303AA2">
            <w:pPr>
              <w:jc w:val="center"/>
              <w:rPr>
                <w:sz w:val="20"/>
                <w:szCs w:val="20"/>
              </w:rPr>
            </w:pPr>
            <w:r w:rsidRPr="00303AA2">
              <w:rPr>
                <w:sz w:val="20"/>
                <w:szCs w:val="20"/>
              </w:rPr>
              <w:t>48,0</w:t>
            </w:r>
          </w:p>
        </w:tc>
        <w:tc>
          <w:tcPr>
            <w:tcW w:w="2480" w:type="dxa"/>
            <w:shd w:val="clear" w:color="auto" w:fill="auto"/>
            <w:noWrap/>
            <w:vAlign w:val="center"/>
            <w:hideMark/>
          </w:tcPr>
          <w:p w14:paraId="161D83F2"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055B9237" w14:textId="77777777" w:rsidR="00303AA2" w:rsidRPr="00303AA2" w:rsidRDefault="00303AA2" w:rsidP="00303AA2">
            <w:pPr>
              <w:jc w:val="center"/>
              <w:rPr>
                <w:sz w:val="20"/>
                <w:szCs w:val="20"/>
              </w:rPr>
            </w:pPr>
            <w:r w:rsidRPr="00303AA2">
              <w:rPr>
                <w:sz w:val="20"/>
                <w:szCs w:val="20"/>
              </w:rPr>
              <w:t>552,29</w:t>
            </w:r>
          </w:p>
        </w:tc>
      </w:tr>
      <w:tr w:rsidR="00303AA2" w:rsidRPr="00303AA2" w14:paraId="35832AB0" w14:textId="77777777" w:rsidTr="00303AA2">
        <w:trPr>
          <w:trHeight w:val="20"/>
        </w:trPr>
        <w:tc>
          <w:tcPr>
            <w:tcW w:w="2537" w:type="dxa"/>
            <w:shd w:val="clear" w:color="auto" w:fill="auto"/>
            <w:vAlign w:val="center"/>
            <w:hideMark/>
          </w:tcPr>
          <w:p w14:paraId="4B7A45D0"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2CD51DE5" w14:textId="77777777" w:rsidR="00303AA2" w:rsidRPr="00303AA2" w:rsidRDefault="00303AA2" w:rsidP="00303AA2">
            <w:pPr>
              <w:jc w:val="center"/>
              <w:rPr>
                <w:sz w:val="20"/>
                <w:szCs w:val="20"/>
              </w:rPr>
            </w:pPr>
            <w:r w:rsidRPr="00303AA2">
              <w:rPr>
                <w:sz w:val="20"/>
                <w:szCs w:val="20"/>
              </w:rPr>
              <w:t>59,0</w:t>
            </w:r>
          </w:p>
        </w:tc>
        <w:tc>
          <w:tcPr>
            <w:tcW w:w="2522" w:type="dxa"/>
            <w:shd w:val="clear" w:color="auto" w:fill="auto"/>
            <w:noWrap/>
            <w:vAlign w:val="center"/>
            <w:hideMark/>
          </w:tcPr>
          <w:p w14:paraId="06E8B229" w14:textId="77777777" w:rsidR="00303AA2" w:rsidRPr="00303AA2" w:rsidRDefault="00303AA2" w:rsidP="00303AA2">
            <w:pPr>
              <w:jc w:val="center"/>
              <w:rPr>
                <w:sz w:val="20"/>
                <w:szCs w:val="20"/>
              </w:rPr>
            </w:pPr>
            <w:r w:rsidRPr="00303AA2">
              <w:rPr>
                <w:sz w:val="20"/>
                <w:szCs w:val="20"/>
              </w:rPr>
              <w:t>47,0</w:t>
            </w:r>
          </w:p>
        </w:tc>
        <w:tc>
          <w:tcPr>
            <w:tcW w:w="2480" w:type="dxa"/>
            <w:shd w:val="clear" w:color="auto" w:fill="auto"/>
            <w:noWrap/>
            <w:vAlign w:val="center"/>
            <w:hideMark/>
          </w:tcPr>
          <w:p w14:paraId="28078BD0"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448B77E3" w14:textId="77777777" w:rsidR="00303AA2" w:rsidRPr="00303AA2" w:rsidRDefault="00303AA2" w:rsidP="00303AA2">
            <w:pPr>
              <w:jc w:val="center"/>
              <w:rPr>
                <w:sz w:val="20"/>
                <w:szCs w:val="20"/>
              </w:rPr>
            </w:pPr>
            <w:r w:rsidRPr="00303AA2">
              <w:rPr>
                <w:sz w:val="20"/>
                <w:szCs w:val="20"/>
              </w:rPr>
              <w:t>552,29</w:t>
            </w:r>
          </w:p>
        </w:tc>
      </w:tr>
      <w:tr w:rsidR="00303AA2" w:rsidRPr="00303AA2" w14:paraId="428404B2" w14:textId="77777777" w:rsidTr="00303AA2">
        <w:trPr>
          <w:trHeight w:val="20"/>
        </w:trPr>
        <w:tc>
          <w:tcPr>
            <w:tcW w:w="2537" w:type="dxa"/>
            <w:shd w:val="clear" w:color="auto" w:fill="auto"/>
            <w:vAlign w:val="center"/>
            <w:hideMark/>
          </w:tcPr>
          <w:p w14:paraId="04097902"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7A73F7BF" w14:textId="77777777" w:rsidR="00303AA2" w:rsidRPr="00303AA2" w:rsidRDefault="00303AA2" w:rsidP="00303AA2">
            <w:pPr>
              <w:jc w:val="center"/>
              <w:rPr>
                <w:sz w:val="20"/>
                <w:szCs w:val="20"/>
              </w:rPr>
            </w:pPr>
            <w:r w:rsidRPr="00303AA2">
              <w:rPr>
                <w:sz w:val="20"/>
                <w:szCs w:val="20"/>
              </w:rPr>
              <w:t>58,0</w:t>
            </w:r>
          </w:p>
        </w:tc>
        <w:tc>
          <w:tcPr>
            <w:tcW w:w="2522" w:type="dxa"/>
            <w:shd w:val="clear" w:color="auto" w:fill="auto"/>
            <w:noWrap/>
            <w:vAlign w:val="center"/>
            <w:hideMark/>
          </w:tcPr>
          <w:p w14:paraId="4DF4592A" w14:textId="77777777" w:rsidR="00303AA2" w:rsidRPr="00303AA2" w:rsidRDefault="00303AA2" w:rsidP="00303AA2">
            <w:pPr>
              <w:jc w:val="center"/>
              <w:rPr>
                <w:sz w:val="20"/>
                <w:szCs w:val="20"/>
              </w:rPr>
            </w:pPr>
            <w:r w:rsidRPr="00303AA2">
              <w:rPr>
                <w:sz w:val="20"/>
                <w:szCs w:val="20"/>
              </w:rPr>
              <w:t>46,0</w:t>
            </w:r>
          </w:p>
        </w:tc>
        <w:tc>
          <w:tcPr>
            <w:tcW w:w="2480" w:type="dxa"/>
            <w:shd w:val="clear" w:color="auto" w:fill="auto"/>
            <w:noWrap/>
            <w:vAlign w:val="center"/>
            <w:hideMark/>
          </w:tcPr>
          <w:p w14:paraId="320D86FC"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4C004C82" w14:textId="77777777" w:rsidR="00303AA2" w:rsidRPr="00303AA2" w:rsidRDefault="00303AA2" w:rsidP="00303AA2">
            <w:pPr>
              <w:jc w:val="center"/>
              <w:rPr>
                <w:sz w:val="20"/>
                <w:szCs w:val="20"/>
              </w:rPr>
            </w:pPr>
            <w:r w:rsidRPr="00303AA2">
              <w:rPr>
                <w:sz w:val="20"/>
                <w:szCs w:val="20"/>
              </w:rPr>
              <w:t>552,29</w:t>
            </w:r>
          </w:p>
        </w:tc>
      </w:tr>
      <w:tr w:rsidR="00303AA2" w:rsidRPr="00303AA2" w14:paraId="1FA50B60" w14:textId="77777777" w:rsidTr="00303AA2">
        <w:trPr>
          <w:trHeight w:val="20"/>
        </w:trPr>
        <w:tc>
          <w:tcPr>
            <w:tcW w:w="2537" w:type="dxa"/>
            <w:shd w:val="clear" w:color="auto" w:fill="auto"/>
            <w:vAlign w:val="center"/>
            <w:hideMark/>
          </w:tcPr>
          <w:p w14:paraId="5DB508F6"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0525BF94" w14:textId="77777777" w:rsidR="00303AA2" w:rsidRPr="00303AA2" w:rsidRDefault="00303AA2" w:rsidP="00303AA2">
            <w:pPr>
              <w:jc w:val="center"/>
              <w:rPr>
                <w:sz w:val="20"/>
                <w:szCs w:val="20"/>
              </w:rPr>
            </w:pPr>
            <w:r w:rsidRPr="00303AA2">
              <w:rPr>
                <w:sz w:val="20"/>
                <w:szCs w:val="20"/>
              </w:rPr>
              <w:t>56,0</w:t>
            </w:r>
          </w:p>
        </w:tc>
        <w:tc>
          <w:tcPr>
            <w:tcW w:w="2522" w:type="dxa"/>
            <w:shd w:val="clear" w:color="auto" w:fill="auto"/>
            <w:noWrap/>
            <w:vAlign w:val="center"/>
            <w:hideMark/>
          </w:tcPr>
          <w:p w14:paraId="14334E0F" w14:textId="77777777" w:rsidR="00303AA2" w:rsidRPr="00303AA2" w:rsidRDefault="00303AA2" w:rsidP="00303AA2">
            <w:pPr>
              <w:jc w:val="center"/>
              <w:rPr>
                <w:sz w:val="20"/>
                <w:szCs w:val="20"/>
              </w:rPr>
            </w:pPr>
            <w:r w:rsidRPr="00303AA2">
              <w:rPr>
                <w:sz w:val="20"/>
                <w:szCs w:val="20"/>
              </w:rPr>
              <w:t>46,0</w:t>
            </w:r>
          </w:p>
        </w:tc>
        <w:tc>
          <w:tcPr>
            <w:tcW w:w="2480" w:type="dxa"/>
            <w:shd w:val="clear" w:color="auto" w:fill="auto"/>
            <w:noWrap/>
            <w:vAlign w:val="center"/>
            <w:hideMark/>
          </w:tcPr>
          <w:p w14:paraId="0F465F42"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19C1173C" w14:textId="77777777" w:rsidR="00303AA2" w:rsidRPr="00303AA2" w:rsidRDefault="00303AA2" w:rsidP="00303AA2">
            <w:pPr>
              <w:jc w:val="center"/>
              <w:rPr>
                <w:sz w:val="20"/>
                <w:szCs w:val="20"/>
              </w:rPr>
            </w:pPr>
            <w:r w:rsidRPr="00303AA2">
              <w:rPr>
                <w:sz w:val="20"/>
                <w:szCs w:val="20"/>
              </w:rPr>
              <w:t>552,29</w:t>
            </w:r>
          </w:p>
        </w:tc>
      </w:tr>
      <w:tr w:rsidR="00303AA2" w:rsidRPr="00303AA2" w14:paraId="404F193A" w14:textId="77777777" w:rsidTr="00303AA2">
        <w:trPr>
          <w:trHeight w:val="20"/>
        </w:trPr>
        <w:tc>
          <w:tcPr>
            <w:tcW w:w="2537" w:type="dxa"/>
            <w:shd w:val="clear" w:color="auto" w:fill="auto"/>
            <w:vAlign w:val="center"/>
            <w:hideMark/>
          </w:tcPr>
          <w:p w14:paraId="19B22CA8"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6367E725" w14:textId="77777777" w:rsidR="00303AA2" w:rsidRPr="00303AA2" w:rsidRDefault="00303AA2" w:rsidP="00303AA2">
            <w:pPr>
              <w:jc w:val="center"/>
              <w:rPr>
                <w:sz w:val="20"/>
                <w:szCs w:val="20"/>
              </w:rPr>
            </w:pPr>
            <w:r w:rsidRPr="00303AA2">
              <w:rPr>
                <w:sz w:val="20"/>
                <w:szCs w:val="20"/>
              </w:rPr>
              <w:t>55,0</w:t>
            </w:r>
          </w:p>
        </w:tc>
        <w:tc>
          <w:tcPr>
            <w:tcW w:w="2522" w:type="dxa"/>
            <w:shd w:val="clear" w:color="auto" w:fill="auto"/>
            <w:noWrap/>
            <w:vAlign w:val="center"/>
            <w:hideMark/>
          </w:tcPr>
          <w:p w14:paraId="241B6689" w14:textId="77777777" w:rsidR="00303AA2" w:rsidRPr="00303AA2" w:rsidRDefault="00303AA2" w:rsidP="00303AA2">
            <w:pPr>
              <w:jc w:val="center"/>
              <w:rPr>
                <w:sz w:val="20"/>
                <w:szCs w:val="20"/>
              </w:rPr>
            </w:pPr>
            <w:r w:rsidRPr="00303AA2">
              <w:rPr>
                <w:sz w:val="20"/>
                <w:szCs w:val="20"/>
              </w:rPr>
              <w:t>45,0</w:t>
            </w:r>
          </w:p>
        </w:tc>
        <w:tc>
          <w:tcPr>
            <w:tcW w:w="2480" w:type="dxa"/>
            <w:shd w:val="clear" w:color="auto" w:fill="auto"/>
            <w:noWrap/>
            <w:vAlign w:val="center"/>
            <w:hideMark/>
          </w:tcPr>
          <w:p w14:paraId="4A39656B"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16F496EF" w14:textId="77777777" w:rsidR="00303AA2" w:rsidRPr="00303AA2" w:rsidRDefault="00303AA2" w:rsidP="00303AA2">
            <w:pPr>
              <w:jc w:val="center"/>
              <w:rPr>
                <w:sz w:val="20"/>
                <w:szCs w:val="20"/>
              </w:rPr>
            </w:pPr>
            <w:r w:rsidRPr="00303AA2">
              <w:rPr>
                <w:sz w:val="20"/>
                <w:szCs w:val="20"/>
              </w:rPr>
              <w:t>552,29</w:t>
            </w:r>
          </w:p>
        </w:tc>
      </w:tr>
      <w:tr w:rsidR="00303AA2" w:rsidRPr="00303AA2" w14:paraId="52378107" w14:textId="77777777" w:rsidTr="00303AA2">
        <w:trPr>
          <w:trHeight w:val="20"/>
        </w:trPr>
        <w:tc>
          <w:tcPr>
            <w:tcW w:w="2537" w:type="dxa"/>
            <w:shd w:val="clear" w:color="auto" w:fill="auto"/>
            <w:vAlign w:val="center"/>
            <w:hideMark/>
          </w:tcPr>
          <w:p w14:paraId="3587AE12"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312DC6E0" w14:textId="77777777" w:rsidR="00303AA2" w:rsidRPr="00303AA2" w:rsidRDefault="00303AA2" w:rsidP="00303AA2">
            <w:pPr>
              <w:jc w:val="center"/>
              <w:rPr>
                <w:sz w:val="20"/>
                <w:szCs w:val="20"/>
              </w:rPr>
            </w:pPr>
            <w:r w:rsidRPr="00303AA2">
              <w:rPr>
                <w:sz w:val="20"/>
                <w:szCs w:val="20"/>
              </w:rPr>
              <w:t>54,0</w:t>
            </w:r>
          </w:p>
        </w:tc>
        <w:tc>
          <w:tcPr>
            <w:tcW w:w="2522" w:type="dxa"/>
            <w:shd w:val="clear" w:color="auto" w:fill="auto"/>
            <w:noWrap/>
            <w:vAlign w:val="center"/>
            <w:hideMark/>
          </w:tcPr>
          <w:p w14:paraId="44334D27" w14:textId="77777777" w:rsidR="00303AA2" w:rsidRPr="00303AA2" w:rsidRDefault="00303AA2" w:rsidP="00303AA2">
            <w:pPr>
              <w:jc w:val="center"/>
              <w:rPr>
                <w:sz w:val="20"/>
                <w:szCs w:val="20"/>
              </w:rPr>
            </w:pPr>
            <w:r w:rsidRPr="00303AA2">
              <w:rPr>
                <w:sz w:val="20"/>
                <w:szCs w:val="20"/>
              </w:rPr>
              <w:t>44,0</w:t>
            </w:r>
          </w:p>
        </w:tc>
        <w:tc>
          <w:tcPr>
            <w:tcW w:w="2480" w:type="dxa"/>
            <w:shd w:val="clear" w:color="auto" w:fill="auto"/>
            <w:noWrap/>
            <w:vAlign w:val="center"/>
            <w:hideMark/>
          </w:tcPr>
          <w:p w14:paraId="7F239978"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13C39BAA" w14:textId="77777777" w:rsidR="00303AA2" w:rsidRPr="00303AA2" w:rsidRDefault="00303AA2" w:rsidP="00303AA2">
            <w:pPr>
              <w:jc w:val="center"/>
              <w:rPr>
                <w:sz w:val="20"/>
                <w:szCs w:val="20"/>
              </w:rPr>
            </w:pPr>
            <w:r w:rsidRPr="00303AA2">
              <w:rPr>
                <w:sz w:val="20"/>
                <w:szCs w:val="20"/>
              </w:rPr>
              <w:t>552,29</w:t>
            </w:r>
          </w:p>
        </w:tc>
      </w:tr>
      <w:tr w:rsidR="00303AA2" w:rsidRPr="00303AA2" w14:paraId="688AF3FD" w14:textId="77777777" w:rsidTr="00303AA2">
        <w:trPr>
          <w:trHeight w:val="20"/>
        </w:trPr>
        <w:tc>
          <w:tcPr>
            <w:tcW w:w="2537" w:type="dxa"/>
            <w:shd w:val="clear" w:color="auto" w:fill="auto"/>
            <w:vAlign w:val="center"/>
            <w:hideMark/>
          </w:tcPr>
          <w:p w14:paraId="365DD331"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87BDCFC" w14:textId="77777777" w:rsidR="00303AA2" w:rsidRPr="00303AA2" w:rsidRDefault="00303AA2" w:rsidP="00303AA2">
            <w:pPr>
              <w:jc w:val="center"/>
              <w:rPr>
                <w:sz w:val="20"/>
                <w:szCs w:val="20"/>
              </w:rPr>
            </w:pPr>
            <w:r w:rsidRPr="00303AA2">
              <w:rPr>
                <w:sz w:val="20"/>
                <w:szCs w:val="20"/>
              </w:rPr>
              <w:t>53,0</w:t>
            </w:r>
          </w:p>
        </w:tc>
        <w:tc>
          <w:tcPr>
            <w:tcW w:w="2522" w:type="dxa"/>
            <w:shd w:val="clear" w:color="auto" w:fill="auto"/>
            <w:noWrap/>
            <w:vAlign w:val="center"/>
            <w:hideMark/>
          </w:tcPr>
          <w:p w14:paraId="52D995C0" w14:textId="77777777" w:rsidR="00303AA2" w:rsidRPr="00303AA2" w:rsidRDefault="00303AA2" w:rsidP="00303AA2">
            <w:pPr>
              <w:jc w:val="center"/>
              <w:rPr>
                <w:sz w:val="20"/>
                <w:szCs w:val="20"/>
              </w:rPr>
            </w:pPr>
            <w:r w:rsidRPr="00303AA2">
              <w:rPr>
                <w:sz w:val="20"/>
                <w:szCs w:val="20"/>
              </w:rPr>
              <w:t>43,0</w:t>
            </w:r>
          </w:p>
        </w:tc>
        <w:tc>
          <w:tcPr>
            <w:tcW w:w="2480" w:type="dxa"/>
            <w:shd w:val="clear" w:color="auto" w:fill="auto"/>
            <w:noWrap/>
            <w:vAlign w:val="center"/>
            <w:hideMark/>
          </w:tcPr>
          <w:p w14:paraId="0052B74D"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004EC291" w14:textId="77777777" w:rsidR="00303AA2" w:rsidRPr="00303AA2" w:rsidRDefault="00303AA2" w:rsidP="00303AA2">
            <w:pPr>
              <w:jc w:val="center"/>
              <w:rPr>
                <w:sz w:val="20"/>
                <w:szCs w:val="20"/>
              </w:rPr>
            </w:pPr>
            <w:r w:rsidRPr="00303AA2">
              <w:rPr>
                <w:sz w:val="20"/>
                <w:szCs w:val="20"/>
              </w:rPr>
              <w:t>552,29</w:t>
            </w:r>
          </w:p>
        </w:tc>
      </w:tr>
      <w:tr w:rsidR="00303AA2" w:rsidRPr="00303AA2" w14:paraId="7F0E5356" w14:textId="77777777" w:rsidTr="00303AA2">
        <w:trPr>
          <w:trHeight w:val="20"/>
        </w:trPr>
        <w:tc>
          <w:tcPr>
            <w:tcW w:w="2537" w:type="dxa"/>
            <w:shd w:val="clear" w:color="auto" w:fill="auto"/>
            <w:vAlign w:val="center"/>
            <w:hideMark/>
          </w:tcPr>
          <w:p w14:paraId="35BF2BC8"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01FF67AF" w14:textId="77777777" w:rsidR="00303AA2" w:rsidRPr="00303AA2" w:rsidRDefault="00303AA2" w:rsidP="00303AA2">
            <w:pPr>
              <w:jc w:val="center"/>
              <w:rPr>
                <w:sz w:val="20"/>
                <w:szCs w:val="20"/>
              </w:rPr>
            </w:pPr>
            <w:r w:rsidRPr="00303AA2">
              <w:rPr>
                <w:sz w:val="20"/>
                <w:szCs w:val="20"/>
              </w:rPr>
              <w:t>51,0</w:t>
            </w:r>
          </w:p>
        </w:tc>
        <w:tc>
          <w:tcPr>
            <w:tcW w:w="2522" w:type="dxa"/>
            <w:shd w:val="clear" w:color="auto" w:fill="auto"/>
            <w:noWrap/>
            <w:vAlign w:val="center"/>
            <w:hideMark/>
          </w:tcPr>
          <w:p w14:paraId="3E3957C0" w14:textId="77777777" w:rsidR="00303AA2" w:rsidRPr="00303AA2" w:rsidRDefault="00303AA2" w:rsidP="00303AA2">
            <w:pPr>
              <w:jc w:val="center"/>
              <w:rPr>
                <w:sz w:val="20"/>
                <w:szCs w:val="20"/>
              </w:rPr>
            </w:pPr>
            <w:r w:rsidRPr="00303AA2">
              <w:rPr>
                <w:sz w:val="20"/>
                <w:szCs w:val="20"/>
              </w:rPr>
              <w:t>42,0</w:t>
            </w:r>
          </w:p>
        </w:tc>
        <w:tc>
          <w:tcPr>
            <w:tcW w:w="2480" w:type="dxa"/>
            <w:shd w:val="clear" w:color="auto" w:fill="auto"/>
            <w:noWrap/>
            <w:vAlign w:val="center"/>
            <w:hideMark/>
          </w:tcPr>
          <w:p w14:paraId="38E83CEA"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4075B786" w14:textId="77777777" w:rsidR="00303AA2" w:rsidRPr="00303AA2" w:rsidRDefault="00303AA2" w:rsidP="00303AA2">
            <w:pPr>
              <w:jc w:val="center"/>
              <w:rPr>
                <w:sz w:val="20"/>
                <w:szCs w:val="20"/>
              </w:rPr>
            </w:pPr>
            <w:r w:rsidRPr="00303AA2">
              <w:rPr>
                <w:sz w:val="20"/>
                <w:szCs w:val="20"/>
              </w:rPr>
              <w:t>552,29</w:t>
            </w:r>
          </w:p>
        </w:tc>
      </w:tr>
      <w:tr w:rsidR="00303AA2" w:rsidRPr="00303AA2" w14:paraId="5556C71F" w14:textId="77777777" w:rsidTr="00303AA2">
        <w:trPr>
          <w:trHeight w:val="20"/>
        </w:trPr>
        <w:tc>
          <w:tcPr>
            <w:tcW w:w="2537" w:type="dxa"/>
            <w:shd w:val="clear" w:color="auto" w:fill="auto"/>
            <w:vAlign w:val="center"/>
            <w:hideMark/>
          </w:tcPr>
          <w:p w14:paraId="63A00B44"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0DDD27D1" w14:textId="77777777" w:rsidR="00303AA2" w:rsidRPr="00303AA2" w:rsidRDefault="00303AA2" w:rsidP="00303AA2">
            <w:pPr>
              <w:jc w:val="center"/>
              <w:rPr>
                <w:sz w:val="20"/>
                <w:szCs w:val="20"/>
              </w:rPr>
            </w:pPr>
            <w:r w:rsidRPr="00303AA2">
              <w:rPr>
                <w:sz w:val="20"/>
                <w:szCs w:val="20"/>
              </w:rPr>
              <w:t>50,0</w:t>
            </w:r>
          </w:p>
        </w:tc>
        <w:tc>
          <w:tcPr>
            <w:tcW w:w="2522" w:type="dxa"/>
            <w:shd w:val="clear" w:color="auto" w:fill="auto"/>
            <w:noWrap/>
            <w:vAlign w:val="center"/>
            <w:hideMark/>
          </w:tcPr>
          <w:p w14:paraId="784D36EB" w14:textId="77777777" w:rsidR="00303AA2" w:rsidRPr="00303AA2" w:rsidRDefault="00303AA2" w:rsidP="00303AA2">
            <w:pPr>
              <w:jc w:val="center"/>
              <w:rPr>
                <w:sz w:val="20"/>
                <w:szCs w:val="20"/>
              </w:rPr>
            </w:pPr>
            <w:r w:rsidRPr="00303AA2">
              <w:rPr>
                <w:sz w:val="20"/>
                <w:szCs w:val="20"/>
              </w:rPr>
              <w:t>42,0</w:t>
            </w:r>
          </w:p>
        </w:tc>
        <w:tc>
          <w:tcPr>
            <w:tcW w:w="2480" w:type="dxa"/>
            <w:shd w:val="clear" w:color="auto" w:fill="auto"/>
            <w:noWrap/>
            <w:vAlign w:val="center"/>
            <w:hideMark/>
          </w:tcPr>
          <w:p w14:paraId="4540C5D7"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60F2954E" w14:textId="77777777" w:rsidR="00303AA2" w:rsidRPr="00303AA2" w:rsidRDefault="00303AA2" w:rsidP="00303AA2">
            <w:pPr>
              <w:jc w:val="center"/>
              <w:rPr>
                <w:sz w:val="20"/>
                <w:szCs w:val="20"/>
              </w:rPr>
            </w:pPr>
            <w:r w:rsidRPr="00303AA2">
              <w:rPr>
                <w:sz w:val="20"/>
                <w:szCs w:val="20"/>
              </w:rPr>
              <w:t>552,29</w:t>
            </w:r>
          </w:p>
        </w:tc>
      </w:tr>
      <w:tr w:rsidR="00303AA2" w:rsidRPr="00303AA2" w14:paraId="1293E9A9" w14:textId="77777777" w:rsidTr="00303AA2">
        <w:trPr>
          <w:trHeight w:val="20"/>
        </w:trPr>
        <w:tc>
          <w:tcPr>
            <w:tcW w:w="2537" w:type="dxa"/>
            <w:shd w:val="clear" w:color="auto" w:fill="auto"/>
            <w:vAlign w:val="center"/>
            <w:hideMark/>
          </w:tcPr>
          <w:p w14:paraId="7D21DEC7"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176C756D" w14:textId="77777777" w:rsidR="00303AA2" w:rsidRPr="00303AA2" w:rsidRDefault="00303AA2" w:rsidP="00303AA2">
            <w:pPr>
              <w:jc w:val="center"/>
              <w:rPr>
                <w:sz w:val="20"/>
                <w:szCs w:val="20"/>
              </w:rPr>
            </w:pPr>
            <w:r w:rsidRPr="00303AA2">
              <w:rPr>
                <w:sz w:val="20"/>
                <w:szCs w:val="20"/>
              </w:rPr>
              <w:t>49,0</w:t>
            </w:r>
          </w:p>
        </w:tc>
        <w:tc>
          <w:tcPr>
            <w:tcW w:w="2522" w:type="dxa"/>
            <w:shd w:val="clear" w:color="auto" w:fill="auto"/>
            <w:noWrap/>
            <w:vAlign w:val="center"/>
            <w:hideMark/>
          </w:tcPr>
          <w:p w14:paraId="36E19743" w14:textId="77777777" w:rsidR="00303AA2" w:rsidRPr="00303AA2" w:rsidRDefault="00303AA2" w:rsidP="00303AA2">
            <w:pPr>
              <w:jc w:val="center"/>
              <w:rPr>
                <w:sz w:val="20"/>
                <w:szCs w:val="20"/>
              </w:rPr>
            </w:pPr>
            <w:r w:rsidRPr="00303AA2">
              <w:rPr>
                <w:sz w:val="20"/>
                <w:szCs w:val="20"/>
              </w:rPr>
              <w:t>41,0</w:t>
            </w:r>
          </w:p>
        </w:tc>
        <w:tc>
          <w:tcPr>
            <w:tcW w:w="2480" w:type="dxa"/>
            <w:shd w:val="clear" w:color="auto" w:fill="auto"/>
            <w:noWrap/>
            <w:vAlign w:val="center"/>
            <w:hideMark/>
          </w:tcPr>
          <w:p w14:paraId="0774B5D1"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236FC98D" w14:textId="77777777" w:rsidR="00303AA2" w:rsidRPr="00303AA2" w:rsidRDefault="00303AA2" w:rsidP="00303AA2">
            <w:pPr>
              <w:jc w:val="center"/>
              <w:rPr>
                <w:sz w:val="20"/>
                <w:szCs w:val="20"/>
              </w:rPr>
            </w:pPr>
            <w:r w:rsidRPr="00303AA2">
              <w:rPr>
                <w:sz w:val="20"/>
                <w:szCs w:val="20"/>
              </w:rPr>
              <w:t>552,29</w:t>
            </w:r>
          </w:p>
        </w:tc>
      </w:tr>
      <w:tr w:rsidR="00303AA2" w:rsidRPr="00303AA2" w14:paraId="43679BA0" w14:textId="77777777" w:rsidTr="00303AA2">
        <w:trPr>
          <w:trHeight w:val="20"/>
        </w:trPr>
        <w:tc>
          <w:tcPr>
            <w:tcW w:w="2537" w:type="dxa"/>
            <w:shd w:val="clear" w:color="auto" w:fill="auto"/>
            <w:vAlign w:val="center"/>
            <w:hideMark/>
          </w:tcPr>
          <w:p w14:paraId="4F77BE27"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FC6BC21" w14:textId="77777777" w:rsidR="00303AA2" w:rsidRPr="00303AA2" w:rsidRDefault="00303AA2" w:rsidP="00303AA2">
            <w:pPr>
              <w:jc w:val="center"/>
              <w:rPr>
                <w:sz w:val="20"/>
                <w:szCs w:val="20"/>
              </w:rPr>
            </w:pPr>
            <w:r w:rsidRPr="00303AA2">
              <w:rPr>
                <w:sz w:val="20"/>
                <w:szCs w:val="20"/>
              </w:rPr>
              <w:t>48,0</w:t>
            </w:r>
          </w:p>
        </w:tc>
        <w:tc>
          <w:tcPr>
            <w:tcW w:w="2522" w:type="dxa"/>
            <w:shd w:val="clear" w:color="auto" w:fill="auto"/>
            <w:noWrap/>
            <w:vAlign w:val="center"/>
            <w:hideMark/>
          </w:tcPr>
          <w:p w14:paraId="462C0F49" w14:textId="77777777" w:rsidR="00303AA2" w:rsidRPr="00303AA2" w:rsidRDefault="00303AA2" w:rsidP="00303AA2">
            <w:pPr>
              <w:jc w:val="center"/>
              <w:rPr>
                <w:sz w:val="20"/>
                <w:szCs w:val="20"/>
              </w:rPr>
            </w:pPr>
            <w:r w:rsidRPr="00303AA2">
              <w:rPr>
                <w:sz w:val="20"/>
                <w:szCs w:val="20"/>
              </w:rPr>
              <w:t>40,0</w:t>
            </w:r>
          </w:p>
        </w:tc>
        <w:tc>
          <w:tcPr>
            <w:tcW w:w="2480" w:type="dxa"/>
            <w:shd w:val="clear" w:color="auto" w:fill="auto"/>
            <w:noWrap/>
            <w:vAlign w:val="center"/>
            <w:hideMark/>
          </w:tcPr>
          <w:p w14:paraId="2353406F"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4BDB9ECA" w14:textId="77777777" w:rsidR="00303AA2" w:rsidRPr="00303AA2" w:rsidRDefault="00303AA2" w:rsidP="00303AA2">
            <w:pPr>
              <w:jc w:val="center"/>
              <w:rPr>
                <w:sz w:val="20"/>
                <w:szCs w:val="20"/>
              </w:rPr>
            </w:pPr>
            <w:r w:rsidRPr="00303AA2">
              <w:rPr>
                <w:sz w:val="20"/>
                <w:szCs w:val="20"/>
              </w:rPr>
              <w:t>552,29</w:t>
            </w:r>
          </w:p>
        </w:tc>
      </w:tr>
      <w:tr w:rsidR="00303AA2" w:rsidRPr="00303AA2" w14:paraId="2F4D32E3" w14:textId="77777777" w:rsidTr="00303AA2">
        <w:trPr>
          <w:trHeight w:val="20"/>
        </w:trPr>
        <w:tc>
          <w:tcPr>
            <w:tcW w:w="2537" w:type="dxa"/>
            <w:shd w:val="clear" w:color="auto" w:fill="auto"/>
            <w:vAlign w:val="center"/>
            <w:hideMark/>
          </w:tcPr>
          <w:p w14:paraId="78CA26B5"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7E3BE8EF" w14:textId="77777777" w:rsidR="00303AA2" w:rsidRPr="00303AA2" w:rsidRDefault="00303AA2" w:rsidP="00303AA2">
            <w:pPr>
              <w:jc w:val="center"/>
              <w:rPr>
                <w:sz w:val="20"/>
                <w:szCs w:val="20"/>
              </w:rPr>
            </w:pPr>
            <w:r w:rsidRPr="00303AA2">
              <w:rPr>
                <w:sz w:val="20"/>
                <w:szCs w:val="20"/>
              </w:rPr>
              <w:t>46,0</w:t>
            </w:r>
          </w:p>
        </w:tc>
        <w:tc>
          <w:tcPr>
            <w:tcW w:w="2522" w:type="dxa"/>
            <w:shd w:val="clear" w:color="auto" w:fill="auto"/>
            <w:noWrap/>
            <w:vAlign w:val="center"/>
            <w:hideMark/>
          </w:tcPr>
          <w:p w14:paraId="5B640A57" w14:textId="77777777" w:rsidR="00303AA2" w:rsidRPr="00303AA2" w:rsidRDefault="00303AA2" w:rsidP="00303AA2">
            <w:pPr>
              <w:jc w:val="center"/>
              <w:rPr>
                <w:sz w:val="20"/>
                <w:szCs w:val="20"/>
              </w:rPr>
            </w:pPr>
            <w:r w:rsidRPr="00303AA2">
              <w:rPr>
                <w:sz w:val="20"/>
                <w:szCs w:val="20"/>
              </w:rPr>
              <w:t>39,0</w:t>
            </w:r>
          </w:p>
        </w:tc>
        <w:tc>
          <w:tcPr>
            <w:tcW w:w="2480" w:type="dxa"/>
            <w:shd w:val="clear" w:color="auto" w:fill="auto"/>
            <w:noWrap/>
            <w:vAlign w:val="center"/>
            <w:hideMark/>
          </w:tcPr>
          <w:p w14:paraId="27ED8CA4"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5F392BAB" w14:textId="77777777" w:rsidR="00303AA2" w:rsidRPr="00303AA2" w:rsidRDefault="00303AA2" w:rsidP="00303AA2">
            <w:pPr>
              <w:jc w:val="center"/>
              <w:rPr>
                <w:sz w:val="20"/>
                <w:szCs w:val="20"/>
              </w:rPr>
            </w:pPr>
            <w:r w:rsidRPr="00303AA2">
              <w:rPr>
                <w:sz w:val="20"/>
                <w:szCs w:val="20"/>
              </w:rPr>
              <w:t>552,29</w:t>
            </w:r>
          </w:p>
        </w:tc>
      </w:tr>
      <w:tr w:rsidR="00303AA2" w:rsidRPr="00303AA2" w14:paraId="487C0DB6" w14:textId="77777777" w:rsidTr="00303AA2">
        <w:trPr>
          <w:trHeight w:val="20"/>
        </w:trPr>
        <w:tc>
          <w:tcPr>
            <w:tcW w:w="2537" w:type="dxa"/>
            <w:shd w:val="clear" w:color="auto" w:fill="auto"/>
            <w:vAlign w:val="center"/>
            <w:hideMark/>
          </w:tcPr>
          <w:p w14:paraId="3FA5FA4B"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D7FE231" w14:textId="77777777" w:rsidR="00303AA2" w:rsidRPr="00303AA2" w:rsidRDefault="00303AA2" w:rsidP="00303AA2">
            <w:pPr>
              <w:jc w:val="center"/>
              <w:rPr>
                <w:sz w:val="20"/>
                <w:szCs w:val="20"/>
              </w:rPr>
            </w:pPr>
            <w:r w:rsidRPr="00303AA2">
              <w:rPr>
                <w:sz w:val="20"/>
                <w:szCs w:val="20"/>
              </w:rPr>
              <w:t>45,0</w:t>
            </w:r>
          </w:p>
        </w:tc>
        <w:tc>
          <w:tcPr>
            <w:tcW w:w="2522" w:type="dxa"/>
            <w:shd w:val="clear" w:color="auto" w:fill="auto"/>
            <w:noWrap/>
            <w:vAlign w:val="center"/>
            <w:hideMark/>
          </w:tcPr>
          <w:p w14:paraId="0E154E91"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6273BF34"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0D7B2661" w14:textId="77777777" w:rsidR="00303AA2" w:rsidRPr="00303AA2" w:rsidRDefault="00303AA2" w:rsidP="00303AA2">
            <w:pPr>
              <w:jc w:val="center"/>
              <w:rPr>
                <w:sz w:val="20"/>
                <w:szCs w:val="20"/>
              </w:rPr>
            </w:pPr>
            <w:r w:rsidRPr="00303AA2">
              <w:rPr>
                <w:sz w:val="20"/>
                <w:szCs w:val="20"/>
              </w:rPr>
              <w:t>552,29</w:t>
            </w:r>
          </w:p>
        </w:tc>
      </w:tr>
      <w:tr w:rsidR="00303AA2" w:rsidRPr="00303AA2" w14:paraId="28F5CA4C" w14:textId="77777777" w:rsidTr="00303AA2">
        <w:trPr>
          <w:trHeight w:val="20"/>
        </w:trPr>
        <w:tc>
          <w:tcPr>
            <w:tcW w:w="2537" w:type="dxa"/>
            <w:shd w:val="clear" w:color="auto" w:fill="auto"/>
            <w:vAlign w:val="center"/>
            <w:hideMark/>
          </w:tcPr>
          <w:p w14:paraId="5A26DAFA"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1FAB9D30" w14:textId="77777777" w:rsidR="00303AA2" w:rsidRPr="00303AA2" w:rsidRDefault="00303AA2" w:rsidP="00303AA2">
            <w:pPr>
              <w:jc w:val="center"/>
              <w:rPr>
                <w:sz w:val="20"/>
                <w:szCs w:val="20"/>
              </w:rPr>
            </w:pPr>
            <w:r w:rsidRPr="00303AA2">
              <w:rPr>
                <w:sz w:val="20"/>
                <w:szCs w:val="20"/>
              </w:rPr>
              <w:t>44,0</w:t>
            </w:r>
          </w:p>
        </w:tc>
        <w:tc>
          <w:tcPr>
            <w:tcW w:w="2522" w:type="dxa"/>
            <w:shd w:val="clear" w:color="auto" w:fill="auto"/>
            <w:noWrap/>
            <w:vAlign w:val="center"/>
            <w:hideMark/>
          </w:tcPr>
          <w:p w14:paraId="15B9F14A" w14:textId="77777777" w:rsidR="00303AA2" w:rsidRPr="00303AA2" w:rsidRDefault="00303AA2" w:rsidP="00303AA2">
            <w:pPr>
              <w:jc w:val="center"/>
              <w:rPr>
                <w:sz w:val="20"/>
                <w:szCs w:val="20"/>
              </w:rPr>
            </w:pPr>
            <w:r w:rsidRPr="00303AA2">
              <w:rPr>
                <w:sz w:val="20"/>
                <w:szCs w:val="20"/>
              </w:rPr>
              <w:t>38,0</w:t>
            </w:r>
          </w:p>
        </w:tc>
        <w:tc>
          <w:tcPr>
            <w:tcW w:w="2480" w:type="dxa"/>
            <w:shd w:val="clear" w:color="auto" w:fill="auto"/>
            <w:noWrap/>
            <w:vAlign w:val="center"/>
            <w:hideMark/>
          </w:tcPr>
          <w:p w14:paraId="196A55DD"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1F6CB8AF" w14:textId="77777777" w:rsidR="00303AA2" w:rsidRPr="00303AA2" w:rsidRDefault="00303AA2" w:rsidP="00303AA2">
            <w:pPr>
              <w:jc w:val="center"/>
              <w:rPr>
                <w:sz w:val="20"/>
                <w:szCs w:val="20"/>
              </w:rPr>
            </w:pPr>
            <w:r w:rsidRPr="00303AA2">
              <w:rPr>
                <w:sz w:val="20"/>
                <w:szCs w:val="20"/>
              </w:rPr>
              <w:t>552,29</w:t>
            </w:r>
          </w:p>
        </w:tc>
      </w:tr>
      <w:tr w:rsidR="00303AA2" w:rsidRPr="00303AA2" w14:paraId="42A7B188" w14:textId="77777777" w:rsidTr="00303AA2">
        <w:trPr>
          <w:trHeight w:val="20"/>
        </w:trPr>
        <w:tc>
          <w:tcPr>
            <w:tcW w:w="2537" w:type="dxa"/>
            <w:shd w:val="clear" w:color="auto" w:fill="auto"/>
            <w:vAlign w:val="center"/>
            <w:hideMark/>
          </w:tcPr>
          <w:p w14:paraId="785E8C57"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E3AD16D" w14:textId="77777777" w:rsidR="00303AA2" w:rsidRPr="00303AA2" w:rsidRDefault="00303AA2" w:rsidP="00303AA2">
            <w:pPr>
              <w:jc w:val="center"/>
              <w:rPr>
                <w:sz w:val="20"/>
                <w:szCs w:val="20"/>
              </w:rPr>
            </w:pPr>
            <w:r w:rsidRPr="00303AA2">
              <w:rPr>
                <w:sz w:val="20"/>
                <w:szCs w:val="20"/>
              </w:rPr>
              <w:t>43,0</w:t>
            </w:r>
          </w:p>
        </w:tc>
        <w:tc>
          <w:tcPr>
            <w:tcW w:w="2522" w:type="dxa"/>
            <w:shd w:val="clear" w:color="auto" w:fill="auto"/>
            <w:noWrap/>
            <w:vAlign w:val="center"/>
            <w:hideMark/>
          </w:tcPr>
          <w:p w14:paraId="11812B20" w14:textId="77777777" w:rsidR="00303AA2" w:rsidRPr="00303AA2" w:rsidRDefault="00303AA2" w:rsidP="00303AA2">
            <w:pPr>
              <w:jc w:val="center"/>
              <w:rPr>
                <w:sz w:val="20"/>
                <w:szCs w:val="20"/>
              </w:rPr>
            </w:pPr>
            <w:r w:rsidRPr="00303AA2">
              <w:rPr>
                <w:sz w:val="20"/>
                <w:szCs w:val="20"/>
              </w:rPr>
              <w:t>37,0</w:t>
            </w:r>
          </w:p>
        </w:tc>
        <w:tc>
          <w:tcPr>
            <w:tcW w:w="2480" w:type="dxa"/>
            <w:shd w:val="clear" w:color="auto" w:fill="auto"/>
            <w:noWrap/>
            <w:vAlign w:val="center"/>
            <w:hideMark/>
          </w:tcPr>
          <w:p w14:paraId="23602D03"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3BABA362" w14:textId="77777777" w:rsidR="00303AA2" w:rsidRPr="00303AA2" w:rsidRDefault="00303AA2" w:rsidP="00303AA2">
            <w:pPr>
              <w:jc w:val="center"/>
              <w:rPr>
                <w:sz w:val="20"/>
                <w:szCs w:val="20"/>
              </w:rPr>
            </w:pPr>
            <w:r w:rsidRPr="00303AA2">
              <w:rPr>
                <w:sz w:val="20"/>
                <w:szCs w:val="20"/>
              </w:rPr>
              <w:t>552,29</w:t>
            </w:r>
          </w:p>
        </w:tc>
      </w:tr>
      <w:tr w:rsidR="00303AA2" w:rsidRPr="00303AA2" w14:paraId="5424448B" w14:textId="77777777" w:rsidTr="00303AA2">
        <w:trPr>
          <w:trHeight w:val="20"/>
        </w:trPr>
        <w:tc>
          <w:tcPr>
            <w:tcW w:w="2537" w:type="dxa"/>
            <w:shd w:val="clear" w:color="auto" w:fill="auto"/>
            <w:vAlign w:val="center"/>
            <w:hideMark/>
          </w:tcPr>
          <w:p w14:paraId="36527A76"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530C25C" w14:textId="77777777" w:rsidR="00303AA2" w:rsidRPr="00303AA2" w:rsidRDefault="00303AA2" w:rsidP="00303AA2">
            <w:pPr>
              <w:jc w:val="center"/>
              <w:rPr>
                <w:sz w:val="20"/>
                <w:szCs w:val="20"/>
              </w:rPr>
            </w:pPr>
            <w:r w:rsidRPr="00303AA2">
              <w:rPr>
                <w:sz w:val="20"/>
                <w:szCs w:val="20"/>
              </w:rPr>
              <w:t>41,0</w:t>
            </w:r>
          </w:p>
        </w:tc>
        <w:tc>
          <w:tcPr>
            <w:tcW w:w="2522" w:type="dxa"/>
            <w:shd w:val="clear" w:color="auto" w:fill="auto"/>
            <w:noWrap/>
            <w:vAlign w:val="center"/>
            <w:hideMark/>
          </w:tcPr>
          <w:p w14:paraId="0A9CED76" w14:textId="77777777" w:rsidR="00303AA2" w:rsidRPr="00303AA2" w:rsidRDefault="00303AA2" w:rsidP="00303AA2">
            <w:pPr>
              <w:jc w:val="center"/>
              <w:rPr>
                <w:sz w:val="20"/>
                <w:szCs w:val="20"/>
              </w:rPr>
            </w:pPr>
            <w:r w:rsidRPr="00303AA2">
              <w:rPr>
                <w:sz w:val="20"/>
                <w:szCs w:val="20"/>
              </w:rPr>
              <w:t>36,0</w:t>
            </w:r>
          </w:p>
        </w:tc>
        <w:tc>
          <w:tcPr>
            <w:tcW w:w="2480" w:type="dxa"/>
            <w:shd w:val="clear" w:color="auto" w:fill="auto"/>
            <w:noWrap/>
            <w:vAlign w:val="center"/>
            <w:hideMark/>
          </w:tcPr>
          <w:p w14:paraId="414E7786"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7A4C173C" w14:textId="77777777" w:rsidR="00303AA2" w:rsidRPr="00303AA2" w:rsidRDefault="00303AA2" w:rsidP="00303AA2">
            <w:pPr>
              <w:jc w:val="center"/>
              <w:rPr>
                <w:sz w:val="20"/>
                <w:szCs w:val="20"/>
              </w:rPr>
            </w:pPr>
            <w:r w:rsidRPr="00303AA2">
              <w:rPr>
                <w:sz w:val="20"/>
                <w:szCs w:val="20"/>
              </w:rPr>
              <w:t>552,29</w:t>
            </w:r>
          </w:p>
        </w:tc>
      </w:tr>
      <w:tr w:rsidR="00303AA2" w:rsidRPr="00303AA2" w14:paraId="785B54E3" w14:textId="77777777" w:rsidTr="00303AA2">
        <w:trPr>
          <w:trHeight w:val="20"/>
        </w:trPr>
        <w:tc>
          <w:tcPr>
            <w:tcW w:w="2537" w:type="dxa"/>
            <w:shd w:val="clear" w:color="auto" w:fill="auto"/>
            <w:vAlign w:val="center"/>
            <w:hideMark/>
          </w:tcPr>
          <w:p w14:paraId="0E666A22"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A024178" w14:textId="77777777" w:rsidR="00303AA2" w:rsidRPr="00303AA2" w:rsidRDefault="00303AA2" w:rsidP="00303AA2">
            <w:pPr>
              <w:jc w:val="center"/>
              <w:rPr>
                <w:sz w:val="20"/>
                <w:szCs w:val="20"/>
              </w:rPr>
            </w:pPr>
            <w:r w:rsidRPr="00303AA2">
              <w:rPr>
                <w:sz w:val="20"/>
                <w:szCs w:val="20"/>
              </w:rPr>
              <w:t>40,0</w:t>
            </w:r>
          </w:p>
        </w:tc>
        <w:tc>
          <w:tcPr>
            <w:tcW w:w="2522" w:type="dxa"/>
            <w:shd w:val="clear" w:color="auto" w:fill="auto"/>
            <w:noWrap/>
            <w:vAlign w:val="center"/>
            <w:hideMark/>
          </w:tcPr>
          <w:p w14:paraId="13964507" w14:textId="77777777" w:rsidR="00303AA2" w:rsidRPr="00303AA2" w:rsidRDefault="00303AA2" w:rsidP="00303AA2">
            <w:pPr>
              <w:jc w:val="center"/>
              <w:rPr>
                <w:sz w:val="20"/>
                <w:szCs w:val="20"/>
              </w:rPr>
            </w:pPr>
            <w:r w:rsidRPr="00303AA2">
              <w:rPr>
                <w:sz w:val="20"/>
                <w:szCs w:val="20"/>
              </w:rPr>
              <w:t>35,0</w:t>
            </w:r>
          </w:p>
        </w:tc>
        <w:tc>
          <w:tcPr>
            <w:tcW w:w="2480" w:type="dxa"/>
            <w:shd w:val="clear" w:color="auto" w:fill="auto"/>
            <w:noWrap/>
            <w:vAlign w:val="center"/>
            <w:hideMark/>
          </w:tcPr>
          <w:p w14:paraId="06E2EC5F"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4A92AF49" w14:textId="77777777" w:rsidR="00303AA2" w:rsidRPr="00303AA2" w:rsidRDefault="00303AA2" w:rsidP="00303AA2">
            <w:pPr>
              <w:jc w:val="center"/>
              <w:rPr>
                <w:sz w:val="20"/>
                <w:szCs w:val="20"/>
              </w:rPr>
            </w:pPr>
            <w:r w:rsidRPr="00303AA2">
              <w:rPr>
                <w:sz w:val="20"/>
                <w:szCs w:val="20"/>
              </w:rPr>
              <w:t>552,29</w:t>
            </w:r>
          </w:p>
        </w:tc>
      </w:tr>
      <w:tr w:rsidR="00303AA2" w:rsidRPr="00303AA2" w14:paraId="2BDDEC26" w14:textId="77777777" w:rsidTr="00303AA2">
        <w:trPr>
          <w:trHeight w:val="20"/>
        </w:trPr>
        <w:tc>
          <w:tcPr>
            <w:tcW w:w="2537" w:type="dxa"/>
            <w:shd w:val="clear" w:color="auto" w:fill="auto"/>
            <w:vAlign w:val="center"/>
            <w:hideMark/>
          </w:tcPr>
          <w:p w14:paraId="62D492B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100D088B" w14:textId="77777777" w:rsidR="00303AA2" w:rsidRPr="00303AA2" w:rsidRDefault="00303AA2" w:rsidP="00303AA2">
            <w:pPr>
              <w:jc w:val="center"/>
              <w:rPr>
                <w:sz w:val="20"/>
                <w:szCs w:val="20"/>
              </w:rPr>
            </w:pPr>
            <w:r w:rsidRPr="00303AA2">
              <w:rPr>
                <w:sz w:val="20"/>
                <w:szCs w:val="20"/>
              </w:rPr>
              <w:t>39,0</w:t>
            </w:r>
          </w:p>
        </w:tc>
        <w:tc>
          <w:tcPr>
            <w:tcW w:w="2522" w:type="dxa"/>
            <w:shd w:val="clear" w:color="auto" w:fill="auto"/>
            <w:noWrap/>
            <w:vAlign w:val="center"/>
            <w:hideMark/>
          </w:tcPr>
          <w:p w14:paraId="5F0D675A" w14:textId="77777777" w:rsidR="00303AA2" w:rsidRPr="00303AA2" w:rsidRDefault="00303AA2" w:rsidP="00303AA2">
            <w:pPr>
              <w:jc w:val="center"/>
              <w:rPr>
                <w:sz w:val="20"/>
                <w:szCs w:val="20"/>
              </w:rPr>
            </w:pPr>
            <w:r w:rsidRPr="00303AA2">
              <w:rPr>
                <w:sz w:val="20"/>
                <w:szCs w:val="20"/>
              </w:rPr>
              <w:t>35,0</w:t>
            </w:r>
          </w:p>
        </w:tc>
        <w:tc>
          <w:tcPr>
            <w:tcW w:w="2480" w:type="dxa"/>
            <w:shd w:val="clear" w:color="auto" w:fill="auto"/>
            <w:noWrap/>
            <w:vAlign w:val="center"/>
            <w:hideMark/>
          </w:tcPr>
          <w:p w14:paraId="2042E401" w14:textId="77777777" w:rsidR="00303AA2" w:rsidRPr="00303AA2" w:rsidRDefault="00303AA2" w:rsidP="00303AA2">
            <w:pPr>
              <w:jc w:val="center"/>
              <w:rPr>
                <w:sz w:val="20"/>
                <w:szCs w:val="20"/>
              </w:rPr>
            </w:pPr>
            <w:r w:rsidRPr="00303AA2">
              <w:rPr>
                <w:sz w:val="20"/>
                <w:szCs w:val="20"/>
              </w:rPr>
              <w:t>553,79</w:t>
            </w:r>
          </w:p>
        </w:tc>
        <w:tc>
          <w:tcPr>
            <w:tcW w:w="2447" w:type="dxa"/>
            <w:shd w:val="clear" w:color="auto" w:fill="auto"/>
            <w:noWrap/>
            <w:vAlign w:val="center"/>
            <w:hideMark/>
          </w:tcPr>
          <w:p w14:paraId="4131BAF4" w14:textId="77777777" w:rsidR="00303AA2" w:rsidRPr="00303AA2" w:rsidRDefault="00303AA2" w:rsidP="00303AA2">
            <w:pPr>
              <w:jc w:val="center"/>
              <w:rPr>
                <w:sz w:val="20"/>
                <w:szCs w:val="20"/>
              </w:rPr>
            </w:pPr>
            <w:r w:rsidRPr="00303AA2">
              <w:rPr>
                <w:sz w:val="20"/>
                <w:szCs w:val="20"/>
              </w:rPr>
              <w:t>552,29</w:t>
            </w:r>
          </w:p>
        </w:tc>
      </w:tr>
      <w:tr w:rsidR="00303AA2" w:rsidRPr="00303AA2" w14:paraId="09556C4A" w14:textId="77777777" w:rsidTr="00303AA2">
        <w:trPr>
          <w:trHeight w:val="20"/>
        </w:trPr>
        <w:tc>
          <w:tcPr>
            <w:tcW w:w="12562" w:type="dxa"/>
            <w:gridSpan w:val="5"/>
            <w:shd w:val="clear" w:color="auto" w:fill="auto"/>
            <w:noWrap/>
            <w:vAlign w:val="center"/>
            <w:hideMark/>
          </w:tcPr>
          <w:p w14:paraId="7BB9288C" w14:textId="77777777" w:rsidR="00303AA2" w:rsidRPr="00303AA2" w:rsidRDefault="00303AA2" w:rsidP="00303AA2">
            <w:pPr>
              <w:jc w:val="center"/>
              <w:rPr>
                <w:color w:val="000000"/>
                <w:sz w:val="20"/>
                <w:szCs w:val="20"/>
              </w:rPr>
            </w:pPr>
            <w:r w:rsidRPr="00303AA2">
              <w:rPr>
                <w:color w:val="000000"/>
                <w:sz w:val="20"/>
                <w:szCs w:val="20"/>
              </w:rPr>
              <w:t>Котельная по ул. Борцов Революции, 1а, стр. 9 (ул. Борцов Революции, 1а, стр. 9): ЕТО №41 - ООО «Специализированный застройщик «Экопарк»</w:t>
            </w:r>
          </w:p>
        </w:tc>
      </w:tr>
      <w:tr w:rsidR="00303AA2" w:rsidRPr="00303AA2" w14:paraId="750252A6" w14:textId="77777777" w:rsidTr="00303AA2">
        <w:trPr>
          <w:trHeight w:val="20"/>
        </w:trPr>
        <w:tc>
          <w:tcPr>
            <w:tcW w:w="2537" w:type="dxa"/>
            <w:shd w:val="clear" w:color="auto" w:fill="auto"/>
            <w:vAlign w:val="center"/>
            <w:hideMark/>
          </w:tcPr>
          <w:p w14:paraId="2D27F5E0"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7110658B"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1D14772A"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352C4EDD"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7FDA4E7F" w14:textId="77777777" w:rsidR="00303AA2" w:rsidRPr="00303AA2" w:rsidRDefault="00303AA2" w:rsidP="00303AA2">
            <w:pPr>
              <w:jc w:val="center"/>
              <w:rPr>
                <w:sz w:val="20"/>
                <w:szCs w:val="20"/>
              </w:rPr>
            </w:pPr>
            <w:r w:rsidRPr="00303AA2">
              <w:rPr>
                <w:sz w:val="20"/>
                <w:szCs w:val="20"/>
              </w:rPr>
              <w:t>99,63</w:t>
            </w:r>
          </w:p>
        </w:tc>
      </w:tr>
      <w:tr w:rsidR="00303AA2" w:rsidRPr="00303AA2" w14:paraId="2E964120" w14:textId="77777777" w:rsidTr="00303AA2">
        <w:trPr>
          <w:trHeight w:val="20"/>
        </w:trPr>
        <w:tc>
          <w:tcPr>
            <w:tcW w:w="2537" w:type="dxa"/>
            <w:shd w:val="clear" w:color="auto" w:fill="auto"/>
            <w:vAlign w:val="center"/>
            <w:hideMark/>
          </w:tcPr>
          <w:p w14:paraId="75299586"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575A332F"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3A6A7581"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212AB121"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7DD9FB9A" w14:textId="77777777" w:rsidR="00303AA2" w:rsidRPr="00303AA2" w:rsidRDefault="00303AA2" w:rsidP="00303AA2">
            <w:pPr>
              <w:jc w:val="center"/>
              <w:rPr>
                <w:sz w:val="20"/>
                <w:szCs w:val="20"/>
              </w:rPr>
            </w:pPr>
            <w:r w:rsidRPr="00303AA2">
              <w:rPr>
                <w:sz w:val="20"/>
                <w:szCs w:val="20"/>
              </w:rPr>
              <w:t>99,63</w:t>
            </w:r>
          </w:p>
        </w:tc>
      </w:tr>
      <w:tr w:rsidR="00303AA2" w:rsidRPr="00303AA2" w14:paraId="7E9C32DC" w14:textId="77777777" w:rsidTr="00303AA2">
        <w:trPr>
          <w:trHeight w:val="20"/>
        </w:trPr>
        <w:tc>
          <w:tcPr>
            <w:tcW w:w="2537" w:type="dxa"/>
            <w:shd w:val="clear" w:color="auto" w:fill="auto"/>
            <w:vAlign w:val="center"/>
            <w:hideMark/>
          </w:tcPr>
          <w:p w14:paraId="554D3DF8"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0F4F28AA"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6AD7C5DE"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72CEB3C1"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7ED2F8B5" w14:textId="77777777" w:rsidR="00303AA2" w:rsidRPr="00303AA2" w:rsidRDefault="00303AA2" w:rsidP="00303AA2">
            <w:pPr>
              <w:jc w:val="center"/>
              <w:rPr>
                <w:sz w:val="20"/>
                <w:szCs w:val="20"/>
              </w:rPr>
            </w:pPr>
            <w:r w:rsidRPr="00303AA2">
              <w:rPr>
                <w:sz w:val="20"/>
                <w:szCs w:val="20"/>
              </w:rPr>
              <w:t>99,63</w:t>
            </w:r>
          </w:p>
        </w:tc>
      </w:tr>
      <w:tr w:rsidR="00303AA2" w:rsidRPr="00303AA2" w14:paraId="62589EF1" w14:textId="77777777" w:rsidTr="00303AA2">
        <w:trPr>
          <w:trHeight w:val="20"/>
        </w:trPr>
        <w:tc>
          <w:tcPr>
            <w:tcW w:w="2537" w:type="dxa"/>
            <w:shd w:val="clear" w:color="auto" w:fill="auto"/>
            <w:vAlign w:val="center"/>
            <w:hideMark/>
          </w:tcPr>
          <w:p w14:paraId="49580C8B"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51E61C9E"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03E4B75D"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785B15B7"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595D10C1" w14:textId="77777777" w:rsidR="00303AA2" w:rsidRPr="00303AA2" w:rsidRDefault="00303AA2" w:rsidP="00303AA2">
            <w:pPr>
              <w:jc w:val="center"/>
              <w:rPr>
                <w:sz w:val="20"/>
                <w:szCs w:val="20"/>
              </w:rPr>
            </w:pPr>
            <w:r w:rsidRPr="00303AA2">
              <w:rPr>
                <w:sz w:val="20"/>
                <w:szCs w:val="20"/>
              </w:rPr>
              <w:t>99,63</w:t>
            </w:r>
          </w:p>
        </w:tc>
      </w:tr>
      <w:tr w:rsidR="00303AA2" w:rsidRPr="00303AA2" w14:paraId="4D1A4FD0" w14:textId="77777777" w:rsidTr="00303AA2">
        <w:trPr>
          <w:trHeight w:val="20"/>
        </w:trPr>
        <w:tc>
          <w:tcPr>
            <w:tcW w:w="2537" w:type="dxa"/>
            <w:shd w:val="clear" w:color="auto" w:fill="auto"/>
            <w:vAlign w:val="center"/>
            <w:hideMark/>
          </w:tcPr>
          <w:p w14:paraId="7CD673CA"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4A251055"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0AF061C7"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42E3BB0D"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358BBE8F" w14:textId="77777777" w:rsidR="00303AA2" w:rsidRPr="00303AA2" w:rsidRDefault="00303AA2" w:rsidP="00303AA2">
            <w:pPr>
              <w:jc w:val="center"/>
              <w:rPr>
                <w:sz w:val="20"/>
                <w:szCs w:val="20"/>
              </w:rPr>
            </w:pPr>
            <w:r w:rsidRPr="00303AA2">
              <w:rPr>
                <w:sz w:val="20"/>
                <w:szCs w:val="20"/>
              </w:rPr>
              <w:t>99,63</w:t>
            </w:r>
          </w:p>
        </w:tc>
      </w:tr>
      <w:tr w:rsidR="00303AA2" w:rsidRPr="00303AA2" w14:paraId="6FBB0524" w14:textId="77777777" w:rsidTr="00303AA2">
        <w:trPr>
          <w:trHeight w:val="20"/>
        </w:trPr>
        <w:tc>
          <w:tcPr>
            <w:tcW w:w="2537" w:type="dxa"/>
            <w:shd w:val="clear" w:color="auto" w:fill="auto"/>
            <w:vAlign w:val="center"/>
            <w:hideMark/>
          </w:tcPr>
          <w:p w14:paraId="0574AC91"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680CED85"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53010605"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6950CD93"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5BEB5F7C" w14:textId="77777777" w:rsidR="00303AA2" w:rsidRPr="00303AA2" w:rsidRDefault="00303AA2" w:rsidP="00303AA2">
            <w:pPr>
              <w:jc w:val="center"/>
              <w:rPr>
                <w:sz w:val="20"/>
                <w:szCs w:val="20"/>
              </w:rPr>
            </w:pPr>
            <w:r w:rsidRPr="00303AA2">
              <w:rPr>
                <w:sz w:val="20"/>
                <w:szCs w:val="20"/>
              </w:rPr>
              <w:t>99,63</w:t>
            </w:r>
          </w:p>
        </w:tc>
      </w:tr>
      <w:tr w:rsidR="00303AA2" w:rsidRPr="00303AA2" w14:paraId="224E26AF" w14:textId="77777777" w:rsidTr="00303AA2">
        <w:trPr>
          <w:trHeight w:val="20"/>
        </w:trPr>
        <w:tc>
          <w:tcPr>
            <w:tcW w:w="2537" w:type="dxa"/>
            <w:shd w:val="clear" w:color="auto" w:fill="auto"/>
            <w:vAlign w:val="center"/>
            <w:hideMark/>
          </w:tcPr>
          <w:p w14:paraId="74C121E6"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303E5D15"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6385B117"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1AE79D9E"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42967D35" w14:textId="77777777" w:rsidR="00303AA2" w:rsidRPr="00303AA2" w:rsidRDefault="00303AA2" w:rsidP="00303AA2">
            <w:pPr>
              <w:jc w:val="center"/>
              <w:rPr>
                <w:sz w:val="20"/>
                <w:szCs w:val="20"/>
              </w:rPr>
            </w:pPr>
            <w:r w:rsidRPr="00303AA2">
              <w:rPr>
                <w:sz w:val="20"/>
                <w:szCs w:val="20"/>
              </w:rPr>
              <w:t>99,63</w:t>
            </w:r>
          </w:p>
        </w:tc>
      </w:tr>
      <w:tr w:rsidR="00303AA2" w:rsidRPr="00303AA2" w14:paraId="30BF42F1" w14:textId="77777777" w:rsidTr="00303AA2">
        <w:trPr>
          <w:trHeight w:val="20"/>
        </w:trPr>
        <w:tc>
          <w:tcPr>
            <w:tcW w:w="2537" w:type="dxa"/>
            <w:shd w:val="clear" w:color="auto" w:fill="auto"/>
            <w:vAlign w:val="center"/>
            <w:hideMark/>
          </w:tcPr>
          <w:p w14:paraId="2B2EC58B"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3C5D214A"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5BD2EBC6"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45ABE73E"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6ED306F8" w14:textId="77777777" w:rsidR="00303AA2" w:rsidRPr="00303AA2" w:rsidRDefault="00303AA2" w:rsidP="00303AA2">
            <w:pPr>
              <w:jc w:val="center"/>
              <w:rPr>
                <w:sz w:val="20"/>
                <w:szCs w:val="20"/>
              </w:rPr>
            </w:pPr>
            <w:r w:rsidRPr="00303AA2">
              <w:rPr>
                <w:sz w:val="20"/>
                <w:szCs w:val="20"/>
              </w:rPr>
              <w:t>99,63</w:t>
            </w:r>
          </w:p>
        </w:tc>
      </w:tr>
      <w:tr w:rsidR="00303AA2" w:rsidRPr="00303AA2" w14:paraId="4EB56B5A" w14:textId="77777777" w:rsidTr="00303AA2">
        <w:trPr>
          <w:trHeight w:val="20"/>
        </w:trPr>
        <w:tc>
          <w:tcPr>
            <w:tcW w:w="2537" w:type="dxa"/>
            <w:shd w:val="clear" w:color="auto" w:fill="auto"/>
            <w:vAlign w:val="center"/>
            <w:hideMark/>
          </w:tcPr>
          <w:p w14:paraId="3477F24A"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7896D972"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4E20DF14"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5E1AD50F"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466C95A3" w14:textId="77777777" w:rsidR="00303AA2" w:rsidRPr="00303AA2" w:rsidRDefault="00303AA2" w:rsidP="00303AA2">
            <w:pPr>
              <w:jc w:val="center"/>
              <w:rPr>
                <w:sz w:val="20"/>
                <w:szCs w:val="20"/>
              </w:rPr>
            </w:pPr>
            <w:r w:rsidRPr="00303AA2">
              <w:rPr>
                <w:sz w:val="20"/>
                <w:szCs w:val="20"/>
              </w:rPr>
              <w:t>99,63</w:t>
            </w:r>
          </w:p>
        </w:tc>
      </w:tr>
      <w:tr w:rsidR="00303AA2" w:rsidRPr="00303AA2" w14:paraId="1EEC9869" w14:textId="77777777" w:rsidTr="00303AA2">
        <w:trPr>
          <w:trHeight w:val="20"/>
        </w:trPr>
        <w:tc>
          <w:tcPr>
            <w:tcW w:w="2537" w:type="dxa"/>
            <w:shd w:val="clear" w:color="auto" w:fill="auto"/>
            <w:vAlign w:val="center"/>
            <w:hideMark/>
          </w:tcPr>
          <w:p w14:paraId="20E42D12"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CA1C90E"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15AAFCCC"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5BB0E85D"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2CCF11DA" w14:textId="77777777" w:rsidR="00303AA2" w:rsidRPr="00303AA2" w:rsidRDefault="00303AA2" w:rsidP="00303AA2">
            <w:pPr>
              <w:jc w:val="center"/>
              <w:rPr>
                <w:sz w:val="20"/>
                <w:szCs w:val="20"/>
              </w:rPr>
            </w:pPr>
            <w:r w:rsidRPr="00303AA2">
              <w:rPr>
                <w:sz w:val="20"/>
                <w:szCs w:val="20"/>
              </w:rPr>
              <w:t>99,63</w:t>
            </w:r>
          </w:p>
        </w:tc>
      </w:tr>
      <w:tr w:rsidR="00303AA2" w:rsidRPr="00303AA2" w14:paraId="41D85681" w14:textId="77777777" w:rsidTr="00303AA2">
        <w:trPr>
          <w:trHeight w:val="20"/>
        </w:trPr>
        <w:tc>
          <w:tcPr>
            <w:tcW w:w="2537" w:type="dxa"/>
            <w:shd w:val="clear" w:color="auto" w:fill="auto"/>
            <w:vAlign w:val="center"/>
            <w:hideMark/>
          </w:tcPr>
          <w:p w14:paraId="759FC12B"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0CC28456"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1D5B9882"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5DF66EB8"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52026B39" w14:textId="77777777" w:rsidR="00303AA2" w:rsidRPr="00303AA2" w:rsidRDefault="00303AA2" w:rsidP="00303AA2">
            <w:pPr>
              <w:jc w:val="center"/>
              <w:rPr>
                <w:sz w:val="20"/>
                <w:szCs w:val="20"/>
              </w:rPr>
            </w:pPr>
            <w:r w:rsidRPr="00303AA2">
              <w:rPr>
                <w:sz w:val="20"/>
                <w:szCs w:val="20"/>
              </w:rPr>
              <w:t>99,63</w:t>
            </w:r>
          </w:p>
        </w:tc>
      </w:tr>
      <w:tr w:rsidR="00303AA2" w:rsidRPr="00303AA2" w14:paraId="1C1147FF" w14:textId="77777777" w:rsidTr="00303AA2">
        <w:trPr>
          <w:trHeight w:val="20"/>
        </w:trPr>
        <w:tc>
          <w:tcPr>
            <w:tcW w:w="2537" w:type="dxa"/>
            <w:shd w:val="clear" w:color="auto" w:fill="auto"/>
            <w:vAlign w:val="center"/>
            <w:hideMark/>
          </w:tcPr>
          <w:p w14:paraId="237B62D0"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4F8A9822"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12FB30A3"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4985A05A"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26656CF2" w14:textId="77777777" w:rsidR="00303AA2" w:rsidRPr="00303AA2" w:rsidRDefault="00303AA2" w:rsidP="00303AA2">
            <w:pPr>
              <w:jc w:val="center"/>
              <w:rPr>
                <w:sz w:val="20"/>
                <w:szCs w:val="20"/>
              </w:rPr>
            </w:pPr>
            <w:r w:rsidRPr="00303AA2">
              <w:rPr>
                <w:sz w:val="20"/>
                <w:szCs w:val="20"/>
              </w:rPr>
              <w:t>99,63</w:t>
            </w:r>
          </w:p>
        </w:tc>
      </w:tr>
      <w:tr w:rsidR="00303AA2" w:rsidRPr="00303AA2" w14:paraId="7D80B77C" w14:textId="77777777" w:rsidTr="00303AA2">
        <w:trPr>
          <w:trHeight w:val="20"/>
        </w:trPr>
        <w:tc>
          <w:tcPr>
            <w:tcW w:w="2537" w:type="dxa"/>
            <w:shd w:val="clear" w:color="auto" w:fill="auto"/>
            <w:vAlign w:val="center"/>
            <w:hideMark/>
          </w:tcPr>
          <w:p w14:paraId="5E03D16F"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53867A52"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690F8450"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1353D9D1"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12D7D7DB" w14:textId="77777777" w:rsidR="00303AA2" w:rsidRPr="00303AA2" w:rsidRDefault="00303AA2" w:rsidP="00303AA2">
            <w:pPr>
              <w:jc w:val="center"/>
              <w:rPr>
                <w:sz w:val="20"/>
                <w:szCs w:val="20"/>
              </w:rPr>
            </w:pPr>
            <w:r w:rsidRPr="00303AA2">
              <w:rPr>
                <w:sz w:val="20"/>
                <w:szCs w:val="20"/>
              </w:rPr>
              <w:t>99,63</w:t>
            </w:r>
          </w:p>
        </w:tc>
      </w:tr>
      <w:tr w:rsidR="00303AA2" w:rsidRPr="00303AA2" w14:paraId="4316C0D7" w14:textId="77777777" w:rsidTr="00303AA2">
        <w:trPr>
          <w:trHeight w:val="20"/>
        </w:trPr>
        <w:tc>
          <w:tcPr>
            <w:tcW w:w="2537" w:type="dxa"/>
            <w:shd w:val="clear" w:color="auto" w:fill="auto"/>
            <w:vAlign w:val="center"/>
            <w:hideMark/>
          </w:tcPr>
          <w:p w14:paraId="4E0C0276"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3DC750CB"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2273531D"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3D48516F"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1A68D742" w14:textId="77777777" w:rsidR="00303AA2" w:rsidRPr="00303AA2" w:rsidRDefault="00303AA2" w:rsidP="00303AA2">
            <w:pPr>
              <w:jc w:val="center"/>
              <w:rPr>
                <w:sz w:val="20"/>
                <w:szCs w:val="20"/>
              </w:rPr>
            </w:pPr>
            <w:r w:rsidRPr="00303AA2">
              <w:rPr>
                <w:sz w:val="20"/>
                <w:szCs w:val="20"/>
              </w:rPr>
              <w:t>99,63</w:t>
            </w:r>
          </w:p>
        </w:tc>
      </w:tr>
      <w:tr w:rsidR="00303AA2" w:rsidRPr="00303AA2" w14:paraId="1FDCD33B" w14:textId="77777777" w:rsidTr="00303AA2">
        <w:trPr>
          <w:trHeight w:val="20"/>
        </w:trPr>
        <w:tc>
          <w:tcPr>
            <w:tcW w:w="2537" w:type="dxa"/>
            <w:shd w:val="clear" w:color="auto" w:fill="auto"/>
            <w:vAlign w:val="center"/>
            <w:hideMark/>
          </w:tcPr>
          <w:p w14:paraId="5AF0C4FB"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61C1B8F5"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5FE17ECC"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68CA323F"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2FF6886F" w14:textId="77777777" w:rsidR="00303AA2" w:rsidRPr="00303AA2" w:rsidRDefault="00303AA2" w:rsidP="00303AA2">
            <w:pPr>
              <w:jc w:val="center"/>
              <w:rPr>
                <w:sz w:val="20"/>
                <w:szCs w:val="20"/>
              </w:rPr>
            </w:pPr>
            <w:r w:rsidRPr="00303AA2">
              <w:rPr>
                <w:sz w:val="20"/>
                <w:szCs w:val="20"/>
              </w:rPr>
              <w:t>99,63</w:t>
            </w:r>
          </w:p>
        </w:tc>
      </w:tr>
      <w:tr w:rsidR="00303AA2" w:rsidRPr="00303AA2" w14:paraId="1E941DA5" w14:textId="77777777" w:rsidTr="00303AA2">
        <w:trPr>
          <w:trHeight w:val="20"/>
        </w:trPr>
        <w:tc>
          <w:tcPr>
            <w:tcW w:w="2537" w:type="dxa"/>
            <w:shd w:val="clear" w:color="auto" w:fill="auto"/>
            <w:vAlign w:val="center"/>
            <w:hideMark/>
          </w:tcPr>
          <w:p w14:paraId="75A04E28"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21E33890"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24FDB2AC"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33BC3977"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56F560EC" w14:textId="77777777" w:rsidR="00303AA2" w:rsidRPr="00303AA2" w:rsidRDefault="00303AA2" w:rsidP="00303AA2">
            <w:pPr>
              <w:jc w:val="center"/>
              <w:rPr>
                <w:sz w:val="20"/>
                <w:szCs w:val="20"/>
              </w:rPr>
            </w:pPr>
            <w:r w:rsidRPr="00303AA2">
              <w:rPr>
                <w:sz w:val="20"/>
                <w:szCs w:val="20"/>
              </w:rPr>
              <w:t>99,63</w:t>
            </w:r>
          </w:p>
        </w:tc>
      </w:tr>
      <w:tr w:rsidR="00303AA2" w:rsidRPr="00303AA2" w14:paraId="5060921D" w14:textId="77777777" w:rsidTr="00303AA2">
        <w:trPr>
          <w:trHeight w:val="20"/>
        </w:trPr>
        <w:tc>
          <w:tcPr>
            <w:tcW w:w="2537" w:type="dxa"/>
            <w:shd w:val="clear" w:color="auto" w:fill="auto"/>
            <w:vAlign w:val="center"/>
            <w:hideMark/>
          </w:tcPr>
          <w:p w14:paraId="3342099A"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7771770"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7ECAE9E4"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497BD799"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2F0AE784" w14:textId="77777777" w:rsidR="00303AA2" w:rsidRPr="00303AA2" w:rsidRDefault="00303AA2" w:rsidP="00303AA2">
            <w:pPr>
              <w:jc w:val="center"/>
              <w:rPr>
                <w:sz w:val="20"/>
                <w:szCs w:val="20"/>
              </w:rPr>
            </w:pPr>
            <w:r w:rsidRPr="00303AA2">
              <w:rPr>
                <w:sz w:val="20"/>
                <w:szCs w:val="20"/>
              </w:rPr>
              <w:t>99,63</w:t>
            </w:r>
          </w:p>
        </w:tc>
      </w:tr>
      <w:tr w:rsidR="00303AA2" w:rsidRPr="00303AA2" w14:paraId="03DE031D" w14:textId="77777777" w:rsidTr="00303AA2">
        <w:trPr>
          <w:trHeight w:val="20"/>
        </w:trPr>
        <w:tc>
          <w:tcPr>
            <w:tcW w:w="2537" w:type="dxa"/>
            <w:shd w:val="clear" w:color="auto" w:fill="auto"/>
            <w:vAlign w:val="center"/>
            <w:hideMark/>
          </w:tcPr>
          <w:p w14:paraId="23D2303D"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5191557F"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4F89D1F6"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7548A8A0"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7F79EF4B" w14:textId="77777777" w:rsidR="00303AA2" w:rsidRPr="00303AA2" w:rsidRDefault="00303AA2" w:rsidP="00303AA2">
            <w:pPr>
              <w:jc w:val="center"/>
              <w:rPr>
                <w:sz w:val="20"/>
                <w:szCs w:val="20"/>
              </w:rPr>
            </w:pPr>
            <w:r w:rsidRPr="00303AA2">
              <w:rPr>
                <w:sz w:val="20"/>
                <w:szCs w:val="20"/>
              </w:rPr>
              <w:t>99,63</w:t>
            </w:r>
          </w:p>
        </w:tc>
      </w:tr>
      <w:tr w:rsidR="00303AA2" w:rsidRPr="00303AA2" w14:paraId="5D9D7AA1" w14:textId="77777777" w:rsidTr="00303AA2">
        <w:trPr>
          <w:trHeight w:val="20"/>
        </w:trPr>
        <w:tc>
          <w:tcPr>
            <w:tcW w:w="2537" w:type="dxa"/>
            <w:shd w:val="clear" w:color="auto" w:fill="auto"/>
            <w:vAlign w:val="center"/>
            <w:hideMark/>
          </w:tcPr>
          <w:p w14:paraId="772A348B"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292E9D80"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7C5D0BA4"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1894921C"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16B5F5A5" w14:textId="77777777" w:rsidR="00303AA2" w:rsidRPr="00303AA2" w:rsidRDefault="00303AA2" w:rsidP="00303AA2">
            <w:pPr>
              <w:jc w:val="center"/>
              <w:rPr>
                <w:sz w:val="20"/>
                <w:szCs w:val="20"/>
              </w:rPr>
            </w:pPr>
            <w:r w:rsidRPr="00303AA2">
              <w:rPr>
                <w:sz w:val="20"/>
                <w:szCs w:val="20"/>
              </w:rPr>
              <w:t>99,63</w:t>
            </w:r>
          </w:p>
        </w:tc>
      </w:tr>
      <w:tr w:rsidR="00303AA2" w:rsidRPr="00303AA2" w14:paraId="39B719DF" w14:textId="77777777" w:rsidTr="00303AA2">
        <w:trPr>
          <w:trHeight w:val="20"/>
        </w:trPr>
        <w:tc>
          <w:tcPr>
            <w:tcW w:w="2537" w:type="dxa"/>
            <w:shd w:val="clear" w:color="auto" w:fill="auto"/>
            <w:vAlign w:val="center"/>
            <w:hideMark/>
          </w:tcPr>
          <w:p w14:paraId="7D765B76"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409FAA10"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484C0CBE"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2891A234"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76085BCF" w14:textId="77777777" w:rsidR="00303AA2" w:rsidRPr="00303AA2" w:rsidRDefault="00303AA2" w:rsidP="00303AA2">
            <w:pPr>
              <w:jc w:val="center"/>
              <w:rPr>
                <w:sz w:val="20"/>
                <w:szCs w:val="20"/>
              </w:rPr>
            </w:pPr>
            <w:r w:rsidRPr="00303AA2">
              <w:rPr>
                <w:sz w:val="20"/>
                <w:szCs w:val="20"/>
              </w:rPr>
              <w:t>99,63</w:t>
            </w:r>
          </w:p>
        </w:tc>
      </w:tr>
      <w:tr w:rsidR="00303AA2" w:rsidRPr="00303AA2" w14:paraId="43FBEB78" w14:textId="77777777" w:rsidTr="00303AA2">
        <w:trPr>
          <w:trHeight w:val="20"/>
        </w:trPr>
        <w:tc>
          <w:tcPr>
            <w:tcW w:w="2537" w:type="dxa"/>
            <w:shd w:val="clear" w:color="auto" w:fill="auto"/>
            <w:vAlign w:val="center"/>
            <w:hideMark/>
          </w:tcPr>
          <w:p w14:paraId="40685BA6"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7E90CEC3"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1458F86B"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343ED1CD"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69037066" w14:textId="77777777" w:rsidR="00303AA2" w:rsidRPr="00303AA2" w:rsidRDefault="00303AA2" w:rsidP="00303AA2">
            <w:pPr>
              <w:jc w:val="center"/>
              <w:rPr>
                <w:sz w:val="20"/>
                <w:szCs w:val="20"/>
              </w:rPr>
            </w:pPr>
            <w:r w:rsidRPr="00303AA2">
              <w:rPr>
                <w:sz w:val="20"/>
                <w:szCs w:val="20"/>
              </w:rPr>
              <w:t>99,63</w:t>
            </w:r>
          </w:p>
        </w:tc>
      </w:tr>
      <w:tr w:rsidR="00303AA2" w:rsidRPr="00303AA2" w14:paraId="2A53E346" w14:textId="77777777" w:rsidTr="00303AA2">
        <w:trPr>
          <w:trHeight w:val="20"/>
        </w:trPr>
        <w:tc>
          <w:tcPr>
            <w:tcW w:w="2537" w:type="dxa"/>
            <w:shd w:val="clear" w:color="auto" w:fill="auto"/>
            <w:vAlign w:val="center"/>
            <w:hideMark/>
          </w:tcPr>
          <w:p w14:paraId="32854272"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3D52DFD0"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2F610495"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37F98FB0"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7C0A1851" w14:textId="77777777" w:rsidR="00303AA2" w:rsidRPr="00303AA2" w:rsidRDefault="00303AA2" w:rsidP="00303AA2">
            <w:pPr>
              <w:jc w:val="center"/>
              <w:rPr>
                <w:sz w:val="20"/>
                <w:szCs w:val="20"/>
              </w:rPr>
            </w:pPr>
            <w:r w:rsidRPr="00303AA2">
              <w:rPr>
                <w:sz w:val="20"/>
                <w:szCs w:val="20"/>
              </w:rPr>
              <w:t>99,63</w:t>
            </w:r>
          </w:p>
        </w:tc>
      </w:tr>
      <w:tr w:rsidR="00303AA2" w:rsidRPr="00303AA2" w14:paraId="180F6778" w14:textId="77777777" w:rsidTr="00303AA2">
        <w:trPr>
          <w:trHeight w:val="20"/>
        </w:trPr>
        <w:tc>
          <w:tcPr>
            <w:tcW w:w="2537" w:type="dxa"/>
            <w:shd w:val="clear" w:color="auto" w:fill="auto"/>
            <w:vAlign w:val="center"/>
            <w:hideMark/>
          </w:tcPr>
          <w:p w14:paraId="6F42B40B"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6D01EC00"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7DC7AC50"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702A840D"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2A18E4D4" w14:textId="77777777" w:rsidR="00303AA2" w:rsidRPr="00303AA2" w:rsidRDefault="00303AA2" w:rsidP="00303AA2">
            <w:pPr>
              <w:jc w:val="center"/>
              <w:rPr>
                <w:sz w:val="20"/>
                <w:szCs w:val="20"/>
              </w:rPr>
            </w:pPr>
            <w:r w:rsidRPr="00303AA2">
              <w:rPr>
                <w:sz w:val="20"/>
                <w:szCs w:val="20"/>
              </w:rPr>
              <w:t>99,63</w:t>
            </w:r>
          </w:p>
        </w:tc>
      </w:tr>
      <w:tr w:rsidR="00303AA2" w:rsidRPr="00303AA2" w14:paraId="2E1C1828" w14:textId="77777777" w:rsidTr="00303AA2">
        <w:trPr>
          <w:trHeight w:val="20"/>
        </w:trPr>
        <w:tc>
          <w:tcPr>
            <w:tcW w:w="2537" w:type="dxa"/>
            <w:shd w:val="clear" w:color="auto" w:fill="auto"/>
            <w:vAlign w:val="center"/>
            <w:hideMark/>
          </w:tcPr>
          <w:p w14:paraId="220120E4"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20578A72"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5966F30E"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5D875067"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2B2463F9" w14:textId="77777777" w:rsidR="00303AA2" w:rsidRPr="00303AA2" w:rsidRDefault="00303AA2" w:rsidP="00303AA2">
            <w:pPr>
              <w:jc w:val="center"/>
              <w:rPr>
                <w:sz w:val="20"/>
                <w:szCs w:val="20"/>
              </w:rPr>
            </w:pPr>
            <w:r w:rsidRPr="00303AA2">
              <w:rPr>
                <w:sz w:val="20"/>
                <w:szCs w:val="20"/>
              </w:rPr>
              <w:t>99,63</w:t>
            </w:r>
          </w:p>
        </w:tc>
      </w:tr>
      <w:tr w:rsidR="00303AA2" w:rsidRPr="00303AA2" w14:paraId="3C3875D3" w14:textId="77777777" w:rsidTr="00303AA2">
        <w:trPr>
          <w:trHeight w:val="20"/>
        </w:trPr>
        <w:tc>
          <w:tcPr>
            <w:tcW w:w="2537" w:type="dxa"/>
            <w:shd w:val="clear" w:color="auto" w:fill="auto"/>
            <w:vAlign w:val="center"/>
            <w:hideMark/>
          </w:tcPr>
          <w:p w14:paraId="06D78210"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14A556E3"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26030959"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5D8A6EBA"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22C6B5C8" w14:textId="77777777" w:rsidR="00303AA2" w:rsidRPr="00303AA2" w:rsidRDefault="00303AA2" w:rsidP="00303AA2">
            <w:pPr>
              <w:jc w:val="center"/>
              <w:rPr>
                <w:sz w:val="20"/>
                <w:szCs w:val="20"/>
              </w:rPr>
            </w:pPr>
            <w:r w:rsidRPr="00303AA2">
              <w:rPr>
                <w:sz w:val="20"/>
                <w:szCs w:val="20"/>
              </w:rPr>
              <w:t>99,63</w:t>
            </w:r>
          </w:p>
        </w:tc>
      </w:tr>
      <w:tr w:rsidR="00303AA2" w:rsidRPr="00303AA2" w14:paraId="7612627B" w14:textId="77777777" w:rsidTr="00303AA2">
        <w:trPr>
          <w:trHeight w:val="20"/>
        </w:trPr>
        <w:tc>
          <w:tcPr>
            <w:tcW w:w="2537" w:type="dxa"/>
            <w:shd w:val="clear" w:color="auto" w:fill="auto"/>
            <w:vAlign w:val="center"/>
            <w:hideMark/>
          </w:tcPr>
          <w:p w14:paraId="5D0CF40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4FA51E3"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222444CA"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646FAC42"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2B3046A1" w14:textId="77777777" w:rsidR="00303AA2" w:rsidRPr="00303AA2" w:rsidRDefault="00303AA2" w:rsidP="00303AA2">
            <w:pPr>
              <w:jc w:val="center"/>
              <w:rPr>
                <w:sz w:val="20"/>
                <w:szCs w:val="20"/>
              </w:rPr>
            </w:pPr>
            <w:r w:rsidRPr="00303AA2">
              <w:rPr>
                <w:sz w:val="20"/>
                <w:szCs w:val="20"/>
              </w:rPr>
              <w:t>99,63</w:t>
            </w:r>
          </w:p>
        </w:tc>
      </w:tr>
      <w:tr w:rsidR="00303AA2" w:rsidRPr="00303AA2" w14:paraId="4F2764C6" w14:textId="77777777" w:rsidTr="00303AA2">
        <w:trPr>
          <w:trHeight w:val="20"/>
        </w:trPr>
        <w:tc>
          <w:tcPr>
            <w:tcW w:w="2537" w:type="dxa"/>
            <w:shd w:val="clear" w:color="auto" w:fill="auto"/>
            <w:vAlign w:val="center"/>
            <w:hideMark/>
          </w:tcPr>
          <w:p w14:paraId="3A58FA47"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0286375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206756C"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7CD3A87E"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5EF3EF12" w14:textId="77777777" w:rsidR="00303AA2" w:rsidRPr="00303AA2" w:rsidRDefault="00303AA2" w:rsidP="00303AA2">
            <w:pPr>
              <w:jc w:val="center"/>
              <w:rPr>
                <w:sz w:val="20"/>
                <w:szCs w:val="20"/>
              </w:rPr>
            </w:pPr>
            <w:r w:rsidRPr="00303AA2">
              <w:rPr>
                <w:sz w:val="20"/>
                <w:szCs w:val="20"/>
              </w:rPr>
              <w:t>99,63</w:t>
            </w:r>
          </w:p>
        </w:tc>
      </w:tr>
      <w:tr w:rsidR="00303AA2" w:rsidRPr="00303AA2" w14:paraId="5B6533D6" w14:textId="77777777" w:rsidTr="00303AA2">
        <w:trPr>
          <w:trHeight w:val="20"/>
        </w:trPr>
        <w:tc>
          <w:tcPr>
            <w:tcW w:w="2537" w:type="dxa"/>
            <w:shd w:val="clear" w:color="auto" w:fill="auto"/>
            <w:vAlign w:val="center"/>
            <w:hideMark/>
          </w:tcPr>
          <w:p w14:paraId="3551D49A"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1F55D52A"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ADF6F18" w14:textId="77777777" w:rsidR="00303AA2" w:rsidRPr="00303AA2" w:rsidRDefault="00303AA2" w:rsidP="00303AA2">
            <w:pPr>
              <w:jc w:val="center"/>
              <w:rPr>
                <w:sz w:val="20"/>
                <w:szCs w:val="20"/>
              </w:rPr>
            </w:pPr>
            <w:r w:rsidRPr="00303AA2">
              <w:rPr>
                <w:sz w:val="20"/>
                <w:szCs w:val="20"/>
              </w:rPr>
              <w:t>51,9</w:t>
            </w:r>
          </w:p>
        </w:tc>
        <w:tc>
          <w:tcPr>
            <w:tcW w:w="2480" w:type="dxa"/>
            <w:shd w:val="clear" w:color="auto" w:fill="auto"/>
            <w:noWrap/>
            <w:vAlign w:val="center"/>
            <w:hideMark/>
          </w:tcPr>
          <w:p w14:paraId="28B5C675"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608B4F11" w14:textId="77777777" w:rsidR="00303AA2" w:rsidRPr="00303AA2" w:rsidRDefault="00303AA2" w:rsidP="00303AA2">
            <w:pPr>
              <w:jc w:val="center"/>
              <w:rPr>
                <w:sz w:val="20"/>
                <w:szCs w:val="20"/>
              </w:rPr>
            </w:pPr>
            <w:r w:rsidRPr="00303AA2">
              <w:rPr>
                <w:sz w:val="20"/>
                <w:szCs w:val="20"/>
              </w:rPr>
              <w:t>99,63</w:t>
            </w:r>
          </w:p>
        </w:tc>
      </w:tr>
      <w:tr w:rsidR="00303AA2" w:rsidRPr="00303AA2" w14:paraId="0B1E70EF" w14:textId="77777777" w:rsidTr="00303AA2">
        <w:trPr>
          <w:trHeight w:val="20"/>
        </w:trPr>
        <w:tc>
          <w:tcPr>
            <w:tcW w:w="2537" w:type="dxa"/>
            <w:shd w:val="clear" w:color="auto" w:fill="auto"/>
            <w:vAlign w:val="center"/>
            <w:hideMark/>
          </w:tcPr>
          <w:p w14:paraId="548291D3"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302139E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5B60146"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325B8511"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7C0C9E36" w14:textId="77777777" w:rsidR="00303AA2" w:rsidRPr="00303AA2" w:rsidRDefault="00303AA2" w:rsidP="00303AA2">
            <w:pPr>
              <w:jc w:val="center"/>
              <w:rPr>
                <w:sz w:val="20"/>
                <w:szCs w:val="20"/>
              </w:rPr>
            </w:pPr>
            <w:r w:rsidRPr="00303AA2">
              <w:rPr>
                <w:sz w:val="20"/>
                <w:szCs w:val="20"/>
              </w:rPr>
              <w:t>99,63</w:t>
            </w:r>
          </w:p>
        </w:tc>
      </w:tr>
      <w:tr w:rsidR="00303AA2" w:rsidRPr="00303AA2" w14:paraId="42DD83FC" w14:textId="77777777" w:rsidTr="00303AA2">
        <w:trPr>
          <w:trHeight w:val="20"/>
        </w:trPr>
        <w:tc>
          <w:tcPr>
            <w:tcW w:w="2537" w:type="dxa"/>
            <w:shd w:val="clear" w:color="auto" w:fill="auto"/>
            <w:vAlign w:val="center"/>
            <w:hideMark/>
          </w:tcPr>
          <w:p w14:paraId="29DF4948"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60B1B6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32847B8" w14:textId="77777777" w:rsidR="00303AA2" w:rsidRPr="00303AA2" w:rsidRDefault="00303AA2" w:rsidP="00303AA2">
            <w:pPr>
              <w:jc w:val="center"/>
              <w:rPr>
                <w:sz w:val="20"/>
                <w:szCs w:val="20"/>
              </w:rPr>
            </w:pPr>
            <w:r w:rsidRPr="00303AA2">
              <w:rPr>
                <w:sz w:val="20"/>
                <w:szCs w:val="20"/>
              </w:rPr>
              <w:t>52,3</w:t>
            </w:r>
          </w:p>
        </w:tc>
        <w:tc>
          <w:tcPr>
            <w:tcW w:w="2480" w:type="dxa"/>
            <w:shd w:val="clear" w:color="auto" w:fill="auto"/>
            <w:noWrap/>
            <w:vAlign w:val="center"/>
            <w:hideMark/>
          </w:tcPr>
          <w:p w14:paraId="5B5421F4"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45A76BC0" w14:textId="77777777" w:rsidR="00303AA2" w:rsidRPr="00303AA2" w:rsidRDefault="00303AA2" w:rsidP="00303AA2">
            <w:pPr>
              <w:jc w:val="center"/>
              <w:rPr>
                <w:sz w:val="20"/>
                <w:szCs w:val="20"/>
              </w:rPr>
            </w:pPr>
            <w:r w:rsidRPr="00303AA2">
              <w:rPr>
                <w:sz w:val="20"/>
                <w:szCs w:val="20"/>
              </w:rPr>
              <w:t>99,63</w:t>
            </w:r>
          </w:p>
        </w:tc>
      </w:tr>
      <w:tr w:rsidR="00303AA2" w:rsidRPr="00303AA2" w14:paraId="60982043" w14:textId="77777777" w:rsidTr="00303AA2">
        <w:trPr>
          <w:trHeight w:val="20"/>
        </w:trPr>
        <w:tc>
          <w:tcPr>
            <w:tcW w:w="2537" w:type="dxa"/>
            <w:shd w:val="clear" w:color="auto" w:fill="auto"/>
            <w:vAlign w:val="center"/>
            <w:hideMark/>
          </w:tcPr>
          <w:p w14:paraId="471D2F37"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45A9348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7523B27"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78B3FB8A"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2BC5DC10" w14:textId="77777777" w:rsidR="00303AA2" w:rsidRPr="00303AA2" w:rsidRDefault="00303AA2" w:rsidP="00303AA2">
            <w:pPr>
              <w:jc w:val="center"/>
              <w:rPr>
                <w:sz w:val="20"/>
                <w:szCs w:val="20"/>
              </w:rPr>
            </w:pPr>
            <w:r w:rsidRPr="00303AA2">
              <w:rPr>
                <w:sz w:val="20"/>
                <w:szCs w:val="20"/>
              </w:rPr>
              <w:t>99,63</w:t>
            </w:r>
          </w:p>
        </w:tc>
      </w:tr>
      <w:tr w:rsidR="00303AA2" w:rsidRPr="00303AA2" w14:paraId="6B9AC3F2" w14:textId="77777777" w:rsidTr="00303AA2">
        <w:trPr>
          <w:trHeight w:val="20"/>
        </w:trPr>
        <w:tc>
          <w:tcPr>
            <w:tcW w:w="2537" w:type="dxa"/>
            <w:shd w:val="clear" w:color="auto" w:fill="auto"/>
            <w:vAlign w:val="center"/>
            <w:hideMark/>
          </w:tcPr>
          <w:p w14:paraId="471A8AFF"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0533E9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495EF0A"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370042F4"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201548E9" w14:textId="77777777" w:rsidR="00303AA2" w:rsidRPr="00303AA2" w:rsidRDefault="00303AA2" w:rsidP="00303AA2">
            <w:pPr>
              <w:jc w:val="center"/>
              <w:rPr>
                <w:sz w:val="20"/>
                <w:szCs w:val="20"/>
              </w:rPr>
            </w:pPr>
            <w:r w:rsidRPr="00303AA2">
              <w:rPr>
                <w:sz w:val="20"/>
                <w:szCs w:val="20"/>
              </w:rPr>
              <w:t>99,63</w:t>
            </w:r>
          </w:p>
        </w:tc>
      </w:tr>
      <w:tr w:rsidR="00303AA2" w:rsidRPr="00303AA2" w14:paraId="264BA42A" w14:textId="77777777" w:rsidTr="00303AA2">
        <w:trPr>
          <w:trHeight w:val="20"/>
        </w:trPr>
        <w:tc>
          <w:tcPr>
            <w:tcW w:w="2537" w:type="dxa"/>
            <w:shd w:val="clear" w:color="auto" w:fill="auto"/>
            <w:vAlign w:val="center"/>
            <w:hideMark/>
          </w:tcPr>
          <w:p w14:paraId="2B5C08B0"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04C5FF7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AE61C32"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28D48B33"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7CECDF9E" w14:textId="77777777" w:rsidR="00303AA2" w:rsidRPr="00303AA2" w:rsidRDefault="00303AA2" w:rsidP="00303AA2">
            <w:pPr>
              <w:jc w:val="center"/>
              <w:rPr>
                <w:sz w:val="20"/>
                <w:szCs w:val="20"/>
              </w:rPr>
            </w:pPr>
            <w:r w:rsidRPr="00303AA2">
              <w:rPr>
                <w:sz w:val="20"/>
                <w:szCs w:val="20"/>
              </w:rPr>
              <w:t>99,63</w:t>
            </w:r>
          </w:p>
        </w:tc>
      </w:tr>
      <w:tr w:rsidR="00303AA2" w:rsidRPr="00303AA2" w14:paraId="59A8108D" w14:textId="77777777" w:rsidTr="00303AA2">
        <w:trPr>
          <w:trHeight w:val="20"/>
        </w:trPr>
        <w:tc>
          <w:tcPr>
            <w:tcW w:w="2537" w:type="dxa"/>
            <w:shd w:val="clear" w:color="auto" w:fill="auto"/>
            <w:vAlign w:val="center"/>
            <w:hideMark/>
          </w:tcPr>
          <w:p w14:paraId="3EE5AB29"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0BE41DD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495866D7"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5F6E1B5F"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1E1D007A" w14:textId="77777777" w:rsidR="00303AA2" w:rsidRPr="00303AA2" w:rsidRDefault="00303AA2" w:rsidP="00303AA2">
            <w:pPr>
              <w:jc w:val="center"/>
              <w:rPr>
                <w:sz w:val="20"/>
                <w:szCs w:val="20"/>
              </w:rPr>
            </w:pPr>
            <w:r w:rsidRPr="00303AA2">
              <w:rPr>
                <w:sz w:val="20"/>
                <w:szCs w:val="20"/>
              </w:rPr>
              <w:t>99,63</w:t>
            </w:r>
          </w:p>
        </w:tc>
      </w:tr>
      <w:tr w:rsidR="00303AA2" w:rsidRPr="00303AA2" w14:paraId="668993B6" w14:textId="77777777" w:rsidTr="00303AA2">
        <w:trPr>
          <w:trHeight w:val="20"/>
        </w:trPr>
        <w:tc>
          <w:tcPr>
            <w:tcW w:w="2537" w:type="dxa"/>
            <w:shd w:val="clear" w:color="auto" w:fill="auto"/>
            <w:vAlign w:val="center"/>
            <w:hideMark/>
          </w:tcPr>
          <w:p w14:paraId="1F8FCEF6"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B036FC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DE34EBF" w14:textId="77777777" w:rsidR="00303AA2" w:rsidRPr="00303AA2" w:rsidRDefault="00303AA2" w:rsidP="00303AA2">
            <w:pPr>
              <w:jc w:val="center"/>
              <w:rPr>
                <w:sz w:val="20"/>
                <w:szCs w:val="20"/>
              </w:rPr>
            </w:pPr>
            <w:r w:rsidRPr="00303AA2">
              <w:rPr>
                <w:sz w:val="20"/>
                <w:szCs w:val="20"/>
              </w:rPr>
              <w:t>53,5</w:t>
            </w:r>
          </w:p>
        </w:tc>
        <w:tc>
          <w:tcPr>
            <w:tcW w:w="2480" w:type="dxa"/>
            <w:shd w:val="clear" w:color="auto" w:fill="auto"/>
            <w:noWrap/>
            <w:vAlign w:val="center"/>
            <w:hideMark/>
          </w:tcPr>
          <w:p w14:paraId="1450FD89"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021B25E6" w14:textId="77777777" w:rsidR="00303AA2" w:rsidRPr="00303AA2" w:rsidRDefault="00303AA2" w:rsidP="00303AA2">
            <w:pPr>
              <w:jc w:val="center"/>
              <w:rPr>
                <w:sz w:val="20"/>
                <w:szCs w:val="20"/>
              </w:rPr>
            </w:pPr>
            <w:r w:rsidRPr="00303AA2">
              <w:rPr>
                <w:sz w:val="20"/>
                <w:szCs w:val="20"/>
              </w:rPr>
              <w:t>99,63</w:t>
            </w:r>
          </w:p>
        </w:tc>
      </w:tr>
      <w:tr w:rsidR="00303AA2" w:rsidRPr="00303AA2" w14:paraId="0314BA2B" w14:textId="77777777" w:rsidTr="00303AA2">
        <w:trPr>
          <w:trHeight w:val="20"/>
        </w:trPr>
        <w:tc>
          <w:tcPr>
            <w:tcW w:w="2537" w:type="dxa"/>
            <w:shd w:val="clear" w:color="auto" w:fill="auto"/>
            <w:vAlign w:val="center"/>
            <w:hideMark/>
          </w:tcPr>
          <w:p w14:paraId="46F49EEF"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3182244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8B7398B"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582783B4"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7EF4740B" w14:textId="77777777" w:rsidR="00303AA2" w:rsidRPr="00303AA2" w:rsidRDefault="00303AA2" w:rsidP="00303AA2">
            <w:pPr>
              <w:jc w:val="center"/>
              <w:rPr>
                <w:sz w:val="20"/>
                <w:szCs w:val="20"/>
              </w:rPr>
            </w:pPr>
            <w:r w:rsidRPr="00303AA2">
              <w:rPr>
                <w:sz w:val="20"/>
                <w:szCs w:val="20"/>
              </w:rPr>
              <w:t>99,63</w:t>
            </w:r>
          </w:p>
        </w:tc>
      </w:tr>
      <w:tr w:rsidR="00303AA2" w:rsidRPr="00303AA2" w14:paraId="67350753" w14:textId="77777777" w:rsidTr="00303AA2">
        <w:trPr>
          <w:trHeight w:val="20"/>
        </w:trPr>
        <w:tc>
          <w:tcPr>
            <w:tcW w:w="2537" w:type="dxa"/>
            <w:shd w:val="clear" w:color="auto" w:fill="auto"/>
            <w:vAlign w:val="center"/>
            <w:hideMark/>
          </w:tcPr>
          <w:p w14:paraId="4D36B3F3"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46A2513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C117C19"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25D2A6DF"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1D58800C" w14:textId="77777777" w:rsidR="00303AA2" w:rsidRPr="00303AA2" w:rsidRDefault="00303AA2" w:rsidP="00303AA2">
            <w:pPr>
              <w:jc w:val="center"/>
              <w:rPr>
                <w:sz w:val="20"/>
                <w:szCs w:val="20"/>
              </w:rPr>
            </w:pPr>
            <w:r w:rsidRPr="00303AA2">
              <w:rPr>
                <w:sz w:val="20"/>
                <w:szCs w:val="20"/>
              </w:rPr>
              <w:t>99,63</w:t>
            </w:r>
          </w:p>
        </w:tc>
      </w:tr>
      <w:tr w:rsidR="00303AA2" w:rsidRPr="00303AA2" w14:paraId="597343CB" w14:textId="77777777" w:rsidTr="00303AA2">
        <w:trPr>
          <w:trHeight w:val="20"/>
        </w:trPr>
        <w:tc>
          <w:tcPr>
            <w:tcW w:w="2537" w:type="dxa"/>
            <w:shd w:val="clear" w:color="auto" w:fill="auto"/>
            <w:vAlign w:val="center"/>
            <w:hideMark/>
          </w:tcPr>
          <w:p w14:paraId="7866F97A"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217DC6F7"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146BF21"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421F472E"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44FA82A8" w14:textId="77777777" w:rsidR="00303AA2" w:rsidRPr="00303AA2" w:rsidRDefault="00303AA2" w:rsidP="00303AA2">
            <w:pPr>
              <w:jc w:val="center"/>
              <w:rPr>
                <w:sz w:val="20"/>
                <w:szCs w:val="20"/>
              </w:rPr>
            </w:pPr>
            <w:r w:rsidRPr="00303AA2">
              <w:rPr>
                <w:sz w:val="20"/>
                <w:szCs w:val="20"/>
              </w:rPr>
              <w:t>99,63</w:t>
            </w:r>
          </w:p>
        </w:tc>
      </w:tr>
      <w:tr w:rsidR="00303AA2" w:rsidRPr="00303AA2" w14:paraId="34CDD41F" w14:textId="77777777" w:rsidTr="00303AA2">
        <w:trPr>
          <w:trHeight w:val="20"/>
        </w:trPr>
        <w:tc>
          <w:tcPr>
            <w:tcW w:w="2537" w:type="dxa"/>
            <w:shd w:val="clear" w:color="auto" w:fill="auto"/>
            <w:vAlign w:val="center"/>
            <w:hideMark/>
          </w:tcPr>
          <w:p w14:paraId="35FC97A4"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365240B3"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C88EFDE" w14:textId="77777777" w:rsidR="00303AA2" w:rsidRPr="00303AA2" w:rsidRDefault="00303AA2" w:rsidP="00303AA2">
            <w:pPr>
              <w:jc w:val="center"/>
              <w:rPr>
                <w:sz w:val="20"/>
                <w:szCs w:val="20"/>
              </w:rPr>
            </w:pPr>
            <w:r w:rsidRPr="00303AA2">
              <w:rPr>
                <w:sz w:val="20"/>
                <w:szCs w:val="20"/>
              </w:rPr>
              <w:t>54,4</w:t>
            </w:r>
          </w:p>
        </w:tc>
        <w:tc>
          <w:tcPr>
            <w:tcW w:w="2480" w:type="dxa"/>
            <w:shd w:val="clear" w:color="auto" w:fill="auto"/>
            <w:noWrap/>
            <w:vAlign w:val="center"/>
            <w:hideMark/>
          </w:tcPr>
          <w:p w14:paraId="7C66CD25"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0ED8F8CF" w14:textId="77777777" w:rsidR="00303AA2" w:rsidRPr="00303AA2" w:rsidRDefault="00303AA2" w:rsidP="00303AA2">
            <w:pPr>
              <w:jc w:val="center"/>
              <w:rPr>
                <w:sz w:val="20"/>
                <w:szCs w:val="20"/>
              </w:rPr>
            </w:pPr>
            <w:r w:rsidRPr="00303AA2">
              <w:rPr>
                <w:sz w:val="20"/>
                <w:szCs w:val="20"/>
              </w:rPr>
              <w:t>99,63</w:t>
            </w:r>
          </w:p>
        </w:tc>
      </w:tr>
      <w:tr w:rsidR="00303AA2" w:rsidRPr="00303AA2" w14:paraId="7114803E" w14:textId="77777777" w:rsidTr="00303AA2">
        <w:trPr>
          <w:trHeight w:val="20"/>
        </w:trPr>
        <w:tc>
          <w:tcPr>
            <w:tcW w:w="2537" w:type="dxa"/>
            <w:shd w:val="clear" w:color="auto" w:fill="auto"/>
            <w:vAlign w:val="center"/>
            <w:hideMark/>
          </w:tcPr>
          <w:p w14:paraId="574F8892"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213724A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B86E04E"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6057F9E9"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2A1B36DD" w14:textId="77777777" w:rsidR="00303AA2" w:rsidRPr="00303AA2" w:rsidRDefault="00303AA2" w:rsidP="00303AA2">
            <w:pPr>
              <w:jc w:val="center"/>
              <w:rPr>
                <w:sz w:val="20"/>
                <w:szCs w:val="20"/>
              </w:rPr>
            </w:pPr>
            <w:r w:rsidRPr="00303AA2">
              <w:rPr>
                <w:sz w:val="20"/>
                <w:szCs w:val="20"/>
              </w:rPr>
              <w:t>99,63</w:t>
            </w:r>
          </w:p>
        </w:tc>
      </w:tr>
      <w:tr w:rsidR="00303AA2" w:rsidRPr="00303AA2" w14:paraId="19063303" w14:textId="77777777" w:rsidTr="00303AA2">
        <w:trPr>
          <w:trHeight w:val="20"/>
        </w:trPr>
        <w:tc>
          <w:tcPr>
            <w:tcW w:w="2537" w:type="dxa"/>
            <w:shd w:val="clear" w:color="auto" w:fill="auto"/>
            <w:vAlign w:val="center"/>
            <w:hideMark/>
          </w:tcPr>
          <w:p w14:paraId="3A88C110"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2B63441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A376EC3"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5BA0EADB"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475EC05B" w14:textId="77777777" w:rsidR="00303AA2" w:rsidRPr="00303AA2" w:rsidRDefault="00303AA2" w:rsidP="00303AA2">
            <w:pPr>
              <w:jc w:val="center"/>
              <w:rPr>
                <w:sz w:val="20"/>
                <w:szCs w:val="20"/>
              </w:rPr>
            </w:pPr>
            <w:r w:rsidRPr="00303AA2">
              <w:rPr>
                <w:sz w:val="20"/>
                <w:szCs w:val="20"/>
              </w:rPr>
              <w:t>99,63</w:t>
            </w:r>
          </w:p>
        </w:tc>
      </w:tr>
      <w:tr w:rsidR="00303AA2" w:rsidRPr="00303AA2" w14:paraId="23B7A631" w14:textId="77777777" w:rsidTr="00303AA2">
        <w:trPr>
          <w:trHeight w:val="20"/>
        </w:trPr>
        <w:tc>
          <w:tcPr>
            <w:tcW w:w="2537" w:type="dxa"/>
            <w:shd w:val="clear" w:color="auto" w:fill="auto"/>
            <w:vAlign w:val="center"/>
            <w:hideMark/>
          </w:tcPr>
          <w:p w14:paraId="1DDFA64D"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27FB91E5"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918C153"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45BD83C4"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1274BE5D" w14:textId="77777777" w:rsidR="00303AA2" w:rsidRPr="00303AA2" w:rsidRDefault="00303AA2" w:rsidP="00303AA2">
            <w:pPr>
              <w:jc w:val="center"/>
              <w:rPr>
                <w:sz w:val="20"/>
                <w:szCs w:val="20"/>
              </w:rPr>
            </w:pPr>
            <w:r w:rsidRPr="00303AA2">
              <w:rPr>
                <w:sz w:val="20"/>
                <w:szCs w:val="20"/>
              </w:rPr>
              <w:t>99,63</w:t>
            </w:r>
          </w:p>
        </w:tc>
      </w:tr>
      <w:tr w:rsidR="00303AA2" w:rsidRPr="00303AA2" w14:paraId="7FC53974" w14:textId="77777777" w:rsidTr="00303AA2">
        <w:trPr>
          <w:trHeight w:val="20"/>
        </w:trPr>
        <w:tc>
          <w:tcPr>
            <w:tcW w:w="2537" w:type="dxa"/>
            <w:shd w:val="clear" w:color="auto" w:fill="auto"/>
            <w:vAlign w:val="center"/>
            <w:hideMark/>
          </w:tcPr>
          <w:p w14:paraId="576F6650"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67B4F3F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4000999"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307CF545"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44DA24DE" w14:textId="77777777" w:rsidR="00303AA2" w:rsidRPr="00303AA2" w:rsidRDefault="00303AA2" w:rsidP="00303AA2">
            <w:pPr>
              <w:jc w:val="center"/>
              <w:rPr>
                <w:sz w:val="20"/>
                <w:szCs w:val="20"/>
              </w:rPr>
            </w:pPr>
            <w:r w:rsidRPr="00303AA2">
              <w:rPr>
                <w:sz w:val="20"/>
                <w:szCs w:val="20"/>
              </w:rPr>
              <w:t>99,63</w:t>
            </w:r>
          </w:p>
        </w:tc>
      </w:tr>
      <w:tr w:rsidR="00303AA2" w:rsidRPr="00303AA2" w14:paraId="73362C2F" w14:textId="77777777" w:rsidTr="00303AA2">
        <w:trPr>
          <w:trHeight w:val="20"/>
        </w:trPr>
        <w:tc>
          <w:tcPr>
            <w:tcW w:w="2537" w:type="dxa"/>
            <w:shd w:val="clear" w:color="auto" w:fill="auto"/>
            <w:vAlign w:val="center"/>
            <w:hideMark/>
          </w:tcPr>
          <w:p w14:paraId="4C3A0B0E"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9C6F1E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03BE2C6"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647778F4"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56681D3A" w14:textId="77777777" w:rsidR="00303AA2" w:rsidRPr="00303AA2" w:rsidRDefault="00303AA2" w:rsidP="00303AA2">
            <w:pPr>
              <w:jc w:val="center"/>
              <w:rPr>
                <w:sz w:val="20"/>
                <w:szCs w:val="20"/>
              </w:rPr>
            </w:pPr>
            <w:r w:rsidRPr="00303AA2">
              <w:rPr>
                <w:sz w:val="20"/>
                <w:szCs w:val="20"/>
              </w:rPr>
              <w:t>99,63</w:t>
            </w:r>
          </w:p>
        </w:tc>
      </w:tr>
      <w:tr w:rsidR="00303AA2" w:rsidRPr="00303AA2" w14:paraId="68A995C9" w14:textId="77777777" w:rsidTr="00303AA2">
        <w:trPr>
          <w:trHeight w:val="20"/>
        </w:trPr>
        <w:tc>
          <w:tcPr>
            <w:tcW w:w="2537" w:type="dxa"/>
            <w:shd w:val="clear" w:color="auto" w:fill="auto"/>
            <w:vAlign w:val="center"/>
            <w:hideMark/>
          </w:tcPr>
          <w:p w14:paraId="0049F96B"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0F2388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76FE897"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7B3AC4A4"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1896B4FA" w14:textId="77777777" w:rsidR="00303AA2" w:rsidRPr="00303AA2" w:rsidRDefault="00303AA2" w:rsidP="00303AA2">
            <w:pPr>
              <w:jc w:val="center"/>
              <w:rPr>
                <w:sz w:val="20"/>
                <w:szCs w:val="20"/>
              </w:rPr>
            </w:pPr>
            <w:r w:rsidRPr="00303AA2">
              <w:rPr>
                <w:sz w:val="20"/>
                <w:szCs w:val="20"/>
              </w:rPr>
              <w:t>99,63</w:t>
            </w:r>
          </w:p>
        </w:tc>
      </w:tr>
      <w:tr w:rsidR="00303AA2" w:rsidRPr="00303AA2" w14:paraId="39999D0F" w14:textId="77777777" w:rsidTr="00303AA2">
        <w:trPr>
          <w:trHeight w:val="20"/>
        </w:trPr>
        <w:tc>
          <w:tcPr>
            <w:tcW w:w="2537" w:type="dxa"/>
            <w:shd w:val="clear" w:color="auto" w:fill="auto"/>
            <w:vAlign w:val="center"/>
            <w:hideMark/>
          </w:tcPr>
          <w:p w14:paraId="4CE43E59"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6B38BF9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B1BB75C"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71562FA4" w14:textId="77777777" w:rsidR="00303AA2" w:rsidRPr="00303AA2" w:rsidRDefault="00303AA2" w:rsidP="00303AA2">
            <w:pPr>
              <w:jc w:val="center"/>
              <w:rPr>
                <w:sz w:val="20"/>
                <w:szCs w:val="20"/>
              </w:rPr>
            </w:pPr>
            <w:r w:rsidRPr="00303AA2">
              <w:rPr>
                <w:sz w:val="20"/>
                <w:szCs w:val="20"/>
              </w:rPr>
              <w:t>99,63</w:t>
            </w:r>
          </w:p>
        </w:tc>
        <w:tc>
          <w:tcPr>
            <w:tcW w:w="2447" w:type="dxa"/>
            <w:shd w:val="clear" w:color="auto" w:fill="auto"/>
            <w:noWrap/>
            <w:vAlign w:val="center"/>
            <w:hideMark/>
          </w:tcPr>
          <w:p w14:paraId="126EA416" w14:textId="77777777" w:rsidR="00303AA2" w:rsidRPr="00303AA2" w:rsidRDefault="00303AA2" w:rsidP="00303AA2">
            <w:pPr>
              <w:jc w:val="center"/>
              <w:rPr>
                <w:sz w:val="20"/>
                <w:szCs w:val="20"/>
              </w:rPr>
            </w:pPr>
            <w:r w:rsidRPr="00303AA2">
              <w:rPr>
                <w:sz w:val="20"/>
                <w:szCs w:val="20"/>
              </w:rPr>
              <w:t>99,63</w:t>
            </w:r>
          </w:p>
        </w:tc>
      </w:tr>
      <w:tr w:rsidR="00303AA2" w:rsidRPr="00303AA2" w14:paraId="7305E018" w14:textId="77777777" w:rsidTr="00303AA2">
        <w:trPr>
          <w:trHeight w:val="20"/>
        </w:trPr>
        <w:tc>
          <w:tcPr>
            <w:tcW w:w="12562" w:type="dxa"/>
            <w:gridSpan w:val="5"/>
            <w:shd w:val="clear" w:color="auto" w:fill="auto"/>
            <w:noWrap/>
            <w:vAlign w:val="center"/>
            <w:hideMark/>
          </w:tcPr>
          <w:p w14:paraId="552B23B6" w14:textId="77777777" w:rsidR="00303AA2" w:rsidRPr="00303AA2" w:rsidRDefault="00303AA2" w:rsidP="00303AA2">
            <w:pPr>
              <w:jc w:val="center"/>
              <w:rPr>
                <w:color w:val="000000"/>
                <w:sz w:val="20"/>
                <w:szCs w:val="20"/>
              </w:rPr>
            </w:pPr>
            <w:r w:rsidRPr="00303AA2">
              <w:rPr>
                <w:color w:val="000000"/>
                <w:sz w:val="20"/>
                <w:szCs w:val="20"/>
              </w:rPr>
              <w:t>Котельная по ул. 2-я Казанцевская, 5 (ул. 2-я Казанцевская, 5): ЕТО №42 - ООО «РЭМ-сервис»</w:t>
            </w:r>
          </w:p>
        </w:tc>
      </w:tr>
      <w:tr w:rsidR="00303AA2" w:rsidRPr="00303AA2" w14:paraId="3738A904" w14:textId="77777777" w:rsidTr="00303AA2">
        <w:trPr>
          <w:trHeight w:val="20"/>
        </w:trPr>
        <w:tc>
          <w:tcPr>
            <w:tcW w:w="2537" w:type="dxa"/>
            <w:shd w:val="clear" w:color="auto" w:fill="auto"/>
            <w:vAlign w:val="center"/>
            <w:hideMark/>
          </w:tcPr>
          <w:p w14:paraId="4372F6E6" w14:textId="77777777" w:rsidR="00303AA2" w:rsidRPr="00303AA2" w:rsidRDefault="00303AA2" w:rsidP="00303AA2">
            <w:pPr>
              <w:jc w:val="center"/>
              <w:rPr>
                <w:sz w:val="20"/>
                <w:szCs w:val="20"/>
              </w:rPr>
            </w:pPr>
            <w:r w:rsidRPr="00303AA2">
              <w:rPr>
                <w:sz w:val="20"/>
                <w:szCs w:val="20"/>
              </w:rPr>
              <w:t>-35</w:t>
            </w:r>
          </w:p>
        </w:tc>
        <w:tc>
          <w:tcPr>
            <w:tcW w:w="2576" w:type="dxa"/>
            <w:shd w:val="clear" w:color="auto" w:fill="auto"/>
            <w:noWrap/>
            <w:vAlign w:val="center"/>
            <w:hideMark/>
          </w:tcPr>
          <w:p w14:paraId="2C76AAE6" w14:textId="77777777" w:rsidR="00303AA2" w:rsidRPr="00303AA2" w:rsidRDefault="00303AA2" w:rsidP="00303AA2">
            <w:pPr>
              <w:jc w:val="center"/>
              <w:rPr>
                <w:sz w:val="20"/>
                <w:szCs w:val="20"/>
              </w:rPr>
            </w:pPr>
            <w:r w:rsidRPr="00303AA2">
              <w:rPr>
                <w:sz w:val="20"/>
                <w:szCs w:val="20"/>
              </w:rPr>
              <w:t>95,0</w:t>
            </w:r>
          </w:p>
        </w:tc>
        <w:tc>
          <w:tcPr>
            <w:tcW w:w="2522" w:type="dxa"/>
            <w:shd w:val="clear" w:color="auto" w:fill="auto"/>
            <w:noWrap/>
            <w:vAlign w:val="center"/>
            <w:hideMark/>
          </w:tcPr>
          <w:p w14:paraId="5F870F1F" w14:textId="77777777" w:rsidR="00303AA2" w:rsidRPr="00303AA2" w:rsidRDefault="00303AA2" w:rsidP="00303AA2">
            <w:pPr>
              <w:jc w:val="center"/>
              <w:rPr>
                <w:sz w:val="20"/>
                <w:szCs w:val="20"/>
              </w:rPr>
            </w:pPr>
            <w:r w:rsidRPr="00303AA2">
              <w:rPr>
                <w:sz w:val="20"/>
                <w:szCs w:val="20"/>
              </w:rPr>
              <w:t>70,0</w:t>
            </w:r>
          </w:p>
        </w:tc>
        <w:tc>
          <w:tcPr>
            <w:tcW w:w="2480" w:type="dxa"/>
            <w:shd w:val="clear" w:color="auto" w:fill="auto"/>
            <w:noWrap/>
            <w:vAlign w:val="center"/>
            <w:hideMark/>
          </w:tcPr>
          <w:p w14:paraId="5B5C02BC"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73E1C467" w14:textId="77777777" w:rsidR="00303AA2" w:rsidRPr="00303AA2" w:rsidRDefault="00303AA2" w:rsidP="00303AA2">
            <w:pPr>
              <w:jc w:val="center"/>
              <w:rPr>
                <w:sz w:val="20"/>
                <w:szCs w:val="20"/>
              </w:rPr>
            </w:pPr>
            <w:r w:rsidRPr="00303AA2">
              <w:rPr>
                <w:sz w:val="20"/>
                <w:szCs w:val="20"/>
              </w:rPr>
              <w:t>0,00</w:t>
            </w:r>
          </w:p>
        </w:tc>
      </w:tr>
      <w:tr w:rsidR="00303AA2" w:rsidRPr="00303AA2" w14:paraId="312380CD" w14:textId="77777777" w:rsidTr="00303AA2">
        <w:trPr>
          <w:trHeight w:val="20"/>
        </w:trPr>
        <w:tc>
          <w:tcPr>
            <w:tcW w:w="2537" w:type="dxa"/>
            <w:shd w:val="clear" w:color="auto" w:fill="auto"/>
            <w:vAlign w:val="center"/>
            <w:hideMark/>
          </w:tcPr>
          <w:p w14:paraId="13B8D333" w14:textId="77777777" w:rsidR="00303AA2" w:rsidRPr="00303AA2" w:rsidRDefault="00303AA2" w:rsidP="00303AA2">
            <w:pPr>
              <w:jc w:val="center"/>
              <w:rPr>
                <w:sz w:val="20"/>
                <w:szCs w:val="20"/>
              </w:rPr>
            </w:pPr>
            <w:r w:rsidRPr="00303AA2">
              <w:rPr>
                <w:sz w:val="20"/>
                <w:szCs w:val="20"/>
              </w:rPr>
              <w:t>-34</w:t>
            </w:r>
          </w:p>
        </w:tc>
        <w:tc>
          <w:tcPr>
            <w:tcW w:w="2576" w:type="dxa"/>
            <w:shd w:val="clear" w:color="auto" w:fill="auto"/>
            <w:noWrap/>
            <w:vAlign w:val="center"/>
            <w:hideMark/>
          </w:tcPr>
          <w:p w14:paraId="348B0FB7" w14:textId="77777777" w:rsidR="00303AA2" w:rsidRPr="00303AA2" w:rsidRDefault="00303AA2" w:rsidP="00303AA2">
            <w:pPr>
              <w:jc w:val="center"/>
              <w:rPr>
                <w:sz w:val="20"/>
                <w:szCs w:val="20"/>
              </w:rPr>
            </w:pPr>
            <w:r w:rsidRPr="00303AA2">
              <w:rPr>
                <w:sz w:val="20"/>
                <w:szCs w:val="20"/>
              </w:rPr>
              <w:t>93,9</w:t>
            </w:r>
          </w:p>
        </w:tc>
        <w:tc>
          <w:tcPr>
            <w:tcW w:w="2522" w:type="dxa"/>
            <w:shd w:val="clear" w:color="auto" w:fill="auto"/>
            <w:noWrap/>
            <w:vAlign w:val="center"/>
            <w:hideMark/>
          </w:tcPr>
          <w:p w14:paraId="55E69E32" w14:textId="77777777" w:rsidR="00303AA2" w:rsidRPr="00303AA2" w:rsidRDefault="00303AA2" w:rsidP="00303AA2">
            <w:pPr>
              <w:jc w:val="center"/>
              <w:rPr>
                <w:sz w:val="20"/>
                <w:szCs w:val="20"/>
              </w:rPr>
            </w:pPr>
            <w:r w:rsidRPr="00303AA2">
              <w:rPr>
                <w:sz w:val="20"/>
                <w:szCs w:val="20"/>
              </w:rPr>
              <w:t>69,3</w:t>
            </w:r>
          </w:p>
        </w:tc>
        <w:tc>
          <w:tcPr>
            <w:tcW w:w="2480" w:type="dxa"/>
            <w:shd w:val="clear" w:color="auto" w:fill="auto"/>
            <w:noWrap/>
            <w:vAlign w:val="center"/>
            <w:hideMark/>
          </w:tcPr>
          <w:p w14:paraId="0B4FBF48"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0D69DBD7" w14:textId="77777777" w:rsidR="00303AA2" w:rsidRPr="00303AA2" w:rsidRDefault="00303AA2" w:rsidP="00303AA2">
            <w:pPr>
              <w:jc w:val="center"/>
              <w:rPr>
                <w:sz w:val="20"/>
                <w:szCs w:val="20"/>
              </w:rPr>
            </w:pPr>
            <w:r w:rsidRPr="00303AA2">
              <w:rPr>
                <w:sz w:val="20"/>
                <w:szCs w:val="20"/>
              </w:rPr>
              <w:t>0,00</w:t>
            </w:r>
          </w:p>
        </w:tc>
      </w:tr>
      <w:tr w:rsidR="00303AA2" w:rsidRPr="00303AA2" w14:paraId="1F065D9E" w14:textId="77777777" w:rsidTr="00303AA2">
        <w:trPr>
          <w:trHeight w:val="20"/>
        </w:trPr>
        <w:tc>
          <w:tcPr>
            <w:tcW w:w="2537" w:type="dxa"/>
            <w:shd w:val="clear" w:color="auto" w:fill="auto"/>
            <w:vAlign w:val="center"/>
            <w:hideMark/>
          </w:tcPr>
          <w:p w14:paraId="3A110D11" w14:textId="77777777" w:rsidR="00303AA2" w:rsidRPr="00303AA2" w:rsidRDefault="00303AA2" w:rsidP="00303AA2">
            <w:pPr>
              <w:jc w:val="center"/>
              <w:rPr>
                <w:sz w:val="20"/>
                <w:szCs w:val="20"/>
              </w:rPr>
            </w:pPr>
            <w:r w:rsidRPr="00303AA2">
              <w:rPr>
                <w:sz w:val="20"/>
                <w:szCs w:val="20"/>
              </w:rPr>
              <w:t>-33</w:t>
            </w:r>
          </w:p>
        </w:tc>
        <w:tc>
          <w:tcPr>
            <w:tcW w:w="2576" w:type="dxa"/>
            <w:shd w:val="clear" w:color="auto" w:fill="auto"/>
            <w:noWrap/>
            <w:vAlign w:val="center"/>
            <w:hideMark/>
          </w:tcPr>
          <w:p w14:paraId="3B2F21CA" w14:textId="77777777" w:rsidR="00303AA2" w:rsidRPr="00303AA2" w:rsidRDefault="00303AA2" w:rsidP="00303AA2">
            <w:pPr>
              <w:jc w:val="center"/>
              <w:rPr>
                <w:sz w:val="20"/>
                <w:szCs w:val="20"/>
              </w:rPr>
            </w:pPr>
            <w:r w:rsidRPr="00303AA2">
              <w:rPr>
                <w:sz w:val="20"/>
                <w:szCs w:val="20"/>
              </w:rPr>
              <w:t>92,7</w:t>
            </w:r>
          </w:p>
        </w:tc>
        <w:tc>
          <w:tcPr>
            <w:tcW w:w="2522" w:type="dxa"/>
            <w:shd w:val="clear" w:color="auto" w:fill="auto"/>
            <w:noWrap/>
            <w:vAlign w:val="center"/>
            <w:hideMark/>
          </w:tcPr>
          <w:p w14:paraId="1A300958" w14:textId="77777777" w:rsidR="00303AA2" w:rsidRPr="00303AA2" w:rsidRDefault="00303AA2" w:rsidP="00303AA2">
            <w:pPr>
              <w:jc w:val="center"/>
              <w:rPr>
                <w:sz w:val="20"/>
                <w:szCs w:val="20"/>
              </w:rPr>
            </w:pPr>
            <w:r w:rsidRPr="00303AA2">
              <w:rPr>
                <w:sz w:val="20"/>
                <w:szCs w:val="20"/>
              </w:rPr>
              <w:t>68,6</w:t>
            </w:r>
          </w:p>
        </w:tc>
        <w:tc>
          <w:tcPr>
            <w:tcW w:w="2480" w:type="dxa"/>
            <w:shd w:val="clear" w:color="auto" w:fill="auto"/>
            <w:noWrap/>
            <w:vAlign w:val="center"/>
            <w:hideMark/>
          </w:tcPr>
          <w:p w14:paraId="3FE328F8"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08A78E2F" w14:textId="77777777" w:rsidR="00303AA2" w:rsidRPr="00303AA2" w:rsidRDefault="00303AA2" w:rsidP="00303AA2">
            <w:pPr>
              <w:jc w:val="center"/>
              <w:rPr>
                <w:sz w:val="20"/>
                <w:szCs w:val="20"/>
              </w:rPr>
            </w:pPr>
            <w:r w:rsidRPr="00303AA2">
              <w:rPr>
                <w:sz w:val="20"/>
                <w:szCs w:val="20"/>
              </w:rPr>
              <w:t>0,00</w:t>
            </w:r>
          </w:p>
        </w:tc>
      </w:tr>
      <w:tr w:rsidR="00303AA2" w:rsidRPr="00303AA2" w14:paraId="4E33ACB4" w14:textId="77777777" w:rsidTr="00303AA2">
        <w:trPr>
          <w:trHeight w:val="20"/>
        </w:trPr>
        <w:tc>
          <w:tcPr>
            <w:tcW w:w="2537" w:type="dxa"/>
            <w:shd w:val="clear" w:color="auto" w:fill="auto"/>
            <w:vAlign w:val="center"/>
            <w:hideMark/>
          </w:tcPr>
          <w:p w14:paraId="5242473F" w14:textId="77777777" w:rsidR="00303AA2" w:rsidRPr="00303AA2" w:rsidRDefault="00303AA2" w:rsidP="00303AA2">
            <w:pPr>
              <w:jc w:val="center"/>
              <w:rPr>
                <w:sz w:val="20"/>
                <w:szCs w:val="20"/>
              </w:rPr>
            </w:pPr>
            <w:r w:rsidRPr="00303AA2">
              <w:rPr>
                <w:sz w:val="20"/>
                <w:szCs w:val="20"/>
              </w:rPr>
              <w:t>-32</w:t>
            </w:r>
          </w:p>
        </w:tc>
        <w:tc>
          <w:tcPr>
            <w:tcW w:w="2576" w:type="dxa"/>
            <w:shd w:val="clear" w:color="auto" w:fill="auto"/>
            <w:noWrap/>
            <w:vAlign w:val="center"/>
            <w:hideMark/>
          </w:tcPr>
          <w:p w14:paraId="53B4155A" w14:textId="77777777" w:rsidR="00303AA2" w:rsidRPr="00303AA2" w:rsidRDefault="00303AA2" w:rsidP="00303AA2">
            <w:pPr>
              <w:jc w:val="center"/>
              <w:rPr>
                <w:sz w:val="20"/>
                <w:szCs w:val="20"/>
              </w:rPr>
            </w:pPr>
            <w:r w:rsidRPr="00303AA2">
              <w:rPr>
                <w:sz w:val="20"/>
                <w:szCs w:val="20"/>
              </w:rPr>
              <w:t>91,6</w:t>
            </w:r>
          </w:p>
        </w:tc>
        <w:tc>
          <w:tcPr>
            <w:tcW w:w="2522" w:type="dxa"/>
            <w:shd w:val="clear" w:color="auto" w:fill="auto"/>
            <w:noWrap/>
            <w:vAlign w:val="center"/>
            <w:hideMark/>
          </w:tcPr>
          <w:p w14:paraId="3EA3F2E4" w14:textId="77777777" w:rsidR="00303AA2" w:rsidRPr="00303AA2" w:rsidRDefault="00303AA2" w:rsidP="00303AA2">
            <w:pPr>
              <w:jc w:val="center"/>
              <w:rPr>
                <w:sz w:val="20"/>
                <w:szCs w:val="20"/>
              </w:rPr>
            </w:pPr>
            <w:r w:rsidRPr="00303AA2">
              <w:rPr>
                <w:sz w:val="20"/>
                <w:szCs w:val="20"/>
              </w:rPr>
              <w:t>67,9</w:t>
            </w:r>
          </w:p>
        </w:tc>
        <w:tc>
          <w:tcPr>
            <w:tcW w:w="2480" w:type="dxa"/>
            <w:shd w:val="clear" w:color="auto" w:fill="auto"/>
            <w:noWrap/>
            <w:vAlign w:val="center"/>
            <w:hideMark/>
          </w:tcPr>
          <w:p w14:paraId="32A9DC76"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397B6738" w14:textId="77777777" w:rsidR="00303AA2" w:rsidRPr="00303AA2" w:rsidRDefault="00303AA2" w:rsidP="00303AA2">
            <w:pPr>
              <w:jc w:val="center"/>
              <w:rPr>
                <w:sz w:val="20"/>
                <w:szCs w:val="20"/>
              </w:rPr>
            </w:pPr>
            <w:r w:rsidRPr="00303AA2">
              <w:rPr>
                <w:sz w:val="20"/>
                <w:szCs w:val="20"/>
              </w:rPr>
              <w:t>0,00</w:t>
            </w:r>
          </w:p>
        </w:tc>
      </w:tr>
      <w:tr w:rsidR="00303AA2" w:rsidRPr="00303AA2" w14:paraId="3A94C4D6" w14:textId="77777777" w:rsidTr="00303AA2">
        <w:trPr>
          <w:trHeight w:val="20"/>
        </w:trPr>
        <w:tc>
          <w:tcPr>
            <w:tcW w:w="2537" w:type="dxa"/>
            <w:shd w:val="clear" w:color="auto" w:fill="auto"/>
            <w:vAlign w:val="center"/>
            <w:hideMark/>
          </w:tcPr>
          <w:p w14:paraId="2F755BAB" w14:textId="77777777" w:rsidR="00303AA2" w:rsidRPr="00303AA2" w:rsidRDefault="00303AA2" w:rsidP="00303AA2">
            <w:pPr>
              <w:jc w:val="center"/>
              <w:rPr>
                <w:sz w:val="20"/>
                <w:szCs w:val="20"/>
              </w:rPr>
            </w:pPr>
            <w:r w:rsidRPr="00303AA2">
              <w:rPr>
                <w:sz w:val="20"/>
                <w:szCs w:val="20"/>
              </w:rPr>
              <w:t>-31</w:t>
            </w:r>
          </w:p>
        </w:tc>
        <w:tc>
          <w:tcPr>
            <w:tcW w:w="2576" w:type="dxa"/>
            <w:shd w:val="clear" w:color="auto" w:fill="auto"/>
            <w:noWrap/>
            <w:vAlign w:val="center"/>
            <w:hideMark/>
          </w:tcPr>
          <w:p w14:paraId="444A86A3" w14:textId="77777777" w:rsidR="00303AA2" w:rsidRPr="00303AA2" w:rsidRDefault="00303AA2" w:rsidP="00303AA2">
            <w:pPr>
              <w:jc w:val="center"/>
              <w:rPr>
                <w:sz w:val="20"/>
                <w:szCs w:val="20"/>
              </w:rPr>
            </w:pPr>
            <w:r w:rsidRPr="00303AA2">
              <w:rPr>
                <w:sz w:val="20"/>
                <w:szCs w:val="20"/>
              </w:rPr>
              <w:t>90,4</w:t>
            </w:r>
          </w:p>
        </w:tc>
        <w:tc>
          <w:tcPr>
            <w:tcW w:w="2522" w:type="dxa"/>
            <w:shd w:val="clear" w:color="auto" w:fill="auto"/>
            <w:noWrap/>
            <w:vAlign w:val="center"/>
            <w:hideMark/>
          </w:tcPr>
          <w:p w14:paraId="7A1BFB0B" w14:textId="77777777" w:rsidR="00303AA2" w:rsidRPr="00303AA2" w:rsidRDefault="00303AA2" w:rsidP="00303AA2">
            <w:pPr>
              <w:jc w:val="center"/>
              <w:rPr>
                <w:sz w:val="20"/>
                <w:szCs w:val="20"/>
              </w:rPr>
            </w:pPr>
            <w:r w:rsidRPr="00303AA2">
              <w:rPr>
                <w:sz w:val="20"/>
                <w:szCs w:val="20"/>
              </w:rPr>
              <w:t>67,2</w:t>
            </w:r>
          </w:p>
        </w:tc>
        <w:tc>
          <w:tcPr>
            <w:tcW w:w="2480" w:type="dxa"/>
            <w:shd w:val="clear" w:color="auto" w:fill="auto"/>
            <w:noWrap/>
            <w:vAlign w:val="center"/>
            <w:hideMark/>
          </w:tcPr>
          <w:p w14:paraId="1E7AE16A"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6B266244" w14:textId="77777777" w:rsidR="00303AA2" w:rsidRPr="00303AA2" w:rsidRDefault="00303AA2" w:rsidP="00303AA2">
            <w:pPr>
              <w:jc w:val="center"/>
              <w:rPr>
                <w:sz w:val="20"/>
                <w:szCs w:val="20"/>
              </w:rPr>
            </w:pPr>
            <w:r w:rsidRPr="00303AA2">
              <w:rPr>
                <w:sz w:val="20"/>
                <w:szCs w:val="20"/>
              </w:rPr>
              <w:t>0,00</w:t>
            </w:r>
          </w:p>
        </w:tc>
      </w:tr>
      <w:tr w:rsidR="00303AA2" w:rsidRPr="00303AA2" w14:paraId="3993B29C" w14:textId="77777777" w:rsidTr="00303AA2">
        <w:trPr>
          <w:trHeight w:val="20"/>
        </w:trPr>
        <w:tc>
          <w:tcPr>
            <w:tcW w:w="2537" w:type="dxa"/>
            <w:shd w:val="clear" w:color="auto" w:fill="auto"/>
            <w:vAlign w:val="center"/>
            <w:hideMark/>
          </w:tcPr>
          <w:p w14:paraId="78502293" w14:textId="77777777" w:rsidR="00303AA2" w:rsidRPr="00303AA2" w:rsidRDefault="00303AA2" w:rsidP="00303AA2">
            <w:pPr>
              <w:jc w:val="center"/>
              <w:rPr>
                <w:sz w:val="20"/>
                <w:szCs w:val="20"/>
              </w:rPr>
            </w:pPr>
            <w:r w:rsidRPr="00303AA2">
              <w:rPr>
                <w:sz w:val="20"/>
                <w:szCs w:val="20"/>
              </w:rPr>
              <w:t>-30</w:t>
            </w:r>
          </w:p>
        </w:tc>
        <w:tc>
          <w:tcPr>
            <w:tcW w:w="2576" w:type="dxa"/>
            <w:shd w:val="clear" w:color="auto" w:fill="auto"/>
            <w:noWrap/>
            <w:vAlign w:val="center"/>
            <w:hideMark/>
          </w:tcPr>
          <w:p w14:paraId="354B63A1" w14:textId="77777777" w:rsidR="00303AA2" w:rsidRPr="00303AA2" w:rsidRDefault="00303AA2" w:rsidP="00303AA2">
            <w:pPr>
              <w:jc w:val="center"/>
              <w:rPr>
                <w:sz w:val="20"/>
                <w:szCs w:val="20"/>
              </w:rPr>
            </w:pPr>
            <w:r w:rsidRPr="00303AA2">
              <w:rPr>
                <w:sz w:val="20"/>
                <w:szCs w:val="20"/>
              </w:rPr>
              <w:t>89,3</w:t>
            </w:r>
          </w:p>
        </w:tc>
        <w:tc>
          <w:tcPr>
            <w:tcW w:w="2522" w:type="dxa"/>
            <w:shd w:val="clear" w:color="auto" w:fill="auto"/>
            <w:noWrap/>
            <w:vAlign w:val="center"/>
            <w:hideMark/>
          </w:tcPr>
          <w:p w14:paraId="2839E5A4" w14:textId="77777777" w:rsidR="00303AA2" w:rsidRPr="00303AA2" w:rsidRDefault="00303AA2" w:rsidP="00303AA2">
            <w:pPr>
              <w:jc w:val="center"/>
              <w:rPr>
                <w:sz w:val="20"/>
                <w:szCs w:val="20"/>
              </w:rPr>
            </w:pPr>
            <w:r w:rsidRPr="00303AA2">
              <w:rPr>
                <w:sz w:val="20"/>
                <w:szCs w:val="20"/>
              </w:rPr>
              <w:t>66,5</w:t>
            </w:r>
          </w:p>
        </w:tc>
        <w:tc>
          <w:tcPr>
            <w:tcW w:w="2480" w:type="dxa"/>
            <w:shd w:val="clear" w:color="auto" w:fill="auto"/>
            <w:noWrap/>
            <w:vAlign w:val="center"/>
            <w:hideMark/>
          </w:tcPr>
          <w:p w14:paraId="502B895D"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314184E2" w14:textId="77777777" w:rsidR="00303AA2" w:rsidRPr="00303AA2" w:rsidRDefault="00303AA2" w:rsidP="00303AA2">
            <w:pPr>
              <w:jc w:val="center"/>
              <w:rPr>
                <w:sz w:val="20"/>
                <w:szCs w:val="20"/>
              </w:rPr>
            </w:pPr>
            <w:r w:rsidRPr="00303AA2">
              <w:rPr>
                <w:sz w:val="20"/>
                <w:szCs w:val="20"/>
              </w:rPr>
              <w:t>0,00</w:t>
            </w:r>
          </w:p>
        </w:tc>
      </w:tr>
      <w:tr w:rsidR="00303AA2" w:rsidRPr="00303AA2" w14:paraId="77FCD0AC" w14:textId="77777777" w:rsidTr="00303AA2">
        <w:trPr>
          <w:trHeight w:val="20"/>
        </w:trPr>
        <w:tc>
          <w:tcPr>
            <w:tcW w:w="2537" w:type="dxa"/>
            <w:shd w:val="clear" w:color="auto" w:fill="auto"/>
            <w:vAlign w:val="center"/>
            <w:hideMark/>
          </w:tcPr>
          <w:p w14:paraId="7237E2B6" w14:textId="77777777" w:rsidR="00303AA2" w:rsidRPr="00303AA2" w:rsidRDefault="00303AA2" w:rsidP="00303AA2">
            <w:pPr>
              <w:jc w:val="center"/>
              <w:rPr>
                <w:sz w:val="20"/>
                <w:szCs w:val="20"/>
              </w:rPr>
            </w:pPr>
            <w:r w:rsidRPr="00303AA2">
              <w:rPr>
                <w:sz w:val="20"/>
                <w:szCs w:val="20"/>
              </w:rPr>
              <w:t>-29</w:t>
            </w:r>
          </w:p>
        </w:tc>
        <w:tc>
          <w:tcPr>
            <w:tcW w:w="2576" w:type="dxa"/>
            <w:shd w:val="clear" w:color="auto" w:fill="auto"/>
            <w:noWrap/>
            <w:vAlign w:val="center"/>
            <w:hideMark/>
          </w:tcPr>
          <w:p w14:paraId="65014A5D" w14:textId="77777777" w:rsidR="00303AA2" w:rsidRPr="00303AA2" w:rsidRDefault="00303AA2" w:rsidP="00303AA2">
            <w:pPr>
              <w:jc w:val="center"/>
              <w:rPr>
                <w:sz w:val="20"/>
                <w:szCs w:val="20"/>
              </w:rPr>
            </w:pPr>
            <w:r w:rsidRPr="00303AA2">
              <w:rPr>
                <w:sz w:val="20"/>
                <w:szCs w:val="20"/>
              </w:rPr>
              <w:t>88,1</w:t>
            </w:r>
          </w:p>
        </w:tc>
        <w:tc>
          <w:tcPr>
            <w:tcW w:w="2522" w:type="dxa"/>
            <w:shd w:val="clear" w:color="auto" w:fill="auto"/>
            <w:noWrap/>
            <w:vAlign w:val="center"/>
            <w:hideMark/>
          </w:tcPr>
          <w:p w14:paraId="7D8EC180" w14:textId="77777777" w:rsidR="00303AA2" w:rsidRPr="00303AA2" w:rsidRDefault="00303AA2" w:rsidP="00303AA2">
            <w:pPr>
              <w:jc w:val="center"/>
              <w:rPr>
                <w:sz w:val="20"/>
                <w:szCs w:val="20"/>
              </w:rPr>
            </w:pPr>
            <w:r w:rsidRPr="00303AA2">
              <w:rPr>
                <w:sz w:val="20"/>
                <w:szCs w:val="20"/>
              </w:rPr>
              <w:t>65,8</w:t>
            </w:r>
          </w:p>
        </w:tc>
        <w:tc>
          <w:tcPr>
            <w:tcW w:w="2480" w:type="dxa"/>
            <w:shd w:val="clear" w:color="auto" w:fill="auto"/>
            <w:noWrap/>
            <w:vAlign w:val="center"/>
            <w:hideMark/>
          </w:tcPr>
          <w:p w14:paraId="68A24508"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343F35B9" w14:textId="77777777" w:rsidR="00303AA2" w:rsidRPr="00303AA2" w:rsidRDefault="00303AA2" w:rsidP="00303AA2">
            <w:pPr>
              <w:jc w:val="center"/>
              <w:rPr>
                <w:sz w:val="20"/>
                <w:szCs w:val="20"/>
              </w:rPr>
            </w:pPr>
            <w:r w:rsidRPr="00303AA2">
              <w:rPr>
                <w:sz w:val="20"/>
                <w:szCs w:val="20"/>
              </w:rPr>
              <w:t>0,00</w:t>
            </w:r>
          </w:p>
        </w:tc>
      </w:tr>
      <w:tr w:rsidR="00303AA2" w:rsidRPr="00303AA2" w14:paraId="6E076DB4" w14:textId="77777777" w:rsidTr="00303AA2">
        <w:trPr>
          <w:trHeight w:val="20"/>
        </w:trPr>
        <w:tc>
          <w:tcPr>
            <w:tcW w:w="2537" w:type="dxa"/>
            <w:shd w:val="clear" w:color="auto" w:fill="auto"/>
            <w:vAlign w:val="center"/>
            <w:hideMark/>
          </w:tcPr>
          <w:p w14:paraId="38DE47DA" w14:textId="77777777" w:rsidR="00303AA2" w:rsidRPr="00303AA2" w:rsidRDefault="00303AA2" w:rsidP="00303AA2">
            <w:pPr>
              <w:jc w:val="center"/>
              <w:rPr>
                <w:sz w:val="20"/>
                <w:szCs w:val="20"/>
              </w:rPr>
            </w:pPr>
            <w:r w:rsidRPr="00303AA2">
              <w:rPr>
                <w:sz w:val="20"/>
                <w:szCs w:val="20"/>
              </w:rPr>
              <w:t>-28</w:t>
            </w:r>
          </w:p>
        </w:tc>
        <w:tc>
          <w:tcPr>
            <w:tcW w:w="2576" w:type="dxa"/>
            <w:shd w:val="clear" w:color="auto" w:fill="auto"/>
            <w:noWrap/>
            <w:vAlign w:val="center"/>
            <w:hideMark/>
          </w:tcPr>
          <w:p w14:paraId="4277494A" w14:textId="77777777" w:rsidR="00303AA2" w:rsidRPr="00303AA2" w:rsidRDefault="00303AA2" w:rsidP="00303AA2">
            <w:pPr>
              <w:jc w:val="center"/>
              <w:rPr>
                <w:sz w:val="20"/>
                <w:szCs w:val="20"/>
              </w:rPr>
            </w:pPr>
            <w:r w:rsidRPr="00303AA2">
              <w:rPr>
                <w:sz w:val="20"/>
                <w:szCs w:val="20"/>
              </w:rPr>
              <w:t>87,0</w:t>
            </w:r>
          </w:p>
        </w:tc>
        <w:tc>
          <w:tcPr>
            <w:tcW w:w="2522" w:type="dxa"/>
            <w:shd w:val="clear" w:color="auto" w:fill="auto"/>
            <w:noWrap/>
            <w:vAlign w:val="center"/>
            <w:hideMark/>
          </w:tcPr>
          <w:p w14:paraId="75438694" w14:textId="77777777" w:rsidR="00303AA2" w:rsidRPr="00303AA2" w:rsidRDefault="00303AA2" w:rsidP="00303AA2">
            <w:pPr>
              <w:jc w:val="center"/>
              <w:rPr>
                <w:sz w:val="20"/>
                <w:szCs w:val="20"/>
              </w:rPr>
            </w:pPr>
            <w:r w:rsidRPr="00303AA2">
              <w:rPr>
                <w:sz w:val="20"/>
                <w:szCs w:val="20"/>
              </w:rPr>
              <w:t>65,1</w:t>
            </w:r>
          </w:p>
        </w:tc>
        <w:tc>
          <w:tcPr>
            <w:tcW w:w="2480" w:type="dxa"/>
            <w:shd w:val="clear" w:color="auto" w:fill="auto"/>
            <w:noWrap/>
            <w:vAlign w:val="center"/>
            <w:hideMark/>
          </w:tcPr>
          <w:p w14:paraId="3A8ECEC8"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139FA19B" w14:textId="77777777" w:rsidR="00303AA2" w:rsidRPr="00303AA2" w:rsidRDefault="00303AA2" w:rsidP="00303AA2">
            <w:pPr>
              <w:jc w:val="center"/>
              <w:rPr>
                <w:sz w:val="20"/>
                <w:szCs w:val="20"/>
              </w:rPr>
            </w:pPr>
            <w:r w:rsidRPr="00303AA2">
              <w:rPr>
                <w:sz w:val="20"/>
                <w:szCs w:val="20"/>
              </w:rPr>
              <w:t>0,00</w:t>
            </w:r>
          </w:p>
        </w:tc>
      </w:tr>
      <w:tr w:rsidR="00303AA2" w:rsidRPr="00303AA2" w14:paraId="5E86E36A" w14:textId="77777777" w:rsidTr="00303AA2">
        <w:trPr>
          <w:trHeight w:val="20"/>
        </w:trPr>
        <w:tc>
          <w:tcPr>
            <w:tcW w:w="2537" w:type="dxa"/>
            <w:shd w:val="clear" w:color="auto" w:fill="auto"/>
            <w:vAlign w:val="center"/>
            <w:hideMark/>
          </w:tcPr>
          <w:p w14:paraId="2E088DA6" w14:textId="77777777" w:rsidR="00303AA2" w:rsidRPr="00303AA2" w:rsidRDefault="00303AA2" w:rsidP="00303AA2">
            <w:pPr>
              <w:jc w:val="center"/>
              <w:rPr>
                <w:sz w:val="20"/>
                <w:szCs w:val="20"/>
              </w:rPr>
            </w:pPr>
            <w:r w:rsidRPr="00303AA2">
              <w:rPr>
                <w:sz w:val="20"/>
                <w:szCs w:val="20"/>
              </w:rPr>
              <w:t>-27</w:t>
            </w:r>
          </w:p>
        </w:tc>
        <w:tc>
          <w:tcPr>
            <w:tcW w:w="2576" w:type="dxa"/>
            <w:shd w:val="clear" w:color="auto" w:fill="auto"/>
            <w:noWrap/>
            <w:vAlign w:val="center"/>
            <w:hideMark/>
          </w:tcPr>
          <w:p w14:paraId="192EEB81" w14:textId="77777777" w:rsidR="00303AA2" w:rsidRPr="00303AA2" w:rsidRDefault="00303AA2" w:rsidP="00303AA2">
            <w:pPr>
              <w:jc w:val="center"/>
              <w:rPr>
                <w:sz w:val="20"/>
                <w:szCs w:val="20"/>
              </w:rPr>
            </w:pPr>
            <w:r w:rsidRPr="00303AA2">
              <w:rPr>
                <w:sz w:val="20"/>
                <w:szCs w:val="20"/>
              </w:rPr>
              <w:t>85,8</w:t>
            </w:r>
          </w:p>
        </w:tc>
        <w:tc>
          <w:tcPr>
            <w:tcW w:w="2522" w:type="dxa"/>
            <w:shd w:val="clear" w:color="auto" w:fill="auto"/>
            <w:noWrap/>
            <w:vAlign w:val="center"/>
            <w:hideMark/>
          </w:tcPr>
          <w:p w14:paraId="380D714E" w14:textId="77777777" w:rsidR="00303AA2" w:rsidRPr="00303AA2" w:rsidRDefault="00303AA2" w:rsidP="00303AA2">
            <w:pPr>
              <w:jc w:val="center"/>
              <w:rPr>
                <w:sz w:val="20"/>
                <w:szCs w:val="20"/>
              </w:rPr>
            </w:pPr>
            <w:r w:rsidRPr="00303AA2">
              <w:rPr>
                <w:sz w:val="20"/>
                <w:szCs w:val="20"/>
              </w:rPr>
              <w:t>64,4</w:t>
            </w:r>
          </w:p>
        </w:tc>
        <w:tc>
          <w:tcPr>
            <w:tcW w:w="2480" w:type="dxa"/>
            <w:shd w:val="clear" w:color="auto" w:fill="auto"/>
            <w:noWrap/>
            <w:vAlign w:val="center"/>
            <w:hideMark/>
          </w:tcPr>
          <w:p w14:paraId="76C09513"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5523EEA4" w14:textId="77777777" w:rsidR="00303AA2" w:rsidRPr="00303AA2" w:rsidRDefault="00303AA2" w:rsidP="00303AA2">
            <w:pPr>
              <w:jc w:val="center"/>
              <w:rPr>
                <w:sz w:val="20"/>
                <w:szCs w:val="20"/>
              </w:rPr>
            </w:pPr>
            <w:r w:rsidRPr="00303AA2">
              <w:rPr>
                <w:sz w:val="20"/>
                <w:szCs w:val="20"/>
              </w:rPr>
              <w:t>0,00</w:t>
            </w:r>
          </w:p>
        </w:tc>
      </w:tr>
      <w:tr w:rsidR="00303AA2" w:rsidRPr="00303AA2" w14:paraId="6DA97DE5" w14:textId="77777777" w:rsidTr="00303AA2">
        <w:trPr>
          <w:trHeight w:val="20"/>
        </w:trPr>
        <w:tc>
          <w:tcPr>
            <w:tcW w:w="2537" w:type="dxa"/>
            <w:shd w:val="clear" w:color="auto" w:fill="auto"/>
            <w:vAlign w:val="center"/>
            <w:hideMark/>
          </w:tcPr>
          <w:p w14:paraId="77CF518A" w14:textId="77777777" w:rsidR="00303AA2" w:rsidRPr="00303AA2" w:rsidRDefault="00303AA2" w:rsidP="00303AA2">
            <w:pPr>
              <w:jc w:val="center"/>
              <w:rPr>
                <w:sz w:val="20"/>
                <w:szCs w:val="20"/>
              </w:rPr>
            </w:pPr>
            <w:r w:rsidRPr="00303AA2">
              <w:rPr>
                <w:sz w:val="20"/>
                <w:szCs w:val="20"/>
              </w:rPr>
              <w:t>-26</w:t>
            </w:r>
          </w:p>
        </w:tc>
        <w:tc>
          <w:tcPr>
            <w:tcW w:w="2576" w:type="dxa"/>
            <w:shd w:val="clear" w:color="auto" w:fill="auto"/>
            <w:noWrap/>
            <w:vAlign w:val="center"/>
            <w:hideMark/>
          </w:tcPr>
          <w:p w14:paraId="67781AE2" w14:textId="77777777" w:rsidR="00303AA2" w:rsidRPr="00303AA2" w:rsidRDefault="00303AA2" w:rsidP="00303AA2">
            <w:pPr>
              <w:jc w:val="center"/>
              <w:rPr>
                <w:sz w:val="20"/>
                <w:szCs w:val="20"/>
              </w:rPr>
            </w:pPr>
            <w:r w:rsidRPr="00303AA2">
              <w:rPr>
                <w:sz w:val="20"/>
                <w:szCs w:val="20"/>
              </w:rPr>
              <w:t>84,6</w:t>
            </w:r>
          </w:p>
        </w:tc>
        <w:tc>
          <w:tcPr>
            <w:tcW w:w="2522" w:type="dxa"/>
            <w:shd w:val="clear" w:color="auto" w:fill="auto"/>
            <w:noWrap/>
            <w:vAlign w:val="center"/>
            <w:hideMark/>
          </w:tcPr>
          <w:p w14:paraId="05AC44C5" w14:textId="77777777" w:rsidR="00303AA2" w:rsidRPr="00303AA2" w:rsidRDefault="00303AA2" w:rsidP="00303AA2">
            <w:pPr>
              <w:jc w:val="center"/>
              <w:rPr>
                <w:sz w:val="20"/>
                <w:szCs w:val="20"/>
              </w:rPr>
            </w:pPr>
            <w:r w:rsidRPr="00303AA2">
              <w:rPr>
                <w:sz w:val="20"/>
                <w:szCs w:val="20"/>
              </w:rPr>
              <w:t>63,7</w:t>
            </w:r>
          </w:p>
        </w:tc>
        <w:tc>
          <w:tcPr>
            <w:tcW w:w="2480" w:type="dxa"/>
            <w:shd w:val="clear" w:color="auto" w:fill="auto"/>
            <w:noWrap/>
            <w:vAlign w:val="center"/>
            <w:hideMark/>
          </w:tcPr>
          <w:p w14:paraId="3CD6E5ED"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1B3F7CF5" w14:textId="77777777" w:rsidR="00303AA2" w:rsidRPr="00303AA2" w:rsidRDefault="00303AA2" w:rsidP="00303AA2">
            <w:pPr>
              <w:jc w:val="center"/>
              <w:rPr>
                <w:sz w:val="20"/>
                <w:szCs w:val="20"/>
              </w:rPr>
            </w:pPr>
            <w:r w:rsidRPr="00303AA2">
              <w:rPr>
                <w:sz w:val="20"/>
                <w:szCs w:val="20"/>
              </w:rPr>
              <w:t>0,00</w:t>
            </w:r>
          </w:p>
        </w:tc>
      </w:tr>
      <w:tr w:rsidR="00303AA2" w:rsidRPr="00303AA2" w14:paraId="4331B0EB" w14:textId="77777777" w:rsidTr="00303AA2">
        <w:trPr>
          <w:trHeight w:val="20"/>
        </w:trPr>
        <w:tc>
          <w:tcPr>
            <w:tcW w:w="2537" w:type="dxa"/>
            <w:shd w:val="clear" w:color="auto" w:fill="auto"/>
            <w:vAlign w:val="center"/>
            <w:hideMark/>
          </w:tcPr>
          <w:p w14:paraId="1A4FB18E" w14:textId="77777777" w:rsidR="00303AA2" w:rsidRPr="00303AA2" w:rsidRDefault="00303AA2" w:rsidP="00303AA2">
            <w:pPr>
              <w:jc w:val="center"/>
              <w:rPr>
                <w:sz w:val="20"/>
                <w:szCs w:val="20"/>
              </w:rPr>
            </w:pPr>
            <w:r w:rsidRPr="00303AA2">
              <w:rPr>
                <w:sz w:val="20"/>
                <w:szCs w:val="20"/>
              </w:rPr>
              <w:t>-25</w:t>
            </w:r>
          </w:p>
        </w:tc>
        <w:tc>
          <w:tcPr>
            <w:tcW w:w="2576" w:type="dxa"/>
            <w:shd w:val="clear" w:color="auto" w:fill="auto"/>
            <w:noWrap/>
            <w:vAlign w:val="center"/>
            <w:hideMark/>
          </w:tcPr>
          <w:p w14:paraId="7E5B55B2" w14:textId="77777777" w:rsidR="00303AA2" w:rsidRPr="00303AA2" w:rsidRDefault="00303AA2" w:rsidP="00303AA2">
            <w:pPr>
              <w:jc w:val="center"/>
              <w:rPr>
                <w:sz w:val="20"/>
                <w:szCs w:val="20"/>
              </w:rPr>
            </w:pPr>
            <w:r w:rsidRPr="00303AA2">
              <w:rPr>
                <w:sz w:val="20"/>
                <w:szCs w:val="20"/>
              </w:rPr>
              <w:t>83,5</w:t>
            </w:r>
          </w:p>
        </w:tc>
        <w:tc>
          <w:tcPr>
            <w:tcW w:w="2522" w:type="dxa"/>
            <w:shd w:val="clear" w:color="auto" w:fill="auto"/>
            <w:noWrap/>
            <w:vAlign w:val="center"/>
            <w:hideMark/>
          </w:tcPr>
          <w:p w14:paraId="10F387F3" w14:textId="77777777" w:rsidR="00303AA2" w:rsidRPr="00303AA2" w:rsidRDefault="00303AA2" w:rsidP="00303AA2">
            <w:pPr>
              <w:jc w:val="center"/>
              <w:rPr>
                <w:sz w:val="20"/>
                <w:szCs w:val="20"/>
              </w:rPr>
            </w:pPr>
            <w:r w:rsidRPr="00303AA2">
              <w:rPr>
                <w:sz w:val="20"/>
                <w:szCs w:val="20"/>
              </w:rPr>
              <w:t>63,0</w:t>
            </w:r>
          </w:p>
        </w:tc>
        <w:tc>
          <w:tcPr>
            <w:tcW w:w="2480" w:type="dxa"/>
            <w:shd w:val="clear" w:color="auto" w:fill="auto"/>
            <w:noWrap/>
            <w:vAlign w:val="center"/>
            <w:hideMark/>
          </w:tcPr>
          <w:p w14:paraId="69B33989"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1BB328D2" w14:textId="77777777" w:rsidR="00303AA2" w:rsidRPr="00303AA2" w:rsidRDefault="00303AA2" w:rsidP="00303AA2">
            <w:pPr>
              <w:jc w:val="center"/>
              <w:rPr>
                <w:sz w:val="20"/>
                <w:szCs w:val="20"/>
              </w:rPr>
            </w:pPr>
            <w:r w:rsidRPr="00303AA2">
              <w:rPr>
                <w:sz w:val="20"/>
                <w:szCs w:val="20"/>
              </w:rPr>
              <w:t>0,00</w:t>
            </w:r>
          </w:p>
        </w:tc>
      </w:tr>
      <w:tr w:rsidR="00303AA2" w:rsidRPr="00303AA2" w14:paraId="6D7C5084" w14:textId="77777777" w:rsidTr="00303AA2">
        <w:trPr>
          <w:trHeight w:val="20"/>
        </w:trPr>
        <w:tc>
          <w:tcPr>
            <w:tcW w:w="2537" w:type="dxa"/>
            <w:shd w:val="clear" w:color="auto" w:fill="auto"/>
            <w:vAlign w:val="center"/>
            <w:hideMark/>
          </w:tcPr>
          <w:p w14:paraId="645CFCCA" w14:textId="77777777" w:rsidR="00303AA2" w:rsidRPr="00303AA2" w:rsidRDefault="00303AA2" w:rsidP="00303AA2">
            <w:pPr>
              <w:jc w:val="center"/>
              <w:rPr>
                <w:sz w:val="20"/>
                <w:szCs w:val="20"/>
              </w:rPr>
            </w:pPr>
            <w:r w:rsidRPr="00303AA2">
              <w:rPr>
                <w:sz w:val="20"/>
                <w:szCs w:val="20"/>
              </w:rPr>
              <w:t>-24</w:t>
            </w:r>
          </w:p>
        </w:tc>
        <w:tc>
          <w:tcPr>
            <w:tcW w:w="2576" w:type="dxa"/>
            <w:shd w:val="clear" w:color="auto" w:fill="auto"/>
            <w:noWrap/>
            <w:vAlign w:val="center"/>
            <w:hideMark/>
          </w:tcPr>
          <w:p w14:paraId="5E5AADEB" w14:textId="77777777" w:rsidR="00303AA2" w:rsidRPr="00303AA2" w:rsidRDefault="00303AA2" w:rsidP="00303AA2">
            <w:pPr>
              <w:jc w:val="center"/>
              <w:rPr>
                <w:sz w:val="20"/>
                <w:szCs w:val="20"/>
              </w:rPr>
            </w:pPr>
            <w:r w:rsidRPr="00303AA2">
              <w:rPr>
                <w:sz w:val="20"/>
                <w:szCs w:val="20"/>
              </w:rPr>
              <w:t>82,3</w:t>
            </w:r>
          </w:p>
        </w:tc>
        <w:tc>
          <w:tcPr>
            <w:tcW w:w="2522" w:type="dxa"/>
            <w:shd w:val="clear" w:color="auto" w:fill="auto"/>
            <w:noWrap/>
            <w:vAlign w:val="center"/>
            <w:hideMark/>
          </w:tcPr>
          <w:p w14:paraId="57CEF6B9" w14:textId="77777777" w:rsidR="00303AA2" w:rsidRPr="00303AA2" w:rsidRDefault="00303AA2" w:rsidP="00303AA2">
            <w:pPr>
              <w:jc w:val="center"/>
              <w:rPr>
                <w:sz w:val="20"/>
                <w:szCs w:val="20"/>
              </w:rPr>
            </w:pPr>
            <w:r w:rsidRPr="00303AA2">
              <w:rPr>
                <w:sz w:val="20"/>
                <w:szCs w:val="20"/>
              </w:rPr>
              <w:t>62,3</w:t>
            </w:r>
          </w:p>
        </w:tc>
        <w:tc>
          <w:tcPr>
            <w:tcW w:w="2480" w:type="dxa"/>
            <w:shd w:val="clear" w:color="auto" w:fill="auto"/>
            <w:noWrap/>
            <w:vAlign w:val="center"/>
            <w:hideMark/>
          </w:tcPr>
          <w:p w14:paraId="39DBF5B1"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466D6303" w14:textId="77777777" w:rsidR="00303AA2" w:rsidRPr="00303AA2" w:rsidRDefault="00303AA2" w:rsidP="00303AA2">
            <w:pPr>
              <w:jc w:val="center"/>
              <w:rPr>
                <w:sz w:val="20"/>
                <w:szCs w:val="20"/>
              </w:rPr>
            </w:pPr>
            <w:r w:rsidRPr="00303AA2">
              <w:rPr>
                <w:sz w:val="20"/>
                <w:szCs w:val="20"/>
              </w:rPr>
              <w:t>0,00</w:t>
            </w:r>
          </w:p>
        </w:tc>
      </w:tr>
      <w:tr w:rsidR="00303AA2" w:rsidRPr="00303AA2" w14:paraId="19ACD32D" w14:textId="77777777" w:rsidTr="00303AA2">
        <w:trPr>
          <w:trHeight w:val="20"/>
        </w:trPr>
        <w:tc>
          <w:tcPr>
            <w:tcW w:w="2537" w:type="dxa"/>
            <w:shd w:val="clear" w:color="auto" w:fill="auto"/>
            <w:vAlign w:val="center"/>
            <w:hideMark/>
          </w:tcPr>
          <w:p w14:paraId="5529BD68" w14:textId="77777777" w:rsidR="00303AA2" w:rsidRPr="00303AA2" w:rsidRDefault="00303AA2" w:rsidP="00303AA2">
            <w:pPr>
              <w:jc w:val="center"/>
              <w:rPr>
                <w:sz w:val="20"/>
                <w:szCs w:val="20"/>
              </w:rPr>
            </w:pPr>
            <w:r w:rsidRPr="00303AA2">
              <w:rPr>
                <w:sz w:val="20"/>
                <w:szCs w:val="20"/>
              </w:rPr>
              <w:t>-23</w:t>
            </w:r>
          </w:p>
        </w:tc>
        <w:tc>
          <w:tcPr>
            <w:tcW w:w="2576" w:type="dxa"/>
            <w:shd w:val="clear" w:color="auto" w:fill="auto"/>
            <w:noWrap/>
            <w:vAlign w:val="center"/>
            <w:hideMark/>
          </w:tcPr>
          <w:p w14:paraId="3D541686" w14:textId="77777777" w:rsidR="00303AA2" w:rsidRPr="00303AA2" w:rsidRDefault="00303AA2" w:rsidP="00303AA2">
            <w:pPr>
              <w:jc w:val="center"/>
              <w:rPr>
                <w:sz w:val="20"/>
                <w:szCs w:val="20"/>
              </w:rPr>
            </w:pPr>
            <w:r w:rsidRPr="00303AA2">
              <w:rPr>
                <w:sz w:val="20"/>
                <w:szCs w:val="20"/>
              </w:rPr>
              <w:t>81,1</w:t>
            </w:r>
          </w:p>
        </w:tc>
        <w:tc>
          <w:tcPr>
            <w:tcW w:w="2522" w:type="dxa"/>
            <w:shd w:val="clear" w:color="auto" w:fill="auto"/>
            <w:noWrap/>
            <w:vAlign w:val="center"/>
            <w:hideMark/>
          </w:tcPr>
          <w:p w14:paraId="5DF0E10E" w14:textId="77777777" w:rsidR="00303AA2" w:rsidRPr="00303AA2" w:rsidRDefault="00303AA2" w:rsidP="00303AA2">
            <w:pPr>
              <w:jc w:val="center"/>
              <w:rPr>
                <w:sz w:val="20"/>
                <w:szCs w:val="20"/>
              </w:rPr>
            </w:pPr>
            <w:r w:rsidRPr="00303AA2">
              <w:rPr>
                <w:sz w:val="20"/>
                <w:szCs w:val="20"/>
              </w:rPr>
              <w:t>61,6</w:t>
            </w:r>
          </w:p>
        </w:tc>
        <w:tc>
          <w:tcPr>
            <w:tcW w:w="2480" w:type="dxa"/>
            <w:shd w:val="clear" w:color="auto" w:fill="auto"/>
            <w:noWrap/>
            <w:vAlign w:val="center"/>
            <w:hideMark/>
          </w:tcPr>
          <w:p w14:paraId="7CF6AFC6"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1EC22908" w14:textId="77777777" w:rsidR="00303AA2" w:rsidRPr="00303AA2" w:rsidRDefault="00303AA2" w:rsidP="00303AA2">
            <w:pPr>
              <w:jc w:val="center"/>
              <w:rPr>
                <w:sz w:val="20"/>
                <w:szCs w:val="20"/>
              </w:rPr>
            </w:pPr>
            <w:r w:rsidRPr="00303AA2">
              <w:rPr>
                <w:sz w:val="20"/>
                <w:szCs w:val="20"/>
              </w:rPr>
              <w:t>0,00</w:t>
            </w:r>
          </w:p>
        </w:tc>
      </w:tr>
      <w:tr w:rsidR="00303AA2" w:rsidRPr="00303AA2" w14:paraId="554A94E1" w14:textId="77777777" w:rsidTr="00303AA2">
        <w:trPr>
          <w:trHeight w:val="20"/>
        </w:trPr>
        <w:tc>
          <w:tcPr>
            <w:tcW w:w="2537" w:type="dxa"/>
            <w:shd w:val="clear" w:color="auto" w:fill="auto"/>
            <w:vAlign w:val="center"/>
            <w:hideMark/>
          </w:tcPr>
          <w:p w14:paraId="162E32D4" w14:textId="77777777" w:rsidR="00303AA2" w:rsidRPr="00303AA2" w:rsidRDefault="00303AA2" w:rsidP="00303AA2">
            <w:pPr>
              <w:jc w:val="center"/>
              <w:rPr>
                <w:sz w:val="20"/>
                <w:szCs w:val="20"/>
              </w:rPr>
            </w:pPr>
            <w:r w:rsidRPr="00303AA2">
              <w:rPr>
                <w:sz w:val="20"/>
                <w:szCs w:val="20"/>
              </w:rPr>
              <w:t>-22</w:t>
            </w:r>
          </w:p>
        </w:tc>
        <w:tc>
          <w:tcPr>
            <w:tcW w:w="2576" w:type="dxa"/>
            <w:shd w:val="clear" w:color="auto" w:fill="auto"/>
            <w:noWrap/>
            <w:vAlign w:val="center"/>
            <w:hideMark/>
          </w:tcPr>
          <w:p w14:paraId="05609B74" w14:textId="77777777" w:rsidR="00303AA2" w:rsidRPr="00303AA2" w:rsidRDefault="00303AA2" w:rsidP="00303AA2">
            <w:pPr>
              <w:jc w:val="center"/>
              <w:rPr>
                <w:sz w:val="20"/>
                <w:szCs w:val="20"/>
              </w:rPr>
            </w:pPr>
            <w:r w:rsidRPr="00303AA2">
              <w:rPr>
                <w:sz w:val="20"/>
                <w:szCs w:val="20"/>
              </w:rPr>
              <w:t>79,9</w:t>
            </w:r>
          </w:p>
        </w:tc>
        <w:tc>
          <w:tcPr>
            <w:tcW w:w="2522" w:type="dxa"/>
            <w:shd w:val="clear" w:color="auto" w:fill="auto"/>
            <w:noWrap/>
            <w:vAlign w:val="center"/>
            <w:hideMark/>
          </w:tcPr>
          <w:p w14:paraId="6638599A" w14:textId="77777777" w:rsidR="00303AA2" w:rsidRPr="00303AA2" w:rsidRDefault="00303AA2" w:rsidP="00303AA2">
            <w:pPr>
              <w:jc w:val="center"/>
              <w:rPr>
                <w:sz w:val="20"/>
                <w:szCs w:val="20"/>
              </w:rPr>
            </w:pPr>
            <w:r w:rsidRPr="00303AA2">
              <w:rPr>
                <w:sz w:val="20"/>
                <w:szCs w:val="20"/>
              </w:rPr>
              <w:t>60,8</w:t>
            </w:r>
          </w:p>
        </w:tc>
        <w:tc>
          <w:tcPr>
            <w:tcW w:w="2480" w:type="dxa"/>
            <w:shd w:val="clear" w:color="auto" w:fill="auto"/>
            <w:noWrap/>
            <w:vAlign w:val="center"/>
            <w:hideMark/>
          </w:tcPr>
          <w:p w14:paraId="1AD24615"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0FD76501" w14:textId="77777777" w:rsidR="00303AA2" w:rsidRPr="00303AA2" w:rsidRDefault="00303AA2" w:rsidP="00303AA2">
            <w:pPr>
              <w:jc w:val="center"/>
              <w:rPr>
                <w:sz w:val="20"/>
                <w:szCs w:val="20"/>
              </w:rPr>
            </w:pPr>
            <w:r w:rsidRPr="00303AA2">
              <w:rPr>
                <w:sz w:val="20"/>
                <w:szCs w:val="20"/>
              </w:rPr>
              <w:t>0,00</w:t>
            </w:r>
          </w:p>
        </w:tc>
      </w:tr>
      <w:tr w:rsidR="00303AA2" w:rsidRPr="00303AA2" w14:paraId="737BBBCF" w14:textId="77777777" w:rsidTr="00303AA2">
        <w:trPr>
          <w:trHeight w:val="20"/>
        </w:trPr>
        <w:tc>
          <w:tcPr>
            <w:tcW w:w="2537" w:type="dxa"/>
            <w:shd w:val="clear" w:color="auto" w:fill="auto"/>
            <w:vAlign w:val="center"/>
            <w:hideMark/>
          </w:tcPr>
          <w:p w14:paraId="293E5A73" w14:textId="77777777" w:rsidR="00303AA2" w:rsidRPr="00303AA2" w:rsidRDefault="00303AA2" w:rsidP="00303AA2">
            <w:pPr>
              <w:jc w:val="center"/>
              <w:rPr>
                <w:sz w:val="20"/>
                <w:szCs w:val="20"/>
              </w:rPr>
            </w:pPr>
            <w:r w:rsidRPr="00303AA2">
              <w:rPr>
                <w:sz w:val="20"/>
                <w:szCs w:val="20"/>
              </w:rPr>
              <w:t>-21</w:t>
            </w:r>
          </w:p>
        </w:tc>
        <w:tc>
          <w:tcPr>
            <w:tcW w:w="2576" w:type="dxa"/>
            <w:shd w:val="clear" w:color="auto" w:fill="auto"/>
            <w:noWrap/>
            <w:vAlign w:val="center"/>
            <w:hideMark/>
          </w:tcPr>
          <w:p w14:paraId="5820B808" w14:textId="77777777" w:rsidR="00303AA2" w:rsidRPr="00303AA2" w:rsidRDefault="00303AA2" w:rsidP="00303AA2">
            <w:pPr>
              <w:jc w:val="center"/>
              <w:rPr>
                <w:sz w:val="20"/>
                <w:szCs w:val="20"/>
              </w:rPr>
            </w:pPr>
            <w:r w:rsidRPr="00303AA2">
              <w:rPr>
                <w:sz w:val="20"/>
                <w:szCs w:val="20"/>
              </w:rPr>
              <w:t>78,7</w:t>
            </w:r>
          </w:p>
        </w:tc>
        <w:tc>
          <w:tcPr>
            <w:tcW w:w="2522" w:type="dxa"/>
            <w:shd w:val="clear" w:color="auto" w:fill="auto"/>
            <w:noWrap/>
            <w:vAlign w:val="center"/>
            <w:hideMark/>
          </w:tcPr>
          <w:p w14:paraId="7A40E4F8" w14:textId="77777777" w:rsidR="00303AA2" w:rsidRPr="00303AA2" w:rsidRDefault="00303AA2" w:rsidP="00303AA2">
            <w:pPr>
              <w:jc w:val="center"/>
              <w:rPr>
                <w:sz w:val="20"/>
                <w:szCs w:val="20"/>
              </w:rPr>
            </w:pPr>
            <w:r w:rsidRPr="00303AA2">
              <w:rPr>
                <w:sz w:val="20"/>
                <w:szCs w:val="20"/>
              </w:rPr>
              <w:t>60,1</w:t>
            </w:r>
          </w:p>
        </w:tc>
        <w:tc>
          <w:tcPr>
            <w:tcW w:w="2480" w:type="dxa"/>
            <w:shd w:val="clear" w:color="auto" w:fill="auto"/>
            <w:noWrap/>
            <w:vAlign w:val="center"/>
            <w:hideMark/>
          </w:tcPr>
          <w:p w14:paraId="269CE4AC"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6BFD6795" w14:textId="77777777" w:rsidR="00303AA2" w:rsidRPr="00303AA2" w:rsidRDefault="00303AA2" w:rsidP="00303AA2">
            <w:pPr>
              <w:jc w:val="center"/>
              <w:rPr>
                <w:sz w:val="20"/>
                <w:szCs w:val="20"/>
              </w:rPr>
            </w:pPr>
            <w:r w:rsidRPr="00303AA2">
              <w:rPr>
                <w:sz w:val="20"/>
                <w:szCs w:val="20"/>
              </w:rPr>
              <w:t>0,00</w:t>
            </w:r>
          </w:p>
        </w:tc>
      </w:tr>
      <w:tr w:rsidR="00303AA2" w:rsidRPr="00303AA2" w14:paraId="12A4A7F0" w14:textId="77777777" w:rsidTr="00303AA2">
        <w:trPr>
          <w:trHeight w:val="20"/>
        </w:trPr>
        <w:tc>
          <w:tcPr>
            <w:tcW w:w="2537" w:type="dxa"/>
            <w:shd w:val="clear" w:color="auto" w:fill="auto"/>
            <w:vAlign w:val="center"/>
            <w:hideMark/>
          </w:tcPr>
          <w:p w14:paraId="6CE0D7A0" w14:textId="77777777" w:rsidR="00303AA2" w:rsidRPr="00303AA2" w:rsidRDefault="00303AA2" w:rsidP="00303AA2">
            <w:pPr>
              <w:jc w:val="center"/>
              <w:rPr>
                <w:sz w:val="20"/>
                <w:szCs w:val="20"/>
              </w:rPr>
            </w:pPr>
            <w:r w:rsidRPr="00303AA2">
              <w:rPr>
                <w:sz w:val="20"/>
                <w:szCs w:val="20"/>
              </w:rPr>
              <w:t>-20</w:t>
            </w:r>
          </w:p>
        </w:tc>
        <w:tc>
          <w:tcPr>
            <w:tcW w:w="2576" w:type="dxa"/>
            <w:shd w:val="clear" w:color="auto" w:fill="auto"/>
            <w:noWrap/>
            <w:vAlign w:val="center"/>
            <w:hideMark/>
          </w:tcPr>
          <w:p w14:paraId="08BD16D4" w14:textId="77777777" w:rsidR="00303AA2" w:rsidRPr="00303AA2" w:rsidRDefault="00303AA2" w:rsidP="00303AA2">
            <w:pPr>
              <w:jc w:val="center"/>
              <w:rPr>
                <w:sz w:val="20"/>
                <w:szCs w:val="20"/>
              </w:rPr>
            </w:pPr>
            <w:r w:rsidRPr="00303AA2">
              <w:rPr>
                <w:sz w:val="20"/>
                <w:szCs w:val="20"/>
              </w:rPr>
              <w:t>77,5</w:t>
            </w:r>
          </w:p>
        </w:tc>
        <w:tc>
          <w:tcPr>
            <w:tcW w:w="2522" w:type="dxa"/>
            <w:shd w:val="clear" w:color="auto" w:fill="auto"/>
            <w:noWrap/>
            <w:vAlign w:val="center"/>
            <w:hideMark/>
          </w:tcPr>
          <w:p w14:paraId="592186AD" w14:textId="77777777" w:rsidR="00303AA2" w:rsidRPr="00303AA2" w:rsidRDefault="00303AA2" w:rsidP="00303AA2">
            <w:pPr>
              <w:jc w:val="center"/>
              <w:rPr>
                <w:sz w:val="20"/>
                <w:szCs w:val="20"/>
              </w:rPr>
            </w:pPr>
            <w:r w:rsidRPr="00303AA2">
              <w:rPr>
                <w:sz w:val="20"/>
                <w:szCs w:val="20"/>
              </w:rPr>
              <w:t>59,4</w:t>
            </w:r>
          </w:p>
        </w:tc>
        <w:tc>
          <w:tcPr>
            <w:tcW w:w="2480" w:type="dxa"/>
            <w:shd w:val="clear" w:color="auto" w:fill="auto"/>
            <w:noWrap/>
            <w:vAlign w:val="center"/>
            <w:hideMark/>
          </w:tcPr>
          <w:p w14:paraId="76387582"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6F00F42F" w14:textId="77777777" w:rsidR="00303AA2" w:rsidRPr="00303AA2" w:rsidRDefault="00303AA2" w:rsidP="00303AA2">
            <w:pPr>
              <w:jc w:val="center"/>
              <w:rPr>
                <w:sz w:val="20"/>
                <w:szCs w:val="20"/>
              </w:rPr>
            </w:pPr>
            <w:r w:rsidRPr="00303AA2">
              <w:rPr>
                <w:sz w:val="20"/>
                <w:szCs w:val="20"/>
              </w:rPr>
              <w:t>0,00</w:t>
            </w:r>
          </w:p>
        </w:tc>
      </w:tr>
      <w:tr w:rsidR="00303AA2" w:rsidRPr="00303AA2" w14:paraId="1C61562A" w14:textId="77777777" w:rsidTr="00303AA2">
        <w:trPr>
          <w:trHeight w:val="20"/>
        </w:trPr>
        <w:tc>
          <w:tcPr>
            <w:tcW w:w="2537" w:type="dxa"/>
            <w:shd w:val="clear" w:color="auto" w:fill="auto"/>
            <w:vAlign w:val="center"/>
            <w:hideMark/>
          </w:tcPr>
          <w:p w14:paraId="51CB5537" w14:textId="77777777" w:rsidR="00303AA2" w:rsidRPr="00303AA2" w:rsidRDefault="00303AA2" w:rsidP="00303AA2">
            <w:pPr>
              <w:jc w:val="center"/>
              <w:rPr>
                <w:sz w:val="20"/>
                <w:szCs w:val="20"/>
              </w:rPr>
            </w:pPr>
            <w:r w:rsidRPr="00303AA2">
              <w:rPr>
                <w:sz w:val="20"/>
                <w:szCs w:val="20"/>
              </w:rPr>
              <w:t>-19</w:t>
            </w:r>
          </w:p>
        </w:tc>
        <w:tc>
          <w:tcPr>
            <w:tcW w:w="2576" w:type="dxa"/>
            <w:shd w:val="clear" w:color="auto" w:fill="auto"/>
            <w:noWrap/>
            <w:vAlign w:val="center"/>
            <w:hideMark/>
          </w:tcPr>
          <w:p w14:paraId="0090ED36" w14:textId="77777777" w:rsidR="00303AA2" w:rsidRPr="00303AA2" w:rsidRDefault="00303AA2" w:rsidP="00303AA2">
            <w:pPr>
              <w:jc w:val="center"/>
              <w:rPr>
                <w:sz w:val="20"/>
                <w:szCs w:val="20"/>
              </w:rPr>
            </w:pPr>
            <w:r w:rsidRPr="00303AA2">
              <w:rPr>
                <w:sz w:val="20"/>
                <w:szCs w:val="20"/>
              </w:rPr>
              <w:t>76,3</w:t>
            </w:r>
          </w:p>
        </w:tc>
        <w:tc>
          <w:tcPr>
            <w:tcW w:w="2522" w:type="dxa"/>
            <w:shd w:val="clear" w:color="auto" w:fill="auto"/>
            <w:noWrap/>
            <w:vAlign w:val="center"/>
            <w:hideMark/>
          </w:tcPr>
          <w:p w14:paraId="52E8D601" w14:textId="77777777" w:rsidR="00303AA2" w:rsidRPr="00303AA2" w:rsidRDefault="00303AA2" w:rsidP="00303AA2">
            <w:pPr>
              <w:jc w:val="center"/>
              <w:rPr>
                <w:sz w:val="20"/>
                <w:szCs w:val="20"/>
              </w:rPr>
            </w:pPr>
            <w:r w:rsidRPr="00303AA2">
              <w:rPr>
                <w:sz w:val="20"/>
                <w:szCs w:val="20"/>
              </w:rPr>
              <w:t>58,6</w:t>
            </w:r>
          </w:p>
        </w:tc>
        <w:tc>
          <w:tcPr>
            <w:tcW w:w="2480" w:type="dxa"/>
            <w:shd w:val="clear" w:color="auto" w:fill="auto"/>
            <w:noWrap/>
            <w:vAlign w:val="center"/>
            <w:hideMark/>
          </w:tcPr>
          <w:p w14:paraId="4966D6B4"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0947A3BE" w14:textId="77777777" w:rsidR="00303AA2" w:rsidRPr="00303AA2" w:rsidRDefault="00303AA2" w:rsidP="00303AA2">
            <w:pPr>
              <w:jc w:val="center"/>
              <w:rPr>
                <w:sz w:val="20"/>
                <w:szCs w:val="20"/>
              </w:rPr>
            </w:pPr>
            <w:r w:rsidRPr="00303AA2">
              <w:rPr>
                <w:sz w:val="20"/>
                <w:szCs w:val="20"/>
              </w:rPr>
              <w:t>0,00</w:t>
            </w:r>
          </w:p>
        </w:tc>
      </w:tr>
      <w:tr w:rsidR="00303AA2" w:rsidRPr="00303AA2" w14:paraId="2F402441" w14:textId="77777777" w:rsidTr="00303AA2">
        <w:trPr>
          <w:trHeight w:val="20"/>
        </w:trPr>
        <w:tc>
          <w:tcPr>
            <w:tcW w:w="2537" w:type="dxa"/>
            <w:shd w:val="clear" w:color="auto" w:fill="auto"/>
            <w:vAlign w:val="center"/>
            <w:hideMark/>
          </w:tcPr>
          <w:p w14:paraId="5D334E31" w14:textId="77777777" w:rsidR="00303AA2" w:rsidRPr="00303AA2" w:rsidRDefault="00303AA2" w:rsidP="00303AA2">
            <w:pPr>
              <w:jc w:val="center"/>
              <w:rPr>
                <w:sz w:val="20"/>
                <w:szCs w:val="20"/>
              </w:rPr>
            </w:pPr>
            <w:r w:rsidRPr="00303AA2">
              <w:rPr>
                <w:sz w:val="20"/>
                <w:szCs w:val="20"/>
              </w:rPr>
              <w:t>-18</w:t>
            </w:r>
          </w:p>
        </w:tc>
        <w:tc>
          <w:tcPr>
            <w:tcW w:w="2576" w:type="dxa"/>
            <w:shd w:val="clear" w:color="auto" w:fill="auto"/>
            <w:noWrap/>
            <w:vAlign w:val="center"/>
            <w:hideMark/>
          </w:tcPr>
          <w:p w14:paraId="144B8BD7" w14:textId="77777777" w:rsidR="00303AA2" w:rsidRPr="00303AA2" w:rsidRDefault="00303AA2" w:rsidP="00303AA2">
            <w:pPr>
              <w:jc w:val="center"/>
              <w:rPr>
                <w:sz w:val="20"/>
                <w:szCs w:val="20"/>
              </w:rPr>
            </w:pPr>
            <w:r w:rsidRPr="00303AA2">
              <w:rPr>
                <w:sz w:val="20"/>
                <w:szCs w:val="20"/>
              </w:rPr>
              <w:t>75,1</w:t>
            </w:r>
          </w:p>
        </w:tc>
        <w:tc>
          <w:tcPr>
            <w:tcW w:w="2522" w:type="dxa"/>
            <w:shd w:val="clear" w:color="auto" w:fill="auto"/>
            <w:noWrap/>
            <w:vAlign w:val="center"/>
            <w:hideMark/>
          </w:tcPr>
          <w:p w14:paraId="31406902" w14:textId="77777777" w:rsidR="00303AA2" w:rsidRPr="00303AA2" w:rsidRDefault="00303AA2" w:rsidP="00303AA2">
            <w:pPr>
              <w:jc w:val="center"/>
              <w:rPr>
                <w:sz w:val="20"/>
                <w:szCs w:val="20"/>
              </w:rPr>
            </w:pPr>
            <w:r w:rsidRPr="00303AA2">
              <w:rPr>
                <w:sz w:val="20"/>
                <w:szCs w:val="20"/>
              </w:rPr>
              <w:t>57,9</w:t>
            </w:r>
          </w:p>
        </w:tc>
        <w:tc>
          <w:tcPr>
            <w:tcW w:w="2480" w:type="dxa"/>
            <w:shd w:val="clear" w:color="auto" w:fill="auto"/>
            <w:noWrap/>
            <w:vAlign w:val="center"/>
            <w:hideMark/>
          </w:tcPr>
          <w:p w14:paraId="0F094A85"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727C8D28" w14:textId="77777777" w:rsidR="00303AA2" w:rsidRPr="00303AA2" w:rsidRDefault="00303AA2" w:rsidP="00303AA2">
            <w:pPr>
              <w:jc w:val="center"/>
              <w:rPr>
                <w:sz w:val="20"/>
                <w:szCs w:val="20"/>
              </w:rPr>
            </w:pPr>
            <w:r w:rsidRPr="00303AA2">
              <w:rPr>
                <w:sz w:val="20"/>
                <w:szCs w:val="20"/>
              </w:rPr>
              <w:t>0,00</w:t>
            </w:r>
          </w:p>
        </w:tc>
      </w:tr>
      <w:tr w:rsidR="00303AA2" w:rsidRPr="00303AA2" w14:paraId="0260545B" w14:textId="77777777" w:rsidTr="00303AA2">
        <w:trPr>
          <w:trHeight w:val="20"/>
        </w:trPr>
        <w:tc>
          <w:tcPr>
            <w:tcW w:w="2537" w:type="dxa"/>
            <w:shd w:val="clear" w:color="auto" w:fill="auto"/>
            <w:vAlign w:val="center"/>
            <w:hideMark/>
          </w:tcPr>
          <w:p w14:paraId="4ABB9AAB" w14:textId="77777777" w:rsidR="00303AA2" w:rsidRPr="00303AA2" w:rsidRDefault="00303AA2" w:rsidP="00303AA2">
            <w:pPr>
              <w:jc w:val="center"/>
              <w:rPr>
                <w:sz w:val="20"/>
                <w:szCs w:val="20"/>
              </w:rPr>
            </w:pPr>
            <w:r w:rsidRPr="00303AA2">
              <w:rPr>
                <w:sz w:val="20"/>
                <w:szCs w:val="20"/>
              </w:rPr>
              <w:t>-17</w:t>
            </w:r>
          </w:p>
        </w:tc>
        <w:tc>
          <w:tcPr>
            <w:tcW w:w="2576" w:type="dxa"/>
            <w:shd w:val="clear" w:color="auto" w:fill="auto"/>
            <w:noWrap/>
            <w:vAlign w:val="center"/>
            <w:hideMark/>
          </w:tcPr>
          <w:p w14:paraId="1A296FC9" w14:textId="77777777" w:rsidR="00303AA2" w:rsidRPr="00303AA2" w:rsidRDefault="00303AA2" w:rsidP="00303AA2">
            <w:pPr>
              <w:jc w:val="center"/>
              <w:rPr>
                <w:sz w:val="20"/>
                <w:szCs w:val="20"/>
              </w:rPr>
            </w:pPr>
            <w:r w:rsidRPr="00303AA2">
              <w:rPr>
                <w:sz w:val="20"/>
                <w:szCs w:val="20"/>
              </w:rPr>
              <w:t>73,9</w:t>
            </w:r>
          </w:p>
        </w:tc>
        <w:tc>
          <w:tcPr>
            <w:tcW w:w="2522" w:type="dxa"/>
            <w:shd w:val="clear" w:color="auto" w:fill="auto"/>
            <w:noWrap/>
            <w:vAlign w:val="center"/>
            <w:hideMark/>
          </w:tcPr>
          <w:p w14:paraId="42B22772" w14:textId="77777777" w:rsidR="00303AA2" w:rsidRPr="00303AA2" w:rsidRDefault="00303AA2" w:rsidP="00303AA2">
            <w:pPr>
              <w:jc w:val="center"/>
              <w:rPr>
                <w:sz w:val="20"/>
                <w:szCs w:val="20"/>
              </w:rPr>
            </w:pPr>
            <w:r w:rsidRPr="00303AA2">
              <w:rPr>
                <w:sz w:val="20"/>
                <w:szCs w:val="20"/>
              </w:rPr>
              <w:t>57,1</w:t>
            </w:r>
          </w:p>
        </w:tc>
        <w:tc>
          <w:tcPr>
            <w:tcW w:w="2480" w:type="dxa"/>
            <w:shd w:val="clear" w:color="auto" w:fill="auto"/>
            <w:noWrap/>
            <w:vAlign w:val="center"/>
            <w:hideMark/>
          </w:tcPr>
          <w:p w14:paraId="47A00772"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614A81BF" w14:textId="77777777" w:rsidR="00303AA2" w:rsidRPr="00303AA2" w:rsidRDefault="00303AA2" w:rsidP="00303AA2">
            <w:pPr>
              <w:jc w:val="center"/>
              <w:rPr>
                <w:sz w:val="20"/>
                <w:szCs w:val="20"/>
              </w:rPr>
            </w:pPr>
            <w:r w:rsidRPr="00303AA2">
              <w:rPr>
                <w:sz w:val="20"/>
                <w:szCs w:val="20"/>
              </w:rPr>
              <w:t>0,00</w:t>
            </w:r>
          </w:p>
        </w:tc>
      </w:tr>
      <w:tr w:rsidR="00303AA2" w:rsidRPr="00303AA2" w14:paraId="20E9FE4D" w14:textId="77777777" w:rsidTr="00303AA2">
        <w:trPr>
          <w:trHeight w:val="20"/>
        </w:trPr>
        <w:tc>
          <w:tcPr>
            <w:tcW w:w="2537" w:type="dxa"/>
            <w:shd w:val="clear" w:color="auto" w:fill="auto"/>
            <w:vAlign w:val="center"/>
            <w:hideMark/>
          </w:tcPr>
          <w:p w14:paraId="4490E3FA" w14:textId="77777777" w:rsidR="00303AA2" w:rsidRPr="00303AA2" w:rsidRDefault="00303AA2" w:rsidP="00303AA2">
            <w:pPr>
              <w:jc w:val="center"/>
              <w:rPr>
                <w:sz w:val="20"/>
                <w:szCs w:val="20"/>
              </w:rPr>
            </w:pPr>
            <w:r w:rsidRPr="00303AA2">
              <w:rPr>
                <w:sz w:val="20"/>
                <w:szCs w:val="20"/>
              </w:rPr>
              <w:t>-16</w:t>
            </w:r>
          </w:p>
        </w:tc>
        <w:tc>
          <w:tcPr>
            <w:tcW w:w="2576" w:type="dxa"/>
            <w:shd w:val="clear" w:color="auto" w:fill="auto"/>
            <w:noWrap/>
            <w:vAlign w:val="center"/>
            <w:hideMark/>
          </w:tcPr>
          <w:p w14:paraId="0586BB27" w14:textId="77777777" w:rsidR="00303AA2" w:rsidRPr="00303AA2" w:rsidRDefault="00303AA2" w:rsidP="00303AA2">
            <w:pPr>
              <w:jc w:val="center"/>
              <w:rPr>
                <w:sz w:val="20"/>
                <w:szCs w:val="20"/>
              </w:rPr>
            </w:pPr>
            <w:r w:rsidRPr="00303AA2">
              <w:rPr>
                <w:sz w:val="20"/>
                <w:szCs w:val="20"/>
              </w:rPr>
              <w:t>72,7</w:t>
            </w:r>
          </w:p>
        </w:tc>
        <w:tc>
          <w:tcPr>
            <w:tcW w:w="2522" w:type="dxa"/>
            <w:shd w:val="clear" w:color="auto" w:fill="auto"/>
            <w:noWrap/>
            <w:vAlign w:val="center"/>
            <w:hideMark/>
          </w:tcPr>
          <w:p w14:paraId="1CC67CAB" w14:textId="77777777" w:rsidR="00303AA2" w:rsidRPr="00303AA2" w:rsidRDefault="00303AA2" w:rsidP="00303AA2">
            <w:pPr>
              <w:jc w:val="center"/>
              <w:rPr>
                <w:sz w:val="20"/>
                <w:szCs w:val="20"/>
              </w:rPr>
            </w:pPr>
            <w:r w:rsidRPr="00303AA2">
              <w:rPr>
                <w:sz w:val="20"/>
                <w:szCs w:val="20"/>
              </w:rPr>
              <w:t>56,3</w:t>
            </w:r>
          </w:p>
        </w:tc>
        <w:tc>
          <w:tcPr>
            <w:tcW w:w="2480" w:type="dxa"/>
            <w:shd w:val="clear" w:color="auto" w:fill="auto"/>
            <w:noWrap/>
            <w:vAlign w:val="center"/>
            <w:hideMark/>
          </w:tcPr>
          <w:p w14:paraId="05A97A20"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51BED479" w14:textId="77777777" w:rsidR="00303AA2" w:rsidRPr="00303AA2" w:rsidRDefault="00303AA2" w:rsidP="00303AA2">
            <w:pPr>
              <w:jc w:val="center"/>
              <w:rPr>
                <w:sz w:val="20"/>
                <w:szCs w:val="20"/>
              </w:rPr>
            </w:pPr>
            <w:r w:rsidRPr="00303AA2">
              <w:rPr>
                <w:sz w:val="20"/>
                <w:szCs w:val="20"/>
              </w:rPr>
              <w:t>0,00</w:t>
            </w:r>
          </w:p>
        </w:tc>
      </w:tr>
      <w:tr w:rsidR="00303AA2" w:rsidRPr="00303AA2" w14:paraId="59E29FF3" w14:textId="77777777" w:rsidTr="00303AA2">
        <w:trPr>
          <w:trHeight w:val="20"/>
        </w:trPr>
        <w:tc>
          <w:tcPr>
            <w:tcW w:w="2537" w:type="dxa"/>
            <w:shd w:val="clear" w:color="auto" w:fill="auto"/>
            <w:vAlign w:val="center"/>
            <w:hideMark/>
          </w:tcPr>
          <w:p w14:paraId="4BCD895E" w14:textId="77777777" w:rsidR="00303AA2" w:rsidRPr="00303AA2" w:rsidRDefault="00303AA2" w:rsidP="00303AA2">
            <w:pPr>
              <w:jc w:val="center"/>
              <w:rPr>
                <w:sz w:val="20"/>
                <w:szCs w:val="20"/>
              </w:rPr>
            </w:pPr>
            <w:r w:rsidRPr="00303AA2">
              <w:rPr>
                <w:sz w:val="20"/>
                <w:szCs w:val="20"/>
              </w:rPr>
              <w:t>-15</w:t>
            </w:r>
          </w:p>
        </w:tc>
        <w:tc>
          <w:tcPr>
            <w:tcW w:w="2576" w:type="dxa"/>
            <w:shd w:val="clear" w:color="auto" w:fill="auto"/>
            <w:noWrap/>
            <w:vAlign w:val="center"/>
            <w:hideMark/>
          </w:tcPr>
          <w:p w14:paraId="271BBA3C" w14:textId="77777777" w:rsidR="00303AA2" w:rsidRPr="00303AA2" w:rsidRDefault="00303AA2" w:rsidP="00303AA2">
            <w:pPr>
              <w:jc w:val="center"/>
              <w:rPr>
                <w:sz w:val="20"/>
                <w:szCs w:val="20"/>
              </w:rPr>
            </w:pPr>
            <w:r w:rsidRPr="00303AA2">
              <w:rPr>
                <w:sz w:val="20"/>
                <w:szCs w:val="20"/>
              </w:rPr>
              <w:t>71,5</w:t>
            </w:r>
          </w:p>
        </w:tc>
        <w:tc>
          <w:tcPr>
            <w:tcW w:w="2522" w:type="dxa"/>
            <w:shd w:val="clear" w:color="auto" w:fill="auto"/>
            <w:noWrap/>
            <w:vAlign w:val="center"/>
            <w:hideMark/>
          </w:tcPr>
          <w:p w14:paraId="6DC45687"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203864DE"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2E825AD0" w14:textId="77777777" w:rsidR="00303AA2" w:rsidRPr="00303AA2" w:rsidRDefault="00303AA2" w:rsidP="00303AA2">
            <w:pPr>
              <w:jc w:val="center"/>
              <w:rPr>
                <w:sz w:val="20"/>
                <w:szCs w:val="20"/>
              </w:rPr>
            </w:pPr>
            <w:r w:rsidRPr="00303AA2">
              <w:rPr>
                <w:sz w:val="20"/>
                <w:szCs w:val="20"/>
              </w:rPr>
              <w:t>0,00</w:t>
            </w:r>
          </w:p>
        </w:tc>
      </w:tr>
      <w:tr w:rsidR="00303AA2" w:rsidRPr="00303AA2" w14:paraId="081EB0F6" w14:textId="77777777" w:rsidTr="00303AA2">
        <w:trPr>
          <w:trHeight w:val="20"/>
        </w:trPr>
        <w:tc>
          <w:tcPr>
            <w:tcW w:w="2537" w:type="dxa"/>
            <w:shd w:val="clear" w:color="auto" w:fill="auto"/>
            <w:vAlign w:val="center"/>
            <w:hideMark/>
          </w:tcPr>
          <w:p w14:paraId="661F0491" w14:textId="77777777" w:rsidR="00303AA2" w:rsidRPr="00303AA2" w:rsidRDefault="00303AA2" w:rsidP="00303AA2">
            <w:pPr>
              <w:jc w:val="center"/>
              <w:rPr>
                <w:sz w:val="20"/>
                <w:szCs w:val="20"/>
              </w:rPr>
            </w:pPr>
            <w:r w:rsidRPr="00303AA2">
              <w:rPr>
                <w:sz w:val="20"/>
                <w:szCs w:val="20"/>
              </w:rPr>
              <w:t>-14</w:t>
            </w:r>
          </w:p>
        </w:tc>
        <w:tc>
          <w:tcPr>
            <w:tcW w:w="2576" w:type="dxa"/>
            <w:shd w:val="clear" w:color="auto" w:fill="auto"/>
            <w:noWrap/>
            <w:vAlign w:val="center"/>
            <w:hideMark/>
          </w:tcPr>
          <w:p w14:paraId="4EFF1FF7" w14:textId="77777777" w:rsidR="00303AA2" w:rsidRPr="00303AA2" w:rsidRDefault="00303AA2" w:rsidP="00303AA2">
            <w:pPr>
              <w:jc w:val="center"/>
              <w:rPr>
                <w:sz w:val="20"/>
                <w:szCs w:val="20"/>
              </w:rPr>
            </w:pPr>
            <w:r w:rsidRPr="00303AA2">
              <w:rPr>
                <w:sz w:val="20"/>
                <w:szCs w:val="20"/>
              </w:rPr>
              <w:t>70,3</w:t>
            </w:r>
          </w:p>
        </w:tc>
        <w:tc>
          <w:tcPr>
            <w:tcW w:w="2522" w:type="dxa"/>
            <w:shd w:val="clear" w:color="auto" w:fill="auto"/>
            <w:noWrap/>
            <w:vAlign w:val="center"/>
            <w:hideMark/>
          </w:tcPr>
          <w:p w14:paraId="2C7A3926" w14:textId="77777777" w:rsidR="00303AA2" w:rsidRPr="00303AA2" w:rsidRDefault="00303AA2" w:rsidP="00303AA2">
            <w:pPr>
              <w:jc w:val="center"/>
              <w:rPr>
                <w:sz w:val="20"/>
                <w:szCs w:val="20"/>
              </w:rPr>
            </w:pPr>
            <w:r w:rsidRPr="00303AA2">
              <w:rPr>
                <w:sz w:val="20"/>
                <w:szCs w:val="20"/>
              </w:rPr>
              <w:t>54,8</w:t>
            </w:r>
          </w:p>
        </w:tc>
        <w:tc>
          <w:tcPr>
            <w:tcW w:w="2480" w:type="dxa"/>
            <w:shd w:val="clear" w:color="auto" w:fill="auto"/>
            <w:noWrap/>
            <w:vAlign w:val="center"/>
            <w:hideMark/>
          </w:tcPr>
          <w:p w14:paraId="67EF284A"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5CE995A5" w14:textId="77777777" w:rsidR="00303AA2" w:rsidRPr="00303AA2" w:rsidRDefault="00303AA2" w:rsidP="00303AA2">
            <w:pPr>
              <w:jc w:val="center"/>
              <w:rPr>
                <w:sz w:val="20"/>
                <w:szCs w:val="20"/>
              </w:rPr>
            </w:pPr>
            <w:r w:rsidRPr="00303AA2">
              <w:rPr>
                <w:sz w:val="20"/>
                <w:szCs w:val="20"/>
              </w:rPr>
              <w:t>0,00</w:t>
            </w:r>
          </w:p>
        </w:tc>
      </w:tr>
      <w:tr w:rsidR="00303AA2" w:rsidRPr="00303AA2" w14:paraId="307AE7E7" w14:textId="77777777" w:rsidTr="00303AA2">
        <w:trPr>
          <w:trHeight w:val="20"/>
        </w:trPr>
        <w:tc>
          <w:tcPr>
            <w:tcW w:w="2537" w:type="dxa"/>
            <w:shd w:val="clear" w:color="auto" w:fill="auto"/>
            <w:vAlign w:val="center"/>
            <w:hideMark/>
          </w:tcPr>
          <w:p w14:paraId="1C7794ED" w14:textId="77777777" w:rsidR="00303AA2" w:rsidRPr="00303AA2" w:rsidRDefault="00303AA2" w:rsidP="00303AA2">
            <w:pPr>
              <w:jc w:val="center"/>
              <w:rPr>
                <w:sz w:val="20"/>
                <w:szCs w:val="20"/>
              </w:rPr>
            </w:pPr>
            <w:r w:rsidRPr="00303AA2">
              <w:rPr>
                <w:sz w:val="20"/>
                <w:szCs w:val="20"/>
              </w:rPr>
              <w:t>-13</w:t>
            </w:r>
          </w:p>
        </w:tc>
        <w:tc>
          <w:tcPr>
            <w:tcW w:w="2576" w:type="dxa"/>
            <w:shd w:val="clear" w:color="auto" w:fill="auto"/>
            <w:noWrap/>
            <w:vAlign w:val="center"/>
            <w:hideMark/>
          </w:tcPr>
          <w:p w14:paraId="32990D7B" w14:textId="77777777" w:rsidR="00303AA2" w:rsidRPr="00303AA2" w:rsidRDefault="00303AA2" w:rsidP="00303AA2">
            <w:pPr>
              <w:jc w:val="center"/>
              <w:rPr>
                <w:sz w:val="20"/>
                <w:szCs w:val="20"/>
              </w:rPr>
            </w:pPr>
            <w:r w:rsidRPr="00303AA2">
              <w:rPr>
                <w:sz w:val="20"/>
                <w:szCs w:val="20"/>
              </w:rPr>
              <w:t>69,0</w:t>
            </w:r>
          </w:p>
        </w:tc>
        <w:tc>
          <w:tcPr>
            <w:tcW w:w="2522" w:type="dxa"/>
            <w:shd w:val="clear" w:color="auto" w:fill="auto"/>
            <w:noWrap/>
            <w:vAlign w:val="center"/>
            <w:hideMark/>
          </w:tcPr>
          <w:p w14:paraId="34A7092B"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0717762A"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2A1CDDEF" w14:textId="77777777" w:rsidR="00303AA2" w:rsidRPr="00303AA2" w:rsidRDefault="00303AA2" w:rsidP="00303AA2">
            <w:pPr>
              <w:jc w:val="center"/>
              <w:rPr>
                <w:sz w:val="20"/>
                <w:szCs w:val="20"/>
              </w:rPr>
            </w:pPr>
            <w:r w:rsidRPr="00303AA2">
              <w:rPr>
                <w:sz w:val="20"/>
                <w:szCs w:val="20"/>
              </w:rPr>
              <w:t>0,00</w:t>
            </w:r>
          </w:p>
        </w:tc>
      </w:tr>
      <w:tr w:rsidR="00303AA2" w:rsidRPr="00303AA2" w14:paraId="61671B98" w14:textId="77777777" w:rsidTr="00303AA2">
        <w:trPr>
          <w:trHeight w:val="20"/>
        </w:trPr>
        <w:tc>
          <w:tcPr>
            <w:tcW w:w="2537" w:type="dxa"/>
            <w:shd w:val="clear" w:color="auto" w:fill="auto"/>
            <w:vAlign w:val="center"/>
            <w:hideMark/>
          </w:tcPr>
          <w:p w14:paraId="761F46BB" w14:textId="77777777" w:rsidR="00303AA2" w:rsidRPr="00303AA2" w:rsidRDefault="00303AA2" w:rsidP="00303AA2">
            <w:pPr>
              <w:jc w:val="center"/>
              <w:rPr>
                <w:sz w:val="20"/>
                <w:szCs w:val="20"/>
              </w:rPr>
            </w:pPr>
            <w:r w:rsidRPr="00303AA2">
              <w:rPr>
                <w:sz w:val="20"/>
                <w:szCs w:val="20"/>
              </w:rPr>
              <w:t>-12</w:t>
            </w:r>
          </w:p>
        </w:tc>
        <w:tc>
          <w:tcPr>
            <w:tcW w:w="2576" w:type="dxa"/>
            <w:shd w:val="clear" w:color="auto" w:fill="auto"/>
            <w:noWrap/>
            <w:vAlign w:val="center"/>
            <w:hideMark/>
          </w:tcPr>
          <w:p w14:paraId="28E96E85" w14:textId="77777777" w:rsidR="00303AA2" w:rsidRPr="00303AA2" w:rsidRDefault="00303AA2" w:rsidP="00303AA2">
            <w:pPr>
              <w:jc w:val="center"/>
              <w:rPr>
                <w:sz w:val="20"/>
                <w:szCs w:val="20"/>
              </w:rPr>
            </w:pPr>
            <w:r w:rsidRPr="00303AA2">
              <w:rPr>
                <w:sz w:val="20"/>
                <w:szCs w:val="20"/>
              </w:rPr>
              <w:t>67,8</w:t>
            </w:r>
          </w:p>
        </w:tc>
        <w:tc>
          <w:tcPr>
            <w:tcW w:w="2522" w:type="dxa"/>
            <w:shd w:val="clear" w:color="auto" w:fill="auto"/>
            <w:noWrap/>
            <w:vAlign w:val="center"/>
            <w:hideMark/>
          </w:tcPr>
          <w:p w14:paraId="1E419E17"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565A8D8E"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6AF55913" w14:textId="77777777" w:rsidR="00303AA2" w:rsidRPr="00303AA2" w:rsidRDefault="00303AA2" w:rsidP="00303AA2">
            <w:pPr>
              <w:jc w:val="center"/>
              <w:rPr>
                <w:sz w:val="20"/>
                <w:szCs w:val="20"/>
              </w:rPr>
            </w:pPr>
            <w:r w:rsidRPr="00303AA2">
              <w:rPr>
                <w:sz w:val="20"/>
                <w:szCs w:val="20"/>
              </w:rPr>
              <w:t>0,00</w:t>
            </w:r>
          </w:p>
        </w:tc>
      </w:tr>
      <w:tr w:rsidR="00303AA2" w:rsidRPr="00303AA2" w14:paraId="3B5E12BB" w14:textId="77777777" w:rsidTr="00303AA2">
        <w:trPr>
          <w:trHeight w:val="20"/>
        </w:trPr>
        <w:tc>
          <w:tcPr>
            <w:tcW w:w="2537" w:type="dxa"/>
            <w:shd w:val="clear" w:color="auto" w:fill="auto"/>
            <w:vAlign w:val="center"/>
            <w:hideMark/>
          </w:tcPr>
          <w:p w14:paraId="4B9A936C" w14:textId="77777777" w:rsidR="00303AA2" w:rsidRPr="00303AA2" w:rsidRDefault="00303AA2" w:rsidP="00303AA2">
            <w:pPr>
              <w:jc w:val="center"/>
              <w:rPr>
                <w:sz w:val="20"/>
                <w:szCs w:val="20"/>
              </w:rPr>
            </w:pPr>
            <w:r w:rsidRPr="00303AA2">
              <w:rPr>
                <w:sz w:val="20"/>
                <w:szCs w:val="20"/>
              </w:rPr>
              <w:t>-11</w:t>
            </w:r>
          </w:p>
        </w:tc>
        <w:tc>
          <w:tcPr>
            <w:tcW w:w="2576" w:type="dxa"/>
            <w:shd w:val="clear" w:color="auto" w:fill="auto"/>
            <w:noWrap/>
            <w:vAlign w:val="center"/>
            <w:hideMark/>
          </w:tcPr>
          <w:p w14:paraId="04168415" w14:textId="77777777" w:rsidR="00303AA2" w:rsidRPr="00303AA2" w:rsidRDefault="00303AA2" w:rsidP="00303AA2">
            <w:pPr>
              <w:jc w:val="center"/>
              <w:rPr>
                <w:sz w:val="20"/>
                <w:szCs w:val="20"/>
              </w:rPr>
            </w:pPr>
            <w:r w:rsidRPr="00303AA2">
              <w:rPr>
                <w:sz w:val="20"/>
                <w:szCs w:val="20"/>
              </w:rPr>
              <w:t>66,6</w:t>
            </w:r>
          </w:p>
        </w:tc>
        <w:tc>
          <w:tcPr>
            <w:tcW w:w="2522" w:type="dxa"/>
            <w:shd w:val="clear" w:color="auto" w:fill="auto"/>
            <w:noWrap/>
            <w:vAlign w:val="center"/>
            <w:hideMark/>
          </w:tcPr>
          <w:p w14:paraId="6ED5D80B" w14:textId="77777777" w:rsidR="00303AA2" w:rsidRPr="00303AA2" w:rsidRDefault="00303AA2" w:rsidP="00303AA2">
            <w:pPr>
              <w:jc w:val="center"/>
              <w:rPr>
                <w:sz w:val="20"/>
                <w:szCs w:val="20"/>
              </w:rPr>
            </w:pPr>
            <w:r w:rsidRPr="00303AA2">
              <w:rPr>
                <w:sz w:val="20"/>
                <w:szCs w:val="20"/>
              </w:rPr>
              <w:t>52,5</w:t>
            </w:r>
          </w:p>
        </w:tc>
        <w:tc>
          <w:tcPr>
            <w:tcW w:w="2480" w:type="dxa"/>
            <w:shd w:val="clear" w:color="auto" w:fill="auto"/>
            <w:noWrap/>
            <w:vAlign w:val="center"/>
            <w:hideMark/>
          </w:tcPr>
          <w:p w14:paraId="1CCE039A"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266CEA1D" w14:textId="77777777" w:rsidR="00303AA2" w:rsidRPr="00303AA2" w:rsidRDefault="00303AA2" w:rsidP="00303AA2">
            <w:pPr>
              <w:jc w:val="center"/>
              <w:rPr>
                <w:sz w:val="20"/>
                <w:szCs w:val="20"/>
              </w:rPr>
            </w:pPr>
            <w:r w:rsidRPr="00303AA2">
              <w:rPr>
                <w:sz w:val="20"/>
                <w:szCs w:val="20"/>
              </w:rPr>
              <w:t>0,00</w:t>
            </w:r>
          </w:p>
        </w:tc>
      </w:tr>
      <w:tr w:rsidR="00303AA2" w:rsidRPr="00303AA2" w14:paraId="5914E002" w14:textId="77777777" w:rsidTr="00303AA2">
        <w:trPr>
          <w:trHeight w:val="20"/>
        </w:trPr>
        <w:tc>
          <w:tcPr>
            <w:tcW w:w="2537" w:type="dxa"/>
            <w:shd w:val="clear" w:color="auto" w:fill="auto"/>
            <w:vAlign w:val="center"/>
            <w:hideMark/>
          </w:tcPr>
          <w:p w14:paraId="2301729E"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0996D358" w14:textId="77777777" w:rsidR="00303AA2" w:rsidRPr="00303AA2" w:rsidRDefault="00303AA2" w:rsidP="00303AA2">
            <w:pPr>
              <w:jc w:val="center"/>
              <w:rPr>
                <w:sz w:val="20"/>
                <w:szCs w:val="20"/>
              </w:rPr>
            </w:pPr>
            <w:r w:rsidRPr="00303AA2">
              <w:rPr>
                <w:sz w:val="20"/>
                <w:szCs w:val="20"/>
              </w:rPr>
              <w:t>65,3</w:t>
            </w:r>
          </w:p>
        </w:tc>
        <w:tc>
          <w:tcPr>
            <w:tcW w:w="2522" w:type="dxa"/>
            <w:shd w:val="clear" w:color="auto" w:fill="auto"/>
            <w:noWrap/>
            <w:vAlign w:val="center"/>
            <w:hideMark/>
          </w:tcPr>
          <w:p w14:paraId="7A36966E" w14:textId="77777777" w:rsidR="00303AA2" w:rsidRPr="00303AA2" w:rsidRDefault="00303AA2" w:rsidP="00303AA2">
            <w:pPr>
              <w:jc w:val="center"/>
              <w:rPr>
                <w:sz w:val="20"/>
                <w:szCs w:val="20"/>
              </w:rPr>
            </w:pPr>
            <w:r w:rsidRPr="00303AA2">
              <w:rPr>
                <w:sz w:val="20"/>
                <w:szCs w:val="20"/>
              </w:rPr>
              <w:t>51,7</w:t>
            </w:r>
          </w:p>
        </w:tc>
        <w:tc>
          <w:tcPr>
            <w:tcW w:w="2480" w:type="dxa"/>
            <w:shd w:val="clear" w:color="auto" w:fill="auto"/>
            <w:noWrap/>
            <w:vAlign w:val="center"/>
            <w:hideMark/>
          </w:tcPr>
          <w:p w14:paraId="1B35F465"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7FED9909" w14:textId="77777777" w:rsidR="00303AA2" w:rsidRPr="00303AA2" w:rsidRDefault="00303AA2" w:rsidP="00303AA2">
            <w:pPr>
              <w:jc w:val="center"/>
              <w:rPr>
                <w:sz w:val="20"/>
                <w:szCs w:val="20"/>
              </w:rPr>
            </w:pPr>
            <w:r w:rsidRPr="00303AA2">
              <w:rPr>
                <w:sz w:val="20"/>
                <w:szCs w:val="20"/>
              </w:rPr>
              <w:t>0,00</w:t>
            </w:r>
          </w:p>
        </w:tc>
      </w:tr>
      <w:tr w:rsidR="00303AA2" w:rsidRPr="00303AA2" w14:paraId="77A54A10" w14:textId="77777777" w:rsidTr="00303AA2">
        <w:trPr>
          <w:trHeight w:val="20"/>
        </w:trPr>
        <w:tc>
          <w:tcPr>
            <w:tcW w:w="2537" w:type="dxa"/>
            <w:shd w:val="clear" w:color="auto" w:fill="auto"/>
            <w:vAlign w:val="center"/>
            <w:hideMark/>
          </w:tcPr>
          <w:p w14:paraId="10E2A2BE"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618A09B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7A3C89D" w14:textId="77777777" w:rsidR="00303AA2" w:rsidRPr="00303AA2" w:rsidRDefault="00303AA2" w:rsidP="00303AA2">
            <w:pPr>
              <w:jc w:val="center"/>
              <w:rPr>
                <w:sz w:val="20"/>
                <w:szCs w:val="20"/>
              </w:rPr>
            </w:pPr>
            <w:r w:rsidRPr="00303AA2">
              <w:rPr>
                <w:sz w:val="20"/>
                <w:szCs w:val="20"/>
              </w:rPr>
              <w:t>51,6</w:t>
            </w:r>
          </w:p>
        </w:tc>
        <w:tc>
          <w:tcPr>
            <w:tcW w:w="2480" w:type="dxa"/>
            <w:shd w:val="clear" w:color="auto" w:fill="auto"/>
            <w:noWrap/>
            <w:vAlign w:val="center"/>
            <w:hideMark/>
          </w:tcPr>
          <w:p w14:paraId="3153F0AC"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7C44D4D1" w14:textId="77777777" w:rsidR="00303AA2" w:rsidRPr="00303AA2" w:rsidRDefault="00303AA2" w:rsidP="00303AA2">
            <w:pPr>
              <w:jc w:val="center"/>
              <w:rPr>
                <w:sz w:val="20"/>
                <w:szCs w:val="20"/>
              </w:rPr>
            </w:pPr>
            <w:r w:rsidRPr="00303AA2">
              <w:rPr>
                <w:sz w:val="20"/>
                <w:szCs w:val="20"/>
              </w:rPr>
              <w:t>0,00</w:t>
            </w:r>
          </w:p>
        </w:tc>
      </w:tr>
      <w:tr w:rsidR="00303AA2" w:rsidRPr="00303AA2" w14:paraId="6B78C5C8" w14:textId="77777777" w:rsidTr="00303AA2">
        <w:trPr>
          <w:trHeight w:val="20"/>
        </w:trPr>
        <w:tc>
          <w:tcPr>
            <w:tcW w:w="2537" w:type="dxa"/>
            <w:shd w:val="clear" w:color="auto" w:fill="auto"/>
            <w:vAlign w:val="center"/>
            <w:hideMark/>
          </w:tcPr>
          <w:p w14:paraId="1B1736A2"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6497B134"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A75F541" w14:textId="77777777" w:rsidR="00303AA2" w:rsidRPr="00303AA2" w:rsidRDefault="00303AA2" w:rsidP="00303AA2">
            <w:pPr>
              <w:jc w:val="center"/>
              <w:rPr>
                <w:sz w:val="20"/>
                <w:szCs w:val="20"/>
              </w:rPr>
            </w:pPr>
            <w:r w:rsidRPr="00303AA2">
              <w:rPr>
                <w:sz w:val="20"/>
                <w:szCs w:val="20"/>
              </w:rPr>
              <w:t>51,9</w:t>
            </w:r>
          </w:p>
        </w:tc>
        <w:tc>
          <w:tcPr>
            <w:tcW w:w="2480" w:type="dxa"/>
            <w:shd w:val="clear" w:color="auto" w:fill="auto"/>
            <w:noWrap/>
            <w:vAlign w:val="center"/>
            <w:hideMark/>
          </w:tcPr>
          <w:p w14:paraId="0A4E7E88"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0058D890" w14:textId="77777777" w:rsidR="00303AA2" w:rsidRPr="00303AA2" w:rsidRDefault="00303AA2" w:rsidP="00303AA2">
            <w:pPr>
              <w:jc w:val="center"/>
              <w:rPr>
                <w:sz w:val="20"/>
                <w:szCs w:val="20"/>
              </w:rPr>
            </w:pPr>
            <w:r w:rsidRPr="00303AA2">
              <w:rPr>
                <w:sz w:val="20"/>
                <w:szCs w:val="20"/>
              </w:rPr>
              <w:t>0,00</w:t>
            </w:r>
          </w:p>
        </w:tc>
      </w:tr>
      <w:tr w:rsidR="00303AA2" w:rsidRPr="00303AA2" w14:paraId="5181762D" w14:textId="77777777" w:rsidTr="00303AA2">
        <w:trPr>
          <w:trHeight w:val="20"/>
        </w:trPr>
        <w:tc>
          <w:tcPr>
            <w:tcW w:w="2537" w:type="dxa"/>
            <w:shd w:val="clear" w:color="auto" w:fill="auto"/>
            <w:vAlign w:val="center"/>
            <w:hideMark/>
          </w:tcPr>
          <w:p w14:paraId="13486FB7"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5CF26A1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ADDC1EF" w14:textId="77777777" w:rsidR="00303AA2" w:rsidRPr="00303AA2" w:rsidRDefault="00303AA2" w:rsidP="00303AA2">
            <w:pPr>
              <w:jc w:val="center"/>
              <w:rPr>
                <w:sz w:val="20"/>
                <w:szCs w:val="20"/>
              </w:rPr>
            </w:pPr>
            <w:r w:rsidRPr="00303AA2">
              <w:rPr>
                <w:sz w:val="20"/>
                <w:szCs w:val="20"/>
              </w:rPr>
              <w:t>52,1</w:t>
            </w:r>
          </w:p>
        </w:tc>
        <w:tc>
          <w:tcPr>
            <w:tcW w:w="2480" w:type="dxa"/>
            <w:shd w:val="clear" w:color="auto" w:fill="auto"/>
            <w:noWrap/>
            <w:vAlign w:val="center"/>
            <w:hideMark/>
          </w:tcPr>
          <w:p w14:paraId="0865E124"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477AEA75" w14:textId="77777777" w:rsidR="00303AA2" w:rsidRPr="00303AA2" w:rsidRDefault="00303AA2" w:rsidP="00303AA2">
            <w:pPr>
              <w:jc w:val="center"/>
              <w:rPr>
                <w:sz w:val="20"/>
                <w:szCs w:val="20"/>
              </w:rPr>
            </w:pPr>
            <w:r w:rsidRPr="00303AA2">
              <w:rPr>
                <w:sz w:val="20"/>
                <w:szCs w:val="20"/>
              </w:rPr>
              <w:t>0,00</w:t>
            </w:r>
          </w:p>
        </w:tc>
      </w:tr>
      <w:tr w:rsidR="00303AA2" w:rsidRPr="00303AA2" w14:paraId="6392B3B1" w14:textId="77777777" w:rsidTr="00303AA2">
        <w:trPr>
          <w:trHeight w:val="20"/>
        </w:trPr>
        <w:tc>
          <w:tcPr>
            <w:tcW w:w="2537" w:type="dxa"/>
            <w:shd w:val="clear" w:color="auto" w:fill="auto"/>
            <w:vAlign w:val="center"/>
            <w:hideMark/>
          </w:tcPr>
          <w:p w14:paraId="6E9F76DC"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769FBFF1"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99381A6" w14:textId="77777777" w:rsidR="00303AA2" w:rsidRPr="00303AA2" w:rsidRDefault="00303AA2" w:rsidP="00303AA2">
            <w:pPr>
              <w:jc w:val="center"/>
              <w:rPr>
                <w:sz w:val="20"/>
                <w:szCs w:val="20"/>
              </w:rPr>
            </w:pPr>
            <w:r w:rsidRPr="00303AA2">
              <w:rPr>
                <w:sz w:val="20"/>
                <w:szCs w:val="20"/>
              </w:rPr>
              <w:t>52,3</w:t>
            </w:r>
          </w:p>
        </w:tc>
        <w:tc>
          <w:tcPr>
            <w:tcW w:w="2480" w:type="dxa"/>
            <w:shd w:val="clear" w:color="auto" w:fill="auto"/>
            <w:noWrap/>
            <w:vAlign w:val="center"/>
            <w:hideMark/>
          </w:tcPr>
          <w:p w14:paraId="5AE1BC4F"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2101F7F8" w14:textId="77777777" w:rsidR="00303AA2" w:rsidRPr="00303AA2" w:rsidRDefault="00303AA2" w:rsidP="00303AA2">
            <w:pPr>
              <w:jc w:val="center"/>
              <w:rPr>
                <w:sz w:val="20"/>
                <w:szCs w:val="20"/>
              </w:rPr>
            </w:pPr>
            <w:r w:rsidRPr="00303AA2">
              <w:rPr>
                <w:sz w:val="20"/>
                <w:szCs w:val="20"/>
              </w:rPr>
              <w:t>0,00</w:t>
            </w:r>
          </w:p>
        </w:tc>
      </w:tr>
      <w:tr w:rsidR="00303AA2" w:rsidRPr="00303AA2" w14:paraId="284C466B" w14:textId="77777777" w:rsidTr="00303AA2">
        <w:trPr>
          <w:trHeight w:val="20"/>
        </w:trPr>
        <w:tc>
          <w:tcPr>
            <w:tcW w:w="2537" w:type="dxa"/>
            <w:shd w:val="clear" w:color="auto" w:fill="auto"/>
            <w:vAlign w:val="center"/>
            <w:hideMark/>
          </w:tcPr>
          <w:p w14:paraId="0E047BE6"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5D11DDED"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17BAFDB" w14:textId="77777777" w:rsidR="00303AA2" w:rsidRPr="00303AA2" w:rsidRDefault="00303AA2" w:rsidP="00303AA2">
            <w:pPr>
              <w:jc w:val="center"/>
              <w:rPr>
                <w:sz w:val="20"/>
                <w:szCs w:val="20"/>
              </w:rPr>
            </w:pPr>
            <w:r w:rsidRPr="00303AA2">
              <w:rPr>
                <w:sz w:val="20"/>
                <w:szCs w:val="20"/>
              </w:rPr>
              <w:t>52,6</w:t>
            </w:r>
          </w:p>
        </w:tc>
        <w:tc>
          <w:tcPr>
            <w:tcW w:w="2480" w:type="dxa"/>
            <w:shd w:val="clear" w:color="auto" w:fill="auto"/>
            <w:noWrap/>
            <w:vAlign w:val="center"/>
            <w:hideMark/>
          </w:tcPr>
          <w:p w14:paraId="51162778"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59F5084D" w14:textId="77777777" w:rsidR="00303AA2" w:rsidRPr="00303AA2" w:rsidRDefault="00303AA2" w:rsidP="00303AA2">
            <w:pPr>
              <w:jc w:val="center"/>
              <w:rPr>
                <w:sz w:val="20"/>
                <w:szCs w:val="20"/>
              </w:rPr>
            </w:pPr>
            <w:r w:rsidRPr="00303AA2">
              <w:rPr>
                <w:sz w:val="20"/>
                <w:szCs w:val="20"/>
              </w:rPr>
              <w:t>0,00</w:t>
            </w:r>
          </w:p>
        </w:tc>
      </w:tr>
      <w:tr w:rsidR="00303AA2" w:rsidRPr="00303AA2" w14:paraId="1E196471" w14:textId="77777777" w:rsidTr="00303AA2">
        <w:trPr>
          <w:trHeight w:val="20"/>
        </w:trPr>
        <w:tc>
          <w:tcPr>
            <w:tcW w:w="2537" w:type="dxa"/>
            <w:shd w:val="clear" w:color="auto" w:fill="auto"/>
            <w:vAlign w:val="center"/>
            <w:hideMark/>
          </w:tcPr>
          <w:p w14:paraId="1136458D"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6A16DB0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9DEA811" w14:textId="77777777" w:rsidR="00303AA2" w:rsidRPr="00303AA2" w:rsidRDefault="00303AA2" w:rsidP="00303AA2">
            <w:pPr>
              <w:jc w:val="center"/>
              <w:rPr>
                <w:sz w:val="20"/>
                <w:szCs w:val="20"/>
              </w:rPr>
            </w:pPr>
            <w:r w:rsidRPr="00303AA2">
              <w:rPr>
                <w:sz w:val="20"/>
                <w:szCs w:val="20"/>
              </w:rPr>
              <w:t>52,8</w:t>
            </w:r>
          </w:p>
        </w:tc>
        <w:tc>
          <w:tcPr>
            <w:tcW w:w="2480" w:type="dxa"/>
            <w:shd w:val="clear" w:color="auto" w:fill="auto"/>
            <w:noWrap/>
            <w:vAlign w:val="center"/>
            <w:hideMark/>
          </w:tcPr>
          <w:p w14:paraId="3DE250F1"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2E48134E" w14:textId="77777777" w:rsidR="00303AA2" w:rsidRPr="00303AA2" w:rsidRDefault="00303AA2" w:rsidP="00303AA2">
            <w:pPr>
              <w:jc w:val="center"/>
              <w:rPr>
                <w:sz w:val="20"/>
                <w:szCs w:val="20"/>
              </w:rPr>
            </w:pPr>
            <w:r w:rsidRPr="00303AA2">
              <w:rPr>
                <w:sz w:val="20"/>
                <w:szCs w:val="20"/>
              </w:rPr>
              <w:t>0,00</w:t>
            </w:r>
          </w:p>
        </w:tc>
      </w:tr>
      <w:tr w:rsidR="00303AA2" w:rsidRPr="00303AA2" w14:paraId="34DD16EC" w14:textId="77777777" w:rsidTr="00303AA2">
        <w:trPr>
          <w:trHeight w:val="20"/>
        </w:trPr>
        <w:tc>
          <w:tcPr>
            <w:tcW w:w="2537" w:type="dxa"/>
            <w:shd w:val="clear" w:color="auto" w:fill="auto"/>
            <w:vAlign w:val="center"/>
            <w:hideMark/>
          </w:tcPr>
          <w:p w14:paraId="4F2EF301"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572D50CB"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00815703" w14:textId="77777777" w:rsidR="00303AA2" w:rsidRPr="00303AA2" w:rsidRDefault="00303AA2" w:rsidP="00303AA2">
            <w:pPr>
              <w:jc w:val="center"/>
              <w:rPr>
                <w:sz w:val="20"/>
                <w:szCs w:val="20"/>
              </w:rPr>
            </w:pPr>
            <w:r w:rsidRPr="00303AA2">
              <w:rPr>
                <w:sz w:val="20"/>
                <w:szCs w:val="20"/>
              </w:rPr>
              <w:t>53,0</w:t>
            </w:r>
          </w:p>
        </w:tc>
        <w:tc>
          <w:tcPr>
            <w:tcW w:w="2480" w:type="dxa"/>
            <w:shd w:val="clear" w:color="auto" w:fill="auto"/>
            <w:noWrap/>
            <w:vAlign w:val="center"/>
            <w:hideMark/>
          </w:tcPr>
          <w:p w14:paraId="7CF3CAB4"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2FB45993" w14:textId="77777777" w:rsidR="00303AA2" w:rsidRPr="00303AA2" w:rsidRDefault="00303AA2" w:rsidP="00303AA2">
            <w:pPr>
              <w:jc w:val="center"/>
              <w:rPr>
                <w:sz w:val="20"/>
                <w:szCs w:val="20"/>
              </w:rPr>
            </w:pPr>
            <w:r w:rsidRPr="00303AA2">
              <w:rPr>
                <w:sz w:val="20"/>
                <w:szCs w:val="20"/>
              </w:rPr>
              <w:t>0,00</w:t>
            </w:r>
          </w:p>
        </w:tc>
      </w:tr>
      <w:tr w:rsidR="00303AA2" w:rsidRPr="00303AA2" w14:paraId="2FD6D39C" w14:textId="77777777" w:rsidTr="00303AA2">
        <w:trPr>
          <w:trHeight w:val="20"/>
        </w:trPr>
        <w:tc>
          <w:tcPr>
            <w:tcW w:w="2537" w:type="dxa"/>
            <w:shd w:val="clear" w:color="auto" w:fill="auto"/>
            <w:vAlign w:val="center"/>
            <w:hideMark/>
          </w:tcPr>
          <w:p w14:paraId="20C53041"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47D9034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B5EC60D" w14:textId="77777777" w:rsidR="00303AA2" w:rsidRPr="00303AA2" w:rsidRDefault="00303AA2" w:rsidP="00303AA2">
            <w:pPr>
              <w:jc w:val="center"/>
              <w:rPr>
                <w:sz w:val="20"/>
                <w:szCs w:val="20"/>
              </w:rPr>
            </w:pPr>
            <w:r w:rsidRPr="00303AA2">
              <w:rPr>
                <w:sz w:val="20"/>
                <w:szCs w:val="20"/>
              </w:rPr>
              <w:t>53,3</w:t>
            </w:r>
          </w:p>
        </w:tc>
        <w:tc>
          <w:tcPr>
            <w:tcW w:w="2480" w:type="dxa"/>
            <w:shd w:val="clear" w:color="auto" w:fill="auto"/>
            <w:noWrap/>
            <w:vAlign w:val="center"/>
            <w:hideMark/>
          </w:tcPr>
          <w:p w14:paraId="2DE0E114"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27277596" w14:textId="77777777" w:rsidR="00303AA2" w:rsidRPr="00303AA2" w:rsidRDefault="00303AA2" w:rsidP="00303AA2">
            <w:pPr>
              <w:jc w:val="center"/>
              <w:rPr>
                <w:sz w:val="20"/>
                <w:szCs w:val="20"/>
              </w:rPr>
            </w:pPr>
            <w:r w:rsidRPr="00303AA2">
              <w:rPr>
                <w:sz w:val="20"/>
                <w:szCs w:val="20"/>
              </w:rPr>
              <w:t>0,00</w:t>
            </w:r>
          </w:p>
        </w:tc>
      </w:tr>
      <w:tr w:rsidR="00303AA2" w:rsidRPr="00303AA2" w14:paraId="55B513E2" w14:textId="77777777" w:rsidTr="00303AA2">
        <w:trPr>
          <w:trHeight w:val="20"/>
        </w:trPr>
        <w:tc>
          <w:tcPr>
            <w:tcW w:w="2537" w:type="dxa"/>
            <w:shd w:val="clear" w:color="auto" w:fill="auto"/>
            <w:vAlign w:val="center"/>
            <w:hideMark/>
          </w:tcPr>
          <w:p w14:paraId="5F80D286"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6C194A2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13D9999" w14:textId="77777777" w:rsidR="00303AA2" w:rsidRPr="00303AA2" w:rsidRDefault="00303AA2" w:rsidP="00303AA2">
            <w:pPr>
              <w:jc w:val="center"/>
              <w:rPr>
                <w:sz w:val="20"/>
                <w:szCs w:val="20"/>
              </w:rPr>
            </w:pPr>
            <w:r w:rsidRPr="00303AA2">
              <w:rPr>
                <w:sz w:val="20"/>
                <w:szCs w:val="20"/>
              </w:rPr>
              <w:t>53,5</w:t>
            </w:r>
          </w:p>
        </w:tc>
        <w:tc>
          <w:tcPr>
            <w:tcW w:w="2480" w:type="dxa"/>
            <w:shd w:val="clear" w:color="auto" w:fill="auto"/>
            <w:noWrap/>
            <w:vAlign w:val="center"/>
            <w:hideMark/>
          </w:tcPr>
          <w:p w14:paraId="533A52AE"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7F82BDB7" w14:textId="77777777" w:rsidR="00303AA2" w:rsidRPr="00303AA2" w:rsidRDefault="00303AA2" w:rsidP="00303AA2">
            <w:pPr>
              <w:jc w:val="center"/>
              <w:rPr>
                <w:sz w:val="20"/>
                <w:szCs w:val="20"/>
              </w:rPr>
            </w:pPr>
            <w:r w:rsidRPr="00303AA2">
              <w:rPr>
                <w:sz w:val="20"/>
                <w:szCs w:val="20"/>
              </w:rPr>
              <w:t>0,00</w:t>
            </w:r>
          </w:p>
        </w:tc>
      </w:tr>
      <w:tr w:rsidR="00303AA2" w:rsidRPr="00303AA2" w14:paraId="227F9589" w14:textId="77777777" w:rsidTr="00303AA2">
        <w:trPr>
          <w:trHeight w:val="20"/>
        </w:trPr>
        <w:tc>
          <w:tcPr>
            <w:tcW w:w="2537" w:type="dxa"/>
            <w:shd w:val="clear" w:color="auto" w:fill="auto"/>
            <w:vAlign w:val="center"/>
            <w:hideMark/>
          </w:tcPr>
          <w:p w14:paraId="1EC8AF6D" w14:textId="77777777" w:rsidR="00303AA2" w:rsidRPr="00303AA2" w:rsidRDefault="00303AA2" w:rsidP="00303AA2">
            <w:pPr>
              <w:jc w:val="center"/>
              <w:rPr>
                <w:sz w:val="20"/>
                <w:szCs w:val="20"/>
              </w:rPr>
            </w:pPr>
            <w:r w:rsidRPr="00303AA2">
              <w:rPr>
                <w:sz w:val="20"/>
                <w:szCs w:val="20"/>
              </w:rPr>
              <w:t>0</w:t>
            </w:r>
          </w:p>
        </w:tc>
        <w:tc>
          <w:tcPr>
            <w:tcW w:w="2576" w:type="dxa"/>
            <w:shd w:val="clear" w:color="auto" w:fill="auto"/>
            <w:noWrap/>
            <w:vAlign w:val="center"/>
            <w:hideMark/>
          </w:tcPr>
          <w:p w14:paraId="13FEB8C6"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E03450B" w14:textId="77777777" w:rsidR="00303AA2" w:rsidRPr="00303AA2" w:rsidRDefault="00303AA2" w:rsidP="00303AA2">
            <w:pPr>
              <w:jc w:val="center"/>
              <w:rPr>
                <w:sz w:val="20"/>
                <w:szCs w:val="20"/>
              </w:rPr>
            </w:pPr>
            <w:r w:rsidRPr="00303AA2">
              <w:rPr>
                <w:sz w:val="20"/>
                <w:szCs w:val="20"/>
              </w:rPr>
              <w:t>53,7</w:t>
            </w:r>
          </w:p>
        </w:tc>
        <w:tc>
          <w:tcPr>
            <w:tcW w:w="2480" w:type="dxa"/>
            <w:shd w:val="clear" w:color="auto" w:fill="auto"/>
            <w:noWrap/>
            <w:vAlign w:val="center"/>
            <w:hideMark/>
          </w:tcPr>
          <w:p w14:paraId="4E7C8AEA"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1AEA1DA2" w14:textId="77777777" w:rsidR="00303AA2" w:rsidRPr="00303AA2" w:rsidRDefault="00303AA2" w:rsidP="00303AA2">
            <w:pPr>
              <w:jc w:val="center"/>
              <w:rPr>
                <w:sz w:val="20"/>
                <w:szCs w:val="20"/>
              </w:rPr>
            </w:pPr>
            <w:r w:rsidRPr="00303AA2">
              <w:rPr>
                <w:sz w:val="20"/>
                <w:szCs w:val="20"/>
              </w:rPr>
              <w:t>0,00</w:t>
            </w:r>
          </w:p>
        </w:tc>
      </w:tr>
      <w:tr w:rsidR="00303AA2" w:rsidRPr="00303AA2" w14:paraId="245740BA" w14:textId="77777777" w:rsidTr="00303AA2">
        <w:trPr>
          <w:trHeight w:val="20"/>
        </w:trPr>
        <w:tc>
          <w:tcPr>
            <w:tcW w:w="2537" w:type="dxa"/>
            <w:shd w:val="clear" w:color="auto" w:fill="auto"/>
            <w:vAlign w:val="center"/>
            <w:hideMark/>
          </w:tcPr>
          <w:p w14:paraId="13987FC4" w14:textId="77777777" w:rsidR="00303AA2" w:rsidRPr="00303AA2" w:rsidRDefault="00303AA2" w:rsidP="00303AA2">
            <w:pPr>
              <w:jc w:val="center"/>
              <w:rPr>
                <w:sz w:val="20"/>
                <w:szCs w:val="20"/>
              </w:rPr>
            </w:pPr>
            <w:r w:rsidRPr="00303AA2">
              <w:rPr>
                <w:sz w:val="20"/>
                <w:szCs w:val="20"/>
              </w:rPr>
              <w:t>1</w:t>
            </w:r>
          </w:p>
        </w:tc>
        <w:tc>
          <w:tcPr>
            <w:tcW w:w="2576" w:type="dxa"/>
            <w:shd w:val="clear" w:color="auto" w:fill="auto"/>
            <w:noWrap/>
            <w:vAlign w:val="center"/>
            <w:hideMark/>
          </w:tcPr>
          <w:p w14:paraId="5C6A3142"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70F08D83" w14:textId="77777777" w:rsidR="00303AA2" w:rsidRPr="00303AA2" w:rsidRDefault="00303AA2" w:rsidP="00303AA2">
            <w:pPr>
              <w:jc w:val="center"/>
              <w:rPr>
                <w:sz w:val="20"/>
                <w:szCs w:val="20"/>
              </w:rPr>
            </w:pPr>
            <w:r w:rsidRPr="00303AA2">
              <w:rPr>
                <w:sz w:val="20"/>
                <w:szCs w:val="20"/>
              </w:rPr>
              <w:t>54,0</w:t>
            </w:r>
          </w:p>
        </w:tc>
        <w:tc>
          <w:tcPr>
            <w:tcW w:w="2480" w:type="dxa"/>
            <w:shd w:val="clear" w:color="auto" w:fill="auto"/>
            <w:noWrap/>
            <w:vAlign w:val="center"/>
            <w:hideMark/>
          </w:tcPr>
          <w:p w14:paraId="5771C0F1"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4203BC2F" w14:textId="77777777" w:rsidR="00303AA2" w:rsidRPr="00303AA2" w:rsidRDefault="00303AA2" w:rsidP="00303AA2">
            <w:pPr>
              <w:jc w:val="center"/>
              <w:rPr>
                <w:sz w:val="20"/>
                <w:szCs w:val="20"/>
              </w:rPr>
            </w:pPr>
            <w:r w:rsidRPr="00303AA2">
              <w:rPr>
                <w:sz w:val="20"/>
                <w:szCs w:val="20"/>
              </w:rPr>
              <w:t>0,00</w:t>
            </w:r>
          </w:p>
        </w:tc>
      </w:tr>
      <w:tr w:rsidR="00303AA2" w:rsidRPr="00303AA2" w14:paraId="63C14FB0" w14:textId="77777777" w:rsidTr="00303AA2">
        <w:trPr>
          <w:trHeight w:val="20"/>
        </w:trPr>
        <w:tc>
          <w:tcPr>
            <w:tcW w:w="2537" w:type="dxa"/>
            <w:shd w:val="clear" w:color="auto" w:fill="auto"/>
            <w:vAlign w:val="center"/>
            <w:hideMark/>
          </w:tcPr>
          <w:p w14:paraId="425AD764" w14:textId="77777777" w:rsidR="00303AA2" w:rsidRPr="00303AA2" w:rsidRDefault="00303AA2" w:rsidP="00303AA2">
            <w:pPr>
              <w:jc w:val="center"/>
              <w:rPr>
                <w:sz w:val="20"/>
                <w:szCs w:val="20"/>
              </w:rPr>
            </w:pPr>
            <w:r w:rsidRPr="00303AA2">
              <w:rPr>
                <w:sz w:val="20"/>
                <w:szCs w:val="20"/>
              </w:rPr>
              <w:t>2</w:t>
            </w:r>
          </w:p>
        </w:tc>
        <w:tc>
          <w:tcPr>
            <w:tcW w:w="2576" w:type="dxa"/>
            <w:shd w:val="clear" w:color="auto" w:fill="auto"/>
            <w:noWrap/>
            <w:vAlign w:val="center"/>
            <w:hideMark/>
          </w:tcPr>
          <w:p w14:paraId="3205FD8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ADC1AF5" w14:textId="77777777" w:rsidR="00303AA2" w:rsidRPr="00303AA2" w:rsidRDefault="00303AA2" w:rsidP="00303AA2">
            <w:pPr>
              <w:jc w:val="center"/>
              <w:rPr>
                <w:sz w:val="20"/>
                <w:szCs w:val="20"/>
              </w:rPr>
            </w:pPr>
            <w:r w:rsidRPr="00303AA2">
              <w:rPr>
                <w:sz w:val="20"/>
                <w:szCs w:val="20"/>
              </w:rPr>
              <w:t>54,2</w:t>
            </w:r>
          </w:p>
        </w:tc>
        <w:tc>
          <w:tcPr>
            <w:tcW w:w="2480" w:type="dxa"/>
            <w:shd w:val="clear" w:color="auto" w:fill="auto"/>
            <w:noWrap/>
            <w:vAlign w:val="center"/>
            <w:hideMark/>
          </w:tcPr>
          <w:p w14:paraId="5902E698"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5F553AE5" w14:textId="77777777" w:rsidR="00303AA2" w:rsidRPr="00303AA2" w:rsidRDefault="00303AA2" w:rsidP="00303AA2">
            <w:pPr>
              <w:jc w:val="center"/>
              <w:rPr>
                <w:sz w:val="20"/>
                <w:szCs w:val="20"/>
              </w:rPr>
            </w:pPr>
            <w:r w:rsidRPr="00303AA2">
              <w:rPr>
                <w:sz w:val="20"/>
                <w:szCs w:val="20"/>
              </w:rPr>
              <w:t>0,00</w:t>
            </w:r>
          </w:p>
        </w:tc>
      </w:tr>
      <w:tr w:rsidR="00303AA2" w:rsidRPr="00303AA2" w14:paraId="379F647D" w14:textId="77777777" w:rsidTr="00303AA2">
        <w:trPr>
          <w:trHeight w:val="20"/>
        </w:trPr>
        <w:tc>
          <w:tcPr>
            <w:tcW w:w="2537" w:type="dxa"/>
            <w:shd w:val="clear" w:color="auto" w:fill="auto"/>
            <w:vAlign w:val="center"/>
            <w:hideMark/>
          </w:tcPr>
          <w:p w14:paraId="0A1AED61" w14:textId="77777777" w:rsidR="00303AA2" w:rsidRPr="00303AA2" w:rsidRDefault="00303AA2" w:rsidP="00303AA2">
            <w:pPr>
              <w:jc w:val="center"/>
              <w:rPr>
                <w:sz w:val="20"/>
                <w:szCs w:val="20"/>
              </w:rPr>
            </w:pPr>
            <w:r w:rsidRPr="00303AA2">
              <w:rPr>
                <w:sz w:val="20"/>
                <w:szCs w:val="20"/>
              </w:rPr>
              <w:t>3</w:t>
            </w:r>
          </w:p>
        </w:tc>
        <w:tc>
          <w:tcPr>
            <w:tcW w:w="2576" w:type="dxa"/>
            <w:shd w:val="clear" w:color="auto" w:fill="auto"/>
            <w:noWrap/>
            <w:vAlign w:val="center"/>
            <w:hideMark/>
          </w:tcPr>
          <w:p w14:paraId="46115EE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373AF3F" w14:textId="77777777" w:rsidR="00303AA2" w:rsidRPr="00303AA2" w:rsidRDefault="00303AA2" w:rsidP="00303AA2">
            <w:pPr>
              <w:jc w:val="center"/>
              <w:rPr>
                <w:sz w:val="20"/>
                <w:szCs w:val="20"/>
              </w:rPr>
            </w:pPr>
            <w:r w:rsidRPr="00303AA2">
              <w:rPr>
                <w:sz w:val="20"/>
                <w:szCs w:val="20"/>
              </w:rPr>
              <w:t>54,4</w:t>
            </w:r>
          </w:p>
        </w:tc>
        <w:tc>
          <w:tcPr>
            <w:tcW w:w="2480" w:type="dxa"/>
            <w:shd w:val="clear" w:color="auto" w:fill="auto"/>
            <w:noWrap/>
            <w:vAlign w:val="center"/>
            <w:hideMark/>
          </w:tcPr>
          <w:p w14:paraId="2816D51C"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0EFA691E" w14:textId="77777777" w:rsidR="00303AA2" w:rsidRPr="00303AA2" w:rsidRDefault="00303AA2" w:rsidP="00303AA2">
            <w:pPr>
              <w:jc w:val="center"/>
              <w:rPr>
                <w:sz w:val="20"/>
                <w:szCs w:val="20"/>
              </w:rPr>
            </w:pPr>
            <w:r w:rsidRPr="00303AA2">
              <w:rPr>
                <w:sz w:val="20"/>
                <w:szCs w:val="20"/>
              </w:rPr>
              <w:t>0,00</w:t>
            </w:r>
          </w:p>
        </w:tc>
      </w:tr>
      <w:tr w:rsidR="00303AA2" w:rsidRPr="00303AA2" w14:paraId="196FEBA7" w14:textId="77777777" w:rsidTr="00303AA2">
        <w:trPr>
          <w:trHeight w:val="20"/>
        </w:trPr>
        <w:tc>
          <w:tcPr>
            <w:tcW w:w="2537" w:type="dxa"/>
            <w:shd w:val="clear" w:color="auto" w:fill="auto"/>
            <w:vAlign w:val="center"/>
            <w:hideMark/>
          </w:tcPr>
          <w:p w14:paraId="78DED8E9" w14:textId="77777777" w:rsidR="00303AA2" w:rsidRPr="00303AA2" w:rsidRDefault="00303AA2" w:rsidP="00303AA2">
            <w:pPr>
              <w:jc w:val="center"/>
              <w:rPr>
                <w:sz w:val="20"/>
                <w:szCs w:val="20"/>
              </w:rPr>
            </w:pPr>
            <w:r w:rsidRPr="00303AA2">
              <w:rPr>
                <w:sz w:val="20"/>
                <w:szCs w:val="20"/>
              </w:rPr>
              <w:t>4</w:t>
            </w:r>
          </w:p>
        </w:tc>
        <w:tc>
          <w:tcPr>
            <w:tcW w:w="2576" w:type="dxa"/>
            <w:shd w:val="clear" w:color="auto" w:fill="auto"/>
            <w:noWrap/>
            <w:vAlign w:val="center"/>
            <w:hideMark/>
          </w:tcPr>
          <w:p w14:paraId="18346A1E"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2DD7C3F6" w14:textId="77777777" w:rsidR="00303AA2" w:rsidRPr="00303AA2" w:rsidRDefault="00303AA2" w:rsidP="00303AA2">
            <w:pPr>
              <w:jc w:val="center"/>
              <w:rPr>
                <w:sz w:val="20"/>
                <w:szCs w:val="20"/>
              </w:rPr>
            </w:pPr>
            <w:r w:rsidRPr="00303AA2">
              <w:rPr>
                <w:sz w:val="20"/>
                <w:szCs w:val="20"/>
              </w:rPr>
              <w:t>54,7</w:t>
            </w:r>
          </w:p>
        </w:tc>
        <w:tc>
          <w:tcPr>
            <w:tcW w:w="2480" w:type="dxa"/>
            <w:shd w:val="clear" w:color="auto" w:fill="auto"/>
            <w:noWrap/>
            <w:vAlign w:val="center"/>
            <w:hideMark/>
          </w:tcPr>
          <w:p w14:paraId="49857DA6"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21321582" w14:textId="77777777" w:rsidR="00303AA2" w:rsidRPr="00303AA2" w:rsidRDefault="00303AA2" w:rsidP="00303AA2">
            <w:pPr>
              <w:jc w:val="center"/>
              <w:rPr>
                <w:sz w:val="20"/>
                <w:szCs w:val="20"/>
              </w:rPr>
            </w:pPr>
            <w:r w:rsidRPr="00303AA2">
              <w:rPr>
                <w:sz w:val="20"/>
                <w:szCs w:val="20"/>
              </w:rPr>
              <w:t>0,00</w:t>
            </w:r>
          </w:p>
        </w:tc>
      </w:tr>
      <w:tr w:rsidR="00303AA2" w:rsidRPr="00303AA2" w14:paraId="384BA324" w14:textId="77777777" w:rsidTr="00303AA2">
        <w:trPr>
          <w:trHeight w:val="20"/>
        </w:trPr>
        <w:tc>
          <w:tcPr>
            <w:tcW w:w="2537" w:type="dxa"/>
            <w:shd w:val="clear" w:color="auto" w:fill="auto"/>
            <w:vAlign w:val="center"/>
            <w:hideMark/>
          </w:tcPr>
          <w:p w14:paraId="75B02DD2" w14:textId="77777777" w:rsidR="00303AA2" w:rsidRPr="00303AA2" w:rsidRDefault="00303AA2" w:rsidP="00303AA2">
            <w:pPr>
              <w:jc w:val="center"/>
              <w:rPr>
                <w:sz w:val="20"/>
                <w:szCs w:val="20"/>
              </w:rPr>
            </w:pPr>
            <w:r w:rsidRPr="00303AA2">
              <w:rPr>
                <w:sz w:val="20"/>
                <w:szCs w:val="20"/>
              </w:rPr>
              <w:t>5</w:t>
            </w:r>
          </w:p>
        </w:tc>
        <w:tc>
          <w:tcPr>
            <w:tcW w:w="2576" w:type="dxa"/>
            <w:shd w:val="clear" w:color="auto" w:fill="auto"/>
            <w:noWrap/>
            <w:vAlign w:val="center"/>
            <w:hideMark/>
          </w:tcPr>
          <w:p w14:paraId="02DACE6C"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F2DC5E6" w14:textId="77777777" w:rsidR="00303AA2" w:rsidRPr="00303AA2" w:rsidRDefault="00303AA2" w:rsidP="00303AA2">
            <w:pPr>
              <w:jc w:val="center"/>
              <w:rPr>
                <w:sz w:val="20"/>
                <w:szCs w:val="20"/>
              </w:rPr>
            </w:pPr>
            <w:r w:rsidRPr="00303AA2">
              <w:rPr>
                <w:sz w:val="20"/>
                <w:szCs w:val="20"/>
              </w:rPr>
              <w:t>54,9</w:t>
            </w:r>
          </w:p>
        </w:tc>
        <w:tc>
          <w:tcPr>
            <w:tcW w:w="2480" w:type="dxa"/>
            <w:shd w:val="clear" w:color="auto" w:fill="auto"/>
            <w:noWrap/>
            <w:vAlign w:val="center"/>
            <w:hideMark/>
          </w:tcPr>
          <w:p w14:paraId="3A0DD908"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404BD588" w14:textId="77777777" w:rsidR="00303AA2" w:rsidRPr="00303AA2" w:rsidRDefault="00303AA2" w:rsidP="00303AA2">
            <w:pPr>
              <w:jc w:val="center"/>
              <w:rPr>
                <w:sz w:val="20"/>
                <w:szCs w:val="20"/>
              </w:rPr>
            </w:pPr>
            <w:r w:rsidRPr="00303AA2">
              <w:rPr>
                <w:sz w:val="20"/>
                <w:szCs w:val="20"/>
              </w:rPr>
              <w:t>0,00</w:t>
            </w:r>
          </w:p>
        </w:tc>
      </w:tr>
      <w:tr w:rsidR="00303AA2" w:rsidRPr="00303AA2" w14:paraId="365B688E" w14:textId="77777777" w:rsidTr="00303AA2">
        <w:trPr>
          <w:trHeight w:val="20"/>
        </w:trPr>
        <w:tc>
          <w:tcPr>
            <w:tcW w:w="2537" w:type="dxa"/>
            <w:shd w:val="clear" w:color="auto" w:fill="auto"/>
            <w:vAlign w:val="center"/>
            <w:hideMark/>
          </w:tcPr>
          <w:p w14:paraId="48BE62A9" w14:textId="77777777" w:rsidR="00303AA2" w:rsidRPr="00303AA2" w:rsidRDefault="00303AA2" w:rsidP="00303AA2">
            <w:pPr>
              <w:jc w:val="center"/>
              <w:rPr>
                <w:sz w:val="20"/>
                <w:szCs w:val="20"/>
              </w:rPr>
            </w:pPr>
            <w:r w:rsidRPr="00303AA2">
              <w:rPr>
                <w:sz w:val="20"/>
                <w:szCs w:val="20"/>
              </w:rPr>
              <w:t>6</w:t>
            </w:r>
          </w:p>
        </w:tc>
        <w:tc>
          <w:tcPr>
            <w:tcW w:w="2576" w:type="dxa"/>
            <w:shd w:val="clear" w:color="auto" w:fill="auto"/>
            <w:noWrap/>
            <w:vAlign w:val="center"/>
            <w:hideMark/>
          </w:tcPr>
          <w:p w14:paraId="4ADBCB48"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D12537C" w14:textId="77777777" w:rsidR="00303AA2" w:rsidRPr="00303AA2" w:rsidRDefault="00303AA2" w:rsidP="00303AA2">
            <w:pPr>
              <w:jc w:val="center"/>
              <w:rPr>
                <w:sz w:val="20"/>
                <w:szCs w:val="20"/>
              </w:rPr>
            </w:pPr>
            <w:r w:rsidRPr="00303AA2">
              <w:rPr>
                <w:sz w:val="20"/>
                <w:szCs w:val="20"/>
              </w:rPr>
              <w:t>55,1</w:t>
            </w:r>
          </w:p>
        </w:tc>
        <w:tc>
          <w:tcPr>
            <w:tcW w:w="2480" w:type="dxa"/>
            <w:shd w:val="clear" w:color="auto" w:fill="auto"/>
            <w:noWrap/>
            <w:vAlign w:val="center"/>
            <w:hideMark/>
          </w:tcPr>
          <w:p w14:paraId="73199D14"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38ABEACC" w14:textId="77777777" w:rsidR="00303AA2" w:rsidRPr="00303AA2" w:rsidRDefault="00303AA2" w:rsidP="00303AA2">
            <w:pPr>
              <w:jc w:val="center"/>
              <w:rPr>
                <w:sz w:val="20"/>
                <w:szCs w:val="20"/>
              </w:rPr>
            </w:pPr>
            <w:r w:rsidRPr="00303AA2">
              <w:rPr>
                <w:sz w:val="20"/>
                <w:szCs w:val="20"/>
              </w:rPr>
              <w:t>0,00</w:t>
            </w:r>
          </w:p>
        </w:tc>
      </w:tr>
      <w:tr w:rsidR="00303AA2" w:rsidRPr="00303AA2" w14:paraId="6CCB7A21" w14:textId="77777777" w:rsidTr="00303AA2">
        <w:trPr>
          <w:trHeight w:val="20"/>
        </w:trPr>
        <w:tc>
          <w:tcPr>
            <w:tcW w:w="2537" w:type="dxa"/>
            <w:shd w:val="clear" w:color="auto" w:fill="auto"/>
            <w:vAlign w:val="center"/>
            <w:hideMark/>
          </w:tcPr>
          <w:p w14:paraId="6BC6DE42" w14:textId="77777777" w:rsidR="00303AA2" w:rsidRPr="00303AA2" w:rsidRDefault="00303AA2" w:rsidP="00303AA2">
            <w:pPr>
              <w:jc w:val="center"/>
              <w:rPr>
                <w:sz w:val="20"/>
                <w:szCs w:val="20"/>
              </w:rPr>
            </w:pPr>
            <w:r w:rsidRPr="00303AA2">
              <w:rPr>
                <w:sz w:val="20"/>
                <w:szCs w:val="20"/>
              </w:rPr>
              <w:t>7</w:t>
            </w:r>
          </w:p>
        </w:tc>
        <w:tc>
          <w:tcPr>
            <w:tcW w:w="2576" w:type="dxa"/>
            <w:shd w:val="clear" w:color="auto" w:fill="auto"/>
            <w:noWrap/>
            <w:vAlign w:val="center"/>
            <w:hideMark/>
          </w:tcPr>
          <w:p w14:paraId="47497F8A"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69AEAAD2" w14:textId="77777777" w:rsidR="00303AA2" w:rsidRPr="00303AA2" w:rsidRDefault="00303AA2" w:rsidP="00303AA2">
            <w:pPr>
              <w:jc w:val="center"/>
              <w:rPr>
                <w:sz w:val="20"/>
                <w:szCs w:val="20"/>
              </w:rPr>
            </w:pPr>
            <w:r w:rsidRPr="00303AA2">
              <w:rPr>
                <w:sz w:val="20"/>
                <w:szCs w:val="20"/>
              </w:rPr>
              <w:t>55,4</w:t>
            </w:r>
          </w:p>
        </w:tc>
        <w:tc>
          <w:tcPr>
            <w:tcW w:w="2480" w:type="dxa"/>
            <w:shd w:val="clear" w:color="auto" w:fill="auto"/>
            <w:noWrap/>
            <w:vAlign w:val="center"/>
            <w:hideMark/>
          </w:tcPr>
          <w:p w14:paraId="6CDC2463"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546CCB98" w14:textId="77777777" w:rsidR="00303AA2" w:rsidRPr="00303AA2" w:rsidRDefault="00303AA2" w:rsidP="00303AA2">
            <w:pPr>
              <w:jc w:val="center"/>
              <w:rPr>
                <w:sz w:val="20"/>
                <w:szCs w:val="20"/>
              </w:rPr>
            </w:pPr>
            <w:r w:rsidRPr="00303AA2">
              <w:rPr>
                <w:sz w:val="20"/>
                <w:szCs w:val="20"/>
              </w:rPr>
              <w:t>0,00</w:t>
            </w:r>
          </w:p>
        </w:tc>
      </w:tr>
      <w:tr w:rsidR="00303AA2" w:rsidRPr="00303AA2" w14:paraId="42FD7E33" w14:textId="77777777" w:rsidTr="00303AA2">
        <w:trPr>
          <w:trHeight w:val="20"/>
        </w:trPr>
        <w:tc>
          <w:tcPr>
            <w:tcW w:w="2537" w:type="dxa"/>
            <w:shd w:val="clear" w:color="auto" w:fill="auto"/>
            <w:vAlign w:val="center"/>
            <w:hideMark/>
          </w:tcPr>
          <w:p w14:paraId="5519441D" w14:textId="77777777" w:rsidR="00303AA2" w:rsidRPr="00303AA2" w:rsidRDefault="00303AA2" w:rsidP="00303AA2">
            <w:pPr>
              <w:jc w:val="center"/>
              <w:rPr>
                <w:sz w:val="20"/>
                <w:szCs w:val="20"/>
              </w:rPr>
            </w:pPr>
            <w:r w:rsidRPr="00303AA2">
              <w:rPr>
                <w:sz w:val="20"/>
                <w:szCs w:val="20"/>
              </w:rPr>
              <w:t>8</w:t>
            </w:r>
          </w:p>
        </w:tc>
        <w:tc>
          <w:tcPr>
            <w:tcW w:w="2576" w:type="dxa"/>
            <w:shd w:val="clear" w:color="auto" w:fill="auto"/>
            <w:noWrap/>
            <w:vAlign w:val="center"/>
            <w:hideMark/>
          </w:tcPr>
          <w:p w14:paraId="4556FDC0"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35519A33" w14:textId="77777777" w:rsidR="00303AA2" w:rsidRPr="00303AA2" w:rsidRDefault="00303AA2" w:rsidP="00303AA2">
            <w:pPr>
              <w:jc w:val="center"/>
              <w:rPr>
                <w:sz w:val="20"/>
                <w:szCs w:val="20"/>
              </w:rPr>
            </w:pPr>
            <w:r w:rsidRPr="00303AA2">
              <w:rPr>
                <w:sz w:val="20"/>
                <w:szCs w:val="20"/>
              </w:rPr>
              <w:t>55,6</w:t>
            </w:r>
          </w:p>
        </w:tc>
        <w:tc>
          <w:tcPr>
            <w:tcW w:w="2480" w:type="dxa"/>
            <w:shd w:val="clear" w:color="auto" w:fill="auto"/>
            <w:noWrap/>
            <w:vAlign w:val="center"/>
            <w:hideMark/>
          </w:tcPr>
          <w:p w14:paraId="16955C23"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7AFC7ABC" w14:textId="77777777" w:rsidR="00303AA2" w:rsidRPr="00303AA2" w:rsidRDefault="00303AA2" w:rsidP="00303AA2">
            <w:pPr>
              <w:jc w:val="center"/>
              <w:rPr>
                <w:sz w:val="20"/>
                <w:szCs w:val="20"/>
              </w:rPr>
            </w:pPr>
            <w:r w:rsidRPr="00303AA2">
              <w:rPr>
                <w:sz w:val="20"/>
                <w:szCs w:val="20"/>
              </w:rPr>
              <w:t>0,00</w:t>
            </w:r>
          </w:p>
        </w:tc>
      </w:tr>
      <w:tr w:rsidR="00303AA2" w:rsidRPr="00303AA2" w14:paraId="41EFA509" w14:textId="77777777" w:rsidTr="00303AA2">
        <w:trPr>
          <w:trHeight w:val="20"/>
        </w:trPr>
        <w:tc>
          <w:tcPr>
            <w:tcW w:w="2537" w:type="dxa"/>
            <w:shd w:val="clear" w:color="auto" w:fill="auto"/>
            <w:vAlign w:val="center"/>
            <w:hideMark/>
          </w:tcPr>
          <w:p w14:paraId="11DF46C4" w14:textId="77777777" w:rsidR="00303AA2" w:rsidRPr="00303AA2" w:rsidRDefault="00303AA2" w:rsidP="00303AA2">
            <w:pPr>
              <w:jc w:val="center"/>
              <w:rPr>
                <w:sz w:val="20"/>
                <w:szCs w:val="20"/>
              </w:rPr>
            </w:pPr>
            <w:r w:rsidRPr="00303AA2">
              <w:rPr>
                <w:sz w:val="20"/>
                <w:szCs w:val="20"/>
              </w:rPr>
              <w:t>9</w:t>
            </w:r>
          </w:p>
        </w:tc>
        <w:tc>
          <w:tcPr>
            <w:tcW w:w="2576" w:type="dxa"/>
            <w:shd w:val="clear" w:color="auto" w:fill="auto"/>
            <w:noWrap/>
            <w:vAlign w:val="center"/>
            <w:hideMark/>
          </w:tcPr>
          <w:p w14:paraId="3DAA97AF"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5489DD2E" w14:textId="77777777" w:rsidR="00303AA2" w:rsidRPr="00303AA2" w:rsidRDefault="00303AA2" w:rsidP="00303AA2">
            <w:pPr>
              <w:jc w:val="center"/>
              <w:rPr>
                <w:sz w:val="20"/>
                <w:szCs w:val="20"/>
              </w:rPr>
            </w:pPr>
            <w:r w:rsidRPr="00303AA2">
              <w:rPr>
                <w:sz w:val="20"/>
                <w:szCs w:val="20"/>
              </w:rPr>
              <w:t>55,9</w:t>
            </w:r>
          </w:p>
        </w:tc>
        <w:tc>
          <w:tcPr>
            <w:tcW w:w="2480" w:type="dxa"/>
            <w:shd w:val="clear" w:color="auto" w:fill="auto"/>
            <w:noWrap/>
            <w:vAlign w:val="center"/>
            <w:hideMark/>
          </w:tcPr>
          <w:p w14:paraId="47F707ED"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6AF7DD3F" w14:textId="77777777" w:rsidR="00303AA2" w:rsidRPr="00303AA2" w:rsidRDefault="00303AA2" w:rsidP="00303AA2">
            <w:pPr>
              <w:jc w:val="center"/>
              <w:rPr>
                <w:sz w:val="20"/>
                <w:szCs w:val="20"/>
              </w:rPr>
            </w:pPr>
            <w:r w:rsidRPr="00303AA2">
              <w:rPr>
                <w:sz w:val="20"/>
                <w:szCs w:val="20"/>
              </w:rPr>
              <w:t>0,00</w:t>
            </w:r>
          </w:p>
        </w:tc>
      </w:tr>
      <w:tr w:rsidR="00303AA2" w:rsidRPr="00303AA2" w14:paraId="5C677EE7" w14:textId="77777777" w:rsidTr="00303AA2">
        <w:trPr>
          <w:trHeight w:val="20"/>
        </w:trPr>
        <w:tc>
          <w:tcPr>
            <w:tcW w:w="2537" w:type="dxa"/>
            <w:shd w:val="clear" w:color="auto" w:fill="auto"/>
            <w:vAlign w:val="center"/>
            <w:hideMark/>
          </w:tcPr>
          <w:p w14:paraId="219B1A85" w14:textId="77777777" w:rsidR="00303AA2" w:rsidRPr="00303AA2" w:rsidRDefault="00303AA2" w:rsidP="00303AA2">
            <w:pPr>
              <w:jc w:val="center"/>
              <w:rPr>
                <w:sz w:val="20"/>
                <w:szCs w:val="20"/>
              </w:rPr>
            </w:pPr>
            <w:r w:rsidRPr="00303AA2">
              <w:rPr>
                <w:sz w:val="20"/>
                <w:szCs w:val="20"/>
              </w:rPr>
              <w:t>10</w:t>
            </w:r>
          </w:p>
        </w:tc>
        <w:tc>
          <w:tcPr>
            <w:tcW w:w="2576" w:type="dxa"/>
            <w:shd w:val="clear" w:color="auto" w:fill="auto"/>
            <w:noWrap/>
            <w:vAlign w:val="center"/>
            <w:hideMark/>
          </w:tcPr>
          <w:p w14:paraId="56552865" w14:textId="77777777" w:rsidR="00303AA2" w:rsidRPr="00303AA2" w:rsidRDefault="00303AA2" w:rsidP="00303AA2">
            <w:pPr>
              <w:jc w:val="center"/>
              <w:rPr>
                <w:sz w:val="20"/>
                <w:szCs w:val="20"/>
              </w:rPr>
            </w:pPr>
            <w:r w:rsidRPr="00303AA2">
              <w:rPr>
                <w:sz w:val="20"/>
                <w:szCs w:val="20"/>
              </w:rPr>
              <w:t>65,0</w:t>
            </w:r>
          </w:p>
        </w:tc>
        <w:tc>
          <w:tcPr>
            <w:tcW w:w="2522" w:type="dxa"/>
            <w:shd w:val="clear" w:color="auto" w:fill="auto"/>
            <w:noWrap/>
            <w:vAlign w:val="center"/>
            <w:hideMark/>
          </w:tcPr>
          <w:p w14:paraId="1BFBA0DB" w14:textId="77777777" w:rsidR="00303AA2" w:rsidRPr="00303AA2" w:rsidRDefault="00303AA2" w:rsidP="00303AA2">
            <w:pPr>
              <w:jc w:val="center"/>
              <w:rPr>
                <w:sz w:val="20"/>
                <w:szCs w:val="20"/>
              </w:rPr>
            </w:pPr>
            <w:r w:rsidRPr="00303AA2">
              <w:rPr>
                <w:sz w:val="20"/>
                <w:szCs w:val="20"/>
              </w:rPr>
              <w:t>56,2</w:t>
            </w:r>
          </w:p>
        </w:tc>
        <w:tc>
          <w:tcPr>
            <w:tcW w:w="2480" w:type="dxa"/>
            <w:shd w:val="clear" w:color="auto" w:fill="auto"/>
            <w:noWrap/>
            <w:vAlign w:val="center"/>
            <w:hideMark/>
          </w:tcPr>
          <w:p w14:paraId="1F56B632" w14:textId="77777777" w:rsidR="00303AA2" w:rsidRPr="00303AA2" w:rsidRDefault="00303AA2" w:rsidP="00303AA2">
            <w:pPr>
              <w:jc w:val="center"/>
              <w:rPr>
                <w:sz w:val="20"/>
                <w:szCs w:val="20"/>
              </w:rPr>
            </w:pPr>
            <w:r w:rsidRPr="00303AA2">
              <w:rPr>
                <w:sz w:val="20"/>
                <w:szCs w:val="20"/>
              </w:rPr>
              <w:t>0,00</w:t>
            </w:r>
          </w:p>
        </w:tc>
        <w:tc>
          <w:tcPr>
            <w:tcW w:w="2447" w:type="dxa"/>
            <w:shd w:val="clear" w:color="auto" w:fill="auto"/>
            <w:noWrap/>
            <w:vAlign w:val="center"/>
            <w:hideMark/>
          </w:tcPr>
          <w:p w14:paraId="5C985E53" w14:textId="77777777" w:rsidR="00303AA2" w:rsidRPr="00303AA2" w:rsidRDefault="00303AA2" w:rsidP="00303AA2">
            <w:pPr>
              <w:jc w:val="center"/>
              <w:rPr>
                <w:sz w:val="20"/>
                <w:szCs w:val="20"/>
              </w:rPr>
            </w:pPr>
            <w:r w:rsidRPr="00303AA2">
              <w:rPr>
                <w:sz w:val="20"/>
                <w:szCs w:val="20"/>
              </w:rPr>
              <w:t>0,00</w:t>
            </w:r>
          </w:p>
        </w:tc>
      </w:tr>
    </w:tbl>
    <w:p w14:paraId="7B95FD9C" w14:textId="77777777" w:rsidR="00561280" w:rsidRDefault="00561280" w:rsidP="00A14814">
      <w:pPr>
        <w:pStyle w:val="af8"/>
        <w:ind w:left="0"/>
        <w:rPr>
          <w:b/>
        </w:rPr>
      </w:pPr>
    </w:p>
    <w:p w14:paraId="2A6B669B" w14:textId="07B17709" w:rsidR="007B77BD" w:rsidRPr="007B77BD" w:rsidRDefault="007B77BD" w:rsidP="00561280">
      <w:pPr>
        <w:pStyle w:val="affffffd"/>
      </w:pPr>
      <w:bookmarkStart w:id="7" w:name="_Toc147703713"/>
      <w:bookmarkStart w:id="8" w:name="_Toc148086595"/>
      <w:r w:rsidRPr="00121613">
        <w:rPr>
          <w:lang w:val="ru-RU"/>
        </w:rPr>
        <w:t xml:space="preserve">Таблица </w:t>
      </w:r>
      <w:r w:rsidR="00561280">
        <w:fldChar w:fldCharType="begin"/>
      </w:r>
      <w:r w:rsidR="00561280" w:rsidRPr="00121613">
        <w:rPr>
          <w:lang w:val="ru-RU"/>
        </w:rPr>
        <w:instrText xml:space="preserve"> </w:instrText>
      </w:r>
      <w:r w:rsidR="00561280">
        <w:instrText>STYLEREF</w:instrText>
      </w:r>
      <w:r w:rsidR="00561280" w:rsidRPr="00121613">
        <w:rPr>
          <w:lang w:val="ru-RU"/>
        </w:rPr>
        <w:instrText xml:space="preserve"> 1 \</w:instrText>
      </w:r>
      <w:r w:rsidR="00561280">
        <w:instrText>s</w:instrText>
      </w:r>
      <w:r w:rsidR="00561280" w:rsidRPr="00121613">
        <w:rPr>
          <w:lang w:val="ru-RU"/>
        </w:rPr>
        <w:instrText xml:space="preserve"> </w:instrText>
      </w:r>
      <w:r w:rsidR="00561280">
        <w:fldChar w:fldCharType="separate"/>
      </w:r>
      <w:r w:rsidR="00F84A8C">
        <w:rPr>
          <w:noProof/>
        </w:rPr>
        <w:t>1</w:t>
      </w:r>
      <w:r w:rsidR="00561280">
        <w:fldChar w:fldCharType="end"/>
      </w:r>
      <w:r w:rsidR="00561280" w:rsidRPr="00121613">
        <w:rPr>
          <w:lang w:val="ru-RU"/>
        </w:rPr>
        <w:t>.</w:t>
      </w:r>
      <w:r w:rsidR="00561280">
        <w:fldChar w:fldCharType="begin"/>
      </w:r>
      <w:r w:rsidR="00561280" w:rsidRPr="00121613">
        <w:rPr>
          <w:lang w:val="ru-RU"/>
        </w:rPr>
        <w:instrText xml:space="preserve"> </w:instrText>
      </w:r>
      <w:r w:rsidR="00561280">
        <w:instrText>SEQ</w:instrText>
      </w:r>
      <w:r w:rsidR="00561280" w:rsidRPr="00121613">
        <w:rPr>
          <w:lang w:val="ru-RU"/>
        </w:rPr>
        <w:instrText xml:space="preserve"> Таблица \* </w:instrText>
      </w:r>
      <w:r w:rsidR="00561280">
        <w:instrText>ARABIC</w:instrText>
      </w:r>
      <w:r w:rsidR="00561280" w:rsidRPr="00121613">
        <w:rPr>
          <w:lang w:val="ru-RU"/>
        </w:rPr>
        <w:instrText xml:space="preserve"> \</w:instrText>
      </w:r>
      <w:r w:rsidR="00561280">
        <w:instrText>s</w:instrText>
      </w:r>
      <w:r w:rsidR="00561280" w:rsidRPr="00121613">
        <w:rPr>
          <w:lang w:val="ru-RU"/>
        </w:rPr>
        <w:instrText xml:space="preserve"> 1 </w:instrText>
      </w:r>
      <w:r w:rsidR="00561280">
        <w:fldChar w:fldCharType="separate"/>
      </w:r>
      <w:r w:rsidR="00F84A8C">
        <w:rPr>
          <w:noProof/>
        </w:rPr>
        <w:t>2</w:t>
      </w:r>
      <w:r w:rsidR="00561280">
        <w:fldChar w:fldCharType="end"/>
      </w:r>
      <w:r w:rsidRPr="00121613">
        <w:rPr>
          <w:lang w:val="ru-RU"/>
        </w:rPr>
        <w:t xml:space="preserve"> – Утвержденные параметры регулирования отпуска тепловой энергии в точке измерения тепловой энергии, отпущенной потребителю </w:t>
      </w:r>
      <w:r>
        <w:t>(П42.2 МУ)</w:t>
      </w:r>
      <w:bookmarkEnd w:id="7"/>
      <w:bookmarkEnd w:id="8"/>
    </w:p>
    <w:tbl>
      <w:tblPr>
        <w:tblW w:w="5000" w:type="pct"/>
        <w:tblLook w:val="04A0" w:firstRow="1" w:lastRow="0" w:firstColumn="1" w:lastColumn="0" w:noHBand="0" w:noVBand="1"/>
      </w:tblPr>
      <w:tblGrid>
        <w:gridCol w:w="1335"/>
        <w:gridCol w:w="1335"/>
        <w:gridCol w:w="1335"/>
        <w:gridCol w:w="1335"/>
        <w:gridCol w:w="1335"/>
        <w:gridCol w:w="1335"/>
        <w:gridCol w:w="1335"/>
      </w:tblGrid>
      <w:tr w:rsidR="004844FC" w:rsidRPr="004844FC" w14:paraId="78FC3E4C" w14:textId="77777777" w:rsidTr="004844FC">
        <w:trPr>
          <w:trHeight w:val="20"/>
        </w:trPr>
        <w:tc>
          <w:tcPr>
            <w:tcW w:w="19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A5669E7" w14:textId="77777777" w:rsidR="004844FC" w:rsidRPr="004844FC" w:rsidRDefault="004844FC" w:rsidP="004844FC">
            <w:pPr>
              <w:ind w:left="113" w:right="113"/>
              <w:jc w:val="center"/>
              <w:rPr>
                <w:b/>
                <w:bCs/>
                <w:sz w:val="20"/>
                <w:szCs w:val="20"/>
              </w:rPr>
            </w:pPr>
            <w:r w:rsidRPr="004844FC">
              <w:rPr>
                <w:b/>
                <w:bCs/>
                <w:sz w:val="20"/>
                <w:szCs w:val="20"/>
              </w:rPr>
              <w:t>Температура наружного воздуха, °С</w:t>
            </w:r>
          </w:p>
        </w:tc>
        <w:tc>
          <w:tcPr>
            <w:tcW w:w="11400" w:type="dxa"/>
            <w:gridSpan w:val="6"/>
            <w:tcBorders>
              <w:top w:val="single" w:sz="4" w:space="0" w:color="auto"/>
              <w:left w:val="nil"/>
              <w:bottom w:val="single" w:sz="4" w:space="0" w:color="auto"/>
              <w:right w:val="single" w:sz="4" w:space="0" w:color="auto"/>
            </w:tcBorders>
            <w:shd w:val="clear" w:color="auto" w:fill="auto"/>
            <w:vAlign w:val="center"/>
            <w:hideMark/>
          </w:tcPr>
          <w:p w14:paraId="2029A719" w14:textId="77777777" w:rsidR="004844FC" w:rsidRPr="004844FC" w:rsidRDefault="004844FC" w:rsidP="004844FC">
            <w:pPr>
              <w:jc w:val="center"/>
              <w:rPr>
                <w:b/>
                <w:bCs/>
                <w:sz w:val="20"/>
                <w:szCs w:val="20"/>
              </w:rPr>
            </w:pPr>
            <w:r w:rsidRPr="004844FC">
              <w:rPr>
                <w:b/>
                <w:bCs/>
                <w:sz w:val="20"/>
                <w:szCs w:val="20"/>
              </w:rPr>
              <w:t>Параметры теплоносителя в точке измерения показателей теплоносителя</w:t>
            </w:r>
          </w:p>
        </w:tc>
      </w:tr>
      <w:tr w:rsidR="004844FC" w:rsidRPr="004844FC" w14:paraId="1D9995D5" w14:textId="77777777" w:rsidTr="004844FC">
        <w:trPr>
          <w:cantSplit/>
          <w:trHeight w:val="1477"/>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7FEEF01A" w14:textId="77777777" w:rsidR="004844FC" w:rsidRPr="004844FC" w:rsidRDefault="004844FC" w:rsidP="004844FC">
            <w:pPr>
              <w:rPr>
                <w:b/>
                <w:bCs/>
                <w:sz w:val="20"/>
                <w:szCs w:val="20"/>
              </w:rPr>
            </w:pPr>
          </w:p>
        </w:tc>
        <w:tc>
          <w:tcPr>
            <w:tcW w:w="1900" w:type="dxa"/>
            <w:tcBorders>
              <w:top w:val="nil"/>
              <w:left w:val="nil"/>
              <w:bottom w:val="single" w:sz="4" w:space="0" w:color="auto"/>
              <w:right w:val="single" w:sz="4" w:space="0" w:color="auto"/>
            </w:tcBorders>
            <w:shd w:val="clear" w:color="auto" w:fill="auto"/>
            <w:textDirection w:val="btLr"/>
            <w:vAlign w:val="center"/>
            <w:hideMark/>
          </w:tcPr>
          <w:p w14:paraId="0C7E1773" w14:textId="77777777" w:rsidR="004844FC" w:rsidRPr="004844FC" w:rsidRDefault="004844FC" w:rsidP="004844FC">
            <w:pPr>
              <w:ind w:left="113" w:right="113"/>
              <w:jc w:val="center"/>
              <w:rPr>
                <w:b/>
                <w:bCs/>
                <w:sz w:val="20"/>
                <w:szCs w:val="20"/>
              </w:rPr>
            </w:pPr>
            <w:r w:rsidRPr="004844FC">
              <w:rPr>
                <w:b/>
                <w:bCs/>
                <w:sz w:val="20"/>
                <w:szCs w:val="20"/>
              </w:rPr>
              <w:t>Температура теплоносителя на вводе в систему отопления, °С</w:t>
            </w:r>
          </w:p>
        </w:tc>
        <w:tc>
          <w:tcPr>
            <w:tcW w:w="1900" w:type="dxa"/>
            <w:tcBorders>
              <w:top w:val="nil"/>
              <w:left w:val="nil"/>
              <w:bottom w:val="single" w:sz="4" w:space="0" w:color="auto"/>
              <w:right w:val="single" w:sz="4" w:space="0" w:color="auto"/>
            </w:tcBorders>
            <w:shd w:val="clear" w:color="auto" w:fill="auto"/>
            <w:textDirection w:val="btLr"/>
            <w:vAlign w:val="center"/>
            <w:hideMark/>
          </w:tcPr>
          <w:p w14:paraId="5C564FF2" w14:textId="77777777" w:rsidR="004844FC" w:rsidRPr="004844FC" w:rsidRDefault="004844FC" w:rsidP="004844FC">
            <w:pPr>
              <w:ind w:left="113" w:right="113"/>
              <w:jc w:val="center"/>
              <w:rPr>
                <w:b/>
                <w:bCs/>
                <w:sz w:val="20"/>
                <w:szCs w:val="20"/>
              </w:rPr>
            </w:pPr>
            <w:r w:rsidRPr="004844FC">
              <w:rPr>
                <w:b/>
                <w:bCs/>
                <w:sz w:val="20"/>
                <w:szCs w:val="20"/>
              </w:rPr>
              <w:t>Температура теплоносителя на выходе из системы отопления, °С</w:t>
            </w:r>
          </w:p>
        </w:tc>
        <w:tc>
          <w:tcPr>
            <w:tcW w:w="1900" w:type="dxa"/>
            <w:tcBorders>
              <w:top w:val="nil"/>
              <w:left w:val="nil"/>
              <w:bottom w:val="single" w:sz="4" w:space="0" w:color="auto"/>
              <w:right w:val="single" w:sz="4" w:space="0" w:color="auto"/>
            </w:tcBorders>
            <w:shd w:val="clear" w:color="auto" w:fill="auto"/>
            <w:textDirection w:val="btLr"/>
            <w:vAlign w:val="center"/>
            <w:hideMark/>
          </w:tcPr>
          <w:p w14:paraId="7645E774" w14:textId="77777777" w:rsidR="004844FC" w:rsidRPr="004844FC" w:rsidRDefault="004844FC" w:rsidP="004844FC">
            <w:pPr>
              <w:ind w:left="113" w:right="113"/>
              <w:jc w:val="center"/>
              <w:rPr>
                <w:b/>
                <w:bCs/>
                <w:sz w:val="20"/>
                <w:szCs w:val="20"/>
              </w:rPr>
            </w:pPr>
            <w:r w:rsidRPr="004844FC">
              <w:rPr>
                <w:b/>
                <w:bCs/>
                <w:sz w:val="20"/>
                <w:szCs w:val="20"/>
              </w:rPr>
              <w:t>Температура теплоносителя на вводе в систему ГВС, °С</w:t>
            </w:r>
          </w:p>
        </w:tc>
        <w:tc>
          <w:tcPr>
            <w:tcW w:w="1900" w:type="dxa"/>
            <w:tcBorders>
              <w:top w:val="nil"/>
              <w:left w:val="nil"/>
              <w:bottom w:val="single" w:sz="4" w:space="0" w:color="auto"/>
              <w:right w:val="single" w:sz="4" w:space="0" w:color="auto"/>
            </w:tcBorders>
            <w:shd w:val="clear" w:color="auto" w:fill="auto"/>
            <w:textDirection w:val="btLr"/>
            <w:vAlign w:val="center"/>
            <w:hideMark/>
          </w:tcPr>
          <w:p w14:paraId="72CD4699" w14:textId="77777777" w:rsidR="004844FC" w:rsidRPr="004844FC" w:rsidRDefault="004844FC" w:rsidP="004844FC">
            <w:pPr>
              <w:ind w:left="113" w:right="113"/>
              <w:jc w:val="center"/>
              <w:rPr>
                <w:b/>
                <w:bCs/>
                <w:sz w:val="20"/>
                <w:szCs w:val="20"/>
              </w:rPr>
            </w:pPr>
            <w:r w:rsidRPr="004844FC">
              <w:rPr>
                <w:b/>
                <w:bCs/>
                <w:sz w:val="20"/>
                <w:szCs w:val="20"/>
              </w:rPr>
              <w:t>Температура теплоносителя на выходе из системы ГВС, °С</w:t>
            </w:r>
          </w:p>
        </w:tc>
        <w:tc>
          <w:tcPr>
            <w:tcW w:w="1900" w:type="dxa"/>
            <w:tcBorders>
              <w:top w:val="nil"/>
              <w:left w:val="nil"/>
              <w:bottom w:val="single" w:sz="4" w:space="0" w:color="auto"/>
              <w:right w:val="single" w:sz="4" w:space="0" w:color="auto"/>
            </w:tcBorders>
            <w:shd w:val="clear" w:color="auto" w:fill="auto"/>
            <w:textDirection w:val="btLr"/>
            <w:vAlign w:val="center"/>
            <w:hideMark/>
          </w:tcPr>
          <w:p w14:paraId="481A465B" w14:textId="77777777" w:rsidR="004844FC" w:rsidRPr="004844FC" w:rsidRDefault="004844FC" w:rsidP="004844FC">
            <w:pPr>
              <w:ind w:left="113" w:right="113"/>
              <w:jc w:val="center"/>
              <w:rPr>
                <w:b/>
                <w:bCs/>
                <w:sz w:val="20"/>
                <w:szCs w:val="20"/>
              </w:rPr>
            </w:pPr>
            <w:r w:rsidRPr="004844FC">
              <w:rPr>
                <w:b/>
                <w:bCs/>
                <w:sz w:val="20"/>
                <w:szCs w:val="20"/>
              </w:rPr>
              <w:t>Расход теплоносителя на вводе в ИТП, тонн/ч</w:t>
            </w:r>
          </w:p>
        </w:tc>
        <w:tc>
          <w:tcPr>
            <w:tcW w:w="1900" w:type="dxa"/>
            <w:tcBorders>
              <w:top w:val="nil"/>
              <w:left w:val="nil"/>
              <w:bottom w:val="single" w:sz="4" w:space="0" w:color="auto"/>
              <w:right w:val="single" w:sz="4" w:space="0" w:color="auto"/>
            </w:tcBorders>
            <w:shd w:val="clear" w:color="auto" w:fill="auto"/>
            <w:textDirection w:val="btLr"/>
            <w:vAlign w:val="center"/>
            <w:hideMark/>
          </w:tcPr>
          <w:p w14:paraId="3309E4C1" w14:textId="77777777" w:rsidR="004844FC" w:rsidRPr="004844FC" w:rsidRDefault="004844FC" w:rsidP="004844FC">
            <w:pPr>
              <w:ind w:left="113" w:right="113"/>
              <w:jc w:val="center"/>
              <w:rPr>
                <w:b/>
                <w:bCs/>
                <w:sz w:val="20"/>
                <w:szCs w:val="20"/>
              </w:rPr>
            </w:pPr>
            <w:r w:rsidRPr="004844FC">
              <w:rPr>
                <w:b/>
                <w:bCs/>
                <w:sz w:val="20"/>
                <w:szCs w:val="20"/>
              </w:rPr>
              <w:t>Подпитка внутридомовых систем отопления, тонн/ч</w:t>
            </w:r>
          </w:p>
        </w:tc>
      </w:tr>
      <w:tr w:rsidR="004844FC" w:rsidRPr="004844FC" w14:paraId="369DECA7"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A72AC" w14:textId="77777777" w:rsidR="004844FC" w:rsidRPr="004844FC" w:rsidRDefault="004844FC" w:rsidP="004844FC">
            <w:pPr>
              <w:jc w:val="center"/>
              <w:rPr>
                <w:color w:val="000000"/>
                <w:sz w:val="20"/>
                <w:szCs w:val="20"/>
              </w:rPr>
            </w:pPr>
            <w:r w:rsidRPr="004844FC">
              <w:rPr>
                <w:color w:val="000000"/>
                <w:sz w:val="20"/>
                <w:szCs w:val="20"/>
              </w:rPr>
              <w:t>ТЭЦ-6 (ул. Г. Хасана, 38): ЕТО №01 - ПАО «Т Плюс»</w:t>
            </w:r>
          </w:p>
        </w:tc>
      </w:tr>
      <w:tr w:rsidR="004844FC" w:rsidRPr="004844FC" w14:paraId="144CD2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8C9709"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238B2257"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2BB136ED" w14:textId="77777777" w:rsidR="004844FC" w:rsidRPr="004844FC" w:rsidRDefault="004844FC" w:rsidP="004844FC">
            <w:pPr>
              <w:jc w:val="center"/>
              <w:rPr>
                <w:sz w:val="20"/>
                <w:szCs w:val="20"/>
              </w:rPr>
            </w:pPr>
            <w:r w:rsidRPr="004844FC">
              <w:rPr>
                <w:sz w:val="20"/>
                <w:szCs w:val="20"/>
              </w:rPr>
              <w:t>55,8</w:t>
            </w:r>
          </w:p>
        </w:tc>
        <w:tc>
          <w:tcPr>
            <w:tcW w:w="1900" w:type="dxa"/>
            <w:tcBorders>
              <w:top w:val="nil"/>
              <w:left w:val="nil"/>
              <w:bottom w:val="single" w:sz="4" w:space="0" w:color="auto"/>
              <w:right w:val="single" w:sz="4" w:space="0" w:color="auto"/>
            </w:tcBorders>
            <w:shd w:val="clear" w:color="auto" w:fill="auto"/>
            <w:noWrap/>
            <w:vAlign w:val="center"/>
            <w:hideMark/>
          </w:tcPr>
          <w:p w14:paraId="4894FB5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7AF8E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6AB3D31"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725725AA" w14:textId="77777777" w:rsidR="004844FC" w:rsidRPr="004844FC" w:rsidRDefault="004844FC" w:rsidP="004844FC">
            <w:pPr>
              <w:jc w:val="center"/>
              <w:rPr>
                <w:sz w:val="20"/>
                <w:szCs w:val="20"/>
              </w:rPr>
            </w:pPr>
            <w:r w:rsidRPr="004844FC">
              <w:rPr>
                <w:sz w:val="20"/>
                <w:szCs w:val="20"/>
              </w:rPr>
              <w:t>23,080</w:t>
            </w:r>
          </w:p>
        </w:tc>
      </w:tr>
      <w:tr w:rsidR="004844FC" w:rsidRPr="004844FC" w14:paraId="07ACEF9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3B5B04"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1A1F8152"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5B0EA99"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F24D82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864C6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22EEB22"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1CFF42A8" w14:textId="77777777" w:rsidR="004844FC" w:rsidRPr="004844FC" w:rsidRDefault="004844FC" w:rsidP="004844FC">
            <w:pPr>
              <w:jc w:val="center"/>
              <w:rPr>
                <w:sz w:val="20"/>
                <w:szCs w:val="20"/>
              </w:rPr>
            </w:pPr>
            <w:r w:rsidRPr="004844FC">
              <w:rPr>
                <w:sz w:val="20"/>
                <w:szCs w:val="20"/>
              </w:rPr>
              <w:t>23,080</w:t>
            </w:r>
          </w:p>
        </w:tc>
      </w:tr>
      <w:tr w:rsidR="004844FC" w:rsidRPr="004844FC" w14:paraId="7B8E874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6F3A90"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16265239"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572D191E" w14:textId="77777777" w:rsidR="004844FC" w:rsidRPr="004844FC" w:rsidRDefault="004844FC" w:rsidP="004844FC">
            <w:pPr>
              <w:jc w:val="center"/>
              <w:rPr>
                <w:sz w:val="20"/>
                <w:szCs w:val="20"/>
              </w:rPr>
            </w:pPr>
            <w:r w:rsidRPr="004844FC">
              <w:rPr>
                <w:sz w:val="20"/>
                <w:szCs w:val="20"/>
              </w:rPr>
              <w:t>56,8</w:t>
            </w:r>
          </w:p>
        </w:tc>
        <w:tc>
          <w:tcPr>
            <w:tcW w:w="1900" w:type="dxa"/>
            <w:tcBorders>
              <w:top w:val="nil"/>
              <w:left w:val="nil"/>
              <w:bottom w:val="single" w:sz="4" w:space="0" w:color="auto"/>
              <w:right w:val="single" w:sz="4" w:space="0" w:color="auto"/>
            </w:tcBorders>
            <w:shd w:val="clear" w:color="auto" w:fill="auto"/>
            <w:noWrap/>
            <w:vAlign w:val="center"/>
            <w:hideMark/>
          </w:tcPr>
          <w:p w14:paraId="7829678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75281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48EEA6C"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49C3E755" w14:textId="77777777" w:rsidR="004844FC" w:rsidRPr="004844FC" w:rsidRDefault="004844FC" w:rsidP="004844FC">
            <w:pPr>
              <w:jc w:val="center"/>
              <w:rPr>
                <w:sz w:val="20"/>
                <w:szCs w:val="20"/>
              </w:rPr>
            </w:pPr>
            <w:r w:rsidRPr="004844FC">
              <w:rPr>
                <w:sz w:val="20"/>
                <w:szCs w:val="20"/>
              </w:rPr>
              <w:t>23,080</w:t>
            </w:r>
          </w:p>
        </w:tc>
      </w:tr>
      <w:tr w:rsidR="004844FC" w:rsidRPr="004844FC" w14:paraId="4BF0062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E7F7F3"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4F1FDA40"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1404B334" w14:textId="77777777" w:rsidR="004844FC" w:rsidRPr="004844FC" w:rsidRDefault="004844FC" w:rsidP="004844FC">
            <w:pPr>
              <w:jc w:val="center"/>
              <w:rPr>
                <w:sz w:val="20"/>
                <w:szCs w:val="20"/>
              </w:rPr>
            </w:pPr>
            <w:r w:rsidRPr="004844FC">
              <w:rPr>
                <w:sz w:val="20"/>
                <w:szCs w:val="20"/>
              </w:rPr>
              <w:t>57,4</w:t>
            </w:r>
          </w:p>
        </w:tc>
        <w:tc>
          <w:tcPr>
            <w:tcW w:w="1900" w:type="dxa"/>
            <w:tcBorders>
              <w:top w:val="nil"/>
              <w:left w:val="nil"/>
              <w:bottom w:val="single" w:sz="4" w:space="0" w:color="auto"/>
              <w:right w:val="single" w:sz="4" w:space="0" w:color="auto"/>
            </w:tcBorders>
            <w:shd w:val="clear" w:color="auto" w:fill="auto"/>
            <w:noWrap/>
            <w:vAlign w:val="center"/>
            <w:hideMark/>
          </w:tcPr>
          <w:p w14:paraId="135B7F3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2C836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EBABEA6"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7D3095CE" w14:textId="77777777" w:rsidR="004844FC" w:rsidRPr="004844FC" w:rsidRDefault="004844FC" w:rsidP="004844FC">
            <w:pPr>
              <w:jc w:val="center"/>
              <w:rPr>
                <w:sz w:val="20"/>
                <w:szCs w:val="20"/>
              </w:rPr>
            </w:pPr>
            <w:r w:rsidRPr="004844FC">
              <w:rPr>
                <w:sz w:val="20"/>
                <w:szCs w:val="20"/>
              </w:rPr>
              <w:t>23,080</w:t>
            </w:r>
          </w:p>
        </w:tc>
      </w:tr>
      <w:tr w:rsidR="004844FC" w:rsidRPr="004844FC" w14:paraId="024E83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2A06C6"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152C1A2"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EDB2650"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4859A95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C19BF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888F8CB"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49BD6813" w14:textId="77777777" w:rsidR="004844FC" w:rsidRPr="004844FC" w:rsidRDefault="004844FC" w:rsidP="004844FC">
            <w:pPr>
              <w:jc w:val="center"/>
              <w:rPr>
                <w:sz w:val="20"/>
                <w:szCs w:val="20"/>
              </w:rPr>
            </w:pPr>
            <w:r w:rsidRPr="004844FC">
              <w:rPr>
                <w:sz w:val="20"/>
                <w:szCs w:val="20"/>
              </w:rPr>
              <w:t>23,080</w:t>
            </w:r>
          </w:p>
        </w:tc>
      </w:tr>
      <w:tr w:rsidR="004844FC" w:rsidRPr="004844FC" w14:paraId="29F105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06AE58"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305B1BEC"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324AEED3" w14:textId="77777777" w:rsidR="004844FC" w:rsidRPr="004844FC" w:rsidRDefault="004844FC" w:rsidP="004844FC">
            <w:pPr>
              <w:jc w:val="center"/>
              <w:rPr>
                <w:sz w:val="20"/>
                <w:szCs w:val="20"/>
              </w:rPr>
            </w:pPr>
            <w:r w:rsidRPr="004844FC">
              <w:rPr>
                <w:sz w:val="20"/>
                <w:szCs w:val="20"/>
              </w:rPr>
              <w:t>58,4</w:t>
            </w:r>
          </w:p>
        </w:tc>
        <w:tc>
          <w:tcPr>
            <w:tcW w:w="1900" w:type="dxa"/>
            <w:tcBorders>
              <w:top w:val="nil"/>
              <w:left w:val="nil"/>
              <w:bottom w:val="single" w:sz="4" w:space="0" w:color="auto"/>
              <w:right w:val="single" w:sz="4" w:space="0" w:color="auto"/>
            </w:tcBorders>
            <w:shd w:val="clear" w:color="auto" w:fill="auto"/>
            <w:noWrap/>
            <w:vAlign w:val="center"/>
            <w:hideMark/>
          </w:tcPr>
          <w:p w14:paraId="7FB8D01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0131DF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70E432"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0DEF21D1" w14:textId="77777777" w:rsidR="004844FC" w:rsidRPr="004844FC" w:rsidRDefault="004844FC" w:rsidP="004844FC">
            <w:pPr>
              <w:jc w:val="center"/>
              <w:rPr>
                <w:sz w:val="20"/>
                <w:szCs w:val="20"/>
              </w:rPr>
            </w:pPr>
            <w:r w:rsidRPr="004844FC">
              <w:rPr>
                <w:sz w:val="20"/>
                <w:szCs w:val="20"/>
              </w:rPr>
              <w:t>23,080</w:t>
            </w:r>
          </w:p>
        </w:tc>
      </w:tr>
      <w:tr w:rsidR="004844FC" w:rsidRPr="004844FC" w14:paraId="0F0DC8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719588"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0682440C"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E793855"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1B72E2A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6E0F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4F3AF3"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7895348C" w14:textId="77777777" w:rsidR="004844FC" w:rsidRPr="004844FC" w:rsidRDefault="004844FC" w:rsidP="004844FC">
            <w:pPr>
              <w:jc w:val="center"/>
              <w:rPr>
                <w:sz w:val="20"/>
                <w:szCs w:val="20"/>
              </w:rPr>
            </w:pPr>
            <w:r w:rsidRPr="004844FC">
              <w:rPr>
                <w:sz w:val="20"/>
                <w:szCs w:val="20"/>
              </w:rPr>
              <w:t>23,080</w:t>
            </w:r>
          </w:p>
        </w:tc>
      </w:tr>
      <w:tr w:rsidR="004844FC" w:rsidRPr="004844FC" w14:paraId="0E0F8D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D20190"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992BF16"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0DB99DAA"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24E2412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EB1A9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467D205"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2DF0E861" w14:textId="77777777" w:rsidR="004844FC" w:rsidRPr="004844FC" w:rsidRDefault="004844FC" w:rsidP="004844FC">
            <w:pPr>
              <w:jc w:val="center"/>
              <w:rPr>
                <w:sz w:val="20"/>
                <w:szCs w:val="20"/>
              </w:rPr>
            </w:pPr>
            <w:r w:rsidRPr="004844FC">
              <w:rPr>
                <w:sz w:val="20"/>
                <w:szCs w:val="20"/>
              </w:rPr>
              <w:t>23,080</w:t>
            </w:r>
          </w:p>
        </w:tc>
      </w:tr>
      <w:tr w:rsidR="004844FC" w:rsidRPr="004844FC" w14:paraId="68AB07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B662E5"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0FCAAA8"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382BC31A"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01E88EA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B50D6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CF4059"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0EE4555A" w14:textId="77777777" w:rsidR="004844FC" w:rsidRPr="004844FC" w:rsidRDefault="004844FC" w:rsidP="004844FC">
            <w:pPr>
              <w:jc w:val="center"/>
              <w:rPr>
                <w:sz w:val="20"/>
                <w:szCs w:val="20"/>
              </w:rPr>
            </w:pPr>
            <w:r w:rsidRPr="004844FC">
              <w:rPr>
                <w:sz w:val="20"/>
                <w:szCs w:val="20"/>
              </w:rPr>
              <w:t>23,080</w:t>
            </w:r>
          </w:p>
        </w:tc>
      </w:tr>
      <w:tr w:rsidR="004844FC" w:rsidRPr="004844FC" w14:paraId="366AFF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5D0691"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7FD1A3DE"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28886885" w14:textId="77777777" w:rsidR="004844FC" w:rsidRPr="004844FC" w:rsidRDefault="004844FC" w:rsidP="004844FC">
            <w:pPr>
              <w:jc w:val="center"/>
              <w:rPr>
                <w:sz w:val="20"/>
                <w:szCs w:val="20"/>
              </w:rPr>
            </w:pPr>
            <w:r w:rsidRPr="004844FC">
              <w:rPr>
                <w:sz w:val="20"/>
                <w:szCs w:val="20"/>
              </w:rPr>
              <w:t>60,5</w:t>
            </w:r>
          </w:p>
        </w:tc>
        <w:tc>
          <w:tcPr>
            <w:tcW w:w="1900" w:type="dxa"/>
            <w:tcBorders>
              <w:top w:val="nil"/>
              <w:left w:val="nil"/>
              <w:bottom w:val="single" w:sz="4" w:space="0" w:color="auto"/>
              <w:right w:val="single" w:sz="4" w:space="0" w:color="auto"/>
            </w:tcBorders>
            <w:shd w:val="clear" w:color="auto" w:fill="auto"/>
            <w:noWrap/>
            <w:vAlign w:val="center"/>
            <w:hideMark/>
          </w:tcPr>
          <w:p w14:paraId="141E8D5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31FE51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A58C70"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4F0964C0" w14:textId="77777777" w:rsidR="004844FC" w:rsidRPr="004844FC" w:rsidRDefault="004844FC" w:rsidP="004844FC">
            <w:pPr>
              <w:jc w:val="center"/>
              <w:rPr>
                <w:sz w:val="20"/>
                <w:szCs w:val="20"/>
              </w:rPr>
            </w:pPr>
            <w:r w:rsidRPr="004844FC">
              <w:rPr>
                <w:sz w:val="20"/>
                <w:szCs w:val="20"/>
              </w:rPr>
              <w:t>23,080</w:t>
            </w:r>
          </w:p>
        </w:tc>
      </w:tr>
      <w:tr w:rsidR="004844FC" w:rsidRPr="004844FC" w14:paraId="00C12C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CD457B"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7AEF667B"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D3B84FA"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7F69543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D1BE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7943F9"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423184D1" w14:textId="77777777" w:rsidR="004844FC" w:rsidRPr="004844FC" w:rsidRDefault="004844FC" w:rsidP="004844FC">
            <w:pPr>
              <w:jc w:val="center"/>
              <w:rPr>
                <w:sz w:val="20"/>
                <w:szCs w:val="20"/>
              </w:rPr>
            </w:pPr>
            <w:r w:rsidRPr="004844FC">
              <w:rPr>
                <w:sz w:val="20"/>
                <w:szCs w:val="20"/>
              </w:rPr>
              <w:t>23,080</w:t>
            </w:r>
          </w:p>
        </w:tc>
      </w:tr>
      <w:tr w:rsidR="004844FC" w:rsidRPr="004844FC" w14:paraId="75323B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C99E69"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0ACEDB9F"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3CCC0797"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7A4BFD1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3A2E2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30A833C"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25597D8C" w14:textId="77777777" w:rsidR="004844FC" w:rsidRPr="004844FC" w:rsidRDefault="004844FC" w:rsidP="004844FC">
            <w:pPr>
              <w:jc w:val="center"/>
              <w:rPr>
                <w:sz w:val="20"/>
                <w:szCs w:val="20"/>
              </w:rPr>
            </w:pPr>
            <w:r w:rsidRPr="004844FC">
              <w:rPr>
                <w:sz w:val="20"/>
                <w:szCs w:val="20"/>
              </w:rPr>
              <w:t>23,080</w:t>
            </w:r>
          </w:p>
        </w:tc>
      </w:tr>
      <w:tr w:rsidR="004844FC" w:rsidRPr="004844FC" w14:paraId="6A9714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141219"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54071522" w14:textId="77777777" w:rsidR="004844FC" w:rsidRPr="004844FC" w:rsidRDefault="004844FC" w:rsidP="004844FC">
            <w:pPr>
              <w:jc w:val="center"/>
              <w:rPr>
                <w:sz w:val="20"/>
                <w:szCs w:val="20"/>
              </w:rPr>
            </w:pPr>
            <w:r w:rsidRPr="004844FC">
              <w:rPr>
                <w:sz w:val="20"/>
                <w:szCs w:val="20"/>
              </w:rPr>
              <w:t>124,1</w:t>
            </w:r>
          </w:p>
        </w:tc>
        <w:tc>
          <w:tcPr>
            <w:tcW w:w="1900" w:type="dxa"/>
            <w:tcBorders>
              <w:top w:val="nil"/>
              <w:left w:val="nil"/>
              <w:bottom w:val="single" w:sz="4" w:space="0" w:color="auto"/>
              <w:right w:val="single" w:sz="4" w:space="0" w:color="auto"/>
            </w:tcBorders>
            <w:shd w:val="clear" w:color="auto" w:fill="auto"/>
            <w:noWrap/>
            <w:vAlign w:val="center"/>
            <w:hideMark/>
          </w:tcPr>
          <w:p w14:paraId="2EC2A134"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7BAF184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43A4E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19F979"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048482B5" w14:textId="77777777" w:rsidR="004844FC" w:rsidRPr="004844FC" w:rsidRDefault="004844FC" w:rsidP="004844FC">
            <w:pPr>
              <w:jc w:val="center"/>
              <w:rPr>
                <w:sz w:val="20"/>
                <w:szCs w:val="20"/>
              </w:rPr>
            </w:pPr>
            <w:r w:rsidRPr="004844FC">
              <w:rPr>
                <w:sz w:val="20"/>
                <w:szCs w:val="20"/>
              </w:rPr>
              <w:t>23,080</w:t>
            </w:r>
          </w:p>
        </w:tc>
      </w:tr>
      <w:tr w:rsidR="004844FC" w:rsidRPr="004844FC" w14:paraId="56565C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0894EA"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0145B00D" w14:textId="77777777" w:rsidR="004844FC" w:rsidRPr="004844FC" w:rsidRDefault="004844FC" w:rsidP="004844FC">
            <w:pPr>
              <w:jc w:val="center"/>
              <w:rPr>
                <w:sz w:val="20"/>
                <w:szCs w:val="20"/>
              </w:rPr>
            </w:pPr>
            <w:r w:rsidRPr="004844FC">
              <w:rPr>
                <w:sz w:val="20"/>
                <w:szCs w:val="20"/>
              </w:rPr>
              <w:t>121,9</w:t>
            </w:r>
          </w:p>
        </w:tc>
        <w:tc>
          <w:tcPr>
            <w:tcW w:w="1900" w:type="dxa"/>
            <w:tcBorders>
              <w:top w:val="nil"/>
              <w:left w:val="nil"/>
              <w:bottom w:val="single" w:sz="4" w:space="0" w:color="auto"/>
              <w:right w:val="single" w:sz="4" w:space="0" w:color="auto"/>
            </w:tcBorders>
            <w:shd w:val="clear" w:color="auto" w:fill="auto"/>
            <w:noWrap/>
            <w:vAlign w:val="center"/>
            <w:hideMark/>
          </w:tcPr>
          <w:p w14:paraId="697F8A6F"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5CEEA88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C33C8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F69EFA"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163DA7AD" w14:textId="77777777" w:rsidR="004844FC" w:rsidRPr="004844FC" w:rsidRDefault="004844FC" w:rsidP="004844FC">
            <w:pPr>
              <w:jc w:val="center"/>
              <w:rPr>
                <w:sz w:val="20"/>
                <w:szCs w:val="20"/>
              </w:rPr>
            </w:pPr>
            <w:r w:rsidRPr="004844FC">
              <w:rPr>
                <w:sz w:val="20"/>
                <w:szCs w:val="20"/>
              </w:rPr>
              <w:t>23,080</w:t>
            </w:r>
          </w:p>
        </w:tc>
      </w:tr>
      <w:tr w:rsidR="004844FC" w:rsidRPr="004844FC" w14:paraId="2A98BE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38026F"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61C22C59" w14:textId="77777777" w:rsidR="004844FC" w:rsidRPr="004844FC" w:rsidRDefault="004844FC" w:rsidP="004844FC">
            <w:pPr>
              <w:jc w:val="center"/>
              <w:rPr>
                <w:sz w:val="20"/>
                <w:szCs w:val="20"/>
              </w:rPr>
            </w:pPr>
            <w:r w:rsidRPr="004844FC">
              <w:rPr>
                <w:sz w:val="20"/>
                <w:szCs w:val="20"/>
              </w:rPr>
              <w:t>119,7</w:t>
            </w:r>
          </w:p>
        </w:tc>
        <w:tc>
          <w:tcPr>
            <w:tcW w:w="1900" w:type="dxa"/>
            <w:tcBorders>
              <w:top w:val="nil"/>
              <w:left w:val="nil"/>
              <w:bottom w:val="single" w:sz="4" w:space="0" w:color="auto"/>
              <w:right w:val="single" w:sz="4" w:space="0" w:color="auto"/>
            </w:tcBorders>
            <w:shd w:val="clear" w:color="auto" w:fill="auto"/>
            <w:noWrap/>
            <w:vAlign w:val="center"/>
            <w:hideMark/>
          </w:tcPr>
          <w:p w14:paraId="712C2BDE"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69BE62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DA100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A4F763"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48B388ED" w14:textId="77777777" w:rsidR="004844FC" w:rsidRPr="004844FC" w:rsidRDefault="004844FC" w:rsidP="004844FC">
            <w:pPr>
              <w:jc w:val="center"/>
              <w:rPr>
                <w:sz w:val="20"/>
                <w:szCs w:val="20"/>
              </w:rPr>
            </w:pPr>
            <w:r w:rsidRPr="004844FC">
              <w:rPr>
                <w:sz w:val="20"/>
                <w:szCs w:val="20"/>
              </w:rPr>
              <w:t>23,080</w:t>
            </w:r>
          </w:p>
        </w:tc>
      </w:tr>
      <w:tr w:rsidR="004844FC" w:rsidRPr="004844FC" w14:paraId="2C01C8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D4A689"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39059D07" w14:textId="77777777" w:rsidR="004844FC" w:rsidRPr="004844FC" w:rsidRDefault="004844FC" w:rsidP="004844FC">
            <w:pPr>
              <w:jc w:val="center"/>
              <w:rPr>
                <w:sz w:val="20"/>
                <w:szCs w:val="20"/>
              </w:rPr>
            </w:pPr>
            <w:r w:rsidRPr="004844FC">
              <w:rPr>
                <w:sz w:val="20"/>
                <w:szCs w:val="20"/>
              </w:rPr>
              <w:t>117,5</w:t>
            </w:r>
          </w:p>
        </w:tc>
        <w:tc>
          <w:tcPr>
            <w:tcW w:w="1900" w:type="dxa"/>
            <w:tcBorders>
              <w:top w:val="nil"/>
              <w:left w:val="nil"/>
              <w:bottom w:val="single" w:sz="4" w:space="0" w:color="auto"/>
              <w:right w:val="single" w:sz="4" w:space="0" w:color="auto"/>
            </w:tcBorders>
            <w:shd w:val="clear" w:color="auto" w:fill="auto"/>
            <w:noWrap/>
            <w:vAlign w:val="center"/>
            <w:hideMark/>
          </w:tcPr>
          <w:p w14:paraId="2765E56B"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0B1F057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21D75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4FCD8B"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298D47A2" w14:textId="77777777" w:rsidR="004844FC" w:rsidRPr="004844FC" w:rsidRDefault="004844FC" w:rsidP="004844FC">
            <w:pPr>
              <w:jc w:val="center"/>
              <w:rPr>
                <w:sz w:val="20"/>
                <w:szCs w:val="20"/>
              </w:rPr>
            </w:pPr>
            <w:r w:rsidRPr="004844FC">
              <w:rPr>
                <w:sz w:val="20"/>
                <w:szCs w:val="20"/>
              </w:rPr>
              <w:t>23,080</w:t>
            </w:r>
          </w:p>
        </w:tc>
      </w:tr>
      <w:tr w:rsidR="004844FC" w:rsidRPr="004844FC" w14:paraId="31D11E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6EF403"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A940B74" w14:textId="77777777" w:rsidR="004844FC" w:rsidRPr="004844FC" w:rsidRDefault="004844FC" w:rsidP="004844FC">
            <w:pPr>
              <w:jc w:val="center"/>
              <w:rPr>
                <w:sz w:val="20"/>
                <w:szCs w:val="20"/>
              </w:rPr>
            </w:pPr>
            <w:r w:rsidRPr="004844FC">
              <w:rPr>
                <w:sz w:val="20"/>
                <w:szCs w:val="20"/>
              </w:rPr>
              <w:t>115,3</w:t>
            </w:r>
          </w:p>
        </w:tc>
        <w:tc>
          <w:tcPr>
            <w:tcW w:w="1900" w:type="dxa"/>
            <w:tcBorders>
              <w:top w:val="nil"/>
              <w:left w:val="nil"/>
              <w:bottom w:val="single" w:sz="4" w:space="0" w:color="auto"/>
              <w:right w:val="single" w:sz="4" w:space="0" w:color="auto"/>
            </w:tcBorders>
            <w:shd w:val="clear" w:color="auto" w:fill="auto"/>
            <w:noWrap/>
            <w:vAlign w:val="center"/>
            <w:hideMark/>
          </w:tcPr>
          <w:p w14:paraId="2C883E5A"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01CCDB0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FBC80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83593A2"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5A6D6539" w14:textId="77777777" w:rsidR="004844FC" w:rsidRPr="004844FC" w:rsidRDefault="004844FC" w:rsidP="004844FC">
            <w:pPr>
              <w:jc w:val="center"/>
              <w:rPr>
                <w:sz w:val="20"/>
                <w:szCs w:val="20"/>
              </w:rPr>
            </w:pPr>
            <w:r w:rsidRPr="004844FC">
              <w:rPr>
                <w:sz w:val="20"/>
                <w:szCs w:val="20"/>
              </w:rPr>
              <w:t>23,080</w:t>
            </w:r>
          </w:p>
        </w:tc>
      </w:tr>
      <w:tr w:rsidR="004844FC" w:rsidRPr="004844FC" w14:paraId="30033F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8A7E24"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62160CC8" w14:textId="77777777" w:rsidR="004844FC" w:rsidRPr="004844FC" w:rsidRDefault="004844FC" w:rsidP="004844FC">
            <w:pPr>
              <w:jc w:val="center"/>
              <w:rPr>
                <w:sz w:val="20"/>
                <w:szCs w:val="20"/>
              </w:rPr>
            </w:pPr>
            <w:r w:rsidRPr="004844FC">
              <w:rPr>
                <w:sz w:val="20"/>
                <w:szCs w:val="20"/>
              </w:rPr>
              <w:t>113,1</w:t>
            </w:r>
          </w:p>
        </w:tc>
        <w:tc>
          <w:tcPr>
            <w:tcW w:w="1900" w:type="dxa"/>
            <w:tcBorders>
              <w:top w:val="nil"/>
              <w:left w:val="nil"/>
              <w:bottom w:val="single" w:sz="4" w:space="0" w:color="auto"/>
              <w:right w:val="single" w:sz="4" w:space="0" w:color="auto"/>
            </w:tcBorders>
            <w:shd w:val="clear" w:color="auto" w:fill="auto"/>
            <w:noWrap/>
            <w:vAlign w:val="center"/>
            <w:hideMark/>
          </w:tcPr>
          <w:p w14:paraId="02F54F78"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17F656E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70D17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3214C4D"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0F79000A" w14:textId="77777777" w:rsidR="004844FC" w:rsidRPr="004844FC" w:rsidRDefault="004844FC" w:rsidP="004844FC">
            <w:pPr>
              <w:jc w:val="center"/>
              <w:rPr>
                <w:sz w:val="20"/>
                <w:szCs w:val="20"/>
              </w:rPr>
            </w:pPr>
            <w:r w:rsidRPr="004844FC">
              <w:rPr>
                <w:sz w:val="20"/>
                <w:szCs w:val="20"/>
              </w:rPr>
              <w:t>23,080</w:t>
            </w:r>
          </w:p>
        </w:tc>
      </w:tr>
      <w:tr w:rsidR="004844FC" w:rsidRPr="004844FC" w14:paraId="299A22A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B534DD"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4DB9AB45" w14:textId="77777777" w:rsidR="004844FC" w:rsidRPr="004844FC" w:rsidRDefault="004844FC" w:rsidP="004844FC">
            <w:pPr>
              <w:jc w:val="center"/>
              <w:rPr>
                <w:sz w:val="20"/>
                <w:szCs w:val="20"/>
              </w:rPr>
            </w:pPr>
            <w:r w:rsidRPr="004844FC">
              <w:rPr>
                <w:sz w:val="20"/>
                <w:szCs w:val="20"/>
              </w:rPr>
              <w:t>110,9</w:t>
            </w:r>
          </w:p>
        </w:tc>
        <w:tc>
          <w:tcPr>
            <w:tcW w:w="1900" w:type="dxa"/>
            <w:tcBorders>
              <w:top w:val="nil"/>
              <w:left w:val="nil"/>
              <w:bottom w:val="single" w:sz="4" w:space="0" w:color="auto"/>
              <w:right w:val="single" w:sz="4" w:space="0" w:color="auto"/>
            </w:tcBorders>
            <w:shd w:val="clear" w:color="auto" w:fill="auto"/>
            <w:noWrap/>
            <w:vAlign w:val="center"/>
            <w:hideMark/>
          </w:tcPr>
          <w:p w14:paraId="66EC5D9E"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14D0514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CB440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FD603E"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2961D7A2" w14:textId="77777777" w:rsidR="004844FC" w:rsidRPr="004844FC" w:rsidRDefault="004844FC" w:rsidP="004844FC">
            <w:pPr>
              <w:jc w:val="center"/>
              <w:rPr>
                <w:sz w:val="20"/>
                <w:szCs w:val="20"/>
              </w:rPr>
            </w:pPr>
            <w:r w:rsidRPr="004844FC">
              <w:rPr>
                <w:sz w:val="20"/>
                <w:szCs w:val="20"/>
              </w:rPr>
              <w:t>23,080</w:t>
            </w:r>
          </w:p>
        </w:tc>
      </w:tr>
      <w:tr w:rsidR="004844FC" w:rsidRPr="004844FC" w14:paraId="2DFE85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30B22C"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7C2FF05D" w14:textId="77777777" w:rsidR="004844FC" w:rsidRPr="004844FC" w:rsidRDefault="004844FC" w:rsidP="004844FC">
            <w:pPr>
              <w:jc w:val="center"/>
              <w:rPr>
                <w:sz w:val="20"/>
                <w:szCs w:val="20"/>
              </w:rPr>
            </w:pPr>
            <w:r w:rsidRPr="004844FC">
              <w:rPr>
                <w:sz w:val="20"/>
                <w:szCs w:val="20"/>
              </w:rPr>
              <w:t>108,7</w:t>
            </w:r>
          </w:p>
        </w:tc>
        <w:tc>
          <w:tcPr>
            <w:tcW w:w="1900" w:type="dxa"/>
            <w:tcBorders>
              <w:top w:val="nil"/>
              <w:left w:val="nil"/>
              <w:bottom w:val="single" w:sz="4" w:space="0" w:color="auto"/>
              <w:right w:val="single" w:sz="4" w:space="0" w:color="auto"/>
            </w:tcBorders>
            <w:shd w:val="clear" w:color="auto" w:fill="auto"/>
            <w:noWrap/>
            <w:vAlign w:val="center"/>
            <w:hideMark/>
          </w:tcPr>
          <w:p w14:paraId="56250A55"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660A441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E3A8D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D1CCB9"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25A7B604" w14:textId="77777777" w:rsidR="004844FC" w:rsidRPr="004844FC" w:rsidRDefault="004844FC" w:rsidP="004844FC">
            <w:pPr>
              <w:jc w:val="center"/>
              <w:rPr>
                <w:sz w:val="20"/>
                <w:szCs w:val="20"/>
              </w:rPr>
            </w:pPr>
            <w:r w:rsidRPr="004844FC">
              <w:rPr>
                <w:sz w:val="20"/>
                <w:szCs w:val="20"/>
              </w:rPr>
              <w:t>23,080</w:t>
            </w:r>
          </w:p>
        </w:tc>
      </w:tr>
      <w:tr w:rsidR="004844FC" w:rsidRPr="004844FC" w14:paraId="224B35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415121"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1CD229B2" w14:textId="77777777" w:rsidR="004844FC" w:rsidRPr="004844FC" w:rsidRDefault="004844FC" w:rsidP="004844FC">
            <w:pPr>
              <w:jc w:val="center"/>
              <w:rPr>
                <w:sz w:val="20"/>
                <w:szCs w:val="20"/>
              </w:rPr>
            </w:pPr>
            <w:r w:rsidRPr="004844FC">
              <w:rPr>
                <w:sz w:val="20"/>
                <w:szCs w:val="20"/>
              </w:rPr>
              <w:t>106,5</w:t>
            </w:r>
          </w:p>
        </w:tc>
        <w:tc>
          <w:tcPr>
            <w:tcW w:w="1900" w:type="dxa"/>
            <w:tcBorders>
              <w:top w:val="nil"/>
              <w:left w:val="nil"/>
              <w:bottom w:val="single" w:sz="4" w:space="0" w:color="auto"/>
              <w:right w:val="single" w:sz="4" w:space="0" w:color="auto"/>
            </w:tcBorders>
            <w:shd w:val="clear" w:color="auto" w:fill="auto"/>
            <w:noWrap/>
            <w:vAlign w:val="center"/>
            <w:hideMark/>
          </w:tcPr>
          <w:p w14:paraId="459648D0"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3174216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32AEC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680F3D"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411D762B" w14:textId="77777777" w:rsidR="004844FC" w:rsidRPr="004844FC" w:rsidRDefault="004844FC" w:rsidP="004844FC">
            <w:pPr>
              <w:jc w:val="center"/>
              <w:rPr>
                <w:sz w:val="20"/>
                <w:szCs w:val="20"/>
              </w:rPr>
            </w:pPr>
            <w:r w:rsidRPr="004844FC">
              <w:rPr>
                <w:sz w:val="20"/>
                <w:szCs w:val="20"/>
              </w:rPr>
              <w:t>23,080</w:t>
            </w:r>
          </w:p>
        </w:tc>
      </w:tr>
      <w:tr w:rsidR="004844FC" w:rsidRPr="004844FC" w14:paraId="39D49E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59D055"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229A0E98" w14:textId="77777777" w:rsidR="004844FC" w:rsidRPr="004844FC" w:rsidRDefault="004844FC" w:rsidP="004844FC">
            <w:pPr>
              <w:jc w:val="center"/>
              <w:rPr>
                <w:sz w:val="20"/>
                <w:szCs w:val="20"/>
              </w:rPr>
            </w:pPr>
            <w:r w:rsidRPr="004844FC">
              <w:rPr>
                <w:sz w:val="20"/>
                <w:szCs w:val="20"/>
              </w:rPr>
              <w:t>104,3</w:t>
            </w:r>
          </w:p>
        </w:tc>
        <w:tc>
          <w:tcPr>
            <w:tcW w:w="1900" w:type="dxa"/>
            <w:tcBorders>
              <w:top w:val="nil"/>
              <w:left w:val="nil"/>
              <w:bottom w:val="single" w:sz="4" w:space="0" w:color="auto"/>
              <w:right w:val="single" w:sz="4" w:space="0" w:color="auto"/>
            </w:tcBorders>
            <w:shd w:val="clear" w:color="auto" w:fill="auto"/>
            <w:noWrap/>
            <w:vAlign w:val="center"/>
            <w:hideMark/>
          </w:tcPr>
          <w:p w14:paraId="0B2E9C29"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16299A8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1ADBE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730E1B"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12F0C57A" w14:textId="77777777" w:rsidR="004844FC" w:rsidRPr="004844FC" w:rsidRDefault="004844FC" w:rsidP="004844FC">
            <w:pPr>
              <w:jc w:val="center"/>
              <w:rPr>
                <w:sz w:val="20"/>
                <w:szCs w:val="20"/>
              </w:rPr>
            </w:pPr>
            <w:r w:rsidRPr="004844FC">
              <w:rPr>
                <w:sz w:val="20"/>
                <w:szCs w:val="20"/>
              </w:rPr>
              <w:t>23,080</w:t>
            </w:r>
          </w:p>
        </w:tc>
      </w:tr>
      <w:tr w:rsidR="004844FC" w:rsidRPr="004844FC" w14:paraId="43DFA8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D0B844"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E39CB8A" w14:textId="77777777" w:rsidR="004844FC" w:rsidRPr="004844FC" w:rsidRDefault="004844FC" w:rsidP="004844FC">
            <w:pPr>
              <w:jc w:val="center"/>
              <w:rPr>
                <w:sz w:val="20"/>
                <w:szCs w:val="20"/>
              </w:rPr>
            </w:pPr>
            <w:r w:rsidRPr="004844FC">
              <w:rPr>
                <w:sz w:val="20"/>
                <w:szCs w:val="20"/>
              </w:rPr>
              <w:t>102,0</w:t>
            </w:r>
          </w:p>
        </w:tc>
        <w:tc>
          <w:tcPr>
            <w:tcW w:w="1900" w:type="dxa"/>
            <w:tcBorders>
              <w:top w:val="nil"/>
              <w:left w:val="nil"/>
              <w:bottom w:val="single" w:sz="4" w:space="0" w:color="auto"/>
              <w:right w:val="single" w:sz="4" w:space="0" w:color="auto"/>
            </w:tcBorders>
            <w:shd w:val="clear" w:color="auto" w:fill="auto"/>
            <w:noWrap/>
            <w:vAlign w:val="center"/>
            <w:hideMark/>
          </w:tcPr>
          <w:p w14:paraId="6A4247DE"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0BCC0E9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58121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B9E8E7"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0E28876A" w14:textId="77777777" w:rsidR="004844FC" w:rsidRPr="004844FC" w:rsidRDefault="004844FC" w:rsidP="004844FC">
            <w:pPr>
              <w:jc w:val="center"/>
              <w:rPr>
                <w:sz w:val="20"/>
                <w:szCs w:val="20"/>
              </w:rPr>
            </w:pPr>
            <w:r w:rsidRPr="004844FC">
              <w:rPr>
                <w:sz w:val="20"/>
                <w:szCs w:val="20"/>
              </w:rPr>
              <w:t>23,080</w:t>
            </w:r>
          </w:p>
        </w:tc>
      </w:tr>
      <w:tr w:rsidR="004844FC" w:rsidRPr="004844FC" w14:paraId="350C80E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4C486A"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6782F1E8" w14:textId="77777777" w:rsidR="004844FC" w:rsidRPr="004844FC" w:rsidRDefault="004844FC" w:rsidP="004844FC">
            <w:pPr>
              <w:jc w:val="center"/>
              <w:rPr>
                <w:sz w:val="20"/>
                <w:szCs w:val="20"/>
              </w:rPr>
            </w:pPr>
            <w:r w:rsidRPr="004844FC">
              <w:rPr>
                <w:sz w:val="20"/>
                <w:szCs w:val="20"/>
              </w:rPr>
              <w:t>99,8</w:t>
            </w:r>
          </w:p>
        </w:tc>
        <w:tc>
          <w:tcPr>
            <w:tcW w:w="1900" w:type="dxa"/>
            <w:tcBorders>
              <w:top w:val="nil"/>
              <w:left w:val="nil"/>
              <w:bottom w:val="single" w:sz="4" w:space="0" w:color="auto"/>
              <w:right w:val="single" w:sz="4" w:space="0" w:color="auto"/>
            </w:tcBorders>
            <w:shd w:val="clear" w:color="auto" w:fill="auto"/>
            <w:noWrap/>
            <w:vAlign w:val="center"/>
            <w:hideMark/>
          </w:tcPr>
          <w:p w14:paraId="25874499"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515F69F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70EE0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B68D026"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4F060577" w14:textId="77777777" w:rsidR="004844FC" w:rsidRPr="004844FC" w:rsidRDefault="004844FC" w:rsidP="004844FC">
            <w:pPr>
              <w:jc w:val="center"/>
              <w:rPr>
                <w:sz w:val="20"/>
                <w:szCs w:val="20"/>
              </w:rPr>
            </w:pPr>
            <w:r w:rsidRPr="004844FC">
              <w:rPr>
                <w:sz w:val="20"/>
                <w:szCs w:val="20"/>
              </w:rPr>
              <w:t>23,080</w:t>
            </w:r>
          </w:p>
        </w:tc>
      </w:tr>
      <w:tr w:rsidR="004844FC" w:rsidRPr="004844FC" w14:paraId="057CC9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B9A2CA"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5BA6F1CD" w14:textId="77777777" w:rsidR="004844FC" w:rsidRPr="004844FC" w:rsidRDefault="004844FC" w:rsidP="004844FC">
            <w:pPr>
              <w:jc w:val="center"/>
              <w:rPr>
                <w:sz w:val="20"/>
                <w:szCs w:val="20"/>
              </w:rPr>
            </w:pPr>
            <w:r w:rsidRPr="004844FC">
              <w:rPr>
                <w:sz w:val="20"/>
                <w:szCs w:val="20"/>
              </w:rPr>
              <w:t>97,6</w:t>
            </w:r>
          </w:p>
        </w:tc>
        <w:tc>
          <w:tcPr>
            <w:tcW w:w="1900" w:type="dxa"/>
            <w:tcBorders>
              <w:top w:val="nil"/>
              <w:left w:val="nil"/>
              <w:bottom w:val="single" w:sz="4" w:space="0" w:color="auto"/>
              <w:right w:val="single" w:sz="4" w:space="0" w:color="auto"/>
            </w:tcBorders>
            <w:shd w:val="clear" w:color="auto" w:fill="auto"/>
            <w:noWrap/>
            <w:vAlign w:val="center"/>
            <w:hideMark/>
          </w:tcPr>
          <w:p w14:paraId="2E973E2F"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7B395C7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9C9DA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586BC7"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342B8AE9" w14:textId="77777777" w:rsidR="004844FC" w:rsidRPr="004844FC" w:rsidRDefault="004844FC" w:rsidP="004844FC">
            <w:pPr>
              <w:jc w:val="center"/>
              <w:rPr>
                <w:sz w:val="20"/>
                <w:szCs w:val="20"/>
              </w:rPr>
            </w:pPr>
            <w:r w:rsidRPr="004844FC">
              <w:rPr>
                <w:sz w:val="20"/>
                <w:szCs w:val="20"/>
              </w:rPr>
              <w:t>23,080</w:t>
            </w:r>
          </w:p>
        </w:tc>
      </w:tr>
      <w:tr w:rsidR="004844FC" w:rsidRPr="004844FC" w14:paraId="58ECE2A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47A6E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ADA92A9" w14:textId="77777777" w:rsidR="004844FC" w:rsidRPr="004844FC" w:rsidRDefault="004844FC" w:rsidP="004844FC">
            <w:pPr>
              <w:jc w:val="center"/>
              <w:rPr>
                <w:sz w:val="20"/>
                <w:szCs w:val="20"/>
              </w:rPr>
            </w:pPr>
            <w:r w:rsidRPr="004844FC">
              <w:rPr>
                <w:sz w:val="20"/>
                <w:szCs w:val="20"/>
              </w:rPr>
              <w:t>95,3</w:t>
            </w:r>
          </w:p>
        </w:tc>
        <w:tc>
          <w:tcPr>
            <w:tcW w:w="1900" w:type="dxa"/>
            <w:tcBorders>
              <w:top w:val="nil"/>
              <w:left w:val="nil"/>
              <w:bottom w:val="single" w:sz="4" w:space="0" w:color="auto"/>
              <w:right w:val="single" w:sz="4" w:space="0" w:color="auto"/>
            </w:tcBorders>
            <w:shd w:val="clear" w:color="auto" w:fill="auto"/>
            <w:noWrap/>
            <w:vAlign w:val="center"/>
            <w:hideMark/>
          </w:tcPr>
          <w:p w14:paraId="4E390D59"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7DC1F2C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8AFE1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430E94"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2E930328" w14:textId="77777777" w:rsidR="004844FC" w:rsidRPr="004844FC" w:rsidRDefault="004844FC" w:rsidP="004844FC">
            <w:pPr>
              <w:jc w:val="center"/>
              <w:rPr>
                <w:sz w:val="20"/>
                <w:szCs w:val="20"/>
              </w:rPr>
            </w:pPr>
            <w:r w:rsidRPr="004844FC">
              <w:rPr>
                <w:sz w:val="20"/>
                <w:szCs w:val="20"/>
              </w:rPr>
              <w:t>23,080</w:t>
            </w:r>
          </w:p>
        </w:tc>
      </w:tr>
      <w:tr w:rsidR="004844FC" w:rsidRPr="004844FC" w14:paraId="505EBD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BF372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CB4500D" w14:textId="77777777" w:rsidR="004844FC" w:rsidRPr="004844FC" w:rsidRDefault="004844FC" w:rsidP="004844FC">
            <w:pPr>
              <w:jc w:val="center"/>
              <w:rPr>
                <w:sz w:val="20"/>
                <w:szCs w:val="20"/>
              </w:rPr>
            </w:pPr>
            <w:r w:rsidRPr="004844FC">
              <w:rPr>
                <w:sz w:val="20"/>
                <w:szCs w:val="20"/>
              </w:rPr>
              <w:t>93,0</w:t>
            </w:r>
          </w:p>
        </w:tc>
        <w:tc>
          <w:tcPr>
            <w:tcW w:w="1900" w:type="dxa"/>
            <w:tcBorders>
              <w:top w:val="nil"/>
              <w:left w:val="nil"/>
              <w:bottom w:val="single" w:sz="4" w:space="0" w:color="auto"/>
              <w:right w:val="single" w:sz="4" w:space="0" w:color="auto"/>
            </w:tcBorders>
            <w:shd w:val="clear" w:color="auto" w:fill="auto"/>
            <w:noWrap/>
            <w:vAlign w:val="center"/>
            <w:hideMark/>
          </w:tcPr>
          <w:p w14:paraId="3C6FDDFC"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2AA3EF8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28E5D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206FE44"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51554C58" w14:textId="77777777" w:rsidR="004844FC" w:rsidRPr="004844FC" w:rsidRDefault="004844FC" w:rsidP="004844FC">
            <w:pPr>
              <w:jc w:val="center"/>
              <w:rPr>
                <w:sz w:val="20"/>
                <w:szCs w:val="20"/>
              </w:rPr>
            </w:pPr>
            <w:r w:rsidRPr="004844FC">
              <w:rPr>
                <w:sz w:val="20"/>
                <w:szCs w:val="20"/>
              </w:rPr>
              <w:t>23,080</w:t>
            </w:r>
          </w:p>
        </w:tc>
      </w:tr>
      <w:tr w:rsidR="004844FC" w:rsidRPr="004844FC" w14:paraId="05BD76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953F22"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1A3DAF6" w14:textId="77777777" w:rsidR="004844FC" w:rsidRPr="004844FC" w:rsidRDefault="004844FC" w:rsidP="004844FC">
            <w:pPr>
              <w:jc w:val="center"/>
              <w:rPr>
                <w:sz w:val="20"/>
                <w:szCs w:val="20"/>
              </w:rPr>
            </w:pPr>
            <w:r w:rsidRPr="004844FC">
              <w:rPr>
                <w:sz w:val="20"/>
                <w:szCs w:val="20"/>
              </w:rPr>
              <w:t>90,8</w:t>
            </w:r>
          </w:p>
        </w:tc>
        <w:tc>
          <w:tcPr>
            <w:tcW w:w="1900" w:type="dxa"/>
            <w:tcBorders>
              <w:top w:val="nil"/>
              <w:left w:val="nil"/>
              <w:bottom w:val="single" w:sz="4" w:space="0" w:color="auto"/>
              <w:right w:val="single" w:sz="4" w:space="0" w:color="auto"/>
            </w:tcBorders>
            <w:shd w:val="clear" w:color="auto" w:fill="auto"/>
            <w:noWrap/>
            <w:vAlign w:val="center"/>
            <w:hideMark/>
          </w:tcPr>
          <w:p w14:paraId="4613E084"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0398F6E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45CD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6DCDA1D"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11A86F2B" w14:textId="77777777" w:rsidR="004844FC" w:rsidRPr="004844FC" w:rsidRDefault="004844FC" w:rsidP="004844FC">
            <w:pPr>
              <w:jc w:val="center"/>
              <w:rPr>
                <w:sz w:val="20"/>
                <w:szCs w:val="20"/>
              </w:rPr>
            </w:pPr>
            <w:r w:rsidRPr="004844FC">
              <w:rPr>
                <w:sz w:val="20"/>
                <w:szCs w:val="20"/>
              </w:rPr>
              <w:t>23,080</w:t>
            </w:r>
          </w:p>
        </w:tc>
      </w:tr>
      <w:tr w:rsidR="004844FC" w:rsidRPr="004844FC" w14:paraId="051041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64AC60"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135B890" w14:textId="77777777" w:rsidR="004844FC" w:rsidRPr="004844FC" w:rsidRDefault="004844FC" w:rsidP="004844FC">
            <w:pPr>
              <w:jc w:val="center"/>
              <w:rPr>
                <w:sz w:val="20"/>
                <w:szCs w:val="20"/>
              </w:rPr>
            </w:pPr>
            <w:r w:rsidRPr="004844FC">
              <w:rPr>
                <w:sz w:val="20"/>
                <w:szCs w:val="20"/>
              </w:rPr>
              <w:t>88,5</w:t>
            </w:r>
          </w:p>
        </w:tc>
        <w:tc>
          <w:tcPr>
            <w:tcW w:w="1900" w:type="dxa"/>
            <w:tcBorders>
              <w:top w:val="nil"/>
              <w:left w:val="nil"/>
              <w:bottom w:val="single" w:sz="4" w:space="0" w:color="auto"/>
              <w:right w:val="single" w:sz="4" w:space="0" w:color="auto"/>
            </w:tcBorders>
            <w:shd w:val="clear" w:color="auto" w:fill="auto"/>
            <w:noWrap/>
            <w:vAlign w:val="center"/>
            <w:hideMark/>
          </w:tcPr>
          <w:p w14:paraId="44F65669"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395DDBC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C52EC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7A00E5E"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2253D49D" w14:textId="77777777" w:rsidR="004844FC" w:rsidRPr="004844FC" w:rsidRDefault="004844FC" w:rsidP="004844FC">
            <w:pPr>
              <w:jc w:val="center"/>
              <w:rPr>
                <w:sz w:val="20"/>
                <w:szCs w:val="20"/>
              </w:rPr>
            </w:pPr>
            <w:r w:rsidRPr="004844FC">
              <w:rPr>
                <w:sz w:val="20"/>
                <w:szCs w:val="20"/>
              </w:rPr>
              <w:t>23,080</w:t>
            </w:r>
          </w:p>
        </w:tc>
      </w:tr>
      <w:tr w:rsidR="004844FC" w:rsidRPr="004844FC" w14:paraId="1A831BE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B97392"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4938BEA" w14:textId="77777777" w:rsidR="004844FC" w:rsidRPr="004844FC" w:rsidRDefault="004844FC" w:rsidP="004844FC">
            <w:pPr>
              <w:jc w:val="center"/>
              <w:rPr>
                <w:sz w:val="20"/>
                <w:szCs w:val="20"/>
              </w:rPr>
            </w:pPr>
            <w:r w:rsidRPr="004844FC">
              <w:rPr>
                <w:sz w:val="20"/>
                <w:szCs w:val="20"/>
              </w:rPr>
              <w:t>86,2</w:t>
            </w:r>
          </w:p>
        </w:tc>
        <w:tc>
          <w:tcPr>
            <w:tcW w:w="1900" w:type="dxa"/>
            <w:tcBorders>
              <w:top w:val="nil"/>
              <w:left w:val="nil"/>
              <w:bottom w:val="single" w:sz="4" w:space="0" w:color="auto"/>
              <w:right w:val="single" w:sz="4" w:space="0" w:color="auto"/>
            </w:tcBorders>
            <w:shd w:val="clear" w:color="auto" w:fill="auto"/>
            <w:noWrap/>
            <w:vAlign w:val="center"/>
            <w:hideMark/>
          </w:tcPr>
          <w:p w14:paraId="5B6B9514"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494310E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EB882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D399D5"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6AC173C4" w14:textId="77777777" w:rsidR="004844FC" w:rsidRPr="004844FC" w:rsidRDefault="004844FC" w:rsidP="004844FC">
            <w:pPr>
              <w:jc w:val="center"/>
              <w:rPr>
                <w:sz w:val="20"/>
                <w:szCs w:val="20"/>
              </w:rPr>
            </w:pPr>
            <w:r w:rsidRPr="004844FC">
              <w:rPr>
                <w:sz w:val="20"/>
                <w:szCs w:val="20"/>
              </w:rPr>
              <w:t>23,080</w:t>
            </w:r>
          </w:p>
        </w:tc>
      </w:tr>
      <w:tr w:rsidR="004844FC" w:rsidRPr="004844FC" w14:paraId="624800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D2C78F"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B3E93D6" w14:textId="77777777" w:rsidR="004844FC" w:rsidRPr="004844FC" w:rsidRDefault="004844FC" w:rsidP="004844FC">
            <w:pPr>
              <w:jc w:val="center"/>
              <w:rPr>
                <w:sz w:val="20"/>
                <w:szCs w:val="20"/>
              </w:rPr>
            </w:pPr>
            <w:r w:rsidRPr="004844FC">
              <w:rPr>
                <w:sz w:val="20"/>
                <w:szCs w:val="20"/>
              </w:rPr>
              <w:t>83,9</w:t>
            </w:r>
          </w:p>
        </w:tc>
        <w:tc>
          <w:tcPr>
            <w:tcW w:w="1900" w:type="dxa"/>
            <w:tcBorders>
              <w:top w:val="nil"/>
              <w:left w:val="nil"/>
              <w:bottom w:val="single" w:sz="4" w:space="0" w:color="auto"/>
              <w:right w:val="single" w:sz="4" w:space="0" w:color="auto"/>
            </w:tcBorders>
            <w:shd w:val="clear" w:color="auto" w:fill="auto"/>
            <w:noWrap/>
            <w:vAlign w:val="center"/>
            <w:hideMark/>
          </w:tcPr>
          <w:p w14:paraId="0ABA5F3F"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2AE4B9F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BE4C6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68532C7"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4EF9DAB4" w14:textId="77777777" w:rsidR="004844FC" w:rsidRPr="004844FC" w:rsidRDefault="004844FC" w:rsidP="004844FC">
            <w:pPr>
              <w:jc w:val="center"/>
              <w:rPr>
                <w:sz w:val="20"/>
                <w:szCs w:val="20"/>
              </w:rPr>
            </w:pPr>
            <w:r w:rsidRPr="004844FC">
              <w:rPr>
                <w:sz w:val="20"/>
                <w:szCs w:val="20"/>
              </w:rPr>
              <w:t>23,080</w:t>
            </w:r>
          </w:p>
        </w:tc>
      </w:tr>
      <w:tr w:rsidR="004844FC" w:rsidRPr="004844FC" w14:paraId="4E9FC6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3A02E5"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F8E16A1" w14:textId="77777777" w:rsidR="004844FC" w:rsidRPr="004844FC" w:rsidRDefault="004844FC" w:rsidP="004844FC">
            <w:pPr>
              <w:jc w:val="center"/>
              <w:rPr>
                <w:sz w:val="20"/>
                <w:szCs w:val="20"/>
              </w:rPr>
            </w:pPr>
            <w:r w:rsidRPr="004844FC">
              <w:rPr>
                <w:sz w:val="20"/>
                <w:szCs w:val="20"/>
              </w:rPr>
              <w:t>81,6</w:t>
            </w:r>
          </w:p>
        </w:tc>
        <w:tc>
          <w:tcPr>
            <w:tcW w:w="1900" w:type="dxa"/>
            <w:tcBorders>
              <w:top w:val="nil"/>
              <w:left w:val="nil"/>
              <w:bottom w:val="single" w:sz="4" w:space="0" w:color="auto"/>
              <w:right w:val="single" w:sz="4" w:space="0" w:color="auto"/>
            </w:tcBorders>
            <w:shd w:val="clear" w:color="auto" w:fill="auto"/>
            <w:noWrap/>
            <w:vAlign w:val="center"/>
            <w:hideMark/>
          </w:tcPr>
          <w:p w14:paraId="3907200A"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6164FBB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19A4B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4D22A99"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4DB9091F" w14:textId="77777777" w:rsidR="004844FC" w:rsidRPr="004844FC" w:rsidRDefault="004844FC" w:rsidP="004844FC">
            <w:pPr>
              <w:jc w:val="center"/>
              <w:rPr>
                <w:sz w:val="20"/>
                <w:szCs w:val="20"/>
              </w:rPr>
            </w:pPr>
            <w:r w:rsidRPr="004844FC">
              <w:rPr>
                <w:sz w:val="20"/>
                <w:szCs w:val="20"/>
              </w:rPr>
              <w:t>23,080</w:t>
            </w:r>
          </w:p>
        </w:tc>
      </w:tr>
      <w:tr w:rsidR="004844FC" w:rsidRPr="004844FC" w14:paraId="7ADD7C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8C071B"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0F989E6" w14:textId="77777777" w:rsidR="004844FC" w:rsidRPr="004844FC" w:rsidRDefault="004844FC" w:rsidP="004844FC">
            <w:pPr>
              <w:jc w:val="center"/>
              <w:rPr>
                <w:sz w:val="20"/>
                <w:szCs w:val="20"/>
              </w:rPr>
            </w:pPr>
            <w:r w:rsidRPr="004844FC">
              <w:rPr>
                <w:sz w:val="20"/>
                <w:szCs w:val="20"/>
              </w:rPr>
              <w:t>79,3</w:t>
            </w:r>
          </w:p>
        </w:tc>
        <w:tc>
          <w:tcPr>
            <w:tcW w:w="1900" w:type="dxa"/>
            <w:tcBorders>
              <w:top w:val="nil"/>
              <w:left w:val="nil"/>
              <w:bottom w:val="single" w:sz="4" w:space="0" w:color="auto"/>
              <w:right w:val="single" w:sz="4" w:space="0" w:color="auto"/>
            </w:tcBorders>
            <w:shd w:val="clear" w:color="auto" w:fill="auto"/>
            <w:noWrap/>
            <w:vAlign w:val="center"/>
            <w:hideMark/>
          </w:tcPr>
          <w:p w14:paraId="702C1664"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6663F25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55B35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CD5351"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45020DF0" w14:textId="77777777" w:rsidR="004844FC" w:rsidRPr="004844FC" w:rsidRDefault="004844FC" w:rsidP="004844FC">
            <w:pPr>
              <w:jc w:val="center"/>
              <w:rPr>
                <w:sz w:val="20"/>
                <w:szCs w:val="20"/>
              </w:rPr>
            </w:pPr>
            <w:r w:rsidRPr="004844FC">
              <w:rPr>
                <w:sz w:val="20"/>
                <w:szCs w:val="20"/>
              </w:rPr>
              <w:t>23,080</w:t>
            </w:r>
          </w:p>
        </w:tc>
      </w:tr>
      <w:tr w:rsidR="004844FC" w:rsidRPr="004844FC" w14:paraId="48DA043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0DF6D9"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8C3B495" w14:textId="77777777" w:rsidR="004844FC" w:rsidRPr="004844FC" w:rsidRDefault="004844FC" w:rsidP="004844FC">
            <w:pPr>
              <w:jc w:val="center"/>
              <w:rPr>
                <w:sz w:val="20"/>
                <w:szCs w:val="20"/>
              </w:rPr>
            </w:pPr>
            <w:r w:rsidRPr="004844FC">
              <w:rPr>
                <w:sz w:val="20"/>
                <w:szCs w:val="20"/>
              </w:rPr>
              <w:t>77,0</w:t>
            </w:r>
          </w:p>
        </w:tc>
        <w:tc>
          <w:tcPr>
            <w:tcW w:w="1900" w:type="dxa"/>
            <w:tcBorders>
              <w:top w:val="nil"/>
              <w:left w:val="nil"/>
              <w:bottom w:val="single" w:sz="4" w:space="0" w:color="auto"/>
              <w:right w:val="single" w:sz="4" w:space="0" w:color="auto"/>
            </w:tcBorders>
            <w:shd w:val="clear" w:color="auto" w:fill="auto"/>
            <w:noWrap/>
            <w:vAlign w:val="center"/>
            <w:hideMark/>
          </w:tcPr>
          <w:p w14:paraId="26F37220"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646DFFB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F8750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AFAF44"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66E3B66B" w14:textId="77777777" w:rsidR="004844FC" w:rsidRPr="004844FC" w:rsidRDefault="004844FC" w:rsidP="004844FC">
            <w:pPr>
              <w:jc w:val="center"/>
              <w:rPr>
                <w:sz w:val="20"/>
                <w:szCs w:val="20"/>
              </w:rPr>
            </w:pPr>
            <w:r w:rsidRPr="004844FC">
              <w:rPr>
                <w:sz w:val="20"/>
                <w:szCs w:val="20"/>
              </w:rPr>
              <w:t>23,080</w:t>
            </w:r>
          </w:p>
        </w:tc>
      </w:tr>
      <w:tr w:rsidR="004844FC" w:rsidRPr="004844FC" w14:paraId="7212F76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E131B5"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03CEAA2" w14:textId="77777777" w:rsidR="004844FC" w:rsidRPr="004844FC" w:rsidRDefault="004844FC" w:rsidP="004844FC">
            <w:pPr>
              <w:jc w:val="center"/>
              <w:rPr>
                <w:sz w:val="20"/>
                <w:szCs w:val="20"/>
              </w:rPr>
            </w:pPr>
            <w:r w:rsidRPr="004844FC">
              <w:rPr>
                <w:sz w:val="20"/>
                <w:szCs w:val="20"/>
              </w:rPr>
              <w:t>74,7</w:t>
            </w:r>
          </w:p>
        </w:tc>
        <w:tc>
          <w:tcPr>
            <w:tcW w:w="1900" w:type="dxa"/>
            <w:tcBorders>
              <w:top w:val="nil"/>
              <w:left w:val="nil"/>
              <w:bottom w:val="single" w:sz="4" w:space="0" w:color="auto"/>
              <w:right w:val="single" w:sz="4" w:space="0" w:color="auto"/>
            </w:tcBorders>
            <w:shd w:val="clear" w:color="auto" w:fill="auto"/>
            <w:noWrap/>
            <w:vAlign w:val="center"/>
            <w:hideMark/>
          </w:tcPr>
          <w:p w14:paraId="4C0228AF"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09DFA7A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2E8E1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0E4147"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62EB25B8" w14:textId="77777777" w:rsidR="004844FC" w:rsidRPr="004844FC" w:rsidRDefault="004844FC" w:rsidP="004844FC">
            <w:pPr>
              <w:jc w:val="center"/>
              <w:rPr>
                <w:sz w:val="20"/>
                <w:szCs w:val="20"/>
              </w:rPr>
            </w:pPr>
            <w:r w:rsidRPr="004844FC">
              <w:rPr>
                <w:sz w:val="20"/>
                <w:szCs w:val="20"/>
              </w:rPr>
              <w:t>23,080</w:t>
            </w:r>
          </w:p>
        </w:tc>
      </w:tr>
      <w:tr w:rsidR="004844FC" w:rsidRPr="004844FC" w14:paraId="795A5C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A947E3"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537AED9" w14:textId="77777777" w:rsidR="004844FC" w:rsidRPr="004844FC" w:rsidRDefault="004844FC" w:rsidP="004844FC">
            <w:pPr>
              <w:jc w:val="center"/>
              <w:rPr>
                <w:sz w:val="20"/>
                <w:szCs w:val="20"/>
              </w:rPr>
            </w:pPr>
            <w:r w:rsidRPr="004844FC">
              <w:rPr>
                <w:sz w:val="20"/>
                <w:szCs w:val="20"/>
              </w:rPr>
              <w:t>72,4</w:t>
            </w:r>
          </w:p>
        </w:tc>
        <w:tc>
          <w:tcPr>
            <w:tcW w:w="1900" w:type="dxa"/>
            <w:tcBorders>
              <w:top w:val="nil"/>
              <w:left w:val="nil"/>
              <w:bottom w:val="single" w:sz="4" w:space="0" w:color="auto"/>
              <w:right w:val="single" w:sz="4" w:space="0" w:color="auto"/>
            </w:tcBorders>
            <w:shd w:val="clear" w:color="auto" w:fill="auto"/>
            <w:noWrap/>
            <w:vAlign w:val="center"/>
            <w:hideMark/>
          </w:tcPr>
          <w:p w14:paraId="243B9D71"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1E13AD0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3E1A92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222AAF"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40CC515E" w14:textId="77777777" w:rsidR="004844FC" w:rsidRPr="004844FC" w:rsidRDefault="004844FC" w:rsidP="004844FC">
            <w:pPr>
              <w:jc w:val="center"/>
              <w:rPr>
                <w:sz w:val="20"/>
                <w:szCs w:val="20"/>
              </w:rPr>
            </w:pPr>
            <w:r w:rsidRPr="004844FC">
              <w:rPr>
                <w:sz w:val="20"/>
                <w:szCs w:val="20"/>
              </w:rPr>
              <w:t>23,080</w:t>
            </w:r>
          </w:p>
        </w:tc>
      </w:tr>
      <w:tr w:rsidR="004844FC" w:rsidRPr="004844FC" w14:paraId="646097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8E8902"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92ACBCB"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29D9222F" w14:textId="77777777" w:rsidR="004844FC" w:rsidRPr="004844FC" w:rsidRDefault="004844FC" w:rsidP="004844FC">
            <w:pPr>
              <w:jc w:val="center"/>
              <w:rPr>
                <w:sz w:val="20"/>
                <w:szCs w:val="20"/>
              </w:rPr>
            </w:pPr>
            <w:r w:rsidRPr="004844FC">
              <w:rPr>
                <w:sz w:val="20"/>
                <w:szCs w:val="20"/>
              </w:rPr>
              <w:t>44,4</w:t>
            </w:r>
          </w:p>
        </w:tc>
        <w:tc>
          <w:tcPr>
            <w:tcW w:w="1900" w:type="dxa"/>
            <w:tcBorders>
              <w:top w:val="nil"/>
              <w:left w:val="nil"/>
              <w:bottom w:val="single" w:sz="4" w:space="0" w:color="auto"/>
              <w:right w:val="single" w:sz="4" w:space="0" w:color="auto"/>
            </w:tcBorders>
            <w:shd w:val="clear" w:color="auto" w:fill="auto"/>
            <w:noWrap/>
            <w:vAlign w:val="center"/>
            <w:hideMark/>
          </w:tcPr>
          <w:p w14:paraId="0A012D1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2B477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6142A0"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4345B5EA" w14:textId="77777777" w:rsidR="004844FC" w:rsidRPr="004844FC" w:rsidRDefault="004844FC" w:rsidP="004844FC">
            <w:pPr>
              <w:jc w:val="center"/>
              <w:rPr>
                <w:sz w:val="20"/>
                <w:szCs w:val="20"/>
              </w:rPr>
            </w:pPr>
            <w:r w:rsidRPr="004844FC">
              <w:rPr>
                <w:sz w:val="20"/>
                <w:szCs w:val="20"/>
              </w:rPr>
              <w:t>23,080</w:t>
            </w:r>
          </w:p>
        </w:tc>
      </w:tr>
      <w:tr w:rsidR="004844FC" w:rsidRPr="004844FC" w14:paraId="54C3098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B0D7E7"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357A856"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34E1C8E7" w14:textId="77777777" w:rsidR="004844FC" w:rsidRPr="004844FC" w:rsidRDefault="004844FC" w:rsidP="004844FC">
            <w:pPr>
              <w:jc w:val="center"/>
              <w:rPr>
                <w:sz w:val="20"/>
                <w:szCs w:val="20"/>
              </w:rPr>
            </w:pPr>
            <w:r w:rsidRPr="004844FC">
              <w:rPr>
                <w:sz w:val="20"/>
                <w:szCs w:val="20"/>
              </w:rPr>
              <w:t>45,8</w:t>
            </w:r>
          </w:p>
        </w:tc>
        <w:tc>
          <w:tcPr>
            <w:tcW w:w="1900" w:type="dxa"/>
            <w:tcBorders>
              <w:top w:val="nil"/>
              <w:left w:val="nil"/>
              <w:bottom w:val="single" w:sz="4" w:space="0" w:color="auto"/>
              <w:right w:val="single" w:sz="4" w:space="0" w:color="auto"/>
            </w:tcBorders>
            <w:shd w:val="clear" w:color="auto" w:fill="auto"/>
            <w:noWrap/>
            <w:vAlign w:val="center"/>
            <w:hideMark/>
          </w:tcPr>
          <w:p w14:paraId="54E521B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54AE3C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511775A"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1A1C8FBD" w14:textId="77777777" w:rsidR="004844FC" w:rsidRPr="004844FC" w:rsidRDefault="004844FC" w:rsidP="004844FC">
            <w:pPr>
              <w:jc w:val="center"/>
              <w:rPr>
                <w:sz w:val="20"/>
                <w:szCs w:val="20"/>
              </w:rPr>
            </w:pPr>
            <w:r w:rsidRPr="004844FC">
              <w:rPr>
                <w:sz w:val="20"/>
                <w:szCs w:val="20"/>
              </w:rPr>
              <w:t>23,080</w:t>
            </w:r>
          </w:p>
        </w:tc>
      </w:tr>
      <w:tr w:rsidR="004844FC" w:rsidRPr="004844FC" w14:paraId="5EC8FB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520910"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B329669"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1EC10DB1" w14:textId="77777777" w:rsidR="004844FC" w:rsidRPr="004844FC" w:rsidRDefault="004844FC" w:rsidP="004844FC">
            <w:pPr>
              <w:jc w:val="center"/>
              <w:rPr>
                <w:sz w:val="20"/>
                <w:szCs w:val="20"/>
              </w:rPr>
            </w:pPr>
            <w:r w:rsidRPr="004844FC">
              <w:rPr>
                <w:sz w:val="20"/>
                <w:szCs w:val="20"/>
              </w:rPr>
              <w:t>47,3</w:t>
            </w:r>
          </w:p>
        </w:tc>
        <w:tc>
          <w:tcPr>
            <w:tcW w:w="1900" w:type="dxa"/>
            <w:tcBorders>
              <w:top w:val="nil"/>
              <w:left w:val="nil"/>
              <w:bottom w:val="single" w:sz="4" w:space="0" w:color="auto"/>
              <w:right w:val="single" w:sz="4" w:space="0" w:color="auto"/>
            </w:tcBorders>
            <w:shd w:val="clear" w:color="auto" w:fill="auto"/>
            <w:noWrap/>
            <w:vAlign w:val="center"/>
            <w:hideMark/>
          </w:tcPr>
          <w:p w14:paraId="6F37071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D178AE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B392E90"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5BBC384E" w14:textId="77777777" w:rsidR="004844FC" w:rsidRPr="004844FC" w:rsidRDefault="004844FC" w:rsidP="004844FC">
            <w:pPr>
              <w:jc w:val="center"/>
              <w:rPr>
                <w:sz w:val="20"/>
                <w:szCs w:val="20"/>
              </w:rPr>
            </w:pPr>
            <w:r w:rsidRPr="004844FC">
              <w:rPr>
                <w:sz w:val="20"/>
                <w:szCs w:val="20"/>
              </w:rPr>
              <w:t>23,080</w:t>
            </w:r>
          </w:p>
        </w:tc>
      </w:tr>
      <w:tr w:rsidR="004844FC" w:rsidRPr="004844FC" w14:paraId="3D14C8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53FF15"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46DAEE8"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6EDBD1CC" w14:textId="77777777" w:rsidR="004844FC" w:rsidRPr="004844FC" w:rsidRDefault="004844FC" w:rsidP="004844FC">
            <w:pPr>
              <w:jc w:val="center"/>
              <w:rPr>
                <w:sz w:val="20"/>
                <w:szCs w:val="20"/>
              </w:rPr>
            </w:pPr>
            <w:r w:rsidRPr="004844FC">
              <w:rPr>
                <w:sz w:val="20"/>
                <w:szCs w:val="20"/>
              </w:rPr>
              <w:t>48,7</w:t>
            </w:r>
          </w:p>
        </w:tc>
        <w:tc>
          <w:tcPr>
            <w:tcW w:w="1900" w:type="dxa"/>
            <w:tcBorders>
              <w:top w:val="nil"/>
              <w:left w:val="nil"/>
              <w:bottom w:val="single" w:sz="4" w:space="0" w:color="auto"/>
              <w:right w:val="single" w:sz="4" w:space="0" w:color="auto"/>
            </w:tcBorders>
            <w:shd w:val="clear" w:color="auto" w:fill="auto"/>
            <w:noWrap/>
            <w:vAlign w:val="center"/>
            <w:hideMark/>
          </w:tcPr>
          <w:p w14:paraId="020C5EF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FA329A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182C1CC"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30516176" w14:textId="77777777" w:rsidR="004844FC" w:rsidRPr="004844FC" w:rsidRDefault="004844FC" w:rsidP="004844FC">
            <w:pPr>
              <w:jc w:val="center"/>
              <w:rPr>
                <w:sz w:val="20"/>
                <w:szCs w:val="20"/>
              </w:rPr>
            </w:pPr>
            <w:r w:rsidRPr="004844FC">
              <w:rPr>
                <w:sz w:val="20"/>
                <w:szCs w:val="20"/>
              </w:rPr>
              <w:t>23,080</w:t>
            </w:r>
          </w:p>
        </w:tc>
      </w:tr>
      <w:tr w:rsidR="004844FC" w:rsidRPr="004844FC" w14:paraId="11758C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4D7E49"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4F2A57C"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1BC386A0" w14:textId="77777777" w:rsidR="004844FC" w:rsidRPr="004844FC" w:rsidRDefault="004844FC" w:rsidP="004844FC">
            <w:pPr>
              <w:jc w:val="center"/>
              <w:rPr>
                <w:sz w:val="20"/>
                <w:szCs w:val="20"/>
              </w:rPr>
            </w:pPr>
            <w:r w:rsidRPr="004844FC">
              <w:rPr>
                <w:sz w:val="20"/>
                <w:szCs w:val="20"/>
              </w:rPr>
              <w:t>50,2</w:t>
            </w:r>
          </w:p>
        </w:tc>
        <w:tc>
          <w:tcPr>
            <w:tcW w:w="1900" w:type="dxa"/>
            <w:tcBorders>
              <w:top w:val="nil"/>
              <w:left w:val="nil"/>
              <w:bottom w:val="single" w:sz="4" w:space="0" w:color="auto"/>
              <w:right w:val="single" w:sz="4" w:space="0" w:color="auto"/>
            </w:tcBorders>
            <w:shd w:val="clear" w:color="auto" w:fill="auto"/>
            <w:noWrap/>
            <w:vAlign w:val="center"/>
            <w:hideMark/>
          </w:tcPr>
          <w:p w14:paraId="3710764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96469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1E6BDD"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7F1CDDCA" w14:textId="77777777" w:rsidR="004844FC" w:rsidRPr="004844FC" w:rsidRDefault="004844FC" w:rsidP="004844FC">
            <w:pPr>
              <w:jc w:val="center"/>
              <w:rPr>
                <w:sz w:val="20"/>
                <w:szCs w:val="20"/>
              </w:rPr>
            </w:pPr>
            <w:r w:rsidRPr="004844FC">
              <w:rPr>
                <w:sz w:val="20"/>
                <w:szCs w:val="20"/>
              </w:rPr>
              <w:t>23,080</w:t>
            </w:r>
          </w:p>
        </w:tc>
      </w:tr>
      <w:tr w:rsidR="004844FC" w:rsidRPr="004844FC" w14:paraId="57C8228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A6E557"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EB93124"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319F198E"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3FA4308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E5AF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8A1418"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5231B3B6" w14:textId="77777777" w:rsidR="004844FC" w:rsidRPr="004844FC" w:rsidRDefault="004844FC" w:rsidP="004844FC">
            <w:pPr>
              <w:jc w:val="center"/>
              <w:rPr>
                <w:sz w:val="20"/>
                <w:szCs w:val="20"/>
              </w:rPr>
            </w:pPr>
            <w:r w:rsidRPr="004844FC">
              <w:rPr>
                <w:sz w:val="20"/>
                <w:szCs w:val="20"/>
              </w:rPr>
              <w:t>23,080</w:t>
            </w:r>
          </w:p>
        </w:tc>
      </w:tr>
      <w:tr w:rsidR="004844FC" w:rsidRPr="004844FC" w14:paraId="232EDDC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E1BE4F"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64E9CAF"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40DDEA6C" w14:textId="77777777" w:rsidR="004844FC" w:rsidRPr="004844FC" w:rsidRDefault="004844FC" w:rsidP="004844FC">
            <w:pPr>
              <w:jc w:val="center"/>
              <w:rPr>
                <w:sz w:val="20"/>
                <w:szCs w:val="20"/>
              </w:rPr>
            </w:pPr>
            <w:r w:rsidRPr="004844FC">
              <w:rPr>
                <w:sz w:val="20"/>
                <w:szCs w:val="20"/>
              </w:rPr>
              <w:t>53,1</w:t>
            </w:r>
          </w:p>
        </w:tc>
        <w:tc>
          <w:tcPr>
            <w:tcW w:w="1900" w:type="dxa"/>
            <w:tcBorders>
              <w:top w:val="nil"/>
              <w:left w:val="nil"/>
              <w:bottom w:val="single" w:sz="4" w:space="0" w:color="auto"/>
              <w:right w:val="single" w:sz="4" w:space="0" w:color="auto"/>
            </w:tcBorders>
            <w:shd w:val="clear" w:color="auto" w:fill="auto"/>
            <w:noWrap/>
            <w:vAlign w:val="center"/>
            <w:hideMark/>
          </w:tcPr>
          <w:p w14:paraId="1C770D0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3B663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7CD06F2"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3F90703E" w14:textId="77777777" w:rsidR="004844FC" w:rsidRPr="004844FC" w:rsidRDefault="004844FC" w:rsidP="004844FC">
            <w:pPr>
              <w:jc w:val="center"/>
              <w:rPr>
                <w:sz w:val="20"/>
                <w:szCs w:val="20"/>
              </w:rPr>
            </w:pPr>
            <w:r w:rsidRPr="004844FC">
              <w:rPr>
                <w:sz w:val="20"/>
                <w:szCs w:val="20"/>
              </w:rPr>
              <w:t>23,080</w:t>
            </w:r>
          </w:p>
        </w:tc>
      </w:tr>
      <w:tr w:rsidR="004844FC" w:rsidRPr="004844FC" w14:paraId="26BAE5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FFF529"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16D111F"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203682F8"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664B1A1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35C95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78E8CA"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35876859" w14:textId="77777777" w:rsidR="004844FC" w:rsidRPr="004844FC" w:rsidRDefault="004844FC" w:rsidP="004844FC">
            <w:pPr>
              <w:jc w:val="center"/>
              <w:rPr>
                <w:sz w:val="20"/>
                <w:szCs w:val="20"/>
              </w:rPr>
            </w:pPr>
            <w:r w:rsidRPr="004844FC">
              <w:rPr>
                <w:sz w:val="20"/>
                <w:szCs w:val="20"/>
              </w:rPr>
              <w:t>23,080</w:t>
            </w:r>
          </w:p>
        </w:tc>
      </w:tr>
      <w:tr w:rsidR="004844FC" w:rsidRPr="004844FC" w14:paraId="23FFD18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00E1F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BEA7AC2"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D7421D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B432C3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05190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9DAE22"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152E159C" w14:textId="77777777" w:rsidR="004844FC" w:rsidRPr="004844FC" w:rsidRDefault="004844FC" w:rsidP="004844FC">
            <w:pPr>
              <w:jc w:val="center"/>
              <w:rPr>
                <w:sz w:val="20"/>
                <w:szCs w:val="20"/>
              </w:rPr>
            </w:pPr>
            <w:r w:rsidRPr="004844FC">
              <w:rPr>
                <w:sz w:val="20"/>
                <w:szCs w:val="20"/>
              </w:rPr>
              <w:t>23,080</w:t>
            </w:r>
          </w:p>
        </w:tc>
      </w:tr>
      <w:tr w:rsidR="004844FC" w:rsidRPr="004844FC" w14:paraId="66BB40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16B377"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09EF9A46"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47FE3231" w14:textId="77777777" w:rsidR="004844FC" w:rsidRPr="004844FC" w:rsidRDefault="004844FC" w:rsidP="004844FC">
            <w:pPr>
              <w:jc w:val="center"/>
              <w:rPr>
                <w:sz w:val="20"/>
                <w:szCs w:val="20"/>
              </w:rPr>
            </w:pPr>
            <w:r w:rsidRPr="004844FC">
              <w:rPr>
                <w:sz w:val="20"/>
                <w:szCs w:val="20"/>
              </w:rPr>
              <w:t>57,5</w:t>
            </w:r>
          </w:p>
        </w:tc>
        <w:tc>
          <w:tcPr>
            <w:tcW w:w="1900" w:type="dxa"/>
            <w:tcBorders>
              <w:top w:val="nil"/>
              <w:left w:val="nil"/>
              <w:bottom w:val="single" w:sz="4" w:space="0" w:color="auto"/>
              <w:right w:val="single" w:sz="4" w:space="0" w:color="auto"/>
            </w:tcBorders>
            <w:shd w:val="clear" w:color="auto" w:fill="auto"/>
            <w:noWrap/>
            <w:vAlign w:val="center"/>
            <w:hideMark/>
          </w:tcPr>
          <w:p w14:paraId="7DD8559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579EB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F711393" w14:textId="77777777" w:rsidR="004844FC" w:rsidRPr="004844FC" w:rsidRDefault="004844FC" w:rsidP="004844FC">
            <w:pPr>
              <w:jc w:val="center"/>
              <w:rPr>
                <w:sz w:val="20"/>
                <w:szCs w:val="20"/>
              </w:rPr>
            </w:pPr>
            <w:r w:rsidRPr="004844FC">
              <w:rPr>
                <w:sz w:val="20"/>
                <w:szCs w:val="20"/>
              </w:rPr>
              <w:t>5 977,17</w:t>
            </w:r>
          </w:p>
        </w:tc>
        <w:tc>
          <w:tcPr>
            <w:tcW w:w="1900" w:type="dxa"/>
            <w:tcBorders>
              <w:top w:val="nil"/>
              <w:left w:val="nil"/>
              <w:bottom w:val="single" w:sz="4" w:space="0" w:color="auto"/>
              <w:right w:val="single" w:sz="4" w:space="0" w:color="auto"/>
            </w:tcBorders>
            <w:shd w:val="clear" w:color="auto" w:fill="auto"/>
            <w:noWrap/>
            <w:vAlign w:val="center"/>
            <w:hideMark/>
          </w:tcPr>
          <w:p w14:paraId="0008A554" w14:textId="77777777" w:rsidR="004844FC" w:rsidRPr="004844FC" w:rsidRDefault="004844FC" w:rsidP="004844FC">
            <w:pPr>
              <w:jc w:val="center"/>
              <w:rPr>
                <w:sz w:val="20"/>
                <w:szCs w:val="20"/>
              </w:rPr>
            </w:pPr>
            <w:r w:rsidRPr="004844FC">
              <w:rPr>
                <w:sz w:val="20"/>
                <w:szCs w:val="20"/>
              </w:rPr>
              <w:t>23,080</w:t>
            </w:r>
          </w:p>
        </w:tc>
      </w:tr>
      <w:tr w:rsidR="004844FC" w:rsidRPr="004844FC" w14:paraId="24F9A3F6"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4CA82" w14:textId="77777777" w:rsidR="004844FC" w:rsidRPr="004844FC" w:rsidRDefault="004844FC" w:rsidP="004844FC">
            <w:pPr>
              <w:jc w:val="center"/>
              <w:rPr>
                <w:color w:val="000000"/>
                <w:sz w:val="20"/>
                <w:szCs w:val="20"/>
              </w:rPr>
            </w:pPr>
            <w:r w:rsidRPr="004844FC">
              <w:rPr>
                <w:color w:val="000000"/>
                <w:sz w:val="20"/>
                <w:szCs w:val="20"/>
              </w:rPr>
              <w:t>ВК-3 (ул. Самаркандская, 2): ЕТО №01 - ПАО «Т Плюс»</w:t>
            </w:r>
          </w:p>
        </w:tc>
      </w:tr>
      <w:tr w:rsidR="004844FC" w:rsidRPr="004844FC" w14:paraId="50ED57A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13D9D4"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4C985C1A"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0C12333B" w14:textId="77777777" w:rsidR="004844FC" w:rsidRPr="004844FC" w:rsidRDefault="004844FC" w:rsidP="004844FC">
            <w:pPr>
              <w:jc w:val="center"/>
              <w:rPr>
                <w:sz w:val="20"/>
                <w:szCs w:val="20"/>
              </w:rPr>
            </w:pPr>
            <w:r w:rsidRPr="004844FC">
              <w:rPr>
                <w:sz w:val="20"/>
                <w:szCs w:val="20"/>
              </w:rPr>
              <w:t>55,8</w:t>
            </w:r>
          </w:p>
        </w:tc>
        <w:tc>
          <w:tcPr>
            <w:tcW w:w="1900" w:type="dxa"/>
            <w:tcBorders>
              <w:top w:val="nil"/>
              <w:left w:val="nil"/>
              <w:bottom w:val="single" w:sz="4" w:space="0" w:color="auto"/>
              <w:right w:val="single" w:sz="4" w:space="0" w:color="auto"/>
            </w:tcBorders>
            <w:shd w:val="clear" w:color="auto" w:fill="auto"/>
            <w:noWrap/>
            <w:vAlign w:val="center"/>
            <w:hideMark/>
          </w:tcPr>
          <w:p w14:paraId="3144137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AC469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B1D5185"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6ECD3168" w14:textId="77777777" w:rsidR="004844FC" w:rsidRPr="004844FC" w:rsidRDefault="004844FC" w:rsidP="004844FC">
            <w:pPr>
              <w:jc w:val="center"/>
              <w:rPr>
                <w:sz w:val="20"/>
                <w:szCs w:val="20"/>
              </w:rPr>
            </w:pPr>
            <w:r w:rsidRPr="004844FC">
              <w:rPr>
                <w:sz w:val="20"/>
                <w:szCs w:val="20"/>
              </w:rPr>
              <w:t>27,088</w:t>
            </w:r>
          </w:p>
        </w:tc>
      </w:tr>
      <w:tr w:rsidR="004844FC" w:rsidRPr="004844FC" w14:paraId="2DAB19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4922BF"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CC6DB3E"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53D5BBE7"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499679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C8316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71D1B89"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52B610B0" w14:textId="77777777" w:rsidR="004844FC" w:rsidRPr="004844FC" w:rsidRDefault="004844FC" w:rsidP="004844FC">
            <w:pPr>
              <w:jc w:val="center"/>
              <w:rPr>
                <w:sz w:val="20"/>
                <w:szCs w:val="20"/>
              </w:rPr>
            </w:pPr>
            <w:r w:rsidRPr="004844FC">
              <w:rPr>
                <w:sz w:val="20"/>
                <w:szCs w:val="20"/>
              </w:rPr>
              <w:t>27,088</w:t>
            </w:r>
          </w:p>
        </w:tc>
      </w:tr>
      <w:tr w:rsidR="004844FC" w:rsidRPr="004844FC" w14:paraId="59E26E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FBADF0"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2D4C9845"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6E7A5EDD" w14:textId="77777777" w:rsidR="004844FC" w:rsidRPr="004844FC" w:rsidRDefault="004844FC" w:rsidP="004844FC">
            <w:pPr>
              <w:jc w:val="center"/>
              <w:rPr>
                <w:sz w:val="20"/>
                <w:szCs w:val="20"/>
              </w:rPr>
            </w:pPr>
            <w:r w:rsidRPr="004844FC">
              <w:rPr>
                <w:sz w:val="20"/>
                <w:szCs w:val="20"/>
              </w:rPr>
              <w:t>56,8</w:t>
            </w:r>
          </w:p>
        </w:tc>
        <w:tc>
          <w:tcPr>
            <w:tcW w:w="1900" w:type="dxa"/>
            <w:tcBorders>
              <w:top w:val="nil"/>
              <w:left w:val="nil"/>
              <w:bottom w:val="single" w:sz="4" w:space="0" w:color="auto"/>
              <w:right w:val="single" w:sz="4" w:space="0" w:color="auto"/>
            </w:tcBorders>
            <w:shd w:val="clear" w:color="auto" w:fill="auto"/>
            <w:noWrap/>
            <w:vAlign w:val="center"/>
            <w:hideMark/>
          </w:tcPr>
          <w:p w14:paraId="67962F4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A0C5A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DCC8CF6"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6B4890A8" w14:textId="77777777" w:rsidR="004844FC" w:rsidRPr="004844FC" w:rsidRDefault="004844FC" w:rsidP="004844FC">
            <w:pPr>
              <w:jc w:val="center"/>
              <w:rPr>
                <w:sz w:val="20"/>
                <w:szCs w:val="20"/>
              </w:rPr>
            </w:pPr>
            <w:r w:rsidRPr="004844FC">
              <w:rPr>
                <w:sz w:val="20"/>
                <w:szCs w:val="20"/>
              </w:rPr>
              <w:t>27,088</w:t>
            </w:r>
          </w:p>
        </w:tc>
      </w:tr>
      <w:tr w:rsidR="004844FC" w:rsidRPr="004844FC" w14:paraId="7C5E313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AF3234"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0225DCBF"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0192356D" w14:textId="77777777" w:rsidR="004844FC" w:rsidRPr="004844FC" w:rsidRDefault="004844FC" w:rsidP="004844FC">
            <w:pPr>
              <w:jc w:val="center"/>
              <w:rPr>
                <w:sz w:val="20"/>
                <w:szCs w:val="20"/>
              </w:rPr>
            </w:pPr>
            <w:r w:rsidRPr="004844FC">
              <w:rPr>
                <w:sz w:val="20"/>
                <w:szCs w:val="20"/>
              </w:rPr>
              <w:t>57,4</w:t>
            </w:r>
          </w:p>
        </w:tc>
        <w:tc>
          <w:tcPr>
            <w:tcW w:w="1900" w:type="dxa"/>
            <w:tcBorders>
              <w:top w:val="nil"/>
              <w:left w:val="nil"/>
              <w:bottom w:val="single" w:sz="4" w:space="0" w:color="auto"/>
              <w:right w:val="single" w:sz="4" w:space="0" w:color="auto"/>
            </w:tcBorders>
            <w:shd w:val="clear" w:color="auto" w:fill="auto"/>
            <w:noWrap/>
            <w:vAlign w:val="center"/>
            <w:hideMark/>
          </w:tcPr>
          <w:p w14:paraId="6118464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B4C0A2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F2EE332"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34CECB68" w14:textId="77777777" w:rsidR="004844FC" w:rsidRPr="004844FC" w:rsidRDefault="004844FC" w:rsidP="004844FC">
            <w:pPr>
              <w:jc w:val="center"/>
              <w:rPr>
                <w:sz w:val="20"/>
                <w:szCs w:val="20"/>
              </w:rPr>
            </w:pPr>
            <w:r w:rsidRPr="004844FC">
              <w:rPr>
                <w:sz w:val="20"/>
                <w:szCs w:val="20"/>
              </w:rPr>
              <w:t>27,088</w:t>
            </w:r>
          </w:p>
        </w:tc>
      </w:tr>
      <w:tr w:rsidR="004844FC" w:rsidRPr="004844FC" w14:paraId="3F383D4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93F6E8"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7B7404F5"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2CEF33AD"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6F9E334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23582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DF8E2B3"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701DB867" w14:textId="77777777" w:rsidR="004844FC" w:rsidRPr="004844FC" w:rsidRDefault="004844FC" w:rsidP="004844FC">
            <w:pPr>
              <w:jc w:val="center"/>
              <w:rPr>
                <w:sz w:val="20"/>
                <w:szCs w:val="20"/>
              </w:rPr>
            </w:pPr>
            <w:r w:rsidRPr="004844FC">
              <w:rPr>
                <w:sz w:val="20"/>
                <w:szCs w:val="20"/>
              </w:rPr>
              <w:t>27,088</w:t>
            </w:r>
          </w:p>
        </w:tc>
      </w:tr>
      <w:tr w:rsidR="004844FC" w:rsidRPr="004844FC" w14:paraId="6B672E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93C25A"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1E93F6AD"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2D6B079E" w14:textId="77777777" w:rsidR="004844FC" w:rsidRPr="004844FC" w:rsidRDefault="004844FC" w:rsidP="004844FC">
            <w:pPr>
              <w:jc w:val="center"/>
              <w:rPr>
                <w:sz w:val="20"/>
                <w:szCs w:val="20"/>
              </w:rPr>
            </w:pPr>
            <w:r w:rsidRPr="004844FC">
              <w:rPr>
                <w:sz w:val="20"/>
                <w:szCs w:val="20"/>
              </w:rPr>
              <w:t>58,4</w:t>
            </w:r>
          </w:p>
        </w:tc>
        <w:tc>
          <w:tcPr>
            <w:tcW w:w="1900" w:type="dxa"/>
            <w:tcBorders>
              <w:top w:val="nil"/>
              <w:left w:val="nil"/>
              <w:bottom w:val="single" w:sz="4" w:space="0" w:color="auto"/>
              <w:right w:val="single" w:sz="4" w:space="0" w:color="auto"/>
            </w:tcBorders>
            <w:shd w:val="clear" w:color="auto" w:fill="auto"/>
            <w:noWrap/>
            <w:vAlign w:val="center"/>
            <w:hideMark/>
          </w:tcPr>
          <w:p w14:paraId="7E0FF7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A1CD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54E470"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32CC8716" w14:textId="77777777" w:rsidR="004844FC" w:rsidRPr="004844FC" w:rsidRDefault="004844FC" w:rsidP="004844FC">
            <w:pPr>
              <w:jc w:val="center"/>
              <w:rPr>
                <w:sz w:val="20"/>
                <w:szCs w:val="20"/>
              </w:rPr>
            </w:pPr>
            <w:r w:rsidRPr="004844FC">
              <w:rPr>
                <w:sz w:val="20"/>
                <w:szCs w:val="20"/>
              </w:rPr>
              <w:t>27,088</w:t>
            </w:r>
          </w:p>
        </w:tc>
      </w:tr>
      <w:tr w:rsidR="004844FC" w:rsidRPr="004844FC" w14:paraId="28517C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61B1B4"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6EEB4132"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52311047"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3F4A4A0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00717B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B264051"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157E4609" w14:textId="77777777" w:rsidR="004844FC" w:rsidRPr="004844FC" w:rsidRDefault="004844FC" w:rsidP="004844FC">
            <w:pPr>
              <w:jc w:val="center"/>
              <w:rPr>
                <w:sz w:val="20"/>
                <w:szCs w:val="20"/>
              </w:rPr>
            </w:pPr>
            <w:r w:rsidRPr="004844FC">
              <w:rPr>
                <w:sz w:val="20"/>
                <w:szCs w:val="20"/>
              </w:rPr>
              <w:t>27,088</w:t>
            </w:r>
          </w:p>
        </w:tc>
      </w:tr>
      <w:tr w:rsidR="004844FC" w:rsidRPr="004844FC" w14:paraId="1A0FE64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184079"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126E35A8"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290D1D63"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772D31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BE15F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5D3823"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213F7248" w14:textId="77777777" w:rsidR="004844FC" w:rsidRPr="004844FC" w:rsidRDefault="004844FC" w:rsidP="004844FC">
            <w:pPr>
              <w:jc w:val="center"/>
              <w:rPr>
                <w:sz w:val="20"/>
                <w:szCs w:val="20"/>
              </w:rPr>
            </w:pPr>
            <w:r w:rsidRPr="004844FC">
              <w:rPr>
                <w:sz w:val="20"/>
                <w:szCs w:val="20"/>
              </w:rPr>
              <w:t>27,088</w:t>
            </w:r>
          </w:p>
        </w:tc>
      </w:tr>
      <w:tr w:rsidR="004844FC" w:rsidRPr="004844FC" w14:paraId="74AC3BE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0245D9"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53E930A"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0C9BAE31"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4B76532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62138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95147C"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683FDA72" w14:textId="77777777" w:rsidR="004844FC" w:rsidRPr="004844FC" w:rsidRDefault="004844FC" w:rsidP="004844FC">
            <w:pPr>
              <w:jc w:val="center"/>
              <w:rPr>
                <w:sz w:val="20"/>
                <w:szCs w:val="20"/>
              </w:rPr>
            </w:pPr>
            <w:r w:rsidRPr="004844FC">
              <w:rPr>
                <w:sz w:val="20"/>
                <w:szCs w:val="20"/>
              </w:rPr>
              <w:t>27,088</w:t>
            </w:r>
          </w:p>
        </w:tc>
      </w:tr>
      <w:tr w:rsidR="004844FC" w:rsidRPr="004844FC" w14:paraId="5D8E45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83DE40"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73F1E722"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223CF1CC" w14:textId="77777777" w:rsidR="004844FC" w:rsidRPr="004844FC" w:rsidRDefault="004844FC" w:rsidP="004844FC">
            <w:pPr>
              <w:jc w:val="center"/>
              <w:rPr>
                <w:sz w:val="20"/>
                <w:szCs w:val="20"/>
              </w:rPr>
            </w:pPr>
            <w:r w:rsidRPr="004844FC">
              <w:rPr>
                <w:sz w:val="20"/>
                <w:szCs w:val="20"/>
              </w:rPr>
              <w:t>60,5</w:t>
            </w:r>
          </w:p>
        </w:tc>
        <w:tc>
          <w:tcPr>
            <w:tcW w:w="1900" w:type="dxa"/>
            <w:tcBorders>
              <w:top w:val="nil"/>
              <w:left w:val="nil"/>
              <w:bottom w:val="single" w:sz="4" w:space="0" w:color="auto"/>
              <w:right w:val="single" w:sz="4" w:space="0" w:color="auto"/>
            </w:tcBorders>
            <w:shd w:val="clear" w:color="auto" w:fill="auto"/>
            <w:noWrap/>
            <w:vAlign w:val="center"/>
            <w:hideMark/>
          </w:tcPr>
          <w:p w14:paraId="1714EF1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23E50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15D11A"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0D039596" w14:textId="77777777" w:rsidR="004844FC" w:rsidRPr="004844FC" w:rsidRDefault="004844FC" w:rsidP="004844FC">
            <w:pPr>
              <w:jc w:val="center"/>
              <w:rPr>
                <w:sz w:val="20"/>
                <w:szCs w:val="20"/>
              </w:rPr>
            </w:pPr>
            <w:r w:rsidRPr="004844FC">
              <w:rPr>
                <w:sz w:val="20"/>
                <w:szCs w:val="20"/>
              </w:rPr>
              <w:t>27,088</w:t>
            </w:r>
          </w:p>
        </w:tc>
      </w:tr>
      <w:tr w:rsidR="004844FC" w:rsidRPr="004844FC" w14:paraId="24F3A8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086252"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7AB0B396"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67E66C7D"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0DDCDFF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87BC9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B5A2AB3"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1D24B9AB" w14:textId="77777777" w:rsidR="004844FC" w:rsidRPr="004844FC" w:rsidRDefault="004844FC" w:rsidP="004844FC">
            <w:pPr>
              <w:jc w:val="center"/>
              <w:rPr>
                <w:sz w:val="20"/>
                <w:szCs w:val="20"/>
              </w:rPr>
            </w:pPr>
            <w:r w:rsidRPr="004844FC">
              <w:rPr>
                <w:sz w:val="20"/>
                <w:szCs w:val="20"/>
              </w:rPr>
              <w:t>27,088</w:t>
            </w:r>
          </w:p>
        </w:tc>
      </w:tr>
      <w:tr w:rsidR="004844FC" w:rsidRPr="004844FC" w14:paraId="703B18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8650CF"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5D6E5F8"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004153F5"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653E90F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4BCE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334BE99"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4980E0C1" w14:textId="77777777" w:rsidR="004844FC" w:rsidRPr="004844FC" w:rsidRDefault="004844FC" w:rsidP="004844FC">
            <w:pPr>
              <w:jc w:val="center"/>
              <w:rPr>
                <w:sz w:val="20"/>
                <w:szCs w:val="20"/>
              </w:rPr>
            </w:pPr>
            <w:r w:rsidRPr="004844FC">
              <w:rPr>
                <w:sz w:val="20"/>
                <w:szCs w:val="20"/>
              </w:rPr>
              <w:t>27,088</w:t>
            </w:r>
          </w:p>
        </w:tc>
      </w:tr>
      <w:tr w:rsidR="004844FC" w:rsidRPr="004844FC" w14:paraId="387FBAD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2C2A56"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0760DCEB" w14:textId="77777777" w:rsidR="004844FC" w:rsidRPr="004844FC" w:rsidRDefault="004844FC" w:rsidP="004844FC">
            <w:pPr>
              <w:jc w:val="center"/>
              <w:rPr>
                <w:sz w:val="20"/>
                <w:szCs w:val="20"/>
              </w:rPr>
            </w:pPr>
            <w:r w:rsidRPr="004844FC">
              <w:rPr>
                <w:sz w:val="20"/>
                <w:szCs w:val="20"/>
              </w:rPr>
              <w:t>124,1</w:t>
            </w:r>
          </w:p>
        </w:tc>
        <w:tc>
          <w:tcPr>
            <w:tcW w:w="1900" w:type="dxa"/>
            <w:tcBorders>
              <w:top w:val="nil"/>
              <w:left w:val="nil"/>
              <w:bottom w:val="single" w:sz="4" w:space="0" w:color="auto"/>
              <w:right w:val="single" w:sz="4" w:space="0" w:color="auto"/>
            </w:tcBorders>
            <w:shd w:val="clear" w:color="auto" w:fill="auto"/>
            <w:noWrap/>
            <w:vAlign w:val="center"/>
            <w:hideMark/>
          </w:tcPr>
          <w:p w14:paraId="2A07D546"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098DB73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BAC28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C66195"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2C9A5A1C" w14:textId="77777777" w:rsidR="004844FC" w:rsidRPr="004844FC" w:rsidRDefault="004844FC" w:rsidP="004844FC">
            <w:pPr>
              <w:jc w:val="center"/>
              <w:rPr>
                <w:sz w:val="20"/>
                <w:szCs w:val="20"/>
              </w:rPr>
            </w:pPr>
            <w:r w:rsidRPr="004844FC">
              <w:rPr>
                <w:sz w:val="20"/>
                <w:szCs w:val="20"/>
              </w:rPr>
              <w:t>27,088</w:t>
            </w:r>
          </w:p>
        </w:tc>
      </w:tr>
      <w:tr w:rsidR="004844FC" w:rsidRPr="004844FC" w14:paraId="2ECD69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309032"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3D1894D2" w14:textId="77777777" w:rsidR="004844FC" w:rsidRPr="004844FC" w:rsidRDefault="004844FC" w:rsidP="004844FC">
            <w:pPr>
              <w:jc w:val="center"/>
              <w:rPr>
                <w:sz w:val="20"/>
                <w:szCs w:val="20"/>
              </w:rPr>
            </w:pPr>
            <w:r w:rsidRPr="004844FC">
              <w:rPr>
                <w:sz w:val="20"/>
                <w:szCs w:val="20"/>
              </w:rPr>
              <w:t>121,9</w:t>
            </w:r>
          </w:p>
        </w:tc>
        <w:tc>
          <w:tcPr>
            <w:tcW w:w="1900" w:type="dxa"/>
            <w:tcBorders>
              <w:top w:val="nil"/>
              <w:left w:val="nil"/>
              <w:bottom w:val="single" w:sz="4" w:space="0" w:color="auto"/>
              <w:right w:val="single" w:sz="4" w:space="0" w:color="auto"/>
            </w:tcBorders>
            <w:shd w:val="clear" w:color="auto" w:fill="auto"/>
            <w:noWrap/>
            <w:vAlign w:val="center"/>
            <w:hideMark/>
          </w:tcPr>
          <w:p w14:paraId="73122124"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198E4EA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6C17C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D95FEC"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0241BBC7" w14:textId="77777777" w:rsidR="004844FC" w:rsidRPr="004844FC" w:rsidRDefault="004844FC" w:rsidP="004844FC">
            <w:pPr>
              <w:jc w:val="center"/>
              <w:rPr>
                <w:sz w:val="20"/>
                <w:szCs w:val="20"/>
              </w:rPr>
            </w:pPr>
            <w:r w:rsidRPr="004844FC">
              <w:rPr>
                <w:sz w:val="20"/>
                <w:szCs w:val="20"/>
              </w:rPr>
              <w:t>27,088</w:t>
            </w:r>
          </w:p>
        </w:tc>
      </w:tr>
      <w:tr w:rsidR="004844FC" w:rsidRPr="004844FC" w14:paraId="542DED7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422F8C"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1B26D2B9" w14:textId="77777777" w:rsidR="004844FC" w:rsidRPr="004844FC" w:rsidRDefault="004844FC" w:rsidP="004844FC">
            <w:pPr>
              <w:jc w:val="center"/>
              <w:rPr>
                <w:sz w:val="20"/>
                <w:szCs w:val="20"/>
              </w:rPr>
            </w:pPr>
            <w:r w:rsidRPr="004844FC">
              <w:rPr>
                <w:sz w:val="20"/>
                <w:szCs w:val="20"/>
              </w:rPr>
              <w:t>119,7</w:t>
            </w:r>
          </w:p>
        </w:tc>
        <w:tc>
          <w:tcPr>
            <w:tcW w:w="1900" w:type="dxa"/>
            <w:tcBorders>
              <w:top w:val="nil"/>
              <w:left w:val="nil"/>
              <w:bottom w:val="single" w:sz="4" w:space="0" w:color="auto"/>
              <w:right w:val="single" w:sz="4" w:space="0" w:color="auto"/>
            </w:tcBorders>
            <w:shd w:val="clear" w:color="auto" w:fill="auto"/>
            <w:noWrap/>
            <w:vAlign w:val="center"/>
            <w:hideMark/>
          </w:tcPr>
          <w:p w14:paraId="3B6EB3E9"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20F8CE0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04E15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A44ED84"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5158BBEA" w14:textId="77777777" w:rsidR="004844FC" w:rsidRPr="004844FC" w:rsidRDefault="004844FC" w:rsidP="004844FC">
            <w:pPr>
              <w:jc w:val="center"/>
              <w:rPr>
                <w:sz w:val="20"/>
                <w:szCs w:val="20"/>
              </w:rPr>
            </w:pPr>
            <w:r w:rsidRPr="004844FC">
              <w:rPr>
                <w:sz w:val="20"/>
                <w:szCs w:val="20"/>
              </w:rPr>
              <w:t>27,088</w:t>
            </w:r>
          </w:p>
        </w:tc>
      </w:tr>
      <w:tr w:rsidR="004844FC" w:rsidRPr="004844FC" w14:paraId="7754C46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FC49A0"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69A12C9B" w14:textId="77777777" w:rsidR="004844FC" w:rsidRPr="004844FC" w:rsidRDefault="004844FC" w:rsidP="004844FC">
            <w:pPr>
              <w:jc w:val="center"/>
              <w:rPr>
                <w:sz w:val="20"/>
                <w:szCs w:val="20"/>
              </w:rPr>
            </w:pPr>
            <w:r w:rsidRPr="004844FC">
              <w:rPr>
                <w:sz w:val="20"/>
                <w:szCs w:val="20"/>
              </w:rPr>
              <w:t>117,5</w:t>
            </w:r>
          </w:p>
        </w:tc>
        <w:tc>
          <w:tcPr>
            <w:tcW w:w="1900" w:type="dxa"/>
            <w:tcBorders>
              <w:top w:val="nil"/>
              <w:left w:val="nil"/>
              <w:bottom w:val="single" w:sz="4" w:space="0" w:color="auto"/>
              <w:right w:val="single" w:sz="4" w:space="0" w:color="auto"/>
            </w:tcBorders>
            <w:shd w:val="clear" w:color="auto" w:fill="auto"/>
            <w:noWrap/>
            <w:vAlign w:val="center"/>
            <w:hideMark/>
          </w:tcPr>
          <w:p w14:paraId="673919F6"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14A5EE0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A8449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E5C902E"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6013EC15" w14:textId="77777777" w:rsidR="004844FC" w:rsidRPr="004844FC" w:rsidRDefault="004844FC" w:rsidP="004844FC">
            <w:pPr>
              <w:jc w:val="center"/>
              <w:rPr>
                <w:sz w:val="20"/>
                <w:szCs w:val="20"/>
              </w:rPr>
            </w:pPr>
            <w:r w:rsidRPr="004844FC">
              <w:rPr>
                <w:sz w:val="20"/>
                <w:szCs w:val="20"/>
              </w:rPr>
              <w:t>27,088</w:t>
            </w:r>
          </w:p>
        </w:tc>
      </w:tr>
      <w:tr w:rsidR="004844FC" w:rsidRPr="004844FC" w14:paraId="7B7D7CF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FECCE1"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0F068F29" w14:textId="77777777" w:rsidR="004844FC" w:rsidRPr="004844FC" w:rsidRDefault="004844FC" w:rsidP="004844FC">
            <w:pPr>
              <w:jc w:val="center"/>
              <w:rPr>
                <w:sz w:val="20"/>
                <w:szCs w:val="20"/>
              </w:rPr>
            </w:pPr>
            <w:r w:rsidRPr="004844FC">
              <w:rPr>
                <w:sz w:val="20"/>
                <w:szCs w:val="20"/>
              </w:rPr>
              <w:t>115,3</w:t>
            </w:r>
          </w:p>
        </w:tc>
        <w:tc>
          <w:tcPr>
            <w:tcW w:w="1900" w:type="dxa"/>
            <w:tcBorders>
              <w:top w:val="nil"/>
              <w:left w:val="nil"/>
              <w:bottom w:val="single" w:sz="4" w:space="0" w:color="auto"/>
              <w:right w:val="single" w:sz="4" w:space="0" w:color="auto"/>
            </w:tcBorders>
            <w:shd w:val="clear" w:color="auto" w:fill="auto"/>
            <w:noWrap/>
            <w:vAlign w:val="center"/>
            <w:hideMark/>
          </w:tcPr>
          <w:p w14:paraId="09AECCF3"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11F92A7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DF0D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0900B6"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6A6D3B01" w14:textId="77777777" w:rsidR="004844FC" w:rsidRPr="004844FC" w:rsidRDefault="004844FC" w:rsidP="004844FC">
            <w:pPr>
              <w:jc w:val="center"/>
              <w:rPr>
                <w:sz w:val="20"/>
                <w:szCs w:val="20"/>
              </w:rPr>
            </w:pPr>
            <w:r w:rsidRPr="004844FC">
              <w:rPr>
                <w:sz w:val="20"/>
                <w:szCs w:val="20"/>
              </w:rPr>
              <w:t>27,088</w:t>
            </w:r>
          </w:p>
        </w:tc>
      </w:tr>
      <w:tr w:rsidR="004844FC" w:rsidRPr="004844FC" w14:paraId="5BC43F3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30D7C5"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24D25CBC" w14:textId="77777777" w:rsidR="004844FC" w:rsidRPr="004844FC" w:rsidRDefault="004844FC" w:rsidP="004844FC">
            <w:pPr>
              <w:jc w:val="center"/>
              <w:rPr>
                <w:sz w:val="20"/>
                <w:szCs w:val="20"/>
              </w:rPr>
            </w:pPr>
            <w:r w:rsidRPr="004844FC">
              <w:rPr>
                <w:sz w:val="20"/>
                <w:szCs w:val="20"/>
              </w:rPr>
              <w:t>113,1</w:t>
            </w:r>
          </w:p>
        </w:tc>
        <w:tc>
          <w:tcPr>
            <w:tcW w:w="1900" w:type="dxa"/>
            <w:tcBorders>
              <w:top w:val="nil"/>
              <w:left w:val="nil"/>
              <w:bottom w:val="single" w:sz="4" w:space="0" w:color="auto"/>
              <w:right w:val="single" w:sz="4" w:space="0" w:color="auto"/>
            </w:tcBorders>
            <w:shd w:val="clear" w:color="auto" w:fill="auto"/>
            <w:noWrap/>
            <w:vAlign w:val="center"/>
            <w:hideMark/>
          </w:tcPr>
          <w:p w14:paraId="353C6CAB"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6A21A3D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96CF5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9CEF7B"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229C2856" w14:textId="77777777" w:rsidR="004844FC" w:rsidRPr="004844FC" w:rsidRDefault="004844FC" w:rsidP="004844FC">
            <w:pPr>
              <w:jc w:val="center"/>
              <w:rPr>
                <w:sz w:val="20"/>
                <w:szCs w:val="20"/>
              </w:rPr>
            </w:pPr>
            <w:r w:rsidRPr="004844FC">
              <w:rPr>
                <w:sz w:val="20"/>
                <w:szCs w:val="20"/>
              </w:rPr>
              <w:t>27,088</w:t>
            </w:r>
          </w:p>
        </w:tc>
      </w:tr>
      <w:tr w:rsidR="004844FC" w:rsidRPr="004844FC" w14:paraId="61C2EA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BAD264"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242607E4" w14:textId="77777777" w:rsidR="004844FC" w:rsidRPr="004844FC" w:rsidRDefault="004844FC" w:rsidP="004844FC">
            <w:pPr>
              <w:jc w:val="center"/>
              <w:rPr>
                <w:sz w:val="20"/>
                <w:szCs w:val="20"/>
              </w:rPr>
            </w:pPr>
            <w:r w:rsidRPr="004844FC">
              <w:rPr>
                <w:sz w:val="20"/>
                <w:szCs w:val="20"/>
              </w:rPr>
              <w:t>110,9</w:t>
            </w:r>
          </w:p>
        </w:tc>
        <w:tc>
          <w:tcPr>
            <w:tcW w:w="1900" w:type="dxa"/>
            <w:tcBorders>
              <w:top w:val="nil"/>
              <w:left w:val="nil"/>
              <w:bottom w:val="single" w:sz="4" w:space="0" w:color="auto"/>
              <w:right w:val="single" w:sz="4" w:space="0" w:color="auto"/>
            </w:tcBorders>
            <w:shd w:val="clear" w:color="auto" w:fill="auto"/>
            <w:noWrap/>
            <w:vAlign w:val="center"/>
            <w:hideMark/>
          </w:tcPr>
          <w:p w14:paraId="62098D31"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237A891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E8F2B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B54B40"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7B14A320" w14:textId="77777777" w:rsidR="004844FC" w:rsidRPr="004844FC" w:rsidRDefault="004844FC" w:rsidP="004844FC">
            <w:pPr>
              <w:jc w:val="center"/>
              <w:rPr>
                <w:sz w:val="20"/>
                <w:szCs w:val="20"/>
              </w:rPr>
            </w:pPr>
            <w:r w:rsidRPr="004844FC">
              <w:rPr>
                <w:sz w:val="20"/>
                <w:szCs w:val="20"/>
              </w:rPr>
              <w:t>27,088</w:t>
            </w:r>
          </w:p>
        </w:tc>
      </w:tr>
      <w:tr w:rsidR="004844FC" w:rsidRPr="004844FC" w14:paraId="6089769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A73AED"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638C50D7" w14:textId="77777777" w:rsidR="004844FC" w:rsidRPr="004844FC" w:rsidRDefault="004844FC" w:rsidP="004844FC">
            <w:pPr>
              <w:jc w:val="center"/>
              <w:rPr>
                <w:sz w:val="20"/>
                <w:szCs w:val="20"/>
              </w:rPr>
            </w:pPr>
            <w:r w:rsidRPr="004844FC">
              <w:rPr>
                <w:sz w:val="20"/>
                <w:szCs w:val="20"/>
              </w:rPr>
              <w:t>108,7</w:t>
            </w:r>
          </w:p>
        </w:tc>
        <w:tc>
          <w:tcPr>
            <w:tcW w:w="1900" w:type="dxa"/>
            <w:tcBorders>
              <w:top w:val="nil"/>
              <w:left w:val="nil"/>
              <w:bottom w:val="single" w:sz="4" w:space="0" w:color="auto"/>
              <w:right w:val="single" w:sz="4" w:space="0" w:color="auto"/>
            </w:tcBorders>
            <w:shd w:val="clear" w:color="auto" w:fill="auto"/>
            <w:noWrap/>
            <w:vAlign w:val="center"/>
            <w:hideMark/>
          </w:tcPr>
          <w:p w14:paraId="19063188"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1DA6F7B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78E72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E481F81"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4FED6005" w14:textId="77777777" w:rsidR="004844FC" w:rsidRPr="004844FC" w:rsidRDefault="004844FC" w:rsidP="004844FC">
            <w:pPr>
              <w:jc w:val="center"/>
              <w:rPr>
                <w:sz w:val="20"/>
                <w:szCs w:val="20"/>
              </w:rPr>
            </w:pPr>
            <w:r w:rsidRPr="004844FC">
              <w:rPr>
                <w:sz w:val="20"/>
                <w:szCs w:val="20"/>
              </w:rPr>
              <w:t>27,088</w:t>
            </w:r>
          </w:p>
        </w:tc>
      </w:tr>
      <w:tr w:rsidR="004844FC" w:rsidRPr="004844FC" w14:paraId="4DF6832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971902"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03A72444" w14:textId="77777777" w:rsidR="004844FC" w:rsidRPr="004844FC" w:rsidRDefault="004844FC" w:rsidP="004844FC">
            <w:pPr>
              <w:jc w:val="center"/>
              <w:rPr>
                <w:sz w:val="20"/>
                <w:szCs w:val="20"/>
              </w:rPr>
            </w:pPr>
            <w:r w:rsidRPr="004844FC">
              <w:rPr>
                <w:sz w:val="20"/>
                <w:szCs w:val="20"/>
              </w:rPr>
              <w:t>106,5</w:t>
            </w:r>
          </w:p>
        </w:tc>
        <w:tc>
          <w:tcPr>
            <w:tcW w:w="1900" w:type="dxa"/>
            <w:tcBorders>
              <w:top w:val="nil"/>
              <w:left w:val="nil"/>
              <w:bottom w:val="single" w:sz="4" w:space="0" w:color="auto"/>
              <w:right w:val="single" w:sz="4" w:space="0" w:color="auto"/>
            </w:tcBorders>
            <w:shd w:val="clear" w:color="auto" w:fill="auto"/>
            <w:noWrap/>
            <w:vAlign w:val="center"/>
            <w:hideMark/>
          </w:tcPr>
          <w:p w14:paraId="3E270392"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79C0BAB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1C83E5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A0DA365"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68422E49" w14:textId="77777777" w:rsidR="004844FC" w:rsidRPr="004844FC" w:rsidRDefault="004844FC" w:rsidP="004844FC">
            <w:pPr>
              <w:jc w:val="center"/>
              <w:rPr>
                <w:sz w:val="20"/>
                <w:szCs w:val="20"/>
              </w:rPr>
            </w:pPr>
            <w:r w:rsidRPr="004844FC">
              <w:rPr>
                <w:sz w:val="20"/>
                <w:szCs w:val="20"/>
              </w:rPr>
              <w:t>27,088</w:t>
            </w:r>
          </w:p>
        </w:tc>
      </w:tr>
      <w:tr w:rsidR="004844FC" w:rsidRPr="004844FC" w14:paraId="3BC854C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117650"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09F48F11" w14:textId="77777777" w:rsidR="004844FC" w:rsidRPr="004844FC" w:rsidRDefault="004844FC" w:rsidP="004844FC">
            <w:pPr>
              <w:jc w:val="center"/>
              <w:rPr>
                <w:sz w:val="20"/>
                <w:szCs w:val="20"/>
              </w:rPr>
            </w:pPr>
            <w:r w:rsidRPr="004844FC">
              <w:rPr>
                <w:sz w:val="20"/>
                <w:szCs w:val="20"/>
              </w:rPr>
              <w:t>104,3</w:t>
            </w:r>
          </w:p>
        </w:tc>
        <w:tc>
          <w:tcPr>
            <w:tcW w:w="1900" w:type="dxa"/>
            <w:tcBorders>
              <w:top w:val="nil"/>
              <w:left w:val="nil"/>
              <w:bottom w:val="single" w:sz="4" w:space="0" w:color="auto"/>
              <w:right w:val="single" w:sz="4" w:space="0" w:color="auto"/>
            </w:tcBorders>
            <w:shd w:val="clear" w:color="auto" w:fill="auto"/>
            <w:noWrap/>
            <w:vAlign w:val="center"/>
            <w:hideMark/>
          </w:tcPr>
          <w:p w14:paraId="062134E7"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42F73E7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2405B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FC16F2"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1409171C" w14:textId="77777777" w:rsidR="004844FC" w:rsidRPr="004844FC" w:rsidRDefault="004844FC" w:rsidP="004844FC">
            <w:pPr>
              <w:jc w:val="center"/>
              <w:rPr>
                <w:sz w:val="20"/>
                <w:szCs w:val="20"/>
              </w:rPr>
            </w:pPr>
            <w:r w:rsidRPr="004844FC">
              <w:rPr>
                <w:sz w:val="20"/>
                <w:szCs w:val="20"/>
              </w:rPr>
              <w:t>27,088</w:t>
            </w:r>
          </w:p>
        </w:tc>
      </w:tr>
      <w:tr w:rsidR="004844FC" w:rsidRPr="004844FC" w14:paraId="231165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6A2F31"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77A121CC" w14:textId="77777777" w:rsidR="004844FC" w:rsidRPr="004844FC" w:rsidRDefault="004844FC" w:rsidP="004844FC">
            <w:pPr>
              <w:jc w:val="center"/>
              <w:rPr>
                <w:sz w:val="20"/>
                <w:szCs w:val="20"/>
              </w:rPr>
            </w:pPr>
            <w:r w:rsidRPr="004844FC">
              <w:rPr>
                <w:sz w:val="20"/>
                <w:szCs w:val="20"/>
              </w:rPr>
              <w:t>102,0</w:t>
            </w:r>
          </w:p>
        </w:tc>
        <w:tc>
          <w:tcPr>
            <w:tcW w:w="1900" w:type="dxa"/>
            <w:tcBorders>
              <w:top w:val="nil"/>
              <w:left w:val="nil"/>
              <w:bottom w:val="single" w:sz="4" w:space="0" w:color="auto"/>
              <w:right w:val="single" w:sz="4" w:space="0" w:color="auto"/>
            </w:tcBorders>
            <w:shd w:val="clear" w:color="auto" w:fill="auto"/>
            <w:noWrap/>
            <w:vAlign w:val="center"/>
            <w:hideMark/>
          </w:tcPr>
          <w:p w14:paraId="7B9A7562"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6F962E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84E47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3D6BD7"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475F0360" w14:textId="77777777" w:rsidR="004844FC" w:rsidRPr="004844FC" w:rsidRDefault="004844FC" w:rsidP="004844FC">
            <w:pPr>
              <w:jc w:val="center"/>
              <w:rPr>
                <w:sz w:val="20"/>
                <w:szCs w:val="20"/>
              </w:rPr>
            </w:pPr>
            <w:r w:rsidRPr="004844FC">
              <w:rPr>
                <w:sz w:val="20"/>
                <w:szCs w:val="20"/>
              </w:rPr>
              <w:t>27,088</w:t>
            </w:r>
          </w:p>
        </w:tc>
      </w:tr>
      <w:tr w:rsidR="004844FC" w:rsidRPr="004844FC" w14:paraId="52F9BBB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7A25FB"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02101236" w14:textId="77777777" w:rsidR="004844FC" w:rsidRPr="004844FC" w:rsidRDefault="004844FC" w:rsidP="004844FC">
            <w:pPr>
              <w:jc w:val="center"/>
              <w:rPr>
                <w:sz w:val="20"/>
                <w:szCs w:val="20"/>
              </w:rPr>
            </w:pPr>
            <w:r w:rsidRPr="004844FC">
              <w:rPr>
                <w:sz w:val="20"/>
                <w:szCs w:val="20"/>
              </w:rPr>
              <w:t>99,8</w:t>
            </w:r>
          </w:p>
        </w:tc>
        <w:tc>
          <w:tcPr>
            <w:tcW w:w="1900" w:type="dxa"/>
            <w:tcBorders>
              <w:top w:val="nil"/>
              <w:left w:val="nil"/>
              <w:bottom w:val="single" w:sz="4" w:space="0" w:color="auto"/>
              <w:right w:val="single" w:sz="4" w:space="0" w:color="auto"/>
            </w:tcBorders>
            <w:shd w:val="clear" w:color="auto" w:fill="auto"/>
            <w:noWrap/>
            <w:vAlign w:val="center"/>
            <w:hideMark/>
          </w:tcPr>
          <w:p w14:paraId="3D975731"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71F8C7C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014C0A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72FE30B"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3325FA22" w14:textId="77777777" w:rsidR="004844FC" w:rsidRPr="004844FC" w:rsidRDefault="004844FC" w:rsidP="004844FC">
            <w:pPr>
              <w:jc w:val="center"/>
              <w:rPr>
                <w:sz w:val="20"/>
                <w:szCs w:val="20"/>
              </w:rPr>
            </w:pPr>
            <w:r w:rsidRPr="004844FC">
              <w:rPr>
                <w:sz w:val="20"/>
                <w:szCs w:val="20"/>
              </w:rPr>
              <w:t>27,088</w:t>
            </w:r>
          </w:p>
        </w:tc>
      </w:tr>
      <w:tr w:rsidR="004844FC" w:rsidRPr="004844FC" w14:paraId="3DB0101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A38C16"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0A4206B5" w14:textId="77777777" w:rsidR="004844FC" w:rsidRPr="004844FC" w:rsidRDefault="004844FC" w:rsidP="004844FC">
            <w:pPr>
              <w:jc w:val="center"/>
              <w:rPr>
                <w:sz w:val="20"/>
                <w:szCs w:val="20"/>
              </w:rPr>
            </w:pPr>
            <w:r w:rsidRPr="004844FC">
              <w:rPr>
                <w:sz w:val="20"/>
                <w:szCs w:val="20"/>
              </w:rPr>
              <w:t>97,6</w:t>
            </w:r>
          </w:p>
        </w:tc>
        <w:tc>
          <w:tcPr>
            <w:tcW w:w="1900" w:type="dxa"/>
            <w:tcBorders>
              <w:top w:val="nil"/>
              <w:left w:val="nil"/>
              <w:bottom w:val="single" w:sz="4" w:space="0" w:color="auto"/>
              <w:right w:val="single" w:sz="4" w:space="0" w:color="auto"/>
            </w:tcBorders>
            <w:shd w:val="clear" w:color="auto" w:fill="auto"/>
            <w:noWrap/>
            <w:vAlign w:val="center"/>
            <w:hideMark/>
          </w:tcPr>
          <w:p w14:paraId="2207F1A6"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25CE21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D509F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EB2F93"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0B8D101E" w14:textId="77777777" w:rsidR="004844FC" w:rsidRPr="004844FC" w:rsidRDefault="004844FC" w:rsidP="004844FC">
            <w:pPr>
              <w:jc w:val="center"/>
              <w:rPr>
                <w:sz w:val="20"/>
                <w:szCs w:val="20"/>
              </w:rPr>
            </w:pPr>
            <w:r w:rsidRPr="004844FC">
              <w:rPr>
                <w:sz w:val="20"/>
                <w:szCs w:val="20"/>
              </w:rPr>
              <w:t>27,088</w:t>
            </w:r>
          </w:p>
        </w:tc>
      </w:tr>
      <w:tr w:rsidR="004844FC" w:rsidRPr="004844FC" w14:paraId="198587E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65F6E2"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0BCFC3E" w14:textId="77777777" w:rsidR="004844FC" w:rsidRPr="004844FC" w:rsidRDefault="004844FC" w:rsidP="004844FC">
            <w:pPr>
              <w:jc w:val="center"/>
              <w:rPr>
                <w:sz w:val="20"/>
                <w:szCs w:val="20"/>
              </w:rPr>
            </w:pPr>
            <w:r w:rsidRPr="004844FC">
              <w:rPr>
                <w:sz w:val="20"/>
                <w:szCs w:val="20"/>
              </w:rPr>
              <w:t>95,3</w:t>
            </w:r>
          </w:p>
        </w:tc>
        <w:tc>
          <w:tcPr>
            <w:tcW w:w="1900" w:type="dxa"/>
            <w:tcBorders>
              <w:top w:val="nil"/>
              <w:left w:val="nil"/>
              <w:bottom w:val="single" w:sz="4" w:space="0" w:color="auto"/>
              <w:right w:val="single" w:sz="4" w:space="0" w:color="auto"/>
            </w:tcBorders>
            <w:shd w:val="clear" w:color="auto" w:fill="auto"/>
            <w:noWrap/>
            <w:vAlign w:val="center"/>
            <w:hideMark/>
          </w:tcPr>
          <w:p w14:paraId="5D259C94"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06F4D39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667BC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A69FE2"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72509C35" w14:textId="77777777" w:rsidR="004844FC" w:rsidRPr="004844FC" w:rsidRDefault="004844FC" w:rsidP="004844FC">
            <w:pPr>
              <w:jc w:val="center"/>
              <w:rPr>
                <w:sz w:val="20"/>
                <w:szCs w:val="20"/>
              </w:rPr>
            </w:pPr>
            <w:r w:rsidRPr="004844FC">
              <w:rPr>
                <w:sz w:val="20"/>
                <w:szCs w:val="20"/>
              </w:rPr>
              <w:t>27,088</w:t>
            </w:r>
          </w:p>
        </w:tc>
      </w:tr>
      <w:tr w:rsidR="004844FC" w:rsidRPr="004844FC" w14:paraId="032D69E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BA887F"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9134E19" w14:textId="77777777" w:rsidR="004844FC" w:rsidRPr="004844FC" w:rsidRDefault="004844FC" w:rsidP="004844FC">
            <w:pPr>
              <w:jc w:val="center"/>
              <w:rPr>
                <w:sz w:val="20"/>
                <w:szCs w:val="20"/>
              </w:rPr>
            </w:pPr>
            <w:r w:rsidRPr="004844FC">
              <w:rPr>
                <w:sz w:val="20"/>
                <w:szCs w:val="20"/>
              </w:rPr>
              <w:t>93,0</w:t>
            </w:r>
          </w:p>
        </w:tc>
        <w:tc>
          <w:tcPr>
            <w:tcW w:w="1900" w:type="dxa"/>
            <w:tcBorders>
              <w:top w:val="nil"/>
              <w:left w:val="nil"/>
              <w:bottom w:val="single" w:sz="4" w:space="0" w:color="auto"/>
              <w:right w:val="single" w:sz="4" w:space="0" w:color="auto"/>
            </w:tcBorders>
            <w:shd w:val="clear" w:color="auto" w:fill="auto"/>
            <w:noWrap/>
            <w:vAlign w:val="center"/>
            <w:hideMark/>
          </w:tcPr>
          <w:p w14:paraId="34A7E661"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283DF42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CC38A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4A58F19"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2E6F6975" w14:textId="77777777" w:rsidR="004844FC" w:rsidRPr="004844FC" w:rsidRDefault="004844FC" w:rsidP="004844FC">
            <w:pPr>
              <w:jc w:val="center"/>
              <w:rPr>
                <w:sz w:val="20"/>
                <w:szCs w:val="20"/>
              </w:rPr>
            </w:pPr>
            <w:r w:rsidRPr="004844FC">
              <w:rPr>
                <w:sz w:val="20"/>
                <w:szCs w:val="20"/>
              </w:rPr>
              <w:t>27,088</w:t>
            </w:r>
          </w:p>
        </w:tc>
      </w:tr>
      <w:tr w:rsidR="004844FC" w:rsidRPr="004844FC" w14:paraId="19774C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445F78"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5A0F39F0" w14:textId="77777777" w:rsidR="004844FC" w:rsidRPr="004844FC" w:rsidRDefault="004844FC" w:rsidP="004844FC">
            <w:pPr>
              <w:jc w:val="center"/>
              <w:rPr>
                <w:sz w:val="20"/>
                <w:szCs w:val="20"/>
              </w:rPr>
            </w:pPr>
            <w:r w:rsidRPr="004844FC">
              <w:rPr>
                <w:sz w:val="20"/>
                <w:szCs w:val="20"/>
              </w:rPr>
              <w:t>90,8</w:t>
            </w:r>
          </w:p>
        </w:tc>
        <w:tc>
          <w:tcPr>
            <w:tcW w:w="1900" w:type="dxa"/>
            <w:tcBorders>
              <w:top w:val="nil"/>
              <w:left w:val="nil"/>
              <w:bottom w:val="single" w:sz="4" w:space="0" w:color="auto"/>
              <w:right w:val="single" w:sz="4" w:space="0" w:color="auto"/>
            </w:tcBorders>
            <w:shd w:val="clear" w:color="auto" w:fill="auto"/>
            <w:noWrap/>
            <w:vAlign w:val="center"/>
            <w:hideMark/>
          </w:tcPr>
          <w:p w14:paraId="152E97A2"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377BD73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FBA5F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51A6717"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40F1DB4F" w14:textId="77777777" w:rsidR="004844FC" w:rsidRPr="004844FC" w:rsidRDefault="004844FC" w:rsidP="004844FC">
            <w:pPr>
              <w:jc w:val="center"/>
              <w:rPr>
                <w:sz w:val="20"/>
                <w:szCs w:val="20"/>
              </w:rPr>
            </w:pPr>
            <w:r w:rsidRPr="004844FC">
              <w:rPr>
                <w:sz w:val="20"/>
                <w:szCs w:val="20"/>
              </w:rPr>
              <w:t>27,088</w:t>
            </w:r>
          </w:p>
        </w:tc>
      </w:tr>
      <w:tr w:rsidR="004844FC" w:rsidRPr="004844FC" w14:paraId="5A084C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BEAC6F"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DE9E14F" w14:textId="77777777" w:rsidR="004844FC" w:rsidRPr="004844FC" w:rsidRDefault="004844FC" w:rsidP="004844FC">
            <w:pPr>
              <w:jc w:val="center"/>
              <w:rPr>
                <w:sz w:val="20"/>
                <w:szCs w:val="20"/>
              </w:rPr>
            </w:pPr>
            <w:r w:rsidRPr="004844FC">
              <w:rPr>
                <w:sz w:val="20"/>
                <w:szCs w:val="20"/>
              </w:rPr>
              <w:t>88,5</w:t>
            </w:r>
          </w:p>
        </w:tc>
        <w:tc>
          <w:tcPr>
            <w:tcW w:w="1900" w:type="dxa"/>
            <w:tcBorders>
              <w:top w:val="nil"/>
              <w:left w:val="nil"/>
              <w:bottom w:val="single" w:sz="4" w:space="0" w:color="auto"/>
              <w:right w:val="single" w:sz="4" w:space="0" w:color="auto"/>
            </w:tcBorders>
            <w:shd w:val="clear" w:color="auto" w:fill="auto"/>
            <w:noWrap/>
            <w:vAlign w:val="center"/>
            <w:hideMark/>
          </w:tcPr>
          <w:p w14:paraId="10757C61"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06313F4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55367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216A156"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593825A0" w14:textId="77777777" w:rsidR="004844FC" w:rsidRPr="004844FC" w:rsidRDefault="004844FC" w:rsidP="004844FC">
            <w:pPr>
              <w:jc w:val="center"/>
              <w:rPr>
                <w:sz w:val="20"/>
                <w:szCs w:val="20"/>
              </w:rPr>
            </w:pPr>
            <w:r w:rsidRPr="004844FC">
              <w:rPr>
                <w:sz w:val="20"/>
                <w:szCs w:val="20"/>
              </w:rPr>
              <w:t>27,088</w:t>
            </w:r>
          </w:p>
        </w:tc>
      </w:tr>
      <w:tr w:rsidR="004844FC" w:rsidRPr="004844FC" w14:paraId="1F511B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6FBC37"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58943EA7" w14:textId="77777777" w:rsidR="004844FC" w:rsidRPr="004844FC" w:rsidRDefault="004844FC" w:rsidP="004844FC">
            <w:pPr>
              <w:jc w:val="center"/>
              <w:rPr>
                <w:sz w:val="20"/>
                <w:szCs w:val="20"/>
              </w:rPr>
            </w:pPr>
            <w:r w:rsidRPr="004844FC">
              <w:rPr>
                <w:sz w:val="20"/>
                <w:szCs w:val="20"/>
              </w:rPr>
              <w:t>86,2</w:t>
            </w:r>
          </w:p>
        </w:tc>
        <w:tc>
          <w:tcPr>
            <w:tcW w:w="1900" w:type="dxa"/>
            <w:tcBorders>
              <w:top w:val="nil"/>
              <w:left w:val="nil"/>
              <w:bottom w:val="single" w:sz="4" w:space="0" w:color="auto"/>
              <w:right w:val="single" w:sz="4" w:space="0" w:color="auto"/>
            </w:tcBorders>
            <w:shd w:val="clear" w:color="auto" w:fill="auto"/>
            <w:noWrap/>
            <w:vAlign w:val="center"/>
            <w:hideMark/>
          </w:tcPr>
          <w:p w14:paraId="4A34811B"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5B49CCF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49DA2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142041F"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3CA4F4D3" w14:textId="77777777" w:rsidR="004844FC" w:rsidRPr="004844FC" w:rsidRDefault="004844FC" w:rsidP="004844FC">
            <w:pPr>
              <w:jc w:val="center"/>
              <w:rPr>
                <w:sz w:val="20"/>
                <w:szCs w:val="20"/>
              </w:rPr>
            </w:pPr>
            <w:r w:rsidRPr="004844FC">
              <w:rPr>
                <w:sz w:val="20"/>
                <w:szCs w:val="20"/>
              </w:rPr>
              <w:t>27,088</w:t>
            </w:r>
          </w:p>
        </w:tc>
      </w:tr>
      <w:tr w:rsidR="004844FC" w:rsidRPr="004844FC" w14:paraId="74F091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8B21C7"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59B7FC6" w14:textId="77777777" w:rsidR="004844FC" w:rsidRPr="004844FC" w:rsidRDefault="004844FC" w:rsidP="004844FC">
            <w:pPr>
              <w:jc w:val="center"/>
              <w:rPr>
                <w:sz w:val="20"/>
                <w:szCs w:val="20"/>
              </w:rPr>
            </w:pPr>
            <w:r w:rsidRPr="004844FC">
              <w:rPr>
                <w:sz w:val="20"/>
                <w:szCs w:val="20"/>
              </w:rPr>
              <w:t>83,9</w:t>
            </w:r>
          </w:p>
        </w:tc>
        <w:tc>
          <w:tcPr>
            <w:tcW w:w="1900" w:type="dxa"/>
            <w:tcBorders>
              <w:top w:val="nil"/>
              <w:left w:val="nil"/>
              <w:bottom w:val="single" w:sz="4" w:space="0" w:color="auto"/>
              <w:right w:val="single" w:sz="4" w:space="0" w:color="auto"/>
            </w:tcBorders>
            <w:shd w:val="clear" w:color="auto" w:fill="auto"/>
            <w:noWrap/>
            <w:vAlign w:val="center"/>
            <w:hideMark/>
          </w:tcPr>
          <w:p w14:paraId="79819668"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7B741EE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D3296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FE88DB8"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079186E4" w14:textId="77777777" w:rsidR="004844FC" w:rsidRPr="004844FC" w:rsidRDefault="004844FC" w:rsidP="004844FC">
            <w:pPr>
              <w:jc w:val="center"/>
              <w:rPr>
                <w:sz w:val="20"/>
                <w:szCs w:val="20"/>
              </w:rPr>
            </w:pPr>
            <w:r w:rsidRPr="004844FC">
              <w:rPr>
                <w:sz w:val="20"/>
                <w:szCs w:val="20"/>
              </w:rPr>
              <w:t>27,088</w:t>
            </w:r>
          </w:p>
        </w:tc>
      </w:tr>
      <w:tr w:rsidR="004844FC" w:rsidRPr="004844FC" w14:paraId="1962982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06D537"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D2E6CD5" w14:textId="77777777" w:rsidR="004844FC" w:rsidRPr="004844FC" w:rsidRDefault="004844FC" w:rsidP="004844FC">
            <w:pPr>
              <w:jc w:val="center"/>
              <w:rPr>
                <w:sz w:val="20"/>
                <w:szCs w:val="20"/>
              </w:rPr>
            </w:pPr>
            <w:r w:rsidRPr="004844FC">
              <w:rPr>
                <w:sz w:val="20"/>
                <w:szCs w:val="20"/>
              </w:rPr>
              <w:t>81,6</w:t>
            </w:r>
          </w:p>
        </w:tc>
        <w:tc>
          <w:tcPr>
            <w:tcW w:w="1900" w:type="dxa"/>
            <w:tcBorders>
              <w:top w:val="nil"/>
              <w:left w:val="nil"/>
              <w:bottom w:val="single" w:sz="4" w:space="0" w:color="auto"/>
              <w:right w:val="single" w:sz="4" w:space="0" w:color="auto"/>
            </w:tcBorders>
            <w:shd w:val="clear" w:color="auto" w:fill="auto"/>
            <w:noWrap/>
            <w:vAlign w:val="center"/>
            <w:hideMark/>
          </w:tcPr>
          <w:p w14:paraId="3911F6A7"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0130454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DD874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49AD51B"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52EE41E4" w14:textId="77777777" w:rsidR="004844FC" w:rsidRPr="004844FC" w:rsidRDefault="004844FC" w:rsidP="004844FC">
            <w:pPr>
              <w:jc w:val="center"/>
              <w:rPr>
                <w:sz w:val="20"/>
                <w:szCs w:val="20"/>
              </w:rPr>
            </w:pPr>
            <w:r w:rsidRPr="004844FC">
              <w:rPr>
                <w:sz w:val="20"/>
                <w:szCs w:val="20"/>
              </w:rPr>
              <w:t>27,088</w:t>
            </w:r>
          </w:p>
        </w:tc>
      </w:tr>
      <w:tr w:rsidR="004844FC" w:rsidRPr="004844FC" w14:paraId="01A43E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73DF37"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6473305" w14:textId="77777777" w:rsidR="004844FC" w:rsidRPr="004844FC" w:rsidRDefault="004844FC" w:rsidP="004844FC">
            <w:pPr>
              <w:jc w:val="center"/>
              <w:rPr>
                <w:sz w:val="20"/>
                <w:szCs w:val="20"/>
              </w:rPr>
            </w:pPr>
            <w:r w:rsidRPr="004844FC">
              <w:rPr>
                <w:sz w:val="20"/>
                <w:szCs w:val="20"/>
              </w:rPr>
              <w:t>79,3</w:t>
            </w:r>
          </w:p>
        </w:tc>
        <w:tc>
          <w:tcPr>
            <w:tcW w:w="1900" w:type="dxa"/>
            <w:tcBorders>
              <w:top w:val="nil"/>
              <w:left w:val="nil"/>
              <w:bottom w:val="single" w:sz="4" w:space="0" w:color="auto"/>
              <w:right w:val="single" w:sz="4" w:space="0" w:color="auto"/>
            </w:tcBorders>
            <w:shd w:val="clear" w:color="auto" w:fill="auto"/>
            <w:noWrap/>
            <w:vAlign w:val="center"/>
            <w:hideMark/>
          </w:tcPr>
          <w:p w14:paraId="047D3258"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5201002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70D6F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F40EBD"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67E61AEF" w14:textId="77777777" w:rsidR="004844FC" w:rsidRPr="004844FC" w:rsidRDefault="004844FC" w:rsidP="004844FC">
            <w:pPr>
              <w:jc w:val="center"/>
              <w:rPr>
                <w:sz w:val="20"/>
                <w:szCs w:val="20"/>
              </w:rPr>
            </w:pPr>
            <w:r w:rsidRPr="004844FC">
              <w:rPr>
                <w:sz w:val="20"/>
                <w:szCs w:val="20"/>
              </w:rPr>
              <w:t>27,088</w:t>
            </w:r>
          </w:p>
        </w:tc>
      </w:tr>
      <w:tr w:rsidR="004844FC" w:rsidRPr="004844FC" w14:paraId="3F468DE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FCF41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72D9556" w14:textId="77777777" w:rsidR="004844FC" w:rsidRPr="004844FC" w:rsidRDefault="004844FC" w:rsidP="004844FC">
            <w:pPr>
              <w:jc w:val="center"/>
              <w:rPr>
                <w:sz w:val="20"/>
                <w:szCs w:val="20"/>
              </w:rPr>
            </w:pPr>
            <w:r w:rsidRPr="004844FC">
              <w:rPr>
                <w:sz w:val="20"/>
                <w:szCs w:val="20"/>
              </w:rPr>
              <w:t>77,0</w:t>
            </w:r>
          </w:p>
        </w:tc>
        <w:tc>
          <w:tcPr>
            <w:tcW w:w="1900" w:type="dxa"/>
            <w:tcBorders>
              <w:top w:val="nil"/>
              <w:left w:val="nil"/>
              <w:bottom w:val="single" w:sz="4" w:space="0" w:color="auto"/>
              <w:right w:val="single" w:sz="4" w:space="0" w:color="auto"/>
            </w:tcBorders>
            <w:shd w:val="clear" w:color="auto" w:fill="auto"/>
            <w:noWrap/>
            <w:vAlign w:val="center"/>
            <w:hideMark/>
          </w:tcPr>
          <w:p w14:paraId="3AC6EE4E"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7CB0F1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2489C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C5990A"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3E8CEC00" w14:textId="77777777" w:rsidR="004844FC" w:rsidRPr="004844FC" w:rsidRDefault="004844FC" w:rsidP="004844FC">
            <w:pPr>
              <w:jc w:val="center"/>
              <w:rPr>
                <w:sz w:val="20"/>
                <w:szCs w:val="20"/>
              </w:rPr>
            </w:pPr>
            <w:r w:rsidRPr="004844FC">
              <w:rPr>
                <w:sz w:val="20"/>
                <w:szCs w:val="20"/>
              </w:rPr>
              <w:t>27,088</w:t>
            </w:r>
          </w:p>
        </w:tc>
      </w:tr>
      <w:tr w:rsidR="004844FC" w:rsidRPr="004844FC" w14:paraId="62B241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BE787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6211545" w14:textId="77777777" w:rsidR="004844FC" w:rsidRPr="004844FC" w:rsidRDefault="004844FC" w:rsidP="004844FC">
            <w:pPr>
              <w:jc w:val="center"/>
              <w:rPr>
                <w:sz w:val="20"/>
                <w:szCs w:val="20"/>
              </w:rPr>
            </w:pPr>
            <w:r w:rsidRPr="004844FC">
              <w:rPr>
                <w:sz w:val="20"/>
                <w:szCs w:val="20"/>
              </w:rPr>
              <w:t>74,7</w:t>
            </w:r>
          </w:p>
        </w:tc>
        <w:tc>
          <w:tcPr>
            <w:tcW w:w="1900" w:type="dxa"/>
            <w:tcBorders>
              <w:top w:val="nil"/>
              <w:left w:val="nil"/>
              <w:bottom w:val="single" w:sz="4" w:space="0" w:color="auto"/>
              <w:right w:val="single" w:sz="4" w:space="0" w:color="auto"/>
            </w:tcBorders>
            <w:shd w:val="clear" w:color="auto" w:fill="auto"/>
            <w:noWrap/>
            <w:vAlign w:val="center"/>
            <w:hideMark/>
          </w:tcPr>
          <w:p w14:paraId="6E39EB4E"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3F04F7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8E9CC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217D85"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0DD9417E" w14:textId="77777777" w:rsidR="004844FC" w:rsidRPr="004844FC" w:rsidRDefault="004844FC" w:rsidP="004844FC">
            <w:pPr>
              <w:jc w:val="center"/>
              <w:rPr>
                <w:sz w:val="20"/>
                <w:szCs w:val="20"/>
              </w:rPr>
            </w:pPr>
            <w:r w:rsidRPr="004844FC">
              <w:rPr>
                <w:sz w:val="20"/>
                <w:szCs w:val="20"/>
              </w:rPr>
              <w:t>27,088</w:t>
            </w:r>
          </w:p>
        </w:tc>
      </w:tr>
      <w:tr w:rsidR="004844FC" w:rsidRPr="004844FC" w14:paraId="6CF8E23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74D971"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7CC6BD95" w14:textId="77777777" w:rsidR="004844FC" w:rsidRPr="004844FC" w:rsidRDefault="004844FC" w:rsidP="004844FC">
            <w:pPr>
              <w:jc w:val="center"/>
              <w:rPr>
                <w:sz w:val="20"/>
                <w:szCs w:val="20"/>
              </w:rPr>
            </w:pPr>
            <w:r w:rsidRPr="004844FC">
              <w:rPr>
                <w:sz w:val="20"/>
                <w:szCs w:val="20"/>
              </w:rPr>
              <w:t>72,4</w:t>
            </w:r>
          </w:p>
        </w:tc>
        <w:tc>
          <w:tcPr>
            <w:tcW w:w="1900" w:type="dxa"/>
            <w:tcBorders>
              <w:top w:val="nil"/>
              <w:left w:val="nil"/>
              <w:bottom w:val="single" w:sz="4" w:space="0" w:color="auto"/>
              <w:right w:val="single" w:sz="4" w:space="0" w:color="auto"/>
            </w:tcBorders>
            <w:shd w:val="clear" w:color="auto" w:fill="auto"/>
            <w:noWrap/>
            <w:vAlign w:val="center"/>
            <w:hideMark/>
          </w:tcPr>
          <w:p w14:paraId="6F63EEF1"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67D2907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3FCAA8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27B917"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11F48757" w14:textId="77777777" w:rsidR="004844FC" w:rsidRPr="004844FC" w:rsidRDefault="004844FC" w:rsidP="004844FC">
            <w:pPr>
              <w:jc w:val="center"/>
              <w:rPr>
                <w:sz w:val="20"/>
                <w:szCs w:val="20"/>
              </w:rPr>
            </w:pPr>
            <w:r w:rsidRPr="004844FC">
              <w:rPr>
                <w:sz w:val="20"/>
                <w:szCs w:val="20"/>
              </w:rPr>
              <w:t>27,088</w:t>
            </w:r>
          </w:p>
        </w:tc>
      </w:tr>
      <w:tr w:rsidR="004844FC" w:rsidRPr="004844FC" w14:paraId="2B5C39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0BD22B"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78A8248"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37B4C2A6" w14:textId="77777777" w:rsidR="004844FC" w:rsidRPr="004844FC" w:rsidRDefault="004844FC" w:rsidP="004844FC">
            <w:pPr>
              <w:jc w:val="center"/>
              <w:rPr>
                <w:sz w:val="20"/>
                <w:szCs w:val="20"/>
              </w:rPr>
            </w:pPr>
            <w:r w:rsidRPr="004844FC">
              <w:rPr>
                <w:sz w:val="20"/>
                <w:szCs w:val="20"/>
              </w:rPr>
              <w:t>44,4</w:t>
            </w:r>
          </w:p>
        </w:tc>
        <w:tc>
          <w:tcPr>
            <w:tcW w:w="1900" w:type="dxa"/>
            <w:tcBorders>
              <w:top w:val="nil"/>
              <w:left w:val="nil"/>
              <w:bottom w:val="single" w:sz="4" w:space="0" w:color="auto"/>
              <w:right w:val="single" w:sz="4" w:space="0" w:color="auto"/>
            </w:tcBorders>
            <w:shd w:val="clear" w:color="auto" w:fill="auto"/>
            <w:noWrap/>
            <w:vAlign w:val="center"/>
            <w:hideMark/>
          </w:tcPr>
          <w:p w14:paraId="2C9C208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9822F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3836F91"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145C1347" w14:textId="77777777" w:rsidR="004844FC" w:rsidRPr="004844FC" w:rsidRDefault="004844FC" w:rsidP="004844FC">
            <w:pPr>
              <w:jc w:val="center"/>
              <w:rPr>
                <w:sz w:val="20"/>
                <w:szCs w:val="20"/>
              </w:rPr>
            </w:pPr>
            <w:r w:rsidRPr="004844FC">
              <w:rPr>
                <w:sz w:val="20"/>
                <w:szCs w:val="20"/>
              </w:rPr>
              <w:t>27,088</w:t>
            </w:r>
          </w:p>
        </w:tc>
      </w:tr>
      <w:tr w:rsidR="004844FC" w:rsidRPr="004844FC" w14:paraId="13346B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0A3789"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F01417B"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6E3A0D28" w14:textId="77777777" w:rsidR="004844FC" w:rsidRPr="004844FC" w:rsidRDefault="004844FC" w:rsidP="004844FC">
            <w:pPr>
              <w:jc w:val="center"/>
              <w:rPr>
                <w:sz w:val="20"/>
                <w:szCs w:val="20"/>
              </w:rPr>
            </w:pPr>
            <w:r w:rsidRPr="004844FC">
              <w:rPr>
                <w:sz w:val="20"/>
                <w:szCs w:val="20"/>
              </w:rPr>
              <w:t>45,8</w:t>
            </w:r>
          </w:p>
        </w:tc>
        <w:tc>
          <w:tcPr>
            <w:tcW w:w="1900" w:type="dxa"/>
            <w:tcBorders>
              <w:top w:val="nil"/>
              <w:left w:val="nil"/>
              <w:bottom w:val="single" w:sz="4" w:space="0" w:color="auto"/>
              <w:right w:val="single" w:sz="4" w:space="0" w:color="auto"/>
            </w:tcBorders>
            <w:shd w:val="clear" w:color="auto" w:fill="auto"/>
            <w:noWrap/>
            <w:vAlign w:val="center"/>
            <w:hideMark/>
          </w:tcPr>
          <w:p w14:paraId="4417B2F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C38815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C60259"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0D550F30" w14:textId="77777777" w:rsidR="004844FC" w:rsidRPr="004844FC" w:rsidRDefault="004844FC" w:rsidP="004844FC">
            <w:pPr>
              <w:jc w:val="center"/>
              <w:rPr>
                <w:sz w:val="20"/>
                <w:szCs w:val="20"/>
              </w:rPr>
            </w:pPr>
            <w:r w:rsidRPr="004844FC">
              <w:rPr>
                <w:sz w:val="20"/>
                <w:szCs w:val="20"/>
              </w:rPr>
              <w:t>27,088</w:t>
            </w:r>
          </w:p>
        </w:tc>
      </w:tr>
      <w:tr w:rsidR="004844FC" w:rsidRPr="004844FC" w14:paraId="6650950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1A1B47"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D955C84"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60B191A" w14:textId="77777777" w:rsidR="004844FC" w:rsidRPr="004844FC" w:rsidRDefault="004844FC" w:rsidP="004844FC">
            <w:pPr>
              <w:jc w:val="center"/>
              <w:rPr>
                <w:sz w:val="20"/>
                <w:szCs w:val="20"/>
              </w:rPr>
            </w:pPr>
            <w:r w:rsidRPr="004844FC">
              <w:rPr>
                <w:sz w:val="20"/>
                <w:szCs w:val="20"/>
              </w:rPr>
              <w:t>47,3</w:t>
            </w:r>
          </w:p>
        </w:tc>
        <w:tc>
          <w:tcPr>
            <w:tcW w:w="1900" w:type="dxa"/>
            <w:tcBorders>
              <w:top w:val="nil"/>
              <w:left w:val="nil"/>
              <w:bottom w:val="single" w:sz="4" w:space="0" w:color="auto"/>
              <w:right w:val="single" w:sz="4" w:space="0" w:color="auto"/>
            </w:tcBorders>
            <w:shd w:val="clear" w:color="auto" w:fill="auto"/>
            <w:noWrap/>
            <w:vAlign w:val="center"/>
            <w:hideMark/>
          </w:tcPr>
          <w:p w14:paraId="22CF02E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AEB5D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B82470E"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6FECB109" w14:textId="77777777" w:rsidR="004844FC" w:rsidRPr="004844FC" w:rsidRDefault="004844FC" w:rsidP="004844FC">
            <w:pPr>
              <w:jc w:val="center"/>
              <w:rPr>
                <w:sz w:val="20"/>
                <w:szCs w:val="20"/>
              </w:rPr>
            </w:pPr>
            <w:r w:rsidRPr="004844FC">
              <w:rPr>
                <w:sz w:val="20"/>
                <w:szCs w:val="20"/>
              </w:rPr>
              <w:t>27,088</w:t>
            </w:r>
          </w:p>
        </w:tc>
      </w:tr>
      <w:tr w:rsidR="004844FC" w:rsidRPr="004844FC" w14:paraId="32232B5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717FE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944F618"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15A1D881" w14:textId="77777777" w:rsidR="004844FC" w:rsidRPr="004844FC" w:rsidRDefault="004844FC" w:rsidP="004844FC">
            <w:pPr>
              <w:jc w:val="center"/>
              <w:rPr>
                <w:sz w:val="20"/>
                <w:szCs w:val="20"/>
              </w:rPr>
            </w:pPr>
            <w:r w:rsidRPr="004844FC">
              <w:rPr>
                <w:sz w:val="20"/>
                <w:szCs w:val="20"/>
              </w:rPr>
              <w:t>48,7</w:t>
            </w:r>
          </w:p>
        </w:tc>
        <w:tc>
          <w:tcPr>
            <w:tcW w:w="1900" w:type="dxa"/>
            <w:tcBorders>
              <w:top w:val="nil"/>
              <w:left w:val="nil"/>
              <w:bottom w:val="single" w:sz="4" w:space="0" w:color="auto"/>
              <w:right w:val="single" w:sz="4" w:space="0" w:color="auto"/>
            </w:tcBorders>
            <w:shd w:val="clear" w:color="auto" w:fill="auto"/>
            <w:noWrap/>
            <w:vAlign w:val="center"/>
            <w:hideMark/>
          </w:tcPr>
          <w:p w14:paraId="7CFB81E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B3B88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BC3BF7"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6455296D" w14:textId="77777777" w:rsidR="004844FC" w:rsidRPr="004844FC" w:rsidRDefault="004844FC" w:rsidP="004844FC">
            <w:pPr>
              <w:jc w:val="center"/>
              <w:rPr>
                <w:sz w:val="20"/>
                <w:szCs w:val="20"/>
              </w:rPr>
            </w:pPr>
            <w:r w:rsidRPr="004844FC">
              <w:rPr>
                <w:sz w:val="20"/>
                <w:szCs w:val="20"/>
              </w:rPr>
              <w:t>27,088</w:t>
            </w:r>
          </w:p>
        </w:tc>
      </w:tr>
      <w:tr w:rsidR="004844FC" w:rsidRPr="004844FC" w14:paraId="5953CC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4376CA"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930DB5A"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425BFFD6" w14:textId="77777777" w:rsidR="004844FC" w:rsidRPr="004844FC" w:rsidRDefault="004844FC" w:rsidP="004844FC">
            <w:pPr>
              <w:jc w:val="center"/>
              <w:rPr>
                <w:sz w:val="20"/>
                <w:szCs w:val="20"/>
              </w:rPr>
            </w:pPr>
            <w:r w:rsidRPr="004844FC">
              <w:rPr>
                <w:sz w:val="20"/>
                <w:szCs w:val="20"/>
              </w:rPr>
              <w:t>50,2</w:t>
            </w:r>
          </w:p>
        </w:tc>
        <w:tc>
          <w:tcPr>
            <w:tcW w:w="1900" w:type="dxa"/>
            <w:tcBorders>
              <w:top w:val="nil"/>
              <w:left w:val="nil"/>
              <w:bottom w:val="single" w:sz="4" w:space="0" w:color="auto"/>
              <w:right w:val="single" w:sz="4" w:space="0" w:color="auto"/>
            </w:tcBorders>
            <w:shd w:val="clear" w:color="auto" w:fill="auto"/>
            <w:noWrap/>
            <w:vAlign w:val="center"/>
            <w:hideMark/>
          </w:tcPr>
          <w:p w14:paraId="5E727D0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341A1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D8B673"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2ADC1D11" w14:textId="77777777" w:rsidR="004844FC" w:rsidRPr="004844FC" w:rsidRDefault="004844FC" w:rsidP="004844FC">
            <w:pPr>
              <w:jc w:val="center"/>
              <w:rPr>
                <w:sz w:val="20"/>
                <w:szCs w:val="20"/>
              </w:rPr>
            </w:pPr>
            <w:r w:rsidRPr="004844FC">
              <w:rPr>
                <w:sz w:val="20"/>
                <w:szCs w:val="20"/>
              </w:rPr>
              <w:t>27,088</w:t>
            </w:r>
          </w:p>
        </w:tc>
      </w:tr>
      <w:tr w:rsidR="004844FC" w:rsidRPr="004844FC" w14:paraId="1C22D1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EC38D6"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74D60A7"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E81CAB2"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5449FB4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3AEE3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D1E975"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7FF604CB" w14:textId="77777777" w:rsidR="004844FC" w:rsidRPr="004844FC" w:rsidRDefault="004844FC" w:rsidP="004844FC">
            <w:pPr>
              <w:jc w:val="center"/>
              <w:rPr>
                <w:sz w:val="20"/>
                <w:szCs w:val="20"/>
              </w:rPr>
            </w:pPr>
            <w:r w:rsidRPr="004844FC">
              <w:rPr>
                <w:sz w:val="20"/>
                <w:szCs w:val="20"/>
              </w:rPr>
              <w:t>27,088</w:t>
            </w:r>
          </w:p>
        </w:tc>
      </w:tr>
      <w:tr w:rsidR="004844FC" w:rsidRPr="004844FC" w14:paraId="75FF88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BA38A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91D796D"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AC81B26" w14:textId="77777777" w:rsidR="004844FC" w:rsidRPr="004844FC" w:rsidRDefault="004844FC" w:rsidP="004844FC">
            <w:pPr>
              <w:jc w:val="center"/>
              <w:rPr>
                <w:sz w:val="20"/>
                <w:szCs w:val="20"/>
              </w:rPr>
            </w:pPr>
            <w:r w:rsidRPr="004844FC">
              <w:rPr>
                <w:sz w:val="20"/>
                <w:szCs w:val="20"/>
              </w:rPr>
              <w:t>53,1</w:t>
            </w:r>
          </w:p>
        </w:tc>
        <w:tc>
          <w:tcPr>
            <w:tcW w:w="1900" w:type="dxa"/>
            <w:tcBorders>
              <w:top w:val="nil"/>
              <w:left w:val="nil"/>
              <w:bottom w:val="single" w:sz="4" w:space="0" w:color="auto"/>
              <w:right w:val="single" w:sz="4" w:space="0" w:color="auto"/>
            </w:tcBorders>
            <w:shd w:val="clear" w:color="auto" w:fill="auto"/>
            <w:noWrap/>
            <w:vAlign w:val="center"/>
            <w:hideMark/>
          </w:tcPr>
          <w:p w14:paraId="39C63E6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5548E5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7E698A6"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047ACC62" w14:textId="77777777" w:rsidR="004844FC" w:rsidRPr="004844FC" w:rsidRDefault="004844FC" w:rsidP="004844FC">
            <w:pPr>
              <w:jc w:val="center"/>
              <w:rPr>
                <w:sz w:val="20"/>
                <w:szCs w:val="20"/>
              </w:rPr>
            </w:pPr>
            <w:r w:rsidRPr="004844FC">
              <w:rPr>
                <w:sz w:val="20"/>
                <w:szCs w:val="20"/>
              </w:rPr>
              <w:t>27,088</w:t>
            </w:r>
          </w:p>
        </w:tc>
      </w:tr>
      <w:tr w:rsidR="004844FC" w:rsidRPr="004844FC" w14:paraId="3F0EB5B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1C8407"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C01F834"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29BBFCE"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2C19FE4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3DC03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03F291"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7A7D96CA" w14:textId="77777777" w:rsidR="004844FC" w:rsidRPr="004844FC" w:rsidRDefault="004844FC" w:rsidP="004844FC">
            <w:pPr>
              <w:jc w:val="center"/>
              <w:rPr>
                <w:sz w:val="20"/>
                <w:szCs w:val="20"/>
              </w:rPr>
            </w:pPr>
            <w:r w:rsidRPr="004844FC">
              <w:rPr>
                <w:sz w:val="20"/>
                <w:szCs w:val="20"/>
              </w:rPr>
              <w:t>27,088</w:t>
            </w:r>
          </w:p>
        </w:tc>
      </w:tr>
      <w:tr w:rsidR="004844FC" w:rsidRPr="004844FC" w14:paraId="2F7D9F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5E5B3E"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68DF159D"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514D1BC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30534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F883E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E9AB23"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1D570C3F" w14:textId="77777777" w:rsidR="004844FC" w:rsidRPr="004844FC" w:rsidRDefault="004844FC" w:rsidP="004844FC">
            <w:pPr>
              <w:jc w:val="center"/>
              <w:rPr>
                <w:sz w:val="20"/>
                <w:szCs w:val="20"/>
              </w:rPr>
            </w:pPr>
            <w:r w:rsidRPr="004844FC">
              <w:rPr>
                <w:sz w:val="20"/>
                <w:szCs w:val="20"/>
              </w:rPr>
              <w:t>27,088</w:t>
            </w:r>
          </w:p>
        </w:tc>
      </w:tr>
      <w:tr w:rsidR="004844FC" w:rsidRPr="004844FC" w14:paraId="145EE90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49EC91"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0C052C2E"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3D7C885A" w14:textId="77777777" w:rsidR="004844FC" w:rsidRPr="004844FC" w:rsidRDefault="004844FC" w:rsidP="004844FC">
            <w:pPr>
              <w:jc w:val="center"/>
              <w:rPr>
                <w:sz w:val="20"/>
                <w:szCs w:val="20"/>
              </w:rPr>
            </w:pPr>
            <w:r w:rsidRPr="004844FC">
              <w:rPr>
                <w:sz w:val="20"/>
                <w:szCs w:val="20"/>
              </w:rPr>
              <w:t>57,5</w:t>
            </w:r>
          </w:p>
        </w:tc>
        <w:tc>
          <w:tcPr>
            <w:tcW w:w="1900" w:type="dxa"/>
            <w:tcBorders>
              <w:top w:val="nil"/>
              <w:left w:val="nil"/>
              <w:bottom w:val="single" w:sz="4" w:space="0" w:color="auto"/>
              <w:right w:val="single" w:sz="4" w:space="0" w:color="auto"/>
            </w:tcBorders>
            <w:shd w:val="clear" w:color="auto" w:fill="auto"/>
            <w:noWrap/>
            <w:vAlign w:val="center"/>
            <w:hideMark/>
          </w:tcPr>
          <w:p w14:paraId="6D87A70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2037F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70F2EEE" w14:textId="77777777" w:rsidR="004844FC" w:rsidRPr="004844FC" w:rsidRDefault="004844FC" w:rsidP="004844FC">
            <w:pPr>
              <w:jc w:val="center"/>
              <w:rPr>
                <w:sz w:val="20"/>
                <w:szCs w:val="20"/>
              </w:rPr>
            </w:pPr>
            <w:r w:rsidRPr="004844FC">
              <w:rPr>
                <w:sz w:val="20"/>
                <w:szCs w:val="20"/>
              </w:rPr>
              <w:t>7 265,88</w:t>
            </w:r>
          </w:p>
        </w:tc>
        <w:tc>
          <w:tcPr>
            <w:tcW w:w="1900" w:type="dxa"/>
            <w:tcBorders>
              <w:top w:val="nil"/>
              <w:left w:val="nil"/>
              <w:bottom w:val="single" w:sz="4" w:space="0" w:color="auto"/>
              <w:right w:val="single" w:sz="4" w:space="0" w:color="auto"/>
            </w:tcBorders>
            <w:shd w:val="clear" w:color="auto" w:fill="auto"/>
            <w:noWrap/>
            <w:vAlign w:val="center"/>
            <w:hideMark/>
          </w:tcPr>
          <w:p w14:paraId="7C884F80" w14:textId="77777777" w:rsidR="004844FC" w:rsidRPr="004844FC" w:rsidRDefault="004844FC" w:rsidP="004844FC">
            <w:pPr>
              <w:jc w:val="center"/>
              <w:rPr>
                <w:sz w:val="20"/>
                <w:szCs w:val="20"/>
              </w:rPr>
            </w:pPr>
            <w:r w:rsidRPr="004844FC">
              <w:rPr>
                <w:sz w:val="20"/>
                <w:szCs w:val="20"/>
              </w:rPr>
              <w:t>27,088</w:t>
            </w:r>
          </w:p>
        </w:tc>
      </w:tr>
      <w:tr w:rsidR="004844FC" w:rsidRPr="004844FC" w14:paraId="0139105D"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F3B77" w14:textId="77777777" w:rsidR="004844FC" w:rsidRPr="004844FC" w:rsidRDefault="004844FC" w:rsidP="004844FC">
            <w:pPr>
              <w:jc w:val="center"/>
              <w:rPr>
                <w:color w:val="000000"/>
                <w:sz w:val="20"/>
                <w:szCs w:val="20"/>
              </w:rPr>
            </w:pPr>
            <w:r w:rsidRPr="004844FC">
              <w:rPr>
                <w:color w:val="000000"/>
                <w:sz w:val="20"/>
                <w:szCs w:val="20"/>
              </w:rPr>
              <w:t>ТЭЦ-9 (ул. Промышленная, 103): ЕТО №01 - ПАО «Т Плюс»</w:t>
            </w:r>
          </w:p>
        </w:tc>
      </w:tr>
      <w:tr w:rsidR="004844FC" w:rsidRPr="004844FC" w14:paraId="29AD6D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3561E2"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6BF8C104"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1119858" w14:textId="77777777" w:rsidR="004844FC" w:rsidRPr="004844FC" w:rsidRDefault="004844FC" w:rsidP="004844FC">
            <w:pPr>
              <w:jc w:val="center"/>
              <w:rPr>
                <w:sz w:val="20"/>
                <w:szCs w:val="20"/>
              </w:rPr>
            </w:pPr>
            <w:r w:rsidRPr="004844FC">
              <w:rPr>
                <w:sz w:val="20"/>
                <w:szCs w:val="20"/>
              </w:rPr>
              <w:t>55,8</w:t>
            </w:r>
          </w:p>
        </w:tc>
        <w:tc>
          <w:tcPr>
            <w:tcW w:w="1900" w:type="dxa"/>
            <w:tcBorders>
              <w:top w:val="nil"/>
              <w:left w:val="nil"/>
              <w:bottom w:val="single" w:sz="4" w:space="0" w:color="auto"/>
              <w:right w:val="single" w:sz="4" w:space="0" w:color="auto"/>
            </w:tcBorders>
            <w:shd w:val="clear" w:color="auto" w:fill="auto"/>
            <w:noWrap/>
            <w:vAlign w:val="center"/>
            <w:hideMark/>
          </w:tcPr>
          <w:p w14:paraId="5B0E331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CC0D3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23F8D6"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2C0DD4E7" w14:textId="77777777" w:rsidR="004844FC" w:rsidRPr="004844FC" w:rsidRDefault="004844FC" w:rsidP="004844FC">
            <w:pPr>
              <w:jc w:val="center"/>
              <w:rPr>
                <w:sz w:val="20"/>
                <w:szCs w:val="20"/>
              </w:rPr>
            </w:pPr>
            <w:r w:rsidRPr="004844FC">
              <w:rPr>
                <w:sz w:val="20"/>
                <w:szCs w:val="20"/>
              </w:rPr>
              <w:t>46,119</w:t>
            </w:r>
          </w:p>
        </w:tc>
      </w:tr>
      <w:tr w:rsidR="004844FC" w:rsidRPr="004844FC" w14:paraId="0BBD33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49ABFA"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0E578731"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EEA0F88"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0462BF1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4A3B7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D7F0BD"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7C3B5873" w14:textId="77777777" w:rsidR="004844FC" w:rsidRPr="004844FC" w:rsidRDefault="004844FC" w:rsidP="004844FC">
            <w:pPr>
              <w:jc w:val="center"/>
              <w:rPr>
                <w:sz w:val="20"/>
                <w:szCs w:val="20"/>
              </w:rPr>
            </w:pPr>
            <w:r w:rsidRPr="004844FC">
              <w:rPr>
                <w:sz w:val="20"/>
                <w:szCs w:val="20"/>
              </w:rPr>
              <w:t>46,119</w:t>
            </w:r>
          </w:p>
        </w:tc>
      </w:tr>
      <w:tr w:rsidR="004844FC" w:rsidRPr="004844FC" w14:paraId="6FF5E3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605746"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2F011F27"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5914E56C" w14:textId="77777777" w:rsidR="004844FC" w:rsidRPr="004844FC" w:rsidRDefault="004844FC" w:rsidP="004844FC">
            <w:pPr>
              <w:jc w:val="center"/>
              <w:rPr>
                <w:sz w:val="20"/>
                <w:szCs w:val="20"/>
              </w:rPr>
            </w:pPr>
            <w:r w:rsidRPr="004844FC">
              <w:rPr>
                <w:sz w:val="20"/>
                <w:szCs w:val="20"/>
              </w:rPr>
              <w:t>56,8</w:t>
            </w:r>
          </w:p>
        </w:tc>
        <w:tc>
          <w:tcPr>
            <w:tcW w:w="1900" w:type="dxa"/>
            <w:tcBorders>
              <w:top w:val="nil"/>
              <w:left w:val="nil"/>
              <w:bottom w:val="single" w:sz="4" w:space="0" w:color="auto"/>
              <w:right w:val="single" w:sz="4" w:space="0" w:color="auto"/>
            </w:tcBorders>
            <w:shd w:val="clear" w:color="auto" w:fill="auto"/>
            <w:noWrap/>
            <w:vAlign w:val="center"/>
            <w:hideMark/>
          </w:tcPr>
          <w:p w14:paraId="11B23A4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735C2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DA46A77"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37952695" w14:textId="77777777" w:rsidR="004844FC" w:rsidRPr="004844FC" w:rsidRDefault="004844FC" w:rsidP="004844FC">
            <w:pPr>
              <w:jc w:val="center"/>
              <w:rPr>
                <w:sz w:val="20"/>
                <w:szCs w:val="20"/>
              </w:rPr>
            </w:pPr>
            <w:r w:rsidRPr="004844FC">
              <w:rPr>
                <w:sz w:val="20"/>
                <w:szCs w:val="20"/>
              </w:rPr>
              <w:t>46,119</w:t>
            </w:r>
          </w:p>
        </w:tc>
      </w:tr>
      <w:tr w:rsidR="004844FC" w:rsidRPr="004844FC" w14:paraId="3140E8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1E7550"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768764A3"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32CB49B" w14:textId="77777777" w:rsidR="004844FC" w:rsidRPr="004844FC" w:rsidRDefault="004844FC" w:rsidP="004844FC">
            <w:pPr>
              <w:jc w:val="center"/>
              <w:rPr>
                <w:sz w:val="20"/>
                <w:szCs w:val="20"/>
              </w:rPr>
            </w:pPr>
            <w:r w:rsidRPr="004844FC">
              <w:rPr>
                <w:sz w:val="20"/>
                <w:szCs w:val="20"/>
              </w:rPr>
              <w:t>57,4</w:t>
            </w:r>
          </w:p>
        </w:tc>
        <w:tc>
          <w:tcPr>
            <w:tcW w:w="1900" w:type="dxa"/>
            <w:tcBorders>
              <w:top w:val="nil"/>
              <w:left w:val="nil"/>
              <w:bottom w:val="single" w:sz="4" w:space="0" w:color="auto"/>
              <w:right w:val="single" w:sz="4" w:space="0" w:color="auto"/>
            </w:tcBorders>
            <w:shd w:val="clear" w:color="auto" w:fill="auto"/>
            <w:noWrap/>
            <w:vAlign w:val="center"/>
            <w:hideMark/>
          </w:tcPr>
          <w:p w14:paraId="25196DA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90AD9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600804"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772067F4" w14:textId="77777777" w:rsidR="004844FC" w:rsidRPr="004844FC" w:rsidRDefault="004844FC" w:rsidP="004844FC">
            <w:pPr>
              <w:jc w:val="center"/>
              <w:rPr>
                <w:sz w:val="20"/>
                <w:szCs w:val="20"/>
              </w:rPr>
            </w:pPr>
            <w:r w:rsidRPr="004844FC">
              <w:rPr>
                <w:sz w:val="20"/>
                <w:szCs w:val="20"/>
              </w:rPr>
              <w:t>46,119</w:t>
            </w:r>
          </w:p>
        </w:tc>
      </w:tr>
      <w:tr w:rsidR="004844FC" w:rsidRPr="004844FC" w14:paraId="1DC2199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13815C"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61566E34"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BCE9B2E"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502408D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73940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A033A79"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08E6EA95" w14:textId="77777777" w:rsidR="004844FC" w:rsidRPr="004844FC" w:rsidRDefault="004844FC" w:rsidP="004844FC">
            <w:pPr>
              <w:jc w:val="center"/>
              <w:rPr>
                <w:sz w:val="20"/>
                <w:szCs w:val="20"/>
              </w:rPr>
            </w:pPr>
            <w:r w:rsidRPr="004844FC">
              <w:rPr>
                <w:sz w:val="20"/>
                <w:szCs w:val="20"/>
              </w:rPr>
              <w:t>46,119</w:t>
            </w:r>
          </w:p>
        </w:tc>
      </w:tr>
      <w:tr w:rsidR="004844FC" w:rsidRPr="004844FC" w14:paraId="3E5BC9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5B956F"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6680A148"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6FB83ED0" w14:textId="77777777" w:rsidR="004844FC" w:rsidRPr="004844FC" w:rsidRDefault="004844FC" w:rsidP="004844FC">
            <w:pPr>
              <w:jc w:val="center"/>
              <w:rPr>
                <w:sz w:val="20"/>
                <w:szCs w:val="20"/>
              </w:rPr>
            </w:pPr>
            <w:r w:rsidRPr="004844FC">
              <w:rPr>
                <w:sz w:val="20"/>
                <w:szCs w:val="20"/>
              </w:rPr>
              <w:t>58,4</w:t>
            </w:r>
          </w:p>
        </w:tc>
        <w:tc>
          <w:tcPr>
            <w:tcW w:w="1900" w:type="dxa"/>
            <w:tcBorders>
              <w:top w:val="nil"/>
              <w:left w:val="nil"/>
              <w:bottom w:val="single" w:sz="4" w:space="0" w:color="auto"/>
              <w:right w:val="single" w:sz="4" w:space="0" w:color="auto"/>
            </w:tcBorders>
            <w:shd w:val="clear" w:color="auto" w:fill="auto"/>
            <w:noWrap/>
            <w:vAlign w:val="center"/>
            <w:hideMark/>
          </w:tcPr>
          <w:p w14:paraId="0A4EB4D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7C589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55EC949"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405CACBE" w14:textId="77777777" w:rsidR="004844FC" w:rsidRPr="004844FC" w:rsidRDefault="004844FC" w:rsidP="004844FC">
            <w:pPr>
              <w:jc w:val="center"/>
              <w:rPr>
                <w:sz w:val="20"/>
                <w:szCs w:val="20"/>
              </w:rPr>
            </w:pPr>
            <w:r w:rsidRPr="004844FC">
              <w:rPr>
                <w:sz w:val="20"/>
                <w:szCs w:val="20"/>
              </w:rPr>
              <w:t>46,119</w:t>
            </w:r>
          </w:p>
        </w:tc>
      </w:tr>
      <w:tr w:rsidR="004844FC" w:rsidRPr="004844FC" w14:paraId="69D730F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5B2E9F"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5F186AB8"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6C2F055"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3F8ABE6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B740D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40817B"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7AB416AF" w14:textId="77777777" w:rsidR="004844FC" w:rsidRPr="004844FC" w:rsidRDefault="004844FC" w:rsidP="004844FC">
            <w:pPr>
              <w:jc w:val="center"/>
              <w:rPr>
                <w:sz w:val="20"/>
                <w:szCs w:val="20"/>
              </w:rPr>
            </w:pPr>
            <w:r w:rsidRPr="004844FC">
              <w:rPr>
                <w:sz w:val="20"/>
                <w:szCs w:val="20"/>
              </w:rPr>
              <w:t>46,119</w:t>
            </w:r>
          </w:p>
        </w:tc>
      </w:tr>
      <w:tr w:rsidR="004844FC" w:rsidRPr="004844FC" w14:paraId="7A6A96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7E0ABB"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216E9F12"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2BD94830"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49B31A5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05C78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C47D08"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13FD6078" w14:textId="77777777" w:rsidR="004844FC" w:rsidRPr="004844FC" w:rsidRDefault="004844FC" w:rsidP="004844FC">
            <w:pPr>
              <w:jc w:val="center"/>
              <w:rPr>
                <w:sz w:val="20"/>
                <w:szCs w:val="20"/>
              </w:rPr>
            </w:pPr>
            <w:r w:rsidRPr="004844FC">
              <w:rPr>
                <w:sz w:val="20"/>
                <w:szCs w:val="20"/>
              </w:rPr>
              <w:t>46,119</w:t>
            </w:r>
          </w:p>
        </w:tc>
      </w:tr>
      <w:tr w:rsidR="004844FC" w:rsidRPr="004844FC" w14:paraId="077D24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2789E3"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15E1C6D3"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11953BB6"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25206B4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C0DC3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CDC847"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2D894DDF" w14:textId="77777777" w:rsidR="004844FC" w:rsidRPr="004844FC" w:rsidRDefault="004844FC" w:rsidP="004844FC">
            <w:pPr>
              <w:jc w:val="center"/>
              <w:rPr>
                <w:sz w:val="20"/>
                <w:szCs w:val="20"/>
              </w:rPr>
            </w:pPr>
            <w:r w:rsidRPr="004844FC">
              <w:rPr>
                <w:sz w:val="20"/>
                <w:szCs w:val="20"/>
              </w:rPr>
              <w:t>46,119</w:t>
            </w:r>
          </w:p>
        </w:tc>
      </w:tr>
      <w:tr w:rsidR="004844FC" w:rsidRPr="004844FC" w14:paraId="79F3D01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DDD25A"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66DBC4A6"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1813FB1C" w14:textId="77777777" w:rsidR="004844FC" w:rsidRPr="004844FC" w:rsidRDefault="004844FC" w:rsidP="004844FC">
            <w:pPr>
              <w:jc w:val="center"/>
              <w:rPr>
                <w:sz w:val="20"/>
                <w:szCs w:val="20"/>
              </w:rPr>
            </w:pPr>
            <w:r w:rsidRPr="004844FC">
              <w:rPr>
                <w:sz w:val="20"/>
                <w:szCs w:val="20"/>
              </w:rPr>
              <w:t>60,5</w:t>
            </w:r>
          </w:p>
        </w:tc>
        <w:tc>
          <w:tcPr>
            <w:tcW w:w="1900" w:type="dxa"/>
            <w:tcBorders>
              <w:top w:val="nil"/>
              <w:left w:val="nil"/>
              <w:bottom w:val="single" w:sz="4" w:space="0" w:color="auto"/>
              <w:right w:val="single" w:sz="4" w:space="0" w:color="auto"/>
            </w:tcBorders>
            <w:shd w:val="clear" w:color="auto" w:fill="auto"/>
            <w:noWrap/>
            <w:vAlign w:val="center"/>
            <w:hideMark/>
          </w:tcPr>
          <w:p w14:paraId="51951CB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7C680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AEFD67"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173C28BE" w14:textId="77777777" w:rsidR="004844FC" w:rsidRPr="004844FC" w:rsidRDefault="004844FC" w:rsidP="004844FC">
            <w:pPr>
              <w:jc w:val="center"/>
              <w:rPr>
                <w:sz w:val="20"/>
                <w:szCs w:val="20"/>
              </w:rPr>
            </w:pPr>
            <w:r w:rsidRPr="004844FC">
              <w:rPr>
                <w:sz w:val="20"/>
                <w:szCs w:val="20"/>
              </w:rPr>
              <w:t>46,119</w:t>
            </w:r>
          </w:p>
        </w:tc>
      </w:tr>
      <w:tr w:rsidR="004844FC" w:rsidRPr="004844FC" w14:paraId="7CCF1ED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823495"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3327FD4A"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202CCC76"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71AC96C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520DD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DD9053"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46F6956C" w14:textId="77777777" w:rsidR="004844FC" w:rsidRPr="004844FC" w:rsidRDefault="004844FC" w:rsidP="004844FC">
            <w:pPr>
              <w:jc w:val="center"/>
              <w:rPr>
                <w:sz w:val="20"/>
                <w:szCs w:val="20"/>
              </w:rPr>
            </w:pPr>
            <w:r w:rsidRPr="004844FC">
              <w:rPr>
                <w:sz w:val="20"/>
                <w:szCs w:val="20"/>
              </w:rPr>
              <w:t>46,119</w:t>
            </w:r>
          </w:p>
        </w:tc>
      </w:tr>
      <w:tr w:rsidR="004844FC" w:rsidRPr="004844FC" w14:paraId="6C424B6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DEBFF9"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C779131"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209E78E"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11051C0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10686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80D0B6"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24D3CBE8" w14:textId="77777777" w:rsidR="004844FC" w:rsidRPr="004844FC" w:rsidRDefault="004844FC" w:rsidP="004844FC">
            <w:pPr>
              <w:jc w:val="center"/>
              <w:rPr>
                <w:sz w:val="20"/>
                <w:szCs w:val="20"/>
              </w:rPr>
            </w:pPr>
            <w:r w:rsidRPr="004844FC">
              <w:rPr>
                <w:sz w:val="20"/>
                <w:szCs w:val="20"/>
              </w:rPr>
              <w:t>46,119</w:t>
            </w:r>
          </w:p>
        </w:tc>
      </w:tr>
      <w:tr w:rsidR="004844FC" w:rsidRPr="004844FC" w14:paraId="26F275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54DE74"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40E6EF2B" w14:textId="77777777" w:rsidR="004844FC" w:rsidRPr="004844FC" w:rsidRDefault="004844FC" w:rsidP="004844FC">
            <w:pPr>
              <w:jc w:val="center"/>
              <w:rPr>
                <w:sz w:val="20"/>
                <w:szCs w:val="20"/>
              </w:rPr>
            </w:pPr>
            <w:r w:rsidRPr="004844FC">
              <w:rPr>
                <w:sz w:val="20"/>
                <w:szCs w:val="20"/>
              </w:rPr>
              <w:t>124,1</w:t>
            </w:r>
          </w:p>
        </w:tc>
        <w:tc>
          <w:tcPr>
            <w:tcW w:w="1900" w:type="dxa"/>
            <w:tcBorders>
              <w:top w:val="nil"/>
              <w:left w:val="nil"/>
              <w:bottom w:val="single" w:sz="4" w:space="0" w:color="auto"/>
              <w:right w:val="single" w:sz="4" w:space="0" w:color="auto"/>
            </w:tcBorders>
            <w:shd w:val="clear" w:color="auto" w:fill="auto"/>
            <w:noWrap/>
            <w:vAlign w:val="center"/>
            <w:hideMark/>
          </w:tcPr>
          <w:p w14:paraId="76721517"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11A016B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93E1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535BA6E"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093DE7CE" w14:textId="77777777" w:rsidR="004844FC" w:rsidRPr="004844FC" w:rsidRDefault="004844FC" w:rsidP="004844FC">
            <w:pPr>
              <w:jc w:val="center"/>
              <w:rPr>
                <w:sz w:val="20"/>
                <w:szCs w:val="20"/>
              </w:rPr>
            </w:pPr>
            <w:r w:rsidRPr="004844FC">
              <w:rPr>
                <w:sz w:val="20"/>
                <w:szCs w:val="20"/>
              </w:rPr>
              <w:t>46,119</w:t>
            </w:r>
          </w:p>
        </w:tc>
      </w:tr>
      <w:tr w:rsidR="004844FC" w:rsidRPr="004844FC" w14:paraId="55CFA5A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84E5D5"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0B71EA9C" w14:textId="77777777" w:rsidR="004844FC" w:rsidRPr="004844FC" w:rsidRDefault="004844FC" w:rsidP="004844FC">
            <w:pPr>
              <w:jc w:val="center"/>
              <w:rPr>
                <w:sz w:val="20"/>
                <w:szCs w:val="20"/>
              </w:rPr>
            </w:pPr>
            <w:r w:rsidRPr="004844FC">
              <w:rPr>
                <w:sz w:val="20"/>
                <w:szCs w:val="20"/>
              </w:rPr>
              <w:t>121,9</w:t>
            </w:r>
          </w:p>
        </w:tc>
        <w:tc>
          <w:tcPr>
            <w:tcW w:w="1900" w:type="dxa"/>
            <w:tcBorders>
              <w:top w:val="nil"/>
              <w:left w:val="nil"/>
              <w:bottom w:val="single" w:sz="4" w:space="0" w:color="auto"/>
              <w:right w:val="single" w:sz="4" w:space="0" w:color="auto"/>
            </w:tcBorders>
            <w:shd w:val="clear" w:color="auto" w:fill="auto"/>
            <w:noWrap/>
            <w:vAlign w:val="center"/>
            <w:hideMark/>
          </w:tcPr>
          <w:p w14:paraId="2C420810"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7C3C19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8B63B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20C744B"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62D66438" w14:textId="77777777" w:rsidR="004844FC" w:rsidRPr="004844FC" w:rsidRDefault="004844FC" w:rsidP="004844FC">
            <w:pPr>
              <w:jc w:val="center"/>
              <w:rPr>
                <w:sz w:val="20"/>
                <w:szCs w:val="20"/>
              </w:rPr>
            </w:pPr>
            <w:r w:rsidRPr="004844FC">
              <w:rPr>
                <w:sz w:val="20"/>
                <w:szCs w:val="20"/>
              </w:rPr>
              <w:t>46,119</w:t>
            </w:r>
          </w:p>
        </w:tc>
      </w:tr>
      <w:tr w:rsidR="004844FC" w:rsidRPr="004844FC" w14:paraId="4A9DBF6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134520"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04F9259" w14:textId="77777777" w:rsidR="004844FC" w:rsidRPr="004844FC" w:rsidRDefault="004844FC" w:rsidP="004844FC">
            <w:pPr>
              <w:jc w:val="center"/>
              <w:rPr>
                <w:sz w:val="20"/>
                <w:szCs w:val="20"/>
              </w:rPr>
            </w:pPr>
            <w:r w:rsidRPr="004844FC">
              <w:rPr>
                <w:sz w:val="20"/>
                <w:szCs w:val="20"/>
              </w:rPr>
              <w:t>119,7</w:t>
            </w:r>
          </w:p>
        </w:tc>
        <w:tc>
          <w:tcPr>
            <w:tcW w:w="1900" w:type="dxa"/>
            <w:tcBorders>
              <w:top w:val="nil"/>
              <w:left w:val="nil"/>
              <w:bottom w:val="single" w:sz="4" w:space="0" w:color="auto"/>
              <w:right w:val="single" w:sz="4" w:space="0" w:color="auto"/>
            </w:tcBorders>
            <w:shd w:val="clear" w:color="auto" w:fill="auto"/>
            <w:noWrap/>
            <w:vAlign w:val="center"/>
            <w:hideMark/>
          </w:tcPr>
          <w:p w14:paraId="37AE433D"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33564C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AEC23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B5CA6FF"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4C7F4C45" w14:textId="77777777" w:rsidR="004844FC" w:rsidRPr="004844FC" w:rsidRDefault="004844FC" w:rsidP="004844FC">
            <w:pPr>
              <w:jc w:val="center"/>
              <w:rPr>
                <w:sz w:val="20"/>
                <w:szCs w:val="20"/>
              </w:rPr>
            </w:pPr>
            <w:r w:rsidRPr="004844FC">
              <w:rPr>
                <w:sz w:val="20"/>
                <w:szCs w:val="20"/>
              </w:rPr>
              <w:t>46,119</w:t>
            </w:r>
          </w:p>
        </w:tc>
      </w:tr>
      <w:tr w:rsidR="004844FC" w:rsidRPr="004844FC" w14:paraId="3382CEB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C5493C"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4B9742B6" w14:textId="77777777" w:rsidR="004844FC" w:rsidRPr="004844FC" w:rsidRDefault="004844FC" w:rsidP="004844FC">
            <w:pPr>
              <w:jc w:val="center"/>
              <w:rPr>
                <w:sz w:val="20"/>
                <w:szCs w:val="20"/>
              </w:rPr>
            </w:pPr>
            <w:r w:rsidRPr="004844FC">
              <w:rPr>
                <w:sz w:val="20"/>
                <w:szCs w:val="20"/>
              </w:rPr>
              <w:t>117,5</w:t>
            </w:r>
          </w:p>
        </w:tc>
        <w:tc>
          <w:tcPr>
            <w:tcW w:w="1900" w:type="dxa"/>
            <w:tcBorders>
              <w:top w:val="nil"/>
              <w:left w:val="nil"/>
              <w:bottom w:val="single" w:sz="4" w:space="0" w:color="auto"/>
              <w:right w:val="single" w:sz="4" w:space="0" w:color="auto"/>
            </w:tcBorders>
            <w:shd w:val="clear" w:color="auto" w:fill="auto"/>
            <w:noWrap/>
            <w:vAlign w:val="center"/>
            <w:hideMark/>
          </w:tcPr>
          <w:p w14:paraId="04E717A3"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308281B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B5FCA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5A96F19"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0017FE48" w14:textId="77777777" w:rsidR="004844FC" w:rsidRPr="004844FC" w:rsidRDefault="004844FC" w:rsidP="004844FC">
            <w:pPr>
              <w:jc w:val="center"/>
              <w:rPr>
                <w:sz w:val="20"/>
                <w:szCs w:val="20"/>
              </w:rPr>
            </w:pPr>
            <w:r w:rsidRPr="004844FC">
              <w:rPr>
                <w:sz w:val="20"/>
                <w:szCs w:val="20"/>
              </w:rPr>
              <w:t>46,119</w:t>
            </w:r>
          </w:p>
        </w:tc>
      </w:tr>
      <w:tr w:rsidR="004844FC" w:rsidRPr="004844FC" w14:paraId="601FF3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415C63"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32820686" w14:textId="77777777" w:rsidR="004844FC" w:rsidRPr="004844FC" w:rsidRDefault="004844FC" w:rsidP="004844FC">
            <w:pPr>
              <w:jc w:val="center"/>
              <w:rPr>
                <w:sz w:val="20"/>
                <w:szCs w:val="20"/>
              </w:rPr>
            </w:pPr>
            <w:r w:rsidRPr="004844FC">
              <w:rPr>
                <w:sz w:val="20"/>
                <w:szCs w:val="20"/>
              </w:rPr>
              <w:t>115,3</w:t>
            </w:r>
          </w:p>
        </w:tc>
        <w:tc>
          <w:tcPr>
            <w:tcW w:w="1900" w:type="dxa"/>
            <w:tcBorders>
              <w:top w:val="nil"/>
              <w:left w:val="nil"/>
              <w:bottom w:val="single" w:sz="4" w:space="0" w:color="auto"/>
              <w:right w:val="single" w:sz="4" w:space="0" w:color="auto"/>
            </w:tcBorders>
            <w:shd w:val="clear" w:color="auto" w:fill="auto"/>
            <w:noWrap/>
            <w:vAlign w:val="center"/>
            <w:hideMark/>
          </w:tcPr>
          <w:p w14:paraId="4141243D"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7B17FEA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91BD0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C0DF716"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0ECCC14A" w14:textId="77777777" w:rsidR="004844FC" w:rsidRPr="004844FC" w:rsidRDefault="004844FC" w:rsidP="004844FC">
            <w:pPr>
              <w:jc w:val="center"/>
              <w:rPr>
                <w:sz w:val="20"/>
                <w:szCs w:val="20"/>
              </w:rPr>
            </w:pPr>
            <w:r w:rsidRPr="004844FC">
              <w:rPr>
                <w:sz w:val="20"/>
                <w:szCs w:val="20"/>
              </w:rPr>
              <w:t>46,119</w:t>
            </w:r>
          </w:p>
        </w:tc>
      </w:tr>
      <w:tr w:rsidR="004844FC" w:rsidRPr="004844FC" w14:paraId="4B16508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CD3125"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0EE32266" w14:textId="77777777" w:rsidR="004844FC" w:rsidRPr="004844FC" w:rsidRDefault="004844FC" w:rsidP="004844FC">
            <w:pPr>
              <w:jc w:val="center"/>
              <w:rPr>
                <w:sz w:val="20"/>
                <w:szCs w:val="20"/>
              </w:rPr>
            </w:pPr>
            <w:r w:rsidRPr="004844FC">
              <w:rPr>
                <w:sz w:val="20"/>
                <w:szCs w:val="20"/>
              </w:rPr>
              <w:t>113,1</w:t>
            </w:r>
          </w:p>
        </w:tc>
        <w:tc>
          <w:tcPr>
            <w:tcW w:w="1900" w:type="dxa"/>
            <w:tcBorders>
              <w:top w:val="nil"/>
              <w:left w:val="nil"/>
              <w:bottom w:val="single" w:sz="4" w:space="0" w:color="auto"/>
              <w:right w:val="single" w:sz="4" w:space="0" w:color="auto"/>
            </w:tcBorders>
            <w:shd w:val="clear" w:color="auto" w:fill="auto"/>
            <w:noWrap/>
            <w:vAlign w:val="center"/>
            <w:hideMark/>
          </w:tcPr>
          <w:p w14:paraId="3AAB613F"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5BBE7E9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0B0C0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D8F940"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7EDEF97E" w14:textId="77777777" w:rsidR="004844FC" w:rsidRPr="004844FC" w:rsidRDefault="004844FC" w:rsidP="004844FC">
            <w:pPr>
              <w:jc w:val="center"/>
              <w:rPr>
                <w:sz w:val="20"/>
                <w:szCs w:val="20"/>
              </w:rPr>
            </w:pPr>
            <w:r w:rsidRPr="004844FC">
              <w:rPr>
                <w:sz w:val="20"/>
                <w:szCs w:val="20"/>
              </w:rPr>
              <w:t>46,119</w:t>
            </w:r>
          </w:p>
        </w:tc>
      </w:tr>
      <w:tr w:rsidR="004844FC" w:rsidRPr="004844FC" w14:paraId="27E362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1C51B1"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0376B671" w14:textId="77777777" w:rsidR="004844FC" w:rsidRPr="004844FC" w:rsidRDefault="004844FC" w:rsidP="004844FC">
            <w:pPr>
              <w:jc w:val="center"/>
              <w:rPr>
                <w:sz w:val="20"/>
                <w:szCs w:val="20"/>
              </w:rPr>
            </w:pPr>
            <w:r w:rsidRPr="004844FC">
              <w:rPr>
                <w:sz w:val="20"/>
                <w:szCs w:val="20"/>
              </w:rPr>
              <w:t>110,9</w:t>
            </w:r>
          </w:p>
        </w:tc>
        <w:tc>
          <w:tcPr>
            <w:tcW w:w="1900" w:type="dxa"/>
            <w:tcBorders>
              <w:top w:val="nil"/>
              <w:left w:val="nil"/>
              <w:bottom w:val="single" w:sz="4" w:space="0" w:color="auto"/>
              <w:right w:val="single" w:sz="4" w:space="0" w:color="auto"/>
            </w:tcBorders>
            <w:shd w:val="clear" w:color="auto" w:fill="auto"/>
            <w:noWrap/>
            <w:vAlign w:val="center"/>
            <w:hideMark/>
          </w:tcPr>
          <w:p w14:paraId="7C41B6EF"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0013DD4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1C700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F021C06"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0EFA001F" w14:textId="77777777" w:rsidR="004844FC" w:rsidRPr="004844FC" w:rsidRDefault="004844FC" w:rsidP="004844FC">
            <w:pPr>
              <w:jc w:val="center"/>
              <w:rPr>
                <w:sz w:val="20"/>
                <w:szCs w:val="20"/>
              </w:rPr>
            </w:pPr>
            <w:r w:rsidRPr="004844FC">
              <w:rPr>
                <w:sz w:val="20"/>
                <w:szCs w:val="20"/>
              </w:rPr>
              <w:t>46,119</w:t>
            </w:r>
          </w:p>
        </w:tc>
      </w:tr>
      <w:tr w:rsidR="004844FC" w:rsidRPr="004844FC" w14:paraId="0840700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570ABE"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7B440365" w14:textId="77777777" w:rsidR="004844FC" w:rsidRPr="004844FC" w:rsidRDefault="004844FC" w:rsidP="004844FC">
            <w:pPr>
              <w:jc w:val="center"/>
              <w:rPr>
                <w:sz w:val="20"/>
                <w:szCs w:val="20"/>
              </w:rPr>
            </w:pPr>
            <w:r w:rsidRPr="004844FC">
              <w:rPr>
                <w:sz w:val="20"/>
                <w:szCs w:val="20"/>
              </w:rPr>
              <w:t>108,7</w:t>
            </w:r>
          </w:p>
        </w:tc>
        <w:tc>
          <w:tcPr>
            <w:tcW w:w="1900" w:type="dxa"/>
            <w:tcBorders>
              <w:top w:val="nil"/>
              <w:left w:val="nil"/>
              <w:bottom w:val="single" w:sz="4" w:space="0" w:color="auto"/>
              <w:right w:val="single" w:sz="4" w:space="0" w:color="auto"/>
            </w:tcBorders>
            <w:shd w:val="clear" w:color="auto" w:fill="auto"/>
            <w:noWrap/>
            <w:vAlign w:val="center"/>
            <w:hideMark/>
          </w:tcPr>
          <w:p w14:paraId="7B433ADD"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5D36362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C9735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5A3794"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3A130F58" w14:textId="77777777" w:rsidR="004844FC" w:rsidRPr="004844FC" w:rsidRDefault="004844FC" w:rsidP="004844FC">
            <w:pPr>
              <w:jc w:val="center"/>
              <w:rPr>
                <w:sz w:val="20"/>
                <w:szCs w:val="20"/>
              </w:rPr>
            </w:pPr>
            <w:r w:rsidRPr="004844FC">
              <w:rPr>
                <w:sz w:val="20"/>
                <w:szCs w:val="20"/>
              </w:rPr>
              <w:t>46,119</w:t>
            </w:r>
          </w:p>
        </w:tc>
      </w:tr>
      <w:tr w:rsidR="004844FC" w:rsidRPr="004844FC" w14:paraId="3D72428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1558FD"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6D03A318" w14:textId="77777777" w:rsidR="004844FC" w:rsidRPr="004844FC" w:rsidRDefault="004844FC" w:rsidP="004844FC">
            <w:pPr>
              <w:jc w:val="center"/>
              <w:rPr>
                <w:sz w:val="20"/>
                <w:szCs w:val="20"/>
              </w:rPr>
            </w:pPr>
            <w:r w:rsidRPr="004844FC">
              <w:rPr>
                <w:sz w:val="20"/>
                <w:szCs w:val="20"/>
              </w:rPr>
              <w:t>106,5</w:t>
            </w:r>
          </w:p>
        </w:tc>
        <w:tc>
          <w:tcPr>
            <w:tcW w:w="1900" w:type="dxa"/>
            <w:tcBorders>
              <w:top w:val="nil"/>
              <w:left w:val="nil"/>
              <w:bottom w:val="single" w:sz="4" w:space="0" w:color="auto"/>
              <w:right w:val="single" w:sz="4" w:space="0" w:color="auto"/>
            </w:tcBorders>
            <w:shd w:val="clear" w:color="auto" w:fill="auto"/>
            <w:noWrap/>
            <w:vAlign w:val="center"/>
            <w:hideMark/>
          </w:tcPr>
          <w:p w14:paraId="3F94D0F8"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4B21A0A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1DB38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7C77F0"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5C1219BD" w14:textId="77777777" w:rsidR="004844FC" w:rsidRPr="004844FC" w:rsidRDefault="004844FC" w:rsidP="004844FC">
            <w:pPr>
              <w:jc w:val="center"/>
              <w:rPr>
                <w:sz w:val="20"/>
                <w:szCs w:val="20"/>
              </w:rPr>
            </w:pPr>
            <w:r w:rsidRPr="004844FC">
              <w:rPr>
                <w:sz w:val="20"/>
                <w:szCs w:val="20"/>
              </w:rPr>
              <w:t>46,119</w:t>
            </w:r>
          </w:p>
        </w:tc>
      </w:tr>
      <w:tr w:rsidR="004844FC" w:rsidRPr="004844FC" w14:paraId="180AD74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6FDB5C"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553F44D8" w14:textId="77777777" w:rsidR="004844FC" w:rsidRPr="004844FC" w:rsidRDefault="004844FC" w:rsidP="004844FC">
            <w:pPr>
              <w:jc w:val="center"/>
              <w:rPr>
                <w:sz w:val="20"/>
                <w:szCs w:val="20"/>
              </w:rPr>
            </w:pPr>
            <w:r w:rsidRPr="004844FC">
              <w:rPr>
                <w:sz w:val="20"/>
                <w:szCs w:val="20"/>
              </w:rPr>
              <w:t>104,3</w:t>
            </w:r>
          </w:p>
        </w:tc>
        <w:tc>
          <w:tcPr>
            <w:tcW w:w="1900" w:type="dxa"/>
            <w:tcBorders>
              <w:top w:val="nil"/>
              <w:left w:val="nil"/>
              <w:bottom w:val="single" w:sz="4" w:space="0" w:color="auto"/>
              <w:right w:val="single" w:sz="4" w:space="0" w:color="auto"/>
            </w:tcBorders>
            <w:shd w:val="clear" w:color="auto" w:fill="auto"/>
            <w:noWrap/>
            <w:vAlign w:val="center"/>
            <w:hideMark/>
          </w:tcPr>
          <w:p w14:paraId="7740E5F0"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0FC20F5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D4414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D8CFC7"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6FA7EBB8" w14:textId="77777777" w:rsidR="004844FC" w:rsidRPr="004844FC" w:rsidRDefault="004844FC" w:rsidP="004844FC">
            <w:pPr>
              <w:jc w:val="center"/>
              <w:rPr>
                <w:sz w:val="20"/>
                <w:szCs w:val="20"/>
              </w:rPr>
            </w:pPr>
            <w:r w:rsidRPr="004844FC">
              <w:rPr>
                <w:sz w:val="20"/>
                <w:szCs w:val="20"/>
              </w:rPr>
              <w:t>46,119</w:t>
            </w:r>
          </w:p>
        </w:tc>
      </w:tr>
      <w:tr w:rsidR="004844FC" w:rsidRPr="004844FC" w14:paraId="10B287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F25659"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5E78912" w14:textId="77777777" w:rsidR="004844FC" w:rsidRPr="004844FC" w:rsidRDefault="004844FC" w:rsidP="004844FC">
            <w:pPr>
              <w:jc w:val="center"/>
              <w:rPr>
                <w:sz w:val="20"/>
                <w:szCs w:val="20"/>
              </w:rPr>
            </w:pPr>
            <w:r w:rsidRPr="004844FC">
              <w:rPr>
                <w:sz w:val="20"/>
                <w:szCs w:val="20"/>
              </w:rPr>
              <w:t>102,0</w:t>
            </w:r>
          </w:p>
        </w:tc>
        <w:tc>
          <w:tcPr>
            <w:tcW w:w="1900" w:type="dxa"/>
            <w:tcBorders>
              <w:top w:val="nil"/>
              <w:left w:val="nil"/>
              <w:bottom w:val="single" w:sz="4" w:space="0" w:color="auto"/>
              <w:right w:val="single" w:sz="4" w:space="0" w:color="auto"/>
            </w:tcBorders>
            <w:shd w:val="clear" w:color="auto" w:fill="auto"/>
            <w:noWrap/>
            <w:vAlign w:val="center"/>
            <w:hideMark/>
          </w:tcPr>
          <w:p w14:paraId="2E825161"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878C7E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9A0F0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3F9A7F"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7C16C5E3" w14:textId="77777777" w:rsidR="004844FC" w:rsidRPr="004844FC" w:rsidRDefault="004844FC" w:rsidP="004844FC">
            <w:pPr>
              <w:jc w:val="center"/>
              <w:rPr>
                <w:sz w:val="20"/>
                <w:szCs w:val="20"/>
              </w:rPr>
            </w:pPr>
            <w:r w:rsidRPr="004844FC">
              <w:rPr>
                <w:sz w:val="20"/>
                <w:szCs w:val="20"/>
              </w:rPr>
              <w:t>46,119</w:t>
            </w:r>
          </w:p>
        </w:tc>
      </w:tr>
      <w:tr w:rsidR="004844FC" w:rsidRPr="004844FC" w14:paraId="4359E0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10CADF"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1B43891B" w14:textId="77777777" w:rsidR="004844FC" w:rsidRPr="004844FC" w:rsidRDefault="004844FC" w:rsidP="004844FC">
            <w:pPr>
              <w:jc w:val="center"/>
              <w:rPr>
                <w:sz w:val="20"/>
                <w:szCs w:val="20"/>
              </w:rPr>
            </w:pPr>
            <w:r w:rsidRPr="004844FC">
              <w:rPr>
                <w:sz w:val="20"/>
                <w:szCs w:val="20"/>
              </w:rPr>
              <w:t>99,8</w:t>
            </w:r>
          </w:p>
        </w:tc>
        <w:tc>
          <w:tcPr>
            <w:tcW w:w="1900" w:type="dxa"/>
            <w:tcBorders>
              <w:top w:val="nil"/>
              <w:left w:val="nil"/>
              <w:bottom w:val="single" w:sz="4" w:space="0" w:color="auto"/>
              <w:right w:val="single" w:sz="4" w:space="0" w:color="auto"/>
            </w:tcBorders>
            <w:shd w:val="clear" w:color="auto" w:fill="auto"/>
            <w:noWrap/>
            <w:vAlign w:val="center"/>
            <w:hideMark/>
          </w:tcPr>
          <w:p w14:paraId="08EF9E37"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6B95497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2F6D5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B833F43"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451EA2D7" w14:textId="77777777" w:rsidR="004844FC" w:rsidRPr="004844FC" w:rsidRDefault="004844FC" w:rsidP="004844FC">
            <w:pPr>
              <w:jc w:val="center"/>
              <w:rPr>
                <w:sz w:val="20"/>
                <w:szCs w:val="20"/>
              </w:rPr>
            </w:pPr>
            <w:r w:rsidRPr="004844FC">
              <w:rPr>
                <w:sz w:val="20"/>
                <w:szCs w:val="20"/>
              </w:rPr>
              <w:t>46,119</w:t>
            </w:r>
          </w:p>
        </w:tc>
      </w:tr>
      <w:tr w:rsidR="004844FC" w:rsidRPr="004844FC" w14:paraId="747883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F74904"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EB91D28" w14:textId="77777777" w:rsidR="004844FC" w:rsidRPr="004844FC" w:rsidRDefault="004844FC" w:rsidP="004844FC">
            <w:pPr>
              <w:jc w:val="center"/>
              <w:rPr>
                <w:sz w:val="20"/>
                <w:szCs w:val="20"/>
              </w:rPr>
            </w:pPr>
            <w:r w:rsidRPr="004844FC">
              <w:rPr>
                <w:sz w:val="20"/>
                <w:szCs w:val="20"/>
              </w:rPr>
              <w:t>97,6</w:t>
            </w:r>
          </w:p>
        </w:tc>
        <w:tc>
          <w:tcPr>
            <w:tcW w:w="1900" w:type="dxa"/>
            <w:tcBorders>
              <w:top w:val="nil"/>
              <w:left w:val="nil"/>
              <w:bottom w:val="single" w:sz="4" w:space="0" w:color="auto"/>
              <w:right w:val="single" w:sz="4" w:space="0" w:color="auto"/>
            </w:tcBorders>
            <w:shd w:val="clear" w:color="auto" w:fill="auto"/>
            <w:noWrap/>
            <w:vAlign w:val="center"/>
            <w:hideMark/>
          </w:tcPr>
          <w:p w14:paraId="2EA0674A"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5AA760F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3FD0D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53B1A79"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07737C69" w14:textId="77777777" w:rsidR="004844FC" w:rsidRPr="004844FC" w:rsidRDefault="004844FC" w:rsidP="004844FC">
            <w:pPr>
              <w:jc w:val="center"/>
              <w:rPr>
                <w:sz w:val="20"/>
                <w:szCs w:val="20"/>
              </w:rPr>
            </w:pPr>
            <w:r w:rsidRPr="004844FC">
              <w:rPr>
                <w:sz w:val="20"/>
                <w:szCs w:val="20"/>
              </w:rPr>
              <w:t>46,119</w:t>
            </w:r>
          </w:p>
        </w:tc>
      </w:tr>
      <w:tr w:rsidR="004844FC" w:rsidRPr="004844FC" w14:paraId="2B2922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5C06B9"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B7AD820" w14:textId="77777777" w:rsidR="004844FC" w:rsidRPr="004844FC" w:rsidRDefault="004844FC" w:rsidP="004844FC">
            <w:pPr>
              <w:jc w:val="center"/>
              <w:rPr>
                <w:sz w:val="20"/>
                <w:szCs w:val="20"/>
              </w:rPr>
            </w:pPr>
            <w:r w:rsidRPr="004844FC">
              <w:rPr>
                <w:sz w:val="20"/>
                <w:szCs w:val="20"/>
              </w:rPr>
              <w:t>95,3</w:t>
            </w:r>
          </w:p>
        </w:tc>
        <w:tc>
          <w:tcPr>
            <w:tcW w:w="1900" w:type="dxa"/>
            <w:tcBorders>
              <w:top w:val="nil"/>
              <w:left w:val="nil"/>
              <w:bottom w:val="single" w:sz="4" w:space="0" w:color="auto"/>
              <w:right w:val="single" w:sz="4" w:space="0" w:color="auto"/>
            </w:tcBorders>
            <w:shd w:val="clear" w:color="auto" w:fill="auto"/>
            <w:noWrap/>
            <w:vAlign w:val="center"/>
            <w:hideMark/>
          </w:tcPr>
          <w:p w14:paraId="72C21332"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1A6761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18DF5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43DBB04"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5F3C6630" w14:textId="77777777" w:rsidR="004844FC" w:rsidRPr="004844FC" w:rsidRDefault="004844FC" w:rsidP="004844FC">
            <w:pPr>
              <w:jc w:val="center"/>
              <w:rPr>
                <w:sz w:val="20"/>
                <w:szCs w:val="20"/>
              </w:rPr>
            </w:pPr>
            <w:r w:rsidRPr="004844FC">
              <w:rPr>
                <w:sz w:val="20"/>
                <w:szCs w:val="20"/>
              </w:rPr>
              <w:t>46,119</w:t>
            </w:r>
          </w:p>
        </w:tc>
      </w:tr>
      <w:tr w:rsidR="004844FC" w:rsidRPr="004844FC" w14:paraId="6AF46E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119B13"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277099D" w14:textId="77777777" w:rsidR="004844FC" w:rsidRPr="004844FC" w:rsidRDefault="004844FC" w:rsidP="004844FC">
            <w:pPr>
              <w:jc w:val="center"/>
              <w:rPr>
                <w:sz w:val="20"/>
                <w:szCs w:val="20"/>
              </w:rPr>
            </w:pPr>
            <w:r w:rsidRPr="004844FC">
              <w:rPr>
                <w:sz w:val="20"/>
                <w:szCs w:val="20"/>
              </w:rPr>
              <w:t>93,0</w:t>
            </w:r>
          </w:p>
        </w:tc>
        <w:tc>
          <w:tcPr>
            <w:tcW w:w="1900" w:type="dxa"/>
            <w:tcBorders>
              <w:top w:val="nil"/>
              <w:left w:val="nil"/>
              <w:bottom w:val="single" w:sz="4" w:space="0" w:color="auto"/>
              <w:right w:val="single" w:sz="4" w:space="0" w:color="auto"/>
            </w:tcBorders>
            <w:shd w:val="clear" w:color="auto" w:fill="auto"/>
            <w:noWrap/>
            <w:vAlign w:val="center"/>
            <w:hideMark/>
          </w:tcPr>
          <w:p w14:paraId="7BB87A1D"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6F319F9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C399C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EE4260"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56753EBB" w14:textId="77777777" w:rsidR="004844FC" w:rsidRPr="004844FC" w:rsidRDefault="004844FC" w:rsidP="004844FC">
            <w:pPr>
              <w:jc w:val="center"/>
              <w:rPr>
                <w:sz w:val="20"/>
                <w:szCs w:val="20"/>
              </w:rPr>
            </w:pPr>
            <w:r w:rsidRPr="004844FC">
              <w:rPr>
                <w:sz w:val="20"/>
                <w:szCs w:val="20"/>
              </w:rPr>
              <w:t>46,119</w:t>
            </w:r>
          </w:p>
        </w:tc>
      </w:tr>
      <w:tr w:rsidR="004844FC" w:rsidRPr="004844FC" w14:paraId="201E7B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38DFDC"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6F0CADF" w14:textId="77777777" w:rsidR="004844FC" w:rsidRPr="004844FC" w:rsidRDefault="004844FC" w:rsidP="004844FC">
            <w:pPr>
              <w:jc w:val="center"/>
              <w:rPr>
                <w:sz w:val="20"/>
                <w:szCs w:val="20"/>
              </w:rPr>
            </w:pPr>
            <w:r w:rsidRPr="004844FC">
              <w:rPr>
                <w:sz w:val="20"/>
                <w:szCs w:val="20"/>
              </w:rPr>
              <w:t>90,8</w:t>
            </w:r>
          </w:p>
        </w:tc>
        <w:tc>
          <w:tcPr>
            <w:tcW w:w="1900" w:type="dxa"/>
            <w:tcBorders>
              <w:top w:val="nil"/>
              <w:left w:val="nil"/>
              <w:bottom w:val="single" w:sz="4" w:space="0" w:color="auto"/>
              <w:right w:val="single" w:sz="4" w:space="0" w:color="auto"/>
            </w:tcBorders>
            <w:shd w:val="clear" w:color="auto" w:fill="auto"/>
            <w:noWrap/>
            <w:vAlign w:val="center"/>
            <w:hideMark/>
          </w:tcPr>
          <w:p w14:paraId="7EA39F94"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662DF76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7960B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804A10"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7FA60BC5" w14:textId="77777777" w:rsidR="004844FC" w:rsidRPr="004844FC" w:rsidRDefault="004844FC" w:rsidP="004844FC">
            <w:pPr>
              <w:jc w:val="center"/>
              <w:rPr>
                <w:sz w:val="20"/>
                <w:szCs w:val="20"/>
              </w:rPr>
            </w:pPr>
            <w:r w:rsidRPr="004844FC">
              <w:rPr>
                <w:sz w:val="20"/>
                <w:szCs w:val="20"/>
              </w:rPr>
              <w:t>46,119</w:t>
            </w:r>
          </w:p>
        </w:tc>
      </w:tr>
      <w:tr w:rsidR="004844FC" w:rsidRPr="004844FC" w14:paraId="3AAFE1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657C12"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C55A065" w14:textId="77777777" w:rsidR="004844FC" w:rsidRPr="004844FC" w:rsidRDefault="004844FC" w:rsidP="004844FC">
            <w:pPr>
              <w:jc w:val="center"/>
              <w:rPr>
                <w:sz w:val="20"/>
                <w:szCs w:val="20"/>
              </w:rPr>
            </w:pPr>
            <w:r w:rsidRPr="004844FC">
              <w:rPr>
                <w:sz w:val="20"/>
                <w:szCs w:val="20"/>
              </w:rPr>
              <w:t>88,5</w:t>
            </w:r>
          </w:p>
        </w:tc>
        <w:tc>
          <w:tcPr>
            <w:tcW w:w="1900" w:type="dxa"/>
            <w:tcBorders>
              <w:top w:val="nil"/>
              <w:left w:val="nil"/>
              <w:bottom w:val="single" w:sz="4" w:space="0" w:color="auto"/>
              <w:right w:val="single" w:sz="4" w:space="0" w:color="auto"/>
            </w:tcBorders>
            <w:shd w:val="clear" w:color="auto" w:fill="auto"/>
            <w:noWrap/>
            <w:vAlign w:val="center"/>
            <w:hideMark/>
          </w:tcPr>
          <w:p w14:paraId="2BF72513"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4356106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C0630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A52B44"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7D7989FE" w14:textId="77777777" w:rsidR="004844FC" w:rsidRPr="004844FC" w:rsidRDefault="004844FC" w:rsidP="004844FC">
            <w:pPr>
              <w:jc w:val="center"/>
              <w:rPr>
                <w:sz w:val="20"/>
                <w:szCs w:val="20"/>
              </w:rPr>
            </w:pPr>
            <w:r w:rsidRPr="004844FC">
              <w:rPr>
                <w:sz w:val="20"/>
                <w:szCs w:val="20"/>
              </w:rPr>
              <w:t>46,119</w:t>
            </w:r>
          </w:p>
        </w:tc>
      </w:tr>
      <w:tr w:rsidR="004844FC" w:rsidRPr="004844FC" w14:paraId="66020E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6F261F"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B161DD3" w14:textId="77777777" w:rsidR="004844FC" w:rsidRPr="004844FC" w:rsidRDefault="004844FC" w:rsidP="004844FC">
            <w:pPr>
              <w:jc w:val="center"/>
              <w:rPr>
                <w:sz w:val="20"/>
                <w:szCs w:val="20"/>
              </w:rPr>
            </w:pPr>
            <w:r w:rsidRPr="004844FC">
              <w:rPr>
                <w:sz w:val="20"/>
                <w:szCs w:val="20"/>
              </w:rPr>
              <w:t>86,2</w:t>
            </w:r>
          </w:p>
        </w:tc>
        <w:tc>
          <w:tcPr>
            <w:tcW w:w="1900" w:type="dxa"/>
            <w:tcBorders>
              <w:top w:val="nil"/>
              <w:left w:val="nil"/>
              <w:bottom w:val="single" w:sz="4" w:space="0" w:color="auto"/>
              <w:right w:val="single" w:sz="4" w:space="0" w:color="auto"/>
            </w:tcBorders>
            <w:shd w:val="clear" w:color="auto" w:fill="auto"/>
            <w:noWrap/>
            <w:vAlign w:val="center"/>
            <w:hideMark/>
          </w:tcPr>
          <w:p w14:paraId="0A82E1BA"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5A1A474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2D5D2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5BDD17"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2F3D841D" w14:textId="77777777" w:rsidR="004844FC" w:rsidRPr="004844FC" w:rsidRDefault="004844FC" w:rsidP="004844FC">
            <w:pPr>
              <w:jc w:val="center"/>
              <w:rPr>
                <w:sz w:val="20"/>
                <w:szCs w:val="20"/>
              </w:rPr>
            </w:pPr>
            <w:r w:rsidRPr="004844FC">
              <w:rPr>
                <w:sz w:val="20"/>
                <w:szCs w:val="20"/>
              </w:rPr>
              <w:t>46,119</w:t>
            </w:r>
          </w:p>
        </w:tc>
      </w:tr>
      <w:tr w:rsidR="004844FC" w:rsidRPr="004844FC" w14:paraId="154BDEE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EC4C0F"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F2EC759" w14:textId="77777777" w:rsidR="004844FC" w:rsidRPr="004844FC" w:rsidRDefault="004844FC" w:rsidP="004844FC">
            <w:pPr>
              <w:jc w:val="center"/>
              <w:rPr>
                <w:sz w:val="20"/>
                <w:szCs w:val="20"/>
              </w:rPr>
            </w:pPr>
            <w:r w:rsidRPr="004844FC">
              <w:rPr>
                <w:sz w:val="20"/>
                <w:szCs w:val="20"/>
              </w:rPr>
              <w:t>83,9</w:t>
            </w:r>
          </w:p>
        </w:tc>
        <w:tc>
          <w:tcPr>
            <w:tcW w:w="1900" w:type="dxa"/>
            <w:tcBorders>
              <w:top w:val="nil"/>
              <w:left w:val="nil"/>
              <w:bottom w:val="single" w:sz="4" w:space="0" w:color="auto"/>
              <w:right w:val="single" w:sz="4" w:space="0" w:color="auto"/>
            </w:tcBorders>
            <w:shd w:val="clear" w:color="auto" w:fill="auto"/>
            <w:noWrap/>
            <w:vAlign w:val="center"/>
            <w:hideMark/>
          </w:tcPr>
          <w:p w14:paraId="00A26A64"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71D835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E8E16E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11E1A6"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550AAAEB" w14:textId="77777777" w:rsidR="004844FC" w:rsidRPr="004844FC" w:rsidRDefault="004844FC" w:rsidP="004844FC">
            <w:pPr>
              <w:jc w:val="center"/>
              <w:rPr>
                <w:sz w:val="20"/>
                <w:szCs w:val="20"/>
              </w:rPr>
            </w:pPr>
            <w:r w:rsidRPr="004844FC">
              <w:rPr>
                <w:sz w:val="20"/>
                <w:szCs w:val="20"/>
              </w:rPr>
              <w:t>46,119</w:t>
            </w:r>
          </w:p>
        </w:tc>
      </w:tr>
      <w:tr w:rsidR="004844FC" w:rsidRPr="004844FC" w14:paraId="1D5231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B2FC1E"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5F7EC737" w14:textId="77777777" w:rsidR="004844FC" w:rsidRPr="004844FC" w:rsidRDefault="004844FC" w:rsidP="004844FC">
            <w:pPr>
              <w:jc w:val="center"/>
              <w:rPr>
                <w:sz w:val="20"/>
                <w:szCs w:val="20"/>
              </w:rPr>
            </w:pPr>
            <w:r w:rsidRPr="004844FC">
              <w:rPr>
                <w:sz w:val="20"/>
                <w:szCs w:val="20"/>
              </w:rPr>
              <w:t>81,6</w:t>
            </w:r>
          </w:p>
        </w:tc>
        <w:tc>
          <w:tcPr>
            <w:tcW w:w="1900" w:type="dxa"/>
            <w:tcBorders>
              <w:top w:val="nil"/>
              <w:left w:val="nil"/>
              <w:bottom w:val="single" w:sz="4" w:space="0" w:color="auto"/>
              <w:right w:val="single" w:sz="4" w:space="0" w:color="auto"/>
            </w:tcBorders>
            <w:shd w:val="clear" w:color="auto" w:fill="auto"/>
            <w:noWrap/>
            <w:vAlign w:val="center"/>
            <w:hideMark/>
          </w:tcPr>
          <w:p w14:paraId="1DAD6B4A"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20F9B55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AEEB6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89A09E"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7DE38AD6" w14:textId="77777777" w:rsidR="004844FC" w:rsidRPr="004844FC" w:rsidRDefault="004844FC" w:rsidP="004844FC">
            <w:pPr>
              <w:jc w:val="center"/>
              <w:rPr>
                <w:sz w:val="20"/>
                <w:szCs w:val="20"/>
              </w:rPr>
            </w:pPr>
            <w:r w:rsidRPr="004844FC">
              <w:rPr>
                <w:sz w:val="20"/>
                <w:szCs w:val="20"/>
              </w:rPr>
              <w:t>46,119</w:t>
            </w:r>
          </w:p>
        </w:tc>
      </w:tr>
      <w:tr w:rsidR="004844FC" w:rsidRPr="004844FC" w14:paraId="5007876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4F2047"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7964AD0" w14:textId="77777777" w:rsidR="004844FC" w:rsidRPr="004844FC" w:rsidRDefault="004844FC" w:rsidP="004844FC">
            <w:pPr>
              <w:jc w:val="center"/>
              <w:rPr>
                <w:sz w:val="20"/>
                <w:szCs w:val="20"/>
              </w:rPr>
            </w:pPr>
            <w:r w:rsidRPr="004844FC">
              <w:rPr>
                <w:sz w:val="20"/>
                <w:szCs w:val="20"/>
              </w:rPr>
              <w:t>79,3</w:t>
            </w:r>
          </w:p>
        </w:tc>
        <w:tc>
          <w:tcPr>
            <w:tcW w:w="1900" w:type="dxa"/>
            <w:tcBorders>
              <w:top w:val="nil"/>
              <w:left w:val="nil"/>
              <w:bottom w:val="single" w:sz="4" w:space="0" w:color="auto"/>
              <w:right w:val="single" w:sz="4" w:space="0" w:color="auto"/>
            </w:tcBorders>
            <w:shd w:val="clear" w:color="auto" w:fill="auto"/>
            <w:noWrap/>
            <w:vAlign w:val="center"/>
            <w:hideMark/>
          </w:tcPr>
          <w:p w14:paraId="5BC0F3B0"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145196F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18FDB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C903C1"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30A1F382" w14:textId="77777777" w:rsidR="004844FC" w:rsidRPr="004844FC" w:rsidRDefault="004844FC" w:rsidP="004844FC">
            <w:pPr>
              <w:jc w:val="center"/>
              <w:rPr>
                <w:sz w:val="20"/>
                <w:szCs w:val="20"/>
              </w:rPr>
            </w:pPr>
            <w:r w:rsidRPr="004844FC">
              <w:rPr>
                <w:sz w:val="20"/>
                <w:szCs w:val="20"/>
              </w:rPr>
              <w:t>46,119</w:t>
            </w:r>
          </w:p>
        </w:tc>
      </w:tr>
      <w:tr w:rsidR="004844FC" w:rsidRPr="004844FC" w14:paraId="3B4382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E1AD8B"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BCB7966" w14:textId="77777777" w:rsidR="004844FC" w:rsidRPr="004844FC" w:rsidRDefault="004844FC" w:rsidP="004844FC">
            <w:pPr>
              <w:jc w:val="center"/>
              <w:rPr>
                <w:sz w:val="20"/>
                <w:szCs w:val="20"/>
              </w:rPr>
            </w:pPr>
            <w:r w:rsidRPr="004844FC">
              <w:rPr>
                <w:sz w:val="20"/>
                <w:szCs w:val="20"/>
              </w:rPr>
              <w:t>77,0</w:t>
            </w:r>
          </w:p>
        </w:tc>
        <w:tc>
          <w:tcPr>
            <w:tcW w:w="1900" w:type="dxa"/>
            <w:tcBorders>
              <w:top w:val="nil"/>
              <w:left w:val="nil"/>
              <w:bottom w:val="single" w:sz="4" w:space="0" w:color="auto"/>
              <w:right w:val="single" w:sz="4" w:space="0" w:color="auto"/>
            </w:tcBorders>
            <w:shd w:val="clear" w:color="auto" w:fill="auto"/>
            <w:noWrap/>
            <w:vAlign w:val="center"/>
            <w:hideMark/>
          </w:tcPr>
          <w:p w14:paraId="37FD17F8"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038D5DB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51CA9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D4EB47"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1852CB07" w14:textId="77777777" w:rsidR="004844FC" w:rsidRPr="004844FC" w:rsidRDefault="004844FC" w:rsidP="004844FC">
            <w:pPr>
              <w:jc w:val="center"/>
              <w:rPr>
                <w:sz w:val="20"/>
                <w:szCs w:val="20"/>
              </w:rPr>
            </w:pPr>
            <w:r w:rsidRPr="004844FC">
              <w:rPr>
                <w:sz w:val="20"/>
                <w:szCs w:val="20"/>
              </w:rPr>
              <w:t>46,119</w:t>
            </w:r>
          </w:p>
        </w:tc>
      </w:tr>
      <w:tr w:rsidR="004844FC" w:rsidRPr="004844FC" w14:paraId="5D458C0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022DC4"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6A27B1C" w14:textId="77777777" w:rsidR="004844FC" w:rsidRPr="004844FC" w:rsidRDefault="004844FC" w:rsidP="004844FC">
            <w:pPr>
              <w:jc w:val="center"/>
              <w:rPr>
                <w:sz w:val="20"/>
                <w:szCs w:val="20"/>
              </w:rPr>
            </w:pPr>
            <w:r w:rsidRPr="004844FC">
              <w:rPr>
                <w:sz w:val="20"/>
                <w:szCs w:val="20"/>
              </w:rPr>
              <w:t>74,7</w:t>
            </w:r>
          </w:p>
        </w:tc>
        <w:tc>
          <w:tcPr>
            <w:tcW w:w="1900" w:type="dxa"/>
            <w:tcBorders>
              <w:top w:val="nil"/>
              <w:left w:val="nil"/>
              <w:bottom w:val="single" w:sz="4" w:space="0" w:color="auto"/>
              <w:right w:val="single" w:sz="4" w:space="0" w:color="auto"/>
            </w:tcBorders>
            <w:shd w:val="clear" w:color="auto" w:fill="auto"/>
            <w:noWrap/>
            <w:vAlign w:val="center"/>
            <w:hideMark/>
          </w:tcPr>
          <w:p w14:paraId="5259E93E"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5E55C3F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4BCFC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6E87C4"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195B43D2" w14:textId="77777777" w:rsidR="004844FC" w:rsidRPr="004844FC" w:rsidRDefault="004844FC" w:rsidP="004844FC">
            <w:pPr>
              <w:jc w:val="center"/>
              <w:rPr>
                <w:sz w:val="20"/>
                <w:szCs w:val="20"/>
              </w:rPr>
            </w:pPr>
            <w:r w:rsidRPr="004844FC">
              <w:rPr>
                <w:sz w:val="20"/>
                <w:szCs w:val="20"/>
              </w:rPr>
              <w:t>46,119</w:t>
            </w:r>
          </w:p>
        </w:tc>
      </w:tr>
      <w:tr w:rsidR="004844FC" w:rsidRPr="004844FC" w14:paraId="3C3D909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1ADAD7"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314A3735" w14:textId="77777777" w:rsidR="004844FC" w:rsidRPr="004844FC" w:rsidRDefault="004844FC" w:rsidP="004844FC">
            <w:pPr>
              <w:jc w:val="center"/>
              <w:rPr>
                <w:sz w:val="20"/>
                <w:szCs w:val="20"/>
              </w:rPr>
            </w:pPr>
            <w:r w:rsidRPr="004844FC">
              <w:rPr>
                <w:sz w:val="20"/>
                <w:szCs w:val="20"/>
              </w:rPr>
              <w:t>72,4</w:t>
            </w:r>
          </w:p>
        </w:tc>
        <w:tc>
          <w:tcPr>
            <w:tcW w:w="1900" w:type="dxa"/>
            <w:tcBorders>
              <w:top w:val="nil"/>
              <w:left w:val="nil"/>
              <w:bottom w:val="single" w:sz="4" w:space="0" w:color="auto"/>
              <w:right w:val="single" w:sz="4" w:space="0" w:color="auto"/>
            </w:tcBorders>
            <w:shd w:val="clear" w:color="auto" w:fill="auto"/>
            <w:noWrap/>
            <w:vAlign w:val="center"/>
            <w:hideMark/>
          </w:tcPr>
          <w:p w14:paraId="0734C293"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0E193E7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7E5CD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FBD2089"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15962607" w14:textId="77777777" w:rsidR="004844FC" w:rsidRPr="004844FC" w:rsidRDefault="004844FC" w:rsidP="004844FC">
            <w:pPr>
              <w:jc w:val="center"/>
              <w:rPr>
                <w:sz w:val="20"/>
                <w:szCs w:val="20"/>
              </w:rPr>
            </w:pPr>
            <w:r w:rsidRPr="004844FC">
              <w:rPr>
                <w:sz w:val="20"/>
                <w:szCs w:val="20"/>
              </w:rPr>
              <w:t>46,119</w:t>
            </w:r>
          </w:p>
        </w:tc>
      </w:tr>
      <w:tr w:rsidR="004844FC" w:rsidRPr="004844FC" w14:paraId="77A8D2B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DFE318"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817D015"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54969097" w14:textId="77777777" w:rsidR="004844FC" w:rsidRPr="004844FC" w:rsidRDefault="004844FC" w:rsidP="004844FC">
            <w:pPr>
              <w:jc w:val="center"/>
              <w:rPr>
                <w:sz w:val="20"/>
                <w:szCs w:val="20"/>
              </w:rPr>
            </w:pPr>
            <w:r w:rsidRPr="004844FC">
              <w:rPr>
                <w:sz w:val="20"/>
                <w:szCs w:val="20"/>
              </w:rPr>
              <w:t>44,4</w:t>
            </w:r>
          </w:p>
        </w:tc>
        <w:tc>
          <w:tcPr>
            <w:tcW w:w="1900" w:type="dxa"/>
            <w:tcBorders>
              <w:top w:val="nil"/>
              <w:left w:val="nil"/>
              <w:bottom w:val="single" w:sz="4" w:space="0" w:color="auto"/>
              <w:right w:val="single" w:sz="4" w:space="0" w:color="auto"/>
            </w:tcBorders>
            <w:shd w:val="clear" w:color="auto" w:fill="auto"/>
            <w:noWrap/>
            <w:vAlign w:val="center"/>
            <w:hideMark/>
          </w:tcPr>
          <w:p w14:paraId="2F35DE5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9EFE7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947BFD"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11655634" w14:textId="77777777" w:rsidR="004844FC" w:rsidRPr="004844FC" w:rsidRDefault="004844FC" w:rsidP="004844FC">
            <w:pPr>
              <w:jc w:val="center"/>
              <w:rPr>
                <w:sz w:val="20"/>
                <w:szCs w:val="20"/>
              </w:rPr>
            </w:pPr>
            <w:r w:rsidRPr="004844FC">
              <w:rPr>
                <w:sz w:val="20"/>
                <w:szCs w:val="20"/>
              </w:rPr>
              <w:t>46,119</w:t>
            </w:r>
          </w:p>
        </w:tc>
      </w:tr>
      <w:tr w:rsidR="004844FC" w:rsidRPr="004844FC" w14:paraId="3A7CC5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A7CD49"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A7B1C19"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FF1B5DB" w14:textId="77777777" w:rsidR="004844FC" w:rsidRPr="004844FC" w:rsidRDefault="004844FC" w:rsidP="004844FC">
            <w:pPr>
              <w:jc w:val="center"/>
              <w:rPr>
                <w:sz w:val="20"/>
                <w:szCs w:val="20"/>
              </w:rPr>
            </w:pPr>
            <w:r w:rsidRPr="004844FC">
              <w:rPr>
                <w:sz w:val="20"/>
                <w:szCs w:val="20"/>
              </w:rPr>
              <w:t>45,8</w:t>
            </w:r>
          </w:p>
        </w:tc>
        <w:tc>
          <w:tcPr>
            <w:tcW w:w="1900" w:type="dxa"/>
            <w:tcBorders>
              <w:top w:val="nil"/>
              <w:left w:val="nil"/>
              <w:bottom w:val="single" w:sz="4" w:space="0" w:color="auto"/>
              <w:right w:val="single" w:sz="4" w:space="0" w:color="auto"/>
            </w:tcBorders>
            <w:shd w:val="clear" w:color="auto" w:fill="auto"/>
            <w:noWrap/>
            <w:vAlign w:val="center"/>
            <w:hideMark/>
          </w:tcPr>
          <w:p w14:paraId="76DA9D6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D5423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F5A5B65"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487137F6" w14:textId="77777777" w:rsidR="004844FC" w:rsidRPr="004844FC" w:rsidRDefault="004844FC" w:rsidP="004844FC">
            <w:pPr>
              <w:jc w:val="center"/>
              <w:rPr>
                <w:sz w:val="20"/>
                <w:szCs w:val="20"/>
              </w:rPr>
            </w:pPr>
            <w:r w:rsidRPr="004844FC">
              <w:rPr>
                <w:sz w:val="20"/>
                <w:szCs w:val="20"/>
              </w:rPr>
              <w:t>46,119</w:t>
            </w:r>
          </w:p>
        </w:tc>
      </w:tr>
      <w:tr w:rsidR="004844FC" w:rsidRPr="004844FC" w14:paraId="29265C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AD4BD1"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6427D80"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FD5528C" w14:textId="77777777" w:rsidR="004844FC" w:rsidRPr="004844FC" w:rsidRDefault="004844FC" w:rsidP="004844FC">
            <w:pPr>
              <w:jc w:val="center"/>
              <w:rPr>
                <w:sz w:val="20"/>
                <w:szCs w:val="20"/>
              </w:rPr>
            </w:pPr>
            <w:r w:rsidRPr="004844FC">
              <w:rPr>
                <w:sz w:val="20"/>
                <w:szCs w:val="20"/>
              </w:rPr>
              <w:t>47,3</w:t>
            </w:r>
          </w:p>
        </w:tc>
        <w:tc>
          <w:tcPr>
            <w:tcW w:w="1900" w:type="dxa"/>
            <w:tcBorders>
              <w:top w:val="nil"/>
              <w:left w:val="nil"/>
              <w:bottom w:val="single" w:sz="4" w:space="0" w:color="auto"/>
              <w:right w:val="single" w:sz="4" w:space="0" w:color="auto"/>
            </w:tcBorders>
            <w:shd w:val="clear" w:color="auto" w:fill="auto"/>
            <w:noWrap/>
            <w:vAlign w:val="center"/>
            <w:hideMark/>
          </w:tcPr>
          <w:p w14:paraId="05CC7D6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F4C42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14A6F7"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48561311" w14:textId="77777777" w:rsidR="004844FC" w:rsidRPr="004844FC" w:rsidRDefault="004844FC" w:rsidP="004844FC">
            <w:pPr>
              <w:jc w:val="center"/>
              <w:rPr>
                <w:sz w:val="20"/>
                <w:szCs w:val="20"/>
              </w:rPr>
            </w:pPr>
            <w:r w:rsidRPr="004844FC">
              <w:rPr>
                <w:sz w:val="20"/>
                <w:szCs w:val="20"/>
              </w:rPr>
              <w:t>46,119</w:t>
            </w:r>
          </w:p>
        </w:tc>
      </w:tr>
      <w:tr w:rsidR="004844FC" w:rsidRPr="004844FC" w14:paraId="6B14328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A44A43"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CC1B326"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4E02853B" w14:textId="77777777" w:rsidR="004844FC" w:rsidRPr="004844FC" w:rsidRDefault="004844FC" w:rsidP="004844FC">
            <w:pPr>
              <w:jc w:val="center"/>
              <w:rPr>
                <w:sz w:val="20"/>
                <w:szCs w:val="20"/>
              </w:rPr>
            </w:pPr>
            <w:r w:rsidRPr="004844FC">
              <w:rPr>
                <w:sz w:val="20"/>
                <w:szCs w:val="20"/>
              </w:rPr>
              <w:t>48,7</w:t>
            </w:r>
          </w:p>
        </w:tc>
        <w:tc>
          <w:tcPr>
            <w:tcW w:w="1900" w:type="dxa"/>
            <w:tcBorders>
              <w:top w:val="nil"/>
              <w:left w:val="nil"/>
              <w:bottom w:val="single" w:sz="4" w:space="0" w:color="auto"/>
              <w:right w:val="single" w:sz="4" w:space="0" w:color="auto"/>
            </w:tcBorders>
            <w:shd w:val="clear" w:color="auto" w:fill="auto"/>
            <w:noWrap/>
            <w:vAlign w:val="center"/>
            <w:hideMark/>
          </w:tcPr>
          <w:p w14:paraId="51BE0CC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2FC770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A6DEC87"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5617D35B" w14:textId="77777777" w:rsidR="004844FC" w:rsidRPr="004844FC" w:rsidRDefault="004844FC" w:rsidP="004844FC">
            <w:pPr>
              <w:jc w:val="center"/>
              <w:rPr>
                <w:sz w:val="20"/>
                <w:szCs w:val="20"/>
              </w:rPr>
            </w:pPr>
            <w:r w:rsidRPr="004844FC">
              <w:rPr>
                <w:sz w:val="20"/>
                <w:szCs w:val="20"/>
              </w:rPr>
              <w:t>46,119</w:t>
            </w:r>
          </w:p>
        </w:tc>
      </w:tr>
      <w:tr w:rsidR="004844FC" w:rsidRPr="004844FC" w14:paraId="1C3FC5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E28703"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D623338"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B539682" w14:textId="77777777" w:rsidR="004844FC" w:rsidRPr="004844FC" w:rsidRDefault="004844FC" w:rsidP="004844FC">
            <w:pPr>
              <w:jc w:val="center"/>
              <w:rPr>
                <w:sz w:val="20"/>
                <w:szCs w:val="20"/>
              </w:rPr>
            </w:pPr>
            <w:r w:rsidRPr="004844FC">
              <w:rPr>
                <w:sz w:val="20"/>
                <w:szCs w:val="20"/>
              </w:rPr>
              <w:t>50,2</w:t>
            </w:r>
          </w:p>
        </w:tc>
        <w:tc>
          <w:tcPr>
            <w:tcW w:w="1900" w:type="dxa"/>
            <w:tcBorders>
              <w:top w:val="nil"/>
              <w:left w:val="nil"/>
              <w:bottom w:val="single" w:sz="4" w:space="0" w:color="auto"/>
              <w:right w:val="single" w:sz="4" w:space="0" w:color="auto"/>
            </w:tcBorders>
            <w:shd w:val="clear" w:color="auto" w:fill="auto"/>
            <w:noWrap/>
            <w:vAlign w:val="center"/>
            <w:hideMark/>
          </w:tcPr>
          <w:p w14:paraId="20C1A9D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9C9C0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31B1D69"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52442B59" w14:textId="77777777" w:rsidR="004844FC" w:rsidRPr="004844FC" w:rsidRDefault="004844FC" w:rsidP="004844FC">
            <w:pPr>
              <w:jc w:val="center"/>
              <w:rPr>
                <w:sz w:val="20"/>
                <w:szCs w:val="20"/>
              </w:rPr>
            </w:pPr>
            <w:r w:rsidRPr="004844FC">
              <w:rPr>
                <w:sz w:val="20"/>
                <w:szCs w:val="20"/>
              </w:rPr>
              <w:t>46,119</w:t>
            </w:r>
          </w:p>
        </w:tc>
      </w:tr>
      <w:tr w:rsidR="004844FC" w:rsidRPr="004844FC" w14:paraId="199230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972CB1"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39A67FB"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593CE50"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425ED3D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F2A86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33D042"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10C96772" w14:textId="77777777" w:rsidR="004844FC" w:rsidRPr="004844FC" w:rsidRDefault="004844FC" w:rsidP="004844FC">
            <w:pPr>
              <w:jc w:val="center"/>
              <w:rPr>
                <w:sz w:val="20"/>
                <w:szCs w:val="20"/>
              </w:rPr>
            </w:pPr>
            <w:r w:rsidRPr="004844FC">
              <w:rPr>
                <w:sz w:val="20"/>
                <w:szCs w:val="20"/>
              </w:rPr>
              <w:t>46,119</w:t>
            </w:r>
          </w:p>
        </w:tc>
      </w:tr>
      <w:tr w:rsidR="004844FC" w:rsidRPr="004844FC" w14:paraId="0BFB96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566995"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61D2E07"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687BA585" w14:textId="77777777" w:rsidR="004844FC" w:rsidRPr="004844FC" w:rsidRDefault="004844FC" w:rsidP="004844FC">
            <w:pPr>
              <w:jc w:val="center"/>
              <w:rPr>
                <w:sz w:val="20"/>
                <w:szCs w:val="20"/>
              </w:rPr>
            </w:pPr>
            <w:r w:rsidRPr="004844FC">
              <w:rPr>
                <w:sz w:val="20"/>
                <w:szCs w:val="20"/>
              </w:rPr>
              <w:t>53,1</w:t>
            </w:r>
          </w:p>
        </w:tc>
        <w:tc>
          <w:tcPr>
            <w:tcW w:w="1900" w:type="dxa"/>
            <w:tcBorders>
              <w:top w:val="nil"/>
              <w:left w:val="nil"/>
              <w:bottom w:val="single" w:sz="4" w:space="0" w:color="auto"/>
              <w:right w:val="single" w:sz="4" w:space="0" w:color="auto"/>
            </w:tcBorders>
            <w:shd w:val="clear" w:color="auto" w:fill="auto"/>
            <w:noWrap/>
            <w:vAlign w:val="center"/>
            <w:hideMark/>
          </w:tcPr>
          <w:p w14:paraId="6A89DD7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03267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E81241"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3F110BB9" w14:textId="77777777" w:rsidR="004844FC" w:rsidRPr="004844FC" w:rsidRDefault="004844FC" w:rsidP="004844FC">
            <w:pPr>
              <w:jc w:val="center"/>
              <w:rPr>
                <w:sz w:val="20"/>
                <w:szCs w:val="20"/>
              </w:rPr>
            </w:pPr>
            <w:r w:rsidRPr="004844FC">
              <w:rPr>
                <w:sz w:val="20"/>
                <w:szCs w:val="20"/>
              </w:rPr>
              <w:t>46,119</w:t>
            </w:r>
          </w:p>
        </w:tc>
      </w:tr>
      <w:tr w:rsidR="004844FC" w:rsidRPr="004844FC" w14:paraId="41B01B9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C297A9"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D41205C"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6834DD4"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764D80C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52261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8B10A6"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3A0A8C2B" w14:textId="77777777" w:rsidR="004844FC" w:rsidRPr="004844FC" w:rsidRDefault="004844FC" w:rsidP="004844FC">
            <w:pPr>
              <w:jc w:val="center"/>
              <w:rPr>
                <w:sz w:val="20"/>
                <w:szCs w:val="20"/>
              </w:rPr>
            </w:pPr>
            <w:r w:rsidRPr="004844FC">
              <w:rPr>
                <w:sz w:val="20"/>
                <w:szCs w:val="20"/>
              </w:rPr>
              <w:t>46,119</w:t>
            </w:r>
          </w:p>
        </w:tc>
      </w:tr>
      <w:tr w:rsidR="004844FC" w:rsidRPr="004844FC" w14:paraId="57CF519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207FFA"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5DA4BCD"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429AB0D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8013B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81DA0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962A5D"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66E41A3C" w14:textId="77777777" w:rsidR="004844FC" w:rsidRPr="004844FC" w:rsidRDefault="004844FC" w:rsidP="004844FC">
            <w:pPr>
              <w:jc w:val="center"/>
              <w:rPr>
                <w:sz w:val="20"/>
                <w:szCs w:val="20"/>
              </w:rPr>
            </w:pPr>
            <w:r w:rsidRPr="004844FC">
              <w:rPr>
                <w:sz w:val="20"/>
                <w:szCs w:val="20"/>
              </w:rPr>
              <w:t>46,119</w:t>
            </w:r>
          </w:p>
        </w:tc>
      </w:tr>
      <w:tr w:rsidR="004844FC" w:rsidRPr="004844FC" w14:paraId="7AABC2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79762E"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9B78D44"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31B33947" w14:textId="77777777" w:rsidR="004844FC" w:rsidRPr="004844FC" w:rsidRDefault="004844FC" w:rsidP="004844FC">
            <w:pPr>
              <w:jc w:val="center"/>
              <w:rPr>
                <w:sz w:val="20"/>
                <w:szCs w:val="20"/>
              </w:rPr>
            </w:pPr>
            <w:r w:rsidRPr="004844FC">
              <w:rPr>
                <w:sz w:val="20"/>
                <w:szCs w:val="20"/>
              </w:rPr>
              <w:t>57,5</w:t>
            </w:r>
          </w:p>
        </w:tc>
        <w:tc>
          <w:tcPr>
            <w:tcW w:w="1900" w:type="dxa"/>
            <w:tcBorders>
              <w:top w:val="nil"/>
              <w:left w:val="nil"/>
              <w:bottom w:val="single" w:sz="4" w:space="0" w:color="auto"/>
              <w:right w:val="single" w:sz="4" w:space="0" w:color="auto"/>
            </w:tcBorders>
            <w:shd w:val="clear" w:color="auto" w:fill="auto"/>
            <w:noWrap/>
            <w:vAlign w:val="center"/>
            <w:hideMark/>
          </w:tcPr>
          <w:p w14:paraId="43A92EE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7888F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2C3989" w14:textId="77777777" w:rsidR="004844FC" w:rsidRPr="004844FC" w:rsidRDefault="004844FC" w:rsidP="004844FC">
            <w:pPr>
              <w:jc w:val="center"/>
              <w:rPr>
                <w:sz w:val="20"/>
                <w:szCs w:val="20"/>
              </w:rPr>
            </w:pPr>
            <w:r w:rsidRPr="004844FC">
              <w:rPr>
                <w:sz w:val="20"/>
                <w:szCs w:val="20"/>
              </w:rPr>
              <w:t>12 411,75</w:t>
            </w:r>
          </w:p>
        </w:tc>
        <w:tc>
          <w:tcPr>
            <w:tcW w:w="1900" w:type="dxa"/>
            <w:tcBorders>
              <w:top w:val="nil"/>
              <w:left w:val="nil"/>
              <w:bottom w:val="single" w:sz="4" w:space="0" w:color="auto"/>
              <w:right w:val="single" w:sz="4" w:space="0" w:color="auto"/>
            </w:tcBorders>
            <w:shd w:val="clear" w:color="auto" w:fill="auto"/>
            <w:noWrap/>
            <w:vAlign w:val="center"/>
            <w:hideMark/>
          </w:tcPr>
          <w:p w14:paraId="06A81EA1" w14:textId="77777777" w:rsidR="004844FC" w:rsidRPr="004844FC" w:rsidRDefault="004844FC" w:rsidP="004844FC">
            <w:pPr>
              <w:jc w:val="center"/>
              <w:rPr>
                <w:sz w:val="20"/>
                <w:szCs w:val="20"/>
              </w:rPr>
            </w:pPr>
            <w:r w:rsidRPr="004844FC">
              <w:rPr>
                <w:sz w:val="20"/>
                <w:szCs w:val="20"/>
              </w:rPr>
              <w:t>46,119</w:t>
            </w:r>
          </w:p>
        </w:tc>
      </w:tr>
      <w:tr w:rsidR="004844FC" w:rsidRPr="004844FC" w14:paraId="1C991258"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1BBA9" w14:textId="77777777" w:rsidR="004844FC" w:rsidRPr="004844FC" w:rsidRDefault="004844FC" w:rsidP="004844FC">
            <w:pPr>
              <w:jc w:val="center"/>
              <w:rPr>
                <w:color w:val="000000"/>
                <w:sz w:val="20"/>
                <w:szCs w:val="20"/>
              </w:rPr>
            </w:pPr>
            <w:r w:rsidRPr="004844FC">
              <w:rPr>
                <w:color w:val="000000"/>
                <w:sz w:val="20"/>
                <w:szCs w:val="20"/>
              </w:rPr>
              <w:t>ВК-5 (д. Кондратово, Шоссейная 23): ЕТО №01 - ПАО «Т Плюс»</w:t>
            </w:r>
          </w:p>
        </w:tc>
      </w:tr>
      <w:tr w:rsidR="004844FC" w:rsidRPr="004844FC" w14:paraId="7BAA7C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618C8A"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4596A6B"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65544E01" w14:textId="77777777" w:rsidR="004844FC" w:rsidRPr="004844FC" w:rsidRDefault="004844FC" w:rsidP="004844FC">
            <w:pPr>
              <w:jc w:val="center"/>
              <w:rPr>
                <w:sz w:val="20"/>
                <w:szCs w:val="20"/>
              </w:rPr>
            </w:pPr>
            <w:r w:rsidRPr="004844FC">
              <w:rPr>
                <w:sz w:val="20"/>
                <w:szCs w:val="20"/>
              </w:rPr>
              <w:t>55,8</w:t>
            </w:r>
          </w:p>
        </w:tc>
        <w:tc>
          <w:tcPr>
            <w:tcW w:w="1900" w:type="dxa"/>
            <w:tcBorders>
              <w:top w:val="nil"/>
              <w:left w:val="nil"/>
              <w:bottom w:val="single" w:sz="4" w:space="0" w:color="auto"/>
              <w:right w:val="single" w:sz="4" w:space="0" w:color="auto"/>
            </w:tcBorders>
            <w:shd w:val="clear" w:color="auto" w:fill="auto"/>
            <w:noWrap/>
            <w:vAlign w:val="center"/>
            <w:hideMark/>
          </w:tcPr>
          <w:p w14:paraId="6E4172F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E4A8E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3075DD"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78269837" w14:textId="77777777" w:rsidR="004844FC" w:rsidRPr="004844FC" w:rsidRDefault="004844FC" w:rsidP="004844FC">
            <w:pPr>
              <w:jc w:val="center"/>
              <w:rPr>
                <w:sz w:val="20"/>
                <w:szCs w:val="20"/>
              </w:rPr>
            </w:pPr>
            <w:r w:rsidRPr="004844FC">
              <w:rPr>
                <w:sz w:val="20"/>
                <w:szCs w:val="20"/>
              </w:rPr>
              <w:t>9,648</w:t>
            </w:r>
          </w:p>
        </w:tc>
      </w:tr>
      <w:tr w:rsidR="004844FC" w:rsidRPr="004844FC" w14:paraId="44A75FA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7BEFB3"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6BA77D51"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137F7DB8"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1D06C7E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82F840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1E96A65"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32A37AB6" w14:textId="77777777" w:rsidR="004844FC" w:rsidRPr="004844FC" w:rsidRDefault="004844FC" w:rsidP="004844FC">
            <w:pPr>
              <w:jc w:val="center"/>
              <w:rPr>
                <w:sz w:val="20"/>
                <w:szCs w:val="20"/>
              </w:rPr>
            </w:pPr>
            <w:r w:rsidRPr="004844FC">
              <w:rPr>
                <w:sz w:val="20"/>
                <w:szCs w:val="20"/>
              </w:rPr>
              <w:t>9,648</w:t>
            </w:r>
          </w:p>
        </w:tc>
      </w:tr>
      <w:tr w:rsidR="004844FC" w:rsidRPr="004844FC" w14:paraId="50AEF49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0E353B"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101CF9EB"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2AC6BE9" w14:textId="77777777" w:rsidR="004844FC" w:rsidRPr="004844FC" w:rsidRDefault="004844FC" w:rsidP="004844FC">
            <w:pPr>
              <w:jc w:val="center"/>
              <w:rPr>
                <w:sz w:val="20"/>
                <w:szCs w:val="20"/>
              </w:rPr>
            </w:pPr>
            <w:r w:rsidRPr="004844FC">
              <w:rPr>
                <w:sz w:val="20"/>
                <w:szCs w:val="20"/>
              </w:rPr>
              <w:t>56,8</w:t>
            </w:r>
          </w:p>
        </w:tc>
        <w:tc>
          <w:tcPr>
            <w:tcW w:w="1900" w:type="dxa"/>
            <w:tcBorders>
              <w:top w:val="nil"/>
              <w:left w:val="nil"/>
              <w:bottom w:val="single" w:sz="4" w:space="0" w:color="auto"/>
              <w:right w:val="single" w:sz="4" w:space="0" w:color="auto"/>
            </w:tcBorders>
            <w:shd w:val="clear" w:color="auto" w:fill="auto"/>
            <w:noWrap/>
            <w:vAlign w:val="center"/>
            <w:hideMark/>
          </w:tcPr>
          <w:p w14:paraId="6BB4A4A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1E9BA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D4613A3"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546C1002" w14:textId="77777777" w:rsidR="004844FC" w:rsidRPr="004844FC" w:rsidRDefault="004844FC" w:rsidP="004844FC">
            <w:pPr>
              <w:jc w:val="center"/>
              <w:rPr>
                <w:sz w:val="20"/>
                <w:szCs w:val="20"/>
              </w:rPr>
            </w:pPr>
            <w:r w:rsidRPr="004844FC">
              <w:rPr>
                <w:sz w:val="20"/>
                <w:szCs w:val="20"/>
              </w:rPr>
              <w:t>9,648</w:t>
            </w:r>
          </w:p>
        </w:tc>
      </w:tr>
      <w:tr w:rsidR="004844FC" w:rsidRPr="004844FC" w14:paraId="275985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EB2DB5"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73457090"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9FC2F29" w14:textId="77777777" w:rsidR="004844FC" w:rsidRPr="004844FC" w:rsidRDefault="004844FC" w:rsidP="004844FC">
            <w:pPr>
              <w:jc w:val="center"/>
              <w:rPr>
                <w:sz w:val="20"/>
                <w:szCs w:val="20"/>
              </w:rPr>
            </w:pPr>
            <w:r w:rsidRPr="004844FC">
              <w:rPr>
                <w:sz w:val="20"/>
                <w:szCs w:val="20"/>
              </w:rPr>
              <w:t>57,4</w:t>
            </w:r>
          </w:p>
        </w:tc>
        <w:tc>
          <w:tcPr>
            <w:tcW w:w="1900" w:type="dxa"/>
            <w:tcBorders>
              <w:top w:val="nil"/>
              <w:left w:val="nil"/>
              <w:bottom w:val="single" w:sz="4" w:space="0" w:color="auto"/>
              <w:right w:val="single" w:sz="4" w:space="0" w:color="auto"/>
            </w:tcBorders>
            <w:shd w:val="clear" w:color="auto" w:fill="auto"/>
            <w:noWrap/>
            <w:vAlign w:val="center"/>
            <w:hideMark/>
          </w:tcPr>
          <w:p w14:paraId="6AAA12A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99A96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053C2C"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5EE236B4" w14:textId="77777777" w:rsidR="004844FC" w:rsidRPr="004844FC" w:rsidRDefault="004844FC" w:rsidP="004844FC">
            <w:pPr>
              <w:jc w:val="center"/>
              <w:rPr>
                <w:sz w:val="20"/>
                <w:szCs w:val="20"/>
              </w:rPr>
            </w:pPr>
            <w:r w:rsidRPr="004844FC">
              <w:rPr>
                <w:sz w:val="20"/>
                <w:szCs w:val="20"/>
              </w:rPr>
              <w:t>9,648</w:t>
            </w:r>
          </w:p>
        </w:tc>
      </w:tr>
      <w:tr w:rsidR="004844FC" w:rsidRPr="004844FC" w14:paraId="0A0BEB8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6792EE"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107C8576"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1418C0E8"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14AD513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812332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D423105"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7F5F6754" w14:textId="77777777" w:rsidR="004844FC" w:rsidRPr="004844FC" w:rsidRDefault="004844FC" w:rsidP="004844FC">
            <w:pPr>
              <w:jc w:val="center"/>
              <w:rPr>
                <w:sz w:val="20"/>
                <w:szCs w:val="20"/>
              </w:rPr>
            </w:pPr>
            <w:r w:rsidRPr="004844FC">
              <w:rPr>
                <w:sz w:val="20"/>
                <w:szCs w:val="20"/>
              </w:rPr>
              <w:t>9,648</w:t>
            </w:r>
          </w:p>
        </w:tc>
      </w:tr>
      <w:tr w:rsidR="004844FC" w:rsidRPr="004844FC" w14:paraId="6849E9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57E7E0"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75672E93"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1272B212" w14:textId="77777777" w:rsidR="004844FC" w:rsidRPr="004844FC" w:rsidRDefault="004844FC" w:rsidP="004844FC">
            <w:pPr>
              <w:jc w:val="center"/>
              <w:rPr>
                <w:sz w:val="20"/>
                <w:szCs w:val="20"/>
              </w:rPr>
            </w:pPr>
            <w:r w:rsidRPr="004844FC">
              <w:rPr>
                <w:sz w:val="20"/>
                <w:szCs w:val="20"/>
              </w:rPr>
              <w:t>58,4</w:t>
            </w:r>
          </w:p>
        </w:tc>
        <w:tc>
          <w:tcPr>
            <w:tcW w:w="1900" w:type="dxa"/>
            <w:tcBorders>
              <w:top w:val="nil"/>
              <w:left w:val="nil"/>
              <w:bottom w:val="single" w:sz="4" w:space="0" w:color="auto"/>
              <w:right w:val="single" w:sz="4" w:space="0" w:color="auto"/>
            </w:tcBorders>
            <w:shd w:val="clear" w:color="auto" w:fill="auto"/>
            <w:noWrap/>
            <w:vAlign w:val="center"/>
            <w:hideMark/>
          </w:tcPr>
          <w:p w14:paraId="552608F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F33074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3AB324B"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69B5389E" w14:textId="77777777" w:rsidR="004844FC" w:rsidRPr="004844FC" w:rsidRDefault="004844FC" w:rsidP="004844FC">
            <w:pPr>
              <w:jc w:val="center"/>
              <w:rPr>
                <w:sz w:val="20"/>
                <w:szCs w:val="20"/>
              </w:rPr>
            </w:pPr>
            <w:r w:rsidRPr="004844FC">
              <w:rPr>
                <w:sz w:val="20"/>
                <w:szCs w:val="20"/>
              </w:rPr>
              <w:t>9,648</w:t>
            </w:r>
          </w:p>
        </w:tc>
      </w:tr>
      <w:tr w:rsidR="004844FC" w:rsidRPr="004844FC" w14:paraId="61172D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872780"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3A034A1E"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2B3F3B0A"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33C8B5D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F3DBD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7454A1A"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6838AB79" w14:textId="77777777" w:rsidR="004844FC" w:rsidRPr="004844FC" w:rsidRDefault="004844FC" w:rsidP="004844FC">
            <w:pPr>
              <w:jc w:val="center"/>
              <w:rPr>
                <w:sz w:val="20"/>
                <w:szCs w:val="20"/>
              </w:rPr>
            </w:pPr>
            <w:r w:rsidRPr="004844FC">
              <w:rPr>
                <w:sz w:val="20"/>
                <w:szCs w:val="20"/>
              </w:rPr>
              <w:t>9,648</w:t>
            </w:r>
          </w:p>
        </w:tc>
      </w:tr>
      <w:tr w:rsidR="004844FC" w:rsidRPr="004844FC" w14:paraId="64300DF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3D5552"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38FF059A"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2A86C47B"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0F2C6CD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592D6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2ECCF0"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1C78DFD7" w14:textId="77777777" w:rsidR="004844FC" w:rsidRPr="004844FC" w:rsidRDefault="004844FC" w:rsidP="004844FC">
            <w:pPr>
              <w:jc w:val="center"/>
              <w:rPr>
                <w:sz w:val="20"/>
                <w:szCs w:val="20"/>
              </w:rPr>
            </w:pPr>
            <w:r w:rsidRPr="004844FC">
              <w:rPr>
                <w:sz w:val="20"/>
                <w:szCs w:val="20"/>
              </w:rPr>
              <w:t>9,648</w:t>
            </w:r>
          </w:p>
        </w:tc>
      </w:tr>
      <w:tr w:rsidR="004844FC" w:rsidRPr="004844FC" w14:paraId="3E56A5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95059E"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A05310D"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4379178"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22D488F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96C2B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B9E584"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5EA6C168" w14:textId="77777777" w:rsidR="004844FC" w:rsidRPr="004844FC" w:rsidRDefault="004844FC" w:rsidP="004844FC">
            <w:pPr>
              <w:jc w:val="center"/>
              <w:rPr>
                <w:sz w:val="20"/>
                <w:szCs w:val="20"/>
              </w:rPr>
            </w:pPr>
            <w:r w:rsidRPr="004844FC">
              <w:rPr>
                <w:sz w:val="20"/>
                <w:szCs w:val="20"/>
              </w:rPr>
              <w:t>9,648</w:t>
            </w:r>
          </w:p>
        </w:tc>
      </w:tr>
      <w:tr w:rsidR="004844FC" w:rsidRPr="004844FC" w14:paraId="4D837B9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14F6A1"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48464286"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A72E5D2" w14:textId="77777777" w:rsidR="004844FC" w:rsidRPr="004844FC" w:rsidRDefault="004844FC" w:rsidP="004844FC">
            <w:pPr>
              <w:jc w:val="center"/>
              <w:rPr>
                <w:sz w:val="20"/>
                <w:szCs w:val="20"/>
              </w:rPr>
            </w:pPr>
            <w:r w:rsidRPr="004844FC">
              <w:rPr>
                <w:sz w:val="20"/>
                <w:szCs w:val="20"/>
              </w:rPr>
              <w:t>60,5</w:t>
            </w:r>
          </w:p>
        </w:tc>
        <w:tc>
          <w:tcPr>
            <w:tcW w:w="1900" w:type="dxa"/>
            <w:tcBorders>
              <w:top w:val="nil"/>
              <w:left w:val="nil"/>
              <w:bottom w:val="single" w:sz="4" w:space="0" w:color="auto"/>
              <w:right w:val="single" w:sz="4" w:space="0" w:color="auto"/>
            </w:tcBorders>
            <w:shd w:val="clear" w:color="auto" w:fill="auto"/>
            <w:noWrap/>
            <w:vAlign w:val="center"/>
            <w:hideMark/>
          </w:tcPr>
          <w:p w14:paraId="34E78CA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0B6A3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F766E5"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00335D00" w14:textId="77777777" w:rsidR="004844FC" w:rsidRPr="004844FC" w:rsidRDefault="004844FC" w:rsidP="004844FC">
            <w:pPr>
              <w:jc w:val="center"/>
              <w:rPr>
                <w:sz w:val="20"/>
                <w:szCs w:val="20"/>
              </w:rPr>
            </w:pPr>
            <w:r w:rsidRPr="004844FC">
              <w:rPr>
                <w:sz w:val="20"/>
                <w:szCs w:val="20"/>
              </w:rPr>
              <w:t>9,648</w:t>
            </w:r>
          </w:p>
        </w:tc>
      </w:tr>
      <w:tr w:rsidR="004844FC" w:rsidRPr="004844FC" w14:paraId="32EF290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28A78C"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5AB0725C"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3E201EB8"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714756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8DCCE0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D7D54E"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581EDC1D" w14:textId="77777777" w:rsidR="004844FC" w:rsidRPr="004844FC" w:rsidRDefault="004844FC" w:rsidP="004844FC">
            <w:pPr>
              <w:jc w:val="center"/>
              <w:rPr>
                <w:sz w:val="20"/>
                <w:szCs w:val="20"/>
              </w:rPr>
            </w:pPr>
            <w:r w:rsidRPr="004844FC">
              <w:rPr>
                <w:sz w:val="20"/>
                <w:szCs w:val="20"/>
              </w:rPr>
              <w:t>9,648</w:t>
            </w:r>
          </w:p>
        </w:tc>
      </w:tr>
      <w:tr w:rsidR="004844FC" w:rsidRPr="004844FC" w14:paraId="296652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05482F"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11AF02BA"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02085046"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13FC317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02B09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B3DAC8E"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0811AEAA" w14:textId="77777777" w:rsidR="004844FC" w:rsidRPr="004844FC" w:rsidRDefault="004844FC" w:rsidP="004844FC">
            <w:pPr>
              <w:jc w:val="center"/>
              <w:rPr>
                <w:sz w:val="20"/>
                <w:szCs w:val="20"/>
              </w:rPr>
            </w:pPr>
            <w:r w:rsidRPr="004844FC">
              <w:rPr>
                <w:sz w:val="20"/>
                <w:szCs w:val="20"/>
              </w:rPr>
              <w:t>9,648</w:t>
            </w:r>
          </w:p>
        </w:tc>
      </w:tr>
      <w:tr w:rsidR="004844FC" w:rsidRPr="004844FC" w14:paraId="72FAB4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7BA32E"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032FEF43" w14:textId="77777777" w:rsidR="004844FC" w:rsidRPr="004844FC" w:rsidRDefault="004844FC" w:rsidP="004844FC">
            <w:pPr>
              <w:jc w:val="center"/>
              <w:rPr>
                <w:sz w:val="20"/>
                <w:szCs w:val="20"/>
              </w:rPr>
            </w:pPr>
            <w:r w:rsidRPr="004844FC">
              <w:rPr>
                <w:sz w:val="20"/>
                <w:szCs w:val="20"/>
              </w:rPr>
              <w:t>124,1</w:t>
            </w:r>
          </w:p>
        </w:tc>
        <w:tc>
          <w:tcPr>
            <w:tcW w:w="1900" w:type="dxa"/>
            <w:tcBorders>
              <w:top w:val="nil"/>
              <w:left w:val="nil"/>
              <w:bottom w:val="single" w:sz="4" w:space="0" w:color="auto"/>
              <w:right w:val="single" w:sz="4" w:space="0" w:color="auto"/>
            </w:tcBorders>
            <w:shd w:val="clear" w:color="auto" w:fill="auto"/>
            <w:noWrap/>
            <w:vAlign w:val="center"/>
            <w:hideMark/>
          </w:tcPr>
          <w:p w14:paraId="60FA7EC2"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04DDB2C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1FF55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D134F1E"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38CEDCD5" w14:textId="77777777" w:rsidR="004844FC" w:rsidRPr="004844FC" w:rsidRDefault="004844FC" w:rsidP="004844FC">
            <w:pPr>
              <w:jc w:val="center"/>
              <w:rPr>
                <w:sz w:val="20"/>
                <w:szCs w:val="20"/>
              </w:rPr>
            </w:pPr>
            <w:r w:rsidRPr="004844FC">
              <w:rPr>
                <w:sz w:val="20"/>
                <w:szCs w:val="20"/>
              </w:rPr>
              <w:t>9,648</w:t>
            </w:r>
          </w:p>
        </w:tc>
      </w:tr>
      <w:tr w:rsidR="004844FC" w:rsidRPr="004844FC" w14:paraId="09A906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E35DB7"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B8EFF70" w14:textId="77777777" w:rsidR="004844FC" w:rsidRPr="004844FC" w:rsidRDefault="004844FC" w:rsidP="004844FC">
            <w:pPr>
              <w:jc w:val="center"/>
              <w:rPr>
                <w:sz w:val="20"/>
                <w:szCs w:val="20"/>
              </w:rPr>
            </w:pPr>
            <w:r w:rsidRPr="004844FC">
              <w:rPr>
                <w:sz w:val="20"/>
                <w:szCs w:val="20"/>
              </w:rPr>
              <w:t>121,9</w:t>
            </w:r>
          </w:p>
        </w:tc>
        <w:tc>
          <w:tcPr>
            <w:tcW w:w="1900" w:type="dxa"/>
            <w:tcBorders>
              <w:top w:val="nil"/>
              <w:left w:val="nil"/>
              <w:bottom w:val="single" w:sz="4" w:space="0" w:color="auto"/>
              <w:right w:val="single" w:sz="4" w:space="0" w:color="auto"/>
            </w:tcBorders>
            <w:shd w:val="clear" w:color="auto" w:fill="auto"/>
            <w:noWrap/>
            <w:vAlign w:val="center"/>
            <w:hideMark/>
          </w:tcPr>
          <w:p w14:paraId="27EA29E1"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5D556D6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542D3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557746C"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0719F3C2" w14:textId="77777777" w:rsidR="004844FC" w:rsidRPr="004844FC" w:rsidRDefault="004844FC" w:rsidP="004844FC">
            <w:pPr>
              <w:jc w:val="center"/>
              <w:rPr>
                <w:sz w:val="20"/>
                <w:szCs w:val="20"/>
              </w:rPr>
            </w:pPr>
            <w:r w:rsidRPr="004844FC">
              <w:rPr>
                <w:sz w:val="20"/>
                <w:szCs w:val="20"/>
              </w:rPr>
              <w:t>9,648</w:t>
            </w:r>
          </w:p>
        </w:tc>
      </w:tr>
      <w:tr w:rsidR="004844FC" w:rsidRPr="004844FC" w14:paraId="01E897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6B896F"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1C8449DB" w14:textId="77777777" w:rsidR="004844FC" w:rsidRPr="004844FC" w:rsidRDefault="004844FC" w:rsidP="004844FC">
            <w:pPr>
              <w:jc w:val="center"/>
              <w:rPr>
                <w:sz w:val="20"/>
                <w:szCs w:val="20"/>
              </w:rPr>
            </w:pPr>
            <w:r w:rsidRPr="004844FC">
              <w:rPr>
                <w:sz w:val="20"/>
                <w:szCs w:val="20"/>
              </w:rPr>
              <w:t>119,7</w:t>
            </w:r>
          </w:p>
        </w:tc>
        <w:tc>
          <w:tcPr>
            <w:tcW w:w="1900" w:type="dxa"/>
            <w:tcBorders>
              <w:top w:val="nil"/>
              <w:left w:val="nil"/>
              <w:bottom w:val="single" w:sz="4" w:space="0" w:color="auto"/>
              <w:right w:val="single" w:sz="4" w:space="0" w:color="auto"/>
            </w:tcBorders>
            <w:shd w:val="clear" w:color="auto" w:fill="auto"/>
            <w:noWrap/>
            <w:vAlign w:val="center"/>
            <w:hideMark/>
          </w:tcPr>
          <w:p w14:paraId="1A122AEE"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605B42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DDA8F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A6FECA"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26897209" w14:textId="77777777" w:rsidR="004844FC" w:rsidRPr="004844FC" w:rsidRDefault="004844FC" w:rsidP="004844FC">
            <w:pPr>
              <w:jc w:val="center"/>
              <w:rPr>
                <w:sz w:val="20"/>
                <w:szCs w:val="20"/>
              </w:rPr>
            </w:pPr>
            <w:r w:rsidRPr="004844FC">
              <w:rPr>
                <w:sz w:val="20"/>
                <w:szCs w:val="20"/>
              </w:rPr>
              <w:t>9,648</w:t>
            </w:r>
          </w:p>
        </w:tc>
      </w:tr>
      <w:tr w:rsidR="004844FC" w:rsidRPr="004844FC" w14:paraId="4EF56B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FFD6EE"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3BE55064" w14:textId="77777777" w:rsidR="004844FC" w:rsidRPr="004844FC" w:rsidRDefault="004844FC" w:rsidP="004844FC">
            <w:pPr>
              <w:jc w:val="center"/>
              <w:rPr>
                <w:sz w:val="20"/>
                <w:szCs w:val="20"/>
              </w:rPr>
            </w:pPr>
            <w:r w:rsidRPr="004844FC">
              <w:rPr>
                <w:sz w:val="20"/>
                <w:szCs w:val="20"/>
              </w:rPr>
              <w:t>117,5</w:t>
            </w:r>
          </w:p>
        </w:tc>
        <w:tc>
          <w:tcPr>
            <w:tcW w:w="1900" w:type="dxa"/>
            <w:tcBorders>
              <w:top w:val="nil"/>
              <w:left w:val="nil"/>
              <w:bottom w:val="single" w:sz="4" w:space="0" w:color="auto"/>
              <w:right w:val="single" w:sz="4" w:space="0" w:color="auto"/>
            </w:tcBorders>
            <w:shd w:val="clear" w:color="auto" w:fill="auto"/>
            <w:noWrap/>
            <w:vAlign w:val="center"/>
            <w:hideMark/>
          </w:tcPr>
          <w:p w14:paraId="6749D455"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1663B01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96691A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EEC22F"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689C4AFB" w14:textId="77777777" w:rsidR="004844FC" w:rsidRPr="004844FC" w:rsidRDefault="004844FC" w:rsidP="004844FC">
            <w:pPr>
              <w:jc w:val="center"/>
              <w:rPr>
                <w:sz w:val="20"/>
                <w:szCs w:val="20"/>
              </w:rPr>
            </w:pPr>
            <w:r w:rsidRPr="004844FC">
              <w:rPr>
                <w:sz w:val="20"/>
                <w:szCs w:val="20"/>
              </w:rPr>
              <w:t>9,648</w:t>
            </w:r>
          </w:p>
        </w:tc>
      </w:tr>
      <w:tr w:rsidR="004844FC" w:rsidRPr="004844FC" w14:paraId="35FF267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19CDAF"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50F4903C" w14:textId="77777777" w:rsidR="004844FC" w:rsidRPr="004844FC" w:rsidRDefault="004844FC" w:rsidP="004844FC">
            <w:pPr>
              <w:jc w:val="center"/>
              <w:rPr>
                <w:sz w:val="20"/>
                <w:szCs w:val="20"/>
              </w:rPr>
            </w:pPr>
            <w:r w:rsidRPr="004844FC">
              <w:rPr>
                <w:sz w:val="20"/>
                <w:szCs w:val="20"/>
              </w:rPr>
              <w:t>115,3</w:t>
            </w:r>
          </w:p>
        </w:tc>
        <w:tc>
          <w:tcPr>
            <w:tcW w:w="1900" w:type="dxa"/>
            <w:tcBorders>
              <w:top w:val="nil"/>
              <w:left w:val="nil"/>
              <w:bottom w:val="single" w:sz="4" w:space="0" w:color="auto"/>
              <w:right w:val="single" w:sz="4" w:space="0" w:color="auto"/>
            </w:tcBorders>
            <w:shd w:val="clear" w:color="auto" w:fill="auto"/>
            <w:noWrap/>
            <w:vAlign w:val="center"/>
            <w:hideMark/>
          </w:tcPr>
          <w:p w14:paraId="514E2995"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3E9E26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38C40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0C47F0F"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2D4B1F5E" w14:textId="77777777" w:rsidR="004844FC" w:rsidRPr="004844FC" w:rsidRDefault="004844FC" w:rsidP="004844FC">
            <w:pPr>
              <w:jc w:val="center"/>
              <w:rPr>
                <w:sz w:val="20"/>
                <w:szCs w:val="20"/>
              </w:rPr>
            </w:pPr>
            <w:r w:rsidRPr="004844FC">
              <w:rPr>
                <w:sz w:val="20"/>
                <w:szCs w:val="20"/>
              </w:rPr>
              <w:t>9,648</w:t>
            </w:r>
          </w:p>
        </w:tc>
      </w:tr>
      <w:tr w:rsidR="004844FC" w:rsidRPr="004844FC" w14:paraId="2EF025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73DB2F"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2FAC4AC7" w14:textId="77777777" w:rsidR="004844FC" w:rsidRPr="004844FC" w:rsidRDefault="004844FC" w:rsidP="004844FC">
            <w:pPr>
              <w:jc w:val="center"/>
              <w:rPr>
                <w:sz w:val="20"/>
                <w:szCs w:val="20"/>
              </w:rPr>
            </w:pPr>
            <w:r w:rsidRPr="004844FC">
              <w:rPr>
                <w:sz w:val="20"/>
                <w:szCs w:val="20"/>
              </w:rPr>
              <w:t>113,1</w:t>
            </w:r>
          </w:p>
        </w:tc>
        <w:tc>
          <w:tcPr>
            <w:tcW w:w="1900" w:type="dxa"/>
            <w:tcBorders>
              <w:top w:val="nil"/>
              <w:left w:val="nil"/>
              <w:bottom w:val="single" w:sz="4" w:space="0" w:color="auto"/>
              <w:right w:val="single" w:sz="4" w:space="0" w:color="auto"/>
            </w:tcBorders>
            <w:shd w:val="clear" w:color="auto" w:fill="auto"/>
            <w:noWrap/>
            <w:vAlign w:val="center"/>
            <w:hideMark/>
          </w:tcPr>
          <w:p w14:paraId="7FBD90AD"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26643BA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504FD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A143929"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14E1A127" w14:textId="77777777" w:rsidR="004844FC" w:rsidRPr="004844FC" w:rsidRDefault="004844FC" w:rsidP="004844FC">
            <w:pPr>
              <w:jc w:val="center"/>
              <w:rPr>
                <w:sz w:val="20"/>
                <w:szCs w:val="20"/>
              </w:rPr>
            </w:pPr>
            <w:r w:rsidRPr="004844FC">
              <w:rPr>
                <w:sz w:val="20"/>
                <w:szCs w:val="20"/>
              </w:rPr>
              <w:t>9,648</w:t>
            </w:r>
          </w:p>
        </w:tc>
      </w:tr>
      <w:tr w:rsidR="004844FC" w:rsidRPr="004844FC" w14:paraId="0830A1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C9E299"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5506EBFC" w14:textId="77777777" w:rsidR="004844FC" w:rsidRPr="004844FC" w:rsidRDefault="004844FC" w:rsidP="004844FC">
            <w:pPr>
              <w:jc w:val="center"/>
              <w:rPr>
                <w:sz w:val="20"/>
                <w:szCs w:val="20"/>
              </w:rPr>
            </w:pPr>
            <w:r w:rsidRPr="004844FC">
              <w:rPr>
                <w:sz w:val="20"/>
                <w:szCs w:val="20"/>
              </w:rPr>
              <w:t>110,9</w:t>
            </w:r>
          </w:p>
        </w:tc>
        <w:tc>
          <w:tcPr>
            <w:tcW w:w="1900" w:type="dxa"/>
            <w:tcBorders>
              <w:top w:val="nil"/>
              <w:left w:val="nil"/>
              <w:bottom w:val="single" w:sz="4" w:space="0" w:color="auto"/>
              <w:right w:val="single" w:sz="4" w:space="0" w:color="auto"/>
            </w:tcBorders>
            <w:shd w:val="clear" w:color="auto" w:fill="auto"/>
            <w:noWrap/>
            <w:vAlign w:val="center"/>
            <w:hideMark/>
          </w:tcPr>
          <w:p w14:paraId="05980BAD"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3504994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782F4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BB6AE5"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2600CFCD" w14:textId="77777777" w:rsidR="004844FC" w:rsidRPr="004844FC" w:rsidRDefault="004844FC" w:rsidP="004844FC">
            <w:pPr>
              <w:jc w:val="center"/>
              <w:rPr>
                <w:sz w:val="20"/>
                <w:szCs w:val="20"/>
              </w:rPr>
            </w:pPr>
            <w:r w:rsidRPr="004844FC">
              <w:rPr>
                <w:sz w:val="20"/>
                <w:szCs w:val="20"/>
              </w:rPr>
              <w:t>9,648</w:t>
            </w:r>
          </w:p>
        </w:tc>
      </w:tr>
      <w:tr w:rsidR="004844FC" w:rsidRPr="004844FC" w14:paraId="1E296CE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B61D4B"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018EA4BC" w14:textId="77777777" w:rsidR="004844FC" w:rsidRPr="004844FC" w:rsidRDefault="004844FC" w:rsidP="004844FC">
            <w:pPr>
              <w:jc w:val="center"/>
              <w:rPr>
                <w:sz w:val="20"/>
                <w:szCs w:val="20"/>
              </w:rPr>
            </w:pPr>
            <w:r w:rsidRPr="004844FC">
              <w:rPr>
                <w:sz w:val="20"/>
                <w:szCs w:val="20"/>
              </w:rPr>
              <w:t>108,7</w:t>
            </w:r>
          </w:p>
        </w:tc>
        <w:tc>
          <w:tcPr>
            <w:tcW w:w="1900" w:type="dxa"/>
            <w:tcBorders>
              <w:top w:val="nil"/>
              <w:left w:val="nil"/>
              <w:bottom w:val="single" w:sz="4" w:space="0" w:color="auto"/>
              <w:right w:val="single" w:sz="4" w:space="0" w:color="auto"/>
            </w:tcBorders>
            <w:shd w:val="clear" w:color="auto" w:fill="auto"/>
            <w:noWrap/>
            <w:vAlign w:val="center"/>
            <w:hideMark/>
          </w:tcPr>
          <w:p w14:paraId="585275A5"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6E78215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A5041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99CFD4"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61C6AEB6" w14:textId="77777777" w:rsidR="004844FC" w:rsidRPr="004844FC" w:rsidRDefault="004844FC" w:rsidP="004844FC">
            <w:pPr>
              <w:jc w:val="center"/>
              <w:rPr>
                <w:sz w:val="20"/>
                <w:szCs w:val="20"/>
              </w:rPr>
            </w:pPr>
            <w:r w:rsidRPr="004844FC">
              <w:rPr>
                <w:sz w:val="20"/>
                <w:szCs w:val="20"/>
              </w:rPr>
              <w:t>9,648</w:t>
            </w:r>
          </w:p>
        </w:tc>
      </w:tr>
      <w:tr w:rsidR="004844FC" w:rsidRPr="004844FC" w14:paraId="64DB02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43191B"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4726F614" w14:textId="77777777" w:rsidR="004844FC" w:rsidRPr="004844FC" w:rsidRDefault="004844FC" w:rsidP="004844FC">
            <w:pPr>
              <w:jc w:val="center"/>
              <w:rPr>
                <w:sz w:val="20"/>
                <w:szCs w:val="20"/>
              </w:rPr>
            </w:pPr>
            <w:r w:rsidRPr="004844FC">
              <w:rPr>
                <w:sz w:val="20"/>
                <w:szCs w:val="20"/>
              </w:rPr>
              <w:t>106,5</w:t>
            </w:r>
          </w:p>
        </w:tc>
        <w:tc>
          <w:tcPr>
            <w:tcW w:w="1900" w:type="dxa"/>
            <w:tcBorders>
              <w:top w:val="nil"/>
              <w:left w:val="nil"/>
              <w:bottom w:val="single" w:sz="4" w:space="0" w:color="auto"/>
              <w:right w:val="single" w:sz="4" w:space="0" w:color="auto"/>
            </w:tcBorders>
            <w:shd w:val="clear" w:color="auto" w:fill="auto"/>
            <w:noWrap/>
            <w:vAlign w:val="center"/>
            <w:hideMark/>
          </w:tcPr>
          <w:p w14:paraId="3CBB2BDE"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738EAB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64B47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6C68CB"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1EFCD744" w14:textId="77777777" w:rsidR="004844FC" w:rsidRPr="004844FC" w:rsidRDefault="004844FC" w:rsidP="004844FC">
            <w:pPr>
              <w:jc w:val="center"/>
              <w:rPr>
                <w:sz w:val="20"/>
                <w:szCs w:val="20"/>
              </w:rPr>
            </w:pPr>
            <w:r w:rsidRPr="004844FC">
              <w:rPr>
                <w:sz w:val="20"/>
                <w:szCs w:val="20"/>
              </w:rPr>
              <w:t>9,648</w:t>
            </w:r>
          </w:p>
        </w:tc>
      </w:tr>
      <w:tr w:rsidR="004844FC" w:rsidRPr="004844FC" w14:paraId="2E36F2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0C12EB"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073E8C87" w14:textId="77777777" w:rsidR="004844FC" w:rsidRPr="004844FC" w:rsidRDefault="004844FC" w:rsidP="004844FC">
            <w:pPr>
              <w:jc w:val="center"/>
              <w:rPr>
                <w:sz w:val="20"/>
                <w:szCs w:val="20"/>
              </w:rPr>
            </w:pPr>
            <w:r w:rsidRPr="004844FC">
              <w:rPr>
                <w:sz w:val="20"/>
                <w:szCs w:val="20"/>
              </w:rPr>
              <w:t>104,3</w:t>
            </w:r>
          </w:p>
        </w:tc>
        <w:tc>
          <w:tcPr>
            <w:tcW w:w="1900" w:type="dxa"/>
            <w:tcBorders>
              <w:top w:val="nil"/>
              <w:left w:val="nil"/>
              <w:bottom w:val="single" w:sz="4" w:space="0" w:color="auto"/>
              <w:right w:val="single" w:sz="4" w:space="0" w:color="auto"/>
            </w:tcBorders>
            <w:shd w:val="clear" w:color="auto" w:fill="auto"/>
            <w:noWrap/>
            <w:vAlign w:val="center"/>
            <w:hideMark/>
          </w:tcPr>
          <w:p w14:paraId="05A1D1A4"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2BF435B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2BD0BE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7EDB76"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52B61455" w14:textId="77777777" w:rsidR="004844FC" w:rsidRPr="004844FC" w:rsidRDefault="004844FC" w:rsidP="004844FC">
            <w:pPr>
              <w:jc w:val="center"/>
              <w:rPr>
                <w:sz w:val="20"/>
                <w:szCs w:val="20"/>
              </w:rPr>
            </w:pPr>
            <w:r w:rsidRPr="004844FC">
              <w:rPr>
                <w:sz w:val="20"/>
                <w:szCs w:val="20"/>
              </w:rPr>
              <w:t>9,648</w:t>
            </w:r>
          </w:p>
        </w:tc>
      </w:tr>
      <w:tr w:rsidR="004844FC" w:rsidRPr="004844FC" w14:paraId="7CB8AA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F82DE9"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28060103" w14:textId="77777777" w:rsidR="004844FC" w:rsidRPr="004844FC" w:rsidRDefault="004844FC" w:rsidP="004844FC">
            <w:pPr>
              <w:jc w:val="center"/>
              <w:rPr>
                <w:sz w:val="20"/>
                <w:szCs w:val="20"/>
              </w:rPr>
            </w:pPr>
            <w:r w:rsidRPr="004844FC">
              <w:rPr>
                <w:sz w:val="20"/>
                <w:szCs w:val="20"/>
              </w:rPr>
              <w:t>102,0</w:t>
            </w:r>
          </w:p>
        </w:tc>
        <w:tc>
          <w:tcPr>
            <w:tcW w:w="1900" w:type="dxa"/>
            <w:tcBorders>
              <w:top w:val="nil"/>
              <w:left w:val="nil"/>
              <w:bottom w:val="single" w:sz="4" w:space="0" w:color="auto"/>
              <w:right w:val="single" w:sz="4" w:space="0" w:color="auto"/>
            </w:tcBorders>
            <w:shd w:val="clear" w:color="auto" w:fill="auto"/>
            <w:noWrap/>
            <w:vAlign w:val="center"/>
            <w:hideMark/>
          </w:tcPr>
          <w:p w14:paraId="0961A0DE"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016510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41A1F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EF94B6"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77290BDA" w14:textId="77777777" w:rsidR="004844FC" w:rsidRPr="004844FC" w:rsidRDefault="004844FC" w:rsidP="004844FC">
            <w:pPr>
              <w:jc w:val="center"/>
              <w:rPr>
                <w:sz w:val="20"/>
                <w:szCs w:val="20"/>
              </w:rPr>
            </w:pPr>
            <w:r w:rsidRPr="004844FC">
              <w:rPr>
                <w:sz w:val="20"/>
                <w:szCs w:val="20"/>
              </w:rPr>
              <w:t>9,648</w:t>
            </w:r>
          </w:p>
        </w:tc>
      </w:tr>
      <w:tr w:rsidR="004844FC" w:rsidRPr="004844FC" w14:paraId="1DBBCE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7F1C06"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4E630040" w14:textId="77777777" w:rsidR="004844FC" w:rsidRPr="004844FC" w:rsidRDefault="004844FC" w:rsidP="004844FC">
            <w:pPr>
              <w:jc w:val="center"/>
              <w:rPr>
                <w:sz w:val="20"/>
                <w:szCs w:val="20"/>
              </w:rPr>
            </w:pPr>
            <w:r w:rsidRPr="004844FC">
              <w:rPr>
                <w:sz w:val="20"/>
                <w:szCs w:val="20"/>
              </w:rPr>
              <w:t>99,8</w:t>
            </w:r>
          </w:p>
        </w:tc>
        <w:tc>
          <w:tcPr>
            <w:tcW w:w="1900" w:type="dxa"/>
            <w:tcBorders>
              <w:top w:val="nil"/>
              <w:left w:val="nil"/>
              <w:bottom w:val="single" w:sz="4" w:space="0" w:color="auto"/>
              <w:right w:val="single" w:sz="4" w:space="0" w:color="auto"/>
            </w:tcBorders>
            <w:shd w:val="clear" w:color="auto" w:fill="auto"/>
            <w:noWrap/>
            <w:vAlign w:val="center"/>
            <w:hideMark/>
          </w:tcPr>
          <w:p w14:paraId="470D6A92"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68BE3C4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1B567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D02768"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2084B260" w14:textId="77777777" w:rsidR="004844FC" w:rsidRPr="004844FC" w:rsidRDefault="004844FC" w:rsidP="004844FC">
            <w:pPr>
              <w:jc w:val="center"/>
              <w:rPr>
                <w:sz w:val="20"/>
                <w:szCs w:val="20"/>
              </w:rPr>
            </w:pPr>
            <w:r w:rsidRPr="004844FC">
              <w:rPr>
                <w:sz w:val="20"/>
                <w:szCs w:val="20"/>
              </w:rPr>
              <w:t>9,648</w:t>
            </w:r>
          </w:p>
        </w:tc>
      </w:tr>
      <w:tr w:rsidR="004844FC" w:rsidRPr="004844FC" w14:paraId="117A42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EB760E"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0C1CC8FC" w14:textId="77777777" w:rsidR="004844FC" w:rsidRPr="004844FC" w:rsidRDefault="004844FC" w:rsidP="004844FC">
            <w:pPr>
              <w:jc w:val="center"/>
              <w:rPr>
                <w:sz w:val="20"/>
                <w:szCs w:val="20"/>
              </w:rPr>
            </w:pPr>
            <w:r w:rsidRPr="004844FC">
              <w:rPr>
                <w:sz w:val="20"/>
                <w:szCs w:val="20"/>
              </w:rPr>
              <w:t>97,6</w:t>
            </w:r>
          </w:p>
        </w:tc>
        <w:tc>
          <w:tcPr>
            <w:tcW w:w="1900" w:type="dxa"/>
            <w:tcBorders>
              <w:top w:val="nil"/>
              <w:left w:val="nil"/>
              <w:bottom w:val="single" w:sz="4" w:space="0" w:color="auto"/>
              <w:right w:val="single" w:sz="4" w:space="0" w:color="auto"/>
            </w:tcBorders>
            <w:shd w:val="clear" w:color="auto" w:fill="auto"/>
            <w:noWrap/>
            <w:vAlign w:val="center"/>
            <w:hideMark/>
          </w:tcPr>
          <w:p w14:paraId="4757337A"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775EB78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B442B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710E39"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713B7812" w14:textId="77777777" w:rsidR="004844FC" w:rsidRPr="004844FC" w:rsidRDefault="004844FC" w:rsidP="004844FC">
            <w:pPr>
              <w:jc w:val="center"/>
              <w:rPr>
                <w:sz w:val="20"/>
                <w:szCs w:val="20"/>
              </w:rPr>
            </w:pPr>
            <w:r w:rsidRPr="004844FC">
              <w:rPr>
                <w:sz w:val="20"/>
                <w:szCs w:val="20"/>
              </w:rPr>
              <w:t>9,648</w:t>
            </w:r>
          </w:p>
        </w:tc>
      </w:tr>
      <w:tr w:rsidR="004844FC" w:rsidRPr="004844FC" w14:paraId="4DAA9C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617A7B"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28A48984" w14:textId="77777777" w:rsidR="004844FC" w:rsidRPr="004844FC" w:rsidRDefault="004844FC" w:rsidP="004844FC">
            <w:pPr>
              <w:jc w:val="center"/>
              <w:rPr>
                <w:sz w:val="20"/>
                <w:szCs w:val="20"/>
              </w:rPr>
            </w:pPr>
            <w:r w:rsidRPr="004844FC">
              <w:rPr>
                <w:sz w:val="20"/>
                <w:szCs w:val="20"/>
              </w:rPr>
              <w:t>95,3</w:t>
            </w:r>
          </w:p>
        </w:tc>
        <w:tc>
          <w:tcPr>
            <w:tcW w:w="1900" w:type="dxa"/>
            <w:tcBorders>
              <w:top w:val="nil"/>
              <w:left w:val="nil"/>
              <w:bottom w:val="single" w:sz="4" w:space="0" w:color="auto"/>
              <w:right w:val="single" w:sz="4" w:space="0" w:color="auto"/>
            </w:tcBorders>
            <w:shd w:val="clear" w:color="auto" w:fill="auto"/>
            <w:noWrap/>
            <w:vAlign w:val="center"/>
            <w:hideMark/>
          </w:tcPr>
          <w:p w14:paraId="4B3C55B5"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64B0E8E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1E3D23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C036755"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39A0174C" w14:textId="77777777" w:rsidR="004844FC" w:rsidRPr="004844FC" w:rsidRDefault="004844FC" w:rsidP="004844FC">
            <w:pPr>
              <w:jc w:val="center"/>
              <w:rPr>
                <w:sz w:val="20"/>
                <w:szCs w:val="20"/>
              </w:rPr>
            </w:pPr>
            <w:r w:rsidRPr="004844FC">
              <w:rPr>
                <w:sz w:val="20"/>
                <w:szCs w:val="20"/>
              </w:rPr>
              <w:t>9,648</w:t>
            </w:r>
          </w:p>
        </w:tc>
      </w:tr>
      <w:tr w:rsidR="004844FC" w:rsidRPr="004844FC" w14:paraId="7E72746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39DEDB"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8273E97" w14:textId="77777777" w:rsidR="004844FC" w:rsidRPr="004844FC" w:rsidRDefault="004844FC" w:rsidP="004844FC">
            <w:pPr>
              <w:jc w:val="center"/>
              <w:rPr>
                <w:sz w:val="20"/>
                <w:szCs w:val="20"/>
              </w:rPr>
            </w:pPr>
            <w:r w:rsidRPr="004844FC">
              <w:rPr>
                <w:sz w:val="20"/>
                <w:szCs w:val="20"/>
              </w:rPr>
              <w:t>93,0</w:t>
            </w:r>
          </w:p>
        </w:tc>
        <w:tc>
          <w:tcPr>
            <w:tcW w:w="1900" w:type="dxa"/>
            <w:tcBorders>
              <w:top w:val="nil"/>
              <w:left w:val="nil"/>
              <w:bottom w:val="single" w:sz="4" w:space="0" w:color="auto"/>
              <w:right w:val="single" w:sz="4" w:space="0" w:color="auto"/>
            </w:tcBorders>
            <w:shd w:val="clear" w:color="auto" w:fill="auto"/>
            <w:noWrap/>
            <w:vAlign w:val="center"/>
            <w:hideMark/>
          </w:tcPr>
          <w:p w14:paraId="54990830"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0DDBF16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C8DFB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A3AA35B"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76999EEA" w14:textId="77777777" w:rsidR="004844FC" w:rsidRPr="004844FC" w:rsidRDefault="004844FC" w:rsidP="004844FC">
            <w:pPr>
              <w:jc w:val="center"/>
              <w:rPr>
                <w:sz w:val="20"/>
                <w:szCs w:val="20"/>
              </w:rPr>
            </w:pPr>
            <w:r w:rsidRPr="004844FC">
              <w:rPr>
                <w:sz w:val="20"/>
                <w:szCs w:val="20"/>
              </w:rPr>
              <w:t>9,648</w:t>
            </w:r>
          </w:p>
        </w:tc>
      </w:tr>
      <w:tr w:rsidR="004844FC" w:rsidRPr="004844FC" w14:paraId="102A30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E9C93A"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ED97623" w14:textId="77777777" w:rsidR="004844FC" w:rsidRPr="004844FC" w:rsidRDefault="004844FC" w:rsidP="004844FC">
            <w:pPr>
              <w:jc w:val="center"/>
              <w:rPr>
                <w:sz w:val="20"/>
                <w:szCs w:val="20"/>
              </w:rPr>
            </w:pPr>
            <w:r w:rsidRPr="004844FC">
              <w:rPr>
                <w:sz w:val="20"/>
                <w:szCs w:val="20"/>
              </w:rPr>
              <w:t>90,8</w:t>
            </w:r>
          </w:p>
        </w:tc>
        <w:tc>
          <w:tcPr>
            <w:tcW w:w="1900" w:type="dxa"/>
            <w:tcBorders>
              <w:top w:val="nil"/>
              <w:left w:val="nil"/>
              <w:bottom w:val="single" w:sz="4" w:space="0" w:color="auto"/>
              <w:right w:val="single" w:sz="4" w:space="0" w:color="auto"/>
            </w:tcBorders>
            <w:shd w:val="clear" w:color="auto" w:fill="auto"/>
            <w:noWrap/>
            <w:vAlign w:val="center"/>
            <w:hideMark/>
          </w:tcPr>
          <w:p w14:paraId="6795DBCD"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7B1E456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5A4D6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A5823FC"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326963E6" w14:textId="77777777" w:rsidR="004844FC" w:rsidRPr="004844FC" w:rsidRDefault="004844FC" w:rsidP="004844FC">
            <w:pPr>
              <w:jc w:val="center"/>
              <w:rPr>
                <w:sz w:val="20"/>
                <w:szCs w:val="20"/>
              </w:rPr>
            </w:pPr>
            <w:r w:rsidRPr="004844FC">
              <w:rPr>
                <w:sz w:val="20"/>
                <w:szCs w:val="20"/>
              </w:rPr>
              <w:t>9,648</w:t>
            </w:r>
          </w:p>
        </w:tc>
      </w:tr>
      <w:tr w:rsidR="004844FC" w:rsidRPr="004844FC" w14:paraId="33B409D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A184F9"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8771381" w14:textId="77777777" w:rsidR="004844FC" w:rsidRPr="004844FC" w:rsidRDefault="004844FC" w:rsidP="004844FC">
            <w:pPr>
              <w:jc w:val="center"/>
              <w:rPr>
                <w:sz w:val="20"/>
                <w:szCs w:val="20"/>
              </w:rPr>
            </w:pPr>
            <w:r w:rsidRPr="004844FC">
              <w:rPr>
                <w:sz w:val="20"/>
                <w:szCs w:val="20"/>
              </w:rPr>
              <w:t>88,5</w:t>
            </w:r>
          </w:p>
        </w:tc>
        <w:tc>
          <w:tcPr>
            <w:tcW w:w="1900" w:type="dxa"/>
            <w:tcBorders>
              <w:top w:val="nil"/>
              <w:left w:val="nil"/>
              <w:bottom w:val="single" w:sz="4" w:space="0" w:color="auto"/>
              <w:right w:val="single" w:sz="4" w:space="0" w:color="auto"/>
            </w:tcBorders>
            <w:shd w:val="clear" w:color="auto" w:fill="auto"/>
            <w:noWrap/>
            <w:vAlign w:val="center"/>
            <w:hideMark/>
          </w:tcPr>
          <w:p w14:paraId="0B342DE8"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6BD1E27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E8D5A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8584D8B"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0EA38F10" w14:textId="77777777" w:rsidR="004844FC" w:rsidRPr="004844FC" w:rsidRDefault="004844FC" w:rsidP="004844FC">
            <w:pPr>
              <w:jc w:val="center"/>
              <w:rPr>
                <w:sz w:val="20"/>
                <w:szCs w:val="20"/>
              </w:rPr>
            </w:pPr>
            <w:r w:rsidRPr="004844FC">
              <w:rPr>
                <w:sz w:val="20"/>
                <w:szCs w:val="20"/>
              </w:rPr>
              <w:t>9,648</w:t>
            </w:r>
          </w:p>
        </w:tc>
      </w:tr>
      <w:tr w:rsidR="004844FC" w:rsidRPr="004844FC" w14:paraId="74654FB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E968D3"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1672E95" w14:textId="77777777" w:rsidR="004844FC" w:rsidRPr="004844FC" w:rsidRDefault="004844FC" w:rsidP="004844FC">
            <w:pPr>
              <w:jc w:val="center"/>
              <w:rPr>
                <w:sz w:val="20"/>
                <w:szCs w:val="20"/>
              </w:rPr>
            </w:pPr>
            <w:r w:rsidRPr="004844FC">
              <w:rPr>
                <w:sz w:val="20"/>
                <w:szCs w:val="20"/>
              </w:rPr>
              <w:t>86,2</w:t>
            </w:r>
          </w:p>
        </w:tc>
        <w:tc>
          <w:tcPr>
            <w:tcW w:w="1900" w:type="dxa"/>
            <w:tcBorders>
              <w:top w:val="nil"/>
              <w:left w:val="nil"/>
              <w:bottom w:val="single" w:sz="4" w:space="0" w:color="auto"/>
              <w:right w:val="single" w:sz="4" w:space="0" w:color="auto"/>
            </w:tcBorders>
            <w:shd w:val="clear" w:color="auto" w:fill="auto"/>
            <w:noWrap/>
            <w:vAlign w:val="center"/>
            <w:hideMark/>
          </w:tcPr>
          <w:p w14:paraId="2E72F25B"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0AC859F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2F0D9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F29965F"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797ABB03" w14:textId="77777777" w:rsidR="004844FC" w:rsidRPr="004844FC" w:rsidRDefault="004844FC" w:rsidP="004844FC">
            <w:pPr>
              <w:jc w:val="center"/>
              <w:rPr>
                <w:sz w:val="20"/>
                <w:szCs w:val="20"/>
              </w:rPr>
            </w:pPr>
            <w:r w:rsidRPr="004844FC">
              <w:rPr>
                <w:sz w:val="20"/>
                <w:szCs w:val="20"/>
              </w:rPr>
              <w:t>9,648</w:t>
            </w:r>
          </w:p>
        </w:tc>
      </w:tr>
      <w:tr w:rsidR="004844FC" w:rsidRPr="004844FC" w14:paraId="50A259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AFC910"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BC163D3" w14:textId="77777777" w:rsidR="004844FC" w:rsidRPr="004844FC" w:rsidRDefault="004844FC" w:rsidP="004844FC">
            <w:pPr>
              <w:jc w:val="center"/>
              <w:rPr>
                <w:sz w:val="20"/>
                <w:szCs w:val="20"/>
              </w:rPr>
            </w:pPr>
            <w:r w:rsidRPr="004844FC">
              <w:rPr>
                <w:sz w:val="20"/>
                <w:szCs w:val="20"/>
              </w:rPr>
              <w:t>83,9</w:t>
            </w:r>
          </w:p>
        </w:tc>
        <w:tc>
          <w:tcPr>
            <w:tcW w:w="1900" w:type="dxa"/>
            <w:tcBorders>
              <w:top w:val="nil"/>
              <w:left w:val="nil"/>
              <w:bottom w:val="single" w:sz="4" w:space="0" w:color="auto"/>
              <w:right w:val="single" w:sz="4" w:space="0" w:color="auto"/>
            </w:tcBorders>
            <w:shd w:val="clear" w:color="auto" w:fill="auto"/>
            <w:noWrap/>
            <w:vAlign w:val="center"/>
            <w:hideMark/>
          </w:tcPr>
          <w:p w14:paraId="151F569E"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6E4AB16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83C91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4C6D5D1"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6B0597ED" w14:textId="77777777" w:rsidR="004844FC" w:rsidRPr="004844FC" w:rsidRDefault="004844FC" w:rsidP="004844FC">
            <w:pPr>
              <w:jc w:val="center"/>
              <w:rPr>
                <w:sz w:val="20"/>
                <w:szCs w:val="20"/>
              </w:rPr>
            </w:pPr>
            <w:r w:rsidRPr="004844FC">
              <w:rPr>
                <w:sz w:val="20"/>
                <w:szCs w:val="20"/>
              </w:rPr>
              <w:t>9,648</w:t>
            </w:r>
          </w:p>
        </w:tc>
      </w:tr>
      <w:tr w:rsidR="004844FC" w:rsidRPr="004844FC" w14:paraId="399EA5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54688B"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43BA982" w14:textId="77777777" w:rsidR="004844FC" w:rsidRPr="004844FC" w:rsidRDefault="004844FC" w:rsidP="004844FC">
            <w:pPr>
              <w:jc w:val="center"/>
              <w:rPr>
                <w:sz w:val="20"/>
                <w:szCs w:val="20"/>
              </w:rPr>
            </w:pPr>
            <w:r w:rsidRPr="004844FC">
              <w:rPr>
                <w:sz w:val="20"/>
                <w:szCs w:val="20"/>
              </w:rPr>
              <w:t>81,6</w:t>
            </w:r>
          </w:p>
        </w:tc>
        <w:tc>
          <w:tcPr>
            <w:tcW w:w="1900" w:type="dxa"/>
            <w:tcBorders>
              <w:top w:val="nil"/>
              <w:left w:val="nil"/>
              <w:bottom w:val="single" w:sz="4" w:space="0" w:color="auto"/>
              <w:right w:val="single" w:sz="4" w:space="0" w:color="auto"/>
            </w:tcBorders>
            <w:shd w:val="clear" w:color="auto" w:fill="auto"/>
            <w:noWrap/>
            <w:vAlign w:val="center"/>
            <w:hideMark/>
          </w:tcPr>
          <w:p w14:paraId="5FE2DABC"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1CEE377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D2898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F3BE57"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4DD9DA75" w14:textId="77777777" w:rsidR="004844FC" w:rsidRPr="004844FC" w:rsidRDefault="004844FC" w:rsidP="004844FC">
            <w:pPr>
              <w:jc w:val="center"/>
              <w:rPr>
                <w:sz w:val="20"/>
                <w:szCs w:val="20"/>
              </w:rPr>
            </w:pPr>
            <w:r w:rsidRPr="004844FC">
              <w:rPr>
                <w:sz w:val="20"/>
                <w:szCs w:val="20"/>
              </w:rPr>
              <w:t>9,648</w:t>
            </w:r>
          </w:p>
        </w:tc>
      </w:tr>
      <w:tr w:rsidR="004844FC" w:rsidRPr="004844FC" w14:paraId="0FCF42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514740"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7273246" w14:textId="77777777" w:rsidR="004844FC" w:rsidRPr="004844FC" w:rsidRDefault="004844FC" w:rsidP="004844FC">
            <w:pPr>
              <w:jc w:val="center"/>
              <w:rPr>
                <w:sz w:val="20"/>
                <w:szCs w:val="20"/>
              </w:rPr>
            </w:pPr>
            <w:r w:rsidRPr="004844FC">
              <w:rPr>
                <w:sz w:val="20"/>
                <w:szCs w:val="20"/>
              </w:rPr>
              <w:t>79,3</w:t>
            </w:r>
          </w:p>
        </w:tc>
        <w:tc>
          <w:tcPr>
            <w:tcW w:w="1900" w:type="dxa"/>
            <w:tcBorders>
              <w:top w:val="nil"/>
              <w:left w:val="nil"/>
              <w:bottom w:val="single" w:sz="4" w:space="0" w:color="auto"/>
              <w:right w:val="single" w:sz="4" w:space="0" w:color="auto"/>
            </w:tcBorders>
            <w:shd w:val="clear" w:color="auto" w:fill="auto"/>
            <w:noWrap/>
            <w:vAlign w:val="center"/>
            <w:hideMark/>
          </w:tcPr>
          <w:p w14:paraId="45C080F8"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0520864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CB55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29B6923"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2F1D3D8E" w14:textId="77777777" w:rsidR="004844FC" w:rsidRPr="004844FC" w:rsidRDefault="004844FC" w:rsidP="004844FC">
            <w:pPr>
              <w:jc w:val="center"/>
              <w:rPr>
                <w:sz w:val="20"/>
                <w:szCs w:val="20"/>
              </w:rPr>
            </w:pPr>
            <w:r w:rsidRPr="004844FC">
              <w:rPr>
                <w:sz w:val="20"/>
                <w:szCs w:val="20"/>
              </w:rPr>
              <w:t>9,648</w:t>
            </w:r>
          </w:p>
        </w:tc>
      </w:tr>
      <w:tr w:rsidR="004844FC" w:rsidRPr="004844FC" w14:paraId="002C8A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2DB75E"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DE05F5F" w14:textId="77777777" w:rsidR="004844FC" w:rsidRPr="004844FC" w:rsidRDefault="004844FC" w:rsidP="004844FC">
            <w:pPr>
              <w:jc w:val="center"/>
              <w:rPr>
                <w:sz w:val="20"/>
                <w:szCs w:val="20"/>
              </w:rPr>
            </w:pPr>
            <w:r w:rsidRPr="004844FC">
              <w:rPr>
                <w:sz w:val="20"/>
                <w:szCs w:val="20"/>
              </w:rPr>
              <w:t>77,0</w:t>
            </w:r>
          </w:p>
        </w:tc>
        <w:tc>
          <w:tcPr>
            <w:tcW w:w="1900" w:type="dxa"/>
            <w:tcBorders>
              <w:top w:val="nil"/>
              <w:left w:val="nil"/>
              <w:bottom w:val="single" w:sz="4" w:space="0" w:color="auto"/>
              <w:right w:val="single" w:sz="4" w:space="0" w:color="auto"/>
            </w:tcBorders>
            <w:shd w:val="clear" w:color="auto" w:fill="auto"/>
            <w:noWrap/>
            <w:vAlign w:val="center"/>
            <w:hideMark/>
          </w:tcPr>
          <w:p w14:paraId="23B7B1A1"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926398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7A4AF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9B75F2"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57089AEE" w14:textId="77777777" w:rsidR="004844FC" w:rsidRPr="004844FC" w:rsidRDefault="004844FC" w:rsidP="004844FC">
            <w:pPr>
              <w:jc w:val="center"/>
              <w:rPr>
                <w:sz w:val="20"/>
                <w:szCs w:val="20"/>
              </w:rPr>
            </w:pPr>
            <w:r w:rsidRPr="004844FC">
              <w:rPr>
                <w:sz w:val="20"/>
                <w:szCs w:val="20"/>
              </w:rPr>
              <w:t>9,648</w:t>
            </w:r>
          </w:p>
        </w:tc>
      </w:tr>
      <w:tr w:rsidR="004844FC" w:rsidRPr="004844FC" w14:paraId="440E110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C596FC"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23E2309" w14:textId="77777777" w:rsidR="004844FC" w:rsidRPr="004844FC" w:rsidRDefault="004844FC" w:rsidP="004844FC">
            <w:pPr>
              <w:jc w:val="center"/>
              <w:rPr>
                <w:sz w:val="20"/>
                <w:szCs w:val="20"/>
              </w:rPr>
            </w:pPr>
            <w:r w:rsidRPr="004844FC">
              <w:rPr>
                <w:sz w:val="20"/>
                <w:szCs w:val="20"/>
              </w:rPr>
              <w:t>74,7</w:t>
            </w:r>
          </w:p>
        </w:tc>
        <w:tc>
          <w:tcPr>
            <w:tcW w:w="1900" w:type="dxa"/>
            <w:tcBorders>
              <w:top w:val="nil"/>
              <w:left w:val="nil"/>
              <w:bottom w:val="single" w:sz="4" w:space="0" w:color="auto"/>
              <w:right w:val="single" w:sz="4" w:space="0" w:color="auto"/>
            </w:tcBorders>
            <w:shd w:val="clear" w:color="auto" w:fill="auto"/>
            <w:noWrap/>
            <w:vAlign w:val="center"/>
            <w:hideMark/>
          </w:tcPr>
          <w:p w14:paraId="24D2B7D5"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42E33CA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99933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8B1EE62"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5D132F65" w14:textId="77777777" w:rsidR="004844FC" w:rsidRPr="004844FC" w:rsidRDefault="004844FC" w:rsidP="004844FC">
            <w:pPr>
              <w:jc w:val="center"/>
              <w:rPr>
                <w:sz w:val="20"/>
                <w:szCs w:val="20"/>
              </w:rPr>
            </w:pPr>
            <w:r w:rsidRPr="004844FC">
              <w:rPr>
                <w:sz w:val="20"/>
                <w:szCs w:val="20"/>
              </w:rPr>
              <w:t>9,648</w:t>
            </w:r>
          </w:p>
        </w:tc>
      </w:tr>
      <w:tr w:rsidR="004844FC" w:rsidRPr="004844FC" w14:paraId="520B6B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B0237D"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024E6C79" w14:textId="77777777" w:rsidR="004844FC" w:rsidRPr="004844FC" w:rsidRDefault="004844FC" w:rsidP="004844FC">
            <w:pPr>
              <w:jc w:val="center"/>
              <w:rPr>
                <w:sz w:val="20"/>
                <w:szCs w:val="20"/>
              </w:rPr>
            </w:pPr>
            <w:r w:rsidRPr="004844FC">
              <w:rPr>
                <w:sz w:val="20"/>
                <w:szCs w:val="20"/>
              </w:rPr>
              <w:t>72,4</w:t>
            </w:r>
          </w:p>
        </w:tc>
        <w:tc>
          <w:tcPr>
            <w:tcW w:w="1900" w:type="dxa"/>
            <w:tcBorders>
              <w:top w:val="nil"/>
              <w:left w:val="nil"/>
              <w:bottom w:val="single" w:sz="4" w:space="0" w:color="auto"/>
              <w:right w:val="single" w:sz="4" w:space="0" w:color="auto"/>
            </w:tcBorders>
            <w:shd w:val="clear" w:color="auto" w:fill="auto"/>
            <w:noWrap/>
            <w:vAlign w:val="center"/>
            <w:hideMark/>
          </w:tcPr>
          <w:p w14:paraId="15A40D51"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519F881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035870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8A87EA"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6D8CEA75" w14:textId="77777777" w:rsidR="004844FC" w:rsidRPr="004844FC" w:rsidRDefault="004844FC" w:rsidP="004844FC">
            <w:pPr>
              <w:jc w:val="center"/>
              <w:rPr>
                <w:sz w:val="20"/>
                <w:szCs w:val="20"/>
              </w:rPr>
            </w:pPr>
            <w:r w:rsidRPr="004844FC">
              <w:rPr>
                <w:sz w:val="20"/>
                <w:szCs w:val="20"/>
              </w:rPr>
              <w:t>9,648</w:t>
            </w:r>
          </w:p>
        </w:tc>
      </w:tr>
      <w:tr w:rsidR="004844FC" w:rsidRPr="004844FC" w14:paraId="743D00B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1AEA06"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290B1C2"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3400478E" w14:textId="77777777" w:rsidR="004844FC" w:rsidRPr="004844FC" w:rsidRDefault="004844FC" w:rsidP="004844FC">
            <w:pPr>
              <w:jc w:val="center"/>
              <w:rPr>
                <w:sz w:val="20"/>
                <w:szCs w:val="20"/>
              </w:rPr>
            </w:pPr>
            <w:r w:rsidRPr="004844FC">
              <w:rPr>
                <w:sz w:val="20"/>
                <w:szCs w:val="20"/>
              </w:rPr>
              <w:t>44,4</w:t>
            </w:r>
          </w:p>
        </w:tc>
        <w:tc>
          <w:tcPr>
            <w:tcW w:w="1900" w:type="dxa"/>
            <w:tcBorders>
              <w:top w:val="nil"/>
              <w:left w:val="nil"/>
              <w:bottom w:val="single" w:sz="4" w:space="0" w:color="auto"/>
              <w:right w:val="single" w:sz="4" w:space="0" w:color="auto"/>
            </w:tcBorders>
            <w:shd w:val="clear" w:color="auto" w:fill="auto"/>
            <w:noWrap/>
            <w:vAlign w:val="center"/>
            <w:hideMark/>
          </w:tcPr>
          <w:p w14:paraId="09C5D19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506D19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A29299"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04DED925" w14:textId="77777777" w:rsidR="004844FC" w:rsidRPr="004844FC" w:rsidRDefault="004844FC" w:rsidP="004844FC">
            <w:pPr>
              <w:jc w:val="center"/>
              <w:rPr>
                <w:sz w:val="20"/>
                <w:szCs w:val="20"/>
              </w:rPr>
            </w:pPr>
            <w:r w:rsidRPr="004844FC">
              <w:rPr>
                <w:sz w:val="20"/>
                <w:szCs w:val="20"/>
              </w:rPr>
              <w:t>9,648</w:t>
            </w:r>
          </w:p>
        </w:tc>
      </w:tr>
      <w:tr w:rsidR="004844FC" w:rsidRPr="004844FC" w14:paraId="0F8597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521126"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E68CB86"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554C305" w14:textId="77777777" w:rsidR="004844FC" w:rsidRPr="004844FC" w:rsidRDefault="004844FC" w:rsidP="004844FC">
            <w:pPr>
              <w:jc w:val="center"/>
              <w:rPr>
                <w:sz w:val="20"/>
                <w:szCs w:val="20"/>
              </w:rPr>
            </w:pPr>
            <w:r w:rsidRPr="004844FC">
              <w:rPr>
                <w:sz w:val="20"/>
                <w:szCs w:val="20"/>
              </w:rPr>
              <w:t>45,8</w:t>
            </w:r>
          </w:p>
        </w:tc>
        <w:tc>
          <w:tcPr>
            <w:tcW w:w="1900" w:type="dxa"/>
            <w:tcBorders>
              <w:top w:val="nil"/>
              <w:left w:val="nil"/>
              <w:bottom w:val="single" w:sz="4" w:space="0" w:color="auto"/>
              <w:right w:val="single" w:sz="4" w:space="0" w:color="auto"/>
            </w:tcBorders>
            <w:shd w:val="clear" w:color="auto" w:fill="auto"/>
            <w:noWrap/>
            <w:vAlign w:val="center"/>
            <w:hideMark/>
          </w:tcPr>
          <w:p w14:paraId="4FCA93D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97B1F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B945143"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43FE5813" w14:textId="77777777" w:rsidR="004844FC" w:rsidRPr="004844FC" w:rsidRDefault="004844FC" w:rsidP="004844FC">
            <w:pPr>
              <w:jc w:val="center"/>
              <w:rPr>
                <w:sz w:val="20"/>
                <w:szCs w:val="20"/>
              </w:rPr>
            </w:pPr>
            <w:r w:rsidRPr="004844FC">
              <w:rPr>
                <w:sz w:val="20"/>
                <w:szCs w:val="20"/>
              </w:rPr>
              <w:t>9,648</w:t>
            </w:r>
          </w:p>
        </w:tc>
      </w:tr>
      <w:tr w:rsidR="004844FC" w:rsidRPr="004844FC" w14:paraId="503D44C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114DEF"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9E79428"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642B7D33" w14:textId="77777777" w:rsidR="004844FC" w:rsidRPr="004844FC" w:rsidRDefault="004844FC" w:rsidP="004844FC">
            <w:pPr>
              <w:jc w:val="center"/>
              <w:rPr>
                <w:sz w:val="20"/>
                <w:szCs w:val="20"/>
              </w:rPr>
            </w:pPr>
            <w:r w:rsidRPr="004844FC">
              <w:rPr>
                <w:sz w:val="20"/>
                <w:szCs w:val="20"/>
              </w:rPr>
              <w:t>47,3</w:t>
            </w:r>
          </w:p>
        </w:tc>
        <w:tc>
          <w:tcPr>
            <w:tcW w:w="1900" w:type="dxa"/>
            <w:tcBorders>
              <w:top w:val="nil"/>
              <w:left w:val="nil"/>
              <w:bottom w:val="single" w:sz="4" w:space="0" w:color="auto"/>
              <w:right w:val="single" w:sz="4" w:space="0" w:color="auto"/>
            </w:tcBorders>
            <w:shd w:val="clear" w:color="auto" w:fill="auto"/>
            <w:noWrap/>
            <w:vAlign w:val="center"/>
            <w:hideMark/>
          </w:tcPr>
          <w:p w14:paraId="736EEFF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F963F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77C2D2E"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51DE17A0" w14:textId="77777777" w:rsidR="004844FC" w:rsidRPr="004844FC" w:rsidRDefault="004844FC" w:rsidP="004844FC">
            <w:pPr>
              <w:jc w:val="center"/>
              <w:rPr>
                <w:sz w:val="20"/>
                <w:szCs w:val="20"/>
              </w:rPr>
            </w:pPr>
            <w:r w:rsidRPr="004844FC">
              <w:rPr>
                <w:sz w:val="20"/>
                <w:szCs w:val="20"/>
              </w:rPr>
              <w:t>9,648</w:t>
            </w:r>
          </w:p>
        </w:tc>
      </w:tr>
      <w:tr w:rsidR="004844FC" w:rsidRPr="004844FC" w14:paraId="729DEC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8405C4"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8DE25FE"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3D64496E" w14:textId="77777777" w:rsidR="004844FC" w:rsidRPr="004844FC" w:rsidRDefault="004844FC" w:rsidP="004844FC">
            <w:pPr>
              <w:jc w:val="center"/>
              <w:rPr>
                <w:sz w:val="20"/>
                <w:szCs w:val="20"/>
              </w:rPr>
            </w:pPr>
            <w:r w:rsidRPr="004844FC">
              <w:rPr>
                <w:sz w:val="20"/>
                <w:szCs w:val="20"/>
              </w:rPr>
              <w:t>48,7</w:t>
            </w:r>
          </w:p>
        </w:tc>
        <w:tc>
          <w:tcPr>
            <w:tcW w:w="1900" w:type="dxa"/>
            <w:tcBorders>
              <w:top w:val="nil"/>
              <w:left w:val="nil"/>
              <w:bottom w:val="single" w:sz="4" w:space="0" w:color="auto"/>
              <w:right w:val="single" w:sz="4" w:space="0" w:color="auto"/>
            </w:tcBorders>
            <w:shd w:val="clear" w:color="auto" w:fill="auto"/>
            <w:noWrap/>
            <w:vAlign w:val="center"/>
            <w:hideMark/>
          </w:tcPr>
          <w:p w14:paraId="4B61D7B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9DE17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DEBB50"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2DC4D14B" w14:textId="77777777" w:rsidR="004844FC" w:rsidRPr="004844FC" w:rsidRDefault="004844FC" w:rsidP="004844FC">
            <w:pPr>
              <w:jc w:val="center"/>
              <w:rPr>
                <w:sz w:val="20"/>
                <w:szCs w:val="20"/>
              </w:rPr>
            </w:pPr>
            <w:r w:rsidRPr="004844FC">
              <w:rPr>
                <w:sz w:val="20"/>
                <w:szCs w:val="20"/>
              </w:rPr>
              <w:t>9,648</w:t>
            </w:r>
          </w:p>
        </w:tc>
      </w:tr>
      <w:tr w:rsidR="004844FC" w:rsidRPr="004844FC" w14:paraId="02C3A2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9759A1"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C563002"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17C913E" w14:textId="77777777" w:rsidR="004844FC" w:rsidRPr="004844FC" w:rsidRDefault="004844FC" w:rsidP="004844FC">
            <w:pPr>
              <w:jc w:val="center"/>
              <w:rPr>
                <w:sz w:val="20"/>
                <w:szCs w:val="20"/>
              </w:rPr>
            </w:pPr>
            <w:r w:rsidRPr="004844FC">
              <w:rPr>
                <w:sz w:val="20"/>
                <w:szCs w:val="20"/>
              </w:rPr>
              <w:t>50,2</w:t>
            </w:r>
          </w:p>
        </w:tc>
        <w:tc>
          <w:tcPr>
            <w:tcW w:w="1900" w:type="dxa"/>
            <w:tcBorders>
              <w:top w:val="nil"/>
              <w:left w:val="nil"/>
              <w:bottom w:val="single" w:sz="4" w:space="0" w:color="auto"/>
              <w:right w:val="single" w:sz="4" w:space="0" w:color="auto"/>
            </w:tcBorders>
            <w:shd w:val="clear" w:color="auto" w:fill="auto"/>
            <w:noWrap/>
            <w:vAlign w:val="center"/>
            <w:hideMark/>
          </w:tcPr>
          <w:p w14:paraId="52DCF38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77739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9915E8"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31EA40C5" w14:textId="77777777" w:rsidR="004844FC" w:rsidRPr="004844FC" w:rsidRDefault="004844FC" w:rsidP="004844FC">
            <w:pPr>
              <w:jc w:val="center"/>
              <w:rPr>
                <w:sz w:val="20"/>
                <w:szCs w:val="20"/>
              </w:rPr>
            </w:pPr>
            <w:r w:rsidRPr="004844FC">
              <w:rPr>
                <w:sz w:val="20"/>
                <w:szCs w:val="20"/>
              </w:rPr>
              <w:t>9,648</w:t>
            </w:r>
          </w:p>
        </w:tc>
      </w:tr>
      <w:tr w:rsidR="004844FC" w:rsidRPr="004844FC" w14:paraId="153D6B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3FE506"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C41DCF0"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5C5D828"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1202187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571BEA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AC3808"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14EE4E45" w14:textId="77777777" w:rsidR="004844FC" w:rsidRPr="004844FC" w:rsidRDefault="004844FC" w:rsidP="004844FC">
            <w:pPr>
              <w:jc w:val="center"/>
              <w:rPr>
                <w:sz w:val="20"/>
                <w:szCs w:val="20"/>
              </w:rPr>
            </w:pPr>
            <w:r w:rsidRPr="004844FC">
              <w:rPr>
                <w:sz w:val="20"/>
                <w:szCs w:val="20"/>
              </w:rPr>
              <w:t>9,648</w:t>
            </w:r>
          </w:p>
        </w:tc>
      </w:tr>
      <w:tr w:rsidR="004844FC" w:rsidRPr="004844FC" w14:paraId="457EB9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5F92A3"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D896E81"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3C6104EF" w14:textId="77777777" w:rsidR="004844FC" w:rsidRPr="004844FC" w:rsidRDefault="004844FC" w:rsidP="004844FC">
            <w:pPr>
              <w:jc w:val="center"/>
              <w:rPr>
                <w:sz w:val="20"/>
                <w:szCs w:val="20"/>
              </w:rPr>
            </w:pPr>
            <w:r w:rsidRPr="004844FC">
              <w:rPr>
                <w:sz w:val="20"/>
                <w:szCs w:val="20"/>
              </w:rPr>
              <w:t>53,1</w:t>
            </w:r>
          </w:p>
        </w:tc>
        <w:tc>
          <w:tcPr>
            <w:tcW w:w="1900" w:type="dxa"/>
            <w:tcBorders>
              <w:top w:val="nil"/>
              <w:left w:val="nil"/>
              <w:bottom w:val="single" w:sz="4" w:space="0" w:color="auto"/>
              <w:right w:val="single" w:sz="4" w:space="0" w:color="auto"/>
            </w:tcBorders>
            <w:shd w:val="clear" w:color="auto" w:fill="auto"/>
            <w:noWrap/>
            <w:vAlign w:val="center"/>
            <w:hideMark/>
          </w:tcPr>
          <w:p w14:paraId="710715E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DFE09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2B6BD38"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5785DD11" w14:textId="77777777" w:rsidR="004844FC" w:rsidRPr="004844FC" w:rsidRDefault="004844FC" w:rsidP="004844FC">
            <w:pPr>
              <w:jc w:val="center"/>
              <w:rPr>
                <w:sz w:val="20"/>
                <w:szCs w:val="20"/>
              </w:rPr>
            </w:pPr>
            <w:r w:rsidRPr="004844FC">
              <w:rPr>
                <w:sz w:val="20"/>
                <w:szCs w:val="20"/>
              </w:rPr>
              <w:t>9,648</w:t>
            </w:r>
          </w:p>
        </w:tc>
      </w:tr>
      <w:tr w:rsidR="004844FC" w:rsidRPr="004844FC" w14:paraId="4C204A7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93EC8A"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AE62C25"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5B386241"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1D1E372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3676F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37F74A4"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2BAAA247" w14:textId="77777777" w:rsidR="004844FC" w:rsidRPr="004844FC" w:rsidRDefault="004844FC" w:rsidP="004844FC">
            <w:pPr>
              <w:jc w:val="center"/>
              <w:rPr>
                <w:sz w:val="20"/>
                <w:szCs w:val="20"/>
              </w:rPr>
            </w:pPr>
            <w:r w:rsidRPr="004844FC">
              <w:rPr>
                <w:sz w:val="20"/>
                <w:szCs w:val="20"/>
              </w:rPr>
              <w:t>9,648</w:t>
            </w:r>
          </w:p>
        </w:tc>
      </w:tr>
      <w:tr w:rsidR="004844FC" w:rsidRPr="004844FC" w14:paraId="6DC694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D4CA4A"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7612850"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25545E1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A9F70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760E7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3151BE1"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3BDB793B" w14:textId="77777777" w:rsidR="004844FC" w:rsidRPr="004844FC" w:rsidRDefault="004844FC" w:rsidP="004844FC">
            <w:pPr>
              <w:jc w:val="center"/>
              <w:rPr>
                <w:sz w:val="20"/>
                <w:szCs w:val="20"/>
              </w:rPr>
            </w:pPr>
            <w:r w:rsidRPr="004844FC">
              <w:rPr>
                <w:sz w:val="20"/>
                <w:szCs w:val="20"/>
              </w:rPr>
              <w:t>9,648</w:t>
            </w:r>
          </w:p>
        </w:tc>
      </w:tr>
      <w:tr w:rsidR="004844FC" w:rsidRPr="004844FC" w14:paraId="0A6C330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4ABB1A"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2BF8D15A"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3843BBF" w14:textId="77777777" w:rsidR="004844FC" w:rsidRPr="004844FC" w:rsidRDefault="004844FC" w:rsidP="004844FC">
            <w:pPr>
              <w:jc w:val="center"/>
              <w:rPr>
                <w:sz w:val="20"/>
                <w:szCs w:val="20"/>
              </w:rPr>
            </w:pPr>
            <w:r w:rsidRPr="004844FC">
              <w:rPr>
                <w:sz w:val="20"/>
                <w:szCs w:val="20"/>
              </w:rPr>
              <w:t>57,5</w:t>
            </w:r>
          </w:p>
        </w:tc>
        <w:tc>
          <w:tcPr>
            <w:tcW w:w="1900" w:type="dxa"/>
            <w:tcBorders>
              <w:top w:val="nil"/>
              <w:left w:val="nil"/>
              <w:bottom w:val="single" w:sz="4" w:space="0" w:color="auto"/>
              <w:right w:val="single" w:sz="4" w:space="0" w:color="auto"/>
            </w:tcBorders>
            <w:shd w:val="clear" w:color="auto" w:fill="auto"/>
            <w:noWrap/>
            <w:vAlign w:val="center"/>
            <w:hideMark/>
          </w:tcPr>
          <w:p w14:paraId="02F4BDE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225B3D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B700030" w14:textId="77777777" w:rsidR="004844FC" w:rsidRPr="004844FC" w:rsidRDefault="004844FC" w:rsidP="004844FC">
            <w:pPr>
              <w:jc w:val="center"/>
              <w:rPr>
                <w:sz w:val="20"/>
                <w:szCs w:val="20"/>
              </w:rPr>
            </w:pPr>
            <w:r w:rsidRPr="004844FC">
              <w:rPr>
                <w:sz w:val="20"/>
                <w:szCs w:val="20"/>
              </w:rPr>
              <w:t>2 348,15</w:t>
            </w:r>
          </w:p>
        </w:tc>
        <w:tc>
          <w:tcPr>
            <w:tcW w:w="1900" w:type="dxa"/>
            <w:tcBorders>
              <w:top w:val="nil"/>
              <w:left w:val="nil"/>
              <w:bottom w:val="single" w:sz="4" w:space="0" w:color="auto"/>
              <w:right w:val="single" w:sz="4" w:space="0" w:color="auto"/>
            </w:tcBorders>
            <w:shd w:val="clear" w:color="auto" w:fill="auto"/>
            <w:noWrap/>
            <w:vAlign w:val="center"/>
            <w:hideMark/>
          </w:tcPr>
          <w:p w14:paraId="12C4292C" w14:textId="77777777" w:rsidR="004844FC" w:rsidRPr="004844FC" w:rsidRDefault="004844FC" w:rsidP="004844FC">
            <w:pPr>
              <w:jc w:val="center"/>
              <w:rPr>
                <w:sz w:val="20"/>
                <w:szCs w:val="20"/>
              </w:rPr>
            </w:pPr>
            <w:r w:rsidRPr="004844FC">
              <w:rPr>
                <w:sz w:val="20"/>
                <w:szCs w:val="20"/>
              </w:rPr>
              <w:t>9,648</w:t>
            </w:r>
          </w:p>
        </w:tc>
      </w:tr>
      <w:tr w:rsidR="004844FC" w:rsidRPr="004844FC" w14:paraId="7FF1C7CD"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DAC24" w14:textId="77777777" w:rsidR="004844FC" w:rsidRPr="004844FC" w:rsidRDefault="004844FC" w:rsidP="004844FC">
            <w:pPr>
              <w:jc w:val="center"/>
              <w:rPr>
                <w:color w:val="000000"/>
                <w:sz w:val="20"/>
                <w:szCs w:val="20"/>
              </w:rPr>
            </w:pPr>
            <w:r w:rsidRPr="004844FC">
              <w:rPr>
                <w:color w:val="000000"/>
                <w:sz w:val="20"/>
                <w:szCs w:val="20"/>
              </w:rPr>
              <w:t>ВК-2 (ул. Некрасова, 4): ЕТО №01 - ПАО «Т Плюс»</w:t>
            </w:r>
          </w:p>
        </w:tc>
      </w:tr>
      <w:tr w:rsidR="004844FC" w:rsidRPr="004844FC" w14:paraId="386FAF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8B04DF"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6546D386"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692DA6E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768C2F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0D19E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6A8BE3D"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429710E3" w14:textId="77777777" w:rsidR="004844FC" w:rsidRPr="004844FC" w:rsidRDefault="004844FC" w:rsidP="004844FC">
            <w:pPr>
              <w:jc w:val="center"/>
              <w:rPr>
                <w:sz w:val="20"/>
                <w:szCs w:val="20"/>
              </w:rPr>
            </w:pPr>
            <w:r w:rsidRPr="004844FC">
              <w:rPr>
                <w:sz w:val="20"/>
                <w:szCs w:val="20"/>
              </w:rPr>
              <w:t>4,758</w:t>
            </w:r>
          </w:p>
        </w:tc>
      </w:tr>
      <w:tr w:rsidR="004844FC" w:rsidRPr="004844FC" w14:paraId="384870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ACB5F1"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0FCC9C5F"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3797965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D70744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29C9B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42C7055"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47DE5AA6" w14:textId="77777777" w:rsidR="004844FC" w:rsidRPr="004844FC" w:rsidRDefault="004844FC" w:rsidP="004844FC">
            <w:pPr>
              <w:jc w:val="center"/>
              <w:rPr>
                <w:sz w:val="20"/>
                <w:szCs w:val="20"/>
              </w:rPr>
            </w:pPr>
            <w:r w:rsidRPr="004844FC">
              <w:rPr>
                <w:sz w:val="20"/>
                <w:szCs w:val="20"/>
              </w:rPr>
              <w:t>4,758</w:t>
            </w:r>
          </w:p>
        </w:tc>
      </w:tr>
      <w:tr w:rsidR="004844FC" w:rsidRPr="004844FC" w14:paraId="0DEE92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01F242"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BB7B321"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115FDB13"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2564127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25194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48700C"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5AFF445D" w14:textId="77777777" w:rsidR="004844FC" w:rsidRPr="004844FC" w:rsidRDefault="004844FC" w:rsidP="004844FC">
            <w:pPr>
              <w:jc w:val="center"/>
              <w:rPr>
                <w:sz w:val="20"/>
                <w:szCs w:val="20"/>
              </w:rPr>
            </w:pPr>
            <w:r w:rsidRPr="004844FC">
              <w:rPr>
                <w:sz w:val="20"/>
                <w:szCs w:val="20"/>
              </w:rPr>
              <w:t>4,758</w:t>
            </w:r>
          </w:p>
        </w:tc>
      </w:tr>
      <w:tr w:rsidR="004844FC" w:rsidRPr="004844FC" w14:paraId="1DB371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896FF1"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77983256"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24CFF984"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59A4028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031E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6AFA2C9"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1B04AED2" w14:textId="77777777" w:rsidR="004844FC" w:rsidRPr="004844FC" w:rsidRDefault="004844FC" w:rsidP="004844FC">
            <w:pPr>
              <w:jc w:val="center"/>
              <w:rPr>
                <w:sz w:val="20"/>
                <w:szCs w:val="20"/>
              </w:rPr>
            </w:pPr>
            <w:r w:rsidRPr="004844FC">
              <w:rPr>
                <w:sz w:val="20"/>
                <w:szCs w:val="20"/>
              </w:rPr>
              <w:t>4,758</w:t>
            </w:r>
          </w:p>
        </w:tc>
      </w:tr>
      <w:tr w:rsidR="004844FC" w:rsidRPr="004844FC" w14:paraId="0D24B9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219234"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0AF2885F"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15664FD3"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111104A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ED556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FF37571"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29ED3C08" w14:textId="77777777" w:rsidR="004844FC" w:rsidRPr="004844FC" w:rsidRDefault="004844FC" w:rsidP="004844FC">
            <w:pPr>
              <w:jc w:val="center"/>
              <w:rPr>
                <w:sz w:val="20"/>
                <w:szCs w:val="20"/>
              </w:rPr>
            </w:pPr>
            <w:r w:rsidRPr="004844FC">
              <w:rPr>
                <w:sz w:val="20"/>
                <w:szCs w:val="20"/>
              </w:rPr>
              <w:t>4,758</w:t>
            </w:r>
          </w:p>
        </w:tc>
      </w:tr>
      <w:tr w:rsidR="004844FC" w:rsidRPr="004844FC" w14:paraId="7CD005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EA5F1E"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3E4FD78B"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180CBA94"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3B5E736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7DA2F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BE0A256"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33C08C38" w14:textId="77777777" w:rsidR="004844FC" w:rsidRPr="004844FC" w:rsidRDefault="004844FC" w:rsidP="004844FC">
            <w:pPr>
              <w:jc w:val="center"/>
              <w:rPr>
                <w:sz w:val="20"/>
                <w:szCs w:val="20"/>
              </w:rPr>
            </w:pPr>
            <w:r w:rsidRPr="004844FC">
              <w:rPr>
                <w:sz w:val="20"/>
                <w:szCs w:val="20"/>
              </w:rPr>
              <w:t>4,758</w:t>
            </w:r>
          </w:p>
        </w:tc>
      </w:tr>
      <w:tr w:rsidR="004844FC" w:rsidRPr="004844FC" w14:paraId="6D5BB9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5EB337"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730E299B"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015F1D58"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38F55A2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90C2A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87FA86"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46A2C491" w14:textId="77777777" w:rsidR="004844FC" w:rsidRPr="004844FC" w:rsidRDefault="004844FC" w:rsidP="004844FC">
            <w:pPr>
              <w:jc w:val="center"/>
              <w:rPr>
                <w:sz w:val="20"/>
                <w:szCs w:val="20"/>
              </w:rPr>
            </w:pPr>
            <w:r w:rsidRPr="004844FC">
              <w:rPr>
                <w:sz w:val="20"/>
                <w:szCs w:val="20"/>
              </w:rPr>
              <w:t>4,758</w:t>
            </w:r>
          </w:p>
        </w:tc>
      </w:tr>
      <w:tr w:rsidR="004844FC" w:rsidRPr="004844FC" w14:paraId="722199E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D53C65"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97AD138"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77B94C26"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1AAB42E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33079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BB7EE7F"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1A455D86" w14:textId="77777777" w:rsidR="004844FC" w:rsidRPr="004844FC" w:rsidRDefault="004844FC" w:rsidP="004844FC">
            <w:pPr>
              <w:jc w:val="center"/>
              <w:rPr>
                <w:sz w:val="20"/>
                <w:szCs w:val="20"/>
              </w:rPr>
            </w:pPr>
            <w:r w:rsidRPr="004844FC">
              <w:rPr>
                <w:sz w:val="20"/>
                <w:szCs w:val="20"/>
              </w:rPr>
              <w:t>4,758</w:t>
            </w:r>
          </w:p>
        </w:tc>
      </w:tr>
      <w:tr w:rsidR="004844FC" w:rsidRPr="004844FC" w14:paraId="741295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1ACE13"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35607290"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5017D8FA"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3DEBC06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419B4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EF5E98"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250CB899" w14:textId="77777777" w:rsidR="004844FC" w:rsidRPr="004844FC" w:rsidRDefault="004844FC" w:rsidP="004844FC">
            <w:pPr>
              <w:jc w:val="center"/>
              <w:rPr>
                <w:sz w:val="20"/>
                <w:szCs w:val="20"/>
              </w:rPr>
            </w:pPr>
            <w:r w:rsidRPr="004844FC">
              <w:rPr>
                <w:sz w:val="20"/>
                <w:szCs w:val="20"/>
              </w:rPr>
              <w:t>4,758</w:t>
            </w:r>
          </w:p>
        </w:tc>
      </w:tr>
      <w:tr w:rsidR="004844FC" w:rsidRPr="004844FC" w14:paraId="02BC474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EE15C2"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53C55FC2"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55F77CBA"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1278D0F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F4CAE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18C47B"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2A365DE1" w14:textId="77777777" w:rsidR="004844FC" w:rsidRPr="004844FC" w:rsidRDefault="004844FC" w:rsidP="004844FC">
            <w:pPr>
              <w:jc w:val="center"/>
              <w:rPr>
                <w:sz w:val="20"/>
                <w:szCs w:val="20"/>
              </w:rPr>
            </w:pPr>
            <w:r w:rsidRPr="004844FC">
              <w:rPr>
                <w:sz w:val="20"/>
                <w:szCs w:val="20"/>
              </w:rPr>
              <w:t>4,758</w:t>
            </w:r>
          </w:p>
        </w:tc>
      </w:tr>
      <w:tr w:rsidR="004844FC" w:rsidRPr="004844FC" w14:paraId="642090B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0612CF"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600C3749"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FB1E32C"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7664DC9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702D6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8AB570"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2C5F6E8B" w14:textId="77777777" w:rsidR="004844FC" w:rsidRPr="004844FC" w:rsidRDefault="004844FC" w:rsidP="004844FC">
            <w:pPr>
              <w:jc w:val="center"/>
              <w:rPr>
                <w:sz w:val="20"/>
                <w:szCs w:val="20"/>
              </w:rPr>
            </w:pPr>
            <w:r w:rsidRPr="004844FC">
              <w:rPr>
                <w:sz w:val="20"/>
                <w:szCs w:val="20"/>
              </w:rPr>
              <w:t>4,758</w:t>
            </w:r>
          </w:p>
        </w:tc>
      </w:tr>
      <w:tr w:rsidR="004844FC" w:rsidRPr="004844FC" w14:paraId="77DEE1D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5C2ACC"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7AE2B30A"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65FB8C27"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7E3CA86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1486D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87201B"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48E798D4" w14:textId="77777777" w:rsidR="004844FC" w:rsidRPr="004844FC" w:rsidRDefault="004844FC" w:rsidP="004844FC">
            <w:pPr>
              <w:jc w:val="center"/>
              <w:rPr>
                <w:sz w:val="20"/>
                <w:szCs w:val="20"/>
              </w:rPr>
            </w:pPr>
            <w:r w:rsidRPr="004844FC">
              <w:rPr>
                <w:sz w:val="20"/>
                <w:szCs w:val="20"/>
              </w:rPr>
              <w:t>4,758</w:t>
            </w:r>
          </w:p>
        </w:tc>
      </w:tr>
      <w:tr w:rsidR="004844FC" w:rsidRPr="004844FC" w14:paraId="060860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8BEE38"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5F3EBBD3" w14:textId="77777777" w:rsidR="004844FC" w:rsidRPr="004844FC" w:rsidRDefault="004844FC" w:rsidP="004844FC">
            <w:pPr>
              <w:jc w:val="center"/>
              <w:rPr>
                <w:sz w:val="20"/>
                <w:szCs w:val="20"/>
              </w:rPr>
            </w:pPr>
            <w:r w:rsidRPr="004844FC">
              <w:rPr>
                <w:sz w:val="20"/>
                <w:szCs w:val="20"/>
              </w:rPr>
              <w:t>124,0</w:t>
            </w:r>
          </w:p>
        </w:tc>
        <w:tc>
          <w:tcPr>
            <w:tcW w:w="1900" w:type="dxa"/>
            <w:tcBorders>
              <w:top w:val="nil"/>
              <w:left w:val="nil"/>
              <w:bottom w:val="single" w:sz="4" w:space="0" w:color="auto"/>
              <w:right w:val="single" w:sz="4" w:space="0" w:color="auto"/>
            </w:tcBorders>
            <w:shd w:val="clear" w:color="auto" w:fill="auto"/>
            <w:noWrap/>
            <w:vAlign w:val="center"/>
            <w:hideMark/>
          </w:tcPr>
          <w:p w14:paraId="04B8738F"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3335E9A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506D3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7A21B5"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566BF0F9" w14:textId="77777777" w:rsidR="004844FC" w:rsidRPr="004844FC" w:rsidRDefault="004844FC" w:rsidP="004844FC">
            <w:pPr>
              <w:jc w:val="center"/>
              <w:rPr>
                <w:sz w:val="20"/>
                <w:szCs w:val="20"/>
              </w:rPr>
            </w:pPr>
            <w:r w:rsidRPr="004844FC">
              <w:rPr>
                <w:sz w:val="20"/>
                <w:szCs w:val="20"/>
              </w:rPr>
              <w:t>4,758</w:t>
            </w:r>
          </w:p>
        </w:tc>
      </w:tr>
      <w:tr w:rsidR="004844FC" w:rsidRPr="004844FC" w14:paraId="5C632C3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6E5C6C"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46DC4D5C" w14:textId="77777777" w:rsidR="004844FC" w:rsidRPr="004844FC" w:rsidRDefault="004844FC" w:rsidP="004844FC">
            <w:pPr>
              <w:jc w:val="center"/>
              <w:rPr>
                <w:sz w:val="20"/>
                <w:szCs w:val="20"/>
              </w:rPr>
            </w:pPr>
            <w:r w:rsidRPr="004844FC">
              <w:rPr>
                <w:sz w:val="20"/>
                <w:szCs w:val="20"/>
              </w:rPr>
              <w:t>122,0</w:t>
            </w:r>
          </w:p>
        </w:tc>
        <w:tc>
          <w:tcPr>
            <w:tcW w:w="1900" w:type="dxa"/>
            <w:tcBorders>
              <w:top w:val="nil"/>
              <w:left w:val="nil"/>
              <w:bottom w:val="single" w:sz="4" w:space="0" w:color="auto"/>
              <w:right w:val="single" w:sz="4" w:space="0" w:color="auto"/>
            </w:tcBorders>
            <w:shd w:val="clear" w:color="auto" w:fill="auto"/>
            <w:noWrap/>
            <w:vAlign w:val="center"/>
            <w:hideMark/>
          </w:tcPr>
          <w:p w14:paraId="0C90B01F"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25C145B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29D518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4CA6A4"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5FA1C72E" w14:textId="77777777" w:rsidR="004844FC" w:rsidRPr="004844FC" w:rsidRDefault="004844FC" w:rsidP="004844FC">
            <w:pPr>
              <w:jc w:val="center"/>
              <w:rPr>
                <w:sz w:val="20"/>
                <w:szCs w:val="20"/>
              </w:rPr>
            </w:pPr>
            <w:r w:rsidRPr="004844FC">
              <w:rPr>
                <w:sz w:val="20"/>
                <w:szCs w:val="20"/>
              </w:rPr>
              <w:t>4,758</w:t>
            </w:r>
          </w:p>
        </w:tc>
      </w:tr>
      <w:tr w:rsidR="004844FC" w:rsidRPr="004844FC" w14:paraId="1403FAE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A51C04"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5030A8F5" w14:textId="77777777" w:rsidR="004844FC" w:rsidRPr="004844FC" w:rsidRDefault="004844FC" w:rsidP="004844FC">
            <w:pPr>
              <w:jc w:val="center"/>
              <w:rPr>
                <w:sz w:val="20"/>
                <w:szCs w:val="20"/>
              </w:rPr>
            </w:pPr>
            <w:r w:rsidRPr="004844FC">
              <w:rPr>
                <w:sz w:val="20"/>
                <w:szCs w:val="20"/>
              </w:rPr>
              <w:t>120,0</w:t>
            </w:r>
          </w:p>
        </w:tc>
        <w:tc>
          <w:tcPr>
            <w:tcW w:w="1900" w:type="dxa"/>
            <w:tcBorders>
              <w:top w:val="nil"/>
              <w:left w:val="nil"/>
              <w:bottom w:val="single" w:sz="4" w:space="0" w:color="auto"/>
              <w:right w:val="single" w:sz="4" w:space="0" w:color="auto"/>
            </w:tcBorders>
            <w:shd w:val="clear" w:color="auto" w:fill="auto"/>
            <w:noWrap/>
            <w:vAlign w:val="center"/>
            <w:hideMark/>
          </w:tcPr>
          <w:p w14:paraId="75CEA13B"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130C59A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D85A5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0FCE46"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77690C26" w14:textId="77777777" w:rsidR="004844FC" w:rsidRPr="004844FC" w:rsidRDefault="004844FC" w:rsidP="004844FC">
            <w:pPr>
              <w:jc w:val="center"/>
              <w:rPr>
                <w:sz w:val="20"/>
                <w:szCs w:val="20"/>
              </w:rPr>
            </w:pPr>
            <w:r w:rsidRPr="004844FC">
              <w:rPr>
                <w:sz w:val="20"/>
                <w:szCs w:val="20"/>
              </w:rPr>
              <w:t>4,758</w:t>
            </w:r>
          </w:p>
        </w:tc>
      </w:tr>
      <w:tr w:rsidR="004844FC" w:rsidRPr="004844FC" w14:paraId="47A54CF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BD3560"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30B58C54" w14:textId="77777777" w:rsidR="004844FC" w:rsidRPr="004844FC" w:rsidRDefault="004844FC" w:rsidP="004844FC">
            <w:pPr>
              <w:jc w:val="center"/>
              <w:rPr>
                <w:sz w:val="20"/>
                <w:szCs w:val="20"/>
              </w:rPr>
            </w:pPr>
            <w:r w:rsidRPr="004844FC">
              <w:rPr>
                <w:sz w:val="20"/>
                <w:szCs w:val="20"/>
              </w:rPr>
              <w:t>118,0</w:t>
            </w:r>
          </w:p>
        </w:tc>
        <w:tc>
          <w:tcPr>
            <w:tcW w:w="1900" w:type="dxa"/>
            <w:tcBorders>
              <w:top w:val="nil"/>
              <w:left w:val="nil"/>
              <w:bottom w:val="single" w:sz="4" w:space="0" w:color="auto"/>
              <w:right w:val="single" w:sz="4" w:space="0" w:color="auto"/>
            </w:tcBorders>
            <w:shd w:val="clear" w:color="auto" w:fill="auto"/>
            <w:noWrap/>
            <w:vAlign w:val="center"/>
            <w:hideMark/>
          </w:tcPr>
          <w:p w14:paraId="3FD52E15"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7055C4F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72937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913F89"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5A3F40C9" w14:textId="77777777" w:rsidR="004844FC" w:rsidRPr="004844FC" w:rsidRDefault="004844FC" w:rsidP="004844FC">
            <w:pPr>
              <w:jc w:val="center"/>
              <w:rPr>
                <w:sz w:val="20"/>
                <w:szCs w:val="20"/>
              </w:rPr>
            </w:pPr>
            <w:r w:rsidRPr="004844FC">
              <w:rPr>
                <w:sz w:val="20"/>
                <w:szCs w:val="20"/>
              </w:rPr>
              <w:t>4,758</w:t>
            </w:r>
          </w:p>
        </w:tc>
      </w:tr>
      <w:tr w:rsidR="004844FC" w:rsidRPr="004844FC" w14:paraId="51F608C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857EF0"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3B63784E" w14:textId="77777777" w:rsidR="004844FC" w:rsidRPr="004844FC" w:rsidRDefault="004844FC" w:rsidP="004844FC">
            <w:pPr>
              <w:jc w:val="center"/>
              <w:rPr>
                <w:sz w:val="20"/>
                <w:szCs w:val="20"/>
              </w:rPr>
            </w:pPr>
            <w:r w:rsidRPr="004844FC">
              <w:rPr>
                <w:sz w:val="20"/>
                <w:szCs w:val="20"/>
              </w:rPr>
              <w:t>115,0</w:t>
            </w:r>
          </w:p>
        </w:tc>
        <w:tc>
          <w:tcPr>
            <w:tcW w:w="1900" w:type="dxa"/>
            <w:tcBorders>
              <w:top w:val="nil"/>
              <w:left w:val="nil"/>
              <w:bottom w:val="single" w:sz="4" w:space="0" w:color="auto"/>
              <w:right w:val="single" w:sz="4" w:space="0" w:color="auto"/>
            </w:tcBorders>
            <w:shd w:val="clear" w:color="auto" w:fill="auto"/>
            <w:noWrap/>
            <w:vAlign w:val="center"/>
            <w:hideMark/>
          </w:tcPr>
          <w:p w14:paraId="720B2E3C"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31F9B53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A933A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D305EFF"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63B92CBC" w14:textId="77777777" w:rsidR="004844FC" w:rsidRPr="004844FC" w:rsidRDefault="004844FC" w:rsidP="004844FC">
            <w:pPr>
              <w:jc w:val="center"/>
              <w:rPr>
                <w:sz w:val="20"/>
                <w:szCs w:val="20"/>
              </w:rPr>
            </w:pPr>
            <w:r w:rsidRPr="004844FC">
              <w:rPr>
                <w:sz w:val="20"/>
                <w:szCs w:val="20"/>
              </w:rPr>
              <w:t>4,758</w:t>
            </w:r>
          </w:p>
        </w:tc>
      </w:tr>
      <w:tr w:rsidR="004844FC" w:rsidRPr="004844FC" w14:paraId="05A75FD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BC9EE0"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6D27E19F" w14:textId="77777777" w:rsidR="004844FC" w:rsidRPr="004844FC" w:rsidRDefault="004844FC" w:rsidP="004844FC">
            <w:pPr>
              <w:jc w:val="center"/>
              <w:rPr>
                <w:sz w:val="20"/>
                <w:szCs w:val="20"/>
              </w:rPr>
            </w:pPr>
            <w:r w:rsidRPr="004844FC">
              <w:rPr>
                <w:sz w:val="20"/>
                <w:szCs w:val="20"/>
              </w:rPr>
              <w:t>113,0</w:t>
            </w:r>
          </w:p>
        </w:tc>
        <w:tc>
          <w:tcPr>
            <w:tcW w:w="1900" w:type="dxa"/>
            <w:tcBorders>
              <w:top w:val="nil"/>
              <w:left w:val="nil"/>
              <w:bottom w:val="single" w:sz="4" w:space="0" w:color="auto"/>
              <w:right w:val="single" w:sz="4" w:space="0" w:color="auto"/>
            </w:tcBorders>
            <w:shd w:val="clear" w:color="auto" w:fill="auto"/>
            <w:noWrap/>
            <w:vAlign w:val="center"/>
            <w:hideMark/>
          </w:tcPr>
          <w:p w14:paraId="2E078055"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70D3022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07C5F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41E54D"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460695A3" w14:textId="77777777" w:rsidR="004844FC" w:rsidRPr="004844FC" w:rsidRDefault="004844FC" w:rsidP="004844FC">
            <w:pPr>
              <w:jc w:val="center"/>
              <w:rPr>
                <w:sz w:val="20"/>
                <w:szCs w:val="20"/>
              </w:rPr>
            </w:pPr>
            <w:r w:rsidRPr="004844FC">
              <w:rPr>
                <w:sz w:val="20"/>
                <w:szCs w:val="20"/>
              </w:rPr>
              <w:t>4,758</w:t>
            </w:r>
          </w:p>
        </w:tc>
      </w:tr>
      <w:tr w:rsidR="004844FC" w:rsidRPr="004844FC" w14:paraId="1932FF0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1380FD"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644815E4" w14:textId="77777777" w:rsidR="004844FC" w:rsidRPr="004844FC" w:rsidRDefault="004844FC" w:rsidP="004844FC">
            <w:pPr>
              <w:jc w:val="center"/>
              <w:rPr>
                <w:sz w:val="20"/>
                <w:szCs w:val="20"/>
              </w:rPr>
            </w:pPr>
            <w:r w:rsidRPr="004844FC">
              <w:rPr>
                <w:sz w:val="20"/>
                <w:szCs w:val="20"/>
              </w:rPr>
              <w:t>111,0</w:t>
            </w:r>
          </w:p>
        </w:tc>
        <w:tc>
          <w:tcPr>
            <w:tcW w:w="1900" w:type="dxa"/>
            <w:tcBorders>
              <w:top w:val="nil"/>
              <w:left w:val="nil"/>
              <w:bottom w:val="single" w:sz="4" w:space="0" w:color="auto"/>
              <w:right w:val="single" w:sz="4" w:space="0" w:color="auto"/>
            </w:tcBorders>
            <w:shd w:val="clear" w:color="auto" w:fill="auto"/>
            <w:noWrap/>
            <w:vAlign w:val="center"/>
            <w:hideMark/>
          </w:tcPr>
          <w:p w14:paraId="3C7CBD92"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1881650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0C9E7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2849E4"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76A7AA08" w14:textId="77777777" w:rsidR="004844FC" w:rsidRPr="004844FC" w:rsidRDefault="004844FC" w:rsidP="004844FC">
            <w:pPr>
              <w:jc w:val="center"/>
              <w:rPr>
                <w:sz w:val="20"/>
                <w:szCs w:val="20"/>
              </w:rPr>
            </w:pPr>
            <w:r w:rsidRPr="004844FC">
              <w:rPr>
                <w:sz w:val="20"/>
                <w:szCs w:val="20"/>
              </w:rPr>
              <w:t>4,758</w:t>
            </w:r>
          </w:p>
        </w:tc>
      </w:tr>
      <w:tr w:rsidR="004844FC" w:rsidRPr="004844FC" w14:paraId="29DF1F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6D73D9"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0602254D" w14:textId="77777777" w:rsidR="004844FC" w:rsidRPr="004844FC" w:rsidRDefault="004844FC" w:rsidP="004844FC">
            <w:pPr>
              <w:jc w:val="center"/>
              <w:rPr>
                <w:sz w:val="20"/>
                <w:szCs w:val="20"/>
              </w:rPr>
            </w:pPr>
            <w:r w:rsidRPr="004844FC">
              <w:rPr>
                <w:sz w:val="20"/>
                <w:szCs w:val="20"/>
              </w:rPr>
              <w:t>109,0</w:t>
            </w:r>
          </w:p>
        </w:tc>
        <w:tc>
          <w:tcPr>
            <w:tcW w:w="1900" w:type="dxa"/>
            <w:tcBorders>
              <w:top w:val="nil"/>
              <w:left w:val="nil"/>
              <w:bottom w:val="single" w:sz="4" w:space="0" w:color="auto"/>
              <w:right w:val="single" w:sz="4" w:space="0" w:color="auto"/>
            </w:tcBorders>
            <w:shd w:val="clear" w:color="auto" w:fill="auto"/>
            <w:noWrap/>
            <w:vAlign w:val="center"/>
            <w:hideMark/>
          </w:tcPr>
          <w:p w14:paraId="1B5DA9C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3480B7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DECC6F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F990F59"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5DEEB693" w14:textId="77777777" w:rsidR="004844FC" w:rsidRPr="004844FC" w:rsidRDefault="004844FC" w:rsidP="004844FC">
            <w:pPr>
              <w:jc w:val="center"/>
              <w:rPr>
                <w:sz w:val="20"/>
                <w:szCs w:val="20"/>
              </w:rPr>
            </w:pPr>
            <w:r w:rsidRPr="004844FC">
              <w:rPr>
                <w:sz w:val="20"/>
                <w:szCs w:val="20"/>
              </w:rPr>
              <w:t>4,758</w:t>
            </w:r>
          </w:p>
        </w:tc>
      </w:tr>
      <w:tr w:rsidR="004844FC" w:rsidRPr="004844FC" w14:paraId="1B3078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C107D7"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5B56C3C2" w14:textId="77777777" w:rsidR="004844FC" w:rsidRPr="004844FC" w:rsidRDefault="004844FC" w:rsidP="004844FC">
            <w:pPr>
              <w:jc w:val="center"/>
              <w:rPr>
                <w:sz w:val="20"/>
                <w:szCs w:val="20"/>
              </w:rPr>
            </w:pPr>
            <w:r w:rsidRPr="004844FC">
              <w:rPr>
                <w:sz w:val="20"/>
                <w:szCs w:val="20"/>
              </w:rPr>
              <w:t>106,0</w:t>
            </w:r>
          </w:p>
        </w:tc>
        <w:tc>
          <w:tcPr>
            <w:tcW w:w="1900" w:type="dxa"/>
            <w:tcBorders>
              <w:top w:val="nil"/>
              <w:left w:val="nil"/>
              <w:bottom w:val="single" w:sz="4" w:space="0" w:color="auto"/>
              <w:right w:val="single" w:sz="4" w:space="0" w:color="auto"/>
            </w:tcBorders>
            <w:shd w:val="clear" w:color="auto" w:fill="auto"/>
            <w:noWrap/>
            <w:vAlign w:val="center"/>
            <w:hideMark/>
          </w:tcPr>
          <w:p w14:paraId="2AA0BEA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3BF941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A20F4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F2FE7B0"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2BD811D2" w14:textId="77777777" w:rsidR="004844FC" w:rsidRPr="004844FC" w:rsidRDefault="004844FC" w:rsidP="004844FC">
            <w:pPr>
              <w:jc w:val="center"/>
              <w:rPr>
                <w:sz w:val="20"/>
                <w:szCs w:val="20"/>
              </w:rPr>
            </w:pPr>
            <w:r w:rsidRPr="004844FC">
              <w:rPr>
                <w:sz w:val="20"/>
                <w:szCs w:val="20"/>
              </w:rPr>
              <w:t>4,758</w:t>
            </w:r>
          </w:p>
        </w:tc>
      </w:tr>
      <w:tr w:rsidR="004844FC" w:rsidRPr="004844FC" w14:paraId="05A05C8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92B1C9"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6FBB282F" w14:textId="77777777" w:rsidR="004844FC" w:rsidRPr="004844FC" w:rsidRDefault="004844FC" w:rsidP="004844FC">
            <w:pPr>
              <w:jc w:val="center"/>
              <w:rPr>
                <w:sz w:val="20"/>
                <w:szCs w:val="20"/>
              </w:rPr>
            </w:pPr>
            <w:r w:rsidRPr="004844FC">
              <w:rPr>
                <w:sz w:val="20"/>
                <w:szCs w:val="20"/>
              </w:rPr>
              <w:t>104,0</w:t>
            </w:r>
          </w:p>
        </w:tc>
        <w:tc>
          <w:tcPr>
            <w:tcW w:w="1900" w:type="dxa"/>
            <w:tcBorders>
              <w:top w:val="nil"/>
              <w:left w:val="nil"/>
              <w:bottom w:val="single" w:sz="4" w:space="0" w:color="auto"/>
              <w:right w:val="single" w:sz="4" w:space="0" w:color="auto"/>
            </w:tcBorders>
            <w:shd w:val="clear" w:color="auto" w:fill="auto"/>
            <w:noWrap/>
            <w:vAlign w:val="center"/>
            <w:hideMark/>
          </w:tcPr>
          <w:p w14:paraId="7A018DCE"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28AA060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B7286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9668D7"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2340BD06" w14:textId="77777777" w:rsidR="004844FC" w:rsidRPr="004844FC" w:rsidRDefault="004844FC" w:rsidP="004844FC">
            <w:pPr>
              <w:jc w:val="center"/>
              <w:rPr>
                <w:sz w:val="20"/>
                <w:szCs w:val="20"/>
              </w:rPr>
            </w:pPr>
            <w:r w:rsidRPr="004844FC">
              <w:rPr>
                <w:sz w:val="20"/>
                <w:szCs w:val="20"/>
              </w:rPr>
              <w:t>4,758</w:t>
            </w:r>
          </w:p>
        </w:tc>
      </w:tr>
      <w:tr w:rsidR="004844FC" w:rsidRPr="004844FC" w14:paraId="1A78A6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09AC15"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21B9F0F" w14:textId="77777777" w:rsidR="004844FC" w:rsidRPr="004844FC" w:rsidRDefault="004844FC" w:rsidP="004844FC">
            <w:pPr>
              <w:jc w:val="center"/>
              <w:rPr>
                <w:sz w:val="20"/>
                <w:szCs w:val="20"/>
              </w:rPr>
            </w:pPr>
            <w:r w:rsidRPr="004844FC">
              <w:rPr>
                <w:sz w:val="20"/>
                <w:szCs w:val="20"/>
              </w:rPr>
              <w:t>102,0</w:t>
            </w:r>
          </w:p>
        </w:tc>
        <w:tc>
          <w:tcPr>
            <w:tcW w:w="1900" w:type="dxa"/>
            <w:tcBorders>
              <w:top w:val="nil"/>
              <w:left w:val="nil"/>
              <w:bottom w:val="single" w:sz="4" w:space="0" w:color="auto"/>
              <w:right w:val="single" w:sz="4" w:space="0" w:color="auto"/>
            </w:tcBorders>
            <w:shd w:val="clear" w:color="auto" w:fill="auto"/>
            <w:noWrap/>
            <w:vAlign w:val="center"/>
            <w:hideMark/>
          </w:tcPr>
          <w:p w14:paraId="68B1DEFC"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0AC44FE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83A090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579A058"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36093666" w14:textId="77777777" w:rsidR="004844FC" w:rsidRPr="004844FC" w:rsidRDefault="004844FC" w:rsidP="004844FC">
            <w:pPr>
              <w:jc w:val="center"/>
              <w:rPr>
                <w:sz w:val="20"/>
                <w:szCs w:val="20"/>
              </w:rPr>
            </w:pPr>
            <w:r w:rsidRPr="004844FC">
              <w:rPr>
                <w:sz w:val="20"/>
                <w:szCs w:val="20"/>
              </w:rPr>
              <w:t>4,758</w:t>
            </w:r>
          </w:p>
        </w:tc>
      </w:tr>
      <w:tr w:rsidR="004844FC" w:rsidRPr="004844FC" w14:paraId="47CDD6B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8AB109"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60B666B5" w14:textId="77777777" w:rsidR="004844FC" w:rsidRPr="004844FC" w:rsidRDefault="004844FC" w:rsidP="004844FC">
            <w:pPr>
              <w:jc w:val="center"/>
              <w:rPr>
                <w:sz w:val="20"/>
                <w:szCs w:val="20"/>
              </w:rPr>
            </w:pPr>
            <w:r w:rsidRPr="004844FC">
              <w:rPr>
                <w:sz w:val="20"/>
                <w:szCs w:val="20"/>
              </w:rPr>
              <w:t>100,0</w:t>
            </w:r>
          </w:p>
        </w:tc>
        <w:tc>
          <w:tcPr>
            <w:tcW w:w="1900" w:type="dxa"/>
            <w:tcBorders>
              <w:top w:val="nil"/>
              <w:left w:val="nil"/>
              <w:bottom w:val="single" w:sz="4" w:space="0" w:color="auto"/>
              <w:right w:val="single" w:sz="4" w:space="0" w:color="auto"/>
            </w:tcBorders>
            <w:shd w:val="clear" w:color="auto" w:fill="auto"/>
            <w:noWrap/>
            <w:vAlign w:val="center"/>
            <w:hideMark/>
          </w:tcPr>
          <w:p w14:paraId="508F0FAF"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1B5995E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D9676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60F777"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3C0285A5" w14:textId="77777777" w:rsidR="004844FC" w:rsidRPr="004844FC" w:rsidRDefault="004844FC" w:rsidP="004844FC">
            <w:pPr>
              <w:jc w:val="center"/>
              <w:rPr>
                <w:sz w:val="20"/>
                <w:szCs w:val="20"/>
              </w:rPr>
            </w:pPr>
            <w:r w:rsidRPr="004844FC">
              <w:rPr>
                <w:sz w:val="20"/>
                <w:szCs w:val="20"/>
              </w:rPr>
              <w:t>4,758</w:t>
            </w:r>
          </w:p>
        </w:tc>
      </w:tr>
      <w:tr w:rsidR="004844FC" w:rsidRPr="004844FC" w14:paraId="096C780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B236A4"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55E71276" w14:textId="77777777" w:rsidR="004844FC" w:rsidRPr="004844FC" w:rsidRDefault="004844FC" w:rsidP="004844FC">
            <w:pPr>
              <w:jc w:val="center"/>
              <w:rPr>
                <w:sz w:val="20"/>
                <w:szCs w:val="20"/>
              </w:rPr>
            </w:pPr>
            <w:r w:rsidRPr="004844FC">
              <w:rPr>
                <w:sz w:val="20"/>
                <w:szCs w:val="20"/>
              </w:rPr>
              <w:t>98,0</w:t>
            </w:r>
          </w:p>
        </w:tc>
        <w:tc>
          <w:tcPr>
            <w:tcW w:w="1900" w:type="dxa"/>
            <w:tcBorders>
              <w:top w:val="nil"/>
              <w:left w:val="nil"/>
              <w:bottom w:val="single" w:sz="4" w:space="0" w:color="auto"/>
              <w:right w:val="single" w:sz="4" w:space="0" w:color="auto"/>
            </w:tcBorders>
            <w:shd w:val="clear" w:color="auto" w:fill="auto"/>
            <w:noWrap/>
            <w:vAlign w:val="center"/>
            <w:hideMark/>
          </w:tcPr>
          <w:p w14:paraId="1CBC0D64"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755A649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D27FC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7BC2E3"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13F06C03" w14:textId="77777777" w:rsidR="004844FC" w:rsidRPr="004844FC" w:rsidRDefault="004844FC" w:rsidP="004844FC">
            <w:pPr>
              <w:jc w:val="center"/>
              <w:rPr>
                <w:sz w:val="20"/>
                <w:szCs w:val="20"/>
              </w:rPr>
            </w:pPr>
            <w:r w:rsidRPr="004844FC">
              <w:rPr>
                <w:sz w:val="20"/>
                <w:szCs w:val="20"/>
              </w:rPr>
              <w:t>4,758</w:t>
            </w:r>
          </w:p>
        </w:tc>
      </w:tr>
      <w:tr w:rsidR="004844FC" w:rsidRPr="004844FC" w14:paraId="5CDD23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44415D"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28C4A73"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6B110A6C"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07C9B99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E2708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050473"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5D889C32" w14:textId="77777777" w:rsidR="004844FC" w:rsidRPr="004844FC" w:rsidRDefault="004844FC" w:rsidP="004844FC">
            <w:pPr>
              <w:jc w:val="center"/>
              <w:rPr>
                <w:sz w:val="20"/>
                <w:szCs w:val="20"/>
              </w:rPr>
            </w:pPr>
            <w:r w:rsidRPr="004844FC">
              <w:rPr>
                <w:sz w:val="20"/>
                <w:szCs w:val="20"/>
              </w:rPr>
              <w:t>4,758</w:t>
            </w:r>
          </w:p>
        </w:tc>
      </w:tr>
      <w:tr w:rsidR="004844FC" w:rsidRPr="004844FC" w14:paraId="76B76C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BAD4D1"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C830DF9" w14:textId="77777777" w:rsidR="004844FC" w:rsidRPr="004844FC" w:rsidRDefault="004844FC" w:rsidP="004844FC">
            <w:pPr>
              <w:jc w:val="center"/>
              <w:rPr>
                <w:sz w:val="20"/>
                <w:szCs w:val="20"/>
              </w:rPr>
            </w:pPr>
            <w:r w:rsidRPr="004844FC">
              <w:rPr>
                <w:sz w:val="20"/>
                <w:szCs w:val="20"/>
              </w:rPr>
              <w:t>93,0</w:t>
            </w:r>
          </w:p>
        </w:tc>
        <w:tc>
          <w:tcPr>
            <w:tcW w:w="1900" w:type="dxa"/>
            <w:tcBorders>
              <w:top w:val="nil"/>
              <w:left w:val="nil"/>
              <w:bottom w:val="single" w:sz="4" w:space="0" w:color="auto"/>
              <w:right w:val="single" w:sz="4" w:space="0" w:color="auto"/>
            </w:tcBorders>
            <w:shd w:val="clear" w:color="auto" w:fill="auto"/>
            <w:noWrap/>
            <w:vAlign w:val="center"/>
            <w:hideMark/>
          </w:tcPr>
          <w:p w14:paraId="2ABBDE34"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0448351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28FEF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CABE4B"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08F33EA8" w14:textId="77777777" w:rsidR="004844FC" w:rsidRPr="004844FC" w:rsidRDefault="004844FC" w:rsidP="004844FC">
            <w:pPr>
              <w:jc w:val="center"/>
              <w:rPr>
                <w:sz w:val="20"/>
                <w:szCs w:val="20"/>
              </w:rPr>
            </w:pPr>
            <w:r w:rsidRPr="004844FC">
              <w:rPr>
                <w:sz w:val="20"/>
                <w:szCs w:val="20"/>
              </w:rPr>
              <w:t>4,758</w:t>
            </w:r>
          </w:p>
        </w:tc>
      </w:tr>
      <w:tr w:rsidR="004844FC" w:rsidRPr="004844FC" w14:paraId="741D16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D5D008"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69AC1E9" w14:textId="77777777" w:rsidR="004844FC" w:rsidRPr="004844FC" w:rsidRDefault="004844FC" w:rsidP="004844FC">
            <w:pPr>
              <w:jc w:val="center"/>
              <w:rPr>
                <w:sz w:val="20"/>
                <w:szCs w:val="20"/>
              </w:rPr>
            </w:pPr>
            <w:r w:rsidRPr="004844FC">
              <w:rPr>
                <w:sz w:val="20"/>
                <w:szCs w:val="20"/>
              </w:rPr>
              <w:t>91,0</w:t>
            </w:r>
          </w:p>
        </w:tc>
        <w:tc>
          <w:tcPr>
            <w:tcW w:w="1900" w:type="dxa"/>
            <w:tcBorders>
              <w:top w:val="nil"/>
              <w:left w:val="nil"/>
              <w:bottom w:val="single" w:sz="4" w:space="0" w:color="auto"/>
              <w:right w:val="single" w:sz="4" w:space="0" w:color="auto"/>
            </w:tcBorders>
            <w:shd w:val="clear" w:color="auto" w:fill="auto"/>
            <w:noWrap/>
            <w:vAlign w:val="center"/>
            <w:hideMark/>
          </w:tcPr>
          <w:p w14:paraId="1A0DDCFE"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20E3AB7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3651C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3ECB6DC"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7B2FCECA" w14:textId="77777777" w:rsidR="004844FC" w:rsidRPr="004844FC" w:rsidRDefault="004844FC" w:rsidP="004844FC">
            <w:pPr>
              <w:jc w:val="center"/>
              <w:rPr>
                <w:sz w:val="20"/>
                <w:szCs w:val="20"/>
              </w:rPr>
            </w:pPr>
            <w:r w:rsidRPr="004844FC">
              <w:rPr>
                <w:sz w:val="20"/>
                <w:szCs w:val="20"/>
              </w:rPr>
              <w:t>4,758</w:t>
            </w:r>
          </w:p>
        </w:tc>
      </w:tr>
      <w:tr w:rsidR="004844FC" w:rsidRPr="004844FC" w14:paraId="44EFD7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F1C43D"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8022902" w14:textId="77777777" w:rsidR="004844FC" w:rsidRPr="004844FC" w:rsidRDefault="004844FC" w:rsidP="004844FC">
            <w:pPr>
              <w:jc w:val="center"/>
              <w:rPr>
                <w:sz w:val="20"/>
                <w:szCs w:val="20"/>
              </w:rPr>
            </w:pPr>
            <w:r w:rsidRPr="004844FC">
              <w:rPr>
                <w:sz w:val="20"/>
                <w:szCs w:val="20"/>
              </w:rPr>
              <w:t>89,0</w:t>
            </w:r>
          </w:p>
        </w:tc>
        <w:tc>
          <w:tcPr>
            <w:tcW w:w="1900" w:type="dxa"/>
            <w:tcBorders>
              <w:top w:val="nil"/>
              <w:left w:val="nil"/>
              <w:bottom w:val="single" w:sz="4" w:space="0" w:color="auto"/>
              <w:right w:val="single" w:sz="4" w:space="0" w:color="auto"/>
            </w:tcBorders>
            <w:shd w:val="clear" w:color="auto" w:fill="auto"/>
            <w:noWrap/>
            <w:vAlign w:val="center"/>
            <w:hideMark/>
          </w:tcPr>
          <w:p w14:paraId="15EC0B32" w14:textId="77777777" w:rsidR="004844FC" w:rsidRPr="004844FC" w:rsidRDefault="004844FC" w:rsidP="004844FC">
            <w:pPr>
              <w:jc w:val="center"/>
              <w:rPr>
                <w:sz w:val="20"/>
                <w:szCs w:val="20"/>
              </w:rPr>
            </w:pPr>
            <w:r w:rsidRPr="004844FC">
              <w:rPr>
                <w:sz w:val="20"/>
                <w:szCs w:val="20"/>
              </w:rPr>
              <w:t>49,0</w:t>
            </w:r>
          </w:p>
        </w:tc>
        <w:tc>
          <w:tcPr>
            <w:tcW w:w="1900" w:type="dxa"/>
            <w:tcBorders>
              <w:top w:val="nil"/>
              <w:left w:val="nil"/>
              <w:bottom w:val="single" w:sz="4" w:space="0" w:color="auto"/>
              <w:right w:val="single" w:sz="4" w:space="0" w:color="auto"/>
            </w:tcBorders>
            <w:shd w:val="clear" w:color="auto" w:fill="auto"/>
            <w:noWrap/>
            <w:vAlign w:val="center"/>
            <w:hideMark/>
          </w:tcPr>
          <w:p w14:paraId="1B762B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829D4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0D82C6A"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302CE23C" w14:textId="77777777" w:rsidR="004844FC" w:rsidRPr="004844FC" w:rsidRDefault="004844FC" w:rsidP="004844FC">
            <w:pPr>
              <w:jc w:val="center"/>
              <w:rPr>
                <w:sz w:val="20"/>
                <w:szCs w:val="20"/>
              </w:rPr>
            </w:pPr>
            <w:r w:rsidRPr="004844FC">
              <w:rPr>
                <w:sz w:val="20"/>
                <w:szCs w:val="20"/>
              </w:rPr>
              <w:t>4,758</w:t>
            </w:r>
          </w:p>
        </w:tc>
      </w:tr>
      <w:tr w:rsidR="004844FC" w:rsidRPr="004844FC" w14:paraId="7D1A75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38F860"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49D5277" w14:textId="77777777" w:rsidR="004844FC" w:rsidRPr="004844FC" w:rsidRDefault="004844FC" w:rsidP="004844FC">
            <w:pPr>
              <w:jc w:val="center"/>
              <w:rPr>
                <w:sz w:val="20"/>
                <w:szCs w:val="20"/>
              </w:rPr>
            </w:pPr>
            <w:r w:rsidRPr="004844FC">
              <w:rPr>
                <w:sz w:val="20"/>
                <w:szCs w:val="20"/>
              </w:rPr>
              <w:t>86,0</w:t>
            </w:r>
          </w:p>
        </w:tc>
        <w:tc>
          <w:tcPr>
            <w:tcW w:w="1900" w:type="dxa"/>
            <w:tcBorders>
              <w:top w:val="nil"/>
              <w:left w:val="nil"/>
              <w:bottom w:val="single" w:sz="4" w:space="0" w:color="auto"/>
              <w:right w:val="single" w:sz="4" w:space="0" w:color="auto"/>
            </w:tcBorders>
            <w:shd w:val="clear" w:color="auto" w:fill="auto"/>
            <w:noWrap/>
            <w:vAlign w:val="center"/>
            <w:hideMark/>
          </w:tcPr>
          <w:p w14:paraId="02718609" w14:textId="77777777" w:rsidR="004844FC" w:rsidRPr="004844FC" w:rsidRDefault="004844FC" w:rsidP="004844FC">
            <w:pPr>
              <w:jc w:val="center"/>
              <w:rPr>
                <w:sz w:val="20"/>
                <w:szCs w:val="20"/>
              </w:rPr>
            </w:pPr>
            <w:r w:rsidRPr="004844FC">
              <w:rPr>
                <w:sz w:val="20"/>
                <w:szCs w:val="20"/>
              </w:rPr>
              <w:t>48,0</w:t>
            </w:r>
          </w:p>
        </w:tc>
        <w:tc>
          <w:tcPr>
            <w:tcW w:w="1900" w:type="dxa"/>
            <w:tcBorders>
              <w:top w:val="nil"/>
              <w:left w:val="nil"/>
              <w:bottom w:val="single" w:sz="4" w:space="0" w:color="auto"/>
              <w:right w:val="single" w:sz="4" w:space="0" w:color="auto"/>
            </w:tcBorders>
            <w:shd w:val="clear" w:color="auto" w:fill="auto"/>
            <w:noWrap/>
            <w:vAlign w:val="center"/>
            <w:hideMark/>
          </w:tcPr>
          <w:p w14:paraId="582FC2D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52751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562F308"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20126787" w14:textId="77777777" w:rsidR="004844FC" w:rsidRPr="004844FC" w:rsidRDefault="004844FC" w:rsidP="004844FC">
            <w:pPr>
              <w:jc w:val="center"/>
              <w:rPr>
                <w:sz w:val="20"/>
                <w:szCs w:val="20"/>
              </w:rPr>
            </w:pPr>
            <w:r w:rsidRPr="004844FC">
              <w:rPr>
                <w:sz w:val="20"/>
                <w:szCs w:val="20"/>
              </w:rPr>
              <w:t>4,758</w:t>
            </w:r>
          </w:p>
        </w:tc>
      </w:tr>
      <w:tr w:rsidR="004844FC" w:rsidRPr="004844FC" w14:paraId="666581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2A83F8"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915CBF0" w14:textId="77777777" w:rsidR="004844FC" w:rsidRPr="004844FC" w:rsidRDefault="004844FC" w:rsidP="004844FC">
            <w:pPr>
              <w:jc w:val="center"/>
              <w:rPr>
                <w:sz w:val="20"/>
                <w:szCs w:val="20"/>
              </w:rPr>
            </w:pPr>
            <w:r w:rsidRPr="004844FC">
              <w:rPr>
                <w:sz w:val="20"/>
                <w:szCs w:val="20"/>
              </w:rPr>
              <w:t>84,0</w:t>
            </w:r>
          </w:p>
        </w:tc>
        <w:tc>
          <w:tcPr>
            <w:tcW w:w="1900" w:type="dxa"/>
            <w:tcBorders>
              <w:top w:val="nil"/>
              <w:left w:val="nil"/>
              <w:bottom w:val="single" w:sz="4" w:space="0" w:color="auto"/>
              <w:right w:val="single" w:sz="4" w:space="0" w:color="auto"/>
            </w:tcBorders>
            <w:shd w:val="clear" w:color="auto" w:fill="auto"/>
            <w:noWrap/>
            <w:vAlign w:val="center"/>
            <w:hideMark/>
          </w:tcPr>
          <w:p w14:paraId="443D7FFE" w14:textId="77777777" w:rsidR="004844FC" w:rsidRPr="004844FC" w:rsidRDefault="004844FC" w:rsidP="004844FC">
            <w:pPr>
              <w:jc w:val="center"/>
              <w:rPr>
                <w:sz w:val="20"/>
                <w:szCs w:val="20"/>
              </w:rPr>
            </w:pPr>
            <w:r w:rsidRPr="004844FC">
              <w:rPr>
                <w:sz w:val="20"/>
                <w:szCs w:val="20"/>
              </w:rPr>
              <w:t>48,0</w:t>
            </w:r>
          </w:p>
        </w:tc>
        <w:tc>
          <w:tcPr>
            <w:tcW w:w="1900" w:type="dxa"/>
            <w:tcBorders>
              <w:top w:val="nil"/>
              <w:left w:val="nil"/>
              <w:bottom w:val="single" w:sz="4" w:space="0" w:color="auto"/>
              <w:right w:val="single" w:sz="4" w:space="0" w:color="auto"/>
            </w:tcBorders>
            <w:shd w:val="clear" w:color="auto" w:fill="auto"/>
            <w:noWrap/>
            <w:vAlign w:val="center"/>
            <w:hideMark/>
          </w:tcPr>
          <w:p w14:paraId="066409E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DC48C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BE07859"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3D75AC73" w14:textId="77777777" w:rsidR="004844FC" w:rsidRPr="004844FC" w:rsidRDefault="004844FC" w:rsidP="004844FC">
            <w:pPr>
              <w:jc w:val="center"/>
              <w:rPr>
                <w:sz w:val="20"/>
                <w:szCs w:val="20"/>
              </w:rPr>
            </w:pPr>
            <w:r w:rsidRPr="004844FC">
              <w:rPr>
                <w:sz w:val="20"/>
                <w:szCs w:val="20"/>
              </w:rPr>
              <w:t>4,758</w:t>
            </w:r>
          </w:p>
        </w:tc>
      </w:tr>
      <w:tr w:rsidR="004844FC" w:rsidRPr="004844FC" w14:paraId="52B1AA4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2627E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55D4996F" w14:textId="77777777" w:rsidR="004844FC" w:rsidRPr="004844FC" w:rsidRDefault="004844FC" w:rsidP="004844FC">
            <w:pPr>
              <w:jc w:val="center"/>
              <w:rPr>
                <w:sz w:val="20"/>
                <w:szCs w:val="20"/>
              </w:rPr>
            </w:pPr>
            <w:r w:rsidRPr="004844FC">
              <w:rPr>
                <w:sz w:val="20"/>
                <w:szCs w:val="20"/>
              </w:rPr>
              <w:t>82,0</w:t>
            </w:r>
          </w:p>
        </w:tc>
        <w:tc>
          <w:tcPr>
            <w:tcW w:w="1900" w:type="dxa"/>
            <w:tcBorders>
              <w:top w:val="nil"/>
              <w:left w:val="nil"/>
              <w:bottom w:val="single" w:sz="4" w:space="0" w:color="auto"/>
              <w:right w:val="single" w:sz="4" w:space="0" w:color="auto"/>
            </w:tcBorders>
            <w:shd w:val="clear" w:color="auto" w:fill="auto"/>
            <w:noWrap/>
            <w:vAlign w:val="center"/>
            <w:hideMark/>
          </w:tcPr>
          <w:p w14:paraId="580F2817" w14:textId="77777777" w:rsidR="004844FC" w:rsidRPr="004844FC" w:rsidRDefault="004844FC" w:rsidP="004844FC">
            <w:pPr>
              <w:jc w:val="center"/>
              <w:rPr>
                <w:sz w:val="20"/>
                <w:szCs w:val="20"/>
              </w:rPr>
            </w:pPr>
            <w:r w:rsidRPr="004844FC">
              <w:rPr>
                <w:sz w:val="20"/>
                <w:szCs w:val="20"/>
              </w:rPr>
              <w:t>47,0</w:t>
            </w:r>
          </w:p>
        </w:tc>
        <w:tc>
          <w:tcPr>
            <w:tcW w:w="1900" w:type="dxa"/>
            <w:tcBorders>
              <w:top w:val="nil"/>
              <w:left w:val="nil"/>
              <w:bottom w:val="single" w:sz="4" w:space="0" w:color="auto"/>
              <w:right w:val="single" w:sz="4" w:space="0" w:color="auto"/>
            </w:tcBorders>
            <w:shd w:val="clear" w:color="auto" w:fill="auto"/>
            <w:noWrap/>
            <w:vAlign w:val="center"/>
            <w:hideMark/>
          </w:tcPr>
          <w:p w14:paraId="5881E25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9D59B6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B73F77"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2B0AA6E7" w14:textId="77777777" w:rsidR="004844FC" w:rsidRPr="004844FC" w:rsidRDefault="004844FC" w:rsidP="004844FC">
            <w:pPr>
              <w:jc w:val="center"/>
              <w:rPr>
                <w:sz w:val="20"/>
                <w:szCs w:val="20"/>
              </w:rPr>
            </w:pPr>
            <w:r w:rsidRPr="004844FC">
              <w:rPr>
                <w:sz w:val="20"/>
                <w:szCs w:val="20"/>
              </w:rPr>
              <w:t>4,758</w:t>
            </w:r>
          </w:p>
        </w:tc>
      </w:tr>
      <w:tr w:rsidR="004844FC" w:rsidRPr="004844FC" w14:paraId="2E3ECD8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DD849D"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1353E52" w14:textId="77777777" w:rsidR="004844FC" w:rsidRPr="004844FC" w:rsidRDefault="004844FC" w:rsidP="004844FC">
            <w:pPr>
              <w:jc w:val="center"/>
              <w:rPr>
                <w:sz w:val="20"/>
                <w:szCs w:val="20"/>
              </w:rPr>
            </w:pPr>
            <w:r w:rsidRPr="004844FC">
              <w:rPr>
                <w:sz w:val="20"/>
                <w:szCs w:val="20"/>
              </w:rPr>
              <w:t>79,0</w:t>
            </w:r>
          </w:p>
        </w:tc>
        <w:tc>
          <w:tcPr>
            <w:tcW w:w="1900" w:type="dxa"/>
            <w:tcBorders>
              <w:top w:val="nil"/>
              <w:left w:val="nil"/>
              <w:bottom w:val="single" w:sz="4" w:space="0" w:color="auto"/>
              <w:right w:val="single" w:sz="4" w:space="0" w:color="auto"/>
            </w:tcBorders>
            <w:shd w:val="clear" w:color="auto" w:fill="auto"/>
            <w:noWrap/>
            <w:vAlign w:val="center"/>
            <w:hideMark/>
          </w:tcPr>
          <w:p w14:paraId="32A4ADFA"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72B30FA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A6C96F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E77F95"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56163D69" w14:textId="77777777" w:rsidR="004844FC" w:rsidRPr="004844FC" w:rsidRDefault="004844FC" w:rsidP="004844FC">
            <w:pPr>
              <w:jc w:val="center"/>
              <w:rPr>
                <w:sz w:val="20"/>
                <w:szCs w:val="20"/>
              </w:rPr>
            </w:pPr>
            <w:r w:rsidRPr="004844FC">
              <w:rPr>
                <w:sz w:val="20"/>
                <w:szCs w:val="20"/>
              </w:rPr>
              <w:t>4,758</w:t>
            </w:r>
          </w:p>
        </w:tc>
      </w:tr>
      <w:tr w:rsidR="004844FC" w:rsidRPr="004844FC" w14:paraId="6535A4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5F4221"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378CB85" w14:textId="77777777" w:rsidR="004844FC" w:rsidRPr="004844FC" w:rsidRDefault="004844FC" w:rsidP="004844FC">
            <w:pPr>
              <w:jc w:val="center"/>
              <w:rPr>
                <w:sz w:val="20"/>
                <w:szCs w:val="20"/>
              </w:rPr>
            </w:pPr>
            <w:r w:rsidRPr="004844FC">
              <w:rPr>
                <w:sz w:val="20"/>
                <w:szCs w:val="20"/>
              </w:rPr>
              <w:t>77,0</w:t>
            </w:r>
          </w:p>
        </w:tc>
        <w:tc>
          <w:tcPr>
            <w:tcW w:w="1900" w:type="dxa"/>
            <w:tcBorders>
              <w:top w:val="nil"/>
              <w:left w:val="nil"/>
              <w:bottom w:val="single" w:sz="4" w:space="0" w:color="auto"/>
              <w:right w:val="single" w:sz="4" w:space="0" w:color="auto"/>
            </w:tcBorders>
            <w:shd w:val="clear" w:color="auto" w:fill="auto"/>
            <w:noWrap/>
            <w:vAlign w:val="center"/>
            <w:hideMark/>
          </w:tcPr>
          <w:p w14:paraId="7C249DDB"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23C8D42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8047F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655C078"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32C5B175" w14:textId="77777777" w:rsidR="004844FC" w:rsidRPr="004844FC" w:rsidRDefault="004844FC" w:rsidP="004844FC">
            <w:pPr>
              <w:jc w:val="center"/>
              <w:rPr>
                <w:sz w:val="20"/>
                <w:szCs w:val="20"/>
              </w:rPr>
            </w:pPr>
            <w:r w:rsidRPr="004844FC">
              <w:rPr>
                <w:sz w:val="20"/>
                <w:szCs w:val="20"/>
              </w:rPr>
              <w:t>4,758</w:t>
            </w:r>
          </w:p>
        </w:tc>
      </w:tr>
      <w:tr w:rsidR="004844FC" w:rsidRPr="004844FC" w14:paraId="50BA57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F98722"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0C20A9A"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0F1D9B54" w14:textId="77777777" w:rsidR="004844FC" w:rsidRPr="004844FC" w:rsidRDefault="004844FC" w:rsidP="004844FC">
            <w:pPr>
              <w:jc w:val="center"/>
              <w:rPr>
                <w:sz w:val="20"/>
                <w:szCs w:val="20"/>
              </w:rPr>
            </w:pPr>
            <w:r w:rsidRPr="004844FC">
              <w:rPr>
                <w:sz w:val="20"/>
                <w:szCs w:val="20"/>
              </w:rPr>
              <w:t>44,0</w:t>
            </w:r>
          </w:p>
        </w:tc>
        <w:tc>
          <w:tcPr>
            <w:tcW w:w="1900" w:type="dxa"/>
            <w:tcBorders>
              <w:top w:val="nil"/>
              <w:left w:val="nil"/>
              <w:bottom w:val="single" w:sz="4" w:space="0" w:color="auto"/>
              <w:right w:val="single" w:sz="4" w:space="0" w:color="auto"/>
            </w:tcBorders>
            <w:shd w:val="clear" w:color="auto" w:fill="auto"/>
            <w:noWrap/>
            <w:vAlign w:val="center"/>
            <w:hideMark/>
          </w:tcPr>
          <w:p w14:paraId="7DDC8FC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8489D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A951D4"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0EB4FF7F" w14:textId="77777777" w:rsidR="004844FC" w:rsidRPr="004844FC" w:rsidRDefault="004844FC" w:rsidP="004844FC">
            <w:pPr>
              <w:jc w:val="center"/>
              <w:rPr>
                <w:sz w:val="20"/>
                <w:szCs w:val="20"/>
              </w:rPr>
            </w:pPr>
            <w:r w:rsidRPr="004844FC">
              <w:rPr>
                <w:sz w:val="20"/>
                <w:szCs w:val="20"/>
              </w:rPr>
              <w:t>4,758</w:t>
            </w:r>
          </w:p>
        </w:tc>
      </w:tr>
      <w:tr w:rsidR="004844FC" w:rsidRPr="004844FC" w14:paraId="525BDE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BE4ADE"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7A4ADD6B"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251D499C" w14:textId="77777777" w:rsidR="004844FC" w:rsidRPr="004844FC" w:rsidRDefault="004844FC" w:rsidP="004844FC">
            <w:pPr>
              <w:jc w:val="center"/>
              <w:rPr>
                <w:sz w:val="20"/>
                <w:szCs w:val="20"/>
              </w:rPr>
            </w:pPr>
            <w:r w:rsidRPr="004844FC">
              <w:rPr>
                <w:sz w:val="20"/>
                <w:szCs w:val="20"/>
              </w:rPr>
              <w:t>43,0</w:t>
            </w:r>
          </w:p>
        </w:tc>
        <w:tc>
          <w:tcPr>
            <w:tcW w:w="1900" w:type="dxa"/>
            <w:tcBorders>
              <w:top w:val="nil"/>
              <w:left w:val="nil"/>
              <w:bottom w:val="single" w:sz="4" w:space="0" w:color="auto"/>
              <w:right w:val="single" w:sz="4" w:space="0" w:color="auto"/>
            </w:tcBorders>
            <w:shd w:val="clear" w:color="auto" w:fill="auto"/>
            <w:noWrap/>
            <w:vAlign w:val="center"/>
            <w:hideMark/>
          </w:tcPr>
          <w:p w14:paraId="6F9DA35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9006E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651AFD"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66C944A8" w14:textId="77777777" w:rsidR="004844FC" w:rsidRPr="004844FC" w:rsidRDefault="004844FC" w:rsidP="004844FC">
            <w:pPr>
              <w:jc w:val="center"/>
              <w:rPr>
                <w:sz w:val="20"/>
                <w:szCs w:val="20"/>
              </w:rPr>
            </w:pPr>
            <w:r w:rsidRPr="004844FC">
              <w:rPr>
                <w:sz w:val="20"/>
                <w:szCs w:val="20"/>
              </w:rPr>
              <w:t>4,758</w:t>
            </w:r>
          </w:p>
        </w:tc>
      </w:tr>
      <w:tr w:rsidR="004844FC" w:rsidRPr="004844FC" w14:paraId="156386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7AD0DE"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7ABA0B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E40DAE1" w14:textId="77777777" w:rsidR="004844FC" w:rsidRPr="004844FC" w:rsidRDefault="004844FC" w:rsidP="004844FC">
            <w:pPr>
              <w:jc w:val="center"/>
              <w:rPr>
                <w:sz w:val="20"/>
                <w:szCs w:val="20"/>
              </w:rPr>
            </w:pPr>
            <w:r w:rsidRPr="004844FC">
              <w:rPr>
                <w:sz w:val="20"/>
                <w:szCs w:val="20"/>
              </w:rPr>
              <w:t>42,0</w:t>
            </w:r>
          </w:p>
        </w:tc>
        <w:tc>
          <w:tcPr>
            <w:tcW w:w="1900" w:type="dxa"/>
            <w:tcBorders>
              <w:top w:val="nil"/>
              <w:left w:val="nil"/>
              <w:bottom w:val="single" w:sz="4" w:space="0" w:color="auto"/>
              <w:right w:val="single" w:sz="4" w:space="0" w:color="auto"/>
            </w:tcBorders>
            <w:shd w:val="clear" w:color="auto" w:fill="auto"/>
            <w:noWrap/>
            <w:vAlign w:val="center"/>
            <w:hideMark/>
          </w:tcPr>
          <w:p w14:paraId="5919BA2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06A6B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3741DA"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37E633F1" w14:textId="77777777" w:rsidR="004844FC" w:rsidRPr="004844FC" w:rsidRDefault="004844FC" w:rsidP="004844FC">
            <w:pPr>
              <w:jc w:val="center"/>
              <w:rPr>
                <w:sz w:val="20"/>
                <w:szCs w:val="20"/>
              </w:rPr>
            </w:pPr>
            <w:r w:rsidRPr="004844FC">
              <w:rPr>
                <w:sz w:val="20"/>
                <w:szCs w:val="20"/>
              </w:rPr>
              <w:t>4,758</w:t>
            </w:r>
          </w:p>
        </w:tc>
      </w:tr>
      <w:tr w:rsidR="004844FC" w:rsidRPr="004844FC" w14:paraId="160930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19C6D0"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5ECCE3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8B0C83D" w14:textId="77777777" w:rsidR="004844FC" w:rsidRPr="004844FC" w:rsidRDefault="004844FC" w:rsidP="004844FC">
            <w:pPr>
              <w:jc w:val="center"/>
              <w:rPr>
                <w:sz w:val="20"/>
                <w:szCs w:val="20"/>
              </w:rPr>
            </w:pPr>
            <w:r w:rsidRPr="004844FC">
              <w:rPr>
                <w:sz w:val="20"/>
                <w:szCs w:val="20"/>
              </w:rPr>
              <w:t>43,0</w:t>
            </w:r>
          </w:p>
        </w:tc>
        <w:tc>
          <w:tcPr>
            <w:tcW w:w="1900" w:type="dxa"/>
            <w:tcBorders>
              <w:top w:val="nil"/>
              <w:left w:val="nil"/>
              <w:bottom w:val="single" w:sz="4" w:space="0" w:color="auto"/>
              <w:right w:val="single" w:sz="4" w:space="0" w:color="auto"/>
            </w:tcBorders>
            <w:shd w:val="clear" w:color="auto" w:fill="auto"/>
            <w:noWrap/>
            <w:vAlign w:val="center"/>
            <w:hideMark/>
          </w:tcPr>
          <w:p w14:paraId="20FE89F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00100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742FC3"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6D594DC3" w14:textId="77777777" w:rsidR="004844FC" w:rsidRPr="004844FC" w:rsidRDefault="004844FC" w:rsidP="004844FC">
            <w:pPr>
              <w:jc w:val="center"/>
              <w:rPr>
                <w:sz w:val="20"/>
                <w:szCs w:val="20"/>
              </w:rPr>
            </w:pPr>
            <w:r w:rsidRPr="004844FC">
              <w:rPr>
                <w:sz w:val="20"/>
                <w:szCs w:val="20"/>
              </w:rPr>
              <w:t>4,758</w:t>
            </w:r>
          </w:p>
        </w:tc>
      </w:tr>
      <w:tr w:rsidR="004844FC" w:rsidRPr="004844FC" w14:paraId="2385FBB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A3A3CF"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5D03822"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006349C" w14:textId="77777777" w:rsidR="004844FC" w:rsidRPr="004844FC" w:rsidRDefault="004844FC" w:rsidP="004844FC">
            <w:pPr>
              <w:jc w:val="center"/>
              <w:rPr>
                <w:sz w:val="20"/>
                <w:szCs w:val="20"/>
              </w:rPr>
            </w:pPr>
            <w:r w:rsidRPr="004844FC">
              <w:rPr>
                <w:sz w:val="20"/>
                <w:szCs w:val="20"/>
              </w:rPr>
              <w:t>43,0</w:t>
            </w:r>
          </w:p>
        </w:tc>
        <w:tc>
          <w:tcPr>
            <w:tcW w:w="1900" w:type="dxa"/>
            <w:tcBorders>
              <w:top w:val="nil"/>
              <w:left w:val="nil"/>
              <w:bottom w:val="single" w:sz="4" w:space="0" w:color="auto"/>
              <w:right w:val="single" w:sz="4" w:space="0" w:color="auto"/>
            </w:tcBorders>
            <w:shd w:val="clear" w:color="auto" w:fill="auto"/>
            <w:noWrap/>
            <w:vAlign w:val="center"/>
            <w:hideMark/>
          </w:tcPr>
          <w:p w14:paraId="391D30B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FE2D9F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D17BE7"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7B8B2136" w14:textId="77777777" w:rsidR="004844FC" w:rsidRPr="004844FC" w:rsidRDefault="004844FC" w:rsidP="004844FC">
            <w:pPr>
              <w:jc w:val="center"/>
              <w:rPr>
                <w:sz w:val="20"/>
                <w:szCs w:val="20"/>
              </w:rPr>
            </w:pPr>
            <w:r w:rsidRPr="004844FC">
              <w:rPr>
                <w:sz w:val="20"/>
                <w:szCs w:val="20"/>
              </w:rPr>
              <w:t>4,758</w:t>
            </w:r>
          </w:p>
        </w:tc>
      </w:tr>
      <w:tr w:rsidR="004844FC" w:rsidRPr="004844FC" w14:paraId="306615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169948"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C035E6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848BFC6" w14:textId="77777777" w:rsidR="004844FC" w:rsidRPr="004844FC" w:rsidRDefault="004844FC" w:rsidP="004844FC">
            <w:pPr>
              <w:jc w:val="center"/>
              <w:rPr>
                <w:sz w:val="20"/>
                <w:szCs w:val="20"/>
              </w:rPr>
            </w:pPr>
            <w:r w:rsidRPr="004844FC">
              <w:rPr>
                <w:sz w:val="20"/>
                <w:szCs w:val="20"/>
              </w:rPr>
              <w:t>44,0</w:t>
            </w:r>
          </w:p>
        </w:tc>
        <w:tc>
          <w:tcPr>
            <w:tcW w:w="1900" w:type="dxa"/>
            <w:tcBorders>
              <w:top w:val="nil"/>
              <w:left w:val="nil"/>
              <w:bottom w:val="single" w:sz="4" w:space="0" w:color="auto"/>
              <w:right w:val="single" w:sz="4" w:space="0" w:color="auto"/>
            </w:tcBorders>
            <w:shd w:val="clear" w:color="auto" w:fill="auto"/>
            <w:noWrap/>
            <w:vAlign w:val="center"/>
            <w:hideMark/>
          </w:tcPr>
          <w:p w14:paraId="19F1F78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B1E5C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C83D03"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75D9678A" w14:textId="77777777" w:rsidR="004844FC" w:rsidRPr="004844FC" w:rsidRDefault="004844FC" w:rsidP="004844FC">
            <w:pPr>
              <w:jc w:val="center"/>
              <w:rPr>
                <w:sz w:val="20"/>
                <w:szCs w:val="20"/>
              </w:rPr>
            </w:pPr>
            <w:r w:rsidRPr="004844FC">
              <w:rPr>
                <w:sz w:val="20"/>
                <w:szCs w:val="20"/>
              </w:rPr>
              <w:t>4,758</w:t>
            </w:r>
          </w:p>
        </w:tc>
      </w:tr>
      <w:tr w:rsidR="004844FC" w:rsidRPr="004844FC" w14:paraId="7898A27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656FE2"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982120E"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DFBA4F0" w14:textId="77777777" w:rsidR="004844FC" w:rsidRPr="004844FC" w:rsidRDefault="004844FC" w:rsidP="004844FC">
            <w:pPr>
              <w:jc w:val="center"/>
              <w:rPr>
                <w:sz w:val="20"/>
                <w:szCs w:val="20"/>
              </w:rPr>
            </w:pPr>
            <w:r w:rsidRPr="004844FC">
              <w:rPr>
                <w:sz w:val="20"/>
                <w:szCs w:val="20"/>
              </w:rPr>
              <w:t>44,0</w:t>
            </w:r>
          </w:p>
        </w:tc>
        <w:tc>
          <w:tcPr>
            <w:tcW w:w="1900" w:type="dxa"/>
            <w:tcBorders>
              <w:top w:val="nil"/>
              <w:left w:val="nil"/>
              <w:bottom w:val="single" w:sz="4" w:space="0" w:color="auto"/>
              <w:right w:val="single" w:sz="4" w:space="0" w:color="auto"/>
            </w:tcBorders>
            <w:shd w:val="clear" w:color="auto" w:fill="auto"/>
            <w:noWrap/>
            <w:vAlign w:val="center"/>
            <w:hideMark/>
          </w:tcPr>
          <w:p w14:paraId="79F35CB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387D9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362094"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098CC61B" w14:textId="77777777" w:rsidR="004844FC" w:rsidRPr="004844FC" w:rsidRDefault="004844FC" w:rsidP="004844FC">
            <w:pPr>
              <w:jc w:val="center"/>
              <w:rPr>
                <w:sz w:val="20"/>
                <w:szCs w:val="20"/>
              </w:rPr>
            </w:pPr>
            <w:r w:rsidRPr="004844FC">
              <w:rPr>
                <w:sz w:val="20"/>
                <w:szCs w:val="20"/>
              </w:rPr>
              <w:t>4,758</w:t>
            </w:r>
          </w:p>
        </w:tc>
      </w:tr>
      <w:tr w:rsidR="004844FC" w:rsidRPr="004844FC" w14:paraId="7CD0437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9EADD1"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C7EF015"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5CCD4891"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4A65D51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ACBB3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96B0A6"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1003CCB0" w14:textId="77777777" w:rsidR="004844FC" w:rsidRPr="004844FC" w:rsidRDefault="004844FC" w:rsidP="004844FC">
            <w:pPr>
              <w:jc w:val="center"/>
              <w:rPr>
                <w:sz w:val="20"/>
                <w:szCs w:val="20"/>
              </w:rPr>
            </w:pPr>
            <w:r w:rsidRPr="004844FC">
              <w:rPr>
                <w:sz w:val="20"/>
                <w:szCs w:val="20"/>
              </w:rPr>
              <w:t>4,758</w:t>
            </w:r>
          </w:p>
        </w:tc>
      </w:tr>
      <w:tr w:rsidR="004844FC" w:rsidRPr="004844FC" w14:paraId="6ECC172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BA2485"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C17E3F2"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B90AEC0"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288CF51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A21D4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4A5561"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1EBA5E9B" w14:textId="77777777" w:rsidR="004844FC" w:rsidRPr="004844FC" w:rsidRDefault="004844FC" w:rsidP="004844FC">
            <w:pPr>
              <w:jc w:val="center"/>
              <w:rPr>
                <w:sz w:val="20"/>
                <w:szCs w:val="20"/>
              </w:rPr>
            </w:pPr>
            <w:r w:rsidRPr="004844FC">
              <w:rPr>
                <w:sz w:val="20"/>
                <w:szCs w:val="20"/>
              </w:rPr>
              <w:t>4,758</w:t>
            </w:r>
          </w:p>
        </w:tc>
      </w:tr>
      <w:tr w:rsidR="004844FC" w:rsidRPr="004844FC" w14:paraId="485EF2E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A131E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10317D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EB69F86"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7F129A4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B5F51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87E531"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7A707C56" w14:textId="77777777" w:rsidR="004844FC" w:rsidRPr="004844FC" w:rsidRDefault="004844FC" w:rsidP="004844FC">
            <w:pPr>
              <w:jc w:val="center"/>
              <w:rPr>
                <w:sz w:val="20"/>
                <w:szCs w:val="20"/>
              </w:rPr>
            </w:pPr>
            <w:r w:rsidRPr="004844FC">
              <w:rPr>
                <w:sz w:val="20"/>
                <w:szCs w:val="20"/>
              </w:rPr>
              <w:t>4,758</w:t>
            </w:r>
          </w:p>
        </w:tc>
      </w:tr>
      <w:tr w:rsidR="004844FC" w:rsidRPr="004844FC" w14:paraId="27582E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98F435"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6FDD9E38"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40BCC0C" w14:textId="77777777" w:rsidR="004844FC" w:rsidRPr="004844FC" w:rsidRDefault="004844FC" w:rsidP="004844FC">
            <w:pPr>
              <w:jc w:val="center"/>
              <w:rPr>
                <w:sz w:val="20"/>
                <w:szCs w:val="20"/>
              </w:rPr>
            </w:pPr>
            <w:r w:rsidRPr="004844FC">
              <w:rPr>
                <w:sz w:val="20"/>
                <w:szCs w:val="20"/>
              </w:rPr>
              <w:t>47,0</w:t>
            </w:r>
          </w:p>
        </w:tc>
        <w:tc>
          <w:tcPr>
            <w:tcW w:w="1900" w:type="dxa"/>
            <w:tcBorders>
              <w:top w:val="nil"/>
              <w:left w:val="nil"/>
              <w:bottom w:val="single" w:sz="4" w:space="0" w:color="auto"/>
              <w:right w:val="single" w:sz="4" w:space="0" w:color="auto"/>
            </w:tcBorders>
            <w:shd w:val="clear" w:color="auto" w:fill="auto"/>
            <w:noWrap/>
            <w:vAlign w:val="center"/>
            <w:hideMark/>
          </w:tcPr>
          <w:p w14:paraId="739FAC0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97167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2463E6D"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0BD5E252" w14:textId="77777777" w:rsidR="004844FC" w:rsidRPr="004844FC" w:rsidRDefault="004844FC" w:rsidP="004844FC">
            <w:pPr>
              <w:jc w:val="center"/>
              <w:rPr>
                <w:sz w:val="20"/>
                <w:szCs w:val="20"/>
              </w:rPr>
            </w:pPr>
            <w:r w:rsidRPr="004844FC">
              <w:rPr>
                <w:sz w:val="20"/>
                <w:szCs w:val="20"/>
              </w:rPr>
              <w:t>4,758</w:t>
            </w:r>
          </w:p>
        </w:tc>
      </w:tr>
      <w:tr w:rsidR="004844FC" w:rsidRPr="004844FC" w14:paraId="77B735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EB360E"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685C406"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4BE0DA5" w14:textId="77777777" w:rsidR="004844FC" w:rsidRPr="004844FC" w:rsidRDefault="004844FC" w:rsidP="004844FC">
            <w:pPr>
              <w:jc w:val="center"/>
              <w:rPr>
                <w:sz w:val="20"/>
                <w:szCs w:val="20"/>
              </w:rPr>
            </w:pPr>
            <w:r w:rsidRPr="004844FC">
              <w:rPr>
                <w:sz w:val="20"/>
                <w:szCs w:val="20"/>
              </w:rPr>
              <w:t>47,0</w:t>
            </w:r>
          </w:p>
        </w:tc>
        <w:tc>
          <w:tcPr>
            <w:tcW w:w="1900" w:type="dxa"/>
            <w:tcBorders>
              <w:top w:val="nil"/>
              <w:left w:val="nil"/>
              <w:bottom w:val="single" w:sz="4" w:space="0" w:color="auto"/>
              <w:right w:val="single" w:sz="4" w:space="0" w:color="auto"/>
            </w:tcBorders>
            <w:shd w:val="clear" w:color="auto" w:fill="auto"/>
            <w:noWrap/>
            <w:vAlign w:val="center"/>
            <w:hideMark/>
          </w:tcPr>
          <w:p w14:paraId="7A1E494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6ED4C6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990D1F" w14:textId="77777777" w:rsidR="004844FC" w:rsidRPr="004844FC" w:rsidRDefault="004844FC" w:rsidP="004844FC">
            <w:pPr>
              <w:jc w:val="center"/>
              <w:rPr>
                <w:sz w:val="20"/>
                <w:szCs w:val="20"/>
              </w:rPr>
            </w:pPr>
            <w:r w:rsidRPr="004844FC">
              <w:rPr>
                <w:sz w:val="20"/>
                <w:szCs w:val="20"/>
              </w:rPr>
              <w:t>646,41</w:t>
            </w:r>
          </w:p>
        </w:tc>
        <w:tc>
          <w:tcPr>
            <w:tcW w:w="1900" w:type="dxa"/>
            <w:tcBorders>
              <w:top w:val="nil"/>
              <w:left w:val="nil"/>
              <w:bottom w:val="single" w:sz="4" w:space="0" w:color="auto"/>
              <w:right w:val="single" w:sz="4" w:space="0" w:color="auto"/>
            </w:tcBorders>
            <w:shd w:val="clear" w:color="auto" w:fill="auto"/>
            <w:noWrap/>
            <w:vAlign w:val="center"/>
            <w:hideMark/>
          </w:tcPr>
          <w:p w14:paraId="729921EB" w14:textId="77777777" w:rsidR="004844FC" w:rsidRPr="004844FC" w:rsidRDefault="004844FC" w:rsidP="004844FC">
            <w:pPr>
              <w:jc w:val="center"/>
              <w:rPr>
                <w:sz w:val="20"/>
                <w:szCs w:val="20"/>
              </w:rPr>
            </w:pPr>
            <w:r w:rsidRPr="004844FC">
              <w:rPr>
                <w:sz w:val="20"/>
                <w:szCs w:val="20"/>
              </w:rPr>
              <w:t>4,758</w:t>
            </w:r>
          </w:p>
        </w:tc>
      </w:tr>
      <w:tr w:rsidR="004844FC" w:rsidRPr="004844FC" w14:paraId="6C36A7E7"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85BCD" w14:textId="77777777" w:rsidR="004844FC" w:rsidRPr="004844FC" w:rsidRDefault="004844FC" w:rsidP="004844FC">
            <w:pPr>
              <w:jc w:val="center"/>
              <w:rPr>
                <w:color w:val="000000"/>
                <w:sz w:val="20"/>
                <w:szCs w:val="20"/>
              </w:rPr>
            </w:pPr>
            <w:r w:rsidRPr="004844FC">
              <w:rPr>
                <w:color w:val="000000"/>
                <w:sz w:val="20"/>
                <w:szCs w:val="20"/>
              </w:rPr>
              <w:t>ТЭЦ-14 (ул. Ласьвинская, 106): ЕТО №02 - ПАО «Т Плюс»</w:t>
            </w:r>
          </w:p>
        </w:tc>
      </w:tr>
      <w:tr w:rsidR="004844FC" w:rsidRPr="004844FC" w14:paraId="3FF835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D4405C"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4B5AB36"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787633BF" w14:textId="77777777" w:rsidR="004844FC" w:rsidRPr="004844FC" w:rsidRDefault="004844FC" w:rsidP="004844FC">
            <w:pPr>
              <w:jc w:val="center"/>
              <w:rPr>
                <w:sz w:val="20"/>
                <w:szCs w:val="20"/>
              </w:rPr>
            </w:pPr>
            <w:r w:rsidRPr="004844FC">
              <w:rPr>
                <w:sz w:val="20"/>
                <w:szCs w:val="20"/>
              </w:rPr>
              <w:t>55,8</w:t>
            </w:r>
          </w:p>
        </w:tc>
        <w:tc>
          <w:tcPr>
            <w:tcW w:w="1900" w:type="dxa"/>
            <w:tcBorders>
              <w:top w:val="nil"/>
              <w:left w:val="nil"/>
              <w:bottom w:val="single" w:sz="4" w:space="0" w:color="auto"/>
              <w:right w:val="single" w:sz="4" w:space="0" w:color="auto"/>
            </w:tcBorders>
            <w:shd w:val="clear" w:color="auto" w:fill="auto"/>
            <w:noWrap/>
            <w:vAlign w:val="center"/>
            <w:hideMark/>
          </w:tcPr>
          <w:p w14:paraId="69AC0D6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8B6C0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7BD390A"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61421A4F" w14:textId="77777777" w:rsidR="004844FC" w:rsidRPr="004844FC" w:rsidRDefault="004844FC" w:rsidP="004844FC">
            <w:pPr>
              <w:jc w:val="center"/>
              <w:rPr>
                <w:sz w:val="20"/>
                <w:szCs w:val="20"/>
              </w:rPr>
            </w:pPr>
            <w:r w:rsidRPr="004844FC">
              <w:rPr>
                <w:sz w:val="20"/>
                <w:szCs w:val="20"/>
              </w:rPr>
              <w:t>17,442</w:t>
            </w:r>
          </w:p>
        </w:tc>
      </w:tr>
      <w:tr w:rsidR="004844FC" w:rsidRPr="004844FC" w14:paraId="7733483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1D999B"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7A9A8BFF"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15F9BACA"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87F825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B73A5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45D813"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107F1AC9" w14:textId="77777777" w:rsidR="004844FC" w:rsidRPr="004844FC" w:rsidRDefault="004844FC" w:rsidP="004844FC">
            <w:pPr>
              <w:jc w:val="center"/>
              <w:rPr>
                <w:sz w:val="20"/>
                <w:szCs w:val="20"/>
              </w:rPr>
            </w:pPr>
            <w:r w:rsidRPr="004844FC">
              <w:rPr>
                <w:sz w:val="20"/>
                <w:szCs w:val="20"/>
              </w:rPr>
              <w:t>17,442</w:t>
            </w:r>
          </w:p>
        </w:tc>
      </w:tr>
      <w:tr w:rsidR="004844FC" w:rsidRPr="004844FC" w14:paraId="1A5FE2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674759"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6628C61F"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5457438" w14:textId="77777777" w:rsidR="004844FC" w:rsidRPr="004844FC" w:rsidRDefault="004844FC" w:rsidP="004844FC">
            <w:pPr>
              <w:jc w:val="center"/>
              <w:rPr>
                <w:sz w:val="20"/>
                <w:szCs w:val="20"/>
              </w:rPr>
            </w:pPr>
            <w:r w:rsidRPr="004844FC">
              <w:rPr>
                <w:sz w:val="20"/>
                <w:szCs w:val="20"/>
              </w:rPr>
              <w:t>56,8</w:t>
            </w:r>
          </w:p>
        </w:tc>
        <w:tc>
          <w:tcPr>
            <w:tcW w:w="1900" w:type="dxa"/>
            <w:tcBorders>
              <w:top w:val="nil"/>
              <w:left w:val="nil"/>
              <w:bottom w:val="single" w:sz="4" w:space="0" w:color="auto"/>
              <w:right w:val="single" w:sz="4" w:space="0" w:color="auto"/>
            </w:tcBorders>
            <w:shd w:val="clear" w:color="auto" w:fill="auto"/>
            <w:noWrap/>
            <w:vAlign w:val="center"/>
            <w:hideMark/>
          </w:tcPr>
          <w:p w14:paraId="148863D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6AB3E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B84705F"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32D7C2FB" w14:textId="77777777" w:rsidR="004844FC" w:rsidRPr="004844FC" w:rsidRDefault="004844FC" w:rsidP="004844FC">
            <w:pPr>
              <w:jc w:val="center"/>
              <w:rPr>
                <w:sz w:val="20"/>
                <w:szCs w:val="20"/>
              </w:rPr>
            </w:pPr>
            <w:r w:rsidRPr="004844FC">
              <w:rPr>
                <w:sz w:val="20"/>
                <w:szCs w:val="20"/>
              </w:rPr>
              <w:t>17,442</w:t>
            </w:r>
          </w:p>
        </w:tc>
      </w:tr>
      <w:tr w:rsidR="004844FC" w:rsidRPr="004844FC" w14:paraId="6D60F0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751E75"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071E523D"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314598A5" w14:textId="77777777" w:rsidR="004844FC" w:rsidRPr="004844FC" w:rsidRDefault="004844FC" w:rsidP="004844FC">
            <w:pPr>
              <w:jc w:val="center"/>
              <w:rPr>
                <w:sz w:val="20"/>
                <w:szCs w:val="20"/>
              </w:rPr>
            </w:pPr>
            <w:r w:rsidRPr="004844FC">
              <w:rPr>
                <w:sz w:val="20"/>
                <w:szCs w:val="20"/>
              </w:rPr>
              <w:t>57,4</w:t>
            </w:r>
          </w:p>
        </w:tc>
        <w:tc>
          <w:tcPr>
            <w:tcW w:w="1900" w:type="dxa"/>
            <w:tcBorders>
              <w:top w:val="nil"/>
              <w:left w:val="nil"/>
              <w:bottom w:val="single" w:sz="4" w:space="0" w:color="auto"/>
              <w:right w:val="single" w:sz="4" w:space="0" w:color="auto"/>
            </w:tcBorders>
            <w:shd w:val="clear" w:color="auto" w:fill="auto"/>
            <w:noWrap/>
            <w:vAlign w:val="center"/>
            <w:hideMark/>
          </w:tcPr>
          <w:p w14:paraId="55FDCB6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7129F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4642375"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10B0E57F" w14:textId="77777777" w:rsidR="004844FC" w:rsidRPr="004844FC" w:rsidRDefault="004844FC" w:rsidP="004844FC">
            <w:pPr>
              <w:jc w:val="center"/>
              <w:rPr>
                <w:sz w:val="20"/>
                <w:szCs w:val="20"/>
              </w:rPr>
            </w:pPr>
            <w:r w:rsidRPr="004844FC">
              <w:rPr>
                <w:sz w:val="20"/>
                <w:szCs w:val="20"/>
              </w:rPr>
              <w:t>17,442</w:t>
            </w:r>
          </w:p>
        </w:tc>
      </w:tr>
      <w:tr w:rsidR="004844FC" w:rsidRPr="004844FC" w14:paraId="395BFBD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E92EA1"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1EAEAE15"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2E591C12"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2B969A1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A2E72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8AD235"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3FAF0B94" w14:textId="77777777" w:rsidR="004844FC" w:rsidRPr="004844FC" w:rsidRDefault="004844FC" w:rsidP="004844FC">
            <w:pPr>
              <w:jc w:val="center"/>
              <w:rPr>
                <w:sz w:val="20"/>
                <w:szCs w:val="20"/>
              </w:rPr>
            </w:pPr>
            <w:r w:rsidRPr="004844FC">
              <w:rPr>
                <w:sz w:val="20"/>
                <w:szCs w:val="20"/>
              </w:rPr>
              <w:t>17,442</w:t>
            </w:r>
          </w:p>
        </w:tc>
      </w:tr>
      <w:tr w:rsidR="004844FC" w:rsidRPr="004844FC" w14:paraId="031F71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D84C9B"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3CFF9B51"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34F6576E" w14:textId="77777777" w:rsidR="004844FC" w:rsidRPr="004844FC" w:rsidRDefault="004844FC" w:rsidP="004844FC">
            <w:pPr>
              <w:jc w:val="center"/>
              <w:rPr>
                <w:sz w:val="20"/>
                <w:szCs w:val="20"/>
              </w:rPr>
            </w:pPr>
            <w:r w:rsidRPr="004844FC">
              <w:rPr>
                <w:sz w:val="20"/>
                <w:szCs w:val="20"/>
              </w:rPr>
              <w:t>58,4</w:t>
            </w:r>
          </w:p>
        </w:tc>
        <w:tc>
          <w:tcPr>
            <w:tcW w:w="1900" w:type="dxa"/>
            <w:tcBorders>
              <w:top w:val="nil"/>
              <w:left w:val="nil"/>
              <w:bottom w:val="single" w:sz="4" w:space="0" w:color="auto"/>
              <w:right w:val="single" w:sz="4" w:space="0" w:color="auto"/>
            </w:tcBorders>
            <w:shd w:val="clear" w:color="auto" w:fill="auto"/>
            <w:noWrap/>
            <w:vAlign w:val="center"/>
            <w:hideMark/>
          </w:tcPr>
          <w:p w14:paraId="6984EB1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3C43F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2088724"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5C354831" w14:textId="77777777" w:rsidR="004844FC" w:rsidRPr="004844FC" w:rsidRDefault="004844FC" w:rsidP="004844FC">
            <w:pPr>
              <w:jc w:val="center"/>
              <w:rPr>
                <w:sz w:val="20"/>
                <w:szCs w:val="20"/>
              </w:rPr>
            </w:pPr>
            <w:r w:rsidRPr="004844FC">
              <w:rPr>
                <w:sz w:val="20"/>
                <w:szCs w:val="20"/>
              </w:rPr>
              <w:t>17,442</w:t>
            </w:r>
          </w:p>
        </w:tc>
      </w:tr>
      <w:tr w:rsidR="004844FC" w:rsidRPr="004844FC" w14:paraId="68DB722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3F91E6"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69CD1087"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7AFFF211"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47F66D0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C0E93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AC02772"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28B5FDEF" w14:textId="77777777" w:rsidR="004844FC" w:rsidRPr="004844FC" w:rsidRDefault="004844FC" w:rsidP="004844FC">
            <w:pPr>
              <w:jc w:val="center"/>
              <w:rPr>
                <w:sz w:val="20"/>
                <w:szCs w:val="20"/>
              </w:rPr>
            </w:pPr>
            <w:r w:rsidRPr="004844FC">
              <w:rPr>
                <w:sz w:val="20"/>
                <w:szCs w:val="20"/>
              </w:rPr>
              <w:t>17,442</w:t>
            </w:r>
          </w:p>
        </w:tc>
      </w:tr>
      <w:tr w:rsidR="004844FC" w:rsidRPr="004844FC" w14:paraId="069ED2B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B7CC3D"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37231A3A"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58B1E348"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3B69348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11AE3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7550ECF"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3525CFBA" w14:textId="77777777" w:rsidR="004844FC" w:rsidRPr="004844FC" w:rsidRDefault="004844FC" w:rsidP="004844FC">
            <w:pPr>
              <w:jc w:val="center"/>
              <w:rPr>
                <w:sz w:val="20"/>
                <w:szCs w:val="20"/>
              </w:rPr>
            </w:pPr>
            <w:r w:rsidRPr="004844FC">
              <w:rPr>
                <w:sz w:val="20"/>
                <w:szCs w:val="20"/>
              </w:rPr>
              <w:t>17,442</w:t>
            </w:r>
          </w:p>
        </w:tc>
      </w:tr>
      <w:tr w:rsidR="004844FC" w:rsidRPr="004844FC" w14:paraId="727F25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06562E"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0C24CFD2"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7B456C19"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3150FFD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74494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72CF986"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636D4865" w14:textId="77777777" w:rsidR="004844FC" w:rsidRPr="004844FC" w:rsidRDefault="004844FC" w:rsidP="004844FC">
            <w:pPr>
              <w:jc w:val="center"/>
              <w:rPr>
                <w:sz w:val="20"/>
                <w:szCs w:val="20"/>
              </w:rPr>
            </w:pPr>
            <w:r w:rsidRPr="004844FC">
              <w:rPr>
                <w:sz w:val="20"/>
                <w:szCs w:val="20"/>
              </w:rPr>
              <w:t>17,442</w:t>
            </w:r>
          </w:p>
        </w:tc>
      </w:tr>
      <w:tr w:rsidR="004844FC" w:rsidRPr="004844FC" w14:paraId="7B5B80A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DA24E2"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55C5ABDF"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1B5F6594" w14:textId="77777777" w:rsidR="004844FC" w:rsidRPr="004844FC" w:rsidRDefault="004844FC" w:rsidP="004844FC">
            <w:pPr>
              <w:jc w:val="center"/>
              <w:rPr>
                <w:sz w:val="20"/>
                <w:szCs w:val="20"/>
              </w:rPr>
            </w:pPr>
            <w:r w:rsidRPr="004844FC">
              <w:rPr>
                <w:sz w:val="20"/>
                <w:szCs w:val="20"/>
              </w:rPr>
              <w:t>60,5</w:t>
            </w:r>
          </w:p>
        </w:tc>
        <w:tc>
          <w:tcPr>
            <w:tcW w:w="1900" w:type="dxa"/>
            <w:tcBorders>
              <w:top w:val="nil"/>
              <w:left w:val="nil"/>
              <w:bottom w:val="single" w:sz="4" w:space="0" w:color="auto"/>
              <w:right w:val="single" w:sz="4" w:space="0" w:color="auto"/>
            </w:tcBorders>
            <w:shd w:val="clear" w:color="auto" w:fill="auto"/>
            <w:noWrap/>
            <w:vAlign w:val="center"/>
            <w:hideMark/>
          </w:tcPr>
          <w:p w14:paraId="35C890E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6B688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595B386"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4B14E329" w14:textId="77777777" w:rsidR="004844FC" w:rsidRPr="004844FC" w:rsidRDefault="004844FC" w:rsidP="004844FC">
            <w:pPr>
              <w:jc w:val="center"/>
              <w:rPr>
                <w:sz w:val="20"/>
                <w:szCs w:val="20"/>
              </w:rPr>
            </w:pPr>
            <w:r w:rsidRPr="004844FC">
              <w:rPr>
                <w:sz w:val="20"/>
                <w:szCs w:val="20"/>
              </w:rPr>
              <w:t>17,442</w:t>
            </w:r>
          </w:p>
        </w:tc>
      </w:tr>
      <w:tr w:rsidR="004844FC" w:rsidRPr="004844FC" w14:paraId="412B55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642C17"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1DFC2D86"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6E6B25E0"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1F98F37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C013A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BE2908"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6239096C" w14:textId="77777777" w:rsidR="004844FC" w:rsidRPr="004844FC" w:rsidRDefault="004844FC" w:rsidP="004844FC">
            <w:pPr>
              <w:jc w:val="center"/>
              <w:rPr>
                <w:sz w:val="20"/>
                <w:szCs w:val="20"/>
              </w:rPr>
            </w:pPr>
            <w:r w:rsidRPr="004844FC">
              <w:rPr>
                <w:sz w:val="20"/>
                <w:szCs w:val="20"/>
              </w:rPr>
              <w:t>17,442</w:t>
            </w:r>
          </w:p>
        </w:tc>
      </w:tr>
      <w:tr w:rsidR="004844FC" w:rsidRPr="004844FC" w14:paraId="703B2D2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70144A"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04C72C69"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67FF5D3B"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4AA89D4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A604B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0F66C7"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7EE69DA8" w14:textId="77777777" w:rsidR="004844FC" w:rsidRPr="004844FC" w:rsidRDefault="004844FC" w:rsidP="004844FC">
            <w:pPr>
              <w:jc w:val="center"/>
              <w:rPr>
                <w:sz w:val="20"/>
                <w:szCs w:val="20"/>
              </w:rPr>
            </w:pPr>
            <w:r w:rsidRPr="004844FC">
              <w:rPr>
                <w:sz w:val="20"/>
                <w:szCs w:val="20"/>
              </w:rPr>
              <w:t>17,442</w:t>
            </w:r>
          </w:p>
        </w:tc>
      </w:tr>
      <w:tr w:rsidR="004844FC" w:rsidRPr="004844FC" w14:paraId="2531FC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409D45"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2EDE2108" w14:textId="77777777" w:rsidR="004844FC" w:rsidRPr="004844FC" w:rsidRDefault="004844FC" w:rsidP="004844FC">
            <w:pPr>
              <w:jc w:val="center"/>
              <w:rPr>
                <w:sz w:val="20"/>
                <w:szCs w:val="20"/>
              </w:rPr>
            </w:pPr>
            <w:r w:rsidRPr="004844FC">
              <w:rPr>
                <w:sz w:val="20"/>
                <w:szCs w:val="20"/>
              </w:rPr>
              <w:t>124,1</w:t>
            </w:r>
          </w:p>
        </w:tc>
        <w:tc>
          <w:tcPr>
            <w:tcW w:w="1900" w:type="dxa"/>
            <w:tcBorders>
              <w:top w:val="nil"/>
              <w:left w:val="nil"/>
              <w:bottom w:val="single" w:sz="4" w:space="0" w:color="auto"/>
              <w:right w:val="single" w:sz="4" w:space="0" w:color="auto"/>
            </w:tcBorders>
            <w:shd w:val="clear" w:color="auto" w:fill="auto"/>
            <w:noWrap/>
            <w:vAlign w:val="center"/>
            <w:hideMark/>
          </w:tcPr>
          <w:p w14:paraId="1AA5F5E4"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6BD6F85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0199D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5769E99"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52AF2BD9" w14:textId="77777777" w:rsidR="004844FC" w:rsidRPr="004844FC" w:rsidRDefault="004844FC" w:rsidP="004844FC">
            <w:pPr>
              <w:jc w:val="center"/>
              <w:rPr>
                <w:sz w:val="20"/>
                <w:szCs w:val="20"/>
              </w:rPr>
            </w:pPr>
            <w:r w:rsidRPr="004844FC">
              <w:rPr>
                <w:sz w:val="20"/>
                <w:szCs w:val="20"/>
              </w:rPr>
              <w:t>17,442</w:t>
            </w:r>
          </w:p>
        </w:tc>
      </w:tr>
      <w:tr w:rsidR="004844FC" w:rsidRPr="004844FC" w14:paraId="303BDC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B542F8"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09D6EA74" w14:textId="77777777" w:rsidR="004844FC" w:rsidRPr="004844FC" w:rsidRDefault="004844FC" w:rsidP="004844FC">
            <w:pPr>
              <w:jc w:val="center"/>
              <w:rPr>
                <w:sz w:val="20"/>
                <w:szCs w:val="20"/>
              </w:rPr>
            </w:pPr>
            <w:r w:rsidRPr="004844FC">
              <w:rPr>
                <w:sz w:val="20"/>
                <w:szCs w:val="20"/>
              </w:rPr>
              <w:t>121,9</w:t>
            </w:r>
          </w:p>
        </w:tc>
        <w:tc>
          <w:tcPr>
            <w:tcW w:w="1900" w:type="dxa"/>
            <w:tcBorders>
              <w:top w:val="nil"/>
              <w:left w:val="nil"/>
              <w:bottom w:val="single" w:sz="4" w:space="0" w:color="auto"/>
              <w:right w:val="single" w:sz="4" w:space="0" w:color="auto"/>
            </w:tcBorders>
            <w:shd w:val="clear" w:color="auto" w:fill="auto"/>
            <w:noWrap/>
            <w:vAlign w:val="center"/>
            <w:hideMark/>
          </w:tcPr>
          <w:p w14:paraId="14ED2D20"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69E8D4F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3E748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B0A0BE2"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1B769B98" w14:textId="77777777" w:rsidR="004844FC" w:rsidRPr="004844FC" w:rsidRDefault="004844FC" w:rsidP="004844FC">
            <w:pPr>
              <w:jc w:val="center"/>
              <w:rPr>
                <w:sz w:val="20"/>
                <w:szCs w:val="20"/>
              </w:rPr>
            </w:pPr>
            <w:r w:rsidRPr="004844FC">
              <w:rPr>
                <w:sz w:val="20"/>
                <w:szCs w:val="20"/>
              </w:rPr>
              <w:t>17,442</w:t>
            </w:r>
          </w:p>
        </w:tc>
      </w:tr>
      <w:tr w:rsidR="004844FC" w:rsidRPr="004844FC" w14:paraId="3AAEE59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842302"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F3FBC4B" w14:textId="77777777" w:rsidR="004844FC" w:rsidRPr="004844FC" w:rsidRDefault="004844FC" w:rsidP="004844FC">
            <w:pPr>
              <w:jc w:val="center"/>
              <w:rPr>
                <w:sz w:val="20"/>
                <w:szCs w:val="20"/>
              </w:rPr>
            </w:pPr>
            <w:r w:rsidRPr="004844FC">
              <w:rPr>
                <w:sz w:val="20"/>
                <w:szCs w:val="20"/>
              </w:rPr>
              <w:t>119,7</w:t>
            </w:r>
          </w:p>
        </w:tc>
        <w:tc>
          <w:tcPr>
            <w:tcW w:w="1900" w:type="dxa"/>
            <w:tcBorders>
              <w:top w:val="nil"/>
              <w:left w:val="nil"/>
              <w:bottom w:val="single" w:sz="4" w:space="0" w:color="auto"/>
              <w:right w:val="single" w:sz="4" w:space="0" w:color="auto"/>
            </w:tcBorders>
            <w:shd w:val="clear" w:color="auto" w:fill="auto"/>
            <w:noWrap/>
            <w:vAlign w:val="center"/>
            <w:hideMark/>
          </w:tcPr>
          <w:p w14:paraId="4B278EC5"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79CE96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B37D2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5D4D507"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70FD2630" w14:textId="77777777" w:rsidR="004844FC" w:rsidRPr="004844FC" w:rsidRDefault="004844FC" w:rsidP="004844FC">
            <w:pPr>
              <w:jc w:val="center"/>
              <w:rPr>
                <w:sz w:val="20"/>
                <w:szCs w:val="20"/>
              </w:rPr>
            </w:pPr>
            <w:r w:rsidRPr="004844FC">
              <w:rPr>
                <w:sz w:val="20"/>
                <w:szCs w:val="20"/>
              </w:rPr>
              <w:t>17,442</w:t>
            </w:r>
          </w:p>
        </w:tc>
      </w:tr>
      <w:tr w:rsidR="004844FC" w:rsidRPr="004844FC" w14:paraId="669735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A9B554"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239E4690" w14:textId="77777777" w:rsidR="004844FC" w:rsidRPr="004844FC" w:rsidRDefault="004844FC" w:rsidP="004844FC">
            <w:pPr>
              <w:jc w:val="center"/>
              <w:rPr>
                <w:sz w:val="20"/>
                <w:szCs w:val="20"/>
              </w:rPr>
            </w:pPr>
            <w:r w:rsidRPr="004844FC">
              <w:rPr>
                <w:sz w:val="20"/>
                <w:szCs w:val="20"/>
              </w:rPr>
              <w:t>117,5</w:t>
            </w:r>
          </w:p>
        </w:tc>
        <w:tc>
          <w:tcPr>
            <w:tcW w:w="1900" w:type="dxa"/>
            <w:tcBorders>
              <w:top w:val="nil"/>
              <w:left w:val="nil"/>
              <w:bottom w:val="single" w:sz="4" w:space="0" w:color="auto"/>
              <w:right w:val="single" w:sz="4" w:space="0" w:color="auto"/>
            </w:tcBorders>
            <w:shd w:val="clear" w:color="auto" w:fill="auto"/>
            <w:noWrap/>
            <w:vAlign w:val="center"/>
            <w:hideMark/>
          </w:tcPr>
          <w:p w14:paraId="0A05BD23"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19358B6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30F3C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F044C6B"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32F470C6" w14:textId="77777777" w:rsidR="004844FC" w:rsidRPr="004844FC" w:rsidRDefault="004844FC" w:rsidP="004844FC">
            <w:pPr>
              <w:jc w:val="center"/>
              <w:rPr>
                <w:sz w:val="20"/>
                <w:szCs w:val="20"/>
              </w:rPr>
            </w:pPr>
            <w:r w:rsidRPr="004844FC">
              <w:rPr>
                <w:sz w:val="20"/>
                <w:szCs w:val="20"/>
              </w:rPr>
              <w:t>17,442</w:t>
            </w:r>
          </w:p>
        </w:tc>
      </w:tr>
      <w:tr w:rsidR="004844FC" w:rsidRPr="004844FC" w14:paraId="2D5BB3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F9781C"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6A819F70" w14:textId="77777777" w:rsidR="004844FC" w:rsidRPr="004844FC" w:rsidRDefault="004844FC" w:rsidP="004844FC">
            <w:pPr>
              <w:jc w:val="center"/>
              <w:rPr>
                <w:sz w:val="20"/>
                <w:szCs w:val="20"/>
              </w:rPr>
            </w:pPr>
            <w:r w:rsidRPr="004844FC">
              <w:rPr>
                <w:sz w:val="20"/>
                <w:szCs w:val="20"/>
              </w:rPr>
              <w:t>115,3</w:t>
            </w:r>
          </w:p>
        </w:tc>
        <w:tc>
          <w:tcPr>
            <w:tcW w:w="1900" w:type="dxa"/>
            <w:tcBorders>
              <w:top w:val="nil"/>
              <w:left w:val="nil"/>
              <w:bottom w:val="single" w:sz="4" w:space="0" w:color="auto"/>
              <w:right w:val="single" w:sz="4" w:space="0" w:color="auto"/>
            </w:tcBorders>
            <w:shd w:val="clear" w:color="auto" w:fill="auto"/>
            <w:noWrap/>
            <w:vAlign w:val="center"/>
            <w:hideMark/>
          </w:tcPr>
          <w:p w14:paraId="09CE80A7"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522A4EE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21AB4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2B518A3"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287F0E7E" w14:textId="77777777" w:rsidR="004844FC" w:rsidRPr="004844FC" w:rsidRDefault="004844FC" w:rsidP="004844FC">
            <w:pPr>
              <w:jc w:val="center"/>
              <w:rPr>
                <w:sz w:val="20"/>
                <w:szCs w:val="20"/>
              </w:rPr>
            </w:pPr>
            <w:r w:rsidRPr="004844FC">
              <w:rPr>
                <w:sz w:val="20"/>
                <w:szCs w:val="20"/>
              </w:rPr>
              <w:t>17,442</w:t>
            </w:r>
          </w:p>
        </w:tc>
      </w:tr>
      <w:tr w:rsidR="004844FC" w:rsidRPr="004844FC" w14:paraId="2CE69E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F63A37"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4E241A89" w14:textId="77777777" w:rsidR="004844FC" w:rsidRPr="004844FC" w:rsidRDefault="004844FC" w:rsidP="004844FC">
            <w:pPr>
              <w:jc w:val="center"/>
              <w:rPr>
                <w:sz w:val="20"/>
                <w:szCs w:val="20"/>
              </w:rPr>
            </w:pPr>
            <w:r w:rsidRPr="004844FC">
              <w:rPr>
                <w:sz w:val="20"/>
                <w:szCs w:val="20"/>
              </w:rPr>
              <w:t>113,1</w:t>
            </w:r>
          </w:p>
        </w:tc>
        <w:tc>
          <w:tcPr>
            <w:tcW w:w="1900" w:type="dxa"/>
            <w:tcBorders>
              <w:top w:val="nil"/>
              <w:left w:val="nil"/>
              <w:bottom w:val="single" w:sz="4" w:space="0" w:color="auto"/>
              <w:right w:val="single" w:sz="4" w:space="0" w:color="auto"/>
            </w:tcBorders>
            <w:shd w:val="clear" w:color="auto" w:fill="auto"/>
            <w:noWrap/>
            <w:vAlign w:val="center"/>
            <w:hideMark/>
          </w:tcPr>
          <w:p w14:paraId="5A1AC958"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50AB0B1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D4335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C251DF"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50CB9381" w14:textId="77777777" w:rsidR="004844FC" w:rsidRPr="004844FC" w:rsidRDefault="004844FC" w:rsidP="004844FC">
            <w:pPr>
              <w:jc w:val="center"/>
              <w:rPr>
                <w:sz w:val="20"/>
                <w:szCs w:val="20"/>
              </w:rPr>
            </w:pPr>
            <w:r w:rsidRPr="004844FC">
              <w:rPr>
                <w:sz w:val="20"/>
                <w:szCs w:val="20"/>
              </w:rPr>
              <w:t>17,442</w:t>
            </w:r>
          </w:p>
        </w:tc>
      </w:tr>
      <w:tr w:rsidR="004844FC" w:rsidRPr="004844FC" w14:paraId="6A53FF8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519D52"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240D22BD" w14:textId="77777777" w:rsidR="004844FC" w:rsidRPr="004844FC" w:rsidRDefault="004844FC" w:rsidP="004844FC">
            <w:pPr>
              <w:jc w:val="center"/>
              <w:rPr>
                <w:sz w:val="20"/>
                <w:szCs w:val="20"/>
              </w:rPr>
            </w:pPr>
            <w:r w:rsidRPr="004844FC">
              <w:rPr>
                <w:sz w:val="20"/>
                <w:szCs w:val="20"/>
              </w:rPr>
              <w:t>110,9</w:t>
            </w:r>
          </w:p>
        </w:tc>
        <w:tc>
          <w:tcPr>
            <w:tcW w:w="1900" w:type="dxa"/>
            <w:tcBorders>
              <w:top w:val="nil"/>
              <w:left w:val="nil"/>
              <w:bottom w:val="single" w:sz="4" w:space="0" w:color="auto"/>
              <w:right w:val="single" w:sz="4" w:space="0" w:color="auto"/>
            </w:tcBorders>
            <w:shd w:val="clear" w:color="auto" w:fill="auto"/>
            <w:noWrap/>
            <w:vAlign w:val="center"/>
            <w:hideMark/>
          </w:tcPr>
          <w:p w14:paraId="26FA7F3C"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72EFDA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6A687F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BB786E"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4C08027B" w14:textId="77777777" w:rsidR="004844FC" w:rsidRPr="004844FC" w:rsidRDefault="004844FC" w:rsidP="004844FC">
            <w:pPr>
              <w:jc w:val="center"/>
              <w:rPr>
                <w:sz w:val="20"/>
                <w:szCs w:val="20"/>
              </w:rPr>
            </w:pPr>
            <w:r w:rsidRPr="004844FC">
              <w:rPr>
                <w:sz w:val="20"/>
                <w:szCs w:val="20"/>
              </w:rPr>
              <w:t>17,442</w:t>
            </w:r>
          </w:p>
        </w:tc>
      </w:tr>
      <w:tr w:rsidR="004844FC" w:rsidRPr="004844FC" w14:paraId="7B1662A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7EA587"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1CA0EA76" w14:textId="77777777" w:rsidR="004844FC" w:rsidRPr="004844FC" w:rsidRDefault="004844FC" w:rsidP="004844FC">
            <w:pPr>
              <w:jc w:val="center"/>
              <w:rPr>
                <w:sz w:val="20"/>
                <w:szCs w:val="20"/>
              </w:rPr>
            </w:pPr>
            <w:r w:rsidRPr="004844FC">
              <w:rPr>
                <w:sz w:val="20"/>
                <w:szCs w:val="20"/>
              </w:rPr>
              <w:t>108,7</w:t>
            </w:r>
          </w:p>
        </w:tc>
        <w:tc>
          <w:tcPr>
            <w:tcW w:w="1900" w:type="dxa"/>
            <w:tcBorders>
              <w:top w:val="nil"/>
              <w:left w:val="nil"/>
              <w:bottom w:val="single" w:sz="4" w:space="0" w:color="auto"/>
              <w:right w:val="single" w:sz="4" w:space="0" w:color="auto"/>
            </w:tcBorders>
            <w:shd w:val="clear" w:color="auto" w:fill="auto"/>
            <w:noWrap/>
            <w:vAlign w:val="center"/>
            <w:hideMark/>
          </w:tcPr>
          <w:p w14:paraId="644F701B"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568CA15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163EC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742128"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7E28B78C" w14:textId="77777777" w:rsidR="004844FC" w:rsidRPr="004844FC" w:rsidRDefault="004844FC" w:rsidP="004844FC">
            <w:pPr>
              <w:jc w:val="center"/>
              <w:rPr>
                <w:sz w:val="20"/>
                <w:szCs w:val="20"/>
              </w:rPr>
            </w:pPr>
            <w:r w:rsidRPr="004844FC">
              <w:rPr>
                <w:sz w:val="20"/>
                <w:szCs w:val="20"/>
              </w:rPr>
              <w:t>17,442</w:t>
            </w:r>
          </w:p>
        </w:tc>
      </w:tr>
      <w:tr w:rsidR="004844FC" w:rsidRPr="004844FC" w14:paraId="59E1C3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D396FB"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6453EDD4" w14:textId="77777777" w:rsidR="004844FC" w:rsidRPr="004844FC" w:rsidRDefault="004844FC" w:rsidP="004844FC">
            <w:pPr>
              <w:jc w:val="center"/>
              <w:rPr>
                <w:sz w:val="20"/>
                <w:szCs w:val="20"/>
              </w:rPr>
            </w:pPr>
            <w:r w:rsidRPr="004844FC">
              <w:rPr>
                <w:sz w:val="20"/>
                <w:szCs w:val="20"/>
              </w:rPr>
              <w:t>106,5</w:t>
            </w:r>
          </w:p>
        </w:tc>
        <w:tc>
          <w:tcPr>
            <w:tcW w:w="1900" w:type="dxa"/>
            <w:tcBorders>
              <w:top w:val="nil"/>
              <w:left w:val="nil"/>
              <w:bottom w:val="single" w:sz="4" w:space="0" w:color="auto"/>
              <w:right w:val="single" w:sz="4" w:space="0" w:color="auto"/>
            </w:tcBorders>
            <w:shd w:val="clear" w:color="auto" w:fill="auto"/>
            <w:noWrap/>
            <w:vAlign w:val="center"/>
            <w:hideMark/>
          </w:tcPr>
          <w:p w14:paraId="02D7C545"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2AB7A71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91A14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7E4162E"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543394D6" w14:textId="77777777" w:rsidR="004844FC" w:rsidRPr="004844FC" w:rsidRDefault="004844FC" w:rsidP="004844FC">
            <w:pPr>
              <w:jc w:val="center"/>
              <w:rPr>
                <w:sz w:val="20"/>
                <w:szCs w:val="20"/>
              </w:rPr>
            </w:pPr>
            <w:r w:rsidRPr="004844FC">
              <w:rPr>
                <w:sz w:val="20"/>
                <w:szCs w:val="20"/>
              </w:rPr>
              <w:t>17,442</w:t>
            </w:r>
          </w:p>
        </w:tc>
      </w:tr>
      <w:tr w:rsidR="004844FC" w:rsidRPr="004844FC" w14:paraId="2F1C894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137688"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16B706E4" w14:textId="77777777" w:rsidR="004844FC" w:rsidRPr="004844FC" w:rsidRDefault="004844FC" w:rsidP="004844FC">
            <w:pPr>
              <w:jc w:val="center"/>
              <w:rPr>
                <w:sz w:val="20"/>
                <w:szCs w:val="20"/>
              </w:rPr>
            </w:pPr>
            <w:r w:rsidRPr="004844FC">
              <w:rPr>
                <w:sz w:val="20"/>
                <w:szCs w:val="20"/>
              </w:rPr>
              <w:t>104,3</w:t>
            </w:r>
          </w:p>
        </w:tc>
        <w:tc>
          <w:tcPr>
            <w:tcW w:w="1900" w:type="dxa"/>
            <w:tcBorders>
              <w:top w:val="nil"/>
              <w:left w:val="nil"/>
              <w:bottom w:val="single" w:sz="4" w:space="0" w:color="auto"/>
              <w:right w:val="single" w:sz="4" w:space="0" w:color="auto"/>
            </w:tcBorders>
            <w:shd w:val="clear" w:color="auto" w:fill="auto"/>
            <w:noWrap/>
            <w:vAlign w:val="center"/>
            <w:hideMark/>
          </w:tcPr>
          <w:p w14:paraId="0690173F"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60D88B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5E302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6A26BB"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395C9067" w14:textId="77777777" w:rsidR="004844FC" w:rsidRPr="004844FC" w:rsidRDefault="004844FC" w:rsidP="004844FC">
            <w:pPr>
              <w:jc w:val="center"/>
              <w:rPr>
                <w:sz w:val="20"/>
                <w:szCs w:val="20"/>
              </w:rPr>
            </w:pPr>
            <w:r w:rsidRPr="004844FC">
              <w:rPr>
                <w:sz w:val="20"/>
                <w:szCs w:val="20"/>
              </w:rPr>
              <w:t>17,442</w:t>
            </w:r>
          </w:p>
        </w:tc>
      </w:tr>
      <w:tr w:rsidR="004844FC" w:rsidRPr="004844FC" w14:paraId="30FDA3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CC0631"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21680FB" w14:textId="77777777" w:rsidR="004844FC" w:rsidRPr="004844FC" w:rsidRDefault="004844FC" w:rsidP="004844FC">
            <w:pPr>
              <w:jc w:val="center"/>
              <w:rPr>
                <w:sz w:val="20"/>
                <w:szCs w:val="20"/>
              </w:rPr>
            </w:pPr>
            <w:r w:rsidRPr="004844FC">
              <w:rPr>
                <w:sz w:val="20"/>
                <w:szCs w:val="20"/>
              </w:rPr>
              <w:t>102,0</w:t>
            </w:r>
          </w:p>
        </w:tc>
        <w:tc>
          <w:tcPr>
            <w:tcW w:w="1900" w:type="dxa"/>
            <w:tcBorders>
              <w:top w:val="nil"/>
              <w:left w:val="nil"/>
              <w:bottom w:val="single" w:sz="4" w:space="0" w:color="auto"/>
              <w:right w:val="single" w:sz="4" w:space="0" w:color="auto"/>
            </w:tcBorders>
            <w:shd w:val="clear" w:color="auto" w:fill="auto"/>
            <w:noWrap/>
            <w:vAlign w:val="center"/>
            <w:hideMark/>
          </w:tcPr>
          <w:p w14:paraId="445F0EB3"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0DC3C9F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28A40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29BECA"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49893D33" w14:textId="77777777" w:rsidR="004844FC" w:rsidRPr="004844FC" w:rsidRDefault="004844FC" w:rsidP="004844FC">
            <w:pPr>
              <w:jc w:val="center"/>
              <w:rPr>
                <w:sz w:val="20"/>
                <w:szCs w:val="20"/>
              </w:rPr>
            </w:pPr>
            <w:r w:rsidRPr="004844FC">
              <w:rPr>
                <w:sz w:val="20"/>
                <w:szCs w:val="20"/>
              </w:rPr>
              <w:t>17,442</w:t>
            </w:r>
          </w:p>
        </w:tc>
      </w:tr>
      <w:tr w:rsidR="004844FC" w:rsidRPr="004844FC" w14:paraId="7A685B8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8938A5"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644EBE99" w14:textId="77777777" w:rsidR="004844FC" w:rsidRPr="004844FC" w:rsidRDefault="004844FC" w:rsidP="004844FC">
            <w:pPr>
              <w:jc w:val="center"/>
              <w:rPr>
                <w:sz w:val="20"/>
                <w:szCs w:val="20"/>
              </w:rPr>
            </w:pPr>
            <w:r w:rsidRPr="004844FC">
              <w:rPr>
                <w:sz w:val="20"/>
                <w:szCs w:val="20"/>
              </w:rPr>
              <w:t>99,8</w:t>
            </w:r>
          </w:p>
        </w:tc>
        <w:tc>
          <w:tcPr>
            <w:tcW w:w="1900" w:type="dxa"/>
            <w:tcBorders>
              <w:top w:val="nil"/>
              <w:left w:val="nil"/>
              <w:bottom w:val="single" w:sz="4" w:space="0" w:color="auto"/>
              <w:right w:val="single" w:sz="4" w:space="0" w:color="auto"/>
            </w:tcBorders>
            <w:shd w:val="clear" w:color="auto" w:fill="auto"/>
            <w:noWrap/>
            <w:vAlign w:val="center"/>
            <w:hideMark/>
          </w:tcPr>
          <w:p w14:paraId="3BF2D750"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6E3AE8D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032C3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5C4F98D"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30A66473" w14:textId="77777777" w:rsidR="004844FC" w:rsidRPr="004844FC" w:rsidRDefault="004844FC" w:rsidP="004844FC">
            <w:pPr>
              <w:jc w:val="center"/>
              <w:rPr>
                <w:sz w:val="20"/>
                <w:szCs w:val="20"/>
              </w:rPr>
            </w:pPr>
            <w:r w:rsidRPr="004844FC">
              <w:rPr>
                <w:sz w:val="20"/>
                <w:szCs w:val="20"/>
              </w:rPr>
              <w:t>17,442</w:t>
            </w:r>
          </w:p>
        </w:tc>
      </w:tr>
      <w:tr w:rsidR="004844FC" w:rsidRPr="004844FC" w14:paraId="7BF2ED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8C3C63"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6EF55CA2" w14:textId="77777777" w:rsidR="004844FC" w:rsidRPr="004844FC" w:rsidRDefault="004844FC" w:rsidP="004844FC">
            <w:pPr>
              <w:jc w:val="center"/>
              <w:rPr>
                <w:sz w:val="20"/>
                <w:szCs w:val="20"/>
              </w:rPr>
            </w:pPr>
            <w:r w:rsidRPr="004844FC">
              <w:rPr>
                <w:sz w:val="20"/>
                <w:szCs w:val="20"/>
              </w:rPr>
              <w:t>97,6</w:t>
            </w:r>
          </w:p>
        </w:tc>
        <w:tc>
          <w:tcPr>
            <w:tcW w:w="1900" w:type="dxa"/>
            <w:tcBorders>
              <w:top w:val="nil"/>
              <w:left w:val="nil"/>
              <w:bottom w:val="single" w:sz="4" w:space="0" w:color="auto"/>
              <w:right w:val="single" w:sz="4" w:space="0" w:color="auto"/>
            </w:tcBorders>
            <w:shd w:val="clear" w:color="auto" w:fill="auto"/>
            <w:noWrap/>
            <w:vAlign w:val="center"/>
            <w:hideMark/>
          </w:tcPr>
          <w:p w14:paraId="55EF954E"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633FC54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07F020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7D1E28"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31FAC20B" w14:textId="77777777" w:rsidR="004844FC" w:rsidRPr="004844FC" w:rsidRDefault="004844FC" w:rsidP="004844FC">
            <w:pPr>
              <w:jc w:val="center"/>
              <w:rPr>
                <w:sz w:val="20"/>
                <w:szCs w:val="20"/>
              </w:rPr>
            </w:pPr>
            <w:r w:rsidRPr="004844FC">
              <w:rPr>
                <w:sz w:val="20"/>
                <w:szCs w:val="20"/>
              </w:rPr>
              <w:t>17,442</w:t>
            </w:r>
          </w:p>
        </w:tc>
      </w:tr>
      <w:tr w:rsidR="004844FC" w:rsidRPr="004844FC" w14:paraId="6CE7FD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9B6D1B"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2B5858B" w14:textId="77777777" w:rsidR="004844FC" w:rsidRPr="004844FC" w:rsidRDefault="004844FC" w:rsidP="004844FC">
            <w:pPr>
              <w:jc w:val="center"/>
              <w:rPr>
                <w:sz w:val="20"/>
                <w:szCs w:val="20"/>
              </w:rPr>
            </w:pPr>
            <w:r w:rsidRPr="004844FC">
              <w:rPr>
                <w:sz w:val="20"/>
                <w:szCs w:val="20"/>
              </w:rPr>
              <w:t>95,3</w:t>
            </w:r>
          </w:p>
        </w:tc>
        <w:tc>
          <w:tcPr>
            <w:tcW w:w="1900" w:type="dxa"/>
            <w:tcBorders>
              <w:top w:val="nil"/>
              <w:left w:val="nil"/>
              <w:bottom w:val="single" w:sz="4" w:space="0" w:color="auto"/>
              <w:right w:val="single" w:sz="4" w:space="0" w:color="auto"/>
            </w:tcBorders>
            <w:shd w:val="clear" w:color="auto" w:fill="auto"/>
            <w:noWrap/>
            <w:vAlign w:val="center"/>
            <w:hideMark/>
          </w:tcPr>
          <w:p w14:paraId="78D0EC13"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01FD992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E9379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05C40B"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463EA90C" w14:textId="77777777" w:rsidR="004844FC" w:rsidRPr="004844FC" w:rsidRDefault="004844FC" w:rsidP="004844FC">
            <w:pPr>
              <w:jc w:val="center"/>
              <w:rPr>
                <w:sz w:val="20"/>
                <w:szCs w:val="20"/>
              </w:rPr>
            </w:pPr>
            <w:r w:rsidRPr="004844FC">
              <w:rPr>
                <w:sz w:val="20"/>
                <w:szCs w:val="20"/>
              </w:rPr>
              <w:t>17,442</w:t>
            </w:r>
          </w:p>
        </w:tc>
      </w:tr>
      <w:tr w:rsidR="004844FC" w:rsidRPr="004844FC" w14:paraId="48F3402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E32DA5"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85AD1A9" w14:textId="77777777" w:rsidR="004844FC" w:rsidRPr="004844FC" w:rsidRDefault="004844FC" w:rsidP="004844FC">
            <w:pPr>
              <w:jc w:val="center"/>
              <w:rPr>
                <w:sz w:val="20"/>
                <w:szCs w:val="20"/>
              </w:rPr>
            </w:pPr>
            <w:r w:rsidRPr="004844FC">
              <w:rPr>
                <w:sz w:val="20"/>
                <w:szCs w:val="20"/>
              </w:rPr>
              <w:t>93,0</w:t>
            </w:r>
          </w:p>
        </w:tc>
        <w:tc>
          <w:tcPr>
            <w:tcW w:w="1900" w:type="dxa"/>
            <w:tcBorders>
              <w:top w:val="nil"/>
              <w:left w:val="nil"/>
              <w:bottom w:val="single" w:sz="4" w:space="0" w:color="auto"/>
              <w:right w:val="single" w:sz="4" w:space="0" w:color="auto"/>
            </w:tcBorders>
            <w:shd w:val="clear" w:color="auto" w:fill="auto"/>
            <w:noWrap/>
            <w:vAlign w:val="center"/>
            <w:hideMark/>
          </w:tcPr>
          <w:p w14:paraId="6F29F524"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37AE617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DEB22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5666A45"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7507D7EB" w14:textId="77777777" w:rsidR="004844FC" w:rsidRPr="004844FC" w:rsidRDefault="004844FC" w:rsidP="004844FC">
            <w:pPr>
              <w:jc w:val="center"/>
              <w:rPr>
                <w:sz w:val="20"/>
                <w:szCs w:val="20"/>
              </w:rPr>
            </w:pPr>
            <w:r w:rsidRPr="004844FC">
              <w:rPr>
                <w:sz w:val="20"/>
                <w:szCs w:val="20"/>
              </w:rPr>
              <w:t>17,442</w:t>
            </w:r>
          </w:p>
        </w:tc>
      </w:tr>
      <w:tr w:rsidR="004844FC" w:rsidRPr="004844FC" w14:paraId="00A3958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F082F7"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3DD080F" w14:textId="77777777" w:rsidR="004844FC" w:rsidRPr="004844FC" w:rsidRDefault="004844FC" w:rsidP="004844FC">
            <w:pPr>
              <w:jc w:val="center"/>
              <w:rPr>
                <w:sz w:val="20"/>
                <w:szCs w:val="20"/>
              </w:rPr>
            </w:pPr>
            <w:r w:rsidRPr="004844FC">
              <w:rPr>
                <w:sz w:val="20"/>
                <w:szCs w:val="20"/>
              </w:rPr>
              <w:t>90,8</w:t>
            </w:r>
          </w:p>
        </w:tc>
        <w:tc>
          <w:tcPr>
            <w:tcW w:w="1900" w:type="dxa"/>
            <w:tcBorders>
              <w:top w:val="nil"/>
              <w:left w:val="nil"/>
              <w:bottom w:val="single" w:sz="4" w:space="0" w:color="auto"/>
              <w:right w:val="single" w:sz="4" w:space="0" w:color="auto"/>
            </w:tcBorders>
            <w:shd w:val="clear" w:color="auto" w:fill="auto"/>
            <w:noWrap/>
            <w:vAlign w:val="center"/>
            <w:hideMark/>
          </w:tcPr>
          <w:p w14:paraId="118B087C"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1DD1392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89E77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B822584"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1AE5E58A" w14:textId="77777777" w:rsidR="004844FC" w:rsidRPr="004844FC" w:rsidRDefault="004844FC" w:rsidP="004844FC">
            <w:pPr>
              <w:jc w:val="center"/>
              <w:rPr>
                <w:sz w:val="20"/>
                <w:szCs w:val="20"/>
              </w:rPr>
            </w:pPr>
            <w:r w:rsidRPr="004844FC">
              <w:rPr>
                <w:sz w:val="20"/>
                <w:szCs w:val="20"/>
              </w:rPr>
              <w:t>17,442</w:t>
            </w:r>
          </w:p>
        </w:tc>
      </w:tr>
      <w:tr w:rsidR="004844FC" w:rsidRPr="004844FC" w14:paraId="57A2247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AC574D"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49DF718" w14:textId="77777777" w:rsidR="004844FC" w:rsidRPr="004844FC" w:rsidRDefault="004844FC" w:rsidP="004844FC">
            <w:pPr>
              <w:jc w:val="center"/>
              <w:rPr>
                <w:sz w:val="20"/>
                <w:szCs w:val="20"/>
              </w:rPr>
            </w:pPr>
            <w:r w:rsidRPr="004844FC">
              <w:rPr>
                <w:sz w:val="20"/>
                <w:szCs w:val="20"/>
              </w:rPr>
              <w:t>88,5</w:t>
            </w:r>
          </w:p>
        </w:tc>
        <w:tc>
          <w:tcPr>
            <w:tcW w:w="1900" w:type="dxa"/>
            <w:tcBorders>
              <w:top w:val="nil"/>
              <w:left w:val="nil"/>
              <w:bottom w:val="single" w:sz="4" w:space="0" w:color="auto"/>
              <w:right w:val="single" w:sz="4" w:space="0" w:color="auto"/>
            </w:tcBorders>
            <w:shd w:val="clear" w:color="auto" w:fill="auto"/>
            <w:noWrap/>
            <w:vAlign w:val="center"/>
            <w:hideMark/>
          </w:tcPr>
          <w:p w14:paraId="4B1D3C0E"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3B95CFA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4B5EE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F85AB93"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5613FB72" w14:textId="77777777" w:rsidR="004844FC" w:rsidRPr="004844FC" w:rsidRDefault="004844FC" w:rsidP="004844FC">
            <w:pPr>
              <w:jc w:val="center"/>
              <w:rPr>
                <w:sz w:val="20"/>
                <w:szCs w:val="20"/>
              </w:rPr>
            </w:pPr>
            <w:r w:rsidRPr="004844FC">
              <w:rPr>
                <w:sz w:val="20"/>
                <w:szCs w:val="20"/>
              </w:rPr>
              <w:t>17,442</w:t>
            </w:r>
          </w:p>
        </w:tc>
      </w:tr>
      <w:tr w:rsidR="004844FC" w:rsidRPr="004844FC" w14:paraId="11206A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5E0A8E"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CC79FD5" w14:textId="77777777" w:rsidR="004844FC" w:rsidRPr="004844FC" w:rsidRDefault="004844FC" w:rsidP="004844FC">
            <w:pPr>
              <w:jc w:val="center"/>
              <w:rPr>
                <w:sz w:val="20"/>
                <w:szCs w:val="20"/>
              </w:rPr>
            </w:pPr>
            <w:r w:rsidRPr="004844FC">
              <w:rPr>
                <w:sz w:val="20"/>
                <w:szCs w:val="20"/>
              </w:rPr>
              <w:t>86,2</w:t>
            </w:r>
          </w:p>
        </w:tc>
        <w:tc>
          <w:tcPr>
            <w:tcW w:w="1900" w:type="dxa"/>
            <w:tcBorders>
              <w:top w:val="nil"/>
              <w:left w:val="nil"/>
              <w:bottom w:val="single" w:sz="4" w:space="0" w:color="auto"/>
              <w:right w:val="single" w:sz="4" w:space="0" w:color="auto"/>
            </w:tcBorders>
            <w:shd w:val="clear" w:color="auto" w:fill="auto"/>
            <w:noWrap/>
            <w:vAlign w:val="center"/>
            <w:hideMark/>
          </w:tcPr>
          <w:p w14:paraId="414B9BB4"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0CA1136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71DCB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D2D15D9"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65ABF69A" w14:textId="77777777" w:rsidR="004844FC" w:rsidRPr="004844FC" w:rsidRDefault="004844FC" w:rsidP="004844FC">
            <w:pPr>
              <w:jc w:val="center"/>
              <w:rPr>
                <w:sz w:val="20"/>
                <w:szCs w:val="20"/>
              </w:rPr>
            </w:pPr>
            <w:r w:rsidRPr="004844FC">
              <w:rPr>
                <w:sz w:val="20"/>
                <w:szCs w:val="20"/>
              </w:rPr>
              <w:t>17,442</w:t>
            </w:r>
          </w:p>
        </w:tc>
      </w:tr>
      <w:tr w:rsidR="004844FC" w:rsidRPr="004844FC" w14:paraId="16AA54E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AE3A27"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DF9B16C" w14:textId="77777777" w:rsidR="004844FC" w:rsidRPr="004844FC" w:rsidRDefault="004844FC" w:rsidP="004844FC">
            <w:pPr>
              <w:jc w:val="center"/>
              <w:rPr>
                <w:sz w:val="20"/>
                <w:szCs w:val="20"/>
              </w:rPr>
            </w:pPr>
            <w:r w:rsidRPr="004844FC">
              <w:rPr>
                <w:sz w:val="20"/>
                <w:szCs w:val="20"/>
              </w:rPr>
              <w:t>83,9</w:t>
            </w:r>
          </w:p>
        </w:tc>
        <w:tc>
          <w:tcPr>
            <w:tcW w:w="1900" w:type="dxa"/>
            <w:tcBorders>
              <w:top w:val="nil"/>
              <w:left w:val="nil"/>
              <w:bottom w:val="single" w:sz="4" w:space="0" w:color="auto"/>
              <w:right w:val="single" w:sz="4" w:space="0" w:color="auto"/>
            </w:tcBorders>
            <w:shd w:val="clear" w:color="auto" w:fill="auto"/>
            <w:noWrap/>
            <w:vAlign w:val="center"/>
            <w:hideMark/>
          </w:tcPr>
          <w:p w14:paraId="1F187279"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07EC57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EDAD1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16529B"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386BB277" w14:textId="77777777" w:rsidR="004844FC" w:rsidRPr="004844FC" w:rsidRDefault="004844FC" w:rsidP="004844FC">
            <w:pPr>
              <w:jc w:val="center"/>
              <w:rPr>
                <w:sz w:val="20"/>
                <w:szCs w:val="20"/>
              </w:rPr>
            </w:pPr>
            <w:r w:rsidRPr="004844FC">
              <w:rPr>
                <w:sz w:val="20"/>
                <w:szCs w:val="20"/>
              </w:rPr>
              <w:t>17,442</w:t>
            </w:r>
          </w:p>
        </w:tc>
      </w:tr>
      <w:tr w:rsidR="004844FC" w:rsidRPr="004844FC" w14:paraId="3B43B4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86E075"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45D9C22" w14:textId="77777777" w:rsidR="004844FC" w:rsidRPr="004844FC" w:rsidRDefault="004844FC" w:rsidP="004844FC">
            <w:pPr>
              <w:jc w:val="center"/>
              <w:rPr>
                <w:sz w:val="20"/>
                <w:szCs w:val="20"/>
              </w:rPr>
            </w:pPr>
            <w:r w:rsidRPr="004844FC">
              <w:rPr>
                <w:sz w:val="20"/>
                <w:szCs w:val="20"/>
              </w:rPr>
              <w:t>81,6</w:t>
            </w:r>
          </w:p>
        </w:tc>
        <w:tc>
          <w:tcPr>
            <w:tcW w:w="1900" w:type="dxa"/>
            <w:tcBorders>
              <w:top w:val="nil"/>
              <w:left w:val="nil"/>
              <w:bottom w:val="single" w:sz="4" w:space="0" w:color="auto"/>
              <w:right w:val="single" w:sz="4" w:space="0" w:color="auto"/>
            </w:tcBorders>
            <w:shd w:val="clear" w:color="auto" w:fill="auto"/>
            <w:noWrap/>
            <w:vAlign w:val="center"/>
            <w:hideMark/>
          </w:tcPr>
          <w:p w14:paraId="663B7D98"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134E27B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56FFE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A4525A"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46F83630" w14:textId="77777777" w:rsidR="004844FC" w:rsidRPr="004844FC" w:rsidRDefault="004844FC" w:rsidP="004844FC">
            <w:pPr>
              <w:jc w:val="center"/>
              <w:rPr>
                <w:sz w:val="20"/>
                <w:szCs w:val="20"/>
              </w:rPr>
            </w:pPr>
            <w:r w:rsidRPr="004844FC">
              <w:rPr>
                <w:sz w:val="20"/>
                <w:szCs w:val="20"/>
              </w:rPr>
              <w:t>17,442</w:t>
            </w:r>
          </w:p>
        </w:tc>
      </w:tr>
      <w:tr w:rsidR="004844FC" w:rsidRPr="004844FC" w14:paraId="715C64F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5FC7D8"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88270E1" w14:textId="77777777" w:rsidR="004844FC" w:rsidRPr="004844FC" w:rsidRDefault="004844FC" w:rsidP="004844FC">
            <w:pPr>
              <w:jc w:val="center"/>
              <w:rPr>
                <w:sz w:val="20"/>
                <w:szCs w:val="20"/>
              </w:rPr>
            </w:pPr>
            <w:r w:rsidRPr="004844FC">
              <w:rPr>
                <w:sz w:val="20"/>
                <w:szCs w:val="20"/>
              </w:rPr>
              <w:t>79,3</w:t>
            </w:r>
          </w:p>
        </w:tc>
        <w:tc>
          <w:tcPr>
            <w:tcW w:w="1900" w:type="dxa"/>
            <w:tcBorders>
              <w:top w:val="nil"/>
              <w:left w:val="nil"/>
              <w:bottom w:val="single" w:sz="4" w:space="0" w:color="auto"/>
              <w:right w:val="single" w:sz="4" w:space="0" w:color="auto"/>
            </w:tcBorders>
            <w:shd w:val="clear" w:color="auto" w:fill="auto"/>
            <w:noWrap/>
            <w:vAlign w:val="center"/>
            <w:hideMark/>
          </w:tcPr>
          <w:p w14:paraId="0F311F30"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6A8637C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17724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87566C"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530B3E28" w14:textId="77777777" w:rsidR="004844FC" w:rsidRPr="004844FC" w:rsidRDefault="004844FC" w:rsidP="004844FC">
            <w:pPr>
              <w:jc w:val="center"/>
              <w:rPr>
                <w:sz w:val="20"/>
                <w:szCs w:val="20"/>
              </w:rPr>
            </w:pPr>
            <w:r w:rsidRPr="004844FC">
              <w:rPr>
                <w:sz w:val="20"/>
                <w:szCs w:val="20"/>
              </w:rPr>
              <w:t>17,442</w:t>
            </w:r>
          </w:p>
        </w:tc>
      </w:tr>
      <w:tr w:rsidR="004844FC" w:rsidRPr="004844FC" w14:paraId="112FB2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9A28CF"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51C2EFE" w14:textId="77777777" w:rsidR="004844FC" w:rsidRPr="004844FC" w:rsidRDefault="004844FC" w:rsidP="004844FC">
            <w:pPr>
              <w:jc w:val="center"/>
              <w:rPr>
                <w:sz w:val="20"/>
                <w:szCs w:val="20"/>
              </w:rPr>
            </w:pPr>
            <w:r w:rsidRPr="004844FC">
              <w:rPr>
                <w:sz w:val="20"/>
                <w:szCs w:val="20"/>
              </w:rPr>
              <w:t>77,0</w:t>
            </w:r>
          </w:p>
        </w:tc>
        <w:tc>
          <w:tcPr>
            <w:tcW w:w="1900" w:type="dxa"/>
            <w:tcBorders>
              <w:top w:val="nil"/>
              <w:left w:val="nil"/>
              <w:bottom w:val="single" w:sz="4" w:space="0" w:color="auto"/>
              <w:right w:val="single" w:sz="4" w:space="0" w:color="auto"/>
            </w:tcBorders>
            <w:shd w:val="clear" w:color="auto" w:fill="auto"/>
            <w:noWrap/>
            <w:vAlign w:val="center"/>
            <w:hideMark/>
          </w:tcPr>
          <w:p w14:paraId="15439D0B"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DEC7B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37F34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7CAA09"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2693DA70" w14:textId="77777777" w:rsidR="004844FC" w:rsidRPr="004844FC" w:rsidRDefault="004844FC" w:rsidP="004844FC">
            <w:pPr>
              <w:jc w:val="center"/>
              <w:rPr>
                <w:sz w:val="20"/>
                <w:szCs w:val="20"/>
              </w:rPr>
            </w:pPr>
            <w:r w:rsidRPr="004844FC">
              <w:rPr>
                <w:sz w:val="20"/>
                <w:szCs w:val="20"/>
              </w:rPr>
              <w:t>17,442</w:t>
            </w:r>
          </w:p>
        </w:tc>
      </w:tr>
      <w:tr w:rsidR="004844FC" w:rsidRPr="004844FC" w14:paraId="062B72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EE7648"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03C991C" w14:textId="77777777" w:rsidR="004844FC" w:rsidRPr="004844FC" w:rsidRDefault="004844FC" w:rsidP="004844FC">
            <w:pPr>
              <w:jc w:val="center"/>
              <w:rPr>
                <w:sz w:val="20"/>
                <w:szCs w:val="20"/>
              </w:rPr>
            </w:pPr>
            <w:r w:rsidRPr="004844FC">
              <w:rPr>
                <w:sz w:val="20"/>
                <w:szCs w:val="20"/>
              </w:rPr>
              <w:t>74,7</w:t>
            </w:r>
          </w:p>
        </w:tc>
        <w:tc>
          <w:tcPr>
            <w:tcW w:w="1900" w:type="dxa"/>
            <w:tcBorders>
              <w:top w:val="nil"/>
              <w:left w:val="nil"/>
              <w:bottom w:val="single" w:sz="4" w:space="0" w:color="auto"/>
              <w:right w:val="single" w:sz="4" w:space="0" w:color="auto"/>
            </w:tcBorders>
            <w:shd w:val="clear" w:color="auto" w:fill="auto"/>
            <w:noWrap/>
            <w:vAlign w:val="center"/>
            <w:hideMark/>
          </w:tcPr>
          <w:p w14:paraId="5FCAAD73"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7D6CEC5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B4B8F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282435"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1501EE9B" w14:textId="77777777" w:rsidR="004844FC" w:rsidRPr="004844FC" w:rsidRDefault="004844FC" w:rsidP="004844FC">
            <w:pPr>
              <w:jc w:val="center"/>
              <w:rPr>
                <w:sz w:val="20"/>
                <w:szCs w:val="20"/>
              </w:rPr>
            </w:pPr>
            <w:r w:rsidRPr="004844FC">
              <w:rPr>
                <w:sz w:val="20"/>
                <w:szCs w:val="20"/>
              </w:rPr>
              <w:t>17,442</w:t>
            </w:r>
          </w:p>
        </w:tc>
      </w:tr>
      <w:tr w:rsidR="004844FC" w:rsidRPr="004844FC" w14:paraId="7F6D1DB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DECDD3"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3D8B04D3" w14:textId="77777777" w:rsidR="004844FC" w:rsidRPr="004844FC" w:rsidRDefault="004844FC" w:rsidP="004844FC">
            <w:pPr>
              <w:jc w:val="center"/>
              <w:rPr>
                <w:sz w:val="20"/>
                <w:szCs w:val="20"/>
              </w:rPr>
            </w:pPr>
            <w:r w:rsidRPr="004844FC">
              <w:rPr>
                <w:sz w:val="20"/>
                <w:szCs w:val="20"/>
              </w:rPr>
              <w:t>72,4</w:t>
            </w:r>
          </w:p>
        </w:tc>
        <w:tc>
          <w:tcPr>
            <w:tcW w:w="1900" w:type="dxa"/>
            <w:tcBorders>
              <w:top w:val="nil"/>
              <w:left w:val="nil"/>
              <w:bottom w:val="single" w:sz="4" w:space="0" w:color="auto"/>
              <w:right w:val="single" w:sz="4" w:space="0" w:color="auto"/>
            </w:tcBorders>
            <w:shd w:val="clear" w:color="auto" w:fill="auto"/>
            <w:noWrap/>
            <w:vAlign w:val="center"/>
            <w:hideMark/>
          </w:tcPr>
          <w:p w14:paraId="1944DF15"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022EE69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C51376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2C635C5"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79099384" w14:textId="77777777" w:rsidR="004844FC" w:rsidRPr="004844FC" w:rsidRDefault="004844FC" w:rsidP="004844FC">
            <w:pPr>
              <w:jc w:val="center"/>
              <w:rPr>
                <w:sz w:val="20"/>
                <w:szCs w:val="20"/>
              </w:rPr>
            </w:pPr>
            <w:r w:rsidRPr="004844FC">
              <w:rPr>
                <w:sz w:val="20"/>
                <w:szCs w:val="20"/>
              </w:rPr>
              <w:t>17,442</w:t>
            </w:r>
          </w:p>
        </w:tc>
      </w:tr>
      <w:tr w:rsidR="004844FC" w:rsidRPr="004844FC" w14:paraId="530E1F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19217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7267A93"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3A391BCA" w14:textId="77777777" w:rsidR="004844FC" w:rsidRPr="004844FC" w:rsidRDefault="004844FC" w:rsidP="004844FC">
            <w:pPr>
              <w:jc w:val="center"/>
              <w:rPr>
                <w:sz w:val="20"/>
                <w:szCs w:val="20"/>
              </w:rPr>
            </w:pPr>
            <w:r w:rsidRPr="004844FC">
              <w:rPr>
                <w:sz w:val="20"/>
                <w:szCs w:val="20"/>
              </w:rPr>
              <w:t>44,4</w:t>
            </w:r>
          </w:p>
        </w:tc>
        <w:tc>
          <w:tcPr>
            <w:tcW w:w="1900" w:type="dxa"/>
            <w:tcBorders>
              <w:top w:val="nil"/>
              <w:left w:val="nil"/>
              <w:bottom w:val="single" w:sz="4" w:space="0" w:color="auto"/>
              <w:right w:val="single" w:sz="4" w:space="0" w:color="auto"/>
            </w:tcBorders>
            <w:shd w:val="clear" w:color="auto" w:fill="auto"/>
            <w:noWrap/>
            <w:vAlign w:val="center"/>
            <w:hideMark/>
          </w:tcPr>
          <w:p w14:paraId="3BEBEBA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BD16C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51F9C58"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68BDC3D1" w14:textId="77777777" w:rsidR="004844FC" w:rsidRPr="004844FC" w:rsidRDefault="004844FC" w:rsidP="004844FC">
            <w:pPr>
              <w:jc w:val="center"/>
              <w:rPr>
                <w:sz w:val="20"/>
                <w:szCs w:val="20"/>
              </w:rPr>
            </w:pPr>
            <w:r w:rsidRPr="004844FC">
              <w:rPr>
                <w:sz w:val="20"/>
                <w:szCs w:val="20"/>
              </w:rPr>
              <w:t>17,442</w:t>
            </w:r>
          </w:p>
        </w:tc>
      </w:tr>
      <w:tr w:rsidR="004844FC" w:rsidRPr="004844FC" w14:paraId="6A665F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E278F4"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E471690"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583957B2" w14:textId="77777777" w:rsidR="004844FC" w:rsidRPr="004844FC" w:rsidRDefault="004844FC" w:rsidP="004844FC">
            <w:pPr>
              <w:jc w:val="center"/>
              <w:rPr>
                <w:sz w:val="20"/>
                <w:szCs w:val="20"/>
              </w:rPr>
            </w:pPr>
            <w:r w:rsidRPr="004844FC">
              <w:rPr>
                <w:sz w:val="20"/>
                <w:szCs w:val="20"/>
              </w:rPr>
              <w:t>45,8</w:t>
            </w:r>
          </w:p>
        </w:tc>
        <w:tc>
          <w:tcPr>
            <w:tcW w:w="1900" w:type="dxa"/>
            <w:tcBorders>
              <w:top w:val="nil"/>
              <w:left w:val="nil"/>
              <w:bottom w:val="single" w:sz="4" w:space="0" w:color="auto"/>
              <w:right w:val="single" w:sz="4" w:space="0" w:color="auto"/>
            </w:tcBorders>
            <w:shd w:val="clear" w:color="auto" w:fill="auto"/>
            <w:noWrap/>
            <w:vAlign w:val="center"/>
            <w:hideMark/>
          </w:tcPr>
          <w:p w14:paraId="2AE6292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AC5565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8E4901"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70939FCD" w14:textId="77777777" w:rsidR="004844FC" w:rsidRPr="004844FC" w:rsidRDefault="004844FC" w:rsidP="004844FC">
            <w:pPr>
              <w:jc w:val="center"/>
              <w:rPr>
                <w:sz w:val="20"/>
                <w:szCs w:val="20"/>
              </w:rPr>
            </w:pPr>
            <w:r w:rsidRPr="004844FC">
              <w:rPr>
                <w:sz w:val="20"/>
                <w:szCs w:val="20"/>
              </w:rPr>
              <w:t>17,442</w:t>
            </w:r>
          </w:p>
        </w:tc>
      </w:tr>
      <w:tr w:rsidR="004844FC" w:rsidRPr="004844FC" w14:paraId="765578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705DF6"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5D18D79"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232D0C0A" w14:textId="77777777" w:rsidR="004844FC" w:rsidRPr="004844FC" w:rsidRDefault="004844FC" w:rsidP="004844FC">
            <w:pPr>
              <w:jc w:val="center"/>
              <w:rPr>
                <w:sz w:val="20"/>
                <w:szCs w:val="20"/>
              </w:rPr>
            </w:pPr>
            <w:r w:rsidRPr="004844FC">
              <w:rPr>
                <w:sz w:val="20"/>
                <w:szCs w:val="20"/>
              </w:rPr>
              <w:t>47,3</w:t>
            </w:r>
          </w:p>
        </w:tc>
        <w:tc>
          <w:tcPr>
            <w:tcW w:w="1900" w:type="dxa"/>
            <w:tcBorders>
              <w:top w:val="nil"/>
              <w:left w:val="nil"/>
              <w:bottom w:val="single" w:sz="4" w:space="0" w:color="auto"/>
              <w:right w:val="single" w:sz="4" w:space="0" w:color="auto"/>
            </w:tcBorders>
            <w:shd w:val="clear" w:color="auto" w:fill="auto"/>
            <w:noWrap/>
            <w:vAlign w:val="center"/>
            <w:hideMark/>
          </w:tcPr>
          <w:p w14:paraId="12338E2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EE0988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483547"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1230D484" w14:textId="77777777" w:rsidR="004844FC" w:rsidRPr="004844FC" w:rsidRDefault="004844FC" w:rsidP="004844FC">
            <w:pPr>
              <w:jc w:val="center"/>
              <w:rPr>
                <w:sz w:val="20"/>
                <w:szCs w:val="20"/>
              </w:rPr>
            </w:pPr>
            <w:r w:rsidRPr="004844FC">
              <w:rPr>
                <w:sz w:val="20"/>
                <w:szCs w:val="20"/>
              </w:rPr>
              <w:t>17,442</w:t>
            </w:r>
          </w:p>
        </w:tc>
      </w:tr>
      <w:tr w:rsidR="004844FC" w:rsidRPr="004844FC" w14:paraId="22A7E4F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069C25"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0A1000C"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B8BA692" w14:textId="77777777" w:rsidR="004844FC" w:rsidRPr="004844FC" w:rsidRDefault="004844FC" w:rsidP="004844FC">
            <w:pPr>
              <w:jc w:val="center"/>
              <w:rPr>
                <w:sz w:val="20"/>
                <w:szCs w:val="20"/>
              </w:rPr>
            </w:pPr>
            <w:r w:rsidRPr="004844FC">
              <w:rPr>
                <w:sz w:val="20"/>
                <w:szCs w:val="20"/>
              </w:rPr>
              <w:t>48,7</w:t>
            </w:r>
          </w:p>
        </w:tc>
        <w:tc>
          <w:tcPr>
            <w:tcW w:w="1900" w:type="dxa"/>
            <w:tcBorders>
              <w:top w:val="nil"/>
              <w:left w:val="nil"/>
              <w:bottom w:val="single" w:sz="4" w:space="0" w:color="auto"/>
              <w:right w:val="single" w:sz="4" w:space="0" w:color="auto"/>
            </w:tcBorders>
            <w:shd w:val="clear" w:color="auto" w:fill="auto"/>
            <w:noWrap/>
            <w:vAlign w:val="center"/>
            <w:hideMark/>
          </w:tcPr>
          <w:p w14:paraId="378223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9AC37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A48C37B"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64802211" w14:textId="77777777" w:rsidR="004844FC" w:rsidRPr="004844FC" w:rsidRDefault="004844FC" w:rsidP="004844FC">
            <w:pPr>
              <w:jc w:val="center"/>
              <w:rPr>
                <w:sz w:val="20"/>
                <w:szCs w:val="20"/>
              </w:rPr>
            </w:pPr>
            <w:r w:rsidRPr="004844FC">
              <w:rPr>
                <w:sz w:val="20"/>
                <w:szCs w:val="20"/>
              </w:rPr>
              <w:t>17,442</w:t>
            </w:r>
          </w:p>
        </w:tc>
      </w:tr>
      <w:tr w:rsidR="004844FC" w:rsidRPr="004844FC" w14:paraId="6BD8714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074B5F"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8E3301D"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5EB98FA4" w14:textId="77777777" w:rsidR="004844FC" w:rsidRPr="004844FC" w:rsidRDefault="004844FC" w:rsidP="004844FC">
            <w:pPr>
              <w:jc w:val="center"/>
              <w:rPr>
                <w:sz w:val="20"/>
                <w:szCs w:val="20"/>
              </w:rPr>
            </w:pPr>
            <w:r w:rsidRPr="004844FC">
              <w:rPr>
                <w:sz w:val="20"/>
                <w:szCs w:val="20"/>
              </w:rPr>
              <w:t>50,2</w:t>
            </w:r>
          </w:p>
        </w:tc>
        <w:tc>
          <w:tcPr>
            <w:tcW w:w="1900" w:type="dxa"/>
            <w:tcBorders>
              <w:top w:val="nil"/>
              <w:left w:val="nil"/>
              <w:bottom w:val="single" w:sz="4" w:space="0" w:color="auto"/>
              <w:right w:val="single" w:sz="4" w:space="0" w:color="auto"/>
            </w:tcBorders>
            <w:shd w:val="clear" w:color="auto" w:fill="auto"/>
            <w:noWrap/>
            <w:vAlign w:val="center"/>
            <w:hideMark/>
          </w:tcPr>
          <w:p w14:paraId="0FC86EE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52819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34214C8"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29242CD3" w14:textId="77777777" w:rsidR="004844FC" w:rsidRPr="004844FC" w:rsidRDefault="004844FC" w:rsidP="004844FC">
            <w:pPr>
              <w:jc w:val="center"/>
              <w:rPr>
                <w:sz w:val="20"/>
                <w:szCs w:val="20"/>
              </w:rPr>
            </w:pPr>
            <w:r w:rsidRPr="004844FC">
              <w:rPr>
                <w:sz w:val="20"/>
                <w:szCs w:val="20"/>
              </w:rPr>
              <w:t>17,442</w:t>
            </w:r>
          </w:p>
        </w:tc>
      </w:tr>
      <w:tr w:rsidR="004844FC" w:rsidRPr="004844FC" w14:paraId="08BE7E8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7E3D01"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AF74095"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6A755936"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32EC589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0F68E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375947"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1868D4F5" w14:textId="77777777" w:rsidR="004844FC" w:rsidRPr="004844FC" w:rsidRDefault="004844FC" w:rsidP="004844FC">
            <w:pPr>
              <w:jc w:val="center"/>
              <w:rPr>
                <w:sz w:val="20"/>
                <w:szCs w:val="20"/>
              </w:rPr>
            </w:pPr>
            <w:r w:rsidRPr="004844FC">
              <w:rPr>
                <w:sz w:val="20"/>
                <w:szCs w:val="20"/>
              </w:rPr>
              <w:t>17,442</w:t>
            </w:r>
          </w:p>
        </w:tc>
      </w:tr>
      <w:tr w:rsidR="004844FC" w:rsidRPr="004844FC" w14:paraId="482A5CA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085AAF"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E8B9F0D"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5D618765" w14:textId="77777777" w:rsidR="004844FC" w:rsidRPr="004844FC" w:rsidRDefault="004844FC" w:rsidP="004844FC">
            <w:pPr>
              <w:jc w:val="center"/>
              <w:rPr>
                <w:sz w:val="20"/>
                <w:szCs w:val="20"/>
              </w:rPr>
            </w:pPr>
            <w:r w:rsidRPr="004844FC">
              <w:rPr>
                <w:sz w:val="20"/>
                <w:szCs w:val="20"/>
              </w:rPr>
              <w:t>53,1</w:t>
            </w:r>
          </w:p>
        </w:tc>
        <w:tc>
          <w:tcPr>
            <w:tcW w:w="1900" w:type="dxa"/>
            <w:tcBorders>
              <w:top w:val="nil"/>
              <w:left w:val="nil"/>
              <w:bottom w:val="single" w:sz="4" w:space="0" w:color="auto"/>
              <w:right w:val="single" w:sz="4" w:space="0" w:color="auto"/>
            </w:tcBorders>
            <w:shd w:val="clear" w:color="auto" w:fill="auto"/>
            <w:noWrap/>
            <w:vAlign w:val="center"/>
            <w:hideMark/>
          </w:tcPr>
          <w:p w14:paraId="0194071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E07ED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D6F6351"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0541CB8C" w14:textId="77777777" w:rsidR="004844FC" w:rsidRPr="004844FC" w:rsidRDefault="004844FC" w:rsidP="004844FC">
            <w:pPr>
              <w:jc w:val="center"/>
              <w:rPr>
                <w:sz w:val="20"/>
                <w:szCs w:val="20"/>
              </w:rPr>
            </w:pPr>
            <w:r w:rsidRPr="004844FC">
              <w:rPr>
                <w:sz w:val="20"/>
                <w:szCs w:val="20"/>
              </w:rPr>
              <w:t>17,442</w:t>
            </w:r>
          </w:p>
        </w:tc>
      </w:tr>
      <w:tr w:rsidR="004844FC" w:rsidRPr="004844FC" w14:paraId="1F97FD6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31BAB1"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AD3DAB0"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6C79693A"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08C6C75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DB06D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A22799"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2CD5C29E" w14:textId="77777777" w:rsidR="004844FC" w:rsidRPr="004844FC" w:rsidRDefault="004844FC" w:rsidP="004844FC">
            <w:pPr>
              <w:jc w:val="center"/>
              <w:rPr>
                <w:sz w:val="20"/>
                <w:szCs w:val="20"/>
              </w:rPr>
            </w:pPr>
            <w:r w:rsidRPr="004844FC">
              <w:rPr>
                <w:sz w:val="20"/>
                <w:szCs w:val="20"/>
              </w:rPr>
              <w:t>17,442</w:t>
            </w:r>
          </w:p>
        </w:tc>
      </w:tr>
      <w:tr w:rsidR="004844FC" w:rsidRPr="004844FC" w14:paraId="7C32BA8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E1B96E"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2937659"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6E2FEF7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001F4A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14A95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B0C77F"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75E20DA7" w14:textId="77777777" w:rsidR="004844FC" w:rsidRPr="004844FC" w:rsidRDefault="004844FC" w:rsidP="004844FC">
            <w:pPr>
              <w:jc w:val="center"/>
              <w:rPr>
                <w:sz w:val="20"/>
                <w:szCs w:val="20"/>
              </w:rPr>
            </w:pPr>
            <w:r w:rsidRPr="004844FC">
              <w:rPr>
                <w:sz w:val="20"/>
                <w:szCs w:val="20"/>
              </w:rPr>
              <w:t>17,442</w:t>
            </w:r>
          </w:p>
        </w:tc>
      </w:tr>
      <w:tr w:rsidR="004844FC" w:rsidRPr="004844FC" w14:paraId="198DA8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2B9FF2"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1A3CFF8"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446E3AC1" w14:textId="77777777" w:rsidR="004844FC" w:rsidRPr="004844FC" w:rsidRDefault="004844FC" w:rsidP="004844FC">
            <w:pPr>
              <w:jc w:val="center"/>
              <w:rPr>
                <w:sz w:val="20"/>
                <w:szCs w:val="20"/>
              </w:rPr>
            </w:pPr>
            <w:r w:rsidRPr="004844FC">
              <w:rPr>
                <w:sz w:val="20"/>
                <w:szCs w:val="20"/>
              </w:rPr>
              <w:t>57,5</w:t>
            </w:r>
          </w:p>
        </w:tc>
        <w:tc>
          <w:tcPr>
            <w:tcW w:w="1900" w:type="dxa"/>
            <w:tcBorders>
              <w:top w:val="nil"/>
              <w:left w:val="nil"/>
              <w:bottom w:val="single" w:sz="4" w:space="0" w:color="auto"/>
              <w:right w:val="single" w:sz="4" w:space="0" w:color="auto"/>
            </w:tcBorders>
            <w:shd w:val="clear" w:color="auto" w:fill="auto"/>
            <w:noWrap/>
            <w:vAlign w:val="center"/>
            <w:hideMark/>
          </w:tcPr>
          <w:p w14:paraId="53D0D9E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E4439F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70009B" w14:textId="77777777" w:rsidR="004844FC" w:rsidRPr="004844FC" w:rsidRDefault="004844FC" w:rsidP="004844FC">
            <w:pPr>
              <w:jc w:val="center"/>
              <w:rPr>
                <w:sz w:val="20"/>
                <w:szCs w:val="20"/>
              </w:rPr>
            </w:pPr>
            <w:r w:rsidRPr="004844FC">
              <w:rPr>
                <w:sz w:val="20"/>
                <w:szCs w:val="20"/>
              </w:rPr>
              <w:t>4 321,12</w:t>
            </w:r>
          </w:p>
        </w:tc>
        <w:tc>
          <w:tcPr>
            <w:tcW w:w="1900" w:type="dxa"/>
            <w:tcBorders>
              <w:top w:val="nil"/>
              <w:left w:val="nil"/>
              <w:bottom w:val="single" w:sz="4" w:space="0" w:color="auto"/>
              <w:right w:val="single" w:sz="4" w:space="0" w:color="auto"/>
            </w:tcBorders>
            <w:shd w:val="clear" w:color="auto" w:fill="auto"/>
            <w:noWrap/>
            <w:vAlign w:val="center"/>
            <w:hideMark/>
          </w:tcPr>
          <w:p w14:paraId="65D438A3" w14:textId="77777777" w:rsidR="004844FC" w:rsidRPr="004844FC" w:rsidRDefault="004844FC" w:rsidP="004844FC">
            <w:pPr>
              <w:jc w:val="center"/>
              <w:rPr>
                <w:sz w:val="20"/>
                <w:szCs w:val="20"/>
              </w:rPr>
            </w:pPr>
            <w:r w:rsidRPr="004844FC">
              <w:rPr>
                <w:sz w:val="20"/>
                <w:szCs w:val="20"/>
              </w:rPr>
              <w:t>17,442</w:t>
            </w:r>
          </w:p>
        </w:tc>
      </w:tr>
      <w:tr w:rsidR="004844FC" w:rsidRPr="004844FC" w14:paraId="2C8DE317"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5DD76" w14:textId="77777777" w:rsidR="004844FC" w:rsidRPr="004844FC" w:rsidRDefault="004844FC" w:rsidP="004844FC">
            <w:pPr>
              <w:jc w:val="center"/>
              <w:rPr>
                <w:color w:val="000000"/>
                <w:sz w:val="20"/>
                <w:szCs w:val="20"/>
              </w:rPr>
            </w:pPr>
            <w:r w:rsidRPr="004844FC">
              <w:rPr>
                <w:color w:val="000000"/>
                <w:sz w:val="20"/>
                <w:szCs w:val="20"/>
              </w:rPr>
              <w:t>ТЭЦ-13 (ул. Гайвинская, 109): ЕТО №01-2 - ПАО «Т Плюс»</w:t>
            </w:r>
          </w:p>
        </w:tc>
      </w:tr>
      <w:tr w:rsidR="004844FC" w:rsidRPr="004844FC" w14:paraId="0349A0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4DC06C"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3DBCB9E"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521F6B2D" w14:textId="77777777" w:rsidR="004844FC" w:rsidRPr="004844FC" w:rsidRDefault="004844FC" w:rsidP="004844FC">
            <w:pPr>
              <w:jc w:val="center"/>
              <w:rPr>
                <w:sz w:val="20"/>
                <w:szCs w:val="20"/>
              </w:rPr>
            </w:pPr>
            <w:r w:rsidRPr="004844FC">
              <w:rPr>
                <w:sz w:val="20"/>
                <w:szCs w:val="20"/>
              </w:rPr>
              <w:t>55,8</w:t>
            </w:r>
          </w:p>
        </w:tc>
        <w:tc>
          <w:tcPr>
            <w:tcW w:w="1900" w:type="dxa"/>
            <w:tcBorders>
              <w:top w:val="nil"/>
              <w:left w:val="nil"/>
              <w:bottom w:val="single" w:sz="4" w:space="0" w:color="auto"/>
              <w:right w:val="single" w:sz="4" w:space="0" w:color="auto"/>
            </w:tcBorders>
            <w:shd w:val="clear" w:color="auto" w:fill="auto"/>
            <w:noWrap/>
            <w:vAlign w:val="center"/>
            <w:hideMark/>
          </w:tcPr>
          <w:p w14:paraId="1A5F841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5AA7D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E6B6C1"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22FDF26A" w14:textId="77777777" w:rsidR="004844FC" w:rsidRPr="004844FC" w:rsidRDefault="004844FC" w:rsidP="004844FC">
            <w:pPr>
              <w:jc w:val="center"/>
              <w:rPr>
                <w:sz w:val="20"/>
                <w:szCs w:val="20"/>
              </w:rPr>
            </w:pPr>
            <w:r w:rsidRPr="004844FC">
              <w:rPr>
                <w:sz w:val="20"/>
                <w:szCs w:val="20"/>
              </w:rPr>
              <w:t>7,249</w:t>
            </w:r>
          </w:p>
        </w:tc>
      </w:tr>
      <w:tr w:rsidR="004844FC" w:rsidRPr="004844FC" w14:paraId="7542E6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99805A"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2DDDC681"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30150A1F"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3232172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AE655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71B8D5"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44CC8624" w14:textId="77777777" w:rsidR="004844FC" w:rsidRPr="004844FC" w:rsidRDefault="004844FC" w:rsidP="004844FC">
            <w:pPr>
              <w:jc w:val="center"/>
              <w:rPr>
                <w:sz w:val="20"/>
                <w:szCs w:val="20"/>
              </w:rPr>
            </w:pPr>
            <w:r w:rsidRPr="004844FC">
              <w:rPr>
                <w:sz w:val="20"/>
                <w:szCs w:val="20"/>
              </w:rPr>
              <w:t>7,249</w:t>
            </w:r>
          </w:p>
        </w:tc>
      </w:tr>
      <w:tr w:rsidR="004844FC" w:rsidRPr="004844FC" w14:paraId="3D6B16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9EEF85"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46578F51"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2821F3A3" w14:textId="77777777" w:rsidR="004844FC" w:rsidRPr="004844FC" w:rsidRDefault="004844FC" w:rsidP="004844FC">
            <w:pPr>
              <w:jc w:val="center"/>
              <w:rPr>
                <w:sz w:val="20"/>
                <w:szCs w:val="20"/>
              </w:rPr>
            </w:pPr>
            <w:r w:rsidRPr="004844FC">
              <w:rPr>
                <w:sz w:val="20"/>
                <w:szCs w:val="20"/>
              </w:rPr>
              <w:t>56,8</w:t>
            </w:r>
          </w:p>
        </w:tc>
        <w:tc>
          <w:tcPr>
            <w:tcW w:w="1900" w:type="dxa"/>
            <w:tcBorders>
              <w:top w:val="nil"/>
              <w:left w:val="nil"/>
              <w:bottom w:val="single" w:sz="4" w:space="0" w:color="auto"/>
              <w:right w:val="single" w:sz="4" w:space="0" w:color="auto"/>
            </w:tcBorders>
            <w:shd w:val="clear" w:color="auto" w:fill="auto"/>
            <w:noWrap/>
            <w:vAlign w:val="center"/>
            <w:hideMark/>
          </w:tcPr>
          <w:p w14:paraId="398C8C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F9035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F02260D"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407AADD2" w14:textId="77777777" w:rsidR="004844FC" w:rsidRPr="004844FC" w:rsidRDefault="004844FC" w:rsidP="004844FC">
            <w:pPr>
              <w:jc w:val="center"/>
              <w:rPr>
                <w:sz w:val="20"/>
                <w:szCs w:val="20"/>
              </w:rPr>
            </w:pPr>
            <w:r w:rsidRPr="004844FC">
              <w:rPr>
                <w:sz w:val="20"/>
                <w:szCs w:val="20"/>
              </w:rPr>
              <w:t>7,249</w:t>
            </w:r>
          </w:p>
        </w:tc>
      </w:tr>
      <w:tr w:rsidR="004844FC" w:rsidRPr="004844FC" w14:paraId="1599932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5485D6"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559F4486"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5A14A417" w14:textId="77777777" w:rsidR="004844FC" w:rsidRPr="004844FC" w:rsidRDefault="004844FC" w:rsidP="004844FC">
            <w:pPr>
              <w:jc w:val="center"/>
              <w:rPr>
                <w:sz w:val="20"/>
                <w:szCs w:val="20"/>
              </w:rPr>
            </w:pPr>
            <w:r w:rsidRPr="004844FC">
              <w:rPr>
                <w:sz w:val="20"/>
                <w:szCs w:val="20"/>
              </w:rPr>
              <w:t>57,4</w:t>
            </w:r>
          </w:p>
        </w:tc>
        <w:tc>
          <w:tcPr>
            <w:tcW w:w="1900" w:type="dxa"/>
            <w:tcBorders>
              <w:top w:val="nil"/>
              <w:left w:val="nil"/>
              <w:bottom w:val="single" w:sz="4" w:space="0" w:color="auto"/>
              <w:right w:val="single" w:sz="4" w:space="0" w:color="auto"/>
            </w:tcBorders>
            <w:shd w:val="clear" w:color="auto" w:fill="auto"/>
            <w:noWrap/>
            <w:vAlign w:val="center"/>
            <w:hideMark/>
          </w:tcPr>
          <w:p w14:paraId="64E7F74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06080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6DE475"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0EE22B08" w14:textId="77777777" w:rsidR="004844FC" w:rsidRPr="004844FC" w:rsidRDefault="004844FC" w:rsidP="004844FC">
            <w:pPr>
              <w:jc w:val="center"/>
              <w:rPr>
                <w:sz w:val="20"/>
                <w:szCs w:val="20"/>
              </w:rPr>
            </w:pPr>
            <w:r w:rsidRPr="004844FC">
              <w:rPr>
                <w:sz w:val="20"/>
                <w:szCs w:val="20"/>
              </w:rPr>
              <w:t>7,249</w:t>
            </w:r>
          </w:p>
        </w:tc>
      </w:tr>
      <w:tr w:rsidR="004844FC" w:rsidRPr="004844FC" w14:paraId="4BF981D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AFBA7A"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5391BCB3"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19010BD3"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582F6D9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8C7F8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04CB3C"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55F5A64B" w14:textId="77777777" w:rsidR="004844FC" w:rsidRPr="004844FC" w:rsidRDefault="004844FC" w:rsidP="004844FC">
            <w:pPr>
              <w:jc w:val="center"/>
              <w:rPr>
                <w:sz w:val="20"/>
                <w:szCs w:val="20"/>
              </w:rPr>
            </w:pPr>
            <w:r w:rsidRPr="004844FC">
              <w:rPr>
                <w:sz w:val="20"/>
                <w:szCs w:val="20"/>
              </w:rPr>
              <w:t>7,249</w:t>
            </w:r>
          </w:p>
        </w:tc>
      </w:tr>
      <w:tr w:rsidR="004844FC" w:rsidRPr="004844FC" w14:paraId="0078E9D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F79D01"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5F4EFF29"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749FB2E4" w14:textId="77777777" w:rsidR="004844FC" w:rsidRPr="004844FC" w:rsidRDefault="004844FC" w:rsidP="004844FC">
            <w:pPr>
              <w:jc w:val="center"/>
              <w:rPr>
                <w:sz w:val="20"/>
                <w:szCs w:val="20"/>
              </w:rPr>
            </w:pPr>
            <w:r w:rsidRPr="004844FC">
              <w:rPr>
                <w:sz w:val="20"/>
                <w:szCs w:val="20"/>
              </w:rPr>
              <w:t>58,4</w:t>
            </w:r>
          </w:p>
        </w:tc>
        <w:tc>
          <w:tcPr>
            <w:tcW w:w="1900" w:type="dxa"/>
            <w:tcBorders>
              <w:top w:val="nil"/>
              <w:left w:val="nil"/>
              <w:bottom w:val="single" w:sz="4" w:space="0" w:color="auto"/>
              <w:right w:val="single" w:sz="4" w:space="0" w:color="auto"/>
            </w:tcBorders>
            <w:shd w:val="clear" w:color="auto" w:fill="auto"/>
            <w:noWrap/>
            <w:vAlign w:val="center"/>
            <w:hideMark/>
          </w:tcPr>
          <w:p w14:paraId="2D9EBD5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D30E8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E0E293"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22610E93" w14:textId="77777777" w:rsidR="004844FC" w:rsidRPr="004844FC" w:rsidRDefault="004844FC" w:rsidP="004844FC">
            <w:pPr>
              <w:jc w:val="center"/>
              <w:rPr>
                <w:sz w:val="20"/>
                <w:szCs w:val="20"/>
              </w:rPr>
            </w:pPr>
            <w:r w:rsidRPr="004844FC">
              <w:rPr>
                <w:sz w:val="20"/>
                <w:szCs w:val="20"/>
              </w:rPr>
              <w:t>7,249</w:t>
            </w:r>
          </w:p>
        </w:tc>
      </w:tr>
      <w:tr w:rsidR="004844FC" w:rsidRPr="004844FC" w14:paraId="7D71E1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AF4E58"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155D6821"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3B7076FB"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64914F7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A2E26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4D520AD"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3F5365B7" w14:textId="77777777" w:rsidR="004844FC" w:rsidRPr="004844FC" w:rsidRDefault="004844FC" w:rsidP="004844FC">
            <w:pPr>
              <w:jc w:val="center"/>
              <w:rPr>
                <w:sz w:val="20"/>
                <w:szCs w:val="20"/>
              </w:rPr>
            </w:pPr>
            <w:r w:rsidRPr="004844FC">
              <w:rPr>
                <w:sz w:val="20"/>
                <w:szCs w:val="20"/>
              </w:rPr>
              <w:t>7,249</w:t>
            </w:r>
          </w:p>
        </w:tc>
      </w:tr>
      <w:tr w:rsidR="004844FC" w:rsidRPr="004844FC" w14:paraId="777B25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DCBC7C"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337AA66"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39910497"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0B69E05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CF0D2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38F59F"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6D33CE38" w14:textId="77777777" w:rsidR="004844FC" w:rsidRPr="004844FC" w:rsidRDefault="004844FC" w:rsidP="004844FC">
            <w:pPr>
              <w:jc w:val="center"/>
              <w:rPr>
                <w:sz w:val="20"/>
                <w:szCs w:val="20"/>
              </w:rPr>
            </w:pPr>
            <w:r w:rsidRPr="004844FC">
              <w:rPr>
                <w:sz w:val="20"/>
                <w:szCs w:val="20"/>
              </w:rPr>
              <w:t>7,249</w:t>
            </w:r>
          </w:p>
        </w:tc>
      </w:tr>
      <w:tr w:rsidR="004844FC" w:rsidRPr="004844FC" w14:paraId="058BD6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48E3A6"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69522A40"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102BB604"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77F265F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3F46A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B86EAF4"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01F094DF" w14:textId="77777777" w:rsidR="004844FC" w:rsidRPr="004844FC" w:rsidRDefault="004844FC" w:rsidP="004844FC">
            <w:pPr>
              <w:jc w:val="center"/>
              <w:rPr>
                <w:sz w:val="20"/>
                <w:szCs w:val="20"/>
              </w:rPr>
            </w:pPr>
            <w:r w:rsidRPr="004844FC">
              <w:rPr>
                <w:sz w:val="20"/>
                <w:szCs w:val="20"/>
              </w:rPr>
              <w:t>7,249</w:t>
            </w:r>
          </w:p>
        </w:tc>
      </w:tr>
      <w:tr w:rsidR="004844FC" w:rsidRPr="004844FC" w14:paraId="495022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BC3B42"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303A3A12"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4D28CB2" w14:textId="77777777" w:rsidR="004844FC" w:rsidRPr="004844FC" w:rsidRDefault="004844FC" w:rsidP="004844FC">
            <w:pPr>
              <w:jc w:val="center"/>
              <w:rPr>
                <w:sz w:val="20"/>
                <w:szCs w:val="20"/>
              </w:rPr>
            </w:pPr>
            <w:r w:rsidRPr="004844FC">
              <w:rPr>
                <w:sz w:val="20"/>
                <w:szCs w:val="20"/>
              </w:rPr>
              <w:t>60,5</w:t>
            </w:r>
          </w:p>
        </w:tc>
        <w:tc>
          <w:tcPr>
            <w:tcW w:w="1900" w:type="dxa"/>
            <w:tcBorders>
              <w:top w:val="nil"/>
              <w:left w:val="nil"/>
              <w:bottom w:val="single" w:sz="4" w:space="0" w:color="auto"/>
              <w:right w:val="single" w:sz="4" w:space="0" w:color="auto"/>
            </w:tcBorders>
            <w:shd w:val="clear" w:color="auto" w:fill="auto"/>
            <w:noWrap/>
            <w:vAlign w:val="center"/>
            <w:hideMark/>
          </w:tcPr>
          <w:p w14:paraId="5C6C5F6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495E5D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59F2BA4"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065A17CF" w14:textId="77777777" w:rsidR="004844FC" w:rsidRPr="004844FC" w:rsidRDefault="004844FC" w:rsidP="004844FC">
            <w:pPr>
              <w:jc w:val="center"/>
              <w:rPr>
                <w:sz w:val="20"/>
                <w:szCs w:val="20"/>
              </w:rPr>
            </w:pPr>
            <w:r w:rsidRPr="004844FC">
              <w:rPr>
                <w:sz w:val="20"/>
                <w:szCs w:val="20"/>
              </w:rPr>
              <w:t>7,249</w:t>
            </w:r>
          </w:p>
        </w:tc>
      </w:tr>
      <w:tr w:rsidR="004844FC" w:rsidRPr="004844FC" w14:paraId="2416BF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572B45"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523B084"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45375F24"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7849C1D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9E46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F6E393"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24852CDC" w14:textId="77777777" w:rsidR="004844FC" w:rsidRPr="004844FC" w:rsidRDefault="004844FC" w:rsidP="004844FC">
            <w:pPr>
              <w:jc w:val="center"/>
              <w:rPr>
                <w:sz w:val="20"/>
                <w:szCs w:val="20"/>
              </w:rPr>
            </w:pPr>
            <w:r w:rsidRPr="004844FC">
              <w:rPr>
                <w:sz w:val="20"/>
                <w:szCs w:val="20"/>
              </w:rPr>
              <w:t>7,249</w:t>
            </w:r>
          </w:p>
        </w:tc>
      </w:tr>
      <w:tr w:rsidR="004844FC" w:rsidRPr="004844FC" w14:paraId="5CACA3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AD1CDD"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738FF68" w14:textId="77777777" w:rsidR="004844FC" w:rsidRPr="004844FC" w:rsidRDefault="004844FC" w:rsidP="004844FC">
            <w:pPr>
              <w:jc w:val="center"/>
              <w:rPr>
                <w:sz w:val="20"/>
                <w:szCs w:val="20"/>
              </w:rPr>
            </w:pPr>
            <w:r w:rsidRPr="004844FC">
              <w:rPr>
                <w:sz w:val="20"/>
                <w:szCs w:val="20"/>
              </w:rPr>
              <w:t>125,0</w:t>
            </w:r>
          </w:p>
        </w:tc>
        <w:tc>
          <w:tcPr>
            <w:tcW w:w="1900" w:type="dxa"/>
            <w:tcBorders>
              <w:top w:val="nil"/>
              <w:left w:val="nil"/>
              <w:bottom w:val="single" w:sz="4" w:space="0" w:color="auto"/>
              <w:right w:val="single" w:sz="4" w:space="0" w:color="auto"/>
            </w:tcBorders>
            <w:shd w:val="clear" w:color="auto" w:fill="auto"/>
            <w:noWrap/>
            <w:vAlign w:val="center"/>
            <w:hideMark/>
          </w:tcPr>
          <w:p w14:paraId="10AB30AB"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1276DB9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4D26CD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A77204"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7DCDD68C" w14:textId="77777777" w:rsidR="004844FC" w:rsidRPr="004844FC" w:rsidRDefault="004844FC" w:rsidP="004844FC">
            <w:pPr>
              <w:jc w:val="center"/>
              <w:rPr>
                <w:sz w:val="20"/>
                <w:szCs w:val="20"/>
              </w:rPr>
            </w:pPr>
            <w:r w:rsidRPr="004844FC">
              <w:rPr>
                <w:sz w:val="20"/>
                <w:szCs w:val="20"/>
              </w:rPr>
              <w:t>7,249</w:t>
            </w:r>
          </w:p>
        </w:tc>
      </w:tr>
      <w:tr w:rsidR="004844FC" w:rsidRPr="004844FC" w14:paraId="693B079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0B7199"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6011F3D0" w14:textId="77777777" w:rsidR="004844FC" w:rsidRPr="004844FC" w:rsidRDefault="004844FC" w:rsidP="004844FC">
            <w:pPr>
              <w:jc w:val="center"/>
              <w:rPr>
                <w:sz w:val="20"/>
                <w:szCs w:val="20"/>
              </w:rPr>
            </w:pPr>
            <w:r w:rsidRPr="004844FC">
              <w:rPr>
                <w:sz w:val="20"/>
                <w:szCs w:val="20"/>
              </w:rPr>
              <w:t>124,1</w:t>
            </w:r>
          </w:p>
        </w:tc>
        <w:tc>
          <w:tcPr>
            <w:tcW w:w="1900" w:type="dxa"/>
            <w:tcBorders>
              <w:top w:val="nil"/>
              <w:left w:val="nil"/>
              <w:bottom w:val="single" w:sz="4" w:space="0" w:color="auto"/>
              <w:right w:val="single" w:sz="4" w:space="0" w:color="auto"/>
            </w:tcBorders>
            <w:shd w:val="clear" w:color="auto" w:fill="auto"/>
            <w:noWrap/>
            <w:vAlign w:val="center"/>
            <w:hideMark/>
          </w:tcPr>
          <w:p w14:paraId="2BC36EB8"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037B61D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F6606A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81AAE7A"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32A46ECA" w14:textId="77777777" w:rsidR="004844FC" w:rsidRPr="004844FC" w:rsidRDefault="004844FC" w:rsidP="004844FC">
            <w:pPr>
              <w:jc w:val="center"/>
              <w:rPr>
                <w:sz w:val="20"/>
                <w:szCs w:val="20"/>
              </w:rPr>
            </w:pPr>
            <w:r w:rsidRPr="004844FC">
              <w:rPr>
                <w:sz w:val="20"/>
                <w:szCs w:val="20"/>
              </w:rPr>
              <w:t>7,249</w:t>
            </w:r>
          </w:p>
        </w:tc>
      </w:tr>
      <w:tr w:rsidR="004844FC" w:rsidRPr="004844FC" w14:paraId="6BE0D6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9ED4EB"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05B0388" w14:textId="77777777" w:rsidR="004844FC" w:rsidRPr="004844FC" w:rsidRDefault="004844FC" w:rsidP="004844FC">
            <w:pPr>
              <w:jc w:val="center"/>
              <w:rPr>
                <w:sz w:val="20"/>
                <w:szCs w:val="20"/>
              </w:rPr>
            </w:pPr>
            <w:r w:rsidRPr="004844FC">
              <w:rPr>
                <w:sz w:val="20"/>
                <w:szCs w:val="20"/>
              </w:rPr>
              <w:t>121,9</w:t>
            </w:r>
          </w:p>
        </w:tc>
        <w:tc>
          <w:tcPr>
            <w:tcW w:w="1900" w:type="dxa"/>
            <w:tcBorders>
              <w:top w:val="nil"/>
              <w:left w:val="nil"/>
              <w:bottom w:val="single" w:sz="4" w:space="0" w:color="auto"/>
              <w:right w:val="single" w:sz="4" w:space="0" w:color="auto"/>
            </w:tcBorders>
            <w:shd w:val="clear" w:color="auto" w:fill="auto"/>
            <w:noWrap/>
            <w:vAlign w:val="center"/>
            <w:hideMark/>
          </w:tcPr>
          <w:p w14:paraId="5EA328CF"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3461741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AEE5C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5B2CEB3"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17B09214" w14:textId="77777777" w:rsidR="004844FC" w:rsidRPr="004844FC" w:rsidRDefault="004844FC" w:rsidP="004844FC">
            <w:pPr>
              <w:jc w:val="center"/>
              <w:rPr>
                <w:sz w:val="20"/>
                <w:szCs w:val="20"/>
              </w:rPr>
            </w:pPr>
            <w:r w:rsidRPr="004844FC">
              <w:rPr>
                <w:sz w:val="20"/>
                <w:szCs w:val="20"/>
              </w:rPr>
              <w:t>7,249</w:t>
            </w:r>
          </w:p>
        </w:tc>
      </w:tr>
      <w:tr w:rsidR="004844FC" w:rsidRPr="004844FC" w14:paraId="30572F9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812AFC"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155AD31A" w14:textId="77777777" w:rsidR="004844FC" w:rsidRPr="004844FC" w:rsidRDefault="004844FC" w:rsidP="004844FC">
            <w:pPr>
              <w:jc w:val="center"/>
              <w:rPr>
                <w:sz w:val="20"/>
                <w:szCs w:val="20"/>
              </w:rPr>
            </w:pPr>
            <w:r w:rsidRPr="004844FC">
              <w:rPr>
                <w:sz w:val="20"/>
                <w:szCs w:val="20"/>
              </w:rPr>
              <w:t>119,7</w:t>
            </w:r>
          </w:p>
        </w:tc>
        <w:tc>
          <w:tcPr>
            <w:tcW w:w="1900" w:type="dxa"/>
            <w:tcBorders>
              <w:top w:val="nil"/>
              <w:left w:val="nil"/>
              <w:bottom w:val="single" w:sz="4" w:space="0" w:color="auto"/>
              <w:right w:val="single" w:sz="4" w:space="0" w:color="auto"/>
            </w:tcBorders>
            <w:shd w:val="clear" w:color="auto" w:fill="auto"/>
            <w:noWrap/>
            <w:vAlign w:val="center"/>
            <w:hideMark/>
          </w:tcPr>
          <w:p w14:paraId="58613FD8"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25DB328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2E8F4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3B8B02"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75509AFF" w14:textId="77777777" w:rsidR="004844FC" w:rsidRPr="004844FC" w:rsidRDefault="004844FC" w:rsidP="004844FC">
            <w:pPr>
              <w:jc w:val="center"/>
              <w:rPr>
                <w:sz w:val="20"/>
                <w:szCs w:val="20"/>
              </w:rPr>
            </w:pPr>
            <w:r w:rsidRPr="004844FC">
              <w:rPr>
                <w:sz w:val="20"/>
                <w:szCs w:val="20"/>
              </w:rPr>
              <w:t>7,249</w:t>
            </w:r>
          </w:p>
        </w:tc>
      </w:tr>
      <w:tr w:rsidR="004844FC" w:rsidRPr="004844FC" w14:paraId="76C852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C94637"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139772B7" w14:textId="77777777" w:rsidR="004844FC" w:rsidRPr="004844FC" w:rsidRDefault="004844FC" w:rsidP="004844FC">
            <w:pPr>
              <w:jc w:val="center"/>
              <w:rPr>
                <w:sz w:val="20"/>
                <w:szCs w:val="20"/>
              </w:rPr>
            </w:pPr>
            <w:r w:rsidRPr="004844FC">
              <w:rPr>
                <w:sz w:val="20"/>
                <w:szCs w:val="20"/>
              </w:rPr>
              <w:t>117,5</w:t>
            </w:r>
          </w:p>
        </w:tc>
        <w:tc>
          <w:tcPr>
            <w:tcW w:w="1900" w:type="dxa"/>
            <w:tcBorders>
              <w:top w:val="nil"/>
              <w:left w:val="nil"/>
              <w:bottom w:val="single" w:sz="4" w:space="0" w:color="auto"/>
              <w:right w:val="single" w:sz="4" w:space="0" w:color="auto"/>
            </w:tcBorders>
            <w:shd w:val="clear" w:color="auto" w:fill="auto"/>
            <w:noWrap/>
            <w:vAlign w:val="center"/>
            <w:hideMark/>
          </w:tcPr>
          <w:p w14:paraId="34189BF1"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2F232EA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3C104F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E9860C"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6FC86B46" w14:textId="77777777" w:rsidR="004844FC" w:rsidRPr="004844FC" w:rsidRDefault="004844FC" w:rsidP="004844FC">
            <w:pPr>
              <w:jc w:val="center"/>
              <w:rPr>
                <w:sz w:val="20"/>
                <w:szCs w:val="20"/>
              </w:rPr>
            </w:pPr>
            <w:r w:rsidRPr="004844FC">
              <w:rPr>
                <w:sz w:val="20"/>
                <w:szCs w:val="20"/>
              </w:rPr>
              <w:t>7,249</w:t>
            </w:r>
          </w:p>
        </w:tc>
      </w:tr>
      <w:tr w:rsidR="004844FC" w:rsidRPr="004844FC" w14:paraId="526B18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0CB663"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8BDF6DD" w14:textId="77777777" w:rsidR="004844FC" w:rsidRPr="004844FC" w:rsidRDefault="004844FC" w:rsidP="004844FC">
            <w:pPr>
              <w:jc w:val="center"/>
              <w:rPr>
                <w:sz w:val="20"/>
                <w:szCs w:val="20"/>
              </w:rPr>
            </w:pPr>
            <w:r w:rsidRPr="004844FC">
              <w:rPr>
                <w:sz w:val="20"/>
                <w:szCs w:val="20"/>
              </w:rPr>
              <w:t>115,3</w:t>
            </w:r>
          </w:p>
        </w:tc>
        <w:tc>
          <w:tcPr>
            <w:tcW w:w="1900" w:type="dxa"/>
            <w:tcBorders>
              <w:top w:val="nil"/>
              <w:left w:val="nil"/>
              <w:bottom w:val="single" w:sz="4" w:space="0" w:color="auto"/>
              <w:right w:val="single" w:sz="4" w:space="0" w:color="auto"/>
            </w:tcBorders>
            <w:shd w:val="clear" w:color="auto" w:fill="auto"/>
            <w:noWrap/>
            <w:vAlign w:val="center"/>
            <w:hideMark/>
          </w:tcPr>
          <w:p w14:paraId="3AB462B6"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353BC59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1749A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5708C4B"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49C2D4D0" w14:textId="77777777" w:rsidR="004844FC" w:rsidRPr="004844FC" w:rsidRDefault="004844FC" w:rsidP="004844FC">
            <w:pPr>
              <w:jc w:val="center"/>
              <w:rPr>
                <w:sz w:val="20"/>
                <w:szCs w:val="20"/>
              </w:rPr>
            </w:pPr>
            <w:r w:rsidRPr="004844FC">
              <w:rPr>
                <w:sz w:val="20"/>
                <w:szCs w:val="20"/>
              </w:rPr>
              <w:t>7,249</w:t>
            </w:r>
          </w:p>
        </w:tc>
      </w:tr>
      <w:tr w:rsidR="004844FC" w:rsidRPr="004844FC" w14:paraId="043766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A78B51"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4398991D" w14:textId="77777777" w:rsidR="004844FC" w:rsidRPr="004844FC" w:rsidRDefault="004844FC" w:rsidP="004844FC">
            <w:pPr>
              <w:jc w:val="center"/>
              <w:rPr>
                <w:sz w:val="20"/>
                <w:szCs w:val="20"/>
              </w:rPr>
            </w:pPr>
            <w:r w:rsidRPr="004844FC">
              <w:rPr>
                <w:sz w:val="20"/>
                <w:szCs w:val="20"/>
              </w:rPr>
              <w:t>113,1</w:t>
            </w:r>
          </w:p>
        </w:tc>
        <w:tc>
          <w:tcPr>
            <w:tcW w:w="1900" w:type="dxa"/>
            <w:tcBorders>
              <w:top w:val="nil"/>
              <w:left w:val="nil"/>
              <w:bottom w:val="single" w:sz="4" w:space="0" w:color="auto"/>
              <w:right w:val="single" w:sz="4" w:space="0" w:color="auto"/>
            </w:tcBorders>
            <w:shd w:val="clear" w:color="auto" w:fill="auto"/>
            <w:noWrap/>
            <w:vAlign w:val="center"/>
            <w:hideMark/>
          </w:tcPr>
          <w:p w14:paraId="5036BC95"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5EED922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0D66F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350347"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08CB8EF1" w14:textId="77777777" w:rsidR="004844FC" w:rsidRPr="004844FC" w:rsidRDefault="004844FC" w:rsidP="004844FC">
            <w:pPr>
              <w:jc w:val="center"/>
              <w:rPr>
                <w:sz w:val="20"/>
                <w:szCs w:val="20"/>
              </w:rPr>
            </w:pPr>
            <w:r w:rsidRPr="004844FC">
              <w:rPr>
                <w:sz w:val="20"/>
                <w:szCs w:val="20"/>
              </w:rPr>
              <w:t>7,249</w:t>
            </w:r>
          </w:p>
        </w:tc>
      </w:tr>
      <w:tr w:rsidR="004844FC" w:rsidRPr="004844FC" w14:paraId="22FB63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5E6A61"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2D23E35B" w14:textId="77777777" w:rsidR="004844FC" w:rsidRPr="004844FC" w:rsidRDefault="004844FC" w:rsidP="004844FC">
            <w:pPr>
              <w:jc w:val="center"/>
              <w:rPr>
                <w:sz w:val="20"/>
                <w:szCs w:val="20"/>
              </w:rPr>
            </w:pPr>
            <w:r w:rsidRPr="004844FC">
              <w:rPr>
                <w:sz w:val="20"/>
                <w:szCs w:val="20"/>
              </w:rPr>
              <w:t>110,9</w:t>
            </w:r>
          </w:p>
        </w:tc>
        <w:tc>
          <w:tcPr>
            <w:tcW w:w="1900" w:type="dxa"/>
            <w:tcBorders>
              <w:top w:val="nil"/>
              <w:left w:val="nil"/>
              <w:bottom w:val="single" w:sz="4" w:space="0" w:color="auto"/>
              <w:right w:val="single" w:sz="4" w:space="0" w:color="auto"/>
            </w:tcBorders>
            <w:shd w:val="clear" w:color="auto" w:fill="auto"/>
            <w:noWrap/>
            <w:vAlign w:val="center"/>
            <w:hideMark/>
          </w:tcPr>
          <w:p w14:paraId="54D5E4E9"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2CBBAA1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79205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DA068A"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4A39B5AC" w14:textId="77777777" w:rsidR="004844FC" w:rsidRPr="004844FC" w:rsidRDefault="004844FC" w:rsidP="004844FC">
            <w:pPr>
              <w:jc w:val="center"/>
              <w:rPr>
                <w:sz w:val="20"/>
                <w:szCs w:val="20"/>
              </w:rPr>
            </w:pPr>
            <w:r w:rsidRPr="004844FC">
              <w:rPr>
                <w:sz w:val="20"/>
                <w:szCs w:val="20"/>
              </w:rPr>
              <w:t>7,249</w:t>
            </w:r>
          </w:p>
        </w:tc>
      </w:tr>
      <w:tr w:rsidR="004844FC" w:rsidRPr="004844FC" w14:paraId="6848FCE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2A9AD1"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7A8210A6" w14:textId="77777777" w:rsidR="004844FC" w:rsidRPr="004844FC" w:rsidRDefault="004844FC" w:rsidP="004844FC">
            <w:pPr>
              <w:jc w:val="center"/>
              <w:rPr>
                <w:sz w:val="20"/>
                <w:szCs w:val="20"/>
              </w:rPr>
            </w:pPr>
            <w:r w:rsidRPr="004844FC">
              <w:rPr>
                <w:sz w:val="20"/>
                <w:szCs w:val="20"/>
              </w:rPr>
              <w:t>108,7</w:t>
            </w:r>
          </w:p>
        </w:tc>
        <w:tc>
          <w:tcPr>
            <w:tcW w:w="1900" w:type="dxa"/>
            <w:tcBorders>
              <w:top w:val="nil"/>
              <w:left w:val="nil"/>
              <w:bottom w:val="single" w:sz="4" w:space="0" w:color="auto"/>
              <w:right w:val="single" w:sz="4" w:space="0" w:color="auto"/>
            </w:tcBorders>
            <w:shd w:val="clear" w:color="auto" w:fill="auto"/>
            <w:noWrap/>
            <w:vAlign w:val="center"/>
            <w:hideMark/>
          </w:tcPr>
          <w:p w14:paraId="6AC5B081"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3D113CF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5CFCE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5E87E6"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489070ED" w14:textId="77777777" w:rsidR="004844FC" w:rsidRPr="004844FC" w:rsidRDefault="004844FC" w:rsidP="004844FC">
            <w:pPr>
              <w:jc w:val="center"/>
              <w:rPr>
                <w:sz w:val="20"/>
                <w:szCs w:val="20"/>
              </w:rPr>
            </w:pPr>
            <w:r w:rsidRPr="004844FC">
              <w:rPr>
                <w:sz w:val="20"/>
                <w:szCs w:val="20"/>
              </w:rPr>
              <w:t>7,249</w:t>
            </w:r>
          </w:p>
        </w:tc>
      </w:tr>
      <w:tr w:rsidR="004844FC" w:rsidRPr="004844FC" w14:paraId="7C701BC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1BFF37"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41AC921" w14:textId="77777777" w:rsidR="004844FC" w:rsidRPr="004844FC" w:rsidRDefault="004844FC" w:rsidP="004844FC">
            <w:pPr>
              <w:jc w:val="center"/>
              <w:rPr>
                <w:sz w:val="20"/>
                <w:szCs w:val="20"/>
              </w:rPr>
            </w:pPr>
            <w:r w:rsidRPr="004844FC">
              <w:rPr>
                <w:sz w:val="20"/>
                <w:szCs w:val="20"/>
              </w:rPr>
              <w:t>106,5</w:t>
            </w:r>
          </w:p>
        </w:tc>
        <w:tc>
          <w:tcPr>
            <w:tcW w:w="1900" w:type="dxa"/>
            <w:tcBorders>
              <w:top w:val="nil"/>
              <w:left w:val="nil"/>
              <w:bottom w:val="single" w:sz="4" w:space="0" w:color="auto"/>
              <w:right w:val="single" w:sz="4" w:space="0" w:color="auto"/>
            </w:tcBorders>
            <w:shd w:val="clear" w:color="auto" w:fill="auto"/>
            <w:noWrap/>
            <w:vAlign w:val="center"/>
            <w:hideMark/>
          </w:tcPr>
          <w:p w14:paraId="42A2E343"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7DF546F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AFA84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D86B82"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4FA15CC0" w14:textId="77777777" w:rsidR="004844FC" w:rsidRPr="004844FC" w:rsidRDefault="004844FC" w:rsidP="004844FC">
            <w:pPr>
              <w:jc w:val="center"/>
              <w:rPr>
                <w:sz w:val="20"/>
                <w:szCs w:val="20"/>
              </w:rPr>
            </w:pPr>
            <w:r w:rsidRPr="004844FC">
              <w:rPr>
                <w:sz w:val="20"/>
                <w:szCs w:val="20"/>
              </w:rPr>
              <w:t>7,249</w:t>
            </w:r>
          </w:p>
        </w:tc>
      </w:tr>
      <w:tr w:rsidR="004844FC" w:rsidRPr="004844FC" w14:paraId="57BA1DE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E65597"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666E79F7" w14:textId="77777777" w:rsidR="004844FC" w:rsidRPr="004844FC" w:rsidRDefault="004844FC" w:rsidP="004844FC">
            <w:pPr>
              <w:jc w:val="center"/>
              <w:rPr>
                <w:sz w:val="20"/>
                <w:szCs w:val="20"/>
              </w:rPr>
            </w:pPr>
            <w:r w:rsidRPr="004844FC">
              <w:rPr>
                <w:sz w:val="20"/>
                <w:szCs w:val="20"/>
              </w:rPr>
              <w:t>104,3</w:t>
            </w:r>
          </w:p>
        </w:tc>
        <w:tc>
          <w:tcPr>
            <w:tcW w:w="1900" w:type="dxa"/>
            <w:tcBorders>
              <w:top w:val="nil"/>
              <w:left w:val="nil"/>
              <w:bottom w:val="single" w:sz="4" w:space="0" w:color="auto"/>
              <w:right w:val="single" w:sz="4" w:space="0" w:color="auto"/>
            </w:tcBorders>
            <w:shd w:val="clear" w:color="auto" w:fill="auto"/>
            <w:noWrap/>
            <w:vAlign w:val="center"/>
            <w:hideMark/>
          </w:tcPr>
          <w:p w14:paraId="3749D92A"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271CF15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6311E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B1FA4C"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09DBFE5E" w14:textId="77777777" w:rsidR="004844FC" w:rsidRPr="004844FC" w:rsidRDefault="004844FC" w:rsidP="004844FC">
            <w:pPr>
              <w:jc w:val="center"/>
              <w:rPr>
                <w:sz w:val="20"/>
                <w:szCs w:val="20"/>
              </w:rPr>
            </w:pPr>
            <w:r w:rsidRPr="004844FC">
              <w:rPr>
                <w:sz w:val="20"/>
                <w:szCs w:val="20"/>
              </w:rPr>
              <w:t>7,249</w:t>
            </w:r>
          </w:p>
        </w:tc>
      </w:tr>
      <w:tr w:rsidR="004844FC" w:rsidRPr="004844FC" w14:paraId="132D0B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1B4619"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235CF29E" w14:textId="77777777" w:rsidR="004844FC" w:rsidRPr="004844FC" w:rsidRDefault="004844FC" w:rsidP="004844FC">
            <w:pPr>
              <w:jc w:val="center"/>
              <w:rPr>
                <w:sz w:val="20"/>
                <w:szCs w:val="20"/>
              </w:rPr>
            </w:pPr>
            <w:r w:rsidRPr="004844FC">
              <w:rPr>
                <w:sz w:val="20"/>
                <w:szCs w:val="20"/>
              </w:rPr>
              <w:t>102,0</w:t>
            </w:r>
          </w:p>
        </w:tc>
        <w:tc>
          <w:tcPr>
            <w:tcW w:w="1900" w:type="dxa"/>
            <w:tcBorders>
              <w:top w:val="nil"/>
              <w:left w:val="nil"/>
              <w:bottom w:val="single" w:sz="4" w:space="0" w:color="auto"/>
              <w:right w:val="single" w:sz="4" w:space="0" w:color="auto"/>
            </w:tcBorders>
            <w:shd w:val="clear" w:color="auto" w:fill="auto"/>
            <w:noWrap/>
            <w:vAlign w:val="center"/>
            <w:hideMark/>
          </w:tcPr>
          <w:p w14:paraId="3FD46074"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1851FC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B21D74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4BEC5F"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67B7D9D7" w14:textId="77777777" w:rsidR="004844FC" w:rsidRPr="004844FC" w:rsidRDefault="004844FC" w:rsidP="004844FC">
            <w:pPr>
              <w:jc w:val="center"/>
              <w:rPr>
                <w:sz w:val="20"/>
                <w:szCs w:val="20"/>
              </w:rPr>
            </w:pPr>
            <w:r w:rsidRPr="004844FC">
              <w:rPr>
                <w:sz w:val="20"/>
                <w:szCs w:val="20"/>
              </w:rPr>
              <w:t>7,249</w:t>
            </w:r>
          </w:p>
        </w:tc>
      </w:tr>
      <w:tr w:rsidR="004844FC" w:rsidRPr="004844FC" w14:paraId="3F45C40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1C849B"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5B17FBA2" w14:textId="77777777" w:rsidR="004844FC" w:rsidRPr="004844FC" w:rsidRDefault="004844FC" w:rsidP="004844FC">
            <w:pPr>
              <w:jc w:val="center"/>
              <w:rPr>
                <w:sz w:val="20"/>
                <w:szCs w:val="20"/>
              </w:rPr>
            </w:pPr>
            <w:r w:rsidRPr="004844FC">
              <w:rPr>
                <w:sz w:val="20"/>
                <w:szCs w:val="20"/>
              </w:rPr>
              <w:t>99,8</w:t>
            </w:r>
          </w:p>
        </w:tc>
        <w:tc>
          <w:tcPr>
            <w:tcW w:w="1900" w:type="dxa"/>
            <w:tcBorders>
              <w:top w:val="nil"/>
              <w:left w:val="nil"/>
              <w:bottom w:val="single" w:sz="4" w:space="0" w:color="auto"/>
              <w:right w:val="single" w:sz="4" w:space="0" w:color="auto"/>
            </w:tcBorders>
            <w:shd w:val="clear" w:color="auto" w:fill="auto"/>
            <w:noWrap/>
            <w:vAlign w:val="center"/>
            <w:hideMark/>
          </w:tcPr>
          <w:p w14:paraId="421D6113"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7C21ECF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8CC27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F0DC12C"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4DB8A2AE" w14:textId="77777777" w:rsidR="004844FC" w:rsidRPr="004844FC" w:rsidRDefault="004844FC" w:rsidP="004844FC">
            <w:pPr>
              <w:jc w:val="center"/>
              <w:rPr>
                <w:sz w:val="20"/>
                <w:szCs w:val="20"/>
              </w:rPr>
            </w:pPr>
            <w:r w:rsidRPr="004844FC">
              <w:rPr>
                <w:sz w:val="20"/>
                <w:szCs w:val="20"/>
              </w:rPr>
              <w:t>7,249</w:t>
            </w:r>
          </w:p>
        </w:tc>
      </w:tr>
      <w:tr w:rsidR="004844FC" w:rsidRPr="004844FC" w14:paraId="478DB07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7F1491"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1044E375" w14:textId="77777777" w:rsidR="004844FC" w:rsidRPr="004844FC" w:rsidRDefault="004844FC" w:rsidP="004844FC">
            <w:pPr>
              <w:jc w:val="center"/>
              <w:rPr>
                <w:sz w:val="20"/>
                <w:szCs w:val="20"/>
              </w:rPr>
            </w:pPr>
            <w:r w:rsidRPr="004844FC">
              <w:rPr>
                <w:sz w:val="20"/>
                <w:szCs w:val="20"/>
              </w:rPr>
              <w:t>97,6</w:t>
            </w:r>
          </w:p>
        </w:tc>
        <w:tc>
          <w:tcPr>
            <w:tcW w:w="1900" w:type="dxa"/>
            <w:tcBorders>
              <w:top w:val="nil"/>
              <w:left w:val="nil"/>
              <w:bottom w:val="single" w:sz="4" w:space="0" w:color="auto"/>
              <w:right w:val="single" w:sz="4" w:space="0" w:color="auto"/>
            </w:tcBorders>
            <w:shd w:val="clear" w:color="auto" w:fill="auto"/>
            <w:noWrap/>
            <w:vAlign w:val="center"/>
            <w:hideMark/>
          </w:tcPr>
          <w:p w14:paraId="3DD6BED2"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7263446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44BDA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2D529E"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7AC736C9" w14:textId="77777777" w:rsidR="004844FC" w:rsidRPr="004844FC" w:rsidRDefault="004844FC" w:rsidP="004844FC">
            <w:pPr>
              <w:jc w:val="center"/>
              <w:rPr>
                <w:sz w:val="20"/>
                <w:szCs w:val="20"/>
              </w:rPr>
            </w:pPr>
            <w:r w:rsidRPr="004844FC">
              <w:rPr>
                <w:sz w:val="20"/>
                <w:szCs w:val="20"/>
              </w:rPr>
              <w:t>7,249</w:t>
            </w:r>
          </w:p>
        </w:tc>
      </w:tr>
      <w:tr w:rsidR="004844FC" w:rsidRPr="004844FC" w14:paraId="5306F0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B85B71"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898C216" w14:textId="77777777" w:rsidR="004844FC" w:rsidRPr="004844FC" w:rsidRDefault="004844FC" w:rsidP="004844FC">
            <w:pPr>
              <w:jc w:val="center"/>
              <w:rPr>
                <w:sz w:val="20"/>
                <w:szCs w:val="20"/>
              </w:rPr>
            </w:pPr>
            <w:r w:rsidRPr="004844FC">
              <w:rPr>
                <w:sz w:val="20"/>
                <w:szCs w:val="20"/>
              </w:rPr>
              <w:t>95,3</w:t>
            </w:r>
          </w:p>
        </w:tc>
        <w:tc>
          <w:tcPr>
            <w:tcW w:w="1900" w:type="dxa"/>
            <w:tcBorders>
              <w:top w:val="nil"/>
              <w:left w:val="nil"/>
              <w:bottom w:val="single" w:sz="4" w:space="0" w:color="auto"/>
              <w:right w:val="single" w:sz="4" w:space="0" w:color="auto"/>
            </w:tcBorders>
            <w:shd w:val="clear" w:color="auto" w:fill="auto"/>
            <w:noWrap/>
            <w:vAlign w:val="center"/>
            <w:hideMark/>
          </w:tcPr>
          <w:p w14:paraId="575A9D22"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4A4B04B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00680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A47B77"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5621354F" w14:textId="77777777" w:rsidR="004844FC" w:rsidRPr="004844FC" w:rsidRDefault="004844FC" w:rsidP="004844FC">
            <w:pPr>
              <w:jc w:val="center"/>
              <w:rPr>
                <w:sz w:val="20"/>
                <w:szCs w:val="20"/>
              </w:rPr>
            </w:pPr>
            <w:r w:rsidRPr="004844FC">
              <w:rPr>
                <w:sz w:val="20"/>
                <w:szCs w:val="20"/>
              </w:rPr>
              <w:t>7,249</w:t>
            </w:r>
          </w:p>
        </w:tc>
      </w:tr>
      <w:tr w:rsidR="004844FC" w:rsidRPr="004844FC" w14:paraId="7A1848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47AE7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4FDB3A5" w14:textId="77777777" w:rsidR="004844FC" w:rsidRPr="004844FC" w:rsidRDefault="004844FC" w:rsidP="004844FC">
            <w:pPr>
              <w:jc w:val="center"/>
              <w:rPr>
                <w:sz w:val="20"/>
                <w:szCs w:val="20"/>
              </w:rPr>
            </w:pPr>
            <w:r w:rsidRPr="004844FC">
              <w:rPr>
                <w:sz w:val="20"/>
                <w:szCs w:val="20"/>
              </w:rPr>
              <w:t>93,0</w:t>
            </w:r>
          </w:p>
        </w:tc>
        <w:tc>
          <w:tcPr>
            <w:tcW w:w="1900" w:type="dxa"/>
            <w:tcBorders>
              <w:top w:val="nil"/>
              <w:left w:val="nil"/>
              <w:bottom w:val="single" w:sz="4" w:space="0" w:color="auto"/>
              <w:right w:val="single" w:sz="4" w:space="0" w:color="auto"/>
            </w:tcBorders>
            <w:shd w:val="clear" w:color="auto" w:fill="auto"/>
            <w:noWrap/>
            <w:vAlign w:val="center"/>
            <w:hideMark/>
          </w:tcPr>
          <w:p w14:paraId="43E1B0A9"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444316A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CC863D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AB669C"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608C1BED" w14:textId="77777777" w:rsidR="004844FC" w:rsidRPr="004844FC" w:rsidRDefault="004844FC" w:rsidP="004844FC">
            <w:pPr>
              <w:jc w:val="center"/>
              <w:rPr>
                <w:sz w:val="20"/>
                <w:szCs w:val="20"/>
              </w:rPr>
            </w:pPr>
            <w:r w:rsidRPr="004844FC">
              <w:rPr>
                <w:sz w:val="20"/>
                <w:szCs w:val="20"/>
              </w:rPr>
              <w:t>7,249</w:t>
            </w:r>
          </w:p>
        </w:tc>
      </w:tr>
      <w:tr w:rsidR="004844FC" w:rsidRPr="004844FC" w14:paraId="66D9C6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9715CA"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F2B95AA" w14:textId="77777777" w:rsidR="004844FC" w:rsidRPr="004844FC" w:rsidRDefault="004844FC" w:rsidP="004844FC">
            <w:pPr>
              <w:jc w:val="center"/>
              <w:rPr>
                <w:sz w:val="20"/>
                <w:szCs w:val="20"/>
              </w:rPr>
            </w:pPr>
            <w:r w:rsidRPr="004844FC">
              <w:rPr>
                <w:sz w:val="20"/>
                <w:szCs w:val="20"/>
              </w:rPr>
              <w:t>90,8</w:t>
            </w:r>
          </w:p>
        </w:tc>
        <w:tc>
          <w:tcPr>
            <w:tcW w:w="1900" w:type="dxa"/>
            <w:tcBorders>
              <w:top w:val="nil"/>
              <w:left w:val="nil"/>
              <w:bottom w:val="single" w:sz="4" w:space="0" w:color="auto"/>
              <w:right w:val="single" w:sz="4" w:space="0" w:color="auto"/>
            </w:tcBorders>
            <w:shd w:val="clear" w:color="auto" w:fill="auto"/>
            <w:noWrap/>
            <w:vAlign w:val="center"/>
            <w:hideMark/>
          </w:tcPr>
          <w:p w14:paraId="161965D7"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67649CB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DD918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2552A4"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06E052EB" w14:textId="77777777" w:rsidR="004844FC" w:rsidRPr="004844FC" w:rsidRDefault="004844FC" w:rsidP="004844FC">
            <w:pPr>
              <w:jc w:val="center"/>
              <w:rPr>
                <w:sz w:val="20"/>
                <w:szCs w:val="20"/>
              </w:rPr>
            </w:pPr>
            <w:r w:rsidRPr="004844FC">
              <w:rPr>
                <w:sz w:val="20"/>
                <w:szCs w:val="20"/>
              </w:rPr>
              <w:t>7,249</w:t>
            </w:r>
          </w:p>
        </w:tc>
      </w:tr>
      <w:tr w:rsidR="004844FC" w:rsidRPr="004844FC" w14:paraId="57740E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90DCC2"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F71E31C" w14:textId="77777777" w:rsidR="004844FC" w:rsidRPr="004844FC" w:rsidRDefault="004844FC" w:rsidP="004844FC">
            <w:pPr>
              <w:jc w:val="center"/>
              <w:rPr>
                <w:sz w:val="20"/>
                <w:szCs w:val="20"/>
              </w:rPr>
            </w:pPr>
            <w:r w:rsidRPr="004844FC">
              <w:rPr>
                <w:sz w:val="20"/>
                <w:szCs w:val="20"/>
              </w:rPr>
              <w:t>88,5</w:t>
            </w:r>
          </w:p>
        </w:tc>
        <w:tc>
          <w:tcPr>
            <w:tcW w:w="1900" w:type="dxa"/>
            <w:tcBorders>
              <w:top w:val="nil"/>
              <w:left w:val="nil"/>
              <w:bottom w:val="single" w:sz="4" w:space="0" w:color="auto"/>
              <w:right w:val="single" w:sz="4" w:space="0" w:color="auto"/>
            </w:tcBorders>
            <w:shd w:val="clear" w:color="auto" w:fill="auto"/>
            <w:noWrap/>
            <w:vAlign w:val="center"/>
            <w:hideMark/>
          </w:tcPr>
          <w:p w14:paraId="1F225A7A"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03F5C1B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15DA6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F67A4F7"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16305686" w14:textId="77777777" w:rsidR="004844FC" w:rsidRPr="004844FC" w:rsidRDefault="004844FC" w:rsidP="004844FC">
            <w:pPr>
              <w:jc w:val="center"/>
              <w:rPr>
                <w:sz w:val="20"/>
                <w:szCs w:val="20"/>
              </w:rPr>
            </w:pPr>
            <w:r w:rsidRPr="004844FC">
              <w:rPr>
                <w:sz w:val="20"/>
                <w:szCs w:val="20"/>
              </w:rPr>
              <w:t>7,249</w:t>
            </w:r>
          </w:p>
        </w:tc>
      </w:tr>
      <w:tr w:rsidR="004844FC" w:rsidRPr="004844FC" w14:paraId="470A01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592FFB"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A926A40" w14:textId="77777777" w:rsidR="004844FC" w:rsidRPr="004844FC" w:rsidRDefault="004844FC" w:rsidP="004844FC">
            <w:pPr>
              <w:jc w:val="center"/>
              <w:rPr>
                <w:sz w:val="20"/>
                <w:szCs w:val="20"/>
              </w:rPr>
            </w:pPr>
            <w:r w:rsidRPr="004844FC">
              <w:rPr>
                <w:sz w:val="20"/>
                <w:szCs w:val="20"/>
              </w:rPr>
              <w:t>86,2</w:t>
            </w:r>
          </w:p>
        </w:tc>
        <w:tc>
          <w:tcPr>
            <w:tcW w:w="1900" w:type="dxa"/>
            <w:tcBorders>
              <w:top w:val="nil"/>
              <w:left w:val="nil"/>
              <w:bottom w:val="single" w:sz="4" w:space="0" w:color="auto"/>
              <w:right w:val="single" w:sz="4" w:space="0" w:color="auto"/>
            </w:tcBorders>
            <w:shd w:val="clear" w:color="auto" w:fill="auto"/>
            <w:noWrap/>
            <w:vAlign w:val="center"/>
            <w:hideMark/>
          </w:tcPr>
          <w:p w14:paraId="0E0310B0"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26A3F7F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B6BC7B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0DAB324"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1117544E" w14:textId="77777777" w:rsidR="004844FC" w:rsidRPr="004844FC" w:rsidRDefault="004844FC" w:rsidP="004844FC">
            <w:pPr>
              <w:jc w:val="center"/>
              <w:rPr>
                <w:sz w:val="20"/>
                <w:szCs w:val="20"/>
              </w:rPr>
            </w:pPr>
            <w:r w:rsidRPr="004844FC">
              <w:rPr>
                <w:sz w:val="20"/>
                <w:szCs w:val="20"/>
              </w:rPr>
              <w:t>7,249</w:t>
            </w:r>
          </w:p>
        </w:tc>
      </w:tr>
      <w:tr w:rsidR="004844FC" w:rsidRPr="004844FC" w14:paraId="199121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E03C43"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674C203" w14:textId="77777777" w:rsidR="004844FC" w:rsidRPr="004844FC" w:rsidRDefault="004844FC" w:rsidP="004844FC">
            <w:pPr>
              <w:jc w:val="center"/>
              <w:rPr>
                <w:sz w:val="20"/>
                <w:szCs w:val="20"/>
              </w:rPr>
            </w:pPr>
            <w:r w:rsidRPr="004844FC">
              <w:rPr>
                <w:sz w:val="20"/>
                <w:szCs w:val="20"/>
              </w:rPr>
              <w:t>83,9</w:t>
            </w:r>
          </w:p>
        </w:tc>
        <w:tc>
          <w:tcPr>
            <w:tcW w:w="1900" w:type="dxa"/>
            <w:tcBorders>
              <w:top w:val="nil"/>
              <w:left w:val="nil"/>
              <w:bottom w:val="single" w:sz="4" w:space="0" w:color="auto"/>
              <w:right w:val="single" w:sz="4" w:space="0" w:color="auto"/>
            </w:tcBorders>
            <w:shd w:val="clear" w:color="auto" w:fill="auto"/>
            <w:noWrap/>
            <w:vAlign w:val="center"/>
            <w:hideMark/>
          </w:tcPr>
          <w:p w14:paraId="2843C79B"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4B4D48F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F52CC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C2E013"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251B0B66" w14:textId="77777777" w:rsidR="004844FC" w:rsidRPr="004844FC" w:rsidRDefault="004844FC" w:rsidP="004844FC">
            <w:pPr>
              <w:jc w:val="center"/>
              <w:rPr>
                <w:sz w:val="20"/>
                <w:szCs w:val="20"/>
              </w:rPr>
            </w:pPr>
            <w:r w:rsidRPr="004844FC">
              <w:rPr>
                <w:sz w:val="20"/>
                <w:szCs w:val="20"/>
              </w:rPr>
              <w:t>7,249</w:t>
            </w:r>
          </w:p>
        </w:tc>
      </w:tr>
      <w:tr w:rsidR="004844FC" w:rsidRPr="004844FC" w14:paraId="60C98AA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BA00C4"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DBC5571" w14:textId="77777777" w:rsidR="004844FC" w:rsidRPr="004844FC" w:rsidRDefault="004844FC" w:rsidP="004844FC">
            <w:pPr>
              <w:jc w:val="center"/>
              <w:rPr>
                <w:sz w:val="20"/>
                <w:szCs w:val="20"/>
              </w:rPr>
            </w:pPr>
            <w:r w:rsidRPr="004844FC">
              <w:rPr>
                <w:sz w:val="20"/>
                <w:szCs w:val="20"/>
              </w:rPr>
              <w:t>81,6</w:t>
            </w:r>
          </w:p>
        </w:tc>
        <w:tc>
          <w:tcPr>
            <w:tcW w:w="1900" w:type="dxa"/>
            <w:tcBorders>
              <w:top w:val="nil"/>
              <w:left w:val="nil"/>
              <w:bottom w:val="single" w:sz="4" w:space="0" w:color="auto"/>
              <w:right w:val="single" w:sz="4" w:space="0" w:color="auto"/>
            </w:tcBorders>
            <w:shd w:val="clear" w:color="auto" w:fill="auto"/>
            <w:noWrap/>
            <w:vAlign w:val="center"/>
            <w:hideMark/>
          </w:tcPr>
          <w:p w14:paraId="4D269BCE"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5D33F9D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03817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789C6EF"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5BA19477" w14:textId="77777777" w:rsidR="004844FC" w:rsidRPr="004844FC" w:rsidRDefault="004844FC" w:rsidP="004844FC">
            <w:pPr>
              <w:jc w:val="center"/>
              <w:rPr>
                <w:sz w:val="20"/>
                <w:szCs w:val="20"/>
              </w:rPr>
            </w:pPr>
            <w:r w:rsidRPr="004844FC">
              <w:rPr>
                <w:sz w:val="20"/>
                <w:szCs w:val="20"/>
              </w:rPr>
              <w:t>7,249</w:t>
            </w:r>
          </w:p>
        </w:tc>
      </w:tr>
      <w:tr w:rsidR="004844FC" w:rsidRPr="004844FC" w14:paraId="5291C03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D9C27A"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3067B90" w14:textId="77777777" w:rsidR="004844FC" w:rsidRPr="004844FC" w:rsidRDefault="004844FC" w:rsidP="004844FC">
            <w:pPr>
              <w:jc w:val="center"/>
              <w:rPr>
                <w:sz w:val="20"/>
                <w:szCs w:val="20"/>
              </w:rPr>
            </w:pPr>
            <w:r w:rsidRPr="004844FC">
              <w:rPr>
                <w:sz w:val="20"/>
                <w:szCs w:val="20"/>
              </w:rPr>
              <w:t>79,3</w:t>
            </w:r>
          </w:p>
        </w:tc>
        <w:tc>
          <w:tcPr>
            <w:tcW w:w="1900" w:type="dxa"/>
            <w:tcBorders>
              <w:top w:val="nil"/>
              <w:left w:val="nil"/>
              <w:bottom w:val="single" w:sz="4" w:space="0" w:color="auto"/>
              <w:right w:val="single" w:sz="4" w:space="0" w:color="auto"/>
            </w:tcBorders>
            <w:shd w:val="clear" w:color="auto" w:fill="auto"/>
            <w:noWrap/>
            <w:vAlign w:val="center"/>
            <w:hideMark/>
          </w:tcPr>
          <w:p w14:paraId="5ABF3AD2"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75407FB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6FE81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26BFB3"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3F95029B" w14:textId="77777777" w:rsidR="004844FC" w:rsidRPr="004844FC" w:rsidRDefault="004844FC" w:rsidP="004844FC">
            <w:pPr>
              <w:jc w:val="center"/>
              <w:rPr>
                <w:sz w:val="20"/>
                <w:szCs w:val="20"/>
              </w:rPr>
            </w:pPr>
            <w:r w:rsidRPr="004844FC">
              <w:rPr>
                <w:sz w:val="20"/>
                <w:szCs w:val="20"/>
              </w:rPr>
              <w:t>7,249</w:t>
            </w:r>
          </w:p>
        </w:tc>
      </w:tr>
      <w:tr w:rsidR="004844FC" w:rsidRPr="004844FC" w14:paraId="736483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87B188"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CB2870C" w14:textId="77777777" w:rsidR="004844FC" w:rsidRPr="004844FC" w:rsidRDefault="004844FC" w:rsidP="004844FC">
            <w:pPr>
              <w:jc w:val="center"/>
              <w:rPr>
                <w:sz w:val="20"/>
                <w:szCs w:val="20"/>
              </w:rPr>
            </w:pPr>
            <w:r w:rsidRPr="004844FC">
              <w:rPr>
                <w:sz w:val="20"/>
                <w:szCs w:val="20"/>
              </w:rPr>
              <w:t>77,0</w:t>
            </w:r>
          </w:p>
        </w:tc>
        <w:tc>
          <w:tcPr>
            <w:tcW w:w="1900" w:type="dxa"/>
            <w:tcBorders>
              <w:top w:val="nil"/>
              <w:left w:val="nil"/>
              <w:bottom w:val="single" w:sz="4" w:space="0" w:color="auto"/>
              <w:right w:val="single" w:sz="4" w:space="0" w:color="auto"/>
            </w:tcBorders>
            <w:shd w:val="clear" w:color="auto" w:fill="auto"/>
            <w:noWrap/>
            <w:vAlign w:val="center"/>
            <w:hideMark/>
          </w:tcPr>
          <w:p w14:paraId="27F3ACA1"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4A326B1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43199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396D3B"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3E202CD4" w14:textId="77777777" w:rsidR="004844FC" w:rsidRPr="004844FC" w:rsidRDefault="004844FC" w:rsidP="004844FC">
            <w:pPr>
              <w:jc w:val="center"/>
              <w:rPr>
                <w:sz w:val="20"/>
                <w:szCs w:val="20"/>
              </w:rPr>
            </w:pPr>
            <w:r w:rsidRPr="004844FC">
              <w:rPr>
                <w:sz w:val="20"/>
                <w:szCs w:val="20"/>
              </w:rPr>
              <w:t>7,249</w:t>
            </w:r>
          </w:p>
        </w:tc>
      </w:tr>
      <w:tr w:rsidR="004844FC" w:rsidRPr="004844FC" w14:paraId="677784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25FCC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6603F48" w14:textId="77777777" w:rsidR="004844FC" w:rsidRPr="004844FC" w:rsidRDefault="004844FC" w:rsidP="004844FC">
            <w:pPr>
              <w:jc w:val="center"/>
              <w:rPr>
                <w:sz w:val="20"/>
                <w:szCs w:val="20"/>
              </w:rPr>
            </w:pPr>
            <w:r w:rsidRPr="004844FC">
              <w:rPr>
                <w:sz w:val="20"/>
                <w:szCs w:val="20"/>
              </w:rPr>
              <w:t>74,7</w:t>
            </w:r>
          </w:p>
        </w:tc>
        <w:tc>
          <w:tcPr>
            <w:tcW w:w="1900" w:type="dxa"/>
            <w:tcBorders>
              <w:top w:val="nil"/>
              <w:left w:val="nil"/>
              <w:bottom w:val="single" w:sz="4" w:space="0" w:color="auto"/>
              <w:right w:val="single" w:sz="4" w:space="0" w:color="auto"/>
            </w:tcBorders>
            <w:shd w:val="clear" w:color="auto" w:fill="auto"/>
            <w:noWrap/>
            <w:vAlign w:val="center"/>
            <w:hideMark/>
          </w:tcPr>
          <w:p w14:paraId="25687BE8"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3466497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1C964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BDB893"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2B5E9B46" w14:textId="77777777" w:rsidR="004844FC" w:rsidRPr="004844FC" w:rsidRDefault="004844FC" w:rsidP="004844FC">
            <w:pPr>
              <w:jc w:val="center"/>
              <w:rPr>
                <w:sz w:val="20"/>
                <w:szCs w:val="20"/>
              </w:rPr>
            </w:pPr>
            <w:r w:rsidRPr="004844FC">
              <w:rPr>
                <w:sz w:val="20"/>
                <w:szCs w:val="20"/>
              </w:rPr>
              <w:t>7,249</w:t>
            </w:r>
          </w:p>
        </w:tc>
      </w:tr>
      <w:tr w:rsidR="004844FC" w:rsidRPr="004844FC" w14:paraId="441619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335049"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1E9BF8B5" w14:textId="77777777" w:rsidR="004844FC" w:rsidRPr="004844FC" w:rsidRDefault="004844FC" w:rsidP="004844FC">
            <w:pPr>
              <w:jc w:val="center"/>
              <w:rPr>
                <w:sz w:val="20"/>
                <w:szCs w:val="20"/>
              </w:rPr>
            </w:pPr>
            <w:r w:rsidRPr="004844FC">
              <w:rPr>
                <w:sz w:val="20"/>
                <w:szCs w:val="20"/>
              </w:rPr>
              <w:t>72,4</w:t>
            </w:r>
          </w:p>
        </w:tc>
        <w:tc>
          <w:tcPr>
            <w:tcW w:w="1900" w:type="dxa"/>
            <w:tcBorders>
              <w:top w:val="nil"/>
              <w:left w:val="nil"/>
              <w:bottom w:val="single" w:sz="4" w:space="0" w:color="auto"/>
              <w:right w:val="single" w:sz="4" w:space="0" w:color="auto"/>
            </w:tcBorders>
            <w:shd w:val="clear" w:color="auto" w:fill="auto"/>
            <w:noWrap/>
            <w:vAlign w:val="center"/>
            <w:hideMark/>
          </w:tcPr>
          <w:p w14:paraId="60A0F8B7"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1A7270D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5F418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615040"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78508548" w14:textId="77777777" w:rsidR="004844FC" w:rsidRPr="004844FC" w:rsidRDefault="004844FC" w:rsidP="004844FC">
            <w:pPr>
              <w:jc w:val="center"/>
              <w:rPr>
                <w:sz w:val="20"/>
                <w:szCs w:val="20"/>
              </w:rPr>
            </w:pPr>
            <w:r w:rsidRPr="004844FC">
              <w:rPr>
                <w:sz w:val="20"/>
                <w:szCs w:val="20"/>
              </w:rPr>
              <w:t>7,249</w:t>
            </w:r>
          </w:p>
        </w:tc>
      </w:tr>
      <w:tr w:rsidR="004844FC" w:rsidRPr="004844FC" w14:paraId="2484196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E80CF6"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7460425"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6419E3EB" w14:textId="77777777" w:rsidR="004844FC" w:rsidRPr="004844FC" w:rsidRDefault="004844FC" w:rsidP="004844FC">
            <w:pPr>
              <w:jc w:val="center"/>
              <w:rPr>
                <w:sz w:val="20"/>
                <w:szCs w:val="20"/>
              </w:rPr>
            </w:pPr>
            <w:r w:rsidRPr="004844FC">
              <w:rPr>
                <w:sz w:val="20"/>
                <w:szCs w:val="20"/>
              </w:rPr>
              <w:t>44,4</w:t>
            </w:r>
          </w:p>
        </w:tc>
        <w:tc>
          <w:tcPr>
            <w:tcW w:w="1900" w:type="dxa"/>
            <w:tcBorders>
              <w:top w:val="nil"/>
              <w:left w:val="nil"/>
              <w:bottom w:val="single" w:sz="4" w:space="0" w:color="auto"/>
              <w:right w:val="single" w:sz="4" w:space="0" w:color="auto"/>
            </w:tcBorders>
            <w:shd w:val="clear" w:color="auto" w:fill="auto"/>
            <w:noWrap/>
            <w:vAlign w:val="center"/>
            <w:hideMark/>
          </w:tcPr>
          <w:p w14:paraId="50499E7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510AE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1B36CD"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7A1220E0" w14:textId="77777777" w:rsidR="004844FC" w:rsidRPr="004844FC" w:rsidRDefault="004844FC" w:rsidP="004844FC">
            <w:pPr>
              <w:jc w:val="center"/>
              <w:rPr>
                <w:sz w:val="20"/>
                <w:szCs w:val="20"/>
              </w:rPr>
            </w:pPr>
            <w:r w:rsidRPr="004844FC">
              <w:rPr>
                <w:sz w:val="20"/>
                <w:szCs w:val="20"/>
              </w:rPr>
              <w:t>7,249</w:t>
            </w:r>
          </w:p>
        </w:tc>
      </w:tr>
      <w:tr w:rsidR="004844FC" w:rsidRPr="004844FC" w14:paraId="71A608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CE5635"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8CE2364"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730A225" w14:textId="77777777" w:rsidR="004844FC" w:rsidRPr="004844FC" w:rsidRDefault="004844FC" w:rsidP="004844FC">
            <w:pPr>
              <w:jc w:val="center"/>
              <w:rPr>
                <w:sz w:val="20"/>
                <w:szCs w:val="20"/>
              </w:rPr>
            </w:pPr>
            <w:r w:rsidRPr="004844FC">
              <w:rPr>
                <w:sz w:val="20"/>
                <w:szCs w:val="20"/>
              </w:rPr>
              <w:t>45,8</w:t>
            </w:r>
          </w:p>
        </w:tc>
        <w:tc>
          <w:tcPr>
            <w:tcW w:w="1900" w:type="dxa"/>
            <w:tcBorders>
              <w:top w:val="nil"/>
              <w:left w:val="nil"/>
              <w:bottom w:val="single" w:sz="4" w:space="0" w:color="auto"/>
              <w:right w:val="single" w:sz="4" w:space="0" w:color="auto"/>
            </w:tcBorders>
            <w:shd w:val="clear" w:color="auto" w:fill="auto"/>
            <w:noWrap/>
            <w:vAlign w:val="center"/>
            <w:hideMark/>
          </w:tcPr>
          <w:p w14:paraId="1FC9581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A44F42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580DF6"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571C3EE7" w14:textId="77777777" w:rsidR="004844FC" w:rsidRPr="004844FC" w:rsidRDefault="004844FC" w:rsidP="004844FC">
            <w:pPr>
              <w:jc w:val="center"/>
              <w:rPr>
                <w:sz w:val="20"/>
                <w:szCs w:val="20"/>
              </w:rPr>
            </w:pPr>
            <w:r w:rsidRPr="004844FC">
              <w:rPr>
                <w:sz w:val="20"/>
                <w:szCs w:val="20"/>
              </w:rPr>
              <w:t>7,249</w:t>
            </w:r>
          </w:p>
        </w:tc>
      </w:tr>
      <w:tr w:rsidR="004844FC" w:rsidRPr="004844FC" w14:paraId="30CBA5D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8E9B6F"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EEDAF4A"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3F6A8C0A" w14:textId="77777777" w:rsidR="004844FC" w:rsidRPr="004844FC" w:rsidRDefault="004844FC" w:rsidP="004844FC">
            <w:pPr>
              <w:jc w:val="center"/>
              <w:rPr>
                <w:sz w:val="20"/>
                <w:szCs w:val="20"/>
              </w:rPr>
            </w:pPr>
            <w:r w:rsidRPr="004844FC">
              <w:rPr>
                <w:sz w:val="20"/>
                <w:szCs w:val="20"/>
              </w:rPr>
              <w:t>47,3</w:t>
            </w:r>
          </w:p>
        </w:tc>
        <w:tc>
          <w:tcPr>
            <w:tcW w:w="1900" w:type="dxa"/>
            <w:tcBorders>
              <w:top w:val="nil"/>
              <w:left w:val="nil"/>
              <w:bottom w:val="single" w:sz="4" w:space="0" w:color="auto"/>
              <w:right w:val="single" w:sz="4" w:space="0" w:color="auto"/>
            </w:tcBorders>
            <w:shd w:val="clear" w:color="auto" w:fill="auto"/>
            <w:noWrap/>
            <w:vAlign w:val="center"/>
            <w:hideMark/>
          </w:tcPr>
          <w:p w14:paraId="758B338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4477F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5BC1CB8"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4CA6A9C4" w14:textId="77777777" w:rsidR="004844FC" w:rsidRPr="004844FC" w:rsidRDefault="004844FC" w:rsidP="004844FC">
            <w:pPr>
              <w:jc w:val="center"/>
              <w:rPr>
                <w:sz w:val="20"/>
                <w:szCs w:val="20"/>
              </w:rPr>
            </w:pPr>
            <w:r w:rsidRPr="004844FC">
              <w:rPr>
                <w:sz w:val="20"/>
                <w:szCs w:val="20"/>
              </w:rPr>
              <w:t>7,249</w:t>
            </w:r>
          </w:p>
        </w:tc>
      </w:tr>
      <w:tr w:rsidR="004844FC" w:rsidRPr="004844FC" w14:paraId="1B4F1C8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A5D039"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731C723"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BB17EE6" w14:textId="77777777" w:rsidR="004844FC" w:rsidRPr="004844FC" w:rsidRDefault="004844FC" w:rsidP="004844FC">
            <w:pPr>
              <w:jc w:val="center"/>
              <w:rPr>
                <w:sz w:val="20"/>
                <w:szCs w:val="20"/>
              </w:rPr>
            </w:pPr>
            <w:r w:rsidRPr="004844FC">
              <w:rPr>
                <w:sz w:val="20"/>
                <w:szCs w:val="20"/>
              </w:rPr>
              <w:t>48,7</w:t>
            </w:r>
          </w:p>
        </w:tc>
        <w:tc>
          <w:tcPr>
            <w:tcW w:w="1900" w:type="dxa"/>
            <w:tcBorders>
              <w:top w:val="nil"/>
              <w:left w:val="nil"/>
              <w:bottom w:val="single" w:sz="4" w:space="0" w:color="auto"/>
              <w:right w:val="single" w:sz="4" w:space="0" w:color="auto"/>
            </w:tcBorders>
            <w:shd w:val="clear" w:color="auto" w:fill="auto"/>
            <w:noWrap/>
            <w:vAlign w:val="center"/>
            <w:hideMark/>
          </w:tcPr>
          <w:p w14:paraId="635E410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F2878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0465741"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658E3333" w14:textId="77777777" w:rsidR="004844FC" w:rsidRPr="004844FC" w:rsidRDefault="004844FC" w:rsidP="004844FC">
            <w:pPr>
              <w:jc w:val="center"/>
              <w:rPr>
                <w:sz w:val="20"/>
                <w:szCs w:val="20"/>
              </w:rPr>
            </w:pPr>
            <w:r w:rsidRPr="004844FC">
              <w:rPr>
                <w:sz w:val="20"/>
                <w:szCs w:val="20"/>
              </w:rPr>
              <w:t>7,249</w:t>
            </w:r>
          </w:p>
        </w:tc>
      </w:tr>
      <w:tr w:rsidR="004844FC" w:rsidRPr="004844FC" w14:paraId="6F13D4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05F0DC"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FF5F9E6"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6A809517" w14:textId="77777777" w:rsidR="004844FC" w:rsidRPr="004844FC" w:rsidRDefault="004844FC" w:rsidP="004844FC">
            <w:pPr>
              <w:jc w:val="center"/>
              <w:rPr>
                <w:sz w:val="20"/>
                <w:szCs w:val="20"/>
              </w:rPr>
            </w:pPr>
            <w:r w:rsidRPr="004844FC">
              <w:rPr>
                <w:sz w:val="20"/>
                <w:szCs w:val="20"/>
              </w:rPr>
              <w:t>50,2</w:t>
            </w:r>
          </w:p>
        </w:tc>
        <w:tc>
          <w:tcPr>
            <w:tcW w:w="1900" w:type="dxa"/>
            <w:tcBorders>
              <w:top w:val="nil"/>
              <w:left w:val="nil"/>
              <w:bottom w:val="single" w:sz="4" w:space="0" w:color="auto"/>
              <w:right w:val="single" w:sz="4" w:space="0" w:color="auto"/>
            </w:tcBorders>
            <w:shd w:val="clear" w:color="auto" w:fill="auto"/>
            <w:noWrap/>
            <w:vAlign w:val="center"/>
            <w:hideMark/>
          </w:tcPr>
          <w:p w14:paraId="61E4777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C7B71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CC8DE27"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50FF595B" w14:textId="77777777" w:rsidR="004844FC" w:rsidRPr="004844FC" w:rsidRDefault="004844FC" w:rsidP="004844FC">
            <w:pPr>
              <w:jc w:val="center"/>
              <w:rPr>
                <w:sz w:val="20"/>
                <w:szCs w:val="20"/>
              </w:rPr>
            </w:pPr>
            <w:r w:rsidRPr="004844FC">
              <w:rPr>
                <w:sz w:val="20"/>
                <w:szCs w:val="20"/>
              </w:rPr>
              <w:t>7,249</w:t>
            </w:r>
          </w:p>
        </w:tc>
      </w:tr>
      <w:tr w:rsidR="004844FC" w:rsidRPr="004844FC" w14:paraId="132C9E8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BB9279"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4EF275D"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25C5FAD8"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3735051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10136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C6038D"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268338F4" w14:textId="77777777" w:rsidR="004844FC" w:rsidRPr="004844FC" w:rsidRDefault="004844FC" w:rsidP="004844FC">
            <w:pPr>
              <w:jc w:val="center"/>
              <w:rPr>
                <w:sz w:val="20"/>
                <w:szCs w:val="20"/>
              </w:rPr>
            </w:pPr>
            <w:r w:rsidRPr="004844FC">
              <w:rPr>
                <w:sz w:val="20"/>
                <w:szCs w:val="20"/>
              </w:rPr>
              <w:t>7,249</w:t>
            </w:r>
          </w:p>
        </w:tc>
      </w:tr>
      <w:tr w:rsidR="004844FC" w:rsidRPr="004844FC" w14:paraId="7169D0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C9F86F"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C4C82EE"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E47BEAE" w14:textId="77777777" w:rsidR="004844FC" w:rsidRPr="004844FC" w:rsidRDefault="004844FC" w:rsidP="004844FC">
            <w:pPr>
              <w:jc w:val="center"/>
              <w:rPr>
                <w:sz w:val="20"/>
                <w:szCs w:val="20"/>
              </w:rPr>
            </w:pPr>
            <w:r w:rsidRPr="004844FC">
              <w:rPr>
                <w:sz w:val="20"/>
                <w:szCs w:val="20"/>
              </w:rPr>
              <w:t>53,1</w:t>
            </w:r>
          </w:p>
        </w:tc>
        <w:tc>
          <w:tcPr>
            <w:tcW w:w="1900" w:type="dxa"/>
            <w:tcBorders>
              <w:top w:val="nil"/>
              <w:left w:val="nil"/>
              <w:bottom w:val="single" w:sz="4" w:space="0" w:color="auto"/>
              <w:right w:val="single" w:sz="4" w:space="0" w:color="auto"/>
            </w:tcBorders>
            <w:shd w:val="clear" w:color="auto" w:fill="auto"/>
            <w:noWrap/>
            <w:vAlign w:val="center"/>
            <w:hideMark/>
          </w:tcPr>
          <w:p w14:paraId="716AC0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7AE1C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34AC45"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6FC19B25" w14:textId="77777777" w:rsidR="004844FC" w:rsidRPr="004844FC" w:rsidRDefault="004844FC" w:rsidP="004844FC">
            <w:pPr>
              <w:jc w:val="center"/>
              <w:rPr>
                <w:sz w:val="20"/>
                <w:szCs w:val="20"/>
              </w:rPr>
            </w:pPr>
            <w:r w:rsidRPr="004844FC">
              <w:rPr>
                <w:sz w:val="20"/>
                <w:szCs w:val="20"/>
              </w:rPr>
              <w:t>7,249</w:t>
            </w:r>
          </w:p>
        </w:tc>
      </w:tr>
      <w:tr w:rsidR="004844FC" w:rsidRPr="004844FC" w14:paraId="15F9A2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748F0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99F7C06"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6665B769"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673A310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78ADD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6B2F7F0"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0ADE874F" w14:textId="77777777" w:rsidR="004844FC" w:rsidRPr="004844FC" w:rsidRDefault="004844FC" w:rsidP="004844FC">
            <w:pPr>
              <w:jc w:val="center"/>
              <w:rPr>
                <w:sz w:val="20"/>
                <w:szCs w:val="20"/>
              </w:rPr>
            </w:pPr>
            <w:r w:rsidRPr="004844FC">
              <w:rPr>
                <w:sz w:val="20"/>
                <w:szCs w:val="20"/>
              </w:rPr>
              <w:t>7,249</w:t>
            </w:r>
          </w:p>
        </w:tc>
      </w:tr>
      <w:tr w:rsidR="004844FC" w:rsidRPr="004844FC" w14:paraId="41EF5DE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D69A43"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7E8B2F6"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1526712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D0446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DC1B3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50C44FA"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12BEEF4F" w14:textId="77777777" w:rsidR="004844FC" w:rsidRPr="004844FC" w:rsidRDefault="004844FC" w:rsidP="004844FC">
            <w:pPr>
              <w:jc w:val="center"/>
              <w:rPr>
                <w:sz w:val="20"/>
                <w:szCs w:val="20"/>
              </w:rPr>
            </w:pPr>
            <w:r w:rsidRPr="004844FC">
              <w:rPr>
                <w:sz w:val="20"/>
                <w:szCs w:val="20"/>
              </w:rPr>
              <w:t>7,249</w:t>
            </w:r>
          </w:p>
        </w:tc>
      </w:tr>
      <w:tr w:rsidR="004844FC" w:rsidRPr="004844FC" w14:paraId="27784FB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F317BB"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06E2111E"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29B75782" w14:textId="77777777" w:rsidR="004844FC" w:rsidRPr="004844FC" w:rsidRDefault="004844FC" w:rsidP="004844FC">
            <w:pPr>
              <w:jc w:val="center"/>
              <w:rPr>
                <w:sz w:val="20"/>
                <w:szCs w:val="20"/>
              </w:rPr>
            </w:pPr>
            <w:r w:rsidRPr="004844FC">
              <w:rPr>
                <w:sz w:val="20"/>
                <w:szCs w:val="20"/>
              </w:rPr>
              <w:t>57,5</w:t>
            </w:r>
          </w:p>
        </w:tc>
        <w:tc>
          <w:tcPr>
            <w:tcW w:w="1900" w:type="dxa"/>
            <w:tcBorders>
              <w:top w:val="nil"/>
              <w:left w:val="nil"/>
              <w:bottom w:val="single" w:sz="4" w:space="0" w:color="auto"/>
              <w:right w:val="single" w:sz="4" w:space="0" w:color="auto"/>
            </w:tcBorders>
            <w:shd w:val="clear" w:color="auto" w:fill="auto"/>
            <w:noWrap/>
            <w:vAlign w:val="center"/>
            <w:hideMark/>
          </w:tcPr>
          <w:p w14:paraId="79A4E51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F6E0B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183330" w14:textId="77777777" w:rsidR="004844FC" w:rsidRPr="004844FC" w:rsidRDefault="004844FC" w:rsidP="004844FC">
            <w:pPr>
              <w:jc w:val="center"/>
              <w:rPr>
                <w:sz w:val="20"/>
                <w:szCs w:val="20"/>
              </w:rPr>
            </w:pPr>
            <w:r w:rsidRPr="004844FC">
              <w:rPr>
                <w:sz w:val="20"/>
                <w:szCs w:val="20"/>
              </w:rPr>
              <w:t>1 893,03</w:t>
            </w:r>
          </w:p>
        </w:tc>
        <w:tc>
          <w:tcPr>
            <w:tcW w:w="1900" w:type="dxa"/>
            <w:tcBorders>
              <w:top w:val="nil"/>
              <w:left w:val="nil"/>
              <w:bottom w:val="single" w:sz="4" w:space="0" w:color="auto"/>
              <w:right w:val="single" w:sz="4" w:space="0" w:color="auto"/>
            </w:tcBorders>
            <w:shd w:val="clear" w:color="auto" w:fill="auto"/>
            <w:noWrap/>
            <w:vAlign w:val="center"/>
            <w:hideMark/>
          </w:tcPr>
          <w:p w14:paraId="5A707654" w14:textId="77777777" w:rsidR="004844FC" w:rsidRPr="004844FC" w:rsidRDefault="004844FC" w:rsidP="004844FC">
            <w:pPr>
              <w:jc w:val="center"/>
              <w:rPr>
                <w:sz w:val="20"/>
                <w:szCs w:val="20"/>
              </w:rPr>
            </w:pPr>
            <w:r w:rsidRPr="004844FC">
              <w:rPr>
                <w:sz w:val="20"/>
                <w:szCs w:val="20"/>
              </w:rPr>
              <w:t>7,249</w:t>
            </w:r>
          </w:p>
        </w:tc>
      </w:tr>
      <w:tr w:rsidR="004844FC" w:rsidRPr="004844FC" w14:paraId="22FBB35B"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68867" w14:textId="77777777" w:rsidR="004844FC" w:rsidRPr="004844FC" w:rsidRDefault="004844FC" w:rsidP="004844FC">
            <w:pPr>
              <w:jc w:val="center"/>
              <w:rPr>
                <w:color w:val="000000"/>
                <w:sz w:val="20"/>
                <w:szCs w:val="20"/>
              </w:rPr>
            </w:pPr>
            <w:r w:rsidRPr="004844FC">
              <w:rPr>
                <w:color w:val="000000"/>
                <w:sz w:val="20"/>
                <w:szCs w:val="20"/>
              </w:rPr>
              <w:t>БМК-20 (до 2024 г. - ВК-20) (ул. Краснослудская, 5): ЕТО №01-3 - ПАО «Т Плюс»</w:t>
            </w:r>
          </w:p>
        </w:tc>
      </w:tr>
      <w:tr w:rsidR="004844FC" w:rsidRPr="004844FC" w14:paraId="140011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1C7F07"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94208A2"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5520791"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6F921E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96D8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BFBFC04"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4CFFFFAB" w14:textId="77777777" w:rsidR="004844FC" w:rsidRPr="004844FC" w:rsidRDefault="004844FC" w:rsidP="004844FC">
            <w:pPr>
              <w:jc w:val="center"/>
              <w:rPr>
                <w:sz w:val="20"/>
                <w:szCs w:val="20"/>
              </w:rPr>
            </w:pPr>
            <w:r w:rsidRPr="004844FC">
              <w:rPr>
                <w:sz w:val="20"/>
                <w:szCs w:val="20"/>
              </w:rPr>
              <w:t>0,292</w:t>
            </w:r>
          </w:p>
        </w:tc>
      </w:tr>
      <w:tr w:rsidR="004844FC" w:rsidRPr="004844FC" w14:paraId="1D79628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A36F36"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5EE6114"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350F1CC6"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1FCFAFF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9EA7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A86A42C"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2A5517A8" w14:textId="77777777" w:rsidR="004844FC" w:rsidRPr="004844FC" w:rsidRDefault="004844FC" w:rsidP="004844FC">
            <w:pPr>
              <w:jc w:val="center"/>
              <w:rPr>
                <w:sz w:val="20"/>
                <w:szCs w:val="20"/>
              </w:rPr>
            </w:pPr>
            <w:r w:rsidRPr="004844FC">
              <w:rPr>
                <w:sz w:val="20"/>
                <w:szCs w:val="20"/>
              </w:rPr>
              <w:t>0,292</w:t>
            </w:r>
          </w:p>
        </w:tc>
      </w:tr>
      <w:tr w:rsidR="004844FC" w:rsidRPr="004844FC" w14:paraId="44C64D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C65885"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583EC0FA"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7A7E2EC7"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55D5811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C5AE9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CC8886B"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04261A29" w14:textId="77777777" w:rsidR="004844FC" w:rsidRPr="004844FC" w:rsidRDefault="004844FC" w:rsidP="004844FC">
            <w:pPr>
              <w:jc w:val="center"/>
              <w:rPr>
                <w:sz w:val="20"/>
                <w:szCs w:val="20"/>
              </w:rPr>
            </w:pPr>
            <w:r w:rsidRPr="004844FC">
              <w:rPr>
                <w:sz w:val="20"/>
                <w:szCs w:val="20"/>
              </w:rPr>
              <w:t>0,292</w:t>
            </w:r>
          </w:p>
        </w:tc>
      </w:tr>
      <w:tr w:rsidR="004844FC" w:rsidRPr="004844FC" w14:paraId="71214B7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9B8AA0"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1821DDC4"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6645602C"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0E876C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4BCFE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74C22B"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3149A3E5" w14:textId="77777777" w:rsidR="004844FC" w:rsidRPr="004844FC" w:rsidRDefault="004844FC" w:rsidP="004844FC">
            <w:pPr>
              <w:jc w:val="center"/>
              <w:rPr>
                <w:sz w:val="20"/>
                <w:szCs w:val="20"/>
              </w:rPr>
            </w:pPr>
            <w:r w:rsidRPr="004844FC">
              <w:rPr>
                <w:sz w:val="20"/>
                <w:szCs w:val="20"/>
              </w:rPr>
              <w:t>0,292</w:t>
            </w:r>
          </w:p>
        </w:tc>
      </w:tr>
      <w:tr w:rsidR="004844FC" w:rsidRPr="004844FC" w14:paraId="24AF0AB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596582"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7197EC23"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6C4AF898"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132FBF0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C13BD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521E3C6"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302C0B02" w14:textId="77777777" w:rsidR="004844FC" w:rsidRPr="004844FC" w:rsidRDefault="004844FC" w:rsidP="004844FC">
            <w:pPr>
              <w:jc w:val="center"/>
              <w:rPr>
                <w:sz w:val="20"/>
                <w:szCs w:val="20"/>
              </w:rPr>
            </w:pPr>
            <w:r w:rsidRPr="004844FC">
              <w:rPr>
                <w:sz w:val="20"/>
                <w:szCs w:val="20"/>
              </w:rPr>
              <w:t>0,292</w:t>
            </w:r>
          </w:p>
        </w:tc>
      </w:tr>
      <w:tr w:rsidR="004844FC" w:rsidRPr="004844FC" w14:paraId="546360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3BEBA5"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17CC03DE"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08BD16D8"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592222F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A4A7B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C3CC1D"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727A2ED4" w14:textId="77777777" w:rsidR="004844FC" w:rsidRPr="004844FC" w:rsidRDefault="004844FC" w:rsidP="004844FC">
            <w:pPr>
              <w:jc w:val="center"/>
              <w:rPr>
                <w:sz w:val="20"/>
                <w:szCs w:val="20"/>
              </w:rPr>
            </w:pPr>
            <w:r w:rsidRPr="004844FC">
              <w:rPr>
                <w:sz w:val="20"/>
                <w:szCs w:val="20"/>
              </w:rPr>
              <w:t>0,292</w:t>
            </w:r>
          </w:p>
        </w:tc>
      </w:tr>
      <w:tr w:rsidR="004844FC" w:rsidRPr="004844FC" w14:paraId="328608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8CDDE6"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4E296A10"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25D6D9C8"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3E6D8BB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9514C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4B5D26"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73417DDA" w14:textId="77777777" w:rsidR="004844FC" w:rsidRPr="004844FC" w:rsidRDefault="004844FC" w:rsidP="004844FC">
            <w:pPr>
              <w:jc w:val="center"/>
              <w:rPr>
                <w:sz w:val="20"/>
                <w:szCs w:val="20"/>
              </w:rPr>
            </w:pPr>
            <w:r w:rsidRPr="004844FC">
              <w:rPr>
                <w:sz w:val="20"/>
                <w:szCs w:val="20"/>
              </w:rPr>
              <w:t>0,292</w:t>
            </w:r>
          </w:p>
        </w:tc>
      </w:tr>
      <w:tr w:rsidR="004844FC" w:rsidRPr="004844FC" w14:paraId="08C381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03333C"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24D1641C"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0FFA3B73"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0DC763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4F4B9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1390B6"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0FA35A15" w14:textId="77777777" w:rsidR="004844FC" w:rsidRPr="004844FC" w:rsidRDefault="004844FC" w:rsidP="004844FC">
            <w:pPr>
              <w:jc w:val="center"/>
              <w:rPr>
                <w:sz w:val="20"/>
                <w:szCs w:val="20"/>
              </w:rPr>
            </w:pPr>
            <w:r w:rsidRPr="004844FC">
              <w:rPr>
                <w:sz w:val="20"/>
                <w:szCs w:val="20"/>
              </w:rPr>
              <w:t>0,292</w:t>
            </w:r>
          </w:p>
        </w:tc>
      </w:tr>
      <w:tr w:rsidR="004844FC" w:rsidRPr="004844FC" w14:paraId="48F74A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498D2A"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53B9582D"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0878A0F9"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16C4362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05DDA1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83B9F5"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7781C88A" w14:textId="77777777" w:rsidR="004844FC" w:rsidRPr="004844FC" w:rsidRDefault="004844FC" w:rsidP="004844FC">
            <w:pPr>
              <w:jc w:val="center"/>
              <w:rPr>
                <w:sz w:val="20"/>
                <w:szCs w:val="20"/>
              </w:rPr>
            </w:pPr>
            <w:r w:rsidRPr="004844FC">
              <w:rPr>
                <w:sz w:val="20"/>
                <w:szCs w:val="20"/>
              </w:rPr>
              <w:t>0,292</w:t>
            </w:r>
          </w:p>
        </w:tc>
      </w:tr>
      <w:tr w:rsidR="004844FC" w:rsidRPr="004844FC" w14:paraId="7D917AA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0026DA"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6ADF4ADD"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1348000A"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4C364DE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A589C8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47A6EB8"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37F643BD" w14:textId="77777777" w:rsidR="004844FC" w:rsidRPr="004844FC" w:rsidRDefault="004844FC" w:rsidP="004844FC">
            <w:pPr>
              <w:jc w:val="center"/>
              <w:rPr>
                <w:sz w:val="20"/>
                <w:szCs w:val="20"/>
              </w:rPr>
            </w:pPr>
            <w:r w:rsidRPr="004844FC">
              <w:rPr>
                <w:sz w:val="20"/>
                <w:szCs w:val="20"/>
              </w:rPr>
              <w:t>0,292</w:t>
            </w:r>
          </w:p>
        </w:tc>
      </w:tr>
      <w:tr w:rsidR="004844FC" w:rsidRPr="004844FC" w14:paraId="2A336BA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1B666E"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23357D47"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5613D52C"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51E5E4A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B81DB8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FD04D85"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353AC20E" w14:textId="77777777" w:rsidR="004844FC" w:rsidRPr="004844FC" w:rsidRDefault="004844FC" w:rsidP="004844FC">
            <w:pPr>
              <w:jc w:val="center"/>
              <w:rPr>
                <w:sz w:val="20"/>
                <w:szCs w:val="20"/>
              </w:rPr>
            </w:pPr>
            <w:r w:rsidRPr="004844FC">
              <w:rPr>
                <w:sz w:val="20"/>
                <w:szCs w:val="20"/>
              </w:rPr>
              <w:t>0,292</w:t>
            </w:r>
          </w:p>
        </w:tc>
      </w:tr>
      <w:tr w:rsidR="004844FC" w:rsidRPr="004844FC" w14:paraId="27EDB2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B5B3F9"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02C603D2"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018D30C9"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209549E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417E0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8BB78D"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540D93D8" w14:textId="77777777" w:rsidR="004844FC" w:rsidRPr="004844FC" w:rsidRDefault="004844FC" w:rsidP="004844FC">
            <w:pPr>
              <w:jc w:val="center"/>
              <w:rPr>
                <w:sz w:val="20"/>
                <w:szCs w:val="20"/>
              </w:rPr>
            </w:pPr>
            <w:r w:rsidRPr="004844FC">
              <w:rPr>
                <w:sz w:val="20"/>
                <w:szCs w:val="20"/>
              </w:rPr>
              <w:t>0,292</w:t>
            </w:r>
          </w:p>
        </w:tc>
      </w:tr>
      <w:tr w:rsidR="004844FC" w:rsidRPr="004844FC" w14:paraId="144257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D6EAE9"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23FEC776"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0036B30B"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4D7F50D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84C0EA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DB3C1E"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5D9E12C1" w14:textId="77777777" w:rsidR="004844FC" w:rsidRPr="004844FC" w:rsidRDefault="004844FC" w:rsidP="004844FC">
            <w:pPr>
              <w:jc w:val="center"/>
              <w:rPr>
                <w:sz w:val="20"/>
                <w:szCs w:val="20"/>
              </w:rPr>
            </w:pPr>
            <w:r w:rsidRPr="004844FC">
              <w:rPr>
                <w:sz w:val="20"/>
                <w:szCs w:val="20"/>
              </w:rPr>
              <w:t>0,292</w:t>
            </w:r>
          </w:p>
        </w:tc>
      </w:tr>
      <w:tr w:rsidR="004844FC" w:rsidRPr="004844FC" w14:paraId="62F5CA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1EA882"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43336AA1"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268E6F71"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41560A6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DB09A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A0D665E"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0F1CE7D0" w14:textId="77777777" w:rsidR="004844FC" w:rsidRPr="004844FC" w:rsidRDefault="004844FC" w:rsidP="004844FC">
            <w:pPr>
              <w:jc w:val="center"/>
              <w:rPr>
                <w:sz w:val="20"/>
                <w:szCs w:val="20"/>
              </w:rPr>
            </w:pPr>
            <w:r w:rsidRPr="004844FC">
              <w:rPr>
                <w:sz w:val="20"/>
                <w:szCs w:val="20"/>
              </w:rPr>
              <w:t>0,292</w:t>
            </w:r>
          </w:p>
        </w:tc>
      </w:tr>
      <w:tr w:rsidR="004844FC" w:rsidRPr="004844FC" w14:paraId="132D84A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7451E3"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2B761D86"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6D577006"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E7187E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478386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17E4AA"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06AC1851" w14:textId="77777777" w:rsidR="004844FC" w:rsidRPr="004844FC" w:rsidRDefault="004844FC" w:rsidP="004844FC">
            <w:pPr>
              <w:jc w:val="center"/>
              <w:rPr>
                <w:sz w:val="20"/>
                <w:szCs w:val="20"/>
              </w:rPr>
            </w:pPr>
            <w:r w:rsidRPr="004844FC">
              <w:rPr>
                <w:sz w:val="20"/>
                <w:szCs w:val="20"/>
              </w:rPr>
              <w:t>0,292</w:t>
            </w:r>
          </w:p>
        </w:tc>
      </w:tr>
      <w:tr w:rsidR="004844FC" w:rsidRPr="004844FC" w14:paraId="0BDC91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46374E"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24C4A03A"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26439256"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0951A8B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C316A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49D7A6"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42E2A4E4" w14:textId="77777777" w:rsidR="004844FC" w:rsidRPr="004844FC" w:rsidRDefault="004844FC" w:rsidP="004844FC">
            <w:pPr>
              <w:jc w:val="center"/>
              <w:rPr>
                <w:sz w:val="20"/>
                <w:szCs w:val="20"/>
              </w:rPr>
            </w:pPr>
            <w:r w:rsidRPr="004844FC">
              <w:rPr>
                <w:sz w:val="20"/>
                <w:szCs w:val="20"/>
              </w:rPr>
              <w:t>0,292</w:t>
            </w:r>
          </w:p>
        </w:tc>
      </w:tr>
      <w:tr w:rsidR="004844FC" w:rsidRPr="004844FC" w14:paraId="7F71DF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C2ED58"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7C180309"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403967B5"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754C52E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158B6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92222C"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4E35C275" w14:textId="77777777" w:rsidR="004844FC" w:rsidRPr="004844FC" w:rsidRDefault="004844FC" w:rsidP="004844FC">
            <w:pPr>
              <w:jc w:val="center"/>
              <w:rPr>
                <w:sz w:val="20"/>
                <w:szCs w:val="20"/>
              </w:rPr>
            </w:pPr>
            <w:r w:rsidRPr="004844FC">
              <w:rPr>
                <w:sz w:val="20"/>
                <w:szCs w:val="20"/>
              </w:rPr>
              <w:t>0,292</w:t>
            </w:r>
          </w:p>
        </w:tc>
      </w:tr>
      <w:tr w:rsidR="004844FC" w:rsidRPr="004844FC" w14:paraId="68692B3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97A835"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2B1CE561"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0E9871D7"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0953F00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42C8C8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189353"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05D8C779" w14:textId="77777777" w:rsidR="004844FC" w:rsidRPr="004844FC" w:rsidRDefault="004844FC" w:rsidP="004844FC">
            <w:pPr>
              <w:jc w:val="center"/>
              <w:rPr>
                <w:sz w:val="20"/>
                <w:szCs w:val="20"/>
              </w:rPr>
            </w:pPr>
            <w:r w:rsidRPr="004844FC">
              <w:rPr>
                <w:sz w:val="20"/>
                <w:szCs w:val="20"/>
              </w:rPr>
              <w:t>0,292</w:t>
            </w:r>
          </w:p>
        </w:tc>
      </w:tr>
      <w:tr w:rsidR="004844FC" w:rsidRPr="004844FC" w14:paraId="375E151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AC0160"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52BD8748"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4BFBB2F7"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120D977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78224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C87954"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12E35C71" w14:textId="77777777" w:rsidR="004844FC" w:rsidRPr="004844FC" w:rsidRDefault="004844FC" w:rsidP="004844FC">
            <w:pPr>
              <w:jc w:val="center"/>
              <w:rPr>
                <w:sz w:val="20"/>
                <w:szCs w:val="20"/>
              </w:rPr>
            </w:pPr>
            <w:r w:rsidRPr="004844FC">
              <w:rPr>
                <w:sz w:val="20"/>
                <w:szCs w:val="20"/>
              </w:rPr>
              <w:t>0,292</w:t>
            </w:r>
          </w:p>
        </w:tc>
      </w:tr>
      <w:tr w:rsidR="004844FC" w:rsidRPr="004844FC" w14:paraId="6251CD8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5D1756"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21550640"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55DD8E14"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FA0846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038BC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F153105"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1B0678B7" w14:textId="77777777" w:rsidR="004844FC" w:rsidRPr="004844FC" w:rsidRDefault="004844FC" w:rsidP="004844FC">
            <w:pPr>
              <w:jc w:val="center"/>
              <w:rPr>
                <w:sz w:val="20"/>
                <w:szCs w:val="20"/>
              </w:rPr>
            </w:pPr>
            <w:r w:rsidRPr="004844FC">
              <w:rPr>
                <w:sz w:val="20"/>
                <w:szCs w:val="20"/>
              </w:rPr>
              <w:t>0,292</w:t>
            </w:r>
          </w:p>
        </w:tc>
      </w:tr>
      <w:tr w:rsidR="004844FC" w:rsidRPr="004844FC" w14:paraId="0D5CCD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46DE6D"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4CFFDBF"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6A4675DB"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2C243AE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F5BDA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78F5BF"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557890EE" w14:textId="77777777" w:rsidR="004844FC" w:rsidRPr="004844FC" w:rsidRDefault="004844FC" w:rsidP="004844FC">
            <w:pPr>
              <w:jc w:val="center"/>
              <w:rPr>
                <w:sz w:val="20"/>
                <w:szCs w:val="20"/>
              </w:rPr>
            </w:pPr>
            <w:r w:rsidRPr="004844FC">
              <w:rPr>
                <w:sz w:val="20"/>
                <w:szCs w:val="20"/>
              </w:rPr>
              <w:t>0,292</w:t>
            </w:r>
          </w:p>
        </w:tc>
      </w:tr>
      <w:tr w:rsidR="004844FC" w:rsidRPr="004844FC" w14:paraId="2377F99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46AB49"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7E25DC2B"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0D7C56DC"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761CE58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9D467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5A499CC"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36ACEFCA" w14:textId="77777777" w:rsidR="004844FC" w:rsidRPr="004844FC" w:rsidRDefault="004844FC" w:rsidP="004844FC">
            <w:pPr>
              <w:jc w:val="center"/>
              <w:rPr>
                <w:sz w:val="20"/>
                <w:szCs w:val="20"/>
              </w:rPr>
            </w:pPr>
            <w:r w:rsidRPr="004844FC">
              <w:rPr>
                <w:sz w:val="20"/>
                <w:szCs w:val="20"/>
              </w:rPr>
              <w:t>0,292</w:t>
            </w:r>
          </w:p>
        </w:tc>
      </w:tr>
      <w:tr w:rsidR="004844FC" w:rsidRPr="004844FC" w14:paraId="613B2A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ADF9B4"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495159EA"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50F33295"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1CE8706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2CAC9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8E68EF2"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4006D58C" w14:textId="77777777" w:rsidR="004844FC" w:rsidRPr="004844FC" w:rsidRDefault="004844FC" w:rsidP="004844FC">
            <w:pPr>
              <w:jc w:val="center"/>
              <w:rPr>
                <w:sz w:val="20"/>
                <w:szCs w:val="20"/>
              </w:rPr>
            </w:pPr>
            <w:r w:rsidRPr="004844FC">
              <w:rPr>
                <w:sz w:val="20"/>
                <w:szCs w:val="20"/>
              </w:rPr>
              <w:t>0,292</w:t>
            </w:r>
          </w:p>
        </w:tc>
      </w:tr>
      <w:tr w:rsidR="004844FC" w:rsidRPr="004844FC" w14:paraId="4C1F97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DE78D7"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32CEA59A"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3CB3C216"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5729A83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427719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3C9FDE"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38CDD98C" w14:textId="77777777" w:rsidR="004844FC" w:rsidRPr="004844FC" w:rsidRDefault="004844FC" w:rsidP="004844FC">
            <w:pPr>
              <w:jc w:val="center"/>
              <w:rPr>
                <w:sz w:val="20"/>
                <w:szCs w:val="20"/>
              </w:rPr>
            </w:pPr>
            <w:r w:rsidRPr="004844FC">
              <w:rPr>
                <w:sz w:val="20"/>
                <w:szCs w:val="20"/>
              </w:rPr>
              <w:t>0,292</w:t>
            </w:r>
          </w:p>
        </w:tc>
      </w:tr>
      <w:tr w:rsidR="004844FC" w:rsidRPr="004844FC" w14:paraId="037082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0F089B"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22CA158D"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3DA983C9"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2B318D6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09E0D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1044637"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5C069434" w14:textId="77777777" w:rsidR="004844FC" w:rsidRPr="004844FC" w:rsidRDefault="004844FC" w:rsidP="004844FC">
            <w:pPr>
              <w:jc w:val="center"/>
              <w:rPr>
                <w:sz w:val="20"/>
                <w:szCs w:val="20"/>
              </w:rPr>
            </w:pPr>
            <w:r w:rsidRPr="004844FC">
              <w:rPr>
                <w:sz w:val="20"/>
                <w:szCs w:val="20"/>
              </w:rPr>
              <w:t>0,292</w:t>
            </w:r>
          </w:p>
        </w:tc>
      </w:tr>
      <w:tr w:rsidR="004844FC" w:rsidRPr="004844FC" w14:paraId="2F6821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3D13C4"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82C0FA2"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2D6093FE"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6D1A3E7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DAD76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086A6F2"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08BF568D" w14:textId="77777777" w:rsidR="004844FC" w:rsidRPr="004844FC" w:rsidRDefault="004844FC" w:rsidP="004844FC">
            <w:pPr>
              <w:jc w:val="center"/>
              <w:rPr>
                <w:sz w:val="20"/>
                <w:szCs w:val="20"/>
              </w:rPr>
            </w:pPr>
            <w:r w:rsidRPr="004844FC">
              <w:rPr>
                <w:sz w:val="20"/>
                <w:szCs w:val="20"/>
              </w:rPr>
              <w:t>0,292</w:t>
            </w:r>
          </w:p>
        </w:tc>
      </w:tr>
      <w:tr w:rsidR="004844FC" w:rsidRPr="004844FC" w14:paraId="62A07F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D5955A"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4CF74FD"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65C7D8D6"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3ED67C2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65F26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31069FF"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57BF5804" w14:textId="77777777" w:rsidR="004844FC" w:rsidRPr="004844FC" w:rsidRDefault="004844FC" w:rsidP="004844FC">
            <w:pPr>
              <w:jc w:val="center"/>
              <w:rPr>
                <w:sz w:val="20"/>
                <w:szCs w:val="20"/>
              </w:rPr>
            </w:pPr>
            <w:r w:rsidRPr="004844FC">
              <w:rPr>
                <w:sz w:val="20"/>
                <w:szCs w:val="20"/>
              </w:rPr>
              <w:t>0,292</w:t>
            </w:r>
          </w:p>
        </w:tc>
      </w:tr>
      <w:tr w:rsidR="004844FC" w:rsidRPr="004844FC" w14:paraId="3615689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434B42"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AAB0476"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7DD6E267"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37B88AD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B2687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5D7BD7"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1D6490D8" w14:textId="77777777" w:rsidR="004844FC" w:rsidRPr="004844FC" w:rsidRDefault="004844FC" w:rsidP="004844FC">
            <w:pPr>
              <w:jc w:val="center"/>
              <w:rPr>
                <w:sz w:val="20"/>
                <w:szCs w:val="20"/>
              </w:rPr>
            </w:pPr>
            <w:r w:rsidRPr="004844FC">
              <w:rPr>
                <w:sz w:val="20"/>
                <w:szCs w:val="20"/>
              </w:rPr>
              <w:t>0,292</w:t>
            </w:r>
          </w:p>
        </w:tc>
      </w:tr>
      <w:tr w:rsidR="004844FC" w:rsidRPr="004844FC" w14:paraId="2C1DA8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5B3576"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C1ED552"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05EA8289"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109E69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84CF75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B9D512"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132FCECF" w14:textId="77777777" w:rsidR="004844FC" w:rsidRPr="004844FC" w:rsidRDefault="004844FC" w:rsidP="004844FC">
            <w:pPr>
              <w:jc w:val="center"/>
              <w:rPr>
                <w:sz w:val="20"/>
                <w:szCs w:val="20"/>
              </w:rPr>
            </w:pPr>
            <w:r w:rsidRPr="004844FC">
              <w:rPr>
                <w:sz w:val="20"/>
                <w:szCs w:val="20"/>
              </w:rPr>
              <w:t>0,292</w:t>
            </w:r>
          </w:p>
        </w:tc>
      </w:tr>
      <w:tr w:rsidR="004844FC" w:rsidRPr="004844FC" w14:paraId="36B2533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DCC7A6"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8E3D3C5"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773FE356"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690151F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B2C7D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FA9BC7A"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3DB07CD9" w14:textId="77777777" w:rsidR="004844FC" w:rsidRPr="004844FC" w:rsidRDefault="004844FC" w:rsidP="004844FC">
            <w:pPr>
              <w:jc w:val="center"/>
              <w:rPr>
                <w:sz w:val="20"/>
                <w:szCs w:val="20"/>
              </w:rPr>
            </w:pPr>
            <w:r w:rsidRPr="004844FC">
              <w:rPr>
                <w:sz w:val="20"/>
                <w:szCs w:val="20"/>
              </w:rPr>
              <w:t>0,292</w:t>
            </w:r>
          </w:p>
        </w:tc>
      </w:tr>
      <w:tr w:rsidR="004844FC" w:rsidRPr="004844FC" w14:paraId="7E7803F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2F62A2"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EE7D225"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3E75A17E"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41C146A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BF388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8E842B2"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01539497" w14:textId="77777777" w:rsidR="004844FC" w:rsidRPr="004844FC" w:rsidRDefault="004844FC" w:rsidP="004844FC">
            <w:pPr>
              <w:jc w:val="center"/>
              <w:rPr>
                <w:sz w:val="20"/>
                <w:szCs w:val="20"/>
              </w:rPr>
            </w:pPr>
            <w:r w:rsidRPr="004844FC">
              <w:rPr>
                <w:sz w:val="20"/>
                <w:szCs w:val="20"/>
              </w:rPr>
              <w:t>0,292</w:t>
            </w:r>
          </w:p>
        </w:tc>
      </w:tr>
      <w:tr w:rsidR="004844FC" w:rsidRPr="004844FC" w14:paraId="41AFE7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3C69B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1B0F1E3"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2C3C9231"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2AC13E0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275D01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CBDB125"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64418C4A" w14:textId="77777777" w:rsidR="004844FC" w:rsidRPr="004844FC" w:rsidRDefault="004844FC" w:rsidP="004844FC">
            <w:pPr>
              <w:jc w:val="center"/>
              <w:rPr>
                <w:sz w:val="20"/>
                <w:szCs w:val="20"/>
              </w:rPr>
            </w:pPr>
            <w:r w:rsidRPr="004844FC">
              <w:rPr>
                <w:sz w:val="20"/>
                <w:szCs w:val="20"/>
              </w:rPr>
              <w:t>0,292</w:t>
            </w:r>
          </w:p>
        </w:tc>
      </w:tr>
      <w:tr w:rsidR="004844FC" w:rsidRPr="004844FC" w14:paraId="7869E6E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4CF8D8"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67F32034"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5274B65"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7F84601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67630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4F6D3E"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4B1ED1F8" w14:textId="77777777" w:rsidR="004844FC" w:rsidRPr="004844FC" w:rsidRDefault="004844FC" w:rsidP="004844FC">
            <w:pPr>
              <w:jc w:val="center"/>
              <w:rPr>
                <w:sz w:val="20"/>
                <w:szCs w:val="20"/>
              </w:rPr>
            </w:pPr>
            <w:r w:rsidRPr="004844FC">
              <w:rPr>
                <w:sz w:val="20"/>
                <w:szCs w:val="20"/>
              </w:rPr>
              <w:t>0,292</w:t>
            </w:r>
          </w:p>
        </w:tc>
      </w:tr>
      <w:tr w:rsidR="004844FC" w:rsidRPr="004844FC" w14:paraId="7F6BA9D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CBA3D4"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C58BE2D"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0384AD1A"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13F16F6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4A80C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53C2AE4"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60462E50" w14:textId="77777777" w:rsidR="004844FC" w:rsidRPr="004844FC" w:rsidRDefault="004844FC" w:rsidP="004844FC">
            <w:pPr>
              <w:jc w:val="center"/>
              <w:rPr>
                <w:sz w:val="20"/>
                <w:szCs w:val="20"/>
              </w:rPr>
            </w:pPr>
            <w:r w:rsidRPr="004844FC">
              <w:rPr>
                <w:sz w:val="20"/>
                <w:szCs w:val="20"/>
              </w:rPr>
              <w:t>0,292</w:t>
            </w:r>
          </w:p>
        </w:tc>
      </w:tr>
      <w:tr w:rsidR="004844FC" w:rsidRPr="004844FC" w14:paraId="00F2C7A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5ED9AB"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1D1630B"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48D16261"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23B804B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99ECB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1C366C"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1E60C1AD" w14:textId="77777777" w:rsidR="004844FC" w:rsidRPr="004844FC" w:rsidRDefault="004844FC" w:rsidP="004844FC">
            <w:pPr>
              <w:jc w:val="center"/>
              <w:rPr>
                <w:sz w:val="20"/>
                <w:szCs w:val="20"/>
              </w:rPr>
            </w:pPr>
            <w:r w:rsidRPr="004844FC">
              <w:rPr>
                <w:sz w:val="20"/>
                <w:szCs w:val="20"/>
              </w:rPr>
              <w:t>0,292</w:t>
            </w:r>
          </w:p>
        </w:tc>
      </w:tr>
      <w:tr w:rsidR="004844FC" w:rsidRPr="004844FC" w14:paraId="2D4B40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E298F9"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1C138EF5"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35600DD1"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40FEE95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E4A5CF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5DE1A18"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449BEFCC" w14:textId="77777777" w:rsidR="004844FC" w:rsidRPr="004844FC" w:rsidRDefault="004844FC" w:rsidP="004844FC">
            <w:pPr>
              <w:jc w:val="center"/>
              <w:rPr>
                <w:sz w:val="20"/>
                <w:szCs w:val="20"/>
              </w:rPr>
            </w:pPr>
            <w:r w:rsidRPr="004844FC">
              <w:rPr>
                <w:sz w:val="20"/>
                <w:szCs w:val="20"/>
              </w:rPr>
              <w:t>0,292</w:t>
            </w:r>
          </w:p>
        </w:tc>
      </w:tr>
      <w:tr w:rsidR="004844FC" w:rsidRPr="004844FC" w14:paraId="1090E8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EB9FC0"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C5C68CE"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002DA1CC"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71A4C56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37014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37D8E1"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2F880768" w14:textId="77777777" w:rsidR="004844FC" w:rsidRPr="004844FC" w:rsidRDefault="004844FC" w:rsidP="004844FC">
            <w:pPr>
              <w:jc w:val="center"/>
              <w:rPr>
                <w:sz w:val="20"/>
                <w:szCs w:val="20"/>
              </w:rPr>
            </w:pPr>
            <w:r w:rsidRPr="004844FC">
              <w:rPr>
                <w:sz w:val="20"/>
                <w:szCs w:val="20"/>
              </w:rPr>
              <w:t>0,292</w:t>
            </w:r>
          </w:p>
        </w:tc>
      </w:tr>
      <w:tr w:rsidR="004844FC" w:rsidRPr="004844FC" w14:paraId="1E4CA72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285740"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0A7F59D"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468646D3"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2857EEB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6E7EA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FED7FE"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00B0EBA4" w14:textId="77777777" w:rsidR="004844FC" w:rsidRPr="004844FC" w:rsidRDefault="004844FC" w:rsidP="004844FC">
            <w:pPr>
              <w:jc w:val="center"/>
              <w:rPr>
                <w:sz w:val="20"/>
                <w:szCs w:val="20"/>
              </w:rPr>
            </w:pPr>
            <w:r w:rsidRPr="004844FC">
              <w:rPr>
                <w:sz w:val="20"/>
                <w:szCs w:val="20"/>
              </w:rPr>
              <w:t>0,292</w:t>
            </w:r>
          </w:p>
        </w:tc>
      </w:tr>
      <w:tr w:rsidR="004844FC" w:rsidRPr="004844FC" w14:paraId="73CED3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B656D1"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72D83BA"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0823591B"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4F1E0ED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2B2FA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CF2D2C"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1504CA3A" w14:textId="77777777" w:rsidR="004844FC" w:rsidRPr="004844FC" w:rsidRDefault="004844FC" w:rsidP="004844FC">
            <w:pPr>
              <w:jc w:val="center"/>
              <w:rPr>
                <w:sz w:val="20"/>
                <w:szCs w:val="20"/>
              </w:rPr>
            </w:pPr>
            <w:r w:rsidRPr="004844FC">
              <w:rPr>
                <w:sz w:val="20"/>
                <w:szCs w:val="20"/>
              </w:rPr>
              <w:t>0,292</w:t>
            </w:r>
          </w:p>
        </w:tc>
      </w:tr>
      <w:tr w:rsidR="004844FC" w:rsidRPr="004844FC" w14:paraId="52F6D5F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8F446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340882C"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0DB4EEE2"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713D00F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5B95D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08F5DD9"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47102F63" w14:textId="77777777" w:rsidR="004844FC" w:rsidRPr="004844FC" w:rsidRDefault="004844FC" w:rsidP="004844FC">
            <w:pPr>
              <w:jc w:val="center"/>
              <w:rPr>
                <w:sz w:val="20"/>
                <w:szCs w:val="20"/>
              </w:rPr>
            </w:pPr>
            <w:r w:rsidRPr="004844FC">
              <w:rPr>
                <w:sz w:val="20"/>
                <w:szCs w:val="20"/>
              </w:rPr>
              <w:t>0,292</w:t>
            </w:r>
          </w:p>
        </w:tc>
      </w:tr>
      <w:tr w:rsidR="004844FC" w:rsidRPr="004844FC" w14:paraId="581FC41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7C096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B817AA0"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414A2D88"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55C1995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247DC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5F995E8"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42F8A6B2" w14:textId="77777777" w:rsidR="004844FC" w:rsidRPr="004844FC" w:rsidRDefault="004844FC" w:rsidP="004844FC">
            <w:pPr>
              <w:jc w:val="center"/>
              <w:rPr>
                <w:sz w:val="20"/>
                <w:szCs w:val="20"/>
              </w:rPr>
            </w:pPr>
            <w:r w:rsidRPr="004844FC">
              <w:rPr>
                <w:sz w:val="20"/>
                <w:szCs w:val="20"/>
              </w:rPr>
              <w:t>0,292</w:t>
            </w:r>
          </w:p>
        </w:tc>
      </w:tr>
      <w:tr w:rsidR="004844FC" w:rsidRPr="004844FC" w14:paraId="5DBCABD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B2A6DB"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1B80D1B"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4CDB8DB7"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1DD8753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152FE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BDC3705"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1A377CD5" w14:textId="77777777" w:rsidR="004844FC" w:rsidRPr="004844FC" w:rsidRDefault="004844FC" w:rsidP="004844FC">
            <w:pPr>
              <w:jc w:val="center"/>
              <w:rPr>
                <w:sz w:val="20"/>
                <w:szCs w:val="20"/>
              </w:rPr>
            </w:pPr>
            <w:r w:rsidRPr="004844FC">
              <w:rPr>
                <w:sz w:val="20"/>
                <w:szCs w:val="20"/>
              </w:rPr>
              <w:t>0,292</w:t>
            </w:r>
          </w:p>
        </w:tc>
      </w:tr>
      <w:tr w:rsidR="004844FC" w:rsidRPr="004844FC" w14:paraId="39B5AB8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18C38D"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312C268"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51B8BC83"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3724D84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8A5B8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5E669A4"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136F8E60" w14:textId="77777777" w:rsidR="004844FC" w:rsidRPr="004844FC" w:rsidRDefault="004844FC" w:rsidP="004844FC">
            <w:pPr>
              <w:jc w:val="center"/>
              <w:rPr>
                <w:sz w:val="20"/>
                <w:szCs w:val="20"/>
              </w:rPr>
            </w:pPr>
            <w:r w:rsidRPr="004844FC">
              <w:rPr>
                <w:sz w:val="20"/>
                <w:szCs w:val="20"/>
              </w:rPr>
              <w:t>0,292</w:t>
            </w:r>
          </w:p>
        </w:tc>
      </w:tr>
      <w:tr w:rsidR="004844FC" w:rsidRPr="004844FC" w14:paraId="4804394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822BCB"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1D6C4BD"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07467722"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3554F91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E5BC5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377BB55"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035AA8A3" w14:textId="77777777" w:rsidR="004844FC" w:rsidRPr="004844FC" w:rsidRDefault="004844FC" w:rsidP="004844FC">
            <w:pPr>
              <w:jc w:val="center"/>
              <w:rPr>
                <w:sz w:val="20"/>
                <w:szCs w:val="20"/>
              </w:rPr>
            </w:pPr>
            <w:r w:rsidRPr="004844FC">
              <w:rPr>
                <w:sz w:val="20"/>
                <w:szCs w:val="20"/>
              </w:rPr>
              <w:t>0,292</w:t>
            </w:r>
          </w:p>
        </w:tc>
      </w:tr>
      <w:tr w:rsidR="004844FC" w:rsidRPr="004844FC" w14:paraId="5E59EC9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152364"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6FB96AE"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2CD08BDF"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5792AAD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B03F1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4701D8E"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0C2ABB23" w14:textId="77777777" w:rsidR="004844FC" w:rsidRPr="004844FC" w:rsidRDefault="004844FC" w:rsidP="004844FC">
            <w:pPr>
              <w:jc w:val="center"/>
              <w:rPr>
                <w:sz w:val="20"/>
                <w:szCs w:val="20"/>
              </w:rPr>
            </w:pPr>
            <w:r w:rsidRPr="004844FC">
              <w:rPr>
                <w:sz w:val="20"/>
                <w:szCs w:val="20"/>
              </w:rPr>
              <w:t>0,292</w:t>
            </w:r>
          </w:p>
        </w:tc>
      </w:tr>
      <w:tr w:rsidR="004844FC" w:rsidRPr="004844FC" w14:paraId="4AC42D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D5D2D1"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80568BA"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428F8861"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176FBE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F7252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58ED83" w14:textId="77777777" w:rsidR="004844FC" w:rsidRPr="004844FC" w:rsidRDefault="004844FC" w:rsidP="004844FC">
            <w:pPr>
              <w:jc w:val="center"/>
              <w:rPr>
                <w:sz w:val="20"/>
                <w:szCs w:val="20"/>
              </w:rPr>
            </w:pPr>
            <w:r w:rsidRPr="004844FC">
              <w:rPr>
                <w:sz w:val="20"/>
                <w:szCs w:val="20"/>
              </w:rPr>
              <w:t>69,89</w:t>
            </w:r>
          </w:p>
        </w:tc>
        <w:tc>
          <w:tcPr>
            <w:tcW w:w="1900" w:type="dxa"/>
            <w:tcBorders>
              <w:top w:val="nil"/>
              <w:left w:val="nil"/>
              <w:bottom w:val="single" w:sz="4" w:space="0" w:color="auto"/>
              <w:right w:val="single" w:sz="4" w:space="0" w:color="auto"/>
            </w:tcBorders>
            <w:shd w:val="clear" w:color="auto" w:fill="auto"/>
            <w:noWrap/>
            <w:vAlign w:val="center"/>
            <w:hideMark/>
          </w:tcPr>
          <w:p w14:paraId="569C71BC" w14:textId="77777777" w:rsidR="004844FC" w:rsidRPr="004844FC" w:rsidRDefault="004844FC" w:rsidP="004844FC">
            <w:pPr>
              <w:jc w:val="center"/>
              <w:rPr>
                <w:sz w:val="20"/>
                <w:szCs w:val="20"/>
              </w:rPr>
            </w:pPr>
            <w:r w:rsidRPr="004844FC">
              <w:rPr>
                <w:sz w:val="20"/>
                <w:szCs w:val="20"/>
              </w:rPr>
              <w:t>0,292</w:t>
            </w:r>
          </w:p>
        </w:tc>
      </w:tr>
      <w:tr w:rsidR="004844FC" w:rsidRPr="004844FC" w14:paraId="62D703DE"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2C9DD" w14:textId="77777777" w:rsidR="004844FC" w:rsidRPr="004844FC" w:rsidRDefault="004844FC" w:rsidP="004844FC">
            <w:pPr>
              <w:jc w:val="center"/>
              <w:rPr>
                <w:color w:val="000000"/>
                <w:sz w:val="20"/>
                <w:szCs w:val="20"/>
              </w:rPr>
            </w:pPr>
            <w:r w:rsidRPr="004844FC">
              <w:rPr>
                <w:color w:val="000000"/>
                <w:sz w:val="20"/>
                <w:szCs w:val="20"/>
              </w:rPr>
              <w:t>ВК Кислотные Дачи (пер. Талицкий, 12): ЕТО №01-3 - ПАО «Т Плюс»</w:t>
            </w:r>
          </w:p>
        </w:tc>
      </w:tr>
      <w:tr w:rsidR="004844FC" w:rsidRPr="004844FC" w14:paraId="360202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BC3AA8"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69232528" w14:textId="77777777" w:rsidR="004844FC" w:rsidRPr="004844FC" w:rsidRDefault="004844FC" w:rsidP="004844FC">
            <w:pPr>
              <w:jc w:val="center"/>
              <w:rPr>
                <w:sz w:val="20"/>
                <w:szCs w:val="20"/>
              </w:rPr>
            </w:pPr>
            <w:r w:rsidRPr="004844FC">
              <w:rPr>
                <w:sz w:val="20"/>
                <w:szCs w:val="20"/>
              </w:rPr>
              <w:t>105,0</w:t>
            </w:r>
          </w:p>
        </w:tc>
        <w:tc>
          <w:tcPr>
            <w:tcW w:w="1900" w:type="dxa"/>
            <w:tcBorders>
              <w:top w:val="nil"/>
              <w:left w:val="nil"/>
              <w:bottom w:val="single" w:sz="4" w:space="0" w:color="auto"/>
              <w:right w:val="single" w:sz="4" w:space="0" w:color="auto"/>
            </w:tcBorders>
            <w:shd w:val="clear" w:color="auto" w:fill="auto"/>
            <w:noWrap/>
            <w:vAlign w:val="center"/>
            <w:hideMark/>
          </w:tcPr>
          <w:p w14:paraId="04555F8E"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5A3F6CE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41BB1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AB39E79"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67D3737A" w14:textId="77777777" w:rsidR="004844FC" w:rsidRPr="004844FC" w:rsidRDefault="004844FC" w:rsidP="004844FC">
            <w:pPr>
              <w:jc w:val="center"/>
              <w:rPr>
                <w:sz w:val="20"/>
                <w:szCs w:val="20"/>
              </w:rPr>
            </w:pPr>
            <w:r w:rsidRPr="004844FC">
              <w:rPr>
                <w:sz w:val="20"/>
                <w:szCs w:val="20"/>
              </w:rPr>
              <w:t>2,118</w:t>
            </w:r>
          </w:p>
        </w:tc>
      </w:tr>
      <w:tr w:rsidR="004844FC" w:rsidRPr="004844FC" w14:paraId="69CAB5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1D903F"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37337470" w14:textId="77777777" w:rsidR="004844FC" w:rsidRPr="004844FC" w:rsidRDefault="004844FC" w:rsidP="004844FC">
            <w:pPr>
              <w:jc w:val="center"/>
              <w:rPr>
                <w:sz w:val="20"/>
                <w:szCs w:val="20"/>
              </w:rPr>
            </w:pPr>
            <w:r w:rsidRPr="004844FC">
              <w:rPr>
                <w:sz w:val="20"/>
                <w:szCs w:val="20"/>
              </w:rPr>
              <w:t>103,7</w:t>
            </w:r>
          </w:p>
        </w:tc>
        <w:tc>
          <w:tcPr>
            <w:tcW w:w="1900" w:type="dxa"/>
            <w:tcBorders>
              <w:top w:val="nil"/>
              <w:left w:val="nil"/>
              <w:bottom w:val="single" w:sz="4" w:space="0" w:color="auto"/>
              <w:right w:val="single" w:sz="4" w:space="0" w:color="auto"/>
            </w:tcBorders>
            <w:shd w:val="clear" w:color="auto" w:fill="auto"/>
            <w:noWrap/>
            <w:vAlign w:val="center"/>
            <w:hideMark/>
          </w:tcPr>
          <w:p w14:paraId="4C06C554" w14:textId="77777777" w:rsidR="004844FC" w:rsidRPr="004844FC" w:rsidRDefault="004844FC" w:rsidP="004844FC">
            <w:pPr>
              <w:jc w:val="center"/>
              <w:rPr>
                <w:sz w:val="20"/>
                <w:szCs w:val="20"/>
              </w:rPr>
            </w:pPr>
            <w:r w:rsidRPr="004844FC">
              <w:rPr>
                <w:sz w:val="20"/>
                <w:szCs w:val="20"/>
              </w:rPr>
              <w:t>65,4</w:t>
            </w:r>
          </w:p>
        </w:tc>
        <w:tc>
          <w:tcPr>
            <w:tcW w:w="1900" w:type="dxa"/>
            <w:tcBorders>
              <w:top w:val="nil"/>
              <w:left w:val="nil"/>
              <w:bottom w:val="single" w:sz="4" w:space="0" w:color="auto"/>
              <w:right w:val="single" w:sz="4" w:space="0" w:color="auto"/>
            </w:tcBorders>
            <w:shd w:val="clear" w:color="auto" w:fill="auto"/>
            <w:noWrap/>
            <w:vAlign w:val="center"/>
            <w:hideMark/>
          </w:tcPr>
          <w:p w14:paraId="3ACCFC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0A799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E890FE"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3E0F3E02" w14:textId="77777777" w:rsidR="004844FC" w:rsidRPr="004844FC" w:rsidRDefault="004844FC" w:rsidP="004844FC">
            <w:pPr>
              <w:jc w:val="center"/>
              <w:rPr>
                <w:sz w:val="20"/>
                <w:szCs w:val="20"/>
              </w:rPr>
            </w:pPr>
            <w:r w:rsidRPr="004844FC">
              <w:rPr>
                <w:sz w:val="20"/>
                <w:szCs w:val="20"/>
              </w:rPr>
              <w:t>2,118</w:t>
            </w:r>
          </w:p>
        </w:tc>
      </w:tr>
      <w:tr w:rsidR="004844FC" w:rsidRPr="004844FC" w14:paraId="58B375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A118F6"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5F4750B5" w14:textId="77777777" w:rsidR="004844FC" w:rsidRPr="004844FC" w:rsidRDefault="004844FC" w:rsidP="004844FC">
            <w:pPr>
              <w:jc w:val="center"/>
              <w:rPr>
                <w:sz w:val="20"/>
                <w:szCs w:val="20"/>
              </w:rPr>
            </w:pPr>
            <w:r w:rsidRPr="004844FC">
              <w:rPr>
                <w:sz w:val="20"/>
                <w:szCs w:val="20"/>
              </w:rPr>
              <w:t>102,3</w:t>
            </w:r>
          </w:p>
        </w:tc>
        <w:tc>
          <w:tcPr>
            <w:tcW w:w="1900" w:type="dxa"/>
            <w:tcBorders>
              <w:top w:val="nil"/>
              <w:left w:val="nil"/>
              <w:bottom w:val="single" w:sz="4" w:space="0" w:color="auto"/>
              <w:right w:val="single" w:sz="4" w:space="0" w:color="auto"/>
            </w:tcBorders>
            <w:shd w:val="clear" w:color="auto" w:fill="auto"/>
            <w:noWrap/>
            <w:vAlign w:val="center"/>
            <w:hideMark/>
          </w:tcPr>
          <w:p w14:paraId="4DF02A90" w14:textId="77777777" w:rsidR="004844FC" w:rsidRPr="004844FC" w:rsidRDefault="004844FC" w:rsidP="004844FC">
            <w:pPr>
              <w:jc w:val="center"/>
              <w:rPr>
                <w:sz w:val="20"/>
                <w:szCs w:val="20"/>
              </w:rPr>
            </w:pPr>
            <w:r w:rsidRPr="004844FC">
              <w:rPr>
                <w:sz w:val="20"/>
                <w:szCs w:val="20"/>
              </w:rPr>
              <w:t>64,8</w:t>
            </w:r>
          </w:p>
        </w:tc>
        <w:tc>
          <w:tcPr>
            <w:tcW w:w="1900" w:type="dxa"/>
            <w:tcBorders>
              <w:top w:val="nil"/>
              <w:left w:val="nil"/>
              <w:bottom w:val="single" w:sz="4" w:space="0" w:color="auto"/>
              <w:right w:val="single" w:sz="4" w:space="0" w:color="auto"/>
            </w:tcBorders>
            <w:shd w:val="clear" w:color="auto" w:fill="auto"/>
            <w:noWrap/>
            <w:vAlign w:val="center"/>
            <w:hideMark/>
          </w:tcPr>
          <w:p w14:paraId="119DA4F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CF4D1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CE04CA"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789A7626" w14:textId="77777777" w:rsidR="004844FC" w:rsidRPr="004844FC" w:rsidRDefault="004844FC" w:rsidP="004844FC">
            <w:pPr>
              <w:jc w:val="center"/>
              <w:rPr>
                <w:sz w:val="20"/>
                <w:szCs w:val="20"/>
              </w:rPr>
            </w:pPr>
            <w:r w:rsidRPr="004844FC">
              <w:rPr>
                <w:sz w:val="20"/>
                <w:szCs w:val="20"/>
              </w:rPr>
              <w:t>2,118</w:t>
            </w:r>
          </w:p>
        </w:tc>
      </w:tr>
      <w:tr w:rsidR="004844FC" w:rsidRPr="004844FC" w14:paraId="1FEC2E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B1BC32"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788DD4C7" w14:textId="77777777" w:rsidR="004844FC" w:rsidRPr="004844FC" w:rsidRDefault="004844FC" w:rsidP="004844FC">
            <w:pPr>
              <w:jc w:val="center"/>
              <w:rPr>
                <w:sz w:val="20"/>
                <w:szCs w:val="20"/>
              </w:rPr>
            </w:pPr>
            <w:r w:rsidRPr="004844FC">
              <w:rPr>
                <w:sz w:val="20"/>
                <w:szCs w:val="20"/>
              </w:rPr>
              <w:t>101,0</w:t>
            </w:r>
          </w:p>
        </w:tc>
        <w:tc>
          <w:tcPr>
            <w:tcW w:w="1900" w:type="dxa"/>
            <w:tcBorders>
              <w:top w:val="nil"/>
              <w:left w:val="nil"/>
              <w:bottom w:val="single" w:sz="4" w:space="0" w:color="auto"/>
              <w:right w:val="single" w:sz="4" w:space="0" w:color="auto"/>
            </w:tcBorders>
            <w:shd w:val="clear" w:color="auto" w:fill="auto"/>
            <w:noWrap/>
            <w:vAlign w:val="center"/>
            <w:hideMark/>
          </w:tcPr>
          <w:p w14:paraId="7428D7FE" w14:textId="77777777" w:rsidR="004844FC" w:rsidRPr="004844FC" w:rsidRDefault="004844FC" w:rsidP="004844FC">
            <w:pPr>
              <w:jc w:val="center"/>
              <w:rPr>
                <w:sz w:val="20"/>
                <w:szCs w:val="20"/>
              </w:rPr>
            </w:pPr>
            <w:r w:rsidRPr="004844FC">
              <w:rPr>
                <w:sz w:val="20"/>
                <w:szCs w:val="20"/>
              </w:rPr>
              <w:t>64,1</w:t>
            </w:r>
          </w:p>
        </w:tc>
        <w:tc>
          <w:tcPr>
            <w:tcW w:w="1900" w:type="dxa"/>
            <w:tcBorders>
              <w:top w:val="nil"/>
              <w:left w:val="nil"/>
              <w:bottom w:val="single" w:sz="4" w:space="0" w:color="auto"/>
              <w:right w:val="single" w:sz="4" w:space="0" w:color="auto"/>
            </w:tcBorders>
            <w:shd w:val="clear" w:color="auto" w:fill="auto"/>
            <w:noWrap/>
            <w:vAlign w:val="center"/>
            <w:hideMark/>
          </w:tcPr>
          <w:p w14:paraId="5DF3154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84DF5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7931E5"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517C12DB" w14:textId="77777777" w:rsidR="004844FC" w:rsidRPr="004844FC" w:rsidRDefault="004844FC" w:rsidP="004844FC">
            <w:pPr>
              <w:jc w:val="center"/>
              <w:rPr>
                <w:sz w:val="20"/>
                <w:szCs w:val="20"/>
              </w:rPr>
            </w:pPr>
            <w:r w:rsidRPr="004844FC">
              <w:rPr>
                <w:sz w:val="20"/>
                <w:szCs w:val="20"/>
              </w:rPr>
              <w:t>2,118</w:t>
            </w:r>
          </w:p>
        </w:tc>
      </w:tr>
      <w:tr w:rsidR="004844FC" w:rsidRPr="004844FC" w14:paraId="4702E8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BB27E2"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20F5E63D" w14:textId="77777777" w:rsidR="004844FC" w:rsidRPr="004844FC" w:rsidRDefault="004844FC" w:rsidP="004844FC">
            <w:pPr>
              <w:jc w:val="center"/>
              <w:rPr>
                <w:sz w:val="20"/>
                <w:szCs w:val="20"/>
              </w:rPr>
            </w:pPr>
            <w:r w:rsidRPr="004844FC">
              <w:rPr>
                <w:sz w:val="20"/>
                <w:szCs w:val="20"/>
              </w:rPr>
              <w:t>99,7</w:t>
            </w:r>
          </w:p>
        </w:tc>
        <w:tc>
          <w:tcPr>
            <w:tcW w:w="1900" w:type="dxa"/>
            <w:tcBorders>
              <w:top w:val="nil"/>
              <w:left w:val="nil"/>
              <w:bottom w:val="single" w:sz="4" w:space="0" w:color="auto"/>
              <w:right w:val="single" w:sz="4" w:space="0" w:color="auto"/>
            </w:tcBorders>
            <w:shd w:val="clear" w:color="auto" w:fill="auto"/>
            <w:noWrap/>
            <w:vAlign w:val="center"/>
            <w:hideMark/>
          </w:tcPr>
          <w:p w14:paraId="148E8389" w14:textId="77777777" w:rsidR="004844FC" w:rsidRPr="004844FC" w:rsidRDefault="004844FC" w:rsidP="004844FC">
            <w:pPr>
              <w:jc w:val="center"/>
              <w:rPr>
                <w:sz w:val="20"/>
                <w:szCs w:val="20"/>
              </w:rPr>
            </w:pPr>
            <w:r w:rsidRPr="004844FC">
              <w:rPr>
                <w:sz w:val="20"/>
                <w:szCs w:val="20"/>
              </w:rPr>
              <w:t>63,5</w:t>
            </w:r>
          </w:p>
        </w:tc>
        <w:tc>
          <w:tcPr>
            <w:tcW w:w="1900" w:type="dxa"/>
            <w:tcBorders>
              <w:top w:val="nil"/>
              <w:left w:val="nil"/>
              <w:bottom w:val="single" w:sz="4" w:space="0" w:color="auto"/>
              <w:right w:val="single" w:sz="4" w:space="0" w:color="auto"/>
            </w:tcBorders>
            <w:shd w:val="clear" w:color="auto" w:fill="auto"/>
            <w:noWrap/>
            <w:vAlign w:val="center"/>
            <w:hideMark/>
          </w:tcPr>
          <w:p w14:paraId="3A58DC4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07BB3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A690B1"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56098A13" w14:textId="77777777" w:rsidR="004844FC" w:rsidRPr="004844FC" w:rsidRDefault="004844FC" w:rsidP="004844FC">
            <w:pPr>
              <w:jc w:val="center"/>
              <w:rPr>
                <w:sz w:val="20"/>
                <w:szCs w:val="20"/>
              </w:rPr>
            </w:pPr>
            <w:r w:rsidRPr="004844FC">
              <w:rPr>
                <w:sz w:val="20"/>
                <w:szCs w:val="20"/>
              </w:rPr>
              <w:t>2,118</w:t>
            </w:r>
          </w:p>
        </w:tc>
      </w:tr>
      <w:tr w:rsidR="004844FC" w:rsidRPr="004844FC" w14:paraId="79D0F4B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9C4CAE"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6836A54C" w14:textId="77777777" w:rsidR="004844FC" w:rsidRPr="004844FC" w:rsidRDefault="004844FC" w:rsidP="004844FC">
            <w:pPr>
              <w:jc w:val="center"/>
              <w:rPr>
                <w:sz w:val="20"/>
                <w:szCs w:val="20"/>
              </w:rPr>
            </w:pPr>
            <w:r w:rsidRPr="004844FC">
              <w:rPr>
                <w:sz w:val="20"/>
                <w:szCs w:val="20"/>
              </w:rPr>
              <w:t>98,3</w:t>
            </w:r>
          </w:p>
        </w:tc>
        <w:tc>
          <w:tcPr>
            <w:tcW w:w="1900" w:type="dxa"/>
            <w:tcBorders>
              <w:top w:val="nil"/>
              <w:left w:val="nil"/>
              <w:bottom w:val="single" w:sz="4" w:space="0" w:color="auto"/>
              <w:right w:val="single" w:sz="4" w:space="0" w:color="auto"/>
            </w:tcBorders>
            <w:shd w:val="clear" w:color="auto" w:fill="auto"/>
            <w:noWrap/>
            <w:vAlign w:val="center"/>
            <w:hideMark/>
          </w:tcPr>
          <w:p w14:paraId="137038A4" w14:textId="77777777" w:rsidR="004844FC" w:rsidRPr="004844FC" w:rsidRDefault="004844FC" w:rsidP="004844FC">
            <w:pPr>
              <w:jc w:val="center"/>
              <w:rPr>
                <w:sz w:val="20"/>
                <w:szCs w:val="20"/>
              </w:rPr>
            </w:pPr>
            <w:r w:rsidRPr="004844FC">
              <w:rPr>
                <w:sz w:val="20"/>
                <w:szCs w:val="20"/>
              </w:rPr>
              <w:t>62,9</w:t>
            </w:r>
          </w:p>
        </w:tc>
        <w:tc>
          <w:tcPr>
            <w:tcW w:w="1900" w:type="dxa"/>
            <w:tcBorders>
              <w:top w:val="nil"/>
              <w:left w:val="nil"/>
              <w:bottom w:val="single" w:sz="4" w:space="0" w:color="auto"/>
              <w:right w:val="single" w:sz="4" w:space="0" w:color="auto"/>
            </w:tcBorders>
            <w:shd w:val="clear" w:color="auto" w:fill="auto"/>
            <w:noWrap/>
            <w:vAlign w:val="center"/>
            <w:hideMark/>
          </w:tcPr>
          <w:p w14:paraId="5339B1D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692D4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8FB976C"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76ECE9C4" w14:textId="77777777" w:rsidR="004844FC" w:rsidRPr="004844FC" w:rsidRDefault="004844FC" w:rsidP="004844FC">
            <w:pPr>
              <w:jc w:val="center"/>
              <w:rPr>
                <w:sz w:val="20"/>
                <w:szCs w:val="20"/>
              </w:rPr>
            </w:pPr>
            <w:r w:rsidRPr="004844FC">
              <w:rPr>
                <w:sz w:val="20"/>
                <w:szCs w:val="20"/>
              </w:rPr>
              <w:t>2,118</w:t>
            </w:r>
          </w:p>
        </w:tc>
      </w:tr>
      <w:tr w:rsidR="004844FC" w:rsidRPr="004844FC" w14:paraId="33BDA7F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4A16A1"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15531733" w14:textId="77777777" w:rsidR="004844FC" w:rsidRPr="004844FC" w:rsidRDefault="004844FC" w:rsidP="004844FC">
            <w:pPr>
              <w:jc w:val="center"/>
              <w:rPr>
                <w:sz w:val="20"/>
                <w:szCs w:val="20"/>
              </w:rPr>
            </w:pPr>
            <w:r w:rsidRPr="004844FC">
              <w:rPr>
                <w:sz w:val="20"/>
                <w:szCs w:val="20"/>
              </w:rPr>
              <w:t>97,0</w:t>
            </w:r>
          </w:p>
        </w:tc>
        <w:tc>
          <w:tcPr>
            <w:tcW w:w="1900" w:type="dxa"/>
            <w:tcBorders>
              <w:top w:val="nil"/>
              <w:left w:val="nil"/>
              <w:bottom w:val="single" w:sz="4" w:space="0" w:color="auto"/>
              <w:right w:val="single" w:sz="4" w:space="0" w:color="auto"/>
            </w:tcBorders>
            <w:shd w:val="clear" w:color="auto" w:fill="auto"/>
            <w:noWrap/>
            <w:vAlign w:val="center"/>
            <w:hideMark/>
          </w:tcPr>
          <w:p w14:paraId="2FADCAE8" w14:textId="77777777" w:rsidR="004844FC" w:rsidRPr="004844FC" w:rsidRDefault="004844FC" w:rsidP="004844FC">
            <w:pPr>
              <w:jc w:val="center"/>
              <w:rPr>
                <w:sz w:val="20"/>
                <w:szCs w:val="20"/>
              </w:rPr>
            </w:pPr>
            <w:r w:rsidRPr="004844FC">
              <w:rPr>
                <w:sz w:val="20"/>
                <w:szCs w:val="20"/>
              </w:rPr>
              <w:t>62,2</w:t>
            </w:r>
          </w:p>
        </w:tc>
        <w:tc>
          <w:tcPr>
            <w:tcW w:w="1900" w:type="dxa"/>
            <w:tcBorders>
              <w:top w:val="nil"/>
              <w:left w:val="nil"/>
              <w:bottom w:val="single" w:sz="4" w:space="0" w:color="auto"/>
              <w:right w:val="single" w:sz="4" w:space="0" w:color="auto"/>
            </w:tcBorders>
            <w:shd w:val="clear" w:color="auto" w:fill="auto"/>
            <w:noWrap/>
            <w:vAlign w:val="center"/>
            <w:hideMark/>
          </w:tcPr>
          <w:p w14:paraId="394DF5C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DAC8C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A55734E"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2B35384D" w14:textId="77777777" w:rsidR="004844FC" w:rsidRPr="004844FC" w:rsidRDefault="004844FC" w:rsidP="004844FC">
            <w:pPr>
              <w:jc w:val="center"/>
              <w:rPr>
                <w:sz w:val="20"/>
                <w:szCs w:val="20"/>
              </w:rPr>
            </w:pPr>
            <w:r w:rsidRPr="004844FC">
              <w:rPr>
                <w:sz w:val="20"/>
                <w:szCs w:val="20"/>
              </w:rPr>
              <w:t>2,118</w:t>
            </w:r>
          </w:p>
        </w:tc>
      </w:tr>
      <w:tr w:rsidR="004844FC" w:rsidRPr="004844FC" w14:paraId="51FB81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E12E82"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12C1F62A" w14:textId="77777777" w:rsidR="004844FC" w:rsidRPr="004844FC" w:rsidRDefault="004844FC" w:rsidP="004844FC">
            <w:pPr>
              <w:jc w:val="center"/>
              <w:rPr>
                <w:sz w:val="20"/>
                <w:szCs w:val="20"/>
              </w:rPr>
            </w:pPr>
            <w:r w:rsidRPr="004844FC">
              <w:rPr>
                <w:sz w:val="20"/>
                <w:szCs w:val="20"/>
              </w:rPr>
              <w:t>95,6</w:t>
            </w:r>
          </w:p>
        </w:tc>
        <w:tc>
          <w:tcPr>
            <w:tcW w:w="1900" w:type="dxa"/>
            <w:tcBorders>
              <w:top w:val="nil"/>
              <w:left w:val="nil"/>
              <w:bottom w:val="single" w:sz="4" w:space="0" w:color="auto"/>
              <w:right w:val="single" w:sz="4" w:space="0" w:color="auto"/>
            </w:tcBorders>
            <w:shd w:val="clear" w:color="auto" w:fill="auto"/>
            <w:noWrap/>
            <w:vAlign w:val="center"/>
            <w:hideMark/>
          </w:tcPr>
          <w:p w14:paraId="360D60EE"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A4C62B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74525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C8876A0"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2A3BC4D9" w14:textId="77777777" w:rsidR="004844FC" w:rsidRPr="004844FC" w:rsidRDefault="004844FC" w:rsidP="004844FC">
            <w:pPr>
              <w:jc w:val="center"/>
              <w:rPr>
                <w:sz w:val="20"/>
                <w:szCs w:val="20"/>
              </w:rPr>
            </w:pPr>
            <w:r w:rsidRPr="004844FC">
              <w:rPr>
                <w:sz w:val="20"/>
                <w:szCs w:val="20"/>
              </w:rPr>
              <w:t>2,118</w:t>
            </w:r>
          </w:p>
        </w:tc>
      </w:tr>
      <w:tr w:rsidR="004844FC" w:rsidRPr="004844FC" w14:paraId="29292A1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AFDF41"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E14A085" w14:textId="77777777" w:rsidR="004844FC" w:rsidRPr="004844FC" w:rsidRDefault="004844FC" w:rsidP="004844FC">
            <w:pPr>
              <w:jc w:val="center"/>
              <w:rPr>
                <w:sz w:val="20"/>
                <w:szCs w:val="20"/>
              </w:rPr>
            </w:pPr>
            <w:r w:rsidRPr="004844FC">
              <w:rPr>
                <w:sz w:val="20"/>
                <w:szCs w:val="20"/>
              </w:rPr>
              <w:t>94,3</w:t>
            </w:r>
          </w:p>
        </w:tc>
        <w:tc>
          <w:tcPr>
            <w:tcW w:w="1900" w:type="dxa"/>
            <w:tcBorders>
              <w:top w:val="nil"/>
              <w:left w:val="nil"/>
              <w:bottom w:val="single" w:sz="4" w:space="0" w:color="auto"/>
              <w:right w:val="single" w:sz="4" w:space="0" w:color="auto"/>
            </w:tcBorders>
            <w:shd w:val="clear" w:color="auto" w:fill="auto"/>
            <w:noWrap/>
            <w:vAlign w:val="center"/>
            <w:hideMark/>
          </w:tcPr>
          <w:p w14:paraId="085EFB57"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3EDCF71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00404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AAF384B"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1F0F4DD2" w14:textId="77777777" w:rsidR="004844FC" w:rsidRPr="004844FC" w:rsidRDefault="004844FC" w:rsidP="004844FC">
            <w:pPr>
              <w:jc w:val="center"/>
              <w:rPr>
                <w:sz w:val="20"/>
                <w:szCs w:val="20"/>
              </w:rPr>
            </w:pPr>
            <w:r w:rsidRPr="004844FC">
              <w:rPr>
                <w:sz w:val="20"/>
                <w:szCs w:val="20"/>
              </w:rPr>
              <w:t>2,118</w:t>
            </w:r>
          </w:p>
        </w:tc>
      </w:tr>
      <w:tr w:rsidR="004844FC" w:rsidRPr="004844FC" w14:paraId="3C1E69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405BB2"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5F0A7D00" w14:textId="77777777" w:rsidR="004844FC" w:rsidRPr="004844FC" w:rsidRDefault="004844FC" w:rsidP="004844FC">
            <w:pPr>
              <w:jc w:val="center"/>
              <w:rPr>
                <w:sz w:val="20"/>
                <w:szCs w:val="20"/>
              </w:rPr>
            </w:pPr>
            <w:r w:rsidRPr="004844FC">
              <w:rPr>
                <w:sz w:val="20"/>
                <w:szCs w:val="20"/>
              </w:rPr>
              <w:t>92,9</w:t>
            </w:r>
          </w:p>
        </w:tc>
        <w:tc>
          <w:tcPr>
            <w:tcW w:w="1900" w:type="dxa"/>
            <w:tcBorders>
              <w:top w:val="nil"/>
              <w:left w:val="nil"/>
              <w:bottom w:val="single" w:sz="4" w:space="0" w:color="auto"/>
              <w:right w:val="single" w:sz="4" w:space="0" w:color="auto"/>
            </w:tcBorders>
            <w:shd w:val="clear" w:color="auto" w:fill="auto"/>
            <w:noWrap/>
            <w:vAlign w:val="center"/>
            <w:hideMark/>
          </w:tcPr>
          <w:p w14:paraId="306A51D3" w14:textId="77777777" w:rsidR="004844FC" w:rsidRPr="004844FC" w:rsidRDefault="004844FC" w:rsidP="004844FC">
            <w:pPr>
              <w:jc w:val="center"/>
              <w:rPr>
                <w:sz w:val="20"/>
                <w:szCs w:val="20"/>
              </w:rPr>
            </w:pPr>
            <w:r w:rsidRPr="004844FC">
              <w:rPr>
                <w:sz w:val="20"/>
                <w:szCs w:val="20"/>
              </w:rPr>
              <w:t>60,3</w:t>
            </w:r>
          </w:p>
        </w:tc>
        <w:tc>
          <w:tcPr>
            <w:tcW w:w="1900" w:type="dxa"/>
            <w:tcBorders>
              <w:top w:val="nil"/>
              <w:left w:val="nil"/>
              <w:bottom w:val="single" w:sz="4" w:space="0" w:color="auto"/>
              <w:right w:val="single" w:sz="4" w:space="0" w:color="auto"/>
            </w:tcBorders>
            <w:shd w:val="clear" w:color="auto" w:fill="auto"/>
            <w:noWrap/>
            <w:vAlign w:val="center"/>
            <w:hideMark/>
          </w:tcPr>
          <w:p w14:paraId="79D1E9E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5077CD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B4C2A6E"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040482E6" w14:textId="77777777" w:rsidR="004844FC" w:rsidRPr="004844FC" w:rsidRDefault="004844FC" w:rsidP="004844FC">
            <w:pPr>
              <w:jc w:val="center"/>
              <w:rPr>
                <w:sz w:val="20"/>
                <w:szCs w:val="20"/>
              </w:rPr>
            </w:pPr>
            <w:r w:rsidRPr="004844FC">
              <w:rPr>
                <w:sz w:val="20"/>
                <w:szCs w:val="20"/>
              </w:rPr>
              <w:t>2,118</w:t>
            </w:r>
          </w:p>
        </w:tc>
      </w:tr>
      <w:tr w:rsidR="004844FC" w:rsidRPr="004844FC" w14:paraId="16E796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B7AE55"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22A7F209"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1FFD0030" w14:textId="77777777" w:rsidR="004844FC" w:rsidRPr="004844FC" w:rsidRDefault="004844FC" w:rsidP="004844FC">
            <w:pPr>
              <w:jc w:val="center"/>
              <w:rPr>
                <w:sz w:val="20"/>
                <w:szCs w:val="20"/>
              </w:rPr>
            </w:pPr>
            <w:r w:rsidRPr="004844FC">
              <w:rPr>
                <w:sz w:val="20"/>
                <w:szCs w:val="20"/>
              </w:rPr>
              <w:t>59,7</w:t>
            </w:r>
          </w:p>
        </w:tc>
        <w:tc>
          <w:tcPr>
            <w:tcW w:w="1900" w:type="dxa"/>
            <w:tcBorders>
              <w:top w:val="nil"/>
              <w:left w:val="nil"/>
              <w:bottom w:val="single" w:sz="4" w:space="0" w:color="auto"/>
              <w:right w:val="single" w:sz="4" w:space="0" w:color="auto"/>
            </w:tcBorders>
            <w:shd w:val="clear" w:color="auto" w:fill="auto"/>
            <w:noWrap/>
            <w:vAlign w:val="center"/>
            <w:hideMark/>
          </w:tcPr>
          <w:p w14:paraId="47FCFEC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C66A1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DFBEE2"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67AA9A1F" w14:textId="77777777" w:rsidR="004844FC" w:rsidRPr="004844FC" w:rsidRDefault="004844FC" w:rsidP="004844FC">
            <w:pPr>
              <w:jc w:val="center"/>
              <w:rPr>
                <w:sz w:val="20"/>
                <w:szCs w:val="20"/>
              </w:rPr>
            </w:pPr>
            <w:r w:rsidRPr="004844FC">
              <w:rPr>
                <w:sz w:val="20"/>
                <w:szCs w:val="20"/>
              </w:rPr>
              <w:t>2,118</w:t>
            </w:r>
          </w:p>
        </w:tc>
      </w:tr>
      <w:tr w:rsidR="004844FC" w:rsidRPr="004844FC" w14:paraId="069B175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73E45C"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720C7862" w14:textId="77777777" w:rsidR="004844FC" w:rsidRPr="004844FC" w:rsidRDefault="004844FC" w:rsidP="004844FC">
            <w:pPr>
              <w:jc w:val="center"/>
              <w:rPr>
                <w:sz w:val="20"/>
                <w:szCs w:val="20"/>
              </w:rPr>
            </w:pPr>
            <w:r w:rsidRPr="004844FC">
              <w:rPr>
                <w:sz w:val="20"/>
                <w:szCs w:val="20"/>
              </w:rPr>
              <w:t>90,2</w:t>
            </w:r>
          </w:p>
        </w:tc>
        <w:tc>
          <w:tcPr>
            <w:tcW w:w="1900" w:type="dxa"/>
            <w:tcBorders>
              <w:top w:val="nil"/>
              <w:left w:val="nil"/>
              <w:bottom w:val="single" w:sz="4" w:space="0" w:color="auto"/>
              <w:right w:val="single" w:sz="4" w:space="0" w:color="auto"/>
            </w:tcBorders>
            <w:shd w:val="clear" w:color="auto" w:fill="auto"/>
            <w:noWrap/>
            <w:vAlign w:val="center"/>
            <w:hideMark/>
          </w:tcPr>
          <w:p w14:paraId="63733512"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55C7DBE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4C7AD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10A9D2"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6E4FCDE7" w14:textId="77777777" w:rsidR="004844FC" w:rsidRPr="004844FC" w:rsidRDefault="004844FC" w:rsidP="004844FC">
            <w:pPr>
              <w:jc w:val="center"/>
              <w:rPr>
                <w:sz w:val="20"/>
                <w:szCs w:val="20"/>
              </w:rPr>
            </w:pPr>
            <w:r w:rsidRPr="004844FC">
              <w:rPr>
                <w:sz w:val="20"/>
                <w:szCs w:val="20"/>
              </w:rPr>
              <w:t>2,118</w:t>
            </w:r>
          </w:p>
        </w:tc>
      </w:tr>
      <w:tr w:rsidR="004844FC" w:rsidRPr="004844FC" w14:paraId="1B13822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DB71B3"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2BA594A1" w14:textId="77777777" w:rsidR="004844FC" w:rsidRPr="004844FC" w:rsidRDefault="004844FC" w:rsidP="004844FC">
            <w:pPr>
              <w:jc w:val="center"/>
              <w:rPr>
                <w:sz w:val="20"/>
                <w:szCs w:val="20"/>
              </w:rPr>
            </w:pPr>
            <w:r w:rsidRPr="004844FC">
              <w:rPr>
                <w:sz w:val="20"/>
                <w:szCs w:val="20"/>
              </w:rPr>
              <w:t>88,8</w:t>
            </w:r>
          </w:p>
        </w:tc>
        <w:tc>
          <w:tcPr>
            <w:tcW w:w="1900" w:type="dxa"/>
            <w:tcBorders>
              <w:top w:val="nil"/>
              <w:left w:val="nil"/>
              <w:bottom w:val="single" w:sz="4" w:space="0" w:color="auto"/>
              <w:right w:val="single" w:sz="4" w:space="0" w:color="auto"/>
            </w:tcBorders>
            <w:shd w:val="clear" w:color="auto" w:fill="auto"/>
            <w:noWrap/>
            <w:vAlign w:val="center"/>
            <w:hideMark/>
          </w:tcPr>
          <w:p w14:paraId="0A43AB99" w14:textId="77777777" w:rsidR="004844FC" w:rsidRPr="004844FC" w:rsidRDefault="004844FC" w:rsidP="004844FC">
            <w:pPr>
              <w:jc w:val="center"/>
              <w:rPr>
                <w:sz w:val="20"/>
                <w:szCs w:val="20"/>
              </w:rPr>
            </w:pPr>
            <w:r w:rsidRPr="004844FC">
              <w:rPr>
                <w:sz w:val="20"/>
                <w:szCs w:val="20"/>
              </w:rPr>
              <w:t>58,4</w:t>
            </w:r>
          </w:p>
        </w:tc>
        <w:tc>
          <w:tcPr>
            <w:tcW w:w="1900" w:type="dxa"/>
            <w:tcBorders>
              <w:top w:val="nil"/>
              <w:left w:val="nil"/>
              <w:bottom w:val="single" w:sz="4" w:space="0" w:color="auto"/>
              <w:right w:val="single" w:sz="4" w:space="0" w:color="auto"/>
            </w:tcBorders>
            <w:shd w:val="clear" w:color="auto" w:fill="auto"/>
            <w:noWrap/>
            <w:vAlign w:val="center"/>
            <w:hideMark/>
          </w:tcPr>
          <w:p w14:paraId="611ACE8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C71982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CE7408D"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1EA42B08" w14:textId="77777777" w:rsidR="004844FC" w:rsidRPr="004844FC" w:rsidRDefault="004844FC" w:rsidP="004844FC">
            <w:pPr>
              <w:jc w:val="center"/>
              <w:rPr>
                <w:sz w:val="20"/>
                <w:szCs w:val="20"/>
              </w:rPr>
            </w:pPr>
            <w:r w:rsidRPr="004844FC">
              <w:rPr>
                <w:sz w:val="20"/>
                <w:szCs w:val="20"/>
              </w:rPr>
              <w:t>2,118</w:t>
            </w:r>
          </w:p>
        </w:tc>
      </w:tr>
      <w:tr w:rsidR="004844FC" w:rsidRPr="004844FC" w14:paraId="1353BDC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7537D5"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69EBD785" w14:textId="77777777" w:rsidR="004844FC" w:rsidRPr="004844FC" w:rsidRDefault="004844FC" w:rsidP="004844FC">
            <w:pPr>
              <w:jc w:val="center"/>
              <w:rPr>
                <w:sz w:val="20"/>
                <w:szCs w:val="20"/>
              </w:rPr>
            </w:pPr>
            <w:r w:rsidRPr="004844FC">
              <w:rPr>
                <w:sz w:val="20"/>
                <w:szCs w:val="20"/>
              </w:rPr>
              <w:t>87,5</w:t>
            </w:r>
          </w:p>
        </w:tc>
        <w:tc>
          <w:tcPr>
            <w:tcW w:w="1900" w:type="dxa"/>
            <w:tcBorders>
              <w:top w:val="nil"/>
              <w:left w:val="nil"/>
              <w:bottom w:val="single" w:sz="4" w:space="0" w:color="auto"/>
              <w:right w:val="single" w:sz="4" w:space="0" w:color="auto"/>
            </w:tcBorders>
            <w:shd w:val="clear" w:color="auto" w:fill="auto"/>
            <w:noWrap/>
            <w:vAlign w:val="center"/>
            <w:hideMark/>
          </w:tcPr>
          <w:p w14:paraId="17B7EDCC" w14:textId="77777777" w:rsidR="004844FC" w:rsidRPr="004844FC" w:rsidRDefault="004844FC" w:rsidP="004844FC">
            <w:pPr>
              <w:jc w:val="center"/>
              <w:rPr>
                <w:sz w:val="20"/>
                <w:szCs w:val="20"/>
              </w:rPr>
            </w:pPr>
            <w:r w:rsidRPr="004844FC">
              <w:rPr>
                <w:sz w:val="20"/>
                <w:szCs w:val="20"/>
              </w:rPr>
              <w:t>57,7</w:t>
            </w:r>
          </w:p>
        </w:tc>
        <w:tc>
          <w:tcPr>
            <w:tcW w:w="1900" w:type="dxa"/>
            <w:tcBorders>
              <w:top w:val="nil"/>
              <w:left w:val="nil"/>
              <w:bottom w:val="single" w:sz="4" w:space="0" w:color="auto"/>
              <w:right w:val="single" w:sz="4" w:space="0" w:color="auto"/>
            </w:tcBorders>
            <w:shd w:val="clear" w:color="auto" w:fill="auto"/>
            <w:noWrap/>
            <w:vAlign w:val="center"/>
            <w:hideMark/>
          </w:tcPr>
          <w:p w14:paraId="062A74D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D12BC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88682C"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601150C0" w14:textId="77777777" w:rsidR="004844FC" w:rsidRPr="004844FC" w:rsidRDefault="004844FC" w:rsidP="004844FC">
            <w:pPr>
              <w:jc w:val="center"/>
              <w:rPr>
                <w:sz w:val="20"/>
                <w:szCs w:val="20"/>
              </w:rPr>
            </w:pPr>
            <w:r w:rsidRPr="004844FC">
              <w:rPr>
                <w:sz w:val="20"/>
                <w:szCs w:val="20"/>
              </w:rPr>
              <w:t>2,118</w:t>
            </w:r>
          </w:p>
        </w:tc>
      </w:tr>
      <w:tr w:rsidR="004844FC" w:rsidRPr="004844FC" w14:paraId="02E8424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A34D17"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29D112C5" w14:textId="77777777" w:rsidR="004844FC" w:rsidRPr="004844FC" w:rsidRDefault="004844FC" w:rsidP="004844FC">
            <w:pPr>
              <w:jc w:val="center"/>
              <w:rPr>
                <w:sz w:val="20"/>
                <w:szCs w:val="20"/>
              </w:rPr>
            </w:pPr>
            <w:r w:rsidRPr="004844FC">
              <w:rPr>
                <w:sz w:val="20"/>
                <w:szCs w:val="20"/>
              </w:rPr>
              <w:t>86,1</w:t>
            </w:r>
          </w:p>
        </w:tc>
        <w:tc>
          <w:tcPr>
            <w:tcW w:w="1900" w:type="dxa"/>
            <w:tcBorders>
              <w:top w:val="nil"/>
              <w:left w:val="nil"/>
              <w:bottom w:val="single" w:sz="4" w:space="0" w:color="auto"/>
              <w:right w:val="single" w:sz="4" w:space="0" w:color="auto"/>
            </w:tcBorders>
            <w:shd w:val="clear" w:color="auto" w:fill="auto"/>
            <w:noWrap/>
            <w:vAlign w:val="center"/>
            <w:hideMark/>
          </w:tcPr>
          <w:p w14:paraId="54C9D7DF"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5E6B6A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E9CD1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6EBB2E"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280FD843" w14:textId="77777777" w:rsidR="004844FC" w:rsidRPr="004844FC" w:rsidRDefault="004844FC" w:rsidP="004844FC">
            <w:pPr>
              <w:jc w:val="center"/>
              <w:rPr>
                <w:sz w:val="20"/>
                <w:szCs w:val="20"/>
              </w:rPr>
            </w:pPr>
            <w:r w:rsidRPr="004844FC">
              <w:rPr>
                <w:sz w:val="20"/>
                <w:szCs w:val="20"/>
              </w:rPr>
              <w:t>2,118</w:t>
            </w:r>
          </w:p>
        </w:tc>
      </w:tr>
      <w:tr w:rsidR="004844FC" w:rsidRPr="004844FC" w14:paraId="414E7D5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428F22"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4B79C4D3" w14:textId="77777777" w:rsidR="004844FC" w:rsidRPr="004844FC" w:rsidRDefault="004844FC" w:rsidP="004844FC">
            <w:pPr>
              <w:jc w:val="center"/>
              <w:rPr>
                <w:sz w:val="20"/>
                <w:szCs w:val="20"/>
              </w:rPr>
            </w:pPr>
            <w:r w:rsidRPr="004844FC">
              <w:rPr>
                <w:sz w:val="20"/>
                <w:szCs w:val="20"/>
              </w:rPr>
              <w:t>84,7</w:t>
            </w:r>
          </w:p>
        </w:tc>
        <w:tc>
          <w:tcPr>
            <w:tcW w:w="1900" w:type="dxa"/>
            <w:tcBorders>
              <w:top w:val="nil"/>
              <w:left w:val="nil"/>
              <w:bottom w:val="single" w:sz="4" w:space="0" w:color="auto"/>
              <w:right w:val="single" w:sz="4" w:space="0" w:color="auto"/>
            </w:tcBorders>
            <w:shd w:val="clear" w:color="auto" w:fill="auto"/>
            <w:noWrap/>
            <w:vAlign w:val="center"/>
            <w:hideMark/>
          </w:tcPr>
          <w:p w14:paraId="1980A959"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7ED74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A9A26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5C7E19E"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40275E03" w14:textId="77777777" w:rsidR="004844FC" w:rsidRPr="004844FC" w:rsidRDefault="004844FC" w:rsidP="004844FC">
            <w:pPr>
              <w:jc w:val="center"/>
              <w:rPr>
                <w:sz w:val="20"/>
                <w:szCs w:val="20"/>
              </w:rPr>
            </w:pPr>
            <w:r w:rsidRPr="004844FC">
              <w:rPr>
                <w:sz w:val="20"/>
                <w:szCs w:val="20"/>
              </w:rPr>
              <w:t>2,118</w:t>
            </w:r>
          </w:p>
        </w:tc>
      </w:tr>
      <w:tr w:rsidR="004844FC" w:rsidRPr="004844FC" w14:paraId="3288A2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2B7427"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D13FE8B" w14:textId="77777777" w:rsidR="004844FC" w:rsidRPr="004844FC" w:rsidRDefault="004844FC" w:rsidP="004844FC">
            <w:pPr>
              <w:jc w:val="center"/>
              <w:rPr>
                <w:sz w:val="20"/>
                <w:szCs w:val="20"/>
              </w:rPr>
            </w:pPr>
            <w:r w:rsidRPr="004844FC">
              <w:rPr>
                <w:sz w:val="20"/>
                <w:szCs w:val="20"/>
              </w:rPr>
              <w:t>83,3</w:t>
            </w:r>
          </w:p>
        </w:tc>
        <w:tc>
          <w:tcPr>
            <w:tcW w:w="1900" w:type="dxa"/>
            <w:tcBorders>
              <w:top w:val="nil"/>
              <w:left w:val="nil"/>
              <w:bottom w:val="single" w:sz="4" w:space="0" w:color="auto"/>
              <w:right w:val="single" w:sz="4" w:space="0" w:color="auto"/>
            </w:tcBorders>
            <w:shd w:val="clear" w:color="auto" w:fill="auto"/>
            <w:noWrap/>
            <w:vAlign w:val="center"/>
            <w:hideMark/>
          </w:tcPr>
          <w:p w14:paraId="1318F670" w14:textId="77777777" w:rsidR="004844FC" w:rsidRPr="004844FC" w:rsidRDefault="004844FC" w:rsidP="004844FC">
            <w:pPr>
              <w:jc w:val="center"/>
              <w:rPr>
                <w:sz w:val="20"/>
                <w:szCs w:val="20"/>
              </w:rPr>
            </w:pPr>
            <w:r w:rsidRPr="004844FC">
              <w:rPr>
                <w:sz w:val="20"/>
                <w:szCs w:val="20"/>
              </w:rPr>
              <w:t>55,7</w:t>
            </w:r>
          </w:p>
        </w:tc>
        <w:tc>
          <w:tcPr>
            <w:tcW w:w="1900" w:type="dxa"/>
            <w:tcBorders>
              <w:top w:val="nil"/>
              <w:left w:val="nil"/>
              <w:bottom w:val="single" w:sz="4" w:space="0" w:color="auto"/>
              <w:right w:val="single" w:sz="4" w:space="0" w:color="auto"/>
            </w:tcBorders>
            <w:shd w:val="clear" w:color="auto" w:fill="auto"/>
            <w:noWrap/>
            <w:vAlign w:val="center"/>
            <w:hideMark/>
          </w:tcPr>
          <w:p w14:paraId="3FB2D54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AD775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BC7F6F4"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4159F13E" w14:textId="77777777" w:rsidR="004844FC" w:rsidRPr="004844FC" w:rsidRDefault="004844FC" w:rsidP="004844FC">
            <w:pPr>
              <w:jc w:val="center"/>
              <w:rPr>
                <w:sz w:val="20"/>
                <w:szCs w:val="20"/>
              </w:rPr>
            </w:pPr>
            <w:r w:rsidRPr="004844FC">
              <w:rPr>
                <w:sz w:val="20"/>
                <w:szCs w:val="20"/>
              </w:rPr>
              <w:t>2,118</w:t>
            </w:r>
          </w:p>
        </w:tc>
      </w:tr>
      <w:tr w:rsidR="004844FC" w:rsidRPr="004844FC" w14:paraId="0DF6B49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BEA8D7"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33601633" w14:textId="77777777" w:rsidR="004844FC" w:rsidRPr="004844FC" w:rsidRDefault="004844FC" w:rsidP="004844FC">
            <w:pPr>
              <w:jc w:val="center"/>
              <w:rPr>
                <w:sz w:val="20"/>
                <w:szCs w:val="20"/>
              </w:rPr>
            </w:pPr>
            <w:r w:rsidRPr="004844FC">
              <w:rPr>
                <w:sz w:val="20"/>
                <w:szCs w:val="20"/>
              </w:rPr>
              <w:t>81,9</w:t>
            </w:r>
          </w:p>
        </w:tc>
        <w:tc>
          <w:tcPr>
            <w:tcW w:w="1900" w:type="dxa"/>
            <w:tcBorders>
              <w:top w:val="nil"/>
              <w:left w:val="nil"/>
              <w:bottom w:val="single" w:sz="4" w:space="0" w:color="auto"/>
              <w:right w:val="single" w:sz="4" w:space="0" w:color="auto"/>
            </w:tcBorders>
            <w:shd w:val="clear" w:color="auto" w:fill="auto"/>
            <w:noWrap/>
            <w:vAlign w:val="center"/>
            <w:hideMark/>
          </w:tcPr>
          <w:p w14:paraId="0840710E"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2B3DE75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0E1233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0FCAD1"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70E4A0B8" w14:textId="77777777" w:rsidR="004844FC" w:rsidRPr="004844FC" w:rsidRDefault="004844FC" w:rsidP="004844FC">
            <w:pPr>
              <w:jc w:val="center"/>
              <w:rPr>
                <w:sz w:val="20"/>
                <w:szCs w:val="20"/>
              </w:rPr>
            </w:pPr>
            <w:r w:rsidRPr="004844FC">
              <w:rPr>
                <w:sz w:val="20"/>
                <w:szCs w:val="20"/>
              </w:rPr>
              <w:t>2,118</w:t>
            </w:r>
          </w:p>
        </w:tc>
      </w:tr>
      <w:tr w:rsidR="004844FC" w:rsidRPr="004844FC" w14:paraId="100E58B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7C0251"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4C71AD00" w14:textId="77777777" w:rsidR="004844FC" w:rsidRPr="004844FC" w:rsidRDefault="004844FC" w:rsidP="004844FC">
            <w:pPr>
              <w:jc w:val="center"/>
              <w:rPr>
                <w:sz w:val="20"/>
                <w:szCs w:val="20"/>
              </w:rPr>
            </w:pPr>
            <w:r w:rsidRPr="004844FC">
              <w:rPr>
                <w:sz w:val="20"/>
                <w:szCs w:val="20"/>
              </w:rPr>
              <w:t>80,5</w:t>
            </w:r>
          </w:p>
        </w:tc>
        <w:tc>
          <w:tcPr>
            <w:tcW w:w="1900" w:type="dxa"/>
            <w:tcBorders>
              <w:top w:val="nil"/>
              <w:left w:val="nil"/>
              <w:bottom w:val="single" w:sz="4" w:space="0" w:color="auto"/>
              <w:right w:val="single" w:sz="4" w:space="0" w:color="auto"/>
            </w:tcBorders>
            <w:shd w:val="clear" w:color="auto" w:fill="auto"/>
            <w:noWrap/>
            <w:vAlign w:val="center"/>
            <w:hideMark/>
          </w:tcPr>
          <w:p w14:paraId="4006AF18" w14:textId="77777777" w:rsidR="004844FC" w:rsidRPr="004844FC" w:rsidRDefault="004844FC" w:rsidP="004844FC">
            <w:pPr>
              <w:jc w:val="center"/>
              <w:rPr>
                <w:sz w:val="20"/>
                <w:szCs w:val="20"/>
              </w:rPr>
            </w:pPr>
            <w:r w:rsidRPr="004844FC">
              <w:rPr>
                <w:sz w:val="20"/>
                <w:szCs w:val="20"/>
              </w:rPr>
              <w:t>54,3</w:t>
            </w:r>
          </w:p>
        </w:tc>
        <w:tc>
          <w:tcPr>
            <w:tcW w:w="1900" w:type="dxa"/>
            <w:tcBorders>
              <w:top w:val="nil"/>
              <w:left w:val="nil"/>
              <w:bottom w:val="single" w:sz="4" w:space="0" w:color="auto"/>
              <w:right w:val="single" w:sz="4" w:space="0" w:color="auto"/>
            </w:tcBorders>
            <w:shd w:val="clear" w:color="auto" w:fill="auto"/>
            <w:noWrap/>
            <w:vAlign w:val="center"/>
            <w:hideMark/>
          </w:tcPr>
          <w:p w14:paraId="5B77FA3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C8042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5407AA"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3AB6C0C7" w14:textId="77777777" w:rsidR="004844FC" w:rsidRPr="004844FC" w:rsidRDefault="004844FC" w:rsidP="004844FC">
            <w:pPr>
              <w:jc w:val="center"/>
              <w:rPr>
                <w:sz w:val="20"/>
                <w:szCs w:val="20"/>
              </w:rPr>
            </w:pPr>
            <w:r w:rsidRPr="004844FC">
              <w:rPr>
                <w:sz w:val="20"/>
                <w:szCs w:val="20"/>
              </w:rPr>
              <w:t>2,118</w:t>
            </w:r>
          </w:p>
        </w:tc>
      </w:tr>
      <w:tr w:rsidR="004844FC" w:rsidRPr="004844FC" w14:paraId="422EF82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6EA786"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5D1D6BE3" w14:textId="77777777" w:rsidR="004844FC" w:rsidRPr="004844FC" w:rsidRDefault="004844FC" w:rsidP="004844FC">
            <w:pPr>
              <w:jc w:val="center"/>
              <w:rPr>
                <w:sz w:val="20"/>
                <w:szCs w:val="20"/>
              </w:rPr>
            </w:pPr>
            <w:r w:rsidRPr="004844FC">
              <w:rPr>
                <w:sz w:val="20"/>
                <w:szCs w:val="20"/>
              </w:rPr>
              <w:t>79,1</w:t>
            </w:r>
          </w:p>
        </w:tc>
        <w:tc>
          <w:tcPr>
            <w:tcW w:w="1900" w:type="dxa"/>
            <w:tcBorders>
              <w:top w:val="nil"/>
              <w:left w:val="nil"/>
              <w:bottom w:val="single" w:sz="4" w:space="0" w:color="auto"/>
              <w:right w:val="single" w:sz="4" w:space="0" w:color="auto"/>
            </w:tcBorders>
            <w:shd w:val="clear" w:color="auto" w:fill="auto"/>
            <w:noWrap/>
            <w:vAlign w:val="center"/>
            <w:hideMark/>
          </w:tcPr>
          <w:p w14:paraId="4CC0C3BF" w14:textId="77777777" w:rsidR="004844FC" w:rsidRPr="004844FC" w:rsidRDefault="004844FC" w:rsidP="004844FC">
            <w:pPr>
              <w:jc w:val="center"/>
              <w:rPr>
                <w:sz w:val="20"/>
                <w:szCs w:val="20"/>
              </w:rPr>
            </w:pPr>
            <w:r w:rsidRPr="004844FC">
              <w:rPr>
                <w:sz w:val="20"/>
                <w:szCs w:val="20"/>
              </w:rPr>
              <w:t>53,6</w:t>
            </w:r>
          </w:p>
        </w:tc>
        <w:tc>
          <w:tcPr>
            <w:tcW w:w="1900" w:type="dxa"/>
            <w:tcBorders>
              <w:top w:val="nil"/>
              <w:left w:val="nil"/>
              <w:bottom w:val="single" w:sz="4" w:space="0" w:color="auto"/>
              <w:right w:val="single" w:sz="4" w:space="0" w:color="auto"/>
            </w:tcBorders>
            <w:shd w:val="clear" w:color="auto" w:fill="auto"/>
            <w:noWrap/>
            <w:vAlign w:val="center"/>
            <w:hideMark/>
          </w:tcPr>
          <w:p w14:paraId="1A225FE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C557B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4C2CF90"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30A1971D" w14:textId="77777777" w:rsidR="004844FC" w:rsidRPr="004844FC" w:rsidRDefault="004844FC" w:rsidP="004844FC">
            <w:pPr>
              <w:jc w:val="center"/>
              <w:rPr>
                <w:sz w:val="20"/>
                <w:szCs w:val="20"/>
              </w:rPr>
            </w:pPr>
            <w:r w:rsidRPr="004844FC">
              <w:rPr>
                <w:sz w:val="20"/>
                <w:szCs w:val="20"/>
              </w:rPr>
              <w:t>2,118</w:t>
            </w:r>
          </w:p>
        </w:tc>
      </w:tr>
      <w:tr w:rsidR="004844FC" w:rsidRPr="004844FC" w14:paraId="1F39FC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F37226"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C6EDE30" w14:textId="77777777" w:rsidR="004844FC" w:rsidRPr="004844FC" w:rsidRDefault="004844FC" w:rsidP="004844FC">
            <w:pPr>
              <w:jc w:val="center"/>
              <w:rPr>
                <w:sz w:val="20"/>
                <w:szCs w:val="20"/>
              </w:rPr>
            </w:pPr>
            <w:r w:rsidRPr="004844FC">
              <w:rPr>
                <w:sz w:val="20"/>
                <w:szCs w:val="20"/>
              </w:rPr>
              <w:t>77,7</w:t>
            </w:r>
          </w:p>
        </w:tc>
        <w:tc>
          <w:tcPr>
            <w:tcW w:w="1900" w:type="dxa"/>
            <w:tcBorders>
              <w:top w:val="nil"/>
              <w:left w:val="nil"/>
              <w:bottom w:val="single" w:sz="4" w:space="0" w:color="auto"/>
              <w:right w:val="single" w:sz="4" w:space="0" w:color="auto"/>
            </w:tcBorders>
            <w:shd w:val="clear" w:color="auto" w:fill="auto"/>
            <w:noWrap/>
            <w:vAlign w:val="center"/>
            <w:hideMark/>
          </w:tcPr>
          <w:p w14:paraId="444ED518" w14:textId="77777777" w:rsidR="004844FC" w:rsidRPr="004844FC" w:rsidRDefault="004844FC" w:rsidP="004844FC">
            <w:pPr>
              <w:jc w:val="center"/>
              <w:rPr>
                <w:sz w:val="20"/>
                <w:szCs w:val="20"/>
              </w:rPr>
            </w:pPr>
            <w:r w:rsidRPr="004844FC">
              <w:rPr>
                <w:sz w:val="20"/>
                <w:szCs w:val="20"/>
              </w:rPr>
              <w:t>52,9</w:t>
            </w:r>
          </w:p>
        </w:tc>
        <w:tc>
          <w:tcPr>
            <w:tcW w:w="1900" w:type="dxa"/>
            <w:tcBorders>
              <w:top w:val="nil"/>
              <w:left w:val="nil"/>
              <w:bottom w:val="single" w:sz="4" w:space="0" w:color="auto"/>
              <w:right w:val="single" w:sz="4" w:space="0" w:color="auto"/>
            </w:tcBorders>
            <w:shd w:val="clear" w:color="auto" w:fill="auto"/>
            <w:noWrap/>
            <w:vAlign w:val="center"/>
            <w:hideMark/>
          </w:tcPr>
          <w:p w14:paraId="1F51C4B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F4C03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7F54CD"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65E50D3E" w14:textId="77777777" w:rsidR="004844FC" w:rsidRPr="004844FC" w:rsidRDefault="004844FC" w:rsidP="004844FC">
            <w:pPr>
              <w:jc w:val="center"/>
              <w:rPr>
                <w:sz w:val="20"/>
                <w:szCs w:val="20"/>
              </w:rPr>
            </w:pPr>
            <w:r w:rsidRPr="004844FC">
              <w:rPr>
                <w:sz w:val="20"/>
                <w:szCs w:val="20"/>
              </w:rPr>
              <w:t>2,118</w:t>
            </w:r>
          </w:p>
        </w:tc>
      </w:tr>
      <w:tr w:rsidR="004844FC" w:rsidRPr="004844FC" w14:paraId="02C8F41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9414EB"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61F342A0"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4C4FEA5D" w14:textId="77777777" w:rsidR="004844FC" w:rsidRPr="004844FC" w:rsidRDefault="004844FC" w:rsidP="004844FC">
            <w:pPr>
              <w:jc w:val="center"/>
              <w:rPr>
                <w:sz w:val="20"/>
                <w:szCs w:val="20"/>
              </w:rPr>
            </w:pPr>
            <w:r w:rsidRPr="004844FC">
              <w:rPr>
                <w:sz w:val="20"/>
                <w:szCs w:val="20"/>
              </w:rPr>
              <w:t>52,2</w:t>
            </w:r>
          </w:p>
        </w:tc>
        <w:tc>
          <w:tcPr>
            <w:tcW w:w="1900" w:type="dxa"/>
            <w:tcBorders>
              <w:top w:val="nil"/>
              <w:left w:val="nil"/>
              <w:bottom w:val="single" w:sz="4" w:space="0" w:color="auto"/>
              <w:right w:val="single" w:sz="4" w:space="0" w:color="auto"/>
            </w:tcBorders>
            <w:shd w:val="clear" w:color="auto" w:fill="auto"/>
            <w:noWrap/>
            <w:vAlign w:val="center"/>
            <w:hideMark/>
          </w:tcPr>
          <w:p w14:paraId="30DEBD6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14635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534F645"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3BD8AF46" w14:textId="77777777" w:rsidR="004844FC" w:rsidRPr="004844FC" w:rsidRDefault="004844FC" w:rsidP="004844FC">
            <w:pPr>
              <w:jc w:val="center"/>
              <w:rPr>
                <w:sz w:val="20"/>
                <w:szCs w:val="20"/>
              </w:rPr>
            </w:pPr>
            <w:r w:rsidRPr="004844FC">
              <w:rPr>
                <w:sz w:val="20"/>
                <w:szCs w:val="20"/>
              </w:rPr>
              <w:t>2,118</w:t>
            </w:r>
          </w:p>
        </w:tc>
      </w:tr>
      <w:tr w:rsidR="004844FC" w:rsidRPr="004844FC" w14:paraId="1A431FC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48B9CB"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B0C9DBA" w14:textId="77777777" w:rsidR="004844FC" w:rsidRPr="004844FC" w:rsidRDefault="004844FC" w:rsidP="004844FC">
            <w:pPr>
              <w:jc w:val="center"/>
              <w:rPr>
                <w:sz w:val="20"/>
                <w:szCs w:val="20"/>
              </w:rPr>
            </w:pPr>
            <w:r w:rsidRPr="004844FC">
              <w:rPr>
                <w:sz w:val="20"/>
                <w:szCs w:val="20"/>
              </w:rPr>
              <w:t>74,9</w:t>
            </w:r>
          </w:p>
        </w:tc>
        <w:tc>
          <w:tcPr>
            <w:tcW w:w="1900" w:type="dxa"/>
            <w:tcBorders>
              <w:top w:val="nil"/>
              <w:left w:val="nil"/>
              <w:bottom w:val="single" w:sz="4" w:space="0" w:color="auto"/>
              <w:right w:val="single" w:sz="4" w:space="0" w:color="auto"/>
            </w:tcBorders>
            <w:shd w:val="clear" w:color="auto" w:fill="auto"/>
            <w:noWrap/>
            <w:vAlign w:val="center"/>
            <w:hideMark/>
          </w:tcPr>
          <w:p w14:paraId="5E0BD896" w14:textId="77777777" w:rsidR="004844FC" w:rsidRPr="004844FC" w:rsidRDefault="004844FC" w:rsidP="004844FC">
            <w:pPr>
              <w:jc w:val="center"/>
              <w:rPr>
                <w:sz w:val="20"/>
                <w:szCs w:val="20"/>
              </w:rPr>
            </w:pPr>
            <w:r w:rsidRPr="004844FC">
              <w:rPr>
                <w:sz w:val="20"/>
                <w:szCs w:val="20"/>
              </w:rPr>
              <w:t>51,5</w:t>
            </w:r>
          </w:p>
        </w:tc>
        <w:tc>
          <w:tcPr>
            <w:tcW w:w="1900" w:type="dxa"/>
            <w:tcBorders>
              <w:top w:val="nil"/>
              <w:left w:val="nil"/>
              <w:bottom w:val="single" w:sz="4" w:space="0" w:color="auto"/>
              <w:right w:val="single" w:sz="4" w:space="0" w:color="auto"/>
            </w:tcBorders>
            <w:shd w:val="clear" w:color="auto" w:fill="auto"/>
            <w:noWrap/>
            <w:vAlign w:val="center"/>
            <w:hideMark/>
          </w:tcPr>
          <w:p w14:paraId="0780E19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65C05D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583590"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2A0B9AEC" w14:textId="77777777" w:rsidR="004844FC" w:rsidRPr="004844FC" w:rsidRDefault="004844FC" w:rsidP="004844FC">
            <w:pPr>
              <w:jc w:val="center"/>
              <w:rPr>
                <w:sz w:val="20"/>
                <w:szCs w:val="20"/>
              </w:rPr>
            </w:pPr>
            <w:r w:rsidRPr="004844FC">
              <w:rPr>
                <w:sz w:val="20"/>
                <w:szCs w:val="20"/>
              </w:rPr>
              <w:t>2,118</w:t>
            </w:r>
          </w:p>
        </w:tc>
      </w:tr>
      <w:tr w:rsidR="004844FC" w:rsidRPr="004844FC" w14:paraId="6D8E31E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262F05"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7FE6889D" w14:textId="77777777" w:rsidR="004844FC" w:rsidRPr="004844FC" w:rsidRDefault="004844FC" w:rsidP="004844FC">
            <w:pPr>
              <w:jc w:val="center"/>
              <w:rPr>
                <w:sz w:val="20"/>
                <w:szCs w:val="20"/>
              </w:rPr>
            </w:pPr>
            <w:r w:rsidRPr="004844FC">
              <w:rPr>
                <w:sz w:val="20"/>
                <w:szCs w:val="20"/>
              </w:rPr>
              <w:t>73,5</w:t>
            </w:r>
          </w:p>
        </w:tc>
        <w:tc>
          <w:tcPr>
            <w:tcW w:w="1900" w:type="dxa"/>
            <w:tcBorders>
              <w:top w:val="nil"/>
              <w:left w:val="nil"/>
              <w:bottom w:val="single" w:sz="4" w:space="0" w:color="auto"/>
              <w:right w:val="single" w:sz="4" w:space="0" w:color="auto"/>
            </w:tcBorders>
            <w:shd w:val="clear" w:color="auto" w:fill="auto"/>
            <w:noWrap/>
            <w:vAlign w:val="center"/>
            <w:hideMark/>
          </w:tcPr>
          <w:p w14:paraId="4A13D8E9" w14:textId="77777777" w:rsidR="004844FC" w:rsidRPr="004844FC" w:rsidRDefault="004844FC" w:rsidP="004844FC">
            <w:pPr>
              <w:jc w:val="center"/>
              <w:rPr>
                <w:sz w:val="20"/>
                <w:szCs w:val="20"/>
              </w:rPr>
            </w:pPr>
            <w:r w:rsidRPr="004844FC">
              <w:rPr>
                <w:sz w:val="20"/>
                <w:szCs w:val="20"/>
              </w:rPr>
              <w:t>50,8</w:t>
            </w:r>
          </w:p>
        </w:tc>
        <w:tc>
          <w:tcPr>
            <w:tcW w:w="1900" w:type="dxa"/>
            <w:tcBorders>
              <w:top w:val="nil"/>
              <w:left w:val="nil"/>
              <w:bottom w:val="single" w:sz="4" w:space="0" w:color="auto"/>
              <w:right w:val="single" w:sz="4" w:space="0" w:color="auto"/>
            </w:tcBorders>
            <w:shd w:val="clear" w:color="auto" w:fill="auto"/>
            <w:noWrap/>
            <w:vAlign w:val="center"/>
            <w:hideMark/>
          </w:tcPr>
          <w:p w14:paraId="76752F7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AA093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309D41"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2A0DC6BE" w14:textId="77777777" w:rsidR="004844FC" w:rsidRPr="004844FC" w:rsidRDefault="004844FC" w:rsidP="004844FC">
            <w:pPr>
              <w:jc w:val="center"/>
              <w:rPr>
                <w:sz w:val="20"/>
                <w:szCs w:val="20"/>
              </w:rPr>
            </w:pPr>
            <w:r w:rsidRPr="004844FC">
              <w:rPr>
                <w:sz w:val="20"/>
                <w:szCs w:val="20"/>
              </w:rPr>
              <w:t>2,118</w:t>
            </w:r>
          </w:p>
        </w:tc>
      </w:tr>
      <w:tr w:rsidR="004844FC" w:rsidRPr="004844FC" w14:paraId="122CFDA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1C49D4"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6F48E968"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5B2F3F1B" w14:textId="77777777" w:rsidR="004844FC" w:rsidRPr="004844FC" w:rsidRDefault="004844FC" w:rsidP="004844FC">
            <w:pPr>
              <w:jc w:val="center"/>
              <w:rPr>
                <w:sz w:val="20"/>
                <w:szCs w:val="20"/>
              </w:rPr>
            </w:pPr>
            <w:r w:rsidRPr="004844FC">
              <w:rPr>
                <w:sz w:val="20"/>
                <w:szCs w:val="20"/>
              </w:rPr>
              <w:t>50,8</w:t>
            </w:r>
          </w:p>
        </w:tc>
        <w:tc>
          <w:tcPr>
            <w:tcW w:w="1900" w:type="dxa"/>
            <w:tcBorders>
              <w:top w:val="nil"/>
              <w:left w:val="nil"/>
              <w:bottom w:val="single" w:sz="4" w:space="0" w:color="auto"/>
              <w:right w:val="single" w:sz="4" w:space="0" w:color="auto"/>
            </w:tcBorders>
            <w:shd w:val="clear" w:color="auto" w:fill="auto"/>
            <w:noWrap/>
            <w:vAlign w:val="center"/>
            <w:hideMark/>
          </w:tcPr>
          <w:p w14:paraId="3E94D72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1000E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3FEE3FF"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747D9E40" w14:textId="77777777" w:rsidR="004844FC" w:rsidRPr="004844FC" w:rsidRDefault="004844FC" w:rsidP="004844FC">
            <w:pPr>
              <w:jc w:val="center"/>
              <w:rPr>
                <w:sz w:val="20"/>
                <w:szCs w:val="20"/>
              </w:rPr>
            </w:pPr>
            <w:r w:rsidRPr="004844FC">
              <w:rPr>
                <w:sz w:val="20"/>
                <w:szCs w:val="20"/>
              </w:rPr>
              <w:t>2,118</w:t>
            </w:r>
          </w:p>
        </w:tc>
      </w:tr>
      <w:tr w:rsidR="004844FC" w:rsidRPr="004844FC" w14:paraId="615AECF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0CBC93"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AAB2E5D"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141E9342" w14:textId="77777777" w:rsidR="004844FC" w:rsidRPr="004844FC" w:rsidRDefault="004844FC" w:rsidP="004844FC">
            <w:pPr>
              <w:jc w:val="center"/>
              <w:rPr>
                <w:sz w:val="20"/>
                <w:szCs w:val="20"/>
              </w:rPr>
            </w:pPr>
            <w:r w:rsidRPr="004844FC">
              <w:rPr>
                <w:sz w:val="20"/>
                <w:szCs w:val="20"/>
              </w:rPr>
              <w:t>51,1</w:t>
            </w:r>
          </w:p>
        </w:tc>
        <w:tc>
          <w:tcPr>
            <w:tcW w:w="1900" w:type="dxa"/>
            <w:tcBorders>
              <w:top w:val="nil"/>
              <w:left w:val="nil"/>
              <w:bottom w:val="single" w:sz="4" w:space="0" w:color="auto"/>
              <w:right w:val="single" w:sz="4" w:space="0" w:color="auto"/>
            </w:tcBorders>
            <w:shd w:val="clear" w:color="auto" w:fill="auto"/>
            <w:noWrap/>
            <w:vAlign w:val="center"/>
            <w:hideMark/>
          </w:tcPr>
          <w:p w14:paraId="74040CF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A7320B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DBB38BE"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627C9B33" w14:textId="77777777" w:rsidR="004844FC" w:rsidRPr="004844FC" w:rsidRDefault="004844FC" w:rsidP="004844FC">
            <w:pPr>
              <w:jc w:val="center"/>
              <w:rPr>
                <w:sz w:val="20"/>
                <w:szCs w:val="20"/>
              </w:rPr>
            </w:pPr>
            <w:r w:rsidRPr="004844FC">
              <w:rPr>
                <w:sz w:val="20"/>
                <w:szCs w:val="20"/>
              </w:rPr>
              <w:t>2,118</w:t>
            </w:r>
          </w:p>
        </w:tc>
      </w:tr>
      <w:tr w:rsidR="004844FC" w:rsidRPr="004844FC" w14:paraId="7EA44E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426A3E"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6F2BF8A"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49AAE414" w14:textId="77777777" w:rsidR="004844FC" w:rsidRPr="004844FC" w:rsidRDefault="004844FC" w:rsidP="004844FC">
            <w:pPr>
              <w:jc w:val="center"/>
              <w:rPr>
                <w:sz w:val="20"/>
                <w:szCs w:val="20"/>
              </w:rPr>
            </w:pPr>
            <w:r w:rsidRPr="004844FC">
              <w:rPr>
                <w:sz w:val="20"/>
                <w:szCs w:val="20"/>
              </w:rPr>
              <w:t>51,4</w:t>
            </w:r>
          </w:p>
        </w:tc>
        <w:tc>
          <w:tcPr>
            <w:tcW w:w="1900" w:type="dxa"/>
            <w:tcBorders>
              <w:top w:val="nil"/>
              <w:left w:val="nil"/>
              <w:bottom w:val="single" w:sz="4" w:space="0" w:color="auto"/>
              <w:right w:val="single" w:sz="4" w:space="0" w:color="auto"/>
            </w:tcBorders>
            <w:shd w:val="clear" w:color="auto" w:fill="auto"/>
            <w:noWrap/>
            <w:vAlign w:val="center"/>
            <w:hideMark/>
          </w:tcPr>
          <w:p w14:paraId="3BFCB00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F9D16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5E487CE"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5B3AED09" w14:textId="77777777" w:rsidR="004844FC" w:rsidRPr="004844FC" w:rsidRDefault="004844FC" w:rsidP="004844FC">
            <w:pPr>
              <w:jc w:val="center"/>
              <w:rPr>
                <w:sz w:val="20"/>
                <w:szCs w:val="20"/>
              </w:rPr>
            </w:pPr>
            <w:r w:rsidRPr="004844FC">
              <w:rPr>
                <w:sz w:val="20"/>
                <w:szCs w:val="20"/>
              </w:rPr>
              <w:t>2,118</w:t>
            </w:r>
          </w:p>
        </w:tc>
      </w:tr>
      <w:tr w:rsidR="004844FC" w:rsidRPr="004844FC" w14:paraId="26466B8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591C3A"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759C8FF2"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124B1D92" w14:textId="77777777" w:rsidR="004844FC" w:rsidRPr="004844FC" w:rsidRDefault="004844FC" w:rsidP="004844FC">
            <w:pPr>
              <w:jc w:val="center"/>
              <w:rPr>
                <w:sz w:val="20"/>
                <w:szCs w:val="20"/>
              </w:rPr>
            </w:pPr>
            <w:r w:rsidRPr="004844FC">
              <w:rPr>
                <w:sz w:val="20"/>
                <w:szCs w:val="20"/>
              </w:rPr>
              <w:t>51,8</w:t>
            </w:r>
          </w:p>
        </w:tc>
        <w:tc>
          <w:tcPr>
            <w:tcW w:w="1900" w:type="dxa"/>
            <w:tcBorders>
              <w:top w:val="nil"/>
              <w:left w:val="nil"/>
              <w:bottom w:val="single" w:sz="4" w:space="0" w:color="auto"/>
              <w:right w:val="single" w:sz="4" w:space="0" w:color="auto"/>
            </w:tcBorders>
            <w:shd w:val="clear" w:color="auto" w:fill="auto"/>
            <w:noWrap/>
            <w:vAlign w:val="center"/>
            <w:hideMark/>
          </w:tcPr>
          <w:p w14:paraId="66BA260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E52D3E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A97550D"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3AA6A64B" w14:textId="77777777" w:rsidR="004844FC" w:rsidRPr="004844FC" w:rsidRDefault="004844FC" w:rsidP="004844FC">
            <w:pPr>
              <w:jc w:val="center"/>
              <w:rPr>
                <w:sz w:val="20"/>
                <w:szCs w:val="20"/>
              </w:rPr>
            </w:pPr>
            <w:r w:rsidRPr="004844FC">
              <w:rPr>
                <w:sz w:val="20"/>
                <w:szCs w:val="20"/>
              </w:rPr>
              <w:t>2,118</w:t>
            </w:r>
          </w:p>
        </w:tc>
      </w:tr>
      <w:tr w:rsidR="004844FC" w:rsidRPr="004844FC" w14:paraId="2BDC5CC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98038A"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0CCBBBF"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094B568C"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2A43E94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A58963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87A4E2"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05CD30F8" w14:textId="77777777" w:rsidR="004844FC" w:rsidRPr="004844FC" w:rsidRDefault="004844FC" w:rsidP="004844FC">
            <w:pPr>
              <w:jc w:val="center"/>
              <w:rPr>
                <w:sz w:val="20"/>
                <w:szCs w:val="20"/>
              </w:rPr>
            </w:pPr>
            <w:r w:rsidRPr="004844FC">
              <w:rPr>
                <w:sz w:val="20"/>
                <w:szCs w:val="20"/>
              </w:rPr>
              <w:t>2,118</w:t>
            </w:r>
          </w:p>
        </w:tc>
      </w:tr>
      <w:tr w:rsidR="004844FC" w:rsidRPr="004844FC" w14:paraId="4AC03F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E03175"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6D63650"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32EE689D"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7F3028C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59A0B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AB9AEF"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1F6397B8" w14:textId="77777777" w:rsidR="004844FC" w:rsidRPr="004844FC" w:rsidRDefault="004844FC" w:rsidP="004844FC">
            <w:pPr>
              <w:jc w:val="center"/>
              <w:rPr>
                <w:sz w:val="20"/>
                <w:szCs w:val="20"/>
              </w:rPr>
            </w:pPr>
            <w:r w:rsidRPr="004844FC">
              <w:rPr>
                <w:sz w:val="20"/>
                <w:szCs w:val="20"/>
              </w:rPr>
              <w:t>2,118</w:t>
            </w:r>
          </w:p>
        </w:tc>
      </w:tr>
      <w:tr w:rsidR="004844FC" w:rsidRPr="004844FC" w14:paraId="7CEA0C4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62C391"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3F56D8B"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79781521"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0ECF969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CFEAA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69E86D"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7D067CAE" w14:textId="77777777" w:rsidR="004844FC" w:rsidRPr="004844FC" w:rsidRDefault="004844FC" w:rsidP="004844FC">
            <w:pPr>
              <w:jc w:val="center"/>
              <w:rPr>
                <w:sz w:val="20"/>
                <w:szCs w:val="20"/>
              </w:rPr>
            </w:pPr>
            <w:r w:rsidRPr="004844FC">
              <w:rPr>
                <w:sz w:val="20"/>
                <w:szCs w:val="20"/>
              </w:rPr>
              <w:t>2,118</w:t>
            </w:r>
          </w:p>
        </w:tc>
      </w:tr>
      <w:tr w:rsidR="004844FC" w:rsidRPr="004844FC" w14:paraId="0D717E8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E6F829"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CCAFF0E"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42A7A4D6" w14:textId="77777777" w:rsidR="004844FC" w:rsidRPr="004844FC" w:rsidRDefault="004844FC" w:rsidP="004844FC">
            <w:pPr>
              <w:jc w:val="center"/>
              <w:rPr>
                <w:sz w:val="20"/>
                <w:szCs w:val="20"/>
              </w:rPr>
            </w:pPr>
            <w:r w:rsidRPr="004844FC">
              <w:rPr>
                <w:sz w:val="20"/>
                <w:szCs w:val="20"/>
              </w:rPr>
              <w:t>53,1</w:t>
            </w:r>
          </w:p>
        </w:tc>
        <w:tc>
          <w:tcPr>
            <w:tcW w:w="1900" w:type="dxa"/>
            <w:tcBorders>
              <w:top w:val="nil"/>
              <w:left w:val="nil"/>
              <w:bottom w:val="single" w:sz="4" w:space="0" w:color="auto"/>
              <w:right w:val="single" w:sz="4" w:space="0" w:color="auto"/>
            </w:tcBorders>
            <w:shd w:val="clear" w:color="auto" w:fill="auto"/>
            <w:noWrap/>
            <w:vAlign w:val="center"/>
            <w:hideMark/>
          </w:tcPr>
          <w:p w14:paraId="346B7D2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AE4CF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CA7D5D"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12381B06" w14:textId="77777777" w:rsidR="004844FC" w:rsidRPr="004844FC" w:rsidRDefault="004844FC" w:rsidP="004844FC">
            <w:pPr>
              <w:jc w:val="center"/>
              <w:rPr>
                <w:sz w:val="20"/>
                <w:szCs w:val="20"/>
              </w:rPr>
            </w:pPr>
            <w:r w:rsidRPr="004844FC">
              <w:rPr>
                <w:sz w:val="20"/>
                <w:szCs w:val="20"/>
              </w:rPr>
              <w:t>2,118</w:t>
            </w:r>
          </w:p>
        </w:tc>
      </w:tr>
      <w:tr w:rsidR="004844FC" w:rsidRPr="004844FC" w14:paraId="739926B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1020F0"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3CC88DB"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18AB0218" w14:textId="77777777" w:rsidR="004844FC" w:rsidRPr="004844FC" w:rsidRDefault="004844FC" w:rsidP="004844FC">
            <w:pPr>
              <w:jc w:val="center"/>
              <w:rPr>
                <w:sz w:val="20"/>
                <w:szCs w:val="20"/>
              </w:rPr>
            </w:pPr>
            <w:r w:rsidRPr="004844FC">
              <w:rPr>
                <w:sz w:val="20"/>
                <w:szCs w:val="20"/>
              </w:rPr>
              <w:t>53,4</w:t>
            </w:r>
          </w:p>
        </w:tc>
        <w:tc>
          <w:tcPr>
            <w:tcW w:w="1900" w:type="dxa"/>
            <w:tcBorders>
              <w:top w:val="nil"/>
              <w:left w:val="nil"/>
              <w:bottom w:val="single" w:sz="4" w:space="0" w:color="auto"/>
              <w:right w:val="single" w:sz="4" w:space="0" w:color="auto"/>
            </w:tcBorders>
            <w:shd w:val="clear" w:color="auto" w:fill="auto"/>
            <w:noWrap/>
            <w:vAlign w:val="center"/>
            <w:hideMark/>
          </w:tcPr>
          <w:p w14:paraId="737BFF9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09893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E1EDE7"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4D70988D" w14:textId="77777777" w:rsidR="004844FC" w:rsidRPr="004844FC" w:rsidRDefault="004844FC" w:rsidP="004844FC">
            <w:pPr>
              <w:jc w:val="center"/>
              <w:rPr>
                <w:sz w:val="20"/>
                <w:szCs w:val="20"/>
              </w:rPr>
            </w:pPr>
            <w:r w:rsidRPr="004844FC">
              <w:rPr>
                <w:sz w:val="20"/>
                <w:szCs w:val="20"/>
              </w:rPr>
              <w:t>2,118</w:t>
            </w:r>
          </w:p>
        </w:tc>
      </w:tr>
      <w:tr w:rsidR="004844FC" w:rsidRPr="004844FC" w14:paraId="5F8A6C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6E73D2"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95E348E"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7E12E953" w14:textId="77777777" w:rsidR="004844FC" w:rsidRPr="004844FC" w:rsidRDefault="004844FC" w:rsidP="004844FC">
            <w:pPr>
              <w:jc w:val="center"/>
              <w:rPr>
                <w:sz w:val="20"/>
                <w:szCs w:val="20"/>
              </w:rPr>
            </w:pPr>
            <w:r w:rsidRPr="004844FC">
              <w:rPr>
                <w:sz w:val="20"/>
                <w:szCs w:val="20"/>
              </w:rPr>
              <w:t>53,8</w:t>
            </w:r>
          </w:p>
        </w:tc>
        <w:tc>
          <w:tcPr>
            <w:tcW w:w="1900" w:type="dxa"/>
            <w:tcBorders>
              <w:top w:val="nil"/>
              <w:left w:val="nil"/>
              <w:bottom w:val="single" w:sz="4" w:space="0" w:color="auto"/>
              <w:right w:val="single" w:sz="4" w:space="0" w:color="auto"/>
            </w:tcBorders>
            <w:shd w:val="clear" w:color="auto" w:fill="auto"/>
            <w:noWrap/>
            <w:vAlign w:val="center"/>
            <w:hideMark/>
          </w:tcPr>
          <w:p w14:paraId="368E08C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F32B8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D9E28F"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09D58636" w14:textId="77777777" w:rsidR="004844FC" w:rsidRPr="004844FC" w:rsidRDefault="004844FC" w:rsidP="004844FC">
            <w:pPr>
              <w:jc w:val="center"/>
              <w:rPr>
                <w:sz w:val="20"/>
                <w:szCs w:val="20"/>
              </w:rPr>
            </w:pPr>
            <w:r w:rsidRPr="004844FC">
              <w:rPr>
                <w:sz w:val="20"/>
                <w:szCs w:val="20"/>
              </w:rPr>
              <w:t>2,118</w:t>
            </w:r>
          </w:p>
        </w:tc>
      </w:tr>
      <w:tr w:rsidR="004844FC" w:rsidRPr="004844FC" w14:paraId="7D3AC7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65F5A2"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E8D3386"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19FE7632" w14:textId="77777777" w:rsidR="004844FC" w:rsidRPr="004844FC" w:rsidRDefault="004844FC" w:rsidP="004844FC">
            <w:pPr>
              <w:jc w:val="center"/>
              <w:rPr>
                <w:sz w:val="20"/>
                <w:szCs w:val="20"/>
              </w:rPr>
            </w:pPr>
            <w:r w:rsidRPr="004844FC">
              <w:rPr>
                <w:sz w:val="20"/>
                <w:szCs w:val="20"/>
              </w:rPr>
              <w:t>54,1</w:t>
            </w:r>
          </w:p>
        </w:tc>
        <w:tc>
          <w:tcPr>
            <w:tcW w:w="1900" w:type="dxa"/>
            <w:tcBorders>
              <w:top w:val="nil"/>
              <w:left w:val="nil"/>
              <w:bottom w:val="single" w:sz="4" w:space="0" w:color="auto"/>
              <w:right w:val="single" w:sz="4" w:space="0" w:color="auto"/>
            </w:tcBorders>
            <w:shd w:val="clear" w:color="auto" w:fill="auto"/>
            <w:noWrap/>
            <w:vAlign w:val="center"/>
            <w:hideMark/>
          </w:tcPr>
          <w:p w14:paraId="52091FD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16BC5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434105"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61225599" w14:textId="77777777" w:rsidR="004844FC" w:rsidRPr="004844FC" w:rsidRDefault="004844FC" w:rsidP="004844FC">
            <w:pPr>
              <w:jc w:val="center"/>
              <w:rPr>
                <w:sz w:val="20"/>
                <w:szCs w:val="20"/>
              </w:rPr>
            </w:pPr>
            <w:r w:rsidRPr="004844FC">
              <w:rPr>
                <w:sz w:val="20"/>
                <w:szCs w:val="20"/>
              </w:rPr>
              <w:t>2,118</w:t>
            </w:r>
          </w:p>
        </w:tc>
      </w:tr>
      <w:tr w:rsidR="004844FC" w:rsidRPr="004844FC" w14:paraId="7B4125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FC53A0"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3520F0C6"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4BC1B8FD"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61E2B2A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ED7ED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228292B"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19C02466" w14:textId="77777777" w:rsidR="004844FC" w:rsidRPr="004844FC" w:rsidRDefault="004844FC" w:rsidP="004844FC">
            <w:pPr>
              <w:jc w:val="center"/>
              <w:rPr>
                <w:sz w:val="20"/>
                <w:szCs w:val="20"/>
              </w:rPr>
            </w:pPr>
            <w:r w:rsidRPr="004844FC">
              <w:rPr>
                <w:sz w:val="20"/>
                <w:szCs w:val="20"/>
              </w:rPr>
              <w:t>2,118</w:t>
            </w:r>
          </w:p>
        </w:tc>
      </w:tr>
      <w:tr w:rsidR="004844FC" w:rsidRPr="004844FC" w14:paraId="041275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431F21"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30DED42"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2853E6A1"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35C3665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38CAE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CCD078"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19664930" w14:textId="77777777" w:rsidR="004844FC" w:rsidRPr="004844FC" w:rsidRDefault="004844FC" w:rsidP="004844FC">
            <w:pPr>
              <w:jc w:val="center"/>
              <w:rPr>
                <w:sz w:val="20"/>
                <w:szCs w:val="20"/>
              </w:rPr>
            </w:pPr>
            <w:r w:rsidRPr="004844FC">
              <w:rPr>
                <w:sz w:val="20"/>
                <w:szCs w:val="20"/>
              </w:rPr>
              <w:t>2,118</w:t>
            </w:r>
          </w:p>
        </w:tc>
      </w:tr>
      <w:tr w:rsidR="004844FC" w:rsidRPr="004844FC" w14:paraId="38ACA4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3C333F"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786D253"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1A3F9D36" w14:textId="77777777" w:rsidR="004844FC" w:rsidRPr="004844FC" w:rsidRDefault="004844FC" w:rsidP="004844FC">
            <w:pPr>
              <w:jc w:val="center"/>
              <w:rPr>
                <w:sz w:val="20"/>
                <w:szCs w:val="20"/>
              </w:rPr>
            </w:pPr>
            <w:r w:rsidRPr="004844FC">
              <w:rPr>
                <w:sz w:val="20"/>
                <w:szCs w:val="20"/>
              </w:rPr>
              <w:t>55,2</w:t>
            </w:r>
          </w:p>
        </w:tc>
        <w:tc>
          <w:tcPr>
            <w:tcW w:w="1900" w:type="dxa"/>
            <w:tcBorders>
              <w:top w:val="nil"/>
              <w:left w:val="nil"/>
              <w:bottom w:val="single" w:sz="4" w:space="0" w:color="auto"/>
              <w:right w:val="single" w:sz="4" w:space="0" w:color="auto"/>
            </w:tcBorders>
            <w:shd w:val="clear" w:color="auto" w:fill="auto"/>
            <w:noWrap/>
            <w:vAlign w:val="center"/>
            <w:hideMark/>
          </w:tcPr>
          <w:p w14:paraId="157ED90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5925D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0E187F"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20CECD74" w14:textId="77777777" w:rsidR="004844FC" w:rsidRPr="004844FC" w:rsidRDefault="004844FC" w:rsidP="004844FC">
            <w:pPr>
              <w:jc w:val="center"/>
              <w:rPr>
                <w:sz w:val="20"/>
                <w:szCs w:val="20"/>
              </w:rPr>
            </w:pPr>
            <w:r w:rsidRPr="004844FC">
              <w:rPr>
                <w:sz w:val="20"/>
                <w:szCs w:val="20"/>
              </w:rPr>
              <w:t>2,118</w:t>
            </w:r>
          </w:p>
        </w:tc>
      </w:tr>
      <w:tr w:rsidR="004844FC" w:rsidRPr="004844FC" w14:paraId="69CA4D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3AEECA"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9E79C91"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056E30B5" w14:textId="77777777" w:rsidR="004844FC" w:rsidRPr="004844FC" w:rsidRDefault="004844FC" w:rsidP="004844FC">
            <w:pPr>
              <w:jc w:val="center"/>
              <w:rPr>
                <w:sz w:val="20"/>
                <w:szCs w:val="20"/>
              </w:rPr>
            </w:pPr>
            <w:r w:rsidRPr="004844FC">
              <w:rPr>
                <w:sz w:val="20"/>
                <w:szCs w:val="20"/>
              </w:rPr>
              <w:t>55,5</w:t>
            </w:r>
          </w:p>
        </w:tc>
        <w:tc>
          <w:tcPr>
            <w:tcW w:w="1900" w:type="dxa"/>
            <w:tcBorders>
              <w:top w:val="nil"/>
              <w:left w:val="nil"/>
              <w:bottom w:val="single" w:sz="4" w:space="0" w:color="auto"/>
              <w:right w:val="single" w:sz="4" w:space="0" w:color="auto"/>
            </w:tcBorders>
            <w:shd w:val="clear" w:color="auto" w:fill="auto"/>
            <w:noWrap/>
            <w:vAlign w:val="center"/>
            <w:hideMark/>
          </w:tcPr>
          <w:p w14:paraId="6F4F54E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79619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A1838C"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27405359" w14:textId="77777777" w:rsidR="004844FC" w:rsidRPr="004844FC" w:rsidRDefault="004844FC" w:rsidP="004844FC">
            <w:pPr>
              <w:jc w:val="center"/>
              <w:rPr>
                <w:sz w:val="20"/>
                <w:szCs w:val="20"/>
              </w:rPr>
            </w:pPr>
            <w:r w:rsidRPr="004844FC">
              <w:rPr>
                <w:sz w:val="20"/>
                <w:szCs w:val="20"/>
              </w:rPr>
              <w:t>2,118</w:t>
            </w:r>
          </w:p>
        </w:tc>
      </w:tr>
      <w:tr w:rsidR="004844FC" w:rsidRPr="004844FC" w14:paraId="546B9C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14D4F4"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73A5C32"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44EFD5E9"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3FEE2D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F460A8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0EB815"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28B8CBB5" w14:textId="77777777" w:rsidR="004844FC" w:rsidRPr="004844FC" w:rsidRDefault="004844FC" w:rsidP="004844FC">
            <w:pPr>
              <w:jc w:val="center"/>
              <w:rPr>
                <w:sz w:val="20"/>
                <w:szCs w:val="20"/>
              </w:rPr>
            </w:pPr>
            <w:r w:rsidRPr="004844FC">
              <w:rPr>
                <w:sz w:val="20"/>
                <w:szCs w:val="20"/>
              </w:rPr>
              <w:t>2,118</w:t>
            </w:r>
          </w:p>
        </w:tc>
      </w:tr>
      <w:tr w:rsidR="004844FC" w:rsidRPr="004844FC" w14:paraId="66AA63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626142"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C3A011C"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18496ABD"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539086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8FBAB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FAD553"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7FD698A1" w14:textId="77777777" w:rsidR="004844FC" w:rsidRPr="004844FC" w:rsidRDefault="004844FC" w:rsidP="004844FC">
            <w:pPr>
              <w:jc w:val="center"/>
              <w:rPr>
                <w:sz w:val="20"/>
                <w:szCs w:val="20"/>
              </w:rPr>
            </w:pPr>
            <w:r w:rsidRPr="004844FC">
              <w:rPr>
                <w:sz w:val="20"/>
                <w:szCs w:val="20"/>
              </w:rPr>
              <w:t>2,118</w:t>
            </w:r>
          </w:p>
        </w:tc>
      </w:tr>
      <w:tr w:rsidR="004844FC" w:rsidRPr="004844FC" w14:paraId="2E959F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BCFD2B"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A4920C1"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227A668E" w14:textId="77777777" w:rsidR="004844FC" w:rsidRPr="004844FC" w:rsidRDefault="004844FC" w:rsidP="004844FC">
            <w:pPr>
              <w:jc w:val="center"/>
              <w:rPr>
                <w:sz w:val="20"/>
                <w:szCs w:val="20"/>
              </w:rPr>
            </w:pPr>
            <w:r w:rsidRPr="004844FC">
              <w:rPr>
                <w:sz w:val="20"/>
                <w:szCs w:val="20"/>
              </w:rPr>
              <w:t>56,6</w:t>
            </w:r>
          </w:p>
        </w:tc>
        <w:tc>
          <w:tcPr>
            <w:tcW w:w="1900" w:type="dxa"/>
            <w:tcBorders>
              <w:top w:val="nil"/>
              <w:left w:val="nil"/>
              <w:bottom w:val="single" w:sz="4" w:space="0" w:color="auto"/>
              <w:right w:val="single" w:sz="4" w:space="0" w:color="auto"/>
            </w:tcBorders>
            <w:shd w:val="clear" w:color="auto" w:fill="auto"/>
            <w:noWrap/>
            <w:vAlign w:val="center"/>
            <w:hideMark/>
          </w:tcPr>
          <w:p w14:paraId="4CBD124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730C9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4B65AFD"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52CD71DA" w14:textId="77777777" w:rsidR="004844FC" w:rsidRPr="004844FC" w:rsidRDefault="004844FC" w:rsidP="004844FC">
            <w:pPr>
              <w:jc w:val="center"/>
              <w:rPr>
                <w:sz w:val="20"/>
                <w:szCs w:val="20"/>
              </w:rPr>
            </w:pPr>
            <w:r w:rsidRPr="004844FC">
              <w:rPr>
                <w:sz w:val="20"/>
                <w:szCs w:val="20"/>
              </w:rPr>
              <w:t>2,118</w:t>
            </w:r>
          </w:p>
        </w:tc>
      </w:tr>
      <w:tr w:rsidR="004844FC" w:rsidRPr="004844FC" w14:paraId="5F3BB4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073E4F"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9EE3DCE"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23C5F143" w14:textId="77777777" w:rsidR="004844FC" w:rsidRPr="004844FC" w:rsidRDefault="004844FC" w:rsidP="004844FC">
            <w:pPr>
              <w:jc w:val="center"/>
              <w:rPr>
                <w:sz w:val="20"/>
                <w:szCs w:val="20"/>
              </w:rPr>
            </w:pPr>
            <w:r w:rsidRPr="004844FC">
              <w:rPr>
                <w:sz w:val="20"/>
                <w:szCs w:val="20"/>
              </w:rPr>
              <w:t>56,9</w:t>
            </w:r>
          </w:p>
        </w:tc>
        <w:tc>
          <w:tcPr>
            <w:tcW w:w="1900" w:type="dxa"/>
            <w:tcBorders>
              <w:top w:val="nil"/>
              <w:left w:val="nil"/>
              <w:bottom w:val="single" w:sz="4" w:space="0" w:color="auto"/>
              <w:right w:val="single" w:sz="4" w:space="0" w:color="auto"/>
            </w:tcBorders>
            <w:shd w:val="clear" w:color="auto" w:fill="auto"/>
            <w:noWrap/>
            <w:vAlign w:val="center"/>
            <w:hideMark/>
          </w:tcPr>
          <w:p w14:paraId="7BC5609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E187FF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F1F63A"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1980048F" w14:textId="77777777" w:rsidR="004844FC" w:rsidRPr="004844FC" w:rsidRDefault="004844FC" w:rsidP="004844FC">
            <w:pPr>
              <w:jc w:val="center"/>
              <w:rPr>
                <w:sz w:val="20"/>
                <w:szCs w:val="20"/>
              </w:rPr>
            </w:pPr>
            <w:r w:rsidRPr="004844FC">
              <w:rPr>
                <w:sz w:val="20"/>
                <w:szCs w:val="20"/>
              </w:rPr>
              <w:t>2,118</w:t>
            </w:r>
          </w:p>
        </w:tc>
      </w:tr>
      <w:tr w:rsidR="004844FC" w:rsidRPr="004844FC" w14:paraId="557221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8C1279"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8AD6AF8"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5FEDA314" w14:textId="77777777" w:rsidR="004844FC" w:rsidRPr="004844FC" w:rsidRDefault="004844FC" w:rsidP="004844FC">
            <w:pPr>
              <w:jc w:val="center"/>
              <w:rPr>
                <w:sz w:val="20"/>
                <w:szCs w:val="20"/>
              </w:rPr>
            </w:pPr>
            <w:r w:rsidRPr="004844FC">
              <w:rPr>
                <w:sz w:val="20"/>
                <w:szCs w:val="20"/>
              </w:rPr>
              <w:t>57,3</w:t>
            </w:r>
          </w:p>
        </w:tc>
        <w:tc>
          <w:tcPr>
            <w:tcW w:w="1900" w:type="dxa"/>
            <w:tcBorders>
              <w:top w:val="nil"/>
              <w:left w:val="nil"/>
              <w:bottom w:val="single" w:sz="4" w:space="0" w:color="auto"/>
              <w:right w:val="single" w:sz="4" w:space="0" w:color="auto"/>
            </w:tcBorders>
            <w:shd w:val="clear" w:color="auto" w:fill="auto"/>
            <w:noWrap/>
            <w:vAlign w:val="center"/>
            <w:hideMark/>
          </w:tcPr>
          <w:p w14:paraId="3A96213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840FF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1667024"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31E9125C" w14:textId="77777777" w:rsidR="004844FC" w:rsidRPr="004844FC" w:rsidRDefault="004844FC" w:rsidP="004844FC">
            <w:pPr>
              <w:jc w:val="center"/>
              <w:rPr>
                <w:sz w:val="20"/>
                <w:szCs w:val="20"/>
              </w:rPr>
            </w:pPr>
            <w:r w:rsidRPr="004844FC">
              <w:rPr>
                <w:sz w:val="20"/>
                <w:szCs w:val="20"/>
              </w:rPr>
              <w:t>2,118</w:t>
            </w:r>
          </w:p>
        </w:tc>
      </w:tr>
      <w:tr w:rsidR="004844FC" w:rsidRPr="004844FC" w14:paraId="3FB9261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8A48A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212AE19"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31ADD717" w14:textId="77777777" w:rsidR="004844FC" w:rsidRPr="004844FC" w:rsidRDefault="004844FC" w:rsidP="004844FC">
            <w:pPr>
              <w:jc w:val="center"/>
              <w:rPr>
                <w:sz w:val="20"/>
                <w:szCs w:val="20"/>
              </w:rPr>
            </w:pPr>
            <w:r w:rsidRPr="004844FC">
              <w:rPr>
                <w:sz w:val="20"/>
                <w:szCs w:val="20"/>
              </w:rPr>
              <w:t>57,7</w:t>
            </w:r>
          </w:p>
        </w:tc>
        <w:tc>
          <w:tcPr>
            <w:tcW w:w="1900" w:type="dxa"/>
            <w:tcBorders>
              <w:top w:val="nil"/>
              <w:left w:val="nil"/>
              <w:bottom w:val="single" w:sz="4" w:space="0" w:color="auto"/>
              <w:right w:val="single" w:sz="4" w:space="0" w:color="auto"/>
            </w:tcBorders>
            <w:shd w:val="clear" w:color="auto" w:fill="auto"/>
            <w:noWrap/>
            <w:vAlign w:val="center"/>
            <w:hideMark/>
          </w:tcPr>
          <w:p w14:paraId="7521574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1F564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3CCC77"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637CA454" w14:textId="77777777" w:rsidR="004844FC" w:rsidRPr="004844FC" w:rsidRDefault="004844FC" w:rsidP="004844FC">
            <w:pPr>
              <w:jc w:val="center"/>
              <w:rPr>
                <w:sz w:val="20"/>
                <w:szCs w:val="20"/>
              </w:rPr>
            </w:pPr>
            <w:r w:rsidRPr="004844FC">
              <w:rPr>
                <w:sz w:val="20"/>
                <w:szCs w:val="20"/>
              </w:rPr>
              <w:t>2,118</w:t>
            </w:r>
          </w:p>
        </w:tc>
      </w:tr>
      <w:tr w:rsidR="004844FC" w:rsidRPr="004844FC" w14:paraId="79023A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F66E89"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4FB4A1F"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4757649F" w14:textId="77777777" w:rsidR="004844FC" w:rsidRPr="004844FC" w:rsidRDefault="004844FC" w:rsidP="004844FC">
            <w:pPr>
              <w:jc w:val="center"/>
              <w:rPr>
                <w:sz w:val="20"/>
                <w:szCs w:val="20"/>
              </w:rPr>
            </w:pPr>
            <w:r w:rsidRPr="004844FC">
              <w:rPr>
                <w:sz w:val="20"/>
                <w:szCs w:val="20"/>
              </w:rPr>
              <w:t>58,1</w:t>
            </w:r>
          </w:p>
        </w:tc>
        <w:tc>
          <w:tcPr>
            <w:tcW w:w="1900" w:type="dxa"/>
            <w:tcBorders>
              <w:top w:val="nil"/>
              <w:left w:val="nil"/>
              <w:bottom w:val="single" w:sz="4" w:space="0" w:color="auto"/>
              <w:right w:val="single" w:sz="4" w:space="0" w:color="auto"/>
            </w:tcBorders>
            <w:shd w:val="clear" w:color="auto" w:fill="auto"/>
            <w:noWrap/>
            <w:vAlign w:val="center"/>
            <w:hideMark/>
          </w:tcPr>
          <w:p w14:paraId="7EBC0E0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736D2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2F2AA3" w14:textId="77777777" w:rsidR="004844FC" w:rsidRPr="004844FC" w:rsidRDefault="004844FC" w:rsidP="004844FC">
            <w:pPr>
              <w:jc w:val="center"/>
              <w:rPr>
                <w:sz w:val="20"/>
                <w:szCs w:val="20"/>
              </w:rPr>
            </w:pPr>
            <w:r w:rsidRPr="004844FC">
              <w:rPr>
                <w:sz w:val="20"/>
                <w:szCs w:val="20"/>
              </w:rPr>
              <w:t>1 298,10</w:t>
            </w:r>
          </w:p>
        </w:tc>
        <w:tc>
          <w:tcPr>
            <w:tcW w:w="1900" w:type="dxa"/>
            <w:tcBorders>
              <w:top w:val="nil"/>
              <w:left w:val="nil"/>
              <w:bottom w:val="single" w:sz="4" w:space="0" w:color="auto"/>
              <w:right w:val="single" w:sz="4" w:space="0" w:color="auto"/>
            </w:tcBorders>
            <w:shd w:val="clear" w:color="auto" w:fill="auto"/>
            <w:noWrap/>
            <w:vAlign w:val="center"/>
            <w:hideMark/>
          </w:tcPr>
          <w:p w14:paraId="5E839544" w14:textId="77777777" w:rsidR="004844FC" w:rsidRPr="004844FC" w:rsidRDefault="004844FC" w:rsidP="004844FC">
            <w:pPr>
              <w:jc w:val="center"/>
              <w:rPr>
                <w:sz w:val="20"/>
                <w:szCs w:val="20"/>
              </w:rPr>
            </w:pPr>
            <w:r w:rsidRPr="004844FC">
              <w:rPr>
                <w:sz w:val="20"/>
                <w:szCs w:val="20"/>
              </w:rPr>
              <w:t>2,118</w:t>
            </w:r>
          </w:p>
        </w:tc>
      </w:tr>
      <w:tr w:rsidR="004844FC" w:rsidRPr="004844FC" w14:paraId="29F2E9ED"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1EB0B" w14:textId="77777777" w:rsidR="004844FC" w:rsidRPr="004844FC" w:rsidRDefault="004844FC" w:rsidP="004844FC">
            <w:pPr>
              <w:jc w:val="center"/>
              <w:rPr>
                <w:color w:val="000000"/>
                <w:sz w:val="20"/>
                <w:szCs w:val="20"/>
              </w:rPr>
            </w:pPr>
            <w:r w:rsidRPr="004844FC">
              <w:rPr>
                <w:color w:val="000000"/>
                <w:sz w:val="20"/>
                <w:szCs w:val="20"/>
              </w:rPr>
              <w:t>ВК Новые Ляды (ул. Железнодорожная, 22а): ЕТО №01-3 - ПАО «Т Плюс»</w:t>
            </w:r>
          </w:p>
        </w:tc>
      </w:tr>
      <w:tr w:rsidR="004844FC" w:rsidRPr="004844FC" w14:paraId="1BFD9C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04F646"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4468B8B7"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008323CB"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200D80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6C174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C5CD79"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556843CB" w14:textId="77777777" w:rsidR="004844FC" w:rsidRPr="004844FC" w:rsidRDefault="004844FC" w:rsidP="004844FC">
            <w:pPr>
              <w:jc w:val="center"/>
              <w:rPr>
                <w:sz w:val="20"/>
                <w:szCs w:val="20"/>
              </w:rPr>
            </w:pPr>
            <w:r w:rsidRPr="004844FC">
              <w:rPr>
                <w:sz w:val="20"/>
                <w:szCs w:val="20"/>
              </w:rPr>
              <w:t>0,585</w:t>
            </w:r>
          </w:p>
        </w:tc>
      </w:tr>
      <w:tr w:rsidR="004844FC" w:rsidRPr="004844FC" w14:paraId="6684A34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64588D"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03A5FEFB"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12338A13"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5E44B8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721EF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1992D5"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6622F7AD" w14:textId="77777777" w:rsidR="004844FC" w:rsidRPr="004844FC" w:rsidRDefault="004844FC" w:rsidP="004844FC">
            <w:pPr>
              <w:jc w:val="center"/>
              <w:rPr>
                <w:sz w:val="20"/>
                <w:szCs w:val="20"/>
              </w:rPr>
            </w:pPr>
            <w:r w:rsidRPr="004844FC">
              <w:rPr>
                <w:sz w:val="20"/>
                <w:szCs w:val="20"/>
              </w:rPr>
              <w:t>0,585</w:t>
            </w:r>
          </w:p>
        </w:tc>
      </w:tr>
      <w:tr w:rsidR="004844FC" w:rsidRPr="004844FC" w14:paraId="3D8EF98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77D4AD"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55269F14"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45B19EE1"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A28E4B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DA5B0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E2F7A1"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0A42BE66" w14:textId="77777777" w:rsidR="004844FC" w:rsidRPr="004844FC" w:rsidRDefault="004844FC" w:rsidP="004844FC">
            <w:pPr>
              <w:jc w:val="center"/>
              <w:rPr>
                <w:sz w:val="20"/>
                <w:szCs w:val="20"/>
              </w:rPr>
            </w:pPr>
            <w:r w:rsidRPr="004844FC">
              <w:rPr>
                <w:sz w:val="20"/>
                <w:szCs w:val="20"/>
              </w:rPr>
              <w:t>0,585</w:t>
            </w:r>
          </w:p>
        </w:tc>
      </w:tr>
      <w:tr w:rsidR="004844FC" w:rsidRPr="004844FC" w14:paraId="3CDA643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07FC99"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1A724EC7"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2E44EFED"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25B5237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1DD02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C6B4FE"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651A4BCA" w14:textId="77777777" w:rsidR="004844FC" w:rsidRPr="004844FC" w:rsidRDefault="004844FC" w:rsidP="004844FC">
            <w:pPr>
              <w:jc w:val="center"/>
              <w:rPr>
                <w:sz w:val="20"/>
                <w:szCs w:val="20"/>
              </w:rPr>
            </w:pPr>
            <w:r w:rsidRPr="004844FC">
              <w:rPr>
                <w:sz w:val="20"/>
                <w:szCs w:val="20"/>
              </w:rPr>
              <w:t>0,585</w:t>
            </w:r>
          </w:p>
        </w:tc>
      </w:tr>
      <w:tr w:rsidR="004844FC" w:rsidRPr="004844FC" w14:paraId="2A4BA8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437809"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460B3E2"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7CE1AAEE"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786777C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69F45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D0781D"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5B9CD2B1" w14:textId="77777777" w:rsidR="004844FC" w:rsidRPr="004844FC" w:rsidRDefault="004844FC" w:rsidP="004844FC">
            <w:pPr>
              <w:jc w:val="center"/>
              <w:rPr>
                <w:sz w:val="20"/>
                <w:szCs w:val="20"/>
              </w:rPr>
            </w:pPr>
            <w:r w:rsidRPr="004844FC">
              <w:rPr>
                <w:sz w:val="20"/>
                <w:szCs w:val="20"/>
              </w:rPr>
              <w:t>0,585</w:t>
            </w:r>
          </w:p>
        </w:tc>
      </w:tr>
      <w:tr w:rsidR="004844FC" w:rsidRPr="004844FC" w14:paraId="6843CE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803C1D"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598EF5FB"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5C7F8908"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23B8D27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701CC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0C61BE"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620EAE5B" w14:textId="77777777" w:rsidR="004844FC" w:rsidRPr="004844FC" w:rsidRDefault="004844FC" w:rsidP="004844FC">
            <w:pPr>
              <w:jc w:val="center"/>
              <w:rPr>
                <w:sz w:val="20"/>
                <w:szCs w:val="20"/>
              </w:rPr>
            </w:pPr>
            <w:r w:rsidRPr="004844FC">
              <w:rPr>
                <w:sz w:val="20"/>
                <w:szCs w:val="20"/>
              </w:rPr>
              <w:t>0,585</w:t>
            </w:r>
          </w:p>
        </w:tc>
      </w:tr>
      <w:tr w:rsidR="004844FC" w:rsidRPr="004844FC" w14:paraId="0056E1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4F03E6"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4E553571"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35F0144E"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5647CF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F123B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CF3193E"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651C0E20" w14:textId="77777777" w:rsidR="004844FC" w:rsidRPr="004844FC" w:rsidRDefault="004844FC" w:rsidP="004844FC">
            <w:pPr>
              <w:jc w:val="center"/>
              <w:rPr>
                <w:sz w:val="20"/>
                <w:szCs w:val="20"/>
              </w:rPr>
            </w:pPr>
            <w:r w:rsidRPr="004844FC">
              <w:rPr>
                <w:sz w:val="20"/>
                <w:szCs w:val="20"/>
              </w:rPr>
              <w:t>0,585</w:t>
            </w:r>
          </w:p>
        </w:tc>
      </w:tr>
      <w:tr w:rsidR="004844FC" w:rsidRPr="004844FC" w14:paraId="7AFEDE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0594FC"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11313D6D"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290E311A"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207E764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8B843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5BFB56"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18C5E56A" w14:textId="77777777" w:rsidR="004844FC" w:rsidRPr="004844FC" w:rsidRDefault="004844FC" w:rsidP="004844FC">
            <w:pPr>
              <w:jc w:val="center"/>
              <w:rPr>
                <w:sz w:val="20"/>
                <w:szCs w:val="20"/>
              </w:rPr>
            </w:pPr>
            <w:r w:rsidRPr="004844FC">
              <w:rPr>
                <w:sz w:val="20"/>
                <w:szCs w:val="20"/>
              </w:rPr>
              <w:t>0,585</w:t>
            </w:r>
          </w:p>
        </w:tc>
      </w:tr>
      <w:tr w:rsidR="004844FC" w:rsidRPr="004844FC" w14:paraId="352EDC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B69A18"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5E425DF6"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331B9F01"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45AFADC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AA588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513E7F9"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27B711B4" w14:textId="77777777" w:rsidR="004844FC" w:rsidRPr="004844FC" w:rsidRDefault="004844FC" w:rsidP="004844FC">
            <w:pPr>
              <w:jc w:val="center"/>
              <w:rPr>
                <w:sz w:val="20"/>
                <w:szCs w:val="20"/>
              </w:rPr>
            </w:pPr>
            <w:r w:rsidRPr="004844FC">
              <w:rPr>
                <w:sz w:val="20"/>
                <w:szCs w:val="20"/>
              </w:rPr>
              <w:t>0,585</w:t>
            </w:r>
          </w:p>
        </w:tc>
      </w:tr>
      <w:tr w:rsidR="004844FC" w:rsidRPr="004844FC" w14:paraId="5D3683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CD86CB"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24B8FC5B"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67B5E408"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47F9F0D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A99D54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96F454"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6C2832EC" w14:textId="77777777" w:rsidR="004844FC" w:rsidRPr="004844FC" w:rsidRDefault="004844FC" w:rsidP="004844FC">
            <w:pPr>
              <w:jc w:val="center"/>
              <w:rPr>
                <w:sz w:val="20"/>
                <w:szCs w:val="20"/>
              </w:rPr>
            </w:pPr>
            <w:r w:rsidRPr="004844FC">
              <w:rPr>
                <w:sz w:val="20"/>
                <w:szCs w:val="20"/>
              </w:rPr>
              <w:t>0,585</w:t>
            </w:r>
          </w:p>
        </w:tc>
      </w:tr>
      <w:tr w:rsidR="004844FC" w:rsidRPr="004844FC" w14:paraId="6D5C88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717ADE"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F834BDA"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3B019C53"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47D6E37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E1E2E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CA0C50"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2747177B" w14:textId="77777777" w:rsidR="004844FC" w:rsidRPr="004844FC" w:rsidRDefault="004844FC" w:rsidP="004844FC">
            <w:pPr>
              <w:jc w:val="center"/>
              <w:rPr>
                <w:sz w:val="20"/>
                <w:szCs w:val="20"/>
              </w:rPr>
            </w:pPr>
            <w:r w:rsidRPr="004844FC">
              <w:rPr>
                <w:sz w:val="20"/>
                <w:szCs w:val="20"/>
              </w:rPr>
              <w:t>0,585</w:t>
            </w:r>
          </w:p>
        </w:tc>
      </w:tr>
      <w:tr w:rsidR="004844FC" w:rsidRPr="004844FC" w14:paraId="2521A1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FDAB44"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4BA007F9"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555EC51B"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2FBC7A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C7487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43440DF"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53A968AD" w14:textId="77777777" w:rsidR="004844FC" w:rsidRPr="004844FC" w:rsidRDefault="004844FC" w:rsidP="004844FC">
            <w:pPr>
              <w:jc w:val="center"/>
              <w:rPr>
                <w:sz w:val="20"/>
                <w:szCs w:val="20"/>
              </w:rPr>
            </w:pPr>
            <w:r w:rsidRPr="004844FC">
              <w:rPr>
                <w:sz w:val="20"/>
                <w:szCs w:val="20"/>
              </w:rPr>
              <w:t>0,585</w:t>
            </w:r>
          </w:p>
        </w:tc>
      </w:tr>
      <w:tr w:rsidR="004844FC" w:rsidRPr="004844FC" w14:paraId="66CF50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3D4727"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47DF579E"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5E3127EE"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1ED5C60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A19E77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ED15E34"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6117BD8A" w14:textId="77777777" w:rsidR="004844FC" w:rsidRPr="004844FC" w:rsidRDefault="004844FC" w:rsidP="004844FC">
            <w:pPr>
              <w:jc w:val="center"/>
              <w:rPr>
                <w:sz w:val="20"/>
                <w:szCs w:val="20"/>
              </w:rPr>
            </w:pPr>
            <w:r w:rsidRPr="004844FC">
              <w:rPr>
                <w:sz w:val="20"/>
                <w:szCs w:val="20"/>
              </w:rPr>
              <w:t>0,585</w:t>
            </w:r>
          </w:p>
        </w:tc>
      </w:tr>
      <w:tr w:rsidR="004844FC" w:rsidRPr="004844FC" w14:paraId="7547C64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4AFBF1"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69B02590"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259DFD6D"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390FF8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C0A95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2CA147"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71340F9C" w14:textId="77777777" w:rsidR="004844FC" w:rsidRPr="004844FC" w:rsidRDefault="004844FC" w:rsidP="004844FC">
            <w:pPr>
              <w:jc w:val="center"/>
              <w:rPr>
                <w:sz w:val="20"/>
                <w:szCs w:val="20"/>
              </w:rPr>
            </w:pPr>
            <w:r w:rsidRPr="004844FC">
              <w:rPr>
                <w:sz w:val="20"/>
                <w:szCs w:val="20"/>
              </w:rPr>
              <w:t>0,585</w:t>
            </w:r>
          </w:p>
        </w:tc>
      </w:tr>
      <w:tr w:rsidR="004844FC" w:rsidRPr="004844FC" w14:paraId="553307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8FC19A"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6F03295A"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67565DED"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775E2D3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FA0BF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AB0E46"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264F8F23" w14:textId="77777777" w:rsidR="004844FC" w:rsidRPr="004844FC" w:rsidRDefault="004844FC" w:rsidP="004844FC">
            <w:pPr>
              <w:jc w:val="center"/>
              <w:rPr>
                <w:sz w:val="20"/>
                <w:szCs w:val="20"/>
              </w:rPr>
            </w:pPr>
            <w:r w:rsidRPr="004844FC">
              <w:rPr>
                <w:sz w:val="20"/>
                <w:szCs w:val="20"/>
              </w:rPr>
              <w:t>0,585</w:t>
            </w:r>
          </w:p>
        </w:tc>
      </w:tr>
      <w:tr w:rsidR="004844FC" w:rsidRPr="004844FC" w14:paraId="76F0940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AE1F81"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2FFB4B7D"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568BDA05"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4E37C2F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3F4CB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6E8077"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31431E5D" w14:textId="77777777" w:rsidR="004844FC" w:rsidRPr="004844FC" w:rsidRDefault="004844FC" w:rsidP="004844FC">
            <w:pPr>
              <w:jc w:val="center"/>
              <w:rPr>
                <w:sz w:val="20"/>
                <w:szCs w:val="20"/>
              </w:rPr>
            </w:pPr>
            <w:r w:rsidRPr="004844FC">
              <w:rPr>
                <w:sz w:val="20"/>
                <w:szCs w:val="20"/>
              </w:rPr>
              <w:t>0,585</w:t>
            </w:r>
          </w:p>
        </w:tc>
      </w:tr>
      <w:tr w:rsidR="004844FC" w:rsidRPr="004844FC" w14:paraId="2ED762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6C8E65"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0D9F59E3"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35481ED9"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2AD44C5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D807EF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593A4C5"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7C24E7A3" w14:textId="77777777" w:rsidR="004844FC" w:rsidRPr="004844FC" w:rsidRDefault="004844FC" w:rsidP="004844FC">
            <w:pPr>
              <w:jc w:val="center"/>
              <w:rPr>
                <w:sz w:val="20"/>
                <w:szCs w:val="20"/>
              </w:rPr>
            </w:pPr>
            <w:r w:rsidRPr="004844FC">
              <w:rPr>
                <w:sz w:val="20"/>
                <w:szCs w:val="20"/>
              </w:rPr>
              <w:t>0,585</w:t>
            </w:r>
          </w:p>
        </w:tc>
      </w:tr>
      <w:tr w:rsidR="004844FC" w:rsidRPr="004844FC" w14:paraId="356A34B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F480C6"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19FCECAC"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17103391"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6396F42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224C8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BDE72EB"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6FEB6AB9" w14:textId="77777777" w:rsidR="004844FC" w:rsidRPr="004844FC" w:rsidRDefault="004844FC" w:rsidP="004844FC">
            <w:pPr>
              <w:jc w:val="center"/>
              <w:rPr>
                <w:sz w:val="20"/>
                <w:szCs w:val="20"/>
              </w:rPr>
            </w:pPr>
            <w:r w:rsidRPr="004844FC">
              <w:rPr>
                <w:sz w:val="20"/>
                <w:szCs w:val="20"/>
              </w:rPr>
              <w:t>0,585</w:t>
            </w:r>
          </w:p>
        </w:tc>
      </w:tr>
      <w:tr w:rsidR="004844FC" w:rsidRPr="004844FC" w14:paraId="244F2F4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76287A"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3DFBA6CA"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7A3A5E62"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2C43CEF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687D4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9ADD92"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6732D62B" w14:textId="77777777" w:rsidR="004844FC" w:rsidRPr="004844FC" w:rsidRDefault="004844FC" w:rsidP="004844FC">
            <w:pPr>
              <w:jc w:val="center"/>
              <w:rPr>
                <w:sz w:val="20"/>
                <w:szCs w:val="20"/>
              </w:rPr>
            </w:pPr>
            <w:r w:rsidRPr="004844FC">
              <w:rPr>
                <w:sz w:val="20"/>
                <w:szCs w:val="20"/>
              </w:rPr>
              <w:t>0,585</w:t>
            </w:r>
          </w:p>
        </w:tc>
      </w:tr>
      <w:tr w:rsidR="004844FC" w:rsidRPr="004844FC" w14:paraId="1702978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D6643C"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17CFFB4F"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20E8D14E"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1EB25B6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685B0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77E2C5"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6B437C40" w14:textId="77777777" w:rsidR="004844FC" w:rsidRPr="004844FC" w:rsidRDefault="004844FC" w:rsidP="004844FC">
            <w:pPr>
              <w:jc w:val="center"/>
              <w:rPr>
                <w:sz w:val="20"/>
                <w:szCs w:val="20"/>
              </w:rPr>
            </w:pPr>
            <w:r w:rsidRPr="004844FC">
              <w:rPr>
                <w:sz w:val="20"/>
                <w:szCs w:val="20"/>
              </w:rPr>
              <w:t>0,585</w:t>
            </w:r>
          </w:p>
        </w:tc>
      </w:tr>
      <w:tr w:rsidR="004844FC" w:rsidRPr="004844FC" w14:paraId="5E3EB69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7C5F60"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1363C257"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75233C9F"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63D9A8B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2AE94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43E603"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3CDBFB26" w14:textId="77777777" w:rsidR="004844FC" w:rsidRPr="004844FC" w:rsidRDefault="004844FC" w:rsidP="004844FC">
            <w:pPr>
              <w:jc w:val="center"/>
              <w:rPr>
                <w:sz w:val="20"/>
                <w:szCs w:val="20"/>
              </w:rPr>
            </w:pPr>
            <w:r w:rsidRPr="004844FC">
              <w:rPr>
                <w:sz w:val="20"/>
                <w:szCs w:val="20"/>
              </w:rPr>
              <w:t>0,585</w:t>
            </w:r>
          </w:p>
        </w:tc>
      </w:tr>
      <w:tr w:rsidR="004844FC" w:rsidRPr="004844FC" w14:paraId="5BBDE51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EFE499"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5C219354"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0F1DDDE0"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07D5A47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13CED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4F1CA04"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5ADFEE18" w14:textId="77777777" w:rsidR="004844FC" w:rsidRPr="004844FC" w:rsidRDefault="004844FC" w:rsidP="004844FC">
            <w:pPr>
              <w:jc w:val="center"/>
              <w:rPr>
                <w:sz w:val="20"/>
                <w:szCs w:val="20"/>
              </w:rPr>
            </w:pPr>
            <w:r w:rsidRPr="004844FC">
              <w:rPr>
                <w:sz w:val="20"/>
                <w:szCs w:val="20"/>
              </w:rPr>
              <w:t>0,585</w:t>
            </w:r>
          </w:p>
        </w:tc>
      </w:tr>
      <w:tr w:rsidR="004844FC" w:rsidRPr="004844FC" w14:paraId="26B863A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0B4D93"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0FABB12F"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8B91511"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7F6A017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0C73FB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E3671C"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2CF74FAD" w14:textId="77777777" w:rsidR="004844FC" w:rsidRPr="004844FC" w:rsidRDefault="004844FC" w:rsidP="004844FC">
            <w:pPr>
              <w:jc w:val="center"/>
              <w:rPr>
                <w:sz w:val="20"/>
                <w:szCs w:val="20"/>
              </w:rPr>
            </w:pPr>
            <w:r w:rsidRPr="004844FC">
              <w:rPr>
                <w:sz w:val="20"/>
                <w:szCs w:val="20"/>
              </w:rPr>
              <w:t>0,585</w:t>
            </w:r>
          </w:p>
        </w:tc>
      </w:tr>
      <w:tr w:rsidR="004844FC" w:rsidRPr="004844FC" w14:paraId="158833D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D40CA2"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03F56C36"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945006C"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672E20E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B1068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5541CE4"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36E54B58" w14:textId="77777777" w:rsidR="004844FC" w:rsidRPr="004844FC" w:rsidRDefault="004844FC" w:rsidP="004844FC">
            <w:pPr>
              <w:jc w:val="center"/>
              <w:rPr>
                <w:sz w:val="20"/>
                <w:szCs w:val="20"/>
              </w:rPr>
            </w:pPr>
            <w:r w:rsidRPr="004844FC">
              <w:rPr>
                <w:sz w:val="20"/>
                <w:szCs w:val="20"/>
              </w:rPr>
              <w:t>0,585</w:t>
            </w:r>
          </w:p>
        </w:tc>
      </w:tr>
      <w:tr w:rsidR="004844FC" w:rsidRPr="004844FC" w14:paraId="318ADF3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392316"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1C03B905"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55DDA6DE" w14:textId="77777777" w:rsidR="004844FC" w:rsidRPr="004844FC" w:rsidRDefault="004844FC" w:rsidP="004844FC">
            <w:pPr>
              <w:jc w:val="center"/>
              <w:rPr>
                <w:sz w:val="20"/>
                <w:szCs w:val="20"/>
              </w:rPr>
            </w:pPr>
            <w:r w:rsidRPr="004844FC">
              <w:rPr>
                <w:sz w:val="20"/>
                <w:szCs w:val="20"/>
              </w:rPr>
              <w:t>55,3</w:t>
            </w:r>
          </w:p>
        </w:tc>
        <w:tc>
          <w:tcPr>
            <w:tcW w:w="1900" w:type="dxa"/>
            <w:tcBorders>
              <w:top w:val="nil"/>
              <w:left w:val="nil"/>
              <w:bottom w:val="single" w:sz="4" w:space="0" w:color="auto"/>
              <w:right w:val="single" w:sz="4" w:space="0" w:color="auto"/>
            </w:tcBorders>
            <w:shd w:val="clear" w:color="auto" w:fill="auto"/>
            <w:noWrap/>
            <w:vAlign w:val="center"/>
            <w:hideMark/>
          </w:tcPr>
          <w:p w14:paraId="3357796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D832D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A232937"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21F0E4EB" w14:textId="77777777" w:rsidR="004844FC" w:rsidRPr="004844FC" w:rsidRDefault="004844FC" w:rsidP="004844FC">
            <w:pPr>
              <w:jc w:val="center"/>
              <w:rPr>
                <w:sz w:val="20"/>
                <w:szCs w:val="20"/>
              </w:rPr>
            </w:pPr>
            <w:r w:rsidRPr="004844FC">
              <w:rPr>
                <w:sz w:val="20"/>
                <w:szCs w:val="20"/>
              </w:rPr>
              <w:t>0,585</w:t>
            </w:r>
          </w:p>
        </w:tc>
      </w:tr>
      <w:tr w:rsidR="004844FC" w:rsidRPr="004844FC" w14:paraId="6488AB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A224A3"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2644B04"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C9ED56F" w14:textId="77777777" w:rsidR="004844FC" w:rsidRPr="004844FC" w:rsidRDefault="004844FC" w:rsidP="004844FC">
            <w:pPr>
              <w:jc w:val="center"/>
              <w:rPr>
                <w:sz w:val="20"/>
                <w:szCs w:val="20"/>
              </w:rPr>
            </w:pPr>
            <w:r w:rsidRPr="004844FC">
              <w:rPr>
                <w:sz w:val="20"/>
                <w:szCs w:val="20"/>
              </w:rPr>
              <w:t>55,5</w:t>
            </w:r>
          </w:p>
        </w:tc>
        <w:tc>
          <w:tcPr>
            <w:tcW w:w="1900" w:type="dxa"/>
            <w:tcBorders>
              <w:top w:val="nil"/>
              <w:left w:val="nil"/>
              <w:bottom w:val="single" w:sz="4" w:space="0" w:color="auto"/>
              <w:right w:val="single" w:sz="4" w:space="0" w:color="auto"/>
            </w:tcBorders>
            <w:shd w:val="clear" w:color="auto" w:fill="auto"/>
            <w:noWrap/>
            <w:vAlign w:val="center"/>
            <w:hideMark/>
          </w:tcPr>
          <w:p w14:paraId="346EDC4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04E7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313E2B"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132A9AFE" w14:textId="77777777" w:rsidR="004844FC" w:rsidRPr="004844FC" w:rsidRDefault="004844FC" w:rsidP="004844FC">
            <w:pPr>
              <w:jc w:val="center"/>
              <w:rPr>
                <w:sz w:val="20"/>
                <w:szCs w:val="20"/>
              </w:rPr>
            </w:pPr>
            <w:r w:rsidRPr="004844FC">
              <w:rPr>
                <w:sz w:val="20"/>
                <w:szCs w:val="20"/>
              </w:rPr>
              <w:t>0,585</w:t>
            </w:r>
          </w:p>
        </w:tc>
      </w:tr>
      <w:tr w:rsidR="004844FC" w:rsidRPr="004844FC" w14:paraId="0A32346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2A8103"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BA437CA"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5FD2935" w14:textId="77777777" w:rsidR="004844FC" w:rsidRPr="004844FC" w:rsidRDefault="004844FC" w:rsidP="004844FC">
            <w:pPr>
              <w:jc w:val="center"/>
              <w:rPr>
                <w:sz w:val="20"/>
                <w:szCs w:val="20"/>
              </w:rPr>
            </w:pPr>
            <w:r w:rsidRPr="004844FC">
              <w:rPr>
                <w:sz w:val="20"/>
                <w:szCs w:val="20"/>
              </w:rPr>
              <w:t>55,7</w:t>
            </w:r>
          </w:p>
        </w:tc>
        <w:tc>
          <w:tcPr>
            <w:tcW w:w="1900" w:type="dxa"/>
            <w:tcBorders>
              <w:top w:val="nil"/>
              <w:left w:val="nil"/>
              <w:bottom w:val="single" w:sz="4" w:space="0" w:color="auto"/>
              <w:right w:val="single" w:sz="4" w:space="0" w:color="auto"/>
            </w:tcBorders>
            <w:shd w:val="clear" w:color="auto" w:fill="auto"/>
            <w:noWrap/>
            <w:vAlign w:val="center"/>
            <w:hideMark/>
          </w:tcPr>
          <w:p w14:paraId="3C22B49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76D2A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B7B5928"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2618383D" w14:textId="77777777" w:rsidR="004844FC" w:rsidRPr="004844FC" w:rsidRDefault="004844FC" w:rsidP="004844FC">
            <w:pPr>
              <w:jc w:val="center"/>
              <w:rPr>
                <w:sz w:val="20"/>
                <w:szCs w:val="20"/>
              </w:rPr>
            </w:pPr>
            <w:r w:rsidRPr="004844FC">
              <w:rPr>
                <w:sz w:val="20"/>
                <w:szCs w:val="20"/>
              </w:rPr>
              <w:t>0,585</w:t>
            </w:r>
          </w:p>
        </w:tc>
      </w:tr>
      <w:tr w:rsidR="004844FC" w:rsidRPr="004844FC" w14:paraId="16FD05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12499C"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F9EC3DC"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8CC8EC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8D9F6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287CF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5008EB"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4B7307BF" w14:textId="77777777" w:rsidR="004844FC" w:rsidRPr="004844FC" w:rsidRDefault="004844FC" w:rsidP="004844FC">
            <w:pPr>
              <w:jc w:val="center"/>
              <w:rPr>
                <w:sz w:val="20"/>
                <w:szCs w:val="20"/>
              </w:rPr>
            </w:pPr>
            <w:r w:rsidRPr="004844FC">
              <w:rPr>
                <w:sz w:val="20"/>
                <w:szCs w:val="20"/>
              </w:rPr>
              <w:t>0,585</w:t>
            </w:r>
          </w:p>
        </w:tc>
      </w:tr>
      <w:tr w:rsidR="004844FC" w:rsidRPr="004844FC" w14:paraId="199D08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BD5511"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17510FF"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5319B35E"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1C0307D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50DC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2753EB"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07CB342B" w14:textId="77777777" w:rsidR="004844FC" w:rsidRPr="004844FC" w:rsidRDefault="004844FC" w:rsidP="004844FC">
            <w:pPr>
              <w:jc w:val="center"/>
              <w:rPr>
                <w:sz w:val="20"/>
                <w:szCs w:val="20"/>
              </w:rPr>
            </w:pPr>
            <w:r w:rsidRPr="004844FC">
              <w:rPr>
                <w:sz w:val="20"/>
                <w:szCs w:val="20"/>
              </w:rPr>
              <w:t>0,585</w:t>
            </w:r>
          </w:p>
        </w:tc>
      </w:tr>
      <w:tr w:rsidR="004844FC" w:rsidRPr="004844FC" w14:paraId="34CE8CB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53372D"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B7899B4"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CAD7EDD" w14:textId="77777777" w:rsidR="004844FC" w:rsidRPr="004844FC" w:rsidRDefault="004844FC" w:rsidP="004844FC">
            <w:pPr>
              <w:jc w:val="center"/>
              <w:rPr>
                <w:sz w:val="20"/>
                <w:szCs w:val="20"/>
              </w:rPr>
            </w:pPr>
            <w:r w:rsidRPr="004844FC">
              <w:rPr>
                <w:sz w:val="20"/>
                <w:szCs w:val="20"/>
              </w:rPr>
              <w:t>56,4</w:t>
            </w:r>
          </w:p>
        </w:tc>
        <w:tc>
          <w:tcPr>
            <w:tcW w:w="1900" w:type="dxa"/>
            <w:tcBorders>
              <w:top w:val="nil"/>
              <w:left w:val="nil"/>
              <w:bottom w:val="single" w:sz="4" w:space="0" w:color="auto"/>
              <w:right w:val="single" w:sz="4" w:space="0" w:color="auto"/>
            </w:tcBorders>
            <w:shd w:val="clear" w:color="auto" w:fill="auto"/>
            <w:noWrap/>
            <w:vAlign w:val="center"/>
            <w:hideMark/>
          </w:tcPr>
          <w:p w14:paraId="76E88A1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207BD0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DEC63E2"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40C08581" w14:textId="77777777" w:rsidR="004844FC" w:rsidRPr="004844FC" w:rsidRDefault="004844FC" w:rsidP="004844FC">
            <w:pPr>
              <w:jc w:val="center"/>
              <w:rPr>
                <w:sz w:val="20"/>
                <w:szCs w:val="20"/>
              </w:rPr>
            </w:pPr>
            <w:r w:rsidRPr="004844FC">
              <w:rPr>
                <w:sz w:val="20"/>
                <w:szCs w:val="20"/>
              </w:rPr>
              <w:t>0,585</w:t>
            </w:r>
          </w:p>
        </w:tc>
      </w:tr>
      <w:tr w:rsidR="004844FC" w:rsidRPr="004844FC" w14:paraId="6F683FB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FA178F"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F66AE2C"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134DD79" w14:textId="77777777" w:rsidR="004844FC" w:rsidRPr="004844FC" w:rsidRDefault="004844FC" w:rsidP="004844FC">
            <w:pPr>
              <w:jc w:val="center"/>
              <w:rPr>
                <w:sz w:val="20"/>
                <w:szCs w:val="20"/>
              </w:rPr>
            </w:pPr>
            <w:r w:rsidRPr="004844FC">
              <w:rPr>
                <w:sz w:val="20"/>
                <w:szCs w:val="20"/>
              </w:rPr>
              <w:t>56,7</w:t>
            </w:r>
          </w:p>
        </w:tc>
        <w:tc>
          <w:tcPr>
            <w:tcW w:w="1900" w:type="dxa"/>
            <w:tcBorders>
              <w:top w:val="nil"/>
              <w:left w:val="nil"/>
              <w:bottom w:val="single" w:sz="4" w:space="0" w:color="auto"/>
              <w:right w:val="single" w:sz="4" w:space="0" w:color="auto"/>
            </w:tcBorders>
            <w:shd w:val="clear" w:color="auto" w:fill="auto"/>
            <w:noWrap/>
            <w:vAlign w:val="center"/>
            <w:hideMark/>
          </w:tcPr>
          <w:p w14:paraId="04213EC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A73222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F115CA"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24DDE35D" w14:textId="77777777" w:rsidR="004844FC" w:rsidRPr="004844FC" w:rsidRDefault="004844FC" w:rsidP="004844FC">
            <w:pPr>
              <w:jc w:val="center"/>
              <w:rPr>
                <w:sz w:val="20"/>
                <w:szCs w:val="20"/>
              </w:rPr>
            </w:pPr>
            <w:r w:rsidRPr="004844FC">
              <w:rPr>
                <w:sz w:val="20"/>
                <w:szCs w:val="20"/>
              </w:rPr>
              <w:t>0,585</w:t>
            </w:r>
          </w:p>
        </w:tc>
      </w:tr>
      <w:tr w:rsidR="004844FC" w:rsidRPr="004844FC" w14:paraId="085FA67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618D5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27873F5"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2057C09" w14:textId="77777777" w:rsidR="004844FC" w:rsidRPr="004844FC" w:rsidRDefault="004844FC" w:rsidP="004844FC">
            <w:pPr>
              <w:jc w:val="center"/>
              <w:rPr>
                <w:sz w:val="20"/>
                <w:szCs w:val="20"/>
              </w:rPr>
            </w:pPr>
            <w:r w:rsidRPr="004844FC">
              <w:rPr>
                <w:sz w:val="20"/>
                <w:szCs w:val="20"/>
              </w:rPr>
              <w:t>56,9</w:t>
            </w:r>
          </w:p>
        </w:tc>
        <w:tc>
          <w:tcPr>
            <w:tcW w:w="1900" w:type="dxa"/>
            <w:tcBorders>
              <w:top w:val="nil"/>
              <w:left w:val="nil"/>
              <w:bottom w:val="single" w:sz="4" w:space="0" w:color="auto"/>
              <w:right w:val="single" w:sz="4" w:space="0" w:color="auto"/>
            </w:tcBorders>
            <w:shd w:val="clear" w:color="auto" w:fill="auto"/>
            <w:noWrap/>
            <w:vAlign w:val="center"/>
            <w:hideMark/>
          </w:tcPr>
          <w:p w14:paraId="77742CD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E8866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78D8AF"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2C1DA56A" w14:textId="77777777" w:rsidR="004844FC" w:rsidRPr="004844FC" w:rsidRDefault="004844FC" w:rsidP="004844FC">
            <w:pPr>
              <w:jc w:val="center"/>
              <w:rPr>
                <w:sz w:val="20"/>
                <w:szCs w:val="20"/>
              </w:rPr>
            </w:pPr>
            <w:r w:rsidRPr="004844FC">
              <w:rPr>
                <w:sz w:val="20"/>
                <w:szCs w:val="20"/>
              </w:rPr>
              <w:t>0,585</w:t>
            </w:r>
          </w:p>
        </w:tc>
      </w:tr>
      <w:tr w:rsidR="004844FC" w:rsidRPr="004844FC" w14:paraId="36084B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818CE7"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D074ECF"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C6753B0"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43023D6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7FAC10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CB37B9"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0425B7C9" w14:textId="77777777" w:rsidR="004844FC" w:rsidRPr="004844FC" w:rsidRDefault="004844FC" w:rsidP="004844FC">
            <w:pPr>
              <w:jc w:val="center"/>
              <w:rPr>
                <w:sz w:val="20"/>
                <w:szCs w:val="20"/>
              </w:rPr>
            </w:pPr>
            <w:r w:rsidRPr="004844FC">
              <w:rPr>
                <w:sz w:val="20"/>
                <w:szCs w:val="20"/>
              </w:rPr>
              <w:t>0,585</w:t>
            </w:r>
          </w:p>
        </w:tc>
      </w:tr>
      <w:tr w:rsidR="004844FC" w:rsidRPr="004844FC" w14:paraId="1DF1F8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585564"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2D0E2C7"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298B319" w14:textId="77777777" w:rsidR="004844FC" w:rsidRPr="004844FC" w:rsidRDefault="004844FC" w:rsidP="004844FC">
            <w:pPr>
              <w:jc w:val="center"/>
              <w:rPr>
                <w:sz w:val="20"/>
                <w:szCs w:val="20"/>
              </w:rPr>
            </w:pPr>
            <w:r w:rsidRPr="004844FC">
              <w:rPr>
                <w:sz w:val="20"/>
                <w:szCs w:val="20"/>
              </w:rPr>
              <w:t>57,4</w:t>
            </w:r>
          </w:p>
        </w:tc>
        <w:tc>
          <w:tcPr>
            <w:tcW w:w="1900" w:type="dxa"/>
            <w:tcBorders>
              <w:top w:val="nil"/>
              <w:left w:val="nil"/>
              <w:bottom w:val="single" w:sz="4" w:space="0" w:color="auto"/>
              <w:right w:val="single" w:sz="4" w:space="0" w:color="auto"/>
            </w:tcBorders>
            <w:shd w:val="clear" w:color="auto" w:fill="auto"/>
            <w:noWrap/>
            <w:vAlign w:val="center"/>
            <w:hideMark/>
          </w:tcPr>
          <w:p w14:paraId="671BB8D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D90275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4216C4"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18700EBC" w14:textId="77777777" w:rsidR="004844FC" w:rsidRPr="004844FC" w:rsidRDefault="004844FC" w:rsidP="004844FC">
            <w:pPr>
              <w:jc w:val="center"/>
              <w:rPr>
                <w:sz w:val="20"/>
                <w:szCs w:val="20"/>
              </w:rPr>
            </w:pPr>
            <w:r w:rsidRPr="004844FC">
              <w:rPr>
                <w:sz w:val="20"/>
                <w:szCs w:val="20"/>
              </w:rPr>
              <w:t>0,585</w:t>
            </w:r>
          </w:p>
        </w:tc>
      </w:tr>
      <w:tr w:rsidR="004844FC" w:rsidRPr="004844FC" w14:paraId="0108BC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CD5A55"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F0F59B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AF20F29"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733C62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9F651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3F61791"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42F30B63" w14:textId="77777777" w:rsidR="004844FC" w:rsidRPr="004844FC" w:rsidRDefault="004844FC" w:rsidP="004844FC">
            <w:pPr>
              <w:jc w:val="center"/>
              <w:rPr>
                <w:sz w:val="20"/>
                <w:szCs w:val="20"/>
              </w:rPr>
            </w:pPr>
            <w:r w:rsidRPr="004844FC">
              <w:rPr>
                <w:sz w:val="20"/>
                <w:szCs w:val="20"/>
              </w:rPr>
              <w:t>0,585</w:t>
            </w:r>
          </w:p>
        </w:tc>
      </w:tr>
      <w:tr w:rsidR="004844FC" w:rsidRPr="004844FC" w14:paraId="677FAB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37CEB6"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4301FE80"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E8D4666" w14:textId="77777777" w:rsidR="004844FC" w:rsidRPr="004844FC" w:rsidRDefault="004844FC" w:rsidP="004844FC">
            <w:pPr>
              <w:jc w:val="center"/>
              <w:rPr>
                <w:sz w:val="20"/>
                <w:szCs w:val="20"/>
              </w:rPr>
            </w:pPr>
            <w:r w:rsidRPr="004844FC">
              <w:rPr>
                <w:sz w:val="20"/>
                <w:szCs w:val="20"/>
              </w:rPr>
              <w:t>57,8</w:t>
            </w:r>
          </w:p>
        </w:tc>
        <w:tc>
          <w:tcPr>
            <w:tcW w:w="1900" w:type="dxa"/>
            <w:tcBorders>
              <w:top w:val="nil"/>
              <w:left w:val="nil"/>
              <w:bottom w:val="single" w:sz="4" w:space="0" w:color="auto"/>
              <w:right w:val="single" w:sz="4" w:space="0" w:color="auto"/>
            </w:tcBorders>
            <w:shd w:val="clear" w:color="auto" w:fill="auto"/>
            <w:noWrap/>
            <w:vAlign w:val="center"/>
            <w:hideMark/>
          </w:tcPr>
          <w:p w14:paraId="4CD27EF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5E71C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C3F85CF"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6BFD179C" w14:textId="77777777" w:rsidR="004844FC" w:rsidRPr="004844FC" w:rsidRDefault="004844FC" w:rsidP="004844FC">
            <w:pPr>
              <w:jc w:val="center"/>
              <w:rPr>
                <w:sz w:val="20"/>
                <w:szCs w:val="20"/>
              </w:rPr>
            </w:pPr>
            <w:r w:rsidRPr="004844FC">
              <w:rPr>
                <w:sz w:val="20"/>
                <w:szCs w:val="20"/>
              </w:rPr>
              <w:t>0,585</w:t>
            </w:r>
          </w:p>
        </w:tc>
      </w:tr>
      <w:tr w:rsidR="004844FC" w:rsidRPr="004844FC" w14:paraId="654C569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E1CE5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CB6D9B2"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DCA4A92" w14:textId="77777777" w:rsidR="004844FC" w:rsidRPr="004844FC" w:rsidRDefault="004844FC" w:rsidP="004844FC">
            <w:pPr>
              <w:jc w:val="center"/>
              <w:rPr>
                <w:sz w:val="20"/>
                <w:szCs w:val="20"/>
              </w:rPr>
            </w:pPr>
            <w:r w:rsidRPr="004844FC">
              <w:rPr>
                <w:sz w:val="20"/>
                <w:szCs w:val="20"/>
              </w:rPr>
              <w:t>58,1</w:t>
            </w:r>
          </w:p>
        </w:tc>
        <w:tc>
          <w:tcPr>
            <w:tcW w:w="1900" w:type="dxa"/>
            <w:tcBorders>
              <w:top w:val="nil"/>
              <w:left w:val="nil"/>
              <w:bottom w:val="single" w:sz="4" w:space="0" w:color="auto"/>
              <w:right w:val="single" w:sz="4" w:space="0" w:color="auto"/>
            </w:tcBorders>
            <w:shd w:val="clear" w:color="auto" w:fill="auto"/>
            <w:noWrap/>
            <w:vAlign w:val="center"/>
            <w:hideMark/>
          </w:tcPr>
          <w:p w14:paraId="449B92C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5A26D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91FF4B"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5BFBC89F" w14:textId="77777777" w:rsidR="004844FC" w:rsidRPr="004844FC" w:rsidRDefault="004844FC" w:rsidP="004844FC">
            <w:pPr>
              <w:jc w:val="center"/>
              <w:rPr>
                <w:sz w:val="20"/>
                <w:szCs w:val="20"/>
              </w:rPr>
            </w:pPr>
            <w:r w:rsidRPr="004844FC">
              <w:rPr>
                <w:sz w:val="20"/>
                <w:szCs w:val="20"/>
              </w:rPr>
              <w:t>0,585</w:t>
            </w:r>
          </w:p>
        </w:tc>
      </w:tr>
      <w:tr w:rsidR="004844FC" w:rsidRPr="004844FC" w14:paraId="308835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A224F0"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36FD55E"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4594A3E" w14:textId="77777777" w:rsidR="004844FC" w:rsidRPr="004844FC" w:rsidRDefault="004844FC" w:rsidP="004844FC">
            <w:pPr>
              <w:jc w:val="center"/>
              <w:rPr>
                <w:sz w:val="20"/>
                <w:szCs w:val="20"/>
              </w:rPr>
            </w:pPr>
            <w:r w:rsidRPr="004844FC">
              <w:rPr>
                <w:sz w:val="20"/>
                <w:szCs w:val="20"/>
              </w:rPr>
              <w:t>58,3</w:t>
            </w:r>
          </w:p>
        </w:tc>
        <w:tc>
          <w:tcPr>
            <w:tcW w:w="1900" w:type="dxa"/>
            <w:tcBorders>
              <w:top w:val="nil"/>
              <w:left w:val="nil"/>
              <w:bottom w:val="single" w:sz="4" w:space="0" w:color="auto"/>
              <w:right w:val="single" w:sz="4" w:space="0" w:color="auto"/>
            </w:tcBorders>
            <w:shd w:val="clear" w:color="auto" w:fill="auto"/>
            <w:noWrap/>
            <w:vAlign w:val="center"/>
            <w:hideMark/>
          </w:tcPr>
          <w:p w14:paraId="5082173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C1B25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6E4464C"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7E698109" w14:textId="77777777" w:rsidR="004844FC" w:rsidRPr="004844FC" w:rsidRDefault="004844FC" w:rsidP="004844FC">
            <w:pPr>
              <w:jc w:val="center"/>
              <w:rPr>
                <w:sz w:val="20"/>
                <w:szCs w:val="20"/>
              </w:rPr>
            </w:pPr>
            <w:r w:rsidRPr="004844FC">
              <w:rPr>
                <w:sz w:val="20"/>
                <w:szCs w:val="20"/>
              </w:rPr>
              <w:t>0,585</w:t>
            </w:r>
          </w:p>
        </w:tc>
      </w:tr>
      <w:tr w:rsidR="004844FC" w:rsidRPr="004844FC" w14:paraId="7D8AC4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7EF30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53F1A15"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0D861E3"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282FF52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2DD32D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F408C6"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4F013CEA" w14:textId="77777777" w:rsidR="004844FC" w:rsidRPr="004844FC" w:rsidRDefault="004844FC" w:rsidP="004844FC">
            <w:pPr>
              <w:jc w:val="center"/>
              <w:rPr>
                <w:sz w:val="20"/>
                <w:szCs w:val="20"/>
              </w:rPr>
            </w:pPr>
            <w:r w:rsidRPr="004844FC">
              <w:rPr>
                <w:sz w:val="20"/>
                <w:szCs w:val="20"/>
              </w:rPr>
              <w:t>0,585</w:t>
            </w:r>
          </w:p>
        </w:tc>
      </w:tr>
      <w:tr w:rsidR="004844FC" w:rsidRPr="004844FC" w14:paraId="2A7CE00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A37CD6"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DF90452"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5278AD0" w14:textId="77777777" w:rsidR="004844FC" w:rsidRPr="004844FC" w:rsidRDefault="004844FC" w:rsidP="004844FC">
            <w:pPr>
              <w:jc w:val="center"/>
              <w:rPr>
                <w:sz w:val="20"/>
                <w:szCs w:val="20"/>
              </w:rPr>
            </w:pPr>
            <w:r w:rsidRPr="004844FC">
              <w:rPr>
                <w:sz w:val="20"/>
                <w:szCs w:val="20"/>
              </w:rPr>
              <w:t>58,8</w:t>
            </w:r>
          </w:p>
        </w:tc>
        <w:tc>
          <w:tcPr>
            <w:tcW w:w="1900" w:type="dxa"/>
            <w:tcBorders>
              <w:top w:val="nil"/>
              <w:left w:val="nil"/>
              <w:bottom w:val="single" w:sz="4" w:space="0" w:color="auto"/>
              <w:right w:val="single" w:sz="4" w:space="0" w:color="auto"/>
            </w:tcBorders>
            <w:shd w:val="clear" w:color="auto" w:fill="auto"/>
            <w:noWrap/>
            <w:vAlign w:val="center"/>
            <w:hideMark/>
          </w:tcPr>
          <w:p w14:paraId="3905434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F2BBF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226713"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12D9040B" w14:textId="77777777" w:rsidR="004844FC" w:rsidRPr="004844FC" w:rsidRDefault="004844FC" w:rsidP="004844FC">
            <w:pPr>
              <w:jc w:val="center"/>
              <w:rPr>
                <w:sz w:val="20"/>
                <w:szCs w:val="20"/>
              </w:rPr>
            </w:pPr>
            <w:r w:rsidRPr="004844FC">
              <w:rPr>
                <w:sz w:val="20"/>
                <w:szCs w:val="20"/>
              </w:rPr>
              <w:t>0,585</w:t>
            </w:r>
          </w:p>
        </w:tc>
      </w:tr>
      <w:tr w:rsidR="004844FC" w:rsidRPr="004844FC" w14:paraId="23F5B3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AC4C8F"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401CAC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3CC793F" w14:textId="77777777" w:rsidR="004844FC" w:rsidRPr="004844FC" w:rsidRDefault="004844FC" w:rsidP="004844FC">
            <w:pPr>
              <w:jc w:val="center"/>
              <w:rPr>
                <w:sz w:val="20"/>
                <w:szCs w:val="20"/>
              </w:rPr>
            </w:pPr>
            <w:r w:rsidRPr="004844FC">
              <w:rPr>
                <w:sz w:val="20"/>
                <w:szCs w:val="20"/>
              </w:rPr>
              <w:t>59,1</w:t>
            </w:r>
          </w:p>
        </w:tc>
        <w:tc>
          <w:tcPr>
            <w:tcW w:w="1900" w:type="dxa"/>
            <w:tcBorders>
              <w:top w:val="nil"/>
              <w:left w:val="nil"/>
              <w:bottom w:val="single" w:sz="4" w:space="0" w:color="auto"/>
              <w:right w:val="single" w:sz="4" w:space="0" w:color="auto"/>
            </w:tcBorders>
            <w:shd w:val="clear" w:color="auto" w:fill="auto"/>
            <w:noWrap/>
            <w:vAlign w:val="center"/>
            <w:hideMark/>
          </w:tcPr>
          <w:p w14:paraId="365460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E19DAD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0EC8F5F"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2E44E443" w14:textId="77777777" w:rsidR="004844FC" w:rsidRPr="004844FC" w:rsidRDefault="004844FC" w:rsidP="004844FC">
            <w:pPr>
              <w:jc w:val="center"/>
              <w:rPr>
                <w:sz w:val="20"/>
                <w:szCs w:val="20"/>
              </w:rPr>
            </w:pPr>
            <w:r w:rsidRPr="004844FC">
              <w:rPr>
                <w:sz w:val="20"/>
                <w:szCs w:val="20"/>
              </w:rPr>
              <w:t>0,585</w:t>
            </w:r>
          </w:p>
        </w:tc>
      </w:tr>
      <w:tr w:rsidR="004844FC" w:rsidRPr="004844FC" w14:paraId="61BEF64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EF96A9"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973A5F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4B3B786" w14:textId="77777777" w:rsidR="004844FC" w:rsidRPr="004844FC" w:rsidRDefault="004844FC" w:rsidP="004844FC">
            <w:pPr>
              <w:jc w:val="center"/>
              <w:rPr>
                <w:sz w:val="20"/>
                <w:szCs w:val="20"/>
              </w:rPr>
            </w:pPr>
            <w:r w:rsidRPr="004844FC">
              <w:rPr>
                <w:sz w:val="20"/>
                <w:szCs w:val="20"/>
              </w:rPr>
              <w:t>59,3</w:t>
            </w:r>
          </w:p>
        </w:tc>
        <w:tc>
          <w:tcPr>
            <w:tcW w:w="1900" w:type="dxa"/>
            <w:tcBorders>
              <w:top w:val="nil"/>
              <w:left w:val="nil"/>
              <w:bottom w:val="single" w:sz="4" w:space="0" w:color="auto"/>
              <w:right w:val="single" w:sz="4" w:space="0" w:color="auto"/>
            </w:tcBorders>
            <w:shd w:val="clear" w:color="auto" w:fill="auto"/>
            <w:noWrap/>
            <w:vAlign w:val="center"/>
            <w:hideMark/>
          </w:tcPr>
          <w:p w14:paraId="1D9456A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ECC859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72D5ADA"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5203401A" w14:textId="77777777" w:rsidR="004844FC" w:rsidRPr="004844FC" w:rsidRDefault="004844FC" w:rsidP="004844FC">
            <w:pPr>
              <w:jc w:val="center"/>
              <w:rPr>
                <w:sz w:val="20"/>
                <w:szCs w:val="20"/>
              </w:rPr>
            </w:pPr>
            <w:r w:rsidRPr="004844FC">
              <w:rPr>
                <w:sz w:val="20"/>
                <w:szCs w:val="20"/>
              </w:rPr>
              <w:t>0,585</w:t>
            </w:r>
          </w:p>
        </w:tc>
      </w:tr>
      <w:tr w:rsidR="004844FC" w:rsidRPr="004844FC" w14:paraId="02CA74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FB74B5"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AB93F4F"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FBEA7C5" w14:textId="77777777" w:rsidR="004844FC" w:rsidRPr="004844FC" w:rsidRDefault="004844FC" w:rsidP="004844FC">
            <w:pPr>
              <w:jc w:val="center"/>
              <w:rPr>
                <w:sz w:val="20"/>
                <w:szCs w:val="20"/>
              </w:rPr>
            </w:pPr>
            <w:r w:rsidRPr="004844FC">
              <w:rPr>
                <w:sz w:val="20"/>
                <w:szCs w:val="20"/>
              </w:rPr>
              <w:t>59,6</w:t>
            </w:r>
          </w:p>
        </w:tc>
        <w:tc>
          <w:tcPr>
            <w:tcW w:w="1900" w:type="dxa"/>
            <w:tcBorders>
              <w:top w:val="nil"/>
              <w:left w:val="nil"/>
              <w:bottom w:val="single" w:sz="4" w:space="0" w:color="auto"/>
              <w:right w:val="single" w:sz="4" w:space="0" w:color="auto"/>
            </w:tcBorders>
            <w:shd w:val="clear" w:color="auto" w:fill="auto"/>
            <w:noWrap/>
            <w:vAlign w:val="center"/>
            <w:hideMark/>
          </w:tcPr>
          <w:p w14:paraId="103703E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9CF4B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564840C"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7C2A6DFD" w14:textId="77777777" w:rsidR="004844FC" w:rsidRPr="004844FC" w:rsidRDefault="004844FC" w:rsidP="004844FC">
            <w:pPr>
              <w:jc w:val="center"/>
              <w:rPr>
                <w:sz w:val="20"/>
                <w:szCs w:val="20"/>
              </w:rPr>
            </w:pPr>
            <w:r w:rsidRPr="004844FC">
              <w:rPr>
                <w:sz w:val="20"/>
                <w:szCs w:val="20"/>
              </w:rPr>
              <w:t>0,585</w:t>
            </w:r>
          </w:p>
        </w:tc>
      </w:tr>
      <w:tr w:rsidR="004844FC" w:rsidRPr="004844FC" w14:paraId="69FBE3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E43A6D"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DA23EF7"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45672A2" w14:textId="77777777" w:rsidR="004844FC" w:rsidRPr="004844FC" w:rsidRDefault="004844FC" w:rsidP="004844FC">
            <w:pPr>
              <w:jc w:val="center"/>
              <w:rPr>
                <w:sz w:val="20"/>
                <w:szCs w:val="20"/>
              </w:rPr>
            </w:pPr>
            <w:r w:rsidRPr="004844FC">
              <w:rPr>
                <w:sz w:val="20"/>
                <w:szCs w:val="20"/>
              </w:rPr>
              <w:t>59,8</w:t>
            </w:r>
          </w:p>
        </w:tc>
        <w:tc>
          <w:tcPr>
            <w:tcW w:w="1900" w:type="dxa"/>
            <w:tcBorders>
              <w:top w:val="nil"/>
              <w:left w:val="nil"/>
              <w:bottom w:val="single" w:sz="4" w:space="0" w:color="auto"/>
              <w:right w:val="single" w:sz="4" w:space="0" w:color="auto"/>
            </w:tcBorders>
            <w:shd w:val="clear" w:color="auto" w:fill="auto"/>
            <w:noWrap/>
            <w:vAlign w:val="center"/>
            <w:hideMark/>
          </w:tcPr>
          <w:p w14:paraId="03786FB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62A88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E83635"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0C747011" w14:textId="77777777" w:rsidR="004844FC" w:rsidRPr="004844FC" w:rsidRDefault="004844FC" w:rsidP="004844FC">
            <w:pPr>
              <w:jc w:val="center"/>
              <w:rPr>
                <w:sz w:val="20"/>
                <w:szCs w:val="20"/>
              </w:rPr>
            </w:pPr>
            <w:r w:rsidRPr="004844FC">
              <w:rPr>
                <w:sz w:val="20"/>
                <w:szCs w:val="20"/>
              </w:rPr>
              <w:t>0,585</w:t>
            </w:r>
          </w:p>
        </w:tc>
      </w:tr>
      <w:tr w:rsidR="004844FC" w:rsidRPr="004844FC" w14:paraId="689098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4E408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80F2BEC"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91500AE"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35C80E7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DFE3C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32A02F"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3F38292E" w14:textId="77777777" w:rsidR="004844FC" w:rsidRPr="004844FC" w:rsidRDefault="004844FC" w:rsidP="004844FC">
            <w:pPr>
              <w:jc w:val="center"/>
              <w:rPr>
                <w:sz w:val="20"/>
                <w:szCs w:val="20"/>
              </w:rPr>
            </w:pPr>
            <w:r w:rsidRPr="004844FC">
              <w:rPr>
                <w:sz w:val="20"/>
                <w:szCs w:val="20"/>
              </w:rPr>
              <w:t>0,585</w:t>
            </w:r>
          </w:p>
        </w:tc>
      </w:tr>
      <w:tr w:rsidR="004844FC" w:rsidRPr="004844FC" w14:paraId="1A8041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275DAF"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741C650"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5161A654" w14:textId="77777777" w:rsidR="004844FC" w:rsidRPr="004844FC" w:rsidRDefault="004844FC" w:rsidP="004844FC">
            <w:pPr>
              <w:jc w:val="center"/>
              <w:rPr>
                <w:sz w:val="20"/>
                <w:szCs w:val="20"/>
              </w:rPr>
            </w:pPr>
            <w:r w:rsidRPr="004844FC">
              <w:rPr>
                <w:sz w:val="20"/>
                <w:szCs w:val="20"/>
              </w:rPr>
              <w:t>60,3</w:t>
            </w:r>
          </w:p>
        </w:tc>
        <w:tc>
          <w:tcPr>
            <w:tcW w:w="1900" w:type="dxa"/>
            <w:tcBorders>
              <w:top w:val="nil"/>
              <w:left w:val="nil"/>
              <w:bottom w:val="single" w:sz="4" w:space="0" w:color="auto"/>
              <w:right w:val="single" w:sz="4" w:space="0" w:color="auto"/>
            </w:tcBorders>
            <w:shd w:val="clear" w:color="auto" w:fill="auto"/>
            <w:noWrap/>
            <w:vAlign w:val="center"/>
            <w:hideMark/>
          </w:tcPr>
          <w:p w14:paraId="2A36D85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16EDD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AFB962" w14:textId="77777777" w:rsidR="004844FC" w:rsidRPr="004844FC" w:rsidRDefault="004844FC" w:rsidP="004844FC">
            <w:pPr>
              <w:jc w:val="center"/>
              <w:rPr>
                <w:sz w:val="20"/>
                <w:szCs w:val="20"/>
              </w:rPr>
            </w:pPr>
            <w:r w:rsidRPr="004844FC">
              <w:rPr>
                <w:sz w:val="20"/>
                <w:szCs w:val="20"/>
              </w:rPr>
              <w:t>558,99</w:t>
            </w:r>
          </w:p>
        </w:tc>
        <w:tc>
          <w:tcPr>
            <w:tcW w:w="1900" w:type="dxa"/>
            <w:tcBorders>
              <w:top w:val="nil"/>
              <w:left w:val="nil"/>
              <w:bottom w:val="single" w:sz="4" w:space="0" w:color="auto"/>
              <w:right w:val="single" w:sz="4" w:space="0" w:color="auto"/>
            </w:tcBorders>
            <w:shd w:val="clear" w:color="auto" w:fill="auto"/>
            <w:noWrap/>
            <w:vAlign w:val="center"/>
            <w:hideMark/>
          </w:tcPr>
          <w:p w14:paraId="0F67C1BE" w14:textId="77777777" w:rsidR="004844FC" w:rsidRPr="004844FC" w:rsidRDefault="004844FC" w:rsidP="004844FC">
            <w:pPr>
              <w:jc w:val="center"/>
              <w:rPr>
                <w:sz w:val="20"/>
                <w:szCs w:val="20"/>
              </w:rPr>
            </w:pPr>
            <w:r w:rsidRPr="004844FC">
              <w:rPr>
                <w:sz w:val="20"/>
                <w:szCs w:val="20"/>
              </w:rPr>
              <w:t>0,585</w:t>
            </w:r>
          </w:p>
        </w:tc>
      </w:tr>
      <w:tr w:rsidR="004844FC" w:rsidRPr="004844FC" w14:paraId="043D04BC"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BB3C9" w14:textId="77777777" w:rsidR="004844FC" w:rsidRPr="004844FC" w:rsidRDefault="004844FC" w:rsidP="004844FC">
            <w:pPr>
              <w:jc w:val="center"/>
              <w:rPr>
                <w:color w:val="000000"/>
                <w:sz w:val="20"/>
                <w:szCs w:val="20"/>
              </w:rPr>
            </w:pPr>
            <w:r w:rsidRPr="004844FC">
              <w:rPr>
                <w:color w:val="000000"/>
                <w:sz w:val="20"/>
                <w:szCs w:val="20"/>
              </w:rPr>
              <w:t>ВК Молодежная (ул. Косякова, 23): ЕТО №01-3 - ПАО «Т Плюс»</w:t>
            </w:r>
          </w:p>
        </w:tc>
      </w:tr>
      <w:tr w:rsidR="004844FC" w:rsidRPr="004844FC" w14:paraId="575BA6A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EB4430"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63A3BF80" w14:textId="77777777" w:rsidR="004844FC" w:rsidRPr="004844FC" w:rsidRDefault="004844FC" w:rsidP="004844FC">
            <w:pPr>
              <w:jc w:val="center"/>
              <w:rPr>
                <w:sz w:val="20"/>
                <w:szCs w:val="20"/>
              </w:rPr>
            </w:pPr>
            <w:r w:rsidRPr="004844FC">
              <w:rPr>
                <w:sz w:val="20"/>
                <w:szCs w:val="20"/>
              </w:rPr>
              <w:t>105,0</w:t>
            </w:r>
          </w:p>
        </w:tc>
        <w:tc>
          <w:tcPr>
            <w:tcW w:w="1900" w:type="dxa"/>
            <w:tcBorders>
              <w:top w:val="nil"/>
              <w:left w:val="nil"/>
              <w:bottom w:val="single" w:sz="4" w:space="0" w:color="auto"/>
              <w:right w:val="single" w:sz="4" w:space="0" w:color="auto"/>
            </w:tcBorders>
            <w:shd w:val="clear" w:color="auto" w:fill="auto"/>
            <w:noWrap/>
            <w:vAlign w:val="center"/>
            <w:hideMark/>
          </w:tcPr>
          <w:p w14:paraId="1BF6781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69644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39609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33B8EC6"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3EE0F674" w14:textId="77777777" w:rsidR="004844FC" w:rsidRPr="004844FC" w:rsidRDefault="004844FC" w:rsidP="004844FC">
            <w:pPr>
              <w:jc w:val="center"/>
              <w:rPr>
                <w:sz w:val="20"/>
                <w:szCs w:val="20"/>
              </w:rPr>
            </w:pPr>
            <w:r w:rsidRPr="004844FC">
              <w:rPr>
                <w:sz w:val="20"/>
                <w:szCs w:val="20"/>
              </w:rPr>
              <w:t>0,428</w:t>
            </w:r>
          </w:p>
        </w:tc>
      </w:tr>
      <w:tr w:rsidR="004844FC" w:rsidRPr="004844FC" w14:paraId="30D4A7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14CDFF"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232FA979" w14:textId="77777777" w:rsidR="004844FC" w:rsidRPr="004844FC" w:rsidRDefault="004844FC" w:rsidP="004844FC">
            <w:pPr>
              <w:jc w:val="center"/>
              <w:rPr>
                <w:sz w:val="20"/>
                <w:szCs w:val="20"/>
              </w:rPr>
            </w:pPr>
            <w:r w:rsidRPr="004844FC">
              <w:rPr>
                <w:sz w:val="20"/>
                <w:szCs w:val="20"/>
              </w:rPr>
              <w:t>103,7</w:t>
            </w:r>
          </w:p>
        </w:tc>
        <w:tc>
          <w:tcPr>
            <w:tcW w:w="1900" w:type="dxa"/>
            <w:tcBorders>
              <w:top w:val="nil"/>
              <w:left w:val="nil"/>
              <w:bottom w:val="single" w:sz="4" w:space="0" w:color="auto"/>
              <w:right w:val="single" w:sz="4" w:space="0" w:color="auto"/>
            </w:tcBorders>
            <w:shd w:val="clear" w:color="auto" w:fill="auto"/>
            <w:noWrap/>
            <w:vAlign w:val="center"/>
            <w:hideMark/>
          </w:tcPr>
          <w:p w14:paraId="768547EB"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7224EE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E6D58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993C14"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70A2CE63" w14:textId="77777777" w:rsidR="004844FC" w:rsidRPr="004844FC" w:rsidRDefault="004844FC" w:rsidP="004844FC">
            <w:pPr>
              <w:jc w:val="center"/>
              <w:rPr>
                <w:sz w:val="20"/>
                <w:szCs w:val="20"/>
              </w:rPr>
            </w:pPr>
            <w:r w:rsidRPr="004844FC">
              <w:rPr>
                <w:sz w:val="20"/>
                <w:szCs w:val="20"/>
              </w:rPr>
              <w:t>0,428</w:t>
            </w:r>
          </w:p>
        </w:tc>
      </w:tr>
      <w:tr w:rsidR="004844FC" w:rsidRPr="004844FC" w14:paraId="58D88D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25C7A4"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6968E080" w14:textId="77777777" w:rsidR="004844FC" w:rsidRPr="004844FC" w:rsidRDefault="004844FC" w:rsidP="004844FC">
            <w:pPr>
              <w:jc w:val="center"/>
              <w:rPr>
                <w:sz w:val="20"/>
                <w:szCs w:val="20"/>
              </w:rPr>
            </w:pPr>
            <w:r w:rsidRPr="004844FC">
              <w:rPr>
                <w:sz w:val="20"/>
                <w:szCs w:val="20"/>
              </w:rPr>
              <w:t>102,3</w:t>
            </w:r>
          </w:p>
        </w:tc>
        <w:tc>
          <w:tcPr>
            <w:tcW w:w="1900" w:type="dxa"/>
            <w:tcBorders>
              <w:top w:val="nil"/>
              <w:left w:val="nil"/>
              <w:bottom w:val="single" w:sz="4" w:space="0" w:color="auto"/>
              <w:right w:val="single" w:sz="4" w:space="0" w:color="auto"/>
            </w:tcBorders>
            <w:shd w:val="clear" w:color="auto" w:fill="auto"/>
            <w:noWrap/>
            <w:vAlign w:val="center"/>
            <w:hideMark/>
          </w:tcPr>
          <w:p w14:paraId="77798D5A" w14:textId="77777777" w:rsidR="004844FC" w:rsidRPr="004844FC" w:rsidRDefault="004844FC" w:rsidP="004844FC">
            <w:pPr>
              <w:jc w:val="center"/>
              <w:rPr>
                <w:sz w:val="20"/>
                <w:szCs w:val="20"/>
              </w:rPr>
            </w:pPr>
            <w:r w:rsidRPr="004844FC">
              <w:rPr>
                <w:sz w:val="20"/>
                <w:szCs w:val="20"/>
              </w:rPr>
              <w:t>63,8</w:t>
            </w:r>
          </w:p>
        </w:tc>
        <w:tc>
          <w:tcPr>
            <w:tcW w:w="1900" w:type="dxa"/>
            <w:tcBorders>
              <w:top w:val="nil"/>
              <w:left w:val="nil"/>
              <w:bottom w:val="single" w:sz="4" w:space="0" w:color="auto"/>
              <w:right w:val="single" w:sz="4" w:space="0" w:color="auto"/>
            </w:tcBorders>
            <w:shd w:val="clear" w:color="auto" w:fill="auto"/>
            <w:noWrap/>
            <w:vAlign w:val="center"/>
            <w:hideMark/>
          </w:tcPr>
          <w:p w14:paraId="0D30A36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F90A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6080177"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2C2D1703" w14:textId="77777777" w:rsidR="004844FC" w:rsidRPr="004844FC" w:rsidRDefault="004844FC" w:rsidP="004844FC">
            <w:pPr>
              <w:jc w:val="center"/>
              <w:rPr>
                <w:sz w:val="20"/>
                <w:szCs w:val="20"/>
              </w:rPr>
            </w:pPr>
            <w:r w:rsidRPr="004844FC">
              <w:rPr>
                <w:sz w:val="20"/>
                <w:szCs w:val="20"/>
              </w:rPr>
              <w:t>0,428</w:t>
            </w:r>
          </w:p>
        </w:tc>
      </w:tr>
      <w:tr w:rsidR="004844FC" w:rsidRPr="004844FC" w14:paraId="0913EF5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B594EB"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7F1EAF71" w14:textId="77777777" w:rsidR="004844FC" w:rsidRPr="004844FC" w:rsidRDefault="004844FC" w:rsidP="004844FC">
            <w:pPr>
              <w:jc w:val="center"/>
              <w:rPr>
                <w:sz w:val="20"/>
                <w:szCs w:val="20"/>
              </w:rPr>
            </w:pPr>
            <w:r w:rsidRPr="004844FC">
              <w:rPr>
                <w:sz w:val="20"/>
                <w:szCs w:val="20"/>
              </w:rPr>
              <w:t>101,0</w:t>
            </w:r>
          </w:p>
        </w:tc>
        <w:tc>
          <w:tcPr>
            <w:tcW w:w="1900" w:type="dxa"/>
            <w:tcBorders>
              <w:top w:val="nil"/>
              <w:left w:val="nil"/>
              <w:bottom w:val="single" w:sz="4" w:space="0" w:color="auto"/>
              <w:right w:val="single" w:sz="4" w:space="0" w:color="auto"/>
            </w:tcBorders>
            <w:shd w:val="clear" w:color="auto" w:fill="auto"/>
            <w:noWrap/>
            <w:vAlign w:val="center"/>
            <w:hideMark/>
          </w:tcPr>
          <w:p w14:paraId="573D8B78" w14:textId="77777777" w:rsidR="004844FC" w:rsidRPr="004844FC" w:rsidRDefault="004844FC" w:rsidP="004844FC">
            <w:pPr>
              <w:jc w:val="center"/>
              <w:rPr>
                <w:sz w:val="20"/>
                <w:szCs w:val="20"/>
              </w:rPr>
            </w:pPr>
            <w:r w:rsidRPr="004844FC">
              <w:rPr>
                <w:sz w:val="20"/>
                <w:szCs w:val="20"/>
              </w:rPr>
              <w:t>63,2</w:t>
            </w:r>
          </w:p>
        </w:tc>
        <w:tc>
          <w:tcPr>
            <w:tcW w:w="1900" w:type="dxa"/>
            <w:tcBorders>
              <w:top w:val="nil"/>
              <w:left w:val="nil"/>
              <w:bottom w:val="single" w:sz="4" w:space="0" w:color="auto"/>
              <w:right w:val="single" w:sz="4" w:space="0" w:color="auto"/>
            </w:tcBorders>
            <w:shd w:val="clear" w:color="auto" w:fill="auto"/>
            <w:noWrap/>
            <w:vAlign w:val="center"/>
            <w:hideMark/>
          </w:tcPr>
          <w:p w14:paraId="6F1C59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DA36F3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EDEBBD"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4F79A74C" w14:textId="77777777" w:rsidR="004844FC" w:rsidRPr="004844FC" w:rsidRDefault="004844FC" w:rsidP="004844FC">
            <w:pPr>
              <w:jc w:val="center"/>
              <w:rPr>
                <w:sz w:val="20"/>
                <w:szCs w:val="20"/>
              </w:rPr>
            </w:pPr>
            <w:r w:rsidRPr="004844FC">
              <w:rPr>
                <w:sz w:val="20"/>
                <w:szCs w:val="20"/>
              </w:rPr>
              <w:t>0,428</w:t>
            </w:r>
          </w:p>
        </w:tc>
      </w:tr>
      <w:tr w:rsidR="004844FC" w:rsidRPr="004844FC" w14:paraId="4A9B65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D1C98D"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772E041B" w14:textId="77777777" w:rsidR="004844FC" w:rsidRPr="004844FC" w:rsidRDefault="004844FC" w:rsidP="004844FC">
            <w:pPr>
              <w:jc w:val="center"/>
              <w:rPr>
                <w:sz w:val="20"/>
                <w:szCs w:val="20"/>
              </w:rPr>
            </w:pPr>
            <w:r w:rsidRPr="004844FC">
              <w:rPr>
                <w:sz w:val="20"/>
                <w:szCs w:val="20"/>
              </w:rPr>
              <w:t>99,7</w:t>
            </w:r>
          </w:p>
        </w:tc>
        <w:tc>
          <w:tcPr>
            <w:tcW w:w="1900" w:type="dxa"/>
            <w:tcBorders>
              <w:top w:val="nil"/>
              <w:left w:val="nil"/>
              <w:bottom w:val="single" w:sz="4" w:space="0" w:color="auto"/>
              <w:right w:val="single" w:sz="4" w:space="0" w:color="auto"/>
            </w:tcBorders>
            <w:shd w:val="clear" w:color="auto" w:fill="auto"/>
            <w:noWrap/>
            <w:vAlign w:val="center"/>
            <w:hideMark/>
          </w:tcPr>
          <w:p w14:paraId="3B607080" w14:textId="77777777" w:rsidR="004844FC" w:rsidRPr="004844FC" w:rsidRDefault="004844FC" w:rsidP="004844FC">
            <w:pPr>
              <w:jc w:val="center"/>
              <w:rPr>
                <w:sz w:val="20"/>
                <w:szCs w:val="20"/>
              </w:rPr>
            </w:pPr>
            <w:r w:rsidRPr="004844FC">
              <w:rPr>
                <w:sz w:val="20"/>
                <w:szCs w:val="20"/>
              </w:rPr>
              <w:t>62,6</w:t>
            </w:r>
          </w:p>
        </w:tc>
        <w:tc>
          <w:tcPr>
            <w:tcW w:w="1900" w:type="dxa"/>
            <w:tcBorders>
              <w:top w:val="nil"/>
              <w:left w:val="nil"/>
              <w:bottom w:val="single" w:sz="4" w:space="0" w:color="auto"/>
              <w:right w:val="single" w:sz="4" w:space="0" w:color="auto"/>
            </w:tcBorders>
            <w:shd w:val="clear" w:color="auto" w:fill="auto"/>
            <w:noWrap/>
            <w:vAlign w:val="center"/>
            <w:hideMark/>
          </w:tcPr>
          <w:p w14:paraId="7DC8BF8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68A6D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D639D6"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5B75A081" w14:textId="77777777" w:rsidR="004844FC" w:rsidRPr="004844FC" w:rsidRDefault="004844FC" w:rsidP="004844FC">
            <w:pPr>
              <w:jc w:val="center"/>
              <w:rPr>
                <w:sz w:val="20"/>
                <w:szCs w:val="20"/>
              </w:rPr>
            </w:pPr>
            <w:r w:rsidRPr="004844FC">
              <w:rPr>
                <w:sz w:val="20"/>
                <w:szCs w:val="20"/>
              </w:rPr>
              <w:t>0,428</w:t>
            </w:r>
          </w:p>
        </w:tc>
      </w:tr>
      <w:tr w:rsidR="004844FC" w:rsidRPr="004844FC" w14:paraId="107DB9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A238F9"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5870764E" w14:textId="77777777" w:rsidR="004844FC" w:rsidRPr="004844FC" w:rsidRDefault="004844FC" w:rsidP="004844FC">
            <w:pPr>
              <w:jc w:val="center"/>
              <w:rPr>
                <w:sz w:val="20"/>
                <w:szCs w:val="20"/>
              </w:rPr>
            </w:pPr>
            <w:r w:rsidRPr="004844FC">
              <w:rPr>
                <w:sz w:val="20"/>
                <w:szCs w:val="20"/>
              </w:rPr>
              <w:t>98,3</w:t>
            </w:r>
          </w:p>
        </w:tc>
        <w:tc>
          <w:tcPr>
            <w:tcW w:w="1900" w:type="dxa"/>
            <w:tcBorders>
              <w:top w:val="nil"/>
              <w:left w:val="nil"/>
              <w:bottom w:val="single" w:sz="4" w:space="0" w:color="auto"/>
              <w:right w:val="single" w:sz="4" w:space="0" w:color="auto"/>
            </w:tcBorders>
            <w:shd w:val="clear" w:color="auto" w:fill="auto"/>
            <w:noWrap/>
            <w:vAlign w:val="center"/>
            <w:hideMark/>
          </w:tcPr>
          <w:p w14:paraId="6D7783F9"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1D0EC80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1D06B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978794"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6738FE39" w14:textId="77777777" w:rsidR="004844FC" w:rsidRPr="004844FC" w:rsidRDefault="004844FC" w:rsidP="004844FC">
            <w:pPr>
              <w:jc w:val="center"/>
              <w:rPr>
                <w:sz w:val="20"/>
                <w:szCs w:val="20"/>
              </w:rPr>
            </w:pPr>
            <w:r w:rsidRPr="004844FC">
              <w:rPr>
                <w:sz w:val="20"/>
                <w:szCs w:val="20"/>
              </w:rPr>
              <w:t>0,428</w:t>
            </w:r>
          </w:p>
        </w:tc>
      </w:tr>
      <w:tr w:rsidR="004844FC" w:rsidRPr="004844FC" w14:paraId="2900D1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351550"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097F797B" w14:textId="77777777" w:rsidR="004844FC" w:rsidRPr="004844FC" w:rsidRDefault="004844FC" w:rsidP="004844FC">
            <w:pPr>
              <w:jc w:val="center"/>
              <w:rPr>
                <w:sz w:val="20"/>
                <w:szCs w:val="20"/>
              </w:rPr>
            </w:pPr>
            <w:r w:rsidRPr="004844FC">
              <w:rPr>
                <w:sz w:val="20"/>
                <w:szCs w:val="20"/>
              </w:rPr>
              <w:t>97,0</w:t>
            </w:r>
          </w:p>
        </w:tc>
        <w:tc>
          <w:tcPr>
            <w:tcW w:w="1900" w:type="dxa"/>
            <w:tcBorders>
              <w:top w:val="nil"/>
              <w:left w:val="nil"/>
              <w:bottom w:val="single" w:sz="4" w:space="0" w:color="auto"/>
              <w:right w:val="single" w:sz="4" w:space="0" w:color="auto"/>
            </w:tcBorders>
            <w:shd w:val="clear" w:color="auto" w:fill="auto"/>
            <w:noWrap/>
            <w:vAlign w:val="center"/>
            <w:hideMark/>
          </w:tcPr>
          <w:p w14:paraId="7A6407DF" w14:textId="77777777" w:rsidR="004844FC" w:rsidRPr="004844FC" w:rsidRDefault="004844FC" w:rsidP="004844FC">
            <w:pPr>
              <w:jc w:val="center"/>
              <w:rPr>
                <w:sz w:val="20"/>
                <w:szCs w:val="20"/>
              </w:rPr>
            </w:pPr>
            <w:r w:rsidRPr="004844FC">
              <w:rPr>
                <w:sz w:val="20"/>
                <w:szCs w:val="20"/>
              </w:rPr>
              <w:t>61,3</w:t>
            </w:r>
          </w:p>
        </w:tc>
        <w:tc>
          <w:tcPr>
            <w:tcW w:w="1900" w:type="dxa"/>
            <w:tcBorders>
              <w:top w:val="nil"/>
              <w:left w:val="nil"/>
              <w:bottom w:val="single" w:sz="4" w:space="0" w:color="auto"/>
              <w:right w:val="single" w:sz="4" w:space="0" w:color="auto"/>
            </w:tcBorders>
            <w:shd w:val="clear" w:color="auto" w:fill="auto"/>
            <w:noWrap/>
            <w:vAlign w:val="center"/>
            <w:hideMark/>
          </w:tcPr>
          <w:p w14:paraId="6A8EEBF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FE9F8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3A8DC7"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375DEAAD" w14:textId="77777777" w:rsidR="004844FC" w:rsidRPr="004844FC" w:rsidRDefault="004844FC" w:rsidP="004844FC">
            <w:pPr>
              <w:jc w:val="center"/>
              <w:rPr>
                <w:sz w:val="20"/>
                <w:szCs w:val="20"/>
              </w:rPr>
            </w:pPr>
            <w:r w:rsidRPr="004844FC">
              <w:rPr>
                <w:sz w:val="20"/>
                <w:szCs w:val="20"/>
              </w:rPr>
              <w:t>0,428</w:t>
            </w:r>
          </w:p>
        </w:tc>
      </w:tr>
      <w:tr w:rsidR="004844FC" w:rsidRPr="004844FC" w14:paraId="188281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702A7B"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2D1A7445" w14:textId="77777777" w:rsidR="004844FC" w:rsidRPr="004844FC" w:rsidRDefault="004844FC" w:rsidP="004844FC">
            <w:pPr>
              <w:jc w:val="center"/>
              <w:rPr>
                <w:sz w:val="20"/>
                <w:szCs w:val="20"/>
              </w:rPr>
            </w:pPr>
            <w:r w:rsidRPr="004844FC">
              <w:rPr>
                <w:sz w:val="20"/>
                <w:szCs w:val="20"/>
              </w:rPr>
              <w:t>95,6</w:t>
            </w:r>
          </w:p>
        </w:tc>
        <w:tc>
          <w:tcPr>
            <w:tcW w:w="1900" w:type="dxa"/>
            <w:tcBorders>
              <w:top w:val="nil"/>
              <w:left w:val="nil"/>
              <w:bottom w:val="single" w:sz="4" w:space="0" w:color="auto"/>
              <w:right w:val="single" w:sz="4" w:space="0" w:color="auto"/>
            </w:tcBorders>
            <w:shd w:val="clear" w:color="auto" w:fill="auto"/>
            <w:noWrap/>
            <w:vAlign w:val="center"/>
            <w:hideMark/>
          </w:tcPr>
          <w:p w14:paraId="6AEB4EC2" w14:textId="77777777" w:rsidR="004844FC" w:rsidRPr="004844FC" w:rsidRDefault="004844FC" w:rsidP="004844FC">
            <w:pPr>
              <w:jc w:val="center"/>
              <w:rPr>
                <w:sz w:val="20"/>
                <w:szCs w:val="20"/>
              </w:rPr>
            </w:pPr>
            <w:r w:rsidRPr="004844FC">
              <w:rPr>
                <w:sz w:val="20"/>
                <w:szCs w:val="20"/>
              </w:rPr>
              <w:t>60,7</w:t>
            </w:r>
          </w:p>
        </w:tc>
        <w:tc>
          <w:tcPr>
            <w:tcW w:w="1900" w:type="dxa"/>
            <w:tcBorders>
              <w:top w:val="nil"/>
              <w:left w:val="nil"/>
              <w:bottom w:val="single" w:sz="4" w:space="0" w:color="auto"/>
              <w:right w:val="single" w:sz="4" w:space="0" w:color="auto"/>
            </w:tcBorders>
            <w:shd w:val="clear" w:color="auto" w:fill="auto"/>
            <w:noWrap/>
            <w:vAlign w:val="center"/>
            <w:hideMark/>
          </w:tcPr>
          <w:p w14:paraId="603964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D3940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3E17382"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4B18FBD9" w14:textId="77777777" w:rsidR="004844FC" w:rsidRPr="004844FC" w:rsidRDefault="004844FC" w:rsidP="004844FC">
            <w:pPr>
              <w:jc w:val="center"/>
              <w:rPr>
                <w:sz w:val="20"/>
                <w:szCs w:val="20"/>
              </w:rPr>
            </w:pPr>
            <w:r w:rsidRPr="004844FC">
              <w:rPr>
                <w:sz w:val="20"/>
                <w:szCs w:val="20"/>
              </w:rPr>
              <w:t>0,428</w:t>
            </w:r>
          </w:p>
        </w:tc>
      </w:tr>
      <w:tr w:rsidR="004844FC" w:rsidRPr="004844FC" w14:paraId="1154AC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AD463C"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F6C58BE" w14:textId="77777777" w:rsidR="004844FC" w:rsidRPr="004844FC" w:rsidRDefault="004844FC" w:rsidP="004844FC">
            <w:pPr>
              <w:jc w:val="center"/>
              <w:rPr>
                <w:sz w:val="20"/>
                <w:szCs w:val="20"/>
              </w:rPr>
            </w:pPr>
            <w:r w:rsidRPr="004844FC">
              <w:rPr>
                <w:sz w:val="20"/>
                <w:szCs w:val="20"/>
              </w:rPr>
              <w:t>94,3</w:t>
            </w:r>
          </w:p>
        </w:tc>
        <w:tc>
          <w:tcPr>
            <w:tcW w:w="1900" w:type="dxa"/>
            <w:tcBorders>
              <w:top w:val="nil"/>
              <w:left w:val="nil"/>
              <w:bottom w:val="single" w:sz="4" w:space="0" w:color="auto"/>
              <w:right w:val="single" w:sz="4" w:space="0" w:color="auto"/>
            </w:tcBorders>
            <w:shd w:val="clear" w:color="auto" w:fill="auto"/>
            <w:noWrap/>
            <w:vAlign w:val="center"/>
            <w:hideMark/>
          </w:tcPr>
          <w:p w14:paraId="0A954EEA"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1D010AF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0ED3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FD444DD"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3D62C60D" w14:textId="77777777" w:rsidR="004844FC" w:rsidRPr="004844FC" w:rsidRDefault="004844FC" w:rsidP="004844FC">
            <w:pPr>
              <w:jc w:val="center"/>
              <w:rPr>
                <w:sz w:val="20"/>
                <w:szCs w:val="20"/>
              </w:rPr>
            </w:pPr>
            <w:r w:rsidRPr="004844FC">
              <w:rPr>
                <w:sz w:val="20"/>
                <w:szCs w:val="20"/>
              </w:rPr>
              <w:t>0,428</w:t>
            </w:r>
          </w:p>
        </w:tc>
      </w:tr>
      <w:tr w:rsidR="004844FC" w:rsidRPr="004844FC" w14:paraId="394D85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6F5009"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615E6845" w14:textId="77777777" w:rsidR="004844FC" w:rsidRPr="004844FC" w:rsidRDefault="004844FC" w:rsidP="004844FC">
            <w:pPr>
              <w:jc w:val="center"/>
              <w:rPr>
                <w:sz w:val="20"/>
                <w:szCs w:val="20"/>
              </w:rPr>
            </w:pPr>
            <w:r w:rsidRPr="004844FC">
              <w:rPr>
                <w:sz w:val="20"/>
                <w:szCs w:val="20"/>
              </w:rPr>
              <w:t>92,9</w:t>
            </w:r>
          </w:p>
        </w:tc>
        <w:tc>
          <w:tcPr>
            <w:tcW w:w="1900" w:type="dxa"/>
            <w:tcBorders>
              <w:top w:val="nil"/>
              <w:left w:val="nil"/>
              <w:bottom w:val="single" w:sz="4" w:space="0" w:color="auto"/>
              <w:right w:val="single" w:sz="4" w:space="0" w:color="auto"/>
            </w:tcBorders>
            <w:shd w:val="clear" w:color="auto" w:fill="auto"/>
            <w:noWrap/>
            <w:vAlign w:val="center"/>
            <w:hideMark/>
          </w:tcPr>
          <w:p w14:paraId="7DD31AC5" w14:textId="77777777" w:rsidR="004844FC" w:rsidRPr="004844FC" w:rsidRDefault="004844FC" w:rsidP="004844FC">
            <w:pPr>
              <w:jc w:val="center"/>
              <w:rPr>
                <w:sz w:val="20"/>
                <w:szCs w:val="20"/>
              </w:rPr>
            </w:pPr>
            <w:r w:rsidRPr="004844FC">
              <w:rPr>
                <w:sz w:val="20"/>
                <w:szCs w:val="20"/>
              </w:rPr>
              <w:t>59,5</w:t>
            </w:r>
          </w:p>
        </w:tc>
        <w:tc>
          <w:tcPr>
            <w:tcW w:w="1900" w:type="dxa"/>
            <w:tcBorders>
              <w:top w:val="nil"/>
              <w:left w:val="nil"/>
              <w:bottom w:val="single" w:sz="4" w:space="0" w:color="auto"/>
              <w:right w:val="single" w:sz="4" w:space="0" w:color="auto"/>
            </w:tcBorders>
            <w:shd w:val="clear" w:color="auto" w:fill="auto"/>
            <w:noWrap/>
            <w:vAlign w:val="center"/>
            <w:hideMark/>
          </w:tcPr>
          <w:p w14:paraId="26B6F38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A839C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7BCB385"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1D3FF2AD" w14:textId="77777777" w:rsidR="004844FC" w:rsidRPr="004844FC" w:rsidRDefault="004844FC" w:rsidP="004844FC">
            <w:pPr>
              <w:jc w:val="center"/>
              <w:rPr>
                <w:sz w:val="20"/>
                <w:szCs w:val="20"/>
              </w:rPr>
            </w:pPr>
            <w:r w:rsidRPr="004844FC">
              <w:rPr>
                <w:sz w:val="20"/>
                <w:szCs w:val="20"/>
              </w:rPr>
              <w:t>0,428</w:t>
            </w:r>
          </w:p>
        </w:tc>
      </w:tr>
      <w:tr w:rsidR="004844FC" w:rsidRPr="004844FC" w14:paraId="4BB9FD4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19AB53"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69CE7162"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2FE09B89" w14:textId="77777777" w:rsidR="004844FC" w:rsidRPr="004844FC" w:rsidRDefault="004844FC" w:rsidP="004844FC">
            <w:pPr>
              <w:jc w:val="center"/>
              <w:rPr>
                <w:sz w:val="20"/>
                <w:szCs w:val="20"/>
              </w:rPr>
            </w:pPr>
            <w:r w:rsidRPr="004844FC">
              <w:rPr>
                <w:sz w:val="20"/>
                <w:szCs w:val="20"/>
              </w:rPr>
              <w:t>58,8</w:t>
            </w:r>
          </w:p>
        </w:tc>
        <w:tc>
          <w:tcPr>
            <w:tcW w:w="1900" w:type="dxa"/>
            <w:tcBorders>
              <w:top w:val="nil"/>
              <w:left w:val="nil"/>
              <w:bottom w:val="single" w:sz="4" w:space="0" w:color="auto"/>
              <w:right w:val="single" w:sz="4" w:space="0" w:color="auto"/>
            </w:tcBorders>
            <w:shd w:val="clear" w:color="auto" w:fill="auto"/>
            <w:noWrap/>
            <w:vAlign w:val="center"/>
            <w:hideMark/>
          </w:tcPr>
          <w:p w14:paraId="56BBB5E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3F392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80C198"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748FCD0A" w14:textId="77777777" w:rsidR="004844FC" w:rsidRPr="004844FC" w:rsidRDefault="004844FC" w:rsidP="004844FC">
            <w:pPr>
              <w:jc w:val="center"/>
              <w:rPr>
                <w:sz w:val="20"/>
                <w:szCs w:val="20"/>
              </w:rPr>
            </w:pPr>
            <w:r w:rsidRPr="004844FC">
              <w:rPr>
                <w:sz w:val="20"/>
                <w:szCs w:val="20"/>
              </w:rPr>
              <w:t>0,428</w:t>
            </w:r>
          </w:p>
        </w:tc>
      </w:tr>
      <w:tr w:rsidR="004844FC" w:rsidRPr="004844FC" w14:paraId="17E322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3593EF"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57791230" w14:textId="77777777" w:rsidR="004844FC" w:rsidRPr="004844FC" w:rsidRDefault="004844FC" w:rsidP="004844FC">
            <w:pPr>
              <w:jc w:val="center"/>
              <w:rPr>
                <w:sz w:val="20"/>
                <w:szCs w:val="20"/>
              </w:rPr>
            </w:pPr>
            <w:r w:rsidRPr="004844FC">
              <w:rPr>
                <w:sz w:val="20"/>
                <w:szCs w:val="20"/>
              </w:rPr>
              <w:t>90,2</w:t>
            </w:r>
          </w:p>
        </w:tc>
        <w:tc>
          <w:tcPr>
            <w:tcW w:w="1900" w:type="dxa"/>
            <w:tcBorders>
              <w:top w:val="nil"/>
              <w:left w:val="nil"/>
              <w:bottom w:val="single" w:sz="4" w:space="0" w:color="auto"/>
              <w:right w:val="single" w:sz="4" w:space="0" w:color="auto"/>
            </w:tcBorders>
            <w:shd w:val="clear" w:color="auto" w:fill="auto"/>
            <w:noWrap/>
            <w:vAlign w:val="center"/>
            <w:hideMark/>
          </w:tcPr>
          <w:p w14:paraId="5ABB9786" w14:textId="77777777" w:rsidR="004844FC" w:rsidRPr="004844FC" w:rsidRDefault="004844FC" w:rsidP="004844FC">
            <w:pPr>
              <w:jc w:val="center"/>
              <w:rPr>
                <w:sz w:val="20"/>
                <w:szCs w:val="20"/>
              </w:rPr>
            </w:pPr>
            <w:r w:rsidRPr="004844FC">
              <w:rPr>
                <w:sz w:val="20"/>
                <w:szCs w:val="20"/>
              </w:rPr>
              <w:t>58,2</w:t>
            </w:r>
          </w:p>
        </w:tc>
        <w:tc>
          <w:tcPr>
            <w:tcW w:w="1900" w:type="dxa"/>
            <w:tcBorders>
              <w:top w:val="nil"/>
              <w:left w:val="nil"/>
              <w:bottom w:val="single" w:sz="4" w:space="0" w:color="auto"/>
              <w:right w:val="single" w:sz="4" w:space="0" w:color="auto"/>
            </w:tcBorders>
            <w:shd w:val="clear" w:color="auto" w:fill="auto"/>
            <w:noWrap/>
            <w:vAlign w:val="center"/>
            <w:hideMark/>
          </w:tcPr>
          <w:p w14:paraId="69B0D29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8B95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ED0411"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67C1FBBB" w14:textId="77777777" w:rsidR="004844FC" w:rsidRPr="004844FC" w:rsidRDefault="004844FC" w:rsidP="004844FC">
            <w:pPr>
              <w:jc w:val="center"/>
              <w:rPr>
                <w:sz w:val="20"/>
                <w:szCs w:val="20"/>
              </w:rPr>
            </w:pPr>
            <w:r w:rsidRPr="004844FC">
              <w:rPr>
                <w:sz w:val="20"/>
                <w:szCs w:val="20"/>
              </w:rPr>
              <w:t>0,428</w:t>
            </w:r>
          </w:p>
        </w:tc>
      </w:tr>
      <w:tr w:rsidR="004844FC" w:rsidRPr="004844FC" w14:paraId="5631D3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BFD0CF"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7CBA98EB" w14:textId="77777777" w:rsidR="004844FC" w:rsidRPr="004844FC" w:rsidRDefault="004844FC" w:rsidP="004844FC">
            <w:pPr>
              <w:jc w:val="center"/>
              <w:rPr>
                <w:sz w:val="20"/>
                <w:szCs w:val="20"/>
              </w:rPr>
            </w:pPr>
            <w:r w:rsidRPr="004844FC">
              <w:rPr>
                <w:sz w:val="20"/>
                <w:szCs w:val="20"/>
              </w:rPr>
              <w:t>88,8</w:t>
            </w:r>
          </w:p>
        </w:tc>
        <w:tc>
          <w:tcPr>
            <w:tcW w:w="1900" w:type="dxa"/>
            <w:tcBorders>
              <w:top w:val="nil"/>
              <w:left w:val="nil"/>
              <w:bottom w:val="single" w:sz="4" w:space="0" w:color="auto"/>
              <w:right w:val="single" w:sz="4" w:space="0" w:color="auto"/>
            </w:tcBorders>
            <w:shd w:val="clear" w:color="auto" w:fill="auto"/>
            <w:noWrap/>
            <w:vAlign w:val="center"/>
            <w:hideMark/>
          </w:tcPr>
          <w:p w14:paraId="1D897C2A" w14:textId="77777777" w:rsidR="004844FC" w:rsidRPr="004844FC" w:rsidRDefault="004844FC" w:rsidP="004844FC">
            <w:pPr>
              <w:jc w:val="center"/>
              <w:rPr>
                <w:sz w:val="20"/>
                <w:szCs w:val="20"/>
              </w:rPr>
            </w:pPr>
            <w:r w:rsidRPr="004844FC">
              <w:rPr>
                <w:sz w:val="20"/>
                <w:szCs w:val="20"/>
              </w:rPr>
              <w:t>57,5</w:t>
            </w:r>
          </w:p>
        </w:tc>
        <w:tc>
          <w:tcPr>
            <w:tcW w:w="1900" w:type="dxa"/>
            <w:tcBorders>
              <w:top w:val="nil"/>
              <w:left w:val="nil"/>
              <w:bottom w:val="single" w:sz="4" w:space="0" w:color="auto"/>
              <w:right w:val="single" w:sz="4" w:space="0" w:color="auto"/>
            </w:tcBorders>
            <w:shd w:val="clear" w:color="auto" w:fill="auto"/>
            <w:noWrap/>
            <w:vAlign w:val="center"/>
            <w:hideMark/>
          </w:tcPr>
          <w:p w14:paraId="3E6D166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020BC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B8B4D6D"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6A2630FA" w14:textId="77777777" w:rsidR="004844FC" w:rsidRPr="004844FC" w:rsidRDefault="004844FC" w:rsidP="004844FC">
            <w:pPr>
              <w:jc w:val="center"/>
              <w:rPr>
                <w:sz w:val="20"/>
                <w:szCs w:val="20"/>
              </w:rPr>
            </w:pPr>
            <w:r w:rsidRPr="004844FC">
              <w:rPr>
                <w:sz w:val="20"/>
                <w:szCs w:val="20"/>
              </w:rPr>
              <w:t>0,428</w:t>
            </w:r>
          </w:p>
        </w:tc>
      </w:tr>
      <w:tr w:rsidR="004844FC" w:rsidRPr="004844FC" w14:paraId="2373A1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902459"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44CF3CE7" w14:textId="77777777" w:rsidR="004844FC" w:rsidRPr="004844FC" w:rsidRDefault="004844FC" w:rsidP="004844FC">
            <w:pPr>
              <w:jc w:val="center"/>
              <w:rPr>
                <w:sz w:val="20"/>
                <w:szCs w:val="20"/>
              </w:rPr>
            </w:pPr>
            <w:r w:rsidRPr="004844FC">
              <w:rPr>
                <w:sz w:val="20"/>
                <w:szCs w:val="20"/>
              </w:rPr>
              <w:t>87,4</w:t>
            </w:r>
          </w:p>
        </w:tc>
        <w:tc>
          <w:tcPr>
            <w:tcW w:w="1900" w:type="dxa"/>
            <w:tcBorders>
              <w:top w:val="nil"/>
              <w:left w:val="nil"/>
              <w:bottom w:val="single" w:sz="4" w:space="0" w:color="auto"/>
              <w:right w:val="single" w:sz="4" w:space="0" w:color="auto"/>
            </w:tcBorders>
            <w:shd w:val="clear" w:color="auto" w:fill="auto"/>
            <w:noWrap/>
            <w:vAlign w:val="center"/>
            <w:hideMark/>
          </w:tcPr>
          <w:p w14:paraId="5D604A33" w14:textId="77777777" w:rsidR="004844FC" w:rsidRPr="004844FC" w:rsidRDefault="004844FC" w:rsidP="004844FC">
            <w:pPr>
              <w:jc w:val="center"/>
              <w:rPr>
                <w:sz w:val="20"/>
                <w:szCs w:val="20"/>
              </w:rPr>
            </w:pPr>
            <w:r w:rsidRPr="004844FC">
              <w:rPr>
                <w:sz w:val="20"/>
                <w:szCs w:val="20"/>
              </w:rPr>
              <w:t>56,9</w:t>
            </w:r>
          </w:p>
        </w:tc>
        <w:tc>
          <w:tcPr>
            <w:tcW w:w="1900" w:type="dxa"/>
            <w:tcBorders>
              <w:top w:val="nil"/>
              <w:left w:val="nil"/>
              <w:bottom w:val="single" w:sz="4" w:space="0" w:color="auto"/>
              <w:right w:val="single" w:sz="4" w:space="0" w:color="auto"/>
            </w:tcBorders>
            <w:shd w:val="clear" w:color="auto" w:fill="auto"/>
            <w:noWrap/>
            <w:vAlign w:val="center"/>
            <w:hideMark/>
          </w:tcPr>
          <w:p w14:paraId="520B700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D58CC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870FD3"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5A7707D0" w14:textId="77777777" w:rsidR="004844FC" w:rsidRPr="004844FC" w:rsidRDefault="004844FC" w:rsidP="004844FC">
            <w:pPr>
              <w:jc w:val="center"/>
              <w:rPr>
                <w:sz w:val="20"/>
                <w:szCs w:val="20"/>
              </w:rPr>
            </w:pPr>
            <w:r w:rsidRPr="004844FC">
              <w:rPr>
                <w:sz w:val="20"/>
                <w:szCs w:val="20"/>
              </w:rPr>
              <w:t>0,428</w:t>
            </w:r>
          </w:p>
        </w:tc>
      </w:tr>
      <w:tr w:rsidR="004844FC" w:rsidRPr="004844FC" w14:paraId="33780CE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09D37A"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6202B1B4" w14:textId="77777777" w:rsidR="004844FC" w:rsidRPr="004844FC" w:rsidRDefault="004844FC" w:rsidP="004844FC">
            <w:pPr>
              <w:jc w:val="center"/>
              <w:rPr>
                <w:sz w:val="20"/>
                <w:szCs w:val="20"/>
              </w:rPr>
            </w:pPr>
            <w:r w:rsidRPr="004844FC">
              <w:rPr>
                <w:sz w:val="20"/>
                <w:szCs w:val="20"/>
              </w:rPr>
              <w:t>86,1</w:t>
            </w:r>
          </w:p>
        </w:tc>
        <w:tc>
          <w:tcPr>
            <w:tcW w:w="1900" w:type="dxa"/>
            <w:tcBorders>
              <w:top w:val="nil"/>
              <w:left w:val="nil"/>
              <w:bottom w:val="single" w:sz="4" w:space="0" w:color="auto"/>
              <w:right w:val="single" w:sz="4" w:space="0" w:color="auto"/>
            </w:tcBorders>
            <w:shd w:val="clear" w:color="auto" w:fill="auto"/>
            <w:noWrap/>
            <w:vAlign w:val="center"/>
            <w:hideMark/>
          </w:tcPr>
          <w:p w14:paraId="1C68440C"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67074B4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E021F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A82B5AD"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43807E3F" w14:textId="77777777" w:rsidR="004844FC" w:rsidRPr="004844FC" w:rsidRDefault="004844FC" w:rsidP="004844FC">
            <w:pPr>
              <w:jc w:val="center"/>
              <w:rPr>
                <w:sz w:val="20"/>
                <w:szCs w:val="20"/>
              </w:rPr>
            </w:pPr>
            <w:r w:rsidRPr="004844FC">
              <w:rPr>
                <w:sz w:val="20"/>
                <w:szCs w:val="20"/>
              </w:rPr>
              <w:t>0,428</w:t>
            </w:r>
          </w:p>
        </w:tc>
      </w:tr>
      <w:tr w:rsidR="004844FC" w:rsidRPr="004844FC" w14:paraId="16D271B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93E7D7"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0831E87E" w14:textId="77777777" w:rsidR="004844FC" w:rsidRPr="004844FC" w:rsidRDefault="004844FC" w:rsidP="004844FC">
            <w:pPr>
              <w:jc w:val="center"/>
              <w:rPr>
                <w:sz w:val="20"/>
                <w:szCs w:val="20"/>
              </w:rPr>
            </w:pPr>
            <w:r w:rsidRPr="004844FC">
              <w:rPr>
                <w:sz w:val="20"/>
                <w:szCs w:val="20"/>
              </w:rPr>
              <w:t>84,7</w:t>
            </w:r>
          </w:p>
        </w:tc>
        <w:tc>
          <w:tcPr>
            <w:tcW w:w="1900" w:type="dxa"/>
            <w:tcBorders>
              <w:top w:val="nil"/>
              <w:left w:val="nil"/>
              <w:bottom w:val="single" w:sz="4" w:space="0" w:color="auto"/>
              <w:right w:val="single" w:sz="4" w:space="0" w:color="auto"/>
            </w:tcBorders>
            <w:shd w:val="clear" w:color="auto" w:fill="auto"/>
            <w:noWrap/>
            <w:vAlign w:val="center"/>
            <w:hideMark/>
          </w:tcPr>
          <w:p w14:paraId="7DB0E4E3"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0649E4B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D8B4F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3A38289"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52D37F96" w14:textId="77777777" w:rsidR="004844FC" w:rsidRPr="004844FC" w:rsidRDefault="004844FC" w:rsidP="004844FC">
            <w:pPr>
              <w:jc w:val="center"/>
              <w:rPr>
                <w:sz w:val="20"/>
                <w:szCs w:val="20"/>
              </w:rPr>
            </w:pPr>
            <w:r w:rsidRPr="004844FC">
              <w:rPr>
                <w:sz w:val="20"/>
                <w:szCs w:val="20"/>
              </w:rPr>
              <w:t>0,428</w:t>
            </w:r>
          </w:p>
        </w:tc>
      </w:tr>
      <w:tr w:rsidR="004844FC" w:rsidRPr="004844FC" w14:paraId="016D360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613341"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05F7F9D1" w14:textId="77777777" w:rsidR="004844FC" w:rsidRPr="004844FC" w:rsidRDefault="004844FC" w:rsidP="004844FC">
            <w:pPr>
              <w:jc w:val="center"/>
              <w:rPr>
                <w:sz w:val="20"/>
                <w:szCs w:val="20"/>
              </w:rPr>
            </w:pPr>
            <w:r w:rsidRPr="004844FC">
              <w:rPr>
                <w:sz w:val="20"/>
                <w:szCs w:val="20"/>
              </w:rPr>
              <w:t>83,3</w:t>
            </w:r>
          </w:p>
        </w:tc>
        <w:tc>
          <w:tcPr>
            <w:tcW w:w="1900" w:type="dxa"/>
            <w:tcBorders>
              <w:top w:val="nil"/>
              <w:left w:val="nil"/>
              <w:bottom w:val="single" w:sz="4" w:space="0" w:color="auto"/>
              <w:right w:val="single" w:sz="4" w:space="0" w:color="auto"/>
            </w:tcBorders>
            <w:shd w:val="clear" w:color="auto" w:fill="auto"/>
            <w:noWrap/>
            <w:vAlign w:val="center"/>
            <w:hideMark/>
          </w:tcPr>
          <w:p w14:paraId="1537790E"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0C2BD56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A740B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36A73F7"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75EF8925" w14:textId="77777777" w:rsidR="004844FC" w:rsidRPr="004844FC" w:rsidRDefault="004844FC" w:rsidP="004844FC">
            <w:pPr>
              <w:jc w:val="center"/>
              <w:rPr>
                <w:sz w:val="20"/>
                <w:szCs w:val="20"/>
              </w:rPr>
            </w:pPr>
            <w:r w:rsidRPr="004844FC">
              <w:rPr>
                <w:sz w:val="20"/>
                <w:szCs w:val="20"/>
              </w:rPr>
              <w:t>0,428</w:t>
            </w:r>
          </w:p>
        </w:tc>
      </w:tr>
      <w:tr w:rsidR="004844FC" w:rsidRPr="004844FC" w14:paraId="107E06A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BF2986"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21A8D83E" w14:textId="77777777" w:rsidR="004844FC" w:rsidRPr="004844FC" w:rsidRDefault="004844FC" w:rsidP="004844FC">
            <w:pPr>
              <w:jc w:val="center"/>
              <w:rPr>
                <w:sz w:val="20"/>
                <w:szCs w:val="20"/>
              </w:rPr>
            </w:pPr>
            <w:r w:rsidRPr="004844FC">
              <w:rPr>
                <w:sz w:val="20"/>
                <w:szCs w:val="20"/>
              </w:rPr>
              <w:t>81,9</w:t>
            </w:r>
          </w:p>
        </w:tc>
        <w:tc>
          <w:tcPr>
            <w:tcW w:w="1900" w:type="dxa"/>
            <w:tcBorders>
              <w:top w:val="nil"/>
              <w:left w:val="nil"/>
              <w:bottom w:val="single" w:sz="4" w:space="0" w:color="auto"/>
              <w:right w:val="single" w:sz="4" w:space="0" w:color="auto"/>
            </w:tcBorders>
            <w:shd w:val="clear" w:color="auto" w:fill="auto"/>
            <w:noWrap/>
            <w:vAlign w:val="center"/>
            <w:hideMark/>
          </w:tcPr>
          <w:p w14:paraId="657C8A4E" w14:textId="77777777" w:rsidR="004844FC" w:rsidRPr="004844FC" w:rsidRDefault="004844FC" w:rsidP="004844FC">
            <w:pPr>
              <w:jc w:val="center"/>
              <w:rPr>
                <w:sz w:val="20"/>
                <w:szCs w:val="20"/>
              </w:rPr>
            </w:pPr>
            <w:r w:rsidRPr="004844FC">
              <w:rPr>
                <w:sz w:val="20"/>
                <w:szCs w:val="20"/>
              </w:rPr>
              <w:t>54,3</w:t>
            </w:r>
          </w:p>
        </w:tc>
        <w:tc>
          <w:tcPr>
            <w:tcW w:w="1900" w:type="dxa"/>
            <w:tcBorders>
              <w:top w:val="nil"/>
              <w:left w:val="nil"/>
              <w:bottom w:val="single" w:sz="4" w:space="0" w:color="auto"/>
              <w:right w:val="single" w:sz="4" w:space="0" w:color="auto"/>
            </w:tcBorders>
            <w:shd w:val="clear" w:color="auto" w:fill="auto"/>
            <w:noWrap/>
            <w:vAlign w:val="center"/>
            <w:hideMark/>
          </w:tcPr>
          <w:p w14:paraId="75D2AC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354B3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D94708D"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52AEA1B2" w14:textId="77777777" w:rsidR="004844FC" w:rsidRPr="004844FC" w:rsidRDefault="004844FC" w:rsidP="004844FC">
            <w:pPr>
              <w:jc w:val="center"/>
              <w:rPr>
                <w:sz w:val="20"/>
                <w:szCs w:val="20"/>
              </w:rPr>
            </w:pPr>
            <w:r w:rsidRPr="004844FC">
              <w:rPr>
                <w:sz w:val="20"/>
                <w:szCs w:val="20"/>
              </w:rPr>
              <w:t>0,428</w:t>
            </w:r>
          </w:p>
        </w:tc>
      </w:tr>
      <w:tr w:rsidR="004844FC" w:rsidRPr="004844FC" w14:paraId="765684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D1F81A"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0B27E992" w14:textId="77777777" w:rsidR="004844FC" w:rsidRPr="004844FC" w:rsidRDefault="004844FC" w:rsidP="004844FC">
            <w:pPr>
              <w:jc w:val="center"/>
              <w:rPr>
                <w:sz w:val="20"/>
                <w:szCs w:val="20"/>
              </w:rPr>
            </w:pPr>
            <w:r w:rsidRPr="004844FC">
              <w:rPr>
                <w:sz w:val="20"/>
                <w:szCs w:val="20"/>
              </w:rPr>
              <w:t>80,5</w:t>
            </w:r>
          </w:p>
        </w:tc>
        <w:tc>
          <w:tcPr>
            <w:tcW w:w="1900" w:type="dxa"/>
            <w:tcBorders>
              <w:top w:val="nil"/>
              <w:left w:val="nil"/>
              <w:bottom w:val="single" w:sz="4" w:space="0" w:color="auto"/>
              <w:right w:val="single" w:sz="4" w:space="0" w:color="auto"/>
            </w:tcBorders>
            <w:shd w:val="clear" w:color="auto" w:fill="auto"/>
            <w:noWrap/>
            <w:vAlign w:val="center"/>
            <w:hideMark/>
          </w:tcPr>
          <w:p w14:paraId="15383DA4" w14:textId="77777777" w:rsidR="004844FC" w:rsidRPr="004844FC" w:rsidRDefault="004844FC" w:rsidP="004844FC">
            <w:pPr>
              <w:jc w:val="center"/>
              <w:rPr>
                <w:sz w:val="20"/>
                <w:szCs w:val="20"/>
              </w:rPr>
            </w:pPr>
            <w:r w:rsidRPr="004844FC">
              <w:rPr>
                <w:sz w:val="20"/>
                <w:szCs w:val="20"/>
              </w:rPr>
              <w:t>53,6</w:t>
            </w:r>
          </w:p>
        </w:tc>
        <w:tc>
          <w:tcPr>
            <w:tcW w:w="1900" w:type="dxa"/>
            <w:tcBorders>
              <w:top w:val="nil"/>
              <w:left w:val="nil"/>
              <w:bottom w:val="single" w:sz="4" w:space="0" w:color="auto"/>
              <w:right w:val="single" w:sz="4" w:space="0" w:color="auto"/>
            </w:tcBorders>
            <w:shd w:val="clear" w:color="auto" w:fill="auto"/>
            <w:noWrap/>
            <w:vAlign w:val="center"/>
            <w:hideMark/>
          </w:tcPr>
          <w:p w14:paraId="29A1678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0CE98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66B654"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516DA4C2" w14:textId="77777777" w:rsidR="004844FC" w:rsidRPr="004844FC" w:rsidRDefault="004844FC" w:rsidP="004844FC">
            <w:pPr>
              <w:jc w:val="center"/>
              <w:rPr>
                <w:sz w:val="20"/>
                <w:szCs w:val="20"/>
              </w:rPr>
            </w:pPr>
            <w:r w:rsidRPr="004844FC">
              <w:rPr>
                <w:sz w:val="20"/>
                <w:szCs w:val="20"/>
              </w:rPr>
              <w:t>0,428</w:t>
            </w:r>
          </w:p>
        </w:tc>
      </w:tr>
      <w:tr w:rsidR="004844FC" w:rsidRPr="004844FC" w14:paraId="79E5E0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1AEE5F"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54379BEF" w14:textId="77777777" w:rsidR="004844FC" w:rsidRPr="004844FC" w:rsidRDefault="004844FC" w:rsidP="004844FC">
            <w:pPr>
              <w:jc w:val="center"/>
              <w:rPr>
                <w:sz w:val="20"/>
                <w:szCs w:val="20"/>
              </w:rPr>
            </w:pPr>
            <w:r w:rsidRPr="004844FC">
              <w:rPr>
                <w:sz w:val="20"/>
                <w:szCs w:val="20"/>
              </w:rPr>
              <w:t>79,1</w:t>
            </w:r>
          </w:p>
        </w:tc>
        <w:tc>
          <w:tcPr>
            <w:tcW w:w="1900" w:type="dxa"/>
            <w:tcBorders>
              <w:top w:val="nil"/>
              <w:left w:val="nil"/>
              <w:bottom w:val="single" w:sz="4" w:space="0" w:color="auto"/>
              <w:right w:val="single" w:sz="4" w:space="0" w:color="auto"/>
            </w:tcBorders>
            <w:shd w:val="clear" w:color="auto" w:fill="auto"/>
            <w:noWrap/>
            <w:vAlign w:val="center"/>
            <w:hideMark/>
          </w:tcPr>
          <w:p w14:paraId="74660F8A" w14:textId="77777777" w:rsidR="004844FC" w:rsidRPr="004844FC" w:rsidRDefault="004844FC" w:rsidP="004844FC">
            <w:pPr>
              <w:jc w:val="center"/>
              <w:rPr>
                <w:sz w:val="20"/>
                <w:szCs w:val="20"/>
              </w:rPr>
            </w:pPr>
            <w:r w:rsidRPr="004844FC">
              <w:rPr>
                <w:sz w:val="20"/>
                <w:szCs w:val="20"/>
              </w:rPr>
              <w:t>52,9</w:t>
            </w:r>
          </w:p>
        </w:tc>
        <w:tc>
          <w:tcPr>
            <w:tcW w:w="1900" w:type="dxa"/>
            <w:tcBorders>
              <w:top w:val="nil"/>
              <w:left w:val="nil"/>
              <w:bottom w:val="single" w:sz="4" w:space="0" w:color="auto"/>
              <w:right w:val="single" w:sz="4" w:space="0" w:color="auto"/>
            </w:tcBorders>
            <w:shd w:val="clear" w:color="auto" w:fill="auto"/>
            <w:noWrap/>
            <w:vAlign w:val="center"/>
            <w:hideMark/>
          </w:tcPr>
          <w:p w14:paraId="0A6F1AA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5EDD9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6726DF"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154B0405" w14:textId="77777777" w:rsidR="004844FC" w:rsidRPr="004844FC" w:rsidRDefault="004844FC" w:rsidP="004844FC">
            <w:pPr>
              <w:jc w:val="center"/>
              <w:rPr>
                <w:sz w:val="20"/>
                <w:szCs w:val="20"/>
              </w:rPr>
            </w:pPr>
            <w:r w:rsidRPr="004844FC">
              <w:rPr>
                <w:sz w:val="20"/>
                <w:szCs w:val="20"/>
              </w:rPr>
              <w:t>0,428</w:t>
            </w:r>
          </w:p>
        </w:tc>
      </w:tr>
      <w:tr w:rsidR="004844FC" w:rsidRPr="004844FC" w14:paraId="55CCD9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E165B1"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1C06E1CA" w14:textId="77777777" w:rsidR="004844FC" w:rsidRPr="004844FC" w:rsidRDefault="004844FC" w:rsidP="004844FC">
            <w:pPr>
              <w:jc w:val="center"/>
              <w:rPr>
                <w:sz w:val="20"/>
                <w:szCs w:val="20"/>
              </w:rPr>
            </w:pPr>
            <w:r w:rsidRPr="004844FC">
              <w:rPr>
                <w:sz w:val="20"/>
                <w:szCs w:val="20"/>
              </w:rPr>
              <w:t>77,7</w:t>
            </w:r>
          </w:p>
        </w:tc>
        <w:tc>
          <w:tcPr>
            <w:tcW w:w="1900" w:type="dxa"/>
            <w:tcBorders>
              <w:top w:val="nil"/>
              <w:left w:val="nil"/>
              <w:bottom w:val="single" w:sz="4" w:space="0" w:color="auto"/>
              <w:right w:val="single" w:sz="4" w:space="0" w:color="auto"/>
            </w:tcBorders>
            <w:shd w:val="clear" w:color="auto" w:fill="auto"/>
            <w:noWrap/>
            <w:vAlign w:val="center"/>
            <w:hideMark/>
          </w:tcPr>
          <w:p w14:paraId="4F10B57C" w14:textId="77777777" w:rsidR="004844FC" w:rsidRPr="004844FC" w:rsidRDefault="004844FC" w:rsidP="004844FC">
            <w:pPr>
              <w:jc w:val="center"/>
              <w:rPr>
                <w:sz w:val="20"/>
                <w:szCs w:val="20"/>
              </w:rPr>
            </w:pPr>
            <w:r w:rsidRPr="004844FC">
              <w:rPr>
                <w:sz w:val="20"/>
                <w:szCs w:val="20"/>
              </w:rPr>
              <w:t>52,2</w:t>
            </w:r>
          </w:p>
        </w:tc>
        <w:tc>
          <w:tcPr>
            <w:tcW w:w="1900" w:type="dxa"/>
            <w:tcBorders>
              <w:top w:val="nil"/>
              <w:left w:val="nil"/>
              <w:bottom w:val="single" w:sz="4" w:space="0" w:color="auto"/>
              <w:right w:val="single" w:sz="4" w:space="0" w:color="auto"/>
            </w:tcBorders>
            <w:shd w:val="clear" w:color="auto" w:fill="auto"/>
            <w:noWrap/>
            <w:vAlign w:val="center"/>
            <w:hideMark/>
          </w:tcPr>
          <w:p w14:paraId="4F0F423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6D297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DC1451"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030444B7" w14:textId="77777777" w:rsidR="004844FC" w:rsidRPr="004844FC" w:rsidRDefault="004844FC" w:rsidP="004844FC">
            <w:pPr>
              <w:jc w:val="center"/>
              <w:rPr>
                <w:sz w:val="20"/>
                <w:szCs w:val="20"/>
              </w:rPr>
            </w:pPr>
            <w:r w:rsidRPr="004844FC">
              <w:rPr>
                <w:sz w:val="20"/>
                <w:szCs w:val="20"/>
              </w:rPr>
              <w:t>0,428</w:t>
            </w:r>
          </w:p>
        </w:tc>
      </w:tr>
      <w:tr w:rsidR="004844FC" w:rsidRPr="004844FC" w14:paraId="1E3FC02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BE063D"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4B022242"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2BE91E7C"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2943531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D75D3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20DCBA"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0AC0B72C" w14:textId="77777777" w:rsidR="004844FC" w:rsidRPr="004844FC" w:rsidRDefault="004844FC" w:rsidP="004844FC">
            <w:pPr>
              <w:jc w:val="center"/>
              <w:rPr>
                <w:sz w:val="20"/>
                <w:szCs w:val="20"/>
              </w:rPr>
            </w:pPr>
            <w:r w:rsidRPr="004844FC">
              <w:rPr>
                <w:sz w:val="20"/>
                <w:szCs w:val="20"/>
              </w:rPr>
              <w:t>0,428</w:t>
            </w:r>
          </w:p>
        </w:tc>
      </w:tr>
      <w:tr w:rsidR="004844FC" w:rsidRPr="004844FC" w14:paraId="0E24BD9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BBF968"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C5BBEB5" w14:textId="77777777" w:rsidR="004844FC" w:rsidRPr="004844FC" w:rsidRDefault="004844FC" w:rsidP="004844FC">
            <w:pPr>
              <w:jc w:val="center"/>
              <w:rPr>
                <w:sz w:val="20"/>
                <w:szCs w:val="20"/>
              </w:rPr>
            </w:pPr>
            <w:r w:rsidRPr="004844FC">
              <w:rPr>
                <w:sz w:val="20"/>
                <w:szCs w:val="20"/>
              </w:rPr>
              <w:t>74,9</w:t>
            </w:r>
          </w:p>
        </w:tc>
        <w:tc>
          <w:tcPr>
            <w:tcW w:w="1900" w:type="dxa"/>
            <w:tcBorders>
              <w:top w:val="nil"/>
              <w:left w:val="nil"/>
              <w:bottom w:val="single" w:sz="4" w:space="0" w:color="auto"/>
              <w:right w:val="single" w:sz="4" w:space="0" w:color="auto"/>
            </w:tcBorders>
            <w:shd w:val="clear" w:color="auto" w:fill="auto"/>
            <w:noWrap/>
            <w:vAlign w:val="center"/>
            <w:hideMark/>
          </w:tcPr>
          <w:p w14:paraId="46AFFADF"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6838240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CB641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CC3CCC"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0345218D" w14:textId="77777777" w:rsidR="004844FC" w:rsidRPr="004844FC" w:rsidRDefault="004844FC" w:rsidP="004844FC">
            <w:pPr>
              <w:jc w:val="center"/>
              <w:rPr>
                <w:sz w:val="20"/>
                <w:szCs w:val="20"/>
              </w:rPr>
            </w:pPr>
            <w:r w:rsidRPr="004844FC">
              <w:rPr>
                <w:sz w:val="20"/>
                <w:szCs w:val="20"/>
              </w:rPr>
              <w:t>0,428</w:t>
            </w:r>
          </w:p>
        </w:tc>
      </w:tr>
      <w:tr w:rsidR="004844FC" w:rsidRPr="004844FC" w14:paraId="10FE8B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8B345D"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216495B9" w14:textId="77777777" w:rsidR="004844FC" w:rsidRPr="004844FC" w:rsidRDefault="004844FC" w:rsidP="004844FC">
            <w:pPr>
              <w:jc w:val="center"/>
              <w:rPr>
                <w:sz w:val="20"/>
                <w:szCs w:val="20"/>
              </w:rPr>
            </w:pPr>
            <w:r w:rsidRPr="004844FC">
              <w:rPr>
                <w:sz w:val="20"/>
                <w:szCs w:val="20"/>
              </w:rPr>
              <w:t>73,4</w:t>
            </w:r>
          </w:p>
        </w:tc>
        <w:tc>
          <w:tcPr>
            <w:tcW w:w="1900" w:type="dxa"/>
            <w:tcBorders>
              <w:top w:val="nil"/>
              <w:left w:val="nil"/>
              <w:bottom w:val="single" w:sz="4" w:space="0" w:color="auto"/>
              <w:right w:val="single" w:sz="4" w:space="0" w:color="auto"/>
            </w:tcBorders>
            <w:shd w:val="clear" w:color="auto" w:fill="auto"/>
            <w:noWrap/>
            <w:vAlign w:val="center"/>
            <w:hideMark/>
          </w:tcPr>
          <w:p w14:paraId="2AD0AE0E" w14:textId="77777777" w:rsidR="004844FC" w:rsidRPr="004844FC" w:rsidRDefault="004844FC" w:rsidP="004844FC">
            <w:pPr>
              <w:jc w:val="center"/>
              <w:rPr>
                <w:sz w:val="20"/>
                <w:szCs w:val="20"/>
              </w:rPr>
            </w:pPr>
            <w:r w:rsidRPr="004844FC">
              <w:rPr>
                <w:sz w:val="20"/>
                <w:szCs w:val="20"/>
              </w:rPr>
              <w:t>50,2</w:t>
            </w:r>
          </w:p>
        </w:tc>
        <w:tc>
          <w:tcPr>
            <w:tcW w:w="1900" w:type="dxa"/>
            <w:tcBorders>
              <w:top w:val="nil"/>
              <w:left w:val="nil"/>
              <w:bottom w:val="single" w:sz="4" w:space="0" w:color="auto"/>
              <w:right w:val="single" w:sz="4" w:space="0" w:color="auto"/>
            </w:tcBorders>
            <w:shd w:val="clear" w:color="auto" w:fill="auto"/>
            <w:noWrap/>
            <w:vAlign w:val="center"/>
            <w:hideMark/>
          </w:tcPr>
          <w:p w14:paraId="22B20C6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91AF0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F50F9D"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2264D2FA" w14:textId="77777777" w:rsidR="004844FC" w:rsidRPr="004844FC" w:rsidRDefault="004844FC" w:rsidP="004844FC">
            <w:pPr>
              <w:jc w:val="center"/>
              <w:rPr>
                <w:sz w:val="20"/>
                <w:szCs w:val="20"/>
              </w:rPr>
            </w:pPr>
            <w:r w:rsidRPr="004844FC">
              <w:rPr>
                <w:sz w:val="20"/>
                <w:szCs w:val="20"/>
              </w:rPr>
              <w:t>0,428</w:t>
            </w:r>
          </w:p>
        </w:tc>
      </w:tr>
      <w:tr w:rsidR="004844FC" w:rsidRPr="004844FC" w14:paraId="0B79335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3E5110"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1B89C8B"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625A5025" w14:textId="77777777" w:rsidR="004844FC" w:rsidRPr="004844FC" w:rsidRDefault="004844FC" w:rsidP="004844FC">
            <w:pPr>
              <w:jc w:val="center"/>
              <w:rPr>
                <w:sz w:val="20"/>
                <w:szCs w:val="20"/>
              </w:rPr>
            </w:pPr>
            <w:r w:rsidRPr="004844FC">
              <w:rPr>
                <w:sz w:val="20"/>
                <w:szCs w:val="20"/>
              </w:rPr>
              <w:t>50,2</w:t>
            </w:r>
          </w:p>
        </w:tc>
        <w:tc>
          <w:tcPr>
            <w:tcW w:w="1900" w:type="dxa"/>
            <w:tcBorders>
              <w:top w:val="nil"/>
              <w:left w:val="nil"/>
              <w:bottom w:val="single" w:sz="4" w:space="0" w:color="auto"/>
              <w:right w:val="single" w:sz="4" w:space="0" w:color="auto"/>
            </w:tcBorders>
            <w:shd w:val="clear" w:color="auto" w:fill="auto"/>
            <w:noWrap/>
            <w:vAlign w:val="center"/>
            <w:hideMark/>
          </w:tcPr>
          <w:p w14:paraId="3DC1788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38B7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4DB93B5"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46BE3EBA" w14:textId="77777777" w:rsidR="004844FC" w:rsidRPr="004844FC" w:rsidRDefault="004844FC" w:rsidP="004844FC">
            <w:pPr>
              <w:jc w:val="center"/>
              <w:rPr>
                <w:sz w:val="20"/>
                <w:szCs w:val="20"/>
              </w:rPr>
            </w:pPr>
            <w:r w:rsidRPr="004844FC">
              <w:rPr>
                <w:sz w:val="20"/>
                <w:szCs w:val="20"/>
              </w:rPr>
              <w:t>0,428</w:t>
            </w:r>
          </w:p>
        </w:tc>
      </w:tr>
      <w:tr w:rsidR="004844FC" w:rsidRPr="004844FC" w14:paraId="62E0B8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B3A5A3"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DE642EB"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65A21001" w14:textId="77777777" w:rsidR="004844FC" w:rsidRPr="004844FC" w:rsidRDefault="004844FC" w:rsidP="004844FC">
            <w:pPr>
              <w:jc w:val="center"/>
              <w:rPr>
                <w:sz w:val="20"/>
                <w:szCs w:val="20"/>
              </w:rPr>
            </w:pPr>
            <w:r w:rsidRPr="004844FC">
              <w:rPr>
                <w:sz w:val="20"/>
                <w:szCs w:val="20"/>
              </w:rPr>
              <w:t>50,5</w:t>
            </w:r>
          </w:p>
        </w:tc>
        <w:tc>
          <w:tcPr>
            <w:tcW w:w="1900" w:type="dxa"/>
            <w:tcBorders>
              <w:top w:val="nil"/>
              <w:left w:val="nil"/>
              <w:bottom w:val="single" w:sz="4" w:space="0" w:color="auto"/>
              <w:right w:val="single" w:sz="4" w:space="0" w:color="auto"/>
            </w:tcBorders>
            <w:shd w:val="clear" w:color="auto" w:fill="auto"/>
            <w:noWrap/>
            <w:vAlign w:val="center"/>
            <w:hideMark/>
          </w:tcPr>
          <w:p w14:paraId="154CE00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3AB14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AFB0A3"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06180767" w14:textId="77777777" w:rsidR="004844FC" w:rsidRPr="004844FC" w:rsidRDefault="004844FC" w:rsidP="004844FC">
            <w:pPr>
              <w:jc w:val="center"/>
              <w:rPr>
                <w:sz w:val="20"/>
                <w:szCs w:val="20"/>
              </w:rPr>
            </w:pPr>
            <w:r w:rsidRPr="004844FC">
              <w:rPr>
                <w:sz w:val="20"/>
                <w:szCs w:val="20"/>
              </w:rPr>
              <w:t>0,428</w:t>
            </w:r>
          </w:p>
        </w:tc>
      </w:tr>
      <w:tr w:rsidR="004844FC" w:rsidRPr="004844FC" w14:paraId="38AB882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000A67"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69BFDEA"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1968D473"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65AAFC7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A4666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F86877"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00CC4CD0" w14:textId="77777777" w:rsidR="004844FC" w:rsidRPr="004844FC" w:rsidRDefault="004844FC" w:rsidP="004844FC">
            <w:pPr>
              <w:jc w:val="center"/>
              <w:rPr>
                <w:sz w:val="20"/>
                <w:szCs w:val="20"/>
              </w:rPr>
            </w:pPr>
            <w:r w:rsidRPr="004844FC">
              <w:rPr>
                <w:sz w:val="20"/>
                <w:szCs w:val="20"/>
              </w:rPr>
              <w:t>0,428</w:t>
            </w:r>
          </w:p>
        </w:tc>
      </w:tr>
      <w:tr w:rsidR="004844FC" w:rsidRPr="004844FC" w14:paraId="751583F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9309AD"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EE6F80E"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0DC7127F" w14:textId="77777777" w:rsidR="004844FC" w:rsidRPr="004844FC" w:rsidRDefault="004844FC" w:rsidP="004844FC">
            <w:pPr>
              <w:jc w:val="center"/>
              <w:rPr>
                <w:sz w:val="20"/>
                <w:szCs w:val="20"/>
              </w:rPr>
            </w:pPr>
            <w:r w:rsidRPr="004844FC">
              <w:rPr>
                <w:sz w:val="20"/>
                <w:szCs w:val="20"/>
              </w:rPr>
              <w:t>51,2</w:t>
            </w:r>
          </w:p>
        </w:tc>
        <w:tc>
          <w:tcPr>
            <w:tcW w:w="1900" w:type="dxa"/>
            <w:tcBorders>
              <w:top w:val="nil"/>
              <w:left w:val="nil"/>
              <w:bottom w:val="single" w:sz="4" w:space="0" w:color="auto"/>
              <w:right w:val="single" w:sz="4" w:space="0" w:color="auto"/>
            </w:tcBorders>
            <w:shd w:val="clear" w:color="auto" w:fill="auto"/>
            <w:noWrap/>
            <w:vAlign w:val="center"/>
            <w:hideMark/>
          </w:tcPr>
          <w:p w14:paraId="291D4AB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C7E0E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60C3EB6"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1ECE8D75" w14:textId="77777777" w:rsidR="004844FC" w:rsidRPr="004844FC" w:rsidRDefault="004844FC" w:rsidP="004844FC">
            <w:pPr>
              <w:jc w:val="center"/>
              <w:rPr>
                <w:sz w:val="20"/>
                <w:szCs w:val="20"/>
              </w:rPr>
            </w:pPr>
            <w:r w:rsidRPr="004844FC">
              <w:rPr>
                <w:sz w:val="20"/>
                <w:szCs w:val="20"/>
              </w:rPr>
              <w:t>0,428</w:t>
            </w:r>
          </w:p>
        </w:tc>
      </w:tr>
      <w:tr w:rsidR="004844FC" w:rsidRPr="004844FC" w14:paraId="477ED4E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7478FD"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0526F3A"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258204CD" w14:textId="77777777" w:rsidR="004844FC" w:rsidRPr="004844FC" w:rsidRDefault="004844FC" w:rsidP="004844FC">
            <w:pPr>
              <w:jc w:val="center"/>
              <w:rPr>
                <w:sz w:val="20"/>
                <w:szCs w:val="20"/>
              </w:rPr>
            </w:pPr>
            <w:r w:rsidRPr="004844FC">
              <w:rPr>
                <w:sz w:val="20"/>
                <w:szCs w:val="20"/>
              </w:rPr>
              <w:t>51,5</w:t>
            </w:r>
          </w:p>
        </w:tc>
        <w:tc>
          <w:tcPr>
            <w:tcW w:w="1900" w:type="dxa"/>
            <w:tcBorders>
              <w:top w:val="nil"/>
              <w:left w:val="nil"/>
              <w:bottom w:val="single" w:sz="4" w:space="0" w:color="auto"/>
              <w:right w:val="single" w:sz="4" w:space="0" w:color="auto"/>
            </w:tcBorders>
            <w:shd w:val="clear" w:color="auto" w:fill="auto"/>
            <w:noWrap/>
            <w:vAlign w:val="center"/>
            <w:hideMark/>
          </w:tcPr>
          <w:p w14:paraId="07FEE25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83E3AC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63062A"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7FF079D5" w14:textId="77777777" w:rsidR="004844FC" w:rsidRPr="004844FC" w:rsidRDefault="004844FC" w:rsidP="004844FC">
            <w:pPr>
              <w:jc w:val="center"/>
              <w:rPr>
                <w:sz w:val="20"/>
                <w:szCs w:val="20"/>
              </w:rPr>
            </w:pPr>
            <w:r w:rsidRPr="004844FC">
              <w:rPr>
                <w:sz w:val="20"/>
                <w:szCs w:val="20"/>
              </w:rPr>
              <w:t>0,428</w:t>
            </w:r>
          </w:p>
        </w:tc>
      </w:tr>
      <w:tr w:rsidR="004844FC" w:rsidRPr="004844FC" w14:paraId="03945EA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BA1A0C"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9863BCA"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5DB090C5" w14:textId="77777777" w:rsidR="004844FC" w:rsidRPr="004844FC" w:rsidRDefault="004844FC" w:rsidP="004844FC">
            <w:pPr>
              <w:jc w:val="center"/>
              <w:rPr>
                <w:sz w:val="20"/>
                <w:szCs w:val="20"/>
              </w:rPr>
            </w:pPr>
            <w:r w:rsidRPr="004844FC">
              <w:rPr>
                <w:sz w:val="20"/>
                <w:szCs w:val="20"/>
              </w:rPr>
              <w:t>51,9</w:t>
            </w:r>
          </w:p>
        </w:tc>
        <w:tc>
          <w:tcPr>
            <w:tcW w:w="1900" w:type="dxa"/>
            <w:tcBorders>
              <w:top w:val="nil"/>
              <w:left w:val="nil"/>
              <w:bottom w:val="single" w:sz="4" w:space="0" w:color="auto"/>
              <w:right w:val="single" w:sz="4" w:space="0" w:color="auto"/>
            </w:tcBorders>
            <w:shd w:val="clear" w:color="auto" w:fill="auto"/>
            <w:noWrap/>
            <w:vAlign w:val="center"/>
            <w:hideMark/>
          </w:tcPr>
          <w:p w14:paraId="59AEADF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555CE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DA319B"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43ADF4C7" w14:textId="77777777" w:rsidR="004844FC" w:rsidRPr="004844FC" w:rsidRDefault="004844FC" w:rsidP="004844FC">
            <w:pPr>
              <w:jc w:val="center"/>
              <w:rPr>
                <w:sz w:val="20"/>
                <w:szCs w:val="20"/>
              </w:rPr>
            </w:pPr>
            <w:r w:rsidRPr="004844FC">
              <w:rPr>
                <w:sz w:val="20"/>
                <w:szCs w:val="20"/>
              </w:rPr>
              <w:t>0,428</w:t>
            </w:r>
          </w:p>
        </w:tc>
      </w:tr>
      <w:tr w:rsidR="004844FC" w:rsidRPr="004844FC" w14:paraId="0A8C41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00A0EF"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92AD05C"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6A8823AC" w14:textId="77777777" w:rsidR="004844FC" w:rsidRPr="004844FC" w:rsidRDefault="004844FC" w:rsidP="004844FC">
            <w:pPr>
              <w:jc w:val="center"/>
              <w:rPr>
                <w:sz w:val="20"/>
                <w:szCs w:val="20"/>
              </w:rPr>
            </w:pPr>
            <w:r w:rsidRPr="004844FC">
              <w:rPr>
                <w:sz w:val="20"/>
                <w:szCs w:val="20"/>
              </w:rPr>
              <w:t>52,2</w:t>
            </w:r>
          </w:p>
        </w:tc>
        <w:tc>
          <w:tcPr>
            <w:tcW w:w="1900" w:type="dxa"/>
            <w:tcBorders>
              <w:top w:val="nil"/>
              <w:left w:val="nil"/>
              <w:bottom w:val="single" w:sz="4" w:space="0" w:color="auto"/>
              <w:right w:val="single" w:sz="4" w:space="0" w:color="auto"/>
            </w:tcBorders>
            <w:shd w:val="clear" w:color="auto" w:fill="auto"/>
            <w:noWrap/>
            <w:vAlign w:val="center"/>
            <w:hideMark/>
          </w:tcPr>
          <w:p w14:paraId="03CD7DE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643A3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1A69BD"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555720A5" w14:textId="77777777" w:rsidR="004844FC" w:rsidRPr="004844FC" w:rsidRDefault="004844FC" w:rsidP="004844FC">
            <w:pPr>
              <w:jc w:val="center"/>
              <w:rPr>
                <w:sz w:val="20"/>
                <w:szCs w:val="20"/>
              </w:rPr>
            </w:pPr>
            <w:r w:rsidRPr="004844FC">
              <w:rPr>
                <w:sz w:val="20"/>
                <w:szCs w:val="20"/>
              </w:rPr>
              <w:t>0,428</w:t>
            </w:r>
          </w:p>
        </w:tc>
      </w:tr>
      <w:tr w:rsidR="004844FC" w:rsidRPr="004844FC" w14:paraId="770BEBA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B959A9"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EB18EE5"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7CC3D39C"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7F9A019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23B78F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9D3CE1"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01355BB5" w14:textId="77777777" w:rsidR="004844FC" w:rsidRPr="004844FC" w:rsidRDefault="004844FC" w:rsidP="004844FC">
            <w:pPr>
              <w:jc w:val="center"/>
              <w:rPr>
                <w:sz w:val="20"/>
                <w:szCs w:val="20"/>
              </w:rPr>
            </w:pPr>
            <w:r w:rsidRPr="004844FC">
              <w:rPr>
                <w:sz w:val="20"/>
                <w:szCs w:val="20"/>
              </w:rPr>
              <w:t>0,428</w:t>
            </w:r>
          </w:p>
        </w:tc>
      </w:tr>
      <w:tr w:rsidR="004844FC" w:rsidRPr="004844FC" w14:paraId="271D85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5CF2D0"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BDBE5F6"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4E11E462" w14:textId="77777777" w:rsidR="004844FC" w:rsidRPr="004844FC" w:rsidRDefault="004844FC" w:rsidP="004844FC">
            <w:pPr>
              <w:jc w:val="center"/>
              <w:rPr>
                <w:sz w:val="20"/>
                <w:szCs w:val="20"/>
              </w:rPr>
            </w:pPr>
            <w:r w:rsidRPr="004844FC">
              <w:rPr>
                <w:sz w:val="20"/>
                <w:szCs w:val="20"/>
              </w:rPr>
              <w:t>52,9</w:t>
            </w:r>
          </w:p>
        </w:tc>
        <w:tc>
          <w:tcPr>
            <w:tcW w:w="1900" w:type="dxa"/>
            <w:tcBorders>
              <w:top w:val="nil"/>
              <w:left w:val="nil"/>
              <w:bottom w:val="single" w:sz="4" w:space="0" w:color="auto"/>
              <w:right w:val="single" w:sz="4" w:space="0" w:color="auto"/>
            </w:tcBorders>
            <w:shd w:val="clear" w:color="auto" w:fill="auto"/>
            <w:noWrap/>
            <w:vAlign w:val="center"/>
            <w:hideMark/>
          </w:tcPr>
          <w:p w14:paraId="1F7371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D6E71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6B324C"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58754D26" w14:textId="77777777" w:rsidR="004844FC" w:rsidRPr="004844FC" w:rsidRDefault="004844FC" w:rsidP="004844FC">
            <w:pPr>
              <w:jc w:val="center"/>
              <w:rPr>
                <w:sz w:val="20"/>
                <w:szCs w:val="20"/>
              </w:rPr>
            </w:pPr>
            <w:r w:rsidRPr="004844FC">
              <w:rPr>
                <w:sz w:val="20"/>
                <w:szCs w:val="20"/>
              </w:rPr>
              <w:t>0,428</w:t>
            </w:r>
          </w:p>
        </w:tc>
      </w:tr>
      <w:tr w:rsidR="004844FC" w:rsidRPr="004844FC" w14:paraId="10FE152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A47D8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B7121AC"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6E25BE11"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38F9724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A31C5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82EEB4"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0A0C329B" w14:textId="77777777" w:rsidR="004844FC" w:rsidRPr="004844FC" w:rsidRDefault="004844FC" w:rsidP="004844FC">
            <w:pPr>
              <w:jc w:val="center"/>
              <w:rPr>
                <w:sz w:val="20"/>
                <w:szCs w:val="20"/>
              </w:rPr>
            </w:pPr>
            <w:r w:rsidRPr="004844FC">
              <w:rPr>
                <w:sz w:val="20"/>
                <w:szCs w:val="20"/>
              </w:rPr>
              <w:t>0,428</w:t>
            </w:r>
          </w:p>
        </w:tc>
      </w:tr>
      <w:tr w:rsidR="004844FC" w:rsidRPr="004844FC" w14:paraId="59E36CB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7EB037"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D3B2484"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40F4C394" w14:textId="77777777" w:rsidR="004844FC" w:rsidRPr="004844FC" w:rsidRDefault="004844FC" w:rsidP="004844FC">
            <w:pPr>
              <w:jc w:val="center"/>
              <w:rPr>
                <w:sz w:val="20"/>
                <w:szCs w:val="20"/>
              </w:rPr>
            </w:pPr>
            <w:r w:rsidRPr="004844FC">
              <w:rPr>
                <w:sz w:val="20"/>
                <w:szCs w:val="20"/>
              </w:rPr>
              <w:t>53,6</w:t>
            </w:r>
          </w:p>
        </w:tc>
        <w:tc>
          <w:tcPr>
            <w:tcW w:w="1900" w:type="dxa"/>
            <w:tcBorders>
              <w:top w:val="nil"/>
              <w:left w:val="nil"/>
              <w:bottom w:val="single" w:sz="4" w:space="0" w:color="auto"/>
              <w:right w:val="single" w:sz="4" w:space="0" w:color="auto"/>
            </w:tcBorders>
            <w:shd w:val="clear" w:color="auto" w:fill="auto"/>
            <w:noWrap/>
            <w:vAlign w:val="center"/>
            <w:hideMark/>
          </w:tcPr>
          <w:p w14:paraId="08FFE6A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C3F442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2605E1"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07BC3254" w14:textId="77777777" w:rsidR="004844FC" w:rsidRPr="004844FC" w:rsidRDefault="004844FC" w:rsidP="004844FC">
            <w:pPr>
              <w:jc w:val="center"/>
              <w:rPr>
                <w:sz w:val="20"/>
                <w:szCs w:val="20"/>
              </w:rPr>
            </w:pPr>
            <w:r w:rsidRPr="004844FC">
              <w:rPr>
                <w:sz w:val="20"/>
                <w:szCs w:val="20"/>
              </w:rPr>
              <w:t>0,428</w:t>
            </w:r>
          </w:p>
        </w:tc>
      </w:tr>
      <w:tr w:rsidR="004844FC" w:rsidRPr="004844FC" w14:paraId="565296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CEEC7D"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11532233"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3D53A724"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4D3FD4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D3128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7A1038"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75CD0C02" w14:textId="77777777" w:rsidR="004844FC" w:rsidRPr="004844FC" w:rsidRDefault="004844FC" w:rsidP="004844FC">
            <w:pPr>
              <w:jc w:val="center"/>
              <w:rPr>
                <w:sz w:val="20"/>
                <w:szCs w:val="20"/>
              </w:rPr>
            </w:pPr>
            <w:r w:rsidRPr="004844FC">
              <w:rPr>
                <w:sz w:val="20"/>
                <w:szCs w:val="20"/>
              </w:rPr>
              <w:t>0,428</w:t>
            </w:r>
          </w:p>
        </w:tc>
      </w:tr>
      <w:tr w:rsidR="004844FC" w:rsidRPr="004844FC" w14:paraId="6518AC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646406"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B5E0482"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40DFD042" w14:textId="77777777" w:rsidR="004844FC" w:rsidRPr="004844FC" w:rsidRDefault="004844FC" w:rsidP="004844FC">
            <w:pPr>
              <w:jc w:val="center"/>
              <w:rPr>
                <w:sz w:val="20"/>
                <w:szCs w:val="20"/>
              </w:rPr>
            </w:pPr>
            <w:r w:rsidRPr="004844FC">
              <w:rPr>
                <w:sz w:val="20"/>
                <w:szCs w:val="20"/>
              </w:rPr>
              <w:t>54,3</w:t>
            </w:r>
          </w:p>
        </w:tc>
        <w:tc>
          <w:tcPr>
            <w:tcW w:w="1900" w:type="dxa"/>
            <w:tcBorders>
              <w:top w:val="nil"/>
              <w:left w:val="nil"/>
              <w:bottom w:val="single" w:sz="4" w:space="0" w:color="auto"/>
              <w:right w:val="single" w:sz="4" w:space="0" w:color="auto"/>
            </w:tcBorders>
            <w:shd w:val="clear" w:color="auto" w:fill="auto"/>
            <w:noWrap/>
            <w:vAlign w:val="center"/>
            <w:hideMark/>
          </w:tcPr>
          <w:p w14:paraId="6545566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11ADB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428466"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5FDE1000" w14:textId="77777777" w:rsidR="004844FC" w:rsidRPr="004844FC" w:rsidRDefault="004844FC" w:rsidP="004844FC">
            <w:pPr>
              <w:jc w:val="center"/>
              <w:rPr>
                <w:sz w:val="20"/>
                <w:szCs w:val="20"/>
              </w:rPr>
            </w:pPr>
            <w:r w:rsidRPr="004844FC">
              <w:rPr>
                <w:sz w:val="20"/>
                <w:szCs w:val="20"/>
              </w:rPr>
              <w:t>0,428</w:t>
            </w:r>
          </w:p>
        </w:tc>
      </w:tr>
      <w:tr w:rsidR="004844FC" w:rsidRPr="004844FC" w14:paraId="1CC0FE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A889BB"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2B8C36C"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252DBCB6"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66AD479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0A1466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169443"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0B42CD0C" w14:textId="77777777" w:rsidR="004844FC" w:rsidRPr="004844FC" w:rsidRDefault="004844FC" w:rsidP="004844FC">
            <w:pPr>
              <w:jc w:val="center"/>
              <w:rPr>
                <w:sz w:val="20"/>
                <w:szCs w:val="20"/>
              </w:rPr>
            </w:pPr>
            <w:r w:rsidRPr="004844FC">
              <w:rPr>
                <w:sz w:val="20"/>
                <w:szCs w:val="20"/>
              </w:rPr>
              <w:t>0,428</w:t>
            </w:r>
          </w:p>
        </w:tc>
      </w:tr>
      <w:tr w:rsidR="004844FC" w:rsidRPr="004844FC" w14:paraId="466CD4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FA113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E729843"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4D4807CC"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5F60058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C220B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F6E8159"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1D64FDE4" w14:textId="77777777" w:rsidR="004844FC" w:rsidRPr="004844FC" w:rsidRDefault="004844FC" w:rsidP="004844FC">
            <w:pPr>
              <w:jc w:val="center"/>
              <w:rPr>
                <w:sz w:val="20"/>
                <w:szCs w:val="20"/>
              </w:rPr>
            </w:pPr>
            <w:r w:rsidRPr="004844FC">
              <w:rPr>
                <w:sz w:val="20"/>
                <w:szCs w:val="20"/>
              </w:rPr>
              <w:t>0,428</w:t>
            </w:r>
          </w:p>
        </w:tc>
      </w:tr>
      <w:tr w:rsidR="004844FC" w:rsidRPr="004844FC" w14:paraId="6A6C861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0F7705"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455F087"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4FF95298"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2AE26C1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5A2E4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AF791E"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2FC66DBC" w14:textId="77777777" w:rsidR="004844FC" w:rsidRPr="004844FC" w:rsidRDefault="004844FC" w:rsidP="004844FC">
            <w:pPr>
              <w:jc w:val="center"/>
              <w:rPr>
                <w:sz w:val="20"/>
                <w:szCs w:val="20"/>
              </w:rPr>
            </w:pPr>
            <w:r w:rsidRPr="004844FC">
              <w:rPr>
                <w:sz w:val="20"/>
                <w:szCs w:val="20"/>
              </w:rPr>
              <w:t>0,428</w:t>
            </w:r>
          </w:p>
        </w:tc>
      </w:tr>
      <w:tr w:rsidR="004844FC" w:rsidRPr="004844FC" w14:paraId="499790F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61BE94"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0D92EE0"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46E80B8F" w14:textId="77777777" w:rsidR="004844FC" w:rsidRPr="004844FC" w:rsidRDefault="004844FC" w:rsidP="004844FC">
            <w:pPr>
              <w:jc w:val="center"/>
              <w:rPr>
                <w:sz w:val="20"/>
                <w:szCs w:val="20"/>
              </w:rPr>
            </w:pPr>
            <w:r w:rsidRPr="004844FC">
              <w:rPr>
                <w:sz w:val="20"/>
                <w:szCs w:val="20"/>
              </w:rPr>
              <w:t>55,8</w:t>
            </w:r>
          </w:p>
        </w:tc>
        <w:tc>
          <w:tcPr>
            <w:tcW w:w="1900" w:type="dxa"/>
            <w:tcBorders>
              <w:top w:val="nil"/>
              <w:left w:val="nil"/>
              <w:bottom w:val="single" w:sz="4" w:space="0" w:color="auto"/>
              <w:right w:val="single" w:sz="4" w:space="0" w:color="auto"/>
            </w:tcBorders>
            <w:shd w:val="clear" w:color="auto" w:fill="auto"/>
            <w:noWrap/>
            <w:vAlign w:val="center"/>
            <w:hideMark/>
          </w:tcPr>
          <w:p w14:paraId="4F10520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27B1A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DD74F13"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58016BF6" w14:textId="77777777" w:rsidR="004844FC" w:rsidRPr="004844FC" w:rsidRDefault="004844FC" w:rsidP="004844FC">
            <w:pPr>
              <w:jc w:val="center"/>
              <w:rPr>
                <w:sz w:val="20"/>
                <w:szCs w:val="20"/>
              </w:rPr>
            </w:pPr>
            <w:r w:rsidRPr="004844FC">
              <w:rPr>
                <w:sz w:val="20"/>
                <w:szCs w:val="20"/>
              </w:rPr>
              <w:t>0,428</w:t>
            </w:r>
          </w:p>
        </w:tc>
      </w:tr>
      <w:tr w:rsidR="004844FC" w:rsidRPr="004844FC" w14:paraId="2464CC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A109FA"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B08A923"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164DA472" w14:textId="77777777" w:rsidR="004844FC" w:rsidRPr="004844FC" w:rsidRDefault="004844FC" w:rsidP="004844FC">
            <w:pPr>
              <w:jc w:val="center"/>
              <w:rPr>
                <w:sz w:val="20"/>
                <w:szCs w:val="20"/>
              </w:rPr>
            </w:pPr>
            <w:r w:rsidRPr="004844FC">
              <w:rPr>
                <w:sz w:val="20"/>
                <w:szCs w:val="20"/>
              </w:rPr>
              <w:t>56,1</w:t>
            </w:r>
          </w:p>
        </w:tc>
        <w:tc>
          <w:tcPr>
            <w:tcW w:w="1900" w:type="dxa"/>
            <w:tcBorders>
              <w:top w:val="nil"/>
              <w:left w:val="nil"/>
              <w:bottom w:val="single" w:sz="4" w:space="0" w:color="auto"/>
              <w:right w:val="single" w:sz="4" w:space="0" w:color="auto"/>
            </w:tcBorders>
            <w:shd w:val="clear" w:color="auto" w:fill="auto"/>
            <w:noWrap/>
            <w:vAlign w:val="center"/>
            <w:hideMark/>
          </w:tcPr>
          <w:p w14:paraId="3BAA5F4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16645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150C65"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4289328B" w14:textId="77777777" w:rsidR="004844FC" w:rsidRPr="004844FC" w:rsidRDefault="004844FC" w:rsidP="004844FC">
            <w:pPr>
              <w:jc w:val="center"/>
              <w:rPr>
                <w:sz w:val="20"/>
                <w:szCs w:val="20"/>
              </w:rPr>
            </w:pPr>
            <w:r w:rsidRPr="004844FC">
              <w:rPr>
                <w:sz w:val="20"/>
                <w:szCs w:val="20"/>
              </w:rPr>
              <w:t>0,428</w:t>
            </w:r>
          </w:p>
        </w:tc>
      </w:tr>
      <w:tr w:rsidR="004844FC" w:rsidRPr="004844FC" w14:paraId="0C6E4A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0BCEBA"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20687EB"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0F990DC1" w14:textId="77777777" w:rsidR="004844FC" w:rsidRPr="004844FC" w:rsidRDefault="004844FC" w:rsidP="004844FC">
            <w:pPr>
              <w:jc w:val="center"/>
              <w:rPr>
                <w:sz w:val="20"/>
                <w:szCs w:val="20"/>
              </w:rPr>
            </w:pPr>
            <w:r w:rsidRPr="004844FC">
              <w:rPr>
                <w:sz w:val="20"/>
                <w:szCs w:val="20"/>
              </w:rPr>
              <w:t>56,5</w:t>
            </w:r>
          </w:p>
        </w:tc>
        <w:tc>
          <w:tcPr>
            <w:tcW w:w="1900" w:type="dxa"/>
            <w:tcBorders>
              <w:top w:val="nil"/>
              <w:left w:val="nil"/>
              <w:bottom w:val="single" w:sz="4" w:space="0" w:color="auto"/>
              <w:right w:val="single" w:sz="4" w:space="0" w:color="auto"/>
            </w:tcBorders>
            <w:shd w:val="clear" w:color="auto" w:fill="auto"/>
            <w:noWrap/>
            <w:vAlign w:val="center"/>
            <w:hideMark/>
          </w:tcPr>
          <w:p w14:paraId="7DB14E3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13BC6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2E8186"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292BB292" w14:textId="77777777" w:rsidR="004844FC" w:rsidRPr="004844FC" w:rsidRDefault="004844FC" w:rsidP="004844FC">
            <w:pPr>
              <w:jc w:val="center"/>
              <w:rPr>
                <w:sz w:val="20"/>
                <w:szCs w:val="20"/>
              </w:rPr>
            </w:pPr>
            <w:r w:rsidRPr="004844FC">
              <w:rPr>
                <w:sz w:val="20"/>
                <w:szCs w:val="20"/>
              </w:rPr>
              <w:t>0,428</w:t>
            </w:r>
          </w:p>
        </w:tc>
      </w:tr>
      <w:tr w:rsidR="004844FC" w:rsidRPr="004844FC" w14:paraId="6C4BF53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1BCBB5"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B62C9AE"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67DFD37A" w14:textId="77777777" w:rsidR="004844FC" w:rsidRPr="004844FC" w:rsidRDefault="004844FC" w:rsidP="004844FC">
            <w:pPr>
              <w:jc w:val="center"/>
              <w:rPr>
                <w:sz w:val="20"/>
                <w:szCs w:val="20"/>
              </w:rPr>
            </w:pPr>
            <w:r w:rsidRPr="004844FC">
              <w:rPr>
                <w:sz w:val="20"/>
                <w:szCs w:val="20"/>
              </w:rPr>
              <w:t>56,9</w:t>
            </w:r>
          </w:p>
        </w:tc>
        <w:tc>
          <w:tcPr>
            <w:tcW w:w="1900" w:type="dxa"/>
            <w:tcBorders>
              <w:top w:val="nil"/>
              <w:left w:val="nil"/>
              <w:bottom w:val="single" w:sz="4" w:space="0" w:color="auto"/>
              <w:right w:val="single" w:sz="4" w:space="0" w:color="auto"/>
            </w:tcBorders>
            <w:shd w:val="clear" w:color="auto" w:fill="auto"/>
            <w:noWrap/>
            <w:vAlign w:val="center"/>
            <w:hideMark/>
          </w:tcPr>
          <w:p w14:paraId="10C0E32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2D76EB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BE4B20"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7854E7C2" w14:textId="77777777" w:rsidR="004844FC" w:rsidRPr="004844FC" w:rsidRDefault="004844FC" w:rsidP="004844FC">
            <w:pPr>
              <w:jc w:val="center"/>
              <w:rPr>
                <w:sz w:val="20"/>
                <w:szCs w:val="20"/>
              </w:rPr>
            </w:pPr>
            <w:r w:rsidRPr="004844FC">
              <w:rPr>
                <w:sz w:val="20"/>
                <w:szCs w:val="20"/>
              </w:rPr>
              <w:t>0,428</w:t>
            </w:r>
          </w:p>
        </w:tc>
      </w:tr>
      <w:tr w:rsidR="004844FC" w:rsidRPr="004844FC" w14:paraId="4F9140F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0AFCA6"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58B32A9"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78236CBC" w14:textId="77777777" w:rsidR="004844FC" w:rsidRPr="004844FC" w:rsidRDefault="004844FC" w:rsidP="004844FC">
            <w:pPr>
              <w:jc w:val="center"/>
              <w:rPr>
                <w:sz w:val="20"/>
                <w:szCs w:val="20"/>
              </w:rPr>
            </w:pPr>
            <w:r w:rsidRPr="004844FC">
              <w:rPr>
                <w:sz w:val="20"/>
                <w:szCs w:val="20"/>
              </w:rPr>
              <w:t>57,3</w:t>
            </w:r>
          </w:p>
        </w:tc>
        <w:tc>
          <w:tcPr>
            <w:tcW w:w="1900" w:type="dxa"/>
            <w:tcBorders>
              <w:top w:val="nil"/>
              <w:left w:val="nil"/>
              <w:bottom w:val="single" w:sz="4" w:space="0" w:color="auto"/>
              <w:right w:val="single" w:sz="4" w:space="0" w:color="auto"/>
            </w:tcBorders>
            <w:shd w:val="clear" w:color="auto" w:fill="auto"/>
            <w:noWrap/>
            <w:vAlign w:val="center"/>
            <w:hideMark/>
          </w:tcPr>
          <w:p w14:paraId="020F658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B5CD6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966DA0"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75F83EE1" w14:textId="77777777" w:rsidR="004844FC" w:rsidRPr="004844FC" w:rsidRDefault="004844FC" w:rsidP="004844FC">
            <w:pPr>
              <w:jc w:val="center"/>
              <w:rPr>
                <w:sz w:val="20"/>
                <w:szCs w:val="20"/>
              </w:rPr>
            </w:pPr>
            <w:r w:rsidRPr="004844FC">
              <w:rPr>
                <w:sz w:val="20"/>
                <w:szCs w:val="20"/>
              </w:rPr>
              <w:t>0,428</w:t>
            </w:r>
          </w:p>
        </w:tc>
      </w:tr>
      <w:tr w:rsidR="004844FC" w:rsidRPr="004844FC" w14:paraId="5602A5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751321"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06B8798"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283DAB4F" w14:textId="77777777" w:rsidR="004844FC" w:rsidRPr="004844FC" w:rsidRDefault="004844FC" w:rsidP="004844FC">
            <w:pPr>
              <w:jc w:val="center"/>
              <w:rPr>
                <w:sz w:val="20"/>
                <w:szCs w:val="20"/>
              </w:rPr>
            </w:pPr>
            <w:r w:rsidRPr="004844FC">
              <w:rPr>
                <w:sz w:val="20"/>
                <w:szCs w:val="20"/>
              </w:rPr>
              <w:t>57,7</w:t>
            </w:r>
          </w:p>
        </w:tc>
        <w:tc>
          <w:tcPr>
            <w:tcW w:w="1900" w:type="dxa"/>
            <w:tcBorders>
              <w:top w:val="nil"/>
              <w:left w:val="nil"/>
              <w:bottom w:val="single" w:sz="4" w:space="0" w:color="auto"/>
              <w:right w:val="single" w:sz="4" w:space="0" w:color="auto"/>
            </w:tcBorders>
            <w:shd w:val="clear" w:color="auto" w:fill="auto"/>
            <w:noWrap/>
            <w:vAlign w:val="center"/>
            <w:hideMark/>
          </w:tcPr>
          <w:p w14:paraId="60E1CE6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B894B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2F2DDE" w14:textId="77777777" w:rsidR="004844FC" w:rsidRPr="004844FC" w:rsidRDefault="004844FC" w:rsidP="004844FC">
            <w:pPr>
              <w:jc w:val="center"/>
              <w:rPr>
                <w:sz w:val="20"/>
                <w:szCs w:val="20"/>
              </w:rPr>
            </w:pPr>
            <w:r w:rsidRPr="004844FC">
              <w:rPr>
                <w:sz w:val="20"/>
                <w:szCs w:val="20"/>
              </w:rPr>
              <w:t>343,46</w:t>
            </w:r>
          </w:p>
        </w:tc>
        <w:tc>
          <w:tcPr>
            <w:tcW w:w="1900" w:type="dxa"/>
            <w:tcBorders>
              <w:top w:val="nil"/>
              <w:left w:val="nil"/>
              <w:bottom w:val="single" w:sz="4" w:space="0" w:color="auto"/>
              <w:right w:val="single" w:sz="4" w:space="0" w:color="auto"/>
            </w:tcBorders>
            <w:shd w:val="clear" w:color="auto" w:fill="auto"/>
            <w:noWrap/>
            <w:vAlign w:val="center"/>
            <w:hideMark/>
          </w:tcPr>
          <w:p w14:paraId="79FF6640" w14:textId="77777777" w:rsidR="004844FC" w:rsidRPr="004844FC" w:rsidRDefault="004844FC" w:rsidP="004844FC">
            <w:pPr>
              <w:jc w:val="center"/>
              <w:rPr>
                <w:sz w:val="20"/>
                <w:szCs w:val="20"/>
              </w:rPr>
            </w:pPr>
            <w:r w:rsidRPr="004844FC">
              <w:rPr>
                <w:sz w:val="20"/>
                <w:szCs w:val="20"/>
              </w:rPr>
              <w:t>0,428</w:t>
            </w:r>
          </w:p>
        </w:tc>
      </w:tr>
      <w:tr w:rsidR="004844FC" w:rsidRPr="004844FC" w14:paraId="2EFB2A68"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0842B" w14:textId="77777777" w:rsidR="004844FC" w:rsidRPr="004844FC" w:rsidRDefault="004844FC" w:rsidP="004844FC">
            <w:pPr>
              <w:jc w:val="center"/>
              <w:rPr>
                <w:color w:val="000000"/>
                <w:sz w:val="20"/>
                <w:szCs w:val="20"/>
              </w:rPr>
            </w:pPr>
            <w:r w:rsidRPr="004844FC">
              <w:rPr>
                <w:color w:val="000000"/>
                <w:sz w:val="20"/>
                <w:szCs w:val="20"/>
              </w:rPr>
              <w:t>ВК Левшино (ул. Адмирала Старикова, 13а): ЕТО №01-3 - ПАО «Т Плюс»</w:t>
            </w:r>
          </w:p>
        </w:tc>
      </w:tr>
      <w:tr w:rsidR="004844FC" w:rsidRPr="004844FC" w14:paraId="13A700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96A7E0"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52B3433F"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42279FE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52F315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84EC8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C732F5E"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79ECFCB1" w14:textId="77777777" w:rsidR="004844FC" w:rsidRPr="004844FC" w:rsidRDefault="004844FC" w:rsidP="004844FC">
            <w:pPr>
              <w:jc w:val="center"/>
              <w:rPr>
                <w:sz w:val="20"/>
                <w:szCs w:val="20"/>
              </w:rPr>
            </w:pPr>
            <w:r w:rsidRPr="004844FC">
              <w:rPr>
                <w:sz w:val="20"/>
                <w:szCs w:val="20"/>
              </w:rPr>
              <w:t>0,328</w:t>
            </w:r>
          </w:p>
        </w:tc>
      </w:tr>
      <w:tr w:rsidR="004844FC" w:rsidRPr="004844FC" w14:paraId="764403F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C8EFDB"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1FA66141"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4CEDB309"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55FA317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4984B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75476E"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3B4236FB" w14:textId="77777777" w:rsidR="004844FC" w:rsidRPr="004844FC" w:rsidRDefault="004844FC" w:rsidP="004844FC">
            <w:pPr>
              <w:jc w:val="center"/>
              <w:rPr>
                <w:sz w:val="20"/>
                <w:szCs w:val="20"/>
              </w:rPr>
            </w:pPr>
            <w:r w:rsidRPr="004844FC">
              <w:rPr>
                <w:sz w:val="20"/>
                <w:szCs w:val="20"/>
              </w:rPr>
              <w:t>0,328</w:t>
            </w:r>
          </w:p>
        </w:tc>
      </w:tr>
      <w:tr w:rsidR="004844FC" w:rsidRPr="004844FC" w14:paraId="4B8CE0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57F657"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0B922DAB"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01EEA63B"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3B6BE63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6CDD4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72985C"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434BBC8A" w14:textId="77777777" w:rsidR="004844FC" w:rsidRPr="004844FC" w:rsidRDefault="004844FC" w:rsidP="004844FC">
            <w:pPr>
              <w:jc w:val="center"/>
              <w:rPr>
                <w:sz w:val="20"/>
                <w:szCs w:val="20"/>
              </w:rPr>
            </w:pPr>
            <w:r w:rsidRPr="004844FC">
              <w:rPr>
                <w:sz w:val="20"/>
                <w:szCs w:val="20"/>
              </w:rPr>
              <w:t>0,328</w:t>
            </w:r>
          </w:p>
        </w:tc>
      </w:tr>
      <w:tr w:rsidR="004844FC" w:rsidRPr="004844FC" w14:paraId="6370C24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7B944E"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7DF568C5"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4AC15842"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7663BE3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84D61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16EEE0"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24D6E736" w14:textId="77777777" w:rsidR="004844FC" w:rsidRPr="004844FC" w:rsidRDefault="004844FC" w:rsidP="004844FC">
            <w:pPr>
              <w:jc w:val="center"/>
              <w:rPr>
                <w:sz w:val="20"/>
                <w:szCs w:val="20"/>
              </w:rPr>
            </w:pPr>
            <w:r w:rsidRPr="004844FC">
              <w:rPr>
                <w:sz w:val="20"/>
                <w:szCs w:val="20"/>
              </w:rPr>
              <w:t>0,328</w:t>
            </w:r>
          </w:p>
        </w:tc>
      </w:tr>
      <w:tr w:rsidR="004844FC" w:rsidRPr="004844FC" w14:paraId="3956447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DB134F"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2A80A9E6"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25029B1F"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7005C16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DAC2F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76A9D8"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795E7FB5" w14:textId="77777777" w:rsidR="004844FC" w:rsidRPr="004844FC" w:rsidRDefault="004844FC" w:rsidP="004844FC">
            <w:pPr>
              <w:jc w:val="center"/>
              <w:rPr>
                <w:sz w:val="20"/>
                <w:szCs w:val="20"/>
              </w:rPr>
            </w:pPr>
            <w:r w:rsidRPr="004844FC">
              <w:rPr>
                <w:sz w:val="20"/>
                <w:szCs w:val="20"/>
              </w:rPr>
              <w:t>0,328</w:t>
            </w:r>
          </w:p>
        </w:tc>
      </w:tr>
      <w:tr w:rsidR="004844FC" w:rsidRPr="004844FC" w14:paraId="588EA3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8D002A"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654C25EB"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3557A055"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7DAEAF4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87EF5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F4E83E"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3C7E68FE" w14:textId="77777777" w:rsidR="004844FC" w:rsidRPr="004844FC" w:rsidRDefault="004844FC" w:rsidP="004844FC">
            <w:pPr>
              <w:jc w:val="center"/>
              <w:rPr>
                <w:sz w:val="20"/>
                <w:szCs w:val="20"/>
              </w:rPr>
            </w:pPr>
            <w:r w:rsidRPr="004844FC">
              <w:rPr>
                <w:sz w:val="20"/>
                <w:szCs w:val="20"/>
              </w:rPr>
              <w:t>0,328</w:t>
            </w:r>
          </w:p>
        </w:tc>
      </w:tr>
      <w:tr w:rsidR="004844FC" w:rsidRPr="004844FC" w14:paraId="65B2D5F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1AADD0"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618AE84A"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28FE5618"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4039B02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028D04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CAAEB3"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529CD561" w14:textId="77777777" w:rsidR="004844FC" w:rsidRPr="004844FC" w:rsidRDefault="004844FC" w:rsidP="004844FC">
            <w:pPr>
              <w:jc w:val="center"/>
              <w:rPr>
                <w:sz w:val="20"/>
                <w:szCs w:val="20"/>
              </w:rPr>
            </w:pPr>
            <w:r w:rsidRPr="004844FC">
              <w:rPr>
                <w:sz w:val="20"/>
                <w:szCs w:val="20"/>
              </w:rPr>
              <w:t>0,328</w:t>
            </w:r>
          </w:p>
        </w:tc>
      </w:tr>
      <w:tr w:rsidR="004844FC" w:rsidRPr="004844FC" w14:paraId="0E977E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C80608"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4C9C2072"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1C959074"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30D3803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EAA22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5BD31E"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2DBEDFAB" w14:textId="77777777" w:rsidR="004844FC" w:rsidRPr="004844FC" w:rsidRDefault="004844FC" w:rsidP="004844FC">
            <w:pPr>
              <w:jc w:val="center"/>
              <w:rPr>
                <w:sz w:val="20"/>
                <w:szCs w:val="20"/>
              </w:rPr>
            </w:pPr>
            <w:r w:rsidRPr="004844FC">
              <w:rPr>
                <w:sz w:val="20"/>
                <w:szCs w:val="20"/>
              </w:rPr>
              <w:t>0,328</w:t>
            </w:r>
          </w:p>
        </w:tc>
      </w:tr>
      <w:tr w:rsidR="004844FC" w:rsidRPr="004844FC" w14:paraId="589E907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E3D810"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13E4CB83"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4B601111"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3F7BA70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5C34F9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D15FD3"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6B55E0D1" w14:textId="77777777" w:rsidR="004844FC" w:rsidRPr="004844FC" w:rsidRDefault="004844FC" w:rsidP="004844FC">
            <w:pPr>
              <w:jc w:val="center"/>
              <w:rPr>
                <w:sz w:val="20"/>
                <w:szCs w:val="20"/>
              </w:rPr>
            </w:pPr>
            <w:r w:rsidRPr="004844FC">
              <w:rPr>
                <w:sz w:val="20"/>
                <w:szCs w:val="20"/>
              </w:rPr>
              <w:t>0,328</w:t>
            </w:r>
          </w:p>
        </w:tc>
      </w:tr>
      <w:tr w:rsidR="004844FC" w:rsidRPr="004844FC" w14:paraId="57D3B18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19C7E0"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3615CC9E"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7D57A6FB"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26ADE65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6B6F4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C99BDEE"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41182F19" w14:textId="77777777" w:rsidR="004844FC" w:rsidRPr="004844FC" w:rsidRDefault="004844FC" w:rsidP="004844FC">
            <w:pPr>
              <w:jc w:val="center"/>
              <w:rPr>
                <w:sz w:val="20"/>
                <w:szCs w:val="20"/>
              </w:rPr>
            </w:pPr>
            <w:r w:rsidRPr="004844FC">
              <w:rPr>
                <w:sz w:val="20"/>
                <w:szCs w:val="20"/>
              </w:rPr>
              <w:t>0,328</w:t>
            </w:r>
          </w:p>
        </w:tc>
      </w:tr>
      <w:tr w:rsidR="004844FC" w:rsidRPr="004844FC" w14:paraId="42EECE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4EE4B4"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40A8CAF9"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267F766B"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02EEB70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F1087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DEDDE1"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1FF2DC01" w14:textId="77777777" w:rsidR="004844FC" w:rsidRPr="004844FC" w:rsidRDefault="004844FC" w:rsidP="004844FC">
            <w:pPr>
              <w:jc w:val="center"/>
              <w:rPr>
                <w:sz w:val="20"/>
                <w:szCs w:val="20"/>
              </w:rPr>
            </w:pPr>
            <w:r w:rsidRPr="004844FC">
              <w:rPr>
                <w:sz w:val="20"/>
                <w:szCs w:val="20"/>
              </w:rPr>
              <w:t>0,328</w:t>
            </w:r>
          </w:p>
        </w:tc>
      </w:tr>
      <w:tr w:rsidR="004844FC" w:rsidRPr="004844FC" w14:paraId="6A271C1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874AFF"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07551459"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65FA4989"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4DE3F73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90E3A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799D15"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268C29AA" w14:textId="77777777" w:rsidR="004844FC" w:rsidRPr="004844FC" w:rsidRDefault="004844FC" w:rsidP="004844FC">
            <w:pPr>
              <w:jc w:val="center"/>
              <w:rPr>
                <w:sz w:val="20"/>
                <w:szCs w:val="20"/>
              </w:rPr>
            </w:pPr>
            <w:r w:rsidRPr="004844FC">
              <w:rPr>
                <w:sz w:val="20"/>
                <w:szCs w:val="20"/>
              </w:rPr>
              <w:t>0,328</w:t>
            </w:r>
          </w:p>
        </w:tc>
      </w:tr>
      <w:tr w:rsidR="004844FC" w:rsidRPr="004844FC" w14:paraId="096F06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6EC865"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2A0AC38D"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79FCD19C"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7302424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B4D01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B9FF4C6"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127E116C" w14:textId="77777777" w:rsidR="004844FC" w:rsidRPr="004844FC" w:rsidRDefault="004844FC" w:rsidP="004844FC">
            <w:pPr>
              <w:jc w:val="center"/>
              <w:rPr>
                <w:sz w:val="20"/>
                <w:szCs w:val="20"/>
              </w:rPr>
            </w:pPr>
            <w:r w:rsidRPr="004844FC">
              <w:rPr>
                <w:sz w:val="20"/>
                <w:szCs w:val="20"/>
              </w:rPr>
              <w:t>0,328</w:t>
            </w:r>
          </w:p>
        </w:tc>
      </w:tr>
      <w:tr w:rsidR="004844FC" w:rsidRPr="004844FC" w14:paraId="079A21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505B17"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3CC3228D"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2511409C"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21E872C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88B29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37D9FE"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69B2B36C" w14:textId="77777777" w:rsidR="004844FC" w:rsidRPr="004844FC" w:rsidRDefault="004844FC" w:rsidP="004844FC">
            <w:pPr>
              <w:jc w:val="center"/>
              <w:rPr>
                <w:sz w:val="20"/>
                <w:szCs w:val="20"/>
              </w:rPr>
            </w:pPr>
            <w:r w:rsidRPr="004844FC">
              <w:rPr>
                <w:sz w:val="20"/>
                <w:szCs w:val="20"/>
              </w:rPr>
              <w:t>0,328</w:t>
            </w:r>
          </w:p>
        </w:tc>
      </w:tr>
      <w:tr w:rsidR="004844FC" w:rsidRPr="004844FC" w14:paraId="1985E4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FF7CB3"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6A5FBF88"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7643C2CF"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2095697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FB2A2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8C2D86"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30BB38FC" w14:textId="77777777" w:rsidR="004844FC" w:rsidRPr="004844FC" w:rsidRDefault="004844FC" w:rsidP="004844FC">
            <w:pPr>
              <w:jc w:val="center"/>
              <w:rPr>
                <w:sz w:val="20"/>
                <w:szCs w:val="20"/>
              </w:rPr>
            </w:pPr>
            <w:r w:rsidRPr="004844FC">
              <w:rPr>
                <w:sz w:val="20"/>
                <w:szCs w:val="20"/>
              </w:rPr>
              <w:t>0,328</w:t>
            </w:r>
          </w:p>
        </w:tc>
      </w:tr>
      <w:tr w:rsidR="004844FC" w:rsidRPr="004844FC" w14:paraId="52F3042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8BA683"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487FC1DC"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683CFFB1"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072A234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69876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FE0B3C"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1A01D271" w14:textId="77777777" w:rsidR="004844FC" w:rsidRPr="004844FC" w:rsidRDefault="004844FC" w:rsidP="004844FC">
            <w:pPr>
              <w:jc w:val="center"/>
              <w:rPr>
                <w:sz w:val="20"/>
                <w:szCs w:val="20"/>
              </w:rPr>
            </w:pPr>
            <w:r w:rsidRPr="004844FC">
              <w:rPr>
                <w:sz w:val="20"/>
                <w:szCs w:val="20"/>
              </w:rPr>
              <w:t>0,328</w:t>
            </w:r>
          </w:p>
        </w:tc>
      </w:tr>
      <w:tr w:rsidR="004844FC" w:rsidRPr="004844FC" w14:paraId="1EA12FA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F23FFA"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1B8D396E"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13E1021C"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3A1ABB2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8A658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654216"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5DA50442" w14:textId="77777777" w:rsidR="004844FC" w:rsidRPr="004844FC" w:rsidRDefault="004844FC" w:rsidP="004844FC">
            <w:pPr>
              <w:jc w:val="center"/>
              <w:rPr>
                <w:sz w:val="20"/>
                <w:szCs w:val="20"/>
              </w:rPr>
            </w:pPr>
            <w:r w:rsidRPr="004844FC">
              <w:rPr>
                <w:sz w:val="20"/>
                <w:szCs w:val="20"/>
              </w:rPr>
              <w:t>0,328</w:t>
            </w:r>
          </w:p>
        </w:tc>
      </w:tr>
      <w:tr w:rsidR="004844FC" w:rsidRPr="004844FC" w14:paraId="7FDCD29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AD945A"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2620F825"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59DC66CD"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7760AB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2A4FB3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E45F141"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7C450BA6" w14:textId="77777777" w:rsidR="004844FC" w:rsidRPr="004844FC" w:rsidRDefault="004844FC" w:rsidP="004844FC">
            <w:pPr>
              <w:jc w:val="center"/>
              <w:rPr>
                <w:sz w:val="20"/>
                <w:szCs w:val="20"/>
              </w:rPr>
            </w:pPr>
            <w:r w:rsidRPr="004844FC">
              <w:rPr>
                <w:sz w:val="20"/>
                <w:szCs w:val="20"/>
              </w:rPr>
              <w:t>0,328</w:t>
            </w:r>
          </w:p>
        </w:tc>
      </w:tr>
      <w:tr w:rsidR="004844FC" w:rsidRPr="004844FC" w14:paraId="1F030B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88E637"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7FF4BEB1"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6B449006"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40561C9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944BD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2E2F4D"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5CD97FA7" w14:textId="77777777" w:rsidR="004844FC" w:rsidRPr="004844FC" w:rsidRDefault="004844FC" w:rsidP="004844FC">
            <w:pPr>
              <w:jc w:val="center"/>
              <w:rPr>
                <w:sz w:val="20"/>
                <w:szCs w:val="20"/>
              </w:rPr>
            </w:pPr>
            <w:r w:rsidRPr="004844FC">
              <w:rPr>
                <w:sz w:val="20"/>
                <w:szCs w:val="20"/>
              </w:rPr>
              <w:t>0,328</w:t>
            </w:r>
          </w:p>
        </w:tc>
      </w:tr>
      <w:tr w:rsidR="004844FC" w:rsidRPr="004844FC" w14:paraId="1F5F823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EF3549"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3DDC0597"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3CCF440D"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6728A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3934C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AAD178"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0832C941" w14:textId="77777777" w:rsidR="004844FC" w:rsidRPr="004844FC" w:rsidRDefault="004844FC" w:rsidP="004844FC">
            <w:pPr>
              <w:jc w:val="center"/>
              <w:rPr>
                <w:sz w:val="20"/>
                <w:szCs w:val="20"/>
              </w:rPr>
            </w:pPr>
            <w:r w:rsidRPr="004844FC">
              <w:rPr>
                <w:sz w:val="20"/>
                <w:szCs w:val="20"/>
              </w:rPr>
              <w:t>0,328</w:t>
            </w:r>
          </w:p>
        </w:tc>
      </w:tr>
      <w:tr w:rsidR="004844FC" w:rsidRPr="004844FC" w14:paraId="7682BC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13CD14"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48AF4238"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68C42E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DEF424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CD832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2CD983"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1CA163EA" w14:textId="77777777" w:rsidR="004844FC" w:rsidRPr="004844FC" w:rsidRDefault="004844FC" w:rsidP="004844FC">
            <w:pPr>
              <w:jc w:val="center"/>
              <w:rPr>
                <w:sz w:val="20"/>
                <w:szCs w:val="20"/>
              </w:rPr>
            </w:pPr>
            <w:r w:rsidRPr="004844FC">
              <w:rPr>
                <w:sz w:val="20"/>
                <w:szCs w:val="20"/>
              </w:rPr>
              <w:t>0,328</w:t>
            </w:r>
          </w:p>
        </w:tc>
      </w:tr>
      <w:tr w:rsidR="004844FC" w:rsidRPr="004844FC" w14:paraId="1C3136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7374D1"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3855328B"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3780D650"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64AA906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72BB5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8A2FCF"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5A58D005" w14:textId="77777777" w:rsidR="004844FC" w:rsidRPr="004844FC" w:rsidRDefault="004844FC" w:rsidP="004844FC">
            <w:pPr>
              <w:jc w:val="center"/>
              <w:rPr>
                <w:sz w:val="20"/>
                <w:szCs w:val="20"/>
              </w:rPr>
            </w:pPr>
            <w:r w:rsidRPr="004844FC">
              <w:rPr>
                <w:sz w:val="20"/>
                <w:szCs w:val="20"/>
              </w:rPr>
              <w:t>0,328</w:t>
            </w:r>
          </w:p>
        </w:tc>
      </w:tr>
      <w:tr w:rsidR="004844FC" w:rsidRPr="004844FC" w14:paraId="19AA3D9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F22E5E"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3E989BE"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2155FD57" w14:textId="77777777" w:rsidR="004844FC" w:rsidRPr="004844FC" w:rsidRDefault="004844FC" w:rsidP="004844FC">
            <w:pPr>
              <w:jc w:val="center"/>
              <w:rPr>
                <w:sz w:val="20"/>
                <w:szCs w:val="20"/>
              </w:rPr>
            </w:pPr>
            <w:r w:rsidRPr="004844FC">
              <w:rPr>
                <w:sz w:val="20"/>
                <w:szCs w:val="20"/>
              </w:rPr>
              <w:t>56,5</w:t>
            </w:r>
          </w:p>
        </w:tc>
        <w:tc>
          <w:tcPr>
            <w:tcW w:w="1900" w:type="dxa"/>
            <w:tcBorders>
              <w:top w:val="nil"/>
              <w:left w:val="nil"/>
              <w:bottom w:val="single" w:sz="4" w:space="0" w:color="auto"/>
              <w:right w:val="single" w:sz="4" w:space="0" w:color="auto"/>
            </w:tcBorders>
            <w:shd w:val="clear" w:color="auto" w:fill="auto"/>
            <w:noWrap/>
            <w:vAlign w:val="center"/>
            <w:hideMark/>
          </w:tcPr>
          <w:p w14:paraId="7AE4B8B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90051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207337"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72F0C45E" w14:textId="77777777" w:rsidR="004844FC" w:rsidRPr="004844FC" w:rsidRDefault="004844FC" w:rsidP="004844FC">
            <w:pPr>
              <w:jc w:val="center"/>
              <w:rPr>
                <w:sz w:val="20"/>
                <w:szCs w:val="20"/>
              </w:rPr>
            </w:pPr>
            <w:r w:rsidRPr="004844FC">
              <w:rPr>
                <w:sz w:val="20"/>
                <w:szCs w:val="20"/>
              </w:rPr>
              <w:t>0,328</w:t>
            </w:r>
          </w:p>
        </w:tc>
      </w:tr>
      <w:tr w:rsidR="004844FC" w:rsidRPr="004844FC" w14:paraId="1D888A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0A866E"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35D3EDFF"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1E5E26C8" w14:textId="77777777" w:rsidR="004844FC" w:rsidRPr="004844FC" w:rsidRDefault="004844FC" w:rsidP="004844FC">
            <w:pPr>
              <w:jc w:val="center"/>
              <w:rPr>
                <w:sz w:val="20"/>
                <w:szCs w:val="20"/>
              </w:rPr>
            </w:pPr>
            <w:r w:rsidRPr="004844FC">
              <w:rPr>
                <w:sz w:val="20"/>
                <w:szCs w:val="20"/>
              </w:rPr>
              <w:t>56,7</w:t>
            </w:r>
          </w:p>
        </w:tc>
        <w:tc>
          <w:tcPr>
            <w:tcW w:w="1900" w:type="dxa"/>
            <w:tcBorders>
              <w:top w:val="nil"/>
              <w:left w:val="nil"/>
              <w:bottom w:val="single" w:sz="4" w:space="0" w:color="auto"/>
              <w:right w:val="single" w:sz="4" w:space="0" w:color="auto"/>
            </w:tcBorders>
            <w:shd w:val="clear" w:color="auto" w:fill="auto"/>
            <w:noWrap/>
            <w:vAlign w:val="center"/>
            <w:hideMark/>
          </w:tcPr>
          <w:p w14:paraId="1D0283A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814B9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F3E13AE"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3B85F804" w14:textId="77777777" w:rsidR="004844FC" w:rsidRPr="004844FC" w:rsidRDefault="004844FC" w:rsidP="004844FC">
            <w:pPr>
              <w:jc w:val="center"/>
              <w:rPr>
                <w:sz w:val="20"/>
                <w:szCs w:val="20"/>
              </w:rPr>
            </w:pPr>
            <w:r w:rsidRPr="004844FC">
              <w:rPr>
                <w:sz w:val="20"/>
                <w:szCs w:val="20"/>
              </w:rPr>
              <w:t>0,328</w:t>
            </w:r>
          </w:p>
        </w:tc>
      </w:tr>
      <w:tr w:rsidR="004844FC" w:rsidRPr="004844FC" w14:paraId="70B6B4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320F79"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0D885313"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41E7C9A2" w14:textId="77777777" w:rsidR="004844FC" w:rsidRPr="004844FC" w:rsidRDefault="004844FC" w:rsidP="004844FC">
            <w:pPr>
              <w:jc w:val="center"/>
              <w:rPr>
                <w:sz w:val="20"/>
                <w:szCs w:val="20"/>
              </w:rPr>
            </w:pPr>
            <w:r w:rsidRPr="004844FC">
              <w:rPr>
                <w:sz w:val="20"/>
                <w:szCs w:val="20"/>
              </w:rPr>
              <w:t>56,9</w:t>
            </w:r>
          </w:p>
        </w:tc>
        <w:tc>
          <w:tcPr>
            <w:tcW w:w="1900" w:type="dxa"/>
            <w:tcBorders>
              <w:top w:val="nil"/>
              <w:left w:val="nil"/>
              <w:bottom w:val="single" w:sz="4" w:space="0" w:color="auto"/>
              <w:right w:val="single" w:sz="4" w:space="0" w:color="auto"/>
            </w:tcBorders>
            <w:shd w:val="clear" w:color="auto" w:fill="auto"/>
            <w:noWrap/>
            <w:vAlign w:val="center"/>
            <w:hideMark/>
          </w:tcPr>
          <w:p w14:paraId="742F1B7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3EDA8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5390DD"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0CE9643A" w14:textId="77777777" w:rsidR="004844FC" w:rsidRPr="004844FC" w:rsidRDefault="004844FC" w:rsidP="004844FC">
            <w:pPr>
              <w:jc w:val="center"/>
              <w:rPr>
                <w:sz w:val="20"/>
                <w:szCs w:val="20"/>
              </w:rPr>
            </w:pPr>
            <w:r w:rsidRPr="004844FC">
              <w:rPr>
                <w:sz w:val="20"/>
                <w:szCs w:val="20"/>
              </w:rPr>
              <w:t>0,328</w:t>
            </w:r>
          </w:p>
        </w:tc>
      </w:tr>
      <w:tr w:rsidR="004844FC" w:rsidRPr="004844FC" w14:paraId="5732129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42EB00"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E3E2044"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50688C32" w14:textId="77777777" w:rsidR="004844FC" w:rsidRPr="004844FC" w:rsidRDefault="004844FC" w:rsidP="004844FC">
            <w:pPr>
              <w:jc w:val="center"/>
              <w:rPr>
                <w:sz w:val="20"/>
                <w:szCs w:val="20"/>
              </w:rPr>
            </w:pPr>
            <w:r w:rsidRPr="004844FC">
              <w:rPr>
                <w:sz w:val="20"/>
                <w:szCs w:val="20"/>
              </w:rPr>
              <w:t>57,2</w:t>
            </w:r>
          </w:p>
        </w:tc>
        <w:tc>
          <w:tcPr>
            <w:tcW w:w="1900" w:type="dxa"/>
            <w:tcBorders>
              <w:top w:val="nil"/>
              <w:left w:val="nil"/>
              <w:bottom w:val="single" w:sz="4" w:space="0" w:color="auto"/>
              <w:right w:val="single" w:sz="4" w:space="0" w:color="auto"/>
            </w:tcBorders>
            <w:shd w:val="clear" w:color="auto" w:fill="auto"/>
            <w:noWrap/>
            <w:vAlign w:val="center"/>
            <w:hideMark/>
          </w:tcPr>
          <w:p w14:paraId="55D73C8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3A8D4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4B4633"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04D0BEBD" w14:textId="77777777" w:rsidR="004844FC" w:rsidRPr="004844FC" w:rsidRDefault="004844FC" w:rsidP="004844FC">
            <w:pPr>
              <w:jc w:val="center"/>
              <w:rPr>
                <w:sz w:val="20"/>
                <w:szCs w:val="20"/>
              </w:rPr>
            </w:pPr>
            <w:r w:rsidRPr="004844FC">
              <w:rPr>
                <w:sz w:val="20"/>
                <w:szCs w:val="20"/>
              </w:rPr>
              <w:t>0,328</w:t>
            </w:r>
          </w:p>
        </w:tc>
      </w:tr>
      <w:tr w:rsidR="004844FC" w:rsidRPr="004844FC" w14:paraId="232221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FFA144"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7DA7DF5"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641EC1B8" w14:textId="77777777" w:rsidR="004844FC" w:rsidRPr="004844FC" w:rsidRDefault="004844FC" w:rsidP="004844FC">
            <w:pPr>
              <w:jc w:val="center"/>
              <w:rPr>
                <w:sz w:val="20"/>
                <w:szCs w:val="20"/>
              </w:rPr>
            </w:pPr>
            <w:r w:rsidRPr="004844FC">
              <w:rPr>
                <w:sz w:val="20"/>
                <w:szCs w:val="20"/>
              </w:rPr>
              <w:t>57,4</w:t>
            </w:r>
          </w:p>
        </w:tc>
        <w:tc>
          <w:tcPr>
            <w:tcW w:w="1900" w:type="dxa"/>
            <w:tcBorders>
              <w:top w:val="nil"/>
              <w:left w:val="nil"/>
              <w:bottom w:val="single" w:sz="4" w:space="0" w:color="auto"/>
              <w:right w:val="single" w:sz="4" w:space="0" w:color="auto"/>
            </w:tcBorders>
            <w:shd w:val="clear" w:color="auto" w:fill="auto"/>
            <w:noWrap/>
            <w:vAlign w:val="center"/>
            <w:hideMark/>
          </w:tcPr>
          <w:p w14:paraId="0AFAA6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BF5F5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BA34F2"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568E10AA" w14:textId="77777777" w:rsidR="004844FC" w:rsidRPr="004844FC" w:rsidRDefault="004844FC" w:rsidP="004844FC">
            <w:pPr>
              <w:jc w:val="center"/>
              <w:rPr>
                <w:sz w:val="20"/>
                <w:szCs w:val="20"/>
              </w:rPr>
            </w:pPr>
            <w:r w:rsidRPr="004844FC">
              <w:rPr>
                <w:sz w:val="20"/>
                <w:szCs w:val="20"/>
              </w:rPr>
              <w:t>0,328</w:t>
            </w:r>
          </w:p>
        </w:tc>
      </w:tr>
      <w:tr w:rsidR="004844FC" w:rsidRPr="004844FC" w14:paraId="47CCFD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5ABAA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6B764B9"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449FCEC5"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41CC32E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CACCB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1C9D23"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20C52FF1" w14:textId="77777777" w:rsidR="004844FC" w:rsidRPr="004844FC" w:rsidRDefault="004844FC" w:rsidP="004844FC">
            <w:pPr>
              <w:jc w:val="center"/>
              <w:rPr>
                <w:sz w:val="20"/>
                <w:szCs w:val="20"/>
              </w:rPr>
            </w:pPr>
            <w:r w:rsidRPr="004844FC">
              <w:rPr>
                <w:sz w:val="20"/>
                <w:szCs w:val="20"/>
              </w:rPr>
              <w:t>0,328</w:t>
            </w:r>
          </w:p>
        </w:tc>
      </w:tr>
      <w:tr w:rsidR="004844FC" w:rsidRPr="004844FC" w14:paraId="746898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26063F"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3CA6432"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672ACAD" w14:textId="77777777" w:rsidR="004844FC" w:rsidRPr="004844FC" w:rsidRDefault="004844FC" w:rsidP="004844FC">
            <w:pPr>
              <w:jc w:val="center"/>
              <w:rPr>
                <w:sz w:val="20"/>
                <w:szCs w:val="20"/>
              </w:rPr>
            </w:pPr>
            <w:r w:rsidRPr="004844FC">
              <w:rPr>
                <w:sz w:val="20"/>
                <w:szCs w:val="20"/>
              </w:rPr>
              <w:t>57,8</w:t>
            </w:r>
          </w:p>
        </w:tc>
        <w:tc>
          <w:tcPr>
            <w:tcW w:w="1900" w:type="dxa"/>
            <w:tcBorders>
              <w:top w:val="nil"/>
              <w:left w:val="nil"/>
              <w:bottom w:val="single" w:sz="4" w:space="0" w:color="auto"/>
              <w:right w:val="single" w:sz="4" w:space="0" w:color="auto"/>
            </w:tcBorders>
            <w:shd w:val="clear" w:color="auto" w:fill="auto"/>
            <w:noWrap/>
            <w:vAlign w:val="center"/>
            <w:hideMark/>
          </w:tcPr>
          <w:p w14:paraId="285752D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130FC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501151"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39B51EBA" w14:textId="77777777" w:rsidR="004844FC" w:rsidRPr="004844FC" w:rsidRDefault="004844FC" w:rsidP="004844FC">
            <w:pPr>
              <w:jc w:val="center"/>
              <w:rPr>
                <w:sz w:val="20"/>
                <w:szCs w:val="20"/>
              </w:rPr>
            </w:pPr>
            <w:r w:rsidRPr="004844FC">
              <w:rPr>
                <w:sz w:val="20"/>
                <w:szCs w:val="20"/>
              </w:rPr>
              <w:t>0,328</w:t>
            </w:r>
          </w:p>
        </w:tc>
      </w:tr>
      <w:tr w:rsidR="004844FC" w:rsidRPr="004844FC" w14:paraId="4C72FA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A73D1A"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9DFEFC8"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6EFE7D55" w14:textId="77777777" w:rsidR="004844FC" w:rsidRPr="004844FC" w:rsidRDefault="004844FC" w:rsidP="004844FC">
            <w:pPr>
              <w:jc w:val="center"/>
              <w:rPr>
                <w:sz w:val="20"/>
                <w:szCs w:val="20"/>
              </w:rPr>
            </w:pPr>
            <w:r w:rsidRPr="004844FC">
              <w:rPr>
                <w:sz w:val="20"/>
                <w:szCs w:val="20"/>
              </w:rPr>
              <w:t>58,1</w:t>
            </w:r>
          </w:p>
        </w:tc>
        <w:tc>
          <w:tcPr>
            <w:tcW w:w="1900" w:type="dxa"/>
            <w:tcBorders>
              <w:top w:val="nil"/>
              <w:left w:val="nil"/>
              <w:bottom w:val="single" w:sz="4" w:space="0" w:color="auto"/>
              <w:right w:val="single" w:sz="4" w:space="0" w:color="auto"/>
            </w:tcBorders>
            <w:shd w:val="clear" w:color="auto" w:fill="auto"/>
            <w:noWrap/>
            <w:vAlign w:val="center"/>
            <w:hideMark/>
          </w:tcPr>
          <w:p w14:paraId="341B102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468B5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5C8223"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05F96A63" w14:textId="77777777" w:rsidR="004844FC" w:rsidRPr="004844FC" w:rsidRDefault="004844FC" w:rsidP="004844FC">
            <w:pPr>
              <w:jc w:val="center"/>
              <w:rPr>
                <w:sz w:val="20"/>
                <w:szCs w:val="20"/>
              </w:rPr>
            </w:pPr>
            <w:r w:rsidRPr="004844FC">
              <w:rPr>
                <w:sz w:val="20"/>
                <w:szCs w:val="20"/>
              </w:rPr>
              <w:t>0,328</w:t>
            </w:r>
          </w:p>
        </w:tc>
      </w:tr>
      <w:tr w:rsidR="004844FC" w:rsidRPr="004844FC" w14:paraId="58E719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F2BD98"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86068DB"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5A35E1D" w14:textId="77777777" w:rsidR="004844FC" w:rsidRPr="004844FC" w:rsidRDefault="004844FC" w:rsidP="004844FC">
            <w:pPr>
              <w:jc w:val="center"/>
              <w:rPr>
                <w:sz w:val="20"/>
                <w:szCs w:val="20"/>
              </w:rPr>
            </w:pPr>
            <w:r w:rsidRPr="004844FC">
              <w:rPr>
                <w:sz w:val="20"/>
                <w:szCs w:val="20"/>
              </w:rPr>
              <w:t>58,3</w:t>
            </w:r>
          </w:p>
        </w:tc>
        <w:tc>
          <w:tcPr>
            <w:tcW w:w="1900" w:type="dxa"/>
            <w:tcBorders>
              <w:top w:val="nil"/>
              <w:left w:val="nil"/>
              <w:bottom w:val="single" w:sz="4" w:space="0" w:color="auto"/>
              <w:right w:val="single" w:sz="4" w:space="0" w:color="auto"/>
            </w:tcBorders>
            <w:shd w:val="clear" w:color="auto" w:fill="auto"/>
            <w:noWrap/>
            <w:vAlign w:val="center"/>
            <w:hideMark/>
          </w:tcPr>
          <w:p w14:paraId="175E867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058FD2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F4F2C0"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201175F6" w14:textId="77777777" w:rsidR="004844FC" w:rsidRPr="004844FC" w:rsidRDefault="004844FC" w:rsidP="004844FC">
            <w:pPr>
              <w:jc w:val="center"/>
              <w:rPr>
                <w:sz w:val="20"/>
                <w:szCs w:val="20"/>
              </w:rPr>
            </w:pPr>
            <w:r w:rsidRPr="004844FC">
              <w:rPr>
                <w:sz w:val="20"/>
                <w:szCs w:val="20"/>
              </w:rPr>
              <w:t>0,328</w:t>
            </w:r>
          </w:p>
        </w:tc>
      </w:tr>
      <w:tr w:rsidR="004844FC" w:rsidRPr="004844FC" w14:paraId="4729E6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C6B014"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55DCE6D"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3AC4F94D"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319CC05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8A7F8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D4B15F1"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1495855C" w14:textId="77777777" w:rsidR="004844FC" w:rsidRPr="004844FC" w:rsidRDefault="004844FC" w:rsidP="004844FC">
            <w:pPr>
              <w:jc w:val="center"/>
              <w:rPr>
                <w:sz w:val="20"/>
                <w:szCs w:val="20"/>
              </w:rPr>
            </w:pPr>
            <w:r w:rsidRPr="004844FC">
              <w:rPr>
                <w:sz w:val="20"/>
                <w:szCs w:val="20"/>
              </w:rPr>
              <w:t>0,328</w:t>
            </w:r>
          </w:p>
        </w:tc>
      </w:tr>
      <w:tr w:rsidR="004844FC" w:rsidRPr="004844FC" w14:paraId="14E1FC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89F72A"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20DBC20E"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29B0449D" w14:textId="77777777" w:rsidR="004844FC" w:rsidRPr="004844FC" w:rsidRDefault="004844FC" w:rsidP="004844FC">
            <w:pPr>
              <w:jc w:val="center"/>
              <w:rPr>
                <w:sz w:val="20"/>
                <w:szCs w:val="20"/>
              </w:rPr>
            </w:pPr>
            <w:r w:rsidRPr="004844FC">
              <w:rPr>
                <w:sz w:val="20"/>
                <w:szCs w:val="20"/>
              </w:rPr>
              <w:t>58,8</w:t>
            </w:r>
          </w:p>
        </w:tc>
        <w:tc>
          <w:tcPr>
            <w:tcW w:w="1900" w:type="dxa"/>
            <w:tcBorders>
              <w:top w:val="nil"/>
              <w:left w:val="nil"/>
              <w:bottom w:val="single" w:sz="4" w:space="0" w:color="auto"/>
              <w:right w:val="single" w:sz="4" w:space="0" w:color="auto"/>
            </w:tcBorders>
            <w:shd w:val="clear" w:color="auto" w:fill="auto"/>
            <w:noWrap/>
            <w:vAlign w:val="center"/>
            <w:hideMark/>
          </w:tcPr>
          <w:p w14:paraId="6A45175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9D82C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0AEF723"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034BFAD2" w14:textId="77777777" w:rsidR="004844FC" w:rsidRPr="004844FC" w:rsidRDefault="004844FC" w:rsidP="004844FC">
            <w:pPr>
              <w:jc w:val="center"/>
              <w:rPr>
                <w:sz w:val="20"/>
                <w:szCs w:val="20"/>
              </w:rPr>
            </w:pPr>
            <w:r w:rsidRPr="004844FC">
              <w:rPr>
                <w:sz w:val="20"/>
                <w:szCs w:val="20"/>
              </w:rPr>
              <w:t>0,328</w:t>
            </w:r>
          </w:p>
        </w:tc>
      </w:tr>
      <w:tr w:rsidR="004844FC" w:rsidRPr="004844FC" w14:paraId="4E196FB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A31BF2"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873F884"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411C57A"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68D1DE3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47D35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8413F1"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11FDBBC7" w14:textId="77777777" w:rsidR="004844FC" w:rsidRPr="004844FC" w:rsidRDefault="004844FC" w:rsidP="004844FC">
            <w:pPr>
              <w:jc w:val="center"/>
              <w:rPr>
                <w:sz w:val="20"/>
                <w:szCs w:val="20"/>
              </w:rPr>
            </w:pPr>
            <w:r w:rsidRPr="004844FC">
              <w:rPr>
                <w:sz w:val="20"/>
                <w:szCs w:val="20"/>
              </w:rPr>
              <w:t>0,328</w:t>
            </w:r>
          </w:p>
        </w:tc>
      </w:tr>
      <w:tr w:rsidR="004844FC" w:rsidRPr="004844FC" w14:paraId="19C047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E0E3E7"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E93F5E1"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5D4C6DDC" w14:textId="77777777" w:rsidR="004844FC" w:rsidRPr="004844FC" w:rsidRDefault="004844FC" w:rsidP="004844FC">
            <w:pPr>
              <w:jc w:val="center"/>
              <w:rPr>
                <w:sz w:val="20"/>
                <w:szCs w:val="20"/>
              </w:rPr>
            </w:pPr>
            <w:r w:rsidRPr="004844FC">
              <w:rPr>
                <w:sz w:val="20"/>
                <w:szCs w:val="20"/>
              </w:rPr>
              <w:t>59,3</w:t>
            </w:r>
          </w:p>
        </w:tc>
        <w:tc>
          <w:tcPr>
            <w:tcW w:w="1900" w:type="dxa"/>
            <w:tcBorders>
              <w:top w:val="nil"/>
              <w:left w:val="nil"/>
              <w:bottom w:val="single" w:sz="4" w:space="0" w:color="auto"/>
              <w:right w:val="single" w:sz="4" w:space="0" w:color="auto"/>
            </w:tcBorders>
            <w:shd w:val="clear" w:color="auto" w:fill="auto"/>
            <w:noWrap/>
            <w:vAlign w:val="center"/>
            <w:hideMark/>
          </w:tcPr>
          <w:p w14:paraId="581F88C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D038A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1A3522"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67754AB7" w14:textId="77777777" w:rsidR="004844FC" w:rsidRPr="004844FC" w:rsidRDefault="004844FC" w:rsidP="004844FC">
            <w:pPr>
              <w:jc w:val="center"/>
              <w:rPr>
                <w:sz w:val="20"/>
                <w:szCs w:val="20"/>
              </w:rPr>
            </w:pPr>
            <w:r w:rsidRPr="004844FC">
              <w:rPr>
                <w:sz w:val="20"/>
                <w:szCs w:val="20"/>
              </w:rPr>
              <w:t>0,328</w:t>
            </w:r>
          </w:p>
        </w:tc>
      </w:tr>
      <w:tr w:rsidR="004844FC" w:rsidRPr="004844FC" w14:paraId="5A47768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94ACE4"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2B94D1D"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9D04AC4" w14:textId="77777777" w:rsidR="004844FC" w:rsidRPr="004844FC" w:rsidRDefault="004844FC" w:rsidP="004844FC">
            <w:pPr>
              <w:jc w:val="center"/>
              <w:rPr>
                <w:sz w:val="20"/>
                <w:szCs w:val="20"/>
              </w:rPr>
            </w:pPr>
            <w:r w:rsidRPr="004844FC">
              <w:rPr>
                <w:sz w:val="20"/>
                <w:szCs w:val="20"/>
              </w:rPr>
              <w:t>59,5</w:t>
            </w:r>
          </w:p>
        </w:tc>
        <w:tc>
          <w:tcPr>
            <w:tcW w:w="1900" w:type="dxa"/>
            <w:tcBorders>
              <w:top w:val="nil"/>
              <w:left w:val="nil"/>
              <w:bottom w:val="single" w:sz="4" w:space="0" w:color="auto"/>
              <w:right w:val="single" w:sz="4" w:space="0" w:color="auto"/>
            </w:tcBorders>
            <w:shd w:val="clear" w:color="auto" w:fill="auto"/>
            <w:noWrap/>
            <w:vAlign w:val="center"/>
            <w:hideMark/>
          </w:tcPr>
          <w:p w14:paraId="46D148D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E397C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7436272"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1F249A7D" w14:textId="77777777" w:rsidR="004844FC" w:rsidRPr="004844FC" w:rsidRDefault="004844FC" w:rsidP="004844FC">
            <w:pPr>
              <w:jc w:val="center"/>
              <w:rPr>
                <w:sz w:val="20"/>
                <w:szCs w:val="20"/>
              </w:rPr>
            </w:pPr>
            <w:r w:rsidRPr="004844FC">
              <w:rPr>
                <w:sz w:val="20"/>
                <w:szCs w:val="20"/>
              </w:rPr>
              <w:t>0,328</w:t>
            </w:r>
          </w:p>
        </w:tc>
      </w:tr>
      <w:tr w:rsidR="004844FC" w:rsidRPr="004844FC" w14:paraId="0E5AED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9B70C4"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041C082"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158302A3" w14:textId="77777777" w:rsidR="004844FC" w:rsidRPr="004844FC" w:rsidRDefault="004844FC" w:rsidP="004844FC">
            <w:pPr>
              <w:jc w:val="center"/>
              <w:rPr>
                <w:sz w:val="20"/>
                <w:szCs w:val="20"/>
              </w:rPr>
            </w:pPr>
            <w:r w:rsidRPr="004844FC">
              <w:rPr>
                <w:sz w:val="20"/>
                <w:szCs w:val="20"/>
              </w:rPr>
              <w:t>59,7</w:t>
            </w:r>
          </w:p>
        </w:tc>
        <w:tc>
          <w:tcPr>
            <w:tcW w:w="1900" w:type="dxa"/>
            <w:tcBorders>
              <w:top w:val="nil"/>
              <w:left w:val="nil"/>
              <w:bottom w:val="single" w:sz="4" w:space="0" w:color="auto"/>
              <w:right w:val="single" w:sz="4" w:space="0" w:color="auto"/>
            </w:tcBorders>
            <w:shd w:val="clear" w:color="auto" w:fill="auto"/>
            <w:noWrap/>
            <w:vAlign w:val="center"/>
            <w:hideMark/>
          </w:tcPr>
          <w:p w14:paraId="5E08F5A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C55B6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50D77C"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4667920E" w14:textId="77777777" w:rsidR="004844FC" w:rsidRPr="004844FC" w:rsidRDefault="004844FC" w:rsidP="004844FC">
            <w:pPr>
              <w:jc w:val="center"/>
              <w:rPr>
                <w:sz w:val="20"/>
                <w:szCs w:val="20"/>
              </w:rPr>
            </w:pPr>
            <w:r w:rsidRPr="004844FC">
              <w:rPr>
                <w:sz w:val="20"/>
                <w:szCs w:val="20"/>
              </w:rPr>
              <w:t>0,328</w:t>
            </w:r>
          </w:p>
        </w:tc>
      </w:tr>
      <w:tr w:rsidR="004844FC" w:rsidRPr="004844FC" w14:paraId="2F2280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447D30"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B836B23"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BB1E93F"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434DCCF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BCC04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6282AA5"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5DF8DC26" w14:textId="77777777" w:rsidR="004844FC" w:rsidRPr="004844FC" w:rsidRDefault="004844FC" w:rsidP="004844FC">
            <w:pPr>
              <w:jc w:val="center"/>
              <w:rPr>
                <w:sz w:val="20"/>
                <w:szCs w:val="20"/>
              </w:rPr>
            </w:pPr>
            <w:r w:rsidRPr="004844FC">
              <w:rPr>
                <w:sz w:val="20"/>
                <w:szCs w:val="20"/>
              </w:rPr>
              <w:t>0,328</w:t>
            </w:r>
          </w:p>
        </w:tc>
      </w:tr>
      <w:tr w:rsidR="004844FC" w:rsidRPr="004844FC" w14:paraId="45205BB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A2379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F3C49BE"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6E5D159"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399CF63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9E35E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86D947"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1D4A4406" w14:textId="77777777" w:rsidR="004844FC" w:rsidRPr="004844FC" w:rsidRDefault="004844FC" w:rsidP="004844FC">
            <w:pPr>
              <w:jc w:val="center"/>
              <w:rPr>
                <w:sz w:val="20"/>
                <w:szCs w:val="20"/>
              </w:rPr>
            </w:pPr>
            <w:r w:rsidRPr="004844FC">
              <w:rPr>
                <w:sz w:val="20"/>
                <w:szCs w:val="20"/>
              </w:rPr>
              <w:t>0,328</w:t>
            </w:r>
          </w:p>
        </w:tc>
      </w:tr>
      <w:tr w:rsidR="004844FC" w:rsidRPr="004844FC" w14:paraId="64821D1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6C5F65"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994513A"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39FCE601" w14:textId="77777777" w:rsidR="004844FC" w:rsidRPr="004844FC" w:rsidRDefault="004844FC" w:rsidP="004844FC">
            <w:pPr>
              <w:jc w:val="center"/>
              <w:rPr>
                <w:sz w:val="20"/>
                <w:szCs w:val="20"/>
              </w:rPr>
            </w:pPr>
            <w:r w:rsidRPr="004844FC">
              <w:rPr>
                <w:sz w:val="20"/>
                <w:szCs w:val="20"/>
              </w:rPr>
              <w:t>60,5</w:t>
            </w:r>
          </w:p>
        </w:tc>
        <w:tc>
          <w:tcPr>
            <w:tcW w:w="1900" w:type="dxa"/>
            <w:tcBorders>
              <w:top w:val="nil"/>
              <w:left w:val="nil"/>
              <w:bottom w:val="single" w:sz="4" w:space="0" w:color="auto"/>
              <w:right w:val="single" w:sz="4" w:space="0" w:color="auto"/>
            </w:tcBorders>
            <w:shd w:val="clear" w:color="auto" w:fill="auto"/>
            <w:noWrap/>
            <w:vAlign w:val="center"/>
            <w:hideMark/>
          </w:tcPr>
          <w:p w14:paraId="3610763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945BF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983AB1"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591061BB" w14:textId="77777777" w:rsidR="004844FC" w:rsidRPr="004844FC" w:rsidRDefault="004844FC" w:rsidP="004844FC">
            <w:pPr>
              <w:jc w:val="center"/>
              <w:rPr>
                <w:sz w:val="20"/>
                <w:szCs w:val="20"/>
              </w:rPr>
            </w:pPr>
            <w:r w:rsidRPr="004844FC">
              <w:rPr>
                <w:sz w:val="20"/>
                <w:szCs w:val="20"/>
              </w:rPr>
              <w:t>0,328</w:t>
            </w:r>
          </w:p>
        </w:tc>
      </w:tr>
      <w:tr w:rsidR="004844FC" w:rsidRPr="004844FC" w14:paraId="10D5C70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A22915"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E0EF9E5"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F95BC5A" w14:textId="77777777" w:rsidR="004844FC" w:rsidRPr="004844FC" w:rsidRDefault="004844FC" w:rsidP="004844FC">
            <w:pPr>
              <w:jc w:val="center"/>
              <w:rPr>
                <w:sz w:val="20"/>
                <w:szCs w:val="20"/>
              </w:rPr>
            </w:pPr>
            <w:r w:rsidRPr="004844FC">
              <w:rPr>
                <w:sz w:val="20"/>
                <w:szCs w:val="20"/>
              </w:rPr>
              <w:t>60,7</w:t>
            </w:r>
          </w:p>
        </w:tc>
        <w:tc>
          <w:tcPr>
            <w:tcW w:w="1900" w:type="dxa"/>
            <w:tcBorders>
              <w:top w:val="nil"/>
              <w:left w:val="nil"/>
              <w:bottom w:val="single" w:sz="4" w:space="0" w:color="auto"/>
              <w:right w:val="single" w:sz="4" w:space="0" w:color="auto"/>
            </w:tcBorders>
            <w:shd w:val="clear" w:color="auto" w:fill="auto"/>
            <w:noWrap/>
            <w:vAlign w:val="center"/>
            <w:hideMark/>
          </w:tcPr>
          <w:p w14:paraId="2E67B3B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6575D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660867"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0B5D2EB7" w14:textId="77777777" w:rsidR="004844FC" w:rsidRPr="004844FC" w:rsidRDefault="004844FC" w:rsidP="004844FC">
            <w:pPr>
              <w:jc w:val="center"/>
              <w:rPr>
                <w:sz w:val="20"/>
                <w:szCs w:val="20"/>
              </w:rPr>
            </w:pPr>
            <w:r w:rsidRPr="004844FC">
              <w:rPr>
                <w:sz w:val="20"/>
                <w:szCs w:val="20"/>
              </w:rPr>
              <w:t>0,328</w:t>
            </w:r>
          </w:p>
        </w:tc>
      </w:tr>
      <w:tr w:rsidR="004844FC" w:rsidRPr="004844FC" w14:paraId="13AEF9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41E369"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EBE1AFF"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E1E792E"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721BE40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07C65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C51FEA8"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00A34C33" w14:textId="77777777" w:rsidR="004844FC" w:rsidRPr="004844FC" w:rsidRDefault="004844FC" w:rsidP="004844FC">
            <w:pPr>
              <w:jc w:val="center"/>
              <w:rPr>
                <w:sz w:val="20"/>
                <w:szCs w:val="20"/>
              </w:rPr>
            </w:pPr>
            <w:r w:rsidRPr="004844FC">
              <w:rPr>
                <w:sz w:val="20"/>
                <w:szCs w:val="20"/>
              </w:rPr>
              <w:t>0,328</w:t>
            </w:r>
          </w:p>
        </w:tc>
      </w:tr>
      <w:tr w:rsidR="004844FC" w:rsidRPr="004844FC" w14:paraId="3DBE6E7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B3D1F3"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F8A2DA2"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130573A0" w14:textId="77777777" w:rsidR="004844FC" w:rsidRPr="004844FC" w:rsidRDefault="004844FC" w:rsidP="004844FC">
            <w:pPr>
              <w:jc w:val="center"/>
              <w:rPr>
                <w:sz w:val="20"/>
                <w:szCs w:val="20"/>
              </w:rPr>
            </w:pPr>
            <w:r w:rsidRPr="004844FC">
              <w:rPr>
                <w:sz w:val="20"/>
                <w:szCs w:val="20"/>
              </w:rPr>
              <w:t>61,2</w:t>
            </w:r>
          </w:p>
        </w:tc>
        <w:tc>
          <w:tcPr>
            <w:tcW w:w="1900" w:type="dxa"/>
            <w:tcBorders>
              <w:top w:val="nil"/>
              <w:left w:val="nil"/>
              <w:bottom w:val="single" w:sz="4" w:space="0" w:color="auto"/>
              <w:right w:val="single" w:sz="4" w:space="0" w:color="auto"/>
            </w:tcBorders>
            <w:shd w:val="clear" w:color="auto" w:fill="auto"/>
            <w:noWrap/>
            <w:vAlign w:val="center"/>
            <w:hideMark/>
          </w:tcPr>
          <w:p w14:paraId="5331777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C044B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1883A3"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697EBA50" w14:textId="77777777" w:rsidR="004844FC" w:rsidRPr="004844FC" w:rsidRDefault="004844FC" w:rsidP="004844FC">
            <w:pPr>
              <w:jc w:val="center"/>
              <w:rPr>
                <w:sz w:val="20"/>
                <w:szCs w:val="20"/>
              </w:rPr>
            </w:pPr>
            <w:r w:rsidRPr="004844FC">
              <w:rPr>
                <w:sz w:val="20"/>
                <w:szCs w:val="20"/>
              </w:rPr>
              <w:t>0,328</w:t>
            </w:r>
          </w:p>
        </w:tc>
      </w:tr>
      <w:tr w:rsidR="004844FC" w:rsidRPr="004844FC" w14:paraId="677712B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9FEE05"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B7B1128"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B4DEF1F"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47DB25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3E0DF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A9823D"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51F60DAA" w14:textId="77777777" w:rsidR="004844FC" w:rsidRPr="004844FC" w:rsidRDefault="004844FC" w:rsidP="004844FC">
            <w:pPr>
              <w:jc w:val="center"/>
              <w:rPr>
                <w:sz w:val="20"/>
                <w:szCs w:val="20"/>
              </w:rPr>
            </w:pPr>
            <w:r w:rsidRPr="004844FC">
              <w:rPr>
                <w:sz w:val="20"/>
                <w:szCs w:val="20"/>
              </w:rPr>
              <w:t>0,328</w:t>
            </w:r>
          </w:p>
        </w:tc>
      </w:tr>
      <w:tr w:rsidR="004844FC" w:rsidRPr="004844FC" w14:paraId="2BC9B4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16D0A6"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C4F510A"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9E4B336" w14:textId="77777777" w:rsidR="004844FC" w:rsidRPr="004844FC" w:rsidRDefault="004844FC" w:rsidP="004844FC">
            <w:pPr>
              <w:jc w:val="center"/>
              <w:rPr>
                <w:sz w:val="20"/>
                <w:szCs w:val="20"/>
              </w:rPr>
            </w:pPr>
            <w:r w:rsidRPr="004844FC">
              <w:rPr>
                <w:sz w:val="20"/>
                <w:szCs w:val="20"/>
              </w:rPr>
              <w:t>61,8</w:t>
            </w:r>
          </w:p>
        </w:tc>
        <w:tc>
          <w:tcPr>
            <w:tcW w:w="1900" w:type="dxa"/>
            <w:tcBorders>
              <w:top w:val="nil"/>
              <w:left w:val="nil"/>
              <w:bottom w:val="single" w:sz="4" w:space="0" w:color="auto"/>
              <w:right w:val="single" w:sz="4" w:space="0" w:color="auto"/>
            </w:tcBorders>
            <w:shd w:val="clear" w:color="auto" w:fill="auto"/>
            <w:noWrap/>
            <w:vAlign w:val="center"/>
            <w:hideMark/>
          </w:tcPr>
          <w:p w14:paraId="55BC22D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D92690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D4FFB9"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5A633A8A" w14:textId="77777777" w:rsidR="004844FC" w:rsidRPr="004844FC" w:rsidRDefault="004844FC" w:rsidP="004844FC">
            <w:pPr>
              <w:jc w:val="center"/>
              <w:rPr>
                <w:sz w:val="20"/>
                <w:szCs w:val="20"/>
              </w:rPr>
            </w:pPr>
            <w:r w:rsidRPr="004844FC">
              <w:rPr>
                <w:sz w:val="20"/>
                <w:szCs w:val="20"/>
              </w:rPr>
              <w:t>0,328</w:t>
            </w:r>
          </w:p>
        </w:tc>
      </w:tr>
      <w:tr w:rsidR="004844FC" w:rsidRPr="004844FC" w14:paraId="2E4F9C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15A9BC"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E1D75FF"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4B44BCA2"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27057C9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88F88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B441AA" w14:textId="77777777" w:rsidR="004844FC" w:rsidRPr="004844FC" w:rsidRDefault="004844FC" w:rsidP="004844FC">
            <w:pPr>
              <w:jc w:val="center"/>
              <w:rPr>
                <w:sz w:val="20"/>
                <w:szCs w:val="20"/>
              </w:rPr>
            </w:pPr>
            <w:r w:rsidRPr="004844FC">
              <w:rPr>
                <w:sz w:val="20"/>
                <w:szCs w:val="20"/>
              </w:rPr>
              <w:t>404,52</w:t>
            </w:r>
          </w:p>
        </w:tc>
        <w:tc>
          <w:tcPr>
            <w:tcW w:w="1900" w:type="dxa"/>
            <w:tcBorders>
              <w:top w:val="nil"/>
              <w:left w:val="nil"/>
              <w:bottom w:val="single" w:sz="4" w:space="0" w:color="auto"/>
              <w:right w:val="single" w:sz="4" w:space="0" w:color="auto"/>
            </w:tcBorders>
            <w:shd w:val="clear" w:color="auto" w:fill="auto"/>
            <w:noWrap/>
            <w:vAlign w:val="center"/>
            <w:hideMark/>
          </w:tcPr>
          <w:p w14:paraId="73480E0A" w14:textId="77777777" w:rsidR="004844FC" w:rsidRPr="004844FC" w:rsidRDefault="004844FC" w:rsidP="004844FC">
            <w:pPr>
              <w:jc w:val="center"/>
              <w:rPr>
                <w:sz w:val="20"/>
                <w:szCs w:val="20"/>
              </w:rPr>
            </w:pPr>
            <w:r w:rsidRPr="004844FC">
              <w:rPr>
                <w:sz w:val="20"/>
                <w:szCs w:val="20"/>
              </w:rPr>
              <w:t>0,328</w:t>
            </w:r>
          </w:p>
        </w:tc>
      </w:tr>
      <w:tr w:rsidR="004844FC" w:rsidRPr="004844FC" w14:paraId="54D17625"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0F91C" w14:textId="77777777" w:rsidR="004844FC" w:rsidRPr="004844FC" w:rsidRDefault="004844FC" w:rsidP="004844FC">
            <w:pPr>
              <w:jc w:val="center"/>
              <w:rPr>
                <w:color w:val="000000"/>
                <w:sz w:val="20"/>
                <w:szCs w:val="20"/>
              </w:rPr>
            </w:pPr>
            <w:r w:rsidRPr="004844FC">
              <w:rPr>
                <w:color w:val="000000"/>
                <w:sz w:val="20"/>
                <w:szCs w:val="20"/>
              </w:rPr>
              <w:t>БМК «Таганрогская» (до 2024 г. - ВК ПДК) (ул. Таганрогская, 15): ЕТО №01-3 - ПАО «Т Плюс»</w:t>
            </w:r>
          </w:p>
        </w:tc>
      </w:tr>
      <w:tr w:rsidR="004844FC" w:rsidRPr="004844FC" w14:paraId="67F68CE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AE5485"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4ED1515"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464EAB4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530CF1A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9F2BA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5A3794"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6312EC0D" w14:textId="77777777" w:rsidR="004844FC" w:rsidRPr="004844FC" w:rsidRDefault="004844FC" w:rsidP="004844FC">
            <w:pPr>
              <w:jc w:val="center"/>
              <w:rPr>
                <w:sz w:val="20"/>
                <w:szCs w:val="20"/>
              </w:rPr>
            </w:pPr>
            <w:r w:rsidRPr="004844FC">
              <w:rPr>
                <w:sz w:val="20"/>
                <w:szCs w:val="20"/>
              </w:rPr>
              <w:t>0,264</w:t>
            </w:r>
          </w:p>
        </w:tc>
      </w:tr>
      <w:tr w:rsidR="004844FC" w:rsidRPr="004844FC" w14:paraId="0AD27A2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88867B"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289C1399"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06A89240"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BFF678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33B4C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AB3778"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557BD620" w14:textId="77777777" w:rsidR="004844FC" w:rsidRPr="004844FC" w:rsidRDefault="004844FC" w:rsidP="004844FC">
            <w:pPr>
              <w:jc w:val="center"/>
              <w:rPr>
                <w:sz w:val="20"/>
                <w:szCs w:val="20"/>
              </w:rPr>
            </w:pPr>
            <w:r w:rsidRPr="004844FC">
              <w:rPr>
                <w:sz w:val="20"/>
                <w:szCs w:val="20"/>
              </w:rPr>
              <w:t>0,264</w:t>
            </w:r>
          </w:p>
        </w:tc>
      </w:tr>
      <w:tr w:rsidR="004844FC" w:rsidRPr="004844FC" w14:paraId="139AB7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A596B7"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693D52E"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6066125C"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6DB4CA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189ED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91DDAA"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4BF1BADE" w14:textId="77777777" w:rsidR="004844FC" w:rsidRPr="004844FC" w:rsidRDefault="004844FC" w:rsidP="004844FC">
            <w:pPr>
              <w:jc w:val="center"/>
              <w:rPr>
                <w:sz w:val="20"/>
                <w:szCs w:val="20"/>
              </w:rPr>
            </w:pPr>
            <w:r w:rsidRPr="004844FC">
              <w:rPr>
                <w:sz w:val="20"/>
                <w:szCs w:val="20"/>
              </w:rPr>
              <w:t>0,264</w:t>
            </w:r>
          </w:p>
        </w:tc>
      </w:tr>
      <w:tr w:rsidR="004844FC" w:rsidRPr="004844FC" w14:paraId="0D4453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6B91D5"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06C66483"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040A97B0"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2569E0D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E3E19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5221E3"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77EAFEF7" w14:textId="77777777" w:rsidR="004844FC" w:rsidRPr="004844FC" w:rsidRDefault="004844FC" w:rsidP="004844FC">
            <w:pPr>
              <w:jc w:val="center"/>
              <w:rPr>
                <w:sz w:val="20"/>
                <w:szCs w:val="20"/>
              </w:rPr>
            </w:pPr>
            <w:r w:rsidRPr="004844FC">
              <w:rPr>
                <w:sz w:val="20"/>
                <w:szCs w:val="20"/>
              </w:rPr>
              <w:t>0,264</w:t>
            </w:r>
          </w:p>
        </w:tc>
      </w:tr>
      <w:tr w:rsidR="004844FC" w:rsidRPr="004844FC" w14:paraId="35AB45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42373A"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44D5462"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15AB02CE"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5C974C1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4ECB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D34A03"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74CB488D" w14:textId="77777777" w:rsidR="004844FC" w:rsidRPr="004844FC" w:rsidRDefault="004844FC" w:rsidP="004844FC">
            <w:pPr>
              <w:jc w:val="center"/>
              <w:rPr>
                <w:sz w:val="20"/>
                <w:szCs w:val="20"/>
              </w:rPr>
            </w:pPr>
            <w:r w:rsidRPr="004844FC">
              <w:rPr>
                <w:sz w:val="20"/>
                <w:szCs w:val="20"/>
              </w:rPr>
              <w:t>0,264</w:t>
            </w:r>
          </w:p>
        </w:tc>
      </w:tr>
      <w:tr w:rsidR="004844FC" w:rsidRPr="004844FC" w14:paraId="58FB4C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A8724C"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0735855C"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2B49D34B"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4A3BB8E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031CC9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827FB1"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4669840A" w14:textId="77777777" w:rsidR="004844FC" w:rsidRPr="004844FC" w:rsidRDefault="004844FC" w:rsidP="004844FC">
            <w:pPr>
              <w:jc w:val="center"/>
              <w:rPr>
                <w:sz w:val="20"/>
                <w:szCs w:val="20"/>
              </w:rPr>
            </w:pPr>
            <w:r w:rsidRPr="004844FC">
              <w:rPr>
                <w:sz w:val="20"/>
                <w:szCs w:val="20"/>
              </w:rPr>
              <w:t>0,264</w:t>
            </w:r>
          </w:p>
        </w:tc>
      </w:tr>
      <w:tr w:rsidR="004844FC" w:rsidRPr="004844FC" w14:paraId="655A52F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A70ED4"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12F0ADBD"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3645F384"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349BF03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5B18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CC2671"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54EB63A3" w14:textId="77777777" w:rsidR="004844FC" w:rsidRPr="004844FC" w:rsidRDefault="004844FC" w:rsidP="004844FC">
            <w:pPr>
              <w:jc w:val="center"/>
              <w:rPr>
                <w:sz w:val="20"/>
                <w:szCs w:val="20"/>
              </w:rPr>
            </w:pPr>
            <w:r w:rsidRPr="004844FC">
              <w:rPr>
                <w:sz w:val="20"/>
                <w:szCs w:val="20"/>
              </w:rPr>
              <w:t>0,264</w:t>
            </w:r>
          </w:p>
        </w:tc>
      </w:tr>
      <w:tr w:rsidR="004844FC" w:rsidRPr="004844FC" w14:paraId="245665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2D6CAD"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4AAF035C"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3720CA72"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0003521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709AD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F1E2B5"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169319ED" w14:textId="77777777" w:rsidR="004844FC" w:rsidRPr="004844FC" w:rsidRDefault="004844FC" w:rsidP="004844FC">
            <w:pPr>
              <w:jc w:val="center"/>
              <w:rPr>
                <w:sz w:val="20"/>
                <w:szCs w:val="20"/>
              </w:rPr>
            </w:pPr>
            <w:r w:rsidRPr="004844FC">
              <w:rPr>
                <w:sz w:val="20"/>
                <w:szCs w:val="20"/>
              </w:rPr>
              <w:t>0,264</w:t>
            </w:r>
          </w:p>
        </w:tc>
      </w:tr>
      <w:tr w:rsidR="004844FC" w:rsidRPr="004844FC" w14:paraId="7FDE84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6D8AEB"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02770BA7"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2C06B493"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184A3A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A017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B61D41"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1F8D03FB" w14:textId="77777777" w:rsidR="004844FC" w:rsidRPr="004844FC" w:rsidRDefault="004844FC" w:rsidP="004844FC">
            <w:pPr>
              <w:jc w:val="center"/>
              <w:rPr>
                <w:sz w:val="20"/>
                <w:szCs w:val="20"/>
              </w:rPr>
            </w:pPr>
            <w:r w:rsidRPr="004844FC">
              <w:rPr>
                <w:sz w:val="20"/>
                <w:szCs w:val="20"/>
              </w:rPr>
              <w:t>0,264</w:t>
            </w:r>
          </w:p>
        </w:tc>
      </w:tr>
      <w:tr w:rsidR="004844FC" w:rsidRPr="004844FC" w14:paraId="2F5AD60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9F9481"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0310E91E"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3ACBC59E"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36690E3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5296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57A8B8"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5BF05E34" w14:textId="77777777" w:rsidR="004844FC" w:rsidRPr="004844FC" w:rsidRDefault="004844FC" w:rsidP="004844FC">
            <w:pPr>
              <w:jc w:val="center"/>
              <w:rPr>
                <w:sz w:val="20"/>
                <w:szCs w:val="20"/>
              </w:rPr>
            </w:pPr>
            <w:r w:rsidRPr="004844FC">
              <w:rPr>
                <w:sz w:val="20"/>
                <w:szCs w:val="20"/>
              </w:rPr>
              <w:t>0,264</w:t>
            </w:r>
          </w:p>
        </w:tc>
      </w:tr>
      <w:tr w:rsidR="004844FC" w:rsidRPr="004844FC" w14:paraId="4834291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D24614"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7FD73E2F"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7F7997DE"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76C4172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B94EF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1665AA"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49471D19" w14:textId="77777777" w:rsidR="004844FC" w:rsidRPr="004844FC" w:rsidRDefault="004844FC" w:rsidP="004844FC">
            <w:pPr>
              <w:jc w:val="center"/>
              <w:rPr>
                <w:sz w:val="20"/>
                <w:szCs w:val="20"/>
              </w:rPr>
            </w:pPr>
            <w:r w:rsidRPr="004844FC">
              <w:rPr>
                <w:sz w:val="20"/>
                <w:szCs w:val="20"/>
              </w:rPr>
              <w:t>0,264</w:t>
            </w:r>
          </w:p>
        </w:tc>
      </w:tr>
      <w:tr w:rsidR="004844FC" w:rsidRPr="004844FC" w14:paraId="555566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1A1FFE"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494A20AD"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3BD458AD"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5C5AB7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49C3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DE271E"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448FA262" w14:textId="77777777" w:rsidR="004844FC" w:rsidRPr="004844FC" w:rsidRDefault="004844FC" w:rsidP="004844FC">
            <w:pPr>
              <w:jc w:val="center"/>
              <w:rPr>
                <w:sz w:val="20"/>
                <w:szCs w:val="20"/>
              </w:rPr>
            </w:pPr>
            <w:r w:rsidRPr="004844FC">
              <w:rPr>
                <w:sz w:val="20"/>
                <w:szCs w:val="20"/>
              </w:rPr>
              <w:t>0,264</w:t>
            </w:r>
          </w:p>
        </w:tc>
      </w:tr>
      <w:tr w:rsidR="004844FC" w:rsidRPr="004844FC" w14:paraId="21ED87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47B28D"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0199993A"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7C97FCEA"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6DCE9BB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3880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A6207D"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04393687" w14:textId="77777777" w:rsidR="004844FC" w:rsidRPr="004844FC" w:rsidRDefault="004844FC" w:rsidP="004844FC">
            <w:pPr>
              <w:jc w:val="center"/>
              <w:rPr>
                <w:sz w:val="20"/>
                <w:szCs w:val="20"/>
              </w:rPr>
            </w:pPr>
            <w:r w:rsidRPr="004844FC">
              <w:rPr>
                <w:sz w:val="20"/>
                <w:szCs w:val="20"/>
              </w:rPr>
              <w:t>0,264</w:t>
            </w:r>
          </w:p>
        </w:tc>
      </w:tr>
      <w:tr w:rsidR="004844FC" w:rsidRPr="004844FC" w14:paraId="1103E90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7CA444"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38B6994C"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5023D538"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09B7B2A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4DFE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1AC759"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3C5E843D" w14:textId="77777777" w:rsidR="004844FC" w:rsidRPr="004844FC" w:rsidRDefault="004844FC" w:rsidP="004844FC">
            <w:pPr>
              <w:jc w:val="center"/>
              <w:rPr>
                <w:sz w:val="20"/>
                <w:szCs w:val="20"/>
              </w:rPr>
            </w:pPr>
            <w:r w:rsidRPr="004844FC">
              <w:rPr>
                <w:sz w:val="20"/>
                <w:szCs w:val="20"/>
              </w:rPr>
              <w:t>0,264</w:t>
            </w:r>
          </w:p>
        </w:tc>
      </w:tr>
      <w:tr w:rsidR="004844FC" w:rsidRPr="004844FC" w14:paraId="2C2A3E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0ECB30"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895EBFE"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2A8B5D45"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3F85EC6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CBA23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1B97B7"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4797F8A2" w14:textId="77777777" w:rsidR="004844FC" w:rsidRPr="004844FC" w:rsidRDefault="004844FC" w:rsidP="004844FC">
            <w:pPr>
              <w:jc w:val="center"/>
              <w:rPr>
                <w:sz w:val="20"/>
                <w:szCs w:val="20"/>
              </w:rPr>
            </w:pPr>
            <w:r w:rsidRPr="004844FC">
              <w:rPr>
                <w:sz w:val="20"/>
                <w:szCs w:val="20"/>
              </w:rPr>
              <w:t>0,264</w:t>
            </w:r>
          </w:p>
        </w:tc>
      </w:tr>
      <w:tr w:rsidR="004844FC" w:rsidRPr="004844FC" w14:paraId="5E64D67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B3A5A0"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65E5D419"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3D06AF5B"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4481FB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9DBF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BFBE17"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2DEC5425" w14:textId="77777777" w:rsidR="004844FC" w:rsidRPr="004844FC" w:rsidRDefault="004844FC" w:rsidP="004844FC">
            <w:pPr>
              <w:jc w:val="center"/>
              <w:rPr>
                <w:sz w:val="20"/>
                <w:szCs w:val="20"/>
              </w:rPr>
            </w:pPr>
            <w:r w:rsidRPr="004844FC">
              <w:rPr>
                <w:sz w:val="20"/>
                <w:szCs w:val="20"/>
              </w:rPr>
              <w:t>0,264</w:t>
            </w:r>
          </w:p>
        </w:tc>
      </w:tr>
      <w:tr w:rsidR="004844FC" w:rsidRPr="004844FC" w14:paraId="5F48EB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84C14A"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8F80BD9"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6EEB671C"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57DF90D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C5332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47E982"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4FD5FC9D" w14:textId="77777777" w:rsidR="004844FC" w:rsidRPr="004844FC" w:rsidRDefault="004844FC" w:rsidP="004844FC">
            <w:pPr>
              <w:jc w:val="center"/>
              <w:rPr>
                <w:sz w:val="20"/>
                <w:szCs w:val="20"/>
              </w:rPr>
            </w:pPr>
            <w:r w:rsidRPr="004844FC">
              <w:rPr>
                <w:sz w:val="20"/>
                <w:szCs w:val="20"/>
              </w:rPr>
              <w:t>0,264</w:t>
            </w:r>
          </w:p>
        </w:tc>
      </w:tr>
      <w:tr w:rsidR="004844FC" w:rsidRPr="004844FC" w14:paraId="0DBFAF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7D8182"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68DE0CD3"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299EE820"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503BD59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7CC9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3DE730"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69DAE63D" w14:textId="77777777" w:rsidR="004844FC" w:rsidRPr="004844FC" w:rsidRDefault="004844FC" w:rsidP="004844FC">
            <w:pPr>
              <w:jc w:val="center"/>
              <w:rPr>
                <w:sz w:val="20"/>
                <w:szCs w:val="20"/>
              </w:rPr>
            </w:pPr>
            <w:r w:rsidRPr="004844FC">
              <w:rPr>
                <w:sz w:val="20"/>
                <w:szCs w:val="20"/>
              </w:rPr>
              <w:t>0,264</w:t>
            </w:r>
          </w:p>
        </w:tc>
      </w:tr>
      <w:tr w:rsidR="004844FC" w:rsidRPr="004844FC" w14:paraId="7FD2CF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AED105"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06957799"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2F19E6B3"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0FB42AC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D924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4BBCAF"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1A927658" w14:textId="77777777" w:rsidR="004844FC" w:rsidRPr="004844FC" w:rsidRDefault="004844FC" w:rsidP="004844FC">
            <w:pPr>
              <w:jc w:val="center"/>
              <w:rPr>
                <w:sz w:val="20"/>
                <w:szCs w:val="20"/>
              </w:rPr>
            </w:pPr>
            <w:r w:rsidRPr="004844FC">
              <w:rPr>
                <w:sz w:val="20"/>
                <w:szCs w:val="20"/>
              </w:rPr>
              <w:t>0,264</w:t>
            </w:r>
          </w:p>
        </w:tc>
      </w:tr>
      <w:tr w:rsidR="004844FC" w:rsidRPr="004844FC" w14:paraId="2B1B05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734BA4"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4329C6CB"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34BC2905"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317E856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D079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C140F1"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0DE52722" w14:textId="77777777" w:rsidR="004844FC" w:rsidRPr="004844FC" w:rsidRDefault="004844FC" w:rsidP="004844FC">
            <w:pPr>
              <w:jc w:val="center"/>
              <w:rPr>
                <w:sz w:val="20"/>
                <w:szCs w:val="20"/>
              </w:rPr>
            </w:pPr>
            <w:r w:rsidRPr="004844FC">
              <w:rPr>
                <w:sz w:val="20"/>
                <w:szCs w:val="20"/>
              </w:rPr>
              <w:t>0,264</w:t>
            </w:r>
          </w:p>
        </w:tc>
      </w:tr>
      <w:tr w:rsidR="004844FC" w:rsidRPr="004844FC" w14:paraId="5AE96D5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9E1C1E"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3AA9748E"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11E93445"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3A86F5E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93CF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8C004B"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48F43030" w14:textId="77777777" w:rsidR="004844FC" w:rsidRPr="004844FC" w:rsidRDefault="004844FC" w:rsidP="004844FC">
            <w:pPr>
              <w:jc w:val="center"/>
              <w:rPr>
                <w:sz w:val="20"/>
                <w:szCs w:val="20"/>
              </w:rPr>
            </w:pPr>
            <w:r w:rsidRPr="004844FC">
              <w:rPr>
                <w:sz w:val="20"/>
                <w:szCs w:val="20"/>
              </w:rPr>
              <w:t>0,264</w:t>
            </w:r>
          </w:p>
        </w:tc>
      </w:tr>
      <w:tr w:rsidR="004844FC" w:rsidRPr="004844FC" w14:paraId="5C153DD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147C85"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54F9D2F5"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0F1ED647"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2D0F0A0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009D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992573"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553E8F88" w14:textId="77777777" w:rsidR="004844FC" w:rsidRPr="004844FC" w:rsidRDefault="004844FC" w:rsidP="004844FC">
            <w:pPr>
              <w:jc w:val="center"/>
              <w:rPr>
                <w:sz w:val="20"/>
                <w:szCs w:val="20"/>
              </w:rPr>
            </w:pPr>
            <w:r w:rsidRPr="004844FC">
              <w:rPr>
                <w:sz w:val="20"/>
                <w:szCs w:val="20"/>
              </w:rPr>
              <w:t>0,264</w:t>
            </w:r>
          </w:p>
        </w:tc>
      </w:tr>
      <w:tr w:rsidR="004844FC" w:rsidRPr="004844FC" w14:paraId="3A15C7F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F1DDA9"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1AD1689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EA68501"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054965E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D665F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11BC66"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1275539F" w14:textId="77777777" w:rsidR="004844FC" w:rsidRPr="004844FC" w:rsidRDefault="004844FC" w:rsidP="004844FC">
            <w:pPr>
              <w:jc w:val="center"/>
              <w:rPr>
                <w:sz w:val="20"/>
                <w:szCs w:val="20"/>
              </w:rPr>
            </w:pPr>
            <w:r w:rsidRPr="004844FC">
              <w:rPr>
                <w:sz w:val="20"/>
                <w:szCs w:val="20"/>
              </w:rPr>
              <w:t>0,264</w:t>
            </w:r>
          </w:p>
        </w:tc>
      </w:tr>
      <w:tr w:rsidR="004844FC" w:rsidRPr="004844FC" w14:paraId="5B5DB5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A41F78"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63584444"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C3FC057"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44C2A91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DCB4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011130"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43FCFC09" w14:textId="77777777" w:rsidR="004844FC" w:rsidRPr="004844FC" w:rsidRDefault="004844FC" w:rsidP="004844FC">
            <w:pPr>
              <w:jc w:val="center"/>
              <w:rPr>
                <w:sz w:val="20"/>
                <w:szCs w:val="20"/>
              </w:rPr>
            </w:pPr>
            <w:r w:rsidRPr="004844FC">
              <w:rPr>
                <w:sz w:val="20"/>
                <w:szCs w:val="20"/>
              </w:rPr>
              <w:t>0,264</w:t>
            </w:r>
          </w:p>
        </w:tc>
      </w:tr>
      <w:tr w:rsidR="004844FC" w:rsidRPr="004844FC" w14:paraId="497FBF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06A564"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5B03B20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7D1F2C3" w14:textId="77777777" w:rsidR="004844FC" w:rsidRPr="004844FC" w:rsidRDefault="004844FC" w:rsidP="004844FC">
            <w:pPr>
              <w:jc w:val="center"/>
              <w:rPr>
                <w:sz w:val="20"/>
                <w:szCs w:val="20"/>
              </w:rPr>
            </w:pPr>
            <w:r w:rsidRPr="004844FC">
              <w:rPr>
                <w:sz w:val="20"/>
                <w:szCs w:val="20"/>
              </w:rPr>
              <w:t>55,3</w:t>
            </w:r>
          </w:p>
        </w:tc>
        <w:tc>
          <w:tcPr>
            <w:tcW w:w="1900" w:type="dxa"/>
            <w:tcBorders>
              <w:top w:val="nil"/>
              <w:left w:val="nil"/>
              <w:bottom w:val="single" w:sz="4" w:space="0" w:color="auto"/>
              <w:right w:val="single" w:sz="4" w:space="0" w:color="auto"/>
            </w:tcBorders>
            <w:shd w:val="clear" w:color="auto" w:fill="auto"/>
            <w:noWrap/>
            <w:vAlign w:val="center"/>
            <w:hideMark/>
          </w:tcPr>
          <w:p w14:paraId="0C5B077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3A5E4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3EF7C0"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6FB33832" w14:textId="77777777" w:rsidR="004844FC" w:rsidRPr="004844FC" w:rsidRDefault="004844FC" w:rsidP="004844FC">
            <w:pPr>
              <w:jc w:val="center"/>
              <w:rPr>
                <w:sz w:val="20"/>
                <w:szCs w:val="20"/>
              </w:rPr>
            </w:pPr>
            <w:r w:rsidRPr="004844FC">
              <w:rPr>
                <w:sz w:val="20"/>
                <w:szCs w:val="20"/>
              </w:rPr>
              <w:t>0,264</w:t>
            </w:r>
          </w:p>
        </w:tc>
      </w:tr>
      <w:tr w:rsidR="004844FC" w:rsidRPr="004844FC" w14:paraId="31D11EA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F14CB1"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8180B5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D78487F" w14:textId="77777777" w:rsidR="004844FC" w:rsidRPr="004844FC" w:rsidRDefault="004844FC" w:rsidP="004844FC">
            <w:pPr>
              <w:jc w:val="center"/>
              <w:rPr>
                <w:sz w:val="20"/>
                <w:szCs w:val="20"/>
              </w:rPr>
            </w:pPr>
            <w:r w:rsidRPr="004844FC">
              <w:rPr>
                <w:sz w:val="20"/>
                <w:szCs w:val="20"/>
              </w:rPr>
              <w:t>55,5</w:t>
            </w:r>
          </w:p>
        </w:tc>
        <w:tc>
          <w:tcPr>
            <w:tcW w:w="1900" w:type="dxa"/>
            <w:tcBorders>
              <w:top w:val="nil"/>
              <w:left w:val="nil"/>
              <w:bottom w:val="single" w:sz="4" w:space="0" w:color="auto"/>
              <w:right w:val="single" w:sz="4" w:space="0" w:color="auto"/>
            </w:tcBorders>
            <w:shd w:val="clear" w:color="auto" w:fill="auto"/>
            <w:noWrap/>
            <w:vAlign w:val="center"/>
            <w:hideMark/>
          </w:tcPr>
          <w:p w14:paraId="1A82110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AD3C15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ACD5E2"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1996308C" w14:textId="77777777" w:rsidR="004844FC" w:rsidRPr="004844FC" w:rsidRDefault="004844FC" w:rsidP="004844FC">
            <w:pPr>
              <w:jc w:val="center"/>
              <w:rPr>
                <w:sz w:val="20"/>
                <w:szCs w:val="20"/>
              </w:rPr>
            </w:pPr>
            <w:r w:rsidRPr="004844FC">
              <w:rPr>
                <w:sz w:val="20"/>
                <w:szCs w:val="20"/>
              </w:rPr>
              <w:t>0,264</w:t>
            </w:r>
          </w:p>
        </w:tc>
      </w:tr>
      <w:tr w:rsidR="004844FC" w:rsidRPr="004844FC" w14:paraId="0B80FFB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911A66"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FAE83F5"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5094417" w14:textId="77777777" w:rsidR="004844FC" w:rsidRPr="004844FC" w:rsidRDefault="004844FC" w:rsidP="004844FC">
            <w:pPr>
              <w:jc w:val="center"/>
              <w:rPr>
                <w:sz w:val="20"/>
                <w:szCs w:val="20"/>
              </w:rPr>
            </w:pPr>
            <w:r w:rsidRPr="004844FC">
              <w:rPr>
                <w:sz w:val="20"/>
                <w:szCs w:val="20"/>
              </w:rPr>
              <w:t>55,7</w:t>
            </w:r>
          </w:p>
        </w:tc>
        <w:tc>
          <w:tcPr>
            <w:tcW w:w="1900" w:type="dxa"/>
            <w:tcBorders>
              <w:top w:val="nil"/>
              <w:left w:val="nil"/>
              <w:bottom w:val="single" w:sz="4" w:space="0" w:color="auto"/>
              <w:right w:val="single" w:sz="4" w:space="0" w:color="auto"/>
            </w:tcBorders>
            <w:shd w:val="clear" w:color="auto" w:fill="auto"/>
            <w:noWrap/>
            <w:vAlign w:val="center"/>
            <w:hideMark/>
          </w:tcPr>
          <w:p w14:paraId="0F860A6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493E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E5DF43"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15B2E828" w14:textId="77777777" w:rsidR="004844FC" w:rsidRPr="004844FC" w:rsidRDefault="004844FC" w:rsidP="004844FC">
            <w:pPr>
              <w:jc w:val="center"/>
              <w:rPr>
                <w:sz w:val="20"/>
                <w:szCs w:val="20"/>
              </w:rPr>
            </w:pPr>
            <w:r w:rsidRPr="004844FC">
              <w:rPr>
                <w:sz w:val="20"/>
                <w:szCs w:val="20"/>
              </w:rPr>
              <w:t>0,264</w:t>
            </w:r>
          </w:p>
        </w:tc>
      </w:tr>
      <w:tr w:rsidR="004844FC" w:rsidRPr="004844FC" w14:paraId="29C62B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DE6691"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511C222"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5517D1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23A083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5B27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0C6E62"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3AF37B18" w14:textId="77777777" w:rsidR="004844FC" w:rsidRPr="004844FC" w:rsidRDefault="004844FC" w:rsidP="004844FC">
            <w:pPr>
              <w:jc w:val="center"/>
              <w:rPr>
                <w:sz w:val="20"/>
                <w:szCs w:val="20"/>
              </w:rPr>
            </w:pPr>
            <w:r w:rsidRPr="004844FC">
              <w:rPr>
                <w:sz w:val="20"/>
                <w:szCs w:val="20"/>
              </w:rPr>
              <w:t>0,264</w:t>
            </w:r>
          </w:p>
        </w:tc>
      </w:tr>
      <w:tr w:rsidR="004844FC" w:rsidRPr="004844FC" w14:paraId="227D534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750BF0"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F57D50C"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795058C"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2B02C40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27C1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305323"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6CF23237" w14:textId="77777777" w:rsidR="004844FC" w:rsidRPr="004844FC" w:rsidRDefault="004844FC" w:rsidP="004844FC">
            <w:pPr>
              <w:jc w:val="center"/>
              <w:rPr>
                <w:sz w:val="20"/>
                <w:szCs w:val="20"/>
              </w:rPr>
            </w:pPr>
            <w:r w:rsidRPr="004844FC">
              <w:rPr>
                <w:sz w:val="20"/>
                <w:szCs w:val="20"/>
              </w:rPr>
              <w:t>0,264</w:t>
            </w:r>
          </w:p>
        </w:tc>
      </w:tr>
      <w:tr w:rsidR="004844FC" w:rsidRPr="004844FC" w14:paraId="54D6A7F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F0A8D4"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789A547"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69693F1" w14:textId="77777777" w:rsidR="004844FC" w:rsidRPr="004844FC" w:rsidRDefault="004844FC" w:rsidP="004844FC">
            <w:pPr>
              <w:jc w:val="center"/>
              <w:rPr>
                <w:sz w:val="20"/>
                <w:szCs w:val="20"/>
              </w:rPr>
            </w:pPr>
            <w:r w:rsidRPr="004844FC">
              <w:rPr>
                <w:sz w:val="20"/>
                <w:szCs w:val="20"/>
              </w:rPr>
              <w:t>56,4</w:t>
            </w:r>
          </w:p>
        </w:tc>
        <w:tc>
          <w:tcPr>
            <w:tcW w:w="1900" w:type="dxa"/>
            <w:tcBorders>
              <w:top w:val="nil"/>
              <w:left w:val="nil"/>
              <w:bottom w:val="single" w:sz="4" w:space="0" w:color="auto"/>
              <w:right w:val="single" w:sz="4" w:space="0" w:color="auto"/>
            </w:tcBorders>
            <w:shd w:val="clear" w:color="auto" w:fill="auto"/>
            <w:noWrap/>
            <w:vAlign w:val="center"/>
            <w:hideMark/>
          </w:tcPr>
          <w:p w14:paraId="09B68E3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79E19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CF4381"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235D7ED0" w14:textId="77777777" w:rsidR="004844FC" w:rsidRPr="004844FC" w:rsidRDefault="004844FC" w:rsidP="004844FC">
            <w:pPr>
              <w:jc w:val="center"/>
              <w:rPr>
                <w:sz w:val="20"/>
                <w:szCs w:val="20"/>
              </w:rPr>
            </w:pPr>
            <w:r w:rsidRPr="004844FC">
              <w:rPr>
                <w:sz w:val="20"/>
                <w:szCs w:val="20"/>
              </w:rPr>
              <w:t>0,264</w:t>
            </w:r>
          </w:p>
        </w:tc>
      </w:tr>
      <w:tr w:rsidR="004844FC" w:rsidRPr="004844FC" w14:paraId="30EA01D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F65D43"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B64A577"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F2C7CB4" w14:textId="77777777" w:rsidR="004844FC" w:rsidRPr="004844FC" w:rsidRDefault="004844FC" w:rsidP="004844FC">
            <w:pPr>
              <w:jc w:val="center"/>
              <w:rPr>
                <w:sz w:val="20"/>
                <w:szCs w:val="20"/>
              </w:rPr>
            </w:pPr>
            <w:r w:rsidRPr="004844FC">
              <w:rPr>
                <w:sz w:val="20"/>
                <w:szCs w:val="20"/>
              </w:rPr>
              <w:t>56,7</w:t>
            </w:r>
          </w:p>
        </w:tc>
        <w:tc>
          <w:tcPr>
            <w:tcW w:w="1900" w:type="dxa"/>
            <w:tcBorders>
              <w:top w:val="nil"/>
              <w:left w:val="nil"/>
              <w:bottom w:val="single" w:sz="4" w:space="0" w:color="auto"/>
              <w:right w:val="single" w:sz="4" w:space="0" w:color="auto"/>
            </w:tcBorders>
            <w:shd w:val="clear" w:color="auto" w:fill="auto"/>
            <w:noWrap/>
            <w:vAlign w:val="center"/>
            <w:hideMark/>
          </w:tcPr>
          <w:p w14:paraId="58B8E14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7A648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3C8C3F"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1ADD253B" w14:textId="77777777" w:rsidR="004844FC" w:rsidRPr="004844FC" w:rsidRDefault="004844FC" w:rsidP="004844FC">
            <w:pPr>
              <w:jc w:val="center"/>
              <w:rPr>
                <w:sz w:val="20"/>
                <w:szCs w:val="20"/>
              </w:rPr>
            </w:pPr>
            <w:r w:rsidRPr="004844FC">
              <w:rPr>
                <w:sz w:val="20"/>
                <w:szCs w:val="20"/>
              </w:rPr>
              <w:t>0,264</w:t>
            </w:r>
          </w:p>
        </w:tc>
      </w:tr>
      <w:tr w:rsidR="004844FC" w:rsidRPr="004844FC" w14:paraId="6D6AB3F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55011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418092E"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924EF2C" w14:textId="77777777" w:rsidR="004844FC" w:rsidRPr="004844FC" w:rsidRDefault="004844FC" w:rsidP="004844FC">
            <w:pPr>
              <w:jc w:val="center"/>
              <w:rPr>
                <w:sz w:val="20"/>
                <w:szCs w:val="20"/>
              </w:rPr>
            </w:pPr>
            <w:r w:rsidRPr="004844FC">
              <w:rPr>
                <w:sz w:val="20"/>
                <w:szCs w:val="20"/>
              </w:rPr>
              <w:t>56,9</w:t>
            </w:r>
          </w:p>
        </w:tc>
        <w:tc>
          <w:tcPr>
            <w:tcW w:w="1900" w:type="dxa"/>
            <w:tcBorders>
              <w:top w:val="nil"/>
              <w:left w:val="nil"/>
              <w:bottom w:val="single" w:sz="4" w:space="0" w:color="auto"/>
              <w:right w:val="single" w:sz="4" w:space="0" w:color="auto"/>
            </w:tcBorders>
            <w:shd w:val="clear" w:color="auto" w:fill="auto"/>
            <w:noWrap/>
            <w:vAlign w:val="center"/>
            <w:hideMark/>
          </w:tcPr>
          <w:p w14:paraId="08F82D1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E5ED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CE3E34"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01351B73" w14:textId="77777777" w:rsidR="004844FC" w:rsidRPr="004844FC" w:rsidRDefault="004844FC" w:rsidP="004844FC">
            <w:pPr>
              <w:jc w:val="center"/>
              <w:rPr>
                <w:sz w:val="20"/>
                <w:szCs w:val="20"/>
              </w:rPr>
            </w:pPr>
            <w:r w:rsidRPr="004844FC">
              <w:rPr>
                <w:sz w:val="20"/>
                <w:szCs w:val="20"/>
              </w:rPr>
              <w:t>0,264</w:t>
            </w:r>
          </w:p>
        </w:tc>
      </w:tr>
      <w:tr w:rsidR="004844FC" w:rsidRPr="004844FC" w14:paraId="5171F1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87C701"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0EA4B81"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75F5B0B"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2034A44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8E948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E3DD7F"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66B539A9" w14:textId="77777777" w:rsidR="004844FC" w:rsidRPr="004844FC" w:rsidRDefault="004844FC" w:rsidP="004844FC">
            <w:pPr>
              <w:jc w:val="center"/>
              <w:rPr>
                <w:sz w:val="20"/>
                <w:szCs w:val="20"/>
              </w:rPr>
            </w:pPr>
            <w:r w:rsidRPr="004844FC">
              <w:rPr>
                <w:sz w:val="20"/>
                <w:szCs w:val="20"/>
              </w:rPr>
              <w:t>0,264</w:t>
            </w:r>
          </w:p>
        </w:tc>
      </w:tr>
      <w:tr w:rsidR="004844FC" w:rsidRPr="004844FC" w14:paraId="189F4D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3CEFB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BC5CA3B"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DEBDF1F" w14:textId="77777777" w:rsidR="004844FC" w:rsidRPr="004844FC" w:rsidRDefault="004844FC" w:rsidP="004844FC">
            <w:pPr>
              <w:jc w:val="center"/>
              <w:rPr>
                <w:sz w:val="20"/>
                <w:szCs w:val="20"/>
              </w:rPr>
            </w:pPr>
            <w:r w:rsidRPr="004844FC">
              <w:rPr>
                <w:sz w:val="20"/>
                <w:szCs w:val="20"/>
              </w:rPr>
              <w:t>57,4</w:t>
            </w:r>
          </w:p>
        </w:tc>
        <w:tc>
          <w:tcPr>
            <w:tcW w:w="1900" w:type="dxa"/>
            <w:tcBorders>
              <w:top w:val="nil"/>
              <w:left w:val="nil"/>
              <w:bottom w:val="single" w:sz="4" w:space="0" w:color="auto"/>
              <w:right w:val="single" w:sz="4" w:space="0" w:color="auto"/>
            </w:tcBorders>
            <w:shd w:val="clear" w:color="auto" w:fill="auto"/>
            <w:noWrap/>
            <w:vAlign w:val="center"/>
            <w:hideMark/>
          </w:tcPr>
          <w:p w14:paraId="1CDB901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3478E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103ED8"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4047AC07" w14:textId="77777777" w:rsidR="004844FC" w:rsidRPr="004844FC" w:rsidRDefault="004844FC" w:rsidP="004844FC">
            <w:pPr>
              <w:jc w:val="center"/>
              <w:rPr>
                <w:sz w:val="20"/>
                <w:szCs w:val="20"/>
              </w:rPr>
            </w:pPr>
            <w:r w:rsidRPr="004844FC">
              <w:rPr>
                <w:sz w:val="20"/>
                <w:szCs w:val="20"/>
              </w:rPr>
              <w:t>0,264</w:t>
            </w:r>
          </w:p>
        </w:tc>
      </w:tr>
      <w:tr w:rsidR="004844FC" w:rsidRPr="004844FC" w14:paraId="40ED624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7D5E95"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EA239AC"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08B302A"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76C362F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B8A8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1C6544"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6765A164" w14:textId="77777777" w:rsidR="004844FC" w:rsidRPr="004844FC" w:rsidRDefault="004844FC" w:rsidP="004844FC">
            <w:pPr>
              <w:jc w:val="center"/>
              <w:rPr>
                <w:sz w:val="20"/>
                <w:szCs w:val="20"/>
              </w:rPr>
            </w:pPr>
            <w:r w:rsidRPr="004844FC">
              <w:rPr>
                <w:sz w:val="20"/>
                <w:szCs w:val="20"/>
              </w:rPr>
              <w:t>0,264</w:t>
            </w:r>
          </w:p>
        </w:tc>
      </w:tr>
      <w:tr w:rsidR="004844FC" w:rsidRPr="004844FC" w14:paraId="28BFC7E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E1102B"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E36268C"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E71BC7A" w14:textId="77777777" w:rsidR="004844FC" w:rsidRPr="004844FC" w:rsidRDefault="004844FC" w:rsidP="004844FC">
            <w:pPr>
              <w:jc w:val="center"/>
              <w:rPr>
                <w:sz w:val="20"/>
                <w:szCs w:val="20"/>
              </w:rPr>
            </w:pPr>
            <w:r w:rsidRPr="004844FC">
              <w:rPr>
                <w:sz w:val="20"/>
                <w:szCs w:val="20"/>
              </w:rPr>
              <w:t>57,8</w:t>
            </w:r>
          </w:p>
        </w:tc>
        <w:tc>
          <w:tcPr>
            <w:tcW w:w="1900" w:type="dxa"/>
            <w:tcBorders>
              <w:top w:val="nil"/>
              <w:left w:val="nil"/>
              <w:bottom w:val="single" w:sz="4" w:space="0" w:color="auto"/>
              <w:right w:val="single" w:sz="4" w:space="0" w:color="auto"/>
            </w:tcBorders>
            <w:shd w:val="clear" w:color="auto" w:fill="auto"/>
            <w:noWrap/>
            <w:vAlign w:val="center"/>
            <w:hideMark/>
          </w:tcPr>
          <w:p w14:paraId="5C58524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599C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DC70BD"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26DDDEF9" w14:textId="77777777" w:rsidR="004844FC" w:rsidRPr="004844FC" w:rsidRDefault="004844FC" w:rsidP="004844FC">
            <w:pPr>
              <w:jc w:val="center"/>
              <w:rPr>
                <w:sz w:val="20"/>
                <w:szCs w:val="20"/>
              </w:rPr>
            </w:pPr>
            <w:r w:rsidRPr="004844FC">
              <w:rPr>
                <w:sz w:val="20"/>
                <w:szCs w:val="20"/>
              </w:rPr>
              <w:t>0,264</w:t>
            </w:r>
          </w:p>
        </w:tc>
      </w:tr>
      <w:tr w:rsidR="004844FC" w:rsidRPr="004844FC" w14:paraId="38C12E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64D3C4"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71CE0CB"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9E89660" w14:textId="77777777" w:rsidR="004844FC" w:rsidRPr="004844FC" w:rsidRDefault="004844FC" w:rsidP="004844FC">
            <w:pPr>
              <w:jc w:val="center"/>
              <w:rPr>
                <w:sz w:val="20"/>
                <w:szCs w:val="20"/>
              </w:rPr>
            </w:pPr>
            <w:r w:rsidRPr="004844FC">
              <w:rPr>
                <w:sz w:val="20"/>
                <w:szCs w:val="20"/>
              </w:rPr>
              <w:t>58,1</w:t>
            </w:r>
          </w:p>
        </w:tc>
        <w:tc>
          <w:tcPr>
            <w:tcW w:w="1900" w:type="dxa"/>
            <w:tcBorders>
              <w:top w:val="nil"/>
              <w:left w:val="nil"/>
              <w:bottom w:val="single" w:sz="4" w:space="0" w:color="auto"/>
              <w:right w:val="single" w:sz="4" w:space="0" w:color="auto"/>
            </w:tcBorders>
            <w:shd w:val="clear" w:color="auto" w:fill="auto"/>
            <w:noWrap/>
            <w:vAlign w:val="center"/>
            <w:hideMark/>
          </w:tcPr>
          <w:p w14:paraId="7ADDB76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D255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340E84"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5E1DCFFE" w14:textId="77777777" w:rsidR="004844FC" w:rsidRPr="004844FC" w:rsidRDefault="004844FC" w:rsidP="004844FC">
            <w:pPr>
              <w:jc w:val="center"/>
              <w:rPr>
                <w:sz w:val="20"/>
                <w:szCs w:val="20"/>
              </w:rPr>
            </w:pPr>
            <w:r w:rsidRPr="004844FC">
              <w:rPr>
                <w:sz w:val="20"/>
                <w:szCs w:val="20"/>
              </w:rPr>
              <w:t>0,264</w:t>
            </w:r>
          </w:p>
        </w:tc>
      </w:tr>
      <w:tr w:rsidR="004844FC" w:rsidRPr="004844FC" w14:paraId="27C763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2D14AF"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A7F6FD6"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5F26505" w14:textId="77777777" w:rsidR="004844FC" w:rsidRPr="004844FC" w:rsidRDefault="004844FC" w:rsidP="004844FC">
            <w:pPr>
              <w:jc w:val="center"/>
              <w:rPr>
                <w:sz w:val="20"/>
                <w:szCs w:val="20"/>
              </w:rPr>
            </w:pPr>
            <w:r w:rsidRPr="004844FC">
              <w:rPr>
                <w:sz w:val="20"/>
                <w:szCs w:val="20"/>
              </w:rPr>
              <w:t>58,3</w:t>
            </w:r>
          </w:p>
        </w:tc>
        <w:tc>
          <w:tcPr>
            <w:tcW w:w="1900" w:type="dxa"/>
            <w:tcBorders>
              <w:top w:val="nil"/>
              <w:left w:val="nil"/>
              <w:bottom w:val="single" w:sz="4" w:space="0" w:color="auto"/>
              <w:right w:val="single" w:sz="4" w:space="0" w:color="auto"/>
            </w:tcBorders>
            <w:shd w:val="clear" w:color="auto" w:fill="auto"/>
            <w:noWrap/>
            <w:vAlign w:val="center"/>
            <w:hideMark/>
          </w:tcPr>
          <w:p w14:paraId="2F1A497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80E2C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889487"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7FB6EDA2" w14:textId="77777777" w:rsidR="004844FC" w:rsidRPr="004844FC" w:rsidRDefault="004844FC" w:rsidP="004844FC">
            <w:pPr>
              <w:jc w:val="center"/>
              <w:rPr>
                <w:sz w:val="20"/>
                <w:szCs w:val="20"/>
              </w:rPr>
            </w:pPr>
            <w:r w:rsidRPr="004844FC">
              <w:rPr>
                <w:sz w:val="20"/>
                <w:szCs w:val="20"/>
              </w:rPr>
              <w:t>0,264</w:t>
            </w:r>
          </w:p>
        </w:tc>
      </w:tr>
      <w:tr w:rsidR="004844FC" w:rsidRPr="004844FC" w14:paraId="004657A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52441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A0BB00E"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D6DC04F"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06776B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6498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3A148D"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233340B6" w14:textId="77777777" w:rsidR="004844FC" w:rsidRPr="004844FC" w:rsidRDefault="004844FC" w:rsidP="004844FC">
            <w:pPr>
              <w:jc w:val="center"/>
              <w:rPr>
                <w:sz w:val="20"/>
                <w:szCs w:val="20"/>
              </w:rPr>
            </w:pPr>
            <w:r w:rsidRPr="004844FC">
              <w:rPr>
                <w:sz w:val="20"/>
                <w:szCs w:val="20"/>
              </w:rPr>
              <w:t>0,264</w:t>
            </w:r>
          </w:p>
        </w:tc>
      </w:tr>
      <w:tr w:rsidR="004844FC" w:rsidRPr="004844FC" w14:paraId="3EDB5FF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9CFA08"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230DB61"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75CCB43" w14:textId="77777777" w:rsidR="004844FC" w:rsidRPr="004844FC" w:rsidRDefault="004844FC" w:rsidP="004844FC">
            <w:pPr>
              <w:jc w:val="center"/>
              <w:rPr>
                <w:sz w:val="20"/>
                <w:szCs w:val="20"/>
              </w:rPr>
            </w:pPr>
            <w:r w:rsidRPr="004844FC">
              <w:rPr>
                <w:sz w:val="20"/>
                <w:szCs w:val="20"/>
              </w:rPr>
              <w:t>58,8</w:t>
            </w:r>
          </w:p>
        </w:tc>
        <w:tc>
          <w:tcPr>
            <w:tcW w:w="1900" w:type="dxa"/>
            <w:tcBorders>
              <w:top w:val="nil"/>
              <w:left w:val="nil"/>
              <w:bottom w:val="single" w:sz="4" w:space="0" w:color="auto"/>
              <w:right w:val="single" w:sz="4" w:space="0" w:color="auto"/>
            </w:tcBorders>
            <w:shd w:val="clear" w:color="auto" w:fill="auto"/>
            <w:noWrap/>
            <w:vAlign w:val="center"/>
            <w:hideMark/>
          </w:tcPr>
          <w:p w14:paraId="3DEEBDE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AF91F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2F4CF6"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3BA833E3" w14:textId="77777777" w:rsidR="004844FC" w:rsidRPr="004844FC" w:rsidRDefault="004844FC" w:rsidP="004844FC">
            <w:pPr>
              <w:jc w:val="center"/>
              <w:rPr>
                <w:sz w:val="20"/>
                <w:szCs w:val="20"/>
              </w:rPr>
            </w:pPr>
            <w:r w:rsidRPr="004844FC">
              <w:rPr>
                <w:sz w:val="20"/>
                <w:szCs w:val="20"/>
              </w:rPr>
              <w:t>0,264</w:t>
            </w:r>
          </w:p>
        </w:tc>
      </w:tr>
      <w:tr w:rsidR="004844FC" w:rsidRPr="004844FC" w14:paraId="7703EE1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FE1C32"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F8C4EE1"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4BAE7BB" w14:textId="77777777" w:rsidR="004844FC" w:rsidRPr="004844FC" w:rsidRDefault="004844FC" w:rsidP="004844FC">
            <w:pPr>
              <w:jc w:val="center"/>
              <w:rPr>
                <w:sz w:val="20"/>
                <w:szCs w:val="20"/>
              </w:rPr>
            </w:pPr>
            <w:r w:rsidRPr="004844FC">
              <w:rPr>
                <w:sz w:val="20"/>
                <w:szCs w:val="20"/>
              </w:rPr>
              <w:t>59,1</w:t>
            </w:r>
          </w:p>
        </w:tc>
        <w:tc>
          <w:tcPr>
            <w:tcW w:w="1900" w:type="dxa"/>
            <w:tcBorders>
              <w:top w:val="nil"/>
              <w:left w:val="nil"/>
              <w:bottom w:val="single" w:sz="4" w:space="0" w:color="auto"/>
              <w:right w:val="single" w:sz="4" w:space="0" w:color="auto"/>
            </w:tcBorders>
            <w:shd w:val="clear" w:color="auto" w:fill="auto"/>
            <w:noWrap/>
            <w:vAlign w:val="center"/>
            <w:hideMark/>
          </w:tcPr>
          <w:p w14:paraId="0158B5A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3EB40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8C801D"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441BBBE4" w14:textId="77777777" w:rsidR="004844FC" w:rsidRPr="004844FC" w:rsidRDefault="004844FC" w:rsidP="004844FC">
            <w:pPr>
              <w:jc w:val="center"/>
              <w:rPr>
                <w:sz w:val="20"/>
                <w:szCs w:val="20"/>
              </w:rPr>
            </w:pPr>
            <w:r w:rsidRPr="004844FC">
              <w:rPr>
                <w:sz w:val="20"/>
                <w:szCs w:val="20"/>
              </w:rPr>
              <w:t>0,264</w:t>
            </w:r>
          </w:p>
        </w:tc>
      </w:tr>
      <w:tr w:rsidR="004844FC" w:rsidRPr="004844FC" w14:paraId="4CC1D81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D3025C"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60E813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5806703" w14:textId="77777777" w:rsidR="004844FC" w:rsidRPr="004844FC" w:rsidRDefault="004844FC" w:rsidP="004844FC">
            <w:pPr>
              <w:jc w:val="center"/>
              <w:rPr>
                <w:sz w:val="20"/>
                <w:szCs w:val="20"/>
              </w:rPr>
            </w:pPr>
            <w:r w:rsidRPr="004844FC">
              <w:rPr>
                <w:sz w:val="20"/>
                <w:szCs w:val="20"/>
              </w:rPr>
              <w:t>59,3</w:t>
            </w:r>
          </w:p>
        </w:tc>
        <w:tc>
          <w:tcPr>
            <w:tcW w:w="1900" w:type="dxa"/>
            <w:tcBorders>
              <w:top w:val="nil"/>
              <w:left w:val="nil"/>
              <w:bottom w:val="single" w:sz="4" w:space="0" w:color="auto"/>
              <w:right w:val="single" w:sz="4" w:space="0" w:color="auto"/>
            </w:tcBorders>
            <w:shd w:val="clear" w:color="auto" w:fill="auto"/>
            <w:noWrap/>
            <w:vAlign w:val="center"/>
            <w:hideMark/>
          </w:tcPr>
          <w:p w14:paraId="49FCA8F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EA10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9AF29C"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655A1AC5" w14:textId="77777777" w:rsidR="004844FC" w:rsidRPr="004844FC" w:rsidRDefault="004844FC" w:rsidP="004844FC">
            <w:pPr>
              <w:jc w:val="center"/>
              <w:rPr>
                <w:sz w:val="20"/>
                <w:szCs w:val="20"/>
              </w:rPr>
            </w:pPr>
            <w:r w:rsidRPr="004844FC">
              <w:rPr>
                <w:sz w:val="20"/>
                <w:szCs w:val="20"/>
              </w:rPr>
              <w:t>0,264</w:t>
            </w:r>
          </w:p>
        </w:tc>
      </w:tr>
      <w:tr w:rsidR="004844FC" w:rsidRPr="004844FC" w14:paraId="1A131A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8B28F1"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CAE8FCC"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5FCF74AD" w14:textId="77777777" w:rsidR="004844FC" w:rsidRPr="004844FC" w:rsidRDefault="004844FC" w:rsidP="004844FC">
            <w:pPr>
              <w:jc w:val="center"/>
              <w:rPr>
                <w:sz w:val="20"/>
                <w:szCs w:val="20"/>
              </w:rPr>
            </w:pPr>
            <w:r w:rsidRPr="004844FC">
              <w:rPr>
                <w:sz w:val="20"/>
                <w:szCs w:val="20"/>
              </w:rPr>
              <w:t>59,6</w:t>
            </w:r>
          </w:p>
        </w:tc>
        <w:tc>
          <w:tcPr>
            <w:tcW w:w="1900" w:type="dxa"/>
            <w:tcBorders>
              <w:top w:val="nil"/>
              <w:left w:val="nil"/>
              <w:bottom w:val="single" w:sz="4" w:space="0" w:color="auto"/>
              <w:right w:val="single" w:sz="4" w:space="0" w:color="auto"/>
            </w:tcBorders>
            <w:shd w:val="clear" w:color="auto" w:fill="auto"/>
            <w:noWrap/>
            <w:vAlign w:val="center"/>
            <w:hideMark/>
          </w:tcPr>
          <w:p w14:paraId="34BBFC7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D074F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23C927"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69E89117" w14:textId="77777777" w:rsidR="004844FC" w:rsidRPr="004844FC" w:rsidRDefault="004844FC" w:rsidP="004844FC">
            <w:pPr>
              <w:jc w:val="center"/>
              <w:rPr>
                <w:sz w:val="20"/>
                <w:szCs w:val="20"/>
              </w:rPr>
            </w:pPr>
            <w:r w:rsidRPr="004844FC">
              <w:rPr>
                <w:sz w:val="20"/>
                <w:szCs w:val="20"/>
              </w:rPr>
              <w:t>0,264</w:t>
            </w:r>
          </w:p>
        </w:tc>
      </w:tr>
      <w:tr w:rsidR="004844FC" w:rsidRPr="004844FC" w14:paraId="419277D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F96AC4"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081D80B"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049D49F" w14:textId="77777777" w:rsidR="004844FC" w:rsidRPr="004844FC" w:rsidRDefault="004844FC" w:rsidP="004844FC">
            <w:pPr>
              <w:jc w:val="center"/>
              <w:rPr>
                <w:sz w:val="20"/>
                <w:szCs w:val="20"/>
              </w:rPr>
            </w:pPr>
            <w:r w:rsidRPr="004844FC">
              <w:rPr>
                <w:sz w:val="20"/>
                <w:szCs w:val="20"/>
              </w:rPr>
              <w:t>59,8</w:t>
            </w:r>
          </w:p>
        </w:tc>
        <w:tc>
          <w:tcPr>
            <w:tcW w:w="1900" w:type="dxa"/>
            <w:tcBorders>
              <w:top w:val="nil"/>
              <w:left w:val="nil"/>
              <w:bottom w:val="single" w:sz="4" w:space="0" w:color="auto"/>
              <w:right w:val="single" w:sz="4" w:space="0" w:color="auto"/>
            </w:tcBorders>
            <w:shd w:val="clear" w:color="auto" w:fill="auto"/>
            <w:noWrap/>
            <w:vAlign w:val="center"/>
            <w:hideMark/>
          </w:tcPr>
          <w:p w14:paraId="1B6E9B3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44B9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85037B"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19E35722" w14:textId="77777777" w:rsidR="004844FC" w:rsidRPr="004844FC" w:rsidRDefault="004844FC" w:rsidP="004844FC">
            <w:pPr>
              <w:jc w:val="center"/>
              <w:rPr>
                <w:sz w:val="20"/>
                <w:szCs w:val="20"/>
              </w:rPr>
            </w:pPr>
            <w:r w:rsidRPr="004844FC">
              <w:rPr>
                <w:sz w:val="20"/>
                <w:szCs w:val="20"/>
              </w:rPr>
              <w:t>0,264</w:t>
            </w:r>
          </w:p>
        </w:tc>
      </w:tr>
      <w:tr w:rsidR="004844FC" w:rsidRPr="004844FC" w14:paraId="37F4223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0C2755"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C4DB28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BC5FBC5"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1558868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02E2B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35B604"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55945E57" w14:textId="77777777" w:rsidR="004844FC" w:rsidRPr="004844FC" w:rsidRDefault="004844FC" w:rsidP="004844FC">
            <w:pPr>
              <w:jc w:val="center"/>
              <w:rPr>
                <w:sz w:val="20"/>
                <w:szCs w:val="20"/>
              </w:rPr>
            </w:pPr>
            <w:r w:rsidRPr="004844FC">
              <w:rPr>
                <w:sz w:val="20"/>
                <w:szCs w:val="20"/>
              </w:rPr>
              <w:t>0,264</w:t>
            </w:r>
          </w:p>
        </w:tc>
      </w:tr>
      <w:tr w:rsidR="004844FC" w:rsidRPr="004844FC" w14:paraId="43142E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D2175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5D61948"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194AD3B" w14:textId="77777777" w:rsidR="004844FC" w:rsidRPr="004844FC" w:rsidRDefault="004844FC" w:rsidP="004844FC">
            <w:pPr>
              <w:jc w:val="center"/>
              <w:rPr>
                <w:sz w:val="20"/>
                <w:szCs w:val="20"/>
              </w:rPr>
            </w:pPr>
            <w:r w:rsidRPr="004844FC">
              <w:rPr>
                <w:sz w:val="20"/>
                <w:szCs w:val="20"/>
              </w:rPr>
              <w:t>60,3</w:t>
            </w:r>
          </w:p>
        </w:tc>
        <w:tc>
          <w:tcPr>
            <w:tcW w:w="1900" w:type="dxa"/>
            <w:tcBorders>
              <w:top w:val="nil"/>
              <w:left w:val="nil"/>
              <w:bottom w:val="single" w:sz="4" w:space="0" w:color="auto"/>
              <w:right w:val="single" w:sz="4" w:space="0" w:color="auto"/>
            </w:tcBorders>
            <w:shd w:val="clear" w:color="auto" w:fill="auto"/>
            <w:noWrap/>
            <w:vAlign w:val="center"/>
            <w:hideMark/>
          </w:tcPr>
          <w:p w14:paraId="6FC6949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401F5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FEC0B2" w14:textId="77777777" w:rsidR="004844FC" w:rsidRPr="004844FC" w:rsidRDefault="004844FC" w:rsidP="004844FC">
            <w:pPr>
              <w:jc w:val="center"/>
              <w:rPr>
                <w:sz w:val="20"/>
                <w:szCs w:val="20"/>
              </w:rPr>
            </w:pPr>
            <w:r w:rsidRPr="004844FC">
              <w:rPr>
                <w:sz w:val="20"/>
                <w:szCs w:val="20"/>
              </w:rPr>
              <w:t>629,36</w:t>
            </w:r>
          </w:p>
        </w:tc>
        <w:tc>
          <w:tcPr>
            <w:tcW w:w="1900" w:type="dxa"/>
            <w:tcBorders>
              <w:top w:val="nil"/>
              <w:left w:val="nil"/>
              <w:bottom w:val="single" w:sz="4" w:space="0" w:color="auto"/>
              <w:right w:val="single" w:sz="4" w:space="0" w:color="auto"/>
            </w:tcBorders>
            <w:shd w:val="clear" w:color="auto" w:fill="auto"/>
            <w:noWrap/>
            <w:vAlign w:val="center"/>
            <w:hideMark/>
          </w:tcPr>
          <w:p w14:paraId="163324B7" w14:textId="77777777" w:rsidR="004844FC" w:rsidRPr="004844FC" w:rsidRDefault="004844FC" w:rsidP="004844FC">
            <w:pPr>
              <w:jc w:val="center"/>
              <w:rPr>
                <w:sz w:val="20"/>
                <w:szCs w:val="20"/>
              </w:rPr>
            </w:pPr>
            <w:r w:rsidRPr="004844FC">
              <w:rPr>
                <w:sz w:val="20"/>
                <w:szCs w:val="20"/>
              </w:rPr>
              <w:t>0,264</w:t>
            </w:r>
          </w:p>
        </w:tc>
      </w:tr>
      <w:tr w:rsidR="004844FC" w:rsidRPr="004844FC" w14:paraId="2D2418AC"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69877" w14:textId="77777777" w:rsidR="004844FC" w:rsidRPr="004844FC" w:rsidRDefault="004844FC" w:rsidP="004844FC">
            <w:pPr>
              <w:jc w:val="center"/>
              <w:rPr>
                <w:color w:val="000000"/>
                <w:sz w:val="20"/>
                <w:szCs w:val="20"/>
              </w:rPr>
            </w:pPr>
            <w:r w:rsidRPr="004844FC">
              <w:rPr>
                <w:color w:val="000000"/>
                <w:sz w:val="20"/>
                <w:szCs w:val="20"/>
              </w:rPr>
              <w:t>ВК Заозерье (ул. Верхне-Камская, 19): ЕТО №01-3 - ПАО «Т Плюс»</w:t>
            </w:r>
          </w:p>
        </w:tc>
      </w:tr>
      <w:tr w:rsidR="004844FC" w:rsidRPr="004844FC" w14:paraId="6B2231D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D359AC"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323F77F"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05DA9F14"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F1570D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97F41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47C6229"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22CE9B22" w14:textId="77777777" w:rsidR="004844FC" w:rsidRPr="004844FC" w:rsidRDefault="004844FC" w:rsidP="004844FC">
            <w:pPr>
              <w:jc w:val="center"/>
              <w:rPr>
                <w:sz w:val="20"/>
                <w:szCs w:val="20"/>
              </w:rPr>
            </w:pPr>
            <w:r w:rsidRPr="004844FC">
              <w:rPr>
                <w:sz w:val="20"/>
                <w:szCs w:val="20"/>
              </w:rPr>
              <w:t>0,189</w:t>
            </w:r>
          </w:p>
        </w:tc>
      </w:tr>
      <w:tr w:rsidR="004844FC" w:rsidRPr="004844FC" w14:paraId="4753B7B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DE80FD"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08071DD7"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14106FDD"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55A031F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A907B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9B2DBC"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54366F2B" w14:textId="77777777" w:rsidR="004844FC" w:rsidRPr="004844FC" w:rsidRDefault="004844FC" w:rsidP="004844FC">
            <w:pPr>
              <w:jc w:val="center"/>
              <w:rPr>
                <w:sz w:val="20"/>
                <w:szCs w:val="20"/>
              </w:rPr>
            </w:pPr>
            <w:r w:rsidRPr="004844FC">
              <w:rPr>
                <w:sz w:val="20"/>
                <w:szCs w:val="20"/>
              </w:rPr>
              <w:t>0,189</w:t>
            </w:r>
          </w:p>
        </w:tc>
      </w:tr>
      <w:tr w:rsidR="004844FC" w:rsidRPr="004844FC" w14:paraId="5B72046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BB9AF4"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45347AAD"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09531864"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53DB6A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83378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BF4F639"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7F96E8E8" w14:textId="77777777" w:rsidR="004844FC" w:rsidRPr="004844FC" w:rsidRDefault="004844FC" w:rsidP="004844FC">
            <w:pPr>
              <w:jc w:val="center"/>
              <w:rPr>
                <w:sz w:val="20"/>
                <w:szCs w:val="20"/>
              </w:rPr>
            </w:pPr>
            <w:r w:rsidRPr="004844FC">
              <w:rPr>
                <w:sz w:val="20"/>
                <w:szCs w:val="20"/>
              </w:rPr>
              <w:t>0,189</w:t>
            </w:r>
          </w:p>
        </w:tc>
      </w:tr>
      <w:tr w:rsidR="004844FC" w:rsidRPr="004844FC" w14:paraId="0A47F9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1F50C3"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0C6A19EA"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5D70EE03"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5067D84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E1314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2C3294"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769D4409" w14:textId="77777777" w:rsidR="004844FC" w:rsidRPr="004844FC" w:rsidRDefault="004844FC" w:rsidP="004844FC">
            <w:pPr>
              <w:jc w:val="center"/>
              <w:rPr>
                <w:sz w:val="20"/>
                <w:szCs w:val="20"/>
              </w:rPr>
            </w:pPr>
            <w:r w:rsidRPr="004844FC">
              <w:rPr>
                <w:sz w:val="20"/>
                <w:szCs w:val="20"/>
              </w:rPr>
              <w:t>0,189</w:t>
            </w:r>
          </w:p>
        </w:tc>
      </w:tr>
      <w:tr w:rsidR="004844FC" w:rsidRPr="004844FC" w14:paraId="1FDFA5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318FA0"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65FA745"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0EA0DA1C"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4BDC280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F990A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2F4244"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5C0DFE3F" w14:textId="77777777" w:rsidR="004844FC" w:rsidRPr="004844FC" w:rsidRDefault="004844FC" w:rsidP="004844FC">
            <w:pPr>
              <w:jc w:val="center"/>
              <w:rPr>
                <w:sz w:val="20"/>
                <w:szCs w:val="20"/>
              </w:rPr>
            </w:pPr>
            <w:r w:rsidRPr="004844FC">
              <w:rPr>
                <w:sz w:val="20"/>
                <w:szCs w:val="20"/>
              </w:rPr>
              <w:t>0,189</w:t>
            </w:r>
          </w:p>
        </w:tc>
      </w:tr>
      <w:tr w:rsidR="004844FC" w:rsidRPr="004844FC" w14:paraId="3E7AC8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CAFE31"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43869948"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1DB3462F"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0198498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4A5CD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1D8B445"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11888C4B" w14:textId="77777777" w:rsidR="004844FC" w:rsidRPr="004844FC" w:rsidRDefault="004844FC" w:rsidP="004844FC">
            <w:pPr>
              <w:jc w:val="center"/>
              <w:rPr>
                <w:sz w:val="20"/>
                <w:szCs w:val="20"/>
              </w:rPr>
            </w:pPr>
            <w:r w:rsidRPr="004844FC">
              <w:rPr>
                <w:sz w:val="20"/>
                <w:szCs w:val="20"/>
              </w:rPr>
              <w:t>0,189</w:t>
            </w:r>
          </w:p>
        </w:tc>
      </w:tr>
      <w:tr w:rsidR="004844FC" w:rsidRPr="004844FC" w14:paraId="593E87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772D9C"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021D5CD1"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3B7E78AC"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7DE8218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5BD82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77FC6A7"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5BF4CBE2" w14:textId="77777777" w:rsidR="004844FC" w:rsidRPr="004844FC" w:rsidRDefault="004844FC" w:rsidP="004844FC">
            <w:pPr>
              <w:jc w:val="center"/>
              <w:rPr>
                <w:sz w:val="20"/>
                <w:szCs w:val="20"/>
              </w:rPr>
            </w:pPr>
            <w:r w:rsidRPr="004844FC">
              <w:rPr>
                <w:sz w:val="20"/>
                <w:szCs w:val="20"/>
              </w:rPr>
              <w:t>0,189</w:t>
            </w:r>
          </w:p>
        </w:tc>
      </w:tr>
      <w:tr w:rsidR="004844FC" w:rsidRPr="004844FC" w14:paraId="3B4D65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DE30C5"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3D01DD0B"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0B89C2EB"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3F0775A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388D8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09A97C3"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05BCE943" w14:textId="77777777" w:rsidR="004844FC" w:rsidRPr="004844FC" w:rsidRDefault="004844FC" w:rsidP="004844FC">
            <w:pPr>
              <w:jc w:val="center"/>
              <w:rPr>
                <w:sz w:val="20"/>
                <w:szCs w:val="20"/>
              </w:rPr>
            </w:pPr>
            <w:r w:rsidRPr="004844FC">
              <w:rPr>
                <w:sz w:val="20"/>
                <w:szCs w:val="20"/>
              </w:rPr>
              <w:t>0,189</w:t>
            </w:r>
          </w:p>
        </w:tc>
      </w:tr>
      <w:tr w:rsidR="004844FC" w:rsidRPr="004844FC" w14:paraId="785C7D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3C38F2"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58615409"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28E1B8FC"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76825B9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201552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2B845F"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0881D888" w14:textId="77777777" w:rsidR="004844FC" w:rsidRPr="004844FC" w:rsidRDefault="004844FC" w:rsidP="004844FC">
            <w:pPr>
              <w:jc w:val="center"/>
              <w:rPr>
                <w:sz w:val="20"/>
                <w:szCs w:val="20"/>
              </w:rPr>
            </w:pPr>
            <w:r w:rsidRPr="004844FC">
              <w:rPr>
                <w:sz w:val="20"/>
                <w:szCs w:val="20"/>
              </w:rPr>
              <w:t>0,189</w:t>
            </w:r>
          </w:p>
        </w:tc>
      </w:tr>
      <w:tr w:rsidR="004844FC" w:rsidRPr="004844FC" w14:paraId="08E950C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422A90"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786797B9"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39348400"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2EB8CE2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2C902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4688D3E"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69FF799C" w14:textId="77777777" w:rsidR="004844FC" w:rsidRPr="004844FC" w:rsidRDefault="004844FC" w:rsidP="004844FC">
            <w:pPr>
              <w:jc w:val="center"/>
              <w:rPr>
                <w:sz w:val="20"/>
                <w:szCs w:val="20"/>
              </w:rPr>
            </w:pPr>
            <w:r w:rsidRPr="004844FC">
              <w:rPr>
                <w:sz w:val="20"/>
                <w:szCs w:val="20"/>
              </w:rPr>
              <w:t>0,189</w:t>
            </w:r>
          </w:p>
        </w:tc>
      </w:tr>
      <w:tr w:rsidR="004844FC" w:rsidRPr="004844FC" w14:paraId="33D7FE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CCCCD6"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40DB392F"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352D9B43"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31AA355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CD99A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F8BB0D3"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7D0B4160" w14:textId="77777777" w:rsidR="004844FC" w:rsidRPr="004844FC" w:rsidRDefault="004844FC" w:rsidP="004844FC">
            <w:pPr>
              <w:jc w:val="center"/>
              <w:rPr>
                <w:sz w:val="20"/>
                <w:szCs w:val="20"/>
              </w:rPr>
            </w:pPr>
            <w:r w:rsidRPr="004844FC">
              <w:rPr>
                <w:sz w:val="20"/>
                <w:szCs w:val="20"/>
              </w:rPr>
              <w:t>0,189</w:t>
            </w:r>
          </w:p>
        </w:tc>
      </w:tr>
      <w:tr w:rsidR="004844FC" w:rsidRPr="004844FC" w14:paraId="4DB8984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5CB2E2"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7F472C37"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687828F3"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64C7DAF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2792F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33DDCC8"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174BB056" w14:textId="77777777" w:rsidR="004844FC" w:rsidRPr="004844FC" w:rsidRDefault="004844FC" w:rsidP="004844FC">
            <w:pPr>
              <w:jc w:val="center"/>
              <w:rPr>
                <w:sz w:val="20"/>
                <w:szCs w:val="20"/>
              </w:rPr>
            </w:pPr>
            <w:r w:rsidRPr="004844FC">
              <w:rPr>
                <w:sz w:val="20"/>
                <w:szCs w:val="20"/>
              </w:rPr>
              <w:t>0,189</w:t>
            </w:r>
          </w:p>
        </w:tc>
      </w:tr>
      <w:tr w:rsidR="004844FC" w:rsidRPr="004844FC" w14:paraId="70E679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B5B441"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7ED0F5C1"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3170ECA4"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54332F6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AEB53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6A2824"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2292B2EA" w14:textId="77777777" w:rsidR="004844FC" w:rsidRPr="004844FC" w:rsidRDefault="004844FC" w:rsidP="004844FC">
            <w:pPr>
              <w:jc w:val="center"/>
              <w:rPr>
                <w:sz w:val="20"/>
                <w:szCs w:val="20"/>
              </w:rPr>
            </w:pPr>
            <w:r w:rsidRPr="004844FC">
              <w:rPr>
                <w:sz w:val="20"/>
                <w:szCs w:val="20"/>
              </w:rPr>
              <w:t>0,189</w:t>
            </w:r>
          </w:p>
        </w:tc>
      </w:tr>
      <w:tr w:rsidR="004844FC" w:rsidRPr="004844FC" w14:paraId="55293A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D2C994"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358C1034"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595661C6"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61F1BC5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D29C5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7C557F4"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48CC0002" w14:textId="77777777" w:rsidR="004844FC" w:rsidRPr="004844FC" w:rsidRDefault="004844FC" w:rsidP="004844FC">
            <w:pPr>
              <w:jc w:val="center"/>
              <w:rPr>
                <w:sz w:val="20"/>
                <w:szCs w:val="20"/>
              </w:rPr>
            </w:pPr>
            <w:r w:rsidRPr="004844FC">
              <w:rPr>
                <w:sz w:val="20"/>
                <w:szCs w:val="20"/>
              </w:rPr>
              <w:t>0,189</w:t>
            </w:r>
          </w:p>
        </w:tc>
      </w:tr>
      <w:tr w:rsidR="004844FC" w:rsidRPr="004844FC" w14:paraId="6C1B69C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C1776E"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E0F9032"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361BDB2E"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65B447D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3575B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F219E4"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3BD817F2" w14:textId="77777777" w:rsidR="004844FC" w:rsidRPr="004844FC" w:rsidRDefault="004844FC" w:rsidP="004844FC">
            <w:pPr>
              <w:jc w:val="center"/>
              <w:rPr>
                <w:sz w:val="20"/>
                <w:szCs w:val="20"/>
              </w:rPr>
            </w:pPr>
            <w:r w:rsidRPr="004844FC">
              <w:rPr>
                <w:sz w:val="20"/>
                <w:szCs w:val="20"/>
              </w:rPr>
              <w:t>0,189</w:t>
            </w:r>
          </w:p>
        </w:tc>
      </w:tr>
      <w:tr w:rsidR="004844FC" w:rsidRPr="004844FC" w14:paraId="2949C98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B56FA6"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35891F6D"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688776A1"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2FDEFD1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A140B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3B8324"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6F22E8CC" w14:textId="77777777" w:rsidR="004844FC" w:rsidRPr="004844FC" w:rsidRDefault="004844FC" w:rsidP="004844FC">
            <w:pPr>
              <w:jc w:val="center"/>
              <w:rPr>
                <w:sz w:val="20"/>
                <w:szCs w:val="20"/>
              </w:rPr>
            </w:pPr>
            <w:r w:rsidRPr="004844FC">
              <w:rPr>
                <w:sz w:val="20"/>
                <w:szCs w:val="20"/>
              </w:rPr>
              <w:t>0,189</w:t>
            </w:r>
          </w:p>
        </w:tc>
      </w:tr>
      <w:tr w:rsidR="004844FC" w:rsidRPr="004844FC" w14:paraId="45472B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C51DC8"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3B143E0D"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129D3BA3"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3505978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941D6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7387A5D"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4CBB3759" w14:textId="77777777" w:rsidR="004844FC" w:rsidRPr="004844FC" w:rsidRDefault="004844FC" w:rsidP="004844FC">
            <w:pPr>
              <w:jc w:val="center"/>
              <w:rPr>
                <w:sz w:val="20"/>
                <w:szCs w:val="20"/>
              </w:rPr>
            </w:pPr>
            <w:r w:rsidRPr="004844FC">
              <w:rPr>
                <w:sz w:val="20"/>
                <w:szCs w:val="20"/>
              </w:rPr>
              <w:t>0,189</w:t>
            </w:r>
          </w:p>
        </w:tc>
      </w:tr>
      <w:tr w:rsidR="004844FC" w:rsidRPr="004844FC" w14:paraId="3F0DEE3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4A48EA"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7ADC1AA3"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68F6D30D"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600B930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1476A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195304"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11929294" w14:textId="77777777" w:rsidR="004844FC" w:rsidRPr="004844FC" w:rsidRDefault="004844FC" w:rsidP="004844FC">
            <w:pPr>
              <w:jc w:val="center"/>
              <w:rPr>
                <w:sz w:val="20"/>
                <w:szCs w:val="20"/>
              </w:rPr>
            </w:pPr>
            <w:r w:rsidRPr="004844FC">
              <w:rPr>
                <w:sz w:val="20"/>
                <w:szCs w:val="20"/>
              </w:rPr>
              <w:t>0,189</w:t>
            </w:r>
          </w:p>
        </w:tc>
      </w:tr>
      <w:tr w:rsidR="004844FC" w:rsidRPr="004844FC" w14:paraId="6D59EE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797606"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12B1922F"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4141CBEC"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1438F51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81EB9A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C5677A"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191FA06B" w14:textId="77777777" w:rsidR="004844FC" w:rsidRPr="004844FC" w:rsidRDefault="004844FC" w:rsidP="004844FC">
            <w:pPr>
              <w:jc w:val="center"/>
              <w:rPr>
                <w:sz w:val="20"/>
                <w:szCs w:val="20"/>
              </w:rPr>
            </w:pPr>
            <w:r w:rsidRPr="004844FC">
              <w:rPr>
                <w:sz w:val="20"/>
                <w:szCs w:val="20"/>
              </w:rPr>
              <w:t>0,189</w:t>
            </w:r>
          </w:p>
        </w:tc>
      </w:tr>
      <w:tr w:rsidR="004844FC" w:rsidRPr="004844FC" w14:paraId="34AB60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18F4F8"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0E7A89AA"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0E0001BF"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314FBEB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53A95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94B0BF"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6A4D5B10" w14:textId="77777777" w:rsidR="004844FC" w:rsidRPr="004844FC" w:rsidRDefault="004844FC" w:rsidP="004844FC">
            <w:pPr>
              <w:jc w:val="center"/>
              <w:rPr>
                <w:sz w:val="20"/>
                <w:szCs w:val="20"/>
              </w:rPr>
            </w:pPr>
            <w:r w:rsidRPr="004844FC">
              <w:rPr>
                <w:sz w:val="20"/>
                <w:szCs w:val="20"/>
              </w:rPr>
              <w:t>0,189</w:t>
            </w:r>
          </w:p>
        </w:tc>
      </w:tr>
      <w:tr w:rsidR="004844FC" w:rsidRPr="004844FC" w14:paraId="6E20101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95D014"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675C6368"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5E5E8C4F"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6C39926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B191B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2300AB2"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38173A30" w14:textId="77777777" w:rsidR="004844FC" w:rsidRPr="004844FC" w:rsidRDefault="004844FC" w:rsidP="004844FC">
            <w:pPr>
              <w:jc w:val="center"/>
              <w:rPr>
                <w:sz w:val="20"/>
                <w:szCs w:val="20"/>
              </w:rPr>
            </w:pPr>
            <w:r w:rsidRPr="004844FC">
              <w:rPr>
                <w:sz w:val="20"/>
                <w:szCs w:val="20"/>
              </w:rPr>
              <w:t>0,189</w:t>
            </w:r>
          </w:p>
        </w:tc>
      </w:tr>
      <w:tr w:rsidR="004844FC" w:rsidRPr="004844FC" w14:paraId="532D48B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161539"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6D392803"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44C0E20B"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36AC89A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29945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A2CFB84"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4AB9C0FB" w14:textId="77777777" w:rsidR="004844FC" w:rsidRPr="004844FC" w:rsidRDefault="004844FC" w:rsidP="004844FC">
            <w:pPr>
              <w:jc w:val="center"/>
              <w:rPr>
                <w:sz w:val="20"/>
                <w:szCs w:val="20"/>
              </w:rPr>
            </w:pPr>
            <w:r w:rsidRPr="004844FC">
              <w:rPr>
                <w:sz w:val="20"/>
                <w:szCs w:val="20"/>
              </w:rPr>
              <w:t>0,189</w:t>
            </w:r>
          </w:p>
        </w:tc>
      </w:tr>
      <w:tr w:rsidR="004844FC" w:rsidRPr="004844FC" w14:paraId="37ED97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4B1456"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A57CCC8"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7557EE91"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49682FA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F9FB8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344C27"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3A5A5EA4" w14:textId="77777777" w:rsidR="004844FC" w:rsidRPr="004844FC" w:rsidRDefault="004844FC" w:rsidP="004844FC">
            <w:pPr>
              <w:jc w:val="center"/>
              <w:rPr>
                <w:sz w:val="20"/>
                <w:szCs w:val="20"/>
              </w:rPr>
            </w:pPr>
            <w:r w:rsidRPr="004844FC">
              <w:rPr>
                <w:sz w:val="20"/>
                <w:szCs w:val="20"/>
              </w:rPr>
              <w:t>0,189</w:t>
            </w:r>
          </w:p>
        </w:tc>
      </w:tr>
      <w:tr w:rsidR="004844FC" w:rsidRPr="004844FC" w14:paraId="30B8ED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E11A2C"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46B5DEA7"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4A2B903F"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0449AA1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0EE8B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03267F"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4FE8CACD" w14:textId="77777777" w:rsidR="004844FC" w:rsidRPr="004844FC" w:rsidRDefault="004844FC" w:rsidP="004844FC">
            <w:pPr>
              <w:jc w:val="center"/>
              <w:rPr>
                <w:sz w:val="20"/>
                <w:szCs w:val="20"/>
              </w:rPr>
            </w:pPr>
            <w:r w:rsidRPr="004844FC">
              <w:rPr>
                <w:sz w:val="20"/>
                <w:szCs w:val="20"/>
              </w:rPr>
              <w:t>0,189</w:t>
            </w:r>
          </w:p>
        </w:tc>
      </w:tr>
      <w:tr w:rsidR="004844FC" w:rsidRPr="004844FC" w14:paraId="5B75387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733EE4"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7D408DF6"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30930E1B"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1490DF7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DA119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CE22953"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5B58099A" w14:textId="77777777" w:rsidR="004844FC" w:rsidRPr="004844FC" w:rsidRDefault="004844FC" w:rsidP="004844FC">
            <w:pPr>
              <w:jc w:val="center"/>
              <w:rPr>
                <w:sz w:val="20"/>
                <w:szCs w:val="20"/>
              </w:rPr>
            </w:pPr>
            <w:r w:rsidRPr="004844FC">
              <w:rPr>
                <w:sz w:val="20"/>
                <w:szCs w:val="20"/>
              </w:rPr>
              <w:t>0,189</w:t>
            </w:r>
          </w:p>
        </w:tc>
      </w:tr>
      <w:tr w:rsidR="004844FC" w:rsidRPr="004844FC" w14:paraId="01A13FB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0490DD"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9364162"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717710EF"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7FD193D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21720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21398E"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51A9FED0" w14:textId="77777777" w:rsidR="004844FC" w:rsidRPr="004844FC" w:rsidRDefault="004844FC" w:rsidP="004844FC">
            <w:pPr>
              <w:jc w:val="center"/>
              <w:rPr>
                <w:sz w:val="20"/>
                <w:szCs w:val="20"/>
              </w:rPr>
            </w:pPr>
            <w:r w:rsidRPr="004844FC">
              <w:rPr>
                <w:sz w:val="20"/>
                <w:szCs w:val="20"/>
              </w:rPr>
              <w:t>0,189</w:t>
            </w:r>
          </w:p>
        </w:tc>
      </w:tr>
      <w:tr w:rsidR="004844FC" w:rsidRPr="004844FC" w14:paraId="494DC2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161444"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41444C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8A0587B"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1A6F4D5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F6B03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D3DF64"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6F2DC0E3" w14:textId="77777777" w:rsidR="004844FC" w:rsidRPr="004844FC" w:rsidRDefault="004844FC" w:rsidP="004844FC">
            <w:pPr>
              <w:jc w:val="center"/>
              <w:rPr>
                <w:sz w:val="20"/>
                <w:szCs w:val="20"/>
              </w:rPr>
            </w:pPr>
            <w:r w:rsidRPr="004844FC">
              <w:rPr>
                <w:sz w:val="20"/>
                <w:szCs w:val="20"/>
              </w:rPr>
              <w:t>0,189</w:t>
            </w:r>
          </w:p>
        </w:tc>
      </w:tr>
      <w:tr w:rsidR="004844FC" w:rsidRPr="004844FC" w14:paraId="2C7C76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1FCA3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99D4F7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FF2808" w14:textId="77777777" w:rsidR="004844FC" w:rsidRPr="004844FC" w:rsidRDefault="004844FC" w:rsidP="004844FC">
            <w:pPr>
              <w:jc w:val="center"/>
              <w:rPr>
                <w:sz w:val="20"/>
                <w:szCs w:val="20"/>
              </w:rPr>
            </w:pPr>
            <w:r w:rsidRPr="004844FC">
              <w:rPr>
                <w:sz w:val="20"/>
                <w:szCs w:val="20"/>
              </w:rPr>
              <w:t>51,9</w:t>
            </w:r>
          </w:p>
        </w:tc>
        <w:tc>
          <w:tcPr>
            <w:tcW w:w="1900" w:type="dxa"/>
            <w:tcBorders>
              <w:top w:val="nil"/>
              <w:left w:val="nil"/>
              <w:bottom w:val="single" w:sz="4" w:space="0" w:color="auto"/>
              <w:right w:val="single" w:sz="4" w:space="0" w:color="auto"/>
            </w:tcBorders>
            <w:shd w:val="clear" w:color="auto" w:fill="auto"/>
            <w:noWrap/>
            <w:vAlign w:val="center"/>
            <w:hideMark/>
          </w:tcPr>
          <w:p w14:paraId="61AF888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15AA2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2CEDAA"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5EA64A47" w14:textId="77777777" w:rsidR="004844FC" w:rsidRPr="004844FC" w:rsidRDefault="004844FC" w:rsidP="004844FC">
            <w:pPr>
              <w:jc w:val="center"/>
              <w:rPr>
                <w:sz w:val="20"/>
                <w:szCs w:val="20"/>
              </w:rPr>
            </w:pPr>
            <w:r w:rsidRPr="004844FC">
              <w:rPr>
                <w:sz w:val="20"/>
                <w:szCs w:val="20"/>
              </w:rPr>
              <w:t>0,189</w:t>
            </w:r>
          </w:p>
        </w:tc>
      </w:tr>
      <w:tr w:rsidR="004844FC" w:rsidRPr="004844FC" w14:paraId="4394392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DA5414"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BD865B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C3379C"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5739279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B00C5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D55810"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15A05972" w14:textId="77777777" w:rsidR="004844FC" w:rsidRPr="004844FC" w:rsidRDefault="004844FC" w:rsidP="004844FC">
            <w:pPr>
              <w:jc w:val="center"/>
              <w:rPr>
                <w:sz w:val="20"/>
                <w:szCs w:val="20"/>
              </w:rPr>
            </w:pPr>
            <w:r w:rsidRPr="004844FC">
              <w:rPr>
                <w:sz w:val="20"/>
                <w:szCs w:val="20"/>
              </w:rPr>
              <w:t>0,189</w:t>
            </w:r>
          </w:p>
        </w:tc>
      </w:tr>
      <w:tr w:rsidR="004844FC" w:rsidRPr="004844FC" w14:paraId="0BC4AF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61D66D"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C6BE91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D9FADC" w14:textId="77777777" w:rsidR="004844FC" w:rsidRPr="004844FC" w:rsidRDefault="004844FC" w:rsidP="004844FC">
            <w:pPr>
              <w:jc w:val="center"/>
              <w:rPr>
                <w:sz w:val="20"/>
                <w:szCs w:val="20"/>
              </w:rPr>
            </w:pPr>
            <w:r w:rsidRPr="004844FC">
              <w:rPr>
                <w:sz w:val="20"/>
                <w:szCs w:val="20"/>
              </w:rPr>
              <w:t>52,3</w:t>
            </w:r>
          </w:p>
        </w:tc>
        <w:tc>
          <w:tcPr>
            <w:tcW w:w="1900" w:type="dxa"/>
            <w:tcBorders>
              <w:top w:val="nil"/>
              <w:left w:val="nil"/>
              <w:bottom w:val="single" w:sz="4" w:space="0" w:color="auto"/>
              <w:right w:val="single" w:sz="4" w:space="0" w:color="auto"/>
            </w:tcBorders>
            <w:shd w:val="clear" w:color="auto" w:fill="auto"/>
            <w:noWrap/>
            <w:vAlign w:val="center"/>
            <w:hideMark/>
          </w:tcPr>
          <w:p w14:paraId="5F79AC2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CE330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6886BBC"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4A99DD1E" w14:textId="77777777" w:rsidR="004844FC" w:rsidRPr="004844FC" w:rsidRDefault="004844FC" w:rsidP="004844FC">
            <w:pPr>
              <w:jc w:val="center"/>
              <w:rPr>
                <w:sz w:val="20"/>
                <w:szCs w:val="20"/>
              </w:rPr>
            </w:pPr>
            <w:r w:rsidRPr="004844FC">
              <w:rPr>
                <w:sz w:val="20"/>
                <w:szCs w:val="20"/>
              </w:rPr>
              <w:t>0,189</w:t>
            </w:r>
          </w:p>
        </w:tc>
      </w:tr>
      <w:tr w:rsidR="004844FC" w:rsidRPr="004844FC" w14:paraId="7C3567C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830A0E"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525879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CF70CB"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5026D36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89882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387F81"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69805B24" w14:textId="77777777" w:rsidR="004844FC" w:rsidRPr="004844FC" w:rsidRDefault="004844FC" w:rsidP="004844FC">
            <w:pPr>
              <w:jc w:val="center"/>
              <w:rPr>
                <w:sz w:val="20"/>
                <w:szCs w:val="20"/>
              </w:rPr>
            </w:pPr>
            <w:r w:rsidRPr="004844FC">
              <w:rPr>
                <w:sz w:val="20"/>
                <w:szCs w:val="20"/>
              </w:rPr>
              <w:t>0,189</w:t>
            </w:r>
          </w:p>
        </w:tc>
      </w:tr>
      <w:tr w:rsidR="004844FC" w:rsidRPr="004844FC" w14:paraId="61487D9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DAB56D"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C6EEDB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A34F05"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121B20C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C426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10560DA"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06616410" w14:textId="77777777" w:rsidR="004844FC" w:rsidRPr="004844FC" w:rsidRDefault="004844FC" w:rsidP="004844FC">
            <w:pPr>
              <w:jc w:val="center"/>
              <w:rPr>
                <w:sz w:val="20"/>
                <w:szCs w:val="20"/>
              </w:rPr>
            </w:pPr>
            <w:r w:rsidRPr="004844FC">
              <w:rPr>
                <w:sz w:val="20"/>
                <w:szCs w:val="20"/>
              </w:rPr>
              <w:t>0,189</w:t>
            </w:r>
          </w:p>
        </w:tc>
      </w:tr>
      <w:tr w:rsidR="004844FC" w:rsidRPr="004844FC" w14:paraId="6CA39F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08255D"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48E2A2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F37A40"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13A5B4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0C741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3CF7626"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18F43BB7" w14:textId="77777777" w:rsidR="004844FC" w:rsidRPr="004844FC" w:rsidRDefault="004844FC" w:rsidP="004844FC">
            <w:pPr>
              <w:jc w:val="center"/>
              <w:rPr>
                <w:sz w:val="20"/>
                <w:szCs w:val="20"/>
              </w:rPr>
            </w:pPr>
            <w:r w:rsidRPr="004844FC">
              <w:rPr>
                <w:sz w:val="20"/>
                <w:szCs w:val="20"/>
              </w:rPr>
              <w:t>0,189</w:t>
            </w:r>
          </w:p>
        </w:tc>
      </w:tr>
      <w:tr w:rsidR="004844FC" w:rsidRPr="004844FC" w14:paraId="250293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39C172"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EBF278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65C3C35"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4B7EB91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904AC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59090F3"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26159504" w14:textId="77777777" w:rsidR="004844FC" w:rsidRPr="004844FC" w:rsidRDefault="004844FC" w:rsidP="004844FC">
            <w:pPr>
              <w:jc w:val="center"/>
              <w:rPr>
                <w:sz w:val="20"/>
                <w:szCs w:val="20"/>
              </w:rPr>
            </w:pPr>
            <w:r w:rsidRPr="004844FC">
              <w:rPr>
                <w:sz w:val="20"/>
                <w:szCs w:val="20"/>
              </w:rPr>
              <w:t>0,189</w:t>
            </w:r>
          </w:p>
        </w:tc>
      </w:tr>
      <w:tr w:rsidR="004844FC" w:rsidRPr="004844FC" w14:paraId="66B10D0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CEF51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49E52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D4659F" w14:textId="77777777" w:rsidR="004844FC" w:rsidRPr="004844FC" w:rsidRDefault="004844FC" w:rsidP="004844FC">
            <w:pPr>
              <w:jc w:val="center"/>
              <w:rPr>
                <w:sz w:val="20"/>
                <w:szCs w:val="20"/>
              </w:rPr>
            </w:pPr>
            <w:r w:rsidRPr="004844FC">
              <w:rPr>
                <w:sz w:val="20"/>
                <w:szCs w:val="20"/>
              </w:rPr>
              <w:t>53,5</w:t>
            </w:r>
          </w:p>
        </w:tc>
        <w:tc>
          <w:tcPr>
            <w:tcW w:w="1900" w:type="dxa"/>
            <w:tcBorders>
              <w:top w:val="nil"/>
              <w:left w:val="nil"/>
              <w:bottom w:val="single" w:sz="4" w:space="0" w:color="auto"/>
              <w:right w:val="single" w:sz="4" w:space="0" w:color="auto"/>
            </w:tcBorders>
            <w:shd w:val="clear" w:color="auto" w:fill="auto"/>
            <w:noWrap/>
            <w:vAlign w:val="center"/>
            <w:hideMark/>
          </w:tcPr>
          <w:p w14:paraId="274B3FA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D5E10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426B0F3"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5B5F00DD" w14:textId="77777777" w:rsidR="004844FC" w:rsidRPr="004844FC" w:rsidRDefault="004844FC" w:rsidP="004844FC">
            <w:pPr>
              <w:jc w:val="center"/>
              <w:rPr>
                <w:sz w:val="20"/>
                <w:szCs w:val="20"/>
              </w:rPr>
            </w:pPr>
            <w:r w:rsidRPr="004844FC">
              <w:rPr>
                <w:sz w:val="20"/>
                <w:szCs w:val="20"/>
              </w:rPr>
              <w:t>0,189</w:t>
            </w:r>
          </w:p>
        </w:tc>
      </w:tr>
      <w:tr w:rsidR="004844FC" w:rsidRPr="004844FC" w14:paraId="7356AC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4DB137"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0C94657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067CCC"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77EE78C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9C158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F2AE8B"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611EBD72" w14:textId="77777777" w:rsidR="004844FC" w:rsidRPr="004844FC" w:rsidRDefault="004844FC" w:rsidP="004844FC">
            <w:pPr>
              <w:jc w:val="center"/>
              <w:rPr>
                <w:sz w:val="20"/>
                <w:szCs w:val="20"/>
              </w:rPr>
            </w:pPr>
            <w:r w:rsidRPr="004844FC">
              <w:rPr>
                <w:sz w:val="20"/>
                <w:szCs w:val="20"/>
              </w:rPr>
              <w:t>0,189</w:t>
            </w:r>
          </w:p>
        </w:tc>
      </w:tr>
      <w:tr w:rsidR="004844FC" w:rsidRPr="004844FC" w14:paraId="6B86D83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12A524"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956483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1C7225"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1453AFF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9244E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698E1C"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0B7D9341" w14:textId="77777777" w:rsidR="004844FC" w:rsidRPr="004844FC" w:rsidRDefault="004844FC" w:rsidP="004844FC">
            <w:pPr>
              <w:jc w:val="center"/>
              <w:rPr>
                <w:sz w:val="20"/>
                <w:szCs w:val="20"/>
              </w:rPr>
            </w:pPr>
            <w:r w:rsidRPr="004844FC">
              <w:rPr>
                <w:sz w:val="20"/>
                <w:szCs w:val="20"/>
              </w:rPr>
              <w:t>0,189</w:t>
            </w:r>
          </w:p>
        </w:tc>
      </w:tr>
      <w:tr w:rsidR="004844FC" w:rsidRPr="004844FC" w14:paraId="5F77989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227BC5"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8F305B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2F0C74"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6DFDA93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516C3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B032BF"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0797A3E7" w14:textId="77777777" w:rsidR="004844FC" w:rsidRPr="004844FC" w:rsidRDefault="004844FC" w:rsidP="004844FC">
            <w:pPr>
              <w:jc w:val="center"/>
              <w:rPr>
                <w:sz w:val="20"/>
                <w:szCs w:val="20"/>
              </w:rPr>
            </w:pPr>
            <w:r w:rsidRPr="004844FC">
              <w:rPr>
                <w:sz w:val="20"/>
                <w:szCs w:val="20"/>
              </w:rPr>
              <w:t>0,189</w:t>
            </w:r>
          </w:p>
        </w:tc>
      </w:tr>
      <w:tr w:rsidR="004844FC" w:rsidRPr="004844FC" w14:paraId="645B5BE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25406F"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2258D8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5B47960" w14:textId="77777777" w:rsidR="004844FC" w:rsidRPr="004844FC" w:rsidRDefault="004844FC" w:rsidP="004844FC">
            <w:pPr>
              <w:jc w:val="center"/>
              <w:rPr>
                <w:sz w:val="20"/>
                <w:szCs w:val="20"/>
              </w:rPr>
            </w:pPr>
            <w:r w:rsidRPr="004844FC">
              <w:rPr>
                <w:sz w:val="20"/>
                <w:szCs w:val="20"/>
              </w:rPr>
              <w:t>54,4</w:t>
            </w:r>
          </w:p>
        </w:tc>
        <w:tc>
          <w:tcPr>
            <w:tcW w:w="1900" w:type="dxa"/>
            <w:tcBorders>
              <w:top w:val="nil"/>
              <w:left w:val="nil"/>
              <w:bottom w:val="single" w:sz="4" w:space="0" w:color="auto"/>
              <w:right w:val="single" w:sz="4" w:space="0" w:color="auto"/>
            </w:tcBorders>
            <w:shd w:val="clear" w:color="auto" w:fill="auto"/>
            <w:noWrap/>
            <w:vAlign w:val="center"/>
            <w:hideMark/>
          </w:tcPr>
          <w:p w14:paraId="77A103D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1DDA4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F4C8B9F"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46952FE6" w14:textId="77777777" w:rsidR="004844FC" w:rsidRPr="004844FC" w:rsidRDefault="004844FC" w:rsidP="004844FC">
            <w:pPr>
              <w:jc w:val="center"/>
              <w:rPr>
                <w:sz w:val="20"/>
                <w:szCs w:val="20"/>
              </w:rPr>
            </w:pPr>
            <w:r w:rsidRPr="004844FC">
              <w:rPr>
                <w:sz w:val="20"/>
                <w:szCs w:val="20"/>
              </w:rPr>
              <w:t>0,189</w:t>
            </w:r>
          </w:p>
        </w:tc>
      </w:tr>
      <w:tr w:rsidR="004844FC" w:rsidRPr="004844FC" w14:paraId="0955B0C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E276FB"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DFB338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F4B2A9"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1E76D77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348A1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A214A9"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06FF4062" w14:textId="77777777" w:rsidR="004844FC" w:rsidRPr="004844FC" w:rsidRDefault="004844FC" w:rsidP="004844FC">
            <w:pPr>
              <w:jc w:val="center"/>
              <w:rPr>
                <w:sz w:val="20"/>
                <w:szCs w:val="20"/>
              </w:rPr>
            </w:pPr>
            <w:r w:rsidRPr="004844FC">
              <w:rPr>
                <w:sz w:val="20"/>
                <w:szCs w:val="20"/>
              </w:rPr>
              <w:t>0,189</w:t>
            </w:r>
          </w:p>
        </w:tc>
      </w:tr>
      <w:tr w:rsidR="004844FC" w:rsidRPr="004844FC" w14:paraId="16DB79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6C104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7B90D9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4A6019"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3D55728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18726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E99177"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717E56F9" w14:textId="77777777" w:rsidR="004844FC" w:rsidRPr="004844FC" w:rsidRDefault="004844FC" w:rsidP="004844FC">
            <w:pPr>
              <w:jc w:val="center"/>
              <w:rPr>
                <w:sz w:val="20"/>
                <w:szCs w:val="20"/>
              </w:rPr>
            </w:pPr>
            <w:r w:rsidRPr="004844FC">
              <w:rPr>
                <w:sz w:val="20"/>
                <w:szCs w:val="20"/>
              </w:rPr>
              <w:t>0,189</w:t>
            </w:r>
          </w:p>
        </w:tc>
      </w:tr>
      <w:tr w:rsidR="004844FC" w:rsidRPr="004844FC" w14:paraId="4AE429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BE0097"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02989E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49C563B"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2CA5042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9E1E2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F84012"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03BED453" w14:textId="77777777" w:rsidR="004844FC" w:rsidRPr="004844FC" w:rsidRDefault="004844FC" w:rsidP="004844FC">
            <w:pPr>
              <w:jc w:val="center"/>
              <w:rPr>
                <w:sz w:val="20"/>
                <w:szCs w:val="20"/>
              </w:rPr>
            </w:pPr>
            <w:r w:rsidRPr="004844FC">
              <w:rPr>
                <w:sz w:val="20"/>
                <w:szCs w:val="20"/>
              </w:rPr>
              <w:t>0,189</w:t>
            </w:r>
          </w:p>
        </w:tc>
      </w:tr>
      <w:tr w:rsidR="004844FC" w:rsidRPr="004844FC" w14:paraId="3CD5D7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0D7A72"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61F36F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8D5E02"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785C1AE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0805E1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7A67A49"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28AE2BDF" w14:textId="77777777" w:rsidR="004844FC" w:rsidRPr="004844FC" w:rsidRDefault="004844FC" w:rsidP="004844FC">
            <w:pPr>
              <w:jc w:val="center"/>
              <w:rPr>
                <w:sz w:val="20"/>
                <w:szCs w:val="20"/>
              </w:rPr>
            </w:pPr>
            <w:r w:rsidRPr="004844FC">
              <w:rPr>
                <w:sz w:val="20"/>
                <w:szCs w:val="20"/>
              </w:rPr>
              <w:t>0,189</w:t>
            </w:r>
          </w:p>
        </w:tc>
      </w:tr>
      <w:tr w:rsidR="004844FC" w:rsidRPr="004844FC" w14:paraId="732C7B1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C428B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A59CCA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0C8E37"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06B8974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8FE9E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0C8FAB"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7AF063AA" w14:textId="77777777" w:rsidR="004844FC" w:rsidRPr="004844FC" w:rsidRDefault="004844FC" w:rsidP="004844FC">
            <w:pPr>
              <w:jc w:val="center"/>
              <w:rPr>
                <w:sz w:val="20"/>
                <w:szCs w:val="20"/>
              </w:rPr>
            </w:pPr>
            <w:r w:rsidRPr="004844FC">
              <w:rPr>
                <w:sz w:val="20"/>
                <w:szCs w:val="20"/>
              </w:rPr>
              <w:t>0,189</w:t>
            </w:r>
          </w:p>
        </w:tc>
      </w:tr>
      <w:tr w:rsidR="004844FC" w:rsidRPr="004844FC" w14:paraId="5604A7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7A6DB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FD0731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ADB9F6F"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26801EA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24780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1EA24E"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38454F6C" w14:textId="77777777" w:rsidR="004844FC" w:rsidRPr="004844FC" w:rsidRDefault="004844FC" w:rsidP="004844FC">
            <w:pPr>
              <w:jc w:val="center"/>
              <w:rPr>
                <w:sz w:val="20"/>
                <w:szCs w:val="20"/>
              </w:rPr>
            </w:pPr>
            <w:r w:rsidRPr="004844FC">
              <w:rPr>
                <w:sz w:val="20"/>
                <w:szCs w:val="20"/>
              </w:rPr>
              <w:t>0,189</w:t>
            </w:r>
          </w:p>
        </w:tc>
      </w:tr>
      <w:tr w:rsidR="004844FC" w:rsidRPr="004844FC" w14:paraId="0355B71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A7D97F"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14F905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60293A"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181A599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EB75D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5152C65" w14:textId="77777777" w:rsidR="004844FC" w:rsidRPr="004844FC" w:rsidRDefault="004844FC" w:rsidP="004844FC">
            <w:pPr>
              <w:jc w:val="center"/>
              <w:rPr>
                <w:sz w:val="20"/>
                <w:szCs w:val="20"/>
              </w:rPr>
            </w:pPr>
            <w:r w:rsidRPr="004844FC">
              <w:rPr>
                <w:sz w:val="20"/>
                <w:szCs w:val="20"/>
              </w:rPr>
              <w:t>222,84</w:t>
            </w:r>
          </w:p>
        </w:tc>
        <w:tc>
          <w:tcPr>
            <w:tcW w:w="1900" w:type="dxa"/>
            <w:tcBorders>
              <w:top w:val="nil"/>
              <w:left w:val="nil"/>
              <w:bottom w:val="single" w:sz="4" w:space="0" w:color="auto"/>
              <w:right w:val="single" w:sz="4" w:space="0" w:color="auto"/>
            </w:tcBorders>
            <w:shd w:val="clear" w:color="auto" w:fill="auto"/>
            <w:noWrap/>
            <w:vAlign w:val="center"/>
            <w:hideMark/>
          </w:tcPr>
          <w:p w14:paraId="485516BA" w14:textId="77777777" w:rsidR="004844FC" w:rsidRPr="004844FC" w:rsidRDefault="004844FC" w:rsidP="004844FC">
            <w:pPr>
              <w:jc w:val="center"/>
              <w:rPr>
                <w:sz w:val="20"/>
                <w:szCs w:val="20"/>
              </w:rPr>
            </w:pPr>
            <w:r w:rsidRPr="004844FC">
              <w:rPr>
                <w:sz w:val="20"/>
                <w:szCs w:val="20"/>
              </w:rPr>
              <w:t>0,189</w:t>
            </w:r>
          </w:p>
        </w:tc>
      </w:tr>
      <w:tr w:rsidR="004844FC" w:rsidRPr="004844FC" w14:paraId="67C76BC0"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E8956" w14:textId="77777777" w:rsidR="004844FC" w:rsidRPr="004844FC" w:rsidRDefault="004844FC" w:rsidP="004844FC">
            <w:pPr>
              <w:jc w:val="center"/>
              <w:rPr>
                <w:color w:val="000000"/>
                <w:sz w:val="20"/>
                <w:szCs w:val="20"/>
              </w:rPr>
            </w:pPr>
            <w:r w:rsidRPr="004844FC">
              <w:rPr>
                <w:color w:val="000000"/>
                <w:sz w:val="20"/>
                <w:szCs w:val="20"/>
              </w:rPr>
              <w:t>ВК Запруд (ул. Гарцовская, 64): ЕТО №01-3 - ПАО «Т Плюс»</w:t>
            </w:r>
          </w:p>
        </w:tc>
      </w:tr>
      <w:tr w:rsidR="004844FC" w:rsidRPr="004844FC" w14:paraId="7071ABD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7D97D6"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536ECF2"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172CD197"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D7140E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D2EC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C11E44"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75B3091E" w14:textId="77777777" w:rsidR="004844FC" w:rsidRPr="004844FC" w:rsidRDefault="004844FC" w:rsidP="004844FC">
            <w:pPr>
              <w:jc w:val="center"/>
              <w:rPr>
                <w:sz w:val="20"/>
                <w:szCs w:val="20"/>
              </w:rPr>
            </w:pPr>
            <w:r w:rsidRPr="004844FC">
              <w:rPr>
                <w:sz w:val="20"/>
                <w:szCs w:val="20"/>
              </w:rPr>
              <w:t>0,189</w:t>
            </w:r>
          </w:p>
        </w:tc>
      </w:tr>
      <w:tr w:rsidR="004844FC" w:rsidRPr="004844FC" w14:paraId="66A89F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D99518"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D3992A8"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04BC282D"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415E047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DE12F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8A3704"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296D7184" w14:textId="77777777" w:rsidR="004844FC" w:rsidRPr="004844FC" w:rsidRDefault="004844FC" w:rsidP="004844FC">
            <w:pPr>
              <w:jc w:val="center"/>
              <w:rPr>
                <w:sz w:val="20"/>
                <w:szCs w:val="20"/>
              </w:rPr>
            </w:pPr>
            <w:r w:rsidRPr="004844FC">
              <w:rPr>
                <w:sz w:val="20"/>
                <w:szCs w:val="20"/>
              </w:rPr>
              <w:t>0,189</w:t>
            </w:r>
          </w:p>
        </w:tc>
      </w:tr>
      <w:tr w:rsidR="004844FC" w:rsidRPr="004844FC" w14:paraId="58D452A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F64E0E"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1D1D73C9"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0DEFB3E0"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3FD4414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D96E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61BA74"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5C3ADA44" w14:textId="77777777" w:rsidR="004844FC" w:rsidRPr="004844FC" w:rsidRDefault="004844FC" w:rsidP="004844FC">
            <w:pPr>
              <w:jc w:val="center"/>
              <w:rPr>
                <w:sz w:val="20"/>
                <w:szCs w:val="20"/>
              </w:rPr>
            </w:pPr>
            <w:r w:rsidRPr="004844FC">
              <w:rPr>
                <w:sz w:val="20"/>
                <w:szCs w:val="20"/>
              </w:rPr>
              <w:t>0,189</w:t>
            </w:r>
          </w:p>
        </w:tc>
      </w:tr>
      <w:tr w:rsidR="004844FC" w:rsidRPr="004844FC" w14:paraId="52F9EE3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736C04"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3B03BAC2"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19206E22"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0C2DD70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9F2F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DE4F62"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29984E20" w14:textId="77777777" w:rsidR="004844FC" w:rsidRPr="004844FC" w:rsidRDefault="004844FC" w:rsidP="004844FC">
            <w:pPr>
              <w:jc w:val="center"/>
              <w:rPr>
                <w:sz w:val="20"/>
                <w:szCs w:val="20"/>
              </w:rPr>
            </w:pPr>
            <w:r w:rsidRPr="004844FC">
              <w:rPr>
                <w:sz w:val="20"/>
                <w:szCs w:val="20"/>
              </w:rPr>
              <w:t>0,189</w:t>
            </w:r>
          </w:p>
        </w:tc>
      </w:tr>
      <w:tr w:rsidR="004844FC" w:rsidRPr="004844FC" w14:paraId="069270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340CCB"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CDBA1A9"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50D5A909"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2FC2938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A2E3B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076B87"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31B4F7C8" w14:textId="77777777" w:rsidR="004844FC" w:rsidRPr="004844FC" w:rsidRDefault="004844FC" w:rsidP="004844FC">
            <w:pPr>
              <w:jc w:val="center"/>
              <w:rPr>
                <w:sz w:val="20"/>
                <w:szCs w:val="20"/>
              </w:rPr>
            </w:pPr>
            <w:r w:rsidRPr="004844FC">
              <w:rPr>
                <w:sz w:val="20"/>
                <w:szCs w:val="20"/>
              </w:rPr>
              <w:t>0,189</w:t>
            </w:r>
          </w:p>
        </w:tc>
      </w:tr>
      <w:tr w:rsidR="004844FC" w:rsidRPr="004844FC" w14:paraId="6D104A5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E165A2"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7404D98E"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791B1764"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1F5D4C7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4A61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8356B6"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6AA23D23" w14:textId="77777777" w:rsidR="004844FC" w:rsidRPr="004844FC" w:rsidRDefault="004844FC" w:rsidP="004844FC">
            <w:pPr>
              <w:jc w:val="center"/>
              <w:rPr>
                <w:sz w:val="20"/>
                <w:szCs w:val="20"/>
              </w:rPr>
            </w:pPr>
            <w:r w:rsidRPr="004844FC">
              <w:rPr>
                <w:sz w:val="20"/>
                <w:szCs w:val="20"/>
              </w:rPr>
              <w:t>0,189</w:t>
            </w:r>
          </w:p>
        </w:tc>
      </w:tr>
      <w:tr w:rsidR="004844FC" w:rsidRPr="004844FC" w14:paraId="567E751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000721"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0D1E40A7"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5CA2FAF7"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7382CDB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19D1B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8F788F"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6C10AB09" w14:textId="77777777" w:rsidR="004844FC" w:rsidRPr="004844FC" w:rsidRDefault="004844FC" w:rsidP="004844FC">
            <w:pPr>
              <w:jc w:val="center"/>
              <w:rPr>
                <w:sz w:val="20"/>
                <w:szCs w:val="20"/>
              </w:rPr>
            </w:pPr>
            <w:r w:rsidRPr="004844FC">
              <w:rPr>
                <w:sz w:val="20"/>
                <w:szCs w:val="20"/>
              </w:rPr>
              <w:t>0,189</w:t>
            </w:r>
          </w:p>
        </w:tc>
      </w:tr>
      <w:tr w:rsidR="004844FC" w:rsidRPr="004844FC" w14:paraId="66B76CD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5F3199"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AFE9B89"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14A1D8A0"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20001D5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7324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5944D1"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5EB1D14D" w14:textId="77777777" w:rsidR="004844FC" w:rsidRPr="004844FC" w:rsidRDefault="004844FC" w:rsidP="004844FC">
            <w:pPr>
              <w:jc w:val="center"/>
              <w:rPr>
                <w:sz w:val="20"/>
                <w:szCs w:val="20"/>
              </w:rPr>
            </w:pPr>
            <w:r w:rsidRPr="004844FC">
              <w:rPr>
                <w:sz w:val="20"/>
                <w:szCs w:val="20"/>
              </w:rPr>
              <w:t>0,189</w:t>
            </w:r>
          </w:p>
        </w:tc>
      </w:tr>
      <w:tr w:rsidR="004844FC" w:rsidRPr="004844FC" w14:paraId="138BCF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D71CDE"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87B434B"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3BD17B7F"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6E7B9C8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30449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C3A654"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39D09FB6" w14:textId="77777777" w:rsidR="004844FC" w:rsidRPr="004844FC" w:rsidRDefault="004844FC" w:rsidP="004844FC">
            <w:pPr>
              <w:jc w:val="center"/>
              <w:rPr>
                <w:sz w:val="20"/>
                <w:szCs w:val="20"/>
              </w:rPr>
            </w:pPr>
            <w:r w:rsidRPr="004844FC">
              <w:rPr>
                <w:sz w:val="20"/>
                <w:szCs w:val="20"/>
              </w:rPr>
              <w:t>0,189</w:t>
            </w:r>
          </w:p>
        </w:tc>
      </w:tr>
      <w:tr w:rsidR="004844FC" w:rsidRPr="004844FC" w14:paraId="15D0F70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A9040A"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700CE872"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3A3E3E26"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00E2FE7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48D9B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D5546A"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3B14536B" w14:textId="77777777" w:rsidR="004844FC" w:rsidRPr="004844FC" w:rsidRDefault="004844FC" w:rsidP="004844FC">
            <w:pPr>
              <w:jc w:val="center"/>
              <w:rPr>
                <w:sz w:val="20"/>
                <w:szCs w:val="20"/>
              </w:rPr>
            </w:pPr>
            <w:r w:rsidRPr="004844FC">
              <w:rPr>
                <w:sz w:val="20"/>
                <w:szCs w:val="20"/>
              </w:rPr>
              <w:t>0,189</w:t>
            </w:r>
          </w:p>
        </w:tc>
      </w:tr>
      <w:tr w:rsidR="004844FC" w:rsidRPr="004844FC" w14:paraId="3E9DEC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A29CFF"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556D8BFF"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66A099AA"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3A33FB6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4086C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7FF490"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24D5F17C" w14:textId="77777777" w:rsidR="004844FC" w:rsidRPr="004844FC" w:rsidRDefault="004844FC" w:rsidP="004844FC">
            <w:pPr>
              <w:jc w:val="center"/>
              <w:rPr>
                <w:sz w:val="20"/>
                <w:szCs w:val="20"/>
              </w:rPr>
            </w:pPr>
            <w:r w:rsidRPr="004844FC">
              <w:rPr>
                <w:sz w:val="20"/>
                <w:szCs w:val="20"/>
              </w:rPr>
              <w:t>0,189</w:t>
            </w:r>
          </w:p>
        </w:tc>
      </w:tr>
      <w:tr w:rsidR="004844FC" w:rsidRPr="004844FC" w14:paraId="4D12819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7C4BAB"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7A6FB223"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2A11F2CF"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0D9CC00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8065D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CF24D9"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36C56077" w14:textId="77777777" w:rsidR="004844FC" w:rsidRPr="004844FC" w:rsidRDefault="004844FC" w:rsidP="004844FC">
            <w:pPr>
              <w:jc w:val="center"/>
              <w:rPr>
                <w:sz w:val="20"/>
                <w:szCs w:val="20"/>
              </w:rPr>
            </w:pPr>
            <w:r w:rsidRPr="004844FC">
              <w:rPr>
                <w:sz w:val="20"/>
                <w:szCs w:val="20"/>
              </w:rPr>
              <w:t>0,189</w:t>
            </w:r>
          </w:p>
        </w:tc>
      </w:tr>
      <w:tr w:rsidR="004844FC" w:rsidRPr="004844FC" w14:paraId="35EB2EE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020E7D"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1BF2B7B1"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497DB274"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7633EBF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F095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A48559"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0A9CA178" w14:textId="77777777" w:rsidR="004844FC" w:rsidRPr="004844FC" w:rsidRDefault="004844FC" w:rsidP="004844FC">
            <w:pPr>
              <w:jc w:val="center"/>
              <w:rPr>
                <w:sz w:val="20"/>
                <w:szCs w:val="20"/>
              </w:rPr>
            </w:pPr>
            <w:r w:rsidRPr="004844FC">
              <w:rPr>
                <w:sz w:val="20"/>
                <w:szCs w:val="20"/>
              </w:rPr>
              <w:t>0,189</w:t>
            </w:r>
          </w:p>
        </w:tc>
      </w:tr>
      <w:tr w:rsidR="004844FC" w:rsidRPr="004844FC" w14:paraId="622CC8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73BB4D"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64E528DA"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465D0FA8"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7B2E7F6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DAE81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077BE0"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682803F5" w14:textId="77777777" w:rsidR="004844FC" w:rsidRPr="004844FC" w:rsidRDefault="004844FC" w:rsidP="004844FC">
            <w:pPr>
              <w:jc w:val="center"/>
              <w:rPr>
                <w:sz w:val="20"/>
                <w:szCs w:val="20"/>
              </w:rPr>
            </w:pPr>
            <w:r w:rsidRPr="004844FC">
              <w:rPr>
                <w:sz w:val="20"/>
                <w:szCs w:val="20"/>
              </w:rPr>
              <w:t>0,189</w:t>
            </w:r>
          </w:p>
        </w:tc>
      </w:tr>
      <w:tr w:rsidR="004844FC" w:rsidRPr="004844FC" w14:paraId="1046EA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03E387"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0F3CAA75"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2563FA16"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077DDE9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2D0C3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EDFEF6"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4E5AE66E" w14:textId="77777777" w:rsidR="004844FC" w:rsidRPr="004844FC" w:rsidRDefault="004844FC" w:rsidP="004844FC">
            <w:pPr>
              <w:jc w:val="center"/>
              <w:rPr>
                <w:sz w:val="20"/>
                <w:szCs w:val="20"/>
              </w:rPr>
            </w:pPr>
            <w:r w:rsidRPr="004844FC">
              <w:rPr>
                <w:sz w:val="20"/>
                <w:szCs w:val="20"/>
              </w:rPr>
              <w:t>0,189</w:t>
            </w:r>
          </w:p>
        </w:tc>
      </w:tr>
      <w:tr w:rsidR="004844FC" w:rsidRPr="004844FC" w14:paraId="7B01DE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953607"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7646546D"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0321C80C"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42041DF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FD9F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DC4F55"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0CDC5051" w14:textId="77777777" w:rsidR="004844FC" w:rsidRPr="004844FC" w:rsidRDefault="004844FC" w:rsidP="004844FC">
            <w:pPr>
              <w:jc w:val="center"/>
              <w:rPr>
                <w:sz w:val="20"/>
                <w:szCs w:val="20"/>
              </w:rPr>
            </w:pPr>
            <w:r w:rsidRPr="004844FC">
              <w:rPr>
                <w:sz w:val="20"/>
                <w:szCs w:val="20"/>
              </w:rPr>
              <w:t>0,189</w:t>
            </w:r>
          </w:p>
        </w:tc>
      </w:tr>
      <w:tr w:rsidR="004844FC" w:rsidRPr="004844FC" w14:paraId="7CFE9D8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B3ACB9"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34F5FE1D"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5C226E42"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2FECBE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84219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C64A1B"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7415A241" w14:textId="77777777" w:rsidR="004844FC" w:rsidRPr="004844FC" w:rsidRDefault="004844FC" w:rsidP="004844FC">
            <w:pPr>
              <w:jc w:val="center"/>
              <w:rPr>
                <w:sz w:val="20"/>
                <w:szCs w:val="20"/>
              </w:rPr>
            </w:pPr>
            <w:r w:rsidRPr="004844FC">
              <w:rPr>
                <w:sz w:val="20"/>
                <w:szCs w:val="20"/>
              </w:rPr>
              <w:t>0,189</w:t>
            </w:r>
          </w:p>
        </w:tc>
      </w:tr>
      <w:tr w:rsidR="004844FC" w:rsidRPr="004844FC" w14:paraId="72A23C9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ED74D8"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06A85C9C"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03F593DC"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7F36017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E301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CED1AD"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194E79C5" w14:textId="77777777" w:rsidR="004844FC" w:rsidRPr="004844FC" w:rsidRDefault="004844FC" w:rsidP="004844FC">
            <w:pPr>
              <w:jc w:val="center"/>
              <w:rPr>
                <w:sz w:val="20"/>
                <w:szCs w:val="20"/>
              </w:rPr>
            </w:pPr>
            <w:r w:rsidRPr="004844FC">
              <w:rPr>
                <w:sz w:val="20"/>
                <w:szCs w:val="20"/>
              </w:rPr>
              <w:t>0,189</w:t>
            </w:r>
          </w:p>
        </w:tc>
      </w:tr>
      <w:tr w:rsidR="004844FC" w:rsidRPr="004844FC" w14:paraId="298CB5E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FAE014"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37734D7C"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5D706F4D"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3D6AD45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60A8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249F1D"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68F8BD8D" w14:textId="77777777" w:rsidR="004844FC" w:rsidRPr="004844FC" w:rsidRDefault="004844FC" w:rsidP="004844FC">
            <w:pPr>
              <w:jc w:val="center"/>
              <w:rPr>
                <w:sz w:val="20"/>
                <w:szCs w:val="20"/>
              </w:rPr>
            </w:pPr>
            <w:r w:rsidRPr="004844FC">
              <w:rPr>
                <w:sz w:val="20"/>
                <w:szCs w:val="20"/>
              </w:rPr>
              <w:t>0,189</w:t>
            </w:r>
          </w:p>
        </w:tc>
      </w:tr>
      <w:tr w:rsidR="004844FC" w:rsidRPr="004844FC" w14:paraId="59DBF63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2AECB5"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07C79F6B"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103B802D"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55B0E99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FDCB8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76B291"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09AD567F" w14:textId="77777777" w:rsidR="004844FC" w:rsidRPr="004844FC" w:rsidRDefault="004844FC" w:rsidP="004844FC">
            <w:pPr>
              <w:jc w:val="center"/>
              <w:rPr>
                <w:sz w:val="20"/>
                <w:szCs w:val="20"/>
              </w:rPr>
            </w:pPr>
            <w:r w:rsidRPr="004844FC">
              <w:rPr>
                <w:sz w:val="20"/>
                <w:szCs w:val="20"/>
              </w:rPr>
              <w:t>0,189</w:t>
            </w:r>
          </w:p>
        </w:tc>
      </w:tr>
      <w:tr w:rsidR="004844FC" w:rsidRPr="004844FC" w14:paraId="14D873A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827386"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3596D511"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7678AA8A"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0E33674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0D94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0EF15E"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394E8887" w14:textId="77777777" w:rsidR="004844FC" w:rsidRPr="004844FC" w:rsidRDefault="004844FC" w:rsidP="004844FC">
            <w:pPr>
              <w:jc w:val="center"/>
              <w:rPr>
                <w:sz w:val="20"/>
                <w:szCs w:val="20"/>
              </w:rPr>
            </w:pPr>
            <w:r w:rsidRPr="004844FC">
              <w:rPr>
                <w:sz w:val="20"/>
                <w:szCs w:val="20"/>
              </w:rPr>
              <w:t>0,189</w:t>
            </w:r>
          </w:p>
        </w:tc>
      </w:tr>
      <w:tr w:rsidR="004844FC" w:rsidRPr="004844FC" w14:paraId="477F958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DA2BAE"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22CA93C5"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5093B313"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4D49B6D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F764B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E08751"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70B41467" w14:textId="77777777" w:rsidR="004844FC" w:rsidRPr="004844FC" w:rsidRDefault="004844FC" w:rsidP="004844FC">
            <w:pPr>
              <w:jc w:val="center"/>
              <w:rPr>
                <w:sz w:val="20"/>
                <w:szCs w:val="20"/>
              </w:rPr>
            </w:pPr>
            <w:r w:rsidRPr="004844FC">
              <w:rPr>
                <w:sz w:val="20"/>
                <w:szCs w:val="20"/>
              </w:rPr>
              <w:t>0,189</w:t>
            </w:r>
          </w:p>
        </w:tc>
      </w:tr>
      <w:tr w:rsidR="004844FC" w:rsidRPr="004844FC" w14:paraId="615EB5B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972080"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4C68F8A"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407D6E16"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26F50A6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9BCA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A84796"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02CF2F85" w14:textId="77777777" w:rsidR="004844FC" w:rsidRPr="004844FC" w:rsidRDefault="004844FC" w:rsidP="004844FC">
            <w:pPr>
              <w:jc w:val="center"/>
              <w:rPr>
                <w:sz w:val="20"/>
                <w:szCs w:val="20"/>
              </w:rPr>
            </w:pPr>
            <w:r w:rsidRPr="004844FC">
              <w:rPr>
                <w:sz w:val="20"/>
                <w:szCs w:val="20"/>
              </w:rPr>
              <w:t>0,189</w:t>
            </w:r>
          </w:p>
        </w:tc>
      </w:tr>
      <w:tr w:rsidR="004844FC" w:rsidRPr="004844FC" w14:paraId="478E95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6D1FDF"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3A6C6CF4"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6C9C964B"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4E3EAA4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17BA3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4FA7F3"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2CEAD232" w14:textId="77777777" w:rsidR="004844FC" w:rsidRPr="004844FC" w:rsidRDefault="004844FC" w:rsidP="004844FC">
            <w:pPr>
              <w:jc w:val="center"/>
              <w:rPr>
                <w:sz w:val="20"/>
                <w:szCs w:val="20"/>
              </w:rPr>
            </w:pPr>
            <w:r w:rsidRPr="004844FC">
              <w:rPr>
                <w:sz w:val="20"/>
                <w:szCs w:val="20"/>
              </w:rPr>
              <w:t>0,189</w:t>
            </w:r>
          </w:p>
        </w:tc>
      </w:tr>
      <w:tr w:rsidR="004844FC" w:rsidRPr="004844FC" w14:paraId="4277E09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09C7A2"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63C68EB"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1691DBC3"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74A879E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59068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5D50A0"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6EEAD846" w14:textId="77777777" w:rsidR="004844FC" w:rsidRPr="004844FC" w:rsidRDefault="004844FC" w:rsidP="004844FC">
            <w:pPr>
              <w:jc w:val="center"/>
              <w:rPr>
                <w:sz w:val="20"/>
                <w:szCs w:val="20"/>
              </w:rPr>
            </w:pPr>
            <w:r w:rsidRPr="004844FC">
              <w:rPr>
                <w:sz w:val="20"/>
                <w:szCs w:val="20"/>
              </w:rPr>
              <w:t>0,189</w:t>
            </w:r>
          </w:p>
        </w:tc>
      </w:tr>
      <w:tr w:rsidR="004844FC" w:rsidRPr="004844FC" w14:paraId="54D6E3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EF5E04"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8F68788"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24BA6292"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1D643FC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EE71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93A95E"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2AD552D1" w14:textId="77777777" w:rsidR="004844FC" w:rsidRPr="004844FC" w:rsidRDefault="004844FC" w:rsidP="004844FC">
            <w:pPr>
              <w:jc w:val="center"/>
              <w:rPr>
                <w:sz w:val="20"/>
                <w:szCs w:val="20"/>
              </w:rPr>
            </w:pPr>
            <w:r w:rsidRPr="004844FC">
              <w:rPr>
                <w:sz w:val="20"/>
                <w:szCs w:val="20"/>
              </w:rPr>
              <w:t>0,189</w:t>
            </w:r>
          </w:p>
        </w:tc>
      </w:tr>
      <w:tr w:rsidR="004844FC" w:rsidRPr="004844FC" w14:paraId="6C77F9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DC11B0"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F9F76A9"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0398168D"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7CA5DAF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CD20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63A264"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4A59A767" w14:textId="77777777" w:rsidR="004844FC" w:rsidRPr="004844FC" w:rsidRDefault="004844FC" w:rsidP="004844FC">
            <w:pPr>
              <w:jc w:val="center"/>
              <w:rPr>
                <w:sz w:val="20"/>
                <w:szCs w:val="20"/>
              </w:rPr>
            </w:pPr>
            <w:r w:rsidRPr="004844FC">
              <w:rPr>
                <w:sz w:val="20"/>
                <w:szCs w:val="20"/>
              </w:rPr>
              <w:t>0,189</w:t>
            </w:r>
          </w:p>
        </w:tc>
      </w:tr>
      <w:tr w:rsidR="004844FC" w:rsidRPr="004844FC" w14:paraId="57628A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A8B0B9"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F909939"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79530EBF"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0269BCF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D81E6E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850497"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690DF450" w14:textId="77777777" w:rsidR="004844FC" w:rsidRPr="004844FC" w:rsidRDefault="004844FC" w:rsidP="004844FC">
            <w:pPr>
              <w:jc w:val="center"/>
              <w:rPr>
                <w:sz w:val="20"/>
                <w:szCs w:val="20"/>
              </w:rPr>
            </w:pPr>
            <w:r w:rsidRPr="004844FC">
              <w:rPr>
                <w:sz w:val="20"/>
                <w:szCs w:val="20"/>
              </w:rPr>
              <w:t>0,189</w:t>
            </w:r>
          </w:p>
        </w:tc>
      </w:tr>
      <w:tr w:rsidR="004844FC" w:rsidRPr="004844FC" w14:paraId="235087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73262B"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E8C4811"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56B5852C"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0CC2D06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8C132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CB29C1"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0B0D966D" w14:textId="77777777" w:rsidR="004844FC" w:rsidRPr="004844FC" w:rsidRDefault="004844FC" w:rsidP="004844FC">
            <w:pPr>
              <w:jc w:val="center"/>
              <w:rPr>
                <w:sz w:val="20"/>
                <w:szCs w:val="20"/>
              </w:rPr>
            </w:pPr>
            <w:r w:rsidRPr="004844FC">
              <w:rPr>
                <w:sz w:val="20"/>
                <w:szCs w:val="20"/>
              </w:rPr>
              <w:t>0,189</w:t>
            </w:r>
          </w:p>
        </w:tc>
      </w:tr>
      <w:tr w:rsidR="004844FC" w:rsidRPr="004844FC" w14:paraId="3386D3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749469"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A6E5AD0"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469E88CC"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4AF2CC8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9D4F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096A7E"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51473346" w14:textId="77777777" w:rsidR="004844FC" w:rsidRPr="004844FC" w:rsidRDefault="004844FC" w:rsidP="004844FC">
            <w:pPr>
              <w:jc w:val="center"/>
              <w:rPr>
                <w:sz w:val="20"/>
                <w:szCs w:val="20"/>
              </w:rPr>
            </w:pPr>
            <w:r w:rsidRPr="004844FC">
              <w:rPr>
                <w:sz w:val="20"/>
                <w:szCs w:val="20"/>
              </w:rPr>
              <w:t>0,189</w:t>
            </w:r>
          </w:p>
        </w:tc>
      </w:tr>
      <w:tr w:rsidR="004844FC" w:rsidRPr="004844FC" w14:paraId="2D20404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6EC13B"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1F7DBAF"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4CB3ADF4"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24253A5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3BE72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1EE0C9"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77A26C43" w14:textId="77777777" w:rsidR="004844FC" w:rsidRPr="004844FC" w:rsidRDefault="004844FC" w:rsidP="004844FC">
            <w:pPr>
              <w:jc w:val="center"/>
              <w:rPr>
                <w:sz w:val="20"/>
                <w:szCs w:val="20"/>
              </w:rPr>
            </w:pPr>
            <w:r w:rsidRPr="004844FC">
              <w:rPr>
                <w:sz w:val="20"/>
                <w:szCs w:val="20"/>
              </w:rPr>
              <w:t>0,189</w:t>
            </w:r>
          </w:p>
        </w:tc>
      </w:tr>
      <w:tr w:rsidR="004844FC" w:rsidRPr="004844FC" w14:paraId="32C3AF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4D9F1B"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1DDB011"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70B84D2C"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6975786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A983AE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1911C1"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65CADE6C" w14:textId="77777777" w:rsidR="004844FC" w:rsidRPr="004844FC" w:rsidRDefault="004844FC" w:rsidP="004844FC">
            <w:pPr>
              <w:jc w:val="center"/>
              <w:rPr>
                <w:sz w:val="20"/>
                <w:szCs w:val="20"/>
              </w:rPr>
            </w:pPr>
            <w:r w:rsidRPr="004844FC">
              <w:rPr>
                <w:sz w:val="20"/>
                <w:szCs w:val="20"/>
              </w:rPr>
              <w:t>0,189</w:t>
            </w:r>
          </w:p>
        </w:tc>
      </w:tr>
      <w:tr w:rsidR="004844FC" w:rsidRPr="004844FC" w14:paraId="3B26D7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3A1C6A"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860C2D0"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031E50CD"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3D0E748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9957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C8697F"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2283F3A5" w14:textId="77777777" w:rsidR="004844FC" w:rsidRPr="004844FC" w:rsidRDefault="004844FC" w:rsidP="004844FC">
            <w:pPr>
              <w:jc w:val="center"/>
              <w:rPr>
                <w:sz w:val="20"/>
                <w:szCs w:val="20"/>
              </w:rPr>
            </w:pPr>
            <w:r w:rsidRPr="004844FC">
              <w:rPr>
                <w:sz w:val="20"/>
                <w:szCs w:val="20"/>
              </w:rPr>
              <w:t>0,189</w:t>
            </w:r>
          </w:p>
        </w:tc>
      </w:tr>
      <w:tr w:rsidR="004844FC" w:rsidRPr="004844FC" w14:paraId="7B741A1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33E15F"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D59DA2B"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0B13899A"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079294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5B2E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1F9FC1"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2E407FD0" w14:textId="77777777" w:rsidR="004844FC" w:rsidRPr="004844FC" w:rsidRDefault="004844FC" w:rsidP="004844FC">
            <w:pPr>
              <w:jc w:val="center"/>
              <w:rPr>
                <w:sz w:val="20"/>
                <w:szCs w:val="20"/>
              </w:rPr>
            </w:pPr>
            <w:r w:rsidRPr="004844FC">
              <w:rPr>
                <w:sz w:val="20"/>
                <w:szCs w:val="20"/>
              </w:rPr>
              <w:t>0,189</w:t>
            </w:r>
          </w:p>
        </w:tc>
      </w:tr>
      <w:tr w:rsidR="004844FC" w:rsidRPr="004844FC" w14:paraId="66C361F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19C1CB"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72C4FB3"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29FA86C1"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0B10763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9365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A7242C"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4D238573" w14:textId="77777777" w:rsidR="004844FC" w:rsidRPr="004844FC" w:rsidRDefault="004844FC" w:rsidP="004844FC">
            <w:pPr>
              <w:jc w:val="center"/>
              <w:rPr>
                <w:sz w:val="20"/>
                <w:szCs w:val="20"/>
              </w:rPr>
            </w:pPr>
            <w:r w:rsidRPr="004844FC">
              <w:rPr>
                <w:sz w:val="20"/>
                <w:szCs w:val="20"/>
              </w:rPr>
              <w:t>0,189</w:t>
            </w:r>
          </w:p>
        </w:tc>
      </w:tr>
      <w:tr w:rsidR="004844FC" w:rsidRPr="004844FC" w14:paraId="0C9EA3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925516"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38D71FB5"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2FE84031"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7BF35EA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8432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A43460"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0A7A3061" w14:textId="77777777" w:rsidR="004844FC" w:rsidRPr="004844FC" w:rsidRDefault="004844FC" w:rsidP="004844FC">
            <w:pPr>
              <w:jc w:val="center"/>
              <w:rPr>
                <w:sz w:val="20"/>
                <w:szCs w:val="20"/>
              </w:rPr>
            </w:pPr>
            <w:r w:rsidRPr="004844FC">
              <w:rPr>
                <w:sz w:val="20"/>
                <w:szCs w:val="20"/>
              </w:rPr>
              <w:t>0,189</w:t>
            </w:r>
          </w:p>
        </w:tc>
      </w:tr>
      <w:tr w:rsidR="004844FC" w:rsidRPr="004844FC" w14:paraId="45BBE56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E4CAB5"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041518E"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54E27938"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0F5141D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58CA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598258"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7CEA5B42" w14:textId="77777777" w:rsidR="004844FC" w:rsidRPr="004844FC" w:rsidRDefault="004844FC" w:rsidP="004844FC">
            <w:pPr>
              <w:jc w:val="center"/>
              <w:rPr>
                <w:sz w:val="20"/>
                <w:szCs w:val="20"/>
              </w:rPr>
            </w:pPr>
            <w:r w:rsidRPr="004844FC">
              <w:rPr>
                <w:sz w:val="20"/>
                <w:szCs w:val="20"/>
              </w:rPr>
              <w:t>0,189</w:t>
            </w:r>
          </w:p>
        </w:tc>
      </w:tr>
      <w:tr w:rsidR="004844FC" w:rsidRPr="004844FC" w14:paraId="4A56DD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5C1541"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BA835FA"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2F2BB015"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3A0EDDA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597F0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6BB81D"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128318B0" w14:textId="77777777" w:rsidR="004844FC" w:rsidRPr="004844FC" w:rsidRDefault="004844FC" w:rsidP="004844FC">
            <w:pPr>
              <w:jc w:val="center"/>
              <w:rPr>
                <w:sz w:val="20"/>
                <w:szCs w:val="20"/>
              </w:rPr>
            </w:pPr>
            <w:r w:rsidRPr="004844FC">
              <w:rPr>
                <w:sz w:val="20"/>
                <w:szCs w:val="20"/>
              </w:rPr>
              <w:t>0,189</w:t>
            </w:r>
          </w:p>
        </w:tc>
      </w:tr>
      <w:tr w:rsidR="004844FC" w:rsidRPr="004844FC" w14:paraId="12289E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8F531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27419FB"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6B15B6F5"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3B18B54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EF9B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1DBEF0"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0C32C127" w14:textId="77777777" w:rsidR="004844FC" w:rsidRPr="004844FC" w:rsidRDefault="004844FC" w:rsidP="004844FC">
            <w:pPr>
              <w:jc w:val="center"/>
              <w:rPr>
                <w:sz w:val="20"/>
                <w:szCs w:val="20"/>
              </w:rPr>
            </w:pPr>
            <w:r w:rsidRPr="004844FC">
              <w:rPr>
                <w:sz w:val="20"/>
                <w:szCs w:val="20"/>
              </w:rPr>
              <w:t>0,189</w:t>
            </w:r>
          </w:p>
        </w:tc>
      </w:tr>
      <w:tr w:rsidR="004844FC" w:rsidRPr="004844FC" w14:paraId="7D7540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67C44C"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6E26B88"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074404AB"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5773D9C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778AD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15BC70"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4FEACADC" w14:textId="77777777" w:rsidR="004844FC" w:rsidRPr="004844FC" w:rsidRDefault="004844FC" w:rsidP="004844FC">
            <w:pPr>
              <w:jc w:val="center"/>
              <w:rPr>
                <w:sz w:val="20"/>
                <w:szCs w:val="20"/>
              </w:rPr>
            </w:pPr>
            <w:r w:rsidRPr="004844FC">
              <w:rPr>
                <w:sz w:val="20"/>
                <w:szCs w:val="20"/>
              </w:rPr>
              <w:t>0,189</w:t>
            </w:r>
          </w:p>
        </w:tc>
      </w:tr>
      <w:tr w:rsidR="004844FC" w:rsidRPr="004844FC" w14:paraId="33E682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2F9BEB"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B7D3BCC"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4E6BC824"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17E9EE6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6C0A1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CCB774"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2BA6AA78" w14:textId="77777777" w:rsidR="004844FC" w:rsidRPr="004844FC" w:rsidRDefault="004844FC" w:rsidP="004844FC">
            <w:pPr>
              <w:jc w:val="center"/>
              <w:rPr>
                <w:sz w:val="20"/>
                <w:szCs w:val="20"/>
              </w:rPr>
            </w:pPr>
            <w:r w:rsidRPr="004844FC">
              <w:rPr>
                <w:sz w:val="20"/>
                <w:szCs w:val="20"/>
              </w:rPr>
              <w:t>0,189</w:t>
            </w:r>
          </w:p>
        </w:tc>
      </w:tr>
      <w:tr w:rsidR="004844FC" w:rsidRPr="004844FC" w14:paraId="12D151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277335"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5D7B94A4"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69022FFE"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13F80A0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DA47CF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5AD6D7"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29F0B80B" w14:textId="77777777" w:rsidR="004844FC" w:rsidRPr="004844FC" w:rsidRDefault="004844FC" w:rsidP="004844FC">
            <w:pPr>
              <w:jc w:val="center"/>
              <w:rPr>
                <w:sz w:val="20"/>
                <w:szCs w:val="20"/>
              </w:rPr>
            </w:pPr>
            <w:r w:rsidRPr="004844FC">
              <w:rPr>
                <w:sz w:val="20"/>
                <w:szCs w:val="20"/>
              </w:rPr>
              <w:t>0,189</w:t>
            </w:r>
          </w:p>
        </w:tc>
      </w:tr>
      <w:tr w:rsidR="004844FC" w:rsidRPr="004844FC" w14:paraId="2F1008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3D88C4"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AB46AA4"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266C1290"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1B10E7E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9CFD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C56C39"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2FD5905D" w14:textId="77777777" w:rsidR="004844FC" w:rsidRPr="004844FC" w:rsidRDefault="004844FC" w:rsidP="004844FC">
            <w:pPr>
              <w:jc w:val="center"/>
              <w:rPr>
                <w:sz w:val="20"/>
                <w:szCs w:val="20"/>
              </w:rPr>
            </w:pPr>
            <w:r w:rsidRPr="004844FC">
              <w:rPr>
                <w:sz w:val="20"/>
                <w:szCs w:val="20"/>
              </w:rPr>
              <w:t>0,189</w:t>
            </w:r>
          </w:p>
        </w:tc>
      </w:tr>
      <w:tr w:rsidR="004844FC" w:rsidRPr="004844FC" w14:paraId="3988D0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219E6A"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5C71289"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011EFD4C"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1CE7F2D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95B54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C7B101"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7ADE3449" w14:textId="77777777" w:rsidR="004844FC" w:rsidRPr="004844FC" w:rsidRDefault="004844FC" w:rsidP="004844FC">
            <w:pPr>
              <w:jc w:val="center"/>
              <w:rPr>
                <w:sz w:val="20"/>
                <w:szCs w:val="20"/>
              </w:rPr>
            </w:pPr>
            <w:r w:rsidRPr="004844FC">
              <w:rPr>
                <w:sz w:val="20"/>
                <w:szCs w:val="20"/>
              </w:rPr>
              <w:t>0,189</w:t>
            </w:r>
          </w:p>
        </w:tc>
      </w:tr>
      <w:tr w:rsidR="004844FC" w:rsidRPr="004844FC" w14:paraId="0FED60B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B60618"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214A221"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1C9CBCE8"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4407DFE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268A8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9D0115"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043F6AB5" w14:textId="77777777" w:rsidR="004844FC" w:rsidRPr="004844FC" w:rsidRDefault="004844FC" w:rsidP="004844FC">
            <w:pPr>
              <w:jc w:val="center"/>
              <w:rPr>
                <w:sz w:val="20"/>
                <w:szCs w:val="20"/>
              </w:rPr>
            </w:pPr>
            <w:r w:rsidRPr="004844FC">
              <w:rPr>
                <w:sz w:val="20"/>
                <w:szCs w:val="20"/>
              </w:rPr>
              <w:t>0,189</w:t>
            </w:r>
          </w:p>
        </w:tc>
      </w:tr>
      <w:tr w:rsidR="004844FC" w:rsidRPr="004844FC" w14:paraId="083F7D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A35652"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5335078"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0CA2ECC7"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6162585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E32D5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4E22A3" w14:textId="77777777" w:rsidR="004844FC" w:rsidRPr="004844FC" w:rsidRDefault="004844FC" w:rsidP="004844FC">
            <w:pPr>
              <w:jc w:val="center"/>
              <w:rPr>
                <w:sz w:val="20"/>
                <w:szCs w:val="20"/>
              </w:rPr>
            </w:pPr>
            <w:r w:rsidRPr="004844FC">
              <w:rPr>
                <w:sz w:val="20"/>
                <w:szCs w:val="20"/>
              </w:rPr>
              <w:t>149,92</w:t>
            </w:r>
          </w:p>
        </w:tc>
        <w:tc>
          <w:tcPr>
            <w:tcW w:w="1900" w:type="dxa"/>
            <w:tcBorders>
              <w:top w:val="nil"/>
              <w:left w:val="nil"/>
              <w:bottom w:val="single" w:sz="4" w:space="0" w:color="auto"/>
              <w:right w:val="single" w:sz="4" w:space="0" w:color="auto"/>
            </w:tcBorders>
            <w:shd w:val="clear" w:color="auto" w:fill="auto"/>
            <w:noWrap/>
            <w:vAlign w:val="center"/>
            <w:hideMark/>
          </w:tcPr>
          <w:p w14:paraId="5293B97B" w14:textId="77777777" w:rsidR="004844FC" w:rsidRPr="004844FC" w:rsidRDefault="004844FC" w:rsidP="004844FC">
            <w:pPr>
              <w:jc w:val="center"/>
              <w:rPr>
                <w:sz w:val="20"/>
                <w:szCs w:val="20"/>
              </w:rPr>
            </w:pPr>
            <w:r w:rsidRPr="004844FC">
              <w:rPr>
                <w:sz w:val="20"/>
                <w:szCs w:val="20"/>
              </w:rPr>
              <w:t>0,189</w:t>
            </w:r>
          </w:p>
        </w:tc>
      </w:tr>
      <w:tr w:rsidR="004844FC" w:rsidRPr="004844FC" w14:paraId="629A72F9"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22F3A" w14:textId="77777777" w:rsidR="004844FC" w:rsidRPr="004844FC" w:rsidRDefault="004844FC" w:rsidP="004844FC">
            <w:pPr>
              <w:jc w:val="center"/>
              <w:rPr>
                <w:color w:val="000000"/>
                <w:sz w:val="20"/>
                <w:szCs w:val="20"/>
              </w:rPr>
            </w:pPr>
            <w:r w:rsidRPr="004844FC">
              <w:rPr>
                <w:color w:val="000000"/>
                <w:sz w:val="20"/>
                <w:szCs w:val="20"/>
              </w:rPr>
              <w:t>ВК Банная гора (ул. 2-я Корсуньская, 10): ЕТО №01-3 - ПАО «Т Плюс»</w:t>
            </w:r>
          </w:p>
        </w:tc>
      </w:tr>
      <w:tr w:rsidR="004844FC" w:rsidRPr="004844FC" w14:paraId="023829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39AF6B"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20B8A76"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FCBD4F7"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9B5EA9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F4603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41B1564"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6E104BC8" w14:textId="77777777" w:rsidR="004844FC" w:rsidRPr="004844FC" w:rsidRDefault="004844FC" w:rsidP="004844FC">
            <w:pPr>
              <w:jc w:val="center"/>
              <w:rPr>
                <w:sz w:val="20"/>
                <w:szCs w:val="20"/>
              </w:rPr>
            </w:pPr>
            <w:r w:rsidRPr="004844FC">
              <w:rPr>
                <w:sz w:val="20"/>
                <w:szCs w:val="20"/>
              </w:rPr>
              <w:t>0,122</w:t>
            </w:r>
          </w:p>
        </w:tc>
      </w:tr>
      <w:tr w:rsidR="004844FC" w:rsidRPr="004844FC" w14:paraId="48957E9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905E04"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2073A1EA"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0F174C0D"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BCD517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EBBD5D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7068F9C"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01C047F7" w14:textId="77777777" w:rsidR="004844FC" w:rsidRPr="004844FC" w:rsidRDefault="004844FC" w:rsidP="004844FC">
            <w:pPr>
              <w:jc w:val="center"/>
              <w:rPr>
                <w:sz w:val="20"/>
                <w:szCs w:val="20"/>
              </w:rPr>
            </w:pPr>
            <w:r w:rsidRPr="004844FC">
              <w:rPr>
                <w:sz w:val="20"/>
                <w:szCs w:val="20"/>
              </w:rPr>
              <w:t>0,122</w:t>
            </w:r>
          </w:p>
        </w:tc>
      </w:tr>
      <w:tr w:rsidR="004844FC" w:rsidRPr="004844FC" w14:paraId="71D2B8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270323"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5B025BD"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41A49D33"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632F89B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C20ED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BF0E49"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489406B9" w14:textId="77777777" w:rsidR="004844FC" w:rsidRPr="004844FC" w:rsidRDefault="004844FC" w:rsidP="004844FC">
            <w:pPr>
              <w:jc w:val="center"/>
              <w:rPr>
                <w:sz w:val="20"/>
                <w:szCs w:val="20"/>
              </w:rPr>
            </w:pPr>
            <w:r w:rsidRPr="004844FC">
              <w:rPr>
                <w:sz w:val="20"/>
                <w:szCs w:val="20"/>
              </w:rPr>
              <w:t>0,122</w:t>
            </w:r>
          </w:p>
        </w:tc>
      </w:tr>
      <w:tr w:rsidR="004844FC" w:rsidRPr="004844FC" w14:paraId="19E92B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0E4900"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0B134F42"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7ED44AAC"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3141B56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D9E3B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012059"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0042B367" w14:textId="77777777" w:rsidR="004844FC" w:rsidRPr="004844FC" w:rsidRDefault="004844FC" w:rsidP="004844FC">
            <w:pPr>
              <w:jc w:val="center"/>
              <w:rPr>
                <w:sz w:val="20"/>
                <w:szCs w:val="20"/>
              </w:rPr>
            </w:pPr>
            <w:r w:rsidRPr="004844FC">
              <w:rPr>
                <w:sz w:val="20"/>
                <w:szCs w:val="20"/>
              </w:rPr>
              <w:t>0,122</w:t>
            </w:r>
          </w:p>
        </w:tc>
      </w:tr>
      <w:tr w:rsidR="004844FC" w:rsidRPr="004844FC" w14:paraId="153E927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2FBC68"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F5BA046"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392063A3"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2A9B45A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CAC3B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C262D2"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0E56065B" w14:textId="77777777" w:rsidR="004844FC" w:rsidRPr="004844FC" w:rsidRDefault="004844FC" w:rsidP="004844FC">
            <w:pPr>
              <w:jc w:val="center"/>
              <w:rPr>
                <w:sz w:val="20"/>
                <w:szCs w:val="20"/>
              </w:rPr>
            </w:pPr>
            <w:r w:rsidRPr="004844FC">
              <w:rPr>
                <w:sz w:val="20"/>
                <w:szCs w:val="20"/>
              </w:rPr>
              <w:t>0,122</w:t>
            </w:r>
          </w:p>
        </w:tc>
      </w:tr>
      <w:tr w:rsidR="004844FC" w:rsidRPr="004844FC" w14:paraId="684FAD2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85F564"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5A23B11A"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264E1FFE"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1E2E1C2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FBE06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DDE65A"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21DAF758" w14:textId="77777777" w:rsidR="004844FC" w:rsidRPr="004844FC" w:rsidRDefault="004844FC" w:rsidP="004844FC">
            <w:pPr>
              <w:jc w:val="center"/>
              <w:rPr>
                <w:sz w:val="20"/>
                <w:szCs w:val="20"/>
              </w:rPr>
            </w:pPr>
            <w:r w:rsidRPr="004844FC">
              <w:rPr>
                <w:sz w:val="20"/>
                <w:szCs w:val="20"/>
              </w:rPr>
              <w:t>0,122</w:t>
            </w:r>
          </w:p>
        </w:tc>
      </w:tr>
      <w:tr w:rsidR="004844FC" w:rsidRPr="004844FC" w14:paraId="40926A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B1B3BD"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634930F3"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09E7CB93"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1C796C1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34963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733FA6"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6D5DBFC2" w14:textId="77777777" w:rsidR="004844FC" w:rsidRPr="004844FC" w:rsidRDefault="004844FC" w:rsidP="004844FC">
            <w:pPr>
              <w:jc w:val="center"/>
              <w:rPr>
                <w:sz w:val="20"/>
                <w:szCs w:val="20"/>
              </w:rPr>
            </w:pPr>
            <w:r w:rsidRPr="004844FC">
              <w:rPr>
                <w:sz w:val="20"/>
                <w:szCs w:val="20"/>
              </w:rPr>
              <w:t>0,122</w:t>
            </w:r>
          </w:p>
        </w:tc>
      </w:tr>
      <w:tr w:rsidR="004844FC" w:rsidRPr="004844FC" w14:paraId="1D909E2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0A395B"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3F473CC3"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2AF2E37A"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430D829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58527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F6191F9"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0D29F45F" w14:textId="77777777" w:rsidR="004844FC" w:rsidRPr="004844FC" w:rsidRDefault="004844FC" w:rsidP="004844FC">
            <w:pPr>
              <w:jc w:val="center"/>
              <w:rPr>
                <w:sz w:val="20"/>
                <w:szCs w:val="20"/>
              </w:rPr>
            </w:pPr>
            <w:r w:rsidRPr="004844FC">
              <w:rPr>
                <w:sz w:val="20"/>
                <w:szCs w:val="20"/>
              </w:rPr>
              <w:t>0,122</w:t>
            </w:r>
          </w:p>
        </w:tc>
      </w:tr>
      <w:tr w:rsidR="004844FC" w:rsidRPr="004844FC" w14:paraId="0D70B34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1110FE"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39C5C8A6"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73AF631D"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2A7A556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2C4D9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A900D4"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3691AB98" w14:textId="77777777" w:rsidR="004844FC" w:rsidRPr="004844FC" w:rsidRDefault="004844FC" w:rsidP="004844FC">
            <w:pPr>
              <w:jc w:val="center"/>
              <w:rPr>
                <w:sz w:val="20"/>
                <w:szCs w:val="20"/>
              </w:rPr>
            </w:pPr>
            <w:r w:rsidRPr="004844FC">
              <w:rPr>
                <w:sz w:val="20"/>
                <w:szCs w:val="20"/>
              </w:rPr>
              <w:t>0,122</w:t>
            </w:r>
          </w:p>
        </w:tc>
      </w:tr>
      <w:tr w:rsidR="004844FC" w:rsidRPr="004844FC" w14:paraId="427020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99473D"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0E4EB05A"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7BD02137"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7A9747D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AC15E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D09F60"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0A7EEDA9" w14:textId="77777777" w:rsidR="004844FC" w:rsidRPr="004844FC" w:rsidRDefault="004844FC" w:rsidP="004844FC">
            <w:pPr>
              <w:jc w:val="center"/>
              <w:rPr>
                <w:sz w:val="20"/>
                <w:szCs w:val="20"/>
              </w:rPr>
            </w:pPr>
            <w:r w:rsidRPr="004844FC">
              <w:rPr>
                <w:sz w:val="20"/>
                <w:szCs w:val="20"/>
              </w:rPr>
              <w:t>0,122</w:t>
            </w:r>
          </w:p>
        </w:tc>
      </w:tr>
      <w:tr w:rsidR="004844FC" w:rsidRPr="004844FC" w14:paraId="62F5DC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94BEE8"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7F6CB14E"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07DAF42D"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75D6191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8E8BA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48FA9E2"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56750962" w14:textId="77777777" w:rsidR="004844FC" w:rsidRPr="004844FC" w:rsidRDefault="004844FC" w:rsidP="004844FC">
            <w:pPr>
              <w:jc w:val="center"/>
              <w:rPr>
                <w:sz w:val="20"/>
                <w:szCs w:val="20"/>
              </w:rPr>
            </w:pPr>
            <w:r w:rsidRPr="004844FC">
              <w:rPr>
                <w:sz w:val="20"/>
                <w:szCs w:val="20"/>
              </w:rPr>
              <w:t>0,122</w:t>
            </w:r>
          </w:p>
        </w:tc>
      </w:tr>
      <w:tr w:rsidR="004844FC" w:rsidRPr="004844FC" w14:paraId="7B80164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2B3DA3"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4EE84F62"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413A5325"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7594858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D3C37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FE9F3F"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063006C3" w14:textId="77777777" w:rsidR="004844FC" w:rsidRPr="004844FC" w:rsidRDefault="004844FC" w:rsidP="004844FC">
            <w:pPr>
              <w:jc w:val="center"/>
              <w:rPr>
                <w:sz w:val="20"/>
                <w:szCs w:val="20"/>
              </w:rPr>
            </w:pPr>
            <w:r w:rsidRPr="004844FC">
              <w:rPr>
                <w:sz w:val="20"/>
                <w:szCs w:val="20"/>
              </w:rPr>
              <w:t>0,122</w:t>
            </w:r>
          </w:p>
        </w:tc>
      </w:tr>
      <w:tr w:rsidR="004844FC" w:rsidRPr="004844FC" w14:paraId="49C673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E32E14"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556BAD60"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1EE71C4F"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2335D3C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0A1AE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5B83205"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5663B292" w14:textId="77777777" w:rsidR="004844FC" w:rsidRPr="004844FC" w:rsidRDefault="004844FC" w:rsidP="004844FC">
            <w:pPr>
              <w:jc w:val="center"/>
              <w:rPr>
                <w:sz w:val="20"/>
                <w:szCs w:val="20"/>
              </w:rPr>
            </w:pPr>
            <w:r w:rsidRPr="004844FC">
              <w:rPr>
                <w:sz w:val="20"/>
                <w:szCs w:val="20"/>
              </w:rPr>
              <w:t>0,122</w:t>
            </w:r>
          </w:p>
        </w:tc>
      </w:tr>
      <w:tr w:rsidR="004844FC" w:rsidRPr="004844FC" w14:paraId="3E0F21B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3DE4B5"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A7BDFA7"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6D3FD2B8"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4483E0D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56809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B8FCF77"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7716BAF4" w14:textId="77777777" w:rsidR="004844FC" w:rsidRPr="004844FC" w:rsidRDefault="004844FC" w:rsidP="004844FC">
            <w:pPr>
              <w:jc w:val="center"/>
              <w:rPr>
                <w:sz w:val="20"/>
                <w:szCs w:val="20"/>
              </w:rPr>
            </w:pPr>
            <w:r w:rsidRPr="004844FC">
              <w:rPr>
                <w:sz w:val="20"/>
                <w:szCs w:val="20"/>
              </w:rPr>
              <w:t>0,122</w:t>
            </w:r>
          </w:p>
        </w:tc>
      </w:tr>
      <w:tr w:rsidR="004844FC" w:rsidRPr="004844FC" w14:paraId="193D4ED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8D6C14"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D782C1B"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0640F6C8"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05480A9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CACB4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E416E9"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3E4FDF7B" w14:textId="77777777" w:rsidR="004844FC" w:rsidRPr="004844FC" w:rsidRDefault="004844FC" w:rsidP="004844FC">
            <w:pPr>
              <w:jc w:val="center"/>
              <w:rPr>
                <w:sz w:val="20"/>
                <w:szCs w:val="20"/>
              </w:rPr>
            </w:pPr>
            <w:r w:rsidRPr="004844FC">
              <w:rPr>
                <w:sz w:val="20"/>
                <w:szCs w:val="20"/>
              </w:rPr>
              <w:t>0,122</w:t>
            </w:r>
          </w:p>
        </w:tc>
      </w:tr>
      <w:tr w:rsidR="004844FC" w:rsidRPr="004844FC" w14:paraId="30DDD2C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059FA9"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52CAFA46"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4FF02E23"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4C26E55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38C7F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5B4F21"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75F77203" w14:textId="77777777" w:rsidR="004844FC" w:rsidRPr="004844FC" w:rsidRDefault="004844FC" w:rsidP="004844FC">
            <w:pPr>
              <w:jc w:val="center"/>
              <w:rPr>
                <w:sz w:val="20"/>
                <w:szCs w:val="20"/>
              </w:rPr>
            </w:pPr>
            <w:r w:rsidRPr="004844FC">
              <w:rPr>
                <w:sz w:val="20"/>
                <w:szCs w:val="20"/>
              </w:rPr>
              <w:t>0,122</w:t>
            </w:r>
          </w:p>
        </w:tc>
      </w:tr>
      <w:tr w:rsidR="004844FC" w:rsidRPr="004844FC" w14:paraId="58A4F9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ECEA19"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3DDA2F0"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28C0B392"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03B5AE7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F327E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4EC1DA"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6A6FA8A0" w14:textId="77777777" w:rsidR="004844FC" w:rsidRPr="004844FC" w:rsidRDefault="004844FC" w:rsidP="004844FC">
            <w:pPr>
              <w:jc w:val="center"/>
              <w:rPr>
                <w:sz w:val="20"/>
                <w:szCs w:val="20"/>
              </w:rPr>
            </w:pPr>
            <w:r w:rsidRPr="004844FC">
              <w:rPr>
                <w:sz w:val="20"/>
                <w:szCs w:val="20"/>
              </w:rPr>
              <w:t>0,122</w:t>
            </w:r>
          </w:p>
        </w:tc>
      </w:tr>
      <w:tr w:rsidR="004844FC" w:rsidRPr="004844FC" w14:paraId="408714E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06D151"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3C98FF9F"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54933F84"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2FF8931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3038B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AFCB060"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5B07424B" w14:textId="77777777" w:rsidR="004844FC" w:rsidRPr="004844FC" w:rsidRDefault="004844FC" w:rsidP="004844FC">
            <w:pPr>
              <w:jc w:val="center"/>
              <w:rPr>
                <w:sz w:val="20"/>
                <w:szCs w:val="20"/>
              </w:rPr>
            </w:pPr>
            <w:r w:rsidRPr="004844FC">
              <w:rPr>
                <w:sz w:val="20"/>
                <w:szCs w:val="20"/>
              </w:rPr>
              <w:t>0,122</w:t>
            </w:r>
          </w:p>
        </w:tc>
      </w:tr>
      <w:tr w:rsidR="004844FC" w:rsidRPr="004844FC" w14:paraId="6E8EDAF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39E412"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5CEF4D92"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637FBB5E"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3644037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46429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75DB46"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5869D14A" w14:textId="77777777" w:rsidR="004844FC" w:rsidRPr="004844FC" w:rsidRDefault="004844FC" w:rsidP="004844FC">
            <w:pPr>
              <w:jc w:val="center"/>
              <w:rPr>
                <w:sz w:val="20"/>
                <w:szCs w:val="20"/>
              </w:rPr>
            </w:pPr>
            <w:r w:rsidRPr="004844FC">
              <w:rPr>
                <w:sz w:val="20"/>
                <w:szCs w:val="20"/>
              </w:rPr>
              <w:t>0,122</w:t>
            </w:r>
          </w:p>
        </w:tc>
      </w:tr>
      <w:tr w:rsidR="004844FC" w:rsidRPr="004844FC" w14:paraId="3B571A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7278A9"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378BEA40"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0DA660A9"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42D6EAD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FC23D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F7612B"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755790B3" w14:textId="77777777" w:rsidR="004844FC" w:rsidRPr="004844FC" w:rsidRDefault="004844FC" w:rsidP="004844FC">
            <w:pPr>
              <w:jc w:val="center"/>
              <w:rPr>
                <w:sz w:val="20"/>
                <w:szCs w:val="20"/>
              </w:rPr>
            </w:pPr>
            <w:r w:rsidRPr="004844FC">
              <w:rPr>
                <w:sz w:val="20"/>
                <w:szCs w:val="20"/>
              </w:rPr>
              <w:t>0,122</w:t>
            </w:r>
          </w:p>
        </w:tc>
      </w:tr>
      <w:tr w:rsidR="004844FC" w:rsidRPr="004844FC" w14:paraId="5D86B9F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994F7F"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6F8B8C35"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578EBB9F"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19C0B20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7AACA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D3D8084"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4B783499" w14:textId="77777777" w:rsidR="004844FC" w:rsidRPr="004844FC" w:rsidRDefault="004844FC" w:rsidP="004844FC">
            <w:pPr>
              <w:jc w:val="center"/>
              <w:rPr>
                <w:sz w:val="20"/>
                <w:szCs w:val="20"/>
              </w:rPr>
            </w:pPr>
            <w:r w:rsidRPr="004844FC">
              <w:rPr>
                <w:sz w:val="20"/>
                <w:szCs w:val="20"/>
              </w:rPr>
              <w:t>0,122</w:t>
            </w:r>
          </w:p>
        </w:tc>
      </w:tr>
      <w:tr w:rsidR="004844FC" w:rsidRPr="004844FC" w14:paraId="0351D82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98C6D2"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44101F76"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3993BC0C"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73A1EB7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D2ABD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E1723C2"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78C39C58" w14:textId="77777777" w:rsidR="004844FC" w:rsidRPr="004844FC" w:rsidRDefault="004844FC" w:rsidP="004844FC">
            <w:pPr>
              <w:jc w:val="center"/>
              <w:rPr>
                <w:sz w:val="20"/>
                <w:szCs w:val="20"/>
              </w:rPr>
            </w:pPr>
            <w:r w:rsidRPr="004844FC">
              <w:rPr>
                <w:sz w:val="20"/>
                <w:szCs w:val="20"/>
              </w:rPr>
              <w:t>0,122</w:t>
            </w:r>
          </w:p>
        </w:tc>
      </w:tr>
      <w:tr w:rsidR="004844FC" w:rsidRPr="004844FC" w14:paraId="38170F1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DD1CB6"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EA37133"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1F3A7E7B"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2212FD1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833A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678190"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23E234FA" w14:textId="77777777" w:rsidR="004844FC" w:rsidRPr="004844FC" w:rsidRDefault="004844FC" w:rsidP="004844FC">
            <w:pPr>
              <w:jc w:val="center"/>
              <w:rPr>
                <w:sz w:val="20"/>
                <w:szCs w:val="20"/>
              </w:rPr>
            </w:pPr>
            <w:r w:rsidRPr="004844FC">
              <w:rPr>
                <w:sz w:val="20"/>
                <w:szCs w:val="20"/>
              </w:rPr>
              <w:t>0,122</w:t>
            </w:r>
          </w:p>
        </w:tc>
      </w:tr>
      <w:tr w:rsidR="004844FC" w:rsidRPr="004844FC" w14:paraId="679D62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ABE9DB"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49376F58"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6EB75550"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0A50CFC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40E1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172F1C"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79770F93" w14:textId="77777777" w:rsidR="004844FC" w:rsidRPr="004844FC" w:rsidRDefault="004844FC" w:rsidP="004844FC">
            <w:pPr>
              <w:jc w:val="center"/>
              <w:rPr>
                <w:sz w:val="20"/>
                <w:szCs w:val="20"/>
              </w:rPr>
            </w:pPr>
            <w:r w:rsidRPr="004844FC">
              <w:rPr>
                <w:sz w:val="20"/>
                <w:szCs w:val="20"/>
              </w:rPr>
              <w:t>0,122</w:t>
            </w:r>
          </w:p>
        </w:tc>
      </w:tr>
      <w:tr w:rsidR="004844FC" w:rsidRPr="004844FC" w14:paraId="1F34B7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D4E7C1"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51CBA4E3"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0C818723"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602A080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783DFB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2A7F7F"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5E69E2F5" w14:textId="77777777" w:rsidR="004844FC" w:rsidRPr="004844FC" w:rsidRDefault="004844FC" w:rsidP="004844FC">
            <w:pPr>
              <w:jc w:val="center"/>
              <w:rPr>
                <w:sz w:val="20"/>
                <w:szCs w:val="20"/>
              </w:rPr>
            </w:pPr>
            <w:r w:rsidRPr="004844FC">
              <w:rPr>
                <w:sz w:val="20"/>
                <w:szCs w:val="20"/>
              </w:rPr>
              <w:t>0,122</w:t>
            </w:r>
          </w:p>
        </w:tc>
      </w:tr>
      <w:tr w:rsidR="004844FC" w:rsidRPr="004844FC" w14:paraId="45E96A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653CCD"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ADA686C"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27E50347"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17BB810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50BE6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A57AB8"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12619DA4" w14:textId="77777777" w:rsidR="004844FC" w:rsidRPr="004844FC" w:rsidRDefault="004844FC" w:rsidP="004844FC">
            <w:pPr>
              <w:jc w:val="center"/>
              <w:rPr>
                <w:sz w:val="20"/>
                <w:szCs w:val="20"/>
              </w:rPr>
            </w:pPr>
            <w:r w:rsidRPr="004844FC">
              <w:rPr>
                <w:sz w:val="20"/>
                <w:szCs w:val="20"/>
              </w:rPr>
              <w:t>0,122</w:t>
            </w:r>
          </w:p>
        </w:tc>
      </w:tr>
      <w:tr w:rsidR="004844FC" w:rsidRPr="004844FC" w14:paraId="17321A7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9F0D7F"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ED58399"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202662D8"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7BAABF4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78D33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4BEFAD"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7A367BA3" w14:textId="77777777" w:rsidR="004844FC" w:rsidRPr="004844FC" w:rsidRDefault="004844FC" w:rsidP="004844FC">
            <w:pPr>
              <w:jc w:val="center"/>
              <w:rPr>
                <w:sz w:val="20"/>
                <w:szCs w:val="20"/>
              </w:rPr>
            </w:pPr>
            <w:r w:rsidRPr="004844FC">
              <w:rPr>
                <w:sz w:val="20"/>
                <w:szCs w:val="20"/>
              </w:rPr>
              <w:t>0,122</w:t>
            </w:r>
          </w:p>
        </w:tc>
      </w:tr>
      <w:tr w:rsidR="004844FC" w:rsidRPr="004844FC" w14:paraId="7AF4E2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2E49FA"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2D8FA9A"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7912A64E"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5B82FFA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96E40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6B63D53"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485B8B1E" w14:textId="77777777" w:rsidR="004844FC" w:rsidRPr="004844FC" w:rsidRDefault="004844FC" w:rsidP="004844FC">
            <w:pPr>
              <w:jc w:val="center"/>
              <w:rPr>
                <w:sz w:val="20"/>
                <w:szCs w:val="20"/>
              </w:rPr>
            </w:pPr>
            <w:r w:rsidRPr="004844FC">
              <w:rPr>
                <w:sz w:val="20"/>
                <w:szCs w:val="20"/>
              </w:rPr>
              <w:t>0,122</w:t>
            </w:r>
          </w:p>
        </w:tc>
      </w:tr>
      <w:tr w:rsidR="004844FC" w:rsidRPr="004844FC" w14:paraId="4C8C105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9D6CF8"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56A35BD"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069C9717"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405CF18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AB576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046136A"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4B63BE65" w14:textId="77777777" w:rsidR="004844FC" w:rsidRPr="004844FC" w:rsidRDefault="004844FC" w:rsidP="004844FC">
            <w:pPr>
              <w:jc w:val="center"/>
              <w:rPr>
                <w:sz w:val="20"/>
                <w:szCs w:val="20"/>
              </w:rPr>
            </w:pPr>
            <w:r w:rsidRPr="004844FC">
              <w:rPr>
                <w:sz w:val="20"/>
                <w:szCs w:val="20"/>
              </w:rPr>
              <w:t>0,122</w:t>
            </w:r>
          </w:p>
        </w:tc>
      </w:tr>
      <w:tr w:rsidR="004844FC" w:rsidRPr="004844FC" w14:paraId="104846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5AD548"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BB50D8A"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0BD52D92"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0C41E3A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C643B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F1FE3F3"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5578A46A" w14:textId="77777777" w:rsidR="004844FC" w:rsidRPr="004844FC" w:rsidRDefault="004844FC" w:rsidP="004844FC">
            <w:pPr>
              <w:jc w:val="center"/>
              <w:rPr>
                <w:sz w:val="20"/>
                <w:szCs w:val="20"/>
              </w:rPr>
            </w:pPr>
            <w:r w:rsidRPr="004844FC">
              <w:rPr>
                <w:sz w:val="20"/>
                <w:szCs w:val="20"/>
              </w:rPr>
              <w:t>0,122</w:t>
            </w:r>
          </w:p>
        </w:tc>
      </w:tr>
      <w:tr w:rsidR="004844FC" w:rsidRPr="004844FC" w14:paraId="36CE7E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CF488F"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E1F65C0"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658F3B62"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42E607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AC3F6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081D2B"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6653C58C" w14:textId="77777777" w:rsidR="004844FC" w:rsidRPr="004844FC" w:rsidRDefault="004844FC" w:rsidP="004844FC">
            <w:pPr>
              <w:jc w:val="center"/>
              <w:rPr>
                <w:sz w:val="20"/>
                <w:szCs w:val="20"/>
              </w:rPr>
            </w:pPr>
            <w:r w:rsidRPr="004844FC">
              <w:rPr>
                <w:sz w:val="20"/>
                <w:szCs w:val="20"/>
              </w:rPr>
              <w:t>0,122</w:t>
            </w:r>
          </w:p>
        </w:tc>
      </w:tr>
      <w:tr w:rsidR="004844FC" w:rsidRPr="004844FC" w14:paraId="4AE946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CF2B48"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8BC398D"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17F8D29B"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3FB44BD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2CF490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5319963"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3AD650DF" w14:textId="77777777" w:rsidR="004844FC" w:rsidRPr="004844FC" w:rsidRDefault="004844FC" w:rsidP="004844FC">
            <w:pPr>
              <w:jc w:val="center"/>
              <w:rPr>
                <w:sz w:val="20"/>
                <w:szCs w:val="20"/>
              </w:rPr>
            </w:pPr>
            <w:r w:rsidRPr="004844FC">
              <w:rPr>
                <w:sz w:val="20"/>
                <w:szCs w:val="20"/>
              </w:rPr>
              <w:t>0,122</w:t>
            </w:r>
          </w:p>
        </w:tc>
      </w:tr>
      <w:tr w:rsidR="004844FC" w:rsidRPr="004844FC" w14:paraId="539569B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49B94F"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156F0B5"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4F5CFD89"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3D7749E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5C358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7D9459"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6CB0BED2" w14:textId="77777777" w:rsidR="004844FC" w:rsidRPr="004844FC" w:rsidRDefault="004844FC" w:rsidP="004844FC">
            <w:pPr>
              <w:jc w:val="center"/>
              <w:rPr>
                <w:sz w:val="20"/>
                <w:szCs w:val="20"/>
              </w:rPr>
            </w:pPr>
            <w:r w:rsidRPr="004844FC">
              <w:rPr>
                <w:sz w:val="20"/>
                <w:szCs w:val="20"/>
              </w:rPr>
              <w:t>0,122</w:t>
            </w:r>
          </w:p>
        </w:tc>
      </w:tr>
      <w:tr w:rsidR="004844FC" w:rsidRPr="004844FC" w14:paraId="288101D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0648CF"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A23FC2C"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318E0F0F"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1E47B9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65C16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BB9175B"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16C1EBD5" w14:textId="77777777" w:rsidR="004844FC" w:rsidRPr="004844FC" w:rsidRDefault="004844FC" w:rsidP="004844FC">
            <w:pPr>
              <w:jc w:val="center"/>
              <w:rPr>
                <w:sz w:val="20"/>
                <w:szCs w:val="20"/>
              </w:rPr>
            </w:pPr>
            <w:r w:rsidRPr="004844FC">
              <w:rPr>
                <w:sz w:val="20"/>
                <w:szCs w:val="20"/>
              </w:rPr>
              <w:t>0,122</w:t>
            </w:r>
          </w:p>
        </w:tc>
      </w:tr>
      <w:tr w:rsidR="004844FC" w:rsidRPr="004844FC" w14:paraId="1F864C4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2FE560"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07F7907"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1552E3C7"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27F901C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C67A9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7592B39"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12DC1109" w14:textId="77777777" w:rsidR="004844FC" w:rsidRPr="004844FC" w:rsidRDefault="004844FC" w:rsidP="004844FC">
            <w:pPr>
              <w:jc w:val="center"/>
              <w:rPr>
                <w:sz w:val="20"/>
                <w:szCs w:val="20"/>
              </w:rPr>
            </w:pPr>
            <w:r w:rsidRPr="004844FC">
              <w:rPr>
                <w:sz w:val="20"/>
                <w:szCs w:val="20"/>
              </w:rPr>
              <w:t>0,122</w:t>
            </w:r>
          </w:p>
        </w:tc>
      </w:tr>
      <w:tr w:rsidR="004844FC" w:rsidRPr="004844FC" w14:paraId="3836F59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28261D"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54B11D5"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0BF7F66B"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42B518C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843CB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41A420D"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3E64B315" w14:textId="77777777" w:rsidR="004844FC" w:rsidRPr="004844FC" w:rsidRDefault="004844FC" w:rsidP="004844FC">
            <w:pPr>
              <w:jc w:val="center"/>
              <w:rPr>
                <w:sz w:val="20"/>
                <w:szCs w:val="20"/>
              </w:rPr>
            </w:pPr>
            <w:r w:rsidRPr="004844FC">
              <w:rPr>
                <w:sz w:val="20"/>
                <w:szCs w:val="20"/>
              </w:rPr>
              <w:t>0,122</w:t>
            </w:r>
          </w:p>
        </w:tc>
      </w:tr>
      <w:tr w:rsidR="004844FC" w:rsidRPr="004844FC" w14:paraId="1AC5BD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79385E"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87427B1"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7B239E51"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207D94A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BC444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9506F4"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49389555" w14:textId="77777777" w:rsidR="004844FC" w:rsidRPr="004844FC" w:rsidRDefault="004844FC" w:rsidP="004844FC">
            <w:pPr>
              <w:jc w:val="center"/>
              <w:rPr>
                <w:sz w:val="20"/>
                <w:szCs w:val="20"/>
              </w:rPr>
            </w:pPr>
            <w:r w:rsidRPr="004844FC">
              <w:rPr>
                <w:sz w:val="20"/>
                <w:szCs w:val="20"/>
              </w:rPr>
              <w:t>0,122</w:t>
            </w:r>
          </w:p>
        </w:tc>
      </w:tr>
      <w:tr w:rsidR="004844FC" w:rsidRPr="004844FC" w14:paraId="73C344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0EB50B"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244257C"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6B5EF29E"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348E78C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8BD55C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29045B9"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23CFBE46" w14:textId="77777777" w:rsidR="004844FC" w:rsidRPr="004844FC" w:rsidRDefault="004844FC" w:rsidP="004844FC">
            <w:pPr>
              <w:jc w:val="center"/>
              <w:rPr>
                <w:sz w:val="20"/>
                <w:szCs w:val="20"/>
              </w:rPr>
            </w:pPr>
            <w:r w:rsidRPr="004844FC">
              <w:rPr>
                <w:sz w:val="20"/>
                <w:szCs w:val="20"/>
              </w:rPr>
              <w:t>0,122</w:t>
            </w:r>
          </w:p>
        </w:tc>
      </w:tr>
      <w:tr w:rsidR="004844FC" w:rsidRPr="004844FC" w14:paraId="618CB1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34DBE7"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7E4E0B1"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228CD3D9"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0FA7F4E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6A862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A85569"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42E18A8A" w14:textId="77777777" w:rsidR="004844FC" w:rsidRPr="004844FC" w:rsidRDefault="004844FC" w:rsidP="004844FC">
            <w:pPr>
              <w:jc w:val="center"/>
              <w:rPr>
                <w:sz w:val="20"/>
                <w:szCs w:val="20"/>
              </w:rPr>
            </w:pPr>
            <w:r w:rsidRPr="004844FC">
              <w:rPr>
                <w:sz w:val="20"/>
                <w:szCs w:val="20"/>
              </w:rPr>
              <w:t>0,122</w:t>
            </w:r>
          </w:p>
        </w:tc>
      </w:tr>
      <w:tr w:rsidR="004844FC" w:rsidRPr="004844FC" w14:paraId="0232887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80FA32"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80B3373"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30C169D1"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070542C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DEB90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6E5136"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792E59A8" w14:textId="77777777" w:rsidR="004844FC" w:rsidRPr="004844FC" w:rsidRDefault="004844FC" w:rsidP="004844FC">
            <w:pPr>
              <w:jc w:val="center"/>
              <w:rPr>
                <w:sz w:val="20"/>
                <w:szCs w:val="20"/>
              </w:rPr>
            </w:pPr>
            <w:r w:rsidRPr="004844FC">
              <w:rPr>
                <w:sz w:val="20"/>
                <w:szCs w:val="20"/>
              </w:rPr>
              <w:t>0,122</w:t>
            </w:r>
          </w:p>
        </w:tc>
      </w:tr>
      <w:tr w:rsidR="004844FC" w:rsidRPr="004844FC" w14:paraId="39001D9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A99EE2"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1412EA6"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6CA79262"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73A7B2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64F30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2CC60EF"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05AF814D" w14:textId="77777777" w:rsidR="004844FC" w:rsidRPr="004844FC" w:rsidRDefault="004844FC" w:rsidP="004844FC">
            <w:pPr>
              <w:jc w:val="center"/>
              <w:rPr>
                <w:sz w:val="20"/>
                <w:szCs w:val="20"/>
              </w:rPr>
            </w:pPr>
            <w:r w:rsidRPr="004844FC">
              <w:rPr>
                <w:sz w:val="20"/>
                <w:szCs w:val="20"/>
              </w:rPr>
              <w:t>0,122</w:t>
            </w:r>
          </w:p>
        </w:tc>
      </w:tr>
      <w:tr w:rsidR="004844FC" w:rsidRPr="004844FC" w14:paraId="7BA5224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7C3A04"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CCA9793"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4325C05D"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1A51811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D1DF8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57993F6"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042E349D" w14:textId="77777777" w:rsidR="004844FC" w:rsidRPr="004844FC" w:rsidRDefault="004844FC" w:rsidP="004844FC">
            <w:pPr>
              <w:jc w:val="center"/>
              <w:rPr>
                <w:sz w:val="20"/>
                <w:szCs w:val="20"/>
              </w:rPr>
            </w:pPr>
            <w:r w:rsidRPr="004844FC">
              <w:rPr>
                <w:sz w:val="20"/>
                <w:szCs w:val="20"/>
              </w:rPr>
              <w:t>0,122</w:t>
            </w:r>
          </w:p>
        </w:tc>
      </w:tr>
      <w:tr w:rsidR="004844FC" w:rsidRPr="004844FC" w14:paraId="3D515EB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2012CD"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E7DE744"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2F1DD64C"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26B2FD1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A4799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FD9FAC3"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5875E14E" w14:textId="77777777" w:rsidR="004844FC" w:rsidRPr="004844FC" w:rsidRDefault="004844FC" w:rsidP="004844FC">
            <w:pPr>
              <w:jc w:val="center"/>
              <w:rPr>
                <w:sz w:val="20"/>
                <w:szCs w:val="20"/>
              </w:rPr>
            </w:pPr>
            <w:r w:rsidRPr="004844FC">
              <w:rPr>
                <w:sz w:val="20"/>
                <w:szCs w:val="20"/>
              </w:rPr>
              <w:t>0,122</w:t>
            </w:r>
          </w:p>
        </w:tc>
      </w:tr>
      <w:tr w:rsidR="004844FC" w:rsidRPr="004844FC" w14:paraId="6E339F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AAF269"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A2289E0"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5A102739"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38BD8F2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2A602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B88C59"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59ECD852" w14:textId="77777777" w:rsidR="004844FC" w:rsidRPr="004844FC" w:rsidRDefault="004844FC" w:rsidP="004844FC">
            <w:pPr>
              <w:jc w:val="center"/>
              <w:rPr>
                <w:sz w:val="20"/>
                <w:szCs w:val="20"/>
              </w:rPr>
            </w:pPr>
            <w:r w:rsidRPr="004844FC">
              <w:rPr>
                <w:sz w:val="20"/>
                <w:szCs w:val="20"/>
              </w:rPr>
              <w:t>0,122</w:t>
            </w:r>
          </w:p>
        </w:tc>
      </w:tr>
      <w:tr w:rsidR="004844FC" w:rsidRPr="004844FC" w14:paraId="55EB6D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6D5B15"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74C0C38"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3B7DA725"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5E82185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EDDDD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3652999"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7AF9A2E7" w14:textId="77777777" w:rsidR="004844FC" w:rsidRPr="004844FC" w:rsidRDefault="004844FC" w:rsidP="004844FC">
            <w:pPr>
              <w:jc w:val="center"/>
              <w:rPr>
                <w:sz w:val="20"/>
                <w:szCs w:val="20"/>
              </w:rPr>
            </w:pPr>
            <w:r w:rsidRPr="004844FC">
              <w:rPr>
                <w:sz w:val="20"/>
                <w:szCs w:val="20"/>
              </w:rPr>
              <w:t>0,122</w:t>
            </w:r>
          </w:p>
        </w:tc>
      </w:tr>
      <w:tr w:rsidR="004844FC" w:rsidRPr="004844FC" w14:paraId="7D81DE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CE21A2"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5ED0FD4"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028518E7"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4719041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BE228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4036F2" w14:textId="77777777" w:rsidR="004844FC" w:rsidRPr="004844FC" w:rsidRDefault="004844FC" w:rsidP="004844FC">
            <w:pPr>
              <w:jc w:val="center"/>
              <w:rPr>
                <w:sz w:val="20"/>
                <w:szCs w:val="20"/>
              </w:rPr>
            </w:pPr>
            <w:r w:rsidRPr="004844FC">
              <w:rPr>
                <w:sz w:val="20"/>
                <w:szCs w:val="20"/>
              </w:rPr>
              <w:t>117,94</w:t>
            </w:r>
          </w:p>
        </w:tc>
        <w:tc>
          <w:tcPr>
            <w:tcW w:w="1900" w:type="dxa"/>
            <w:tcBorders>
              <w:top w:val="nil"/>
              <w:left w:val="nil"/>
              <w:bottom w:val="single" w:sz="4" w:space="0" w:color="auto"/>
              <w:right w:val="single" w:sz="4" w:space="0" w:color="auto"/>
            </w:tcBorders>
            <w:shd w:val="clear" w:color="auto" w:fill="auto"/>
            <w:noWrap/>
            <w:vAlign w:val="center"/>
            <w:hideMark/>
          </w:tcPr>
          <w:p w14:paraId="5C888C79" w14:textId="77777777" w:rsidR="004844FC" w:rsidRPr="004844FC" w:rsidRDefault="004844FC" w:rsidP="004844FC">
            <w:pPr>
              <w:jc w:val="center"/>
              <w:rPr>
                <w:sz w:val="20"/>
                <w:szCs w:val="20"/>
              </w:rPr>
            </w:pPr>
            <w:r w:rsidRPr="004844FC">
              <w:rPr>
                <w:sz w:val="20"/>
                <w:szCs w:val="20"/>
              </w:rPr>
              <w:t>0,122</w:t>
            </w:r>
          </w:p>
        </w:tc>
      </w:tr>
      <w:tr w:rsidR="004844FC" w:rsidRPr="004844FC" w14:paraId="2280FE93"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D7366" w14:textId="77777777" w:rsidR="004844FC" w:rsidRPr="004844FC" w:rsidRDefault="004844FC" w:rsidP="004844FC">
            <w:pPr>
              <w:jc w:val="center"/>
              <w:rPr>
                <w:color w:val="000000"/>
                <w:sz w:val="20"/>
                <w:szCs w:val="20"/>
              </w:rPr>
            </w:pPr>
            <w:r w:rsidRPr="004844FC">
              <w:rPr>
                <w:color w:val="000000"/>
                <w:sz w:val="20"/>
                <w:szCs w:val="20"/>
              </w:rPr>
              <w:t>ВК Окуловский (ул. Костычева, 20а): ЕТО №01-3 - ПАО «Т Плюс»</w:t>
            </w:r>
          </w:p>
        </w:tc>
      </w:tr>
      <w:tr w:rsidR="004844FC" w:rsidRPr="004844FC" w14:paraId="07EC59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B3243E"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8824C5D"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9B896E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982E7C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02836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78C70A"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01788754" w14:textId="77777777" w:rsidR="004844FC" w:rsidRPr="004844FC" w:rsidRDefault="004844FC" w:rsidP="004844FC">
            <w:pPr>
              <w:jc w:val="center"/>
              <w:rPr>
                <w:sz w:val="20"/>
                <w:szCs w:val="20"/>
              </w:rPr>
            </w:pPr>
            <w:r w:rsidRPr="004844FC">
              <w:rPr>
                <w:sz w:val="20"/>
                <w:szCs w:val="20"/>
              </w:rPr>
              <w:t>0,116</w:t>
            </w:r>
          </w:p>
        </w:tc>
      </w:tr>
      <w:tr w:rsidR="004844FC" w:rsidRPr="004844FC" w14:paraId="26239D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431D6A"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6CC2696"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70F13E17"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71E7E8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8D3135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498ED43"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79D2C6DA" w14:textId="77777777" w:rsidR="004844FC" w:rsidRPr="004844FC" w:rsidRDefault="004844FC" w:rsidP="004844FC">
            <w:pPr>
              <w:jc w:val="center"/>
              <w:rPr>
                <w:sz w:val="20"/>
                <w:szCs w:val="20"/>
              </w:rPr>
            </w:pPr>
            <w:r w:rsidRPr="004844FC">
              <w:rPr>
                <w:sz w:val="20"/>
                <w:szCs w:val="20"/>
              </w:rPr>
              <w:t>0,116</w:t>
            </w:r>
          </w:p>
        </w:tc>
      </w:tr>
      <w:tr w:rsidR="004844FC" w:rsidRPr="004844FC" w14:paraId="2F86DC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506956"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0AE5DA5E"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2EF6FE9F"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5492F5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E5C92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E61ADD7"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2456C316" w14:textId="77777777" w:rsidR="004844FC" w:rsidRPr="004844FC" w:rsidRDefault="004844FC" w:rsidP="004844FC">
            <w:pPr>
              <w:jc w:val="center"/>
              <w:rPr>
                <w:sz w:val="20"/>
                <w:szCs w:val="20"/>
              </w:rPr>
            </w:pPr>
            <w:r w:rsidRPr="004844FC">
              <w:rPr>
                <w:sz w:val="20"/>
                <w:szCs w:val="20"/>
              </w:rPr>
              <w:t>0,116</w:t>
            </w:r>
          </w:p>
        </w:tc>
      </w:tr>
      <w:tr w:rsidR="004844FC" w:rsidRPr="004844FC" w14:paraId="332FCF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C1A10C"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164C3675"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04D1EBF7"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045624D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CF47B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5FEC62A"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7A052A2C" w14:textId="77777777" w:rsidR="004844FC" w:rsidRPr="004844FC" w:rsidRDefault="004844FC" w:rsidP="004844FC">
            <w:pPr>
              <w:jc w:val="center"/>
              <w:rPr>
                <w:sz w:val="20"/>
                <w:szCs w:val="20"/>
              </w:rPr>
            </w:pPr>
            <w:r w:rsidRPr="004844FC">
              <w:rPr>
                <w:sz w:val="20"/>
                <w:szCs w:val="20"/>
              </w:rPr>
              <w:t>0,116</w:t>
            </w:r>
          </w:p>
        </w:tc>
      </w:tr>
      <w:tr w:rsidR="004844FC" w:rsidRPr="004844FC" w14:paraId="3653DC2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4866FA"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10A36149"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66D7E68A"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03B41EB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0C140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680796"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63F7D92F" w14:textId="77777777" w:rsidR="004844FC" w:rsidRPr="004844FC" w:rsidRDefault="004844FC" w:rsidP="004844FC">
            <w:pPr>
              <w:jc w:val="center"/>
              <w:rPr>
                <w:sz w:val="20"/>
                <w:szCs w:val="20"/>
              </w:rPr>
            </w:pPr>
            <w:r w:rsidRPr="004844FC">
              <w:rPr>
                <w:sz w:val="20"/>
                <w:szCs w:val="20"/>
              </w:rPr>
              <w:t>0,116</w:t>
            </w:r>
          </w:p>
        </w:tc>
      </w:tr>
      <w:tr w:rsidR="004844FC" w:rsidRPr="004844FC" w14:paraId="3A61319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31BC94"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711C4FA1"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6627D9D5"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21DCB47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033AC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5F1C093"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1675A5AA" w14:textId="77777777" w:rsidR="004844FC" w:rsidRPr="004844FC" w:rsidRDefault="004844FC" w:rsidP="004844FC">
            <w:pPr>
              <w:jc w:val="center"/>
              <w:rPr>
                <w:sz w:val="20"/>
                <w:szCs w:val="20"/>
              </w:rPr>
            </w:pPr>
            <w:r w:rsidRPr="004844FC">
              <w:rPr>
                <w:sz w:val="20"/>
                <w:szCs w:val="20"/>
              </w:rPr>
              <w:t>0,116</w:t>
            </w:r>
          </w:p>
        </w:tc>
      </w:tr>
      <w:tr w:rsidR="004844FC" w:rsidRPr="004844FC" w14:paraId="6B1FDFD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B7541A"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3D224DC6"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680E8715"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10612EE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B50706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7F563F4"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7C08728F" w14:textId="77777777" w:rsidR="004844FC" w:rsidRPr="004844FC" w:rsidRDefault="004844FC" w:rsidP="004844FC">
            <w:pPr>
              <w:jc w:val="center"/>
              <w:rPr>
                <w:sz w:val="20"/>
                <w:szCs w:val="20"/>
              </w:rPr>
            </w:pPr>
            <w:r w:rsidRPr="004844FC">
              <w:rPr>
                <w:sz w:val="20"/>
                <w:szCs w:val="20"/>
              </w:rPr>
              <w:t>0,116</w:t>
            </w:r>
          </w:p>
        </w:tc>
      </w:tr>
      <w:tr w:rsidR="004844FC" w:rsidRPr="004844FC" w14:paraId="6BE27C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DC34AB"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5ADD690C"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7B13E4E5"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454128D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C89F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9B6103"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29E5B1CB" w14:textId="77777777" w:rsidR="004844FC" w:rsidRPr="004844FC" w:rsidRDefault="004844FC" w:rsidP="004844FC">
            <w:pPr>
              <w:jc w:val="center"/>
              <w:rPr>
                <w:sz w:val="20"/>
                <w:szCs w:val="20"/>
              </w:rPr>
            </w:pPr>
            <w:r w:rsidRPr="004844FC">
              <w:rPr>
                <w:sz w:val="20"/>
                <w:szCs w:val="20"/>
              </w:rPr>
              <w:t>0,116</w:t>
            </w:r>
          </w:p>
        </w:tc>
      </w:tr>
      <w:tr w:rsidR="004844FC" w:rsidRPr="004844FC" w14:paraId="2D1C34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CB7C71"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1B71F32A"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7D8A4C53"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3D9F039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59800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C90C9DB"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199CBD70" w14:textId="77777777" w:rsidR="004844FC" w:rsidRPr="004844FC" w:rsidRDefault="004844FC" w:rsidP="004844FC">
            <w:pPr>
              <w:jc w:val="center"/>
              <w:rPr>
                <w:sz w:val="20"/>
                <w:szCs w:val="20"/>
              </w:rPr>
            </w:pPr>
            <w:r w:rsidRPr="004844FC">
              <w:rPr>
                <w:sz w:val="20"/>
                <w:szCs w:val="20"/>
              </w:rPr>
              <w:t>0,116</w:t>
            </w:r>
          </w:p>
        </w:tc>
      </w:tr>
      <w:tr w:rsidR="004844FC" w:rsidRPr="004844FC" w14:paraId="2EA401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0C53F0"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29FCE0E0"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654BBE2D"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25CBA52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8BBD1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BE1A864"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7B05F564" w14:textId="77777777" w:rsidR="004844FC" w:rsidRPr="004844FC" w:rsidRDefault="004844FC" w:rsidP="004844FC">
            <w:pPr>
              <w:jc w:val="center"/>
              <w:rPr>
                <w:sz w:val="20"/>
                <w:szCs w:val="20"/>
              </w:rPr>
            </w:pPr>
            <w:r w:rsidRPr="004844FC">
              <w:rPr>
                <w:sz w:val="20"/>
                <w:szCs w:val="20"/>
              </w:rPr>
              <w:t>0,116</w:t>
            </w:r>
          </w:p>
        </w:tc>
      </w:tr>
      <w:tr w:rsidR="004844FC" w:rsidRPr="004844FC" w14:paraId="6DC8CA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CEF5BD"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72B6494B"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5626C931"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29013BE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F633A3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CBC7BFD"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35ED5AFF" w14:textId="77777777" w:rsidR="004844FC" w:rsidRPr="004844FC" w:rsidRDefault="004844FC" w:rsidP="004844FC">
            <w:pPr>
              <w:jc w:val="center"/>
              <w:rPr>
                <w:sz w:val="20"/>
                <w:szCs w:val="20"/>
              </w:rPr>
            </w:pPr>
            <w:r w:rsidRPr="004844FC">
              <w:rPr>
                <w:sz w:val="20"/>
                <w:szCs w:val="20"/>
              </w:rPr>
              <w:t>0,116</w:t>
            </w:r>
          </w:p>
        </w:tc>
      </w:tr>
      <w:tr w:rsidR="004844FC" w:rsidRPr="004844FC" w14:paraId="564529B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0A4649"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4372912"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332F8D7A"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4253576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4D4C0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A6AB688"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2AE96144" w14:textId="77777777" w:rsidR="004844FC" w:rsidRPr="004844FC" w:rsidRDefault="004844FC" w:rsidP="004844FC">
            <w:pPr>
              <w:jc w:val="center"/>
              <w:rPr>
                <w:sz w:val="20"/>
                <w:szCs w:val="20"/>
              </w:rPr>
            </w:pPr>
            <w:r w:rsidRPr="004844FC">
              <w:rPr>
                <w:sz w:val="20"/>
                <w:szCs w:val="20"/>
              </w:rPr>
              <w:t>0,116</w:t>
            </w:r>
          </w:p>
        </w:tc>
      </w:tr>
      <w:tr w:rsidR="004844FC" w:rsidRPr="004844FC" w14:paraId="2CB212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5E64A4"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5E47B786"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0058889E"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5F7DCF5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873FE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7AC45BB"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26FC00A9" w14:textId="77777777" w:rsidR="004844FC" w:rsidRPr="004844FC" w:rsidRDefault="004844FC" w:rsidP="004844FC">
            <w:pPr>
              <w:jc w:val="center"/>
              <w:rPr>
                <w:sz w:val="20"/>
                <w:szCs w:val="20"/>
              </w:rPr>
            </w:pPr>
            <w:r w:rsidRPr="004844FC">
              <w:rPr>
                <w:sz w:val="20"/>
                <w:szCs w:val="20"/>
              </w:rPr>
              <w:t>0,116</w:t>
            </w:r>
          </w:p>
        </w:tc>
      </w:tr>
      <w:tr w:rsidR="004844FC" w:rsidRPr="004844FC" w14:paraId="1B7CAF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735707"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51DE7458"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5E2234C6"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614F83D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81CF3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F7FB81"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2C783B03" w14:textId="77777777" w:rsidR="004844FC" w:rsidRPr="004844FC" w:rsidRDefault="004844FC" w:rsidP="004844FC">
            <w:pPr>
              <w:jc w:val="center"/>
              <w:rPr>
                <w:sz w:val="20"/>
                <w:szCs w:val="20"/>
              </w:rPr>
            </w:pPr>
            <w:r w:rsidRPr="004844FC">
              <w:rPr>
                <w:sz w:val="20"/>
                <w:szCs w:val="20"/>
              </w:rPr>
              <w:t>0,116</w:t>
            </w:r>
          </w:p>
        </w:tc>
      </w:tr>
      <w:tr w:rsidR="004844FC" w:rsidRPr="004844FC" w14:paraId="63BC25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767FD4"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212A23B"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4FE6B6CE"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60FFE2F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B2E74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60A9C7"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445DF63C" w14:textId="77777777" w:rsidR="004844FC" w:rsidRPr="004844FC" w:rsidRDefault="004844FC" w:rsidP="004844FC">
            <w:pPr>
              <w:jc w:val="center"/>
              <w:rPr>
                <w:sz w:val="20"/>
                <w:szCs w:val="20"/>
              </w:rPr>
            </w:pPr>
            <w:r w:rsidRPr="004844FC">
              <w:rPr>
                <w:sz w:val="20"/>
                <w:szCs w:val="20"/>
              </w:rPr>
              <w:t>0,116</w:t>
            </w:r>
          </w:p>
        </w:tc>
      </w:tr>
      <w:tr w:rsidR="004844FC" w:rsidRPr="004844FC" w14:paraId="257FF7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F59BD2"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4067A879"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63B6F3FC"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7CBAF61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7EDD1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CF593F3"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3439B921" w14:textId="77777777" w:rsidR="004844FC" w:rsidRPr="004844FC" w:rsidRDefault="004844FC" w:rsidP="004844FC">
            <w:pPr>
              <w:jc w:val="center"/>
              <w:rPr>
                <w:sz w:val="20"/>
                <w:szCs w:val="20"/>
              </w:rPr>
            </w:pPr>
            <w:r w:rsidRPr="004844FC">
              <w:rPr>
                <w:sz w:val="20"/>
                <w:szCs w:val="20"/>
              </w:rPr>
              <w:t>0,116</w:t>
            </w:r>
          </w:p>
        </w:tc>
      </w:tr>
      <w:tr w:rsidR="004844FC" w:rsidRPr="004844FC" w14:paraId="7C390F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4266FC"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375991A"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117F6632"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5F80474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3B7B0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ECC97D"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59FA8E7C" w14:textId="77777777" w:rsidR="004844FC" w:rsidRPr="004844FC" w:rsidRDefault="004844FC" w:rsidP="004844FC">
            <w:pPr>
              <w:jc w:val="center"/>
              <w:rPr>
                <w:sz w:val="20"/>
                <w:szCs w:val="20"/>
              </w:rPr>
            </w:pPr>
            <w:r w:rsidRPr="004844FC">
              <w:rPr>
                <w:sz w:val="20"/>
                <w:szCs w:val="20"/>
              </w:rPr>
              <w:t>0,116</w:t>
            </w:r>
          </w:p>
        </w:tc>
      </w:tr>
      <w:tr w:rsidR="004844FC" w:rsidRPr="004844FC" w14:paraId="0946EE0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09F84A"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7D870F03"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4157E804"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646CBA1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2BFFF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5085B83"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6CAB78D1" w14:textId="77777777" w:rsidR="004844FC" w:rsidRPr="004844FC" w:rsidRDefault="004844FC" w:rsidP="004844FC">
            <w:pPr>
              <w:jc w:val="center"/>
              <w:rPr>
                <w:sz w:val="20"/>
                <w:szCs w:val="20"/>
              </w:rPr>
            </w:pPr>
            <w:r w:rsidRPr="004844FC">
              <w:rPr>
                <w:sz w:val="20"/>
                <w:szCs w:val="20"/>
              </w:rPr>
              <w:t>0,116</w:t>
            </w:r>
          </w:p>
        </w:tc>
      </w:tr>
      <w:tr w:rsidR="004844FC" w:rsidRPr="004844FC" w14:paraId="3506E8C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263F04"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334C1FF8"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0A734AAF"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0404D58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809C3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F57EA0"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4D07885B" w14:textId="77777777" w:rsidR="004844FC" w:rsidRPr="004844FC" w:rsidRDefault="004844FC" w:rsidP="004844FC">
            <w:pPr>
              <w:jc w:val="center"/>
              <w:rPr>
                <w:sz w:val="20"/>
                <w:szCs w:val="20"/>
              </w:rPr>
            </w:pPr>
            <w:r w:rsidRPr="004844FC">
              <w:rPr>
                <w:sz w:val="20"/>
                <w:szCs w:val="20"/>
              </w:rPr>
              <w:t>0,116</w:t>
            </w:r>
          </w:p>
        </w:tc>
      </w:tr>
      <w:tr w:rsidR="004844FC" w:rsidRPr="004844FC" w14:paraId="795776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1D9680"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3B2395C6"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5F35AEA2"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97977A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F05D1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2F4ABD"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5C530E46" w14:textId="77777777" w:rsidR="004844FC" w:rsidRPr="004844FC" w:rsidRDefault="004844FC" w:rsidP="004844FC">
            <w:pPr>
              <w:jc w:val="center"/>
              <w:rPr>
                <w:sz w:val="20"/>
                <w:szCs w:val="20"/>
              </w:rPr>
            </w:pPr>
            <w:r w:rsidRPr="004844FC">
              <w:rPr>
                <w:sz w:val="20"/>
                <w:szCs w:val="20"/>
              </w:rPr>
              <w:t>0,116</w:t>
            </w:r>
          </w:p>
        </w:tc>
      </w:tr>
      <w:tr w:rsidR="004844FC" w:rsidRPr="004844FC" w14:paraId="2AA032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6C31B4"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0BB93A4"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671BDED5"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33406CB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97926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6D959A8"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6B5157BF" w14:textId="77777777" w:rsidR="004844FC" w:rsidRPr="004844FC" w:rsidRDefault="004844FC" w:rsidP="004844FC">
            <w:pPr>
              <w:jc w:val="center"/>
              <w:rPr>
                <w:sz w:val="20"/>
                <w:szCs w:val="20"/>
              </w:rPr>
            </w:pPr>
            <w:r w:rsidRPr="004844FC">
              <w:rPr>
                <w:sz w:val="20"/>
                <w:szCs w:val="20"/>
              </w:rPr>
              <w:t>0,116</w:t>
            </w:r>
          </w:p>
        </w:tc>
      </w:tr>
      <w:tr w:rsidR="004844FC" w:rsidRPr="004844FC" w14:paraId="01B12E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C9920D"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75F4E3AC"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4ECF2D5A"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7D0BB6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739FC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FC50DB9"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45AC6526" w14:textId="77777777" w:rsidR="004844FC" w:rsidRPr="004844FC" w:rsidRDefault="004844FC" w:rsidP="004844FC">
            <w:pPr>
              <w:jc w:val="center"/>
              <w:rPr>
                <w:sz w:val="20"/>
                <w:szCs w:val="20"/>
              </w:rPr>
            </w:pPr>
            <w:r w:rsidRPr="004844FC">
              <w:rPr>
                <w:sz w:val="20"/>
                <w:szCs w:val="20"/>
              </w:rPr>
              <w:t>0,116</w:t>
            </w:r>
          </w:p>
        </w:tc>
      </w:tr>
      <w:tr w:rsidR="004844FC" w:rsidRPr="004844FC" w14:paraId="0CA482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5F6F6A"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941DF8C"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2F29C482"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706484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474A3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F72487"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1C41353F" w14:textId="77777777" w:rsidR="004844FC" w:rsidRPr="004844FC" w:rsidRDefault="004844FC" w:rsidP="004844FC">
            <w:pPr>
              <w:jc w:val="center"/>
              <w:rPr>
                <w:sz w:val="20"/>
                <w:szCs w:val="20"/>
              </w:rPr>
            </w:pPr>
            <w:r w:rsidRPr="004844FC">
              <w:rPr>
                <w:sz w:val="20"/>
                <w:szCs w:val="20"/>
              </w:rPr>
              <w:t>0,116</w:t>
            </w:r>
          </w:p>
        </w:tc>
      </w:tr>
      <w:tr w:rsidR="004844FC" w:rsidRPr="004844FC" w14:paraId="076295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2CC048"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35D94979"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6BE46D16"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3539E5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9317FE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B039A21"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643CB116" w14:textId="77777777" w:rsidR="004844FC" w:rsidRPr="004844FC" w:rsidRDefault="004844FC" w:rsidP="004844FC">
            <w:pPr>
              <w:jc w:val="center"/>
              <w:rPr>
                <w:sz w:val="20"/>
                <w:szCs w:val="20"/>
              </w:rPr>
            </w:pPr>
            <w:r w:rsidRPr="004844FC">
              <w:rPr>
                <w:sz w:val="20"/>
                <w:szCs w:val="20"/>
              </w:rPr>
              <w:t>0,116</w:t>
            </w:r>
          </w:p>
        </w:tc>
      </w:tr>
      <w:tr w:rsidR="004844FC" w:rsidRPr="004844FC" w14:paraId="331359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14CAE9"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74B94E45"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03FC9033"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0B34B3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E9EB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BF6612A"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45FA6C23" w14:textId="77777777" w:rsidR="004844FC" w:rsidRPr="004844FC" w:rsidRDefault="004844FC" w:rsidP="004844FC">
            <w:pPr>
              <w:jc w:val="center"/>
              <w:rPr>
                <w:sz w:val="20"/>
                <w:szCs w:val="20"/>
              </w:rPr>
            </w:pPr>
            <w:r w:rsidRPr="004844FC">
              <w:rPr>
                <w:sz w:val="20"/>
                <w:szCs w:val="20"/>
              </w:rPr>
              <w:t>0,116</w:t>
            </w:r>
          </w:p>
        </w:tc>
      </w:tr>
      <w:tr w:rsidR="004844FC" w:rsidRPr="004844FC" w14:paraId="11C584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5A74DB"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141A943"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1F072F8E"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71B8279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D4816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74743A"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159BB6EE" w14:textId="77777777" w:rsidR="004844FC" w:rsidRPr="004844FC" w:rsidRDefault="004844FC" w:rsidP="004844FC">
            <w:pPr>
              <w:jc w:val="center"/>
              <w:rPr>
                <w:sz w:val="20"/>
                <w:szCs w:val="20"/>
              </w:rPr>
            </w:pPr>
            <w:r w:rsidRPr="004844FC">
              <w:rPr>
                <w:sz w:val="20"/>
                <w:szCs w:val="20"/>
              </w:rPr>
              <w:t>0,116</w:t>
            </w:r>
          </w:p>
        </w:tc>
      </w:tr>
      <w:tr w:rsidR="004844FC" w:rsidRPr="004844FC" w14:paraId="3D56578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78291D"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9CE33D8"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56A7DE67"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010BF5B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DDBD8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FBCB44B"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155D74CB" w14:textId="77777777" w:rsidR="004844FC" w:rsidRPr="004844FC" w:rsidRDefault="004844FC" w:rsidP="004844FC">
            <w:pPr>
              <w:jc w:val="center"/>
              <w:rPr>
                <w:sz w:val="20"/>
                <w:szCs w:val="20"/>
              </w:rPr>
            </w:pPr>
            <w:r w:rsidRPr="004844FC">
              <w:rPr>
                <w:sz w:val="20"/>
                <w:szCs w:val="20"/>
              </w:rPr>
              <w:t>0,116</w:t>
            </w:r>
          </w:p>
        </w:tc>
      </w:tr>
      <w:tr w:rsidR="004844FC" w:rsidRPr="004844FC" w14:paraId="60C406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68B055"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F418200"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7F24FAA9"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48B11C3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94E09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3781269"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10672A07" w14:textId="77777777" w:rsidR="004844FC" w:rsidRPr="004844FC" w:rsidRDefault="004844FC" w:rsidP="004844FC">
            <w:pPr>
              <w:jc w:val="center"/>
              <w:rPr>
                <w:sz w:val="20"/>
                <w:szCs w:val="20"/>
              </w:rPr>
            </w:pPr>
            <w:r w:rsidRPr="004844FC">
              <w:rPr>
                <w:sz w:val="20"/>
                <w:szCs w:val="20"/>
              </w:rPr>
              <w:t>0,116</w:t>
            </w:r>
          </w:p>
        </w:tc>
      </w:tr>
      <w:tr w:rsidR="004844FC" w:rsidRPr="004844FC" w14:paraId="29579A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492315"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FD3B6B2"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18148AE1"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6720A6C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AA7C8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7914C6"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251ECAD2" w14:textId="77777777" w:rsidR="004844FC" w:rsidRPr="004844FC" w:rsidRDefault="004844FC" w:rsidP="004844FC">
            <w:pPr>
              <w:jc w:val="center"/>
              <w:rPr>
                <w:sz w:val="20"/>
                <w:szCs w:val="20"/>
              </w:rPr>
            </w:pPr>
            <w:r w:rsidRPr="004844FC">
              <w:rPr>
                <w:sz w:val="20"/>
                <w:szCs w:val="20"/>
              </w:rPr>
              <w:t>0,116</w:t>
            </w:r>
          </w:p>
        </w:tc>
      </w:tr>
      <w:tr w:rsidR="004844FC" w:rsidRPr="004844FC" w14:paraId="56766A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CC3405"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54F47749"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419112B2"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7587151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A404EA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015FA90"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163A525D" w14:textId="77777777" w:rsidR="004844FC" w:rsidRPr="004844FC" w:rsidRDefault="004844FC" w:rsidP="004844FC">
            <w:pPr>
              <w:jc w:val="center"/>
              <w:rPr>
                <w:sz w:val="20"/>
                <w:szCs w:val="20"/>
              </w:rPr>
            </w:pPr>
            <w:r w:rsidRPr="004844FC">
              <w:rPr>
                <w:sz w:val="20"/>
                <w:szCs w:val="20"/>
              </w:rPr>
              <w:t>0,116</w:t>
            </w:r>
          </w:p>
        </w:tc>
      </w:tr>
      <w:tr w:rsidR="004844FC" w:rsidRPr="004844FC" w14:paraId="691B79E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E2F9AC"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990E96A"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47576E9C"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003B2E1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64E76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F0E1E3B"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4BAA8E22" w14:textId="77777777" w:rsidR="004844FC" w:rsidRPr="004844FC" w:rsidRDefault="004844FC" w:rsidP="004844FC">
            <w:pPr>
              <w:jc w:val="center"/>
              <w:rPr>
                <w:sz w:val="20"/>
                <w:szCs w:val="20"/>
              </w:rPr>
            </w:pPr>
            <w:r w:rsidRPr="004844FC">
              <w:rPr>
                <w:sz w:val="20"/>
                <w:szCs w:val="20"/>
              </w:rPr>
              <w:t>0,116</w:t>
            </w:r>
          </w:p>
        </w:tc>
      </w:tr>
      <w:tr w:rsidR="004844FC" w:rsidRPr="004844FC" w14:paraId="67EB77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1F8A2C"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B04A73A"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7C9055D3" w14:textId="77777777" w:rsidR="004844FC" w:rsidRPr="004844FC" w:rsidRDefault="004844FC" w:rsidP="004844FC">
            <w:pPr>
              <w:jc w:val="center"/>
              <w:rPr>
                <w:sz w:val="20"/>
                <w:szCs w:val="20"/>
              </w:rPr>
            </w:pPr>
            <w:r w:rsidRPr="004844FC">
              <w:rPr>
                <w:sz w:val="20"/>
                <w:szCs w:val="20"/>
              </w:rPr>
              <w:t>48,7</w:t>
            </w:r>
          </w:p>
        </w:tc>
        <w:tc>
          <w:tcPr>
            <w:tcW w:w="1900" w:type="dxa"/>
            <w:tcBorders>
              <w:top w:val="nil"/>
              <w:left w:val="nil"/>
              <w:bottom w:val="single" w:sz="4" w:space="0" w:color="auto"/>
              <w:right w:val="single" w:sz="4" w:space="0" w:color="auto"/>
            </w:tcBorders>
            <w:shd w:val="clear" w:color="auto" w:fill="auto"/>
            <w:noWrap/>
            <w:vAlign w:val="center"/>
            <w:hideMark/>
          </w:tcPr>
          <w:p w14:paraId="4839864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E1FB2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56E114B"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5A9A2E34" w14:textId="77777777" w:rsidR="004844FC" w:rsidRPr="004844FC" w:rsidRDefault="004844FC" w:rsidP="004844FC">
            <w:pPr>
              <w:jc w:val="center"/>
              <w:rPr>
                <w:sz w:val="20"/>
                <w:szCs w:val="20"/>
              </w:rPr>
            </w:pPr>
            <w:r w:rsidRPr="004844FC">
              <w:rPr>
                <w:sz w:val="20"/>
                <w:szCs w:val="20"/>
              </w:rPr>
              <w:t>0,116</w:t>
            </w:r>
          </w:p>
        </w:tc>
      </w:tr>
      <w:tr w:rsidR="004844FC" w:rsidRPr="004844FC" w14:paraId="009B68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51781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37844D3"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37F516EA" w14:textId="77777777" w:rsidR="004844FC" w:rsidRPr="004844FC" w:rsidRDefault="004844FC" w:rsidP="004844FC">
            <w:pPr>
              <w:jc w:val="center"/>
              <w:rPr>
                <w:sz w:val="20"/>
                <w:szCs w:val="20"/>
              </w:rPr>
            </w:pPr>
            <w:r w:rsidRPr="004844FC">
              <w:rPr>
                <w:sz w:val="20"/>
                <w:szCs w:val="20"/>
              </w:rPr>
              <w:t>48,9</w:t>
            </w:r>
          </w:p>
        </w:tc>
        <w:tc>
          <w:tcPr>
            <w:tcW w:w="1900" w:type="dxa"/>
            <w:tcBorders>
              <w:top w:val="nil"/>
              <w:left w:val="nil"/>
              <w:bottom w:val="single" w:sz="4" w:space="0" w:color="auto"/>
              <w:right w:val="single" w:sz="4" w:space="0" w:color="auto"/>
            </w:tcBorders>
            <w:shd w:val="clear" w:color="auto" w:fill="auto"/>
            <w:noWrap/>
            <w:vAlign w:val="center"/>
            <w:hideMark/>
          </w:tcPr>
          <w:p w14:paraId="507CD4B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F8614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6B94FAA"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1E32094C" w14:textId="77777777" w:rsidR="004844FC" w:rsidRPr="004844FC" w:rsidRDefault="004844FC" w:rsidP="004844FC">
            <w:pPr>
              <w:jc w:val="center"/>
              <w:rPr>
                <w:sz w:val="20"/>
                <w:szCs w:val="20"/>
              </w:rPr>
            </w:pPr>
            <w:r w:rsidRPr="004844FC">
              <w:rPr>
                <w:sz w:val="20"/>
                <w:szCs w:val="20"/>
              </w:rPr>
              <w:t>0,116</w:t>
            </w:r>
          </w:p>
        </w:tc>
      </w:tr>
      <w:tr w:rsidR="004844FC" w:rsidRPr="004844FC" w14:paraId="3CD0232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089411"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5252BE4"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4E11955B" w14:textId="77777777" w:rsidR="004844FC" w:rsidRPr="004844FC" w:rsidRDefault="004844FC" w:rsidP="004844FC">
            <w:pPr>
              <w:jc w:val="center"/>
              <w:rPr>
                <w:sz w:val="20"/>
                <w:szCs w:val="20"/>
              </w:rPr>
            </w:pPr>
            <w:r w:rsidRPr="004844FC">
              <w:rPr>
                <w:sz w:val="20"/>
                <w:szCs w:val="20"/>
              </w:rPr>
              <w:t>49,1</w:t>
            </w:r>
          </w:p>
        </w:tc>
        <w:tc>
          <w:tcPr>
            <w:tcW w:w="1900" w:type="dxa"/>
            <w:tcBorders>
              <w:top w:val="nil"/>
              <w:left w:val="nil"/>
              <w:bottom w:val="single" w:sz="4" w:space="0" w:color="auto"/>
              <w:right w:val="single" w:sz="4" w:space="0" w:color="auto"/>
            </w:tcBorders>
            <w:shd w:val="clear" w:color="auto" w:fill="auto"/>
            <w:noWrap/>
            <w:vAlign w:val="center"/>
            <w:hideMark/>
          </w:tcPr>
          <w:p w14:paraId="139BA17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8F4C0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8642F37"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56740AD3" w14:textId="77777777" w:rsidR="004844FC" w:rsidRPr="004844FC" w:rsidRDefault="004844FC" w:rsidP="004844FC">
            <w:pPr>
              <w:jc w:val="center"/>
              <w:rPr>
                <w:sz w:val="20"/>
                <w:szCs w:val="20"/>
              </w:rPr>
            </w:pPr>
            <w:r w:rsidRPr="004844FC">
              <w:rPr>
                <w:sz w:val="20"/>
                <w:szCs w:val="20"/>
              </w:rPr>
              <w:t>0,116</w:t>
            </w:r>
          </w:p>
        </w:tc>
      </w:tr>
      <w:tr w:rsidR="004844FC" w:rsidRPr="004844FC" w14:paraId="452BDE3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E29672"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AB25B1E"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575E8795" w14:textId="77777777" w:rsidR="004844FC" w:rsidRPr="004844FC" w:rsidRDefault="004844FC" w:rsidP="004844FC">
            <w:pPr>
              <w:jc w:val="center"/>
              <w:rPr>
                <w:sz w:val="20"/>
                <w:szCs w:val="20"/>
              </w:rPr>
            </w:pPr>
            <w:r w:rsidRPr="004844FC">
              <w:rPr>
                <w:sz w:val="20"/>
                <w:szCs w:val="20"/>
              </w:rPr>
              <w:t>49,4</w:t>
            </w:r>
          </w:p>
        </w:tc>
        <w:tc>
          <w:tcPr>
            <w:tcW w:w="1900" w:type="dxa"/>
            <w:tcBorders>
              <w:top w:val="nil"/>
              <w:left w:val="nil"/>
              <w:bottom w:val="single" w:sz="4" w:space="0" w:color="auto"/>
              <w:right w:val="single" w:sz="4" w:space="0" w:color="auto"/>
            </w:tcBorders>
            <w:shd w:val="clear" w:color="auto" w:fill="auto"/>
            <w:noWrap/>
            <w:vAlign w:val="center"/>
            <w:hideMark/>
          </w:tcPr>
          <w:p w14:paraId="6084385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7354C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2891078"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7F4996D1" w14:textId="77777777" w:rsidR="004844FC" w:rsidRPr="004844FC" w:rsidRDefault="004844FC" w:rsidP="004844FC">
            <w:pPr>
              <w:jc w:val="center"/>
              <w:rPr>
                <w:sz w:val="20"/>
                <w:szCs w:val="20"/>
              </w:rPr>
            </w:pPr>
            <w:r w:rsidRPr="004844FC">
              <w:rPr>
                <w:sz w:val="20"/>
                <w:szCs w:val="20"/>
              </w:rPr>
              <w:t>0,116</w:t>
            </w:r>
          </w:p>
        </w:tc>
      </w:tr>
      <w:tr w:rsidR="004844FC" w:rsidRPr="004844FC" w14:paraId="6FF5F01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F8BB6C"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73AF719"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5C266441" w14:textId="77777777" w:rsidR="004844FC" w:rsidRPr="004844FC" w:rsidRDefault="004844FC" w:rsidP="004844FC">
            <w:pPr>
              <w:jc w:val="center"/>
              <w:rPr>
                <w:sz w:val="20"/>
                <w:szCs w:val="20"/>
              </w:rPr>
            </w:pPr>
            <w:r w:rsidRPr="004844FC">
              <w:rPr>
                <w:sz w:val="20"/>
                <w:szCs w:val="20"/>
              </w:rPr>
              <w:t>49,6</w:t>
            </w:r>
          </w:p>
        </w:tc>
        <w:tc>
          <w:tcPr>
            <w:tcW w:w="1900" w:type="dxa"/>
            <w:tcBorders>
              <w:top w:val="nil"/>
              <w:left w:val="nil"/>
              <w:bottom w:val="single" w:sz="4" w:space="0" w:color="auto"/>
              <w:right w:val="single" w:sz="4" w:space="0" w:color="auto"/>
            </w:tcBorders>
            <w:shd w:val="clear" w:color="auto" w:fill="auto"/>
            <w:noWrap/>
            <w:vAlign w:val="center"/>
            <w:hideMark/>
          </w:tcPr>
          <w:p w14:paraId="47E0FA3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EBD95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EFD8B6A"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7FDA2CCF" w14:textId="77777777" w:rsidR="004844FC" w:rsidRPr="004844FC" w:rsidRDefault="004844FC" w:rsidP="004844FC">
            <w:pPr>
              <w:jc w:val="center"/>
              <w:rPr>
                <w:sz w:val="20"/>
                <w:szCs w:val="20"/>
              </w:rPr>
            </w:pPr>
            <w:r w:rsidRPr="004844FC">
              <w:rPr>
                <w:sz w:val="20"/>
                <w:szCs w:val="20"/>
              </w:rPr>
              <w:t>0,116</w:t>
            </w:r>
          </w:p>
        </w:tc>
      </w:tr>
      <w:tr w:rsidR="004844FC" w:rsidRPr="004844FC" w14:paraId="5E03D2E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089BF7"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A542513"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391F3BA5" w14:textId="77777777" w:rsidR="004844FC" w:rsidRPr="004844FC" w:rsidRDefault="004844FC" w:rsidP="004844FC">
            <w:pPr>
              <w:jc w:val="center"/>
              <w:rPr>
                <w:sz w:val="20"/>
                <w:szCs w:val="20"/>
              </w:rPr>
            </w:pPr>
            <w:r w:rsidRPr="004844FC">
              <w:rPr>
                <w:sz w:val="20"/>
                <w:szCs w:val="20"/>
              </w:rPr>
              <w:t>49,8</w:t>
            </w:r>
          </w:p>
        </w:tc>
        <w:tc>
          <w:tcPr>
            <w:tcW w:w="1900" w:type="dxa"/>
            <w:tcBorders>
              <w:top w:val="nil"/>
              <w:left w:val="nil"/>
              <w:bottom w:val="single" w:sz="4" w:space="0" w:color="auto"/>
              <w:right w:val="single" w:sz="4" w:space="0" w:color="auto"/>
            </w:tcBorders>
            <w:shd w:val="clear" w:color="auto" w:fill="auto"/>
            <w:noWrap/>
            <w:vAlign w:val="center"/>
            <w:hideMark/>
          </w:tcPr>
          <w:p w14:paraId="7E3FF87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2AD6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1674EFE"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334E4D9A" w14:textId="77777777" w:rsidR="004844FC" w:rsidRPr="004844FC" w:rsidRDefault="004844FC" w:rsidP="004844FC">
            <w:pPr>
              <w:jc w:val="center"/>
              <w:rPr>
                <w:sz w:val="20"/>
                <w:szCs w:val="20"/>
              </w:rPr>
            </w:pPr>
            <w:r w:rsidRPr="004844FC">
              <w:rPr>
                <w:sz w:val="20"/>
                <w:szCs w:val="20"/>
              </w:rPr>
              <w:t>0,116</w:t>
            </w:r>
          </w:p>
        </w:tc>
      </w:tr>
      <w:tr w:rsidR="004844FC" w:rsidRPr="004844FC" w14:paraId="3DDCC7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BFC0F6"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E5A88A9"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7239BFCA"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2C7FA71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39D6D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DF342B5"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1852DC5E" w14:textId="77777777" w:rsidR="004844FC" w:rsidRPr="004844FC" w:rsidRDefault="004844FC" w:rsidP="004844FC">
            <w:pPr>
              <w:jc w:val="center"/>
              <w:rPr>
                <w:sz w:val="20"/>
                <w:szCs w:val="20"/>
              </w:rPr>
            </w:pPr>
            <w:r w:rsidRPr="004844FC">
              <w:rPr>
                <w:sz w:val="20"/>
                <w:szCs w:val="20"/>
              </w:rPr>
              <w:t>0,116</w:t>
            </w:r>
          </w:p>
        </w:tc>
      </w:tr>
      <w:tr w:rsidR="004844FC" w:rsidRPr="004844FC" w14:paraId="649FEA8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F0CD1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5F99EB7"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544A8967" w14:textId="77777777" w:rsidR="004844FC" w:rsidRPr="004844FC" w:rsidRDefault="004844FC" w:rsidP="004844FC">
            <w:pPr>
              <w:jc w:val="center"/>
              <w:rPr>
                <w:sz w:val="20"/>
                <w:szCs w:val="20"/>
              </w:rPr>
            </w:pPr>
            <w:r w:rsidRPr="004844FC">
              <w:rPr>
                <w:sz w:val="20"/>
                <w:szCs w:val="20"/>
              </w:rPr>
              <w:t>50,3</w:t>
            </w:r>
          </w:p>
        </w:tc>
        <w:tc>
          <w:tcPr>
            <w:tcW w:w="1900" w:type="dxa"/>
            <w:tcBorders>
              <w:top w:val="nil"/>
              <w:left w:val="nil"/>
              <w:bottom w:val="single" w:sz="4" w:space="0" w:color="auto"/>
              <w:right w:val="single" w:sz="4" w:space="0" w:color="auto"/>
            </w:tcBorders>
            <w:shd w:val="clear" w:color="auto" w:fill="auto"/>
            <w:noWrap/>
            <w:vAlign w:val="center"/>
            <w:hideMark/>
          </w:tcPr>
          <w:p w14:paraId="4A8613B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AFA23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EEAAB7"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4F17F1B1" w14:textId="77777777" w:rsidR="004844FC" w:rsidRPr="004844FC" w:rsidRDefault="004844FC" w:rsidP="004844FC">
            <w:pPr>
              <w:jc w:val="center"/>
              <w:rPr>
                <w:sz w:val="20"/>
                <w:szCs w:val="20"/>
              </w:rPr>
            </w:pPr>
            <w:r w:rsidRPr="004844FC">
              <w:rPr>
                <w:sz w:val="20"/>
                <w:szCs w:val="20"/>
              </w:rPr>
              <w:t>0,116</w:t>
            </w:r>
          </w:p>
        </w:tc>
      </w:tr>
      <w:tr w:rsidR="004844FC" w:rsidRPr="004844FC" w14:paraId="297304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F4B446"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7B4D7F7"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6FCE0634" w14:textId="77777777" w:rsidR="004844FC" w:rsidRPr="004844FC" w:rsidRDefault="004844FC" w:rsidP="004844FC">
            <w:pPr>
              <w:jc w:val="center"/>
              <w:rPr>
                <w:sz w:val="20"/>
                <w:szCs w:val="20"/>
              </w:rPr>
            </w:pPr>
            <w:r w:rsidRPr="004844FC">
              <w:rPr>
                <w:sz w:val="20"/>
                <w:szCs w:val="20"/>
              </w:rPr>
              <w:t>50,5</w:t>
            </w:r>
          </w:p>
        </w:tc>
        <w:tc>
          <w:tcPr>
            <w:tcW w:w="1900" w:type="dxa"/>
            <w:tcBorders>
              <w:top w:val="nil"/>
              <w:left w:val="nil"/>
              <w:bottom w:val="single" w:sz="4" w:space="0" w:color="auto"/>
              <w:right w:val="single" w:sz="4" w:space="0" w:color="auto"/>
            </w:tcBorders>
            <w:shd w:val="clear" w:color="auto" w:fill="auto"/>
            <w:noWrap/>
            <w:vAlign w:val="center"/>
            <w:hideMark/>
          </w:tcPr>
          <w:p w14:paraId="4DD0F33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10A98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45751D"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79AAD324" w14:textId="77777777" w:rsidR="004844FC" w:rsidRPr="004844FC" w:rsidRDefault="004844FC" w:rsidP="004844FC">
            <w:pPr>
              <w:jc w:val="center"/>
              <w:rPr>
                <w:sz w:val="20"/>
                <w:szCs w:val="20"/>
              </w:rPr>
            </w:pPr>
            <w:r w:rsidRPr="004844FC">
              <w:rPr>
                <w:sz w:val="20"/>
                <w:szCs w:val="20"/>
              </w:rPr>
              <w:t>0,116</w:t>
            </w:r>
          </w:p>
        </w:tc>
      </w:tr>
      <w:tr w:rsidR="004844FC" w:rsidRPr="004844FC" w14:paraId="559026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8B84D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F73DC35"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2AD3CE9F" w14:textId="77777777" w:rsidR="004844FC" w:rsidRPr="004844FC" w:rsidRDefault="004844FC" w:rsidP="004844FC">
            <w:pPr>
              <w:jc w:val="center"/>
              <w:rPr>
                <w:sz w:val="20"/>
                <w:szCs w:val="20"/>
              </w:rPr>
            </w:pPr>
            <w:r w:rsidRPr="004844FC">
              <w:rPr>
                <w:sz w:val="20"/>
                <w:szCs w:val="20"/>
              </w:rPr>
              <w:t>50,7</w:t>
            </w:r>
          </w:p>
        </w:tc>
        <w:tc>
          <w:tcPr>
            <w:tcW w:w="1900" w:type="dxa"/>
            <w:tcBorders>
              <w:top w:val="nil"/>
              <w:left w:val="nil"/>
              <w:bottom w:val="single" w:sz="4" w:space="0" w:color="auto"/>
              <w:right w:val="single" w:sz="4" w:space="0" w:color="auto"/>
            </w:tcBorders>
            <w:shd w:val="clear" w:color="auto" w:fill="auto"/>
            <w:noWrap/>
            <w:vAlign w:val="center"/>
            <w:hideMark/>
          </w:tcPr>
          <w:p w14:paraId="1AAA7C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81E86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BCEEBD"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161F9B29" w14:textId="77777777" w:rsidR="004844FC" w:rsidRPr="004844FC" w:rsidRDefault="004844FC" w:rsidP="004844FC">
            <w:pPr>
              <w:jc w:val="center"/>
              <w:rPr>
                <w:sz w:val="20"/>
                <w:szCs w:val="20"/>
              </w:rPr>
            </w:pPr>
            <w:r w:rsidRPr="004844FC">
              <w:rPr>
                <w:sz w:val="20"/>
                <w:szCs w:val="20"/>
              </w:rPr>
              <w:t>0,116</w:t>
            </w:r>
          </w:p>
        </w:tc>
      </w:tr>
      <w:tr w:rsidR="004844FC" w:rsidRPr="004844FC" w14:paraId="656866A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2F1A17"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808B43B"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70F70709"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4FD5C8A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80579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ADCF70"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33FBFEBD" w14:textId="77777777" w:rsidR="004844FC" w:rsidRPr="004844FC" w:rsidRDefault="004844FC" w:rsidP="004844FC">
            <w:pPr>
              <w:jc w:val="center"/>
              <w:rPr>
                <w:sz w:val="20"/>
                <w:szCs w:val="20"/>
              </w:rPr>
            </w:pPr>
            <w:r w:rsidRPr="004844FC">
              <w:rPr>
                <w:sz w:val="20"/>
                <w:szCs w:val="20"/>
              </w:rPr>
              <w:t>0,116</w:t>
            </w:r>
          </w:p>
        </w:tc>
      </w:tr>
      <w:tr w:rsidR="004844FC" w:rsidRPr="004844FC" w14:paraId="69880D2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373E9A"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F6998A6"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4111F823" w14:textId="77777777" w:rsidR="004844FC" w:rsidRPr="004844FC" w:rsidRDefault="004844FC" w:rsidP="004844FC">
            <w:pPr>
              <w:jc w:val="center"/>
              <w:rPr>
                <w:sz w:val="20"/>
                <w:szCs w:val="20"/>
              </w:rPr>
            </w:pPr>
            <w:r w:rsidRPr="004844FC">
              <w:rPr>
                <w:sz w:val="20"/>
                <w:szCs w:val="20"/>
              </w:rPr>
              <w:t>51,2</w:t>
            </w:r>
          </w:p>
        </w:tc>
        <w:tc>
          <w:tcPr>
            <w:tcW w:w="1900" w:type="dxa"/>
            <w:tcBorders>
              <w:top w:val="nil"/>
              <w:left w:val="nil"/>
              <w:bottom w:val="single" w:sz="4" w:space="0" w:color="auto"/>
              <w:right w:val="single" w:sz="4" w:space="0" w:color="auto"/>
            </w:tcBorders>
            <w:shd w:val="clear" w:color="auto" w:fill="auto"/>
            <w:noWrap/>
            <w:vAlign w:val="center"/>
            <w:hideMark/>
          </w:tcPr>
          <w:p w14:paraId="69693CD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54FF40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752586F"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5D177FA0" w14:textId="77777777" w:rsidR="004844FC" w:rsidRPr="004844FC" w:rsidRDefault="004844FC" w:rsidP="004844FC">
            <w:pPr>
              <w:jc w:val="center"/>
              <w:rPr>
                <w:sz w:val="20"/>
                <w:szCs w:val="20"/>
              </w:rPr>
            </w:pPr>
            <w:r w:rsidRPr="004844FC">
              <w:rPr>
                <w:sz w:val="20"/>
                <w:szCs w:val="20"/>
              </w:rPr>
              <w:t>0,116</w:t>
            </w:r>
          </w:p>
        </w:tc>
      </w:tr>
      <w:tr w:rsidR="004844FC" w:rsidRPr="004844FC" w14:paraId="753631E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6D0D2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99D3F72"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1097C272" w14:textId="77777777" w:rsidR="004844FC" w:rsidRPr="004844FC" w:rsidRDefault="004844FC" w:rsidP="004844FC">
            <w:pPr>
              <w:jc w:val="center"/>
              <w:rPr>
                <w:sz w:val="20"/>
                <w:szCs w:val="20"/>
              </w:rPr>
            </w:pPr>
            <w:r w:rsidRPr="004844FC">
              <w:rPr>
                <w:sz w:val="20"/>
                <w:szCs w:val="20"/>
              </w:rPr>
              <w:t>51,5</w:t>
            </w:r>
          </w:p>
        </w:tc>
        <w:tc>
          <w:tcPr>
            <w:tcW w:w="1900" w:type="dxa"/>
            <w:tcBorders>
              <w:top w:val="nil"/>
              <w:left w:val="nil"/>
              <w:bottom w:val="single" w:sz="4" w:space="0" w:color="auto"/>
              <w:right w:val="single" w:sz="4" w:space="0" w:color="auto"/>
            </w:tcBorders>
            <w:shd w:val="clear" w:color="auto" w:fill="auto"/>
            <w:noWrap/>
            <w:vAlign w:val="center"/>
            <w:hideMark/>
          </w:tcPr>
          <w:p w14:paraId="290B549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B857F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5140416"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4BED99E8" w14:textId="77777777" w:rsidR="004844FC" w:rsidRPr="004844FC" w:rsidRDefault="004844FC" w:rsidP="004844FC">
            <w:pPr>
              <w:jc w:val="center"/>
              <w:rPr>
                <w:sz w:val="20"/>
                <w:szCs w:val="20"/>
              </w:rPr>
            </w:pPr>
            <w:r w:rsidRPr="004844FC">
              <w:rPr>
                <w:sz w:val="20"/>
                <w:szCs w:val="20"/>
              </w:rPr>
              <w:t>0,116</w:t>
            </w:r>
          </w:p>
        </w:tc>
      </w:tr>
      <w:tr w:rsidR="004844FC" w:rsidRPr="004844FC" w14:paraId="576536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260001"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BDAF51D"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59FA2FB4"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6E04E1E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5A7E9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B7E28A"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177AA6FF" w14:textId="77777777" w:rsidR="004844FC" w:rsidRPr="004844FC" w:rsidRDefault="004844FC" w:rsidP="004844FC">
            <w:pPr>
              <w:jc w:val="center"/>
              <w:rPr>
                <w:sz w:val="20"/>
                <w:szCs w:val="20"/>
              </w:rPr>
            </w:pPr>
            <w:r w:rsidRPr="004844FC">
              <w:rPr>
                <w:sz w:val="20"/>
                <w:szCs w:val="20"/>
              </w:rPr>
              <w:t>0,116</w:t>
            </w:r>
          </w:p>
        </w:tc>
      </w:tr>
      <w:tr w:rsidR="004844FC" w:rsidRPr="004844FC" w14:paraId="2AB781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E7450D"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2350EB0D"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725617B4"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6BD8474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3273F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1986FA1" w14:textId="77777777" w:rsidR="004844FC" w:rsidRPr="004844FC" w:rsidRDefault="004844FC" w:rsidP="004844FC">
            <w:pPr>
              <w:jc w:val="center"/>
              <w:rPr>
                <w:sz w:val="20"/>
                <w:szCs w:val="20"/>
              </w:rPr>
            </w:pPr>
            <w:r w:rsidRPr="004844FC">
              <w:rPr>
                <w:sz w:val="20"/>
                <w:szCs w:val="20"/>
              </w:rPr>
              <w:t>119,97</w:t>
            </w:r>
          </w:p>
        </w:tc>
        <w:tc>
          <w:tcPr>
            <w:tcW w:w="1900" w:type="dxa"/>
            <w:tcBorders>
              <w:top w:val="nil"/>
              <w:left w:val="nil"/>
              <w:bottom w:val="single" w:sz="4" w:space="0" w:color="auto"/>
              <w:right w:val="single" w:sz="4" w:space="0" w:color="auto"/>
            </w:tcBorders>
            <w:shd w:val="clear" w:color="auto" w:fill="auto"/>
            <w:noWrap/>
            <w:vAlign w:val="center"/>
            <w:hideMark/>
          </w:tcPr>
          <w:p w14:paraId="6FFF283C" w14:textId="77777777" w:rsidR="004844FC" w:rsidRPr="004844FC" w:rsidRDefault="004844FC" w:rsidP="004844FC">
            <w:pPr>
              <w:jc w:val="center"/>
              <w:rPr>
                <w:sz w:val="20"/>
                <w:szCs w:val="20"/>
              </w:rPr>
            </w:pPr>
            <w:r w:rsidRPr="004844FC">
              <w:rPr>
                <w:sz w:val="20"/>
                <w:szCs w:val="20"/>
              </w:rPr>
              <w:t>0,116</w:t>
            </w:r>
          </w:p>
        </w:tc>
      </w:tr>
      <w:tr w:rsidR="004844FC" w:rsidRPr="004844FC" w14:paraId="464329BE"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48806" w14:textId="77777777" w:rsidR="004844FC" w:rsidRPr="004844FC" w:rsidRDefault="004844FC" w:rsidP="004844FC">
            <w:pPr>
              <w:jc w:val="center"/>
              <w:rPr>
                <w:color w:val="000000"/>
                <w:sz w:val="20"/>
                <w:szCs w:val="20"/>
              </w:rPr>
            </w:pPr>
            <w:r w:rsidRPr="004844FC">
              <w:rPr>
                <w:color w:val="000000"/>
                <w:sz w:val="20"/>
                <w:szCs w:val="20"/>
              </w:rPr>
              <w:t>ЭлК Подснежник (до 2024 г. - ВК Подснежник) (ул. Пристанционная, 37): ЕТО №01-3 - ПАО «Т Плюс»</w:t>
            </w:r>
          </w:p>
        </w:tc>
      </w:tr>
      <w:tr w:rsidR="004844FC" w:rsidRPr="004844FC" w14:paraId="03C1A44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A53684"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2292D48"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0BB205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5D5575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8490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A2AE2D"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6800DA3F" w14:textId="77777777" w:rsidR="004844FC" w:rsidRPr="004844FC" w:rsidRDefault="004844FC" w:rsidP="004844FC">
            <w:pPr>
              <w:jc w:val="center"/>
              <w:rPr>
                <w:sz w:val="20"/>
                <w:szCs w:val="20"/>
              </w:rPr>
            </w:pPr>
            <w:r w:rsidRPr="004844FC">
              <w:rPr>
                <w:sz w:val="20"/>
                <w:szCs w:val="20"/>
              </w:rPr>
              <w:t>0,000</w:t>
            </w:r>
          </w:p>
        </w:tc>
      </w:tr>
      <w:tr w:rsidR="004844FC" w:rsidRPr="004844FC" w14:paraId="2E3B1AA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C878F5"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43D5332F"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6519664B"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1A762B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6B03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7DA7F7"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55A17610" w14:textId="77777777" w:rsidR="004844FC" w:rsidRPr="004844FC" w:rsidRDefault="004844FC" w:rsidP="004844FC">
            <w:pPr>
              <w:jc w:val="center"/>
              <w:rPr>
                <w:sz w:val="20"/>
                <w:szCs w:val="20"/>
              </w:rPr>
            </w:pPr>
            <w:r w:rsidRPr="004844FC">
              <w:rPr>
                <w:sz w:val="20"/>
                <w:szCs w:val="20"/>
              </w:rPr>
              <w:t>0,000</w:t>
            </w:r>
          </w:p>
        </w:tc>
      </w:tr>
      <w:tr w:rsidR="004844FC" w:rsidRPr="004844FC" w14:paraId="1BC86A8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7A6684"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6EBB945E"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2D37BFC1"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EC40E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6498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35975F"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3AFD202E" w14:textId="77777777" w:rsidR="004844FC" w:rsidRPr="004844FC" w:rsidRDefault="004844FC" w:rsidP="004844FC">
            <w:pPr>
              <w:jc w:val="center"/>
              <w:rPr>
                <w:sz w:val="20"/>
                <w:szCs w:val="20"/>
              </w:rPr>
            </w:pPr>
            <w:r w:rsidRPr="004844FC">
              <w:rPr>
                <w:sz w:val="20"/>
                <w:szCs w:val="20"/>
              </w:rPr>
              <w:t>0,000</w:t>
            </w:r>
          </w:p>
        </w:tc>
      </w:tr>
      <w:tr w:rsidR="004844FC" w:rsidRPr="004844FC" w14:paraId="6B55D5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AC0433"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4C2A1116"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04DE5CE0"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619DB5B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5144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BC3CEF"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427A5D30" w14:textId="77777777" w:rsidR="004844FC" w:rsidRPr="004844FC" w:rsidRDefault="004844FC" w:rsidP="004844FC">
            <w:pPr>
              <w:jc w:val="center"/>
              <w:rPr>
                <w:sz w:val="20"/>
                <w:szCs w:val="20"/>
              </w:rPr>
            </w:pPr>
            <w:r w:rsidRPr="004844FC">
              <w:rPr>
                <w:sz w:val="20"/>
                <w:szCs w:val="20"/>
              </w:rPr>
              <w:t>0,000</w:t>
            </w:r>
          </w:p>
        </w:tc>
      </w:tr>
      <w:tr w:rsidR="004844FC" w:rsidRPr="004844FC" w14:paraId="19E91E7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E89786"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409D80E"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78B26BE5"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6FE236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41DA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6C6CCF"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43972EBF" w14:textId="77777777" w:rsidR="004844FC" w:rsidRPr="004844FC" w:rsidRDefault="004844FC" w:rsidP="004844FC">
            <w:pPr>
              <w:jc w:val="center"/>
              <w:rPr>
                <w:sz w:val="20"/>
                <w:szCs w:val="20"/>
              </w:rPr>
            </w:pPr>
            <w:r w:rsidRPr="004844FC">
              <w:rPr>
                <w:sz w:val="20"/>
                <w:szCs w:val="20"/>
              </w:rPr>
              <w:t>0,000</w:t>
            </w:r>
          </w:p>
        </w:tc>
      </w:tr>
      <w:tr w:rsidR="004844FC" w:rsidRPr="004844FC" w14:paraId="196B55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41B2B7"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3671CBE8"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46A84A50"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4137C06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DCBA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F1A250"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28ECA464" w14:textId="77777777" w:rsidR="004844FC" w:rsidRPr="004844FC" w:rsidRDefault="004844FC" w:rsidP="004844FC">
            <w:pPr>
              <w:jc w:val="center"/>
              <w:rPr>
                <w:sz w:val="20"/>
                <w:szCs w:val="20"/>
              </w:rPr>
            </w:pPr>
            <w:r w:rsidRPr="004844FC">
              <w:rPr>
                <w:sz w:val="20"/>
                <w:szCs w:val="20"/>
              </w:rPr>
              <w:t>0,000</w:t>
            </w:r>
          </w:p>
        </w:tc>
      </w:tr>
      <w:tr w:rsidR="004844FC" w:rsidRPr="004844FC" w14:paraId="04847A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AFE981"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089DD641"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2A312DAB"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3BB1B97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25A5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382B33"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74DE0576" w14:textId="77777777" w:rsidR="004844FC" w:rsidRPr="004844FC" w:rsidRDefault="004844FC" w:rsidP="004844FC">
            <w:pPr>
              <w:jc w:val="center"/>
              <w:rPr>
                <w:sz w:val="20"/>
                <w:szCs w:val="20"/>
              </w:rPr>
            </w:pPr>
            <w:r w:rsidRPr="004844FC">
              <w:rPr>
                <w:sz w:val="20"/>
                <w:szCs w:val="20"/>
              </w:rPr>
              <w:t>0,000</w:t>
            </w:r>
          </w:p>
        </w:tc>
      </w:tr>
      <w:tr w:rsidR="004844FC" w:rsidRPr="004844FC" w14:paraId="73B85C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4C0EA1"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25DA2DA0"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3E15259F"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4C511E1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FBAC8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16608D"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0D82F331" w14:textId="77777777" w:rsidR="004844FC" w:rsidRPr="004844FC" w:rsidRDefault="004844FC" w:rsidP="004844FC">
            <w:pPr>
              <w:jc w:val="center"/>
              <w:rPr>
                <w:sz w:val="20"/>
                <w:szCs w:val="20"/>
              </w:rPr>
            </w:pPr>
            <w:r w:rsidRPr="004844FC">
              <w:rPr>
                <w:sz w:val="20"/>
                <w:szCs w:val="20"/>
              </w:rPr>
              <w:t>0,000</w:t>
            </w:r>
          </w:p>
        </w:tc>
      </w:tr>
      <w:tr w:rsidR="004844FC" w:rsidRPr="004844FC" w14:paraId="6480E86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D16D1B"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37534E18"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11E7CBC9"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0481991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D9D9B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83538C"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5328EFB6" w14:textId="77777777" w:rsidR="004844FC" w:rsidRPr="004844FC" w:rsidRDefault="004844FC" w:rsidP="004844FC">
            <w:pPr>
              <w:jc w:val="center"/>
              <w:rPr>
                <w:sz w:val="20"/>
                <w:szCs w:val="20"/>
              </w:rPr>
            </w:pPr>
            <w:r w:rsidRPr="004844FC">
              <w:rPr>
                <w:sz w:val="20"/>
                <w:szCs w:val="20"/>
              </w:rPr>
              <w:t>0,000</w:t>
            </w:r>
          </w:p>
        </w:tc>
      </w:tr>
      <w:tr w:rsidR="004844FC" w:rsidRPr="004844FC" w14:paraId="2DBD57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6024E9"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4374DDA7"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756835CB"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39E49CB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5BF4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B2BC22"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1FE84C21" w14:textId="77777777" w:rsidR="004844FC" w:rsidRPr="004844FC" w:rsidRDefault="004844FC" w:rsidP="004844FC">
            <w:pPr>
              <w:jc w:val="center"/>
              <w:rPr>
                <w:sz w:val="20"/>
                <w:szCs w:val="20"/>
              </w:rPr>
            </w:pPr>
            <w:r w:rsidRPr="004844FC">
              <w:rPr>
                <w:sz w:val="20"/>
                <w:szCs w:val="20"/>
              </w:rPr>
              <w:t>0,000</w:t>
            </w:r>
          </w:p>
        </w:tc>
      </w:tr>
      <w:tr w:rsidR="004844FC" w:rsidRPr="004844FC" w14:paraId="075C40D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D25DE1"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48686A2A"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68BD9689"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4C44F85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F7CAA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26CA48"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002ADC90" w14:textId="77777777" w:rsidR="004844FC" w:rsidRPr="004844FC" w:rsidRDefault="004844FC" w:rsidP="004844FC">
            <w:pPr>
              <w:jc w:val="center"/>
              <w:rPr>
                <w:sz w:val="20"/>
                <w:szCs w:val="20"/>
              </w:rPr>
            </w:pPr>
            <w:r w:rsidRPr="004844FC">
              <w:rPr>
                <w:sz w:val="20"/>
                <w:szCs w:val="20"/>
              </w:rPr>
              <w:t>0,000</w:t>
            </w:r>
          </w:p>
        </w:tc>
      </w:tr>
      <w:tr w:rsidR="004844FC" w:rsidRPr="004844FC" w14:paraId="351E073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2FC78D"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39075FD4"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6AF41D0F"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320BA8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4C57F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D7AFA3"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107A0BA9" w14:textId="77777777" w:rsidR="004844FC" w:rsidRPr="004844FC" w:rsidRDefault="004844FC" w:rsidP="004844FC">
            <w:pPr>
              <w:jc w:val="center"/>
              <w:rPr>
                <w:sz w:val="20"/>
                <w:szCs w:val="20"/>
              </w:rPr>
            </w:pPr>
            <w:r w:rsidRPr="004844FC">
              <w:rPr>
                <w:sz w:val="20"/>
                <w:szCs w:val="20"/>
              </w:rPr>
              <w:t>0,000</w:t>
            </w:r>
          </w:p>
        </w:tc>
      </w:tr>
      <w:tr w:rsidR="004844FC" w:rsidRPr="004844FC" w14:paraId="6CEFC60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07CB5B"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32113DFF"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5A84349B"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1CE2F76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39DC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D74DCE"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66D0A250" w14:textId="77777777" w:rsidR="004844FC" w:rsidRPr="004844FC" w:rsidRDefault="004844FC" w:rsidP="004844FC">
            <w:pPr>
              <w:jc w:val="center"/>
              <w:rPr>
                <w:sz w:val="20"/>
                <w:szCs w:val="20"/>
              </w:rPr>
            </w:pPr>
            <w:r w:rsidRPr="004844FC">
              <w:rPr>
                <w:sz w:val="20"/>
                <w:szCs w:val="20"/>
              </w:rPr>
              <w:t>0,000</w:t>
            </w:r>
          </w:p>
        </w:tc>
      </w:tr>
      <w:tr w:rsidR="004844FC" w:rsidRPr="004844FC" w14:paraId="00FC60E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8CFB1F"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4C8AA269"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7D85814A"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05BDEA5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D4128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D88A3C"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513BDF8F" w14:textId="77777777" w:rsidR="004844FC" w:rsidRPr="004844FC" w:rsidRDefault="004844FC" w:rsidP="004844FC">
            <w:pPr>
              <w:jc w:val="center"/>
              <w:rPr>
                <w:sz w:val="20"/>
                <w:szCs w:val="20"/>
              </w:rPr>
            </w:pPr>
            <w:r w:rsidRPr="004844FC">
              <w:rPr>
                <w:sz w:val="20"/>
                <w:szCs w:val="20"/>
              </w:rPr>
              <w:t>0,000</w:t>
            </w:r>
          </w:p>
        </w:tc>
      </w:tr>
      <w:tr w:rsidR="004844FC" w:rsidRPr="004844FC" w14:paraId="02A10B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1DF2E7"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30FC6D39"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5EF6F8E6"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3B77D8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58569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FE22C3"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04887945" w14:textId="77777777" w:rsidR="004844FC" w:rsidRPr="004844FC" w:rsidRDefault="004844FC" w:rsidP="004844FC">
            <w:pPr>
              <w:jc w:val="center"/>
              <w:rPr>
                <w:sz w:val="20"/>
                <w:szCs w:val="20"/>
              </w:rPr>
            </w:pPr>
            <w:r w:rsidRPr="004844FC">
              <w:rPr>
                <w:sz w:val="20"/>
                <w:szCs w:val="20"/>
              </w:rPr>
              <w:t>0,000</w:t>
            </w:r>
          </w:p>
        </w:tc>
      </w:tr>
      <w:tr w:rsidR="004844FC" w:rsidRPr="004844FC" w14:paraId="748364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35D51F"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673DED10"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4DBC77D2"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524D9A8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2E858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C4C337"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3481D98A" w14:textId="77777777" w:rsidR="004844FC" w:rsidRPr="004844FC" w:rsidRDefault="004844FC" w:rsidP="004844FC">
            <w:pPr>
              <w:jc w:val="center"/>
              <w:rPr>
                <w:sz w:val="20"/>
                <w:szCs w:val="20"/>
              </w:rPr>
            </w:pPr>
            <w:r w:rsidRPr="004844FC">
              <w:rPr>
                <w:sz w:val="20"/>
                <w:szCs w:val="20"/>
              </w:rPr>
              <w:t>0,000</w:t>
            </w:r>
          </w:p>
        </w:tc>
      </w:tr>
      <w:tr w:rsidR="004844FC" w:rsidRPr="004844FC" w14:paraId="1586CD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BAA0CE"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65B7FC30"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5E52B94B"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269B55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3588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D4E40C"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523D5230" w14:textId="77777777" w:rsidR="004844FC" w:rsidRPr="004844FC" w:rsidRDefault="004844FC" w:rsidP="004844FC">
            <w:pPr>
              <w:jc w:val="center"/>
              <w:rPr>
                <w:sz w:val="20"/>
                <w:szCs w:val="20"/>
              </w:rPr>
            </w:pPr>
            <w:r w:rsidRPr="004844FC">
              <w:rPr>
                <w:sz w:val="20"/>
                <w:szCs w:val="20"/>
              </w:rPr>
              <w:t>0,000</w:t>
            </w:r>
          </w:p>
        </w:tc>
      </w:tr>
      <w:tr w:rsidR="004844FC" w:rsidRPr="004844FC" w14:paraId="5C72478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7D444D"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33B22A52"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550E5871"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2263B9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E0688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16DC0F"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6A04FD32" w14:textId="77777777" w:rsidR="004844FC" w:rsidRPr="004844FC" w:rsidRDefault="004844FC" w:rsidP="004844FC">
            <w:pPr>
              <w:jc w:val="center"/>
              <w:rPr>
                <w:sz w:val="20"/>
                <w:szCs w:val="20"/>
              </w:rPr>
            </w:pPr>
            <w:r w:rsidRPr="004844FC">
              <w:rPr>
                <w:sz w:val="20"/>
                <w:szCs w:val="20"/>
              </w:rPr>
              <w:t>0,000</w:t>
            </w:r>
          </w:p>
        </w:tc>
      </w:tr>
      <w:tr w:rsidR="004844FC" w:rsidRPr="004844FC" w14:paraId="78A9968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2EA9C9"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44345026"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25F38A43"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0B0BF89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4D9BC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5E7EC7"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5D3295CC" w14:textId="77777777" w:rsidR="004844FC" w:rsidRPr="004844FC" w:rsidRDefault="004844FC" w:rsidP="004844FC">
            <w:pPr>
              <w:jc w:val="center"/>
              <w:rPr>
                <w:sz w:val="20"/>
                <w:szCs w:val="20"/>
              </w:rPr>
            </w:pPr>
            <w:r w:rsidRPr="004844FC">
              <w:rPr>
                <w:sz w:val="20"/>
                <w:szCs w:val="20"/>
              </w:rPr>
              <w:t>0,000</w:t>
            </w:r>
          </w:p>
        </w:tc>
      </w:tr>
      <w:tr w:rsidR="004844FC" w:rsidRPr="004844FC" w14:paraId="71B0D7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010766"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4B8590D2"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5E11AE0A"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674EA9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B9FA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C7FE7C"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0F7AB650" w14:textId="77777777" w:rsidR="004844FC" w:rsidRPr="004844FC" w:rsidRDefault="004844FC" w:rsidP="004844FC">
            <w:pPr>
              <w:jc w:val="center"/>
              <w:rPr>
                <w:sz w:val="20"/>
                <w:szCs w:val="20"/>
              </w:rPr>
            </w:pPr>
            <w:r w:rsidRPr="004844FC">
              <w:rPr>
                <w:sz w:val="20"/>
                <w:szCs w:val="20"/>
              </w:rPr>
              <w:t>0,000</w:t>
            </w:r>
          </w:p>
        </w:tc>
      </w:tr>
      <w:tr w:rsidR="004844FC" w:rsidRPr="004844FC" w14:paraId="4D4E9B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4F0607"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AA70FE2"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76194D08"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43AD168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4625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0C9A38"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568527A4" w14:textId="77777777" w:rsidR="004844FC" w:rsidRPr="004844FC" w:rsidRDefault="004844FC" w:rsidP="004844FC">
            <w:pPr>
              <w:jc w:val="center"/>
              <w:rPr>
                <w:sz w:val="20"/>
                <w:szCs w:val="20"/>
              </w:rPr>
            </w:pPr>
            <w:r w:rsidRPr="004844FC">
              <w:rPr>
                <w:sz w:val="20"/>
                <w:szCs w:val="20"/>
              </w:rPr>
              <w:t>0,000</w:t>
            </w:r>
          </w:p>
        </w:tc>
      </w:tr>
      <w:tr w:rsidR="004844FC" w:rsidRPr="004844FC" w14:paraId="3626CC6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AFED3D"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072D2D68"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6B33A600"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3774492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285B3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40A107"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506E6508" w14:textId="77777777" w:rsidR="004844FC" w:rsidRPr="004844FC" w:rsidRDefault="004844FC" w:rsidP="004844FC">
            <w:pPr>
              <w:jc w:val="center"/>
              <w:rPr>
                <w:sz w:val="20"/>
                <w:szCs w:val="20"/>
              </w:rPr>
            </w:pPr>
            <w:r w:rsidRPr="004844FC">
              <w:rPr>
                <w:sz w:val="20"/>
                <w:szCs w:val="20"/>
              </w:rPr>
              <w:t>0,000</w:t>
            </w:r>
          </w:p>
        </w:tc>
      </w:tr>
      <w:tr w:rsidR="004844FC" w:rsidRPr="004844FC" w14:paraId="489505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7D80B7"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2EBF9D69"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08069014"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7ED1F4F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AF1C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E4DE52"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2E31D3BF" w14:textId="77777777" w:rsidR="004844FC" w:rsidRPr="004844FC" w:rsidRDefault="004844FC" w:rsidP="004844FC">
            <w:pPr>
              <w:jc w:val="center"/>
              <w:rPr>
                <w:sz w:val="20"/>
                <w:szCs w:val="20"/>
              </w:rPr>
            </w:pPr>
            <w:r w:rsidRPr="004844FC">
              <w:rPr>
                <w:sz w:val="20"/>
                <w:szCs w:val="20"/>
              </w:rPr>
              <w:t>0,000</w:t>
            </w:r>
          </w:p>
        </w:tc>
      </w:tr>
      <w:tr w:rsidR="004844FC" w:rsidRPr="004844FC" w14:paraId="0988495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0E5045"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782A12E5"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0123E55D"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5922D2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E563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2C2302"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0647BF73" w14:textId="77777777" w:rsidR="004844FC" w:rsidRPr="004844FC" w:rsidRDefault="004844FC" w:rsidP="004844FC">
            <w:pPr>
              <w:jc w:val="center"/>
              <w:rPr>
                <w:sz w:val="20"/>
                <w:szCs w:val="20"/>
              </w:rPr>
            </w:pPr>
            <w:r w:rsidRPr="004844FC">
              <w:rPr>
                <w:sz w:val="20"/>
                <w:szCs w:val="20"/>
              </w:rPr>
              <w:t>0,000</w:t>
            </w:r>
          </w:p>
        </w:tc>
      </w:tr>
      <w:tr w:rsidR="004844FC" w:rsidRPr="004844FC" w14:paraId="169785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7248AD"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575AE5EB"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553356BD"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2D937FD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9CBD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178E37"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58B799E3" w14:textId="77777777" w:rsidR="004844FC" w:rsidRPr="004844FC" w:rsidRDefault="004844FC" w:rsidP="004844FC">
            <w:pPr>
              <w:jc w:val="center"/>
              <w:rPr>
                <w:sz w:val="20"/>
                <w:szCs w:val="20"/>
              </w:rPr>
            </w:pPr>
            <w:r w:rsidRPr="004844FC">
              <w:rPr>
                <w:sz w:val="20"/>
                <w:szCs w:val="20"/>
              </w:rPr>
              <w:t>0,000</w:t>
            </w:r>
          </w:p>
        </w:tc>
      </w:tr>
      <w:tr w:rsidR="004844FC" w:rsidRPr="004844FC" w14:paraId="64266DC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E409D7"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05A5AC4"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6558ECFD"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1F88934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87F8A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5B9016"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3FB37F46" w14:textId="77777777" w:rsidR="004844FC" w:rsidRPr="004844FC" w:rsidRDefault="004844FC" w:rsidP="004844FC">
            <w:pPr>
              <w:jc w:val="center"/>
              <w:rPr>
                <w:sz w:val="20"/>
                <w:szCs w:val="20"/>
              </w:rPr>
            </w:pPr>
            <w:r w:rsidRPr="004844FC">
              <w:rPr>
                <w:sz w:val="20"/>
                <w:szCs w:val="20"/>
              </w:rPr>
              <w:t>0,000</w:t>
            </w:r>
          </w:p>
        </w:tc>
      </w:tr>
      <w:tr w:rsidR="004844FC" w:rsidRPr="004844FC" w14:paraId="2ADBFBC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4D7056"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2DB6A50"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368A3516"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6F2365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F6448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AF27A2"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67906E15" w14:textId="77777777" w:rsidR="004844FC" w:rsidRPr="004844FC" w:rsidRDefault="004844FC" w:rsidP="004844FC">
            <w:pPr>
              <w:jc w:val="center"/>
              <w:rPr>
                <w:sz w:val="20"/>
                <w:szCs w:val="20"/>
              </w:rPr>
            </w:pPr>
            <w:r w:rsidRPr="004844FC">
              <w:rPr>
                <w:sz w:val="20"/>
                <w:szCs w:val="20"/>
              </w:rPr>
              <w:t>0,000</w:t>
            </w:r>
          </w:p>
        </w:tc>
      </w:tr>
      <w:tr w:rsidR="004844FC" w:rsidRPr="004844FC" w14:paraId="333D9FB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564367"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C649EE9"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0B3117FB"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7571A8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60493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E68E17"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53E5D588" w14:textId="77777777" w:rsidR="004844FC" w:rsidRPr="004844FC" w:rsidRDefault="004844FC" w:rsidP="004844FC">
            <w:pPr>
              <w:jc w:val="center"/>
              <w:rPr>
                <w:sz w:val="20"/>
                <w:szCs w:val="20"/>
              </w:rPr>
            </w:pPr>
            <w:r w:rsidRPr="004844FC">
              <w:rPr>
                <w:sz w:val="20"/>
                <w:szCs w:val="20"/>
              </w:rPr>
              <w:t>0,000</w:t>
            </w:r>
          </w:p>
        </w:tc>
      </w:tr>
      <w:tr w:rsidR="004844FC" w:rsidRPr="004844FC" w14:paraId="77377AB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24289C"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C36C450"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4C15EA28"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7FC4EA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55E50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400181"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44868209" w14:textId="77777777" w:rsidR="004844FC" w:rsidRPr="004844FC" w:rsidRDefault="004844FC" w:rsidP="004844FC">
            <w:pPr>
              <w:jc w:val="center"/>
              <w:rPr>
                <w:sz w:val="20"/>
                <w:szCs w:val="20"/>
              </w:rPr>
            </w:pPr>
            <w:r w:rsidRPr="004844FC">
              <w:rPr>
                <w:sz w:val="20"/>
                <w:szCs w:val="20"/>
              </w:rPr>
              <w:t>0,000</w:t>
            </w:r>
          </w:p>
        </w:tc>
      </w:tr>
      <w:tr w:rsidR="004844FC" w:rsidRPr="004844FC" w14:paraId="50BD623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6CC54F"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5DA2BF6"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0DD5420E"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4953C3B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8818E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300C17"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234CB4B6" w14:textId="77777777" w:rsidR="004844FC" w:rsidRPr="004844FC" w:rsidRDefault="004844FC" w:rsidP="004844FC">
            <w:pPr>
              <w:jc w:val="center"/>
              <w:rPr>
                <w:sz w:val="20"/>
                <w:szCs w:val="20"/>
              </w:rPr>
            </w:pPr>
            <w:r w:rsidRPr="004844FC">
              <w:rPr>
                <w:sz w:val="20"/>
                <w:szCs w:val="20"/>
              </w:rPr>
              <w:t>0,000</w:t>
            </w:r>
          </w:p>
        </w:tc>
      </w:tr>
      <w:tr w:rsidR="004844FC" w:rsidRPr="004844FC" w14:paraId="57BED8C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6E99E0"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A11E671"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6BC23C23"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158A08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7B6E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5E1588"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296D0E00" w14:textId="77777777" w:rsidR="004844FC" w:rsidRPr="004844FC" w:rsidRDefault="004844FC" w:rsidP="004844FC">
            <w:pPr>
              <w:jc w:val="center"/>
              <w:rPr>
                <w:sz w:val="20"/>
                <w:szCs w:val="20"/>
              </w:rPr>
            </w:pPr>
            <w:r w:rsidRPr="004844FC">
              <w:rPr>
                <w:sz w:val="20"/>
                <w:szCs w:val="20"/>
              </w:rPr>
              <w:t>0,000</w:t>
            </w:r>
          </w:p>
        </w:tc>
      </w:tr>
      <w:tr w:rsidR="004844FC" w:rsidRPr="004844FC" w14:paraId="10E8855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8E849C"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982315C"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02AC645A"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2A92809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5B63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130BAC"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07B39F07" w14:textId="77777777" w:rsidR="004844FC" w:rsidRPr="004844FC" w:rsidRDefault="004844FC" w:rsidP="004844FC">
            <w:pPr>
              <w:jc w:val="center"/>
              <w:rPr>
                <w:sz w:val="20"/>
                <w:szCs w:val="20"/>
              </w:rPr>
            </w:pPr>
            <w:r w:rsidRPr="004844FC">
              <w:rPr>
                <w:sz w:val="20"/>
                <w:szCs w:val="20"/>
              </w:rPr>
              <w:t>0,000</w:t>
            </w:r>
          </w:p>
        </w:tc>
      </w:tr>
      <w:tr w:rsidR="004844FC" w:rsidRPr="004844FC" w14:paraId="63BB5D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50447B"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95FEF68"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07068FB"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23785D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9FE6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617249"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556A2286" w14:textId="77777777" w:rsidR="004844FC" w:rsidRPr="004844FC" w:rsidRDefault="004844FC" w:rsidP="004844FC">
            <w:pPr>
              <w:jc w:val="center"/>
              <w:rPr>
                <w:sz w:val="20"/>
                <w:szCs w:val="20"/>
              </w:rPr>
            </w:pPr>
            <w:r w:rsidRPr="004844FC">
              <w:rPr>
                <w:sz w:val="20"/>
                <w:szCs w:val="20"/>
              </w:rPr>
              <w:t>0,000</w:t>
            </w:r>
          </w:p>
        </w:tc>
      </w:tr>
      <w:tr w:rsidR="004844FC" w:rsidRPr="004844FC" w14:paraId="1CAC6C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0D2322"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1099123"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4711D7FC"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1297CA7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3E40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3C1941"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73A1AE66" w14:textId="77777777" w:rsidR="004844FC" w:rsidRPr="004844FC" w:rsidRDefault="004844FC" w:rsidP="004844FC">
            <w:pPr>
              <w:jc w:val="center"/>
              <w:rPr>
                <w:sz w:val="20"/>
                <w:szCs w:val="20"/>
              </w:rPr>
            </w:pPr>
            <w:r w:rsidRPr="004844FC">
              <w:rPr>
                <w:sz w:val="20"/>
                <w:szCs w:val="20"/>
              </w:rPr>
              <w:t>0,000</w:t>
            </w:r>
          </w:p>
        </w:tc>
      </w:tr>
      <w:tr w:rsidR="004844FC" w:rsidRPr="004844FC" w14:paraId="5AC32D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C9591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06C5F23"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688AA4FE"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29E897F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1AA3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02AEED"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09FD7020" w14:textId="77777777" w:rsidR="004844FC" w:rsidRPr="004844FC" w:rsidRDefault="004844FC" w:rsidP="004844FC">
            <w:pPr>
              <w:jc w:val="center"/>
              <w:rPr>
                <w:sz w:val="20"/>
                <w:szCs w:val="20"/>
              </w:rPr>
            </w:pPr>
            <w:r w:rsidRPr="004844FC">
              <w:rPr>
                <w:sz w:val="20"/>
                <w:szCs w:val="20"/>
              </w:rPr>
              <w:t>0,000</w:t>
            </w:r>
          </w:p>
        </w:tc>
      </w:tr>
      <w:tr w:rsidR="004844FC" w:rsidRPr="004844FC" w14:paraId="69B405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BC2C94"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2A06DE5E"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648D8341"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23F13CE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BAB0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1F7EDA"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2C523B27" w14:textId="77777777" w:rsidR="004844FC" w:rsidRPr="004844FC" w:rsidRDefault="004844FC" w:rsidP="004844FC">
            <w:pPr>
              <w:jc w:val="center"/>
              <w:rPr>
                <w:sz w:val="20"/>
                <w:szCs w:val="20"/>
              </w:rPr>
            </w:pPr>
            <w:r w:rsidRPr="004844FC">
              <w:rPr>
                <w:sz w:val="20"/>
                <w:szCs w:val="20"/>
              </w:rPr>
              <w:t>0,000</w:t>
            </w:r>
          </w:p>
        </w:tc>
      </w:tr>
      <w:tr w:rsidR="004844FC" w:rsidRPr="004844FC" w14:paraId="7DF7FB4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3E6B1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7A04FCB"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2C21D5D2"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2914A0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518B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5CE873"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3D4E3FF2" w14:textId="77777777" w:rsidR="004844FC" w:rsidRPr="004844FC" w:rsidRDefault="004844FC" w:rsidP="004844FC">
            <w:pPr>
              <w:jc w:val="center"/>
              <w:rPr>
                <w:sz w:val="20"/>
                <w:szCs w:val="20"/>
              </w:rPr>
            </w:pPr>
            <w:r w:rsidRPr="004844FC">
              <w:rPr>
                <w:sz w:val="20"/>
                <w:szCs w:val="20"/>
              </w:rPr>
              <w:t>0,000</w:t>
            </w:r>
          </w:p>
        </w:tc>
      </w:tr>
      <w:tr w:rsidR="004844FC" w:rsidRPr="004844FC" w14:paraId="12592E9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6FE73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9066F77"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46EF0870"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5B2393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D39F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A2F731"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61F1BFD5" w14:textId="77777777" w:rsidR="004844FC" w:rsidRPr="004844FC" w:rsidRDefault="004844FC" w:rsidP="004844FC">
            <w:pPr>
              <w:jc w:val="center"/>
              <w:rPr>
                <w:sz w:val="20"/>
                <w:szCs w:val="20"/>
              </w:rPr>
            </w:pPr>
            <w:r w:rsidRPr="004844FC">
              <w:rPr>
                <w:sz w:val="20"/>
                <w:szCs w:val="20"/>
              </w:rPr>
              <w:t>0,000</w:t>
            </w:r>
          </w:p>
        </w:tc>
      </w:tr>
      <w:tr w:rsidR="004844FC" w:rsidRPr="004844FC" w14:paraId="7F41C2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5D1307"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7AFA18C"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37D565EF"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10B445C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E600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A23F48"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53625AC9" w14:textId="77777777" w:rsidR="004844FC" w:rsidRPr="004844FC" w:rsidRDefault="004844FC" w:rsidP="004844FC">
            <w:pPr>
              <w:jc w:val="center"/>
              <w:rPr>
                <w:sz w:val="20"/>
                <w:szCs w:val="20"/>
              </w:rPr>
            </w:pPr>
            <w:r w:rsidRPr="004844FC">
              <w:rPr>
                <w:sz w:val="20"/>
                <w:szCs w:val="20"/>
              </w:rPr>
              <w:t>0,000</w:t>
            </w:r>
          </w:p>
        </w:tc>
      </w:tr>
      <w:tr w:rsidR="004844FC" w:rsidRPr="004844FC" w14:paraId="0F1A27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D3C29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EDD3F07"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58C7A20B"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7DA06A2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15DC3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AE400F"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72DC78FB" w14:textId="77777777" w:rsidR="004844FC" w:rsidRPr="004844FC" w:rsidRDefault="004844FC" w:rsidP="004844FC">
            <w:pPr>
              <w:jc w:val="center"/>
              <w:rPr>
                <w:sz w:val="20"/>
                <w:szCs w:val="20"/>
              </w:rPr>
            </w:pPr>
            <w:r w:rsidRPr="004844FC">
              <w:rPr>
                <w:sz w:val="20"/>
                <w:szCs w:val="20"/>
              </w:rPr>
              <w:t>0,000</w:t>
            </w:r>
          </w:p>
        </w:tc>
      </w:tr>
      <w:tr w:rsidR="004844FC" w:rsidRPr="004844FC" w14:paraId="2D2CB93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57018A"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9E30378"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3508E1A5"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30C5429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9992C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A07493"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76A4D92E" w14:textId="77777777" w:rsidR="004844FC" w:rsidRPr="004844FC" w:rsidRDefault="004844FC" w:rsidP="004844FC">
            <w:pPr>
              <w:jc w:val="center"/>
              <w:rPr>
                <w:sz w:val="20"/>
                <w:szCs w:val="20"/>
              </w:rPr>
            </w:pPr>
            <w:r w:rsidRPr="004844FC">
              <w:rPr>
                <w:sz w:val="20"/>
                <w:szCs w:val="20"/>
              </w:rPr>
              <w:t>0,000</w:t>
            </w:r>
          </w:p>
        </w:tc>
      </w:tr>
      <w:tr w:rsidR="004844FC" w:rsidRPr="004844FC" w14:paraId="3584D0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CB38FF"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A564E54"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1C07AF21"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6DD64AD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013F3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E31498"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1D99EF7A" w14:textId="77777777" w:rsidR="004844FC" w:rsidRPr="004844FC" w:rsidRDefault="004844FC" w:rsidP="004844FC">
            <w:pPr>
              <w:jc w:val="center"/>
              <w:rPr>
                <w:sz w:val="20"/>
                <w:szCs w:val="20"/>
              </w:rPr>
            </w:pPr>
            <w:r w:rsidRPr="004844FC">
              <w:rPr>
                <w:sz w:val="20"/>
                <w:szCs w:val="20"/>
              </w:rPr>
              <w:t>0,000</w:t>
            </w:r>
          </w:p>
        </w:tc>
      </w:tr>
      <w:tr w:rsidR="004844FC" w:rsidRPr="004844FC" w14:paraId="01C2C9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31F774"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EEEF913"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60D6493C"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17C45C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0BAB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CF50BA"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1958E12A" w14:textId="77777777" w:rsidR="004844FC" w:rsidRPr="004844FC" w:rsidRDefault="004844FC" w:rsidP="004844FC">
            <w:pPr>
              <w:jc w:val="center"/>
              <w:rPr>
                <w:sz w:val="20"/>
                <w:szCs w:val="20"/>
              </w:rPr>
            </w:pPr>
            <w:r w:rsidRPr="004844FC">
              <w:rPr>
                <w:sz w:val="20"/>
                <w:szCs w:val="20"/>
              </w:rPr>
              <w:t>0,000</w:t>
            </w:r>
          </w:p>
        </w:tc>
      </w:tr>
      <w:tr w:rsidR="004844FC" w:rsidRPr="004844FC" w14:paraId="1DB914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C554A8"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54D82EE"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79A4C364"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40E8D8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D3F10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D328A2"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7FCAAF6E" w14:textId="77777777" w:rsidR="004844FC" w:rsidRPr="004844FC" w:rsidRDefault="004844FC" w:rsidP="004844FC">
            <w:pPr>
              <w:jc w:val="center"/>
              <w:rPr>
                <w:sz w:val="20"/>
                <w:szCs w:val="20"/>
              </w:rPr>
            </w:pPr>
            <w:r w:rsidRPr="004844FC">
              <w:rPr>
                <w:sz w:val="20"/>
                <w:szCs w:val="20"/>
              </w:rPr>
              <w:t>0,000</w:t>
            </w:r>
          </w:p>
        </w:tc>
      </w:tr>
      <w:tr w:rsidR="004844FC" w:rsidRPr="004844FC" w14:paraId="30DCAD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4DE701"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7A4014F"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59D2F569"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0D1DA27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EDDF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A16E00"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7005FD8B" w14:textId="77777777" w:rsidR="004844FC" w:rsidRPr="004844FC" w:rsidRDefault="004844FC" w:rsidP="004844FC">
            <w:pPr>
              <w:jc w:val="center"/>
              <w:rPr>
                <w:sz w:val="20"/>
                <w:szCs w:val="20"/>
              </w:rPr>
            </w:pPr>
            <w:r w:rsidRPr="004844FC">
              <w:rPr>
                <w:sz w:val="20"/>
                <w:szCs w:val="20"/>
              </w:rPr>
              <w:t>0,000</w:t>
            </w:r>
          </w:p>
        </w:tc>
      </w:tr>
      <w:tr w:rsidR="004844FC" w:rsidRPr="004844FC" w14:paraId="580345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0AA8EF"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CFFA840"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36E66768"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4019D78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6EFCB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E2A132" w14:textId="77777777" w:rsidR="004844FC" w:rsidRPr="004844FC" w:rsidRDefault="004844FC" w:rsidP="004844FC">
            <w:pPr>
              <w:jc w:val="center"/>
              <w:rPr>
                <w:sz w:val="20"/>
                <w:szCs w:val="20"/>
              </w:rPr>
            </w:pPr>
            <w:r w:rsidRPr="004844FC">
              <w:rPr>
                <w:sz w:val="20"/>
                <w:szCs w:val="20"/>
              </w:rPr>
              <w:t>0,30</w:t>
            </w:r>
          </w:p>
        </w:tc>
        <w:tc>
          <w:tcPr>
            <w:tcW w:w="1900" w:type="dxa"/>
            <w:tcBorders>
              <w:top w:val="nil"/>
              <w:left w:val="nil"/>
              <w:bottom w:val="single" w:sz="4" w:space="0" w:color="auto"/>
              <w:right w:val="single" w:sz="4" w:space="0" w:color="auto"/>
            </w:tcBorders>
            <w:shd w:val="clear" w:color="auto" w:fill="auto"/>
            <w:noWrap/>
            <w:vAlign w:val="center"/>
            <w:hideMark/>
          </w:tcPr>
          <w:p w14:paraId="674EE064" w14:textId="77777777" w:rsidR="004844FC" w:rsidRPr="004844FC" w:rsidRDefault="004844FC" w:rsidP="004844FC">
            <w:pPr>
              <w:jc w:val="center"/>
              <w:rPr>
                <w:sz w:val="20"/>
                <w:szCs w:val="20"/>
              </w:rPr>
            </w:pPr>
            <w:r w:rsidRPr="004844FC">
              <w:rPr>
                <w:sz w:val="20"/>
                <w:szCs w:val="20"/>
              </w:rPr>
              <w:t>0,000</w:t>
            </w:r>
          </w:p>
        </w:tc>
      </w:tr>
      <w:tr w:rsidR="004844FC" w:rsidRPr="004844FC" w14:paraId="0242CB72"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9670B" w14:textId="77777777" w:rsidR="004844FC" w:rsidRPr="004844FC" w:rsidRDefault="004844FC" w:rsidP="004844FC">
            <w:pPr>
              <w:jc w:val="center"/>
              <w:rPr>
                <w:color w:val="000000"/>
                <w:sz w:val="20"/>
                <w:szCs w:val="20"/>
              </w:rPr>
            </w:pPr>
            <w:r w:rsidRPr="004844FC">
              <w:rPr>
                <w:color w:val="000000"/>
                <w:sz w:val="20"/>
                <w:szCs w:val="20"/>
              </w:rPr>
              <w:t>ВК Верхняя Курья (ул. 13-я линия, 12): ЕТО №01-3 - ПАО «Т Плюс»</w:t>
            </w:r>
          </w:p>
        </w:tc>
      </w:tr>
      <w:tr w:rsidR="004844FC" w:rsidRPr="004844FC" w14:paraId="514123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837B9A"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6A299CB6"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596DD3D3" w14:textId="77777777" w:rsidR="004844FC" w:rsidRPr="004844FC" w:rsidRDefault="004844FC" w:rsidP="004844FC">
            <w:pPr>
              <w:jc w:val="center"/>
              <w:rPr>
                <w:sz w:val="20"/>
                <w:szCs w:val="20"/>
              </w:rPr>
            </w:pPr>
            <w:r w:rsidRPr="004844FC">
              <w:rPr>
                <w:sz w:val="20"/>
                <w:szCs w:val="20"/>
              </w:rPr>
              <w:t>67,0</w:t>
            </w:r>
          </w:p>
        </w:tc>
        <w:tc>
          <w:tcPr>
            <w:tcW w:w="1900" w:type="dxa"/>
            <w:tcBorders>
              <w:top w:val="nil"/>
              <w:left w:val="nil"/>
              <w:bottom w:val="single" w:sz="4" w:space="0" w:color="auto"/>
              <w:right w:val="single" w:sz="4" w:space="0" w:color="auto"/>
            </w:tcBorders>
            <w:shd w:val="clear" w:color="auto" w:fill="auto"/>
            <w:noWrap/>
            <w:vAlign w:val="center"/>
            <w:hideMark/>
          </w:tcPr>
          <w:p w14:paraId="65641A1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49FFC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DE584AD"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791FBA75" w14:textId="77777777" w:rsidR="004844FC" w:rsidRPr="004844FC" w:rsidRDefault="004844FC" w:rsidP="004844FC">
            <w:pPr>
              <w:jc w:val="center"/>
              <w:rPr>
                <w:sz w:val="20"/>
                <w:szCs w:val="20"/>
              </w:rPr>
            </w:pPr>
            <w:r w:rsidRPr="004844FC">
              <w:rPr>
                <w:sz w:val="20"/>
                <w:szCs w:val="20"/>
              </w:rPr>
              <w:t>0,050</w:t>
            </w:r>
          </w:p>
        </w:tc>
      </w:tr>
      <w:tr w:rsidR="004844FC" w:rsidRPr="004844FC" w14:paraId="4281441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0ED377"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12D3504E"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4FBC6C2B" w14:textId="77777777" w:rsidR="004844FC" w:rsidRPr="004844FC" w:rsidRDefault="004844FC" w:rsidP="004844FC">
            <w:pPr>
              <w:jc w:val="center"/>
              <w:rPr>
                <w:sz w:val="20"/>
                <w:szCs w:val="20"/>
              </w:rPr>
            </w:pPr>
            <w:r w:rsidRPr="004844FC">
              <w:rPr>
                <w:sz w:val="20"/>
                <w:szCs w:val="20"/>
              </w:rPr>
              <w:t>66,4</w:t>
            </w:r>
          </w:p>
        </w:tc>
        <w:tc>
          <w:tcPr>
            <w:tcW w:w="1900" w:type="dxa"/>
            <w:tcBorders>
              <w:top w:val="nil"/>
              <w:left w:val="nil"/>
              <w:bottom w:val="single" w:sz="4" w:space="0" w:color="auto"/>
              <w:right w:val="single" w:sz="4" w:space="0" w:color="auto"/>
            </w:tcBorders>
            <w:shd w:val="clear" w:color="auto" w:fill="auto"/>
            <w:noWrap/>
            <w:vAlign w:val="center"/>
            <w:hideMark/>
          </w:tcPr>
          <w:p w14:paraId="0A8E916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6DDA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5E09FC"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49B1BBDF" w14:textId="77777777" w:rsidR="004844FC" w:rsidRPr="004844FC" w:rsidRDefault="004844FC" w:rsidP="004844FC">
            <w:pPr>
              <w:jc w:val="center"/>
              <w:rPr>
                <w:sz w:val="20"/>
                <w:szCs w:val="20"/>
              </w:rPr>
            </w:pPr>
            <w:r w:rsidRPr="004844FC">
              <w:rPr>
                <w:sz w:val="20"/>
                <w:szCs w:val="20"/>
              </w:rPr>
              <w:t>0,050</w:t>
            </w:r>
          </w:p>
        </w:tc>
      </w:tr>
      <w:tr w:rsidR="004844FC" w:rsidRPr="004844FC" w14:paraId="6961A0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1EC7CD"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5BE3F74F"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53938B02" w14:textId="77777777" w:rsidR="004844FC" w:rsidRPr="004844FC" w:rsidRDefault="004844FC" w:rsidP="004844FC">
            <w:pPr>
              <w:jc w:val="center"/>
              <w:rPr>
                <w:sz w:val="20"/>
                <w:szCs w:val="20"/>
              </w:rPr>
            </w:pPr>
            <w:r w:rsidRPr="004844FC">
              <w:rPr>
                <w:sz w:val="20"/>
                <w:szCs w:val="20"/>
              </w:rPr>
              <w:t>65,7</w:t>
            </w:r>
          </w:p>
        </w:tc>
        <w:tc>
          <w:tcPr>
            <w:tcW w:w="1900" w:type="dxa"/>
            <w:tcBorders>
              <w:top w:val="nil"/>
              <w:left w:val="nil"/>
              <w:bottom w:val="single" w:sz="4" w:space="0" w:color="auto"/>
              <w:right w:val="single" w:sz="4" w:space="0" w:color="auto"/>
            </w:tcBorders>
            <w:shd w:val="clear" w:color="auto" w:fill="auto"/>
            <w:noWrap/>
            <w:vAlign w:val="center"/>
            <w:hideMark/>
          </w:tcPr>
          <w:p w14:paraId="5E48A87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74984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03BA76"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3214F757" w14:textId="77777777" w:rsidR="004844FC" w:rsidRPr="004844FC" w:rsidRDefault="004844FC" w:rsidP="004844FC">
            <w:pPr>
              <w:jc w:val="center"/>
              <w:rPr>
                <w:sz w:val="20"/>
                <w:szCs w:val="20"/>
              </w:rPr>
            </w:pPr>
            <w:r w:rsidRPr="004844FC">
              <w:rPr>
                <w:sz w:val="20"/>
                <w:szCs w:val="20"/>
              </w:rPr>
              <w:t>0,050</w:t>
            </w:r>
          </w:p>
        </w:tc>
      </w:tr>
      <w:tr w:rsidR="004844FC" w:rsidRPr="004844FC" w14:paraId="0E2677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55E998"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37EF496E"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71E0D94C"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59FD3EB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5C6B2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88254A"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610B6B76" w14:textId="77777777" w:rsidR="004844FC" w:rsidRPr="004844FC" w:rsidRDefault="004844FC" w:rsidP="004844FC">
            <w:pPr>
              <w:jc w:val="center"/>
              <w:rPr>
                <w:sz w:val="20"/>
                <w:szCs w:val="20"/>
              </w:rPr>
            </w:pPr>
            <w:r w:rsidRPr="004844FC">
              <w:rPr>
                <w:sz w:val="20"/>
                <w:szCs w:val="20"/>
              </w:rPr>
              <w:t>0,050</w:t>
            </w:r>
          </w:p>
        </w:tc>
      </w:tr>
      <w:tr w:rsidR="004844FC" w:rsidRPr="004844FC" w14:paraId="1E67B9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B581C8"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7240D076"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3B8A33FB"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3FF8FA6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AC040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B2492D5"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2521D7FD" w14:textId="77777777" w:rsidR="004844FC" w:rsidRPr="004844FC" w:rsidRDefault="004844FC" w:rsidP="004844FC">
            <w:pPr>
              <w:jc w:val="center"/>
              <w:rPr>
                <w:sz w:val="20"/>
                <w:szCs w:val="20"/>
              </w:rPr>
            </w:pPr>
            <w:r w:rsidRPr="004844FC">
              <w:rPr>
                <w:sz w:val="20"/>
                <w:szCs w:val="20"/>
              </w:rPr>
              <w:t>0,050</w:t>
            </w:r>
          </w:p>
        </w:tc>
      </w:tr>
      <w:tr w:rsidR="004844FC" w:rsidRPr="004844FC" w14:paraId="0F8636A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52FD0E"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66C2AF6A" w14:textId="77777777" w:rsidR="004844FC" w:rsidRPr="004844FC" w:rsidRDefault="004844FC" w:rsidP="004844FC">
            <w:pPr>
              <w:jc w:val="center"/>
              <w:rPr>
                <w:sz w:val="20"/>
                <w:szCs w:val="20"/>
              </w:rPr>
            </w:pPr>
            <w:r w:rsidRPr="004844FC">
              <w:rPr>
                <w:sz w:val="20"/>
                <w:szCs w:val="20"/>
              </w:rPr>
              <w:t>89,2</w:t>
            </w:r>
          </w:p>
        </w:tc>
        <w:tc>
          <w:tcPr>
            <w:tcW w:w="1900" w:type="dxa"/>
            <w:tcBorders>
              <w:top w:val="nil"/>
              <w:left w:val="nil"/>
              <w:bottom w:val="single" w:sz="4" w:space="0" w:color="auto"/>
              <w:right w:val="single" w:sz="4" w:space="0" w:color="auto"/>
            </w:tcBorders>
            <w:shd w:val="clear" w:color="auto" w:fill="auto"/>
            <w:noWrap/>
            <w:vAlign w:val="center"/>
            <w:hideMark/>
          </w:tcPr>
          <w:p w14:paraId="55D07197" w14:textId="77777777" w:rsidR="004844FC" w:rsidRPr="004844FC" w:rsidRDefault="004844FC" w:rsidP="004844FC">
            <w:pPr>
              <w:jc w:val="center"/>
              <w:rPr>
                <w:sz w:val="20"/>
                <w:szCs w:val="20"/>
              </w:rPr>
            </w:pPr>
            <w:r w:rsidRPr="004844FC">
              <w:rPr>
                <w:sz w:val="20"/>
                <w:szCs w:val="20"/>
              </w:rPr>
              <w:t>63,8</w:t>
            </w:r>
          </w:p>
        </w:tc>
        <w:tc>
          <w:tcPr>
            <w:tcW w:w="1900" w:type="dxa"/>
            <w:tcBorders>
              <w:top w:val="nil"/>
              <w:left w:val="nil"/>
              <w:bottom w:val="single" w:sz="4" w:space="0" w:color="auto"/>
              <w:right w:val="single" w:sz="4" w:space="0" w:color="auto"/>
            </w:tcBorders>
            <w:shd w:val="clear" w:color="auto" w:fill="auto"/>
            <w:noWrap/>
            <w:vAlign w:val="center"/>
            <w:hideMark/>
          </w:tcPr>
          <w:p w14:paraId="38A27FE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1196C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6D27D01"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44125CFD" w14:textId="77777777" w:rsidR="004844FC" w:rsidRPr="004844FC" w:rsidRDefault="004844FC" w:rsidP="004844FC">
            <w:pPr>
              <w:jc w:val="center"/>
              <w:rPr>
                <w:sz w:val="20"/>
                <w:szCs w:val="20"/>
              </w:rPr>
            </w:pPr>
            <w:r w:rsidRPr="004844FC">
              <w:rPr>
                <w:sz w:val="20"/>
                <w:szCs w:val="20"/>
              </w:rPr>
              <w:t>0,050</w:t>
            </w:r>
          </w:p>
        </w:tc>
      </w:tr>
      <w:tr w:rsidR="004844FC" w:rsidRPr="004844FC" w14:paraId="04DB6D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EB1E87"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18FED891"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03C6FD02" w14:textId="77777777" w:rsidR="004844FC" w:rsidRPr="004844FC" w:rsidRDefault="004844FC" w:rsidP="004844FC">
            <w:pPr>
              <w:jc w:val="center"/>
              <w:rPr>
                <w:sz w:val="20"/>
                <w:szCs w:val="20"/>
              </w:rPr>
            </w:pPr>
            <w:r w:rsidRPr="004844FC">
              <w:rPr>
                <w:sz w:val="20"/>
                <w:szCs w:val="20"/>
              </w:rPr>
              <w:t>63,1</w:t>
            </w:r>
          </w:p>
        </w:tc>
        <w:tc>
          <w:tcPr>
            <w:tcW w:w="1900" w:type="dxa"/>
            <w:tcBorders>
              <w:top w:val="nil"/>
              <w:left w:val="nil"/>
              <w:bottom w:val="single" w:sz="4" w:space="0" w:color="auto"/>
              <w:right w:val="single" w:sz="4" w:space="0" w:color="auto"/>
            </w:tcBorders>
            <w:shd w:val="clear" w:color="auto" w:fill="auto"/>
            <w:noWrap/>
            <w:vAlign w:val="center"/>
            <w:hideMark/>
          </w:tcPr>
          <w:p w14:paraId="03E4F06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0E7352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0EEC035"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22507D16" w14:textId="77777777" w:rsidR="004844FC" w:rsidRPr="004844FC" w:rsidRDefault="004844FC" w:rsidP="004844FC">
            <w:pPr>
              <w:jc w:val="center"/>
              <w:rPr>
                <w:sz w:val="20"/>
                <w:szCs w:val="20"/>
              </w:rPr>
            </w:pPr>
            <w:r w:rsidRPr="004844FC">
              <w:rPr>
                <w:sz w:val="20"/>
                <w:szCs w:val="20"/>
              </w:rPr>
              <w:t>0,050</w:t>
            </w:r>
          </w:p>
        </w:tc>
      </w:tr>
      <w:tr w:rsidR="004844FC" w:rsidRPr="004844FC" w14:paraId="431A694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F2ED60"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3289666D" w14:textId="77777777" w:rsidR="004844FC" w:rsidRPr="004844FC" w:rsidRDefault="004844FC" w:rsidP="004844FC">
            <w:pPr>
              <w:jc w:val="center"/>
              <w:rPr>
                <w:sz w:val="20"/>
                <w:szCs w:val="20"/>
              </w:rPr>
            </w:pPr>
            <w:r w:rsidRPr="004844FC">
              <w:rPr>
                <w:sz w:val="20"/>
                <w:szCs w:val="20"/>
              </w:rPr>
              <w:t>86,9</w:t>
            </w:r>
          </w:p>
        </w:tc>
        <w:tc>
          <w:tcPr>
            <w:tcW w:w="1900" w:type="dxa"/>
            <w:tcBorders>
              <w:top w:val="nil"/>
              <w:left w:val="nil"/>
              <w:bottom w:val="single" w:sz="4" w:space="0" w:color="auto"/>
              <w:right w:val="single" w:sz="4" w:space="0" w:color="auto"/>
            </w:tcBorders>
            <w:shd w:val="clear" w:color="auto" w:fill="auto"/>
            <w:noWrap/>
            <w:vAlign w:val="center"/>
            <w:hideMark/>
          </w:tcPr>
          <w:p w14:paraId="5C2B2276" w14:textId="77777777" w:rsidR="004844FC" w:rsidRPr="004844FC" w:rsidRDefault="004844FC" w:rsidP="004844FC">
            <w:pPr>
              <w:jc w:val="center"/>
              <w:rPr>
                <w:sz w:val="20"/>
                <w:szCs w:val="20"/>
              </w:rPr>
            </w:pPr>
            <w:r w:rsidRPr="004844FC">
              <w:rPr>
                <w:sz w:val="20"/>
                <w:szCs w:val="20"/>
              </w:rPr>
              <w:t>62,5</w:t>
            </w:r>
          </w:p>
        </w:tc>
        <w:tc>
          <w:tcPr>
            <w:tcW w:w="1900" w:type="dxa"/>
            <w:tcBorders>
              <w:top w:val="nil"/>
              <w:left w:val="nil"/>
              <w:bottom w:val="single" w:sz="4" w:space="0" w:color="auto"/>
              <w:right w:val="single" w:sz="4" w:space="0" w:color="auto"/>
            </w:tcBorders>
            <w:shd w:val="clear" w:color="auto" w:fill="auto"/>
            <w:noWrap/>
            <w:vAlign w:val="center"/>
            <w:hideMark/>
          </w:tcPr>
          <w:p w14:paraId="7DD5F1E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3AE912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0425DE"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592D8A2B" w14:textId="77777777" w:rsidR="004844FC" w:rsidRPr="004844FC" w:rsidRDefault="004844FC" w:rsidP="004844FC">
            <w:pPr>
              <w:jc w:val="center"/>
              <w:rPr>
                <w:sz w:val="20"/>
                <w:szCs w:val="20"/>
              </w:rPr>
            </w:pPr>
            <w:r w:rsidRPr="004844FC">
              <w:rPr>
                <w:sz w:val="20"/>
                <w:szCs w:val="20"/>
              </w:rPr>
              <w:t>0,050</w:t>
            </w:r>
          </w:p>
        </w:tc>
      </w:tr>
      <w:tr w:rsidR="004844FC" w:rsidRPr="004844FC" w14:paraId="71BBC6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4520C7"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620772A5"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52C6038D" w14:textId="77777777" w:rsidR="004844FC" w:rsidRPr="004844FC" w:rsidRDefault="004844FC" w:rsidP="004844FC">
            <w:pPr>
              <w:jc w:val="center"/>
              <w:rPr>
                <w:sz w:val="20"/>
                <w:szCs w:val="20"/>
              </w:rPr>
            </w:pPr>
            <w:r w:rsidRPr="004844FC">
              <w:rPr>
                <w:sz w:val="20"/>
                <w:szCs w:val="20"/>
              </w:rPr>
              <w:t>61,8</w:t>
            </w:r>
          </w:p>
        </w:tc>
        <w:tc>
          <w:tcPr>
            <w:tcW w:w="1900" w:type="dxa"/>
            <w:tcBorders>
              <w:top w:val="nil"/>
              <w:left w:val="nil"/>
              <w:bottom w:val="single" w:sz="4" w:space="0" w:color="auto"/>
              <w:right w:val="single" w:sz="4" w:space="0" w:color="auto"/>
            </w:tcBorders>
            <w:shd w:val="clear" w:color="auto" w:fill="auto"/>
            <w:noWrap/>
            <w:vAlign w:val="center"/>
            <w:hideMark/>
          </w:tcPr>
          <w:p w14:paraId="1183096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0B50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1B901F"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3874BE78" w14:textId="77777777" w:rsidR="004844FC" w:rsidRPr="004844FC" w:rsidRDefault="004844FC" w:rsidP="004844FC">
            <w:pPr>
              <w:jc w:val="center"/>
              <w:rPr>
                <w:sz w:val="20"/>
                <w:szCs w:val="20"/>
              </w:rPr>
            </w:pPr>
            <w:r w:rsidRPr="004844FC">
              <w:rPr>
                <w:sz w:val="20"/>
                <w:szCs w:val="20"/>
              </w:rPr>
              <w:t>0,050</w:t>
            </w:r>
          </w:p>
        </w:tc>
      </w:tr>
      <w:tr w:rsidR="004844FC" w:rsidRPr="004844FC" w14:paraId="003652F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C7868F"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40820A2B"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57CCF4E0" w14:textId="77777777" w:rsidR="004844FC" w:rsidRPr="004844FC" w:rsidRDefault="004844FC" w:rsidP="004844FC">
            <w:pPr>
              <w:jc w:val="center"/>
              <w:rPr>
                <w:sz w:val="20"/>
                <w:szCs w:val="20"/>
              </w:rPr>
            </w:pPr>
            <w:r w:rsidRPr="004844FC">
              <w:rPr>
                <w:sz w:val="20"/>
                <w:szCs w:val="20"/>
              </w:rPr>
              <w:t>61,2</w:t>
            </w:r>
          </w:p>
        </w:tc>
        <w:tc>
          <w:tcPr>
            <w:tcW w:w="1900" w:type="dxa"/>
            <w:tcBorders>
              <w:top w:val="nil"/>
              <w:left w:val="nil"/>
              <w:bottom w:val="single" w:sz="4" w:space="0" w:color="auto"/>
              <w:right w:val="single" w:sz="4" w:space="0" w:color="auto"/>
            </w:tcBorders>
            <w:shd w:val="clear" w:color="auto" w:fill="auto"/>
            <w:noWrap/>
            <w:vAlign w:val="center"/>
            <w:hideMark/>
          </w:tcPr>
          <w:p w14:paraId="6CDB2CB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F500FB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7712FB"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4C1FEF90" w14:textId="77777777" w:rsidR="004844FC" w:rsidRPr="004844FC" w:rsidRDefault="004844FC" w:rsidP="004844FC">
            <w:pPr>
              <w:jc w:val="center"/>
              <w:rPr>
                <w:sz w:val="20"/>
                <w:szCs w:val="20"/>
              </w:rPr>
            </w:pPr>
            <w:r w:rsidRPr="004844FC">
              <w:rPr>
                <w:sz w:val="20"/>
                <w:szCs w:val="20"/>
              </w:rPr>
              <w:t>0,050</w:t>
            </w:r>
          </w:p>
        </w:tc>
      </w:tr>
      <w:tr w:rsidR="004844FC" w:rsidRPr="004844FC" w14:paraId="3703269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1A6810"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7316F179" w14:textId="77777777" w:rsidR="004844FC" w:rsidRPr="004844FC" w:rsidRDefault="004844FC" w:rsidP="004844FC">
            <w:pPr>
              <w:jc w:val="center"/>
              <w:rPr>
                <w:sz w:val="20"/>
                <w:szCs w:val="20"/>
              </w:rPr>
            </w:pPr>
            <w:r w:rsidRPr="004844FC">
              <w:rPr>
                <w:sz w:val="20"/>
                <w:szCs w:val="20"/>
              </w:rPr>
              <w:t>83,4</w:t>
            </w:r>
          </w:p>
        </w:tc>
        <w:tc>
          <w:tcPr>
            <w:tcW w:w="1900" w:type="dxa"/>
            <w:tcBorders>
              <w:top w:val="nil"/>
              <w:left w:val="nil"/>
              <w:bottom w:val="single" w:sz="4" w:space="0" w:color="auto"/>
              <w:right w:val="single" w:sz="4" w:space="0" w:color="auto"/>
            </w:tcBorders>
            <w:shd w:val="clear" w:color="auto" w:fill="auto"/>
            <w:noWrap/>
            <w:vAlign w:val="center"/>
            <w:hideMark/>
          </w:tcPr>
          <w:p w14:paraId="523A9801" w14:textId="77777777" w:rsidR="004844FC" w:rsidRPr="004844FC" w:rsidRDefault="004844FC" w:rsidP="004844FC">
            <w:pPr>
              <w:jc w:val="center"/>
              <w:rPr>
                <w:sz w:val="20"/>
                <w:szCs w:val="20"/>
              </w:rPr>
            </w:pPr>
            <w:r w:rsidRPr="004844FC">
              <w:rPr>
                <w:sz w:val="20"/>
                <w:szCs w:val="20"/>
              </w:rPr>
              <w:t>60,5</w:t>
            </w:r>
          </w:p>
        </w:tc>
        <w:tc>
          <w:tcPr>
            <w:tcW w:w="1900" w:type="dxa"/>
            <w:tcBorders>
              <w:top w:val="nil"/>
              <w:left w:val="nil"/>
              <w:bottom w:val="single" w:sz="4" w:space="0" w:color="auto"/>
              <w:right w:val="single" w:sz="4" w:space="0" w:color="auto"/>
            </w:tcBorders>
            <w:shd w:val="clear" w:color="auto" w:fill="auto"/>
            <w:noWrap/>
            <w:vAlign w:val="center"/>
            <w:hideMark/>
          </w:tcPr>
          <w:p w14:paraId="2CE651A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D8489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665B486"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36CB798F" w14:textId="77777777" w:rsidR="004844FC" w:rsidRPr="004844FC" w:rsidRDefault="004844FC" w:rsidP="004844FC">
            <w:pPr>
              <w:jc w:val="center"/>
              <w:rPr>
                <w:sz w:val="20"/>
                <w:szCs w:val="20"/>
              </w:rPr>
            </w:pPr>
            <w:r w:rsidRPr="004844FC">
              <w:rPr>
                <w:sz w:val="20"/>
                <w:szCs w:val="20"/>
              </w:rPr>
              <w:t>0,050</w:t>
            </w:r>
          </w:p>
        </w:tc>
      </w:tr>
      <w:tr w:rsidR="004844FC" w:rsidRPr="004844FC" w14:paraId="2F2EBB4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ED0957"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368BF9D7" w14:textId="77777777" w:rsidR="004844FC" w:rsidRPr="004844FC" w:rsidRDefault="004844FC" w:rsidP="004844FC">
            <w:pPr>
              <w:jc w:val="center"/>
              <w:rPr>
                <w:sz w:val="20"/>
                <w:szCs w:val="20"/>
              </w:rPr>
            </w:pPr>
            <w:r w:rsidRPr="004844FC">
              <w:rPr>
                <w:sz w:val="20"/>
                <w:szCs w:val="20"/>
              </w:rPr>
              <w:t>82,2</w:t>
            </w:r>
          </w:p>
        </w:tc>
        <w:tc>
          <w:tcPr>
            <w:tcW w:w="1900" w:type="dxa"/>
            <w:tcBorders>
              <w:top w:val="nil"/>
              <w:left w:val="nil"/>
              <w:bottom w:val="single" w:sz="4" w:space="0" w:color="auto"/>
              <w:right w:val="single" w:sz="4" w:space="0" w:color="auto"/>
            </w:tcBorders>
            <w:shd w:val="clear" w:color="auto" w:fill="auto"/>
            <w:noWrap/>
            <w:vAlign w:val="center"/>
            <w:hideMark/>
          </w:tcPr>
          <w:p w14:paraId="32FC7F87" w14:textId="77777777" w:rsidR="004844FC" w:rsidRPr="004844FC" w:rsidRDefault="004844FC" w:rsidP="004844FC">
            <w:pPr>
              <w:jc w:val="center"/>
              <w:rPr>
                <w:sz w:val="20"/>
                <w:szCs w:val="20"/>
              </w:rPr>
            </w:pPr>
            <w:r w:rsidRPr="004844FC">
              <w:rPr>
                <w:sz w:val="20"/>
                <w:szCs w:val="20"/>
              </w:rPr>
              <w:t>59,8</w:t>
            </w:r>
          </w:p>
        </w:tc>
        <w:tc>
          <w:tcPr>
            <w:tcW w:w="1900" w:type="dxa"/>
            <w:tcBorders>
              <w:top w:val="nil"/>
              <w:left w:val="nil"/>
              <w:bottom w:val="single" w:sz="4" w:space="0" w:color="auto"/>
              <w:right w:val="single" w:sz="4" w:space="0" w:color="auto"/>
            </w:tcBorders>
            <w:shd w:val="clear" w:color="auto" w:fill="auto"/>
            <w:noWrap/>
            <w:vAlign w:val="center"/>
            <w:hideMark/>
          </w:tcPr>
          <w:p w14:paraId="1BB5306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0E37B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7BEA40"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51D68EBD" w14:textId="77777777" w:rsidR="004844FC" w:rsidRPr="004844FC" w:rsidRDefault="004844FC" w:rsidP="004844FC">
            <w:pPr>
              <w:jc w:val="center"/>
              <w:rPr>
                <w:sz w:val="20"/>
                <w:szCs w:val="20"/>
              </w:rPr>
            </w:pPr>
            <w:r w:rsidRPr="004844FC">
              <w:rPr>
                <w:sz w:val="20"/>
                <w:szCs w:val="20"/>
              </w:rPr>
              <w:t>0,050</w:t>
            </w:r>
          </w:p>
        </w:tc>
      </w:tr>
      <w:tr w:rsidR="004844FC" w:rsidRPr="004844FC" w14:paraId="0A3BCA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D48697"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2A3C0DDF"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5CECF4A2" w14:textId="77777777" w:rsidR="004844FC" w:rsidRPr="004844FC" w:rsidRDefault="004844FC" w:rsidP="004844FC">
            <w:pPr>
              <w:jc w:val="center"/>
              <w:rPr>
                <w:sz w:val="20"/>
                <w:szCs w:val="20"/>
              </w:rPr>
            </w:pPr>
            <w:r w:rsidRPr="004844FC">
              <w:rPr>
                <w:sz w:val="20"/>
                <w:szCs w:val="20"/>
              </w:rPr>
              <w:t>59,2</w:t>
            </w:r>
          </w:p>
        </w:tc>
        <w:tc>
          <w:tcPr>
            <w:tcW w:w="1900" w:type="dxa"/>
            <w:tcBorders>
              <w:top w:val="nil"/>
              <w:left w:val="nil"/>
              <w:bottom w:val="single" w:sz="4" w:space="0" w:color="auto"/>
              <w:right w:val="single" w:sz="4" w:space="0" w:color="auto"/>
            </w:tcBorders>
            <w:shd w:val="clear" w:color="auto" w:fill="auto"/>
            <w:noWrap/>
            <w:vAlign w:val="center"/>
            <w:hideMark/>
          </w:tcPr>
          <w:p w14:paraId="0971D5C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22EE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A23F7EB"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40EAC95D" w14:textId="77777777" w:rsidR="004844FC" w:rsidRPr="004844FC" w:rsidRDefault="004844FC" w:rsidP="004844FC">
            <w:pPr>
              <w:jc w:val="center"/>
              <w:rPr>
                <w:sz w:val="20"/>
                <w:szCs w:val="20"/>
              </w:rPr>
            </w:pPr>
            <w:r w:rsidRPr="004844FC">
              <w:rPr>
                <w:sz w:val="20"/>
                <w:szCs w:val="20"/>
              </w:rPr>
              <w:t>0,050</w:t>
            </w:r>
          </w:p>
        </w:tc>
      </w:tr>
      <w:tr w:rsidR="004844FC" w:rsidRPr="004844FC" w14:paraId="6C35C0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C9096E"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657B80F3"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4E0EC8C3" w14:textId="77777777" w:rsidR="004844FC" w:rsidRPr="004844FC" w:rsidRDefault="004844FC" w:rsidP="004844FC">
            <w:pPr>
              <w:jc w:val="center"/>
              <w:rPr>
                <w:sz w:val="20"/>
                <w:szCs w:val="20"/>
              </w:rPr>
            </w:pPr>
            <w:r w:rsidRPr="004844FC">
              <w:rPr>
                <w:sz w:val="20"/>
                <w:szCs w:val="20"/>
              </w:rPr>
              <w:t>58,5</w:t>
            </w:r>
          </w:p>
        </w:tc>
        <w:tc>
          <w:tcPr>
            <w:tcW w:w="1900" w:type="dxa"/>
            <w:tcBorders>
              <w:top w:val="nil"/>
              <w:left w:val="nil"/>
              <w:bottom w:val="single" w:sz="4" w:space="0" w:color="auto"/>
              <w:right w:val="single" w:sz="4" w:space="0" w:color="auto"/>
            </w:tcBorders>
            <w:shd w:val="clear" w:color="auto" w:fill="auto"/>
            <w:noWrap/>
            <w:vAlign w:val="center"/>
            <w:hideMark/>
          </w:tcPr>
          <w:p w14:paraId="2838BC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A653A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E3ECC2"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48FEA611" w14:textId="77777777" w:rsidR="004844FC" w:rsidRPr="004844FC" w:rsidRDefault="004844FC" w:rsidP="004844FC">
            <w:pPr>
              <w:jc w:val="center"/>
              <w:rPr>
                <w:sz w:val="20"/>
                <w:szCs w:val="20"/>
              </w:rPr>
            </w:pPr>
            <w:r w:rsidRPr="004844FC">
              <w:rPr>
                <w:sz w:val="20"/>
                <w:szCs w:val="20"/>
              </w:rPr>
              <w:t>0,050</w:t>
            </w:r>
          </w:p>
        </w:tc>
      </w:tr>
      <w:tr w:rsidR="004844FC" w:rsidRPr="004844FC" w14:paraId="4EF466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3918C0"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5A77672C"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31BDF2A1" w14:textId="77777777" w:rsidR="004844FC" w:rsidRPr="004844FC" w:rsidRDefault="004844FC" w:rsidP="004844FC">
            <w:pPr>
              <w:jc w:val="center"/>
              <w:rPr>
                <w:sz w:val="20"/>
                <w:szCs w:val="20"/>
              </w:rPr>
            </w:pPr>
            <w:r w:rsidRPr="004844FC">
              <w:rPr>
                <w:sz w:val="20"/>
                <w:szCs w:val="20"/>
              </w:rPr>
              <w:t>57,8</w:t>
            </w:r>
          </w:p>
        </w:tc>
        <w:tc>
          <w:tcPr>
            <w:tcW w:w="1900" w:type="dxa"/>
            <w:tcBorders>
              <w:top w:val="nil"/>
              <w:left w:val="nil"/>
              <w:bottom w:val="single" w:sz="4" w:space="0" w:color="auto"/>
              <w:right w:val="single" w:sz="4" w:space="0" w:color="auto"/>
            </w:tcBorders>
            <w:shd w:val="clear" w:color="auto" w:fill="auto"/>
            <w:noWrap/>
            <w:vAlign w:val="center"/>
            <w:hideMark/>
          </w:tcPr>
          <w:p w14:paraId="5F11D6B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6613B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0F8EBA"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74E34C56" w14:textId="77777777" w:rsidR="004844FC" w:rsidRPr="004844FC" w:rsidRDefault="004844FC" w:rsidP="004844FC">
            <w:pPr>
              <w:jc w:val="center"/>
              <w:rPr>
                <w:sz w:val="20"/>
                <w:szCs w:val="20"/>
              </w:rPr>
            </w:pPr>
            <w:r w:rsidRPr="004844FC">
              <w:rPr>
                <w:sz w:val="20"/>
                <w:szCs w:val="20"/>
              </w:rPr>
              <w:t>0,050</w:t>
            </w:r>
          </w:p>
        </w:tc>
      </w:tr>
      <w:tr w:rsidR="004844FC" w:rsidRPr="004844FC" w14:paraId="1E61606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FE75E0"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0CFCD836"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5AFF4E2E"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0F672E4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662A8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7AA914"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22B53FE8" w14:textId="77777777" w:rsidR="004844FC" w:rsidRPr="004844FC" w:rsidRDefault="004844FC" w:rsidP="004844FC">
            <w:pPr>
              <w:jc w:val="center"/>
              <w:rPr>
                <w:sz w:val="20"/>
                <w:szCs w:val="20"/>
              </w:rPr>
            </w:pPr>
            <w:r w:rsidRPr="004844FC">
              <w:rPr>
                <w:sz w:val="20"/>
                <w:szCs w:val="20"/>
              </w:rPr>
              <w:t>0,050</w:t>
            </w:r>
          </w:p>
        </w:tc>
      </w:tr>
      <w:tr w:rsidR="004844FC" w:rsidRPr="004844FC" w14:paraId="4AC845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BB2C74"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5FA50EFE"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5A3D1098" w14:textId="77777777" w:rsidR="004844FC" w:rsidRPr="004844FC" w:rsidRDefault="004844FC" w:rsidP="004844FC">
            <w:pPr>
              <w:jc w:val="center"/>
              <w:rPr>
                <w:sz w:val="20"/>
                <w:szCs w:val="20"/>
              </w:rPr>
            </w:pPr>
            <w:r w:rsidRPr="004844FC">
              <w:rPr>
                <w:sz w:val="20"/>
                <w:szCs w:val="20"/>
              </w:rPr>
              <w:t>56,4</w:t>
            </w:r>
          </w:p>
        </w:tc>
        <w:tc>
          <w:tcPr>
            <w:tcW w:w="1900" w:type="dxa"/>
            <w:tcBorders>
              <w:top w:val="nil"/>
              <w:left w:val="nil"/>
              <w:bottom w:val="single" w:sz="4" w:space="0" w:color="auto"/>
              <w:right w:val="single" w:sz="4" w:space="0" w:color="auto"/>
            </w:tcBorders>
            <w:shd w:val="clear" w:color="auto" w:fill="auto"/>
            <w:noWrap/>
            <w:vAlign w:val="center"/>
            <w:hideMark/>
          </w:tcPr>
          <w:p w14:paraId="73B28DC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F50C9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F0D0DB"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5389066C" w14:textId="77777777" w:rsidR="004844FC" w:rsidRPr="004844FC" w:rsidRDefault="004844FC" w:rsidP="004844FC">
            <w:pPr>
              <w:jc w:val="center"/>
              <w:rPr>
                <w:sz w:val="20"/>
                <w:szCs w:val="20"/>
              </w:rPr>
            </w:pPr>
            <w:r w:rsidRPr="004844FC">
              <w:rPr>
                <w:sz w:val="20"/>
                <w:szCs w:val="20"/>
              </w:rPr>
              <w:t>0,050</w:t>
            </w:r>
          </w:p>
        </w:tc>
      </w:tr>
      <w:tr w:rsidR="004844FC" w:rsidRPr="004844FC" w14:paraId="74E69EB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120D44"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4F93953C"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6BD10D17" w14:textId="77777777" w:rsidR="004844FC" w:rsidRPr="004844FC" w:rsidRDefault="004844FC" w:rsidP="004844FC">
            <w:pPr>
              <w:jc w:val="center"/>
              <w:rPr>
                <w:sz w:val="20"/>
                <w:szCs w:val="20"/>
              </w:rPr>
            </w:pPr>
            <w:r w:rsidRPr="004844FC">
              <w:rPr>
                <w:sz w:val="20"/>
                <w:szCs w:val="20"/>
              </w:rPr>
              <w:t>55,7</w:t>
            </w:r>
          </w:p>
        </w:tc>
        <w:tc>
          <w:tcPr>
            <w:tcW w:w="1900" w:type="dxa"/>
            <w:tcBorders>
              <w:top w:val="nil"/>
              <w:left w:val="nil"/>
              <w:bottom w:val="single" w:sz="4" w:space="0" w:color="auto"/>
              <w:right w:val="single" w:sz="4" w:space="0" w:color="auto"/>
            </w:tcBorders>
            <w:shd w:val="clear" w:color="auto" w:fill="auto"/>
            <w:noWrap/>
            <w:vAlign w:val="center"/>
            <w:hideMark/>
          </w:tcPr>
          <w:p w14:paraId="4DF0213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37308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4E1E1D"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3FE5FB4D" w14:textId="77777777" w:rsidR="004844FC" w:rsidRPr="004844FC" w:rsidRDefault="004844FC" w:rsidP="004844FC">
            <w:pPr>
              <w:jc w:val="center"/>
              <w:rPr>
                <w:sz w:val="20"/>
                <w:szCs w:val="20"/>
              </w:rPr>
            </w:pPr>
            <w:r w:rsidRPr="004844FC">
              <w:rPr>
                <w:sz w:val="20"/>
                <w:szCs w:val="20"/>
              </w:rPr>
              <w:t>0,050</w:t>
            </w:r>
          </w:p>
        </w:tc>
      </w:tr>
      <w:tr w:rsidR="004844FC" w:rsidRPr="004844FC" w14:paraId="5606F3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6412AC"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702D26E0" w14:textId="77777777" w:rsidR="004844FC" w:rsidRPr="004844FC" w:rsidRDefault="004844FC" w:rsidP="004844FC">
            <w:pPr>
              <w:jc w:val="center"/>
              <w:rPr>
                <w:sz w:val="20"/>
                <w:szCs w:val="20"/>
              </w:rPr>
            </w:pPr>
            <w:r w:rsidRPr="004844FC">
              <w:rPr>
                <w:sz w:val="20"/>
                <w:szCs w:val="20"/>
              </w:rPr>
              <w:t>73,8</w:t>
            </w:r>
          </w:p>
        </w:tc>
        <w:tc>
          <w:tcPr>
            <w:tcW w:w="1900" w:type="dxa"/>
            <w:tcBorders>
              <w:top w:val="nil"/>
              <w:left w:val="nil"/>
              <w:bottom w:val="single" w:sz="4" w:space="0" w:color="auto"/>
              <w:right w:val="single" w:sz="4" w:space="0" w:color="auto"/>
            </w:tcBorders>
            <w:shd w:val="clear" w:color="auto" w:fill="auto"/>
            <w:noWrap/>
            <w:vAlign w:val="center"/>
            <w:hideMark/>
          </w:tcPr>
          <w:p w14:paraId="0F3949C7"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23D0081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D27DE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348E7C"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374B1239" w14:textId="77777777" w:rsidR="004844FC" w:rsidRPr="004844FC" w:rsidRDefault="004844FC" w:rsidP="004844FC">
            <w:pPr>
              <w:jc w:val="center"/>
              <w:rPr>
                <w:sz w:val="20"/>
                <w:szCs w:val="20"/>
              </w:rPr>
            </w:pPr>
            <w:r w:rsidRPr="004844FC">
              <w:rPr>
                <w:sz w:val="20"/>
                <w:szCs w:val="20"/>
              </w:rPr>
              <w:t>0,050</w:t>
            </w:r>
          </w:p>
        </w:tc>
      </w:tr>
      <w:tr w:rsidR="004844FC" w:rsidRPr="004844FC" w14:paraId="14A7147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AC7A83"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6AE4DA04" w14:textId="77777777" w:rsidR="004844FC" w:rsidRPr="004844FC" w:rsidRDefault="004844FC" w:rsidP="004844FC">
            <w:pPr>
              <w:jc w:val="center"/>
              <w:rPr>
                <w:sz w:val="20"/>
                <w:szCs w:val="20"/>
              </w:rPr>
            </w:pPr>
            <w:r w:rsidRPr="004844FC">
              <w:rPr>
                <w:sz w:val="20"/>
                <w:szCs w:val="20"/>
              </w:rPr>
              <w:t>72,6</w:t>
            </w:r>
          </w:p>
        </w:tc>
        <w:tc>
          <w:tcPr>
            <w:tcW w:w="1900" w:type="dxa"/>
            <w:tcBorders>
              <w:top w:val="nil"/>
              <w:left w:val="nil"/>
              <w:bottom w:val="single" w:sz="4" w:space="0" w:color="auto"/>
              <w:right w:val="single" w:sz="4" w:space="0" w:color="auto"/>
            </w:tcBorders>
            <w:shd w:val="clear" w:color="auto" w:fill="auto"/>
            <w:noWrap/>
            <w:vAlign w:val="center"/>
            <w:hideMark/>
          </w:tcPr>
          <w:p w14:paraId="688CB0E7" w14:textId="77777777" w:rsidR="004844FC" w:rsidRPr="004844FC" w:rsidRDefault="004844FC" w:rsidP="004844FC">
            <w:pPr>
              <w:jc w:val="center"/>
              <w:rPr>
                <w:sz w:val="20"/>
                <w:szCs w:val="20"/>
              </w:rPr>
            </w:pPr>
            <w:r w:rsidRPr="004844FC">
              <w:rPr>
                <w:sz w:val="20"/>
                <w:szCs w:val="20"/>
              </w:rPr>
              <w:t>54,3</w:t>
            </w:r>
          </w:p>
        </w:tc>
        <w:tc>
          <w:tcPr>
            <w:tcW w:w="1900" w:type="dxa"/>
            <w:tcBorders>
              <w:top w:val="nil"/>
              <w:left w:val="nil"/>
              <w:bottom w:val="single" w:sz="4" w:space="0" w:color="auto"/>
              <w:right w:val="single" w:sz="4" w:space="0" w:color="auto"/>
            </w:tcBorders>
            <w:shd w:val="clear" w:color="auto" w:fill="auto"/>
            <w:noWrap/>
            <w:vAlign w:val="center"/>
            <w:hideMark/>
          </w:tcPr>
          <w:p w14:paraId="786B8C0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E7908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A1716C"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72893444" w14:textId="77777777" w:rsidR="004844FC" w:rsidRPr="004844FC" w:rsidRDefault="004844FC" w:rsidP="004844FC">
            <w:pPr>
              <w:jc w:val="center"/>
              <w:rPr>
                <w:sz w:val="20"/>
                <w:szCs w:val="20"/>
              </w:rPr>
            </w:pPr>
            <w:r w:rsidRPr="004844FC">
              <w:rPr>
                <w:sz w:val="20"/>
                <w:szCs w:val="20"/>
              </w:rPr>
              <w:t>0,050</w:t>
            </w:r>
          </w:p>
        </w:tc>
      </w:tr>
      <w:tr w:rsidR="004844FC" w:rsidRPr="004844FC" w14:paraId="00EDCB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C89ACD"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2E7A38E" w14:textId="77777777" w:rsidR="004844FC" w:rsidRPr="004844FC" w:rsidRDefault="004844FC" w:rsidP="004844FC">
            <w:pPr>
              <w:jc w:val="center"/>
              <w:rPr>
                <w:sz w:val="20"/>
                <w:szCs w:val="20"/>
              </w:rPr>
            </w:pPr>
            <w:r w:rsidRPr="004844FC">
              <w:rPr>
                <w:sz w:val="20"/>
                <w:szCs w:val="20"/>
              </w:rPr>
              <w:t>71,4</w:t>
            </w:r>
          </w:p>
        </w:tc>
        <w:tc>
          <w:tcPr>
            <w:tcW w:w="1900" w:type="dxa"/>
            <w:tcBorders>
              <w:top w:val="nil"/>
              <w:left w:val="nil"/>
              <w:bottom w:val="single" w:sz="4" w:space="0" w:color="auto"/>
              <w:right w:val="single" w:sz="4" w:space="0" w:color="auto"/>
            </w:tcBorders>
            <w:shd w:val="clear" w:color="auto" w:fill="auto"/>
            <w:noWrap/>
            <w:vAlign w:val="center"/>
            <w:hideMark/>
          </w:tcPr>
          <w:p w14:paraId="3B7A6CCE" w14:textId="77777777" w:rsidR="004844FC" w:rsidRPr="004844FC" w:rsidRDefault="004844FC" w:rsidP="004844FC">
            <w:pPr>
              <w:jc w:val="center"/>
              <w:rPr>
                <w:sz w:val="20"/>
                <w:szCs w:val="20"/>
              </w:rPr>
            </w:pPr>
            <w:r w:rsidRPr="004844FC">
              <w:rPr>
                <w:sz w:val="20"/>
                <w:szCs w:val="20"/>
              </w:rPr>
              <w:t>53,6</w:t>
            </w:r>
          </w:p>
        </w:tc>
        <w:tc>
          <w:tcPr>
            <w:tcW w:w="1900" w:type="dxa"/>
            <w:tcBorders>
              <w:top w:val="nil"/>
              <w:left w:val="nil"/>
              <w:bottom w:val="single" w:sz="4" w:space="0" w:color="auto"/>
              <w:right w:val="single" w:sz="4" w:space="0" w:color="auto"/>
            </w:tcBorders>
            <w:shd w:val="clear" w:color="auto" w:fill="auto"/>
            <w:noWrap/>
            <w:vAlign w:val="center"/>
            <w:hideMark/>
          </w:tcPr>
          <w:p w14:paraId="62ACFC2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52D59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D8BEC7"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731B7F41" w14:textId="77777777" w:rsidR="004844FC" w:rsidRPr="004844FC" w:rsidRDefault="004844FC" w:rsidP="004844FC">
            <w:pPr>
              <w:jc w:val="center"/>
              <w:rPr>
                <w:sz w:val="20"/>
                <w:szCs w:val="20"/>
              </w:rPr>
            </w:pPr>
            <w:r w:rsidRPr="004844FC">
              <w:rPr>
                <w:sz w:val="20"/>
                <w:szCs w:val="20"/>
              </w:rPr>
              <w:t>0,050</w:t>
            </w:r>
          </w:p>
        </w:tc>
      </w:tr>
      <w:tr w:rsidR="004844FC" w:rsidRPr="004844FC" w14:paraId="579F94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B1BED0"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66F204E2" w14:textId="77777777" w:rsidR="004844FC" w:rsidRPr="004844FC" w:rsidRDefault="004844FC" w:rsidP="004844FC">
            <w:pPr>
              <w:jc w:val="center"/>
              <w:rPr>
                <w:sz w:val="20"/>
                <w:szCs w:val="20"/>
              </w:rPr>
            </w:pPr>
            <w:r w:rsidRPr="004844FC">
              <w:rPr>
                <w:sz w:val="20"/>
                <w:szCs w:val="20"/>
              </w:rPr>
              <w:t>70,2</w:t>
            </w:r>
          </w:p>
        </w:tc>
        <w:tc>
          <w:tcPr>
            <w:tcW w:w="1900" w:type="dxa"/>
            <w:tcBorders>
              <w:top w:val="nil"/>
              <w:left w:val="nil"/>
              <w:bottom w:val="single" w:sz="4" w:space="0" w:color="auto"/>
              <w:right w:val="single" w:sz="4" w:space="0" w:color="auto"/>
            </w:tcBorders>
            <w:shd w:val="clear" w:color="auto" w:fill="auto"/>
            <w:noWrap/>
            <w:vAlign w:val="center"/>
            <w:hideMark/>
          </w:tcPr>
          <w:p w14:paraId="6DB236CD" w14:textId="77777777" w:rsidR="004844FC" w:rsidRPr="004844FC" w:rsidRDefault="004844FC" w:rsidP="004844FC">
            <w:pPr>
              <w:jc w:val="center"/>
              <w:rPr>
                <w:sz w:val="20"/>
                <w:szCs w:val="20"/>
              </w:rPr>
            </w:pPr>
            <w:r w:rsidRPr="004844FC">
              <w:rPr>
                <w:sz w:val="20"/>
                <w:szCs w:val="20"/>
              </w:rPr>
              <w:t>52,9</w:t>
            </w:r>
          </w:p>
        </w:tc>
        <w:tc>
          <w:tcPr>
            <w:tcW w:w="1900" w:type="dxa"/>
            <w:tcBorders>
              <w:top w:val="nil"/>
              <w:left w:val="nil"/>
              <w:bottom w:val="single" w:sz="4" w:space="0" w:color="auto"/>
              <w:right w:val="single" w:sz="4" w:space="0" w:color="auto"/>
            </w:tcBorders>
            <w:shd w:val="clear" w:color="auto" w:fill="auto"/>
            <w:noWrap/>
            <w:vAlign w:val="center"/>
            <w:hideMark/>
          </w:tcPr>
          <w:p w14:paraId="68ED5B7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4DAF45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DBAC95"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1C788C00" w14:textId="77777777" w:rsidR="004844FC" w:rsidRPr="004844FC" w:rsidRDefault="004844FC" w:rsidP="004844FC">
            <w:pPr>
              <w:jc w:val="center"/>
              <w:rPr>
                <w:sz w:val="20"/>
                <w:szCs w:val="20"/>
              </w:rPr>
            </w:pPr>
            <w:r w:rsidRPr="004844FC">
              <w:rPr>
                <w:sz w:val="20"/>
                <w:szCs w:val="20"/>
              </w:rPr>
              <w:t>0,050</w:t>
            </w:r>
          </w:p>
        </w:tc>
      </w:tr>
      <w:tr w:rsidR="004844FC" w:rsidRPr="004844FC" w14:paraId="322D14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10A454"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97CFC57" w14:textId="77777777" w:rsidR="004844FC" w:rsidRPr="004844FC" w:rsidRDefault="004844FC" w:rsidP="004844FC">
            <w:pPr>
              <w:jc w:val="center"/>
              <w:rPr>
                <w:sz w:val="20"/>
                <w:szCs w:val="20"/>
              </w:rPr>
            </w:pPr>
            <w:r w:rsidRPr="004844FC">
              <w:rPr>
                <w:sz w:val="20"/>
                <w:szCs w:val="20"/>
              </w:rPr>
              <w:t>68,9</w:t>
            </w:r>
          </w:p>
        </w:tc>
        <w:tc>
          <w:tcPr>
            <w:tcW w:w="1900" w:type="dxa"/>
            <w:tcBorders>
              <w:top w:val="nil"/>
              <w:left w:val="nil"/>
              <w:bottom w:val="single" w:sz="4" w:space="0" w:color="auto"/>
              <w:right w:val="single" w:sz="4" w:space="0" w:color="auto"/>
            </w:tcBorders>
            <w:shd w:val="clear" w:color="auto" w:fill="auto"/>
            <w:noWrap/>
            <w:vAlign w:val="center"/>
            <w:hideMark/>
          </w:tcPr>
          <w:p w14:paraId="0AE95692"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34AAE50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20E3A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7CB7582"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3367DA43" w14:textId="77777777" w:rsidR="004844FC" w:rsidRPr="004844FC" w:rsidRDefault="004844FC" w:rsidP="004844FC">
            <w:pPr>
              <w:jc w:val="center"/>
              <w:rPr>
                <w:sz w:val="20"/>
                <w:szCs w:val="20"/>
              </w:rPr>
            </w:pPr>
            <w:r w:rsidRPr="004844FC">
              <w:rPr>
                <w:sz w:val="20"/>
                <w:szCs w:val="20"/>
              </w:rPr>
              <w:t>0,050</w:t>
            </w:r>
          </w:p>
        </w:tc>
      </w:tr>
      <w:tr w:rsidR="004844FC" w:rsidRPr="004844FC" w14:paraId="561C84F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7C571A"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6B263D49" w14:textId="77777777" w:rsidR="004844FC" w:rsidRPr="004844FC" w:rsidRDefault="004844FC" w:rsidP="004844FC">
            <w:pPr>
              <w:jc w:val="center"/>
              <w:rPr>
                <w:sz w:val="20"/>
                <w:szCs w:val="20"/>
              </w:rPr>
            </w:pPr>
            <w:r w:rsidRPr="004844FC">
              <w:rPr>
                <w:sz w:val="20"/>
                <w:szCs w:val="20"/>
              </w:rPr>
              <w:t>67,7</w:t>
            </w:r>
          </w:p>
        </w:tc>
        <w:tc>
          <w:tcPr>
            <w:tcW w:w="1900" w:type="dxa"/>
            <w:tcBorders>
              <w:top w:val="nil"/>
              <w:left w:val="nil"/>
              <w:bottom w:val="single" w:sz="4" w:space="0" w:color="auto"/>
              <w:right w:val="single" w:sz="4" w:space="0" w:color="auto"/>
            </w:tcBorders>
            <w:shd w:val="clear" w:color="auto" w:fill="auto"/>
            <w:noWrap/>
            <w:vAlign w:val="center"/>
            <w:hideMark/>
          </w:tcPr>
          <w:p w14:paraId="350A063E" w14:textId="77777777" w:rsidR="004844FC" w:rsidRPr="004844FC" w:rsidRDefault="004844FC" w:rsidP="004844FC">
            <w:pPr>
              <w:jc w:val="center"/>
              <w:rPr>
                <w:sz w:val="20"/>
                <w:szCs w:val="20"/>
              </w:rPr>
            </w:pPr>
            <w:r w:rsidRPr="004844FC">
              <w:rPr>
                <w:sz w:val="20"/>
                <w:szCs w:val="20"/>
              </w:rPr>
              <w:t>51,4</w:t>
            </w:r>
          </w:p>
        </w:tc>
        <w:tc>
          <w:tcPr>
            <w:tcW w:w="1900" w:type="dxa"/>
            <w:tcBorders>
              <w:top w:val="nil"/>
              <w:left w:val="nil"/>
              <w:bottom w:val="single" w:sz="4" w:space="0" w:color="auto"/>
              <w:right w:val="single" w:sz="4" w:space="0" w:color="auto"/>
            </w:tcBorders>
            <w:shd w:val="clear" w:color="auto" w:fill="auto"/>
            <w:noWrap/>
            <w:vAlign w:val="center"/>
            <w:hideMark/>
          </w:tcPr>
          <w:p w14:paraId="5C9E419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46A86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B83963"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317E5200" w14:textId="77777777" w:rsidR="004844FC" w:rsidRPr="004844FC" w:rsidRDefault="004844FC" w:rsidP="004844FC">
            <w:pPr>
              <w:jc w:val="center"/>
              <w:rPr>
                <w:sz w:val="20"/>
                <w:szCs w:val="20"/>
              </w:rPr>
            </w:pPr>
            <w:r w:rsidRPr="004844FC">
              <w:rPr>
                <w:sz w:val="20"/>
                <w:szCs w:val="20"/>
              </w:rPr>
              <w:t>0,050</w:t>
            </w:r>
          </w:p>
        </w:tc>
      </w:tr>
      <w:tr w:rsidR="004844FC" w:rsidRPr="004844FC" w14:paraId="098861F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25F610"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0E5D80BC"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34205343" w14:textId="77777777" w:rsidR="004844FC" w:rsidRPr="004844FC" w:rsidRDefault="004844FC" w:rsidP="004844FC">
            <w:pPr>
              <w:jc w:val="center"/>
              <w:rPr>
                <w:sz w:val="20"/>
                <w:szCs w:val="20"/>
              </w:rPr>
            </w:pPr>
            <w:r w:rsidRPr="004844FC">
              <w:rPr>
                <w:sz w:val="20"/>
                <w:szCs w:val="20"/>
              </w:rPr>
              <w:t>50,7</w:t>
            </w:r>
          </w:p>
        </w:tc>
        <w:tc>
          <w:tcPr>
            <w:tcW w:w="1900" w:type="dxa"/>
            <w:tcBorders>
              <w:top w:val="nil"/>
              <w:left w:val="nil"/>
              <w:bottom w:val="single" w:sz="4" w:space="0" w:color="auto"/>
              <w:right w:val="single" w:sz="4" w:space="0" w:color="auto"/>
            </w:tcBorders>
            <w:shd w:val="clear" w:color="auto" w:fill="auto"/>
            <w:noWrap/>
            <w:vAlign w:val="center"/>
            <w:hideMark/>
          </w:tcPr>
          <w:p w14:paraId="5726F63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BFD99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0B789B"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4E1EAAB9" w14:textId="77777777" w:rsidR="004844FC" w:rsidRPr="004844FC" w:rsidRDefault="004844FC" w:rsidP="004844FC">
            <w:pPr>
              <w:jc w:val="center"/>
              <w:rPr>
                <w:sz w:val="20"/>
                <w:szCs w:val="20"/>
              </w:rPr>
            </w:pPr>
            <w:r w:rsidRPr="004844FC">
              <w:rPr>
                <w:sz w:val="20"/>
                <w:szCs w:val="20"/>
              </w:rPr>
              <w:t>0,050</w:t>
            </w:r>
          </w:p>
        </w:tc>
      </w:tr>
      <w:tr w:rsidR="004844FC" w:rsidRPr="004844FC" w14:paraId="34AD99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21E8C9"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FEC547D"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687227B5" w14:textId="77777777" w:rsidR="004844FC" w:rsidRPr="004844FC" w:rsidRDefault="004844FC" w:rsidP="004844FC">
            <w:pPr>
              <w:jc w:val="center"/>
              <w:rPr>
                <w:sz w:val="20"/>
                <w:szCs w:val="20"/>
              </w:rPr>
            </w:pPr>
            <w:r w:rsidRPr="004844FC">
              <w:rPr>
                <w:sz w:val="20"/>
                <w:szCs w:val="20"/>
              </w:rPr>
              <w:t>50,6</w:t>
            </w:r>
          </w:p>
        </w:tc>
        <w:tc>
          <w:tcPr>
            <w:tcW w:w="1900" w:type="dxa"/>
            <w:tcBorders>
              <w:top w:val="nil"/>
              <w:left w:val="nil"/>
              <w:bottom w:val="single" w:sz="4" w:space="0" w:color="auto"/>
              <w:right w:val="single" w:sz="4" w:space="0" w:color="auto"/>
            </w:tcBorders>
            <w:shd w:val="clear" w:color="auto" w:fill="auto"/>
            <w:noWrap/>
            <w:vAlign w:val="center"/>
            <w:hideMark/>
          </w:tcPr>
          <w:p w14:paraId="7E6A44F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E4750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6A3122"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14EBC9E9" w14:textId="77777777" w:rsidR="004844FC" w:rsidRPr="004844FC" w:rsidRDefault="004844FC" w:rsidP="004844FC">
            <w:pPr>
              <w:jc w:val="center"/>
              <w:rPr>
                <w:sz w:val="20"/>
                <w:szCs w:val="20"/>
              </w:rPr>
            </w:pPr>
            <w:r w:rsidRPr="004844FC">
              <w:rPr>
                <w:sz w:val="20"/>
                <w:szCs w:val="20"/>
              </w:rPr>
              <w:t>0,050</w:t>
            </w:r>
          </w:p>
        </w:tc>
      </w:tr>
      <w:tr w:rsidR="004844FC" w:rsidRPr="004844FC" w14:paraId="5E4445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F8FDB7"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52A0C8E"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59306A78" w14:textId="77777777" w:rsidR="004844FC" w:rsidRPr="004844FC" w:rsidRDefault="004844FC" w:rsidP="004844FC">
            <w:pPr>
              <w:jc w:val="center"/>
              <w:rPr>
                <w:sz w:val="20"/>
                <w:szCs w:val="20"/>
              </w:rPr>
            </w:pPr>
            <w:r w:rsidRPr="004844FC">
              <w:rPr>
                <w:sz w:val="20"/>
                <w:szCs w:val="20"/>
              </w:rPr>
              <w:t>50,8</w:t>
            </w:r>
          </w:p>
        </w:tc>
        <w:tc>
          <w:tcPr>
            <w:tcW w:w="1900" w:type="dxa"/>
            <w:tcBorders>
              <w:top w:val="nil"/>
              <w:left w:val="nil"/>
              <w:bottom w:val="single" w:sz="4" w:space="0" w:color="auto"/>
              <w:right w:val="single" w:sz="4" w:space="0" w:color="auto"/>
            </w:tcBorders>
            <w:shd w:val="clear" w:color="auto" w:fill="auto"/>
            <w:noWrap/>
            <w:vAlign w:val="center"/>
            <w:hideMark/>
          </w:tcPr>
          <w:p w14:paraId="317167F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AF526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F98FDC"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7710E594" w14:textId="77777777" w:rsidR="004844FC" w:rsidRPr="004844FC" w:rsidRDefault="004844FC" w:rsidP="004844FC">
            <w:pPr>
              <w:jc w:val="center"/>
              <w:rPr>
                <w:sz w:val="20"/>
                <w:szCs w:val="20"/>
              </w:rPr>
            </w:pPr>
            <w:r w:rsidRPr="004844FC">
              <w:rPr>
                <w:sz w:val="20"/>
                <w:szCs w:val="20"/>
              </w:rPr>
              <w:t>0,050</w:t>
            </w:r>
          </w:p>
        </w:tc>
      </w:tr>
      <w:tr w:rsidR="004844FC" w:rsidRPr="004844FC" w14:paraId="753F9A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3C0D08"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6CCEDFC"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1ED29C9D" w14:textId="77777777" w:rsidR="004844FC" w:rsidRPr="004844FC" w:rsidRDefault="004844FC" w:rsidP="004844FC">
            <w:pPr>
              <w:jc w:val="center"/>
              <w:rPr>
                <w:sz w:val="20"/>
                <w:szCs w:val="20"/>
              </w:rPr>
            </w:pPr>
            <w:r w:rsidRPr="004844FC">
              <w:rPr>
                <w:sz w:val="20"/>
                <w:szCs w:val="20"/>
              </w:rPr>
              <w:t>51,1</w:t>
            </w:r>
          </w:p>
        </w:tc>
        <w:tc>
          <w:tcPr>
            <w:tcW w:w="1900" w:type="dxa"/>
            <w:tcBorders>
              <w:top w:val="nil"/>
              <w:left w:val="nil"/>
              <w:bottom w:val="single" w:sz="4" w:space="0" w:color="auto"/>
              <w:right w:val="single" w:sz="4" w:space="0" w:color="auto"/>
            </w:tcBorders>
            <w:shd w:val="clear" w:color="auto" w:fill="auto"/>
            <w:noWrap/>
            <w:vAlign w:val="center"/>
            <w:hideMark/>
          </w:tcPr>
          <w:p w14:paraId="10CEF22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2B8D3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7D55DC9"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6F7BA396" w14:textId="77777777" w:rsidR="004844FC" w:rsidRPr="004844FC" w:rsidRDefault="004844FC" w:rsidP="004844FC">
            <w:pPr>
              <w:jc w:val="center"/>
              <w:rPr>
                <w:sz w:val="20"/>
                <w:szCs w:val="20"/>
              </w:rPr>
            </w:pPr>
            <w:r w:rsidRPr="004844FC">
              <w:rPr>
                <w:sz w:val="20"/>
                <w:szCs w:val="20"/>
              </w:rPr>
              <w:t>0,050</w:t>
            </w:r>
          </w:p>
        </w:tc>
      </w:tr>
      <w:tr w:rsidR="004844FC" w:rsidRPr="004844FC" w14:paraId="4872E6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2412EF"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6F712CC"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1F98E9E3" w14:textId="77777777" w:rsidR="004844FC" w:rsidRPr="004844FC" w:rsidRDefault="004844FC" w:rsidP="004844FC">
            <w:pPr>
              <w:jc w:val="center"/>
              <w:rPr>
                <w:sz w:val="20"/>
                <w:szCs w:val="20"/>
              </w:rPr>
            </w:pPr>
            <w:r w:rsidRPr="004844FC">
              <w:rPr>
                <w:sz w:val="20"/>
                <w:szCs w:val="20"/>
              </w:rPr>
              <w:t>51,3</w:t>
            </w:r>
          </w:p>
        </w:tc>
        <w:tc>
          <w:tcPr>
            <w:tcW w:w="1900" w:type="dxa"/>
            <w:tcBorders>
              <w:top w:val="nil"/>
              <w:left w:val="nil"/>
              <w:bottom w:val="single" w:sz="4" w:space="0" w:color="auto"/>
              <w:right w:val="single" w:sz="4" w:space="0" w:color="auto"/>
            </w:tcBorders>
            <w:shd w:val="clear" w:color="auto" w:fill="auto"/>
            <w:noWrap/>
            <w:vAlign w:val="center"/>
            <w:hideMark/>
          </w:tcPr>
          <w:p w14:paraId="485171C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8677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9A70B3"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4BE26CC0" w14:textId="77777777" w:rsidR="004844FC" w:rsidRPr="004844FC" w:rsidRDefault="004844FC" w:rsidP="004844FC">
            <w:pPr>
              <w:jc w:val="center"/>
              <w:rPr>
                <w:sz w:val="20"/>
                <w:szCs w:val="20"/>
              </w:rPr>
            </w:pPr>
            <w:r w:rsidRPr="004844FC">
              <w:rPr>
                <w:sz w:val="20"/>
                <w:szCs w:val="20"/>
              </w:rPr>
              <w:t>0,050</w:t>
            </w:r>
          </w:p>
        </w:tc>
      </w:tr>
      <w:tr w:rsidR="004844FC" w:rsidRPr="004844FC" w14:paraId="060CF7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13EDDE"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69950D0"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02BE1C73"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525615E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94477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86A8AE"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5301C5C5" w14:textId="77777777" w:rsidR="004844FC" w:rsidRPr="004844FC" w:rsidRDefault="004844FC" w:rsidP="004844FC">
            <w:pPr>
              <w:jc w:val="center"/>
              <w:rPr>
                <w:sz w:val="20"/>
                <w:szCs w:val="20"/>
              </w:rPr>
            </w:pPr>
            <w:r w:rsidRPr="004844FC">
              <w:rPr>
                <w:sz w:val="20"/>
                <w:szCs w:val="20"/>
              </w:rPr>
              <w:t>0,050</w:t>
            </w:r>
          </w:p>
        </w:tc>
      </w:tr>
      <w:tr w:rsidR="004844FC" w:rsidRPr="004844FC" w14:paraId="331CB4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6C8C13"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1467CE8"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3832BF7A" w14:textId="77777777" w:rsidR="004844FC" w:rsidRPr="004844FC" w:rsidRDefault="004844FC" w:rsidP="004844FC">
            <w:pPr>
              <w:jc w:val="center"/>
              <w:rPr>
                <w:sz w:val="20"/>
                <w:szCs w:val="20"/>
              </w:rPr>
            </w:pPr>
            <w:r w:rsidRPr="004844FC">
              <w:rPr>
                <w:sz w:val="20"/>
                <w:szCs w:val="20"/>
              </w:rPr>
              <w:t>51,8</w:t>
            </w:r>
          </w:p>
        </w:tc>
        <w:tc>
          <w:tcPr>
            <w:tcW w:w="1900" w:type="dxa"/>
            <w:tcBorders>
              <w:top w:val="nil"/>
              <w:left w:val="nil"/>
              <w:bottom w:val="single" w:sz="4" w:space="0" w:color="auto"/>
              <w:right w:val="single" w:sz="4" w:space="0" w:color="auto"/>
            </w:tcBorders>
            <w:shd w:val="clear" w:color="auto" w:fill="auto"/>
            <w:noWrap/>
            <w:vAlign w:val="center"/>
            <w:hideMark/>
          </w:tcPr>
          <w:p w14:paraId="0DE8741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B9E50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B950FFE"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00936F2D" w14:textId="77777777" w:rsidR="004844FC" w:rsidRPr="004844FC" w:rsidRDefault="004844FC" w:rsidP="004844FC">
            <w:pPr>
              <w:jc w:val="center"/>
              <w:rPr>
                <w:sz w:val="20"/>
                <w:szCs w:val="20"/>
              </w:rPr>
            </w:pPr>
            <w:r w:rsidRPr="004844FC">
              <w:rPr>
                <w:sz w:val="20"/>
                <w:szCs w:val="20"/>
              </w:rPr>
              <w:t>0,050</w:t>
            </w:r>
          </w:p>
        </w:tc>
      </w:tr>
      <w:tr w:rsidR="004844FC" w:rsidRPr="004844FC" w14:paraId="3BD11E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33C14B"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F8B4189"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0C5DFA91"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0C623F5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244B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B6829B2"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66148221" w14:textId="77777777" w:rsidR="004844FC" w:rsidRPr="004844FC" w:rsidRDefault="004844FC" w:rsidP="004844FC">
            <w:pPr>
              <w:jc w:val="center"/>
              <w:rPr>
                <w:sz w:val="20"/>
                <w:szCs w:val="20"/>
              </w:rPr>
            </w:pPr>
            <w:r w:rsidRPr="004844FC">
              <w:rPr>
                <w:sz w:val="20"/>
                <w:szCs w:val="20"/>
              </w:rPr>
              <w:t>0,050</w:t>
            </w:r>
          </w:p>
        </w:tc>
      </w:tr>
      <w:tr w:rsidR="004844FC" w:rsidRPr="004844FC" w14:paraId="03DE88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8DFD02"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230243F"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4BEB5BA7"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1F27FC8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C10496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7DC8CEB"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6316FC6B" w14:textId="77777777" w:rsidR="004844FC" w:rsidRPr="004844FC" w:rsidRDefault="004844FC" w:rsidP="004844FC">
            <w:pPr>
              <w:jc w:val="center"/>
              <w:rPr>
                <w:sz w:val="20"/>
                <w:szCs w:val="20"/>
              </w:rPr>
            </w:pPr>
            <w:r w:rsidRPr="004844FC">
              <w:rPr>
                <w:sz w:val="20"/>
                <w:szCs w:val="20"/>
              </w:rPr>
              <w:t>0,050</w:t>
            </w:r>
          </w:p>
        </w:tc>
      </w:tr>
      <w:tr w:rsidR="004844FC" w:rsidRPr="004844FC" w14:paraId="6CFF28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1B61D2"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4847A99"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59601A18"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56D5F4B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1AF7A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A9CEC89"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012B1632" w14:textId="77777777" w:rsidR="004844FC" w:rsidRPr="004844FC" w:rsidRDefault="004844FC" w:rsidP="004844FC">
            <w:pPr>
              <w:jc w:val="center"/>
              <w:rPr>
                <w:sz w:val="20"/>
                <w:szCs w:val="20"/>
              </w:rPr>
            </w:pPr>
            <w:r w:rsidRPr="004844FC">
              <w:rPr>
                <w:sz w:val="20"/>
                <w:szCs w:val="20"/>
              </w:rPr>
              <w:t>0,050</w:t>
            </w:r>
          </w:p>
        </w:tc>
      </w:tr>
      <w:tr w:rsidR="004844FC" w:rsidRPr="004844FC" w14:paraId="696B8B7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B40530"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C37B71C"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0078A19D" w14:textId="77777777" w:rsidR="004844FC" w:rsidRPr="004844FC" w:rsidRDefault="004844FC" w:rsidP="004844FC">
            <w:pPr>
              <w:jc w:val="center"/>
              <w:rPr>
                <w:sz w:val="20"/>
                <w:szCs w:val="20"/>
              </w:rPr>
            </w:pPr>
            <w:r w:rsidRPr="004844FC">
              <w:rPr>
                <w:sz w:val="20"/>
                <w:szCs w:val="20"/>
              </w:rPr>
              <w:t>52,9</w:t>
            </w:r>
          </w:p>
        </w:tc>
        <w:tc>
          <w:tcPr>
            <w:tcW w:w="1900" w:type="dxa"/>
            <w:tcBorders>
              <w:top w:val="nil"/>
              <w:left w:val="nil"/>
              <w:bottom w:val="single" w:sz="4" w:space="0" w:color="auto"/>
              <w:right w:val="single" w:sz="4" w:space="0" w:color="auto"/>
            </w:tcBorders>
            <w:shd w:val="clear" w:color="auto" w:fill="auto"/>
            <w:noWrap/>
            <w:vAlign w:val="center"/>
            <w:hideMark/>
          </w:tcPr>
          <w:p w14:paraId="2EDCC20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0B5C2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DB4DEC"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644941BB" w14:textId="77777777" w:rsidR="004844FC" w:rsidRPr="004844FC" w:rsidRDefault="004844FC" w:rsidP="004844FC">
            <w:pPr>
              <w:jc w:val="center"/>
              <w:rPr>
                <w:sz w:val="20"/>
                <w:szCs w:val="20"/>
              </w:rPr>
            </w:pPr>
            <w:r w:rsidRPr="004844FC">
              <w:rPr>
                <w:sz w:val="20"/>
                <w:szCs w:val="20"/>
              </w:rPr>
              <w:t>0,050</w:t>
            </w:r>
          </w:p>
        </w:tc>
      </w:tr>
      <w:tr w:rsidR="004844FC" w:rsidRPr="004844FC" w14:paraId="6DE13D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D1F041"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59FAC4E7"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0460C337" w14:textId="77777777" w:rsidR="004844FC" w:rsidRPr="004844FC" w:rsidRDefault="004844FC" w:rsidP="004844FC">
            <w:pPr>
              <w:jc w:val="center"/>
              <w:rPr>
                <w:sz w:val="20"/>
                <w:szCs w:val="20"/>
              </w:rPr>
            </w:pPr>
            <w:r w:rsidRPr="004844FC">
              <w:rPr>
                <w:sz w:val="20"/>
                <w:szCs w:val="20"/>
              </w:rPr>
              <w:t>53,1</w:t>
            </w:r>
          </w:p>
        </w:tc>
        <w:tc>
          <w:tcPr>
            <w:tcW w:w="1900" w:type="dxa"/>
            <w:tcBorders>
              <w:top w:val="nil"/>
              <w:left w:val="nil"/>
              <w:bottom w:val="single" w:sz="4" w:space="0" w:color="auto"/>
              <w:right w:val="single" w:sz="4" w:space="0" w:color="auto"/>
            </w:tcBorders>
            <w:shd w:val="clear" w:color="auto" w:fill="auto"/>
            <w:noWrap/>
            <w:vAlign w:val="center"/>
            <w:hideMark/>
          </w:tcPr>
          <w:p w14:paraId="0F2DBAA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85F19F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37435DB"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3C42E894" w14:textId="77777777" w:rsidR="004844FC" w:rsidRPr="004844FC" w:rsidRDefault="004844FC" w:rsidP="004844FC">
            <w:pPr>
              <w:jc w:val="center"/>
              <w:rPr>
                <w:sz w:val="20"/>
                <w:szCs w:val="20"/>
              </w:rPr>
            </w:pPr>
            <w:r w:rsidRPr="004844FC">
              <w:rPr>
                <w:sz w:val="20"/>
                <w:szCs w:val="20"/>
              </w:rPr>
              <w:t>0,050</w:t>
            </w:r>
          </w:p>
        </w:tc>
      </w:tr>
      <w:tr w:rsidR="004844FC" w:rsidRPr="004844FC" w14:paraId="1BD059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FA5E88"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4098F67"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3DCF2FF8" w14:textId="77777777" w:rsidR="004844FC" w:rsidRPr="004844FC" w:rsidRDefault="004844FC" w:rsidP="004844FC">
            <w:pPr>
              <w:jc w:val="center"/>
              <w:rPr>
                <w:sz w:val="20"/>
                <w:szCs w:val="20"/>
              </w:rPr>
            </w:pPr>
            <w:r w:rsidRPr="004844FC">
              <w:rPr>
                <w:sz w:val="20"/>
                <w:szCs w:val="20"/>
              </w:rPr>
              <w:t>53,4</w:t>
            </w:r>
          </w:p>
        </w:tc>
        <w:tc>
          <w:tcPr>
            <w:tcW w:w="1900" w:type="dxa"/>
            <w:tcBorders>
              <w:top w:val="nil"/>
              <w:left w:val="nil"/>
              <w:bottom w:val="single" w:sz="4" w:space="0" w:color="auto"/>
              <w:right w:val="single" w:sz="4" w:space="0" w:color="auto"/>
            </w:tcBorders>
            <w:shd w:val="clear" w:color="auto" w:fill="auto"/>
            <w:noWrap/>
            <w:vAlign w:val="center"/>
            <w:hideMark/>
          </w:tcPr>
          <w:p w14:paraId="507016D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29C09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7CF97A3"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11F91612" w14:textId="77777777" w:rsidR="004844FC" w:rsidRPr="004844FC" w:rsidRDefault="004844FC" w:rsidP="004844FC">
            <w:pPr>
              <w:jc w:val="center"/>
              <w:rPr>
                <w:sz w:val="20"/>
                <w:szCs w:val="20"/>
              </w:rPr>
            </w:pPr>
            <w:r w:rsidRPr="004844FC">
              <w:rPr>
                <w:sz w:val="20"/>
                <w:szCs w:val="20"/>
              </w:rPr>
              <w:t>0,050</w:t>
            </w:r>
          </w:p>
        </w:tc>
      </w:tr>
      <w:tr w:rsidR="004844FC" w:rsidRPr="004844FC" w14:paraId="20A3A11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04715D"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C7DB56D"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7DA62316"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699CF3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2382D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5F809E"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30D619AC" w14:textId="77777777" w:rsidR="004844FC" w:rsidRPr="004844FC" w:rsidRDefault="004844FC" w:rsidP="004844FC">
            <w:pPr>
              <w:jc w:val="center"/>
              <w:rPr>
                <w:sz w:val="20"/>
                <w:szCs w:val="20"/>
              </w:rPr>
            </w:pPr>
            <w:r w:rsidRPr="004844FC">
              <w:rPr>
                <w:sz w:val="20"/>
                <w:szCs w:val="20"/>
              </w:rPr>
              <w:t>0,050</w:t>
            </w:r>
          </w:p>
        </w:tc>
      </w:tr>
      <w:tr w:rsidR="004844FC" w:rsidRPr="004844FC" w14:paraId="082026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67E5BE"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6CE5838F"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3BF5077A" w14:textId="77777777" w:rsidR="004844FC" w:rsidRPr="004844FC" w:rsidRDefault="004844FC" w:rsidP="004844FC">
            <w:pPr>
              <w:jc w:val="center"/>
              <w:rPr>
                <w:sz w:val="20"/>
                <w:szCs w:val="20"/>
              </w:rPr>
            </w:pPr>
            <w:r w:rsidRPr="004844FC">
              <w:rPr>
                <w:sz w:val="20"/>
                <w:szCs w:val="20"/>
              </w:rPr>
              <w:t>53,9</w:t>
            </w:r>
          </w:p>
        </w:tc>
        <w:tc>
          <w:tcPr>
            <w:tcW w:w="1900" w:type="dxa"/>
            <w:tcBorders>
              <w:top w:val="nil"/>
              <w:left w:val="nil"/>
              <w:bottom w:val="single" w:sz="4" w:space="0" w:color="auto"/>
              <w:right w:val="single" w:sz="4" w:space="0" w:color="auto"/>
            </w:tcBorders>
            <w:shd w:val="clear" w:color="auto" w:fill="auto"/>
            <w:noWrap/>
            <w:vAlign w:val="center"/>
            <w:hideMark/>
          </w:tcPr>
          <w:p w14:paraId="422C96F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A8F5D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EC576E"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5CE2E961" w14:textId="77777777" w:rsidR="004844FC" w:rsidRPr="004844FC" w:rsidRDefault="004844FC" w:rsidP="004844FC">
            <w:pPr>
              <w:jc w:val="center"/>
              <w:rPr>
                <w:sz w:val="20"/>
                <w:szCs w:val="20"/>
              </w:rPr>
            </w:pPr>
            <w:r w:rsidRPr="004844FC">
              <w:rPr>
                <w:sz w:val="20"/>
                <w:szCs w:val="20"/>
              </w:rPr>
              <w:t>0,050</w:t>
            </w:r>
          </w:p>
        </w:tc>
      </w:tr>
      <w:tr w:rsidR="004844FC" w:rsidRPr="004844FC" w14:paraId="04C89DA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8303A7"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1301388"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6C6A1787"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3D158F0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1DCD0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55031B5"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608FB967" w14:textId="77777777" w:rsidR="004844FC" w:rsidRPr="004844FC" w:rsidRDefault="004844FC" w:rsidP="004844FC">
            <w:pPr>
              <w:jc w:val="center"/>
              <w:rPr>
                <w:sz w:val="20"/>
                <w:szCs w:val="20"/>
              </w:rPr>
            </w:pPr>
            <w:r w:rsidRPr="004844FC">
              <w:rPr>
                <w:sz w:val="20"/>
                <w:szCs w:val="20"/>
              </w:rPr>
              <w:t>0,050</w:t>
            </w:r>
          </w:p>
        </w:tc>
      </w:tr>
      <w:tr w:rsidR="004844FC" w:rsidRPr="004844FC" w14:paraId="5DA7F9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54E577"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6F3B8E3"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1F0887DA"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2550703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ECD1E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3D7D69"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2B00ED9A" w14:textId="77777777" w:rsidR="004844FC" w:rsidRPr="004844FC" w:rsidRDefault="004844FC" w:rsidP="004844FC">
            <w:pPr>
              <w:jc w:val="center"/>
              <w:rPr>
                <w:sz w:val="20"/>
                <w:szCs w:val="20"/>
              </w:rPr>
            </w:pPr>
            <w:r w:rsidRPr="004844FC">
              <w:rPr>
                <w:sz w:val="20"/>
                <w:szCs w:val="20"/>
              </w:rPr>
              <w:t>0,050</w:t>
            </w:r>
          </w:p>
        </w:tc>
      </w:tr>
      <w:tr w:rsidR="004844FC" w:rsidRPr="004844FC" w14:paraId="1A46DEB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10D61A"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0F2677A"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1E78B0D4"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1724721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396AE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C68FCE"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6987D017" w14:textId="77777777" w:rsidR="004844FC" w:rsidRPr="004844FC" w:rsidRDefault="004844FC" w:rsidP="004844FC">
            <w:pPr>
              <w:jc w:val="center"/>
              <w:rPr>
                <w:sz w:val="20"/>
                <w:szCs w:val="20"/>
              </w:rPr>
            </w:pPr>
            <w:r w:rsidRPr="004844FC">
              <w:rPr>
                <w:sz w:val="20"/>
                <w:szCs w:val="20"/>
              </w:rPr>
              <w:t>0,050</w:t>
            </w:r>
          </w:p>
        </w:tc>
      </w:tr>
      <w:tr w:rsidR="004844FC" w:rsidRPr="004844FC" w14:paraId="196A45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DBF771"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0B06A6A"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7AEF3F78"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4762CC1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3B6A3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658E40"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610F0CC8" w14:textId="77777777" w:rsidR="004844FC" w:rsidRPr="004844FC" w:rsidRDefault="004844FC" w:rsidP="004844FC">
            <w:pPr>
              <w:jc w:val="center"/>
              <w:rPr>
                <w:sz w:val="20"/>
                <w:szCs w:val="20"/>
              </w:rPr>
            </w:pPr>
            <w:r w:rsidRPr="004844FC">
              <w:rPr>
                <w:sz w:val="20"/>
                <w:szCs w:val="20"/>
              </w:rPr>
              <w:t>0,050</w:t>
            </w:r>
          </w:p>
        </w:tc>
      </w:tr>
      <w:tr w:rsidR="004844FC" w:rsidRPr="004844FC" w14:paraId="68C0C78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ED88A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5F9F2675"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77934984" w14:textId="77777777" w:rsidR="004844FC" w:rsidRPr="004844FC" w:rsidRDefault="004844FC" w:rsidP="004844FC">
            <w:pPr>
              <w:jc w:val="center"/>
              <w:rPr>
                <w:sz w:val="20"/>
                <w:szCs w:val="20"/>
              </w:rPr>
            </w:pPr>
            <w:r w:rsidRPr="004844FC">
              <w:rPr>
                <w:sz w:val="20"/>
                <w:szCs w:val="20"/>
              </w:rPr>
              <w:t>55,3</w:t>
            </w:r>
          </w:p>
        </w:tc>
        <w:tc>
          <w:tcPr>
            <w:tcW w:w="1900" w:type="dxa"/>
            <w:tcBorders>
              <w:top w:val="nil"/>
              <w:left w:val="nil"/>
              <w:bottom w:val="single" w:sz="4" w:space="0" w:color="auto"/>
              <w:right w:val="single" w:sz="4" w:space="0" w:color="auto"/>
            </w:tcBorders>
            <w:shd w:val="clear" w:color="auto" w:fill="auto"/>
            <w:noWrap/>
            <w:vAlign w:val="center"/>
            <w:hideMark/>
          </w:tcPr>
          <w:p w14:paraId="6878462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29756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688F130"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7E99AE4D" w14:textId="77777777" w:rsidR="004844FC" w:rsidRPr="004844FC" w:rsidRDefault="004844FC" w:rsidP="004844FC">
            <w:pPr>
              <w:jc w:val="center"/>
              <w:rPr>
                <w:sz w:val="20"/>
                <w:szCs w:val="20"/>
              </w:rPr>
            </w:pPr>
            <w:r w:rsidRPr="004844FC">
              <w:rPr>
                <w:sz w:val="20"/>
                <w:szCs w:val="20"/>
              </w:rPr>
              <w:t>0,050</w:t>
            </w:r>
          </w:p>
        </w:tc>
      </w:tr>
      <w:tr w:rsidR="004844FC" w:rsidRPr="004844FC" w14:paraId="52AE3DD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B3036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C97125C"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2AA8423E"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140210C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4B5ED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832EB0"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6FA2C6B7" w14:textId="77777777" w:rsidR="004844FC" w:rsidRPr="004844FC" w:rsidRDefault="004844FC" w:rsidP="004844FC">
            <w:pPr>
              <w:jc w:val="center"/>
              <w:rPr>
                <w:sz w:val="20"/>
                <w:szCs w:val="20"/>
              </w:rPr>
            </w:pPr>
            <w:r w:rsidRPr="004844FC">
              <w:rPr>
                <w:sz w:val="20"/>
                <w:szCs w:val="20"/>
              </w:rPr>
              <w:t>0,050</w:t>
            </w:r>
          </w:p>
        </w:tc>
      </w:tr>
      <w:tr w:rsidR="004844FC" w:rsidRPr="004844FC" w14:paraId="5350F82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870F31"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55E731D"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0372EEBD"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6B3D876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80B8E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F431C04" w14:textId="77777777" w:rsidR="004844FC" w:rsidRPr="004844FC" w:rsidRDefault="004844FC" w:rsidP="004844FC">
            <w:pPr>
              <w:jc w:val="center"/>
              <w:rPr>
                <w:sz w:val="20"/>
                <w:szCs w:val="20"/>
              </w:rPr>
            </w:pPr>
            <w:r w:rsidRPr="004844FC">
              <w:rPr>
                <w:sz w:val="20"/>
                <w:szCs w:val="20"/>
              </w:rPr>
              <w:t>61,93</w:t>
            </w:r>
          </w:p>
        </w:tc>
        <w:tc>
          <w:tcPr>
            <w:tcW w:w="1900" w:type="dxa"/>
            <w:tcBorders>
              <w:top w:val="nil"/>
              <w:left w:val="nil"/>
              <w:bottom w:val="single" w:sz="4" w:space="0" w:color="auto"/>
              <w:right w:val="single" w:sz="4" w:space="0" w:color="auto"/>
            </w:tcBorders>
            <w:shd w:val="clear" w:color="auto" w:fill="auto"/>
            <w:noWrap/>
            <w:vAlign w:val="center"/>
            <w:hideMark/>
          </w:tcPr>
          <w:p w14:paraId="1C96769C" w14:textId="77777777" w:rsidR="004844FC" w:rsidRPr="004844FC" w:rsidRDefault="004844FC" w:rsidP="004844FC">
            <w:pPr>
              <w:jc w:val="center"/>
              <w:rPr>
                <w:sz w:val="20"/>
                <w:szCs w:val="20"/>
              </w:rPr>
            </w:pPr>
            <w:r w:rsidRPr="004844FC">
              <w:rPr>
                <w:sz w:val="20"/>
                <w:szCs w:val="20"/>
              </w:rPr>
              <w:t>0,050</w:t>
            </w:r>
          </w:p>
        </w:tc>
      </w:tr>
      <w:tr w:rsidR="004844FC" w:rsidRPr="004844FC" w14:paraId="6183D1F6"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C6321" w14:textId="77777777" w:rsidR="004844FC" w:rsidRPr="004844FC" w:rsidRDefault="004844FC" w:rsidP="004844FC">
            <w:pPr>
              <w:jc w:val="center"/>
              <w:rPr>
                <w:color w:val="000000"/>
                <w:sz w:val="20"/>
                <w:szCs w:val="20"/>
              </w:rPr>
            </w:pPr>
            <w:r w:rsidRPr="004844FC">
              <w:rPr>
                <w:color w:val="000000"/>
                <w:sz w:val="20"/>
                <w:szCs w:val="20"/>
              </w:rPr>
              <w:t>ВК Пышминская (ул. Пышминская, 12): ЕТО №01-3 - ПАО «Т Плюс»</w:t>
            </w:r>
          </w:p>
        </w:tc>
      </w:tr>
      <w:tr w:rsidR="004844FC" w:rsidRPr="004844FC" w14:paraId="0F4C7EE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1AB691"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0DA973E"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4CE8F2B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FB39A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33CE5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80EE27"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1B3D0744" w14:textId="77777777" w:rsidR="004844FC" w:rsidRPr="004844FC" w:rsidRDefault="004844FC" w:rsidP="004844FC">
            <w:pPr>
              <w:jc w:val="center"/>
              <w:rPr>
                <w:sz w:val="20"/>
                <w:szCs w:val="20"/>
              </w:rPr>
            </w:pPr>
            <w:r w:rsidRPr="004844FC">
              <w:rPr>
                <w:sz w:val="20"/>
                <w:szCs w:val="20"/>
              </w:rPr>
              <w:t>0,023</w:t>
            </w:r>
          </w:p>
        </w:tc>
      </w:tr>
      <w:tr w:rsidR="004844FC" w:rsidRPr="004844FC" w14:paraId="401E01E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ADAE3A"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1601AB08"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590B2214"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1B2740B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EB8CF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8AE42D"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39605808" w14:textId="77777777" w:rsidR="004844FC" w:rsidRPr="004844FC" w:rsidRDefault="004844FC" w:rsidP="004844FC">
            <w:pPr>
              <w:jc w:val="center"/>
              <w:rPr>
                <w:sz w:val="20"/>
                <w:szCs w:val="20"/>
              </w:rPr>
            </w:pPr>
            <w:r w:rsidRPr="004844FC">
              <w:rPr>
                <w:sz w:val="20"/>
                <w:szCs w:val="20"/>
              </w:rPr>
              <w:t>0,023</w:t>
            </w:r>
          </w:p>
        </w:tc>
      </w:tr>
      <w:tr w:rsidR="004844FC" w:rsidRPr="004844FC" w14:paraId="3E89CC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3BA9F9"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DF491FE"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6A91A3A0"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703F0F9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46AF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C32908"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3209D6FF" w14:textId="77777777" w:rsidR="004844FC" w:rsidRPr="004844FC" w:rsidRDefault="004844FC" w:rsidP="004844FC">
            <w:pPr>
              <w:jc w:val="center"/>
              <w:rPr>
                <w:sz w:val="20"/>
                <w:szCs w:val="20"/>
              </w:rPr>
            </w:pPr>
            <w:r w:rsidRPr="004844FC">
              <w:rPr>
                <w:sz w:val="20"/>
                <w:szCs w:val="20"/>
              </w:rPr>
              <w:t>0,023</w:t>
            </w:r>
          </w:p>
        </w:tc>
      </w:tr>
      <w:tr w:rsidR="004844FC" w:rsidRPr="004844FC" w14:paraId="3C73A13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6CB3DF"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303D53F2"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3BCA2DE7"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564FB9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81DCC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FECD86"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7D1F7FB8" w14:textId="77777777" w:rsidR="004844FC" w:rsidRPr="004844FC" w:rsidRDefault="004844FC" w:rsidP="004844FC">
            <w:pPr>
              <w:jc w:val="center"/>
              <w:rPr>
                <w:sz w:val="20"/>
                <w:szCs w:val="20"/>
              </w:rPr>
            </w:pPr>
            <w:r w:rsidRPr="004844FC">
              <w:rPr>
                <w:sz w:val="20"/>
                <w:szCs w:val="20"/>
              </w:rPr>
              <w:t>0,023</w:t>
            </w:r>
          </w:p>
        </w:tc>
      </w:tr>
      <w:tr w:rsidR="004844FC" w:rsidRPr="004844FC" w14:paraId="28C483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FCA00F"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08953A91"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5FF47B5B"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412D321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E87D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232762"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6EAAC7EB" w14:textId="77777777" w:rsidR="004844FC" w:rsidRPr="004844FC" w:rsidRDefault="004844FC" w:rsidP="004844FC">
            <w:pPr>
              <w:jc w:val="center"/>
              <w:rPr>
                <w:sz w:val="20"/>
                <w:szCs w:val="20"/>
              </w:rPr>
            </w:pPr>
            <w:r w:rsidRPr="004844FC">
              <w:rPr>
                <w:sz w:val="20"/>
                <w:szCs w:val="20"/>
              </w:rPr>
              <w:t>0,023</w:t>
            </w:r>
          </w:p>
        </w:tc>
      </w:tr>
      <w:tr w:rsidR="004844FC" w:rsidRPr="004844FC" w14:paraId="52918D4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E63252"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3B253E45"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1ED2A5AD"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122A91B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244E2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D7FF7F"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2E717B3D" w14:textId="77777777" w:rsidR="004844FC" w:rsidRPr="004844FC" w:rsidRDefault="004844FC" w:rsidP="004844FC">
            <w:pPr>
              <w:jc w:val="center"/>
              <w:rPr>
                <w:sz w:val="20"/>
                <w:szCs w:val="20"/>
              </w:rPr>
            </w:pPr>
            <w:r w:rsidRPr="004844FC">
              <w:rPr>
                <w:sz w:val="20"/>
                <w:szCs w:val="20"/>
              </w:rPr>
              <w:t>0,023</w:t>
            </w:r>
          </w:p>
        </w:tc>
      </w:tr>
      <w:tr w:rsidR="004844FC" w:rsidRPr="004844FC" w14:paraId="2920DCF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E6C161"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13956A20"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661516D4"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5219AE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4C909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536BEA"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0D5FA3F0" w14:textId="77777777" w:rsidR="004844FC" w:rsidRPr="004844FC" w:rsidRDefault="004844FC" w:rsidP="004844FC">
            <w:pPr>
              <w:jc w:val="center"/>
              <w:rPr>
                <w:sz w:val="20"/>
                <w:szCs w:val="20"/>
              </w:rPr>
            </w:pPr>
            <w:r w:rsidRPr="004844FC">
              <w:rPr>
                <w:sz w:val="20"/>
                <w:szCs w:val="20"/>
              </w:rPr>
              <w:t>0,023</w:t>
            </w:r>
          </w:p>
        </w:tc>
      </w:tr>
      <w:tr w:rsidR="004844FC" w:rsidRPr="004844FC" w14:paraId="301740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C8F093"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3C22E3C"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7B74B74B"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47A8B0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76F4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7BD248"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743F0106" w14:textId="77777777" w:rsidR="004844FC" w:rsidRPr="004844FC" w:rsidRDefault="004844FC" w:rsidP="004844FC">
            <w:pPr>
              <w:jc w:val="center"/>
              <w:rPr>
                <w:sz w:val="20"/>
                <w:szCs w:val="20"/>
              </w:rPr>
            </w:pPr>
            <w:r w:rsidRPr="004844FC">
              <w:rPr>
                <w:sz w:val="20"/>
                <w:szCs w:val="20"/>
              </w:rPr>
              <w:t>0,023</w:t>
            </w:r>
          </w:p>
        </w:tc>
      </w:tr>
      <w:tr w:rsidR="004844FC" w:rsidRPr="004844FC" w14:paraId="6271D2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10BD52"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283BAD16"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146BE49C"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0A2DF0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691D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98F6CB"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6D409A71" w14:textId="77777777" w:rsidR="004844FC" w:rsidRPr="004844FC" w:rsidRDefault="004844FC" w:rsidP="004844FC">
            <w:pPr>
              <w:jc w:val="center"/>
              <w:rPr>
                <w:sz w:val="20"/>
                <w:szCs w:val="20"/>
              </w:rPr>
            </w:pPr>
            <w:r w:rsidRPr="004844FC">
              <w:rPr>
                <w:sz w:val="20"/>
                <w:szCs w:val="20"/>
              </w:rPr>
              <w:t>0,023</w:t>
            </w:r>
          </w:p>
        </w:tc>
      </w:tr>
      <w:tr w:rsidR="004844FC" w:rsidRPr="004844FC" w14:paraId="6F01D2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B644FD"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428164CB"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79049323"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3F8DAC4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174F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407A17"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1A98B26E" w14:textId="77777777" w:rsidR="004844FC" w:rsidRPr="004844FC" w:rsidRDefault="004844FC" w:rsidP="004844FC">
            <w:pPr>
              <w:jc w:val="center"/>
              <w:rPr>
                <w:sz w:val="20"/>
                <w:szCs w:val="20"/>
              </w:rPr>
            </w:pPr>
            <w:r w:rsidRPr="004844FC">
              <w:rPr>
                <w:sz w:val="20"/>
                <w:szCs w:val="20"/>
              </w:rPr>
              <w:t>0,023</w:t>
            </w:r>
          </w:p>
        </w:tc>
      </w:tr>
      <w:tr w:rsidR="004844FC" w:rsidRPr="004844FC" w14:paraId="291DAB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055A9D"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4C71F966"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4B799904"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12F01B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6C15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6FCE1D"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75431230" w14:textId="77777777" w:rsidR="004844FC" w:rsidRPr="004844FC" w:rsidRDefault="004844FC" w:rsidP="004844FC">
            <w:pPr>
              <w:jc w:val="center"/>
              <w:rPr>
                <w:sz w:val="20"/>
                <w:szCs w:val="20"/>
              </w:rPr>
            </w:pPr>
            <w:r w:rsidRPr="004844FC">
              <w:rPr>
                <w:sz w:val="20"/>
                <w:szCs w:val="20"/>
              </w:rPr>
              <w:t>0,023</w:t>
            </w:r>
          </w:p>
        </w:tc>
      </w:tr>
      <w:tr w:rsidR="004844FC" w:rsidRPr="004844FC" w14:paraId="2DA2E38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52EFBD"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72C423B0"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699A04DB"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54B9316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A83E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79C7B8"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5EEFB941" w14:textId="77777777" w:rsidR="004844FC" w:rsidRPr="004844FC" w:rsidRDefault="004844FC" w:rsidP="004844FC">
            <w:pPr>
              <w:jc w:val="center"/>
              <w:rPr>
                <w:sz w:val="20"/>
                <w:szCs w:val="20"/>
              </w:rPr>
            </w:pPr>
            <w:r w:rsidRPr="004844FC">
              <w:rPr>
                <w:sz w:val="20"/>
                <w:szCs w:val="20"/>
              </w:rPr>
              <w:t>0,023</w:t>
            </w:r>
          </w:p>
        </w:tc>
      </w:tr>
      <w:tr w:rsidR="004844FC" w:rsidRPr="004844FC" w14:paraId="6E07B3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FFA7FB"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56DC1E46"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55825851"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048303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18EB9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126F26"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723ECB3C" w14:textId="77777777" w:rsidR="004844FC" w:rsidRPr="004844FC" w:rsidRDefault="004844FC" w:rsidP="004844FC">
            <w:pPr>
              <w:jc w:val="center"/>
              <w:rPr>
                <w:sz w:val="20"/>
                <w:szCs w:val="20"/>
              </w:rPr>
            </w:pPr>
            <w:r w:rsidRPr="004844FC">
              <w:rPr>
                <w:sz w:val="20"/>
                <w:szCs w:val="20"/>
              </w:rPr>
              <w:t>0,023</w:t>
            </w:r>
          </w:p>
        </w:tc>
      </w:tr>
      <w:tr w:rsidR="004844FC" w:rsidRPr="004844FC" w14:paraId="139E91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6F0BD2"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17253841"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09EBDB9A"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385449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8495E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788322"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534B879E" w14:textId="77777777" w:rsidR="004844FC" w:rsidRPr="004844FC" w:rsidRDefault="004844FC" w:rsidP="004844FC">
            <w:pPr>
              <w:jc w:val="center"/>
              <w:rPr>
                <w:sz w:val="20"/>
                <w:szCs w:val="20"/>
              </w:rPr>
            </w:pPr>
            <w:r w:rsidRPr="004844FC">
              <w:rPr>
                <w:sz w:val="20"/>
                <w:szCs w:val="20"/>
              </w:rPr>
              <w:t>0,023</w:t>
            </w:r>
          </w:p>
        </w:tc>
      </w:tr>
      <w:tr w:rsidR="004844FC" w:rsidRPr="004844FC" w14:paraId="7548A3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34C1A4"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13F59D4D"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50A05BF4"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32F4765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6C7AC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AF5E0A"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2DB78A7D" w14:textId="77777777" w:rsidR="004844FC" w:rsidRPr="004844FC" w:rsidRDefault="004844FC" w:rsidP="004844FC">
            <w:pPr>
              <w:jc w:val="center"/>
              <w:rPr>
                <w:sz w:val="20"/>
                <w:szCs w:val="20"/>
              </w:rPr>
            </w:pPr>
            <w:r w:rsidRPr="004844FC">
              <w:rPr>
                <w:sz w:val="20"/>
                <w:szCs w:val="20"/>
              </w:rPr>
              <w:t>0,023</w:t>
            </w:r>
          </w:p>
        </w:tc>
      </w:tr>
      <w:tr w:rsidR="004844FC" w:rsidRPr="004844FC" w14:paraId="59F717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B9C5CD"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37E64EC5"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1968BACE"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61D31F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5E8BA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20953A"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7E09D32B" w14:textId="77777777" w:rsidR="004844FC" w:rsidRPr="004844FC" w:rsidRDefault="004844FC" w:rsidP="004844FC">
            <w:pPr>
              <w:jc w:val="center"/>
              <w:rPr>
                <w:sz w:val="20"/>
                <w:szCs w:val="20"/>
              </w:rPr>
            </w:pPr>
            <w:r w:rsidRPr="004844FC">
              <w:rPr>
                <w:sz w:val="20"/>
                <w:szCs w:val="20"/>
              </w:rPr>
              <w:t>0,023</w:t>
            </w:r>
          </w:p>
        </w:tc>
      </w:tr>
      <w:tr w:rsidR="004844FC" w:rsidRPr="004844FC" w14:paraId="03CC3F1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522A77"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2634132A"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36CFF685"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633111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8C60F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71C5B1"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07B9F3D7" w14:textId="77777777" w:rsidR="004844FC" w:rsidRPr="004844FC" w:rsidRDefault="004844FC" w:rsidP="004844FC">
            <w:pPr>
              <w:jc w:val="center"/>
              <w:rPr>
                <w:sz w:val="20"/>
                <w:szCs w:val="20"/>
              </w:rPr>
            </w:pPr>
            <w:r w:rsidRPr="004844FC">
              <w:rPr>
                <w:sz w:val="20"/>
                <w:szCs w:val="20"/>
              </w:rPr>
              <w:t>0,023</w:t>
            </w:r>
          </w:p>
        </w:tc>
      </w:tr>
      <w:tr w:rsidR="004844FC" w:rsidRPr="004844FC" w14:paraId="218B34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9D5A34"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289A589B"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4445F25F"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4A700BF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87DA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CF6297"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4C061CC9" w14:textId="77777777" w:rsidR="004844FC" w:rsidRPr="004844FC" w:rsidRDefault="004844FC" w:rsidP="004844FC">
            <w:pPr>
              <w:jc w:val="center"/>
              <w:rPr>
                <w:sz w:val="20"/>
                <w:szCs w:val="20"/>
              </w:rPr>
            </w:pPr>
            <w:r w:rsidRPr="004844FC">
              <w:rPr>
                <w:sz w:val="20"/>
                <w:szCs w:val="20"/>
              </w:rPr>
              <w:t>0,023</w:t>
            </w:r>
          </w:p>
        </w:tc>
      </w:tr>
      <w:tr w:rsidR="004844FC" w:rsidRPr="004844FC" w14:paraId="1540630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64E2D2"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5D5E88F9"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0EB9ADDF"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04500FB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76BE5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6FC1B3"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6666EA88" w14:textId="77777777" w:rsidR="004844FC" w:rsidRPr="004844FC" w:rsidRDefault="004844FC" w:rsidP="004844FC">
            <w:pPr>
              <w:jc w:val="center"/>
              <w:rPr>
                <w:sz w:val="20"/>
                <w:szCs w:val="20"/>
              </w:rPr>
            </w:pPr>
            <w:r w:rsidRPr="004844FC">
              <w:rPr>
                <w:sz w:val="20"/>
                <w:szCs w:val="20"/>
              </w:rPr>
              <w:t>0,023</w:t>
            </w:r>
          </w:p>
        </w:tc>
      </w:tr>
      <w:tr w:rsidR="004844FC" w:rsidRPr="004844FC" w14:paraId="61E9DB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232A60"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7A1D9F3B"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5D728C06"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0E72AA1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F4A5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71813F"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687815D1" w14:textId="77777777" w:rsidR="004844FC" w:rsidRPr="004844FC" w:rsidRDefault="004844FC" w:rsidP="004844FC">
            <w:pPr>
              <w:jc w:val="center"/>
              <w:rPr>
                <w:sz w:val="20"/>
                <w:szCs w:val="20"/>
              </w:rPr>
            </w:pPr>
            <w:r w:rsidRPr="004844FC">
              <w:rPr>
                <w:sz w:val="20"/>
                <w:szCs w:val="20"/>
              </w:rPr>
              <w:t>0,023</w:t>
            </w:r>
          </w:p>
        </w:tc>
      </w:tr>
      <w:tr w:rsidR="004844FC" w:rsidRPr="004844FC" w14:paraId="5539F88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89340B"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219E71C6"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567F825C"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74B8DD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18A4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6B6532"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1A15E68A" w14:textId="77777777" w:rsidR="004844FC" w:rsidRPr="004844FC" w:rsidRDefault="004844FC" w:rsidP="004844FC">
            <w:pPr>
              <w:jc w:val="center"/>
              <w:rPr>
                <w:sz w:val="20"/>
                <w:szCs w:val="20"/>
              </w:rPr>
            </w:pPr>
            <w:r w:rsidRPr="004844FC">
              <w:rPr>
                <w:sz w:val="20"/>
                <w:szCs w:val="20"/>
              </w:rPr>
              <w:t>0,023</w:t>
            </w:r>
          </w:p>
        </w:tc>
      </w:tr>
      <w:tr w:rsidR="004844FC" w:rsidRPr="004844FC" w14:paraId="5C5A313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0015F5"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1A57135A"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198E11C7"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7A4CCDF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8672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DB80F0"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66EE3AFF" w14:textId="77777777" w:rsidR="004844FC" w:rsidRPr="004844FC" w:rsidRDefault="004844FC" w:rsidP="004844FC">
            <w:pPr>
              <w:jc w:val="center"/>
              <w:rPr>
                <w:sz w:val="20"/>
                <w:szCs w:val="20"/>
              </w:rPr>
            </w:pPr>
            <w:r w:rsidRPr="004844FC">
              <w:rPr>
                <w:sz w:val="20"/>
                <w:szCs w:val="20"/>
              </w:rPr>
              <w:t>0,023</w:t>
            </w:r>
          </w:p>
        </w:tc>
      </w:tr>
      <w:tr w:rsidR="004844FC" w:rsidRPr="004844FC" w14:paraId="11B839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1FBA85"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B432D1F"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3B26EFEE"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FCF45F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BCF48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FD6496"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4808B944" w14:textId="77777777" w:rsidR="004844FC" w:rsidRPr="004844FC" w:rsidRDefault="004844FC" w:rsidP="004844FC">
            <w:pPr>
              <w:jc w:val="center"/>
              <w:rPr>
                <w:sz w:val="20"/>
                <w:szCs w:val="20"/>
              </w:rPr>
            </w:pPr>
            <w:r w:rsidRPr="004844FC">
              <w:rPr>
                <w:sz w:val="20"/>
                <w:szCs w:val="20"/>
              </w:rPr>
              <w:t>0,023</w:t>
            </w:r>
          </w:p>
        </w:tc>
      </w:tr>
      <w:tr w:rsidR="004844FC" w:rsidRPr="004844FC" w14:paraId="0EBC81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7BF3E6"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2548BB16"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723E107C"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520B488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EB2B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EEDFFF"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5C143830" w14:textId="77777777" w:rsidR="004844FC" w:rsidRPr="004844FC" w:rsidRDefault="004844FC" w:rsidP="004844FC">
            <w:pPr>
              <w:jc w:val="center"/>
              <w:rPr>
                <w:sz w:val="20"/>
                <w:szCs w:val="20"/>
              </w:rPr>
            </w:pPr>
            <w:r w:rsidRPr="004844FC">
              <w:rPr>
                <w:sz w:val="20"/>
                <w:szCs w:val="20"/>
              </w:rPr>
              <w:t>0,023</w:t>
            </w:r>
          </w:p>
        </w:tc>
      </w:tr>
      <w:tr w:rsidR="004844FC" w:rsidRPr="004844FC" w14:paraId="2EB2D0E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C877F5"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55AEDA3A"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2FF6D663"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2B8B5C5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6287A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FA7918"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46045161" w14:textId="77777777" w:rsidR="004844FC" w:rsidRPr="004844FC" w:rsidRDefault="004844FC" w:rsidP="004844FC">
            <w:pPr>
              <w:jc w:val="center"/>
              <w:rPr>
                <w:sz w:val="20"/>
                <w:szCs w:val="20"/>
              </w:rPr>
            </w:pPr>
            <w:r w:rsidRPr="004844FC">
              <w:rPr>
                <w:sz w:val="20"/>
                <w:szCs w:val="20"/>
              </w:rPr>
              <w:t>0,023</w:t>
            </w:r>
          </w:p>
        </w:tc>
      </w:tr>
      <w:tr w:rsidR="004844FC" w:rsidRPr="004844FC" w14:paraId="7B0260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04FF84"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3CB3D5F"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06FE5E3A"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67717C1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B2277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A1DBE6"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547DD933" w14:textId="77777777" w:rsidR="004844FC" w:rsidRPr="004844FC" w:rsidRDefault="004844FC" w:rsidP="004844FC">
            <w:pPr>
              <w:jc w:val="center"/>
              <w:rPr>
                <w:sz w:val="20"/>
                <w:szCs w:val="20"/>
              </w:rPr>
            </w:pPr>
            <w:r w:rsidRPr="004844FC">
              <w:rPr>
                <w:sz w:val="20"/>
                <w:szCs w:val="20"/>
              </w:rPr>
              <w:t>0,023</w:t>
            </w:r>
          </w:p>
        </w:tc>
      </w:tr>
      <w:tr w:rsidR="004844FC" w:rsidRPr="004844FC" w14:paraId="1422AA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4797A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692722F"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7B334099"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7842316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6D439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C59F63"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18807C06" w14:textId="77777777" w:rsidR="004844FC" w:rsidRPr="004844FC" w:rsidRDefault="004844FC" w:rsidP="004844FC">
            <w:pPr>
              <w:jc w:val="center"/>
              <w:rPr>
                <w:sz w:val="20"/>
                <w:szCs w:val="20"/>
              </w:rPr>
            </w:pPr>
            <w:r w:rsidRPr="004844FC">
              <w:rPr>
                <w:sz w:val="20"/>
                <w:szCs w:val="20"/>
              </w:rPr>
              <w:t>0,023</w:t>
            </w:r>
          </w:p>
        </w:tc>
      </w:tr>
      <w:tr w:rsidR="004844FC" w:rsidRPr="004844FC" w14:paraId="0AF5F1E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F7A72C"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7D4F291"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0F6A6544"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7FBBAB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A3F15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6F3FD8"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47F1311D" w14:textId="77777777" w:rsidR="004844FC" w:rsidRPr="004844FC" w:rsidRDefault="004844FC" w:rsidP="004844FC">
            <w:pPr>
              <w:jc w:val="center"/>
              <w:rPr>
                <w:sz w:val="20"/>
                <w:szCs w:val="20"/>
              </w:rPr>
            </w:pPr>
            <w:r w:rsidRPr="004844FC">
              <w:rPr>
                <w:sz w:val="20"/>
                <w:szCs w:val="20"/>
              </w:rPr>
              <w:t>0,023</w:t>
            </w:r>
          </w:p>
        </w:tc>
      </w:tr>
      <w:tr w:rsidR="004844FC" w:rsidRPr="004844FC" w14:paraId="05D49F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4D6ED4"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DA17AED"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66F5D3FA"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7FD1FD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FCD5B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9FDCF8"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72ECE9DC" w14:textId="77777777" w:rsidR="004844FC" w:rsidRPr="004844FC" w:rsidRDefault="004844FC" w:rsidP="004844FC">
            <w:pPr>
              <w:jc w:val="center"/>
              <w:rPr>
                <w:sz w:val="20"/>
                <w:szCs w:val="20"/>
              </w:rPr>
            </w:pPr>
            <w:r w:rsidRPr="004844FC">
              <w:rPr>
                <w:sz w:val="20"/>
                <w:szCs w:val="20"/>
              </w:rPr>
              <w:t>0,023</w:t>
            </w:r>
          </w:p>
        </w:tc>
      </w:tr>
      <w:tr w:rsidR="004844FC" w:rsidRPr="004844FC" w14:paraId="6CE6FF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09E175"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B1B22B8"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7B0F9ED1"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214CBE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23B19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60E8E4"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1CD3300C" w14:textId="77777777" w:rsidR="004844FC" w:rsidRPr="004844FC" w:rsidRDefault="004844FC" w:rsidP="004844FC">
            <w:pPr>
              <w:jc w:val="center"/>
              <w:rPr>
                <w:sz w:val="20"/>
                <w:szCs w:val="20"/>
              </w:rPr>
            </w:pPr>
            <w:r w:rsidRPr="004844FC">
              <w:rPr>
                <w:sz w:val="20"/>
                <w:szCs w:val="20"/>
              </w:rPr>
              <w:t>0,023</w:t>
            </w:r>
          </w:p>
        </w:tc>
      </w:tr>
      <w:tr w:rsidR="004844FC" w:rsidRPr="004844FC" w14:paraId="56E931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D8FBE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344A58F"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3B90344B"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2632F6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3374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F75B62"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28797779" w14:textId="77777777" w:rsidR="004844FC" w:rsidRPr="004844FC" w:rsidRDefault="004844FC" w:rsidP="004844FC">
            <w:pPr>
              <w:jc w:val="center"/>
              <w:rPr>
                <w:sz w:val="20"/>
                <w:szCs w:val="20"/>
              </w:rPr>
            </w:pPr>
            <w:r w:rsidRPr="004844FC">
              <w:rPr>
                <w:sz w:val="20"/>
                <w:szCs w:val="20"/>
              </w:rPr>
              <w:t>0,023</w:t>
            </w:r>
          </w:p>
        </w:tc>
      </w:tr>
      <w:tr w:rsidR="004844FC" w:rsidRPr="004844FC" w14:paraId="7B1AD4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21AAB4"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59EA497"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121D0F99"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7FEC12C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9977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835797"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49C3E451" w14:textId="77777777" w:rsidR="004844FC" w:rsidRPr="004844FC" w:rsidRDefault="004844FC" w:rsidP="004844FC">
            <w:pPr>
              <w:jc w:val="center"/>
              <w:rPr>
                <w:sz w:val="20"/>
                <w:szCs w:val="20"/>
              </w:rPr>
            </w:pPr>
            <w:r w:rsidRPr="004844FC">
              <w:rPr>
                <w:sz w:val="20"/>
                <w:szCs w:val="20"/>
              </w:rPr>
              <w:t>0,023</w:t>
            </w:r>
          </w:p>
        </w:tc>
      </w:tr>
      <w:tr w:rsidR="004844FC" w:rsidRPr="004844FC" w14:paraId="7E8B388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597526"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5F00EBE"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557263FE"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2072E05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16287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1C92BC"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7E362736" w14:textId="77777777" w:rsidR="004844FC" w:rsidRPr="004844FC" w:rsidRDefault="004844FC" w:rsidP="004844FC">
            <w:pPr>
              <w:jc w:val="center"/>
              <w:rPr>
                <w:sz w:val="20"/>
                <w:szCs w:val="20"/>
              </w:rPr>
            </w:pPr>
            <w:r w:rsidRPr="004844FC">
              <w:rPr>
                <w:sz w:val="20"/>
                <w:szCs w:val="20"/>
              </w:rPr>
              <w:t>0,023</w:t>
            </w:r>
          </w:p>
        </w:tc>
      </w:tr>
      <w:tr w:rsidR="004844FC" w:rsidRPr="004844FC" w14:paraId="41C1C8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0575D4"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286228D"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1EE86194"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3F423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F0F9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B08A8E"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59C04FC9" w14:textId="77777777" w:rsidR="004844FC" w:rsidRPr="004844FC" w:rsidRDefault="004844FC" w:rsidP="004844FC">
            <w:pPr>
              <w:jc w:val="center"/>
              <w:rPr>
                <w:sz w:val="20"/>
                <w:szCs w:val="20"/>
              </w:rPr>
            </w:pPr>
            <w:r w:rsidRPr="004844FC">
              <w:rPr>
                <w:sz w:val="20"/>
                <w:szCs w:val="20"/>
              </w:rPr>
              <w:t>0,023</w:t>
            </w:r>
          </w:p>
        </w:tc>
      </w:tr>
      <w:tr w:rsidR="004844FC" w:rsidRPr="004844FC" w14:paraId="0221C35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46366A"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AA26630"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63370592"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50DD8C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63076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1ECCA9"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709E409D" w14:textId="77777777" w:rsidR="004844FC" w:rsidRPr="004844FC" w:rsidRDefault="004844FC" w:rsidP="004844FC">
            <w:pPr>
              <w:jc w:val="center"/>
              <w:rPr>
                <w:sz w:val="20"/>
                <w:szCs w:val="20"/>
              </w:rPr>
            </w:pPr>
            <w:r w:rsidRPr="004844FC">
              <w:rPr>
                <w:sz w:val="20"/>
                <w:szCs w:val="20"/>
              </w:rPr>
              <w:t>0,023</w:t>
            </w:r>
          </w:p>
        </w:tc>
      </w:tr>
      <w:tr w:rsidR="004844FC" w:rsidRPr="004844FC" w14:paraId="176CC5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4FC7A1"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3AA6253"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1A8AFE25"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61448B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B4712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657654"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05793ED9" w14:textId="77777777" w:rsidR="004844FC" w:rsidRPr="004844FC" w:rsidRDefault="004844FC" w:rsidP="004844FC">
            <w:pPr>
              <w:jc w:val="center"/>
              <w:rPr>
                <w:sz w:val="20"/>
                <w:szCs w:val="20"/>
              </w:rPr>
            </w:pPr>
            <w:r w:rsidRPr="004844FC">
              <w:rPr>
                <w:sz w:val="20"/>
                <w:szCs w:val="20"/>
              </w:rPr>
              <w:t>0,023</w:t>
            </w:r>
          </w:p>
        </w:tc>
      </w:tr>
      <w:tr w:rsidR="004844FC" w:rsidRPr="004844FC" w14:paraId="475128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E1A1F5"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50F0167"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0BB5BE9D"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565E399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D53F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E4DCCA"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48F70394" w14:textId="77777777" w:rsidR="004844FC" w:rsidRPr="004844FC" w:rsidRDefault="004844FC" w:rsidP="004844FC">
            <w:pPr>
              <w:jc w:val="center"/>
              <w:rPr>
                <w:sz w:val="20"/>
                <w:szCs w:val="20"/>
              </w:rPr>
            </w:pPr>
            <w:r w:rsidRPr="004844FC">
              <w:rPr>
                <w:sz w:val="20"/>
                <w:szCs w:val="20"/>
              </w:rPr>
              <w:t>0,023</w:t>
            </w:r>
          </w:p>
        </w:tc>
      </w:tr>
      <w:tr w:rsidR="004844FC" w:rsidRPr="004844FC" w14:paraId="4B082F0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8E40C9"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F580708"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4F129798"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174E8C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69E10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EBC9EC"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5BAE5BE4" w14:textId="77777777" w:rsidR="004844FC" w:rsidRPr="004844FC" w:rsidRDefault="004844FC" w:rsidP="004844FC">
            <w:pPr>
              <w:jc w:val="center"/>
              <w:rPr>
                <w:sz w:val="20"/>
                <w:szCs w:val="20"/>
              </w:rPr>
            </w:pPr>
            <w:r w:rsidRPr="004844FC">
              <w:rPr>
                <w:sz w:val="20"/>
                <w:szCs w:val="20"/>
              </w:rPr>
              <w:t>0,023</w:t>
            </w:r>
          </w:p>
        </w:tc>
      </w:tr>
      <w:tr w:rsidR="004844FC" w:rsidRPr="004844FC" w14:paraId="3D3EE6B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008998"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3AB373A"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0A728FF4"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68093C0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5203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4B4636"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40D16C92" w14:textId="77777777" w:rsidR="004844FC" w:rsidRPr="004844FC" w:rsidRDefault="004844FC" w:rsidP="004844FC">
            <w:pPr>
              <w:jc w:val="center"/>
              <w:rPr>
                <w:sz w:val="20"/>
                <w:szCs w:val="20"/>
              </w:rPr>
            </w:pPr>
            <w:r w:rsidRPr="004844FC">
              <w:rPr>
                <w:sz w:val="20"/>
                <w:szCs w:val="20"/>
              </w:rPr>
              <w:t>0,023</w:t>
            </w:r>
          </w:p>
        </w:tc>
      </w:tr>
      <w:tr w:rsidR="004844FC" w:rsidRPr="004844FC" w14:paraId="1B154B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250359"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3FE2826"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78572A32"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42FAAB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994B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F5B2BB"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60D65F5D" w14:textId="77777777" w:rsidR="004844FC" w:rsidRPr="004844FC" w:rsidRDefault="004844FC" w:rsidP="004844FC">
            <w:pPr>
              <w:jc w:val="center"/>
              <w:rPr>
                <w:sz w:val="20"/>
                <w:szCs w:val="20"/>
              </w:rPr>
            </w:pPr>
            <w:r w:rsidRPr="004844FC">
              <w:rPr>
                <w:sz w:val="20"/>
                <w:szCs w:val="20"/>
              </w:rPr>
              <w:t>0,023</w:t>
            </w:r>
          </w:p>
        </w:tc>
      </w:tr>
      <w:tr w:rsidR="004844FC" w:rsidRPr="004844FC" w14:paraId="66B915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09C939"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17949B3"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050D4880"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69A2FC4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B485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65422C"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5BA86860" w14:textId="77777777" w:rsidR="004844FC" w:rsidRPr="004844FC" w:rsidRDefault="004844FC" w:rsidP="004844FC">
            <w:pPr>
              <w:jc w:val="center"/>
              <w:rPr>
                <w:sz w:val="20"/>
                <w:szCs w:val="20"/>
              </w:rPr>
            </w:pPr>
            <w:r w:rsidRPr="004844FC">
              <w:rPr>
                <w:sz w:val="20"/>
                <w:szCs w:val="20"/>
              </w:rPr>
              <w:t>0,023</w:t>
            </w:r>
          </w:p>
        </w:tc>
      </w:tr>
      <w:tr w:rsidR="004844FC" w:rsidRPr="004844FC" w14:paraId="79329BD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71F592"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5FE6C564"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332F87FD"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4180B5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C578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B61041"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569A516D" w14:textId="77777777" w:rsidR="004844FC" w:rsidRPr="004844FC" w:rsidRDefault="004844FC" w:rsidP="004844FC">
            <w:pPr>
              <w:jc w:val="center"/>
              <w:rPr>
                <w:sz w:val="20"/>
                <w:szCs w:val="20"/>
              </w:rPr>
            </w:pPr>
            <w:r w:rsidRPr="004844FC">
              <w:rPr>
                <w:sz w:val="20"/>
                <w:szCs w:val="20"/>
              </w:rPr>
              <w:t>0,023</w:t>
            </w:r>
          </w:p>
        </w:tc>
      </w:tr>
      <w:tr w:rsidR="004844FC" w:rsidRPr="004844FC" w14:paraId="010FF8C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914765"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16CC1D6"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545507E8"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5D1D2EF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9F91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AAFCAF"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49ACB105" w14:textId="77777777" w:rsidR="004844FC" w:rsidRPr="004844FC" w:rsidRDefault="004844FC" w:rsidP="004844FC">
            <w:pPr>
              <w:jc w:val="center"/>
              <w:rPr>
                <w:sz w:val="20"/>
                <w:szCs w:val="20"/>
              </w:rPr>
            </w:pPr>
            <w:r w:rsidRPr="004844FC">
              <w:rPr>
                <w:sz w:val="20"/>
                <w:szCs w:val="20"/>
              </w:rPr>
              <w:t>0,023</w:t>
            </w:r>
          </w:p>
        </w:tc>
      </w:tr>
      <w:tr w:rsidR="004844FC" w:rsidRPr="004844FC" w14:paraId="58FFCB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C82D68"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682C853"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624BD96A"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12E0995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6867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4AA30E"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7F5E2008" w14:textId="77777777" w:rsidR="004844FC" w:rsidRPr="004844FC" w:rsidRDefault="004844FC" w:rsidP="004844FC">
            <w:pPr>
              <w:jc w:val="center"/>
              <w:rPr>
                <w:sz w:val="20"/>
                <w:szCs w:val="20"/>
              </w:rPr>
            </w:pPr>
            <w:r w:rsidRPr="004844FC">
              <w:rPr>
                <w:sz w:val="20"/>
                <w:szCs w:val="20"/>
              </w:rPr>
              <w:t>0,023</w:t>
            </w:r>
          </w:p>
        </w:tc>
      </w:tr>
      <w:tr w:rsidR="004844FC" w:rsidRPr="004844FC" w14:paraId="64B670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3BD789"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AC89A34"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5CD0AB42"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4C46F22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C54AB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D11CD0"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284B1D79" w14:textId="77777777" w:rsidR="004844FC" w:rsidRPr="004844FC" w:rsidRDefault="004844FC" w:rsidP="004844FC">
            <w:pPr>
              <w:jc w:val="center"/>
              <w:rPr>
                <w:sz w:val="20"/>
                <w:szCs w:val="20"/>
              </w:rPr>
            </w:pPr>
            <w:r w:rsidRPr="004844FC">
              <w:rPr>
                <w:sz w:val="20"/>
                <w:szCs w:val="20"/>
              </w:rPr>
              <w:t>0,023</w:t>
            </w:r>
          </w:p>
        </w:tc>
      </w:tr>
      <w:tr w:rsidR="004844FC" w:rsidRPr="004844FC" w14:paraId="63624D2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065AD4"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CD754AC"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6BD84CA2"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6400D0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44C22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D9A011" w14:textId="77777777" w:rsidR="004844FC" w:rsidRPr="004844FC" w:rsidRDefault="004844FC" w:rsidP="004844FC">
            <w:pPr>
              <w:jc w:val="center"/>
              <w:rPr>
                <w:sz w:val="20"/>
                <w:szCs w:val="20"/>
              </w:rPr>
            </w:pPr>
            <w:r w:rsidRPr="004844FC">
              <w:rPr>
                <w:sz w:val="20"/>
                <w:szCs w:val="20"/>
              </w:rPr>
              <w:t>24,99</w:t>
            </w:r>
          </w:p>
        </w:tc>
        <w:tc>
          <w:tcPr>
            <w:tcW w:w="1900" w:type="dxa"/>
            <w:tcBorders>
              <w:top w:val="nil"/>
              <w:left w:val="nil"/>
              <w:bottom w:val="single" w:sz="4" w:space="0" w:color="auto"/>
              <w:right w:val="single" w:sz="4" w:space="0" w:color="auto"/>
            </w:tcBorders>
            <w:shd w:val="clear" w:color="auto" w:fill="auto"/>
            <w:noWrap/>
            <w:vAlign w:val="center"/>
            <w:hideMark/>
          </w:tcPr>
          <w:p w14:paraId="7DDEB212" w14:textId="77777777" w:rsidR="004844FC" w:rsidRPr="004844FC" w:rsidRDefault="004844FC" w:rsidP="004844FC">
            <w:pPr>
              <w:jc w:val="center"/>
              <w:rPr>
                <w:sz w:val="20"/>
                <w:szCs w:val="20"/>
              </w:rPr>
            </w:pPr>
            <w:r w:rsidRPr="004844FC">
              <w:rPr>
                <w:sz w:val="20"/>
                <w:szCs w:val="20"/>
              </w:rPr>
              <w:t>0,023</w:t>
            </w:r>
          </w:p>
        </w:tc>
      </w:tr>
      <w:tr w:rsidR="004844FC" w:rsidRPr="004844FC" w14:paraId="4B167AAA"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6D1AB" w14:textId="77777777" w:rsidR="004844FC" w:rsidRPr="004844FC" w:rsidRDefault="004844FC" w:rsidP="004844FC">
            <w:pPr>
              <w:jc w:val="center"/>
              <w:rPr>
                <w:color w:val="000000"/>
                <w:sz w:val="20"/>
                <w:szCs w:val="20"/>
              </w:rPr>
            </w:pPr>
            <w:r w:rsidRPr="004844FC">
              <w:rPr>
                <w:color w:val="000000"/>
                <w:sz w:val="20"/>
                <w:szCs w:val="20"/>
              </w:rPr>
              <w:t>ВК Кавказская (ул. Кавказская, 24): ЕТО №01-3 - ПАО «Т Плюс»</w:t>
            </w:r>
          </w:p>
        </w:tc>
      </w:tr>
      <w:tr w:rsidR="004844FC" w:rsidRPr="004844FC" w14:paraId="2AF729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6CBB07"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E4FCB44"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1635D3BC"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2A08999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F8AB2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CA5EE5"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6AA7305C" w14:textId="77777777" w:rsidR="004844FC" w:rsidRPr="004844FC" w:rsidRDefault="004844FC" w:rsidP="004844FC">
            <w:pPr>
              <w:jc w:val="center"/>
              <w:rPr>
                <w:sz w:val="20"/>
                <w:szCs w:val="20"/>
              </w:rPr>
            </w:pPr>
            <w:r w:rsidRPr="004844FC">
              <w:rPr>
                <w:sz w:val="20"/>
                <w:szCs w:val="20"/>
              </w:rPr>
              <w:t>0,027</w:t>
            </w:r>
          </w:p>
        </w:tc>
      </w:tr>
      <w:tr w:rsidR="004844FC" w:rsidRPr="004844FC" w14:paraId="10ED664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11BBD3"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2E5F785A"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1F98E159" w14:textId="77777777" w:rsidR="004844FC" w:rsidRPr="004844FC" w:rsidRDefault="004844FC" w:rsidP="004844FC">
            <w:pPr>
              <w:jc w:val="center"/>
              <w:rPr>
                <w:sz w:val="20"/>
                <w:szCs w:val="20"/>
              </w:rPr>
            </w:pPr>
            <w:r w:rsidRPr="004844FC">
              <w:rPr>
                <w:sz w:val="20"/>
                <w:szCs w:val="20"/>
              </w:rPr>
              <w:t>68,3</w:t>
            </w:r>
          </w:p>
        </w:tc>
        <w:tc>
          <w:tcPr>
            <w:tcW w:w="1900" w:type="dxa"/>
            <w:tcBorders>
              <w:top w:val="nil"/>
              <w:left w:val="nil"/>
              <w:bottom w:val="single" w:sz="4" w:space="0" w:color="auto"/>
              <w:right w:val="single" w:sz="4" w:space="0" w:color="auto"/>
            </w:tcBorders>
            <w:shd w:val="clear" w:color="auto" w:fill="auto"/>
            <w:noWrap/>
            <w:vAlign w:val="center"/>
            <w:hideMark/>
          </w:tcPr>
          <w:p w14:paraId="4709E63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D12E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F8C897"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53341A9A" w14:textId="77777777" w:rsidR="004844FC" w:rsidRPr="004844FC" w:rsidRDefault="004844FC" w:rsidP="004844FC">
            <w:pPr>
              <w:jc w:val="center"/>
              <w:rPr>
                <w:sz w:val="20"/>
                <w:szCs w:val="20"/>
              </w:rPr>
            </w:pPr>
            <w:r w:rsidRPr="004844FC">
              <w:rPr>
                <w:sz w:val="20"/>
                <w:szCs w:val="20"/>
              </w:rPr>
              <w:t>0,027</w:t>
            </w:r>
          </w:p>
        </w:tc>
      </w:tr>
      <w:tr w:rsidR="004844FC" w:rsidRPr="004844FC" w14:paraId="4798B2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7A8870"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DD1232E"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1B3F642B" w14:textId="77777777" w:rsidR="004844FC" w:rsidRPr="004844FC" w:rsidRDefault="004844FC" w:rsidP="004844FC">
            <w:pPr>
              <w:jc w:val="center"/>
              <w:rPr>
                <w:sz w:val="20"/>
                <w:szCs w:val="20"/>
              </w:rPr>
            </w:pPr>
            <w:r w:rsidRPr="004844FC">
              <w:rPr>
                <w:sz w:val="20"/>
                <w:szCs w:val="20"/>
              </w:rPr>
              <w:t>67,7</w:t>
            </w:r>
          </w:p>
        </w:tc>
        <w:tc>
          <w:tcPr>
            <w:tcW w:w="1900" w:type="dxa"/>
            <w:tcBorders>
              <w:top w:val="nil"/>
              <w:left w:val="nil"/>
              <w:bottom w:val="single" w:sz="4" w:space="0" w:color="auto"/>
              <w:right w:val="single" w:sz="4" w:space="0" w:color="auto"/>
            </w:tcBorders>
            <w:shd w:val="clear" w:color="auto" w:fill="auto"/>
            <w:noWrap/>
            <w:vAlign w:val="center"/>
            <w:hideMark/>
          </w:tcPr>
          <w:p w14:paraId="69F291E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D3FAF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4F004F"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15CBD435" w14:textId="77777777" w:rsidR="004844FC" w:rsidRPr="004844FC" w:rsidRDefault="004844FC" w:rsidP="004844FC">
            <w:pPr>
              <w:jc w:val="center"/>
              <w:rPr>
                <w:sz w:val="20"/>
                <w:szCs w:val="20"/>
              </w:rPr>
            </w:pPr>
            <w:r w:rsidRPr="004844FC">
              <w:rPr>
                <w:sz w:val="20"/>
                <w:szCs w:val="20"/>
              </w:rPr>
              <w:t>0,027</w:t>
            </w:r>
          </w:p>
        </w:tc>
      </w:tr>
      <w:tr w:rsidR="004844FC" w:rsidRPr="004844FC" w14:paraId="432CE0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FDCF0D"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6EFD08B3"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7C43B934" w14:textId="77777777" w:rsidR="004844FC" w:rsidRPr="004844FC" w:rsidRDefault="004844FC" w:rsidP="004844FC">
            <w:pPr>
              <w:jc w:val="center"/>
              <w:rPr>
                <w:sz w:val="20"/>
                <w:szCs w:val="20"/>
              </w:rPr>
            </w:pPr>
            <w:r w:rsidRPr="004844FC">
              <w:rPr>
                <w:sz w:val="20"/>
                <w:szCs w:val="20"/>
              </w:rPr>
              <w:t>67,0</w:t>
            </w:r>
          </w:p>
        </w:tc>
        <w:tc>
          <w:tcPr>
            <w:tcW w:w="1900" w:type="dxa"/>
            <w:tcBorders>
              <w:top w:val="nil"/>
              <w:left w:val="nil"/>
              <w:bottom w:val="single" w:sz="4" w:space="0" w:color="auto"/>
              <w:right w:val="single" w:sz="4" w:space="0" w:color="auto"/>
            </w:tcBorders>
            <w:shd w:val="clear" w:color="auto" w:fill="auto"/>
            <w:noWrap/>
            <w:vAlign w:val="center"/>
            <w:hideMark/>
          </w:tcPr>
          <w:p w14:paraId="4D24FB9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D4F2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5D6625"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1C2499CC" w14:textId="77777777" w:rsidR="004844FC" w:rsidRPr="004844FC" w:rsidRDefault="004844FC" w:rsidP="004844FC">
            <w:pPr>
              <w:jc w:val="center"/>
              <w:rPr>
                <w:sz w:val="20"/>
                <w:szCs w:val="20"/>
              </w:rPr>
            </w:pPr>
            <w:r w:rsidRPr="004844FC">
              <w:rPr>
                <w:sz w:val="20"/>
                <w:szCs w:val="20"/>
              </w:rPr>
              <w:t>0,027</w:t>
            </w:r>
          </w:p>
        </w:tc>
      </w:tr>
      <w:tr w:rsidR="004844FC" w:rsidRPr="004844FC" w14:paraId="01CBAAF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A7D435"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6084C43A"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6068D024" w14:textId="77777777" w:rsidR="004844FC" w:rsidRPr="004844FC" w:rsidRDefault="004844FC" w:rsidP="004844FC">
            <w:pPr>
              <w:jc w:val="center"/>
              <w:rPr>
                <w:sz w:val="20"/>
                <w:szCs w:val="20"/>
              </w:rPr>
            </w:pPr>
            <w:r w:rsidRPr="004844FC">
              <w:rPr>
                <w:sz w:val="20"/>
                <w:szCs w:val="20"/>
              </w:rPr>
              <w:t>66,3</w:t>
            </w:r>
          </w:p>
        </w:tc>
        <w:tc>
          <w:tcPr>
            <w:tcW w:w="1900" w:type="dxa"/>
            <w:tcBorders>
              <w:top w:val="nil"/>
              <w:left w:val="nil"/>
              <w:bottom w:val="single" w:sz="4" w:space="0" w:color="auto"/>
              <w:right w:val="single" w:sz="4" w:space="0" w:color="auto"/>
            </w:tcBorders>
            <w:shd w:val="clear" w:color="auto" w:fill="auto"/>
            <w:noWrap/>
            <w:vAlign w:val="center"/>
            <w:hideMark/>
          </w:tcPr>
          <w:p w14:paraId="3005E49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1E99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FA0CC9"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18C968F1" w14:textId="77777777" w:rsidR="004844FC" w:rsidRPr="004844FC" w:rsidRDefault="004844FC" w:rsidP="004844FC">
            <w:pPr>
              <w:jc w:val="center"/>
              <w:rPr>
                <w:sz w:val="20"/>
                <w:szCs w:val="20"/>
              </w:rPr>
            </w:pPr>
            <w:r w:rsidRPr="004844FC">
              <w:rPr>
                <w:sz w:val="20"/>
                <w:szCs w:val="20"/>
              </w:rPr>
              <w:t>0,027</w:t>
            </w:r>
          </w:p>
        </w:tc>
      </w:tr>
      <w:tr w:rsidR="004844FC" w:rsidRPr="004844FC" w14:paraId="48710B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69744D"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519FBA3D"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77B8A846" w14:textId="77777777" w:rsidR="004844FC" w:rsidRPr="004844FC" w:rsidRDefault="004844FC" w:rsidP="004844FC">
            <w:pPr>
              <w:jc w:val="center"/>
              <w:rPr>
                <w:sz w:val="20"/>
                <w:szCs w:val="20"/>
              </w:rPr>
            </w:pPr>
            <w:r w:rsidRPr="004844FC">
              <w:rPr>
                <w:sz w:val="20"/>
                <w:szCs w:val="20"/>
              </w:rPr>
              <w:t>65,6</w:t>
            </w:r>
          </w:p>
        </w:tc>
        <w:tc>
          <w:tcPr>
            <w:tcW w:w="1900" w:type="dxa"/>
            <w:tcBorders>
              <w:top w:val="nil"/>
              <w:left w:val="nil"/>
              <w:bottom w:val="single" w:sz="4" w:space="0" w:color="auto"/>
              <w:right w:val="single" w:sz="4" w:space="0" w:color="auto"/>
            </w:tcBorders>
            <w:shd w:val="clear" w:color="auto" w:fill="auto"/>
            <w:noWrap/>
            <w:vAlign w:val="center"/>
            <w:hideMark/>
          </w:tcPr>
          <w:p w14:paraId="021C77C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2BA1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E34D0A"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600F5D09" w14:textId="77777777" w:rsidR="004844FC" w:rsidRPr="004844FC" w:rsidRDefault="004844FC" w:rsidP="004844FC">
            <w:pPr>
              <w:jc w:val="center"/>
              <w:rPr>
                <w:sz w:val="20"/>
                <w:szCs w:val="20"/>
              </w:rPr>
            </w:pPr>
            <w:r w:rsidRPr="004844FC">
              <w:rPr>
                <w:sz w:val="20"/>
                <w:szCs w:val="20"/>
              </w:rPr>
              <w:t>0,027</w:t>
            </w:r>
          </w:p>
        </w:tc>
      </w:tr>
      <w:tr w:rsidR="004844FC" w:rsidRPr="004844FC" w14:paraId="459410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CEF576"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25AB8C8E"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413BF183" w14:textId="77777777" w:rsidR="004844FC" w:rsidRPr="004844FC" w:rsidRDefault="004844FC" w:rsidP="004844FC">
            <w:pPr>
              <w:jc w:val="center"/>
              <w:rPr>
                <w:sz w:val="20"/>
                <w:szCs w:val="20"/>
              </w:rPr>
            </w:pPr>
            <w:r w:rsidRPr="004844FC">
              <w:rPr>
                <w:sz w:val="20"/>
                <w:szCs w:val="20"/>
              </w:rPr>
              <w:t>64,9</w:t>
            </w:r>
          </w:p>
        </w:tc>
        <w:tc>
          <w:tcPr>
            <w:tcW w:w="1900" w:type="dxa"/>
            <w:tcBorders>
              <w:top w:val="nil"/>
              <w:left w:val="nil"/>
              <w:bottom w:val="single" w:sz="4" w:space="0" w:color="auto"/>
              <w:right w:val="single" w:sz="4" w:space="0" w:color="auto"/>
            </w:tcBorders>
            <w:shd w:val="clear" w:color="auto" w:fill="auto"/>
            <w:noWrap/>
            <w:vAlign w:val="center"/>
            <w:hideMark/>
          </w:tcPr>
          <w:p w14:paraId="33AD04D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9F3B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C7867D"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037F4C05" w14:textId="77777777" w:rsidR="004844FC" w:rsidRPr="004844FC" w:rsidRDefault="004844FC" w:rsidP="004844FC">
            <w:pPr>
              <w:jc w:val="center"/>
              <w:rPr>
                <w:sz w:val="20"/>
                <w:szCs w:val="20"/>
              </w:rPr>
            </w:pPr>
            <w:r w:rsidRPr="004844FC">
              <w:rPr>
                <w:sz w:val="20"/>
                <w:szCs w:val="20"/>
              </w:rPr>
              <w:t>0,027</w:t>
            </w:r>
          </w:p>
        </w:tc>
      </w:tr>
      <w:tr w:rsidR="004844FC" w:rsidRPr="004844FC" w14:paraId="6A649E8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54FF54"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43D43393" w14:textId="77777777" w:rsidR="004844FC" w:rsidRPr="004844FC" w:rsidRDefault="004844FC" w:rsidP="004844FC">
            <w:pPr>
              <w:jc w:val="center"/>
              <w:rPr>
                <w:sz w:val="20"/>
                <w:szCs w:val="20"/>
              </w:rPr>
            </w:pPr>
            <w:r w:rsidRPr="004844FC">
              <w:rPr>
                <w:sz w:val="20"/>
                <w:szCs w:val="20"/>
              </w:rPr>
              <w:t>86,9</w:t>
            </w:r>
          </w:p>
        </w:tc>
        <w:tc>
          <w:tcPr>
            <w:tcW w:w="1900" w:type="dxa"/>
            <w:tcBorders>
              <w:top w:val="nil"/>
              <w:left w:val="nil"/>
              <w:bottom w:val="single" w:sz="4" w:space="0" w:color="auto"/>
              <w:right w:val="single" w:sz="4" w:space="0" w:color="auto"/>
            </w:tcBorders>
            <w:shd w:val="clear" w:color="auto" w:fill="auto"/>
            <w:noWrap/>
            <w:vAlign w:val="center"/>
            <w:hideMark/>
          </w:tcPr>
          <w:p w14:paraId="3ECB641F" w14:textId="77777777" w:rsidR="004844FC" w:rsidRPr="004844FC" w:rsidRDefault="004844FC" w:rsidP="004844FC">
            <w:pPr>
              <w:jc w:val="center"/>
              <w:rPr>
                <w:sz w:val="20"/>
                <w:szCs w:val="20"/>
              </w:rPr>
            </w:pPr>
            <w:r w:rsidRPr="004844FC">
              <w:rPr>
                <w:sz w:val="20"/>
                <w:szCs w:val="20"/>
              </w:rPr>
              <w:t>64,3</w:t>
            </w:r>
          </w:p>
        </w:tc>
        <w:tc>
          <w:tcPr>
            <w:tcW w:w="1900" w:type="dxa"/>
            <w:tcBorders>
              <w:top w:val="nil"/>
              <w:left w:val="nil"/>
              <w:bottom w:val="single" w:sz="4" w:space="0" w:color="auto"/>
              <w:right w:val="single" w:sz="4" w:space="0" w:color="auto"/>
            </w:tcBorders>
            <w:shd w:val="clear" w:color="auto" w:fill="auto"/>
            <w:noWrap/>
            <w:vAlign w:val="center"/>
            <w:hideMark/>
          </w:tcPr>
          <w:p w14:paraId="1BCCCB5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A06B9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4B79A9"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45871605" w14:textId="77777777" w:rsidR="004844FC" w:rsidRPr="004844FC" w:rsidRDefault="004844FC" w:rsidP="004844FC">
            <w:pPr>
              <w:jc w:val="center"/>
              <w:rPr>
                <w:sz w:val="20"/>
                <w:szCs w:val="20"/>
              </w:rPr>
            </w:pPr>
            <w:r w:rsidRPr="004844FC">
              <w:rPr>
                <w:sz w:val="20"/>
                <w:szCs w:val="20"/>
              </w:rPr>
              <w:t>0,027</w:t>
            </w:r>
          </w:p>
        </w:tc>
      </w:tr>
      <w:tr w:rsidR="004844FC" w:rsidRPr="004844FC" w14:paraId="0A115A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234DCE"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326CB5B9"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0F84448A" w14:textId="77777777" w:rsidR="004844FC" w:rsidRPr="004844FC" w:rsidRDefault="004844FC" w:rsidP="004844FC">
            <w:pPr>
              <w:jc w:val="center"/>
              <w:rPr>
                <w:sz w:val="20"/>
                <w:szCs w:val="20"/>
              </w:rPr>
            </w:pPr>
            <w:r w:rsidRPr="004844FC">
              <w:rPr>
                <w:sz w:val="20"/>
                <w:szCs w:val="20"/>
              </w:rPr>
              <w:t>63,6</w:t>
            </w:r>
          </w:p>
        </w:tc>
        <w:tc>
          <w:tcPr>
            <w:tcW w:w="1900" w:type="dxa"/>
            <w:tcBorders>
              <w:top w:val="nil"/>
              <w:left w:val="nil"/>
              <w:bottom w:val="single" w:sz="4" w:space="0" w:color="auto"/>
              <w:right w:val="single" w:sz="4" w:space="0" w:color="auto"/>
            </w:tcBorders>
            <w:shd w:val="clear" w:color="auto" w:fill="auto"/>
            <w:noWrap/>
            <w:vAlign w:val="center"/>
            <w:hideMark/>
          </w:tcPr>
          <w:p w14:paraId="60461CC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CBC6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9B65DD"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549F9B30" w14:textId="77777777" w:rsidR="004844FC" w:rsidRPr="004844FC" w:rsidRDefault="004844FC" w:rsidP="004844FC">
            <w:pPr>
              <w:jc w:val="center"/>
              <w:rPr>
                <w:sz w:val="20"/>
                <w:szCs w:val="20"/>
              </w:rPr>
            </w:pPr>
            <w:r w:rsidRPr="004844FC">
              <w:rPr>
                <w:sz w:val="20"/>
                <w:szCs w:val="20"/>
              </w:rPr>
              <w:t>0,027</w:t>
            </w:r>
          </w:p>
        </w:tc>
      </w:tr>
      <w:tr w:rsidR="004844FC" w:rsidRPr="004844FC" w14:paraId="6972C2C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C40756"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395A4383"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56DCC730" w14:textId="77777777" w:rsidR="004844FC" w:rsidRPr="004844FC" w:rsidRDefault="004844FC" w:rsidP="004844FC">
            <w:pPr>
              <w:jc w:val="center"/>
              <w:rPr>
                <w:sz w:val="20"/>
                <w:szCs w:val="20"/>
              </w:rPr>
            </w:pPr>
            <w:r w:rsidRPr="004844FC">
              <w:rPr>
                <w:sz w:val="20"/>
                <w:szCs w:val="20"/>
              </w:rPr>
              <w:t>62,9</w:t>
            </w:r>
          </w:p>
        </w:tc>
        <w:tc>
          <w:tcPr>
            <w:tcW w:w="1900" w:type="dxa"/>
            <w:tcBorders>
              <w:top w:val="nil"/>
              <w:left w:val="nil"/>
              <w:bottom w:val="single" w:sz="4" w:space="0" w:color="auto"/>
              <w:right w:val="single" w:sz="4" w:space="0" w:color="auto"/>
            </w:tcBorders>
            <w:shd w:val="clear" w:color="auto" w:fill="auto"/>
            <w:noWrap/>
            <w:vAlign w:val="center"/>
            <w:hideMark/>
          </w:tcPr>
          <w:p w14:paraId="6ED26B0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60EFA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D64969"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55CB0B06" w14:textId="77777777" w:rsidR="004844FC" w:rsidRPr="004844FC" w:rsidRDefault="004844FC" w:rsidP="004844FC">
            <w:pPr>
              <w:jc w:val="center"/>
              <w:rPr>
                <w:sz w:val="20"/>
                <w:szCs w:val="20"/>
              </w:rPr>
            </w:pPr>
            <w:r w:rsidRPr="004844FC">
              <w:rPr>
                <w:sz w:val="20"/>
                <w:szCs w:val="20"/>
              </w:rPr>
              <w:t>0,027</w:t>
            </w:r>
          </w:p>
        </w:tc>
      </w:tr>
      <w:tr w:rsidR="004844FC" w:rsidRPr="004844FC" w14:paraId="254CFA9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A6AE05"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7F6EE754" w14:textId="77777777" w:rsidR="004844FC" w:rsidRPr="004844FC" w:rsidRDefault="004844FC" w:rsidP="004844FC">
            <w:pPr>
              <w:jc w:val="center"/>
              <w:rPr>
                <w:sz w:val="20"/>
                <w:szCs w:val="20"/>
              </w:rPr>
            </w:pPr>
            <w:r w:rsidRPr="004844FC">
              <w:rPr>
                <w:sz w:val="20"/>
                <w:szCs w:val="20"/>
              </w:rPr>
              <w:t>83,4</w:t>
            </w:r>
          </w:p>
        </w:tc>
        <w:tc>
          <w:tcPr>
            <w:tcW w:w="1900" w:type="dxa"/>
            <w:tcBorders>
              <w:top w:val="nil"/>
              <w:left w:val="nil"/>
              <w:bottom w:val="single" w:sz="4" w:space="0" w:color="auto"/>
              <w:right w:val="single" w:sz="4" w:space="0" w:color="auto"/>
            </w:tcBorders>
            <w:shd w:val="clear" w:color="auto" w:fill="auto"/>
            <w:noWrap/>
            <w:vAlign w:val="center"/>
            <w:hideMark/>
          </w:tcPr>
          <w:p w14:paraId="5CAD88E9" w14:textId="77777777" w:rsidR="004844FC" w:rsidRPr="004844FC" w:rsidRDefault="004844FC" w:rsidP="004844FC">
            <w:pPr>
              <w:jc w:val="center"/>
              <w:rPr>
                <w:sz w:val="20"/>
                <w:szCs w:val="20"/>
              </w:rPr>
            </w:pPr>
            <w:r w:rsidRPr="004844FC">
              <w:rPr>
                <w:sz w:val="20"/>
                <w:szCs w:val="20"/>
              </w:rPr>
              <w:t>62,2</w:t>
            </w:r>
          </w:p>
        </w:tc>
        <w:tc>
          <w:tcPr>
            <w:tcW w:w="1900" w:type="dxa"/>
            <w:tcBorders>
              <w:top w:val="nil"/>
              <w:left w:val="nil"/>
              <w:bottom w:val="single" w:sz="4" w:space="0" w:color="auto"/>
              <w:right w:val="single" w:sz="4" w:space="0" w:color="auto"/>
            </w:tcBorders>
            <w:shd w:val="clear" w:color="auto" w:fill="auto"/>
            <w:noWrap/>
            <w:vAlign w:val="center"/>
            <w:hideMark/>
          </w:tcPr>
          <w:p w14:paraId="086A352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86D3B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75018C"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6BC9519E" w14:textId="77777777" w:rsidR="004844FC" w:rsidRPr="004844FC" w:rsidRDefault="004844FC" w:rsidP="004844FC">
            <w:pPr>
              <w:jc w:val="center"/>
              <w:rPr>
                <w:sz w:val="20"/>
                <w:szCs w:val="20"/>
              </w:rPr>
            </w:pPr>
            <w:r w:rsidRPr="004844FC">
              <w:rPr>
                <w:sz w:val="20"/>
                <w:szCs w:val="20"/>
              </w:rPr>
              <w:t>0,027</w:t>
            </w:r>
          </w:p>
        </w:tc>
      </w:tr>
      <w:tr w:rsidR="004844FC" w:rsidRPr="004844FC" w14:paraId="3E7E4B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36EED8"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77758279"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721B4A06"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1BF3C1F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163F4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A68918"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69E62DF7" w14:textId="77777777" w:rsidR="004844FC" w:rsidRPr="004844FC" w:rsidRDefault="004844FC" w:rsidP="004844FC">
            <w:pPr>
              <w:jc w:val="center"/>
              <w:rPr>
                <w:sz w:val="20"/>
                <w:szCs w:val="20"/>
              </w:rPr>
            </w:pPr>
            <w:r w:rsidRPr="004844FC">
              <w:rPr>
                <w:sz w:val="20"/>
                <w:szCs w:val="20"/>
              </w:rPr>
              <w:t>0,027</w:t>
            </w:r>
          </w:p>
        </w:tc>
      </w:tr>
      <w:tr w:rsidR="004844FC" w:rsidRPr="004844FC" w14:paraId="0C0320A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16CD26"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1BC8EF71"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06968437"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575AF45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5D91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A166FB"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39F8773D" w14:textId="77777777" w:rsidR="004844FC" w:rsidRPr="004844FC" w:rsidRDefault="004844FC" w:rsidP="004844FC">
            <w:pPr>
              <w:jc w:val="center"/>
              <w:rPr>
                <w:sz w:val="20"/>
                <w:szCs w:val="20"/>
              </w:rPr>
            </w:pPr>
            <w:r w:rsidRPr="004844FC">
              <w:rPr>
                <w:sz w:val="20"/>
                <w:szCs w:val="20"/>
              </w:rPr>
              <w:t>0,027</w:t>
            </w:r>
          </w:p>
        </w:tc>
      </w:tr>
      <w:tr w:rsidR="004844FC" w:rsidRPr="004844FC" w14:paraId="05804B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0850B3"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D0CDF69"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61E386B3"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70B36CC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60C96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1BA71F"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09E73246" w14:textId="77777777" w:rsidR="004844FC" w:rsidRPr="004844FC" w:rsidRDefault="004844FC" w:rsidP="004844FC">
            <w:pPr>
              <w:jc w:val="center"/>
              <w:rPr>
                <w:sz w:val="20"/>
                <w:szCs w:val="20"/>
              </w:rPr>
            </w:pPr>
            <w:r w:rsidRPr="004844FC">
              <w:rPr>
                <w:sz w:val="20"/>
                <w:szCs w:val="20"/>
              </w:rPr>
              <w:t>0,027</w:t>
            </w:r>
          </w:p>
        </w:tc>
      </w:tr>
      <w:tr w:rsidR="004844FC" w:rsidRPr="004844FC" w14:paraId="363443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CAE35F"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3818435"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4AB9D725" w14:textId="77777777" w:rsidR="004844FC" w:rsidRPr="004844FC" w:rsidRDefault="004844FC" w:rsidP="004844FC">
            <w:pPr>
              <w:jc w:val="center"/>
              <w:rPr>
                <w:sz w:val="20"/>
                <w:szCs w:val="20"/>
              </w:rPr>
            </w:pPr>
            <w:r w:rsidRPr="004844FC">
              <w:rPr>
                <w:sz w:val="20"/>
                <w:szCs w:val="20"/>
              </w:rPr>
              <w:t>59,3</w:t>
            </w:r>
          </w:p>
        </w:tc>
        <w:tc>
          <w:tcPr>
            <w:tcW w:w="1900" w:type="dxa"/>
            <w:tcBorders>
              <w:top w:val="nil"/>
              <w:left w:val="nil"/>
              <w:bottom w:val="single" w:sz="4" w:space="0" w:color="auto"/>
              <w:right w:val="single" w:sz="4" w:space="0" w:color="auto"/>
            </w:tcBorders>
            <w:shd w:val="clear" w:color="auto" w:fill="auto"/>
            <w:noWrap/>
            <w:vAlign w:val="center"/>
            <w:hideMark/>
          </w:tcPr>
          <w:p w14:paraId="567F83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4F3159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914829"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5C8A06D0" w14:textId="77777777" w:rsidR="004844FC" w:rsidRPr="004844FC" w:rsidRDefault="004844FC" w:rsidP="004844FC">
            <w:pPr>
              <w:jc w:val="center"/>
              <w:rPr>
                <w:sz w:val="20"/>
                <w:szCs w:val="20"/>
              </w:rPr>
            </w:pPr>
            <w:r w:rsidRPr="004844FC">
              <w:rPr>
                <w:sz w:val="20"/>
                <w:szCs w:val="20"/>
              </w:rPr>
              <w:t>0,027</w:t>
            </w:r>
          </w:p>
        </w:tc>
      </w:tr>
      <w:tr w:rsidR="004844FC" w:rsidRPr="004844FC" w14:paraId="4BE49B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FD8D10"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531966E5"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108D2EFE"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13508AE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3EDCE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239D96"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62615AC8" w14:textId="77777777" w:rsidR="004844FC" w:rsidRPr="004844FC" w:rsidRDefault="004844FC" w:rsidP="004844FC">
            <w:pPr>
              <w:jc w:val="center"/>
              <w:rPr>
                <w:sz w:val="20"/>
                <w:szCs w:val="20"/>
              </w:rPr>
            </w:pPr>
            <w:r w:rsidRPr="004844FC">
              <w:rPr>
                <w:sz w:val="20"/>
                <w:szCs w:val="20"/>
              </w:rPr>
              <w:t>0,027</w:t>
            </w:r>
          </w:p>
        </w:tc>
      </w:tr>
      <w:tr w:rsidR="004844FC" w:rsidRPr="004844FC" w14:paraId="3349370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3F8555"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BEACF5E"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0A22198D"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593AE5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91B0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2518FE"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753CA9C1" w14:textId="77777777" w:rsidR="004844FC" w:rsidRPr="004844FC" w:rsidRDefault="004844FC" w:rsidP="004844FC">
            <w:pPr>
              <w:jc w:val="center"/>
              <w:rPr>
                <w:sz w:val="20"/>
                <w:szCs w:val="20"/>
              </w:rPr>
            </w:pPr>
            <w:r w:rsidRPr="004844FC">
              <w:rPr>
                <w:sz w:val="20"/>
                <w:szCs w:val="20"/>
              </w:rPr>
              <w:t>0,027</w:t>
            </w:r>
          </w:p>
        </w:tc>
      </w:tr>
      <w:tr w:rsidR="004844FC" w:rsidRPr="004844FC" w14:paraId="388D2D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D06F7E"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495202D9"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6A442302"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52FFFE4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CBFCD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AF52F1"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660DC00A" w14:textId="77777777" w:rsidR="004844FC" w:rsidRPr="004844FC" w:rsidRDefault="004844FC" w:rsidP="004844FC">
            <w:pPr>
              <w:jc w:val="center"/>
              <w:rPr>
                <w:sz w:val="20"/>
                <w:szCs w:val="20"/>
              </w:rPr>
            </w:pPr>
            <w:r w:rsidRPr="004844FC">
              <w:rPr>
                <w:sz w:val="20"/>
                <w:szCs w:val="20"/>
              </w:rPr>
              <w:t>0,027</w:t>
            </w:r>
          </w:p>
        </w:tc>
      </w:tr>
      <w:tr w:rsidR="004844FC" w:rsidRPr="004844FC" w14:paraId="4D21995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10C65C"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6D967EE7"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418F48B2" w14:textId="77777777" w:rsidR="004844FC" w:rsidRPr="004844FC" w:rsidRDefault="004844FC" w:rsidP="004844FC">
            <w:pPr>
              <w:jc w:val="center"/>
              <w:rPr>
                <w:sz w:val="20"/>
                <w:szCs w:val="20"/>
              </w:rPr>
            </w:pPr>
            <w:r w:rsidRPr="004844FC">
              <w:rPr>
                <w:sz w:val="20"/>
                <w:szCs w:val="20"/>
              </w:rPr>
              <w:t>56,4</w:t>
            </w:r>
          </w:p>
        </w:tc>
        <w:tc>
          <w:tcPr>
            <w:tcW w:w="1900" w:type="dxa"/>
            <w:tcBorders>
              <w:top w:val="nil"/>
              <w:left w:val="nil"/>
              <w:bottom w:val="single" w:sz="4" w:space="0" w:color="auto"/>
              <w:right w:val="single" w:sz="4" w:space="0" w:color="auto"/>
            </w:tcBorders>
            <w:shd w:val="clear" w:color="auto" w:fill="auto"/>
            <w:noWrap/>
            <w:vAlign w:val="center"/>
            <w:hideMark/>
          </w:tcPr>
          <w:p w14:paraId="30E4BA5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CD88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EB27E2"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5C65EC28" w14:textId="77777777" w:rsidR="004844FC" w:rsidRPr="004844FC" w:rsidRDefault="004844FC" w:rsidP="004844FC">
            <w:pPr>
              <w:jc w:val="center"/>
              <w:rPr>
                <w:sz w:val="20"/>
                <w:szCs w:val="20"/>
              </w:rPr>
            </w:pPr>
            <w:r w:rsidRPr="004844FC">
              <w:rPr>
                <w:sz w:val="20"/>
                <w:szCs w:val="20"/>
              </w:rPr>
              <w:t>0,027</w:t>
            </w:r>
          </w:p>
        </w:tc>
      </w:tr>
      <w:tr w:rsidR="004844FC" w:rsidRPr="004844FC" w14:paraId="23537AD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0389A7"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2BC47B40"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2BB906D7" w14:textId="77777777" w:rsidR="004844FC" w:rsidRPr="004844FC" w:rsidRDefault="004844FC" w:rsidP="004844FC">
            <w:pPr>
              <w:jc w:val="center"/>
              <w:rPr>
                <w:sz w:val="20"/>
                <w:szCs w:val="20"/>
              </w:rPr>
            </w:pPr>
            <w:r w:rsidRPr="004844FC">
              <w:rPr>
                <w:sz w:val="20"/>
                <w:szCs w:val="20"/>
              </w:rPr>
              <w:t>55,7</w:t>
            </w:r>
          </w:p>
        </w:tc>
        <w:tc>
          <w:tcPr>
            <w:tcW w:w="1900" w:type="dxa"/>
            <w:tcBorders>
              <w:top w:val="nil"/>
              <w:left w:val="nil"/>
              <w:bottom w:val="single" w:sz="4" w:space="0" w:color="auto"/>
              <w:right w:val="single" w:sz="4" w:space="0" w:color="auto"/>
            </w:tcBorders>
            <w:shd w:val="clear" w:color="auto" w:fill="auto"/>
            <w:noWrap/>
            <w:vAlign w:val="center"/>
            <w:hideMark/>
          </w:tcPr>
          <w:p w14:paraId="74482F9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5754C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5C3FB9"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4B053F20" w14:textId="77777777" w:rsidR="004844FC" w:rsidRPr="004844FC" w:rsidRDefault="004844FC" w:rsidP="004844FC">
            <w:pPr>
              <w:jc w:val="center"/>
              <w:rPr>
                <w:sz w:val="20"/>
                <w:szCs w:val="20"/>
              </w:rPr>
            </w:pPr>
            <w:r w:rsidRPr="004844FC">
              <w:rPr>
                <w:sz w:val="20"/>
                <w:szCs w:val="20"/>
              </w:rPr>
              <w:t>0,027</w:t>
            </w:r>
          </w:p>
        </w:tc>
      </w:tr>
      <w:tr w:rsidR="004844FC" w:rsidRPr="004844FC" w14:paraId="0C0AD0A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9BF1E7"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D9C116B"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6755224A"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48116AC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3AB58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52D654"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06F55000" w14:textId="77777777" w:rsidR="004844FC" w:rsidRPr="004844FC" w:rsidRDefault="004844FC" w:rsidP="004844FC">
            <w:pPr>
              <w:jc w:val="center"/>
              <w:rPr>
                <w:sz w:val="20"/>
                <w:szCs w:val="20"/>
              </w:rPr>
            </w:pPr>
            <w:r w:rsidRPr="004844FC">
              <w:rPr>
                <w:sz w:val="20"/>
                <w:szCs w:val="20"/>
              </w:rPr>
              <w:t>0,027</w:t>
            </w:r>
          </w:p>
        </w:tc>
      </w:tr>
      <w:tr w:rsidR="004844FC" w:rsidRPr="004844FC" w14:paraId="6D9374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F3DA3C"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4707E66B" w14:textId="77777777" w:rsidR="004844FC" w:rsidRPr="004844FC" w:rsidRDefault="004844FC" w:rsidP="004844FC">
            <w:pPr>
              <w:jc w:val="center"/>
              <w:rPr>
                <w:sz w:val="20"/>
                <w:szCs w:val="20"/>
              </w:rPr>
            </w:pPr>
            <w:r w:rsidRPr="004844FC">
              <w:rPr>
                <w:sz w:val="20"/>
                <w:szCs w:val="20"/>
              </w:rPr>
              <w:t>70,2</w:t>
            </w:r>
          </w:p>
        </w:tc>
        <w:tc>
          <w:tcPr>
            <w:tcW w:w="1900" w:type="dxa"/>
            <w:tcBorders>
              <w:top w:val="nil"/>
              <w:left w:val="nil"/>
              <w:bottom w:val="single" w:sz="4" w:space="0" w:color="auto"/>
              <w:right w:val="single" w:sz="4" w:space="0" w:color="auto"/>
            </w:tcBorders>
            <w:shd w:val="clear" w:color="auto" w:fill="auto"/>
            <w:noWrap/>
            <w:vAlign w:val="center"/>
            <w:hideMark/>
          </w:tcPr>
          <w:p w14:paraId="151F80AC"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74980C3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1A84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595A7E"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0AF17EA0" w14:textId="77777777" w:rsidR="004844FC" w:rsidRPr="004844FC" w:rsidRDefault="004844FC" w:rsidP="004844FC">
            <w:pPr>
              <w:jc w:val="center"/>
              <w:rPr>
                <w:sz w:val="20"/>
                <w:szCs w:val="20"/>
              </w:rPr>
            </w:pPr>
            <w:r w:rsidRPr="004844FC">
              <w:rPr>
                <w:sz w:val="20"/>
                <w:szCs w:val="20"/>
              </w:rPr>
              <w:t>0,027</w:t>
            </w:r>
          </w:p>
        </w:tc>
      </w:tr>
      <w:tr w:rsidR="004844FC" w:rsidRPr="004844FC" w14:paraId="325EAE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E92B11"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2825F9A1"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53E64FC8" w14:textId="77777777" w:rsidR="004844FC" w:rsidRPr="004844FC" w:rsidRDefault="004844FC" w:rsidP="004844FC">
            <w:pPr>
              <w:jc w:val="center"/>
              <w:rPr>
                <w:sz w:val="20"/>
                <w:szCs w:val="20"/>
              </w:rPr>
            </w:pPr>
            <w:r w:rsidRPr="004844FC">
              <w:rPr>
                <w:sz w:val="20"/>
                <w:szCs w:val="20"/>
              </w:rPr>
              <w:t>53,4</w:t>
            </w:r>
          </w:p>
        </w:tc>
        <w:tc>
          <w:tcPr>
            <w:tcW w:w="1900" w:type="dxa"/>
            <w:tcBorders>
              <w:top w:val="nil"/>
              <w:left w:val="nil"/>
              <w:bottom w:val="single" w:sz="4" w:space="0" w:color="auto"/>
              <w:right w:val="single" w:sz="4" w:space="0" w:color="auto"/>
            </w:tcBorders>
            <w:shd w:val="clear" w:color="auto" w:fill="auto"/>
            <w:noWrap/>
            <w:vAlign w:val="center"/>
            <w:hideMark/>
          </w:tcPr>
          <w:p w14:paraId="458F91A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FD2D5D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6322E0"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643DCFED" w14:textId="77777777" w:rsidR="004844FC" w:rsidRPr="004844FC" w:rsidRDefault="004844FC" w:rsidP="004844FC">
            <w:pPr>
              <w:jc w:val="center"/>
              <w:rPr>
                <w:sz w:val="20"/>
                <w:szCs w:val="20"/>
              </w:rPr>
            </w:pPr>
            <w:r w:rsidRPr="004844FC">
              <w:rPr>
                <w:sz w:val="20"/>
                <w:szCs w:val="20"/>
              </w:rPr>
              <w:t>0,027</w:t>
            </w:r>
          </w:p>
        </w:tc>
      </w:tr>
      <w:tr w:rsidR="004844FC" w:rsidRPr="004844FC" w14:paraId="3409CDD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4C266B"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056ADAAD"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6F53BF70"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7AE42C6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88BAB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70FBF0"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4F7E1C20" w14:textId="77777777" w:rsidR="004844FC" w:rsidRPr="004844FC" w:rsidRDefault="004844FC" w:rsidP="004844FC">
            <w:pPr>
              <w:jc w:val="center"/>
              <w:rPr>
                <w:sz w:val="20"/>
                <w:szCs w:val="20"/>
              </w:rPr>
            </w:pPr>
            <w:r w:rsidRPr="004844FC">
              <w:rPr>
                <w:sz w:val="20"/>
                <w:szCs w:val="20"/>
              </w:rPr>
              <w:t>0,027</w:t>
            </w:r>
          </w:p>
        </w:tc>
      </w:tr>
      <w:tr w:rsidR="004844FC" w:rsidRPr="004844FC" w14:paraId="634E14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2B9A1B"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5EC4038E"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20C94145" w14:textId="77777777" w:rsidR="004844FC" w:rsidRPr="004844FC" w:rsidRDefault="004844FC" w:rsidP="004844FC">
            <w:pPr>
              <w:jc w:val="center"/>
              <w:rPr>
                <w:sz w:val="20"/>
                <w:szCs w:val="20"/>
              </w:rPr>
            </w:pPr>
            <w:r w:rsidRPr="004844FC">
              <w:rPr>
                <w:sz w:val="20"/>
                <w:szCs w:val="20"/>
              </w:rPr>
              <w:t>51,9</w:t>
            </w:r>
          </w:p>
        </w:tc>
        <w:tc>
          <w:tcPr>
            <w:tcW w:w="1900" w:type="dxa"/>
            <w:tcBorders>
              <w:top w:val="nil"/>
              <w:left w:val="nil"/>
              <w:bottom w:val="single" w:sz="4" w:space="0" w:color="auto"/>
              <w:right w:val="single" w:sz="4" w:space="0" w:color="auto"/>
            </w:tcBorders>
            <w:shd w:val="clear" w:color="auto" w:fill="auto"/>
            <w:noWrap/>
            <w:vAlign w:val="center"/>
            <w:hideMark/>
          </w:tcPr>
          <w:p w14:paraId="63D9B0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4222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3475A8"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6492803A" w14:textId="77777777" w:rsidR="004844FC" w:rsidRPr="004844FC" w:rsidRDefault="004844FC" w:rsidP="004844FC">
            <w:pPr>
              <w:jc w:val="center"/>
              <w:rPr>
                <w:sz w:val="20"/>
                <w:szCs w:val="20"/>
              </w:rPr>
            </w:pPr>
            <w:r w:rsidRPr="004844FC">
              <w:rPr>
                <w:sz w:val="20"/>
                <w:szCs w:val="20"/>
              </w:rPr>
              <w:t>0,027</w:t>
            </w:r>
          </w:p>
        </w:tc>
      </w:tr>
      <w:tr w:rsidR="004844FC" w:rsidRPr="004844FC" w14:paraId="65989C1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83AD1E"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7952645"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5FEA251E" w14:textId="77777777" w:rsidR="004844FC" w:rsidRPr="004844FC" w:rsidRDefault="004844FC" w:rsidP="004844FC">
            <w:pPr>
              <w:jc w:val="center"/>
              <w:rPr>
                <w:sz w:val="20"/>
                <w:szCs w:val="20"/>
              </w:rPr>
            </w:pPr>
            <w:r w:rsidRPr="004844FC">
              <w:rPr>
                <w:sz w:val="20"/>
                <w:szCs w:val="20"/>
              </w:rPr>
              <w:t>51,1</w:t>
            </w:r>
          </w:p>
        </w:tc>
        <w:tc>
          <w:tcPr>
            <w:tcW w:w="1900" w:type="dxa"/>
            <w:tcBorders>
              <w:top w:val="nil"/>
              <w:left w:val="nil"/>
              <w:bottom w:val="single" w:sz="4" w:space="0" w:color="auto"/>
              <w:right w:val="single" w:sz="4" w:space="0" w:color="auto"/>
            </w:tcBorders>
            <w:shd w:val="clear" w:color="auto" w:fill="auto"/>
            <w:noWrap/>
            <w:vAlign w:val="center"/>
            <w:hideMark/>
          </w:tcPr>
          <w:p w14:paraId="349ED9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1DED4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243D8C"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5959D04A" w14:textId="77777777" w:rsidR="004844FC" w:rsidRPr="004844FC" w:rsidRDefault="004844FC" w:rsidP="004844FC">
            <w:pPr>
              <w:jc w:val="center"/>
              <w:rPr>
                <w:sz w:val="20"/>
                <w:szCs w:val="20"/>
              </w:rPr>
            </w:pPr>
            <w:r w:rsidRPr="004844FC">
              <w:rPr>
                <w:sz w:val="20"/>
                <w:szCs w:val="20"/>
              </w:rPr>
              <w:t>0,027</w:t>
            </w:r>
          </w:p>
        </w:tc>
      </w:tr>
      <w:tr w:rsidR="004844FC" w:rsidRPr="004844FC" w14:paraId="635474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A83BAD"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3062D3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01A138" w14:textId="77777777" w:rsidR="004844FC" w:rsidRPr="004844FC" w:rsidRDefault="004844FC" w:rsidP="004844FC">
            <w:pPr>
              <w:jc w:val="center"/>
              <w:rPr>
                <w:sz w:val="20"/>
                <w:szCs w:val="20"/>
              </w:rPr>
            </w:pPr>
            <w:r w:rsidRPr="004844FC">
              <w:rPr>
                <w:sz w:val="20"/>
                <w:szCs w:val="20"/>
              </w:rPr>
              <w:t>51,1</w:t>
            </w:r>
          </w:p>
        </w:tc>
        <w:tc>
          <w:tcPr>
            <w:tcW w:w="1900" w:type="dxa"/>
            <w:tcBorders>
              <w:top w:val="nil"/>
              <w:left w:val="nil"/>
              <w:bottom w:val="single" w:sz="4" w:space="0" w:color="auto"/>
              <w:right w:val="single" w:sz="4" w:space="0" w:color="auto"/>
            </w:tcBorders>
            <w:shd w:val="clear" w:color="auto" w:fill="auto"/>
            <w:noWrap/>
            <w:vAlign w:val="center"/>
            <w:hideMark/>
          </w:tcPr>
          <w:p w14:paraId="2C92E66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9E61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00E2B0"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42056084" w14:textId="77777777" w:rsidR="004844FC" w:rsidRPr="004844FC" w:rsidRDefault="004844FC" w:rsidP="004844FC">
            <w:pPr>
              <w:jc w:val="center"/>
              <w:rPr>
                <w:sz w:val="20"/>
                <w:szCs w:val="20"/>
              </w:rPr>
            </w:pPr>
            <w:r w:rsidRPr="004844FC">
              <w:rPr>
                <w:sz w:val="20"/>
                <w:szCs w:val="20"/>
              </w:rPr>
              <w:t>0,027</w:t>
            </w:r>
          </w:p>
        </w:tc>
      </w:tr>
      <w:tr w:rsidR="004844FC" w:rsidRPr="004844FC" w14:paraId="107F97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189089"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5B6D98F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91C9E5" w14:textId="77777777" w:rsidR="004844FC" w:rsidRPr="004844FC" w:rsidRDefault="004844FC" w:rsidP="004844FC">
            <w:pPr>
              <w:jc w:val="center"/>
              <w:rPr>
                <w:sz w:val="20"/>
                <w:szCs w:val="20"/>
              </w:rPr>
            </w:pPr>
            <w:r w:rsidRPr="004844FC">
              <w:rPr>
                <w:sz w:val="20"/>
                <w:szCs w:val="20"/>
              </w:rPr>
              <w:t>51,3</w:t>
            </w:r>
          </w:p>
        </w:tc>
        <w:tc>
          <w:tcPr>
            <w:tcW w:w="1900" w:type="dxa"/>
            <w:tcBorders>
              <w:top w:val="nil"/>
              <w:left w:val="nil"/>
              <w:bottom w:val="single" w:sz="4" w:space="0" w:color="auto"/>
              <w:right w:val="single" w:sz="4" w:space="0" w:color="auto"/>
            </w:tcBorders>
            <w:shd w:val="clear" w:color="auto" w:fill="auto"/>
            <w:noWrap/>
            <w:vAlign w:val="center"/>
            <w:hideMark/>
          </w:tcPr>
          <w:p w14:paraId="71FB165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9480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234ABD"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58F6D614" w14:textId="77777777" w:rsidR="004844FC" w:rsidRPr="004844FC" w:rsidRDefault="004844FC" w:rsidP="004844FC">
            <w:pPr>
              <w:jc w:val="center"/>
              <w:rPr>
                <w:sz w:val="20"/>
                <w:szCs w:val="20"/>
              </w:rPr>
            </w:pPr>
            <w:r w:rsidRPr="004844FC">
              <w:rPr>
                <w:sz w:val="20"/>
                <w:szCs w:val="20"/>
              </w:rPr>
              <w:t>0,027</w:t>
            </w:r>
          </w:p>
        </w:tc>
      </w:tr>
      <w:tr w:rsidR="004844FC" w:rsidRPr="004844FC" w14:paraId="5557F7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E5F7B5"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65C9B6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C32858"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0EEF94F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323E7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923ACF"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36E6F529" w14:textId="77777777" w:rsidR="004844FC" w:rsidRPr="004844FC" w:rsidRDefault="004844FC" w:rsidP="004844FC">
            <w:pPr>
              <w:jc w:val="center"/>
              <w:rPr>
                <w:sz w:val="20"/>
                <w:szCs w:val="20"/>
              </w:rPr>
            </w:pPr>
            <w:r w:rsidRPr="004844FC">
              <w:rPr>
                <w:sz w:val="20"/>
                <w:szCs w:val="20"/>
              </w:rPr>
              <w:t>0,027</w:t>
            </w:r>
          </w:p>
        </w:tc>
      </w:tr>
      <w:tr w:rsidR="004844FC" w:rsidRPr="004844FC" w14:paraId="2D26E4B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B2EFB7"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DA2FBF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A86328" w14:textId="77777777" w:rsidR="004844FC" w:rsidRPr="004844FC" w:rsidRDefault="004844FC" w:rsidP="004844FC">
            <w:pPr>
              <w:jc w:val="center"/>
              <w:rPr>
                <w:sz w:val="20"/>
                <w:szCs w:val="20"/>
              </w:rPr>
            </w:pPr>
            <w:r w:rsidRPr="004844FC">
              <w:rPr>
                <w:sz w:val="20"/>
                <w:szCs w:val="20"/>
              </w:rPr>
              <w:t>51,8</w:t>
            </w:r>
          </w:p>
        </w:tc>
        <w:tc>
          <w:tcPr>
            <w:tcW w:w="1900" w:type="dxa"/>
            <w:tcBorders>
              <w:top w:val="nil"/>
              <w:left w:val="nil"/>
              <w:bottom w:val="single" w:sz="4" w:space="0" w:color="auto"/>
              <w:right w:val="single" w:sz="4" w:space="0" w:color="auto"/>
            </w:tcBorders>
            <w:shd w:val="clear" w:color="auto" w:fill="auto"/>
            <w:noWrap/>
            <w:vAlign w:val="center"/>
            <w:hideMark/>
          </w:tcPr>
          <w:p w14:paraId="36F0D31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DFFAB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A22FFF"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0F182A99" w14:textId="77777777" w:rsidR="004844FC" w:rsidRPr="004844FC" w:rsidRDefault="004844FC" w:rsidP="004844FC">
            <w:pPr>
              <w:jc w:val="center"/>
              <w:rPr>
                <w:sz w:val="20"/>
                <w:szCs w:val="20"/>
              </w:rPr>
            </w:pPr>
            <w:r w:rsidRPr="004844FC">
              <w:rPr>
                <w:sz w:val="20"/>
                <w:szCs w:val="20"/>
              </w:rPr>
              <w:t>0,027</w:t>
            </w:r>
          </w:p>
        </w:tc>
      </w:tr>
      <w:tr w:rsidR="004844FC" w:rsidRPr="004844FC" w14:paraId="7C46F8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20C547"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C3D003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3F475B"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05A1391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16EDD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AEE81C"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700B4AF1" w14:textId="77777777" w:rsidR="004844FC" w:rsidRPr="004844FC" w:rsidRDefault="004844FC" w:rsidP="004844FC">
            <w:pPr>
              <w:jc w:val="center"/>
              <w:rPr>
                <w:sz w:val="20"/>
                <w:szCs w:val="20"/>
              </w:rPr>
            </w:pPr>
            <w:r w:rsidRPr="004844FC">
              <w:rPr>
                <w:sz w:val="20"/>
                <w:szCs w:val="20"/>
              </w:rPr>
              <w:t>0,027</w:t>
            </w:r>
          </w:p>
        </w:tc>
      </w:tr>
      <w:tr w:rsidR="004844FC" w:rsidRPr="004844FC" w14:paraId="16B6BD7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B4AD89"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3722F1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849843" w14:textId="77777777" w:rsidR="004844FC" w:rsidRPr="004844FC" w:rsidRDefault="004844FC" w:rsidP="004844FC">
            <w:pPr>
              <w:jc w:val="center"/>
              <w:rPr>
                <w:sz w:val="20"/>
                <w:szCs w:val="20"/>
              </w:rPr>
            </w:pPr>
            <w:r w:rsidRPr="004844FC">
              <w:rPr>
                <w:sz w:val="20"/>
                <w:szCs w:val="20"/>
              </w:rPr>
              <w:t>52,3</w:t>
            </w:r>
          </w:p>
        </w:tc>
        <w:tc>
          <w:tcPr>
            <w:tcW w:w="1900" w:type="dxa"/>
            <w:tcBorders>
              <w:top w:val="nil"/>
              <w:left w:val="nil"/>
              <w:bottom w:val="single" w:sz="4" w:space="0" w:color="auto"/>
              <w:right w:val="single" w:sz="4" w:space="0" w:color="auto"/>
            </w:tcBorders>
            <w:shd w:val="clear" w:color="auto" w:fill="auto"/>
            <w:noWrap/>
            <w:vAlign w:val="center"/>
            <w:hideMark/>
          </w:tcPr>
          <w:p w14:paraId="7FD20A3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DE016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E95D61"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45B04793" w14:textId="77777777" w:rsidR="004844FC" w:rsidRPr="004844FC" w:rsidRDefault="004844FC" w:rsidP="004844FC">
            <w:pPr>
              <w:jc w:val="center"/>
              <w:rPr>
                <w:sz w:val="20"/>
                <w:szCs w:val="20"/>
              </w:rPr>
            </w:pPr>
            <w:r w:rsidRPr="004844FC">
              <w:rPr>
                <w:sz w:val="20"/>
                <w:szCs w:val="20"/>
              </w:rPr>
              <w:t>0,027</w:t>
            </w:r>
          </w:p>
        </w:tc>
      </w:tr>
      <w:tr w:rsidR="004844FC" w:rsidRPr="004844FC" w14:paraId="67AC1FD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8FBA72"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3F0B26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F91785"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16083E0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4178C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C32E07"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19C9A42D" w14:textId="77777777" w:rsidR="004844FC" w:rsidRPr="004844FC" w:rsidRDefault="004844FC" w:rsidP="004844FC">
            <w:pPr>
              <w:jc w:val="center"/>
              <w:rPr>
                <w:sz w:val="20"/>
                <w:szCs w:val="20"/>
              </w:rPr>
            </w:pPr>
            <w:r w:rsidRPr="004844FC">
              <w:rPr>
                <w:sz w:val="20"/>
                <w:szCs w:val="20"/>
              </w:rPr>
              <w:t>0,027</w:t>
            </w:r>
          </w:p>
        </w:tc>
      </w:tr>
      <w:tr w:rsidR="004844FC" w:rsidRPr="004844FC" w14:paraId="5F6AF1F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4DB473"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D106E9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6FE714"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6200E20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EAFD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1A7F73"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63982908" w14:textId="77777777" w:rsidR="004844FC" w:rsidRPr="004844FC" w:rsidRDefault="004844FC" w:rsidP="004844FC">
            <w:pPr>
              <w:jc w:val="center"/>
              <w:rPr>
                <w:sz w:val="20"/>
                <w:szCs w:val="20"/>
              </w:rPr>
            </w:pPr>
            <w:r w:rsidRPr="004844FC">
              <w:rPr>
                <w:sz w:val="20"/>
                <w:szCs w:val="20"/>
              </w:rPr>
              <w:t>0,027</w:t>
            </w:r>
          </w:p>
        </w:tc>
      </w:tr>
      <w:tr w:rsidR="004844FC" w:rsidRPr="004844FC" w14:paraId="285C475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D19DAC"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89A9C8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731CEF"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212A0AB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EACFB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2ED41B"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628BCD9F" w14:textId="77777777" w:rsidR="004844FC" w:rsidRPr="004844FC" w:rsidRDefault="004844FC" w:rsidP="004844FC">
            <w:pPr>
              <w:jc w:val="center"/>
              <w:rPr>
                <w:sz w:val="20"/>
                <w:szCs w:val="20"/>
              </w:rPr>
            </w:pPr>
            <w:r w:rsidRPr="004844FC">
              <w:rPr>
                <w:sz w:val="20"/>
                <w:szCs w:val="20"/>
              </w:rPr>
              <w:t>0,027</w:t>
            </w:r>
          </w:p>
        </w:tc>
      </w:tr>
      <w:tr w:rsidR="004844FC" w:rsidRPr="004844FC" w14:paraId="497BC6B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29DB19"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1BC7500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55355E"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07ED2C6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CDD3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369130"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3F6CBC2C" w14:textId="77777777" w:rsidR="004844FC" w:rsidRPr="004844FC" w:rsidRDefault="004844FC" w:rsidP="004844FC">
            <w:pPr>
              <w:jc w:val="center"/>
              <w:rPr>
                <w:sz w:val="20"/>
                <w:szCs w:val="20"/>
              </w:rPr>
            </w:pPr>
            <w:r w:rsidRPr="004844FC">
              <w:rPr>
                <w:sz w:val="20"/>
                <w:szCs w:val="20"/>
              </w:rPr>
              <w:t>0,027</w:t>
            </w:r>
          </w:p>
        </w:tc>
      </w:tr>
      <w:tr w:rsidR="004844FC" w:rsidRPr="004844FC" w14:paraId="6B9100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8429F0"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549978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4710D9" w14:textId="77777777" w:rsidR="004844FC" w:rsidRPr="004844FC" w:rsidRDefault="004844FC" w:rsidP="004844FC">
            <w:pPr>
              <w:jc w:val="center"/>
              <w:rPr>
                <w:sz w:val="20"/>
                <w:szCs w:val="20"/>
              </w:rPr>
            </w:pPr>
            <w:r w:rsidRPr="004844FC">
              <w:rPr>
                <w:sz w:val="20"/>
                <w:szCs w:val="20"/>
              </w:rPr>
              <w:t>53,5</w:t>
            </w:r>
          </w:p>
        </w:tc>
        <w:tc>
          <w:tcPr>
            <w:tcW w:w="1900" w:type="dxa"/>
            <w:tcBorders>
              <w:top w:val="nil"/>
              <w:left w:val="nil"/>
              <w:bottom w:val="single" w:sz="4" w:space="0" w:color="auto"/>
              <w:right w:val="single" w:sz="4" w:space="0" w:color="auto"/>
            </w:tcBorders>
            <w:shd w:val="clear" w:color="auto" w:fill="auto"/>
            <w:noWrap/>
            <w:vAlign w:val="center"/>
            <w:hideMark/>
          </w:tcPr>
          <w:p w14:paraId="685E49D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44BF3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68543B"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29743E91" w14:textId="77777777" w:rsidR="004844FC" w:rsidRPr="004844FC" w:rsidRDefault="004844FC" w:rsidP="004844FC">
            <w:pPr>
              <w:jc w:val="center"/>
              <w:rPr>
                <w:sz w:val="20"/>
                <w:szCs w:val="20"/>
              </w:rPr>
            </w:pPr>
            <w:r w:rsidRPr="004844FC">
              <w:rPr>
                <w:sz w:val="20"/>
                <w:szCs w:val="20"/>
              </w:rPr>
              <w:t>0,027</w:t>
            </w:r>
          </w:p>
        </w:tc>
      </w:tr>
      <w:tr w:rsidR="004844FC" w:rsidRPr="004844FC" w14:paraId="198BB2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BC5947"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8B9CF3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4E2879"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1073811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2C7F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21BFFB"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21CEE749" w14:textId="77777777" w:rsidR="004844FC" w:rsidRPr="004844FC" w:rsidRDefault="004844FC" w:rsidP="004844FC">
            <w:pPr>
              <w:jc w:val="center"/>
              <w:rPr>
                <w:sz w:val="20"/>
                <w:szCs w:val="20"/>
              </w:rPr>
            </w:pPr>
            <w:r w:rsidRPr="004844FC">
              <w:rPr>
                <w:sz w:val="20"/>
                <w:szCs w:val="20"/>
              </w:rPr>
              <w:t>0,027</w:t>
            </w:r>
          </w:p>
        </w:tc>
      </w:tr>
      <w:tr w:rsidR="004844FC" w:rsidRPr="004844FC" w14:paraId="054CB9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5D603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C41A19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CE19FE8"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6C0770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A20E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067949"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1767D46B" w14:textId="77777777" w:rsidR="004844FC" w:rsidRPr="004844FC" w:rsidRDefault="004844FC" w:rsidP="004844FC">
            <w:pPr>
              <w:jc w:val="center"/>
              <w:rPr>
                <w:sz w:val="20"/>
                <w:szCs w:val="20"/>
              </w:rPr>
            </w:pPr>
            <w:r w:rsidRPr="004844FC">
              <w:rPr>
                <w:sz w:val="20"/>
                <w:szCs w:val="20"/>
              </w:rPr>
              <w:t>0,027</w:t>
            </w:r>
          </w:p>
        </w:tc>
      </w:tr>
      <w:tr w:rsidR="004844FC" w:rsidRPr="004844FC" w14:paraId="0D3F57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7EF362"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04BE16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11F391"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1DB9FDC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48DBE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294AB8"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54243CDA" w14:textId="77777777" w:rsidR="004844FC" w:rsidRPr="004844FC" w:rsidRDefault="004844FC" w:rsidP="004844FC">
            <w:pPr>
              <w:jc w:val="center"/>
              <w:rPr>
                <w:sz w:val="20"/>
                <w:szCs w:val="20"/>
              </w:rPr>
            </w:pPr>
            <w:r w:rsidRPr="004844FC">
              <w:rPr>
                <w:sz w:val="20"/>
                <w:szCs w:val="20"/>
              </w:rPr>
              <w:t>0,027</w:t>
            </w:r>
          </w:p>
        </w:tc>
      </w:tr>
      <w:tr w:rsidR="004844FC" w:rsidRPr="004844FC" w14:paraId="6BF1F6B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FA8D98"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416E93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FCE8FF"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7A83639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8F7ED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024EA2"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648F63BB" w14:textId="77777777" w:rsidR="004844FC" w:rsidRPr="004844FC" w:rsidRDefault="004844FC" w:rsidP="004844FC">
            <w:pPr>
              <w:jc w:val="center"/>
              <w:rPr>
                <w:sz w:val="20"/>
                <w:szCs w:val="20"/>
              </w:rPr>
            </w:pPr>
            <w:r w:rsidRPr="004844FC">
              <w:rPr>
                <w:sz w:val="20"/>
                <w:szCs w:val="20"/>
              </w:rPr>
              <w:t>0,027</w:t>
            </w:r>
          </w:p>
        </w:tc>
      </w:tr>
      <w:tr w:rsidR="004844FC" w:rsidRPr="004844FC" w14:paraId="0DC64C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91C482"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F2C91C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E093D9"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6194B38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0B888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57A361"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5723A6E4" w14:textId="77777777" w:rsidR="004844FC" w:rsidRPr="004844FC" w:rsidRDefault="004844FC" w:rsidP="004844FC">
            <w:pPr>
              <w:jc w:val="center"/>
              <w:rPr>
                <w:sz w:val="20"/>
                <w:szCs w:val="20"/>
              </w:rPr>
            </w:pPr>
            <w:r w:rsidRPr="004844FC">
              <w:rPr>
                <w:sz w:val="20"/>
                <w:szCs w:val="20"/>
              </w:rPr>
              <w:t>0,027</w:t>
            </w:r>
          </w:p>
        </w:tc>
      </w:tr>
      <w:tr w:rsidR="004844FC" w:rsidRPr="004844FC" w14:paraId="00EBB4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7E05E2"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CB470A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530120"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585EFAA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C36E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6D52AE"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0F09AAD7" w14:textId="77777777" w:rsidR="004844FC" w:rsidRPr="004844FC" w:rsidRDefault="004844FC" w:rsidP="004844FC">
            <w:pPr>
              <w:jc w:val="center"/>
              <w:rPr>
                <w:sz w:val="20"/>
                <w:szCs w:val="20"/>
              </w:rPr>
            </w:pPr>
            <w:r w:rsidRPr="004844FC">
              <w:rPr>
                <w:sz w:val="20"/>
                <w:szCs w:val="20"/>
              </w:rPr>
              <w:t>0,027</w:t>
            </w:r>
          </w:p>
        </w:tc>
      </w:tr>
      <w:tr w:rsidR="004844FC" w:rsidRPr="004844FC" w14:paraId="57D2BF0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7772E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A7FE5C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9FE5C8" w14:textId="77777777" w:rsidR="004844FC" w:rsidRPr="004844FC" w:rsidRDefault="004844FC" w:rsidP="004844FC">
            <w:pPr>
              <w:jc w:val="center"/>
              <w:rPr>
                <w:sz w:val="20"/>
                <w:szCs w:val="20"/>
              </w:rPr>
            </w:pPr>
            <w:r w:rsidRPr="004844FC">
              <w:rPr>
                <w:sz w:val="20"/>
                <w:szCs w:val="20"/>
              </w:rPr>
              <w:t>55,3</w:t>
            </w:r>
          </w:p>
        </w:tc>
        <w:tc>
          <w:tcPr>
            <w:tcW w:w="1900" w:type="dxa"/>
            <w:tcBorders>
              <w:top w:val="nil"/>
              <w:left w:val="nil"/>
              <w:bottom w:val="single" w:sz="4" w:space="0" w:color="auto"/>
              <w:right w:val="single" w:sz="4" w:space="0" w:color="auto"/>
            </w:tcBorders>
            <w:shd w:val="clear" w:color="auto" w:fill="auto"/>
            <w:noWrap/>
            <w:vAlign w:val="center"/>
            <w:hideMark/>
          </w:tcPr>
          <w:p w14:paraId="0C3EEA3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AD3C6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F2A96F"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4C5AF0BF" w14:textId="77777777" w:rsidR="004844FC" w:rsidRPr="004844FC" w:rsidRDefault="004844FC" w:rsidP="004844FC">
            <w:pPr>
              <w:jc w:val="center"/>
              <w:rPr>
                <w:sz w:val="20"/>
                <w:szCs w:val="20"/>
              </w:rPr>
            </w:pPr>
            <w:r w:rsidRPr="004844FC">
              <w:rPr>
                <w:sz w:val="20"/>
                <w:szCs w:val="20"/>
              </w:rPr>
              <w:t>0,027</w:t>
            </w:r>
          </w:p>
        </w:tc>
      </w:tr>
      <w:tr w:rsidR="004844FC" w:rsidRPr="004844FC" w14:paraId="7513592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F7621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F7B9B9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0D04BE" w14:textId="77777777" w:rsidR="004844FC" w:rsidRPr="004844FC" w:rsidRDefault="004844FC" w:rsidP="004844FC">
            <w:pPr>
              <w:jc w:val="center"/>
              <w:rPr>
                <w:sz w:val="20"/>
                <w:szCs w:val="20"/>
              </w:rPr>
            </w:pPr>
            <w:r w:rsidRPr="004844FC">
              <w:rPr>
                <w:sz w:val="20"/>
                <w:szCs w:val="20"/>
              </w:rPr>
              <w:t>55,5</w:t>
            </w:r>
          </w:p>
        </w:tc>
        <w:tc>
          <w:tcPr>
            <w:tcW w:w="1900" w:type="dxa"/>
            <w:tcBorders>
              <w:top w:val="nil"/>
              <w:left w:val="nil"/>
              <w:bottom w:val="single" w:sz="4" w:space="0" w:color="auto"/>
              <w:right w:val="single" w:sz="4" w:space="0" w:color="auto"/>
            </w:tcBorders>
            <w:shd w:val="clear" w:color="auto" w:fill="auto"/>
            <w:noWrap/>
            <w:vAlign w:val="center"/>
            <w:hideMark/>
          </w:tcPr>
          <w:p w14:paraId="527B9D6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5345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9D1BDB"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4A4285C9" w14:textId="77777777" w:rsidR="004844FC" w:rsidRPr="004844FC" w:rsidRDefault="004844FC" w:rsidP="004844FC">
            <w:pPr>
              <w:jc w:val="center"/>
              <w:rPr>
                <w:sz w:val="20"/>
                <w:szCs w:val="20"/>
              </w:rPr>
            </w:pPr>
            <w:r w:rsidRPr="004844FC">
              <w:rPr>
                <w:sz w:val="20"/>
                <w:szCs w:val="20"/>
              </w:rPr>
              <w:t>0,027</w:t>
            </w:r>
          </w:p>
        </w:tc>
      </w:tr>
      <w:tr w:rsidR="004844FC" w:rsidRPr="004844FC" w14:paraId="387DB99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4FB437"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6C1587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26B3602" w14:textId="77777777" w:rsidR="004844FC" w:rsidRPr="004844FC" w:rsidRDefault="004844FC" w:rsidP="004844FC">
            <w:pPr>
              <w:jc w:val="center"/>
              <w:rPr>
                <w:sz w:val="20"/>
                <w:szCs w:val="20"/>
              </w:rPr>
            </w:pPr>
            <w:r w:rsidRPr="004844FC">
              <w:rPr>
                <w:sz w:val="20"/>
                <w:szCs w:val="20"/>
              </w:rPr>
              <w:t>55,8</w:t>
            </w:r>
          </w:p>
        </w:tc>
        <w:tc>
          <w:tcPr>
            <w:tcW w:w="1900" w:type="dxa"/>
            <w:tcBorders>
              <w:top w:val="nil"/>
              <w:left w:val="nil"/>
              <w:bottom w:val="single" w:sz="4" w:space="0" w:color="auto"/>
              <w:right w:val="single" w:sz="4" w:space="0" w:color="auto"/>
            </w:tcBorders>
            <w:shd w:val="clear" w:color="auto" w:fill="auto"/>
            <w:noWrap/>
            <w:vAlign w:val="center"/>
            <w:hideMark/>
          </w:tcPr>
          <w:p w14:paraId="6603A95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854F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3FE06A" w14:textId="77777777" w:rsidR="004844FC" w:rsidRPr="004844FC" w:rsidRDefault="004844FC" w:rsidP="004844FC">
            <w:pPr>
              <w:jc w:val="center"/>
              <w:rPr>
                <w:sz w:val="20"/>
                <w:szCs w:val="20"/>
              </w:rPr>
            </w:pPr>
            <w:r w:rsidRPr="004844FC">
              <w:rPr>
                <w:sz w:val="20"/>
                <w:szCs w:val="20"/>
              </w:rPr>
              <w:t>29,00</w:t>
            </w:r>
          </w:p>
        </w:tc>
        <w:tc>
          <w:tcPr>
            <w:tcW w:w="1900" w:type="dxa"/>
            <w:tcBorders>
              <w:top w:val="nil"/>
              <w:left w:val="nil"/>
              <w:bottom w:val="single" w:sz="4" w:space="0" w:color="auto"/>
              <w:right w:val="single" w:sz="4" w:space="0" w:color="auto"/>
            </w:tcBorders>
            <w:shd w:val="clear" w:color="auto" w:fill="auto"/>
            <w:noWrap/>
            <w:vAlign w:val="center"/>
            <w:hideMark/>
          </w:tcPr>
          <w:p w14:paraId="6B91191F" w14:textId="77777777" w:rsidR="004844FC" w:rsidRPr="004844FC" w:rsidRDefault="004844FC" w:rsidP="004844FC">
            <w:pPr>
              <w:jc w:val="center"/>
              <w:rPr>
                <w:sz w:val="20"/>
                <w:szCs w:val="20"/>
              </w:rPr>
            </w:pPr>
            <w:r w:rsidRPr="004844FC">
              <w:rPr>
                <w:sz w:val="20"/>
                <w:szCs w:val="20"/>
              </w:rPr>
              <w:t>0,027</w:t>
            </w:r>
          </w:p>
        </w:tc>
      </w:tr>
      <w:tr w:rsidR="004844FC" w:rsidRPr="004844FC" w14:paraId="49B4B87D"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4BA87" w14:textId="77777777" w:rsidR="004844FC" w:rsidRPr="004844FC" w:rsidRDefault="004844FC" w:rsidP="004844FC">
            <w:pPr>
              <w:jc w:val="center"/>
              <w:rPr>
                <w:color w:val="000000"/>
                <w:sz w:val="20"/>
                <w:szCs w:val="20"/>
              </w:rPr>
            </w:pPr>
            <w:r w:rsidRPr="004844FC">
              <w:rPr>
                <w:color w:val="000000"/>
                <w:sz w:val="20"/>
                <w:szCs w:val="20"/>
              </w:rPr>
              <w:t>ВК Брикетная (ул. Брикетная, 15): ЕТО №01-3 - ПАО «Т Плюс»</w:t>
            </w:r>
          </w:p>
        </w:tc>
      </w:tr>
      <w:tr w:rsidR="004844FC" w:rsidRPr="004844FC" w14:paraId="754F5B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167F62"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B21A2A0"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1468ADAB"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EDB2E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A3D7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85589C"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2FA558E0" w14:textId="77777777" w:rsidR="004844FC" w:rsidRPr="004844FC" w:rsidRDefault="004844FC" w:rsidP="004844FC">
            <w:pPr>
              <w:jc w:val="center"/>
              <w:rPr>
                <w:sz w:val="20"/>
                <w:szCs w:val="20"/>
              </w:rPr>
            </w:pPr>
            <w:r w:rsidRPr="004844FC">
              <w:rPr>
                <w:sz w:val="20"/>
                <w:szCs w:val="20"/>
              </w:rPr>
              <w:t>0,011</w:t>
            </w:r>
          </w:p>
        </w:tc>
      </w:tr>
      <w:tr w:rsidR="004844FC" w:rsidRPr="004844FC" w14:paraId="7F67A70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6794A0"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20BD6205"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1C660D85"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122175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B5809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1371AE"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42FD02F7" w14:textId="77777777" w:rsidR="004844FC" w:rsidRPr="004844FC" w:rsidRDefault="004844FC" w:rsidP="004844FC">
            <w:pPr>
              <w:jc w:val="center"/>
              <w:rPr>
                <w:sz w:val="20"/>
                <w:szCs w:val="20"/>
              </w:rPr>
            </w:pPr>
            <w:r w:rsidRPr="004844FC">
              <w:rPr>
                <w:sz w:val="20"/>
                <w:szCs w:val="20"/>
              </w:rPr>
              <w:t>0,011</w:t>
            </w:r>
          </w:p>
        </w:tc>
      </w:tr>
      <w:tr w:rsidR="004844FC" w:rsidRPr="004844FC" w14:paraId="709731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7EB312"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05A88DFD"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2E5BCB39"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129018E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1855E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A41552"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56D2D08A" w14:textId="77777777" w:rsidR="004844FC" w:rsidRPr="004844FC" w:rsidRDefault="004844FC" w:rsidP="004844FC">
            <w:pPr>
              <w:jc w:val="center"/>
              <w:rPr>
                <w:sz w:val="20"/>
                <w:szCs w:val="20"/>
              </w:rPr>
            </w:pPr>
            <w:r w:rsidRPr="004844FC">
              <w:rPr>
                <w:sz w:val="20"/>
                <w:szCs w:val="20"/>
              </w:rPr>
              <w:t>0,011</w:t>
            </w:r>
          </w:p>
        </w:tc>
      </w:tr>
      <w:tr w:rsidR="004844FC" w:rsidRPr="004844FC" w14:paraId="0A5D31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5690E6"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5B01AAFC"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6A0960E2"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04D6A8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F9CE6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70B497"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61CCD6E6" w14:textId="77777777" w:rsidR="004844FC" w:rsidRPr="004844FC" w:rsidRDefault="004844FC" w:rsidP="004844FC">
            <w:pPr>
              <w:jc w:val="center"/>
              <w:rPr>
                <w:sz w:val="20"/>
                <w:szCs w:val="20"/>
              </w:rPr>
            </w:pPr>
            <w:r w:rsidRPr="004844FC">
              <w:rPr>
                <w:sz w:val="20"/>
                <w:szCs w:val="20"/>
              </w:rPr>
              <w:t>0,011</w:t>
            </w:r>
          </w:p>
        </w:tc>
      </w:tr>
      <w:tr w:rsidR="004844FC" w:rsidRPr="004844FC" w14:paraId="3CF37C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4BCC01"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5ADE0FFD"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14183DA5"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0101A98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D1579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192001"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5FEDB2DC" w14:textId="77777777" w:rsidR="004844FC" w:rsidRPr="004844FC" w:rsidRDefault="004844FC" w:rsidP="004844FC">
            <w:pPr>
              <w:jc w:val="center"/>
              <w:rPr>
                <w:sz w:val="20"/>
                <w:szCs w:val="20"/>
              </w:rPr>
            </w:pPr>
            <w:r w:rsidRPr="004844FC">
              <w:rPr>
                <w:sz w:val="20"/>
                <w:szCs w:val="20"/>
              </w:rPr>
              <w:t>0,011</w:t>
            </w:r>
          </w:p>
        </w:tc>
      </w:tr>
      <w:tr w:rsidR="004844FC" w:rsidRPr="004844FC" w14:paraId="1D9C60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F6B87A"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0B0FFF1C"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7FBA8007"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30CE88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64D3D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206F64"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605E52D3" w14:textId="77777777" w:rsidR="004844FC" w:rsidRPr="004844FC" w:rsidRDefault="004844FC" w:rsidP="004844FC">
            <w:pPr>
              <w:jc w:val="center"/>
              <w:rPr>
                <w:sz w:val="20"/>
                <w:szCs w:val="20"/>
              </w:rPr>
            </w:pPr>
            <w:r w:rsidRPr="004844FC">
              <w:rPr>
                <w:sz w:val="20"/>
                <w:szCs w:val="20"/>
              </w:rPr>
              <w:t>0,011</w:t>
            </w:r>
          </w:p>
        </w:tc>
      </w:tr>
      <w:tr w:rsidR="004844FC" w:rsidRPr="004844FC" w14:paraId="565FF4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2D79B8"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52A33C11"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5B44492B"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65B7CD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4696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FE2455"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35C4B4FC" w14:textId="77777777" w:rsidR="004844FC" w:rsidRPr="004844FC" w:rsidRDefault="004844FC" w:rsidP="004844FC">
            <w:pPr>
              <w:jc w:val="center"/>
              <w:rPr>
                <w:sz w:val="20"/>
                <w:szCs w:val="20"/>
              </w:rPr>
            </w:pPr>
            <w:r w:rsidRPr="004844FC">
              <w:rPr>
                <w:sz w:val="20"/>
                <w:szCs w:val="20"/>
              </w:rPr>
              <w:t>0,011</w:t>
            </w:r>
          </w:p>
        </w:tc>
      </w:tr>
      <w:tr w:rsidR="004844FC" w:rsidRPr="004844FC" w14:paraId="3D0B5DA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3F1A5D"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21E33CFA"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25A6F879"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1196EF8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70095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2480F6"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5A745C72" w14:textId="77777777" w:rsidR="004844FC" w:rsidRPr="004844FC" w:rsidRDefault="004844FC" w:rsidP="004844FC">
            <w:pPr>
              <w:jc w:val="center"/>
              <w:rPr>
                <w:sz w:val="20"/>
                <w:szCs w:val="20"/>
              </w:rPr>
            </w:pPr>
            <w:r w:rsidRPr="004844FC">
              <w:rPr>
                <w:sz w:val="20"/>
                <w:szCs w:val="20"/>
              </w:rPr>
              <w:t>0,011</w:t>
            </w:r>
          </w:p>
        </w:tc>
      </w:tr>
      <w:tr w:rsidR="004844FC" w:rsidRPr="004844FC" w14:paraId="421066C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149A25"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96A6C69"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12CDD270"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7D0EC1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1FF3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BD16CF"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4F210D84" w14:textId="77777777" w:rsidR="004844FC" w:rsidRPr="004844FC" w:rsidRDefault="004844FC" w:rsidP="004844FC">
            <w:pPr>
              <w:jc w:val="center"/>
              <w:rPr>
                <w:sz w:val="20"/>
                <w:szCs w:val="20"/>
              </w:rPr>
            </w:pPr>
            <w:r w:rsidRPr="004844FC">
              <w:rPr>
                <w:sz w:val="20"/>
                <w:szCs w:val="20"/>
              </w:rPr>
              <w:t>0,011</w:t>
            </w:r>
          </w:p>
        </w:tc>
      </w:tr>
      <w:tr w:rsidR="004844FC" w:rsidRPr="004844FC" w14:paraId="2691C5B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43DABB"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682AE3C4"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5070BA02"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0F9CB6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10E7F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9FEEC8"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239858C2" w14:textId="77777777" w:rsidR="004844FC" w:rsidRPr="004844FC" w:rsidRDefault="004844FC" w:rsidP="004844FC">
            <w:pPr>
              <w:jc w:val="center"/>
              <w:rPr>
                <w:sz w:val="20"/>
                <w:szCs w:val="20"/>
              </w:rPr>
            </w:pPr>
            <w:r w:rsidRPr="004844FC">
              <w:rPr>
                <w:sz w:val="20"/>
                <w:szCs w:val="20"/>
              </w:rPr>
              <w:t>0,011</w:t>
            </w:r>
          </w:p>
        </w:tc>
      </w:tr>
      <w:tr w:rsidR="004844FC" w:rsidRPr="004844FC" w14:paraId="1C2664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5BFDDD"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126DA16"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4A892674"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0A950D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2B39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4EB159"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71F697B1" w14:textId="77777777" w:rsidR="004844FC" w:rsidRPr="004844FC" w:rsidRDefault="004844FC" w:rsidP="004844FC">
            <w:pPr>
              <w:jc w:val="center"/>
              <w:rPr>
                <w:sz w:val="20"/>
                <w:szCs w:val="20"/>
              </w:rPr>
            </w:pPr>
            <w:r w:rsidRPr="004844FC">
              <w:rPr>
                <w:sz w:val="20"/>
                <w:szCs w:val="20"/>
              </w:rPr>
              <w:t>0,011</w:t>
            </w:r>
          </w:p>
        </w:tc>
      </w:tr>
      <w:tr w:rsidR="004844FC" w:rsidRPr="004844FC" w14:paraId="350CE64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FB9DAA"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5ADC3F00"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4E69BE56"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49B7D3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2DD27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F127DA"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6292CE9A" w14:textId="77777777" w:rsidR="004844FC" w:rsidRPr="004844FC" w:rsidRDefault="004844FC" w:rsidP="004844FC">
            <w:pPr>
              <w:jc w:val="center"/>
              <w:rPr>
                <w:sz w:val="20"/>
                <w:szCs w:val="20"/>
              </w:rPr>
            </w:pPr>
            <w:r w:rsidRPr="004844FC">
              <w:rPr>
                <w:sz w:val="20"/>
                <w:szCs w:val="20"/>
              </w:rPr>
              <w:t>0,011</w:t>
            </w:r>
          </w:p>
        </w:tc>
      </w:tr>
      <w:tr w:rsidR="004844FC" w:rsidRPr="004844FC" w14:paraId="3F1168D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EA0C33"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0FE2F066"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102D33CD"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129028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530B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DBBDED"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1A11FC86" w14:textId="77777777" w:rsidR="004844FC" w:rsidRPr="004844FC" w:rsidRDefault="004844FC" w:rsidP="004844FC">
            <w:pPr>
              <w:jc w:val="center"/>
              <w:rPr>
                <w:sz w:val="20"/>
                <w:szCs w:val="20"/>
              </w:rPr>
            </w:pPr>
            <w:r w:rsidRPr="004844FC">
              <w:rPr>
                <w:sz w:val="20"/>
                <w:szCs w:val="20"/>
              </w:rPr>
              <w:t>0,011</w:t>
            </w:r>
          </w:p>
        </w:tc>
      </w:tr>
      <w:tr w:rsidR="004844FC" w:rsidRPr="004844FC" w14:paraId="150231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EFB083"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1B53521B"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66819858"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14BE4D3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A4603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0BEAC8"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483ADB77" w14:textId="77777777" w:rsidR="004844FC" w:rsidRPr="004844FC" w:rsidRDefault="004844FC" w:rsidP="004844FC">
            <w:pPr>
              <w:jc w:val="center"/>
              <w:rPr>
                <w:sz w:val="20"/>
                <w:szCs w:val="20"/>
              </w:rPr>
            </w:pPr>
            <w:r w:rsidRPr="004844FC">
              <w:rPr>
                <w:sz w:val="20"/>
                <w:szCs w:val="20"/>
              </w:rPr>
              <w:t>0,011</w:t>
            </w:r>
          </w:p>
        </w:tc>
      </w:tr>
      <w:tr w:rsidR="004844FC" w:rsidRPr="004844FC" w14:paraId="282DB5E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3C9F6C"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00BCBCF1"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63A920B2"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6A5840E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BDD2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406AE3"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015154C5" w14:textId="77777777" w:rsidR="004844FC" w:rsidRPr="004844FC" w:rsidRDefault="004844FC" w:rsidP="004844FC">
            <w:pPr>
              <w:jc w:val="center"/>
              <w:rPr>
                <w:sz w:val="20"/>
                <w:szCs w:val="20"/>
              </w:rPr>
            </w:pPr>
            <w:r w:rsidRPr="004844FC">
              <w:rPr>
                <w:sz w:val="20"/>
                <w:szCs w:val="20"/>
              </w:rPr>
              <w:t>0,011</w:t>
            </w:r>
          </w:p>
        </w:tc>
      </w:tr>
      <w:tr w:rsidR="004844FC" w:rsidRPr="004844FC" w14:paraId="48BB414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A90CF4"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7C62D965"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773AFDBC"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2D2513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77641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47B4A7"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0EEA2C89" w14:textId="77777777" w:rsidR="004844FC" w:rsidRPr="004844FC" w:rsidRDefault="004844FC" w:rsidP="004844FC">
            <w:pPr>
              <w:jc w:val="center"/>
              <w:rPr>
                <w:sz w:val="20"/>
                <w:szCs w:val="20"/>
              </w:rPr>
            </w:pPr>
            <w:r w:rsidRPr="004844FC">
              <w:rPr>
                <w:sz w:val="20"/>
                <w:szCs w:val="20"/>
              </w:rPr>
              <w:t>0,011</w:t>
            </w:r>
          </w:p>
        </w:tc>
      </w:tr>
      <w:tr w:rsidR="004844FC" w:rsidRPr="004844FC" w14:paraId="38ECF3F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C46C3A"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5478DDB0"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3BDD8300"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3BF77D9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9963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963219"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180CAA46" w14:textId="77777777" w:rsidR="004844FC" w:rsidRPr="004844FC" w:rsidRDefault="004844FC" w:rsidP="004844FC">
            <w:pPr>
              <w:jc w:val="center"/>
              <w:rPr>
                <w:sz w:val="20"/>
                <w:szCs w:val="20"/>
              </w:rPr>
            </w:pPr>
            <w:r w:rsidRPr="004844FC">
              <w:rPr>
                <w:sz w:val="20"/>
                <w:szCs w:val="20"/>
              </w:rPr>
              <w:t>0,011</w:t>
            </w:r>
          </w:p>
        </w:tc>
      </w:tr>
      <w:tr w:rsidR="004844FC" w:rsidRPr="004844FC" w14:paraId="50261C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57BE24"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42265780"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53F79D0B"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5D509D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A9485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4A1345"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61D1FEBA" w14:textId="77777777" w:rsidR="004844FC" w:rsidRPr="004844FC" w:rsidRDefault="004844FC" w:rsidP="004844FC">
            <w:pPr>
              <w:jc w:val="center"/>
              <w:rPr>
                <w:sz w:val="20"/>
                <w:szCs w:val="20"/>
              </w:rPr>
            </w:pPr>
            <w:r w:rsidRPr="004844FC">
              <w:rPr>
                <w:sz w:val="20"/>
                <w:szCs w:val="20"/>
              </w:rPr>
              <w:t>0,011</w:t>
            </w:r>
          </w:p>
        </w:tc>
      </w:tr>
      <w:tr w:rsidR="004844FC" w:rsidRPr="004844FC" w14:paraId="7AD25D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1C9EC4"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2203AF01"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025D7F20"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57E2A6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0FAA0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F9DC47"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2884698F" w14:textId="77777777" w:rsidR="004844FC" w:rsidRPr="004844FC" w:rsidRDefault="004844FC" w:rsidP="004844FC">
            <w:pPr>
              <w:jc w:val="center"/>
              <w:rPr>
                <w:sz w:val="20"/>
                <w:szCs w:val="20"/>
              </w:rPr>
            </w:pPr>
            <w:r w:rsidRPr="004844FC">
              <w:rPr>
                <w:sz w:val="20"/>
                <w:szCs w:val="20"/>
              </w:rPr>
              <w:t>0,011</w:t>
            </w:r>
          </w:p>
        </w:tc>
      </w:tr>
      <w:tr w:rsidR="004844FC" w:rsidRPr="004844FC" w14:paraId="0F7E8F3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5FAD2D"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38838B90"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298DE2AA"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433D54F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F0A2C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A278FA"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6807D4E0" w14:textId="77777777" w:rsidR="004844FC" w:rsidRPr="004844FC" w:rsidRDefault="004844FC" w:rsidP="004844FC">
            <w:pPr>
              <w:jc w:val="center"/>
              <w:rPr>
                <w:sz w:val="20"/>
                <w:szCs w:val="20"/>
              </w:rPr>
            </w:pPr>
            <w:r w:rsidRPr="004844FC">
              <w:rPr>
                <w:sz w:val="20"/>
                <w:szCs w:val="20"/>
              </w:rPr>
              <w:t>0,011</w:t>
            </w:r>
          </w:p>
        </w:tc>
      </w:tr>
      <w:tr w:rsidR="004844FC" w:rsidRPr="004844FC" w14:paraId="507769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48CB6F"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54B1195F"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29272642"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5DF376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08E7F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B81692"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4146B415" w14:textId="77777777" w:rsidR="004844FC" w:rsidRPr="004844FC" w:rsidRDefault="004844FC" w:rsidP="004844FC">
            <w:pPr>
              <w:jc w:val="center"/>
              <w:rPr>
                <w:sz w:val="20"/>
                <w:szCs w:val="20"/>
              </w:rPr>
            </w:pPr>
            <w:r w:rsidRPr="004844FC">
              <w:rPr>
                <w:sz w:val="20"/>
                <w:szCs w:val="20"/>
              </w:rPr>
              <w:t>0,011</w:t>
            </w:r>
          </w:p>
        </w:tc>
      </w:tr>
      <w:tr w:rsidR="004844FC" w:rsidRPr="004844FC" w14:paraId="2B11BF4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1E5989"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775D9304"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5BDDEDC6"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6BF79F5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A9BC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A5F5D4"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18D47ED0" w14:textId="77777777" w:rsidR="004844FC" w:rsidRPr="004844FC" w:rsidRDefault="004844FC" w:rsidP="004844FC">
            <w:pPr>
              <w:jc w:val="center"/>
              <w:rPr>
                <w:sz w:val="20"/>
                <w:szCs w:val="20"/>
              </w:rPr>
            </w:pPr>
            <w:r w:rsidRPr="004844FC">
              <w:rPr>
                <w:sz w:val="20"/>
                <w:szCs w:val="20"/>
              </w:rPr>
              <w:t>0,011</w:t>
            </w:r>
          </w:p>
        </w:tc>
      </w:tr>
      <w:tr w:rsidR="004844FC" w:rsidRPr="004844FC" w14:paraId="502C7D2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E3550A"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46424975"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7808EBC3"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094985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8090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37DC27"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0105A235" w14:textId="77777777" w:rsidR="004844FC" w:rsidRPr="004844FC" w:rsidRDefault="004844FC" w:rsidP="004844FC">
            <w:pPr>
              <w:jc w:val="center"/>
              <w:rPr>
                <w:sz w:val="20"/>
                <w:szCs w:val="20"/>
              </w:rPr>
            </w:pPr>
            <w:r w:rsidRPr="004844FC">
              <w:rPr>
                <w:sz w:val="20"/>
                <w:szCs w:val="20"/>
              </w:rPr>
              <w:t>0,011</w:t>
            </w:r>
          </w:p>
        </w:tc>
      </w:tr>
      <w:tr w:rsidR="004844FC" w:rsidRPr="004844FC" w14:paraId="28BF3D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CA4052"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4B127875"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1EA40536"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1568A0E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F10E1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B74CB8"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1607150C" w14:textId="77777777" w:rsidR="004844FC" w:rsidRPr="004844FC" w:rsidRDefault="004844FC" w:rsidP="004844FC">
            <w:pPr>
              <w:jc w:val="center"/>
              <w:rPr>
                <w:sz w:val="20"/>
                <w:szCs w:val="20"/>
              </w:rPr>
            </w:pPr>
            <w:r w:rsidRPr="004844FC">
              <w:rPr>
                <w:sz w:val="20"/>
                <w:szCs w:val="20"/>
              </w:rPr>
              <w:t>0,011</w:t>
            </w:r>
          </w:p>
        </w:tc>
      </w:tr>
      <w:tr w:rsidR="004844FC" w:rsidRPr="004844FC" w14:paraId="6FB2185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B6D13C"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3F85D07A"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0B9B9E75"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6C1AA29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DBEAD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CC593A"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2187BEDE" w14:textId="77777777" w:rsidR="004844FC" w:rsidRPr="004844FC" w:rsidRDefault="004844FC" w:rsidP="004844FC">
            <w:pPr>
              <w:jc w:val="center"/>
              <w:rPr>
                <w:sz w:val="20"/>
                <w:szCs w:val="20"/>
              </w:rPr>
            </w:pPr>
            <w:r w:rsidRPr="004844FC">
              <w:rPr>
                <w:sz w:val="20"/>
                <w:szCs w:val="20"/>
              </w:rPr>
              <w:t>0,011</w:t>
            </w:r>
          </w:p>
        </w:tc>
      </w:tr>
      <w:tr w:rsidR="004844FC" w:rsidRPr="004844FC" w14:paraId="70CA728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5CF609"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F5779BA"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09E5D932"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51CA1A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58F1A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3A6336"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46FCF186" w14:textId="77777777" w:rsidR="004844FC" w:rsidRPr="004844FC" w:rsidRDefault="004844FC" w:rsidP="004844FC">
            <w:pPr>
              <w:jc w:val="center"/>
              <w:rPr>
                <w:sz w:val="20"/>
                <w:szCs w:val="20"/>
              </w:rPr>
            </w:pPr>
            <w:r w:rsidRPr="004844FC">
              <w:rPr>
                <w:sz w:val="20"/>
                <w:szCs w:val="20"/>
              </w:rPr>
              <w:t>0,011</w:t>
            </w:r>
          </w:p>
        </w:tc>
      </w:tr>
      <w:tr w:rsidR="004844FC" w:rsidRPr="004844FC" w14:paraId="59B722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987E82"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23A1691"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3980B49C"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199D88E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9AFE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229839"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0E3671C4" w14:textId="77777777" w:rsidR="004844FC" w:rsidRPr="004844FC" w:rsidRDefault="004844FC" w:rsidP="004844FC">
            <w:pPr>
              <w:jc w:val="center"/>
              <w:rPr>
                <w:sz w:val="20"/>
                <w:szCs w:val="20"/>
              </w:rPr>
            </w:pPr>
            <w:r w:rsidRPr="004844FC">
              <w:rPr>
                <w:sz w:val="20"/>
                <w:szCs w:val="20"/>
              </w:rPr>
              <w:t>0,011</w:t>
            </w:r>
          </w:p>
        </w:tc>
      </w:tr>
      <w:tr w:rsidR="004844FC" w:rsidRPr="004844FC" w14:paraId="5F7ED19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AEA33A"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3B8C68F"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62A6114C"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17F277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CD79B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C385CD"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7BF0C9E8" w14:textId="77777777" w:rsidR="004844FC" w:rsidRPr="004844FC" w:rsidRDefault="004844FC" w:rsidP="004844FC">
            <w:pPr>
              <w:jc w:val="center"/>
              <w:rPr>
                <w:sz w:val="20"/>
                <w:szCs w:val="20"/>
              </w:rPr>
            </w:pPr>
            <w:r w:rsidRPr="004844FC">
              <w:rPr>
                <w:sz w:val="20"/>
                <w:szCs w:val="20"/>
              </w:rPr>
              <w:t>0,011</w:t>
            </w:r>
          </w:p>
        </w:tc>
      </w:tr>
      <w:tr w:rsidR="004844FC" w:rsidRPr="004844FC" w14:paraId="076B246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3ADDD4"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05CD74C"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74BC4ACF"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768EDCF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C09E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7CC905"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0F388C4D" w14:textId="77777777" w:rsidR="004844FC" w:rsidRPr="004844FC" w:rsidRDefault="004844FC" w:rsidP="004844FC">
            <w:pPr>
              <w:jc w:val="center"/>
              <w:rPr>
                <w:sz w:val="20"/>
                <w:szCs w:val="20"/>
              </w:rPr>
            </w:pPr>
            <w:r w:rsidRPr="004844FC">
              <w:rPr>
                <w:sz w:val="20"/>
                <w:szCs w:val="20"/>
              </w:rPr>
              <w:t>0,011</w:t>
            </w:r>
          </w:p>
        </w:tc>
      </w:tr>
      <w:tr w:rsidR="004844FC" w:rsidRPr="004844FC" w14:paraId="20D4DC6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5FCF92"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5AAAD334"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66755073"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3D9C2E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AF20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8A8B06"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76045F9C" w14:textId="77777777" w:rsidR="004844FC" w:rsidRPr="004844FC" w:rsidRDefault="004844FC" w:rsidP="004844FC">
            <w:pPr>
              <w:jc w:val="center"/>
              <w:rPr>
                <w:sz w:val="20"/>
                <w:szCs w:val="20"/>
              </w:rPr>
            </w:pPr>
            <w:r w:rsidRPr="004844FC">
              <w:rPr>
                <w:sz w:val="20"/>
                <w:szCs w:val="20"/>
              </w:rPr>
              <w:t>0,011</w:t>
            </w:r>
          </w:p>
        </w:tc>
      </w:tr>
      <w:tr w:rsidR="004844FC" w:rsidRPr="004844FC" w14:paraId="421F67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17670E"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9D95A8E"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4273C497"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6E49A7E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BA20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6E7CA7"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36B1127F" w14:textId="77777777" w:rsidR="004844FC" w:rsidRPr="004844FC" w:rsidRDefault="004844FC" w:rsidP="004844FC">
            <w:pPr>
              <w:jc w:val="center"/>
              <w:rPr>
                <w:sz w:val="20"/>
                <w:szCs w:val="20"/>
              </w:rPr>
            </w:pPr>
            <w:r w:rsidRPr="004844FC">
              <w:rPr>
                <w:sz w:val="20"/>
                <w:szCs w:val="20"/>
              </w:rPr>
              <w:t>0,011</w:t>
            </w:r>
          </w:p>
        </w:tc>
      </w:tr>
      <w:tr w:rsidR="004844FC" w:rsidRPr="004844FC" w14:paraId="210CC0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D1AF4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C3D14BA"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1E50DB52"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1EFA91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B2D51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A4AA65"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6829A786" w14:textId="77777777" w:rsidR="004844FC" w:rsidRPr="004844FC" w:rsidRDefault="004844FC" w:rsidP="004844FC">
            <w:pPr>
              <w:jc w:val="center"/>
              <w:rPr>
                <w:sz w:val="20"/>
                <w:szCs w:val="20"/>
              </w:rPr>
            </w:pPr>
            <w:r w:rsidRPr="004844FC">
              <w:rPr>
                <w:sz w:val="20"/>
                <w:szCs w:val="20"/>
              </w:rPr>
              <w:t>0,011</w:t>
            </w:r>
          </w:p>
        </w:tc>
      </w:tr>
      <w:tr w:rsidR="004844FC" w:rsidRPr="004844FC" w14:paraId="2DA475F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4C913A"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16C0601"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582F4D73"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29BB082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35603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B81A55"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22D70340" w14:textId="77777777" w:rsidR="004844FC" w:rsidRPr="004844FC" w:rsidRDefault="004844FC" w:rsidP="004844FC">
            <w:pPr>
              <w:jc w:val="center"/>
              <w:rPr>
                <w:sz w:val="20"/>
                <w:szCs w:val="20"/>
              </w:rPr>
            </w:pPr>
            <w:r w:rsidRPr="004844FC">
              <w:rPr>
                <w:sz w:val="20"/>
                <w:szCs w:val="20"/>
              </w:rPr>
              <w:t>0,011</w:t>
            </w:r>
          </w:p>
        </w:tc>
      </w:tr>
      <w:tr w:rsidR="004844FC" w:rsidRPr="004844FC" w14:paraId="068587F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4E0B54"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2154864"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65870AFA"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08BD132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9596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CC5D1C"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241CF8E7" w14:textId="77777777" w:rsidR="004844FC" w:rsidRPr="004844FC" w:rsidRDefault="004844FC" w:rsidP="004844FC">
            <w:pPr>
              <w:jc w:val="center"/>
              <w:rPr>
                <w:sz w:val="20"/>
                <w:szCs w:val="20"/>
              </w:rPr>
            </w:pPr>
            <w:r w:rsidRPr="004844FC">
              <w:rPr>
                <w:sz w:val="20"/>
                <w:szCs w:val="20"/>
              </w:rPr>
              <w:t>0,011</w:t>
            </w:r>
          </w:p>
        </w:tc>
      </w:tr>
      <w:tr w:rsidR="004844FC" w:rsidRPr="004844FC" w14:paraId="4C0A827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BDE499"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EF7A191"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0CFE054E"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081E3BB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E5555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07A221"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0EE39652" w14:textId="77777777" w:rsidR="004844FC" w:rsidRPr="004844FC" w:rsidRDefault="004844FC" w:rsidP="004844FC">
            <w:pPr>
              <w:jc w:val="center"/>
              <w:rPr>
                <w:sz w:val="20"/>
                <w:szCs w:val="20"/>
              </w:rPr>
            </w:pPr>
            <w:r w:rsidRPr="004844FC">
              <w:rPr>
                <w:sz w:val="20"/>
                <w:szCs w:val="20"/>
              </w:rPr>
              <w:t>0,011</w:t>
            </w:r>
          </w:p>
        </w:tc>
      </w:tr>
      <w:tr w:rsidR="004844FC" w:rsidRPr="004844FC" w14:paraId="521DD6C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3BA4F6"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D343EC4"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0858D766"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534C10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2719F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1C60B6"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7EB71E99" w14:textId="77777777" w:rsidR="004844FC" w:rsidRPr="004844FC" w:rsidRDefault="004844FC" w:rsidP="004844FC">
            <w:pPr>
              <w:jc w:val="center"/>
              <w:rPr>
                <w:sz w:val="20"/>
                <w:szCs w:val="20"/>
              </w:rPr>
            </w:pPr>
            <w:r w:rsidRPr="004844FC">
              <w:rPr>
                <w:sz w:val="20"/>
                <w:szCs w:val="20"/>
              </w:rPr>
              <w:t>0,011</w:t>
            </w:r>
          </w:p>
        </w:tc>
      </w:tr>
      <w:tr w:rsidR="004844FC" w:rsidRPr="004844FC" w14:paraId="5593FA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C59297"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F95A62F"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2B155887"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6CF20BD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BCCD9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27B9DA"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1911A92E" w14:textId="77777777" w:rsidR="004844FC" w:rsidRPr="004844FC" w:rsidRDefault="004844FC" w:rsidP="004844FC">
            <w:pPr>
              <w:jc w:val="center"/>
              <w:rPr>
                <w:sz w:val="20"/>
                <w:szCs w:val="20"/>
              </w:rPr>
            </w:pPr>
            <w:r w:rsidRPr="004844FC">
              <w:rPr>
                <w:sz w:val="20"/>
                <w:szCs w:val="20"/>
              </w:rPr>
              <w:t>0,011</w:t>
            </w:r>
          </w:p>
        </w:tc>
      </w:tr>
      <w:tr w:rsidR="004844FC" w:rsidRPr="004844FC" w14:paraId="742FCC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EC318B"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8356828"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03E98507"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30A0FD6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25A06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863B72"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01A36394" w14:textId="77777777" w:rsidR="004844FC" w:rsidRPr="004844FC" w:rsidRDefault="004844FC" w:rsidP="004844FC">
            <w:pPr>
              <w:jc w:val="center"/>
              <w:rPr>
                <w:sz w:val="20"/>
                <w:szCs w:val="20"/>
              </w:rPr>
            </w:pPr>
            <w:r w:rsidRPr="004844FC">
              <w:rPr>
                <w:sz w:val="20"/>
                <w:szCs w:val="20"/>
              </w:rPr>
              <w:t>0,011</w:t>
            </w:r>
          </w:p>
        </w:tc>
      </w:tr>
      <w:tr w:rsidR="004844FC" w:rsidRPr="004844FC" w14:paraId="2DD91FD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B5E925"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25BE24CF"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0A96D00D"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56B834B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CA96C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077C1B"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4030DE9E" w14:textId="77777777" w:rsidR="004844FC" w:rsidRPr="004844FC" w:rsidRDefault="004844FC" w:rsidP="004844FC">
            <w:pPr>
              <w:jc w:val="center"/>
              <w:rPr>
                <w:sz w:val="20"/>
                <w:szCs w:val="20"/>
              </w:rPr>
            </w:pPr>
            <w:r w:rsidRPr="004844FC">
              <w:rPr>
                <w:sz w:val="20"/>
                <w:szCs w:val="20"/>
              </w:rPr>
              <w:t>0,011</w:t>
            </w:r>
          </w:p>
        </w:tc>
      </w:tr>
      <w:tr w:rsidR="004844FC" w:rsidRPr="004844FC" w14:paraId="1B5CB6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A6C5F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2061058"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3DADB1A6"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4B84F1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25C50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03C042"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54F37858" w14:textId="77777777" w:rsidR="004844FC" w:rsidRPr="004844FC" w:rsidRDefault="004844FC" w:rsidP="004844FC">
            <w:pPr>
              <w:jc w:val="center"/>
              <w:rPr>
                <w:sz w:val="20"/>
                <w:szCs w:val="20"/>
              </w:rPr>
            </w:pPr>
            <w:r w:rsidRPr="004844FC">
              <w:rPr>
                <w:sz w:val="20"/>
                <w:szCs w:val="20"/>
              </w:rPr>
              <w:t>0,011</w:t>
            </w:r>
          </w:p>
        </w:tc>
      </w:tr>
      <w:tr w:rsidR="004844FC" w:rsidRPr="004844FC" w14:paraId="4FC48D2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C070F4"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7BA19E1"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497FB364"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4311D7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7E56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C4AF29"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6780B59F" w14:textId="77777777" w:rsidR="004844FC" w:rsidRPr="004844FC" w:rsidRDefault="004844FC" w:rsidP="004844FC">
            <w:pPr>
              <w:jc w:val="center"/>
              <w:rPr>
                <w:sz w:val="20"/>
                <w:szCs w:val="20"/>
              </w:rPr>
            </w:pPr>
            <w:r w:rsidRPr="004844FC">
              <w:rPr>
                <w:sz w:val="20"/>
                <w:szCs w:val="20"/>
              </w:rPr>
              <w:t>0,011</w:t>
            </w:r>
          </w:p>
        </w:tc>
      </w:tr>
      <w:tr w:rsidR="004844FC" w:rsidRPr="004844FC" w14:paraId="46CAD0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68A6DA"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3D5D92E"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7DF98755"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68C9CEF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1613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F6142C"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0970C88F" w14:textId="77777777" w:rsidR="004844FC" w:rsidRPr="004844FC" w:rsidRDefault="004844FC" w:rsidP="004844FC">
            <w:pPr>
              <w:jc w:val="center"/>
              <w:rPr>
                <w:sz w:val="20"/>
                <w:szCs w:val="20"/>
              </w:rPr>
            </w:pPr>
            <w:r w:rsidRPr="004844FC">
              <w:rPr>
                <w:sz w:val="20"/>
                <w:szCs w:val="20"/>
              </w:rPr>
              <w:t>0,011</w:t>
            </w:r>
          </w:p>
        </w:tc>
      </w:tr>
      <w:tr w:rsidR="004844FC" w:rsidRPr="004844FC" w14:paraId="74DF99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C07F35"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CDCF36B"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1372F75D"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3C8853B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FFB4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B2B3E5"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12AC3E52" w14:textId="77777777" w:rsidR="004844FC" w:rsidRPr="004844FC" w:rsidRDefault="004844FC" w:rsidP="004844FC">
            <w:pPr>
              <w:jc w:val="center"/>
              <w:rPr>
                <w:sz w:val="20"/>
                <w:szCs w:val="20"/>
              </w:rPr>
            </w:pPr>
            <w:r w:rsidRPr="004844FC">
              <w:rPr>
                <w:sz w:val="20"/>
                <w:szCs w:val="20"/>
              </w:rPr>
              <w:t>0,011</w:t>
            </w:r>
          </w:p>
        </w:tc>
      </w:tr>
      <w:tr w:rsidR="004844FC" w:rsidRPr="004844FC" w14:paraId="08E136F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0E7318"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262410C"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6E6667B0"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69A4AE3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BC67B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E4D636"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38FACEED" w14:textId="77777777" w:rsidR="004844FC" w:rsidRPr="004844FC" w:rsidRDefault="004844FC" w:rsidP="004844FC">
            <w:pPr>
              <w:jc w:val="center"/>
              <w:rPr>
                <w:sz w:val="20"/>
                <w:szCs w:val="20"/>
              </w:rPr>
            </w:pPr>
            <w:r w:rsidRPr="004844FC">
              <w:rPr>
                <w:sz w:val="20"/>
                <w:szCs w:val="20"/>
              </w:rPr>
              <w:t>0,011</w:t>
            </w:r>
          </w:p>
        </w:tc>
      </w:tr>
      <w:tr w:rsidR="004844FC" w:rsidRPr="004844FC" w14:paraId="50FFAA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054AB0"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D0F0FF0"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05E34767"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7B36EC6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17BE7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F22102"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35E944C3" w14:textId="77777777" w:rsidR="004844FC" w:rsidRPr="004844FC" w:rsidRDefault="004844FC" w:rsidP="004844FC">
            <w:pPr>
              <w:jc w:val="center"/>
              <w:rPr>
                <w:sz w:val="20"/>
                <w:szCs w:val="20"/>
              </w:rPr>
            </w:pPr>
            <w:r w:rsidRPr="004844FC">
              <w:rPr>
                <w:sz w:val="20"/>
                <w:szCs w:val="20"/>
              </w:rPr>
              <w:t>0,011</w:t>
            </w:r>
          </w:p>
        </w:tc>
      </w:tr>
      <w:tr w:rsidR="004844FC" w:rsidRPr="004844FC" w14:paraId="7188AF9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31840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5A2D30A"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42870006"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5018B46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CDC58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1FE4C0"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3D975445" w14:textId="77777777" w:rsidR="004844FC" w:rsidRPr="004844FC" w:rsidRDefault="004844FC" w:rsidP="004844FC">
            <w:pPr>
              <w:jc w:val="center"/>
              <w:rPr>
                <w:sz w:val="20"/>
                <w:szCs w:val="20"/>
              </w:rPr>
            </w:pPr>
            <w:r w:rsidRPr="004844FC">
              <w:rPr>
                <w:sz w:val="20"/>
                <w:szCs w:val="20"/>
              </w:rPr>
              <w:t>0,011</w:t>
            </w:r>
          </w:p>
        </w:tc>
      </w:tr>
      <w:tr w:rsidR="004844FC" w:rsidRPr="004844FC" w14:paraId="534A80DE"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4E323" w14:textId="77777777" w:rsidR="004844FC" w:rsidRPr="004844FC" w:rsidRDefault="004844FC" w:rsidP="004844FC">
            <w:pPr>
              <w:jc w:val="center"/>
              <w:rPr>
                <w:color w:val="000000"/>
                <w:sz w:val="20"/>
                <w:szCs w:val="20"/>
              </w:rPr>
            </w:pPr>
            <w:r w:rsidRPr="004844FC">
              <w:rPr>
                <w:color w:val="000000"/>
                <w:sz w:val="20"/>
                <w:szCs w:val="20"/>
              </w:rPr>
              <w:t>ВК Чапаева, 6 (ул. Чапаева, 6): ЕТО №01-3 - ПАО «Т Плюс»</w:t>
            </w:r>
          </w:p>
        </w:tc>
      </w:tr>
      <w:tr w:rsidR="004844FC" w:rsidRPr="004844FC" w14:paraId="74B32F4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3EA59A"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A6406CC"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2A6591B5"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15939F2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4E53B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ED9F0A"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44FB387F" w14:textId="77777777" w:rsidR="004844FC" w:rsidRPr="004844FC" w:rsidRDefault="004844FC" w:rsidP="004844FC">
            <w:pPr>
              <w:jc w:val="center"/>
              <w:rPr>
                <w:sz w:val="20"/>
                <w:szCs w:val="20"/>
              </w:rPr>
            </w:pPr>
            <w:r w:rsidRPr="004844FC">
              <w:rPr>
                <w:sz w:val="20"/>
                <w:szCs w:val="20"/>
              </w:rPr>
              <w:t>0,105</w:t>
            </w:r>
          </w:p>
        </w:tc>
      </w:tr>
      <w:tr w:rsidR="004844FC" w:rsidRPr="004844FC" w14:paraId="58CA6D9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28EFFD"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28B7DDF"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4C68C05C" w14:textId="77777777" w:rsidR="004844FC" w:rsidRPr="004844FC" w:rsidRDefault="004844FC" w:rsidP="004844FC">
            <w:pPr>
              <w:jc w:val="center"/>
              <w:rPr>
                <w:sz w:val="20"/>
                <w:szCs w:val="20"/>
              </w:rPr>
            </w:pPr>
            <w:r w:rsidRPr="004844FC">
              <w:rPr>
                <w:sz w:val="20"/>
                <w:szCs w:val="20"/>
              </w:rPr>
              <w:t>67,3</w:t>
            </w:r>
          </w:p>
        </w:tc>
        <w:tc>
          <w:tcPr>
            <w:tcW w:w="1900" w:type="dxa"/>
            <w:tcBorders>
              <w:top w:val="nil"/>
              <w:left w:val="nil"/>
              <w:bottom w:val="single" w:sz="4" w:space="0" w:color="auto"/>
              <w:right w:val="single" w:sz="4" w:space="0" w:color="auto"/>
            </w:tcBorders>
            <w:shd w:val="clear" w:color="auto" w:fill="auto"/>
            <w:noWrap/>
            <w:vAlign w:val="center"/>
            <w:hideMark/>
          </w:tcPr>
          <w:p w14:paraId="69A855E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F52A0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D5A52F1"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1D2CBFE5" w14:textId="77777777" w:rsidR="004844FC" w:rsidRPr="004844FC" w:rsidRDefault="004844FC" w:rsidP="004844FC">
            <w:pPr>
              <w:jc w:val="center"/>
              <w:rPr>
                <w:sz w:val="20"/>
                <w:szCs w:val="20"/>
              </w:rPr>
            </w:pPr>
            <w:r w:rsidRPr="004844FC">
              <w:rPr>
                <w:sz w:val="20"/>
                <w:szCs w:val="20"/>
              </w:rPr>
              <w:t>0,105</w:t>
            </w:r>
          </w:p>
        </w:tc>
      </w:tr>
      <w:tr w:rsidR="004844FC" w:rsidRPr="004844FC" w14:paraId="3F3572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DAF293"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298DE80"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2D9C99F6" w14:textId="77777777" w:rsidR="004844FC" w:rsidRPr="004844FC" w:rsidRDefault="004844FC" w:rsidP="004844FC">
            <w:pPr>
              <w:jc w:val="center"/>
              <w:rPr>
                <w:sz w:val="20"/>
                <w:szCs w:val="20"/>
              </w:rPr>
            </w:pPr>
            <w:r w:rsidRPr="004844FC">
              <w:rPr>
                <w:sz w:val="20"/>
                <w:szCs w:val="20"/>
              </w:rPr>
              <w:t>66,7</w:t>
            </w:r>
          </w:p>
        </w:tc>
        <w:tc>
          <w:tcPr>
            <w:tcW w:w="1900" w:type="dxa"/>
            <w:tcBorders>
              <w:top w:val="nil"/>
              <w:left w:val="nil"/>
              <w:bottom w:val="single" w:sz="4" w:space="0" w:color="auto"/>
              <w:right w:val="single" w:sz="4" w:space="0" w:color="auto"/>
            </w:tcBorders>
            <w:shd w:val="clear" w:color="auto" w:fill="auto"/>
            <w:noWrap/>
            <w:vAlign w:val="center"/>
            <w:hideMark/>
          </w:tcPr>
          <w:p w14:paraId="6BCB347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A827E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7106438"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7AE1B04D" w14:textId="77777777" w:rsidR="004844FC" w:rsidRPr="004844FC" w:rsidRDefault="004844FC" w:rsidP="004844FC">
            <w:pPr>
              <w:jc w:val="center"/>
              <w:rPr>
                <w:sz w:val="20"/>
                <w:szCs w:val="20"/>
              </w:rPr>
            </w:pPr>
            <w:r w:rsidRPr="004844FC">
              <w:rPr>
                <w:sz w:val="20"/>
                <w:szCs w:val="20"/>
              </w:rPr>
              <w:t>0,105</w:t>
            </w:r>
          </w:p>
        </w:tc>
      </w:tr>
      <w:tr w:rsidR="004844FC" w:rsidRPr="004844FC" w14:paraId="449B6C5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804ED4"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555CC007"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623FC268"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4311EA5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59092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FC0809E"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471325BC" w14:textId="77777777" w:rsidR="004844FC" w:rsidRPr="004844FC" w:rsidRDefault="004844FC" w:rsidP="004844FC">
            <w:pPr>
              <w:jc w:val="center"/>
              <w:rPr>
                <w:sz w:val="20"/>
                <w:szCs w:val="20"/>
              </w:rPr>
            </w:pPr>
            <w:r w:rsidRPr="004844FC">
              <w:rPr>
                <w:sz w:val="20"/>
                <w:szCs w:val="20"/>
              </w:rPr>
              <w:t>0,105</w:t>
            </w:r>
          </w:p>
        </w:tc>
      </w:tr>
      <w:tr w:rsidR="004844FC" w:rsidRPr="004844FC" w14:paraId="343FF68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985E03"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055B5E1A"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1D35CA16" w14:textId="77777777" w:rsidR="004844FC" w:rsidRPr="004844FC" w:rsidRDefault="004844FC" w:rsidP="004844FC">
            <w:pPr>
              <w:jc w:val="center"/>
              <w:rPr>
                <w:sz w:val="20"/>
                <w:szCs w:val="20"/>
              </w:rPr>
            </w:pPr>
            <w:r w:rsidRPr="004844FC">
              <w:rPr>
                <w:sz w:val="20"/>
                <w:szCs w:val="20"/>
              </w:rPr>
              <w:t>65,4</w:t>
            </w:r>
          </w:p>
        </w:tc>
        <w:tc>
          <w:tcPr>
            <w:tcW w:w="1900" w:type="dxa"/>
            <w:tcBorders>
              <w:top w:val="nil"/>
              <w:left w:val="nil"/>
              <w:bottom w:val="single" w:sz="4" w:space="0" w:color="auto"/>
              <w:right w:val="single" w:sz="4" w:space="0" w:color="auto"/>
            </w:tcBorders>
            <w:shd w:val="clear" w:color="auto" w:fill="auto"/>
            <w:noWrap/>
            <w:vAlign w:val="center"/>
            <w:hideMark/>
          </w:tcPr>
          <w:p w14:paraId="3396822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0B51E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D51046C"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68237B59" w14:textId="77777777" w:rsidR="004844FC" w:rsidRPr="004844FC" w:rsidRDefault="004844FC" w:rsidP="004844FC">
            <w:pPr>
              <w:jc w:val="center"/>
              <w:rPr>
                <w:sz w:val="20"/>
                <w:szCs w:val="20"/>
              </w:rPr>
            </w:pPr>
            <w:r w:rsidRPr="004844FC">
              <w:rPr>
                <w:sz w:val="20"/>
                <w:szCs w:val="20"/>
              </w:rPr>
              <w:t>0,105</w:t>
            </w:r>
          </w:p>
        </w:tc>
      </w:tr>
      <w:tr w:rsidR="004844FC" w:rsidRPr="004844FC" w14:paraId="4A0750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E2444F"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4763504F"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480CB6B9" w14:textId="77777777" w:rsidR="004844FC" w:rsidRPr="004844FC" w:rsidRDefault="004844FC" w:rsidP="004844FC">
            <w:pPr>
              <w:jc w:val="center"/>
              <w:rPr>
                <w:sz w:val="20"/>
                <w:szCs w:val="20"/>
              </w:rPr>
            </w:pPr>
            <w:r w:rsidRPr="004844FC">
              <w:rPr>
                <w:sz w:val="20"/>
                <w:szCs w:val="20"/>
              </w:rPr>
              <w:t>64,7</w:t>
            </w:r>
          </w:p>
        </w:tc>
        <w:tc>
          <w:tcPr>
            <w:tcW w:w="1900" w:type="dxa"/>
            <w:tcBorders>
              <w:top w:val="nil"/>
              <w:left w:val="nil"/>
              <w:bottom w:val="single" w:sz="4" w:space="0" w:color="auto"/>
              <w:right w:val="single" w:sz="4" w:space="0" w:color="auto"/>
            </w:tcBorders>
            <w:shd w:val="clear" w:color="auto" w:fill="auto"/>
            <w:noWrap/>
            <w:vAlign w:val="center"/>
            <w:hideMark/>
          </w:tcPr>
          <w:p w14:paraId="2ACAB0B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EB6B8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89C3BC"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7626D005" w14:textId="77777777" w:rsidR="004844FC" w:rsidRPr="004844FC" w:rsidRDefault="004844FC" w:rsidP="004844FC">
            <w:pPr>
              <w:jc w:val="center"/>
              <w:rPr>
                <w:sz w:val="20"/>
                <w:szCs w:val="20"/>
              </w:rPr>
            </w:pPr>
            <w:r w:rsidRPr="004844FC">
              <w:rPr>
                <w:sz w:val="20"/>
                <w:szCs w:val="20"/>
              </w:rPr>
              <w:t>0,105</w:t>
            </w:r>
          </w:p>
        </w:tc>
      </w:tr>
      <w:tr w:rsidR="004844FC" w:rsidRPr="004844FC" w14:paraId="4E3E464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95A191"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2863F1AC"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1D3B1D97"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7FEAF5F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3EB8D0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8D2BB7"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78D2E8EA" w14:textId="77777777" w:rsidR="004844FC" w:rsidRPr="004844FC" w:rsidRDefault="004844FC" w:rsidP="004844FC">
            <w:pPr>
              <w:jc w:val="center"/>
              <w:rPr>
                <w:sz w:val="20"/>
                <w:szCs w:val="20"/>
              </w:rPr>
            </w:pPr>
            <w:r w:rsidRPr="004844FC">
              <w:rPr>
                <w:sz w:val="20"/>
                <w:szCs w:val="20"/>
              </w:rPr>
              <w:t>0,105</w:t>
            </w:r>
          </w:p>
        </w:tc>
      </w:tr>
      <w:tr w:rsidR="004844FC" w:rsidRPr="004844FC" w14:paraId="5540659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19FF29"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6E5E8FAC" w14:textId="77777777" w:rsidR="004844FC" w:rsidRPr="004844FC" w:rsidRDefault="004844FC" w:rsidP="004844FC">
            <w:pPr>
              <w:jc w:val="center"/>
              <w:rPr>
                <w:sz w:val="20"/>
                <w:szCs w:val="20"/>
              </w:rPr>
            </w:pPr>
            <w:r w:rsidRPr="004844FC">
              <w:rPr>
                <w:sz w:val="20"/>
                <w:szCs w:val="20"/>
              </w:rPr>
              <w:t>86,9</w:t>
            </w:r>
          </w:p>
        </w:tc>
        <w:tc>
          <w:tcPr>
            <w:tcW w:w="1900" w:type="dxa"/>
            <w:tcBorders>
              <w:top w:val="nil"/>
              <w:left w:val="nil"/>
              <w:bottom w:val="single" w:sz="4" w:space="0" w:color="auto"/>
              <w:right w:val="single" w:sz="4" w:space="0" w:color="auto"/>
            </w:tcBorders>
            <w:shd w:val="clear" w:color="auto" w:fill="auto"/>
            <w:noWrap/>
            <w:vAlign w:val="center"/>
            <w:hideMark/>
          </w:tcPr>
          <w:p w14:paraId="3CBABA23" w14:textId="77777777" w:rsidR="004844FC" w:rsidRPr="004844FC" w:rsidRDefault="004844FC" w:rsidP="004844FC">
            <w:pPr>
              <w:jc w:val="center"/>
              <w:rPr>
                <w:sz w:val="20"/>
                <w:szCs w:val="20"/>
              </w:rPr>
            </w:pPr>
            <w:r w:rsidRPr="004844FC">
              <w:rPr>
                <w:sz w:val="20"/>
                <w:szCs w:val="20"/>
              </w:rPr>
              <w:t>63,4</w:t>
            </w:r>
          </w:p>
        </w:tc>
        <w:tc>
          <w:tcPr>
            <w:tcW w:w="1900" w:type="dxa"/>
            <w:tcBorders>
              <w:top w:val="nil"/>
              <w:left w:val="nil"/>
              <w:bottom w:val="single" w:sz="4" w:space="0" w:color="auto"/>
              <w:right w:val="single" w:sz="4" w:space="0" w:color="auto"/>
            </w:tcBorders>
            <w:shd w:val="clear" w:color="auto" w:fill="auto"/>
            <w:noWrap/>
            <w:vAlign w:val="center"/>
            <w:hideMark/>
          </w:tcPr>
          <w:p w14:paraId="6283A5E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80A34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504A725"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0E8D13E1" w14:textId="77777777" w:rsidR="004844FC" w:rsidRPr="004844FC" w:rsidRDefault="004844FC" w:rsidP="004844FC">
            <w:pPr>
              <w:jc w:val="center"/>
              <w:rPr>
                <w:sz w:val="20"/>
                <w:szCs w:val="20"/>
              </w:rPr>
            </w:pPr>
            <w:r w:rsidRPr="004844FC">
              <w:rPr>
                <w:sz w:val="20"/>
                <w:szCs w:val="20"/>
              </w:rPr>
              <w:t>0,105</w:t>
            </w:r>
          </w:p>
        </w:tc>
      </w:tr>
      <w:tr w:rsidR="004844FC" w:rsidRPr="004844FC" w14:paraId="3B90FF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875829"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3D4DD6BD"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6E33F330" w14:textId="77777777" w:rsidR="004844FC" w:rsidRPr="004844FC" w:rsidRDefault="004844FC" w:rsidP="004844FC">
            <w:pPr>
              <w:jc w:val="center"/>
              <w:rPr>
                <w:sz w:val="20"/>
                <w:szCs w:val="20"/>
              </w:rPr>
            </w:pPr>
            <w:r w:rsidRPr="004844FC">
              <w:rPr>
                <w:sz w:val="20"/>
                <w:szCs w:val="20"/>
              </w:rPr>
              <w:t>62,7</w:t>
            </w:r>
          </w:p>
        </w:tc>
        <w:tc>
          <w:tcPr>
            <w:tcW w:w="1900" w:type="dxa"/>
            <w:tcBorders>
              <w:top w:val="nil"/>
              <w:left w:val="nil"/>
              <w:bottom w:val="single" w:sz="4" w:space="0" w:color="auto"/>
              <w:right w:val="single" w:sz="4" w:space="0" w:color="auto"/>
            </w:tcBorders>
            <w:shd w:val="clear" w:color="auto" w:fill="auto"/>
            <w:noWrap/>
            <w:vAlign w:val="center"/>
            <w:hideMark/>
          </w:tcPr>
          <w:p w14:paraId="5A05732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2026D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27EE75D"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697EABC8" w14:textId="77777777" w:rsidR="004844FC" w:rsidRPr="004844FC" w:rsidRDefault="004844FC" w:rsidP="004844FC">
            <w:pPr>
              <w:jc w:val="center"/>
              <w:rPr>
                <w:sz w:val="20"/>
                <w:szCs w:val="20"/>
              </w:rPr>
            </w:pPr>
            <w:r w:rsidRPr="004844FC">
              <w:rPr>
                <w:sz w:val="20"/>
                <w:szCs w:val="20"/>
              </w:rPr>
              <w:t>0,105</w:t>
            </w:r>
          </w:p>
        </w:tc>
      </w:tr>
      <w:tr w:rsidR="004844FC" w:rsidRPr="004844FC" w14:paraId="3FCB46C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95AF67"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3D76CACD"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114EDFC9"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19EBD62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8419A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D8A99A"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1FEF70E8" w14:textId="77777777" w:rsidR="004844FC" w:rsidRPr="004844FC" w:rsidRDefault="004844FC" w:rsidP="004844FC">
            <w:pPr>
              <w:jc w:val="center"/>
              <w:rPr>
                <w:sz w:val="20"/>
                <w:szCs w:val="20"/>
              </w:rPr>
            </w:pPr>
            <w:r w:rsidRPr="004844FC">
              <w:rPr>
                <w:sz w:val="20"/>
                <w:szCs w:val="20"/>
              </w:rPr>
              <w:t>0,105</w:t>
            </w:r>
          </w:p>
        </w:tc>
      </w:tr>
      <w:tr w:rsidR="004844FC" w:rsidRPr="004844FC" w14:paraId="7C06F9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67199B"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324E3CEE" w14:textId="77777777" w:rsidR="004844FC" w:rsidRPr="004844FC" w:rsidRDefault="004844FC" w:rsidP="004844FC">
            <w:pPr>
              <w:jc w:val="center"/>
              <w:rPr>
                <w:sz w:val="20"/>
                <w:szCs w:val="20"/>
              </w:rPr>
            </w:pPr>
            <w:r w:rsidRPr="004844FC">
              <w:rPr>
                <w:sz w:val="20"/>
                <w:szCs w:val="20"/>
              </w:rPr>
              <w:t>83,4</w:t>
            </w:r>
          </w:p>
        </w:tc>
        <w:tc>
          <w:tcPr>
            <w:tcW w:w="1900" w:type="dxa"/>
            <w:tcBorders>
              <w:top w:val="nil"/>
              <w:left w:val="nil"/>
              <w:bottom w:val="single" w:sz="4" w:space="0" w:color="auto"/>
              <w:right w:val="single" w:sz="4" w:space="0" w:color="auto"/>
            </w:tcBorders>
            <w:shd w:val="clear" w:color="auto" w:fill="auto"/>
            <w:noWrap/>
            <w:vAlign w:val="center"/>
            <w:hideMark/>
          </w:tcPr>
          <w:p w14:paraId="7E844668" w14:textId="77777777" w:rsidR="004844FC" w:rsidRPr="004844FC" w:rsidRDefault="004844FC" w:rsidP="004844FC">
            <w:pPr>
              <w:jc w:val="center"/>
              <w:rPr>
                <w:sz w:val="20"/>
                <w:szCs w:val="20"/>
              </w:rPr>
            </w:pPr>
            <w:r w:rsidRPr="004844FC">
              <w:rPr>
                <w:sz w:val="20"/>
                <w:szCs w:val="20"/>
              </w:rPr>
              <w:t>61,3</w:t>
            </w:r>
          </w:p>
        </w:tc>
        <w:tc>
          <w:tcPr>
            <w:tcW w:w="1900" w:type="dxa"/>
            <w:tcBorders>
              <w:top w:val="nil"/>
              <w:left w:val="nil"/>
              <w:bottom w:val="single" w:sz="4" w:space="0" w:color="auto"/>
              <w:right w:val="single" w:sz="4" w:space="0" w:color="auto"/>
            </w:tcBorders>
            <w:shd w:val="clear" w:color="auto" w:fill="auto"/>
            <w:noWrap/>
            <w:vAlign w:val="center"/>
            <w:hideMark/>
          </w:tcPr>
          <w:p w14:paraId="338DFC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24D8E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5A25A15"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00669FA4" w14:textId="77777777" w:rsidR="004844FC" w:rsidRPr="004844FC" w:rsidRDefault="004844FC" w:rsidP="004844FC">
            <w:pPr>
              <w:jc w:val="center"/>
              <w:rPr>
                <w:sz w:val="20"/>
                <w:szCs w:val="20"/>
              </w:rPr>
            </w:pPr>
            <w:r w:rsidRPr="004844FC">
              <w:rPr>
                <w:sz w:val="20"/>
                <w:szCs w:val="20"/>
              </w:rPr>
              <w:t>0,105</w:t>
            </w:r>
          </w:p>
        </w:tc>
      </w:tr>
      <w:tr w:rsidR="004844FC" w:rsidRPr="004844FC" w14:paraId="401700E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8D0A1E"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7C9F125" w14:textId="77777777" w:rsidR="004844FC" w:rsidRPr="004844FC" w:rsidRDefault="004844FC" w:rsidP="004844FC">
            <w:pPr>
              <w:jc w:val="center"/>
              <w:rPr>
                <w:sz w:val="20"/>
                <w:szCs w:val="20"/>
              </w:rPr>
            </w:pPr>
            <w:r w:rsidRPr="004844FC">
              <w:rPr>
                <w:sz w:val="20"/>
                <w:szCs w:val="20"/>
              </w:rPr>
              <w:t>82,2</w:t>
            </w:r>
          </w:p>
        </w:tc>
        <w:tc>
          <w:tcPr>
            <w:tcW w:w="1900" w:type="dxa"/>
            <w:tcBorders>
              <w:top w:val="nil"/>
              <w:left w:val="nil"/>
              <w:bottom w:val="single" w:sz="4" w:space="0" w:color="auto"/>
              <w:right w:val="single" w:sz="4" w:space="0" w:color="auto"/>
            </w:tcBorders>
            <w:shd w:val="clear" w:color="auto" w:fill="auto"/>
            <w:noWrap/>
            <w:vAlign w:val="center"/>
            <w:hideMark/>
          </w:tcPr>
          <w:p w14:paraId="493506E3" w14:textId="77777777" w:rsidR="004844FC" w:rsidRPr="004844FC" w:rsidRDefault="004844FC" w:rsidP="004844FC">
            <w:pPr>
              <w:jc w:val="center"/>
              <w:rPr>
                <w:sz w:val="20"/>
                <w:szCs w:val="20"/>
              </w:rPr>
            </w:pPr>
            <w:r w:rsidRPr="004844FC">
              <w:rPr>
                <w:sz w:val="20"/>
                <w:szCs w:val="20"/>
              </w:rPr>
              <w:t>60,6</w:t>
            </w:r>
          </w:p>
        </w:tc>
        <w:tc>
          <w:tcPr>
            <w:tcW w:w="1900" w:type="dxa"/>
            <w:tcBorders>
              <w:top w:val="nil"/>
              <w:left w:val="nil"/>
              <w:bottom w:val="single" w:sz="4" w:space="0" w:color="auto"/>
              <w:right w:val="single" w:sz="4" w:space="0" w:color="auto"/>
            </w:tcBorders>
            <w:shd w:val="clear" w:color="auto" w:fill="auto"/>
            <w:noWrap/>
            <w:vAlign w:val="center"/>
            <w:hideMark/>
          </w:tcPr>
          <w:p w14:paraId="1256024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A1AF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DD05EC5"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7DD06DF3" w14:textId="77777777" w:rsidR="004844FC" w:rsidRPr="004844FC" w:rsidRDefault="004844FC" w:rsidP="004844FC">
            <w:pPr>
              <w:jc w:val="center"/>
              <w:rPr>
                <w:sz w:val="20"/>
                <w:szCs w:val="20"/>
              </w:rPr>
            </w:pPr>
            <w:r w:rsidRPr="004844FC">
              <w:rPr>
                <w:sz w:val="20"/>
                <w:szCs w:val="20"/>
              </w:rPr>
              <w:t>0,105</w:t>
            </w:r>
          </w:p>
        </w:tc>
      </w:tr>
      <w:tr w:rsidR="004844FC" w:rsidRPr="004844FC" w14:paraId="5790BBF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8B9BD4"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7FE5E708"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31DD2800"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0C5458D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E1564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B876CD"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2CB28478" w14:textId="77777777" w:rsidR="004844FC" w:rsidRPr="004844FC" w:rsidRDefault="004844FC" w:rsidP="004844FC">
            <w:pPr>
              <w:jc w:val="center"/>
              <w:rPr>
                <w:sz w:val="20"/>
                <w:szCs w:val="20"/>
              </w:rPr>
            </w:pPr>
            <w:r w:rsidRPr="004844FC">
              <w:rPr>
                <w:sz w:val="20"/>
                <w:szCs w:val="20"/>
              </w:rPr>
              <w:t>0,105</w:t>
            </w:r>
          </w:p>
        </w:tc>
      </w:tr>
      <w:tr w:rsidR="004844FC" w:rsidRPr="004844FC" w14:paraId="04C7000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871046"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668833B4"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12347E46" w14:textId="77777777" w:rsidR="004844FC" w:rsidRPr="004844FC" w:rsidRDefault="004844FC" w:rsidP="004844FC">
            <w:pPr>
              <w:jc w:val="center"/>
              <w:rPr>
                <w:sz w:val="20"/>
                <w:szCs w:val="20"/>
              </w:rPr>
            </w:pPr>
            <w:r w:rsidRPr="004844FC">
              <w:rPr>
                <w:sz w:val="20"/>
                <w:szCs w:val="20"/>
              </w:rPr>
              <w:t>59,3</w:t>
            </w:r>
          </w:p>
        </w:tc>
        <w:tc>
          <w:tcPr>
            <w:tcW w:w="1900" w:type="dxa"/>
            <w:tcBorders>
              <w:top w:val="nil"/>
              <w:left w:val="nil"/>
              <w:bottom w:val="single" w:sz="4" w:space="0" w:color="auto"/>
              <w:right w:val="single" w:sz="4" w:space="0" w:color="auto"/>
            </w:tcBorders>
            <w:shd w:val="clear" w:color="auto" w:fill="auto"/>
            <w:noWrap/>
            <w:vAlign w:val="center"/>
            <w:hideMark/>
          </w:tcPr>
          <w:p w14:paraId="02DCFCE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DEE99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B4C848"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6E74755A" w14:textId="77777777" w:rsidR="004844FC" w:rsidRPr="004844FC" w:rsidRDefault="004844FC" w:rsidP="004844FC">
            <w:pPr>
              <w:jc w:val="center"/>
              <w:rPr>
                <w:sz w:val="20"/>
                <w:szCs w:val="20"/>
              </w:rPr>
            </w:pPr>
            <w:r w:rsidRPr="004844FC">
              <w:rPr>
                <w:sz w:val="20"/>
                <w:szCs w:val="20"/>
              </w:rPr>
              <w:t>0,105</w:t>
            </w:r>
          </w:p>
        </w:tc>
      </w:tr>
      <w:tr w:rsidR="004844FC" w:rsidRPr="004844FC" w14:paraId="703A28B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57AEAE"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BD52944"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3B9D10A9"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1395001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30F38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FC64D4"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23B4F57B" w14:textId="77777777" w:rsidR="004844FC" w:rsidRPr="004844FC" w:rsidRDefault="004844FC" w:rsidP="004844FC">
            <w:pPr>
              <w:jc w:val="center"/>
              <w:rPr>
                <w:sz w:val="20"/>
                <w:szCs w:val="20"/>
              </w:rPr>
            </w:pPr>
            <w:r w:rsidRPr="004844FC">
              <w:rPr>
                <w:sz w:val="20"/>
                <w:szCs w:val="20"/>
              </w:rPr>
              <w:t>0,105</w:t>
            </w:r>
          </w:p>
        </w:tc>
      </w:tr>
      <w:tr w:rsidR="004844FC" w:rsidRPr="004844FC" w14:paraId="3E432C8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386400"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486108F9"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4DA22268"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600EDA7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E06D5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0CF4F1D"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4C1AE154" w14:textId="77777777" w:rsidR="004844FC" w:rsidRPr="004844FC" w:rsidRDefault="004844FC" w:rsidP="004844FC">
            <w:pPr>
              <w:jc w:val="center"/>
              <w:rPr>
                <w:sz w:val="20"/>
                <w:szCs w:val="20"/>
              </w:rPr>
            </w:pPr>
            <w:r w:rsidRPr="004844FC">
              <w:rPr>
                <w:sz w:val="20"/>
                <w:szCs w:val="20"/>
              </w:rPr>
              <w:t>0,105</w:t>
            </w:r>
          </w:p>
        </w:tc>
      </w:tr>
      <w:tr w:rsidR="004844FC" w:rsidRPr="004844FC" w14:paraId="023432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102F27"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31EDCB87"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0AA5C427"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1462B1E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50E64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9F2470"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37458CB8" w14:textId="77777777" w:rsidR="004844FC" w:rsidRPr="004844FC" w:rsidRDefault="004844FC" w:rsidP="004844FC">
            <w:pPr>
              <w:jc w:val="center"/>
              <w:rPr>
                <w:sz w:val="20"/>
                <w:szCs w:val="20"/>
              </w:rPr>
            </w:pPr>
            <w:r w:rsidRPr="004844FC">
              <w:rPr>
                <w:sz w:val="20"/>
                <w:szCs w:val="20"/>
              </w:rPr>
              <w:t>0,105</w:t>
            </w:r>
          </w:p>
        </w:tc>
      </w:tr>
      <w:tr w:rsidR="004844FC" w:rsidRPr="004844FC" w14:paraId="0520279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90B8E2"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76117318"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16794B05" w14:textId="77777777" w:rsidR="004844FC" w:rsidRPr="004844FC" w:rsidRDefault="004844FC" w:rsidP="004844FC">
            <w:pPr>
              <w:jc w:val="center"/>
              <w:rPr>
                <w:sz w:val="20"/>
                <w:szCs w:val="20"/>
              </w:rPr>
            </w:pPr>
            <w:r w:rsidRPr="004844FC">
              <w:rPr>
                <w:sz w:val="20"/>
                <w:szCs w:val="20"/>
              </w:rPr>
              <w:t>56,4</w:t>
            </w:r>
          </w:p>
        </w:tc>
        <w:tc>
          <w:tcPr>
            <w:tcW w:w="1900" w:type="dxa"/>
            <w:tcBorders>
              <w:top w:val="nil"/>
              <w:left w:val="nil"/>
              <w:bottom w:val="single" w:sz="4" w:space="0" w:color="auto"/>
              <w:right w:val="single" w:sz="4" w:space="0" w:color="auto"/>
            </w:tcBorders>
            <w:shd w:val="clear" w:color="auto" w:fill="auto"/>
            <w:noWrap/>
            <w:vAlign w:val="center"/>
            <w:hideMark/>
          </w:tcPr>
          <w:p w14:paraId="463FB67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48B1A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0D512A4"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2938DA6C" w14:textId="77777777" w:rsidR="004844FC" w:rsidRPr="004844FC" w:rsidRDefault="004844FC" w:rsidP="004844FC">
            <w:pPr>
              <w:jc w:val="center"/>
              <w:rPr>
                <w:sz w:val="20"/>
                <w:szCs w:val="20"/>
              </w:rPr>
            </w:pPr>
            <w:r w:rsidRPr="004844FC">
              <w:rPr>
                <w:sz w:val="20"/>
                <w:szCs w:val="20"/>
              </w:rPr>
              <w:t>0,105</w:t>
            </w:r>
          </w:p>
        </w:tc>
      </w:tr>
      <w:tr w:rsidR="004844FC" w:rsidRPr="004844FC" w14:paraId="71698FE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9BBB33"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1A696A39"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591CC640" w14:textId="77777777" w:rsidR="004844FC" w:rsidRPr="004844FC" w:rsidRDefault="004844FC" w:rsidP="004844FC">
            <w:pPr>
              <w:jc w:val="center"/>
              <w:rPr>
                <w:sz w:val="20"/>
                <w:szCs w:val="20"/>
              </w:rPr>
            </w:pPr>
            <w:r w:rsidRPr="004844FC">
              <w:rPr>
                <w:sz w:val="20"/>
                <w:szCs w:val="20"/>
              </w:rPr>
              <w:t>55,7</w:t>
            </w:r>
          </w:p>
        </w:tc>
        <w:tc>
          <w:tcPr>
            <w:tcW w:w="1900" w:type="dxa"/>
            <w:tcBorders>
              <w:top w:val="nil"/>
              <w:left w:val="nil"/>
              <w:bottom w:val="single" w:sz="4" w:space="0" w:color="auto"/>
              <w:right w:val="single" w:sz="4" w:space="0" w:color="auto"/>
            </w:tcBorders>
            <w:shd w:val="clear" w:color="auto" w:fill="auto"/>
            <w:noWrap/>
            <w:vAlign w:val="center"/>
            <w:hideMark/>
          </w:tcPr>
          <w:p w14:paraId="3FEE724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A2A5E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FC414F2"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106442F6" w14:textId="77777777" w:rsidR="004844FC" w:rsidRPr="004844FC" w:rsidRDefault="004844FC" w:rsidP="004844FC">
            <w:pPr>
              <w:jc w:val="center"/>
              <w:rPr>
                <w:sz w:val="20"/>
                <w:szCs w:val="20"/>
              </w:rPr>
            </w:pPr>
            <w:r w:rsidRPr="004844FC">
              <w:rPr>
                <w:sz w:val="20"/>
                <w:szCs w:val="20"/>
              </w:rPr>
              <w:t>0,105</w:t>
            </w:r>
          </w:p>
        </w:tc>
      </w:tr>
      <w:tr w:rsidR="004844FC" w:rsidRPr="004844FC" w14:paraId="797EC42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C3C958"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6710292E"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7208BF6C"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54A479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4E0EF0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43FE087"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219558DC" w14:textId="77777777" w:rsidR="004844FC" w:rsidRPr="004844FC" w:rsidRDefault="004844FC" w:rsidP="004844FC">
            <w:pPr>
              <w:jc w:val="center"/>
              <w:rPr>
                <w:sz w:val="20"/>
                <w:szCs w:val="20"/>
              </w:rPr>
            </w:pPr>
            <w:r w:rsidRPr="004844FC">
              <w:rPr>
                <w:sz w:val="20"/>
                <w:szCs w:val="20"/>
              </w:rPr>
              <w:t>0,105</w:t>
            </w:r>
          </w:p>
        </w:tc>
      </w:tr>
      <w:tr w:rsidR="004844FC" w:rsidRPr="004844FC" w14:paraId="6AAC9D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377937"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5E31E841" w14:textId="77777777" w:rsidR="004844FC" w:rsidRPr="004844FC" w:rsidRDefault="004844FC" w:rsidP="004844FC">
            <w:pPr>
              <w:jc w:val="center"/>
              <w:rPr>
                <w:sz w:val="20"/>
                <w:szCs w:val="20"/>
              </w:rPr>
            </w:pPr>
            <w:r w:rsidRPr="004844FC">
              <w:rPr>
                <w:sz w:val="20"/>
                <w:szCs w:val="20"/>
              </w:rPr>
              <w:t>71,4</w:t>
            </w:r>
          </w:p>
        </w:tc>
        <w:tc>
          <w:tcPr>
            <w:tcW w:w="1900" w:type="dxa"/>
            <w:tcBorders>
              <w:top w:val="nil"/>
              <w:left w:val="nil"/>
              <w:bottom w:val="single" w:sz="4" w:space="0" w:color="auto"/>
              <w:right w:val="single" w:sz="4" w:space="0" w:color="auto"/>
            </w:tcBorders>
            <w:shd w:val="clear" w:color="auto" w:fill="auto"/>
            <w:noWrap/>
            <w:vAlign w:val="center"/>
            <w:hideMark/>
          </w:tcPr>
          <w:p w14:paraId="3BA7E513"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330BCD1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C8A8C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AFEB813"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58E88113" w14:textId="77777777" w:rsidR="004844FC" w:rsidRPr="004844FC" w:rsidRDefault="004844FC" w:rsidP="004844FC">
            <w:pPr>
              <w:jc w:val="center"/>
              <w:rPr>
                <w:sz w:val="20"/>
                <w:szCs w:val="20"/>
              </w:rPr>
            </w:pPr>
            <w:r w:rsidRPr="004844FC">
              <w:rPr>
                <w:sz w:val="20"/>
                <w:szCs w:val="20"/>
              </w:rPr>
              <w:t>0,105</w:t>
            </w:r>
          </w:p>
        </w:tc>
      </w:tr>
      <w:tr w:rsidR="004844FC" w:rsidRPr="004844FC" w14:paraId="3D6435B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1E6628"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5841F727"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75B37F49"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022717D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CA8AE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5401DDB"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67C64C26" w14:textId="77777777" w:rsidR="004844FC" w:rsidRPr="004844FC" w:rsidRDefault="004844FC" w:rsidP="004844FC">
            <w:pPr>
              <w:jc w:val="center"/>
              <w:rPr>
                <w:sz w:val="20"/>
                <w:szCs w:val="20"/>
              </w:rPr>
            </w:pPr>
            <w:r w:rsidRPr="004844FC">
              <w:rPr>
                <w:sz w:val="20"/>
                <w:szCs w:val="20"/>
              </w:rPr>
              <w:t>0,105</w:t>
            </w:r>
          </w:p>
        </w:tc>
      </w:tr>
      <w:tr w:rsidR="004844FC" w:rsidRPr="004844FC" w14:paraId="3310AD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6E1E4D"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438D41DF"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1D24CFF2" w14:textId="77777777" w:rsidR="004844FC" w:rsidRPr="004844FC" w:rsidRDefault="004844FC" w:rsidP="004844FC">
            <w:pPr>
              <w:jc w:val="center"/>
              <w:rPr>
                <w:sz w:val="20"/>
                <w:szCs w:val="20"/>
              </w:rPr>
            </w:pPr>
            <w:r w:rsidRPr="004844FC">
              <w:rPr>
                <w:sz w:val="20"/>
                <w:szCs w:val="20"/>
              </w:rPr>
              <w:t>54,4</w:t>
            </w:r>
          </w:p>
        </w:tc>
        <w:tc>
          <w:tcPr>
            <w:tcW w:w="1900" w:type="dxa"/>
            <w:tcBorders>
              <w:top w:val="nil"/>
              <w:left w:val="nil"/>
              <w:bottom w:val="single" w:sz="4" w:space="0" w:color="auto"/>
              <w:right w:val="single" w:sz="4" w:space="0" w:color="auto"/>
            </w:tcBorders>
            <w:shd w:val="clear" w:color="auto" w:fill="auto"/>
            <w:noWrap/>
            <w:vAlign w:val="center"/>
            <w:hideMark/>
          </w:tcPr>
          <w:p w14:paraId="284A38C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70F72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C71467"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2A66567C" w14:textId="77777777" w:rsidR="004844FC" w:rsidRPr="004844FC" w:rsidRDefault="004844FC" w:rsidP="004844FC">
            <w:pPr>
              <w:jc w:val="center"/>
              <w:rPr>
                <w:sz w:val="20"/>
                <w:szCs w:val="20"/>
              </w:rPr>
            </w:pPr>
            <w:r w:rsidRPr="004844FC">
              <w:rPr>
                <w:sz w:val="20"/>
                <w:szCs w:val="20"/>
              </w:rPr>
              <w:t>0,105</w:t>
            </w:r>
          </w:p>
        </w:tc>
      </w:tr>
      <w:tr w:rsidR="004844FC" w:rsidRPr="004844FC" w14:paraId="08D867A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D0E8A0"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667901F6"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4B4D3147" w14:textId="77777777" w:rsidR="004844FC" w:rsidRPr="004844FC" w:rsidRDefault="004844FC" w:rsidP="004844FC">
            <w:pPr>
              <w:jc w:val="center"/>
              <w:rPr>
                <w:sz w:val="20"/>
                <w:szCs w:val="20"/>
              </w:rPr>
            </w:pPr>
            <w:r w:rsidRPr="004844FC">
              <w:rPr>
                <w:sz w:val="20"/>
                <w:szCs w:val="20"/>
              </w:rPr>
              <w:t>54,6</w:t>
            </w:r>
          </w:p>
        </w:tc>
        <w:tc>
          <w:tcPr>
            <w:tcW w:w="1900" w:type="dxa"/>
            <w:tcBorders>
              <w:top w:val="nil"/>
              <w:left w:val="nil"/>
              <w:bottom w:val="single" w:sz="4" w:space="0" w:color="auto"/>
              <w:right w:val="single" w:sz="4" w:space="0" w:color="auto"/>
            </w:tcBorders>
            <w:shd w:val="clear" w:color="auto" w:fill="auto"/>
            <w:noWrap/>
            <w:vAlign w:val="center"/>
            <w:hideMark/>
          </w:tcPr>
          <w:p w14:paraId="6B6854B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88091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D09763"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424C6C02" w14:textId="77777777" w:rsidR="004844FC" w:rsidRPr="004844FC" w:rsidRDefault="004844FC" w:rsidP="004844FC">
            <w:pPr>
              <w:jc w:val="center"/>
              <w:rPr>
                <w:sz w:val="20"/>
                <w:szCs w:val="20"/>
              </w:rPr>
            </w:pPr>
            <w:r w:rsidRPr="004844FC">
              <w:rPr>
                <w:sz w:val="20"/>
                <w:szCs w:val="20"/>
              </w:rPr>
              <w:t>0,105</w:t>
            </w:r>
          </w:p>
        </w:tc>
      </w:tr>
      <w:tr w:rsidR="004844FC" w:rsidRPr="004844FC" w14:paraId="25CD268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0D9D8D"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32621E4A"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7930BE4B"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5E01330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0FE0C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F2ED31C"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5265C897" w14:textId="77777777" w:rsidR="004844FC" w:rsidRPr="004844FC" w:rsidRDefault="004844FC" w:rsidP="004844FC">
            <w:pPr>
              <w:jc w:val="center"/>
              <w:rPr>
                <w:sz w:val="20"/>
                <w:szCs w:val="20"/>
              </w:rPr>
            </w:pPr>
            <w:r w:rsidRPr="004844FC">
              <w:rPr>
                <w:sz w:val="20"/>
                <w:szCs w:val="20"/>
              </w:rPr>
              <w:t>0,105</w:t>
            </w:r>
          </w:p>
        </w:tc>
      </w:tr>
      <w:tr w:rsidR="004844FC" w:rsidRPr="004844FC" w14:paraId="48502E8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4B71BD"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B574D0E"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6F33F36A"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370E27D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1B20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AE133F"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6D253ADD" w14:textId="77777777" w:rsidR="004844FC" w:rsidRPr="004844FC" w:rsidRDefault="004844FC" w:rsidP="004844FC">
            <w:pPr>
              <w:jc w:val="center"/>
              <w:rPr>
                <w:sz w:val="20"/>
                <w:szCs w:val="20"/>
              </w:rPr>
            </w:pPr>
            <w:r w:rsidRPr="004844FC">
              <w:rPr>
                <w:sz w:val="20"/>
                <w:szCs w:val="20"/>
              </w:rPr>
              <w:t>0,105</w:t>
            </w:r>
          </w:p>
        </w:tc>
      </w:tr>
      <w:tr w:rsidR="004844FC" w:rsidRPr="004844FC" w14:paraId="617811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164085"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BB606BB"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512D1AA9"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4A64A05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68B08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8491357"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2677EAD1" w14:textId="77777777" w:rsidR="004844FC" w:rsidRPr="004844FC" w:rsidRDefault="004844FC" w:rsidP="004844FC">
            <w:pPr>
              <w:jc w:val="center"/>
              <w:rPr>
                <w:sz w:val="20"/>
                <w:szCs w:val="20"/>
              </w:rPr>
            </w:pPr>
            <w:r w:rsidRPr="004844FC">
              <w:rPr>
                <w:sz w:val="20"/>
                <w:szCs w:val="20"/>
              </w:rPr>
              <w:t>0,105</w:t>
            </w:r>
          </w:p>
        </w:tc>
      </w:tr>
      <w:tr w:rsidR="004844FC" w:rsidRPr="004844FC" w14:paraId="1C7BD18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3C3B05"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5FB10150"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248C3361"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319BD77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A6F30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C585B2"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49A6BBB4" w14:textId="77777777" w:rsidR="004844FC" w:rsidRPr="004844FC" w:rsidRDefault="004844FC" w:rsidP="004844FC">
            <w:pPr>
              <w:jc w:val="center"/>
              <w:rPr>
                <w:sz w:val="20"/>
                <w:szCs w:val="20"/>
              </w:rPr>
            </w:pPr>
            <w:r w:rsidRPr="004844FC">
              <w:rPr>
                <w:sz w:val="20"/>
                <w:szCs w:val="20"/>
              </w:rPr>
              <w:t>0,105</w:t>
            </w:r>
          </w:p>
        </w:tc>
      </w:tr>
      <w:tr w:rsidR="004844FC" w:rsidRPr="004844FC" w14:paraId="4DD0008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2188B9"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286FDE6"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0FC7081F"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618F3D2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29818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65B87D1"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007619FF" w14:textId="77777777" w:rsidR="004844FC" w:rsidRPr="004844FC" w:rsidRDefault="004844FC" w:rsidP="004844FC">
            <w:pPr>
              <w:jc w:val="center"/>
              <w:rPr>
                <w:sz w:val="20"/>
                <w:szCs w:val="20"/>
              </w:rPr>
            </w:pPr>
            <w:r w:rsidRPr="004844FC">
              <w:rPr>
                <w:sz w:val="20"/>
                <w:szCs w:val="20"/>
              </w:rPr>
              <w:t>0,105</w:t>
            </w:r>
          </w:p>
        </w:tc>
      </w:tr>
      <w:tr w:rsidR="004844FC" w:rsidRPr="004844FC" w14:paraId="6F7B93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B16AC0"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4592B08"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3BD49F3C" w14:textId="77777777" w:rsidR="004844FC" w:rsidRPr="004844FC" w:rsidRDefault="004844FC" w:rsidP="004844FC">
            <w:pPr>
              <w:jc w:val="center"/>
              <w:rPr>
                <w:sz w:val="20"/>
                <w:szCs w:val="20"/>
              </w:rPr>
            </w:pPr>
            <w:r w:rsidRPr="004844FC">
              <w:rPr>
                <w:sz w:val="20"/>
                <w:szCs w:val="20"/>
              </w:rPr>
              <w:t>56,1</w:t>
            </w:r>
          </w:p>
        </w:tc>
        <w:tc>
          <w:tcPr>
            <w:tcW w:w="1900" w:type="dxa"/>
            <w:tcBorders>
              <w:top w:val="nil"/>
              <w:left w:val="nil"/>
              <w:bottom w:val="single" w:sz="4" w:space="0" w:color="auto"/>
              <w:right w:val="single" w:sz="4" w:space="0" w:color="auto"/>
            </w:tcBorders>
            <w:shd w:val="clear" w:color="auto" w:fill="auto"/>
            <w:noWrap/>
            <w:vAlign w:val="center"/>
            <w:hideMark/>
          </w:tcPr>
          <w:p w14:paraId="66ED85A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2D551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267C79"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7681E002" w14:textId="77777777" w:rsidR="004844FC" w:rsidRPr="004844FC" w:rsidRDefault="004844FC" w:rsidP="004844FC">
            <w:pPr>
              <w:jc w:val="center"/>
              <w:rPr>
                <w:sz w:val="20"/>
                <w:szCs w:val="20"/>
              </w:rPr>
            </w:pPr>
            <w:r w:rsidRPr="004844FC">
              <w:rPr>
                <w:sz w:val="20"/>
                <w:szCs w:val="20"/>
              </w:rPr>
              <w:t>0,105</w:t>
            </w:r>
          </w:p>
        </w:tc>
      </w:tr>
      <w:tr w:rsidR="004844FC" w:rsidRPr="004844FC" w14:paraId="415F85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D4BB1B"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61ADF49"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2FF4E3B0" w14:textId="77777777" w:rsidR="004844FC" w:rsidRPr="004844FC" w:rsidRDefault="004844FC" w:rsidP="004844FC">
            <w:pPr>
              <w:jc w:val="center"/>
              <w:rPr>
                <w:sz w:val="20"/>
                <w:szCs w:val="20"/>
              </w:rPr>
            </w:pPr>
            <w:r w:rsidRPr="004844FC">
              <w:rPr>
                <w:sz w:val="20"/>
                <w:szCs w:val="20"/>
              </w:rPr>
              <w:t>56,4</w:t>
            </w:r>
          </w:p>
        </w:tc>
        <w:tc>
          <w:tcPr>
            <w:tcW w:w="1900" w:type="dxa"/>
            <w:tcBorders>
              <w:top w:val="nil"/>
              <w:left w:val="nil"/>
              <w:bottom w:val="single" w:sz="4" w:space="0" w:color="auto"/>
              <w:right w:val="single" w:sz="4" w:space="0" w:color="auto"/>
            </w:tcBorders>
            <w:shd w:val="clear" w:color="auto" w:fill="auto"/>
            <w:noWrap/>
            <w:vAlign w:val="center"/>
            <w:hideMark/>
          </w:tcPr>
          <w:p w14:paraId="60CFAD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41F98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00E7AD2"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768AAEC4" w14:textId="77777777" w:rsidR="004844FC" w:rsidRPr="004844FC" w:rsidRDefault="004844FC" w:rsidP="004844FC">
            <w:pPr>
              <w:jc w:val="center"/>
              <w:rPr>
                <w:sz w:val="20"/>
                <w:szCs w:val="20"/>
              </w:rPr>
            </w:pPr>
            <w:r w:rsidRPr="004844FC">
              <w:rPr>
                <w:sz w:val="20"/>
                <w:szCs w:val="20"/>
              </w:rPr>
              <w:t>0,105</w:t>
            </w:r>
          </w:p>
        </w:tc>
      </w:tr>
      <w:tr w:rsidR="004844FC" w:rsidRPr="004844FC" w14:paraId="2E5FAF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8C6435"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CECFECD"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7AF7C520" w14:textId="77777777" w:rsidR="004844FC" w:rsidRPr="004844FC" w:rsidRDefault="004844FC" w:rsidP="004844FC">
            <w:pPr>
              <w:jc w:val="center"/>
              <w:rPr>
                <w:sz w:val="20"/>
                <w:szCs w:val="20"/>
              </w:rPr>
            </w:pPr>
            <w:r w:rsidRPr="004844FC">
              <w:rPr>
                <w:sz w:val="20"/>
                <w:szCs w:val="20"/>
              </w:rPr>
              <w:t>56,6</w:t>
            </w:r>
          </w:p>
        </w:tc>
        <w:tc>
          <w:tcPr>
            <w:tcW w:w="1900" w:type="dxa"/>
            <w:tcBorders>
              <w:top w:val="nil"/>
              <w:left w:val="nil"/>
              <w:bottom w:val="single" w:sz="4" w:space="0" w:color="auto"/>
              <w:right w:val="single" w:sz="4" w:space="0" w:color="auto"/>
            </w:tcBorders>
            <w:shd w:val="clear" w:color="auto" w:fill="auto"/>
            <w:noWrap/>
            <w:vAlign w:val="center"/>
            <w:hideMark/>
          </w:tcPr>
          <w:p w14:paraId="0E5267D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A668FD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BA88100"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2A698D55" w14:textId="77777777" w:rsidR="004844FC" w:rsidRPr="004844FC" w:rsidRDefault="004844FC" w:rsidP="004844FC">
            <w:pPr>
              <w:jc w:val="center"/>
              <w:rPr>
                <w:sz w:val="20"/>
                <w:szCs w:val="20"/>
              </w:rPr>
            </w:pPr>
            <w:r w:rsidRPr="004844FC">
              <w:rPr>
                <w:sz w:val="20"/>
                <w:szCs w:val="20"/>
              </w:rPr>
              <w:t>0,105</w:t>
            </w:r>
          </w:p>
        </w:tc>
      </w:tr>
      <w:tr w:rsidR="004844FC" w:rsidRPr="004844FC" w14:paraId="58672E2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D9AF42"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65253577"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5F8102CD" w14:textId="77777777" w:rsidR="004844FC" w:rsidRPr="004844FC" w:rsidRDefault="004844FC" w:rsidP="004844FC">
            <w:pPr>
              <w:jc w:val="center"/>
              <w:rPr>
                <w:sz w:val="20"/>
                <w:szCs w:val="20"/>
              </w:rPr>
            </w:pPr>
            <w:r w:rsidRPr="004844FC">
              <w:rPr>
                <w:sz w:val="20"/>
                <w:szCs w:val="20"/>
              </w:rPr>
              <w:t>56,9</w:t>
            </w:r>
          </w:p>
        </w:tc>
        <w:tc>
          <w:tcPr>
            <w:tcW w:w="1900" w:type="dxa"/>
            <w:tcBorders>
              <w:top w:val="nil"/>
              <w:left w:val="nil"/>
              <w:bottom w:val="single" w:sz="4" w:space="0" w:color="auto"/>
              <w:right w:val="single" w:sz="4" w:space="0" w:color="auto"/>
            </w:tcBorders>
            <w:shd w:val="clear" w:color="auto" w:fill="auto"/>
            <w:noWrap/>
            <w:vAlign w:val="center"/>
            <w:hideMark/>
          </w:tcPr>
          <w:p w14:paraId="735553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7FBDA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9C4EB7"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2D84BD84" w14:textId="77777777" w:rsidR="004844FC" w:rsidRPr="004844FC" w:rsidRDefault="004844FC" w:rsidP="004844FC">
            <w:pPr>
              <w:jc w:val="center"/>
              <w:rPr>
                <w:sz w:val="20"/>
                <w:szCs w:val="20"/>
              </w:rPr>
            </w:pPr>
            <w:r w:rsidRPr="004844FC">
              <w:rPr>
                <w:sz w:val="20"/>
                <w:szCs w:val="20"/>
              </w:rPr>
              <w:t>0,105</w:t>
            </w:r>
          </w:p>
        </w:tc>
      </w:tr>
      <w:tr w:rsidR="004844FC" w:rsidRPr="004844FC" w14:paraId="4F1F77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6310D3"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8892307"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00119C1D" w14:textId="77777777" w:rsidR="004844FC" w:rsidRPr="004844FC" w:rsidRDefault="004844FC" w:rsidP="004844FC">
            <w:pPr>
              <w:jc w:val="center"/>
              <w:rPr>
                <w:sz w:val="20"/>
                <w:szCs w:val="20"/>
              </w:rPr>
            </w:pPr>
            <w:r w:rsidRPr="004844FC">
              <w:rPr>
                <w:sz w:val="20"/>
                <w:szCs w:val="20"/>
              </w:rPr>
              <w:t>57,2</w:t>
            </w:r>
          </w:p>
        </w:tc>
        <w:tc>
          <w:tcPr>
            <w:tcW w:w="1900" w:type="dxa"/>
            <w:tcBorders>
              <w:top w:val="nil"/>
              <w:left w:val="nil"/>
              <w:bottom w:val="single" w:sz="4" w:space="0" w:color="auto"/>
              <w:right w:val="single" w:sz="4" w:space="0" w:color="auto"/>
            </w:tcBorders>
            <w:shd w:val="clear" w:color="auto" w:fill="auto"/>
            <w:noWrap/>
            <w:vAlign w:val="center"/>
            <w:hideMark/>
          </w:tcPr>
          <w:p w14:paraId="3E9EAC7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84B70A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2E98B5"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63A514E5" w14:textId="77777777" w:rsidR="004844FC" w:rsidRPr="004844FC" w:rsidRDefault="004844FC" w:rsidP="004844FC">
            <w:pPr>
              <w:jc w:val="center"/>
              <w:rPr>
                <w:sz w:val="20"/>
                <w:szCs w:val="20"/>
              </w:rPr>
            </w:pPr>
            <w:r w:rsidRPr="004844FC">
              <w:rPr>
                <w:sz w:val="20"/>
                <w:szCs w:val="20"/>
              </w:rPr>
              <w:t>0,105</w:t>
            </w:r>
          </w:p>
        </w:tc>
      </w:tr>
      <w:tr w:rsidR="004844FC" w:rsidRPr="004844FC" w14:paraId="70EAE1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354919"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841F5E8"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4583BD77" w14:textId="77777777" w:rsidR="004844FC" w:rsidRPr="004844FC" w:rsidRDefault="004844FC" w:rsidP="004844FC">
            <w:pPr>
              <w:jc w:val="center"/>
              <w:rPr>
                <w:sz w:val="20"/>
                <w:szCs w:val="20"/>
              </w:rPr>
            </w:pPr>
            <w:r w:rsidRPr="004844FC">
              <w:rPr>
                <w:sz w:val="20"/>
                <w:szCs w:val="20"/>
              </w:rPr>
              <w:t>57,4</w:t>
            </w:r>
          </w:p>
        </w:tc>
        <w:tc>
          <w:tcPr>
            <w:tcW w:w="1900" w:type="dxa"/>
            <w:tcBorders>
              <w:top w:val="nil"/>
              <w:left w:val="nil"/>
              <w:bottom w:val="single" w:sz="4" w:space="0" w:color="auto"/>
              <w:right w:val="single" w:sz="4" w:space="0" w:color="auto"/>
            </w:tcBorders>
            <w:shd w:val="clear" w:color="auto" w:fill="auto"/>
            <w:noWrap/>
            <w:vAlign w:val="center"/>
            <w:hideMark/>
          </w:tcPr>
          <w:p w14:paraId="6A0865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2CE4E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577153"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2DA36873" w14:textId="77777777" w:rsidR="004844FC" w:rsidRPr="004844FC" w:rsidRDefault="004844FC" w:rsidP="004844FC">
            <w:pPr>
              <w:jc w:val="center"/>
              <w:rPr>
                <w:sz w:val="20"/>
                <w:szCs w:val="20"/>
              </w:rPr>
            </w:pPr>
            <w:r w:rsidRPr="004844FC">
              <w:rPr>
                <w:sz w:val="20"/>
                <w:szCs w:val="20"/>
              </w:rPr>
              <w:t>0,105</w:t>
            </w:r>
          </w:p>
        </w:tc>
      </w:tr>
      <w:tr w:rsidR="004844FC" w:rsidRPr="004844FC" w14:paraId="40BE07C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E5C0D3"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72235DF4"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51D84ADB" w14:textId="77777777" w:rsidR="004844FC" w:rsidRPr="004844FC" w:rsidRDefault="004844FC" w:rsidP="004844FC">
            <w:pPr>
              <w:jc w:val="center"/>
              <w:rPr>
                <w:sz w:val="20"/>
                <w:szCs w:val="20"/>
              </w:rPr>
            </w:pPr>
            <w:r w:rsidRPr="004844FC">
              <w:rPr>
                <w:sz w:val="20"/>
                <w:szCs w:val="20"/>
              </w:rPr>
              <w:t>57,7</w:t>
            </w:r>
          </w:p>
        </w:tc>
        <w:tc>
          <w:tcPr>
            <w:tcW w:w="1900" w:type="dxa"/>
            <w:tcBorders>
              <w:top w:val="nil"/>
              <w:left w:val="nil"/>
              <w:bottom w:val="single" w:sz="4" w:space="0" w:color="auto"/>
              <w:right w:val="single" w:sz="4" w:space="0" w:color="auto"/>
            </w:tcBorders>
            <w:shd w:val="clear" w:color="auto" w:fill="auto"/>
            <w:noWrap/>
            <w:vAlign w:val="center"/>
            <w:hideMark/>
          </w:tcPr>
          <w:p w14:paraId="71BC9F1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2FB53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477E4D"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3AC55E43" w14:textId="77777777" w:rsidR="004844FC" w:rsidRPr="004844FC" w:rsidRDefault="004844FC" w:rsidP="004844FC">
            <w:pPr>
              <w:jc w:val="center"/>
              <w:rPr>
                <w:sz w:val="20"/>
                <w:szCs w:val="20"/>
              </w:rPr>
            </w:pPr>
            <w:r w:rsidRPr="004844FC">
              <w:rPr>
                <w:sz w:val="20"/>
                <w:szCs w:val="20"/>
              </w:rPr>
              <w:t>0,105</w:t>
            </w:r>
          </w:p>
        </w:tc>
      </w:tr>
      <w:tr w:rsidR="004844FC" w:rsidRPr="004844FC" w14:paraId="0E8741D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3D5C85"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E13447E"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34375803"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4A38347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40CC9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5F561CB"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61B597A3" w14:textId="77777777" w:rsidR="004844FC" w:rsidRPr="004844FC" w:rsidRDefault="004844FC" w:rsidP="004844FC">
            <w:pPr>
              <w:jc w:val="center"/>
              <w:rPr>
                <w:sz w:val="20"/>
                <w:szCs w:val="20"/>
              </w:rPr>
            </w:pPr>
            <w:r w:rsidRPr="004844FC">
              <w:rPr>
                <w:sz w:val="20"/>
                <w:szCs w:val="20"/>
              </w:rPr>
              <w:t>0,105</w:t>
            </w:r>
          </w:p>
        </w:tc>
      </w:tr>
      <w:tr w:rsidR="004844FC" w:rsidRPr="004844FC" w14:paraId="2F2A464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F50DE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5240182"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615AABEB" w14:textId="77777777" w:rsidR="004844FC" w:rsidRPr="004844FC" w:rsidRDefault="004844FC" w:rsidP="004844FC">
            <w:pPr>
              <w:jc w:val="center"/>
              <w:rPr>
                <w:sz w:val="20"/>
                <w:szCs w:val="20"/>
              </w:rPr>
            </w:pPr>
            <w:r w:rsidRPr="004844FC">
              <w:rPr>
                <w:sz w:val="20"/>
                <w:szCs w:val="20"/>
              </w:rPr>
              <w:t>58,2</w:t>
            </w:r>
          </w:p>
        </w:tc>
        <w:tc>
          <w:tcPr>
            <w:tcW w:w="1900" w:type="dxa"/>
            <w:tcBorders>
              <w:top w:val="nil"/>
              <w:left w:val="nil"/>
              <w:bottom w:val="single" w:sz="4" w:space="0" w:color="auto"/>
              <w:right w:val="single" w:sz="4" w:space="0" w:color="auto"/>
            </w:tcBorders>
            <w:shd w:val="clear" w:color="auto" w:fill="auto"/>
            <w:noWrap/>
            <w:vAlign w:val="center"/>
            <w:hideMark/>
          </w:tcPr>
          <w:p w14:paraId="6E82527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A1FE3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A14D62"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5C226930" w14:textId="77777777" w:rsidR="004844FC" w:rsidRPr="004844FC" w:rsidRDefault="004844FC" w:rsidP="004844FC">
            <w:pPr>
              <w:jc w:val="center"/>
              <w:rPr>
                <w:sz w:val="20"/>
                <w:szCs w:val="20"/>
              </w:rPr>
            </w:pPr>
            <w:r w:rsidRPr="004844FC">
              <w:rPr>
                <w:sz w:val="20"/>
                <w:szCs w:val="20"/>
              </w:rPr>
              <w:t>0,105</w:t>
            </w:r>
          </w:p>
        </w:tc>
      </w:tr>
      <w:tr w:rsidR="004844FC" w:rsidRPr="004844FC" w14:paraId="0CB0D1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D7FF72"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06F7B7A"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1FE0C09A" w14:textId="77777777" w:rsidR="004844FC" w:rsidRPr="004844FC" w:rsidRDefault="004844FC" w:rsidP="004844FC">
            <w:pPr>
              <w:jc w:val="center"/>
              <w:rPr>
                <w:sz w:val="20"/>
                <w:szCs w:val="20"/>
              </w:rPr>
            </w:pPr>
            <w:r w:rsidRPr="004844FC">
              <w:rPr>
                <w:sz w:val="20"/>
                <w:szCs w:val="20"/>
              </w:rPr>
              <w:t>58,4</w:t>
            </w:r>
          </w:p>
        </w:tc>
        <w:tc>
          <w:tcPr>
            <w:tcW w:w="1900" w:type="dxa"/>
            <w:tcBorders>
              <w:top w:val="nil"/>
              <w:left w:val="nil"/>
              <w:bottom w:val="single" w:sz="4" w:space="0" w:color="auto"/>
              <w:right w:val="single" w:sz="4" w:space="0" w:color="auto"/>
            </w:tcBorders>
            <w:shd w:val="clear" w:color="auto" w:fill="auto"/>
            <w:noWrap/>
            <w:vAlign w:val="center"/>
            <w:hideMark/>
          </w:tcPr>
          <w:p w14:paraId="0C49A02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91A13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E31C98"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73CCA3B2" w14:textId="77777777" w:rsidR="004844FC" w:rsidRPr="004844FC" w:rsidRDefault="004844FC" w:rsidP="004844FC">
            <w:pPr>
              <w:jc w:val="center"/>
              <w:rPr>
                <w:sz w:val="20"/>
                <w:szCs w:val="20"/>
              </w:rPr>
            </w:pPr>
            <w:r w:rsidRPr="004844FC">
              <w:rPr>
                <w:sz w:val="20"/>
                <w:szCs w:val="20"/>
              </w:rPr>
              <w:t>0,105</w:t>
            </w:r>
          </w:p>
        </w:tc>
      </w:tr>
      <w:tr w:rsidR="004844FC" w:rsidRPr="004844FC" w14:paraId="19BF563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624D27"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436C4B5"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34253131" w14:textId="77777777" w:rsidR="004844FC" w:rsidRPr="004844FC" w:rsidRDefault="004844FC" w:rsidP="004844FC">
            <w:pPr>
              <w:jc w:val="center"/>
              <w:rPr>
                <w:sz w:val="20"/>
                <w:szCs w:val="20"/>
              </w:rPr>
            </w:pPr>
            <w:r w:rsidRPr="004844FC">
              <w:rPr>
                <w:sz w:val="20"/>
                <w:szCs w:val="20"/>
              </w:rPr>
              <w:t>58,7</w:t>
            </w:r>
          </w:p>
        </w:tc>
        <w:tc>
          <w:tcPr>
            <w:tcW w:w="1900" w:type="dxa"/>
            <w:tcBorders>
              <w:top w:val="nil"/>
              <w:left w:val="nil"/>
              <w:bottom w:val="single" w:sz="4" w:space="0" w:color="auto"/>
              <w:right w:val="single" w:sz="4" w:space="0" w:color="auto"/>
            </w:tcBorders>
            <w:shd w:val="clear" w:color="auto" w:fill="auto"/>
            <w:noWrap/>
            <w:vAlign w:val="center"/>
            <w:hideMark/>
          </w:tcPr>
          <w:p w14:paraId="11DCEBB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4A6BF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1CE94D"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252F1181" w14:textId="77777777" w:rsidR="004844FC" w:rsidRPr="004844FC" w:rsidRDefault="004844FC" w:rsidP="004844FC">
            <w:pPr>
              <w:jc w:val="center"/>
              <w:rPr>
                <w:sz w:val="20"/>
                <w:szCs w:val="20"/>
              </w:rPr>
            </w:pPr>
            <w:r w:rsidRPr="004844FC">
              <w:rPr>
                <w:sz w:val="20"/>
                <w:szCs w:val="20"/>
              </w:rPr>
              <w:t>0,105</w:t>
            </w:r>
          </w:p>
        </w:tc>
      </w:tr>
      <w:tr w:rsidR="004844FC" w:rsidRPr="004844FC" w14:paraId="44B8D3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5C0380"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0FF3F2F"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6B27C750"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70162EB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0AF6A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5A4315E"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2706A370" w14:textId="77777777" w:rsidR="004844FC" w:rsidRPr="004844FC" w:rsidRDefault="004844FC" w:rsidP="004844FC">
            <w:pPr>
              <w:jc w:val="center"/>
              <w:rPr>
                <w:sz w:val="20"/>
                <w:szCs w:val="20"/>
              </w:rPr>
            </w:pPr>
            <w:r w:rsidRPr="004844FC">
              <w:rPr>
                <w:sz w:val="20"/>
                <w:szCs w:val="20"/>
              </w:rPr>
              <w:t>0,105</w:t>
            </w:r>
          </w:p>
        </w:tc>
      </w:tr>
      <w:tr w:rsidR="004844FC" w:rsidRPr="004844FC" w14:paraId="23E909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9DABCE"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8D4BF67"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34BF836C" w14:textId="77777777" w:rsidR="004844FC" w:rsidRPr="004844FC" w:rsidRDefault="004844FC" w:rsidP="004844FC">
            <w:pPr>
              <w:jc w:val="center"/>
              <w:rPr>
                <w:sz w:val="20"/>
                <w:szCs w:val="20"/>
              </w:rPr>
            </w:pPr>
            <w:r w:rsidRPr="004844FC">
              <w:rPr>
                <w:sz w:val="20"/>
                <w:szCs w:val="20"/>
              </w:rPr>
              <w:t>59,2</w:t>
            </w:r>
          </w:p>
        </w:tc>
        <w:tc>
          <w:tcPr>
            <w:tcW w:w="1900" w:type="dxa"/>
            <w:tcBorders>
              <w:top w:val="nil"/>
              <w:left w:val="nil"/>
              <w:bottom w:val="single" w:sz="4" w:space="0" w:color="auto"/>
              <w:right w:val="single" w:sz="4" w:space="0" w:color="auto"/>
            </w:tcBorders>
            <w:shd w:val="clear" w:color="auto" w:fill="auto"/>
            <w:noWrap/>
            <w:vAlign w:val="center"/>
            <w:hideMark/>
          </w:tcPr>
          <w:p w14:paraId="3221A3A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8F546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8A6E899"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463615A4" w14:textId="77777777" w:rsidR="004844FC" w:rsidRPr="004844FC" w:rsidRDefault="004844FC" w:rsidP="004844FC">
            <w:pPr>
              <w:jc w:val="center"/>
              <w:rPr>
                <w:sz w:val="20"/>
                <w:szCs w:val="20"/>
              </w:rPr>
            </w:pPr>
            <w:r w:rsidRPr="004844FC">
              <w:rPr>
                <w:sz w:val="20"/>
                <w:szCs w:val="20"/>
              </w:rPr>
              <w:t>0,105</w:t>
            </w:r>
          </w:p>
        </w:tc>
      </w:tr>
      <w:tr w:rsidR="004844FC" w:rsidRPr="004844FC" w14:paraId="769627B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11B999"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909E98A"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1C512D80" w14:textId="77777777" w:rsidR="004844FC" w:rsidRPr="004844FC" w:rsidRDefault="004844FC" w:rsidP="004844FC">
            <w:pPr>
              <w:jc w:val="center"/>
              <w:rPr>
                <w:sz w:val="20"/>
                <w:szCs w:val="20"/>
              </w:rPr>
            </w:pPr>
            <w:r w:rsidRPr="004844FC">
              <w:rPr>
                <w:sz w:val="20"/>
                <w:szCs w:val="20"/>
              </w:rPr>
              <w:t>59,5</w:t>
            </w:r>
          </w:p>
        </w:tc>
        <w:tc>
          <w:tcPr>
            <w:tcW w:w="1900" w:type="dxa"/>
            <w:tcBorders>
              <w:top w:val="nil"/>
              <w:left w:val="nil"/>
              <w:bottom w:val="single" w:sz="4" w:space="0" w:color="auto"/>
              <w:right w:val="single" w:sz="4" w:space="0" w:color="auto"/>
            </w:tcBorders>
            <w:shd w:val="clear" w:color="auto" w:fill="auto"/>
            <w:noWrap/>
            <w:vAlign w:val="center"/>
            <w:hideMark/>
          </w:tcPr>
          <w:p w14:paraId="714B3D3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78969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336D5E3"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09B818A5" w14:textId="77777777" w:rsidR="004844FC" w:rsidRPr="004844FC" w:rsidRDefault="004844FC" w:rsidP="004844FC">
            <w:pPr>
              <w:jc w:val="center"/>
              <w:rPr>
                <w:sz w:val="20"/>
                <w:szCs w:val="20"/>
              </w:rPr>
            </w:pPr>
            <w:r w:rsidRPr="004844FC">
              <w:rPr>
                <w:sz w:val="20"/>
                <w:szCs w:val="20"/>
              </w:rPr>
              <w:t>0,105</w:t>
            </w:r>
          </w:p>
        </w:tc>
      </w:tr>
      <w:tr w:rsidR="004844FC" w:rsidRPr="004844FC" w14:paraId="61B037B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7F6788"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7B3BF93"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35C924EC" w14:textId="77777777" w:rsidR="004844FC" w:rsidRPr="004844FC" w:rsidRDefault="004844FC" w:rsidP="004844FC">
            <w:pPr>
              <w:jc w:val="center"/>
              <w:rPr>
                <w:sz w:val="20"/>
                <w:szCs w:val="20"/>
              </w:rPr>
            </w:pPr>
            <w:r w:rsidRPr="004844FC">
              <w:rPr>
                <w:sz w:val="20"/>
                <w:szCs w:val="20"/>
              </w:rPr>
              <w:t>59,8</w:t>
            </w:r>
          </w:p>
        </w:tc>
        <w:tc>
          <w:tcPr>
            <w:tcW w:w="1900" w:type="dxa"/>
            <w:tcBorders>
              <w:top w:val="nil"/>
              <w:left w:val="nil"/>
              <w:bottom w:val="single" w:sz="4" w:space="0" w:color="auto"/>
              <w:right w:val="single" w:sz="4" w:space="0" w:color="auto"/>
            </w:tcBorders>
            <w:shd w:val="clear" w:color="auto" w:fill="auto"/>
            <w:noWrap/>
            <w:vAlign w:val="center"/>
            <w:hideMark/>
          </w:tcPr>
          <w:p w14:paraId="009A464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86014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EB0C0E"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283A5A8A" w14:textId="77777777" w:rsidR="004844FC" w:rsidRPr="004844FC" w:rsidRDefault="004844FC" w:rsidP="004844FC">
            <w:pPr>
              <w:jc w:val="center"/>
              <w:rPr>
                <w:sz w:val="20"/>
                <w:szCs w:val="20"/>
              </w:rPr>
            </w:pPr>
            <w:r w:rsidRPr="004844FC">
              <w:rPr>
                <w:sz w:val="20"/>
                <w:szCs w:val="20"/>
              </w:rPr>
              <w:t>0,105</w:t>
            </w:r>
          </w:p>
        </w:tc>
      </w:tr>
      <w:tr w:rsidR="004844FC" w:rsidRPr="004844FC" w14:paraId="05C3B44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569B02"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5857DA8"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7D327F61"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154D94E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C56A56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145CCE"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3F38EC08" w14:textId="77777777" w:rsidR="004844FC" w:rsidRPr="004844FC" w:rsidRDefault="004844FC" w:rsidP="004844FC">
            <w:pPr>
              <w:jc w:val="center"/>
              <w:rPr>
                <w:sz w:val="20"/>
                <w:szCs w:val="20"/>
              </w:rPr>
            </w:pPr>
            <w:r w:rsidRPr="004844FC">
              <w:rPr>
                <w:sz w:val="20"/>
                <w:szCs w:val="20"/>
              </w:rPr>
              <w:t>0,105</w:t>
            </w:r>
          </w:p>
        </w:tc>
      </w:tr>
      <w:tr w:rsidR="004844FC" w:rsidRPr="004844FC" w14:paraId="33AF7D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E8735E"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39EB9FC"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0B51D46A" w14:textId="77777777" w:rsidR="004844FC" w:rsidRPr="004844FC" w:rsidRDefault="004844FC" w:rsidP="004844FC">
            <w:pPr>
              <w:jc w:val="center"/>
              <w:rPr>
                <w:sz w:val="20"/>
                <w:szCs w:val="20"/>
              </w:rPr>
            </w:pPr>
            <w:r w:rsidRPr="004844FC">
              <w:rPr>
                <w:sz w:val="20"/>
                <w:szCs w:val="20"/>
              </w:rPr>
              <w:t>60,4</w:t>
            </w:r>
          </w:p>
        </w:tc>
        <w:tc>
          <w:tcPr>
            <w:tcW w:w="1900" w:type="dxa"/>
            <w:tcBorders>
              <w:top w:val="nil"/>
              <w:left w:val="nil"/>
              <w:bottom w:val="single" w:sz="4" w:space="0" w:color="auto"/>
              <w:right w:val="single" w:sz="4" w:space="0" w:color="auto"/>
            </w:tcBorders>
            <w:shd w:val="clear" w:color="auto" w:fill="auto"/>
            <w:noWrap/>
            <w:vAlign w:val="center"/>
            <w:hideMark/>
          </w:tcPr>
          <w:p w14:paraId="5D4E8E2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AFFEA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C92502" w14:textId="77777777" w:rsidR="004844FC" w:rsidRPr="004844FC" w:rsidRDefault="004844FC" w:rsidP="004844FC">
            <w:pPr>
              <w:jc w:val="center"/>
              <w:rPr>
                <w:sz w:val="20"/>
                <w:szCs w:val="20"/>
              </w:rPr>
            </w:pPr>
            <w:r w:rsidRPr="004844FC">
              <w:rPr>
                <w:sz w:val="20"/>
                <w:szCs w:val="20"/>
              </w:rPr>
              <w:t>94,89</w:t>
            </w:r>
          </w:p>
        </w:tc>
        <w:tc>
          <w:tcPr>
            <w:tcW w:w="1900" w:type="dxa"/>
            <w:tcBorders>
              <w:top w:val="nil"/>
              <w:left w:val="nil"/>
              <w:bottom w:val="single" w:sz="4" w:space="0" w:color="auto"/>
              <w:right w:val="single" w:sz="4" w:space="0" w:color="auto"/>
            </w:tcBorders>
            <w:shd w:val="clear" w:color="auto" w:fill="auto"/>
            <w:noWrap/>
            <w:vAlign w:val="center"/>
            <w:hideMark/>
          </w:tcPr>
          <w:p w14:paraId="429D9D7C" w14:textId="77777777" w:rsidR="004844FC" w:rsidRPr="004844FC" w:rsidRDefault="004844FC" w:rsidP="004844FC">
            <w:pPr>
              <w:jc w:val="center"/>
              <w:rPr>
                <w:sz w:val="20"/>
                <w:szCs w:val="20"/>
              </w:rPr>
            </w:pPr>
            <w:r w:rsidRPr="004844FC">
              <w:rPr>
                <w:sz w:val="20"/>
                <w:szCs w:val="20"/>
              </w:rPr>
              <w:t>0,105</w:t>
            </w:r>
          </w:p>
        </w:tc>
      </w:tr>
      <w:tr w:rsidR="004844FC" w:rsidRPr="004844FC" w14:paraId="7EBA3972"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04815" w14:textId="77777777" w:rsidR="004844FC" w:rsidRPr="004844FC" w:rsidRDefault="004844FC" w:rsidP="004844FC">
            <w:pPr>
              <w:jc w:val="center"/>
              <w:rPr>
                <w:color w:val="000000"/>
                <w:sz w:val="20"/>
                <w:szCs w:val="20"/>
              </w:rPr>
            </w:pPr>
            <w:r w:rsidRPr="004844FC">
              <w:rPr>
                <w:color w:val="000000"/>
                <w:sz w:val="20"/>
                <w:szCs w:val="20"/>
              </w:rPr>
              <w:t>ВК Западная (ул. Кочегаров, 50д): ЕТО №01-3 - ПАО «Т Плюс»</w:t>
            </w:r>
          </w:p>
        </w:tc>
      </w:tr>
      <w:tr w:rsidR="004844FC" w:rsidRPr="004844FC" w14:paraId="20ECB2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3AD94D"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1AF47CB" w14:textId="77777777" w:rsidR="004844FC" w:rsidRPr="004844FC" w:rsidRDefault="004844FC" w:rsidP="004844FC">
            <w:pPr>
              <w:jc w:val="center"/>
              <w:rPr>
                <w:sz w:val="20"/>
                <w:szCs w:val="20"/>
              </w:rPr>
            </w:pPr>
            <w:r w:rsidRPr="004844FC">
              <w:rPr>
                <w:sz w:val="20"/>
                <w:szCs w:val="20"/>
              </w:rPr>
              <w:t>115,0</w:t>
            </w:r>
          </w:p>
        </w:tc>
        <w:tc>
          <w:tcPr>
            <w:tcW w:w="1900" w:type="dxa"/>
            <w:tcBorders>
              <w:top w:val="nil"/>
              <w:left w:val="nil"/>
              <w:bottom w:val="single" w:sz="4" w:space="0" w:color="auto"/>
              <w:right w:val="single" w:sz="4" w:space="0" w:color="auto"/>
            </w:tcBorders>
            <w:shd w:val="clear" w:color="auto" w:fill="auto"/>
            <w:noWrap/>
            <w:vAlign w:val="center"/>
            <w:hideMark/>
          </w:tcPr>
          <w:p w14:paraId="6C623B5E"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F8C727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10400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7555F5"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3C6F9D27" w14:textId="77777777" w:rsidR="004844FC" w:rsidRPr="004844FC" w:rsidRDefault="004844FC" w:rsidP="004844FC">
            <w:pPr>
              <w:jc w:val="center"/>
              <w:rPr>
                <w:sz w:val="20"/>
                <w:szCs w:val="20"/>
              </w:rPr>
            </w:pPr>
            <w:r w:rsidRPr="004844FC">
              <w:rPr>
                <w:sz w:val="20"/>
                <w:szCs w:val="20"/>
              </w:rPr>
              <w:t>0,794</w:t>
            </w:r>
          </w:p>
        </w:tc>
      </w:tr>
      <w:tr w:rsidR="004844FC" w:rsidRPr="004844FC" w14:paraId="564B6A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875C25"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6AE6B3E8" w14:textId="77777777" w:rsidR="004844FC" w:rsidRPr="004844FC" w:rsidRDefault="004844FC" w:rsidP="004844FC">
            <w:pPr>
              <w:jc w:val="center"/>
              <w:rPr>
                <w:sz w:val="20"/>
                <w:szCs w:val="20"/>
              </w:rPr>
            </w:pPr>
            <w:r w:rsidRPr="004844FC">
              <w:rPr>
                <w:sz w:val="20"/>
                <w:szCs w:val="20"/>
              </w:rPr>
              <w:t>113,5</w:t>
            </w:r>
          </w:p>
        </w:tc>
        <w:tc>
          <w:tcPr>
            <w:tcW w:w="1900" w:type="dxa"/>
            <w:tcBorders>
              <w:top w:val="nil"/>
              <w:left w:val="nil"/>
              <w:bottom w:val="single" w:sz="4" w:space="0" w:color="auto"/>
              <w:right w:val="single" w:sz="4" w:space="0" w:color="auto"/>
            </w:tcBorders>
            <w:shd w:val="clear" w:color="auto" w:fill="auto"/>
            <w:noWrap/>
            <w:vAlign w:val="center"/>
            <w:hideMark/>
          </w:tcPr>
          <w:p w14:paraId="2F90BB86" w14:textId="77777777" w:rsidR="004844FC" w:rsidRPr="004844FC" w:rsidRDefault="004844FC" w:rsidP="004844FC">
            <w:pPr>
              <w:jc w:val="center"/>
              <w:rPr>
                <w:sz w:val="20"/>
                <w:szCs w:val="20"/>
              </w:rPr>
            </w:pPr>
            <w:r w:rsidRPr="004844FC">
              <w:rPr>
                <w:sz w:val="20"/>
                <w:szCs w:val="20"/>
              </w:rPr>
              <w:t>69,4</w:t>
            </w:r>
          </w:p>
        </w:tc>
        <w:tc>
          <w:tcPr>
            <w:tcW w:w="1900" w:type="dxa"/>
            <w:tcBorders>
              <w:top w:val="nil"/>
              <w:left w:val="nil"/>
              <w:bottom w:val="single" w:sz="4" w:space="0" w:color="auto"/>
              <w:right w:val="single" w:sz="4" w:space="0" w:color="auto"/>
            </w:tcBorders>
            <w:shd w:val="clear" w:color="auto" w:fill="auto"/>
            <w:noWrap/>
            <w:vAlign w:val="center"/>
            <w:hideMark/>
          </w:tcPr>
          <w:p w14:paraId="5E76E16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B282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3C2D9E"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07AEC1BF" w14:textId="77777777" w:rsidR="004844FC" w:rsidRPr="004844FC" w:rsidRDefault="004844FC" w:rsidP="004844FC">
            <w:pPr>
              <w:jc w:val="center"/>
              <w:rPr>
                <w:sz w:val="20"/>
                <w:szCs w:val="20"/>
              </w:rPr>
            </w:pPr>
            <w:r w:rsidRPr="004844FC">
              <w:rPr>
                <w:sz w:val="20"/>
                <w:szCs w:val="20"/>
              </w:rPr>
              <w:t>0,794</w:t>
            </w:r>
          </w:p>
        </w:tc>
      </w:tr>
      <w:tr w:rsidR="004844FC" w:rsidRPr="004844FC" w14:paraId="2695D4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404C45"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0BBAC245" w14:textId="77777777" w:rsidR="004844FC" w:rsidRPr="004844FC" w:rsidRDefault="004844FC" w:rsidP="004844FC">
            <w:pPr>
              <w:jc w:val="center"/>
              <w:rPr>
                <w:sz w:val="20"/>
                <w:szCs w:val="20"/>
              </w:rPr>
            </w:pPr>
            <w:r w:rsidRPr="004844FC">
              <w:rPr>
                <w:sz w:val="20"/>
                <w:szCs w:val="20"/>
              </w:rPr>
              <w:t>112,1</w:t>
            </w:r>
          </w:p>
        </w:tc>
        <w:tc>
          <w:tcPr>
            <w:tcW w:w="1900" w:type="dxa"/>
            <w:tcBorders>
              <w:top w:val="nil"/>
              <w:left w:val="nil"/>
              <w:bottom w:val="single" w:sz="4" w:space="0" w:color="auto"/>
              <w:right w:val="single" w:sz="4" w:space="0" w:color="auto"/>
            </w:tcBorders>
            <w:shd w:val="clear" w:color="auto" w:fill="auto"/>
            <w:noWrap/>
            <w:vAlign w:val="center"/>
            <w:hideMark/>
          </w:tcPr>
          <w:p w14:paraId="16BB8452" w14:textId="77777777" w:rsidR="004844FC" w:rsidRPr="004844FC" w:rsidRDefault="004844FC" w:rsidP="004844FC">
            <w:pPr>
              <w:jc w:val="center"/>
              <w:rPr>
                <w:sz w:val="20"/>
                <w:szCs w:val="20"/>
              </w:rPr>
            </w:pPr>
            <w:r w:rsidRPr="004844FC">
              <w:rPr>
                <w:sz w:val="20"/>
                <w:szCs w:val="20"/>
              </w:rPr>
              <w:t>68,7</w:t>
            </w:r>
          </w:p>
        </w:tc>
        <w:tc>
          <w:tcPr>
            <w:tcW w:w="1900" w:type="dxa"/>
            <w:tcBorders>
              <w:top w:val="nil"/>
              <w:left w:val="nil"/>
              <w:bottom w:val="single" w:sz="4" w:space="0" w:color="auto"/>
              <w:right w:val="single" w:sz="4" w:space="0" w:color="auto"/>
            </w:tcBorders>
            <w:shd w:val="clear" w:color="auto" w:fill="auto"/>
            <w:noWrap/>
            <w:vAlign w:val="center"/>
            <w:hideMark/>
          </w:tcPr>
          <w:p w14:paraId="32CFFA8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CBFF5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0F79B6"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6CBCEB25" w14:textId="77777777" w:rsidR="004844FC" w:rsidRPr="004844FC" w:rsidRDefault="004844FC" w:rsidP="004844FC">
            <w:pPr>
              <w:jc w:val="center"/>
              <w:rPr>
                <w:sz w:val="20"/>
                <w:szCs w:val="20"/>
              </w:rPr>
            </w:pPr>
            <w:r w:rsidRPr="004844FC">
              <w:rPr>
                <w:sz w:val="20"/>
                <w:szCs w:val="20"/>
              </w:rPr>
              <w:t>0,794</w:t>
            </w:r>
          </w:p>
        </w:tc>
      </w:tr>
      <w:tr w:rsidR="004844FC" w:rsidRPr="004844FC" w14:paraId="0056A0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132108"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41E72372" w14:textId="77777777" w:rsidR="004844FC" w:rsidRPr="004844FC" w:rsidRDefault="004844FC" w:rsidP="004844FC">
            <w:pPr>
              <w:jc w:val="center"/>
              <w:rPr>
                <w:sz w:val="20"/>
                <w:szCs w:val="20"/>
              </w:rPr>
            </w:pPr>
            <w:r w:rsidRPr="004844FC">
              <w:rPr>
                <w:sz w:val="20"/>
                <w:szCs w:val="20"/>
              </w:rPr>
              <w:t>110,6</w:t>
            </w:r>
          </w:p>
        </w:tc>
        <w:tc>
          <w:tcPr>
            <w:tcW w:w="1900" w:type="dxa"/>
            <w:tcBorders>
              <w:top w:val="nil"/>
              <w:left w:val="nil"/>
              <w:bottom w:val="single" w:sz="4" w:space="0" w:color="auto"/>
              <w:right w:val="single" w:sz="4" w:space="0" w:color="auto"/>
            </w:tcBorders>
            <w:shd w:val="clear" w:color="auto" w:fill="auto"/>
            <w:noWrap/>
            <w:vAlign w:val="center"/>
            <w:hideMark/>
          </w:tcPr>
          <w:p w14:paraId="5B47A9B3"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6746175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FA19E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BFAC32"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2B3DE3BD" w14:textId="77777777" w:rsidR="004844FC" w:rsidRPr="004844FC" w:rsidRDefault="004844FC" w:rsidP="004844FC">
            <w:pPr>
              <w:jc w:val="center"/>
              <w:rPr>
                <w:sz w:val="20"/>
                <w:szCs w:val="20"/>
              </w:rPr>
            </w:pPr>
            <w:r w:rsidRPr="004844FC">
              <w:rPr>
                <w:sz w:val="20"/>
                <w:szCs w:val="20"/>
              </w:rPr>
              <w:t>0,794</w:t>
            </w:r>
          </w:p>
        </w:tc>
      </w:tr>
      <w:tr w:rsidR="004844FC" w:rsidRPr="004844FC" w14:paraId="7D8900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669BB3"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796FF233" w14:textId="77777777" w:rsidR="004844FC" w:rsidRPr="004844FC" w:rsidRDefault="004844FC" w:rsidP="004844FC">
            <w:pPr>
              <w:jc w:val="center"/>
              <w:rPr>
                <w:sz w:val="20"/>
                <w:szCs w:val="20"/>
              </w:rPr>
            </w:pPr>
            <w:r w:rsidRPr="004844FC">
              <w:rPr>
                <w:sz w:val="20"/>
                <w:szCs w:val="20"/>
              </w:rPr>
              <w:t>109,1</w:t>
            </w:r>
          </w:p>
        </w:tc>
        <w:tc>
          <w:tcPr>
            <w:tcW w:w="1900" w:type="dxa"/>
            <w:tcBorders>
              <w:top w:val="nil"/>
              <w:left w:val="nil"/>
              <w:bottom w:val="single" w:sz="4" w:space="0" w:color="auto"/>
              <w:right w:val="single" w:sz="4" w:space="0" w:color="auto"/>
            </w:tcBorders>
            <w:shd w:val="clear" w:color="auto" w:fill="auto"/>
            <w:noWrap/>
            <w:vAlign w:val="center"/>
            <w:hideMark/>
          </w:tcPr>
          <w:p w14:paraId="56AB845F" w14:textId="77777777" w:rsidR="004844FC" w:rsidRPr="004844FC" w:rsidRDefault="004844FC" w:rsidP="004844FC">
            <w:pPr>
              <w:jc w:val="center"/>
              <w:rPr>
                <w:sz w:val="20"/>
                <w:szCs w:val="20"/>
              </w:rPr>
            </w:pPr>
            <w:r w:rsidRPr="004844FC">
              <w:rPr>
                <w:sz w:val="20"/>
                <w:szCs w:val="20"/>
              </w:rPr>
              <w:t>67,4</w:t>
            </w:r>
          </w:p>
        </w:tc>
        <w:tc>
          <w:tcPr>
            <w:tcW w:w="1900" w:type="dxa"/>
            <w:tcBorders>
              <w:top w:val="nil"/>
              <w:left w:val="nil"/>
              <w:bottom w:val="single" w:sz="4" w:space="0" w:color="auto"/>
              <w:right w:val="single" w:sz="4" w:space="0" w:color="auto"/>
            </w:tcBorders>
            <w:shd w:val="clear" w:color="auto" w:fill="auto"/>
            <w:noWrap/>
            <w:vAlign w:val="center"/>
            <w:hideMark/>
          </w:tcPr>
          <w:p w14:paraId="0D02078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E6B54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AC567B2"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7227D7A6" w14:textId="77777777" w:rsidR="004844FC" w:rsidRPr="004844FC" w:rsidRDefault="004844FC" w:rsidP="004844FC">
            <w:pPr>
              <w:jc w:val="center"/>
              <w:rPr>
                <w:sz w:val="20"/>
                <w:szCs w:val="20"/>
              </w:rPr>
            </w:pPr>
            <w:r w:rsidRPr="004844FC">
              <w:rPr>
                <w:sz w:val="20"/>
                <w:szCs w:val="20"/>
              </w:rPr>
              <w:t>0,794</w:t>
            </w:r>
          </w:p>
        </w:tc>
      </w:tr>
      <w:tr w:rsidR="004844FC" w:rsidRPr="004844FC" w14:paraId="538905E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D7B3F5"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6D1F851C" w14:textId="77777777" w:rsidR="004844FC" w:rsidRPr="004844FC" w:rsidRDefault="004844FC" w:rsidP="004844FC">
            <w:pPr>
              <w:jc w:val="center"/>
              <w:rPr>
                <w:sz w:val="20"/>
                <w:szCs w:val="20"/>
              </w:rPr>
            </w:pPr>
            <w:r w:rsidRPr="004844FC">
              <w:rPr>
                <w:sz w:val="20"/>
                <w:szCs w:val="20"/>
              </w:rPr>
              <w:t>107,6</w:t>
            </w:r>
          </w:p>
        </w:tc>
        <w:tc>
          <w:tcPr>
            <w:tcW w:w="1900" w:type="dxa"/>
            <w:tcBorders>
              <w:top w:val="nil"/>
              <w:left w:val="nil"/>
              <w:bottom w:val="single" w:sz="4" w:space="0" w:color="auto"/>
              <w:right w:val="single" w:sz="4" w:space="0" w:color="auto"/>
            </w:tcBorders>
            <w:shd w:val="clear" w:color="auto" w:fill="auto"/>
            <w:noWrap/>
            <w:vAlign w:val="center"/>
            <w:hideMark/>
          </w:tcPr>
          <w:p w14:paraId="6D426B78" w14:textId="77777777" w:rsidR="004844FC" w:rsidRPr="004844FC" w:rsidRDefault="004844FC" w:rsidP="004844FC">
            <w:pPr>
              <w:jc w:val="center"/>
              <w:rPr>
                <w:sz w:val="20"/>
                <w:szCs w:val="20"/>
              </w:rPr>
            </w:pPr>
            <w:r w:rsidRPr="004844FC">
              <w:rPr>
                <w:sz w:val="20"/>
                <w:szCs w:val="20"/>
              </w:rPr>
              <w:t>66,7</w:t>
            </w:r>
          </w:p>
        </w:tc>
        <w:tc>
          <w:tcPr>
            <w:tcW w:w="1900" w:type="dxa"/>
            <w:tcBorders>
              <w:top w:val="nil"/>
              <w:left w:val="nil"/>
              <w:bottom w:val="single" w:sz="4" w:space="0" w:color="auto"/>
              <w:right w:val="single" w:sz="4" w:space="0" w:color="auto"/>
            </w:tcBorders>
            <w:shd w:val="clear" w:color="auto" w:fill="auto"/>
            <w:noWrap/>
            <w:vAlign w:val="center"/>
            <w:hideMark/>
          </w:tcPr>
          <w:p w14:paraId="2821D4C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EDA03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B27BBAA"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5E573B41" w14:textId="77777777" w:rsidR="004844FC" w:rsidRPr="004844FC" w:rsidRDefault="004844FC" w:rsidP="004844FC">
            <w:pPr>
              <w:jc w:val="center"/>
              <w:rPr>
                <w:sz w:val="20"/>
                <w:szCs w:val="20"/>
              </w:rPr>
            </w:pPr>
            <w:r w:rsidRPr="004844FC">
              <w:rPr>
                <w:sz w:val="20"/>
                <w:szCs w:val="20"/>
              </w:rPr>
              <w:t>0,794</w:t>
            </w:r>
          </w:p>
        </w:tc>
      </w:tr>
      <w:tr w:rsidR="004844FC" w:rsidRPr="004844FC" w14:paraId="34736AC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B542B8"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26CD5CB8" w14:textId="77777777" w:rsidR="004844FC" w:rsidRPr="004844FC" w:rsidRDefault="004844FC" w:rsidP="004844FC">
            <w:pPr>
              <w:jc w:val="center"/>
              <w:rPr>
                <w:sz w:val="20"/>
                <w:szCs w:val="20"/>
              </w:rPr>
            </w:pPr>
            <w:r w:rsidRPr="004844FC">
              <w:rPr>
                <w:sz w:val="20"/>
                <w:szCs w:val="20"/>
              </w:rPr>
              <w:t>106,1</w:t>
            </w:r>
          </w:p>
        </w:tc>
        <w:tc>
          <w:tcPr>
            <w:tcW w:w="1900" w:type="dxa"/>
            <w:tcBorders>
              <w:top w:val="nil"/>
              <w:left w:val="nil"/>
              <w:bottom w:val="single" w:sz="4" w:space="0" w:color="auto"/>
              <w:right w:val="single" w:sz="4" w:space="0" w:color="auto"/>
            </w:tcBorders>
            <w:shd w:val="clear" w:color="auto" w:fill="auto"/>
            <w:noWrap/>
            <w:vAlign w:val="center"/>
            <w:hideMark/>
          </w:tcPr>
          <w:p w14:paraId="2F6ACA73" w14:textId="77777777" w:rsidR="004844FC" w:rsidRPr="004844FC" w:rsidRDefault="004844FC" w:rsidP="004844FC">
            <w:pPr>
              <w:jc w:val="center"/>
              <w:rPr>
                <w:sz w:val="20"/>
                <w:szCs w:val="20"/>
              </w:rPr>
            </w:pPr>
            <w:r w:rsidRPr="004844FC">
              <w:rPr>
                <w:sz w:val="20"/>
                <w:szCs w:val="20"/>
              </w:rPr>
              <w:t>66,1</w:t>
            </w:r>
          </w:p>
        </w:tc>
        <w:tc>
          <w:tcPr>
            <w:tcW w:w="1900" w:type="dxa"/>
            <w:tcBorders>
              <w:top w:val="nil"/>
              <w:left w:val="nil"/>
              <w:bottom w:val="single" w:sz="4" w:space="0" w:color="auto"/>
              <w:right w:val="single" w:sz="4" w:space="0" w:color="auto"/>
            </w:tcBorders>
            <w:shd w:val="clear" w:color="auto" w:fill="auto"/>
            <w:noWrap/>
            <w:vAlign w:val="center"/>
            <w:hideMark/>
          </w:tcPr>
          <w:p w14:paraId="2EE55BD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004A0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25A87F"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3DBDC676" w14:textId="77777777" w:rsidR="004844FC" w:rsidRPr="004844FC" w:rsidRDefault="004844FC" w:rsidP="004844FC">
            <w:pPr>
              <w:jc w:val="center"/>
              <w:rPr>
                <w:sz w:val="20"/>
                <w:szCs w:val="20"/>
              </w:rPr>
            </w:pPr>
            <w:r w:rsidRPr="004844FC">
              <w:rPr>
                <w:sz w:val="20"/>
                <w:szCs w:val="20"/>
              </w:rPr>
              <w:t>0,794</w:t>
            </w:r>
          </w:p>
        </w:tc>
      </w:tr>
      <w:tr w:rsidR="004844FC" w:rsidRPr="004844FC" w14:paraId="5351D44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D4C3FD"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5F6F9D5F" w14:textId="77777777" w:rsidR="004844FC" w:rsidRPr="004844FC" w:rsidRDefault="004844FC" w:rsidP="004844FC">
            <w:pPr>
              <w:jc w:val="center"/>
              <w:rPr>
                <w:sz w:val="20"/>
                <w:szCs w:val="20"/>
              </w:rPr>
            </w:pPr>
            <w:r w:rsidRPr="004844FC">
              <w:rPr>
                <w:sz w:val="20"/>
                <w:szCs w:val="20"/>
              </w:rPr>
              <w:t>104,7</w:t>
            </w:r>
          </w:p>
        </w:tc>
        <w:tc>
          <w:tcPr>
            <w:tcW w:w="1900" w:type="dxa"/>
            <w:tcBorders>
              <w:top w:val="nil"/>
              <w:left w:val="nil"/>
              <w:bottom w:val="single" w:sz="4" w:space="0" w:color="auto"/>
              <w:right w:val="single" w:sz="4" w:space="0" w:color="auto"/>
            </w:tcBorders>
            <w:shd w:val="clear" w:color="auto" w:fill="auto"/>
            <w:noWrap/>
            <w:vAlign w:val="center"/>
            <w:hideMark/>
          </w:tcPr>
          <w:p w14:paraId="57F524E5" w14:textId="77777777" w:rsidR="004844FC" w:rsidRPr="004844FC" w:rsidRDefault="004844FC" w:rsidP="004844FC">
            <w:pPr>
              <w:jc w:val="center"/>
              <w:rPr>
                <w:sz w:val="20"/>
                <w:szCs w:val="20"/>
              </w:rPr>
            </w:pPr>
            <w:r w:rsidRPr="004844FC">
              <w:rPr>
                <w:sz w:val="20"/>
                <w:szCs w:val="20"/>
              </w:rPr>
              <w:t>65,4</w:t>
            </w:r>
          </w:p>
        </w:tc>
        <w:tc>
          <w:tcPr>
            <w:tcW w:w="1900" w:type="dxa"/>
            <w:tcBorders>
              <w:top w:val="nil"/>
              <w:left w:val="nil"/>
              <w:bottom w:val="single" w:sz="4" w:space="0" w:color="auto"/>
              <w:right w:val="single" w:sz="4" w:space="0" w:color="auto"/>
            </w:tcBorders>
            <w:shd w:val="clear" w:color="auto" w:fill="auto"/>
            <w:noWrap/>
            <w:vAlign w:val="center"/>
            <w:hideMark/>
          </w:tcPr>
          <w:p w14:paraId="729547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F0387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B25771"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01D13E5B" w14:textId="77777777" w:rsidR="004844FC" w:rsidRPr="004844FC" w:rsidRDefault="004844FC" w:rsidP="004844FC">
            <w:pPr>
              <w:jc w:val="center"/>
              <w:rPr>
                <w:sz w:val="20"/>
                <w:szCs w:val="20"/>
              </w:rPr>
            </w:pPr>
            <w:r w:rsidRPr="004844FC">
              <w:rPr>
                <w:sz w:val="20"/>
                <w:szCs w:val="20"/>
              </w:rPr>
              <w:t>0,794</w:t>
            </w:r>
          </w:p>
        </w:tc>
      </w:tr>
      <w:tr w:rsidR="004844FC" w:rsidRPr="004844FC" w14:paraId="4B32C03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4A13AC"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05E17079" w14:textId="77777777" w:rsidR="004844FC" w:rsidRPr="004844FC" w:rsidRDefault="004844FC" w:rsidP="004844FC">
            <w:pPr>
              <w:jc w:val="center"/>
              <w:rPr>
                <w:sz w:val="20"/>
                <w:szCs w:val="20"/>
              </w:rPr>
            </w:pPr>
            <w:r w:rsidRPr="004844FC">
              <w:rPr>
                <w:sz w:val="20"/>
                <w:szCs w:val="20"/>
              </w:rPr>
              <w:t>103,2</w:t>
            </w:r>
          </w:p>
        </w:tc>
        <w:tc>
          <w:tcPr>
            <w:tcW w:w="1900" w:type="dxa"/>
            <w:tcBorders>
              <w:top w:val="nil"/>
              <w:left w:val="nil"/>
              <w:bottom w:val="single" w:sz="4" w:space="0" w:color="auto"/>
              <w:right w:val="single" w:sz="4" w:space="0" w:color="auto"/>
            </w:tcBorders>
            <w:shd w:val="clear" w:color="auto" w:fill="auto"/>
            <w:noWrap/>
            <w:vAlign w:val="center"/>
            <w:hideMark/>
          </w:tcPr>
          <w:p w14:paraId="34A49445" w14:textId="77777777" w:rsidR="004844FC" w:rsidRPr="004844FC" w:rsidRDefault="004844FC" w:rsidP="004844FC">
            <w:pPr>
              <w:jc w:val="center"/>
              <w:rPr>
                <w:sz w:val="20"/>
                <w:szCs w:val="20"/>
              </w:rPr>
            </w:pPr>
            <w:r w:rsidRPr="004844FC">
              <w:rPr>
                <w:sz w:val="20"/>
                <w:szCs w:val="20"/>
              </w:rPr>
              <w:t>64,7</w:t>
            </w:r>
          </w:p>
        </w:tc>
        <w:tc>
          <w:tcPr>
            <w:tcW w:w="1900" w:type="dxa"/>
            <w:tcBorders>
              <w:top w:val="nil"/>
              <w:left w:val="nil"/>
              <w:bottom w:val="single" w:sz="4" w:space="0" w:color="auto"/>
              <w:right w:val="single" w:sz="4" w:space="0" w:color="auto"/>
            </w:tcBorders>
            <w:shd w:val="clear" w:color="auto" w:fill="auto"/>
            <w:noWrap/>
            <w:vAlign w:val="center"/>
            <w:hideMark/>
          </w:tcPr>
          <w:p w14:paraId="28D8EB6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CB2A6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12596EB"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3A1B7A61" w14:textId="77777777" w:rsidR="004844FC" w:rsidRPr="004844FC" w:rsidRDefault="004844FC" w:rsidP="004844FC">
            <w:pPr>
              <w:jc w:val="center"/>
              <w:rPr>
                <w:sz w:val="20"/>
                <w:szCs w:val="20"/>
              </w:rPr>
            </w:pPr>
            <w:r w:rsidRPr="004844FC">
              <w:rPr>
                <w:sz w:val="20"/>
                <w:szCs w:val="20"/>
              </w:rPr>
              <w:t>0,794</w:t>
            </w:r>
          </w:p>
        </w:tc>
      </w:tr>
      <w:tr w:rsidR="004844FC" w:rsidRPr="004844FC" w14:paraId="272AA3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05DEAA"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7D3C1F48" w14:textId="77777777" w:rsidR="004844FC" w:rsidRPr="004844FC" w:rsidRDefault="004844FC" w:rsidP="004844FC">
            <w:pPr>
              <w:jc w:val="center"/>
              <w:rPr>
                <w:sz w:val="20"/>
                <w:szCs w:val="20"/>
              </w:rPr>
            </w:pPr>
            <w:r w:rsidRPr="004844FC">
              <w:rPr>
                <w:sz w:val="20"/>
                <w:szCs w:val="20"/>
              </w:rPr>
              <w:t>101,7</w:t>
            </w:r>
          </w:p>
        </w:tc>
        <w:tc>
          <w:tcPr>
            <w:tcW w:w="1900" w:type="dxa"/>
            <w:tcBorders>
              <w:top w:val="nil"/>
              <w:left w:val="nil"/>
              <w:bottom w:val="single" w:sz="4" w:space="0" w:color="auto"/>
              <w:right w:val="single" w:sz="4" w:space="0" w:color="auto"/>
            </w:tcBorders>
            <w:shd w:val="clear" w:color="auto" w:fill="auto"/>
            <w:noWrap/>
            <w:vAlign w:val="center"/>
            <w:hideMark/>
          </w:tcPr>
          <w:p w14:paraId="0689135B"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53B849D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F4ED3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23DD882"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29A7D888" w14:textId="77777777" w:rsidR="004844FC" w:rsidRPr="004844FC" w:rsidRDefault="004844FC" w:rsidP="004844FC">
            <w:pPr>
              <w:jc w:val="center"/>
              <w:rPr>
                <w:sz w:val="20"/>
                <w:szCs w:val="20"/>
              </w:rPr>
            </w:pPr>
            <w:r w:rsidRPr="004844FC">
              <w:rPr>
                <w:sz w:val="20"/>
                <w:szCs w:val="20"/>
              </w:rPr>
              <w:t>0,794</w:t>
            </w:r>
          </w:p>
        </w:tc>
      </w:tr>
      <w:tr w:rsidR="004844FC" w:rsidRPr="004844FC" w14:paraId="7AA7C2B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BE657F"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84873F6" w14:textId="77777777" w:rsidR="004844FC" w:rsidRPr="004844FC" w:rsidRDefault="004844FC" w:rsidP="004844FC">
            <w:pPr>
              <w:jc w:val="center"/>
              <w:rPr>
                <w:sz w:val="20"/>
                <w:szCs w:val="20"/>
              </w:rPr>
            </w:pPr>
            <w:r w:rsidRPr="004844FC">
              <w:rPr>
                <w:sz w:val="20"/>
                <w:szCs w:val="20"/>
              </w:rPr>
              <w:t>100,2</w:t>
            </w:r>
          </w:p>
        </w:tc>
        <w:tc>
          <w:tcPr>
            <w:tcW w:w="1900" w:type="dxa"/>
            <w:tcBorders>
              <w:top w:val="nil"/>
              <w:left w:val="nil"/>
              <w:bottom w:val="single" w:sz="4" w:space="0" w:color="auto"/>
              <w:right w:val="single" w:sz="4" w:space="0" w:color="auto"/>
            </w:tcBorders>
            <w:shd w:val="clear" w:color="auto" w:fill="auto"/>
            <w:noWrap/>
            <w:vAlign w:val="center"/>
            <w:hideMark/>
          </w:tcPr>
          <w:p w14:paraId="5E954808" w14:textId="77777777" w:rsidR="004844FC" w:rsidRPr="004844FC" w:rsidRDefault="004844FC" w:rsidP="004844FC">
            <w:pPr>
              <w:jc w:val="center"/>
              <w:rPr>
                <w:sz w:val="20"/>
                <w:szCs w:val="20"/>
              </w:rPr>
            </w:pPr>
            <w:r w:rsidRPr="004844FC">
              <w:rPr>
                <w:sz w:val="20"/>
                <w:szCs w:val="20"/>
              </w:rPr>
              <w:t>63,3</w:t>
            </w:r>
          </w:p>
        </w:tc>
        <w:tc>
          <w:tcPr>
            <w:tcW w:w="1900" w:type="dxa"/>
            <w:tcBorders>
              <w:top w:val="nil"/>
              <w:left w:val="nil"/>
              <w:bottom w:val="single" w:sz="4" w:space="0" w:color="auto"/>
              <w:right w:val="single" w:sz="4" w:space="0" w:color="auto"/>
            </w:tcBorders>
            <w:shd w:val="clear" w:color="auto" w:fill="auto"/>
            <w:noWrap/>
            <w:vAlign w:val="center"/>
            <w:hideMark/>
          </w:tcPr>
          <w:p w14:paraId="1FF9466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0FB68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ADA9809"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1F076B30" w14:textId="77777777" w:rsidR="004844FC" w:rsidRPr="004844FC" w:rsidRDefault="004844FC" w:rsidP="004844FC">
            <w:pPr>
              <w:jc w:val="center"/>
              <w:rPr>
                <w:sz w:val="20"/>
                <w:szCs w:val="20"/>
              </w:rPr>
            </w:pPr>
            <w:r w:rsidRPr="004844FC">
              <w:rPr>
                <w:sz w:val="20"/>
                <w:szCs w:val="20"/>
              </w:rPr>
              <w:t>0,794</w:t>
            </w:r>
          </w:p>
        </w:tc>
      </w:tr>
      <w:tr w:rsidR="004844FC" w:rsidRPr="004844FC" w14:paraId="018F8E2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E5BBC1"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58608380" w14:textId="77777777" w:rsidR="004844FC" w:rsidRPr="004844FC" w:rsidRDefault="004844FC" w:rsidP="004844FC">
            <w:pPr>
              <w:jc w:val="center"/>
              <w:rPr>
                <w:sz w:val="20"/>
                <w:szCs w:val="20"/>
              </w:rPr>
            </w:pPr>
            <w:r w:rsidRPr="004844FC">
              <w:rPr>
                <w:sz w:val="20"/>
                <w:szCs w:val="20"/>
              </w:rPr>
              <w:t>98,6</w:t>
            </w:r>
          </w:p>
        </w:tc>
        <w:tc>
          <w:tcPr>
            <w:tcW w:w="1900" w:type="dxa"/>
            <w:tcBorders>
              <w:top w:val="nil"/>
              <w:left w:val="nil"/>
              <w:bottom w:val="single" w:sz="4" w:space="0" w:color="auto"/>
              <w:right w:val="single" w:sz="4" w:space="0" w:color="auto"/>
            </w:tcBorders>
            <w:shd w:val="clear" w:color="auto" w:fill="auto"/>
            <w:noWrap/>
            <w:vAlign w:val="center"/>
            <w:hideMark/>
          </w:tcPr>
          <w:p w14:paraId="09A19BAC" w14:textId="77777777" w:rsidR="004844FC" w:rsidRPr="004844FC" w:rsidRDefault="004844FC" w:rsidP="004844FC">
            <w:pPr>
              <w:jc w:val="center"/>
              <w:rPr>
                <w:sz w:val="20"/>
                <w:szCs w:val="20"/>
              </w:rPr>
            </w:pPr>
            <w:r w:rsidRPr="004844FC">
              <w:rPr>
                <w:sz w:val="20"/>
                <w:szCs w:val="20"/>
              </w:rPr>
              <w:t>62,6</w:t>
            </w:r>
          </w:p>
        </w:tc>
        <w:tc>
          <w:tcPr>
            <w:tcW w:w="1900" w:type="dxa"/>
            <w:tcBorders>
              <w:top w:val="nil"/>
              <w:left w:val="nil"/>
              <w:bottom w:val="single" w:sz="4" w:space="0" w:color="auto"/>
              <w:right w:val="single" w:sz="4" w:space="0" w:color="auto"/>
            </w:tcBorders>
            <w:shd w:val="clear" w:color="auto" w:fill="auto"/>
            <w:noWrap/>
            <w:vAlign w:val="center"/>
            <w:hideMark/>
          </w:tcPr>
          <w:p w14:paraId="17DDC49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CC9E8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EAF65E"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7DFA2CA4" w14:textId="77777777" w:rsidR="004844FC" w:rsidRPr="004844FC" w:rsidRDefault="004844FC" w:rsidP="004844FC">
            <w:pPr>
              <w:jc w:val="center"/>
              <w:rPr>
                <w:sz w:val="20"/>
                <w:szCs w:val="20"/>
              </w:rPr>
            </w:pPr>
            <w:r w:rsidRPr="004844FC">
              <w:rPr>
                <w:sz w:val="20"/>
                <w:szCs w:val="20"/>
              </w:rPr>
              <w:t>0,794</w:t>
            </w:r>
          </w:p>
        </w:tc>
      </w:tr>
      <w:tr w:rsidR="004844FC" w:rsidRPr="004844FC" w14:paraId="7FC51E2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4C803F"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40E0DF2F" w14:textId="77777777" w:rsidR="004844FC" w:rsidRPr="004844FC" w:rsidRDefault="004844FC" w:rsidP="004844FC">
            <w:pPr>
              <w:jc w:val="center"/>
              <w:rPr>
                <w:sz w:val="20"/>
                <w:szCs w:val="20"/>
              </w:rPr>
            </w:pPr>
            <w:r w:rsidRPr="004844FC">
              <w:rPr>
                <w:sz w:val="20"/>
                <w:szCs w:val="20"/>
              </w:rPr>
              <w:t>97,1</w:t>
            </w:r>
          </w:p>
        </w:tc>
        <w:tc>
          <w:tcPr>
            <w:tcW w:w="1900" w:type="dxa"/>
            <w:tcBorders>
              <w:top w:val="nil"/>
              <w:left w:val="nil"/>
              <w:bottom w:val="single" w:sz="4" w:space="0" w:color="auto"/>
              <w:right w:val="single" w:sz="4" w:space="0" w:color="auto"/>
            </w:tcBorders>
            <w:shd w:val="clear" w:color="auto" w:fill="auto"/>
            <w:noWrap/>
            <w:vAlign w:val="center"/>
            <w:hideMark/>
          </w:tcPr>
          <w:p w14:paraId="0DDEDB7B"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3996A32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FDBBC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B189183"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3893237C" w14:textId="77777777" w:rsidR="004844FC" w:rsidRPr="004844FC" w:rsidRDefault="004844FC" w:rsidP="004844FC">
            <w:pPr>
              <w:jc w:val="center"/>
              <w:rPr>
                <w:sz w:val="20"/>
                <w:szCs w:val="20"/>
              </w:rPr>
            </w:pPr>
            <w:r w:rsidRPr="004844FC">
              <w:rPr>
                <w:sz w:val="20"/>
                <w:szCs w:val="20"/>
              </w:rPr>
              <w:t>0,794</w:t>
            </w:r>
          </w:p>
        </w:tc>
      </w:tr>
      <w:tr w:rsidR="004844FC" w:rsidRPr="004844FC" w14:paraId="779E6B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233475"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09A04872" w14:textId="77777777" w:rsidR="004844FC" w:rsidRPr="004844FC" w:rsidRDefault="004844FC" w:rsidP="004844FC">
            <w:pPr>
              <w:jc w:val="center"/>
              <w:rPr>
                <w:sz w:val="20"/>
                <w:szCs w:val="20"/>
              </w:rPr>
            </w:pPr>
            <w:r w:rsidRPr="004844FC">
              <w:rPr>
                <w:sz w:val="20"/>
                <w:szCs w:val="20"/>
              </w:rPr>
              <w:t>95,6</w:t>
            </w:r>
          </w:p>
        </w:tc>
        <w:tc>
          <w:tcPr>
            <w:tcW w:w="1900" w:type="dxa"/>
            <w:tcBorders>
              <w:top w:val="nil"/>
              <w:left w:val="nil"/>
              <w:bottom w:val="single" w:sz="4" w:space="0" w:color="auto"/>
              <w:right w:val="single" w:sz="4" w:space="0" w:color="auto"/>
            </w:tcBorders>
            <w:shd w:val="clear" w:color="auto" w:fill="auto"/>
            <w:noWrap/>
            <w:vAlign w:val="center"/>
            <w:hideMark/>
          </w:tcPr>
          <w:p w14:paraId="6507EC04" w14:textId="77777777" w:rsidR="004844FC" w:rsidRPr="004844FC" w:rsidRDefault="004844FC" w:rsidP="004844FC">
            <w:pPr>
              <w:jc w:val="center"/>
              <w:rPr>
                <w:sz w:val="20"/>
                <w:szCs w:val="20"/>
              </w:rPr>
            </w:pPr>
            <w:r w:rsidRPr="004844FC">
              <w:rPr>
                <w:sz w:val="20"/>
                <w:szCs w:val="20"/>
              </w:rPr>
              <w:t>61,2</w:t>
            </w:r>
          </w:p>
        </w:tc>
        <w:tc>
          <w:tcPr>
            <w:tcW w:w="1900" w:type="dxa"/>
            <w:tcBorders>
              <w:top w:val="nil"/>
              <w:left w:val="nil"/>
              <w:bottom w:val="single" w:sz="4" w:space="0" w:color="auto"/>
              <w:right w:val="single" w:sz="4" w:space="0" w:color="auto"/>
            </w:tcBorders>
            <w:shd w:val="clear" w:color="auto" w:fill="auto"/>
            <w:noWrap/>
            <w:vAlign w:val="center"/>
            <w:hideMark/>
          </w:tcPr>
          <w:p w14:paraId="7BF654E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2420F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12B2DF"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0D6505DB" w14:textId="77777777" w:rsidR="004844FC" w:rsidRPr="004844FC" w:rsidRDefault="004844FC" w:rsidP="004844FC">
            <w:pPr>
              <w:jc w:val="center"/>
              <w:rPr>
                <w:sz w:val="20"/>
                <w:szCs w:val="20"/>
              </w:rPr>
            </w:pPr>
            <w:r w:rsidRPr="004844FC">
              <w:rPr>
                <w:sz w:val="20"/>
                <w:szCs w:val="20"/>
              </w:rPr>
              <w:t>0,794</w:t>
            </w:r>
          </w:p>
        </w:tc>
      </w:tr>
      <w:tr w:rsidR="004844FC" w:rsidRPr="004844FC" w14:paraId="24EE49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820479"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DF2641B" w14:textId="77777777" w:rsidR="004844FC" w:rsidRPr="004844FC" w:rsidRDefault="004844FC" w:rsidP="004844FC">
            <w:pPr>
              <w:jc w:val="center"/>
              <w:rPr>
                <w:sz w:val="20"/>
                <w:szCs w:val="20"/>
              </w:rPr>
            </w:pPr>
            <w:r w:rsidRPr="004844FC">
              <w:rPr>
                <w:sz w:val="20"/>
                <w:szCs w:val="20"/>
              </w:rPr>
              <w:t>94,1</w:t>
            </w:r>
          </w:p>
        </w:tc>
        <w:tc>
          <w:tcPr>
            <w:tcW w:w="1900" w:type="dxa"/>
            <w:tcBorders>
              <w:top w:val="nil"/>
              <w:left w:val="nil"/>
              <w:bottom w:val="single" w:sz="4" w:space="0" w:color="auto"/>
              <w:right w:val="single" w:sz="4" w:space="0" w:color="auto"/>
            </w:tcBorders>
            <w:shd w:val="clear" w:color="auto" w:fill="auto"/>
            <w:noWrap/>
            <w:vAlign w:val="center"/>
            <w:hideMark/>
          </w:tcPr>
          <w:p w14:paraId="56F74AF4" w14:textId="77777777" w:rsidR="004844FC" w:rsidRPr="004844FC" w:rsidRDefault="004844FC" w:rsidP="004844FC">
            <w:pPr>
              <w:jc w:val="center"/>
              <w:rPr>
                <w:sz w:val="20"/>
                <w:szCs w:val="20"/>
              </w:rPr>
            </w:pPr>
            <w:r w:rsidRPr="004844FC">
              <w:rPr>
                <w:sz w:val="20"/>
                <w:szCs w:val="20"/>
              </w:rPr>
              <w:t>60,5</w:t>
            </w:r>
          </w:p>
        </w:tc>
        <w:tc>
          <w:tcPr>
            <w:tcW w:w="1900" w:type="dxa"/>
            <w:tcBorders>
              <w:top w:val="nil"/>
              <w:left w:val="nil"/>
              <w:bottom w:val="single" w:sz="4" w:space="0" w:color="auto"/>
              <w:right w:val="single" w:sz="4" w:space="0" w:color="auto"/>
            </w:tcBorders>
            <w:shd w:val="clear" w:color="auto" w:fill="auto"/>
            <w:noWrap/>
            <w:vAlign w:val="center"/>
            <w:hideMark/>
          </w:tcPr>
          <w:p w14:paraId="6803694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E9AAB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463E76"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31D71FDE" w14:textId="77777777" w:rsidR="004844FC" w:rsidRPr="004844FC" w:rsidRDefault="004844FC" w:rsidP="004844FC">
            <w:pPr>
              <w:jc w:val="center"/>
              <w:rPr>
                <w:sz w:val="20"/>
                <w:szCs w:val="20"/>
              </w:rPr>
            </w:pPr>
            <w:r w:rsidRPr="004844FC">
              <w:rPr>
                <w:sz w:val="20"/>
                <w:szCs w:val="20"/>
              </w:rPr>
              <w:t>0,794</w:t>
            </w:r>
          </w:p>
        </w:tc>
      </w:tr>
      <w:tr w:rsidR="004844FC" w:rsidRPr="004844FC" w14:paraId="424D34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9272F2"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6150AB91" w14:textId="77777777" w:rsidR="004844FC" w:rsidRPr="004844FC" w:rsidRDefault="004844FC" w:rsidP="004844FC">
            <w:pPr>
              <w:jc w:val="center"/>
              <w:rPr>
                <w:sz w:val="20"/>
                <w:szCs w:val="20"/>
              </w:rPr>
            </w:pPr>
            <w:r w:rsidRPr="004844FC">
              <w:rPr>
                <w:sz w:val="20"/>
                <w:szCs w:val="20"/>
              </w:rPr>
              <w:t>92,6</w:t>
            </w:r>
          </w:p>
        </w:tc>
        <w:tc>
          <w:tcPr>
            <w:tcW w:w="1900" w:type="dxa"/>
            <w:tcBorders>
              <w:top w:val="nil"/>
              <w:left w:val="nil"/>
              <w:bottom w:val="single" w:sz="4" w:space="0" w:color="auto"/>
              <w:right w:val="single" w:sz="4" w:space="0" w:color="auto"/>
            </w:tcBorders>
            <w:shd w:val="clear" w:color="auto" w:fill="auto"/>
            <w:noWrap/>
            <w:vAlign w:val="center"/>
            <w:hideMark/>
          </w:tcPr>
          <w:p w14:paraId="6ED2CAF7" w14:textId="77777777" w:rsidR="004844FC" w:rsidRPr="004844FC" w:rsidRDefault="004844FC" w:rsidP="004844FC">
            <w:pPr>
              <w:jc w:val="center"/>
              <w:rPr>
                <w:sz w:val="20"/>
                <w:szCs w:val="20"/>
              </w:rPr>
            </w:pPr>
            <w:r w:rsidRPr="004844FC">
              <w:rPr>
                <w:sz w:val="20"/>
                <w:szCs w:val="20"/>
              </w:rPr>
              <w:t>59,8</w:t>
            </w:r>
          </w:p>
        </w:tc>
        <w:tc>
          <w:tcPr>
            <w:tcW w:w="1900" w:type="dxa"/>
            <w:tcBorders>
              <w:top w:val="nil"/>
              <w:left w:val="nil"/>
              <w:bottom w:val="single" w:sz="4" w:space="0" w:color="auto"/>
              <w:right w:val="single" w:sz="4" w:space="0" w:color="auto"/>
            </w:tcBorders>
            <w:shd w:val="clear" w:color="auto" w:fill="auto"/>
            <w:noWrap/>
            <w:vAlign w:val="center"/>
            <w:hideMark/>
          </w:tcPr>
          <w:p w14:paraId="27C1582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5F6B5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AA6CC84"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7C00B5D9" w14:textId="77777777" w:rsidR="004844FC" w:rsidRPr="004844FC" w:rsidRDefault="004844FC" w:rsidP="004844FC">
            <w:pPr>
              <w:jc w:val="center"/>
              <w:rPr>
                <w:sz w:val="20"/>
                <w:szCs w:val="20"/>
              </w:rPr>
            </w:pPr>
            <w:r w:rsidRPr="004844FC">
              <w:rPr>
                <w:sz w:val="20"/>
                <w:szCs w:val="20"/>
              </w:rPr>
              <w:t>0,794</w:t>
            </w:r>
          </w:p>
        </w:tc>
      </w:tr>
      <w:tr w:rsidR="004844FC" w:rsidRPr="004844FC" w14:paraId="0BC2B5C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D597DA"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6B2F5312" w14:textId="77777777" w:rsidR="004844FC" w:rsidRPr="004844FC" w:rsidRDefault="004844FC" w:rsidP="004844FC">
            <w:pPr>
              <w:jc w:val="center"/>
              <w:rPr>
                <w:sz w:val="20"/>
                <w:szCs w:val="20"/>
              </w:rPr>
            </w:pPr>
            <w:r w:rsidRPr="004844FC">
              <w:rPr>
                <w:sz w:val="20"/>
                <w:szCs w:val="20"/>
              </w:rPr>
              <w:t>91,0</w:t>
            </w:r>
          </w:p>
        </w:tc>
        <w:tc>
          <w:tcPr>
            <w:tcW w:w="1900" w:type="dxa"/>
            <w:tcBorders>
              <w:top w:val="nil"/>
              <w:left w:val="nil"/>
              <w:bottom w:val="single" w:sz="4" w:space="0" w:color="auto"/>
              <w:right w:val="single" w:sz="4" w:space="0" w:color="auto"/>
            </w:tcBorders>
            <w:shd w:val="clear" w:color="auto" w:fill="auto"/>
            <w:noWrap/>
            <w:vAlign w:val="center"/>
            <w:hideMark/>
          </w:tcPr>
          <w:p w14:paraId="1192C151" w14:textId="77777777" w:rsidR="004844FC" w:rsidRPr="004844FC" w:rsidRDefault="004844FC" w:rsidP="004844FC">
            <w:pPr>
              <w:jc w:val="center"/>
              <w:rPr>
                <w:sz w:val="20"/>
                <w:szCs w:val="20"/>
              </w:rPr>
            </w:pPr>
            <w:r w:rsidRPr="004844FC">
              <w:rPr>
                <w:sz w:val="20"/>
                <w:szCs w:val="20"/>
              </w:rPr>
              <w:t>59,1</w:t>
            </w:r>
          </w:p>
        </w:tc>
        <w:tc>
          <w:tcPr>
            <w:tcW w:w="1900" w:type="dxa"/>
            <w:tcBorders>
              <w:top w:val="nil"/>
              <w:left w:val="nil"/>
              <w:bottom w:val="single" w:sz="4" w:space="0" w:color="auto"/>
              <w:right w:val="single" w:sz="4" w:space="0" w:color="auto"/>
            </w:tcBorders>
            <w:shd w:val="clear" w:color="auto" w:fill="auto"/>
            <w:noWrap/>
            <w:vAlign w:val="center"/>
            <w:hideMark/>
          </w:tcPr>
          <w:p w14:paraId="460F09E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FCD09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DA341B"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080D92BB" w14:textId="77777777" w:rsidR="004844FC" w:rsidRPr="004844FC" w:rsidRDefault="004844FC" w:rsidP="004844FC">
            <w:pPr>
              <w:jc w:val="center"/>
              <w:rPr>
                <w:sz w:val="20"/>
                <w:szCs w:val="20"/>
              </w:rPr>
            </w:pPr>
            <w:r w:rsidRPr="004844FC">
              <w:rPr>
                <w:sz w:val="20"/>
                <w:szCs w:val="20"/>
              </w:rPr>
              <w:t>0,794</w:t>
            </w:r>
          </w:p>
        </w:tc>
      </w:tr>
      <w:tr w:rsidR="004844FC" w:rsidRPr="004844FC" w14:paraId="0CE1E82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C45359"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51BE5387" w14:textId="77777777" w:rsidR="004844FC" w:rsidRPr="004844FC" w:rsidRDefault="004844FC" w:rsidP="004844FC">
            <w:pPr>
              <w:jc w:val="center"/>
              <w:rPr>
                <w:sz w:val="20"/>
                <w:szCs w:val="20"/>
              </w:rPr>
            </w:pPr>
            <w:r w:rsidRPr="004844FC">
              <w:rPr>
                <w:sz w:val="20"/>
                <w:szCs w:val="20"/>
              </w:rPr>
              <w:t>89,5</w:t>
            </w:r>
          </w:p>
        </w:tc>
        <w:tc>
          <w:tcPr>
            <w:tcW w:w="1900" w:type="dxa"/>
            <w:tcBorders>
              <w:top w:val="nil"/>
              <w:left w:val="nil"/>
              <w:bottom w:val="single" w:sz="4" w:space="0" w:color="auto"/>
              <w:right w:val="single" w:sz="4" w:space="0" w:color="auto"/>
            </w:tcBorders>
            <w:shd w:val="clear" w:color="auto" w:fill="auto"/>
            <w:noWrap/>
            <w:vAlign w:val="center"/>
            <w:hideMark/>
          </w:tcPr>
          <w:p w14:paraId="0D973EF5" w14:textId="77777777" w:rsidR="004844FC" w:rsidRPr="004844FC" w:rsidRDefault="004844FC" w:rsidP="004844FC">
            <w:pPr>
              <w:jc w:val="center"/>
              <w:rPr>
                <w:sz w:val="20"/>
                <w:szCs w:val="20"/>
              </w:rPr>
            </w:pPr>
            <w:r w:rsidRPr="004844FC">
              <w:rPr>
                <w:sz w:val="20"/>
                <w:szCs w:val="20"/>
              </w:rPr>
              <w:t>58,4</w:t>
            </w:r>
          </w:p>
        </w:tc>
        <w:tc>
          <w:tcPr>
            <w:tcW w:w="1900" w:type="dxa"/>
            <w:tcBorders>
              <w:top w:val="nil"/>
              <w:left w:val="nil"/>
              <w:bottom w:val="single" w:sz="4" w:space="0" w:color="auto"/>
              <w:right w:val="single" w:sz="4" w:space="0" w:color="auto"/>
            </w:tcBorders>
            <w:shd w:val="clear" w:color="auto" w:fill="auto"/>
            <w:noWrap/>
            <w:vAlign w:val="center"/>
            <w:hideMark/>
          </w:tcPr>
          <w:p w14:paraId="7E56F97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AD60D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B68CF7A"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3EEC5E14" w14:textId="77777777" w:rsidR="004844FC" w:rsidRPr="004844FC" w:rsidRDefault="004844FC" w:rsidP="004844FC">
            <w:pPr>
              <w:jc w:val="center"/>
              <w:rPr>
                <w:sz w:val="20"/>
                <w:szCs w:val="20"/>
              </w:rPr>
            </w:pPr>
            <w:r w:rsidRPr="004844FC">
              <w:rPr>
                <w:sz w:val="20"/>
                <w:szCs w:val="20"/>
              </w:rPr>
              <w:t>0,794</w:t>
            </w:r>
          </w:p>
        </w:tc>
      </w:tr>
      <w:tr w:rsidR="004844FC" w:rsidRPr="004844FC" w14:paraId="0DC62E3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94E80E"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58973587" w14:textId="77777777" w:rsidR="004844FC" w:rsidRPr="004844FC" w:rsidRDefault="004844FC" w:rsidP="004844FC">
            <w:pPr>
              <w:jc w:val="center"/>
              <w:rPr>
                <w:sz w:val="20"/>
                <w:szCs w:val="20"/>
              </w:rPr>
            </w:pPr>
            <w:r w:rsidRPr="004844FC">
              <w:rPr>
                <w:sz w:val="20"/>
                <w:szCs w:val="20"/>
              </w:rPr>
              <w:t>87,9</w:t>
            </w:r>
          </w:p>
        </w:tc>
        <w:tc>
          <w:tcPr>
            <w:tcW w:w="1900" w:type="dxa"/>
            <w:tcBorders>
              <w:top w:val="nil"/>
              <w:left w:val="nil"/>
              <w:bottom w:val="single" w:sz="4" w:space="0" w:color="auto"/>
              <w:right w:val="single" w:sz="4" w:space="0" w:color="auto"/>
            </w:tcBorders>
            <w:shd w:val="clear" w:color="auto" w:fill="auto"/>
            <w:noWrap/>
            <w:vAlign w:val="center"/>
            <w:hideMark/>
          </w:tcPr>
          <w:p w14:paraId="3BED7115" w14:textId="77777777" w:rsidR="004844FC" w:rsidRPr="004844FC" w:rsidRDefault="004844FC" w:rsidP="004844FC">
            <w:pPr>
              <w:jc w:val="center"/>
              <w:rPr>
                <w:sz w:val="20"/>
                <w:szCs w:val="20"/>
              </w:rPr>
            </w:pPr>
            <w:r w:rsidRPr="004844FC">
              <w:rPr>
                <w:sz w:val="20"/>
                <w:szCs w:val="20"/>
              </w:rPr>
              <w:t>57,7</w:t>
            </w:r>
          </w:p>
        </w:tc>
        <w:tc>
          <w:tcPr>
            <w:tcW w:w="1900" w:type="dxa"/>
            <w:tcBorders>
              <w:top w:val="nil"/>
              <w:left w:val="nil"/>
              <w:bottom w:val="single" w:sz="4" w:space="0" w:color="auto"/>
              <w:right w:val="single" w:sz="4" w:space="0" w:color="auto"/>
            </w:tcBorders>
            <w:shd w:val="clear" w:color="auto" w:fill="auto"/>
            <w:noWrap/>
            <w:vAlign w:val="center"/>
            <w:hideMark/>
          </w:tcPr>
          <w:p w14:paraId="1F1801D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0AFBA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B64329D"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4DF6BD3A" w14:textId="77777777" w:rsidR="004844FC" w:rsidRPr="004844FC" w:rsidRDefault="004844FC" w:rsidP="004844FC">
            <w:pPr>
              <w:jc w:val="center"/>
              <w:rPr>
                <w:sz w:val="20"/>
                <w:szCs w:val="20"/>
              </w:rPr>
            </w:pPr>
            <w:r w:rsidRPr="004844FC">
              <w:rPr>
                <w:sz w:val="20"/>
                <w:szCs w:val="20"/>
              </w:rPr>
              <w:t>0,794</w:t>
            </w:r>
          </w:p>
        </w:tc>
      </w:tr>
      <w:tr w:rsidR="004844FC" w:rsidRPr="004844FC" w14:paraId="37779D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E7CD26"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05B5E421" w14:textId="77777777" w:rsidR="004844FC" w:rsidRPr="004844FC" w:rsidRDefault="004844FC" w:rsidP="004844FC">
            <w:pPr>
              <w:jc w:val="center"/>
              <w:rPr>
                <w:sz w:val="20"/>
                <w:szCs w:val="20"/>
              </w:rPr>
            </w:pPr>
            <w:r w:rsidRPr="004844FC">
              <w:rPr>
                <w:sz w:val="20"/>
                <w:szCs w:val="20"/>
              </w:rPr>
              <w:t>86,4</w:t>
            </w:r>
          </w:p>
        </w:tc>
        <w:tc>
          <w:tcPr>
            <w:tcW w:w="1900" w:type="dxa"/>
            <w:tcBorders>
              <w:top w:val="nil"/>
              <w:left w:val="nil"/>
              <w:bottom w:val="single" w:sz="4" w:space="0" w:color="auto"/>
              <w:right w:val="single" w:sz="4" w:space="0" w:color="auto"/>
            </w:tcBorders>
            <w:shd w:val="clear" w:color="auto" w:fill="auto"/>
            <w:noWrap/>
            <w:vAlign w:val="center"/>
            <w:hideMark/>
          </w:tcPr>
          <w:p w14:paraId="2DFD77BE" w14:textId="77777777" w:rsidR="004844FC" w:rsidRPr="004844FC" w:rsidRDefault="004844FC" w:rsidP="004844FC">
            <w:pPr>
              <w:jc w:val="center"/>
              <w:rPr>
                <w:sz w:val="20"/>
                <w:szCs w:val="20"/>
              </w:rPr>
            </w:pPr>
            <w:r w:rsidRPr="004844FC">
              <w:rPr>
                <w:sz w:val="20"/>
                <w:szCs w:val="20"/>
              </w:rPr>
              <w:t>56,9</w:t>
            </w:r>
          </w:p>
        </w:tc>
        <w:tc>
          <w:tcPr>
            <w:tcW w:w="1900" w:type="dxa"/>
            <w:tcBorders>
              <w:top w:val="nil"/>
              <w:left w:val="nil"/>
              <w:bottom w:val="single" w:sz="4" w:space="0" w:color="auto"/>
              <w:right w:val="single" w:sz="4" w:space="0" w:color="auto"/>
            </w:tcBorders>
            <w:shd w:val="clear" w:color="auto" w:fill="auto"/>
            <w:noWrap/>
            <w:vAlign w:val="center"/>
            <w:hideMark/>
          </w:tcPr>
          <w:p w14:paraId="6FE77E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FB42D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3F5E6A"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2215C01B" w14:textId="77777777" w:rsidR="004844FC" w:rsidRPr="004844FC" w:rsidRDefault="004844FC" w:rsidP="004844FC">
            <w:pPr>
              <w:jc w:val="center"/>
              <w:rPr>
                <w:sz w:val="20"/>
                <w:szCs w:val="20"/>
              </w:rPr>
            </w:pPr>
            <w:r w:rsidRPr="004844FC">
              <w:rPr>
                <w:sz w:val="20"/>
                <w:szCs w:val="20"/>
              </w:rPr>
              <w:t>0,794</w:t>
            </w:r>
          </w:p>
        </w:tc>
      </w:tr>
      <w:tr w:rsidR="004844FC" w:rsidRPr="004844FC" w14:paraId="14E8CA8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D2F1B9"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19002AC" w14:textId="77777777" w:rsidR="004844FC" w:rsidRPr="004844FC" w:rsidRDefault="004844FC" w:rsidP="004844FC">
            <w:pPr>
              <w:jc w:val="center"/>
              <w:rPr>
                <w:sz w:val="20"/>
                <w:szCs w:val="20"/>
              </w:rPr>
            </w:pPr>
            <w:r w:rsidRPr="004844FC">
              <w:rPr>
                <w:sz w:val="20"/>
                <w:szCs w:val="20"/>
              </w:rPr>
              <w:t>84,8</w:t>
            </w:r>
          </w:p>
        </w:tc>
        <w:tc>
          <w:tcPr>
            <w:tcW w:w="1900" w:type="dxa"/>
            <w:tcBorders>
              <w:top w:val="nil"/>
              <w:left w:val="nil"/>
              <w:bottom w:val="single" w:sz="4" w:space="0" w:color="auto"/>
              <w:right w:val="single" w:sz="4" w:space="0" w:color="auto"/>
            </w:tcBorders>
            <w:shd w:val="clear" w:color="auto" w:fill="auto"/>
            <w:noWrap/>
            <w:vAlign w:val="center"/>
            <w:hideMark/>
          </w:tcPr>
          <w:p w14:paraId="3CC370BB"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30C8843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85C48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D0EA2D"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46B47B3E" w14:textId="77777777" w:rsidR="004844FC" w:rsidRPr="004844FC" w:rsidRDefault="004844FC" w:rsidP="004844FC">
            <w:pPr>
              <w:jc w:val="center"/>
              <w:rPr>
                <w:sz w:val="20"/>
                <w:szCs w:val="20"/>
              </w:rPr>
            </w:pPr>
            <w:r w:rsidRPr="004844FC">
              <w:rPr>
                <w:sz w:val="20"/>
                <w:szCs w:val="20"/>
              </w:rPr>
              <w:t>0,794</w:t>
            </w:r>
          </w:p>
        </w:tc>
      </w:tr>
      <w:tr w:rsidR="004844FC" w:rsidRPr="004844FC" w14:paraId="0E1D9D2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AE4EB8"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570ED317" w14:textId="77777777" w:rsidR="004844FC" w:rsidRPr="004844FC" w:rsidRDefault="004844FC" w:rsidP="004844FC">
            <w:pPr>
              <w:jc w:val="center"/>
              <w:rPr>
                <w:sz w:val="20"/>
                <w:szCs w:val="20"/>
              </w:rPr>
            </w:pPr>
            <w:r w:rsidRPr="004844FC">
              <w:rPr>
                <w:sz w:val="20"/>
                <w:szCs w:val="20"/>
              </w:rPr>
              <w:t>83,3</w:t>
            </w:r>
          </w:p>
        </w:tc>
        <w:tc>
          <w:tcPr>
            <w:tcW w:w="1900" w:type="dxa"/>
            <w:tcBorders>
              <w:top w:val="nil"/>
              <w:left w:val="nil"/>
              <w:bottom w:val="single" w:sz="4" w:space="0" w:color="auto"/>
              <w:right w:val="single" w:sz="4" w:space="0" w:color="auto"/>
            </w:tcBorders>
            <w:shd w:val="clear" w:color="auto" w:fill="auto"/>
            <w:noWrap/>
            <w:vAlign w:val="center"/>
            <w:hideMark/>
          </w:tcPr>
          <w:p w14:paraId="6EC508EC"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17F4315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E155D6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ADE661"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7E6BF186" w14:textId="77777777" w:rsidR="004844FC" w:rsidRPr="004844FC" w:rsidRDefault="004844FC" w:rsidP="004844FC">
            <w:pPr>
              <w:jc w:val="center"/>
              <w:rPr>
                <w:sz w:val="20"/>
                <w:szCs w:val="20"/>
              </w:rPr>
            </w:pPr>
            <w:r w:rsidRPr="004844FC">
              <w:rPr>
                <w:sz w:val="20"/>
                <w:szCs w:val="20"/>
              </w:rPr>
              <w:t>0,794</w:t>
            </w:r>
          </w:p>
        </w:tc>
      </w:tr>
      <w:tr w:rsidR="004844FC" w:rsidRPr="004844FC" w14:paraId="75F9B6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2314EC"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9E67235" w14:textId="77777777" w:rsidR="004844FC" w:rsidRPr="004844FC" w:rsidRDefault="004844FC" w:rsidP="004844FC">
            <w:pPr>
              <w:jc w:val="center"/>
              <w:rPr>
                <w:sz w:val="20"/>
                <w:szCs w:val="20"/>
              </w:rPr>
            </w:pPr>
            <w:r w:rsidRPr="004844FC">
              <w:rPr>
                <w:sz w:val="20"/>
                <w:szCs w:val="20"/>
              </w:rPr>
              <w:t>81,7</w:t>
            </w:r>
          </w:p>
        </w:tc>
        <w:tc>
          <w:tcPr>
            <w:tcW w:w="1900" w:type="dxa"/>
            <w:tcBorders>
              <w:top w:val="nil"/>
              <w:left w:val="nil"/>
              <w:bottom w:val="single" w:sz="4" w:space="0" w:color="auto"/>
              <w:right w:val="single" w:sz="4" w:space="0" w:color="auto"/>
            </w:tcBorders>
            <w:shd w:val="clear" w:color="auto" w:fill="auto"/>
            <w:noWrap/>
            <w:vAlign w:val="center"/>
            <w:hideMark/>
          </w:tcPr>
          <w:p w14:paraId="78B8383D"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4E5265F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1E542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8E2D97"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5177A4CA" w14:textId="77777777" w:rsidR="004844FC" w:rsidRPr="004844FC" w:rsidRDefault="004844FC" w:rsidP="004844FC">
            <w:pPr>
              <w:jc w:val="center"/>
              <w:rPr>
                <w:sz w:val="20"/>
                <w:szCs w:val="20"/>
              </w:rPr>
            </w:pPr>
            <w:r w:rsidRPr="004844FC">
              <w:rPr>
                <w:sz w:val="20"/>
                <w:szCs w:val="20"/>
              </w:rPr>
              <w:t>0,794</w:t>
            </w:r>
          </w:p>
        </w:tc>
      </w:tr>
      <w:tr w:rsidR="004844FC" w:rsidRPr="004844FC" w14:paraId="6713212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D33E15"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4E014F38" w14:textId="77777777" w:rsidR="004844FC" w:rsidRPr="004844FC" w:rsidRDefault="004844FC" w:rsidP="004844FC">
            <w:pPr>
              <w:jc w:val="center"/>
              <w:rPr>
                <w:sz w:val="20"/>
                <w:szCs w:val="20"/>
              </w:rPr>
            </w:pPr>
            <w:r w:rsidRPr="004844FC">
              <w:rPr>
                <w:sz w:val="20"/>
                <w:szCs w:val="20"/>
              </w:rPr>
              <w:t>80,1</w:t>
            </w:r>
          </w:p>
        </w:tc>
        <w:tc>
          <w:tcPr>
            <w:tcW w:w="1900" w:type="dxa"/>
            <w:tcBorders>
              <w:top w:val="nil"/>
              <w:left w:val="nil"/>
              <w:bottom w:val="single" w:sz="4" w:space="0" w:color="auto"/>
              <w:right w:val="single" w:sz="4" w:space="0" w:color="auto"/>
            </w:tcBorders>
            <w:shd w:val="clear" w:color="auto" w:fill="auto"/>
            <w:noWrap/>
            <w:vAlign w:val="center"/>
            <w:hideMark/>
          </w:tcPr>
          <w:p w14:paraId="2348FBE6" w14:textId="77777777" w:rsidR="004844FC" w:rsidRPr="004844FC" w:rsidRDefault="004844FC" w:rsidP="004844FC">
            <w:pPr>
              <w:jc w:val="center"/>
              <w:rPr>
                <w:sz w:val="20"/>
                <w:szCs w:val="20"/>
              </w:rPr>
            </w:pPr>
            <w:r w:rsidRPr="004844FC">
              <w:rPr>
                <w:sz w:val="20"/>
                <w:szCs w:val="20"/>
              </w:rPr>
              <w:t>53,9</w:t>
            </w:r>
          </w:p>
        </w:tc>
        <w:tc>
          <w:tcPr>
            <w:tcW w:w="1900" w:type="dxa"/>
            <w:tcBorders>
              <w:top w:val="nil"/>
              <w:left w:val="nil"/>
              <w:bottom w:val="single" w:sz="4" w:space="0" w:color="auto"/>
              <w:right w:val="single" w:sz="4" w:space="0" w:color="auto"/>
            </w:tcBorders>
            <w:shd w:val="clear" w:color="auto" w:fill="auto"/>
            <w:noWrap/>
            <w:vAlign w:val="center"/>
            <w:hideMark/>
          </w:tcPr>
          <w:p w14:paraId="41F4774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A8FC42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647683"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21236CD6" w14:textId="77777777" w:rsidR="004844FC" w:rsidRPr="004844FC" w:rsidRDefault="004844FC" w:rsidP="004844FC">
            <w:pPr>
              <w:jc w:val="center"/>
              <w:rPr>
                <w:sz w:val="20"/>
                <w:szCs w:val="20"/>
              </w:rPr>
            </w:pPr>
            <w:r w:rsidRPr="004844FC">
              <w:rPr>
                <w:sz w:val="20"/>
                <w:szCs w:val="20"/>
              </w:rPr>
              <w:t>0,794</w:t>
            </w:r>
          </w:p>
        </w:tc>
      </w:tr>
      <w:tr w:rsidR="004844FC" w:rsidRPr="004844FC" w14:paraId="09142E8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EB1BEC"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D9B0F44" w14:textId="77777777" w:rsidR="004844FC" w:rsidRPr="004844FC" w:rsidRDefault="004844FC" w:rsidP="004844FC">
            <w:pPr>
              <w:jc w:val="center"/>
              <w:rPr>
                <w:sz w:val="20"/>
                <w:szCs w:val="20"/>
              </w:rPr>
            </w:pPr>
            <w:r w:rsidRPr="004844FC">
              <w:rPr>
                <w:sz w:val="20"/>
                <w:szCs w:val="20"/>
              </w:rPr>
              <w:t>78,5</w:t>
            </w:r>
          </w:p>
        </w:tc>
        <w:tc>
          <w:tcPr>
            <w:tcW w:w="1900" w:type="dxa"/>
            <w:tcBorders>
              <w:top w:val="nil"/>
              <w:left w:val="nil"/>
              <w:bottom w:val="single" w:sz="4" w:space="0" w:color="auto"/>
              <w:right w:val="single" w:sz="4" w:space="0" w:color="auto"/>
            </w:tcBorders>
            <w:shd w:val="clear" w:color="auto" w:fill="auto"/>
            <w:noWrap/>
            <w:vAlign w:val="center"/>
            <w:hideMark/>
          </w:tcPr>
          <w:p w14:paraId="50A57812" w14:textId="77777777" w:rsidR="004844FC" w:rsidRPr="004844FC" w:rsidRDefault="004844FC" w:rsidP="004844FC">
            <w:pPr>
              <w:jc w:val="center"/>
              <w:rPr>
                <w:sz w:val="20"/>
                <w:szCs w:val="20"/>
              </w:rPr>
            </w:pPr>
            <w:r w:rsidRPr="004844FC">
              <w:rPr>
                <w:sz w:val="20"/>
                <w:szCs w:val="20"/>
              </w:rPr>
              <w:t>53,1</w:t>
            </w:r>
          </w:p>
        </w:tc>
        <w:tc>
          <w:tcPr>
            <w:tcW w:w="1900" w:type="dxa"/>
            <w:tcBorders>
              <w:top w:val="nil"/>
              <w:left w:val="nil"/>
              <w:bottom w:val="single" w:sz="4" w:space="0" w:color="auto"/>
              <w:right w:val="single" w:sz="4" w:space="0" w:color="auto"/>
            </w:tcBorders>
            <w:shd w:val="clear" w:color="auto" w:fill="auto"/>
            <w:noWrap/>
            <w:vAlign w:val="center"/>
            <w:hideMark/>
          </w:tcPr>
          <w:p w14:paraId="76FC389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148BF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04B6883"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27F5503E" w14:textId="77777777" w:rsidR="004844FC" w:rsidRPr="004844FC" w:rsidRDefault="004844FC" w:rsidP="004844FC">
            <w:pPr>
              <w:jc w:val="center"/>
              <w:rPr>
                <w:sz w:val="20"/>
                <w:szCs w:val="20"/>
              </w:rPr>
            </w:pPr>
            <w:r w:rsidRPr="004844FC">
              <w:rPr>
                <w:sz w:val="20"/>
                <w:szCs w:val="20"/>
              </w:rPr>
              <w:t>0,794</w:t>
            </w:r>
          </w:p>
        </w:tc>
      </w:tr>
      <w:tr w:rsidR="004844FC" w:rsidRPr="004844FC" w14:paraId="3AF526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496F8B"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2A490F6C" w14:textId="77777777" w:rsidR="004844FC" w:rsidRPr="004844FC" w:rsidRDefault="004844FC" w:rsidP="004844FC">
            <w:pPr>
              <w:jc w:val="center"/>
              <w:rPr>
                <w:sz w:val="20"/>
                <w:szCs w:val="20"/>
              </w:rPr>
            </w:pPr>
            <w:r w:rsidRPr="004844FC">
              <w:rPr>
                <w:sz w:val="20"/>
                <w:szCs w:val="20"/>
              </w:rPr>
              <w:t>76,9</w:t>
            </w:r>
          </w:p>
        </w:tc>
        <w:tc>
          <w:tcPr>
            <w:tcW w:w="1900" w:type="dxa"/>
            <w:tcBorders>
              <w:top w:val="nil"/>
              <w:left w:val="nil"/>
              <w:bottom w:val="single" w:sz="4" w:space="0" w:color="auto"/>
              <w:right w:val="single" w:sz="4" w:space="0" w:color="auto"/>
            </w:tcBorders>
            <w:shd w:val="clear" w:color="auto" w:fill="auto"/>
            <w:noWrap/>
            <w:vAlign w:val="center"/>
            <w:hideMark/>
          </w:tcPr>
          <w:p w14:paraId="4FE1799A"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1802DAD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92586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562948"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097A7C09" w14:textId="77777777" w:rsidR="004844FC" w:rsidRPr="004844FC" w:rsidRDefault="004844FC" w:rsidP="004844FC">
            <w:pPr>
              <w:jc w:val="center"/>
              <w:rPr>
                <w:sz w:val="20"/>
                <w:szCs w:val="20"/>
              </w:rPr>
            </w:pPr>
            <w:r w:rsidRPr="004844FC">
              <w:rPr>
                <w:sz w:val="20"/>
                <w:szCs w:val="20"/>
              </w:rPr>
              <w:t>0,794</w:t>
            </w:r>
          </w:p>
        </w:tc>
      </w:tr>
      <w:tr w:rsidR="004844FC" w:rsidRPr="004844FC" w14:paraId="3DF672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D9D100"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6433ED80" w14:textId="77777777" w:rsidR="004844FC" w:rsidRPr="004844FC" w:rsidRDefault="004844FC" w:rsidP="004844FC">
            <w:pPr>
              <w:jc w:val="center"/>
              <w:rPr>
                <w:sz w:val="20"/>
                <w:szCs w:val="20"/>
              </w:rPr>
            </w:pPr>
            <w:r w:rsidRPr="004844FC">
              <w:rPr>
                <w:sz w:val="20"/>
                <w:szCs w:val="20"/>
              </w:rPr>
              <w:t>75,3</w:t>
            </w:r>
          </w:p>
        </w:tc>
        <w:tc>
          <w:tcPr>
            <w:tcW w:w="1900" w:type="dxa"/>
            <w:tcBorders>
              <w:top w:val="nil"/>
              <w:left w:val="nil"/>
              <w:bottom w:val="single" w:sz="4" w:space="0" w:color="auto"/>
              <w:right w:val="single" w:sz="4" w:space="0" w:color="auto"/>
            </w:tcBorders>
            <w:shd w:val="clear" w:color="auto" w:fill="auto"/>
            <w:noWrap/>
            <w:vAlign w:val="center"/>
            <w:hideMark/>
          </w:tcPr>
          <w:p w14:paraId="372B350C"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0F9ED64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8EBE6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2C3FA1"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5291C9C5" w14:textId="77777777" w:rsidR="004844FC" w:rsidRPr="004844FC" w:rsidRDefault="004844FC" w:rsidP="004844FC">
            <w:pPr>
              <w:jc w:val="center"/>
              <w:rPr>
                <w:sz w:val="20"/>
                <w:szCs w:val="20"/>
              </w:rPr>
            </w:pPr>
            <w:r w:rsidRPr="004844FC">
              <w:rPr>
                <w:sz w:val="20"/>
                <w:szCs w:val="20"/>
              </w:rPr>
              <w:t>0,794</w:t>
            </w:r>
          </w:p>
        </w:tc>
      </w:tr>
      <w:tr w:rsidR="004844FC" w:rsidRPr="004844FC" w14:paraId="4145CE9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A4625D"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75E6951"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2BFB38F8"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5FC5553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61FD2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A38F45E"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36038D05" w14:textId="77777777" w:rsidR="004844FC" w:rsidRPr="004844FC" w:rsidRDefault="004844FC" w:rsidP="004844FC">
            <w:pPr>
              <w:jc w:val="center"/>
              <w:rPr>
                <w:sz w:val="20"/>
                <w:szCs w:val="20"/>
              </w:rPr>
            </w:pPr>
            <w:r w:rsidRPr="004844FC">
              <w:rPr>
                <w:sz w:val="20"/>
                <w:szCs w:val="20"/>
              </w:rPr>
              <w:t>0,794</w:t>
            </w:r>
          </w:p>
        </w:tc>
      </w:tr>
      <w:tr w:rsidR="004844FC" w:rsidRPr="004844FC" w14:paraId="58CDD73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140FB0"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2AAA4AF"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777CADEE" w14:textId="77777777" w:rsidR="004844FC" w:rsidRPr="004844FC" w:rsidRDefault="004844FC" w:rsidP="004844FC">
            <w:pPr>
              <w:jc w:val="center"/>
              <w:rPr>
                <w:sz w:val="20"/>
                <w:szCs w:val="20"/>
              </w:rPr>
            </w:pPr>
            <w:r w:rsidRPr="004844FC">
              <w:rPr>
                <w:sz w:val="20"/>
                <w:szCs w:val="20"/>
              </w:rPr>
              <w:t>51,4</w:t>
            </w:r>
          </w:p>
        </w:tc>
        <w:tc>
          <w:tcPr>
            <w:tcW w:w="1900" w:type="dxa"/>
            <w:tcBorders>
              <w:top w:val="nil"/>
              <w:left w:val="nil"/>
              <w:bottom w:val="single" w:sz="4" w:space="0" w:color="auto"/>
              <w:right w:val="single" w:sz="4" w:space="0" w:color="auto"/>
            </w:tcBorders>
            <w:shd w:val="clear" w:color="auto" w:fill="auto"/>
            <w:noWrap/>
            <w:vAlign w:val="center"/>
            <w:hideMark/>
          </w:tcPr>
          <w:p w14:paraId="052973E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513DA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1B7722F"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15A43D3C" w14:textId="77777777" w:rsidR="004844FC" w:rsidRPr="004844FC" w:rsidRDefault="004844FC" w:rsidP="004844FC">
            <w:pPr>
              <w:jc w:val="center"/>
              <w:rPr>
                <w:sz w:val="20"/>
                <w:szCs w:val="20"/>
              </w:rPr>
            </w:pPr>
            <w:r w:rsidRPr="004844FC">
              <w:rPr>
                <w:sz w:val="20"/>
                <w:szCs w:val="20"/>
              </w:rPr>
              <w:t>0,794</w:t>
            </w:r>
          </w:p>
        </w:tc>
      </w:tr>
      <w:tr w:rsidR="004844FC" w:rsidRPr="004844FC" w14:paraId="6D214CB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C5A667"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88DA652"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0D3256A8"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5F332D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6DB8A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5172C0"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7CABFD4C" w14:textId="77777777" w:rsidR="004844FC" w:rsidRPr="004844FC" w:rsidRDefault="004844FC" w:rsidP="004844FC">
            <w:pPr>
              <w:jc w:val="center"/>
              <w:rPr>
                <w:sz w:val="20"/>
                <w:szCs w:val="20"/>
              </w:rPr>
            </w:pPr>
            <w:r w:rsidRPr="004844FC">
              <w:rPr>
                <w:sz w:val="20"/>
                <w:szCs w:val="20"/>
              </w:rPr>
              <w:t>0,794</w:t>
            </w:r>
          </w:p>
        </w:tc>
      </w:tr>
      <w:tr w:rsidR="004844FC" w:rsidRPr="004844FC" w14:paraId="05F2C77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89B984"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B9EC21E"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64899F1C"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0EA9E77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208D9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E52596"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3FDFC0C3" w14:textId="77777777" w:rsidR="004844FC" w:rsidRPr="004844FC" w:rsidRDefault="004844FC" w:rsidP="004844FC">
            <w:pPr>
              <w:jc w:val="center"/>
              <w:rPr>
                <w:sz w:val="20"/>
                <w:szCs w:val="20"/>
              </w:rPr>
            </w:pPr>
            <w:r w:rsidRPr="004844FC">
              <w:rPr>
                <w:sz w:val="20"/>
                <w:szCs w:val="20"/>
              </w:rPr>
              <w:t>0,794</w:t>
            </w:r>
          </w:p>
        </w:tc>
      </w:tr>
      <w:tr w:rsidR="004844FC" w:rsidRPr="004844FC" w14:paraId="17936E2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DA0248"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F9661E4"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07364A96"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48D81F6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39942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F46413"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7FAFD536" w14:textId="77777777" w:rsidR="004844FC" w:rsidRPr="004844FC" w:rsidRDefault="004844FC" w:rsidP="004844FC">
            <w:pPr>
              <w:jc w:val="center"/>
              <w:rPr>
                <w:sz w:val="20"/>
                <w:szCs w:val="20"/>
              </w:rPr>
            </w:pPr>
            <w:r w:rsidRPr="004844FC">
              <w:rPr>
                <w:sz w:val="20"/>
                <w:szCs w:val="20"/>
              </w:rPr>
              <w:t>0,794</w:t>
            </w:r>
          </w:p>
        </w:tc>
      </w:tr>
      <w:tr w:rsidR="004844FC" w:rsidRPr="004844FC" w14:paraId="6645263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F6B467"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C739727"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097A94CE"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3EAB49F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40C21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6221B9"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2EB4B9B5" w14:textId="77777777" w:rsidR="004844FC" w:rsidRPr="004844FC" w:rsidRDefault="004844FC" w:rsidP="004844FC">
            <w:pPr>
              <w:jc w:val="center"/>
              <w:rPr>
                <w:sz w:val="20"/>
                <w:szCs w:val="20"/>
              </w:rPr>
            </w:pPr>
            <w:r w:rsidRPr="004844FC">
              <w:rPr>
                <w:sz w:val="20"/>
                <w:szCs w:val="20"/>
              </w:rPr>
              <w:t>0,794</w:t>
            </w:r>
          </w:p>
        </w:tc>
      </w:tr>
      <w:tr w:rsidR="004844FC" w:rsidRPr="004844FC" w14:paraId="02A662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D75D61"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2260677"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77D2CDDB" w14:textId="77777777" w:rsidR="004844FC" w:rsidRPr="004844FC" w:rsidRDefault="004844FC" w:rsidP="004844FC">
            <w:pPr>
              <w:jc w:val="center"/>
              <w:rPr>
                <w:sz w:val="20"/>
                <w:szCs w:val="20"/>
              </w:rPr>
            </w:pPr>
            <w:r w:rsidRPr="004844FC">
              <w:rPr>
                <w:sz w:val="20"/>
                <w:szCs w:val="20"/>
              </w:rPr>
              <w:t>53,2</w:t>
            </w:r>
          </w:p>
        </w:tc>
        <w:tc>
          <w:tcPr>
            <w:tcW w:w="1900" w:type="dxa"/>
            <w:tcBorders>
              <w:top w:val="nil"/>
              <w:left w:val="nil"/>
              <w:bottom w:val="single" w:sz="4" w:space="0" w:color="auto"/>
              <w:right w:val="single" w:sz="4" w:space="0" w:color="auto"/>
            </w:tcBorders>
            <w:shd w:val="clear" w:color="auto" w:fill="auto"/>
            <w:noWrap/>
            <w:vAlign w:val="center"/>
            <w:hideMark/>
          </w:tcPr>
          <w:p w14:paraId="6D30477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032724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56E3BC"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526B8A53" w14:textId="77777777" w:rsidR="004844FC" w:rsidRPr="004844FC" w:rsidRDefault="004844FC" w:rsidP="004844FC">
            <w:pPr>
              <w:jc w:val="center"/>
              <w:rPr>
                <w:sz w:val="20"/>
                <w:szCs w:val="20"/>
              </w:rPr>
            </w:pPr>
            <w:r w:rsidRPr="004844FC">
              <w:rPr>
                <w:sz w:val="20"/>
                <w:szCs w:val="20"/>
              </w:rPr>
              <w:t>0,794</w:t>
            </w:r>
          </w:p>
        </w:tc>
      </w:tr>
      <w:tr w:rsidR="004844FC" w:rsidRPr="004844FC" w14:paraId="4BA8B5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22711C"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85A28F8"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35E2B538" w14:textId="77777777" w:rsidR="004844FC" w:rsidRPr="004844FC" w:rsidRDefault="004844FC" w:rsidP="004844FC">
            <w:pPr>
              <w:jc w:val="center"/>
              <w:rPr>
                <w:sz w:val="20"/>
                <w:szCs w:val="20"/>
              </w:rPr>
            </w:pPr>
            <w:r w:rsidRPr="004844FC">
              <w:rPr>
                <w:sz w:val="20"/>
                <w:szCs w:val="20"/>
              </w:rPr>
              <w:t>53,6</w:t>
            </w:r>
          </w:p>
        </w:tc>
        <w:tc>
          <w:tcPr>
            <w:tcW w:w="1900" w:type="dxa"/>
            <w:tcBorders>
              <w:top w:val="nil"/>
              <w:left w:val="nil"/>
              <w:bottom w:val="single" w:sz="4" w:space="0" w:color="auto"/>
              <w:right w:val="single" w:sz="4" w:space="0" w:color="auto"/>
            </w:tcBorders>
            <w:shd w:val="clear" w:color="auto" w:fill="auto"/>
            <w:noWrap/>
            <w:vAlign w:val="center"/>
            <w:hideMark/>
          </w:tcPr>
          <w:p w14:paraId="554EFA6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E8880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B722C6"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6CBDE28A" w14:textId="77777777" w:rsidR="004844FC" w:rsidRPr="004844FC" w:rsidRDefault="004844FC" w:rsidP="004844FC">
            <w:pPr>
              <w:jc w:val="center"/>
              <w:rPr>
                <w:sz w:val="20"/>
                <w:szCs w:val="20"/>
              </w:rPr>
            </w:pPr>
            <w:r w:rsidRPr="004844FC">
              <w:rPr>
                <w:sz w:val="20"/>
                <w:szCs w:val="20"/>
              </w:rPr>
              <w:t>0,794</w:t>
            </w:r>
          </w:p>
        </w:tc>
      </w:tr>
      <w:tr w:rsidR="004844FC" w:rsidRPr="004844FC" w14:paraId="10CE9E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45FD95"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721DF9D1"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0305CC14"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1072C63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2A6F7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021585"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3400767E" w14:textId="77777777" w:rsidR="004844FC" w:rsidRPr="004844FC" w:rsidRDefault="004844FC" w:rsidP="004844FC">
            <w:pPr>
              <w:jc w:val="center"/>
              <w:rPr>
                <w:sz w:val="20"/>
                <w:szCs w:val="20"/>
              </w:rPr>
            </w:pPr>
            <w:r w:rsidRPr="004844FC">
              <w:rPr>
                <w:sz w:val="20"/>
                <w:szCs w:val="20"/>
              </w:rPr>
              <w:t>0,794</w:t>
            </w:r>
          </w:p>
        </w:tc>
      </w:tr>
      <w:tr w:rsidR="004844FC" w:rsidRPr="004844FC" w14:paraId="0A4D99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9745D1"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35E4D7A"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53CF0009" w14:textId="77777777" w:rsidR="004844FC" w:rsidRPr="004844FC" w:rsidRDefault="004844FC" w:rsidP="004844FC">
            <w:pPr>
              <w:jc w:val="center"/>
              <w:rPr>
                <w:sz w:val="20"/>
                <w:szCs w:val="20"/>
              </w:rPr>
            </w:pPr>
            <w:r w:rsidRPr="004844FC">
              <w:rPr>
                <w:sz w:val="20"/>
                <w:szCs w:val="20"/>
              </w:rPr>
              <w:t>54,3</w:t>
            </w:r>
          </w:p>
        </w:tc>
        <w:tc>
          <w:tcPr>
            <w:tcW w:w="1900" w:type="dxa"/>
            <w:tcBorders>
              <w:top w:val="nil"/>
              <w:left w:val="nil"/>
              <w:bottom w:val="single" w:sz="4" w:space="0" w:color="auto"/>
              <w:right w:val="single" w:sz="4" w:space="0" w:color="auto"/>
            </w:tcBorders>
            <w:shd w:val="clear" w:color="auto" w:fill="auto"/>
            <w:noWrap/>
            <w:vAlign w:val="center"/>
            <w:hideMark/>
          </w:tcPr>
          <w:p w14:paraId="4741346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8368A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5261FF"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52866E98" w14:textId="77777777" w:rsidR="004844FC" w:rsidRPr="004844FC" w:rsidRDefault="004844FC" w:rsidP="004844FC">
            <w:pPr>
              <w:jc w:val="center"/>
              <w:rPr>
                <w:sz w:val="20"/>
                <w:szCs w:val="20"/>
              </w:rPr>
            </w:pPr>
            <w:r w:rsidRPr="004844FC">
              <w:rPr>
                <w:sz w:val="20"/>
                <w:szCs w:val="20"/>
              </w:rPr>
              <w:t>0,794</w:t>
            </w:r>
          </w:p>
        </w:tc>
      </w:tr>
      <w:tr w:rsidR="004844FC" w:rsidRPr="004844FC" w14:paraId="534C89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162735"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2EAF280"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5A65CE99"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0EB3A2F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7FC0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027E94"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36BEDDB7" w14:textId="77777777" w:rsidR="004844FC" w:rsidRPr="004844FC" w:rsidRDefault="004844FC" w:rsidP="004844FC">
            <w:pPr>
              <w:jc w:val="center"/>
              <w:rPr>
                <w:sz w:val="20"/>
                <w:szCs w:val="20"/>
              </w:rPr>
            </w:pPr>
            <w:r w:rsidRPr="004844FC">
              <w:rPr>
                <w:sz w:val="20"/>
                <w:szCs w:val="20"/>
              </w:rPr>
              <w:t>0,794</w:t>
            </w:r>
          </w:p>
        </w:tc>
      </w:tr>
      <w:tr w:rsidR="004844FC" w:rsidRPr="004844FC" w14:paraId="0E98472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3D18CF"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4ED8701"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376107FB"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207C01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43F36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DD9AE5"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258C3349" w14:textId="77777777" w:rsidR="004844FC" w:rsidRPr="004844FC" w:rsidRDefault="004844FC" w:rsidP="004844FC">
            <w:pPr>
              <w:jc w:val="center"/>
              <w:rPr>
                <w:sz w:val="20"/>
                <w:szCs w:val="20"/>
              </w:rPr>
            </w:pPr>
            <w:r w:rsidRPr="004844FC">
              <w:rPr>
                <w:sz w:val="20"/>
                <w:szCs w:val="20"/>
              </w:rPr>
              <w:t>0,794</w:t>
            </w:r>
          </w:p>
        </w:tc>
      </w:tr>
      <w:tr w:rsidR="004844FC" w:rsidRPr="004844FC" w14:paraId="0EFFC1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EF19B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9B918FB"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3D0016D3" w14:textId="77777777" w:rsidR="004844FC" w:rsidRPr="004844FC" w:rsidRDefault="004844FC" w:rsidP="004844FC">
            <w:pPr>
              <w:jc w:val="center"/>
              <w:rPr>
                <w:sz w:val="20"/>
                <w:szCs w:val="20"/>
              </w:rPr>
            </w:pPr>
            <w:r w:rsidRPr="004844FC">
              <w:rPr>
                <w:sz w:val="20"/>
                <w:szCs w:val="20"/>
              </w:rPr>
              <w:t>55,5</w:t>
            </w:r>
          </w:p>
        </w:tc>
        <w:tc>
          <w:tcPr>
            <w:tcW w:w="1900" w:type="dxa"/>
            <w:tcBorders>
              <w:top w:val="nil"/>
              <w:left w:val="nil"/>
              <w:bottom w:val="single" w:sz="4" w:space="0" w:color="auto"/>
              <w:right w:val="single" w:sz="4" w:space="0" w:color="auto"/>
            </w:tcBorders>
            <w:shd w:val="clear" w:color="auto" w:fill="auto"/>
            <w:noWrap/>
            <w:vAlign w:val="center"/>
            <w:hideMark/>
          </w:tcPr>
          <w:p w14:paraId="47786BA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1C5C43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B04A1A8"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0BBA8EAA" w14:textId="77777777" w:rsidR="004844FC" w:rsidRPr="004844FC" w:rsidRDefault="004844FC" w:rsidP="004844FC">
            <w:pPr>
              <w:jc w:val="center"/>
              <w:rPr>
                <w:sz w:val="20"/>
                <w:szCs w:val="20"/>
              </w:rPr>
            </w:pPr>
            <w:r w:rsidRPr="004844FC">
              <w:rPr>
                <w:sz w:val="20"/>
                <w:szCs w:val="20"/>
              </w:rPr>
              <w:t>0,794</w:t>
            </w:r>
          </w:p>
        </w:tc>
      </w:tr>
      <w:tr w:rsidR="004844FC" w:rsidRPr="004844FC" w14:paraId="0AF525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9E4A39"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7922427"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4C81D5E4"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2BF770F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B62F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4014A0"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3B641E8F" w14:textId="77777777" w:rsidR="004844FC" w:rsidRPr="004844FC" w:rsidRDefault="004844FC" w:rsidP="004844FC">
            <w:pPr>
              <w:jc w:val="center"/>
              <w:rPr>
                <w:sz w:val="20"/>
                <w:szCs w:val="20"/>
              </w:rPr>
            </w:pPr>
            <w:r w:rsidRPr="004844FC">
              <w:rPr>
                <w:sz w:val="20"/>
                <w:szCs w:val="20"/>
              </w:rPr>
              <w:t>0,794</w:t>
            </w:r>
          </w:p>
        </w:tc>
      </w:tr>
      <w:tr w:rsidR="004844FC" w:rsidRPr="004844FC" w14:paraId="6FA3FA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9A1F2F"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8AB3D45"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4C5A48D2"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3EA8887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871CF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46ECEE6"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5A043CF9" w14:textId="77777777" w:rsidR="004844FC" w:rsidRPr="004844FC" w:rsidRDefault="004844FC" w:rsidP="004844FC">
            <w:pPr>
              <w:jc w:val="center"/>
              <w:rPr>
                <w:sz w:val="20"/>
                <w:szCs w:val="20"/>
              </w:rPr>
            </w:pPr>
            <w:r w:rsidRPr="004844FC">
              <w:rPr>
                <w:sz w:val="20"/>
                <w:szCs w:val="20"/>
              </w:rPr>
              <w:t>0,794</w:t>
            </w:r>
          </w:p>
        </w:tc>
      </w:tr>
      <w:tr w:rsidR="004844FC" w:rsidRPr="004844FC" w14:paraId="77F6BB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C20C8F"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F688D03"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58F6755F" w14:textId="77777777" w:rsidR="004844FC" w:rsidRPr="004844FC" w:rsidRDefault="004844FC" w:rsidP="004844FC">
            <w:pPr>
              <w:jc w:val="center"/>
              <w:rPr>
                <w:sz w:val="20"/>
                <w:szCs w:val="20"/>
              </w:rPr>
            </w:pPr>
            <w:r w:rsidRPr="004844FC">
              <w:rPr>
                <w:sz w:val="20"/>
                <w:szCs w:val="20"/>
              </w:rPr>
              <w:t>56,7</w:t>
            </w:r>
          </w:p>
        </w:tc>
        <w:tc>
          <w:tcPr>
            <w:tcW w:w="1900" w:type="dxa"/>
            <w:tcBorders>
              <w:top w:val="nil"/>
              <w:left w:val="nil"/>
              <w:bottom w:val="single" w:sz="4" w:space="0" w:color="auto"/>
              <w:right w:val="single" w:sz="4" w:space="0" w:color="auto"/>
            </w:tcBorders>
            <w:shd w:val="clear" w:color="auto" w:fill="auto"/>
            <w:noWrap/>
            <w:vAlign w:val="center"/>
            <w:hideMark/>
          </w:tcPr>
          <w:p w14:paraId="0201953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C63D1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227A97"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2EC5DE87" w14:textId="77777777" w:rsidR="004844FC" w:rsidRPr="004844FC" w:rsidRDefault="004844FC" w:rsidP="004844FC">
            <w:pPr>
              <w:jc w:val="center"/>
              <w:rPr>
                <w:sz w:val="20"/>
                <w:szCs w:val="20"/>
              </w:rPr>
            </w:pPr>
            <w:r w:rsidRPr="004844FC">
              <w:rPr>
                <w:sz w:val="20"/>
                <w:szCs w:val="20"/>
              </w:rPr>
              <w:t>0,794</w:t>
            </w:r>
          </w:p>
        </w:tc>
      </w:tr>
      <w:tr w:rsidR="004844FC" w:rsidRPr="004844FC" w14:paraId="5817F68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89007B"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55E4453A"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3140940B"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157C38E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9F8D4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FC69DC"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6676012D" w14:textId="77777777" w:rsidR="004844FC" w:rsidRPr="004844FC" w:rsidRDefault="004844FC" w:rsidP="004844FC">
            <w:pPr>
              <w:jc w:val="center"/>
              <w:rPr>
                <w:sz w:val="20"/>
                <w:szCs w:val="20"/>
              </w:rPr>
            </w:pPr>
            <w:r w:rsidRPr="004844FC">
              <w:rPr>
                <w:sz w:val="20"/>
                <w:szCs w:val="20"/>
              </w:rPr>
              <w:t>0,794</w:t>
            </w:r>
          </w:p>
        </w:tc>
      </w:tr>
      <w:tr w:rsidR="004844FC" w:rsidRPr="004844FC" w14:paraId="50377F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59C1C8"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06BF198"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58202930" w14:textId="77777777" w:rsidR="004844FC" w:rsidRPr="004844FC" w:rsidRDefault="004844FC" w:rsidP="004844FC">
            <w:pPr>
              <w:jc w:val="center"/>
              <w:rPr>
                <w:sz w:val="20"/>
                <w:szCs w:val="20"/>
              </w:rPr>
            </w:pPr>
            <w:r w:rsidRPr="004844FC">
              <w:rPr>
                <w:sz w:val="20"/>
                <w:szCs w:val="20"/>
              </w:rPr>
              <w:t>57,5</w:t>
            </w:r>
          </w:p>
        </w:tc>
        <w:tc>
          <w:tcPr>
            <w:tcW w:w="1900" w:type="dxa"/>
            <w:tcBorders>
              <w:top w:val="nil"/>
              <w:left w:val="nil"/>
              <w:bottom w:val="single" w:sz="4" w:space="0" w:color="auto"/>
              <w:right w:val="single" w:sz="4" w:space="0" w:color="auto"/>
            </w:tcBorders>
            <w:shd w:val="clear" w:color="auto" w:fill="auto"/>
            <w:noWrap/>
            <w:vAlign w:val="center"/>
            <w:hideMark/>
          </w:tcPr>
          <w:p w14:paraId="64D8EF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169E6C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6C67CB8"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07AB430A" w14:textId="77777777" w:rsidR="004844FC" w:rsidRPr="004844FC" w:rsidRDefault="004844FC" w:rsidP="004844FC">
            <w:pPr>
              <w:jc w:val="center"/>
              <w:rPr>
                <w:sz w:val="20"/>
                <w:szCs w:val="20"/>
              </w:rPr>
            </w:pPr>
            <w:r w:rsidRPr="004844FC">
              <w:rPr>
                <w:sz w:val="20"/>
                <w:szCs w:val="20"/>
              </w:rPr>
              <w:t>0,794</w:t>
            </w:r>
          </w:p>
        </w:tc>
      </w:tr>
      <w:tr w:rsidR="004844FC" w:rsidRPr="004844FC" w14:paraId="1B8545B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30578F"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59BFDD6"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2C65E25F"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5BAA120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8192B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3E76FD2" w14:textId="77777777" w:rsidR="004844FC" w:rsidRPr="004844FC" w:rsidRDefault="004844FC" w:rsidP="004844FC">
            <w:pPr>
              <w:jc w:val="center"/>
              <w:rPr>
                <w:sz w:val="20"/>
                <w:szCs w:val="20"/>
              </w:rPr>
            </w:pPr>
            <w:r w:rsidRPr="004844FC">
              <w:rPr>
                <w:sz w:val="20"/>
                <w:szCs w:val="20"/>
              </w:rPr>
              <w:t>136,44</w:t>
            </w:r>
          </w:p>
        </w:tc>
        <w:tc>
          <w:tcPr>
            <w:tcW w:w="1900" w:type="dxa"/>
            <w:tcBorders>
              <w:top w:val="nil"/>
              <w:left w:val="nil"/>
              <w:bottom w:val="single" w:sz="4" w:space="0" w:color="auto"/>
              <w:right w:val="single" w:sz="4" w:space="0" w:color="auto"/>
            </w:tcBorders>
            <w:shd w:val="clear" w:color="auto" w:fill="auto"/>
            <w:noWrap/>
            <w:vAlign w:val="center"/>
            <w:hideMark/>
          </w:tcPr>
          <w:p w14:paraId="70B99B3C" w14:textId="77777777" w:rsidR="004844FC" w:rsidRPr="004844FC" w:rsidRDefault="004844FC" w:rsidP="004844FC">
            <w:pPr>
              <w:jc w:val="center"/>
              <w:rPr>
                <w:sz w:val="20"/>
                <w:szCs w:val="20"/>
              </w:rPr>
            </w:pPr>
            <w:r w:rsidRPr="004844FC">
              <w:rPr>
                <w:sz w:val="20"/>
                <w:szCs w:val="20"/>
              </w:rPr>
              <w:t>0,794</w:t>
            </w:r>
          </w:p>
        </w:tc>
      </w:tr>
      <w:tr w:rsidR="004844FC" w:rsidRPr="004844FC" w14:paraId="05AEA23A"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0F75D" w14:textId="77777777" w:rsidR="004844FC" w:rsidRPr="004844FC" w:rsidRDefault="004844FC" w:rsidP="004844FC">
            <w:pPr>
              <w:jc w:val="center"/>
              <w:rPr>
                <w:color w:val="000000"/>
                <w:sz w:val="20"/>
                <w:szCs w:val="20"/>
              </w:rPr>
            </w:pPr>
            <w:r w:rsidRPr="004844FC">
              <w:rPr>
                <w:color w:val="000000"/>
                <w:sz w:val="20"/>
                <w:szCs w:val="20"/>
              </w:rPr>
              <w:t>ВК Нижняя Курья (ул. ДОС, 21а): ЕТО №01-3 - ПАО «Т Плюс»</w:t>
            </w:r>
          </w:p>
        </w:tc>
      </w:tr>
      <w:tr w:rsidR="004844FC" w:rsidRPr="004844FC" w14:paraId="53A9BF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922CB7"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5DCA314F"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0D292D2"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95744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DB79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C478E1"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6D5E3F27" w14:textId="77777777" w:rsidR="004844FC" w:rsidRPr="004844FC" w:rsidRDefault="004844FC" w:rsidP="004844FC">
            <w:pPr>
              <w:jc w:val="center"/>
              <w:rPr>
                <w:sz w:val="20"/>
                <w:szCs w:val="20"/>
              </w:rPr>
            </w:pPr>
            <w:r w:rsidRPr="004844FC">
              <w:rPr>
                <w:sz w:val="20"/>
                <w:szCs w:val="20"/>
              </w:rPr>
              <w:t>0,045</w:t>
            </w:r>
          </w:p>
        </w:tc>
      </w:tr>
      <w:tr w:rsidR="004844FC" w:rsidRPr="004844FC" w14:paraId="61770C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1896BD"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745BA5A0"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7AEDEA93"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144D08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4E12D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369BF9"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5A0A8AAE" w14:textId="77777777" w:rsidR="004844FC" w:rsidRPr="004844FC" w:rsidRDefault="004844FC" w:rsidP="004844FC">
            <w:pPr>
              <w:jc w:val="center"/>
              <w:rPr>
                <w:sz w:val="20"/>
                <w:szCs w:val="20"/>
              </w:rPr>
            </w:pPr>
            <w:r w:rsidRPr="004844FC">
              <w:rPr>
                <w:sz w:val="20"/>
                <w:szCs w:val="20"/>
              </w:rPr>
              <w:t>0,045</w:t>
            </w:r>
          </w:p>
        </w:tc>
      </w:tr>
      <w:tr w:rsidR="004844FC" w:rsidRPr="004844FC" w14:paraId="77B5FD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1EDC2E"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4DF1A920"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4AF2175A"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476B2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B0C48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6F4ACD"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58956E51" w14:textId="77777777" w:rsidR="004844FC" w:rsidRPr="004844FC" w:rsidRDefault="004844FC" w:rsidP="004844FC">
            <w:pPr>
              <w:jc w:val="center"/>
              <w:rPr>
                <w:sz w:val="20"/>
                <w:szCs w:val="20"/>
              </w:rPr>
            </w:pPr>
            <w:r w:rsidRPr="004844FC">
              <w:rPr>
                <w:sz w:val="20"/>
                <w:szCs w:val="20"/>
              </w:rPr>
              <w:t>0,045</w:t>
            </w:r>
          </w:p>
        </w:tc>
      </w:tr>
      <w:tr w:rsidR="004844FC" w:rsidRPr="004844FC" w14:paraId="7DFF59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BAD870"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6A0DF104"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33E4065D"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4DD4E47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4CA7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D2357D"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095ADDE5" w14:textId="77777777" w:rsidR="004844FC" w:rsidRPr="004844FC" w:rsidRDefault="004844FC" w:rsidP="004844FC">
            <w:pPr>
              <w:jc w:val="center"/>
              <w:rPr>
                <w:sz w:val="20"/>
                <w:szCs w:val="20"/>
              </w:rPr>
            </w:pPr>
            <w:r w:rsidRPr="004844FC">
              <w:rPr>
                <w:sz w:val="20"/>
                <w:szCs w:val="20"/>
              </w:rPr>
              <w:t>0,045</w:t>
            </w:r>
          </w:p>
        </w:tc>
      </w:tr>
      <w:tr w:rsidR="004844FC" w:rsidRPr="004844FC" w14:paraId="18172A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2235F9"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637D5F9B"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5BC9A874"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625060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96D47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613E2E"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2E9B54F6" w14:textId="77777777" w:rsidR="004844FC" w:rsidRPr="004844FC" w:rsidRDefault="004844FC" w:rsidP="004844FC">
            <w:pPr>
              <w:jc w:val="center"/>
              <w:rPr>
                <w:sz w:val="20"/>
                <w:szCs w:val="20"/>
              </w:rPr>
            </w:pPr>
            <w:r w:rsidRPr="004844FC">
              <w:rPr>
                <w:sz w:val="20"/>
                <w:szCs w:val="20"/>
              </w:rPr>
              <w:t>0,045</w:t>
            </w:r>
          </w:p>
        </w:tc>
      </w:tr>
      <w:tr w:rsidR="004844FC" w:rsidRPr="004844FC" w14:paraId="1BC011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CECE61"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57D02A8A"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67FCDF06"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6B04E2C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7D31A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E6BE98"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152A886A" w14:textId="77777777" w:rsidR="004844FC" w:rsidRPr="004844FC" w:rsidRDefault="004844FC" w:rsidP="004844FC">
            <w:pPr>
              <w:jc w:val="center"/>
              <w:rPr>
                <w:sz w:val="20"/>
                <w:szCs w:val="20"/>
              </w:rPr>
            </w:pPr>
            <w:r w:rsidRPr="004844FC">
              <w:rPr>
                <w:sz w:val="20"/>
                <w:szCs w:val="20"/>
              </w:rPr>
              <w:t>0,045</w:t>
            </w:r>
          </w:p>
        </w:tc>
      </w:tr>
      <w:tr w:rsidR="004844FC" w:rsidRPr="004844FC" w14:paraId="5CE100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599D5F"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32F713F6"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4BC5A506"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7858BD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5D898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723D16"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339E599F" w14:textId="77777777" w:rsidR="004844FC" w:rsidRPr="004844FC" w:rsidRDefault="004844FC" w:rsidP="004844FC">
            <w:pPr>
              <w:jc w:val="center"/>
              <w:rPr>
                <w:sz w:val="20"/>
                <w:szCs w:val="20"/>
              </w:rPr>
            </w:pPr>
            <w:r w:rsidRPr="004844FC">
              <w:rPr>
                <w:sz w:val="20"/>
                <w:szCs w:val="20"/>
              </w:rPr>
              <w:t>0,045</w:t>
            </w:r>
          </w:p>
        </w:tc>
      </w:tr>
      <w:tr w:rsidR="004844FC" w:rsidRPr="004844FC" w14:paraId="035BEF8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DA435E"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56574AF5"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6DE382BA"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4C1AFEB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AAE1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97648C"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3AF9270D" w14:textId="77777777" w:rsidR="004844FC" w:rsidRPr="004844FC" w:rsidRDefault="004844FC" w:rsidP="004844FC">
            <w:pPr>
              <w:jc w:val="center"/>
              <w:rPr>
                <w:sz w:val="20"/>
                <w:szCs w:val="20"/>
              </w:rPr>
            </w:pPr>
            <w:r w:rsidRPr="004844FC">
              <w:rPr>
                <w:sz w:val="20"/>
                <w:szCs w:val="20"/>
              </w:rPr>
              <w:t>0,045</w:t>
            </w:r>
          </w:p>
        </w:tc>
      </w:tr>
      <w:tr w:rsidR="004844FC" w:rsidRPr="004844FC" w14:paraId="06CB6F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018ED2"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BD0FAA3"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2B2C0BDE"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53D0168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FCC2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AF8530"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07955430" w14:textId="77777777" w:rsidR="004844FC" w:rsidRPr="004844FC" w:rsidRDefault="004844FC" w:rsidP="004844FC">
            <w:pPr>
              <w:jc w:val="center"/>
              <w:rPr>
                <w:sz w:val="20"/>
                <w:szCs w:val="20"/>
              </w:rPr>
            </w:pPr>
            <w:r w:rsidRPr="004844FC">
              <w:rPr>
                <w:sz w:val="20"/>
                <w:szCs w:val="20"/>
              </w:rPr>
              <w:t>0,045</w:t>
            </w:r>
          </w:p>
        </w:tc>
      </w:tr>
      <w:tr w:rsidR="004844FC" w:rsidRPr="004844FC" w14:paraId="7201E8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7EBF6E"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2A82AB17"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71EA59CF"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46844C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84AAA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937446"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7BE096B0" w14:textId="77777777" w:rsidR="004844FC" w:rsidRPr="004844FC" w:rsidRDefault="004844FC" w:rsidP="004844FC">
            <w:pPr>
              <w:jc w:val="center"/>
              <w:rPr>
                <w:sz w:val="20"/>
                <w:szCs w:val="20"/>
              </w:rPr>
            </w:pPr>
            <w:r w:rsidRPr="004844FC">
              <w:rPr>
                <w:sz w:val="20"/>
                <w:szCs w:val="20"/>
              </w:rPr>
              <w:t>0,045</w:t>
            </w:r>
          </w:p>
        </w:tc>
      </w:tr>
      <w:tr w:rsidR="004844FC" w:rsidRPr="004844FC" w14:paraId="4FF5938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3DAB08"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2ED7363D"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11487DF5"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2514D18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B72AB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EEA64A"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116E4FBC" w14:textId="77777777" w:rsidR="004844FC" w:rsidRPr="004844FC" w:rsidRDefault="004844FC" w:rsidP="004844FC">
            <w:pPr>
              <w:jc w:val="center"/>
              <w:rPr>
                <w:sz w:val="20"/>
                <w:szCs w:val="20"/>
              </w:rPr>
            </w:pPr>
            <w:r w:rsidRPr="004844FC">
              <w:rPr>
                <w:sz w:val="20"/>
                <w:szCs w:val="20"/>
              </w:rPr>
              <w:t>0,045</w:t>
            </w:r>
          </w:p>
        </w:tc>
      </w:tr>
      <w:tr w:rsidR="004844FC" w:rsidRPr="004844FC" w14:paraId="5FCA1CE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294650"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197B1B3E"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22D0EB7F"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43E736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10DB6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BCBF20"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38FD12E1" w14:textId="77777777" w:rsidR="004844FC" w:rsidRPr="004844FC" w:rsidRDefault="004844FC" w:rsidP="004844FC">
            <w:pPr>
              <w:jc w:val="center"/>
              <w:rPr>
                <w:sz w:val="20"/>
                <w:szCs w:val="20"/>
              </w:rPr>
            </w:pPr>
            <w:r w:rsidRPr="004844FC">
              <w:rPr>
                <w:sz w:val="20"/>
                <w:szCs w:val="20"/>
              </w:rPr>
              <w:t>0,045</w:t>
            </w:r>
          </w:p>
        </w:tc>
      </w:tr>
      <w:tr w:rsidR="004844FC" w:rsidRPr="004844FC" w14:paraId="61BE1C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C48C1C"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7A3FEA1B"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01050925"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93C83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86A1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DE5BBA"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6171B1C7" w14:textId="77777777" w:rsidR="004844FC" w:rsidRPr="004844FC" w:rsidRDefault="004844FC" w:rsidP="004844FC">
            <w:pPr>
              <w:jc w:val="center"/>
              <w:rPr>
                <w:sz w:val="20"/>
                <w:szCs w:val="20"/>
              </w:rPr>
            </w:pPr>
            <w:r w:rsidRPr="004844FC">
              <w:rPr>
                <w:sz w:val="20"/>
                <w:szCs w:val="20"/>
              </w:rPr>
              <w:t>0,045</w:t>
            </w:r>
          </w:p>
        </w:tc>
      </w:tr>
      <w:tr w:rsidR="004844FC" w:rsidRPr="004844FC" w14:paraId="50A3507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668155"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587C906A"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3DBD19FC"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1A9AAC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D73BD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20063D"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5D9C4F84" w14:textId="77777777" w:rsidR="004844FC" w:rsidRPr="004844FC" w:rsidRDefault="004844FC" w:rsidP="004844FC">
            <w:pPr>
              <w:jc w:val="center"/>
              <w:rPr>
                <w:sz w:val="20"/>
                <w:szCs w:val="20"/>
              </w:rPr>
            </w:pPr>
            <w:r w:rsidRPr="004844FC">
              <w:rPr>
                <w:sz w:val="20"/>
                <w:szCs w:val="20"/>
              </w:rPr>
              <w:t>0,045</w:t>
            </w:r>
          </w:p>
        </w:tc>
      </w:tr>
      <w:tr w:rsidR="004844FC" w:rsidRPr="004844FC" w14:paraId="0C16FE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5208EC"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A2D0199"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2BA34FCE"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33396A2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AB20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FB8AE5"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4C0C39EC" w14:textId="77777777" w:rsidR="004844FC" w:rsidRPr="004844FC" w:rsidRDefault="004844FC" w:rsidP="004844FC">
            <w:pPr>
              <w:jc w:val="center"/>
              <w:rPr>
                <w:sz w:val="20"/>
                <w:szCs w:val="20"/>
              </w:rPr>
            </w:pPr>
            <w:r w:rsidRPr="004844FC">
              <w:rPr>
                <w:sz w:val="20"/>
                <w:szCs w:val="20"/>
              </w:rPr>
              <w:t>0,045</w:t>
            </w:r>
          </w:p>
        </w:tc>
      </w:tr>
      <w:tr w:rsidR="004844FC" w:rsidRPr="004844FC" w14:paraId="37C832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307609"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032D190E"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7426E322"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12E480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19BD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8D2FF7"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5C760C71" w14:textId="77777777" w:rsidR="004844FC" w:rsidRPr="004844FC" w:rsidRDefault="004844FC" w:rsidP="004844FC">
            <w:pPr>
              <w:jc w:val="center"/>
              <w:rPr>
                <w:sz w:val="20"/>
                <w:szCs w:val="20"/>
              </w:rPr>
            </w:pPr>
            <w:r w:rsidRPr="004844FC">
              <w:rPr>
                <w:sz w:val="20"/>
                <w:szCs w:val="20"/>
              </w:rPr>
              <w:t>0,045</w:t>
            </w:r>
          </w:p>
        </w:tc>
      </w:tr>
      <w:tr w:rsidR="004844FC" w:rsidRPr="004844FC" w14:paraId="5416627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4CF8B5"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21EDF3C6"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40ADB95D"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63ACF4B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35A2D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B5FEEF"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1A01DA0A" w14:textId="77777777" w:rsidR="004844FC" w:rsidRPr="004844FC" w:rsidRDefault="004844FC" w:rsidP="004844FC">
            <w:pPr>
              <w:jc w:val="center"/>
              <w:rPr>
                <w:sz w:val="20"/>
                <w:szCs w:val="20"/>
              </w:rPr>
            </w:pPr>
            <w:r w:rsidRPr="004844FC">
              <w:rPr>
                <w:sz w:val="20"/>
                <w:szCs w:val="20"/>
              </w:rPr>
              <w:t>0,045</w:t>
            </w:r>
          </w:p>
        </w:tc>
      </w:tr>
      <w:tr w:rsidR="004844FC" w:rsidRPr="004844FC" w14:paraId="7C4515E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CD195E"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4C5321AF"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2C401E34"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32D36C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F1CD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7802FB"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7D172721" w14:textId="77777777" w:rsidR="004844FC" w:rsidRPr="004844FC" w:rsidRDefault="004844FC" w:rsidP="004844FC">
            <w:pPr>
              <w:jc w:val="center"/>
              <w:rPr>
                <w:sz w:val="20"/>
                <w:szCs w:val="20"/>
              </w:rPr>
            </w:pPr>
            <w:r w:rsidRPr="004844FC">
              <w:rPr>
                <w:sz w:val="20"/>
                <w:szCs w:val="20"/>
              </w:rPr>
              <w:t>0,045</w:t>
            </w:r>
          </w:p>
        </w:tc>
      </w:tr>
      <w:tr w:rsidR="004844FC" w:rsidRPr="004844FC" w14:paraId="474E374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66DF2C"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628C45C4"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3A5D658B"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2C0D55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9C68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658981"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1758DE20" w14:textId="77777777" w:rsidR="004844FC" w:rsidRPr="004844FC" w:rsidRDefault="004844FC" w:rsidP="004844FC">
            <w:pPr>
              <w:jc w:val="center"/>
              <w:rPr>
                <w:sz w:val="20"/>
                <w:szCs w:val="20"/>
              </w:rPr>
            </w:pPr>
            <w:r w:rsidRPr="004844FC">
              <w:rPr>
                <w:sz w:val="20"/>
                <w:szCs w:val="20"/>
              </w:rPr>
              <w:t>0,045</w:t>
            </w:r>
          </w:p>
        </w:tc>
      </w:tr>
      <w:tr w:rsidR="004844FC" w:rsidRPr="004844FC" w14:paraId="61B62AB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ACA8B1"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60D063B8"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358E6662"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32FA7D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B0E85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CE2D51"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47AD62DA" w14:textId="77777777" w:rsidR="004844FC" w:rsidRPr="004844FC" w:rsidRDefault="004844FC" w:rsidP="004844FC">
            <w:pPr>
              <w:jc w:val="center"/>
              <w:rPr>
                <w:sz w:val="20"/>
                <w:szCs w:val="20"/>
              </w:rPr>
            </w:pPr>
            <w:r w:rsidRPr="004844FC">
              <w:rPr>
                <w:sz w:val="20"/>
                <w:szCs w:val="20"/>
              </w:rPr>
              <w:t>0,045</w:t>
            </w:r>
          </w:p>
        </w:tc>
      </w:tr>
      <w:tr w:rsidR="004844FC" w:rsidRPr="004844FC" w14:paraId="220DBD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91D9C5"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0A5C16E3"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09E6BE69"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7423819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3011B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25785E"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44879FE4" w14:textId="77777777" w:rsidR="004844FC" w:rsidRPr="004844FC" w:rsidRDefault="004844FC" w:rsidP="004844FC">
            <w:pPr>
              <w:jc w:val="center"/>
              <w:rPr>
                <w:sz w:val="20"/>
                <w:szCs w:val="20"/>
              </w:rPr>
            </w:pPr>
            <w:r w:rsidRPr="004844FC">
              <w:rPr>
                <w:sz w:val="20"/>
                <w:szCs w:val="20"/>
              </w:rPr>
              <w:t>0,045</w:t>
            </w:r>
          </w:p>
        </w:tc>
      </w:tr>
      <w:tr w:rsidR="004844FC" w:rsidRPr="004844FC" w14:paraId="27468A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2ACE63"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793C5001"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19D61E5E"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4657B4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A5D7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3762F0"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3DDB75E4" w14:textId="77777777" w:rsidR="004844FC" w:rsidRPr="004844FC" w:rsidRDefault="004844FC" w:rsidP="004844FC">
            <w:pPr>
              <w:jc w:val="center"/>
              <w:rPr>
                <w:sz w:val="20"/>
                <w:szCs w:val="20"/>
              </w:rPr>
            </w:pPr>
            <w:r w:rsidRPr="004844FC">
              <w:rPr>
                <w:sz w:val="20"/>
                <w:szCs w:val="20"/>
              </w:rPr>
              <w:t>0,045</w:t>
            </w:r>
          </w:p>
        </w:tc>
      </w:tr>
      <w:tr w:rsidR="004844FC" w:rsidRPr="004844FC" w14:paraId="66D9900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3ABA84"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0123823"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36007CEB"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4BC513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9A02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580FD4"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52642483" w14:textId="77777777" w:rsidR="004844FC" w:rsidRPr="004844FC" w:rsidRDefault="004844FC" w:rsidP="004844FC">
            <w:pPr>
              <w:jc w:val="center"/>
              <w:rPr>
                <w:sz w:val="20"/>
                <w:szCs w:val="20"/>
              </w:rPr>
            </w:pPr>
            <w:r w:rsidRPr="004844FC">
              <w:rPr>
                <w:sz w:val="20"/>
                <w:szCs w:val="20"/>
              </w:rPr>
              <w:t>0,045</w:t>
            </w:r>
          </w:p>
        </w:tc>
      </w:tr>
      <w:tr w:rsidR="004844FC" w:rsidRPr="004844FC" w14:paraId="2007F6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773F99"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50CFAF5E"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4A877A5F"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4A6E647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109D1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676B3A"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1A894AD1" w14:textId="77777777" w:rsidR="004844FC" w:rsidRPr="004844FC" w:rsidRDefault="004844FC" w:rsidP="004844FC">
            <w:pPr>
              <w:jc w:val="center"/>
              <w:rPr>
                <w:sz w:val="20"/>
                <w:szCs w:val="20"/>
              </w:rPr>
            </w:pPr>
            <w:r w:rsidRPr="004844FC">
              <w:rPr>
                <w:sz w:val="20"/>
                <w:szCs w:val="20"/>
              </w:rPr>
              <w:t>0,045</w:t>
            </w:r>
          </w:p>
        </w:tc>
      </w:tr>
      <w:tr w:rsidR="004844FC" w:rsidRPr="004844FC" w14:paraId="04B4066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9B1F8E"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1616803A"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7841EB70"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13F214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0E68E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DAA4BB"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06EE72BA" w14:textId="77777777" w:rsidR="004844FC" w:rsidRPr="004844FC" w:rsidRDefault="004844FC" w:rsidP="004844FC">
            <w:pPr>
              <w:jc w:val="center"/>
              <w:rPr>
                <w:sz w:val="20"/>
                <w:szCs w:val="20"/>
              </w:rPr>
            </w:pPr>
            <w:r w:rsidRPr="004844FC">
              <w:rPr>
                <w:sz w:val="20"/>
                <w:szCs w:val="20"/>
              </w:rPr>
              <w:t>0,045</w:t>
            </w:r>
          </w:p>
        </w:tc>
      </w:tr>
      <w:tr w:rsidR="004844FC" w:rsidRPr="004844FC" w14:paraId="13473DC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66D6DE"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94DCBA1"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4889B62E"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661EE29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E8B46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5E51B9"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607212C7" w14:textId="77777777" w:rsidR="004844FC" w:rsidRPr="004844FC" w:rsidRDefault="004844FC" w:rsidP="004844FC">
            <w:pPr>
              <w:jc w:val="center"/>
              <w:rPr>
                <w:sz w:val="20"/>
                <w:szCs w:val="20"/>
              </w:rPr>
            </w:pPr>
            <w:r w:rsidRPr="004844FC">
              <w:rPr>
                <w:sz w:val="20"/>
                <w:szCs w:val="20"/>
              </w:rPr>
              <w:t>0,045</w:t>
            </w:r>
          </w:p>
        </w:tc>
      </w:tr>
      <w:tr w:rsidR="004844FC" w:rsidRPr="004844FC" w14:paraId="48560F2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19BAD5"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921586C"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5F49CEF2"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2D94FE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E4B2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B18152"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53BB025A" w14:textId="77777777" w:rsidR="004844FC" w:rsidRPr="004844FC" w:rsidRDefault="004844FC" w:rsidP="004844FC">
            <w:pPr>
              <w:jc w:val="center"/>
              <w:rPr>
                <w:sz w:val="20"/>
                <w:szCs w:val="20"/>
              </w:rPr>
            </w:pPr>
            <w:r w:rsidRPr="004844FC">
              <w:rPr>
                <w:sz w:val="20"/>
                <w:szCs w:val="20"/>
              </w:rPr>
              <w:t>0,045</w:t>
            </w:r>
          </w:p>
        </w:tc>
      </w:tr>
      <w:tr w:rsidR="004844FC" w:rsidRPr="004844FC" w14:paraId="377C28D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916BC5"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DE03B68"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4E53F2A0"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058FC90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20EB4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EE46A1"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4D184782" w14:textId="77777777" w:rsidR="004844FC" w:rsidRPr="004844FC" w:rsidRDefault="004844FC" w:rsidP="004844FC">
            <w:pPr>
              <w:jc w:val="center"/>
              <w:rPr>
                <w:sz w:val="20"/>
                <w:szCs w:val="20"/>
              </w:rPr>
            </w:pPr>
            <w:r w:rsidRPr="004844FC">
              <w:rPr>
                <w:sz w:val="20"/>
                <w:szCs w:val="20"/>
              </w:rPr>
              <w:t>0,045</w:t>
            </w:r>
          </w:p>
        </w:tc>
      </w:tr>
      <w:tr w:rsidR="004844FC" w:rsidRPr="004844FC" w14:paraId="65874D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374EB8"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1D3AC6E"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208ACBA8"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07B3C1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1CB4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50CBFA"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44AE15CE" w14:textId="77777777" w:rsidR="004844FC" w:rsidRPr="004844FC" w:rsidRDefault="004844FC" w:rsidP="004844FC">
            <w:pPr>
              <w:jc w:val="center"/>
              <w:rPr>
                <w:sz w:val="20"/>
                <w:szCs w:val="20"/>
              </w:rPr>
            </w:pPr>
            <w:r w:rsidRPr="004844FC">
              <w:rPr>
                <w:sz w:val="20"/>
                <w:szCs w:val="20"/>
              </w:rPr>
              <w:t>0,045</w:t>
            </w:r>
          </w:p>
        </w:tc>
      </w:tr>
      <w:tr w:rsidR="004844FC" w:rsidRPr="004844FC" w14:paraId="18D2D12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B3889A"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C8C4288"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7BE112ED"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049FFE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FE6C6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9200F7"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333BD122" w14:textId="77777777" w:rsidR="004844FC" w:rsidRPr="004844FC" w:rsidRDefault="004844FC" w:rsidP="004844FC">
            <w:pPr>
              <w:jc w:val="center"/>
              <w:rPr>
                <w:sz w:val="20"/>
                <w:szCs w:val="20"/>
              </w:rPr>
            </w:pPr>
            <w:r w:rsidRPr="004844FC">
              <w:rPr>
                <w:sz w:val="20"/>
                <w:szCs w:val="20"/>
              </w:rPr>
              <w:t>0,045</w:t>
            </w:r>
          </w:p>
        </w:tc>
      </w:tr>
      <w:tr w:rsidR="004844FC" w:rsidRPr="004844FC" w14:paraId="38CB55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AFA4A7"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F4C9DCA"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694E49A3"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7B6BEA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1A91B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55B109"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16759B16" w14:textId="77777777" w:rsidR="004844FC" w:rsidRPr="004844FC" w:rsidRDefault="004844FC" w:rsidP="004844FC">
            <w:pPr>
              <w:jc w:val="center"/>
              <w:rPr>
                <w:sz w:val="20"/>
                <w:szCs w:val="20"/>
              </w:rPr>
            </w:pPr>
            <w:r w:rsidRPr="004844FC">
              <w:rPr>
                <w:sz w:val="20"/>
                <w:szCs w:val="20"/>
              </w:rPr>
              <w:t>0,045</w:t>
            </w:r>
          </w:p>
        </w:tc>
      </w:tr>
      <w:tr w:rsidR="004844FC" w:rsidRPr="004844FC" w14:paraId="77E67FF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96975E"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B39CF0A"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43C856AC"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77B1EC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CA2F6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889075"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341A817E" w14:textId="77777777" w:rsidR="004844FC" w:rsidRPr="004844FC" w:rsidRDefault="004844FC" w:rsidP="004844FC">
            <w:pPr>
              <w:jc w:val="center"/>
              <w:rPr>
                <w:sz w:val="20"/>
                <w:szCs w:val="20"/>
              </w:rPr>
            </w:pPr>
            <w:r w:rsidRPr="004844FC">
              <w:rPr>
                <w:sz w:val="20"/>
                <w:szCs w:val="20"/>
              </w:rPr>
              <w:t>0,045</w:t>
            </w:r>
          </w:p>
        </w:tc>
      </w:tr>
      <w:tr w:rsidR="004844FC" w:rsidRPr="004844FC" w14:paraId="241BA3D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C7DB41"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6E333330"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3D3FABD4"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4EAFB35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80DE5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DE6420"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1DB42C7E" w14:textId="77777777" w:rsidR="004844FC" w:rsidRPr="004844FC" w:rsidRDefault="004844FC" w:rsidP="004844FC">
            <w:pPr>
              <w:jc w:val="center"/>
              <w:rPr>
                <w:sz w:val="20"/>
                <w:szCs w:val="20"/>
              </w:rPr>
            </w:pPr>
            <w:r w:rsidRPr="004844FC">
              <w:rPr>
                <w:sz w:val="20"/>
                <w:szCs w:val="20"/>
              </w:rPr>
              <w:t>0,045</w:t>
            </w:r>
          </w:p>
        </w:tc>
      </w:tr>
      <w:tr w:rsidR="004844FC" w:rsidRPr="004844FC" w14:paraId="427A0BB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68F5D9"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CAC6D01"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7DDEC422"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661747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1D3E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E53DAC"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577BC67A" w14:textId="77777777" w:rsidR="004844FC" w:rsidRPr="004844FC" w:rsidRDefault="004844FC" w:rsidP="004844FC">
            <w:pPr>
              <w:jc w:val="center"/>
              <w:rPr>
                <w:sz w:val="20"/>
                <w:szCs w:val="20"/>
              </w:rPr>
            </w:pPr>
            <w:r w:rsidRPr="004844FC">
              <w:rPr>
                <w:sz w:val="20"/>
                <w:szCs w:val="20"/>
              </w:rPr>
              <w:t>0,045</w:t>
            </w:r>
          </w:p>
        </w:tc>
      </w:tr>
      <w:tr w:rsidR="004844FC" w:rsidRPr="004844FC" w14:paraId="208FFA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212E32"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6F61A85"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7A64186F"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6D0A5C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879B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64A337"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51D62D2D" w14:textId="77777777" w:rsidR="004844FC" w:rsidRPr="004844FC" w:rsidRDefault="004844FC" w:rsidP="004844FC">
            <w:pPr>
              <w:jc w:val="center"/>
              <w:rPr>
                <w:sz w:val="20"/>
                <w:szCs w:val="20"/>
              </w:rPr>
            </w:pPr>
            <w:r w:rsidRPr="004844FC">
              <w:rPr>
                <w:sz w:val="20"/>
                <w:szCs w:val="20"/>
              </w:rPr>
              <w:t>0,045</w:t>
            </w:r>
          </w:p>
        </w:tc>
      </w:tr>
      <w:tr w:rsidR="004844FC" w:rsidRPr="004844FC" w14:paraId="322699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77C0D9"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32E2AA8"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7D276976"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6C05CC6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8055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5C081B"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40AFC508" w14:textId="77777777" w:rsidR="004844FC" w:rsidRPr="004844FC" w:rsidRDefault="004844FC" w:rsidP="004844FC">
            <w:pPr>
              <w:jc w:val="center"/>
              <w:rPr>
                <w:sz w:val="20"/>
                <w:szCs w:val="20"/>
              </w:rPr>
            </w:pPr>
            <w:r w:rsidRPr="004844FC">
              <w:rPr>
                <w:sz w:val="20"/>
                <w:szCs w:val="20"/>
              </w:rPr>
              <w:t>0,045</w:t>
            </w:r>
          </w:p>
        </w:tc>
      </w:tr>
      <w:tr w:rsidR="004844FC" w:rsidRPr="004844FC" w14:paraId="12F574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E900C9"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ECFE886"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49183DC9"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4207317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00ABB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C797DE"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1919EF13" w14:textId="77777777" w:rsidR="004844FC" w:rsidRPr="004844FC" w:rsidRDefault="004844FC" w:rsidP="004844FC">
            <w:pPr>
              <w:jc w:val="center"/>
              <w:rPr>
                <w:sz w:val="20"/>
                <w:szCs w:val="20"/>
              </w:rPr>
            </w:pPr>
            <w:r w:rsidRPr="004844FC">
              <w:rPr>
                <w:sz w:val="20"/>
                <w:szCs w:val="20"/>
              </w:rPr>
              <w:t>0,045</w:t>
            </w:r>
          </w:p>
        </w:tc>
      </w:tr>
      <w:tr w:rsidR="004844FC" w:rsidRPr="004844FC" w14:paraId="571C9B9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723A37"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23036DB"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1EB55889"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2E12459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0509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58A38C"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4D873582" w14:textId="77777777" w:rsidR="004844FC" w:rsidRPr="004844FC" w:rsidRDefault="004844FC" w:rsidP="004844FC">
            <w:pPr>
              <w:jc w:val="center"/>
              <w:rPr>
                <w:sz w:val="20"/>
                <w:szCs w:val="20"/>
              </w:rPr>
            </w:pPr>
            <w:r w:rsidRPr="004844FC">
              <w:rPr>
                <w:sz w:val="20"/>
                <w:szCs w:val="20"/>
              </w:rPr>
              <w:t>0,045</w:t>
            </w:r>
          </w:p>
        </w:tc>
      </w:tr>
      <w:tr w:rsidR="004844FC" w:rsidRPr="004844FC" w14:paraId="58515B4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8A9246"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21A8922"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4F0BA103"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0C2CCAC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6B36B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1ED3D7"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0AB18BEB" w14:textId="77777777" w:rsidR="004844FC" w:rsidRPr="004844FC" w:rsidRDefault="004844FC" w:rsidP="004844FC">
            <w:pPr>
              <w:jc w:val="center"/>
              <w:rPr>
                <w:sz w:val="20"/>
                <w:szCs w:val="20"/>
              </w:rPr>
            </w:pPr>
            <w:r w:rsidRPr="004844FC">
              <w:rPr>
                <w:sz w:val="20"/>
                <w:szCs w:val="20"/>
              </w:rPr>
              <w:t>0,045</w:t>
            </w:r>
          </w:p>
        </w:tc>
      </w:tr>
      <w:tr w:rsidR="004844FC" w:rsidRPr="004844FC" w14:paraId="3166CB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28D498"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D709E76"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147C0D81"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761ED26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7B5A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56E467"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0A852846" w14:textId="77777777" w:rsidR="004844FC" w:rsidRPr="004844FC" w:rsidRDefault="004844FC" w:rsidP="004844FC">
            <w:pPr>
              <w:jc w:val="center"/>
              <w:rPr>
                <w:sz w:val="20"/>
                <w:szCs w:val="20"/>
              </w:rPr>
            </w:pPr>
            <w:r w:rsidRPr="004844FC">
              <w:rPr>
                <w:sz w:val="20"/>
                <w:szCs w:val="20"/>
              </w:rPr>
              <w:t>0,045</w:t>
            </w:r>
          </w:p>
        </w:tc>
      </w:tr>
      <w:tr w:rsidR="004844FC" w:rsidRPr="004844FC" w14:paraId="7BBDB0B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A4CD5D"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0673F7B"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13FB0B3B"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20EA9D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996E9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33ED0C"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3319B190" w14:textId="77777777" w:rsidR="004844FC" w:rsidRPr="004844FC" w:rsidRDefault="004844FC" w:rsidP="004844FC">
            <w:pPr>
              <w:jc w:val="center"/>
              <w:rPr>
                <w:sz w:val="20"/>
                <w:szCs w:val="20"/>
              </w:rPr>
            </w:pPr>
            <w:r w:rsidRPr="004844FC">
              <w:rPr>
                <w:sz w:val="20"/>
                <w:szCs w:val="20"/>
              </w:rPr>
              <w:t>0,045</w:t>
            </w:r>
          </w:p>
        </w:tc>
      </w:tr>
      <w:tr w:rsidR="004844FC" w:rsidRPr="004844FC" w14:paraId="60795A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320AD1"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5D5CAC5"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45D0AF0C"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71D844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BAD8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0980F4"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66A4EF33" w14:textId="77777777" w:rsidR="004844FC" w:rsidRPr="004844FC" w:rsidRDefault="004844FC" w:rsidP="004844FC">
            <w:pPr>
              <w:jc w:val="center"/>
              <w:rPr>
                <w:sz w:val="20"/>
                <w:szCs w:val="20"/>
              </w:rPr>
            </w:pPr>
            <w:r w:rsidRPr="004844FC">
              <w:rPr>
                <w:sz w:val="20"/>
                <w:szCs w:val="20"/>
              </w:rPr>
              <w:t>0,045</w:t>
            </w:r>
          </w:p>
        </w:tc>
      </w:tr>
      <w:tr w:rsidR="004844FC" w:rsidRPr="004844FC" w14:paraId="6AC4CC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8C454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24B788E"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045CDAC6"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794182B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40AD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586D1D"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205EAAA2" w14:textId="77777777" w:rsidR="004844FC" w:rsidRPr="004844FC" w:rsidRDefault="004844FC" w:rsidP="004844FC">
            <w:pPr>
              <w:jc w:val="center"/>
              <w:rPr>
                <w:sz w:val="20"/>
                <w:szCs w:val="20"/>
              </w:rPr>
            </w:pPr>
            <w:r w:rsidRPr="004844FC">
              <w:rPr>
                <w:sz w:val="20"/>
                <w:szCs w:val="20"/>
              </w:rPr>
              <w:t>0,045</w:t>
            </w:r>
          </w:p>
        </w:tc>
      </w:tr>
      <w:tr w:rsidR="004844FC" w:rsidRPr="004844FC" w14:paraId="25A750E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D55908"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5C54BDF"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7CFC53D1"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772886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C6E13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BA2CD5"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7156AFE8" w14:textId="77777777" w:rsidR="004844FC" w:rsidRPr="004844FC" w:rsidRDefault="004844FC" w:rsidP="004844FC">
            <w:pPr>
              <w:jc w:val="center"/>
              <w:rPr>
                <w:sz w:val="20"/>
                <w:szCs w:val="20"/>
              </w:rPr>
            </w:pPr>
            <w:r w:rsidRPr="004844FC">
              <w:rPr>
                <w:sz w:val="20"/>
                <w:szCs w:val="20"/>
              </w:rPr>
              <w:t>0,045</w:t>
            </w:r>
          </w:p>
        </w:tc>
      </w:tr>
      <w:tr w:rsidR="004844FC" w:rsidRPr="004844FC" w14:paraId="275618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D70D2D"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B2142BA"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0609A913"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3BA7E6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48DA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EF88AC"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5C5AED7F" w14:textId="77777777" w:rsidR="004844FC" w:rsidRPr="004844FC" w:rsidRDefault="004844FC" w:rsidP="004844FC">
            <w:pPr>
              <w:jc w:val="center"/>
              <w:rPr>
                <w:sz w:val="20"/>
                <w:szCs w:val="20"/>
              </w:rPr>
            </w:pPr>
            <w:r w:rsidRPr="004844FC">
              <w:rPr>
                <w:sz w:val="20"/>
                <w:szCs w:val="20"/>
              </w:rPr>
              <w:t>0,045</w:t>
            </w:r>
          </w:p>
        </w:tc>
      </w:tr>
      <w:tr w:rsidR="004844FC" w:rsidRPr="004844FC" w14:paraId="42F97A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E84830"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62614A1"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5DF2515C"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34280D5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9491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8DA6BF" w14:textId="77777777" w:rsidR="004844FC" w:rsidRPr="004844FC" w:rsidRDefault="004844FC" w:rsidP="004844FC">
            <w:pPr>
              <w:jc w:val="center"/>
              <w:rPr>
                <w:sz w:val="20"/>
                <w:szCs w:val="20"/>
              </w:rPr>
            </w:pPr>
            <w:r w:rsidRPr="004844FC">
              <w:rPr>
                <w:sz w:val="20"/>
                <w:szCs w:val="20"/>
              </w:rPr>
              <w:t>50,98</w:t>
            </w:r>
          </w:p>
        </w:tc>
        <w:tc>
          <w:tcPr>
            <w:tcW w:w="1900" w:type="dxa"/>
            <w:tcBorders>
              <w:top w:val="nil"/>
              <w:left w:val="nil"/>
              <w:bottom w:val="single" w:sz="4" w:space="0" w:color="auto"/>
              <w:right w:val="single" w:sz="4" w:space="0" w:color="auto"/>
            </w:tcBorders>
            <w:shd w:val="clear" w:color="auto" w:fill="auto"/>
            <w:noWrap/>
            <w:vAlign w:val="center"/>
            <w:hideMark/>
          </w:tcPr>
          <w:p w14:paraId="3242AD27" w14:textId="77777777" w:rsidR="004844FC" w:rsidRPr="004844FC" w:rsidRDefault="004844FC" w:rsidP="004844FC">
            <w:pPr>
              <w:jc w:val="center"/>
              <w:rPr>
                <w:sz w:val="20"/>
                <w:szCs w:val="20"/>
              </w:rPr>
            </w:pPr>
            <w:r w:rsidRPr="004844FC">
              <w:rPr>
                <w:sz w:val="20"/>
                <w:szCs w:val="20"/>
              </w:rPr>
              <w:t>0,045</w:t>
            </w:r>
          </w:p>
        </w:tc>
      </w:tr>
      <w:tr w:rsidR="004844FC" w:rsidRPr="004844FC" w14:paraId="6FEAA55B"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6E4F6" w14:textId="77777777" w:rsidR="004844FC" w:rsidRPr="004844FC" w:rsidRDefault="004844FC" w:rsidP="004844FC">
            <w:pPr>
              <w:jc w:val="center"/>
              <w:rPr>
                <w:color w:val="000000"/>
                <w:sz w:val="20"/>
                <w:szCs w:val="20"/>
              </w:rPr>
            </w:pPr>
            <w:r w:rsidRPr="004844FC">
              <w:rPr>
                <w:color w:val="000000"/>
                <w:sz w:val="20"/>
                <w:szCs w:val="20"/>
              </w:rPr>
              <w:t>БМК Б.Революции (до 2024 г. - ВК Б.Революции, 151) (ул. Б. Революции, 151): ЕТО №01-3 - ПАО «Т Плюс»</w:t>
            </w:r>
          </w:p>
        </w:tc>
      </w:tr>
      <w:tr w:rsidR="004844FC" w:rsidRPr="004844FC" w14:paraId="3B746C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D674CB"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194B5668"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7A3E9245"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D7E4D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7547B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4C5D92"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0BAE5EB8" w14:textId="77777777" w:rsidR="004844FC" w:rsidRPr="004844FC" w:rsidRDefault="004844FC" w:rsidP="004844FC">
            <w:pPr>
              <w:jc w:val="center"/>
              <w:rPr>
                <w:sz w:val="20"/>
                <w:szCs w:val="20"/>
              </w:rPr>
            </w:pPr>
            <w:r w:rsidRPr="004844FC">
              <w:rPr>
                <w:sz w:val="20"/>
                <w:szCs w:val="20"/>
              </w:rPr>
              <w:t>0,002</w:t>
            </w:r>
          </w:p>
        </w:tc>
      </w:tr>
      <w:tr w:rsidR="004844FC" w:rsidRPr="004844FC" w14:paraId="1D3BD5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6247E9"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616DB0AD"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481FC094"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52BBE8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3986A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EEA7CE"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5DA85117" w14:textId="77777777" w:rsidR="004844FC" w:rsidRPr="004844FC" w:rsidRDefault="004844FC" w:rsidP="004844FC">
            <w:pPr>
              <w:jc w:val="center"/>
              <w:rPr>
                <w:sz w:val="20"/>
                <w:szCs w:val="20"/>
              </w:rPr>
            </w:pPr>
            <w:r w:rsidRPr="004844FC">
              <w:rPr>
                <w:sz w:val="20"/>
                <w:szCs w:val="20"/>
              </w:rPr>
              <w:t>0,002</w:t>
            </w:r>
          </w:p>
        </w:tc>
      </w:tr>
      <w:tr w:rsidR="004844FC" w:rsidRPr="004844FC" w14:paraId="3D5F42A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7DF3D3"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49FFA3B1"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6F37A66C"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4F8775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082DF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D8F868"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45BEA225" w14:textId="77777777" w:rsidR="004844FC" w:rsidRPr="004844FC" w:rsidRDefault="004844FC" w:rsidP="004844FC">
            <w:pPr>
              <w:jc w:val="center"/>
              <w:rPr>
                <w:sz w:val="20"/>
                <w:szCs w:val="20"/>
              </w:rPr>
            </w:pPr>
            <w:r w:rsidRPr="004844FC">
              <w:rPr>
                <w:sz w:val="20"/>
                <w:szCs w:val="20"/>
              </w:rPr>
              <w:t>0,002</w:t>
            </w:r>
          </w:p>
        </w:tc>
      </w:tr>
      <w:tr w:rsidR="004844FC" w:rsidRPr="004844FC" w14:paraId="64B2B5A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8CD903"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586E017C"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0F3BD122"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04D2CC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EC2D7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987D3A"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2508FBDB" w14:textId="77777777" w:rsidR="004844FC" w:rsidRPr="004844FC" w:rsidRDefault="004844FC" w:rsidP="004844FC">
            <w:pPr>
              <w:jc w:val="center"/>
              <w:rPr>
                <w:sz w:val="20"/>
                <w:szCs w:val="20"/>
              </w:rPr>
            </w:pPr>
            <w:r w:rsidRPr="004844FC">
              <w:rPr>
                <w:sz w:val="20"/>
                <w:szCs w:val="20"/>
              </w:rPr>
              <w:t>0,002</w:t>
            </w:r>
          </w:p>
        </w:tc>
      </w:tr>
      <w:tr w:rsidR="004844FC" w:rsidRPr="004844FC" w14:paraId="0EE352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F0CC19"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4ED2A689"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024BAC3E"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2C1B6B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EAFD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038786"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2E730DC0" w14:textId="77777777" w:rsidR="004844FC" w:rsidRPr="004844FC" w:rsidRDefault="004844FC" w:rsidP="004844FC">
            <w:pPr>
              <w:jc w:val="center"/>
              <w:rPr>
                <w:sz w:val="20"/>
                <w:szCs w:val="20"/>
              </w:rPr>
            </w:pPr>
            <w:r w:rsidRPr="004844FC">
              <w:rPr>
                <w:sz w:val="20"/>
                <w:szCs w:val="20"/>
              </w:rPr>
              <w:t>0,002</w:t>
            </w:r>
          </w:p>
        </w:tc>
      </w:tr>
      <w:tr w:rsidR="004844FC" w:rsidRPr="004844FC" w14:paraId="040EB0C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D335A6"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5EBE03D5"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3AA5FD1D"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0CEC09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2B62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7BD1B5"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7E28F367" w14:textId="77777777" w:rsidR="004844FC" w:rsidRPr="004844FC" w:rsidRDefault="004844FC" w:rsidP="004844FC">
            <w:pPr>
              <w:jc w:val="center"/>
              <w:rPr>
                <w:sz w:val="20"/>
                <w:szCs w:val="20"/>
              </w:rPr>
            </w:pPr>
            <w:r w:rsidRPr="004844FC">
              <w:rPr>
                <w:sz w:val="20"/>
                <w:szCs w:val="20"/>
              </w:rPr>
              <w:t>0,002</w:t>
            </w:r>
          </w:p>
        </w:tc>
      </w:tr>
      <w:tr w:rsidR="004844FC" w:rsidRPr="004844FC" w14:paraId="026A6F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A08D99"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2464EF1D"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4F35FEC8"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657C10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A23E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52C4A1"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1C4E499B" w14:textId="77777777" w:rsidR="004844FC" w:rsidRPr="004844FC" w:rsidRDefault="004844FC" w:rsidP="004844FC">
            <w:pPr>
              <w:jc w:val="center"/>
              <w:rPr>
                <w:sz w:val="20"/>
                <w:szCs w:val="20"/>
              </w:rPr>
            </w:pPr>
            <w:r w:rsidRPr="004844FC">
              <w:rPr>
                <w:sz w:val="20"/>
                <w:szCs w:val="20"/>
              </w:rPr>
              <w:t>0,002</w:t>
            </w:r>
          </w:p>
        </w:tc>
      </w:tr>
      <w:tr w:rsidR="004844FC" w:rsidRPr="004844FC" w14:paraId="2EDE1D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358107"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47A3CD0D"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71FE3E97"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41B423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B0032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76D46E"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7EC035D5" w14:textId="77777777" w:rsidR="004844FC" w:rsidRPr="004844FC" w:rsidRDefault="004844FC" w:rsidP="004844FC">
            <w:pPr>
              <w:jc w:val="center"/>
              <w:rPr>
                <w:sz w:val="20"/>
                <w:szCs w:val="20"/>
              </w:rPr>
            </w:pPr>
            <w:r w:rsidRPr="004844FC">
              <w:rPr>
                <w:sz w:val="20"/>
                <w:szCs w:val="20"/>
              </w:rPr>
              <w:t>0,002</w:t>
            </w:r>
          </w:p>
        </w:tc>
      </w:tr>
      <w:tr w:rsidR="004844FC" w:rsidRPr="004844FC" w14:paraId="7BEADB6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13DC77"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06FD8305"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46981CB9"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5492D1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6CC1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5618F2"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4407D7B4" w14:textId="77777777" w:rsidR="004844FC" w:rsidRPr="004844FC" w:rsidRDefault="004844FC" w:rsidP="004844FC">
            <w:pPr>
              <w:jc w:val="center"/>
              <w:rPr>
                <w:sz w:val="20"/>
                <w:szCs w:val="20"/>
              </w:rPr>
            </w:pPr>
            <w:r w:rsidRPr="004844FC">
              <w:rPr>
                <w:sz w:val="20"/>
                <w:szCs w:val="20"/>
              </w:rPr>
              <w:t>0,002</w:t>
            </w:r>
          </w:p>
        </w:tc>
      </w:tr>
      <w:tr w:rsidR="004844FC" w:rsidRPr="004844FC" w14:paraId="6DB513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F09F90"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592655B7"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2EB337CE"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2C70AA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36F63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8FFCCF"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4AE27BD2" w14:textId="77777777" w:rsidR="004844FC" w:rsidRPr="004844FC" w:rsidRDefault="004844FC" w:rsidP="004844FC">
            <w:pPr>
              <w:jc w:val="center"/>
              <w:rPr>
                <w:sz w:val="20"/>
                <w:szCs w:val="20"/>
              </w:rPr>
            </w:pPr>
            <w:r w:rsidRPr="004844FC">
              <w:rPr>
                <w:sz w:val="20"/>
                <w:szCs w:val="20"/>
              </w:rPr>
              <w:t>0,002</w:t>
            </w:r>
          </w:p>
        </w:tc>
      </w:tr>
      <w:tr w:rsidR="004844FC" w:rsidRPr="004844FC" w14:paraId="27DC83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B3A13C"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443D504A"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7F3E0A62"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0A215A3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8E0F1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E6113E"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0530453A" w14:textId="77777777" w:rsidR="004844FC" w:rsidRPr="004844FC" w:rsidRDefault="004844FC" w:rsidP="004844FC">
            <w:pPr>
              <w:jc w:val="center"/>
              <w:rPr>
                <w:sz w:val="20"/>
                <w:szCs w:val="20"/>
              </w:rPr>
            </w:pPr>
            <w:r w:rsidRPr="004844FC">
              <w:rPr>
                <w:sz w:val="20"/>
                <w:szCs w:val="20"/>
              </w:rPr>
              <w:t>0,002</w:t>
            </w:r>
          </w:p>
        </w:tc>
      </w:tr>
      <w:tr w:rsidR="004844FC" w:rsidRPr="004844FC" w14:paraId="6FB2A1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AA159B"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050BB993"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2DDADCD9"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40573D4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D5F1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971F7E"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179FFCD1" w14:textId="77777777" w:rsidR="004844FC" w:rsidRPr="004844FC" w:rsidRDefault="004844FC" w:rsidP="004844FC">
            <w:pPr>
              <w:jc w:val="center"/>
              <w:rPr>
                <w:sz w:val="20"/>
                <w:szCs w:val="20"/>
              </w:rPr>
            </w:pPr>
            <w:r w:rsidRPr="004844FC">
              <w:rPr>
                <w:sz w:val="20"/>
                <w:szCs w:val="20"/>
              </w:rPr>
              <w:t>0,002</w:t>
            </w:r>
          </w:p>
        </w:tc>
      </w:tr>
      <w:tr w:rsidR="004844FC" w:rsidRPr="004844FC" w14:paraId="306374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F671C5"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337757E0"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047306E4"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4BDC1C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3DC21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4B2480"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4FC414EC" w14:textId="77777777" w:rsidR="004844FC" w:rsidRPr="004844FC" w:rsidRDefault="004844FC" w:rsidP="004844FC">
            <w:pPr>
              <w:jc w:val="center"/>
              <w:rPr>
                <w:sz w:val="20"/>
                <w:szCs w:val="20"/>
              </w:rPr>
            </w:pPr>
            <w:r w:rsidRPr="004844FC">
              <w:rPr>
                <w:sz w:val="20"/>
                <w:szCs w:val="20"/>
              </w:rPr>
              <w:t>0,002</w:t>
            </w:r>
          </w:p>
        </w:tc>
      </w:tr>
      <w:tr w:rsidR="004844FC" w:rsidRPr="004844FC" w14:paraId="541702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691501"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4457BD3A"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75032944"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155315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73975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81CA5D"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0E3CF887" w14:textId="77777777" w:rsidR="004844FC" w:rsidRPr="004844FC" w:rsidRDefault="004844FC" w:rsidP="004844FC">
            <w:pPr>
              <w:jc w:val="center"/>
              <w:rPr>
                <w:sz w:val="20"/>
                <w:szCs w:val="20"/>
              </w:rPr>
            </w:pPr>
            <w:r w:rsidRPr="004844FC">
              <w:rPr>
                <w:sz w:val="20"/>
                <w:szCs w:val="20"/>
              </w:rPr>
              <w:t>0,002</w:t>
            </w:r>
          </w:p>
        </w:tc>
      </w:tr>
      <w:tr w:rsidR="004844FC" w:rsidRPr="004844FC" w14:paraId="23A5755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DADF92"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14BFA7A1"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178E78D3"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FBDE60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2DACC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49FDCC"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139A5B18" w14:textId="77777777" w:rsidR="004844FC" w:rsidRPr="004844FC" w:rsidRDefault="004844FC" w:rsidP="004844FC">
            <w:pPr>
              <w:jc w:val="center"/>
              <w:rPr>
                <w:sz w:val="20"/>
                <w:szCs w:val="20"/>
              </w:rPr>
            </w:pPr>
            <w:r w:rsidRPr="004844FC">
              <w:rPr>
                <w:sz w:val="20"/>
                <w:szCs w:val="20"/>
              </w:rPr>
              <w:t>0,002</w:t>
            </w:r>
          </w:p>
        </w:tc>
      </w:tr>
      <w:tr w:rsidR="004844FC" w:rsidRPr="004844FC" w14:paraId="454900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9391B4"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41496CF9"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38E66A58"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7A8A7C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CF50A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55861D"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3D06B48B" w14:textId="77777777" w:rsidR="004844FC" w:rsidRPr="004844FC" w:rsidRDefault="004844FC" w:rsidP="004844FC">
            <w:pPr>
              <w:jc w:val="center"/>
              <w:rPr>
                <w:sz w:val="20"/>
                <w:szCs w:val="20"/>
              </w:rPr>
            </w:pPr>
            <w:r w:rsidRPr="004844FC">
              <w:rPr>
                <w:sz w:val="20"/>
                <w:szCs w:val="20"/>
              </w:rPr>
              <w:t>0,002</w:t>
            </w:r>
          </w:p>
        </w:tc>
      </w:tr>
      <w:tr w:rsidR="004844FC" w:rsidRPr="004844FC" w14:paraId="6A8CA16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999E37"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C5756DB"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4DABF636"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591149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41D74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EC0D45"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11C5C113" w14:textId="77777777" w:rsidR="004844FC" w:rsidRPr="004844FC" w:rsidRDefault="004844FC" w:rsidP="004844FC">
            <w:pPr>
              <w:jc w:val="center"/>
              <w:rPr>
                <w:sz w:val="20"/>
                <w:szCs w:val="20"/>
              </w:rPr>
            </w:pPr>
            <w:r w:rsidRPr="004844FC">
              <w:rPr>
                <w:sz w:val="20"/>
                <w:szCs w:val="20"/>
              </w:rPr>
              <w:t>0,002</w:t>
            </w:r>
          </w:p>
        </w:tc>
      </w:tr>
      <w:tr w:rsidR="004844FC" w:rsidRPr="004844FC" w14:paraId="147B7E6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1A0D9F"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72894E9F"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189A1D01"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6B5770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940B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88A648"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2B5FC7AA" w14:textId="77777777" w:rsidR="004844FC" w:rsidRPr="004844FC" w:rsidRDefault="004844FC" w:rsidP="004844FC">
            <w:pPr>
              <w:jc w:val="center"/>
              <w:rPr>
                <w:sz w:val="20"/>
                <w:szCs w:val="20"/>
              </w:rPr>
            </w:pPr>
            <w:r w:rsidRPr="004844FC">
              <w:rPr>
                <w:sz w:val="20"/>
                <w:szCs w:val="20"/>
              </w:rPr>
              <w:t>0,002</w:t>
            </w:r>
          </w:p>
        </w:tc>
      </w:tr>
      <w:tr w:rsidR="004844FC" w:rsidRPr="004844FC" w14:paraId="5BC19D9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AC1CDD"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45DC2B04"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2A6B2567"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6B8697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7FC2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6412C6"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6730F205" w14:textId="77777777" w:rsidR="004844FC" w:rsidRPr="004844FC" w:rsidRDefault="004844FC" w:rsidP="004844FC">
            <w:pPr>
              <w:jc w:val="center"/>
              <w:rPr>
                <w:sz w:val="20"/>
                <w:szCs w:val="20"/>
              </w:rPr>
            </w:pPr>
            <w:r w:rsidRPr="004844FC">
              <w:rPr>
                <w:sz w:val="20"/>
                <w:szCs w:val="20"/>
              </w:rPr>
              <w:t>0,002</w:t>
            </w:r>
          </w:p>
        </w:tc>
      </w:tr>
      <w:tr w:rsidR="004844FC" w:rsidRPr="004844FC" w14:paraId="74CAE7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C728F5"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4C7B11F3"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286C740A"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63AC788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98A5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051917"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47A08995" w14:textId="77777777" w:rsidR="004844FC" w:rsidRPr="004844FC" w:rsidRDefault="004844FC" w:rsidP="004844FC">
            <w:pPr>
              <w:jc w:val="center"/>
              <w:rPr>
                <w:sz w:val="20"/>
                <w:szCs w:val="20"/>
              </w:rPr>
            </w:pPr>
            <w:r w:rsidRPr="004844FC">
              <w:rPr>
                <w:sz w:val="20"/>
                <w:szCs w:val="20"/>
              </w:rPr>
              <w:t>0,002</w:t>
            </w:r>
          </w:p>
        </w:tc>
      </w:tr>
      <w:tr w:rsidR="004844FC" w:rsidRPr="004844FC" w14:paraId="3C744A3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1779F1"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4AADE2CC"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0BE29A8F"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0F5009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84DF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82D91B"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16CFC990" w14:textId="77777777" w:rsidR="004844FC" w:rsidRPr="004844FC" w:rsidRDefault="004844FC" w:rsidP="004844FC">
            <w:pPr>
              <w:jc w:val="center"/>
              <w:rPr>
                <w:sz w:val="20"/>
                <w:szCs w:val="20"/>
              </w:rPr>
            </w:pPr>
            <w:r w:rsidRPr="004844FC">
              <w:rPr>
                <w:sz w:val="20"/>
                <w:szCs w:val="20"/>
              </w:rPr>
              <w:t>0,002</w:t>
            </w:r>
          </w:p>
        </w:tc>
      </w:tr>
      <w:tr w:rsidR="004844FC" w:rsidRPr="004844FC" w14:paraId="7FDCFA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50F773"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4131E931"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32CBE4A7"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530FAB1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22813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C322B9"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7A17D896" w14:textId="77777777" w:rsidR="004844FC" w:rsidRPr="004844FC" w:rsidRDefault="004844FC" w:rsidP="004844FC">
            <w:pPr>
              <w:jc w:val="center"/>
              <w:rPr>
                <w:sz w:val="20"/>
                <w:szCs w:val="20"/>
              </w:rPr>
            </w:pPr>
            <w:r w:rsidRPr="004844FC">
              <w:rPr>
                <w:sz w:val="20"/>
                <w:szCs w:val="20"/>
              </w:rPr>
              <w:t>0,002</w:t>
            </w:r>
          </w:p>
        </w:tc>
      </w:tr>
      <w:tr w:rsidR="004844FC" w:rsidRPr="004844FC" w14:paraId="2DCF92D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7C9B38"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65B956D"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12804786"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E4499B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CB2BD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5D05A8"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0CAEED3A" w14:textId="77777777" w:rsidR="004844FC" w:rsidRPr="004844FC" w:rsidRDefault="004844FC" w:rsidP="004844FC">
            <w:pPr>
              <w:jc w:val="center"/>
              <w:rPr>
                <w:sz w:val="20"/>
                <w:szCs w:val="20"/>
              </w:rPr>
            </w:pPr>
            <w:r w:rsidRPr="004844FC">
              <w:rPr>
                <w:sz w:val="20"/>
                <w:szCs w:val="20"/>
              </w:rPr>
              <w:t>0,002</w:t>
            </w:r>
          </w:p>
        </w:tc>
      </w:tr>
      <w:tr w:rsidR="004844FC" w:rsidRPr="004844FC" w14:paraId="4CBE9BD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4090CE"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3AFFF4BF"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085D08ED"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742C0EC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40390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D936F0"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1B1D43CC" w14:textId="77777777" w:rsidR="004844FC" w:rsidRPr="004844FC" w:rsidRDefault="004844FC" w:rsidP="004844FC">
            <w:pPr>
              <w:jc w:val="center"/>
              <w:rPr>
                <w:sz w:val="20"/>
                <w:szCs w:val="20"/>
              </w:rPr>
            </w:pPr>
            <w:r w:rsidRPr="004844FC">
              <w:rPr>
                <w:sz w:val="20"/>
                <w:szCs w:val="20"/>
              </w:rPr>
              <w:t>0,002</w:t>
            </w:r>
          </w:p>
        </w:tc>
      </w:tr>
      <w:tr w:rsidR="004844FC" w:rsidRPr="004844FC" w14:paraId="2C8ED4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6D3975"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44219BE"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36E25881"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246A15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C676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C8B15A"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5A488E7A" w14:textId="77777777" w:rsidR="004844FC" w:rsidRPr="004844FC" w:rsidRDefault="004844FC" w:rsidP="004844FC">
            <w:pPr>
              <w:jc w:val="center"/>
              <w:rPr>
                <w:sz w:val="20"/>
                <w:szCs w:val="20"/>
              </w:rPr>
            </w:pPr>
            <w:r w:rsidRPr="004844FC">
              <w:rPr>
                <w:sz w:val="20"/>
                <w:szCs w:val="20"/>
              </w:rPr>
              <w:t>0,002</w:t>
            </w:r>
          </w:p>
        </w:tc>
      </w:tr>
      <w:tr w:rsidR="004844FC" w:rsidRPr="004844FC" w14:paraId="06190F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85DD29"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0826C4C"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568189EE"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4295661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79AE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3AC958"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3D4B200B" w14:textId="77777777" w:rsidR="004844FC" w:rsidRPr="004844FC" w:rsidRDefault="004844FC" w:rsidP="004844FC">
            <w:pPr>
              <w:jc w:val="center"/>
              <w:rPr>
                <w:sz w:val="20"/>
                <w:szCs w:val="20"/>
              </w:rPr>
            </w:pPr>
            <w:r w:rsidRPr="004844FC">
              <w:rPr>
                <w:sz w:val="20"/>
                <w:szCs w:val="20"/>
              </w:rPr>
              <w:t>0,002</w:t>
            </w:r>
          </w:p>
        </w:tc>
      </w:tr>
      <w:tr w:rsidR="004844FC" w:rsidRPr="004844FC" w14:paraId="505F7BB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690321"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9A9B62B"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7EBE7DC3"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6CEBA2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CB50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E41594"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291CC933" w14:textId="77777777" w:rsidR="004844FC" w:rsidRPr="004844FC" w:rsidRDefault="004844FC" w:rsidP="004844FC">
            <w:pPr>
              <w:jc w:val="center"/>
              <w:rPr>
                <w:sz w:val="20"/>
                <w:szCs w:val="20"/>
              </w:rPr>
            </w:pPr>
            <w:r w:rsidRPr="004844FC">
              <w:rPr>
                <w:sz w:val="20"/>
                <w:szCs w:val="20"/>
              </w:rPr>
              <w:t>0,002</w:t>
            </w:r>
          </w:p>
        </w:tc>
      </w:tr>
      <w:tr w:rsidR="004844FC" w:rsidRPr="004844FC" w14:paraId="204ACFF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1A4C02"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5DE2E6D4"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64BE47D4"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72D670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AD5C7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C0FCF3"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46B4C733" w14:textId="77777777" w:rsidR="004844FC" w:rsidRPr="004844FC" w:rsidRDefault="004844FC" w:rsidP="004844FC">
            <w:pPr>
              <w:jc w:val="center"/>
              <w:rPr>
                <w:sz w:val="20"/>
                <w:szCs w:val="20"/>
              </w:rPr>
            </w:pPr>
            <w:r w:rsidRPr="004844FC">
              <w:rPr>
                <w:sz w:val="20"/>
                <w:szCs w:val="20"/>
              </w:rPr>
              <w:t>0,002</w:t>
            </w:r>
          </w:p>
        </w:tc>
      </w:tr>
      <w:tr w:rsidR="004844FC" w:rsidRPr="004844FC" w14:paraId="62FDF9B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18E170"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28D740E"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67AA2C5A"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06746EC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CAD2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017038"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253AFCB9" w14:textId="77777777" w:rsidR="004844FC" w:rsidRPr="004844FC" w:rsidRDefault="004844FC" w:rsidP="004844FC">
            <w:pPr>
              <w:jc w:val="center"/>
              <w:rPr>
                <w:sz w:val="20"/>
                <w:szCs w:val="20"/>
              </w:rPr>
            </w:pPr>
            <w:r w:rsidRPr="004844FC">
              <w:rPr>
                <w:sz w:val="20"/>
                <w:szCs w:val="20"/>
              </w:rPr>
              <w:t>0,002</w:t>
            </w:r>
          </w:p>
        </w:tc>
      </w:tr>
      <w:tr w:rsidR="004844FC" w:rsidRPr="004844FC" w14:paraId="7486438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626170"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D40CBC0"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09D531DC"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52E685B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A55B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BC0380"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51DF09C2" w14:textId="77777777" w:rsidR="004844FC" w:rsidRPr="004844FC" w:rsidRDefault="004844FC" w:rsidP="004844FC">
            <w:pPr>
              <w:jc w:val="center"/>
              <w:rPr>
                <w:sz w:val="20"/>
                <w:szCs w:val="20"/>
              </w:rPr>
            </w:pPr>
            <w:r w:rsidRPr="004844FC">
              <w:rPr>
                <w:sz w:val="20"/>
                <w:szCs w:val="20"/>
              </w:rPr>
              <w:t>0,002</w:t>
            </w:r>
          </w:p>
        </w:tc>
      </w:tr>
      <w:tr w:rsidR="004844FC" w:rsidRPr="004844FC" w14:paraId="7F78016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D942AC"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2DF95FA"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06897B54"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634D01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3AEB7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67E60F"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7BF19F45" w14:textId="77777777" w:rsidR="004844FC" w:rsidRPr="004844FC" w:rsidRDefault="004844FC" w:rsidP="004844FC">
            <w:pPr>
              <w:jc w:val="center"/>
              <w:rPr>
                <w:sz w:val="20"/>
                <w:szCs w:val="20"/>
              </w:rPr>
            </w:pPr>
            <w:r w:rsidRPr="004844FC">
              <w:rPr>
                <w:sz w:val="20"/>
                <w:szCs w:val="20"/>
              </w:rPr>
              <w:t>0,002</w:t>
            </w:r>
          </w:p>
        </w:tc>
      </w:tr>
      <w:tr w:rsidR="004844FC" w:rsidRPr="004844FC" w14:paraId="1964EA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DA45C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5B2AA4D"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323BED64"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400EEF9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0B558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DC8FFC"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798C60A7" w14:textId="77777777" w:rsidR="004844FC" w:rsidRPr="004844FC" w:rsidRDefault="004844FC" w:rsidP="004844FC">
            <w:pPr>
              <w:jc w:val="center"/>
              <w:rPr>
                <w:sz w:val="20"/>
                <w:szCs w:val="20"/>
              </w:rPr>
            </w:pPr>
            <w:r w:rsidRPr="004844FC">
              <w:rPr>
                <w:sz w:val="20"/>
                <w:szCs w:val="20"/>
              </w:rPr>
              <w:t>0,002</w:t>
            </w:r>
          </w:p>
        </w:tc>
      </w:tr>
      <w:tr w:rsidR="004844FC" w:rsidRPr="004844FC" w14:paraId="1EC4365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728554"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771B43D"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601C885C"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41A8298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4E26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31F74F"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07E95DE8" w14:textId="77777777" w:rsidR="004844FC" w:rsidRPr="004844FC" w:rsidRDefault="004844FC" w:rsidP="004844FC">
            <w:pPr>
              <w:jc w:val="center"/>
              <w:rPr>
                <w:sz w:val="20"/>
                <w:szCs w:val="20"/>
              </w:rPr>
            </w:pPr>
            <w:r w:rsidRPr="004844FC">
              <w:rPr>
                <w:sz w:val="20"/>
                <w:szCs w:val="20"/>
              </w:rPr>
              <w:t>0,002</w:t>
            </w:r>
          </w:p>
        </w:tc>
      </w:tr>
      <w:tr w:rsidR="004844FC" w:rsidRPr="004844FC" w14:paraId="252228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65961F"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C3D2065"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70108334"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44864AC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F00C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20A5BA"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21827729" w14:textId="77777777" w:rsidR="004844FC" w:rsidRPr="004844FC" w:rsidRDefault="004844FC" w:rsidP="004844FC">
            <w:pPr>
              <w:jc w:val="center"/>
              <w:rPr>
                <w:sz w:val="20"/>
                <w:szCs w:val="20"/>
              </w:rPr>
            </w:pPr>
            <w:r w:rsidRPr="004844FC">
              <w:rPr>
                <w:sz w:val="20"/>
                <w:szCs w:val="20"/>
              </w:rPr>
              <w:t>0,002</w:t>
            </w:r>
          </w:p>
        </w:tc>
      </w:tr>
      <w:tr w:rsidR="004844FC" w:rsidRPr="004844FC" w14:paraId="53168CC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6FF11A"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3814CF6"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32723D07"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639C10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2692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DC879D"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1E4B8ABF" w14:textId="77777777" w:rsidR="004844FC" w:rsidRPr="004844FC" w:rsidRDefault="004844FC" w:rsidP="004844FC">
            <w:pPr>
              <w:jc w:val="center"/>
              <w:rPr>
                <w:sz w:val="20"/>
                <w:szCs w:val="20"/>
              </w:rPr>
            </w:pPr>
            <w:r w:rsidRPr="004844FC">
              <w:rPr>
                <w:sz w:val="20"/>
                <w:szCs w:val="20"/>
              </w:rPr>
              <w:t>0,002</w:t>
            </w:r>
          </w:p>
        </w:tc>
      </w:tr>
      <w:tr w:rsidR="004844FC" w:rsidRPr="004844FC" w14:paraId="64CE31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230AB4"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125E6A85"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4B291C99"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033B00D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9BD0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A4731A"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74E087FF" w14:textId="77777777" w:rsidR="004844FC" w:rsidRPr="004844FC" w:rsidRDefault="004844FC" w:rsidP="004844FC">
            <w:pPr>
              <w:jc w:val="center"/>
              <w:rPr>
                <w:sz w:val="20"/>
                <w:szCs w:val="20"/>
              </w:rPr>
            </w:pPr>
            <w:r w:rsidRPr="004844FC">
              <w:rPr>
                <w:sz w:val="20"/>
                <w:szCs w:val="20"/>
              </w:rPr>
              <w:t>0,002</w:t>
            </w:r>
          </w:p>
        </w:tc>
      </w:tr>
      <w:tr w:rsidR="004844FC" w:rsidRPr="004844FC" w14:paraId="55BCA5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428390"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3BE05D3"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5BF259AD"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7B671C9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C07F0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D730E7"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067BC837" w14:textId="77777777" w:rsidR="004844FC" w:rsidRPr="004844FC" w:rsidRDefault="004844FC" w:rsidP="004844FC">
            <w:pPr>
              <w:jc w:val="center"/>
              <w:rPr>
                <w:sz w:val="20"/>
                <w:szCs w:val="20"/>
              </w:rPr>
            </w:pPr>
            <w:r w:rsidRPr="004844FC">
              <w:rPr>
                <w:sz w:val="20"/>
                <w:szCs w:val="20"/>
              </w:rPr>
              <w:t>0,002</w:t>
            </w:r>
          </w:p>
        </w:tc>
      </w:tr>
      <w:tr w:rsidR="004844FC" w:rsidRPr="004844FC" w14:paraId="77DA18F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299A3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40E6D06"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687963BB"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13F3F42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EA08E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648179"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13C7ECF4" w14:textId="77777777" w:rsidR="004844FC" w:rsidRPr="004844FC" w:rsidRDefault="004844FC" w:rsidP="004844FC">
            <w:pPr>
              <w:jc w:val="center"/>
              <w:rPr>
                <w:sz w:val="20"/>
                <w:szCs w:val="20"/>
              </w:rPr>
            </w:pPr>
            <w:r w:rsidRPr="004844FC">
              <w:rPr>
                <w:sz w:val="20"/>
                <w:szCs w:val="20"/>
              </w:rPr>
              <w:t>0,002</w:t>
            </w:r>
          </w:p>
        </w:tc>
      </w:tr>
      <w:tr w:rsidR="004844FC" w:rsidRPr="004844FC" w14:paraId="794FAC7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FDA5A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1C81E48"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453E6F3F"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073E9B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DF7E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F64D32"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3AFC3A27" w14:textId="77777777" w:rsidR="004844FC" w:rsidRPr="004844FC" w:rsidRDefault="004844FC" w:rsidP="004844FC">
            <w:pPr>
              <w:jc w:val="center"/>
              <w:rPr>
                <w:sz w:val="20"/>
                <w:szCs w:val="20"/>
              </w:rPr>
            </w:pPr>
            <w:r w:rsidRPr="004844FC">
              <w:rPr>
                <w:sz w:val="20"/>
                <w:szCs w:val="20"/>
              </w:rPr>
              <w:t>0,002</w:t>
            </w:r>
          </w:p>
        </w:tc>
      </w:tr>
      <w:tr w:rsidR="004844FC" w:rsidRPr="004844FC" w14:paraId="04186B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98BB03"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E4B0AC6"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1FE93FF9"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5248040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CE7E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D0CF1B"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28A604F1" w14:textId="77777777" w:rsidR="004844FC" w:rsidRPr="004844FC" w:rsidRDefault="004844FC" w:rsidP="004844FC">
            <w:pPr>
              <w:jc w:val="center"/>
              <w:rPr>
                <w:sz w:val="20"/>
                <w:szCs w:val="20"/>
              </w:rPr>
            </w:pPr>
            <w:r w:rsidRPr="004844FC">
              <w:rPr>
                <w:sz w:val="20"/>
                <w:szCs w:val="20"/>
              </w:rPr>
              <w:t>0,002</w:t>
            </w:r>
          </w:p>
        </w:tc>
      </w:tr>
      <w:tr w:rsidR="004844FC" w:rsidRPr="004844FC" w14:paraId="2D3AB0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F3ABF7"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A190184"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4C5BF62D"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7EFFF24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FEE7D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10C666"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4797FFBC" w14:textId="77777777" w:rsidR="004844FC" w:rsidRPr="004844FC" w:rsidRDefault="004844FC" w:rsidP="004844FC">
            <w:pPr>
              <w:jc w:val="center"/>
              <w:rPr>
                <w:sz w:val="20"/>
                <w:szCs w:val="20"/>
              </w:rPr>
            </w:pPr>
            <w:r w:rsidRPr="004844FC">
              <w:rPr>
                <w:sz w:val="20"/>
                <w:szCs w:val="20"/>
              </w:rPr>
              <w:t>0,002</w:t>
            </w:r>
          </w:p>
        </w:tc>
      </w:tr>
      <w:tr w:rsidR="004844FC" w:rsidRPr="004844FC" w14:paraId="3C5FA3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9128B7"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ED3B9A4"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5B859527"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2EB7EB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CFDB3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1A8BCD"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12720CBF" w14:textId="77777777" w:rsidR="004844FC" w:rsidRPr="004844FC" w:rsidRDefault="004844FC" w:rsidP="004844FC">
            <w:pPr>
              <w:jc w:val="center"/>
              <w:rPr>
                <w:sz w:val="20"/>
                <w:szCs w:val="20"/>
              </w:rPr>
            </w:pPr>
            <w:r w:rsidRPr="004844FC">
              <w:rPr>
                <w:sz w:val="20"/>
                <w:szCs w:val="20"/>
              </w:rPr>
              <w:t>0,002</w:t>
            </w:r>
          </w:p>
        </w:tc>
      </w:tr>
      <w:tr w:rsidR="004844FC" w:rsidRPr="004844FC" w14:paraId="69288FB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14F95B"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BAEF5CC"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52184F80"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09AECAC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A5EF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E714A9"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2D106612" w14:textId="77777777" w:rsidR="004844FC" w:rsidRPr="004844FC" w:rsidRDefault="004844FC" w:rsidP="004844FC">
            <w:pPr>
              <w:jc w:val="center"/>
              <w:rPr>
                <w:sz w:val="20"/>
                <w:szCs w:val="20"/>
              </w:rPr>
            </w:pPr>
            <w:r w:rsidRPr="004844FC">
              <w:rPr>
                <w:sz w:val="20"/>
                <w:szCs w:val="20"/>
              </w:rPr>
              <w:t>0,002</w:t>
            </w:r>
          </w:p>
        </w:tc>
      </w:tr>
      <w:tr w:rsidR="004844FC" w:rsidRPr="004844FC" w14:paraId="3A0A1C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1F1F4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8FFA38F"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12328AB4"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37FFE8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87001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1B55C9"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18B6DB5C" w14:textId="77777777" w:rsidR="004844FC" w:rsidRPr="004844FC" w:rsidRDefault="004844FC" w:rsidP="004844FC">
            <w:pPr>
              <w:jc w:val="center"/>
              <w:rPr>
                <w:sz w:val="20"/>
                <w:szCs w:val="20"/>
              </w:rPr>
            </w:pPr>
            <w:r w:rsidRPr="004844FC">
              <w:rPr>
                <w:sz w:val="20"/>
                <w:szCs w:val="20"/>
              </w:rPr>
              <w:t>0,002</w:t>
            </w:r>
          </w:p>
        </w:tc>
      </w:tr>
      <w:tr w:rsidR="004844FC" w:rsidRPr="004844FC" w14:paraId="5B614E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E14C6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E3DA0F4"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2D5482B0"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1E266F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9C11D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6472EA"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09995BBE" w14:textId="77777777" w:rsidR="004844FC" w:rsidRPr="004844FC" w:rsidRDefault="004844FC" w:rsidP="004844FC">
            <w:pPr>
              <w:jc w:val="center"/>
              <w:rPr>
                <w:sz w:val="20"/>
                <w:szCs w:val="20"/>
              </w:rPr>
            </w:pPr>
            <w:r w:rsidRPr="004844FC">
              <w:rPr>
                <w:sz w:val="20"/>
                <w:szCs w:val="20"/>
              </w:rPr>
              <w:t>0,002</w:t>
            </w:r>
          </w:p>
        </w:tc>
      </w:tr>
      <w:tr w:rsidR="004844FC" w:rsidRPr="004844FC" w14:paraId="646E165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116E32"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ABD3E7F"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691348CE"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23DCE9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EEAFA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D53F22" w14:textId="77777777" w:rsidR="004844FC" w:rsidRPr="004844FC" w:rsidRDefault="004844FC" w:rsidP="004844FC">
            <w:pPr>
              <w:jc w:val="center"/>
              <w:rPr>
                <w:sz w:val="20"/>
                <w:szCs w:val="20"/>
              </w:rPr>
            </w:pPr>
            <w:r w:rsidRPr="004844FC">
              <w:rPr>
                <w:sz w:val="20"/>
                <w:szCs w:val="20"/>
              </w:rPr>
              <w:t>2,00</w:t>
            </w:r>
          </w:p>
        </w:tc>
        <w:tc>
          <w:tcPr>
            <w:tcW w:w="1900" w:type="dxa"/>
            <w:tcBorders>
              <w:top w:val="nil"/>
              <w:left w:val="nil"/>
              <w:bottom w:val="single" w:sz="4" w:space="0" w:color="auto"/>
              <w:right w:val="single" w:sz="4" w:space="0" w:color="auto"/>
            </w:tcBorders>
            <w:shd w:val="clear" w:color="auto" w:fill="auto"/>
            <w:noWrap/>
            <w:vAlign w:val="center"/>
            <w:hideMark/>
          </w:tcPr>
          <w:p w14:paraId="5EE3CE4C" w14:textId="77777777" w:rsidR="004844FC" w:rsidRPr="004844FC" w:rsidRDefault="004844FC" w:rsidP="004844FC">
            <w:pPr>
              <w:jc w:val="center"/>
              <w:rPr>
                <w:sz w:val="20"/>
                <w:szCs w:val="20"/>
              </w:rPr>
            </w:pPr>
            <w:r w:rsidRPr="004844FC">
              <w:rPr>
                <w:sz w:val="20"/>
                <w:szCs w:val="20"/>
              </w:rPr>
              <w:t>0,002</w:t>
            </w:r>
          </w:p>
        </w:tc>
      </w:tr>
      <w:tr w:rsidR="004844FC" w:rsidRPr="004844FC" w14:paraId="0324DAE8"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D0F67" w14:textId="77777777" w:rsidR="004844FC" w:rsidRPr="004844FC" w:rsidRDefault="004844FC" w:rsidP="004844FC">
            <w:pPr>
              <w:jc w:val="center"/>
              <w:rPr>
                <w:color w:val="000000"/>
                <w:sz w:val="20"/>
                <w:szCs w:val="20"/>
              </w:rPr>
            </w:pPr>
            <w:r w:rsidRPr="004844FC">
              <w:rPr>
                <w:color w:val="000000"/>
                <w:sz w:val="20"/>
                <w:szCs w:val="20"/>
              </w:rPr>
              <w:t>ВК Жукова, 33 (ул. М. Жукова, 33): ЕТО №01-3 - ПАО «Т Плюс»</w:t>
            </w:r>
          </w:p>
        </w:tc>
      </w:tr>
      <w:tr w:rsidR="004844FC" w:rsidRPr="004844FC" w14:paraId="73890D4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EEACC1"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5A6643FA"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204AB2D3"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6CBB1C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4C97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543843"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03FF4865" w14:textId="77777777" w:rsidR="004844FC" w:rsidRPr="004844FC" w:rsidRDefault="004844FC" w:rsidP="004844FC">
            <w:pPr>
              <w:jc w:val="center"/>
              <w:rPr>
                <w:sz w:val="20"/>
                <w:szCs w:val="20"/>
              </w:rPr>
            </w:pPr>
            <w:r w:rsidRPr="004844FC">
              <w:rPr>
                <w:sz w:val="20"/>
                <w:szCs w:val="20"/>
              </w:rPr>
              <w:t>0,064</w:t>
            </w:r>
          </w:p>
        </w:tc>
      </w:tr>
      <w:tr w:rsidR="004844FC" w:rsidRPr="004844FC" w14:paraId="414D7B8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D02F2B"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2CAE698D"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3A141379" w14:textId="77777777" w:rsidR="004844FC" w:rsidRPr="004844FC" w:rsidRDefault="004844FC" w:rsidP="004844FC">
            <w:pPr>
              <w:jc w:val="center"/>
              <w:rPr>
                <w:sz w:val="20"/>
                <w:szCs w:val="20"/>
              </w:rPr>
            </w:pPr>
            <w:r w:rsidRPr="004844FC">
              <w:rPr>
                <w:sz w:val="20"/>
                <w:szCs w:val="20"/>
              </w:rPr>
              <w:t>74,2</w:t>
            </w:r>
          </w:p>
        </w:tc>
        <w:tc>
          <w:tcPr>
            <w:tcW w:w="1900" w:type="dxa"/>
            <w:tcBorders>
              <w:top w:val="nil"/>
              <w:left w:val="nil"/>
              <w:bottom w:val="single" w:sz="4" w:space="0" w:color="auto"/>
              <w:right w:val="single" w:sz="4" w:space="0" w:color="auto"/>
            </w:tcBorders>
            <w:shd w:val="clear" w:color="auto" w:fill="auto"/>
            <w:noWrap/>
            <w:vAlign w:val="center"/>
            <w:hideMark/>
          </w:tcPr>
          <w:p w14:paraId="2F3BED3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080B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B9B9D9"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541B95C5" w14:textId="77777777" w:rsidR="004844FC" w:rsidRPr="004844FC" w:rsidRDefault="004844FC" w:rsidP="004844FC">
            <w:pPr>
              <w:jc w:val="center"/>
              <w:rPr>
                <w:sz w:val="20"/>
                <w:szCs w:val="20"/>
              </w:rPr>
            </w:pPr>
            <w:r w:rsidRPr="004844FC">
              <w:rPr>
                <w:sz w:val="20"/>
                <w:szCs w:val="20"/>
              </w:rPr>
              <w:t>0,064</w:t>
            </w:r>
          </w:p>
        </w:tc>
      </w:tr>
      <w:tr w:rsidR="004844FC" w:rsidRPr="004844FC" w14:paraId="5EF856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890FDC"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293243A4"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0859A075" w14:textId="77777777" w:rsidR="004844FC" w:rsidRPr="004844FC" w:rsidRDefault="004844FC" w:rsidP="004844FC">
            <w:pPr>
              <w:jc w:val="center"/>
              <w:rPr>
                <w:sz w:val="20"/>
                <w:szCs w:val="20"/>
              </w:rPr>
            </w:pPr>
            <w:r w:rsidRPr="004844FC">
              <w:rPr>
                <w:sz w:val="20"/>
                <w:szCs w:val="20"/>
              </w:rPr>
              <w:t>73,5</w:t>
            </w:r>
          </w:p>
        </w:tc>
        <w:tc>
          <w:tcPr>
            <w:tcW w:w="1900" w:type="dxa"/>
            <w:tcBorders>
              <w:top w:val="nil"/>
              <w:left w:val="nil"/>
              <w:bottom w:val="single" w:sz="4" w:space="0" w:color="auto"/>
              <w:right w:val="single" w:sz="4" w:space="0" w:color="auto"/>
            </w:tcBorders>
            <w:shd w:val="clear" w:color="auto" w:fill="auto"/>
            <w:noWrap/>
            <w:vAlign w:val="center"/>
            <w:hideMark/>
          </w:tcPr>
          <w:p w14:paraId="716D4C9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921385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7C4870"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6CF3C5CE" w14:textId="77777777" w:rsidR="004844FC" w:rsidRPr="004844FC" w:rsidRDefault="004844FC" w:rsidP="004844FC">
            <w:pPr>
              <w:jc w:val="center"/>
              <w:rPr>
                <w:sz w:val="20"/>
                <w:szCs w:val="20"/>
              </w:rPr>
            </w:pPr>
            <w:r w:rsidRPr="004844FC">
              <w:rPr>
                <w:sz w:val="20"/>
                <w:szCs w:val="20"/>
              </w:rPr>
              <w:t>0,064</w:t>
            </w:r>
          </w:p>
        </w:tc>
      </w:tr>
      <w:tr w:rsidR="004844FC" w:rsidRPr="004844FC" w14:paraId="523A416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292CD4"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5EA9CB55"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32EA61B5"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64B330D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64E0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12C8A3"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71A7ECF4" w14:textId="77777777" w:rsidR="004844FC" w:rsidRPr="004844FC" w:rsidRDefault="004844FC" w:rsidP="004844FC">
            <w:pPr>
              <w:jc w:val="center"/>
              <w:rPr>
                <w:sz w:val="20"/>
                <w:szCs w:val="20"/>
              </w:rPr>
            </w:pPr>
            <w:r w:rsidRPr="004844FC">
              <w:rPr>
                <w:sz w:val="20"/>
                <w:szCs w:val="20"/>
              </w:rPr>
              <w:t>0,064</w:t>
            </w:r>
          </w:p>
        </w:tc>
      </w:tr>
      <w:tr w:rsidR="004844FC" w:rsidRPr="004844FC" w14:paraId="3B3D5B0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EB0014"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156ED0F1" w14:textId="77777777" w:rsidR="004844FC" w:rsidRPr="004844FC" w:rsidRDefault="004844FC" w:rsidP="004844FC">
            <w:pPr>
              <w:jc w:val="center"/>
              <w:rPr>
                <w:sz w:val="20"/>
                <w:szCs w:val="20"/>
              </w:rPr>
            </w:pPr>
            <w:r w:rsidRPr="004844FC">
              <w:rPr>
                <w:sz w:val="20"/>
                <w:szCs w:val="20"/>
              </w:rPr>
              <w:t>90,5</w:t>
            </w:r>
          </w:p>
        </w:tc>
        <w:tc>
          <w:tcPr>
            <w:tcW w:w="1900" w:type="dxa"/>
            <w:tcBorders>
              <w:top w:val="nil"/>
              <w:left w:val="nil"/>
              <w:bottom w:val="single" w:sz="4" w:space="0" w:color="auto"/>
              <w:right w:val="single" w:sz="4" w:space="0" w:color="auto"/>
            </w:tcBorders>
            <w:shd w:val="clear" w:color="auto" w:fill="auto"/>
            <w:noWrap/>
            <w:vAlign w:val="center"/>
            <w:hideMark/>
          </w:tcPr>
          <w:p w14:paraId="57526093" w14:textId="77777777" w:rsidR="004844FC" w:rsidRPr="004844FC" w:rsidRDefault="004844FC" w:rsidP="004844FC">
            <w:pPr>
              <w:jc w:val="center"/>
              <w:rPr>
                <w:sz w:val="20"/>
                <w:szCs w:val="20"/>
              </w:rPr>
            </w:pPr>
            <w:r w:rsidRPr="004844FC">
              <w:rPr>
                <w:sz w:val="20"/>
                <w:szCs w:val="20"/>
              </w:rPr>
              <w:t>71,9</w:t>
            </w:r>
          </w:p>
        </w:tc>
        <w:tc>
          <w:tcPr>
            <w:tcW w:w="1900" w:type="dxa"/>
            <w:tcBorders>
              <w:top w:val="nil"/>
              <w:left w:val="nil"/>
              <w:bottom w:val="single" w:sz="4" w:space="0" w:color="auto"/>
              <w:right w:val="single" w:sz="4" w:space="0" w:color="auto"/>
            </w:tcBorders>
            <w:shd w:val="clear" w:color="auto" w:fill="auto"/>
            <w:noWrap/>
            <w:vAlign w:val="center"/>
            <w:hideMark/>
          </w:tcPr>
          <w:p w14:paraId="0E4FDBF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8B76B0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91B786"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343A4A33" w14:textId="77777777" w:rsidR="004844FC" w:rsidRPr="004844FC" w:rsidRDefault="004844FC" w:rsidP="004844FC">
            <w:pPr>
              <w:jc w:val="center"/>
              <w:rPr>
                <w:sz w:val="20"/>
                <w:szCs w:val="20"/>
              </w:rPr>
            </w:pPr>
            <w:r w:rsidRPr="004844FC">
              <w:rPr>
                <w:sz w:val="20"/>
                <w:szCs w:val="20"/>
              </w:rPr>
              <w:t>0,064</w:t>
            </w:r>
          </w:p>
        </w:tc>
      </w:tr>
      <w:tr w:rsidR="004844FC" w:rsidRPr="004844FC" w14:paraId="19DDF3E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DAB101"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4FC53E71"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5CF94F0A" w14:textId="77777777" w:rsidR="004844FC" w:rsidRPr="004844FC" w:rsidRDefault="004844FC" w:rsidP="004844FC">
            <w:pPr>
              <w:jc w:val="center"/>
              <w:rPr>
                <w:sz w:val="20"/>
                <w:szCs w:val="20"/>
              </w:rPr>
            </w:pPr>
            <w:r w:rsidRPr="004844FC">
              <w:rPr>
                <w:sz w:val="20"/>
                <w:szCs w:val="20"/>
              </w:rPr>
              <w:t>71,1</w:t>
            </w:r>
          </w:p>
        </w:tc>
        <w:tc>
          <w:tcPr>
            <w:tcW w:w="1900" w:type="dxa"/>
            <w:tcBorders>
              <w:top w:val="nil"/>
              <w:left w:val="nil"/>
              <w:bottom w:val="single" w:sz="4" w:space="0" w:color="auto"/>
              <w:right w:val="single" w:sz="4" w:space="0" w:color="auto"/>
            </w:tcBorders>
            <w:shd w:val="clear" w:color="auto" w:fill="auto"/>
            <w:noWrap/>
            <w:vAlign w:val="center"/>
            <w:hideMark/>
          </w:tcPr>
          <w:p w14:paraId="635A123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7AA5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328676"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125D2194" w14:textId="77777777" w:rsidR="004844FC" w:rsidRPr="004844FC" w:rsidRDefault="004844FC" w:rsidP="004844FC">
            <w:pPr>
              <w:jc w:val="center"/>
              <w:rPr>
                <w:sz w:val="20"/>
                <w:szCs w:val="20"/>
              </w:rPr>
            </w:pPr>
            <w:r w:rsidRPr="004844FC">
              <w:rPr>
                <w:sz w:val="20"/>
                <w:szCs w:val="20"/>
              </w:rPr>
              <w:t>0,064</w:t>
            </w:r>
          </w:p>
        </w:tc>
      </w:tr>
      <w:tr w:rsidR="004844FC" w:rsidRPr="004844FC" w14:paraId="473EF2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E27CD1"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75DB5BF4" w14:textId="77777777" w:rsidR="004844FC" w:rsidRPr="004844FC" w:rsidRDefault="004844FC" w:rsidP="004844FC">
            <w:pPr>
              <w:jc w:val="center"/>
              <w:rPr>
                <w:sz w:val="20"/>
                <w:szCs w:val="20"/>
              </w:rPr>
            </w:pPr>
            <w:r w:rsidRPr="004844FC">
              <w:rPr>
                <w:sz w:val="20"/>
                <w:szCs w:val="20"/>
              </w:rPr>
              <w:t>88,2</w:t>
            </w:r>
          </w:p>
        </w:tc>
        <w:tc>
          <w:tcPr>
            <w:tcW w:w="1900" w:type="dxa"/>
            <w:tcBorders>
              <w:top w:val="nil"/>
              <w:left w:val="nil"/>
              <w:bottom w:val="single" w:sz="4" w:space="0" w:color="auto"/>
              <w:right w:val="single" w:sz="4" w:space="0" w:color="auto"/>
            </w:tcBorders>
            <w:shd w:val="clear" w:color="auto" w:fill="auto"/>
            <w:noWrap/>
            <w:vAlign w:val="center"/>
            <w:hideMark/>
          </w:tcPr>
          <w:p w14:paraId="7B638D8F" w14:textId="77777777" w:rsidR="004844FC" w:rsidRPr="004844FC" w:rsidRDefault="004844FC" w:rsidP="004844FC">
            <w:pPr>
              <w:jc w:val="center"/>
              <w:rPr>
                <w:sz w:val="20"/>
                <w:szCs w:val="20"/>
              </w:rPr>
            </w:pPr>
            <w:r w:rsidRPr="004844FC">
              <w:rPr>
                <w:sz w:val="20"/>
                <w:szCs w:val="20"/>
              </w:rPr>
              <w:t>70,4</w:t>
            </w:r>
          </w:p>
        </w:tc>
        <w:tc>
          <w:tcPr>
            <w:tcW w:w="1900" w:type="dxa"/>
            <w:tcBorders>
              <w:top w:val="nil"/>
              <w:left w:val="nil"/>
              <w:bottom w:val="single" w:sz="4" w:space="0" w:color="auto"/>
              <w:right w:val="single" w:sz="4" w:space="0" w:color="auto"/>
            </w:tcBorders>
            <w:shd w:val="clear" w:color="auto" w:fill="auto"/>
            <w:noWrap/>
            <w:vAlign w:val="center"/>
            <w:hideMark/>
          </w:tcPr>
          <w:p w14:paraId="353A92C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1D78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94F31B"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393F2A1A" w14:textId="77777777" w:rsidR="004844FC" w:rsidRPr="004844FC" w:rsidRDefault="004844FC" w:rsidP="004844FC">
            <w:pPr>
              <w:jc w:val="center"/>
              <w:rPr>
                <w:sz w:val="20"/>
                <w:szCs w:val="20"/>
              </w:rPr>
            </w:pPr>
            <w:r w:rsidRPr="004844FC">
              <w:rPr>
                <w:sz w:val="20"/>
                <w:szCs w:val="20"/>
              </w:rPr>
              <w:t>0,064</w:t>
            </w:r>
          </w:p>
        </w:tc>
      </w:tr>
      <w:tr w:rsidR="004844FC" w:rsidRPr="004844FC" w14:paraId="458B60E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E518ED"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3FA23F2"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5E41F1AD" w14:textId="77777777" w:rsidR="004844FC" w:rsidRPr="004844FC" w:rsidRDefault="004844FC" w:rsidP="004844FC">
            <w:pPr>
              <w:jc w:val="center"/>
              <w:rPr>
                <w:sz w:val="20"/>
                <w:szCs w:val="20"/>
              </w:rPr>
            </w:pPr>
            <w:r w:rsidRPr="004844FC">
              <w:rPr>
                <w:sz w:val="20"/>
                <w:szCs w:val="20"/>
              </w:rPr>
              <w:t>69,6</w:t>
            </w:r>
          </w:p>
        </w:tc>
        <w:tc>
          <w:tcPr>
            <w:tcW w:w="1900" w:type="dxa"/>
            <w:tcBorders>
              <w:top w:val="nil"/>
              <w:left w:val="nil"/>
              <w:bottom w:val="single" w:sz="4" w:space="0" w:color="auto"/>
              <w:right w:val="single" w:sz="4" w:space="0" w:color="auto"/>
            </w:tcBorders>
            <w:shd w:val="clear" w:color="auto" w:fill="auto"/>
            <w:noWrap/>
            <w:vAlign w:val="center"/>
            <w:hideMark/>
          </w:tcPr>
          <w:p w14:paraId="22E14FF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C49F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178387"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231DB3E7" w14:textId="77777777" w:rsidR="004844FC" w:rsidRPr="004844FC" w:rsidRDefault="004844FC" w:rsidP="004844FC">
            <w:pPr>
              <w:jc w:val="center"/>
              <w:rPr>
                <w:sz w:val="20"/>
                <w:szCs w:val="20"/>
              </w:rPr>
            </w:pPr>
            <w:r w:rsidRPr="004844FC">
              <w:rPr>
                <w:sz w:val="20"/>
                <w:szCs w:val="20"/>
              </w:rPr>
              <w:t>0,064</w:t>
            </w:r>
          </w:p>
        </w:tc>
      </w:tr>
      <w:tr w:rsidR="004844FC" w:rsidRPr="004844FC" w14:paraId="0CBDE8E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129DA0"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5835ACB6" w14:textId="77777777" w:rsidR="004844FC" w:rsidRPr="004844FC" w:rsidRDefault="004844FC" w:rsidP="004844FC">
            <w:pPr>
              <w:jc w:val="center"/>
              <w:rPr>
                <w:sz w:val="20"/>
                <w:szCs w:val="20"/>
              </w:rPr>
            </w:pPr>
            <w:r w:rsidRPr="004844FC">
              <w:rPr>
                <w:sz w:val="20"/>
                <w:szCs w:val="20"/>
              </w:rPr>
              <w:t>85,9</w:t>
            </w:r>
          </w:p>
        </w:tc>
        <w:tc>
          <w:tcPr>
            <w:tcW w:w="1900" w:type="dxa"/>
            <w:tcBorders>
              <w:top w:val="nil"/>
              <w:left w:val="nil"/>
              <w:bottom w:val="single" w:sz="4" w:space="0" w:color="auto"/>
              <w:right w:val="single" w:sz="4" w:space="0" w:color="auto"/>
            </w:tcBorders>
            <w:shd w:val="clear" w:color="auto" w:fill="auto"/>
            <w:noWrap/>
            <w:vAlign w:val="center"/>
            <w:hideMark/>
          </w:tcPr>
          <w:p w14:paraId="1E2F94B1" w14:textId="77777777" w:rsidR="004844FC" w:rsidRPr="004844FC" w:rsidRDefault="004844FC" w:rsidP="004844FC">
            <w:pPr>
              <w:jc w:val="center"/>
              <w:rPr>
                <w:sz w:val="20"/>
                <w:szCs w:val="20"/>
              </w:rPr>
            </w:pPr>
            <w:r w:rsidRPr="004844FC">
              <w:rPr>
                <w:sz w:val="20"/>
                <w:szCs w:val="20"/>
              </w:rPr>
              <w:t>68,8</w:t>
            </w:r>
          </w:p>
        </w:tc>
        <w:tc>
          <w:tcPr>
            <w:tcW w:w="1900" w:type="dxa"/>
            <w:tcBorders>
              <w:top w:val="nil"/>
              <w:left w:val="nil"/>
              <w:bottom w:val="single" w:sz="4" w:space="0" w:color="auto"/>
              <w:right w:val="single" w:sz="4" w:space="0" w:color="auto"/>
            </w:tcBorders>
            <w:shd w:val="clear" w:color="auto" w:fill="auto"/>
            <w:noWrap/>
            <w:vAlign w:val="center"/>
            <w:hideMark/>
          </w:tcPr>
          <w:p w14:paraId="2268043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76C1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F74BB7"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5B2099EC" w14:textId="77777777" w:rsidR="004844FC" w:rsidRPr="004844FC" w:rsidRDefault="004844FC" w:rsidP="004844FC">
            <w:pPr>
              <w:jc w:val="center"/>
              <w:rPr>
                <w:sz w:val="20"/>
                <w:szCs w:val="20"/>
              </w:rPr>
            </w:pPr>
            <w:r w:rsidRPr="004844FC">
              <w:rPr>
                <w:sz w:val="20"/>
                <w:szCs w:val="20"/>
              </w:rPr>
              <w:t>0,064</w:t>
            </w:r>
          </w:p>
        </w:tc>
      </w:tr>
      <w:tr w:rsidR="004844FC" w:rsidRPr="004844FC" w14:paraId="43B107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9C8430"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4B880DF6" w14:textId="77777777" w:rsidR="004844FC" w:rsidRPr="004844FC" w:rsidRDefault="004844FC" w:rsidP="004844FC">
            <w:pPr>
              <w:jc w:val="center"/>
              <w:rPr>
                <w:sz w:val="20"/>
                <w:szCs w:val="20"/>
              </w:rPr>
            </w:pPr>
            <w:r w:rsidRPr="004844FC">
              <w:rPr>
                <w:sz w:val="20"/>
                <w:szCs w:val="20"/>
              </w:rPr>
              <w:t>84,7</w:t>
            </w:r>
          </w:p>
        </w:tc>
        <w:tc>
          <w:tcPr>
            <w:tcW w:w="1900" w:type="dxa"/>
            <w:tcBorders>
              <w:top w:val="nil"/>
              <w:left w:val="nil"/>
              <w:bottom w:val="single" w:sz="4" w:space="0" w:color="auto"/>
              <w:right w:val="single" w:sz="4" w:space="0" w:color="auto"/>
            </w:tcBorders>
            <w:shd w:val="clear" w:color="auto" w:fill="auto"/>
            <w:noWrap/>
            <w:vAlign w:val="center"/>
            <w:hideMark/>
          </w:tcPr>
          <w:p w14:paraId="3D8C7F31"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51F8590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7D819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E27D30"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27E97EC5" w14:textId="77777777" w:rsidR="004844FC" w:rsidRPr="004844FC" w:rsidRDefault="004844FC" w:rsidP="004844FC">
            <w:pPr>
              <w:jc w:val="center"/>
              <w:rPr>
                <w:sz w:val="20"/>
                <w:szCs w:val="20"/>
              </w:rPr>
            </w:pPr>
            <w:r w:rsidRPr="004844FC">
              <w:rPr>
                <w:sz w:val="20"/>
                <w:szCs w:val="20"/>
              </w:rPr>
              <w:t>0,064</w:t>
            </w:r>
          </w:p>
        </w:tc>
      </w:tr>
      <w:tr w:rsidR="004844FC" w:rsidRPr="004844FC" w14:paraId="6E47ED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742C4F"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78D4D55F"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180A9553"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690F55B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5808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519B5B"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5DC1C8F9" w14:textId="77777777" w:rsidR="004844FC" w:rsidRPr="004844FC" w:rsidRDefault="004844FC" w:rsidP="004844FC">
            <w:pPr>
              <w:jc w:val="center"/>
              <w:rPr>
                <w:sz w:val="20"/>
                <w:szCs w:val="20"/>
              </w:rPr>
            </w:pPr>
            <w:r w:rsidRPr="004844FC">
              <w:rPr>
                <w:sz w:val="20"/>
                <w:szCs w:val="20"/>
              </w:rPr>
              <w:t>0,064</w:t>
            </w:r>
          </w:p>
        </w:tc>
      </w:tr>
      <w:tr w:rsidR="004844FC" w:rsidRPr="004844FC" w14:paraId="6BDECDB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6650B9"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833AF55"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21DA3FD3" w14:textId="77777777" w:rsidR="004844FC" w:rsidRPr="004844FC" w:rsidRDefault="004844FC" w:rsidP="004844FC">
            <w:pPr>
              <w:jc w:val="center"/>
              <w:rPr>
                <w:sz w:val="20"/>
                <w:szCs w:val="20"/>
              </w:rPr>
            </w:pPr>
            <w:r w:rsidRPr="004844FC">
              <w:rPr>
                <w:sz w:val="20"/>
                <w:szCs w:val="20"/>
              </w:rPr>
              <w:t>66,4</w:t>
            </w:r>
          </w:p>
        </w:tc>
        <w:tc>
          <w:tcPr>
            <w:tcW w:w="1900" w:type="dxa"/>
            <w:tcBorders>
              <w:top w:val="nil"/>
              <w:left w:val="nil"/>
              <w:bottom w:val="single" w:sz="4" w:space="0" w:color="auto"/>
              <w:right w:val="single" w:sz="4" w:space="0" w:color="auto"/>
            </w:tcBorders>
            <w:shd w:val="clear" w:color="auto" w:fill="auto"/>
            <w:noWrap/>
            <w:vAlign w:val="center"/>
            <w:hideMark/>
          </w:tcPr>
          <w:p w14:paraId="4CCF435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582C1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A03803"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009193C6" w14:textId="77777777" w:rsidR="004844FC" w:rsidRPr="004844FC" w:rsidRDefault="004844FC" w:rsidP="004844FC">
            <w:pPr>
              <w:jc w:val="center"/>
              <w:rPr>
                <w:sz w:val="20"/>
                <w:szCs w:val="20"/>
              </w:rPr>
            </w:pPr>
            <w:r w:rsidRPr="004844FC">
              <w:rPr>
                <w:sz w:val="20"/>
                <w:szCs w:val="20"/>
              </w:rPr>
              <w:t>0,064</w:t>
            </w:r>
          </w:p>
        </w:tc>
      </w:tr>
      <w:tr w:rsidR="004844FC" w:rsidRPr="004844FC" w14:paraId="094DAF9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8808C7"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46C5B15B" w14:textId="77777777" w:rsidR="004844FC" w:rsidRPr="004844FC" w:rsidRDefault="004844FC" w:rsidP="004844FC">
            <w:pPr>
              <w:jc w:val="center"/>
              <w:rPr>
                <w:sz w:val="20"/>
                <w:szCs w:val="20"/>
              </w:rPr>
            </w:pPr>
            <w:r w:rsidRPr="004844FC">
              <w:rPr>
                <w:sz w:val="20"/>
                <w:szCs w:val="20"/>
              </w:rPr>
              <w:t>81,2</w:t>
            </w:r>
          </w:p>
        </w:tc>
        <w:tc>
          <w:tcPr>
            <w:tcW w:w="1900" w:type="dxa"/>
            <w:tcBorders>
              <w:top w:val="nil"/>
              <w:left w:val="nil"/>
              <w:bottom w:val="single" w:sz="4" w:space="0" w:color="auto"/>
              <w:right w:val="single" w:sz="4" w:space="0" w:color="auto"/>
            </w:tcBorders>
            <w:shd w:val="clear" w:color="auto" w:fill="auto"/>
            <w:noWrap/>
            <w:vAlign w:val="center"/>
            <w:hideMark/>
          </w:tcPr>
          <w:p w14:paraId="2931BB97" w14:textId="77777777" w:rsidR="004844FC" w:rsidRPr="004844FC" w:rsidRDefault="004844FC" w:rsidP="004844FC">
            <w:pPr>
              <w:jc w:val="center"/>
              <w:rPr>
                <w:sz w:val="20"/>
                <w:szCs w:val="20"/>
              </w:rPr>
            </w:pPr>
            <w:r w:rsidRPr="004844FC">
              <w:rPr>
                <w:sz w:val="20"/>
                <w:szCs w:val="20"/>
              </w:rPr>
              <w:t>65,6</w:t>
            </w:r>
          </w:p>
        </w:tc>
        <w:tc>
          <w:tcPr>
            <w:tcW w:w="1900" w:type="dxa"/>
            <w:tcBorders>
              <w:top w:val="nil"/>
              <w:left w:val="nil"/>
              <w:bottom w:val="single" w:sz="4" w:space="0" w:color="auto"/>
              <w:right w:val="single" w:sz="4" w:space="0" w:color="auto"/>
            </w:tcBorders>
            <w:shd w:val="clear" w:color="auto" w:fill="auto"/>
            <w:noWrap/>
            <w:vAlign w:val="center"/>
            <w:hideMark/>
          </w:tcPr>
          <w:p w14:paraId="73F646E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0BDF5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840684"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17FABDBD" w14:textId="77777777" w:rsidR="004844FC" w:rsidRPr="004844FC" w:rsidRDefault="004844FC" w:rsidP="004844FC">
            <w:pPr>
              <w:jc w:val="center"/>
              <w:rPr>
                <w:sz w:val="20"/>
                <w:szCs w:val="20"/>
              </w:rPr>
            </w:pPr>
            <w:r w:rsidRPr="004844FC">
              <w:rPr>
                <w:sz w:val="20"/>
                <w:szCs w:val="20"/>
              </w:rPr>
              <w:t>0,064</w:t>
            </w:r>
          </w:p>
        </w:tc>
      </w:tr>
      <w:tr w:rsidR="004844FC" w:rsidRPr="004844FC" w14:paraId="134582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55E29D"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6DE361B2" w14:textId="77777777" w:rsidR="004844FC" w:rsidRPr="004844FC" w:rsidRDefault="004844FC" w:rsidP="004844FC">
            <w:pPr>
              <w:jc w:val="center"/>
              <w:rPr>
                <w:sz w:val="20"/>
                <w:szCs w:val="20"/>
              </w:rPr>
            </w:pPr>
            <w:r w:rsidRPr="004844FC">
              <w:rPr>
                <w:sz w:val="20"/>
                <w:szCs w:val="20"/>
              </w:rPr>
              <w:t>80,0</w:t>
            </w:r>
          </w:p>
        </w:tc>
        <w:tc>
          <w:tcPr>
            <w:tcW w:w="1900" w:type="dxa"/>
            <w:tcBorders>
              <w:top w:val="nil"/>
              <w:left w:val="nil"/>
              <w:bottom w:val="single" w:sz="4" w:space="0" w:color="auto"/>
              <w:right w:val="single" w:sz="4" w:space="0" w:color="auto"/>
            </w:tcBorders>
            <w:shd w:val="clear" w:color="auto" w:fill="auto"/>
            <w:noWrap/>
            <w:vAlign w:val="center"/>
            <w:hideMark/>
          </w:tcPr>
          <w:p w14:paraId="4727E080" w14:textId="77777777" w:rsidR="004844FC" w:rsidRPr="004844FC" w:rsidRDefault="004844FC" w:rsidP="004844FC">
            <w:pPr>
              <w:jc w:val="center"/>
              <w:rPr>
                <w:sz w:val="20"/>
                <w:szCs w:val="20"/>
              </w:rPr>
            </w:pPr>
            <w:r w:rsidRPr="004844FC">
              <w:rPr>
                <w:sz w:val="20"/>
                <w:szCs w:val="20"/>
              </w:rPr>
              <w:t>64,8</w:t>
            </w:r>
          </w:p>
        </w:tc>
        <w:tc>
          <w:tcPr>
            <w:tcW w:w="1900" w:type="dxa"/>
            <w:tcBorders>
              <w:top w:val="nil"/>
              <w:left w:val="nil"/>
              <w:bottom w:val="single" w:sz="4" w:space="0" w:color="auto"/>
              <w:right w:val="single" w:sz="4" w:space="0" w:color="auto"/>
            </w:tcBorders>
            <w:shd w:val="clear" w:color="auto" w:fill="auto"/>
            <w:noWrap/>
            <w:vAlign w:val="center"/>
            <w:hideMark/>
          </w:tcPr>
          <w:p w14:paraId="5FDC6BA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1A1D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EDE75F"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0BD20639" w14:textId="77777777" w:rsidR="004844FC" w:rsidRPr="004844FC" w:rsidRDefault="004844FC" w:rsidP="004844FC">
            <w:pPr>
              <w:jc w:val="center"/>
              <w:rPr>
                <w:sz w:val="20"/>
                <w:szCs w:val="20"/>
              </w:rPr>
            </w:pPr>
            <w:r w:rsidRPr="004844FC">
              <w:rPr>
                <w:sz w:val="20"/>
                <w:szCs w:val="20"/>
              </w:rPr>
              <w:t>0,064</w:t>
            </w:r>
          </w:p>
        </w:tc>
      </w:tr>
      <w:tr w:rsidR="004844FC" w:rsidRPr="004844FC" w14:paraId="24099B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BDF16E"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4DE3EF8A" w14:textId="77777777" w:rsidR="004844FC" w:rsidRPr="004844FC" w:rsidRDefault="004844FC" w:rsidP="004844FC">
            <w:pPr>
              <w:jc w:val="center"/>
              <w:rPr>
                <w:sz w:val="20"/>
                <w:szCs w:val="20"/>
              </w:rPr>
            </w:pPr>
            <w:r w:rsidRPr="004844FC">
              <w:rPr>
                <w:sz w:val="20"/>
                <w:szCs w:val="20"/>
              </w:rPr>
              <w:t>78,8</w:t>
            </w:r>
          </w:p>
        </w:tc>
        <w:tc>
          <w:tcPr>
            <w:tcW w:w="1900" w:type="dxa"/>
            <w:tcBorders>
              <w:top w:val="nil"/>
              <w:left w:val="nil"/>
              <w:bottom w:val="single" w:sz="4" w:space="0" w:color="auto"/>
              <w:right w:val="single" w:sz="4" w:space="0" w:color="auto"/>
            </w:tcBorders>
            <w:shd w:val="clear" w:color="auto" w:fill="auto"/>
            <w:noWrap/>
            <w:vAlign w:val="center"/>
            <w:hideMark/>
          </w:tcPr>
          <w:p w14:paraId="3C694E3C" w14:textId="77777777" w:rsidR="004844FC" w:rsidRPr="004844FC" w:rsidRDefault="004844FC" w:rsidP="004844FC">
            <w:pPr>
              <w:jc w:val="center"/>
              <w:rPr>
                <w:sz w:val="20"/>
                <w:szCs w:val="20"/>
              </w:rPr>
            </w:pPr>
            <w:r w:rsidRPr="004844FC">
              <w:rPr>
                <w:sz w:val="20"/>
                <w:szCs w:val="20"/>
              </w:rPr>
              <w:t>63,9</w:t>
            </w:r>
          </w:p>
        </w:tc>
        <w:tc>
          <w:tcPr>
            <w:tcW w:w="1900" w:type="dxa"/>
            <w:tcBorders>
              <w:top w:val="nil"/>
              <w:left w:val="nil"/>
              <w:bottom w:val="single" w:sz="4" w:space="0" w:color="auto"/>
              <w:right w:val="single" w:sz="4" w:space="0" w:color="auto"/>
            </w:tcBorders>
            <w:shd w:val="clear" w:color="auto" w:fill="auto"/>
            <w:noWrap/>
            <w:vAlign w:val="center"/>
            <w:hideMark/>
          </w:tcPr>
          <w:p w14:paraId="2EEB2A1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EBB7D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DC47FE"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22C2BE41" w14:textId="77777777" w:rsidR="004844FC" w:rsidRPr="004844FC" w:rsidRDefault="004844FC" w:rsidP="004844FC">
            <w:pPr>
              <w:jc w:val="center"/>
              <w:rPr>
                <w:sz w:val="20"/>
                <w:szCs w:val="20"/>
              </w:rPr>
            </w:pPr>
            <w:r w:rsidRPr="004844FC">
              <w:rPr>
                <w:sz w:val="20"/>
                <w:szCs w:val="20"/>
              </w:rPr>
              <w:t>0,064</w:t>
            </w:r>
          </w:p>
        </w:tc>
      </w:tr>
      <w:tr w:rsidR="004844FC" w:rsidRPr="004844FC" w14:paraId="6E83964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9CA04E"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56BEA5E7" w14:textId="77777777" w:rsidR="004844FC" w:rsidRPr="004844FC" w:rsidRDefault="004844FC" w:rsidP="004844FC">
            <w:pPr>
              <w:jc w:val="center"/>
              <w:rPr>
                <w:sz w:val="20"/>
                <w:szCs w:val="20"/>
              </w:rPr>
            </w:pPr>
            <w:r w:rsidRPr="004844FC">
              <w:rPr>
                <w:sz w:val="20"/>
                <w:szCs w:val="20"/>
              </w:rPr>
              <w:t>77,7</w:t>
            </w:r>
          </w:p>
        </w:tc>
        <w:tc>
          <w:tcPr>
            <w:tcW w:w="1900" w:type="dxa"/>
            <w:tcBorders>
              <w:top w:val="nil"/>
              <w:left w:val="nil"/>
              <w:bottom w:val="single" w:sz="4" w:space="0" w:color="auto"/>
              <w:right w:val="single" w:sz="4" w:space="0" w:color="auto"/>
            </w:tcBorders>
            <w:shd w:val="clear" w:color="auto" w:fill="auto"/>
            <w:noWrap/>
            <w:vAlign w:val="center"/>
            <w:hideMark/>
          </w:tcPr>
          <w:p w14:paraId="6AEF7964" w14:textId="77777777" w:rsidR="004844FC" w:rsidRPr="004844FC" w:rsidRDefault="004844FC" w:rsidP="004844FC">
            <w:pPr>
              <w:jc w:val="center"/>
              <w:rPr>
                <w:sz w:val="20"/>
                <w:szCs w:val="20"/>
              </w:rPr>
            </w:pPr>
            <w:r w:rsidRPr="004844FC">
              <w:rPr>
                <w:sz w:val="20"/>
                <w:szCs w:val="20"/>
              </w:rPr>
              <w:t>63,1</w:t>
            </w:r>
          </w:p>
        </w:tc>
        <w:tc>
          <w:tcPr>
            <w:tcW w:w="1900" w:type="dxa"/>
            <w:tcBorders>
              <w:top w:val="nil"/>
              <w:left w:val="nil"/>
              <w:bottom w:val="single" w:sz="4" w:space="0" w:color="auto"/>
              <w:right w:val="single" w:sz="4" w:space="0" w:color="auto"/>
            </w:tcBorders>
            <w:shd w:val="clear" w:color="auto" w:fill="auto"/>
            <w:noWrap/>
            <w:vAlign w:val="center"/>
            <w:hideMark/>
          </w:tcPr>
          <w:p w14:paraId="0010CF7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F2DA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C56468"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29A9B4A3" w14:textId="77777777" w:rsidR="004844FC" w:rsidRPr="004844FC" w:rsidRDefault="004844FC" w:rsidP="004844FC">
            <w:pPr>
              <w:jc w:val="center"/>
              <w:rPr>
                <w:sz w:val="20"/>
                <w:szCs w:val="20"/>
              </w:rPr>
            </w:pPr>
            <w:r w:rsidRPr="004844FC">
              <w:rPr>
                <w:sz w:val="20"/>
                <w:szCs w:val="20"/>
              </w:rPr>
              <w:t>0,064</w:t>
            </w:r>
          </w:p>
        </w:tc>
      </w:tr>
      <w:tr w:rsidR="004844FC" w:rsidRPr="004844FC" w14:paraId="52E7929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29CD95"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63C09D3A" w14:textId="77777777" w:rsidR="004844FC" w:rsidRPr="004844FC" w:rsidRDefault="004844FC" w:rsidP="004844FC">
            <w:pPr>
              <w:jc w:val="center"/>
              <w:rPr>
                <w:sz w:val="20"/>
                <w:szCs w:val="20"/>
              </w:rPr>
            </w:pPr>
            <w:r w:rsidRPr="004844FC">
              <w:rPr>
                <w:sz w:val="20"/>
                <w:szCs w:val="20"/>
              </w:rPr>
              <w:t>76,5</w:t>
            </w:r>
          </w:p>
        </w:tc>
        <w:tc>
          <w:tcPr>
            <w:tcW w:w="1900" w:type="dxa"/>
            <w:tcBorders>
              <w:top w:val="nil"/>
              <w:left w:val="nil"/>
              <w:bottom w:val="single" w:sz="4" w:space="0" w:color="auto"/>
              <w:right w:val="single" w:sz="4" w:space="0" w:color="auto"/>
            </w:tcBorders>
            <w:shd w:val="clear" w:color="auto" w:fill="auto"/>
            <w:noWrap/>
            <w:vAlign w:val="center"/>
            <w:hideMark/>
          </w:tcPr>
          <w:p w14:paraId="6F5C9A93"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4EA2F7C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0984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1FE911"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503D18A7" w14:textId="77777777" w:rsidR="004844FC" w:rsidRPr="004844FC" w:rsidRDefault="004844FC" w:rsidP="004844FC">
            <w:pPr>
              <w:jc w:val="center"/>
              <w:rPr>
                <w:sz w:val="20"/>
                <w:szCs w:val="20"/>
              </w:rPr>
            </w:pPr>
            <w:r w:rsidRPr="004844FC">
              <w:rPr>
                <w:sz w:val="20"/>
                <w:szCs w:val="20"/>
              </w:rPr>
              <w:t>0,064</w:t>
            </w:r>
          </w:p>
        </w:tc>
      </w:tr>
      <w:tr w:rsidR="004844FC" w:rsidRPr="004844FC" w14:paraId="272CDE0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EF6F1E"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34869795" w14:textId="77777777" w:rsidR="004844FC" w:rsidRPr="004844FC" w:rsidRDefault="004844FC" w:rsidP="004844FC">
            <w:pPr>
              <w:jc w:val="center"/>
              <w:rPr>
                <w:sz w:val="20"/>
                <w:szCs w:val="20"/>
              </w:rPr>
            </w:pPr>
            <w:r w:rsidRPr="004844FC">
              <w:rPr>
                <w:sz w:val="20"/>
                <w:szCs w:val="20"/>
              </w:rPr>
              <w:t>75,3</w:t>
            </w:r>
          </w:p>
        </w:tc>
        <w:tc>
          <w:tcPr>
            <w:tcW w:w="1900" w:type="dxa"/>
            <w:tcBorders>
              <w:top w:val="nil"/>
              <w:left w:val="nil"/>
              <w:bottom w:val="single" w:sz="4" w:space="0" w:color="auto"/>
              <w:right w:val="single" w:sz="4" w:space="0" w:color="auto"/>
            </w:tcBorders>
            <w:shd w:val="clear" w:color="auto" w:fill="auto"/>
            <w:noWrap/>
            <w:vAlign w:val="center"/>
            <w:hideMark/>
          </w:tcPr>
          <w:p w14:paraId="2A72061F" w14:textId="77777777" w:rsidR="004844FC" w:rsidRPr="004844FC" w:rsidRDefault="004844FC" w:rsidP="004844FC">
            <w:pPr>
              <w:jc w:val="center"/>
              <w:rPr>
                <w:sz w:val="20"/>
                <w:szCs w:val="20"/>
              </w:rPr>
            </w:pPr>
            <w:r w:rsidRPr="004844FC">
              <w:rPr>
                <w:sz w:val="20"/>
                <w:szCs w:val="20"/>
              </w:rPr>
              <w:t>61,4</w:t>
            </w:r>
          </w:p>
        </w:tc>
        <w:tc>
          <w:tcPr>
            <w:tcW w:w="1900" w:type="dxa"/>
            <w:tcBorders>
              <w:top w:val="nil"/>
              <w:left w:val="nil"/>
              <w:bottom w:val="single" w:sz="4" w:space="0" w:color="auto"/>
              <w:right w:val="single" w:sz="4" w:space="0" w:color="auto"/>
            </w:tcBorders>
            <w:shd w:val="clear" w:color="auto" w:fill="auto"/>
            <w:noWrap/>
            <w:vAlign w:val="center"/>
            <w:hideMark/>
          </w:tcPr>
          <w:p w14:paraId="7361A8A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90F7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7D40D0"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082C5105" w14:textId="77777777" w:rsidR="004844FC" w:rsidRPr="004844FC" w:rsidRDefault="004844FC" w:rsidP="004844FC">
            <w:pPr>
              <w:jc w:val="center"/>
              <w:rPr>
                <w:sz w:val="20"/>
                <w:szCs w:val="20"/>
              </w:rPr>
            </w:pPr>
            <w:r w:rsidRPr="004844FC">
              <w:rPr>
                <w:sz w:val="20"/>
                <w:szCs w:val="20"/>
              </w:rPr>
              <w:t>0,064</w:t>
            </w:r>
          </w:p>
        </w:tc>
      </w:tr>
      <w:tr w:rsidR="004844FC" w:rsidRPr="004844FC" w14:paraId="6B1970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4F32CB"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1C5C9E0B" w14:textId="77777777" w:rsidR="004844FC" w:rsidRPr="004844FC" w:rsidRDefault="004844FC" w:rsidP="004844FC">
            <w:pPr>
              <w:jc w:val="center"/>
              <w:rPr>
                <w:sz w:val="20"/>
                <w:szCs w:val="20"/>
              </w:rPr>
            </w:pPr>
            <w:r w:rsidRPr="004844FC">
              <w:rPr>
                <w:sz w:val="20"/>
                <w:szCs w:val="20"/>
              </w:rPr>
              <w:t>74,1</w:t>
            </w:r>
          </w:p>
        </w:tc>
        <w:tc>
          <w:tcPr>
            <w:tcW w:w="1900" w:type="dxa"/>
            <w:tcBorders>
              <w:top w:val="nil"/>
              <w:left w:val="nil"/>
              <w:bottom w:val="single" w:sz="4" w:space="0" w:color="auto"/>
              <w:right w:val="single" w:sz="4" w:space="0" w:color="auto"/>
            </w:tcBorders>
            <w:shd w:val="clear" w:color="auto" w:fill="auto"/>
            <w:noWrap/>
            <w:vAlign w:val="center"/>
            <w:hideMark/>
          </w:tcPr>
          <w:p w14:paraId="2827CF0F" w14:textId="77777777" w:rsidR="004844FC" w:rsidRPr="004844FC" w:rsidRDefault="004844FC" w:rsidP="004844FC">
            <w:pPr>
              <w:jc w:val="center"/>
              <w:rPr>
                <w:sz w:val="20"/>
                <w:szCs w:val="20"/>
              </w:rPr>
            </w:pPr>
            <w:r w:rsidRPr="004844FC">
              <w:rPr>
                <w:sz w:val="20"/>
                <w:szCs w:val="20"/>
              </w:rPr>
              <w:t>60,6</w:t>
            </w:r>
          </w:p>
        </w:tc>
        <w:tc>
          <w:tcPr>
            <w:tcW w:w="1900" w:type="dxa"/>
            <w:tcBorders>
              <w:top w:val="nil"/>
              <w:left w:val="nil"/>
              <w:bottom w:val="single" w:sz="4" w:space="0" w:color="auto"/>
              <w:right w:val="single" w:sz="4" w:space="0" w:color="auto"/>
            </w:tcBorders>
            <w:shd w:val="clear" w:color="auto" w:fill="auto"/>
            <w:noWrap/>
            <w:vAlign w:val="center"/>
            <w:hideMark/>
          </w:tcPr>
          <w:p w14:paraId="1A3F3BB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E341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46AB23"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4D204C3C" w14:textId="77777777" w:rsidR="004844FC" w:rsidRPr="004844FC" w:rsidRDefault="004844FC" w:rsidP="004844FC">
            <w:pPr>
              <w:jc w:val="center"/>
              <w:rPr>
                <w:sz w:val="20"/>
                <w:szCs w:val="20"/>
              </w:rPr>
            </w:pPr>
            <w:r w:rsidRPr="004844FC">
              <w:rPr>
                <w:sz w:val="20"/>
                <w:szCs w:val="20"/>
              </w:rPr>
              <w:t>0,064</w:t>
            </w:r>
          </w:p>
        </w:tc>
      </w:tr>
      <w:tr w:rsidR="004844FC" w:rsidRPr="004844FC" w14:paraId="477CF86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002B30"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0385B96B" w14:textId="77777777" w:rsidR="004844FC" w:rsidRPr="004844FC" w:rsidRDefault="004844FC" w:rsidP="004844FC">
            <w:pPr>
              <w:jc w:val="center"/>
              <w:rPr>
                <w:sz w:val="20"/>
                <w:szCs w:val="20"/>
              </w:rPr>
            </w:pPr>
            <w:r w:rsidRPr="004844FC">
              <w:rPr>
                <w:sz w:val="20"/>
                <w:szCs w:val="20"/>
              </w:rPr>
              <w:t>72,9</w:t>
            </w:r>
          </w:p>
        </w:tc>
        <w:tc>
          <w:tcPr>
            <w:tcW w:w="1900" w:type="dxa"/>
            <w:tcBorders>
              <w:top w:val="nil"/>
              <w:left w:val="nil"/>
              <w:bottom w:val="single" w:sz="4" w:space="0" w:color="auto"/>
              <w:right w:val="single" w:sz="4" w:space="0" w:color="auto"/>
            </w:tcBorders>
            <w:shd w:val="clear" w:color="auto" w:fill="auto"/>
            <w:noWrap/>
            <w:vAlign w:val="center"/>
            <w:hideMark/>
          </w:tcPr>
          <w:p w14:paraId="3C26DD57" w14:textId="77777777" w:rsidR="004844FC" w:rsidRPr="004844FC" w:rsidRDefault="004844FC" w:rsidP="004844FC">
            <w:pPr>
              <w:jc w:val="center"/>
              <w:rPr>
                <w:sz w:val="20"/>
                <w:szCs w:val="20"/>
              </w:rPr>
            </w:pPr>
            <w:r w:rsidRPr="004844FC">
              <w:rPr>
                <w:sz w:val="20"/>
                <w:szCs w:val="20"/>
              </w:rPr>
              <w:t>59,8</w:t>
            </w:r>
          </w:p>
        </w:tc>
        <w:tc>
          <w:tcPr>
            <w:tcW w:w="1900" w:type="dxa"/>
            <w:tcBorders>
              <w:top w:val="nil"/>
              <w:left w:val="nil"/>
              <w:bottom w:val="single" w:sz="4" w:space="0" w:color="auto"/>
              <w:right w:val="single" w:sz="4" w:space="0" w:color="auto"/>
            </w:tcBorders>
            <w:shd w:val="clear" w:color="auto" w:fill="auto"/>
            <w:noWrap/>
            <w:vAlign w:val="center"/>
            <w:hideMark/>
          </w:tcPr>
          <w:p w14:paraId="3A06378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8D4FF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40D434"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2D1987D6" w14:textId="77777777" w:rsidR="004844FC" w:rsidRPr="004844FC" w:rsidRDefault="004844FC" w:rsidP="004844FC">
            <w:pPr>
              <w:jc w:val="center"/>
              <w:rPr>
                <w:sz w:val="20"/>
                <w:szCs w:val="20"/>
              </w:rPr>
            </w:pPr>
            <w:r w:rsidRPr="004844FC">
              <w:rPr>
                <w:sz w:val="20"/>
                <w:szCs w:val="20"/>
              </w:rPr>
              <w:t>0,064</w:t>
            </w:r>
          </w:p>
        </w:tc>
      </w:tr>
      <w:tr w:rsidR="004844FC" w:rsidRPr="004844FC" w14:paraId="3DBEEF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5180B3"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1C3163C" w14:textId="77777777" w:rsidR="004844FC" w:rsidRPr="004844FC" w:rsidRDefault="004844FC" w:rsidP="004844FC">
            <w:pPr>
              <w:jc w:val="center"/>
              <w:rPr>
                <w:sz w:val="20"/>
                <w:szCs w:val="20"/>
              </w:rPr>
            </w:pPr>
            <w:r w:rsidRPr="004844FC">
              <w:rPr>
                <w:sz w:val="20"/>
                <w:szCs w:val="20"/>
              </w:rPr>
              <w:t>71,6</w:t>
            </w:r>
          </w:p>
        </w:tc>
        <w:tc>
          <w:tcPr>
            <w:tcW w:w="1900" w:type="dxa"/>
            <w:tcBorders>
              <w:top w:val="nil"/>
              <w:left w:val="nil"/>
              <w:bottom w:val="single" w:sz="4" w:space="0" w:color="auto"/>
              <w:right w:val="single" w:sz="4" w:space="0" w:color="auto"/>
            </w:tcBorders>
            <w:shd w:val="clear" w:color="auto" w:fill="auto"/>
            <w:noWrap/>
            <w:vAlign w:val="center"/>
            <w:hideMark/>
          </w:tcPr>
          <w:p w14:paraId="6438F960"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78C3C23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FDEE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BB30A8"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78465885" w14:textId="77777777" w:rsidR="004844FC" w:rsidRPr="004844FC" w:rsidRDefault="004844FC" w:rsidP="004844FC">
            <w:pPr>
              <w:jc w:val="center"/>
              <w:rPr>
                <w:sz w:val="20"/>
                <w:szCs w:val="20"/>
              </w:rPr>
            </w:pPr>
            <w:r w:rsidRPr="004844FC">
              <w:rPr>
                <w:sz w:val="20"/>
                <w:szCs w:val="20"/>
              </w:rPr>
              <w:t>0,064</w:t>
            </w:r>
          </w:p>
        </w:tc>
      </w:tr>
      <w:tr w:rsidR="004844FC" w:rsidRPr="004844FC" w14:paraId="3FE8AF2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E5FF51"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7280C3B4"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50E0C534"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59FA3C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F48C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C6D9A4"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4E9832FB" w14:textId="77777777" w:rsidR="004844FC" w:rsidRPr="004844FC" w:rsidRDefault="004844FC" w:rsidP="004844FC">
            <w:pPr>
              <w:jc w:val="center"/>
              <w:rPr>
                <w:sz w:val="20"/>
                <w:szCs w:val="20"/>
              </w:rPr>
            </w:pPr>
            <w:r w:rsidRPr="004844FC">
              <w:rPr>
                <w:sz w:val="20"/>
                <w:szCs w:val="20"/>
              </w:rPr>
              <w:t>0,064</w:t>
            </w:r>
          </w:p>
        </w:tc>
      </w:tr>
      <w:tr w:rsidR="004844FC" w:rsidRPr="004844FC" w14:paraId="1F8198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957C68"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DD295EB"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42CE470A" w14:textId="77777777" w:rsidR="004844FC" w:rsidRPr="004844FC" w:rsidRDefault="004844FC" w:rsidP="004844FC">
            <w:pPr>
              <w:jc w:val="center"/>
              <w:rPr>
                <w:sz w:val="20"/>
                <w:szCs w:val="20"/>
              </w:rPr>
            </w:pPr>
            <w:r w:rsidRPr="004844FC">
              <w:rPr>
                <w:sz w:val="20"/>
                <w:szCs w:val="20"/>
              </w:rPr>
              <w:t>58,7</w:t>
            </w:r>
          </w:p>
        </w:tc>
        <w:tc>
          <w:tcPr>
            <w:tcW w:w="1900" w:type="dxa"/>
            <w:tcBorders>
              <w:top w:val="nil"/>
              <w:left w:val="nil"/>
              <w:bottom w:val="single" w:sz="4" w:space="0" w:color="auto"/>
              <w:right w:val="single" w:sz="4" w:space="0" w:color="auto"/>
            </w:tcBorders>
            <w:shd w:val="clear" w:color="auto" w:fill="auto"/>
            <w:noWrap/>
            <w:vAlign w:val="center"/>
            <w:hideMark/>
          </w:tcPr>
          <w:p w14:paraId="7E882F6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8FB4B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15E8EB"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48953791" w14:textId="77777777" w:rsidR="004844FC" w:rsidRPr="004844FC" w:rsidRDefault="004844FC" w:rsidP="004844FC">
            <w:pPr>
              <w:jc w:val="center"/>
              <w:rPr>
                <w:sz w:val="20"/>
                <w:szCs w:val="20"/>
              </w:rPr>
            </w:pPr>
            <w:r w:rsidRPr="004844FC">
              <w:rPr>
                <w:sz w:val="20"/>
                <w:szCs w:val="20"/>
              </w:rPr>
              <w:t>0,064</w:t>
            </w:r>
          </w:p>
        </w:tc>
      </w:tr>
      <w:tr w:rsidR="004844FC" w:rsidRPr="004844FC" w14:paraId="2B5352B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BEBD5D"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35737E9D"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2ACD211B"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1A7BDB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8D99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39DE5C"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6A146428" w14:textId="77777777" w:rsidR="004844FC" w:rsidRPr="004844FC" w:rsidRDefault="004844FC" w:rsidP="004844FC">
            <w:pPr>
              <w:jc w:val="center"/>
              <w:rPr>
                <w:sz w:val="20"/>
                <w:szCs w:val="20"/>
              </w:rPr>
            </w:pPr>
            <w:r w:rsidRPr="004844FC">
              <w:rPr>
                <w:sz w:val="20"/>
                <w:szCs w:val="20"/>
              </w:rPr>
              <w:t>0,064</w:t>
            </w:r>
          </w:p>
        </w:tc>
      </w:tr>
      <w:tr w:rsidR="004844FC" w:rsidRPr="004844FC" w14:paraId="029C6CA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99C7F8"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4994E7C"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4864B946" w14:textId="77777777" w:rsidR="004844FC" w:rsidRPr="004844FC" w:rsidRDefault="004844FC" w:rsidP="004844FC">
            <w:pPr>
              <w:jc w:val="center"/>
              <w:rPr>
                <w:sz w:val="20"/>
                <w:szCs w:val="20"/>
              </w:rPr>
            </w:pPr>
            <w:r w:rsidRPr="004844FC">
              <w:rPr>
                <w:sz w:val="20"/>
                <w:szCs w:val="20"/>
              </w:rPr>
              <w:t>59,1</w:t>
            </w:r>
          </w:p>
        </w:tc>
        <w:tc>
          <w:tcPr>
            <w:tcW w:w="1900" w:type="dxa"/>
            <w:tcBorders>
              <w:top w:val="nil"/>
              <w:left w:val="nil"/>
              <w:bottom w:val="single" w:sz="4" w:space="0" w:color="auto"/>
              <w:right w:val="single" w:sz="4" w:space="0" w:color="auto"/>
            </w:tcBorders>
            <w:shd w:val="clear" w:color="auto" w:fill="auto"/>
            <w:noWrap/>
            <w:vAlign w:val="center"/>
            <w:hideMark/>
          </w:tcPr>
          <w:p w14:paraId="5B247E2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099D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DADC9A"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184DFAD5" w14:textId="77777777" w:rsidR="004844FC" w:rsidRPr="004844FC" w:rsidRDefault="004844FC" w:rsidP="004844FC">
            <w:pPr>
              <w:jc w:val="center"/>
              <w:rPr>
                <w:sz w:val="20"/>
                <w:szCs w:val="20"/>
              </w:rPr>
            </w:pPr>
            <w:r w:rsidRPr="004844FC">
              <w:rPr>
                <w:sz w:val="20"/>
                <w:szCs w:val="20"/>
              </w:rPr>
              <w:t>0,064</w:t>
            </w:r>
          </w:p>
        </w:tc>
      </w:tr>
      <w:tr w:rsidR="004844FC" w:rsidRPr="004844FC" w14:paraId="51197DC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015A79"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CF8ADF3"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2B361387" w14:textId="77777777" w:rsidR="004844FC" w:rsidRPr="004844FC" w:rsidRDefault="004844FC" w:rsidP="004844FC">
            <w:pPr>
              <w:jc w:val="center"/>
              <w:rPr>
                <w:sz w:val="20"/>
                <w:szCs w:val="20"/>
              </w:rPr>
            </w:pPr>
            <w:r w:rsidRPr="004844FC">
              <w:rPr>
                <w:sz w:val="20"/>
                <w:szCs w:val="20"/>
              </w:rPr>
              <w:t>59,3</w:t>
            </w:r>
          </w:p>
        </w:tc>
        <w:tc>
          <w:tcPr>
            <w:tcW w:w="1900" w:type="dxa"/>
            <w:tcBorders>
              <w:top w:val="nil"/>
              <w:left w:val="nil"/>
              <w:bottom w:val="single" w:sz="4" w:space="0" w:color="auto"/>
              <w:right w:val="single" w:sz="4" w:space="0" w:color="auto"/>
            </w:tcBorders>
            <w:shd w:val="clear" w:color="auto" w:fill="auto"/>
            <w:noWrap/>
            <w:vAlign w:val="center"/>
            <w:hideMark/>
          </w:tcPr>
          <w:p w14:paraId="5497EA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FD9D6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8D233C"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5F8D76F5" w14:textId="77777777" w:rsidR="004844FC" w:rsidRPr="004844FC" w:rsidRDefault="004844FC" w:rsidP="004844FC">
            <w:pPr>
              <w:jc w:val="center"/>
              <w:rPr>
                <w:sz w:val="20"/>
                <w:szCs w:val="20"/>
              </w:rPr>
            </w:pPr>
            <w:r w:rsidRPr="004844FC">
              <w:rPr>
                <w:sz w:val="20"/>
                <w:szCs w:val="20"/>
              </w:rPr>
              <w:t>0,064</w:t>
            </w:r>
          </w:p>
        </w:tc>
      </w:tr>
      <w:tr w:rsidR="004844FC" w:rsidRPr="004844FC" w14:paraId="0C7F33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FA2C67"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6D865CB5"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569F7E2B" w14:textId="77777777" w:rsidR="004844FC" w:rsidRPr="004844FC" w:rsidRDefault="004844FC" w:rsidP="004844FC">
            <w:pPr>
              <w:jc w:val="center"/>
              <w:rPr>
                <w:sz w:val="20"/>
                <w:szCs w:val="20"/>
              </w:rPr>
            </w:pPr>
            <w:r w:rsidRPr="004844FC">
              <w:rPr>
                <w:sz w:val="20"/>
                <w:szCs w:val="20"/>
              </w:rPr>
              <w:t>59,5</w:t>
            </w:r>
          </w:p>
        </w:tc>
        <w:tc>
          <w:tcPr>
            <w:tcW w:w="1900" w:type="dxa"/>
            <w:tcBorders>
              <w:top w:val="nil"/>
              <w:left w:val="nil"/>
              <w:bottom w:val="single" w:sz="4" w:space="0" w:color="auto"/>
              <w:right w:val="single" w:sz="4" w:space="0" w:color="auto"/>
            </w:tcBorders>
            <w:shd w:val="clear" w:color="auto" w:fill="auto"/>
            <w:noWrap/>
            <w:vAlign w:val="center"/>
            <w:hideMark/>
          </w:tcPr>
          <w:p w14:paraId="3FB81F8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9F153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FE23F8"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3AB6A907" w14:textId="77777777" w:rsidR="004844FC" w:rsidRPr="004844FC" w:rsidRDefault="004844FC" w:rsidP="004844FC">
            <w:pPr>
              <w:jc w:val="center"/>
              <w:rPr>
                <w:sz w:val="20"/>
                <w:szCs w:val="20"/>
              </w:rPr>
            </w:pPr>
            <w:r w:rsidRPr="004844FC">
              <w:rPr>
                <w:sz w:val="20"/>
                <w:szCs w:val="20"/>
              </w:rPr>
              <w:t>0,064</w:t>
            </w:r>
          </w:p>
        </w:tc>
      </w:tr>
      <w:tr w:rsidR="004844FC" w:rsidRPr="004844FC" w14:paraId="50A69D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E3E9A9"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7087B9CE"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21F003A2" w14:textId="77777777" w:rsidR="004844FC" w:rsidRPr="004844FC" w:rsidRDefault="004844FC" w:rsidP="004844FC">
            <w:pPr>
              <w:jc w:val="center"/>
              <w:rPr>
                <w:sz w:val="20"/>
                <w:szCs w:val="20"/>
              </w:rPr>
            </w:pPr>
            <w:r w:rsidRPr="004844FC">
              <w:rPr>
                <w:sz w:val="20"/>
                <w:szCs w:val="20"/>
              </w:rPr>
              <w:t>59,7</w:t>
            </w:r>
          </w:p>
        </w:tc>
        <w:tc>
          <w:tcPr>
            <w:tcW w:w="1900" w:type="dxa"/>
            <w:tcBorders>
              <w:top w:val="nil"/>
              <w:left w:val="nil"/>
              <w:bottom w:val="single" w:sz="4" w:space="0" w:color="auto"/>
              <w:right w:val="single" w:sz="4" w:space="0" w:color="auto"/>
            </w:tcBorders>
            <w:shd w:val="clear" w:color="auto" w:fill="auto"/>
            <w:noWrap/>
            <w:vAlign w:val="center"/>
            <w:hideMark/>
          </w:tcPr>
          <w:p w14:paraId="0FC811A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95914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7AD364"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380C730D" w14:textId="77777777" w:rsidR="004844FC" w:rsidRPr="004844FC" w:rsidRDefault="004844FC" w:rsidP="004844FC">
            <w:pPr>
              <w:jc w:val="center"/>
              <w:rPr>
                <w:sz w:val="20"/>
                <w:szCs w:val="20"/>
              </w:rPr>
            </w:pPr>
            <w:r w:rsidRPr="004844FC">
              <w:rPr>
                <w:sz w:val="20"/>
                <w:szCs w:val="20"/>
              </w:rPr>
              <w:t>0,064</w:t>
            </w:r>
          </w:p>
        </w:tc>
      </w:tr>
      <w:tr w:rsidR="004844FC" w:rsidRPr="004844FC" w14:paraId="61B926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FEBB66"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167FA12"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2CF138FE" w14:textId="77777777" w:rsidR="004844FC" w:rsidRPr="004844FC" w:rsidRDefault="004844FC" w:rsidP="004844FC">
            <w:pPr>
              <w:jc w:val="center"/>
              <w:rPr>
                <w:sz w:val="20"/>
                <w:szCs w:val="20"/>
              </w:rPr>
            </w:pPr>
            <w:r w:rsidRPr="004844FC">
              <w:rPr>
                <w:sz w:val="20"/>
                <w:szCs w:val="20"/>
              </w:rPr>
              <w:t>59,9</w:t>
            </w:r>
          </w:p>
        </w:tc>
        <w:tc>
          <w:tcPr>
            <w:tcW w:w="1900" w:type="dxa"/>
            <w:tcBorders>
              <w:top w:val="nil"/>
              <w:left w:val="nil"/>
              <w:bottom w:val="single" w:sz="4" w:space="0" w:color="auto"/>
              <w:right w:val="single" w:sz="4" w:space="0" w:color="auto"/>
            </w:tcBorders>
            <w:shd w:val="clear" w:color="auto" w:fill="auto"/>
            <w:noWrap/>
            <w:vAlign w:val="center"/>
            <w:hideMark/>
          </w:tcPr>
          <w:p w14:paraId="3D24217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23DC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D28651"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177795C3" w14:textId="77777777" w:rsidR="004844FC" w:rsidRPr="004844FC" w:rsidRDefault="004844FC" w:rsidP="004844FC">
            <w:pPr>
              <w:jc w:val="center"/>
              <w:rPr>
                <w:sz w:val="20"/>
                <w:szCs w:val="20"/>
              </w:rPr>
            </w:pPr>
            <w:r w:rsidRPr="004844FC">
              <w:rPr>
                <w:sz w:val="20"/>
                <w:szCs w:val="20"/>
              </w:rPr>
              <w:t>0,064</w:t>
            </w:r>
          </w:p>
        </w:tc>
      </w:tr>
      <w:tr w:rsidR="004844FC" w:rsidRPr="004844FC" w14:paraId="6251D28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0682A6"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FCEC9BB"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6B1E0A4F"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7A7E70C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BA95A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0B3900"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0D9683FA" w14:textId="77777777" w:rsidR="004844FC" w:rsidRPr="004844FC" w:rsidRDefault="004844FC" w:rsidP="004844FC">
            <w:pPr>
              <w:jc w:val="center"/>
              <w:rPr>
                <w:sz w:val="20"/>
                <w:szCs w:val="20"/>
              </w:rPr>
            </w:pPr>
            <w:r w:rsidRPr="004844FC">
              <w:rPr>
                <w:sz w:val="20"/>
                <w:szCs w:val="20"/>
              </w:rPr>
              <w:t>0,064</w:t>
            </w:r>
          </w:p>
        </w:tc>
      </w:tr>
      <w:tr w:rsidR="004844FC" w:rsidRPr="004844FC" w14:paraId="586ECE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067488"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AB19066"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78FD70CB"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2DDD107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CE3EE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4F5C23"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4A8E841B" w14:textId="77777777" w:rsidR="004844FC" w:rsidRPr="004844FC" w:rsidRDefault="004844FC" w:rsidP="004844FC">
            <w:pPr>
              <w:jc w:val="center"/>
              <w:rPr>
                <w:sz w:val="20"/>
                <w:szCs w:val="20"/>
              </w:rPr>
            </w:pPr>
            <w:r w:rsidRPr="004844FC">
              <w:rPr>
                <w:sz w:val="20"/>
                <w:szCs w:val="20"/>
              </w:rPr>
              <w:t>0,064</w:t>
            </w:r>
          </w:p>
        </w:tc>
      </w:tr>
      <w:tr w:rsidR="004844FC" w:rsidRPr="004844FC" w14:paraId="203536B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E2FB06"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7C4E127"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56FE9C6A" w14:textId="77777777" w:rsidR="004844FC" w:rsidRPr="004844FC" w:rsidRDefault="004844FC" w:rsidP="004844FC">
            <w:pPr>
              <w:jc w:val="center"/>
              <w:rPr>
                <w:sz w:val="20"/>
                <w:szCs w:val="20"/>
              </w:rPr>
            </w:pPr>
            <w:r w:rsidRPr="004844FC">
              <w:rPr>
                <w:sz w:val="20"/>
                <w:szCs w:val="20"/>
              </w:rPr>
              <w:t>60,4</w:t>
            </w:r>
          </w:p>
        </w:tc>
        <w:tc>
          <w:tcPr>
            <w:tcW w:w="1900" w:type="dxa"/>
            <w:tcBorders>
              <w:top w:val="nil"/>
              <w:left w:val="nil"/>
              <w:bottom w:val="single" w:sz="4" w:space="0" w:color="auto"/>
              <w:right w:val="single" w:sz="4" w:space="0" w:color="auto"/>
            </w:tcBorders>
            <w:shd w:val="clear" w:color="auto" w:fill="auto"/>
            <w:noWrap/>
            <w:vAlign w:val="center"/>
            <w:hideMark/>
          </w:tcPr>
          <w:p w14:paraId="00C3631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BDB9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713B69"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4A00EA9C" w14:textId="77777777" w:rsidR="004844FC" w:rsidRPr="004844FC" w:rsidRDefault="004844FC" w:rsidP="004844FC">
            <w:pPr>
              <w:jc w:val="center"/>
              <w:rPr>
                <w:sz w:val="20"/>
                <w:szCs w:val="20"/>
              </w:rPr>
            </w:pPr>
            <w:r w:rsidRPr="004844FC">
              <w:rPr>
                <w:sz w:val="20"/>
                <w:szCs w:val="20"/>
              </w:rPr>
              <w:t>0,064</w:t>
            </w:r>
          </w:p>
        </w:tc>
      </w:tr>
      <w:tr w:rsidR="004844FC" w:rsidRPr="004844FC" w14:paraId="105BE78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81E939"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6DCED25"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1482A28C" w14:textId="77777777" w:rsidR="004844FC" w:rsidRPr="004844FC" w:rsidRDefault="004844FC" w:rsidP="004844FC">
            <w:pPr>
              <w:jc w:val="center"/>
              <w:rPr>
                <w:sz w:val="20"/>
                <w:szCs w:val="20"/>
              </w:rPr>
            </w:pPr>
            <w:r w:rsidRPr="004844FC">
              <w:rPr>
                <w:sz w:val="20"/>
                <w:szCs w:val="20"/>
              </w:rPr>
              <w:t>60,6</w:t>
            </w:r>
          </w:p>
        </w:tc>
        <w:tc>
          <w:tcPr>
            <w:tcW w:w="1900" w:type="dxa"/>
            <w:tcBorders>
              <w:top w:val="nil"/>
              <w:left w:val="nil"/>
              <w:bottom w:val="single" w:sz="4" w:space="0" w:color="auto"/>
              <w:right w:val="single" w:sz="4" w:space="0" w:color="auto"/>
            </w:tcBorders>
            <w:shd w:val="clear" w:color="auto" w:fill="auto"/>
            <w:noWrap/>
            <w:vAlign w:val="center"/>
            <w:hideMark/>
          </w:tcPr>
          <w:p w14:paraId="72A2A34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5FEE5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47FF2F"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18159E05" w14:textId="77777777" w:rsidR="004844FC" w:rsidRPr="004844FC" w:rsidRDefault="004844FC" w:rsidP="004844FC">
            <w:pPr>
              <w:jc w:val="center"/>
              <w:rPr>
                <w:sz w:val="20"/>
                <w:szCs w:val="20"/>
              </w:rPr>
            </w:pPr>
            <w:r w:rsidRPr="004844FC">
              <w:rPr>
                <w:sz w:val="20"/>
                <w:szCs w:val="20"/>
              </w:rPr>
              <w:t>0,064</w:t>
            </w:r>
          </w:p>
        </w:tc>
      </w:tr>
      <w:tr w:rsidR="004844FC" w:rsidRPr="004844FC" w14:paraId="7CBF00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CE0B59"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B961EFC"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792F9896"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31FDBA3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DC9B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458192"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5C888764" w14:textId="77777777" w:rsidR="004844FC" w:rsidRPr="004844FC" w:rsidRDefault="004844FC" w:rsidP="004844FC">
            <w:pPr>
              <w:jc w:val="center"/>
              <w:rPr>
                <w:sz w:val="20"/>
                <w:szCs w:val="20"/>
              </w:rPr>
            </w:pPr>
            <w:r w:rsidRPr="004844FC">
              <w:rPr>
                <w:sz w:val="20"/>
                <w:szCs w:val="20"/>
              </w:rPr>
              <w:t>0,064</w:t>
            </w:r>
          </w:p>
        </w:tc>
      </w:tr>
      <w:tr w:rsidR="004844FC" w:rsidRPr="004844FC" w14:paraId="2CE66D4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90E997"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05E0E76"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735D9F14"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69ACB6C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ECDB8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AE2E06"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33285234" w14:textId="77777777" w:rsidR="004844FC" w:rsidRPr="004844FC" w:rsidRDefault="004844FC" w:rsidP="004844FC">
            <w:pPr>
              <w:jc w:val="center"/>
              <w:rPr>
                <w:sz w:val="20"/>
                <w:szCs w:val="20"/>
              </w:rPr>
            </w:pPr>
            <w:r w:rsidRPr="004844FC">
              <w:rPr>
                <w:sz w:val="20"/>
                <w:szCs w:val="20"/>
              </w:rPr>
              <w:t>0,064</w:t>
            </w:r>
          </w:p>
        </w:tc>
      </w:tr>
      <w:tr w:rsidR="004844FC" w:rsidRPr="004844FC" w14:paraId="6D8221D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FC3011"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4BCCB0C6"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06A68967" w14:textId="77777777" w:rsidR="004844FC" w:rsidRPr="004844FC" w:rsidRDefault="004844FC" w:rsidP="004844FC">
            <w:pPr>
              <w:jc w:val="center"/>
              <w:rPr>
                <w:sz w:val="20"/>
                <w:szCs w:val="20"/>
              </w:rPr>
            </w:pPr>
            <w:r w:rsidRPr="004844FC">
              <w:rPr>
                <w:sz w:val="20"/>
                <w:szCs w:val="20"/>
              </w:rPr>
              <w:t>61,2</w:t>
            </w:r>
          </w:p>
        </w:tc>
        <w:tc>
          <w:tcPr>
            <w:tcW w:w="1900" w:type="dxa"/>
            <w:tcBorders>
              <w:top w:val="nil"/>
              <w:left w:val="nil"/>
              <w:bottom w:val="single" w:sz="4" w:space="0" w:color="auto"/>
              <w:right w:val="single" w:sz="4" w:space="0" w:color="auto"/>
            </w:tcBorders>
            <w:shd w:val="clear" w:color="auto" w:fill="auto"/>
            <w:noWrap/>
            <w:vAlign w:val="center"/>
            <w:hideMark/>
          </w:tcPr>
          <w:p w14:paraId="3DF1F65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84D4E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E88593"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63592234" w14:textId="77777777" w:rsidR="004844FC" w:rsidRPr="004844FC" w:rsidRDefault="004844FC" w:rsidP="004844FC">
            <w:pPr>
              <w:jc w:val="center"/>
              <w:rPr>
                <w:sz w:val="20"/>
                <w:szCs w:val="20"/>
              </w:rPr>
            </w:pPr>
            <w:r w:rsidRPr="004844FC">
              <w:rPr>
                <w:sz w:val="20"/>
                <w:szCs w:val="20"/>
              </w:rPr>
              <w:t>0,064</w:t>
            </w:r>
          </w:p>
        </w:tc>
      </w:tr>
      <w:tr w:rsidR="004844FC" w:rsidRPr="004844FC" w14:paraId="4D055F3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5A40F4"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57A9B7F"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4BAC1C38" w14:textId="77777777" w:rsidR="004844FC" w:rsidRPr="004844FC" w:rsidRDefault="004844FC" w:rsidP="004844FC">
            <w:pPr>
              <w:jc w:val="center"/>
              <w:rPr>
                <w:sz w:val="20"/>
                <w:szCs w:val="20"/>
              </w:rPr>
            </w:pPr>
            <w:r w:rsidRPr="004844FC">
              <w:rPr>
                <w:sz w:val="20"/>
                <w:szCs w:val="20"/>
              </w:rPr>
              <w:t>61,4</w:t>
            </w:r>
          </w:p>
        </w:tc>
        <w:tc>
          <w:tcPr>
            <w:tcW w:w="1900" w:type="dxa"/>
            <w:tcBorders>
              <w:top w:val="nil"/>
              <w:left w:val="nil"/>
              <w:bottom w:val="single" w:sz="4" w:space="0" w:color="auto"/>
              <w:right w:val="single" w:sz="4" w:space="0" w:color="auto"/>
            </w:tcBorders>
            <w:shd w:val="clear" w:color="auto" w:fill="auto"/>
            <w:noWrap/>
            <w:vAlign w:val="center"/>
            <w:hideMark/>
          </w:tcPr>
          <w:p w14:paraId="24C37C5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84FF7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48B851"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0FD3D7AA" w14:textId="77777777" w:rsidR="004844FC" w:rsidRPr="004844FC" w:rsidRDefault="004844FC" w:rsidP="004844FC">
            <w:pPr>
              <w:jc w:val="center"/>
              <w:rPr>
                <w:sz w:val="20"/>
                <w:szCs w:val="20"/>
              </w:rPr>
            </w:pPr>
            <w:r w:rsidRPr="004844FC">
              <w:rPr>
                <w:sz w:val="20"/>
                <w:szCs w:val="20"/>
              </w:rPr>
              <w:t>0,064</w:t>
            </w:r>
          </w:p>
        </w:tc>
      </w:tr>
      <w:tr w:rsidR="004844FC" w:rsidRPr="004844FC" w14:paraId="6B93662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236FC4"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4838C6C"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45AEB305"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5A16B1F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B620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164585"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0A75FDB9" w14:textId="77777777" w:rsidR="004844FC" w:rsidRPr="004844FC" w:rsidRDefault="004844FC" w:rsidP="004844FC">
            <w:pPr>
              <w:jc w:val="center"/>
              <w:rPr>
                <w:sz w:val="20"/>
                <w:szCs w:val="20"/>
              </w:rPr>
            </w:pPr>
            <w:r w:rsidRPr="004844FC">
              <w:rPr>
                <w:sz w:val="20"/>
                <w:szCs w:val="20"/>
              </w:rPr>
              <w:t>0,064</w:t>
            </w:r>
          </w:p>
        </w:tc>
      </w:tr>
      <w:tr w:rsidR="004844FC" w:rsidRPr="004844FC" w14:paraId="46D54B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C34FC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2FD90660"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33D64C5E" w14:textId="77777777" w:rsidR="004844FC" w:rsidRPr="004844FC" w:rsidRDefault="004844FC" w:rsidP="004844FC">
            <w:pPr>
              <w:jc w:val="center"/>
              <w:rPr>
                <w:sz w:val="20"/>
                <w:szCs w:val="20"/>
              </w:rPr>
            </w:pPr>
            <w:r w:rsidRPr="004844FC">
              <w:rPr>
                <w:sz w:val="20"/>
                <w:szCs w:val="20"/>
              </w:rPr>
              <w:t>61,8</w:t>
            </w:r>
          </w:p>
        </w:tc>
        <w:tc>
          <w:tcPr>
            <w:tcW w:w="1900" w:type="dxa"/>
            <w:tcBorders>
              <w:top w:val="nil"/>
              <w:left w:val="nil"/>
              <w:bottom w:val="single" w:sz="4" w:space="0" w:color="auto"/>
              <w:right w:val="single" w:sz="4" w:space="0" w:color="auto"/>
            </w:tcBorders>
            <w:shd w:val="clear" w:color="auto" w:fill="auto"/>
            <w:noWrap/>
            <w:vAlign w:val="center"/>
            <w:hideMark/>
          </w:tcPr>
          <w:p w14:paraId="3F3C948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1AEB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D6670E"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153C56A9" w14:textId="77777777" w:rsidR="004844FC" w:rsidRPr="004844FC" w:rsidRDefault="004844FC" w:rsidP="004844FC">
            <w:pPr>
              <w:jc w:val="center"/>
              <w:rPr>
                <w:sz w:val="20"/>
                <w:szCs w:val="20"/>
              </w:rPr>
            </w:pPr>
            <w:r w:rsidRPr="004844FC">
              <w:rPr>
                <w:sz w:val="20"/>
                <w:szCs w:val="20"/>
              </w:rPr>
              <w:t>0,064</w:t>
            </w:r>
          </w:p>
        </w:tc>
      </w:tr>
      <w:tr w:rsidR="004844FC" w:rsidRPr="004844FC" w14:paraId="44B01C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B7258F"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028D590"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2995BD78"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70927B5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935F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BBCF96"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5E177353" w14:textId="77777777" w:rsidR="004844FC" w:rsidRPr="004844FC" w:rsidRDefault="004844FC" w:rsidP="004844FC">
            <w:pPr>
              <w:jc w:val="center"/>
              <w:rPr>
                <w:sz w:val="20"/>
                <w:szCs w:val="20"/>
              </w:rPr>
            </w:pPr>
            <w:r w:rsidRPr="004844FC">
              <w:rPr>
                <w:sz w:val="20"/>
                <w:szCs w:val="20"/>
              </w:rPr>
              <w:t>0,064</w:t>
            </w:r>
          </w:p>
        </w:tc>
      </w:tr>
      <w:tr w:rsidR="004844FC" w:rsidRPr="004844FC" w14:paraId="6F1E9E3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321ECE"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4D4A220"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0C5C5E93" w14:textId="77777777" w:rsidR="004844FC" w:rsidRPr="004844FC" w:rsidRDefault="004844FC" w:rsidP="004844FC">
            <w:pPr>
              <w:jc w:val="center"/>
              <w:rPr>
                <w:sz w:val="20"/>
                <w:szCs w:val="20"/>
              </w:rPr>
            </w:pPr>
            <w:r w:rsidRPr="004844FC">
              <w:rPr>
                <w:sz w:val="20"/>
                <w:szCs w:val="20"/>
              </w:rPr>
              <w:t>62,2</w:t>
            </w:r>
          </w:p>
        </w:tc>
        <w:tc>
          <w:tcPr>
            <w:tcW w:w="1900" w:type="dxa"/>
            <w:tcBorders>
              <w:top w:val="nil"/>
              <w:left w:val="nil"/>
              <w:bottom w:val="single" w:sz="4" w:space="0" w:color="auto"/>
              <w:right w:val="single" w:sz="4" w:space="0" w:color="auto"/>
            </w:tcBorders>
            <w:shd w:val="clear" w:color="auto" w:fill="auto"/>
            <w:noWrap/>
            <w:vAlign w:val="center"/>
            <w:hideMark/>
          </w:tcPr>
          <w:p w14:paraId="4EA4E2A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98E64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C827E9"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63AFECDC" w14:textId="77777777" w:rsidR="004844FC" w:rsidRPr="004844FC" w:rsidRDefault="004844FC" w:rsidP="004844FC">
            <w:pPr>
              <w:jc w:val="center"/>
              <w:rPr>
                <w:sz w:val="20"/>
                <w:szCs w:val="20"/>
              </w:rPr>
            </w:pPr>
            <w:r w:rsidRPr="004844FC">
              <w:rPr>
                <w:sz w:val="20"/>
                <w:szCs w:val="20"/>
              </w:rPr>
              <w:t>0,064</w:t>
            </w:r>
          </w:p>
        </w:tc>
      </w:tr>
      <w:tr w:rsidR="004844FC" w:rsidRPr="004844FC" w14:paraId="70EA1E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A9A710"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B7AD212"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31DA04C3" w14:textId="77777777" w:rsidR="004844FC" w:rsidRPr="004844FC" w:rsidRDefault="004844FC" w:rsidP="004844FC">
            <w:pPr>
              <w:jc w:val="center"/>
              <w:rPr>
                <w:sz w:val="20"/>
                <w:szCs w:val="20"/>
              </w:rPr>
            </w:pPr>
            <w:r w:rsidRPr="004844FC">
              <w:rPr>
                <w:sz w:val="20"/>
                <w:szCs w:val="20"/>
              </w:rPr>
              <w:t>62,4</w:t>
            </w:r>
          </w:p>
        </w:tc>
        <w:tc>
          <w:tcPr>
            <w:tcW w:w="1900" w:type="dxa"/>
            <w:tcBorders>
              <w:top w:val="nil"/>
              <w:left w:val="nil"/>
              <w:bottom w:val="single" w:sz="4" w:space="0" w:color="auto"/>
              <w:right w:val="single" w:sz="4" w:space="0" w:color="auto"/>
            </w:tcBorders>
            <w:shd w:val="clear" w:color="auto" w:fill="auto"/>
            <w:noWrap/>
            <w:vAlign w:val="center"/>
            <w:hideMark/>
          </w:tcPr>
          <w:p w14:paraId="13F5690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CA46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EFF4CB"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1A8EBCB5" w14:textId="77777777" w:rsidR="004844FC" w:rsidRPr="004844FC" w:rsidRDefault="004844FC" w:rsidP="004844FC">
            <w:pPr>
              <w:jc w:val="center"/>
              <w:rPr>
                <w:sz w:val="20"/>
                <w:szCs w:val="20"/>
              </w:rPr>
            </w:pPr>
            <w:r w:rsidRPr="004844FC">
              <w:rPr>
                <w:sz w:val="20"/>
                <w:szCs w:val="20"/>
              </w:rPr>
              <w:t>0,064</w:t>
            </w:r>
          </w:p>
        </w:tc>
      </w:tr>
      <w:tr w:rsidR="004844FC" w:rsidRPr="004844FC" w14:paraId="2F67827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A5ED23"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8875239"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5A6A2DDF" w14:textId="77777777" w:rsidR="004844FC" w:rsidRPr="004844FC" w:rsidRDefault="004844FC" w:rsidP="004844FC">
            <w:pPr>
              <w:jc w:val="center"/>
              <w:rPr>
                <w:sz w:val="20"/>
                <w:szCs w:val="20"/>
              </w:rPr>
            </w:pPr>
            <w:r w:rsidRPr="004844FC">
              <w:rPr>
                <w:sz w:val="20"/>
                <w:szCs w:val="20"/>
              </w:rPr>
              <w:t>62,6</w:t>
            </w:r>
          </w:p>
        </w:tc>
        <w:tc>
          <w:tcPr>
            <w:tcW w:w="1900" w:type="dxa"/>
            <w:tcBorders>
              <w:top w:val="nil"/>
              <w:left w:val="nil"/>
              <w:bottom w:val="single" w:sz="4" w:space="0" w:color="auto"/>
              <w:right w:val="single" w:sz="4" w:space="0" w:color="auto"/>
            </w:tcBorders>
            <w:shd w:val="clear" w:color="auto" w:fill="auto"/>
            <w:noWrap/>
            <w:vAlign w:val="center"/>
            <w:hideMark/>
          </w:tcPr>
          <w:p w14:paraId="366EA3B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8ABBC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52B282"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259710AD" w14:textId="77777777" w:rsidR="004844FC" w:rsidRPr="004844FC" w:rsidRDefault="004844FC" w:rsidP="004844FC">
            <w:pPr>
              <w:jc w:val="center"/>
              <w:rPr>
                <w:sz w:val="20"/>
                <w:szCs w:val="20"/>
              </w:rPr>
            </w:pPr>
            <w:r w:rsidRPr="004844FC">
              <w:rPr>
                <w:sz w:val="20"/>
                <w:szCs w:val="20"/>
              </w:rPr>
              <w:t>0,064</w:t>
            </w:r>
          </w:p>
        </w:tc>
      </w:tr>
      <w:tr w:rsidR="004844FC" w:rsidRPr="004844FC" w14:paraId="268AAB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049287"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7761E96"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2980164B"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31E3FEC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B125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ED15BB"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1267789C" w14:textId="77777777" w:rsidR="004844FC" w:rsidRPr="004844FC" w:rsidRDefault="004844FC" w:rsidP="004844FC">
            <w:pPr>
              <w:jc w:val="center"/>
              <w:rPr>
                <w:sz w:val="20"/>
                <w:szCs w:val="20"/>
              </w:rPr>
            </w:pPr>
            <w:r w:rsidRPr="004844FC">
              <w:rPr>
                <w:sz w:val="20"/>
                <w:szCs w:val="20"/>
              </w:rPr>
              <w:t>0,064</w:t>
            </w:r>
          </w:p>
        </w:tc>
      </w:tr>
      <w:tr w:rsidR="004844FC" w:rsidRPr="004844FC" w14:paraId="0D89B5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E9C041"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281495E"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04E86721"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62C9178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97AAB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7E3707"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3511F8FC" w14:textId="77777777" w:rsidR="004844FC" w:rsidRPr="004844FC" w:rsidRDefault="004844FC" w:rsidP="004844FC">
            <w:pPr>
              <w:jc w:val="center"/>
              <w:rPr>
                <w:sz w:val="20"/>
                <w:szCs w:val="20"/>
              </w:rPr>
            </w:pPr>
            <w:r w:rsidRPr="004844FC">
              <w:rPr>
                <w:sz w:val="20"/>
                <w:szCs w:val="20"/>
              </w:rPr>
              <w:t>0,064</w:t>
            </w:r>
          </w:p>
        </w:tc>
      </w:tr>
      <w:tr w:rsidR="004844FC" w:rsidRPr="004844FC" w14:paraId="58F650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0BE81E"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ED4B62B"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615D5F6B" w14:textId="77777777" w:rsidR="004844FC" w:rsidRPr="004844FC" w:rsidRDefault="004844FC" w:rsidP="004844FC">
            <w:pPr>
              <w:jc w:val="center"/>
              <w:rPr>
                <w:sz w:val="20"/>
                <w:szCs w:val="20"/>
              </w:rPr>
            </w:pPr>
            <w:r w:rsidRPr="004844FC">
              <w:rPr>
                <w:sz w:val="20"/>
                <w:szCs w:val="20"/>
              </w:rPr>
              <w:t>63,2</w:t>
            </w:r>
          </w:p>
        </w:tc>
        <w:tc>
          <w:tcPr>
            <w:tcW w:w="1900" w:type="dxa"/>
            <w:tcBorders>
              <w:top w:val="nil"/>
              <w:left w:val="nil"/>
              <w:bottom w:val="single" w:sz="4" w:space="0" w:color="auto"/>
              <w:right w:val="single" w:sz="4" w:space="0" w:color="auto"/>
            </w:tcBorders>
            <w:shd w:val="clear" w:color="auto" w:fill="auto"/>
            <w:noWrap/>
            <w:vAlign w:val="center"/>
            <w:hideMark/>
          </w:tcPr>
          <w:p w14:paraId="562276D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370B2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B47FBB" w14:textId="77777777" w:rsidR="004844FC" w:rsidRPr="004844FC" w:rsidRDefault="004844FC" w:rsidP="004844FC">
            <w:pPr>
              <w:jc w:val="center"/>
              <w:rPr>
                <w:sz w:val="20"/>
                <w:szCs w:val="20"/>
              </w:rPr>
            </w:pPr>
            <w:r w:rsidRPr="004844FC">
              <w:rPr>
                <w:sz w:val="20"/>
                <w:szCs w:val="20"/>
              </w:rPr>
              <w:t>124,98</w:t>
            </w:r>
          </w:p>
        </w:tc>
        <w:tc>
          <w:tcPr>
            <w:tcW w:w="1900" w:type="dxa"/>
            <w:tcBorders>
              <w:top w:val="nil"/>
              <w:left w:val="nil"/>
              <w:bottom w:val="single" w:sz="4" w:space="0" w:color="auto"/>
              <w:right w:val="single" w:sz="4" w:space="0" w:color="auto"/>
            </w:tcBorders>
            <w:shd w:val="clear" w:color="auto" w:fill="auto"/>
            <w:noWrap/>
            <w:vAlign w:val="center"/>
            <w:hideMark/>
          </w:tcPr>
          <w:p w14:paraId="34952697" w14:textId="77777777" w:rsidR="004844FC" w:rsidRPr="004844FC" w:rsidRDefault="004844FC" w:rsidP="004844FC">
            <w:pPr>
              <w:jc w:val="center"/>
              <w:rPr>
                <w:sz w:val="20"/>
                <w:szCs w:val="20"/>
              </w:rPr>
            </w:pPr>
            <w:r w:rsidRPr="004844FC">
              <w:rPr>
                <w:sz w:val="20"/>
                <w:szCs w:val="20"/>
              </w:rPr>
              <w:t>0,064</w:t>
            </w:r>
          </w:p>
        </w:tc>
      </w:tr>
      <w:tr w:rsidR="004844FC" w:rsidRPr="004844FC" w14:paraId="3F61B6D3"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6185E" w14:textId="77777777" w:rsidR="004844FC" w:rsidRPr="004844FC" w:rsidRDefault="004844FC" w:rsidP="004844FC">
            <w:pPr>
              <w:jc w:val="center"/>
              <w:rPr>
                <w:color w:val="000000"/>
                <w:sz w:val="20"/>
                <w:szCs w:val="20"/>
              </w:rPr>
            </w:pPr>
            <w:r w:rsidRPr="004844FC">
              <w:rPr>
                <w:color w:val="000000"/>
                <w:sz w:val="20"/>
                <w:szCs w:val="20"/>
              </w:rPr>
              <w:t>ВК Лепешинской (ул. Ольги Лепешинской, 3): ЕТО №01-3 - ПАО «Т Плюс»</w:t>
            </w:r>
          </w:p>
        </w:tc>
      </w:tr>
      <w:tr w:rsidR="004844FC" w:rsidRPr="004844FC" w14:paraId="5D114B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AF8D0D"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43C301BE"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2B269D95"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378228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D0DD1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BDE172"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3C7E8717" w14:textId="77777777" w:rsidR="004844FC" w:rsidRPr="004844FC" w:rsidRDefault="004844FC" w:rsidP="004844FC">
            <w:pPr>
              <w:jc w:val="center"/>
              <w:rPr>
                <w:sz w:val="20"/>
                <w:szCs w:val="20"/>
              </w:rPr>
            </w:pPr>
            <w:r w:rsidRPr="004844FC">
              <w:rPr>
                <w:sz w:val="20"/>
                <w:szCs w:val="20"/>
              </w:rPr>
              <w:t>0,211</w:t>
            </w:r>
          </w:p>
        </w:tc>
      </w:tr>
      <w:tr w:rsidR="004844FC" w:rsidRPr="004844FC" w14:paraId="04EDDC9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879F23"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1CF0FC4D"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640BCFBE"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342D879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B75DF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9D53E2"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68A7B594" w14:textId="77777777" w:rsidR="004844FC" w:rsidRPr="004844FC" w:rsidRDefault="004844FC" w:rsidP="004844FC">
            <w:pPr>
              <w:jc w:val="center"/>
              <w:rPr>
                <w:sz w:val="20"/>
                <w:szCs w:val="20"/>
              </w:rPr>
            </w:pPr>
            <w:r w:rsidRPr="004844FC">
              <w:rPr>
                <w:sz w:val="20"/>
                <w:szCs w:val="20"/>
              </w:rPr>
              <w:t>0,211</w:t>
            </w:r>
          </w:p>
        </w:tc>
      </w:tr>
      <w:tr w:rsidR="004844FC" w:rsidRPr="004844FC" w14:paraId="28F9C0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354874"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7B2966AC"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7E54E132"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1950402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BA4E9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66E88E"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1AF44B4E" w14:textId="77777777" w:rsidR="004844FC" w:rsidRPr="004844FC" w:rsidRDefault="004844FC" w:rsidP="004844FC">
            <w:pPr>
              <w:jc w:val="center"/>
              <w:rPr>
                <w:sz w:val="20"/>
                <w:szCs w:val="20"/>
              </w:rPr>
            </w:pPr>
            <w:r w:rsidRPr="004844FC">
              <w:rPr>
                <w:sz w:val="20"/>
                <w:szCs w:val="20"/>
              </w:rPr>
              <w:t>0,211</w:t>
            </w:r>
          </w:p>
        </w:tc>
      </w:tr>
      <w:tr w:rsidR="004844FC" w:rsidRPr="004844FC" w14:paraId="739CD9A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51846A"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22518138"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2BD7095A"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738E8A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6525C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67EB56"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32BC0F1F" w14:textId="77777777" w:rsidR="004844FC" w:rsidRPr="004844FC" w:rsidRDefault="004844FC" w:rsidP="004844FC">
            <w:pPr>
              <w:jc w:val="center"/>
              <w:rPr>
                <w:sz w:val="20"/>
                <w:szCs w:val="20"/>
              </w:rPr>
            </w:pPr>
            <w:r w:rsidRPr="004844FC">
              <w:rPr>
                <w:sz w:val="20"/>
                <w:szCs w:val="20"/>
              </w:rPr>
              <w:t>0,211</w:t>
            </w:r>
          </w:p>
        </w:tc>
      </w:tr>
      <w:tr w:rsidR="004844FC" w:rsidRPr="004844FC" w14:paraId="5AC254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578B47"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086FCEF"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45A22402"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784C29A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E5FB9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DF11A6F"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658FDA9B" w14:textId="77777777" w:rsidR="004844FC" w:rsidRPr="004844FC" w:rsidRDefault="004844FC" w:rsidP="004844FC">
            <w:pPr>
              <w:jc w:val="center"/>
              <w:rPr>
                <w:sz w:val="20"/>
                <w:szCs w:val="20"/>
              </w:rPr>
            </w:pPr>
            <w:r w:rsidRPr="004844FC">
              <w:rPr>
                <w:sz w:val="20"/>
                <w:szCs w:val="20"/>
              </w:rPr>
              <w:t>0,211</w:t>
            </w:r>
          </w:p>
        </w:tc>
      </w:tr>
      <w:tr w:rsidR="004844FC" w:rsidRPr="004844FC" w14:paraId="3003FA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379863"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2BDDED80"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7BED11C0"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50CEF32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53EC1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946FDD"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2D945EC2" w14:textId="77777777" w:rsidR="004844FC" w:rsidRPr="004844FC" w:rsidRDefault="004844FC" w:rsidP="004844FC">
            <w:pPr>
              <w:jc w:val="center"/>
              <w:rPr>
                <w:sz w:val="20"/>
                <w:szCs w:val="20"/>
              </w:rPr>
            </w:pPr>
            <w:r w:rsidRPr="004844FC">
              <w:rPr>
                <w:sz w:val="20"/>
                <w:szCs w:val="20"/>
              </w:rPr>
              <w:t>0,211</w:t>
            </w:r>
          </w:p>
        </w:tc>
      </w:tr>
      <w:tr w:rsidR="004844FC" w:rsidRPr="004844FC" w14:paraId="617547D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AA885B"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603DC859"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3D3BEE80"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3F397B1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3506D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5430E2"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24E43295" w14:textId="77777777" w:rsidR="004844FC" w:rsidRPr="004844FC" w:rsidRDefault="004844FC" w:rsidP="004844FC">
            <w:pPr>
              <w:jc w:val="center"/>
              <w:rPr>
                <w:sz w:val="20"/>
                <w:szCs w:val="20"/>
              </w:rPr>
            </w:pPr>
            <w:r w:rsidRPr="004844FC">
              <w:rPr>
                <w:sz w:val="20"/>
                <w:szCs w:val="20"/>
              </w:rPr>
              <w:t>0,211</w:t>
            </w:r>
          </w:p>
        </w:tc>
      </w:tr>
      <w:tr w:rsidR="004844FC" w:rsidRPr="004844FC" w14:paraId="730FDEA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529291"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59CDC819"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46825800"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1176C79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D3287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C55EAA"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45CD6105" w14:textId="77777777" w:rsidR="004844FC" w:rsidRPr="004844FC" w:rsidRDefault="004844FC" w:rsidP="004844FC">
            <w:pPr>
              <w:jc w:val="center"/>
              <w:rPr>
                <w:sz w:val="20"/>
                <w:szCs w:val="20"/>
              </w:rPr>
            </w:pPr>
            <w:r w:rsidRPr="004844FC">
              <w:rPr>
                <w:sz w:val="20"/>
                <w:szCs w:val="20"/>
              </w:rPr>
              <w:t>0,211</w:t>
            </w:r>
          </w:p>
        </w:tc>
      </w:tr>
      <w:tr w:rsidR="004844FC" w:rsidRPr="004844FC" w14:paraId="4A6F50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DE4EDE"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65846127"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22901273"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0C20943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8E355B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5CA68D"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116E2ADE" w14:textId="77777777" w:rsidR="004844FC" w:rsidRPr="004844FC" w:rsidRDefault="004844FC" w:rsidP="004844FC">
            <w:pPr>
              <w:jc w:val="center"/>
              <w:rPr>
                <w:sz w:val="20"/>
                <w:szCs w:val="20"/>
              </w:rPr>
            </w:pPr>
            <w:r w:rsidRPr="004844FC">
              <w:rPr>
                <w:sz w:val="20"/>
                <w:szCs w:val="20"/>
              </w:rPr>
              <w:t>0,211</w:t>
            </w:r>
          </w:p>
        </w:tc>
      </w:tr>
      <w:tr w:rsidR="004844FC" w:rsidRPr="004844FC" w14:paraId="3C58AD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740880"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1D76E733"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75905B0D"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3E0205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9AACA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DDC394"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5CA4E100" w14:textId="77777777" w:rsidR="004844FC" w:rsidRPr="004844FC" w:rsidRDefault="004844FC" w:rsidP="004844FC">
            <w:pPr>
              <w:jc w:val="center"/>
              <w:rPr>
                <w:sz w:val="20"/>
                <w:szCs w:val="20"/>
              </w:rPr>
            </w:pPr>
            <w:r w:rsidRPr="004844FC">
              <w:rPr>
                <w:sz w:val="20"/>
                <w:szCs w:val="20"/>
              </w:rPr>
              <w:t>0,211</w:t>
            </w:r>
          </w:p>
        </w:tc>
      </w:tr>
      <w:tr w:rsidR="004844FC" w:rsidRPr="004844FC" w14:paraId="522D9D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120013"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1A99B31E"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1579540D"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6A9A3B8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E9BA5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69DE2A9"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020D4570" w14:textId="77777777" w:rsidR="004844FC" w:rsidRPr="004844FC" w:rsidRDefault="004844FC" w:rsidP="004844FC">
            <w:pPr>
              <w:jc w:val="center"/>
              <w:rPr>
                <w:sz w:val="20"/>
                <w:szCs w:val="20"/>
              </w:rPr>
            </w:pPr>
            <w:r w:rsidRPr="004844FC">
              <w:rPr>
                <w:sz w:val="20"/>
                <w:szCs w:val="20"/>
              </w:rPr>
              <w:t>0,211</w:t>
            </w:r>
          </w:p>
        </w:tc>
      </w:tr>
      <w:tr w:rsidR="004844FC" w:rsidRPr="004844FC" w14:paraId="3402AFB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02D99C"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776311E8"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2EB2E220"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1F99AE6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C3A76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DF96D3D"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04E082B3" w14:textId="77777777" w:rsidR="004844FC" w:rsidRPr="004844FC" w:rsidRDefault="004844FC" w:rsidP="004844FC">
            <w:pPr>
              <w:jc w:val="center"/>
              <w:rPr>
                <w:sz w:val="20"/>
                <w:szCs w:val="20"/>
              </w:rPr>
            </w:pPr>
            <w:r w:rsidRPr="004844FC">
              <w:rPr>
                <w:sz w:val="20"/>
                <w:szCs w:val="20"/>
              </w:rPr>
              <w:t>0,211</w:t>
            </w:r>
          </w:p>
        </w:tc>
      </w:tr>
      <w:tr w:rsidR="004844FC" w:rsidRPr="004844FC" w14:paraId="30C29A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1C0381"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5BBF47A6"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542C98B3"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4DEAEC5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7A5D6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5D823F"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335A7837" w14:textId="77777777" w:rsidR="004844FC" w:rsidRPr="004844FC" w:rsidRDefault="004844FC" w:rsidP="004844FC">
            <w:pPr>
              <w:jc w:val="center"/>
              <w:rPr>
                <w:sz w:val="20"/>
                <w:szCs w:val="20"/>
              </w:rPr>
            </w:pPr>
            <w:r w:rsidRPr="004844FC">
              <w:rPr>
                <w:sz w:val="20"/>
                <w:szCs w:val="20"/>
              </w:rPr>
              <w:t>0,211</w:t>
            </w:r>
          </w:p>
        </w:tc>
      </w:tr>
      <w:tr w:rsidR="004844FC" w:rsidRPr="004844FC" w14:paraId="453B30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BB012C"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0528D160"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09F501EE"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1757C7D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99C49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F18A882"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60054529" w14:textId="77777777" w:rsidR="004844FC" w:rsidRPr="004844FC" w:rsidRDefault="004844FC" w:rsidP="004844FC">
            <w:pPr>
              <w:jc w:val="center"/>
              <w:rPr>
                <w:sz w:val="20"/>
                <w:szCs w:val="20"/>
              </w:rPr>
            </w:pPr>
            <w:r w:rsidRPr="004844FC">
              <w:rPr>
                <w:sz w:val="20"/>
                <w:szCs w:val="20"/>
              </w:rPr>
              <w:t>0,211</w:t>
            </w:r>
          </w:p>
        </w:tc>
      </w:tr>
      <w:tr w:rsidR="004844FC" w:rsidRPr="004844FC" w14:paraId="2698F2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B1391B"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4BE86440"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2D5AC1DE"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0DCC3A9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F07DA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B109455"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66174AAE" w14:textId="77777777" w:rsidR="004844FC" w:rsidRPr="004844FC" w:rsidRDefault="004844FC" w:rsidP="004844FC">
            <w:pPr>
              <w:jc w:val="center"/>
              <w:rPr>
                <w:sz w:val="20"/>
                <w:szCs w:val="20"/>
              </w:rPr>
            </w:pPr>
            <w:r w:rsidRPr="004844FC">
              <w:rPr>
                <w:sz w:val="20"/>
                <w:szCs w:val="20"/>
              </w:rPr>
              <w:t>0,211</w:t>
            </w:r>
          </w:p>
        </w:tc>
      </w:tr>
      <w:tr w:rsidR="004844FC" w:rsidRPr="004844FC" w14:paraId="5393B28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901ABD"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375EB5CD"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47715DF4"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632E235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0FC32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BED8F6"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4B95F98F" w14:textId="77777777" w:rsidR="004844FC" w:rsidRPr="004844FC" w:rsidRDefault="004844FC" w:rsidP="004844FC">
            <w:pPr>
              <w:jc w:val="center"/>
              <w:rPr>
                <w:sz w:val="20"/>
                <w:szCs w:val="20"/>
              </w:rPr>
            </w:pPr>
            <w:r w:rsidRPr="004844FC">
              <w:rPr>
                <w:sz w:val="20"/>
                <w:szCs w:val="20"/>
              </w:rPr>
              <w:t>0,211</w:t>
            </w:r>
          </w:p>
        </w:tc>
      </w:tr>
      <w:tr w:rsidR="004844FC" w:rsidRPr="004844FC" w14:paraId="33C1F5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3494C5"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503C3E74"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3234CFC5"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2F13741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5845D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D7BC2D1"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5FED7582" w14:textId="77777777" w:rsidR="004844FC" w:rsidRPr="004844FC" w:rsidRDefault="004844FC" w:rsidP="004844FC">
            <w:pPr>
              <w:jc w:val="center"/>
              <w:rPr>
                <w:sz w:val="20"/>
                <w:szCs w:val="20"/>
              </w:rPr>
            </w:pPr>
            <w:r w:rsidRPr="004844FC">
              <w:rPr>
                <w:sz w:val="20"/>
                <w:szCs w:val="20"/>
              </w:rPr>
              <w:t>0,211</w:t>
            </w:r>
          </w:p>
        </w:tc>
      </w:tr>
      <w:tr w:rsidR="004844FC" w:rsidRPr="004844FC" w14:paraId="031D6B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E7062E"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63E4D5D8"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5CECB614"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00120B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5814E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274003"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59CF5C86" w14:textId="77777777" w:rsidR="004844FC" w:rsidRPr="004844FC" w:rsidRDefault="004844FC" w:rsidP="004844FC">
            <w:pPr>
              <w:jc w:val="center"/>
              <w:rPr>
                <w:sz w:val="20"/>
                <w:szCs w:val="20"/>
              </w:rPr>
            </w:pPr>
            <w:r w:rsidRPr="004844FC">
              <w:rPr>
                <w:sz w:val="20"/>
                <w:szCs w:val="20"/>
              </w:rPr>
              <w:t>0,211</w:t>
            </w:r>
          </w:p>
        </w:tc>
      </w:tr>
      <w:tr w:rsidR="004844FC" w:rsidRPr="004844FC" w14:paraId="237E79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B8BFD7"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3CA4557A"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077006E9"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6FC5C71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73FB9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87FD9E"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6119527D" w14:textId="77777777" w:rsidR="004844FC" w:rsidRPr="004844FC" w:rsidRDefault="004844FC" w:rsidP="004844FC">
            <w:pPr>
              <w:jc w:val="center"/>
              <w:rPr>
                <w:sz w:val="20"/>
                <w:szCs w:val="20"/>
              </w:rPr>
            </w:pPr>
            <w:r w:rsidRPr="004844FC">
              <w:rPr>
                <w:sz w:val="20"/>
                <w:szCs w:val="20"/>
              </w:rPr>
              <w:t>0,211</w:t>
            </w:r>
          </w:p>
        </w:tc>
      </w:tr>
      <w:tr w:rsidR="004844FC" w:rsidRPr="004844FC" w14:paraId="2BB141B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FB7F2D"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5C4AB44B"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38F37E02"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035E79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0390E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DA0AF1"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15E2750D" w14:textId="77777777" w:rsidR="004844FC" w:rsidRPr="004844FC" w:rsidRDefault="004844FC" w:rsidP="004844FC">
            <w:pPr>
              <w:jc w:val="center"/>
              <w:rPr>
                <w:sz w:val="20"/>
                <w:szCs w:val="20"/>
              </w:rPr>
            </w:pPr>
            <w:r w:rsidRPr="004844FC">
              <w:rPr>
                <w:sz w:val="20"/>
                <w:szCs w:val="20"/>
              </w:rPr>
              <w:t>0,211</w:t>
            </w:r>
          </w:p>
        </w:tc>
      </w:tr>
      <w:tr w:rsidR="004844FC" w:rsidRPr="004844FC" w14:paraId="5FB837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33336B"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29486837"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59D2BF60"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0504A4F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39381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42A02E8"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2ABE405F" w14:textId="77777777" w:rsidR="004844FC" w:rsidRPr="004844FC" w:rsidRDefault="004844FC" w:rsidP="004844FC">
            <w:pPr>
              <w:jc w:val="center"/>
              <w:rPr>
                <w:sz w:val="20"/>
                <w:szCs w:val="20"/>
              </w:rPr>
            </w:pPr>
            <w:r w:rsidRPr="004844FC">
              <w:rPr>
                <w:sz w:val="20"/>
                <w:szCs w:val="20"/>
              </w:rPr>
              <w:t>0,211</w:t>
            </w:r>
          </w:p>
        </w:tc>
      </w:tr>
      <w:tr w:rsidR="004844FC" w:rsidRPr="004844FC" w14:paraId="71CA91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4680E0"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60CADBED"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61640908"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55BB745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36BE25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D5D854"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22D8CA03" w14:textId="77777777" w:rsidR="004844FC" w:rsidRPr="004844FC" w:rsidRDefault="004844FC" w:rsidP="004844FC">
            <w:pPr>
              <w:jc w:val="center"/>
              <w:rPr>
                <w:sz w:val="20"/>
                <w:szCs w:val="20"/>
              </w:rPr>
            </w:pPr>
            <w:r w:rsidRPr="004844FC">
              <w:rPr>
                <w:sz w:val="20"/>
                <w:szCs w:val="20"/>
              </w:rPr>
              <w:t>0,211</w:t>
            </w:r>
          </w:p>
        </w:tc>
      </w:tr>
      <w:tr w:rsidR="004844FC" w:rsidRPr="004844FC" w14:paraId="6FC0D5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2DA59C"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0936FB43"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1D51E58D"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69E0232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B0C6E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6CB4B28"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500F230F" w14:textId="77777777" w:rsidR="004844FC" w:rsidRPr="004844FC" w:rsidRDefault="004844FC" w:rsidP="004844FC">
            <w:pPr>
              <w:jc w:val="center"/>
              <w:rPr>
                <w:sz w:val="20"/>
                <w:szCs w:val="20"/>
              </w:rPr>
            </w:pPr>
            <w:r w:rsidRPr="004844FC">
              <w:rPr>
                <w:sz w:val="20"/>
                <w:szCs w:val="20"/>
              </w:rPr>
              <w:t>0,211</w:t>
            </w:r>
          </w:p>
        </w:tc>
      </w:tr>
      <w:tr w:rsidR="004844FC" w:rsidRPr="004844FC" w14:paraId="3FB7806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B89068"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6A88C829"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1C73B9B1"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1EA78B4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95E8D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11A093"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4549EA8A" w14:textId="77777777" w:rsidR="004844FC" w:rsidRPr="004844FC" w:rsidRDefault="004844FC" w:rsidP="004844FC">
            <w:pPr>
              <w:jc w:val="center"/>
              <w:rPr>
                <w:sz w:val="20"/>
                <w:szCs w:val="20"/>
              </w:rPr>
            </w:pPr>
            <w:r w:rsidRPr="004844FC">
              <w:rPr>
                <w:sz w:val="20"/>
                <w:szCs w:val="20"/>
              </w:rPr>
              <w:t>0,211</w:t>
            </w:r>
          </w:p>
        </w:tc>
      </w:tr>
      <w:tr w:rsidR="004844FC" w:rsidRPr="004844FC" w14:paraId="1566FE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C4F7AE"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085EC460"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36A05B96"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40E652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EFC826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8230DFF"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13DCB70C" w14:textId="77777777" w:rsidR="004844FC" w:rsidRPr="004844FC" w:rsidRDefault="004844FC" w:rsidP="004844FC">
            <w:pPr>
              <w:jc w:val="center"/>
              <w:rPr>
                <w:sz w:val="20"/>
                <w:szCs w:val="20"/>
              </w:rPr>
            </w:pPr>
            <w:r w:rsidRPr="004844FC">
              <w:rPr>
                <w:sz w:val="20"/>
                <w:szCs w:val="20"/>
              </w:rPr>
              <w:t>0,211</w:t>
            </w:r>
          </w:p>
        </w:tc>
      </w:tr>
      <w:tr w:rsidR="004844FC" w:rsidRPr="004844FC" w14:paraId="7114A84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4A0E90"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31D691A"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2A55EC87"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3D5FC7F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872F2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292F55"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1E0997E3" w14:textId="77777777" w:rsidR="004844FC" w:rsidRPr="004844FC" w:rsidRDefault="004844FC" w:rsidP="004844FC">
            <w:pPr>
              <w:jc w:val="center"/>
              <w:rPr>
                <w:sz w:val="20"/>
                <w:szCs w:val="20"/>
              </w:rPr>
            </w:pPr>
            <w:r w:rsidRPr="004844FC">
              <w:rPr>
                <w:sz w:val="20"/>
                <w:szCs w:val="20"/>
              </w:rPr>
              <w:t>0,211</w:t>
            </w:r>
          </w:p>
        </w:tc>
      </w:tr>
      <w:tr w:rsidR="004844FC" w:rsidRPr="004844FC" w14:paraId="47401A8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89345D"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6AAABC02"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32FB8BF8"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77356A8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43C6A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28F52B"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6452602A" w14:textId="77777777" w:rsidR="004844FC" w:rsidRPr="004844FC" w:rsidRDefault="004844FC" w:rsidP="004844FC">
            <w:pPr>
              <w:jc w:val="center"/>
              <w:rPr>
                <w:sz w:val="20"/>
                <w:szCs w:val="20"/>
              </w:rPr>
            </w:pPr>
            <w:r w:rsidRPr="004844FC">
              <w:rPr>
                <w:sz w:val="20"/>
                <w:szCs w:val="20"/>
              </w:rPr>
              <w:t>0,211</w:t>
            </w:r>
          </w:p>
        </w:tc>
      </w:tr>
      <w:tr w:rsidR="004844FC" w:rsidRPr="004844FC" w14:paraId="012C169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467CC5"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82D4F3C"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4D457715"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7CF62E2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55049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79D7203"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4E2BCB89" w14:textId="77777777" w:rsidR="004844FC" w:rsidRPr="004844FC" w:rsidRDefault="004844FC" w:rsidP="004844FC">
            <w:pPr>
              <w:jc w:val="center"/>
              <w:rPr>
                <w:sz w:val="20"/>
                <w:szCs w:val="20"/>
              </w:rPr>
            </w:pPr>
            <w:r w:rsidRPr="004844FC">
              <w:rPr>
                <w:sz w:val="20"/>
                <w:szCs w:val="20"/>
              </w:rPr>
              <w:t>0,211</w:t>
            </w:r>
          </w:p>
        </w:tc>
      </w:tr>
      <w:tr w:rsidR="004844FC" w:rsidRPr="004844FC" w14:paraId="4C8C27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6AA3AD"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D15E602"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4C25CEFA"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618232C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AE39E1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35AEDA"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4B81C5C0" w14:textId="77777777" w:rsidR="004844FC" w:rsidRPr="004844FC" w:rsidRDefault="004844FC" w:rsidP="004844FC">
            <w:pPr>
              <w:jc w:val="center"/>
              <w:rPr>
                <w:sz w:val="20"/>
                <w:szCs w:val="20"/>
              </w:rPr>
            </w:pPr>
            <w:r w:rsidRPr="004844FC">
              <w:rPr>
                <w:sz w:val="20"/>
                <w:szCs w:val="20"/>
              </w:rPr>
              <w:t>0,211</w:t>
            </w:r>
          </w:p>
        </w:tc>
      </w:tr>
      <w:tr w:rsidR="004844FC" w:rsidRPr="004844FC" w14:paraId="6C6E38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D2324E"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5E0B7C6"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68F6EDCF"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640E17F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B9F23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78DE425"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19765A2D" w14:textId="77777777" w:rsidR="004844FC" w:rsidRPr="004844FC" w:rsidRDefault="004844FC" w:rsidP="004844FC">
            <w:pPr>
              <w:jc w:val="center"/>
              <w:rPr>
                <w:sz w:val="20"/>
                <w:szCs w:val="20"/>
              </w:rPr>
            </w:pPr>
            <w:r w:rsidRPr="004844FC">
              <w:rPr>
                <w:sz w:val="20"/>
                <w:szCs w:val="20"/>
              </w:rPr>
              <w:t>0,211</w:t>
            </w:r>
          </w:p>
        </w:tc>
      </w:tr>
      <w:tr w:rsidR="004844FC" w:rsidRPr="004844FC" w14:paraId="6B0E59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6F0425"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CFEF6F4"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6C54BD9D"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09FB1B1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4BCA6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39FB079"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3041E581" w14:textId="77777777" w:rsidR="004844FC" w:rsidRPr="004844FC" w:rsidRDefault="004844FC" w:rsidP="004844FC">
            <w:pPr>
              <w:jc w:val="center"/>
              <w:rPr>
                <w:sz w:val="20"/>
                <w:szCs w:val="20"/>
              </w:rPr>
            </w:pPr>
            <w:r w:rsidRPr="004844FC">
              <w:rPr>
                <w:sz w:val="20"/>
                <w:szCs w:val="20"/>
              </w:rPr>
              <w:t>0,211</w:t>
            </w:r>
          </w:p>
        </w:tc>
      </w:tr>
      <w:tr w:rsidR="004844FC" w:rsidRPr="004844FC" w14:paraId="0AA636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7D5972"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3DD2EFA"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575FE803"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1554A7F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BC5F4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4A041F8"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030FA7D5" w14:textId="77777777" w:rsidR="004844FC" w:rsidRPr="004844FC" w:rsidRDefault="004844FC" w:rsidP="004844FC">
            <w:pPr>
              <w:jc w:val="center"/>
              <w:rPr>
                <w:sz w:val="20"/>
                <w:szCs w:val="20"/>
              </w:rPr>
            </w:pPr>
            <w:r w:rsidRPr="004844FC">
              <w:rPr>
                <w:sz w:val="20"/>
                <w:szCs w:val="20"/>
              </w:rPr>
              <w:t>0,211</w:t>
            </w:r>
          </w:p>
        </w:tc>
      </w:tr>
      <w:tr w:rsidR="004844FC" w:rsidRPr="004844FC" w14:paraId="5DB6C4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896979"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23A001EB"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4C765D17"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73DE0CD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89F6F3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77A8C64"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03689207" w14:textId="77777777" w:rsidR="004844FC" w:rsidRPr="004844FC" w:rsidRDefault="004844FC" w:rsidP="004844FC">
            <w:pPr>
              <w:jc w:val="center"/>
              <w:rPr>
                <w:sz w:val="20"/>
                <w:szCs w:val="20"/>
              </w:rPr>
            </w:pPr>
            <w:r w:rsidRPr="004844FC">
              <w:rPr>
                <w:sz w:val="20"/>
                <w:szCs w:val="20"/>
              </w:rPr>
              <w:t>0,211</w:t>
            </w:r>
          </w:p>
        </w:tc>
      </w:tr>
      <w:tr w:rsidR="004844FC" w:rsidRPr="004844FC" w14:paraId="45CA33B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A7BC8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8F8E775"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4FD42781"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18FC5BF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605C2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BD47ED"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3B7D0233" w14:textId="77777777" w:rsidR="004844FC" w:rsidRPr="004844FC" w:rsidRDefault="004844FC" w:rsidP="004844FC">
            <w:pPr>
              <w:jc w:val="center"/>
              <w:rPr>
                <w:sz w:val="20"/>
                <w:szCs w:val="20"/>
              </w:rPr>
            </w:pPr>
            <w:r w:rsidRPr="004844FC">
              <w:rPr>
                <w:sz w:val="20"/>
                <w:szCs w:val="20"/>
              </w:rPr>
              <w:t>0,211</w:t>
            </w:r>
          </w:p>
        </w:tc>
      </w:tr>
      <w:tr w:rsidR="004844FC" w:rsidRPr="004844FC" w14:paraId="4E5C22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2F07D6"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C4C8F76"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402858F1"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66E8DC6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E5D61B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F7AB00E"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10C0C542" w14:textId="77777777" w:rsidR="004844FC" w:rsidRPr="004844FC" w:rsidRDefault="004844FC" w:rsidP="004844FC">
            <w:pPr>
              <w:jc w:val="center"/>
              <w:rPr>
                <w:sz w:val="20"/>
                <w:szCs w:val="20"/>
              </w:rPr>
            </w:pPr>
            <w:r w:rsidRPr="004844FC">
              <w:rPr>
                <w:sz w:val="20"/>
                <w:szCs w:val="20"/>
              </w:rPr>
              <w:t>0,211</w:t>
            </w:r>
          </w:p>
        </w:tc>
      </w:tr>
      <w:tr w:rsidR="004844FC" w:rsidRPr="004844FC" w14:paraId="103EF8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B6E541"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685C1EE"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346DC711"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727A977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11843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F0A7060"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1E85DB68" w14:textId="77777777" w:rsidR="004844FC" w:rsidRPr="004844FC" w:rsidRDefault="004844FC" w:rsidP="004844FC">
            <w:pPr>
              <w:jc w:val="center"/>
              <w:rPr>
                <w:sz w:val="20"/>
                <w:szCs w:val="20"/>
              </w:rPr>
            </w:pPr>
            <w:r w:rsidRPr="004844FC">
              <w:rPr>
                <w:sz w:val="20"/>
                <w:szCs w:val="20"/>
              </w:rPr>
              <w:t>0,211</w:t>
            </w:r>
          </w:p>
        </w:tc>
      </w:tr>
      <w:tr w:rsidR="004844FC" w:rsidRPr="004844FC" w14:paraId="34FEF76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BDF6D0"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4B27456"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0D25DADE"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004A1F0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95727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E54082F"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18CABE9B" w14:textId="77777777" w:rsidR="004844FC" w:rsidRPr="004844FC" w:rsidRDefault="004844FC" w:rsidP="004844FC">
            <w:pPr>
              <w:jc w:val="center"/>
              <w:rPr>
                <w:sz w:val="20"/>
                <w:szCs w:val="20"/>
              </w:rPr>
            </w:pPr>
            <w:r w:rsidRPr="004844FC">
              <w:rPr>
                <w:sz w:val="20"/>
                <w:szCs w:val="20"/>
              </w:rPr>
              <w:t>0,211</w:t>
            </w:r>
          </w:p>
        </w:tc>
      </w:tr>
      <w:tr w:rsidR="004844FC" w:rsidRPr="004844FC" w14:paraId="65EF77C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65317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9283572"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06971043"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6C57968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35CD9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1D2E70"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088B6006" w14:textId="77777777" w:rsidR="004844FC" w:rsidRPr="004844FC" w:rsidRDefault="004844FC" w:rsidP="004844FC">
            <w:pPr>
              <w:jc w:val="center"/>
              <w:rPr>
                <w:sz w:val="20"/>
                <w:szCs w:val="20"/>
              </w:rPr>
            </w:pPr>
            <w:r w:rsidRPr="004844FC">
              <w:rPr>
                <w:sz w:val="20"/>
                <w:szCs w:val="20"/>
              </w:rPr>
              <w:t>0,211</w:t>
            </w:r>
          </w:p>
        </w:tc>
      </w:tr>
      <w:tr w:rsidR="004844FC" w:rsidRPr="004844FC" w14:paraId="61426D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D316F0"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323C283"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3DEA06D0"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561430B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9D4CB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960FAF"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07E46D51" w14:textId="77777777" w:rsidR="004844FC" w:rsidRPr="004844FC" w:rsidRDefault="004844FC" w:rsidP="004844FC">
            <w:pPr>
              <w:jc w:val="center"/>
              <w:rPr>
                <w:sz w:val="20"/>
                <w:szCs w:val="20"/>
              </w:rPr>
            </w:pPr>
            <w:r w:rsidRPr="004844FC">
              <w:rPr>
                <w:sz w:val="20"/>
                <w:szCs w:val="20"/>
              </w:rPr>
              <w:t>0,211</w:t>
            </w:r>
          </w:p>
        </w:tc>
      </w:tr>
      <w:tr w:rsidR="004844FC" w:rsidRPr="004844FC" w14:paraId="7BF0532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6FC6B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727B7BE"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49C0DCA0"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06DCAF7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44D4D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A6A0DC"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657606D0" w14:textId="77777777" w:rsidR="004844FC" w:rsidRPr="004844FC" w:rsidRDefault="004844FC" w:rsidP="004844FC">
            <w:pPr>
              <w:jc w:val="center"/>
              <w:rPr>
                <w:sz w:val="20"/>
                <w:szCs w:val="20"/>
              </w:rPr>
            </w:pPr>
            <w:r w:rsidRPr="004844FC">
              <w:rPr>
                <w:sz w:val="20"/>
                <w:szCs w:val="20"/>
              </w:rPr>
              <w:t>0,211</w:t>
            </w:r>
          </w:p>
        </w:tc>
      </w:tr>
      <w:tr w:rsidR="004844FC" w:rsidRPr="004844FC" w14:paraId="4090C98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B39141"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CD85588"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12564A54"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136E3F2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7A5FD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BB814F"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405CBB78" w14:textId="77777777" w:rsidR="004844FC" w:rsidRPr="004844FC" w:rsidRDefault="004844FC" w:rsidP="004844FC">
            <w:pPr>
              <w:jc w:val="center"/>
              <w:rPr>
                <w:sz w:val="20"/>
                <w:szCs w:val="20"/>
              </w:rPr>
            </w:pPr>
            <w:r w:rsidRPr="004844FC">
              <w:rPr>
                <w:sz w:val="20"/>
                <w:szCs w:val="20"/>
              </w:rPr>
              <w:t>0,211</w:t>
            </w:r>
          </w:p>
        </w:tc>
      </w:tr>
      <w:tr w:rsidR="004844FC" w:rsidRPr="004844FC" w14:paraId="6318007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901F35"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D09DB97"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2E3A178F"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05A68B6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3F196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CBE7197"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41187A48" w14:textId="77777777" w:rsidR="004844FC" w:rsidRPr="004844FC" w:rsidRDefault="004844FC" w:rsidP="004844FC">
            <w:pPr>
              <w:jc w:val="center"/>
              <w:rPr>
                <w:sz w:val="20"/>
                <w:szCs w:val="20"/>
              </w:rPr>
            </w:pPr>
            <w:r w:rsidRPr="004844FC">
              <w:rPr>
                <w:sz w:val="20"/>
                <w:szCs w:val="20"/>
              </w:rPr>
              <w:t>0,211</w:t>
            </w:r>
          </w:p>
        </w:tc>
      </w:tr>
      <w:tr w:rsidR="004844FC" w:rsidRPr="004844FC" w14:paraId="077C00A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D77734"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704DDC9"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00BD1DF9"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7233848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708CF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1DD5F50"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449E49A4" w14:textId="77777777" w:rsidR="004844FC" w:rsidRPr="004844FC" w:rsidRDefault="004844FC" w:rsidP="004844FC">
            <w:pPr>
              <w:jc w:val="center"/>
              <w:rPr>
                <w:sz w:val="20"/>
                <w:szCs w:val="20"/>
              </w:rPr>
            </w:pPr>
            <w:r w:rsidRPr="004844FC">
              <w:rPr>
                <w:sz w:val="20"/>
                <w:szCs w:val="20"/>
              </w:rPr>
              <w:t>0,211</w:t>
            </w:r>
          </w:p>
        </w:tc>
      </w:tr>
      <w:tr w:rsidR="004844FC" w:rsidRPr="004844FC" w14:paraId="08B0EF2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31EBF9"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536791E"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15D11638"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114E1D2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C19E4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AE2420B"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450C6CA6" w14:textId="77777777" w:rsidR="004844FC" w:rsidRPr="004844FC" w:rsidRDefault="004844FC" w:rsidP="004844FC">
            <w:pPr>
              <w:jc w:val="center"/>
              <w:rPr>
                <w:sz w:val="20"/>
                <w:szCs w:val="20"/>
              </w:rPr>
            </w:pPr>
            <w:r w:rsidRPr="004844FC">
              <w:rPr>
                <w:sz w:val="20"/>
                <w:szCs w:val="20"/>
              </w:rPr>
              <w:t>0,211</w:t>
            </w:r>
          </w:p>
        </w:tc>
      </w:tr>
      <w:tr w:rsidR="004844FC" w:rsidRPr="004844FC" w14:paraId="69224E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D46725"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D85A918"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2BB4CF78"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5287E89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F2B2F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3C8537E"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6737F797" w14:textId="77777777" w:rsidR="004844FC" w:rsidRPr="004844FC" w:rsidRDefault="004844FC" w:rsidP="004844FC">
            <w:pPr>
              <w:jc w:val="center"/>
              <w:rPr>
                <w:sz w:val="20"/>
                <w:szCs w:val="20"/>
              </w:rPr>
            </w:pPr>
            <w:r w:rsidRPr="004844FC">
              <w:rPr>
                <w:sz w:val="20"/>
                <w:szCs w:val="20"/>
              </w:rPr>
              <w:t>0,211</w:t>
            </w:r>
          </w:p>
        </w:tc>
      </w:tr>
      <w:tr w:rsidR="004844FC" w:rsidRPr="004844FC" w14:paraId="3E850E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2D146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0747355"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7E795B64"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10B4118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1127C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830F9C8" w14:textId="77777777" w:rsidR="004844FC" w:rsidRPr="004844FC" w:rsidRDefault="004844FC" w:rsidP="004844FC">
            <w:pPr>
              <w:jc w:val="center"/>
              <w:rPr>
                <w:sz w:val="20"/>
                <w:szCs w:val="20"/>
              </w:rPr>
            </w:pPr>
            <w:r w:rsidRPr="004844FC">
              <w:rPr>
                <w:sz w:val="20"/>
                <w:szCs w:val="20"/>
              </w:rPr>
              <w:t>211,92</w:t>
            </w:r>
          </w:p>
        </w:tc>
        <w:tc>
          <w:tcPr>
            <w:tcW w:w="1900" w:type="dxa"/>
            <w:tcBorders>
              <w:top w:val="nil"/>
              <w:left w:val="nil"/>
              <w:bottom w:val="single" w:sz="4" w:space="0" w:color="auto"/>
              <w:right w:val="single" w:sz="4" w:space="0" w:color="auto"/>
            </w:tcBorders>
            <w:shd w:val="clear" w:color="auto" w:fill="auto"/>
            <w:noWrap/>
            <w:vAlign w:val="center"/>
            <w:hideMark/>
          </w:tcPr>
          <w:p w14:paraId="29EB2F5F" w14:textId="77777777" w:rsidR="004844FC" w:rsidRPr="004844FC" w:rsidRDefault="004844FC" w:rsidP="004844FC">
            <w:pPr>
              <w:jc w:val="center"/>
              <w:rPr>
                <w:sz w:val="20"/>
                <w:szCs w:val="20"/>
              </w:rPr>
            </w:pPr>
            <w:r w:rsidRPr="004844FC">
              <w:rPr>
                <w:sz w:val="20"/>
                <w:szCs w:val="20"/>
              </w:rPr>
              <w:t>0,211</w:t>
            </w:r>
          </w:p>
        </w:tc>
      </w:tr>
      <w:tr w:rsidR="004844FC" w:rsidRPr="004844FC" w14:paraId="3350F7CA"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841CC" w14:textId="77777777" w:rsidR="004844FC" w:rsidRPr="004844FC" w:rsidRDefault="004844FC" w:rsidP="004844FC">
            <w:pPr>
              <w:jc w:val="center"/>
              <w:rPr>
                <w:color w:val="000000"/>
                <w:sz w:val="20"/>
                <w:szCs w:val="20"/>
              </w:rPr>
            </w:pPr>
            <w:r w:rsidRPr="004844FC">
              <w:rPr>
                <w:color w:val="000000"/>
                <w:sz w:val="20"/>
                <w:szCs w:val="20"/>
              </w:rPr>
              <w:t>ВК Наумова (ул. Генерала Наумова, 18а): ЕТО №01-3 - ПАО «Т Плюс»</w:t>
            </w:r>
          </w:p>
        </w:tc>
      </w:tr>
      <w:tr w:rsidR="004844FC" w:rsidRPr="004844FC" w14:paraId="58887D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3EE191"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B6041B5"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76C581E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215BA9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A3D88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6B73459"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2D600ABB" w14:textId="77777777" w:rsidR="004844FC" w:rsidRPr="004844FC" w:rsidRDefault="004844FC" w:rsidP="004844FC">
            <w:pPr>
              <w:jc w:val="center"/>
              <w:rPr>
                <w:sz w:val="20"/>
                <w:szCs w:val="20"/>
              </w:rPr>
            </w:pPr>
            <w:r w:rsidRPr="004844FC">
              <w:rPr>
                <w:sz w:val="20"/>
                <w:szCs w:val="20"/>
              </w:rPr>
              <w:t>0,225</w:t>
            </w:r>
          </w:p>
        </w:tc>
      </w:tr>
      <w:tr w:rsidR="004844FC" w:rsidRPr="004844FC" w14:paraId="06B7AA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54C133"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98486E9"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4C387A20"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2DB2038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3E2D1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544CB4"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620F7991" w14:textId="77777777" w:rsidR="004844FC" w:rsidRPr="004844FC" w:rsidRDefault="004844FC" w:rsidP="004844FC">
            <w:pPr>
              <w:jc w:val="center"/>
              <w:rPr>
                <w:sz w:val="20"/>
                <w:szCs w:val="20"/>
              </w:rPr>
            </w:pPr>
            <w:r w:rsidRPr="004844FC">
              <w:rPr>
                <w:sz w:val="20"/>
                <w:szCs w:val="20"/>
              </w:rPr>
              <w:t>0,225</w:t>
            </w:r>
          </w:p>
        </w:tc>
      </w:tr>
      <w:tr w:rsidR="004844FC" w:rsidRPr="004844FC" w14:paraId="64FDA5D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0B861C"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0824BBBD"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0442F3CB"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178F53B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08B6A5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F7AB9A3"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123060C8" w14:textId="77777777" w:rsidR="004844FC" w:rsidRPr="004844FC" w:rsidRDefault="004844FC" w:rsidP="004844FC">
            <w:pPr>
              <w:jc w:val="center"/>
              <w:rPr>
                <w:sz w:val="20"/>
                <w:szCs w:val="20"/>
              </w:rPr>
            </w:pPr>
            <w:r w:rsidRPr="004844FC">
              <w:rPr>
                <w:sz w:val="20"/>
                <w:szCs w:val="20"/>
              </w:rPr>
              <w:t>0,225</w:t>
            </w:r>
          </w:p>
        </w:tc>
      </w:tr>
      <w:tr w:rsidR="004844FC" w:rsidRPr="004844FC" w14:paraId="5A067A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CFB9A9"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49128E11"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67E0FDD0"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3D75F40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11F4D6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E8CC8B"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75FBDAD1" w14:textId="77777777" w:rsidR="004844FC" w:rsidRPr="004844FC" w:rsidRDefault="004844FC" w:rsidP="004844FC">
            <w:pPr>
              <w:jc w:val="center"/>
              <w:rPr>
                <w:sz w:val="20"/>
                <w:szCs w:val="20"/>
              </w:rPr>
            </w:pPr>
            <w:r w:rsidRPr="004844FC">
              <w:rPr>
                <w:sz w:val="20"/>
                <w:szCs w:val="20"/>
              </w:rPr>
              <w:t>0,225</w:t>
            </w:r>
          </w:p>
        </w:tc>
      </w:tr>
      <w:tr w:rsidR="004844FC" w:rsidRPr="004844FC" w14:paraId="50091A7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94E87E"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7CA80BA0"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55D301DE"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1AFB8E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975B3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93DB40"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3F4EE08B" w14:textId="77777777" w:rsidR="004844FC" w:rsidRPr="004844FC" w:rsidRDefault="004844FC" w:rsidP="004844FC">
            <w:pPr>
              <w:jc w:val="center"/>
              <w:rPr>
                <w:sz w:val="20"/>
                <w:szCs w:val="20"/>
              </w:rPr>
            </w:pPr>
            <w:r w:rsidRPr="004844FC">
              <w:rPr>
                <w:sz w:val="20"/>
                <w:szCs w:val="20"/>
              </w:rPr>
              <w:t>0,225</w:t>
            </w:r>
          </w:p>
        </w:tc>
      </w:tr>
      <w:tr w:rsidR="004844FC" w:rsidRPr="004844FC" w14:paraId="3884CF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4975F8"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053F4EB0"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68BA7420"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5405E6A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6FB97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62AE7AB"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27065202" w14:textId="77777777" w:rsidR="004844FC" w:rsidRPr="004844FC" w:rsidRDefault="004844FC" w:rsidP="004844FC">
            <w:pPr>
              <w:jc w:val="center"/>
              <w:rPr>
                <w:sz w:val="20"/>
                <w:szCs w:val="20"/>
              </w:rPr>
            </w:pPr>
            <w:r w:rsidRPr="004844FC">
              <w:rPr>
                <w:sz w:val="20"/>
                <w:szCs w:val="20"/>
              </w:rPr>
              <w:t>0,225</w:t>
            </w:r>
          </w:p>
        </w:tc>
      </w:tr>
      <w:tr w:rsidR="004844FC" w:rsidRPr="004844FC" w14:paraId="032ECA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0E95E5"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7C996A5F"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2492CC34"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2EB0ACF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E7B9B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6CDBB90"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0DA161BA" w14:textId="77777777" w:rsidR="004844FC" w:rsidRPr="004844FC" w:rsidRDefault="004844FC" w:rsidP="004844FC">
            <w:pPr>
              <w:jc w:val="center"/>
              <w:rPr>
                <w:sz w:val="20"/>
                <w:szCs w:val="20"/>
              </w:rPr>
            </w:pPr>
            <w:r w:rsidRPr="004844FC">
              <w:rPr>
                <w:sz w:val="20"/>
                <w:szCs w:val="20"/>
              </w:rPr>
              <w:t>0,225</w:t>
            </w:r>
          </w:p>
        </w:tc>
      </w:tr>
      <w:tr w:rsidR="004844FC" w:rsidRPr="004844FC" w14:paraId="7E6D57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2CB6D4"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0F6EA1BC"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223F750D"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777A3FB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EA96E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AC3D3C"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03B629C7" w14:textId="77777777" w:rsidR="004844FC" w:rsidRPr="004844FC" w:rsidRDefault="004844FC" w:rsidP="004844FC">
            <w:pPr>
              <w:jc w:val="center"/>
              <w:rPr>
                <w:sz w:val="20"/>
                <w:szCs w:val="20"/>
              </w:rPr>
            </w:pPr>
            <w:r w:rsidRPr="004844FC">
              <w:rPr>
                <w:sz w:val="20"/>
                <w:szCs w:val="20"/>
              </w:rPr>
              <w:t>0,225</w:t>
            </w:r>
          </w:p>
        </w:tc>
      </w:tr>
      <w:tr w:rsidR="004844FC" w:rsidRPr="004844FC" w14:paraId="37256D9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D179D4"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563B9640"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47000618"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66F68F5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E53D5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4700D4C"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19BB07C2" w14:textId="77777777" w:rsidR="004844FC" w:rsidRPr="004844FC" w:rsidRDefault="004844FC" w:rsidP="004844FC">
            <w:pPr>
              <w:jc w:val="center"/>
              <w:rPr>
                <w:sz w:val="20"/>
                <w:szCs w:val="20"/>
              </w:rPr>
            </w:pPr>
            <w:r w:rsidRPr="004844FC">
              <w:rPr>
                <w:sz w:val="20"/>
                <w:szCs w:val="20"/>
              </w:rPr>
              <w:t>0,225</w:t>
            </w:r>
          </w:p>
        </w:tc>
      </w:tr>
      <w:tr w:rsidR="004844FC" w:rsidRPr="004844FC" w14:paraId="244374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E980E9"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660342AF"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26221DD3"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05DEF0D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CAED2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7F8EB14"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735F260B" w14:textId="77777777" w:rsidR="004844FC" w:rsidRPr="004844FC" w:rsidRDefault="004844FC" w:rsidP="004844FC">
            <w:pPr>
              <w:jc w:val="center"/>
              <w:rPr>
                <w:sz w:val="20"/>
                <w:szCs w:val="20"/>
              </w:rPr>
            </w:pPr>
            <w:r w:rsidRPr="004844FC">
              <w:rPr>
                <w:sz w:val="20"/>
                <w:szCs w:val="20"/>
              </w:rPr>
              <w:t>0,225</w:t>
            </w:r>
          </w:p>
        </w:tc>
      </w:tr>
      <w:tr w:rsidR="004844FC" w:rsidRPr="004844FC" w14:paraId="04C05A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DED97F"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624ACB21"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6A5FA3B4"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72180DC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D4650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2349523"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264A2028" w14:textId="77777777" w:rsidR="004844FC" w:rsidRPr="004844FC" w:rsidRDefault="004844FC" w:rsidP="004844FC">
            <w:pPr>
              <w:jc w:val="center"/>
              <w:rPr>
                <w:sz w:val="20"/>
                <w:szCs w:val="20"/>
              </w:rPr>
            </w:pPr>
            <w:r w:rsidRPr="004844FC">
              <w:rPr>
                <w:sz w:val="20"/>
                <w:szCs w:val="20"/>
              </w:rPr>
              <w:t>0,225</w:t>
            </w:r>
          </w:p>
        </w:tc>
      </w:tr>
      <w:tr w:rsidR="004844FC" w:rsidRPr="004844FC" w14:paraId="3812F9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4D5A6E"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4C9316A3"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41D83B8A"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1F70EC2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2192C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507BB20"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14A27945" w14:textId="77777777" w:rsidR="004844FC" w:rsidRPr="004844FC" w:rsidRDefault="004844FC" w:rsidP="004844FC">
            <w:pPr>
              <w:jc w:val="center"/>
              <w:rPr>
                <w:sz w:val="20"/>
                <w:szCs w:val="20"/>
              </w:rPr>
            </w:pPr>
            <w:r w:rsidRPr="004844FC">
              <w:rPr>
                <w:sz w:val="20"/>
                <w:szCs w:val="20"/>
              </w:rPr>
              <w:t>0,225</w:t>
            </w:r>
          </w:p>
        </w:tc>
      </w:tr>
      <w:tr w:rsidR="004844FC" w:rsidRPr="004844FC" w14:paraId="2DA5DA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07D2FF"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06366053"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6F1A01E7"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53C7EC2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BABFE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5FC0F4"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7E7A1C8A" w14:textId="77777777" w:rsidR="004844FC" w:rsidRPr="004844FC" w:rsidRDefault="004844FC" w:rsidP="004844FC">
            <w:pPr>
              <w:jc w:val="center"/>
              <w:rPr>
                <w:sz w:val="20"/>
                <w:szCs w:val="20"/>
              </w:rPr>
            </w:pPr>
            <w:r w:rsidRPr="004844FC">
              <w:rPr>
                <w:sz w:val="20"/>
                <w:szCs w:val="20"/>
              </w:rPr>
              <w:t>0,225</w:t>
            </w:r>
          </w:p>
        </w:tc>
      </w:tr>
      <w:tr w:rsidR="004844FC" w:rsidRPr="004844FC" w14:paraId="7DDA4A0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B8C6C9"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1AEE24A"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4D2BFF7B"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2BF5004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118818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42DFACC"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02FB4D8A" w14:textId="77777777" w:rsidR="004844FC" w:rsidRPr="004844FC" w:rsidRDefault="004844FC" w:rsidP="004844FC">
            <w:pPr>
              <w:jc w:val="center"/>
              <w:rPr>
                <w:sz w:val="20"/>
                <w:szCs w:val="20"/>
              </w:rPr>
            </w:pPr>
            <w:r w:rsidRPr="004844FC">
              <w:rPr>
                <w:sz w:val="20"/>
                <w:szCs w:val="20"/>
              </w:rPr>
              <w:t>0,225</w:t>
            </w:r>
          </w:p>
        </w:tc>
      </w:tr>
      <w:tr w:rsidR="004844FC" w:rsidRPr="004844FC" w14:paraId="48753AE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57A0EE"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4EC58A86"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0B601C23"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01241BF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50D35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4C905A0"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5EE9BFF0" w14:textId="77777777" w:rsidR="004844FC" w:rsidRPr="004844FC" w:rsidRDefault="004844FC" w:rsidP="004844FC">
            <w:pPr>
              <w:jc w:val="center"/>
              <w:rPr>
                <w:sz w:val="20"/>
                <w:szCs w:val="20"/>
              </w:rPr>
            </w:pPr>
            <w:r w:rsidRPr="004844FC">
              <w:rPr>
                <w:sz w:val="20"/>
                <w:szCs w:val="20"/>
              </w:rPr>
              <w:t>0,225</w:t>
            </w:r>
          </w:p>
        </w:tc>
      </w:tr>
      <w:tr w:rsidR="004844FC" w:rsidRPr="004844FC" w14:paraId="7104CE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623651"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56CA9F4F"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364E8A64"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7E1FFF5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944EE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A2DB4A"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12C37FA6" w14:textId="77777777" w:rsidR="004844FC" w:rsidRPr="004844FC" w:rsidRDefault="004844FC" w:rsidP="004844FC">
            <w:pPr>
              <w:jc w:val="center"/>
              <w:rPr>
                <w:sz w:val="20"/>
                <w:szCs w:val="20"/>
              </w:rPr>
            </w:pPr>
            <w:r w:rsidRPr="004844FC">
              <w:rPr>
                <w:sz w:val="20"/>
                <w:szCs w:val="20"/>
              </w:rPr>
              <w:t>0,225</w:t>
            </w:r>
          </w:p>
        </w:tc>
      </w:tr>
      <w:tr w:rsidR="004844FC" w:rsidRPr="004844FC" w14:paraId="4040BD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60003C"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5DF5F202"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3F522C5D"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4E7CCC5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B9112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D411A8"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64B649F9" w14:textId="77777777" w:rsidR="004844FC" w:rsidRPr="004844FC" w:rsidRDefault="004844FC" w:rsidP="004844FC">
            <w:pPr>
              <w:jc w:val="center"/>
              <w:rPr>
                <w:sz w:val="20"/>
                <w:szCs w:val="20"/>
              </w:rPr>
            </w:pPr>
            <w:r w:rsidRPr="004844FC">
              <w:rPr>
                <w:sz w:val="20"/>
                <w:szCs w:val="20"/>
              </w:rPr>
              <w:t>0,225</w:t>
            </w:r>
          </w:p>
        </w:tc>
      </w:tr>
      <w:tr w:rsidR="004844FC" w:rsidRPr="004844FC" w14:paraId="55B97C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B9AF74"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048CB68F"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25442F05"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43CC86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543C6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29E0452"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3318B3E1" w14:textId="77777777" w:rsidR="004844FC" w:rsidRPr="004844FC" w:rsidRDefault="004844FC" w:rsidP="004844FC">
            <w:pPr>
              <w:jc w:val="center"/>
              <w:rPr>
                <w:sz w:val="20"/>
                <w:szCs w:val="20"/>
              </w:rPr>
            </w:pPr>
            <w:r w:rsidRPr="004844FC">
              <w:rPr>
                <w:sz w:val="20"/>
                <w:szCs w:val="20"/>
              </w:rPr>
              <w:t>0,225</w:t>
            </w:r>
          </w:p>
        </w:tc>
      </w:tr>
      <w:tr w:rsidR="004844FC" w:rsidRPr="004844FC" w14:paraId="1F85F56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E66810"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6D33162F"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5BE70A40"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498118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A0A13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554F49F"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67396288" w14:textId="77777777" w:rsidR="004844FC" w:rsidRPr="004844FC" w:rsidRDefault="004844FC" w:rsidP="004844FC">
            <w:pPr>
              <w:jc w:val="center"/>
              <w:rPr>
                <w:sz w:val="20"/>
                <w:szCs w:val="20"/>
              </w:rPr>
            </w:pPr>
            <w:r w:rsidRPr="004844FC">
              <w:rPr>
                <w:sz w:val="20"/>
                <w:szCs w:val="20"/>
              </w:rPr>
              <w:t>0,225</w:t>
            </w:r>
          </w:p>
        </w:tc>
      </w:tr>
      <w:tr w:rsidR="004844FC" w:rsidRPr="004844FC" w14:paraId="57AB8D4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23CC13"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0558F170"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403304F8"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0052692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49996F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41AE11"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49BFA1B6" w14:textId="77777777" w:rsidR="004844FC" w:rsidRPr="004844FC" w:rsidRDefault="004844FC" w:rsidP="004844FC">
            <w:pPr>
              <w:jc w:val="center"/>
              <w:rPr>
                <w:sz w:val="20"/>
                <w:szCs w:val="20"/>
              </w:rPr>
            </w:pPr>
            <w:r w:rsidRPr="004844FC">
              <w:rPr>
                <w:sz w:val="20"/>
                <w:szCs w:val="20"/>
              </w:rPr>
              <w:t>0,225</w:t>
            </w:r>
          </w:p>
        </w:tc>
      </w:tr>
      <w:tr w:rsidR="004844FC" w:rsidRPr="004844FC" w14:paraId="35BC96D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586FB4"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3AC23717"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47C83A02"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676631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89906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6748BE3"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70277B93" w14:textId="77777777" w:rsidR="004844FC" w:rsidRPr="004844FC" w:rsidRDefault="004844FC" w:rsidP="004844FC">
            <w:pPr>
              <w:jc w:val="center"/>
              <w:rPr>
                <w:sz w:val="20"/>
                <w:szCs w:val="20"/>
              </w:rPr>
            </w:pPr>
            <w:r w:rsidRPr="004844FC">
              <w:rPr>
                <w:sz w:val="20"/>
                <w:szCs w:val="20"/>
              </w:rPr>
              <w:t>0,225</w:t>
            </w:r>
          </w:p>
        </w:tc>
      </w:tr>
      <w:tr w:rsidR="004844FC" w:rsidRPr="004844FC" w14:paraId="2C834E1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F360E4"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79D8D9CD"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0F28788C"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1EA55C1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C9BD6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7438B0"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4BAFA615" w14:textId="77777777" w:rsidR="004844FC" w:rsidRPr="004844FC" w:rsidRDefault="004844FC" w:rsidP="004844FC">
            <w:pPr>
              <w:jc w:val="center"/>
              <w:rPr>
                <w:sz w:val="20"/>
                <w:szCs w:val="20"/>
              </w:rPr>
            </w:pPr>
            <w:r w:rsidRPr="004844FC">
              <w:rPr>
                <w:sz w:val="20"/>
                <w:szCs w:val="20"/>
              </w:rPr>
              <w:t>0,225</w:t>
            </w:r>
          </w:p>
        </w:tc>
      </w:tr>
      <w:tr w:rsidR="004844FC" w:rsidRPr="004844FC" w14:paraId="6F9AEB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56C53B"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4FD94738"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5D8E0091"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2BB890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90E45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951A33"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521AF7A2" w14:textId="77777777" w:rsidR="004844FC" w:rsidRPr="004844FC" w:rsidRDefault="004844FC" w:rsidP="004844FC">
            <w:pPr>
              <w:jc w:val="center"/>
              <w:rPr>
                <w:sz w:val="20"/>
                <w:szCs w:val="20"/>
              </w:rPr>
            </w:pPr>
            <w:r w:rsidRPr="004844FC">
              <w:rPr>
                <w:sz w:val="20"/>
                <w:szCs w:val="20"/>
              </w:rPr>
              <w:t>0,225</w:t>
            </w:r>
          </w:p>
        </w:tc>
      </w:tr>
      <w:tr w:rsidR="004844FC" w:rsidRPr="004844FC" w14:paraId="58F97C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40CC13"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41E1C141"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0CBFB7FA"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3201B1B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0C50D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1851B66"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0A78D7BF" w14:textId="77777777" w:rsidR="004844FC" w:rsidRPr="004844FC" w:rsidRDefault="004844FC" w:rsidP="004844FC">
            <w:pPr>
              <w:jc w:val="center"/>
              <w:rPr>
                <w:sz w:val="20"/>
                <w:szCs w:val="20"/>
              </w:rPr>
            </w:pPr>
            <w:r w:rsidRPr="004844FC">
              <w:rPr>
                <w:sz w:val="20"/>
                <w:szCs w:val="20"/>
              </w:rPr>
              <w:t>0,225</w:t>
            </w:r>
          </w:p>
        </w:tc>
      </w:tr>
      <w:tr w:rsidR="004844FC" w:rsidRPr="004844FC" w14:paraId="54BC8A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3D2ED5"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243A864F"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743F51F3"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3C37BB8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222BB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6F501F9"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10598128" w14:textId="77777777" w:rsidR="004844FC" w:rsidRPr="004844FC" w:rsidRDefault="004844FC" w:rsidP="004844FC">
            <w:pPr>
              <w:jc w:val="center"/>
              <w:rPr>
                <w:sz w:val="20"/>
                <w:szCs w:val="20"/>
              </w:rPr>
            </w:pPr>
            <w:r w:rsidRPr="004844FC">
              <w:rPr>
                <w:sz w:val="20"/>
                <w:szCs w:val="20"/>
              </w:rPr>
              <w:t>0,225</w:t>
            </w:r>
          </w:p>
        </w:tc>
      </w:tr>
      <w:tr w:rsidR="004844FC" w:rsidRPr="004844FC" w14:paraId="0B0CC58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28F882"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ED28F76"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0ED65B7E"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5080980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055720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0356F3"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302B5FF3" w14:textId="77777777" w:rsidR="004844FC" w:rsidRPr="004844FC" w:rsidRDefault="004844FC" w:rsidP="004844FC">
            <w:pPr>
              <w:jc w:val="center"/>
              <w:rPr>
                <w:sz w:val="20"/>
                <w:szCs w:val="20"/>
              </w:rPr>
            </w:pPr>
            <w:r w:rsidRPr="004844FC">
              <w:rPr>
                <w:sz w:val="20"/>
                <w:szCs w:val="20"/>
              </w:rPr>
              <w:t>0,225</w:t>
            </w:r>
          </w:p>
        </w:tc>
      </w:tr>
      <w:tr w:rsidR="004844FC" w:rsidRPr="004844FC" w14:paraId="069F20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033E4A"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B7959BA"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4973FAED"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016E457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6AD6B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3BD16EE"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6825A105" w14:textId="77777777" w:rsidR="004844FC" w:rsidRPr="004844FC" w:rsidRDefault="004844FC" w:rsidP="004844FC">
            <w:pPr>
              <w:jc w:val="center"/>
              <w:rPr>
                <w:sz w:val="20"/>
                <w:szCs w:val="20"/>
              </w:rPr>
            </w:pPr>
            <w:r w:rsidRPr="004844FC">
              <w:rPr>
                <w:sz w:val="20"/>
                <w:szCs w:val="20"/>
              </w:rPr>
              <w:t>0,225</w:t>
            </w:r>
          </w:p>
        </w:tc>
      </w:tr>
      <w:tr w:rsidR="004844FC" w:rsidRPr="004844FC" w14:paraId="3A84DE6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B34B81"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7664623C"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041997DA"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64E34A0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9AF0F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1AFD17"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3B6C083D" w14:textId="77777777" w:rsidR="004844FC" w:rsidRPr="004844FC" w:rsidRDefault="004844FC" w:rsidP="004844FC">
            <w:pPr>
              <w:jc w:val="center"/>
              <w:rPr>
                <w:sz w:val="20"/>
                <w:szCs w:val="20"/>
              </w:rPr>
            </w:pPr>
            <w:r w:rsidRPr="004844FC">
              <w:rPr>
                <w:sz w:val="20"/>
                <w:szCs w:val="20"/>
              </w:rPr>
              <w:t>0,225</w:t>
            </w:r>
          </w:p>
        </w:tc>
      </w:tr>
      <w:tr w:rsidR="004844FC" w:rsidRPr="004844FC" w14:paraId="411C10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560CBD"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E335BEA"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135A1520"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01E91C8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F75D5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AC4188A"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0FEE3962" w14:textId="77777777" w:rsidR="004844FC" w:rsidRPr="004844FC" w:rsidRDefault="004844FC" w:rsidP="004844FC">
            <w:pPr>
              <w:jc w:val="center"/>
              <w:rPr>
                <w:sz w:val="20"/>
                <w:szCs w:val="20"/>
              </w:rPr>
            </w:pPr>
            <w:r w:rsidRPr="004844FC">
              <w:rPr>
                <w:sz w:val="20"/>
                <w:szCs w:val="20"/>
              </w:rPr>
              <w:t>0,225</w:t>
            </w:r>
          </w:p>
        </w:tc>
      </w:tr>
      <w:tr w:rsidR="004844FC" w:rsidRPr="004844FC" w14:paraId="43541F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B235FF"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BCE71A0"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09E9AF84"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64FF0AC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4C89F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55D299"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7D7D19CF" w14:textId="77777777" w:rsidR="004844FC" w:rsidRPr="004844FC" w:rsidRDefault="004844FC" w:rsidP="004844FC">
            <w:pPr>
              <w:jc w:val="center"/>
              <w:rPr>
                <w:sz w:val="20"/>
                <w:szCs w:val="20"/>
              </w:rPr>
            </w:pPr>
            <w:r w:rsidRPr="004844FC">
              <w:rPr>
                <w:sz w:val="20"/>
                <w:szCs w:val="20"/>
              </w:rPr>
              <w:t>0,225</w:t>
            </w:r>
          </w:p>
        </w:tc>
      </w:tr>
      <w:tr w:rsidR="004844FC" w:rsidRPr="004844FC" w14:paraId="5974C58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464A94"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CA7C929"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2BDD08FB"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59AE4BE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EA33BD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3B1C78"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21BFE304" w14:textId="77777777" w:rsidR="004844FC" w:rsidRPr="004844FC" w:rsidRDefault="004844FC" w:rsidP="004844FC">
            <w:pPr>
              <w:jc w:val="center"/>
              <w:rPr>
                <w:sz w:val="20"/>
                <w:szCs w:val="20"/>
              </w:rPr>
            </w:pPr>
            <w:r w:rsidRPr="004844FC">
              <w:rPr>
                <w:sz w:val="20"/>
                <w:szCs w:val="20"/>
              </w:rPr>
              <w:t>0,225</w:t>
            </w:r>
          </w:p>
        </w:tc>
      </w:tr>
      <w:tr w:rsidR="004844FC" w:rsidRPr="004844FC" w14:paraId="243A96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C9B06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781C872"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38F393A8"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7374707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0C712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5DEE36"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03886FED" w14:textId="77777777" w:rsidR="004844FC" w:rsidRPr="004844FC" w:rsidRDefault="004844FC" w:rsidP="004844FC">
            <w:pPr>
              <w:jc w:val="center"/>
              <w:rPr>
                <w:sz w:val="20"/>
                <w:szCs w:val="20"/>
              </w:rPr>
            </w:pPr>
            <w:r w:rsidRPr="004844FC">
              <w:rPr>
                <w:sz w:val="20"/>
                <w:szCs w:val="20"/>
              </w:rPr>
              <w:t>0,225</w:t>
            </w:r>
          </w:p>
        </w:tc>
      </w:tr>
      <w:tr w:rsidR="004844FC" w:rsidRPr="004844FC" w14:paraId="1858D56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AEE661"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2EC90FCD"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26FE8FC"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4A4A10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6C6E0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C56984"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286DD388" w14:textId="77777777" w:rsidR="004844FC" w:rsidRPr="004844FC" w:rsidRDefault="004844FC" w:rsidP="004844FC">
            <w:pPr>
              <w:jc w:val="center"/>
              <w:rPr>
                <w:sz w:val="20"/>
                <w:szCs w:val="20"/>
              </w:rPr>
            </w:pPr>
            <w:r w:rsidRPr="004844FC">
              <w:rPr>
                <w:sz w:val="20"/>
                <w:szCs w:val="20"/>
              </w:rPr>
              <w:t>0,225</w:t>
            </w:r>
          </w:p>
        </w:tc>
      </w:tr>
      <w:tr w:rsidR="004844FC" w:rsidRPr="004844FC" w14:paraId="499CDE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00D2AD"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19EF808"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7A9E4C28"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25DC811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51DC4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A7C3FBF"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4BA665D1" w14:textId="77777777" w:rsidR="004844FC" w:rsidRPr="004844FC" w:rsidRDefault="004844FC" w:rsidP="004844FC">
            <w:pPr>
              <w:jc w:val="center"/>
              <w:rPr>
                <w:sz w:val="20"/>
                <w:szCs w:val="20"/>
              </w:rPr>
            </w:pPr>
            <w:r w:rsidRPr="004844FC">
              <w:rPr>
                <w:sz w:val="20"/>
                <w:szCs w:val="20"/>
              </w:rPr>
              <w:t>0,225</w:t>
            </w:r>
          </w:p>
        </w:tc>
      </w:tr>
      <w:tr w:rsidR="004844FC" w:rsidRPr="004844FC" w14:paraId="5F0009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04BA6C"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A7072B0"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36EC9F48"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2EA762B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833DA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3E21A52"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24189B06" w14:textId="77777777" w:rsidR="004844FC" w:rsidRPr="004844FC" w:rsidRDefault="004844FC" w:rsidP="004844FC">
            <w:pPr>
              <w:jc w:val="center"/>
              <w:rPr>
                <w:sz w:val="20"/>
                <w:szCs w:val="20"/>
              </w:rPr>
            </w:pPr>
            <w:r w:rsidRPr="004844FC">
              <w:rPr>
                <w:sz w:val="20"/>
                <w:szCs w:val="20"/>
              </w:rPr>
              <w:t>0,225</w:t>
            </w:r>
          </w:p>
        </w:tc>
      </w:tr>
      <w:tr w:rsidR="004844FC" w:rsidRPr="004844FC" w14:paraId="030C1E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86AD6A"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0CB77E59"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7676D0B4"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4731885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247803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0F84D2"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1A672BE8" w14:textId="77777777" w:rsidR="004844FC" w:rsidRPr="004844FC" w:rsidRDefault="004844FC" w:rsidP="004844FC">
            <w:pPr>
              <w:jc w:val="center"/>
              <w:rPr>
                <w:sz w:val="20"/>
                <w:szCs w:val="20"/>
              </w:rPr>
            </w:pPr>
            <w:r w:rsidRPr="004844FC">
              <w:rPr>
                <w:sz w:val="20"/>
                <w:szCs w:val="20"/>
              </w:rPr>
              <w:t>0,225</w:t>
            </w:r>
          </w:p>
        </w:tc>
      </w:tr>
      <w:tr w:rsidR="004844FC" w:rsidRPr="004844FC" w14:paraId="3FB64C1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0B340E"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FD8BB47"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18957A7E"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3988EE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36073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4C0E769"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477A73B9" w14:textId="77777777" w:rsidR="004844FC" w:rsidRPr="004844FC" w:rsidRDefault="004844FC" w:rsidP="004844FC">
            <w:pPr>
              <w:jc w:val="center"/>
              <w:rPr>
                <w:sz w:val="20"/>
                <w:szCs w:val="20"/>
              </w:rPr>
            </w:pPr>
            <w:r w:rsidRPr="004844FC">
              <w:rPr>
                <w:sz w:val="20"/>
                <w:szCs w:val="20"/>
              </w:rPr>
              <w:t>0,225</w:t>
            </w:r>
          </w:p>
        </w:tc>
      </w:tr>
      <w:tr w:rsidR="004844FC" w:rsidRPr="004844FC" w14:paraId="6DACDF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92A816"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8472CA2"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6D88181E"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19122BD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29859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8F6D68E"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30920A96" w14:textId="77777777" w:rsidR="004844FC" w:rsidRPr="004844FC" w:rsidRDefault="004844FC" w:rsidP="004844FC">
            <w:pPr>
              <w:jc w:val="center"/>
              <w:rPr>
                <w:sz w:val="20"/>
                <w:szCs w:val="20"/>
              </w:rPr>
            </w:pPr>
            <w:r w:rsidRPr="004844FC">
              <w:rPr>
                <w:sz w:val="20"/>
                <w:szCs w:val="20"/>
              </w:rPr>
              <w:t>0,225</w:t>
            </w:r>
          </w:p>
        </w:tc>
      </w:tr>
      <w:tr w:rsidR="004844FC" w:rsidRPr="004844FC" w14:paraId="2F829C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14935A"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C659F90"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41A7362C"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46D60E2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EAA6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0F5A6F2"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1B127E43" w14:textId="77777777" w:rsidR="004844FC" w:rsidRPr="004844FC" w:rsidRDefault="004844FC" w:rsidP="004844FC">
            <w:pPr>
              <w:jc w:val="center"/>
              <w:rPr>
                <w:sz w:val="20"/>
                <w:szCs w:val="20"/>
              </w:rPr>
            </w:pPr>
            <w:r w:rsidRPr="004844FC">
              <w:rPr>
                <w:sz w:val="20"/>
                <w:szCs w:val="20"/>
              </w:rPr>
              <w:t>0,225</w:t>
            </w:r>
          </w:p>
        </w:tc>
      </w:tr>
      <w:tr w:rsidR="004844FC" w:rsidRPr="004844FC" w14:paraId="242D278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CD8F25"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8F9543C"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00215AD1"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1AA5AF5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434A0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7CF9EB"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6E8CA1EE" w14:textId="77777777" w:rsidR="004844FC" w:rsidRPr="004844FC" w:rsidRDefault="004844FC" w:rsidP="004844FC">
            <w:pPr>
              <w:jc w:val="center"/>
              <w:rPr>
                <w:sz w:val="20"/>
                <w:szCs w:val="20"/>
              </w:rPr>
            </w:pPr>
            <w:r w:rsidRPr="004844FC">
              <w:rPr>
                <w:sz w:val="20"/>
                <w:szCs w:val="20"/>
              </w:rPr>
              <w:t>0,225</w:t>
            </w:r>
          </w:p>
        </w:tc>
      </w:tr>
      <w:tr w:rsidR="004844FC" w:rsidRPr="004844FC" w14:paraId="425807A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51B6C3"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0DD3F71"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62D79B67"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0471B7F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AAD6F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A04CA72"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34D74AA9" w14:textId="77777777" w:rsidR="004844FC" w:rsidRPr="004844FC" w:rsidRDefault="004844FC" w:rsidP="004844FC">
            <w:pPr>
              <w:jc w:val="center"/>
              <w:rPr>
                <w:sz w:val="20"/>
                <w:szCs w:val="20"/>
              </w:rPr>
            </w:pPr>
            <w:r w:rsidRPr="004844FC">
              <w:rPr>
                <w:sz w:val="20"/>
                <w:szCs w:val="20"/>
              </w:rPr>
              <w:t>0,225</w:t>
            </w:r>
          </w:p>
        </w:tc>
      </w:tr>
      <w:tr w:rsidR="004844FC" w:rsidRPr="004844FC" w14:paraId="716F36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2AEF88"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8340806"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7F24C34A"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4064EA7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8499F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C12BF44"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06407257" w14:textId="77777777" w:rsidR="004844FC" w:rsidRPr="004844FC" w:rsidRDefault="004844FC" w:rsidP="004844FC">
            <w:pPr>
              <w:jc w:val="center"/>
              <w:rPr>
                <w:sz w:val="20"/>
                <w:szCs w:val="20"/>
              </w:rPr>
            </w:pPr>
            <w:r w:rsidRPr="004844FC">
              <w:rPr>
                <w:sz w:val="20"/>
                <w:szCs w:val="20"/>
              </w:rPr>
              <w:t>0,225</w:t>
            </w:r>
          </w:p>
        </w:tc>
      </w:tr>
      <w:tr w:rsidR="004844FC" w:rsidRPr="004844FC" w14:paraId="3EDF382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99A703"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BA9045D"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4E1961AA"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3EC4969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D204E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132142"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02EFA6D0" w14:textId="77777777" w:rsidR="004844FC" w:rsidRPr="004844FC" w:rsidRDefault="004844FC" w:rsidP="004844FC">
            <w:pPr>
              <w:jc w:val="center"/>
              <w:rPr>
                <w:sz w:val="20"/>
                <w:szCs w:val="20"/>
              </w:rPr>
            </w:pPr>
            <w:r w:rsidRPr="004844FC">
              <w:rPr>
                <w:sz w:val="20"/>
                <w:szCs w:val="20"/>
              </w:rPr>
              <w:t>0,225</w:t>
            </w:r>
          </w:p>
        </w:tc>
      </w:tr>
      <w:tr w:rsidR="004844FC" w:rsidRPr="004844FC" w14:paraId="5B1631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79172B"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47A9A8D"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6E87C319"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695498E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7ADBD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D4FAB1B"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1463FE0F" w14:textId="77777777" w:rsidR="004844FC" w:rsidRPr="004844FC" w:rsidRDefault="004844FC" w:rsidP="004844FC">
            <w:pPr>
              <w:jc w:val="center"/>
              <w:rPr>
                <w:sz w:val="20"/>
                <w:szCs w:val="20"/>
              </w:rPr>
            </w:pPr>
            <w:r w:rsidRPr="004844FC">
              <w:rPr>
                <w:sz w:val="20"/>
                <w:szCs w:val="20"/>
              </w:rPr>
              <w:t>0,225</w:t>
            </w:r>
          </w:p>
        </w:tc>
      </w:tr>
      <w:tr w:rsidR="004844FC" w:rsidRPr="004844FC" w14:paraId="57CADFF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705AD4"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A5970FF"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3450DBC0"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1D0B2AE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7A4ED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F3057C9"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7CA4C29C" w14:textId="77777777" w:rsidR="004844FC" w:rsidRPr="004844FC" w:rsidRDefault="004844FC" w:rsidP="004844FC">
            <w:pPr>
              <w:jc w:val="center"/>
              <w:rPr>
                <w:sz w:val="20"/>
                <w:szCs w:val="20"/>
              </w:rPr>
            </w:pPr>
            <w:r w:rsidRPr="004844FC">
              <w:rPr>
                <w:sz w:val="20"/>
                <w:szCs w:val="20"/>
              </w:rPr>
              <w:t>0,225</w:t>
            </w:r>
          </w:p>
        </w:tc>
      </w:tr>
      <w:tr w:rsidR="004844FC" w:rsidRPr="004844FC" w14:paraId="4F8910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FF0C54"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F88C72E"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3D4E39A8"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7D06A4F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2F2934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F081F6C" w14:textId="77777777" w:rsidR="004844FC" w:rsidRPr="004844FC" w:rsidRDefault="004844FC" w:rsidP="004844FC">
            <w:pPr>
              <w:jc w:val="center"/>
              <w:rPr>
                <w:sz w:val="20"/>
                <w:szCs w:val="20"/>
              </w:rPr>
            </w:pPr>
            <w:r w:rsidRPr="004844FC">
              <w:rPr>
                <w:sz w:val="20"/>
                <w:szCs w:val="20"/>
              </w:rPr>
              <w:t>208,86</w:t>
            </w:r>
          </w:p>
        </w:tc>
        <w:tc>
          <w:tcPr>
            <w:tcW w:w="1900" w:type="dxa"/>
            <w:tcBorders>
              <w:top w:val="nil"/>
              <w:left w:val="nil"/>
              <w:bottom w:val="single" w:sz="4" w:space="0" w:color="auto"/>
              <w:right w:val="single" w:sz="4" w:space="0" w:color="auto"/>
            </w:tcBorders>
            <w:shd w:val="clear" w:color="auto" w:fill="auto"/>
            <w:noWrap/>
            <w:vAlign w:val="center"/>
            <w:hideMark/>
          </w:tcPr>
          <w:p w14:paraId="65AA40E9" w14:textId="77777777" w:rsidR="004844FC" w:rsidRPr="004844FC" w:rsidRDefault="004844FC" w:rsidP="004844FC">
            <w:pPr>
              <w:jc w:val="center"/>
              <w:rPr>
                <w:sz w:val="20"/>
                <w:szCs w:val="20"/>
              </w:rPr>
            </w:pPr>
            <w:r w:rsidRPr="004844FC">
              <w:rPr>
                <w:sz w:val="20"/>
                <w:szCs w:val="20"/>
              </w:rPr>
              <w:t>0,225</w:t>
            </w:r>
          </w:p>
        </w:tc>
      </w:tr>
      <w:tr w:rsidR="004844FC" w:rsidRPr="004844FC" w14:paraId="489EDE31"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82561" w14:textId="77777777" w:rsidR="004844FC" w:rsidRPr="004844FC" w:rsidRDefault="004844FC" w:rsidP="004844FC">
            <w:pPr>
              <w:jc w:val="center"/>
              <w:rPr>
                <w:color w:val="000000"/>
                <w:sz w:val="20"/>
                <w:szCs w:val="20"/>
              </w:rPr>
            </w:pPr>
            <w:r w:rsidRPr="004844FC">
              <w:rPr>
                <w:color w:val="000000"/>
                <w:sz w:val="20"/>
                <w:szCs w:val="20"/>
              </w:rPr>
              <w:t>ВК Ленская, 32б (ул. Ленская, 32б): ЕТО №01-3 - ПАО «Т Плюс»</w:t>
            </w:r>
          </w:p>
        </w:tc>
      </w:tr>
      <w:tr w:rsidR="004844FC" w:rsidRPr="004844FC" w14:paraId="1CD033B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BEE37B"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6329ABD1"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50B14B5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CA511D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AA43E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5FB530D"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25ADEFAB" w14:textId="77777777" w:rsidR="004844FC" w:rsidRPr="004844FC" w:rsidRDefault="004844FC" w:rsidP="004844FC">
            <w:pPr>
              <w:jc w:val="center"/>
              <w:rPr>
                <w:sz w:val="20"/>
                <w:szCs w:val="20"/>
              </w:rPr>
            </w:pPr>
            <w:r w:rsidRPr="004844FC">
              <w:rPr>
                <w:sz w:val="20"/>
                <w:szCs w:val="20"/>
              </w:rPr>
              <w:t>0,035</w:t>
            </w:r>
          </w:p>
        </w:tc>
      </w:tr>
      <w:tr w:rsidR="004844FC" w:rsidRPr="004844FC" w14:paraId="4736394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5C969E"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4D0B32DE"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41AB5813"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655E9A2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4DC94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2F7838"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1023C481" w14:textId="77777777" w:rsidR="004844FC" w:rsidRPr="004844FC" w:rsidRDefault="004844FC" w:rsidP="004844FC">
            <w:pPr>
              <w:jc w:val="center"/>
              <w:rPr>
                <w:sz w:val="20"/>
                <w:szCs w:val="20"/>
              </w:rPr>
            </w:pPr>
            <w:r w:rsidRPr="004844FC">
              <w:rPr>
                <w:sz w:val="20"/>
                <w:szCs w:val="20"/>
              </w:rPr>
              <w:t>0,035</w:t>
            </w:r>
          </w:p>
        </w:tc>
      </w:tr>
      <w:tr w:rsidR="004844FC" w:rsidRPr="004844FC" w14:paraId="166E51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3FCC95"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589832AA"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61DC88FC"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648014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0A2FE6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05D669"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02FF47B3" w14:textId="77777777" w:rsidR="004844FC" w:rsidRPr="004844FC" w:rsidRDefault="004844FC" w:rsidP="004844FC">
            <w:pPr>
              <w:jc w:val="center"/>
              <w:rPr>
                <w:sz w:val="20"/>
                <w:szCs w:val="20"/>
              </w:rPr>
            </w:pPr>
            <w:r w:rsidRPr="004844FC">
              <w:rPr>
                <w:sz w:val="20"/>
                <w:szCs w:val="20"/>
              </w:rPr>
              <w:t>0,035</w:t>
            </w:r>
          </w:p>
        </w:tc>
      </w:tr>
      <w:tr w:rsidR="004844FC" w:rsidRPr="004844FC" w14:paraId="1492480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36B3AB"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4A977545"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2F7AC337"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139FE51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2410C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AA453F9"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2D363B6B" w14:textId="77777777" w:rsidR="004844FC" w:rsidRPr="004844FC" w:rsidRDefault="004844FC" w:rsidP="004844FC">
            <w:pPr>
              <w:jc w:val="center"/>
              <w:rPr>
                <w:sz w:val="20"/>
                <w:szCs w:val="20"/>
              </w:rPr>
            </w:pPr>
            <w:r w:rsidRPr="004844FC">
              <w:rPr>
                <w:sz w:val="20"/>
                <w:szCs w:val="20"/>
              </w:rPr>
              <w:t>0,035</w:t>
            </w:r>
          </w:p>
        </w:tc>
      </w:tr>
      <w:tr w:rsidR="004844FC" w:rsidRPr="004844FC" w14:paraId="0518C35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E2B579"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7658B6E0"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446C99FF"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155CB7C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026B7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4E078FB"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628E3875" w14:textId="77777777" w:rsidR="004844FC" w:rsidRPr="004844FC" w:rsidRDefault="004844FC" w:rsidP="004844FC">
            <w:pPr>
              <w:jc w:val="center"/>
              <w:rPr>
                <w:sz w:val="20"/>
                <w:szCs w:val="20"/>
              </w:rPr>
            </w:pPr>
            <w:r w:rsidRPr="004844FC">
              <w:rPr>
                <w:sz w:val="20"/>
                <w:szCs w:val="20"/>
              </w:rPr>
              <w:t>0,035</w:t>
            </w:r>
          </w:p>
        </w:tc>
      </w:tr>
      <w:tr w:rsidR="004844FC" w:rsidRPr="004844FC" w14:paraId="5BF5ED8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0A8420"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087B76DA"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038B37A8"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0EE2CCD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DD8753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16CD5F"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59D1AD65" w14:textId="77777777" w:rsidR="004844FC" w:rsidRPr="004844FC" w:rsidRDefault="004844FC" w:rsidP="004844FC">
            <w:pPr>
              <w:jc w:val="center"/>
              <w:rPr>
                <w:sz w:val="20"/>
                <w:szCs w:val="20"/>
              </w:rPr>
            </w:pPr>
            <w:r w:rsidRPr="004844FC">
              <w:rPr>
                <w:sz w:val="20"/>
                <w:szCs w:val="20"/>
              </w:rPr>
              <w:t>0,035</w:t>
            </w:r>
          </w:p>
        </w:tc>
      </w:tr>
      <w:tr w:rsidR="004844FC" w:rsidRPr="004844FC" w14:paraId="58380E4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A56AB3"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58FAF9AB"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2F48E825"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1AFE90C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0625F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DEB93F5"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2197D0F5" w14:textId="77777777" w:rsidR="004844FC" w:rsidRPr="004844FC" w:rsidRDefault="004844FC" w:rsidP="004844FC">
            <w:pPr>
              <w:jc w:val="center"/>
              <w:rPr>
                <w:sz w:val="20"/>
                <w:szCs w:val="20"/>
              </w:rPr>
            </w:pPr>
            <w:r w:rsidRPr="004844FC">
              <w:rPr>
                <w:sz w:val="20"/>
                <w:szCs w:val="20"/>
              </w:rPr>
              <w:t>0,035</w:t>
            </w:r>
          </w:p>
        </w:tc>
      </w:tr>
      <w:tr w:rsidR="004844FC" w:rsidRPr="004844FC" w14:paraId="0D2E28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87F036"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6F173995"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6908ED9B"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1690437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7975F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AE5121"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3F6B29C4" w14:textId="77777777" w:rsidR="004844FC" w:rsidRPr="004844FC" w:rsidRDefault="004844FC" w:rsidP="004844FC">
            <w:pPr>
              <w:jc w:val="center"/>
              <w:rPr>
                <w:sz w:val="20"/>
                <w:szCs w:val="20"/>
              </w:rPr>
            </w:pPr>
            <w:r w:rsidRPr="004844FC">
              <w:rPr>
                <w:sz w:val="20"/>
                <w:szCs w:val="20"/>
              </w:rPr>
              <w:t>0,035</w:t>
            </w:r>
          </w:p>
        </w:tc>
      </w:tr>
      <w:tr w:rsidR="004844FC" w:rsidRPr="004844FC" w14:paraId="6BBF68A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DB8B4E"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077BFEFD"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3AF1E69C"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6D28B91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50F5E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F67D41"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152FF464" w14:textId="77777777" w:rsidR="004844FC" w:rsidRPr="004844FC" w:rsidRDefault="004844FC" w:rsidP="004844FC">
            <w:pPr>
              <w:jc w:val="center"/>
              <w:rPr>
                <w:sz w:val="20"/>
                <w:szCs w:val="20"/>
              </w:rPr>
            </w:pPr>
            <w:r w:rsidRPr="004844FC">
              <w:rPr>
                <w:sz w:val="20"/>
                <w:szCs w:val="20"/>
              </w:rPr>
              <w:t>0,035</w:t>
            </w:r>
          </w:p>
        </w:tc>
      </w:tr>
      <w:tr w:rsidR="004844FC" w:rsidRPr="004844FC" w14:paraId="13626E4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1DF38F"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7D156D38"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3A0BE6FE"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75A97C9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21E3A7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B5163B"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2A22C814" w14:textId="77777777" w:rsidR="004844FC" w:rsidRPr="004844FC" w:rsidRDefault="004844FC" w:rsidP="004844FC">
            <w:pPr>
              <w:jc w:val="center"/>
              <w:rPr>
                <w:sz w:val="20"/>
                <w:szCs w:val="20"/>
              </w:rPr>
            </w:pPr>
            <w:r w:rsidRPr="004844FC">
              <w:rPr>
                <w:sz w:val="20"/>
                <w:szCs w:val="20"/>
              </w:rPr>
              <w:t>0,035</w:t>
            </w:r>
          </w:p>
        </w:tc>
      </w:tr>
      <w:tr w:rsidR="004844FC" w:rsidRPr="004844FC" w14:paraId="74BE9D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2E3AF1"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2980785"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1D65363C"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4EDE69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73CC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678A56A"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5D6E8A5B" w14:textId="77777777" w:rsidR="004844FC" w:rsidRPr="004844FC" w:rsidRDefault="004844FC" w:rsidP="004844FC">
            <w:pPr>
              <w:jc w:val="center"/>
              <w:rPr>
                <w:sz w:val="20"/>
                <w:szCs w:val="20"/>
              </w:rPr>
            </w:pPr>
            <w:r w:rsidRPr="004844FC">
              <w:rPr>
                <w:sz w:val="20"/>
                <w:szCs w:val="20"/>
              </w:rPr>
              <w:t>0,035</w:t>
            </w:r>
          </w:p>
        </w:tc>
      </w:tr>
      <w:tr w:rsidR="004844FC" w:rsidRPr="004844FC" w14:paraId="56DC4F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A931D0"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28E8D7CC"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07AB81C8"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599E92D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755E3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AC185B"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3D2F33A0" w14:textId="77777777" w:rsidR="004844FC" w:rsidRPr="004844FC" w:rsidRDefault="004844FC" w:rsidP="004844FC">
            <w:pPr>
              <w:jc w:val="center"/>
              <w:rPr>
                <w:sz w:val="20"/>
                <w:szCs w:val="20"/>
              </w:rPr>
            </w:pPr>
            <w:r w:rsidRPr="004844FC">
              <w:rPr>
                <w:sz w:val="20"/>
                <w:szCs w:val="20"/>
              </w:rPr>
              <w:t>0,035</w:t>
            </w:r>
          </w:p>
        </w:tc>
      </w:tr>
      <w:tr w:rsidR="004844FC" w:rsidRPr="004844FC" w14:paraId="5C5D24E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DFDB51"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12EDA0A6"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4138BB33"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872648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87501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D180295"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5D27D682" w14:textId="77777777" w:rsidR="004844FC" w:rsidRPr="004844FC" w:rsidRDefault="004844FC" w:rsidP="004844FC">
            <w:pPr>
              <w:jc w:val="center"/>
              <w:rPr>
                <w:sz w:val="20"/>
                <w:szCs w:val="20"/>
              </w:rPr>
            </w:pPr>
            <w:r w:rsidRPr="004844FC">
              <w:rPr>
                <w:sz w:val="20"/>
                <w:szCs w:val="20"/>
              </w:rPr>
              <w:t>0,035</w:t>
            </w:r>
          </w:p>
        </w:tc>
      </w:tr>
      <w:tr w:rsidR="004844FC" w:rsidRPr="004844FC" w14:paraId="31EFA1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5D6611"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6218434"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6ED97343"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2727D04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6DB58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4D9699D"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13B56BA7" w14:textId="77777777" w:rsidR="004844FC" w:rsidRPr="004844FC" w:rsidRDefault="004844FC" w:rsidP="004844FC">
            <w:pPr>
              <w:jc w:val="center"/>
              <w:rPr>
                <w:sz w:val="20"/>
                <w:szCs w:val="20"/>
              </w:rPr>
            </w:pPr>
            <w:r w:rsidRPr="004844FC">
              <w:rPr>
                <w:sz w:val="20"/>
                <w:szCs w:val="20"/>
              </w:rPr>
              <w:t>0,035</w:t>
            </w:r>
          </w:p>
        </w:tc>
      </w:tr>
      <w:tr w:rsidR="004844FC" w:rsidRPr="004844FC" w14:paraId="175C24A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0C4404"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5E9A3201"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5C7D476C"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D29EC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C54650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B5DDB2"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5806C90F" w14:textId="77777777" w:rsidR="004844FC" w:rsidRPr="004844FC" w:rsidRDefault="004844FC" w:rsidP="004844FC">
            <w:pPr>
              <w:jc w:val="center"/>
              <w:rPr>
                <w:sz w:val="20"/>
                <w:szCs w:val="20"/>
              </w:rPr>
            </w:pPr>
            <w:r w:rsidRPr="004844FC">
              <w:rPr>
                <w:sz w:val="20"/>
                <w:szCs w:val="20"/>
              </w:rPr>
              <w:t>0,035</w:t>
            </w:r>
          </w:p>
        </w:tc>
      </w:tr>
      <w:tr w:rsidR="004844FC" w:rsidRPr="004844FC" w14:paraId="6D1A8DC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F72390"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581C1FAE"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49F84448"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5460517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E228E9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C3EA99"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1D0BE9F1" w14:textId="77777777" w:rsidR="004844FC" w:rsidRPr="004844FC" w:rsidRDefault="004844FC" w:rsidP="004844FC">
            <w:pPr>
              <w:jc w:val="center"/>
              <w:rPr>
                <w:sz w:val="20"/>
                <w:szCs w:val="20"/>
              </w:rPr>
            </w:pPr>
            <w:r w:rsidRPr="004844FC">
              <w:rPr>
                <w:sz w:val="20"/>
                <w:szCs w:val="20"/>
              </w:rPr>
              <w:t>0,035</w:t>
            </w:r>
          </w:p>
        </w:tc>
      </w:tr>
      <w:tr w:rsidR="004844FC" w:rsidRPr="004844FC" w14:paraId="66D414C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BDF338"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82882C9"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552E31E2"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683C954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37870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440743"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54D76896" w14:textId="77777777" w:rsidR="004844FC" w:rsidRPr="004844FC" w:rsidRDefault="004844FC" w:rsidP="004844FC">
            <w:pPr>
              <w:jc w:val="center"/>
              <w:rPr>
                <w:sz w:val="20"/>
                <w:szCs w:val="20"/>
              </w:rPr>
            </w:pPr>
            <w:r w:rsidRPr="004844FC">
              <w:rPr>
                <w:sz w:val="20"/>
                <w:szCs w:val="20"/>
              </w:rPr>
              <w:t>0,035</w:t>
            </w:r>
          </w:p>
        </w:tc>
      </w:tr>
      <w:tr w:rsidR="004844FC" w:rsidRPr="004844FC" w14:paraId="7C6C4F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2D679C"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75ECC5A7"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17678CC9"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7A90AAE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F9160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CE76FC"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6BB79216" w14:textId="77777777" w:rsidR="004844FC" w:rsidRPr="004844FC" w:rsidRDefault="004844FC" w:rsidP="004844FC">
            <w:pPr>
              <w:jc w:val="center"/>
              <w:rPr>
                <w:sz w:val="20"/>
                <w:szCs w:val="20"/>
              </w:rPr>
            </w:pPr>
            <w:r w:rsidRPr="004844FC">
              <w:rPr>
                <w:sz w:val="20"/>
                <w:szCs w:val="20"/>
              </w:rPr>
              <w:t>0,035</w:t>
            </w:r>
          </w:p>
        </w:tc>
      </w:tr>
      <w:tr w:rsidR="004844FC" w:rsidRPr="004844FC" w14:paraId="2E5480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30D98C"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0716C9EC"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104D1218"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77BBCE6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EA1B4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259FA8"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786AA54D" w14:textId="77777777" w:rsidR="004844FC" w:rsidRPr="004844FC" w:rsidRDefault="004844FC" w:rsidP="004844FC">
            <w:pPr>
              <w:jc w:val="center"/>
              <w:rPr>
                <w:sz w:val="20"/>
                <w:szCs w:val="20"/>
              </w:rPr>
            </w:pPr>
            <w:r w:rsidRPr="004844FC">
              <w:rPr>
                <w:sz w:val="20"/>
                <w:szCs w:val="20"/>
              </w:rPr>
              <w:t>0,035</w:t>
            </w:r>
          </w:p>
        </w:tc>
      </w:tr>
      <w:tr w:rsidR="004844FC" w:rsidRPr="004844FC" w14:paraId="10D292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DDEC65"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2EC2DA2D"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0438B104"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0DEB909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15C14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A56A68"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16F003E8" w14:textId="77777777" w:rsidR="004844FC" w:rsidRPr="004844FC" w:rsidRDefault="004844FC" w:rsidP="004844FC">
            <w:pPr>
              <w:jc w:val="center"/>
              <w:rPr>
                <w:sz w:val="20"/>
                <w:szCs w:val="20"/>
              </w:rPr>
            </w:pPr>
            <w:r w:rsidRPr="004844FC">
              <w:rPr>
                <w:sz w:val="20"/>
                <w:szCs w:val="20"/>
              </w:rPr>
              <w:t>0,035</w:t>
            </w:r>
          </w:p>
        </w:tc>
      </w:tr>
      <w:tr w:rsidR="004844FC" w:rsidRPr="004844FC" w14:paraId="0CF272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599308"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C6A9D2D"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211CD08B"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69792E7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8F7D65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6E64B95"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4BEE384B" w14:textId="77777777" w:rsidR="004844FC" w:rsidRPr="004844FC" w:rsidRDefault="004844FC" w:rsidP="004844FC">
            <w:pPr>
              <w:jc w:val="center"/>
              <w:rPr>
                <w:sz w:val="20"/>
                <w:szCs w:val="20"/>
              </w:rPr>
            </w:pPr>
            <w:r w:rsidRPr="004844FC">
              <w:rPr>
                <w:sz w:val="20"/>
                <w:szCs w:val="20"/>
              </w:rPr>
              <w:t>0,035</w:t>
            </w:r>
          </w:p>
        </w:tc>
      </w:tr>
      <w:tr w:rsidR="004844FC" w:rsidRPr="004844FC" w14:paraId="56DB1B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266A75"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78CEDDE5"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3323A0C4"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78DB3B5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817FE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C13C8F5"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5E114042" w14:textId="77777777" w:rsidR="004844FC" w:rsidRPr="004844FC" w:rsidRDefault="004844FC" w:rsidP="004844FC">
            <w:pPr>
              <w:jc w:val="center"/>
              <w:rPr>
                <w:sz w:val="20"/>
                <w:szCs w:val="20"/>
              </w:rPr>
            </w:pPr>
            <w:r w:rsidRPr="004844FC">
              <w:rPr>
                <w:sz w:val="20"/>
                <w:szCs w:val="20"/>
              </w:rPr>
              <w:t>0,035</w:t>
            </w:r>
          </w:p>
        </w:tc>
      </w:tr>
      <w:tr w:rsidR="004844FC" w:rsidRPr="004844FC" w14:paraId="5F8F69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B499A5"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1771BE4"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3175E893"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136814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EF64A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F45E82"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75DAA240" w14:textId="77777777" w:rsidR="004844FC" w:rsidRPr="004844FC" w:rsidRDefault="004844FC" w:rsidP="004844FC">
            <w:pPr>
              <w:jc w:val="center"/>
              <w:rPr>
                <w:sz w:val="20"/>
                <w:szCs w:val="20"/>
              </w:rPr>
            </w:pPr>
            <w:r w:rsidRPr="004844FC">
              <w:rPr>
                <w:sz w:val="20"/>
                <w:szCs w:val="20"/>
              </w:rPr>
              <w:t>0,035</w:t>
            </w:r>
          </w:p>
        </w:tc>
      </w:tr>
      <w:tr w:rsidR="004844FC" w:rsidRPr="004844FC" w14:paraId="102DB92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C9CEDB"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281178A2"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414DA6DC"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5B070EC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CDCAD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EC8ECC"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132F1462" w14:textId="77777777" w:rsidR="004844FC" w:rsidRPr="004844FC" w:rsidRDefault="004844FC" w:rsidP="004844FC">
            <w:pPr>
              <w:jc w:val="center"/>
              <w:rPr>
                <w:sz w:val="20"/>
                <w:szCs w:val="20"/>
              </w:rPr>
            </w:pPr>
            <w:r w:rsidRPr="004844FC">
              <w:rPr>
                <w:sz w:val="20"/>
                <w:szCs w:val="20"/>
              </w:rPr>
              <w:t>0,035</w:t>
            </w:r>
          </w:p>
        </w:tc>
      </w:tr>
      <w:tr w:rsidR="004844FC" w:rsidRPr="004844FC" w14:paraId="11220D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243CC5"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1A3C2F3B"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11EC9FDC"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3DBD81F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2F4EF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3F57E6C"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2BFFD884" w14:textId="77777777" w:rsidR="004844FC" w:rsidRPr="004844FC" w:rsidRDefault="004844FC" w:rsidP="004844FC">
            <w:pPr>
              <w:jc w:val="center"/>
              <w:rPr>
                <w:sz w:val="20"/>
                <w:szCs w:val="20"/>
              </w:rPr>
            </w:pPr>
            <w:r w:rsidRPr="004844FC">
              <w:rPr>
                <w:sz w:val="20"/>
                <w:szCs w:val="20"/>
              </w:rPr>
              <w:t>0,035</w:t>
            </w:r>
          </w:p>
        </w:tc>
      </w:tr>
      <w:tr w:rsidR="004844FC" w:rsidRPr="004844FC" w14:paraId="3DE292D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6727E2"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2A720269"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72D352E7"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3020632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89878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21C34C"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724E38B6" w14:textId="77777777" w:rsidR="004844FC" w:rsidRPr="004844FC" w:rsidRDefault="004844FC" w:rsidP="004844FC">
            <w:pPr>
              <w:jc w:val="center"/>
              <w:rPr>
                <w:sz w:val="20"/>
                <w:szCs w:val="20"/>
              </w:rPr>
            </w:pPr>
            <w:r w:rsidRPr="004844FC">
              <w:rPr>
                <w:sz w:val="20"/>
                <w:szCs w:val="20"/>
              </w:rPr>
              <w:t>0,035</w:t>
            </w:r>
          </w:p>
        </w:tc>
      </w:tr>
      <w:tr w:rsidR="004844FC" w:rsidRPr="004844FC" w14:paraId="0E4188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28B566"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CC3DBBB"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50D147F6"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07C2769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4C70F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96CC6E"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412D9F35" w14:textId="77777777" w:rsidR="004844FC" w:rsidRPr="004844FC" w:rsidRDefault="004844FC" w:rsidP="004844FC">
            <w:pPr>
              <w:jc w:val="center"/>
              <w:rPr>
                <w:sz w:val="20"/>
                <w:szCs w:val="20"/>
              </w:rPr>
            </w:pPr>
            <w:r w:rsidRPr="004844FC">
              <w:rPr>
                <w:sz w:val="20"/>
                <w:szCs w:val="20"/>
              </w:rPr>
              <w:t>0,035</w:t>
            </w:r>
          </w:p>
        </w:tc>
      </w:tr>
      <w:tr w:rsidR="004844FC" w:rsidRPr="004844FC" w14:paraId="4CFCD1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2BC973"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1DBE15F"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2B61D3E1"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630A2B7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324E1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E9DA36"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12652302" w14:textId="77777777" w:rsidR="004844FC" w:rsidRPr="004844FC" w:rsidRDefault="004844FC" w:rsidP="004844FC">
            <w:pPr>
              <w:jc w:val="center"/>
              <w:rPr>
                <w:sz w:val="20"/>
                <w:szCs w:val="20"/>
              </w:rPr>
            </w:pPr>
            <w:r w:rsidRPr="004844FC">
              <w:rPr>
                <w:sz w:val="20"/>
                <w:szCs w:val="20"/>
              </w:rPr>
              <w:t>0,035</w:t>
            </w:r>
          </w:p>
        </w:tc>
      </w:tr>
      <w:tr w:rsidR="004844FC" w:rsidRPr="004844FC" w14:paraId="0A2E51F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0F4965"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77F73AB"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4F854801"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472822E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CF0DB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4F2377"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42106638" w14:textId="77777777" w:rsidR="004844FC" w:rsidRPr="004844FC" w:rsidRDefault="004844FC" w:rsidP="004844FC">
            <w:pPr>
              <w:jc w:val="center"/>
              <w:rPr>
                <w:sz w:val="20"/>
                <w:szCs w:val="20"/>
              </w:rPr>
            </w:pPr>
            <w:r w:rsidRPr="004844FC">
              <w:rPr>
                <w:sz w:val="20"/>
                <w:szCs w:val="20"/>
              </w:rPr>
              <w:t>0,035</w:t>
            </w:r>
          </w:p>
        </w:tc>
      </w:tr>
      <w:tr w:rsidR="004844FC" w:rsidRPr="004844FC" w14:paraId="6D594BC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0ACECA"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FABEA5B"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314A9022"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1488318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7E2002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42DDE9F"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2EC2418B" w14:textId="77777777" w:rsidR="004844FC" w:rsidRPr="004844FC" w:rsidRDefault="004844FC" w:rsidP="004844FC">
            <w:pPr>
              <w:jc w:val="center"/>
              <w:rPr>
                <w:sz w:val="20"/>
                <w:szCs w:val="20"/>
              </w:rPr>
            </w:pPr>
            <w:r w:rsidRPr="004844FC">
              <w:rPr>
                <w:sz w:val="20"/>
                <w:szCs w:val="20"/>
              </w:rPr>
              <w:t>0,035</w:t>
            </w:r>
          </w:p>
        </w:tc>
      </w:tr>
      <w:tr w:rsidR="004844FC" w:rsidRPr="004844FC" w14:paraId="3B23689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BD3324"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65FACBE"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6F72C57E"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210F76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336D2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4EEA470"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02275CE5" w14:textId="77777777" w:rsidR="004844FC" w:rsidRPr="004844FC" w:rsidRDefault="004844FC" w:rsidP="004844FC">
            <w:pPr>
              <w:jc w:val="center"/>
              <w:rPr>
                <w:sz w:val="20"/>
                <w:szCs w:val="20"/>
              </w:rPr>
            </w:pPr>
            <w:r w:rsidRPr="004844FC">
              <w:rPr>
                <w:sz w:val="20"/>
                <w:szCs w:val="20"/>
              </w:rPr>
              <w:t>0,035</w:t>
            </w:r>
          </w:p>
        </w:tc>
      </w:tr>
      <w:tr w:rsidR="004844FC" w:rsidRPr="004844FC" w14:paraId="398965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6FAFC3"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FB6ACF2"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2E15A957" w14:textId="77777777" w:rsidR="004844FC" w:rsidRPr="004844FC" w:rsidRDefault="004844FC" w:rsidP="004844FC">
            <w:pPr>
              <w:jc w:val="center"/>
              <w:rPr>
                <w:sz w:val="20"/>
                <w:szCs w:val="20"/>
              </w:rPr>
            </w:pPr>
            <w:r w:rsidRPr="004844FC">
              <w:rPr>
                <w:sz w:val="20"/>
                <w:szCs w:val="20"/>
              </w:rPr>
              <w:t>48,7</w:t>
            </w:r>
          </w:p>
        </w:tc>
        <w:tc>
          <w:tcPr>
            <w:tcW w:w="1900" w:type="dxa"/>
            <w:tcBorders>
              <w:top w:val="nil"/>
              <w:left w:val="nil"/>
              <w:bottom w:val="single" w:sz="4" w:space="0" w:color="auto"/>
              <w:right w:val="single" w:sz="4" w:space="0" w:color="auto"/>
            </w:tcBorders>
            <w:shd w:val="clear" w:color="auto" w:fill="auto"/>
            <w:noWrap/>
            <w:vAlign w:val="center"/>
            <w:hideMark/>
          </w:tcPr>
          <w:p w14:paraId="100E37E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82CBA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CC2E8C"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04227905" w14:textId="77777777" w:rsidR="004844FC" w:rsidRPr="004844FC" w:rsidRDefault="004844FC" w:rsidP="004844FC">
            <w:pPr>
              <w:jc w:val="center"/>
              <w:rPr>
                <w:sz w:val="20"/>
                <w:szCs w:val="20"/>
              </w:rPr>
            </w:pPr>
            <w:r w:rsidRPr="004844FC">
              <w:rPr>
                <w:sz w:val="20"/>
                <w:szCs w:val="20"/>
              </w:rPr>
              <w:t>0,035</w:t>
            </w:r>
          </w:p>
        </w:tc>
      </w:tr>
      <w:tr w:rsidR="004844FC" w:rsidRPr="004844FC" w14:paraId="7DA6D5E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FCFC38"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264D93F"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41EF04C0" w14:textId="77777777" w:rsidR="004844FC" w:rsidRPr="004844FC" w:rsidRDefault="004844FC" w:rsidP="004844FC">
            <w:pPr>
              <w:jc w:val="center"/>
              <w:rPr>
                <w:sz w:val="20"/>
                <w:szCs w:val="20"/>
              </w:rPr>
            </w:pPr>
            <w:r w:rsidRPr="004844FC">
              <w:rPr>
                <w:sz w:val="20"/>
                <w:szCs w:val="20"/>
              </w:rPr>
              <w:t>48,9</w:t>
            </w:r>
          </w:p>
        </w:tc>
        <w:tc>
          <w:tcPr>
            <w:tcW w:w="1900" w:type="dxa"/>
            <w:tcBorders>
              <w:top w:val="nil"/>
              <w:left w:val="nil"/>
              <w:bottom w:val="single" w:sz="4" w:space="0" w:color="auto"/>
              <w:right w:val="single" w:sz="4" w:space="0" w:color="auto"/>
            </w:tcBorders>
            <w:shd w:val="clear" w:color="auto" w:fill="auto"/>
            <w:noWrap/>
            <w:vAlign w:val="center"/>
            <w:hideMark/>
          </w:tcPr>
          <w:p w14:paraId="099622C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C1DF4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9F613D"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1C622EB7" w14:textId="77777777" w:rsidR="004844FC" w:rsidRPr="004844FC" w:rsidRDefault="004844FC" w:rsidP="004844FC">
            <w:pPr>
              <w:jc w:val="center"/>
              <w:rPr>
                <w:sz w:val="20"/>
                <w:szCs w:val="20"/>
              </w:rPr>
            </w:pPr>
            <w:r w:rsidRPr="004844FC">
              <w:rPr>
                <w:sz w:val="20"/>
                <w:szCs w:val="20"/>
              </w:rPr>
              <w:t>0,035</w:t>
            </w:r>
          </w:p>
        </w:tc>
      </w:tr>
      <w:tr w:rsidR="004844FC" w:rsidRPr="004844FC" w14:paraId="19F5A01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6809CF"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64D016C"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733C610D" w14:textId="77777777" w:rsidR="004844FC" w:rsidRPr="004844FC" w:rsidRDefault="004844FC" w:rsidP="004844FC">
            <w:pPr>
              <w:jc w:val="center"/>
              <w:rPr>
                <w:sz w:val="20"/>
                <w:szCs w:val="20"/>
              </w:rPr>
            </w:pPr>
            <w:r w:rsidRPr="004844FC">
              <w:rPr>
                <w:sz w:val="20"/>
                <w:szCs w:val="20"/>
              </w:rPr>
              <w:t>49,1</w:t>
            </w:r>
          </w:p>
        </w:tc>
        <w:tc>
          <w:tcPr>
            <w:tcW w:w="1900" w:type="dxa"/>
            <w:tcBorders>
              <w:top w:val="nil"/>
              <w:left w:val="nil"/>
              <w:bottom w:val="single" w:sz="4" w:space="0" w:color="auto"/>
              <w:right w:val="single" w:sz="4" w:space="0" w:color="auto"/>
            </w:tcBorders>
            <w:shd w:val="clear" w:color="auto" w:fill="auto"/>
            <w:noWrap/>
            <w:vAlign w:val="center"/>
            <w:hideMark/>
          </w:tcPr>
          <w:p w14:paraId="6E64213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5C023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CCF454"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47C6353F" w14:textId="77777777" w:rsidR="004844FC" w:rsidRPr="004844FC" w:rsidRDefault="004844FC" w:rsidP="004844FC">
            <w:pPr>
              <w:jc w:val="center"/>
              <w:rPr>
                <w:sz w:val="20"/>
                <w:szCs w:val="20"/>
              </w:rPr>
            </w:pPr>
            <w:r w:rsidRPr="004844FC">
              <w:rPr>
                <w:sz w:val="20"/>
                <w:szCs w:val="20"/>
              </w:rPr>
              <w:t>0,035</w:t>
            </w:r>
          </w:p>
        </w:tc>
      </w:tr>
      <w:tr w:rsidR="004844FC" w:rsidRPr="004844FC" w14:paraId="22676A3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0C0D10"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C5E162D"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10857D77" w14:textId="77777777" w:rsidR="004844FC" w:rsidRPr="004844FC" w:rsidRDefault="004844FC" w:rsidP="004844FC">
            <w:pPr>
              <w:jc w:val="center"/>
              <w:rPr>
                <w:sz w:val="20"/>
                <w:szCs w:val="20"/>
              </w:rPr>
            </w:pPr>
            <w:r w:rsidRPr="004844FC">
              <w:rPr>
                <w:sz w:val="20"/>
                <w:szCs w:val="20"/>
              </w:rPr>
              <w:t>49,4</w:t>
            </w:r>
          </w:p>
        </w:tc>
        <w:tc>
          <w:tcPr>
            <w:tcW w:w="1900" w:type="dxa"/>
            <w:tcBorders>
              <w:top w:val="nil"/>
              <w:left w:val="nil"/>
              <w:bottom w:val="single" w:sz="4" w:space="0" w:color="auto"/>
              <w:right w:val="single" w:sz="4" w:space="0" w:color="auto"/>
            </w:tcBorders>
            <w:shd w:val="clear" w:color="auto" w:fill="auto"/>
            <w:noWrap/>
            <w:vAlign w:val="center"/>
            <w:hideMark/>
          </w:tcPr>
          <w:p w14:paraId="6C2AEB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A468A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F4F47B3"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2F7E7BFD" w14:textId="77777777" w:rsidR="004844FC" w:rsidRPr="004844FC" w:rsidRDefault="004844FC" w:rsidP="004844FC">
            <w:pPr>
              <w:jc w:val="center"/>
              <w:rPr>
                <w:sz w:val="20"/>
                <w:szCs w:val="20"/>
              </w:rPr>
            </w:pPr>
            <w:r w:rsidRPr="004844FC">
              <w:rPr>
                <w:sz w:val="20"/>
                <w:szCs w:val="20"/>
              </w:rPr>
              <w:t>0,035</w:t>
            </w:r>
          </w:p>
        </w:tc>
      </w:tr>
      <w:tr w:rsidR="004844FC" w:rsidRPr="004844FC" w14:paraId="77A104B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62502A"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7AAA3E16"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701CC24F" w14:textId="77777777" w:rsidR="004844FC" w:rsidRPr="004844FC" w:rsidRDefault="004844FC" w:rsidP="004844FC">
            <w:pPr>
              <w:jc w:val="center"/>
              <w:rPr>
                <w:sz w:val="20"/>
                <w:szCs w:val="20"/>
              </w:rPr>
            </w:pPr>
            <w:r w:rsidRPr="004844FC">
              <w:rPr>
                <w:sz w:val="20"/>
                <w:szCs w:val="20"/>
              </w:rPr>
              <w:t>49,6</w:t>
            </w:r>
          </w:p>
        </w:tc>
        <w:tc>
          <w:tcPr>
            <w:tcW w:w="1900" w:type="dxa"/>
            <w:tcBorders>
              <w:top w:val="nil"/>
              <w:left w:val="nil"/>
              <w:bottom w:val="single" w:sz="4" w:space="0" w:color="auto"/>
              <w:right w:val="single" w:sz="4" w:space="0" w:color="auto"/>
            </w:tcBorders>
            <w:shd w:val="clear" w:color="auto" w:fill="auto"/>
            <w:noWrap/>
            <w:vAlign w:val="center"/>
            <w:hideMark/>
          </w:tcPr>
          <w:p w14:paraId="1A57355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A5AF4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541455A"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440E6762" w14:textId="77777777" w:rsidR="004844FC" w:rsidRPr="004844FC" w:rsidRDefault="004844FC" w:rsidP="004844FC">
            <w:pPr>
              <w:jc w:val="center"/>
              <w:rPr>
                <w:sz w:val="20"/>
                <w:szCs w:val="20"/>
              </w:rPr>
            </w:pPr>
            <w:r w:rsidRPr="004844FC">
              <w:rPr>
                <w:sz w:val="20"/>
                <w:szCs w:val="20"/>
              </w:rPr>
              <w:t>0,035</w:t>
            </w:r>
          </w:p>
        </w:tc>
      </w:tr>
      <w:tr w:rsidR="004844FC" w:rsidRPr="004844FC" w14:paraId="01E88E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3E28A8"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6AAA8F2"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7C2025C0" w14:textId="77777777" w:rsidR="004844FC" w:rsidRPr="004844FC" w:rsidRDefault="004844FC" w:rsidP="004844FC">
            <w:pPr>
              <w:jc w:val="center"/>
              <w:rPr>
                <w:sz w:val="20"/>
                <w:szCs w:val="20"/>
              </w:rPr>
            </w:pPr>
            <w:r w:rsidRPr="004844FC">
              <w:rPr>
                <w:sz w:val="20"/>
                <w:szCs w:val="20"/>
              </w:rPr>
              <w:t>49,8</w:t>
            </w:r>
          </w:p>
        </w:tc>
        <w:tc>
          <w:tcPr>
            <w:tcW w:w="1900" w:type="dxa"/>
            <w:tcBorders>
              <w:top w:val="nil"/>
              <w:left w:val="nil"/>
              <w:bottom w:val="single" w:sz="4" w:space="0" w:color="auto"/>
              <w:right w:val="single" w:sz="4" w:space="0" w:color="auto"/>
            </w:tcBorders>
            <w:shd w:val="clear" w:color="auto" w:fill="auto"/>
            <w:noWrap/>
            <w:vAlign w:val="center"/>
            <w:hideMark/>
          </w:tcPr>
          <w:p w14:paraId="78552EC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6F0AE8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658031"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72F37BFD" w14:textId="77777777" w:rsidR="004844FC" w:rsidRPr="004844FC" w:rsidRDefault="004844FC" w:rsidP="004844FC">
            <w:pPr>
              <w:jc w:val="center"/>
              <w:rPr>
                <w:sz w:val="20"/>
                <w:szCs w:val="20"/>
              </w:rPr>
            </w:pPr>
            <w:r w:rsidRPr="004844FC">
              <w:rPr>
                <w:sz w:val="20"/>
                <w:szCs w:val="20"/>
              </w:rPr>
              <w:t>0,035</w:t>
            </w:r>
          </w:p>
        </w:tc>
      </w:tr>
      <w:tr w:rsidR="004844FC" w:rsidRPr="004844FC" w14:paraId="7FA6035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BCF113"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879425D"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3EF3E02C"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2CEBD1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D1DDD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386AFB"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3A6CEBFC" w14:textId="77777777" w:rsidR="004844FC" w:rsidRPr="004844FC" w:rsidRDefault="004844FC" w:rsidP="004844FC">
            <w:pPr>
              <w:jc w:val="center"/>
              <w:rPr>
                <w:sz w:val="20"/>
                <w:szCs w:val="20"/>
              </w:rPr>
            </w:pPr>
            <w:r w:rsidRPr="004844FC">
              <w:rPr>
                <w:sz w:val="20"/>
                <w:szCs w:val="20"/>
              </w:rPr>
              <w:t>0,035</w:t>
            </w:r>
          </w:p>
        </w:tc>
      </w:tr>
      <w:tr w:rsidR="004844FC" w:rsidRPr="004844FC" w14:paraId="52A421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DB879D"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66EE4582"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5DED8443" w14:textId="77777777" w:rsidR="004844FC" w:rsidRPr="004844FC" w:rsidRDefault="004844FC" w:rsidP="004844FC">
            <w:pPr>
              <w:jc w:val="center"/>
              <w:rPr>
                <w:sz w:val="20"/>
                <w:szCs w:val="20"/>
              </w:rPr>
            </w:pPr>
            <w:r w:rsidRPr="004844FC">
              <w:rPr>
                <w:sz w:val="20"/>
                <w:szCs w:val="20"/>
              </w:rPr>
              <w:t>50,3</w:t>
            </w:r>
          </w:p>
        </w:tc>
        <w:tc>
          <w:tcPr>
            <w:tcW w:w="1900" w:type="dxa"/>
            <w:tcBorders>
              <w:top w:val="nil"/>
              <w:left w:val="nil"/>
              <w:bottom w:val="single" w:sz="4" w:space="0" w:color="auto"/>
              <w:right w:val="single" w:sz="4" w:space="0" w:color="auto"/>
            </w:tcBorders>
            <w:shd w:val="clear" w:color="auto" w:fill="auto"/>
            <w:noWrap/>
            <w:vAlign w:val="center"/>
            <w:hideMark/>
          </w:tcPr>
          <w:p w14:paraId="7BF7D7B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1BEF2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0B2C3A6"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2508835C" w14:textId="77777777" w:rsidR="004844FC" w:rsidRPr="004844FC" w:rsidRDefault="004844FC" w:rsidP="004844FC">
            <w:pPr>
              <w:jc w:val="center"/>
              <w:rPr>
                <w:sz w:val="20"/>
                <w:szCs w:val="20"/>
              </w:rPr>
            </w:pPr>
            <w:r w:rsidRPr="004844FC">
              <w:rPr>
                <w:sz w:val="20"/>
                <w:szCs w:val="20"/>
              </w:rPr>
              <w:t>0,035</w:t>
            </w:r>
          </w:p>
        </w:tc>
      </w:tr>
      <w:tr w:rsidR="004844FC" w:rsidRPr="004844FC" w14:paraId="571D9E2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B5B80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F625404"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3A3DE503" w14:textId="77777777" w:rsidR="004844FC" w:rsidRPr="004844FC" w:rsidRDefault="004844FC" w:rsidP="004844FC">
            <w:pPr>
              <w:jc w:val="center"/>
              <w:rPr>
                <w:sz w:val="20"/>
                <w:szCs w:val="20"/>
              </w:rPr>
            </w:pPr>
            <w:r w:rsidRPr="004844FC">
              <w:rPr>
                <w:sz w:val="20"/>
                <w:szCs w:val="20"/>
              </w:rPr>
              <w:t>50,5</w:t>
            </w:r>
          </w:p>
        </w:tc>
        <w:tc>
          <w:tcPr>
            <w:tcW w:w="1900" w:type="dxa"/>
            <w:tcBorders>
              <w:top w:val="nil"/>
              <w:left w:val="nil"/>
              <w:bottom w:val="single" w:sz="4" w:space="0" w:color="auto"/>
              <w:right w:val="single" w:sz="4" w:space="0" w:color="auto"/>
            </w:tcBorders>
            <w:shd w:val="clear" w:color="auto" w:fill="auto"/>
            <w:noWrap/>
            <w:vAlign w:val="center"/>
            <w:hideMark/>
          </w:tcPr>
          <w:p w14:paraId="7387697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E6287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4AA36AB"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60FFF9C3" w14:textId="77777777" w:rsidR="004844FC" w:rsidRPr="004844FC" w:rsidRDefault="004844FC" w:rsidP="004844FC">
            <w:pPr>
              <w:jc w:val="center"/>
              <w:rPr>
                <w:sz w:val="20"/>
                <w:szCs w:val="20"/>
              </w:rPr>
            </w:pPr>
            <w:r w:rsidRPr="004844FC">
              <w:rPr>
                <w:sz w:val="20"/>
                <w:szCs w:val="20"/>
              </w:rPr>
              <w:t>0,035</w:t>
            </w:r>
          </w:p>
        </w:tc>
      </w:tr>
      <w:tr w:rsidR="004844FC" w:rsidRPr="004844FC" w14:paraId="7334DC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49491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485A1B0"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7598CED3" w14:textId="77777777" w:rsidR="004844FC" w:rsidRPr="004844FC" w:rsidRDefault="004844FC" w:rsidP="004844FC">
            <w:pPr>
              <w:jc w:val="center"/>
              <w:rPr>
                <w:sz w:val="20"/>
                <w:szCs w:val="20"/>
              </w:rPr>
            </w:pPr>
            <w:r w:rsidRPr="004844FC">
              <w:rPr>
                <w:sz w:val="20"/>
                <w:szCs w:val="20"/>
              </w:rPr>
              <w:t>50,7</w:t>
            </w:r>
          </w:p>
        </w:tc>
        <w:tc>
          <w:tcPr>
            <w:tcW w:w="1900" w:type="dxa"/>
            <w:tcBorders>
              <w:top w:val="nil"/>
              <w:left w:val="nil"/>
              <w:bottom w:val="single" w:sz="4" w:space="0" w:color="auto"/>
              <w:right w:val="single" w:sz="4" w:space="0" w:color="auto"/>
            </w:tcBorders>
            <w:shd w:val="clear" w:color="auto" w:fill="auto"/>
            <w:noWrap/>
            <w:vAlign w:val="center"/>
            <w:hideMark/>
          </w:tcPr>
          <w:p w14:paraId="0243787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170C11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DACB674"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35E02694" w14:textId="77777777" w:rsidR="004844FC" w:rsidRPr="004844FC" w:rsidRDefault="004844FC" w:rsidP="004844FC">
            <w:pPr>
              <w:jc w:val="center"/>
              <w:rPr>
                <w:sz w:val="20"/>
                <w:szCs w:val="20"/>
              </w:rPr>
            </w:pPr>
            <w:r w:rsidRPr="004844FC">
              <w:rPr>
                <w:sz w:val="20"/>
                <w:szCs w:val="20"/>
              </w:rPr>
              <w:t>0,035</w:t>
            </w:r>
          </w:p>
        </w:tc>
      </w:tr>
      <w:tr w:rsidR="004844FC" w:rsidRPr="004844FC" w14:paraId="53371E4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FEC0F4"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13D2A7B"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6293825B"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4FFCB67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F0280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43B7A1E"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48C89CE0" w14:textId="77777777" w:rsidR="004844FC" w:rsidRPr="004844FC" w:rsidRDefault="004844FC" w:rsidP="004844FC">
            <w:pPr>
              <w:jc w:val="center"/>
              <w:rPr>
                <w:sz w:val="20"/>
                <w:szCs w:val="20"/>
              </w:rPr>
            </w:pPr>
            <w:r w:rsidRPr="004844FC">
              <w:rPr>
                <w:sz w:val="20"/>
                <w:szCs w:val="20"/>
              </w:rPr>
              <w:t>0,035</w:t>
            </w:r>
          </w:p>
        </w:tc>
      </w:tr>
      <w:tr w:rsidR="004844FC" w:rsidRPr="004844FC" w14:paraId="6FCE773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909E80"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B1D43C8"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6CBE1ABB" w14:textId="77777777" w:rsidR="004844FC" w:rsidRPr="004844FC" w:rsidRDefault="004844FC" w:rsidP="004844FC">
            <w:pPr>
              <w:jc w:val="center"/>
              <w:rPr>
                <w:sz w:val="20"/>
                <w:szCs w:val="20"/>
              </w:rPr>
            </w:pPr>
            <w:r w:rsidRPr="004844FC">
              <w:rPr>
                <w:sz w:val="20"/>
                <w:szCs w:val="20"/>
              </w:rPr>
              <w:t>51,2</w:t>
            </w:r>
          </w:p>
        </w:tc>
        <w:tc>
          <w:tcPr>
            <w:tcW w:w="1900" w:type="dxa"/>
            <w:tcBorders>
              <w:top w:val="nil"/>
              <w:left w:val="nil"/>
              <w:bottom w:val="single" w:sz="4" w:space="0" w:color="auto"/>
              <w:right w:val="single" w:sz="4" w:space="0" w:color="auto"/>
            </w:tcBorders>
            <w:shd w:val="clear" w:color="auto" w:fill="auto"/>
            <w:noWrap/>
            <w:vAlign w:val="center"/>
            <w:hideMark/>
          </w:tcPr>
          <w:p w14:paraId="5414784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57683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456B02"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1626F695" w14:textId="77777777" w:rsidR="004844FC" w:rsidRPr="004844FC" w:rsidRDefault="004844FC" w:rsidP="004844FC">
            <w:pPr>
              <w:jc w:val="center"/>
              <w:rPr>
                <w:sz w:val="20"/>
                <w:szCs w:val="20"/>
              </w:rPr>
            </w:pPr>
            <w:r w:rsidRPr="004844FC">
              <w:rPr>
                <w:sz w:val="20"/>
                <w:szCs w:val="20"/>
              </w:rPr>
              <w:t>0,035</w:t>
            </w:r>
          </w:p>
        </w:tc>
      </w:tr>
      <w:tr w:rsidR="004844FC" w:rsidRPr="004844FC" w14:paraId="315EF9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C03E9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02DF6F5"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4E67CF26" w14:textId="77777777" w:rsidR="004844FC" w:rsidRPr="004844FC" w:rsidRDefault="004844FC" w:rsidP="004844FC">
            <w:pPr>
              <w:jc w:val="center"/>
              <w:rPr>
                <w:sz w:val="20"/>
                <w:szCs w:val="20"/>
              </w:rPr>
            </w:pPr>
            <w:r w:rsidRPr="004844FC">
              <w:rPr>
                <w:sz w:val="20"/>
                <w:szCs w:val="20"/>
              </w:rPr>
              <w:t>51,5</w:t>
            </w:r>
          </w:p>
        </w:tc>
        <w:tc>
          <w:tcPr>
            <w:tcW w:w="1900" w:type="dxa"/>
            <w:tcBorders>
              <w:top w:val="nil"/>
              <w:left w:val="nil"/>
              <w:bottom w:val="single" w:sz="4" w:space="0" w:color="auto"/>
              <w:right w:val="single" w:sz="4" w:space="0" w:color="auto"/>
            </w:tcBorders>
            <w:shd w:val="clear" w:color="auto" w:fill="auto"/>
            <w:noWrap/>
            <w:vAlign w:val="center"/>
            <w:hideMark/>
          </w:tcPr>
          <w:p w14:paraId="7F82BCD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9394B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BD2034"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078917B4" w14:textId="77777777" w:rsidR="004844FC" w:rsidRPr="004844FC" w:rsidRDefault="004844FC" w:rsidP="004844FC">
            <w:pPr>
              <w:jc w:val="center"/>
              <w:rPr>
                <w:sz w:val="20"/>
                <w:szCs w:val="20"/>
              </w:rPr>
            </w:pPr>
            <w:r w:rsidRPr="004844FC">
              <w:rPr>
                <w:sz w:val="20"/>
                <w:szCs w:val="20"/>
              </w:rPr>
              <w:t>0,035</w:t>
            </w:r>
          </w:p>
        </w:tc>
      </w:tr>
      <w:tr w:rsidR="004844FC" w:rsidRPr="004844FC" w14:paraId="5486328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8FFA69"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65866163"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6F530B99"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5FF0D75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8291C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1E6ED4"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438EB36D" w14:textId="77777777" w:rsidR="004844FC" w:rsidRPr="004844FC" w:rsidRDefault="004844FC" w:rsidP="004844FC">
            <w:pPr>
              <w:jc w:val="center"/>
              <w:rPr>
                <w:sz w:val="20"/>
                <w:szCs w:val="20"/>
              </w:rPr>
            </w:pPr>
            <w:r w:rsidRPr="004844FC">
              <w:rPr>
                <w:sz w:val="20"/>
                <w:szCs w:val="20"/>
              </w:rPr>
              <w:t>0,035</w:t>
            </w:r>
          </w:p>
        </w:tc>
      </w:tr>
      <w:tr w:rsidR="004844FC" w:rsidRPr="004844FC" w14:paraId="5E72D3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4DBF1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0A87880"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4A23813E"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4F2210F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8F1038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225128" w14:textId="77777777" w:rsidR="004844FC" w:rsidRPr="004844FC" w:rsidRDefault="004844FC" w:rsidP="004844FC">
            <w:pPr>
              <w:jc w:val="center"/>
              <w:rPr>
                <w:sz w:val="20"/>
                <w:szCs w:val="20"/>
              </w:rPr>
            </w:pPr>
            <w:r w:rsidRPr="004844FC">
              <w:rPr>
                <w:sz w:val="20"/>
                <w:szCs w:val="20"/>
              </w:rPr>
              <w:t>25,99</w:t>
            </w:r>
          </w:p>
        </w:tc>
        <w:tc>
          <w:tcPr>
            <w:tcW w:w="1900" w:type="dxa"/>
            <w:tcBorders>
              <w:top w:val="nil"/>
              <w:left w:val="nil"/>
              <w:bottom w:val="single" w:sz="4" w:space="0" w:color="auto"/>
              <w:right w:val="single" w:sz="4" w:space="0" w:color="auto"/>
            </w:tcBorders>
            <w:shd w:val="clear" w:color="auto" w:fill="auto"/>
            <w:noWrap/>
            <w:vAlign w:val="center"/>
            <w:hideMark/>
          </w:tcPr>
          <w:p w14:paraId="1C901498" w14:textId="77777777" w:rsidR="004844FC" w:rsidRPr="004844FC" w:rsidRDefault="004844FC" w:rsidP="004844FC">
            <w:pPr>
              <w:jc w:val="center"/>
              <w:rPr>
                <w:sz w:val="20"/>
                <w:szCs w:val="20"/>
              </w:rPr>
            </w:pPr>
            <w:r w:rsidRPr="004844FC">
              <w:rPr>
                <w:sz w:val="20"/>
                <w:szCs w:val="20"/>
              </w:rPr>
              <w:t>0,035</w:t>
            </w:r>
          </w:p>
        </w:tc>
      </w:tr>
      <w:tr w:rsidR="004844FC" w:rsidRPr="004844FC" w14:paraId="5B271690"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3EC24" w14:textId="77777777" w:rsidR="004844FC" w:rsidRPr="004844FC" w:rsidRDefault="004844FC" w:rsidP="004844FC">
            <w:pPr>
              <w:jc w:val="center"/>
              <w:rPr>
                <w:color w:val="000000"/>
                <w:sz w:val="20"/>
                <w:szCs w:val="20"/>
              </w:rPr>
            </w:pPr>
            <w:r w:rsidRPr="004844FC">
              <w:rPr>
                <w:color w:val="000000"/>
                <w:sz w:val="20"/>
                <w:szCs w:val="20"/>
              </w:rPr>
              <w:t>ВК Бахаревская, 53 (ул. Бахаревская, 53): ЕТО №01-3 - ПАО «Т Плюс»</w:t>
            </w:r>
          </w:p>
        </w:tc>
      </w:tr>
      <w:tr w:rsidR="004844FC" w:rsidRPr="004844FC" w14:paraId="7A82CC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998B53"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6E82B00A"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26A8550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2D224C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DA24E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C6DC15"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28F5D896" w14:textId="77777777" w:rsidR="004844FC" w:rsidRPr="004844FC" w:rsidRDefault="004844FC" w:rsidP="004844FC">
            <w:pPr>
              <w:jc w:val="center"/>
              <w:rPr>
                <w:sz w:val="20"/>
                <w:szCs w:val="20"/>
              </w:rPr>
            </w:pPr>
            <w:r w:rsidRPr="004844FC">
              <w:rPr>
                <w:sz w:val="20"/>
                <w:szCs w:val="20"/>
              </w:rPr>
              <w:t>0,022</w:t>
            </w:r>
          </w:p>
        </w:tc>
      </w:tr>
      <w:tr w:rsidR="004844FC" w:rsidRPr="004844FC" w14:paraId="50E1069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F9C9A6"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37B9A1EC"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6785B28C"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F1FA09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5FB03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F924FF"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610D28BF" w14:textId="77777777" w:rsidR="004844FC" w:rsidRPr="004844FC" w:rsidRDefault="004844FC" w:rsidP="004844FC">
            <w:pPr>
              <w:jc w:val="center"/>
              <w:rPr>
                <w:sz w:val="20"/>
                <w:szCs w:val="20"/>
              </w:rPr>
            </w:pPr>
            <w:r w:rsidRPr="004844FC">
              <w:rPr>
                <w:sz w:val="20"/>
                <w:szCs w:val="20"/>
              </w:rPr>
              <w:t>0,022</w:t>
            </w:r>
          </w:p>
        </w:tc>
      </w:tr>
      <w:tr w:rsidR="004844FC" w:rsidRPr="004844FC" w14:paraId="71E01B5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C7D66E"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047A1D8B"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5BCC2055"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101379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BF80F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C35207"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6F2ECFA0" w14:textId="77777777" w:rsidR="004844FC" w:rsidRPr="004844FC" w:rsidRDefault="004844FC" w:rsidP="004844FC">
            <w:pPr>
              <w:jc w:val="center"/>
              <w:rPr>
                <w:sz w:val="20"/>
                <w:szCs w:val="20"/>
              </w:rPr>
            </w:pPr>
            <w:r w:rsidRPr="004844FC">
              <w:rPr>
                <w:sz w:val="20"/>
                <w:szCs w:val="20"/>
              </w:rPr>
              <w:t>0,022</w:t>
            </w:r>
          </w:p>
        </w:tc>
      </w:tr>
      <w:tr w:rsidR="004844FC" w:rsidRPr="004844FC" w14:paraId="0F8723D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85E04D"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53FAC203"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55F1D756"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39DEED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5609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C2AAA7"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6219B6D0" w14:textId="77777777" w:rsidR="004844FC" w:rsidRPr="004844FC" w:rsidRDefault="004844FC" w:rsidP="004844FC">
            <w:pPr>
              <w:jc w:val="center"/>
              <w:rPr>
                <w:sz w:val="20"/>
                <w:szCs w:val="20"/>
              </w:rPr>
            </w:pPr>
            <w:r w:rsidRPr="004844FC">
              <w:rPr>
                <w:sz w:val="20"/>
                <w:szCs w:val="20"/>
              </w:rPr>
              <w:t>0,022</w:t>
            </w:r>
          </w:p>
        </w:tc>
      </w:tr>
      <w:tr w:rsidR="004844FC" w:rsidRPr="004844FC" w14:paraId="11E352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773750"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4E91DF17"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4D2845D4"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1D0BB30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DEF0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C8AE3B"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48D0EB65" w14:textId="77777777" w:rsidR="004844FC" w:rsidRPr="004844FC" w:rsidRDefault="004844FC" w:rsidP="004844FC">
            <w:pPr>
              <w:jc w:val="center"/>
              <w:rPr>
                <w:sz w:val="20"/>
                <w:szCs w:val="20"/>
              </w:rPr>
            </w:pPr>
            <w:r w:rsidRPr="004844FC">
              <w:rPr>
                <w:sz w:val="20"/>
                <w:szCs w:val="20"/>
              </w:rPr>
              <w:t>0,022</w:t>
            </w:r>
          </w:p>
        </w:tc>
      </w:tr>
      <w:tr w:rsidR="004844FC" w:rsidRPr="004844FC" w14:paraId="742BC00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F390D2"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1307AB1F"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283C8E25"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3625D8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F5C69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CFE6EB"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19DAA655" w14:textId="77777777" w:rsidR="004844FC" w:rsidRPr="004844FC" w:rsidRDefault="004844FC" w:rsidP="004844FC">
            <w:pPr>
              <w:jc w:val="center"/>
              <w:rPr>
                <w:sz w:val="20"/>
                <w:szCs w:val="20"/>
              </w:rPr>
            </w:pPr>
            <w:r w:rsidRPr="004844FC">
              <w:rPr>
                <w:sz w:val="20"/>
                <w:szCs w:val="20"/>
              </w:rPr>
              <w:t>0,022</w:t>
            </w:r>
          </w:p>
        </w:tc>
      </w:tr>
      <w:tr w:rsidR="004844FC" w:rsidRPr="004844FC" w14:paraId="30C903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71B7E3"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1EA84AEC"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394EEFD7"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2453D61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49C3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D21289"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151DBC2F" w14:textId="77777777" w:rsidR="004844FC" w:rsidRPr="004844FC" w:rsidRDefault="004844FC" w:rsidP="004844FC">
            <w:pPr>
              <w:jc w:val="center"/>
              <w:rPr>
                <w:sz w:val="20"/>
                <w:szCs w:val="20"/>
              </w:rPr>
            </w:pPr>
            <w:r w:rsidRPr="004844FC">
              <w:rPr>
                <w:sz w:val="20"/>
                <w:szCs w:val="20"/>
              </w:rPr>
              <w:t>0,022</w:t>
            </w:r>
          </w:p>
        </w:tc>
      </w:tr>
      <w:tr w:rsidR="004844FC" w:rsidRPr="004844FC" w14:paraId="351AF58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8CE192"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9B6654B"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6558E47B"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1E4234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F0687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E3E4A8"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0AC7FBFE" w14:textId="77777777" w:rsidR="004844FC" w:rsidRPr="004844FC" w:rsidRDefault="004844FC" w:rsidP="004844FC">
            <w:pPr>
              <w:jc w:val="center"/>
              <w:rPr>
                <w:sz w:val="20"/>
                <w:szCs w:val="20"/>
              </w:rPr>
            </w:pPr>
            <w:r w:rsidRPr="004844FC">
              <w:rPr>
                <w:sz w:val="20"/>
                <w:szCs w:val="20"/>
              </w:rPr>
              <w:t>0,022</w:t>
            </w:r>
          </w:p>
        </w:tc>
      </w:tr>
      <w:tr w:rsidR="004844FC" w:rsidRPr="004844FC" w14:paraId="3D2430E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49DCA3"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3AA23394"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7BA190D9"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003EDE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DB5C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7082B7"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7F5363AF" w14:textId="77777777" w:rsidR="004844FC" w:rsidRPr="004844FC" w:rsidRDefault="004844FC" w:rsidP="004844FC">
            <w:pPr>
              <w:jc w:val="center"/>
              <w:rPr>
                <w:sz w:val="20"/>
                <w:szCs w:val="20"/>
              </w:rPr>
            </w:pPr>
            <w:r w:rsidRPr="004844FC">
              <w:rPr>
                <w:sz w:val="20"/>
                <w:szCs w:val="20"/>
              </w:rPr>
              <w:t>0,022</w:t>
            </w:r>
          </w:p>
        </w:tc>
      </w:tr>
      <w:tr w:rsidR="004844FC" w:rsidRPr="004844FC" w14:paraId="54E80D0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7463E2"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7C28B2C2"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405EBEA1"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0DC3ED9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7EC88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DF6A2A"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37F88A8D" w14:textId="77777777" w:rsidR="004844FC" w:rsidRPr="004844FC" w:rsidRDefault="004844FC" w:rsidP="004844FC">
            <w:pPr>
              <w:jc w:val="center"/>
              <w:rPr>
                <w:sz w:val="20"/>
                <w:szCs w:val="20"/>
              </w:rPr>
            </w:pPr>
            <w:r w:rsidRPr="004844FC">
              <w:rPr>
                <w:sz w:val="20"/>
                <w:szCs w:val="20"/>
              </w:rPr>
              <w:t>0,022</w:t>
            </w:r>
          </w:p>
        </w:tc>
      </w:tr>
      <w:tr w:rsidR="004844FC" w:rsidRPr="004844FC" w14:paraId="597272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489C28"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2D9BA9D6"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47CF4185"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75116F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FAAE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123DC2"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4AD7F22D" w14:textId="77777777" w:rsidR="004844FC" w:rsidRPr="004844FC" w:rsidRDefault="004844FC" w:rsidP="004844FC">
            <w:pPr>
              <w:jc w:val="center"/>
              <w:rPr>
                <w:sz w:val="20"/>
                <w:szCs w:val="20"/>
              </w:rPr>
            </w:pPr>
            <w:r w:rsidRPr="004844FC">
              <w:rPr>
                <w:sz w:val="20"/>
                <w:szCs w:val="20"/>
              </w:rPr>
              <w:t>0,022</w:t>
            </w:r>
          </w:p>
        </w:tc>
      </w:tr>
      <w:tr w:rsidR="004844FC" w:rsidRPr="004844FC" w14:paraId="5564393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A917C1"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7000FF15"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7146BCC4"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41C49A0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55A48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95D2C5"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5CC38F7B" w14:textId="77777777" w:rsidR="004844FC" w:rsidRPr="004844FC" w:rsidRDefault="004844FC" w:rsidP="004844FC">
            <w:pPr>
              <w:jc w:val="center"/>
              <w:rPr>
                <w:sz w:val="20"/>
                <w:szCs w:val="20"/>
              </w:rPr>
            </w:pPr>
            <w:r w:rsidRPr="004844FC">
              <w:rPr>
                <w:sz w:val="20"/>
                <w:szCs w:val="20"/>
              </w:rPr>
              <w:t>0,022</w:t>
            </w:r>
          </w:p>
        </w:tc>
      </w:tr>
      <w:tr w:rsidR="004844FC" w:rsidRPr="004844FC" w14:paraId="646E6B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F3395D"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0DEC647A"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40D75EEF"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2161C8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489A1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4B81D3"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6EC05AF5" w14:textId="77777777" w:rsidR="004844FC" w:rsidRPr="004844FC" w:rsidRDefault="004844FC" w:rsidP="004844FC">
            <w:pPr>
              <w:jc w:val="center"/>
              <w:rPr>
                <w:sz w:val="20"/>
                <w:szCs w:val="20"/>
              </w:rPr>
            </w:pPr>
            <w:r w:rsidRPr="004844FC">
              <w:rPr>
                <w:sz w:val="20"/>
                <w:szCs w:val="20"/>
              </w:rPr>
              <w:t>0,022</w:t>
            </w:r>
          </w:p>
        </w:tc>
      </w:tr>
      <w:tr w:rsidR="004844FC" w:rsidRPr="004844FC" w14:paraId="69D705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0BE4E5"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125915BD"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7EA3A08A"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6652C6C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A038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96052E"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2F51A295" w14:textId="77777777" w:rsidR="004844FC" w:rsidRPr="004844FC" w:rsidRDefault="004844FC" w:rsidP="004844FC">
            <w:pPr>
              <w:jc w:val="center"/>
              <w:rPr>
                <w:sz w:val="20"/>
                <w:szCs w:val="20"/>
              </w:rPr>
            </w:pPr>
            <w:r w:rsidRPr="004844FC">
              <w:rPr>
                <w:sz w:val="20"/>
                <w:szCs w:val="20"/>
              </w:rPr>
              <w:t>0,022</w:t>
            </w:r>
          </w:p>
        </w:tc>
      </w:tr>
      <w:tr w:rsidR="004844FC" w:rsidRPr="004844FC" w14:paraId="64D42D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EC4BAD"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1C202EC0"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19AE3BD1"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C3980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F0F10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5C19CC"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7A56890A" w14:textId="77777777" w:rsidR="004844FC" w:rsidRPr="004844FC" w:rsidRDefault="004844FC" w:rsidP="004844FC">
            <w:pPr>
              <w:jc w:val="center"/>
              <w:rPr>
                <w:sz w:val="20"/>
                <w:szCs w:val="20"/>
              </w:rPr>
            </w:pPr>
            <w:r w:rsidRPr="004844FC">
              <w:rPr>
                <w:sz w:val="20"/>
                <w:szCs w:val="20"/>
              </w:rPr>
              <w:t>0,022</w:t>
            </w:r>
          </w:p>
        </w:tc>
      </w:tr>
      <w:tr w:rsidR="004844FC" w:rsidRPr="004844FC" w14:paraId="5976478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F4DF02"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5F1C2DFC"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571D09B7"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100AA4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4CCF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BD37D9"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5A1457B9" w14:textId="77777777" w:rsidR="004844FC" w:rsidRPr="004844FC" w:rsidRDefault="004844FC" w:rsidP="004844FC">
            <w:pPr>
              <w:jc w:val="center"/>
              <w:rPr>
                <w:sz w:val="20"/>
                <w:szCs w:val="20"/>
              </w:rPr>
            </w:pPr>
            <w:r w:rsidRPr="004844FC">
              <w:rPr>
                <w:sz w:val="20"/>
                <w:szCs w:val="20"/>
              </w:rPr>
              <w:t>0,022</w:t>
            </w:r>
          </w:p>
        </w:tc>
      </w:tr>
      <w:tr w:rsidR="004844FC" w:rsidRPr="004844FC" w14:paraId="1654C0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A2A810"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6016331F"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4EB406C6"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6B74C3F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8E42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927C15"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4BAF1210" w14:textId="77777777" w:rsidR="004844FC" w:rsidRPr="004844FC" w:rsidRDefault="004844FC" w:rsidP="004844FC">
            <w:pPr>
              <w:jc w:val="center"/>
              <w:rPr>
                <w:sz w:val="20"/>
                <w:szCs w:val="20"/>
              </w:rPr>
            </w:pPr>
            <w:r w:rsidRPr="004844FC">
              <w:rPr>
                <w:sz w:val="20"/>
                <w:szCs w:val="20"/>
              </w:rPr>
              <w:t>0,022</w:t>
            </w:r>
          </w:p>
        </w:tc>
      </w:tr>
      <w:tr w:rsidR="004844FC" w:rsidRPr="004844FC" w14:paraId="351C78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788C78"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47B1C6CA"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0A23FC24"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218CB2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B6B4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39977B"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1D75391B" w14:textId="77777777" w:rsidR="004844FC" w:rsidRPr="004844FC" w:rsidRDefault="004844FC" w:rsidP="004844FC">
            <w:pPr>
              <w:jc w:val="center"/>
              <w:rPr>
                <w:sz w:val="20"/>
                <w:szCs w:val="20"/>
              </w:rPr>
            </w:pPr>
            <w:r w:rsidRPr="004844FC">
              <w:rPr>
                <w:sz w:val="20"/>
                <w:szCs w:val="20"/>
              </w:rPr>
              <w:t>0,022</w:t>
            </w:r>
          </w:p>
        </w:tc>
      </w:tr>
      <w:tr w:rsidR="004844FC" w:rsidRPr="004844FC" w14:paraId="75F046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387F99"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3283D79D"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06F3835F"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4703851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168C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24FB41"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46C7B179" w14:textId="77777777" w:rsidR="004844FC" w:rsidRPr="004844FC" w:rsidRDefault="004844FC" w:rsidP="004844FC">
            <w:pPr>
              <w:jc w:val="center"/>
              <w:rPr>
                <w:sz w:val="20"/>
                <w:szCs w:val="20"/>
              </w:rPr>
            </w:pPr>
            <w:r w:rsidRPr="004844FC">
              <w:rPr>
                <w:sz w:val="20"/>
                <w:szCs w:val="20"/>
              </w:rPr>
              <w:t>0,022</w:t>
            </w:r>
          </w:p>
        </w:tc>
      </w:tr>
      <w:tr w:rsidR="004844FC" w:rsidRPr="004844FC" w14:paraId="537486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BB3092"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3143032B"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72DD4FF3"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F511A7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71CE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0FD5B2"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1C85C8C9" w14:textId="77777777" w:rsidR="004844FC" w:rsidRPr="004844FC" w:rsidRDefault="004844FC" w:rsidP="004844FC">
            <w:pPr>
              <w:jc w:val="center"/>
              <w:rPr>
                <w:sz w:val="20"/>
                <w:szCs w:val="20"/>
              </w:rPr>
            </w:pPr>
            <w:r w:rsidRPr="004844FC">
              <w:rPr>
                <w:sz w:val="20"/>
                <w:szCs w:val="20"/>
              </w:rPr>
              <w:t>0,022</w:t>
            </w:r>
          </w:p>
        </w:tc>
      </w:tr>
      <w:tr w:rsidR="004844FC" w:rsidRPr="004844FC" w14:paraId="7B3A7BB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5AF6FD"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14C215FD"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74D248B9"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423CDBC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C8B48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C20784"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6FA72B71" w14:textId="77777777" w:rsidR="004844FC" w:rsidRPr="004844FC" w:rsidRDefault="004844FC" w:rsidP="004844FC">
            <w:pPr>
              <w:jc w:val="center"/>
              <w:rPr>
                <w:sz w:val="20"/>
                <w:szCs w:val="20"/>
              </w:rPr>
            </w:pPr>
            <w:r w:rsidRPr="004844FC">
              <w:rPr>
                <w:sz w:val="20"/>
                <w:szCs w:val="20"/>
              </w:rPr>
              <w:t>0,022</w:t>
            </w:r>
          </w:p>
        </w:tc>
      </w:tr>
      <w:tr w:rsidR="004844FC" w:rsidRPr="004844FC" w14:paraId="22F11B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AA253B"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53630FFD"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1A6948A9"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5415368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D925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802DD0"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6D6A52A3" w14:textId="77777777" w:rsidR="004844FC" w:rsidRPr="004844FC" w:rsidRDefault="004844FC" w:rsidP="004844FC">
            <w:pPr>
              <w:jc w:val="center"/>
              <w:rPr>
                <w:sz w:val="20"/>
                <w:szCs w:val="20"/>
              </w:rPr>
            </w:pPr>
            <w:r w:rsidRPr="004844FC">
              <w:rPr>
                <w:sz w:val="20"/>
                <w:szCs w:val="20"/>
              </w:rPr>
              <w:t>0,022</w:t>
            </w:r>
          </w:p>
        </w:tc>
      </w:tr>
      <w:tr w:rsidR="004844FC" w:rsidRPr="004844FC" w14:paraId="5B0BDB4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B4C5FD"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01C3BA6"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462926BF"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33C0464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53EF6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14EAD6"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5281DD19" w14:textId="77777777" w:rsidR="004844FC" w:rsidRPr="004844FC" w:rsidRDefault="004844FC" w:rsidP="004844FC">
            <w:pPr>
              <w:jc w:val="center"/>
              <w:rPr>
                <w:sz w:val="20"/>
                <w:szCs w:val="20"/>
              </w:rPr>
            </w:pPr>
            <w:r w:rsidRPr="004844FC">
              <w:rPr>
                <w:sz w:val="20"/>
                <w:szCs w:val="20"/>
              </w:rPr>
              <w:t>0,022</w:t>
            </w:r>
          </w:p>
        </w:tc>
      </w:tr>
      <w:tr w:rsidR="004844FC" w:rsidRPr="004844FC" w14:paraId="6483ED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E717EA"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6C8D5AE6"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05E5232B"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4282D49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2309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377470"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297ABBD0" w14:textId="77777777" w:rsidR="004844FC" w:rsidRPr="004844FC" w:rsidRDefault="004844FC" w:rsidP="004844FC">
            <w:pPr>
              <w:jc w:val="center"/>
              <w:rPr>
                <w:sz w:val="20"/>
                <w:szCs w:val="20"/>
              </w:rPr>
            </w:pPr>
            <w:r w:rsidRPr="004844FC">
              <w:rPr>
                <w:sz w:val="20"/>
                <w:szCs w:val="20"/>
              </w:rPr>
              <w:t>0,022</w:t>
            </w:r>
          </w:p>
        </w:tc>
      </w:tr>
      <w:tr w:rsidR="004844FC" w:rsidRPr="004844FC" w14:paraId="4C8944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2FF182"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2E50C73E"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6BF86625"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3373845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A9C56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07675A"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4C149447" w14:textId="77777777" w:rsidR="004844FC" w:rsidRPr="004844FC" w:rsidRDefault="004844FC" w:rsidP="004844FC">
            <w:pPr>
              <w:jc w:val="center"/>
              <w:rPr>
                <w:sz w:val="20"/>
                <w:szCs w:val="20"/>
              </w:rPr>
            </w:pPr>
            <w:r w:rsidRPr="004844FC">
              <w:rPr>
                <w:sz w:val="20"/>
                <w:szCs w:val="20"/>
              </w:rPr>
              <w:t>0,022</w:t>
            </w:r>
          </w:p>
        </w:tc>
      </w:tr>
      <w:tr w:rsidR="004844FC" w:rsidRPr="004844FC" w14:paraId="0536BD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17D07B"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1A5D0CE"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41484BAC"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0D8BE1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50E15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E15718"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2ED6E5B3" w14:textId="77777777" w:rsidR="004844FC" w:rsidRPr="004844FC" w:rsidRDefault="004844FC" w:rsidP="004844FC">
            <w:pPr>
              <w:jc w:val="center"/>
              <w:rPr>
                <w:sz w:val="20"/>
                <w:szCs w:val="20"/>
              </w:rPr>
            </w:pPr>
            <w:r w:rsidRPr="004844FC">
              <w:rPr>
                <w:sz w:val="20"/>
                <w:szCs w:val="20"/>
              </w:rPr>
              <w:t>0,022</w:t>
            </w:r>
          </w:p>
        </w:tc>
      </w:tr>
      <w:tr w:rsidR="004844FC" w:rsidRPr="004844FC" w14:paraId="56658EF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0DB752"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93E8B85"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7F7B5922"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3A177C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0339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B5CFC9"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19F13AB2" w14:textId="77777777" w:rsidR="004844FC" w:rsidRPr="004844FC" w:rsidRDefault="004844FC" w:rsidP="004844FC">
            <w:pPr>
              <w:jc w:val="center"/>
              <w:rPr>
                <w:sz w:val="20"/>
                <w:szCs w:val="20"/>
              </w:rPr>
            </w:pPr>
            <w:r w:rsidRPr="004844FC">
              <w:rPr>
                <w:sz w:val="20"/>
                <w:szCs w:val="20"/>
              </w:rPr>
              <w:t>0,022</w:t>
            </w:r>
          </w:p>
        </w:tc>
      </w:tr>
      <w:tr w:rsidR="004844FC" w:rsidRPr="004844FC" w14:paraId="2999736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2B4EF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580FF0B"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00C5345F"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2876DF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5BAF5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6174BB"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78C7F1F0" w14:textId="77777777" w:rsidR="004844FC" w:rsidRPr="004844FC" w:rsidRDefault="004844FC" w:rsidP="004844FC">
            <w:pPr>
              <w:jc w:val="center"/>
              <w:rPr>
                <w:sz w:val="20"/>
                <w:szCs w:val="20"/>
              </w:rPr>
            </w:pPr>
            <w:r w:rsidRPr="004844FC">
              <w:rPr>
                <w:sz w:val="20"/>
                <w:szCs w:val="20"/>
              </w:rPr>
              <w:t>0,022</w:t>
            </w:r>
          </w:p>
        </w:tc>
      </w:tr>
      <w:tr w:rsidR="004844FC" w:rsidRPr="004844FC" w14:paraId="3F14C9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EC3F5A"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8476E35"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775BD3AC"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18D467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8C75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8E3318"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344B1296" w14:textId="77777777" w:rsidR="004844FC" w:rsidRPr="004844FC" w:rsidRDefault="004844FC" w:rsidP="004844FC">
            <w:pPr>
              <w:jc w:val="center"/>
              <w:rPr>
                <w:sz w:val="20"/>
                <w:szCs w:val="20"/>
              </w:rPr>
            </w:pPr>
            <w:r w:rsidRPr="004844FC">
              <w:rPr>
                <w:sz w:val="20"/>
                <w:szCs w:val="20"/>
              </w:rPr>
              <w:t>0,022</w:t>
            </w:r>
          </w:p>
        </w:tc>
      </w:tr>
      <w:tr w:rsidR="004844FC" w:rsidRPr="004844FC" w14:paraId="7D81DAB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8038A3"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109771F"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032B92B1"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39A74D2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474A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0D7A74"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741FA820" w14:textId="77777777" w:rsidR="004844FC" w:rsidRPr="004844FC" w:rsidRDefault="004844FC" w:rsidP="004844FC">
            <w:pPr>
              <w:jc w:val="center"/>
              <w:rPr>
                <w:sz w:val="20"/>
                <w:szCs w:val="20"/>
              </w:rPr>
            </w:pPr>
            <w:r w:rsidRPr="004844FC">
              <w:rPr>
                <w:sz w:val="20"/>
                <w:szCs w:val="20"/>
              </w:rPr>
              <w:t>0,022</w:t>
            </w:r>
          </w:p>
        </w:tc>
      </w:tr>
      <w:tr w:rsidR="004844FC" w:rsidRPr="004844FC" w14:paraId="76538C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B0B1DC"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AA45038"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5CA61B3B"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6B6F8A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285D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8970B6"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57B5D905" w14:textId="77777777" w:rsidR="004844FC" w:rsidRPr="004844FC" w:rsidRDefault="004844FC" w:rsidP="004844FC">
            <w:pPr>
              <w:jc w:val="center"/>
              <w:rPr>
                <w:sz w:val="20"/>
                <w:szCs w:val="20"/>
              </w:rPr>
            </w:pPr>
            <w:r w:rsidRPr="004844FC">
              <w:rPr>
                <w:sz w:val="20"/>
                <w:szCs w:val="20"/>
              </w:rPr>
              <w:t>0,022</w:t>
            </w:r>
          </w:p>
        </w:tc>
      </w:tr>
      <w:tr w:rsidR="004844FC" w:rsidRPr="004844FC" w14:paraId="21B160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2FC201"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9329C13"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759A342E"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37D0BA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8244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8351E1"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6DE91401" w14:textId="77777777" w:rsidR="004844FC" w:rsidRPr="004844FC" w:rsidRDefault="004844FC" w:rsidP="004844FC">
            <w:pPr>
              <w:jc w:val="center"/>
              <w:rPr>
                <w:sz w:val="20"/>
                <w:szCs w:val="20"/>
              </w:rPr>
            </w:pPr>
            <w:r w:rsidRPr="004844FC">
              <w:rPr>
                <w:sz w:val="20"/>
                <w:szCs w:val="20"/>
              </w:rPr>
              <w:t>0,022</w:t>
            </w:r>
          </w:p>
        </w:tc>
      </w:tr>
      <w:tr w:rsidR="004844FC" w:rsidRPr="004844FC" w14:paraId="1CE21A7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CDFFCF"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5DB6E7B"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E2A4D0E"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37DB135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81B0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693552"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3B2F33C7" w14:textId="77777777" w:rsidR="004844FC" w:rsidRPr="004844FC" w:rsidRDefault="004844FC" w:rsidP="004844FC">
            <w:pPr>
              <w:jc w:val="center"/>
              <w:rPr>
                <w:sz w:val="20"/>
                <w:szCs w:val="20"/>
              </w:rPr>
            </w:pPr>
            <w:r w:rsidRPr="004844FC">
              <w:rPr>
                <w:sz w:val="20"/>
                <w:szCs w:val="20"/>
              </w:rPr>
              <w:t>0,022</w:t>
            </w:r>
          </w:p>
        </w:tc>
      </w:tr>
      <w:tr w:rsidR="004844FC" w:rsidRPr="004844FC" w14:paraId="08E049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1EBB93"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B0EB68B"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1E7DB88E"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81DF3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02474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74B3C0"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1220A17F" w14:textId="77777777" w:rsidR="004844FC" w:rsidRPr="004844FC" w:rsidRDefault="004844FC" w:rsidP="004844FC">
            <w:pPr>
              <w:jc w:val="center"/>
              <w:rPr>
                <w:sz w:val="20"/>
                <w:szCs w:val="20"/>
              </w:rPr>
            </w:pPr>
            <w:r w:rsidRPr="004844FC">
              <w:rPr>
                <w:sz w:val="20"/>
                <w:szCs w:val="20"/>
              </w:rPr>
              <w:t>0,022</w:t>
            </w:r>
          </w:p>
        </w:tc>
      </w:tr>
      <w:tr w:rsidR="004844FC" w:rsidRPr="004844FC" w14:paraId="0B9A6DF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69B3D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52626C3"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13A9DBE3"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76654D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4DF2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5C8218"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1BF7C703" w14:textId="77777777" w:rsidR="004844FC" w:rsidRPr="004844FC" w:rsidRDefault="004844FC" w:rsidP="004844FC">
            <w:pPr>
              <w:jc w:val="center"/>
              <w:rPr>
                <w:sz w:val="20"/>
                <w:szCs w:val="20"/>
              </w:rPr>
            </w:pPr>
            <w:r w:rsidRPr="004844FC">
              <w:rPr>
                <w:sz w:val="20"/>
                <w:szCs w:val="20"/>
              </w:rPr>
              <w:t>0,022</w:t>
            </w:r>
          </w:p>
        </w:tc>
      </w:tr>
      <w:tr w:rsidR="004844FC" w:rsidRPr="004844FC" w14:paraId="2239405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799F8E"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5AEAE9F8"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011EB1B4"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1193FB5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1F08B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9EF37E"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66F00D40" w14:textId="77777777" w:rsidR="004844FC" w:rsidRPr="004844FC" w:rsidRDefault="004844FC" w:rsidP="004844FC">
            <w:pPr>
              <w:jc w:val="center"/>
              <w:rPr>
                <w:sz w:val="20"/>
                <w:szCs w:val="20"/>
              </w:rPr>
            </w:pPr>
            <w:r w:rsidRPr="004844FC">
              <w:rPr>
                <w:sz w:val="20"/>
                <w:szCs w:val="20"/>
              </w:rPr>
              <w:t>0,022</w:t>
            </w:r>
          </w:p>
        </w:tc>
      </w:tr>
      <w:tr w:rsidR="004844FC" w:rsidRPr="004844FC" w14:paraId="5E4CFEA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663F9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2A36D76"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42AB1245"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37E8C91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766F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A0C25D"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1C4D589B" w14:textId="77777777" w:rsidR="004844FC" w:rsidRPr="004844FC" w:rsidRDefault="004844FC" w:rsidP="004844FC">
            <w:pPr>
              <w:jc w:val="center"/>
              <w:rPr>
                <w:sz w:val="20"/>
                <w:szCs w:val="20"/>
              </w:rPr>
            </w:pPr>
            <w:r w:rsidRPr="004844FC">
              <w:rPr>
                <w:sz w:val="20"/>
                <w:szCs w:val="20"/>
              </w:rPr>
              <w:t>0,022</w:t>
            </w:r>
          </w:p>
        </w:tc>
      </w:tr>
      <w:tr w:rsidR="004844FC" w:rsidRPr="004844FC" w14:paraId="70A3E4B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D276C1"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722B065"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58D5C3D8"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1BC715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89110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5EFC28"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3EFC505D" w14:textId="77777777" w:rsidR="004844FC" w:rsidRPr="004844FC" w:rsidRDefault="004844FC" w:rsidP="004844FC">
            <w:pPr>
              <w:jc w:val="center"/>
              <w:rPr>
                <w:sz w:val="20"/>
                <w:szCs w:val="20"/>
              </w:rPr>
            </w:pPr>
            <w:r w:rsidRPr="004844FC">
              <w:rPr>
                <w:sz w:val="20"/>
                <w:szCs w:val="20"/>
              </w:rPr>
              <w:t>0,022</w:t>
            </w:r>
          </w:p>
        </w:tc>
      </w:tr>
      <w:tr w:rsidR="004844FC" w:rsidRPr="004844FC" w14:paraId="2675AB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8A0DA8"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D3AC377"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5269997A"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3831B0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5AFC6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92E23F"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13FE865F" w14:textId="77777777" w:rsidR="004844FC" w:rsidRPr="004844FC" w:rsidRDefault="004844FC" w:rsidP="004844FC">
            <w:pPr>
              <w:jc w:val="center"/>
              <w:rPr>
                <w:sz w:val="20"/>
                <w:szCs w:val="20"/>
              </w:rPr>
            </w:pPr>
            <w:r w:rsidRPr="004844FC">
              <w:rPr>
                <w:sz w:val="20"/>
                <w:szCs w:val="20"/>
              </w:rPr>
              <w:t>0,022</w:t>
            </w:r>
          </w:p>
        </w:tc>
      </w:tr>
      <w:tr w:rsidR="004844FC" w:rsidRPr="004844FC" w14:paraId="2B2394F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34ADD3"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EFD2E46"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51E51D3A"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5D9F26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8903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622123"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6B9E18A0" w14:textId="77777777" w:rsidR="004844FC" w:rsidRPr="004844FC" w:rsidRDefault="004844FC" w:rsidP="004844FC">
            <w:pPr>
              <w:jc w:val="center"/>
              <w:rPr>
                <w:sz w:val="20"/>
                <w:szCs w:val="20"/>
              </w:rPr>
            </w:pPr>
            <w:r w:rsidRPr="004844FC">
              <w:rPr>
                <w:sz w:val="20"/>
                <w:szCs w:val="20"/>
              </w:rPr>
              <w:t>0,022</w:t>
            </w:r>
          </w:p>
        </w:tc>
      </w:tr>
      <w:tr w:rsidR="004844FC" w:rsidRPr="004844FC" w14:paraId="55F897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1644F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4604F8E"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5DD8F1A5"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66BB38D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8020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77B8CF"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10F9B099" w14:textId="77777777" w:rsidR="004844FC" w:rsidRPr="004844FC" w:rsidRDefault="004844FC" w:rsidP="004844FC">
            <w:pPr>
              <w:jc w:val="center"/>
              <w:rPr>
                <w:sz w:val="20"/>
                <w:szCs w:val="20"/>
              </w:rPr>
            </w:pPr>
            <w:r w:rsidRPr="004844FC">
              <w:rPr>
                <w:sz w:val="20"/>
                <w:szCs w:val="20"/>
              </w:rPr>
              <w:t>0,022</w:t>
            </w:r>
          </w:p>
        </w:tc>
      </w:tr>
      <w:tr w:rsidR="004844FC" w:rsidRPr="004844FC" w14:paraId="1675AA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D61321"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BA8AD5B"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110F6A22"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176747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2A5A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EA99BB"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7A186F60" w14:textId="77777777" w:rsidR="004844FC" w:rsidRPr="004844FC" w:rsidRDefault="004844FC" w:rsidP="004844FC">
            <w:pPr>
              <w:jc w:val="center"/>
              <w:rPr>
                <w:sz w:val="20"/>
                <w:szCs w:val="20"/>
              </w:rPr>
            </w:pPr>
            <w:r w:rsidRPr="004844FC">
              <w:rPr>
                <w:sz w:val="20"/>
                <w:szCs w:val="20"/>
              </w:rPr>
              <w:t>0,022</w:t>
            </w:r>
          </w:p>
        </w:tc>
      </w:tr>
      <w:tr w:rsidR="004844FC" w:rsidRPr="004844FC" w14:paraId="0755985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2AA25C"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DA3649B"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30578F90"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2A2B478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63D31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A528E3"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0C1E7405" w14:textId="77777777" w:rsidR="004844FC" w:rsidRPr="004844FC" w:rsidRDefault="004844FC" w:rsidP="004844FC">
            <w:pPr>
              <w:jc w:val="center"/>
              <w:rPr>
                <w:sz w:val="20"/>
                <w:szCs w:val="20"/>
              </w:rPr>
            </w:pPr>
            <w:r w:rsidRPr="004844FC">
              <w:rPr>
                <w:sz w:val="20"/>
                <w:szCs w:val="20"/>
              </w:rPr>
              <w:t>0,022</w:t>
            </w:r>
          </w:p>
        </w:tc>
      </w:tr>
      <w:tr w:rsidR="004844FC" w:rsidRPr="004844FC" w14:paraId="0FCBD2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C2281B"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889803B"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3E092AFB"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00C2A6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8C2C0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8190F1"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27A21351" w14:textId="77777777" w:rsidR="004844FC" w:rsidRPr="004844FC" w:rsidRDefault="004844FC" w:rsidP="004844FC">
            <w:pPr>
              <w:jc w:val="center"/>
              <w:rPr>
                <w:sz w:val="20"/>
                <w:szCs w:val="20"/>
              </w:rPr>
            </w:pPr>
            <w:r w:rsidRPr="004844FC">
              <w:rPr>
                <w:sz w:val="20"/>
                <w:szCs w:val="20"/>
              </w:rPr>
              <w:t>0,022</w:t>
            </w:r>
          </w:p>
        </w:tc>
      </w:tr>
      <w:tr w:rsidR="004844FC" w:rsidRPr="004844FC" w14:paraId="6952721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65F462"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75D03A1"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466121E3"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175DD8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4B95A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B96F0E"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10E62CD4" w14:textId="77777777" w:rsidR="004844FC" w:rsidRPr="004844FC" w:rsidRDefault="004844FC" w:rsidP="004844FC">
            <w:pPr>
              <w:jc w:val="center"/>
              <w:rPr>
                <w:sz w:val="20"/>
                <w:szCs w:val="20"/>
              </w:rPr>
            </w:pPr>
            <w:r w:rsidRPr="004844FC">
              <w:rPr>
                <w:sz w:val="20"/>
                <w:szCs w:val="20"/>
              </w:rPr>
              <w:t>0,022</w:t>
            </w:r>
          </w:p>
        </w:tc>
      </w:tr>
      <w:tr w:rsidR="004844FC" w:rsidRPr="004844FC" w14:paraId="73619E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EFDB9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EC7CD4C"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521BEB92"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14292F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19F8A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64C39B" w14:textId="77777777" w:rsidR="004844FC" w:rsidRPr="004844FC" w:rsidRDefault="004844FC" w:rsidP="004844FC">
            <w:pPr>
              <w:jc w:val="center"/>
              <w:rPr>
                <w:sz w:val="20"/>
                <w:szCs w:val="20"/>
              </w:rPr>
            </w:pPr>
            <w:r w:rsidRPr="004844FC">
              <w:rPr>
                <w:sz w:val="20"/>
                <w:szCs w:val="20"/>
              </w:rPr>
              <w:t>35,95</w:t>
            </w:r>
          </w:p>
        </w:tc>
        <w:tc>
          <w:tcPr>
            <w:tcW w:w="1900" w:type="dxa"/>
            <w:tcBorders>
              <w:top w:val="nil"/>
              <w:left w:val="nil"/>
              <w:bottom w:val="single" w:sz="4" w:space="0" w:color="auto"/>
              <w:right w:val="single" w:sz="4" w:space="0" w:color="auto"/>
            </w:tcBorders>
            <w:shd w:val="clear" w:color="auto" w:fill="auto"/>
            <w:noWrap/>
            <w:vAlign w:val="center"/>
            <w:hideMark/>
          </w:tcPr>
          <w:p w14:paraId="7AB10033" w14:textId="77777777" w:rsidR="004844FC" w:rsidRPr="004844FC" w:rsidRDefault="004844FC" w:rsidP="004844FC">
            <w:pPr>
              <w:jc w:val="center"/>
              <w:rPr>
                <w:sz w:val="20"/>
                <w:szCs w:val="20"/>
              </w:rPr>
            </w:pPr>
            <w:r w:rsidRPr="004844FC">
              <w:rPr>
                <w:sz w:val="20"/>
                <w:szCs w:val="20"/>
              </w:rPr>
              <w:t>0,022</w:t>
            </w:r>
          </w:p>
        </w:tc>
      </w:tr>
      <w:tr w:rsidR="004844FC" w:rsidRPr="004844FC" w14:paraId="2A706C44"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C7711" w14:textId="77777777" w:rsidR="004844FC" w:rsidRPr="004844FC" w:rsidRDefault="004844FC" w:rsidP="004844FC">
            <w:pPr>
              <w:jc w:val="center"/>
              <w:rPr>
                <w:color w:val="000000"/>
                <w:sz w:val="20"/>
                <w:szCs w:val="20"/>
              </w:rPr>
            </w:pPr>
            <w:r w:rsidRPr="004844FC">
              <w:rPr>
                <w:color w:val="000000"/>
                <w:sz w:val="20"/>
                <w:szCs w:val="20"/>
              </w:rPr>
              <w:t>ВК Криворожская (ул. Криворожская, 36): ЕТО №01-3 - ПАО «Т Плюс»</w:t>
            </w:r>
          </w:p>
        </w:tc>
      </w:tr>
      <w:tr w:rsidR="004844FC" w:rsidRPr="004844FC" w14:paraId="1D992D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F6432C"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437BD0FE"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000D6A3B"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DB117A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E425D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8BE8D2"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266F799C" w14:textId="77777777" w:rsidR="004844FC" w:rsidRPr="004844FC" w:rsidRDefault="004844FC" w:rsidP="004844FC">
            <w:pPr>
              <w:jc w:val="center"/>
              <w:rPr>
                <w:sz w:val="20"/>
                <w:szCs w:val="20"/>
              </w:rPr>
            </w:pPr>
            <w:r w:rsidRPr="004844FC">
              <w:rPr>
                <w:sz w:val="20"/>
                <w:szCs w:val="20"/>
              </w:rPr>
              <w:t>0,253</w:t>
            </w:r>
          </w:p>
        </w:tc>
      </w:tr>
      <w:tr w:rsidR="004844FC" w:rsidRPr="004844FC" w14:paraId="7CAA887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7E693D"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44980E3E"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18674C7F"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4DEE74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EB22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94D87D"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0B41F6ED" w14:textId="77777777" w:rsidR="004844FC" w:rsidRPr="004844FC" w:rsidRDefault="004844FC" w:rsidP="004844FC">
            <w:pPr>
              <w:jc w:val="center"/>
              <w:rPr>
                <w:sz w:val="20"/>
                <w:szCs w:val="20"/>
              </w:rPr>
            </w:pPr>
            <w:r w:rsidRPr="004844FC">
              <w:rPr>
                <w:sz w:val="20"/>
                <w:szCs w:val="20"/>
              </w:rPr>
              <w:t>0,253</w:t>
            </w:r>
          </w:p>
        </w:tc>
      </w:tr>
      <w:tr w:rsidR="004844FC" w:rsidRPr="004844FC" w14:paraId="6781D79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41F0B5"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DBC2180"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755E0BDB"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33F9C10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6EF5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D66FD0"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738C46B7" w14:textId="77777777" w:rsidR="004844FC" w:rsidRPr="004844FC" w:rsidRDefault="004844FC" w:rsidP="004844FC">
            <w:pPr>
              <w:jc w:val="center"/>
              <w:rPr>
                <w:sz w:val="20"/>
                <w:szCs w:val="20"/>
              </w:rPr>
            </w:pPr>
            <w:r w:rsidRPr="004844FC">
              <w:rPr>
                <w:sz w:val="20"/>
                <w:szCs w:val="20"/>
              </w:rPr>
              <w:t>0,253</w:t>
            </w:r>
          </w:p>
        </w:tc>
      </w:tr>
      <w:tr w:rsidR="004844FC" w:rsidRPr="004844FC" w14:paraId="7D6450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3962B2"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638C3D80"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162034A4"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6C90229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8BB85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2CF34C"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467E7BE8" w14:textId="77777777" w:rsidR="004844FC" w:rsidRPr="004844FC" w:rsidRDefault="004844FC" w:rsidP="004844FC">
            <w:pPr>
              <w:jc w:val="center"/>
              <w:rPr>
                <w:sz w:val="20"/>
                <w:szCs w:val="20"/>
              </w:rPr>
            </w:pPr>
            <w:r w:rsidRPr="004844FC">
              <w:rPr>
                <w:sz w:val="20"/>
                <w:szCs w:val="20"/>
              </w:rPr>
              <w:t>0,253</w:t>
            </w:r>
          </w:p>
        </w:tc>
      </w:tr>
      <w:tr w:rsidR="004844FC" w:rsidRPr="004844FC" w14:paraId="5DEE06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654AA2"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24ECF2CF"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312BAD64"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73A7A60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99261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565DF9"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6B6006B4" w14:textId="77777777" w:rsidR="004844FC" w:rsidRPr="004844FC" w:rsidRDefault="004844FC" w:rsidP="004844FC">
            <w:pPr>
              <w:jc w:val="center"/>
              <w:rPr>
                <w:sz w:val="20"/>
                <w:szCs w:val="20"/>
              </w:rPr>
            </w:pPr>
            <w:r w:rsidRPr="004844FC">
              <w:rPr>
                <w:sz w:val="20"/>
                <w:szCs w:val="20"/>
              </w:rPr>
              <w:t>0,253</w:t>
            </w:r>
          </w:p>
        </w:tc>
      </w:tr>
      <w:tr w:rsidR="004844FC" w:rsidRPr="004844FC" w14:paraId="280309B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757D64"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295813A3"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32F6116F"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250792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7F09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A1646A"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7C962B2B" w14:textId="77777777" w:rsidR="004844FC" w:rsidRPr="004844FC" w:rsidRDefault="004844FC" w:rsidP="004844FC">
            <w:pPr>
              <w:jc w:val="center"/>
              <w:rPr>
                <w:sz w:val="20"/>
                <w:szCs w:val="20"/>
              </w:rPr>
            </w:pPr>
            <w:r w:rsidRPr="004844FC">
              <w:rPr>
                <w:sz w:val="20"/>
                <w:szCs w:val="20"/>
              </w:rPr>
              <w:t>0,253</w:t>
            </w:r>
          </w:p>
        </w:tc>
      </w:tr>
      <w:tr w:rsidR="004844FC" w:rsidRPr="004844FC" w14:paraId="0A0C1A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982C9D"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43F43DEE"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0BF8A476"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5CCA03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04A83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B6CE2D"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6E108004" w14:textId="77777777" w:rsidR="004844FC" w:rsidRPr="004844FC" w:rsidRDefault="004844FC" w:rsidP="004844FC">
            <w:pPr>
              <w:jc w:val="center"/>
              <w:rPr>
                <w:sz w:val="20"/>
                <w:szCs w:val="20"/>
              </w:rPr>
            </w:pPr>
            <w:r w:rsidRPr="004844FC">
              <w:rPr>
                <w:sz w:val="20"/>
                <w:szCs w:val="20"/>
              </w:rPr>
              <w:t>0,253</w:t>
            </w:r>
          </w:p>
        </w:tc>
      </w:tr>
      <w:tr w:rsidR="004844FC" w:rsidRPr="004844FC" w14:paraId="1A9992C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5AF28B"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51772CB"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1F9BCDB5"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372F6B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324F9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2334EE"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4BB284B3" w14:textId="77777777" w:rsidR="004844FC" w:rsidRPr="004844FC" w:rsidRDefault="004844FC" w:rsidP="004844FC">
            <w:pPr>
              <w:jc w:val="center"/>
              <w:rPr>
                <w:sz w:val="20"/>
                <w:szCs w:val="20"/>
              </w:rPr>
            </w:pPr>
            <w:r w:rsidRPr="004844FC">
              <w:rPr>
                <w:sz w:val="20"/>
                <w:szCs w:val="20"/>
              </w:rPr>
              <w:t>0,253</w:t>
            </w:r>
          </w:p>
        </w:tc>
      </w:tr>
      <w:tr w:rsidR="004844FC" w:rsidRPr="004844FC" w14:paraId="36A5CE4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A0CEA3"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0423FDBD"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73C9E9D0"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241BCC9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83C8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A3E0C2"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3CF24DF7" w14:textId="77777777" w:rsidR="004844FC" w:rsidRPr="004844FC" w:rsidRDefault="004844FC" w:rsidP="004844FC">
            <w:pPr>
              <w:jc w:val="center"/>
              <w:rPr>
                <w:sz w:val="20"/>
                <w:szCs w:val="20"/>
              </w:rPr>
            </w:pPr>
            <w:r w:rsidRPr="004844FC">
              <w:rPr>
                <w:sz w:val="20"/>
                <w:szCs w:val="20"/>
              </w:rPr>
              <w:t>0,253</w:t>
            </w:r>
          </w:p>
        </w:tc>
      </w:tr>
      <w:tr w:rsidR="004844FC" w:rsidRPr="004844FC" w14:paraId="6FDC42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E65F12"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4DD9E5A4"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3B4BB5F2"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628FD7E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5BCF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364B5C"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21F5DAEC" w14:textId="77777777" w:rsidR="004844FC" w:rsidRPr="004844FC" w:rsidRDefault="004844FC" w:rsidP="004844FC">
            <w:pPr>
              <w:jc w:val="center"/>
              <w:rPr>
                <w:sz w:val="20"/>
                <w:szCs w:val="20"/>
              </w:rPr>
            </w:pPr>
            <w:r w:rsidRPr="004844FC">
              <w:rPr>
                <w:sz w:val="20"/>
                <w:szCs w:val="20"/>
              </w:rPr>
              <w:t>0,253</w:t>
            </w:r>
          </w:p>
        </w:tc>
      </w:tr>
      <w:tr w:rsidR="004844FC" w:rsidRPr="004844FC" w14:paraId="2AEA7B6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F72131"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76C14B1C"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706B6A2E"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63D54E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1F9BB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A4A8C6"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73EB74BD" w14:textId="77777777" w:rsidR="004844FC" w:rsidRPr="004844FC" w:rsidRDefault="004844FC" w:rsidP="004844FC">
            <w:pPr>
              <w:jc w:val="center"/>
              <w:rPr>
                <w:sz w:val="20"/>
                <w:szCs w:val="20"/>
              </w:rPr>
            </w:pPr>
            <w:r w:rsidRPr="004844FC">
              <w:rPr>
                <w:sz w:val="20"/>
                <w:szCs w:val="20"/>
              </w:rPr>
              <w:t>0,253</w:t>
            </w:r>
          </w:p>
        </w:tc>
      </w:tr>
      <w:tr w:rsidR="004844FC" w:rsidRPr="004844FC" w14:paraId="1D2EC6D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8E2613"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85744B9"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76F45249"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1605A11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02092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272663"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56F8ADC2" w14:textId="77777777" w:rsidR="004844FC" w:rsidRPr="004844FC" w:rsidRDefault="004844FC" w:rsidP="004844FC">
            <w:pPr>
              <w:jc w:val="center"/>
              <w:rPr>
                <w:sz w:val="20"/>
                <w:szCs w:val="20"/>
              </w:rPr>
            </w:pPr>
            <w:r w:rsidRPr="004844FC">
              <w:rPr>
                <w:sz w:val="20"/>
                <w:szCs w:val="20"/>
              </w:rPr>
              <w:t>0,253</w:t>
            </w:r>
          </w:p>
        </w:tc>
      </w:tr>
      <w:tr w:rsidR="004844FC" w:rsidRPr="004844FC" w14:paraId="0E5C28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8E0383"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31298C49"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21F7A23D"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417D0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9B57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6A203F"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2C63DE84" w14:textId="77777777" w:rsidR="004844FC" w:rsidRPr="004844FC" w:rsidRDefault="004844FC" w:rsidP="004844FC">
            <w:pPr>
              <w:jc w:val="center"/>
              <w:rPr>
                <w:sz w:val="20"/>
                <w:szCs w:val="20"/>
              </w:rPr>
            </w:pPr>
            <w:r w:rsidRPr="004844FC">
              <w:rPr>
                <w:sz w:val="20"/>
                <w:szCs w:val="20"/>
              </w:rPr>
              <w:t>0,253</w:t>
            </w:r>
          </w:p>
        </w:tc>
      </w:tr>
      <w:tr w:rsidR="004844FC" w:rsidRPr="004844FC" w14:paraId="5CAC938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83BEBD"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5939102E"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7D2EA567"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018C4C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6F877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AC0379"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3D0DFCEB" w14:textId="77777777" w:rsidR="004844FC" w:rsidRPr="004844FC" w:rsidRDefault="004844FC" w:rsidP="004844FC">
            <w:pPr>
              <w:jc w:val="center"/>
              <w:rPr>
                <w:sz w:val="20"/>
                <w:szCs w:val="20"/>
              </w:rPr>
            </w:pPr>
            <w:r w:rsidRPr="004844FC">
              <w:rPr>
                <w:sz w:val="20"/>
                <w:szCs w:val="20"/>
              </w:rPr>
              <w:t>0,253</w:t>
            </w:r>
          </w:p>
        </w:tc>
      </w:tr>
      <w:tr w:rsidR="004844FC" w:rsidRPr="004844FC" w14:paraId="4CCE1EE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A522F8"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513B7E60"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726C137F"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3734DB2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C971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092E56"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03436D8B" w14:textId="77777777" w:rsidR="004844FC" w:rsidRPr="004844FC" w:rsidRDefault="004844FC" w:rsidP="004844FC">
            <w:pPr>
              <w:jc w:val="center"/>
              <w:rPr>
                <w:sz w:val="20"/>
                <w:szCs w:val="20"/>
              </w:rPr>
            </w:pPr>
            <w:r w:rsidRPr="004844FC">
              <w:rPr>
                <w:sz w:val="20"/>
                <w:szCs w:val="20"/>
              </w:rPr>
              <w:t>0,253</w:t>
            </w:r>
          </w:p>
        </w:tc>
      </w:tr>
      <w:tr w:rsidR="004844FC" w:rsidRPr="004844FC" w14:paraId="34C9E6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8345C1"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3917C771"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604B1B15"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3C5AD7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FA34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B8D285"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3D710B43" w14:textId="77777777" w:rsidR="004844FC" w:rsidRPr="004844FC" w:rsidRDefault="004844FC" w:rsidP="004844FC">
            <w:pPr>
              <w:jc w:val="center"/>
              <w:rPr>
                <w:sz w:val="20"/>
                <w:szCs w:val="20"/>
              </w:rPr>
            </w:pPr>
            <w:r w:rsidRPr="004844FC">
              <w:rPr>
                <w:sz w:val="20"/>
                <w:szCs w:val="20"/>
              </w:rPr>
              <w:t>0,253</w:t>
            </w:r>
          </w:p>
        </w:tc>
      </w:tr>
      <w:tr w:rsidR="004844FC" w:rsidRPr="004844FC" w14:paraId="426F16E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8D4857"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071D03BB"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7F24D367"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42CF18A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F140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349D81"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3C8B2DF6" w14:textId="77777777" w:rsidR="004844FC" w:rsidRPr="004844FC" w:rsidRDefault="004844FC" w:rsidP="004844FC">
            <w:pPr>
              <w:jc w:val="center"/>
              <w:rPr>
                <w:sz w:val="20"/>
                <w:szCs w:val="20"/>
              </w:rPr>
            </w:pPr>
            <w:r w:rsidRPr="004844FC">
              <w:rPr>
                <w:sz w:val="20"/>
                <w:szCs w:val="20"/>
              </w:rPr>
              <w:t>0,253</w:t>
            </w:r>
          </w:p>
        </w:tc>
      </w:tr>
      <w:tr w:rsidR="004844FC" w:rsidRPr="004844FC" w14:paraId="77EA692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CD676B"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750537C1"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6438D6AE"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7390BC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AB049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DCE50F"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464C4B1D" w14:textId="77777777" w:rsidR="004844FC" w:rsidRPr="004844FC" w:rsidRDefault="004844FC" w:rsidP="004844FC">
            <w:pPr>
              <w:jc w:val="center"/>
              <w:rPr>
                <w:sz w:val="20"/>
                <w:szCs w:val="20"/>
              </w:rPr>
            </w:pPr>
            <w:r w:rsidRPr="004844FC">
              <w:rPr>
                <w:sz w:val="20"/>
                <w:szCs w:val="20"/>
              </w:rPr>
              <w:t>0,253</w:t>
            </w:r>
          </w:p>
        </w:tc>
      </w:tr>
      <w:tr w:rsidR="004844FC" w:rsidRPr="004844FC" w14:paraId="030096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D00FC5"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26F9F147"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5DA9FC3F"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5D3ED3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3F15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17D9D5"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5F0CA41B" w14:textId="77777777" w:rsidR="004844FC" w:rsidRPr="004844FC" w:rsidRDefault="004844FC" w:rsidP="004844FC">
            <w:pPr>
              <w:jc w:val="center"/>
              <w:rPr>
                <w:sz w:val="20"/>
                <w:szCs w:val="20"/>
              </w:rPr>
            </w:pPr>
            <w:r w:rsidRPr="004844FC">
              <w:rPr>
                <w:sz w:val="20"/>
                <w:szCs w:val="20"/>
              </w:rPr>
              <w:t>0,253</w:t>
            </w:r>
          </w:p>
        </w:tc>
      </w:tr>
      <w:tr w:rsidR="004844FC" w:rsidRPr="004844FC" w14:paraId="0F050F9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AB9469"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79695975"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5999E220"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F84D2F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9D68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B64808"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45F62563" w14:textId="77777777" w:rsidR="004844FC" w:rsidRPr="004844FC" w:rsidRDefault="004844FC" w:rsidP="004844FC">
            <w:pPr>
              <w:jc w:val="center"/>
              <w:rPr>
                <w:sz w:val="20"/>
                <w:szCs w:val="20"/>
              </w:rPr>
            </w:pPr>
            <w:r w:rsidRPr="004844FC">
              <w:rPr>
                <w:sz w:val="20"/>
                <w:szCs w:val="20"/>
              </w:rPr>
              <w:t>0,253</w:t>
            </w:r>
          </w:p>
        </w:tc>
      </w:tr>
      <w:tr w:rsidR="004844FC" w:rsidRPr="004844FC" w14:paraId="2A19C0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332E41"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568241C3"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5E21C0FC"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4FF57A0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567F3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5BF8D6"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1F6613FE" w14:textId="77777777" w:rsidR="004844FC" w:rsidRPr="004844FC" w:rsidRDefault="004844FC" w:rsidP="004844FC">
            <w:pPr>
              <w:jc w:val="center"/>
              <w:rPr>
                <w:sz w:val="20"/>
                <w:szCs w:val="20"/>
              </w:rPr>
            </w:pPr>
            <w:r w:rsidRPr="004844FC">
              <w:rPr>
                <w:sz w:val="20"/>
                <w:szCs w:val="20"/>
              </w:rPr>
              <w:t>0,253</w:t>
            </w:r>
          </w:p>
        </w:tc>
      </w:tr>
      <w:tr w:rsidR="004844FC" w:rsidRPr="004844FC" w14:paraId="76F7442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FFB3A9"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449C25B3"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355F0C8F"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1A719D3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A859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7BE219"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779DACB3" w14:textId="77777777" w:rsidR="004844FC" w:rsidRPr="004844FC" w:rsidRDefault="004844FC" w:rsidP="004844FC">
            <w:pPr>
              <w:jc w:val="center"/>
              <w:rPr>
                <w:sz w:val="20"/>
                <w:szCs w:val="20"/>
              </w:rPr>
            </w:pPr>
            <w:r w:rsidRPr="004844FC">
              <w:rPr>
                <w:sz w:val="20"/>
                <w:szCs w:val="20"/>
              </w:rPr>
              <w:t>0,253</w:t>
            </w:r>
          </w:p>
        </w:tc>
      </w:tr>
      <w:tr w:rsidR="004844FC" w:rsidRPr="004844FC" w14:paraId="4EAC43B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FDEF53"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6D2F953"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76B3CB80"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6A92F25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681C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0B984C"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4ADE5694" w14:textId="77777777" w:rsidR="004844FC" w:rsidRPr="004844FC" w:rsidRDefault="004844FC" w:rsidP="004844FC">
            <w:pPr>
              <w:jc w:val="center"/>
              <w:rPr>
                <w:sz w:val="20"/>
                <w:szCs w:val="20"/>
              </w:rPr>
            </w:pPr>
            <w:r w:rsidRPr="004844FC">
              <w:rPr>
                <w:sz w:val="20"/>
                <w:szCs w:val="20"/>
              </w:rPr>
              <w:t>0,253</w:t>
            </w:r>
          </w:p>
        </w:tc>
      </w:tr>
      <w:tr w:rsidR="004844FC" w:rsidRPr="004844FC" w14:paraId="608EB9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AF4037"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7B3F4B4E"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4638DA8F"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0E2577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5690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FA6A69"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46D1253F" w14:textId="77777777" w:rsidR="004844FC" w:rsidRPr="004844FC" w:rsidRDefault="004844FC" w:rsidP="004844FC">
            <w:pPr>
              <w:jc w:val="center"/>
              <w:rPr>
                <w:sz w:val="20"/>
                <w:szCs w:val="20"/>
              </w:rPr>
            </w:pPr>
            <w:r w:rsidRPr="004844FC">
              <w:rPr>
                <w:sz w:val="20"/>
                <w:szCs w:val="20"/>
              </w:rPr>
              <w:t>0,253</w:t>
            </w:r>
          </w:p>
        </w:tc>
      </w:tr>
      <w:tr w:rsidR="004844FC" w:rsidRPr="004844FC" w14:paraId="54410A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68A461"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6F770769"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44642FBF"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52887BB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FFFB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547877"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169E5C21" w14:textId="77777777" w:rsidR="004844FC" w:rsidRPr="004844FC" w:rsidRDefault="004844FC" w:rsidP="004844FC">
            <w:pPr>
              <w:jc w:val="center"/>
              <w:rPr>
                <w:sz w:val="20"/>
                <w:szCs w:val="20"/>
              </w:rPr>
            </w:pPr>
            <w:r w:rsidRPr="004844FC">
              <w:rPr>
                <w:sz w:val="20"/>
                <w:szCs w:val="20"/>
              </w:rPr>
              <w:t>0,253</w:t>
            </w:r>
          </w:p>
        </w:tc>
      </w:tr>
      <w:tr w:rsidR="004844FC" w:rsidRPr="004844FC" w14:paraId="6D232A0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4ADF48"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964B7ED"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27F0F915"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6290696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2784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0F5F46"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54C6E3EF" w14:textId="77777777" w:rsidR="004844FC" w:rsidRPr="004844FC" w:rsidRDefault="004844FC" w:rsidP="004844FC">
            <w:pPr>
              <w:jc w:val="center"/>
              <w:rPr>
                <w:sz w:val="20"/>
                <w:szCs w:val="20"/>
              </w:rPr>
            </w:pPr>
            <w:r w:rsidRPr="004844FC">
              <w:rPr>
                <w:sz w:val="20"/>
                <w:szCs w:val="20"/>
              </w:rPr>
              <w:t>0,253</w:t>
            </w:r>
          </w:p>
        </w:tc>
      </w:tr>
      <w:tr w:rsidR="004844FC" w:rsidRPr="004844FC" w14:paraId="66D8AC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1139F1"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4E8D142"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12B08A73"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19BC1D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C347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8F8216"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227E6AEC" w14:textId="77777777" w:rsidR="004844FC" w:rsidRPr="004844FC" w:rsidRDefault="004844FC" w:rsidP="004844FC">
            <w:pPr>
              <w:jc w:val="center"/>
              <w:rPr>
                <w:sz w:val="20"/>
                <w:szCs w:val="20"/>
              </w:rPr>
            </w:pPr>
            <w:r w:rsidRPr="004844FC">
              <w:rPr>
                <w:sz w:val="20"/>
                <w:szCs w:val="20"/>
              </w:rPr>
              <w:t>0,253</w:t>
            </w:r>
          </w:p>
        </w:tc>
      </w:tr>
      <w:tr w:rsidR="004844FC" w:rsidRPr="004844FC" w14:paraId="34B2CE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6E43EF"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E30E0C6"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542BC134"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2D9FC7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AF8A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70BD80"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72229B75" w14:textId="77777777" w:rsidR="004844FC" w:rsidRPr="004844FC" w:rsidRDefault="004844FC" w:rsidP="004844FC">
            <w:pPr>
              <w:jc w:val="center"/>
              <w:rPr>
                <w:sz w:val="20"/>
                <w:szCs w:val="20"/>
              </w:rPr>
            </w:pPr>
            <w:r w:rsidRPr="004844FC">
              <w:rPr>
                <w:sz w:val="20"/>
                <w:szCs w:val="20"/>
              </w:rPr>
              <w:t>0,253</w:t>
            </w:r>
          </w:p>
        </w:tc>
      </w:tr>
      <w:tr w:rsidR="004844FC" w:rsidRPr="004844FC" w14:paraId="30C1B34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973D42"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715EED6"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0F7843C3"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13CC56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168B6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EDDACE"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57F0177B" w14:textId="77777777" w:rsidR="004844FC" w:rsidRPr="004844FC" w:rsidRDefault="004844FC" w:rsidP="004844FC">
            <w:pPr>
              <w:jc w:val="center"/>
              <w:rPr>
                <w:sz w:val="20"/>
                <w:szCs w:val="20"/>
              </w:rPr>
            </w:pPr>
            <w:r w:rsidRPr="004844FC">
              <w:rPr>
                <w:sz w:val="20"/>
                <w:szCs w:val="20"/>
              </w:rPr>
              <w:t>0,253</w:t>
            </w:r>
          </w:p>
        </w:tc>
      </w:tr>
      <w:tr w:rsidR="004844FC" w:rsidRPr="004844FC" w14:paraId="09962D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06C232"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854BC20"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55C1E7CC"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0AE664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ADA26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3C80C4"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6724CB3F" w14:textId="77777777" w:rsidR="004844FC" w:rsidRPr="004844FC" w:rsidRDefault="004844FC" w:rsidP="004844FC">
            <w:pPr>
              <w:jc w:val="center"/>
              <w:rPr>
                <w:sz w:val="20"/>
                <w:szCs w:val="20"/>
              </w:rPr>
            </w:pPr>
            <w:r w:rsidRPr="004844FC">
              <w:rPr>
                <w:sz w:val="20"/>
                <w:szCs w:val="20"/>
              </w:rPr>
              <w:t>0,253</w:t>
            </w:r>
          </w:p>
        </w:tc>
      </w:tr>
      <w:tr w:rsidR="004844FC" w:rsidRPr="004844FC" w14:paraId="42011A2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5838AE"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08365DF"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1BE7DCC1"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290C89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F7F5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9864EF"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2864E710" w14:textId="77777777" w:rsidR="004844FC" w:rsidRPr="004844FC" w:rsidRDefault="004844FC" w:rsidP="004844FC">
            <w:pPr>
              <w:jc w:val="center"/>
              <w:rPr>
                <w:sz w:val="20"/>
                <w:szCs w:val="20"/>
              </w:rPr>
            </w:pPr>
            <w:r w:rsidRPr="004844FC">
              <w:rPr>
                <w:sz w:val="20"/>
                <w:szCs w:val="20"/>
              </w:rPr>
              <w:t>0,253</w:t>
            </w:r>
          </w:p>
        </w:tc>
      </w:tr>
      <w:tr w:rsidR="004844FC" w:rsidRPr="004844FC" w14:paraId="09FD124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55B6CB"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5652550C"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2F959C41"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19983CD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63963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85C094"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31399B06" w14:textId="77777777" w:rsidR="004844FC" w:rsidRPr="004844FC" w:rsidRDefault="004844FC" w:rsidP="004844FC">
            <w:pPr>
              <w:jc w:val="center"/>
              <w:rPr>
                <w:sz w:val="20"/>
                <w:szCs w:val="20"/>
              </w:rPr>
            </w:pPr>
            <w:r w:rsidRPr="004844FC">
              <w:rPr>
                <w:sz w:val="20"/>
                <w:szCs w:val="20"/>
              </w:rPr>
              <w:t>0,253</w:t>
            </w:r>
          </w:p>
        </w:tc>
      </w:tr>
      <w:tr w:rsidR="004844FC" w:rsidRPr="004844FC" w14:paraId="70B5251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B422D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5A8CABD"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7767ACB"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075198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4826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EB9EC6"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4C36E327" w14:textId="77777777" w:rsidR="004844FC" w:rsidRPr="004844FC" w:rsidRDefault="004844FC" w:rsidP="004844FC">
            <w:pPr>
              <w:jc w:val="center"/>
              <w:rPr>
                <w:sz w:val="20"/>
                <w:szCs w:val="20"/>
              </w:rPr>
            </w:pPr>
            <w:r w:rsidRPr="004844FC">
              <w:rPr>
                <w:sz w:val="20"/>
                <w:szCs w:val="20"/>
              </w:rPr>
              <w:t>0,253</w:t>
            </w:r>
          </w:p>
        </w:tc>
      </w:tr>
      <w:tr w:rsidR="004844FC" w:rsidRPr="004844FC" w14:paraId="75F654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5D8A1F"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F88B747"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4AEC0DE9"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CDE8B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A5D7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36A059"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2BB265C1" w14:textId="77777777" w:rsidR="004844FC" w:rsidRPr="004844FC" w:rsidRDefault="004844FC" w:rsidP="004844FC">
            <w:pPr>
              <w:jc w:val="center"/>
              <w:rPr>
                <w:sz w:val="20"/>
                <w:szCs w:val="20"/>
              </w:rPr>
            </w:pPr>
            <w:r w:rsidRPr="004844FC">
              <w:rPr>
                <w:sz w:val="20"/>
                <w:szCs w:val="20"/>
              </w:rPr>
              <w:t>0,253</w:t>
            </w:r>
          </w:p>
        </w:tc>
      </w:tr>
      <w:tr w:rsidR="004844FC" w:rsidRPr="004844FC" w14:paraId="15087A3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111BF0"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96966EE"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3B9EA0C3"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4F8A2C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E1193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91B63E"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410918C8" w14:textId="77777777" w:rsidR="004844FC" w:rsidRPr="004844FC" w:rsidRDefault="004844FC" w:rsidP="004844FC">
            <w:pPr>
              <w:jc w:val="center"/>
              <w:rPr>
                <w:sz w:val="20"/>
                <w:szCs w:val="20"/>
              </w:rPr>
            </w:pPr>
            <w:r w:rsidRPr="004844FC">
              <w:rPr>
                <w:sz w:val="20"/>
                <w:szCs w:val="20"/>
              </w:rPr>
              <w:t>0,253</w:t>
            </w:r>
          </w:p>
        </w:tc>
      </w:tr>
      <w:tr w:rsidR="004844FC" w:rsidRPr="004844FC" w14:paraId="410FA2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4637E0"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7DDA4B50"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3A882C15"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150FF5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5A45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35FA2F"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2BCBB5F1" w14:textId="77777777" w:rsidR="004844FC" w:rsidRPr="004844FC" w:rsidRDefault="004844FC" w:rsidP="004844FC">
            <w:pPr>
              <w:jc w:val="center"/>
              <w:rPr>
                <w:sz w:val="20"/>
                <w:szCs w:val="20"/>
              </w:rPr>
            </w:pPr>
            <w:r w:rsidRPr="004844FC">
              <w:rPr>
                <w:sz w:val="20"/>
                <w:szCs w:val="20"/>
              </w:rPr>
              <w:t>0,253</w:t>
            </w:r>
          </w:p>
        </w:tc>
      </w:tr>
      <w:tr w:rsidR="004844FC" w:rsidRPr="004844FC" w14:paraId="589632E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D48C06"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80C8B88"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4451D9F1"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1322BDD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DA431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4C9C99"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0C209238" w14:textId="77777777" w:rsidR="004844FC" w:rsidRPr="004844FC" w:rsidRDefault="004844FC" w:rsidP="004844FC">
            <w:pPr>
              <w:jc w:val="center"/>
              <w:rPr>
                <w:sz w:val="20"/>
                <w:szCs w:val="20"/>
              </w:rPr>
            </w:pPr>
            <w:r w:rsidRPr="004844FC">
              <w:rPr>
                <w:sz w:val="20"/>
                <w:szCs w:val="20"/>
              </w:rPr>
              <w:t>0,253</w:t>
            </w:r>
          </w:p>
        </w:tc>
      </w:tr>
      <w:tr w:rsidR="004844FC" w:rsidRPr="004844FC" w14:paraId="33C0C3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2BA97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71173D4"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039562F0"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150139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FF13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8C18F8"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57A6C42C" w14:textId="77777777" w:rsidR="004844FC" w:rsidRPr="004844FC" w:rsidRDefault="004844FC" w:rsidP="004844FC">
            <w:pPr>
              <w:jc w:val="center"/>
              <w:rPr>
                <w:sz w:val="20"/>
                <w:szCs w:val="20"/>
              </w:rPr>
            </w:pPr>
            <w:r w:rsidRPr="004844FC">
              <w:rPr>
                <w:sz w:val="20"/>
                <w:szCs w:val="20"/>
              </w:rPr>
              <w:t>0,253</w:t>
            </w:r>
          </w:p>
        </w:tc>
      </w:tr>
      <w:tr w:rsidR="004844FC" w:rsidRPr="004844FC" w14:paraId="0E5B46B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100E81"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4091592"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7B8D7068"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7C1E34F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E3239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D8A6A0"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7B7D3B5D" w14:textId="77777777" w:rsidR="004844FC" w:rsidRPr="004844FC" w:rsidRDefault="004844FC" w:rsidP="004844FC">
            <w:pPr>
              <w:jc w:val="center"/>
              <w:rPr>
                <w:sz w:val="20"/>
                <w:szCs w:val="20"/>
              </w:rPr>
            </w:pPr>
            <w:r w:rsidRPr="004844FC">
              <w:rPr>
                <w:sz w:val="20"/>
                <w:szCs w:val="20"/>
              </w:rPr>
              <w:t>0,253</w:t>
            </w:r>
          </w:p>
        </w:tc>
      </w:tr>
      <w:tr w:rsidR="004844FC" w:rsidRPr="004844FC" w14:paraId="2C1E8FB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B48B8F"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F5AC5D0"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6863A6BC"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520062E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DEDAE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80EFD1"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387CF061" w14:textId="77777777" w:rsidR="004844FC" w:rsidRPr="004844FC" w:rsidRDefault="004844FC" w:rsidP="004844FC">
            <w:pPr>
              <w:jc w:val="center"/>
              <w:rPr>
                <w:sz w:val="20"/>
                <w:szCs w:val="20"/>
              </w:rPr>
            </w:pPr>
            <w:r w:rsidRPr="004844FC">
              <w:rPr>
                <w:sz w:val="20"/>
                <w:szCs w:val="20"/>
              </w:rPr>
              <w:t>0,253</w:t>
            </w:r>
          </w:p>
        </w:tc>
      </w:tr>
      <w:tr w:rsidR="004844FC" w:rsidRPr="004844FC" w14:paraId="3EFDBF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7BDDC2"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9F72E7F"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2ABFA1DE"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14B1926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4B0BB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0DDE40"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74140481" w14:textId="77777777" w:rsidR="004844FC" w:rsidRPr="004844FC" w:rsidRDefault="004844FC" w:rsidP="004844FC">
            <w:pPr>
              <w:jc w:val="center"/>
              <w:rPr>
                <w:sz w:val="20"/>
                <w:szCs w:val="20"/>
              </w:rPr>
            </w:pPr>
            <w:r w:rsidRPr="004844FC">
              <w:rPr>
                <w:sz w:val="20"/>
                <w:szCs w:val="20"/>
              </w:rPr>
              <w:t>0,253</w:t>
            </w:r>
          </w:p>
        </w:tc>
      </w:tr>
      <w:tr w:rsidR="004844FC" w:rsidRPr="004844FC" w14:paraId="2CDBDC9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991433"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6A8B481"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012199C0"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011408E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A681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D337AD"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100BB999" w14:textId="77777777" w:rsidR="004844FC" w:rsidRPr="004844FC" w:rsidRDefault="004844FC" w:rsidP="004844FC">
            <w:pPr>
              <w:jc w:val="center"/>
              <w:rPr>
                <w:sz w:val="20"/>
                <w:szCs w:val="20"/>
              </w:rPr>
            </w:pPr>
            <w:r w:rsidRPr="004844FC">
              <w:rPr>
                <w:sz w:val="20"/>
                <w:szCs w:val="20"/>
              </w:rPr>
              <w:t>0,253</w:t>
            </w:r>
          </w:p>
        </w:tc>
      </w:tr>
      <w:tr w:rsidR="004844FC" w:rsidRPr="004844FC" w14:paraId="24B224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A9E3E0"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597AE23"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37006389"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24F74B0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06E1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0F6D26"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4FDB21F2" w14:textId="77777777" w:rsidR="004844FC" w:rsidRPr="004844FC" w:rsidRDefault="004844FC" w:rsidP="004844FC">
            <w:pPr>
              <w:jc w:val="center"/>
              <w:rPr>
                <w:sz w:val="20"/>
                <w:szCs w:val="20"/>
              </w:rPr>
            </w:pPr>
            <w:r w:rsidRPr="004844FC">
              <w:rPr>
                <w:sz w:val="20"/>
                <w:szCs w:val="20"/>
              </w:rPr>
              <w:t>0,253</w:t>
            </w:r>
          </w:p>
        </w:tc>
      </w:tr>
      <w:tr w:rsidR="004844FC" w:rsidRPr="004844FC" w14:paraId="1168108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263F5C"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3599387"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6E7D531E"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58EAA5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CDA6F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8A8874"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35A18B41" w14:textId="77777777" w:rsidR="004844FC" w:rsidRPr="004844FC" w:rsidRDefault="004844FC" w:rsidP="004844FC">
            <w:pPr>
              <w:jc w:val="center"/>
              <w:rPr>
                <w:sz w:val="20"/>
                <w:szCs w:val="20"/>
              </w:rPr>
            </w:pPr>
            <w:r w:rsidRPr="004844FC">
              <w:rPr>
                <w:sz w:val="20"/>
                <w:szCs w:val="20"/>
              </w:rPr>
              <w:t>0,253</w:t>
            </w:r>
          </w:p>
        </w:tc>
      </w:tr>
      <w:tr w:rsidR="004844FC" w:rsidRPr="004844FC" w14:paraId="091BD95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4F1C07"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5F32497"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6BCF8BD8"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1434D94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7F48C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182D60"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0A917400" w14:textId="77777777" w:rsidR="004844FC" w:rsidRPr="004844FC" w:rsidRDefault="004844FC" w:rsidP="004844FC">
            <w:pPr>
              <w:jc w:val="center"/>
              <w:rPr>
                <w:sz w:val="20"/>
                <w:szCs w:val="20"/>
              </w:rPr>
            </w:pPr>
            <w:r w:rsidRPr="004844FC">
              <w:rPr>
                <w:sz w:val="20"/>
                <w:szCs w:val="20"/>
              </w:rPr>
              <w:t>0,253</w:t>
            </w:r>
          </w:p>
        </w:tc>
      </w:tr>
      <w:tr w:rsidR="004844FC" w:rsidRPr="004844FC" w14:paraId="3D7980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6E11C3"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5AC24ED"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6811960D"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05B657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4B71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4D60E9" w14:textId="77777777" w:rsidR="004844FC" w:rsidRPr="004844FC" w:rsidRDefault="004844FC" w:rsidP="004844FC">
            <w:pPr>
              <w:jc w:val="center"/>
              <w:rPr>
                <w:sz w:val="20"/>
                <w:szCs w:val="20"/>
              </w:rPr>
            </w:pPr>
            <w:r w:rsidRPr="004844FC">
              <w:rPr>
                <w:sz w:val="20"/>
                <w:szCs w:val="20"/>
              </w:rPr>
              <w:t>226,90</w:t>
            </w:r>
          </w:p>
        </w:tc>
        <w:tc>
          <w:tcPr>
            <w:tcW w:w="1900" w:type="dxa"/>
            <w:tcBorders>
              <w:top w:val="nil"/>
              <w:left w:val="nil"/>
              <w:bottom w:val="single" w:sz="4" w:space="0" w:color="auto"/>
              <w:right w:val="single" w:sz="4" w:space="0" w:color="auto"/>
            </w:tcBorders>
            <w:shd w:val="clear" w:color="auto" w:fill="auto"/>
            <w:noWrap/>
            <w:vAlign w:val="center"/>
            <w:hideMark/>
          </w:tcPr>
          <w:p w14:paraId="4F8BB3B2" w14:textId="77777777" w:rsidR="004844FC" w:rsidRPr="004844FC" w:rsidRDefault="004844FC" w:rsidP="004844FC">
            <w:pPr>
              <w:jc w:val="center"/>
              <w:rPr>
                <w:sz w:val="20"/>
                <w:szCs w:val="20"/>
              </w:rPr>
            </w:pPr>
            <w:r w:rsidRPr="004844FC">
              <w:rPr>
                <w:sz w:val="20"/>
                <w:szCs w:val="20"/>
              </w:rPr>
              <w:t>0,253</w:t>
            </w:r>
          </w:p>
        </w:tc>
      </w:tr>
      <w:tr w:rsidR="004844FC" w:rsidRPr="004844FC" w14:paraId="7C1FEB2E"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23609" w14:textId="77777777" w:rsidR="004844FC" w:rsidRPr="004844FC" w:rsidRDefault="004844FC" w:rsidP="004844FC">
            <w:pPr>
              <w:jc w:val="center"/>
              <w:rPr>
                <w:color w:val="000000"/>
                <w:sz w:val="20"/>
                <w:szCs w:val="20"/>
              </w:rPr>
            </w:pPr>
            <w:r w:rsidRPr="004844FC">
              <w:rPr>
                <w:color w:val="000000"/>
                <w:sz w:val="20"/>
                <w:szCs w:val="20"/>
              </w:rPr>
              <w:t>ВК Чусовская, 27 (ул. Чусовская, 27): ЕТО №01-3 - ПАО «Т Плюс»</w:t>
            </w:r>
          </w:p>
        </w:tc>
      </w:tr>
      <w:tr w:rsidR="004844FC" w:rsidRPr="004844FC" w14:paraId="1A0BF8A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8E43E9"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FD039C1"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244818C"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92AA8E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49FA0D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AE9D436"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377EE460" w14:textId="77777777" w:rsidR="004844FC" w:rsidRPr="004844FC" w:rsidRDefault="004844FC" w:rsidP="004844FC">
            <w:pPr>
              <w:jc w:val="center"/>
              <w:rPr>
                <w:sz w:val="20"/>
                <w:szCs w:val="20"/>
              </w:rPr>
            </w:pPr>
            <w:r w:rsidRPr="004844FC">
              <w:rPr>
                <w:sz w:val="20"/>
                <w:szCs w:val="20"/>
              </w:rPr>
              <w:t>0,043</w:t>
            </w:r>
          </w:p>
        </w:tc>
      </w:tr>
      <w:tr w:rsidR="004844FC" w:rsidRPr="004844FC" w14:paraId="73CBB1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4F57AA"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76E300A7"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7D9CF615"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99987B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F8CD6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0ECB24D"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3380EB32" w14:textId="77777777" w:rsidR="004844FC" w:rsidRPr="004844FC" w:rsidRDefault="004844FC" w:rsidP="004844FC">
            <w:pPr>
              <w:jc w:val="center"/>
              <w:rPr>
                <w:sz w:val="20"/>
                <w:szCs w:val="20"/>
              </w:rPr>
            </w:pPr>
            <w:r w:rsidRPr="004844FC">
              <w:rPr>
                <w:sz w:val="20"/>
                <w:szCs w:val="20"/>
              </w:rPr>
              <w:t>0,043</w:t>
            </w:r>
          </w:p>
        </w:tc>
      </w:tr>
      <w:tr w:rsidR="004844FC" w:rsidRPr="004844FC" w14:paraId="7CAF4F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77DBB3"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5934430F"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44FD78E8"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B1429A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8FEA6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F20445D"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03EB808D" w14:textId="77777777" w:rsidR="004844FC" w:rsidRPr="004844FC" w:rsidRDefault="004844FC" w:rsidP="004844FC">
            <w:pPr>
              <w:jc w:val="center"/>
              <w:rPr>
                <w:sz w:val="20"/>
                <w:szCs w:val="20"/>
              </w:rPr>
            </w:pPr>
            <w:r w:rsidRPr="004844FC">
              <w:rPr>
                <w:sz w:val="20"/>
                <w:szCs w:val="20"/>
              </w:rPr>
              <w:t>0,043</w:t>
            </w:r>
          </w:p>
        </w:tc>
      </w:tr>
      <w:tr w:rsidR="004844FC" w:rsidRPr="004844FC" w14:paraId="4AA1C0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93713B"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6F6BE7A1"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19A20DCB"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78F7D36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76DCA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FBEDC7"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63DDAF7A" w14:textId="77777777" w:rsidR="004844FC" w:rsidRPr="004844FC" w:rsidRDefault="004844FC" w:rsidP="004844FC">
            <w:pPr>
              <w:jc w:val="center"/>
              <w:rPr>
                <w:sz w:val="20"/>
                <w:szCs w:val="20"/>
              </w:rPr>
            </w:pPr>
            <w:r w:rsidRPr="004844FC">
              <w:rPr>
                <w:sz w:val="20"/>
                <w:szCs w:val="20"/>
              </w:rPr>
              <w:t>0,043</w:t>
            </w:r>
          </w:p>
        </w:tc>
      </w:tr>
      <w:tr w:rsidR="004844FC" w:rsidRPr="004844FC" w14:paraId="0747F0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5EE42B"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65641AAA"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4C5FCBD1"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121AE5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E3FBE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144A06B"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00CB033D" w14:textId="77777777" w:rsidR="004844FC" w:rsidRPr="004844FC" w:rsidRDefault="004844FC" w:rsidP="004844FC">
            <w:pPr>
              <w:jc w:val="center"/>
              <w:rPr>
                <w:sz w:val="20"/>
                <w:szCs w:val="20"/>
              </w:rPr>
            </w:pPr>
            <w:r w:rsidRPr="004844FC">
              <w:rPr>
                <w:sz w:val="20"/>
                <w:szCs w:val="20"/>
              </w:rPr>
              <w:t>0,043</w:t>
            </w:r>
          </w:p>
        </w:tc>
      </w:tr>
      <w:tr w:rsidR="004844FC" w:rsidRPr="004844FC" w14:paraId="7BB9EAF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F0F101"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4F5AB613"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6607DF20"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5707C1D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A5230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3EE63E"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5113B2A9" w14:textId="77777777" w:rsidR="004844FC" w:rsidRPr="004844FC" w:rsidRDefault="004844FC" w:rsidP="004844FC">
            <w:pPr>
              <w:jc w:val="center"/>
              <w:rPr>
                <w:sz w:val="20"/>
                <w:szCs w:val="20"/>
              </w:rPr>
            </w:pPr>
            <w:r w:rsidRPr="004844FC">
              <w:rPr>
                <w:sz w:val="20"/>
                <w:szCs w:val="20"/>
              </w:rPr>
              <w:t>0,043</w:t>
            </w:r>
          </w:p>
        </w:tc>
      </w:tr>
      <w:tr w:rsidR="004844FC" w:rsidRPr="004844FC" w14:paraId="25E696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76E875"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3AC0A04E"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0AD294F9"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4BA9D69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9B542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F80D18"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791B4302" w14:textId="77777777" w:rsidR="004844FC" w:rsidRPr="004844FC" w:rsidRDefault="004844FC" w:rsidP="004844FC">
            <w:pPr>
              <w:jc w:val="center"/>
              <w:rPr>
                <w:sz w:val="20"/>
                <w:szCs w:val="20"/>
              </w:rPr>
            </w:pPr>
            <w:r w:rsidRPr="004844FC">
              <w:rPr>
                <w:sz w:val="20"/>
                <w:szCs w:val="20"/>
              </w:rPr>
              <w:t>0,043</w:t>
            </w:r>
          </w:p>
        </w:tc>
      </w:tr>
      <w:tr w:rsidR="004844FC" w:rsidRPr="004844FC" w14:paraId="76712F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1ACB02"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10EABCBC"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185723D5"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62066A4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2940E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AC90F9"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3F42883C" w14:textId="77777777" w:rsidR="004844FC" w:rsidRPr="004844FC" w:rsidRDefault="004844FC" w:rsidP="004844FC">
            <w:pPr>
              <w:jc w:val="center"/>
              <w:rPr>
                <w:sz w:val="20"/>
                <w:szCs w:val="20"/>
              </w:rPr>
            </w:pPr>
            <w:r w:rsidRPr="004844FC">
              <w:rPr>
                <w:sz w:val="20"/>
                <w:szCs w:val="20"/>
              </w:rPr>
              <w:t>0,043</w:t>
            </w:r>
          </w:p>
        </w:tc>
      </w:tr>
      <w:tr w:rsidR="004844FC" w:rsidRPr="004844FC" w14:paraId="41A2BF5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2D9E35"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41B44E0"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652E1552"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33F4E3B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D110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37274E8"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08FBDEE5" w14:textId="77777777" w:rsidR="004844FC" w:rsidRPr="004844FC" w:rsidRDefault="004844FC" w:rsidP="004844FC">
            <w:pPr>
              <w:jc w:val="center"/>
              <w:rPr>
                <w:sz w:val="20"/>
                <w:szCs w:val="20"/>
              </w:rPr>
            </w:pPr>
            <w:r w:rsidRPr="004844FC">
              <w:rPr>
                <w:sz w:val="20"/>
                <w:szCs w:val="20"/>
              </w:rPr>
              <w:t>0,043</w:t>
            </w:r>
          </w:p>
        </w:tc>
      </w:tr>
      <w:tr w:rsidR="004844FC" w:rsidRPr="004844FC" w14:paraId="48F8AE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93901A"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070BF5F6"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70E7A0E7"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0114A32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C3AB9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99AD72"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029FD69B" w14:textId="77777777" w:rsidR="004844FC" w:rsidRPr="004844FC" w:rsidRDefault="004844FC" w:rsidP="004844FC">
            <w:pPr>
              <w:jc w:val="center"/>
              <w:rPr>
                <w:sz w:val="20"/>
                <w:szCs w:val="20"/>
              </w:rPr>
            </w:pPr>
            <w:r w:rsidRPr="004844FC">
              <w:rPr>
                <w:sz w:val="20"/>
                <w:szCs w:val="20"/>
              </w:rPr>
              <w:t>0,043</w:t>
            </w:r>
          </w:p>
        </w:tc>
      </w:tr>
      <w:tr w:rsidR="004844FC" w:rsidRPr="004844FC" w14:paraId="52910B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4D6AEA"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400B37A6"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0962AE54"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29C689E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A473E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FFE2ADE"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54BF8653" w14:textId="77777777" w:rsidR="004844FC" w:rsidRPr="004844FC" w:rsidRDefault="004844FC" w:rsidP="004844FC">
            <w:pPr>
              <w:jc w:val="center"/>
              <w:rPr>
                <w:sz w:val="20"/>
                <w:szCs w:val="20"/>
              </w:rPr>
            </w:pPr>
            <w:r w:rsidRPr="004844FC">
              <w:rPr>
                <w:sz w:val="20"/>
                <w:szCs w:val="20"/>
              </w:rPr>
              <w:t>0,043</w:t>
            </w:r>
          </w:p>
        </w:tc>
      </w:tr>
      <w:tr w:rsidR="004844FC" w:rsidRPr="004844FC" w14:paraId="474D91B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7D7ACE"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5DCFC70"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69CD3917"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0114107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C9127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D5C8D4"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7186468D" w14:textId="77777777" w:rsidR="004844FC" w:rsidRPr="004844FC" w:rsidRDefault="004844FC" w:rsidP="004844FC">
            <w:pPr>
              <w:jc w:val="center"/>
              <w:rPr>
                <w:sz w:val="20"/>
                <w:szCs w:val="20"/>
              </w:rPr>
            </w:pPr>
            <w:r w:rsidRPr="004844FC">
              <w:rPr>
                <w:sz w:val="20"/>
                <w:szCs w:val="20"/>
              </w:rPr>
              <w:t>0,043</w:t>
            </w:r>
          </w:p>
        </w:tc>
      </w:tr>
      <w:tr w:rsidR="004844FC" w:rsidRPr="004844FC" w14:paraId="501A1D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DD366A"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127D34D0"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685FBACB"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B8DF68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3791C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DF647D"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5B1F0545" w14:textId="77777777" w:rsidR="004844FC" w:rsidRPr="004844FC" w:rsidRDefault="004844FC" w:rsidP="004844FC">
            <w:pPr>
              <w:jc w:val="center"/>
              <w:rPr>
                <w:sz w:val="20"/>
                <w:szCs w:val="20"/>
              </w:rPr>
            </w:pPr>
            <w:r w:rsidRPr="004844FC">
              <w:rPr>
                <w:sz w:val="20"/>
                <w:szCs w:val="20"/>
              </w:rPr>
              <w:t>0,043</w:t>
            </w:r>
          </w:p>
        </w:tc>
      </w:tr>
      <w:tr w:rsidR="004844FC" w:rsidRPr="004844FC" w14:paraId="3EAF80E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EF831B"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43855F93"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6EB07027"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01CB7BA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652CC3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17250EC"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79975BF3" w14:textId="77777777" w:rsidR="004844FC" w:rsidRPr="004844FC" w:rsidRDefault="004844FC" w:rsidP="004844FC">
            <w:pPr>
              <w:jc w:val="center"/>
              <w:rPr>
                <w:sz w:val="20"/>
                <w:szCs w:val="20"/>
              </w:rPr>
            </w:pPr>
            <w:r w:rsidRPr="004844FC">
              <w:rPr>
                <w:sz w:val="20"/>
                <w:szCs w:val="20"/>
              </w:rPr>
              <w:t>0,043</w:t>
            </w:r>
          </w:p>
        </w:tc>
      </w:tr>
      <w:tr w:rsidR="004844FC" w:rsidRPr="004844FC" w14:paraId="0ACAFA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F0C8B3"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4950705D"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2DF38B02"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7328A2C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FA222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FC4AD8"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1FD007E1" w14:textId="77777777" w:rsidR="004844FC" w:rsidRPr="004844FC" w:rsidRDefault="004844FC" w:rsidP="004844FC">
            <w:pPr>
              <w:jc w:val="center"/>
              <w:rPr>
                <w:sz w:val="20"/>
                <w:szCs w:val="20"/>
              </w:rPr>
            </w:pPr>
            <w:r w:rsidRPr="004844FC">
              <w:rPr>
                <w:sz w:val="20"/>
                <w:szCs w:val="20"/>
              </w:rPr>
              <w:t>0,043</w:t>
            </w:r>
          </w:p>
        </w:tc>
      </w:tr>
      <w:tr w:rsidR="004844FC" w:rsidRPr="004844FC" w14:paraId="483B109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ECC6CD"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41936543"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4EA09D6C"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02C4092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A023F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B908BCE"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53503CD8" w14:textId="77777777" w:rsidR="004844FC" w:rsidRPr="004844FC" w:rsidRDefault="004844FC" w:rsidP="004844FC">
            <w:pPr>
              <w:jc w:val="center"/>
              <w:rPr>
                <w:sz w:val="20"/>
                <w:szCs w:val="20"/>
              </w:rPr>
            </w:pPr>
            <w:r w:rsidRPr="004844FC">
              <w:rPr>
                <w:sz w:val="20"/>
                <w:szCs w:val="20"/>
              </w:rPr>
              <w:t>0,043</w:t>
            </w:r>
          </w:p>
        </w:tc>
      </w:tr>
      <w:tr w:rsidR="004844FC" w:rsidRPr="004844FC" w14:paraId="52C838D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F8872A"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056617F9"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38B26A66"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2FA894B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15DD2C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6CBD4B"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61A6B059" w14:textId="77777777" w:rsidR="004844FC" w:rsidRPr="004844FC" w:rsidRDefault="004844FC" w:rsidP="004844FC">
            <w:pPr>
              <w:jc w:val="center"/>
              <w:rPr>
                <w:sz w:val="20"/>
                <w:szCs w:val="20"/>
              </w:rPr>
            </w:pPr>
            <w:r w:rsidRPr="004844FC">
              <w:rPr>
                <w:sz w:val="20"/>
                <w:szCs w:val="20"/>
              </w:rPr>
              <w:t>0,043</w:t>
            </w:r>
          </w:p>
        </w:tc>
      </w:tr>
      <w:tr w:rsidR="004844FC" w:rsidRPr="004844FC" w14:paraId="1A01DD7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38BF1B"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2A086173"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1E8F4F2C"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7ADD0F0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9609F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08DF6F"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7F708095" w14:textId="77777777" w:rsidR="004844FC" w:rsidRPr="004844FC" w:rsidRDefault="004844FC" w:rsidP="004844FC">
            <w:pPr>
              <w:jc w:val="center"/>
              <w:rPr>
                <w:sz w:val="20"/>
                <w:szCs w:val="20"/>
              </w:rPr>
            </w:pPr>
            <w:r w:rsidRPr="004844FC">
              <w:rPr>
                <w:sz w:val="20"/>
                <w:szCs w:val="20"/>
              </w:rPr>
              <w:t>0,043</w:t>
            </w:r>
          </w:p>
        </w:tc>
      </w:tr>
      <w:tr w:rsidR="004844FC" w:rsidRPr="004844FC" w14:paraId="4681A0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9A42D9"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3D035B25"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44CC6BE3"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7153CE4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1EADA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F8AA5F"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14ACDC06" w14:textId="77777777" w:rsidR="004844FC" w:rsidRPr="004844FC" w:rsidRDefault="004844FC" w:rsidP="004844FC">
            <w:pPr>
              <w:jc w:val="center"/>
              <w:rPr>
                <w:sz w:val="20"/>
                <w:szCs w:val="20"/>
              </w:rPr>
            </w:pPr>
            <w:r w:rsidRPr="004844FC">
              <w:rPr>
                <w:sz w:val="20"/>
                <w:szCs w:val="20"/>
              </w:rPr>
              <w:t>0,043</w:t>
            </w:r>
          </w:p>
        </w:tc>
      </w:tr>
      <w:tr w:rsidR="004844FC" w:rsidRPr="004844FC" w14:paraId="2FBCF6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E5222D"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725D1F4A"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79865F54"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330406B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815A7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7765FC"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04905296" w14:textId="77777777" w:rsidR="004844FC" w:rsidRPr="004844FC" w:rsidRDefault="004844FC" w:rsidP="004844FC">
            <w:pPr>
              <w:jc w:val="center"/>
              <w:rPr>
                <w:sz w:val="20"/>
                <w:szCs w:val="20"/>
              </w:rPr>
            </w:pPr>
            <w:r w:rsidRPr="004844FC">
              <w:rPr>
                <w:sz w:val="20"/>
                <w:szCs w:val="20"/>
              </w:rPr>
              <w:t>0,043</w:t>
            </w:r>
          </w:p>
        </w:tc>
      </w:tr>
      <w:tr w:rsidR="004844FC" w:rsidRPr="004844FC" w14:paraId="22B51DA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45597A"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2286A6E4"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22BD3F30"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512DDD6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94289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E4FC39"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20ACDD5E" w14:textId="77777777" w:rsidR="004844FC" w:rsidRPr="004844FC" w:rsidRDefault="004844FC" w:rsidP="004844FC">
            <w:pPr>
              <w:jc w:val="center"/>
              <w:rPr>
                <w:sz w:val="20"/>
                <w:szCs w:val="20"/>
              </w:rPr>
            </w:pPr>
            <w:r w:rsidRPr="004844FC">
              <w:rPr>
                <w:sz w:val="20"/>
                <w:szCs w:val="20"/>
              </w:rPr>
              <w:t>0,043</w:t>
            </w:r>
          </w:p>
        </w:tc>
      </w:tr>
      <w:tr w:rsidR="004844FC" w:rsidRPr="004844FC" w14:paraId="609A6F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3EE2CA"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1C8F1A6E"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38F5A688"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43028E9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241E6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AE3094"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1D8A603B" w14:textId="77777777" w:rsidR="004844FC" w:rsidRPr="004844FC" w:rsidRDefault="004844FC" w:rsidP="004844FC">
            <w:pPr>
              <w:jc w:val="center"/>
              <w:rPr>
                <w:sz w:val="20"/>
                <w:szCs w:val="20"/>
              </w:rPr>
            </w:pPr>
            <w:r w:rsidRPr="004844FC">
              <w:rPr>
                <w:sz w:val="20"/>
                <w:szCs w:val="20"/>
              </w:rPr>
              <w:t>0,043</w:t>
            </w:r>
          </w:p>
        </w:tc>
      </w:tr>
      <w:tr w:rsidR="004844FC" w:rsidRPr="004844FC" w14:paraId="7F6766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ADD6B0"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B11EA5D"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2958D61E"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01AF8C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C6561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4E07C02"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03020430" w14:textId="77777777" w:rsidR="004844FC" w:rsidRPr="004844FC" w:rsidRDefault="004844FC" w:rsidP="004844FC">
            <w:pPr>
              <w:jc w:val="center"/>
              <w:rPr>
                <w:sz w:val="20"/>
                <w:szCs w:val="20"/>
              </w:rPr>
            </w:pPr>
            <w:r w:rsidRPr="004844FC">
              <w:rPr>
                <w:sz w:val="20"/>
                <w:szCs w:val="20"/>
              </w:rPr>
              <w:t>0,043</w:t>
            </w:r>
          </w:p>
        </w:tc>
      </w:tr>
      <w:tr w:rsidR="004844FC" w:rsidRPr="004844FC" w14:paraId="36B4C2A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D04367"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1CB6AA00"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26A484D7"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1088E07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18A73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2D5108D"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02E8C406" w14:textId="77777777" w:rsidR="004844FC" w:rsidRPr="004844FC" w:rsidRDefault="004844FC" w:rsidP="004844FC">
            <w:pPr>
              <w:jc w:val="center"/>
              <w:rPr>
                <w:sz w:val="20"/>
                <w:szCs w:val="20"/>
              </w:rPr>
            </w:pPr>
            <w:r w:rsidRPr="004844FC">
              <w:rPr>
                <w:sz w:val="20"/>
                <w:szCs w:val="20"/>
              </w:rPr>
              <w:t>0,043</w:t>
            </w:r>
          </w:p>
        </w:tc>
      </w:tr>
      <w:tr w:rsidR="004844FC" w:rsidRPr="004844FC" w14:paraId="5738563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9BEAB7"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2B8856DB"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2878EA60"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41C41E0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C17C8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D38D3A"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16DDD4C5" w14:textId="77777777" w:rsidR="004844FC" w:rsidRPr="004844FC" w:rsidRDefault="004844FC" w:rsidP="004844FC">
            <w:pPr>
              <w:jc w:val="center"/>
              <w:rPr>
                <w:sz w:val="20"/>
                <w:szCs w:val="20"/>
              </w:rPr>
            </w:pPr>
            <w:r w:rsidRPr="004844FC">
              <w:rPr>
                <w:sz w:val="20"/>
                <w:szCs w:val="20"/>
              </w:rPr>
              <w:t>0,043</w:t>
            </w:r>
          </w:p>
        </w:tc>
      </w:tr>
      <w:tr w:rsidR="004844FC" w:rsidRPr="004844FC" w14:paraId="43AB0C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507537"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4AD94C6"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223148F2"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57C83DA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F25CC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7DD2237"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29768A79" w14:textId="77777777" w:rsidR="004844FC" w:rsidRPr="004844FC" w:rsidRDefault="004844FC" w:rsidP="004844FC">
            <w:pPr>
              <w:jc w:val="center"/>
              <w:rPr>
                <w:sz w:val="20"/>
                <w:szCs w:val="20"/>
              </w:rPr>
            </w:pPr>
            <w:r w:rsidRPr="004844FC">
              <w:rPr>
                <w:sz w:val="20"/>
                <w:szCs w:val="20"/>
              </w:rPr>
              <w:t>0,043</w:t>
            </w:r>
          </w:p>
        </w:tc>
      </w:tr>
      <w:tr w:rsidR="004844FC" w:rsidRPr="004844FC" w14:paraId="4B1B1AB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080ACA"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392976A"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79C7818A"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75C188A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A3B8A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FEF6D47"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2F4026BE" w14:textId="77777777" w:rsidR="004844FC" w:rsidRPr="004844FC" w:rsidRDefault="004844FC" w:rsidP="004844FC">
            <w:pPr>
              <w:jc w:val="center"/>
              <w:rPr>
                <w:sz w:val="20"/>
                <w:szCs w:val="20"/>
              </w:rPr>
            </w:pPr>
            <w:r w:rsidRPr="004844FC">
              <w:rPr>
                <w:sz w:val="20"/>
                <w:szCs w:val="20"/>
              </w:rPr>
              <w:t>0,043</w:t>
            </w:r>
          </w:p>
        </w:tc>
      </w:tr>
      <w:tr w:rsidR="004844FC" w:rsidRPr="004844FC" w14:paraId="6FE84BF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DCDA8F"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58B9985C"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6316D74A"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7E4E11D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103F4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584129"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2AC8AED8" w14:textId="77777777" w:rsidR="004844FC" w:rsidRPr="004844FC" w:rsidRDefault="004844FC" w:rsidP="004844FC">
            <w:pPr>
              <w:jc w:val="center"/>
              <w:rPr>
                <w:sz w:val="20"/>
                <w:szCs w:val="20"/>
              </w:rPr>
            </w:pPr>
            <w:r w:rsidRPr="004844FC">
              <w:rPr>
                <w:sz w:val="20"/>
                <w:szCs w:val="20"/>
              </w:rPr>
              <w:t>0,043</w:t>
            </w:r>
          </w:p>
        </w:tc>
      </w:tr>
      <w:tr w:rsidR="004844FC" w:rsidRPr="004844FC" w14:paraId="408EACB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B8199A"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ABB09FA"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547A9E46"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7F16D73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4A64F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113739"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46803C1B" w14:textId="77777777" w:rsidR="004844FC" w:rsidRPr="004844FC" w:rsidRDefault="004844FC" w:rsidP="004844FC">
            <w:pPr>
              <w:jc w:val="center"/>
              <w:rPr>
                <w:sz w:val="20"/>
                <w:szCs w:val="20"/>
              </w:rPr>
            </w:pPr>
            <w:r w:rsidRPr="004844FC">
              <w:rPr>
                <w:sz w:val="20"/>
                <w:szCs w:val="20"/>
              </w:rPr>
              <w:t>0,043</w:t>
            </w:r>
          </w:p>
        </w:tc>
      </w:tr>
      <w:tr w:rsidR="004844FC" w:rsidRPr="004844FC" w14:paraId="063BAE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845E84"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D2AC1B9"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2C56B2E5"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1519C91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455A2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49FF38B"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574ED484" w14:textId="77777777" w:rsidR="004844FC" w:rsidRPr="004844FC" w:rsidRDefault="004844FC" w:rsidP="004844FC">
            <w:pPr>
              <w:jc w:val="center"/>
              <w:rPr>
                <w:sz w:val="20"/>
                <w:szCs w:val="20"/>
              </w:rPr>
            </w:pPr>
            <w:r w:rsidRPr="004844FC">
              <w:rPr>
                <w:sz w:val="20"/>
                <w:szCs w:val="20"/>
              </w:rPr>
              <w:t>0,043</w:t>
            </w:r>
          </w:p>
        </w:tc>
      </w:tr>
      <w:tr w:rsidR="004844FC" w:rsidRPr="004844FC" w14:paraId="087957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A47F4A"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3B3FD78"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3B0FB84A"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651DC49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0C19F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54DFB24"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7BA8740F" w14:textId="77777777" w:rsidR="004844FC" w:rsidRPr="004844FC" w:rsidRDefault="004844FC" w:rsidP="004844FC">
            <w:pPr>
              <w:jc w:val="center"/>
              <w:rPr>
                <w:sz w:val="20"/>
                <w:szCs w:val="20"/>
              </w:rPr>
            </w:pPr>
            <w:r w:rsidRPr="004844FC">
              <w:rPr>
                <w:sz w:val="20"/>
                <w:szCs w:val="20"/>
              </w:rPr>
              <w:t>0,043</w:t>
            </w:r>
          </w:p>
        </w:tc>
      </w:tr>
      <w:tr w:rsidR="004844FC" w:rsidRPr="004844FC" w14:paraId="43A0AE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1C446C"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179A9D2"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337494D0"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1A7DB9E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514C5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DEB5687"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686346D1" w14:textId="77777777" w:rsidR="004844FC" w:rsidRPr="004844FC" w:rsidRDefault="004844FC" w:rsidP="004844FC">
            <w:pPr>
              <w:jc w:val="center"/>
              <w:rPr>
                <w:sz w:val="20"/>
                <w:szCs w:val="20"/>
              </w:rPr>
            </w:pPr>
            <w:r w:rsidRPr="004844FC">
              <w:rPr>
                <w:sz w:val="20"/>
                <w:szCs w:val="20"/>
              </w:rPr>
              <w:t>0,043</w:t>
            </w:r>
          </w:p>
        </w:tc>
      </w:tr>
      <w:tr w:rsidR="004844FC" w:rsidRPr="004844FC" w14:paraId="1DCE64A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56E1ED"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E25F95E"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1DC74CD"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2179944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3AE77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CDF752"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3E960F1B" w14:textId="77777777" w:rsidR="004844FC" w:rsidRPr="004844FC" w:rsidRDefault="004844FC" w:rsidP="004844FC">
            <w:pPr>
              <w:jc w:val="center"/>
              <w:rPr>
                <w:sz w:val="20"/>
                <w:szCs w:val="20"/>
              </w:rPr>
            </w:pPr>
            <w:r w:rsidRPr="004844FC">
              <w:rPr>
                <w:sz w:val="20"/>
                <w:szCs w:val="20"/>
              </w:rPr>
              <w:t>0,043</w:t>
            </w:r>
          </w:p>
        </w:tc>
      </w:tr>
      <w:tr w:rsidR="004844FC" w:rsidRPr="004844FC" w14:paraId="6D62347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F7954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226E3B7"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08FAC74A"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17BC13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3BBFB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36A92D"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4C04C0B8" w14:textId="77777777" w:rsidR="004844FC" w:rsidRPr="004844FC" w:rsidRDefault="004844FC" w:rsidP="004844FC">
            <w:pPr>
              <w:jc w:val="center"/>
              <w:rPr>
                <w:sz w:val="20"/>
                <w:szCs w:val="20"/>
              </w:rPr>
            </w:pPr>
            <w:r w:rsidRPr="004844FC">
              <w:rPr>
                <w:sz w:val="20"/>
                <w:szCs w:val="20"/>
              </w:rPr>
              <w:t>0,043</w:t>
            </w:r>
          </w:p>
        </w:tc>
      </w:tr>
      <w:tr w:rsidR="004844FC" w:rsidRPr="004844FC" w14:paraId="386255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84082E"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33AC139"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401392EE"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49F88B8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0D966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50D261"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62A3939A" w14:textId="77777777" w:rsidR="004844FC" w:rsidRPr="004844FC" w:rsidRDefault="004844FC" w:rsidP="004844FC">
            <w:pPr>
              <w:jc w:val="center"/>
              <w:rPr>
                <w:sz w:val="20"/>
                <w:szCs w:val="20"/>
              </w:rPr>
            </w:pPr>
            <w:r w:rsidRPr="004844FC">
              <w:rPr>
                <w:sz w:val="20"/>
                <w:szCs w:val="20"/>
              </w:rPr>
              <w:t>0,043</w:t>
            </w:r>
          </w:p>
        </w:tc>
      </w:tr>
      <w:tr w:rsidR="004844FC" w:rsidRPr="004844FC" w14:paraId="08048F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8692C1"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58B8B80D"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41799E91"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71C5045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43FAA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F4E245"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4D992A9C" w14:textId="77777777" w:rsidR="004844FC" w:rsidRPr="004844FC" w:rsidRDefault="004844FC" w:rsidP="004844FC">
            <w:pPr>
              <w:jc w:val="center"/>
              <w:rPr>
                <w:sz w:val="20"/>
                <w:szCs w:val="20"/>
              </w:rPr>
            </w:pPr>
            <w:r w:rsidRPr="004844FC">
              <w:rPr>
                <w:sz w:val="20"/>
                <w:szCs w:val="20"/>
              </w:rPr>
              <w:t>0,043</w:t>
            </w:r>
          </w:p>
        </w:tc>
      </w:tr>
      <w:tr w:rsidR="004844FC" w:rsidRPr="004844FC" w14:paraId="21BAC04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09699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E25B6F4"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77E87F56" w14:textId="77777777" w:rsidR="004844FC" w:rsidRPr="004844FC" w:rsidRDefault="004844FC" w:rsidP="004844FC">
            <w:pPr>
              <w:jc w:val="center"/>
              <w:rPr>
                <w:sz w:val="20"/>
                <w:szCs w:val="20"/>
              </w:rPr>
            </w:pPr>
            <w:r w:rsidRPr="004844FC">
              <w:rPr>
                <w:sz w:val="20"/>
                <w:szCs w:val="20"/>
              </w:rPr>
              <w:t>43,2</w:t>
            </w:r>
          </w:p>
        </w:tc>
        <w:tc>
          <w:tcPr>
            <w:tcW w:w="1900" w:type="dxa"/>
            <w:tcBorders>
              <w:top w:val="nil"/>
              <w:left w:val="nil"/>
              <w:bottom w:val="single" w:sz="4" w:space="0" w:color="auto"/>
              <w:right w:val="single" w:sz="4" w:space="0" w:color="auto"/>
            </w:tcBorders>
            <w:shd w:val="clear" w:color="auto" w:fill="auto"/>
            <w:noWrap/>
            <w:vAlign w:val="center"/>
            <w:hideMark/>
          </w:tcPr>
          <w:p w14:paraId="2D69F82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610DC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75AC545"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404E9519" w14:textId="77777777" w:rsidR="004844FC" w:rsidRPr="004844FC" w:rsidRDefault="004844FC" w:rsidP="004844FC">
            <w:pPr>
              <w:jc w:val="center"/>
              <w:rPr>
                <w:sz w:val="20"/>
                <w:szCs w:val="20"/>
              </w:rPr>
            </w:pPr>
            <w:r w:rsidRPr="004844FC">
              <w:rPr>
                <w:sz w:val="20"/>
                <w:szCs w:val="20"/>
              </w:rPr>
              <w:t>0,043</w:t>
            </w:r>
          </w:p>
        </w:tc>
      </w:tr>
      <w:tr w:rsidR="004844FC" w:rsidRPr="004844FC" w14:paraId="7F3D1EA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6FB96B"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D28EBE1"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45EDDE72" w14:textId="77777777" w:rsidR="004844FC" w:rsidRPr="004844FC" w:rsidRDefault="004844FC" w:rsidP="004844FC">
            <w:pPr>
              <w:jc w:val="center"/>
              <w:rPr>
                <w:sz w:val="20"/>
                <w:szCs w:val="20"/>
              </w:rPr>
            </w:pPr>
            <w:r w:rsidRPr="004844FC">
              <w:rPr>
                <w:sz w:val="20"/>
                <w:szCs w:val="20"/>
              </w:rPr>
              <w:t>43,4</w:t>
            </w:r>
          </w:p>
        </w:tc>
        <w:tc>
          <w:tcPr>
            <w:tcW w:w="1900" w:type="dxa"/>
            <w:tcBorders>
              <w:top w:val="nil"/>
              <w:left w:val="nil"/>
              <w:bottom w:val="single" w:sz="4" w:space="0" w:color="auto"/>
              <w:right w:val="single" w:sz="4" w:space="0" w:color="auto"/>
            </w:tcBorders>
            <w:shd w:val="clear" w:color="auto" w:fill="auto"/>
            <w:noWrap/>
            <w:vAlign w:val="center"/>
            <w:hideMark/>
          </w:tcPr>
          <w:p w14:paraId="517B8EB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1F9B8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9EBD6C"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6BD5AC3A" w14:textId="77777777" w:rsidR="004844FC" w:rsidRPr="004844FC" w:rsidRDefault="004844FC" w:rsidP="004844FC">
            <w:pPr>
              <w:jc w:val="center"/>
              <w:rPr>
                <w:sz w:val="20"/>
                <w:szCs w:val="20"/>
              </w:rPr>
            </w:pPr>
            <w:r w:rsidRPr="004844FC">
              <w:rPr>
                <w:sz w:val="20"/>
                <w:szCs w:val="20"/>
              </w:rPr>
              <w:t>0,043</w:t>
            </w:r>
          </w:p>
        </w:tc>
      </w:tr>
      <w:tr w:rsidR="004844FC" w:rsidRPr="004844FC" w14:paraId="3561E2E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CE2151"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CE11E3C"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3351964D" w14:textId="77777777" w:rsidR="004844FC" w:rsidRPr="004844FC" w:rsidRDefault="004844FC" w:rsidP="004844FC">
            <w:pPr>
              <w:jc w:val="center"/>
              <w:rPr>
                <w:sz w:val="20"/>
                <w:szCs w:val="20"/>
              </w:rPr>
            </w:pPr>
            <w:r w:rsidRPr="004844FC">
              <w:rPr>
                <w:sz w:val="20"/>
                <w:szCs w:val="20"/>
              </w:rPr>
              <w:t>43,6</w:t>
            </w:r>
          </w:p>
        </w:tc>
        <w:tc>
          <w:tcPr>
            <w:tcW w:w="1900" w:type="dxa"/>
            <w:tcBorders>
              <w:top w:val="nil"/>
              <w:left w:val="nil"/>
              <w:bottom w:val="single" w:sz="4" w:space="0" w:color="auto"/>
              <w:right w:val="single" w:sz="4" w:space="0" w:color="auto"/>
            </w:tcBorders>
            <w:shd w:val="clear" w:color="auto" w:fill="auto"/>
            <w:noWrap/>
            <w:vAlign w:val="center"/>
            <w:hideMark/>
          </w:tcPr>
          <w:p w14:paraId="5BFFCBC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39A04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C5CD54"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1F630920" w14:textId="77777777" w:rsidR="004844FC" w:rsidRPr="004844FC" w:rsidRDefault="004844FC" w:rsidP="004844FC">
            <w:pPr>
              <w:jc w:val="center"/>
              <w:rPr>
                <w:sz w:val="20"/>
                <w:szCs w:val="20"/>
              </w:rPr>
            </w:pPr>
            <w:r w:rsidRPr="004844FC">
              <w:rPr>
                <w:sz w:val="20"/>
                <w:szCs w:val="20"/>
              </w:rPr>
              <w:t>0,043</w:t>
            </w:r>
          </w:p>
        </w:tc>
      </w:tr>
      <w:tr w:rsidR="004844FC" w:rsidRPr="004844FC" w14:paraId="6E2BF7A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4A55F8"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9D0B85A"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673D2371" w14:textId="77777777" w:rsidR="004844FC" w:rsidRPr="004844FC" w:rsidRDefault="004844FC" w:rsidP="004844FC">
            <w:pPr>
              <w:jc w:val="center"/>
              <w:rPr>
                <w:sz w:val="20"/>
                <w:szCs w:val="20"/>
              </w:rPr>
            </w:pPr>
            <w:r w:rsidRPr="004844FC">
              <w:rPr>
                <w:sz w:val="20"/>
                <w:szCs w:val="20"/>
              </w:rPr>
              <w:t>43,9</w:t>
            </w:r>
          </w:p>
        </w:tc>
        <w:tc>
          <w:tcPr>
            <w:tcW w:w="1900" w:type="dxa"/>
            <w:tcBorders>
              <w:top w:val="nil"/>
              <w:left w:val="nil"/>
              <w:bottom w:val="single" w:sz="4" w:space="0" w:color="auto"/>
              <w:right w:val="single" w:sz="4" w:space="0" w:color="auto"/>
            </w:tcBorders>
            <w:shd w:val="clear" w:color="auto" w:fill="auto"/>
            <w:noWrap/>
            <w:vAlign w:val="center"/>
            <w:hideMark/>
          </w:tcPr>
          <w:p w14:paraId="2F85A29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BB03A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586CE45"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1FA3E8F0" w14:textId="77777777" w:rsidR="004844FC" w:rsidRPr="004844FC" w:rsidRDefault="004844FC" w:rsidP="004844FC">
            <w:pPr>
              <w:jc w:val="center"/>
              <w:rPr>
                <w:sz w:val="20"/>
                <w:szCs w:val="20"/>
              </w:rPr>
            </w:pPr>
            <w:r w:rsidRPr="004844FC">
              <w:rPr>
                <w:sz w:val="20"/>
                <w:szCs w:val="20"/>
              </w:rPr>
              <w:t>0,043</w:t>
            </w:r>
          </w:p>
        </w:tc>
      </w:tr>
      <w:tr w:rsidR="004844FC" w:rsidRPr="004844FC" w14:paraId="1AECB5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C9CCC4"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3C14D1B"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29B7A661"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0576991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DC475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A8FC90"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6FEE101A" w14:textId="77777777" w:rsidR="004844FC" w:rsidRPr="004844FC" w:rsidRDefault="004844FC" w:rsidP="004844FC">
            <w:pPr>
              <w:jc w:val="center"/>
              <w:rPr>
                <w:sz w:val="20"/>
                <w:szCs w:val="20"/>
              </w:rPr>
            </w:pPr>
            <w:r w:rsidRPr="004844FC">
              <w:rPr>
                <w:sz w:val="20"/>
                <w:szCs w:val="20"/>
              </w:rPr>
              <w:t>0,043</w:t>
            </w:r>
          </w:p>
        </w:tc>
      </w:tr>
      <w:tr w:rsidR="004844FC" w:rsidRPr="004844FC" w14:paraId="0366560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0CF28A"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9C141A5"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4600228B" w14:textId="77777777" w:rsidR="004844FC" w:rsidRPr="004844FC" w:rsidRDefault="004844FC" w:rsidP="004844FC">
            <w:pPr>
              <w:jc w:val="center"/>
              <w:rPr>
                <w:sz w:val="20"/>
                <w:szCs w:val="20"/>
              </w:rPr>
            </w:pPr>
            <w:r w:rsidRPr="004844FC">
              <w:rPr>
                <w:sz w:val="20"/>
                <w:szCs w:val="20"/>
              </w:rPr>
              <w:t>44,3</w:t>
            </w:r>
          </w:p>
        </w:tc>
        <w:tc>
          <w:tcPr>
            <w:tcW w:w="1900" w:type="dxa"/>
            <w:tcBorders>
              <w:top w:val="nil"/>
              <w:left w:val="nil"/>
              <w:bottom w:val="single" w:sz="4" w:space="0" w:color="auto"/>
              <w:right w:val="single" w:sz="4" w:space="0" w:color="auto"/>
            </w:tcBorders>
            <w:shd w:val="clear" w:color="auto" w:fill="auto"/>
            <w:noWrap/>
            <w:vAlign w:val="center"/>
            <w:hideMark/>
          </w:tcPr>
          <w:p w14:paraId="0E3A12E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F3EAA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7EE8FA"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2BBCC1DF" w14:textId="77777777" w:rsidR="004844FC" w:rsidRPr="004844FC" w:rsidRDefault="004844FC" w:rsidP="004844FC">
            <w:pPr>
              <w:jc w:val="center"/>
              <w:rPr>
                <w:sz w:val="20"/>
                <w:szCs w:val="20"/>
              </w:rPr>
            </w:pPr>
            <w:r w:rsidRPr="004844FC">
              <w:rPr>
                <w:sz w:val="20"/>
                <w:szCs w:val="20"/>
              </w:rPr>
              <w:t>0,043</w:t>
            </w:r>
          </w:p>
        </w:tc>
      </w:tr>
      <w:tr w:rsidR="004844FC" w:rsidRPr="004844FC" w14:paraId="55726A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FE8E4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BA5F850"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3933F4D2" w14:textId="77777777" w:rsidR="004844FC" w:rsidRPr="004844FC" w:rsidRDefault="004844FC" w:rsidP="004844FC">
            <w:pPr>
              <w:jc w:val="center"/>
              <w:rPr>
                <w:sz w:val="20"/>
                <w:szCs w:val="20"/>
              </w:rPr>
            </w:pPr>
            <w:r w:rsidRPr="004844FC">
              <w:rPr>
                <w:sz w:val="20"/>
                <w:szCs w:val="20"/>
              </w:rPr>
              <w:t>44,5</w:t>
            </w:r>
          </w:p>
        </w:tc>
        <w:tc>
          <w:tcPr>
            <w:tcW w:w="1900" w:type="dxa"/>
            <w:tcBorders>
              <w:top w:val="nil"/>
              <w:left w:val="nil"/>
              <w:bottom w:val="single" w:sz="4" w:space="0" w:color="auto"/>
              <w:right w:val="single" w:sz="4" w:space="0" w:color="auto"/>
            </w:tcBorders>
            <w:shd w:val="clear" w:color="auto" w:fill="auto"/>
            <w:noWrap/>
            <w:vAlign w:val="center"/>
            <w:hideMark/>
          </w:tcPr>
          <w:p w14:paraId="1943FB6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0F589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C71E21"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3CDBC070" w14:textId="77777777" w:rsidR="004844FC" w:rsidRPr="004844FC" w:rsidRDefault="004844FC" w:rsidP="004844FC">
            <w:pPr>
              <w:jc w:val="center"/>
              <w:rPr>
                <w:sz w:val="20"/>
                <w:szCs w:val="20"/>
              </w:rPr>
            </w:pPr>
            <w:r w:rsidRPr="004844FC">
              <w:rPr>
                <w:sz w:val="20"/>
                <w:szCs w:val="20"/>
              </w:rPr>
              <w:t>0,043</w:t>
            </w:r>
          </w:p>
        </w:tc>
      </w:tr>
      <w:tr w:rsidR="004844FC" w:rsidRPr="004844FC" w14:paraId="5E82C9E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6B5902"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E426C48"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4540D5BB" w14:textId="77777777" w:rsidR="004844FC" w:rsidRPr="004844FC" w:rsidRDefault="004844FC" w:rsidP="004844FC">
            <w:pPr>
              <w:jc w:val="center"/>
              <w:rPr>
                <w:sz w:val="20"/>
                <w:szCs w:val="20"/>
              </w:rPr>
            </w:pPr>
            <w:r w:rsidRPr="004844FC">
              <w:rPr>
                <w:sz w:val="20"/>
                <w:szCs w:val="20"/>
              </w:rPr>
              <w:t>44,8</w:t>
            </w:r>
          </w:p>
        </w:tc>
        <w:tc>
          <w:tcPr>
            <w:tcW w:w="1900" w:type="dxa"/>
            <w:tcBorders>
              <w:top w:val="nil"/>
              <w:left w:val="nil"/>
              <w:bottom w:val="single" w:sz="4" w:space="0" w:color="auto"/>
              <w:right w:val="single" w:sz="4" w:space="0" w:color="auto"/>
            </w:tcBorders>
            <w:shd w:val="clear" w:color="auto" w:fill="auto"/>
            <w:noWrap/>
            <w:vAlign w:val="center"/>
            <w:hideMark/>
          </w:tcPr>
          <w:p w14:paraId="63543D0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B6041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C6E7CE"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1FB78555" w14:textId="77777777" w:rsidR="004844FC" w:rsidRPr="004844FC" w:rsidRDefault="004844FC" w:rsidP="004844FC">
            <w:pPr>
              <w:jc w:val="center"/>
              <w:rPr>
                <w:sz w:val="20"/>
                <w:szCs w:val="20"/>
              </w:rPr>
            </w:pPr>
            <w:r w:rsidRPr="004844FC">
              <w:rPr>
                <w:sz w:val="20"/>
                <w:szCs w:val="20"/>
              </w:rPr>
              <w:t>0,043</w:t>
            </w:r>
          </w:p>
        </w:tc>
      </w:tr>
      <w:tr w:rsidR="004844FC" w:rsidRPr="004844FC" w14:paraId="4BB8CB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8842F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87EB3DC"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6FC6D17E"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95FAF0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CB95A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394B9C"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10168A00" w14:textId="77777777" w:rsidR="004844FC" w:rsidRPr="004844FC" w:rsidRDefault="004844FC" w:rsidP="004844FC">
            <w:pPr>
              <w:jc w:val="center"/>
              <w:rPr>
                <w:sz w:val="20"/>
                <w:szCs w:val="20"/>
              </w:rPr>
            </w:pPr>
            <w:r w:rsidRPr="004844FC">
              <w:rPr>
                <w:sz w:val="20"/>
                <w:szCs w:val="20"/>
              </w:rPr>
              <w:t>0,043</w:t>
            </w:r>
          </w:p>
        </w:tc>
      </w:tr>
      <w:tr w:rsidR="004844FC" w:rsidRPr="004844FC" w14:paraId="505F100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728B8D"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46049A8"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3CF69D08" w14:textId="77777777" w:rsidR="004844FC" w:rsidRPr="004844FC" w:rsidRDefault="004844FC" w:rsidP="004844FC">
            <w:pPr>
              <w:jc w:val="center"/>
              <w:rPr>
                <w:sz w:val="20"/>
                <w:szCs w:val="20"/>
              </w:rPr>
            </w:pPr>
            <w:r w:rsidRPr="004844FC">
              <w:rPr>
                <w:sz w:val="20"/>
                <w:szCs w:val="20"/>
              </w:rPr>
              <w:t>45,2</w:t>
            </w:r>
          </w:p>
        </w:tc>
        <w:tc>
          <w:tcPr>
            <w:tcW w:w="1900" w:type="dxa"/>
            <w:tcBorders>
              <w:top w:val="nil"/>
              <w:left w:val="nil"/>
              <w:bottom w:val="single" w:sz="4" w:space="0" w:color="auto"/>
              <w:right w:val="single" w:sz="4" w:space="0" w:color="auto"/>
            </w:tcBorders>
            <w:shd w:val="clear" w:color="auto" w:fill="auto"/>
            <w:noWrap/>
            <w:vAlign w:val="center"/>
            <w:hideMark/>
          </w:tcPr>
          <w:p w14:paraId="5BF2FE1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09BAE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454ED63" w14:textId="77777777" w:rsidR="004844FC" w:rsidRPr="004844FC" w:rsidRDefault="004844FC" w:rsidP="004844FC">
            <w:pPr>
              <w:jc w:val="center"/>
              <w:rPr>
                <w:sz w:val="20"/>
                <w:szCs w:val="20"/>
              </w:rPr>
            </w:pPr>
            <w:r w:rsidRPr="004844FC">
              <w:rPr>
                <w:sz w:val="20"/>
                <w:szCs w:val="20"/>
              </w:rPr>
              <w:t>37,95</w:t>
            </w:r>
          </w:p>
        </w:tc>
        <w:tc>
          <w:tcPr>
            <w:tcW w:w="1900" w:type="dxa"/>
            <w:tcBorders>
              <w:top w:val="nil"/>
              <w:left w:val="nil"/>
              <w:bottom w:val="single" w:sz="4" w:space="0" w:color="auto"/>
              <w:right w:val="single" w:sz="4" w:space="0" w:color="auto"/>
            </w:tcBorders>
            <w:shd w:val="clear" w:color="auto" w:fill="auto"/>
            <w:noWrap/>
            <w:vAlign w:val="center"/>
            <w:hideMark/>
          </w:tcPr>
          <w:p w14:paraId="5923E041" w14:textId="77777777" w:rsidR="004844FC" w:rsidRPr="004844FC" w:rsidRDefault="004844FC" w:rsidP="004844FC">
            <w:pPr>
              <w:jc w:val="center"/>
              <w:rPr>
                <w:sz w:val="20"/>
                <w:szCs w:val="20"/>
              </w:rPr>
            </w:pPr>
            <w:r w:rsidRPr="004844FC">
              <w:rPr>
                <w:sz w:val="20"/>
                <w:szCs w:val="20"/>
              </w:rPr>
              <w:t>0,043</w:t>
            </w:r>
          </w:p>
        </w:tc>
      </w:tr>
      <w:tr w:rsidR="004844FC" w:rsidRPr="004844FC" w14:paraId="3AD92717"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6C464" w14:textId="77777777" w:rsidR="004844FC" w:rsidRPr="004844FC" w:rsidRDefault="004844FC" w:rsidP="004844FC">
            <w:pPr>
              <w:jc w:val="center"/>
              <w:rPr>
                <w:color w:val="000000"/>
                <w:sz w:val="20"/>
                <w:szCs w:val="20"/>
              </w:rPr>
            </w:pPr>
            <w:r w:rsidRPr="004844FC">
              <w:rPr>
                <w:color w:val="000000"/>
                <w:sz w:val="20"/>
                <w:szCs w:val="20"/>
              </w:rPr>
              <w:t>ВК Искра (ул. Веденеева, 28): ЕТО №01-3 - ПАО «Т Плюс»</w:t>
            </w:r>
          </w:p>
        </w:tc>
      </w:tr>
      <w:tr w:rsidR="004844FC" w:rsidRPr="004844FC" w14:paraId="1BB1EE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BD7360"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9FFF16E"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6ADDF4B5" w14:textId="77777777" w:rsidR="004844FC" w:rsidRPr="004844FC" w:rsidRDefault="004844FC" w:rsidP="004844FC">
            <w:pPr>
              <w:jc w:val="center"/>
              <w:rPr>
                <w:sz w:val="20"/>
                <w:szCs w:val="20"/>
              </w:rPr>
            </w:pPr>
            <w:r w:rsidRPr="004844FC">
              <w:rPr>
                <w:sz w:val="20"/>
                <w:szCs w:val="20"/>
              </w:rPr>
              <w:t>67,0</w:t>
            </w:r>
          </w:p>
        </w:tc>
        <w:tc>
          <w:tcPr>
            <w:tcW w:w="1900" w:type="dxa"/>
            <w:tcBorders>
              <w:top w:val="nil"/>
              <w:left w:val="nil"/>
              <w:bottom w:val="single" w:sz="4" w:space="0" w:color="auto"/>
              <w:right w:val="single" w:sz="4" w:space="0" w:color="auto"/>
            </w:tcBorders>
            <w:shd w:val="clear" w:color="auto" w:fill="auto"/>
            <w:noWrap/>
            <w:vAlign w:val="center"/>
            <w:hideMark/>
          </w:tcPr>
          <w:p w14:paraId="6001A56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32948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17865B8"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42E30E8C" w14:textId="77777777" w:rsidR="004844FC" w:rsidRPr="004844FC" w:rsidRDefault="004844FC" w:rsidP="004844FC">
            <w:pPr>
              <w:jc w:val="center"/>
              <w:rPr>
                <w:sz w:val="20"/>
                <w:szCs w:val="20"/>
              </w:rPr>
            </w:pPr>
            <w:r w:rsidRPr="004844FC">
              <w:rPr>
                <w:sz w:val="20"/>
                <w:szCs w:val="20"/>
              </w:rPr>
              <w:t>1,527</w:t>
            </w:r>
          </w:p>
        </w:tc>
      </w:tr>
      <w:tr w:rsidR="004844FC" w:rsidRPr="004844FC" w14:paraId="65FF22D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12805D"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24D33F10"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57270308" w14:textId="77777777" w:rsidR="004844FC" w:rsidRPr="004844FC" w:rsidRDefault="004844FC" w:rsidP="004844FC">
            <w:pPr>
              <w:jc w:val="center"/>
              <w:rPr>
                <w:sz w:val="20"/>
                <w:szCs w:val="20"/>
              </w:rPr>
            </w:pPr>
            <w:r w:rsidRPr="004844FC">
              <w:rPr>
                <w:sz w:val="20"/>
                <w:szCs w:val="20"/>
              </w:rPr>
              <w:t>66,4</w:t>
            </w:r>
          </w:p>
        </w:tc>
        <w:tc>
          <w:tcPr>
            <w:tcW w:w="1900" w:type="dxa"/>
            <w:tcBorders>
              <w:top w:val="nil"/>
              <w:left w:val="nil"/>
              <w:bottom w:val="single" w:sz="4" w:space="0" w:color="auto"/>
              <w:right w:val="single" w:sz="4" w:space="0" w:color="auto"/>
            </w:tcBorders>
            <w:shd w:val="clear" w:color="auto" w:fill="auto"/>
            <w:noWrap/>
            <w:vAlign w:val="center"/>
            <w:hideMark/>
          </w:tcPr>
          <w:p w14:paraId="0EAC28E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AA7F2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DC2B4C"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6975C478" w14:textId="77777777" w:rsidR="004844FC" w:rsidRPr="004844FC" w:rsidRDefault="004844FC" w:rsidP="004844FC">
            <w:pPr>
              <w:jc w:val="center"/>
              <w:rPr>
                <w:sz w:val="20"/>
                <w:szCs w:val="20"/>
              </w:rPr>
            </w:pPr>
            <w:r w:rsidRPr="004844FC">
              <w:rPr>
                <w:sz w:val="20"/>
                <w:szCs w:val="20"/>
              </w:rPr>
              <w:t>1,527</w:t>
            </w:r>
          </w:p>
        </w:tc>
      </w:tr>
      <w:tr w:rsidR="004844FC" w:rsidRPr="004844FC" w14:paraId="48EDD0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E82D29"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711920F5"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6C125781" w14:textId="77777777" w:rsidR="004844FC" w:rsidRPr="004844FC" w:rsidRDefault="004844FC" w:rsidP="004844FC">
            <w:pPr>
              <w:jc w:val="center"/>
              <w:rPr>
                <w:sz w:val="20"/>
                <w:szCs w:val="20"/>
              </w:rPr>
            </w:pPr>
            <w:r w:rsidRPr="004844FC">
              <w:rPr>
                <w:sz w:val="20"/>
                <w:szCs w:val="20"/>
              </w:rPr>
              <w:t>65,7</w:t>
            </w:r>
          </w:p>
        </w:tc>
        <w:tc>
          <w:tcPr>
            <w:tcW w:w="1900" w:type="dxa"/>
            <w:tcBorders>
              <w:top w:val="nil"/>
              <w:left w:val="nil"/>
              <w:bottom w:val="single" w:sz="4" w:space="0" w:color="auto"/>
              <w:right w:val="single" w:sz="4" w:space="0" w:color="auto"/>
            </w:tcBorders>
            <w:shd w:val="clear" w:color="auto" w:fill="auto"/>
            <w:noWrap/>
            <w:vAlign w:val="center"/>
            <w:hideMark/>
          </w:tcPr>
          <w:p w14:paraId="16B3DD7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44AE0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ED3E236"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4199EB89" w14:textId="77777777" w:rsidR="004844FC" w:rsidRPr="004844FC" w:rsidRDefault="004844FC" w:rsidP="004844FC">
            <w:pPr>
              <w:jc w:val="center"/>
              <w:rPr>
                <w:sz w:val="20"/>
                <w:szCs w:val="20"/>
              </w:rPr>
            </w:pPr>
            <w:r w:rsidRPr="004844FC">
              <w:rPr>
                <w:sz w:val="20"/>
                <w:szCs w:val="20"/>
              </w:rPr>
              <w:t>1,527</w:t>
            </w:r>
          </w:p>
        </w:tc>
      </w:tr>
      <w:tr w:rsidR="004844FC" w:rsidRPr="004844FC" w14:paraId="2428224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5BB750"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67946681"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432D5906"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3DBD262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6E74E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48677C3"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45AD4B22" w14:textId="77777777" w:rsidR="004844FC" w:rsidRPr="004844FC" w:rsidRDefault="004844FC" w:rsidP="004844FC">
            <w:pPr>
              <w:jc w:val="center"/>
              <w:rPr>
                <w:sz w:val="20"/>
                <w:szCs w:val="20"/>
              </w:rPr>
            </w:pPr>
            <w:r w:rsidRPr="004844FC">
              <w:rPr>
                <w:sz w:val="20"/>
                <w:szCs w:val="20"/>
              </w:rPr>
              <w:t>1,527</w:t>
            </w:r>
          </w:p>
        </w:tc>
      </w:tr>
      <w:tr w:rsidR="004844FC" w:rsidRPr="004844FC" w14:paraId="2F6016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B7F036"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5587091B"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38752135"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0087C44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38178F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0B474B"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50BAF544" w14:textId="77777777" w:rsidR="004844FC" w:rsidRPr="004844FC" w:rsidRDefault="004844FC" w:rsidP="004844FC">
            <w:pPr>
              <w:jc w:val="center"/>
              <w:rPr>
                <w:sz w:val="20"/>
                <w:szCs w:val="20"/>
              </w:rPr>
            </w:pPr>
            <w:r w:rsidRPr="004844FC">
              <w:rPr>
                <w:sz w:val="20"/>
                <w:szCs w:val="20"/>
              </w:rPr>
              <w:t>1,527</w:t>
            </w:r>
          </w:p>
        </w:tc>
      </w:tr>
      <w:tr w:rsidR="004844FC" w:rsidRPr="004844FC" w14:paraId="07238C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4E3229"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16E709F1" w14:textId="77777777" w:rsidR="004844FC" w:rsidRPr="004844FC" w:rsidRDefault="004844FC" w:rsidP="004844FC">
            <w:pPr>
              <w:jc w:val="center"/>
              <w:rPr>
                <w:sz w:val="20"/>
                <w:szCs w:val="20"/>
              </w:rPr>
            </w:pPr>
            <w:r w:rsidRPr="004844FC">
              <w:rPr>
                <w:sz w:val="20"/>
                <w:szCs w:val="20"/>
              </w:rPr>
              <w:t>89,2</w:t>
            </w:r>
          </w:p>
        </w:tc>
        <w:tc>
          <w:tcPr>
            <w:tcW w:w="1900" w:type="dxa"/>
            <w:tcBorders>
              <w:top w:val="nil"/>
              <w:left w:val="nil"/>
              <w:bottom w:val="single" w:sz="4" w:space="0" w:color="auto"/>
              <w:right w:val="single" w:sz="4" w:space="0" w:color="auto"/>
            </w:tcBorders>
            <w:shd w:val="clear" w:color="auto" w:fill="auto"/>
            <w:noWrap/>
            <w:vAlign w:val="center"/>
            <w:hideMark/>
          </w:tcPr>
          <w:p w14:paraId="38751B1F" w14:textId="77777777" w:rsidR="004844FC" w:rsidRPr="004844FC" w:rsidRDefault="004844FC" w:rsidP="004844FC">
            <w:pPr>
              <w:jc w:val="center"/>
              <w:rPr>
                <w:sz w:val="20"/>
                <w:szCs w:val="20"/>
              </w:rPr>
            </w:pPr>
            <w:r w:rsidRPr="004844FC">
              <w:rPr>
                <w:sz w:val="20"/>
                <w:szCs w:val="20"/>
              </w:rPr>
              <w:t>63,8</w:t>
            </w:r>
          </w:p>
        </w:tc>
        <w:tc>
          <w:tcPr>
            <w:tcW w:w="1900" w:type="dxa"/>
            <w:tcBorders>
              <w:top w:val="nil"/>
              <w:left w:val="nil"/>
              <w:bottom w:val="single" w:sz="4" w:space="0" w:color="auto"/>
              <w:right w:val="single" w:sz="4" w:space="0" w:color="auto"/>
            </w:tcBorders>
            <w:shd w:val="clear" w:color="auto" w:fill="auto"/>
            <w:noWrap/>
            <w:vAlign w:val="center"/>
            <w:hideMark/>
          </w:tcPr>
          <w:p w14:paraId="7F9E536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F323E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5B66F9A"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02E43074" w14:textId="77777777" w:rsidR="004844FC" w:rsidRPr="004844FC" w:rsidRDefault="004844FC" w:rsidP="004844FC">
            <w:pPr>
              <w:jc w:val="center"/>
              <w:rPr>
                <w:sz w:val="20"/>
                <w:szCs w:val="20"/>
              </w:rPr>
            </w:pPr>
            <w:r w:rsidRPr="004844FC">
              <w:rPr>
                <w:sz w:val="20"/>
                <w:szCs w:val="20"/>
              </w:rPr>
              <w:t>1,527</w:t>
            </w:r>
          </w:p>
        </w:tc>
      </w:tr>
      <w:tr w:rsidR="004844FC" w:rsidRPr="004844FC" w14:paraId="4CFFF0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E0A386"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39EE5251"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06D8C7B8" w14:textId="77777777" w:rsidR="004844FC" w:rsidRPr="004844FC" w:rsidRDefault="004844FC" w:rsidP="004844FC">
            <w:pPr>
              <w:jc w:val="center"/>
              <w:rPr>
                <w:sz w:val="20"/>
                <w:szCs w:val="20"/>
              </w:rPr>
            </w:pPr>
            <w:r w:rsidRPr="004844FC">
              <w:rPr>
                <w:sz w:val="20"/>
                <w:szCs w:val="20"/>
              </w:rPr>
              <w:t>63,1</w:t>
            </w:r>
          </w:p>
        </w:tc>
        <w:tc>
          <w:tcPr>
            <w:tcW w:w="1900" w:type="dxa"/>
            <w:tcBorders>
              <w:top w:val="nil"/>
              <w:left w:val="nil"/>
              <w:bottom w:val="single" w:sz="4" w:space="0" w:color="auto"/>
              <w:right w:val="single" w:sz="4" w:space="0" w:color="auto"/>
            </w:tcBorders>
            <w:shd w:val="clear" w:color="auto" w:fill="auto"/>
            <w:noWrap/>
            <w:vAlign w:val="center"/>
            <w:hideMark/>
          </w:tcPr>
          <w:p w14:paraId="45728C9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88B09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4EC2125"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01C0656E" w14:textId="77777777" w:rsidR="004844FC" w:rsidRPr="004844FC" w:rsidRDefault="004844FC" w:rsidP="004844FC">
            <w:pPr>
              <w:jc w:val="center"/>
              <w:rPr>
                <w:sz w:val="20"/>
                <w:szCs w:val="20"/>
              </w:rPr>
            </w:pPr>
            <w:r w:rsidRPr="004844FC">
              <w:rPr>
                <w:sz w:val="20"/>
                <w:szCs w:val="20"/>
              </w:rPr>
              <w:t>1,527</w:t>
            </w:r>
          </w:p>
        </w:tc>
      </w:tr>
      <w:tr w:rsidR="004844FC" w:rsidRPr="004844FC" w14:paraId="12FFE1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B63ED2"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1794A687" w14:textId="77777777" w:rsidR="004844FC" w:rsidRPr="004844FC" w:rsidRDefault="004844FC" w:rsidP="004844FC">
            <w:pPr>
              <w:jc w:val="center"/>
              <w:rPr>
                <w:sz w:val="20"/>
                <w:szCs w:val="20"/>
              </w:rPr>
            </w:pPr>
            <w:r w:rsidRPr="004844FC">
              <w:rPr>
                <w:sz w:val="20"/>
                <w:szCs w:val="20"/>
              </w:rPr>
              <w:t>86,9</w:t>
            </w:r>
          </w:p>
        </w:tc>
        <w:tc>
          <w:tcPr>
            <w:tcW w:w="1900" w:type="dxa"/>
            <w:tcBorders>
              <w:top w:val="nil"/>
              <w:left w:val="nil"/>
              <w:bottom w:val="single" w:sz="4" w:space="0" w:color="auto"/>
              <w:right w:val="single" w:sz="4" w:space="0" w:color="auto"/>
            </w:tcBorders>
            <w:shd w:val="clear" w:color="auto" w:fill="auto"/>
            <w:noWrap/>
            <w:vAlign w:val="center"/>
            <w:hideMark/>
          </w:tcPr>
          <w:p w14:paraId="3CC55146" w14:textId="77777777" w:rsidR="004844FC" w:rsidRPr="004844FC" w:rsidRDefault="004844FC" w:rsidP="004844FC">
            <w:pPr>
              <w:jc w:val="center"/>
              <w:rPr>
                <w:sz w:val="20"/>
                <w:szCs w:val="20"/>
              </w:rPr>
            </w:pPr>
            <w:r w:rsidRPr="004844FC">
              <w:rPr>
                <w:sz w:val="20"/>
                <w:szCs w:val="20"/>
              </w:rPr>
              <w:t>62,5</w:t>
            </w:r>
          </w:p>
        </w:tc>
        <w:tc>
          <w:tcPr>
            <w:tcW w:w="1900" w:type="dxa"/>
            <w:tcBorders>
              <w:top w:val="nil"/>
              <w:left w:val="nil"/>
              <w:bottom w:val="single" w:sz="4" w:space="0" w:color="auto"/>
              <w:right w:val="single" w:sz="4" w:space="0" w:color="auto"/>
            </w:tcBorders>
            <w:shd w:val="clear" w:color="auto" w:fill="auto"/>
            <w:noWrap/>
            <w:vAlign w:val="center"/>
            <w:hideMark/>
          </w:tcPr>
          <w:p w14:paraId="78CBC82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CAD60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C811A83"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0FE3033C" w14:textId="77777777" w:rsidR="004844FC" w:rsidRPr="004844FC" w:rsidRDefault="004844FC" w:rsidP="004844FC">
            <w:pPr>
              <w:jc w:val="center"/>
              <w:rPr>
                <w:sz w:val="20"/>
                <w:szCs w:val="20"/>
              </w:rPr>
            </w:pPr>
            <w:r w:rsidRPr="004844FC">
              <w:rPr>
                <w:sz w:val="20"/>
                <w:szCs w:val="20"/>
              </w:rPr>
              <w:t>1,527</w:t>
            </w:r>
          </w:p>
        </w:tc>
      </w:tr>
      <w:tr w:rsidR="004844FC" w:rsidRPr="004844FC" w14:paraId="7C5F44A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678C6C"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0882F9C2"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23B437F5" w14:textId="77777777" w:rsidR="004844FC" w:rsidRPr="004844FC" w:rsidRDefault="004844FC" w:rsidP="004844FC">
            <w:pPr>
              <w:jc w:val="center"/>
              <w:rPr>
                <w:sz w:val="20"/>
                <w:szCs w:val="20"/>
              </w:rPr>
            </w:pPr>
            <w:r w:rsidRPr="004844FC">
              <w:rPr>
                <w:sz w:val="20"/>
                <w:szCs w:val="20"/>
              </w:rPr>
              <w:t>61,8</w:t>
            </w:r>
          </w:p>
        </w:tc>
        <w:tc>
          <w:tcPr>
            <w:tcW w:w="1900" w:type="dxa"/>
            <w:tcBorders>
              <w:top w:val="nil"/>
              <w:left w:val="nil"/>
              <w:bottom w:val="single" w:sz="4" w:space="0" w:color="auto"/>
              <w:right w:val="single" w:sz="4" w:space="0" w:color="auto"/>
            </w:tcBorders>
            <w:shd w:val="clear" w:color="auto" w:fill="auto"/>
            <w:noWrap/>
            <w:vAlign w:val="center"/>
            <w:hideMark/>
          </w:tcPr>
          <w:p w14:paraId="53D3797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E86ED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F07A41"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798EF523" w14:textId="77777777" w:rsidR="004844FC" w:rsidRPr="004844FC" w:rsidRDefault="004844FC" w:rsidP="004844FC">
            <w:pPr>
              <w:jc w:val="center"/>
              <w:rPr>
                <w:sz w:val="20"/>
                <w:szCs w:val="20"/>
              </w:rPr>
            </w:pPr>
            <w:r w:rsidRPr="004844FC">
              <w:rPr>
                <w:sz w:val="20"/>
                <w:szCs w:val="20"/>
              </w:rPr>
              <w:t>1,527</w:t>
            </w:r>
          </w:p>
        </w:tc>
      </w:tr>
      <w:tr w:rsidR="004844FC" w:rsidRPr="004844FC" w14:paraId="0A0A296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D9040B"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397D0A50"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0D0183B2" w14:textId="77777777" w:rsidR="004844FC" w:rsidRPr="004844FC" w:rsidRDefault="004844FC" w:rsidP="004844FC">
            <w:pPr>
              <w:jc w:val="center"/>
              <w:rPr>
                <w:sz w:val="20"/>
                <w:szCs w:val="20"/>
              </w:rPr>
            </w:pPr>
            <w:r w:rsidRPr="004844FC">
              <w:rPr>
                <w:sz w:val="20"/>
                <w:szCs w:val="20"/>
              </w:rPr>
              <w:t>61,2</w:t>
            </w:r>
          </w:p>
        </w:tc>
        <w:tc>
          <w:tcPr>
            <w:tcW w:w="1900" w:type="dxa"/>
            <w:tcBorders>
              <w:top w:val="nil"/>
              <w:left w:val="nil"/>
              <w:bottom w:val="single" w:sz="4" w:space="0" w:color="auto"/>
              <w:right w:val="single" w:sz="4" w:space="0" w:color="auto"/>
            </w:tcBorders>
            <w:shd w:val="clear" w:color="auto" w:fill="auto"/>
            <w:noWrap/>
            <w:vAlign w:val="center"/>
            <w:hideMark/>
          </w:tcPr>
          <w:p w14:paraId="0E25F4F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33958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FB2D50"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4906196C" w14:textId="77777777" w:rsidR="004844FC" w:rsidRPr="004844FC" w:rsidRDefault="004844FC" w:rsidP="004844FC">
            <w:pPr>
              <w:jc w:val="center"/>
              <w:rPr>
                <w:sz w:val="20"/>
                <w:szCs w:val="20"/>
              </w:rPr>
            </w:pPr>
            <w:r w:rsidRPr="004844FC">
              <w:rPr>
                <w:sz w:val="20"/>
                <w:szCs w:val="20"/>
              </w:rPr>
              <w:t>1,527</w:t>
            </w:r>
          </w:p>
        </w:tc>
      </w:tr>
      <w:tr w:rsidR="004844FC" w:rsidRPr="004844FC" w14:paraId="682E41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E29D0C"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AAFA649" w14:textId="77777777" w:rsidR="004844FC" w:rsidRPr="004844FC" w:rsidRDefault="004844FC" w:rsidP="004844FC">
            <w:pPr>
              <w:jc w:val="center"/>
              <w:rPr>
                <w:sz w:val="20"/>
                <w:szCs w:val="20"/>
              </w:rPr>
            </w:pPr>
            <w:r w:rsidRPr="004844FC">
              <w:rPr>
                <w:sz w:val="20"/>
                <w:szCs w:val="20"/>
              </w:rPr>
              <w:t>83,4</w:t>
            </w:r>
          </w:p>
        </w:tc>
        <w:tc>
          <w:tcPr>
            <w:tcW w:w="1900" w:type="dxa"/>
            <w:tcBorders>
              <w:top w:val="nil"/>
              <w:left w:val="nil"/>
              <w:bottom w:val="single" w:sz="4" w:space="0" w:color="auto"/>
              <w:right w:val="single" w:sz="4" w:space="0" w:color="auto"/>
            </w:tcBorders>
            <w:shd w:val="clear" w:color="auto" w:fill="auto"/>
            <w:noWrap/>
            <w:vAlign w:val="center"/>
            <w:hideMark/>
          </w:tcPr>
          <w:p w14:paraId="0F8AF898" w14:textId="77777777" w:rsidR="004844FC" w:rsidRPr="004844FC" w:rsidRDefault="004844FC" w:rsidP="004844FC">
            <w:pPr>
              <w:jc w:val="center"/>
              <w:rPr>
                <w:sz w:val="20"/>
                <w:szCs w:val="20"/>
              </w:rPr>
            </w:pPr>
            <w:r w:rsidRPr="004844FC">
              <w:rPr>
                <w:sz w:val="20"/>
                <w:szCs w:val="20"/>
              </w:rPr>
              <w:t>60,5</w:t>
            </w:r>
          </w:p>
        </w:tc>
        <w:tc>
          <w:tcPr>
            <w:tcW w:w="1900" w:type="dxa"/>
            <w:tcBorders>
              <w:top w:val="nil"/>
              <w:left w:val="nil"/>
              <w:bottom w:val="single" w:sz="4" w:space="0" w:color="auto"/>
              <w:right w:val="single" w:sz="4" w:space="0" w:color="auto"/>
            </w:tcBorders>
            <w:shd w:val="clear" w:color="auto" w:fill="auto"/>
            <w:noWrap/>
            <w:vAlign w:val="center"/>
            <w:hideMark/>
          </w:tcPr>
          <w:p w14:paraId="616F89E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0B377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C5BBF6D"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26CB815B" w14:textId="77777777" w:rsidR="004844FC" w:rsidRPr="004844FC" w:rsidRDefault="004844FC" w:rsidP="004844FC">
            <w:pPr>
              <w:jc w:val="center"/>
              <w:rPr>
                <w:sz w:val="20"/>
                <w:szCs w:val="20"/>
              </w:rPr>
            </w:pPr>
            <w:r w:rsidRPr="004844FC">
              <w:rPr>
                <w:sz w:val="20"/>
                <w:szCs w:val="20"/>
              </w:rPr>
              <w:t>1,527</w:t>
            </w:r>
          </w:p>
        </w:tc>
      </w:tr>
      <w:tr w:rsidR="004844FC" w:rsidRPr="004844FC" w14:paraId="1D8538F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A0E7BD"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24E7298F" w14:textId="77777777" w:rsidR="004844FC" w:rsidRPr="004844FC" w:rsidRDefault="004844FC" w:rsidP="004844FC">
            <w:pPr>
              <w:jc w:val="center"/>
              <w:rPr>
                <w:sz w:val="20"/>
                <w:szCs w:val="20"/>
              </w:rPr>
            </w:pPr>
            <w:r w:rsidRPr="004844FC">
              <w:rPr>
                <w:sz w:val="20"/>
                <w:szCs w:val="20"/>
              </w:rPr>
              <w:t>82,2</w:t>
            </w:r>
          </w:p>
        </w:tc>
        <w:tc>
          <w:tcPr>
            <w:tcW w:w="1900" w:type="dxa"/>
            <w:tcBorders>
              <w:top w:val="nil"/>
              <w:left w:val="nil"/>
              <w:bottom w:val="single" w:sz="4" w:space="0" w:color="auto"/>
              <w:right w:val="single" w:sz="4" w:space="0" w:color="auto"/>
            </w:tcBorders>
            <w:shd w:val="clear" w:color="auto" w:fill="auto"/>
            <w:noWrap/>
            <w:vAlign w:val="center"/>
            <w:hideMark/>
          </w:tcPr>
          <w:p w14:paraId="53321C01" w14:textId="77777777" w:rsidR="004844FC" w:rsidRPr="004844FC" w:rsidRDefault="004844FC" w:rsidP="004844FC">
            <w:pPr>
              <w:jc w:val="center"/>
              <w:rPr>
                <w:sz w:val="20"/>
                <w:szCs w:val="20"/>
              </w:rPr>
            </w:pPr>
            <w:r w:rsidRPr="004844FC">
              <w:rPr>
                <w:sz w:val="20"/>
                <w:szCs w:val="20"/>
              </w:rPr>
              <w:t>59,8</w:t>
            </w:r>
          </w:p>
        </w:tc>
        <w:tc>
          <w:tcPr>
            <w:tcW w:w="1900" w:type="dxa"/>
            <w:tcBorders>
              <w:top w:val="nil"/>
              <w:left w:val="nil"/>
              <w:bottom w:val="single" w:sz="4" w:space="0" w:color="auto"/>
              <w:right w:val="single" w:sz="4" w:space="0" w:color="auto"/>
            </w:tcBorders>
            <w:shd w:val="clear" w:color="auto" w:fill="auto"/>
            <w:noWrap/>
            <w:vAlign w:val="center"/>
            <w:hideMark/>
          </w:tcPr>
          <w:p w14:paraId="4469300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6431F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DDBE21"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5DD3B2F5" w14:textId="77777777" w:rsidR="004844FC" w:rsidRPr="004844FC" w:rsidRDefault="004844FC" w:rsidP="004844FC">
            <w:pPr>
              <w:jc w:val="center"/>
              <w:rPr>
                <w:sz w:val="20"/>
                <w:szCs w:val="20"/>
              </w:rPr>
            </w:pPr>
            <w:r w:rsidRPr="004844FC">
              <w:rPr>
                <w:sz w:val="20"/>
                <w:szCs w:val="20"/>
              </w:rPr>
              <w:t>1,527</w:t>
            </w:r>
          </w:p>
        </w:tc>
      </w:tr>
      <w:tr w:rsidR="004844FC" w:rsidRPr="004844FC" w14:paraId="248095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E76560"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3A28E134"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4D544CC0" w14:textId="77777777" w:rsidR="004844FC" w:rsidRPr="004844FC" w:rsidRDefault="004844FC" w:rsidP="004844FC">
            <w:pPr>
              <w:jc w:val="center"/>
              <w:rPr>
                <w:sz w:val="20"/>
                <w:szCs w:val="20"/>
              </w:rPr>
            </w:pPr>
            <w:r w:rsidRPr="004844FC">
              <w:rPr>
                <w:sz w:val="20"/>
                <w:szCs w:val="20"/>
              </w:rPr>
              <w:t>59,2</w:t>
            </w:r>
          </w:p>
        </w:tc>
        <w:tc>
          <w:tcPr>
            <w:tcW w:w="1900" w:type="dxa"/>
            <w:tcBorders>
              <w:top w:val="nil"/>
              <w:left w:val="nil"/>
              <w:bottom w:val="single" w:sz="4" w:space="0" w:color="auto"/>
              <w:right w:val="single" w:sz="4" w:space="0" w:color="auto"/>
            </w:tcBorders>
            <w:shd w:val="clear" w:color="auto" w:fill="auto"/>
            <w:noWrap/>
            <w:vAlign w:val="center"/>
            <w:hideMark/>
          </w:tcPr>
          <w:p w14:paraId="361138D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BD865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D6837A"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127EC60D" w14:textId="77777777" w:rsidR="004844FC" w:rsidRPr="004844FC" w:rsidRDefault="004844FC" w:rsidP="004844FC">
            <w:pPr>
              <w:jc w:val="center"/>
              <w:rPr>
                <w:sz w:val="20"/>
                <w:szCs w:val="20"/>
              </w:rPr>
            </w:pPr>
            <w:r w:rsidRPr="004844FC">
              <w:rPr>
                <w:sz w:val="20"/>
                <w:szCs w:val="20"/>
              </w:rPr>
              <w:t>1,527</w:t>
            </w:r>
          </w:p>
        </w:tc>
      </w:tr>
      <w:tr w:rsidR="004844FC" w:rsidRPr="004844FC" w14:paraId="4F290A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F03821"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61A62E2A"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3F45FBEA" w14:textId="77777777" w:rsidR="004844FC" w:rsidRPr="004844FC" w:rsidRDefault="004844FC" w:rsidP="004844FC">
            <w:pPr>
              <w:jc w:val="center"/>
              <w:rPr>
                <w:sz w:val="20"/>
                <w:szCs w:val="20"/>
              </w:rPr>
            </w:pPr>
            <w:r w:rsidRPr="004844FC">
              <w:rPr>
                <w:sz w:val="20"/>
                <w:szCs w:val="20"/>
              </w:rPr>
              <w:t>58,5</w:t>
            </w:r>
          </w:p>
        </w:tc>
        <w:tc>
          <w:tcPr>
            <w:tcW w:w="1900" w:type="dxa"/>
            <w:tcBorders>
              <w:top w:val="nil"/>
              <w:left w:val="nil"/>
              <w:bottom w:val="single" w:sz="4" w:space="0" w:color="auto"/>
              <w:right w:val="single" w:sz="4" w:space="0" w:color="auto"/>
            </w:tcBorders>
            <w:shd w:val="clear" w:color="auto" w:fill="auto"/>
            <w:noWrap/>
            <w:vAlign w:val="center"/>
            <w:hideMark/>
          </w:tcPr>
          <w:p w14:paraId="7ADE271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8F349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BE243FB"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0256989A" w14:textId="77777777" w:rsidR="004844FC" w:rsidRPr="004844FC" w:rsidRDefault="004844FC" w:rsidP="004844FC">
            <w:pPr>
              <w:jc w:val="center"/>
              <w:rPr>
                <w:sz w:val="20"/>
                <w:szCs w:val="20"/>
              </w:rPr>
            </w:pPr>
            <w:r w:rsidRPr="004844FC">
              <w:rPr>
                <w:sz w:val="20"/>
                <w:szCs w:val="20"/>
              </w:rPr>
              <w:t>1,527</w:t>
            </w:r>
          </w:p>
        </w:tc>
      </w:tr>
      <w:tr w:rsidR="004844FC" w:rsidRPr="004844FC" w14:paraId="4B5F5D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73D18B"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1A3AA827"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57518DF3" w14:textId="77777777" w:rsidR="004844FC" w:rsidRPr="004844FC" w:rsidRDefault="004844FC" w:rsidP="004844FC">
            <w:pPr>
              <w:jc w:val="center"/>
              <w:rPr>
                <w:sz w:val="20"/>
                <w:szCs w:val="20"/>
              </w:rPr>
            </w:pPr>
            <w:r w:rsidRPr="004844FC">
              <w:rPr>
                <w:sz w:val="20"/>
                <w:szCs w:val="20"/>
              </w:rPr>
              <w:t>57,8</w:t>
            </w:r>
          </w:p>
        </w:tc>
        <w:tc>
          <w:tcPr>
            <w:tcW w:w="1900" w:type="dxa"/>
            <w:tcBorders>
              <w:top w:val="nil"/>
              <w:left w:val="nil"/>
              <w:bottom w:val="single" w:sz="4" w:space="0" w:color="auto"/>
              <w:right w:val="single" w:sz="4" w:space="0" w:color="auto"/>
            </w:tcBorders>
            <w:shd w:val="clear" w:color="auto" w:fill="auto"/>
            <w:noWrap/>
            <w:vAlign w:val="center"/>
            <w:hideMark/>
          </w:tcPr>
          <w:p w14:paraId="6EBF7C7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15DAB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75367D"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03B82B3C" w14:textId="77777777" w:rsidR="004844FC" w:rsidRPr="004844FC" w:rsidRDefault="004844FC" w:rsidP="004844FC">
            <w:pPr>
              <w:jc w:val="center"/>
              <w:rPr>
                <w:sz w:val="20"/>
                <w:szCs w:val="20"/>
              </w:rPr>
            </w:pPr>
            <w:r w:rsidRPr="004844FC">
              <w:rPr>
                <w:sz w:val="20"/>
                <w:szCs w:val="20"/>
              </w:rPr>
              <w:t>1,527</w:t>
            </w:r>
          </w:p>
        </w:tc>
      </w:tr>
      <w:tr w:rsidR="004844FC" w:rsidRPr="004844FC" w14:paraId="445EE4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9CC7D3"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2DAAB628"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091AE178"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674870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07B8F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4FDAE3"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128CF34F" w14:textId="77777777" w:rsidR="004844FC" w:rsidRPr="004844FC" w:rsidRDefault="004844FC" w:rsidP="004844FC">
            <w:pPr>
              <w:jc w:val="center"/>
              <w:rPr>
                <w:sz w:val="20"/>
                <w:szCs w:val="20"/>
              </w:rPr>
            </w:pPr>
            <w:r w:rsidRPr="004844FC">
              <w:rPr>
                <w:sz w:val="20"/>
                <w:szCs w:val="20"/>
              </w:rPr>
              <w:t>1,527</w:t>
            </w:r>
          </w:p>
        </w:tc>
      </w:tr>
      <w:tr w:rsidR="004844FC" w:rsidRPr="004844FC" w14:paraId="0D0480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5FEACD"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05BF6DE1"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1BE6F515" w14:textId="77777777" w:rsidR="004844FC" w:rsidRPr="004844FC" w:rsidRDefault="004844FC" w:rsidP="004844FC">
            <w:pPr>
              <w:jc w:val="center"/>
              <w:rPr>
                <w:sz w:val="20"/>
                <w:szCs w:val="20"/>
              </w:rPr>
            </w:pPr>
            <w:r w:rsidRPr="004844FC">
              <w:rPr>
                <w:sz w:val="20"/>
                <w:szCs w:val="20"/>
              </w:rPr>
              <w:t>56,4</w:t>
            </w:r>
          </w:p>
        </w:tc>
        <w:tc>
          <w:tcPr>
            <w:tcW w:w="1900" w:type="dxa"/>
            <w:tcBorders>
              <w:top w:val="nil"/>
              <w:left w:val="nil"/>
              <w:bottom w:val="single" w:sz="4" w:space="0" w:color="auto"/>
              <w:right w:val="single" w:sz="4" w:space="0" w:color="auto"/>
            </w:tcBorders>
            <w:shd w:val="clear" w:color="auto" w:fill="auto"/>
            <w:noWrap/>
            <w:vAlign w:val="center"/>
            <w:hideMark/>
          </w:tcPr>
          <w:p w14:paraId="0654DDC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0CCE92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18FFB7"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6A16F010" w14:textId="77777777" w:rsidR="004844FC" w:rsidRPr="004844FC" w:rsidRDefault="004844FC" w:rsidP="004844FC">
            <w:pPr>
              <w:jc w:val="center"/>
              <w:rPr>
                <w:sz w:val="20"/>
                <w:szCs w:val="20"/>
              </w:rPr>
            </w:pPr>
            <w:r w:rsidRPr="004844FC">
              <w:rPr>
                <w:sz w:val="20"/>
                <w:szCs w:val="20"/>
              </w:rPr>
              <w:t>1,527</w:t>
            </w:r>
          </w:p>
        </w:tc>
      </w:tr>
      <w:tr w:rsidR="004844FC" w:rsidRPr="004844FC" w14:paraId="58B71A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BA4EA2"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066755BA"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45506EE1" w14:textId="77777777" w:rsidR="004844FC" w:rsidRPr="004844FC" w:rsidRDefault="004844FC" w:rsidP="004844FC">
            <w:pPr>
              <w:jc w:val="center"/>
              <w:rPr>
                <w:sz w:val="20"/>
                <w:szCs w:val="20"/>
              </w:rPr>
            </w:pPr>
            <w:r w:rsidRPr="004844FC">
              <w:rPr>
                <w:sz w:val="20"/>
                <w:szCs w:val="20"/>
              </w:rPr>
              <w:t>55,7</w:t>
            </w:r>
          </w:p>
        </w:tc>
        <w:tc>
          <w:tcPr>
            <w:tcW w:w="1900" w:type="dxa"/>
            <w:tcBorders>
              <w:top w:val="nil"/>
              <w:left w:val="nil"/>
              <w:bottom w:val="single" w:sz="4" w:space="0" w:color="auto"/>
              <w:right w:val="single" w:sz="4" w:space="0" w:color="auto"/>
            </w:tcBorders>
            <w:shd w:val="clear" w:color="auto" w:fill="auto"/>
            <w:noWrap/>
            <w:vAlign w:val="center"/>
            <w:hideMark/>
          </w:tcPr>
          <w:p w14:paraId="39BA767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5F0A0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6103F66"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685D273C" w14:textId="77777777" w:rsidR="004844FC" w:rsidRPr="004844FC" w:rsidRDefault="004844FC" w:rsidP="004844FC">
            <w:pPr>
              <w:jc w:val="center"/>
              <w:rPr>
                <w:sz w:val="20"/>
                <w:szCs w:val="20"/>
              </w:rPr>
            </w:pPr>
            <w:r w:rsidRPr="004844FC">
              <w:rPr>
                <w:sz w:val="20"/>
                <w:szCs w:val="20"/>
              </w:rPr>
              <w:t>1,527</w:t>
            </w:r>
          </w:p>
        </w:tc>
      </w:tr>
      <w:tr w:rsidR="004844FC" w:rsidRPr="004844FC" w14:paraId="6105AC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795006"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5FFFAB4D" w14:textId="77777777" w:rsidR="004844FC" w:rsidRPr="004844FC" w:rsidRDefault="004844FC" w:rsidP="004844FC">
            <w:pPr>
              <w:jc w:val="center"/>
              <w:rPr>
                <w:sz w:val="20"/>
                <w:szCs w:val="20"/>
              </w:rPr>
            </w:pPr>
            <w:r w:rsidRPr="004844FC">
              <w:rPr>
                <w:sz w:val="20"/>
                <w:szCs w:val="20"/>
              </w:rPr>
              <w:t>73,8</w:t>
            </w:r>
          </w:p>
        </w:tc>
        <w:tc>
          <w:tcPr>
            <w:tcW w:w="1900" w:type="dxa"/>
            <w:tcBorders>
              <w:top w:val="nil"/>
              <w:left w:val="nil"/>
              <w:bottom w:val="single" w:sz="4" w:space="0" w:color="auto"/>
              <w:right w:val="single" w:sz="4" w:space="0" w:color="auto"/>
            </w:tcBorders>
            <w:shd w:val="clear" w:color="auto" w:fill="auto"/>
            <w:noWrap/>
            <w:vAlign w:val="center"/>
            <w:hideMark/>
          </w:tcPr>
          <w:p w14:paraId="6E5BA0DB"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4C36E36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0BDB06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25CAD8"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1CE38F85" w14:textId="77777777" w:rsidR="004844FC" w:rsidRPr="004844FC" w:rsidRDefault="004844FC" w:rsidP="004844FC">
            <w:pPr>
              <w:jc w:val="center"/>
              <w:rPr>
                <w:sz w:val="20"/>
                <w:szCs w:val="20"/>
              </w:rPr>
            </w:pPr>
            <w:r w:rsidRPr="004844FC">
              <w:rPr>
                <w:sz w:val="20"/>
                <w:szCs w:val="20"/>
              </w:rPr>
              <w:t>1,527</w:t>
            </w:r>
          </w:p>
        </w:tc>
      </w:tr>
      <w:tr w:rsidR="004844FC" w:rsidRPr="004844FC" w14:paraId="2327FA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CA77A6"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3F5CD9F2" w14:textId="77777777" w:rsidR="004844FC" w:rsidRPr="004844FC" w:rsidRDefault="004844FC" w:rsidP="004844FC">
            <w:pPr>
              <w:jc w:val="center"/>
              <w:rPr>
                <w:sz w:val="20"/>
                <w:szCs w:val="20"/>
              </w:rPr>
            </w:pPr>
            <w:r w:rsidRPr="004844FC">
              <w:rPr>
                <w:sz w:val="20"/>
                <w:szCs w:val="20"/>
              </w:rPr>
              <w:t>72,6</w:t>
            </w:r>
          </w:p>
        </w:tc>
        <w:tc>
          <w:tcPr>
            <w:tcW w:w="1900" w:type="dxa"/>
            <w:tcBorders>
              <w:top w:val="nil"/>
              <w:left w:val="nil"/>
              <w:bottom w:val="single" w:sz="4" w:space="0" w:color="auto"/>
              <w:right w:val="single" w:sz="4" w:space="0" w:color="auto"/>
            </w:tcBorders>
            <w:shd w:val="clear" w:color="auto" w:fill="auto"/>
            <w:noWrap/>
            <w:vAlign w:val="center"/>
            <w:hideMark/>
          </w:tcPr>
          <w:p w14:paraId="6821ED0E" w14:textId="77777777" w:rsidR="004844FC" w:rsidRPr="004844FC" w:rsidRDefault="004844FC" w:rsidP="004844FC">
            <w:pPr>
              <w:jc w:val="center"/>
              <w:rPr>
                <w:sz w:val="20"/>
                <w:szCs w:val="20"/>
              </w:rPr>
            </w:pPr>
            <w:r w:rsidRPr="004844FC">
              <w:rPr>
                <w:sz w:val="20"/>
                <w:szCs w:val="20"/>
              </w:rPr>
              <w:t>54,3</w:t>
            </w:r>
          </w:p>
        </w:tc>
        <w:tc>
          <w:tcPr>
            <w:tcW w:w="1900" w:type="dxa"/>
            <w:tcBorders>
              <w:top w:val="nil"/>
              <w:left w:val="nil"/>
              <w:bottom w:val="single" w:sz="4" w:space="0" w:color="auto"/>
              <w:right w:val="single" w:sz="4" w:space="0" w:color="auto"/>
            </w:tcBorders>
            <w:shd w:val="clear" w:color="auto" w:fill="auto"/>
            <w:noWrap/>
            <w:vAlign w:val="center"/>
            <w:hideMark/>
          </w:tcPr>
          <w:p w14:paraId="7890319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CC33B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E8F20A"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259A1518" w14:textId="77777777" w:rsidR="004844FC" w:rsidRPr="004844FC" w:rsidRDefault="004844FC" w:rsidP="004844FC">
            <w:pPr>
              <w:jc w:val="center"/>
              <w:rPr>
                <w:sz w:val="20"/>
                <w:szCs w:val="20"/>
              </w:rPr>
            </w:pPr>
            <w:r w:rsidRPr="004844FC">
              <w:rPr>
                <w:sz w:val="20"/>
                <w:szCs w:val="20"/>
              </w:rPr>
              <w:t>1,527</w:t>
            </w:r>
          </w:p>
        </w:tc>
      </w:tr>
      <w:tr w:rsidR="004844FC" w:rsidRPr="004844FC" w14:paraId="3C8988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C8D18E"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661C2773" w14:textId="77777777" w:rsidR="004844FC" w:rsidRPr="004844FC" w:rsidRDefault="004844FC" w:rsidP="004844FC">
            <w:pPr>
              <w:jc w:val="center"/>
              <w:rPr>
                <w:sz w:val="20"/>
                <w:szCs w:val="20"/>
              </w:rPr>
            </w:pPr>
            <w:r w:rsidRPr="004844FC">
              <w:rPr>
                <w:sz w:val="20"/>
                <w:szCs w:val="20"/>
              </w:rPr>
              <w:t>71,4</w:t>
            </w:r>
          </w:p>
        </w:tc>
        <w:tc>
          <w:tcPr>
            <w:tcW w:w="1900" w:type="dxa"/>
            <w:tcBorders>
              <w:top w:val="nil"/>
              <w:left w:val="nil"/>
              <w:bottom w:val="single" w:sz="4" w:space="0" w:color="auto"/>
              <w:right w:val="single" w:sz="4" w:space="0" w:color="auto"/>
            </w:tcBorders>
            <w:shd w:val="clear" w:color="auto" w:fill="auto"/>
            <w:noWrap/>
            <w:vAlign w:val="center"/>
            <w:hideMark/>
          </w:tcPr>
          <w:p w14:paraId="61225213" w14:textId="77777777" w:rsidR="004844FC" w:rsidRPr="004844FC" w:rsidRDefault="004844FC" w:rsidP="004844FC">
            <w:pPr>
              <w:jc w:val="center"/>
              <w:rPr>
                <w:sz w:val="20"/>
                <w:szCs w:val="20"/>
              </w:rPr>
            </w:pPr>
            <w:r w:rsidRPr="004844FC">
              <w:rPr>
                <w:sz w:val="20"/>
                <w:szCs w:val="20"/>
              </w:rPr>
              <w:t>53,6</w:t>
            </w:r>
          </w:p>
        </w:tc>
        <w:tc>
          <w:tcPr>
            <w:tcW w:w="1900" w:type="dxa"/>
            <w:tcBorders>
              <w:top w:val="nil"/>
              <w:left w:val="nil"/>
              <w:bottom w:val="single" w:sz="4" w:space="0" w:color="auto"/>
              <w:right w:val="single" w:sz="4" w:space="0" w:color="auto"/>
            </w:tcBorders>
            <w:shd w:val="clear" w:color="auto" w:fill="auto"/>
            <w:noWrap/>
            <w:vAlign w:val="center"/>
            <w:hideMark/>
          </w:tcPr>
          <w:p w14:paraId="7CB380E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664F7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02EE15"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70746668" w14:textId="77777777" w:rsidR="004844FC" w:rsidRPr="004844FC" w:rsidRDefault="004844FC" w:rsidP="004844FC">
            <w:pPr>
              <w:jc w:val="center"/>
              <w:rPr>
                <w:sz w:val="20"/>
                <w:szCs w:val="20"/>
              </w:rPr>
            </w:pPr>
            <w:r w:rsidRPr="004844FC">
              <w:rPr>
                <w:sz w:val="20"/>
                <w:szCs w:val="20"/>
              </w:rPr>
              <w:t>1,527</w:t>
            </w:r>
          </w:p>
        </w:tc>
      </w:tr>
      <w:tr w:rsidR="004844FC" w:rsidRPr="004844FC" w14:paraId="314157E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3D3C26"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5F392E0F" w14:textId="77777777" w:rsidR="004844FC" w:rsidRPr="004844FC" w:rsidRDefault="004844FC" w:rsidP="004844FC">
            <w:pPr>
              <w:jc w:val="center"/>
              <w:rPr>
                <w:sz w:val="20"/>
                <w:szCs w:val="20"/>
              </w:rPr>
            </w:pPr>
            <w:r w:rsidRPr="004844FC">
              <w:rPr>
                <w:sz w:val="20"/>
                <w:szCs w:val="20"/>
              </w:rPr>
              <w:t>70,2</w:t>
            </w:r>
          </w:p>
        </w:tc>
        <w:tc>
          <w:tcPr>
            <w:tcW w:w="1900" w:type="dxa"/>
            <w:tcBorders>
              <w:top w:val="nil"/>
              <w:left w:val="nil"/>
              <w:bottom w:val="single" w:sz="4" w:space="0" w:color="auto"/>
              <w:right w:val="single" w:sz="4" w:space="0" w:color="auto"/>
            </w:tcBorders>
            <w:shd w:val="clear" w:color="auto" w:fill="auto"/>
            <w:noWrap/>
            <w:vAlign w:val="center"/>
            <w:hideMark/>
          </w:tcPr>
          <w:p w14:paraId="2FA8CE65" w14:textId="77777777" w:rsidR="004844FC" w:rsidRPr="004844FC" w:rsidRDefault="004844FC" w:rsidP="004844FC">
            <w:pPr>
              <w:jc w:val="center"/>
              <w:rPr>
                <w:sz w:val="20"/>
                <w:szCs w:val="20"/>
              </w:rPr>
            </w:pPr>
            <w:r w:rsidRPr="004844FC">
              <w:rPr>
                <w:sz w:val="20"/>
                <w:szCs w:val="20"/>
              </w:rPr>
              <w:t>52,9</w:t>
            </w:r>
          </w:p>
        </w:tc>
        <w:tc>
          <w:tcPr>
            <w:tcW w:w="1900" w:type="dxa"/>
            <w:tcBorders>
              <w:top w:val="nil"/>
              <w:left w:val="nil"/>
              <w:bottom w:val="single" w:sz="4" w:space="0" w:color="auto"/>
              <w:right w:val="single" w:sz="4" w:space="0" w:color="auto"/>
            </w:tcBorders>
            <w:shd w:val="clear" w:color="auto" w:fill="auto"/>
            <w:noWrap/>
            <w:vAlign w:val="center"/>
            <w:hideMark/>
          </w:tcPr>
          <w:p w14:paraId="7A02B41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C4719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F46520D"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17C665F0" w14:textId="77777777" w:rsidR="004844FC" w:rsidRPr="004844FC" w:rsidRDefault="004844FC" w:rsidP="004844FC">
            <w:pPr>
              <w:jc w:val="center"/>
              <w:rPr>
                <w:sz w:val="20"/>
                <w:szCs w:val="20"/>
              </w:rPr>
            </w:pPr>
            <w:r w:rsidRPr="004844FC">
              <w:rPr>
                <w:sz w:val="20"/>
                <w:szCs w:val="20"/>
              </w:rPr>
              <w:t>1,527</w:t>
            </w:r>
          </w:p>
        </w:tc>
      </w:tr>
      <w:tr w:rsidR="004844FC" w:rsidRPr="004844FC" w14:paraId="4CB3A72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D6A0E6"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EE758D1"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C472BC8" w14:textId="77777777" w:rsidR="004844FC" w:rsidRPr="004844FC" w:rsidRDefault="004844FC" w:rsidP="004844FC">
            <w:pPr>
              <w:jc w:val="center"/>
              <w:rPr>
                <w:sz w:val="20"/>
                <w:szCs w:val="20"/>
              </w:rPr>
            </w:pPr>
            <w:r w:rsidRPr="004844FC">
              <w:rPr>
                <w:sz w:val="20"/>
                <w:szCs w:val="20"/>
              </w:rPr>
              <w:t>53,2</w:t>
            </w:r>
          </w:p>
        </w:tc>
        <w:tc>
          <w:tcPr>
            <w:tcW w:w="1900" w:type="dxa"/>
            <w:tcBorders>
              <w:top w:val="nil"/>
              <w:left w:val="nil"/>
              <w:bottom w:val="single" w:sz="4" w:space="0" w:color="auto"/>
              <w:right w:val="single" w:sz="4" w:space="0" w:color="auto"/>
            </w:tcBorders>
            <w:shd w:val="clear" w:color="auto" w:fill="auto"/>
            <w:noWrap/>
            <w:vAlign w:val="center"/>
            <w:hideMark/>
          </w:tcPr>
          <w:p w14:paraId="11677A3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C757C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F8067E7"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7C1F0299" w14:textId="77777777" w:rsidR="004844FC" w:rsidRPr="004844FC" w:rsidRDefault="004844FC" w:rsidP="004844FC">
            <w:pPr>
              <w:jc w:val="center"/>
              <w:rPr>
                <w:sz w:val="20"/>
                <w:szCs w:val="20"/>
              </w:rPr>
            </w:pPr>
            <w:r w:rsidRPr="004844FC">
              <w:rPr>
                <w:sz w:val="20"/>
                <w:szCs w:val="20"/>
              </w:rPr>
              <w:t>1,527</w:t>
            </w:r>
          </w:p>
        </w:tc>
      </w:tr>
      <w:tr w:rsidR="004844FC" w:rsidRPr="004844FC" w14:paraId="74A260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219CCE"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5B893F6F"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B5372CC"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0B67BE0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F2A63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DEFC8B"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4D8B50AA" w14:textId="77777777" w:rsidR="004844FC" w:rsidRPr="004844FC" w:rsidRDefault="004844FC" w:rsidP="004844FC">
            <w:pPr>
              <w:jc w:val="center"/>
              <w:rPr>
                <w:sz w:val="20"/>
                <w:szCs w:val="20"/>
              </w:rPr>
            </w:pPr>
            <w:r w:rsidRPr="004844FC">
              <w:rPr>
                <w:sz w:val="20"/>
                <w:szCs w:val="20"/>
              </w:rPr>
              <w:t>1,527</w:t>
            </w:r>
          </w:p>
        </w:tc>
      </w:tr>
      <w:tr w:rsidR="004844FC" w:rsidRPr="004844FC" w14:paraId="56E286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581BD1"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132FEBC8"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0751CBE"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17DC6AA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F398D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53CA2EB"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0242C740" w14:textId="77777777" w:rsidR="004844FC" w:rsidRPr="004844FC" w:rsidRDefault="004844FC" w:rsidP="004844FC">
            <w:pPr>
              <w:jc w:val="center"/>
              <w:rPr>
                <w:sz w:val="20"/>
                <w:szCs w:val="20"/>
              </w:rPr>
            </w:pPr>
            <w:r w:rsidRPr="004844FC">
              <w:rPr>
                <w:sz w:val="20"/>
                <w:szCs w:val="20"/>
              </w:rPr>
              <w:t>1,527</w:t>
            </w:r>
          </w:p>
        </w:tc>
      </w:tr>
      <w:tr w:rsidR="004844FC" w:rsidRPr="004844FC" w14:paraId="6C0849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498CC2"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FA9B954"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D37B6F7"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2D72E75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21C4A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812E08"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44CF9EB4" w14:textId="77777777" w:rsidR="004844FC" w:rsidRPr="004844FC" w:rsidRDefault="004844FC" w:rsidP="004844FC">
            <w:pPr>
              <w:jc w:val="center"/>
              <w:rPr>
                <w:sz w:val="20"/>
                <w:szCs w:val="20"/>
              </w:rPr>
            </w:pPr>
            <w:r w:rsidRPr="004844FC">
              <w:rPr>
                <w:sz w:val="20"/>
                <w:szCs w:val="20"/>
              </w:rPr>
              <w:t>1,527</w:t>
            </w:r>
          </w:p>
        </w:tc>
      </w:tr>
      <w:tr w:rsidR="004844FC" w:rsidRPr="004844FC" w14:paraId="37ABA34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EF826F"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36B8FC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0787D26" w14:textId="77777777" w:rsidR="004844FC" w:rsidRPr="004844FC" w:rsidRDefault="004844FC" w:rsidP="004844FC">
            <w:pPr>
              <w:jc w:val="center"/>
              <w:rPr>
                <w:sz w:val="20"/>
                <w:szCs w:val="20"/>
              </w:rPr>
            </w:pPr>
            <w:r w:rsidRPr="004844FC">
              <w:rPr>
                <w:sz w:val="20"/>
                <w:szCs w:val="20"/>
              </w:rPr>
              <w:t>55,2</w:t>
            </w:r>
          </w:p>
        </w:tc>
        <w:tc>
          <w:tcPr>
            <w:tcW w:w="1900" w:type="dxa"/>
            <w:tcBorders>
              <w:top w:val="nil"/>
              <w:left w:val="nil"/>
              <w:bottom w:val="single" w:sz="4" w:space="0" w:color="auto"/>
              <w:right w:val="single" w:sz="4" w:space="0" w:color="auto"/>
            </w:tcBorders>
            <w:shd w:val="clear" w:color="auto" w:fill="auto"/>
            <w:noWrap/>
            <w:vAlign w:val="center"/>
            <w:hideMark/>
          </w:tcPr>
          <w:p w14:paraId="7965CDD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96329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203011"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0FE0A1CB" w14:textId="77777777" w:rsidR="004844FC" w:rsidRPr="004844FC" w:rsidRDefault="004844FC" w:rsidP="004844FC">
            <w:pPr>
              <w:jc w:val="center"/>
              <w:rPr>
                <w:sz w:val="20"/>
                <w:szCs w:val="20"/>
              </w:rPr>
            </w:pPr>
            <w:r w:rsidRPr="004844FC">
              <w:rPr>
                <w:sz w:val="20"/>
                <w:szCs w:val="20"/>
              </w:rPr>
              <w:t>1,527</w:t>
            </w:r>
          </w:p>
        </w:tc>
      </w:tr>
      <w:tr w:rsidR="004844FC" w:rsidRPr="004844FC" w14:paraId="65B57D4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A33C39"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74A2C5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39443C7" w14:textId="77777777" w:rsidR="004844FC" w:rsidRPr="004844FC" w:rsidRDefault="004844FC" w:rsidP="004844FC">
            <w:pPr>
              <w:jc w:val="center"/>
              <w:rPr>
                <w:sz w:val="20"/>
                <w:szCs w:val="20"/>
              </w:rPr>
            </w:pPr>
            <w:r w:rsidRPr="004844FC">
              <w:rPr>
                <w:sz w:val="20"/>
                <w:szCs w:val="20"/>
              </w:rPr>
              <w:t>55,7</w:t>
            </w:r>
          </w:p>
        </w:tc>
        <w:tc>
          <w:tcPr>
            <w:tcW w:w="1900" w:type="dxa"/>
            <w:tcBorders>
              <w:top w:val="nil"/>
              <w:left w:val="nil"/>
              <w:bottom w:val="single" w:sz="4" w:space="0" w:color="auto"/>
              <w:right w:val="single" w:sz="4" w:space="0" w:color="auto"/>
            </w:tcBorders>
            <w:shd w:val="clear" w:color="auto" w:fill="auto"/>
            <w:noWrap/>
            <w:vAlign w:val="center"/>
            <w:hideMark/>
          </w:tcPr>
          <w:p w14:paraId="09F8DCE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4002F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BF2855"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2D7B13DB" w14:textId="77777777" w:rsidR="004844FC" w:rsidRPr="004844FC" w:rsidRDefault="004844FC" w:rsidP="004844FC">
            <w:pPr>
              <w:jc w:val="center"/>
              <w:rPr>
                <w:sz w:val="20"/>
                <w:szCs w:val="20"/>
              </w:rPr>
            </w:pPr>
            <w:r w:rsidRPr="004844FC">
              <w:rPr>
                <w:sz w:val="20"/>
                <w:szCs w:val="20"/>
              </w:rPr>
              <w:t>1,527</w:t>
            </w:r>
          </w:p>
        </w:tc>
      </w:tr>
      <w:tr w:rsidR="004844FC" w:rsidRPr="004844FC" w14:paraId="427F77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938931"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D0327CA"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D1A6E7C"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A0D7FD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EEFBA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53922B0"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0BF49EDF" w14:textId="77777777" w:rsidR="004844FC" w:rsidRPr="004844FC" w:rsidRDefault="004844FC" w:rsidP="004844FC">
            <w:pPr>
              <w:jc w:val="center"/>
              <w:rPr>
                <w:sz w:val="20"/>
                <w:szCs w:val="20"/>
              </w:rPr>
            </w:pPr>
            <w:r w:rsidRPr="004844FC">
              <w:rPr>
                <w:sz w:val="20"/>
                <w:szCs w:val="20"/>
              </w:rPr>
              <w:t>1,527</w:t>
            </w:r>
          </w:p>
        </w:tc>
      </w:tr>
      <w:tr w:rsidR="004844FC" w:rsidRPr="004844FC" w14:paraId="7527DB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24B6F0"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E8AF47F"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3D287C7" w14:textId="77777777" w:rsidR="004844FC" w:rsidRPr="004844FC" w:rsidRDefault="004844FC" w:rsidP="004844FC">
            <w:pPr>
              <w:jc w:val="center"/>
              <w:rPr>
                <w:sz w:val="20"/>
                <w:szCs w:val="20"/>
              </w:rPr>
            </w:pPr>
            <w:r w:rsidRPr="004844FC">
              <w:rPr>
                <w:sz w:val="20"/>
                <w:szCs w:val="20"/>
              </w:rPr>
              <w:t>56,8</w:t>
            </w:r>
          </w:p>
        </w:tc>
        <w:tc>
          <w:tcPr>
            <w:tcW w:w="1900" w:type="dxa"/>
            <w:tcBorders>
              <w:top w:val="nil"/>
              <w:left w:val="nil"/>
              <w:bottom w:val="single" w:sz="4" w:space="0" w:color="auto"/>
              <w:right w:val="single" w:sz="4" w:space="0" w:color="auto"/>
            </w:tcBorders>
            <w:shd w:val="clear" w:color="auto" w:fill="auto"/>
            <w:noWrap/>
            <w:vAlign w:val="center"/>
            <w:hideMark/>
          </w:tcPr>
          <w:p w14:paraId="5EAF966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293D8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62AAE59"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5E6F76A7" w14:textId="77777777" w:rsidR="004844FC" w:rsidRPr="004844FC" w:rsidRDefault="004844FC" w:rsidP="004844FC">
            <w:pPr>
              <w:jc w:val="center"/>
              <w:rPr>
                <w:sz w:val="20"/>
                <w:szCs w:val="20"/>
              </w:rPr>
            </w:pPr>
            <w:r w:rsidRPr="004844FC">
              <w:rPr>
                <w:sz w:val="20"/>
                <w:szCs w:val="20"/>
              </w:rPr>
              <w:t>1,527</w:t>
            </w:r>
          </w:p>
        </w:tc>
      </w:tr>
      <w:tr w:rsidR="004844FC" w:rsidRPr="004844FC" w14:paraId="1F7B76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14213D"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04BF11C"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C6D91BE" w14:textId="77777777" w:rsidR="004844FC" w:rsidRPr="004844FC" w:rsidRDefault="004844FC" w:rsidP="004844FC">
            <w:pPr>
              <w:jc w:val="center"/>
              <w:rPr>
                <w:sz w:val="20"/>
                <w:szCs w:val="20"/>
              </w:rPr>
            </w:pPr>
            <w:r w:rsidRPr="004844FC">
              <w:rPr>
                <w:sz w:val="20"/>
                <w:szCs w:val="20"/>
              </w:rPr>
              <w:t>57,3</w:t>
            </w:r>
          </w:p>
        </w:tc>
        <w:tc>
          <w:tcPr>
            <w:tcW w:w="1900" w:type="dxa"/>
            <w:tcBorders>
              <w:top w:val="nil"/>
              <w:left w:val="nil"/>
              <w:bottom w:val="single" w:sz="4" w:space="0" w:color="auto"/>
              <w:right w:val="single" w:sz="4" w:space="0" w:color="auto"/>
            </w:tcBorders>
            <w:shd w:val="clear" w:color="auto" w:fill="auto"/>
            <w:noWrap/>
            <w:vAlign w:val="center"/>
            <w:hideMark/>
          </w:tcPr>
          <w:p w14:paraId="527D064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67C7D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56A2CFE"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754CD45A" w14:textId="77777777" w:rsidR="004844FC" w:rsidRPr="004844FC" w:rsidRDefault="004844FC" w:rsidP="004844FC">
            <w:pPr>
              <w:jc w:val="center"/>
              <w:rPr>
                <w:sz w:val="20"/>
                <w:szCs w:val="20"/>
              </w:rPr>
            </w:pPr>
            <w:r w:rsidRPr="004844FC">
              <w:rPr>
                <w:sz w:val="20"/>
                <w:szCs w:val="20"/>
              </w:rPr>
              <w:t>1,527</w:t>
            </w:r>
          </w:p>
        </w:tc>
      </w:tr>
      <w:tr w:rsidR="004844FC" w:rsidRPr="004844FC" w14:paraId="23DE491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8B9AA1"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CB801FC"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A30DED0" w14:textId="77777777" w:rsidR="004844FC" w:rsidRPr="004844FC" w:rsidRDefault="004844FC" w:rsidP="004844FC">
            <w:pPr>
              <w:jc w:val="center"/>
              <w:rPr>
                <w:sz w:val="20"/>
                <w:szCs w:val="20"/>
              </w:rPr>
            </w:pPr>
            <w:r w:rsidRPr="004844FC">
              <w:rPr>
                <w:sz w:val="20"/>
                <w:szCs w:val="20"/>
              </w:rPr>
              <w:t>57,8</w:t>
            </w:r>
          </w:p>
        </w:tc>
        <w:tc>
          <w:tcPr>
            <w:tcW w:w="1900" w:type="dxa"/>
            <w:tcBorders>
              <w:top w:val="nil"/>
              <w:left w:val="nil"/>
              <w:bottom w:val="single" w:sz="4" w:space="0" w:color="auto"/>
              <w:right w:val="single" w:sz="4" w:space="0" w:color="auto"/>
            </w:tcBorders>
            <w:shd w:val="clear" w:color="auto" w:fill="auto"/>
            <w:noWrap/>
            <w:vAlign w:val="center"/>
            <w:hideMark/>
          </w:tcPr>
          <w:p w14:paraId="2FE0A93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8C903D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2A52CEB"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05B8F6BC" w14:textId="77777777" w:rsidR="004844FC" w:rsidRPr="004844FC" w:rsidRDefault="004844FC" w:rsidP="004844FC">
            <w:pPr>
              <w:jc w:val="center"/>
              <w:rPr>
                <w:sz w:val="20"/>
                <w:szCs w:val="20"/>
              </w:rPr>
            </w:pPr>
            <w:r w:rsidRPr="004844FC">
              <w:rPr>
                <w:sz w:val="20"/>
                <w:szCs w:val="20"/>
              </w:rPr>
              <w:t>1,527</w:t>
            </w:r>
          </w:p>
        </w:tc>
      </w:tr>
      <w:tr w:rsidR="004844FC" w:rsidRPr="004844FC" w14:paraId="5390396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A6B31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330B0D4"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DFC6F16" w14:textId="77777777" w:rsidR="004844FC" w:rsidRPr="004844FC" w:rsidRDefault="004844FC" w:rsidP="004844FC">
            <w:pPr>
              <w:jc w:val="center"/>
              <w:rPr>
                <w:sz w:val="20"/>
                <w:szCs w:val="20"/>
              </w:rPr>
            </w:pPr>
            <w:r w:rsidRPr="004844FC">
              <w:rPr>
                <w:sz w:val="20"/>
                <w:szCs w:val="20"/>
              </w:rPr>
              <w:t>58,3</w:t>
            </w:r>
          </w:p>
        </w:tc>
        <w:tc>
          <w:tcPr>
            <w:tcW w:w="1900" w:type="dxa"/>
            <w:tcBorders>
              <w:top w:val="nil"/>
              <w:left w:val="nil"/>
              <w:bottom w:val="single" w:sz="4" w:space="0" w:color="auto"/>
              <w:right w:val="single" w:sz="4" w:space="0" w:color="auto"/>
            </w:tcBorders>
            <w:shd w:val="clear" w:color="auto" w:fill="auto"/>
            <w:noWrap/>
            <w:vAlign w:val="center"/>
            <w:hideMark/>
          </w:tcPr>
          <w:p w14:paraId="683E701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5E042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D347E8"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3F7A5809" w14:textId="77777777" w:rsidR="004844FC" w:rsidRPr="004844FC" w:rsidRDefault="004844FC" w:rsidP="004844FC">
            <w:pPr>
              <w:jc w:val="center"/>
              <w:rPr>
                <w:sz w:val="20"/>
                <w:szCs w:val="20"/>
              </w:rPr>
            </w:pPr>
            <w:r w:rsidRPr="004844FC">
              <w:rPr>
                <w:sz w:val="20"/>
                <w:szCs w:val="20"/>
              </w:rPr>
              <w:t>1,527</w:t>
            </w:r>
          </w:p>
        </w:tc>
      </w:tr>
      <w:tr w:rsidR="004844FC" w:rsidRPr="004844FC" w14:paraId="2E20F4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F7AA24"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E4712F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7AFC9E0" w14:textId="77777777" w:rsidR="004844FC" w:rsidRPr="004844FC" w:rsidRDefault="004844FC" w:rsidP="004844FC">
            <w:pPr>
              <w:jc w:val="center"/>
              <w:rPr>
                <w:sz w:val="20"/>
                <w:szCs w:val="20"/>
              </w:rPr>
            </w:pPr>
            <w:r w:rsidRPr="004844FC">
              <w:rPr>
                <w:sz w:val="20"/>
                <w:szCs w:val="20"/>
              </w:rPr>
              <w:t>58,8</w:t>
            </w:r>
          </w:p>
        </w:tc>
        <w:tc>
          <w:tcPr>
            <w:tcW w:w="1900" w:type="dxa"/>
            <w:tcBorders>
              <w:top w:val="nil"/>
              <w:left w:val="nil"/>
              <w:bottom w:val="single" w:sz="4" w:space="0" w:color="auto"/>
              <w:right w:val="single" w:sz="4" w:space="0" w:color="auto"/>
            </w:tcBorders>
            <w:shd w:val="clear" w:color="auto" w:fill="auto"/>
            <w:noWrap/>
            <w:vAlign w:val="center"/>
            <w:hideMark/>
          </w:tcPr>
          <w:p w14:paraId="5DE0740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D0590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F55B7C"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3CC35F04" w14:textId="77777777" w:rsidR="004844FC" w:rsidRPr="004844FC" w:rsidRDefault="004844FC" w:rsidP="004844FC">
            <w:pPr>
              <w:jc w:val="center"/>
              <w:rPr>
                <w:sz w:val="20"/>
                <w:szCs w:val="20"/>
              </w:rPr>
            </w:pPr>
            <w:r w:rsidRPr="004844FC">
              <w:rPr>
                <w:sz w:val="20"/>
                <w:szCs w:val="20"/>
              </w:rPr>
              <w:t>1,527</w:t>
            </w:r>
          </w:p>
        </w:tc>
      </w:tr>
      <w:tr w:rsidR="004844FC" w:rsidRPr="004844FC" w14:paraId="1BAE30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4DA728"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B126DCA"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D0ACA6D" w14:textId="77777777" w:rsidR="004844FC" w:rsidRPr="004844FC" w:rsidRDefault="004844FC" w:rsidP="004844FC">
            <w:pPr>
              <w:jc w:val="center"/>
              <w:rPr>
                <w:sz w:val="20"/>
                <w:szCs w:val="20"/>
              </w:rPr>
            </w:pPr>
            <w:r w:rsidRPr="004844FC">
              <w:rPr>
                <w:sz w:val="20"/>
                <w:szCs w:val="20"/>
              </w:rPr>
              <w:t>59,3</w:t>
            </w:r>
          </w:p>
        </w:tc>
        <w:tc>
          <w:tcPr>
            <w:tcW w:w="1900" w:type="dxa"/>
            <w:tcBorders>
              <w:top w:val="nil"/>
              <w:left w:val="nil"/>
              <w:bottom w:val="single" w:sz="4" w:space="0" w:color="auto"/>
              <w:right w:val="single" w:sz="4" w:space="0" w:color="auto"/>
            </w:tcBorders>
            <w:shd w:val="clear" w:color="auto" w:fill="auto"/>
            <w:noWrap/>
            <w:vAlign w:val="center"/>
            <w:hideMark/>
          </w:tcPr>
          <w:p w14:paraId="5204B4F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9ECA2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BBD5DDA"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2AC67CCB" w14:textId="77777777" w:rsidR="004844FC" w:rsidRPr="004844FC" w:rsidRDefault="004844FC" w:rsidP="004844FC">
            <w:pPr>
              <w:jc w:val="center"/>
              <w:rPr>
                <w:sz w:val="20"/>
                <w:szCs w:val="20"/>
              </w:rPr>
            </w:pPr>
            <w:r w:rsidRPr="004844FC">
              <w:rPr>
                <w:sz w:val="20"/>
                <w:szCs w:val="20"/>
              </w:rPr>
              <w:t>1,527</w:t>
            </w:r>
          </w:p>
        </w:tc>
      </w:tr>
      <w:tr w:rsidR="004844FC" w:rsidRPr="004844FC" w14:paraId="0E19C94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807297"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4EB8B231"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E98E981" w14:textId="77777777" w:rsidR="004844FC" w:rsidRPr="004844FC" w:rsidRDefault="004844FC" w:rsidP="004844FC">
            <w:pPr>
              <w:jc w:val="center"/>
              <w:rPr>
                <w:sz w:val="20"/>
                <w:szCs w:val="20"/>
              </w:rPr>
            </w:pPr>
            <w:r w:rsidRPr="004844FC">
              <w:rPr>
                <w:sz w:val="20"/>
                <w:szCs w:val="20"/>
              </w:rPr>
              <w:t>59,8</w:t>
            </w:r>
          </w:p>
        </w:tc>
        <w:tc>
          <w:tcPr>
            <w:tcW w:w="1900" w:type="dxa"/>
            <w:tcBorders>
              <w:top w:val="nil"/>
              <w:left w:val="nil"/>
              <w:bottom w:val="single" w:sz="4" w:space="0" w:color="auto"/>
              <w:right w:val="single" w:sz="4" w:space="0" w:color="auto"/>
            </w:tcBorders>
            <w:shd w:val="clear" w:color="auto" w:fill="auto"/>
            <w:noWrap/>
            <w:vAlign w:val="center"/>
            <w:hideMark/>
          </w:tcPr>
          <w:p w14:paraId="6B42BC5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3F9A6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5139B76"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0C3FFEAC" w14:textId="77777777" w:rsidR="004844FC" w:rsidRPr="004844FC" w:rsidRDefault="004844FC" w:rsidP="004844FC">
            <w:pPr>
              <w:jc w:val="center"/>
              <w:rPr>
                <w:sz w:val="20"/>
                <w:szCs w:val="20"/>
              </w:rPr>
            </w:pPr>
            <w:r w:rsidRPr="004844FC">
              <w:rPr>
                <w:sz w:val="20"/>
                <w:szCs w:val="20"/>
              </w:rPr>
              <w:t>1,527</w:t>
            </w:r>
          </w:p>
        </w:tc>
      </w:tr>
      <w:tr w:rsidR="004844FC" w:rsidRPr="004844FC" w14:paraId="59B95D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4A8202"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B6A2D77"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35F048D" w14:textId="77777777" w:rsidR="004844FC" w:rsidRPr="004844FC" w:rsidRDefault="004844FC" w:rsidP="004844FC">
            <w:pPr>
              <w:jc w:val="center"/>
              <w:rPr>
                <w:sz w:val="20"/>
                <w:szCs w:val="20"/>
              </w:rPr>
            </w:pPr>
            <w:r w:rsidRPr="004844FC">
              <w:rPr>
                <w:sz w:val="20"/>
                <w:szCs w:val="20"/>
              </w:rPr>
              <w:t>60,3</w:t>
            </w:r>
          </w:p>
        </w:tc>
        <w:tc>
          <w:tcPr>
            <w:tcW w:w="1900" w:type="dxa"/>
            <w:tcBorders>
              <w:top w:val="nil"/>
              <w:left w:val="nil"/>
              <w:bottom w:val="single" w:sz="4" w:space="0" w:color="auto"/>
              <w:right w:val="single" w:sz="4" w:space="0" w:color="auto"/>
            </w:tcBorders>
            <w:shd w:val="clear" w:color="auto" w:fill="auto"/>
            <w:noWrap/>
            <w:vAlign w:val="center"/>
            <w:hideMark/>
          </w:tcPr>
          <w:p w14:paraId="3F3E524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E7BC2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29BA6C"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30E1990D" w14:textId="77777777" w:rsidR="004844FC" w:rsidRPr="004844FC" w:rsidRDefault="004844FC" w:rsidP="004844FC">
            <w:pPr>
              <w:jc w:val="center"/>
              <w:rPr>
                <w:sz w:val="20"/>
                <w:szCs w:val="20"/>
              </w:rPr>
            </w:pPr>
            <w:r w:rsidRPr="004844FC">
              <w:rPr>
                <w:sz w:val="20"/>
                <w:szCs w:val="20"/>
              </w:rPr>
              <w:t>1,527</w:t>
            </w:r>
          </w:p>
        </w:tc>
      </w:tr>
      <w:tr w:rsidR="004844FC" w:rsidRPr="004844FC" w14:paraId="6B3FA3F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342ABF"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758A57F"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ED1D73F"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633B6B1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8958E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525860B"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2B9416E9" w14:textId="77777777" w:rsidR="004844FC" w:rsidRPr="004844FC" w:rsidRDefault="004844FC" w:rsidP="004844FC">
            <w:pPr>
              <w:jc w:val="center"/>
              <w:rPr>
                <w:sz w:val="20"/>
                <w:szCs w:val="20"/>
              </w:rPr>
            </w:pPr>
            <w:r w:rsidRPr="004844FC">
              <w:rPr>
                <w:sz w:val="20"/>
                <w:szCs w:val="20"/>
              </w:rPr>
              <w:t>1,527</w:t>
            </w:r>
          </w:p>
        </w:tc>
      </w:tr>
      <w:tr w:rsidR="004844FC" w:rsidRPr="004844FC" w14:paraId="0DBC1C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82F55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20B72CF"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C40455F" w14:textId="77777777" w:rsidR="004844FC" w:rsidRPr="004844FC" w:rsidRDefault="004844FC" w:rsidP="004844FC">
            <w:pPr>
              <w:jc w:val="center"/>
              <w:rPr>
                <w:sz w:val="20"/>
                <w:szCs w:val="20"/>
              </w:rPr>
            </w:pPr>
            <w:r w:rsidRPr="004844FC">
              <w:rPr>
                <w:sz w:val="20"/>
                <w:szCs w:val="20"/>
              </w:rPr>
              <w:t>61,3</w:t>
            </w:r>
          </w:p>
        </w:tc>
        <w:tc>
          <w:tcPr>
            <w:tcW w:w="1900" w:type="dxa"/>
            <w:tcBorders>
              <w:top w:val="nil"/>
              <w:left w:val="nil"/>
              <w:bottom w:val="single" w:sz="4" w:space="0" w:color="auto"/>
              <w:right w:val="single" w:sz="4" w:space="0" w:color="auto"/>
            </w:tcBorders>
            <w:shd w:val="clear" w:color="auto" w:fill="auto"/>
            <w:noWrap/>
            <w:vAlign w:val="center"/>
            <w:hideMark/>
          </w:tcPr>
          <w:p w14:paraId="68B1FCA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36031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211EDD"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5FA9BCC8" w14:textId="77777777" w:rsidR="004844FC" w:rsidRPr="004844FC" w:rsidRDefault="004844FC" w:rsidP="004844FC">
            <w:pPr>
              <w:jc w:val="center"/>
              <w:rPr>
                <w:sz w:val="20"/>
                <w:szCs w:val="20"/>
              </w:rPr>
            </w:pPr>
            <w:r w:rsidRPr="004844FC">
              <w:rPr>
                <w:sz w:val="20"/>
                <w:szCs w:val="20"/>
              </w:rPr>
              <w:t>1,527</w:t>
            </w:r>
          </w:p>
        </w:tc>
      </w:tr>
      <w:tr w:rsidR="004844FC" w:rsidRPr="004844FC" w14:paraId="2E433A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AB82A8"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2C027FF"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0CB279E" w14:textId="77777777" w:rsidR="004844FC" w:rsidRPr="004844FC" w:rsidRDefault="004844FC" w:rsidP="004844FC">
            <w:pPr>
              <w:jc w:val="center"/>
              <w:rPr>
                <w:sz w:val="20"/>
                <w:szCs w:val="20"/>
              </w:rPr>
            </w:pPr>
            <w:r w:rsidRPr="004844FC">
              <w:rPr>
                <w:sz w:val="20"/>
                <w:szCs w:val="20"/>
              </w:rPr>
              <w:t>61,9</w:t>
            </w:r>
          </w:p>
        </w:tc>
        <w:tc>
          <w:tcPr>
            <w:tcW w:w="1900" w:type="dxa"/>
            <w:tcBorders>
              <w:top w:val="nil"/>
              <w:left w:val="nil"/>
              <w:bottom w:val="single" w:sz="4" w:space="0" w:color="auto"/>
              <w:right w:val="single" w:sz="4" w:space="0" w:color="auto"/>
            </w:tcBorders>
            <w:shd w:val="clear" w:color="auto" w:fill="auto"/>
            <w:noWrap/>
            <w:vAlign w:val="center"/>
            <w:hideMark/>
          </w:tcPr>
          <w:p w14:paraId="6CBBCB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B71B4A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42BAF40"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2AEF0298" w14:textId="77777777" w:rsidR="004844FC" w:rsidRPr="004844FC" w:rsidRDefault="004844FC" w:rsidP="004844FC">
            <w:pPr>
              <w:jc w:val="center"/>
              <w:rPr>
                <w:sz w:val="20"/>
                <w:szCs w:val="20"/>
              </w:rPr>
            </w:pPr>
            <w:r w:rsidRPr="004844FC">
              <w:rPr>
                <w:sz w:val="20"/>
                <w:szCs w:val="20"/>
              </w:rPr>
              <w:t>1,527</w:t>
            </w:r>
          </w:p>
        </w:tc>
      </w:tr>
      <w:tr w:rsidR="004844FC" w:rsidRPr="004844FC" w14:paraId="1F52027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2C781E"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90903FF"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9EB1319" w14:textId="77777777" w:rsidR="004844FC" w:rsidRPr="004844FC" w:rsidRDefault="004844FC" w:rsidP="004844FC">
            <w:pPr>
              <w:jc w:val="center"/>
              <w:rPr>
                <w:sz w:val="20"/>
                <w:szCs w:val="20"/>
              </w:rPr>
            </w:pPr>
            <w:r w:rsidRPr="004844FC">
              <w:rPr>
                <w:sz w:val="20"/>
                <w:szCs w:val="20"/>
              </w:rPr>
              <w:t>62,4</w:t>
            </w:r>
          </w:p>
        </w:tc>
        <w:tc>
          <w:tcPr>
            <w:tcW w:w="1900" w:type="dxa"/>
            <w:tcBorders>
              <w:top w:val="nil"/>
              <w:left w:val="nil"/>
              <w:bottom w:val="single" w:sz="4" w:space="0" w:color="auto"/>
              <w:right w:val="single" w:sz="4" w:space="0" w:color="auto"/>
            </w:tcBorders>
            <w:shd w:val="clear" w:color="auto" w:fill="auto"/>
            <w:noWrap/>
            <w:vAlign w:val="center"/>
            <w:hideMark/>
          </w:tcPr>
          <w:p w14:paraId="1A48682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D11B6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F1519D4"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678CCAEE" w14:textId="77777777" w:rsidR="004844FC" w:rsidRPr="004844FC" w:rsidRDefault="004844FC" w:rsidP="004844FC">
            <w:pPr>
              <w:jc w:val="center"/>
              <w:rPr>
                <w:sz w:val="20"/>
                <w:szCs w:val="20"/>
              </w:rPr>
            </w:pPr>
            <w:r w:rsidRPr="004844FC">
              <w:rPr>
                <w:sz w:val="20"/>
                <w:szCs w:val="20"/>
              </w:rPr>
              <w:t>1,527</w:t>
            </w:r>
          </w:p>
        </w:tc>
      </w:tr>
      <w:tr w:rsidR="004844FC" w:rsidRPr="004844FC" w14:paraId="6716F6B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35B905"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007BF3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43FAF58" w14:textId="77777777" w:rsidR="004844FC" w:rsidRPr="004844FC" w:rsidRDefault="004844FC" w:rsidP="004844FC">
            <w:pPr>
              <w:jc w:val="center"/>
              <w:rPr>
                <w:sz w:val="20"/>
                <w:szCs w:val="20"/>
              </w:rPr>
            </w:pPr>
            <w:r w:rsidRPr="004844FC">
              <w:rPr>
                <w:sz w:val="20"/>
                <w:szCs w:val="20"/>
              </w:rPr>
              <w:t>62,9</w:t>
            </w:r>
          </w:p>
        </w:tc>
        <w:tc>
          <w:tcPr>
            <w:tcW w:w="1900" w:type="dxa"/>
            <w:tcBorders>
              <w:top w:val="nil"/>
              <w:left w:val="nil"/>
              <w:bottom w:val="single" w:sz="4" w:space="0" w:color="auto"/>
              <w:right w:val="single" w:sz="4" w:space="0" w:color="auto"/>
            </w:tcBorders>
            <w:shd w:val="clear" w:color="auto" w:fill="auto"/>
            <w:noWrap/>
            <w:vAlign w:val="center"/>
            <w:hideMark/>
          </w:tcPr>
          <w:p w14:paraId="0A36A14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D6FB1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6C4FD8"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6C3FCFE2" w14:textId="77777777" w:rsidR="004844FC" w:rsidRPr="004844FC" w:rsidRDefault="004844FC" w:rsidP="004844FC">
            <w:pPr>
              <w:jc w:val="center"/>
              <w:rPr>
                <w:sz w:val="20"/>
                <w:szCs w:val="20"/>
              </w:rPr>
            </w:pPr>
            <w:r w:rsidRPr="004844FC">
              <w:rPr>
                <w:sz w:val="20"/>
                <w:szCs w:val="20"/>
              </w:rPr>
              <w:t>1,527</w:t>
            </w:r>
          </w:p>
        </w:tc>
      </w:tr>
      <w:tr w:rsidR="004844FC" w:rsidRPr="004844FC" w14:paraId="7BB0CA8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033CEA"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244E1EE"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79C4A4B" w14:textId="77777777" w:rsidR="004844FC" w:rsidRPr="004844FC" w:rsidRDefault="004844FC" w:rsidP="004844FC">
            <w:pPr>
              <w:jc w:val="center"/>
              <w:rPr>
                <w:sz w:val="20"/>
                <w:szCs w:val="20"/>
              </w:rPr>
            </w:pPr>
            <w:r w:rsidRPr="004844FC">
              <w:rPr>
                <w:sz w:val="20"/>
                <w:szCs w:val="20"/>
              </w:rPr>
              <w:t>63,4</w:t>
            </w:r>
          </w:p>
        </w:tc>
        <w:tc>
          <w:tcPr>
            <w:tcW w:w="1900" w:type="dxa"/>
            <w:tcBorders>
              <w:top w:val="nil"/>
              <w:left w:val="nil"/>
              <w:bottom w:val="single" w:sz="4" w:space="0" w:color="auto"/>
              <w:right w:val="single" w:sz="4" w:space="0" w:color="auto"/>
            </w:tcBorders>
            <w:shd w:val="clear" w:color="auto" w:fill="auto"/>
            <w:noWrap/>
            <w:vAlign w:val="center"/>
            <w:hideMark/>
          </w:tcPr>
          <w:p w14:paraId="01DAE92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2E4E3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7B426F"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08B0A4D9" w14:textId="77777777" w:rsidR="004844FC" w:rsidRPr="004844FC" w:rsidRDefault="004844FC" w:rsidP="004844FC">
            <w:pPr>
              <w:jc w:val="center"/>
              <w:rPr>
                <w:sz w:val="20"/>
                <w:szCs w:val="20"/>
              </w:rPr>
            </w:pPr>
            <w:r w:rsidRPr="004844FC">
              <w:rPr>
                <w:sz w:val="20"/>
                <w:szCs w:val="20"/>
              </w:rPr>
              <w:t>1,527</w:t>
            </w:r>
          </w:p>
        </w:tc>
      </w:tr>
      <w:tr w:rsidR="004844FC" w:rsidRPr="004844FC" w14:paraId="2A88DF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55C77A"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DD25CA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A3A2C05" w14:textId="77777777" w:rsidR="004844FC" w:rsidRPr="004844FC" w:rsidRDefault="004844FC" w:rsidP="004844FC">
            <w:pPr>
              <w:jc w:val="center"/>
              <w:rPr>
                <w:sz w:val="20"/>
                <w:szCs w:val="20"/>
              </w:rPr>
            </w:pPr>
            <w:r w:rsidRPr="004844FC">
              <w:rPr>
                <w:sz w:val="20"/>
                <w:szCs w:val="20"/>
              </w:rPr>
              <w:t>63,9</w:t>
            </w:r>
          </w:p>
        </w:tc>
        <w:tc>
          <w:tcPr>
            <w:tcW w:w="1900" w:type="dxa"/>
            <w:tcBorders>
              <w:top w:val="nil"/>
              <w:left w:val="nil"/>
              <w:bottom w:val="single" w:sz="4" w:space="0" w:color="auto"/>
              <w:right w:val="single" w:sz="4" w:space="0" w:color="auto"/>
            </w:tcBorders>
            <w:shd w:val="clear" w:color="auto" w:fill="auto"/>
            <w:noWrap/>
            <w:vAlign w:val="center"/>
            <w:hideMark/>
          </w:tcPr>
          <w:p w14:paraId="14B7871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C778C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71D6FF"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6451A08B" w14:textId="77777777" w:rsidR="004844FC" w:rsidRPr="004844FC" w:rsidRDefault="004844FC" w:rsidP="004844FC">
            <w:pPr>
              <w:jc w:val="center"/>
              <w:rPr>
                <w:sz w:val="20"/>
                <w:szCs w:val="20"/>
              </w:rPr>
            </w:pPr>
            <w:r w:rsidRPr="004844FC">
              <w:rPr>
                <w:sz w:val="20"/>
                <w:szCs w:val="20"/>
              </w:rPr>
              <w:t>1,527</w:t>
            </w:r>
          </w:p>
        </w:tc>
      </w:tr>
      <w:tr w:rsidR="004844FC" w:rsidRPr="004844FC" w14:paraId="47E2563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EA44B0"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959FFFC"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CBE3D8A"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394BAC8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2779C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76EDD4"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5D8EBC80" w14:textId="77777777" w:rsidR="004844FC" w:rsidRPr="004844FC" w:rsidRDefault="004844FC" w:rsidP="004844FC">
            <w:pPr>
              <w:jc w:val="center"/>
              <w:rPr>
                <w:sz w:val="20"/>
                <w:szCs w:val="20"/>
              </w:rPr>
            </w:pPr>
            <w:r w:rsidRPr="004844FC">
              <w:rPr>
                <w:sz w:val="20"/>
                <w:szCs w:val="20"/>
              </w:rPr>
              <w:t>1,527</w:t>
            </w:r>
          </w:p>
        </w:tc>
      </w:tr>
      <w:tr w:rsidR="004844FC" w:rsidRPr="004844FC" w14:paraId="56DCA8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123C0B"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396577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9A5AE5E" w14:textId="77777777" w:rsidR="004844FC" w:rsidRPr="004844FC" w:rsidRDefault="004844FC" w:rsidP="004844FC">
            <w:pPr>
              <w:jc w:val="center"/>
              <w:rPr>
                <w:sz w:val="20"/>
                <w:szCs w:val="20"/>
              </w:rPr>
            </w:pPr>
            <w:r w:rsidRPr="004844FC">
              <w:rPr>
                <w:sz w:val="20"/>
                <w:szCs w:val="20"/>
              </w:rPr>
              <w:t>64,9</w:t>
            </w:r>
          </w:p>
        </w:tc>
        <w:tc>
          <w:tcPr>
            <w:tcW w:w="1900" w:type="dxa"/>
            <w:tcBorders>
              <w:top w:val="nil"/>
              <w:left w:val="nil"/>
              <w:bottom w:val="single" w:sz="4" w:space="0" w:color="auto"/>
              <w:right w:val="single" w:sz="4" w:space="0" w:color="auto"/>
            </w:tcBorders>
            <w:shd w:val="clear" w:color="auto" w:fill="auto"/>
            <w:noWrap/>
            <w:vAlign w:val="center"/>
            <w:hideMark/>
          </w:tcPr>
          <w:p w14:paraId="641F32F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F2763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FADB89A" w14:textId="77777777" w:rsidR="004844FC" w:rsidRPr="004844FC" w:rsidRDefault="004844FC" w:rsidP="004844FC">
            <w:pPr>
              <w:jc w:val="center"/>
              <w:rPr>
                <w:sz w:val="20"/>
                <w:szCs w:val="20"/>
              </w:rPr>
            </w:pPr>
            <w:r w:rsidRPr="004844FC">
              <w:rPr>
                <w:sz w:val="20"/>
                <w:szCs w:val="20"/>
              </w:rPr>
              <w:t>569,30</w:t>
            </w:r>
          </w:p>
        </w:tc>
        <w:tc>
          <w:tcPr>
            <w:tcW w:w="1900" w:type="dxa"/>
            <w:tcBorders>
              <w:top w:val="nil"/>
              <w:left w:val="nil"/>
              <w:bottom w:val="single" w:sz="4" w:space="0" w:color="auto"/>
              <w:right w:val="single" w:sz="4" w:space="0" w:color="auto"/>
            </w:tcBorders>
            <w:shd w:val="clear" w:color="auto" w:fill="auto"/>
            <w:noWrap/>
            <w:vAlign w:val="center"/>
            <w:hideMark/>
          </w:tcPr>
          <w:p w14:paraId="068FD4A0" w14:textId="77777777" w:rsidR="004844FC" w:rsidRPr="004844FC" w:rsidRDefault="004844FC" w:rsidP="004844FC">
            <w:pPr>
              <w:jc w:val="center"/>
              <w:rPr>
                <w:sz w:val="20"/>
                <w:szCs w:val="20"/>
              </w:rPr>
            </w:pPr>
            <w:r w:rsidRPr="004844FC">
              <w:rPr>
                <w:sz w:val="20"/>
                <w:szCs w:val="20"/>
              </w:rPr>
              <w:t>1,527</w:t>
            </w:r>
          </w:p>
        </w:tc>
      </w:tr>
      <w:tr w:rsidR="004844FC" w:rsidRPr="004844FC" w14:paraId="473228AC"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9230A" w14:textId="77777777" w:rsidR="004844FC" w:rsidRPr="004844FC" w:rsidRDefault="004844FC" w:rsidP="004844FC">
            <w:pPr>
              <w:jc w:val="center"/>
              <w:rPr>
                <w:color w:val="000000"/>
                <w:sz w:val="20"/>
                <w:szCs w:val="20"/>
              </w:rPr>
            </w:pPr>
            <w:r w:rsidRPr="004844FC">
              <w:rPr>
                <w:color w:val="000000"/>
                <w:sz w:val="20"/>
                <w:szCs w:val="20"/>
              </w:rPr>
              <w:t>ВК ГКТХ Вышка-2 (ул. Гашкова, 356): ЕТО №03 - ПМУП «ГКТХ»</w:t>
            </w:r>
          </w:p>
        </w:tc>
      </w:tr>
      <w:tr w:rsidR="004844FC" w:rsidRPr="004844FC" w14:paraId="175500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4F39DB"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C6B6B8F" w14:textId="77777777" w:rsidR="004844FC" w:rsidRPr="004844FC" w:rsidRDefault="004844FC" w:rsidP="004844FC">
            <w:pPr>
              <w:jc w:val="center"/>
              <w:rPr>
                <w:sz w:val="20"/>
                <w:szCs w:val="20"/>
              </w:rPr>
            </w:pPr>
            <w:r w:rsidRPr="004844FC">
              <w:rPr>
                <w:sz w:val="20"/>
                <w:szCs w:val="20"/>
              </w:rPr>
              <w:t>115,0</w:t>
            </w:r>
          </w:p>
        </w:tc>
        <w:tc>
          <w:tcPr>
            <w:tcW w:w="1900" w:type="dxa"/>
            <w:tcBorders>
              <w:top w:val="nil"/>
              <w:left w:val="nil"/>
              <w:bottom w:val="single" w:sz="4" w:space="0" w:color="auto"/>
              <w:right w:val="single" w:sz="4" w:space="0" w:color="auto"/>
            </w:tcBorders>
            <w:shd w:val="clear" w:color="auto" w:fill="auto"/>
            <w:noWrap/>
            <w:vAlign w:val="center"/>
            <w:hideMark/>
          </w:tcPr>
          <w:p w14:paraId="400A4775"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65642CB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155BA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6ACFD9"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79B45CB2" w14:textId="77777777" w:rsidR="004844FC" w:rsidRPr="004844FC" w:rsidRDefault="004844FC" w:rsidP="004844FC">
            <w:pPr>
              <w:jc w:val="center"/>
              <w:rPr>
                <w:sz w:val="20"/>
                <w:szCs w:val="20"/>
              </w:rPr>
            </w:pPr>
            <w:r w:rsidRPr="004844FC">
              <w:rPr>
                <w:sz w:val="20"/>
                <w:szCs w:val="20"/>
              </w:rPr>
              <w:t>2,137</w:t>
            </w:r>
          </w:p>
        </w:tc>
      </w:tr>
      <w:tr w:rsidR="004844FC" w:rsidRPr="004844FC" w14:paraId="0BA394B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0483D6"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4F42808F" w14:textId="77777777" w:rsidR="004844FC" w:rsidRPr="004844FC" w:rsidRDefault="004844FC" w:rsidP="004844FC">
            <w:pPr>
              <w:jc w:val="center"/>
              <w:rPr>
                <w:sz w:val="20"/>
                <w:szCs w:val="20"/>
              </w:rPr>
            </w:pPr>
            <w:r w:rsidRPr="004844FC">
              <w:rPr>
                <w:sz w:val="20"/>
                <w:szCs w:val="20"/>
              </w:rPr>
              <w:t>114,0</w:t>
            </w:r>
          </w:p>
        </w:tc>
        <w:tc>
          <w:tcPr>
            <w:tcW w:w="1900" w:type="dxa"/>
            <w:tcBorders>
              <w:top w:val="nil"/>
              <w:left w:val="nil"/>
              <w:bottom w:val="single" w:sz="4" w:space="0" w:color="auto"/>
              <w:right w:val="single" w:sz="4" w:space="0" w:color="auto"/>
            </w:tcBorders>
            <w:shd w:val="clear" w:color="auto" w:fill="auto"/>
            <w:noWrap/>
            <w:vAlign w:val="center"/>
            <w:hideMark/>
          </w:tcPr>
          <w:p w14:paraId="454AC34B"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6032E9D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40BB0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542660"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0951367A" w14:textId="77777777" w:rsidR="004844FC" w:rsidRPr="004844FC" w:rsidRDefault="004844FC" w:rsidP="004844FC">
            <w:pPr>
              <w:jc w:val="center"/>
              <w:rPr>
                <w:sz w:val="20"/>
                <w:szCs w:val="20"/>
              </w:rPr>
            </w:pPr>
            <w:r w:rsidRPr="004844FC">
              <w:rPr>
                <w:sz w:val="20"/>
                <w:szCs w:val="20"/>
              </w:rPr>
              <w:t>2,137</w:t>
            </w:r>
          </w:p>
        </w:tc>
      </w:tr>
      <w:tr w:rsidR="004844FC" w:rsidRPr="004844FC" w14:paraId="597E674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8C8194"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253C97B" w14:textId="77777777" w:rsidR="004844FC" w:rsidRPr="004844FC" w:rsidRDefault="004844FC" w:rsidP="004844FC">
            <w:pPr>
              <w:jc w:val="center"/>
              <w:rPr>
                <w:sz w:val="20"/>
                <w:szCs w:val="20"/>
              </w:rPr>
            </w:pPr>
            <w:r w:rsidRPr="004844FC">
              <w:rPr>
                <w:sz w:val="20"/>
                <w:szCs w:val="20"/>
              </w:rPr>
              <w:t>113,0</w:t>
            </w:r>
          </w:p>
        </w:tc>
        <w:tc>
          <w:tcPr>
            <w:tcW w:w="1900" w:type="dxa"/>
            <w:tcBorders>
              <w:top w:val="nil"/>
              <w:left w:val="nil"/>
              <w:bottom w:val="single" w:sz="4" w:space="0" w:color="auto"/>
              <w:right w:val="single" w:sz="4" w:space="0" w:color="auto"/>
            </w:tcBorders>
            <w:shd w:val="clear" w:color="auto" w:fill="auto"/>
            <w:noWrap/>
            <w:vAlign w:val="center"/>
            <w:hideMark/>
          </w:tcPr>
          <w:p w14:paraId="53654ECC"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708CBD2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41613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3BC2D2"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6CAD901C" w14:textId="77777777" w:rsidR="004844FC" w:rsidRPr="004844FC" w:rsidRDefault="004844FC" w:rsidP="004844FC">
            <w:pPr>
              <w:jc w:val="center"/>
              <w:rPr>
                <w:sz w:val="20"/>
                <w:szCs w:val="20"/>
              </w:rPr>
            </w:pPr>
            <w:r w:rsidRPr="004844FC">
              <w:rPr>
                <w:sz w:val="20"/>
                <w:szCs w:val="20"/>
              </w:rPr>
              <w:t>2,137</w:t>
            </w:r>
          </w:p>
        </w:tc>
      </w:tr>
      <w:tr w:rsidR="004844FC" w:rsidRPr="004844FC" w14:paraId="671C83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4BE8FA"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383599C9" w14:textId="77777777" w:rsidR="004844FC" w:rsidRPr="004844FC" w:rsidRDefault="004844FC" w:rsidP="004844FC">
            <w:pPr>
              <w:jc w:val="center"/>
              <w:rPr>
                <w:sz w:val="20"/>
                <w:szCs w:val="20"/>
              </w:rPr>
            </w:pPr>
            <w:r w:rsidRPr="004844FC">
              <w:rPr>
                <w:sz w:val="20"/>
                <w:szCs w:val="20"/>
              </w:rPr>
              <w:t>111,0</w:t>
            </w:r>
          </w:p>
        </w:tc>
        <w:tc>
          <w:tcPr>
            <w:tcW w:w="1900" w:type="dxa"/>
            <w:tcBorders>
              <w:top w:val="nil"/>
              <w:left w:val="nil"/>
              <w:bottom w:val="single" w:sz="4" w:space="0" w:color="auto"/>
              <w:right w:val="single" w:sz="4" w:space="0" w:color="auto"/>
            </w:tcBorders>
            <w:shd w:val="clear" w:color="auto" w:fill="auto"/>
            <w:noWrap/>
            <w:vAlign w:val="center"/>
            <w:hideMark/>
          </w:tcPr>
          <w:p w14:paraId="7B597B20"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32D562E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40F1F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8E8E35"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2CF2510F" w14:textId="77777777" w:rsidR="004844FC" w:rsidRPr="004844FC" w:rsidRDefault="004844FC" w:rsidP="004844FC">
            <w:pPr>
              <w:jc w:val="center"/>
              <w:rPr>
                <w:sz w:val="20"/>
                <w:szCs w:val="20"/>
              </w:rPr>
            </w:pPr>
            <w:r w:rsidRPr="004844FC">
              <w:rPr>
                <w:sz w:val="20"/>
                <w:szCs w:val="20"/>
              </w:rPr>
              <w:t>2,137</w:t>
            </w:r>
          </w:p>
        </w:tc>
      </w:tr>
      <w:tr w:rsidR="004844FC" w:rsidRPr="004844FC" w14:paraId="6D09E7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DCFC1E"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77C0D5AC"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3BD23254"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09E18A5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84426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F468B8"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03624BFD" w14:textId="77777777" w:rsidR="004844FC" w:rsidRPr="004844FC" w:rsidRDefault="004844FC" w:rsidP="004844FC">
            <w:pPr>
              <w:jc w:val="center"/>
              <w:rPr>
                <w:sz w:val="20"/>
                <w:szCs w:val="20"/>
              </w:rPr>
            </w:pPr>
            <w:r w:rsidRPr="004844FC">
              <w:rPr>
                <w:sz w:val="20"/>
                <w:szCs w:val="20"/>
              </w:rPr>
              <w:t>2,137</w:t>
            </w:r>
          </w:p>
        </w:tc>
      </w:tr>
      <w:tr w:rsidR="004844FC" w:rsidRPr="004844FC" w14:paraId="72245E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F0C146"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42336A14"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49795E54"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502486E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58CD6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CB93D8"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05F3B99D" w14:textId="77777777" w:rsidR="004844FC" w:rsidRPr="004844FC" w:rsidRDefault="004844FC" w:rsidP="004844FC">
            <w:pPr>
              <w:jc w:val="center"/>
              <w:rPr>
                <w:sz w:val="20"/>
                <w:szCs w:val="20"/>
              </w:rPr>
            </w:pPr>
            <w:r w:rsidRPr="004844FC">
              <w:rPr>
                <w:sz w:val="20"/>
                <w:szCs w:val="20"/>
              </w:rPr>
              <w:t>2,137</w:t>
            </w:r>
          </w:p>
        </w:tc>
      </w:tr>
      <w:tr w:rsidR="004844FC" w:rsidRPr="004844FC" w14:paraId="40F5EF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3BE443"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2CB0DB3F" w14:textId="77777777" w:rsidR="004844FC" w:rsidRPr="004844FC" w:rsidRDefault="004844FC" w:rsidP="004844FC">
            <w:pPr>
              <w:jc w:val="center"/>
              <w:rPr>
                <w:sz w:val="20"/>
                <w:szCs w:val="20"/>
              </w:rPr>
            </w:pPr>
            <w:r w:rsidRPr="004844FC">
              <w:rPr>
                <w:sz w:val="20"/>
                <w:szCs w:val="20"/>
              </w:rPr>
              <w:t>108,0</w:t>
            </w:r>
          </w:p>
        </w:tc>
        <w:tc>
          <w:tcPr>
            <w:tcW w:w="1900" w:type="dxa"/>
            <w:tcBorders>
              <w:top w:val="nil"/>
              <w:left w:val="nil"/>
              <w:bottom w:val="single" w:sz="4" w:space="0" w:color="auto"/>
              <w:right w:val="single" w:sz="4" w:space="0" w:color="auto"/>
            </w:tcBorders>
            <w:shd w:val="clear" w:color="auto" w:fill="auto"/>
            <w:noWrap/>
            <w:vAlign w:val="center"/>
            <w:hideMark/>
          </w:tcPr>
          <w:p w14:paraId="17D7D1F0"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4D9D93B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37CD4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4CB3725"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430F672D" w14:textId="77777777" w:rsidR="004844FC" w:rsidRPr="004844FC" w:rsidRDefault="004844FC" w:rsidP="004844FC">
            <w:pPr>
              <w:jc w:val="center"/>
              <w:rPr>
                <w:sz w:val="20"/>
                <w:szCs w:val="20"/>
              </w:rPr>
            </w:pPr>
            <w:r w:rsidRPr="004844FC">
              <w:rPr>
                <w:sz w:val="20"/>
                <w:szCs w:val="20"/>
              </w:rPr>
              <w:t>2,137</w:t>
            </w:r>
          </w:p>
        </w:tc>
      </w:tr>
      <w:tr w:rsidR="004844FC" w:rsidRPr="004844FC" w14:paraId="4026FD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025B59"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13772FAA" w14:textId="77777777" w:rsidR="004844FC" w:rsidRPr="004844FC" w:rsidRDefault="004844FC" w:rsidP="004844FC">
            <w:pPr>
              <w:jc w:val="center"/>
              <w:rPr>
                <w:sz w:val="20"/>
                <w:szCs w:val="20"/>
              </w:rPr>
            </w:pPr>
            <w:r w:rsidRPr="004844FC">
              <w:rPr>
                <w:sz w:val="20"/>
                <w:szCs w:val="20"/>
              </w:rPr>
              <w:t>106,0</w:t>
            </w:r>
          </w:p>
        </w:tc>
        <w:tc>
          <w:tcPr>
            <w:tcW w:w="1900" w:type="dxa"/>
            <w:tcBorders>
              <w:top w:val="nil"/>
              <w:left w:val="nil"/>
              <w:bottom w:val="single" w:sz="4" w:space="0" w:color="auto"/>
              <w:right w:val="single" w:sz="4" w:space="0" w:color="auto"/>
            </w:tcBorders>
            <w:shd w:val="clear" w:color="auto" w:fill="auto"/>
            <w:noWrap/>
            <w:vAlign w:val="center"/>
            <w:hideMark/>
          </w:tcPr>
          <w:p w14:paraId="5E6C476D"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7AFD030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6AFD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8B7050"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066086FB" w14:textId="77777777" w:rsidR="004844FC" w:rsidRPr="004844FC" w:rsidRDefault="004844FC" w:rsidP="004844FC">
            <w:pPr>
              <w:jc w:val="center"/>
              <w:rPr>
                <w:sz w:val="20"/>
                <w:szCs w:val="20"/>
              </w:rPr>
            </w:pPr>
            <w:r w:rsidRPr="004844FC">
              <w:rPr>
                <w:sz w:val="20"/>
                <w:szCs w:val="20"/>
              </w:rPr>
              <w:t>2,137</w:t>
            </w:r>
          </w:p>
        </w:tc>
      </w:tr>
      <w:tr w:rsidR="004844FC" w:rsidRPr="004844FC" w14:paraId="276227F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D66D23"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6725A650" w14:textId="77777777" w:rsidR="004844FC" w:rsidRPr="004844FC" w:rsidRDefault="004844FC" w:rsidP="004844FC">
            <w:pPr>
              <w:jc w:val="center"/>
              <w:rPr>
                <w:sz w:val="20"/>
                <w:szCs w:val="20"/>
              </w:rPr>
            </w:pPr>
            <w:r w:rsidRPr="004844FC">
              <w:rPr>
                <w:sz w:val="20"/>
                <w:szCs w:val="20"/>
              </w:rPr>
              <w:t>105,0</w:t>
            </w:r>
          </w:p>
        </w:tc>
        <w:tc>
          <w:tcPr>
            <w:tcW w:w="1900" w:type="dxa"/>
            <w:tcBorders>
              <w:top w:val="nil"/>
              <w:left w:val="nil"/>
              <w:bottom w:val="single" w:sz="4" w:space="0" w:color="auto"/>
              <w:right w:val="single" w:sz="4" w:space="0" w:color="auto"/>
            </w:tcBorders>
            <w:shd w:val="clear" w:color="auto" w:fill="auto"/>
            <w:noWrap/>
            <w:vAlign w:val="center"/>
            <w:hideMark/>
          </w:tcPr>
          <w:p w14:paraId="2A6A39A9"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4832BFC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F3A4F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70C3447"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5A3E6980" w14:textId="77777777" w:rsidR="004844FC" w:rsidRPr="004844FC" w:rsidRDefault="004844FC" w:rsidP="004844FC">
            <w:pPr>
              <w:jc w:val="center"/>
              <w:rPr>
                <w:sz w:val="20"/>
                <w:szCs w:val="20"/>
              </w:rPr>
            </w:pPr>
            <w:r w:rsidRPr="004844FC">
              <w:rPr>
                <w:sz w:val="20"/>
                <w:szCs w:val="20"/>
              </w:rPr>
              <w:t>2,137</w:t>
            </w:r>
          </w:p>
        </w:tc>
      </w:tr>
      <w:tr w:rsidR="004844FC" w:rsidRPr="004844FC" w14:paraId="438F51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A33D96"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407E990E" w14:textId="77777777" w:rsidR="004844FC" w:rsidRPr="004844FC" w:rsidRDefault="004844FC" w:rsidP="004844FC">
            <w:pPr>
              <w:jc w:val="center"/>
              <w:rPr>
                <w:sz w:val="20"/>
                <w:szCs w:val="20"/>
              </w:rPr>
            </w:pPr>
            <w:r w:rsidRPr="004844FC">
              <w:rPr>
                <w:sz w:val="20"/>
                <w:szCs w:val="20"/>
              </w:rPr>
              <w:t>103,0</w:t>
            </w:r>
          </w:p>
        </w:tc>
        <w:tc>
          <w:tcPr>
            <w:tcW w:w="1900" w:type="dxa"/>
            <w:tcBorders>
              <w:top w:val="nil"/>
              <w:left w:val="nil"/>
              <w:bottom w:val="single" w:sz="4" w:space="0" w:color="auto"/>
              <w:right w:val="single" w:sz="4" w:space="0" w:color="auto"/>
            </w:tcBorders>
            <w:shd w:val="clear" w:color="auto" w:fill="auto"/>
            <w:noWrap/>
            <w:vAlign w:val="center"/>
            <w:hideMark/>
          </w:tcPr>
          <w:p w14:paraId="53C287C6"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68DFA10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316B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E96AD4"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65B3F372" w14:textId="77777777" w:rsidR="004844FC" w:rsidRPr="004844FC" w:rsidRDefault="004844FC" w:rsidP="004844FC">
            <w:pPr>
              <w:jc w:val="center"/>
              <w:rPr>
                <w:sz w:val="20"/>
                <w:szCs w:val="20"/>
              </w:rPr>
            </w:pPr>
            <w:r w:rsidRPr="004844FC">
              <w:rPr>
                <w:sz w:val="20"/>
                <w:szCs w:val="20"/>
              </w:rPr>
              <w:t>2,137</w:t>
            </w:r>
          </w:p>
        </w:tc>
      </w:tr>
      <w:tr w:rsidR="004844FC" w:rsidRPr="004844FC" w14:paraId="082CE1C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3A5E14"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16381D01" w14:textId="77777777" w:rsidR="004844FC" w:rsidRPr="004844FC" w:rsidRDefault="004844FC" w:rsidP="004844FC">
            <w:pPr>
              <w:jc w:val="center"/>
              <w:rPr>
                <w:sz w:val="20"/>
                <w:szCs w:val="20"/>
              </w:rPr>
            </w:pPr>
            <w:r w:rsidRPr="004844FC">
              <w:rPr>
                <w:sz w:val="20"/>
                <w:szCs w:val="20"/>
              </w:rPr>
              <w:t>102,0</w:t>
            </w:r>
          </w:p>
        </w:tc>
        <w:tc>
          <w:tcPr>
            <w:tcW w:w="1900" w:type="dxa"/>
            <w:tcBorders>
              <w:top w:val="nil"/>
              <w:left w:val="nil"/>
              <w:bottom w:val="single" w:sz="4" w:space="0" w:color="auto"/>
              <w:right w:val="single" w:sz="4" w:space="0" w:color="auto"/>
            </w:tcBorders>
            <w:shd w:val="clear" w:color="auto" w:fill="auto"/>
            <w:noWrap/>
            <w:vAlign w:val="center"/>
            <w:hideMark/>
          </w:tcPr>
          <w:p w14:paraId="01BD6D09"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5B0C923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5123D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D7D462"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35FB63B5" w14:textId="77777777" w:rsidR="004844FC" w:rsidRPr="004844FC" w:rsidRDefault="004844FC" w:rsidP="004844FC">
            <w:pPr>
              <w:jc w:val="center"/>
              <w:rPr>
                <w:sz w:val="20"/>
                <w:szCs w:val="20"/>
              </w:rPr>
            </w:pPr>
            <w:r w:rsidRPr="004844FC">
              <w:rPr>
                <w:sz w:val="20"/>
                <w:szCs w:val="20"/>
              </w:rPr>
              <w:t>2,137</w:t>
            </w:r>
          </w:p>
        </w:tc>
      </w:tr>
      <w:tr w:rsidR="004844FC" w:rsidRPr="004844FC" w14:paraId="3598E84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DDA27F"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1DAFC5DE" w14:textId="77777777" w:rsidR="004844FC" w:rsidRPr="004844FC" w:rsidRDefault="004844FC" w:rsidP="004844FC">
            <w:pPr>
              <w:jc w:val="center"/>
              <w:rPr>
                <w:sz w:val="20"/>
                <w:szCs w:val="20"/>
              </w:rPr>
            </w:pPr>
            <w:r w:rsidRPr="004844FC">
              <w:rPr>
                <w:sz w:val="20"/>
                <w:szCs w:val="20"/>
              </w:rPr>
              <w:t>100,0</w:t>
            </w:r>
          </w:p>
        </w:tc>
        <w:tc>
          <w:tcPr>
            <w:tcW w:w="1900" w:type="dxa"/>
            <w:tcBorders>
              <w:top w:val="nil"/>
              <w:left w:val="nil"/>
              <w:bottom w:val="single" w:sz="4" w:space="0" w:color="auto"/>
              <w:right w:val="single" w:sz="4" w:space="0" w:color="auto"/>
            </w:tcBorders>
            <w:shd w:val="clear" w:color="auto" w:fill="auto"/>
            <w:noWrap/>
            <w:vAlign w:val="center"/>
            <w:hideMark/>
          </w:tcPr>
          <w:p w14:paraId="7B46A66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6B4FB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DE925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A04860"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68057CFD" w14:textId="77777777" w:rsidR="004844FC" w:rsidRPr="004844FC" w:rsidRDefault="004844FC" w:rsidP="004844FC">
            <w:pPr>
              <w:jc w:val="center"/>
              <w:rPr>
                <w:sz w:val="20"/>
                <w:szCs w:val="20"/>
              </w:rPr>
            </w:pPr>
            <w:r w:rsidRPr="004844FC">
              <w:rPr>
                <w:sz w:val="20"/>
                <w:szCs w:val="20"/>
              </w:rPr>
              <w:t>2,137</w:t>
            </w:r>
          </w:p>
        </w:tc>
      </w:tr>
      <w:tr w:rsidR="004844FC" w:rsidRPr="004844FC" w14:paraId="2AD8F4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12C022"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5861ACDF" w14:textId="77777777" w:rsidR="004844FC" w:rsidRPr="004844FC" w:rsidRDefault="004844FC" w:rsidP="004844FC">
            <w:pPr>
              <w:jc w:val="center"/>
              <w:rPr>
                <w:sz w:val="20"/>
                <w:szCs w:val="20"/>
              </w:rPr>
            </w:pPr>
            <w:r w:rsidRPr="004844FC">
              <w:rPr>
                <w:sz w:val="20"/>
                <w:szCs w:val="20"/>
              </w:rPr>
              <w:t>99,0</w:t>
            </w:r>
          </w:p>
        </w:tc>
        <w:tc>
          <w:tcPr>
            <w:tcW w:w="1900" w:type="dxa"/>
            <w:tcBorders>
              <w:top w:val="nil"/>
              <w:left w:val="nil"/>
              <w:bottom w:val="single" w:sz="4" w:space="0" w:color="auto"/>
              <w:right w:val="single" w:sz="4" w:space="0" w:color="auto"/>
            </w:tcBorders>
            <w:shd w:val="clear" w:color="auto" w:fill="auto"/>
            <w:noWrap/>
            <w:vAlign w:val="center"/>
            <w:hideMark/>
          </w:tcPr>
          <w:p w14:paraId="3631BCA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1F441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84C02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6CCC481"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689B5A02" w14:textId="77777777" w:rsidR="004844FC" w:rsidRPr="004844FC" w:rsidRDefault="004844FC" w:rsidP="004844FC">
            <w:pPr>
              <w:jc w:val="center"/>
              <w:rPr>
                <w:sz w:val="20"/>
                <w:szCs w:val="20"/>
              </w:rPr>
            </w:pPr>
            <w:r w:rsidRPr="004844FC">
              <w:rPr>
                <w:sz w:val="20"/>
                <w:szCs w:val="20"/>
              </w:rPr>
              <w:t>2,137</w:t>
            </w:r>
          </w:p>
        </w:tc>
      </w:tr>
      <w:tr w:rsidR="004844FC" w:rsidRPr="004844FC" w14:paraId="1DBBBF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17F4E2"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121A7199" w14:textId="77777777" w:rsidR="004844FC" w:rsidRPr="004844FC" w:rsidRDefault="004844FC" w:rsidP="004844FC">
            <w:pPr>
              <w:jc w:val="center"/>
              <w:rPr>
                <w:sz w:val="20"/>
                <w:szCs w:val="20"/>
              </w:rPr>
            </w:pPr>
            <w:r w:rsidRPr="004844FC">
              <w:rPr>
                <w:sz w:val="20"/>
                <w:szCs w:val="20"/>
              </w:rPr>
              <w:t>97,0</w:t>
            </w:r>
          </w:p>
        </w:tc>
        <w:tc>
          <w:tcPr>
            <w:tcW w:w="1900" w:type="dxa"/>
            <w:tcBorders>
              <w:top w:val="nil"/>
              <w:left w:val="nil"/>
              <w:bottom w:val="single" w:sz="4" w:space="0" w:color="auto"/>
              <w:right w:val="single" w:sz="4" w:space="0" w:color="auto"/>
            </w:tcBorders>
            <w:shd w:val="clear" w:color="auto" w:fill="auto"/>
            <w:noWrap/>
            <w:vAlign w:val="center"/>
            <w:hideMark/>
          </w:tcPr>
          <w:p w14:paraId="1B84B8DA"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4DB4347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4ED9E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D0A7718"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65879714" w14:textId="77777777" w:rsidR="004844FC" w:rsidRPr="004844FC" w:rsidRDefault="004844FC" w:rsidP="004844FC">
            <w:pPr>
              <w:jc w:val="center"/>
              <w:rPr>
                <w:sz w:val="20"/>
                <w:szCs w:val="20"/>
              </w:rPr>
            </w:pPr>
            <w:r w:rsidRPr="004844FC">
              <w:rPr>
                <w:sz w:val="20"/>
                <w:szCs w:val="20"/>
              </w:rPr>
              <w:t>2,137</w:t>
            </w:r>
          </w:p>
        </w:tc>
      </w:tr>
      <w:tr w:rsidR="004844FC" w:rsidRPr="004844FC" w14:paraId="3082C6C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AB4DF4"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34DA5A90" w14:textId="77777777" w:rsidR="004844FC" w:rsidRPr="004844FC" w:rsidRDefault="004844FC" w:rsidP="004844FC">
            <w:pPr>
              <w:jc w:val="center"/>
              <w:rPr>
                <w:sz w:val="20"/>
                <w:szCs w:val="20"/>
              </w:rPr>
            </w:pPr>
            <w:r w:rsidRPr="004844FC">
              <w:rPr>
                <w:sz w:val="20"/>
                <w:szCs w:val="20"/>
              </w:rPr>
              <w:t>96,0</w:t>
            </w:r>
          </w:p>
        </w:tc>
        <w:tc>
          <w:tcPr>
            <w:tcW w:w="1900" w:type="dxa"/>
            <w:tcBorders>
              <w:top w:val="nil"/>
              <w:left w:val="nil"/>
              <w:bottom w:val="single" w:sz="4" w:space="0" w:color="auto"/>
              <w:right w:val="single" w:sz="4" w:space="0" w:color="auto"/>
            </w:tcBorders>
            <w:shd w:val="clear" w:color="auto" w:fill="auto"/>
            <w:noWrap/>
            <w:vAlign w:val="center"/>
            <w:hideMark/>
          </w:tcPr>
          <w:p w14:paraId="37D126BF"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6DC83E7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10FCE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4C1E648"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5DAC27E1" w14:textId="77777777" w:rsidR="004844FC" w:rsidRPr="004844FC" w:rsidRDefault="004844FC" w:rsidP="004844FC">
            <w:pPr>
              <w:jc w:val="center"/>
              <w:rPr>
                <w:sz w:val="20"/>
                <w:szCs w:val="20"/>
              </w:rPr>
            </w:pPr>
            <w:r w:rsidRPr="004844FC">
              <w:rPr>
                <w:sz w:val="20"/>
                <w:szCs w:val="20"/>
              </w:rPr>
              <w:t>2,137</w:t>
            </w:r>
          </w:p>
        </w:tc>
      </w:tr>
      <w:tr w:rsidR="004844FC" w:rsidRPr="004844FC" w14:paraId="2C3131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1039DA"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1D882236" w14:textId="77777777" w:rsidR="004844FC" w:rsidRPr="004844FC" w:rsidRDefault="004844FC" w:rsidP="004844FC">
            <w:pPr>
              <w:jc w:val="center"/>
              <w:rPr>
                <w:sz w:val="20"/>
                <w:szCs w:val="20"/>
              </w:rPr>
            </w:pPr>
            <w:r w:rsidRPr="004844FC">
              <w:rPr>
                <w:sz w:val="20"/>
                <w:szCs w:val="20"/>
              </w:rPr>
              <w:t>94,0</w:t>
            </w:r>
          </w:p>
        </w:tc>
        <w:tc>
          <w:tcPr>
            <w:tcW w:w="1900" w:type="dxa"/>
            <w:tcBorders>
              <w:top w:val="nil"/>
              <w:left w:val="nil"/>
              <w:bottom w:val="single" w:sz="4" w:space="0" w:color="auto"/>
              <w:right w:val="single" w:sz="4" w:space="0" w:color="auto"/>
            </w:tcBorders>
            <w:shd w:val="clear" w:color="auto" w:fill="auto"/>
            <w:noWrap/>
            <w:vAlign w:val="center"/>
            <w:hideMark/>
          </w:tcPr>
          <w:p w14:paraId="0A952612"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16E239B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CCC54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B9C7B4"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0B2F2F2B" w14:textId="77777777" w:rsidR="004844FC" w:rsidRPr="004844FC" w:rsidRDefault="004844FC" w:rsidP="004844FC">
            <w:pPr>
              <w:jc w:val="center"/>
              <w:rPr>
                <w:sz w:val="20"/>
                <w:szCs w:val="20"/>
              </w:rPr>
            </w:pPr>
            <w:r w:rsidRPr="004844FC">
              <w:rPr>
                <w:sz w:val="20"/>
                <w:szCs w:val="20"/>
              </w:rPr>
              <w:t>2,137</w:t>
            </w:r>
          </w:p>
        </w:tc>
      </w:tr>
      <w:tr w:rsidR="004844FC" w:rsidRPr="004844FC" w14:paraId="2ABF14E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56335B"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63FD2277" w14:textId="77777777" w:rsidR="004844FC" w:rsidRPr="004844FC" w:rsidRDefault="004844FC" w:rsidP="004844FC">
            <w:pPr>
              <w:jc w:val="center"/>
              <w:rPr>
                <w:sz w:val="20"/>
                <w:szCs w:val="20"/>
              </w:rPr>
            </w:pPr>
            <w:r w:rsidRPr="004844FC">
              <w:rPr>
                <w:sz w:val="20"/>
                <w:szCs w:val="20"/>
              </w:rPr>
              <w:t>93,0</w:t>
            </w:r>
          </w:p>
        </w:tc>
        <w:tc>
          <w:tcPr>
            <w:tcW w:w="1900" w:type="dxa"/>
            <w:tcBorders>
              <w:top w:val="nil"/>
              <w:left w:val="nil"/>
              <w:bottom w:val="single" w:sz="4" w:space="0" w:color="auto"/>
              <w:right w:val="single" w:sz="4" w:space="0" w:color="auto"/>
            </w:tcBorders>
            <w:shd w:val="clear" w:color="auto" w:fill="auto"/>
            <w:noWrap/>
            <w:vAlign w:val="center"/>
            <w:hideMark/>
          </w:tcPr>
          <w:p w14:paraId="01202B8A"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4A330DB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A23BB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1D9A1B1"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351CBE58" w14:textId="77777777" w:rsidR="004844FC" w:rsidRPr="004844FC" w:rsidRDefault="004844FC" w:rsidP="004844FC">
            <w:pPr>
              <w:jc w:val="center"/>
              <w:rPr>
                <w:sz w:val="20"/>
                <w:szCs w:val="20"/>
              </w:rPr>
            </w:pPr>
            <w:r w:rsidRPr="004844FC">
              <w:rPr>
                <w:sz w:val="20"/>
                <w:szCs w:val="20"/>
              </w:rPr>
              <w:t>2,137</w:t>
            </w:r>
          </w:p>
        </w:tc>
      </w:tr>
      <w:tr w:rsidR="004844FC" w:rsidRPr="004844FC" w14:paraId="44DB14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91C113"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15A8E9F8" w14:textId="77777777" w:rsidR="004844FC" w:rsidRPr="004844FC" w:rsidRDefault="004844FC" w:rsidP="004844FC">
            <w:pPr>
              <w:jc w:val="center"/>
              <w:rPr>
                <w:sz w:val="20"/>
                <w:szCs w:val="20"/>
              </w:rPr>
            </w:pPr>
            <w:r w:rsidRPr="004844FC">
              <w:rPr>
                <w:sz w:val="20"/>
                <w:szCs w:val="20"/>
              </w:rPr>
              <w:t>91,0</w:t>
            </w:r>
          </w:p>
        </w:tc>
        <w:tc>
          <w:tcPr>
            <w:tcW w:w="1900" w:type="dxa"/>
            <w:tcBorders>
              <w:top w:val="nil"/>
              <w:left w:val="nil"/>
              <w:bottom w:val="single" w:sz="4" w:space="0" w:color="auto"/>
              <w:right w:val="single" w:sz="4" w:space="0" w:color="auto"/>
            </w:tcBorders>
            <w:shd w:val="clear" w:color="auto" w:fill="auto"/>
            <w:noWrap/>
            <w:vAlign w:val="center"/>
            <w:hideMark/>
          </w:tcPr>
          <w:p w14:paraId="0C249082"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71C894A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FBCB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4AE1E3D"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56CB0065" w14:textId="77777777" w:rsidR="004844FC" w:rsidRPr="004844FC" w:rsidRDefault="004844FC" w:rsidP="004844FC">
            <w:pPr>
              <w:jc w:val="center"/>
              <w:rPr>
                <w:sz w:val="20"/>
                <w:szCs w:val="20"/>
              </w:rPr>
            </w:pPr>
            <w:r w:rsidRPr="004844FC">
              <w:rPr>
                <w:sz w:val="20"/>
                <w:szCs w:val="20"/>
              </w:rPr>
              <w:t>2,137</w:t>
            </w:r>
          </w:p>
        </w:tc>
      </w:tr>
      <w:tr w:rsidR="004844FC" w:rsidRPr="004844FC" w14:paraId="0B43E68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BA152E"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34CB403B" w14:textId="77777777" w:rsidR="004844FC" w:rsidRPr="004844FC" w:rsidRDefault="004844FC" w:rsidP="004844FC">
            <w:pPr>
              <w:jc w:val="center"/>
              <w:rPr>
                <w:sz w:val="20"/>
                <w:szCs w:val="20"/>
              </w:rPr>
            </w:pPr>
            <w:r w:rsidRPr="004844FC">
              <w:rPr>
                <w:sz w:val="20"/>
                <w:szCs w:val="20"/>
              </w:rPr>
              <w:t>90,0</w:t>
            </w:r>
          </w:p>
        </w:tc>
        <w:tc>
          <w:tcPr>
            <w:tcW w:w="1900" w:type="dxa"/>
            <w:tcBorders>
              <w:top w:val="nil"/>
              <w:left w:val="nil"/>
              <w:bottom w:val="single" w:sz="4" w:space="0" w:color="auto"/>
              <w:right w:val="single" w:sz="4" w:space="0" w:color="auto"/>
            </w:tcBorders>
            <w:shd w:val="clear" w:color="auto" w:fill="auto"/>
            <w:noWrap/>
            <w:vAlign w:val="center"/>
            <w:hideMark/>
          </w:tcPr>
          <w:p w14:paraId="746BEBF3"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6B47C54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684CA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524385"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0DF5016A" w14:textId="77777777" w:rsidR="004844FC" w:rsidRPr="004844FC" w:rsidRDefault="004844FC" w:rsidP="004844FC">
            <w:pPr>
              <w:jc w:val="center"/>
              <w:rPr>
                <w:sz w:val="20"/>
                <w:szCs w:val="20"/>
              </w:rPr>
            </w:pPr>
            <w:r w:rsidRPr="004844FC">
              <w:rPr>
                <w:sz w:val="20"/>
                <w:szCs w:val="20"/>
              </w:rPr>
              <w:t>2,137</w:t>
            </w:r>
          </w:p>
        </w:tc>
      </w:tr>
      <w:tr w:rsidR="004844FC" w:rsidRPr="004844FC" w14:paraId="0A2A327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F054B0"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0CEDB6E3" w14:textId="77777777" w:rsidR="004844FC" w:rsidRPr="004844FC" w:rsidRDefault="004844FC" w:rsidP="004844FC">
            <w:pPr>
              <w:jc w:val="center"/>
              <w:rPr>
                <w:sz w:val="20"/>
                <w:szCs w:val="20"/>
              </w:rPr>
            </w:pPr>
            <w:r w:rsidRPr="004844FC">
              <w:rPr>
                <w:sz w:val="20"/>
                <w:szCs w:val="20"/>
              </w:rPr>
              <w:t>88,0</w:t>
            </w:r>
          </w:p>
        </w:tc>
        <w:tc>
          <w:tcPr>
            <w:tcW w:w="1900" w:type="dxa"/>
            <w:tcBorders>
              <w:top w:val="nil"/>
              <w:left w:val="nil"/>
              <w:bottom w:val="single" w:sz="4" w:space="0" w:color="auto"/>
              <w:right w:val="single" w:sz="4" w:space="0" w:color="auto"/>
            </w:tcBorders>
            <w:shd w:val="clear" w:color="auto" w:fill="auto"/>
            <w:noWrap/>
            <w:vAlign w:val="center"/>
            <w:hideMark/>
          </w:tcPr>
          <w:p w14:paraId="168DD8DE"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5AC56B2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AD95D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59E937"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6C54BED7" w14:textId="77777777" w:rsidR="004844FC" w:rsidRPr="004844FC" w:rsidRDefault="004844FC" w:rsidP="004844FC">
            <w:pPr>
              <w:jc w:val="center"/>
              <w:rPr>
                <w:sz w:val="20"/>
                <w:szCs w:val="20"/>
              </w:rPr>
            </w:pPr>
            <w:r w:rsidRPr="004844FC">
              <w:rPr>
                <w:sz w:val="20"/>
                <w:szCs w:val="20"/>
              </w:rPr>
              <w:t>2,137</w:t>
            </w:r>
          </w:p>
        </w:tc>
      </w:tr>
      <w:tr w:rsidR="004844FC" w:rsidRPr="004844FC" w14:paraId="7D4C9C8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DF02E2"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97E510B"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7DF814FE"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314A5A2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72143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F7F423A"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201C6B49" w14:textId="77777777" w:rsidR="004844FC" w:rsidRPr="004844FC" w:rsidRDefault="004844FC" w:rsidP="004844FC">
            <w:pPr>
              <w:jc w:val="center"/>
              <w:rPr>
                <w:sz w:val="20"/>
                <w:szCs w:val="20"/>
              </w:rPr>
            </w:pPr>
            <w:r w:rsidRPr="004844FC">
              <w:rPr>
                <w:sz w:val="20"/>
                <w:szCs w:val="20"/>
              </w:rPr>
              <w:t>2,137</w:t>
            </w:r>
          </w:p>
        </w:tc>
      </w:tr>
      <w:tr w:rsidR="004844FC" w:rsidRPr="004844FC" w14:paraId="6C906A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1E7634"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4EA9B6E1" w14:textId="77777777" w:rsidR="004844FC" w:rsidRPr="004844FC" w:rsidRDefault="004844FC" w:rsidP="004844FC">
            <w:pPr>
              <w:jc w:val="center"/>
              <w:rPr>
                <w:sz w:val="20"/>
                <w:szCs w:val="20"/>
              </w:rPr>
            </w:pPr>
            <w:r w:rsidRPr="004844FC">
              <w:rPr>
                <w:sz w:val="20"/>
                <w:szCs w:val="20"/>
              </w:rPr>
              <w:t>86,0</w:t>
            </w:r>
          </w:p>
        </w:tc>
        <w:tc>
          <w:tcPr>
            <w:tcW w:w="1900" w:type="dxa"/>
            <w:tcBorders>
              <w:top w:val="nil"/>
              <w:left w:val="nil"/>
              <w:bottom w:val="single" w:sz="4" w:space="0" w:color="auto"/>
              <w:right w:val="single" w:sz="4" w:space="0" w:color="auto"/>
            </w:tcBorders>
            <w:shd w:val="clear" w:color="auto" w:fill="auto"/>
            <w:noWrap/>
            <w:vAlign w:val="center"/>
            <w:hideMark/>
          </w:tcPr>
          <w:p w14:paraId="5FD9B7AB"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3E68047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80584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C71F64"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5F0C0E60" w14:textId="77777777" w:rsidR="004844FC" w:rsidRPr="004844FC" w:rsidRDefault="004844FC" w:rsidP="004844FC">
            <w:pPr>
              <w:jc w:val="center"/>
              <w:rPr>
                <w:sz w:val="20"/>
                <w:szCs w:val="20"/>
              </w:rPr>
            </w:pPr>
            <w:r w:rsidRPr="004844FC">
              <w:rPr>
                <w:sz w:val="20"/>
                <w:szCs w:val="20"/>
              </w:rPr>
              <w:t>2,137</w:t>
            </w:r>
          </w:p>
        </w:tc>
      </w:tr>
      <w:tr w:rsidR="004844FC" w:rsidRPr="004844FC" w14:paraId="542F8F2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627E60"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0C973452" w14:textId="77777777" w:rsidR="004844FC" w:rsidRPr="004844FC" w:rsidRDefault="004844FC" w:rsidP="004844FC">
            <w:pPr>
              <w:jc w:val="center"/>
              <w:rPr>
                <w:sz w:val="20"/>
                <w:szCs w:val="20"/>
              </w:rPr>
            </w:pPr>
            <w:r w:rsidRPr="004844FC">
              <w:rPr>
                <w:sz w:val="20"/>
                <w:szCs w:val="20"/>
              </w:rPr>
              <w:t>84,0</w:t>
            </w:r>
          </w:p>
        </w:tc>
        <w:tc>
          <w:tcPr>
            <w:tcW w:w="1900" w:type="dxa"/>
            <w:tcBorders>
              <w:top w:val="nil"/>
              <w:left w:val="nil"/>
              <w:bottom w:val="single" w:sz="4" w:space="0" w:color="auto"/>
              <w:right w:val="single" w:sz="4" w:space="0" w:color="auto"/>
            </w:tcBorders>
            <w:shd w:val="clear" w:color="auto" w:fill="auto"/>
            <w:noWrap/>
            <w:vAlign w:val="center"/>
            <w:hideMark/>
          </w:tcPr>
          <w:p w14:paraId="1FBEE29E" w14:textId="77777777" w:rsidR="004844FC" w:rsidRPr="004844FC" w:rsidRDefault="004844FC" w:rsidP="004844FC">
            <w:pPr>
              <w:jc w:val="center"/>
              <w:rPr>
                <w:sz w:val="20"/>
                <w:szCs w:val="20"/>
              </w:rPr>
            </w:pPr>
            <w:r w:rsidRPr="004844FC">
              <w:rPr>
                <w:sz w:val="20"/>
                <w:szCs w:val="20"/>
              </w:rPr>
              <w:t>49,0</w:t>
            </w:r>
          </w:p>
        </w:tc>
        <w:tc>
          <w:tcPr>
            <w:tcW w:w="1900" w:type="dxa"/>
            <w:tcBorders>
              <w:top w:val="nil"/>
              <w:left w:val="nil"/>
              <w:bottom w:val="single" w:sz="4" w:space="0" w:color="auto"/>
              <w:right w:val="single" w:sz="4" w:space="0" w:color="auto"/>
            </w:tcBorders>
            <w:shd w:val="clear" w:color="auto" w:fill="auto"/>
            <w:noWrap/>
            <w:vAlign w:val="center"/>
            <w:hideMark/>
          </w:tcPr>
          <w:p w14:paraId="79087D0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B2114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4E65A8"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799E97B9" w14:textId="77777777" w:rsidR="004844FC" w:rsidRPr="004844FC" w:rsidRDefault="004844FC" w:rsidP="004844FC">
            <w:pPr>
              <w:jc w:val="center"/>
              <w:rPr>
                <w:sz w:val="20"/>
                <w:szCs w:val="20"/>
              </w:rPr>
            </w:pPr>
            <w:r w:rsidRPr="004844FC">
              <w:rPr>
                <w:sz w:val="20"/>
                <w:szCs w:val="20"/>
              </w:rPr>
              <w:t>2,137</w:t>
            </w:r>
          </w:p>
        </w:tc>
      </w:tr>
      <w:tr w:rsidR="004844FC" w:rsidRPr="004844FC" w14:paraId="7CF2358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941AF2"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2FDA83D7" w14:textId="77777777" w:rsidR="004844FC" w:rsidRPr="004844FC" w:rsidRDefault="004844FC" w:rsidP="004844FC">
            <w:pPr>
              <w:jc w:val="center"/>
              <w:rPr>
                <w:sz w:val="20"/>
                <w:szCs w:val="20"/>
              </w:rPr>
            </w:pPr>
            <w:r w:rsidRPr="004844FC">
              <w:rPr>
                <w:sz w:val="20"/>
                <w:szCs w:val="20"/>
              </w:rPr>
              <w:t>83,0</w:t>
            </w:r>
          </w:p>
        </w:tc>
        <w:tc>
          <w:tcPr>
            <w:tcW w:w="1900" w:type="dxa"/>
            <w:tcBorders>
              <w:top w:val="nil"/>
              <w:left w:val="nil"/>
              <w:bottom w:val="single" w:sz="4" w:space="0" w:color="auto"/>
              <w:right w:val="single" w:sz="4" w:space="0" w:color="auto"/>
            </w:tcBorders>
            <w:shd w:val="clear" w:color="auto" w:fill="auto"/>
            <w:noWrap/>
            <w:vAlign w:val="center"/>
            <w:hideMark/>
          </w:tcPr>
          <w:p w14:paraId="6D00A558" w14:textId="77777777" w:rsidR="004844FC" w:rsidRPr="004844FC" w:rsidRDefault="004844FC" w:rsidP="004844FC">
            <w:pPr>
              <w:jc w:val="center"/>
              <w:rPr>
                <w:sz w:val="20"/>
                <w:szCs w:val="20"/>
              </w:rPr>
            </w:pPr>
            <w:r w:rsidRPr="004844FC">
              <w:rPr>
                <w:sz w:val="20"/>
                <w:szCs w:val="20"/>
              </w:rPr>
              <w:t>49,0</w:t>
            </w:r>
          </w:p>
        </w:tc>
        <w:tc>
          <w:tcPr>
            <w:tcW w:w="1900" w:type="dxa"/>
            <w:tcBorders>
              <w:top w:val="nil"/>
              <w:left w:val="nil"/>
              <w:bottom w:val="single" w:sz="4" w:space="0" w:color="auto"/>
              <w:right w:val="single" w:sz="4" w:space="0" w:color="auto"/>
            </w:tcBorders>
            <w:shd w:val="clear" w:color="auto" w:fill="auto"/>
            <w:noWrap/>
            <w:vAlign w:val="center"/>
            <w:hideMark/>
          </w:tcPr>
          <w:p w14:paraId="4CD423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6E024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45A4E55"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477C0C57" w14:textId="77777777" w:rsidR="004844FC" w:rsidRPr="004844FC" w:rsidRDefault="004844FC" w:rsidP="004844FC">
            <w:pPr>
              <w:jc w:val="center"/>
              <w:rPr>
                <w:sz w:val="20"/>
                <w:szCs w:val="20"/>
              </w:rPr>
            </w:pPr>
            <w:r w:rsidRPr="004844FC">
              <w:rPr>
                <w:sz w:val="20"/>
                <w:szCs w:val="20"/>
              </w:rPr>
              <w:t>2,137</w:t>
            </w:r>
          </w:p>
        </w:tc>
      </w:tr>
      <w:tr w:rsidR="004844FC" w:rsidRPr="004844FC" w14:paraId="7D25489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FD5B27"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7C9EEDF6"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781BEDE0" w14:textId="77777777" w:rsidR="004844FC" w:rsidRPr="004844FC" w:rsidRDefault="004844FC" w:rsidP="004844FC">
            <w:pPr>
              <w:jc w:val="center"/>
              <w:rPr>
                <w:sz w:val="20"/>
                <w:szCs w:val="20"/>
              </w:rPr>
            </w:pPr>
            <w:r w:rsidRPr="004844FC">
              <w:rPr>
                <w:sz w:val="20"/>
                <w:szCs w:val="20"/>
              </w:rPr>
              <w:t>48,0</w:t>
            </w:r>
          </w:p>
        </w:tc>
        <w:tc>
          <w:tcPr>
            <w:tcW w:w="1900" w:type="dxa"/>
            <w:tcBorders>
              <w:top w:val="nil"/>
              <w:left w:val="nil"/>
              <w:bottom w:val="single" w:sz="4" w:space="0" w:color="auto"/>
              <w:right w:val="single" w:sz="4" w:space="0" w:color="auto"/>
            </w:tcBorders>
            <w:shd w:val="clear" w:color="auto" w:fill="auto"/>
            <w:noWrap/>
            <w:vAlign w:val="center"/>
            <w:hideMark/>
          </w:tcPr>
          <w:p w14:paraId="62819F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DBD42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660EB2"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2B4E7D2F" w14:textId="77777777" w:rsidR="004844FC" w:rsidRPr="004844FC" w:rsidRDefault="004844FC" w:rsidP="004844FC">
            <w:pPr>
              <w:jc w:val="center"/>
              <w:rPr>
                <w:sz w:val="20"/>
                <w:szCs w:val="20"/>
              </w:rPr>
            </w:pPr>
            <w:r w:rsidRPr="004844FC">
              <w:rPr>
                <w:sz w:val="20"/>
                <w:szCs w:val="20"/>
              </w:rPr>
              <w:t>2,137</w:t>
            </w:r>
          </w:p>
        </w:tc>
      </w:tr>
      <w:tr w:rsidR="004844FC" w:rsidRPr="004844FC" w14:paraId="41EC18F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5EC4DD"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0B31D70" w14:textId="77777777" w:rsidR="004844FC" w:rsidRPr="004844FC" w:rsidRDefault="004844FC" w:rsidP="004844FC">
            <w:pPr>
              <w:jc w:val="center"/>
              <w:rPr>
                <w:sz w:val="20"/>
                <w:szCs w:val="20"/>
              </w:rPr>
            </w:pPr>
            <w:r w:rsidRPr="004844FC">
              <w:rPr>
                <w:sz w:val="20"/>
                <w:szCs w:val="20"/>
              </w:rPr>
              <w:t>80,0</w:t>
            </w:r>
          </w:p>
        </w:tc>
        <w:tc>
          <w:tcPr>
            <w:tcW w:w="1900" w:type="dxa"/>
            <w:tcBorders>
              <w:top w:val="nil"/>
              <w:left w:val="nil"/>
              <w:bottom w:val="single" w:sz="4" w:space="0" w:color="auto"/>
              <w:right w:val="single" w:sz="4" w:space="0" w:color="auto"/>
            </w:tcBorders>
            <w:shd w:val="clear" w:color="auto" w:fill="auto"/>
            <w:noWrap/>
            <w:vAlign w:val="center"/>
            <w:hideMark/>
          </w:tcPr>
          <w:p w14:paraId="327D32A5" w14:textId="77777777" w:rsidR="004844FC" w:rsidRPr="004844FC" w:rsidRDefault="004844FC" w:rsidP="004844FC">
            <w:pPr>
              <w:jc w:val="center"/>
              <w:rPr>
                <w:sz w:val="20"/>
                <w:szCs w:val="20"/>
              </w:rPr>
            </w:pPr>
            <w:r w:rsidRPr="004844FC">
              <w:rPr>
                <w:sz w:val="20"/>
                <w:szCs w:val="20"/>
              </w:rPr>
              <w:t>47,0</w:t>
            </w:r>
          </w:p>
        </w:tc>
        <w:tc>
          <w:tcPr>
            <w:tcW w:w="1900" w:type="dxa"/>
            <w:tcBorders>
              <w:top w:val="nil"/>
              <w:left w:val="nil"/>
              <w:bottom w:val="single" w:sz="4" w:space="0" w:color="auto"/>
              <w:right w:val="single" w:sz="4" w:space="0" w:color="auto"/>
            </w:tcBorders>
            <w:shd w:val="clear" w:color="auto" w:fill="auto"/>
            <w:noWrap/>
            <w:vAlign w:val="center"/>
            <w:hideMark/>
          </w:tcPr>
          <w:p w14:paraId="080CBF6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18B07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375081"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0718150C" w14:textId="77777777" w:rsidR="004844FC" w:rsidRPr="004844FC" w:rsidRDefault="004844FC" w:rsidP="004844FC">
            <w:pPr>
              <w:jc w:val="center"/>
              <w:rPr>
                <w:sz w:val="20"/>
                <w:szCs w:val="20"/>
              </w:rPr>
            </w:pPr>
            <w:r w:rsidRPr="004844FC">
              <w:rPr>
                <w:sz w:val="20"/>
                <w:szCs w:val="20"/>
              </w:rPr>
              <w:t>2,137</w:t>
            </w:r>
          </w:p>
        </w:tc>
      </w:tr>
      <w:tr w:rsidR="004844FC" w:rsidRPr="004844FC" w14:paraId="758BBA3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86B0FF"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F40E460" w14:textId="77777777" w:rsidR="004844FC" w:rsidRPr="004844FC" w:rsidRDefault="004844FC" w:rsidP="004844FC">
            <w:pPr>
              <w:jc w:val="center"/>
              <w:rPr>
                <w:sz w:val="20"/>
                <w:szCs w:val="20"/>
              </w:rPr>
            </w:pPr>
            <w:r w:rsidRPr="004844FC">
              <w:rPr>
                <w:sz w:val="20"/>
                <w:szCs w:val="20"/>
              </w:rPr>
              <w:t>79,0</w:t>
            </w:r>
          </w:p>
        </w:tc>
        <w:tc>
          <w:tcPr>
            <w:tcW w:w="1900" w:type="dxa"/>
            <w:tcBorders>
              <w:top w:val="nil"/>
              <w:left w:val="nil"/>
              <w:bottom w:val="single" w:sz="4" w:space="0" w:color="auto"/>
              <w:right w:val="single" w:sz="4" w:space="0" w:color="auto"/>
            </w:tcBorders>
            <w:shd w:val="clear" w:color="auto" w:fill="auto"/>
            <w:noWrap/>
            <w:vAlign w:val="center"/>
            <w:hideMark/>
          </w:tcPr>
          <w:p w14:paraId="57862A7D" w14:textId="77777777" w:rsidR="004844FC" w:rsidRPr="004844FC" w:rsidRDefault="004844FC" w:rsidP="004844FC">
            <w:pPr>
              <w:jc w:val="center"/>
              <w:rPr>
                <w:sz w:val="20"/>
                <w:szCs w:val="20"/>
              </w:rPr>
            </w:pPr>
            <w:r w:rsidRPr="004844FC">
              <w:rPr>
                <w:sz w:val="20"/>
                <w:szCs w:val="20"/>
              </w:rPr>
              <w:t>47,0</w:t>
            </w:r>
          </w:p>
        </w:tc>
        <w:tc>
          <w:tcPr>
            <w:tcW w:w="1900" w:type="dxa"/>
            <w:tcBorders>
              <w:top w:val="nil"/>
              <w:left w:val="nil"/>
              <w:bottom w:val="single" w:sz="4" w:space="0" w:color="auto"/>
              <w:right w:val="single" w:sz="4" w:space="0" w:color="auto"/>
            </w:tcBorders>
            <w:shd w:val="clear" w:color="auto" w:fill="auto"/>
            <w:noWrap/>
            <w:vAlign w:val="center"/>
            <w:hideMark/>
          </w:tcPr>
          <w:p w14:paraId="5118E1A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9611F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3B4CEE"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0802FC0A" w14:textId="77777777" w:rsidR="004844FC" w:rsidRPr="004844FC" w:rsidRDefault="004844FC" w:rsidP="004844FC">
            <w:pPr>
              <w:jc w:val="center"/>
              <w:rPr>
                <w:sz w:val="20"/>
                <w:szCs w:val="20"/>
              </w:rPr>
            </w:pPr>
            <w:r w:rsidRPr="004844FC">
              <w:rPr>
                <w:sz w:val="20"/>
                <w:szCs w:val="20"/>
              </w:rPr>
              <w:t>2,137</w:t>
            </w:r>
          </w:p>
        </w:tc>
      </w:tr>
      <w:tr w:rsidR="004844FC" w:rsidRPr="004844FC" w14:paraId="646ADC3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748F41"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EA8630A" w14:textId="77777777" w:rsidR="004844FC" w:rsidRPr="004844FC" w:rsidRDefault="004844FC" w:rsidP="004844FC">
            <w:pPr>
              <w:jc w:val="center"/>
              <w:rPr>
                <w:sz w:val="20"/>
                <w:szCs w:val="20"/>
              </w:rPr>
            </w:pPr>
            <w:r w:rsidRPr="004844FC">
              <w:rPr>
                <w:sz w:val="20"/>
                <w:szCs w:val="20"/>
              </w:rPr>
              <w:t>77,0</w:t>
            </w:r>
          </w:p>
        </w:tc>
        <w:tc>
          <w:tcPr>
            <w:tcW w:w="1900" w:type="dxa"/>
            <w:tcBorders>
              <w:top w:val="nil"/>
              <w:left w:val="nil"/>
              <w:bottom w:val="single" w:sz="4" w:space="0" w:color="auto"/>
              <w:right w:val="single" w:sz="4" w:space="0" w:color="auto"/>
            </w:tcBorders>
            <w:shd w:val="clear" w:color="auto" w:fill="auto"/>
            <w:noWrap/>
            <w:vAlign w:val="center"/>
            <w:hideMark/>
          </w:tcPr>
          <w:p w14:paraId="4CEC59D6"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223F537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71C53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A77F50"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61CBD9AE" w14:textId="77777777" w:rsidR="004844FC" w:rsidRPr="004844FC" w:rsidRDefault="004844FC" w:rsidP="004844FC">
            <w:pPr>
              <w:jc w:val="center"/>
              <w:rPr>
                <w:sz w:val="20"/>
                <w:szCs w:val="20"/>
              </w:rPr>
            </w:pPr>
            <w:r w:rsidRPr="004844FC">
              <w:rPr>
                <w:sz w:val="20"/>
                <w:szCs w:val="20"/>
              </w:rPr>
              <w:t>2,137</w:t>
            </w:r>
          </w:p>
        </w:tc>
      </w:tr>
      <w:tr w:rsidR="004844FC" w:rsidRPr="004844FC" w14:paraId="79E093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8E7142"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D9BDDEC" w14:textId="77777777" w:rsidR="004844FC" w:rsidRPr="004844FC" w:rsidRDefault="004844FC" w:rsidP="004844FC">
            <w:pPr>
              <w:jc w:val="center"/>
              <w:rPr>
                <w:sz w:val="20"/>
                <w:szCs w:val="20"/>
              </w:rPr>
            </w:pPr>
            <w:r w:rsidRPr="004844FC">
              <w:rPr>
                <w:sz w:val="20"/>
                <w:szCs w:val="20"/>
              </w:rPr>
              <w:t>76,0</w:t>
            </w:r>
          </w:p>
        </w:tc>
        <w:tc>
          <w:tcPr>
            <w:tcW w:w="1900" w:type="dxa"/>
            <w:tcBorders>
              <w:top w:val="nil"/>
              <w:left w:val="nil"/>
              <w:bottom w:val="single" w:sz="4" w:space="0" w:color="auto"/>
              <w:right w:val="single" w:sz="4" w:space="0" w:color="auto"/>
            </w:tcBorders>
            <w:shd w:val="clear" w:color="auto" w:fill="auto"/>
            <w:noWrap/>
            <w:vAlign w:val="center"/>
            <w:hideMark/>
          </w:tcPr>
          <w:p w14:paraId="3F9D84C5"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18FB51D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7F312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68E21D4"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05B48861" w14:textId="77777777" w:rsidR="004844FC" w:rsidRPr="004844FC" w:rsidRDefault="004844FC" w:rsidP="004844FC">
            <w:pPr>
              <w:jc w:val="center"/>
              <w:rPr>
                <w:sz w:val="20"/>
                <w:szCs w:val="20"/>
              </w:rPr>
            </w:pPr>
            <w:r w:rsidRPr="004844FC">
              <w:rPr>
                <w:sz w:val="20"/>
                <w:szCs w:val="20"/>
              </w:rPr>
              <w:t>2,137</w:t>
            </w:r>
          </w:p>
        </w:tc>
      </w:tr>
      <w:tr w:rsidR="004844FC" w:rsidRPr="004844FC" w14:paraId="1D5D6B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950F40"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C76EA3B"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2904CD6D"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84988F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1858A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0EC2BB"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265170B4" w14:textId="77777777" w:rsidR="004844FC" w:rsidRPr="004844FC" w:rsidRDefault="004844FC" w:rsidP="004844FC">
            <w:pPr>
              <w:jc w:val="center"/>
              <w:rPr>
                <w:sz w:val="20"/>
                <w:szCs w:val="20"/>
              </w:rPr>
            </w:pPr>
            <w:r w:rsidRPr="004844FC">
              <w:rPr>
                <w:sz w:val="20"/>
                <w:szCs w:val="20"/>
              </w:rPr>
              <w:t>2,137</w:t>
            </w:r>
          </w:p>
        </w:tc>
      </w:tr>
      <w:tr w:rsidR="004844FC" w:rsidRPr="004844FC" w14:paraId="53E123E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DFC9E1"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B508A83"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3BDEB242"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696972A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615BD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0D571E"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79D3F815" w14:textId="77777777" w:rsidR="004844FC" w:rsidRPr="004844FC" w:rsidRDefault="004844FC" w:rsidP="004844FC">
            <w:pPr>
              <w:jc w:val="center"/>
              <w:rPr>
                <w:sz w:val="20"/>
                <w:szCs w:val="20"/>
              </w:rPr>
            </w:pPr>
            <w:r w:rsidRPr="004844FC">
              <w:rPr>
                <w:sz w:val="20"/>
                <w:szCs w:val="20"/>
              </w:rPr>
              <w:t>2,137</w:t>
            </w:r>
          </w:p>
        </w:tc>
      </w:tr>
      <w:tr w:rsidR="004844FC" w:rsidRPr="004844FC" w14:paraId="626C764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2B52DE"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C171BD0"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5D92DC7E"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6621B71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7B08F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12AF83"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4CE403A4" w14:textId="77777777" w:rsidR="004844FC" w:rsidRPr="004844FC" w:rsidRDefault="004844FC" w:rsidP="004844FC">
            <w:pPr>
              <w:jc w:val="center"/>
              <w:rPr>
                <w:sz w:val="20"/>
                <w:szCs w:val="20"/>
              </w:rPr>
            </w:pPr>
            <w:r w:rsidRPr="004844FC">
              <w:rPr>
                <w:sz w:val="20"/>
                <w:szCs w:val="20"/>
              </w:rPr>
              <w:t>2,137</w:t>
            </w:r>
          </w:p>
        </w:tc>
      </w:tr>
      <w:tr w:rsidR="004844FC" w:rsidRPr="004844FC" w14:paraId="65A1ABE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0186F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3A4568D"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4299335E"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0A54765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4BBAB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5480981"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57A164B7" w14:textId="77777777" w:rsidR="004844FC" w:rsidRPr="004844FC" w:rsidRDefault="004844FC" w:rsidP="004844FC">
            <w:pPr>
              <w:jc w:val="center"/>
              <w:rPr>
                <w:sz w:val="20"/>
                <w:szCs w:val="20"/>
              </w:rPr>
            </w:pPr>
            <w:r w:rsidRPr="004844FC">
              <w:rPr>
                <w:sz w:val="20"/>
                <w:szCs w:val="20"/>
              </w:rPr>
              <w:t>2,137</w:t>
            </w:r>
          </w:p>
        </w:tc>
      </w:tr>
      <w:tr w:rsidR="004844FC" w:rsidRPr="004844FC" w14:paraId="24AAF4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4D8F13"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876758F"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2388EEDB"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73FFD5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E775E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A41E8C"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4134E110" w14:textId="77777777" w:rsidR="004844FC" w:rsidRPr="004844FC" w:rsidRDefault="004844FC" w:rsidP="004844FC">
            <w:pPr>
              <w:jc w:val="center"/>
              <w:rPr>
                <w:sz w:val="20"/>
                <w:szCs w:val="20"/>
              </w:rPr>
            </w:pPr>
            <w:r w:rsidRPr="004844FC">
              <w:rPr>
                <w:sz w:val="20"/>
                <w:szCs w:val="20"/>
              </w:rPr>
              <w:t>2,137</w:t>
            </w:r>
          </w:p>
        </w:tc>
      </w:tr>
      <w:tr w:rsidR="004844FC" w:rsidRPr="004844FC" w14:paraId="7241B97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721270"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C3A20EA"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4D0D7CC3"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197810D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2A02C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BA93B9"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3CC1CF7D" w14:textId="77777777" w:rsidR="004844FC" w:rsidRPr="004844FC" w:rsidRDefault="004844FC" w:rsidP="004844FC">
            <w:pPr>
              <w:jc w:val="center"/>
              <w:rPr>
                <w:sz w:val="20"/>
                <w:szCs w:val="20"/>
              </w:rPr>
            </w:pPr>
            <w:r w:rsidRPr="004844FC">
              <w:rPr>
                <w:sz w:val="20"/>
                <w:szCs w:val="20"/>
              </w:rPr>
              <w:t>2,137</w:t>
            </w:r>
          </w:p>
        </w:tc>
      </w:tr>
      <w:tr w:rsidR="004844FC" w:rsidRPr="004844FC" w14:paraId="6783EED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75CA66"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7E28ABC"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78F14CC6"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C1B392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6C2BF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DF6F4F"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59BDF59A" w14:textId="77777777" w:rsidR="004844FC" w:rsidRPr="004844FC" w:rsidRDefault="004844FC" w:rsidP="004844FC">
            <w:pPr>
              <w:jc w:val="center"/>
              <w:rPr>
                <w:sz w:val="20"/>
                <w:szCs w:val="20"/>
              </w:rPr>
            </w:pPr>
            <w:r w:rsidRPr="004844FC">
              <w:rPr>
                <w:sz w:val="20"/>
                <w:szCs w:val="20"/>
              </w:rPr>
              <w:t>2,137</w:t>
            </w:r>
          </w:p>
        </w:tc>
      </w:tr>
      <w:tr w:rsidR="004844FC" w:rsidRPr="004844FC" w14:paraId="4CBB6EA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6F4690"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6F2D796"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2D453DBB"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45DF72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DFE3F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F3A6A08"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6F0277D1" w14:textId="77777777" w:rsidR="004844FC" w:rsidRPr="004844FC" w:rsidRDefault="004844FC" w:rsidP="004844FC">
            <w:pPr>
              <w:jc w:val="center"/>
              <w:rPr>
                <w:sz w:val="20"/>
                <w:szCs w:val="20"/>
              </w:rPr>
            </w:pPr>
            <w:r w:rsidRPr="004844FC">
              <w:rPr>
                <w:sz w:val="20"/>
                <w:szCs w:val="20"/>
              </w:rPr>
              <w:t>2,137</w:t>
            </w:r>
          </w:p>
        </w:tc>
      </w:tr>
      <w:tr w:rsidR="004844FC" w:rsidRPr="004844FC" w14:paraId="312070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90114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AF45F49"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7BF842B7"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7E24667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7B79A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F621AD"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0976E449" w14:textId="77777777" w:rsidR="004844FC" w:rsidRPr="004844FC" w:rsidRDefault="004844FC" w:rsidP="004844FC">
            <w:pPr>
              <w:jc w:val="center"/>
              <w:rPr>
                <w:sz w:val="20"/>
                <w:szCs w:val="20"/>
              </w:rPr>
            </w:pPr>
            <w:r w:rsidRPr="004844FC">
              <w:rPr>
                <w:sz w:val="20"/>
                <w:szCs w:val="20"/>
              </w:rPr>
              <w:t>2,137</w:t>
            </w:r>
          </w:p>
        </w:tc>
      </w:tr>
      <w:tr w:rsidR="004844FC" w:rsidRPr="004844FC" w14:paraId="4D12A00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88D03E"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FA9AA06"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3AEC774E"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1CA9BDF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EA2D7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DDE0B4"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6B022A03" w14:textId="77777777" w:rsidR="004844FC" w:rsidRPr="004844FC" w:rsidRDefault="004844FC" w:rsidP="004844FC">
            <w:pPr>
              <w:jc w:val="center"/>
              <w:rPr>
                <w:sz w:val="20"/>
                <w:szCs w:val="20"/>
              </w:rPr>
            </w:pPr>
            <w:r w:rsidRPr="004844FC">
              <w:rPr>
                <w:sz w:val="20"/>
                <w:szCs w:val="20"/>
              </w:rPr>
              <w:t>2,137</w:t>
            </w:r>
          </w:p>
        </w:tc>
      </w:tr>
      <w:tr w:rsidR="004844FC" w:rsidRPr="004844FC" w14:paraId="0FDF8E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9174B8"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D37AAB0"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2B9BCE5F"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1348E15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F97D6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74BC39D"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509C1BB3" w14:textId="77777777" w:rsidR="004844FC" w:rsidRPr="004844FC" w:rsidRDefault="004844FC" w:rsidP="004844FC">
            <w:pPr>
              <w:jc w:val="center"/>
              <w:rPr>
                <w:sz w:val="20"/>
                <w:szCs w:val="20"/>
              </w:rPr>
            </w:pPr>
            <w:r w:rsidRPr="004844FC">
              <w:rPr>
                <w:sz w:val="20"/>
                <w:szCs w:val="20"/>
              </w:rPr>
              <w:t>2,137</w:t>
            </w:r>
          </w:p>
        </w:tc>
      </w:tr>
      <w:tr w:rsidR="004844FC" w:rsidRPr="004844FC" w14:paraId="55F6EA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7144DD"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A6B86BD"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7A1CB9D4"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B11EA8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60433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CFEA770"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106A381A" w14:textId="77777777" w:rsidR="004844FC" w:rsidRPr="004844FC" w:rsidRDefault="004844FC" w:rsidP="004844FC">
            <w:pPr>
              <w:jc w:val="center"/>
              <w:rPr>
                <w:sz w:val="20"/>
                <w:szCs w:val="20"/>
              </w:rPr>
            </w:pPr>
            <w:r w:rsidRPr="004844FC">
              <w:rPr>
                <w:sz w:val="20"/>
                <w:szCs w:val="20"/>
              </w:rPr>
              <w:t>2,137</w:t>
            </w:r>
          </w:p>
        </w:tc>
      </w:tr>
      <w:tr w:rsidR="004844FC" w:rsidRPr="004844FC" w14:paraId="426EB6B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96CA23"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FD59D3F"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00FE4F89"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73DDF7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B3720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2AAE58"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166F2F1A" w14:textId="77777777" w:rsidR="004844FC" w:rsidRPr="004844FC" w:rsidRDefault="004844FC" w:rsidP="004844FC">
            <w:pPr>
              <w:jc w:val="center"/>
              <w:rPr>
                <w:sz w:val="20"/>
                <w:szCs w:val="20"/>
              </w:rPr>
            </w:pPr>
            <w:r w:rsidRPr="004844FC">
              <w:rPr>
                <w:sz w:val="20"/>
                <w:szCs w:val="20"/>
              </w:rPr>
              <w:t>2,137</w:t>
            </w:r>
          </w:p>
        </w:tc>
      </w:tr>
      <w:tr w:rsidR="004844FC" w:rsidRPr="004844FC" w14:paraId="240146B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643BC9"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C56556E"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37181469"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1D3C38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00110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99A889"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6EE360B1" w14:textId="77777777" w:rsidR="004844FC" w:rsidRPr="004844FC" w:rsidRDefault="004844FC" w:rsidP="004844FC">
            <w:pPr>
              <w:jc w:val="center"/>
              <w:rPr>
                <w:sz w:val="20"/>
                <w:szCs w:val="20"/>
              </w:rPr>
            </w:pPr>
            <w:r w:rsidRPr="004844FC">
              <w:rPr>
                <w:sz w:val="20"/>
                <w:szCs w:val="20"/>
              </w:rPr>
              <w:t>2,137</w:t>
            </w:r>
          </w:p>
        </w:tc>
      </w:tr>
      <w:tr w:rsidR="004844FC" w:rsidRPr="004844FC" w14:paraId="7B15FD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036B71"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7E3DC363"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227D980A"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473E80D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E17D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C924627"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529A0DF3" w14:textId="77777777" w:rsidR="004844FC" w:rsidRPr="004844FC" w:rsidRDefault="004844FC" w:rsidP="004844FC">
            <w:pPr>
              <w:jc w:val="center"/>
              <w:rPr>
                <w:sz w:val="20"/>
                <w:szCs w:val="20"/>
              </w:rPr>
            </w:pPr>
            <w:r w:rsidRPr="004844FC">
              <w:rPr>
                <w:sz w:val="20"/>
                <w:szCs w:val="20"/>
              </w:rPr>
              <w:t>2,137</w:t>
            </w:r>
          </w:p>
        </w:tc>
      </w:tr>
      <w:tr w:rsidR="004844FC" w:rsidRPr="004844FC" w14:paraId="180BA7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AD78C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AFFEAC6"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06DE7E68"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20A4126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62E33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B3A11A"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5B384067" w14:textId="77777777" w:rsidR="004844FC" w:rsidRPr="004844FC" w:rsidRDefault="004844FC" w:rsidP="004844FC">
            <w:pPr>
              <w:jc w:val="center"/>
              <w:rPr>
                <w:sz w:val="20"/>
                <w:szCs w:val="20"/>
              </w:rPr>
            </w:pPr>
            <w:r w:rsidRPr="004844FC">
              <w:rPr>
                <w:sz w:val="20"/>
                <w:szCs w:val="20"/>
              </w:rPr>
              <w:t>2,137</w:t>
            </w:r>
          </w:p>
        </w:tc>
      </w:tr>
      <w:tr w:rsidR="004844FC" w:rsidRPr="004844FC" w14:paraId="5F7B0A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15872E"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EEFAC2D"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2BAD2A98"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2D47C07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AE83D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05CD2B" w14:textId="77777777" w:rsidR="004844FC" w:rsidRPr="004844FC" w:rsidRDefault="004844FC" w:rsidP="004844FC">
            <w:pPr>
              <w:jc w:val="center"/>
              <w:rPr>
                <w:sz w:val="20"/>
                <w:szCs w:val="20"/>
              </w:rPr>
            </w:pPr>
            <w:r w:rsidRPr="004844FC">
              <w:rPr>
                <w:sz w:val="20"/>
                <w:szCs w:val="20"/>
              </w:rPr>
              <w:t>842,11</w:t>
            </w:r>
          </w:p>
        </w:tc>
        <w:tc>
          <w:tcPr>
            <w:tcW w:w="1900" w:type="dxa"/>
            <w:tcBorders>
              <w:top w:val="nil"/>
              <w:left w:val="nil"/>
              <w:bottom w:val="single" w:sz="4" w:space="0" w:color="auto"/>
              <w:right w:val="single" w:sz="4" w:space="0" w:color="auto"/>
            </w:tcBorders>
            <w:shd w:val="clear" w:color="auto" w:fill="auto"/>
            <w:noWrap/>
            <w:vAlign w:val="center"/>
            <w:hideMark/>
          </w:tcPr>
          <w:p w14:paraId="479CA537" w14:textId="77777777" w:rsidR="004844FC" w:rsidRPr="004844FC" w:rsidRDefault="004844FC" w:rsidP="004844FC">
            <w:pPr>
              <w:jc w:val="center"/>
              <w:rPr>
                <w:sz w:val="20"/>
                <w:szCs w:val="20"/>
              </w:rPr>
            </w:pPr>
            <w:r w:rsidRPr="004844FC">
              <w:rPr>
                <w:sz w:val="20"/>
                <w:szCs w:val="20"/>
              </w:rPr>
              <w:t>2,137</w:t>
            </w:r>
          </w:p>
        </w:tc>
      </w:tr>
      <w:tr w:rsidR="004844FC" w:rsidRPr="004844FC" w14:paraId="4BAC9D5A"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D6F1E" w14:textId="77777777" w:rsidR="004844FC" w:rsidRPr="004844FC" w:rsidRDefault="004844FC" w:rsidP="004844FC">
            <w:pPr>
              <w:jc w:val="center"/>
              <w:rPr>
                <w:color w:val="000000"/>
                <w:sz w:val="20"/>
                <w:szCs w:val="20"/>
              </w:rPr>
            </w:pPr>
            <w:r w:rsidRPr="004844FC">
              <w:rPr>
                <w:color w:val="000000"/>
                <w:sz w:val="20"/>
                <w:szCs w:val="20"/>
              </w:rPr>
              <w:t>ВК Хабаровская, 139 (ул. Хабаровская, 139): ЕТО №03 - ПМУП «ГКТХ»</w:t>
            </w:r>
          </w:p>
        </w:tc>
      </w:tr>
      <w:tr w:rsidR="004844FC" w:rsidRPr="004844FC" w14:paraId="651FB8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1D5C2A"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59658243" w14:textId="77777777" w:rsidR="004844FC" w:rsidRPr="004844FC" w:rsidRDefault="004844FC" w:rsidP="004844FC">
            <w:pPr>
              <w:jc w:val="center"/>
              <w:rPr>
                <w:sz w:val="20"/>
                <w:szCs w:val="20"/>
              </w:rPr>
            </w:pPr>
            <w:r w:rsidRPr="004844FC">
              <w:rPr>
                <w:sz w:val="20"/>
                <w:szCs w:val="20"/>
              </w:rPr>
              <w:t>115,0</w:t>
            </w:r>
          </w:p>
        </w:tc>
        <w:tc>
          <w:tcPr>
            <w:tcW w:w="1900" w:type="dxa"/>
            <w:tcBorders>
              <w:top w:val="nil"/>
              <w:left w:val="nil"/>
              <w:bottom w:val="single" w:sz="4" w:space="0" w:color="auto"/>
              <w:right w:val="single" w:sz="4" w:space="0" w:color="auto"/>
            </w:tcBorders>
            <w:shd w:val="clear" w:color="auto" w:fill="auto"/>
            <w:noWrap/>
            <w:vAlign w:val="center"/>
            <w:hideMark/>
          </w:tcPr>
          <w:p w14:paraId="2643175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6E4082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1990F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DA4032"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2FDDA56B" w14:textId="77777777" w:rsidR="004844FC" w:rsidRPr="004844FC" w:rsidRDefault="004844FC" w:rsidP="004844FC">
            <w:pPr>
              <w:jc w:val="center"/>
              <w:rPr>
                <w:sz w:val="20"/>
                <w:szCs w:val="20"/>
              </w:rPr>
            </w:pPr>
            <w:r w:rsidRPr="004844FC">
              <w:rPr>
                <w:sz w:val="20"/>
                <w:szCs w:val="20"/>
              </w:rPr>
              <w:t>0,939</w:t>
            </w:r>
          </w:p>
        </w:tc>
      </w:tr>
      <w:tr w:rsidR="004844FC" w:rsidRPr="004844FC" w14:paraId="740D1E4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04AD17"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07710FEB" w14:textId="77777777" w:rsidR="004844FC" w:rsidRPr="004844FC" w:rsidRDefault="004844FC" w:rsidP="004844FC">
            <w:pPr>
              <w:jc w:val="center"/>
              <w:rPr>
                <w:sz w:val="20"/>
                <w:szCs w:val="20"/>
              </w:rPr>
            </w:pPr>
            <w:r w:rsidRPr="004844FC">
              <w:rPr>
                <w:sz w:val="20"/>
                <w:szCs w:val="20"/>
              </w:rPr>
              <w:t>114,0</w:t>
            </w:r>
          </w:p>
        </w:tc>
        <w:tc>
          <w:tcPr>
            <w:tcW w:w="1900" w:type="dxa"/>
            <w:tcBorders>
              <w:top w:val="nil"/>
              <w:left w:val="nil"/>
              <w:bottom w:val="single" w:sz="4" w:space="0" w:color="auto"/>
              <w:right w:val="single" w:sz="4" w:space="0" w:color="auto"/>
            </w:tcBorders>
            <w:shd w:val="clear" w:color="auto" w:fill="auto"/>
            <w:noWrap/>
            <w:vAlign w:val="center"/>
            <w:hideMark/>
          </w:tcPr>
          <w:p w14:paraId="177C6591"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1A51323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FF0BF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7BDDB9"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00F5E2DE" w14:textId="77777777" w:rsidR="004844FC" w:rsidRPr="004844FC" w:rsidRDefault="004844FC" w:rsidP="004844FC">
            <w:pPr>
              <w:jc w:val="center"/>
              <w:rPr>
                <w:sz w:val="20"/>
                <w:szCs w:val="20"/>
              </w:rPr>
            </w:pPr>
            <w:r w:rsidRPr="004844FC">
              <w:rPr>
                <w:sz w:val="20"/>
                <w:szCs w:val="20"/>
              </w:rPr>
              <w:t>0,939</w:t>
            </w:r>
          </w:p>
        </w:tc>
      </w:tr>
      <w:tr w:rsidR="004844FC" w:rsidRPr="004844FC" w14:paraId="708001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4ED259"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08E875D4" w14:textId="77777777" w:rsidR="004844FC" w:rsidRPr="004844FC" w:rsidRDefault="004844FC" w:rsidP="004844FC">
            <w:pPr>
              <w:jc w:val="center"/>
              <w:rPr>
                <w:sz w:val="20"/>
                <w:szCs w:val="20"/>
              </w:rPr>
            </w:pPr>
            <w:r w:rsidRPr="004844FC">
              <w:rPr>
                <w:sz w:val="20"/>
                <w:szCs w:val="20"/>
              </w:rPr>
              <w:t>113,0</w:t>
            </w:r>
          </w:p>
        </w:tc>
        <w:tc>
          <w:tcPr>
            <w:tcW w:w="1900" w:type="dxa"/>
            <w:tcBorders>
              <w:top w:val="nil"/>
              <w:left w:val="nil"/>
              <w:bottom w:val="single" w:sz="4" w:space="0" w:color="auto"/>
              <w:right w:val="single" w:sz="4" w:space="0" w:color="auto"/>
            </w:tcBorders>
            <w:shd w:val="clear" w:color="auto" w:fill="auto"/>
            <w:noWrap/>
            <w:vAlign w:val="center"/>
            <w:hideMark/>
          </w:tcPr>
          <w:p w14:paraId="58FD0328"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7D6EF7C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23D2B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56F55E"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250FF6E9" w14:textId="77777777" w:rsidR="004844FC" w:rsidRPr="004844FC" w:rsidRDefault="004844FC" w:rsidP="004844FC">
            <w:pPr>
              <w:jc w:val="center"/>
              <w:rPr>
                <w:sz w:val="20"/>
                <w:szCs w:val="20"/>
              </w:rPr>
            </w:pPr>
            <w:r w:rsidRPr="004844FC">
              <w:rPr>
                <w:sz w:val="20"/>
                <w:szCs w:val="20"/>
              </w:rPr>
              <w:t>0,939</w:t>
            </w:r>
          </w:p>
        </w:tc>
      </w:tr>
      <w:tr w:rsidR="004844FC" w:rsidRPr="004844FC" w14:paraId="04D694A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C139E1"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04D65890" w14:textId="77777777" w:rsidR="004844FC" w:rsidRPr="004844FC" w:rsidRDefault="004844FC" w:rsidP="004844FC">
            <w:pPr>
              <w:jc w:val="center"/>
              <w:rPr>
                <w:sz w:val="20"/>
                <w:szCs w:val="20"/>
              </w:rPr>
            </w:pPr>
            <w:r w:rsidRPr="004844FC">
              <w:rPr>
                <w:sz w:val="20"/>
                <w:szCs w:val="20"/>
              </w:rPr>
              <w:t>111,0</w:t>
            </w:r>
          </w:p>
        </w:tc>
        <w:tc>
          <w:tcPr>
            <w:tcW w:w="1900" w:type="dxa"/>
            <w:tcBorders>
              <w:top w:val="nil"/>
              <w:left w:val="nil"/>
              <w:bottom w:val="single" w:sz="4" w:space="0" w:color="auto"/>
              <w:right w:val="single" w:sz="4" w:space="0" w:color="auto"/>
            </w:tcBorders>
            <w:shd w:val="clear" w:color="auto" w:fill="auto"/>
            <w:noWrap/>
            <w:vAlign w:val="center"/>
            <w:hideMark/>
          </w:tcPr>
          <w:p w14:paraId="2E104E7A" w14:textId="77777777" w:rsidR="004844FC" w:rsidRPr="004844FC" w:rsidRDefault="004844FC" w:rsidP="004844FC">
            <w:pPr>
              <w:jc w:val="center"/>
              <w:rPr>
                <w:sz w:val="20"/>
                <w:szCs w:val="20"/>
              </w:rPr>
            </w:pPr>
            <w:r w:rsidRPr="004844FC">
              <w:rPr>
                <w:sz w:val="20"/>
                <w:szCs w:val="20"/>
              </w:rPr>
              <w:t>67,0</w:t>
            </w:r>
          </w:p>
        </w:tc>
        <w:tc>
          <w:tcPr>
            <w:tcW w:w="1900" w:type="dxa"/>
            <w:tcBorders>
              <w:top w:val="nil"/>
              <w:left w:val="nil"/>
              <w:bottom w:val="single" w:sz="4" w:space="0" w:color="auto"/>
              <w:right w:val="single" w:sz="4" w:space="0" w:color="auto"/>
            </w:tcBorders>
            <w:shd w:val="clear" w:color="auto" w:fill="auto"/>
            <w:noWrap/>
            <w:vAlign w:val="center"/>
            <w:hideMark/>
          </w:tcPr>
          <w:p w14:paraId="429F60B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4DD70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3FB24B"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26A78CF0" w14:textId="77777777" w:rsidR="004844FC" w:rsidRPr="004844FC" w:rsidRDefault="004844FC" w:rsidP="004844FC">
            <w:pPr>
              <w:jc w:val="center"/>
              <w:rPr>
                <w:sz w:val="20"/>
                <w:szCs w:val="20"/>
              </w:rPr>
            </w:pPr>
            <w:r w:rsidRPr="004844FC">
              <w:rPr>
                <w:sz w:val="20"/>
                <w:szCs w:val="20"/>
              </w:rPr>
              <w:t>0,939</w:t>
            </w:r>
          </w:p>
        </w:tc>
      </w:tr>
      <w:tr w:rsidR="004844FC" w:rsidRPr="004844FC" w14:paraId="794C72C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128FA2"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5E1D0B13"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1B3EADD9"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4EA01E6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BBDEB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55CD9C5"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261B1DA1" w14:textId="77777777" w:rsidR="004844FC" w:rsidRPr="004844FC" w:rsidRDefault="004844FC" w:rsidP="004844FC">
            <w:pPr>
              <w:jc w:val="center"/>
              <w:rPr>
                <w:sz w:val="20"/>
                <w:szCs w:val="20"/>
              </w:rPr>
            </w:pPr>
            <w:r w:rsidRPr="004844FC">
              <w:rPr>
                <w:sz w:val="20"/>
                <w:szCs w:val="20"/>
              </w:rPr>
              <w:t>0,939</w:t>
            </w:r>
          </w:p>
        </w:tc>
      </w:tr>
      <w:tr w:rsidR="004844FC" w:rsidRPr="004844FC" w14:paraId="0D117AF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DBBBC6"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7CBF4410" w14:textId="77777777" w:rsidR="004844FC" w:rsidRPr="004844FC" w:rsidRDefault="004844FC" w:rsidP="004844FC">
            <w:pPr>
              <w:jc w:val="center"/>
              <w:rPr>
                <w:sz w:val="20"/>
                <w:szCs w:val="20"/>
              </w:rPr>
            </w:pPr>
            <w:r w:rsidRPr="004844FC">
              <w:rPr>
                <w:sz w:val="20"/>
                <w:szCs w:val="20"/>
              </w:rPr>
              <w:t>108,0</w:t>
            </w:r>
          </w:p>
        </w:tc>
        <w:tc>
          <w:tcPr>
            <w:tcW w:w="1900" w:type="dxa"/>
            <w:tcBorders>
              <w:top w:val="nil"/>
              <w:left w:val="nil"/>
              <w:bottom w:val="single" w:sz="4" w:space="0" w:color="auto"/>
              <w:right w:val="single" w:sz="4" w:space="0" w:color="auto"/>
            </w:tcBorders>
            <w:shd w:val="clear" w:color="auto" w:fill="auto"/>
            <w:noWrap/>
            <w:vAlign w:val="center"/>
            <w:hideMark/>
          </w:tcPr>
          <w:p w14:paraId="50A30F4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8ECF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3BFC7A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5B10AF"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039BDA47" w14:textId="77777777" w:rsidR="004844FC" w:rsidRPr="004844FC" w:rsidRDefault="004844FC" w:rsidP="004844FC">
            <w:pPr>
              <w:jc w:val="center"/>
              <w:rPr>
                <w:sz w:val="20"/>
                <w:szCs w:val="20"/>
              </w:rPr>
            </w:pPr>
            <w:r w:rsidRPr="004844FC">
              <w:rPr>
                <w:sz w:val="20"/>
                <w:szCs w:val="20"/>
              </w:rPr>
              <w:t>0,939</w:t>
            </w:r>
          </w:p>
        </w:tc>
      </w:tr>
      <w:tr w:rsidR="004844FC" w:rsidRPr="004844FC" w14:paraId="695E6EB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A6E670"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07E343F0" w14:textId="77777777" w:rsidR="004844FC" w:rsidRPr="004844FC" w:rsidRDefault="004844FC" w:rsidP="004844FC">
            <w:pPr>
              <w:jc w:val="center"/>
              <w:rPr>
                <w:sz w:val="20"/>
                <w:szCs w:val="20"/>
              </w:rPr>
            </w:pPr>
            <w:r w:rsidRPr="004844FC">
              <w:rPr>
                <w:sz w:val="20"/>
                <w:szCs w:val="20"/>
              </w:rPr>
              <w:t>107,0</w:t>
            </w:r>
          </w:p>
        </w:tc>
        <w:tc>
          <w:tcPr>
            <w:tcW w:w="1900" w:type="dxa"/>
            <w:tcBorders>
              <w:top w:val="nil"/>
              <w:left w:val="nil"/>
              <w:bottom w:val="single" w:sz="4" w:space="0" w:color="auto"/>
              <w:right w:val="single" w:sz="4" w:space="0" w:color="auto"/>
            </w:tcBorders>
            <w:shd w:val="clear" w:color="auto" w:fill="auto"/>
            <w:noWrap/>
            <w:vAlign w:val="center"/>
            <w:hideMark/>
          </w:tcPr>
          <w:p w14:paraId="34B1FB5F"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2B05334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8D9E8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07C2E4"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11CC657F" w14:textId="77777777" w:rsidR="004844FC" w:rsidRPr="004844FC" w:rsidRDefault="004844FC" w:rsidP="004844FC">
            <w:pPr>
              <w:jc w:val="center"/>
              <w:rPr>
                <w:sz w:val="20"/>
                <w:szCs w:val="20"/>
              </w:rPr>
            </w:pPr>
            <w:r w:rsidRPr="004844FC">
              <w:rPr>
                <w:sz w:val="20"/>
                <w:szCs w:val="20"/>
              </w:rPr>
              <w:t>0,939</w:t>
            </w:r>
          </w:p>
        </w:tc>
      </w:tr>
      <w:tr w:rsidR="004844FC" w:rsidRPr="004844FC" w14:paraId="178880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CB8105"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28218711" w14:textId="77777777" w:rsidR="004844FC" w:rsidRPr="004844FC" w:rsidRDefault="004844FC" w:rsidP="004844FC">
            <w:pPr>
              <w:jc w:val="center"/>
              <w:rPr>
                <w:sz w:val="20"/>
                <w:szCs w:val="20"/>
              </w:rPr>
            </w:pPr>
            <w:r w:rsidRPr="004844FC">
              <w:rPr>
                <w:sz w:val="20"/>
                <w:szCs w:val="20"/>
              </w:rPr>
              <w:t>106,0</w:t>
            </w:r>
          </w:p>
        </w:tc>
        <w:tc>
          <w:tcPr>
            <w:tcW w:w="1900" w:type="dxa"/>
            <w:tcBorders>
              <w:top w:val="nil"/>
              <w:left w:val="nil"/>
              <w:bottom w:val="single" w:sz="4" w:space="0" w:color="auto"/>
              <w:right w:val="single" w:sz="4" w:space="0" w:color="auto"/>
            </w:tcBorders>
            <w:shd w:val="clear" w:color="auto" w:fill="auto"/>
            <w:noWrap/>
            <w:vAlign w:val="center"/>
            <w:hideMark/>
          </w:tcPr>
          <w:p w14:paraId="29476062"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324954D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48694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FC03A9"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55256B0C" w14:textId="77777777" w:rsidR="004844FC" w:rsidRPr="004844FC" w:rsidRDefault="004844FC" w:rsidP="004844FC">
            <w:pPr>
              <w:jc w:val="center"/>
              <w:rPr>
                <w:sz w:val="20"/>
                <w:szCs w:val="20"/>
              </w:rPr>
            </w:pPr>
            <w:r w:rsidRPr="004844FC">
              <w:rPr>
                <w:sz w:val="20"/>
                <w:szCs w:val="20"/>
              </w:rPr>
              <w:t>0,939</w:t>
            </w:r>
          </w:p>
        </w:tc>
      </w:tr>
      <w:tr w:rsidR="004844FC" w:rsidRPr="004844FC" w14:paraId="0084EA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B88F37"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55B23B2" w14:textId="77777777" w:rsidR="004844FC" w:rsidRPr="004844FC" w:rsidRDefault="004844FC" w:rsidP="004844FC">
            <w:pPr>
              <w:jc w:val="center"/>
              <w:rPr>
                <w:sz w:val="20"/>
                <w:szCs w:val="20"/>
              </w:rPr>
            </w:pPr>
            <w:r w:rsidRPr="004844FC">
              <w:rPr>
                <w:sz w:val="20"/>
                <w:szCs w:val="20"/>
              </w:rPr>
              <w:t>104,0</w:t>
            </w:r>
          </w:p>
        </w:tc>
        <w:tc>
          <w:tcPr>
            <w:tcW w:w="1900" w:type="dxa"/>
            <w:tcBorders>
              <w:top w:val="nil"/>
              <w:left w:val="nil"/>
              <w:bottom w:val="single" w:sz="4" w:space="0" w:color="auto"/>
              <w:right w:val="single" w:sz="4" w:space="0" w:color="auto"/>
            </w:tcBorders>
            <w:shd w:val="clear" w:color="auto" w:fill="auto"/>
            <w:noWrap/>
            <w:vAlign w:val="center"/>
            <w:hideMark/>
          </w:tcPr>
          <w:p w14:paraId="54754106"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314C697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76850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D9F0A6"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7FF1F65A" w14:textId="77777777" w:rsidR="004844FC" w:rsidRPr="004844FC" w:rsidRDefault="004844FC" w:rsidP="004844FC">
            <w:pPr>
              <w:jc w:val="center"/>
              <w:rPr>
                <w:sz w:val="20"/>
                <w:szCs w:val="20"/>
              </w:rPr>
            </w:pPr>
            <w:r w:rsidRPr="004844FC">
              <w:rPr>
                <w:sz w:val="20"/>
                <w:szCs w:val="20"/>
              </w:rPr>
              <w:t>0,939</w:t>
            </w:r>
          </w:p>
        </w:tc>
      </w:tr>
      <w:tr w:rsidR="004844FC" w:rsidRPr="004844FC" w14:paraId="0056C9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18E0EC"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03797B08" w14:textId="77777777" w:rsidR="004844FC" w:rsidRPr="004844FC" w:rsidRDefault="004844FC" w:rsidP="004844FC">
            <w:pPr>
              <w:jc w:val="center"/>
              <w:rPr>
                <w:sz w:val="20"/>
                <w:szCs w:val="20"/>
              </w:rPr>
            </w:pPr>
            <w:r w:rsidRPr="004844FC">
              <w:rPr>
                <w:sz w:val="20"/>
                <w:szCs w:val="20"/>
              </w:rPr>
              <w:t>103,0</w:t>
            </w:r>
          </w:p>
        </w:tc>
        <w:tc>
          <w:tcPr>
            <w:tcW w:w="1900" w:type="dxa"/>
            <w:tcBorders>
              <w:top w:val="nil"/>
              <w:left w:val="nil"/>
              <w:bottom w:val="single" w:sz="4" w:space="0" w:color="auto"/>
              <w:right w:val="single" w:sz="4" w:space="0" w:color="auto"/>
            </w:tcBorders>
            <w:shd w:val="clear" w:color="auto" w:fill="auto"/>
            <w:noWrap/>
            <w:vAlign w:val="center"/>
            <w:hideMark/>
          </w:tcPr>
          <w:p w14:paraId="667190D8"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2DCE8C1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E1C3D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B222B3A"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48E1250A" w14:textId="77777777" w:rsidR="004844FC" w:rsidRPr="004844FC" w:rsidRDefault="004844FC" w:rsidP="004844FC">
            <w:pPr>
              <w:jc w:val="center"/>
              <w:rPr>
                <w:sz w:val="20"/>
                <w:szCs w:val="20"/>
              </w:rPr>
            </w:pPr>
            <w:r w:rsidRPr="004844FC">
              <w:rPr>
                <w:sz w:val="20"/>
                <w:szCs w:val="20"/>
              </w:rPr>
              <w:t>0,939</w:t>
            </w:r>
          </w:p>
        </w:tc>
      </w:tr>
      <w:tr w:rsidR="004844FC" w:rsidRPr="004844FC" w14:paraId="4398669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8596ED"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4BFBB7F9" w14:textId="77777777" w:rsidR="004844FC" w:rsidRPr="004844FC" w:rsidRDefault="004844FC" w:rsidP="004844FC">
            <w:pPr>
              <w:jc w:val="center"/>
              <w:rPr>
                <w:sz w:val="20"/>
                <w:szCs w:val="20"/>
              </w:rPr>
            </w:pPr>
            <w:r w:rsidRPr="004844FC">
              <w:rPr>
                <w:sz w:val="20"/>
                <w:szCs w:val="20"/>
              </w:rPr>
              <w:t>102,0</w:t>
            </w:r>
          </w:p>
        </w:tc>
        <w:tc>
          <w:tcPr>
            <w:tcW w:w="1900" w:type="dxa"/>
            <w:tcBorders>
              <w:top w:val="nil"/>
              <w:left w:val="nil"/>
              <w:bottom w:val="single" w:sz="4" w:space="0" w:color="auto"/>
              <w:right w:val="single" w:sz="4" w:space="0" w:color="auto"/>
            </w:tcBorders>
            <w:shd w:val="clear" w:color="auto" w:fill="auto"/>
            <w:noWrap/>
            <w:vAlign w:val="center"/>
            <w:hideMark/>
          </w:tcPr>
          <w:p w14:paraId="12CDA453"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7625C7F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7510F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18C374"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510EE5F2" w14:textId="77777777" w:rsidR="004844FC" w:rsidRPr="004844FC" w:rsidRDefault="004844FC" w:rsidP="004844FC">
            <w:pPr>
              <w:jc w:val="center"/>
              <w:rPr>
                <w:sz w:val="20"/>
                <w:szCs w:val="20"/>
              </w:rPr>
            </w:pPr>
            <w:r w:rsidRPr="004844FC">
              <w:rPr>
                <w:sz w:val="20"/>
                <w:szCs w:val="20"/>
              </w:rPr>
              <w:t>0,939</w:t>
            </w:r>
          </w:p>
        </w:tc>
      </w:tr>
      <w:tr w:rsidR="004844FC" w:rsidRPr="004844FC" w14:paraId="307A3B2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A4384C"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5F10911A" w14:textId="77777777" w:rsidR="004844FC" w:rsidRPr="004844FC" w:rsidRDefault="004844FC" w:rsidP="004844FC">
            <w:pPr>
              <w:jc w:val="center"/>
              <w:rPr>
                <w:sz w:val="20"/>
                <w:szCs w:val="20"/>
              </w:rPr>
            </w:pPr>
            <w:r w:rsidRPr="004844FC">
              <w:rPr>
                <w:sz w:val="20"/>
                <w:szCs w:val="20"/>
              </w:rPr>
              <w:t>101,0</w:t>
            </w:r>
          </w:p>
        </w:tc>
        <w:tc>
          <w:tcPr>
            <w:tcW w:w="1900" w:type="dxa"/>
            <w:tcBorders>
              <w:top w:val="nil"/>
              <w:left w:val="nil"/>
              <w:bottom w:val="single" w:sz="4" w:space="0" w:color="auto"/>
              <w:right w:val="single" w:sz="4" w:space="0" w:color="auto"/>
            </w:tcBorders>
            <w:shd w:val="clear" w:color="auto" w:fill="auto"/>
            <w:noWrap/>
            <w:vAlign w:val="center"/>
            <w:hideMark/>
          </w:tcPr>
          <w:p w14:paraId="199B75F4"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7C08CD8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C0D31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86ECB56"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6D7B5BB6" w14:textId="77777777" w:rsidR="004844FC" w:rsidRPr="004844FC" w:rsidRDefault="004844FC" w:rsidP="004844FC">
            <w:pPr>
              <w:jc w:val="center"/>
              <w:rPr>
                <w:sz w:val="20"/>
                <w:szCs w:val="20"/>
              </w:rPr>
            </w:pPr>
            <w:r w:rsidRPr="004844FC">
              <w:rPr>
                <w:sz w:val="20"/>
                <w:szCs w:val="20"/>
              </w:rPr>
              <w:t>0,939</w:t>
            </w:r>
          </w:p>
        </w:tc>
      </w:tr>
      <w:tr w:rsidR="004844FC" w:rsidRPr="004844FC" w14:paraId="083A194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3CC9BE"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23147829" w14:textId="77777777" w:rsidR="004844FC" w:rsidRPr="004844FC" w:rsidRDefault="004844FC" w:rsidP="004844FC">
            <w:pPr>
              <w:jc w:val="center"/>
              <w:rPr>
                <w:sz w:val="20"/>
                <w:szCs w:val="20"/>
              </w:rPr>
            </w:pPr>
            <w:r w:rsidRPr="004844FC">
              <w:rPr>
                <w:sz w:val="20"/>
                <w:szCs w:val="20"/>
              </w:rPr>
              <w:t>100,0</w:t>
            </w:r>
          </w:p>
        </w:tc>
        <w:tc>
          <w:tcPr>
            <w:tcW w:w="1900" w:type="dxa"/>
            <w:tcBorders>
              <w:top w:val="nil"/>
              <w:left w:val="nil"/>
              <w:bottom w:val="single" w:sz="4" w:space="0" w:color="auto"/>
              <w:right w:val="single" w:sz="4" w:space="0" w:color="auto"/>
            </w:tcBorders>
            <w:shd w:val="clear" w:color="auto" w:fill="auto"/>
            <w:noWrap/>
            <w:vAlign w:val="center"/>
            <w:hideMark/>
          </w:tcPr>
          <w:p w14:paraId="63527337"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6D1AF94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D9A24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348D3C"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011B1D27" w14:textId="77777777" w:rsidR="004844FC" w:rsidRPr="004844FC" w:rsidRDefault="004844FC" w:rsidP="004844FC">
            <w:pPr>
              <w:jc w:val="center"/>
              <w:rPr>
                <w:sz w:val="20"/>
                <w:szCs w:val="20"/>
              </w:rPr>
            </w:pPr>
            <w:r w:rsidRPr="004844FC">
              <w:rPr>
                <w:sz w:val="20"/>
                <w:szCs w:val="20"/>
              </w:rPr>
              <w:t>0,939</w:t>
            </w:r>
          </w:p>
        </w:tc>
      </w:tr>
      <w:tr w:rsidR="004844FC" w:rsidRPr="004844FC" w14:paraId="108227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E90799"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01D54427" w14:textId="77777777" w:rsidR="004844FC" w:rsidRPr="004844FC" w:rsidRDefault="004844FC" w:rsidP="004844FC">
            <w:pPr>
              <w:jc w:val="center"/>
              <w:rPr>
                <w:sz w:val="20"/>
                <w:szCs w:val="20"/>
              </w:rPr>
            </w:pPr>
            <w:r w:rsidRPr="004844FC">
              <w:rPr>
                <w:sz w:val="20"/>
                <w:szCs w:val="20"/>
              </w:rPr>
              <w:t>98,0</w:t>
            </w:r>
          </w:p>
        </w:tc>
        <w:tc>
          <w:tcPr>
            <w:tcW w:w="1900" w:type="dxa"/>
            <w:tcBorders>
              <w:top w:val="nil"/>
              <w:left w:val="nil"/>
              <w:bottom w:val="single" w:sz="4" w:space="0" w:color="auto"/>
              <w:right w:val="single" w:sz="4" w:space="0" w:color="auto"/>
            </w:tcBorders>
            <w:shd w:val="clear" w:color="auto" w:fill="auto"/>
            <w:noWrap/>
            <w:vAlign w:val="center"/>
            <w:hideMark/>
          </w:tcPr>
          <w:p w14:paraId="6DA4339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F5BA37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999D50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8E6979"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0B71316F" w14:textId="77777777" w:rsidR="004844FC" w:rsidRPr="004844FC" w:rsidRDefault="004844FC" w:rsidP="004844FC">
            <w:pPr>
              <w:jc w:val="center"/>
              <w:rPr>
                <w:sz w:val="20"/>
                <w:szCs w:val="20"/>
              </w:rPr>
            </w:pPr>
            <w:r w:rsidRPr="004844FC">
              <w:rPr>
                <w:sz w:val="20"/>
                <w:szCs w:val="20"/>
              </w:rPr>
              <w:t>0,939</w:t>
            </w:r>
          </w:p>
        </w:tc>
      </w:tr>
      <w:tr w:rsidR="004844FC" w:rsidRPr="004844FC" w14:paraId="453D5C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249CA4"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539A367D" w14:textId="77777777" w:rsidR="004844FC" w:rsidRPr="004844FC" w:rsidRDefault="004844FC" w:rsidP="004844FC">
            <w:pPr>
              <w:jc w:val="center"/>
              <w:rPr>
                <w:sz w:val="20"/>
                <w:szCs w:val="20"/>
              </w:rPr>
            </w:pPr>
            <w:r w:rsidRPr="004844FC">
              <w:rPr>
                <w:sz w:val="20"/>
                <w:szCs w:val="20"/>
              </w:rPr>
              <w:t>97,0</w:t>
            </w:r>
          </w:p>
        </w:tc>
        <w:tc>
          <w:tcPr>
            <w:tcW w:w="1900" w:type="dxa"/>
            <w:tcBorders>
              <w:top w:val="nil"/>
              <w:left w:val="nil"/>
              <w:bottom w:val="single" w:sz="4" w:space="0" w:color="auto"/>
              <w:right w:val="single" w:sz="4" w:space="0" w:color="auto"/>
            </w:tcBorders>
            <w:shd w:val="clear" w:color="auto" w:fill="auto"/>
            <w:noWrap/>
            <w:vAlign w:val="center"/>
            <w:hideMark/>
          </w:tcPr>
          <w:p w14:paraId="5E293D70"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6F26DE5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2C4B4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B4FD780"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210B3001" w14:textId="77777777" w:rsidR="004844FC" w:rsidRPr="004844FC" w:rsidRDefault="004844FC" w:rsidP="004844FC">
            <w:pPr>
              <w:jc w:val="center"/>
              <w:rPr>
                <w:sz w:val="20"/>
                <w:szCs w:val="20"/>
              </w:rPr>
            </w:pPr>
            <w:r w:rsidRPr="004844FC">
              <w:rPr>
                <w:sz w:val="20"/>
                <w:szCs w:val="20"/>
              </w:rPr>
              <w:t>0,939</w:t>
            </w:r>
          </w:p>
        </w:tc>
      </w:tr>
      <w:tr w:rsidR="004844FC" w:rsidRPr="004844FC" w14:paraId="7EA13A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0F6EB4"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1116D692" w14:textId="77777777" w:rsidR="004844FC" w:rsidRPr="004844FC" w:rsidRDefault="004844FC" w:rsidP="004844FC">
            <w:pPr>
              <w:jc w:val="center"/>
              <w:rPr>
                <w:sz w:val="20"/>
                <w:szCs w:val="20"/>
              </w:rPr>
            </w:pPr>
            <w:r w:rsidRPr="004844FC">
              <w:rPr>
                <w:sz w:val="20"/>
                <w:szCs w:val="20"/>
              </w:rPr>
              <w:t>96,0</w:t>
            </w:r>
          </w:p>
        </w:tc>
        <w:tc>
          <w:tcPr>
            <w:tcW w:w="1900" w:type="dxa"/>
            <w:tcBorders>
              <w:top w:val="nil"/>
              <w:left w:val="nil"/>
              <w:bottom w:val="single" w:sz="4" w:space="0" w:color="auto"/>
              <w:right w:val="single" w:sz="4" w:space="0" w:color="auto"/>
            </w:tcBorders>
            <w:shd w:val="clear" w:color="auto" w:fill="auto"/>
            <w:noWrap/>
            <w:vAlign w:val="center"/>
            <w:hideMark/>
          </w:tcPr>
          <w:p w14:paraId="34325716"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0A43BBB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8605D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9B148D"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037019FA" w14:textId="77777777" w:rsidR="004844FC" w:rsidRPr="004844FC" w:rsidRDefault="004844FC" w:rsidP="004844FC">
            <w:pPr>
              <w:jc w:val="center"/>
              <w:rPr>
                <w:sz w:val="20"/>
                <w:szCs w:val="20"/>
              </w:rPr>
            </w:pPr>
            <w:r w:rsidRPr="004844FC">
              <w:rPr>
                <w:sz w:val="20"/>
                <w:szCs w:val="20"/>
              </w:rPr>
              <w:t>0,939</w:t>
            </w:r>
          </w:p>
        </w:tc>
      </w:tr>
      <w:tr w:rsidR="004844FC" w:rsidRPr="004844FC" w14:paraId="40796F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4E2090"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7243E2B1" w14:textId="77777777" w:rsidR="004844FC" w:rsidRPr="004844FC" w:rsidRDefault="004844FC" w:rsidP="004844FC">
            <w:pPr>
              <w:jc w:val="center"/>
              <w:rPr>
                <w:sz w:val="20"/>
                <w:szCs w:val="20"/>
              </w:rPr>
            </w:pPr>
            <w:r w:rsidRPr="004844FC">
              <w:rPr>
                <w:sz w:val="20"/>
                <w:szCs w:val="20"/>
              </w:rPr>
              <w:t>94,0</w:t>
            </w:r>
          </w:p>
        </w:tc>
        <w:tc>
          <w:tcPr>
            <w:tcW w:w="1900" w:type="dxa"/>
            <w:tcBorders>
              <w:top w:val="nil"/>
              <w:left w:val="nil"/>
              <w:bottom w:val="single" w:sz="4" w:space="0" w:color="auto"/>
              <w:right w:val="single" w:sz="4" w:space="0" w:color="auto"/>
            </w:tcBorders>
            <w:shd w:val="clear" w:color="auto" w:fill="auto"/>
            <w:noWrap/>
            <w:vAlign w:val="center"/>
            <w:hideMark/>
          </w:tcPr>
          <w:p w14:paraId="315C8ADA"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46478C0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D5048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1A6F4E"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252CBDC8" w14:textId="77777777" w:rsidR="004844FC" w:rsidRPr="004844FC" w:rsidRDefault="004844FC" w:rsidP="004844FC">
            <w:pPr>
              <w:jc w:val="center"/>
              <w:rPr>
                <w:sz w:val="20"/>
                <w:szCs w:val="20"/>
              </w:rPr>
            </w:pPr>
            <w:r w:rsidRPr="004844FC">
              <w:rPr>
                <w:sz w:val="20"/>
                <w:szCs w:val="20"/>
              </w:rPr>
              <w:t>0,939</w:t>
            </w:r>
          </w:p>
        </w:tc>
      </w:tr>
      <w:tr w:rsidR="004844FC" w:rsidRPr="004844FC" w14:paraId="0BD5343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AC1E05"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1F087086" w14:textId="77777777" w:rsidR="004844FC" w:rsidRPr="004844FC" w:rsidRDefault="004844FC" w:rsidP="004844FC">
            <w:pPr>
              <w:jc w:val="center"/>
              <w:rPr>
                <w:sz w:val="20"/>
                <w:szCs w:val="20"/>
              </w:rPr>
            </w:pPr>
            <w:r w:rsidRPr="004844FC">
              <w:rPr>
                <w:sz w:val="20"/>
                <w:szCs w:val="20"/>
              </w:rPr>
              <w:t>93,0</w:t>
            </w:r>
          </w:p>
        </w:tc>
        <w:tc>
          <w:tcPr>
            <w:tcW w:w="1900" w:type="dxa"/>
            <w:tcBorders>
              <w:top w:val="nil"/>
              <w:left w:val="nil"/>
              <w:bottom w:val="single" w:sz="4" w:space="0" w:color="auto"/>
              <w:right w:val="single" w:sz="4" w:space="0" w:color="auto"/>
            </w:tcBorders>
            <w:shd w:val="clear" w:color="auto" w:fill="auto"/>
            <w:noWrap/>
            <w:vAlign w:val="center"/>
            <w:hideMark/>
          </w:tcPr>
          <w:p w14:paraId="21D17BD4"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7C8841D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53B0E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FB72E78"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217E782E" w14:textId="77777777" w:rsidR="004844FC" w:rsidRPr="004844FC" w:rsidRDefault="004844FC" w:rsidP="004844FC">
            <w:pPr>
              <w:jc w:val="center"/>
              <w:rPr>
                <w:sz w:val="20"/>
                <w:szCs w:val="20"/>
              </w:rPr>
            </w:pPr>
            <w:r w:rsidRPr="004844FC">
              <w:rPr>
                <w:sz w:val="20"/>
                <w:szCs w:val="20"/>
              </w:rPr>
              <w:t>0,939</w:t>
            </w:r>
          </w:p>
        </w:tc>
      </w:tr>
      <w:tr w:rsidR="004844FC" w:rsidRPr="004844FC" w14:paraId="740F0BB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41AC21"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2B7528A9" w14:textId="77777777" w:rsidR="004844FC" w:rsidRPr="004844FC" w:rsidRDefault="004844FC" w:rsidP="004844FC">
            <w:pPr>
              <w:jc w:val="center"/>
              <w:rPr>
                <w:sz w:val="20"/>
                <w:szCs w:val="20"/>
              </w:rPr>
            </w:pPr>
            <w:r w:rsidRPr="004844FC">
              <w:rPr>
                <w:sz w:val="20"/>
                <w:szCs w:val="20"/>
              </w:rPr>
              <w:t>91,0</w:t>
            </w:r>
          </w:p>
        </w:tc>
        <w:tc>
          <w:tcPr>
            <w:tcW w:w="1900" w:type="dxa"/>
            <w:tcBorders>
              <w:top w:val="nil"/>
              <w:left w:val="nil"/>
              <w:bottom w:val="single" w:sz="4" w:space="0" w:color="auto"/>
              <w:right w:val="single" w:sz="4" w:space="0" w:color="auto"/>
            </w:tcBorders>
            <w:shd w:val="clear" w:color="auto" w:fill="auto"/>
            <w:noWrap/>
            <w:vAlign w:val="center"/>
            <w:hideMark/>
          </w:tcPr>
          <w:p w14:paraId="48A5977D"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13B163D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4EEE6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A1C4546"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399A6B31" w14:textId="77777777" w:rsidR="004844FC" w:rsidRPr="004844FC" w:rsidRDefault="004844FC" w:rsidP="004844FC">
            <w:pPr>
              <w:jc w:val="center"/>
              <w:rPr>
                <w:sz w:val="20"/>
                <w:szCs w:val="20"/>
              </w:rPr>
            </w:pPr>
            <w:r w:rsidRPr="004844FC">
              <w:rPr>
                <w:sz w:val="20"/>
                <w:szCs w:val="20"/>
              </w:rPr>
              <w:t>0,939</w:t>
            </w:r>
          </w:p>
        </w:tc>
      </w:tr>
      <w:tr w:rsidR="004844FC" w:rsidRPr="004844FC" w14:paraId="7C4670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407DCA"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452664DB" w14:textId="77777777" w:rsidR="004844FC" w:rsidRPr="004844FC" w:rsidRDefault="004844FC" w:rsidP="004844FC">
            <w:pPr>
              <w:jc w:val="center"/>
              <w:rPr>
                <w:sz w:val="20"/>
                <w:szCs w:val="20"/>
              </w:rPr>
            </w:pPr>
            <w:r w:rsidRPr="004844FC">
              <w:rPr>
                <w:sz w:val="20"/>
                <w:szCs w:val="20"/>
              </w:rPr>
              <w:t>90,0</w:t>
            </w:r>
          </w:p>
        </w:tc>
        <w:tc>
          <w:tcPr>
            <w:tcW w:w="1900" w:type="dxa"/>
            <w:tcBorders>
              <w:top w:val="nil"/>
              <w:left w:val="nil"/>
              <w:bottom w:val="single" w:sz="4" w:space="0" w:color="auto"/>
              <w:right w:val="single" w:sz="4" w:space="0" w:color="auto"/>
            </w:tcBorders>
            <w:shd w:val="clear" w:color="auto" w:fill="auto"/>
            <w:noWrap/>
            <w:vAlign w:val="center"/>
            <w:hideMark/>
          </w:tcPr>
          <w:p w14:paraId="6CF8016B" w14:textId="77777777" w:rsidR="004844FC" w:rsidRPr="004844FC" w:rsidRDefault="004844FC" w:rsidP="004844FC">
            <w:pPr>
              <w:jc w:val="center"/>
              <w:rPr>
                <w:sz w:val="20"/>
                <w:szCs w:val="20"/>
              </w:rPr>
            </w:pPr>
            <w:r w:rsidRPr="004844FC">
              <w:rPr>
                <w:sz w:val="20"/>
                <w:szCs w:val="20"/>
              </w:rPr>
              <w:t>49,0</w:t>
            </w:r>
          </w:p>
        </w:tc>
        <w:tc>
          <w:tcPr>
            <w:tcW w:w="1900" w:type="dxa"/>
            <w:tcBorders>
              <w:top w:val="nil"/>
              <w:left w:val="nil"/>
              <w:bottom w:val="single" w:sz="4" w:space="0" w:color="auto"/>
              <w:right w:val="single" w:sz="4" w:space="0" w:color="auto"/>
            </w:tcBorders>
            <w:shd w:val="clear" w:color="auto" w:fill="auto"/>
            <w:noWrap/>
            <w:vAlign w:val="center"/>
            <w:hideMark/>
          </w:tcPr>
          <w:p w14:paraId="015B68A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C9744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D7DA8F3"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28C72E42" w14:textId="77777777" w:rsidR="004844FC" w:rsidRPr="004844FC" w:rsidRDefault="004844FC" w:rsidP="004844FC">
            <w:pPr>
              <w:jc w:val="center"/>
              <w:rPr>
                <w:sz w:val="20"/>
                <w:szCs w:val="20"/>
              </w:rPr>
            </w:pPr>
            <w:r w:rsidRPr="004844FC">
              <w:rPr>
                <w:sz w:val="20"/>
                <w:szCs w:val="20"/>
              </w:rPr>
              <w:t>0,939</w:t>
            </w:r>
          </w:p>
        </w:tc>
      </w:tr>
      <w:tr w:rsidR="004844FC" w:rsidRPr="004844FC" w14:paraId="1D63A41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47A100"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17F84F80" w14:textId="77777777" w:rsidR="004844FC" w:rsidRPr="004844FC" w:rsidRDefault="004844FC" w:rsidP="004844FC">
            <w:pPr>
              <w:jc w:val="center"/>
              <w:rPr>
                <w:sz w:val="20"/>
                <w:szCs w:val="20"/>
              </w:rPr>
            </w:pPr>
            <w:r w:rsidRPr="004844FC">
              <w:rPr>
                <w:sz w:val="20"/>
                <w:szCs w:val="20"/>
              </w:rPr>
              <w:t>88,0</w:t>
            </w:r>
          </w:p>
        </w:tc>
        <w:tc>
          <w:tcPr>
            <w:tcW w:w="1900" w:type="dxa"/>
            <w:tcBorders>
              <w:top w:val="nil"/>
              <w:left w:val="nil"/>
              <w:bottom w:val="single" w:sz="4" w:space="0" w:color="auto"/>
              <w:right w:val="single" w:sz="4" w:space="0" w:color="auto"/>
            </w:tcBorders>
            <w:shd w:val="clear" w:color="auto" w:fill="auto"/>
            <w:noWrap/>
            <w:vAlign w:val="center"/>
            <w:hideMark/>
          </w:tcPr>
          <w:p w14:paraId="2C0E9474" w14:textId="77777777" w:rsidR="004844FC" w:rsidRPr="004844FC" w:rsidRDefault="004844FC" w:rsidP="004844FC">
            <w:pPr>
              <w:jc w:val="center"/>
              <w:rPr>
                <w:sz w:val="20"/>
                <w:szCs w:val="20"/>
              </w:rPr>
            </w:pPr>
            <w:r w:rsidRPr="004844FC">
              <w:rPr>
                <w:sz w:val="20"/>
                <w:szCs w:val="20"/>
              </w:rPr>
              <w:t>48,0</w:t>
            </w:r>
          </w:p>
        </w:tc>
        <w:tc>
          <w:tcPr>
            <w:tcW w:w="1900" w:type="dxa"/>
            <w:tcBorders>
              <w:top w:val="nil"/>
              <w:left w:val="nil"/>
              <w:bottom w:val="single" w:sz="4" w:space="0" w:color="auto"/>
              <w:right w:val="single" w:sz="4" w:space="0" w:color="auto"/>
            </w:tcBorders>
            <w:shd w:val="clear" w:color="auto" w:fill="auto"/>
            <w:noWrap/>
            <w:vAlign w:val="center"/>
            <w:hideMark/>
          </w:tcPr>
          <w:p w14:paraId="4661ED6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DD31E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D14311"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5406A137" w14:textId="77777777" w:rsidR="004844FC" w:rsidRPr="004844FC" w:rsidRDefault="004844FC" w:rsidP="004844FC">
            <w:pPr>
              <w:jc w:val="center"/>
              <w:rPr>
                <w:sz w:val="20"/>
                <w:szCs w:val="20"/>
              </w:rPr>
            </w:pPr>
            <w:r w:rsidRPr="004844FC">
              <w:rPr>
                <w:sz w:val="20"/>
                <w:szCs w:val="20"/>
              </w:rPr>
              <w:t>0,939</w:t>
            </w:r>
          </w:p>
        </w:tc>
      </w:tr>
      <w:tr w:rsidR="004844FC" w:rsidRPr="004844FC" w14:paraId="0EB2E20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9B8A96"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742049BF"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15BA1981" w14:textId="77777777" w:rsidR="004844FC" w:rsidRPr="004844FC" w:rsidRDefault="004844FC" w:rsidP="004844FC">
            <w:pPr>
              <w:jc w:val="center"/>
              <w:rPr>
                <w:sz w:val="20"/>
                <w:szCs w:val="20"/>
              </w:rPr>
            </w:pPr>
            <w:r w:rsidRPr="004844FC">
              <w:rPr>
                <w:sz w:val="20"/>
                <w:szCs w:val="20"/>
              </w:rPr>
              <w:t>47,0</w:t>
            </w:r>
          </w:p>
        </w:tc>
        <w:tc>
          <w:tcPr>
            <w:tcW w:w="1900" w:type="dxa"/>
            <w:tcBorders>
              <w:top w:val="nil"/>
              <w:left w:val="nil"/>
              <w:bottom w:val="single" w:sz="4" w:space="0" w:color="auto"/>
              <w:right w:val="single" w:sz="4" w:space="0" w:color="auto"/>
            </w:tcBorders>
            <w:shd w:val="clear" w:color="auto" w:fill="auto"/>
            <w:noWrap/>
            <w:vAlign w:val="center"/>
            <w:hideMark/>
          </w:tcPr>
          <w:p w14:paraId="1F7119B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F56A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202F66E"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76B4BC90" w14:textId="77777777" w:rsidR="004844FC" w:rsidRPr="004844FC" w:rsidRDefault="004844FC" w:rsidP="004844FC">
            <w:pPr>
              <w:jc w:val="center"/>
              <w:rPr>
                <w:sz w:val="20"/>
                <w:szCs w:val="20"/>
              </w:rPr>
            </w:pPr>
            <w:r w:rsidRPr="004844FC">
              <w:rPr>
                <w:sz w:val="20"/>
                <w:szCs w:val="20"/>
              </w:rPr>
              <w:t>0,939</w:t>
            </w:r>
          </w:p>
        </w:tc>
      </w:tr>
      <w:tr w:rsidR="004844FC" w:rsidRPr="004844FC" w14:paraId="66FB7E2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95771C"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24076E33" w14:textId="77777777" w:rsidR="004844FC" w:rsidRPr="004844FC" w:rsidRDefault="004844FC" w:rsidP="004844FC">
            <w:pPr>
              <w:jc w:val="center"/>
              <w:rPr>
                <w:sz w:val="20"/>
                <w:szCs w:val="20"/>
              </w:rPr>
            </w:pPr>
            <w:r w:rsidRPr="004844FC">
              <w:rPr>
                <w:sz w:val="20"/>
                <w:szCs w:val="20"/>
              </w:rPr>
              <w:t>85,0</w:t>
            </w:r>
          </w:p>
        </w:tc>
        <w:tc>
          <w:tcPr>
            <w:tcW w:w="1900" w:type="dxa"/>
            <w:tcBorders>
              <w:top w:val="nil"/>
              <w:left w:val="nil"/>
              <w:bottom w:val="single" w:sz="4" w:space="0" w:color="auto"/>
              <w:right w:val="single" w:sz="4" w:space="0" w:color="auto"/>
            </w:tcBorders>
            <w:shd w:val="clear" w:color="auto" w:fill="auto"/>
            <w:noWrap/>
            <w:vAlign w:val="center"/>
            <w:hideMark/>
          </w:tcPr>
          <w:p w14:paraId="4C1B6C46"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531599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B9A4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2E81B8A"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0D754598" w14:textId="77777777" w:rsidR="004844FC" w:rsidRPr="004844FC" w:rsidRDefault="004844FC" w:rsidP="004844FC">
            <w:pPr>
              <w:jc w:val="center"/>
              <w:rPr>
                <w:sz w:val="20"/>
                <w:szCs w:val="20"/>
              </w:rPr>
            </w:pPr>
            <w:r w:rsidRPr="004844FC">
              <w:rPr>
                <w:sz w:val="20"/>
                <w:szCs w:val="20"/>
              </w:rPr>
              <w:t>0,939</w:t>
            </w:r>
          </w:p>
        </w:tc>
      </w:tr>
      <w:tr w:rsidR="004844FC" w:rsidRPr="004844FC" w14:paraId="554F55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22B4BE"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237CC76C" w14:textId="77777777" w:rsidR="004844FC" w:rsidRPr="004844FC" w:rsidRDefault="004844FC" w:rsidP="004844FC">
            <w:pPr>
              <w:jc w:val="center"/>
              <w:rPr>
                <w:sz w:val="20"/>
                <w:szCs w:val="20"/>
              </w:rPr>
            </w:pPr>
            <w:r w:rsidRPr="004844FC">
              <w:rPr>
                <w:sz w:val="20"/>
                <w:szCs w:val="20"/>
              </w:rPr>
              <w:t>84,0</w:t>
            </w:r>
          </w:p>
        </w:tc>
        <w:tc>
          <w:tcPr>
            <w:tcW w:w="1900" w:type="dxa"/>
            <w:tcBorders>
              <w:top w:val="nil"/>
              <w:left w:val="nil"/>
              <w:bottom w:val="single" w:sz="4" w:space="0" w:color="auto"/>
              <w:right w:val="single" w:sz="4" w:space="0" w:color="auto"/>
            </w:tcBorders>
            <w:shd w:val="clear" w:color="auto" w:fill="auto"/>
            <w:noWrap/>
            <w:vAlign w:val="center"/>
            <w:hideMark/>
          </w:tcPr>
          <w:p w14:paraId="04FB5161"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86DB33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81B2B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B270AD"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35994DED" w14:textId="77777777" w:rsidR="004844FC" w:rsidRPr="004844FC" w:rsidRDefault="004844FC" w:rsidP="004844FC">
            <w:pPr>
              <w:jc w:val="center"/>
              <w:rPr>
                <w:sz w:val="20"/>
                <w:szCs w:val="20"/>
              </w:rPr>
            </w:pPr>
            <w:r w:rsidRPr="004844FC">
              <w:rPr>
                <w:sz w:val="20"/>
                <w:szCs w:val="20"/>
              </w:rPr>
              <w:t>0,939</w:t>
            </w:r>
          </w:p>
        </w:tc>
      </w:tr>
      <w:tr w:rsidR="004844FC" w:rsidRPr="004844FC" w14:paraId="1A1BF5A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A1BF8B"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5B3E1707" w14:textId="77777777" w:rsidR="004844FC" w:rsidRPr="004844FC" w:rsidRDefault="004844FC" w:rsidP="004844FC">
            <w:pPr>
              <w:jc w:val="center"/>
              <w:rPr>
                <w:sz w:val="20"/>
                <w:szCs w:val="20"/>
              </w:rPr>
            </w:pPr>
            <w:r w:rsidRPr="004844FC">
              <w:rPr>
                <w:sz w:val="20"/>
                <w:szCs w:val="20"/>
              </w:rPr>
              <w:t>82,0</w:t>
            </w:r>
          </w:p>
        </w:tc>
        <w:tc>
          <w:tcPr>
            <w:tcW w:w="1900" w:type="dxa"/>
            <w:tcBorders>
              <w:top w:val="nil"/>
              <w:left w:val="nil"/>
              <w:bottom w:val="single" w:sz="4" w:space="0" w:color="auto"/>
              <w:right w:val="single" w:sz="4" w:space="0" w:color="auto"/>
            </w:tcBorders>
            <w:shd w:val="clear" w:color="auto" w:fill="auto"/>
            <w:noWrap/>
            <w:vAlign w:val="center"/>
            <w:hideMark/>
          </w:tcPr>
          <w:p w14:paraId="78065815" w14:textId="77777777" w:rsidR="004844FC" w:rsidRPr="004844FC" w:rsidRDefault="004844FC" w:rsidP="004844FC">
            <w:pPr>
              <w:jc w:val="center"/>
              <w:rPr>
                <w:sz w:val="20"/>
                <w:szCs w:val="20"/>
              </w:rPr>
            </w:pPr>
            <w:r w:rsidRPr="004844FC">
              <w:rPr>
                <w:sz w:val="20"/>
                <w:szCs w:val="20"/>
              </w:rPr>
              <w:t>44,0</w:t>
            </w:r>
          </w:p>
        </w:tc>
        <w:tc>
          <w:tcPr>
            <w:tcW w:w="1900" w:type="dxa"/>
            <w:tcBorders>
              <w:top w:val="nil"/>
              <w:left w:val="nil"/>
              <w:bottom w:val="single" w:sz="4" w:space="0" w:color="auto"/>
              <w:right w:val="single" w:sz="4" w:space="0" w:color="auto"/>
            </w:tcBorders>
            <w:shd w:val="clear" w:color="auto" w:fill="auto"/>
            <w:noWrap/>
            <w:vAlign w:val="center"/>
            <w:hideMark/>
          </w:tcPr>
          <w:p w14:paraId="266E171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87891C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47CDFD2"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75A37066" w14:textId="77777777" w:rsidR="004844FC" w:rsidRPr="004844FC" w:rsidRDefault="004844FC" w:rsidP="004844FC">
            <w:pPr>
              <w:jc w:val="center"/>
              <w:rPr>
                <w:sz w:val="20"/>
                <w:szCs w:val="20"/>
              </w:rPr>
            </w:pPr>
            <w:r w:rsidRPr="004844FC">
              <w:rPr>
                <w:sz w:val="20"/>
                <w:szCs w:val="20"/>
              </w:rPr>
              <w:t>0,939</w:t>
            </w:r>
          </w:p>
        </w:tc>
      </w:tr>
      <w:tr w:rsidR="004844FC" w:rsidRPr="004844FC" w14:paraId="41CF37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AC30EE"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1DE00D1"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0CD20A0D" w14:textId="77777777" w:rsidR="004844FC" w:rsidRPr="004844FC" w:rsidRDefault="004844FC" w:rsidP="004844FC">
            <w:pPr>
              <w:jc w:val="center"/>
              <w:rPr>
                <w:sz w:val="20"/>
                <w:szCs w:val="20"/>
              </w:rPr>
            </w:pPr>
            <w:r w:rsidRPr="004844FC">
              <w:rPr>
                <w:sz w:val="20"/>
                <w:szCs w:val="20"/>
              </w:rPr>
              <w:t>43,0</w:t>
            </w:r>
          </w:p>
        </w:tc>
        <w:tc>
          <w:tcPr>
            <w:tcW w:w="1900" w:type="dxa"/>
            <w:tcBorders>
              <w:top w:val="nil"/>
              <w:left w:val="nil"/>
              <w:bottom w:val="single" w:sz="4" w:space="0" w:color="auto"/>
              <w:right w:val="single" w:sz="4" w:space="0" w:color="auto"/>
            </w:tcBorders>
            <w:shd w:val="clear" w:color="auto" w:fill="auto"/>
            <w:noWrap/>
            <w:vAlign w:val="center"/>
            <w:hideMark/>
          </w:tcPr>
          <w:p w14:paraId="70D84A1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9E7AF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E03B42"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3B4E3189" w14:textId="77777777" w:rsidR="004844FC" w:rsidRPr="004844FC" w:rsidRDefault="004844FC" w:rsidP="004844FC">
            <w:pPr>
              <w:jc w:val="center"/>
              <w:rPr>
                <w:sz w:val="20"/>
                <w:szCs w:val="20"/>
              </w:rPr>
            </w:pPr>
            <w:r w:rsidRPr="004844FC">
              <w:rPr>
                <w:sz w:val="20"/>
                <w:szCs w:val="20"/>
              </w:rPr>
              <w:t>0,939</w:t>
            </w:r>
          </w:p>
        </w:tc>
      </w:tr>
      <w:tr w:rsidR="004844FC" w:rsidRPr="004844FC" w14:paraId="73B8A0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8F1915"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DC22075" w14:textId="77777777" w:rsidR="004844FC" w:rsidRPr="004844FC" w:rsidRDefault="004844FC" w:rsidP="004844FC">
            <w:pPr>
              <w:jc w:val="center"/>
              <w:rPr>
                <w:sz w:val="20"/>
                <w:szCs w:val="20"/>
              </w:rPr>
            </w:pPr>
            <w:r w:rsidRPr="004844FC">
              <w:rPr>
                <w:sz w:val="20"/>
                <w:szCs w:val="20"/>
              </w:rPr>
              <w:t>79,0</w:t>
            </w:r>
          </w:p>
        </w:tc>
        <w:tc>
          <w:tcPr>
            <w:tcW w:w="1900" w:type="dxa"/>
            <w:tcBorders>
              <w:top w:val="nil"/>
              <w:left w:val="nil"/>
              <w:bottom w:val="single" w:sz="4" w:space="0" w:color="auto"/>
              <w:right w:val="single" w:sz="4" w:space="0" w:color="auto"/>
            </w:tcBorders>
            <w:shd w:val="clear" w:color="auto" w:fill="auto"/>
            <w:noWrap/>
            <w:vAlign w:val="center"/>
            <w:hideMark/>
          </w:tcPr>
          <w:p w14:paraId="3B63FC93" w14:textId="77777777" w:rsidR="004844FC" w:rsidRPr="004844FC" w:rsidRDefault="004844FC" w:rsidP="004844FC">
            <w:pPr>
              <w:jc w:val="center"/>
              <w:rPr>
                <w:sz w:val="20"/>
                <w:szCs w:val="20"/>
              </w:rPr>
            </w:pPr>
            <w:r w:rsidRPr="004844FC">
              <w:rPr>
                <w:sz w:val="20"/>
                <w:szCs w:val="20"/>
              </w:rPr>
              <w:t>41,0</w:t>
            </w:r>
          </w:p>
        </w:tc>
        <w:tc>
          <w:tcPr>
            <w:tcW w:w="1900" w:type="dxa"/>
            <w:tcBorders>
              <w:top w:val="nil"/>
              <w:left w:val="nil"/>
              <w:bottom w:val="single" w:sz="4" w:space="0" w:color="auto"/>
              <w:right w:val="single" w:sz="4" w:space="0" w:color="auto"/>
            </w:tcBorders>
            <w:shd w:val="clear" w:color="auto" w:fill="auto"/>
            <w:noWrap/>
            <w:vAlign w:val="center"/>
            <w:hideMark/>
          </w:tcPr>
          <w:p w14:paraId="05DD659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8F826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89E7B5"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128AD922" w14:textId="77777777" w:rsidR="004844FC" w:rsidRPr="004844FC" w:rsidRDefault="004844FC" w:rsidP="004844FC">
            <w:pPr>
              <w:jc w:val="center"/>
              <w:rPr>
                <w:sz w:val="20"/>
                <w:szCs w:val="20"/>
              </w:rPr>
            </w:pPr>
            <w:r w:rsidRPr="004844FC">
              <w:rPr>
                <w:sz w:val="20"/>
                <w:szCs w:val="20"/>
              </w:rPr>
              <w:t>0,939</w:t>
            </w:r>
          </w:p>
        </w:tc>
      </w:tr>
      <w:tr w:rsidR="004844FC" w:rsidRPr="004844FC" w14:paraId="61D4FE2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F8F6F3"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626838C" w14:textId="77777777" w:rsidR="004844FC" w:rsidRPr="004844FC" w:rsidRDefault="004844FC" w:rsidP="004844FC">
            <w:pPr>
              <w:jc w:val="center"/>
              <w:rPr>
                <w:sz w:val="20"/>
                <w:szCs w:val="20"/>
              </w:rPr>
            </w:pPr>
            <w:r w:rsidRPr="004844FC">
              <w:rPr>
                <w:sz w:val="20"/>
                <w:szCs w:val="20"/>
              </w:rPr>
              <w:t>78,0</w:t>
            </w:r>
          </w:p>
        </w:tc>
        <w:tc>
          <w:tcPr>
            <w:tcW w:w="1900" w:type="dxa"/>
            <w:tcBorders>
              <w:top w:val="nil"/>
              <w:left w:val="nil"/>
              <w:bottom w:val="single" w:sz="4" w:space="0" w:color="auto"/>
              <w:right w:val="single" w:sz="4" w:space="0" w:color="auto"/>
            </w:tcBorders>
            <w:shd w:val="clear" w:color="auto" w:fill="auto"/>
            <w:noWrap/>
            <w:vAlign w:val="center"/>
            <w:hideMark/>
          </w:tcPr>
          <w:p w14:paraId="4E915F56" w14:textId="77777777" w:rsidR="004844FC" w:rsidRPr="004844FC" w:rsidRDefault="004844FC" w:rsidP="004844FC">
            <w:pPr>
              <w:jc w:val="center"/>
              <w:rPr>
                <w:sz w:val="20"/>
                <w:szCs w:val="20"/>
              </w:rPr>
            </w:pPr>
            <w:r w:rsidRPr="004844FC">
              <w:rPr>
                <w:sz w:val="20"/>
                <w:szCs w:val="20"/>
              </w:rPr>
              <w:t>40,0</w:t>
            </w:r>
          </w:p>
        </w:tc>
        <w:tc>
          <w:tcPr>
            <w:tcW w:w="1900" w:type="dxa"/>
            <w:tcBorders>
              <w:top w:val="nil"/>
              <w:left w:val="nil"/>
              <w:bottom w:val="single" w:sz="4" w:space="0" w:color="auto"/>
              <w:right w:val="single" w:sz="4" w:space="0" w:color="auto"/>
            </w:tcBorders>
            <w:shd w:val="clear" w:color="auto" w:fill="auto"/>
            <w:noWrap/>
            <w:vAlign w:val="center"/>
            <w:hideMark/>
          </w:tcPr>
          <w:p w14:paraId="3A03390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8B0037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817CA5"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199770F4" w14:textId="77777777" w:rsidR="004844FC" w:rsidRPr="004844FC" w:rsidRDefault="004844FC" w:rsidP="004844FC">
            <w:pPr>
              <w:jc w:val="center"/>
              <w:rPr>
                <w:sz w:val="20"/>
                <w:szCs w:val="20"/>
              </w:rPr>
            </w:pPr>
            <w:r w:rsidRPr="004844FC">
              <w:rPr>
                <w:sz w:val="20"/>
                <w:szCs w:val="20"/>
              </w:rPr>
              <w:t>0,939</w:t>
            </w:r>
          </w:p>
        </w:tc>
      </w:tr>
      <w:tr w:rsidR="004844FC" w:rsidRPr="004844FC" w14:paraId="674C34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27233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F7FCBC7" w14:textId="77777777" w:rsidR="004844FC" w:rsidRPr="004844FC" w:rsidRDefault="004844FC" w:rsidP="004844FC">
            <w:pPr>
              <w:jc w:val="center"/>
              <w:rPr>
                <w:sz w:val="20"/>
                <w:szCs w:val="20"/>
              </w:rPr>
            </w:pPr>
            <w:r w:rsidRPr="004844FC">
              <w:rPr>
                <w:sz w:val="20"/>
                <w:szCs w:val="20"/>
              </w:rPr>
              <w:t>76,0</w:t>
            </w:r>
          </w:p>
        </w:tc>
        <w:tc>
          <w:tcPr>
            <w:tcW w:w="1900" w:type="dxa"/>
            <w:tcBorders>
              <w:top w:val="nil"/>
              <w:left w:val="nil"/>
              <w:bottom w:val="single" w:sz="4" w:space="0" w:color="auto"/>
              <w:right w:val="single" w:sz="4" w:space="0" w:color="auto"/>
            </w:tcBorders>
            <w:shd w:val="clear" w:color="auto" w:fill="auto"/>
            <w:noWrap/>
            <w:vAlign w:val="center"/>
            <w:hideMark/>
          </w:tcPr>
          <w:p w14:paraId="74B96B5B" w14:textId="77777777" w:rsidR="004844FC" w:rsidRPr="004844FC" w:rsidRDefault="004844FC" w:rsidP="004844FC">
            <w:pPr>
              <w:jc w:val="center"/>
              <w:rPr>
                <w:sz w:val="20"/>
                <w:szCs w:val="20"/>
              </w:rPr>
            </w:pPr>
            <w:r w:rsidRPr="004844FC">
              <w:rPr>
                <w:sz w:val="20"/>
                <w:szCs w:val="20"/>
              </w:rPr>
              <w:t>39,0</w:t>
            </w:r>
          </w:p>
        </w:tc>
        <w:tc>
          <w:tcPr>
            <w:tcW w:w="1900" w:type="dxa"/>
            <w:tcBorders>
              <w:top w:val="nil"/>
              <w:left w:val="nil"/>
              <w:bottom w:val="single" w:sz="4" w:space="0" w:color="auto"/>
              <w:right w:val="single" w:sz="4" w:space="0" w:color="auto"/>
            </w:tcBorders>
            <w:shd w:val="clear" w:color="auto" w:fill="auto"/>
            <w:noWrap/>
            <w:vAlign w:val="center"/>
            <w:hideMark/>
          </w:tcPr>
          <w:p w14:paraId="085868A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B3025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6CB3BE"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2D386374" w14:textId="77777777" w:rsidR="004844FC" w:rsidRPr="004844FC" w:rsidRDefault="004844FC" w:rsidP="004844FC">
            <w:pPr>
              <w:jc w:val="center"/>
              <w:rPr>
                <w:sz w:val="20"/>
                <w:szCs w:val="20"/>
              </w:rPr>
            </w:pPr>
            <w:r w:rsidRPr="004844FC">
              <w:rPr>
                <w:sz w:val="20"/>
                <w:szCs w:val="20"/>
              </w:rPr>
              <w:t>0,939</w:t>
            </w:r>
          </w:p>
        </w:tc>
      </w:tr>
      <w:tr w:rsidR="004844FC" w:rsidRPr="004844FC" w14:paraId="1EDA76A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833665"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51CABEDF"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6A09465A"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00DCE6A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88729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A135B1"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1995B200" w14:textId="77777777" w:rsidR="004844FC" w:rsidRPr="004844FC" w:rsidRDefault="004844FC" w:rsidP="004844FC">
            <w:pPr>
              <w:jc w:val="center"/>
              <w:rPr>
                <w:sz w:val="20"/>
                <w:szCs w:val="20"/>
              </w:rPr>
            </w:pPr>
            <w:r w:rsidRPr="004844FC">
              <w:rPr>
                <w:sz w:val="20"/>
                <w:szCs w:val="20"/>
              </w:rPr>
              <w:t>0,939</w:t>
            </w:r>
          </w:p>
        </w:tc>
      </w:tr>
      <w:tr w:rsidR="004844FC" w:rsidRPr="004844FC" w14:paraId="53961A3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06B78A"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2BBFEEE"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212FA31D"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3B91614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4DE78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B77D0E"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10457494" w14:textId="77777777" w:rsidR="004844FC" w:rsidRPr="004844FC" w:rsidRDefault="004844FC" w:rsidP="004844FC">
            <w:pPr>
              <w:jc w:val="center"/>
              <w:rPr>
                <w:sz w:val="20"/>
                <w:szCs w:val="20"/>
              </w:rPr>
            </w:pPr>
            <w:r w:rsidRPr="004844FC">
              <w:rPr>
                <w:sz w:val="20"/>
                <w:szCs w:val="20"/>
              </w:rPr>
              <w:t>0,939</w:t>
            </w:r>
          </w:p>
        </w:tc>
      </w:tr>
      <w:tr w:rsidR="004844FC" w:rsidRPr="004844FC" w14:paraId="4C6AB45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78C8FC"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4C341F0"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01C57E97"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109617A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15853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A42D8C"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2A745842" w14:textId="77777777" w:rsidR="004844FC" w:rsidRPr="004844FC" w:rsidRDefault="004844FC" w:rsidP="004844FC">
            <w:pPr>
              <w:jc w:val="center"/>
              <w:rPr>
                <w:sz w:val="20"/>
                <w:szCs w:val="20"/>
              </w:rPr>
            </w:pPr>
            <w:r w:rsidRPr="004844FC">
              <w:rPr>
                <w:sz w:val="20"/>
                <w:szCs w:val="20"/>
              </w:rPr>
              <w:t>0,939</w:t>
            </w:r>
          </w:p>
        </w:tc>
      </w:tr>
      <w:tr w:rsidR="004844FC" w:rsidRPr="004844FC" w14:paraId="23F960C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94672F"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C475529"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179ACCA1"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28A901F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6BC895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EE9691"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1113142B" w14:textId="77777777" w:rsidR="004844FC" w:rsidRPr="004844FC" w:rsidRDefault="004844FC" w:rsidP="004844FC">
            <w:pPr>
              <w:jc w:val="center"/>
              <w:rPr>
                <w:sz w:val="20"/>
                <w:szCs w:val="20"/>
              </w:rPr>
            </w:pPr>
            <w:r w:rsidRPr="004844FC">
              <w:rPr>
                <w:sz w:val="20"/>
                <w:szCs w:val="20"/>
              </w:rPr>
              <w:t>0,939</w:t>
            </w:r>
          </w:p>
        </w:tc>
      </w:tr>
      <w:tr w:rsidR="004844FC" w:rsidRPr="004844FC" w14:paraId="012438D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02A41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D5E9CA3"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41AC0A95"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001EC92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179A8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904A8A"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46889761" w14:textId="77777777" w:rsidR="004844FC" w:rsidRPr="004844FC" w:rsidRDefault="004844FC" w:rsidP="004844FC">
            <w:pPr>
              <w:jc w:val="center"/>
              <w:rPr>
                <w:sz w:val="20"/>
                <w:szCs w:val="20"/>
              </w:rPr>
            </w:pPr>
            <w:r w:rsidRPr="004844FC">
              <w:rPr>
                <w:sz w:val="20"/>
                <w:szCs w:val="20"/>
              </w:rPr>
              <w:t>0,939</w:t>
            </w:r>
          </w:p>
        </w:tc>
      </w:tr>
      <w:tr w:rsidR="004844FC" w:rsidRPr="004844FC" w14:paraId="5A572E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A51FF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AC91A3C"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60002F42"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0221F16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371B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C20BC6A"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4EE8F6F6" w14:textId="77777777" w:rsidR="004844FC" w:rsidRPr="004844FC" w:rsidRDefault="004844FC" w:rsidP="004844FC">
            <w:pPr>
              <w:jc w:val="center"/>
              <w:rPr>
                <w:sz w:val="20"/>
                <w:szCs w:val="20"/>
              </w:rPr>
            </w:pPr>
            <w:r w:rsidRPr="004844FC">
              <w:rPr>
                <w:sz w:val="20"/>
                <w:szCs w:val="20"/>
              </w:rPr>
              <w:t>0,939</w:t>
            </w:r>
          </w:p>
        </w:tc>
      </w:tr>
      <w:tr w:rsidR="004844FC" w:rsidRPr="004844FC" w14:paraId="09E1A9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8CD91E"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7F723E4B"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5CCCC0C0"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360B692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CEE4F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330771"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4AB12B94" w14:textId="77777777" w:rsidR="004844FC" w:rsidRPr="004844FC" w:rsidRDefault="004844FC" w:rsidP="004844FC">
            <w:pPr>
              <w:jc w:val="center"/>
              <w:rPr>
                <w:sz w:val="20"/>
                <w:szCs w:val="20"/>
              </w:rPr>
            </w:pPr>
            <w:r w:rsidRPr="004844FC">
              <w:rPr>
                <w:sz w:val="20"/>
                <w:szCs w:val="20"/>
              </w:rPr>
              <w:t>0,939</w:t>
            </w:r>
          </w:p>
        </w:tc>
      </w:tr>
      <w:tr w:rsidR="004844FC" w:rsidRPr="004844FC" w14:paraId="4CAA5D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2035B7"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BB971F7"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5455EB51"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7F31736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25A66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6E028D"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1964D775" w14:textId="77777777" w:rsidR="004844FC" w:rsidRPr="004844FC" w:rsidRDefault="004844FC" w:rsidP="004844FC">
            <w:pPr>
              <w:jc w:val="center"/>
              <w:rPr>
                <w:sz w:val="20"/>
                <w:szCs w:val="20"/>
              </w:rPr>
            </w:pPr>
            <w:r w:rsidRPr="004844FC">
              <w:rPr>
                <w:sz w:val="20"/>
                <w:szCs w:val="20"/>
              </w:rPr>
              <w:t>0,939</w:t>
            </w:r>
          </w:p>
        </w:tc>
      </w:tr>
      <w:tr w:rsidR="004844FC" w:rsidRPr="004844FC" w14:paraId="51E02BE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C36240"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89D11FB"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6CC7B720"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44C94A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4A3DC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30E34B"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5E8C9294" w14:textId="77777777" w:rsidR="004844FC" w:rsidRPr="004844FC" w:rsidRDefault="004844FC" w:rsidP="004844FC">
            <w:pPr>
              <w:jc w:val="center"/>
              <w:rPr>
                <w:sz w:val="20"/>
                <w:szCs w:val="20"/>
              </w:rPr>
            </w:pPr>
            <w:r w:rsidRPr="004844FC">
              <w:rPr>
                <w:sz w:val="20"/>
                <w:szCs w:val="20"/>
              </w:rPr>
              <w:t>0,939</w:t>
            </w:r>
          </w:p>
        </w:tc>
      </w:tr>
      <w:tr w:rsidR="004844FC" w:rsidRPr="004844FC" w14:paraId="4612B1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012B97"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67F1FE32"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49B1A2CC"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3EBF55C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49D1A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3FD2699"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41BE8C21" w14:textId="77777777" w:rsidR="004844FC" w:rsidRPr="004844FC" w:rsidRDefault="004844FC" w:rsidP="004844FC">
            <w:pPr>
              <w:jc w:val="center"/>
              <w:rPr>
                <w:sz w:val="20"/>
                <w:szCs w:val="20"/>
              </w:rPr>
            </w:pPr>
            <w:r w:rsidRPr="004844FC">
              <w:rPr>
                <w:sz w:val="20"/>
                <w:szCs w:val="20"/>
              </w:rPr>
              <w:t>0,939</w:t>
            </w:r>
          </w:p>
        </w:tc>
      </w:tr>
      <w:tr w:rsidR="004844FC" w:rsidRPr="004844FC" w14:paraId="1B125F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41503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2AFAD92"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48A26E1D"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1A6731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E64CA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51700CD"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4E868E6A" w14:textId="77777777" w:rsidR="004844FC" w:rsidRPr="004844FC" w:rsidRDefault="004844FC" w:rsidP="004844FC">
            <w:pPr>
              <w:jc w:val="center"/>
              <w:rPr>
                <w:sz w:val="20"/>
                <w:szCs w:val="20"/>
              </w:rPr>
            </w:pPr>
            <w:r w:rsidRPr="004844FC">
              <w:rPr>
                <w:sz w:val="20"/>
                <w:szCs w:val="20"/>
              </w:rPr>
              <w:t>0,939</w:t>
            </w:r>
          </w:p>
        </w:tc>
      </w:tr>
      <w:tr w:rsidR="004844FC" w:rsidRPr="004844FC" w14:paraId="6E5FA72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E4FB60"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D8C4C9F"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7A6432D2"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70FE91E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1314A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F77DC9"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53A14EFA" w14:textId="77777777" w:rsidR="004844FC" w:rsidRPr="004844FC" w:rsidRDefault="004844FC" w:rsidP="004844FC">
            <w:pPr>
              <w:jc w:val="center"/>
              <w:rPr>
                <w:sz w:val="20"/>
                <w:szCs w:val="20"/>
              </w:rPr>
            </w:pPr>
            <w:r w:rsidRPr="004844FC">
              <w:rPr>
                <w:sz w:val="20"/>
                <w:szCs w:val="20"/>
              </w:rPr>
              <w:t>0,939</w:t>
            </w:r>
          </w:p>
        </w:tc>
      </w:tr>
      <w:tr w:rsidR="004844FC" w:rsidRPr="004844FC" w14:paraId="1A3415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9D9229"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5FD11E0"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18A39632"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56C5AB2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43800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92B733"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278AFDB7" w14:textId="77777777" w:rsidR="004844FC" w:rsidRPr="004844FC" w:rsidRDefault="004844FC" w:rsidP="004844FC">
            <w:pPr>
              <w:jc w:val="center"/>
              <w:rPr>
                <w:sz w:val="20"/>
                <w:szCs w:val="20"/>
              </w:rPr>
            </w:pPr>
            <w:r w:rsidRPr="004844FC">
              <w:rPr>
                <w:sz w:val="20"/>
                <w:szCs w:val="20"/>
              </w:rPr>
              <w:t>0,939</w:t>
            </w:r>
          </w:p>
        </w:tc>
      </w:tr>
      <w:tr w:rsidR="004844FC" w:rsidRPr="004844FC" w14:paraId="4C603B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22BB56"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E79B632"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7E4F81D7"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4B35019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8B4B6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D7D1A8"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2792F8D1" w14:textId="77777777" w:rsidR="004844FC" w:rsidRPr="004844FC" w:rsidRDefault="004844FC" w:rsidP="004844FC">
            <w:pPr>
              <w:jc w:val="center"/>
              <w:rPr>
                <w:sz w:val="20"/>
                <w:szCs w:val="20"/>
              </w:rPr>
            </w:pPr>
            <w:r w:rsidRPr="004844FC">
              <w:rPr>
                <w:sz w:val="20"/>
                <w:szCs w:val="20"/>
              </w:rPr>
              <w:t>0,939</w:t>
            </w:r>
          </w:p>
        </w:tc>
      </w:tr>
      <w:tr w:rsidR="004844FC" w:rsidRPr="004844FC" w14:paraId="7771F1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C9F6C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90BE457"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1843A71D"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766EBE4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86933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2CA94B2" w14:textId="77777777" w:rsidR="004844FC" w:rsidRPr="004844FC" w:rsidRDefault="004844FC" w:rsidP="004844FC">
            <w:pPr>
              <w:jc w:val="center"/>
              <w:rPr>
                <w:sz w:val="20"/>
                <w:szCs w:val="20"/>
              </w:rPr>
            </w:pPr>
            <w:r w:rsidRPr="004844FC">
              <w:rPr>
                <w:sz w:val="20"/>
                <w:szCs w:val="20"/>
              </w:rPr>
              <w:t>427,71</w:t>
            </w:r>
          </w:p>
        </w:tc>
        <w:tc>
          <w:tcPr>
            <w:tcW w:w="1900" w:type="dxa"/>
            <w:tcBorders>
              <w:top w:val="nil"/>
              <w:left w:val="nil"/>
              <w:bottom w:val="single" w:sz="4" w:space="0" w:color="auto"/>
              <w:right w:val="single" w:sz="4" w:space="0" w:color="auto"/>
            </w:tcBorders>
            <w:shd w:val="clear" w:color="auto" w:fill="auto"/>
            <w:noWrap/>
            <w:vAlign w:val="center"/>
            <w:hideMark/>
          </w:tcPr>
          <w:p w14:paraId="60B76A32" w14:textId="77777777" w:rsidR="004844FC" w:rsidRPr="004844FC" w:rsidRDefault="004844FC" w:rsidP="004844FC">
            <w:pPr>
              <w:jc w:val="center"/>
              <w:rPr>
                <w:sz w:val="20"/>
                <w:szCs w:val="20"/>
              </w:rPr>
            </w:pPr>
            <w:r w:rsidRPr="004844FC">
              <w:rPr>
                <w:sz w:val="20"/>
                <w:szCs w:val="20"/>
              </w:rPr>
              <w:t>0,939</w:t>
            </w:r>
          </w:p>
        </w:tc>
      </w:tr>
      <w:tr w:rsidR="004844FC" w:rsidRPr="004844FC" w14:paraId="2FEED1D3"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D00A6" w14:textId="77777777" w:rsidR="004844FC" w:rsidRPr="004844FC" w:rsidRDefault="004844FC" w:rsidP="004844FC">
            <w:pPr>
              <w:jc w:val="center"/>
              <w:rPr>
                <w:color w:val="000000"/>
                <w:sz w:val="20"/>
                <w:szCs w:val="20"/>
              </w:rPr>
            </w:pPr>
            <w:r w:rsidRPr="004844FC">
              <w:rPr>
                <w:color w:val="000000"/>
                <w:sz w:val="20"/>
                <w:szCs w:val="20"/>
              </w:rPr>
              <w:t>ВК Белозерская, 48 (ул. Белозерская, 48): ЕТО №03 - ПМУП «ГКТХ»</w:t>
            </w:r>
          </w:p>
        </w:tc>
      </w:tr>
      <w:tr w:rsidR="004844FC" w:rsidRPr="004844FC" w14:paraId="523DCC8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F4463E"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137BA5F" w14:textId="77777777" w:rsidR="004844FC" w:rsidRPr="004844FC" w:rsidRDefault="004844FC" w:rsidP="004844FC">
            <w:pPr>
              <w:jc w:val="center"/>
              <w:rPr>
                <w:sz w:val="20"/>
                <w:szCs w:val="20"/>
              </w:rPr>
            </w:pPr>
            <w:r w:rsidRPr="004844FC">
              <w:rPr>
                <w:sz w:val="20"/>
                <w:szCs w:val="20"/>
              </w:rPr>
              <w:t>105,0</w:t>
            </w:r>
          </w:p>
        </w:tc>
        <w:tc>
          <w:tcPr>
            <w:tcW w:w="1900" w:type="dxa"/>
            <w:tcBorders>
              <w:top w:val="nil"/>
              <w:left w:val="nil"/>
              <w:bottom w:val="single" w:sz="4" w:space="0" w:color="auto"/>
              <w:right w:val="single" w:sz="4" w:space="0" w:color="auto"/>
            </w:tcBorders>
            <w:shd w:val="clear" w:color="auto" w:fill="auto"/>
            <w:noWrap/>
            <w:vAlign w:val="center"/>
            <w:hideMark/>
          </w:tcPr>
          <w:p w14:paraId="01F5C67A"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CCBE27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4BB557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1CA47C3"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282FF103" w14:textId="77777777" w:rsidR="004844FC" w:rsidRPr="004844FC" w:rsidRDefault="004844FC" w:rsidP="004844FC">
            <w:pPr>
              <w:jc w:val="center"/>
              <w:rPr>
                <w:sz w:val="20"/>
                <w:szCs w:val="20"/>
              </w:rPr>
            </w:pPr>
            <w:r w:rsidRPr="004844FC">
              <w:rPr>
                <w:sz w:val="20"/>
                <w:szCs w:val="20"/>
              </w:rPr>
              <w:t>0,122</w:t>
            </w:r>
          </w:p>
        </w:tc>
      </w:tr>
      <w:tr w:rsidR="004844FC" w:rsidRPr="004844FC" w14:paraId="639AF5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DBC849"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359F5450" w14:textId="77777777" w:rsidR="004844FC" w:rsidRPr="004844FC" w:rsidRDefault="004844FC" w:rsidP="004844FC">
            <w:pPr>
              <w:jc w:val="center"/>
              <w:rPr>
                <w:sz w:val="20"/>
                <w:szCs w:val="20"/>
              </w:rPr>
            </w:pPr>
            <w:r w:rsidRPr="004844FC">
              <w:rPr>
                <w:sz w:val="20"/>
                <w:szCs w:val="20"/>
              </w:rPr>
              <w:t>104,0</w:t>
            </w:r>
          </w:p>
        </w:tc>
        <w:tc>
          <w:tcPr>
            <w:tcW w:w="1900" w:type="dxa"/>
            <w:tcBorders>
              <w:top w:val="nil"/>
              <w:left w:val="nil"/>
              <w:bottom w:val="single" w:sz="4" w:space="0" w:color="auto"/>
              <w:right w:val="single" w:sz="4" w:space="0" w:color="auto"/>
            </w:tcBorders>
            <w:shd w:val="clear" w:color="auto" w:fill="auto"/>
            <w:noWrap/>
            <w:vAlign w:val="center"/>
            <w:hideMark/>
          </w:tcPr>
          <w:p w14:paraId="3C7258F4"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09CB64F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AECB61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1254D7"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484D96B2" w14:textId="77777777" w:rsidR="004844FC" w:rsidRPr="004844FC" w:rsidRDefault="004844FC" w:rsidP="004844FC">
            <w:pPr>
              <w:jc w:val="center"/>
              <w:rPr>
                <w:sz w:val="20"/>
                <w:szCs w:val="20"/>
              </w:rPr>
            </w:pPr>
            <w:r w:rsidRPr="004844FC">
              <w:rPr>
                <w:sz w:val="20"/>
                <w:szCs w:val="20"/>
              </w:rPr>
              <w:t>0,122</w:t>
            </w:r>
          </w:p>
        </w:tc>
      </w:tr>
      <w:tr w:rsidR="004844FC" w:rsidRPr="004844FC" w14:paraId="43250F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C114CA"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6C475B5A" w14:textId="77777777" w:rsidR="004844FC" w:rsidRPr="004844FC" w:rsidRDefault="004844FC" w:rsidP="004844FC">
            <w:pPr>
              <w:jc w:val="center"/>
              <w:rPr>
                <w:sz w:val="20"/>
                <w:szCs w:val="20"/>
              </w:rPr>
            </w:pPr>
            <w:r w:rsidRPr="004844FC">
              <w:rPr>
                <w:sz w:val="20"/>
                <w:szCs w:val="20"/>
              </w:rPr>
              <w:t>103,0</w:t>
            </w:r>
          </w:p>
        </w:tc>
        <w:tc>
          <w:tcPr>
            <w:tcW w:w="1900" w:type="dxa"/>
            <w:tcBorders>
              <w:top w:val="nil"/>
              <w:left w:val="nil"/>
              <w:bottom w:val="single" w:sz="4" w:space="0" w:color="auto"/>
              <w:right w:val="single" w:sz="4" w:space="0" w:color="auto"/>
            </w:tcBorders>
            <w:shd w:val="clear" w:color="auto" w:fill="auto"/>
            <w:noWrap/>
            <w:vAlign w:val="center"/>
            <w:hideMark/>
          </w:tcPr>
          <w:p w14:paraId="088880F6"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77C81B2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2C7AE4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765361"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43698BCD" w14:textId="77777777" w:rsidR="004844FC" w:rsidRPr="004844FC" w:rsidRDefault="004844FC" w:rsidP="004844FC">
            <w:pPr>
              <w:jc w:val="center"/>
              <w:rPr>
                <w:sz w:val="20"/>
                <w:szCs w:val="20"/>
              </w:rPr>
            </w:pPr>
            <w:r w:rsidRPr="004844FC">
              <w:rPr>
                <w:sz w:val="20"/>
                <w:szCs w:val="20"/>
              </w:rPr>
              <w:t>0,122</w:t>
            </w:r>
          </w:p>
        </w:tc>
      </w:tr>
      <w:tr w:rsidR="004844FC" w:rsidRPr="004844FC" w14:paraId="35A442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E23E0F"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2573C2A8" w14:textId="77777777" w:rsidR="004844FC" w:rsidRPr="004844FC" w:rsidRDefault="004844FC" w:rsidP="004844FC">
            <w:pPr>
              <w:jc w:val="center"/>
              <w:rPr>
                <w:sz w:val="20"/>
                <w:szCs w:val="20"/>
              </w:rPr>
            </w:pPr>
            <w:r w:rsidRPr="004844FC">
              <w:rPr>
                <w:sz w:val="20"/>
                <w:szCs w:val="20"/>
              </w:rPr>
              <w:t>101,0</w:t>
            </w:r>
          </w:p>
        </w:tc>
        <w:tc>
          <w:tcPr>
            <w:tcW w:w="1900" w:type="dxa"/>
            <w:tcBorders>
              <w:top w:val="nil"/>
              <w:left w:val="nil"/>
              <w:bottom w:val="single" w:sz="4" w:space="0" w:color="auto"/>
              <w:right w:val="single" w:sz="4" w:space="0" w:color="auto"/>
            </w:tcBorders>
            <w:shd w:val="clear" w:color="auto" w:fill="auto"/>
            <w:noWrap/>
            <w:vAlign w:val="center"/>
            <w:hideMark/>
          </w:tcPr>
          <w:p w14:paraId="64FF6E96"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36425C3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D971A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2E9867A"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03D8F7BA" w14:textId="77777777" w:rsidR="004844FC" w:rsidRPr="004844FC" w:rsidRDefault="004844FC" w:rsidP="004844FC">
            <w:pPr>
              <w:jc w:val="center"/>
              <w:rPr>
                <w:sz w:val="20"/>
                <w:szCs w:val="20"/>
              </w:rPr>
            </w:pPr>
            <w:r w:rsidRPr="004844FC">
              <w:rPr>
                <w:sz w:val="20"/>
                <w:szCs w:val="20"/>
              </w:rPr>
              <w:t>0,122</w:t>
            </w:r>
          </w:p>
        </w:tc>
      </w:tr>
      <w:tr w:rsidR="004844FC" w:rsidRPr="004844FC" w14:paraId="523034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928834"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0580295B" w14:textId="77777777" w:rsidR="004844FC" w:rsidRPr="004844FC" w:rsidRDefault="004844FC" w:rsidP="004844FC">
            <w:pPr>
              <w:jc w:val="center"/>
              <w:rPr>
                <w:sz w:val="20"/>
                <w:szCs w:val="20"/>
              </w:rPr>
            </w:pPr>
            <w:r w:rsidRPr="004844FC">
              <w:rPr>
                <w:sz w:val="20"/>
                <w:szCs w:val="20"/>
              </w:rPr>
              <w:t>100,0</w:t>
            </w:r>
          </w:p>
        </w:tc>
        <w:tc>
          <w:tcPr>
            <w:tcW w:w="1900" w:type="dxa"/>
            <w:tcBorders>
              <w:top w:val="nil"/>
              <w:left w:val="nil"/>
              <w:bottom w:val="single" w:sz="4" w:space="0" w:color="auto"/>
              <w:right w:val="single" w:sz="4" w:space="0" w:color="auto"/>
            </w:tcBorders>
            <w:shd w:val="clear" w:color="auto" w:fill="auto"/>
            <w:noWrap/>
            <w:vAlign w:val="center"/>
            <w:hideMark/>
          </w:tcPr>
          <w:p w14:paraId="20BF4248" w14:textId="77777777" w:rsidR="004844FC" w:rsidRPr="004844FC" w:rsidRDefault="004844FC" w:rsidP="004844FC">
            <w:pPr>
              <w:jc w:val="center"/>
              <w:rPr>
                <w:sz w:val="20"/>
                <w:szCs w:val="20"/>
              </w:rPr>
            </w:pPr>
            <w:r w:rsidRPr="004844FC">
              <w:rPr>
                <w:sz w:val="20"/>
                <w:szCs w:val="20"/>
              </w:rPr>
              <w:t>67,0</w:t>
            </w:r>
          </w:p>
        </w:tc>
        <w:tc>
          <w:tcPr>
            <w:tcW w:w="1900" w:type="dxa"/>
            <w:tcBorders>
              <w:top w:val="nil"/>
              <w:left w:val="nil"/>
              <w:bottom w:val="single" w:sz="4" w:space="0" w:color="auto"/>
              <w:right w:val="single" w:sz="4" w:space="0" w:color="auto"/>
            </w:tcBorders>
            <w:shd w:val="clear" w:color="auto" w:fill="auto"/>
            <w:noWrap/>
            <w:vAlign w:val="center"/>
            <w:hideMark/>
          </w:tcPr>
          <w:p w14:paraId="645E7CC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E6AA9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72B9F87"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2F93BFC2" w14:textId="77777777" w:rsidR="004844FC" w:rsidRPr="004844FC" w:rsidRDefault="004844FC" w:rsidP="004844FC">
            <w:pPr>
              <w:jc w:val="center"/>
              <w:rPr>
                <w:sz w:val="20"/>
                <w:szCs w:val="20"/>
              </w:rPr>
            </w:pPr>
            <w:r w:rsidRPr="004844FC">
              <w:rPr>
                <w:sz w:val="20"/>
                <w:szCs w:val="20"/>
              </w:rPr>
              <w:t>0,122</w:t>
            </w:r>
          </w:p>
        </w:tc>
      </w:tr>
      <w:tr w:rsidR="004844FC" w:rsidRPr="004844FC" w14:paraId="193BBC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57B687"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260221BA" w14:textId="77777777" w:rsidR="004844FC" w:rsidRPr="004844FC" w:rsidRDefault="004844FC" w:rsidP="004844FC">
            <w:pPr>
              <w:jc w:val="center"/>
              <w:rPr>
                <w:sz w:val="20"/>
                <w:szCs w:val="20"/>
              </w:rPr>
            </w:pPr>
            <w:r w:rsidRPr="004844FC">
              <w:rPr>
                <w:sz w:val="20"/>
                <w:szCs w:val="20"/>
              </w:rPr>
              <w:t>99,0</w:t>
            </w:r>
          </w:p>
        </w:tc>
        <w:tc>
          <w:tcPr>
            <w:tcW w:w="1900" w:type="dxa"/>
            <w:tcBorders>
              <w:top w:val="nil"/>
              <w:left w:val="nil"/>
              <w:bottom w:val="single" w:sz="4" w:space="0" w:color="auto"/>
              <w:right w:val="single" w:sz="4" w:space="0" w:color="auto"/>
            </w:tcBorders>
            <w:shd w:val="clear" w:color="auto" w:fill="auto"/>
            <w:noWrap/>
            <w:vAlign w:val="center"/>
            <w:hideMark/>
          </w:tcPr>
          <w:p w14:paraId="3AD49764"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08C0A15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FB0B9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F81FB5"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5EE52EA8" w14:textId="77777777" w:rsidR="004844FC" w:rsidRPr="004844FC" w:rsidRDefault="004844FC" w:rsidP="004844FC">
            <w:pPr>
              <w:jc w:val="center"/>
              <w:rPr>
                <w:sz w:val="20"/>
                <w:szCs w:val="20"/>
              </w:rPr>
            </w:pPr>
            <w:r w:rsidRPr="004844FC">
              <w:rPr>
                <w:sz w:val="20"/>
                <w:szCs w:val="20"/>
              </w:rPr>
              <w:t>0,122</w:t>
            </w:r>
          </w:p>
        </w:tc>
      </w:tr>
      <w:tr w:rsidR="004844FC" w:rsidRPr="004844FC" w14:paraId="7D7D71D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CC688E"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73D3E4DA" w14:textId="77777777" w:rsidR="004844FC" w:rsidRPr="004844FC" w:rsidRDefault="004844FC" w:rsidP="004844FC">
            <w:pPr>
              <w:jc w:val="center"/>
              <w:rPr>
                <w:sz w:val="20"/>
                <w:szCs w:val="20"/>
              </w:rPr>
            </w:pPr>
            <w:r w:rsidRPr="004844FC">
              <w:rPr>
                <w:sz w:val="20"/>
                <w:szCs w:val="20"/>
              </w:rPr>
              <w:t>97,0</w:t>
            </w:r>
          </w:p>
        </w:tc>
        <w:tc>
          <w:tcPr>
            <w:tcW w:w="1900" w:type="dxa"/>
            <w:tcBorders>
              <w:top w:val="nil"/>
              <w:left w:val="nil"/>
              <w:bottom w:val="single" w:sz="4" w:space="0" w:color="auto"/>
              <w:right w:val="single" w:sz="4" w:space="0" w:color="auto"/>
            </w:tcBorders>
            <w:shd w:val="clear" w:color="auto" w:fill="auto"/>
            <w:noWrap/>
            <w:vAlign w:val="center"/>
            <w:hideMark/>
          </w:tcPr>
          <w:p w14:paraId="22FF742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18113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58B63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53D411"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4FFB79D3" w14:textId="77777777" w:rsidR="004844FC" w:rsidRPr="004844FC" w:rsidRDefault="004844FC" w:rsidP="004844FC">
            <w:pPr>
              <w:jc w:val="center"/>
              <w:rPr>
                <w:sz w:val="20"/>
                <w:szCs w:val="20"/>
              </w:rPr>
            </w:pPr>
            <w:r w:rsidRPr="004844FC">
              <w:rPr>
                <w:sz w:val="20"/>
                <w:szCs w:val="20"/>
              </w:rPr>
              <w:t>0,122</w:t>
            </w:r>
          </w:p>
        </w:tc>
      </w:tr>
      <w:tr w:rsidR="004844FC" w:rsidRPr="004844FC" w14:paraId="062BE0D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8504F2"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1A1B8877" w14:textId="77777777" w:rsidR="004844FC" w:rsidRPr="004844FC" w:rsidRDefault="004844FC" w:rsidP="004844FC">
            <w:pPr>
              <w:jc w:val="center"/>
              <w:rPr>
                <w:sz w:val="20"/>
                <w:szCs w:val="20"/>
              </w:rPr>
            </w:pPr>
            <w:r w:rsidRPr="004844FC">
              <w:rPr>
                <w:sz w:val="20"/>
                <w:szCs w:val="20"/>
              </w:rPr>
              <w:t>96,0</w:t>
            </w:r>
          </w:p>
        </w:tc>
        <w:tc>
          <w:tcPr>
            <w:tcW w:w="1900" w:type="dxa"/>
            <w:tcBorders>
              <w:top w:val="nil"/>
              <w:left w:val="nil"/>
              <w:bottom w:val="single" w:sz="4" w:space="0" w:color="auto"/>
              <w:right w:val="single" w:sz="4" w:space="0" w:color="auto"/>
            </w:tcBorders>
            <w:shd w:val="clear" w:color="auto" w:fill="auto"/>
            <w:noWrap/>
            <w:vAlign w:val="center"/>
            <w:hideMark/>
          </w:tcPr>
          <w:p w14:paraId="2D4EFAD3"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49F92FF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B2033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32A283"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4891385B" w14:textId="77777777" w:rsidR="004844FC" w:rsidRPr="004844FC" w:rsidRDefault="004844FC" w:rsidP="004844FC">
            <w:pPr>
              <w:jc w:val="center"/>
              <w:rPr>
                <w:sz w:val="20"/>
                <w:szCs w:val="20"/>
              </w:rPr>
            </w:pPr>
            <w:r w:rsidRPr="004844FC">
              <w:rPr>
                <w:sz w:val="20"/>
                <w:szCs w:val="20"/>
              </w:rPr>
              <w:t>0,122</w:t>
            </w:r>
          </w:p>
        </w:tc>
      </w:tr>
      <w:tr w:rsidR="004844FC" w:rsidRPr="004844FC" w14:paraId="4EB2D2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5C6FAA"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6134C05F"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FC4E0C4"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7EEF9A6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02CA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B19478C"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63DA7477" w14:textId="77777777" w:rsidR="004844FC" w:rsidRPr="004844FC" w:rsidRDefault="004844FC" w:rsidP="004844FC">
            <w:pPr>
              <w:jc w:val="center"/>
              <w:rPr>
                <w:sz w:val="20"/>
                <w:szCs w:val="20"/>
              </w:rPr>
            </w:pPr>
            <w:r w:rsidRPr="004844FC">
              <w:rPr>
                <w:sz w:val="20"/>
                <w:szCs w:val="20"/>
              </w:rPr>
              <w:t>0,122</w:t>
            </w:r>
          </w:p>
        </w:tc>
      </w:tr>
      <w:tr w:rsidR="004844FC" w:rsidRPr="004844FC" w14:paraId="6A39B8C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3B6C81"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2BBE6D1A" w14:textId="77777777" w:rsidR="004844FC" w:rsidRPr="004844FC" w:rsidRDefault="004844FC" w:rsidP="004844FC">
            <w:pPr>
              <w:jc w:val="center"/>
              <w:rPr>
                <w:sz w:val="20"/>
                <w:szCs w:val="20"/>
              </w:rPr>
            </w:pPr>
            <w:r w:rsidRPr="004844FC">
              <w:rPr>
                <w:sz w:val="20"/>
                <w:szCs w:val="20"/>
              </w:rPr>
              <w:t>94,0</w:t>
            </w:r>
          </w:p>
        </w:tc>
        <w:tc>
          <w:tcPr>
            <w:tcW w:w="1900" w:type="dxa"/>
            <w:tcBorders>
              <w:top w:val="nil"/>
              <w:left w:val="nil"/>
              <w:bottom w:val="single" w:sz="4" w:space="0" w:color="auto"/>
              <w:right w:val="single" w:sz="4" w:space="0" w:color="auto"/>
            </w:tcBorders>
            <w:shd w:val="clear" w:color="auto" w:fill="auto"/>
            <w:noWrap/>
            <w:vAlign w:val="center"/>
            <w:hideMark/>
          </w:tcPr>
          <w:p w14:paraId="436C48ED"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2C3674B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27F79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52C375"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7A214AA6" w14:textId="77777777" w:rsidR="004844FC" w:rsidRPr="004844FC" w:rsidRDefault="004844FC" w:rsidP="004844FC">
            <w:pPr>
              <w:jc w:val="center"/>
              <w:rPr>
                <w:sz w:val="20"/>
                <w:szCs w:val="20"/>
              </w:rPr>
            </w:pPr>
            <w:r w:rsidRPr="004844FC">
              <w:rPr>
                <w:sz w:val="20"/>
                <w:szCs w:val="20"/>
              </w:rPr>
              <w:t>0,122</w:t>
            </w:r>
          </w:p>
        </w:tc>
      </w:tr>
      <w:tr w:rsidR="004844FC" w:rsidRPr="004844FC" w14:paraId="2FD72D4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7217C9"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B075908" w14:textId="77777777" w:rsidR="004844FC" w:rsidRPr="004844FC" w:rsidRDefault="004844FC" w:rsidP="004844FC">
            <w:pPr>
              <w:jc w:val="center"/>
              <w:rPr>
                <w:sz w:val="20"/>
                <w:szCs w:val="20"/>
              </w:rPr>
            </w:pPr>
            <w:r w:rsidRPr="004844FC">
              <w:rPr>
                <w:sz w:val="20"/>
                <w:szCs w:val="20"/>
              </w:rPr>
              <w:t>92,0</w:t>
            </w:r>
          </w:p>
        </w:tc>
        <w:tc>
          <w:tcPr>
            <w:tcW w:w="1900" w:type="dxa"/>
            <w:tcBorders>
              <w:top w:val="nil"/>
              <w:left w:val="nil"/>
              <w:bottom w:val="single" w:sz="4" w:space="0" w:color="auto"/>
              <w:right w:val="single" w:sz="4" w:space="0" w:color="auto"/>
            </w:tcBorders>
            <w:shd w:val="clear" w:color="auto" w:fill="auto"/>
            <w:noWrap/>
            <w:vAlign w:val="center"/>
            <w:hideMark/>
          </w:tcPr>
          <w:p w14:paraId="33EF47AC"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7D9D5B0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BB5CE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E755D7"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53D51017" w14:textId="77777777" w:rsidR="004844FC" w:rsidRPr="004844FC" w:rsidRDefault="004844FC" w:rsidP="004844FC">
            <w:pPr>
              <w:jc w:val="center"/>
              <w:rPr>
                <w:sz w:val="20"/>
                <w:szCs w:val="20"/>
              </w:rPr>
            </w:pPr>
            <w:r w:rsidRPr="004844FC">
              <w:rPr>
                <w:sz w:val="20"/>
                <w:szCs w:val="20"/>
              </w:rPr>
              <w:t>0,122</w:t>
            </w:r>
          </w:p>
        </w:tc>
      </w:tr>
      <w:tr w:rsidR="004844FC" w:rsidRPr="004844FC" w14:paraId="6143740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F0DE59"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F8EE933" w14:textId="77777777" w:rsidR="004844FC" w:rsidRPr="004844FC" w:rsidRDefault="004844FC" w:rsidP="004844FC">
            <w:pPr>
              <w:jc w:val="center"/>
              <w:rPr>
                <w:sz w:val="20"/>
                <w:szCs w:val="20"/>
              </w:rPr>
            </w:pPr>
            <w:r w:rsidRPr="004844FC">
              <w:rPr>
                <w:sz w:val="20"/>
                <w:szCs w:val="20"/>
              </w:rPr>
              <w:t>91,0</w:t>
            </w:r>
          </w:p>
        </w:tc>
        <w:tc>
          <w:tcPr>
            <w:tcW w:w="1900" w:type="dxa"/>
            <w:tcBorders>
              <w:top w:val="nil"/>
              <w:left w:val="nil"/>
              <w:bottom w:val="single" w:sz="4" w:space="0" w:color="auto"/>
              <w:right w:val="single" w:sz="4" w:space="0" w:color="auto"/>
            </w:tcBorders>
            <w:shd w:val="clear" w:color="auto" w:fill="auto"/>
            <w:noWrap/>
            <w:vAlign w:val="center"/>
            <w:hideMark/>
          </w:tcPr>
          <w:p w14:paraId="589546E2"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71CD21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8EA7B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C54671"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272C158C" w14:textId="77777777" w:rsidR="004844FC" w:rsidRPr="004844FC" w:rsidRDefault="004844FC" w:rsidP="004844FC">
            <w:pPr>
              <w:jc w:val="center"/>
              <w:rPr>
                <w:sz w:val="20"/>
                <w:szCs w:val="20"/>
              </w:rPr>
            </w:pPr>
            <w:r w:rsidRPr="004844FC">
              <w:rPr>
                <w:sz w:val="20"/>
                <w:szCs w:val="20"/>
              </w:rPr>
              <w:t>0,122</w:t>
            </w:r>
          </w:p>
        </w:tc>
      </w:tr>
      <w:tr w:rsidR="004844FC" w:rsidRPr="004844FC" w14:paraId="3BB2BF3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C7E88B"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573103D2" w14:textId="77777777" w:rsidR="004844FC" w:rsidRPr="004844FC" w:rsidRDefault="004844FC" w:rsidP="004844FC">
            <w:pPr>
              <w:jc w:val="center"/>
              <w:rPr>
                <w:sz w:val="20"/>
                <w:szCs w:val="20"/>
              </w:rPr>
            </w:pPr>
            <w:r w:rsidRPr="004844FC">
              <w:rPr>
                <w:sz w:val="20"/>
                <w:szCs w:val="20"/>
              </w:rPr>
              <w:t>90,0</w:t>
            </w:r>
          </w:p>
        </w:tc>
        <w:tc>
          <w:tcPr>
            <w:tcW w:w="1900" w:type="dxa"/>
            <w:tcBorders>
              <w:top w:val="nil"/>
              <w:left w:val="nil"/>
              <w:bottom w:val="single" w:sz="4" w:space="0" w:color="auto"/>
              <w:right w:val="single" w:sz="4" w:space="0" w:color="auto"/>
            </w:tcBorders>
            <w:shd w:val="clear" w:color="auto" w:fill="auto"/>
            <w:noWrap/>
            <w:vAlign w:val="center"/>
            <w:hideMark/>
          </w:tcPr>
          <w:p w14:paraId="0E6C7BB7"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72D2C89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6609A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48DC39B"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3D95ED05" w14:textId="77777777" w:rsidR="004844FC" w:rsidRPr="004844FC" w:rsidRDefault="004844FC" w:rsidP="004844FC">
            <w:pPr>
              <w:jc w:val="center"/>
              <w:rPr>
                <w:sz w:val="20"/>
                <w:szCs w:val="20"/>
              </w:rPr>
            </w:pPr>
            <w:r w:rsidRPr="004844FC">
              <w:rPr>
                <w:sz w:val="20"/>
                <w:szCs w:val="20"/>
              </w:rPr>
              <w:t>0,122</w:t>
            </w:r>
          </w:p>
        </w:tc>
      </w:tr>
      <w:tr w:rsidR="004844FC" w:rsidRPr="004844FC" w14:paraId="318C8DF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5F92FA"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1496586A" w14:textId="77777777" w:rsidR="004844FC" w:rsidRPr="004844FC" w:rsidRDefault="004844FC" w:rsidP="004844FC">
            <w:pPr>
              <w:jc w:val="center"/>
              <w:rPr>
                <w:sz w:val="20"/>
                <w:szCs w:val="20"/>
              </w:rPr>
            </w:pPr>
            <w:r w:rsidRPr="004844FC">
              <w:rPr>
                <w:sz w:val="20"/>
                <w:szCs w:val="20"/>
              </w:rPr>
              <w:t>88,0</w:t>
            </w:r>
          </w:p>
        </w:tc>
        <w:tc>
          <w:tcPr>
            <w:tcW w:w="1900" w:type="dxa"/>
            <w:tcBorders>
              <w:top w:val="nil"/>
              <w:left w:val="nil"/>
              <w:bottom w:val="single" w:sz="4" w:space="0" w:color="auto"/>
              <w:right w:val="single" w:sz="4" w:space="0" w:color="auto"/>
            </w:tcBorders>
            <w:shd w:val="clear" w:color="auto" w:fill="auto"/>
            <w:noWrap/>
            <w:vAlign w:val="center"/>
            <w:hideMark/>
          </w:tcPr>
          <w:p w14:paraId="66CA9AF2"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05A717D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64AA2D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55149A"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63042857" w14:textId="77777777" w:rsidR="004844FC" w:rsidRPr="004844FC" w:rsidRDefault="004844FC" w:rsidP="004844FC">
            <w:pPr>
              <w:jc w:val="center"/>
              <w:rPr>
                <w:sz w:val="20"/>
                <w:szCs w:val="20"/>
              </w:rPr>
            </w:pPr>
            <w:r w:rsidRPr="004844FC">
              <w:rPr>
                <w:sz w:val="20"/>
                <w:szCs w:val="20"/>
              </w:rPr>
              <w:t>0,122</w:t>
            </w:r>
          </w:p>
        </w:tc>
      </w:tr>
      <w:tr w:rsidR="004844FC" w:rsidRPr="004844FC" w14:paraId="2ABADD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2FEA77"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6142C2FA"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593ED273"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5A1C799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72753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F06CDFC"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7319400B" w14:textId="77777777" w:rsidR="004844FC" w:rsidRPr="004844FC" w:rsidRDefault="004844FC" w:rsidP="004844FC">
            <w:pPr>
              <w:jc w:val="center"/>
              <w:rPr>
                <w:sz w:val="20"/>
                <w:szCs w:val="20"/>
              </w:rPr>
            </w:pPr>
            <w:r w:rsidRPr="004844FC">
              <w:rPr>
                <w:sz w:val="20"/>
                <w:szCs w:val="20"/>
              </w:rPr>
              <w:t>0,122</w:t>
            </w:r>
          </w:p>
        </w:tc>
      </w:tr>
      <w:tr w:rsidR="004844FC" w:rsidRPr="004844FC" w14:paraId="453FFF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DC12C2"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5EC87E08" w14:textId="77777777" w:rsidR="004844FC" w:rsidRPr="004844FC" w:rsidRDefault="004844FC" w:rsidP="004844FC">
            <w:pPr>
              <w:jc w:val="center"/>
              <w:rPr>
                <w:sz w:val="20"/>
                <w:szCs w:val="20"/>
              </w:rPr>
            </w:pPr>
            <w:r w:rsidRPr="004844FC">
              <w:rPr>
                <w:sz w:val="20"/>
                <w:szCs w:val="20"/>
              </w:rPr>
              <w:t>86,0</w:t>
            </w:r>
          </w:p>
        </w:tc>
        <w:tc>
          <w:tcPr>
            <w:tcW w:w="1900" w:type="dxa"/>
            <w:tcBorders>
              <w:top w:val="nil"/>
              <w:left w:val="nil"/>
              <w:bottom w:val="single" w:sz="4" w:space="0" w:color="auto"/>
              <w:right w:val="single" w:sz="4" w:space="0" w:color="auto"/>
            </w:tcBorders>
            <w:shd w:val="clear" w:color="auto" w:fill="auto"/>
            <w:noWrap/>
            <w:vAlign w:val="center"/>
            <w:hideMark/>
          </w:tcPr>
          <w:p w14:paraId="4C97E5C7"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7A56DA3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0FE181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EE24E8"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710AC54D" w14:textId="77777777" w:rsidR="004844FC" w:rsidRPr="004844FC" w:rsidRDefault="004844FC" w:rsidP="004844FC">
            <w:pPr>
              <w:jc w:val="center"/>
              <w:rPr>
                <w:sz w:val="20"/>
                <w:szCs w:val="20"/>
              </w:rPr>
            </w:pPr>
            <w:r w:rsidRPr="004844FC">
              <w:rPr>
                <w:sz w:val="20"/>
                <w:szCs w:val="20"/>
              </w:rPr>
              <w:t>0,122</w:t>
            </w:r>
          </w:p>
        </w:tc>
      </w:tr>
      <w:tr w:rsidR="004844FC" w:rsidRPr="004844FC" w14:paraId="5B87B0F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462E60"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766DE1DA" w14:textId="77777777" w:rsidR="004844FC" w:rsidRPr="004844FC" w:rsidRDefault="004844FC" w:rsidP="004844FC">
            <w:pPr>
              <w:jc w:val="center"/>
              <w:rPr>
                <w:sz w:val="20"/>
                <w:szCs w:val="20"/>
              </w:rPr>
            </w:pPr>
            <w:r w:rsidRPr="004844FC">
              <w:rPr>
                <w:sz w:val="20"/>
                <w:szCs w:val="20"/>
              </w:rPr>
              <w:t>84,0</w:t>
            </w:r>
          </w:p>
        </w:tc>
        <w:tc>
          <w:tcPr>
            <w:tcW w:w="1900" w:type="dxa"/>
            <w:tcBorders>
              <w:top w:val="nil"/>
              <w:left w:val="nil"/>
              <w:bottom w:val="single" w:sz="4" w:space="0" w:color="auto"/>
              <w:right w:val="single" w:sz="4" w:space="0" w:color="auto"/>
            </w:tcBorders>
            <w:shd w:val="clear" w:color="auto" w:fill="auto"/>
            <w:noWrap/>
            <w:vAlign w:val="center"/>
            <w:hideMark/>
          </w:tcPr>
          <w:p w14:paraId="707E653F"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3BFF283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B7537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0B16D7"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7E77F890" w14:textId="77777777" w:rsidR="004844FC" w:rsidRPr="004844FC" w:rsidRDefault="004844FC" w:rsidP="004844FC">
            <w:pPr>
              <w:jc w:val="center"/>
              <w:rPr>
                <w:sz w:val="20"/>
                <w:szCs w:val="20"/>
              </w:rPr>
            </w:pPr>
            <w:r w:rsidRPr="004844FC">
              <w:rPr>
                <w:sz w:val="20"/>
                <w:szCs w:val="20"/>
              </w:rPr>
              <w:t>0,122</w:t>
            </w:r>
          </w:p>
        </w:tc>
      </w:tr>
      <w:tr w:rsidR="004844FC" w:rsidRPr="004844FC" w14:paraId="60AF463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9BC512"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15E4343C" w14:textId="77777777" w:rsidR="004844FC" w:rsidRPr="004844FC" w:rsidRDefault="004844FC" w:rsidP="004844FC">
            <w:pPr>
              <w:jc w:val="center"/>
              <w:rPr>
                <w:sz w:val="20"/>
                <w:szCs w:val="20"/>
              </w:rPr>
            </w:pPr>
            <w:r w:rsidRPr="004844FC">
              <w:rPr>
                <w:sz w:val="20"/>
                <w:szCs w:val="20"/>
              </w:rPr>
              <w:t>83,0</w:t>
            </w:r>
          </w:p>
        </w:tc>
        <w:tc>
          <w:tcPr>
            <w:tcW w:w="1900" w:type="dxa"/>
            <w:tcBorders>
              <w:top w:val="nil"/>
              <w:left w:val="nil"/>
              <w:bottom w:val="single" w:sz="4" w:space="0" w:color="auto"/>
              <w:right w:val="single" w:sz="4" w:space="0" w:color="auto"/>
            </w:tcBorders>
            <w:shd w:val="clear" w:color="auto" w:fill="auto"/>
            <w:noWrap/>
            <w:vAlign w:val="center"/>
            <w:hideMark/>
          </w:tcPr>
          <w:p w14:paraId="6EB49C7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1E363B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7424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1A8A92D"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5E6EEE0D" w14:textId="77777777" w:rsidR="004844FC" w:rsidRPr="004844FC" w:rsidRDefault="004844FC" w:rsidP="004844FC">
            <w:pPr>
              <w:jc w:val="center"/>
              <w:rPr>
                <w:sz w:val="20"/>
                <w:szCs w:val="20"/>
              </w:rPr>
            </w:pPr>
            <w:r w:rsidRPr="004844FC">
              <w:rPr>
                <w:sz w:val="20"/>
                <w:szCs w:val="20"/>
              </w:rPr>
              <w:t>0,122</w:t>
            </w:r>
          </w:p>
        </w:tc>
      </w:tr>
      <w:tr w:rsidR="004844FC" w:rsidRPr="004844FC" w14:paraId="488B86F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2639A6"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387E6494" w14:textId="77777777" w:rsidR="004844FC" w:rsidRPr="004844FC" w:rsidRDefault="004844FC" w:rsidP="004844FC">
            <w:pPr>
              <w:jc w:val="center"/>
              <w:rPr>
                <w:sz w:val="20"/>
                <w:szCs w:val="20"/>
              </w:rPr>
            </w:pPr>
            <w:r w:rsidRPr="004844FC">
              <w:rPr>
                <w:sz w:val="20"/>
                <w:szCs w:val="20"/>
              </w:rPr>
              <w:t>82,0</w:t>
            </w:r>
          </w:p>
        </w:tc>
        <w:tc>
          <w:tcPr>
            <w:tcW w:w="1900" w:type="dxa"/>
            <w:tcBorders>
              <w:top w:val="nil"/>
              <w:left w:val="nil"/>
              <w:bottom w:val="single" w:sz="4" w:space="0" w:color="auto"/>
              <w:right w:val="single" w:sz="4" w:space="0" w:color="auto"/>
            </w:tcBorders>
            <w:shd w:val="clear" w:color="auto" w:fill="auto"/>
            <w:noWrap/>
            <w:vAlign w:val="center"/>
            <w:hideMark/>
          </w:tcPr>
          <w:p w14:paraId="63E5625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FACF5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F122B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CE4FF3"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13DE0C53" w14:textId="77777777" w:rsidR="004844FC" w:rsidRPr="004844FC" w:rsidRDefault="004844FC" w:rsidP="004844FC">
            <w:pPr>
              <w:jc w:val="center"/>
              <w:rPr>
                <w:sz w:val="20"/>
                <w:szCs w:val="20"/>
              </w:rPr>
            </w:pPr>
            <w:r w:rsidRPr="004844FC">
              <w:rPr>
                <w:sz w:val="20"/>
                <w:szCs w:val="20"/>
              </w:rPr>
              <w:t>0,122</w:t>
            </w:r>
          </w:p>
        </w:tc>
      </w:tr>
      <w:tr w:rsidR="004844FC" w:rsidRPr="004844FC" w14:paraId="72FED8D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C5C87D"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5DA92891"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3D86359E"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60C3BA4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CEF5E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BBDE1B"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2F448714" w14:textId="77777777" w:rsidR="004844FC" w:rsidRPr="004844FC" w:rsidRDefault="004844FC" w:rsidP="004844FC">
            <w:pPr>
              <w:jc w:val="center"/>
              <w:rPr>
                <w:sz w:val="20"/>
                <w:szCs w:val="20"/>
              </w:rPr>
            </w:pPr>
            <w:r w:rsidRPr="004844FC">
              <w:rPr>
                <w:sz w:val="20"/>
                <w:szCs w:val="20"/>
              </w:rPr>
              <w:t>0,122</w:t>
            </w:r>
          </w:p>
        </w:tc>
      </w:tr>
      <w:tr w:rsidR="004844FC" w:rsidRPr="004844FC" w14:paraId="1CC63B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D284E1"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68408979" w14:textId="77777777" w:rsidR="004844FC" w:rsidRPr="004844FC" w:rsidRDefault="004844FC" w:rsidP="004844FC">
            <w:pPr>
              <w:jc w:val="center"/>
              <w:rPr>
                <w:sz w:val="20"/>
                <w:szCs w:val="20"/>
              </w:rPr>
            </w:pPr>
            <w:r w:rsidRPr="004844FC">
              <w:rPr>
                <w:sz w:val="20"/>
                <w:szCs w:val="20"/>
              </w:rPr>
              <w:t>79,0</w:t>
            </w:r>
          </w:p>
        </w:tc>
        <w:tc>
          <w:tcPr>
            <w:tcW w:w="1900" w:type="dxa"/>
            <w:tcBorders>
              <w:top w:val="nil"/>
              <w:left w:val="nil"/>
              <w:bottom w:val="single" w:sz="4" w:space="0" w:color="auto"/>
              <w:right w:val="single" w:sz="4" w:space="0" w:color="auto"/>
            </w:tcBorders>
            <w:shd w:val="clear" w:color="auto" w:fill="auto"/>
            <w:noWrap/>
            <w:vAlign w:val="center"/>
            <w:hideMark/>
          </w:tcPr>
          <w:p w14:paraId="0EE6C9B7"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46D5346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47C20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7EBA7B6"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568DE63B" w14:textId="77777777" w:rsidR="004844FC" w:rsidRPr="004844FC" w:rsidRDefault="004844FC" w:rsidP="004844FC">
            <w:pPr>
              <w:jc w:val="center"/>
              <w:rPr>
                <w:sz w:val="20"/>
                <w:szCs w:val="20"/>
              </w:rPr>
            </w:pPr>
            <w:r w:rsidRPr="004844FC">
              <w:rPr>
                <w:sz w:val="20"/>
                <w:szCs w:val="20"/>
              </w:rPr>
              <w:t>0,122</w:t>
            </w:r>
          </w:p>
        </w:tc>
      </w:tr>
      <w:tr w:rsidR="004844FC" w:rsidRPr="004844FC" w14:paraId="1BA9A3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E9586F"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41F2A431" w14:textId="77777777" w:rsidR="004844FC" w:rsidRPr="004844FC" w:rsidRDefault="004844FC" w:rsidP="004844FC">
            <w:pPr>
              <w:jc w:val="center"/>
              <w:rPr>
                <w:sz w:val="20"/>
                <w:szCs w:val="20"/>
              </w:rPr>
            </w:pPr>
            <w:r w:rsidRPr="004844FC">
              <w:rPr>
                <w:sz w:val="20"/>
                <w:szCs w:val="20"/>
              </w:rPr>
              <w:t>78,0</w:t>
            </w:r>
          </w:p>
        </w:tc>
        <w:tc>
          <w:tcPr>
            <w:tcW w:w="1900" w:type="dxa"/>
            <w:tcBorders>
              <w:top w:val="nil"/>
              <w:left w:val="nil"/>
              <w:bottom w:val="single" w:sz="4" w:space="0" w:color="auto"/>
              <w:right w:val="single" w:sz="4" w:space="0" w:color="auto"/>
            </w:tcBorders>
            <w:shd w:val="clear" w:color="auto" w:fill="auto"/>
            <w:noWrap/>
            <w:vAlign w:val="center"/>
            <w:hideMark/>
          </w:tcPr>
          <w:p w14:paraId="1491CE09"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3899E7C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5D226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FD4E84"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5EB9DEEA" w14:textId="77777777" w:rsidR="004844FC" w:rsidRPr="004844FC" w:rsidRDefault="004844FC" w:rsidP="004844FC">
            <w:pPr>
              <w:jc w:val="center"/>
              <w:rPr>
                <w:sz w:val="20"/>
                <w:szCs w:val="20"/>
              </w:rPr>
            </w:pPr>
            <w:r w:rsidRPr="004844FC">
              <w:rPr>
                <w:sz w:val="20"/>
                <w:szCs w:val="20"/>
              </w:rPr>
              <w:t>0,122</w:t>
            </w:r>
          </w:p>
        </w:tc>
      </w:tr>
      <w:tr w:rsidR="004844FC" w:rsidRPr="004844FC" w14:paraId="109984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ECA68F"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72BEA73E" w14:textId="77777777" w:rsidR="004844FC" w:rsidRPr="004844FC" w:rsidRDefault="004844FC" w:rsidP="004844FC">
            <w:pPr>
              <w:jc w:val="center"/>
              <w:rPr>
                <w:sz w:val="20"/>
                <w:szCs w:val="20"/>
              </w:rPr>
            </w:pPr>
            <w:r w:rsidRPr="004844FC">
              <w:rPr>
                <w:sz w:val="20"/>
                <w:szCs w:val="20"/>
              </w:rPr>
              <w:t>76,0</w:t>
            </w:r>
          </w:p>
        </w:tc>
        <w:tc>
          <w:tcPr>
            <w:tcW w:w="1900" w:type="dxa"/>
            <w:tcBorders>
              <w:top w:val="nil"/>
              <w:left w:val="nil"/>
              <w:bottom w:val="single" w:sz="4" w:space="0" w:color="auto"/>
              <w:right w:val="single" w:sz="4" w:space="0" w:color="auto"/>
            </w:tcBorders>
            <w:shd w:val="clear" w:color="auto" w:fill="auto"/>
            <w:noWrap/>
            <w:vAlign w:val="center"/>
            <w:hideMark/>
          </w:tcPr>
          <w:p w14:paraId="1722F9ED"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33DAAB1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E1D7A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1B4D7C"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0F782E6B" w14:textId="77777777" w:rsidR="004844FC" w:rsidRPr="004844FC" w:rsidRDefault="004844FC" w:rsidP="004844FC">
            <w:pPr>
              <w:jc w:val="center"/>
              <w:rPr>
                <w:sz w:val="20"/>
                <w:szCs w:val="20"/>
              </w:rPr>
            </w:pPr>
            <w:r w:rsidRPr="004844FC">
              <w:rPr>
                <w:sz w:val="20"/>
                <w:szCs w:val="20"/>
              </w:rPr>
              <w:t>0,122</w:t>
            </w:r>
          </w:p>
        </w:tc>
      </w:tr>
      <w:tr w:rsidR="004844FC" w:rsidRPr="004844FC" w14:paraId="648EC9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767E77"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18DE8BAA"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2CA0AE55"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2B4CC7D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9BA8E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AC3E73"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33E49E04" w14:textId="77777777" w:rsidR="004844FC" w:rsidRPr="004844FC" w:rsidRDefault="004844FC" w:rsidP="004844FC">
            <w:pPr>
              <w:jc w:val="center"/>
              <w:rPr>
                <w:sz w:val="20"/>
                <w:szCs w:val="20"/>
              </w:rPr>
            </w:pPr>
            <w:r w:rsidRPr="004844FC">
              <w:rPr>
                <w:sz w:val="20"/>
                <w:szCs w:val="20"/>
              </w:rPr>
              <w:t>0,122</w:t>
            </w:r>
          </w:p>
        </w:tc>
      </w:tr>
      <w:tr w:rsidR="004844FC" w:rsidRPr="004844FC" w14:paraId="50E7B0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E59E6E"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07FBBC2E"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5F6ED87F"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3A746B4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449F9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AC50E8"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3BA8AC53" w14:textId="77777777" w:rsidR="004844FC" w:rsidRPr="004844FC" w:rsidRDefault="004844FC" w:rsidP="004844FC">
            <w:pPr>
              <w:jc w:val="center"/>
              <w:rPr>
                <w:sz w:val="20"/>
                <w:szCs w:val="20"/>
              </w:rPr>
            </w:pPr>
            <w:r w:rsidRPr="004844FC">
              <w:rPr>
                <w:sz w:val="20"/>
                <w:szCs w:val="20"/>
              </w:rPr>
              <w:t>0,122</w:t>
            </w:r>
          </w:p>
        </w:tc>
      </w:tr>
      <w:tr w:rsidR="004844FC" w:rsidRPr="004844FC" w14:paraId="1A786D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5938D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0E65556"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4F64BE26" w14:textId="77777777" w:rsidR="004844FC" w:rsidRPr="004844FC" w:rsidRDefault="004844FC" w:rsidP="004844FC">
            <w:pPr>
              <w:jc w:val="center"/>
              <w:rPr>
                <w:sz w:val="20"/>
                <w:szCs w:val="20"/>
              </w:rPr>
            </w:pPr>
            <w:r w:rsidRPr="004844FC">
              <w:rPr>
                <w:sz w:val="20"/>
                <w:szCs w:val="20"/>
              </w:rPr>
              <w:t>49,0</w:t>
            </w:r>
          </w:p>
        </w:tc>
        <w:tc>
          <w:tcPr>
            <w:tcW w:w="1900" w:type="dxa"/>
            <w:tcBorders>
              <w:top w:val="nil"/>
              <w:left w:val="nil"/>
              <w:bottom w:val="single" w:sz="4" w:space="0" w:color="auto"/>
              <w:right w:val="single" w:sz="4" w:space="0" w:color="auto"/>
            </w:tcBorders>
            <w:shd w:val="clear" w:color="auto" w:fill="auto"/>
            <w:noWrap/>
            <w:vAlign w:val="center"/>
            <w:hideMark/>
          </w:tcPr>
          <w:p w14:paraId="66DFA60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F1157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D03AB0"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4A6832FA" w14:textId="77777777" w:rsidR="004844FC" w:rsidRPr="004844FC" w:rsidRDefault="004844FC" w:rsidP="004844FC">
            <w:pPr>
              <w:jc w:val="center"/>
              <w:rPr>
                <w:sz w:val="20"/>
                <w:szCs w:val="20"/>
              </w:rPr>
            </w:pPr>
            <w:r w:rsidRPr="004844FC">
              <w:rPr>
                <w:sz w:val="20"/>
                <w:szCs w:val="20"/>
              </w:rPr>
              <w:t>0,122</w:t>
            </w:r>
          </w:p>
        </w:tc>
      </w:tr>
      <w:tr w:rsidR="004844FC" w:rsidRPr="004844FC" w14:paraId="78A7FB5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180D50"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AC37B5F"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4860C606" w14:textId="77777777" w:rsidR="004844FC" w:rsidRPr="004844FC" w:rsidRDefault="004844FC" w:rsidP="004844FC">
            <w:pPr>
              <w:jc w:val="center"/>
              <w:rPr>
                <w:sz w:val="20"/>
                <w:szCs w:val="20"/>
              </w:rPr>
            </w:pPr>
            <w:r w:rsidRPr="004844FC">
              <w:rPr>
                <w:sz w:val="20"/>
                <w:szCs w:val="20"/>
              </w:rPr>
              <w:t>48,0</w:t>
            </w:r>
          </w:p>
        </w:tc>
        <w:tc>
          <w:tcPr>
            <w:tcW w:w="1900" w:type="dxa"/>
            <w:tcBorders>
              <w:top w:val="nil"/>
              <w:left w:val="nil"/>
              <w:bottom w:val="single" w:sz="4" w:space="0" w:color="auto"/>
              <w:right w:val="single" w:sz="4" w:space="0" w:color="auto"/>
            </w:tcBorders>
            <w:shd w:val="clear" w:color="auto" w:fill="auto"/>
            <w:noWrap/>
            <w:vAlign w:val="center"/>
            <w:hideMark/>
          </w:tcPr>
          <w:p w14:paraId="4399BE3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22AB8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1C382F"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2AA43592" w14:textId="77777777" w:rsidR="004844FC" w:rsidRPr="004844FC" w:rsidRDefault="004844FC" w:rsidP="004844FC">
            <w:pPr>
              <w:jc w:val="center"/>
              <w:rPr>
                <w:sz w:val="20"/>
                <w:szCs w:val="20"/>
              </w:rPr>
            </w:pPr>
            <w:r w:rsidRPr="004844FC">
              <w:rPr>
                <w:sz w:val="20"/>
                <w:szCs w:val="20"/>
              </w:rPr>
              <w:t>0,122</w:t>
            </w:r>
          </w:p>
        </w:tc>
      </w:tr>
      <w:tr w:rsidR="004844FC" w:rsidRPr="004844FC" w14:paraId="1E8C36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62995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4A0885F"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7D9C9D71" w14:textId="77777777" w:rsidR="004844FC" w:rsidRPr="004844FC" w:rsidRDefault="004844FC" w:rsidP="004844FC">
            <w:pPr>
              <w:jc w:val="center"/>
              <w:rPr>
                <w:sz w:val="20"/>
                <w:szCs w:val="20"/>
              </w:rPr>
            </w:pPr>
            <w:r w:rsidRPr="004844FC">
              <w:rPr>
                <w:sz w:val="20"/>
                <w:szCs w:val="20"/>
              </w:rPr>
              <w:t>47,0</w:t>
            </w:r>
          </w:p>
        </w:tc>
        <w:tc>
          <w:tcPr>
            <w:tcW w:w="1900" w:type="dxa"/>
            <w:tcBorders>
              <w:top w:val="nil"/>
              <w:left w:val="nil"/>
              <w:bottom w:val="single" w:sz="4" w:space="0" w:color="auto"/>
              <w:right w:val="single" w:sz="4" w:space="0" w:color="auto"/>
            </w:tcBorders>
            <w:shd w:val="clear" w:color="auto" w:fill="auto"/>
            <w:noWrap/>
            <w:vAlign w:val="center"/>
            <w:hideMark/>
          </w:tcPr>
          <w:p w14:paraId="7C50FEB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47DC3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1D8E774"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39341812" w14:textId="77777777" w:rsidR="004844FC" w:rsidRPr="004844FC" w:rsidRDefault="004844FC" w:rsidP="004844FC">
            <w:pPr>
              <w:jc w:val="center"/>
              <w:rPr>
                <w:sz w:val="20"/>
                <w:szCs w:val="20"/>
              </w:rPr>
            </w:pPr>
            <w:r w:rsidRPr="004844FC">
              <w:rPr>
                <w:sz w:val="20"/>
                <w:szCs w:val="20"/>
              </w:rPr>
              <w:t>0,122</w:t>
            </w:r>
          </w:p>
        </w:tc>
      </w:tr>
      <w:tr w:rsidR="004844FC" w:rsidRPr="004844FC" w14:paraId="7FE772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1726B6"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734BE28"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D6FB430"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11605C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DC680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8F694B"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6AC76E82" w14:textId="77777777" w:rsidR="004844FC" w:rsidRPr="004844FC" w:rsidRDefault="004844FC" w:rsidP="004844FC">
            <w:pPr>
              <w:jc w:val="center"/>
              <w:rPr>
                <w:sz w:val="20"/>
                <w:szCs w:val="20"/>
              </w:rPr>
            </w:pPr>
            <w:r w:rsidRPr="004844FC">
              <w:rPr>
                <w:sz w:val="20"/>
                <w:szCs w:val="20"/>
              </w:rPr>
              <w:t>0,122</w:t>
            </w:r>
          </w:p>
        </w:tc>
      </w:tr>
      <w:tr w:rsidR="004844FC" w:rsidRPr="004844FC" w14:paraId="027D97C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2558A3"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CC65070"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6F08AFD4"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B4E3B5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487FF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F61A8AE"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7090EA68" w14:textId="77777777" w:rsidR="004844FC" w:rsidRPr="004844FC" w:rsidRDefault="004844FC" w:rsidP="004844FC">
            <w:pPr>
              <w:jc w:val="center"/>
              <w:rPr>
                <w:sz w:val="20"/>
                <w:szCs w:val="20"/>
              </w:rPr>
            </w:pPr>
            <w:r w:rsidRPr="004844FC">
              <w:rPr>
                <w:sz w:val="20"/>
                <w:szCs w:val="20"/>
              </w:rPr>
              <w:t>0,122</w:t>
            </w:r>
          </w:p>
        </w:tc>
      </w:tr>
      <w:tr w:rsidR="004844FC" w:rsidRPr="004844FC" w14:paraId="5B6B84C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33D09C"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9D6B011"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0C2D39EC"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E13B9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C4ED0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C58DA4"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3BD7A897" w14:textId="77777777" w:rsidR="004844FC" w:rsidRPr="004844FC" w:rsidRDefault="004844FC" w:rsidP="004844FC">
            <w:pPr>
              <w:jc w:val="center"/>
              <w:rPr>
                <w:sz w:val="20"/>
                <w:szCs w:val="20"/>
              </w:rPr>
            </w:pPr>
            <w:r w:rsidRPr="004844FC">
              <w:rPr>
                <w:sz w:val="20"/>
                <w:szCs w:val="20"/>
              </w:rPr>
              <w:t>0,122</w:t>
            </w:r>
          </w:p>
        </w:tc>
      </w:tr>
      <w:tr w:rsidR="004844FC" w:rsidRPr="004844FC" w14:paraId="4AF948B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D234B7"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93D2993"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0A709EC2"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1D872E5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09FD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426FF4"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17CDBDDB" w14:textId="77777777" w:rsidR="004844FC" w:rsidRPr="004844FC" w:rsidRDefault="004844FC" w:rsidP="004844FC">
            <w:pPr>
              <w:jc w:val="center"/>
              <w:rPr>
                <w:sz w:val="20"/>
                <w:szCs w:val="20"/>
              </w:rPr>
            </w:pPr>
            <w:r w:rsidRPr="004844FC">
              <w:rPr>
                <w:sz w:val="20"/>
                <w:szCs w:val="20"/>
              </w:rPr>
              <w:t>0,122</w:t>
            </w:r>
          </w:p>
        </w:tc>
      </w:tr>
      <w:tr w:rsidR="004844FC" w:rsidRPr="004844FC" w14:paraId="3E7B9A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6732E6"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A189805"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6C8CB1F5"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6C94026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52D3A1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1AEE0F"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2B2B7D88" w14:textId="77777777" w:rsidR="004844FC" w:rsidRPr="004844FC" w:rsidRDefault="004844FC" w:rsidP="004844FC">
            <w:pPr>
              <w:jc w:val="center"/>
              <w:rPr>
                <w:sz w:val="20"/>
                <w:szCs w:val="20"/>
              </w:rPr>
            </w:pPr>
            <w:r w:rsidRPr="004844FC">
              <w:rPr>
                <w:sz w:val="20"/>
                <w:szCs w:val="20"/>
              </w:rPr>
              <w:t>0,122</w:t>
            </w:r>
          </w:p>
        </w:tc>
      </w:tr>
      <w:tr w:rsidR="004844FC" w:rsidRPr="004844FC" w14:paraId="06A8EF2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D7A7E4"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A5097FE"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40E3ADA9"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798A03A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BC41D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737ADB3"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0E0F93E2" w14:textId="77777777" w:rsidR="004844FC" w:rsidRPr="004844FC" w:rsidRDefault="004844FC" w:rsidP="004844FC">
            <w:pPr>
              <w:jc w:val="center"/>
              <w:rPr>
                <w:sz w:val="20"/>
                <w:szCs w:val="20"/>
              </w:rPr>
            </w:pPr>
            <w:r w:rsidRPr="004844FC">
              <w:rPr>
                <w:sz w:val="20"/>
                <w:szCs w:val="20"/>
              </w:rPr>
              <w:t>0,122</w:t>
            </w:r>
          </w:p>
        </w:tc>
      </w:tr>
      <w:tr w:rsidR="004844FC" w:rsidRPr="004844FC" w14:paraId="09C6DE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EAE7BC"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3C8DEDA"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2C1A3CF2"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05A0CB0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99D7D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F8FB3D"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16CB213D" w14:textId="77777777" w:rsidR="004844FC" w:rsidRPr="004844FC" w:rsidRDefault="004844FC" w:rsidP="004844FC">
            <w:pPr>
              <w:jc w:val="center"/>
              <w:rPr>
                <w:sz w:val="20"/>
                <w:szCs w:val="20"/>
              </w:rPr>
            </w:pPr>
            <w:r w:rsidRPr="004844FC">
              <w:rPr>
                <w:sz w:val="20"/>
                <w:szCs w:val="20"/>
              </w:rPr>
              <w:t>0,122</w:t>
            </w:r>
          </w:p>
        </w:tc>
      </w:tr>
      <w:tr w:rsidR="004844FC" w:rsidRPr="004844FC" w14:paraId="233EE7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64F10B"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147FECC5"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0AAAF6C5"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BC995B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8094F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E0D17A"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65D1232A" w14:textId="77777777" w:rsidR="004844FC" w:rsidRPr="004844FC" w:rsidRDefault="004844FC" w:rsidP="004844FC">
            <w:pPr>
              <w:jc w:val="center"/>
              <w:rPr>
                <w:sz w:val="20"/>
                <w:szCs w:val="20"/>
              </w:rPr>
            </w:pPr>
            <w:r w:rsidRPr="004844FC">
              <w:rPr>
                <w:sz w:val="20"/>
                <w:szCs w:val="20"/>
              </w:rPr>
              <w:t>0,122</w:t>
            </w:r>
          </w:p>
        </w:tc>
      </w:tr>
      <w:tr w:rsidR="004844FC" w:rsidRPr="004844FC" w14:paraId="077884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3229D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27D358B"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187BCDB2"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608EE1F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80537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A0FE589"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3EE58DAA" w14:textId="77777777" w:rsidR="004844FC" w:rsidRPr="004844FC" w:rsidRDefault="004844FC" w:rsidP="004844FC">
            <w:pPr>
              <w:jc w:val="center"/>
              <w:rPr>
                <w:sz w:val="20"/>
                <w:szCs w:val="20"/>
              </w:rPr>
            </w:pPr>
            <w:r w:rsidRPr="004844FC">
              <w:rPr>
                <w:sz w:val="20"/>
                <w:szCs w:val="20"/>
              </w:rPr>
              <w:t>0,122</w:t>
            </w:r>
          </w:p>
        </w:tc>
      </w:tr>
      <w:tr w:rsidR="004844FC" w:rsidRPr="004844FC" w14:paraId="724CD3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8E8893"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81A4B44"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63C63DB4"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4739FF9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0F8F4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AF8C347"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446859E1" w14:textId="77777777" w:rsidR="004844FC" w:rsidRPr="004844FC" w:rsidRDefault="004844FC" w:rsidP="004844FC">
            <w:pPr>
              <w:jc w:val="center"/>
              <w:rPr>
                <w:sz w:val="20"/>
                <w:szCs w:val="20"/>
              </w:rPr>
            </w:pPr>
            <w:r w:rsidRPr="004844FC">
              <w:rPr>
                <w:sz w:val="20"/>
                <w:szCs w:val="20"/>
              </w:rPr>
              <w:t>0,122</w:t>
            </w:r>
          </w:p>
        </w:tc>
      </w:tr>
      <w:tr w:rsidR="004844FC" w:rsidRPr="004844FC" w14:paraId="0C362F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598E6B"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6EB96108"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58CC58A8"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271FC7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EF86D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5141076"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7DC86777" w14:textId="77777777" w:rsidR="004844FC" w:rsidRPr="004844FC" w:rsidRDefault="004844FC" w:rsidP="004844FC">
            <w:pPr>
              <w:jc w:val="center"/>
              <w:rPr>
                <w:sz w:val="20"/>
                <w:szCs w:val="20"/>
              </w:rPr>
            </w:pPr>
            <w:r w:rsidRPr="004844FC">
              <w:rPr>
                <w:sz w:val="20"/>
                <w:szCs w:val="20"/>
              </w:rPr>
              <w:t>0,122</w:t>
            </w:r>
          </w:p>
        </w:tc>
      </w:tr>
      <w:tr w:rsidR="004844FC" w:rsidRPr="004844FC" w14:paraId="1BF8FB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DA5087"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34FF6F3"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5DC1B30C"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6AFECD6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1B579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FFC0DE7"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13AE2CCA" w14:textId="77777777" w:rsidR="004844FC" w:rsidRPr="004844FC" w:rsidRDefault="004844FC" w:rsidP="004844FC">
            <w:pPr>
              <w:jc w:val="center"/>
              <w:rPr>
                <w:sz w:val="20"/>
                <w:szCs w:val="20"/>
              </w:rPr>
            </w:pPr>
            <w:r w:rsidRPr="004844FC">
              <w:rPr>
                <w:sz w:val="20"/>
                <w:szCs w:val="20"/>
              </w:rPr>
              <w:t>0,122</w:t>
            </w:r>
          </w:p>
        </w:tc>
      </w:tr>
      <w:tr w:rsidR="004844FC" w:rsidRPr="004844FC" w14:paraId="2673FE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C222FD"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7C524A4"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111B9487"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6A1DB69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F1A30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1073E66"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2DF18B26" w14:textId="77777777" w:rsidR="004844FC" w:rsidRPr="004844FC" w:rsidRDefault="004844FC" w:rsidP="004844FC">
            <w:pPr>
              <w:jc w:val="center"/>
              <w:rPr>
                <w:sz w:val="20"/>
                <w:szCs w:val="20"/>
              </w:rPr>
            </w:pPr>
            <w:r w:rsidRPr="004844FC">
              <w:rPr>
                <w:sz w:val="20"/>
                <w:szCs w:val="20"/>
              </w:rPr>
              <w:t>0,122</w:t>
            </w:r>
          </w:p>
        </w:tc>
      </w:tr>
      <w:tr w:rsidR="004844FC" w:rsidRPr="004844FC" w14:paraId="6820ABC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EC0315"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5B3F0F93"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1D45572A"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082DBB2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71994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1288B7"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6413D6B4" w14:textId="77777777" w:rsidR="004844FC" w:rsidRPr="004844FC" w:rsidRDefault="004844FC" w:rsidP="004844FC">
            <w:pPr>
              <w:jc w:val="center"/>
              <w:rPr>
                <w:sz w:val="20"/>
                <w:szCs w:val="20"/>
              </w:rPr>
            </w:pPr>
            <w:r w:rsidRPr="004844FC">
              <w:rPr>
                <w:sz w:val="20"/>
                <w:szCs w:val="20"/>
              </w:rPr>
              <w:t>0,122</w:t>
            </w:r>
          </w:p>
        </w:tc>
      </w:tr>
      <w:tr w:rsidR="004844FC" w:rsidRPr="004844FC" w14:paraId="380B86E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69E853"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202907F"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576E1188"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4A36D7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AC418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759DDAF"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4D9A6B19" w14:textId="77777777" w:rsidR="004844FC" w:rsidRPr="004844FC" w:rsidRDefault="004844FC" w:rsidP="004844FC">
            <w:pPr>
              <w:jc w:val="center"/>
              <w:rPr>
                <w:sz w:val="20"/>
                <w:szCs w:val="20"/>
              </w:rPr>
            </w:pPr>
            <w:r w:rsidRPr="004844FC">
              <w:rPr>
                <w:sz w:val="20"/>
                <w:szCs w:val="20"/>
              </w:rPr>
              <w:t>0,122</w:t>
            </w:r>
          </w:p>
        </w:tc>
      </w:tr>
      <w:tr w:rsidR="004844FC" w:rsidRPr="004844FC" w14:paraId="280FD7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43508B"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A75AB4F"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5F399BC3"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40196C2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578FC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339D2E"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6321F062" w14:textId="77777777" w:rsidR="004844FC" w:rsidRPr="004844FC" w:rsidRDefault="004844FC" w:rsidP="004844FC">
            <w:pPr>
              <w:jc w:val="center"/>
              <w:rPr>
                <w:sz w:val="20"/>
                <w:szCs w:val="20"/>
              </w:rPr>
            </w:pPr>
            <w:r w:rsidRPr="004844FC">
              <w:rPr>
                <w:sz w:val="20"/>
                <w:szCs w:val="20"/>
              </w:rPr>
              <w:t>0,122</w:t>
            </w:r>
          </w:p>
        </w:tc>
      </w:tr>
      <w:tr w:rsidR="004844FC" w:rsidRPr="004844FC" w14:paraId="132A8A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C7C1FF"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46A07DD"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32BC73EB"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02B7C58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22A1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9A2E80"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0BF6B92C" w14:textId="77777777" w:rsidR="004844FC" w:rsidRPr="004844FC" w:rsidRDefault="004844FC" w:rsidP="004844FC">
            <w:pPr>
              <w:jc w:val="center"/>
              <w:rPr>
                <w:sz w:val="20"/>
                <w:szCs w:val="20"/>
              </w:rPr>
            </w:pPr>
            <w:r w:rsidRPr="004844FC">
              <w:rPr>
                <w:sz w:val="20"/>
                <w:szCs w:val="20"/>
              </w:rPr>
              <w:t>0,122</w:t>
            </w:r>
          </w:p>
        </w:tc>
      </w:tr>
      <w:tr w:rsidR="004844FC" w:rsidRPr="004844FC" w14:paraId="439A58D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04AFBA"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8D64D4E"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0060A845"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172407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C2D841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311637" w14:textId="77777777" w:rsidR="004844FC" w:rsidRPr="004844FC" w:rsidRDefault="004844FC" w:rsidP="004844FC">
            <w:pPr>
              <w:jc w:val="center"/>
              <w:rPr>
                <w:sz w:val="20"/>
                <w:szCs w:val="20"/>
              </w:rPr>
            </w:pPr>
            <w:r w:rsidRPr="004844FC">
              <w:rPr>
                <w:sz w:val="20"/>
                <w:szCs w:val="20"/>
              </w:rPr>
              <w:t>71,58</w:t>
            </w:r>
          </w:p>
        </w:tc>
        <w:tc>
          <w:tcPr>
            <w:tcW w:w="1900" w:type="dxa"/>
            <w:tcBorders>
              <w:top w:val="nil"/>
              <w:left w:val="nil"/>
              <w:bottom w:val="single" w:sz="4" w:space="0" w:color="auto"/>
              <w:right w:val="single" w:sz="4" w:space="0" w:color="auto"/>
            </w:tcBorders>
            <w:shd w:val="clear" w:color="auto" w:fill="auto"/>
            <w:noWrap/>
            <w:vAlign w:val="center"/>
            <w:hideMark/>
          </w:tcPr>
          <w:p w14:paraId="4B2E204F" w14:textId="77777777" w:rsidR="004844FC" w:rsidRPr="004844FC" w:rsidRDefault="004844FC" w:rsidP="004844FC">
            <w:pPr>
              <w:jc w:val="center"/>
              <w:rPr>
                <w:sz w:val="20"/>
                <w:szCs w:val="20"/>
              </w:rPr>
            </w:pPr>
            <w:r w:rsidRPr="004844FC">
              <w:rPr>
                <w:sz w:val="20"/>
                <w:szCs w:val="20"/>
              </w:rPr>
              <w:t>0,122</w:t>
            </w:r>
          </w:p>
        </w:tc>
      </w:tr>
      <w:tr w:rsidR="004844FC" w:rsidRPr="004844FC" w14:paraId="70F19516"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FA174" w14:textId="77777777" w:rsidR="004844FC" w:rsidRPr="004844FC" w:rsidRDefault="004844FC" w:rsidP="004844FC">
            <w:pPr>
              <w:jc w:val="center"/>
              <w:rPr>
                <w:color w:val="000000"/>
                <w:sz w:val="20"/>
                <w:szCs w:val="20"/>
              </w:rPr>
            </w:pPr>
            <w:r w:rsidRPr="004844FC">
              <w:rPr>
                <w:color w:val="000000"/>
                <w:sz w:val="20"/>
                <w:szCs w:val="20"/>
              </w:rPr>
              <w:t>ВК Дементьева, 50 (ул. Дементьева, 50): ЕТО №03 - ПМУП «ГКТХ»</w:t>
            </w:r>
          </w:p>
        </w:tc>
      </w:tr>
      <w:tr w:rsidR="004844FC" w:rsidRPr="004844FC" w14:paraId="52A88CA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F164CD"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0DB4F766"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7283BF52"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34FA0A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D2136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6406615"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1F992EE3" w14:textId="77777777" w:rsidR="004844FC" w:rsidRPr="004844FC" w:rsidRDefault="004844FC" w:rsidP="004844FC">
            <w:pPr>
              <w:jc w:val="center"/>
              <w:rPr>
                <w:sz w:val="20"/>
                <w:szCs w:val="20"/>
              </w:rPr>
            </w:pPr>
            <w:r w:rsidRPr="004844FC">
              <w:rPr>
                <w:sz w:val="20"/>
                <w:szCs w:val="20"/>
              </w:rPr>
              <w:t>0,034</w:t>
            </w:r>
          </w:p>
        </w:tc>
      </w:tr>
      <w:tr w:rsidR="004844FC" w:rsidRPr="004844FC" w14:paraId="0090D8B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291333"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6DD26344" w14:textId="77777777" w:rsidR="004844FC" w:rsidRPr="004844FC" w:rsidRDefault="004844FC" w:rsidP="004844FC">
            <w:pPr>
              <w:jc w:val="center"/>
              <w:rPr>
                <w:sz w:val="20"/>
                <w:szCs w:val="20"/>
              </w:rPr>
            </w:pPr>
            <w:r w:rsidRPr="004844FC">
              <w:rPr>
                <w:sz w:val="20"/>
                <w:szCs w:val="20"/>
              </w:rPr>
              <w:t>94,0</w:t>
            </w:r>
          </w:p>
        </w:tc>
        <w:tc>
          <w:tcPr>
            <w:tcW w:w="1900" w:type="dxa"/>
            <w:tcBorders>
              <w:top w:val="nil"/>
              <w:left w:val="nil"/>
              <w:bottom w:val="single" w:sz="4" w:space="0" w:color="auto"/>
              <w:right w:val="single" w:sz="4" w:space="0" w:color="auto"/>
            </w:tcBorders>
            <w:shd w:val="clear" w:color="auto" w:fill="auto"/>
            <w:noWrap/>
            <w:vAlign w:val="center"/>
            <w:hideMark/>
          </w:tcPr>
          <w:p w14:paraId="3B371C71"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4C4AF4E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A1A07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D9727E4"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6AE22420" w14:textId="77777777" w:rsidR="004844FC" w:rsidRPr="004844FC" w:rsidRDefault="004844FC" w:rsidP="004844FC">
            <w:pPr>
              <w:jc w:val="center"/>
              <w:rPr>
                <w:sz w:val="20"/>
                <w:szCs w:val="20"/>
              </w:rPr>
            </w:pPr>
            <w:r w:rsidRPr="004844FC">
              <w:rPr>
                <w:sz w:val="20"/>
                <w:szCs w:val="20"/>
              </w:rPr>
              <w:t>0,034</w:t>
            </w:r>
          </w:p>
        </w:tc>
      </w:tr>
      <w:tr w:rsidR="004844FC" w:rsidRPr="004844FC" w14:paraId="4A9CCD6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D685F9"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73DE82B6" w14:textId="77777777" w:rsidR="004844FC" w:rsidRPr="004844FC" w:rsidRDefault="004844FC" w:rsidP="004844FC">
            <w:pPr>
              <w:jc w:val="center"/>
              <w:rPr>
                <w:sz w:val="20"/>
                <w:szCs w:val="20"/>
              </w:rPr>
            </w:pPr>
            <w:r w:rsidRPr="004844FC">
              <w:rPr>
                <w:sz w:val="20"/>
                <w:szCs w:val="20"/>
              </w:rPr>
              <w:t>93,0</w:t>
            </w:r>
          </w:p>
        </w:tc>
        <w:tc>
          <w:tcPr>
            <w:tcW w:w="1900" w:type="dxa"/>
            <w:tcBorders>
              <w:top w:val="nil"/>
              <w:left w:val="nil"/>
              <w:bottom w:val="single" w:sz="4" w:space="0" w:color="auto"/>
              <w:right w:val="single" w:sz="4" w:space="0" w:color="auto"/>
            </w:tcBorders>
            <w:shd w:val="clear" w:color="auto" w:fill="auto"/>
            <w:noWrap/>
            <w:vAlign w:val="center"/>
            <w:hideMark/>
          </w:tcPr>
          <w:p w14:paraId="3A4982F1"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3131371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1B11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6E9814"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1ACD21F7" w14:textId="77777777" w:rsidR="004844FC" w:rsidRPr="004844FC" w:rsidRDefault="004844FC" w:rsidP="004844FC">
            <w:pPr>
              <w:jc w:val="center"/>
              <w:rPr>
                <w:sz w:val="20"/>
                <w:szCs w:val="20"/>
              </w:rPr>
            </w:pPr>
            <w:r w:rsidRPr="004844FC">
              <w:rPr>
                <w:sz w:val="20"/>
                <w:szCs w:val="20"/>
              </w:rPr>
              <w:t>0,034</w:t>
            </w:r>
          </w:p>
        </w:tc>
      </w:tr>
      <w:tr w:rsidR="004844FC" w:rsidRPr="004844FC" w14:paraId="6665B0B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7FFB78"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54DF26C0" w14:textId="77777777" w:rsidR="004844FC" w:rsidRPr="004844FC" w:rsidRDefault="004844FC" w:rsidP="004844FC">
            <w:pPr>
              <w:jc w:val="center"/>
              <w:rPr>
                <w:sz w:val="20"/>
                <w:szCs w:val="20"/>
              </w:rPr>
            </w:pPr>
            <w:r w:rsidRPr="004844FC">
              <w:rPr>
                <w:sz w:val="20"/>
                <w:szCs w:val="20"/>
              </w:rPr>
              <w:t>91,0</w:t>
            </w:r>
          </w:p>
        </w:tc>
        <w:tc>
          <w:tcPr>
            <w:tcW w:w="1900" w:type="dxa"/>
            <w:tcBorders>
              <w:top w:val="nil"/>
              <w:left w:val="nil"/>
              <w:bottom w:val="single" w:sz="4" w:space="0" w:color="auto"/>
              <w:right w:val="single" w:sz="4" w:space="0" w:color="auto"/>
            </w:tcBorders>
            <w:shd w:val="clear" w:color="auto" w:fill="auto"/>
            <w:noWrap/>
            <w:vAlign w:val="center"/>
            <w:hideMark/>
          </w:tcPr>
          <w:p w14:paraId="0FDE6CD8"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63024CD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49F08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9D3586"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771B1E48" w14:textId="77777777" w:rsidR="004844FC" w:rsidRPr="004844FC" w:rsidRDefault="004844FC" w:rsidP="004844FC">
            <w:pPr>
              <w:jc w:val="center"/>
              <w:rPr>
                <w:sz w:val="20"/>
                <w:szCs w:val="20"/>
              </w:rPr>
            </w:pPr>
            <w:r w:rsidRPr="004844FC">
              <w:rPr>
                <w:sz w:val="20"/>
                <w:szCs w:val="20"/>
              </w:rPr>
              <w:t>0,034</w:t>
            </w:r>
          </w:p>
        </w:tc>
      </w:tr>
      <w:tr w:rsidR="004844FC" w:rsidRPr="004844FC" w14:paraId="0E9E8B0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39EA72"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56E4028F" w14:textId="77777777" w:rsidR="004844FC" w:rsidRPr="004844FC" w:rsidRDefault="004844FC" w:rsidP="004844FC">
            <w:pPr>
              <w:jc w:val="center"/>
              <w:rPr>
                <w:sz w:val="20"/>
                <w:szCs w:val="20"/>
              </w:rPr>
            </w:pPr>
            <w:r w:rsidRPr="004844FC">
              <w:rPr>
                <w:sz w:val="20"/>
                <w:szCs w:val="20"/>
              </w:rPr>
              <w:t>90,0</w:t>
            </w:r>
          </w:p>
        </w:tc>
        <w:tc>
          <w:tcPr>
            <w:tcW w:w="1900" w:type="dxa"/>
            <w:tcBorders>
              <w:top w:val="nil"/>
              <w:left w:val="nil"/>
              <w:bottom w:val="single" w:sz="4" w:space="0" w:color="auto"/>
              <w:right w:val="single" w:sz="4" w:space="0" w:color="auto"/>
            </w:tcBorders>
            <w:shd w:val="clear" w:color="auto" w:fill="auto"/>
            <w:noWrap/>
            <w:vAlign w:val="center"/>
            <w:hideMark/>
          </w:tcPr>
          <w:p w14:paraId="04431E6A"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1DF282A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B8B18B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23FC201"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030269B9" w14:textId="77777777" w:rsidR="004844FC" w:rsidRPr="004844FC" w:rsidRDefault="004844FC" w:rsidP="004844FC">
            <w:pPr>
              <w:jc w:val="center"/>
              <w:rPr>
                <w:sz w:val="20"/>
                <w:szCs w:val="20"/>
              </w:rPr>
            </w:pPr>
            <w:r w:rsidRPr="004844FC">
              <w:rPr>
                <w:sz w:val="20"/>
                <w:szCs w:val="20"/>
              </w:rPr>
              <w:t>0,034</w:t>
            </w:r>
          </w:p>
        </w:tc>
      </w:tr>
      <w:tr w:rsidR="004844FC" w:rsidRPr="004844FC" w14:paraId="2B83D9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47E3C1"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27F96903" w14:textId="77777777" w:rsidR="004844FC" w:rsidRPr="004844FC" w:rsidRDefault="004844FC" w:rsidP="004844FC">
            <w:pPr>
              <w:jc w:val="center"/>
              <w:rPr>
                <w:sz w:val="20"/>
                <w:szCs w:val="20"/>
              </w:rPr>
            </w:pPr>
            <w:r w:rsidRPr="004844FC">
              <w:rPr>
                <w:sz w:val="20"/>
                <w:szCs w:val="20"/>
              </w:rPr>
              <w:t>89,0</w:t>
            </w:r>
          </w:p>
        </w:tc>
        <w:tc>
          <w:tcPr>
            <w:tcW w:w="1900" w:type="dxa"/>
            <w:tcBorders>
              <w:top w:val="nil"/>
              <w:left w:val="nil"/>
              <w:bottom w:val="single" w:sz="4" w:space="0" w:color="auto"/>
              <w:right w:val="single" w:sz="4" w:space="0" w:color="auto"/>
            </w:tcBorders>
            <w:shd w:val="clear" w:color="auto" w:fill="auto"/>
            <w:noWrap/>
            <w:vAlign w:val="center"/>
            <w:hideMark/>
          </w:tcPr>
          <w:p w14:paraId="263E6258" w14:textId="77777777" w:rsidR="004844FC" w:rsidRPr="004844FC" w:rsidRDefault="004844FC" w:rsidP="004844FC">
            <w:pPr>
              <w:jc w:val="center"/>
              <w:rPr>
                <w:sz w:val="20"/>
                <w:szCs w:val="20"/>
              </w:rPr>
            </w:pPr>
            <w:r w:rsidRPr="004844FC">
              <w:rPr>
                <w:sz w:val="20"/>
                <w:szCs w:val="20"/>
              </w:rPr>
              <w:t>67,0</w:t>
            </w:r>
          </w:p>
        </w:tc>
        <w:tc>
          <w:tcPr>
            <w:tcW w:w="1900" w:type="dxa"/>
            <w:tcBorders>
              <w:top w:val="nil"/>
              <w:left w:val="nil"/>
              <w:bottom w:val="single" w:sz="4" w:space="0" w:color="auto"/>
              <w:right w:val="single" w:sz="4" w:space="0" w:color="auto"/>
            </w:tcBorders>
            <w:shd w:val="clear" w:color="auto" w:fill="auto"/>
            <w:noWrap/>
            <w:vAlign w:val="center"/>
            <w:hideMark/>
          </w:tcPr>
          <w:p w14:paraId="424FA40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54AD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F903B13"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1B371741" w14:textId="77777777" w:rsidR="004844FC" w:rsidRPr="004844FC" w:rsidRDefault="004844FC" w:rsidP="004844FC">
            <w:pPr>
              <w:jc w:val="center"/>
              <w:rPr>
                <w:sz w:val="20"/>
                <w:szCs w:val="20"/>
              </w:rPr>
            </w:pPr>
            <w:r w:rsidRPr="004844FC">
              <w:rPr>
                <w:sz w:val="20"/>
                <w:szCs w:val="20"/>
              </w:rPr>
              <w:t>0,034</w:t>
            </w:r>
          </w:p>
        </w:tc>
      </w:tr>
      <w:tr w:rsidR="004844FC" w:rsidRPr="004844FC" w14:paraId="2788CBE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47685B"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5A7B77EC" w14:textId="77777777" w:rsidR="004844FC" w:rsidRPr="004844FC" w:rsidRDefault="004844FC" w:rsidP="004844FC">
            <w:pPr>
              <w:jc w:val="center"/>
              <w:rPr>
                <w:sz w:val="20"/>
                <w:szCs w:val="20"/>
              </w:rPr>
            </w:pPr>
            <w:r w:rsidRPr="004844FC">
              <w:rPr>
                <w:sz w:val="20"/>
                <w:szCs w:val="20"/>
              </w:rPr>
              <w:t>88,0</w:t>
            </w:r>
          </w:p>
        </w:tc>
        <w:tc>
          <w:tcPr>
            <w:tcW w:w="1900" w:type="dxa"/>
            <w:tcBorders>
              <w:top w:val="nil"/>
              <w:left w:val="nil"/>
              <w:bottom w:val="single" w:sz="4" w:space="0" w:color="auto"/>
              <w:right w:val="single" w:sz="4" w:space="0" w:color="auto"/>
            </w:tcBorders>
            <w:shd w:val="clear" w:color="auto" w:fill="auto"/>
            <w:noWrap/>
            <w:vAlign w:val="center"/>
            <w:hideMark/>
          </w:tcPr>
          <w:p w14:paraId="4DB48528"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2165230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FC9E2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4D02C2"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7A6FA138" w14:textId="77777777" w:rsidR="004844FC" w:rsidRPr="004844FC" w:rsidRDefault="004844FC" w:rsidP="004844FC">
            <w:pPr>
              <w:jc w:val="center"/>
              <w:rPr>
                <w:sz w:val="20"/>
                <w:szCs w:val="20"/>
              </w:rPr>
            </w:pPr>
            <w:r w:rsidRPr="004844FC">
              <w:rPr>
                <w:sz w:val="20"/>
                <w:szCs w:val="20"/>
              </w:rPr>
              <w:t>0,034</w:t>
            </w:r>
          </w:p>
        </w:tc>
      </w:tr>
      <w:tr w:rsidR="004844FC" w:rsidRPr="004844FC" w14:paraId="42FB831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02CF0E"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4CE3522"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25D94C8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5944D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B29A4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D4D1FD"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44887BA0" w14:textId="77777777" w:rsidR="004844FC" w:rsidRPr="004844FC" w:rsidRDefault="004844FC" w:rsidP="004844FC">
            <w:pPr>
              <w:jc w:val="center"/>
              <w:rPr>
                <w:sz w:val="20"/>
                <w:szCs w:val="20"/>
              </w:rPr>
            </w:pPr>
            <w:r w:rsidRPr="004844FC">
              <w:rPr>
                <w:sz w:val="20"/>
                <w:szCs w:val="20"/>
              </w:rPr>
              <w:t>0,034</w:t>
            </w:r>
          </w:p>
        </w:tc>
      </w:tr>
      <w:tr w:rsidR="004844FC" w:rsidRPr="004844FC" w14:paraId="5AD5839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E1CF25"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02D48F98" w14:textId="77777777" w:rsidR="004844FC" w:rsidRPr="004844FC" w:rsidRDefault="004844FC" w:rsidP="004844FC">
            <w:pPr>
              <w:jc w:val="center"/>
              <w:rPr>
                <w:sz w:val="20"/>
                <w:szCs w:val="20"/>
              </w:rPr>
            </w:pPr>
            <w:r w:rsidRPr="004844FC">
              <w:rPr>
                <w:sz w:val="20"/>
                <w:szCs w:val="20"/>
              </w:rPr>
              <w:t>85,0</w:t>
            </w:r>
          </w:p>
        </w:tc>
        <w:tc>
          <w:tcPr>
            <w:tcW w:w="1900" w:type="dxa"/>
            <w:tcBorders>
              <w:top w:val="nil"/>
              <w:left w:val="nil"/>
              <w:bottom w:val="single" w:sz="4" w:space="0" w:color="auto"/>
              <w:right w:val="single" w:sz="4" w:space="0" w:color="auto"/>
            </w:tcBorders>
            <w:shd w:val="clear" w:color="auto" w:fill="auto"/>
            <w:noWrap/>
            <w:vAlign w:val="center"/>
            <w:hideMark/>
          </w:tcPr>
          <w:p w14:paraId="2F9562D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FD4A1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1034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BA7AF8"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550C7AF2" w14:textId="77777777" w:rsidR="004844FC" w:rsidRPr="004844FC" w:rsidRDefault="004844FC" w:rsidP="004844FC">
            <w:pPr>
              <w:jc w:val="center"/>
              <w:rPr>
                <w:sz w:val="20"/>
                <w:szCs w:val="20"/>
              </w:rPr>
            </w:pPr>
            <w:r w:rsidRPr="004844FC">
              <w:rPr>
                <w:sz w:val="20"/>
                <w:szCs w:val="20"/>
              </w:rPr>
              <w:t>0,034</w:t>
            </w:r>
          </w:p>
        </w:tc>
      </w:tr>
      <w:tr w:rsidR="004844FC" w:rsidRPr="004844FC" w14:paraId="041A2F1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26CE83"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07CD6570" w14:textId="77777777" w:rsidR="004844FC" w:rsidRPr="004844FC" w:rsidRDefault="004844FC" w:rsidP="004844FC">
            <w:pPr>
              <w:jc w:val="center"/>
              <w:rPr>
                <w:sz w:val="20"/>
                <w:szCs w:val="20"/>
              </w:rPr>
            </w:pPr>
            <w:r w:rsidRPr="004844FC">
              <w:rPr>
                <w:sz w:val="20"/>
                <w:szCs w:val="20"/>
              </w:rPr>
              <w:t>84,0</w:t>
            </w:r>
          </w:p>
        </w:tc>
        <w:tc>
          <w:tcPr>
            <w:tcW w:w="1900" w:type="dxa"/>
            <w:tcBorders>
              <w:top w:val="nil"/>
              <w:left w:val="nil"/>
              <w:bottom w:val="single" w:sz="4" w:space="0" w:color="auto"/>
              <w:right w:val="single" w:sz="4" w:space="0" w:color="auto"/>
            </w:tcBorders>
            <w:shd w:val="clear" w:color="auto" w:fill="auto"/>
            <w:noWrap/>
            <w:vAlign w:val="center"/>
            <w:hideMark/>
          </w:tcPr>
          <w:p w14:paraId="6DB9381A"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75AA230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0F68E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37AB1A"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27ABC7BC" w14:textId="77777777" w:rsidR="004844FC" w:rsidRPr="004844FC" w:rsidRDefault="004844FC" w:rsidP="004844FC">
            <w:pPr>
              <w:jc w:val="center"/>
              <w:rPr>
                <w:sz w:val="20"/>
                <w:szCs w:val="20"/>
              </w:rPr>
            </w:pPr>
            <w:r w:rsidRPr="004844FC">
              <w:rPr>
                <w:sz w:val="20"/>
                <w:szCs w:val="20"/>
              </w:rPr>
              <w:t>0,034</w:t>
            </w:r>
          </w:p>
        </w:tc>
      </w:tr>
      <w:tr w:rsidR="004844FC" w:rsidRPr="004844FC" w14:paraId="3CDF0E2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8E7819"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23A24DFF" w14:textId="77777777" w:rsidR="004844FC" w:rsidRPr="004844FC" w:rsidRDefault="004844FC" w:rsidP="004844FC">
            <w:pPr>
              <w:jc w:val="center"/>
              <w:rPr>
                <w:sz w:val="20"/>
                <w:szCs w:val="20"/>
              </w:rPr>
            </w:pPr>
            <w:r w:rsidRPr="004844FC">
              <w:rPr>
                <w:sz w:val="20"/>
                <w:szCs w:val="20"/>
              </w:rPr>
              <w:t>83,0</w:t>
            </w:r>
          </w:p>
        </w:tc>
        <w:tc>
          <w:tcPr>
            <w:tcW w:w="1900" w:type="dxa"/>
            <w:tcBorders>
              <w:top w:val="nil"/>
              <w:left w:val="nil"/>
              <w:bottom w:val="single" w:sz="4" w:space="0" w:color="auto"/>
              <w:right w:val="single" w:sz="4" w:space="0" w:color="auto"/>
            </w:tcBorders>
            <w:shd w:val="clear" w:color="auto" w:fill="auto"/>
            <w:noWrap/>
            <w:vAlign w:val="center"/>
            <w:hideMark/>
          </w:tcPr>
          <w:p w14:paraId="2496ED4E"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4D1A8F9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0488C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BFFEEBE"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6476CE8E" w14:textId="77777777" w:rsidR="004844FC" w:rsidRPr="004844FC" w:rsidRDefault="004844FC" w:rsidP="004844FC">
            <w:pPr>
              <w:jc w:val="center"/>
              <w:rPr>
                <w:sz w:val="20"/>
                <w:szCs w:val="20"/>
              </w:rPr>
            </w:pPr>
            <w:r w:rsidRPr="004844FC">
              <w:rPr>
                <w:sz w:val="20"/>
                <w:szCs w:val="20"/>
              </w:rPr>
              <w:t>0,034</w:t>
            </w:r>
          </w:p>
        </w:tc>
      </w:tr>
      <w:tr w:rsidR="004844FC" w:rsidRPr="004844FC" w14:paraId="6B850B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2DDB15"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7E3A9F53" w14:textId="77777777" w:rsidR="004844FC" w:rsidRPr="004844FC" w:rsidRDefault="004844FC" w:rsidP="004844FC">
            <w:pPr>
              <w:jc w:val="center"/>
              <w:rPr>
                <w:sz w:val="20"/>
                <w:szCs w:val="20"/>
              </w:rPr>
            </w:pPr>
            <w:r w:rsidRPr="004844FC">
              <w:rPr>
                <w:sz w:val="20"/>
                <w:szCs w:val="20"/>
              </w:rPr>
              <w:t>82,0</w:t>
            </w:r>
          </w:p>
        </w:tc>
        <w:tc>
          <w:tcPr>
            <w:tcW w:w="1900" w:type="dxa"/>
            <w:tcBorders>
              <w:top w:val="nil"/>
              <w:left w:val="nil"/>
              <w:bottom w:val="single" w:sz="4" w:space="0" w:color="auto"/>
              <w:right w:val="single" w:sz="4" w:space="0" w:color="auto"/>
            </w:tcBorders>
            <w:shd w:val="clear" w:color="auto" w:fill="auto"/>
            <w:noWrap/>
            <w:vAlign w:val="center"/>
            <w:hideMark/>
          </w:tcPr>
          <w:p w14:paraId="29FF262B"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3C68129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9D216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A189A95"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2CEF1854" w14:textId="77777777" w:rsidR="004844FC" w:rsidRPr="004844FC" w:rsidRDefault="004844FC" w:rsidP="004844FC">
            <w:pPr>
              <w:jc w:val="center"/>
              <w:rPr>
                <w:sz w:val="20"/>
                <w:szCs w:val="20"/>
              </w:rPr>
            </w:pPr>
            <w:r w:rsidRPr="004844FC">
              <w:rPr>
                <w:sz w:val="20"/>
                <w:szCs w:val="20"/>
              </w:rPr>
              <w:t>0,034</w:t>
            </w:r>
          </w:p>
        </w:tc>
      </w:tr>
      <w:tr w:rsidR="004844FC" w:rsidRPr="004844FC" w14:paraId="5D0578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288DBE"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30D2A6D7"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1C574067"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5A4E6F0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E0667E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CD45F7"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2C01D2EC" w14:textId="77777777" w:rsidR="004844FC" w:rsidRPr="004844FC" w:rsidRDefault="004844FC" w:rsidP="004844FC">
            <w:pPr>
              <w:jc w:val="center"/>
              <w:rPr>
                <w:sz w:val="20"/>
                <w:szCs w:val="20"/>
              </w:rPr>
            </w:pPr>
            <w:r w:rsidRPr="004844FC">
              <w:rPr>
                <w:sz w:val="20"/>
                <w:szCs w:val="20"/>
              </w:rPr>
              <w:t>0,034</w:t>
            </w:r>
          </w:p>
        </w:tc>
      </w:tr>
      <w:tr w:rsidR="004844FC" w:rsidRPr="004844FC" w14:paraId="5DEF55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EA05DA"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6DEF59A1" w14:textId="77777777" w:rsidR="004844FC" w:rsidRPr="004844FC" w:rsidRDefault="004844FC" w:rsidP="004844FC">
            <w:pPr>
              <w:jc w:val="center"/>
              <w:rPr>
                <w:sz w:val="20"/>
                <w:szCs w:val="20"/>
              </w:rPr>
            </w:pPr>
            <w:r w:rsidRPr="004844FC">
              <w:rPr>
                <w:sz w:val="20"/>
                <w:szCs w:val="20"/>
              </w:rPr>
              <w:t>80,0</w:t>
            </w:r>
          </w:p>
        </w:tc>
        <w:tc>
          <w:tcPr>
            <w:tcW w:w="1900" w:type="dxa"/>
            <w:tcBorders>
              <w:top w:val="nil"/>
              <w:left w:val="nil"/>
              <w:bottom w:val="single" w:sz="4" w:space="0" w:color="auto"/>
              <w:right w:val="single" w:sz="4" w:space="0" w:color="auto"/>
            </w:tcBorders>
            <w:shd w:val="clear" w:color="auto" w:fill="auto"/>
            <w:noWrap/>
            <w:vAlign w:val="center"/>
            <w:hideMark/>
          </w:tcPr>
          <w:p w14:paraId="124E62BD"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642E99D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D0BB3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AC6089"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44006354" w14:textId="77777777" w:rsidR="004844FC" w:rsidRPr="004844FC" w:rsidRDefault="004844FC" w:rsidP="004844FC">
            <w:pPr>
              <w:jc w:val="center"/>
              <w:rPr>
                <w:sz w:val="20"/>
                <w:szCs w:val="20"/>
              </w:rPr>
            </w:pPr>
            <w:r w:rsidRPr="004844FC">
              <w:rPr>
                <w:sz w:val="20"/>
                <w:szCs w:val="20"/>
              </w:rPr>
              <w:t>0,034</w:t>
            </w:r>
          </w:p>
        </w:tc>
      </w:tr>
      <w:tr w:rsidR="004844FC" w:rsidRPr="004844FC" w14:paraId="428AD5A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A25F28"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0D295EE5" w14:textId="77777777" w:rsidR="004844FC" w:rsidRPr="004844FC" w:rsidRDefault="004844FC" w:rsidP="004844FC">
            <w:pPr>
              <w:jc w:val="center"/>
              <w:rPr>
                <w:sz w:val="20"/>
                <w:szCs w:val="20"/>
              </w:rPr>
            </w:pPr>
            <w:r w:rsidRPr="004844FC">
              <w:rPr>
                <w:sz w:val="20"/>
                <w:szCs w:val="20"/>
              </w:rPr>
              <w:t>79,0</w:t>
            </w:r>
          </w:p>
        </w:tc>
        <w:tc>
          <w:tcPr>
            <w:tcW w:w="1900" w:type="dxa"/>
            <w:tcBorders>
              <w:top w:val="nil"/>
              <w:left w:val="nil"/>
              <w:bottom w:val="single" w:sz="4" w:space="0" w:color="auto"/>
              <w:right w:val="single" w:sz="4" w:space="0" w:color="auto"/>
            </w:tcBorders>
            <w:shd w:val="clear" w:color="auto" w:fill="auto"/>
            <w:noWrap/>
            <w:vAlign w:val="center"/>
            <w:hideMark/>
          </w:tcPr>
          <w:p w14:paraId="072A371C"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7990DE5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ADF5F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DC2AAAD"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701A786D" w14:textId="77777777" w:rsidR="004844FC" w:rsidRPr="004844FC" w:rsidRDefault="004844FC" w:rsidP="004844FC">
            <w:pPr>
              <w:jc w:val="center"/>
              <w:rPr>
                <w:sz w:val="20"/>
                <w:szCs w:val="20"/>
              </w:rPr>
            </w:pPr>
            <w:r w:rsidRPr="004844FC">
              <w:rPr>
                <w:sz w:val="20"/>
                <w:szCs w:val="20"/>
              </w:rPr>
              <w:t>0,034</w:t>
            </w:r>
          </w:p>
        </w:tc>
      </w:tr>
      <w:tr w:rsidR="004844FC" w:rsidRPr="004844FC" w14:paraId="258AEC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340CDC"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5EDE4AE8" w14:textId="77777777" w:rsidR="004844FC" w:rsidRPr="004844FC" w:rsidRDefault="004844FC" w:rsidP="004844FC">
            <w:pPr>
              <w:jc w:val="center"/>
              <w:rPr>
                <w:sz w:val="20"/>
                <w:szCs w:val="20"/>
              </w:rPr>
            </w:pPr>
            <w:r w:rsidRPr="004844FC">
              <w:rPr>
                <w:sz w:val="20"/>
                <w:szCs w:val="20"/>
              </w:rPr>
              <w:t>78,0</w:t>
            </w:r>
          </w:p>
        </w:tc>
        <w:tc>
          <w:tcPr>
            <w:tcW w:w="1900" w:type="dxa"/>
            <w:tcBorders>
              <w:top w:val="nil"/>
              <w:left w:val="nil"/>
              <w:bottom w:val="single" w:sz="4" w:space="0" w:color="auto"/>
              <w:right w:val="single" w:sz="4" w:space="0" w:color="auto"/>
            </w:tcBorders>
            <w:shd w:val="clear" w:color="auto" w:fill="auto"/>
            <w:noWrap/>
            <w:vAlign w:val="center"/>
            <w:hideMark/>
          </w:tcPr>
          <w:p w14:paraId="10EC9135"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5E8B597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F3574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68626F"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7B953122" w14:textId="77777777" w:rsidR="004844FC" w:rsidRPr="004844FC" w:rsidRDefault="004844FC" w:rsidP="004844FC">
            <w:pPr>
              <w:jc w:val="center"/>
              <w:rPr>
                <w:sz w:val="20"/>
                <w:szCs w:val="20"/>
              </w:rPr>
            </w:pPr>
            <w:r w:rsidRPr="004844FC">
              <w:rPr>
                <w:sz w:val="20"/>
                <w:szCs w:val="20"/>
              </w:rPr>
              <w:t>0,034</w:t>
            </w:r>
          </w:p>
        </w:tc>
      </w:tr>
      <w:tr w:rsidR="004844FC" w:rsidRPr="004844FC" w14:paraId="48E535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9DBE6F"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079F8D2E" w14:textId="77777777" w:rsidR="004844FC" w:rsidRPr="004844FC" w:rsidRDefault="004844FC" w:rsidP="004844FC">
            <w:pPr>
              <w:jc w:val="center"/>
              <w:rPr>
                <w:sz w:val="20"/>
                <w:szCs w:val="20"/>
              </w:rPr>
            </w:pPr>
            <w:r w:rsidRPr="004844FC">
              <w:rPr>
                <w:sz w:val="20"/>
                <w:szCs w:val="20"/>
              </w:rPr>
              <w:t>77,0</w:t>
            </w:r>
          </w:p>
        </w:tc>
        <w:tc>
          <w:tcPr>
            <w:tcW w:w="1900" w:type="dxa"/>
            <w:tcBorders>
              <w:top w:val="nil"/>
              <w:left w:val="nil"/>
              <w:bottom w:val="single" w:sz="4" w:space="0" w:color="auto"/>
              <w:right w:val="single" w:sz="4" w:space="0" w:color="auto"/>
            </w:tcBorders>
            <w:shd w:val="clear" w:color="auto" w:fill="auto"/>
            <w:noWrap/>
            <w:vAlign w:val="center"/>
            <w:hideMark/>
          </w:tcPr>
          <w:p w14:paraId="0EF7E3EC"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56EF8FC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6BA43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88243B"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44E2B922" w14:textId="77777777" w:rsidR="004844FC" w:rsidRPr="004844FC" w:rsidRDefault="004844FC" w:rsidP="004844FC">
            <w:pPr>
              <w:jc w:val="center"/>
              <w:rPr>
                <w:sz w:val="20"/>
                <w:szCs w:val="20"/>
              </w:rPr>
            </w:pPr>
            <w:r w:rsidRPr="004844FC">
              <w:rPr>
                <w:sz w:val="20"/>
                <w:szCs w:val="20"/>
              </w:rPr>
              <w:t>0,034</w:t>
            </w:r>
          </w:p>
        </w:tc>
      </w:tr>
      <w:tr w:rsidR="004844FC" w:rsidRPr="004844FC" w14:paraId="4964D2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311C8D"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2321051F" w14:textId="77777777" w:rsidR="004844FC" w:rsidRPr="004844FC" w:rsidRDefault="004844FC" w:rsidP="004844FC">
            <w:pPr>
              <w:jc w:val="center"/>
              <w:rPr>
                <w:sz w:val="20"/>
                <w:szCs w:val="20"/>
              </w:rPr>
            </w:pPr>
            <w:r w:rsidRPr="004844FC">
              <w:rPr>
                <w:sz w:val="20"/>
                <w:szCs w:val="20"/>
              </w:rPr>
              <w:t>76,0</w:t>
            </w:r>
          </w:p>
        </w:tc>
        <w:tc>
          <w:tcPr>
            <w:tcW w:w="1900" w:type="dxa"/>
            <w:tcBorders>
              <w:top w:val="nil"/>
              <w:left w:val="nil"/>
              <w:bottom w:val="single" w:sz="4" w:space="0" w:color="auto"/>
              <w:right w:val="single" w:sz="4" w:space="0" w:color="auto"/>
            </w:tcBorders>
            <w:shd w:val="clear" w:color="auto" w:fill="auto"/>
            <w:noWrap/>
            <w:vAlign w:val="center"/>
            <w:hideMark/>
          </w:tcPr>
          <w:p w14:paraId="44CE3D12"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3709A7F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7D931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47F889B"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3BA87A33" w14:textId="77777777" w:rsidR="004844FC" w:rsidRPr="004844FC" w:rsidRDefault="004844FC" w:rsidP="004844FC">
            <w:pPr>
              <w:jc w:val="center"/>
              <w:rPr>
                <w:sz w:val="20"/>
                <w:szCs w:val="20"/>
              </w:rPr>
            </w:pPr>
            <w:r w:rsidRPr="004844FC">
              <w:rPr>
                <w:sz w:val="20"/>
                <w:szCs w:val="20"/>
              </w:rPr>
              <w:t>0,034</w:t>
            </w:r>
          </w:p>
        </w:tc>
      </w:tr>
      <w:tr w:rsidR="004844FC" w:rsidRPr="004844FC" w14:paraId="1EA1FB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F9538E"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67073311"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1A3F1421"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00F400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C883F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7A8686"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65879D14" w14:textId="77777777" w:rsidR="004844FC" w:rsidRPr="004844FC" w:rsidRDefault="004844FC" w:rsidP="004844FC">
            <w:pPr>
              <w:jc w:val="center"/>
              <w:rPr>
                <w:sz w:val="20"/>
                <w:szCs w:val="20"/>
              </w:rPr>
            </w:pPr>
            <w:r w:rsidRPr="004844FC">
              <w:rPr>
                <w:sz w:val="20"/>
                <w:szCs w:val="20"/>
              </w:rPr>
              <w:t>0,034</w:t>
            </w:r>
          </w:p>
        </w:tc>
      </w:tr>
      <w:tr w:rsidR="004844FC" w:rsidRPr="004844FC" w14:paraId="59DAAA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292C6A"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1199C0AB"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528111A6"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3C8EE99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A523D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5D0051"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55E1FE03" w14:textId="77777777" w:rsidR="004844FC" w:rsidRPr="004844FC" w:rsidRDefault="004844FC" w:rsidP="004844FC">
            <w:pPr>
              <w:jc w:val="center"/>
              <w:rPr>
                <w:sz w:val="20"/>
                <w:szCs w:val="20"/>
              </w:rPr>
            </w:pPr>
            <w:r w:rsidRPr="004844FC">
              <w:rPr>
                <w:sz w:val="20"/>
                <w:szCs w:val="20"/>
              </w:rPr>
              <w:t>0,034</w:t>
            </w:r>
          </w:p>
        </w:tc>
      </w:tr>
      <w:tr w:rsidR="004844FC" w:rsidRPr="004844FC" w14:paraId="2B595BA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BBBE2C"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217B6FF5"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1782D8E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C7FA0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CF856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73EB138"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5B21662B" w14:textId="77777777" w:rsidR="004844FC" w:rsidRPr="004844FC" w:rsidRDefault="004844FC" w:rsidP="004844FC">
            <w:pPr>
              <w:jc w:val="center"/>
              <w:rPr>
                <w:sz w:val="20"/>
                <w:szCs w:val="20"/>
              </w:rPr>
            </w:pPr>
            <w:r w:rsidRPr="004844FC">
              <w:rPr>
                <w:sz w:val="20"/>
                <w:szCs w:val="20"/>
              </w:rPr>
              <w:t>0,034</w:t>
            </w:r>
          </w:p>
        </w:tc>
      </w:tr>
      <w:tr w:rsidR="004844FC" w:rsidRPr="004844FC" w14:paraId="3B439F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1D31CA"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610BE75A"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20B740CA"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313D37B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90038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3E4693F"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1CA684DC" w14:textId="77777777" w:rsidR="004844FC" w:rsidRPr="004844FC" w:rsidRDefault="004844FC" w:rsidP="004844FC">
            <w:pPr>
              <w:jc w:val="center"/>
              <w:rPr>
                <w:sz w:val="20"/>
                <w:szCs w:val="20"/>
              </w:rPr>
            </w:pPr>
            <w:r w:rsidRPr="004844FC">
              <w:rPr>
                <w:sz w:val="20"/>
                <w:szCs w:val="20"/>
              </w:rPr>
              <w:t>0,034</w:t>
            </w:r>
          </w:p>
        </w:tc>
      </w:tr>
      <w:tr w:rsidR="004844FC" w:rsidRPr="004844FC" w14:paraId="18B376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581CF4"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4B5B7D4E"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0FE2E9D0"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0F30873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BEFFD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16AFA22"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600AC84F" w14:textId="77777777" w:rsidR="004844FC" w:rsidRPr="004844FC" w:rsidRDefault="004844FC" w:rsidP="004844FC">
            <w:pPr>
              <w:jc w:val="center"/>
              <w:rPr>
                <w:sz w:val="20"/>
                <w:szCs w:val="20"/>
              </w:rPr>
            </w:pPr>
            <w:r w:rsidRPr="004844FC">
              <w:rPr>
                <w:sz w:val="20"/>
                <w:szCs w:val="20"/>
              </w:rPr>
              <w:t>0,034</w:t>
            </w:r>
          </w:p>
        </w:tc>
      </w:tr>
      <w:tr w:rsidR="004844FC" w:rsidRPr="004844FC" w14:paraId="472B14E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D08455"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557193B5"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013C7700"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07ADF23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32498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3B96B3"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4C111A4F" w14:textId="77777777" w:rsidR="004844FC" w:rsidRPr="004844FC" w:rsidRDefault="004844FC" w:rsidP="004844FC">
            <w:pPr>
              <w:jc w:val="center"/>
              <w:rPr>
                <w:sz w:val="20"/>
                <w:szCs w:val="20"/>
              </w:rPr>
            </w:pPr>
            <w:r w:rsidRPr="004844FC">
              <w:rPr>
                <w:sz w:val="20"/>
                <w:szCs w:val="20"/>
              </w:rPr>
              <w:t>0,034</w:t>
            </w:r>
          </w:p>
        </w:tc>
      </w:tr>
      <w:tr w:rsidR="004844FC" w:rsidRPr="004844FC" w14:paraId="7B416DE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CDB157"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20194521"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047DB365"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6557EA3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C0B5C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40AEB9D"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01FDA8CD" w14:textId="77777777" w:rsidR="004844FC" w:rsidRPr="004844FC" w:rsidRDefault="004844FC" w:rsidP="004844FC">
            <w:pPr>
              <w:jc w:val="center"/>
              <w:rPr>
                <w:sz w:val="20"/>
                <w:szCs w:val="20"/>
              </w:rPr>
            </w:pPr>
            <w:r w:rsidRPr="004844FC">
              <w:rPr>
                <w:sz w:val="20"/>
                <w:szCs w:val="20"/>
              </w:rPr>
              <w:t>0,034</w:t>
            </w:r>
          </w:p>
        </w:tc>
      </w:tr>
      <w:tr w:rsidR="004844FC" w:rsidRPr="004844FC" w14:paraId="4D0272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212D6E"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BD8938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A06F38"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7BD794A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6DC3C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5FD44BF"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204332D9" w14:textId="77777777" w:rsidR="004844FC" w:rsidRPr="004844FC" w:rsidRDefault="004844FC" w:rsidP="004844FC">
            <w:pPr>
              <w:jc w:val="center"/>
              <w:rPr>
                <w:sz w:val="20"/>
                <w:szCs w:val="20"/>
              </w:rPr>
            </w:pPr>
            <w:r w:rsidRPr="004844FC">
              <w:rPr>
                <w:sz w:val="20"/>
                <w:szCs w:val="20"/>
              </w:rPr>
              <w:t>0,034</w:t>
            </w:r>
          </w:p>
        </w:tc>
      </w:tr>
      <w:tr w:rsidR="004844FC" w:rsidRPr="004844FC" w14:paraId="628F04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DDE736"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68FBECF0"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23BDA9CD"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3E27E5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9E486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24BC29A"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4F75501B" w14:textId="77777777" w:rsidR="004844FC" w:rsidRPr="004844FC" w:rsidRDefault="004844FC" w:rsidP="004844FC">
            <w:pPr>
              <w:jc w:val="center"/>
              <w:rPr>
                <w:sz w:val="20"/>
                <w:szCs w:val="20"/>
              </w:rPr>
            </w:pPr>
            <w:r w:rsidRPr="004844FC">
              <w:rPr>
                <w:sz w:val="20"/>
                <w:szCs w:val="20"/>
              </w:rPr>
              <w:t>0,034</w:t>
            </w:r>
          </w:p>
        </w:tc>
      </w:tr>
      <w:tr w:rsidR="004844FC" w:rsidRPr="004844FC" w14:paraId="72C2C2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AEB93E"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1054A75"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43061031"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5AA80FA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6D558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771069"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37BD4311" w14:textId="77777777" w:rsidR="004844FC" w:rsidRPr="004844FC" w:rsidRDefault="004844FC" w:rsidP="004844FC">
            <w:pPr>
              <w:jc w:val="center"/>
              <w:rPr>
                <w:sz w:val="20"/>
                <w:szCs w:val="20"/>
              </w:rPr>
            </w:pPr>
            <w:r w:rsidRPr="004844FC">
              <w:rPr>
                <w:sz w:val="20"/>
                <w:szCs w:val="20"/>
              </w:rPr>
              <w:t>0,034</w:t>
            </w:r>
          </w:p>
        </w:tc>
      </w:tr>
      <w:tr w:rsidR="004844FC" w:rsidRPr="004844FC" w14:paraId="0C0913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ABEAAF"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2571B1C"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22B7CB5A"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00010EC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A1461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D0A6049"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321C8AE4" w14:textId="77777777" w:rsidR="004844FC" w:rsidRPr="004844FC" w:rsidRDefault="004844FC" w:rsidP="004844FC">
            <w:pPr>
              <w:jc w:val="center"/>
              <w:rPr>
                <w:sz w:val="20"/>
                <w:szCs w:val="20"/>
              </w:rPr>
            </w:pPr>
            <w:r w:rsidRPr="004844FC">
              <w:rPr>
                <w:sz w:val="20"/>
                <w:szCs w:val="20"/>
              </w:rPr>
              <w:t>0,034</w:t>
            </w:r>
          </w:p>
        </w:tc>
      </w:tr>
      <w:tr w:rsidR="004844FC" w:rsidRPr="004844FC" w14:paraId="699CAB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3A8107"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674DA3D"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4BE510D4" w14:textId="77777777" w:rsidR="004844FC" w:rsidRPr="004844FC" w:rsidRDefault="004844FC" w:rsidP="004844FC">
            <w:pPr>
              <w:jc w:val="center"/>
              <w:rPr>
                <w:sz w:val="20"/>
                <w:szCs w:val="20"/>
              </w:rPr>
            </w:pPr>
            <w:r w:rsidRPr="004844FC">
              <w:rPr>
                <w:sz w:val="20"/>
                <w:szCs w:val="20"/>
              </w:rPr>
              <w:t>49,0</w:t>
            </w:r>
          </w:p>
        </w:tc>
        <w:tc>
          <w:tcPr>
            <w:tcW w:w="1900" w:type="dxa"/>
            <w:tcBorders>
              <w:top w:val="nil"/>
              <w:left w:val="nil"/>
              <w:bottom w:val="single" w:sz="4" w:space="0" w:color="auto"/>
              <w:right w:val="single" w:sz="4" w:space="0" w:color="auto"/>
            </w:tcBorders>
            <w:shd w:val="clear" w:color="auto" w:fill="auto"/>
            <w:noWrap/>
            <w:vAlign w:val="center"/>
            <w:hideMark/>
          </w:tcPr>
          <w:p w14:paraId="2DC3777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CB2A5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324D741"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07628533" w14:textId="77777777" w:rsidR="004844FC" w:rsidRPr="004844FC" w:rsidRDefault="004844FC" w:rsidP="004844FC">
            <w:pPr>
              <w:jc w:val="center"/>
              <w:rPr>
                <w:sz w:val="20"/>
                <w:szCs w:val="20"/>
              </w:rPr>
            </w:pPr>
            <w:r w:rsidRPr="004844FC">
              <w:rPr>
                <w:sz w:val="20"/>
                <w:szCs w:val="20"/>
              </w:rPr>
              <w:t>0,034</w:t>
            </w:r>
          </w:p>
        </w:tc>
      </w:tr>
      <w:tr w:rsidR="004844FC" w:rsidRPr="004844FC" w14:paraId="1EA9E82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7C77FE"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4141D65"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22B88888" w14:textId="77777777" w:rsidR="004844FC" w:rsidRPr="004844FC" w:rsidRDefault="004844FC" w:rsidP="004844FC">
            <w:pPr>
              <w:jc w:val="center"/>
              <w:rPr>
                <w:sz w:val="20"/>
                <w:szCs w:val="20"/>
              </w:rPr>
            </w:pPr>
            <w:r w:rsidRPr="004844FC">
              <w:rPr>
                <w:sz w:val="20"/>
                <w:szCs w:val="20"/>
              </w:rPr>
              <w:t>48,0</w:t>
            </w:r>
          </w:p>
        </w:tc>
        <w:tc>
          <w:tcPr>
            <w:tcW w:w="1900" w:type="dxa"/>
            <w:tcBorders>
              <w:top w:val="nil"/>
              <w:left w:val="nil"/>
              <w:bottom w:val="single" w:sz="4" w:space="0" w:color="auto"/>
              <w:right w:val="single" w:sz="4" w:space="0" w:color="auto"/>
            </w:tcBorders>
            <w:shd w:val="clear" w:color="auto" w:fill="auto"/>
            <w:noWrap/>
            <w:vAlign w:val="center"/>
            <w:hideMark/>
          </w:tcPr>
          <w:p w14:paraId="1C5A7EE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C3584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1E9F5F"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74D4B17C" w14:textId="77777777" w:rsidR="004844FC" w:rsidRPr="004844FC" w:rsidRDefault="004844FC" w:rsidP="004844FC">
            <w:pPr>
              <w:jc w:val="center"/>
              <w:rPr>
                <w:sz w:val="20"/>
                <w:szCs w:val="20"/>
              </w:rPr>
            </w:pPr>
            <w:r w:rsidRPr="004844FC">
              <w:rPr>
                <w:sz w:val="20"/>
                <w:szCs w:val="20"/>
              </w:rPr>
              <w:t>0,034</w:t>
            </w:r>
          </w:p>
        </w:tc>
      </w:tr>
      <w:tr w:rsidR="004844FC" w:rsidRPr="004844FC" w14:paraId="0FE5424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3C98D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AC0DE3A"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041A3ACE" w14:textId="77777777" w:rsidR="004844FC" w:rsidRPr="004844FC" w:rsidRDefault="004844FC" w:rsidP="004844FC">
            <w:pPr>
              <w:jc w:val="center"/>
              <w:rPr>
                <w:sz w:val="20"/>
                <w:szCs w:val="20"/>
              </w:rPr>
            </w:pPr>
            <w:r w:rsidRPr="004844FC">
              <w:rPr>
                <w:sz w:val="20"/>
                <w:szCs w:val="20"/>
              </w:rPr>
              <w:t>47,0</w:t>
            </w:r>
          </w:p>
        </w:tc>
        <w:tc>
          <w:tcPr>
            <w:tcW w:w="1900" w:type="dxa"/>
            <w:tcBorders>
              <w:top w:val="nil"/>
              <w:left w:val="nil"/>
              <w:bottom w:val="single" w:sz="4" w:space="0" w:color="auto"/>
              <w:right w:val="single" w:sz="4" w:space="0" w:color="auto"/>
            </w:tcBorders>
            <w:shd w:val="clear" w:color="auto" w:fill="auto"/>
            <w:noWrap/>
            <w:vAlign w:val="center"/>
            <w:hideMark/>
          </w:tcPr>
          <w:p w14:paraId="7D4E9B3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A6926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4A92FE"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57F5E87F" w14:textId="77777777" w:rsidR="004844FC" w:rsidRPr="004844FC" w:rsidRDefault="004844FC" w:rsidP="004844FC">
            <w:pPr>
              <w:jc w:val="center"/>
              <w:rPr>
                <w:sz w:val="20"/>
                <w:szCs w:val="20"/>
              </w:rPr>
            </w:pPr>
            <w:r w:rsidRPr="004844FC">
              <w:rPr>
                <w:sz w:val="20"/>
                <w:szCs w:val="20"/>
              </w:rPr>
              <w:t>0,034</w:t>
            </w:r>
          </w:p>
        </w:tc>
      </w:tr>
      <w:tr w:rsidR="004844FC" w:rsidRPr="004844FC" w14:paraId="7C1208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2B8397"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56418B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15DF2E" w14:textId="77777777" w:rsidR="004844FC" w:rsidRPr="004844FC" w:rsidRDefault="004844FC" w:rsidP="004844FC">
            <w:pPr>
              <w:jc w:val="center"/>
              <w:rPr>
                <w:sz w:val="20"/>
                <w:szCs w:val="20"/>
              </w:rPr>
            </w:pPr>
            <w:r w:rsidRPr="004844FC">
              <w:rPr>
                <w:sz w:val="20"/>
                <w:szCs w:val="20"/>
              </w:rPr>
              <w:t>47,0</w:t>
            </w:r>
          </w:p>
        </w:tc>
        <w:tc>
          <w:tcPr>
            <w:tcW w:w="1900" w:type="dxa"/>
            <w:tcBorders>
              <w:top w:val="nil"/>
              <w:left w:val="nil"/>
              <w:bottom w:val="single" w:sz="4" w:space="0" w:color="auto"/>
              <w:right w:val="single" w:sz="4" w:space="0" w:color="auto"/>
            </w:tcBorders>
            <w:shd w:val="clear" w:color="auto" w:fill="auto"/>
            <w:noWrap/>
            <w:vAlign w:val="center"/>
            <w:hideMark/>
          </w:tcPr>
          <w:p w14:paraId="5E1FBD5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2B0172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7473B4"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6687A000" w14:textId="77777777" w:rsidR="004844FC" w:rsidRPr="004844FC" w:rsidRDefault="004844FC" w:rsidP="004844FC">
            <w:pPr>
              <w:jc w:val="center"/>
              <w:rPr>
                <w:sz w:val="20"/>
                <w:szCs w:val="20"/>
              </w:rPr>
            </w:pPr>
            <w:r w:rsidRPr="004844FC">
              <w:rPr>
                <w:sz w:val="20"/>
                <w:szCs w:val="20"/>
              </w:rPr>
              <w:t>0,034</w:t>
            </w:r>
          </w:p>
        </w:tc>
      </w:tr>
      <w:tr w:rsidR="004844FC" w:rsidRPr="004844FC" w14:paraId="2D49802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CF8613"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65772DF"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43DECB66"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52DE1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C34606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62531C"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371B4C43" w14:textId="77777777" w:rsidR="004844FC" w:rsidRPr="004844FC" w:rsidRDefault="004844FC" w:rsidP="004844FC">
            <w:pPr>
              <w:jc w:val="center"/>
              <w:rPr>
                <w:sz w:val="20"/>
                <w:szCs w:val="20"/>
              </w:rPr>
            </w:pPr>
            <w:r w:rsidRPr="004844FC">
              <w:rPr>
                <w:sz w:val="20"/>
                <w:szCs w:val="20"/>
              </w:rPr>
              <w:t>0,034</w:t>
            </w:r>
          </w:p>
        </w:tc>
      </w:tr>
      <w:tr w:rsidR="004844FC" w:rsidRPr="004844FC" w14:paraId="57CF81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C73661"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07E26FE"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72AAAC92" w14:textId="77777777" w:rsidR="004844FC" w:rsidRPr="004844FC" w:rsidRDefault="004844FC" w:rsidP="004844FC">
            <w:pPr>
              <w:jc w:val="center"/>
              <w:rPr>
                <w:sz w:val="20"/>
                <w:szCs w:val="20"/>
              </w:rPr>
            </w:pPr>
            <w:r w:rsidRPr="004844FC">
              <w:rPr>
                <w:sz w:val="20"/>
                <w:szCs w:val="20"/>
              </w:rPr>
              <w:t>43,0</w:t>
            </w:r>
          </w:p>
        </w:tc>
        <w:tc>
          <w:tcPr>
            <w:tcW w:w="1900" w:type="dxa"/>
            <w:tcBorders>
              <w:top w:val="nil"/>
              <w:left w:val="nil"/>
              <w:bottom w:val="single" w:sz="4" w:space="0" w:color="auto"/>
              <w:right w:val="single" w:sz="4" w:space="0" w:color="auto"/>
            </w:tcBorders>
            <w:shd w:val="clear" w:color="auto" w:fill="auto"/>
            <w:noWrap/>
            <w:vAlign w:val="center"/>
            <w:hideMark/>
          </w:tcPr>
          <w:p w14:paraId="18AB56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013D1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3583CF2"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3B26BA8D" w14:textId="77777777" w:rsidR="004844FC" w:rsidRPr="004844FC" w:rsidRDefault="004844FC" w:rsidP="004844FC">
            <w:pPr>
              <w:jc w:val="center"/>
              <w:rPr>
                <w:sz w:val="20"/>
                <w:szCs w:val="20"/>
              </w:rPr>
            </w:pPr>
            <w:r w:rsidRPr="004844FC">
              <w:rPr>
                <w:sz w:val="20"/>
                <w:szCs w:val="20"/>
              </w:rPr>
              <w:t>0,034</w:t>
            </w:r>
          </w:p>
        </w:tc>
      </w:tr>
      <w:tr w:rsidR="004844FC" w:rsidRPr="004844FC" w14:paraId="73AE188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B7DBB4"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7E745F3B"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51764847" w14:textId="77777777" w:rsidR="004844FC" w:rsidRPr="004844FC" w:rsidRDefault="004844FC" w:rsidP="004844FC">
            <w:pPr>
              <w:jc w:val="center"/>
              <w:rPr>
                <w:sz w:val="20"/>
                <w:szCs w:val="20"/>
              </w:rPr>
            </w:pPr>
            <w:r w:rsidRPr="004844FC">
              <w:rPr>
                <w:sz w:val="20"/>
                <w:szCs w:val="20"/>
              </w:rPr>
              <w:t>43,0</w:t>
            </w:r>
          </w:p>
        </w:tc>
        <w:tc>
          <w:tcPr>
            <w:tcW w:w="1900" w:type="dxa"/>
            <w:tcBorders>
              <w:top w:val="nil"/>
              <w:left w:val="nil"/>
              <w:bottom w:val="single" w:sz="4" w:space="0" w:color="auto"/>
              <w:right w:val="single" w:sz="4" w:space="0" w:color="auto"/>
            </w:tcBorders>
            <w:shd w:val="clear" w:color="auto" w:fill="auto"/>
            <w:noWrap/>
            <w:vAlign w:val="center"/>
            <w:hideMark/>
          </w:tcPr>
          <w:p w14:paraId="41BFB0B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1EB766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296AE2"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5CF665D9" w14:textId="77777777" w:rsidR="004844FC" w:rsidRPr="004844FC" w:rsidRDefault="004844FC" w:rsidP="004844FC">
            <w:pPr>
              <w:jc w:val="center"/>
              <w:rPr>
                <w:sz w:val="20"/>
                <w:szCs w:val="20"/>
              </w:rPr>
            </w:pPr>
            <w:r w:rsidRPr="004844FC">
              <w:rPr>
                <w:sz w:val="20"/>
                <w:szCs w:val="20"/>
              </w:rPr>
              <w:t>0,034</w:t>
            </w:r>
          </w:p>
        </w:tc>
      </w:tr>
      <w:tr w:rsidR="004844FC" w:rsidRPr="004844FC" w14:paraId="55BFEEA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EF3BE5"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CD9A606"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14C2E1F7" w14:textId="77777777" w:rsidR="004844FC" w:rsidRPr="004844FC" w:rsidRDefault="004844FC" w:rsidP="004844FC">
            <w:pPr>
              <w:jc w:val="center"/>
              <w:rPr>
                <w:sz w:val="20"/>
                <w:szCs w:val="20"/>
              </w:rPr>
            </w:pPr>
            <w:r w:rsidRPr="004844FC">
              <w:rPr>
                <w:sz w:val="20"/>
                <w:szCs w:val="20"/>
              </w:rPr>
              <w:t>42,0</w:t>
            </w:r>
          </w:p>
        </w:tc>
        <w:tc>
          <w:tcPr>
            <w:tcW w:w="1900" w:type="dxa"/>
            <w:tcBorders>
              <w:top w:val="nil"/>
              <w:left w:val="nil"/>
              <w:bottom w:val="single" w:sz="4" w:space="0" w:color="auto"/>
              <w:right w:val="single" w:sz="4" w:space="0" w:color="auto"/>
            </w:tcBorders>
            <w:shd w:val="clear" w:color="auto" w:fill="auto"/>
            <w:noWrap/>
            <w:vAlign w:val="center"/>
            <w:hideMark/>
          </w:tcPr>
          <w:p w14:paraId="1363738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54081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7C73278"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0FE816D0" w14:textId="77777777" w:rsidR="004844FC" w:rsidRPr="004844FC" w:rsidRDefault="004844FC" w:rsidP="004844FC">
            <w:pPr>
              <w:jc w:val="center"/>
              <w:rPr>
                <w:sz w:val="20"/>
                <w:szCs w:val="20"/>
              </w:rPr>
            </w:pPr>
            <w:r w:rsidRPr="004844FC">
              <w:rPr>
                <w:sz w:val="20"/>
                <w:szCs w:val="20"/>
              </w:rPr>
              <w:t>0,034</w:t>
            </w:r>
          </w:p>
        </w:tc>
      </w:tr>
      <w:tr w:rsidR="004844FC" w:rsidRPr="004844FC" w14:paraId="183C941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331BE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6C2B008"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15E7FC73" w14:textId="77777777" w:rsidR="004844FC" w:rsidRPr="004844FC" w:rsidRDefault="004844FC" w:rsidP="004844FC">
            <w:pPr>
              <w:jc w:val="center"/>
              <w:rPr>
                <w:sz w:val="20"/>
                <w:szCs w:val="20"/>
              </w:rPr>
            </w:pPr>
            <w:r w:rsidRPr="004844FC">
              <w:rPr>
                <w:sz w:val="20"/>
                <w:szCs w:val="20"/>
              </w:rPr>
              <w:t>41,0</w:t>
            </w:r>
          </w:p>
        </w:tc>
        <w:tc>
          <w:tcPr>
            <w:tcW w:w="1900" w:type="dxa"/>
            <w:tcBorders>
              <w:top w:val="nil"/>
              <w:left w:val="nil"/>
              <w:bottom w:val="single" w:sz="4" w:space="0" w:color="auto"/>
              <w:right w:val="single" w:sz="4" w:space="0" w:color="auto"/>
            </w:tcBorders>
            <w:shd w:val="clear" w:color="auto" w:fill="auto"/>
            <w:noWrap/>
            <w:vAlign w:val="center"/>
            <w:hideMark/>
          </w:tcPr>
          <w:p w14:paraId="7FCC7D9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FA5A4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662298"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1E4A0207" w14:textId="77777777" w:rsidR="004844FC" w:rsidRPr="004844FC" w:rsidRDefault="004844FC" w:rsidP="004844FC">
            <w:pPr>
              <w:jc w:val="center"/>
              <w:rPr>
                <w:sz w:val="20"/>
                <w:szCs w:val="20"/>
              </w:rPr>
            </w:pPr>
            <w:r w:rsidRPr="004844FC">
              <w:rPr>
                <w:sz w:val="20"/>
                <w:szCs w:val="20"/>
              </w:rPr>
              <w:t>0,034</w:t>
            </w:r>
          </w:p>
        </w:tc>
      </w:tr>
      <w:tr w:rsidR="004844FC" w:rsidRPr="004844FC" w14:paraId="3499EE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0A367B"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DD8FDC1" w14:textId="77777777" w:rsidR="004844FC" w:rsidRPr="004844FC" w:rsidRDefault="004844FC" w:rsidP="004844FC">
            <w:pPr>
              <w:jc w:val="center"/>
              <w:rPr>
                <w:sz w:val="20"/>
                <w:szCs w:val="20"/>
              </w:rPr>
            </w:pPr>
            <w:r w:rsidRPr="004844FC">
              <w:rPr>
                <w:sz w:val="20"/>
                <w:szCs w:val="20"/>
              </w:rPr>
              <w:t>48,0</w:t>
            </w:r>
          </w:p>
        </w:tc>
        <w:tc>
          <w:tcPr>
            <w:tcW w:w="1900" w:type="dxa"/>
            <w:tcBorders>
              <w:top w:val="nil"/>
              <w:left w:val="nil"/>
              <w:bottom w:val="single" w:sz="4" w:space="0" w:color="auto"/>
              <w:right w:val="single" w:sz="4" w:space="0" w:color="auto"/>
            </w:tcBorders>
            <w:shd w:val="clear" w:color="auto" w:fill="auto"/>
            <w:noWrap/>
            <w:vAlign w:val="center"/>
            <w:hideMark/>
          </w:tcPr>
          <w:p w14:paraId="588B8C42" w14:textId="77777777" w:rsidR="004844FC" w:rsidRPr="004844FC" w:rsidRDefault="004844FC" w:rsidP="004844FC">
            <w:pPr>
              <w:jc w:val="center"/>
              <w:rPr>
                <w:sz w:val="20"/>
                <w:szCs w:val="20"/>
              </w:rPr>
            </w:pPr>
            <w:r w:rsidRPr="004844FC">
              <w:rPr>
                <w:sz w:val="20"/>
                <w:szCs w:val="20"/>
              </w:rPr>
              <w:t>41,0</w:t>
            </w:r>
          </w:p>
        </w:tc>
        <w:tc>
          <w:tcPr>
            <w:tcW w:w="1900" w:type="dxa"/>
            <w:tcBorders>
              <w:top w:val="nil"/>
              <w:left w:val="nil"/>
              <w:bottom w:val="single" w:sz="4" w:space="0" w:color="auto"/>
              <w:right w:val="single" w:sz="4" w:space="0" w:color="auto"/>
            </w:tcBorders>
            <w:shd w:val="clear" w:color="auto" w:fill="auto"/>
            <w:noWrap/>
            <w:vAlign w:val="center"/>
            <w:hideMark/>
          </w:tcPr>
          <w:p w14:paraId="7C90B43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5D8B1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AD38A2"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59628BCC" w14:textId="77777777" w:rsidR="004844FC" w:rsidRPr="004844FC" w:rsidRDefault="004844FC" w:rsidP="004844FC">
            <w:pPr>
              <w:jc w:val="center"/>
              <w:rPr>
                <w:sz w:val="20"/>
                <w:szCs w:val="20"/>
              </w:rPr>
            </w:pPr>
            <w:r w:rsidRPr="004844FC">
              <w:rPr>
                <w:sz w:val="20"/>
                <w:szCs w:val="20"/>
              </w:rPr>
              <w:t>0,034</w:t>
            </w:r>
          </w:p>
        </w:tc>
      </w:tr>
      <w:tr w:rsidR="004844FC" w:rsidRPr="004844FC" w14:paraId="202808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7276F8"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24AC2C4" w14:textId="77777777" w:rsidR="004844FC" w:rsidRPr="004844FC" w:rsidRDefault="004844FC" w:rsidP="004844FC">
            <w:pPr>
              <w:jc w:val="center"/>
              <w:rPr>
                <w:sz w:val="20"/>
                <w:szCs w:val="20"/>
              </w:rPr>
            </w:pPr>
            <w:r w:rsidRPr="004844FC">
              <w:rPr>
                <w:sz w:val="20"/>
                <w:szCs w:val="20"/>
              </w:rPr>
              <w:t>47,0</w:t>
            </w:r>
          </w:p>
        </w:tc>
        <w:tc>
          <w:tcPr>
            <w:tcW w:w="1900" w:type="dxa"/>
            <w:tcBorders>
              <w:top w:val="nil"/>
              <w:left w:val="nil"/>
              <w:bottom w:val="single" w:sz="4" w:space="0" w:color="auto"/>
              <w:right w:val="single" w:sz="4" w:space="0" w:color="auto"/>
            </w:tcBorders>
            <w:shd w:val="clear" w:color="auto" w:fill="auto"/>
            <w:noWrap/>
            <w:vAlign w:val="center"/>
            <w:hideMark/>
          </w:tcPr>
          <w:p w14:paraId="591E954B" w14:textId="77777777" w:rsidR="004844FC" w:rsidRPr="004844FC" w:rsidRDefault="004844FC" w:rsidP="004844FC">
            <w:pPr>
              <w:jc w:val="center"/>
              <w:rPr>
                <w:sz w:val="20"/>
                <w:szCs w:val="20"/>
              </w:rPr>
            </w:pPr>
            <w:r w:rsidRPr="004844FC">
              <w:rPr>
                <w:sz w:val="20"/>
                <w:szCs w:val="20"/>
              </w:rPr>
              <w:t>40,0</w:t>
            </w:r>
          </w:p>
        </w:tc>
        <w:tc>
          <w:tcPr>
            <w:tcW w:w="1900" w:type="dxa"/>
            <w:tcBorders>
              <w:top w:val="nil"/>
              <w:left w:val="nil"/>
              <w:bottom w:val="single" w:sz="4" w:space="0" w:color="auto"/>
              <w:right w:val="single" w:sz="4" w:space="0" w:color="auto"/>
            </w:tcBorders>
            <w:shd w:val="clear" w:color="auto" w:fill="auto"/>
            <w:noWrap/>
            <w:vAlign w:val="center"/>
            <w:hideMark/>
          </w:tcPr>
          <w:p w14:paraId="0552520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2108E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5FF252"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63DFEA2F" w14:textId="77777777" w:rsidR="004844FC" w:rsidRPr="004844FC" w:rsidRDefault="004844FC" w:rsidP="004844FC">
            <w:pPr>
              <w:jc w:val="center"/>
              <w:rPr>
                <w:sz w:val="20"/>
                <w:szCs w:val="20"/>
              </w:rPr>
            </w:pPr>
            <w:r w:rsidRPr="004844FC">
              <w:rPr>
                <w:sz w:val="20"/>
                <w:szCs w:val="20"/>
              </w:rPr>
              <w:t>0,034</w:t>
            </w:r>
          </w:p>
        </w:tc>
      </w:tr>
      <w:tr w:rsidR="004844FC" w:rsidRPr="004844FC" w14:paraId="612DA7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D47700"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3E617D7"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2D2D489B" w14:textId="77777777" w:rsidR="004844FC" w:rsidRPr="004844FC" w:rsidRDefault="004844FC" w:rsidP="004844FC">
            <w:pPr>
              <w:jc w:val="center"/>
              <w:rPr>
                <w:sz w:val="20"/>
                <w:szCs w:val="20"/>
              </w:rPr>
            </w:pPr>
            <w:r w:rsidRPr="004844FC">
              <w:rPr>
                <w:sz w:val="20"/>
                <w:szCs w:val="20"/>
              </w:rPr>
              <w:t>39,0</w:t>
            </w:r>
          </w:p>
        </w:tc>
        <w:tc>
          <w:tcPr>
            <w:tcW w:w="1900" w:type="dxa"/>
            <w:tcBorders>
              <w:top w:val="nil"/>
              <w:left w:val="nil"/>
              <w:bottom w:val="single" w:sz="4" w:space="0" w:color="auto"/>
              <w:right w:val="single" w:sz="4" w:space="0" w:color="auto"/>
            </w:tcBorders>
            <w:shd w:val="clear" w:color="auto" w:fill="auto"/>
            <w:noWrap/>
            <w:vAlign w:val="center"/>
            <w:hideMark/>
          </w:tcPr>
          <w:p w14:paraId="3D47304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1523E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0F79FD"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01C79862" w14:textId="77777777" w:rsidR="004844FC" w:rsidRPr="004844FC" w:rsidRDefault="004844FC" w:rsidP="004844FC">
            <w:pPr>
              <w:jc w:val="center"/>
              <w:rPr>
                <w:sz w:val="20"/>
                <w:szCs w:val="20"/>
              </w:rPr>
            </w:pPr>
            <w:r w:rsidRPr="004844FC">
              <w:rPr>
                <w:sz w:val="20"/>
                <w:szCs w:val="20"/>
              </w:rPr>
              <w:t>0,034</w:t>
            </w:r>
          </w:p>
        </w:tc>
      </w:tr>
      <w:tr w:rsidR="004844FC" w:rsidRPr="004844FC" w14:paraId="798EEC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77AADC"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CE296C3" w14:textId="77777777" w:rsidR="004844FC" w:rsidRPr="004844FC" w:rsidRDefault="004844FC" w:rsidP="004844FC">
            <w:pPr>
              <w:jc w:val="center"/>
              <w:rPr>
                <w:sz w:val="20"/>
                <w:szCs w:val="20"/>
              </w:rPr>
            </w:pPr>
            <w:r w:rsidRPr="004844FC">
              <w:rPr>
                <w:sz w:val="20"/>
                <w:szCs w:val="20"/>
              </w:rPr>
              <w:t>44,0</w:t>
            </w:r>
          </w:p>
        </w:tc>
        <w:tc>
          <w:tcPr>
            <w:tcW w:w="1900" w:type="dxa"/>
            <w:tcBorders>
              <w:top w:val="nil"/>
              <w:left w:val="nil"/>
              <w:bottom w:val="single" w:sz="4" w:space="0" w:color="auto"/>
              <w:right w:val="single" w:sz="4" w:space="0" w:color="auto"/>
            </w:tcBorders>
            <w:shd w:val="clear" w:color="auto" w:fill="auto"/>
            <w:noWrap/>
            <w:vAlign w:val="center"/>
            <w:hideMark/>
          </w:tcPr>
          <w:p w14:paraId="3BBE6C57"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134F139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AFFE8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C40CA9"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412668CA" w14:textId="77777777" w:rsidR="004844FC" w:rsidRPr="004844FC" w:rsidRDefault="004844FC" w:rsidP="004844FC">
            <w:pPr>
              <w:jc w:val="center"/>
              <w:rPr>
                <w:sz w:val="20"/>
                <w:szCs w:val="20"/>
              </w:rPr>
            </w:pPr>
            <w:r w:rsidRPr="004844FC">
              <w:rPr>
                <w:sz w:val="20"/>
                <w:szCs w:val="20"/>
              </w:rPr>
              <w:t>0,034</w:t>
            </w:r>
          </w:p>
        </w:tc>
      </w:tr>
      <w:tr w:rsidR="004844FC" w:rsidRPr="004844FC" w14:paraId="4ED8DE4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127E53"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F8521FA" w14:textId="77777777" w:rsidR="004844FC" w:rsidRPr="004844FC" w:rsidRDefault="004844FC" w:rsidP="004844FC">
            <w:pPr>
              <w:jc w:val="center"/>
              <w:rPr>
                <w:sz w:val="20"/>
                <w:szCs w:val="20"/>
              </w:rPr>
            </w:pPr>
            <w:r w:rsidRPr="004844FC">
              <w:rPr>
                <w:sz w:val="20"/>
                <w:szCs w:val="20"/>
              </w:rPr>
              <w:t>43,0</w:t>
            </w:r>
          </w:p>
        </w:tc>
        <w:tc>
          <w:tcPr>
            <w:tcW w:w="1900" w:type="dxa"/>
            <w:tcBorders>
              <w:top w:val="nil"/>
              <w:left w:val="nil"/>
              <w:bottom w:val="single" w:sz="4" w:space="0" w:color="auto"/>
              <w:right w:val="single" w:sz="4" w:space="0" w:color="auto"/>
            </w:tcBorders>
            <w:shd w:val="clear" w:color="auto" w:fill="auto"/>
            <w:noWrap/>
            <w:vAlign w:val="center"/>
            <w:hideMark/>
          </w:tcPr>
          <w:p w14:paraId="017535FC" w14:textId="77777777" w:rsidR="004844FC" w:rsidRPr="004844FC" w:rsidRDefault="004844FC" w:rsidP="004844FC">
            <w:pPr>
              <w:jc w:val="center"/>
              <w:rPr>
                <w:sz w:val="20"/>
                <w:szCs w:val="20"/>
              </w:rPr>
            </w:pPr>
            <w:r w:rsidRPr="004844FC">
              <w:rPr>
                <w:sz w:val="20"/>
                <w:szCs w:val="20"/>
              </w:rPr>
              <w:t>37,0</w:t>
            </w:r>
          </w:p>
        </w:tc>
        <w:tc>
          <w:tcPr>
            <w:tcW w:w="1900" w:type="dxa"/>
            <w:tcBorders>
              <w:top w:val="nil"/>
              <w:left w:val="nil"/>
              <w:bottom w:val="single" w:sz="4" w:space="0" w:color="auto"/>
              <w:right w:val="single" w:sz="4" w:space="0" w:color="auto"/>
            </w:tcBorders>
            <w:shd w:val="clear" w:color="auto" w:fill="auto"/>
            <w:noWrap/>
            <w:vAlign w:val="center"/>
            <w:hideMark/>
          </w:tcPr>
          <w:p w14:paraId="08A4C6F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70961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3BD354"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38271838" w14:textId="77777777" w:rsidR="004844FC" w:rsidRPr="004844FC" w:rsidRDefault="004844FC" w:rsidP="004844FC">
            <w:pPr>
              <w:jc w:val="center"/>
              <w:rPr>
                <w:sz w:val="20"/>
                <w:szCs w:val="20"/>
              </w:rPr>
            </w:pPr>
            <w:r w:rsidRPr="004844FC">
              <w:rPr>
                <w:sz w:val="20"/>
                <w:szCs w:val="20"/>
              </w:rPr>
              <w:t>0,034</w:t>
            </w:r>
          </w:p>
        </w:tc>
      </w:tr>
      <w:tr w:rsidR="004844FC" w:rsidRPr="004844FC" w14:paraId="10966C4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D4440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A4197A8" w14:textId="77777777" w:rsidR="004844FC" w:rsidRPr="004844FC" w:rsidRDefault="004844FC" w:rsidP="004844FC">
            <w:pPr>
              <w:jc w:val="center"/>
              <w:rPr>
                <w:sz w:val="20"/>
                <w:szCs w:val="20"/>
              </w:rPr>
            </w:pPr>
            <w:r w:rsidRPr="004844FC">
              <w:rPr>
                <w:sz w:val="20"/>
                <w:szCs w:val="20"/>
              </w:rPr>
              <w:t>41,0</w:t>
            </w:r>
          </w:p>
        </w:tc>
        <w:tc>
          <w:tcPr>
            <w:tcW w:w="1900" w:type="dxa"/>
            <w:tcBorders>
              <w:top w:val="nil"/>
              <w:left w:val="nil"/>
              <w:bottom w:val="single" w:sz="4" w:space="0" w:color="auto"/>
              <w:right w:val="single" w:sz="4" w:space="0" w:color="auto"/>
            </w:tcBorders>
            <w:shd w:val="clear" w:color="auto" w:fill="auto"/>
            <w:noWrap/>
            <w:vAlign w:val="center"/>
            <w:hideMark/>
          </w:tcPr>
          <w:p w14:paraId="6163D1FC" w14:textId="77777777" w:rsidR="004844FC" w:rsidRPr="004844FC" w:rsidRDefault="004844FC" w:rsidP="004844FC">
            <w:pPr>
              <w:jc w:val="center"/>
              <w:rPr>
                <w:sz w:val="20"/>
                <w:szCs w:val="20"/>
              </w:rPr>
            </w:pPr>
            <w:r w:rsidRPr="004844FC">
              <w:rPr>
                <w:sz w:val="20"/>
                <w:szCs w:val="20"/>
              </w:rPr>
              <w:t>36,0</w:t>
            </w:r>
          </w:p>
        </w:tc>
        <w:tc>
          <w:tcPr>
            <w:tcW w:w="1900" w:type="dxa"/>
            <w:tcBorders>
              <w:top w:val="nil"/>
              <w:left w:val="nil"/>
              <w:bottom w:val="single" w:sz="4" w:space="0" w:color="auto"/>
              <w:right w:val="single" w:sz="4" w:space="0" w:color="auto"/>
            </w:tcBorders>
            <w:shd w:val="clear" w:color="auto" w:fill="auto"/>
            <w:noWrap/>
            <w:vAlign w:val="center"/>
            <w:hideMark/>
          </w:tcPr>
          <w:p w14:paraId="4D7B951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13D72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3171F9" w14:textId="77777777" w:rsidR="004844FC" w:rsidRPr="004844FC" w:rsidRDefault="004844FC" w:rsidP="004844FC">
            <w:pPr>
              <w:jc w:val="center"/>
              <w:rPr>
                <w:sz w:val="20"/>
                <w:szCs w:val="20"/>
              </w:rPr>
            </w:pPr>
            <w:r w:rsidRPr="004844FC">
              <w:rPr>
                <w:sz w:val="20"/>
                <w:szCs w:val="20"/>
              </w:rPr>
              <w:t>27,98</w:t>
            </w:r>
          </w:p>
        </w:tc>
        <w:tc>
          <w:tcPr>
            <w:tcW w:w="1900" w:type="dxa"/>
            <w:tcBorders>
              <w:top w:val="nil"/>
              <w:left w:val="nil"/>
              <w:bottom w:val="single" w:sz="4" w:space="0" w:color="auto"/>
              <w:right w:val="single" w:sz="4" w:space="0" w:color="auto"/>
            </w:tcBorders>
            <w:shd w:val="clear" w:color="auto" w:fill="auto"/>
            <w:noWrap/>
            <w:vAlign w:val="center"/>
            <w:hideMark/>
          </w:tcPr>
          <w:p w14:paraId="68EE1487" w14:textId="77777777" w:rsidR="004844FC" w:rsidRPr="004844FC" w:rsidRDefault="004844FC" w:rsidP="004844FC">
            <w:pPr>
              <w:jc w:val="center"/>
              <w:rPr>
                <w:sz w:val="20"/>
                <w:szCs w:val="20"/>
              </w:rPr>
            </w:pPr>
            <w:r w:rsidRPr="004844FC">
              <w:rPr>
                <w:sz w:val="20"/>
                <w:szCs w:val="20"/>
              </w:rPr>
              <w:t>0,034</w:t>
            </w:r>
          </w:p>
        </w:tc>
      </w:tr>
      <w:tr w:rsidR="004844FC" w:rsidRPr="004844FC" w14:paraId="275A5201"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52646" w14:textId="77777777" w:rsidR="004844FC" w:rsidRPr="004844FC" w:rsidRDefault="004844FC" w:rsidP="004844FC">
            <w:pPr>
              <w:jc w:val="center"/>
              <w:rPr>
                <w:color w:val="000000"/>
                <w:sz w:val="20"/>
                <w:szCs w:val="20"/>
              </w:rPr>
            </w:pPr>
            <w:r w:rsidRPr="004844FC">
              <w:rPr>
                <w:color w:val="000000"/>
                <w:sz w:val="20"/>
                <w:szCs w:val="20"/>
              </w:rPr>
              <w:t>ВК Южная (ул. Казахская, 106а): ЕТО №03 - ПМУП «ГКТХ»</w:t>
            </w:r>
          </w:p>
        </w:tc>
      </w:tr>
      <w:tr w:rsidR="004844FC" w:rsidRPr="004844FC" w14:paraId="5DCF521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08AC88"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1ACFB1C7" w14:textId="77777777" w:rsidR="004844FC" w:rsidRPr="004844FC" w:rsidRDefault="004844FC" w:rsidP="004844FC">
            <w:pPr>
              <w:jc w:val="center"/>
              <w:rPr>
                <w:sz w:val="20"/>
                <w:szCs w:val="20"/>
              </w:rPr>
            </w:pPr>
            <w:r w:rsidRPr="004844FC">
              <w:rPr>
                <w:sz w:val="20"/>
                <w:szCs w:val="20"/>
              </w:rPr>
              <w:t>98,0</w:t>
            </w:r>
          </w:p>
        </w:tc>
        <w:tc>
          <w:tcPr>
            <w:tcW w:w="1900" w:type="dxa"/>
            <w:tcBorders>
              <w:top w:val="nil"/>
              <w:left w:val="nil"/>
              <w:bottom w:val="single" w:sz="4" w:space="0" w:color="auto"/>
              <w:right w:val="single" w:sz="4" w:space="0" w:color="auto"/>
            </w:tcBorders>
            <w:shd w:val="clear" w:color="auto" w:fill="auto"/>
            <w:noWrap/>
            <w:vAlign w:val="center"/>
            <w:hideMark/>
          </w:tcPr>
          <w:p w14:paraId="2CE3E700"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3E21BE5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F8F290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225D832"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20E3CA29" w14:textId="77777777" w:rsidR="004844FC" w:rsidRPr="004844FC" w:rsidRDefault="004844FC" w:rsidP="004844FC">
            <w:pPr>
              <w:jc w:val="center"/>
              <w:rPr>
                <w:sz w:val="20"/>
                <w:szCs w:val="20"/>
              </w:rPr>
            </w:pPr>
            <w:r w:rsidRPr="004844FC">
              <w:rPr>
                <w:sz w:val="20"/>
                <w:szCs w:val="20"/>
              </w:rPr>
              <w:t>0,140</w:t>
            </w:r>
          </w:p>
        </w:tc>
      </w:tr>
      <w:tr w:rsidR="004844FC" w:rsidRPr="004844FC" w14:paraId="551B8D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8E572F"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70B3A3CD" w14:textId="77777777" w:rsidR="004844FC" w:rsidRPr="004844FC" w:rsidRDefault="004844FC" w:rsidP="004844FC">
            <w:pPr>
              <w:jc w:val="center"/>
              <w:rPr>
                <w:sz w:val="20"/>
                <w:szCs w:val="20"/>
              </w:rPr>
            </w:pPr>
            <w:r w:rsidRPr="004844FC">
              <w:rPr>
                <w:sz w:val="20"/>
                <w:szCs w:val="20"/>
              </w:rPr>
              <w:t>97,0</w:t>
            </w:r>
          </w:p>
        </w:tc>
        <w:tc>
          <w:tcPr>
            <w:tcW w:w="1900" w:type="dxa"/>
            <w:tcBorders>
              <w:top w:val="nil"/>
              <w:left w:val="nil"/>
              <w:bottom w:val="single" w:sz="4" w:space="0" w:color="auto"/>
              <w:right w:val="single" w:sz="4" w:space="0" w:color="auto"/>
            </w:tcBorders>
            <w:shd w:val="clear" w:color="auto" w:fill="auto"/>
            <w:noWrap/>
            <w:vAlign w:val="center"/>
            <w:hideMark/>
          </w:tcPr>
          <w:p w14:paraId="369FE7E2"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2F8F9F0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D54FF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68E6C9"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686A67C3" w14:textId="77777777" w:rsidR="004844FC" w:rsidRPr="004844FC" w:rsidRDefault="004844FC" w:rsidP="004844FC">
            <w:pPr>
              <w:jc w:val="center"/>
              <w:rPr>
                <w:sz w:val="20"/>
                <w:szCs w:val="20"/>
              </w:rPr>
            </w:pPr>
            <w:r w:rsidRPr="004844FC">
              <w:rPr>
                <w:sz w:val="20"/>
                <w:szCs w:val="20"/>
              </w:rPr>
              <w:t>0,140</w:t>
            </w:r>
          </w:p>
        </w:tc>
      </w:tr>
      <w:tr w:rsidR="004844FC" w:rsidRPr="004844FC" w14:paraId="11E5289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0732FC"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83BB9C0" w14:textId="77777777" w:rsidR="004844FC" w:rsidRPr="004844FC" w:rsidRDefault="004844FC" w:rsidP="004844FC">
            <w:pPr>
              <w:jc w:val="center"/>
              <w:rPr>
                <w:sz w:val="20"/>
                <w:szCs w:val="20"/>
              </w:rPr>
            </w:pPr>
            <w:r w:rsidRPr="004844FC">
              <w:rPr>
                <w:sz w:val="20"/>
                <w:szCs w:val="20"/>
              </w:rPr>
              <w:t>96,0</w:t>
            </w:r>
          </w:p>
        </w:tc>
        <w:tc>
          <w:tcPr>
            <w:tcW w:w="1900" w:type="dxa"/>
            <w:tcBorders>
              <w:top w:val="nil"/>
              <w:left w:val="nil"/>
              <w:bottom w:val="single" w:sz="4" w:space="0" w:color="auto"/>
              <w:right w:val="single" w:sz="4" w:space="0" w:color="auto"/>
            </w:tcBorders>
            <w:shd w:val="clear" w:color="auto" w:fill="auto"/>
            <w:noWrap/>
            <w:vAlign w:val="center"/>
            <w:hideMark/>
          </w:tcPr>
          <w:p w14:paraId="6651CA2C"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6AC5E88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7573A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5E1CE84"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02BC6E6E" w14:textId="77777777" w:rsidR="004844FC" w:rsidRPr="004844FC" w:rsidRDefault="004844FC" w:rsidP="004844FC">
            <w:pPr>
              <w:jc w:val="center"/>
              <w:rPr>
                <w:sz w:val="20"/>
                <w:szCs w:val="20"/>
              </w:rPr>
            </w:pPr>
            <w:r w:rsidRPr="004844FC">
              <w:rPr>
                <w:sz w:val="20"/>
                <w:szCs w:val="20"/>
              </w:rPr>
              <w:t>0,140</w:t>
            </w:r>
          </w:p>
        </w:tc>
      </w:tr>
      <w:tr w:rsidR="004844FC" w:rsidRPr="004844FC" w14:paraId="33D3B2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52C5EF"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45801839" w14:textId="77777777" w:rsidR="004844FC" w:rsidRPr="004844FC" w:rsidRDefault="004844FC" w:rsidP="004844FC">
            <w:pPr>
              <w:jc w:val="center"/>
              <w:rPr>
                <w:sz w:val="20"/>
                <w:szCs w:val="20"/>
              </w:rPr>
            </w:pPr>
            <w:r w:rsidRPr="004844FC">
              <w:rPr>
                <w:sz w:val="20"/>
                <w:szCs w:val="20"/>
              </w:rPr>
              <w:t>94,0</w:t>
            </w:r>
          </w:p>
        </w:tc>
        <w:tc>
          <w:tcPr>
            <w:tcW w:w="1900" w:type="dxa"/>
            <w:tcBorders>
              <w:top w:val="nil"/>
              <w:left w:val="nil"/>
              <w:bottom w:val="single" w:sz="4" w:space="0" w:color="auto"/>
              <w:right w:val="single" w:sz="4" w:space="0" w:color="auto"/>
            </w:tcBorders>
            <w:shd w:val="clear" w:color="auto" w:fill="auto"/>
            <w:noWrap/>
            <w:vAlign w:val="center"/>
            <w:hideMark/>
          </w:tcPr>
          <w:p w14:paraId="5E2E1799"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294C411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69060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187CF3"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537E6ACA" w14:textId="77777777" w:rsidR="004844FC" w:rsidRPr="004844FC" w:rsidRDefault="004844FC" w:rsidP="004844FC">
            <w:pPr>
              <w:jc w:val="center"/>
              <w:rPr>
                <w:sz w:val="20"/>
                <w:szCs w:val="20"/>
              </w:rPr>
            </w:pPr>
            <w:r w:rsidRPr="004844FC">
              <w:rPr>
                <w:sz w:val="20"/>
                <w:szCs w:val="20"/>
              </w:rPr>
              <w:t>0,140</w:t>
            </w:r>
          </w:p>
        </w:tc>
      </w:tr>
      <w:tr w:rsidR="004844FC" w:rsidRPr="004844FC" w14:paraId="1E2F623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77BB60"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1B5C2E44" w14:textId="77777777" w:rsidR="004844FC" w:rsidRPr="004844FC" w:rsidRDefault="004844FC" w:rsidP="004844FC">
            <w:pPr>
              <w:jc w:val="center"/>
              <w:rPr>
                <w:sz w:val="20"/>
                <w:szCs w:val="20"/>
              </w:rPr>
            </w:pPr>
            <w:r w:rsidRPr="004844FC">
              <w:rPr>
                <w:sz w:val="20"/>
                <w:szCs w:val="20"/>
              </w:rPr>
              <w:t>93,0</w:t>
            </w:r>
          </w:p>
        </w:tc>
        <w:tc>
          <w:tcPr>
            <w:tcW w:w="1900" w:type="dxa"/>
            <w:tcBorders>
              <w:top w:val="nil"/>
              <w:left w:val="nil"/>
              <w:bottom w:val="single" w:sz="4" w:space="0" w:color="auto"/>
              <w:right w:val="single" w:sz="4" w:space="0" w:color="auto"/>
            </w:tcBorders>
            <w:shd w:val="clear" w:color="auto" w:fill="auto"/>
            <w:noWrap/>
            <w:vAlign w:val="center"/>
            <w:hideMark/>
          </w:tcPr>
          <w:p w14:paraId="3A6798C2"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335C0AD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18B51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7E73AA5"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2CC1B451" w14:textId="77777777" w:rsidR="004844FC" w:rsidRPr="004844FC" w:rsidRDefault="004844FC" w:rsidP="004844FC">
            <w:pPr>
              <w:jc w:val="center"/>
              <w:rPr>
                <w:sz w:val="20"/>
                <w:szCs w:val="20"/>
              </w:rPr>
            </w:pPr>
            <w:r w:rsidRPr="004844FC">
              <w:rPr>
                <w:sz w:val="20"/>
                <w:szCs w:val="20"/>
              </w:rPr>
              <w:t>0,140</w:t>
            </w:r>
          </w:p>
        </w:tc>
      </w:tr>
      <w:tr w:rsidR="004844FC" w:rsidRPr="004844FC" w14:paraId="25147A0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D89DB2"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03267FD9" w14:textId="77777777" w:rsidR="004844FC" w:rsidRPr="004844FC" w:rsidRDefault="004844FC" w:rsidP="004844FC">
            <w:pPr>
              <w:jc w:val="center"/>
              <w:rPr>
                <w:sz w:val="20"/>
                <w:szCs w:val="20"/>
              </w:rPr>
            </w:pPr>
            <w:r w:rsidRPr="004844FC">
              <w:rPr>
                <w:sz w:val="20"/>
                <w:szCs w:val="20"/>
              </w:rPr>
              <w:t>92,0</w:t>
            </w:r>
          </w:p>
        </w:tc>
        <w:tc>
          <w:tcPr>
            <w:tcW w:w="1900" w:type="dxa"/>
            <w:tcBorders>
              <w:top w:val="nil"/>
              <w:left w:val="nil"/>
              <w:bottom w:val="single" w:sz="4" w:space="0" w:color="auto"/>
              <w:right w:val="single" w:sz="4" w:space="0" w:color="auto"/>
            </w:tcBorders>
            <w:shd w:val="clear" w:color="auto" w:fill="auto"/>
            <w:noWrap/>
            <w:vAlign w:val="center"/>
            <w:hideMark/>
          </w:tcPr>
          <w:p w14:paraId="77035490"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55D0030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8106DD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51E210"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755A524E" w14:textId="77777777" w:rsidR="004844FC" w:rsidRPr="004844FC" w:rsidRDefault="004844FC" w:rsidP="004844FC">
            <w:pPr>
              <w:jc w:val="center"/>
              <w:rPr>
                <w:sz w:val="20"/>
                <w:szCs w:val="20"/>
              </w:rPr>
            </w:pPr>
            <w:r w:rsidRPr="004844FC">
              <w:rPr>
                <w:sz w:val="20"/>
                <w:szCs w:val="20"/>
              </w:rPr>
              <w:t>0,140</w:t>
            </w:r>
          </w:p>
        </w:tc>
      </w:tr>
      <w:tr w:rsidR="004844FC" w:rsidRPr="004844FC" w14:paraId="1B06668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99B2B6"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2C69BFFE" w14:textId="77777777" w:rsidR="004844FC" w:rsidRPr="004844FC" w:rsidRDefault="004844FC" w:rsidP="004844FC">
            <w:pPr>
              <w:jc w:val="center"/>
              <w:rPr>
                <w:sz w:val="20"/>
                <w:szCs w:val="20"/>
              </w:rPr>
            </w:pPr>
            <w:r w:rsidRPr="004844FC">
              <w:rPr>
                <w:sz w:val="20"/>
                <w:szCs w:val="20"/>
              </w:rPr>
              <w:t>91,0</w:t>
            </w:r>
          </w:p>
        </w:tc>
        <w:tc>
          <w:tcPr>
            <w:tcW w:w="1900" w:type="dxa"/>
            <w:tcBorders>
              <w:top w:val="nil"/>
              <w:left w:val="nil"/>
              <w:bottom w:val="single" w:sz="4" w:space="0" w:color="auto"/>
              <w:right w:val="single" w:sz="4" w:space="0" w:color="auto"/>
            </w:tcBorders>
            <w:shd w:val="clear" w:color="auto" w:fill="auto"/>
            <w:noWrap/>
            <w:vAlign w:val="center"/>
            <w:hideMark/>
          </w:tcPr>
          <w:p w14:paraId="6FF73EE0"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7B33FBC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4EEA6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283DEB8"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0803F624" w14:textId="77777777" w:rsidR="004844FC" w:rsidRPr="004844FC" w:rsidRDefault="004844FC" w:rsidP="004844FC">
            <w:pPr>
              <w:jc w:val="center"/>
              <w:rPr>
                <w:sz w:val="20"/>
                <w:szCs w:val="20"/>
              </w:rPr>
            </w:pPr>
            <w:r w:rsidRPr="004844FC">
              <w:rPr>
                <w:sz w:val="20"/>
                <w:szCs w:val="20"/>
              </w:rPr>
              <w:t>0,140</w:t>
            </w:r>
          </w:p>
        </w:tc>
      </w:tr>
      <w:tr w:rsidR="004844FC" w:rsidRPr="004844FC" w14:paraId="6CD90B2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97D2EF"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5E83F3C3" w14:textId="77777777" w:rsidR="004844FC" w:rsidRPr="004844FC" w:rsidRDefault="004844FC" w:rsidP="004844FC">
            <w:pPr>
              <w:jc w:val="center"/>
              <w:rPr>
                <w:sz w:val="20"/>
                <w:szCs w:val="20"/>
              </w:rPr>
            </w:pPr>
            <w:r w:rsidRPr="004844FC">
              <w:rPr>
                <w:sz w:val="20"/>
                <w:szCs w:val="20"/>
              </w:rPr>
              <w:t>90,0</w:t>
            </w:r>
          </w:p>
        </w:tc>
        <w:tc>
          <w:tcPr>
            <w:tcW w:w="1900" w:type="dxa"/>
            <w:tcBorders>
              <w:top w:val="nil"/>
              <w:left w:val="nil"/>
              <w:bottom w:val="single" w:sz="4" w:space="0" w:color="auto"/>
              <w:right w:val="single" w:sz="4" w:space="0" w:color="auto"/>
            </w:tcBorders>
            <w:shd w:val="clear" w:color="auto" w:fill="auto"/>
            <w:noWrap/>
            <w:vAlign w:val="center"/>
            <w:hideMark/>
          </w:tcPr>
          <w:p w14:paraId="072B70FC"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289A31A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7010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355B0E"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55F32B82" w14:textId="77777777" w:rsidR="004844FC" w:rsidRPr="004844FC" w:rsidRDefault="004844FC" w:rsidP="004844FC">
            <w:pPr>
              <w:jc w:val="center"/>
              <w:rPr>
                <w:sz w:val="20"/>
                <w:szCs w:val="20"/>
              </w:rPr>
            </w:pPr>
            <w:r w:rsidRPr="004844FC">
              <w:rPr>
                <w:sz w:val="20"/>
                <w:szCs w:val="20"/>
              </w:rPr>
              <w:t>0,140</w:t>
            </w:r>
          </w:p>
        </w:tc>
      </w:tr>
      <w:tr w:rsidR="004844FC" w:rsidRPr="004844FC" w14:paraId="1F41952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8D5A04"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12C321B3" w14:textId="77777777" w:rsidR="004844FC" w:rsidRPr="004844FC" w:rsidRDefault="004844FC" w:rsidP="004844FC">
            <w:pPr>
              <w:jc w:val="center"/>
              <w:rPr>
                <w:sz w:val="20"/>
                <w:szCs w:val="20"/>
              </w:rPr>
            </w:pPr>
            <w:r w:rsidRPr="004844FC">
              <w:rPr>
                <w:sz w:val="20"/>
                <w:szCs w:val="20"/>
              </w:rPr>
              <w:t>88,0</w:t>
            </w:r>
          </w:p>
        </w:tc>
        <w:tc>
          <w:tcPr>
            <w:tcW w:w="1900" w:type="dxa"/>
            <w:tcBorders>
              <w:top w:val="nil"/>
              <w:left w:val="nil"/>
              <w:bottom w:val="single" w:sz="4" w:space="0" w:color="auto"/>
              <w:right w:val="single" w:sz="4" w:space="0" w:color="auto"/>
            </w:tcBorders>
            <w:shd w:val="clear" w:color="auto" w:fill="auto"/>
            <w:noWrap/>
            <w:vAlign w:val="center"/>
            <w:hideMark/>
          </w:tcPr>
          <w:p w14:paraId="62F08620"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405659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A1845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5E8C38"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5C3603ED" w14:textId="77777777" w:rsidR="004844FC" w:rsidRPr="004844FC" w:rsidRDefault="004844FC" w:rsidP="004844FC">
            <w:pPr>
              <w:jc w:val="center"/>
              <w:rPr>
                <w:sz w:val="20"/>
                <w:szCs w:val="20"/>
              </w:rPr>
            </w:pPr>
            <w:r w:rsidRPr="004844FC">
              <w:rPr>
                <w:sz w:val="20"/>
                <w:szCs w:val="20"/>
              </w:rPr>
              <w:t>0,140</w:t>
            </w:r>
          </w:p>
        </w:tc>
      </w:tr>
      <w:tr w:rsidR="004844FC" w:rsidRPr="004844FC" w14:paraId="7459CC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03F540"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5CE46A4C"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41CEBB7A" w14:textId="77777777" w:rsidR="004844FC" w:rsidRPr="004844FC" w:rsidRDefault="004844FC" w:rsidP="004844FC">
            <w:pPr>
              <w:jc w:val="center"/>
              <w:rPr>
                <w:sz w:val="20"/>
                <w:szCs w:val="20"/>
              </w:rPr>
            </w:pPr>
            <w:r w:rsidRPr="004844FC">
              <w:rPr>
                <w:sz w:val="20"/>
                <w:szCs w:val="20"/>
              </w:rPr>
              <w:t>67,0</w:t>
            </w:r>
          </w:p>
        </w:tc>
        <w:tc>
          <w:tcPr>
            <w:tcW w:w="1900" w:type="dxa"/>
            <w:tcBorders>
              <w:top w:val="nil"/>
              <w:left w:val="nil"/>
              <w:bottom w:val="single" w:sz="4" w:space="0" w:color="auto"/>
              <w:right w:val="single" w:sz="4" w:space="0" w:color="auto"/>
            </w:tcBorders>
            <w:shd w:val="clear" w:color="auto" w:fill="auto"/>
            <w:noWrap/>
            <w:vAlign w:val="center"/>
            <w:hideMark/>
          </w:tcPr>
          <w:p w14:paraId="32FB174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B9D8F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5C5361A"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19B94A08" w14:textId="77777777" w:rsidR="004844FC" w:rsidRPr="004844FC" w:rsidRDefault="004844FC" w:rsidP="004844FC">
            <w:pPr>
              <w:jc w:val="center"/>
              <w:rPr>
                <w:sz w:val="20"/>
                <w:szCs w:val="20"/>
              </w:rPr>
            </w:pPr>
            <w:r w:rsidRPr="004844FC">
              <w:rPr>
                <w:sz w:val="20"/>
                <w:szCs w:val="20"/>
              </w:rPr>
              <w:t>0,140</w:t>
            </w:r>
          </w:p>
        </w:tc>
      </w:tr>
      <w:tr w:rsidR="004844FC" w:rsidRPr="004844FC" w14:paraId="073EF3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04624A"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273B91EB" w14:textId="77777777" w:rsidR="004844FC" w:rsidRPr="004844FC" w:rsidRDefault="004844FC" w:rsidP="004844FC">
            <w:pPr>
              <w:jc w:val="center"/>
              <w:rPr>
                <w:sz w:val="20"/>
                <w:szCs w:val="20"/>
              </w:rPr>
            </w:pPr>
            <w:r w:rsidRPr="004844FC">
              <w:rPr>
                <w:sz w:val="20"/>
                <w:szCs w:val="20"/>
              </w:rPr>
              <w:t>86,0</w:t>
            </w:r>
          </w:p>
        </w:tc>
        <w:tc>
          <w:tcPr>
            <w:tcW w:w="1900" w:type="dxa"/>
            <w:tcBorders>
              <w:top w:val="nil"/>
              <w:left w:val="nil"/>
              <w:bottom w:val="single" w:sz="4" w:space="0" w:color="auto"/>
              <w:right w:val="single" w:sz="4" w:space="0" w:color="auto"/>
            </w:tcBorders>
            <w:shd w:val="clear" w:color="auto" w:fill="auto"/>
            <w:noWrap/>
            <w:vAlign w:val="center"/>
            <w:hideMark/>
          </w:tcPr>
          <w:p w14:paraId="3359A077"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106DC2A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D08CA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B1C229"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5272554B" w14:textId="77777777" w:rsidR="004844FC" w:rsidRPr="004844FC" w:rsidRDefault="004844FC" w:rsidP="004844FC">
            <w:pPr>
              <w:jc w:val="center"/>
              <w:rPr>
                <w:sz w:val="20"/>
                <w:szCs w:val="20"/>
              </w:rPr>
            </w:pPr>
            <w:r w:rsidRPr="004844FC">
              <w:rPr>
                <w:sz w:val="20"/>
                <w:szCs w:val="20"/>
              </w:rPr>
              <w:t>0,140</w:t>
            </w:r>
          </w:p>
        </w:tc>
      </w:tr>
      <w:tr w:rsidR="004844FC" w:rsidRPr="004844FC" w14:paraId="3FAA1B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027E34"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1BB0475E" w14:textId="77777777" w:rsidR="004844FC" w:rsidRPr="004844FC" w:rsidRDefault="004844FC" w:rsidP="004844FC">
            <w:pPr>
              <w:jc w:val="center"/>
              <w:rPr>
                <w:sz w:val="20"/>
                <w:szCs w:val="20"/>
              </w:rPr>
            </w:pPr>
            <w:r w:rsidRPr="004844FC">
              <w:rPr>
                <w:sz w:val="20"/>
                <w:szCs w:val="20"/>
              </w:rPr>
              <w:t>85,0</w:t>
            </w:r>
          </w:p>
        </w:tc>
        <w:tc>
          <w:tcPr>
            <w:tcW w:w="1900" w:type="dxa"/>
            <w:tcBorders>
              <w:top w:val="nil"/>
              <w:left w:val="nil"/>
              <w:bottom w:val="single" w:sz="4" w:space="0" w:color="auto"/>
              <w:right w:val="single" w:sz="4" w:space="0" w:color="auto"/>
            </w:tcBorders>
            <w:shd w:val="clear" w:color="auto" w:fill="auto"/>
            <w:noWrap/>
            <w:vAlign w:val="center"/>
            <w:hideMark/>
          </w:tcPr>
          <w:p w14:paraId="54AE96A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D62C4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6E898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A9F9833"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179EBC4A" w14:textId="77777777" w:rsidR="004844FC" w:rsidRPr="004844FC" w:rsidRDefault="004844FC" w:rsidP="004844FC">
            <w:pPr>
              <w:jc w:val="center"/>
              <w:rPr>
                <w:sz w:val="20"/>
                <w:szCs w:val="20"/>
              </w:rPr>
            </w:pPr>
            <w:r w:rsidRPr="004844FC">
              <w:rPr>
                <w:sz w:val="20"/>
                <w:szCs w:val="20"/>
              </w:rPr>
              <w:t>0,140</w:t>
            </w:r>
          </w:p>
        </w:tc>
      </w:tr>
      <w:tr w:rsidR="004844FC" w:rsidRPr="004844FC" w14:paraId="44F2D6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F1D00A"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06C6FB75" w14:textId="77777777" w:rsidR="004844FC" w:rsidRPr="004844FC" w:rsidRDefault="004844FC" w:rsidP="004844FC">
            <w:pPr>
              <w:jc w:val="center"/>
              <w:rPr>
                <w:sz w:val="20"/>
                <w:szCs w:val="20"/>
              </w:rPr>
            </w:pPr>
            <w:r w:rsidRPr="004844FC">
              <w:rPr>
                <w:sz w:val="20"/>
                <w:szCs w:val="20"/>
              </w:rPr>
              <w:t>84,0</w:t>
            </w:r>
          </w:p>
        </w:tc>
        <w:tc>
          <w:tcPr>
            <w:tcW w:w="1900" w:type="dxa"/>
            <w:tcBorders>
              <w:top w:val="nil"/>
              <w:left w:val="nil"/>
              <w:bottom w:val="single" w:sz="4" w:space="0" w:color="auto"/>
              <w:right w:val="single" w:sz="4" w:space="0" w:color="auto"/>
            </w:tcBorders>
            <w:shd w:val="clear" w:color="auto" w:fill="auto"/>
            <w:noWrap/>
            <w:vAlign w:val="center"/>
            <w:hideMark/>
          </w:tcPr>
          <w:p w14:paraId="1AA979AB"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72AD578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02ED8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5ED252"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06B766E3" w14:textId="77777777" w:rsidR="004844FC" w:rsidRPr="004844FC" w:rsidRDefault="004844FC" w:rsidP="004844FC">
            <w:pPr>
              <w:jc w:val="center"/>
              <w:rPr>
                <w:sz w:val="20"/>
                <w:szCs w:val="20"/>
              </w:rPr>
            </w:pPr>
            <w:r w:rsidRPr="004844FC">
              <w:rPr>
                <w:sz w:val="20"/>
                <w:szCs w:val="20"/>
              </w:rPr>
              <w:t>0,140</w:t>
            </w:r>
          </w:p>
        </w:tc>
      </w:tr>
      <w:tr w:rsidR="004844FC" w:rsidRPr="004844FC" w14:paraId="0B2B91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274320"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0446F580" w14:textId="77777777" w:rsidR="004844FC" w:rsidRPr="004844FC" w:rsidRDefault="004844FC" w:rsidP="004844FC">
            <w:pPr>
              <w:jc w:val="center"/>
              <w:rPr>
                <w:sz w:val="20"/>
                <w:szCs w:val="20"/>
              </w:rPr>
            </w:pPr>
            <w:r w:rsidRPr="004844FC">
              <w:rPr>
                <w:sz w:val="20"/>
                <w:szCs w:val="20"/>
              </w:rPr>
              <w:t>83,0</w:t>
            </w:r>
          </w:p>
        </w:tc>
        <w:tc>
          <w:tcPr>
            <w:tcW w:w="1900" w:type="dxa"/>
            <w:tcBorders>
              <w:top w:val="nil"/>
              <w:left w:val="nil"/>
              <w:bottom w:val="single" w:sz="4" w:space="0" w:color="auto"/>
              <w:right w:val="single" w:sz="4" w:space="0" w:color="auto"/>
            </w:tcBorders>
            <w:shd w:val="clear" w:color="auto" w:fill="auto"/>
            <w:noWrap/>
            <w:vAlign w:val="center"/>
            <w:hideMark/>
          </w:tcPr>
          <w:p w14:paraId="3144DEEE"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3A29297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828FF1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CE0F89"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7736C4DF" w14:textId="77777777" w:rsidR="004844FC" w:rsidRPr="004844FC" w:rsidRDefault="004844FC" w:rsidP="004844FC">
            <w:pPr>
              <w:jc w:val="center"/>
              <w:rPr>
                <w:sz w:val="20"/>
                <w:szCs w:val="20"/>
              </w:rPr>
            </w:pPr>
            <w:r w:rsidRPr="004844FC">
              <w:rPr>
                <w:sz w:val="20"/>
                <w:szCs w:val="20"/>
              </w:rPr>
              <w:t>0,140</w:t>
            </w:r>
          </w:p>
        </w:tc>
      </w:tr>
      <w:tr w:rsidR="004844FC" w:rsidRPr="004844FC" w14:paraId="5B87090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79CA52"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58537811" w14:textId="77777777" w:rsidR="004844FC" w:rsidRPr="004844FC" w:rsidRDefault="004844FC" w:rsidP="004844FC">
            <w:pPr>
              <w:jc w:val="center"/>
              <w:rPr>
                <w:sz w:val="20"/>
                <w:szCs w:val="20"/>
              </w:rPr>
            </w:pPr>
            <w:r w:rsidRPr="004844FC">
              <w:rPr>
                <w:sz w:val="20"/>
                <w:szCs w:val="20"/>
              </w:rPr>
              <w:t>82,0</w:t>
            </w:r>
          </w:p>
        </w:tc>
        <w:tc>
          <w:tcPr>
            <w:tcW w:w="1900" w:type="dxa"/>
            <w:tcBorders>
              <w:top w:val="nil"/>
              <w:left w:val="nil"/>
              <w:bottom w:val="single" w:sz="4" w:space="0" w:color="auto"/>
              <w:right w:val="single" w:sz="4" w:space="0" w:color="auto"/>
            </w:tcBorders>
            <w:shd w:val="clear" w:color="auto" w:fill="auto"/>
            <w:noWrap/>
            <w:vAlign w:val="center"/>
            <w:hideMark/>
          </w:tcPr>
          <w:p w14:paraId="1531FA92"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3966771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F2EB0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42FE85A"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7CF198FC" w14:textId="77777777" w:rsidR="004844FC" w:rsidRPr="004844FC" w:rsidRDefault="004844FC" w:rsidP="004844FC">
            <w:pPr>
              <w:jc w:val="center"/>
              <w:rPr>
                <w:sz w:val="20"/>
                <w:szCs w:val="20"/>
              </w:rPr>
            </w:pPr>
            <w:r w:rsidRPr="004844FC">
              <w:rPr>
                <w:sz w:val="20"/>
                <w:szCs w:val="20"/>
              </w:rPr>
              <w:t>0,140</w:t>
            </w:r>
          </w:p>
        </w:tc>
      </w:tr>
      <w:tr w:rsidR="004844FC" w:rsidRPr="004844FC" w14:paraId="0053FA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718F87"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2D9C2D46"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5B819A3D"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1606FEC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68483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A67956"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0989A38C" w14:textId="77777777" w:rsidR="004844FC" w:rsidRPr="004844FC" w:rsidRDefault="004844FC" w:rsidP="004844FC">
            <w:pPr>
              <w:jc w:val="center"/>
              <w:rPr>
                <w:sz w:val="20"/>
                <w:szCs w:val="20"/>
              </w:rPr>
            </w:pPr>
            <w:r w:rsidRPr="004844FC">
              <w:rPr>
                <w:sz w:val="20"/>
                <w:szCs w:val="20"/>
              </w:rPr>
              <w:t>0,140</w:t>
            </w:r>
          </w:p>
        </w:tc>
      </w:tr>
      <w:tr w:rsidR="004844FC" w:rsidRPr="004844FC" w14:paraId="1BDEFAB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B9A193"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5C7856AC" w14:textId="77777777" w:rsidR="004844FC" w:rsidRPr="004844FC" w:rsidRDefault="004844FC" w:rsidP="004844FC">
            <w:pPr>
              <w:jc w:val="center"/>
              <w:rPr>
                <w:sz w:val="20"/>
                <w:szCs w:val="20"/>
              </w:rPr>
            </w:pPr>
            <w:r w:rsidRPr="004844FC">
              <w:rPr>
                <w:sz w:val="20"/>
                <w:szCs w:val="20"/>
              </w:rPr>
              <w:t>80,0</w:t>
            </w:r>
          </w:p>
        </w:tc>
        <w:tc>
          <w:tcPr>
            <w:tcW w:w="1900" w:type="dxa"/>
            <w:tcBorders>
              <w:top w:val="nil"/>
              <w:left w:val="nil"/>
              <w:bottom w:val="single" w:sz="4" w:space="0" w:color="auto"/>
              <w:right w:val="single" w:sz="4" w:space="0" w:color="auto"/>
            </w:tcBorders>
            <w:shd w:val="clear" w:color="auto" w:fill="auto"/>
            <w:noWrap/>
            <w:vAlign w:val="center"/>
            <w:hideMark/>
          </w:tcPr>
          <w:p w14:paraId="0FA1FDA6"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548C71C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F549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0B5FFB"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126DDDB4" w14:textId="77777777" w:rsidR="004844FC" w:rsidRPr="004844FC" w:rsidRDefault="004844FC" w:rsidP="004844FC">
            <w:pPr>
              <w:jc w:val="center"/>
              <w:rPr>
                <w:sz w:val="20"/>
                <w:szCs w:val="20"/>
              </w:rPr>
            </w:pPr>
            <w:r w:rsidRPr="004844FC">
              <w:rPr>
                <w:sz w:val="20"/>
                <w:szCs w:val="20"/>
              </w:rPr>
              <w:t>0,140</w:t>
            </w:r>
          </w:p>
        </w:tc>
      </w:tr>
      <w:tr w:rsidR="004844FC" w:rsidRPr="004844FC" w14:paraId="207B0D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45EEEA"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19EB6113" w14:textId="77777777" w:rsidR="004844FC" w:rsidRPr="004844FC" w:rsidRDefault="004844FC" w:rsidP="004844FC">
            <w:pPr>
              <w:jc w:val="center"/>
              <w:rPr>
                <w:sz w:val="20"/>
                <w:szCs w:val="20"/>
              </w:rPr>
            </w:pPr>
            <w:r w:rsidRPr="004844FC">
              <w:rPr>
                <w:sz w:val="20"/>
                <w:szCs w:val="20"/>
              </w:rPr>
              <w:t>79,0</w:t>
            </w:r>
          </w:p>
        </w:tc>
        <w:tc>
          <w:tcPr>
            <w:tcW w:w="1900" w:type="dxa"/>
            <w:tcBorders>
              <w:top w:val="nil"/>
              <w:left w:val="nil"/>
              <w:bottom w:val="single" w:sz="4" w:space="0" w:color="auto"/>
              <w:right w:val="single" w:sz="4" w:space="0" w:color="auto"/>
            </w:tcBorders>
            <w:shd w:val="clear" w:color="auto" w:fill="auto"/>
            <w:noWrap/>
            <w:vAlign w:val="center"/>
            <w:hideMark/>
          </w:tcPr>
          <w:p w14:paraId="75F7D61D"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3FDE09E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42F987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0F834F6"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7D14C29D" w14:textId="77777777" w:rsidR="004844FC" w:rsidRPr="004844FC" w:rsidRDefault="004844FC" w:rsidP="004844FC">
            <w:pPr>
              <w:jc w:val="center"/>
              <w:rPr>
                <w:sz w:val="20"/>
                <w:szCs w:val="20"/>
              </w:rPr>
            </w:pPr>
            <w:r w:rsidRPr="004844FC">
              <w:rPr>
                <w:sz w:val="20"/>
                <w:szCs w:val="20"/>
              </w:rPr>
              <w:t>0,140</w:t>
            </w:r>
          </w:p>
        </w:tc>
      </w:tr>
      <w:tr w:rsidR="004844FC" w:rsidRPr="004844FC" w14:paraId="750821B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D3FCEC"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7E9AC00C" w14:textId="77777777" w:rsidR="004844FC" w:rsidRPr="004844FC" w:rsidRDefault="004844FC" w:rsidP="004844FC">
            <w:pPr>
              <w:jc w:val="center"/>
              <w:rPr>
                <w:sz w:val="20"/>
                <w:szCs w:val="20"/>
              </w:rPr>
            </w:pPr>
            <w:r w:rsidRPr="004844FC">
              <w:rPr>
                <w:sz w:val="20"/>
                <w:szCs w:val="20"/>
              </w:rPr>
              <w:t>77,0</w:t>
            </w:r>
          </w:p>
        </w:tc>
        <w:tc>
          <w:tcPr>
            <w:tcW w:w="1900" w:type="dxa"/>
            <w:tcBorders>
              <w:top w:val="nil"/>
              <w:left w:val="nil"/>
              <w:bottom w:val="single" w:sz="4" w:space="0" w:color="auto"/>
              <w:right w:val="single" w:sz="4" w:space="0" w:color="auto"/>
            </w:tcBorders>
            <w:shd w:val="clear" w:color="auto" w:fill="auto"/>
            <w:noWrap/>
            <w:vAlign w:val="center"/>
            <w:hideMark/>
          </w:tcPr>
          <w:p w14:paraId="11C69628"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0A7B318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270BD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BFCFE41"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33B2FFB2" w14:textId="77777777" w:rsidR="004844FC" w:rsidRPr="004844FC" w:rsidRDefault="004844FC" w:rsidP="004844FC">
            <w:pPr>
              <w:jc w:val="center"/>
              <w:rPr>
                <w:sz w:val="20"/>
                <w:szCs w:val="20"/>
              </w:rPr>
            </w:pPr>
            <w:r w:rsidRPr="004844FC">
              <w:rPr>
                <w:sz w:val="20"/>
                <w:szCs w:val="20"/>
              </w:rPr>
              <w:t>0,140</w:t>
            </w:r>
          </w:p>
        </w:tc>
      </w:tr>
      <w:tr w:rsidR="004844FC" w:rsidRPr="004844FC" w14:paraId="15B88A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0218FC"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6F855BAD" w14:textId="77777777" w:rsidR="004844FC" w:rsidRPr="004844FC" w:rsidRDefault="004844FC" w:rsidP="004844FC">
            <w:pPr>
              <w:jc w:val="center"/>
              <w:rPr>
                <w:sz w:val="20"/>
                <w:szCs w:val="20"/>
              </w:rPr>
            </w:pPr>
            <w:r w:rsidRPr="004844FC">
              <w:rPr>
                <w:sz w:val="20"/>
                <w:szCs w:val="20"/>
              </w:rPr>
              <w:t>76,0</w:t>
            </w:r>
          </w:p>
        </w:tc>
        <w:tc>
          <w:tcPr>
            <w:tcW w:w="1900" w:type="dxa"/>
            <w:tcBorders>
              <w:top w:val="nil"/>
              <w:left w:val="nil"/>
              <w:bottom w:val="single" w:sz="4" w:space="0" w:color="auto"/>
              <w:right w:val="single" w:sz="4" w:space="0" w:color="auto"/>
            </w:tcBorders>
            <w:shd w:val="clear" w:color="auto" w:fill="auto"/>
            <w:noWrap/>
            <w:vAlign w:val="center"/>
            <w:hideMark/>
          </w:tcPr>
          <w:p w14:paraId="6A1AFDC5"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28866D9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264F4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BD584E"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7AF14A33" w14:textId="77777777" w:rsidR="004844FC" w:rsidRPr="004844FC" w:rsidRDefault="004844FC" w:rsidP="004844FC">
            <w:pPr>
              <w:jc w:val="center"/>
              <w:rPr>
                <w:sz w:val="20"/>
                <w:szCs w:val="20"/>
              </w:rPr>
            </w:pPr>
            <w:r w:rsidRPr="004844FC">
              <w:rPr>
                <w:sz w:val="20"/>
                <w:szCs w:val="20"/>
              </w:rPr>
              <w:t>0,140</w:t>
            </w:r>
          </w:p>
        </w:tc>
      </w:tr>
      <w:tr w:rsidR="004844FC" w:rsidRPr="004844FC" w14:paraId="2A24A89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AB0A7E"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33BE72F8"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2C4D5CDA"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2EEFD8F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64017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98AB0A"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28E667B1" w14:textId="77777777" w:rsidR="004844FC" w:rsidRPr="004844FC" w:rsidRDefault="004844FC" w:rsidP="004844FC">
            <w:pPr>
              <w:jc w:val="center"/>
              <w:rPr>
                <w:sz w:val="20"/>
                <w:szCs w:val="20"/>
              </w:rPr>
            </w:pPr>
            <w:r w:rsidRPr="004844FC">
              <w:rPr>
                <w:sz w:val="20"/>
                <w:szCs w:val="20"/>
              </w:rPr>
              <w:t>0,140</w:t>
            </w:r>
          </w:p>
        </w:tc>
      </w:tr>
      <w:tr w:rsidR="004844FC" w:rsidRPr="004844FC" w14:paraId="16CF15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64D15E"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45C0F08B"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15D8E5D5"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3CF5CDF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EBF97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CE178E"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546A8DCF" w14:textId="77777777" w:rsidR="004844FC" w:rsidRPr="004844FC" w:rsidRDefault="004844FC" w:rsidP="004844FC">
            <w:pPr>
              <w:jc w:val="center"/>
              <w:rPr>
                <w:sz w:val="20"/>
                <w:szCs w:val="20"/>
              </w:rPr>
            </w:pPr>
            <w:r w:rsidRPr="004844FC">
              <w:rPr>
                <w:sz w:val="20"/>
                <w:szCs w:val="20"/>
              </w:rPr>
              <w:t>0,140</w:t>
            </w:r>
          </w:p>
        </w:tc>
      </w:tr>
      <w:tr w:rsidR="004844FC" w:rsidRPr="004844FC" w14:paraId="0E9E1C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6FAE18"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47680C5"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6136EC4B"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1313D43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C0E2B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4C6BB82"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67143E12" w14:textId="77777777" w:rsidR="004844FC" w:rsidRPr="004844FC" w:rsidRDefault="004844FC" w:rsidP="004844FC">
            <w:pPr>
              <w:jc w:val="center"/>
              <w:rPr>
                <w:sz w:val="20"/>
                <w:szCs w:val="20"/>
              </w:rPr>
            </w:pPr>
            <w:r w:rsidRPr="004844FC">
              <w:rPr>
                <w:sz w:val="20"/>
                <w:szCs w:val="20"/>
              </w:rPr>
              <w:t>0,140</w:t>
            </w:r>
          </w:p>
        </w:tc>
      </w:tr>
      <w:tr w:rsidR="004844FC" w:rsidRPr="004844FC" w14:paraId="1FD1635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AC73F7"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0CE9C7B7"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7F9F6A0E"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21B48C3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7471B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3AB7B1"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53A5EF12" w14:textId="77777777" w:rsidR="004844FC" w:rsidRPr="004844FC" w:rsidRDefault="004844FC" w:rsidP="004844FC">
            <w:pPr>
              <w:jc w:val="center"/>
              <w:rPr>
                <w:sz w:val="20"/>
                <w:szCs w:val="20"/>
              </w:rPr>
            </w:pPr>
            <w:r w:rsidRPr="004844FC">
              <w:rPr>
                <w:sz w:val="20"/>
                <w:szCs w:val="20"/>
              </w:rPr>
              <w:t>0,140</w:t>
            </w:r>
          </w:p>
        </w:tc>
      </w:tr>
      <w:tr w:rsidR="004844FC" w:rsidRPr="004844FC" w14:paraId="7A6C95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DD370E"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795F93D"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5F877B3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8FCA7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5657D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74F0FB"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564D9C28" w14:textId="77777777" w:rsidR="004844FC" w:rsidRPr="004844FC" w:rsidRDefault="004844FC" w:rsidP="004844FC">
            <w:pPr>
              <w:jc w:val="center"/>
              <w:rPr>
                <w:sz w:val="20"/>
                <w:szCs w:val="20"/>
              </w:rPr>
            </w:pPr>
            <w:r w:rsidRPr="004844FC">
              <w:rPr>
                <w:sz w:val="20"/>
                <w:szCs w:val="20"/>
              </w:rPr>
              <w:t>0,140</w:t>
            </w:r>
          </w:p>
        </w:tc>
      </w:tr>
      <w:tr w:rsidR="004844FC" w:rsidRPr="004844FC" w14:paraId="6577A1A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B42471"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3E6C151"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06931819"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541018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7A617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F8C90C"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3845B683" w14:textId="77777777" w:rsidR="004844FC" w:rsidRPr="004844FC" w:rsidRDefault="004844FC" w:rsidP="004844FC">
            <w:pPr>
              <w:jc w:val="center"/>
              <w:rPr>
                <w:sz w:val="20"/>
                <w:szCs w:val="20"/>
              </w:rPr>
            </w:pPr>
            <w:r w:rsidRPr="004844FC">
              <w:rPr>
                <w:sz w:val="20"/>
                <w:szCs w:val="20"/>
              </w:rPr>
              <w:t>0,140</w:t>
            </w:r>
          </w:p>
        </w:tc>
      </w:tr>
      <w:tr w:rsidR="004844FC" w:rsidRPr="004844FC" w14:paraId="48E2B03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821468"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E55BA37" w14:textId="77777777" w:rsidR="004844FC" w:rsidRPr="004844FC" w:rsidRDefault="004844FC" w:rsidP="004844FC">
            <w:pPr>
              <w:jc w:val="center"/>
              <w:rPr>
                <w:sz w:val="20"/>
                <w:szCs w:val="20"/>
              </w:rPr>
            </w:pPr>
            <w:r w:rsidRPr="004844FC">
              <w:rPr>
                <w:sz w:val="20"/>
                <w:szCs w:val="20"/>
              </w:rPr>
              <w:t>67,0</w:t>
            </w:r>
          </w:p>
        </w:tc>
        <w:tc>
          <w:tcPr>
            <w:tcW w:w="1900" w:type="dxa"/>
            <w:tcBorders>
              <w:top w:val="nil"/>
              <w:left w:val="nil"/>
              <w:bottom w:val="single" w:sz="4" w:space="0" w:color="auto"/>
              <w:right w:val="single" w:sz="4" w:space="0" w:color="auto"/>
            </w:tcBorders>
            <w:shd w:val="clear" w:color="auto" w:fill="auto"/>
            <w:noWrap/>
            <w:vAlign w:val="center"/>
            <w:hideMark/>
          </w:tcPr>
          <w:p w14:paraId="49D5A10D"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23905E1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476878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3AF4FB"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2AD5030C" w14:textId="77777777" w:rsidR="004844FC" w:rsidRPr="004844FC" w:rsidRDefault="004844FC" w:rsidP="004844FC">
            <w:pPr>
              <w:jc w:val="center"/>
              <w:rPr>
                <w:sz w:val="20"/>
                <w:szCs w:val="20"/>
              </w:rPr>
            </w:pPr>
            <w:r w:rsidRPr="004844FC">
              <w:rPr>
                <w:sz w:val="20"/>
                <w:szCs w:val="20"/>
              </w:rPr>
              <w:t>0,140</w:t>
            </w:r>
          </w:p>
        </w:tc>
      </w:tr>
      <w:tr w:rsidR="004844FC" w:rsidRPr="004844FC" w14:paraId="1509BDB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8FEC93"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B73AA22"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3F528EF4"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5D42EDB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A7A0A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8CC53C9"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71B70362" w14:textId="77777777" w:rsidR="004844FC" w:rsidRPr="004844FC" w:rsidRDefault="004844FC" w:rsidP="004844FC">
            <w:pPr>
              <w:jc w:val="center"/>
              <w:rPr>
                <w:sz w:val="20"/>
                <w:szCs w:val="20"/>
              </w:rPr>
            </w:pPr>
            <w:r w:rsidRPr="004844FC">
              <w:rPr>
                <w:sz w:val="20"/>
                <w:szCs w:val="20"/>
              </w:rPr>
              <w:t>0,140</w:t>
            </w:r>
          </w:p>
        </w:tc>
      </w:tr>
      <w:tr w:rsidR="004844FC" w:rsidRPr="004844FC" w14:paraId="0AC3584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C0CE4F"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CB76D96"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33F3F8DF"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319F53A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5858C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52857E"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78D7D2EA" w14:textId="77777777" w:rsidR="004844FC" w:rsidRPr="004844FC" w:rsidRDefault="004844FC" w:rsidP="004844FC">
            <w:pPr>
              <w:jc w:val="center"/>
              <w:rPr>
                <w:sz w:val="20"/>
                <w:szCs w:val="20"/>
              </w:rPr>
            </w:pPr>
            <w:r w:rsidRPr="004844FC">
              <w:rPr>
                <w:sz w:val="20"/>
                <w:szCs w:val="20"/>
              </w:rPr>
              <w:t>0,140</w:t>
            </w:r>
          </w:p>
        </w:tc>
      </w:tr>
      <w:tr w:rsidR="004844FC" w:rsidRPr="004844FC" w14:paraId="502286A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1EEBB9"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5445CDB4"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14F166C2"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0BFFEE5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466DBC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0AB4F8"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1ACD46D1" w14:textId="77777777" w:rsidR="004844FC" w:rsidRPr="004844FC" w:rsidRDefault="004844FC" w:rsidP="004844FC">
            <w:pPr>
              <w:jc w:val="center"/>
              <w:rPr>
                <w:sz w:val="20"/>
                <w:szCs w:val="20"/>
              </w:rPr>
            </w:pPr>
            <w:r w:rsidRPr="004844FC">
              <w:rPr>
                <w:sz w:val="20"/>
                <w:szCs w:val="20"/>
              </w:rPr>
              <w:t>0,140</w:t>
            </w:r>
          </w:p>
        </w:tc>
      </w:tr>
      <w:tr w:rsidR="004844FC" w:rsidRPr="004844FC" w14:paraId="638B3E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94C6DA"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19D81A6"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128378BA"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58BB2C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ABA5D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7052130"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3AD6F53F" w14:textId="77777777" w:rsidR="004844FC" w:rsidRPr="004844FC" w:rsidRDefault="004844FC" w:rsidP="004844FC">
            <w:pPr>
              <w:jc w:val="center"/>
              <w:rPr>
                <w:sz w:val="20"/>
                <w:szCs w:val="20"/>
              </w:rPr>
            </w:pPr>
            <w:r w:rsidRPr="004844FC">
              <w:rPr>
                <w:sz w:val="20"/>
                <w:szCs w:val="20"/>
              </w:rPr>
              <w:t>0,140</w:t>
            </w:r>
          </w:p>
        </w:tc>
      </w:tr>
      <w:tr w:rsidR="004844FC" w:rsidRPr="004844FC" w14:paraId="78A4CCC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E26764"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5BA5497C"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6F00F216"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1254203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65B3E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8B291E9"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159462F3" w14:textId="77777777" w:rsidR="004844FC" w:rsidRPr="004844FC" w:rsidRDefault="004844FC" w:rsidP="004844FC">
            <w:pPr>
              <w:jc w:val="center"/>
              <w:rPr>
                <w:sz w:val="20"/>
                <w:szCs w:val="20"/>
              </w:rPr>
            </w:pPr>
            <w:r w:rsidRPr="004844FC">
              <w:rPr>
                <w:sz w:val="20"/>
                <w:szCs w:val="20"/>
              </w:rPr>
              <w:t>0,140</w:t>
            </w:r>
          </w:p>
        </w:tc>
      </w:tr>
      <w:tr w:rsidR="004844FC" w:rsidRPr="004844FC" w14:paraId="461F7A5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51F471"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41B8BC3"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7FCD8337"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0A2FCAD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858FA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E56CBD"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78894B6D" w14:textId="77777777" w:rsidR="004844FC" w:rsidRPr="004844FC" w:rsidRDefault="004844FC" w:rsidP="004844FC">
            <w:pPr>
              <w:jc w:val="center"/>
              <w:rPr>
                <w:sz w:val="20"/>
                <w:szCs w:val="20"/>
              </w:rPr>
            </w:pPr>
            <w:r w:rsidRPr="004844FC">
              <w:rPr>
                <w:sz w:val="20"/>
                <w:szCs w:val="20"/>
              </w:rPr>
              <w:t>0,140</w:t>
            </w:r>
          </w:p>
        </w:tc>
      </w:tr>
      <w:tr w:rsidR="004844FC" w:rsidRPr="004844FC" w14:paraId="39BFCC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A59BF2"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C5C772B"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725487CE" w14:textId="77777777" w:rsidR="004844FC" w:rsidRPr="004844FC" w:rsidRDefault="004844FC" w:rsidP="004844FC">
            <w:pPr>
              <w:jc w:val="center"/>
              <w:rPr>
                <w:sz w:val="20"/>
                <w:szCs w:val="20"/>
              </w:rPr>
            </w:pPr>
            <w:r w:rsidRPr="004844FC">
              <w:rPr>
                <w:sz w:val="20"/>
                <w:szCs w:val="20"/>
              </w:rPr>
              <w:t>48,0</w:t>
            </w:r>
          </w:p>
        </w:tc>
        <w:tc>
          <w:tcPr>
            <w:tcW w:w="1900" w:type="dxa"/>
            <w:tcBorders>
              <w:top w:val="nil"/>
              <w:left w:val="nil"/>
              <w:bottom w:val="single" w:sz="4" w:space="0" w:color="auto"/>
              <w:right w:val="single" w:sz="4" w:space="0" w:color="auto"/>
            </w:tcBorders>
            <w:shd w:val="clear" w:color="auto" w:fill="auto"/>
            <w:noWrap/>
            <w:vAlign w:val="center"/>
            <w:hideMark/>
          </w:tcPr>
          <w:p w14:paraId="2FEAEC3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74AF8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7FAF8E"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0A7EB3AE" w14:textId="77777777" w:rsidR="004844FC" w:rsidRPr="004844FC" w:rsidRDefault="004844FC" w:rsidP="004844FC">
            <w:pPr>
              <w:jc w:val="center"/>
              <w:rPr>
                <w:sz w:val="20"/>
                <w:szCs w:val="20"/>
              </w:rPr>
            </w:pPr>
            <w:r w:rsidRPr="004844FC">
              <w:rPr>
                <w:sz w:val="20"/>
                <w:szCs w:val="20"/>
              </w:rPr>
              <w:t>0,140</w:t>
            </w:r>
          </w:p>
        </w:tc>
      </w:tr>
      <w:tr w:rsidR="004844FC" w:rsidRPr="004844FC" w14:paraId="79FBE8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178C8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877C7B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350CFE"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1C406CD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9CB55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CE5DC1F"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693A3B25" w14:textId="77777777" w:rsidR="004844FC" w:rsidRPr="004844FC" w:rsidRDefault="004844FC" w:rsidP="004844FC">
            <w:pPr>
              <w:jc w:val="center"/>
              <w:rPr>
                <w:sz w:val="20"/>
                <w:szCs w:val="20"/>
              </w:rPr>
            </w:pPr>
            <w:r w:rsidRPr="004844FC">
              <w:rPr>
                <w:sz w:val="20"/>
                <w:szCs w:val="20"/>
              </w:rPr>
              <w:t>0,140</w:t>
            </w:r>
          </w:p>
        </w:tc>
      </w:tr>
      <w:tr w:rsidR="004844FC" w:rsidRPr="004844FC" w14:paraId="4C6FA0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221C43"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47A3216A"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5845A8A3"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036359D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7A8B2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388520"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2857D413" w14:textId="77777777" w:rsidR="004844FC" w:rsidRPr="004844FC" w:rsidRDefault="004844FC" w:rsidP="004844FC">
            <w:pPr>
              <w:jc w:val="center"/>
              <w:rPr>
                <w:sz w:val="20"/>
                <w:szCs w:val="20"/>
              </w:rPr>
            </w:pPr>
            <w:r w:rsidRPr="004844FC">
              <w:rPr>
                <w:sz w:val="20"/>
                <w:szCs w:val="20"/>
              </w:rPr>
              <w:t>0,140</w:t>
            </w:r>
          </w:p>
        </w:tc>
      </w:tr>
      <w:tr w:rsidR="004844FC" w:rsidRPr="004844FC" w14:paraId="0813F97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640F7E"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6B336DB"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444C408E"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C556EF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8FACD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6E762AB"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75C0FF6D" w14:textId="77777777" w:rsidR="004844FC" w:rsidRPr="004844FC" w:rsidRDefault="004844FC" w:rsidP="004844FC">
            <w:pPr>
              <w:jc w:val="center"/>
              <w:rPr>
                <w:sz w:val="20"/>
                <w:szCs w:val="20"/>
              </w:rPr>
            </w:pPr>
            <w:r w:rsidRPr="004844FC">
              <w:rPr>
                <w:sz w:val="20"/>
                <w:szCs w:val="20"/>
              </w:rPr>
              <w:t>0,140</w:t>
            </w:r>
          </w:p>
        </w:tc>
      </w:tr>
      <w:tr w:rsidR="004844FC" w:rsidRPr="004844FC" w14:paraId="0D72AF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5680F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E9EF7D8"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6397116E" w14:textId="77777777" w:rsidR="004844FC" w:rsidRPr="004844FC" w:rsidRDefault="004844FC" w:rsidP="004844FC">
            <w:pPr>
              <w:jc w:val="center"/>
              <w:rPr>
                <w:sz w:val="20"/>
                <w:szCs w:val="20"/>
              </w:rPr>
            </w:pPr>
            <w:r w:rsidRPr="004844FC">
              <w:rPr>
                <w:sz w:val="20"/>
                <w:szCs w:val="20"/>
              </w:rPr>
              <w:t>44,0</w:t>
            </w:r>
          </w:p>
        </w:tc>
        <w:tc>
          <w:tcPr>
            <w:tcW w:w="1900" w:type="dxa"/>
            <w:tcBorders>
              <w:top w:val="nil"/>
              <w:left w:val="nil"/>
              <w:bottom w:val="single" w:sz="4" w:space="0" w:color="auto"/>
              <w:right w:val="single" w:sz="4" w:space="0" w:color="auto"/>
            </w:tcBorders>
            <w:shd w:val="clear" w:color="auto" w:fill="auto"/>
            <w:noWrap/>
            <w:vAlign w:val="center"/>
            <w:hideMark/>
          </w:tcPr>
          <w:p w14:paraId="358486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3BBCE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CAC2B5"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0B9C7CF6" w14:textId="77777777" w:rsidR="004844FC" w:rsidRPr="004844FC" w:rsidRDefault="004844FC" w:rsidP="004844FC">
            <w:pPr>
              <w:jc w:val="center"/>
              <w:rPr>
                <w:sz w:val="20"/>
                <w:szCs w:val="20"/>
              </w:rPr>
            </w:pPr>
            <w:r w:rsidRPr="004844FC">
              <w:rPr>
                <w:sz w:val="20"/>
                <w:szCs w:val="20"/>
              </w:rPr>
              <w:t>0,140</w:t>
            </w:r>
          </w:p>
        </w:tc>
      </w:tr>
      <w:tr w:rsidR="004844FC" w:rsidRPr="004844FC" w14:paraId="41FFDD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CC3B8E"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D1566EA"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4919FEEA" w14:textId="77777777" w:rsidR="004844FC" w:rsidRPr="004844FC" w:rsidRDefault="004844FC" w:rsidP="004844FC">
            <w:pPr>
              <w:jc w:val="center"/>
              <w:rPr>
                <w:sz w:val="20"/>
                <w:szCs w:val="20"/>
              </w:rPr>
            </w:pPr>
            <w:r w:rsidRPr="004844FC">
              <w:rPr>
                <w:sz w:val="20"/>
                <w:szCs w:val="20"/>
              </w:rPr>
              <w:t>44,0</w:t>
            </w:r>
          </w:p>
        </w:tc>
        <w:tc>
          <w:tcPr>
            <w:tcW w:w="1900" w:type="dxa"/>
            <w:tcBorders>
              <w:top w:val="nil"/>
              <w:left w:val="nil"/>
              <w:bottom w:val="single" w:sz="4" w:space="0" w:color="auto"/>
              <w:right w:val="single" w:sz="4" w:space="0" w:color="auto"/>
            </w:tcBorders>
            <w:shd w:val="clear" w:color="auto" w:fill="auto"/>
            <w:noWrap/>
            <w:vAlign w:val="center"/>
            <w:hideMark/>
          </w:tcPr>
          <w:p w14:paraId="0555440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1FA56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190043"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3A2BEBBF" w14:textId="77777777" w:rsidR="004844FC" w:rsidRPr="004844FC" w:rsidRDefault="004844FC" w:rsidP="004844FC">
            <w:pPr>
              <w:jc w:val="center"/>
              <w:rPr>
                <w:sz w:val="20"/>
                <w:szCs w:val="20"/>
              </w:rPr>
            </w:pPr>
            <w:r w:rsidRPr="004844FC">
              <w:rPr>
                <w:sz w:val="20"/>
                <w:szCs w:val="20"/>
              </w:rPr>
              <w:t>0,140</w:t>
            </w:r>
          </w:p>
        </w:tc>
      </w:tr>
      <w:tr w:rsidR="004844FC" w:rsidRPr="004844FC" w14:paraId="7939BB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DA71F4"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A5244FA"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512D1285" w14:textId="77777777" w:rsidR="004844FC" w:rsidRPr="004844FC" w:rsidRDefault="004844FC" w:rsidP="004844FC">
            <w:pPr>
              <w:jc w:val="center"/>
              <w:rPr>
                <w:sz w:val="20"/>
                <w:szCs w:val="20"/>
              </w:rPr>
            </w:pPr>
            <w:r w:rsidRPr="004844FC">
              <w:rPr>
                <w:sz w:val="20"/>
                <w:szCs w:val="20"/>
              </w:rPr>
              <w:t>43,0</w:t>
            </w:r>
          </w:p>
        </w:tc>
        <w:tc>
          <w:tcPr>
            <w:tcW w:w="1900" w:type="dxa"/>
            <w:tcBorders>
              <w:top w:val="nil"/>
              <w:left w:val="nil"/>
              <w:bottom w:val="single" w:sz="4" w:space="0" w:color="auto"/>
              <w:right w:val="single" w:sz="4" w:space="0" w:color="auto"/>
            </w:tcBorders>
            <w:shd w:val="clear" w:color="auto" w:fill="auto"/>
            <w:noWrap/>
            <w:vAlign w:val="center"/>
            <w:hideMark/>
          </w:tcPr>
          <w:p w14:paraId="492C612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97805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D23506A"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0ED0BEF0" w14:textId="77777777" w:rsidR="004844FC" w:rsidRPr="004844FC" w:rsidRDefault="004844FC" w:rsidP="004844FC">
            <w:pPr>
              <w:jc w:val="center"/>
              <w:rPr>
                <w:sz w:val="20"/>
                <w:szCs w:val="20"/>
              </w:rPr>
            </w:pPr>
            <w:r w:rsidRPr="004844FC">
              <w:rPr>
                <w:sz w:val="20"/>
                <w:szCs w:val="20"/>
              </w:rPr>
              <w:t>0,140</w:t>
            </w:r>
          </w:p>
        </w:tc>
      </w:tr>
      <w:tr w:rsidR="004844FC" w:rsidRPr="004844FC" w14:paraId="22737B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CDA953"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AE5AD32" w14:textId="77777777" w:rsidR="004844FC" w:rsidRPr="004844FC" w:rsidRDefault="004844FC" w:rsidP="004844FC">
            <w:pPr>
              <w:jc w:val="center"/>
              <w:rPr>
                <w:sz w:val="20"/>
                <w:szCs w:val="20"/>
              </w:rPr>
            </w:pPr>
            <w:r w:rsidRPr="004844FC">
              <w:rPr>
                <w:sz w:val="20"/>
                <w:szCs w:val="20"/>
              </w:rPr>
              <w:t>49,0</w:t>
            </w:r>
          </w:p>
        </w:tc>
        <w:tc>
          <w:tcPr>
            <w:tcW w:w="1900" w:type="dxa"/>
            <w:tcBorders>
              <w:top w:val="nil"/>
              <w:left w:val="nil"/>
              <w:bottom w:val="single" w:sz="4" w:space="0" w:color="auto"/>
              <w:right w:val="single" w:sz="4" w:space="0" w:color="auto"/>
            </w:tcBorders>
            <w:shd w:val="clear" w:color="auto" w:fill="auto"/>
            <w:noWrap/>
            <w:vAlign w:val="center"/>
            <w:hideMark/>
          </w:tcPr>
          <w:p w14:paraId="28321B0D" w14:textId="77777777" w:rsidR="004844FC" w:rsidRPr="004844FC" w:rsidRDefault="004844FC" w:rsidP="004844FC">
            <w:pPr>
              <w:jc w:val="center"/>
              <w:rPr>
                <w:sz w:val="20"/>
                <w:szCs w:val="20"/>
              </w:rPr>
            </w:pPr>
            <w:r w:rsidRPr="004844FC">
              <w:rPr>
                <w:sz w:val="20"/>
                <w:szCs w:val="20"/>
              </w:rPr>
              <w:t>42,0</w:t>
            </w:r>
          </w:p>
        </w:tc>
        <w:tc>
          <w:tcPr>
            <w:tcW w:w="1900" w:type="dxa"/>
            <w:tcBorders>
              <w:top w:val="nil"/>
              <w:left w:val="nil"/>
              <w:bottom w:val="single" w:sz="4" w:space="0" w:color="auto"/>
              <w:right w:val="single" w:sz="4" w:space="0" w:color="auto"/>
            </w:tcBorders>
            <w:shd w:val="clear" w:color="auto" w:fill="auto"/>
            <w:noWrap/>
            <w:vAlign w:val="center"/>
            <w:hideMark/>
          </w:tcPr>
          <w:p w14:paraId="25448AE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9291B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EC2D35"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458F3866" w14:textId="77777777" w:rsidR="004844FC" w:rsidRPr="004844FC" w:rsidRDefault="004844FC" w:rsidP="004844FC">
            <w:pPr>
              <w:jc w:val="center"/>
              <w:rPr>
                <w:sz w:val="20"/>
                <w:szCs w:val="20"/>
              </w:rPr>
            </w:pPr>
            <w:r w:rsidRPr="004844FC">
              <w:rPr>
                <w:sz w:val="20"/>
                <w:szCs w:val="20"/>
              </w:rPr>
              <w:t>0,140</w:t>
            </w:r>
          </w:p>
        </w:tc>
      </w:tr>
      <w:tr w:rsidR="004844FC" w:rsidRPr="004844FC" w14:paraId="3FE083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5573D4"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0496ACD" w14:textId="77777777" w:rsidR="004844FC" w:rsidRPr="004844FC" w:rsidRDefault="004844FC" w:rsidP="004844FC">
            <w:pPr>
              <w:jc w:val="center"/>
              <w:rPr>
                <w:sz w:val="20"/>
                <w:szCs w:val="20"/>
              </w:rPr>
            </w:pPr>
            <w:r w:rsidRPr="004844FC">
              <w:rPr>
                <w:sz w:val="20"/>
                <w:szCs w:val="20"/>
              </w:rPr>
              <w:t>47,0</w:t>
            </w:r>
          </w:p>
        </w:tc>
        <w:tc>
          <w:tcPr>
            <w:tcW w:w="1900" w:type="dxa"/>
            <w:tcBorders>
              <w:top w:val="nil"/>
              <w:left w:val="nil"/>
              <w:bottom w:val="single" w:sz="4" w:space="0" w:color="auto"/>
              <w:right w:val="single" w:sz="4" w:space="0" w:color="auto"/>
            </w:tcBorders>
            <w:shd w:val="clear" w:color="auto" w:fill="auto"/>
            <w:noWrap/>
            <w:vAlign w:val="center"/>
            <w:hideMark/>
          </w:tcPr>
          <w:p w14:paraId="5B930BB2" w14:textId="77777777" w:rsidR="004844FC" w:rsidRPr="004844FC" w:rsidRDefault="004844FC" w:rsidP="004844FC">
            <w:pPr>
              <w:jc w:val="center"/>
              <w:rPr>
                <w:sz w:val="20"/>
                <w:szCs w:val="20"/>
              </w:rPr>
            </w:pPr>
            <w:r w:rsidRPr="004844FC">
              <w:rPr>
                <w:sz w:val="20"/>
                <w:szCs w:val="20"/>
              </w:rPr>
              <w:t>41,0</w:t>
            </w:r>
          </w:p>
        </w:tc>
        <w:tc>
          <w:tcPr>
            <w:tcW w:w="1900" w:type="dxa"/>
            <w:tcBorders>
              <w:top w:val="nil"/>
              <w:left w:val="nil"/>
              <w:bottom w:val="single" w:sz="4" w:space="0" w:color="auto"/>
              <w:right w:val="single" w:sz="4" w:space="0" w:color="auto"/>
            </w:tcBorders>
            <w:shd w:val="clear" w:color="auto" w:fill="auto"/>
            <w:noWrap/>
            <w:vAlign w:val="center"/>
            <w:hideMark/>
          </w:tcPr>
          <w:p w14:paraId="3334819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05CFE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9319D9"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48535494" w14:textId="77777777" w:rsidR="004844FC" w:rsidRPr="004844FC" w:rsidRDefault="004844FC" w:rsidP="004844FC">
            <w:pPr>
              <w:jc w:val="center"/>
              <w:rPr>
                <w:sz w:val="20"/>
                <w:szCs w:val="20"/>
              </w:rPr>
            </w:pPr>
            <w:r w:rsidRPr="004844FC">
              <w:rPr>
                <w:sz w:val="20"/>
                <w:szCs w:val="20"/>
              </w:rPr>
              <w:t>0,140</w:t>
            </w:r>
          </w:p>
        </w:tc>
      </w:tr>
      <w:tr w:rsidR="004844FC" w:rsidRPr="004844FC" w14:paraId="2966A22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163D75"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74063A2"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6C3B052E" w14:textId="77777777" w:rsidR="004844FC" w:rsidRPr="004844FC" w:rsidRDefault="004844FC" w:rsidP="004844FC">
            <w:pPr>
              <w:jc w:val="center"/>
              <w:rPr>
                <w:sz w:val="20"/>
                <w:szCs w:val="20"/>
              </w:rPr>
            </w:pPr>
            <w:r w:rsidRPr="004844FC">
              <w:rPr>
                <w:sz w:val="20"/>
                <w:szCs w:val="20"/>
              </w:rPr>
              <w:t>40,0</w:t>
            </w:r>
          </w:p>
        </w:tc>
        <w:tc>
          <w:tcPr>
            <w:tcW w:w="1900" w:type="dxa"/>
            <w:tcBorders>
              <w:top w:val="nil"/>
              <w:left w:val="nil"/>
              <w:bottom w:val="single" w:sz="4" w:space="0" w:color="auto"/>
              <w:right w:val="single" w:sz="4" w:space="0" w:color="auto"/>
            </w:tcBorders>
            <w:shd w:val="clear" w:color="auto" w:fill="auto"/>
            <w:noWrap/>
            <w:vAlign w:val="center"/>
            <w:hideMark/>
          </w:tcPr>
          <w:p w14:paraId="2F42B2E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D6A8E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21B77D8"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32D17AF4" w14:textId="77777777" w:rsidR="004844FC" w:rsidRPr="004844FC" w:rsidRDefault="004844FC" w:rsidP="004844FC">
            <w:pPr>
              <w:jc w:val="center"/>
              <w:rPr>
                <w:sz w:val="20"/>
                <w:szCs w:val="20"/>
              </w:rPr>
            </w:pPr>
            <w:r w:rsidRPr="004844FC">
              <w:rPr>
                <w:sz w:val="20"/>
                <w:szCs w:val="20"/>
              </w:rPr>
              <w:t>0,140</w:t>
            </w:r>
          </w:p>
        </w:tc>
      </w:tr>
      <w:tr w:rsidR="004844FC" w:rsidRPr="004844FC" w14:paraId="4CEE48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6899BF"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4DF28D4" w14:textId="77777777" w:rsidR="004844FC" w:rsidRPr="004844FC" w:rsidRDefault="004844FC" w:rsidP="004844FC">
            <w:pPr>
              <w:jc w:val="center"/>
              <w:rPr>
                <w:sz w:val="20"/>
                <w:szCs w:val="20"/>
              </w:rPr>
            </w:pPr>
            <w:r w:rsidRPr="004844FC">
              <w:rPr>
                <w:sz w:val="20"/>
                <w:szCs w:val="20"/>
              </w:rPr>
              <w:t>44,0</w:t>
            </w:r>
          </w:p>
        </w:tc>
        <w:tc>
          <w:tcPr>
            <w:tcW w:w="1900" w:type="dxa"/>
            <w:tcBorders>
              <w:top w:val="nil"/>
              <w:left w:val="nil"/>
              <w:bottom w:val="single" w:sz="4" w:space="0" w:color="auto"/>
              <w:right w:val="single" w:sz="4" w:space="0" w:color="auto"/>
            </w:tcBorders>
            <w:shd w:val="clear" w:color="auto" w:fill="auto"/>
            <w:noWrap/>
            <w:vAlign w:val="center"/>
            <w:hideMark/>
          </w:tcPr>
          <w:p w14:paraId="002E0AD6" w14:textId="77777777" w:rsidR="004844FC" w:rsidRPr="004844FC" w:rsidRDefault="004844FC" w:rsidP="004844FC">
            <w:pPr>
              <w:jc w:val="center"/>
              <w:rPr>
                <w:sz w:val="20"/>
                <w:szCs w:val="20"/>
              </w:rPr>
            </w:pPr>
            <w:r w:rsidRPr="004844FC">
              <w:rPr>
                <w:sz w:val="20"/>
                <w:szCs w:val="20"/>
              </w:rPr>
              <w:t>39,0</w:t>
            </w:r>
          </w:p>
        </w:tc>
        <w:tc>
          <w:tcPr>
            <w:tcW w:w="1900" w:type="dxa"/>
            <w:tcBorders>
              <w:top w:val="nil"/>
              <w:left w:val="nil"/>
              <w:bottom w:val="single" w:sz="4" w:space="0" w:color="auto"/>
              <w:right w:val="single" w:sz="4" w:space="0" w:color="auto"/>
            </w:tcBorders>
            <w:shd w:val="clear" w:color="auto" w:fill="auto"/>
            <w:noWrap/>
            <w:vAlign w:val="center"/>
            <w:hideMark/>
          </w:tcPr>
          <w:p w14:paraId="0162619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470AB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72F86A" w14:textId="77777777" w:rsidR="004844FC" w:rsidRPr="004844FC" w:rsidRDefault="004844FC" w:rsidP="004844FC">
            <w:pPr>
              <w:jc w:val="center"/>
              <w:rPr>
                <w:sz w:val="20"/>
                <w:szCs w:val="20"/>
              </w:rPr>
            </w:pPr>
            <w:r w:rsidRPr="004844FC">
              <w:rPr>
                <w:sz w:val="20"/>
                <w:szCs w:val="20"/>
              </w:rPr>
              <w:t>115,00</w:t>
            </w:r>
          </w:p>
        </w:tc>
        <w:tc>
          <w:tcPr>
            <w:tcW w:w="1900" w:type="dxa"/>
            <w:tcBorders>
              <w:top w:val="nil"/>
              <w:left w:val="nil"/>
              <w:bottom w:val="single" w:sz="4" w:space="0" w:color="auto"/>
              <w:right w:val="single" w:sz="4" w:space="0" w:color="auto"/>
            </w:tcBorders>
            <w:shd w:val="clear" w:color="auto" w:fill="auto"/>
            <w:noWrap/>
            <w:vAlign w:val="center"/>
            <w:hideMark/>
          </w:tcPr>
          <w:p w14:paraId="7BB0E92C" w14:textId="77777777" w:rsidR="004844FC" w:rsidRPr="004844FC" w:rsidRDefault="004844FC" w:rsidP="004844FC">
            <w:pPr>
              <w:jc w:val="center"/>
              <w:rPr>
                <w:sz w:val="20"/>
                <w:szCs w:val="20"/>
              </w:rPr>
            </w:pPr>
            <w:r w:rsidRPr="004844FC">
              <w:rPr>
                <w:sz w:val="20"/>
                <w:szCs w:val="20"/>
              </w:rPr>
              <w:t>0,140</w:t>
            </w:r>
          </w:p>
        </w:tc>
      </w:tr>
      <w:tr w:rsidR="004844FC" w:rsidRPr="004844FC" w14:paraId="2CC101B6"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EF95B" w14:textId="77777777" w:rsidR="004844FC" w:rsidRPr="004844FC" w:rsidRDefault="004844FC" w:rsidP="004844FC">
            <w:pPr>
              <w:jc w:val="center"/>
              <w:rPr>
                <w:color w:val="000000"/>
                <w:sz w:val="20"/>
                <w:szCs w:val="20"/>
              </w:rPr>
            </w:pPr>
            <w:r w:rsidRPr="004844FC">
              <w:rPr>
                <w:color w:val="000000"/>
                <w:sz w:val="20"/>
                <w:szCs w:val="20"/>
              </w:rPr>
              <w:t>ВК Докучаева, 31 (ул. Докучаева, 31): ЕТО №04 - АО «ПЗСП»</w:t>
            </w:r>
          </w:p>
        </w:tc>
      </w:tr>
      <w:tr w:rsidR="004844FC" w:rsidRPr="004844FC" w14:paraId="7D23B74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6B5B18"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48924F21"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2FF293A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81778B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7FA2E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9A6E1C"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2D7F065C" w14:textId="77777777" w:rsidR="004844FC" w:rsidRPr="004844FC" w:rsidRDefault="004844FC" w:rsidP="004844FC">
            <w:pPr>
              <w:jc w:val="center"/>
              <w:rPr>
                <w:sz w:val="20"/>
                <w:szCs w:val="20"/>
              </w:rPr>
            </w:pPr>
            <w:r w:rsidRPr="004844FC">
              <w:rPr>
                <w:sz w:val="20"/>
                <w:szCs w:val="20"/>
              </w:rPr>
              <w:t>1,258</w:t>
            </w:r>
          </w:p>
        </w:tc>
      </w:tr>
      <w:tr w:rsidR="004844FC" w:rsidRPr="004844FC" w14:paraId="39D7DA9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3A55E3"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7EFDC97E"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6927D36B"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37E6986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71437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351D58"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18B383E6" w14:textId="77777777" w:rsidR="004844FC" w:rsidRPr="004844FC" w:rsidRDefault="004844FC" w:rsidP="004844FC">
            <w:pPr>
              <w:jc w:val="center"/>
              <w:rPr>
                <w:sz w:val="20"/>
                <w:szCs w:val="20"/>
              </w:rPr>
            </w:pPr>
            <w:r w:rsidRPr="004844FC">
              <w:rPr>
                <w:sz w:val="20"/>
                <w:szCs w:val="20"/>
              </w:rPr>
              <w:t>1,258</w:t>
            </w:r>
          </w:p>
        </w:tc>
      </w:tr>
      <w:tr w:rsidR="004844FC" w:rsidRPr="004844FC" w14:paraId="7E40F92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EA5429"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40AB794B"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0D590844"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2B9EE0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90E2FB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49ADB1"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25991ED8" w14:textId="77777777" w:rsidR="004844FC" w:rsidRPr="004844FC" w:rsidRDefault="004844FC" w:rsidP="004844FC">
            <w:pPr>
              <w:jc w:val="center"/>
              <w:rPr>
                <w:sz w:val="20"/>
                <w:szCs w:val="20"/>
              </w:rPr>
            </w:pPr>
            <w:r w:rsidRPr="004844FC">
              <w:rPr>
                <w:sz w:val="20"/>
                <w:szCs w:val="20"/>
              </w:rPr>
              <w:t>1,258</w:t>
            </w:r>
          </w:p>
        </w:tc>
      </w:tr>
      <w:tr w:rsidR="004844FC" w:rsidRPr="004844FC" w14:paraId="6EF951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A2DCE8"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0C016974"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2D375152"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3E3789E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3B18DC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99BE1F"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0E1FA493" w14:textId="77777777" w:rsidR="004844FC" w:rsidRPr="004844FC" w:rsidRDefault="004844FC" w:rsidP="004844FC">
            <w:pPr>
              <w:jc w:val="center"/>
              <w:rPr>
                <w:sz w:val="20"/>
                <w:szCs w:val="20"/>
              </w:rPr>
            </w:pPr>
            <w:r w:rsidRPr="004844FC">
              <w:rPr>
                <w:sz w:val="20"/>
                <w:szCs w:val="20"/>
              </w:rPr>
              <w:t>1,258</w:t>
            </w:r>
          </w:p>
        </w:tc>
      </w:tr>
      <w:tr w:rsidR="004844FC" w:rsidRPr="004844FC" w14:paraId="444BD2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C6DA3C"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00AF2451"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5A10D5EC"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52EB95C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DEC15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AB5D8D"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1730C03E" w14:textId="77777777" w:rsidR="004844FC" w:rsidRPr="004844FC" w:rsidRDefault="004844FC" w:rsidP="004844FC">
            <w:pPr>
              <w:jc w:val="center"/>
              <w:rPr>
                <w:sz w:val="20"/>
                <w:szCs w:val="20"/>
              </w:rPr>
            </w:pPr>
            <w:r w:rsidRPr="004844FC">
              <w:rPr>
                <w:sz w:val="20"/>
                <w:szCs w:val="20"/>
              </w:rPr>
              <w:t>1,258</w:t>
            </w:r>
          </w:p>
        </w:tc>
      </w:tr>
      <w:tr w:rsidR="004844FC" w:rsidRPr="004844FC" w14:paraId="593DD43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C73504"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14499593"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65FBE7F1"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0BFDE3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10E5E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51BFA3"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6831CACC" w14:textId="77777777" w:rsidR="004844FC" w:rsidRPr="004844FC" w:rsidRDefault="004844FC" w:rsidP="004844FC">
            <w:pPr>
              <w:jc w:val="center"/>
              <w:rPr>
                <w:sz w:val="20"/>
                <w:szCs w:val="20"/>
              </w:rPr>
            </w:pPr>
            <w:r w:rsidRPr="004844FC">
              <w:rPr>
                <w:sz w:val="20"/>
                <w:szCs w:val="20"/>
              </w:rPr>
              <w:t>1,258</w:t>
            </w:r>
          </w:p>
        </w:tc>
      </w:tr>
      <w:tr w:rsidR="004844FC" w:rsidRPr="004844FC" w14:paraId="38A4B94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042A16"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1ECF667C"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159B6A62"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064CE21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8A071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03FA1F4"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4434CCE1" w14:textId="77777777" w:rsidR="004844FC" w:rsidRPr="004844FC" w:rsidRDefault="004844FC" w:rsidP="004844FC">
            <w:pPr>
              <w:jc w:val="center"/>
              <w:rPr>
                <w:sz w:val="20"/>
                <w:szCs w:val="20"/>
              </w:rPr>
            </w:pPr>
            <w:r w:rsidRPr="004844FC">
              <w:rPr>
                <w:sz w:val="20"/>
                <w:szCs w:val="20"/>
              </w:rPr>
              <w:t>1,258</w:t>
            </w:r>
          </w:p>
        </w:tc>
      </w:tr>
      <w:tr w:rsidR="004844FC" w:rsidRPr="004844FC" w14:paraId="1D20D6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644444"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B9BA104"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1C7D1F20"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071FCE1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321C6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7953CC"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0C90768E" w14:textId="77777777" w:rsidR="004844FC" w:rsidRPr="004844FC" w:rsidRDefault="004844FC" w:rsidP="004844FC">
            <w:pPr>
              <w:jc w:val="center"/>
              <w:rPr>
                <w:sz w:val="20"/>
                <w:szCs w:val="20"/>
              </w:rPr>
            </w:pPr>
            <w:r w:rsidRPr="004844FC">
              <w:rPr>
                <w:sz w:val="20"/>
                <w:szCs w:val="20"/>
              </w:rPr>
              <w:t>1,258</w:t>
            </w:r>
          </w:p>
        </w:tc>
      </w:tr>
      <w:tr w:rsidR="004844FC" w:rsidRPr="004844FC" w14:paraId="333FA5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E3901C"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281C3580"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5D3D333C"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0FE3666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DD577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70367C"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42E701DF" w14:textId="77777777" w:rsidR="004844FC" w:rsidRPr="004844FC" w:rsidRDefault="004844FC" w:rsidP="004844FC">
            <w:pPr>
              <w:jc w:val="center"/>
              <w:rPr>
                <w:sz w:val="20"/>
                <w:szCs w:val="20"/>
              </w:rPr>
            </w:pPr>
            <w:r w:rsidRPr="004844FC">
              <w:rPr>
                <w:sz w:val="20"/>
                <w:szCs w:val="20"/>
              </w:rPr>
              <w:t>1,258</w:t>
            </w:r>
          </w:p>
        </w:tc>
      </w:tr>
      <w:tr w:rsidR="004844FC" w:rsidRPr="004844FC" w14:paraId="3460FDA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AF742E"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0508C63B"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3CA97DC8"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4D4B2BE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E063B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65DFD54"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6ECC72E7" w14:textId="77777777" w:rsidR="004844FC" w:rsidRPr="004844FC" w:rsidRDefault="004844FC" w:rsidP="004844FC">
            <w:pPr>
              <w:jc w:val="center"/>
              <w:rPr>
                <w:sz w:val="20"/>
                <w:szCs w:val="20"/>
              </w:rPr>
            </w:pPr>
            <w:r w:rsidRPr="004844FC">
              <w:rPr>
                <w:sz w:val="20"/>
                <w:szCs w:val="20"/>
              </w:rPr>
              <w:t>1,258</w:t>
            </w:r>
          </w:p>
        </w:tc>
      </w:tr>
      <w:tr w:rsidR="004844FC" w:rsidRPr="004844FC" w14:paraId="53E130C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EEF11E"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74A4C763"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708229B5"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4C86F1A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F05E1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3577A50"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7DFC51F5" w14:textId="77777777" w:rsidR="004844FC" w:rsidRPr="004844FC" w:rsidRDefault="004844FC" w:rsidP="004844FC">
            <w:pPr>
              <w:jc w:val="center"/>
              <w:rPr>
                <w:sz w:val="20"/>
                <w:szCs w:val="20"/>
              </w:rPr>
            </w:pPr>
            <w:r w:rsidRPr="004844FC">
              <w:rPr>
                <w:sz w:val="20"/>
                <w:szCs w:val="20"/>
              </w:rPr>
              <w:t>1,258</w:t>
            </w:r>
          </w:p>
        </w:tc>
      </w:tr>
      <w:tr w:rsidR="004844FC" w:rsidRPr="004844FC" w14:paraId="64C654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19C147"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541878FD"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49E66497"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26ADE2A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DBF1E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BDD478C"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030EAB17" w14:textId="77777777" w:rsidR="004844FC" w:rsidRPr="004844FC" w:rsidRDefault="004844FC" w:rsidP="004844FC">
            <w:pPr>
              <w:jc w:val="center"/>
              <w:rPr>
                <w:sz w:val="20"/>
                <w:szCs w:val="20"/>
              </w:rPr>
            </w:pPr>
            <w:r w:rsidRPr="004844FC">
              <w:rPr>
                <w:sz w:val="20"/>
                <w:szCs w:val="20"/>
              </w:rPr>
              <w:t>1,258</w:t>
            </w:r>
          </w:p>
        </w:tc>
      </w:tr>
      <w:tr w:rsidR="004844FC" w:rsidRPr="004844FC" w14:paraId="3D6C4E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92F6CD"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4C12E7EB"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0C580D39"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28FFF7E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D7567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1C76AF"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2D01E99F" w14:textId="77777777" w:rsidR="004844FC" w:rsidRPr="004844FC" w:rsidRDefault="004844FC" w:rsidP="004844FC">
            <w:pPr>
              <w:jc w:val="center"/>
              <w:rPr>
                <w:sz w:val="20"/>
                <w:szCs w:val="20"/>
              </w:rPr>
            </w:pPr>
            <w:r w:rsidRPr="004844FC">
              <w:rPr>
                <w:sz w:val="20"/>
                <w:szCs w:val="20"/>
              </w:rPr>
              <w:t>1,258</w:t>
            </w:r>
          </w:p>
        </w:tc>
      </w:tr>
      <w:tr w:rsidR="004844FC" w:rsidRPr="004844FC" w14:paraId="472B13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115678"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572F2D95"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47F48DDC"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0BF31DD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CDAB8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53A7119"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3E11AD1D" w14:textId="77777777" w:rsidR="004844FC" w:rsidRPr="004844FC" w:rsidRDefault="004844FC" w:rsidP="004844FC">
            <w:pPr>
              <w:jc w:val="center"/>
              <w:rPr>
                <w:sz w:val="20"/>
                <w:szCs w:val="20"/>
              </w:rPr>
            </w:pPr>
            <w:r w:rsidRPr="004844FC">
              <w:rPr>
                <w:sz w:val="20"/>
                <w:szCs w:val="20"/>
              </w:rPr>
              <w:t>1,258</w:t>
            </w:r>
          </w:p>
        </w:tc>
      </w:tr>
      <w:tr w:rsidR="004844FC" w:rsidRPr="004844FC" w14:paraId="07D126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AAC4AC"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6447ECAC"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364F7BCB"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224CF78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C00B1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B777662"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41056A70" w14:textId="77777777" w:rsidR="004844FC" w:rsidRPr="004844FC" w:rsidRDefault="004844FC" w:rsidP="004844FC">
            <w:pPr>
              <w:jc w:val="center"/>
              <w:rPr>
                <w:sz w:val="20"/>
                <w:szCs w:val="20"/>
              </w:rPr>
            </w:pPr>
            <w:r w:rsidRPr="004844FC">
              <w:rPr>
                <w:sz w:val="20"/>
                <w:szCs w:val="20"/>
              </w:rPr>
              <w:t>1,258</w:t>
            </w:r>
          </w:p>
        </w:tc>
      </w:tr>
      <w:tr w:rsidR="004844FC" w:rsidRPr="004844FC" w14:paraId="6D1FE1D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C0BD38"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662810EA"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2A1DDFB7"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571C28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58F87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6408D99"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55851267" w14:textId="77777777" w:rsidR="004844FC" w:rsidRPr="004844FC" w:rsidRDefault="004844FC" w:rsidP="004844FC">
            <w:pPr>
              <w:jc w:val="center"/>
              <w:rPr>
                <w:sz w:val="20"/>
                <w:szCs w:val="20"/>
              </w:rPr>
            </w:pPr>
            <w:r w:rsidRPr="004844FC">
              <w:rPr>
                <w:sz w:val="20"/>
                <w:szCs w:val="20"/>
              </w:rPr>
              <w:t>1,258</w:t>
            </w:r>
          </w:p>
        </w:tc>
      </w:tr>
      <w:tr w:rsidR="004844FC" w:rsidRPr="004844FC" w14:paraId="2B7E5E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28E36D"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6AA9CE72"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0F61E361"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395CAC4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4AB1F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399CF62"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4EB5B21A" w14:textId="77777777" w:rsidR="004844FC" w:rsidRPr="004844FC" w:rsidRDefault="004844FC" w:rsidP="004844FC">
            <w:pPr>
              <w:jc w:val="center"/>
              <w:rPr>
                <w:sz w:val="20"/>
                <w:szCs w:val="20"/>
              </w:rPr>
            </w:pPr>
            <w:r w:rsidRPr="004844FC">
              <w:rPr>
                <w:sz w:val="20"/>
                <w:szCs w:val="20"/>
              </w:rPr>
              <w:t>1,258</w:t>
            </w:r>
          </w:p>
        </w:tc>
      </w:tr>
      <w:tr w:rsidR="004844FC" w:rsidRPr="004844FC" w14:paraId="3523A02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FED9B0"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30F1F5D4"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4D708508"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70AC548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33A9F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F0C4A5D"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558D9F43" w14:textId="77777777" w:rsidR="004844FC" w:rsidRPr="004844FC" w:rsidRDefault="004844FC" w:rsidP="004844FC">
            <w:pPr>
              <w:jc w:val="center"/>
              <w:rPr>
                <w:sz w:val="20"/>
                <w:szCs w:val="20"/>
              </w:rPr>
            </w:pPr>
            <w:r w:rsidRPr="004844FC">
              <w:rPr>
                <w:sz w:val="20"/>
                <w:szCs w:val="20"/>
              </w:rPr>
              <w:t>1,258</w:t>
            </w:r>
          </w:p>
        </w:tc>
      </w:tr>
      <w:tr w:rsidR="004844FC" w:rsidRPr="004844FC" w14:paraId="30B3A7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C32D8A"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04B6E446"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775FFC6F"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3864389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DAF17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56E0D17"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09F9014D" w14:textId="77777777" w:rsidR="004844FC" w:rsidRPr="004844FC" w:rsidRDefault="004844FC" w:rsidP="004844FC">
            <w:pPr>
              <w:jc w:val="center"/>
              <w:rPr>
                <w:sz w:val="20"/>
                <w:szCs w:val="20"/>
              </w:rPr>
            </w:pPr>
            <w:r w:rsidRPr="004844FC">
              <w:rPr>
                <w:sz w:val="20"/>
                <w:szCs w:val="20"/>
              </w:rPr>
              <w:t>1,258</w:t>
            </w:r>
          </w:p>
        </w:tc>
      </w:tr>
      <w:tr w:rsidR="004844FC" w:rsidRPr="004844FC" w14:paraId="4E126F4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3008D0"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08CF1B09"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0C4CEB55"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DECE52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20221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C8E894"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398F6B41" w14:textId="77777777" w:rsidR="004844FC" w:rsidRPr="004844FC" w:rsidRDefault="004844FC" w:rsidP="004844FC">
            <w:pPr>
              <w:jc w:val="center"/>
              <w:rPr>
                <w:sz w:val="20"/>
                <w:szCs w:val="20"/>
              </w:rPr>
            </w:pPr>
            <w:r w:rsidRPr="004844FC">
              <w:rPr>
                <w:sz w:val="20"/>
                <w:szCs w:val="20"/>
              </w:rPr>
              <w:t>1,258</w:t>
            </w:r>
          </w:p>
        </w:tc>
      </w:tr>
      <w:tr w:rsidR="004844FC" w:rsidRPr="004844FC" w14:paraId="3316F6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431E3B"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0DEB7C74"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1E121867"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373EEBF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EFB76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E5ACAC0"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1C20D84E" w14:textId="77777777" w:rsidR="004844FC" w:rsidRPr="004844FC" w:rsidRDefault="004844FC" w:rsidP="004844FC">
            <w:pPr>
              <w:jc w:val="center"/>
              <w:rPr>
                <w:sz w:val="20"/>
                <w:szCs w:val="20"/>
              </w:rPr>
            </w:pPr>
            <w:r w:rsidRPr="004844FC">
              <w:rPr>
                <w:sz w:val="20"/>
                <w:szCs w:val="20"/>
              </w:rPr>
              <w:t>1,258</w:t>
            </w:r>
          </w:p>
        </w:tc>
      </w:tr>
      <w:tr w:rsidR="004844FC" w:rsidRPr="004844FC" w14:paraId="36D889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065DAE"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76449BD2"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411ACFA9"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3C9D505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204AE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E5B72A"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5EB091DC" w14:textId="77777777" w:rsidR="004844FC" w:rsidRPr="004844FC" w:rsidRDefault="004844FC" w:rsidP="004844FC">
            <w:pPr>
              <w:jc w:val="center"/>
              <w:rPr>
                <w:sz w:val="20"/>
                <w:szCs w:val="20"/>
              </w:rPr>
            </w:pPr>
            <w:r w:rsidRPr="004844FC">
              <w:rPr>
                <w:sz w:val="20"/>
                <w:szCs w:val="20"/>
              </w:rPr>
              <w:t>1,258</w:t>
            </w:r>
          </w:p>
        </w:tc>
      </w:tr>
      <w:tr w:rsidR="004844FC" w:rsidRPr="004844FC" w14:paraId="311C96A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191E47"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AAB5D90"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7B3139FF"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2A8ADFE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BD5D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7B2AF10"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1CF2FE90" w14:textId="77777777" w:rsidR="004844FC" w:rsidRPr="004844FC" w:rsidRDefault="004844FC" w:rsidP="004844FC">
            <w:pPr>
              <w:jc w:val="center"/>
              <w:rPr>
                <w:sz w:val="20"/>
                <w:szCs w:val="20"/>
              </w:rPr>
            </w:pPr>
            <w:r w:rsidRPr="004844FC">
              <w:rPr>
                <w:sz w:val="20"/>
                <w:szCs w:val="20"/>
              </w:rPr>
              <w:t>1,258</w:t>
            </w:r>
          </w:p>
        </w:tc>
      </w:tr>
      <w:tr w:rsidR="004844FC" w:rsidRPr="004844FC" w14:paraId="67FA9C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CB80CC"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0A18D194"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752CC878"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52139C2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5A680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567313"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778943CA" w14:textId="77777777" w:rsidR="004844FC" w:rsidRPr="004844FC" w:rsidRDefault="004844FC" w:rsidP="004844FC">
            <w:pPr>
              <w:jc w:val="center"/>
              <w:rPr>
                <w:sz w:val="20"/>
                <w:szCs w:val="20"/>
              </w:rPr>
            </w:pPr>
            <w:r w:rsidRPr="004844FC">
              <w:rPr>
                <w:sz w:val="20"/>
                <w:szCs w:val="20"/>
              </w:rPr>
              <w:t>1,258</w:t>
            </w:r>
          </w:p>
        </w:tc>
      </w:tr>
      <w:tr w:rsidR="004844FC" w:rsidRPr="004844FC" w14:paraId="4021DA0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5E97EE"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0BF73A10"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267B3EEC"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6129A5A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C58B5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67EF92B"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6029D6C9" w14:textId="77777777" w:rsidR="004844FC" w:rsidRPr="004844FC" w:rsidRDefault="004844FC" w:rsidP="004844FC">
            <w:pPr>
              <w:jc w:val="center"/>
              <w:rPr>
                <w:sz w:val="20"/>
                <w:szCs w:val="20"/>
              </w:rPr>
            </w:pPr>
            <w:r w:rsidRPr="004844FC">
              <w:rPr>
                <w:sz w:val="20"/>
                <w:szCs w:val="20"/>
              </w:rPr>
              <w:t>1,258</w:t>
            </w:r>
          </w:p>
        </w:tc>
      </w:tr>
      <w:tr w:rsidR="004844FC" w:rsidRPr="004844FC" w14:paraId="259A8A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B50AF0"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5718A54"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7FD49D24"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1A9D6C1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4935B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9F0C52"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1BA860E9" w14:textId="77777777" w:rsidR="004844FC" w:rsidRPr="004844FC" w:rsidRDefault="004844FC" w:rsidP="004844FC">
            <w:pPr>
              <w:jc w:val="center"/>
              <w:rPr>
                <w:sz w:val="20"/>
                <w:szCs w:val="20"/>
              </w:rPr>
            </w:pPr>
            <w:r w:rsidRPr="004844FC">
              <w:rPr>
                <w:sz w:val="20"/>
                <w:szCs w:val="20"/>
              </w:rPr>
              <w:t>1,258</w:t>
            </w:r>
          </w:p>
        </w:tc>
      </w:tr>
      <w:tr w:rsidR="004844FC" w:rsidRPr="004844FC" w14:paraId="61729A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B4081D"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9A80E9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455ADA"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62BB317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666F8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D0CC07"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5B3027C5" w14:textId="77777777" w:rsidR="004844FC" w:rsidRPr="004844FC" w:rsidRDefault="004844FC" w:rsidP="004844FC">
            <w:pPr>
              <w:jc w:val="center"/>
              <w:rPr>
                <w:sz w:val="20"/>
                <w:szCs w:val="20"/>
              </w:rPr>
            </w:pPr>
            <w:r w:rsidRPr="004844FC">
              <w:rPr>
                <w:sz w:val="20"/>
                <w:szCs w:val="20"/>
              </w:rPr>
              <w:t>1,258</w:t>
            </w:r>
          </w:p>
        </w:tc>
      </w:tr>
      <w:tr w:rsidR="004844FC" w:rsidRPr="004844FC" w14:paraId="404A07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ACED01"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790D007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2D81C3E" w14:textId="77777777" w:rsidR="004844FC" w:rsidRPr="004844FC" w:rsidRDefault="004844FC" w:rsidP="004844FC">
            <w:pPr>
              <w:jc w:val="center"/>
              <w:rPr>
                <w:sz w:val="20"/>
                <w:szCs w:val="20"/>
              </w:rPr>
            </w:pPr>
            <w:r w:rsidRPr="004844FC">
              <w:rPr>
                <w:sz w:val="20"/>
                <w:szCs w:val="20"/>
              </w:rPr>
              <w:t>51,9</w:t>
            </w:r>
          </w:p>
        </w:tc>
        <w:tc>
          <w:tcPr>
            <w:tcW w:w="1900" w:type="dxa"/>
            <w:tcBorders>
              <w:top w:val="nil"/>
              <w:left w:val="nil"/>
              <w:bottom w:val="single" w:sz="4" w:space="0" w:color="auto"/>
              <w:right w:val="single" w:sz="4" w:space="0" w:color="auto"/>
            </w:tcBorders>
            <w:shd w:val="clear" w:color="auto" w:fill="auto"/>
            <w:noWrap/>
            <w:vAlign w:val="center"/>
            <w:hideMark/>
          </w:tcPr>
          <w:p w14:paraId="37C03A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9BF6B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544563"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11F6B352" w14:textId="77777777" w:rsidR="004844FC" w:rsidRPr="004844FC" w:rsidRDefault="004844FC" w:rsidP="004844FC">
            <w:pPr>
              <w:jc w:val="center"/>
              <w:rPr>
                <w:sz w:val="20"/>
                <w:szCs w:val="20"/>
              </w:rPr>
            </w:pPr>
            <w:r w:rsidRPr="004844FC">
              <w:rPr>
                <w:sz w:val="20"/>
                <w:szCs w:val="20"/>
              </w:rPr>
              <w:t>1,258</w:t>
            </w:r>
          </w:p>
        </w:tc>
      </w:tr>
      <w:tr w:rsidR="004844FC" w:rsidRPr="004844FC" w14:paraId="00E303B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19904B"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6C18B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032A75"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2680B08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02209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A7FA26"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4534425F" w14:textId="77777777" w:rsidR="004844FC" w:rsidRPr="004844FC" w:rsidRDefault="004844FC" w:rsidP="004844FC">
            <w:pPr>
              <w:jc w:val="center"/>
              <w:rPr>
                <w:sz w:val="20"/>
                <w:szCs w:val="20"/>
              </w:rPr>
            </w:pPr>
            <w:r w:rsidRPr="004844FC">
              <w:rPr>
                <w:sz w:val="20"/>
                <w:szCs w:val="20"/>
              </w:rPr>
              <w:t>1,258</w:t>
            </w:r>
          </w:p>
        </w:tc>
      </w:tr>
      <w:tr w:rsidR="004844FC" w:rsidRPr="004844FC" w14:paraId="6D823CE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11543A"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53D8EE0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42FF698" w14:textId="77777777" w:rsidR="004844FC" w:rsidRPr="004844FC" w:rsidRDefault="004844FC" w:rsidP="004844FC">
            <w:pPr>
              <w:jc w:val="center"/>
              <w:rPr>
                <w:sz w:val="20"/>
                <w:szCs w:val="20"/>
              </w:rPr>
            </w:pPr>
            <w:r w:rsidRPr="004844FC">
              <w:rPr>
                <w:sz w:val="20"/>
                <w:szCs w:val="20"/>
              </w:rPr>
              <w:t>52,3</w:t>
            </w:r>
          </w:p>
        </w:tc>
        <w:tc>
          <w:tcPr>
            <w:tcW w:w="1900" w:type="dxa"/>
            <w:tcBorders>
              <w:top w:val="nil"/>
              <w:left w:val="nil"/>
              <w:bottom w:val="single" w:sz="4" w:space="0" w:color="auto"/>
              <w:right w:val="single" w:sz="4" w:space="0" w:color="auto"/>
            </w:tcBorders>
            <w:shd w:val="clear" w:color="auto" w:fill="auto"/>
            <w:noWrap/>
            <w:vAlign w:val="center"/>
            <w:hideMark/>
          </w:tcPr>
          <w:p w14:paraId="7F13EC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77F34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BD3314"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435D4DE6" w14:textId="77777777" w:rsidR="004844FC" w:rsidRPr="004844FC" w:rsidRDefault="004844FC" w:rsidP="004844FC">
            <w:pPr>
              <w:jc w:val="center"/>
              <w:rPr>
                <w:sz w:val="20"/>
                <w:szCs w:val="20"/>
              </w:rPr>
            </w:pPr>
            <w:r w:rsidRPr="004844FC">
              <w:rPr>
                <w:sz w:val="20"/>
                <w:szCs w:val="20"/>
              </w:rPr>
              <w:t>1,258</w:t>
            </w:r>
          </w:p>
        </w:tc>
      </w:tr>
      <w:tr w:rsidR="004844FC" w:rsidRPr="004844FC" w14:paraId="3943B19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676DA5"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2E6130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73F2D0"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1E3713A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FA559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BB1A2B2"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28BB6CA5" w14:textId="77777777" w:rsidR="004844FC" w:rsidRPr="004844FC" w:rsidRDefault="004844FC" w:rsidP="004844FC">
            <w:pPr>
              <w:jc w:val="center"/>
              <w:rPr>
                <w:sz w:val="20"/>
                <w:szCs w:val="20"/>
              </w:rPr>
            </w:pPr>
            <w:r w:rsidRPr="004844FC">
              <w:rPr>
                <w:sz w:val="20"/>
                <w:szCs w:val="20"/>
              </w:rPr>
              <w:t>1,258</w:t>
            </w:r>
          </w:p>
        </w:tc>
      </w:tr>
      <w:tr w:rsidR="004844FC" w:rsidRPr="004844FC" w14:paraId="5417F69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009172"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1D8A6F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8A48F1"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571D1F0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33BB1A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41AF4EF"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4933678A" w14:textId="77777777" w:rsidR="004844FC" w:rsidRPr="004844FC" w:rsidRDefault="004844FC" w:rsidP="004844FC">
            <w:pPr>
              <w:jc w:val="center"/>
              <w:rPr>
                <w:sz w:val="20"/>
                <w:szCs w:val="20"/>
              </w:rPr>
            </w:pPr>
            <w:r w:rsidRPr="004844FC">
              <w:rPr>
                <w:sz w:val="20"/>
                <w:szCs w:val="20"/>
              </w:rPr>
              <w:t>1,258</w:t>
            </w:r>
          </w:p>
        </w:tc>
      </w:tr>
      <w:tr w:rsidR="004844FC" w:rsidRPr="004844FC" w14:paraId="3718C1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5B05E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CFF022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018C32"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5C6C3CB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614D0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D519FB"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14525F25" w14:textId="77777777" w:rsidR="004844FC" w:rsidRPr="004844FC" w:rsidRDefault="004844FC" w:rsidP="004844FC">
            <w:pPr>
              <w:jc w:val="center"/>
              <w:rPr>
                <w:sz w:val="20"/>
                <w:szCs w:val="20"/>
              </w:rPr>
            </w:pPr>
            <w:r w:rsidRPr="004844FC">
              <w:rPr>
                <w:sz w:val="20"/>
                <w:szCs w:val="20"/>
              </w:rPr>
              <w:t>1,258</w:t>
            </w:r>
          </w:p>
        </w:tc>
      </w:tr>
      <w:tr w:rsidR="004844FC" w:rsidRPr="004844FC" w14:paraId="185323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BD2714"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290FE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771B90"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1769719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37F86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540C6D4"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31189D31" w14:textId="77777777" w:rsidR="004844FC" w:rsidRPr="004844FC" w:rsidRDefault="004844FC" w:rsidP="004844FC">
            <w:pPr>
              <w:jc w:val="center"/>
              <w:rPr>
                <w:sz w:val="20"/>
                <w:szCs w:val="20"/>
              </w:rPr>
            </w:pPr>
            <w:r w:rsidRPr="004844FC">
              <w:rPr>
                <w:sz w:val="20"/>
                <w:szCs w:val="20"/>
              </w:rPr>
              <w:t>1,258</w:t>
            </w:r>
          </w:p>
        </w:tc>
      </w:tr>
      <w:tr w:rsidR="004844FC" w:rsidRPr="004844FC" w14:paraId="389802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73FFF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530601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E2D0EE" w14:textId="77777777" w:rsidR="004844FC" w:rsidRPr="004844FC" w:rsidRDefault="004844FC" w:rsidP="004844FC">
            <w:pPr>
              <w:jc w:val="center"/>
              <w:rPr>
                <w:sz w:val="20"/>
                <w:szCs w:val="20"/>
              </w:rPr>
            </w:pPr>
            <w:r w:rsidRPr="004844FC">
              <w:rPr>
                <w:sz w:val="20"/>
                <w:szCs w:val="20"/>
              </w:rPr>
              <w:t>53,5</w:t>
            </w:r>
          </w:p>
        </w:tc>
        <w:tc>
          <w:tcPr>
            <w:tcW w:w="1900" w:type="dxa"/>
            <w:tcBorders>
              <w:top w:val="nil"/>
              <w:left w:val="nil"/>
              <w:bottom w:val="single" w:sz="4" w:space="0" w:color="auto"/>
              <w:right w:val="single" w:sz="4" w:space="0" w:color="auto"/>
            </w:tcBorders>
            <w:shd w:val="clear" w:color="auto" w:fill="auto"/>
            <w:noWrap/>
            <w:vAlign w:val="center"/>
            <w:hideMark/>
          </w:tcPr>
          <w:p w14:paraId="5776295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1D5B4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44919B"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4192D23B" w14:textId="77777777" w:rsidR="004844FC" w:rsidRPr="004844FC" w:rsidRDefault="004844FC" w:rsidP="004844FC">
            <w:pPr>
              <w:jc w:val="center"/>
              <w:rPr>
                <w:sz w:val="20"/>
                <w:szCs w:val="20"/>
              </w:rPr>
            </w:pPr>
            <w:r w:rsidRPr="004844FC">
              <w:rPr>
                <w:sz w:val="20"/>
                <w:szCs w:val="20"/>
              </w:rPr>
              <w:t>1,258</w:t>
            </w:r>
          </w:p>
        </w:tc>
      </w:tr>
      <w:tr w:rsidR="004844FC" w:rsidRPr="004844FC" w14:paraId="6459509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B790C8"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2F3A1F9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DA18DA"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40F843D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4FE82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78AC1FF"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7140F73A" w14:textId="77777777" w:rsidR="004844FC" w:rsidRPr="004844FC" w:rsidRDefault="004844FC" w:rsidP="004844FC">
            <w:pPr>
              <w:jc w:val="center"/>
              <w:rPr>
                <w:sz w:val="20"/>
                <w:szCs w:val="20"/>
              </w:rPr>
            </w:pPr>
            <w:r w:rsidRPr="004844FC">
              <w:rPr>
                <w:sz w:val="20"/>
                <w:szCs w:val="20"/>
              </w:rPr>
              <w:t>1,258</w:t>
            </w:r>
          </w:p>
        </w:tc>
      </w:tr>
      <w:tr w:rsidR="004844FC" w:rsidRPr="004844FC" w14:paraId="1436CAA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76DAF9"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7BB5BE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C241ED"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3C680F1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17D81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C907E6"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4B40E8FB" w14:textId="77777777" w:rsidR="004844FC" w:rsidRPr="004844FC" w:rsidRDefault="004844FC" w:rsidP="004844FC">
            <w:pPr>
              <w:jc w:val="center"/>
              <w:rPr>
                <w:sz w:val="20"/>
                <w:szCs w:val="20"/>
              </w:rPr>
            </w:pPr>
            <w:r w:rsidRPr="004844FC">
              <w:rPr>
                <w:sz w:val="20"/>
                <w:szCs w:val="20"/>
              </w:rPr>
              <w:t>1,258</w:t>
            </w:r>
          </w:p>
        </w:tc>
      </w:tr>
      <w:tr w:rsidR="004844FC" w:rsidRPr="004844FC" w14:paraId="38FB19D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08A6CF"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7F413A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A23626"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1F0412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51B80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0EE7C6"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52DE65FA" w14:textId="77777777" w:rsidR="004844FC" w:rsidRPr="004844FC" w:rsidRDefault="004844FC" w:rsidP="004844FC">
            <w:pPr>
              <w:jc w:val="center"/>
              <w:rPr>
                <w:sz w:val="20"/>
                <w:szCs w:val="20"/>
              </w:rPr>
            </w:pPr>
            <w:r w:rsidRPr="004844FC">
              <w:rPr>
                <w:sz w:val="20"/>
                <w:szCs w:val="20"/>
              </w:rPr>
              <w:t>1,258</w:t>
            </w:r>
          </w:p>
        </w:tc>
      </w:tr>
      <w:tr w:rsidR="004844FC" w:rsidRPr="004844FC" w14:paraId="5BDCF8D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1BF84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0113A4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F47D64" w14:textId="77777777" w:rsidR="004844FC" w:rsidRPr="004844FC" w:rsidRDefault="004844FC" w:rsidP="004844FC">
            <w:pPr>
              <w:jc w:val="center"/>
              <w:rPr>
                <w:sz w:val="20"/>
                <w:szCs w:val="20"/>
              </w:rPr>
            </w:pPr>
            <w:r w:rsidRPr="004844FC">
              <w:rPr>
                <w:sz w:val="20"/>
                <w:szCs w:val="20"/>
              </w:rPr>
              <w:t>54,4</w:t>
            </w:r>
          </w:p>
        </w:tc>
        <w:tc>
          <w:tcPr>
            <w:tcW w:w="1900" w:type="dxa"/>
            <w:tcBorders>
              <w:top w:val="nil"/>
              <w:left w:val="nil"/>
              <w:bottom w:val="single" w:sz="4" w:space="0" w:color="auto"/>
              <w:right w:val="single" w:sz="4" w:space="0" w:color="auto"/>
            </w:tcBorders>
            <w:shd w:val="clear" w:color="auto" w:fill="auto"/>
            <w:noWrap/>
            <w:vAlign w:val="center"/>
            <w:hideMark/>
          </w:tcPr>
          <w:p w14:paraId="617B64D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D9056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B0B362"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72DE7936" w14:textId="77777777" w:rsidR="004844FC" w:rsidRPr="004844FC" w:rsidRDefault="004844FC" w:rsidP="004844FC">
            <w:pPr>
              <w:jc w:val="center"/>
              <w:rPr>
                <w:sz w:val="20"/>
                <w:szCs w:val="20"/>
              </w:rPr>
            </w:pPr>
            <w:r w:rsidRPr="004844FC">
              <w:rPr>
                <w:sz w:val="20"/>
                <w:szCs w:val="20"/>
              </w:rPr>
              <w:t>1,258</w:t>
            </w:r>
          </w:p>
        </w:tc>
      </w:tr>
      <w:tr w:rsidR="004844FC" w:rsidRPr="004844FC" w14:paraId="7FDB64D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423F92"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538D8F1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B84BE2"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5144231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02610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51FEB2"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70A4DDBC" w14:textId="77777777" w:rsidR="004844FC" w:rsidRPr="004844FC" w:rsidRDefault="004844FC" w:rsidP="004844FC">
            <w:pPr>
              <w:jc w:val="center"/>
              <w:rPr>
                <w:sz w:val="20"/>
                <w:szCs w:val="20"/>
              </w:rPr>
            </w:pPr>
            <w:r w:rsidRPr="004844FC">
              <w:rPr>
                <w:sz w:val="20"/>
                <w:szCs w:val="20"/>
              </w:rPr>
              <w:t>1,258</w:t>
            </w:r>
          </w:p>
        </w:tc>
      </w:tr>
      <w:tr w:rsidR="004844FC" w:rsidRPr="004844FC" w14:paraId="5DD5A3A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B95DF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8565A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DE43D9"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70DDB25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10DED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41F9E2"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7C1C1EC7" w14:textId="77777777" w:rsidR="004844FC" w:rsidRPr="004844FC" w:rsidRDefault="004844FC" w:rsidP="004844FC">
            <w:pPr>
              <w:jc w:val="center"/>
              <w:rPr>
                <w:sz w:val="20"/>
                <w:szCs w:val="20"/>
              </w:rPr>
            </w:pPr>
            <w:r w:rsidRPr="004844FC">
              <w:rPr>
                <w:sz w:val="20"/>
                <w:szCs w:val="20"/>
              </w:rPr>
              <w:t>1,258</w:t>
            </w:r>
          </w:p>
        </w:tc>
      </w:tr>
      <w:tr w:rsidR="004844FC" w:rsidRPr="004844FC" w14:paraId="08895E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F495D5"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D250DD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915F9B"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410D770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9B35F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971E015"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10AE4492" w14:textId="77777777" w:rsidR="004844FC" w:rsidRPr="004844FC" w:rsidRDefault="004844FC" w:rsidP="004844FC">
            <w:pPr>
              <w:jc w:val="center"/>
              <w:rPr>
                <w:sz w:val="20"/>
                <w:szCs w:val="20"/>
              </w:rPr>
            </w:pPr>
            <w:r w:rsidRPr="004844FC">
              <w:rPr>
                <w:sz w:val="20"/>
                <w:szCs w:val="20"/>
              </w:rPr>
              <w:t>1,258</w:t>
            </w:r>
          </w:p>
        </w:tc>
      </w:tr>
      <w:tr w:rsidR="004844FC" w:rsidRPr="004844FC" w14:paraId="7EDE73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029B59"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40E602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8B8233"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310EA3B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AA638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B88ADB"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1AB3CD7A" w14:textId="77777777" w:rsidR="004844FC" w:rsidRPr="004844FC" w:rsidRDefault="004844FC" w:rsidP="004844FC">
            <w:pPr>
              <w:jc w:val="center"/>
              <w:rPr>
                <w:sz w:val="20"/>
                <w:szCs w:val="20"/>
              </w:rPr>
            </w:pPr>
            <w:r w:rsidRPr="004844FC">
              <w:rPr>
                <w:sz w:val="20"/>
                <w:szCs w:val="20"/>
              </w:rPr>
              <w:t>1,258</w:t>
            </w:r>
          </w:p>
        </w:tc>
      </w:tr>
      <w:tr w:rsidR="004844FC" w:rsidRPr="004844FC" w14:paraId="29C57C4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0589DA"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A863EF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29A015"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46EF1B1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F057C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63DC6F"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5A0C6D2F" w14:textId="77777777" w:rsidR="004844FC" w:rsidRPr="004844FC" w:rsidRDefault="004844FC" w:rsidP="004844FC">
            <w:pPr>
              <w:jc w:val="center"/>
              <w:rPr>
                <w:sz w:val="20"/>
                <w:szCs w:val="20"/>
              </w:rPr>
            </w:pPr>
            <w:r w:rsidRPr="004844FC">
              <w:rPr>
                <w:sz w:val="20"/>
                <w:szCs w:val="20"/>
              </w:rPr>
              <w:t>1,258</w:t>
            </w:r>
          </w:p>
        </w:tc>
      </w:tr>
      <w:tr w:rsidR="004844FC" w:rsidRPr="004844FC" w14:paraId="671C53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3D0E87"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963120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8B69CB5"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40A6BEC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F15E7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1C0C47B"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3B3E7BB3" w14:textId="77777777" w:rsidR="004844FC" w:rsidRPr="004844FC" w:rsidRDefault="004844FC" w:rsidP="004844FC">
            <w:pPr>
              <w:jc w:val="center"/>
              <w:rPr>
                <w:sz w:val="20"/>
                <w:szCs w:val="20"/>
              </w:rPr>
            </w:pPr>
            <w:r w:rsidRPr="004844FC">
              <w:rPr>
                <w:sz w:val="20"/>
                <w:szCs w:val="20"/>
              </w:rPr>
              <w:t>1,258</w:t>
            </w:r>
          </w:p>
        </w:tc>
      </w:tr>
      <w:tr w:rsidR="004844FC" w:rsidRPr="004844FC" w14:paraId="3F60E8E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C6B34A"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5D8E7F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48A10A"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2656C51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D3CFA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D1503E" w14:textId="77777777" w:rsidR="004844FC" w:rsidRPr="004844FC" w:rsidRDefault="004844FC" w:rsidP="004844FC">
            <w:pPr>
              <w:jc w:val="center"/>
              <w:rPr>
                <w:sz w:val="20"/>
                <w:szCs w:val="20"/>
              </w:rPr>
            </w:pPr>
            <w:r w:rsidRPr="004844FC">
              <w:rPr>
                <w:sz w:val="20"/>
                <w:szCs w:val="20"/>
              </w:rPr>
              <w:t>1 031,74</w:t>
            </w:r>
          </w:p>
        </w:tc>
        <w:tc>
          <w:tcPr>
            <w:tcW w:w="1900" w:type="dxa"/>
            <w:tcBorders>
              <w:top w:val="nil"/>
              <w:left w:val="nil"/>
              <w:bottom w:val="single" w:sz="4" w:space="0" w:color="auto"/>
              <w:right w:val="single" w:sz="4" w:space="0" w:color="auto"/>
            </w:tcBorders>
            <w:shd w:val="clear" w:color="auto" w:fill="auto"/>
            <w:noWrap/>
            <w:vAlign w:val="center"/>
            <w:hideMark/>
          </w:tcPr>
          <w:p w14:paraId="620044EB" w14:textId="77777777" w:rsidR="004844FC" w:rsidRPr="004844FC" w:rsidRDefault="004844FC" w:rsidP="004844FC">
            <w:pPr>
              <w:jc w:val="center"/>
              <w:rPr>
                <w:sz w:val="20"/>
                <w:szCs w:val="20"/>
              </w:rPr>
            </w:pPr>
            <w:r w:rsidRPr="004844FC">
              <w:rPr>
                <w:sz w:val="20"/>
                <w:szCs w:val="20"/>
              </w:rPr>
              <w:t>1,258</w:t>
            </w:r>
          </w:p>
        </w:tc>
      </w:tr>
      <w:tr w:rsidR="004844FC" w:rsidRPr="004844FC" w14:paraId="469F263A"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2BCBC" w14:textId="77777777" w:rsidR="004844FC" w:rsidRPr="004844FC" w:rsidRDefault="004844FC" w:rsidP="004844FC">
            <w:pPr>
              <w:jc w:val="center"/>
              <w:rPr>
                <w:color w:val="000000"/>
                <w:sz w:val="20"/>
                <w:szCs w:val="20"/>
              </w:rPr>
            </w:pPr>
            <w:r w:rsidRPr="004844FC">
              <w:rPr>
                <w:color w:val="000000"/>
                <w:sz w:val="20"/>
                <w:szCs w:val="20"/>
              </w:rPr>
              <w:t>ВК Костычева, 9 (ул. Костычева, 9): ЕТО №04 - АО «ПЗСП»</w:t>
            </w:r>
          </w:p>
        </w:tc>
      </w:tr>
      <w:tr w:rsidR="004844FC" w:rsidRPr="004844FC" w14:paraId="5C9DED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8A662B"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27E7D6C"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799E9776"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5425743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E74C0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5D56CE"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1ED7ECA3" w14:textId="77777777" w:rsidR="004844FC" w:rsidRPr="004844FC" w:rsidRDefault="004844FC" w:rsidP="004844FC">
            <w:pPr>
              <w:jc w:val="center"/>
              <w:rPr>
                <w:sz w:val="20"/>
                <w:szCs w:val="20"/>
              </w:rPr>
            </w:pPr>
            <w:r w:rsidRPr="004844FC">
              <w:rPr>
                <w:sz w:val="20"/>
                <w:szCs w:val="20"/>
              </w:rPr>
              <w:t>0,117</w:t>
            </w:r>
          </w:p>
        </w:tc>
      </w:tr>
      <w:tr w:rsidR="004844FC" w:rsidRPr="004844FC" w14:paraId="532A77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BA865C"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BC139CF"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1ED3917E"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358159B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5B1A7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81248E7"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00839652" w14:textId="77777777" w:rsidR="004844FC" w:rsidRPr="004844FC" w:rsidRDefault="004844FC" w:rsidP="004844FC">
            <w:pPr>
              <w:jc w:val="center"/>
              <w:rPr>
                <w:sz w:val="20"/>
                <w:szCs w:val="20"/>
              </w:rPr>
            </w:pPr>
            <w:r w:rsidRPr="004844FC">
              <w:rPr>
                <w:sz w:val="20"/>
                <w:szCs w:val="20"/>
              </w:rPr>
              <w:t>0,117</w:t>
            </w:r>
          </w:p>
        </w:tc>
      </w:tr>
      <w:tr w:rsidR="004844FC" w:rsidRPr="004844FC" w14:paraId="5F4CBA4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3517F9"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52E57C4E"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48DE95CD"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1E25AEA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AA9DC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72C176"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1F74CF98" w14:textId="77777777" w:rsidR="004844FC" w:rsidRPr="004844FC" w:rsidRDefault="004844FC" w:rsidP="004844FC">
            <w:pPr>
              <w:jc w:val="center"/>
              <w:rPr>
                <w:sz w:val="20"/>
                <w:szCs w:val="20"/>
              </w:rPr>
            </w:pPr>
            <w:r w:rsidRPr="004844FC">
              <w:rPr>
                <w:sz w:val="20"/>
                <w:szCs w:val="20"/>
              </w:rPr>
              <w:t>0,117</w:t>
            </w:r>
          </w:p>
        </w:tc>
      </w:tr>
      <w:tr w:rsidR="004844FC" w:rsidRPr="004844FC" w14:paraId="7DAAFF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93419D"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3548D544"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462A5224"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609E11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FF631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288B894"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721DD616" w14:textId="77777777" w:rsidR="004844FC" w:rsidRPr="004844FC" w:rsidRDefault="004844FC" w:rsidP="004844FC">
            <w:pPr>
              <w:jc w:val="center"/>
              <w:rPr>
                <w:sz w:val="20"/>
                <w:szCs w:val="20"/>
              </w:rPr>
            </w:pPr>
            <w:r w:rsidRPr="004844FC">
              <w:rPr>
                <w:sz w:val="20"/>
                <w:szCs w:val="20"/>
              </w:rPr>
              <w:t>0,117</w:t>
            </w:r>
          </w:p>
        </w:tc>
      </w:tr>
      <w:tr w:rsidR="004844FC" w:rsidRPr="004844FC" w14:paraId="727B88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150489"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555BC7D2"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3D0DAB24"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506B547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94A2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124AB2A"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16C72FA5" w14:textId="77777777" w:rsidR="004844FC" w:rsidRPr="004844FC" w:rsidRDefault="004844FC" w:rsidP="004844FC">
            <w:pPr>
              <w:jc w:val="center"/>
              <w:rPr>
                <w:sz w:val="20"/>
                <w:szCs w:val="20"/>
              </w:rPr>
            </w:pPr>
            <w:r w:rsidRPr="004844FC">
              <w:rPr>
                <w:sz w:val="20"/>
                <w:szCs w:val="20"/>
              </w:rPr>
              <w:t>0,117</w:t>
            </w:r>
          </w:p>
        </w:tc>
      </w:tr>
      <w:tr w:rsidR="004844FC" w:rsidRPr="004844FC" w14:paraId="71475F1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1F8D5B"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3D7E90BC"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3B834A5F"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36C902B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879148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151273"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1B71A158" w14:textId="77777777" w:rsidR="004844FC" w:rsidRPr="004844FC" w:rsidRDefault="004844FC" w:rsidP="004844FC">
            <w:pPr>
              <w:jc w:val="center"/>
              <w:rPr>
                <w:sz w:val="20"/>
                <w:szCs w:val="20"/>
              </w:rPr>
            </w:pPr>
            <w:r w:rsidRPr="004844FC">
              <w:rPr>
                <w:sz w:val="20"/>
                <w:szCs w:val="20"/>
              </w:rPr>
              <w:t>0,117</w:t>
            </w:r>
          </w:p>
        </w:tc>
      </w:tr>
      <w:tr w:rsidR="004844FC" w:rsidRPr="004844FC" w14:paraId="046873C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18096A"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672DFE59"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6A838A2D"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5358C5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8F423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5EC909A"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5F741C24" w14:textId="77777777" w:rsidR="004844FC" w:rsidRPr="004844FC" w:rsidRDefault="004844FC" w:rsidP="004844FC">
            <w:pPr>
              <w:jc w:val="center"/>
              <w:rPr>
                <w:sz w:val="20"/>
                <w:szCs w:val="20"/>
              </w:rPr>
            </w:pPr>
            <w:r w:rsidRPr="004844FC">
              <w:rPr>
                <w:sz w:val="20"/>
                <w:szCs w:val="20"/>
              </w:rPr>
              <w:t>0,117</w:t>
            </w:r>
          </w:p>
        </w:tc>
      </w:tr>
      <w:tr w:rsidR="004844FC" w:rsidRPr="004844FC" w14:paraId="297136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2DBBC9"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1389CD7D"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289CE21E"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259B6B1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685B8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8BFB6B"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21392C9D" w14:textId="77777777" w:rsidR="004844FC" w:rsidRPr="004844FC" w:rsidRDefault="004844FC" w:rsidP="004844FC">
            <w:pPr>
              <w:jc w:val="center"/>
              <w:rPr>
                <w:sz w:val="20"/>
                <w:szCs w:val="20"/>
              </w:rPr>
            </w:pPr>
            <w:r w:rsidRPr="004844FC">
              <w:rPr>
                <w:sz w:val="20"/>
                <w:szCs w:val="20"/>
              </w:rPr>
              <w:t>0,117</w:t>
            </w:r>
          </w:p>
        </w:tc>
      </w:tr>
      <w:tr w:rsidR="004844FC" w:rsidRPr="004844FC" w14:paraId="1D2DD7C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451142"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2FB410BB"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29F2A43C"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5C93648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840A2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871B3D"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732CEA85" w14:textId="77777777" w:rsidR="004844FC" w:rsidRPr="004844FC" w:rsidRDefault="004844FC" w:rsidP="004844FC">
            <w:pPr>
              <w:jc w:val="center"/>
              <w:rPr>
                <w:sz w:val="20"/>
                <w:szCs w:val="20"/>
              </w:rPr>
            </w:pPr>
            <w:r w:rsidRPr="004844FC">
              <w:rPr>
                <w:sz w:val="20"/>
                <w:szCs w:val="20"/>
              </w:rPr>
              <w:t>0,117</w:t>
            </w:r>
          </w:p>
        </w:tc>
      </w:tr>
      <w:tr w:rsidR="004844FC" w:rsidRPr="004844FC" w14:paraId="1D9A4A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BC5ABF"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0EF1F641"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7380DD2D"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31B1F5B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32C5CC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EF017A"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171862FD" w14:textId="77777777" w:rsidR="004844FC" w:rsidRPr="004844FC" w:rsidRDefault="004844FC" w:rsidP="004844FC">
            <w:pPr>
              <w:jc w:val="center"/>
              <w:rPr>
                <w:sz w:val="20"/>
                <w:szCs w:val="20"/>
              </w:rPr>
            </w:pPr>
            <w:r w:rsidRPr="004844FC">
              <w:rPr>
                <w:sz w:val="20"/>
                <w:szCs w:val="20"/>
              </w:rPr>
              <w:t>0,117</w:t>
            </w:r>
          </w:p>
        </w:tc>
      </w:tr>
      <w:tr w:rsidR="004844FC" w:rsidRPr="004844FC" w14:paraId="52DC115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1D222D"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4FB4F329"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6BE14B6D"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3D17852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5B895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4B0076D"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6019A501" w14:textId="77777777" w:rsidR="004844FC" w:rsidRPr="004844FC" w:rsidRDefault="004844FC" w:rsidP="004844FC">
            <w:pPr>
              <w:jc w:val="center"/>
              <w:rPr>
                <w:sz w:val="20"/>
                <w:szCs w:val="20"/>
              </w:rPr>
            </w:pPr>
            <w:r w:rsidRPr="004844FC">
              <w:rPr>
                <w:sz w:val="20"/>
                <w:szCs w:val="20"/>
              </w:rPr>
              <w:t>0,117</w:t>
            </w:r>
          </w:p>
        </w:tc>
      </w:tr>
      <w:tr w:rsidR="004844FC" w:rsidRPr="004844FC" w14:paraId="06E8D7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925214"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0B63C5CD"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0DA7F89B"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7FF90F7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D2910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11D8A8"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3CB1AA8E" w14:textId="77777777" w:rsidR="004844FC" w:rsidRPr="004844FC" w:rsidRDefault="004844FC" w:rsidP="004844FC">
            <w:pPr>
              <w:jc w:val="center"/>
              <w:rPr>
                <w:sz w:val="20"/>
                <w:szCs w:val="20"/>
              </w:rPr>
            </w:pPr>
            <w:r w:rsidRPr="004844FC">
              <w:rPr>
                <w:sz w:val="20"/>
                <w:szCs w:val="20"/>
              </w:rPr>
              <w:t>0,117</w:t>
            </w:r>
          </w:p>
        </w:tc>
      </w:tr>
      <w:tr w:rsidR="004844FC" w:rsidRPr="004844FC" w14:paraId="503B24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9DB2F7"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15E767F4"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698BB449"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2F903AA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26BBE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02B52E"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0AED64A7" w14:textId="77777777" w:rsidR="004844FC" w:rsidRPr="004844FC" w:rsidRDefault="004844FC" w:rsidP="004844FC">
            <w:pPr>
              <w:jc w:val="center"/>
              <w:rPr>
                <w:sz w:val="20"/>
                <w:szCs w:val="20"/>
              </w:rPr>
            </w:pPr>
            <w:r w:rsidRPr="004844FC">
              <w:rPr>
                <w:sz w:val="20"/>
                <w:szCs w:val="20"/>
              </w:rPr>
              <w:t>0,117</w:t>
            </w:r>
          </w:p>
        </w:tc>
      </w:tr>
      <w:tr w:rsidR="004844FC" w:rsidRPr="004844FC" w14:paraId="486495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ED4CD6"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35A96890"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3F1D2658"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5C54C32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CE959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24CA795"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71C5B2AD" w14:textId="77777777" w:rsidR="004844FC" w:rsidRPr="004844FC" w:rsidRDefault="004844FC" w:rsidP="004844FC">
            <w:pPr>
              <w:jc w:val="center"/>
              <w:rPr>
                <w:sz w:val="20"/>
                <w:szCs w:val="20"/>
              </w:rPr>
            </w:pPr>
            <w:r w:rsidRPr="004844FC">
              <w:rPr>
                <w:sz w:val="20"/>
                <w:szCs w:val="20"/>
              </w:rPr>
              <w:t>0,117</w:t>
            </w:r>
          </w:p>
        </w:tc>
      </w:tr>
      <w:tr w:rsidR="004844FC" w:rsidRPr="004844FC" w14:paraId="3727E32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D5A18A"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FA300B3"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2B5EBD81"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6C98B5A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7EE0C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38202D7"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3DB3D60F" w14:textId="77777777" w:rsidR="004844FC" w:rsidRPr="004844FC" w:rsidRDefault="004844FC" w:rsidP="004844FC">
            <w:pPr>
              <w:jc w:val="center"/>
              <w:rPr>
                <w:sz w:val="20"/>
                <w:szCs w:val="20"/>
              </w:rPr>
            </w:pPr>
            <w:r w:rsidRPr="004844FC">
              <w:rPr>
                <w:sz w:val="20"/>
                <w:szCs w:val="20"/>
              </w:rPr>
              <w:t>0,117</w:t>
            </w:r>
          </w:p>
        </w:tc>
      </w:tr>
      <w:tr w:rsidR="004844FC" w:rsidRPr="004844FC" w14:paraId="171BBE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412F20"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2FB992B4"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7D3DC014"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44FEC46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C1E7C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5E6A6BF"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6C97D037" w14:textId="77777777" w:rsidR="004844FC" w:rsidRPr="004844FC" w:rsidRDefault="004844FC" w:rsidP="004844FC">
            <w:pPr>
              <w:jc w:val="center"/>
              <w:rPr>
                <w:sz w:val="20"/>
                <w:szCs w:val="20"/>
              </w:rPr>
            </w:pPr>
            <w:r w:rsidRPr="004844FC">
              <w:rPr>
                <w:sz w:val="20"/>
                <w:szCs w:val="20"/>
              </w:rPr>
              <w:t>0,117</w:t>
            </w:r>
          </w:p>
        </w:tc>
      </w:tr>
      <w:tr w:rsidR="004844FC" w:rsidRPr="004844FC" w14:paraId="15462DE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5D6E72"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0162C7CF"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4598131C"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7621FA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A269A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1BBCBF6"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5C8C8138" w14:textId="77777777" w:rsidR="004844FC" w:rsidRPr="004844FC" w:rsidRDefault="004844FC" w:rsidP="004844FC">
            <w:pPr>
              <w:jc w:val="center"/>
              <w:rPr>
                <w:sz w:val="20"/>
                <w:szCs w:val="20"/>
              </w:rPr>
            </w:pPr>
            <w:r w:rsidRPr="004844FC">
              <w:rPr>
                <w:sz w:val="20"/>
                <w:szCs w:val="20"/>
              </w:rPr>
              <w:t>0,117</w:t>
            </w:r>
          </w:p>
        </w:tc>
      </w:tr>
      <w:tr w:rsidR="004844FC" w:rsidRPr="004844FC" w14:paraId="6520EE9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5C4B6A"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2FC60071"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5A0BCE35"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11F2BB5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808FA2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B708672"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26E2C80A" w14:textId="77777777" w:rsidR="004844FC" w:rsidRPr="004844FC" w:rsidRDefault="004844FC" w:rsidP="004844FC">
            <w:pPr>
              <w:jc w:val="center"/>
              <w:rPr>
                <w:sz w:val="20"/>
                <w:szCs w:val="20"/>
              </w:rPr>
            </w:pPr>
            <w:r w:rsidRPr="004844FC">
              <w:rPr>
                <w:sz w:val="20"/>
                <w:szCs w:val="20"/>
              </w:rPr>
              <w:t>0,117</w:t>
            </w:r>
          </w:p>
        </w:tc>
      </w:tr>
      <w:tr w:rsidR="004844FC" w:rsidRPr="004844FC" w14:paraId="0FA9947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6DF138"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03CBCD6F"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3C94D7DE"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352A307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93519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AE5623"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0F2B6AB6" w14:textId="77777777" w:rsidR="004844FC" w:rsidRPr="004844FC" w:rsidRDefault="004844FC" w:rsidP="004844FC">
            <w:pPr>
              <w:jc w:val="center"/>
              <w:rPr>
                <w:sz w:val="20"/>
                <w:szCs w:val="20"/>
              </w:rPr>
            </w:pPr>
            <w:r w:rsidRPr="004844FC">
              <w:rPr>
                <w:sz w:val="20"/>
                <w:szCs w:val="20"/>
              </w:rPr>
              <w:t>0,117</w:t>
            </w:r>
          </w:p>
        </w:tc>
      </w:tr>
      <w:tr w:rsidR="004844FC" w:rsidRPr="004844FC" w14:paraId="0F42DE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B19CF4"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73DF22EA"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524B68F6"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32068C3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3F0F6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3F8776"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763CA2EA" w14:textId="77777777" w:rsidR="004844FC" w:rsidRPr="004844FC" w:rsidRDefault="004844FC" w:rsidP="004844FC">
            <w:pPr>
              <w:jc w:val="center"/>
              <w:rPr>
                <w:sz w:val="20"/>
                <w:szCs w:val="20"/>
              </w:rPr>
            </w:pPr>
            <w:r w:rsidRPr="004844FC">
              <w:rPr>
                <w:sz w:val="20"/>
                <w:szCs w:val="20"/>
              </w:rPr>
              <w:t>0,117</w:t>
            </w:r>
          </w:p>
        </w:tc>
      </w:tr>
      <w:tr w:rsidR="004844FC" w:rsidRPr="004844FC" w14:paraId="22858E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521EDF"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5076FF2B"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0027EA45"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1652FDC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DEBBA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3D196EA"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7A978992" w14:textId="77777777" w:rsidR="004844FC" w:rsidRPr="004844FC" w:rsidRDefault="004844FC" w:rsidP="004844FC">
            <w:pPr>
              <w:jc w:val="center"/>
              <w:rPr>
                <w:sz w:val="20"/>
                <w:szCs w:val="20"/>
              </w:rPr>
            </w:pPr>
            <w:r w:rsidRPr="004844FC">
              <w:rPr>
                <w:sz w:val="20"/>
                <w:szCs w:val="20"/>
              </w:rPr>
              <w:t>0,117</w:t>
            </w:r>
          </w:p>
        </w:tc>
      </w:tr>
      <w:tr w:rsidR="004844FC" w:rsidRPr="004844FC" w14:paraId="77C7A06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A6F3F7"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37EA3EDF"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307AB978"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6F29FCD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D6CD6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392D2E5"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52B152F0" w14:textId="77777777" w:rsidR="004844FC" w:rsidRPr="004844FC" w:rsidRDefault="004844FC" w:rsidP="004844FC">
            <w:pPr>
              <w:jc w:val="center"/>
              <w:rPr>
                <w:sz w:val="20"/>
                <w:szCs w:val="20"/>
              </w:rPr>
            </w:pPr>
            <w:r w:rsidRPr="004844FC">
              <w:rPr>
                <w:sz w:val="20"/>
                <w:szCs w:val="20"/>
              </w:rPr>
              <w:t>0,117</w:t>
            </w:r>
          </w:p>
        </w:tc>
      </w:tr>
      <w:tr w:rsidR="004844FC" w:rsidRPr="004844FC" w14:paraId="3C1A4D9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6223E7"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100838A7"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26720914"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7FD316C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1D102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60195C9"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15DC3642" w14:textId="77777777" w:rsidR="004844FC" w:rsidRPr="004844FC" w:rsidRDefault="004844FC" w:rsidP="004844FC">
            <w:pPr>
              <w:jc w:val="center"/>
              <w:rPr>
                <w:sz w:val="20"/>
                <w:szCs w:val="20"/>
              </w:rPr>
            </w:pPr>
            <w:r w:rsidRPr="004844FC">
              <w:rPr>
                <w:sz w:val="20"/>
                <w:szCs w:val="20"/>
              </w:rPr>
              <w:t>0,117</w:t>
            </w:r>
          </w:p>
        </w:tc>
      </w:tr>
      <w:tr w:rsidR="004844FC" w:rsidRPr="004844FC" w14:paraId="1DCD4D4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1F0B2B"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39FC59BF"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210BC829"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5C0A833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58C94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B2E324F"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164CDD2A" w14:textId="77777777" w:rsidR="004844FC" w:rsidRPr="004844FC" w:rsidRDefault="004844FC" w:rsidP="004844FC">
            <w:pPr>
              <w:jc w:val="center"/>
              <w:rPr>
                <w:sz w:val="20"/>
                <w:szCs w:val="20"/>
              </w:rPr>
            </w:pPr>
            <w:r w:rsidRPr="004844FC">
              <w:rPr>
                <w:sz w:val="20"/>
                <w:szCs w:val="20"/>
              </w:rPr>
              <w:t>0,117</w:t>
            </w:r>
          </w:p>
        </w:tc>
      </w:tr>
      <w:tr w:rsidR="004844FC" w:rsidRPr="004844FC" w14:paraId="1FE1EE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1A7F65"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5B964764"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2F3DB147"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6CC6C47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06CC52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7D3550A"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51721023" w14:textId="77777777" w:rsidR="004844FC" w:rsidRPr="004844FC" w:rsidRDefault="004844FC" w:rsidP="004844FC">
            <w:pPr>
              <w:jc w:val="center"/>
              <w:rPr>
                <w:sz w:val="20"/>
                <w:szCs w:val="20"/>
              </w:rPr>
            </w:pPr>
            <w:r w:rsidRPr="004844FC">
              <w:rPr>
                <w:sz w:val="20"/>
                <w:szCs w:val="20"/>
              </w:rPr>
              <w:t>0,117</w:t>
            </w:r>
          </w:p>
        </w:tc>
      </w:tr>
      <w:tr w:rsidR="004844FC" w:rsidRPr="004844FC" w14:paraId="707571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8F16A7"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164E567"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56C16700"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549948E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8DF6C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C41AAC7"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3E4176C0" w14:textId="77777777" w:rsidR="004844FC" w:rsidRPr="004844FC" w:rsidRDefault="004844FC" w:rsidP="004844FC">
            <w:pPr>
              <w:jc w:val="center"/>
              <w:rPr>
                <w:sz w:val="20"/>
                <w:szCs w:val="20"/>
              </w:rPr>
            </w:pPr>
            <w:r w:rsidRPr="004844FC">
              <w:rPr>
                <w:sz w:val="20"/>
                <w:szCs w:val="20"/>
              </w:rPr>
              <w:t>0,117</w:t>
            </w:r>
          </w:p>
        </w:tc>
      </w:tr>
      <w:tr w:rsidR="004844FC" w:rsidRPr="004844FC" w14:paraId="702825F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82B0FE"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4CCF99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8FA5E4"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0FDBF0B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AEBB5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155625A"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23AAF28F" w14:textId="77777777" w:rsidR="004844FC" w:rsidRPr="004844FC" w:rsidRDefault="004844FC" w:rsidP="004844FC">
            <w:pPr>
              <w:jc w:val="center"/>
              <w:rPr>
                <w:sz w:val="20"/>
                <w:szCs w:val="20"/>
              </w:rPr>
            </w:pPr>
            <w:r w:rsidRPr="004844FC">
              <w:rPr>
                <w:sz w:val="20"/>
                <w:szCs w:val="20"/>
              </w:rPr>
              <w:t>0,117</w:t>
            </w:r>
          </w:p>
        </w:tc>
      </w:tr>
      <w:tr w:rsidR="004844FC" w:rsidRPr="004844FC" w14:paraId="1D38B0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44B87D"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A666BC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408482" w14:textId="77777777" w:rsidR="004844FC" w:rsidRPr="004844FC" w:rsidRDefault="004844FC" w:rsidP="004844FC">
            <w:pPr>
              <w:jc w:val="center"/>
              <w:rPr>
                <w:sz w:val="20"/>
                <w:szCs w:val="20"/>
              </w:rPr>
            </w:pPr>
            <w:r w:rsidRPr="004844FC">
              <w:rPr>
                <w:sz w:val="20"/>
                <w:szCs w:val="20"/>
              </w:rPr>
              <w:t>51,9</w:t>
            </w:r>
          </w:p>
        </w:tc>
        <w:tc>
          <w:tcPr>
            <w:tcW w:w="1900" w:type="dxa"/>
            <w:tcBorders>
              <w:top w:val="nil"/>
              <w:left w:val="nil"/>
              <w:bottom w:val="single" w:sz="4" w:space="0" w:color="auto"/>
              <w:right w:val="single" w:sz="4" w:space="0" w:color="auto"/>
            </w:tcBorders>
            <w:shd w:val="clear" w:color="auto" w:fill="auto"/>
            <w:noWrap/>
            <w:vAlign w:val="center"/>
            <w:hideMark/>
          </w:tcPr>
          <w:p w14:paraId="54284E4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5119C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576C92"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5FECDF20" w14:textId="77777777" w:rsidR="004844FC" w:rsidRPr="004844FC" w:rsidRDefault="004844FC" w:rsidP="004844FC">
            <w:pPr>
              <w:jc w:val="center"/>
              <w:rPr>
                <w:sz w:val="20"/>
                <w:szCs w:val="20"/>
              </w:rPr>
            </w:pPr>
            <w:r w:rsidRPr="004844FC">
              <w:rPr>
                <w:sz w:val="20"/>
                <w:szCs w:val="20"/>
              </w:rPr>
              <w:t>0,117</w:t>
            </w:r>
          </w:p>
        </w:tc>
      </w:tr>
      <w:tr w:rsidR="004844FC" w:rsidRPr="004844FC" w14:paraId="1F39FF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D46132"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8A185B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93B36A"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7856E5F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C1035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A99C2F"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08D99BC8" w14:textId="77777777" w:rsidR="004844FC" w:rsidRPr="004844FC" w:rsidRDefault="004844FC" w:rsidP="004844FC">
            <w:pPr>
              <w:jc w:val="center"/>
              <w:rPr>
                <w:sz w:val="20"/>
                <w:szCs w:val="20"/>
              </w:rPr>
            </w:pPr>
            <w:r w:rsidRPr="004844FC">
              <w:rPr>
                <w:sz w:val="20"/>
                <w:szCs w:val="20"/>
              </w:rPr>
              <w:t>0,117</w:t>
            </w:r>
          </w:p>
        </w:tc>
      </w:tr>
      <w:tr w:rsidR="004844FC" w:rsidRPr="004844FC" w14:paraId="0171D7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1C10C0"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2BB4D9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9BC03E" w14:textId="77777777" w:rsidR="004844FC" w:rsidRPr="004844FC" w:rsidRDefault="004844FC" w:rsidP="004844FC">
            <w:pPr>
              <w:jc w:val="center"/>
              <w:rPr>
                <w:sz w:val="20"/>
                <w:szCs w:val="20"/>
              </w:rPr>
            </w:pPr>
            <w:r w:rsidRPr="004844FC">
              <w:rPr>
                <w:sz w:val="20"/>
                <w:szCs w:val="20"/>
              </w:rPr>
              <w:t>52,3</w:t>
            </w:r>
          </w:p>
        </w:tc>
        <w:tc>
          <w:tcPr>
            <w:tcW w:w="1900" w:type="dxa"/>
            <w:tcBorders>
              <w:top w:val="nil"/>
              <w:left w:val="nil"/>
              <w:bottom w:val="single" w:sz="4" w:space="0" w:color="auto"/>
              <w:right w:val="single" w:sz="4" w:space="0" w:color="auto"/>
            </w:tcBorders>
            <w:shd w:val="clear" w:color="auto" w:fill="auto"/>
            <w:noWrap/>
            <w:vAlign w:val="center"/>
            <w:hideMark/>
          </w:tcPr>
          <w:p w14:paraId="402ADB1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723257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A623874"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151C8047" w14:textId="77777777" w:rsidR="004844FC" w:rsidRPr="004844FC" w:rsidRDefault="004844FC" w:rsidP="004844FC">
            <w:pPr>
              <w:jc w:val="center"/>
              <w:rPr>
                <w:sz w:val="20"/>
                <w:szCs w:val="20"/>
              </w:rPr>
            </w:pPr>
            <w:r w:rsidRPr="004844FC">
              <w:rPr>
                <w:sz w:val="20"/>
                <w:szCs w:val="20"/>
              </w:rPr>
              <w:t>0,117</w:t>
            </w:r>
          </w:p>
        </w:tc>
      </w:tr>
      <w:tr w:rsidR="004844FC" w:rsidRPr="004844FC" w14:paraId="45CB17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7342B5"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BD2D22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D5E513"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55C1C82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28F14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BD6B4A"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5CC9D3B1" w14:textId="77777777" w:rsidR="004844FC" w:rsidRPr="004844FC" w:rsidRDefault="004844FC" w:rsidP="004844FC">
            <w:pPr>
              <w:jc w:val="center"/>
              <w:rPr>
                <w:sz w:val="20"/>
                <w:szCs w:val="20"/>
              </w:rPr>
            </w:pPr>
            <w:r w:rsidRPr="004844FC">
              <w:rPr>
                <w:sz w:val="20"/>
                <w:szCs w:val="20"/>
              </w:rPr>
              <w:t>0,117</w:t>
            </w:r>
          </w:p>
        </w:tc>
      </w:tr>
      <w:tr w:rsidR="004844FC" w:rsidRPr="004844FC" w14:paraId="2532EF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3F2656"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0AE6CF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96EA4B"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1EA6F95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B7698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5571B82"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39C7130F" w14:textId="77777777" w:rsidR="004844FC" w:rsidRPr="004844FC" w:rsidRDefault="004844FC" w:rsidP="004844FC">
            <w:pPr>
              <w:jc w:val="center"/>
              <w:rPr>
                <w:sz w:val="20"/>
                <w:szCs w:val="20"/>
              </w:rPr>
            </w:pPr>
            <w:r w:rsidRPr="004844FC">
              <w:rPr>
                <w:sz w:val="20"/>
                <w:szCs w:val="20"/>
              </w:rPr>
              <w:t>0,117</w:t>
            </w:r>
          </w:p>
        </w:tc>
      </w:tr>
      <w:tr w:rsidR="004844FC" w:rsidRPr="004844FC" w14:paraId="3859B9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0F860B"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249619E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D6C9ED1"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3B1580F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01FAD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010C42"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49400702" w14:textId="77777777" w:rsidR="004844FC" w:rsidRPr="004844FC" w:rsidRDefault="004844FC" w:rsidP="004844FC">
            <w:pPr>
              <w:jc w:val="center"/>
              <w:rPr>
                <w:sz w:val="20"/>
                <w:szCs w:val="20"/>
              </w:rPr>
            </w:pPr>
            <w:r w:rsidRPr="004844FC">
              <w:rPr>
                <w:sz w:val="20"/>
                <w:szCs w:val="20"/>
              </w:rPr>
              <w:t>0,117</w:t>
            </w:r>
          </w:p>
        </w:tc>
      </w:tr>
      <w:tr w:rsidR="004844FC" w:rsidRPr="004844FC" w14:paraId="5E44DC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1D4C6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00961C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F94FB5"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6173BDF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4BF6F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4E1EB8"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68FD7380" w14:textId="77777777" w:rsidR="004844FC" w:rsidRPr="004844FC" w:rsidRDefault="004844FC" w:rsidP="004844FC">
            <w:pPr>
              <w:jc w:val="center"/>
              <w:rPr>
                <w:sz w:val="20"/>
                <w:szCs w:val="20"/>
              </w:rPr>
            </w:pPr>
            <w:r w:rsidRPr="004844FC">
              <w:rPr>
                <w:sz w:val="20"/>
                <w:szCs w:val="20"/>
              </w:rPr>
              <w:t>0,117</w:t>
            </w:r>
          </w:p>
        </w:tc>
      </w:tr>
      <w:tr w:rsidR="004844FC" w:rsidRPr="004844FC" w14:paraId="55195A2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D2B743"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8CD33B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460465" w14:textId="77777777" w:rsidR="004844FC" w:rsidRPr="004844FC" w:rsidRDefault="004844FC" w:rsidP="004844FC">
            <w:pPr>
              <w:jc w:val="center"/>
              <w:rPr>
                <w:sz w:val="20"/>
                <w:szCs w:val="20"/>
              </w:rPr>
            </w:pPr>
            <w:r w:rsidRPr="004844FC">
              <w:rPr>
                <w:sz w:val="20"/>
                <w:szCs w:val="20"/>
              </w:rPr>
              <w:t>53,5</w:t>
            </w:r>
          </w:p>
        </w:tc>
        <w:tc>
          <w:tcPr>
            <w:tcW w:w="1900" w:type="dxa"/>
            <w:tcBorders>
              <w:top w:val="nil"/>
              <w:left w:val="nil"/>
              <w:bottom w:val="single" w:sz="4" w:space="0" w:color="auto"/>
              <w:right w:val="single" w:sz="4" w:space="0" w:color="auto"/>
            </w:tcBorders>
            <w:shd w:val="clear" w:color="auto" w:fill="auto"/>
            <w:noWrap/>
            <w:vAlign w:val="center"/>
            <w:hideMark/>
          </w:tcPr>
          <w:p w14:paraId="2023556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9051E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A2933C"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1CF744DB" w14:textId="77777777" w:rsidR="004844FC" w:rsidRPr="004844FC" w:rsidRDefault="004844FC" w:rsidP="004844FC">
            <w:pPr>
              <w:jc w:val="center"/>
              <w:rPr>
                <w:sz w:val="20"/>
                <w:szCs w:val="20"/>
              </w:rPr>
            </w:pPr>
            <w:r w:rsidRPr="004844FC">
              <w:rPr>
                <w:sz w:val="20"/>
                <w:szCs w:val="20"/>
              </w:rPr>
              <w:t>0,117</w:t>
            </w:r>
          </w:p>
        </w:tc>
      </w:tr>
      <w:tr w:rsidR="004844FC" w:rsidRPr="004844FC" w14:paraId="368CFD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A466C7"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607CD9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67DA66"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2F32572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45E2F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21AE65"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2C2C3228" w14:textId="77777777" w:rsidR="004844FC" w:rsidRPr="004844FC" w:rsidRDefault="004844FC" w:rsidP="004844FC">
            <w:pPr>
              <w:jc w:val="center"/>
              <w:rPr>
                <w:sz w:val="20"/>
                <w:szCs w:val="20"/>
              </w:rPr>
            </w:pPr>
            <w:r w:rsidRPr="004844FC">
              <w:rPr>
                <w:sz w:val="20"/>
                <w:szCs w:val="20"/>
              </w:rPr>
              <w:t>0,117</w:t>
            </w:r>
          </w:p>
        </w:tc>
      </w:tr>
      <w:tr w:rsidR="004844FC" w:rsidRPr="004844FC" w14:paraId="2440C2B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EE9033"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01EE73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9A12E3"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2DD34E6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72B6C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D9E9F3"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0FF0CEF8" w14:textId="77777777" w:rsidR="004844FC" w:rsidRPr="004844FC" w:rsidRDefault="004844FC" w:rsidP="004844FC">
            <w:pPr>
              <w:jc w:val="center"/>
              <w:rPr>
                <w:sz w:val="20"/>
                <w:szCs w:val="20"/>
              </w:rPr>
            </w:pPr>
            <w:r w:rsidRPr="004844FC">
              <w:rPr>
                <w:sz w:val="20"/>
                <w:szCs w:val="20"/>
              </w:rPr>
              <w:t>0,117</w:t>
            </w:r>
          </w:p>
        </w:tc>
      </w:tr>
      <w:tr w:rsidR="004844FC" w:rsidRPr="004844FC" w14:paraId="274E36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7A5F96"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8B1E26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48166A"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6790976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0E364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44D0B5"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300768DA" w14:textId="77777777" w:rsidR="004844FC" w:rsidRPr="004844FC" w:rsidRDefault="004844FC" w:rsidP="004844FC">
            <w:pPr>
              <w:jc w:val="center"/>
              <w:rPr>
                <w:sz w:val="20"/>
                <w:szCs w:val="20"/>
              </w:rPr>
            </w:pPr>
            <w:r w:rsidRPr="004844FC">
              <w:rPr>
                <w:sz w:val="20"/>
                <w:szCs w:val="20"/>
              </w:rPr>
              <w:t>0,117</w:t>
            </w:r>
          </w:p>
        </w:tc>
      </w:tr>
      <w:tr w:rsidR="004844FC" w:rsidRPr="004844FC" w14:paraId="2138FB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8A0AFF"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0D4C2F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48279D" w14:textId="77777777" w:rsidR="004844FC" w:rsidRPr="004844FC" w:rsidRDefault="004844FC" w:rsidP="004844FC">
            <w:pPr>
              <w:jc w:val="center"/>
              <w:rPr>
                <w:sz w:val="20"/>
                <w:szCs w:val="20"/>
              </w:rPr>
            </w:pPr>
            <w:r w:rsidRPr="004844FC">
              <w:rPr>
                <w:sz w:val="20"/>
                <w:szCs w:val="20"/>
              </w:rPr>
              <w:t>54,4</w:t>
            </w:r>
          </w:p>
        </w:tc>
        <w:tc>
          <w:tcPr>
            <w:tcW w:w="1900" w:type="dxa"/>
            <w:tcBorders>
              <w:top w:val="nil"/>
              <w:left w:val="nil"/>
              <w:bottom w:val="single" w:sz="4" w:space="0" w:color="auto"/>
              <w:right w:val="single" w:sz="4" w:space="0" w:color="auto"/>
            </w:tcBorders>
            <w:shd w:val="clear" w:color="auto" w:fill="auto"/>
            <w:noWrap/>
            <w:vAlign w:val="center"/>
            <w:hideMark/>
          </w:tcPr>
          <w:p w14:paraId="6424A07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2D5E7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38E7FAF"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2CC51EBD" w14:textId="77777777" w:rsidR="004844FC" w:rsidRPr="004844FC" w:rsidRDefault="004844FC" w:rsidP="004844FC">
            <w:pPr>
              <w:jc w:val="center"/>
              <w:rPr>
                <w:sz w:val="20"/>
                <w:szCs w:val="20"/>
              </w:rPr>
            </w:pPr>
            <w:r w:rsidRPr="004844FC">
              <w:rPr>
                <w:sz w:val="20"/>
                <w:szCs w:val="20"/>
              </w:rPr>
              <w:t>0,117</w:t>
            </w:r>
          </w:p>
        </w:tc>
      </w:tr>
      <w:tr w:rsidR="004844FC" w:rsidRPr="004844FC" w14:paraId="1F7670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03D2A7"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7B51B9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F088A2"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2BB696B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C047C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8EE666"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2A29C4FA" w14:textId="77777777" w:rsidR="004844FC" w:rsidRPr="004844FC" w:rsidRDefault="004844FC" w:rsidP="004844FC">
            <w:pPr>
              <w:jc w:val="center"/>
              <w:rPr>
                <w:sz w:val="20"/>
                <w:szCs w:val="20"/>
              </w:rPr>
            </w:pPr>
            <w:r w:rsidRPr="004844FC">
              <w:rPr>
                <w:sz w:val="20"/>
                <w:szCs w:val="20"/>
              </w:rPr>
              <w:t>0,117</w:t>
            </w:r>
          </w:p>
        </w:tc>
      </w:tr>
      <w:tr w:rsidR="004844FC" w:rsidRPr="004844FC" w14:paraId="5232BBE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BB5C60"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7D38E6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0B538C"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2F90EFF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51880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DB6295"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5B61CE43" w14:textId="77777777" w:rsidR="004844FC" w:rsidRPr="004844FC" w:rsidRDefault="004844FC" w:rsidP="004844FC">
            <w:pPr>
              <w:jc w:val="center"/>
              <w:rPr>
                <w:sz w:val="20"/>
                <w:szCs w:val="20"/>
              </w:rPr>
            </w:pPr>
            <w:r w:rsidRPr="004844FC">
              <w:rPr>
                <w:sz w:val="20"/>
                <w:szCs w:val="20"/>
              </w:rPr>
              <w:t>0,117</w:t>
            </w:r>
          </w:p>
        </w:tc>
      </w:tr>
      <w:tr w:rsidR="004844FC" w:rsidRPr="004844FC" w14:paraId="6FFDB0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5F6568"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9C2347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640329"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69DA29B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1801C9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D59A08"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4F830257" w14:textId="77777777" w:rsidR="004844FC" w:rsidRPr="004844FC" w:rsidRDefault="004844FC" w:rsidP="004844FC">
            <w:pPr>
              <w:jc w:val="center"/>
              <w:rPr>
                <w:sz w:val="20"/>
                <w:szCs w:val="20"/>
              </w:rPr>
            </w:pPr>
            <w:r w:rsidRPr="004844FC">
              <w:rPr>
                <w:sz w:val="20"/>
                <w:szCs w:val="20"/>
              </w:rPr>
              <w:t>0,117</w:t>
            </w:r>
          </w:p>
        </w:tc>
      </w:tr>
      <w:tr w:rsidR="004844FC" w:rsidRPr="004844FC" w14:paraId="4D8239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766E96"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47D772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50634B"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52FDE51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14ADA6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A997F4"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08375345" w14:textId="77777777" w:rsidR="004844FC" w:rsidRPr="004844FC" w:rsidRDefault="004844FC" w:rsidP="004844FC">
            <w:pPr>
              <w:jc w:val="center"/>
              <w:rPr>
                <w:sz w:val="20"/>
                <w:szCs w:val="20"/>
              </w:rPr>
            </w:pPr>
            <w:r w:rsidRPr="004844FC">
              <w:rPr>
                <w:sz w:val="20"/>
                <w:szCs w:val="20"/>
              </w:rPr>
              <w:t>0,117</w:t>
            </w:r>
          </w:p>
        </w:tc>
      </w:tr>
      <w:tr w:rsidR="004844FC" w:rsidRPr="004844FC" w14:paraId="43E0414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E70555"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4C4545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E35103"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0DA7B2A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57DDDA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8AE1F58"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4AF56994" w14:textId="77777777" w:rsidR="004844FC" w:rsidRPr="004844FC" w:rsidRDefault="004844FC" w:rsidP="004844FC">
            <w:pPr>
              <w:jc w:val="center"/>
              <w:rPr>
                <w:sz w:val="20"/>
                <w:szCs w:val="20"/>
              </w:rPr>
            </w:pPr>
            <w:r w:rsidRPr="004844FC">
              <w:rPr>
                <w:sz w:val="20"/>
                <w:szCs w:val="20"/>
              </w:rPr>
              <w:t>0,117</w:t>
            </w:r>
          </w:p>
        </w:tc>
      </w:tr>
      <w:tr w:rsidR="004844FC" w:rsidRPr="004844FC" w14:paraId="4EB45A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35644A"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4552B6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6EAA97"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4A93481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4136A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3DB7E03"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267E19E6" w14:textId="77777777" w:rsidR="004844FC" w:rsidRPr="004844FC" w:rsidRDefault="004844FC" w:rsidP="004844FC">
            <w:pPr>
              <w:jc w:val="center"/>
              <w:rPr>
                <w:sz w:val="20"/>
                <w:szCs w:val="20"/>
              </w:rPr>
            </w:pPr>
            <w:r w:rsidRPr="004844FC">
              <w:rPr>
                <w:sz w:val="20"/>
                <w:szCs w:val="20"/>
              </w:rPr>
              <w:t>0,117</w:t>
            </w:r>
          </w:p>
        </w:tc>
      </w:tr>
      <w:tr w:rsidR="004844FC" w:rsidRPr="004844FC" w14:paraId="24EA2D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F19792"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0A50AD1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0DC265"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2EE7718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FA79B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1D4EFB" w14:textId="77777777" w:rsidR="004844FC" w:rsidRPr="004844FC" w:rsidRDefault="004844FC" w:rsidP="004844FC">
            <w:pPr>
              <w:jc w:val="center"/>
              <w:rPr>
                <w:sz w:val="20"/>
                <w:szCs w:val="20"/>
              </w:rPr>
            </w:pPr>
            <w:r w:rsidRPr="004844FC">
              <w:rPr>
                <w:sz w:val="20"/>
                <w:szCs w:val="20"/>
              </w:rPr>
              <w:t>95,58</w:t>
            </w:r>
          </w:p>
        </w:tc>
        <w:tc>
          <w:tcPr>
            <w:tcW w:w="1900" w:type="dxa"/>
            <w:tcBorders>
              <w:top w:val="nil"/>
              <w:left w:val="nil"/>
              <w:bottom w:val="single" w:sz="4" w:space="0" w:color="auto"/>
              <w:right w:val="single" w:sz="4" w:space="0" w:color="auto"/>
            </w:tcBorders>
            <w:shd w:val="clear" w:color="auto" w:fill="auto"/>
            <w:noWrap/>
            <w:vAlign w:val="center"/>
            <w:hideMark/>
          </w:tcPr>
          <w:p w14:paraId="4A6BCED2" w14:textId="77777777" w:rsidR="004844FC" w:rsidRPr="004844FC" w:rsidRDefault="004844FC" w:rsidP="004844FC">
            <w:pPr>
              <w:jc w:val="center"/>
              <w:rPr>
                <w:sz w:val="20"/>
                <w:szCs w:val="20"/>
              </w:rPr>
            </w:pPr>
            <w:r w:rsidRPr="004844FC">
              <w:rPr>
                <w:sz w:val="20"/>
                <w:szCs w:val="20"/>
              </w:rPr>
              <w:t>0,117</w:t>
            </w:r>
          </w:p>
        </w:tc>
      </w:tr>
      <w:tr w:rsidR="004844FC" w:rsidRPr="004844FC" w14:paraId="158E7196"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9E1F6" w14:textId="77777777" w:rsidR="004844FC" w:rsidRPr="004844FC" w:rsidRDefault="004844FC" w:rsidP="004844FC">
            <w:pPr>
              <w:jc w:val="center"/>
              <w:rPr>
                <w:color w:val="000000"/>
                <w:sz w:val="20"/>
                <w:szCs w:val="20"/>
              </w:rPr>
            </w:pPr>
            <w:r w:rsidRPr="004844FC">
              <w:rPr>
                <w:color w:val="000000"/>
                <w:sz w:val="20"/>
                <w:szCs w:val="20"/>
              </w:rPr>
              <w:t>ВК Менжинского, 36 (ул. Менжинского, 36): ЕТО №04 - АО «ПЗСП»</w:t>
            </w:r>
          </w:p>
        </w:tc>
      </w:tr>
      <w:tr w:rsidR="004844FC" w:rsidRPr="004844FC" w14:paraId="2B6DE69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A84B75"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17637151"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5CFEF18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B850F0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9F505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CDA2C04"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68D76C98" w14:textId="77777777" w:rsidR="004844FC" w:rsidRPr="004844FC" w:rsidRDefault="004844FC" w:rsidP="004844FC">
            <w:pPr>
              <w:jc w:val="center"/>
              <w:rPr>
                <w:sz w:val="20"/>
                <w:szCs w:val="20"/>
              </w:rPr>
            </w:pPr>
            <w:r w:rsidRPr="004844FC">
              <w:rPr>
                <w:sz w:val="20"/>
                <w:szCs w:val="20"/>
              </w:rPr>
              <w:t>0,026</w:t>
            </w:r>
          </w:p>
        </w:tc>
      </w:tr>
      <w:tr w:rsidR="004844FC" w:rsidRPr="004844FC" w14:paraId="38954A8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3369B3"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796AB8C3"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0E3F0EA6"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2421A8E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58B0E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7868C37"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7FBE0A12" w14:textId="77777777" w:rsidR="004844FC" w:rsidRPr="004844FC" w:rsidRDefault="004844FC" w:rsidP="004844FC">
            <w:pPr>
              <w:jc w:val="center"/>
              <w:rPr>
                <w:sz w:val="20"/>
                <w:szCs w:val="20"/>
              </w:rPr>
            </w:pPr>
            <w:r w:rsidRPr="004844FC">
              <w:rPr>
                <w:sz w:val="20"/>
                <w:szCs w:val="20"/>
              </w:rPr>
              <w:t>0,026</w:t>
            </w:r>
          </w:p>
        </w:tc>
      </w:tr>
      <w:tr w:rsidR="004844FC" w:rsidRPr="004844FC" w14:paraId="5538F8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59E05C"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5D00FACB"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09A221A1"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2BF0D5D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483CF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B58DCB3"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7B17A59A" w14:textId="77777777" w:rsidR="004844FC" w:rsidRPr="004844FC" w:rsidRDefault="004844FC" w:rsidP="004844FC">
            <w:pPr>
              <w:jc w:val="center"/>
              <w:rPr>
                <w:sz w:val="20"/>
                <w:szCs w:val="20"/>
              </w:rPr>
            </w:pPr>
            <w:r w:rsidRPr="004844FC">
              <w:rPr>
                <w:sz w:val="20"/>
                <w:szCs w:val="20"/>
              </w:rPr>
              <w:t>0,026</w:t>
            </w:r>
          </w:p>
        </w:tc>
      </w:tr>
      <w:tr w:rsidR="004844FC" w:rsidRPr="004844FC" w14:paraId="2FB0DBA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9BCA98"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44B7EA68"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5EA872AB"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7F43F0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72F02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750E9F"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75BEB19D" w14:textId="77777777" w:rsidR="004844FC" w:rsidRPr="004844FC" w:rsidRDefault="004844FC" w:rsidP="004844FC">
            <w:pPr>
              <w:jc w:val="center"/>
              <w:rPr>
                <w:sz w:val="20"/>
                <w:szCs w:val="20"/>
              </w:rPr>
            </w:pPr>
            <w:r w:rsidRPr="004844FC">
              <w:rPr>
                <w:sz w:val="20"/>
                <w:szCs w:val="20"/>
              </w:rPr>
              <w:t>0,026</w:t>
            </w:r>
          </w:p>
        </w:tc>
      </w:tr>
      <w:tr w:rsidR="004844FC" w:rsidRPr="004844FC" w14:paraId="4D94EE9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E78D2E"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041FECB0"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57C7E0A5"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2A02097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30CBF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0D274F"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35A9C91B" w14:textId="77777777" w:rsidR="004844FC" w:rsidRPr="004844FC" w:rsidRDefault="004844FC" w:rsidP="004844FC">
            <w:pPr>
              <w:jc w:val="center"/>
              <w:rPr>
                <w:sz w:val="20"/>
                <w:szCs w:val="20"/>
              </w:rPr>
            </w:pPr>
            <w:r w:rsidRPr="004844FC">
              <w:rPr>
                <w:sz w:val="20"/>
                <w:szCs w:val="20"/>
              </w:rPr>
              <w:t>0,026</w:t>
            </w:r>
          </w:p>
        </w:tc>
      </w:tr>
      <w:tr w:rsidR="004844FC" w:rsidRPr="004844FC" w14:paraId="05E664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930D1F"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556B436A"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0F061B98"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785D40C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8AF2B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8E9AB7"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1ED253D2" w14:textId="77777777" w:rsidR="004844FC" w:rsidRPr="004844FC" w:rsidRDefault="004844FC" w:rsidP="004844FC">
            <w:pPr>
              <w:jc w:val="center"/>
              <w:rPr>
                <w:sz w:val="20"/>
                <w:szCs w:val="20"/>
              </w:rPr>
            </w:pPr>
            <w:r w:rsidRPr="004844FC">
              <w:rPr>
                <w:sz w:val="20"/>
                <w:szCs w:val="20"/>
              </w:rPr>
              <w:t>0,026</w:t>
            </w:r>
          </w:p>
        </w:tc>
      </w:tr>
      <w:tr w:rsidR="004844FC" w:rsidRPr="004844FC" w14:paraId="27BAEA1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971D21"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2A455F9E"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42720824"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2BAF1B7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BD0AD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A55511E"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2615A72B" w14:textId="77777777" w:rsidR="004844FC" w:rsidRPr="004844FC" w:rsidRDefault="004844FC" w:rsidP="004844FC">
            <w:pPr>
              <w:jc w:val="center"/>
              <w:rPr>
                <w:sz w:val="20"/>
                <w:szCs w:val="20"/>
              </w:rPr>
            </w:pPr>
            <w:r w:rsidRPr="004844FC">
              <w:rPr>
                <w:sz w:val="20"/>
                <w:szCs w:val="20"/>
              </w:rPr>
              <w:t>0,026</w:t>
            </w:r>
          </w:p>
        </w:tc>
      </w:tr>
      <w:tr w:rsidR="004844FC" w:rsidRPr="004844FC" w14:paraId="6FB937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B393E1"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2C3CED90"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38728A73"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1D362F2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BBA8A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4432049"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0E3A5AC7" w14:textId="77777777" w:rsidR="004844FC" w:rsidRPr="004844FC" w:rsidRDefault="004844FC" w:rsidP="004844FC">
            <w:pPr>
              <w:jc w:val="center"/>
              <w:rPr>
                <w:sz w:val="20"/>
                <w:szCs w:val="20"/>
              </w:rPr>
            </w:pPr>
            <w:r w:rsidRPr="004844FC">
              <w:rPr>
                <w:sz w:val="20"/>
                <w:szCs w:val="20"/>
              </w:rPr>
              <w:t>0,026</w:t>
            </w:r>
          </w:p>
        </w:tc>
      </w:tr>
      <w:tr w:rsidR="004844FC" w:rsidRPr="004844FC" w14:paraId="7E89D12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A5F1DA"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0C3C054D"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75A40AEC"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3144098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2E5B6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F74822F"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33B33F22" w14:textId="77777777" w:rsidR="004844FC" w:rsidRPr="004844FC" w:rsidRDefault="004844FC" w:rsidP="004844FC">
            <w:pPr>
              <w:jc w:val="center"/>
              <w:rPr>
                <w:sz w:val="20"/>
                <w:szCs w:val="20"/>
              </w:rPr>
            </w:pPr>
            <w:r w:rsidRPr="004844FC">
              <w:rPr>
                <w:sz w:val="20"/>
                <w:szCs w:val="20"/>
              </w:rPr>
              <w:t>0,026</w:t>
            </w:r>
          </w:p>
        </w:tc>
      </w:tr>
      <w:tr w:rsidR="004844FC" w:rsidRPr="004844FC" w14:paraId="380BB7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295176"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3426C740"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4EB6C29B"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5454A4C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42326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9521B0"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603A4F93" w14:textId="77777777" w:rsidR="004844FC" w:rsidRPr="004844FC" w:rsidRDefault="004844FC" w:rsidP="004844FC">
            <w:pPr>
              <w:jc w:val="center"/>
              <w:rPr>
                <w:sz w:val="20"/>
                <w:szCs w:val="20"/>
              </w:rPr>
            </w:pPr>
            <w:r w:rsidRPr="004844FC">
              <w:rPr>
                <w:sz w:val="20"/>
                <w:szCs w:val="20"/>
              </w:rPr>
              <w:t>0,026</w:t>
            </w:r>
          </w:p>
        </w:tc>
      </w:tr>
      <w:tr w:rsidR="004844FC" w:rsidRPr="004844FC" w14:paraId="64514B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7E63EE"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6FCC789A"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123B8F4E"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11F5516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41448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1EF7E0F"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3BC3DF10" w14:textId="77777777" w:rsidR="004844FC" w:rsidRPr="004844FC" w:rsidRDefault="004844FC" w:rsidP="004844FC">
            <w:pPr>
              <w:jc w:val="center"/>
              <w:rPr>
                <w:sz w:val="20"/>
                <w:szCs w:val="20"/>
              </w:rPr>
            </w:pPr>
            <w:r w:rsidRPr="004844FC">
              <w:rPr>
                <w:sz w:val="20"/>
                <w:szCs w:val="20"/>
              </w:rPr>
              <w:t>0,026</w:t>
            </w:r>
          </w:p>
        </w:tc>
      </w:tr>
      <w:tr w:rsidR="004844FC" w:rsidRPr="004844FC" w14:paraId="4770E66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DB424E"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7F8B776F"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2471DA02"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3EC53B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F93B60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BA4DB5"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1643F093" w14:textId="77777777" w:rsidR="004844FC" w:rsidRPr="004844FC" w:rsidRDefault="004844FC" w:rsidP="004844FC">
            <w:pPr>
              <w:jc w:val="center"/>
              <w:rPr>
                <w:sz w:val="20"/>
                <w:szCs w:val="20"/>
              </w:rPr>
            </w:pPr>
            <w:r w:rsidRPr="004844FC">
              <w:rPr>
                <w:sz w:val="20"/>
                <w:szCs w:val="20"/>
              </w:rPr>
              <w:t>0,026</w:t>
            </w:r>
          </w:p>
        </w:tc>
      </w:tr>
      <w:tr w:rsidR="004844FC" w:rsidRPr="004844FC" w14:paraId="53AF78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43132B"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15434319"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5071CDD4"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8F21D4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58F4E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B8BEF3"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70825979" w14:textId="77777777" w:rsidR="004844FC" w:rsidRPr="004844FC" w:rsidRDefault="004844FC" w:rsidP="004844FC">
            <w:pPr>
              <w:jc w:val="center"/>
              <w:rPr>
                <w:sz w:val="20"/>
                <w:szCs w:val="20"/>
              </w:rPr>
            </w:pPr>
            <w:r w:rsidRPr="004844FC">
              <w:rPr>
                <w:sz w:val="20"/>
                <w:szCs w:val="20"/>
              </w:rPr>
              <w:t>0,026</w:t>
            </w:r>
          </w:p>
        </w:tc>
      </w:tr>
      <w:tr w:rsidR="004844FC" w:rsidRPr="004844FC" w14:paraId="763B97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9DB018"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7579379F"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4657C3BA"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2FFC7EE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9C3C1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8B9A9E6"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05B7C635" w14:textId="77777777" w:rsidR="004844FC" w:rsidRPr="004844FC" w:rsidRDefault="004844FC" w:rsidP="004844FC">
            <w:pPr>
              <w:jc w:val="center"/>
              <w:rPr>
                <w:sz w:val="20"/>
                <w:szCs w:val="20"/>
              </w:rPr>
            </w:pPr>
            <w:r w:rsidRPr="004844FC">
              <w:rPr>
                <w:sz w:val="20"/>
                <w:szCs w:val="20"/>
              </w:rPr>
              <w:t>0,026</w:t>
            </w:r>
          </w:p>
        </w:tc>
      </w:tr>
      <w:tr w:rsidR="004844FC" w:rsidRPr="004844FC" w14:paraId="614230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2559D8"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1EF4A24A"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2A02BD29"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61FA44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EE6EE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4220483"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6813F8F1" w14:textId="77777777" w:rsidR="004844FC" w:rsidRPr="004844FC" w:rsidRDefault="004844FC" w:rsidP="004844FC">
            <w:pPr>
              <w:jc w:val="center"/>
              <w:rPr>
                <w:sz w:val="20"/>
                <w:szCs w:val="20"/>
              </w:rPr>
            </w:pPr>
            <w:r w:rsidRPr="004844FC">
              <w:rPr>
                <w:sz w:val="20"/>
                <w:szCs w:val="20"/>
              </w:rPr>
              <w:t>0,026</w:t>
            </w:r>
          </w:p>
        </w:tc>
      </w:tr>
      <w:tr w:rsidR="004844FC" w:rsidRPr="004844FC" w14:paraId="7A47FDC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40485B"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1424A281"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5C7AE15D"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712496F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C01D9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3C8CAA"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59ED28ED" w14:textId="77777777" w:rsidR="004844FC" w:rsidRPr="004844FC" w:rsidRDefault="004844FC" w:rsidP="004844FC">
            <w:pPr>
              <w:jc w:val="center"/>
              <w:rPr>
                <w:sz w:val="20"/>
                <w:szCs w:val="20"/>
              </w:rPr>
            </w:pPr>
            <w:r w:rsidRPr="004844FC">
              <w:rPr>
                <w:sz w:val="20"/>
                <w:szCs w:val="20"/>
              </w:rPr>
              <w:t>0,026</w:t>
            </w:r>
          </w:p>
        </w:tc>
      </w:tr>
      <w:tr w:rsidR="004844FC" w:rsidRPr="004844FC" w14:paraId="431A541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DF10BC"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2691CF8B"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42D3D9C4"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54561EF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EF307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1222DCD"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3743E7A4" w14:textId="77777777" w:rsidR="004844FC" w:rsidRPr="004844FC" w:rsidRDefault="004844FC" w:rsidP="004844FC">
            <w:pPr>
              <w:jc w:val="center"/>
              <w:rPr>
                <w:sz w:val="20"/>
                <w:szCs w:val="20"/>
              </w:rPr>
            </w:pPr>
            <w:r w:rsidRPr="004844FC">
              <w:rPr>
                <w:sz w:val="20"/>
                <w:szCs w:val="20"/>
              </w:rPr>
              <w:t>0,026</w:t>
            </w:r>
          </w:p>
        </w:tc>
      </w:tr>
      <w:tr w:rsidR="004844FC" w:rsidRPr="004844FC" w14:paraId="095D979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181A0B"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0BABFA3B"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5FAB61EE"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4CD8BFA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3D3B7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22011BC"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535545A4" w14:textId="77777777" w:rsidR="004844FC" w:rsidRPr="004844FC" w:rsidRDefault="004844FC" w:rsidP="004844FC">
            <w:pPr>
              <w:jc w:val="center"/>
              <w:rPr>
                <w:sz w:val="20"/>
                <w:szCs w:val="20"/>
              </w:rPr>
            </w:pPr>
            <w:r w:rsidRPr="004844FC">
              <w:rPr>
                <w:sz w:val="20"/>
                <w:szCs w:val="20"/>
              </w:rPr>
              <w:t>0,026</w:t>
            </w:r>
          </w:p>
        </w:tc>
      </w:tr>
      <w:tr w:rsidR="004844FC" w:rsidRPr="004844FC" w14:paraId="16A229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8D7516"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5BD1C926"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1A1E8FD2"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21803D0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B262A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7E8499"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55B18758" w14:textId="77777777" w:rsidR="004844FC" w:rsidRPr="004844FC" w:rsidRDefault="004844FC" w:rsidP="004844FC">
            <w:pPr>
              <w:jc w:val="center"/>
              <w:rPr>
                <w:sz w:val="20"/>
                <w:szCs w:val="20"/>
              </w:rPr>
            </w:pPr>
            <w:r w:rsidRPr="004844FC">
              <w:rPr>
                <w:sz w:val="20"/>
                <w:szCs w:val="20"/>
              </w:rPr>
              <w:t>0,026</w:t>
            </w:r>
          </w:p>
        </w:tc>
      </w:tr>
      <w:tr w:rsidR="004844FC" w:rsidRPr="004844FC" w14:paraId="3AA7ADE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29F6A8"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72E887C9"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5DAE146B"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A5224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3C6A7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4CC6BDB"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6152A598" w14:textId="77777777" w:rsidR="004844FC" w:rsidRPr="004844FC" w:rsidRDefault="004844FC" w:rsidP="004844FC">
            <w:pPr>
              <w:jc w:val="center"/>
              <w:rPr>
                <w:sz w:val="20"/>
                <w:szCs w:val="20"/>
              </w:rPr>
            </w:pPr>
            <w:r w:rsidRPr="004844FC">
              <w:rPr>
                <w:sz w:val="20"/>
                <w:szCs w:val="20"/>
              </w:rPr>
              <w:t>0,026</w:t>
            </w:r>
          </w:p>
        </w:tc>
      </w:tr>
      <w:tr w:rsidR="004844FC" w:rsidRPr="004844FC" w14:paraId="33DF34A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C86B03"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1CBE2CFB"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46D05952"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41FF8B3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8C6A1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CCEB52B"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61091107" w14:textId="77777777" w:rsidR="004844FC" w:rsidRPr="004844FC" w:rsidRDefault="004844FC" w:rsidP="004844FC">
            <w:pPr>
              <w:jc w:val="center"/>
              <w:rPr>
                <w:sz w:val="20"/>
                <w:szCs w:val="20"/>
              </w:rPr>
            </w:pPr>
            <w:r w:rsidRPr="004844FC">
              <w:rPr>
                <w:sz w:val="20"/>
                <w:szCs w:val="20"/>
              </w:rPr>
              <w:t>0,026</w:t>
            </w:r>
          </w:p>
        </w:tc>
      </w:tr>
      <w:tr w:rsidR="004844FC" w:rsidRPr="004844FC" w14:paraId="252D83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F3AEDB"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6387C646"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6ACE468A"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0675178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14E9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E45B145"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72AE5631" w14:textId="77777777" w:rsidR="004844FC" w:rsidRPr="004844FC" w:rsidRDefault="004844FC" w:rsidP="004844FC">
            <w:pPr>
              <w:jc w:val="center"/>
              <w:rPr>
                <w:sz w:val="20"/>
                <w:szCs w:val="20"/>
              </w:rPr>
            </w:pPr>
            <w:r w:rsidRPr="004844FC">
              <w:rPr>
                <w:sz w:val="20"/>
                <w:szCs w:val="20"/>
              </w:rPr>
              <w:t>0,026</w:t>
            </w:r>
          </w:p>
        </w:tc>
      </w:tr>
      <w:tr w:rsidR="004844FC" w:rsidRPr="004844FC" w14:paraId="09FE3A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1A75FA"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82CE5AA"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2D738F8A"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4556605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BC020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A71831"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3557F27B" w14:textId="77777777" w:rsidR="004844FC" w:rsidRPr="004844FC" w:rsidRDefault="004844FC" w:rsidP="004844FC">
            <w:pPr>
              <w:jc w:val="center"/>
              <w:rPr>
                <w:sz w:val="20"/>
                <w:szCs w:val="20"/>
              </w:rPr>
            </w:pPr>
            <w:r w:rsidRPr="004844FC">
              <w:rPr>
                <w:sz w:val="20"/>
                <w:szCs w:val="20"/>
              </w:rPr>
              <w:t>0,026</w:t>
            </w:r>
          </w:p>
        </w:tc>
      </w:tr>
      <w:tr w:rsidR="004844FC" w:rsidRPr="004844FC" w14:paraId="6D277DD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29E1BC"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56C5E3BB"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00BE4F49"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1FF4488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8F7F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1254B2"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0747EBA3" w14:textId="77777777" w:rsidR="004844FC" w:rsidRPr="004844FC" w:rsidRDefault="004844FC" w:rsidP="004844FC">
            <w:pPr>
              <w:jc w:val="center"/>
              <w:rPr>
                <w:sz w:val="20"/>
                <w:szCs w:val="20"/>
              </w:rPr>
            </w:pPr>
            <w:r w:rsidRPr="004844FC">
              <w:rPr>
                <w:sz w:val="20"/>
                <w:szCs w:val="20"/>
              </w:rPr>
              <w:t>0,026</w:t>
            </w:r>
          </w:p>
        </w:tc>
      </w:tr>
      <w:tr w:rsidR="004844FC" w:rsidRPr="004844FC" w14:paraId="552AB9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129E35"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284C24A8"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0C270CDD"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512526D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50EF6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FD640A"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23F3A5C2" w14:textId="77777777" w:rsidR="004844FC" w:rsidRPr="004844FC" w:rsidRDefault="004844FC" w:rsidP="004844FC">
            <w:pPr>
              <w:jc w:val="center"/>
              <w:rPr>
                <w:sz w:val="20"/>
                <w:szCs w:val="20"/>
              </w:rPr>
            </w:pPr>
            <w:r w:rsidRPr="004844FC">
              <w:rPr>
                <w:sz w:val="20"/>
                <w:szCs w:val="20"/>
              </w:rPr>
              <w:t>0,026</w:t>
            </w:r>
          </w:p>
        </w:tc>
      </w:tr>
      <w:tr w:rsidR="004844FC" w:rsidRPr="004844FC" w14:paraId="7D9D9B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2C7B23"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C7CE214"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1DF9F67B"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19717EA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14F92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A72C40"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4D598058" w14:textId="77777777" w:rsidR="004844FC" w:rsidRPr="004844FC" w:rsidRDefault="004844FC" w:rsidP="004844FC">
            <w:pPr>
              <w:jc w:val="center"/>
              <w:rPr>
                <w:sz w:val="20"/>
                <w:szCs w:val="20"/>
              </w:rPr>
            </w:pPr>
            <w:r w:rsidRPr="004844FC">
              <w:rPr>
                <w:sz w:val="20"/>
                <w:szCs w:val="20"/>
              </w:rPr>
              <w:t>0,026</w:t>
            </w:r>
          </w:p>
        </w:tc>
      </w:tr>
      <w:tr w:rsidR="004844FC" w:rsidRPr="004844FC" w14:paraId="219FE75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6E7CD6"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3B7D95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18950C"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2D1AD60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91E79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6E8144"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4361FFD2" w14:textId="77777777" w:rsidR="004844FC" w:rsidRPr="004844FC" w:rsidRDefault="004844FC" w:rsidP="004844FC">
            <w:pPr>
              <w:jc w:val="center"/>
              <w:rPr>
                <w:sz w:val="20"/>
                <w:szCs w:val="20"/>
              </w:rPr>
            </w:pPr>
            <w:r w:rsidRPr="004844FC">
              <w:rPr>
                <w:sz w:val="20"/>
                <w:szCs w:val="20"/>
              </w:rPr>
              <w:t>0,026</w:t>
            </w:r>
          </w:p>
        </w:tc>
      </w:tr>
      <w:tr w:rsidR="004844FC" w:rsidRPr="004844FC" w14:paraId="1BB86F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7ADC7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A6844E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D2827F0" w14:textId="77777777" w:rsidR="004844FC" w:rsidRPr="004844FC" w:rsidRDefault="004844FC" w:rsidP="004844FC">
            <w:pPr>
              <w:jc w:val="center"/>
              <w:rPr>
                <w:sz w:val="20"/>
                <w:szCs w:val="20"/>
              </w:rPr>
            </w:pPr>
            <w:r w:rsidRPr="004844FC">
              <w:rPr>
                <w:sz w:val="20"/>
                <w:szCs w:val="20"/>
              </w:rPr>
              <w:t>51,9</w:t>
            </w:r>
          </w:p>
        </w:tc>
        <w:tc>
          <w:tcPr>
            <w:tcW w:w="1900" w:type="dxa"/>
            <w:tcBorders>
              <w:top w:val="nil"/>
              <w:left w:val="nil"/>
              <w:bottom w:val="single" w:sz="4" w:space="0" w:color="auto"/>
              <w:right w:val="single" w:sz="4" w:space="0" w:color="auto"/>
            </w:tcBorders>
            <w:shd w:val="clear" w:color="auto" w:fill="auto"/>
            <w:noWrap/>
            <w:vAlign w:val="center"/>
            <w:hideMark/>
          </w:tcPr>
          <w:p w14:paraId="7890E9B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6409C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AD7AC33"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5EF5EE00" w14:textId="77777777" w:rsidR="004844FC" w:rsidRPr="004844FC" w:rsidRDefault="004844FC" w:rsidP="004844FC">
            <w:pPr>
              <w:jc w:val="center"/>
              <w:rPr>
                <w:sz w:val="20"/>
                <w:szCs w:val="20"/>
              </w:rPr>
            </w:pPr>
            <w:r w:rsidRPr="004844FC">
              <w:rPr>
                <w:sz w:val="20"/>
                <w:szCs w:val="20"/>
              </w:rPr>
              <w:t>0,026</w:t>
            </w:r>
          </w:p>
        </w:tc>
      </w:tr>
      <w:tr w:rsidR="004844FC" w:rsidRPr="004844FC" w14:paraId="000528B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8D46B9"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FDEDDF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F6B78F"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4AECA69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3C0C1A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4D31896"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71630D61" w14:textId="77777777" w:rsidR="004844FC" w:rsidRPr="004844FC" w:rsidRDefault="004844FC" w:rsidP="004844FC">
            <w:pPr>
              <w:jc w:val="center"/>
              <w:rPr>
                <w:sz w:val="20"/>
                <w:szCs w:val="20"/>
              </w:rPr>
            </w:pPr>
            <w:r w:rsidRPr="004844FC">
              <w:rPr>
                <w:sz w:val="20"/>
                <w:szCs w:val="20"/>
              </w:rPr>
              <w:t>0,026</w:t>
            </w:r>
          </w:p>
        </w:tc>
      </w:tr>
      <w:tr w:rsidR="004844FC" w:rsidRPr="004844FC" w14:paraId="58D826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F8C714"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2FA441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13681F" w14:textId="77777777" w:rsidR="004844FC" w:rsidRPr="004844FC" w:rsidRDefault="004844FC" w:rsidP="004844FC">
            <w:pPr>
              <w:jc w:val="center"/>
              <w:rPr>
                <w:sz w:val="20"/>
                <w:szCs w:val="20"/>
              </w:rPr>
            </w:pPr>
            <w:r w:rsidRPr="004844FC">
              <w:rPr>
                <w:sz w:val="20"/>
                <w:szCs w:val="20"/>
              </w:rPr>
              <w:t>52,3</w:t>
            </w:r>
          </w:p>
        </w:tc>
        <w:tc>
          <w:tcPr>
            <w:tcW w:w="1900" w:type="dxa"/>
            <w:tcBorders>
              <w:top w:val="nil"/>
              <w:left w:val="nil"/>
              <w:bottom w:val="single" w:sz="4" w:space="0" w:color="auto"/>
              <w:right w:val="single" w:sz="4" w:space="0" w:color="auto"/>
            </w:tcBorders>
            <w:shd w:val="clear" w:color="auto" w:fill="auto"/>
            <w:noWrap/>
            <w:vAlign w:val="center"/>
            <w:hideMark/>
          </w:tcPr>
          <w:p w14:paraId="018E3C7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B2547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5FD5D0"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039A7DC8" w14:textId="77777777" w:rsidR="004844FC" w:rsidRPr="004844FC" w:rsidRDefault="004844FC" w:rsidP="004844FC">
            <w:pPr>
              <w:jc w:val="center"/>
              <w:rPr>
                <w:sz w:val="20"/>
                <w:szCs w:val="20"/>
              </w:rPr>
            </w:pPr>
            <w:r w:rsidRPr="004844FC">
              <w:rPr>
                <w:sz w:val="20"/>
                <w:szCs w:val="20"/>
              </w:rPr>
              <w:t>0,026</w:t>
            </w:r>
          </w:p>
        </w:tc>
      </w:tr>
      <w:tr w:rsidR="004844FC" w:rsidRPr="004844FC" w14:paraId="54A699D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55EC80"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65EDCC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0482530"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1AC7A86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94954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7302D38"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0E43A892" w14:textId="77777777" w:rsidR="004844FC" w:rsidRPr="004844FC" w:rsidRDefault="004844FC" w:rsidP="004844FC">
            <w:pPr>
              <w:jc w:val="center"/>
              <w:rPr>
                <w:sz w:val="20"/>
                <w:szCs w:val="20"/>
              </w:rPr>
            </w:pPr>
            <w:r w:rsidRPr="004844FC">
              <w:rPr>
                <w:sz w:val="20"/>
                <w:szCs w:val="20"/>
              </w:rPr>
              <w:t>0,026</w:t>
            </w:r>
          </w:p>
        </w:tc>
      </w:tr>
      <w:tr w:rsidR="004844FC" w:rsidRPr="004844FC" w14:paraId="37B642B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67CA49"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6C8007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C622E0"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0934E92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E2629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EC8B94"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0DB36F01" w14:textId="77777777" w:rsidR="004844FC" w:rsidRPr="004844FC" w:rsidRDefault="004844FC" w:rsidP="004844FC">
            <w:pPr>
              <w:jc w:val="center"/>
              <w:rPr>
                <w:sz w:val="20"/>
                <w:szCs w:val="20"/>
              </w:rPr>
            </w:pPr>
            <w:r w:rsidRPr="004844FC">
              <w:rPr>
                <w:sz w:val="20"/>
                <w:szCs w:val="20"/>
              </w:rPr>
              <w:t>0,026</w:t>
            </w:r>
          </w:p>
        </w:tc>
      </w:tr>
      <w:tr w:rsidR="004844FC" w:rsidRPr="004844FC" w14:paraId="1B834C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2A6B8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46B80D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3B9D4A"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290DF52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82A7C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6AF8CD"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44D787D8" w14:textId="77777777" w:rsidR="004844FC" w:rsidRPr="004844FC" w:rsidRDefault="004844FC" w:rsidP="004844FC">
            <w:pPr>
              <w:jc w:val="center"/>
              <w:rPr>
                <w:sz w:val="20"/>
                <w:szCs w:val="20"/>
              </w:rPr>
            </w:pPr>
            <w:r w:rsidRPr="004844FC">
              <w:rPr>
                <w:sz w:val="20"/>
                <w:szCs w:val="20"/>
              </w:rPr>
              <w:t>0,026</w:t>
            </w:r>
          </w:p>
        </w:tc>
      </w:tr>
      <w:tr w:rsidR="004844FC" w:rsidRPr="004844FC" w14:paraId="354EFC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100FF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E41F1E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E98C46"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74B7281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8A630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5051D6B"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5046559B" w14:textId="77777777" w:rsidR="004844FC" w:rsidRPr="004844FC" w:rsidRDefault="004844FC" w:rsidP="004844FC">
            <w:pPr>
              <w:jc w:val="center"/>
              <w:rPr>
                <w:sz w:val="20"/>
                <w:szCs w:val="20"/>
              </w:rPr>
            </w:pPr>
            <w:r w:rsidRPr="004844FC">
              <w:rPr>
                <w:sz w:val="20"/>
                <w:szCs w:val="20"/>
              </w:rPr>
              <w:t>0,026</w:t>
            </w:r>
          </w:p>
        </w:tc>
      </w:tr>
      <w:tr w:rsidR="004844FC" w:rsidRPr="004844FC" w14:paraId="4D7E5C4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4A7707"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DC51A5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904A6E" w14:textId="77777777" w:rsidR="004844FC" w:rsidRPr="004844FC" w:rsidRDefault="004844FC" w:rsidP="004844FC">
            <w:pPr>
              <w:jc w:val="center"/>
              <w:rPr>
                <w:sz w:val="20"/>
                <w:szCs w:val="20"/>
              </w:rPr>
            </w:pPr>
            <w:r w:rsidRPr="004844FC">
              <w:rPr>
                <w:sz w:val="20"/>
                <w:szCs w:val="20"/>
              </w:rPr>
              <w:t>53,5</w:t>
            </w:r>
          </w:p>
        </w:tc>
        <w:tc>
          <w:tcPr>
            <w:tcW w:w="1900" w:type="dxa"/>
            <w:tcBorders>
              <w:top w:val="nil"/>
              <w:left w:val="nil"/>
              <w:bottom w:val="single" w:sz="4" w:space="0" w:color="auto"/>
              <w:right w:val="single" w:sz="4" w:space="0" w:color="auto"/>
            </w:tcBorders>
            <w:shd w:val="clear" w:color="auto" w:fill="auto"/>
            <w:noWrap/>
            <w:vAlign w:val="center"/>
            <w:hideMark/>
          </w:tcPr>
          <w:p w14:paraId="63843B1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DBFF7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E3E906"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3E6F4387" w14:textId="77777777" w:rsidR="004844FC" w:rsidRPr="004844FC" w:rsidRDefault="004844FC" w:rsidP="004844FC">
            <w:pPr>
              <w:jc w:val="center"/>
              <w:rPr>
                <w:sz w:val="20"/>
                <w:szCs w:val="20"/>
              </w:rPr>
            </w:pPr>
            <w:r w:rsidRPr="004844FC">
              <w:rPr>
                <w:sz w:val="20"/>
                <w:szCs w:val="20"/>
              </w:rPr>
              <w:t>0,026</w:t>
            </w:r>
          </w:p>
        </w:tc>
      </w:tr>
      <w:tr w:rsidR="004844FC" w:rsidRPr="004844FC" w14:paraId="5B3D51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A7A9AD"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5225120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332BCD6"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7C83537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2570C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863F123"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4D268EB3" w14:textId="77777777" w:rsidR="004844FC" w:rsidRPr="004844FC" w:rsidRDefault="004844FC" w:rsidP="004844FC">
            <w:pPr>
              <w:jc w:val="center"/>
              <w:rPr>
                <w:sz w:val="20"/>
                <w:szCs w:val="20"/>
              </w:rPr>
            </w:pPr>
            <w:r w:rsidRPr="004844FC">
              <w:rPr>
                <w:sz w:val="20"/>
                <w:szCs w:val="20"/>
              </w:rPr>
              <w:t>0,026</w:t>
            </w:r>
          </w:p>
        </w:tc>
      </w:tr>
      <w:tr w:rsidR="004844FC" w:rsidRPr="004844FC" w14:paraId="7904DE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7436B6"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763D98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9D0216"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7E65CA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29A40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2858E82"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48B8EA64" w14:textId="77777777" w:rsidR="004844FC" w:rsidRPr="004844FC" w:rsidRDefault="004844FC" w:rsidP="004844FC">
            <w:pPr>
              <w:jc w:val="center"/>
              <w:rPr>
                <w:sz w:val="20"/>
                <w:szCs w:val="20"/>
              </w:rPr>
            </w:pPr>
            <w:r w:rsidRPr="004844FC">
              <w:rPr>
                <w:sz w:val="20"/>
                <w:szCs w:val="20"/>
              </w:rPr>
              <w:t>0,026</w:t>
            </w:r>
          </w:p>
        </w:tc>
      </w:tr>
      <w:tr w:rsidR="004844FC" w:rsidRPr="004844FC" w14:paraId="68BC03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C5F135"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6C3491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D87C42"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0823B59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CFA0B8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F98A07D"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1D51DDF0" w14:textId="77777777" w:rsidR="004844FC" w:rsidRPr="004844FC" w:rsidRDefault="004844FC" w:rsidP="004844FC">
            <w:pPr>
              <w:jc w:val="center"/>
              <w:rPr>
                <w:sz w:val="20"/>
                <w:szCs w:val="20"/>
              </w:rPr>
            </w:pPr>
            <w:r w:rsidRPr="004844FC">
              <w:rPr>
                <w:sz w:val="20"/>
                <w:szCs w:val="20"/>
              </w:rPr>
              <w:t>0,026</w:t>
            </w:r>
          </w:p>
        </w:tc>
      </w:tr>
      <w:tr w:rsidR="004844FC" w:rsidRPr="004844FC" w14:paraId="3C5256A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EC7680"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D8AB7B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B779B8" w14:textId="77777777" w:rsidR="004844FC" w:rsidRPr="004844FC" w:rsidRDefault="004844FC" w:rsidP="004844FC">
            <w:pPr>
              <w:jc w:val="center"/>
              <w:rPr>
                <w:sz w:val="20"/>
                <w:szCs w:val="20"/>
              </w:rPr>
            </w:pPr>
            <w:r w:rsidRPr="004844FC">
              <w:rPr>
                <w:sz w:val="20"/>
                <w:szCs w:val="20"/>
              </w:rPr>
              <w:t>54,4</w:t>
            </w:r>
          </w:p>
        </w:tc>
        <w:tc>
          <w:tcPr>
            <w:tcW w:w="1900" w:type="dxa"/>
            <w:tcBorders>
              <w:top w:val="nil"/>
              <w:left w:val="nil"/>
              <w:bottom w:val="single" w:sz="4" w:space="0" w:color="auto"/>
              <w:right w:val="single" w:sz="4" w:space="0" w:color="auto"/>
            </w:tcBorders>
            <w:shd w:val="clear" w:color="auto" w:fill="auto"/>
            <w:noWrap/>
            <w:vAlign w:val="center"/>
            <w:hideMark/>
          </w:tcPr>
          <w:p w14:paraId="12C55A3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21D52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4FC1537"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55C687BE" w14:textId="77777777" w:rsidR="004844FC" w:rsidRPr="004844FC" w:rsidRDefault="004844FC" w:rsidP="004844FC">
            <w:pPr>
              <w:jc w:val="center"/>
              <w:rPr>
                <w:sz w:val="20"/>
                <w:szCs w:val="20"/>
              </w:rPr>
            </w:pPr>
            <w:r w:rsidRPr="004844FC">
              <w:rPr>
                <w:sz w:val="20"/>
                <w:szCs w:val="20"/>
              </w:rPr>
              <w:t>0,026</w:t>
            </w:r>
          </w:p>
        </w:tc>
      </w:tr>
      <w:tr w:rsidR="004844FC" w:rsidRPr="004844FC" w14:paraId="18481E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D3C55F"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047B2E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A6A573"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692617B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5681DF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6529B2C"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1A17A600" w14:textId="77777777" w:rsidR="004844FC" w:rsidRPr="004844FC" w:rsidRDefault="004844FC" w:rsidP="004844FC">
            <w:pPr>
              <w:jc w:val="center"/>
              <w:rPr>
                <w:sz w:val="20"/>
                <w:szCs w:val="20"/>
              </w:rPr>
            </w:pPr>
            <w:r w:rsidRPr="004844FC">
              <w:rPr>
                <w:sz w:val="20"/>
                <w:szCs w:val="20"/>
              </w:rPr>
              <w:t>0,026</w:t>
            </w:r>
          </w:p>
        </w:tc>
      </w:tr>
      <w:tr w:rsidR="004844FC" w:rsidRPr="004844FC" w14:paraId="0196CDF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CBA4B0"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C79AF2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4071DD"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5A5CDBD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6A958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F86040"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69912DCC" w14:textId="77777777" w:rsidR="004844FC" w:rsidRPr="004844FC" w:rsidRDefault="004844FC" w:rsidP="004844FC">
            <w:pPr>
              <w:jc w:val="center"/>
              <w:rPr>
                <w:sz w:val="20"/>
                <w:szCs w:val="20"/>
              </w:rPr>
            </w:pPr>
            <w:r w:rsidRPr="004844FC">
              <w:rPr>
                <w:sz w:val="20"/>
                <w:szCs w:val="20"/>
              </w:rPr>
              <w:t>0,026</w:t>
            </w:r>
          </w:p>
        </w:tc>
      </w:tr>
      <w:tr w:rsidR="004844FC" w:rsidRPr="004844FC" w14:paraId="61A9B3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67606F"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5EB398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0B902D"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12A70E7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DE3292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AF686E"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2A462FEF" w14:textId="77777777" w:rsidR="004844FC" w:rsidRPr="004844FC" w:rsidRDefault="004844FC" w:rsidP="004844FC">
            <w:pPr>
              <w:jc w:val="center"/>
              <w:rPr>
                <w:sz w:val="20"/>
                <w:szCs w:val="20"/>
              </w:rPr>
            </w:pPr>
            <w:r w:rsidRPr="004844FC">
              <w:rPr>
                <w:sz w:val="20"/>
                <w:szCs w:val="20"/>
              </w:rPr>
              <w:t>0,026</w:t>
            </w:r>
          </w:p>
        </w:tc>
      </w:tr>
      <w:tr w:rsidR="004844FC" w:rsidRPr="004844FC" w14:paraId="3C0C1A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68453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935339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08058F"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43CA2E8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6769A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04BF9A4"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1DB4CC3E" w14:textId="77777777" w:rsidR="004844FC" w:rsidRPr="004844FC" w:rsidRDefault="004844FC" w:rsidP="004844FC">
            <w:pPr>
              <w:jc w:val="center"/>
              <w:rPr>
                <w:sz w:val="20"/>
                <w:szCs w:val="20"/>
              </w:rPr>
            </w:pPr>
            <w:r w:rsidRPr="004844FC">
              <w:rPr>
                <w:sz w:val="20"/>
                <w:szCs w:val="20"/>
              </w:rPr>
              <w:t>0,026</w:t>
            </w:r>
          </w:p>
        </w:tc>
      </w:tr>
      <w:tr w:rsidR="004844FC" w:rsidRPr="004844FC" w14:paraId="7D94FE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6DE24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D8D83A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9012FD6"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0D94C9C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00CE6F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A05D3F2"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3CA0BD8F" w14:textId="77777777" w:rsidR="004844FC" w:rsidRPr="004844FC" w:rsidRDefault="004844FC" w:rsidP="004844FC">
            <w:pPr>
              <w:jc w:val="center"/>
              <w:rPr>
                <w:sz w:val="20"/>
                <w:szCs w:val="20"/>
              </w:rPr>
            </w:pPr>
            <w:r w:rsidRPr="004844FC">
              <w:rPr>
                <w:sz w:val="20"/>
                <w:szCs w:val="20"/>
              </w:rPr>
              <w:t>0,026</w:t>
            </w:r>
          </w:p>
        </w:tc>
      </w:tr>
      <w:tr w:rsidR="004844FC" w:rsidRPr="004844FC" w14:paraId="442411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E8CFE7"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97CC7F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10B3B6"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12CB2A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2C507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A17DEFE"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20D2701F" w14:textId="77777777" w:rsidR="004844FC" w:rsidRPr="004844FC" w:rsidRDefault="004844FC" w:rsidP="004844FC">
            <w:pPr>
              <w:jc w:val="center"/>
              <w:rPr>
                <w:sz w:val="20"/>
                <w:szCs w:val="20"/>
              </w:rPr>
            </w:pPr>
            <w:r w:rsidRPr="004844FC">
              <w:rPr>
                <w:sz w:val="20"/>
                <w:szCs w:val="20"/>
              </w:rPr>
              <w:t>0,026</w:t>
            </w:r>
          </w:p>
        </w:tc>
      </w:tr>
      <w:tr w:rsidR="004844FC" w:rsidRPr="004844FC" w14:paraId="036DAF9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BD7D55"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E7DED9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1066D0"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704512C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EF292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60984C6" w14:textId="77777777" w:rsidR="004844FC" w:rsidRPr="004844FC" w:rsidRDefault="004844FC" w:rsidP="004844FC">
            <w:pPr>
              <w:jc w:val="center"/>
              <w:rPr>
                <w:sz w:val="20"/>
                <w:szCs w:val="20"/>
              </w:rPr>
            </w:pPr>
            <w:r w:rsidRPr="004844FC">
              <w:rPr>
                <w:sz w:val="20"/>
                <w:szCs w:val="20"/>
              </w:rPr>
              <w:t>21,60</w:t>
            </w:r>
          </w:p>
        </w:tc>
        <w:tc>
          <w:tcPr>
            <w:tcW w:w="1900" w:type="dxa"/>
            <w:tcBorders>
              <w:top w:val="nil"/>
              <w:left w:val="nil"/>
              <w:bottom w:val="single" w:sz="4" w:space="0" w:color="auto"/>
              <w:right w:val="single" w:sz="4" w:space="0" w:color="auto"/>
            </w:tcBorders>
            <w:shd w:val="clear" w:color="auto" w:fill="auto"/>
            <w:noWrap/>
            <w:vAlign w:val="center"/>
            <w:hideMark/>
          </w:tcPr>
          <w:p w14:paraId="363752BB" w14:textId="77777777" w:rsidR="004844FC" w:rsidRPr="004844FC" w:rsidRDefault="004844FC" w:rsidP="004844FC">
            <w:pPr>
              <w:jc w:val="center"/>
              <w:rPr>
                <w:sz w:val="20"/>
                <w:szCs w:val="20"/>
              </w:rPr>
            </w:pPr>
            <w:r w:rsidRPr="004844FC">
              <w:rPr>
                <w:sz w:val="20"/>
                <w:szCs w:val="20"/>
              </w:rPr>
              <w:t>0,026</w:t>
            </w:r>
          </w:p>
        </w:tc>
      </w:tr>
      <w:tr w:rsidR="004844FC" w:rsidRPr="004844FC" w14:paraId="1F744ACF"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71884" w14:textId="77777777" w:rsidR="004844FC" w:rsidRPr="004844FC" w:rsidRDefault="004844FC" w:rsidP="004844FC">
            <w:pPr>
              <w:jc w:val="center"/>
              <w:rPr>
                <w:color w:val="000000"/>
                <w:sz w:val="20"/>
                <w:szCs w:val="20"/>
              </w:rPr>
            </w:pPr>
            <w:r w:rsidRPr="004844FC">
              <w:rPr>
                <w:color w:val="000000"/>
                <w:sz w:val="20"/>
                <w:szCs w:val="20"/>
              </w:rPr>
              <w:t>ВК Баранчинская, 14а (ул. Баранчинская, 14а): ЕТО №04 - АО «ПЗСП»</w:t>
            </w:r>
          </w:p>
        </w:tc>
      </w:tr>
      <w:tr w:rsidR="004844FC" w:rsidRPr="004844FC" w14:paraId="25FCDD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66AC48"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CEC3221"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4C4BEC0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7AA08A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119E4A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659E2F"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1A721784" w14:textId="77777777" w:rsidR="004844FC" w:rsidRPr="004844FC" w:rsidRDefault="004844FC" w:rsidP="004844FC">
            <w:pPr>
              <w:jc w:val="center"/>
              <w:rPr>
                <w:sz w:val="20"/>
                <w:szCs w:val="20"/>
              </w:rPr>
            </w:pPr>
            <w:r w:rsidRPr="004844FC">
              <w:rPr>
                <w:sz w:val="20"/>
                <w:szCs w:val="20"/>
              </w:rPr>
              <w:t>0,034</w:t>
            </w:r>
          </w:p>
        </w:tc>
      </w:tr>
      <w:tr w:rsidR="004844FC" w:rsidRPr="004844FC" w14:paraId="6FC470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C65F9A"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054E9714"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33067EC2"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1B399D9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5E62E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05C7C3"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24CD3705" w14:textId="77777777" w:rsidR="004844FC" w:rsidRPr="004844FC" w:rsidRDefault="004844FC" w:rsidP="004844FC">
            <w:pPr>
              <w:jc w:val="center"/>
              <w:rPr>
                <w:sz w:val="20"/>
                <w:szCs w:val="20"/>
              </w:rPr>
            </w:pPr>
            <w:r w:rsidRPr="004844FC">
              <w:rPr>
                <w:sz w:val="20"/>
                <w:szCs w:val="20"/>
              </w:rPr>
              <w:t>0,034</w:t>
            </w:r>
          </w:p>
        </w:tc>
      </w:tr>
      <w:tr w:rsidR="004844FC" w:rsidRPr="004844FC" w14:paraId="510AFD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2120E8"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7F85772"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4D3F9139"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1AB305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DD8EB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B9D9BA"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2AE29215" w14:textId="77777777" w:rsidR="004844FC" w:rsidRPr="004844FC" w:rsidRDefault="004844FC" w:rsidP="004844FC">
            <w:pPr>
              <w:jc w:val="center"/>
              <w:rPr>
                <w:sz w:val="20"/>
                <w:szCs w:val="20"/>
              </w:rPr>
            </w:pPr>
            <w:r w:rsidRPr="004844FC">
              <w:rPr>
                <w:sz w:val="20"/>
                <w:szCs w:val="20"/>
              </w:rPr>
              <w:t>0,034</w:t>
            </w:r>
          </w:p>
        </w:tc>
      </w:tr>
      <w:tr w:rsidR="004844FC" w:rsidRPr="004844FC" w14:paraId="4EA1593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AB26F6"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1A026597"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69000A80"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419FB6A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2E081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F85C41"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71F7E88D" w14:textId="77777777" w:rsidR="004844FC" w:rsidRPr="004844FC" w:rsidRDefault="004844FC" w:rsidP="004844FC">
            <w:pPr>
              <w:jc w:val="center"/>
              <w:rPr>
                <w:sz w:val="20"/>
                <w:szCs w:val="20"/>
              </w:rPr>
            </w:pPr>
            <w:r w:rsidRPr="004844FC">
              <w:rPr>
                <w:sz w:val="20"/>
                <w:szCs w:val="20"/>
              </w:rPr>
              <w:t>0,034</w:t>
            </w:r>
          </w:p>
        </w:tc>
      </w:tr>
      <w:tr w:rsidR="004844FC" w:rsidRPr="004844FC" w14:paraId="2FB889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E96848"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7B5253F1"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206B30D3"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4B3CD4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A7DE5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0A6F52"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715D9F63" w14:textId="77777777" w:rsidR="004844FC" w:rsidRPr="004844FC" w:rsidRDefault="004844FC" w:rsidP="004844FC">
            <w:pPr>
              <w:jc w:val="center"/>
              <w:rPr>
                <w:sz w:val="20"/>
                <w:szCs w:val="20"/>
              </w:rPr>
            </w:pPr>
            <w:r w:rsidRPr="004844FC">
              <w:rPr>
                <w:sz w:val="20"/>
                <w:szCs w:val="20"/>
              </w:rPr>
              <w:t>0,034</w:t>
            </w:r>
          </w:p>
        </w:tc>
      </w:tr>
      <w:tr w:rsidR="004844FC" w:rsidRPr="004844FC" w14:paraId="0860AE6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8E72C0"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54D50CCF"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0C5951F8"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59AA58B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1ADC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8110D7"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5E6FF6EC" w14:textId="77777777" w:rsidR="004844FC" w:rsidRPr="004844FC" w:rsidRDefault="004844FC" w:rsidP="004844FC">
            <w:pPr>
              <w:jc w:val="center"/>
              <w:rPr>
                <w:sz w:val="20"/>
                <w:szCs w:val="20"/>
              </w:rPr>
            </w:pPr>
            <w:r w:rsidRPr="004844FC">
              <w:rPr>
                <w:sz w:val="20"/>
                <w:szCs w:val="20"/>
              </w:rPr>
              <w:t>0,034</w:t>
            </w:r>
          </w:p>
        </w:tc>
      </w:tr>
      <w:tr w:rsidR="004844FC" w:rsidRPr="004844FC" w14:paraId="348E1A1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0E6F46"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44CF6E1A"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64BFB296"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2933157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CC0C9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0BCED3"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120A69EB" w14:textId="77777777" w:rsidR="004844FC" w:rsidRPr="004844FC" w:rsidRDefault="004844FC" w:rsidP="004844FC">
            <w:pPr>
              <w:jc w:val="center"/>
              <w:rPr>
                <w:sz w:val="20"/>
                <w:szCs w:val="20"/>
              </w:rPr>
            </w:pPr>
            <w:r w:rsidRPr="004844FC">
              <w:rPr>
                <w:sz w:val="20"/>
                <w:szCs w:val="20"/>
              </w:rPr>
              <w:t>0,034</w:t>
            </w:r>
          </w:p>
        </w:tc>
      </w:tr>
      <w:tr w:rsidR="004844FC" w:rsidRPr="004844FC" w14:paraId="1A3317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8C97C9"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0EA7DE47"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5906FE9E"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7C62CF6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5BBCB1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06AB9AC"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5961DB9E" w14:textId="77777777" w:rsidR="004844FC" w:rsidRPr="004844FC" w:rsidRDefault="004844FC" w:rsidP="004844FC">
            <w:pPr>
              <w:jc w:val="center"/>
              <w:rPr>
                <w:sz w:val="20"/>
                <w:szCs w:val="20"/>
              </w:rPr>
            </w:pPr>
            <w:r w:rsidRPr="004844FC">
              <w:rPr>
                <w:sz w:val="20"/>
                <w:szCs w:val="20"/>
              </w:rPr>
              <w:t>0,034</w:t>
            </w:r>
          </w:p>
        </w:tc>
      </w:tr>
      <w:tr w:rsidR="004844FC" w:rsidRPr="004844FC" w14:paraId="517CDE3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2B10DC"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50328F41"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3EAE8775"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488F5AF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A25A5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57007C1"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65E65CA4" w14:textId="77777777" w:rsidR="004844FC" w:rsidRPr="004844FC" w:rsidRDefault="004844FC" w:rsidP="004844FC">
            <w:pPr>
              <w:jc w:val="center"/>
              <w:rPr>
                <w:sz w:val="20"/>
                <w:szCs w:val="20"/>
              </w:rPr>
            </w:pPr>
            <w:r w:rsidRPr="004844FC">
              <w:rPr>
                <w:sz w:val="20"/>
                <w:szCs w:val="20"/>
              </w:rPr>
              <w:t>0,034</w:t>
            </w:r>
          </w:p>
        </w:tc>
      </w:tr>
      <w:tr w:rsidR="004844FC" w:rsidRPr="004844FC" w14:paraId="5425A2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65A744"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5CCEB9E3"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01BE1FAC"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75D1B3A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E68B1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F7254A9"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30269B6E" w14:textId="77777777" w:rsidR="004844FC" w:rsidRPr="004844FC" w:rsidRDefault="004844FC" w:rsidP="004844FC">
            <w:pPr>
              <w:jc w:val="center"/>
              <w:rPr>
                <w:sz w:val="20"/>
                <w:szCs w:val="20"/>
              </w:rPr>
            </w:pPr>
            <w:r w:rsidRPr="004844FC">
              <w:rPr>
                <w:sz w:val="20"/>
                <w:szCs w:val="20"/>
              </w:rPr>
              <w:t>0,034</w:t>
            </w:r>
          </w:p>
        </w:tc>
      </w:tr>
      <w:tr w:rsidR="004844FC" w:rsidRPr="004844FC" w14:paraId="4DF910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C8A2CD"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261A66C5"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5DE5544E"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41E00BC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30AA2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FCAAB5"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0C2DA3FE" w14:textId="77777777" w:rsidR="004844FC" w:rsidRPr="004844FC" w:rsidRDefault="004844FC" w:rsidP="004844FC">
            <w:pPr>
              <w:jc w:val="center"/>
              <w:rPr>
                <w:sz w:val="20"/>
                <w:szCs w:val="20"/>
              </w:rPr>
            </w:pPr>
            <w:r w:rsidRPr="004844FC">
              <w:rPr>
                <w:sz w:val="20"/>
                <w:szCs w:val="20"/>
              </w:rPr>
              <w:t>0,034</w:t>
            </w:r>
          </w:p>
        </w:tc>
      </w:tr>
      <w:tr w:rsidR="004844FC" w:rsidRPr="004844FC" w14:paraId="41E8942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FFC3A8"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7D01F5B2"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4F3B9C8F"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3CF1ED3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825697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4AB219"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529F3CB4" w14:textId="77777777" w:rsidR="004844FC" w:rsidRPr="004844FC" w:rsidRDefault="004844FC" w:rsidP="004844FC">
            <w:pPr>
              <w:jc w:val="center"/>
              <w:rPr>
                <w:sz w:val="20"/>
                <w:szCs w:val="20"/>
              </w:rPr>
            </w:pPr>
            <w:r w:rsidRPr="004844FC">
              <w:rPr>
                <w:sz w:val="20"/>
                <w:szCs w:val="20"/>
              </w:rPr>
              <w:t>0,034</w:t>
            </w:r>
          </w:p>
        </w:tc>
      </w:tr>
      <w:tr w:rsidR="004844FC" w:rsidRPr="004844FC" w14:paraId="15CB26A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87FF40"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0657E962"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75A111BD"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F32884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A2048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2954E05"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24DEE385" w14:textId="77777777" w:rsidR="004844FC" w:rsidRPr="004844FC" w:rsidRDefault="004844FC" w:rsidP="004844FC">
            <w:pPr>
              <w:jc w:val="center"/>
              <w:rPr>
                <w:sz w:val="20"/>
                <w:szCs w:val="20"/>
              </w:rPr>
            </w:pPr>
            <w:r w:rsidRPr="004844FC">
              <w:rPr>
                <w:sz w:val="20"/>
                <w:szCs w:val="20"/>
              </w:rPr>
              <w:t>0,034</w:t>
            </w:r>
          </w:p>
        </w:tc>
      </w:tr>
      <w:tr w:rsidR="004844FC" w:rsidRPr="004844FC" w14:paraId="3CAC1E9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96BD7E"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0AF06909"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43FA4514"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7338DCB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7756A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4340B8"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7716B1B3" w14:textId="77777777" w:rsidR="004844FC" w:rsidRPr="004844FC" w:rsidRDefault="004844FC" w:rsidP="004844FC">
            <w:pPr>
              <w:jc w:val="center"/>
              <w:rPr>
                <w:sz w:val="20"/>
                <w:szCs w:val="20"/>
              </w:rPr>
            </w:pPr>
            <w:r w:rsidRPr="004844FC">
              <w:rPr>
                <w:sz w:val="20"/>
                <w:szCs w:val="20"/>
              </w:rPr>
              <w:t>0,034</w:t>
            </w:r>
          </w:p>
        </w:tc>
      </w:tr>
      <w:tr w:rsidR="004844FC" w:rsidRPr="004844FC" w14:paraId="64AC5F4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1E0C07"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45C03079"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79107A2E"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082C29F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52373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1C9D41"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66C9BEDF" w14:textId="77777777" w:rsidR="004844FC" w:rsidRPr="004844FC" w:rsidRDefault="004844FC" w:rsidP="004844FC">
            <w:pPr>
              <w:jc w:val="center"/>
              <w:rPr>
                <w:sz w:val="20"/>
                <w:szCs w:val="20"/>
              </w:rPr>
            </w:pPr>
            <w:r w:rsidRPr="004844FC">
              <w:rPr>
                <w:sz w:val="20"/>
                <w:szCs w:val="20"/>
              </w:rPr>
              <w:t>0,034</w:t>
            </w:r>
          </w:p>
        </w:tc>
      </w:tr>
      <w:tr w:rsidR="004844FC" w:rsidRPr="004844FC" w14:paraId="72AF40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D11B90"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481B3030"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56148936"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6CE0CC6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0EB24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DA61C6"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29E5DF2B" w14:textId="77777777" w:rsidR="004844FC" w:rsidRPr="004844FC" w:rsidRDefault="004844FC" w:rsidP="004844FC">
            <w:pPr>
              <w:jc w:val="center"/>
              <w:rPr>
                <w:sz w:val="20"/>
                <w:szCs w:val="20"/>
              </w:rPr>
            </w:pPr>
            <w:r w:rsidRPr="004844FC">
              <w:rPr>
                <w:sz w:val="20"/>
                <w:szCs w:val="20"/>
              </w:rPr>
              <w:t>0,034</w:t>
            </w:r>
          </w:p>
        </w:tc>
      </w:tr>
      <w:tr w:rsidR="004844FC" w:rsidRPr="004844FC" w14:paraId="74921F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3FAF1C"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E2DAE4C"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49846D61"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7864FEE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94980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098F46C"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46E5AFB2" w14:textId="77777777" w:rsidR="004844FC" w:rsidRPr="004844FC" w:rsidRDefault="004844FC" w:rsidP="004844FC">
            <w:pPr>
              <w:jc w:val="center"/>
              <w:rPr>
                <w:sz w:val="20"/>
                <w:szCs w:val="20"/>
              </w:rPr>
            </w:pPr>
            <w:r w:rsidRPr="004844FC">
              <w:rPr>
                <w:sz w:val="20"/>
                <w:szCs w:val="20"/>
              </w:rPr>
              <w:t>0,034</w:t>
            </w:r>
          </w:p>
        </w:tc>
      </w:tr>
      <w:tr w:rsidR="004844FC" w:rsidRPr="004844FC" w14:paraId="0B25139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BDF1F8"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25F86C12"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4656B220"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06FC495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95A48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D4E145"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1BD3104D" w14:textId="77777777" w:rsidR="004844FC" w:rsidRPr="004844FC" w:rsidRDefault="004844FC" w:rsidP="004844FC">
            <w:pPr>
              <w:jc w:val="center"/>
              <w:rPr>
                <w:sz w:val="20"/>
                <w:szCs w:val="20"/>
              </w:rPr>
            </w:pPr>
            <w:r w:rsidRPr="004844FC">
              <w:rPr>
                <w:sz w:val="20"/>
                <w:szCs w:val="20"/>
              </w:rPr>
              <w:t>0,034</w:t>
            </w:r>
          </w:p>
        </w:tc>
      </w:tr>
      <w:tr w:rsidR="004844FC" w:rsidRPr="004844FC" w14:paraId="1B70BD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6D7BD9"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0B34EE34"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08A3077A"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71628AD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754AC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C35524"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62A6289B" w14:textId="77777777" w:rsidR="004844FC" w:rsidRPr="004844FC" w:rsidRDefault="004844FC" w:rsidP="004844FC">
            <w:pPr>
              <w:jc w:val="center"/>
              <w:rPr>
                <w:sz w:val="20"/>
                <w:szCs w:val="20"/>
              </w:rPr>
            </w:pPr>
            <w:r w:rsidRPr="004844FC">
              <w:rPr>
                <w:sz w:val="20"/>
                <w:szCs w:val="20"/>
              </w:rPr>
              <w:t>0,034</w:t>
            </w:r>
          </w:p>
        </w:tc>
      </w:tr>
      <w:tr w:rsidR="004844FC" w:rsidRPr="004844FC" w14:paraId="64B9B9F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1116B4"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5DA0CAB6"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7C8D815A"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5BA866B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79284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0A6B81"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17CB138D" w14:textId="77777777" w:rsidR="004844FC" w:rsidRPr="004844FC" w:rsidRDefault="004844FC" w:rsidP="004844FC">
            <w:pPr>
              <w:jc w:val="center"/>
              <w:rPr>
                <w:sz w:val="20"/>
                <w:szCs w:val="20"/>
              </w:rPr>
            </w:pPr>
            <w:r w:rsidRPr="004844FC">
              <w:rPr>
                <w:sz w:val="20"/>
                <w:szCs w:val="20"/>
              </w:rPr>
              <w:t>0,034</w:t>
            </w:r>
          </w:p>
        </w:tc>
      </w:tr>
      <w:tr w:rsidR="004844FC" w:rsidRPr="004844FC" w14:paraId="3B1B32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2076AC"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2C758FEF"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351F896F"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15E8375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A02AE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399892D"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343046DC" w14:textId="77777777" w:rsidR="004844FC" w:rsidRPr="004844FC" w:rsidRDefault="004844FC" w:rsidP="004844FC">
            <w:pPr>
              <w:jc w:val="center"/>
              <w:rPr>
                <w:sz w:val="20"/>
                <w:szCs w:val="20"/>
              </w:rPr>
            </w:pPr>
            <w:r w:rsidRPr="004844FC">
              <w:rPr>
                <w:sz w:val="20"/>
                <w:szCs w:val="20"/>
              </w:rPr>
              <w:t>0,034</w:t>
            </w:r>
          </w:p>
        </w:tc>
      </w:tr>
      <w:tr w:rsidR="004844FC" w:rsidRPr="004844FC" w14:paraId="268D99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72E425"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5BA7311D"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3813FEED"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7227985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40B73E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66A5755"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68A53FCD" w14:textId="77777777" w:rsidR="004844FC" w:rsidRPr="004844FC" w:rsidRDefault="004844FC" w:rsidP="004844FC">
            <w:pPr>
              <w:jc w:val="center"/>
              <w:rPr>
                <w:sz w:val="20"/>
                <w:szCs w:val="20"/>
              </w:rPr>
            </w:pPr>
            <w:r w:rsidRPr="004844FC">
              <w:rPr>
                <w:sz w:val="20"/>
                <w:szCs w:val="20"/>
              </w:rPr>
              <w:t>0,034</w:t>
            </w:r>
          </w:p>
        </w:tc>
      </w:tr>
      <w:tr w:rsidR="004844FC" w:rsidRPr="004844FC" w14:paraId="2EFBEAB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3E11A9"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5384434"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3A9D677E"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4398162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95C32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6CC732"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6022B80E" w14:textId="77777777" w:rsidR="004844FC" w:rsidRPr="004844FC" w:rsidRDefault="004844FC" w:rsidP="004844FC">
            <w:pPr>
              <w:jc w:val="center"/>
              <w:rPr>
                <w:sz w:val="20"/>
                <w:szCs w:val="20"/>
              </w:rPr>
            </w:pPr>
            <w:r w:rsidRPr="004844FC">
              <w:rPr>
                <w:sz w:val="20"/>
                <w:szCs w:val="20"/>
              </w:rPr>
              <w:t>0,034</w:t>
            </w:r>
          </w:p>
        </w:tc>
      </w:tr>
      <w:tr w:rsidR="004844FC" w:rsidRPr="004844FC" w14:paraId="06DEF5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6780F0"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4ACA3B99"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4B5D3034"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510F09A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F1AEB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C9AAE0"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25AD5D3F" w14:textId="77777777" w:rsidR="004844FC" w:rsidRPr="004844FC" w:rsidRDefault="004844FC" w:rsidP="004844FC">
            <w:pPr>
              <w:jc w:val="center"/>
              <w:rPr>
                <w:sz w:val="20"/>
                <w:szCs w:val="20"/>
              </w:rPr>
            </w:pPr>
            <w:r w:rsidRPr="004844FC">
              <w:rPr>
                <w:sz w:val="20"/>
                <w:szCs w:val="20"/>
              </w:rPr>
              <w:t>0,034</w:t>
            </w:r>
          </w:p>
        </w:tc>
      </w:tr>
      <w:tr w:rsidR="004844FC" w:rsidRPr="004844FC" w14:paraId="497E0D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86CBF9"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784BE7A5"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13029D21"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6652BBF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0145A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D8D7A1"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1FD5006D" w14:textId="77777777" w:rsidR="004844FC" w:rsidRPr="004844FC" w:rsidRDefault="004844FC" w:rsidP="004844FC">
            <w:pPr>
              <w:jc w:val="center"/>
              <w:rPr>
                <w:sz w:val="20"/>
                <w:szCs w:val="20"/>
              </w:rPr>
            </w:pPr>
            <w:r w:rsidRPr="004844FC">
              <w:rPr>
                <w:sz w:val="20"/>
                <w:szCs w:val="20"/>
              </w:rPr>
              <w:t>0,034</w:t>
            </w:r>
          </w:p>
        </w:tc>
      </w:tr>
      <w:tr w:rsidR="004844FC" w:rsidRPr="004844FC" w14:paraId="46E3C6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CFE85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A10DDAB"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5414CC53"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3CEF78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FCF25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7EA63C1"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46019CA8" w14:textId="77777777" w:rsidR="004844FC" w:rsidRPr="004844FC" w:rsidRDefault="004844FC" w:rsidP="004844FC">
            <w:pPr>
              <w:jc w:val="center"/>
              <w:rPr>
                <w:sz w:val="20"/>
                <w:szCs w:val="20"/>
              </w:rPr>
            </w:pPr>
            <w:r w:rsidRPr="004844FC">
              <w:rPr>
                <w:sz w:val="20"/>
                <w:szCs w:val="20"/>
              </w:rPr>
              <w:t>0,034</w:t>
            </w:r>
          </w:p>
        </w:tc>
      </w:tr>
      <w:tr w:rsidR="004844FC" w:rsidRPr="004844FC" w14:paraId="0C240A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31C594"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F7584F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7B25DD"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71686E3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59398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FFFD7B7"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250356C2" w14:textId="77777777" w:rsidR="004844FC" w:rsidRPr="004844FC" w:rsidRDefault="004844FC" w:rsidP="004844FC">
            <w:pPr>
              <w:jc w:val="center"/>
              <w:rPr>
                <w:sz w:val="20"/>
                <w:szCs w:val="20"/>
              </w:rPr>
            </w:pPr>
            <w:r w:rsidRPr="004844FC">
              <w:rPr>
                <w:sz w:val="20"/>
                <w:szCs w:val="20"/>
              </w:rPr>
              <w:t>0,034</w:t>
            </w:r>
          </w:p>
        </w:tc>
      </w:tr>
      <w:tr w:rsidR="004844FC" w:rsidRPr="004844FC" w14:paraId="7DC5996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BB2DAC"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70D4059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E8219E" w14:textId="77777777" w:rsidR="004844FC" w:rsidRPr="004844FC" w:rsidRDefault="004844FC" w:rsidP="004844FC">
            <w:pPr>
              <w:jc w:val="center"/>
              <w:rPr>
                <w:sz w:val="20"/>
                <w:szCs w:val="20"/>
              </w:rPr>
            </w:pPr>
            <w:r w:rsidRPr="004844FC">
              <w:rPr>
                <w:sz w:val="20"/>
                <w:szCs w:val="20"/>
              </w:rPr>
              <w:t>51,9</w:t>
            </w:r>
          </w:p>
        </w:tc>
        <w:tc>
          <w:tcPr>
            <w:tcW w:w="1900" w:type="dxa"/>
            <w:tcBorders>
              <w:top w:val="nil"/>
              <w:left w:val="nil"/>
              <w:bottom w:val="single" w:sz="4" w:space="0" w:color="auto"/>
              <w:right w:val="single" w:sz="4" w:space="0" w:color="auto"/>
            </w:tcBorders>
            <w:shd w:val="clear" w:color="auto" w:fill="auto"/>
            <w:noWrap/>
            <w:vAlign w:val="center"/>
            <w:hideMark/>
          </w:tcPr>
          <w:p w14:paraId="345E6C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6C133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2A0CC2"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6E3837E7" w14:textId="77777777" w:rsidR="004844FC" w:rsidRPr="004844FC" w:rsidRDefault="004844FC" w:rsidP="004844FC">
            <w:pPr>
              <w:jc w:val="center"/>
              <w:rPr>
                <w:sz w:val="20"/>
                <w:szCs w:val="20"/>
              </w:rPr>
            </w:pPr>
            <w:r w:rsidRPr="004844FC">
              <w:rPr>
                <w:sz w:val="20"/>
                <w:szCs w:val="20"/>
              </w:rPr>
              <w:t>0,034</w:t>
            </w:r>
          </w:p>
        </w:tc>
      </w:tr>
      <w:tr w:rsidR="004844FC" w:rsidRPr="004844FC" w14:paraId="64E13D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9B8B7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A4330B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B0FBC7"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76B7E19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55ADE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FD472A"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1BA004B4" w14:textId="77777777" w:rsidR="004844FC" w:rsidRPr="004844FC" w:rsidRDefault="004844FC" w:rsidP="004844FC">
            <w:pPr>
              <w:jc w:val="center"/>
              <w:rPr>
                <w:sz w:val="20"/>
                <w:szCs w:val="20"/>
              </w:rPr>
            </w:pPr>
            <w:r w:rsidRPr="004844FC">
              <w:rPr>
                <w:sz w:val="20"/>
                <w:szCs w:val="20"/>
              </w:rPr>
              <w:t>0,034</w:t>
            </w:r>
          </w:p>
        </w:tc>
      </w:tr>
      <w:tr w:rsidR="004844FC" w:rsidRPr="004844FC" w14:paraId="4C6EDB3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FB052E"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C026FA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815CFE" w14:textId="77777777" w:rsidR="004844FC" w:rsidRPr="004844FC" w:rsidRDefault="004844FC" w:rsidP="004844FC">
            <w:pPr>
              <w:jc w:val="center"/>
              <w:rPr>
                <w:sz w:val="20"/>
                <w:szCs w:val="20"/>
              </w:rPr>
            </w:pPr>
            <w:r w:rsidRPr="004844FC">
              <w:rPr>
                <w:sz w:val="20"/>
                <w:szCs w:val="20"/>
              </w:rPr>
              <w:t>52,3</w:t>
            </w:r>
          </w:p>
        </w:tc>
        <w:tc>
          <w:tcPr>
            <w:tcW w:w="1900" w:type="dxa"/>
            <w:tcBorders>
              <w:top w:val="nil"/>
              <w:left w:val="nil"/>
              <w:bottom w:val="single" w:sz="4" w:space="0" w:color="auto"/>
              <w:right w:val="single" w:sz="4" w:space="0" w:color="auto"/>
            </w:tcBorders>
            <w:shd w:val="clear" w:color="auto" w:fill="auto"/>
            <w:noWrap/>
            <w:vAlign w:val="center"/>
            <w:hideMark/>
          </w:tcPr>
          <w:p w14:paraId="41D9262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299BAF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EA6D89F"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01D11066" w14:textId="77777777" w:rsidR="004844FC" w:rsidRPr="004844FC" w:rsidRDefault="004844FC" w:rsidP="004844FC">
            <w:pPr>
              <w:jc w:val="center"/>
              <w:rPr>
                <w:sz w:val="20"/>
                <w:szCs w:val="20"/>
              </w:rPr>
            </w:pPr>
            <w:r w:rsidRPr="004844FC">
              <w:rPr>
                <w:sz w:val="20"/>
                <w:szCs w:val="20"/>
              </w:rPr>
              <w:t>0,034</w:t>
            </w:r>
          </w:p>
        </w:tc>
      </w:tr>
      <w:tr w:rsidR="004844FC" w:rsidRPr="004844FC" w14:paraId="525131E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DCB5BB"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534B53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195A4B"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01A9E27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6296D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40E614"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26C7994F" w14:textId="77777777" w:rsidR="004844FC" w:rsidRPr="004844FC" w:rsidRDefault="004844FC" w:rsidP="004844FC">
            <w:pPr>
              <w:jc w:val="center"/>
              <w:rPr>
                <w:sz w:val="20"/>
                <w:szCs w:val="20"/>
              </w:rPr>
            </w:pPr>
            <w:r w:rsidRPr="004844FC">
              <w:rPr>
                <w:sz w:val="20"/>
                <w:szCs w:val="20"/>
              </w:rPr>
              <w:t>0,034</w:t>
            </w:r>
          </w:p>
        </w:tc>
      </w:tr>
      <w:tr w:rsidR="004844FC" w:rsidRPr="004844FC" w14:paraId="39BDA10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F472B1"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FE0A8D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8BB522B"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254C2FB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6CE344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B84A41"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3C057DF3" w14:textId="77777777" w:rsidR="004844FC" w:rsidRPr="004844FC" w:rsidRDefault="004844FC" w:rsidP="004844FC">
            <w:pPr>
              <w:jc w:val="center"/>
              <w:rPr>
                <w:sz w:val="20"/>
                <w:szCs w:val="20"/>
              </w:rPr>
            </w:pPr>
            <w:r w:rsidRPr="004844FC">
              <w:rPr>
                <w:sz w:val="20"/>
                <w:szCs w:val="20"/>
              </w:rPr>
              <w:t>0,034</w:t>
            </w:r>
          </w:p>
        </w:tc>
      </w:tr>
      <w:tr w:rsidR="004844FC" w:rsidRPr="004844FC" w14:paraId="35ADD8B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D85E64"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9AA070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DC9C8B"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6C6E43C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2B2DD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8A7762"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4712C21E" w14:textId="77777777" w:rsidR="004844FC" w:rsidRPr="004844FC" w:rsidRDefault="004844FC" w:rsidP="004844FC">
            <w:pPr>
              <w:jc w:val="center"/>
              <w:rPr>
                <w:sz w:val="20"/>
                <w:szCs w:val="20"/>
              </w:rPr>
            </w:pPr>
            <w:r w:rsidRPr="004844FC">
              <w:rPr>
                <w:sz w:val="20"/>
                <w:szCs w:val="20"/>
              </w:rPr>
              <w:t>0,034</w:t>
            </w:r>
          </w:p>
        </w:tc>
      </w:tr>
      <w:tr w:rsidR="004844FC" w:rsidRPr="004844FC" w14:paraId="1DE895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6063F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1E8A3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4D61183"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636AB38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75C27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B3390F"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7DA0D3C1" w14:textId="77777777" w:rsidR="004844FC" w:rsidRPr="004844FC" w:rsidRDefault="004844FC" w:rsidP="004844FC">
            <w:pPr>
              <w:jc w:val="center"/>
              <w:rPr>
                <w:sz w:val="20"/>
                <w:szCs w:val="20"/>
              </w:rPr>
            </w:pPr>
            <w:r w:rsidRPr="004844FC">
              <w:rPr>
                <w:sz w:val="20"/>
                <w:szCs w:val="20"/>
              </w:rPr>
              <w:t>0,034</w:t>
            </w:r>
          </w:p>
        </w:tc>
      </w:tr>
      <w:tr w:rsidR="004844FC" w:rsidRPr="004844FC" w14:paraId="129CEA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AD5911"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B3ED1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005318" w14:textId="77777777" w:rsidR="004844FC" w:rsidRPr="004844FC" w:rsidRDefault="004844FC" w:rsidP="004844FC">
            <w:pPr>
              <w:jc w:val="center"/>
              <w:rPr>
                <w:sz w:val="20"/>
                <w:szCs w:val="20"/>
              </w:rPr>
            </w:pPr>
            <w:r w:rsidRPr="004844FC">
              <w:rPr>
                <w:sz w:val="20"/>
                <w:szCs w:val="20"/>
              </w:rPr>
              <w:t>53,5</w:t>
            </w:r>
          </w:p>
        </w:tc>
        <w:tc>
          <w:tcPr>
            <w:tcW w:w="1900" w:type="dxa"/>
            <w:tcBorders>
              <w:top w:val="nil"/>
              <w:left w:val="nil"/>
              <w:bottom w:val="single" w:sz="4" w:space="0" w:color="auto"/>
              <w:right w:val="single" w:sz="4" w:space="0" w:color="auto"/>
            </w:tcBorders>
            <w:shd w:val="clear" w:color="auto" w:fill="auto"/>
            <w:noWrap/>
            <w:vAlign w:val="center"/>
            <w:hideMark/>
          </w:tcPr>
          <w:p w14:paraId="6B806BA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ADC3E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41223F"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46CBC6F8" w14:textId="77777777" w:rsidR="004844FC" w:rsidRPr="004844FC" w:rsidRDefault="004844FC" w:rsidP="004844FC">
            <w:pPr>
              <w:jc w:val="center"/>
              <w:rPr>
                <w:sz w:val="20"/>
                <w:szCs w:val="20"/>
              </w:rPr>
            </w:pPr>
            <w:r w:rsidRPr="004844FC">
              <w:rPr>
                <w:sz w:val="20"/>
                <w:szCs w:val="20"/>
              </w:rPr>
              <w:t>0,034</w:t>
            </w:r>
          </w:p>
        </w:tc>
      </w:tr>
      <w:tr w:rsidR="004844FC" w:rsidRPr="004844FC" w14:paraId="363A38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CF3CF3"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3161EFE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3D182F"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63D57D7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3A450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75C886"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0F9A8703" w14:textId="77777777" w:rsidR="004844FC" w:rsidRPr="004844FC" w:rsidRDefault="004844FC" w:rsidP="004844FC">
            <w:pPr>
              <w:jc w:val="center"/>
              <w:rPr>
                <w:sz w:val="20"/>
                <w:szCs w:val="20"/>
              </w:rPr>
            </w:pPr>
            <w:r w:rsidRPr="004844FC">
              <w:rPr>
                <w:sz w:val="20"/>
                <w:szCs w:val="20"/>
              </w:rPr>
              <w:t>0,034</w:t>
            </w:r>
          </w:p>
        </w:tc>
      </w:tr>
      <w:tr w:rsidR="004844FC" w:rsidRPr="004844FC" w14:paraId="581BB81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A04CEE"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AB43A3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2A8EF9"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EBBC05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CFD52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310E70"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7003AD49" w14:textId="77777777" w:rsidR="004844FC" w:rsidRPr="004844FC" w:rsidRDefault="004844FC" w:rsidP="004844FC">
            <w:pPr>
              <w:jc w:val="center"/>
              <w:rPr>
                <w:sz w:val="20"/>
                <w:szCs w:val="20"/>
              </w:rPr>
            </w:pPr>
            <w:r w:rsidRPr="004844FC">
              <w:rPr>
                <w:sz w:val="20"/>
                <w:szCs w:val="20"/>
              </w:rPr>
              <w:t>0,034</w:t>
            </w:r>
          </w:p>
        </w:tc>
      </w:tr>
      <w:tr w:rsidR="004844FC" w:rsidRPr="004844FC" w14:paraId="7B667E8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730E45"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AF74FD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BE1491"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1327BA1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61B062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5C710E9"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40E063EE" w14:textId="77777777" w:rsidR="004844FC" w:rsidRPr="004844FC" w:rsidRDefault="004844FC" w:rsidP="004844FC">
            <w:pPr>
              <w:jc w:val="center"/>
              <w:rPr>
                <w:sz w:val="20"/>
                <w:szCs w:val="20"/>
              </w:rPr>
            </w:pPr>
            <w:r w:rsidRPr="004844FC">
              <w:rPr>
                <w:sz w:val="20"/>
                <w:szCs w:val="20"/>
              </w:rPr>
              <w:t>0,034</w:t>
            </w:r>
          </w:p>
        </w:tc>
      </w:tr>
      <w:tr w:rsidR="004844FC" w:rsidRPr="004844FC" w14:paraId="2188751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10A516"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6799FEB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CD24B2" w14:textId="77777777" w:rsidR="004844FC" w:rsidRPr="004844FC" w:rsidRDefault="004844FC" w:rsidP="004844FC">
            <w:pPr>
              <w:jc w:val="center"/>
              <w:rPr>
                <w:sz w:val="20"/>
                <w:szCs w:val="20"/>
              </w:rPr>
            </w:pPr>
            <w:r w:rsidRPr="004844FC">
              <w:rPr>
                <w:sz w:val="20"/>
                <w:szCs w:val="20"/>
              </w:rPr>
              <w:t>54,4</w:t>
            </w:r>
          </w:p>
        </w:tc>
        <w:tc>
          <w:tcPr>
            <w:tcW w:w="1900" w:type="dxa"/>
            <w:tcBorders>
              <w:top w:val="nil"/>
              <w:left w:val="nil"/>
              <w:bottom w:val="single" w:sz="4" w:space="0" w:color="auto"/>
              <w:right w:val="single" w:sz="4" w:space="0" w:color="auto"/>
            </w:tcBorders>
            <w:shd w:val="clear" w:color="auto" w:fill="auto"/>
            <w:noWrap/>
            <w:vAlign w:val="center"/>
            <w:hideMark/>
          </w:tcPr>
          <w:p w14:paraId="6E058A5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98347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B21C0EE"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78F31C0F" w14:textId="77777777" w:rsidR="004844FC" w:rsidRPr="004844FC" w:rsidRDefault="004844FC" w:rsidP="004844FC">
            <w:pPr>
              <w:jc w:val="center"/>
              <w:rPr>
                <w:sz w:val="20"/>
                <w:szCs w:val="20"/>
              </w:rPr>
            </w:pPr>
            <w:r w:rsidRPr="004844FC">
              <w:rPr>
                <w:sz w:val="20"/>
                <w:szCs w:val="20"/>
              </w:rPr>
              <w:t>0,034</w:t>
            </w:r>
          </w:p>
        </w:tc>
      </w:tr>
      <w:tr w:rsidR="004844FC" w:rsidRPr="004844FC" w14:paraId="0E8327E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00E72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CAF5C1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6CB14D"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1ADAB3B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2E083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FD11ED"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32A56792" w14:textId="77777777" w:rsidR="004844FC" w:rsidRPr="004844FC" w:rsidRDefault="004844FC" w:rsidP="004844FC">
            <w:pPr>
              <w:jc w:val="center"/>
              <w:rPr>
                <w:sz w:val="20"/>
                <w:szCs w:val="20"/>
              </w:rPr>
            </w:pPr>
            <w:r w:rsidRPr="004844FC">
              <w:rPr>
                <w:sz w:val="20"/>
                <w:szCs w:val="20"/>
              </w:rPr>
              <w:t>0,034</w:t>
            </w:r>
          </w:p>
        </w:tc>
      </w:tr>
      <w:tr w:rsidR="004844FC" w:rsidRPr="004844FC" w14:paraId="3280AB7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9E96EB"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710929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D43678"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353A795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4E50C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A7DCF64"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6789F4C9" w14:textId="77777777" w:rsidR="004844FC" w:rsidRPr="004844FC" w:rsidRDefault="004844FC" w:rsidP="004844FC">
            <w:pPr>
              <w:jc w:val="center"/>
              <w:rPr>
                <w:sz w:val="20"/>
                <w:szCs w:val="20"/>
              </w:rPr>
            </w:pPr>
            <w:r w:rsidRPr="004844FC">
              <w:rPr>
                <w:sz w:val="20"/>
                <w:szCs w:val="20"/>
              </w:rPr>
              <w:t>0,034</w:t>
            </w:r>
          </w:p>
        </w:tc>
      </w:tr>
      <w:tr w:rsidR="004844FC" w:rsidRPr="004844FC" w14:paraId="708615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3EFC61"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464CA4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B1436F"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5074EF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0BB36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EF77DA"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05D5A776" w14:textId="77777777" w:rsidR="004844FC" w:rsidRPr="004844FC" w:rsidRDefault="004844FC" w:rsidP="004844FC">
            <w:pPr>
              <w:jc w:val="center"/>
              <w:rPr>
                <w:sz w:val="20"/>
                <w:szCs w:val="20"/>
              </w:rPr>
            </w:pPr>
            <w:r w:rsidRPr="004844FC">
              <w:rPr>
                <w:sz w:val="20"/>
                <w:szCs w:val="20"/>
              </w:rPr>
              <w:t>0,034</w:t>
            </w:r>
          </w:p>
        </w:tc>
      </w:tr>
      <w:tr w:rsidR="004844FC" w:rsidRPr="004844FC" w14:paraId="431C35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EE4CCD"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B05415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A8A3E3"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37A409E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1D36A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AC6FDBD"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5F00F74D" w14:textId="77777777" w:rsidR="004844FC" w:rsidRPr="004844FC" w:rsidRDefault="004844FC" w:rsidP="004844FC">
            <w:pPr>
              <w:jc w:val="center"/>
              <w:rPr>
                <w:sz w:val="20"/>
                <w:szCs w:val="20"/>
              </w:rPr>
            </w:pPr>
            <w:r w:rsidRPr="004844FC">
              <w:rPr>
                <w:sz w:val="20"/>
                <w:szCs w:val="20"/>
              </w:rPr>
              <w:t>0,034</w:t>
            </w:r>
          </w:p>
        </w:tc>
      </w:tr>
      <w:tr w:rsidR="004844FC" w:rsidRPr="004844FC" w14:paraId="4FE6F09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353C7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15C656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0AA527F"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412B893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3BA38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FC38E6"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371F8966" w14:textId="77777777" w:rsidR="004844FC" w:rsidRPr="004844FC" w:rsidRDefault="004844FC" w:rsidP="004844FC">
            <w:pPr>
              <w:jc w:val="center"/>
              <w:rPr>
                <w:sz w:val="20"/>
                <w:szCs w:val="20"/>
              </w:rPr>
            </w:pPr>
            <w:r w:rsidRPr="004844FC">
              <w:rPr>
                <w:sz w:val="20"/>
                <w:szCs w:val="20"/>
              </w:rPr>
              <w:t>0,034</w:t>
            </w:r>
          </w:p>
        </w:tc>
      </w:tr>
      <w:tr w:rsidR="004844FC" w:rsidRPr="004844FC" w14:paraId="3DE4D8C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A87ED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017AB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2E0298"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2B265A7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692EC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334F7FD"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321A8173" w14:textId="77777777" w:rsidR="004844FC" w:rsidRPr="004844FC" w:rsidRDefault="004844FC" w:rsidP="004844FC">
            <w:pPr>
              <w:jc w:val="center"/>
              <w:rPr>
                <w:sz w:val="20"/>
                <w:szCs w:val="20"/>
              </w:rPr>
            </w:pPr>
            <w:r w:rsidRPr="004844FC">
              <w:rPr>
                <w:sz w:val="20"/>
                <w:szCs w:val="20"/>
              </w:rPr>
              <w:t>0,034</w:t>
            </w:r>
          </w:p>
        </w:tc>
      </w:tr>
      <w:tr w:rsidR="004844FC" w:rsidRPr="004844FC" w14:paraId="3419D0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5CB5B1"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2B2FCA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9352BB"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49D9B57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134E6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FB48E47" w14:textId="77777777" w:rsidR="004844FC" w:rsidRPr="004844FC" w:rsidRDefault="004844FC" w:rsidP="004844FC">
            <w:pPr>
              <w:jc w:val="center"/>
              <w:rPr>
                <w:sz w:val="20"/>
                <w:szCs w:val="20"/>
              </w:rPr>
            </w:pPr>
            <w:r w:rsidRPr="004844FC">
              <w:rPr>
                <w:sz w:val="20"/>
                <w:szCs w:val="20"/>
              </w:rPr>
              <w:t>27,68</w:t>
            </w:r>
          </w:p>
        </w:tc>
        <w:tc>
          <w:tcPr>
            <w:tcW w:w="1900" w:type="dxa"/>
            <w:tcBorders>
              <w:top w:val="nil"/>
              <w:left w:val="nil"/>
              <w:bottom w:val="single" w:sz="4" w:space="0" w:color="auto"/>
              <w:right w:val="single" w:sz="4" w:space="0" w:color="auto"/>
            </w:tcBorders>
            <w:shd w:val="clear" w:color="auto" w:fill="auto"/>
            <w:noWrap/>
            <w:vAlign w:val="center"/>
            <w:hideMark/>
          </w:tcPr>
          <w:p w14:paraId="0CC31C1A" w14:textId="77777777" w:rsidR="004844FC" w:rsidRPr="004844FC" w:rsidRDefault="004844FC" w:rsidP="004844FC">
            <w:pPr>
              <w:jc w:val="center"/>
              <w:rPr>
                <w:sz w:val="20"/>
                <w:szCs w:val="20"/>
              </w:rPr>
            </w:pPr>
            <w:r w:rsidRPr="004844FC">
              <w:rPr>
                <w:sz w:val="20"/>
                <w:szCs w:val="20"/>
              </w:rPr>
              <w:t>0,034</w:t>
            </w:r>
          </w:p>
        </w:tc>
      </w:tr>
      <w:tr w:rsidR="004844FC" w:rsidRPr="004844FC" w14:paraId="388894AD"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04EB6" w14:textId="77777777" w:rsidR="004844FC" w:rsidRPr="004844FC" w:rsidRDefault="004844FC" w:rsidP="004844FC">
            <w:pPr>
              <w:jc w:val="center"/>
              <w:rPr>
                <w:color w:val="000000"/>
                <w:sz w:val="20"/>
                <w:szCs w:val="20"/>
              </w:rPr>
            </w:pPr>
            <w:r w:rsidRPr="004844FC">
              <w:rPr>
                <w:color w:val="000000"/>
                <w:sz w:val="20"/>
                <w:szCs w:val="20"/>
              </w:rPr>
              <w:t>ВК Восточная (ст. Пермь-Сортировочная, Локомотивное депо): ЕТО №05 - ОАО «РЖД»</w:t>
            </w:r>
          </w:p>
        </w:tc>
      </w:tr>
      <w:tr w:rsidR="004844FC" w:rsidRPr="004844FC" w14:paraId="5158B49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BC94A6"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5F9FA268"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0A266486"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DEB1C0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9E3C7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825C80"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082367FB" w14:textId="77777777" w:rsidR="004844FC" w:rsidRPr="004844FC" w:rsidRDefault="004844FC" w:rsidP="004844FC">
            <w:pPr>
              <w:jc w:val="center"/>
              <w:rPr>
                <w:sz w:val="20"/>
                <w:szCs w:val="20"/>
              </w:rPr>
            </w:pPr>
            <w:r w:rsidRPr="004844FC">
              <w:rPr>
                <w:sz w:val="20"/>
                <w:szCs w:val="20"/>
              </w:rPr>
              <w:t>0,411</w:t>
            </w:r>
          </w:p>
        </w:tc>
      </w:tr>
      <w:tr w:rsidR="004844FC" w:rsidRPr="004844FC" w14:paraId="37D400B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15E039"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0947C7D9"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21CA7AD8"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6FD76D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A33B4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251D3B"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3DDF3A7F" w14:textId="77777777" w:rsidR="004844FC" w:rsidRPr="004844FC" w:rsidRDefault="004844FC" w:rsidP="004844FC">
            <w:pPr>
              <w:jc w:val="center"/>
              <w:rPr>
                <w:sz w:val="20"/>
                <w:szCs w:val="20"/>
              </w:rPr>
            </w:pPr>
            <w:r w:rsidRPr="004844FC">
              <w:rPr>
                <w:sz w:val="20"/>
                <w:szCs w:val="20"/>
              </w:rPr>
              <w:t>0,411</w:t>
            </w:r>
          </w:p>
        </w:tc>
      </w:tr>
      <w:tr w:rsidR="004844FC" w:rsidRPr="004844FC" w14:paraId="25CCBE4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2C3981"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4AA6FF93"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03A791F5"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E97188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94D98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6A95EC"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36062BD8" w14:textId="77777777" w:rsidR="004844FC" w:rsidRPr="004844FC" w:rsidRDefault="004844FC" w:rsidP="004844FC">
            <w:pPr>
              <w:jc w:val="center"/>
              <w:rPr>
                <w:sz w:val="20"/>
                <w:szCs w:val="20"/>
              </w:rPr>
            </w:pPr>
            <w:r w:rsidRPr="004844FC">
              <w:rPr>
                <w:sz w:val="20"/>
                <w:szCs w:val="20"/>
              </w:rPr>
              <w:t>0,411</w:t>
            </w:r>
          </w:p>
        </w:tc>
      </w:tr>
      <w:tr w:rsidR="004844FC" w:rsidRPr="004844FC" w14:paraId="2F1854D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ACAE91"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0DB1C56C"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77EF846B"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3AB7E1F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64027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BF6B3F"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78820575" w14:textId="77777777" w:rsidR="004844FC" w:rsidRPr="004844FC" w:rsidRDefault="004844FC" w:rsidP="004844FC">
            <w:pPr>
              <w:jc w:val="center"/>
              <w:rPr>
                <w:sz w:val="20"/>
                <w:szCs w:val="20"/>
              </w:rPr>
            </w:pPr>
            <w:r w:rsidRPr="004844FC">
              <w:rPr>
                <w:sz w:val="20"/>
                <w:szCs w:val="20"/>
              </w:rPr>
              <w:t>0,411</w:t>
            </w:r>
          </w:p>
        </w:tc>
      </w:tr>
      <w:tr w:rsidR="004844FC" w:rsidRPr="004844FC" w14:paraId="1987A7F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7B6EFB"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415D79D6"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3A17DABD"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402F4FE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189F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A796B2"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794CFCB5" w14:textId="77777777" w:rsidR="004844FC" w:rsidRPr="004844FC" w:rsidRDefault="004844FC" w:rsidP="004844FC">
            <w:pPr>
              <w:jc w:val="center"/>
              <w:rPr>
                <w:sz w:val="20"/>
                <w:szCs w:val="20"/>
              </w:rPr>
            </w:pPr>
            <w:r w:rsidRPr="004844FC">
              <w:rPr>
                <w:sz w:val="20"/>
                <w:szCs w:val="20"/>
              </w:rPr>
              <w:t>0,411</w:t>
            </w:r>
          </w:p>
        </w:tc>
      </w:tr>
      <w:tr w:rsidR="004844FC" w:rsidRPr="004844FC" w14:paraId="738568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444EAF"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4B8B44C6"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38DA386C"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26B34E9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D9E78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93A0CD"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738C96E3" w14:textId="77777777" w:rsidR="004844FC" w:rsidRPr="004844FC" w:rsidRDefault="004844FC" w:rsidP="004844FC">
            <w:pPr>
              <w:jc w:val="center"/>
              <w:rPr>
                <w:sz w:val="20"/>
                <w:szCs w:val="20"/>
              </w:rPr>
            </w:pPr>
            <w:r w:rsidRPr="004844FC">
              <w:rPr>
                <w:sz w:val="20"/>
                <w:szCs w:val="20"/>
              </w:rPr>
              <w:t>0,411</w:t>
            </w:r>
          </w:p>
        </w:tc>
      </w:tr>
      <w:tr w:rsidR="004844FC" w:rsidRPr="004844FC" w14:paraId="0FF7500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F639B4"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04108D07"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09FF08D5"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18028B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A309B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B91B7B"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716021A3" w14:textId="77777777" w:rsidR="004844FC" w:rsidRPr="004844FC" w:rsidRDefault="004844FC" w:rsidP="004844FC">
            <w:pPr>
              <w:jc w:val="center"/>
              <w:rPr>
                <w:sz w:val="20"/>
                <w:szCs w:val="20"/>
              </w:rPr>
            </w:pPr>
            <w:r w:rsidRPr="004844FC">
              <w:rPr>
                <w:sz w:val="20"/>
                <w:szCs w:val="20"/>
              </w:rPr>
              <w:t>0,411</w:t>
            </w:r>
          </w:p>
        </w:tc>
      </w:tr>
      <w:tr w:rsidR="004844FC" w:rsidRPr="004844FC" w14:paraId="79F5AD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C68A25"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64AE603E"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10AF0A36"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26276B5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4EE65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E8693B"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2119E868" w14:textId="77777777" w:rsidR="004844FC" w:rsidRPr="004844FC" w:rsidRDefault="004844FC" w:rsidP="004844FC">
            <w:pPr>
              <w:jc w:val="center"/>
              <w:rPr>
                <w:sz w:val="20"/>
                <w:szCs w:val="20"/>
              </w:rPr>
            </w:pPr>
            <w:r w:rsidRPr="004844FC">
              <w:rPr>
                <w:sz w:val="20"/>
                <w:szCs w:val="20"/>
              </w:rPr>
              <w:t>0,411</w:t>
            </w:r>
          </w:p>
        </w:tc>
      </w:tr>
      <w:tr w:rsidR="004844FC" w:rsidRPr="004844FC" w14:paraId="0F5390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199160"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2CEAEC1D"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4B70DF03"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4428650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B9CA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A0A9E8"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54A3146E" w14:textId="77777777" w:rsidR="004844FC" w:rsidRPr="004844FC" w:rsidRDefault="004844FC" w:rsidP="004844FC">
            <w:pPr>
              <w:jc w:val="center"/>
              <w:rPr>
                <w:sz w:val="20"/>
                <w:szCs w:val="20"/>
              </w:rPr>
            </w:pPr>
            <w:r w:rsidRPr="004844FC">
              <w:rPr>
                <w:sz w:val="20"/>
                <w:szCs w:val="20"/>
              </w:rPr>
              <w:t>0,411</w:t>
            </w:r>
          </w:p>
        </w:tc>
      </w:tr>
      <w:tr w:rsidR="004844FC" w:rsidRPr="004844FC" w14:paraId="077BC4A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CA6FF6"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5835E20B"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262DAA3F"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40E8FC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1BE9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EB092F"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05CC3E39" w14:textId="77777777" w:rsidR="004844FC" w:rsidRPr="004844FC" w:rsidRDefault="004844FC" w:rsidP="004844FC">
            <w:pPr>
              <w:jc w:val="center"/>
              <w:rPr>
                <w:sz w:val="20"/>
                <w:szCs w:val="20"/>
              </w:rPr>
            </w:pPr>
            <w:r w:rsidRPr="004844FC">
              <w:rPr>
                <w:sz w:val="20"/>
                <w:szCs w:val="20"/>
              </w:rPr>
              <w:t>0,411</w:t>
            </w:r>
          </w:p>
        </w:tc>
      </w:tr>
      <w:tr w:rsidR="004844FC" w:rsidRPr="004844FC" w14:paraId="152EDF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334FF9"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758FC41E"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2763A9BD"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35736E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6069B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C3B58C"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10187435" w14:textId="77777777" w:rsidR="004844FC" w:rsidRPr="004844FC" w:rsidRDefault="004844FC" w:rsidP="004844FC">
            <w:pPr>
              <w:jc w:val="center"/>
              <w:rPr>
                <w:sz w:val="20"/>
                <w:szCs w:val="20"/>
              </w:rPr>
            </w:pPr>
            <w:r w:rsidRPr="004844FC">
              <w:rPr>
                <w:sz w:val="20"/>
                <w:szCs w:val="20"/>
              </w:rPr>
              <w:t>0,411</w:t>
            </w:r>
          </w:p>
        </w:tc>
      </w:tr>
      <w:tr w:rsidR="004844FC" w:rsidRPr="004844FC" w14:paraId="1974FC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41584A"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5FE4F575"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6DA97CE4"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1A292C8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9E91C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4AA155"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681C1C42" w14:textId="77777777" w:rsidR="004844FC" w:rsidRPr="004844FC" w:rsidRDefault="004844FC" w:rsidP="004844FC">
            <w:pPr>
              <w:jc w:val="center"/>
              <w:rPr>
                <w:sz w:val="20"/>
                <w:szCs w:val="20"/>
              </w:rPr>
            </w:pPr>
            <w:r w:rsidRPr="004844FC">
              <w:rPr>
                <w:sz w:val="20"/>
                <w:szCs w:val="20"/>
              </w:rPr>
              <w:t>0,411</w:t>
            </w:r>
          </w:p>
        </w:tc>
      </w:tr>
      <w:tr w:rsidR="004844FC" w:rsidRPr="004844FC" w14:paraId="425243B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1207E1"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26C51550"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71CF57FB"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A6F21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6C06D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4E94BC"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14ACC019" w14:textId="77777777" w:rsidR="004844FC" w:rsidRPr="004844FC" w:rsidRDefault="004844FC" w:rsidP="004844FC">
            <w:pPr>
              <w:jc w:val="center"/>
              <w:rPr>
                <w:sz w:val="20"/>
                <w:szCs w:val="20"/>
              </w:rPr>
            </w:pPr>
            <w:r w:rsidRPr="004844FC">
              <w:rPr>
                <w:sz w:val="20"/>
                <w:szCs w:val="20"/>
              </w:rPr>
              <w:t>0,411</w:t>
            </w:r>
          </w:p>
        </w:tc>
      </w:tr>
      <w:tr w:rsidR="004844FC" w:rsidRPr="004844FC" w14:paraId="2E35C8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FCAC01"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405F8B1D"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2C68AED4"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4707C5F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41A0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C90B95"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7BCE2386" w14:textId="77777777" w:rsidR="004844FC" w:rsidRPr="004844FC" w:rsidRDefault="004844FC" w:rsidP="004844FC">
            <w:pPr>
              <w:jc w:val="center"/>
              <w:rPr>
                <w:sz w:val="20"/>
                <w:szCs w:val="20"/>
              </w:rPr>
            </w:pPr>
            <w:r w:rsidRPr="004844FC">
              <w:rPr>
                <w:sz w:val="20"/>
                <w:szCs w:val="20"/>
              </w:rPr>
              <w:t>0,411</w:t>
            </w:r>
          </w:p>
        </w:tc>
      </w:tr>
      <w:tr w:rsidR="004844FC" w:rsidRPr="004844FC" w14:paraId="46F6E5D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48D55E"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652E62E5"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3F94CCAC"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A7CC8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20590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034970"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6D2531DD" w14:textId="77777777" w:rsidR="004844FC" w:rsidRPr="004844FC" w:rsidRDefault="004844FC" w:rsidP="004844FC">
            <w:pPr>
              <w:jc w:val="center"/>
              <w:rPr>
                <w:sz w:val="20"/>
                <w:szCs w:val="20"/>
              </w:rPr>
            </w:pPr>
            <w:r w:rsidRPr="004844FC">
              <w:rPr>
                <w:sz w:val="20"/>
                <w:szCs w:val="20"/>
              </w:rPr>
              <w:t>0,411</w:t>
            </w:r>
          </w:p>
        </w:tc>
      </w:tr>
      <w:tr w:rsidR="004844FC" w:rsidRPr="004844FC" w14:paraId="4449C2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DD55C9"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2E30B538"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1DA4FDD6"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5DAAC21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E429B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224BDF"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24C56894" w14:textId="77777777" w:rsidR="004844FC" w:rsidRPr="004844FC" w:rsidRDefault="004844FC" w:rsidP="004844FC">
            <w:pPr>
              <w:jc w:val="center"/>
              <w:rPr>
                <w:sz w:val="20"/>
                <w:szCs w:val="20"/>
              </w:rPr>
            </w:pPr>
            <w:r w:rsidRPr="004844FC">
              <w:rPr>
                <w:sz w:val="20"/>
                <w:szCs w:val="20"/>
              </w:rPr>
              <w:t>0,411</w:t>
            </w:r>
          </w:p>
        </w:tc>
      </w:tr>
      <w:tr w:rsidR="004844FC" w:rsidRPr="004844FC" w14:paraId="7279B2E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C874D6"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1137150E"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092F6F5D"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7BCFFB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FED04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8A645A"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4E38C210" w14:textId="77777777" w:rsidR="004844FC" w:rsidRPr="004844FC" w:rsidRDefault="004844FC" w:rsidP="004844FC">
            <w:pPr>
              <w:jc w:val="center"/>
              <w:rPr>
                <w:sz w:val="20"/>
                <w:szCs w:val="20"/>
              </w:rPr>
            </w:pPr>
            <w:r w:rsidRPr="004844FC">
              <w:rPr>
                <w:sz w:val="20"/>
                <w:szCs w:val="20"/>
              </w:rPr>
              <w:t>0,411</w:t>
            </w:r>
          </w:p>
        </w:tc>
      </w:tr>
      <w:tr w:rsidR="004844FC" w:rsidRPr="004844FC" w14:paraId="54A3A4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D158FB"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174F61D7"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5B69219D"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6B3B59D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F1F30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054BA8"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7D342606" w14:textId="77777777" w:rsidR="004844FC" w:rsidRPr="004844FC" w:rsidRDefault="004844FC" w:rsidP="004844FC">
            <w:pPr>
              <w:jc w:val="center"/>
              <w:rPr>
                <w:sz w:val="20"/>
                <w:szCs w:val="20"/>
              </w:rPr>
            </w:pPr>
            <w:r w:rsidRPr="004844FC">
              <w:rPr>
                <w:sz w:val="20"/>
                <w:szCs w:val="20"/>
              </w:rPr>
              <w:t>0,411</w:t>
            </w:r>
          </w:p>
        </w:tc>
      </w:tr>
      <w:tr w:rsidR="004844FC" w:rsidRPr="004844FC" w14:paraId="64E183A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F05770"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33572314"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30E9835E"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096183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FD4FA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E5E1A9"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3A0ECD29" w14:textId="77777777" w:rsidR="004844FC" w:rsidRPr="004844FC" w:rsidRDefault="004844FC" w:rsidP="004844FC">
            <w:pPr>
              <w:jc w:val="center"/>
              <w:rPr>
                <w:sz w:val="20"/>
                <w:szCs w:val="20"/>
              </w:rPr>
            </w:pPr>
            <w:r w:rsidRPr="004844FC">
              <w:rPr>
                <w:sz w:val="20"/>
                <w:szCs w:val="20"/>
              </w:rPr>
              <w:t>0,411</w:t>
            </w:r>
          </w:p>
        </w:tc>
      </w:tr>
      <w:tr w:rsidR="004844FC" w:rsidRPr="004844FC" w14:paraId="11A84BE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844468"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7F412018"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00794284"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46F976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544C0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F64785"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5222872B" w14:textId="77777777" w:rsidR="004844FC" w:rsidRPr="004844FC" w:rsidRDefault="004844FC" w:rsidP="004844FC">
            <w:pPr>
              <w:jc w:val="center"/>
              <w:rPr>
                <w:sz w:val="20"/>
                <w:szCs w:val="20"/>
              </w:rPr>
            </w:pPr>
            <w:r w:rsidRPr="004844FC">
              <w:rPr>
                <w:sz w:val="20"/>
                <w:szCs w:val="20"/>
              </w:rPr>
              <w:t>0,411</w:t>
            </w:r>
          </w:p>
        </w:tc>
      </w:tr>
      <w:tr w:rsidR="004844FC" w:rsidRPr="004844FC" w14:paraId="304C7B4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7470C7"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0E173AF1"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2C3CEF51"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38B5CB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4D0A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9C023E"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430EF7FD" w14:textId="77777777" w:rsidR="004844FC" w:rsidRPr="004844FC" w:rsidRDefault="004844FC" w:rsidP="004844FC">
            <w:pPr>
              <w:jc w:val="center"/>
              <w:rPr>
                <w:sz w:val="20"/>
                <w:szCs w:val="20"/>
              </w:rPr>
            </w:pPr>
            <w:r w:rsidRPr="004844FC">
              <w:rPr>
                <w:sz w:val="20"/>
                <w:szCs w:val="20"/>
              </w:rPr>
              <w:t>0,411</w:t>
            </w:r>
          </w:p>
        </w:tc>
      </w:tr>
      <w:tr w:rsidR="004844FC" w:rsidRPr="004844FC" w14:paraId="45E088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232360"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3C10CAA7"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6B3B4C06"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5CE061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1A136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67EAE8"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63AB837F" w14:textId="77777777" w:rsidR="004844FC" w:rsidRPr="004844FC" w:rsidRDefault="004844FC" w:rsidP="004844FC">
            <w:pPr>
              <w:jc w:val="center"/>
              <w:rPr>
                <w:sz w:val="20"/>
                <w:szCs w:val="20"/>
              </w:rPr>
            </w:pPr>
            <w:r w:rsidRPr="004844FC">
              <w:rPr>
                <w:sz w:val="20"/>
                <w:szCs w:val="20"/>
              </w:rPr>
              <w:t>0,411</w:t>
            </w:r>
          </w:p>
        </w:tc>
      </w:tr>
      <w:tr w:rsidR="004844FC" w:rsidRPr="004844FC" w14:paraId="1D97CE3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DB25FB"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F4CE6BF"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243D220D"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8501F7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D320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89D854"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7D3CB925" w14:textId="77777777" w:rsidR="004844FC" w:rsidRPr="004844FC" w:rsidRDefault="004844FC" w:rsidP="004844FC">
            <w:pPr>
              <w:jc w:val="center"/>
              <w:rPr>
                <w:sz w:val="20"/>
                <w:szCs w:val="20"/>
              </w:rPr>
            </w:pPr>
            <w:r w:rsidRPr="004844FC">
              <w:rPr>
                <w:sz w:val="20"/>
                <w:szCs w:val="20"/>
              </w:rPr>
              <w:t>0,411</w:t>
            </w:r>
          </w:p>
        </w:tc>
      </w:tr>
      <w:tr w:rsidR="004844FC" w:rsidRPr="004844FC" w14:paraId="11EDA9E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CEAB48"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0A8DD5CE"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7E5001D8"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5E63BCA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48E5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984381"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02625899" w14:textId="77777777" w:rsidR="004844FC" w:rsidRPr="004844FC" w:rsidRDefault="004844FC" w:rsidP="004844FC">
            <w:pPr>
              <w:jc w:val="center"/>
              <w:rPr>
                <w:sz w:val="20"/>
                <w:szCs w:val="20"/>
              </w:rPr>
            </w:pPr>
            <w:r w:rsidRPr="004844FC">
              <w:rPr>
                <w:sz w:val="20"/>
                <w:szCs w:val="20"/>
              </w:rPr>
              <w:t>0,411</w:t>
            </w:r>
          </w:p>
        </w:tc>
      </w:tr>
      <w:tr w:rsidR="004844FC" w:rsidRPr="004844FC" w14:paraId="14E8EA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9C6906"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3C75F50E"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1446E6D1"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7F1193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50A81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4D53E6"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5E98545A" w14:textId="77777777" w:rsidR="004844FC" w:rsidRPr="004844FC" w:rsidRDefault="004844FC" w:rsidP="004844FC">
            <w:pPr>
              <w:jc w:val="center"/>
              <w:rPr>
                <w:sz w:val="20"/>
                <w:szCs w:val="20"/>
              </w:rPr>
            </w:pPr>
            <w:r w:rsidRPr="004844FC">
              <w:rPr>
                <w:sz w:val="20"/>
                <w:szCs w:val="20"/>
              </w:rPr>
              <w:t>0,411</w:t>
            </w:r>
          </w:p>
        </w:tc>
      </w:tr>
      <w:tr w:rsidR="004844FC" w:rsidRPr="004844FC" w14:paraId="7E75358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7BAFC4"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212CC0C"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762A93AA"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5A6FE0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04CFE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A8308E"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4F5B5914" w14:textId="77777777" w:rsidR="004844FC" w:rsidRPr="004844FC" w:rsidRDefault="004844FC" w:rsidP="004844FC">
            <w:pPr>
              <w:jc w:val="center"/>
              <w:rPr>
                <w:sz w:val="20"/>
                <w:szCs w:val="20"/>
              </w:rPr>
            </w:pPr>
            <w:r w:rsidRPr="004844FC">
              <w:rPr>
                <w:sz w:val="20"/>
                <w:szCs w:val="20"/>
              </w:rPr>
              <w:t>0,411</w:t>
            </w:r>
          </w:p>
        </w:tc>
      </w:tr>
      <w:tr w:rsidR="004844FC" w:rsidRPr="004844FC" w14:paraId="27E185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933223"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6F76E9D"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4D5B474A"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41CABBF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9919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73C3CD"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712B5ED2" w14:textId="77777777" w:rsidR="004844FC" w:rsidRPr="004844FC" w:rsidRDefault="004844FC" w:rsidP="004844FC">
            <w:pPr>
              <w:jc w:val="center"/>
              <w:rPr>
                <w:sz w:val="20"/>
                <w:szCs w:val="20"/>
              </w:rPr>
            </w:pPr>
            <w:r w:rsidRPr="004844FC">
              <w:rPr>
                <w:sz w:val="20"/>
                <w:szCs w:val="20"/>
              </w:rPr>
              <w:t>0,411</w:t>
            </w:r>
          </w:p>
        </w:tc>
      </w:tr>
      <w:tr w:rsidR="004844FC" w:rsidRPr="004844FC" w14:paraId="0333C8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D8642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586AD85"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0ABB8523"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56EF3D9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19EA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39758D"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2B5F545A" w14:textId="77777777" w:rsidR="004844FC" w:rsidRPr="004844FC" w:rsidRDefault="004844FC" w:rsidP="004844FC">
            <w:pPr>
              <w:jc w:val="center"/>
              <w:rPr>
                <w:sz w:val="20"/>
                <w:szCs w:val="20"/>
              </w:rPr>
            </w:pPr>
            <w:r w:rsidRPr="004844FC">
              <w:rPr>
                <w:sz w:val="20"/>
                <w:szCs w:val="20"/>
              </w:rPr>
              <w:t>0,411</w:t>
            </w:r>
          </w:p>
        </w:tc>
      </w:tr>
      <w:tr w:rsidR="004844FC" w:rsidRPr="004844FC" w14:paraId="62B36B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8D8B62"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5291C72"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45353D45"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267C63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079A2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B131D0"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63D0F77D" w14:textId="77777777" w:rsidR="004844FC" w:rsidRPr="004844FC" w:rsidRDefault="004844FC" w:rsidP="004844FC">
            <w:pPr>
              <w:jc w:val="center"/>
              <w:rPr>
                <w:sz w:val="20"/>
                <w:szCs w:val="20"/>
              </w:rPr>
            </w:pPr>
            <w:r w:rsidRPr="004844FC">
              <w:rPr>
                <w:sz w:val="20"/>
                <w:szCs w:val="20"/>
              </w:rPr>
              <w:t>0,411</w:t>
            </w:r>
          </w:p>
        </w:tc>
      </w:tr>
      <w:tr w:rsidR="004844FC" w:rsidRPr="004844FC" w14:paraId="356963E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254A5E"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9A2B7C3"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227095D9"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54316FC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9A569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F8161A"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3674AEF9" w14:textId="77777777" w:rsidR="004844FC" w:rsidRPr="004844FC" w:rsidRDefault="004844FC" w:rsidP="004844FC">
            <w:pPr>
              <w:jc w:val="center"/>
              <w:rPr>
                <w:sz w:val="20"/>
                <w:szCs w:val="20"/>
              </w:rPr>
            </w:pPr>
            <w:r w:rsidRPr="004844FC">
              <w:rPr>
                <w:sz w:val="20"/>
                <w:szCs w:val="20"/>
              </w:rPr>
              <w:t>0,411</w:t>
            </w:r>
          </w:p>
        </w:tc>
      </w:tr>
      <w:tr w:rsidR="004844FC" w:rsidRPr="004844FC" w14:paraId="2E678A8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2A0F13"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3911F4D"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416A86D1"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2EC2E2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7676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BB3715"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253CF3F3" w14:textId="77777777" w:rsidR="004844FC" w:rsidRPr="004844FC" w:rsidRDefault="004844FC" w:rsidP="004844FC">
            <w:pPr>
              <w:jc w:val="center"/>
              <w:rPr>
                <w:sz w:val="20"/>
                <w:szCs w:val="20"/>
              </w:rPr>
            </w:pPr>
            <w:r w:rsidRPr="004844FC">
              <w:rPr>
                <w:sz w:val="20"/>
                <w:szCs w:val="20"/>
              </w:rPr>
              <w:t>0,411</w:t>
            </w:r>
          </w:p>
        </w:tc>
      </w:tr>
      <w:tr w:rsidR="004844FC" w:rsidRPr="004844FC" w14:paraId="371163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39D09B"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6049E4E"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1A39E191"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398F393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93B08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E7FCF1"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20DF717C" w14:textId="77777777" w:rsidR="004844FC" w:rsidRPr="004844FC" w:rsidRDefault="004844FC" w:rsidP="004844FC">
            <w:pPr>
              <w:jc w:val="center"/>
              <w:rPr>
                <w:sz w:val="20"/>
                <w:szCs w:val="20"/>
              </w:rPr>
            </w:pPr>
            <w:r w:rsidRPr="004844FC">
              <w:rPr>
                <w:sz w:val="20"/>
                <w:szCs w:val="20"/>
              </w:rPr>
              <w:t>0,411</w:t>
            </w:r>
          </w:p>
        </w:tc>
      </w:tr>
      <w:tr w:rsidR="004844FC" w:rsidRPr="004844FC" w14:paraId="64991D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32AE86"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05E0C19"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3302BE26"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0B4591F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FCC67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574729"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7151A7A3" w14:textId="77777777" w:rsidR="004844FC" w:rsidRPr="004844FC" w:rsidRDefault="004844FC" w:rsidP="004844FC">
            <w:pPr>
              <w:jc w:val="center"/>
              <w:rPr>
                <w:sz w:val="20"/>
                <w:szCs w:val="20"/>
              </w:rPr>
            </w:pPr>
            <w:r w:rsidRPr="004844FC">
              <w:rPr>
                <w:sz w:val="20"/>
                <w:szCs w:val="20"/>
              </w:rPr>
              <w:t>0,411</w:t>
            </w:r>
          </w:p>
        </w:tc>
      </w:tr>
      <w:tr w:rsidR="004844FC" w:rsidRPr="004844FC" w14:paraId="7650B6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19894E"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BB55FE3"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682C462D"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058D2D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23CCB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70A8B9"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490595CD" w14:textId="77777777" w:rsidR="004844FC" w:rsidRPr="004844FC" w:rsidRDefault="004844FC" w:rsidP="004844FC">
            <w:pPr>
              <w:jc w:val="center"/>
              <w:rPr>
                <w:sz w:val="20"/>
                <w:szCs w:val="20"/>
              </w:rPr>
            </w:pPr>
            <w:r w:rsidRPr="004844FC">
              <w:rPr>
                <w:sz w:val="20"/>
                <w:szCs w:val="20"/>
              </w:rPr>
              <w:t>0,411</w:t>
            </w:r>
          </w:p>
        </w:tc>
      </w:tr>
      <w:tr w:rsidR="004844FC" w:rsidRPr="004844FC" w14:paraId="756900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6630F4"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870B4B8"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36D1B389"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25E16D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34B1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962825"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0F8ED408" w14:textId="77777777" w:rsidR="004844FC" w:rsidRPr="004844FC" w:rsidRDefault="004844FC" w:rsidP="004844FC">
            <w:pPr>
              <w:jc w:val="center"/>
              <w:rPr>
                <w:sz w:val="20"/>
                <w:szCs w:val="20"/>
              </w:rPr>
            </w:pPr>
            <w:r w:rsidRPr="004844FC">
              <w:rPr>
                <w:sz w:val="20"/>
                <w:szCs w:val="20"/>
              </w:rPr>
              <w:t>0,411</w:t>
            </w:r>
          </w:p>
        </w:tc>
      </w:tr>
      <w:tr w:rsidR="004844FC" w:rsidRPr="004844FC" w14:paraId="1F8DA47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419D40"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83A89AC"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28C07B21"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7B406D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A9C03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40393B"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72E03CE9" w14:textId="77777777" w:rsidR="004844FC" w:rsidRPr="004844FC" w:rsidRDefault="004844FC" w:rsidP="004844FC">
            <w:pPr>
              <w:jc w:val="center"/>
              <w:rPr>
                <w:sz w:val="20"/>
                <w:szCs w:val="20"/>
              </w:rPr>
            </w:pPr>
            <w:r w:rsidRPr="004844FC">
              <w:rPr>
                <w:sz w:val="20"/>
                <w:szCs w:val="20"/>
              </w:rPr>
              <w:t>0,411</w:t>
            </w:r>
          </w:p>
        </w:tc>
      </w:tr>
      <w:tr w:rsidR="004844FC" w:rsidRPr="004844FC" w14:paraId="761A48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EC3457"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BA0BAC8"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402A67F1"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35E267D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B73E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E7D369"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79A6265A" w14:textId="77777777" w:rsidR="004844FC" w:rsidRPr="004844FC" w:rsidRDefault="004844FC" w:rsidP="004844FC">
            <w:pPr>
              <w:jc w:val="center"/>
              <w:rPr>
                <w:sz w:val="20"/>
                <w:szCs w:val="20"/>
              </w:rPr>
            </w:pPr>
            <w:r w:rsidRPr="004844FC">
              <w:rPr>
                <w:sz w:val="20"/>
                <w:szCs w:val="20"/>
              </w:rPr>
              <w:t>0,411</w:t>
            </w:r>
          </w:p>
        </w:tc>
      </w:tr>
      <w:tr w:rsidR="004844FC" w:rsidRPr="004844FC" w14:paraId="6E2024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538FC0"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5BEAF5D"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3F5A4ADE"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05F6F67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595E6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87CAAB"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7576EAF1" w14:textId="77777777" w:rsidR="004844FC" w:rsidRPr="004844FC" w:rsidRDefault="004844FC" w:rsidP="004844FC">
            <w:pPr>
              <w:jc w:val="center"/>
              <w:rPr>
                <w:sz w:val="20"/>
                <w:szCs w:val="20"/>
              </w:rPr>
            </w:pPr>
            <w:r w:rsidRPr="004844FC">
              <w:rPr>
                <w:sz w:val="20"/>
                <w:szCs w:val="20"/>
              </w:rPr>
              <w:t>0,411</w:t>
            </w:r>
          </w:p>
        </w:tc>
      </w:tr>
      <w:tr w:rsidR="004844FC" w:rsidRPr="004844FC" w14:paraId="6E7DE5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1B7919"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301A9CB"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01DBB84D"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653A167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7DECA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EC2CA3"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747959FB" w14:textId="77777777" w:rsidR="004844FC" w:rsidRPr="004844FC" w:rsidRDefault="004844FC" w:rsidP="004844FC">
            <w:pPr>
              <w:jc w:val="center"/>
              <w:rPr>
                <w:sz w:val="20"/>
                <w:szCs w:val="20"/>
              </w:rPr>
            </w:pPr>
            <w:r w:rsidRPr="004844FC">
              <w:rPr>
                <w:sz w:val="20"/>
                <w:szCs w:val="20"/>
              </w:rPr>
              <w:t>0,411</w:t>
            </w:r>
          </w:p>
        </w:tc>
      </w:tr>
      <w:tr w:rsidR="004844FC" w:rsidRPr="004844FC" w14:paraId="096655E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E5A77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B5555EA"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13CDF74F"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5F954A9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5A97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7ADE56"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5FB04C27" w14:textId="77777777" w:rsidR="004844FC" w:rsidRPr="004844FC" w:rsidRDefault="004844FC" w:rsidP="004844FC">
            <w:pPr>
              <w:jc w:val="center"/>
              <w:rPr>
                <w:sz w:val="20"/>
                <w:szCs w:val="20"/>
              </w:rPr>
            </w:pPr>
            <w:r w:rsidRPr="004844FC">
              <w:rPr>
                <w:sz w:val="20"/>
                <w:szCs w:val="20"/>
              </w:rPr>
              <w:t>0,411</w:t>
            </w:r>
          </w:p>
        </w:tc>
      </w:tr>
      <w:tr w:rsidR="004844FC" w:rsidRPr="004844FC" w14:paraId="0405843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F946D2"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71EB4F7"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301136EE"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1F7522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A9160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BF16A8"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4DD51EA5" w14:textId="77777777" w:rsidR="004844FC" w:rsidRPr="004844FC" w:rsidRDefault="004844FC" w:rsidP="004844FC">
            <w:pPr>
              <w:jc w:val="center"/>
              <w:rPr>
                <w:sz w:val="20"/>
                <w:szCs w:val="20"/>
              </w:rPr>
            </w:pPr>
            <w:r w:rsidRPr="004844FC">
              <w:rPr>
                <w:sz w:val="20"/>
                <w:szCs w:val="20"/>
              </w:rPr>
              <w:t>0,411</w:t>
            </w:r>
          </w:p>
        </w:tc>
      </w:tr>
      <w:tr w:rsidR="004844FC" w:rsidRPr="004844FC" w14:paraId="5D35E1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AD4D5A"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D7D51B5"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3BB468B1"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132123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52E7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7AC23E"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0C7AC720" w14:textId="77777777" w:rsidR="004844FC" w:rsidRPr="004844FC" w:rsidRDefault="004844FC" w:rsidP="004844FC">
            <w:pPr>
              <w:jc w:val="center"/>
              <w:rPr>
                <w:sz w:val="20"/>
                <w:szCs w:val="20"/>
              </w:rPr>
            </w:pPr>
            <w:r w:rsidRPr="004844FC">
              <w:rPr>
                <w:sz w:val="20"/>
                <w:szCs w:val="20"/>
              </w:rPr>
              <w:t>0,411</w:t>
            </w:r>
          </w:p>
        </w:tc>
      </w:tr>
      <w:tr w:rsidR="004844FC" w:rsidRPr="004844FC" w14:paraId="70998B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0C7148"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362D39D"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715CFCA2"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1754C17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8E10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0E648F"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2534AB3A" w14:textId="77777777" w:rsidR="004844FC" w:rsidRPr="004844FC" w:rsidRDefault="004844FC" w:rsidP="004844FC">
            <w:pPr>
              <w:jc w:val="center"/>
              <w:rPr>
                <w:sz w:val="20"/>
                <w:szCs w:val="20"/>
              </w:rPr>
            </w:pPr>
            <w:r w:rsidRPr="004844FC">
              <w:rPr>
                <w:sz w:val="20"/>
                <w:szCs w:val="20"/>
              </w:rPr>
              <w:t>0,411</w:t>
            </w:r>
          </w:p>
        </w:tc>
      </w:tr>
      <w:tr w:rsidR="004844FC" w:rsidRPr="004844FC" w14:paraId="6E6FB7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8635F4"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0D0A064"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4EA5F27F"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4F54C7A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7B4E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924881"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39F45BBA" w14:textId="77777777" w:rsidR="004844FC" w:rsidRPr="004844FC" w:rsidRDefault="004844FC" w:rsidP="004844FC">
            <w:pPr>
              <w:jc w:val="center"/>
              <w:rPr>
                <w:sz w:val="20"/>
                <w:szCs w:val="20"/>
              </w:rPr>
            </w:pPr>
            <w:r w:rsidRPr="004844FC">
              <w:rPr>
                <w:sz w:val="20"/>
                <w:szCs w:val="20"/>
              </w:rPr>
              <w:t>0,411</w:t>
            </w:r>
          </w:p>
        </w:tc>
      </w:tr>
      <w:tr w:rsidR="004844FC" w:rsidRPr="004844FC" w14:paraId="5FBBAB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DBB32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D758735"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00D0EF7F"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6A809C8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0296A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5A6A45"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28ABBE99" w14:textId="77777777" w:rsidR="004844FC" w:rsidRPr="004844FC" w:rsidRDefault="004844FC" w:rsidP="004844FC">
            <w:pPr>
              <w:jc w:val="center"/>
              <w:rPr>
                <w:sz w:val="20"/>
                <w:szCs w:val="20"/>
              </w:rPr>
            </w:pPr>
            <w:r w:rsidRPr="004844FC">
              <w:rPr>
                <w:sz w:val="20"/>
                <w:szCs w:val="20"/>
              </w:rPr>
              <w:t>0,411</w:t>
            </w:r>
          </w:p>
        </w:tc>
      </w:tr>
      <w:tr w:rsidR="004844FC" w:rsidRPr="004844FC" w14:paraId="7473EFE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BCB3D8"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0B4C43A8"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07CC43E0"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425492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875B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DD929A" w14:textId="77777777" w:rsidR="004844FC" w:rsidRPr="004844FC" w:rsidRDefault="004844FC" w:rsidP="004844FC">
            <w:pPr>
              <w:jc w:val="center"/>
              <w:rPr>
                <w:sz w:val="20"/>
                <w:szCs w:val="20"/>
              </w:rPr>
            </w:pPr>
            <w:r w:rsidRPr="004844FC">
              <w:rPr>
                <w:sz w:val="20"/>
                <w:szCs w:val="20"/>
              </w:rPr>
              <w:t>337,35</w:t>
            </w:r>
          </w:p>
        </w:tc>
        <w:tc>
          <w:tcPr>
            <w:tcW w:w="1900" w:type="dxa"/>
            <w:tcBorders>
              <w:top w:val="nil"/>
              <w:left w:val="nil"/>
              <w:bottom w:val="single" w:sz="4" w:space="0" w:color="auto"/>
              <w:right w:val="single" w:sz="4" w:space="0" w:color="auto"/>
            </w:tcBorders>
            <w:shd w:val="clear" w:color="auto" w:fill="auto"/>
            <w:noWrap/>
            <w:vAlign w:val="center"/>
            <w:hideMark/>
          </w:tcPr>
          <w:p w14:paraId="4F4DBDB7" w14:textId="77777777" w:rsidR="004844FC" w:rsidRPr="004844FC" w:rsidRDefault="004844FC" w:rsidP="004844FC">
            <w:pPr>
              <w:jc w:val="center"/>
              <w:rPr>
                <w:sz w:val="20"/>
                <w:szCs w:val="20"/>
              </w:rPr>
            </w:pPr>
            <w:r w:rsidRPr="004844FC">
              <w:rPr>
                <w:sz w:val="20"/>
                <w:szCs w:val="20"/>
              </w:rPr>
              <w:t>0,411</w:t>
            </w:r>
          </w:p>
        </w:tc>
      </w:tr>
      <w:tr w:rsidR="004844FC" w:rsidRPr="004844FC" w14:paraId="78A419AB"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7F8E5" w14:textId="77777777" w:rsidR="004844FC" w:rsidRPr="004844FC" w:rsidRDefault="004844FC" w:rsidP="004844FC">
            <w:pPr>
              <w:jc w:val="center"/>
              <w:rPr>
                <w:color w:val="000000"/>
                <w:sz w:val="20"/>
                <w:szCs w:val="20"/>
              </w:rPr>
            </w:pPr>
            <w:r w:rsidRPr="004844FC">
              <w:rPr>
                <w:color w:val="000000"/>
                <w:sz w:val="20"/>
                <w:szCs w:val="20"/>
              </w:rPr>
              <w:t>ВК Блочная (ст. Блочная, 5 км ПКО): ЕТО №05 - ОАО «РЖД»</w:t>
            </w:r>
          </w:p>
        </w:tc>
      </w:tr>
      <w:tr w:rsidR="004844FC" w:rsidRPr="004844FC" w14:paraId="1989AC5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79A2F7"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76DC2A9"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08D19A9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C23B0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303F7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FF6D81"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7318CD52" w14:textId="77777777" w:rsidR="004844FC" w:rsidRPr="004844FC" w:rsidRDefault="004844FC" w:rsidP="004844FC">
            <w:pPr>
              <w:jc w:val="center"/>
              <w:rPr>
                <w:sz w:val="20"/>
                <w:szCs w:val="20"/>
              </w:rPr>
            </w:pPr>
            <w:r w:rsidRPr="004844FC">
              <w:rPr>
                <w:sz w:val="20"/>
                <w:szCs w:val="20"/>
              </w:rPr>
              <w:t>0,022</w:t>
            </w:r>
          </w:p>
        </w:tc>
      </w:tr>
      <w:tr w:rsidR="004844FC" w:rsidRPr="004844FC" w14:paraId="5A9C23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A64313"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72682131"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1FCE4738"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478EF0E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BCCB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DD7133"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144C9FD3" w14:textId="77777777" w:rsidR="004844FC" w:rsidRPr="004844FC" w:rsidRDefault="004844FC" w:rsidP="004844FC">
            <w:pPr>
              <w:jc w:val="center"/>
              <w:rPr>
                <w:sz w:val="20"/>
                <w:szCs w:val="20"/>
              </w:rPr>
            </w:pPr>
            <w:r w:rsidRPr="004844FC">
              <w:rPr>
                <w:sz w:val="20"/>
                <w:szCs w:val="20"/>
              </w:rPr>
              <w:t>0,022</w:t>
            </w:r>
          </w:p>
        </w:tc>
      </w:tr>
      <w:tr w:rsidR="004844FC" w:rsidRPr="004844FC" w14:paraId="3C798FA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0B4BD5"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5368EBCA"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7B2A942C"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2B835C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7FEE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F3E5FE"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06CB333E" w14:textId="77777777" w:rsidR="004844FC" w:rsidRPr="004844FC" w:rsidRDefault="004844FC" w:rsidP="004844FC">
            <w:pPr>
              <w:jc w:val="center"/>
              <w:rPr>
                <w:sz w:val="20"/>
                <w:szCs w:val="20"/>
              </w:rPr>
            </w:pPr>
            <w:r w:rsidRPr="004844FC">
              <w:rPr>
                <w:sz w:val="20"/>
                <w:szCs w:val="20"/>
              </w:rPr>
              <w:t>0,022</w:t>
            </w:r>
          </w:p>
        </w:tc>
      </w:tr>
      <w:tr w:rsidR="004844FC" w:rsidRPr="004844FC" w14:paraId="4C788F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88504F"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6E7DB658"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67C95164"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31445A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46F27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D06EF7"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793DA1E4" w14:textId="77777777" w:rsidR="004844FC" w:rsidRPr="004844FC" w:rsidRDefault="004844FC" w:rsidP="004844FC">
            <w:pPr>
              <w:jc w:val="center"/>
              <w:rPr>
                <w:sz w:val="20"/>
                <w:szCs w:val="20"/>
              </w:rPr>
            </w:pPr>
            <w:r w:rsidRPr="004844FC">
              <w:rPr>
                <w:sz w:val="20"/>
                <w:szCs w:val="20"/>
              </w:rPr>
              <w:t>0,022</w:t>
            </w:r>
          </w:p>
        </w:tc>
      </w:tr>
      <w:tr w:rsidR="004844FC" w:rsidRPr="004844FC" w14:paraId="4A8470C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243712"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06196E4"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2AE66B24"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64A914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8082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1A0145"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76AF9F70" w14:textId="77777777" w:rsidR="004844FC" w:rsidRPr="004844FC" w:rsidRDefault="004844FC" w:rsidP="004844FC">
            <w:pPr>
              <w:jc w:val="center"/>
              <w:rPr>
                <w:sz w:val="20"/>
                <w:szCs w:val="20"/>
              </w:rPr>
            </w:pPr>
            <w:r w:rsidRPr="004844FC">
              <w:rPr>
                <w:sz w:val="20"/>
                <w:szCs w:val="20"/>
              </w:rPr>
              <w:t>0,022</w:t>
            </w:r>
          </w:p>
        </w:tc>
      </w:tr>
      <w:tr w:rsidR="004844FC" w:rsidRPr="004844FC" w14:paraId="3765D8E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E6EA64"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16BADA58"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1957178C"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3D2F047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CB22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F07C81"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2AE53D1A" w14:textId="77777777" w:rsidR="004844FC" w:rsidRPr="004844FC" w:rsidRDefault="004844FC" w:rsidP="004844FC">
            <w:pPr>
              <w:jc w:val="center"/>
              <w:rPr>
                <w:sz w:val="20"/>
                <w:szCs w:val="20"/>
              </w:rPr>
            </w:pPr>
            <w:r w:rsidRPr="004844FC">
              <w:rPr>
                <w:sz w:val="20"/>
                <w:szCs w:val="20"/>
              </w:rPr>
              <w:t>0,022</w:t>
            </w:r>
          </w:p>
        </w:tc>
      </w:tr>
      <w:tr w:rsidR="004844FC" w:rsidRPr="004844FC" w14:paraId="5DC025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3FC4B4"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7E6A079A"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44B29375"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11CFDAB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06E8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17919B"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15399970" w14:textId="77777777" w:rsidR="004844FC" w:rsidRPr="004844FC" w:rsidRDefault="004844FC" w:rsidP="004844FC">
            <w:pPr>
              <w:jc w:val="center"/>
              <w:rPr>
                <w:sz w:val="20"/>
                <w:szCs w:val="20"/>
              </w:rPr>
            </w:pPr>
            <w:r w:rsidRPr="004844FC">
              <w:rPr>
                <w:sz w:val="20"/>
                <w:szCs w:val="20"/>
              </w:rPr>
              <w:t>0,022</w:t>
            </w:r>
          </w:p>
        </w:tc>
      </w:tr>
      <w:tr w:rsidR="004844FC" w:rsidRPr="004844FC" w14:paraId="265E2A0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5907A9"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0587A5E1"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3FF36727"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77C928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2DF31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D3BE5B"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523A6C6B" w14:textId="77777777" w:rsidR="004844FC" w:rsidRPr="004844FC" w:rsidRDefault="004844FC" w:rsidP="004844FC">
            <w:pPr>
              <w:jc w:val="center"/>
              <w:rPr>
                <w:sz w:val="20"/>
                <w:szCs w:val="20"/>
              </w:rPr>
            </w:pPr>
            <w:r w:rsidRPr="004844FC">
              <w:rPr>
                <w:sz w:val="20"/>
                <w:szCs w:val="20"/>
              </w:rPr>
              <w:t>0,022</w:t>
            </w:r>
          </w:p>
        </w:tc>
      </w:tr>
      <w:tr w:rsidR="004844FC" w:rsidRPr="004844FC" w14:paraId="7264DB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7F0A44"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75B97D42"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680753C5"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7C25A41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14623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09A961"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55B3EBAB" w14:textId="77777777" w:rsidR="004844FC" w:rsidRPr="004844FC" w:rsidRDefault="004844FC" w:rsidP="004844FC">
            <w:pPr>
              <w:jc w:val="center"/>
              <w:rPr>
                <w:sz w:val="20"/>
                <w:szCs w:val="20"/>
              </w:rPr>
            </w:pPr>
            <w:r w:rsidRPr="004844FC">
              <w:rPr>
                <w:sz w:val="20"/>
                <w:szCs w:val="20"/>
              </w:rPr>
              <w:t>0,022</w:t>
            </w:r>
          </w:p>
        </w:tc>
      </w:tr>
      <w:tr w:rsidR="004844FC" w:rsidRPr="004844FC" w14:paraId="77A4FA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45E2A5"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6E14944D"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268A4F4D"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2311043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DC1B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10714D"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3AD77B61" w14:textId="77777777" w:rsidR="004844FC" w:rsidRPr="004844FC" w:rsidRDefault="004844FC" w:rsidP="004844FC">
            <w:pPr>
              <w:jc w:val="center"/>
              <w:rPr>
                <w:sz w:val="20"/>
                <w:szCs w:val="20"/>
              </w:rPr>
            </w:pPr>
            <w:r w:rsidRPr="004844FC">
              <w:rPr>
                <w:sz w:val="20"/>
                <w:szCs w:val="20"/>
              </w:rPr>
              <w:t>0,022</w:t>
            </w:r>
          </w:p>
        </w:tc>
      </w:tr>
      <w:tr w:rsidR="004844FC" w:rsidRPr="004844FC" w14:paraId="378A52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3E02C6"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58FD1C67"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01377749"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47E7D3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9C82B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5096D4"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1CB71AC2" w14:textId="77777777" w:rsidR="004844FC" w:rsidRPr="004844FC" w:rsidRDefault="004844FC" w:rsidP="004844FC">
            <w:pPr>
              <w:jc w:val="center"/>
              <w:rPr>
                <w:sz w:val="20"/>
                <w:szCs w:val="20"/>
              </w:rPr>
            </w:pPr>
            <w:r w:rsidRPr="004844FC">
              <w:rPr>
                <w:sz w:val="20"/>
                <w:szCs w:val="20"/>
              </w:rPr>
              <w:t>0,022</w:t>
            </w:r>
          </w:p>
        </w:tc>
      </w:tr>
      <w:tr w:rsidR="004844FC" w:rsidRPr="004844FC" w14:paraId="2548164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994EE2"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24741E34"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15B76C29"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38BD2E5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A8C54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A63687"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60868FD0" w14:textId="77777777" w:rsidR="004844FC" w:rsidRPr="004844FC" w:rsidRDefault="004844FC" w:rsidP="004844FC">
            <w:pPr>
              <w:jc w:val="center"/>
              <w:rPr>
                <w:sz w:val="20"/>
                <w:szCs w:val="20"/>
              </w:rPr>
            </w:pPr>
            <w:r w:rsidRPr="004844FC">
              <w:rPr>
                <w:sz w:val="20"/>
                <w:szCs w:val="20"/>
              </w:rPr>
              <w:t>0,022</w:t>
            </w:r>
          </w:p>
        </w:tc>
      </w:tr>
      <w:tr w:rsidR="004844FC" w:rsidRPr="004844FC" w14:paraId="43DC67C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8C50F4"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770A7754"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6790D7C9"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AB327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ED8F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A6749F"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5DD4B2CE" w14:textId="77777777" w:rsidR="004844FC" w:rsidRPr="004844FC" w:rsidRDefault="004844FC" w:rsidP="004844FC">
            <w:pPr>
              <w:jc w:val="center"/>
              <w:rPr>
                <w:sz w:val="20"/>
                <w:szCs w:val="20"/>
              </w:rPr>
            </w:pPr>
            <w:r w:rsidRPr="004844FC">
              <w:rPr>
                <w:sz w:val="20"/>
                <w:szCs w:val="20"/>
              </w:rPr>
              <w:t>0,022</w:t>
            </w:r>
          </w:p>
        </w:tc>
      </w:tr>
      <w:tr w:rsidR="004844FC" w:rsidRPr="004844FC" w14:paraId="111F18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85CFB9"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1D7EE046"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276E9ED8"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59D08DE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E08AB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3595D9"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6FC26EBC" w14:textId="77777777" w:rsidR="004844FC" w:rsidRPr="004844FC" w:rsidRDefault="004844FC" w:rsidP="004844FC">
            <w:pPr>
              <w:jc w:val="center"/>
              <w:rPr>
                <w:sz w:val="20"/>
                <w:szCs w:val="20"/>
              </w:rPr>
            </w:pPr>
            <w:r w:rsidRPr="004844FC">
              <w:rPr>
                <w:sz w:val="20"/>
                <w:szCs w:val="20"/>
              </w:rPr>
              <w:t>0,022</w:t>
            </w:r>
          </w:p>
        </w:tc>
      </w:tr>
      <w:tr w:rsidR="004844FC" w:rsidRPr="004844FC" w14:paraId="2E0ACE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F74BA1"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5A1D4C22"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30FE9CE1"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32D526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2470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0CB24D"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15210007" w14:textId="77777777" w:rsidR="004844FC" w:rsidRPr="004844FC" w:rsidRDefault="004844FC" w:rsidP="004844FC">
            <w:pPr>
              <w:jc w:val="center"/>
              <w:rPr>
                <w:sz w:val="20"/>
                <w:szCs w:val="20"/>
              </w:rPr>
            </w:pPr>
            <w:r w:rsidRPr="004844FC">
              <w:rPr>
                <w:sz w:val="20"/>
                <w:szCs w:val="20"/>
              </w:rPr>
              <w:t>0,022</w:t>
            </w:r>
          </w:p>
        </w:tc>
      </w:tr>
      <w:tr w:rsidR="004844FC" w:rsidRPr="004844FC" w14:paraId="1D6A9BC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8ED94D"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56335B5A"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0B44799E"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5CFA67C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6C45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A5359F"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1606C970" w14:textId="77777777" w:rsidR="004844FC" w:rsidRPr="004844FC" w:rsidRDefault="004844FC" w:rsidP="004844FC">
            <w:pPr>
              <w:jc w:val="center"/>
              <w:rPr>
                <w:sz w:val="20"/>
                <w:szCs w:val="20"/>
              </w:rPr>
            </w:pPr>
            <w:r w:rsidRPr="004844FC">
              <w:rPr>
                <w:sz w:val="20"/>
                <w:szCs w:val="20"/>
              </w:rPr>
              <w:t>0,022</w:t>
            </w:r>
          </w:p>
        </w:tc>
      </w:tr>
      <w:tr w:rsidR="004844FC" w:rsidRPr="004844FC" w14:paraId="116E1A1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E66C05"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2BCAD00A"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1E9BC968"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598A4F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2B28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C43C2E"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0745878E" w14:textId="77777777" w:rsidR="004844FC" w:rsidRPr="004844FC" w:rsidRDefault="004844FC" w:rsidP="004844FC">
            <w:pPr>
              <w:jc w:val="center"/>
              <w:rPr>
                <w:sz w:val="20"/>
                <w:szCs w:val="20"/>
              </w:rPr>
            </w:pPr>
            <w:r w:rsidRPr="004844FC">
              <w:rPr>
                <w:sz w:val="20"/>
                <w:szCs w:val="20"/>
              </w:rPr>
              <w:t>0,022</w:t>
            </w:r>
          </w:p>
        </w:tc>
      </w:tr>
      <w:tr w:rsidR="004844FC" w:rsidRPr="004844FC" w14:paraId="2DCDC08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EAE2F4"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1911903F"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51D7800D"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535851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3319D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73090D"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1D2EF730" w14:textId="77777777" w:rsidR="004844FC" w:rsidRPr="004844FC" w:rsidRDefault="004844FC" w:rsidP="004844FC">
            <w:pPr>
              <w:jc w:val="center"/>
              <w:rPr>
                <w:sz w:val="20"/>
                <w:szCs w:val="20"/>
              </w:rPr>
            </w:pPr>
            <w:r w:rsidRPr="004844FC">
              <w:rPr>
                <w:sz w:val="20"/>
                <w:szCs w:val="20"/>
              </w:rPr>
              <w:t>0,022</w:t>
            </w:r>
          </w:p>
        </w:tc>
      </w:tr>
      <w:tr w:rsidR="004844FC" w:rsidRPr="004844FC" w14:paraId="0F7E40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5F0D6C"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5E92CC0A"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40AA7360"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6618F8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F888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AA4949"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0ACA5728" w14:textId="77777777" w:rsidR="004844FC" w:rsidRPr="004844FC" w:rsidRDefault="004844FC" w:rsidP="004844FC">
            <w:pPr>
              <w:jc w:val="center"/>
              <w:rPr>
                <w:sz w:val="20"/>
                <w:szCs w:val="20"/>
              </w:rPr>
            </w:pPr>
            <w:r w:rsidRPr="004844FC">
              <w:rPr>
                <w:sz w:val="20"/>
                <w:szCs w:val="20"/>
              </w:rPr>
              <w:t>0,022</w:t>
            </w:r>
          </w:p>
        </w:tc>
      </w:tr>
      <w:tr w:rsidR="004844FC" w:rsidRPr="004844FC" w14:paraId="0D44C6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82CCBC"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29F53D7D"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40449B2F"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3022B7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4998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6453F5"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0AF5A843" w14:textId="77777777" w:rsidR="004844FC" w:rsidRPr="004844FC" w:rsidRDefault="004844FC" w:rsidP="004844FC">
            <w:pPr>
              <w:jc w:val="center"/>
              <w:rPr>
                <w:sz w:val="20"/>
                <w:szCs w:val="20"/>
              </w:rPr>
            </w:pPr>
            <w:r w:rsidRPr="004844FC">
              <w:rPr>
                <w:sz w:val="20"/>
                <w:szCs w:val="20"/>
              </w:rPr>
              <w:t>0,022</w:t>
            </w:r>
          </w:p>
        </w:tc>
      </w:tr>
      <w:tr w:rsidR="004844FC" w:rsidRPr="004844FC" w14:paraId="0E20E1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6E5436"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DA168A4"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3438514B"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6F936B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903C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5DD42A"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6FA0FD43" w14:textId="77777777" w:rsidR="004844FC" w:rsidRPr="004844FC" w:rsidRDefault="004844FC" w:rsidP="004844FC">
            <w:pPr>
              <w:jc w:val="center"/>
              <w:rPr>
                <w:sz w:val="20"/>
                <w:szCs w:val="20"/>
              </w:rPr>
            </w:pPr>
            <w:r w:rsidRPr="004844FC">
              <w:rPr>
                <w:sz w:val="20"/>
                <w:szCs w:val="20"/>
              </w:rPr>
              <w:t>0,022</w:t>
            </w:r>
          </w:p>
        </w:tc>
      </w:tr>
      <w:tr w:rsidR="004844FC" w:rsidRPr="004844FC" w14:paraId="6BBFD0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744C8B"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6EA92A57"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6ACA2E22"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6958C9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29F8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34A81B"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2E220FAB" w14:textId="77777777" w:rsidR="004844FC" w:rsidRPr="004844FC" w:rsidRDefault="004844FC" w:rsidP="004844FC">
            <w:pPr>
              <w:jc w:val="center"/>
              <w:rPr>
                <w:sz w:val="20"/>
                <w:szCs w:val="20"/>
              </w:rPr>
            </w:pPr>
            <w:r w:rsidRPr="004844FC">
              <w:rPr>
                <w:sz w:val="20"/>
                <w:szCs w:val="20"/>
              </w:rPr>
              <w:t>0,022</w:t>
            </w:r>
          </w:p>
        </w:tc>
      </w:tr>
      <w:tr w:rsidR="004844FC" w:rsidRPr="004844FC" w14:paraId="729574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A85C71"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2DEF35CA"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4CEF5EF3"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161A5E9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AB26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F05145"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4A6A7EF6" w14:textId="77777777" w:rsidR="004844FC" w:rsidRPr="004844FC" w:rsidRDefault="004844FC" w:rsidP="004844FC">
            <w:pPr>
              <w:jc w:val="center"/>
              <w:rPr>
                <w:sz w:val="20"/>
                <w:szCs w:val="20"/>
              </w:rPr>
            </w:pPr>
            <w:r w:rsidRPr="004844FC">
              <w:rPr>
                <w:sz w:val="20"/>
                <w:szCs w:val="20"/>
              </w:rPr>
              <w:t>0,022</w:t>
            </w:r>
          </w:p>
        </w:tc>
      </w:tr>
      <w:tr w:rsidR="004844FC" w:rsidRPr="004844FC" w14:paraId="574E4E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9DFB2F"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49BA2D63"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066C1DB6"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7CBC946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96F41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1FC032"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601D18D3" w14:textId="77777777" w:rsidR="004844FC" w:rsidRPr="004844FC" w:rsidRDefault="004844FC" w:rsidP="004844FC">
            <w:pPr>
              <w:jc w:val="center"/>
              <w:rPr>
                <w:sz w:val="20"/>
                <w:szCs w:val="20"/>
              </w:rPr>
            </w:pPr>
            <w:r w:rsidRPr="004844FC">
              <w:rPr>
                <w:sz w:val="20"/>
                <w:szCs w:val="20"/>
              </w:rPr>
              <w:t>0,022</w:t>
            </w:r>
          </w:p>
        </w:tc>
      </w:tr>
      <w:tr w:rsidR="004844FC" w:rsidRPr="004844FC" w14:paraId="7736B14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2AAF74"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6A99EDD9"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2E468FA6"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6401A9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DADBE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3432D9"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768F6C32" w14:textId="77777777" w:rsidR="004844FC" w:rsidRPr="004844FC" w:rsidRDefault="004844FC" w:rsidP="004844FC">
            <w:pPr>
              <w:jc w:val="center"/>
              <w:rPr>
                <w:sz w:val="20"/>
                <w:szCs w:val="20"/>
              </w:rPr>
            </w:pPr>
            <w:r w:rsidRPr="004844FC">
              <w:rPr>
                <w:sz w:val="20"/>
                <w:szCs w:val="20"/>
              </w:rPr>
              <w:t>0,022</w:t>
            </w:r>
          </w:p>
        </w:tc>
      </w:tr>
      <w:tr w:rsidR="004844FC" w:rsidRPr="004844FC" w14:paraId="4EAEC62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3CA99F"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A43F9BA"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3CD01A8E"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1697861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FFE5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0C25EA"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061780A4" w14:textId="77777777" w:rsidR="004844FC" w:rsidRPr="004844FC" w:rsidRDefault="004844FC" w:rsidP="004844FC">
            <w:pPr>
              <w:jc w:val="center"/>
              <w:rPr>
                <w:sz w:val="20"/>
                <w:szCs w:val="20"/>
              </w:rPr>
            </w:pPr>
            <w:r w:rsidRPr="004844FC">
              <w:rPr>
                <w:sz w:val="20"/>
                <w:szCs w:val="20"/>
              </w:rPr>
              <w:t>0,022</w:t>
            </w:r>
          </w:p>
        </w:tc>
      </w:tr>
      <w:tr w:rsidR="004844FC" w:rsidRPr="004844FC" w14:paraId="26B94E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F4B750"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429362E"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7C104C70"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18515A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11622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EFB6A2"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6C3E225E" w14:textId="77777777" w:rsidR="004844FC" w:rsidRPr="004844FC" w:rsidRDefault="004844FC" w:rsidP="004844FC">
            <w:pPr>
              <w:jc w:val="center"/>
              <w:rPr>
                <w:sz w:val="20"/>
                <w:szCs w:val="20"/>
              </w:rPr>
            </w:pPr>
            <w:r w:rsidRPr="004844FC">
              <w:rPr>
                <w:sz w:val="20"/>
                <w:szCs w:val="20"/>
              </w:rPr>
              <w:t>0,022</w:t>
            </w:r>
          </w:p>
        </w:tc>
      </w:tr>
      <w:tr w:rsidR="004844FC" w:rsidRPr="004844FC" w14:paraId="18D187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13182D"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D93506A"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0780B2BA"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6F55303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283D2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BE9C11"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47761A08" w14:textId="77777777" w:rsidR="004844FC" w:rsidRPr="004844FC" w:rsidRDefault="004844FC" w:rsidP="004844FC">
            <w:pPr>
              <w:jc w:val="center"/>
              <w:rPr>
                <w:sz w:val="20"/>
                <w:szCs w:val="20"/>
              </w:rPr>
            </w:pPr>
            <w:r w:rsidRPr="004844FC">
              <w:rPr>
                <w:sz w:val="20"/>
                <w:szCs w:val="20"/>
              </w:rPr>
              <w:t>0,022</w:t>
            </w:r>
          </w:p>
        </w:tc>
      </w:tr>
      <w:tr w:rsidR="004844FC" w:rsidRPr="004844FC" w14:paraId="5781F7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3FE851"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3C03B5F"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60B2A472"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405B89B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BE5B2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BC2A82"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6CB7854E" w14:textId="77777777" w:rsidR="004844FC" w:rsidRPr="004844FC" w:rsidRDefault="004844FC" w:rsidP="004844FC">
            <w:pPr>
              <w:jc w:val="center"/>
              <w:rPr>
                <w:sz w:val="20"/>
                <w:szCs w:val="20"/>
              </w:rPr>
            </w:pPr>
            <w:r w:rsidRPr="004844FC">
              <w:rPr>
                <w:sz w:val="20"/>
                <w:szCs w:val="20"/>
              </w:rPr>
              <w:t>0,022</w:t>
            </w:r>
          </w:p>
        </w:tc>
      </w:tr>
      <w:tr w:rsidR="004844FC" w:rsidRPr="004844FC" w14:paraId="7183904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00AE36"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52816C0"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0DFD8205"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5171AB1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BE8B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00FCEE"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35F42030" w14:textId="77777777" w:rsidR="004844FC" w:rsidRPr="004844FC" w:rsidRDefault="004844FC" w:rsidP="004844FC">
            <w:pPr>
              <w:jc w:val="center"/>
              <w:rPr>
                <w:sz w:val="20"/>
                <w:szCs w:val="20"/>
              </w:rPr>
            </w:pPr>
            <w:r w:rsidRPr="004844FC">
              <w:rPr>
                <w:sz w:val="20"/>
                <w:szCs w:val="20"/>
              </w:rPr>
              <w:t>0,022</w:t>
            </w:r>
          </w:p>
        </w:tc>
      </w:tr>
      <w:tr w:rsidR="004844FC" w:rsidRPr="004844FC" w14:paraId="4292BD2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43C305"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59D8A22"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47C902BB"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057AAB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1633D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CEE950"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50D97CBA" w14:textId="77777777" w:rsidR="004844FC" w:rsidRPr="004844FC" w:rsidRDefault="004844FC" w:rsidP="004844FC">
            <w:pPr>
              <w:jc w:val="center"/>
              <w:rPr>
                <w:sz w:val="20"/>
                <w:szCs w:val="20"/>
              </w:rPr>
            </w:pPr>
            <w:r w:rsidRPr="004844FC">
              <w:rPr>
                <w:sz w:val="20"/>
                <w:szCs w:val="20"/>
              </w:rPr>
              <w:t>0,022</w:t>
            </w:r>
          </w:p>
        </w:tc>
      </w:tr>
      <w:tr w:rsidR="004844FC" w:rsidRPr="004844FC" w14:paraId="10C18B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6FED0C"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AE59157"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0405A85A"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68182D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A8D3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BCE24B"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664218E2" w14:textId="77777777" w:rsidR="004844FC" w:rsidRPr="004844FC" w:rsidRDefault="004844FC" w:rsidP="004844FC">
            <w:pPr>
              <w:jc w:val="center"/>
              <w:rPr>
                <w:sz w:val="20"/>
                <w:szCs w:val="20"/>
              </w:rPr>
            </w:pPr>
            <w:r w:rsidRPr="004844FC">
              <w:rPr>
                <w:sz w:val="20"/>
                <w:szCs w:val="20"/>
              </w:rPr>
              <w:t>0,022</w:t>
            </w:r>
          </w:p>
        </w:tc>
      </w:tr>
      <w:tr w:rsidR="004844FC" w:rsidRPr="004844FC" w14:paraId="351C006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0F32C2"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E1B2BF9"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1372ADBA"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317F69E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0D7DC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9F3F78"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1852A1F5" w14:textId="77777777" w:rsidR="004844FC" w:rsidRPr="004844FC" w:rsidRDefault="004844FC" w:rsidP="004844FC">
            <w:pPr>
              <w:jc w:val="center"/>
              <w:rPr>
                <w:sz w:val="20"/>
                <w:szCs w:val="20"/>
              </w:rPr>
            </w:pPr>
            <w:r w:rsidRPr="004844FC">
              <w:rPr>
                <w:sz w:val="20"/>
                <w:szCs w:val="20"/>
              </w:rPr>
              <w:t>0,022</w:t>
            </w:r>
          </w:p>
        </w:tc>
      </w:tr>
      <w:tr w:rsidR="004844FC" w:rsidRPr="004844FC" w14:paraId="6F810B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49604B"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FFFD90A"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05362C87"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0A56EC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CE9DB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8586B0"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658D0EE3" w14:textId="77777777" w:rsidR="004844FC" w:rsidRPr="004844FC" w:rsidRDefault="004844FC" w:rsidP="004844FC">
            <w:pPr>
              <w:jc w:val="center"/>
              <w:rPr>
                <w:sz w:val="20"/>
                <w:szCs w:val="20"/>
              </w:rPr>
            </w:pPr>
            <w:r w:rsidRPr="004844FC">
              <w:rPr>
                <w:sz w:val="20"/>
                <w:szCs w:val="20"/>
              </w:rPr>
              <w:t>0,022</w:t>
            </w:r>
          </w:p>
        </w:tc>
      </w:tr>
      <w:tr w:rsidR="004844FC" w:rsidRPr="004844FC" w14:paraId="0A68DB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A15E0C"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DA1C467"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41F89FA6"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7A1183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EC3B4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A9DEE4"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58D8A618" w14:textId="77777777" w:rsidR="004844FC" w:rsidRPr="004844FC" w:rsidRDefault="004844FC" w:rsidP="004844FC">
            <w:pPr>
              <w:jc w:val="center"/>
              <w:rPr>
                <w:sz w:val="20"/>
                <w:szCs w:val="20"/>
              </w:rPr>
            </w:pPr>
            <w:r w:rsidRPr="004844FC">
              <w:rPr>
                <w:sz w:val="20"/>
                <w:szCs w:val="20"/>
              </w:rPr>
              <w:t>0,022</w:t>
            </w:r>
          </w:p>
        </w:tc>
      </w:tr>
      <w:tr w:rsidR="004844FC" w:rsidRPr="004844FC" w14:paraId="617D1C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C090CD"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3D800C92"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746F1FDE"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662677E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D2439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76CE11"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3DCC4B9A" w14:textId="77777777" w:rsidR="004844FC" w:rsidRPr="004844FC" w:rsidRDefault="004844FC" w:rsidP="004844FC">
            <w:pPr>
              <w:jc w:val="center"/>
              <w:rPr>
                <w:sz w:val="20"/>
                <w:szCs w:val="20"/>
              </w:rPr>
            </w:pPr>
            <w:r w:rsidRPr="004844FC">
              <w:rPr>
                <w:sz w:val="20"/>
                <w:szCs w:val="20"/>
              </w:rPr>
              <w:t>0,022</w:t>
            </w:r>
          </w:p>
        </w:tc>
      </w:tr>
      <w:tr w:rsidR="004844FC" w:rsidRPr="004844FC" w14:paraId="42DCFC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B0A946"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F5AB1DA"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0565E6B8"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3150D1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7B24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393FA2"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464AE917" w14:textId="77777777" w:rsidR="004844FC" w:rsidRPr="004844FC" w:rsidRDefault="004844FC" w:rsidP="004844FC">
            <w:pPr>
              <w:jc w:val="center"/>
              <w:rPr>
                <w:sz w:val="20"/>
                <w:szCs w:val="20"/>
              </w:rPr>
            </w:pPr>
            <w:r w:rsidRPr="004844FC">
              <w:rPr>
                <w:sz w:val="20"/>
                <w:szCs w:val="20"/>
              </w:rPr>
              <w:t>0,022</w:t>
            </w:r>
          </w:p>
        </w:tc>
      </w:tr>
      <w:tr w:rsidR="004844FC" w:rsidRPr="004844FC" w14:paraId="2B4B0C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DE5FA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808D660"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2614DDA5"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0987C25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3703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A08A81"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76EE33ED" w14:textId="77777777" w:rsidR="004844FC" w:rsidRPr="004844FC" w:rsidRDefault="004844FC" w:rsidP="004844FC">
            <w:pPr>
              <w:jc w:val="center"/>
              <w:rPr>
                <w:sz w:val="20"/>
                <w:szCs w:val="20"/>
              </w:rPr>
            </w:pPr>
            <w:r w:rsidRPr="004844FC">
              <w:rPr>
                <w:sz w:val="20"/>
                <w:szCs w:val="20"/>
              </w:rPr>
              <w:t>0,022</w:t>
            </w:r>
          </w:p>
        </w:tc>
      </w:tr>
      <w:tr w:rsidR="004844FC" w:rsidRPr="004844FC" w14:paraId="1EA22F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33F856"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9CAE0FE"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572663E3"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76D2DFB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DD71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461BFE"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20ACC22E" w14:textId="77777777" w:rsidR="004844FC" w:rsidRPr="004844FC" w:rsidRDefault="004844FC" w:rsidP="004844FC">
            <w:pPr>
              <w:jc w:val="center"/>
              <w:rPr>
                <w:sz w:val="20"/>
                <w:szCs w:val="20"/>
              </w:rPr>
            </w:pPr>
            <w:r w:rsidRPr="004844FC">
              <w:rPr>
                <w:sz w:val="20"/>
                <w:szCs w:val="20"/>
              </w:rPr>
              <w:t>0,022</w:t>
            </w:r>
          </w:p>
        </w:tc>
      </w:tr>
      <w:tr w:rsidR="004844FC" w:rsidRPr="004844FC" w14:paraId="624095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075A6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82469B3"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57F7E605"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5C40408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F87E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240B7C"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18D94534" w14:textId="77777777" w:rsidR="004844FC" w:rsidRPr="004844FC" w:rsidRDefault="004844FC" w:rsidP="004844FC">
            <w:pPr>
              <w:jc w:val="center"/>
              <w:rPr>
                <w:sz w:val="20"/>
                <w:szCs w:val="20"/>
              </w:rPr>
            </w:pPr>
            <w:r w:rsidRPr="004844FC">
              <w:rPr>
                <w:sz w:val="20"/>
                <w:szCs w:val="20"/>
              </w:rPr>
              <w:t>0,022</w:t>
            </w:r>
          </w:p>
        </w:tc>
      </w:tr>
      <w:tr w:rsidR="004844FC" w:rsidRPr="004844FC" w14:paraId="12BF45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AEE77A"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AF3133A"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0A358518"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423FA84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27C5B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D81AF3"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248EBB97" w14:textId="77777777" w:rsidR="004844FC" w:rsidRPr="004844FC" w:rsidRDefault="004844FC" w:rsidP="004844FC">
            <w:pPr>
              <w:jc w:val="center"/>
              <w:rPr>
                <w:sz w:val="20"/>
                <w:szCs w:val="20"/>
              </w:rPr>
            </w:pPr>
            <w:r w:rsidRPr="004844FC">
              <w:rPr>
                <w:sz w:val="20"/>
                <w:szCs w:val="20"/>
              </w:rPr>
              <w:t>0,022</w:t>
            </w:r>
          </w:p>
        </w:tc>
      </w:tr>
      <w:tr w:rsidR="004844FC" w:rsidRPr="004844FC" w14:paraId="156660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CBE272"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EBB18FC"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6ABA7920"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0EC5AA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3BFC7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50AF41"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3A602489" w14:textId="77777777" w:rsidR="004844FC" w:rsidRPr="004844FC" w:rsidRDefault="004844FC" w:rsidP="004844FC">
            <w:pPr>
              <w:jc w:val="center"/>
              <w:rPr>
                <w:sz w:val="20"/>
                <w:szCs w:val="20"/>
              </w:rPr>
            </w:pPr>
            <w:r w:rsidRPr="004844FC">
              <w:rPr>
                <w:sz w:val="20"/>
                <w:szCs w:val="20"/>
              </w:rPr>
              <w:t>0,022</w:t>
            </w:r>
          </w:p>
        </w:tc>
      </w:tr>
      <w:tr w:rsidR="004844FC" w:rsidRPr="004844FC" w14:paraId="11FCA9B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7ED898"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447EFDA"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56C92D40"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7ED9CCC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92216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171825"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12062D18" w14:textId="77777777" w:rsidR="004844FC" w:rsidRPr="004844FC" w:rsidRDefault="004844FC" w:rsidP="004844FC">
            <w:pPr>
              <w:jc w:val="center"/>
              <w:rPr>
                <w:sz w:val="20"/>
                <w:szCs w:val="20"/>
              </w:rPr>
            </w:pPr>
            <w:r w:rsidRPr="004844FC">
              <w:rPr>
                <w:sz w:val="20"/>
                <w:szCs w:val="20"/>
              </w:rPr>
              <w:t>0,022</w:t>
            </w:r>
          </w:p>
        </w:tc>
      </w:tr>
      <w:tr w:rsidR="004844FC" w:rsidRPr="004844FC" w14:paraId="780868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06B914"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DF6FC93"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574451BE"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7300C4A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854A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8ED38C"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7D566FB5" w14:textId="77777777" w:rsidR="004844FC" w:rsidRPr="004844FC" w:rsidRDefault="004844FC" w:rsidP="004844FC">
            <w:pPr>
              <w:jc w:val="center"/>
              <w:rPr>
                <w:sz w:val="20"/>
                <w:szCs w:val="20"/>
              </w:rPr>
            </w:pPr>
            <w:r w:rsidRPr="004844FC">
              <w:rPr>
                <w:sz w:val="20"/>
                <w:szCs w:val="20"/>
              </w:rPr>
              <w:t>0,022</w:t>
            </w:r>
          </w:p>
        </w:tc>
      </w:tr>
      <w:tr w:rsidR="004844FC" w:rsidRPr="004844FC" w14:paraId="1CF693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99A50F"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25E1D79"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0F9D6987"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24E606D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A1DC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A229C8"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732992ED" w14:textId="77777777" w:rsidR="004844FC" w:rsidRPr="004844FC" w:rsidRDefault="004844FC" w:rsidP="004844FC">
            <w:pPr>
              <w:jc w:val="center"/>
              <w:rPr>
                <w:sz w:val="20"/>
                <w:szCs w:val="20"/>
              </w:rPr>
            </w:pPr>
            <w:r w:rsidRPr="004844FC">
              <w:rPr>
                <w:sz w:val="20"/>
                <w:szCs w:val="20"/>
              </w:rPr>
              <w:t>0,022</w:t>
            </w:r>
          </w:p>
        </w:tc>
      </w:tr>
      <w:tr w:rsidR="004844FC" w:rsidRPr="004844FC" w14:paraId="3246E78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958818"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592E5E0"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3F897E18"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18B72FA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AB87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674F2A" w14:textId="77777777" w:rsidR="004844FC" w:rsidRPr="004844FC" w:rsidRDefault="004844FC" w:rsidP="004844FC">
            <w:pPr>
              <w:jc w:val="center"/>
              <w:rPr>
                <w:sz w:val="20"/>
                <w:szCs w:val="20"/>
              </w:rPr>
            </w:pPr>
            <w:r w:rsidRPr="004844FC">
              <w:rPr>
                <w:sz w:val="20"/>
                <w:szCs w:val="20"/>
              </w:rPr>
              <w:t>17,76</w:t>
            </w:r>
          </w:p>
        </w:tc>
        <w:tc>
          <w:tcPr>
            <w:tcW w:w="1900" w:type="dxa"/>
            <w:tcBorders>
              <w:top w:val="nil"/>
              <w:left w:val="nil"/>
              <w:bottom w:val="single" w:sz="4" w:space="0" w:color="auto"/>
              <w:right w:val="single" w:sz="4" w:space="0" w:color="auto"/>
            </w:tcBorders>
            <w:shd w:val="clear" w:color="auto" w:fill="auto"/>
            <w:noWrap/>
            <w:vAlign w:val="center"/>
            <w:hideMark/>
          </w:tcPr>
          <w:p w14:paraId="3F54C644" w14:textId="77777777" w:rsidR="004844FC" w:rsidRPr="004844FC" w:rsidRDefault="004844FC" w:rsidP="004844FC">
            <w:pPr>
              <w:jc w:val="center"/>
              <w:rPr>
                <w:sz w:val="20"/>
                <w:szCs w:val="20"/>
              </w:rPr>
            </w:pPr>
            <w:r w:rsidRPr="004844FC">
              <w:rPr>
                <w:sz w:val="20"/>
                <w:szCs w:val="20"/>
              </w:rPr>
              <w:t>0,022</w:t>
            </w:r>
          </w:p>
        </w:tc>
      </w:tr>
      <w:tr w:rsidR="004844FC" w:rsidRPr="004844FC" w14:paraId="13516BD5"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D3B86" w14:textId="77777777" w:rsidR="004844FC" w:rsidRPr="004844FC" w:rsidRDefault="004844FC" w:rsidP="004844FC">
            <w:pPr>
              <w:jc w:val="center"/>
              <w:rPr>
                <w:color w:val="000000"/>
                <w:sz w:val="20"/>
                <w:szCs w:val="20"/>
              </w:rPr>
            </w:pPr>
            <w:r w:rsidRPr="004844FC">
              <w:rPr>
                <w:color w:val="000000"/>
                <w:sz w:val="20"/>
                <w:szCs w:val="20"/>
              </w:rPr>
              <w:t>ВК Вышка-2 (ООО «СК Вышка-2») (ул. Кузнецкая, 43): ЕТО №06 - ООО «СК Вышка-2»</w:t>
            </w:r>
          </w:p>
        </w:tc>
      </w:tr>
      <w:tr w:rsidR="004844FC" w:rsidRPr="004844FC" w14:paraId="74F1AA5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A2904A"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8862C6B"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0E62CDEE"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F82DAC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A0F204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5597D0"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1BADC880" w14:textId="77777777" w:rsidR="004844FC" w:rsidRPr="004844FC" w:rsidRDefault="004844FC" w:rsidP="004844FC">
            <w:pPr>
              <w:jc w:val="center"/>
              <w:rPr>
                <w:sz w:val="20"/>
                <w:szCs w:val="20"/>
              </w:rPr>
            </w:pPr>
            <w:r w:rsidRPr="004844FC">
              <w:rPr>
                <w:sz w:val="20"/>
                <w:szCs w:val="20"/>
              </w:rPr>
              <w:t>0,161</w:t>
            </w:r>
          </w:p>
        </w:tc>
      </w:tr>
      <w:tr w:rsidR="004844FC" w:rsidRPr="004844FC" w14:paraId="61C2ED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20D59F"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64B02514"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548B54E5"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044ACD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A83B5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F8E355"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4435DF43" w14:textId="77777777" w:rsidR="004844FC" w:rsidRPr="004844FC" w:rsidRDefault="004844FC" w:rsidP="004844FC">
            <w:pPr>
              <w:jc w:val="center"/>
              <w:rPr>
                <w:sz w:val="20"/>
                <w:szCs w:val="20"/>
              </w:rPr>
            </w:pPr>
            <w:r w:rsidRPr="004844FC">
              <w:rPr>
                <w:sz w:val="20"/>
                <w:szCs w:val="20"/>
              </w:rPr>
              <w:t>0,161</w:t>
            </w:r>
          </w:p>
        </w:tc>
      </w:tr>
      <w:tr w:rsidR="004844FC" w:rsidRPr="004844FC" w14:paraId="1909704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25CD23"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5B3B7AC6"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13E1ED93"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5D63EC9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78C5B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468573"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157A89E9" w14:textId="77777777" w:rsidR="004844FC" w:rsidRPr="004844FC" w:rsidRDefault="004844FC" w:rsidP="004844FC">
            <w:pPr>
              <w:jc w:val="center"/>
              <w:rPr>
                <w:sz w:val="20"/>
                <w:szCs w:val="20"/>
              </w:rPr>
            </w:pPr>
            <w:r w:rsidRPr="004844FC">
              <w:rPr>
                <w:sz w:val="20"/>
                <w:szCs w:val="20"/>
              </w:rPr>
              <w:t>0,161</w:t>
            </w:r>
          </w:p>
        </w:tc>
      </w:tr>
      <w:tr w:rsidR="004844FC" w:rsidRPr="004844FC" w14:paraId="0F3C1F3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26572D"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4BEB0FF8"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13D086E5"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41D3C4F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4377C3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FA60176"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6E92C27D" w14:textId="77777777" w:rsidR="004844FC" w:rsidRPr="004844FC" w:rsidRDefault="004844FC" w:rsidP="004844FC">
            <w:pPr>
              <w:jc w:val="center"/>
              <w:rPr>
                <w:sz w:val="20"/>
                <w:szCs w:val="20"/>
              </w:rPr>
            </w:pPr>
            <w:r w:rsidRPr="004844FC">
              <w:rPr>
                <w:sz w:val="20"/>
                <w:szCs w:val="20"/>
              </w:rPr>
              <w:t>0,161</w:t>
            </w:r>
          </w:p>
        </w:tc>
      </w:tr>
      <w:tr w:rsidR="004844FC" w:rsidRPr="004844FC" w14:paraId="023F4E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862061"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0494E0D7"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5E82430A"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4652B38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BEBE5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986665"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769D0E6C" w14:textId="77777777" w:rsidR="004844FC" w:rsidRPr="004844FC" w:rsidRDefault="004844FC" w:rsidP="004844FC">
            <w:pPr>
              <w:jc w:val="center"/>
              <w:rPr>
                <w:sz w:val="20"/>
                <w:szCs w:val="20"/>
              </w:rPr>
            </w:pPr>
            <w:r w:rsidRPr="004844FC">
              <w:rPr>
                <w:sz w:val="20"/>
                <w:szCs w:val="20"/>
              </w:rPr>
              <w:t>0,161</w:t>
            </w:r>
          </w:p>
        </w:tc>
      </w:tr>
      <w:tr w:rsidR="004844FC" w:rsidRPr="004844FC" w14:paraId="06DC0B9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ADBC1E"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1116BA8C"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2FFF49B4"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6FBB44B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4942B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B91D6C6"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04E957DA" w14:textId="77777777" w:rsidR="004844FC" w:rsidRPr="004844FC" w:rsidRDefault="004844FC" w:rsidP="004844FC">
            <w:pPr>
              <w:jc w:val="center"/>
              <w:rPr>
                <w:sz w:val="20"/>
                <w:szCs w:val="20"/>
              </w:rPr>
            </w:pPr>
            <w:r w:rsidRPr="004844FC">
              <w:rPr>
                <w:sz w:val="20"/>
                <w:szCs w:val="20"/>
              </w:rPr>
              <w:t>0,161</w:t>
            </w:r>
          </w:p>
        </w:tc>
      </w:tr>
      <w:tr w:rsidR="004844FC" w:rsidRPr="004844FC" w14:paraId="389273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B50E3F"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36F06CCA"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408A5C6C"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1708695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BCDFE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0E58EF5"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41AA2D23" w14:textId="77777777" w:rsidR="004844FC" w:rsidRPr="004844FC" w:rsidRDefault="004844FC" w:rsidP="004844FC">
            <w:pPr>
              <w:jc w:val="center"/>
              <w:rPr>
                <w:sz w:val="20"/>
                <w:szCs w:val="20"/>
              </w:rPr>
            </w:pPr>
            <w:r w:rsidRPr="004844FC">
              <w:rPr>
                <w:sz w:val="20"/>
                <w:szCs w:val="20"/>
              </w:rPr>
              <w:t>0,161</w:t>
            </w:r>
          </w:p>
        </w:tc>
      </w:tr>
      <w:tr w:rsidR="004844FC" w:rsidRPr="004844FC" w14:paraId="6EAAA4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5D4348"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45EB0EDA"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65A59809"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1CC67F1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07605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06C2AA"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7266D948" w14:textId="77777777" w:rsidR="004844FC" w:rsidRPr="004844FC" w:rsidRDefault="004844FC" w:rsidP="004844FC">
            <w:pPr>
              <w:jc w:val="center"/>
              <w:rPr>
                <w:sz w:val="20"/>
                <w:szCs w:val="20"/>
              </w:rPr>
            </w:pPr>
            <w:r w:rsidRPr="004844FC">
              <w:rPr>
                <w:sz w:val="20"/>
                <w:szCs w:val="20"/>
              </w:rPr>
              <w:t>0,161</w:t>
            </w:r>
          </w:p>
        </w:tc>
      </w:tr>
      <w:tr w:rsidR="004844FC" w:rsidRPr="004844FC" w14:paraId="18DB448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657619"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0670670A"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212DA8D3"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6FB2775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99833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84BFF25"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3687F553" w14:textId="77777777" w:rsidR="004844FC" w:rsidRPr="004844FC" w:rsidRDefault="004844FC" w:rsidP="004844FC">
            <w:pPr>
              <w:jc w:val="center"/>
              <w:rPr>
                <w:sz w:val="20"/>
                <w:szCs w:val="20"/>
              </w:rPr>
            </w:pPr>
            <w:r w:rsidRPr="004844FC">
              <w:rPr>
                <w:sz w:val="20"/>
                <w:szCs w:val="20"/>
              </w:rPr>
              <w:t>0,161</w:t>
            </w:r>
          </w:p>
        </w:tc>
      </w:tr>
      <w:tr w:rsidR="004844FC" w:rsidRPr="004844FC" w14:paraId="3C540B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E18F12"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1E3A61B5"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40C33120"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1B40605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BC703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B292DC4"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05CD9EDC" w14:textId="77777777" w:rsidR="004844FC" w:rsidRPr="004844FC" w:rsidRDefault="004844FC" w:rsidP="004844FC">
            <w:pPr>
              <w:jc w:val="center"/>
              <w:rPr>
                <w:sz w:val="20"/>
                <w:szCs w:val="20"/>
              </w:rPr>
            </w:pPr>
            <w:r w:rsidRPr="004844FC">
              <w:rPr>
                <w:sz w:val="20"/>
                <w:szCs w:val="20"/>
              </w:rPr>
              <w:t>0,161</w:t>
            </w:r>
          </w:p>
        </w:tc>
      </w:tr>
      <w:tr w:rsidR="004844FC" w:rsidRPr="004844FC" w14:paraId="1026044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4C11CF"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2454407D"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4F3AD2DA"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1EB7CE1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68FFA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235F5D"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6F0E3C23" w14:textId="77777777" w:rsidR="004844FC" w:rsidRPr="004844FC" w:rsidRDefault="004844FC" w:rsidP="004844FC">
            <w:pPr>
              <w:jc w:val="center"/>
              <w:rPr>
                <w:sz w:val="20"/>
                <w:szCs w:val="20"/>
              </w:rPr>
            </w:pPr>
            <w:r w:rsidRPr="004844FC">
              <w:rPr>
                <w:sz w:val="20"/>
                <w:szCs w:val="20"/>
              </w:rPr>
              <w:t>0,161</w:t>
            </w:r>
          </w:p>
        </w:tc>
      </w:tr>
      <w:tr w:rsidR="004844FC" w:rsidRPr="004844FC" w14:paraId="145537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7DD6B5"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7FA28DDB"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1A28FBEE"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3155863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09F08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D5C2B27"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63F04A09" w14:textId="77777777" w:rsidR="004844FC" w:rsidRPr="004844FC" w:rsidRDefault="004844FC" w:rsidP="004844FC">
            <w:pPr>
              <w:jc w:val="center"/>
              <w:rPr>
                <w:sz w:val="20"/>
                <w:szCs w:val="20"/>
              </w:rPr>
            </w:pPr>
            <w:r w:rsidRPr="004844FC">
              <w:rPr>
                <w:sz w:val="20"/>
                <w:szCs w:val="20"/>
              </w:rPr>
              <w:t>0,161</w:t>
            </w:r>
          </w:p>
        </w:tc>
      </w:tr>
      <w:tr w:rsidR="004844FC" w:rsidRPr="004844FC" w14:paraId="524BCA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3C299D"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33153DC8"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50F00203"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228A1D8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9CC31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F49EB9"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1A79EB7D" w14:textId="77777777" w:rsidR="004844FC" w:rsidRPr="004844FC" w:rsidRDefault="004844FC" w:rsidP="004844FC">
            <w:pPr>
              <w:jc w:val="center"/>
              <w:rPr>
                <w:sz w:val="20"/>
                <w:szCs w:val="20"/>
              </w:rPr>
            </w:pPr>
            <w:r w:rsidRPr="004844FC">
              <w:rPr>
                <w:sz w:val="20"/>
                <w:szCs w:val="20"/>
              </w:rPr>
              <w:t>0,161</w:t>
            </w:r>
          </w:p>
        </w:tc>
      </w:tr>
      <w:tr w:rsidR="004844FC" w:rsidRPr="004844FC" w14:paraId="55A87D7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A21516"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50FC423"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68E42FB4"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1507070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A63E7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B70C50"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4E600B90" w14:textId="77777777" w:rsidR="004844FC" w:rsidRPr="004844FC" w:rsidRDefault="004844FC" w:rsidP="004844FC">
            <w:pPr>
              <w:jc w:val="center"/>
              <w:rPr>
                <w:sz w:val="20"/>
                <w:szCs w:val="20"/>
              </w:rPr>
            </w:pPr>
            <w:r w:rsidRPr="004844FC">
              <w:rPr>
                <w:sz w:val="20"/>
                <w:szCs w:val="20"/>
              </w:rPr>
              <w:t>0,161</w:t>
            </w:r>
          </w:p>
        </w:tc>
      </w:tr>
      <w:tr w:rsidR="004844FC" w:rsidRPr="004844FC" w14:paraId="53BB020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E2E6A6"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0AB737AA"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31DF2191"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581782F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089FB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E402B9"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18496BD8" w14:textId="77777777" w:rsidR="004844FC" w:rsidRPr="004844FC" w:rsidRDefault="004844FC" w:rsidP="004844FC">
            <w:pPr>
              <w:jc w:val="center"/>
              <w:rPr>
                <w:sz w:val="20"/>
                <w:szCs w:val="20"/>
              </w:rPr>
            </w:pPr>
            <w:r w:rsidRPr="004844FC">
              <w:rPr>
                <w:sz w:val="20"/>
                <w:szCs w:val="20"/>
              </w:rPr>
              <w:t>0,161</w:t>
            </w:r>
          </w:p>
        </w:tc>
      </w:tr>
      <w:tr w:rsidR="004844FC" w:rsidRPr="004844FC" w14:paraId="16C7268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49A819"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4CC2B3F4"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647E6E8E"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6164326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EE53B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10E5318"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7D96A1B9" w14:textId="77777777" w:rsidR="004844FC" w:rsidRPr="004844FC" w:rsidRDefault="004844FC" w:rsidP="004844FC">
            <w:pPr>
              <w:jc w:val="center"/>
              <w:rPr>
                <w:sz w:val="20"/>
                <w:szCs w:val="20"/>
              </w:rPr>
            </w:pPr>
            <w:r w:rsidRPr="004844FC">
              <w:rPr>
                <w:sz w:val="20"/>
                <w:szCs w:val="20"/>
              </w:rPr>
              <w:t>0,161</w:t>
            </w:r>
          </w:p>
        </w:tc>
      </w:tr>
      <w:tr w:rsidR="004844FC" w:rsidRPr="004844FC" w14:paraId="27AB7A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1DC74E"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1E73F95E"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623252B4"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3F9BAF2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29AB33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3D96B12"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16ED4637" w14:textId="77777777" w:rsidR="004844FC" w:rsidRPr="004844FC" w:rsidRDefault="004844FC" w:rsidP="004844FC">
            <w:pPr>
              <w:jc w:val="center"/>
              <w:rPr>
                <w:sz w:val="20"/>
                <w:szCs w:val="20"/>
              </w:rPr>
            </w:pPr>
            <w:r w:rsidRPr="004844FC">
              <w:rPr>
                <w:sz w:val="20"/>
                <w:szCs w:val="20"/>
              </w:rPr>
              <w:t>0,161</w:t>
            </w:r>
          </w:p>
        </w:tc>
      </w:tr>
      <w:tr w:rsidR="004844FC" w:rsidRPr="004844FC" w14:paraId="237FE67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764F43"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6DCBB7EC"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3B5BB8DE"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48CFF84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74E7F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F44B65"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0EFD38FC" w14:textId="77777777" w:rsidR="004844FC" w:rsidRPr="004844FC" w:rsidRDefault="004844FC" w:rsidP="004844FC">
            <w:pPr>
              <w:jc w:val="center"/>
              <w:rPr>
                <w:sz w:val="20"/>
                <w:szCs w:val="20"/>
              </w:rPr>
            </w:pPr>
            <w:r w:rsidRPr="004844FC">
              <w:rPr>
                <w:sz w:val="20"/>
                <w:szCs w:val="20"/>
              </w:rPr>
              <w:t>0,161</w:t>
            </w:r>
          </w:p>
        </w:tc>
      </w:tr>
      <w:tr w:rsidR="004844FC" w:rsidRPr="004844FC" w14:paraId="2C315B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B9A25F"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7896FE5C"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53A90655"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1664CEE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6286E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2DF1A79"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04076EC6" w14:textId="77777777" w:rsidR="004844FC" w:rsidRPr="004844FC" w:rsidRDefault="004844FC" w:rsidP="004844FC">
            <w:pPr>
              <w:jc w:val="center"/>
              <w:rPr>
                <w:sz w:val="20"/>
                <w:szCs w:val="20"/>
              </w:rPr>
            </w:pPr>
            <w:r w:rsidRPr="004844FC">
              <w:rPr>
                <w:sz w:val="20"/>
                <w:szCs w:val="20"/>
              </w:rPr>
              <w:t>0,161</w:t>
            </w:r>
          </w:p>
        </w:tc>
      </w:tr>
      <w:tr w:rsidR="004844FC" w:rsidRPr="004844FC" w14:paraId="3030DDF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80BE9F"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721DD338"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7D3CF61D"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6BAB0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158D0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CCF851B"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50322E8E" w14:textId="77777777" w:rsidR="004844FC" w:rsidRPr="004844FC" w:rsidRDefault="004844FC" w:rsidP="004844FC">
            <w:pPr>
              <w:jc w:val="center"/>
              <w:rPr>
                <w:sz w:val="20"/>
                <w:szCs w:val="20"/>
              </w:rPr>
            </w:pPr>
            <w:r w:rsidRPr="004844FC">
              <w:rPr>
                <w:sz w:val="20"/>
                <w:szCs w:val="20"/>
              </w:rPr>
              <w:t>0,161</w:t>
            </w:r>
          </w:p>
        </w:tc>
      </w:tr>
      <w:tr w:rsidR="004844FC" w:rsidRPr="004844FC" w14:paraId="51FD50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BF5704"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107A26F2"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3934DA5F"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3BAA3AC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9E2DC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4EEF54"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0E4040A9" w14:textId="77777777" w:rsidR="004844FC" w:rsidRPr="004844FC" w:rsidRDefault="004844FC" w:rsidP="004844FC">
            <w:pPr>
              <w:jc w:val="center"/>
              <w:rPr>
                <w:sz w:val="20"/>
                <w:szCs w:val="20"/>
              </w:rPr>
            </w:pPr>
            <w:r w:rsidRPr="004844FC">
              <w:rPr>
                <w:sz w:val="20"/>
                <w:szCs w:val="20"/>
              </w:rPr>
              <w:t>0,161</w:t>
            </w:r>
          </w:p>
        </w:tc>
      </w:tr>
      <w:tr w:rsidR="004844FC" w:rsidRPr="004844FC" w14:paraId="5B06C8C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01BA41"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23535D14"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50269FB5"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74C9BB9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2F869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C4A77B8"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1FDF77E1" w14:textId="77777777" w:rsidR="004844FC" w:rsidRPr="004844FC" w:rsidRDefault="004844FC" w:rsidP="004844FC">
            <w:pPr>
              <w:jc w:val="center"/>
              <w:rPr>
                <w:sz w:val="20"/>
                <w:szCs w:val="20"/>
              </w:rPr>
            </w:pPr>
            <w:r w:rsidRPr="004844FC">
              <w:rPr>
                <w:sz w:val="20"/>
                <w:szCs w:val="20"/>
              </w:rPr>
              <w:t>0,161</w:t>
            </w:r>
          </w:p>
        </w:tc>
      </w:tr>
      <w:tr w:rsidR="004844FC" w:rsidRPr="004844FC" w14:paraId="1AE085D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508209"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19958A7"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52EAE026"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17A5F7B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1CB5C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76FAD2"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74812E77" w14:textId="77777777" w:rsidR="004844FC" w:rsidRPr="004844FC" w:rsidRDefault="004844FC" w:rsidP="004844FC">
            <w:pPr>
              <w:jc w:val="center"/>
              <w:rPr>
                <w:sz w:val="20"/>
                <w:szCs w:val="20"/>
              </w:rPr>
            </w:pPr>
            <w:r w:rsidRPr="004844FC">
              <w:rPr>
                <w:sz w:val="20"/>
                <w:szCs w:val="20"/>
              </w:rPr>
              <w:t>0,161</w:t>
            </w:r>
          </w:p>
        </w:tc>
      </w:tr>
      <w:tr w:rsidR="004844FC" w:rsidRPr="004844FC" w14:paraId="1247CA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7A5CB2"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1B42F43B"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72A02D8F"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0600B4A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1EF4C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A18A81"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5A4B3547" w14:textId="77777777" w:rsidR="004844FC" w:rsidRPr="004844FC" w:rsidRDefault="004844FC" w:rsidP="004844FC">
            <w:pPr>
              <w:jc w:val="center"/>
              <w:rPr>
                <w:sz w:val="20"/>
                <w:szCs w:val="20"/>
              </w:rPr>
            </w:pPr>
            <w:r w:rsidRPr="004844FC">
              <w:rPr>
                <w:sz w:val="20"/>
                <w:szCs w:val="20"/>
              </w:rPr>
              <w:t>0,161</w:t>
            </w:r>
          </w:p>
        </w:tc>
      </w:tr>
      <w:tr w:rsidR="004844FC" w:rsidRPr="004844FC" w14:paraId="4B4D469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2C6A38"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2DF3C4E8"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7BD5B498"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507E33E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99714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9C1E50"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4943DB9F" w14:textId="77777777" w:rsidR="004844FC" w:rsidRPr="004844FC" w:rsidRDefault="004844FC" w:rsidP="004844FC">
            <w:pPr>
              <w:jc w:val="center"/>
              <w:rPr>
                <w:sz w:val="20"/>
                <w:szCs w:val="20"/>
              </w:rPr>
            </w:pPr>
            <w:r w:rsidRPr="004844FC">
              <w:rPr>
                <w:sz w:val="20"/>
                <w:szCs w:val="20"/>
              </w:rPr>
              <w:t>0,161</w:t>
            </w:r>
          </w:p>
        </w:tc>
      </w:tr>
      <w:tr w:rsidR="004844FC" w:rsidRPr="004844FC" w14:paraId="4887655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99006A"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EB1D73E"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079B65BB"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6F9A625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BA9DC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43F246"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63B2417E" w14:textId="77777777" w:rsidR="004844FC" w:rsidRPr="004844FC" w:rsidRDefault="004844FC" w:rsidP="004844FC">
            <w:pPr>
              <w:jc w:val="center"/>
              <w:rPr>
                <w:sz w:val="20"/>
                <w:szCs w:val="20"/>
              </w:rPr>
            </w:pPr>
            <w:r w:rsidRPr="004844FC">
              <w:rPr>
                <w:sz w:val="20"/>
                <w:szCs w:val="20"/>
              </w:rPr>
              <w:t>0,161</w:t>
            </w:r>
          </w:p>
        </w:tc>
      </w:tr>
      <w:tr w:rsidR="004844FC" w:rsidRPr="004844FC" w14:paraId="3D3390C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47FABA"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D6A5A8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20E124"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4C69D69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35AB87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A62D9D7"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5D4BBA36" w14:textId="77777777" w:rsidR="004844FC" w:rsidRPr="004844FC" w:rsidRDefault="004844FC" w:rsidP="004844FC">
            <w:pPr>
              <w:jc w:val="center"/>
              <w:rPr>
                <w:sz w:val="20"/>
                <w:szCs w:val="20"/>
              </w:rPr>
            </w:pPr>
            <w:r w:rsidRPr="004844FC">
              <w:rPr>
                <w:sz w:val="20"/>
                <w:szCs w:val="20"/>
              </w:rPr>
              <w:t>0,161</w:t>
            </w:r>
          </w:p>
        </w:tc>
      </w:tr>
      <w:tr w:rsidR="004844FC" w:rsidRPr="004844FC" w14:paraId="00A70B4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469A27"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7594C54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60F90D" w14:textId="77777777" w:rsidR="004844FC" w:rsidRPr="004844FC" w:rsidRDefault="004844FC" w:rsidP="004844FC">
            <w:pPr>
              <w:jc w:val="center"/>
              <w:rPr>
                <w:sz w:val="20"/>
                <w:szCs w:val="20"/>
              </w:rPr>
            </w:pPr>
            <w:r w:rsidRPr="004844FC">
              <w:rPr>
                <w:sz w:val="20"/>
                <w:szCs w:val="20"/>
              </w:rPr>
              <w:t>51,9</w:t>
            </w:r>
          </w:p>
        </w:tc>
        <w:tc>
          <w:tcPr>
            <w:tcW w:w="1900" w:type="dxa"/>
            <w:tcBorders>
              <w:top w:val="nil"/>
              <w:left w:val="nil"/>
              <w:bottom w:val="single" w:sz="4" w:space="0" w:color="auto"/>
              <w:right w:val="single" w:sz="4" w:space="0" w:color="auto"/>
            </w:tcBorders>
            <w:shd w:val="clear" w:color="auto" w:fill="auto"/>
            <w:noWrap/>
            <w:vAlign w:val="center"/>
            <w:hideMark/>
          </w:tcPr>
          <w:p w14:paraId="0E3F53D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80636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734443"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770E74E2" w14:textId="77777777" w:rsidR="004844FC" w:rsidRPr="004844FC" w:rsidRDefault="004844FC" w:rsidP="004844FC">
            <w:pPr>
              <w:jc w:val="center"/>
              <w:rPr>
                <w:sz w:val="20"/>
                <w:szCs w:val="20"/>
              </w:rPr>
            </w:pPr>
            <w:r w:rsidRPr="004844FC">
              <w:rPr>
                <w:sz w:val="20"/>
                <w:szCs w:val="20"/>
              </w:rPr>
              <w:t>0,161</w:t>
            </w:r>
          </w:p>
        </w:tc>
      </w:tr>
      <w:tr w:rsidR="004844FC" w:rsidRPr="004844FC" w14:paraId="5E6962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692C91"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4DF74D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9344D9"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3BC513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77118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E89E7D"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03152CEE" w14:textId="77777777" w:rsidR="004844FC" w:rsidRPr="004844FC" w:rsidRDefault="004844FC" w:rsidP="004844FC">
            <w:pPr>
              <w:jc w:val="center"/>
              <w:rPr>
                <w:sz w:val="20"/>
                <w:szCs w:val="20"/>
              </w:rPr>
            </w:pPr>
            <w:r w:rsidRPr="004844FC">
              <w:rPr>
                <w:sz w:val="20"/>
                <w:szCs w:val="20"/>
              </w:rPr>
              <w:t>0,161</w:t>
            </w:r>
          </w:p>
        </w:tc>
      </w:tr>
      <w:tr w:rsidR="004844FC" w:rsidRPr="004844FC" w14:paraId="376C370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EE0F61"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6D0C51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2250C4B" w14:textId="77777777" w:rsidR="004844FC" w:rsidRPr="004844FC" w:rsidRDefault="004844FC" w:rsidP="004844FC">
            <w:pPr>
              <w:jc w:val="center"/>
              <w:rPr>
                <w:sz w:val="20"/>
                <w:szCs w:val="20"/>
              </w:rPr>
            </w:pPr>
            <w:r w:rsidRPr="004844FC">
              <w:rPr>
                <w:sz w:val="20"/>
                <w:szCs w:val="20"/>
              </w:rPr>
              <w:t>52,3</w:t>
            </w:r>
          </w:p>
        </w:tc>
        <w:tc>
          <w:tcPr>
            <w:tcW w:w="1900" w:type="dxa"/>
            <w:tcBorders>
              <w:top w:val="nil"/>
              <w:left w:val="nil"/>
              <w:bottom w:val="single" w:sz="4" w:space="0" w:color="auto"/>
              <w:right w:val="single" w:sz="4" w:space="0" w:color="auto"/>
            </w:tcBorders>
            <w:shd w:val="clear" w:color="auto" w:fill="auto"/>
            <w:noWrap/>
            <w:vAlign w:val="center"/>
            <w:hideMark/>
          </w:tcPr>
          <w:p w14:paraId="7255816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51EBF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2D62857"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2CD661A1" w14:textId="77777777" w:rsidR="004844FC" w:rsidRPr="004844FC" w:rsidRDefault="004844FC" w:rsidP="004844FC">
            <w:pPr>
              <w:jc w:val="center"/>
              <w:rPr>
                <w:sz w:val="20"/>
                <w:szCs w:val="20"/>
              </w:rPr>
            </w:pPr>
            <w:r w:rsidRPr="004844FC">
              <w:rPr>
                <w:sz w:val="20"/>
                <w:szCs w:val="20"/>
              </w:rPr>
              <w:t>0,161</w:t>
            </w:r>
          </w:p>
        </w:tc>
      </w:tr>
      <w:tr w:rsidR="004844FC" w:rsidRPr="004844FC" w14:paraId="21DAE9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87E3B4"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1375A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38EAF6D"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43ECE8C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ABD23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4AC8EB4"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2AEB59A5" w14:textId="77777777" w:rsidR="004844FC" w:rsidRPr="004844FC" w:rsidRDefault="004844FC" w:rsidP="004844FC">
            <w:pPr>
              <w:jc w:val="center"/>
              <w:rPr>
                <w:sz w:val="20"/>
                <w:szCs w:val="20"/>
              </w:rPr>
            </w:pPr>
            <w:r w:rsidRPr="004844FC">
              <w:rPr>
                <w:sz w:val="20"/>
                <w:szCs w:val="20"/>
              </w:rPr>
              <w:t>0,161</w:t>
            </w:r>
          </w:p>
        </w:tc>
      </w:tr>
      <w:tr w:rsidR="004844FC" w:rsidRPr="004844FC" w14:paraId="5BBE9B9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29B1F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89C379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0CF81D"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2897581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1B1EE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87C843E"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7BEA0494" w14:textId="77777777" w:rsidR="004844FC" w:rsidRPr="004844FC" w:rsidRDefault="004844FC" w:rsidP="004844FC">
            <w:pPr>
              <w:jc w:val="center"/>
              <w:rPr>
                <w:sz w:val="20"/>
                <w:szCs w:val="20"/>
              </w:rPr>
            </w:pPr>
            <w:r w:rsidRPr="004844FC">
              <w:rPr>
                <w:sz w:val="20"/>
                <w:szCs w:val="20"/>
              </w:rPr>
              <w:t>0,161</w:t>
            </w:r>
          </w:p>
        </w:tc>
      </w:tr>
      <w:tr w:rsidR="004844FC" w:rsidRPr="004844FC" w14:paraId="5016EE8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6423E9"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2EC267A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30E57FD"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0852703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A77F4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CB1225"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72841498" w14:textId="77777777" w:rsidR="004844FC" w:rsidRPr="004844FC" w:rsidRDefault="004844FC" w:rsidP="004844FC">
            <w:pPr>
              <w:jc w:val="center"/>
              <w:rPr>
                <w:sz w:val="20"/>
                <w:szCs w:val="20"/>
              </w:rPr>
            </w:pPr>
            <w:r w:rsidRPr="004844FC">
              <w:rPr>
                <w:sz w:val="20"/>
                <w:szCs w:val="20"/>
              </w:rPr>
              <w:t>0,161</w:t>
            </w:r>
          </w:p>
        </w:tc>
      </w:tr>
      <w:tr w:rsidR="004844FC" w:rsidRPr="004844FC" w14:paraId="59B5424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C871E7"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6C676C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C65055"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1104A9A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ECCD7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936D14"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57CC751A" w14:textId="77777777" w:rsidR="004844FC" w:rsidRPr="004844FC" w:rsidRDefault="004844FC" w:rsidP="004844FC">
            <w:pPr>
              <w:jc w:val="center"/>
              <w:rPr>
                <w:sz w:val="20"/>
                <w:szCs w:val="20"/>
              </w:rPr>
            </w:pPr>
            <w:r w:rsidRPr="004844FC">
              <w:rPr>
                <w:sz w:val="20"/>
                <w:szCs w:val="20"/>
              </w:rPr>
              <w:t>0,161</w:t>
            </w:r>
          </w:p>
        </w:tc>
      </w:tr>
      <w:tr w:rsidR="004844FC" w:rsidRPr="004844FC" w14:paraId="137E1F9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BD9EB4"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A7E163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27FA7F" w14:textId="77777777" w:rsidR="004844FC" w:rsidRPr="004844FC" w:rsidRDefault="004844FC" w:rsidP="004844FC">
            <w:pPr>
              <w:jc w:val="center"/>
              <w:rPr>
                <w:sz w:val="20"/>
                <w:szCs w:val="20"/>
              </w:rPr>
            </w:pPr>
            <w:r w:rsidRPr="004844FC">
              <w:rPr>
                <w:sz w:val="20"/>
                <w:szCs w:val="20"/>
              </w:rPr>
              <w:t>53,5</w:t>
            </w:r>
          </w:p>
        </w:tc>
        <w:tc>
          <w:tcPr>
            <w:tcW w:w="1900" w:type="dxa"/>
            <w:tcBorders>
              <w:top w:val="nil"/>
              <w:left w:val="nil"/>
              <w:bottom w:val="single" w:sz="4" w:space="0" w:color="auto"/>
              <w:right w:val="single" w:sz="4" w:space="0" w:color="auto"/>
            </w:tcBorders>
            <w:shd w:val="clear" w:color="auto" w:fill="auto"/>
            <w:noWrap/>
            <w:vAlign w:val="center"/>
            <w:hideMark/>
          </w:tcPr>
          <w:p w14:paraId="02C1E0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C5233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FE4A34A"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4159221A" w14:textId="77777777" w:rsidR="004844FC" w:rsidRPr="004844FC" w:rsidRDefault="004844FC" w:rsidP="004844FC">
            <w:pPr>
              <w:jc w:val="center"/>
              <w:rPr>
                <w:sz w:val="20"/>
                <w:szCs w:val="20"/>
              </w:rPr>
            </w:pPr>
            <w:r w:rsidRPr="004844FC">
              <w:rPr>
                <w:sz w:val="20"/>
                <w:szCs w:val="20"/>
              </w:rPr>
              <w:t>0,161</w:t>
            </w:r>
          </w:p>
        </w:tc>
      </w:tr>
      <w:tr w:rsidR="004844FC" w:rsidRPr="004844FC" w14:paraId="358D8A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8E4C53"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36130B0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39A1310"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18D9FD4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D6EDB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6ADD59"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53BA8502" w14:textId="77777777" w:rsidR="004844FC" w:rsidRPr="004844FC" w:rsidRDefault="004844FC" w:rsidP="004844FC">
            <w:pPr>
              <w:jc w:val="center"/>
              <w:rPr>
                <w:sz w:val="20"/>
                <w:szCs w:val="20"/>
              </w:rPr>
            </w:pPr>
            <w:r w:rsidRPr="004844FC">
              <w:rPr>
                <w:sz w:val="20"/>
                <w:szCs w:val="20"/>
              </w:rPr>
              <w:t>0,161</w:t>
            </w:r>
          </w:p>
        </w:tc>
      </w:tr>
      <w:tr w:rsidR="004844FC" w:rsidRPr="004844FC" w14:paraId="4BA9D2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FC8726"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FD9798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516DBEB"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08FFBDF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2735F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94D6BDE"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6A2FED27" w14:textId="77777777" w:rsidR="004844FC" w:rsidRPr="004844FC" w:rsidRDefault="004844FC" w:rsidP="004844FC">
            <w:pPr>
              <w:jc w:val="center"/>
              <w:rPr>
                <w:sz w:val="20"/>
                <w:szCs w:val="20"/>
              </w:rPr>
            </w:pPr>
            <w:r w:rsidRPr="004844FC">
              <w:rPr>
                <w:sz w:val="20"/>
                <w:szCs w:val="20"/>
              </w:rPr>
              <w:t>0,161</w:t>
            </w:r>
          </w:p>
        </w:tc>
      </w:tr>
      <w:tr w:rsidR="004844FC" w:rsidRPr="004844FC" w14:paraId="5402331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F4B0D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2318AD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A8264F"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4AD2741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BDB7C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404A6D"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3873F81D" w14:textId="77777777" w:rsidR="004844FC" w:rsidRPr="004844FC" w:rsidRDefault="004844FC" w:rsidP="004844FC">
            <w:pPr>
              <w:jc w:val="center"/>
              <w:rPr>
                <w:sz w:val="20"/>
                <w:szCs w:val="20"/>
              </w:rPr>
            </w:pPr>
            <w:r w:rsidRPr="004844FC">
              <w:rPr>
                <w:sz w:val="20"/>
                <w:szCs w:val="20"/>
              </w:rPr>
              <w:t>0,161</w:t>
            </w:r>
          </w:p>
        </w:tc>
      </w:tr>
      <w:tr w:rsidR="004844FC" w:rsidRPr="004844FC" w14:paraId="258DE5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6E1EC4"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629F2E4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BE4091" w14:textId="77777777" w:rsidR="004844FC" w:rsidRPr="004844FC" w:rsidRDefault="004844FC" w:rsidP="004844FC">
            <w:pPr>
              <w:jc w:val="center"/>
              <w:rPr>
                <w:sz w:val="20"/>
                <w:szCs w:val="20"/>
              </w:rPr>
            </w:pPr>
            <w:r w:rsidRPr="004844FC">
              <w:rPr>
                <w:sz w:val="20"/>
                <w:szCs w:val="20"/>
              </w:rPr>
              <w:t>54,4</w:t>
            </w:r>
          </w:p>
        </w:tc>
        <w:tc>
          <w:tcPr>
            <w:tcW w:w="1900" w:type="dxa"/>
            <w:tcBorders>
              <w:top w:val="nil"/>
              <w:left w:val="nil"/>
              <w:bottom w:val="single" w:sz="4" w:space="0" w:color="auto"/>
              <w:right w:val="single" w:sz="4" w:space="0" w:color="auto"/>
            </w:tcBorders>
            <w:shd w:val="clear" w:color="auto" w:fill="auto"/>
            <w:noWrap/>
            <w:vAlign w:val="center"/>
            <w:hideMark/>
          </w:tcPr>
          <w:p w14:paraId="10BFC30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AADBC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BD7BFD"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604A82EF" w14:textId="77777777" w:rsidR="004844FC" w:rsidRPr="004844FC" w:rsidRDefault="004844FC" w:rsidP="004844FC">
            <w:pPr>
              <w:jc w:val="center"/>
              <w:rPr>
                <w:sz w:val="20"/>
                <w:szCs w:val="20"/>
              </w:rPr>
            </w:pPr>
            <w:r w:rsidRPr="004844FC">
              <w:rPr>
                <w:sz w:val="20"/>
                <w:szCs w:val="20"/>
              </w:rPr>
              <w:t>0,161</w:t>
            </w:r>
          </w:p>
        </w:tc>
      </w:tr>
      <w:tr w:rsidR="004844FC" w:rsidRPr="004844FC" w14:paraId="7EA328B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A9BE02"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DEB252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0FCF528"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0355A48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965E5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AECA0B"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0289E1AC" w14:textId="77777777" w:rsidR="004844FC" w:rsidRPr="004844FC" w:rsidRDefault="004844FC" w:rsidP="004844FC">
            <w:pPr>
              <w:jc w:val="center"/>
              <w:rPr>
                <w:sz w:val="20"/>
                <w:szCs w:val="20"/>
              </w:rPr>
            </w:pPr>
            <w:r w:rsidRPr="004844FC">
              <w:rPr>
                <w:sz w:val="20"/>
                <w:szCs w:val="20"/>
              </w:rPr>
              <w:t>0,161</w:t>
            </w:r>
          </w:p>
        </w:tc>
      </w:tr>
      <w:tr w:rsidR="004844FC" w:rsidRPr="004844FC" w14:paraId="2E9A871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5E259D"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AD5D1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E1500C"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59C8B5B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F154F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55C692"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61AFC161" w14:textId="77777777" w:rsidR="004844FC" w:rsidRPr="004844FC" w:rsidRDefault="004844FC" w:rsidP="004844FC">
            <w:pPr>
              <w:jc w:val="center"/>
              <w:rPr>
                <w:sz w:val="20"/>
                <w:szCs w:val="20"/>
              </w:rPr>
            </w:pPr>
            <w:r w:rsidRPr="004844FC">
              <w:rPr>
                <w:sz w:val="20"/>
                <w:szCs w:val="20"/>
              </w:rPr>
              <w:t>0,161</w:t>
            </w:r>
          </w:p>
        </w:tc>
      </w:tr>
      <w:tr w:rsidR="004844FC" w:rsidRPr="004844FC" w14:paraId="4D5DAC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3E84C7"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E78C24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C2CF21"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3190DFA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E112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8F12CF"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31D18164" w14:textId="77777777" w:rsidR="004844FC" w:rsidRPr="004844FC" w:rsidRDefault="004844FC" w:rsidP="004844FC">
            <w:pPr>
              <w:jc w:val="center"/>
              <w:rPr>
                <w:sz w:val="20"/>
                <w:szCs w:val="20"/>
              </w:rPr>
            </w:pPr>
            <w:r w:rsidRPr="004844FC">
              <w:rPr>
                <w:sz w:val="20"/>
                <w:szCs w:val="20"/>
              </w:rPr>
              <w:t>0,161</w:t>
            </w:r>
          </w:p>
        </w:tc>
      </w:tr>
      <w:tr w:rsidR="004844FC" w:rsidRPr="004844FC" w14:paraId="62B8050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A6D631"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473EAB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FF80CA"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1DFC7BD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285C6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6E693B"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1BC80016" w14:textId="77777777" w:rsidR="004844FC" w:rsidRPr="004844FC" w:rsidRDefault="004844FC" w:rsidP="004844FC">
            <w:pPr>
              <w:jc w:val="center"/>
              <w:rPr>
                <w:sz w:val="20"/>
                <w:szCs w:val="20"/>
              </w:rPr>
            </w:pPr>
            <w:r w:rsidRPr="004844FC">
              <w:rPr>
                <w:sz w:val="20"/>
                <w:szCs w:val="20"/>
              </w:rPr>
              <w:t>0,161</w:t>
            </w:r>
          </w:p>
        </w:tc>
      </w:tr>
      <w:tr w:rsidR="004844FC" w:rsidRPr="004844FC" w14:paraId="1B664A2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A526B2"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2CA560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5227F3"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15D368F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6F052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0267EB1"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1FD722FF" w14:textId="77777777" w:rsidR="004844FC" w:rsidRPr="004844FC" w:rsidRDefault="004844FC" w:rsidP="004844FC">
            <w:pPr>
              <w:jc w:val="center"/>
              <w:rPr>
                <w:sz w:val="20"/>
                <w:szCs w:val="20"/>
              </w:rPr>
            </w:pPr>
            <w:r w:rsidRPr="004844FC">
              <w:rPr>
                <w:sz w:val="20"/>
                <w:szCs w:val="20"/>
              </w:rPr>
              <w:t>0,161</w:t>
            </w:r>
          </w:p>
        </w:tc>
      </w:tr>
      <w:tr w:rsidR="004844FC" w:rsidRPr="004844FC" w14:paraId="594DC84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38B3BB"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053F1C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6F9897"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073DBA4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1F7B4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C90B96"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1BCE6D8F" w14:textId="77777777" w:rsidR="004844FC" w:rsidRPr="004844FC" w:rsidRDefault="004844FC" w:rsidP="004844FC">
            <w:pPr>
              <w:jc w:val="center"/>
              <w:rPr>
                <w:sz w:val="20"/>
                <w:szCs w:val="20"/>
              </w:rPr>
            </w:pPr>
            <w:r w:rsidRPr="004844FC">
              <w:rPr>
                <w:sz w:val="20"/>
                <w:szCs w:val="20"/>
              </w:rPr>
              <w:t>0,161</w:t>
            </w:r>
          </w:p>
        </w:tc>
      </w:tr>
      <w:tr w:rsidR="004844FC" w:rsidRPr="004844FC" w14:paraId="4B400B9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098159"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FB3EB3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453FD3D"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5526FFF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35F19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482A977" w14:textId="77777777" w:rsidR="004844FC" w:rsidRPr="004844FC" w:rsidRDefault="004844FC" w:rsidP="004844FC">
            <w:pPr>
              <w:jc w:val="center"/>
              <w:rPr>
                <w:sz w:val="20"/>
                <w:szCs w:val="20"/>
              </w:rPr>
            </w:pPr>
            <w:r w:rsidRPr="004844FC">
              <w:rPr>
                <w:sz w:val="20"/>
                <w:szCs w:val="20"/>
              </w:rPr>
              <w:t>132,10</w:t>
            </w:r>
          </w:p>
        </w:tc>
        <w:tc>
          <w:tcPr>
            <w:tcW w:w="1900" w:type="dxa"/>
            <w:tcBorders>
              <w:top w:val="nil"/>
              <w:left w:val="nil"/>
              <w:bottom w:val="single" w:sz="4" w:space="0" w:color="auto"/>
              <w:right w:val="single" w:sz="4" w:space="0" w:color="auto"/>
            </w:tcBorders>
            <w:shd w:val="clear" w:color="auto" w:fill="auto"/>
            <w:noWrap/>
            <w:vAlign w:val="center"/>
            <w:hideMark/>
          </w:tcPr>
          <w:p w14:paraId="13AC1220" w14:textId="77777777" w:rsidR="004844FC" w:rsidRPr="004844FC" w:rsidRDefault="004844FC" w:rsidP="004844FC">
            <w:pPr>
              <w:jc w:val="center"/>
              <w:rPr>
                <w:sz w:val="20"/>
                <w:szCs w:val="20"/>
              </w:rPr>
            </w:pPr>
            <w:r w:rsidRPr="004844FC">
              <w:rPr>
                <w:sz w:val="20"/>
                <w:szCs w:val="20"/>
              </w:rPr>
              <w:t>0,161</w:t>
            </w:r>
          </w:p>
        </w:tc>
      </w:tr>
      <w:tr w:rsidR="004844FC" w:rsidRPr="004844FC" w14:paraId="354D8AAE"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8D7D9" w14:textId="77777777" w:rsidR="004844FC" w:rsidRPr="004844FC" w:rsidRDefault="004844FC" w:rsidP="004844FC">
            <w:pPr>
              <w:jc w:val="center"/>
              <w:rPr>
                <w:color w:val="000000"/>
                <w:sz w:val="20"/>
                <w:szCs w:val="20"/>
              </w:rPr>
            </w:pPr>
            <w:r w:rsidRPr="004844FC">
              <w:rPr>
                <w:color w:val="000000"/>
                <w:sz w:val="20"/>
                <w:szCs w:val="20"/>
              </w:rPr>
              <w:t>ВК Пермский картон (ул. Бумажников, 1): ЕТО №07 - ООО «ГЭК»</w:t>
            </w:r>
          </w:p>
        </w:tc>
      </w:tr>
      <w:tr w:rsidR="004844FC" w:rsidRPr="004844FC" w14:paraId="34850D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CE0FF2"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4E46B5D8"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09BAEDEC"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6346310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D3BF8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4673352"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1628C11C" w14:textId="77777777" w:rsidR="004844FC" w:rsidRPr="004844FC" w:rsidRDefault="004844FC" w:rsidP="004844FC">
            <w:pPr>
              <w:jc w:val="center"/>
              <w:rPr>
                <w:sz w:val="20"/>
                <w:szCs w:val="20"/>
              </w:rPr>
            </w:pPr>
            <w:r w:rsidRPr="004844FC">
              <w:rPr>
                <w:sz w:val="20"/>
                <w:szCs w:val="20"/>
              </w:rPr>
              <w:t>1,160</w:t>
            </w:r>
          </w:p>
        </w:tc>
      </w:tr>
      <w:tr w:rsidR="004844FC" w:rsidRPr="004844FC" w14:paraId="3FCE45C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5E797B"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16675594"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154AC5D7"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70948FF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E64B04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CC809E"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0B6F16E7" w14:textId="77777777" w:rsidR="004844FC" w:rsidRPr="004844FC" w:rsidRDefault="004844FC" w:rsidP="004844FC">
            <w:pPr>
              <w:jc w:val="center"/>
              <w:rPr>
                <w:sz w:val="20"/>
                <w:szCs w:val="20"/>
              </w:rPr>
            </w:pPr>
            <w:r w:rsidRPr="004844FC">
              <w:rPr>
                <w:sz w:val="20"/>
                <w:szCs w:val="20"/>
              </w:rPr>
              <w:t>1,160</w:t>
            </w:r>
          </w:p>
        </w:tc>
      </w:tr>
      <w:tr w:rsidR="004844FC" w:rsidRPr="004844FC" w14:paraId="4A99EB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58B7EA"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5194822B"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4952969E"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006913E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A2E2D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93C557"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180673EC" w14:textId="77777777" w:rsidR="004844FC" w:rsidRPr="004844FC" w:rsidRDefault="004844FC" w:rsidP="004844FC">
            <w:pPr>
              <w:jc w:val="center"/>
              <w:rPr>
                <w:sz w:val="20"/>
                <w:szCs w:val="20"/>
              </w:rPr>
            </w:pPr>
            <w:r w:rsidRPr="004844FC">
              <w:rPr>
                <w:sz w:val="20"/>
                <w:szCs w:val="20"/>
              </w:rPr>
              <w:t>1,160</w:t>
            </w:r>
          </w:p>
        </w:tc>
      </w:tr>
      <w:tr w:rsidR="004844FC" w:rsidRPr="004844FC" w14:paraId="58591CC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FF3F26"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14266069"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1F4D5A30"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7589A63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B9C64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DF92E72"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1B77A747" w14:textId="77777777" w:rsidR="004844FC" w:rsidRPr="004844FC" w:rsidRDefault="004844FC" w:rsidP="004844FC">
            <w:pPr>
              <w:jc w:val="center"/>
              <w:rPr>
                <w:sz w:val="20"/>
                <w:szCs w:val="20"/>
              </w:rPr>
            </w:pPr>
            <w:r w:rsidRPr="004844FC">
              <w:rPr>
                <w:sz w:val="20"/>
                <w:szCs w:val="20"/>
              </w:rPr>
              <w:t>1,160</w:t>
            </w:r>
          </w:p>
        </w:tc>
      </w:tr>
      <w:tr w:rsidR="004844FC" w:rsidRPr="004844FC" w14:paraId="3C69488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B274F4"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723DB357"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441616CD"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1E759C9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05898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79C1C1"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160AEE6B" w14:textId="77777777" w:rsidR="004844FC" w:rsidRPr="004844FC" w:rsidRDefault="004844FC" w:rsidP="004844FC">
            <w:pPr>
              <w:jc w:val="center"/>
              <w:rPr>
                <w:sz w:val="20"/>
                <w:szCs w:val="20"/>
              </w:rPr>
            </w:pPr>
            <w:r w:rsidRPr="004844FC">
              <w:rPr>
                <w:sz w:val="20"/>
                <w:szCs w:val="20"/>
              </w:rPr>
              <w:t>1,160</w:t>
            </w:r>
          </w:p>
        </w:tc>
      </w:tr>
      <w:tr w:rsidR="004844FC" w:rsidRPr="004844FC" w14:paraId="22093A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102BBA"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3D6A3964"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2F287B5C"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3F113D9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37449B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F3C70A7"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7CBAB6F1" w14:textId="77777777" w:rsidR="004844FC" w:rsidRPr="004844FC" w:rsidRDefault="004844FC" w:rsidP="004844FC">
            <w:pPr>
              <w:jc w:val="center"/>
              <w:rPr>
                <w:sz w:val="20"/>
                <w:szCs w:val="20"/>
              </w:rPr>
            </w:pPr>
            <w:r w:rsidRPr="004844FC">
              <w:rPr>
                <w:sz w:val="20"/>
                <w:szCs w:val="20"/>
              </w:rPr>
              <w:t>1,160</w:t>
            </w:r>
          </w:p>
        </w:tc>
      </w:tr>
      <w:tr w:rsidR="004844FC" w:rsidRPr="004844FC" w14:paraId="0A9E81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182EEE"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55CD3607"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C9E9504"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2AC7989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34AB8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A5EE87"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11BC94A0" w14:textId="77777777" w:rsidR="004844FC" w:rsidRPr="004844FC" w:rsidRDefault="004844FC" w:rsidP="004844FC">
            <w:pPr>
              <w:jc w:val="center"/>
              <w:rPr>
                <w:sz w:val="20"/>
                <w:szCs w:val="20"/>
              </w:rPr>
            </w:pPr>
            <w:r w:rsidRPr="004844FC">
              <w:rPr>
                <w:sz w:val="20"/>
                <w:szCs w:val="20"/>
              </w:rPr>
              <w:t>1,160</w:t>
            </w:r>
          </w:p>
        </w:tc>
      </w:tr>
      <w:tr w:rsidR="004844FC" w:rsidRPr="004844FC" w14:paraId="533B538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C917F9"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26A9A644"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555C4D74"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5114314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EB4793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C9A304E"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023C0292" w14:textId="77777777" w:rsidR="004844FC" w:rsidRPr="004844FC" w:rsidRDefault="004844FC" w:rsidP="004844FC">
            <w:pPr>
              <w:jc w:val="center"/>
              <w:rPr>
                <w:sz w:val="20"/>
                <w:szCs w:val="20"/>
              </w:rPr>
            </w:pPr>
            <w:r w:rsidRPr="004844FC">
              <w:rPr>
                <w:sz w:val="20"/>
                <w:szCs w:val="20"/>
              </w:rPr>
              <w:t>1,160</w:t>
            </w:r>
          </w:p>
        </w:tc>
      </w:tr>
      <w:tr w:rsidR="004844FC" w:rsidRPr="004844FC" w14:paraId="1FEEC80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0086F7"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7D467430"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12E45A10"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5D5FDEC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F205E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DA578B"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5F5D78C3" w14:textId="77777777" w:rsidR="004844FC" w:rsidRPr="004844FC" w:rsidRDefault="004844FC" w:rsidP="004844FC">
            <w:pPr>
              <w:jc w:val="center"/>
              <w:rPr>
                <w:sz w:val="20"/>
                <w:szCs w:val="20"/>
              </w:rPr>
            </w:pPr>
            <w:r w:rsidRPr="004844FC">
              <w:rPr>
                <w:sz w:val="20"/>
                <w:szCs w:val="20"/>
              </w:rPr>
              <w:t>1,160</w:t>
            </w:r>
          </w:p>
        </w:tc>
      </w:tr>
      <w:tr w:rsidR="004844FC" w:rsidRPr="004844FC" w14:paraId="19E4CC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7D7430"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35DF2AA2"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4D73507C"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5BE3716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82336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FB4FCA"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4430A989" w14:textId="77777777" w:rsidR="004844FC" w:rsidRPr="004844FC" w:rsidRDefault="004844FC" w:rsidP="004844FC">
            <w:pPr>
              <w:jc w:val="center"/>
              <w:rPr>
                <w:sz w:val="20"/>
                <w:szCs w:val="20"/>
              </w:rPr>
            </w:pPr>
            <w:r w:rsidRPr="004844FC">
              <w:rPr>
                <w:sz w:val="20"/>
                <w:szCs w:val="20"/>
              </w:rPr>
              <w:t>1,160</w:t>
            </w:r>
          </w:p>
        </w:tc>
      </w:tr>
      <w:tr w:rsidR="004844FC" w:rsidRPr="004844FC" w14:paraId="38EDFB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8A2175"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43328CD3" w14:textId="77777777" w:rsidR="004844FC" w:rsidRPr="004844FC" w:rsidRDefault="004844FC" w:rsidP="004844FC">
            <w:pPr>
              <w:jc w:val="center"/>
              <w:rPr>
                <w:sz w:val="20"/>
                <w:szCs w:val="20"/>
              </w:rPr>
            </w:pPr>
            <w:r w:rsidRPr="004844FC">
              <w:rPr>
                <w:sz w:val="20"/>
                <w:szCs w:val="20"/>
              </w:rPr>
              <w:t>94,0</w:t>
            </w:r>
          </w:p>
        </w:tc>
        <w:tc>
          <w:tcPr>
            <w:tcW w:w="1900" w:type="dxa"/>
            <w:tcBorders>
              <w:top w:val="nil"/>
              <w:left w:val="nil"/>
              <w:bottom w:val="single" w:sz="4" w:space="0" w:color="auto"/>
              <w:right w:val="single" w:sz="4" w:space="0" w:color="auto"/>
            </w:tcBorders>
            <w:shd w:val="clear" w:color="auto" w:fill="auto"/>
            <w:noWrap/>
            <w:vAlign w:val="center"/>
            <w:hideMark/>
          </w:tcPr>
          <w:p w14:paraId="0551564B"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1C68345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ACD72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5C7D6ED"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6E8D2C6B" w14:textId="77777777" w:rsidR="004844FC" w:rsidRPr="004844FC" w:rsidRDefault="004844FC" w:rsidP="004844FC">
            <w:pPr>
              <w:jc w:val="center"/>
              <w:rPr>
                <w:sz w:val="20"/>
                <w:szCs w:val="20"/>
              </w:rPr>
            </w:pPr>
            <w:r w:rsidRPr="004844FC">
              <w:rPr>
                <w:sz w:val="20"/>
                <w:szCs w:val="20"/>
              </w:rPr>
              <w:t>1,160</w:t>
            </w:r>
          </w:p>
        </w:tc>
      </w:tr>
      <w:tr w:rsidR="004844FC" w:rsidRPr="004844FC" w14:paraId="736103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D2AC69"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592CF3A3" w14:textId="77777777" w:rsidR="004844FC" w:rsidRPr="004844FC" w:rsidRDefault="004844FC" w:rsidP="004844FC">
            <w:pPr>
              <w:jc w:val="center"/>
              <w:rPr>
                <w:sz w:val="20"/>
                <w:szCs w:val="20"/>
              </w:rPr>
            </w:pPr>
            <w:r w:rsidRPr="004844FC">
              <w:rPr>
                <w:sz w:val="20"/>
                <w:szCs w:val="20"/>
              </w:rPr>
              <w:t>92,0</w:t>
            </w:r>
          </w:p>
        </w:tc>
        <w:tc>
          <w:tcPr>
            <w:tcW w:w="1900" w:type="dxa"/>
            <w:tcBorders>
              <w:top w:val="nil"/>
              <w:left w:val="nil"/>
              <w:bottom w:val="single" w:sz="4" w:space="0" w:color="auto"/>
              <w:right w:val="single" w:sz="4" w:space="0" w:color="auto"/>
            </w:tcBorders>
            <w:shd w:val="clear" w:color="auto" w:fill="auto"/>
            <w:noWrap/>
            <w:vAlign w:val="center"/>
            <w:hideMark/>
          </w:tcPr>
          <w:p w14:paraId="2C8B9699"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021D320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14936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67A8FD"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30CAE932" w14:textId="77777777" w:rsidR="004844FC" w:rsidRPr="004844FC" w:rsidRDefault="004844FC" w:rsidP="004844FC">
            <w:pPr>
              <w:jc w:val="center"/>
              <w:rPr>
                <w:sz w:val="20"/>
                <w:szCs w:val="20"/>
              </w:rPr>
            </w:pPr>
            <w:r w:rsidRPr="004844FC">
              <w:rPr>
                <w:sz w:val="20"/>
                <w:szCs w:val="20"/>
              </w:rPr>
              <w:t>1,160</w:t>
            </w:r>
          </w:p>
        </w:tc>
      </w:tr>
      <w:tr w:rsidR="004844FC" w:rsidRPr="004844FC" w14:paraId="065A7B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D3D5A7"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38B85630" w14:textId="77777777" w:rsidR="004844FC" w:rsidRPr="004844FC" w:rsidRDefault="004844FC" w:rsidP="004844FC">
            <w:pPr>
              <w:jc w:val="center"/>
              <w:rPr>
                <w:sz w:val="20"/>
                <w:szCs w:val="20"/>
              </w:rPr>
            </w:pPr>
            <w:r w:rsidRPr="004844FC">
              <w:rPr>
                <w:sz w:val="20"/>
                <w:szCs w:val="20"/>
              </w:rPr>
              <w:t>91,0</w:t>
            </w:r>
          </w:p>
        </w:tc>
        <w:tc>
          <w:tcPr>
            <w:tcW w:w="1900" w:type="dxa"/>
            <w:tcBorders>
              <w:top w:val="nil"/>
              <w:left w:val="nil"/>
              <w:bottom w:val="single" w:sz="4" w:space="0" w:color="auto"/>
              <w:right w:val="single" w:sz="4" w:space="0" w:color="auto"/>
            </w:tcBorders>
            <w:shd w:val="clear" w:color="auto" w:fill="auto"/>
            <w:noWrap/>
            <w:vAlign w:val="center"/>
            <w:hideMark/>
          </w:tcPr>
          <w:p w14:paraId="12CF4648"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34C7FFA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A6F4F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B1199E0"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4D490BE7" w14:textId="77777777" w:rsidR="004844FC" w:rsidRPr="004844FC" w:rsidRDefault="004844FC" w:rsidP="004844FC">
            <w:pPr>
              <w:jc w:val="center"/>
              <w:rPr>
                <w:sz w:val="20"/>
                <w:szCs w:val="20"/>
              </w:rPr>
            </w:pPr>
            <w:r w:rsidRPr="004844FC">
              <w:rPr>
                <w:sz w:val="20"/>
                <w:szCs w:val="20"/>
              </w:rPr>
              <w:t>1,160</w:t>
            </w:r>
          </w:p>
        </w:tc>
      </w:tr>
      <w:tr w:rsidR="004844FC" w:rsidRPr="004844FC" w14:paraId="0E1011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3FDA00"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49B144F" w14:textId="77777777" w:rsidR="004844FC" w:rsidRPr="004844FC" w:rsidRDefault="004844FC" w:rsidP="004844FC">
            <w:pPr>
              <w:jc w:val="center"/>
              <w:rPr>
                <w:sz w:val="20"/>
                <w:szCs w:val="20"/>
              </w:rPr>
            </w:pPr>
            <w:r w:rsidRPr="004844FC">
              <w:rPr>
                <w:sz w:val="20"/>
                <w:szCs w:val="20"/>
              </w:rPr>
              <w:t>90,0</w:t>
            </w:r>
          </w:p>
        </w:tc>
        <w:tc>
          <w:tcPr>
            <w:tcW w:w="1900" w:type="dxa"/>
            <w:tcBorders>
              <w:top w:val="nil"/>
              <w:left w:val="nil"/>
              <w:bottom w:val="single" w:sz="4" w:space="0" w:color="auto"/>
              <w:right w:val="single" w:sz="4" w:space="0" w:color="auto"/>
            </w:tcBorders>
            <w:shd w:val="clear" w:color="auto" w:fill="auto"/>
            <w:noWrap/>
            <w:vAlign w:val="center"/>
            <w:hideMark/>
          </w:tcPr>
          <w:p w14:paraId="6C66DA29"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40CC515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58D5D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114AA9"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126A2B69" w14:textId="77777777" w:rsidR="004844FC" w:rsidRPr="004844FC" w:rsidRDefault="004844FC" w:rsidP="004844FC">
            <w:pPr>
              <w:jc w:val="center"/>
              <w:rPr>
                <w:sz w:val="20"/>
                <w:szCs w:val="20"/>
              </w:rPr>
            </w:pPr>
            <w:r w:rsidRPr="004844FC">
              <w:rPr>
                <w:sz w:val="20"/>
                <w:szCs w:val="20"/>
              </w:rPr>
              <w:t>1,160</w:t>
            </w:r>
          </w:p>
        </w:tc>
      </w:tr>
      <w:tr w:rsidR="004844FC" w:rsidRPr="004844FC" w14:paraId="405BB7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8955E0"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44B03403" w14:textId="77777777" w:rsidR="004844FC" w:rsidRPr="004844FC" w:rsidRDefault="004844FC" w:rsidP="004844FC">
            <w:pPr>
              <w:jc w:val="center"/>
              <w:rPr>
                <w:sz w:val="20"/>
                <w:szCs w:val="20"/>
              </w:rPr>
            </w:pPr>
            <w:r w:rsidRPr="004844FC">
              <w:rPr>
                <w:sz w:val="20"/>
                <w:szCs w:val="20"/>
              </w:rPr>
              <w:t>89,0</w:t>
            </w:r>
          </w:p>
        </w:tc>
        <w:tc>
          <w:tcPr>
            <w:tcW w:w="1900" w:type="dxa"/>
            <w:tcBorders>
              <w:top w:val="nil"/>
              <w:left w:val="nil"/>
              <w:bottom w:val="single" w:sz="4" w:space="0" w:color="auto"/>
              <w:right w:val="single" w:sz="4" w:space="0" w:color="auto"/>
            </w:tcBorders>
            <w:shd w:val="clear" w:color="auto" w:fill="auto"/>
            <w:noWrap/>
            <w:vAlign w:val="center"/>
            <w:hideMark/>
          </w:tcPr>
          <w:p w14:paraId="36C8356D"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39B6646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357F2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5CEC6B"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57E67D24" w14:textId="77777777" w:rsidR="004844FC" w:rsidRPr="004844FC" w:rsidRDefault="004844FC" w:rsidP="004844FC">
            <w:pPr>
              <w:jc w:val="center"/>
              <w:rPr>
                <w:sz w:val="20"/>
                <w:szCs w:val="20"/>
              </w:rPr>
            </w:pPr>
            <w:r w:rsidRPr="004844FC">
              <w:rPr>
                <w:sz w:val="20"/>
                <w:szCs w:val="20"/>
              </w:rPr>
              <w:t>1,160</w:t>
            </w:r>
          </w:p>
        </w:tc>
      </w:tr>
      <w:tr w:rsidR="004844FC" w:rsidRPr="004844FC" w14:paraId="15E878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A438C2"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4C222A51" w14:textId="77777777" w:rsidR="004844FC" w:rsidRPr="004844FC" w:rsidRDefault="004844FC" w:rsidP="004844FC">
            <w:pPr>
              <w:jc w:val="center"/>
              <w:rPr>
                <w:sz w:val="20"/>
                <w:szCs w:val="20"/>
              </w:rPr>
            </w:pPr>
            <w:r w:rsidRPr="004844FC">
              <w:rPr>
                <w:sz w:val="20"/>
                <w:szCs w:val="20"/>
              </w:rPr>
              <w:t>88,0</w:t>
            </w:r>
          </w:p>
        </w:tc>
        <w:tc>
          <w:tcPr>
            <w:tcW w:w="1900" w:type="dxa"/>
            <w:tcBorders>
              <w:top w:val="nil"/>
              <w:left w:val="nil"/>
              <w:bottom w:val="single" w:sz="4" w:space="0" w:color="auto"/>
              <w:right w:val="single" w:sz="4" w:space="0" w:color="auto"/>
            </w:tcBorders>
            <w:shd w:val="clear" w:color="auto" w:fill="auto"/>
            <w:noWrap/>
            <w:vAlign w:val="center"/>
            <w:hideMark/>
          </w:tcPr>
          <w:p w14:paraId="55BE35F9"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7D29756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8A22D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66BEDC"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60B4DF54" w14:textId="77777777" w:rsidR="004844FC" w:rsidRPr="004844FC" w:rsidRDefault="004844FC" w:rsidP="004844FC">
            <w:pPr>
              <w:jc w:val="center"/>
              <w:rPr>
                <w:sz w:val="20"/>
                <w:szCs w:val="20"/>
              </w:rPr>
            </w:pPr>
            <w:r w:rsidRPr="004844FC">
              <w:rPr>
                <w:sz w:val="20"/>
                <w:szCs w:val="20"/>
              </w:rPr>
              <w:t>1,160</w:t>
            </w:r>
          </w:p>
        </w:tc>
      </w:tr>
      <w:tr w:rsidR="004844FC" w:rsidRPr="004844FC" w14:paraId="4B6CF6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61B2F0"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91A6EE3"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161CE22B"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6D1D4E1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4959E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0A46C9"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124A6763" w14:textId="77777777" w:rsidR="004844FC" w:rsidRPr="004844FC" w:rsidRDefault="004844FC" w:rsidP="004844FC">
            <w:pPr>
              <w:jc w:val="center"/>
              <w:rPr>
                <w:sz w:val="20"/>
                <w:szCs w:val="20"/>
              </w:rPr>
            </w:pPr>
            <w:r w:rsidRPr="004844FC">
              <w:rPr>
                <w:sz w:val="20"/>
                <w:szCs w:val="20"/>
              </w:rPr>
              <w:t>1,160</w:t>
            </w:r>
          </w:p>
        </w:tc>
      </w:tr>
      <w:tr w:rsidR="004844FC" w:rsidRPr="004844FC" w14:paraId="44F672C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40A0D8"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00674F52" w14:textId="77777777" w:rsidR="004844FC" w:rsidRPr="004844FC" w:rsidRDefault="004844FC" w:rsidP="004844FC">
            <w:pPr>
              <w:jc w:val="center"/>
              <w:rPr>
                <w:sz w:val="20"/>
                <w:szCs w:val="20"/>
              </w:rPr>
            </w:pPr>
            <w:r w:rsidRPr="004844FC">
              <w:rPr>
                <w:sz w:val="20"/>
                <w:szCs w:val="20"/>
              </w:rPr>
              <w:t>85,0</w:t>
            </w:r>
          </w:p>
        </w:tc>
        <w:tc>
          <w:tcPr>
            <w:tcW w:w="1900" w:type="dxa"/>
            <w:tcBorders>
              <w:top w:val="nil"/>
              <w:left w:val="nil"/>
              <w:bottom w:val="single" w:sz="4" w:space="0" w:color="auto"/>
              <w:right w:val="single" w:sz="4" w:space="0" w:color="auto"/>
            </w:tcBorders>
            <w:shd w:val="clear" w:color="auto" w:fill="auto"/>
            <w:noWrap/>
            <w:vAlign w:val="center"/>
            <w:hideMark/>
          </w:tcPr>
          <w:p w14:paraId="165AAFE5"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301A930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87232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5D6B23"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5FE3E5DF" w14:textId="77777777" w:rsidR="004844FC" w:rsidRPr="004844FC" w:rsidRDefault="004844FC" w:rsidP="004844FC">
            <w:pPr>
              <w:jc w:val="center"/>
              <w:rPr>
                <w:sz w:val="20"/>
                <w:szCs w:val="20"/>
              </w:rPr>
            </w:pPr>
            <w:r w:rsidRPr="004844FC">
              <w:rPr>
                <w:sz w:val="20"/>
                <w:szCs w:val="20"/>
              </w:rPr>
              <w:t>1,160</w:t>
            </w:r>
          </w:p>
        </w:tc>
      </w:tr>
      <w:tr w:rsidR="004844FC" w:rsidRPr="004844FC" w14:paraId="3F04DC2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9E232C"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76B81185" w14:textId="77777777" w:rsidR="004844FC" w:rsidRPr="004844FC" w:rsidRDefault="004844FC" w:rsidP="004844FC">
            <w:pPr>
              <w:jc w:val="center"/>
              <w:rPr>
                <w:sz w:val="20"/>
                <w:szCs w:val="20"/>
              </w:rPr>
            </w:pPr>
            <w:r w:rsidRPr="004844FC">
              <w:rPr>
                <w:sz w:val="20"/>
                <w:szCs w:val="20"/>
              </w:rPr>
              <w:t>84,0</w:t>
            </w:r>
          </w:p>
        </w:tc>
        <w:tc>
          <w:tcPr>
            <w:tcW w:w="1900" w:type="dxa"/>
            <w:tcBorders>
              <w:top w:val="nil"/>
              <w:left w:val="nil"/>
              <w:bottom w:val="single" w:sz="4" w:space="0" w:color="auto"/>
              <w:right w:val="single" w:sz="4" w:space="0" w:color="auto"/>
            </w:tcBorders>
            <w:shd w:val="clear" w:color="auto" w:fill="auto"/>
            <w:noWrap/>
            <w:vAlign w:val="center"/>
            <w:hideMark/>
          </w:tcPr>
          <w:p w14:paraId="0E85008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72BD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E1508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DB4E17"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654FBCA4" w14:textId="77777777" w:rsidR="004844FC" w:rsidRPr="004844FC" w:rsidRDefault="004844FC" w:rsidP="004844FC">
            <w:pPr>
              <w:jc w:val="center"/>
              <w:rPr>
                <w:sz w:val="20"/>
                <w:szCs w:val="20"/>
              </w:rPr>
            </w:pPr>
            <w:r w:rsidRPr="004844FC">
              <w:rPr>
                <w:sz w:val="20"/>
                <w:szCs w:val="20"/>
              </w:rPr>
              <w:t>1,160</w:t>
            </w:r>
          </w:p>
        </w:tc>
      </w:tr>
      <w:tr w:rsidR="004844FC" w:rsidRPr="004844FC" w14:paraId="20092A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7FD389"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1AE30E28" w14:textId="77777777" w:rsidR="004844FC" w:rsidRPr="004844FC" w:rsidRDefault="004844FC" w:rsidP="004844FC">
            <w:pPr>
              <w:jc w:val="center"/>
              <w:rPr>
                <w:sz w:val="20"/>
                <w:szCs w:val="20"/>
              </w:rPr>
            </w:pPr>
            <w:r w:rsidRPr="004844FC">
              <w:rPr>
                <w:sz w:val="20"/>
                <w:szCs w:val="20"/>
              </w:rPr>
              <w:t>83,0</w:t>
            </w:r>
          </w:p>
        </w:tc>
        <w:tc>
          <w:tcPr>
            <w:tcW w:w="1900" w:type="dxa"/>
            <w:tcBorders>
              <w:top w:val="nil"/>
              <w:left w:val="nil"/>
              <w:bottom w:val="single" w:sz="4" w:space="0" w:color="auto"/>
              <w:right w:val="single" w:sz="4" w:space="0" w:color="auto"/>
            </w:tcBorders>
            <w:shd w:val="clear" w:color="auto" w:fill="auto"/>
            <w:noWrap/>
            <w:vAlign w:val="center"/>
            <w:hideMark/>
          </w:tcPr>
          <w:p w14:paraId="13A2D0C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30174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F975A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235B5D"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5F74D480" w14:textId="77777777" w:rsidR="004844FC" w:rsidRPr="004844FC" w:rsidRDefault="004844FC" w:rsidP="004844FC">
            <w:pPr>
              <w:jc w:val="center"/>
              <w:rPr>
                <w:sz w:val="20"/>
                <w:szCs w:val="20"/>
              </w:rPr>
            </w:pPr>
            <w:r w:rsidRPr="004844FC">
              <w:rPr>
                <w:sz w:val="20"/>
                <w:szCs w:val="20"/>
              </w:rPr>
              <w:t>1,160</w:t>
            </w:r>
          </w:p>
        </w:tc>
      </w:tr>
      <w:tr w:rsidR="004844FC" w:rsidRPr="004844FC" w14:paraId="5D722CA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C00284"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532D3B92" w14:textId="77777777" w:rsidR="004844FC" w:rsidRPr="004844FC" w:rsidRDefault="004844FC" w:rsidP="004844FC">
            <w:pPr>
              <w:jc w:val="center"/>
              <w:rPr>
                <w:sz w:val="20"/>
                <w:szCs w:val="20"/>
              </w:rPr>
            </w:pPr>
            <w:r w:rsidRPr="004844FC">
              <w:rPr>
                <w:sz w:val="20"/>
                <w:szCs w:val="20"/>
              </w:rPr>
              <w:t>82,0</w:t>
            </w:r>
          </w:p>
        </w:tc>
        <w:tc>
          <w:tcPr>
            <w:tcW w:w="1900" w:type="dxa"/>
            <w:tcBorders>
              <w:top w:val="nil"/>
              <w:left w:val="nil"/>
              <w:bottom w:val="single" w:sz="4" w:space="0" w:color="auto"/>
              <w:right w:val="single" w:sz="4" w:space="0" w:color="auto"/>
            </w:tcBorders>
            <w:shd w:val="clear" w:color="auto" w:fill="auto"/>
            <w:noWrap/>
            <w:vAlign w:val="center"/>
            <w:hideMark/>
          </w:tcPr>
          <w:p w14:paraId="09534408"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5A65A14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E8E76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D012BC3"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00F8A22C" w14:textId="77777777" w:rsidR="004844FC" w:rsidRPr="004844FC" w:rsidRDefault="004844FC" w:rsidP="004844FC">
            <w:pPr>
              <w:jc w:val="center"/>
              <w:rPr>
                <w:sz w:val="20"/>
                <w:szCs w:val="20"/>
              </w:rPr>
            </w:pPr>
            <w:r w:rsidRPr="004844FC">
              <w:rPr>
                <w:sz w:val="20"/>
                <w:szCs w:val="20"/>
              </w:rPr>
              <w:t>1,160</w:t>
            </w:r>
          </w:p>
        </w:tc>
      </w:tr>
      <w:tr w:rsidR="004844FC" w:rsidRPr="004844FC" w14:paraId="5FCB9D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27E521"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158DD57E"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7D440695"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35BD791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0DB809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FE0BF6D"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2C1C96A2" w14:textId="77777777" w:rsidR="004844FC" w:rsidRPr="004844FC" w:rsidRDefault="004844FC" w:rsidP="004844FC">
            <w:pPr>
              <w:jc w:val="center"/>
              <w:rPr>
                <w:sz w:val="20"/>
                <w:szCs w:val="20"/>
              </w:rPr>
            </w:pPr>
            <w:r w:rsidRPr="004844FC">
              <w:rPr>
                <w:sz w:val="20"/>
                <w:szCs w:val="20"/>
              </w:rPr>
              <w:t>1,160</w:t>
            </w:r>
          </w:p>
        </w:tc>
      </w:tr>
      <w:tr w:rsidR="004844FC" w:rsidRPr="004844FC" w14:paraId="043259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5760B1"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0252325" w14:textId="77777777" w:rsidR="004844FC" w:rsidRPr="004844FC" w:rsidRDefault="004844FC" w:rsidP="004844FC">
            <w:pPr>
              <w:jc w:val="center"/>
              <w:rPr>
                <w:sz w:val="20"/>
                <w:szCs w:val="20"/>
              </w:rPr>
            </w:pPr>
            <w:r w:rsidRPr="004844FC">
              <w:rPr>
                <w:sz w:val="20"/>
                <w:szCs w:val="20"/>
              </w:rPr>
              <w:t>80,0</w:t>
            </w:r>
          </w:p>
        </w:tc>
        <w:tc>
          <w:tcPr>
            <w:tcW w:w="1900" w:type="dxa"/>
            <w:tcBorders>
              <w:top w:val="nil"/>
              <w:left w:val="nil"/>
              <w:bottom w:val="single" w:sz="4" w:space="0" w:color="auto"/>
              <w:right w:val="single" w:sz="4" w:space="0" w:color="auto"/>
            </w:tcBorders>
            <w:shd w:val="clear" w:color="auto" w:fill="auto"/>
            <w:noWrap/>
            <w:vAlign w:val="center"/>
            <w:hideMark/>
          </w:tcPr>
          <w:p w14:paraId="1BC208CD"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7DD8697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525DD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E6945C"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14D6817D" w14:textId="77777777" w:rsidR="004844FC" w:rsidRPr="004844FC" w:rsidRDefault="004844FC" w:rsidP="004844FC">
            <w:pPr>
              <w:jc w:val="center"/>
              <w:rPr>
                <w:sz w:val="20"/>
                <w:szCs w:val="20"/>
              </w:rPr>
            </w:pPr>
            <w:r w:rsidRPr="004844FC">
              <w:rPr>
                <w:sz w:val="20"/>
                <w:szCs w:val="20"/>
              </w:rPr>
              <w:t>1,160</w:t>
            </w:r>
          </w:p>
        </w:tc>
      </w:tr>
      <w:tr w:rsidR="004844FC" w:rsidRPr="004844FC" w14:paraId="745D05C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A9DD37"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01983EE2" w14:textId="77777777" w:rsidR="004844FC" w:rsidRPr="004844FC" w:rsidRDefault="004844FC" w:rsidP="004844FC">
            <w:pPr>
              <w:jc w:val="center"/>
              <w:rPr>
                <w:sz w:val="20"/>
                <w:szCs w:val="20"/>
              </w:rPr>
            </w:pPr>
            <w:r w:rsidRPr="004844FC">
              <w:rPr>
                <w:sz w:val="20"/>
                <w:szCs w:val="20"/>
              </w:rPr>
              <w:t>78,0</w:t>
            </w:r>
          </w:p>
        </w:tc>
        <w:tc>
          <w:tcPr>
            <w:tcW w:w="1900" w:type="dxa"/>
            <w:tcBorders>
              <w:top w:val="nil"/>
              <w:left w:val="nil"/>
              <w:bottom w:val="single" w:sz="4" w:space="0" w:color="auto"/>
              <w:right w:val="single" w:sz="4" w:space="0" w:color="auto"/>
            </w:tcBorders>
            <w:shd w:val="clear" w:color="auto" w:fill="auto"/>
            <w:noWrap/>
            <w:vAlign w:val="center"/>
            <w:hideMark/>
          </w:tcPr>
          <w:p w14:paraId="48B1048C"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4A083B4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D74F5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0A8A34"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2A64B413" w14:textId="77777777" w:rsidR="004844FC" w:rsidRPr="004844FC" w:rsidRDefault="004844FC" w:rsidP="004844FC">
            <w:pPr>
              <w:jc w:val="center"/>
              <w:rPr>
                <w:sz w:val="20"/>
                <w:szCs w:val="20"/>
              </w:rPr>
            </w:pPr>
            <w:r w:rsidRPr="004844FC">
              <w:rPr>
                <w:sz w:val="20"/>
                <w:szCs w:val="20"/>
              </w:rPr>
              <w:t>1,160</w:t>
            </w:r>
          </w:p>
        </w:tc>
      </w:tr>
      <w:tr w:rsidR="004844FC" w:rsidRPr="004844FC" w14:paraId="0FD1839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B4A5ED"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04E32C4" w14:textId="77777777" w:rsidR="004844FC" w:rsidRPr="004844FC" w:rsidRDefault="004844FC" w:rsidP="004844FC">
            <w:pPr>
              <w:jc w:val="center"/>
              <w:rPr>
                <w:sz w:val="20"/>
                <w:szCs w:val="20"/>
              </w:rPr>
            </w:pPr>
            <w:r w:rsidRPr="004844FC">
              <w:rPr>
                <w:sz w:val="20"/>
                <w:szCs w:val="20"/>
              </w:rPr>
              <w:t>77,0</w:t>
            </w:r>
          </w:p>
        </w:tc>
        <w:tc>
          <w:tcPr>
            <w:tcW w:w="1900" w:type="dxa"/>
            <w:tcBorders>
              <w:top w:val="nil"/>
              <w:left w:val="nil"/>
              <w:bottom w:val="single" w:sz="4" w:space="0" w:color="auto"/>
              <w:right w:val="single" w:sz="4" w:space="0" w:color="auto"/>
            </w:tcBorders>
            <w:shd w:val="clear" w:color="auto" w:fill="auto"/>
            <w:noWrap/>
            <w:vAlign w:val="center"/>
            <w:hideMark/>
          </w:tcPr>
          <w:p w14:paraId="12FE4F7D"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413C306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1A7A0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BC8FDE5"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28C1045F" w14:textId="77777777" w:rsidR="004844FC" w:rsidRPr="004844FC" w:rsidRDefault="004844FC" w:rsidP="004844FC">
            <w:pPr>
              <w:jc w:val="center"/>
              <w:rPr>
                <w:sz w:val="20"/>
                <w:szCs w:val="20"/>
              </w:rPr>
            </w:pPr>
            <w:r w:rsidRPr="004844FC">
              <w:rPr>
                <w:sz w:val="20"/>
                <w:szCs w:val="20"/>
              </w:rPr>
              <w:t>1,160</w:t>
            </w:r>
          </w:p>
        </w:tc>
      </w:tr>
      <w:tr w:rsidR="004844FC" w:rsidRPr="004844FC" w14:paraId="59753A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B2BC01"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2AE36561" w14:textId="77777777" w:rsidR="004844FC" w:rsidRPr="004844FC" w:rsidRDefault="004844FC" w:rsidP="004844FC">
            <w:pPr>
              <w:jc w:val="center"/>
              <w:rPr>
                <w:sz w:val="20"/>
                <w:szCs w:val="20"/>
              </w:rPr>
            </w:pPr>
            <w:r w:rsidRPr="004844FC">
              <w:rPr>
                <w:sz w:val="20"/>
                <w:szCs w:val="20"/>
              </w:rPr>
              <w:t>76,0</w:t>
            </w:r>
          </w:p>
        </w:tc>
        <w:tc>
          <w:tcPr>
            <w:tcW w:w="1900" w:type="dxa"/>
            <w:tcBorders>
              <w:top w:val="nil"/>
              <w:left w:val="nil"/>
              <w:bottom w:val="single" w:sz="4" w:space="0" w:color="auto"/>
              <w:right w:val="single" w:sz="4" w:space="0" w:color="auto"/>
            </w:tcBorders>
            <w:shd w:val="clear" w:color="auto" w:fill="auto"/>
            <w:noWrap/>
            <w:vAlign w:val="center"/>
            <w:hideMark/>
          </w:tcPr>
          <w:p w14:paraId="70B50D2E"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6CC7A0D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7206C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7B2D27"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66800CBA" w14:textId="77777777" w:rsidR="004844FC" w:rsidRPr="004844FC" w:rsidRDefault="004844FC" w:rsidP="004844FC">
            <w:pPr>
              <w:jc w:val="center"/>
              <w:rPr>
                <w:sz w:val="20"/>
                <w:szCs w:val="20"/>
              </w:rPr>
            </w:pPr>
            <w:r w:rsidRPr="004844FC">
              <w:rPr>
                <w:sz w:val="20"/>
                <w:szCs w:val="20"/>
              </w:rPr>
              <w:t>1,160</w:t>
            </w:r>
          </w:p>
        </w:tc>
      </w:tr>
      <w:tr w:rsidR="004844FC" w:rsidRPr="004844FC" w14:paraId="233B9B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4F2EEF"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5C8374D"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7CFE72D1"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4887AC2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E4CB5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F5A44D0"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050EC8D7" w14:textId="77777777" w:rsidR="004844FC" w:rsidRPr="004844FC" w:rsidRDefault="004844FC" w:rsidP="004844FC">
            <w:pPr>
              <w:jc w:val="center"/>
              <w:rPr>
                <w:sz w:val="20"/>
                <w:szCs w:val="20"/>
              </w:rPr>
            </w:pPr>
            <w:r w:rsidRPr="004844FC">
              <w:rPr>
                <w:sz w:val="20"/>
                <w:szCs w:val="20"/>
              </w:rPr>
              <w:t>1,160</w:t>
            </w:r>
          </w:p>
        </w:tc>
      </w:tr>
      <w:tr w:rsidR="004844FC" w:rsidRPr="004844FC" w14:paraId="32EF8DE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C75F39"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B9CDC62"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0BBF6ACE"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4971141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1C732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795203"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114C308F" w14:textId="77777777" w:rsidR="004844FC" w:rsidRPr="004844FC" w:rsidRDefault="004844FC" w:rsidP="004844FC">
            <w:pPr>
              <w:jc w:val="center"/>
              <w:rPr>
                <w:sz w:val="20"/>
                <w:szCs w:val="20"/>
              </w:rPr>
            </w:pPr>
            <w:r w:rsidRPr="004844FC">
              <w:rPr>
                <w:sz w:val="20"/>
                <w:szCs w:val="20"/>
              </w:rPr>
              <w:t>1,160</w:t>
            </w:r>
          </w:p>
        </w:tc>
      </w:tr>
      <w:tr w:rsidR="004844FC" w:rsidRPr="004844FC" w14:paraId="50866B5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23BA59"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4B0C399"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5C4C8133"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7E05595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415A5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3284B5"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5919DED5" w14:textId="77777777" w:rsidR="004844FC" w:rsidRPr="004844FC" w:rsidRDefault="004844FC" w:rsidP="004844FC">
            <w:pPr>
              <w:jc w:val="center"/>
              <w:rPr>
                <w:sz w:val="20"/>
                <w:szCs w:val="20"/>
              </w:rPr>
            </w:pPr>
            <w:r w:rsidRPr="004844FC">
              <w:rPr>
                <w:sz w:val="20"/>
                <w:szCs w:val="20"/>
              </w:rPr>
              <w:t>1,160</w:t>
            </w:r>
          </w:p>
        </w:tc>
      </w:tr>
      <w:tr w:rsidR="004844FC" w:rsidRPr="004844FC" w14:paraId="3F898E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D1D4C2"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FDBE7A0"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7251B419"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43770E2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66DDB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5560E6"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087304BD" w14:textId="77777777" w:rsidR="004844FC" w:rsidRPr="004844FC" w:rsidRDefault="004844FC" w:rsidP="004844FC">
            <w:pPr>
              <w:jc w:val="center"/>
              <w:rPr>
                <w:sz w:val="20"/>
                <w:szCs w:val="20"/>
              </w:rPr>
            </w:pPr>
            <w:r w:rsidRPr="004844FC">
              <w:rPr>
                <w:sz w:val="20"/>
                <w:szCs w:val="20"/>
              </w:rPr>
              <w:t>1,160</w:t>
            </w:r>
          </w:p>
        </w:tc>
      </w:tr>
      <w:tr w:rsidR="004844FC" w:rsidRPr="004844FC" w14:paraId="4E56C98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2A5F58"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39861B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7E9DD3C"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71D9174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5E8F0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6A2CF99"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1F02ED50" w14:textId="77777777" w:rsidR="004844FC" w:rsidRPr="004844FC" w:rsidRDefault="004844FC" w:rsidP="004844FC">
            <w:pPr>
              <w:jc w:val="center"/>
              <w:rPr>
                <w:sz w:val="20"/>
                <w:szCs w:val="20"/>
              </w:rPr>
            </w:pPr>
            <w:r w:rsidRPr="004844FC">
              <w:rPr>
                <w:sz w:val="20"/>
                <w:szCs w:val="20"/>
              </w:rPr>
              <w:t>1,160</w:t>
            </w:r>
          </w:p>
        </w:tc>
      </w:tr>
      <w:tr w:rsidR="004844FC" w:rsidRPr="004844FC" w14:paraId="02AD0EA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7E84CD"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AB9AC3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010FB5F"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66883E4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3CB2B8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45190D0"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782D734B" w14:textId="77777777" w:rsidR="004844FC" w:rsidRPr="004844FC" w:rsidRDefault="004844FC" w:rsidP="004844FC">
            <w:pPr>
              <w:jc w:val="center"/>
              <w:rPr>
                <w:sz w:val="20"/>
                <w:szCs w:val="20"/>
              </w:rPr>
            </w:pPr>
            <w:r w:rsidRPr="004844FC">
              <w:rPr>
                <w:sz w:val="20"/>
                <w:szCs w:val="20"/>
              </w:rPr>
              <w:t>1,160</w:t>
            </w:r>
          </w:p>
        </w:tc>
      </w:tr>
      <w:tr w:rsidR="004844FC" w:rsidRPr="004844FC" w14:paraId="20A2967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176FF0"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22E132B"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CA24651"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0870684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5CE68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056DA4"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694BEBD1" w14:textId="77777777" w:rsidR="004844FC" w:rsidRPr="004844FC" w:rsidRDefault="004844FC" w:rsidP="004844FC">
            <w:pPr>
              <w:jc w:val="center"/>
              <w:rPr>
                <w:sz w:val="20"/>
                <w:szCs w:val="20"/>
              </w:rPr>
            </w:pPr>
            <w:r w:rsidRPr="004844FC">
              <w:rPr>
                <w:sz w:val="20"/>
                <w:szCs w:val="20"/>
              </w:rPr>
              <w:t>1,160</w:t>
            </w:r>
          </w:p>
        </w:tc>
      </w:tr>
      <w:tr w:rsidR="004844FC" w:rsidRPr="004844FC" w14:paraId="6C1972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72BEB4"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50ABBB6"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7CFF110"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4F5FB24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4721D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4EAED7C"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33A56B7D" w14:textId="77777777" w:rsidR="004844FC" w:rsidRPr="004844FC" w:rsidRDefault="004844FC" w:rsidP="004844FC">
            <w:pPr>
              <w:jc w:val="center"/>
              <w:rPr>
                <w:sz w:val="20"/>
                <w:szCs w:val="20"/>
              </w:rPr>
            </w:pPr>
            <w:r w:rsidRPr="004844FC">
              <w:rPr>
                <w:sz w:val="20"/>
                <w:szCs w:val="20"/>
              </w:rPr>
              <w:t>1,160</w:t>
            </w:r>
          </w:p>
        </w:tc>
      </w:tr>
      <w:tr w:rsidR="004844FC" w:rsidRPr="004844FC" w14:paraId="67A4F8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3D108B"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CB07E55"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9EB7AEA"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69D73C8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3AA30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18CE0B1"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5494B307" w14:textId="77777777" w:rsidR="004844FC" w:rsidRPr="004844FC" w:rsidRDefault="004844FC" w:rsidP="004844FC">
            <w:pPr>
              <w:jc w:val="center"/>
              <w:rPr>
                <w:sz w:val="20"/>
                <w:szCs w:val="20"/>
              </w:rPr>
            </w:pPr>
            <w:r w:rsidRPr="004844FC">
              <w:rPr>
                <w:sz w:val="20"/>
                <w:szCs w:val="20"/>
              </w:rPr>
              <w:t>1,160</w:t>
            </w:r>
          </w:p>
        </w:tc>
      </w:tr>
      <w:tr w:rsidR="004844FC" w:rsidRPr="004844FC" w14:paraId="39ABD5D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EB667D"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7C79217"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E3C5D89"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1CDD412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19AD6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1EAE73"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7F173DD3" w14:textId="77777777" w:rsidR="004844FC" w:rsidRPr="004844FC" w:rsidRDefault="004844FC" w:rsidP="004844FC">
            <w:pPr>
              <w:jc w:val="center"/>
              <w:rPr>
                <w:sz w:val="20"/>
                <w:szCs w:val="20"/>
              </w:rPr>
            </w:pPr>
            <w:r w:rsidRPr="004844FC">
              <w:rPr>
                <w:sz w:val="20"/>
                <w:szCs w:val="20"/>
              </w:rPr>
              <w:t>1,160</w:t>
            </w:r>
          </w:p>
        </w:tc>
      </w:tr>
      <w:tr w:rsidR="004844FC" w:rsidRPr="004844FC" w14:paraId="05D2733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387633"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11B401E"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D77A493"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21F187E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F75CF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B75F54"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62D0F84C" w14:textId="77777777" w:rsidR="004844FC" w:rsidRPr="004844FC" w:rsidRDefault="004844FC" w:rsidP="004844FC">
            <w:pPr>
              <w:jc w:val="center"/>
              <w:rPr>
                <w:sz w:val="20"/>
                <w:szCs w:val="20"/>
              </w:rPr>
            </w:pPr>
            <w:r w:rsidRPr="004844FC">
              <w:rPr>
                <w:sz w:val="20"/>
                <w:szCs w:val="20"/>
              </w:rPr>
              <w:t>1,160</w:t>
            </w:r>
          </w:p>
        </w:tc>
      </w:tr>
      <w:tr w:rsidR="004844FC" w:rsidRPr="004844FC" w14:paraId="7889D7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9A1B1B"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40EC1C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52C1F7F"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78C113D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221A1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506E47"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55A365EB" w14:textId="77777777" w:rsidR="004844FC" w:rsidRPr="004844FC" w:rsidRDefault="004844FC" w:rsidP="004844FC">
            <w:pPr>
              <w:jc w:val="center"/>
              <w:rPr>
                <w:sz w:val="20"/>
                <w:szCs w:val="20"/>
              </w:rPr>
            </w:pPr>
            <w:r w:rsidRPr="004844FC">
              <w:rPr>
                <w:sz w:val="20"/>
                <w:szCs w:val="20"/>
              </w:rPr>
              <w:t>1,160</w:t>
            </w:r>
          </w:p>
        </w:tc>
      </w:tr>
      <w:tr w:rsidR="004844FC" w:rsidRPr="004844FC" w14:paraId="2316503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113F14"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FADB8CF"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697AF2D"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0427F9E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AA373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14B980"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2B1D6E1E" w14:textId="77777777" w:rsidR="004844FC" w:rsidRPr="004844FC" w:rsidRDefault="004844FC" w:rsidP="004844FC">
            <w:pPr>
              <w:jc w:val="center"/>
              <w:rPr>
                <w:sz w:val="20"/>
                <w:szCs w:val="20"/>
              </w:rPr>
            </w:pPr>
            <w:r w:rsidRPr="004844FC">
              <w:rPr>
                <w:sz w:val="20"/>
                <w:szCs w:val="20"/>
              </w:rPr>
              <w:t>1,160</w:t>
            </w:r>
          </w:p>
        </w:tc>
      </w:tr>
      <w:tr w:rsidR="004844FC" w:rsidRPr="004844FC" w14:paraId="7EC5057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10F7BF"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7FD2E14"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6DDB158"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31E9756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48E02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ACD2BA9"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0C10E244" w14:textId="77777777" w:rsidR="004844FC" w:rsidRPr="004844FC" w:rsidRDefault="004844FC" w:rsidP="004844FC">
            <w:pPr>
              <w:jc w:val="center"/>
              <w:rPr>
                <w:sz w:val="20"/>
                <w:szCs w:val="20"/>
              </w:rPr>
            </w:pPr>
            <w:r w:rsidRPr="004844FC">
              <w:rPr>
                <w:sz w:val="20"/>
                <w:szCs w:val="20"/>
              </w:rPr>
              <w:t>1,160</w:t>
            </w:r>
          </w:p>
        </w:tc>
      </w:tr>
      <w:tr w:rsidR="004844FC" w:rsidRPr="004844FC" w14:paraId="04AB42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6ECFD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1283476"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E71660A"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7F6458E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7B4B7B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F8E116"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38E001A1" w14:textId="77777777" w:rsidR="004844FC" w:rsidRPr="004844FC" w:rsidRDefault="004844FC" w:rsidP="004844FC">
            <w:pPr>
              <w:jc w:val="center"/>
              <w:rPr>
                <w:sz w:val="20"/>
                <w:szCs w:val="20"/>
              </w:rPr>
            </w:pPr>
            <w:r w:rsidRPr="004844FC">
              <w:rPr>
                <w:sz w:val="20"/>
                <w:szCs w:val="20"/>
              </w:rPr>
              <w:t>1,160</w:t>
            </w:r>
          </w:p>
        </w:tc>
      </w:tr>
      <w:tr w:rsidR="004844FC" w:rsidRPr="004844FC" w14:paraId="4D2D75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11A7EB"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563A8E0"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B5296A9"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7A6A797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C344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B21A3BC"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74932CE0" w14:textId="77777777" w:rsidR="004844FC" w:rsidRPr="004844FC" w:rsidRDefault="004844FC" w:rsidP="004844FC">
            <w:pPr>
              <w:jc w:val="center"/>
              <w:rPr>
                <w:sz w:val="20"/>
                <w:szCs w:val="20"/>
              </w:rPr>
            </w:pPr>
            <w:r w:rsidRPr="004844FC">
              <w:rPr>
                <w:sz w:val="20"/>
                <w:szCs w:val="20"/>
              </w:rPr>
              <w:t>1,160</w:t>
            </w:r>
          </w:p>
        </w:tc>
      </w:tr>
      <w:tr w:rsidR="004844FC" w:rsidRPr="004844FC" w14:paraId="2016BA6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FFA227"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0FCA927"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57F22817"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7FF8DBE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919668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7EACF2"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4CBD9555" w14:textId="77777777" w:rsidR="004844FC" w:rsidRPr="004844FC" w:rsidRDefault="004844FC" w:rsidP="004844FC">
            <w:pPr>
              <w:jc w:val="center"/>
              <w:rPr>
                <w:sz w:val="20"/>
                <w:szCs w:val="20"/>
              </w:rPr>
            </w:pPr>
            <w:r w:rsidRPr="004844FC">
              <w:rPr>
                <w:sz w:val="20"/>
                <w:szCs w:val="20"/>
              </w:rPr>
              <w:t>1,160</w:t>
            </w:r>
          </w:p>
        </w:tc>
      </w:tr>
      <w:tr w:rsidR="004844FC" w:rsidRPr="004844FC" w14:paraId="37ECB3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FA5ADD"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797C8867"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989D97F"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78699D3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C092F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D37EED" w14:textId="77777777" w:rsidR="004844FC" w:rsidRPr="004844FC" w:rsidRDefault="004844FC" w:rsidP="004844FC">
            <w:pPr>
              <w:jc w:val="center"/>
              <w:rPr>
                <w:sz w:val="20"/>
                <w:szCs w:val="20"/>
              </w:rPr>
            </w:pPr>
            <w:r w:rsidRPr="004844FC">
              <w:rPr>
                <w:sz w:val="20"/>
                <w:szCs w:val="20"/>
              </w:rPr>
              <w:t>593,97</w:t>
            </w:r>
          </w:p>
        </w:tc>
        <w:tc>
          <w:tcPr>
            <w:tcW w:w="1900" w:type="dxa"/>
            <w:tcBorders>
              <w:top w:val="nil"/>
              <w:left w:val="nil"/>
              <w:bottom w:val="single" w:sz="4" w:space="0" w:color="auto"/>
              <w:right w:val="single" w:sz="4" w:space="0" w:color="auto"/>
            </w:tcBorders>
            <w:shd w:val="clear" w:color="auto" w:fill="auto"/>
            <w:noWrap/>
            <w:vAlign w:val="center"/>
            <w:hideMark/>
          </w:tcPr>
          <w:p w14:paraId="60B91879" w14:textId="77777777" w:rsidR="004844FC" w:rsidRPr="004844FC" w:rsidRDefault="004844FC" w:rsidP="004844FC">
            <w:pPr>
              <w:jc w:val="center"/>
              <w:rPr>
                <w:sz w:val="20"/>
                <w:szCs w:val="20"/>
              </w:rPr>
            </w:pPr>
            <w:r w:rsidRPr="004844FC">
              <w:rPr>
                <w:sz w:val="20"/>
                <w:szCs w:val="20"/>
              </w:rPr>
              <w:t>1,160</w:t>
            </w:r>
          </w:p>
        </w:tc>
      </w:tr>
      <w:tr w:rsidR="004844FC" w:rsidRPr="004844FC" w14:paraId="44128044"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4AB0B" w14:textId="77777777" w:rsidR="004844FC" w:rsidRPr="004844FC" w:rsidRDefault="004844FC" w:rsidP="004844FC">
            <w:pPr>
              <w:jc w:val="center"/>
              <w:rPr>
                <w:color w:val="000000"/>
                <w:sz w:val="20"/>
                <w:szCs w:val="20"/>
              </w:rPr>
            </w:pPr>
            <w:r w:rsidRPr="004844FC">
              <w:rPr>
                <w:color w:val="000000"/>
                <w:sz w:val="20"/>
                <w:szCs w:val="20"/>
              </w:rPr>
              <w:t>ВК ПНИПУ (мкр. Студенческий городок): ЕТО №08 - ФГАОУ ВО «ПНИПУ»</w:t>
            </w:r>
          </w:p>
        </w:tc>
      </w:tr>
      <w:tr w:rsidR="004844FC" w:rsidRPr="004844FC" w14:paraId="1EACAF2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CF7E2F"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7287D81"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6763B30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6D8D6D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B7874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6CE2C46"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3E856627" w14:textId="77777777" w:rsidR="004844FC" w:rsidRPr="004844FC" w:rsidRDefault="004844FC" w:rsidP="004844FC">
            <w:pPr>
              <w:jc w:val="center"/>
              <w:rPr>
                <w:sz w:val="20"/>
                <w:szCs w:val="20"/>
              </w:rPr>
            </w:pPr>
            <w:r w:rsidRPr="004844FC">
              <w:rPr>
                <w:sz w:val="20"/>
                <w:szCs w:val="20"/>
              </w:rPr>
              <w:t>0,737</w:t>
            </w:r>
          </w:p>
        </w:tc>
      </w:tr>
      <w:tr w:rsidR="004844FC" w:rsidRPr="004844FC" w14:paraId="0FBD54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C81B7F"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4D3B70B"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59220E04"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A80944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C660E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28085B0"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07958FE1" w14:textId="77777777" w:rsidR="004844FC" w:rsidRPr="004844FC" w:rsidRDefault="004844FC" w:rsidP="004844FC">
            <w:pPr>
              <w:jc w:val="center"/>
              <w:rPr>
                <w:sz w:val="20"/>
                <w:szCs w:val="20"/>
              </w:rPr>
            </w:pPr>
            <w:r w:rsidRPr="004844FC">
              <w:rPr>
                <w:sz w:val="20"/>
                <w:szCs w:val="20"/>
              </w:rPr>
              <w:t>0,737</w:t>
            </w:r>
          </w:p>
        </w:tc>
      </w:tr>
      <w:tr w:rsidR="004844FC" w:rsidRPr="004844FC" w14:paraId="0D86671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5306FB"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253FB3B6"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17DE0F95"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3D087F0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9FDF65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E0A71F"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3B783497" w14:textId="77777777" w:rsidR="004844FC" w:rsidRPr="004844FC" w:rsidRDefault="004844FC" w:rsidP="004844FC">
            <w:pPr>
              <w:jc w:val="center"/>
              <w:rPr>
                <w:sz w:val="20"/>
                <w:szCs w:val="20"/>
              </w:rPr>
            </w:pPr>
            <w:r w:rsidRPr="004844FC">
              <w:rPr>
                <w:sz w:val="20"/>
                <w:szCs w:val="20"/>
              </w:rPr>
              <w:t>0,737</w:t>
            </w:r>
          </w:p>
        </w:tc>
      </w:tr>
      <w:tr w:rsidR="004844FC" w:rsidRPr="004844FC" w14:paraId="3C171A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2D95D9"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07DAA464"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69E13BDC"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00C2553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4C073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BD4922"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25AB6A3B" w14:textId="77777777" w:rsidR="004844FC" w:rsidRPr="004844FC" w:rsidRDefault="004844FC" w:rsidP="004844FC">
            <w:pPr>
              <w:jc w:val="center"/>
              <w:rPr>
                <w:sz w:val="20"/>
                <w:szCs w:val="20"/>
              </w:rPr>
            </w:pPr>
            <w:r w:rsidRPr="004844FC">
              <w:rPr>
                <w:sz w:val="20"/>
                <w:szCs w:val="20"/>
              </w:rPr>
              <w:t>0,737</w:t>
            </w:r>
          </w:p>
        </w:tc>
      </w:tr>
      <w:tr w:rsidR="004844FC" w:rsidRPr="004844FC" w14:paraId="163AC1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6DC043"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5675A47A"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7A33C9DD"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2FD412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5D8A16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B4179A"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21FA311C" w14:textId="77777777" w:rsidR="004844FC" w:rsidRPr="004844FC" w:rsidRDefault="004844FC" w:rsidP="004844FC">
            <w:pPr>
              <w:jc w:val="center"/>
              <w:rPr>
                <w:sz w:val="20"/>
                <w:szCs w:val="20"/>
              </w:rPr>
            </w:pPr>
            <w:r w:rsidRPr="004844FC">
              <w:rPr>
                <w:sz w:val="20"/>
                <w:szCs w:val="20"/>
              </w:rPr>
              <w:t>0,737</w:t>
            </w:r>
          </w:p>
        </w:tc>
      </w:tr>
      <w:tr w:rsidR="004844FC" w:rsidRPr="004844FC" w14:paraId="159DD0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20623D"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6065AF73"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3808C132"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42E85CA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37431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14B931"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0C117AB9" w14:textId="77777777" w:rsidR="004844FC" w:rsidRPr="004844FC" w:rsidRDefault="004844FC" w:rsidP="004844FC">
            <w:pPr>
              <w:jc w:val="center"/>
              <w:rPr>
                <w:sz w:val="20"/>
                <w:szCs w:val="20"/>
              </w:rPr>
            </w:pPr>
            <w:r w:rsidRPr="004844FC">
              <w:rPr>
                <w:sz w:val="20"/>
                <w:szCs w:val="20"/>
              </w:rPr>
              <w:t>0,737</w:t>
            </w:r>
          </w:p>
        </w:tc>
      </w:tr>
      <w:tr w:rsidR="004844FC" w:rsidRPr="004844FC" w14:paraId="604D829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581256"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67C45324"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71B68D7A"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035E75C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D877C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078FBFE"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1C68172B" w14:textId="77777777" w:rsidR="004844FC" w:rsidRPr="004844FC" w:rsidRDefault="004844FC" w:rsidP="004844FC">
            <w:pPr>
              <w:jc w:val="center"/>
              <w:rPr>
                <w:sz w:val="20"/>
                <w:szCs w:val="20"/>
              </w:rPr>
            </w:pPr>
            <w:r w:rsidRPr="004844FC">
              <w:rPr>
                <w:sz w:val="20"/>
                <w:szCs w:val="20"/>
              </w:rPr>
              <w:t>0,737</w:t>
            </w:r>
          </w:p>
        </w:tc>
      </w:tr>
      <w:tr w:rsidR="004844FC" w:rsidRPr="004844FC" w14:paraId="207533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96EC7D"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0FB3BE4"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71359AC7"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307FB55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5D680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6BE98B"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56EB6B03" w14:textId="77777777" w:rsidR="004844FC" w:rsidRPr="004844FC" w:rsidRDefault="004844FC" w:rsidP="004844FC">
            <w:pPr>
              <w:jc w:val="center"/>
              <w:rPr>
                <w:sz w:val="20"/>
                <w:szCs w:val="20"/>
              </w:rPr>
            </w:pPr>
            <w:r w:rsidRPr="004844FC">
              <w:rPr>
                <w:sz w:val="20"/>
                <w:szCs w:val="20"/>
              </w:rPr>
              <w:t>0,737</w:t>
            </w:r>
          </w:p>
        </w:tc>
      </w:tr>
      <w:tr w:rsidR="004844FC" w:rsidRPr="004844FC" w14:paraId="4549E5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342ED9"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2BF60C5B"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1944CA84"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7F19DA0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CF3C7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24F013D"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1BEF457F" w14:textId="77777777" w:rsidR="004844FC" w:rsidRPr="004844FC" w:rsidRDefault="004844FC" w:rsidP="004844FC">
            <w:pPr>
              <w:jc w:val="center"/>
              <w:rPr>
                <w:sz w:val="20"/>
                <w:szCs w:val="20"/>
              </w:rPr>
            </w:pPr>
            <w:r w:rsidRPr="004844FC">
              <w:rPr>
                <w:sz w:val="20"/>
                <w:szCs w:val="20"/>
              </w:rPr>
              <w:t>0,737</w:t>
            </w:r>
          </w:p>
        </w:tc>
      </w:tr>
      <w:tr w:rsidR="004844FC" w:rsidRPr="004844FC" w14:paraId="659B873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014941"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2F641868"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2E0926CC"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302231D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DF7EE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B14C779"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47355F73" w14:textId="77777777" w:rsidR="004844FC" w:rsidRPr="004844FC" w:rsidRDefault="004844FC" w:rsidP="004844FC">
            <w:pPr>
              <w:jc w:val="center"/>
              <w:rPr>
                <w:sz w:val="20"/>
                <w:szCs w:val="20"/>
              </w:rPr>
            </w:pPr>
            <w:r w:rsidRPr="004844FC">
              <w:rPr>
                <w:sz w:val="20"/>
                <w:szCs w:val="20"/>
              </w:rPr>
              <w:t>0,737</w:t>
            </w:r>
          </w:p>
        </w:tc>
      </w:tr>
      <w:tr w:rsidR="004844FC" w:rsidRPr="004844FC" w14:paraId="3D87B0E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9FD514"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0BE104D"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1683F7A6"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5FC04C1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33B0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0667F4"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69CECC7C" w14:textId="77777777" w:rsidR="004844FC" w:rsidRPr="004844FC" w:rsidRDefault="004844FC" w:rsidP="004844FC">
            <w:pPr>
              <w:jc w:val="center"/>
              <w:rPr>
                <w:sz w:val="20"/>
                <w:szCs w:val="20"/>
              </w:rPr>
            </w:pPr>
            <w:r w:rsidRPr="004844FC">
              <w:rPr>
                <w:sz w:val="20"/>
                <w:szCs w:val="20"/>
              </w:rPr>
              <w:t>0,737</w:t>
            </w:r>
          </w:p>
        </w:tc>
      </w:tr>
      <w:tr w:rsidR="004844FC" w:rsidRPr="004844FC" w14:paraId="035EC0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995692"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2A9AE6AC"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139020D7"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1B488F1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9A6BEB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EF96BA"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2E76170B" w14:textId="77777777" w:rsidR="004844FC" w:rsidRPr="004844FC" w:rsidRDefault="004844FC" w:rsidP="004844FC">
            <w:pPr>
              <w:jc w:val="center"/>
              <w:rPr>
                <w:sz w:val="20"/>
                <w:szCs w:val="20"/>
              </w:rPr>
            </w:pPr>
            <w:r w:rsidRPr="004844FC">
              <w:rPr>
                <w:sz w:val="20"/>
                <w:szCs w:val="20"/>
              </w:rPr>
              <w:t>0,737</w:t>
            </w:r>
          </w:p>
        </w:tc>
      </w:tr>
      <w:tr w:rsidR="004844FC" w:rsidRPr="004844FC" w14:paraId="5D17ADA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12E28C"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208A010F"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69575B03"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574B75A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EC7EC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FC8513C"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42E16CCC" w14:textId="77777777" w:rsidR="004844FC" w:rsidRPr="004844FC" w:rsidRDefault="004844FC" w:rsidP="004844FC">
            <w:pPr>
              <w:jc w:val="center"/>
              <w:rPr>
                <w:sz w:val="20"/>
                <w:szCs w:val="20"/>
              </w:rPr>
            </w:pPr>
            <w:r w:rsidRPr="004844FC">
              <w:rPr>
                <w:sz w:val="20"/>
                <w:szCs w:val="20"/>
              </w:rPr>
              <w:t>0,737</w:t>
            </w:r>
          </w:p>
        </w:tc>
      </w:tr>
      <w:tr w:rsidR="004844FC" w:rsidRPr="004844FC" w14:paraId="4415E7D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6D5D1E"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E9A415C"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6ECA2AD4"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5CDA00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652BC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4C3AEA"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7D7D1EDC" w14:textId="77777777" w:rsidR="004844FC" w:rsidRPr="004844FC" w:rsidRDefault="004844FC" w:rsidP="004844FC">
            <w:pPr>
              <w:jc w:val="center"/>
              <w:rPr>
                <w:sz w:val="20"/>
                <w:szCs w:val="20"/>
              </w:rPr>
            </w:pPr>
            <w:r w:rsidRPr="004844FC">
              <w:rPr>
                <w:sz w:val="20"/>
                <w:szCs w:val="20"/>
              </w:rPr>
              <w:t>0,737</w:t>
            </w:r>
          </w:p>
        </w:tc>
      </w:tr>
      <w:tr w:rsidR="004844FC" w:rsidRPr="004844FC" w14:paraId="7D2B75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6CF290"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49A239A8"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6F8AB679"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378734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08E9F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055019"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54DEA9F8" w14:textId="77777777" w:rsidR="004844FC" w:rsidRPr="004844FC" w:rsidRDefault="004844FC" w:rsidP="004844FC">
            <w:pPr>
              <w:jc w:val="center"/>
              <w:rPr>
                <w:sz w:val="20"/>
                <w:szCs w:val="20"/>
              </w:rPr>
            </w:pPr>
            <w:r w:rsidRPr="004844FC">
              <w:rPr>
                <w:sz w:val="20"/>
                <w:szCs w:val="20"/>
              </w:rPr>
              <w:t>0,737</w:t>
            </w:r>
          </w:p>
        </w:tc>
      </w:tr>
      <w:tr w:rsidR="004844FC" w:rsidRPr="004844FC" w14:paraId="50A56D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4B34A5"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6B2F4B1F"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1061D269"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13D1BA3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E1D96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65DFCD7"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1EB99568" w14:textId="77777777" w:rsidR="004844FC" w:rsidRPr="004844FC" w:rsidRDefault="004844FC" w:rsidP="004844FC">
            <w:pPr>
              <w:jc w:val="center"/>
              <w:rPr>
                <w:sz w:val="20"/>
                <w:szCs w:val="20"/>
              </w:rPr>
            </w:pPr>
            <w:r w:rsidRPr="004844FC">
              <w:rPr>
                <w:sz w:val="20"/>
                <w:szCs w:val="20"/>
              </w:rPr>
              <w:t>0,737</w:t>
            </w:r>
          </w:p>
        </w:tc>
      </w:tr>
      <w:tr w:rsidR="004844FC" w:rsidRPr="004844FC" w14:paraId="12E0A9A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601258"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01ACAA37"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580AB75A"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2E28DA7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0516E0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F7E7B9"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07819FEB" w14:textId="77777777" w:rsidR="004844FC" w:rsidRPr="004844FC" w:rsidRDefault="004844FC" w:rsidP="004844FC">
            <w:pPr>
              <w:jc w:val="center"/>
              <w:rPr>
                <w:sz w:val="20"/>
                <w:szCs w:val="20"/>
              </w:rPr>
            </w:pPr>
            <w:r w:rsidRPr="004844FC">
              <w:rPr>
                <w:sz w:val="20"/>
                <w:szCs w:val="20"/>
              </w:rPr>
              <w:t>0,737</w:t>
            </w:r>
          </w:p>
        </w:tc>
      </w:tr>
      <w:tr w:rsidR="004844FC" w:rsidRPr="004844FC" w14:paraId="34B8A7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D936BF"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5B161760"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798B9D7B"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7C256F3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27A03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3A29BB"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6C5FDD46" w14:textId="77777777" w:rsidR="004844FC" w:rsidRPr="004844FC" w:rsidRDefault="004844FC" w:rsidP="004844FC">
            <w:pPr>
              <w:jc w:val="center"/>
              <w:rPr>
                <w:sz w:val="20"/>
                <w:szCs w:val="20"/>
              </w:rPr>
            </w:pPr>
            <w:r w:rsidRPr="004844FC">
              <w:rPr>
                <w:sz w:val="20"/>
                <w:szCs w:val="20"/>
              </w:rPr>
              <w:t>0,737</w:t>
            </w:r>
          </w:p>
        </w:tc>
      </w:tr>
      <w:tr w:rsidR="004844FC" w:rsidRPr="004844FC" w14:paraId="342BAD1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F77CA8"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737615A4"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142921E7"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09064E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211495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36FA4C"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642D2D31" w14:textId="77777777" w:rsidR="004844FC" w:rsidRPr="004844FC" w:rsidRDefault="004844FC" w:rsidP="004844FC">
            <w:pPr>
              <w:jc w:val="center"/>
              <w:rPr>
                <w:sz w:val="20"/>
                <w:szCs w:val="20"/>
              </w:rPr>
            </w:pPr>
            <w:r w:rsidRPr="004844FC">
              <w:rPr>
                <w:sz w:val="20"/>
                <w:szCs w:val="20"/>
              </w:rPr>
              <w:t>0,737</w:t>
            </w:r>
          </w:p>
        </w:tc>
      </w:tr>
      <w:tr w:rsidR="004844FC" w:rsidRPr="004844FC" w14:paraId="5058409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9CCBC3"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3C41C158"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41A32E13"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C2B785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B3F7C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5361951"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0775E17E" w14:textId="77777777" w:rsidR="004844FC" w:rsidRPr="004844FC" w:rsidRDefault="004844FC" w:rsidP="004844FC">
            <w:pPr>
              <w:jc w:val="center"/>
              <w:rPr>
                <w:sz w:val="20"/>
                <w:szCs w:val="20"/>
              </w:rPr>
            </w:pPr>
            <w:r w:rsidRPr="004844FC">
              <w:rPr>
                <w:sz w:val="20"/>
                <w:szCs w:val="20"/>
              </w:rPr>
              <w:t>0,737</w:t>
            </w:r>
          </w:p>
        </w:tc>
      </w:tr>
      <w:tr w:rsidR="004844FC" w:rsidRPr="004844FC" w14:paraId="5D98A6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B1D171"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14BCC2EE"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288EE700"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0D40A9D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C16C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B65EC0C"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601D42CD" w14:textId="77777777" w:rsidR="004844FC" w:rsidRPr="004844FC" w:rsidRDefault="004844FC" w:rsidP="004844FC">
            <w:pPr>
              <w:jc w:val="center"/>
              <w:rPr>
                <w:sz w:val="20"/>
                <w:szCs w:val="20"/>
              </w:rPr>
            </w:pPr>
            <w:r w:rsidRPr="004844FC">
              <w:rPr>
                <w:sz w:val="20"/>
                <w:szCs w:val="20"/>
              </w:rPr>
              <w:t>0,737</w:t>
            </w:r>
          </w:p>
        </w:tc>
      </w:tr>
      <w:tr w:rsidR="004844FC" w:rsidRPr="004844FC" w14:paraId="1776E46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33FDBB"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1999B9A4"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39737FBA"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1EF7D06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038E8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7EF1CF"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1C0F7136" w14:textId="77777777" w:rsidR="004844FC" w:rsidRPr="004844FC" w:rsidRDefault="004844FC" w:rsidP="004844FC">
            <w:pPr>
              <w:jc w:val="center"/>
              <w:rPr>
                <w:sz w:val="20"/>
                <w:szCs w:val="20"/>
              </w:rPr>
            </w:pPr>
            <w:r w:rsidRPr="004844FC">
              <w:rPr>
                <w:sz w:val="20"/>
                <w:szCs w:val="20"/>
              </w:rPr>
              <w:t>0,737</w:t>
            </w:r>
          </w:p>
        </w:tc>
      </w:tr>
      <w:tr w:rsidR="004844FC" w:rsidRPr="004844FC" w14:paraId="1D44729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244D2E"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6B1C5C9"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7CFD9552"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27565AC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E67FF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3C79BCB"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5BB080A7" w14:textId="77777777" w:rsidR="004844FC" w:rsidRPr="004844FC" w:rsidRDefault="004844FC" w:rsidP="004844FC">
            <w:pPr>
              <w:jc w:val="center"/>
              <w:rPr>
                <w:sz w:val="20"/>
                <w:szCs w:val="20"/>
              </w:rPr>
            </w:pPr>
            <w:r w:rsidRPr="004844FC">
              <w:rPr>
                <w:sz w:val="20"/>
                <w:szCs w:val="20"/>
              </w:rPr>
              <w:t>0,737</w:t>
            </w:r>
          </w:p>
        </w:tc>
      </w:tr>
      <w:tr w:rsidR="004844FC" w:rsidRPr="004844FC" w14:paraId="42253B3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EBEDBB"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270BFC99"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11E62F02"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46A626C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29C1C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FFCFA2B"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171600B1" w14:textId="77777777" w:rsidR="004844FC" w:rsidRPr="004844FC" w:rsidRDefault="004844FC" w:rsidP="004844FC">
            <w:pPr>
              <w:jc w:val="center"/>
              <w:rPr>
                <w:sz w:val="20"/>
                <w:szCs w:val="20"/>
              </w:rPr>
            </w:pPr>
            <w:r w:rsidRPr="004844FC">
              <w:rPr>
                <w:sz w:val="20"/>
                <w:szCs w:val="20"/>
              </w:rPr>
              <w:t>0,737</w:t>
            </w:r>
          </w:p>
        </w:tc>
      </w:tr>
      <w:tr w:rsidR="004844FC" w:rsidRPr="004844FC" w14:paraId="74E8E8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5CF682"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6E69B10A"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67B9C856"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5D47873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C1C6D5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9B0982"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1BC87979" w14:textId="77777777" w:rsidR="004844FC" w:rsidRPr="004844FC" w:rsidRDefault="004844FC" w:rsidP="004844FC">
            <w:pPr>
              <w:jc w:val="center"/>
              <w:rPr>
                <w:sz w:val="20"/>
                <w:szCs w:val="20"/>
              </w:rPr>
            </w:pPr>
            <w:r w:rsidRPr="004844FC">
              <w:rPr>
                <w:sz w:val="20"/>
                <w:szCs w:val="20"/>
              </w:rPr>
              <w:t>0,737</w:t>
            </w:r>
          </w:p>
        </w:tc>
      </w:tr>
      <w:tr w:rsidR="004844FC" w:rsidRPr="004844FC" w14:paraId="56B3B4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1D22C9"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6CC3DE1"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246EB7CF"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468E363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8C3011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C0EE8FD"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730D0CDF" w14:textId="77777777" w:rsidR="004844FC" w:rsidRPr="004844FC" w:rsidRDefault="004844FC" w:rsidP="004844FC">
            <w:pPr>
              <w:jc w:val="center"/>
              <w:rPr>
                <w:sz w:val="20"/>
                <w:szCs w:val="20"/>
              </w:rPr>
            </w:pPr>
            <w:r w:rsidRPr="004844FC">
              <w:rPr>
                <w:sz w:val="20"/>
                <w:szCs w:val="20"/>
              </w:rPr>
              <w:t>0,737</w:t>
            </w:r>
          </w:p>
        </w:tc>
      </w:tr>
      <w:tr w:rsidR="004844FC" w:rsidRPr="004844FC" w14:paraId="0586C3C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1FBB0F"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758094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682EDF"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72DB118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93D47D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EF988BA"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65FF12F2" w14:textId="77777777" w:rsidR="004844FC" w:rsidRPr="004844FC" w:rsidRDefault="004844FC" w:rsidP="004844FC">
            <w:pPr>
              <w:jc w:val="center"/>
              <w:rPr>
                <w:sz w:val="20"/>
                <w:szCs w:val="20"/>
              </w:rPr>
            </w:pPr>
            <w:r w:rsidRPr="004844FC">
              <w:rPr>
                <w:sz w:val="20"/>
                <w:szCs w:val="20"/>
              </w:rPr>
              <w:t>0,737</w:t>
            </w:r>
          </w:p>
        </w:tc>
      </w:tr>
      <w:tr w:rsidR="004844FC" w:rsidRPr="004844FC" w14:paraId="4E15D5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11786B"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F45738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6D7634" w14:textId="77777777" w:rsidR="004844FC" w:rsidRPr="004844FC" w:rsidRDefault="004844FC" w:rsidP="004844FC">
            <w:pPr>
              <w:jc w:val="center"/>
              <w:rPr>
                <w:sz w:val="20"/>
                <w:szCs w:val="20"/>
              </w:rPr>
            </w:pPr>
            <w:r w:rsidRPr="004844FC">
              <w:rPr>
                <w:sz w:val="20"/>
                <w:szCs w:val="20"/>
              </w:rPr>
              <w:t>51,9</w:t>
            </w:r>
          </w:p>
        </w:tc>
        <w:tc>
          <w:tcPr>
            <w:tcW w:w="1900" w:type="dxa"/>
            <w:tcBorders>
              <w:top w:val="nil"/>
              <w:left w:val="nil"/>
              <w:bottom w:val="single" w:sz="4" w:space="0" w:color="auto"/>
              <w:right w:val="single" w:sz="4" w:space="0" w:color="auto"/>
            </w:tcBorders>
            <w:shd w:val="clear" w:color="auto" w:fill="auto"/>
            <w:noWrap/>
            <w:vAlign w:val="center"/>
            <w:hideMark/>
          </w:tcPr>
          <w:p w14:paraId="705C8E4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CABDB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1DBF3DC"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4E27207A" w14:textId="77777777" w:rsidR="004844FC" w:rsidRPr="004844FC" w:rsidRDefault="004844FC" w:rsidP="004844FC">
            <w:pPr>
              <w:jc w:val="center"/>
              <w:rPr>
                <w:sz w:val="20"/>
                <w:szCs w:val="20"/>
              </w:rPr>
            </w:pPr>
            <w:r w:rsidRPr="004844FC">
              <w:rPr>
                <w:sz w:val="20"/>
                <w:szCs w:val="20"/>
              </w:rPr>
              <w:t>0,737</w:t>
            </w:r>
          </w:p>
        </w:tc>
      </w:tr>
      <w:tr w:rsidR="004844FC" w:rsidRPr="004844FC" w14:paraId="08F978D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A08FB8"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8B6544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CCA1E8"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666C00E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86B333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397F57C"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17B1543D" w14:textId="77777777" w:rsidR="004844FC" w:rsidRPr="004844FC" w:rsidRDefault="004844FC" w:rsidP="004844FC">
            <w:pPr>
              <w:jc w:val="center"/>
              <w:rPr>
                <w:sz w:val="20"/>
                <w:szCs w:val="20"/>
              </w:rPr>
            </w:pPr>
            <w:r w:rsidRPr="004844FC">
              <w:rPr>
                <w:sz w:val="20"/>
                <w:szCs w:val="20"/>
              </w:rPr>
              <w:t>0,737</w:t>
            </w:r>
          </w:p>
        </w:tc>
      </w:tr>
      <w:tr w:rsidR="004844FC" w:rsidRPr="004844FC" w14:paraId="2E60031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9E5B73"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727283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3E8CDE" w14:textId="77777777" w:rsidR="004844FC" w:rsidRPr="004844FC" w:rsidRDefault="004844FC" w:rsidP="004844FC">
            <w:pPr>
              <w:jc w:val="center"/>
              <w:rPr>
                <w:sz w:val="20"/>
                <w:szCs w:val="20"/>
              </w:rPr>
            </w:pPr>
            <w:r w:rsidRPr="004844FC">
              <w:rPr>
                <w:sz w:val="20"/>
                <w:szCs w:val="20"/>
              </w:rPr>
              <w:t>52,3</w:t>
            </w:r>
          </w:p>
        </w:tc>
        <w:tc>
          <w:tcPr>
            <w:tcW w:w="1900" w:type="dxa"/>
            <w:tcBorders>
              <w:top w:val="nil"/>
              <w:left w:val="nil"/>
              <w:bottom w:val="single" w:sz="4" w:space="0" w:color="auto"/>
              <w:right w:val="single" w:sz="4" w:space="0" w:color="auto"/>
            </w:tcBorders>
            <w:shd w:val="clear" w:color="auto" w:fill="auto"/>
            <w:noWrap/>
            <w:vAlign w:val="center"/>
            <w:hideMark/>
          </w:tcPr>
          <w:p w14:paraId="6EAECDA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156C6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ED2767"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500D6EC9" w14:textId="77777777" w:rsidR="004844FC" w:rsidRPr="004844FC" w:rsidRDefault="004844FC" w:rsidP="004844FC">
            <w:pPr>
              <w:jc w:val="center"/>
              <w:rPr>
                <w:sz w:val="20"/>
                <w:szCs w:val="20"/>
              </w:rPr>
            </w:pPr>
            <w:r w:rsidRPr="004844FC">
              <w:rPr>
                <w:sz w:val="20"/>
                <w:szCs w:val="20"/>
              </w:rPr>
              <w:t>0,737</w:t>
            </w:r>
          </w:p>
        </w:tc>
      </w:tr>
      <w:tr w:rsidR="004844FC" w:rsidRPr="004844FC" w14:paraId="6A5FFA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635CAD"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2E7321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A795CA5"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7CE3F9E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F8376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72C56F"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170D0AB2" w14:textId="77777777" w:rsidR="004844FC" w:rsidRPr="004844FC" w:rsidRDefault="004844FC" w:rsidP="004844FC">
            <w:pPr>
              <w:jc w:val="center"/>
              <w:rPr>
                <w:sz w:val="20"/>
                <w:szCs w:val="20"/>
              </w:rPr>
            </w:pPr>
            <w:r w:rsidRPr="004844FC">
              <w:rPr>
                <w:sz w:val="20"/>
                <w:szCs w:val="20"/>
              </w:rPr>
              <w:t>0,737</w:t>
            </w:r>
          </w:p>
        </w:tc>
      </w:tr>
      <w:tr w:rsidR="004844FC" w:rsidRPr="004844FC" w14:paraId="611E95D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0E3E74"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07EF6B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CC30E4"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117C3CD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37162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595498"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000F2C2E" w14:textId="77777777" w:rsidR="004844FC" w:rsidRPr="004844FC" w:rsidRDefault="004844FC" w:rsidP="004844FC">
            <w:pPr>
              <w:jc w:val="center"/>
              <w:rPr>
                <w:sz w:val="20"/>
                <w:szCs w:val="20"/>
              </w:rPr>
            </w:pPr>
            <w:r w:rsidRPr="004844FC">
              <w:rPr>
                <w:sz w:val="20"/>
                <w:szCs w:val="20"/>
              </w:rPr>
              <w:t>0,737</w:t>
            </w:r>
          </w:p>
        </w:tc>
      </w:tr>
      <w:tr w:rsidR="004844FC" w:rsidRPr="004844FC" w14:paraId="052115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67044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241B7D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B5AD89"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4DCF43F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6F942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9471B2"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7BDA69FD" w14:textId="77777777" w:rsidR="004844FC" w:rsidRPr="004844FC" w:rsidRDefault="004844FC" w:rsidP="004844FC">
            <w:pPr>
              <w:jc w:val="center"/>
              <w:rPr>
                <w:sz w:val="20"/>
                <w:szCs w:val="20"/>
              </w:rPr>
            </w:pPr>
            <w:r w:rsidRPr="004844FC">
              <w:rPr>
                <w:sz w:val="20"/>
                <w:szCs w:val="20"/>
              </w:rPr>
              <w:t>0,737</w:t>
            </w:r>
          </w:p>
        </w:tc>
      </w:tr>
      <w:tr w:rsidR="004844FC" w:rsidRPr="004844FC" w14:paraId="777A7F2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3672BB"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0DC54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AD8F98"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606A75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2175C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B01AC6"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0C0002DD" w14:textId="77777777" w:rsidR="004844FC" w:rsidRPr="004844FC" w:rsidRDefault="004844FC" w:rsidP="004844FC">
            <w:pPr>
              <w:jc w:val="center"/>
              <w:rPr>
                <w:sz w:val="20"/>
                <w:szCs w:val="20"/>
              </w:rPr>
            </w:pPr>
            <w:r w:rsidRPr="004844FC">
              <w:rPr>
                <w:sz w:val="20"/>
                <w:szCs w:val="20"/>
              </w:rPr>
              <w:t>0,737</w:t>
            </w:r>
          </w:p>
        </w:tc>
      </w:tr>
      <w:tr w:rsidR="004844FC" w:rsidRPr="004844FC" w14:paraId="2509C4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6D9F3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582C27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6C6C17" w14:textId="77777777" w:rsidR="004844FC" w:rsidRPr="004844FC" w:rsidRDefault="004844FC" w:rsidP="004844FC">
            <w:pPr>
              <w:jc w:val="center"/>
              <w:rPr>
                <w:sz w:val="20"/>
                <w:szCs w:val="20"/>
              </w:rPr>
            </w:pPr>
            <w:r w:rsidRPr="004844FC">
              <w:rPr>
                <w:sz w:val="20"/>
                <w:szCs w:val="20"/>
              </w:rPr>
              <w:t>53,5</w:t>
            </w:r>
          </w:p>
        </w:tc>
        <w:tc>
          <w:tcPr>
            <w:tcW w:w="1900" w:type="dxa"/>
            <w:tcBorders>
              <w:top w:val="nil"/>
              <w:left w:val="nil"/>
              <w:bottom w:val="single" w:sz="4" w:space="0" w:color="auto"/>
              <w:right w:val="single" w:sz="4" w:space="0" w:color="auto"/>
            </w:tcBorders>
            <w:shd w:val="clear" w:color="auto" w:fill="auto"/>
            <w:noWrap/>
            <w:vAlign w:val="center"/>
            <w:hideMark/>
          </w:tcPr>
          <w:p w14:paraId="1E7B5BB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7944A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4BB314"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6321DC35" w14:textId="77777777" w:rsidR="004844FC" w:rsidRPr="004844FC" w:rsidRDefault="004844FC" w:rsidP="004844FC">
            <w:pPr>
              <w:jc w:val="center"/>
              <w:rPr>
                <w:sz w:val="20"/>
                <w:szCs w:val="20"/>
              </w:rPr>
            </w:pPr>
            <w:r w:rsidRPr="004844FC">
              <w:rPr>
                <w:sz w:val="20"/>
                <w:szCs w:val="20"/>
              </w:rPr>
              <w:t>0,737</w:t>
            </w:r>
          </w:p>
        </w:tc>
      </w:tr>
      <w:tr w:rsidR="004844FC" w:rsidRPr="004844FC" w14:paraId="34E0888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B8EEC3"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0BAC699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05B628D"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7CE0C1D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79EF3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1DABFD0"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7FFD5631" w14:textId="77777777" w:rsidR="004844FC" w:rsidRPr="004844FC" w:rsidRDefault="004844FC" w:rsidP="004844FC">
            <w:pPr>
              <w:jc w:val="center"/>
              <w:rPr>
                <w:sz w:val="20"/>
                <w:szCs w:val="20"/>
              </w:rPr>
            </w:pPr>
            <w:r w:rsidRPr="004844FC">
              <w:rPr>
                <w:sz w:val="20"/>
                <w:szCs w:val="20"/>
              </w:rPr>
              <w:t>0,737</w:t>
            </w:r>
          </w:p>
        </w:tc>
      </w:tr>
      <w:tr w:rsidR="004844FC" w:rsidRPr="004844FC" w14:paraId="1CF10C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E20D64"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F287C3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31F704"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ADE0E4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3D75C2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F6A572"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5C35F47B" w14:textId="77777777" w:rsidR="004844FC" w:rsidRPr="004844FC" w:rsidRDefault="004844FC" w:rsidP="004844FC">
            <w:pPr>
              <w:jc w:val="center"/>
              <w:rPr>
                <w:sz w:val="20"/>
                <w:szCs w:val="20"/>
              </w:rPr>
            </w:pPr>
            <w:r w:rsidRPr="004844FC">
              <w:rPr>
                <w:sz w:val="20"/>
                <w:szCs w:val="20"/>
              </w:rPr>
              <w:t>0,737</w:t>
            </w:r>
          </w:p>
        </w:tc>
      </w:tr>
      <w:tr w:rsidR="004844FC" w:rsidRPr="004844FC" w14:paraId="4FF014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744B63"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67CFB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CDB064"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14F4DDE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F2684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9802FA"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68B702B7" w14:textId="77777777" w:rsidR="004844FC" w:rsidRPr="004844FC" w:rsidRDefault="004844FC" w:rsidP="004844FC">
            <w:pPr>
              <w:jc w:val="center"/>
              <w:rPr>
                <w:sz w:val="20"/>
                <w:szCs w:val="20"/>
              </w:rPr>
            </w:pPr>
            <w:r w:rsidRPr="004844FC">
              <w:rPr>
                <w:sz w:val="20"/>
                <w:szCs w:val="20"/>
              </w:rPr>
              <w:t>0,737</w:t>
            </w:r>
          </w:p>
        </w:tc>
      </w:tr>
      <w:tr w:rsidR="004844FC" w:rsidRPr="004844FC" w14:paraId="39D336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59D828"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9C6436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614D490" w14:textId="77777777" w:rsidR="004844FC" w:rsidRPr="004844FC" w:rsidRDefault="004844FC" w:rsidP="004844FC">
            <w:pPr>
              <w:jc w:val="center"/>
              <w:rPr>
                <w:sz w:val="20"/>
                <w:szCs w:val="20"/>
              </w:rPr>
            </w:pPr>
            <w:r w:rsidRPr="004844FC">
              <w:rPr>
                <w:sz w:val="20"/>
                <w:szCs w:val="20"/>
              </w:rPr>
              <w:t>54,4</w:t>
            </w:r>
          </w:p>
        </w:tc>
        <w:tc>
          <w:tcPr>
            <w:tcW w:w="1900" w:type="dxa"/>
            <w:tcBorders>
              <w:top w:val="nil"/>
              <w:left w:val="nil"/>
              <w:bottom w:val="single" w:sz="4" w:space="0" w:color="auto"/>
              <w:right w:val="single" w:sz="4" w:space="0" w:color="auto"/>
            </w:tcBorders>
            <w:shd w:val="clear" w:color="auto" w:fill="auto"/>
            <w:noWrap/>
            <w:vAlign w:val="center"/>
            <w:hideMark/>
          </w:tcPr>
          <w:p w14:paraId="682B3B6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91D26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409A6C"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4F70EA24" w14:textId="77777777" w:rsidR="004844FC" w:rsidRPr="004844FC" w:rsidRDefault="004844FC" w:rsidP="004844FC">
            <w:pPr>
              <w:jc w:val="center"/>
              <w:rPr>
                <w:sz w:val="20"/>
                <w:szCs w:val="20"/>
              </w:rPr>
            </w:pPr>
            <w:r w:rsidRPr="004844FC">
              <w:rPr>
                <w:sz w:val="20"/>
                <w:szCs w:val="20"/>
              </w:rPr>
              <w:t>0,737</w:t>
            </w:r>
          </w:p>
        </w:tc>
      </w:tr>
      <w:tr w:rsidR="004844FC" w:rsidRPr="004844FC" w14:paraId="3775B83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EA3A8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2D32D2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77CCF7"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70FF087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2F52DF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F19AD4"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59CD63AD" w14:textId="77777777" w:rsidR="004844FC" w:rsidRPr="004844FC" w:rsidRDefault="004844FC" w:rsidP="004844FC">
            <w:pPr>
              <w:jc w:val="center"/>
              <w:rPr>
                <w:sz w:val="20"/>
                <w:szCs w:val="20"/>
              </w:rPr>
            </w:pPr>
            <w:r w:rsidRPr="004844FC">
              <w:rPr>
                <w:sz w:val="20"/>
                <w:szCs w:val="20"/>
              </w:rPr>
              <w:t>0,737</w:t>
            </w:r>
          </w:p>
        </w:tc>
      </w:tr>
      <w:tr w:rsidR="004844FC" w:rsidRPr="004844FC" w14:paraId="651C72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29040D"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28D3A0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EF8913D"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70E8917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20BCC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3F6C33B"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5CAC9D53" w14:textId="77777777" w:rsidR="004844FC" w:rsidRPr="004844FC" w:rsidRDefault="004844FC" w:rsidP="004844FC">
            <w:pPr>
              <w:jc w:val="center"/>
              <w:rPr>
                <w:sz w:val="20"/>
                <w:szCs w:val="20"/>
              </w:rPr>
            </w:pPr>
            <w:r w:rsidRPr="004844FC">
              <w:rPr>
                <w:sz w:val="20"/>
                <w:szCs w:val="20"/>
              </w:rPr>
              <w:t>0,737</w:t>
            </w:r>
          </w:p>
        </w:tc>
      </w:tr>
      <w:tr w:rsidR="004844FC" w:rsidRPr="004844FC" w14:paraId="610BE07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6B751D"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8789DF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502089"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3AFCF68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8A227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F59C48A"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61D5C5A3" w14:textId="77777777" w:rsidR="004844FC" w:rsidRPr="004844FC" w:rsidRDefault="004844FC" w:rsidP="004844FC">
            <w:pPr>
              <w:jc w:val="center"/>
              <w:rPr>
                <w:sz w:val="20"/>
                <w:szCs w:val="20"/>
              </w:rPr>
            </w:pPr>
            <w:r w:rsidRPr="004844FC">
              <w:rPr>
                <w:sz w:val="20"/>
                <w:szCs w:val="20"/>
              </w:rPr>
              <w:t>0,737</w:t>
            </w:r>
          </w:p>
        </w:tc>
      </w:tr>
      <w:tr w:rsidR="004844FC" w:rsidRPr="004844FC" w14:paraId="6C4EDE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AE5447"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DE3D99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207A96"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5E0B8D7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3E87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5E092EA"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1370E005" w14:textId="77777777" w:rsidR="004844FC" w:rsidRPr="004844FC" w:rsidRDefault="004844FC" w:rsidP="004844FC">
            <w:pPr>
              <w:jc w:val="center"/>
              <w:rPr>
                <w:sz w:val="20"/>
                <w:szCs w:val="20"/>
              </w:rPr>
            </w:pPr>
            <w:r w:rsidRPr="004844FC">
              <w:rPr>
                <w:sz w:val="20"/>
                <w:szCs w:val="20"/>
              </w:rPr>
              <w:t>0,737</w:t>
            </w:r>
          </w:p>
        </w:tc>
      </w:tr>
      <w:tr w:rsidR="004844FC" w:rsidRPr="004844FC" w14:paraId="411E6E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B902A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5CA7738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088226"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2475BFC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4BE6B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EDE48F3"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30A19002" w14:textId="77777777" w:rsidR="004844FC" w:rsidRPr="004844FC" w:rsidRDefault="004844FC" w:rsidP="004844FC">
            <w:pPr>
              <w:jc w:val="center"/>
              <w:rPr>
                <w:sz w:val="20"/>
                <w:szCs w:val="20"/>
              </w:rPr>
            </w:pPr>
            <w:r w:rsidRPr="004844FC">
              <w:rPr>
                <w:sz w:val="20"/>
                <w:szCs w:val="20"/>
              </w:rPr>
              <w:t>0,737</w:t>
            </w:r>
          </w:p>
        </w:tc>
      </w:tr>
      <w:tr w:rsidR="004844FC" w:rsidRPr="004844FC" w14:paraId="77E952A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8C77C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2DCAD1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E93F59"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0D2FF3B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A506F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095C57"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1B28664D" w14:textId="77777777" w:rsidR="004844FC" w:rsidRPr="004844FC" w:rsidRDefault="004844FC" w:rsidP="004844FC">
            <w:pPr>
              <w:jc w:val="center"/>
              <w:rPr>
                <w:sz w:val="20"/>
                <w:szCs w:val="20"/>
              </w:rPr>
            </w:pPr>
            <w:r w:rsidRPr="004844FC">
              <w:rPr>
                <w:sz w:val="20"/>
                <w:szCs w:val="20"/>
              </w:rPr>
              <w:t>0,737</w:t>
            </w:r>
          </w:p>
        </w:tc>
      </w:tr>
      <w:tr w:rsidR="004844FC" w:rsidRPr="004844FC" w14:paraId="7066EC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144009"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CE966D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1A600E"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2BE3C3C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DAF9E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B1940A" w14:textId="77777777" w:rsidR="004844FC" w:rsidRPr="004844FC" w:rsidRDefault="004844FC" w:rsidP="004844FC">
            <w:pPr>
              <w:jc w:val="center"/>
              <w:rPr>
                <w:sz w:val="20"/>
                <w:szCs w:val="20"/>
              </w:rPr>
            </w:pPr>
            <w:r w:rsidRPr="004844FC">
              <w:rPr>
                <w:sz w:val="20"/>
                <w:szCs w:val="20"/>
              </w:rPr>
              <w:t>603,86</w:t>
            </w:r>
          </w:p>
        </w:tc>
        <w:tc>
          <w:tcPr>
            <w:tcW w:w="1900" w:type="dxa"/>
            <w:tcBorders>
              <w:top w:val="nil"/>
              <w:left w:val="nil"/>
              <w:bottom w:val="single" w:sz="4" w:space="0" w:color="auto"/>
              <w:right w:val="single" w:sz="4" w:space="0" w:color="auto"/>
            </w:tcBorders>
            <w:shd w:val="clear" w:color="auto" w:fill="auto"/>
            <w:noWrap/>
            <w:vAlign w:val="center"/>
            <w:hideMark/>
          </w:tcPr>
          <w:p w14:paraId="09893946" w14:textId="77777777" w:rsidR="004844FC" w:rsidRPr="004844FC" w:rsidRDefault="004844FC" w:rsidP="004844FC">
            <w:pPr>
              <w:jc w:val="center"/>
              <w:rPr>
                <w:sz w:val="20"/>
                <w:szCs w:val="20"/>
              </w:rPr>
            </w:pPr>
            <w:r w:rsidRPr="004844FC">
              <w:rPr>
                <w:sz w:val="20"/>
                <w:szCs w:val="20"/>
              </w:rPr>
              <w:t>0,737</w:t>
            </w:r>
          </w:p>
        </w:tc>
      </w:tr>
      <w:tr w:rsidR="004844FC" w:rsidRPr="004844FC" w14:paraId="3FC1661F"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73B0E" w14:textId="77777777" w:rsidR="004844FC" w:rsidRPr="004844FC" w:rsidRDefault="004844FC" w:rsidP="004844FC">
            <w:pPr>
              <w:jc w:val="center"/>
              <w:rPr>
                <w:color w:val="000000"/>
                <w:sz w:val="20"/>
                <w:szCs w:val="20"/>
              </w:rPr>
            </w:pPr>
            <w:r w:rsidRPr="004844FC">
              <w:rPr>
                <w:color w:val="000000"/>
                <w:sz w:val="20"/>
                <w:szCs w:val="20"/>
              </w:rPr>
              <w:t xml:space="preserve">ВК Новомет-Пермь (Ш. Космонавтов, 395): ЕТО №09 - АО «Новомет-Пермь» </w:t>
            </w:r>
          </w:p>
        </w:tc>
      </w:tr>
      <w:tr w:rsidR="004844FC" w:rsidRPr="004844FC" w14:paraId="1307B16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778B86"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A3092D4"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47DD8A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5AED98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80B95E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83EB23"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22E0541D" w14:textId="77777777" w:rsidR="004844FC" w:rsidRPr="004844FC" w:rsidRDefault="004844FC" w:rsidP="004844FC">
            <w:pPr>
              <w:jc w:val="center"/>
              <w:rPr>
                <w:sz w:val="20"/>
                <w:szCs w:val="20"/>
              </w:rPr>
            </w:pPr>
            <w:r w:rsidRPr="004844FC">
              <w:rPr>
                <w:sz w:val="20"/>
                <w:szCs w:val="20"/>
              </w:rPr>
              <w:t>0,390</w:t>
            </w:r>
          </w:p>
        </w:tc>
      </w:tr>
      <w:tr w:rsidR="004844FC" w:rsidRPr="004844FC" w14:paraId="3473E6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2E9B16"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7C005176"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33421E18"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A894CD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56CBC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D52136"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0767CEC4" w14:textId="77777777" w:rsidR="004844FC" w:rsidRPr="004844FC" w:rsidRDefault="004844FC" w:rsidP="004844FC">
            <w:pPr>
              <w:jc w:val="center"/>
              <w:rPr>
                <w:sz w:val="20"/>
                <w:szCs w:val="20"/>
              </w:rPr>
            </w:pPr>
            <w:r w:rsidRPr="004844FC">
              <w:rPr>
                <w:sz w:val="20"/>
                <w:szCs w:val="20"/>
              </w:rPr>
              <w:t>0,390</w:t>
            </w:r>
          </w:p>
        </w:tc>
      </w:tr>
      <w:tr w:rsidR="004844FC" w:rsidRPr="004844FC" w14:paraId="650B5EB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6D2FFC"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40D6C61E"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0A7B3223"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333F15E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37E05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8A61D87"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17C7BF87" w14:textId="77777777" w:rsidR="004844FC" w:rsidRPr="004844FC" w:rsidRDefault="004844FC" w:rsidP="004844FC">
            <w:pPr>
              <w:jc w:val="center"/>
              <w:rPr>
                <w:sz w:val="20"/>
                <w:szCs w:val="20"/>
              </w:rPr>
            </w:pPr>
            <w:r w:rsidRPr="004844FC">
              <w:rPr>
                <w:sz w:val="20"/>
                <w:szCs w:val="20"/>
              </w:rPr>
              <w:t>0,390</w:t>
            </w:r>
          </w:p>
        </w:tc>
      </w:tr>
      <w:tr w:rsidR="004844FC" w:rsidRPr="004844FC" w14:paraId="31ADC4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3D163B"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428A8C0E"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582BDEE3"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26127E9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8FFFD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556946C"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4588F1B7" w14:textId="77777777" w:rsidR="004844FC" w:rsidRPr="004844FC" w:rsidRDefault="004844FC" w:rsidP="004844FC">
            <w:pPr>
              <w:jc w:val="center"/>
              <w:rPr>
                <w:sz w:val="20"/>
                <w:szCs w:val="20"/>
              </w:rPr>
            </w:pPr>
            <w:r w:rsidRPr="004844FC">
              <w:rPr>
                <w:sz w:val="20"/>
                <w:szCs w:val="20"/>
              </w:rPr>
              <w:t>0,390</w:t>
            </w:r>
          </w:p>
        </w:tc>
      </w:tr>
      <w:tr w:rsidR="004844FC" w:rsidRPr="004844FC" w14:paraId="7BFE96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51DC53"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497E4820"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0CA1C3BA"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34DE70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96F48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2F7C91"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3ECA8FE2" w14:textId="77777777" w:rsidR="004844FC" w:rsidRPr="004844FC" w:rsidRDefault="004844FC" w:rsidP="004844FC">
            <w:pPr>
              <w:jc w:val="center"/>
              <w:rPr>
                <w:sz w:val="20"/>
                <w:szCs w:val="20"/>
              </w:rPr>
            </w:pPr>
            <w:r w:rsidRPr="004844FC">
              <w:rPr>
                <w:sz w:val="20"/>
                <w:szCs w:val="20"/>
              </w:rPr>
              <w:t>0,390</w:t>
            </w:r>
          </w:p>
        </w:tc>
      </w:tr>
      <w:tr w:rsidR="004844FC" w:rsidRPr="004844FC" w14:paraId="04899E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DA34C9"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7E27F13C"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5D5E927E"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1026C3D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32ECD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B3B0C4"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5E913ACC" w14:textId="77777777" w:rsidR="004844FC" w:rsidRPr="004844FC" w:rsidRDefault="004844FC" w:rsidP="004844FC">
            <w:pPr>
              <w:jc w:val="center"/>
              <w:rPr>
                <w:sz w:val="20"/>
                <w:szCs w:val="20"/>
              </w:rPr>
            </w:pPr>
            <w:r w:rsidRPr="004844FC">
              <w:rPr>
                <w:sz w:val="20"/>
                <w:szCs w:val="20"/>
              </w:rPr>
              <w:t>0,390</w:t>
            </w:r>
          </w:p>
        </w:tc>
      </w:tr>
      <w:tr w:rsidR="004844FC" w:rsidRPr="004844FC" w14:paraId="3C9333B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7FED99"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7CCAE0DE"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0E21A022"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3B08F90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45DEE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D860716"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09CA9A6E" w14:textId="77777777" w:rsidR="004844FC" w:rsidRPr="004844FC" w:rsidRDefault="004844FC" w:rsidP="004844FC">
            <w:pPr>
              <w:jc w:val="center"/>
              <w:rPr>
                <w:sz w:val="20"/>
                <w:szCs w:val="20"/>
              </w:rPr>
            </w:pPr>
            <w:r w:rsidRPr="004844FC">
              <w:rPr>
                <w:sz w:val="20"/>
                <w:szCs w:val="20"/>
              </w:rPr>
              <w:t>0,390</w:t>
            </w:r>
          </w:p>
        </w:tc>
      </w:tr>
      <w:tr w:rsidR="004844FC" w:rsidRPr="004844FC" w14:paraId="49F0FF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33F7CD"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42B66B22"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6B38D456"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7E36D10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FE58C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39FC227"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72E80411" w14:textId="77777777" w:rsidR="004844FC" w:rsidRPr="004844FC" w:rsidRDefault="004844FC" w:rsidP="004844FC">
            <w:pPr>
              <w:jc w:val="center"/>
              <w:rPr>
                <w:sz w:val="20"/>
                <w:szCs w:val="20"/>
              </w:rPr>
            </w:pPr>
            <w:r w:rsidRPr="004844FC">
              <w:rPr>
                <w:sz w:val="20"/>
                <w:szCs w:val="20"/>
              </w:rPr>
              <w:t>0,390</w:t>
            </w:r>
          </w:p>
        </w:tc>
      </w:tr>
      <w:tr w:rsidR="004844FC" w:rsidRPr="004844FC" w14:paraId="00CFA0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801CCC"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76DD8B6F"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2C3B0C8C"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705D2E0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BA995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9A0C81"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66DE7F89" w14:textId="77777777" w:rsidR="004844FC" w:rsidRPr="004844FC" w:rsidRDefault="004844FC" w:rsidP="004844FC">
            <w:pPr>
              <w:jc w:val="center"/>
              <w:rPr>
                <w:sz w:val="20"/>
                <w:szCs w:val="20"/>
              </w:rPr>
            </w:pPr>
            <w:r w:rsidRPr="004844FC">
              <w:rPr>
                <w:sz w:val="20"/>
                <w:szCs w:val="20"/>
              </w:rPr>
              <w:t>0,390</w:t>
            </w:r>
          </w:p>
        </w:tc>
      </w:tr>
      <w:tr w:rsidR="004844FC" w:rsidRPr="004844FC" w14:paraId="020EE8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46B67E"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0BD3E2E9"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5AB4A922"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5FC968C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C6461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7B63A6"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31AAD735" w14:textId="77777777" w:rsidR="004844FC" w:rsidRPr="004844FC" w:rsidRDefault="004844FC" w:rsidP="004844FC">
            <w:pPr>
              <w:jc w:val="center"/>
              <w:rPr>
                <w:sz w:val="20"/>
                <w:szCs w:val="20"/>
              </w:rPr>
            </w:pPr>
            <w:r w:rsidRPr="004844FC">
              <w:rPr>
                <w:sz w:val="20"/>
                <w:szCs w:val="20"/>
              </w:rPr>
              <w:t>0,390</w:t>
            </w:r>
          </w:p>
        </w:tc>
      </w:tr>
      <w:tr w:rsidR="004844FC" w:rsidRPr="004844FC" w14:paraId="1024AF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F9F441"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601C2A38"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338C9790"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339F346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A9F2A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BCF33C7"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57025932" w14:textId="77777777" w:rsidR="004844FC" w:rsidRPr="004844FC" w:rsidRDefault="004844FC" w:rsidP="004844FC">
            <w:pPr>
              <w:jc w:val="center"/>
              <w:rPr>
                <w:sz w:val="20"/>
                <w:szCs w:val="20"/>
              </w:rPr>
            </w:pPr>
            <w:r w:rsidRPr="004844FC">
              <w:rPr>
                <w:sz w:val="20"/>
                <w:szCs w:val="20"/>
              </w:rPr>
              <w:t>0,390</w:t>
            </w:r>
          </w:p>
        </w:tc>
      </w:tr>
      <w:tr w:rsidR="004844FC" w:rsidRPr="004844FC" w14:paraId="570A239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69CCE5"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77E65C28"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5B6A6B1B"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1C9BDF5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D337F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15C24A"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09CB4B08" w14:textId="77777777" w:rsidR="004844FC" w:rsidRPr="004844FC" w:rsidRDefault="004844FC" w:rsidP="004844FC">
            <w:pPr>
              <w:jc w:val="center"/>
              <w:rPr>
                <w:sz w:val="20"/>
                <w:szCs w:val="20"/>
              </w:rPr>
            </w:pPr>
            <w:r w:rsidRPr="004844FC">
              <w:rPr>
                <w:sz w:val="20"/>
                <w:szCs w:val="20"/>
              </w:rPr>
              <w:t>0,390</w:t>
            </w:r>
          </w:p>
        </w:tc>
      </w:tr>
      <w:tr w:rsidR="004844FC" w:rsidRPr="004844FC" w14:paraId="4F536B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03F561"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21E95372"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0F3301A7"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2D310D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3A42F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284B1B"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78D6464A" w14:textId="77777777" w:rsidR="004844FC" w:rsidRPr="004844FC" w:rsidRDefault="004844FC" w:rsidP="004844FC">
            <w:pPr>
              <w:jc w:val="center"/>
              <w:rPr>
                <w:sz w:val="20"/>
                <w:szCs w:val="20"/>
              </w:rPr>
            </w:pPr>
            <w:r w:rsidRPr="004844FC">
              <w:rPr>
                <w:sz w:val="20"/>
                <w:szCs w:val="20"/>
              </w:rPr>
              <w:t>0,390</w:t>
            </w:r>
          </w:p>
        </w:tc>
      </w:tr>
      <w:tr w:rsidR="004844FC" w:rsidRPr="004844FC" w14:paraId="09A418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5F9A31"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44AB2DC1"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76072ACA"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0C0173E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C7592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B4F667"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295DAC34" w14:textId="77777777" w:rsidR="004844FC" w:rsidRPr="004844FC" w:rsidRDefault="004844FC" w:rsidP="004844FC">
            <w:pPr>
              <w:jc w:val="center"/>
              <w:rPr>
                <w:sz w:val="20"/>
                <w:szCs w:val="20"/>
              </w:rPr>
            </w:pPr>
            <w:r w:rsidRPr="004844FC">
              <w:rPr>
                <w:sz w:val="20"/>
                <w:szCs w:val="20"/>
              </w:rPr>
              <w:t>0,390</w:t>
            </w:r>
          </w:p>
        </w:tc>
      </w:tr>
      <w:tr w:rsidR="004844FC" w:rsidRPr="004844FC" w14:paraId="4F9C88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3DE67A"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1CBFBD46"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02CCF017"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0B2344A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0E5BA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DF9025"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73A9AE9C" w14:textId="77777777" w:rsidR="004844FC" w:rsidRPr="004844FC" w:rsidRDefault="004844FC" w:rsidP="004844FC">
            <w:pPr>
              <w:jc w:val="center"/>
              <w:rPr>
                <w:sz w:val="20"/>
                <w:szCs w:val="20"/>
              </w:rPr>
            </w:pPr>
            <w:r w:rsidRPr="004844FC">
              <w:rPr>
                <w:sz w:val="20"/>
                <w:szCs w:val="20"/>
              </w:rPr>
              <w:t>0,390</w:t>
            </w:r>
          </w:p>
        </w:tc>
      </w:tr>
      <w:tr w:rsidR="004844FC" w:rsidRPr="004844FC" w14:paraId="45CD2BE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273A36"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52F103D4"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032CD088"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6948B63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8245E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1C08012"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20FDDB27" w14:textId="77777777" w:rsidR="004844FC" w:rsidRPr="004844FC" w:rsidRDefault="004844FC" w:rsidP="004844FC">
            <w:pPr>
              <w:jc w:val="center"/>
              <w:rPr>
                <w:sz w:val="20"/>
                <w:szCs w:val="20"/>
              </w:rPr>
            </w:pPr>
            <w:r w:rsidRPr="004844FC">
              <w:rPr>
                <w:sz w:val="20"/>
                <w:szCs w:val="20"/>
              </w:rPr>
              <w:t>0,390</w:t>
            </w:r>
          </w:p>
        </w:tc>
      </w:tr>
      <w:tr w:rsidR="004844FC" w:rsidRPr="004844FC" w14:paraId="4CBD76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191FDE"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3DE86C47"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188EB789"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3623D12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1B522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2AA617"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15327BA0" w14:textId="77777777" w:rsidR="004844FC" w:rsidRPr="004844FC" w:rsidRDefault="004844FC" w:rsidP="004844FC">
            <w:pPr>
              <w:jc w:val="center"/>
              <w:rPr>
                <w:sz w:val="20"/>
                <w:szCs w:val="20"/>
              </w:rPr>
            </w:pPr>
            <w:r w:rsidRPr="004844FC">
              <w:rPr>
                <w:sz w:val="20"/>
                <w:szCs w:val="20"/>
              </w:rPr>
              <w:t>0,390</w:t>
            </w:r>
          </w:p>
        </w:tc>
      </w:tr>
      <w:tr w:rsidR="004844FC" w:rsidRPr="004844FC" w14:paraId="5B5A44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7BC4BE"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76377BD8"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499710F8"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4372CB8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F757F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F712C6"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4D98008F" w14:textId="77777777" w:rsidR="004844FC" w:rsidRPr="004844FC" w:rsidRDefault="004844FC" w:rsidP="004844FC">
            <w:pPr>
              <w:jc w:val="center"/>
              <w:rPr>
                <w:sz w:val="20"/>
                <w:szCs w:val="20"/>
              </w:rPr>
            </w:pPr>
            <w:r w:rsidRPr="004844FC">
              <w:rPr>
                <w:sz w:val="20"/>
                <w:szCs w:val="20"/>
              </w:rPr>
              <w:t>0,390</w:t>
            </w:r>
          </w:p>
        </w:tc>
      </w:tr>
      <w:tr w:rsidR="004844FC" w:rsidRPr="004844FC" w14:paraId="49A6DB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0267BF"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4452D949"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3966A9A0"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32862C6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61432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59242E"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0CCDAE5D" w14:textId="77777777" w:rsidR="004844FC" w:rsidRPr="004844FC" w:rsidRDefault="004844FC" w:rsidP="004844FC">
            <w:pPr>
              <w:jc w:val="center"/>
              <w:rPr>
                <w:sz w:val="20"/>
                <w:szCs w:val="20"/>
              </w:rPr>
            </w:pPr>
            <w:r w:rsidRPr="004844FC">
              <w:rPr>
                <w:sz w:val="20"/>
                <w:szCs w:val="20"/>
              </w:rPr>
              <w:t>0,390</w:t>
            </w:r>
          </w:p>
        </w:tc>
      </w:tr>
      <w:tr w:rsidR="004844FC" w:rsidRPr="004844FC" w14:paraId="56BE11E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3A2D65"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4FEC2E6B"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32BD9796"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E6D31B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199D6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B8B41D"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73E296BF" w14:textId="77777777" w:rsidR="004844FC" w:rsidRPr="004844FC" w:rsidRDefault="004844FC" w:rsidP="004844FC">
            <w:pPr>
              <w:jc w:val="center"/>
              <w:rPr>
                <w:sz w:val="20"/>
                <w:szCs w:val="20"/>
              </w:rPr>
            </w:pPr>
            <w:r w:rsidRPr="004844FC">
              <w:rPr>
                <w:sz w:val="20"/>
                <w:szCs w:val="20"/>
              </w:rPr>
              <w:t>0,390</w:t>
            </w:r>
          </w:p>
        </w:tc>
      </w:tr>
      <w:tr w:rsidR="004844FC" w:rsidRPr="004844FC" w14:paraId="69856C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C18FC7"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20B59C5D"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723C51CE"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0F1B4A9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0A4FC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7A2C6CE"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5AB193F1" w14:textId="77777777" w:rsidR="004844FC" w:rsidRPr="004844FC" w:rsidRDefault="004844FC" w:rsidP="004844FC">
            <w:pPr>
              <w:jc w:val="center"/>
              <w:rPr>
                <w:sz w:val="20"/>
                <w:szCs w:val="20"/>
              </w:rPr>
            </w:pPr>
            <w:r w:rsidRPr="004844FC">
              <w:rPr>
                <w:sz w:val="20"/>
                <w:szCs w:val="20"/>
              </w:rPr>
              <w:t>0,390</w:t>
            </w:r>
          </w:p>
        </w:tc>
      </w:tr>
      <w:tr w:rsidR="004844FC" w:rsidRPr="004844FC" w14:paraId="1D5CC04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ADBB0A"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29ED524A"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107AAAB1"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4CF2F8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036388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B235DD2"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76D325C4" w14:textId="77777777" w:rsidR="004844FC" w:rsidRPr="004844FC" w:rsidRDefault="004844FC" w:rsidP="004844FC">
            <w:pPr>
              <w:jc w:val="center"/>
              <w:rPr>
                <w:sz w:val="20"/>
                <w:szCs w:val="20"/>
              </w:rPr>
            </w:pPr>
            <w:r w:rsidRPr="004844FC">
              <w:rPr>
                <w:sz w:val="20"/>
                <w:szCs w:val="20"/>
              </w:rPr>
              <w:t>0,390</w:t>
            </w:r>
          </w:p>
        </w:tc>
      </w:tr>
      <w:tr w:rsidR="004844FC" w:rsidRPr="004844FC" w14:paraId="4B6A57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49F343"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2060809"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4C6F3209"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60DF6B4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623146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AD28132"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38B3239F" w14:textId="77777777" w:rsidR="004844FC" w:rsidRPr="004844FC" w:rsidRDefault="004844FC" w:rsidP="004844FC">
            <w:pPr>
              <w:jc w:val="center"/>
              <w:rPr>
                <w:sz w:val="20"/>
                <w:szCs w:val="20"/>
              </w:rPr>
            </w:pPr>
            <w:r w:rsidRPr="004844FC">
              <w:rPr>
                <w:sz w:val="20"/>
                <w:szCs w:val="20"/>
              </w:rPr>
              <w:t>0,390</w:t>
            </w:r>
          </w:p>
        </w:tc>
      </w:tr>
      <w:tr w:rsidR="004844FC" w:rsidRPr="004844FC" w14:paraId="06B17F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99F106"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31C05D94"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3BD2CDE8"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213220A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B1AE18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4A1F53"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43A0B0F5" w14:textId="77777777" w:rsidR="004844FC" w:rsidRPr="004844FC" w:rsidRDefault="004844FC" w:rsidP="004844FC">
            <w:pPr>
              <w:jc w:val="center"/>
              <w:rPr>
                <w:sz w:val="20"/>
                <w:szCs w:val="20"/>
              </w:rPr>
            </w:pPr>
            <w:r w:rsidRPr="004844FC">
              <w:rPr>
                <w:sz w:val="20"/>
                <w:szCs w:val="20"/>
              </w:rPr>
              <w:t>0,390</w:t>
            </w:r>
          </w:p>
        </w:tc>
      </w:tr>
      <w:tr w:rsidR="004844FC" w:rsidRPr="004844FC" w14:paraId="13AFFA5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8631B1"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512D37C7"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4EC1BD63"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798B4E9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053BA1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7171BA2"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2C8C0BDD" w14:textId="77777777" w:rsidR="004844FC" w:rsidRPr="004844FC" w:rsidRDefault="004844FC" w:rsidP="004844FC">
            <w:pPr>
              <w:jc w:val="center"/>
              <w:rPr>
                <w:sz w:val="20"/>
                <w:szCs w:val="20"/>
              </w:rPr>
            </w:pPr>
            <w:r w:rsidRPr="004844FC">
              <w:rPr>
                <w:sz w:val="20"/>
                <w:szCs w:val="20"/>
              </w:rPr>
              <w:t>0,390</w:t>
            </w:r>
          </w:p>
        </w:tc>
      </w:tr>
      <w:tr w:rsidR="004844FC" w:rsidRPr="004844FC" w14:paraId="308B69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23F2BC"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B23FE4C"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6EDF87F1"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106F1CB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AC7AC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0EE30C1"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6CD13281" w14:textId="77777777" w:rsidR="004844FC" w:rsidRPr="004844FC" w:rsidRDefault="004844FC" w:rsidP="004844FC">
            <w:pPr>
              <w:jc w:val="center"/>
              <w:rPr>
                <w:sz w:val="20"/>
                <w:szCs w:val="20"/>
              </w:rPr>
            </w:pPr>
            <w:r w:rsidRPr="004844FC">
              <w:rPr>
                <w:sz w:val="20"/>
                <w:szCs w:val="20"/>
              </w:rPr>
              <w:t>0,390</w:t>
            </w:r>
          </w:p>
        </w:tc>
      </w:tr>
      <w:tr w:rsidR="004844FC" w:rsidRPr="004844FC" w14:paraId="441854D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52067B"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8CF800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6FD415"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5C27D1F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ADD9B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E87745D"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5D87F6EA" w14:textId="77777777" w:rsidR="004844FC" w:rsidRPr="004844FC" w:rsidRDefault="004844FC" w:rsidP="004844FC">
            <w:pPr>
              <w:jc w:val="center"/>
              <w:rPr>
                <w:sz w:val="20"/>
                <w:szCs w:val="20"/>
              </w:rPr>
            </w:pPr>
            <w:r w:rsidRPr="004844FC">
              <w:rPr>
                <w:sz w:val="20"/>
                <w:szCs w:val="20"/>
              </w:rPr>
              <w:t>0,390</w:t>
            </w:r>
          </w:p>
        </w:tc>
      </w:tr>
      <w:tr w:rsidR="004844FC" w:rsidRPr="004844FC" w14:paraId="5D67CBA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7B69CF"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D9722C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A1D505B" w14:textId="77777777" w:rsidR="004844FC" w:rsidRPr="004844FC" w:rsidRDefault="004844FC" w:rsidP="004844FC">
            <w:pPr>
              <w:jc w:val="center"/>
              <w:rPr>
                <w:sz w:val="20"/>
                <w:szCs w:val="20"/>
              </w:rPr>
            </w:pPr>
            <w:r w:rsidRPr="004844FC">
              <w:rPr>
                <w:sz w:val="20"/>
                <w:szCs w:val="20"/>
              </w:rPr>
              <w:t>51,9</w:t>
            </w:r>
          </w:p>
        </w:tc>
        <w:tc>
          <w:tcPr>
            <w:tcW w:w="1900" w:type="dxa"/>
            <w:tcBorders>
              <w:top w:val="nil"/>
              <w:left w:val="nil"/>
              <w:bottom w:val="single" w:sz="4" w:space="0" w:color="auto"/>
              <w:right w:val="single" w:sz="4" w:space="0" w:color="auto"/>
            </w:tcBorders>
            <w:shd w:val="clear" w:color="auto" w:fill="auto"/>
            <w:noWrap/>
            <w:vAlign w:val="center"/>
            <w:hideMark/>
          </w:tcPr>
          <w:p w14:paraId="01A091C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04FCD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263DE5B"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0C5614C7" w14:textId="77777777" w:rsidR="004844FC" w:rsidRPr="004844FC" w:rsidRDefault="004844FC" w:rsidP="004844FC">
            <w:pPr>
              <w:jc w:val="center"/>
              <w:rPr>
                <w:sz w:val="20"/>
                <w:szCs w:val="20"/>
              </w:rPr>
            </w:pPr>
            <w:r w:rsidRPr="004844FC">
              <w:rPr>
                <w:sz w:val="20"/>
                <w:szCs w:val="20"/>
              </w:rPr>
              <w:t>0,390</w:t>
            </w:r>
          </w:p>
        </w:tc>
      </w:tr>
      <w:tr w:rsidR="004844FC" w:rsidRPr="004844FC" w14:paraId="378BAF7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FC3901"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423C0D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A8E9AB"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5D19139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10A8B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249AA4"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5F4D6795" w14:textId="77777777" w:rsidR="004844FC" w:rsidRPr="004844FC" w:rsidRDefault="004844FC" w:rsidP="004844FC">
            <w:pPr>
              <w:jc w:val="center"/>
              <w:rPr>
                <w:sz w:val="20"/>
                <w:szCs w:val="20"/>
              </w:rPr>
            </w:pPr>
            <w:r w:rsidRPr="004844FC">
              <w:rPr>
                <w:sz w:val="20"/>
                <w:szCs w:val="20"/>
              </w:rPr>
              <w:t>0,390</w:t>
            </w:r>
          </w:p>
        </w:tc>
      </w:tr>
      <w:tr w:rsidR="004844FC" w:rsidRPr="004844FC" w14:paraId="68FC83B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D68CF9"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5EAD6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3EF547" w14:textId="77777777" w:rsidR="004844FC" w:rsidRPr="004844FC" w:rsidRDefault="004844FC" w:rsidP="004844FC">
            <w:pPr>
              <w:jc w:val="center"/>
              <w:rPr>
                <w:sz w:val="20"/>
                <w:szCs w:val="20"/>
              </w:rPr>
            </w:pPr>
            <w:r w:rsidRPr="004844FC">
              <w:rPr>
                <w:sz w:val="20"/>
                <w:szCs w:val="20"/>
              </w:rPr>
              <w:t>52,3</w:t>
            </w:r>
          </w:p>
        </w:tc>
        <w:tc>
          <w:tcPr>
            <w:tcW w:w="1900" w:type="dxa"/>
            <w:tcBorders>
              <w:top w:val="nil"/>
              <w:left w:val="nil"/>
              <w:bottom w:val="single" w:sz="4" w:space="0" w:color="auto"/>
              <w:right w:val="single" w:sz="4" w:space="0" w:color="auto"/>
            </w:tcBorders>
            <w:shd w:val="clear" w:color="auto" w:fill="auto"/>
            <w:noWrap/>
            <w:vAlign w:val="center"/>
            <w:hideMark/>
          </w:tcPr>
          <w:p w14:paraId="43545BD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551A8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E7A6CD"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26F6E6AF" w14:textId="77777777" w:rsidR="004844FC" w:rsidRPr="004844FC" w:rsidRDefault="004844FC" w:rsidP="004844FC">
            <w:pPr>
              <w:jc w:val="center"/>
              <w:rPr>
                <w:sz w:val="20"/>
                <w:szCs w:val="20"/>
              </w:rPr>
            </w:pPr>
            <w:r w:rsidRPr="004844FC">
              <w:rPr>
                <w:sz w:val="20"/>
                <w:szCs w:val="20"/>
              </w:rPr>
              <w:t>0,390</w:t>
            </w:r>
          </w:p>
        </w:tc>
      </w:tr>
      <w:tr w:rsidR="004844FC" w:rsidRPr="004844FC" w14:paraId="614440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56E465"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284BE6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9892260"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0CF8961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A3BD3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9DAE6F"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7F39A38C" w14:textId="77777777" w:rsidR="004844FC" w:rsidRPr="004844FC" w:rsidRDefault="004844FC" w:rsidP="004844FC">
            <w:pPr>
              <w:jc w:val="center"/>
              <w:rPr>
                <w:sz w:val="20"/>
                <w:szCs w:val="20"/>
              </w:rPr>
            </w:pPr>
            <w:r w:rsidRPr="004844FC">
              <w:rPr>
                <w:sz w:val="20"/>
                <w:szCs w:val="20"/>
              </w:rPr>
              <w:t>0,390</w:t>
            </w:r>
          </w:p>
        </w:tc>
      </w:tr>
      <w:tr w:rsidR="004844FC" w:rsidRPr="004844FC" w14:paraId="2B042F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5DC94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2FE4EC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2005EC"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2490175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DC079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1C4BC2"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1292F66B" w14:textId="77777777" w:rsidR="004844FC" w:rsidRPr="004844FC" w:rsidRDefault="004844FC" w:rsidP="004844FC">
            <w:pPr>
              <w:jc w:val="center"/>
              <w:rPr>
                <w:sz w:val="20"/>
                <w:szCs w:val="20"/>
              </w:rPr>
            </w:pPr>
            <w:r w:rsidRPr="004844FC">
              <w:rPr>
                <w:sz w:val="20"/>
                <w:szCs w:val="20"/>
              </w:rPr>
              <w:t>0,390</w:t>
            </w:r>
          </w:p>
        </w:tc>
      </w:tr>
      <w:tr w:rsidR="004844FC" w:rsidRPr="004844FC" w14:paraId="001CDEC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9B6CAA"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7A4A55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674CC0"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6FF8354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0216C6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D4812C4"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1104CC43" w14:textId="77777777" w:rsidR="004844FC" w:rsidRPr="004844FC" w:rsidRDefault="004844FC" w:rsidP="004844FC">
            <w:pPr>
              <w:jc w:val="center"/>
              <w:rPr>
                <w:sz w:val="20"/>
                <w:szCs w:val="20"/>
              </w:rPr>
            </w:pPr>
            <w:r w:rsidRPr="004844FC">
              <w:rPr>
                <w:sz w:val="20"/>
                <w:szCs w:val="20"/>
              </w:rPr>
              <w:t>0,390</w:t>
            </w:r>
          </w:p>
        </w:tc>
      </w:tr>
      <w:tr w:rsidR="004844FC" w:rsidRPr="004844FC" w14:paraId="3DACC8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9AB00F"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F612BC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D88088"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45C786B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882C3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D151EFD"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7E527DB0" w14:textId="77777777" w:rsidR="004844FC" w:rsidRPr="004844FC" w:rsidRDefault="004844FC" w:rsidP="004844FC">
            <w:pPr>
              <w:jc w:val="center"/>
              <w:rPr>
                <w:sz w:val="20"/>
                <w:szCs w:val="20"/>
              </w:rPr>
            </w:pPr>
            <w:r w:rsidRPr="004844FC">
              <w:rPr>
                <w:sz w:val="20"/>
                <w:szCs w:val="20"/>
              </w:rPr>
              <w:t>0,390</w:t>
            </w:r>
          </w:p>
        </w:tc>
      </w:tr>
      <w:tr w:rsidR="004844FC" w:rsidRPr="004844FC" w14:paraId="05CAE9B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935D11"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86614D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3B4B43" w14:textId="77777777" w:rsidR="004844FC" w:rsidRPr="004844FC" w:rsidRDefault="004844FC" w:rsidP="004844FC">
            <w:pPr>
              <w:jc w:val="center"/>
              <w:rPr>
                <w:sz w:val="20"/>
                <w:szCs w:val="20"/>
              </w:rPr>
            </w:pPr>
            <w:r w:rsidRPr="004844FC">
              <w:rPr>
                <w:sz w:val="20"/>
                <w:szCs w:val="20"/>
              </w:rPr>
              <w:t>53,5</w:t>
            </w:r>
          </w:p>
        </w:tc>
        <w:tc>
          <w:tcPr>
            <w:tcW w:w="1900" w:type="dxa"/>
            <w:tcBorders>
              <w:top w:val="nil"/>
              <w:left w:val="nil"/>
              <w:bottom w:val="single" w:sz="4" w:space="0" w:color="auto"/>
              <w:right w:val="single" w:sz="4" w:space="0" w:color="auto"/>
            </w:tcBorders>
            <w:shd w:val="clear" w:color="auto" w:fill="auto"/>
            <w:noWrap/>
            <w:vAlign w:val="center"/>
            <w:hideMark/>
          </w:tcPr>
          <w:p w14:paraId="60C30F2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629EFE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E5B130"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63CB355C" w14:textId="77777777" w:rsidR="004844FC" w:rsidRPr="004844FC" w:rsidRDefault="004844FC" w:rsidP="004844FC">
            <w:pPr>
              <w:jc w:val="center"/>
              <w:rPr>
                <w:sz w:val="20"/>
                <w:szCs w:val="20"/>
              </w:rPr>
            </w:pPr>
            <w:r w:rsidRPr="004844FC">
              <w:rPr>
                <w:sz w:val="20"/>
                <w:szCs w:val="20"/>
              </w:rPr>
              <w:t>0,390</w:t>
            </w:r>
          </w:p>
        </w:tc>
      </w:tr>
      <w:tr w:rsidR="004844FC" w:rsidRPr="004844FC" w14:paraId="3523D13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759D93"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3F2AE6C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E4E424"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4711369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67D58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C78AA35"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3C26BCBF" w14:textId="77777777" w:rsidR="004844FC" w:rsidRPr="004844FC" w:rsidRDefault="004844FC" w:rsidP="004844FC">
            <w:pPr>
              <w:jc w:val="center"/>
              <w:rPr>
                <w:sz w:val="20"/>
                <w:szCs w:val="20"/>
              </w:rPr>
            </w:pPr>
            <w:r w:rsidRPr="004844FC">
              <w:rPr>
                <w:sz w:val="20"/>
                <w:szCs w:val="20"/>
              </w:rPr>
              <w:t>0,390</w:t>
            </w:r>
          </w:p>
        </w:tc>
      </w:tr>
      <w:tr w:rsidR="004844FC" w:rsidRPr="004844FC" w14:paraId="592C5D8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1DFF0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BCE67E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875862D"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3FA9441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A5F4B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AA83A0"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108854DD" w14:textId="77777777" w:rsidR="004844FC" w:rsidRPr="004844FC" w:rsidRDefault="004844FC" w:rsidP="004844FC">
            <w:pPr>
              <w:jc w:val="center"/>
              <w:rPr>
                <w:sz w:val="20"/>
                <w:szCs w:val="20"/>
              </w:rPr>
            </w:pPr>
            <w:r w:rsidRPr="004844FC">
              <w:rPr>
                <w:sz w:val="20"/>
                <w:szCs w:val="20"/>
              </w:rPr>
              <w:t>0,390</w:t>
            </w:r>
          </w:p>
        </w:tc>
      </w:tr>
      <w:tr w:rsidR="004844FC" w:rsidRPr="004844FC" w14:paraId="3ED197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0DDE11"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D0CDE9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C4D57F"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573F464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77BCC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92E85A"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73E8A367" w14:textId="77777777" w:rsidR="004844FC" w:rsidRPr="004844FC" w:rsidRDefault="004844FC" w:rsidP="004844FC">
            <w:pPr>
              <w:jc w:val="center"/>
              <w:rPr>
                <w:sz w:val="20"/>
                <w:szCs w:val="20"/>
              </w:rPr>
            </w:pPr>
            <w:r w:rsidRPr="004844FC">
              <w:rPr>
                <w:sz w:val="20"/>
                <w:szCs w:val="20"/>
              </w:rPr>
              <w:t>0,390</w:t>
            </w:r>
          </w:p>
        </w:tc>
      </w:tr>
      <w:tr w:rsidR="004844FC" w:rsidRPr="004844FC" w14:paraId="709D174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9C0E69"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2E1995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C3F46B" w14:textId="77777777" w:rsidR="004844FC" w:rsidRPr="004844FC" w:rsidRDefault="004844FC" w:rsidP="004844FC">
            <w:pPr>
              <w:jc w:val="center"/>
              <w:rPr>
                <w:sz w:val="20"/>
                <w:szCs w:val="20"/>
              </w:rPr>
            </w:pPr>
            <w:r w:rsidRPr="004844FC">
              <w:rPr>
                <w:sz w:val="20"/>
                <w:szCs w:val="20"/>
              </w:rPr>
              <w:t>54,4</w:t>
            </w:r>
          </w:p>
        </w:tc>
        <w:tc>
          <w:tcPr>
            <w:tcW w:w="1900" w:type="dxa"/>
            <w:tcBorders>
              <w:top w:val="nil"/>
              <w:left w:val="nil"/>
              <w:bottom w:val="single" w:sz="4" w:space="0" w:color="auto"/>
              <w:right w:val="single" w:sz="4" w:space="0" w:color="auto"/>
            </w:tcBorders>
            <w:shd w:val="clear" w:color="auto" w:fill="auto"/>
            <w:noWrap/>
            <w:vAlign w:val="center"/>
            <w:hideMark/>
          </w:tcPr>
          <w:p w14:paraId="6F84A2F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6C750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D2A0A1"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78690977" w14:textId="77777777" w:rsidR="004844FC" w:rsidRPr="004844FC" w:rsidRDefault="004844FC" w:rsidP="004844FC">
            <w:pPr>
              <w:jc w:val="center"/>
              <w:rPr>
                <w:sz w:val="20"/>
                <w:szCs w:val="20"/>
              </w:rPr>
            </w:pPr>
            <w:r w:rsidRPr="004844FC">
              <w:rPr>
                <w:sz w:val="20"/>
                <w:szCs w:val="20"/>
              </w:rPr>
              <w:t>0,390</w:t>
            </w:r>
          </w:p>
        </w:tc>
      </w:tr>
      <w:tr w:rsidR="004844FC" w:rsidRPr="004844FC" w14:paraId="37A3C5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932B8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9F8C19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269904"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0EC8F0E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CF1F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DEF60E0"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03643DCE" w14:textId="77777777" w:rsidR="004844FC" w:rsidRPr="004844FC" w:rsidRDefault="004844FC" w:rsidP="004844FC">
            <w:pPr>
              <w:jc w:val="center"/>
              <w:rPr>
                <w:sz w:val="20"/>
                <w:szCs w:val="20"/>
              </w:rPr>
            </w:pPr>
            <w:r w:rsidRPr="004844FC">
              <w:rPr>
                <w:sz w:val="20"/>
                <w:szCs w:val="20"/>
              </w:rPr>
              <w:t>0,390</w:t>
            </w:r>
          </w:p>
        </w:tc>
      </w:tr>
      <w:tr w:rsidR="004844FC" w:rsidRPr="004844FC" w14:paraId="33ACBD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E82BA2"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5DE976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762408D"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1F5332A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CBB4F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EA68B0"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75BECC33" w14:textId="77777777" w:rsidR="004844FC" w:rsidRPr="004844FC" w:rsidRDefault="004844FC" w:rsidP="004844FC">
            <w:pPr>
              <w:jc w:val="center"/>
              <w:rPr>
                <w:sz w:val="20"/>
                <w:szCs w:val="20"/>
              </w:rPr>
            </w:pPr>
            <w:r w:rsidRPr="004844FC">
              <w:rPr>
                <w:sz w:val="20"/>
                <w:szCs w:val="20"/>
              </w:rPr>
              <w:t>0,390</w:t>
            </w:r>
          </w:p>
        </w:tc>
      </w:tr>
      <w:tr w:rsidR="004844FC" w:rsidRPr="004844FC" w14:paraId="30C679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EC344D"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49F33C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934AC4"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1FA80E7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3F5C6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2C869E1"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6D92B8BF" w14:textId="77777777" w:rsidR="004844FC" w:rsidRPr="004844FC" w:rsidRDefault="004844FC" w:rsidP="004844FC">
            <w:pPr>
              <w:jc w:val="center"/>
              <w:rPr>
                <w:sz w:val="20"/>
                <w:szCs w:val="20"/>
              </w:rPr>
            </w:pPr>
            <w:r w:rsidRPr="004844FC">
              <w:rPr>
                <w:sz w:val="20"/>
                <w:szCs w:val="20"/>
              </w:rPr>
              <w:t>0,390</w:t>
            </w:r>
          </w:p>
        </w:tc>
      </w:tr>
      <w:tr w:rsidR="004844FC" w:rsidRPr="004844FC" w14:paraId="4FC19B8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3729FB"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452623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78FB91E"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6FBD908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65DB88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7DAD4C"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446E1FAA" w14:textId="77777777" w:rsidR="004844FC" w:rsidRPr="004844FC" w:rsidRDefault="004844FC" w:rsidP="004844FC">
            <w:pPr>
              <w:jc w:val="center"/>
              <w:rPr>
                <w:sz w:val="20"/>
                <w:szCs w:val="20"/>
              </w:rPr>
            </w:pPr>
            <w:r w:rsidRPr="004844FC">
              <w:rPr>
                <w:sz w:val="20"/>
                <w:szCs w:val="20"/>
              </w:rPr>
              <w:t>0,390</w:t>
            </w:r>
          </w:p>
        </w:tc>
      </w:tr>
      <w:tr w:rsidR="004844FC" w:rsidRPr="004844FC" w14:paraId="17FFD14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78F4B8"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8510CC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86461F9"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4E0F56F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87FC7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ED9762"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49D553E2" w14:textId="77777777" w:rsidR="004844FC" w:rsidRPr="004844FC" w:rsidRDefault="004844FC" w:rsidP="004844FC">
            <w:pPr>
              <w:jc w:val="center"/>
              <w:rPr>
                <w:sz w:val="20"/>
                <w:szCs w:val="20"/>
              </w:rPr>
            </w:pPr>
            <w:r w:rsidRPr="004844FC">
              <w:rPr>
                <w:sz w:val="20"/>
                <w:szCs w:val="20"/>
              </w:rPr>
              <w:t>0,390</w:t>
            </w:r>
          </w:p>
        </w:tc>
      </w:tr>
      <w:tr w:rsidR="004844FC" w:rsidRPr="004844FC" w14:paraId="48CEF2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0D6CC2"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A123C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8BAD967"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63332B4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10C52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6801AB"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7C14E62B" w14:textId="77777777" w:rsidR="004844FC" w:rsidRPr="004844FC" w:rsidRDefault="004844FC" w:rsidP="004844FC">
            <w:pPr>
              <w:jc w:val="center"/>
              <w:rPr>
                <w:sz w:val="20"/>
                <w:szCs w:val="20"/>
              </w:rPr>
            </w:pPr>
            <w:r w:rsidRPr="004844FC">
              <w:rPr>
                <w:sz w:val="20"/>
                <w:szCs w:val="20"/>
              </w:rPr>
              <w:t>0,390</w:t>
            </w:r>
          </w:p>
        </w:tc>
      </w:tr>
      <w:tr w:rsidR="004844FC" w:rsidRPr="004844FC" w14:paraId="195A2C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44E9E7"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CCE177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65F954"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081AFCF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E671CF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4D01BE2" w14:textId="77777777" w:rsidR="004844FC" w:rsidRPr="004844FC" w:rsidRDefault="004844FC" w:rsidP="004844FC">
            <w:pPr>
              <w:jc w:val="center"/>
              <w:rPr>
                <w:sz w:val="20"/>
                <w:szCs w:val="20"/>
              </w:rPr>
            </w:pPr>
            <w:r w:rsidRPr="004844FC">
              <w:rPr>
                <w:sz w:val="20"/>
                <w:szCs w:val="20"/>
              </w:rPr>
              <w:t>320,08</w:t>
            </w:r>
          </w:p>
        </w:tc>
        <w:tc>
          <w:tcPr>
            <w:tcW w:w="1900" w:type="dxa"/>
            <w:tcBorders>
              <w:top w:val="nil"/>
              <w:left w:val="nil"/>
              <w:bottom w:val="single" w:sz="4" w:space="0" w:color="auto"/>
              <w:right w:val="single" w:sz="4" w:space="0" w:color="auto"/>
            </w:tcBorders>
            <w:shd w:val="clear" w:color="auto" w:fill="auto"/>
            <w:noWrap/>
            <w:vAlign w:val="center"/>
            <w:hideMark/>
          </w:tcPr>
          <w:p w14:paraId="5ECA7E3F" w14:textId="77777777" w:rsidR="004844FC" w:rsidRPr="004844FC" w:rsidRDefault="004844FC" w:rsidP="004844FC">
            <w:pPr>
              <w:jc w:val="center"/>
              <w:rPr>
                <w:sz w:val="20"/>
                <w:szCs w:val="20"/>
              </w:rPr>
            </w:pPr>
            <w:r w:rsidRPr="004844FC">
              <w:rPr>
                <w:sz w:val="20"/>
                <w:szCs w:val="20"/>
              </w:rPr>
              <w:t>0,390</w:t>
            </w:r>
          </w:p>
        </w:tc>
      </w:tr>
      <w:tr w:rsidR="004844FC" w:rsidRPr="004844FC" w14:paraId="6F9CCEC9"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F71C8" w14:textId="77777777" w:rsidR="004844FC" w:rsidRPr="004844FC" w:rsidRDefault="004844FC" w:rsidP="004844FC">
            <w:pPr>
              <w:jc w:val="center"/>
              <w:rPr>
                <w:color w:val="000000"/>
                <w:sz w:val="20"/>
                <w:szCs w:val="20"/>
              </w:rPr>
            </w:pPr>
            <w:r w:rsidRPr="004844FC">
              <w:rPr>
                <w:color w:val="000000"/>
                <w:sz w:val="20"/>
                <w:szCs w:val="20"/>
              </w:rPr>
              <w:t>ВК Ива (ул. Левитана, 12): ЕТО №11 - ООО «Тимсервис»</w:t>
            </w:r>
          </w:p>
        </w:tc>
      </w:tr>
      <w:tr w:rsidR="004844FC" w:rsidRPr="004844FC" w14:paraId="21A008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B5D9A5"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46B8D0B" w14:textId="77777777" w:rsidR="004844FC" w:rsidRPr="004844FC" w:rsidRDefault="004844FC" w:rsidP="004844FC">
            <w:pPr>
              <w:jc w:val="center"/>
              <w:rPr>
                <w:sz w:val="20"/>
                <w:szCs w:val="20"/>
              </w:rPr>
            </w:pPr>
            <w:r w:rsidRPr="004844FC">
              <w:rPr>
                <w:sz w:val="20"/>
                <w:szCs w:val="20"/>
              </w:rPr>
              <w:t>115,0</w:t>
            </w:r>
          </w:p>
        </w:tc>
        <w:tc>
          <w:tcPr>
            <w:tcW w:w="1900" w:type="dxa"/>
            <w:tcBorders>
              <w:top w:val="nil"/>
              <w:left w:val="nil"/>
              <w:bottom w:val="single" w:sz="4" w:space="0" w:color="auto"/>
              <w:right w:val="single" w:sz="4" w:space="0" w:color="auto"/>
            </w:tcBorders>
            <w:shd w:val="clear" w:color="auto" w:fill="auto"/>
            <w:noWrap/>
            <w:vAlign w:val="center"/>
            <w:hideMark/>
          </w:tcPr>
          <w:p w14:paraId="5D0ED3CF"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CE08CE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8B736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9D73AAB"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70F27C86" w14:textId="77777777" w:rsidR="004844FC" w:rsidRPr="004844FC" w:rsidRDefault="004844FC" w:rsidP="004844FC">
            <w:pPr>
              <w:jc w:val="center"/>
              <w:rPr>
                <w:sz w:val="20"/>
                <w:szCs w:val="20"/>
              </w:rPr>
            </w:pPr>
            <w:r w:rsidRPr="004844FC">
              <w:rPr>
                <w:sz w:val="20"/>
                <w:szCs w:val="20"/>
              </w:rPr>
              <w:t>0,408</w:t>
            </w:r>
          </w:p>
        </w:tc>
      </w:tr>
      <w:tr w:rsidR="004844FC" w:rsidRPr="004844FC" w14:paraId="3EDFF1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79D98C"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449B9DA3" w14:textId="77777777" w:rsidR="004844FC" w:rsidRPr="004844FC" w:rsidRDefault="004844FC" w:rsidP="004844FC">
            <w:pPr>
              <w:jc w:val="center"/>
              <w:rPr>
                <w:sz w:val="20"/>
                <w:szCs w:val="20"/>
              </w:rPr>
            </w:pPr>
            <w:r w:rsidRPr="004844FC">
              <w:rPr>
                <w:sz w:val="20"/>
                <w:szCs w:val="20"/>
              </w:rPr>
              <w:t>114,0</w:t>
            </w:r>
          </w:p>
        </w:tc>
        <w:tc>
          <w:tcPr>
            <w:tcW w:w="1900" w:type="dxa"/>
            <w:tcBorders>
              <w:top w:val="nil"/>
              <w:left w:val="nil"/>
              <w:bottom w:val="single" w:sz="4" w:space="0" w:color="auto"/>
              <w:right w:val="single" w:sz="4" w:space="0" w:color="auto"/>
            </w:tcBorders>
            <w:shd w:val="clear" w:color="auto" w:fill="auto"/>
            <w:noWrap/>
            <w:vAlign w:val="center"/>
            <w:hideMark/>
          </w:tcPr>
          <w:p w14:paraId="20FB3E86"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619A590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55F37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1696C6C"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74716FEE" w14:textId="77777777" w:rsidR="004844FC" w:rsidRPr="004844FC" w:rsidRDefault="004844FC" w:rsidP="004844FC">
            <w:pPr>
              <w:jc w:val="center"/>
              <w:rPr>
                <w:sz w:val="20"/>
                <w:szCs w:val="20"/>
              </w:rPr>
            </w:pPr>
            <w:r w:rsidRPr="004844FC">
              <w:rPr>
                <w:sz w:val="20"/>
                <w:szCs w:val="20"/>
              </w:rPr>
              <w:t>0,408</w:t>
            </w:r>
          </w:p>
        </w:tc>
      </w:tr>
      <w:tr w:rsidR="004844FC" w:rsidRPr="004844FC" w14:paraId="3C5413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474933"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9CFEAB7" w14:textId="77777777" w:rsidR="004844FC" w:rsidRPr="004844FC" w:rsidRDefault="004844FC" w:rsidP="004844FC">
            <w:pPr>
              <w:jc w:val="center"/>
              <w:rPr>
                <w:sz w:val="20"/>
                <w:szCs w:val="20"/>
              </w:rPr>
            </w:pPr>
            <w:r w:rsidRPr="004844FC">
              <w:rPr>
                <w:sz w:val="20"/>
                <w:szCs w:val="20"/>
              </w:rPr>
              <w:t>112,0</w:t>
            </w:r>
          </w:p>
        </w:tc>
        <w:tc>
          <w:tcPr>
            <w:tcW w:w="1900" w:type="dxa"/>
            <w:tcBorders>
              <w:top w:val="nil"/>
              <w:left w:val="nil"/>
              <w:bottom w:val="single" w:sz="4" w:space="0" w:color="auto"/>
              <w:right w:val="single" w:sz="4" w:space="0" w:color="auto"/>
            </w:tcBorders>
            <w:shd w:val="clear" w:color="auto" w:fill="auto"/>
            <w:noWrap/>
            <w:vAlign w:val="center"/>
            <w:hideMark/>
          </w:tcPr>
          <w:p w14:paraId="786C495E"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6D4781A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45A9B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8D181D"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41E2FEC1" w14:textId="77777777" w:rsidR="004844FC" w:rsidRPr="004844FC" w:rsidRDefault="004844FC" w:rsidP="004844FC">
            <w:pPr>
              <w:jc w:val="center"/>
              <w:rPr>
                <w:sz w:val="20"/>
                <w:szCs w:val="20"/>
              </w:rPr>
            </w:pPr>
            <w:r w:rsidRPr="004844FC">
              <w:rPr>
                <w:sz w:val="20"/>
                <w:szCs w:val="20"/>
              </w:rPr>
              <w:t>0,408</w:t>
            </w:r>
          </w:p>
        </w:tc>
      </w:tr>
      <w:tr w:rsidR="004844FC" w:rsidRPr="004844FC" w14:paraId="208801E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77F483"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14EC06A1" w14:textId="77777777" w:rsidR="004844FC" w:rsidRPr="004844FC" w:rsidRDefault="004844FC" w:rsidP="004844FC">
            <w:pPr>
              <w:jc w:val="center"/>
              <w:rPr>
                <w:sz w:val="20"/>
                <w:szCs w:val="20"/>
              </w:rPr>
            </w:pPr>
            <w:r w:rsidRPr="004844FC">
              <w:rPr>
                <w:sz w:val="20"/>
                <w:szCs w:val="20"/>
              </w:rPr>
              <w:t>111,0</w:t>
            </w:r>
          </w:p>
        </w:tc>
        <w:tc>
          <w:tcPr>
            <w:tcW w:w="1900" w:type="dxa"/>
            <w:tcBorders>
              <w:top w:val="nil"/>
              <w:left w:val="nil"/>
              <w:bottom w:val="single" w:sz="4" w:space="0" w:color="auto"/>
              <w:right w:val="single" w:sz="4" w:space="0" w:color="auto"/>
            </w:tcBorders>
            <w:shd w:val="clear" w:color="auto" w:fill="auto"/>
            <w:noWrap/>
            <w:vAlign w:val="center"/>
            <w:hideMark/>
          </w:tcPr>
          <w:p w14:paraId="3DC71B71"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1A7491F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50F51B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BFD0A6"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54B435FD" w14:textId="77777777" w:rsidR="004844FC" w:rsidRPr="004844FC" w:rsidRDefault="004844FC" w:rsidP="004844FC">
            <w:pPr>
              <w:jc w:val="center"/>
              <w:rPr>
                <w:sz w:val="20"/>
                <w:szCs w:val="20"/>
              </w:rPr>
            </w:pPr>
            <w:r w:rsidRPr="004844FC">
              <w:rPr>
                <w:sz w:val="20"/>
                <w:szCs w:val="20"/>
              </w:rPr>
              <w:t>0,408</w:t>
            </w:r>
          </w:p>
        </w:tc>
      </w:tr>
      <w:tr w:rsidR="004844FC" w:rsidRPr="004844FC" w14:paraId="708DA4D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BDD057"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8EE4FC8" w14:textId="77777777" w:rsidR="004844FC" w:rsidRPr="004844FC" w:rsidRDefault="004844FC" w:rsidP="004844FC">
            <w:pPr>
              <w:jc w:val="center"/>
              <w:rPr>
                <w:sz w:val="20"/>
                <w:szCs w:val="20"/>
              </w:rPr>
            </w:pPr>
            <w:r w:rsidRPr="004844FC">
              <w:rPr>
                <w:sz w:val="20"/>
                <w:szCs w:val="20"/>
              </w:rPr>
              <w:t>110,0</w:t>
            </w:r>
          </w:p>
        </w:tc>
        <w:tc>
          <w:tcPr>
            <w:tcW w:w="1900" w:type="dxa"/>
            <w:tcBorders>
              <w:top w:val="nil"/>
              <w:left w:val="nil"/>
              <w:bottom w:val="single" w:sz="4" w:space="0" w:color="auto"/>
              <w:right w:val="single" w:sz="4" w:space="0" w:color="auto"/>
            </w:tcBorders>
            <w:shd w:val="clear" w:color="auto" w:fill="auto"/>
            <w:noWrap/>
            <w:vAlign w:val="center"/>
            <w:hideMark/>
          </w:tcPr>
          <w:p w14:paraId="29776BA6"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6569776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176C5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FA2F921"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7A3C2613" w14:textId="77777777" w:rsidR="004844FC" w:rsidRPr="004844FC" w:rsidRDefault="004844FC" w:rsidP="004844FC">
            <w:pPr>
              <w:jc w:val="center"/>
              <w:rPr>
                <w:sz w:val="20"/>
                <w:szCs w:val="20"/>
              </w:rPr>
            </w:pPr>
            <w:r w:rsidRPr="004844FC">
              <w:rPr>
                <w:sz w:val="20"/>
                <w:szCs w:val="20"/>
              </w:rPr>
              <w:t>0,408</w:t>
            </w:r>
          </w:p>
        </w:tc>
      </w:tr>
      <w:tr w:rsidR="004844FC" w:rsidRPr="004844FC" w14:paraId="04C4238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FA4C70"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1153274D" w14:textId="77777777" w:rsidR="004844FC" w:rsidRPr="004844FC" w:rsidRDefault="004844FC" w:rsidP="004844FC">
            <w:pPr>
              <w:jc w:val="center"/>
              <w:rPr>
                <w:sz w:val="20"/>
                <w:szCs w:val="20"/>
              </w:rPr>
            </w:pPr>
            <w:r w:rsidRPr="004844FC">
              <w:rPr>
                <w:sz w:val="20"/>
                <w:szCs w:val="20"/>
              </w:rPr>
              <w:t>108,0</w:t>
            </w:r>
          </w:p>
        </w:tc>
        <w:tc>
          <w:tcPr>
            <w:tcW w:w="1900" w:type="dxa"/>
            <w:tcBorders>
              <w:top w:val="nil"/>
              <w:left w:val="nil"/>
              <w:bottom w:val="single" w:sz="4" w:space="0" w:color="auto"/>
              <w:right w:val="single" w:sz="4" w:space="0" w:color="auto"/>
            </w:tcBorders>
            <w:shd w:val="clear" w:color="auto" w:fill="auto"/>
            <w:noWrap/>
            <w:vAlign w:val="center"/>
            <w:hideMark/>
          </w:tcPr>
          <w:p w14:paraId="3E177ACE" w14:textId="77777777" w:rsidR="004844FC" w:rsidRPr="004844FC" w:rsidRDefault="004844FC" w:rsidP="004844FC">
            <w:pPr>
              <w:jc w:val="center"/>
              <w:rPr>
                <w:sz w:val="20"/>
                <w:szCs w:val="20"/>
              </w:rPr>
            </w:pPr>
            <w:r w:rsidRPr="004844FC">
              <w:rPr>
                <w:sz w:val="20"/>
                <w:szCs w:val="20"/>
              </w:rPr>
              <w:t>67,0</w:t>
            </w:r>
          </w:p>
        </w:tc>
        <w:tc>
          <w:tcPr>
            <w:tcW w:w="1900" w:type="dxa"/>
            <w:tcBorders>
              <w:top w:val="nil"/>
              <w:left w:val="nil"/>
              <w:bottom w:val="single" w:sz="4" w:space="0" w:color="auto"/>
              <w:right w:val="single" w:sz="4" w:space="0" w:color="auto"/>
            </w:tcBorders>
            <w:shd w:val="clear" w:color="auto" w:fill="auto"/>
            <w:noWrap/>
            <w:vAlign w:val="center"/>
            <w:hideMark/>
          </w:tcPr>
          <w:p w14:paraId="25CF15C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82CD6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90DDF85"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2444F6FE" w14:textId="77777777" w:rsidR="004844FC" w:rsidRPr="004844FC" w:rsidRDefault="004844FC" w:rsidP="004844FC">
            <w:pPr>
              <w:jc w:val="center"/>
              <w:rPr>
                <w:sz w:val="20"/>
                <w:szCs w:val="20"/>
              </w:rPr>
            </w:pPr>
            <w:r w:rsidRPr="004844FC">
              <w:rPr>
                <w:sz w:val="20"/>
                <w:szCs w:val="20"/>
              </w:rPr>
              <w:t>0,408</w:t>
            </w:r>
          </w:p>
        </w:tc>
      </w:tr>
      <w:tr w:rsidR="004844FC" w:rsidRPr="004844FC" w14:paraId="76B9CC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949151"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2597BA00" w14:textId="77777777" w:rsidR="004844FC" w:rsidRPr="004844FC" w:rsidRDefault="004844FC" w:rsidP="004844FC">
            <w:pPr>
              <w:jc w:val="center"/>
              <w:rPr>
                <w:sz w:val="20"/>
                <w:szCs w:val="20"/>
              </w:rPr>
            </w:pPr>
            <w:r w:rsidRPr="004844FC">
              <w:rPr>
                <w:sz w:val="20"/>
                <w:szCs w:val="20"/>
              </w:rPr>
              <w:t>107,0</w:t>
            </w:r>
          </w:p>
        </w:tc>
        <w:tc>
          <w:tcPr>
            <w:tcW w:w="1900" w:type="dxa"/>
            <w:tcBorders>
              <w:top w:val="nil"/>
              <w:left w:val="nil"/>
              <w:bottom w:val="single" w:sz="4" w:space="0" w:color="auto"/>
              <w:right w:val="single" w:sz="4" w:space="0" w:color="auto"/>
            </w:tcBorders>
            <w:shd w:val="clear" w:color="auto" w:fill="auto"/>
            <w:noWrap/>
            <w:vAlign w:val="center"/>
            <w:hideMark/>
          </w:tcPr>
          <w:p w14:paraId="48C7694B" w14:textId="77777777" w:rsidR="004844FC" w:rsidRPr="004844FC" w:rsidRDefault="004844FC" w:rsidP="004844FC">
            <w:pPr>
              <w:jc w:val="center"/>
              <w:rPr>
                <w:sz w:val="20"/>
                <w:szCs w:val="20"/>
              </w:rPr>
            </w:pPr>
            <w:r w:rsidRPr="004844FC">
              <w:rPr>
                <w:sz w:val="20"/>
                <w:szCs w:val="20"/>
              </w:rPr>
              <w:t>67,0</w:t>
            </w:r>
          </w:p>
        </w:tc>
        <w:tc>
          <w:tcPr>
            <w:tcW w:w="1900" w:type="dxa"/>
            <w:tcBorders>
              <w:top w:val="nil"/>
              <w:left w:val="nil"/>
              <w:bottom w:val="single" w:sz="4" w:space="0" w:color="auto"/>
              <w:right w:val="single" w:sz="4" w:space="0" w:color="auto"/>
            </w:tcBorders>
            <w:shd w:val="clear" w:color="auto" w:fill="auto"/>
            <w:noWrap/>
            <w:vAlign w:val="center"/>
            <w:hideMark/>
          </w:tcPr>
          <w:p w14:paraId="251F2D2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14E36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464A7E9"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748A3FAD" w14:textId="77777777" w:rsidR="004844FC" w:rsidRPr="004844FC" w:rsidRDefault="004844FC" w:rsidP="004844FC">
            <w:pPr>
              <w:jc w:val="center"/>
              <w:rPr>
                <w:sz w:val="20"/>
                <w:szCs w:val="20"/>
              </w:rPr>
            </w:pPr>
            <w:r w:rsidRPr="004844FC">
              <w:rPr>
                <w:sz w:val="20"/>
                <w:szCs w:val="20"/>
              </w:rPr>
              <w:t>0,408</w:t>
            </w:r>
          </w:p>
        </w:tc>
      </w:tr>
      <w:tr w:rsidR="004844FC" w:rsidRPr="004844FC" w14:paraId="68898D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DCBAFD"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3EFE67BB" w14:textId="77777777" w:rsidR="004844FC" w:rsidRPr="004844FC" w:rsidRDefault="004844FC" w:rsidP="004844FC">
            <w:pPr>
              <w:jc w:val="center"/>
              <w:rPr>
                <w:sz w:val="20"/>
                <w:szCs w:val="20"/>
              </w:rPr>
            </w:pPr>
            <w:r w:rsidRPr="004844FC">
              <w:rPr>
                <w:sz w:val="20"/>
                <w:szCs w:val="20"/>
              </w:rPr>
              <w:t>105,0</w:t>
            </w:r>
          </w:p>
        </w:tc>
        <w:tc>
          <w:tcPr>
            <w:tcW w:w="1900" w:type="dxa"/>
            <w:tcBorders>
              <w:top w:val="nil"/>
              <w:left w:val="nil"/>
              <w:bottom w:val="single" w:sz="4" w:space="0" w:color="auto"/>
              <w:right w:val="single" w:sz="4" w:space="0" w:color="auto"/>
            </w:tcBorders>
            <w:shd w:val="clear" w:color="auto" w:fill="auto"/>
            <w:noWrap/>
            <w:vAlign w:val="center"/>
            <w:hideMark/>
          </w:tcPr>
          <w:p w14:paraId="40DE5962"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2D17E66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EE190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1427902"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5E29114D" w14:textId="77777777" w:rsidR="004844FC" w:rsidRPr="004844FC" w:rsidRDefault="004844FC" w:rsidP="004844FC">
            <w:pPr>
              <w:jc w:val="center"/>
              <w:rPr>
                <w:sz w:val="20"/>
                <w:szCs w:val="20"/>
              </w:rPr>
            </w:pPr>
            <w:r w:rsidRPr="004844FC">
              <w:rPr>
                <w:sz w:val="20"/>
                <w:szCs w:val="20"/>
              </w:rPr>
              <w:t>0,408</w:t>
            </w:r>
          </w:p>
        </w:tc>
      </w:tr>
      <w:tr w:rsidR="004844FC" w:rsidRPr="004844FC" w14:paraId="4D4FB84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F593B2"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0B3021A8" w14:textId="77777777" w:rsidR="004844FC" w:rsidRPr="004844FC" w:rsidRDefault="004844FC" w:rsidP="004844FC">
            <w:pPr>
              <w:jc w:val="center"/>
              <w:rPr>
                <w:sz w:val="20"/>
                <w:szCs w:val="20"/>
              </w:rPr>
            </w:pPr>
            <w:r w:rsidRPr="004844FC">
              <w:rPr>
                <w:sz w:val="20"/>
                <w:szCs w:val="20"/>
              </w:rPr>
              <w:t>104,0</w:t>
            </w:r>
          </w:p>
        </w:tc>
        <w:tc>
          <w:tcPr>
            <w:tcW w:w="1900" w:type="dxa"/>
            <w:tcBorders>
              <w:top w:val="nil"/>
              <w:left w:val="nil"/>
              <w:bottom w:val="single" w:sz="4" w:space="0" w:color="auto"/>
              <w:right w:val="single" w:sz="4" w:space="0" w:color="auto"/>
            </w:tcBorders>
            <w:shd w:val="clear" w:color="auto" w:fill="auto"/>
            <w:noWrap/>
            <w:vAlign w:val="center"/>
            <w:hideMark/>
          </w:tcPr>
          <w:p w14:paraId="5087E59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8007E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BD1E2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C39F50A"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767A4FAE" w14:textId="77777777" w:rsidR="004844FC" w:rsidRPr="004844FC" w:rsidRDefault="004844FC" w:rsidP="004844FC">
            <w:pPr>
              <w:jc w:val="center"/>
              <w:rPr>
                <w:sz w:val="20"/>
                <w:szCs w:val="20"/>
              </w:rPr>
            </w:pPr>
            <w:r w:rsidRPr="004844FC">
              <w:rPr>
                <w:sz w:val="20"/>
                <w:szCs w:val="20"/>
              </w:rPr>
              <w:t>0,408</w:t>
            </w:r>
          </w:p>
        </w:tc>
      </w:tr>
      <w:tr w:rsidR="004844FC" w:rsidRPr="004844FC" w14:paraId="354A19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5C5AC7"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20132A82" w14:textId="77777777" w:rsidR="004844FC" w:rsidRPr="004844FC" w:rsidRDefault="004844FC" w:rsidP="004844FC">
            <w:pPr>
              <w:jc w:val="center"/>
              <w:rPr>
                <w:sz w:val="20"/>
                <w:szCs w:val="20"/>
              </w:rPr>
            </w:pPr>
            <w:r w:rsidRPr="004844FC">
              <w:rPr>
                <w:sz w:val="20"/>
                <w:szCs w:val="20"/>
              </w:rPr>
              <w:t>103,0</w:t>
            </w:r>
          </w:p>
        </w:tc>
        <w:tc>
          <w:tcPr>
            <w:tcW w:w="1900" w:type="dxa"/>
            <w:tcBorders>
              <w:top w:val="nil"/>
              <w:left w:val="nil"/>
              <w:bottom w:val="single" w:sz="4" w:space="0" w:color="auto"/>
              <w:right w:val="single" w:sz="4" w:space="0" w:color="auto"/>
            </w:tcBorders>
            <w:shd w:val="clear" w:color="auto" w:fill="auto"/>
            <w:noWrap/>
            <w:vAlign w:val="center"/>
            <w:hideMark/>
          </w:tcPr>
          <w:p w14:paraId="1A52892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6390E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BAC68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60314B"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0A4FDFD1" w14:textId="77777777" w:rsidR="004844FC" w:rsidRPr="004844FC" w:rsidRDefault="004844FC" w:rsidP="004844FC">
            <w:pPr>
              <w:jc w:val="center"/>
              <w:rPr>
                <w:sz w:val="20"/>
                <w:szCs w:val="20"/>
              </w:rPr>
            </w:pPr>
            <w:r w:rsidRPr="004844FC">
              <w:rPr>
                <w:sz w:val="20"/>
                <w:szCs w:val="20"/>
              </w:rPr>
              <w:t>0,408</w:t>
            </w:r>
          </w:p>
        </w:tc>
      </w:tr>
      <w:tr w:rsidR="004844FC" w:rsidRPr="004844FC" w14:paraId="36757F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AF4C60"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3E120479" w14:textId="77777777" w:rsidR="004844FC" w:rsidRPr="004844FC" w:rsidRDefault="004844FC" w:rsidP="004844FC">
            <w:pPr>
              <w:jc w:val="center"/>
              <w:rPr>
                <w:sz w:val="20"/>
                <w:szCs w:val="20"/>
              </w:rPr>
            </w:pPr>
            <w:r w:rsidRPr="004844FC">
              <w:rPr>
                <w:sz w:val="20"/>
                <w:szCs w:val="20"/>
              </w:rPr>
              <w:t>101,0</w:t>
            </w:r>
          </w:p>
        </w:tc>
        <w:tc>
          <w:tcPr>
            <w:tcW w:w="1900" w:type="dxa"/>
            <w:tcBorders>
              <w:top w:val="nil"/>
              <w:left w:val="nil"/>
              <w:bottom w:val="single" w:sz="4" w:space="0" w:color="auto"/>
              <w:right w:val="single" w:sz="4" w:space="0" w:color="auto"/>
            </w:tcBorders>
            <w:shd w:val="clear" w:color="auto" w:fill="auto"/>
            <w:noWrap/>
            <w:vAlign w:val="center"/>
            <w:hideMark/>
          </w:tcPr>
          <w:p w14:paraId="54426AB3"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13043F9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07CF7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AF7CCC"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62537327" w14:textId="77777777" w:rsidR="004844FC" w:rsidRPr="004844FC" w:rsidRDefault="004844FC" w:rsidP="004844FC">
            <w:pPr>
              <w:jc w:val="center"/>
              <w:rPr>
                <w:sz w:val="20"/>
                <w:szCs w:val="20"/>
              </w:rPr>
            </w:pPr>
            <w:r w:rsidRPr="004844FC">
              <w:rPr>
                <w:sz w:val="20"/>
                <w:szCs w:val="20"/>
              </w:rPr>
              <w:t>0,408</w:t>
            </w:r>
          </w:p>
        </w:tc>
      </w:tr>
      <w:tr w:rsidR="004844FC" w:rsidRPr="004844FC" w14:paraId="01D60FE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9EA8AA"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5B95E5E" w14:textId="77777777" w:rsidR="004844FC" w:rsidRPr="004844FC" w:rsidRDefault="004844FC" w:rsidP="004844FC">
            <w:pPr>
              <w:jc w:val="center"/>
              <w:rPr>
                <w:sz w:val="20"/>
                <w:szCs w:val="20"/>
              </w:rPr>
            </w:pPr>
            <w:r w:rsidRPr="004844FC">
              <w:rPr>
                <w:sz w:val="20"/>
                <w:szCs w:val="20"/>
              </w:rPr>
              <w:t>100,0</w:t>
            </w:r>
          </w:p>
        </w:tc>
        <w:tc>
          <w:tcPr>
            <w:tcW w:w="1900" w:type="dxa"/>
            <w:tcBorders>
              <w:top w:val="nil"/>
              <w:left w:val="nil"/>
              <w:bottom w:val="single" w:sz="4" w:space="0" w:color="auto"/>
              <w:right w:val="single" w:sz="4" w:space="0" w:color="auto"/>
            </w:tcBorders>
            <w:shd w:val="clear" w:color="auto" w:fill="auto"/>
            <w:noWrap/>
            <w:vAlign w:val="center"/>
            <w:hideMark/>
          </w:tcPr>
          <w:p w14:paraId="13662979"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5151BAF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77E251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D61C643"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3AFFC930" w14:textId="77777777" w:rsidR="004844FC" w:rsidRPr="004844FC" w:rsidRDefault="004844FC" w:rsidP="004844FC">
            <w:pPr>
              <w:jc w:val="center"/>
              <w:rPr>
                <w:sz w:val="20"/>
                <w:szCs w:val="20"/>
              </w:rPr>
            </w:pPr>
            <w:r w:rsidRPr="004844FC">
              <w:rPr>
                <w:sz w:val="20"/>
                <w:szCs w:val="20"/>
              </w:rPr>
              <w:t>0,408</w:t>
            </w:r>
          </w:p>
        </w:tc>
      </w:tr>
      <w:tr w:rsidR="004844FC" w:rsidRPr="004844FC" w14:paraId="2095A6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2CE61D"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3184AE2C" w14:textId="77777777" w:rsidR="004844FC" w:rsidRPr="004844FC" w:rsidRDefault="004844FC" w:rsidP="004844FC">
            <w:pPr>
              <w:jc w:val="center"/>
              <w:rPr>
                <w:sz w:val="20"/>
                <w:szCs w:val="20"/>
              </w:rPr>
            </w:pPr>
            <w:r w:rsidRPr="004844FC">
              <w:rPr>
                <w:sz w:val="20"/>
                <w:szCs w:val="20"/>
              </w:rPr>
              <w:t>99,0</w:t>
            </w:r>
          </w:p>
        </w:tc>
        <w:tc>
          <w:tcPr>
            <w:tcW w:w="1900" w:type="dxa"/>
            <w:tcBorders>
              <w:top w:val="nil"/>
              <w:left w:val="nil"/>
              <w:bottom w:val="single" w:sz="4" w:space="0" w:color="auto"/>
              <w:right w:val="single" w:sz="4" w:space="0" w:color="auto"/>
            </w:tcBorders>
            <w:shd w:val="clear" w:color="auto" w:fill="auto"/>
            <w:noWrap/>
            <w:vAlign w:val="center"/>
            <w:hideMark/>
          </w:tcPr>
          <w:p w14:paraId="4A1A8AF7"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7752112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68675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A519016"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46114BCC" w14:textId="77777777" w:rsidR="004844FC" w:rsidRPr="004844FC" w:rsidRDefault="004844FC" w:rsidP="004844FC">
            <w:pPr>
              <w:jc w:val="center"/>
              <w:rPr>
                <w:sz w:val="20"/>
                <w:szCs w:val="20"/>
              </w:rPr>
            </w:pPr>
            <w:r w:rsidRPr="004844FC">
              <w:rPr>
                <w:sz w:val="20"/>
                <w:szCs w:val="20"/>
              </w:rPr>
              <w:t>0,408</w:t>
            </w:r>
          </w:p>
        </w:tc>
      </w:tr>
      <w:tr w:rsidR="004844FC" w:rsidRPr="004844FC" w14:paraId="0E238F2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254574"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38E62F02" w14:textId="77777777" w:rsidR="004844FC" w:rsidRPr="004844FC" w:rsidRDefault="004844FC" w:rsidP="004844FC">
            <w:pPr>
              <w:jc w:val="center"/>
              <w:rPr>
                <w:sz w:val="20"/>
                <w:szCs w:val="20"/>
              </w:rPr>
            </w:pPr>
            <w:r w:rsidRPr="004844FC">
              <w:rPr>
                <w:sz w:val="20"/>
                <w:szCs w:val="20"/>
              </w:rPr>
              <w:t>97,0</w:t>
            </w:r>
          </w:p>
        </w:tc>
        <w:tc>
          <w:tcPr>
            <w:tcW w:w="1900" w:type="dxa"/>
            <w:tcBorders>
              <w:top w:val="nil"/>
              <w:left w:val="nil"/>
              <w:bottom w:val="single" w:sz="4" w:space="0" w:color="auto"/>
              <w:right w:val="single" w:sz="4" w:space="0" w:color="auto"/>
            </w:tcBorders>
            <w:shd w:val="clear" w:color="auto" w:fill="auto"/>
            <w:noWrap/>
            <w:vAlign w:val="center"/>
            <w:hideMark/>
          </w:tcPr>
          <w:p w14:paraId="71A63E95"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11BBD8B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E74837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6E480E4"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07316CB2" w14:textId="77777777" w:rsidR="004844FC" w:rsidRPr="004844FC" w:rsidRDefault="004844FC" w:rsidP="004844FC">
            <w:pPr>
              <w:jc w:val="center"/>
              <w:rPr>
                <w:sz w:val="20"/>
                <w:szCs w:val="20"/>
              </w:rPr>
            </w:pPr>
            <w:r w:rsidRPr="004844FC">
              <w:rPr>
                <w:sz w:val="20"/>
                <w:szCs w:val="20"/>
              </w:rPr>
              <w:t>0,408</w:t>
            </w:r>
          </w:p>
        </w:tc>
      </w:tr>
      <w:tr w:rsidR="004844FC" w:rsidRPr="004844FC" w14:paraId="7A3455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389921"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67572A0D" w14:textId="77777777" w:rsidR="004844FC" w:rsidRPr="004844FC" w:rsidRDefault="004844FC" w:rsidP="004844FC">
            <w:pPr>
              <w:jc w:val="center"/>
              <w:rPr>
                <w:sz w:val="20"/>
                <w:szCs w:val="20"/>
              </w:rPr>
            </w:pPr>
            <w:r w:rsidRPr="004844FC">
              <w:rPr>
                <w:sz w:val="20"/>
                <w:szCs w:val="20"/>
              </w:rPr>
              <w:t>96,0</w:t>
            </w:r>
          </w:p>
        </w:tc>
        <w:tc>
          <w:tcPr>
            <w:tcW w:w="1900" w:type="dxa"/>
            <w:tcBorders>
              <w:top w:val="nil"/>
              <w:left w:val="nil"/>
              <w:bottom w:val="single" w:sz="4" w:space="0" w:color="auto"/>
              <w:right w:val="single" w:sz="4" w:space="0" w:color="auto"/>
            </w:tcBorders>
            <w:shd w:val="clear" w:color="auto" w:fill="auto"/>
            <w:noWrap/>
            <w:vAlign w:val="center"/>
            <w:hideMark/>
          </w:tcPr>
          <w:p w14:paraId="15F5353A"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7B07B94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5ABB8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DD8AD1E"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1C761C9C" w14:textId="77777777" w:rsidR="004844FC" w:rsidRPr="004844FC" w:rsidRDefault="004844FC" w:rsidP="004844FC">
            <w:pPr>
              <w:jc w:val="center"/>
              <w:rPr>
                <w:sz w:val="20"/>
                <w:szCs w:val="20"/>
              </w:rPr>
            </w:pPr>
            <w:r w:rsidRPr="004844FC">
              <w:rPr>
                <w:sz w:val="20"/>
                <w:szCs w:val="20"/>
              </w:rPr>
              <w:t>0,408</w:t>
            </w:r>
          </w:p>
        </w:tc>
      </w:tr>
      <w:tr w:rsidR="004844FC" w:rsidRPr="004844FC" w14:paraId="4105C0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CC7E1A"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740E832F" w14:textId="77777777" w:rsidR="004844FC" w:rsidRPr="004844FC" w:rsidRDefault="004844FC" w:rsidP="004844FC">
            <w:pPr>
              <w:jc w:val="center"/>
              <w:rPr>
                <w:sz w:val="20"/>
                <w:szCs w:val="20"/>
              </w:rPr>
            </w:pPr>
            <w:r w:rsidRPr="004844FC">
              <w:rPr>
                <w:sz w:val="20"/>
                <w:szCs w:val="20"/>
              </w:rPr>
              <w:t>94,0</w:t>
            </w:r>
          </w:p>
        </w:tc>
        <w:tc>
          <w:tcPr>
            <w:tcW w:w="1900" w:type="dxa"/>
            <w:tcBorders>
              <w:top w:val="nil"/>
              <w:left w:val="nil"/>
              <w:bottom w:val="single" w:sz="4" w:space="0" w:color="auto"/>
              <w:right w:val="single" w:sz="4" w:space="0" w:color="auto"/>
            </w:tcBorders>
            <w:shd w:val="clear" w:color="auto" w:fill="auto"/>
            <w:noWrap/>
            <w:vAlign w:val="center"/>
            <w:hideMark/>
          </w:tcPr>
          <w:p w14:paraId="6BCB96CF"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7C65836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6ED82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067A3B2"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22FF8E60" w14:textId="77777777" w:rsidR="004844FC" w:rsidRPr="004844FC" w:rsidRDefault="004844FC" w:rsidP="004844FC">
            <w:pPr>
              <w:jc w:val="center"/>
              <w:rPr>
                <w:sz w:val="20"/>
                <w:szCs w:val="20"/>
              </w:rPr>
            </w:pPr>
            <w:r w:rsidRPr="004844FC">
              <w:rPr>
                <w:sz w:val="20"/>
                <w:szCs w:val="20"/>
              </w:rPr>
              <w:t>0,408</w:t>
            </w:r>
          </w:p>
        </w:tc>
      </w:tr>
      <w:tr w:rsidR="004844FC" w:rsidRPr="004844FC" w14:paraId="59C36D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C57552"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76328EBF" w14:textId="77777777" w:rsidR="004844FC" w:rsidRPr="004844FC" w:rsidRDefault="004844FC" w:rsidP="004844FC">
            <w:pPr>
              <w:jc w:val="center"/>
              <w:rPr>
                <w:sz w:val="20"/>
                <w:szCs w:val="20"/>
              </w:rPr>
            </w:pPr>
            <w:r w:rsidRPr="004844FC">
              <w:rPr>
                <w:sz w:val="20"/>
                <w:szCs w:val="20"/>
              </w:rPr>
              <w:t>93,0</w:t>
            </w:r>
          </w:p>
        </w:tc>
        <w:tc>
          <w:tcPr>
            <w:tcW w:w="1900" w:type="dxa"/>
            <w:tcBorders>
              <w:top w:val="nil"/>
              <w:left w:val="nil"/>
              <w:bottom w:val="single" w:sz="4" w:space="0" w:color="auto"/>
              <w:right w:val="single" w:sz="4" w:space="0" w:color="auto"/>
            </w:tcBorders>
            <w:shd w:val="clear" w:color="auto" w:fill="auto"/>
            <w:noWrap/>
            <w:vAlign w:val="center"/>
            <w:hideMark/>
          </w:tcPr>
          <w:p w14:paraId="0C9B2BED"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37F0E45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F757F4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9A0A92C"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3386E9C8" w14:textId="77777777" w:rsidR="004844FC" w:rsidRPr="004844FC" w:rsidRDefault="004844FC" w:rsidP="004844FC">
            <w:pPr>
              <w:jc w:val="center"/>
              <w:rPr>
                <w:sz w:val="20"/>
                <w:szCs w:val="20"/>
              </w:rPr>
            </w:pPr>
            <w:r w:rsidRPr="004844FC">
              <w:rPr>
                <w:sz w:val="20"/>
                <w:szCs w:val="20"/>
              </w:rPr>
              <w:t>0,408</w:t>
            </w:r>
          </w:p>
        </w:tc>
      </w:tr>
      <w:tr w:rsidR="004844FC" w:rsidRPr="004844FC" w14:paraId="2B0C95F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50A5E1"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65F88905" w14:textId="77777777" w:rsidR="004844FC" w:rsidRPr="004844FC" w:rsidRDefault="004844FC" w:rsidP="004844FC">
            <w:pPr>
              <w:jc w:val="center"/>
              <w:rPr>
                <w:sz w:val="20"/>
                <w:szCs w:val="20"/>
              </w:rPr>
            </w:pPr>
            <w:r w:rsidRPr="004844FC">
              <w:rPr>
                <w:sz w:val="20"/>
                <w:szCs w:val="20"/>
              </w:rPr>
              <w:t>91,0</w:t>
            </w:r>
          </w:p>
        </w:tc>
        <w:tc>
          <w:tcPr>
            <w:tcW w:w="1900" w:type="dxa"/>
            <w:tcBorders>
              <w:top w:val="nil"/>
              <w:left w:val="nil"/>
              <w:bottom w:val="single" w:sz="4" w:space="0" w:color="auto"/>
              <w:right w:val="single" w:sz="4" w:space="0" w:color="auto"/>
            </w:tcBorders>
            <w:shd w:val="clear" w:color="auto" w:fill="auto"/>
            <w:noWrap/>
            <w:vAlign w:val="center"/>
            <w:hideMark/>
          </w:tcPr>
          <w:p w14:paraId="0AAD6E52"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3A6DE9A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AA59E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348CF43"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6B4401F9" w14:textId="77777777" w:rsidR="004844FC" w:rsidRPr="004844FC" w:rsidRDefault="004844FC" w:rsidP="004844FC">
            <w:pPr>
              <w:jc w:val="center"/>
              <w:rPr>
                <w:sz w:val="20"/>
                <w:szCs w:val="20"/>
              </w:rPr>
            </w:pPr>
            <w:r w:rsidRPr="004844FC">
              <w:rPr>
                <w:sz w:val="20"/>
                <w:szCs w:val="20"/>
              </w:rPr>
              <w:t>0,408</w:t>
            </w:r>
          </w:p>
        </w:tc>
      </w:tr>
      <w:tr w:rsidR="004844FC" w:rsidRPr="004844FC" w14:paraId="42AF98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E2A703"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3E2DD5FD" w14:textId="77777777" w:rsidR="004844FC" w:rsidRPr="004844FC" w:rsidRDefault="004844FC" w:rsidP="004844FC">
            <w:pPr>
              <w:jc w:val="center"/>
              <w:rPr>
                <w:sz w:val="20"/>
                <w:szCs w:val="20"/>
              </w:rPr>
            </w:pPr>
            <w:r w:rsidRPr="004844FC">
              <w:rPr>
                <w:sz w:val="20"/>
                <w:szCs w:val="20"/>
              </w:rPr>
              <w:t>90,0</w:t>
            </w:r>
          </w:p>
        </w:tc>
        <w:tc>
          <w:tcPr>
            <w:tcW w:w="1900" w:type="dxa"/>
            <w:tcBorders>
              <w:top w:val="nil"/>
              <w:left w:val="nil"/>
              <w:bottom w:val="single" w:sz="4" w:space="0" w:color="auto"/>
              <w:right w:val="single" w:sz="4" w:space="0" w:color="auto"/>
            </w:tcBorders>
            <w:shd w:val="clear" w:color="auto" w:fill="auto"/>
            <w:noWrap/>
            <w:vAlign w:val="center"/>
            <w:hideMark/>
          </w:tcPr>
          <w:p w14:paraId="7F7711B7"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15EF8C4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E5176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CBF5FD8"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04CCDFBA" w14:textId="77777777" w:rsidR="004844FC" w:rsidRPr="004844FC" w:rsidRDefault="004844FC" w:rsidP="004844FC">
            <w:pPr>
              <w:jc w:val="center"/>
              <w:rPr>
                <w:sz w:val="20"/>
                <w:szCs w:val="20"/>
              </w:rPr>
            </w:pPr>
            <w:r w:rsidRPr="004844FC">
              <w:rPr>
                <w:sz w:val="20"/>
                <w:szCs w:val="20"/>
              </w:rPr>
              <w:t>0,408</w:t>
            </w:r>
          </w:p>
        </w:tc>
      </w:tr>
      <w:tr w:rsidR="004844FC" w:rsidRPr="004844FC" w14:paraId="512781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7DD7A2"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27C64894" w14:textId="77777777" w:rsidR="004844FC" w:rsidRPr="004844FC" w:rsidRDefault="004844FC" w:rsidP="004844FC">
            <w:pPr>
              <w:jc w:val="center"/>
              <w:rPr>
                <w:sz w:val="20"/>
                <w:szCs w:val="20"/>
              </w:rPr>
            </w:pPr>
            <w:r w:rsidRPr="004844FC">
              <w:rPr>
                <w:sz w:val="20"/>
                <w:szCs w:val="20"/>
              </w:rPr>
              <w:t>89,0</w:t>
            </w:r>
          </w:p>
        </w:tc>
        <w:tc>
          <w:tcPr>
            <w:tcW w:w="1900" w:type="dxa"/>
            <w:tcBorders>
              <w:top w:val="nil"/>
              <w:left w:val="nil"/>
              <w:bottom w:val="single" w:sz="4" w:space="0" w:color="auto"/>
              <w:right w:val="single" w:sz="4" w:space="0" w:color="auto"/>
            </w:tcBorders>
            <w:shd w:val="clear" w:color="auto" w:fill="auto"/>
            <w:noWrap/>
            <w:vAlign w:val="center"/>
            <w:hideMark/>
          </w:tcPr>
          <w:p w14:paraId="7CDB30BA"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7FE93D0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D7910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5E2D49E"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5A037189" w14:textId="77777777" w:rsidR="004844FC" w:rsidRPr="004844FC" w:rsidRDefault="004844FC" w:rsidP="004844FC">
            <w:pPr>
              <w:jc w:val="center"/>
              <w:rPr>
                <w:sz w:val="20"/>
                <w:szCs w:val="20"/>
              </w:rPr>
            </w:pPr>
            <w:r w:rsidRPr="004844FC">
              <w:rPr>
                <w:sz w:val="20"/>
                <w:szCs w:val="20"/>
              </w:rPr>
              <w:t>0,408</w:t>
            </w:r>
          </w:p>
        </w:tc>
      </w:tr>
      <w:tr w:rsidR="004844FC" w:rsidRPr="004844FC" w14:paraId="66123F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940845"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110E263F"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66DDF702"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6C59E37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77261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8FE0C11"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3521A05F" w14:textId="77777777" w:rsidR="004844FC" w:rsidRPr="004844FC" w:rsidRDefault="004844FC" w:rsidP="004844FC">
            <w:pPr>
              <w:jc w:val="center"/>
              <w:rPr>
                <w:sz w:val="20"/>
                <w:szCs w:val="20"/>
              </w:rPr>
            </w:pPr>
            <w:r w:rsidRPr="004844FC">
              <w:rPr>
                <w:sz w:val="20"/>
                <w:szCs w:val="20"/>
              </w:rPr>
              <w:t>0,408</w:t>
            </w:r>
          </w:p>
        </w:tc>
      </w:tr>
      <w:tr w:rsidR="004844FC" w:rsidRPr="004844FC" w14:paraId="0376CF2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0F1D1B"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0FDC7AA4" w14:textId="77777777" w:rsidR="004844FC" w:rsidRPr="004844FC" w:rsidRDefault="004844FC" w:rsidP="004844FC">
            <w:pPr>
              <w:jc w:val="center"/>
              <w:rPr>
                <w:sz w:val="20"/>
                <w:szCs w:val="20"/>
              </w:rPr>
            </w:pPr>
            <w:r w:rsidRPr="004844FC">
              <w:rPr>
                <w:sz w:val="20"/>
                <w:szCs w:val="20"/>
              </w:rPr>
              <w:t>86,0</w:t>
            </w:r>
          </w:p>
        </w:tc>
        <w:tc>
          <w:tcPr>
            <w:tcW w:w="1900" w:type="dxa"/>
            <w:tcBorders>
              <w:top w:val="nil"/>
              <w:left w:val="nil"/>
              <w:bottom w:val="single" w:sz="4" w:space="0" w:color="auto"/>
              <w:right w:val="single" w:sz="4" w:space="0" w:color="auto"/>
            </w:tcBorders>
            <w:shd w:val="clear" w:color="auto" w:fill="auto"/>
            <w:noWrap/>
            <w:vAlign w:val="center"/>
            <w:hideMark/>
          </w:tcPr>
          <w:p w14:paraId="1859934A"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3F7429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71354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0160943"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086E1DB8" w14:textId="77777777" w:rsidR="004844FC" w:rsidRPr="004844FC" w:rsidRDefault="004844FC" w:rsidP="004844FC">
            <w:pPr>
              <w:jc w:val="center"/>
              <w:rPr>
                <w:sz w:val="20"/>
                <w:szCs w:val="20"/>
              </w:rPr>
            </w:pPr>
            <w:r w:rsidRPr="004844FC">
              <w:rPr>
                <w:sz w:val="20"/>
                <w:szCs w:val="20"/>
              </w:rPr>
              <w:t>0,408</w:t>
            </w:r>
          </w:p>
        </w:tc>
      </w:tr>
      <w:tr w:rsidR="004844FC" w:rsidRPr="004844FC" w14:paraId="68C0B8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F68EB7"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0CE0A7A" w14:textId="77777777" w:rsidR="004844FC" w:rsidRPr="004844FC" w:rsidRDefault="004844FC" w:rsidP="004844FC">
            <w:pPr>
              <w:jc w:val="center"/>
              <w:rPr>
                <w:sz w:val="20"/>
                <w:szCs w:val="20"/>
              </w:rPr>
            </w:pPr>
            <w:r w:rsidRPr="004844FC">
              <w:rPr>
                <w:sz w:val="20"/>
                <w:szCs w:val="20"/>
              </w:rPr>
              <w:t>84,0</w:t>
            </w:r>
          </w:p>
        </w:tc>
        <w:tc>
          <w:tcPr>
            <w:tcW w:w="1900" w:type="dxa"/>
            <w:tcBorders>
              <w:top w:val="nil"/>
              <w:left w:val="nil"/>
              <w:bottom w:val="single" w:sz="4" w:space="0" w:color="auto"/>
              <w:right w:val="single" w:sz="4" w:space="0" w:color="auto"/>
            </w:tcBorders>
            <w:shd w:val="clear" w:color="auto" w:fill="auto"/>
            <w:noWrap/>
            <w:vAlign w:val="center"/>
            <w:hideMark/>
          </w:tcPr>
          <w:p w14:paraId="6B74B7DE"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77BEBFC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D0002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5A276F7"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64BAAE61" w14:textId="77777777" w:rsidR="004844FC" w:rsidRPr="004844FC" w:rsidRDefault="004844FC" w:rsidP="004844FC">
            <w:pPr>
              <w:jc w:val="center"/>
              <w:rPr>
                <w:sz w:val="20"/>
                <w:szCs w:val="20"/>
              </w:rPr>
            </w:pPr>
            <w:r w:rsidRPr="004844FC">
              <w:rPr>
                <w:sz w:val="20"/>
                <w:szCs w:val="20"/>
              </w:rPr>
              <w:t>0,408</w:t>
            </w:r>
          </w:p>
        </w:tc>
      </w:tr>
      <w:tr w:rsidR="004844FC" w:rsidRPr="004844FC" w14:paraId="5454074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71CFC0"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5D3BD1C3" w14:textId="77777777" w:rsidR="004844FC" w:rsidRPr="004844FC" w:rsidRDefault="004844FC" w:rsidP="004844FC">
            <w:pPr>
              <w:jc w:val="center"/>
              <w:rPr>
                <w:sz w:val="20"/>
                <w:szCs w:val="20"/>
              </w:rPr>
            </w:pPr>
            <w:r w:rsidRPr="004844FC">
              <w:rPr>
                <w:sz w:val="20"/>
                <w:szCs w:val="20"/>
              </w:rPr>
              <w:t>83,0</w:t>
            </w:r>
          </w:p>
        </w:tc>
        <w:tc>
          <w:tcPr>
            <w:tcW w:w="1900" w:type="dxa"/>
            <w:tcBorders>
              <w:top w:val="nil"/>
              <w:left w:val="nil"/>
              <w:bottom w:val="single" w:sz="4" w:space="0" w:color="auto"/>
              <w:right w:val="single" w:sz="4" w:space="0" w:color="auto"/>
            </w:tcBorders>
            <w:shd w:val="clear" w:color="auto" w:fill="auto"/>
            <w:noWrap/>
            <w:vAlign w:val="center"/>
            <w:hideMark/>
          </w:tcPr>
          <w:p w14:paraId="5AEB1DF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E8D3A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0BDE5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D5CBBEA"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79A1EED3" w14:textId="77777777" w:rsidR="004844FC" w:rsidRPr="004844FC" w:rsidRDefault="004844FC" w:rsidP="004844FC">
            <w:pPr>
              <w:jc w:val="center"/>
              <w:rPr>
                <w:sz w:val="20"/>
                <w:szCs w:val="20"/>
              </w:rPr>
            </w:pPr>
            <w:r w:rsidRPr="004844FC">
              <w:rPr>
                <w:sz w:val="20"/>
                <w:szCs w:val="20"/>
              </w:rPr>
              <w:t>0,408</w:t>
            </w:r>
          </w:p>
        </w:tc>
      </w:tr>
      <w:tr w:rsidR="004844FC" w:rsidRPr="004844FC" w14:paraId="10B961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A89ECA"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7DE07D5A"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2835DAF6"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351DCD2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55584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C291562"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1F2605CE" w14:textId="77777777" w:rsidR="004844FC" w:rsidRPr="004844FC" w:rsidRDefault="004844FC" w:rsidP="004844FC">
            <w:pPr>
              <w:jc w:val="center"/>
              <w:rPr>
                <w:sz w:val="20"/>
                <w:szCs w:val="20"/>
              </w:rPr>
            </w:pPr>
            <w:r w:rsidRPr="004844FC">
              <w:rPr>
                <w:sz w:val="20"/>
                <w:szCs w:val="20"/>
              </w:rPr>
              <w:t>0,408</w:t>
            </w:r>
          </w:p>
        </w:tc>
      </w:tr>
      <w:tr w:rsidR="004844FC" w:rsidRPr="004844FC" w14:paraId="5EB591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F00810"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D7224A8" w14:textId="77777777" w:rsidR="004844FC" w:rsidRPr="004844FC" w:rsidRDefault="004844FC" w:rsidP="004844FC">
            <w:pPr>
              <w:jc w:val="center"/>
              <w:rPr>
                <w:sz w:val="20"/>
                <w:szCs w:val="20"/>
              </w:rPr>
            </w:pPr>
            <w:r w:rsidRPr="004844FC">
              <w:rPr>
                <w:sz w:val="20"/>
                <w:szCs w:val="20"/>
              </w:rPr>
              <w:t>80,0</w:t>
            </w:r>
          </w:p>
        </w:tc>
        <w:tc>
          <w:tcPr>
            <w:tcW w:w="1900" w:type="dxa"/>
            <w:tcBorders>
              <w:top w:val="nil"/>
              <w:left w:val="nil"/>
              <w:bottom w:val="single" w:sz="4" w:space="0" w:color="auto"/>
              <w:right w:val="single" w:sz="4" w:space="0" w:color="auto"/>
            </w:tcBorders>
            <w:shd w:val="clear" w:color="auto" w:fill="auto"/>
            <w:noWrap/>
            <w:vAlign w:val="center"/>
            <w:hideMark/>
          </w:tcPr>
          <w:p w14:paraId="5EF50883"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79546E5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1AF1C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B93848"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1FB0DA5B" w14:textId="77777777" w:rsidR="004844FC" w:rsidRPr="004844FC" w:rsidRDefault="004844FC" w:rsidP="004844FC">
            <w:pPr>
              <w:jc w:val="center"/>
              <w:rPr>
                <w:sz w:val="20"/>
                <w:szCs w:val="20"/>
              </w:rPr>
            </w:pPr>
            <w:r w:rsidRPr="004844FC">
              <w:rPr>
                <w:sz w:val="20"/>
                <w:szCs w:val="20"/>
              </w:rPr>
              <w:t>0,408</w:t>
            </w:r>
          </w:p>
        </w:tc>
      </w:tr>
      <w:tr w:rsidR="004844FC" w:rsidRPr="004844FC" w14:paraId="41DB0A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96F22E"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7D5B48B" w14:textId="77777777" w:rsidR="004844FC" w:rsidRPr="004844FC" w:rsidRDefault="004844FC" w:rsidP="004844FC">
            <w:pPr>
              <w:jc w:val="center"/>
              <w:rPr>
                <w:sz w:val="20"/>
                <w:szCs w:val="20"/>
              </w:rPr>
            </w:pPr>
            <w:r w:rsidRPr="004844FC">
              <w:rPr>
                <w:sz w:val="20"/>
                <w:szCs w:val="20"/>
              </w:rPr>
              <w:t>78,0</w:t>
            </w:r>
          </w:p>
        </w:tc>
        <w:tc>
          <w:tcPr>
            <w:tcW w:w="1900" w:type="dxa"/>
            <w:tcBorders>
              <w:top w:val="nil"/>
              <w:left w:val="nil"/>
              <w:bottom w:val="single" w:sz="4" w:space="0" w:color="auto"/>
              <w:right w:val="single" w:sz="4" w:space="0" w:color="auto"/>
            </w:tcBorders>
            <w:shd w:val="clear" w:color="auto" w:fill="auto"/>
            <w:noWrap/>
            <w:vAlign w:val="center"/>
            <w:hideMark/>
          </w:tcPr>
          <w:p w14:paraId="7C7BE646"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383E0AF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3738D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48C4FCB"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55DE07B8" w14:textId="77777777" w:rsidR="004844FC" w:rsidRPr="004844FC" w:rsidRDefault="004844FC" w:rsidP="004844FC">
            <w:pPr>
              <w:jc w:val="center"/>
              <w:rPr>
                <w:sz w:val="20"/>
                <w:szCs w:val="20"/>
              </w:rPr>
            </w:pPr>
            <w:r w:rsidRPr="004844FC">
              <w:rPr>
                <w:sz w:val="20"/>
                <w:szCs w:val="20"/>
              </w:rPr>
              <w:t>0,408</w:t>
            </w:r>
          </w:p>
        </w:tc>
      </w:tr>
      <w:tr w:rsidR="004844FC" w:rsidRPr="004844FC" w14:paraId="3E1BF5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1D0691"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73918F7C" w14:textId="77777777" w:rsidR="004844FC" w:rsidRPr="004844FC" w:rsidRDefault="004844FC" w:rsidP="004844FC">
            <w:pPr>
              <w:jc w:val="center"/>
              <w:rPr>
                <w:sz w:val="20"/>
                <w:szCs w:val="20"/>
              </w:rPr>
            </w:pPr>
            <w:r w:rsidRPr="004844FC">
              <w:rPr>
                <w:sz w:val="20"/>
                <w:szCs w:val="20"/>
              </w:rPr>
              <w:t>77,0</w:t>
            </w:r>
          </w:p>
        </w:tc>
        <w:tc>
          <w:tcPr>
            <w:tcW w:w="1900" w:type="dxa"/>
            <w:tcBorders>
              <w:top w:val="nil"/>
              <w:left w:val="nil"/>
              <w:bottom w:val="single" w:sz="4" w:space="0" w:color="auto"/>
              <w:right w:val="single" w:sz="4" w:space="0" w:color="auto"/>
            </w:tcBorders>
            <w:shd w:val="clear" w:color="auto" w:fill="auto"/>
            <w:noWrap/>
            <w:vAlign w:val="center"/>
            <w:hideMark/>
          </w:tcPr>
          <w:p w14:paraId="323A8BB2"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0B0E0B0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CAADF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80B811"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0B224E21" w14:textId="77777777" w:rsidR="004844FC" w:rsidRPr="004844FC" w:rsidRDefault="004844FC" w:rsidP="004844FC">
            <w:pPr>
              <w:jc w:val="center"/>
              <w:rPr>
                <w:sz w:val="20"/>
                <w:szCs w:val="20"/>
              </w:rPr>
            </w:pPr>
            <w:r w:rsidRPr="004844FC">
              <w:rPr>
                <w:sz w:val="20"/>
                <w:szCs w:val="20"/>
              </w:rPr>
              <w:t>0,408</w:t>
            </w:r>
          </w:p>
        </w:tc>
      </w:tr>
      <w:tr w:rsidR="004844FC" w:rsidRPr="004844FC" w14:paraId="216DB6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9F2082"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0AEED45"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31D16C4C"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4A347F9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0FB7D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50CBA35"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54502379" w14:textId="77777777" w:rsidR="004844FC" w:rsidRPr="004844FC" w:rsidRDefault="004844FC" w:rsidP="004844FC">
            <w:pPr>
              <w:jc w:val="center"/>
              <w:rPr>
                <w:sz w:val="20"/>
                <w:szCs w:val="20"/>
              </w:rPr>
            </w:pPr>
            <w:r w:rsidRPr="004844FC">
              <w:rPr>
                <w:sz w:val="20"/>
                <w:szCs w:val="20"/>
              </w:rPr>
              <w:t>0,408</w:t>
            </w:r>
          </w:p>
        </w:tc>
      </w:tr>
      <w:tr w:rsidR="004844FC" w:rsidRPr="004844FC" w14:paraId="036BAFC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0C46CD"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704E124"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513E0488"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5340C92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77268C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B2BC681"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596B4610" w14:textId="77777777" w:rsidR="004844FC" w:rsidRPr="004844FC" w:rsidRDefault="004844FC" w:rsidP="004844FC">
            <w:pPr>
              <w:jc w:val="center"/>
              <w:rPr>
                <w:sz w:val="20"/>
                <w:szCs w:val="20"/>
              </w:rPr>
            </w:pPr>
            <w:r w:rsidRPr="004844FC">
              <w:rPr>
                <w:sz w:val="20"/>
                <w:szCs w:val="20"/>
              </w:rPr>
              <w:t>0,408</w:t>
            </w:r>
          </w:p>
        </w:tc>
      </w:tr>
      <w:tr w:rsidR="004844FC" w:rsidRPr="004844FC" w14:paraId="3182E4A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422DB8"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6E0C4EE"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57EFDD8A"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2812D35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543ADF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076B1E1"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2492DF07" w14:textId="77777777" w:rsidR="004844FC" w:rsidRPr="004844FC" w:rsidRDefault="004844FC" w:rsidP="004844FC">
            <w:pPr>
              <w:jc w:val="center"/>
              <w:rPr>
                <w:sz w:val="20"/>
                <w:szCs w:val="20"/>
              </w:rPr>
            </w:pPr>
            <w:r w:rsidRPr="004844FC">
              <w:rPr>
                <w:sz w:val="20"/>
                <w:szCs w:val="20"/>
              </w:rPr>
              <w:t>0,408</w:t>
            </w:r>
          </w:p>
        </w:tc>
      </w:tr>
      <w:tr w:rsidR="004844FC" w:rsidRPr="004844FC" w14:paraId="087FAD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8B0E6D"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2B515B5"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380E9DBE"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23C6457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6385A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0A2915"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39D7024A" w14:textId="77777777" w:rsidR="004844FC" w:rsidRPr="004844FC" w:rsidRDefault="004844FC" w:rsidP="004844FC">
            <w:pPr>
              <w:jc w:val="center"/>
              <w:rPr>
                <w:sz w:val="20"/>
                <w:szCs w:val="20"/>
              </w:rPr>
            </w:pPr>
            <w:r w:rsidRPr="004844FC">
              <w:rPr>
                <w:sz w:val="20"/>
                <w:szCs w:val="20"/>
              </w:rPr>
              <w:t>0,408</w:t>
            </w:r>
          </w:p>
        </w:tc>
      </w:tr>
      <w:tr w:rsidR="004844FC" w:rsidRPr="004844FC" w14:paraId="3EEFEE4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3E077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7B08C89"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2B0C41BB"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1042743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71D85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A858ACE"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402AA45A" w14:textId="77777777" w:rsidR="004844FC" w:rsidRPr="004844FC" w:rsidRDefault="004844FC" w:rsidP="004844FC">
            <w:pPr>
              <w:jc w:val="center"/>
              <w:rPr>
                <w:sz w:val="20"/>
                <w:szCs w:val="20"/>
              </w:rPr>
            </w:pPr>
            <w:r w:rsidRPr="004844FC">
              <w:rPr>
                <w:sz w:val="20"/>
                <w:szCs w:val="20"/>
              </w:rPr>
              <w:t>0,408</w:t>
            </w:r>
          </w:p>
        </w:tc>
      </w:tr>
      <w:tr w:rsidR="004844FC" w:rsidRPr="004844FC" w14:paraId="5396BE7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9514F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35285FA"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5FEA826A" w14:textId="77777777" w:rsidR="004844FC" w:rsidRPr="004844FC" w:rsidRDefault="004844FC" w:rsidP="004844FC">
            <w:pPr>
              <w:jc w:val="center"/>
              <w:rPr>
                <w:sz w:val="20"/>
                <w:szCs w:val="20"/>
              </w:rPr>
            </w:pPr>
            <w:r w:rsidRPr="004844FC">
              <w:rPr>
                <w:sz w:val="20"/>
                <w:szCs w:val="20"/>
              </w:rPr>
              <w:t>49,0</w:t>
            </w:r>
          </w:p>
        </w:tc>
        <w:tc>
          <w:tcPr>
            <w:tcW w:w="1900" w:type="dxa"/>
            <w:tcBorders>
              <w:top w:val="nil"/>
              <w:left w:val="nil"/>
              <w:bottom w:val="single" w:sz="4" w:space="0" w:color="auto"/>
              <w:right w:val="single" w:sz="4" w:space="0" w:color="auto"/>
            </w:tcBorders>
            <w:shd w:val="clear" w:color="auto" w:fill="auto"/>
            <w:noWrap/>
            <w:vAlign w:val="center"/>
            <w:hideMark/>
          </w:tcPr>
          <w:p w14:paraId="4299F7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CBC32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F0AC759"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6B8E77CC" w14:textId="77777777" w:rsidR="004844FC" w:rsidRPr="004844FC" w:rsidRDefault="004844FC" w:rsidP="004844FC">
            <w:pPr>
              <w:jc w:val="center"/>
              <w:rPr>
                <w:sz w:val="20"/>
                <w:szCs w:val="20"/>
              </w:rPr>
            </w:pPr>
            <w:r w:rsidRPr="004844FC">
              <w:rPr>
                <w:sz w:val="20"/>
                <w:szCs w:val="20"/>
              </w:rPr>
              <w:t>0,408</w:t>
            </w:r>
          </w:p>
        </w:tc>
      </w:tr>
      <w:tr w:rsidR="004844FC" w:rsidRPr="004844FC" w14:paraId="412354B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16216A"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10CCA35"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22B61FE8" w14:textId="77777777" w:rsidR="004844FC" w:rsidRPr="004844FC" w:rsidRDefault="004844FC" w:rsidP="004844FC">
            <w:pPr>
              <w:jc w:val="center"/>
              <w:rPr>
                <w:sz w:val="20"/>
                <w:szCs w:val="20"/>
              </w:rPr>
            </w:pPr>
            <w:r w:rsidRPr="004844FC">
              <w:rPr>
                <w:sz w:val="20"/>
                <w:szCs w:val="20"/>
              </w:rPr>
              <w:t>48,0</w:t>
            </w:r>
          </w:p>
        </w:tc>
        <w:tc>
          <w:tcPr>
            <w:tcW w:w="1900" w:type="dxa"/>
            <w:tcBorders>
              <w:top w:val="nil"/>
              <w:left w:val="nil"/>
              <w:bottom w:val="single" w:sz="4" w:space="0" w:color="auto"/>
              <w:right w:val="single" w:sz="4" w:space="0" w:color="auto"/>
            </w:tcBorders>
            <w:shd w:val="clear" w:color="auto" w:fill="auto"/>
            <w:noWrap/>
            <w:vAlign w:val="center"/>
            <w:hideMark/>
          </w:tcPr>
          <w:p w14:paraId="3FF2DA2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A7DFF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47B961"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239FB65A" w14:textId="77777777" w:rsidR="004844FC" w:rsidRPr="004844FC" w:rsidRDefault="004844FC" w:rsidP="004844FC">
            <w:pPr>
              <w:jc w:val="center"/>
              <w:rPr>
                <w:sz w:val="20"/>
                <w:szCs w:val="20"/>
              </w:rPr>
            </w:pPr>
            <w:r w:rsidRPr="004844FC">
              <w:rPr>
                <w:sz w:val="20"/>
                <w:szCs w:val="20"/>
              </w:rPr>
              <w:t>0,408</w:t>
            </w:r>
          </w:p>
        </w:tc>
      </w:tr>
      <w:tr w:rsidR="004844FC" w:rsidRPr="004844FC" w14:paraId="781231F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74D469"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340565E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23641A" w14:textId="77777777" w:rsidR="004844FC" w:rsidRPr="004844FC" w:rsidRDefault="004844FC" w:rsidP="004844FC">
            <w:pPr>
              <w:jc w:val="center"/>
              <w:rPr>
                <w:sz w:val="20"/>
                <w:szCs w:val="20"/>
              </w:rPr>
            </w:pPr>
            <w:r w:rsidRPr="004844FC">
              <w:rPr>
                <w:sz w:val="20"/>
                <w:szCs w:val="20"/>
              </w:rPr>
              <w:t>47,0</w:t>
            </w:r>
          </w:p>
        </w:tc>
        <w:tc>
          <w:tcPr>
            <w:tcW w:w="1900" w:type="dxa"/>
            <w:tcBorders>
              <w:top w:val="nil"/>
              <w:left w:val="nil"/>
              <w:bottom w:val="single" w:sz="4" w:space="0" w:color="auto"/>
              <w:right w:val="single" w:sz="4" w:space="0" w:color="auto"/>
            </w:tcBorders>
            <w:shd w:val="clear" w:color="auto" w:fill="auto"/>
            <w:noWrap/>
            <w:vAlign w:val="center"/>
            <w:hideMark/>
          </w:tcPr>
          <w:p w14:paraId="3EC405B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1C609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B2B7FB"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3B48EF54" w14:textId="77777777" w:rsidR="004844FC" w:rsidRPr="004844FC" w:rsidRDefault="004844FC" w:rsidP="004844FC">
            <w:pPr>
              <w:jc w:val="center"/>
              <w:rPr>
                <w:sz w:val="20"/>
                <w:szCs w:val="20"/>
              </w:rPr>
            </w:pPr>
            <w:r w:rsidRPr="004844FC">
              <w:rPr>
                <w:sz w:val="20"/>
                <w:szCs w:val="20"/>
              </w:rPr>
              <w:t>0,408</w:t>
            </w:r>
          </w:p>
        </w:tc>
      </w:tr>
      <w:tr w:rsidR="004844FC" w:rsidRPr="004844FC" w14:paraId="62A4D4A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13E9BB"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FFAA7D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05B527"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7C036F0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C78C4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45C6750"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27F44FC4" w14:textId="77777777" w:rsidR="004844FC" w:rsidRPr="004844FC" w:rsidRDefault="004844FC" w:rsidP="004844FC">
            <w:pPr>
              <w:jc w:val="center"/>
              <w:rPr>
                <w:sz w:val="20"/>
                <w:szCs w:val="20"/>
              </w:rPr>
            </w:pPr>
            <w:r w:rsidRPr="004844FC">
              <w:rPr>
                <w:sz w:val="20"/>
                <w:szCs w:val="20"/>
              </w:rPr>
              <w:t>0,408</w:t>
            </w:r>
          </w:p>
        </w:tc>
      </w:tr>
      <w:tr w:rsidR="004844FC" w:rsidRPr="004844FC" w14:paraId="2F1442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7F5C04"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8F9F29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DDB08E"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7ECAF58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3B046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223D548"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23B9EF0B" w14:textId="77777777" w:rsidR="004844FC" w:rsidRPr="004844FC" w:rsidRDefault="004844FC" w:rsidP="004844FC">
            <w:pPr>
              <w:jc w:val="center"/>
              <w:rPr>
                <w:sz w:val="20"/>
                <w:szCs w:val="20"/>
              </w:rPr>
            </w:pPr>
            <w:r w:rsidRPr="004844FC">
              <w:rPr>
                <w:sz w:val="20"/>
                <w:szCs w:val="20"/>
              </w:rPr>
              <w:t>0,408</w:t>
            </w:r>
          </w:p>
        </w:tc>
      </w:tr>
      <w:tr w:rsidR="004844FC" w:rsidRPr="004844FC" w14:paraId="458E25E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3C8A20"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288BC12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47E7CC5"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385457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C7C7E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D4C5CDB"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15930E09" w14:textId="77777777" w:rsidR="004844FC" w:rsidRPr="004844FC" w:rsidRDefault="004844FC" w:rsidP="004844FC">
            <w:pPr>
              <w:jc w:val="center"/>
              <w:rPr>
                <w:sz w:val="20"/>
                <w:szCs w:val="20"/>
              </w:rPr>
            </w:pPr>
            <w:r w:rsidRPr="004844FC">
              <w:rPr>
                <w:sz w:val="20"/>
                <w:szCs w:val="20"/>
              </w:rPr>
              <w:t>0,408</w:t>
            </w:r>
          </w:p>
        </w:tc>
      </w:tr>
      <w:tr w:rsidR="004844FC" w:rsidRPr="004844FC" w14:paraId="16CABC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5085A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123374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0B49EC"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4F1FBB0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55C7C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DE7396"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39052E37" w14:textId="77777777" w:rsidR="004844FC" w:rsidRPr="004844FC" w:rsidRDefault="004844FC" w:rsidP="004844FC">
            <w:pPr>
              <w:jc w:val="center"/>
              <w:rPr>
                <w:sz w:val="20"/>
                <w:szCs w:val="20"/>
              </w:rPr>
            </w:pPr>
            <w:r w:rsidRPr="004844FC">
              <w:rPr>
                <w:sz w:val="20"/>
                <w:szCs w:val="20"/>
              </w:rPr>
              <w:t>0,408</w:t>
            </w:r>
          </w:p>
        </w:tc>
      </w:tr>
      <w:tr w:rsidR="004844FC" w:rsidRPr="004844FC" w14:paraId="739B6C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C0000E"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2CF1F5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F2D314"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4988B1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B1DEA7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5B8DF00"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604FE1EF" w14:textId="77777777" w:rsidR="004844FC" w:rsidRPr="004844FC" w:rsidRDefault="004844FC" w:rsidP="004844FC">
            <w:pPr>
              <w:jc w:val="center"/>
              <w:rPr>
                <w:sz w:val="20"/>
                <w:szCs w:val="20"/>
              </w:rPr>
            </w:pPr>
            <w:r w:rsidRPr="004844FC">
              <w:rPr>
                <w:sz w:val="20"/>
                <w:szCs w:val="20"/>
              </w:rPr>
              <w:t>0,408</w:t>
            </w:r>
          </w:p>
        </w:tc>
      </w:tr>
      <w:tr w:rsidR="004844FC" w:rsidRPr="004844FC" w14:paraId="1F30E22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B0CD40"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5BED1A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7E3030"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080B7B9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90A3F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6EE6A2F"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736C5CCC" w14:textId="77777777" w:rsidR="004844FC" w:rsidRPr="004844FC" w:rsidRDefault="004844FC" w:rsidP="004844FC">
            <w:pPr>
              <w:jc w:val="center"/>
              <w:rPr>
                <w:sz w:val="20"/>
                <w:szCs w:val="20"/>
              </w:rPr>
            </w:pPr>
            <w:r w:rsidRPr="004844FC">
              <w:rPr>
                <w:sz w:val="20"/>
                <w:szCs w:val="20"/>
              </w:rPr>
              <w:t>0,408</w:t>
            </w:r>
          </w:p>
        </w:tc>
      </w:tr>
      <w:tr w:rsidR="004844FC" w:rsidRPr="004844FC" w14:paraId="7EDC5DA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604570"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554A2A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F150D1"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06B61B7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348B79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7B8E6E3"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3B7E7F09" w14:textId="77777777" w:rsidR="004844FC" w:rsidRPr="004844FC" w:rsidRDefault="004844FC" w:rsidP="004844FC">
            <w:pPr>
              <w:jc w:val="center"/>
              <w:rPr>
                <w:sz w:val="20"/>
                <w:szCs w:val="20"/>
              </w:rPr>
            </w:pPr>
            <w:r w:rsidRPr="004844FC">
              <w:rPr>
                <w:sz w:val="20"/>
                <w:szCs w:val="20"/>
              </w:rPr>
              <w:t>0,408</w:t>
            </w:r>
          </w:p>
        </w:tc>
      </w:tr>
      <w:tr w:rsidR="004844FC" w:rsidRPr="004844FC" w14:paraId="0ABBF5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0294C8"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9129BE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9F34E80"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61741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40F2A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AAD7F3" w14:textId="77777777" w:rsidR="004844FC" w:rsidRPr="004844FC" w:rsidRDefault="004844FC" w:rsidP="004844FC">
            <w:pPr>
              <w:jc w:val="center"/>
              <w:rPr>
                <w:sz w:val="20"/>
                <w:szCs w:val="20"/>
              </w:rPr>
            </w:pPr>
            <w:r w:rsidRPr="004844FC">
              <w:rPr>
                <w:sz w:val="20"/>
                <w:szCs w:val="20"/>
              </w:rPr>
              <w:t>185,91</w:t>
            </w:r>
          </w:p>
        </w:tc>
        <w:tc>
          <w:tcPr>
            <w:tcW w:w="1900" w:type="dxa"/>
            <w:tcBorders>
              <w:top w:val="nil"/>
              <w:left w:val="nil"/>
              <w:bottom w:val="single" w:sz="4" w:space="0" w:color="auto"/>
              <w:right w:val="single" w:sz="4" w:space="0" w:color="auto"/>
            </w:tcBorders>
            <w:shd w:val="clear" w:color="auto" w:fill="auto"/>
            <w:noWrap/>
            <w:vAlign w:val="center"/>
            <w:hideMark/>
          </w:tcPr>
          <w:p w14:paraId="302B5DD8" w14:textId="77777777" w:rsidR="004844FC" w:rsidRPr="004844FC" w:rsidRDefault="004844FC" w:rsidP="004844FC">
            <w:pPr>
              <w:jc w:val="center"/>
              <w:rPr>
                <w:sz w:val="20"/>
                <w:szCs w:val="20"/>
              </w:rPr>
            </w:pPr>
            <w:r w:rsidRPr="004844FC">
              <w:rPr>
                <w:sz w:val="20"/>
                <w:szCs w:val="20"/>
              </w:rPr>
              <w:t>0,408</w:t>
            </w:r>
          </w:p>
        </w:tc>
      </w:tr>
      <w:tr w:rsidR="004844FC" w:rsidRPr="004844FC" w14:paraId="3EFE33BD"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05949" w14:textId="77777777" w:rsidR="004844FC" w:rsidRPr="004844FC" w:rsidRDefault="004844FC" w:rsidP="004844FC">
            <w:pPr>
              <w:jc w:val="center"/>
              <w:rPr>
                <w:color w:val="000000"/>
                <w:sz w:val="20"/>
                <w:szCs w:val="20"/>
              </w:rPr>
            </w:pPr>
            <w:r w:rsidRPr="004844FC">
              <w:rPr>
                <w:color w:val="000000"/>
                <w:sz w:val="20"/>
                <w:szCs w:val="20"/>
              </w:rPr>
              <w:t>ВК Делегатская, 34 (ул. Делегатская, 34): ЕТО №12 - ООО «Тимсервис»</w:t>
            </w:r>
          </w:p>
        </w:tc>
      </w:tr>
      <w:tr w:rsidR="004844FC" w:rsidRPr="004844FC" w14:paraId="6402464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13BAEB"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44F69A5E"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438CEF8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0CEC12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D5A3B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F7023E"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1B1DDF0A" w14:textId="77777777" w:rsidR="004844FC" w:rsidRPr="004844FC" w:rsidRDefault="004844FC" w:rsidP="004844FC">
            <w:pPr>
              <w:jc w:val="center"/>
              <w:rPr>
                <w:sz w:val="20"/>
                <w:szCs w:val="20"/>
              </w:rPr>
            </w:pPr>
            <w:r w:rsidRPr="004844FC">
              <w:rPr>
                <w:sz w:val="20"/>
                <w:szCs w:val="20"/>
              </w:rPr>
              <w:t>0,357</w:t>
            </w:r>
          </w:p>
        </w:tc>
      </w:tr>
      <w:tr w:rsidR="004844FC" w:rsidRPr="004844FC" w14:paraId="733450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4F85E9"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73D10D3D" w14:textId="77777777" w:rsidR="004844FC" w:rsidRPr="004844FC" w:rsidRDefault="004844FC" w:rsidP="004844FC">
            <w:pPr>
              <w:jc w:val="center"/>
              <w:rPr>
                <w:sz w:val="20"/>
                <w:szCs w:val="20"/>
              </w:rPr>
            </w:pPr>
            <w:r w:rsidRPr="004844FC">
              <w:rPr>
                <w:sz w:val="20"/>
                <w:szCs w:val="20"/>
              </w:rPr>
              <w:t>94,0</w:t>
            </w:r>
          </w:p>
        </w:tc>
        <w:tc>
          <w:tcPr>
            <w:tcW w:w="1900" w:type="dxa"/>
            <w:tcBorders>
              <w:top w:val="nil"/>
              <w:left w:val="nil"/>
              <w:bottom w:val="single" w:sz="4" w:space="0" w:color="auto"/>
              <w:right w:val="single" w:sz="4" w:space="0" w:color="auto"/>
            </w:tcBorders>
            <w:shd w:val="clear" w:color="auto" w:fill="auto"/>
            <w:noWrap/>
            <w:vAlign w:val="center"/>
            <w:hideMark/>
          </w:tcPr>
          <w:p w14:paraId="35F5D5F2"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331D774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C7510B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0F3259"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1C0B2918" w14:textId="77777777" w:rsidR="004844FC" w:rsidRPr="004844FC" w:rsidRDefault="004844FC" w:rsidP="004844FC">
            <w:pPr>
              <w:jc w:val="center"/>
              <w:rPr>
                <w:sz w:val="20"/>
                <w:szCs w:val="20"/>
              </w:rPr>
            </w:pPr>
            <w:r w:rsidRPr="004844FC">
              <w:rPr>
                <w:sz w:val="20"/>
                <w:szCs w:val="20"/>
              </w:rPr>
              <w:t>0,357</w:t>
            </w:r>
          </w:p>
        </w:tc>
      </w:tr>
      <w:tr w:rsidR="004844FC" w:rsidRPr="004844FC" w14:paraId="2998705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FBFE0A"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64DA205" w14:textId="77777777" w:rsidR="004844FC" w:rsidRPr="004844FC" w:rsidRDefault="004844FC" w:rsidP="004844FC">
            <w:pPr>
              <w:jc w:val="center"/>
              <w:rPr>
                <w:sz w:val="20"/>
                <w:szCs w:val="20"/>
              </w:rPr>
            </w:pPr>
            <w:r w:rsidRPr="004844FC">
              <w:rPr>
                <w:sz w:val="20"/>
                <w:szCs w:val="20"/>
              </w:rPr>
              <w:t>93,0</w:t>
            </w:r>
          </w:p>
        </w:tc>
        <w:tc>
          <w:tcPr>
            <w:tcW w:w="1900" w:type="dxa"/>
            <w:tcBorders>
              <w:top w:val="nil"/>
              <w:left w:val="nil"/>
              <w:bottom w:val="single" w:sz="4" w:space="0" w:color="auto"/>
              <w:right w:val="single" w:sz="4" w:space="0" w:color="auto"/>
            </w:tcBorders>
            <w:shd w:val="clear" w:color="auto" w:fill="auto"/>
            <w:noWrap/>
            <w:vAlign w:val="center"/>
            <w:hideMark/>
          </w:tcPr>
          <w:p w14:paraId="5B4D723B"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4524282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2587D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5D9CA08"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5F2856D7" w14:textId="77777777" w:rsidR="004844FC" w:rsidRPr="004844FC" w:rsidRDefault="004844FC" w:rsidP="004844FC">
            <w:pPr>
              <w:jc w:val="center"/>
              <w:rPr>
                <w:sz w:val="20"/>
                <w:szCs w:val="20"/>
              </w:rPr>
            </w:pPr>
            <w:r w:rsidRPr="004844FC">
              <w:rPr>
                <w:sz w:val="20"/>
                <w:szCs w:val="20"/>
              </w:rPr>
              <w:t>0,357</w:t>
            </w:r>
          </w:p>
        </w:tc>
      </w:tr>
      <w:tr w:rsidR="004844FC" w:rsidRPr="004844FC" w14:paraId="537B547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1990B7"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67D1ACA5" w14:textId="77777777" w:rsidR="004844FC" w:rsidRPr="004844FC" w:rsidRDefault="004844FC" w:rsidP="004844FC">
            <w:pPr>
              <w:jc w:val="center"/>
              <w:rPr>
                <w:sz w:val="20"/>
                <w:szCs w:val="20"/>
              </w:rPr>
            </w:pPr>
            <w:r w:rsidRPr="004844FC">
              <w:rPr>
                <w:sz w:val="20"/>
                <w:szCs w:val="20"/>
              </w:rPr>
              <w:t>92,0</w:t>
            </w:r>
          </w:p>
        </w:tc>
        <w:tc>
          <w:tcPr>
            <w:tcW w:w="1900" w:type="dxa"/>
            <w:tcBorders>
              <w:top w:val="nil"/>
              <w:left w:val="nil"/>
              <w:bottom w:val="single" w:sz="4" w:space="0" w:color="auto"/>
              <w:right w:val="single" w:sz="4" w:space="0" w:color="auto"/>
            </w:tcBorders>
            <w:shd w:val="clear" w:color="auto" w:fill="auto"/>
            <w:noWrap/>
            <w:vAlign w:val="center"/>
            <w:hideMark/>
          </w:tcPr>
          <w:p w14:paraId="71D932EB"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348360A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F2097B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068997A"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17D4A2EE" w14:textId="77777777" w:rsidR="004844FC" w:rsidRPr="004844FC" w:rsidRDefault="004844FC" w:rsidP="004844FC">
            <w:pPr>
              <w:jc w:val="center"/>
              <w:rPr>
                <w:sz w:val="20"/>
                <w:szCs w:val="20"/>
              </w:rPr>
            </w:pPr>
            <w:r w:rsidRPr="004844FC">
              <w:rPr>
                <w:sz w:val="20"/>
                <w:szCs w:val="20"/>
              </w:rPr>
              <w:t>0,357</w:t>
            </w:r>
          </w:p>
        </w:tc>
      </w:tr>
      <w:tr w:rsidR="004844FC" w:rsidRPr="004844FC" w14:paraId="2A6D73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64F296"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64BB40A7" w14:textId="77777777" w:rsidR="004844FC" w:rsidRPr="004844FC" w:rsidRDefault="004844FC" w:rsidP="004844FC">
            <w:pPr>
              <w:jc w:val="center"/>
              <w:rPr>
                <w:sz w:val="20"/>
                <w:szCs w:val="20"/>
              </w:rPr>
            </w:pPr>
            <w:r w:rsidRPr="004844FC">
              <w:rPr>
                <w:sz w:val="20"/>
                <w:szCs w:val="20"/>
              </w:rPr>
              <w:t>91,0</w:t>
            </w:r>
          </w:p>
        </w:tc>
        <w:tc>
          <w:tcPr>
            <w:tcW w:w="1900" w:type="dxa"/>
            <w:tcBorders>
              <w:top w:val="nil"/>
              <w:left w:val="nil"/>
              <w:bottom w:val="single" w:sz="4" w:space="0" w:color="auto"/>
              <w:right w:val="single" w:sz="4" w:space="0" w:color="auto"/>
            </w:tcBorders>
            <w:shd w:val="clear" w:color="auto" w:fill="auto"/>
            <w:noWrap/>
            <w:vAlign w:val="center"/>
            <w:hideMark/>
          </w:tcPr>
          <w:p w14:paraId="7EAC308A"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2ECF113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8D4918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DE07987"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57A32FCB" w14:textId="77777777" w:rsidR="004844FC" w:rsidRPr="004844FC" w:rsidRDefault="004844FC" w:rsidP="004844FC">
            <w:pPr>
              <w:jc w:val="center"/>
              <w:rPr>
                <w:sz w:val="20"/>
                <w:szCs w:val="20"/>
              </w:rPr>
            </w:pPr>
            <w:r w:rsidRPr="004844FC">
              <w:rPr>
                <w:sz w:val="20"/>
                <w:szCs w:val="20"/>
              </w:rPr>
              <w:t>0,357</w:t>
            </w:r>
          </w:p>
        </w:tc>
      </w:tr>
      <w:tr w:rsidR="004844FC" w:rsidRPr="004844FC" w14:paraId="67A0464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F155DE"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1C77ED82" w14:textId="77777777" w:rsidR="004844FC" w:rsidRPr="004844FC" w:rsidRDefault="004844FC" w:rsidP="004844FC">
            <w:pPr>
              <w:jc w:val="center"/>
              <w:rPr>
                <w:sz w:val="20"/>
                <w:szCs w:val="20"/>
              </w:rPr>
            </w:pPr>
            <w:r w:rsidRPr="004844FC">
              <w:rPr>
                <w:sz w:val="20"/>
                <w:szCs w:val="20"/>
              </w:rPr>
              <w:t>90,0</w:t>
            </w:r>
          </w:p>
        </w:tc>
        <w:tc>
          <w:tcPr>
            <w:tcW w:w="1900" w:type="dxa"/>
            <w:tcBorders>
              <w:top w:val="nil"/>
              <w:left w:val="nil"/>
              <w:bottom w:val="single" w:sz="4" w:space="0" w:color="auto"/>
              <w:right w:val="single" w:sz="4" w:space="0" w:color="auto"/>
            </w:tcBorders>
            <w:shd w:val="clear" w:color="auto" w:fill="auto"/>
            <w:noWrap/>
            <w:vAlign w:val="center"/>
            <w:hideMark/>
          </w:tcPr>
          <w:p w14:paraId="3FDF4F1F" w14:textId="77777777" w:rsidR="004844FC" w:rsidRPr="004844FC" w:rsidRDefault="004844FC" w:rsidP="004844FC">
            <w:pPr>
              <w:jc w:val="center"/>
              <w:rPr>
                <w:sz w:val="20"/>
                <w:szCs w:val="20"/>
              </w:rPr>
            </w:pPr>
            <w:r w:rsidRPr="004844FC">
              <w:rPr>
                <w:sz w:val="20"/>
                <w:szCs w:val="20"/>
              </w:rPr>
              <w:t>67,0</w:t>
            </w:r>
          </w:p>
        </w:tc>
        <w:tc>
          <w:tcPr>
            <w:tcW w:w="1900" w:type="dxa"/>
            <w:tcBorders>
              <w:top w:val="nil"/>
              <w:left w:val="nil"/>
              <w:bottom w:val="single" w:sz="4" w:space="0" w:color="auto"/>
              <w:right w:val="single" w:sz="4" w:space="0" w:color="auto"/>
            </w:tcBorders>
            <w:shd w:val="clear" w:color="auto" w:fill="auto"/>
            <w:noWrap/>
            <w:vAlign w:val="center"/>
            <w:hideMark/>
          </w:tcPr>
          <w:p w14:paraId="74EB294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C9AB06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56D4630"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5C2A8E41" w14:textId="77777777" w:rsidR="004844FC" w:rsidRPr="004844FC" w:rsidRDefault="004844FC" w:rsidP="004844FC">
            <w:pPr>
              <w:jc w:val="center"/>
              <w:rPr>
                <w:sz w:val="20"/>
                <w:szCs w:val="20"/>
              </w:rPr>
            </w:pPr>
            <w:r w:rsidRPr="004844FC">
              <w:rPr>
                <w:sz w:val="20"/>
                <w:szCs w:val="20"/>
              </w:rPr>
              <w:t>0,357</w:t>
            </w:r>
          </w:p>
        </w:tc>
      </w:tr>
      <w:tr w:rsidR="004844FC" w:rsidRPr="004844FC" w14:paraId="199259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B40202"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36BDCAC3" w14:textId="77777777" w:rsidR="004844FC" w:rsidRPr="004844FC" w:rsidRDefault="004844FC" w:rsidP="004844FC">
            <w:pPr>
              <w:jc w:val="center"/>
              <w:rPr>
                <w:sz w:val="20"/>
                <w:szCs w:val="20"/>
              </w:rPr>
            </w:pPr>
            <w:r w:rsidRPr="004844FC">
              <w:rPr>
                <w:sz w:val="20"/>
                <w:szCs w:val="20"/>
              </w:rPr>
              <w:t>89,0</w:t>
            </w:r>
          </w:p>
        </w:tc>
        <w:tc>
          <w:tcPr>
            <w:tcW w:w="1900" w:type="dxa"/>
            <w:tcBorders>
              <w:top w:val="nil"/>
              <w:left w:val="nil"/>
              <w:bottom w:val="single" w:sz="4" w:space="0" w:color="auto"/>
              <w:right w:val="single" w:sz="4" w:space="0" w:color="auto"/>
            </w:tcBorders>
            <w:shd w:val="clear" w:color="auto" w:fill="auto"/>
            <w:noWrap/>
            <w:vAlign w:val="center"/>
            <w:hideMark/>
          </w:tcPr>
          <w:p w14:paraId="2A1871FC"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06D98D8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17BB6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07E2BB4"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235F4979" w14:textId="77777777" w:rsidR="004844FC" w:rsidRPr="004844FC" w:rsidRDefault="004844FC" w:rsidP="004844FC">
            <w:pPr>
              <w:jc w:val="center"/>
              <w:rPr>
                <w:sz w:val="20"/>
                <w:szCs w:val="20"/>
              </w:rPr>
            </w:pPr>
            <w:r w:rsidRPr="004844FC">
              <w:rPr>
                <w:sz w:val="20"/>
                <w:szCs w:val="20"/>
              </w:rPr>
              <w:t>0,357</w:t>
            </w:r>
          </w:p>
        </w:tc>
      </w:tr>
      <w:tr w:rsidR="004844FC" w:rsidRPr="004844FC" w14:paraId="796E438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7EC7AE"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00BF2074" w14:textId="77777777" w:rsidR="004844FC" w:rsidRPr="004844FC" w:rsidRDefault="004844FC" w:rsidP="004844FC">
            <w:pPr>
              <w:jc w:val="center"/>
              <w:rPr>
                <w:sz w:val="20"/>
                <w:szCs w:val="20"/>
              </w:rPr>
            </w:pPr>
            <w:r w:rsidRPr="004844FC">
              <w:rPr>
                <w:sz w:val="20"/>
                <w:szCs w:val="20"/>
              </w:rPr>
              <w:t>88,0</w:t>
            </w:r>
          </w:p>
        </w:tc>
        <w:tc>
          <w:tcPr>
            <w:tcW w:w="1900" w:type="dxa"/>
            <w:tcBorders>
              <w:top w:val="nil"/>
              <w:left w:val="nil"/>
              <w:bottom w:val="single" w:sz="4" w:space="0" w:color="auto"/>
              <w:right w:val="single" w:sz="4" w:space="0" w:color="auto"/>
            </w:tcBorders>
            <w:shd w:val="clear" w:color="auto" w:fill="auto"/>
            <w:noWrap/>
            <w:vAlign w:val="center"/>
            <w:hideMark/>
          </w:tcPr>
          <w:p w14:paraId="3F4CA522"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7A67DC8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83D77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5ED1771"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33A91A9A" w14:textId="77777777" w:rsidR="004844FC" w:rsidRPr="004844FC" w:rsidRDefault="004844FC" w:rsidP="004844FC">
            <w:pPr>
              <w:jc w:val="center"/>
              <w:rPr>
                <w:sz w:val="20"/>
                <w:szCs w:val="20"/>
              </w:rPr>
            </w:pPr>
            <w:r w:rsidRPr="004844FC">
              <w:rPr>
                <w:sz w:val="20"/>
                <w:szCs w:val="20"/>
              </w:rPr>
              <w:t>0,357</w:t>
            </w:r>
          </w:p>
        </w:tc>
      </w:tr>
      <w:tr w:rsidR="004844FC" w:rsidRPr="004844FC" w14:paraId="2EBA40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21C473"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287A35FD"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7375E5F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D03A09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3406A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9EF6FE2"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21A414AF" w14:textId="77777777" w:rsidR="004844FC" w:rsidRPr="004844FC" w:rsidRDefault="004844FC" w:rsidP="004844FC">
            <w:pPr>
              <w:jc w:val="center"/>
              <w:rPr>
                <w:sz w:val="20"/>
                <w:szCs w:val="20"/>
              </w:rPr>
            </w:pPr>
            <w:r w:rsidRPr="004844FC">
              <w:rPr>
                <w:sz w:val="20"/>
                <w:szCs w:val="20"/>
              </w:rPr>
              <w:t>0,357</w:t>
            </w:r>
          </w:p>
        </w:tc>
      </w:tr>
      <w:tr w:rsidR="004844FC" w:rsidRPr="004844FC" w14:paraId="0D7559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45D6E2"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245174AB" w14:textId="77777777" w:rsidR="004844FC" w:rsidRPr="004844FC" w:rsidRDefault="004844FC" w:rsidP="004844FC">
            <w:pPr>
              <w:jc w:val="center"/>
              <w:rPr>
                <w:sz w:val="20"/>
                <w:szCs w:val="20"/>
              </w:rPr>
            </w:pPr>
            <w:r w:rsidRPr="004844FC">
              <w:rPr>
                <w:sz w:val="20"/>
                <w:szCs w:val="20"/>
              </w:rPr>
              <w:t>86,0</w:t>
            </w:r>
          </w:p>
        </w:tc>
        <w:tc>
          <w:tcPr>
            <w:tcW w:w="1900" w:type="dxa"/>
            <w:tcBorders>
              <w:top w:val="nil"/>
              <w:left w:val="nil"/>
              <w:bottom w:val="single" w:sz="4" w:space="0" w:color="auto"/>
              <w:right w:val="single" w:sz="4" w:space="0" w:color="auto"/>
            </w:tcBorders>
            <w:shd w:val="clear" w:color="auto" w:fill="auto"/>
            <w:noWrap/>
            <w:vAlign w:val="center"/>
            <w:hideMark/>
          </w:tcPr>
          <w:p w14:paraId="63F5926B"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5EFF0BF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97A7DD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3B422D"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5B66AFDB" w14:textId="77777777" w:rsidR="004844FC" w:rsidRPr="004844FC" w:rsidRDefault="004844FC" w:rsidP="004844FC">
            <w:pPr>
              <w:jc w:val="center"/>
              <w:rPr>
                <w:sz w:val="20"/>
                <w:szCs w:val="20"/>
              </w:rPr>
            </w:pPr>
            <w:r w:rsidRPr="004844FC">
              <w:rPr>
                <w:sz w:val="20"/>
                <w:szCs w:val="20"/>
              </w:rPr>
              <w:t>0,357</w:t>
            </w:r>
          </w:p>
        </w:tc>
      </w:tr>
      <w:tr w:rsidR="004844FC" w:rsidRPr="004844FC" w14:paraId="626D682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097122"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74610BA" w14:textId="77777777" w:rsidR="004844FC" w:rsidRPr="004844FC" w:rsidRDefault="004844FC" w:rsidP="004844FC">
            <w:pPr>
              <w:jc w:val="center"/>
              <w:rPr>
                <w:sz w:val="20"/>
                <w:szCs w:val="20"/>
              </w:rPr>
            </w:pPr>
            <w:r w:rsidRPr="004844FC">
              <w:rPr>
                <w:sz w:val="20"/>
                <w:szCs w:val="20"/>
              </w:rPr>
              <w:t>84,0</w:t>
            </w:r>
          </w:p>
        </w:tc>
        <w:tc>
          <w:tcPr>
            <w:tcW w:w="1900" w:type="dxa"/>
            <w:tcBorders>
              <w:top w:val="nil"/>
              <w:left w:val="nil"/>
              <w:bottom w:val="single" w:sz="4" w:space="0" w:color="auto"/>
              <w:right w:val="single" w:sz="4" w:space="0" w:color="auto"/>
            </w:tcBorders>
            <w:shd w:val="clear" w:color="auto" w:fill="auto"/>
            <w:noWrap/>
            <w:vAlign w:val="center"/>
            <w:hideMark/>
          </w:tcPr>
          <w:p w14:paraId="25FC6E36"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601CE1C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0DCF0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FCB390C"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1258597A" w14:textId="77777777" w:rsidR="004844FC" w:rsidRPr="004844FC" w:rsidRDefault="004844FC" w:rsidP="004844FC">
            <w:pPr>
              <w:jc w:val="center"/>
              <w:rPr>
                <w:sz w:val="20"/>
                <w:szCs w:val="20"/>
              </w:rPr>
            </w:pPr>
            <w:r w:rsidRPr="004844FC">
              <w:rPr>
                <w:sz w:val="20"/>
                <w:szCs w:val="20"/>
              </w:rPr>
              <w:t>0,357</w:t>
            </w:r>
          </w:p>
        </w:tc>
      </w:tr>
      <w:tr w:rsidR="004844FC" w:rsidRPr="004844FC" w14:paraId="0D1AC5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424B6F"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7C54A6EE" w14:textId="77777777" w:rsidR="004844FC" w:rsidRPr="004844FC" w:rsidRDefault="004844FC" w:rsidP="004844FC">
            <w:pPr>
              <w:jc w:val="center"/>
              <w:rPr>
                <w:sz w:val="20"/>
                <w:szCs w:val="20"/>
              </w:rPr>
            </w:pPr>
            <w:r w:rsidRPr="004844FC">
              <w:rPr>
                <w:sz w:val="20"/>
                <w:szCs w:val="20"/>
              </w:rPr>
              <w:t>83,0</w:t>
            </w:r>
          </w:p>
        </w:tc>
        <w:tc>
          <w:tcPr>
            <w:tcW w:w="1900" w:type="dxa"/>
            <w:tcBorders>
              <w:top w:val="nil"/>
              <w:left w:val="nil"/>
              <w:bottom w:val="single" w:sz="4" w:space="0" w:color="auto"/>
              <w:right w:val="single" w:sz="4" w:space="0" w:color="auto"/>
            </w:tcBorders>
            <w:shd w:val="clear" w:color="auto" w:fill="auto"/>
            <w:noWrap/>
            <w:vAlign w:val="center"/>
            <w:hideMark/>
          </w:tcPr>
          <w:p w14:paraId="5694EED9"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2A9BD45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2F1CA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56BDC5C"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35F18226" w14:textId="77777777" w:rsidR="004844FC" w:rsidRPr="004844FC" w:rsidRDefault="004844FC" w:rsidP="004844FC">
            <w:pPr>
              <w:jc w:val="center"/>
              <w:rPr>
                <w:sz w:val="20"/>
                <w:szCs w:val="20"/>
              </w:rPr>
            </w:pPr>
            <w:r w:rsidRPr="004844FC">
              <w:rPr>
                <w:sz w:val="20"/>
                <w:szCs w:val="20"/>
              </w:rPr>
              <w:t>0,357</w:t>
            </w:r>
          </w:p>
        </w:tc>
      </w:tr>
      <w:tr w:rsidR="004844FC" w:rsidRPr="004844FC" w14:paraId="740149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1D1C9D"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12DF8C6D" w14:textId="77777777" w:rsidR="004844FC" w:rsidRPr="004844FC" w:rsidRDefault="004844FC" w:rsidP="004844FC">
            <w:pPr>
              <w:jc w:val="center"/>
              <w:rPr>
                <w:sz w:val="20"/>
                <w:szCs w:val="20"/>
              </w:rPr>
            </w:pPr>
            <w:r w:rsidRPr="004844FC">
              <w:rPr>
                <w:sz w:val="20"/>
                <w:szCs w:val="20"/>
              </w:rPr>
              <w:t>82,0</w:t>
            </w:r>
          </w:p>
        </w:tc>
        <w:tc>
          <w:tcPr>
            <w:tcW w:w="1900" w:type="dxa"/>
            <w:tcBorders>
              <w:top w:val="nil"/>
              <w:left w:val="nil"/>
              <w:bottom w:val="single" w:sz="4" w:space="0" w:color="auto"/>
              <w:right w:val="single" w:sz="4" w:space="0" w:color="auto"/>
            </w:tcBorders>
            <w:shd w:val="clear" w:color="auto" w:fill="auto"/>
            <w:noWrap/>
            <w:vAlign w:val="center"/>
            <w:hideMark/>
          </w:tcPr>
          <w:p w14:paraId="251AFFD3"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17D50D6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701AC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EBF655B"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6FA04EF0" w14:textId="77777777" w:rsidR="004844FC" w:rsidRPr="004844FC" w:rsidRDefault="004844FC" w:rsidP="004844FC">
            <w:pPr>
              <w:jc w:val="center"/>
              <w:rPr>
                <w:sz w:val="20"/>
                <w:szCs w:val="20"/>
              </w:rPr>
            </w:pPr>
            <w:r w:rsidRPr="004844FC">
              <w:rPr>
                <w:sz w:val="20"/>
                <w:szCs w:val="20"/>
              </w:rPr>
              <w:t>0,357</w:t>
            </w:r>
          </w:p>
        </w:tc>
      </w:tr>
      <w:tr w:rsidR="004844FC" w:rsidRPr="004844FC" w14:paraId="40C612F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61CE51"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7334DA75"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4DAD9D09"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186E36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35D92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7D8A2BB"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5CE7B98C" w14:textId="77777777" w:rsidR="004844FC" w:rsidRPr="004844FC" w:rsidRDefault="004844FC" w:rsidP="004844FC">
            <w:pPr>
              <w:jc w:val="center"/>
              <w:rPr>
                <w:sz w:val="20"/>
                <w:szCs w:val="20"/>
              </w:rPr>
            </w:pPr>
            <w:r w:rsidRPr="004844FC">
              <w:rPr>
                <w:sz w:val="20"/>
                <w:szCs w:val="20"/>
              </w:rPr>
              <w:t>0,357</w:t>
            </w:r>
          </w:p>
        </w:tc>
      </w:tr>
      <w:tr w:rsidR="004844FC" w:rsidRPr="004844FC" w14:paraId="1C0034E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D359AB"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0C239BDD" w14:textId="77777777" w:rsidR="004844FC" w:rsidRPr="004844FC" w:rsidRDefault="004844FC" w:rsidP="004844FC">
            <w:pPr>
              <w:jc w:val="center"/>
              <w:rPr>
                <w:sz w:val="20"/>
                <w:szCs w:val="20"/>
              </w:rPr>
            </w:pPr>
            <w:r w:rsidRPr="004844FC">
              <w:rPr>
                <w:sz w:val="20"/>
                <w:szCs w:val="20"/>
              </w:rPr>
              <w:t>80,0</w:t>
            </w:r>
          </w:p>
        </w:tc>
        <w:tc>
          <w:tcPr>
            <w:tcW w:w="1900" w:type="dxa"/>
            <w:tcBorders>
              <w:top w:val="nil"/>
              <w:left w:val="nil"/>
              <w:bottom w:val="single" w:sz="4" w:space="0" w:color="auto"/>
              <w:right w:val="single" w:sz="4" w:space="0" w:color="auto"/>
            </w:tcBorders>
            <w:shd w:val="clear" w:color="auto" w:fill="auto"/>
            <w:noWrap/>
            <w:vAlign w:val="center"/>
            <w:hideMark/>
          </w:tcPr>
          <w:p w14:paraId="4D1F1D3D"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3DB1909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04CC1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177DE1"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2744F88E" w14:textId="77777777" w:rsidR="004844FC" w:rsidRPr="004844FC" w:rsidRDefault="004844FC" w:rsidP="004844FC">
            <w:pPr>
              <w:jc w:val="center"/>
              <w:rPr>
                <w:sz w:val="20"/>
                <w:szCs w:val="20"/>
              </w:rPr>
            </w:pPr>
            <w:r w:rsidRPr="004844FC">
              <w:rPr>
                <w:sz w:val="20"/>
                <w:szCs w:val="20"/>
              </w:rPr>
              <w:t>0,357</w:t>
            </w:r>
          </w:p>
        </w:tc>
      </w:tr>
      <w:tr w:rsidR="004844FC" w:rsidRPr="004844FC" w14:paraId="2EC1FE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FB6407"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1D394B05" w14:textId="77777777" w:rsidR="004844FC" w:rsidRPr="004844FC" w:rsidRDefault="004844FC" w:rsidP="004844FC">
            <w:pPr>
              <w:jc w:val="center"/>
              <w:rPr>
                <w:sz w:val="20"/>
                <w:szCs w:val="20"/>
              </w:rPr>
            </w:pPr>
            <w:r w:rsidRPr="004844FC">
              <w:rPr>
                <w:sz w:val="20"/>
                <w:szCs w:val="20"/>
              </w:rPr>
              <w:t>79,0</w:t>
            </w:r>
          </w:p>
        </w:tc>
        <w:tc>
          <w:tcPr>
            <w:tcW w:w="1900" w:type="dxa"/>
            <w:tcBorders>
              <w:top w:val="nil"/>
              <w:left w:val="nil"/>
              <w:bottom w:val="single" w:sz="4" w:space="0" w:color="auto"/>
              <w:right w:val="single" w:sz="4" w:space="0" w:color="auto"/>
            </w:tcBorders>
            <w:shd w:val="clear" w:color="auto" w:fill="auto"/>
            <w:noWrap/>
            <w:vAlign w:val="center"/>
            <w:hideMark/>
          </w:tcPr>
          <w:p w14:paraId="39FFB690"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220B918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DB7C8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F452A9F"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4B80FEF6" w14:textId="77777777" w:rsidR="004844FC" w:rsidRPr="004844FC" w:rsidRDefault="004844FC" w:rsidP="004844FC">
            <w:pPr>
              <w:jc w:val="center"/>
              <w:rPr>
                <w:sz w:val="20"/>
                <w:szCs w:val="20"/>
              </w:rPr>
            </w:pPr>
            <w:r w:rsidRPr="004844FC">
              <w:rPr>
                <w:sz w:val="20"/>
                <w:szCs w:val="20"/>
              </w:rPr>
              <w:t>0,357</w:t>
            </w:r>
          </w:p>
        </w:tc>
      </w:tr>
      <w:tr w:rsidR="004844FC" w:rsidRPr="004844FC" w14:paraId="1A7780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3E2A5F"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62EC732C" w14:textId="77777777" w:rsidR="004844FC" w:rsidRPr="004844FC" w:rsidRDefault="004844FC" w:rsidP="004844FC">
            <w:pPr>
              <w:jc w:val="center"/>
              <w:rPr>
                <w:sz w:val="20"/>
                <w:szCs w:val="20"/>
              </w:rPr>
            </w:pPr>
            <w:r w:rsidRPr="004844FC">
              <w:rPr>
                <w:sz w:val="20"/>
                <w:szCs w:val="20"/>
              </w:rPr>
              <w:t>78,0</w:t>
            </w:r>
          </w:p>
        </w:tc>
        <w:tc>
          <w:tcPr>
            <w:tcW w:w="1900" w:type="dxa"/>
            <w:tcBorders>
              <w:top w:val="nil"/>
              <w:left w:val="nil"/>
              <w:bottom w:val="single" w:sz="4" w:space="0" w:color="auto"/>
              <w:right w:val="single" w:sz="4" w:space="0" w:color="auto"/>
            </w:tcBorders>
            <w:shd w:val="clear" w:color="auto" w:fill="auto"/>
            <w:noWrap/>
            <w:vAlign w:val="center"/>
            <w:hideMark/>
          </w:tcPr>
          <w:p w14:paraId="240B5812"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623E726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B76DF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801D446"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293968D5" w14:textId="77777777" w:rsidR="004844FC" w:rsidRPr="004844FC" w:rsidRDefault="004844FC" w:rsidP="004844FC">
            <w:pPr>
              <w:jc w:val="center"/>
              <w:rPr>
                <w:sz w:val="20"/>
                <w:szCs w:val="20"/>
              </w:rPr>
            </w:pPr>
            <w:r w:rsidRPr="004844FC">
              <w:rPr>
                <w:sz w:val="20"/>
                <w:szCs w:val="20"/>
              </w:rPr>
              <w:t>0,357</w:t>
            </w:r>
          </w:p>
        </w:tc>
      </w:tr>
      <w:tr w:rsidR="004844FC" w:rsidRPr="004844FC" w14:paraId="3CD5B2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830542"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3E6DA0A6" w14:textId="77777777" w:rsidR="004844FC" w:rsidRPr="004844FC" w:rsidRDefault="004844FC" w:rsidP="004844FC">
            <w:pPr>
              <w:jc w:val="center"/>
              <w:rPr>
                <w:sz w:val="20"/>
                <w:szCs w:val="20"/>
              </w:rPr>
            </w:pPr>
            <w:r w:rsidRPr="004844FC">
              <w:rPr>
                <w:sz w:val="20"/>
                <w:szCs w:val="20"/>
              </w:rPr>
              <w:t>77,0</w:t>
            </w:r>
          </w:p>
        </w:tc>
        <w:tc>
          <w:tcPr>
            <w:tcW w:w="1900" w:type="dxa"/>
            <w:tcBorders>
              <w:top w:val="nil"/>
              <w:left w:val="nil"/>
              <w:bottom w:val="single" w:sz="4" w:space="0" w:color="auto"/>
              <w:right w:val="single" w:sz="4" w:space="0" w:color="auto"/>
            </w:tcBorders>
            <w:shd w:val="clear" w:color="auto" w:fill="auto"/>
            <w:noWrap/>
            <w:vAlign w:val="center"/>
            <w:hideMark/>
          </w:tcPr>
          <w:p w14:paraId="0EB8DAE5"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64B24DD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76047D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3B0885A"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166BB399" w14:textId="77777777" w:rsidR="004844FC" w:rsidRPr="004844FC" w:rsidRDefault="004844FC" w:rsidP="004844FC">
            <w:pPr>
              <w:jc w:val="center"/>
              <w:rPr>
                <w:sz w:val="20"/>
                <w:szCs w:val="20"/>
              </w:rPr>
            </w:pPr>
            <w:r w:rsidRPr="004844FC">
              <w:rPr>
                <w:sz w:val="20"/>
                <w:szCs w:val="20"/>
              </w:rPr>
              <w:t>0,357</w:t>
            </w:r>
          </w:p>
        </w:tc>
      </w:tr>
      <w:tr w:rsidR="004844FC" w:rsidRPr="004844FC" w14:paraId="55893E6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26E767"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08883EAD" w14:textId="77777777" w:rsidR="004844FC" w:rsidRPr="004844FC" w:rsidRDefault="004844FC" w:rsidP="004844FC">
            <w:pPr>
              <w:jc w:val="center"/>
              <w:rPr>
                <w:sz w:val="20"/>
                <w:szCs w:val="20"/>
              </w:rPr>
            </w:pPr>
            <w:r w:rsidRPr="004844FC">
              <w:rPr>
                <w:sz w:val="20"/>
                <w:szCs w:val="20"/>
              </w:rPr>
              <w:t>76,0</w:t>
            </w:r>
          </w:p>
        </w:tc>
        <w:tc>
          <w:tcPr>
            <w:tcW w:w="1900" w:type="dxa"/>
            <w:tcBorders>
              <w:top w:val="nil"/>
              <w:left w:val="nil"/>
              <w:bottom w:val="single" w:sz="4" w:space="0" w:color="auto"/>
              <w:right w:val="single" w:sz="4" w:space="0" w:color="auto"/>
            </w:tcBorders>
            <w:shd w:val="clear" w:color="auto" w:fill="auto"/>
            <w:noWrap/>
            <w:vAlign w:val="center"/>
            <w:hideMark/>
          </w:tcPr>
          <w:p w14:paraId="6DD927D2"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3ED98D3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0C310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C0D704"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4A05A49F" w14:textId="77777777" w:rsidR="004844FC" w:rsidRPr="004844FC" w:rsidRDefault="004844FC" w:rsidP="004844FC">
            <w:pPr>
              <w:jc w:val="center"/>
              <w:rPr>
                <w:sz w:val="20"/>
                <w:szCs w:val="20"/>
              </w:rPr>
            </w:pPr>
            <w:r w:rsidRPr="004844FC">
              <w:rPr>
                <w:sz w:val="20"/>
                <w:szCs w:val="20"/>
              </w:rPr>
              <w:t>0,357</w:t>
            </w:r>
          </w:p>
        </w:tc>
      </w:tr>
      <w:tr w:rsidR="004844FC" w:rsidRPr="004844FC" w14:paraId="6918D54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2AE82E"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4219F77D"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79385AE3"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0203A69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198B9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0D49A6"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14CF205A" w14:textId="77777777" w:rsidR="004844FC" w:rsidRPr="004844FC" w:rsidRDefault="004844FC" w:rsidP="004844FC">
            <w:pPr>
              <w:jc w:val="center"/>
              <w:rPr>
                <w:sz w:val="20"/>
                <w:szCs w:val="20"/>
              </w:rPr>
            </w:pPr>
            <w:r w:rsidRPr="004844FC">
              <w:rPr>
                <w:sz w:val="20"/>
                <w:szCs w:val="20"/>
              </w:rPr>
              <w:t>0,357</w:t>
            </w:r>
          </w:p>
        </w:tc>
      </w:tr>
      <w:tr w:rsidR="004844FC" w:rsidRPr="004844FC" w14:paraId="6AAA1D4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BA70DC"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23889BFD"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4AD4FA52"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67940B9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8D2D4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40E7741"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3A019B28" w14:textId="77777777" w:rsidR="004844FC" w:rsidRPr="004844FC" w:rsidRDefault="004844FC" w:rsidP="004844FC">
            <w:pPr>
              <w:jc w:val="center"/>
              <w:rPr>
                <w:sz w:val="20"/>
                <w:szCs w:val="20"/>
              </w:rPr>
            </w:pPr>
            <w:r w:rsidRPr="004844FC">
              <w:rPr>
                <w:sz w:val="20"/>
                <w:szCs w:val="20"/>
              </w:rPr>
              <w:t>0,357</w:t>
            </w:r>
          </w:p>
        </w:tc>
      </w:tr>
      <w:tr w:rsidR="004844FC" w:rsidRPr="004844FC" w14:paraId="6C4F80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312AA5"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483DC239" w14:textId="77777777" w:rsidR="004844FC" w:rsidRPr="004844FC" w:rsidRDefault="004844FC" w:rsidP="004844FC">
            <w:pPr>
              <w:jc w:val="center"/>
              <w:rPr>
                <w:sz w:val="20"/>
                <w:szCs w:val="20"/>
              </w:rPr>
            </w:pPr>
            <w:r w:rsidRPr="004844FC">
              <w:rPr>
                <w:sz w:val="20"/>
                <w:szCs w:val="20"/>
              </w:rPr>
              <w:t>72,0</w:t>
            </w:r>
          </w:p>
        </w:tc>
        <w:tc>
          <w:tcPr>
            <w:tcW w:w="1900" w:type="dxa"/>
            <w:tcBorders>
              <w:top w:val="nil"/>
              <w:left w:val="nil"/>
              <w:bottom w:val="single" w:sz="4" w:space="0" w:color="auto"/>
              <w:right w:val="single" w:sz="4" w:space="0" w:color="auto"/>
            </w:tcBorders>
            <w:shd w:val="clear" w:color="auto" w:fill="auto"/>
            <w:noWrap/>
            <w:vAlign w:val="center"/>
            <w:hideMark/>
          </w:tcPr>
          <w:p w14:paraId="0450ED16"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2FA4197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70E39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D7BBAD"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6D478894" w14:textId="77777777" w:rsidR="004844FC" w:rsidRPr="004844FC" w:rsidRDefault="004844FC" w:rsidP="004844FC">
            <w:pPr>
              <w:jc w:val="center"/>
              <w:rPr>
                <w:sz w:val="20"/>
                <w:szCs w:val="20"/>
              </w:rPr>
            </w:pPr>
            <w:r w:rsidRPr="004844FC">
              <w:rPr>
                <w:sz w:val="20"/>
                <w:szCs w:val="20"/>
              </w:rPr>
              <w:t>0,357</w:t>
            </w:r>
          </w:p>
        </w:tc>
      </w:tr>
      <w:tr w:rsidR="004844FC" w:rsidRPr="004844FC" w14:paraId="08C875B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0021E2"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D20AE0C"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29C1DF1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D997D2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46339A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DA79880"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219268BA" w14:textId="77777777" w:rsidR="004844FC" w:rsidRPr="004844FC" w:rsidRDefault="004844FC" w:rsidP="004844FC">
            <w:pPr>
              <w:jc w:val="center"/>
              <w:rPr>
                <w:sz w:val="20"/>
                <w:szCs w:val="20"/>
              </w:rPr>
            </w:pPr>
            <w:r w:rsidRPr="004844FC">
              <w:rPr>
                <w:sz w:val="20"/>
                <w:szCs w:val="20"/>
              </w:rPr>
              <w:t>0,357</w:t>
            </w:r>
          </w:p>
        </w:tc>
      </w:tr>
      <w:tr w:rsidR="004844FC" w:rsidRPr="004844FC" w14:paraId="7D39B6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58FEFF"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2A3B2660"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A3BEB05"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27B3F6D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E1219C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774E367"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3A44D204" w14:textId="77777777" w:rsidR="004844FC" w:rsidRPr="004844FC" w:rsidRDefault="004844FC" w:rsidP="004844FC">
            <w:pPr>
              <w:jc w:val="center"/>
              <w:rPr>
                <w:sz w:val="20"/>
                <w:szCs w:val="20"/>
              </w:rPr>
            </w:pPr>
            <w:r w:rsidRPr="004844FC">
              <w:rPr>
                <w:sz w:val="20"/>
                <w:szCs w:val="20"/>
              </w:rPr>
              <w:t>0,357</w:t>
            </w:r>
          </w:p>
        </w:tc>
      </w:tr>
      <w:tr w:rsidR="004844FC" w:rsidRPr="004844FC" w14:paraId="42D331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2E42C8"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BC4CD18"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57FCF4C6"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1E472E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D7F3B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AD1656"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093EA1D6" w14:textId="77777777" w:rsidR="004844FC" w:rsidRPr="004844FC" w:rsidRDefault="004844FC" w:rsidP="004844FC">
            <w:pPr>
              <w:jc w:val="center"/>
              <w:rPr>
                <w:sz w:val="20"/>
                <w:szCs w:val="20"/>
              </w:rPr>
            </w:pPr>
            <w:r w:rsidRPr="004844FC">
              <w:rPr>
                <w:sz w:val="20"/>
                <w:szCs w:val="20"/>
              </w:rPr>
              <w:t>0,357</w:t>
            </w:r>
          </w:p>
        </w:tc>
      </w:tr>
      <w:tr w:rsidR="004844FC" w:rsidRPr="004844FC" w14:paraId="4325D99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2D8C3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D68B6AD"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1534FA7E"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2C7A7FF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28C693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FAE5E0C"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2F5AA2D7" w14:textId="77777777" w:rsidR="004844FC" w:rsidRPr="004844FC" w:rsidRDefault="004844FC" w:rsidP="004844FC">
            <w:pPr>
              <w:jc w:val="center"/>
              <w:rPr>
                <w:sz w:val="20"/>
                <w:szCs w:val="20"/>
              </w:rPr>
            </w:pPr>
            <w:r w:rsidRPr="004844FC">
              <w:rPr>
                <w:sz w:val="20"/>
                <w:szCs w:val="20"/>
              </w:rPr>
              <w:t>0,357</w:t>
            </w:r>
          </w:p>
        </w:tc>
      </w:tr>
      <w:tr w:rsidR="004844FC" w:rsidRPr="004844FC" w14:paraId="32CB0B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193446"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7F720AB" w14:textId="77777777" w:rsidR="004844FC" w:rsidRPr="004844FC" w:rsidRDefault="004844FC" w:rsidP="004844FC">
            <w:pPr>
              <w:jc w:val="center"/>
              <w:rPr>
                <w:sz w:val="20"/>
                <w:szCs w:val="20"/>
              </w:rPr>
            </w:pPr>
            <w:r w:rsidRPr="004844FC">
              <w:rPr>
                <w:sz w:val="20"/>
                <w:szCs w:val="20"/>
              </w:rPr>
              <w:t>67,0</w:t>
            </w:r>
          </w:p>
        </w:tc>
        <w:tc>
          <w:tcPr>
            <w:tcW w:w="1900" w:type="dxa"/>
            <w:tcBorders>
              <w:top w:val="nil"/>
              <w:left w:val="nil"/>
              <w:bottom w:val="single" w:sz="4" w:space="0" w:color="auto"/>
              <w:right w:val="single" w:sz="4" w:space="0" w:color="auto"/>
            </w:tcBorders>
            <w:shd w:val="clear" w:color="auto" w:fill="auto"/>
            <w:noWrap/>
            <w:vAlign w:val="center"/>
            <w:hideMark/>
          </w:tcPr>
          <w:p w14:paraId="6EAD25A5"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038A2FD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5B141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1F8CC7"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51688BE1" w14:textId="77777777" w:rsidR="004844FC" w:rsidRPr="004844FC" w:rsidRDefault="004844FC" w:rsidP="004844FC">
            <w:pPr>
              <w:jc w:val="center"/>
              <w:rPr>
                <w:sz w:val="20"/>
                <w:szCs w:val="20"/>
              </w:rPr>
            </w:pPr>
            <w:r w:rsidRPr="004844FC">
              <w:rPr>
                <w:sz w:val="20"/>
                <w:szCs w:val="20"/>
              </w:rPr>
              <w:t>0,357</w:t>
            </w:r>
          </w:p>
        </w:tc>
      </w:tr>
      <w:tr w:rsidR="004844FC" w:rsidRPr="004844FC" w14:paraId="04E0ED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87381A"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8801E68"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361B30E8"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4C3005C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5B7B4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5959C59"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079BF3B4" w14:textId="77777777" w:rsidR="004844FC" w:rsidRPr="004844FC" w:rsidRDefault="004844FC" w:rsidP="004844FC">
            <w:pPr>
              <w:jc w:val="center"/>
              <w:rPr>
                <w:sz w:val="20"/>
                <w:szCs w:val="20"/>
              </w:rPr>
            </w:pPr>
            <w:r w:rsidRPr="004844FC">
              <w:rPr>
                <w:sz w:val="20"/>
                <w:szCs w:val="20"/>
              </w:rPr>
              <w:t>0,357</w:t>
            </w:r>
          </w:p>
        </w:tc>
      </w:tr>
      <w:tr w:rsidR="004844FC" w:rsidRPr="004844FC" w14:paraId="6A18F9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F5A8F6"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25FB20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3D3CAF"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044E01B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A53C0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0FC8AE5"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33694F6E" w14:textId="77777777" w:rsidR="004844FC" w:rsidRPr="004844FC" w:rsidRDefault="004844FC" w:rsidP="004844FC">
            <w:pPr>
              <w:jc w:val="center"/>
              <w:rPr>
                <w:sz w:val="20"/>
                <w:szCs w:val="20"/>
              </w:rPr>
            </w:pPr>
            <w:r w:rsidRPr="004844FC">
              <w:rPr>
                <w:sz w:val="20"/>
                <w:szCs w:val="20"/>
              </w:rPr>
              <w:t>0,357</w:t>
            </w:r>
          </w:p>
        </w:tc>
      </w:tr>
      <w:tr w:rsidR="004844FC" w:rsidRPr="004844FC" w14:paraId="271740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262CA8"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28C033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65560A"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3AA2826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7212F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E4E949A"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67A7AFFC" w14:textId="77777777" w:rsidR="004844FC" w:rsidRPr="004844FC" w:rsidRDefault="004844FC" w:rsidP="004844FC">
            <w:pPr>
              <w:jc w:val="center"/>
              <w:rPr>
                <w:sz w:val="20"/>
                <w:szCs w:val="20"/>
              </w:rPr>
            </w:pPr>
            <w:r w:rsidRPr="004844FC">
              <w:rPr>
                <w:sz w:val="20"/>
                <w:szCs w:val="20"/>
              </w:rPr>
              <w:t>0,357</w:t>
            </w:r>
          </w:p>
        </w:tc>
      </w:tr>
      <w:tr w:rsidR="004844FC" w:rsidRPr="004844FC" w14:paraId="3B5750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1D9B51"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4DC37A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5021F1"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1032E25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21B12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69693BE"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79AEA0AF" w14:textId="77777777" w:rsidR="004844FC" w:rsidRPr="004844FC" w:rsidRDefault="004844FC" w:rsidP="004844FC">
            <w:pPr>
              <w:jc w:val="center"/>
              <w:rPr>
                <w:sz w:val="20"/>
                <w:szCs w:val="20"/>
              </w:rPr>
            </w:pPr>
            <w:r w:rsidRPr="004844FC">
              <w:rPr>
                <w:sz w:val="20"/>
                <w:szCs w:val="20"/>
              </w:rPr>
              <w:t>0,357</w:t>
            </w:r>
          </w:p>
        </w:tc>
      </w:tr>
      <w:tr w:rsidR="004844FC" w:rsidRPr="004844FC" w14:paraId="7A4D1F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B4A948"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0CF008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541EEC" w14:textId="77777777" w:rsidR="004844FC" w:rsidRPr="004844FC" w:rsidRDefault="004844FC" w:rsidP="004844FC">
            <w:pPr>
              <w:jc w:val="center"/>
              <w:rPr>
                <w:sz w:val="20"/>
                <w:szCs w:val="20"/>
              </w:rPr>
            </w:pPr>
            <w:r w:rsidRPr="004844FC">
              <w:rPr>
                <w:sz w:val="20"/>
                <w:szCs w:val="20"/>
              </w:rPr>
              <w:t>49,0</w:t>
            </w:r>
          </w:p>
        </w:tc>
        <w:tc>
          <w:tcPr>
            <w:tcW w:w="1900" w:type="dxa"/>
            <w:tcBorders>
              <w:top w:val="nil"/>
              <w:left w:val="nil"/>
              <w:bottom w:val="single" w:sz="4" w:space="0" w:color="auto"/>
              <w:right w:val="single" w:sz="4" w:space="0" w:color="auto"/>
            </w:tcBorders>
            <w:shd w:val="clear" w:color="auto" w:fill="auto"/>
            <w:noWrap/>
            <w:vAlign w:val="center"/>
            <w:hideMark/>
          </w:tcPr>
          <w:p w14:paraId="4633228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2C0198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EA09914"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421D54DB" w14:textId="77777777" w:rsidR="004844FC" w:rsidRPr="004844FC" w:rsidRDefault="004844FC" w:rsidP="004844FC">
            <w:pPr>
              <w:jc w:val="center"/>
              <w:rPr>
                <w:sz w:val="20"/>
                <w:szCs w:val="20"/>
              </w:rPr>
            </w:pPr>
            <w:r w:rsidRPr="004844FC">
              <w:rPr>
                <w:sz w:val="20"/>
                <w:szCs w:val="20"/>
              </w:rPr>
              <w:t>0,357</w:t>
            </w:r>
          </w:p>
        </w:tc>
      </w:tr>
      <w:tr w:rsidR="004844FC" w:rsidRPr="004844FC" w14:paraId="565436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AD89EB"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B90E5C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CC8C78" w14:textId="77777777" w:rsidR="004844FC" w:rsidRPr="004844FC" w:rsidRDefault="004844FC" w:rsidP="004844FC">
            <w:pPr>
              <w:jc w:val="center"/>
              <w:rPr>
                <w:sz w:val="20"/>
                <w:szCs w:val="20"/>
              </w:rPr>
            </w:pPr>
            <w:r w:rsidRPr="004844FC">
              <w:rPr>
                <w:sz w:val="20"/>
                <w:szCs w:val="20"/>
              </w:rPr>
              <w:t>49,0</w:t>
            </w:r>
          </w:p>
        </w:tc>
        <w:tc>
          <w:tcPr>
            <w:tcW w:w="1900" w:type="dxa"/>
            <w:tcBorders>
              <w:top w:val="nil"/>
              <w:left w:val="nil"/>
              <w:bottom w:val="single" w:sz="4" w:space="0" w:color="auto"/>
              <w:right w:val="single" w:sz="4" w:space="0" w:color="auto"/>
            </w:tcBorders>
            <w:shd w:val="clear" w:color="auto" w:fill="auto"/>
            <w:noWrap/>
            <w:vAlign w:val="center"/>
            <w:hideMark/>
          </w:tcPr>
          <w:p w14:paraId="1235846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A252EB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F7E37BC"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582D20E8" w14:textId="77777777" w:rsidR="004844FC" w:rsidRPr="004844FC" w:rsidRDefault="004844FC" w:rsidP="004844FC">
            <w:pPr>
              <w:jc w:val="center"/>
              <w:rPr>
                <w:sz w:val="20"/>
                <w:szCs w:val="20"/>
              </w:rPr>
            </w:pPr>
            <w:r w:rsidRPr="004844FC">
              <w:rPr>
                <w:sz w:val="20"/>
                <w:szCs w:val="20"/>
              </w:rPr>
              <w:t>0,357</w:t>
            </w:r>
          </w:p>
        </w:tc>
      </w:tr>
      <w:tr w:rsidR="004844FC" w:rsidRPr="004844FC" w14:paraId="6B537D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C089DD"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075D92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185601" w14:textId="77777777" w:rsidR="004844FC" w:rsidRPr="004844FC" w:rsidRDefault="004844FC" w:rsidP="004844FC">
            <w:pPr>
              <w:jc w:val="center"/>
              <w:rPr>
                <w:sz w:val="20"/>
                <w:szCs w:val="20"/>
              </w:rPr>
            </w:pPr>
            <w:r w:rsidRPr="004844FC">
              <w:rPr>
                <w:sz w:val="20"/>
                <w:szCs w:val="20"/>
              </w:rPr>
              <w:t>48,0</w:t>
            </w:r>
          </w:p>
        </w:tc>
        <w:tc>
          <w:tcPr>
            <w:tcW w:w="1900" w:type="dxa"/>
            <w:tcBorders>
              <w:top w:val="nil"/>
              <w:left w:val="nil"/>
              <w:bottom w:val="single" w:sz="4" w:space="0" w:color="auto"/>
              <w:right w:val="single" w:sz="4" w:space="0" w:color="auto"/>
            </w:tcBorders>
            <w:shd w:val="clear" w:color="auto" w:fill="auto"/>
            <w:noWrap/>
            <w:vAlign w:val="center"/>
            <w:hideMark/>
          </w:tcPr>
          <w:p w14:paraId="24A83DF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5E82F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5D28A07"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29062202" w14:textId="77777777" w:rsidR="004844FC" w:rsidRPr="004844FC" w:rsidRDefault="004844FC" w:rsidP="004844FC">
            <w:pPr>
              <w:jc w:val="center"/>
              <w:rPr>
                <w:sz w:val="20"/>
                <w:szCs w:val="20"/>
              </w:rPr>
            </w:pPr>
            <w:r w:rsidRPr="004844FC">
              <w:rPr>
                <w:sz w:val="20"/>
                <w:szCs w:val="20"/>
              </w:rPr>
              <w:t>0,357</w:t>
            </w:r>
          </w:p>
        </w:tc>
      </w:tr>
      <w:tr w:rsidR="004844FC" w:rsidRPr="004844FC" w14:paraId="0B26EF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F3D24B"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0D784C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0C9D2E" w14:textId="77777777" w:rsidR="004844FC" w:rsidRPr="004844FC" w:rsidRDefault="004844FC" w:rsidP="004844FC">
            <w:pPr>
              <w:jc w:val="center"/>
              <w:rPr>
                <w:sz w:val="20"/>
                <w:szCs w:val="20"/>
              </w:rPr>
            </w:pPr>
            <w:r w:rsidRPr="004844FC">
              <w:rPr>
                <w:sz w:val="20"/>
                <w:szCs w:val="20"/>
              </w:rPr>
              <w:t>47,0</w:t>
            </w:r>
          </w:p>
        </w:tc>
        <w:tc>
          <w:tcPr>
            <w:tcW w:w="1900" w:type="dxa"/>
            <w:tcBorders>
              <w:top w:val="nil"/>
              <w:left w:val="nil"/>
              <w:bottom w:val="single" w:sz="4" w:space="0" w:color="auto"/>
              <w:right w:val="single" w:sz="4" w:space="0" w:color="auto"/>
            </w:tcBorders>
            <w:shd w:val="clear" w:color="auto" w:fill="auto"/>
            <w:noWrap/>
            <w:vAlign w:val="center"/>
            <w:hideMark/>
          </w:tcPr>
          <w:p w14:paraId="19F6C8F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B88DB7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C572F81"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77C63D34" w14:textId="77777777" w:rsidR="004844FC" w:rsidRPr="004844FC" w:rsidRDefault="004844FC" w:rsidP="004844FC">
            <w:pPr>
              <w:jc w:val="center"/>
              <w:rPr>
                <w:sz w:val="20"/>
                <w:szCs w:val="20"/>
              </w:rPr>
            </w:pPr>
            <w:r w:rsidRPr="004844FC">
              <w:rPr>
                <w:sz w:val="20"/>
                <w:szCs w:val="20"/>
              </w:rPr>
              <w:t>0,357</w:t>
            </w:r>
          </w:p>
        </w:tc>
      </w:tr>
      <w:tr w:rsidR="004844FC" w:rsidRPr="004844FC" w14:paraId="54ABDD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CB35E9"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1E017B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F9B871"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4325AA6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072C3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9387BC0"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56F01D96" w14:textId="77777777" w:rsidR="004844FC" w:rsidRPr="004844FC" w:rsidRDefault="004844FC" w:rsidP="004844FC">
            <w:pPr>
              <w:jc w:val="center"/>
              <w:rPr>
                <w:sz w:val="20"/>
                <w:szCs w:val="20"/>
              </w:rPr>
            </w:pPr>
            <w:r w:rsidRPr="004844FC">
              <w:rPr>
                <w:sz w:val="20"/>
                <w:szCs w:val="20"/>
              </w:rPr>
              <w:t>0,357</w:t>
            </w:r>
          </w:p>
        </w:tc>
      </w:tr>
      <w:tr w:rsidR="004844FC" w:rsidRPr="004844FC" w14:paraId="2556FD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4E37F0"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3C4D7F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19D05A7"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1FEEADF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957FF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C5B7515"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3BA7899C" w14:textId="77777777" w:rsidR="004844FC" w:rsidRPr="004844FC" w:rsidRDefault="004844FC" w:rsidP="004844FC">
            <w:pPr>
              <w:jc w:val="center"/>
              <w:rPr>
                <w:sz w:val="20"/>
                <w:szCs w:val="20"/>
              </w:rPr>
            </w:pPr>
            <w:r w:rsidRPr="004844FC">
              <w:rPr>
                <w:sz w:val="20"/>
                <w:szCs w:val="20"/>
              </w:rPr>
              <w:t>0,357</w:t>
            </w:r>
          </w:p>
        </w:tc>
      </w:tr>
      <w:tr w:rsidR="004844FC" w:rsidRPr="004844FC" w14:paraId="7B03E8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4779C2"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216B6A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6B1BAF"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6411E6C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CE86C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71471A2"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06580D53" w14:textId="77777777" w:rsidR="004844FC" w:rsidRPr="004844FC" w:rsidRDefault="004844FC" w:rsidP="004844FC">
            <w:pPr>
              <w:jc w:val="center"/>
              <w:rPr>
                <w:sz w:val="20"/>
                <w:szCs w:val="20"/>
              </w:rPr>
            </w:pPr>
            <w:r w:rsidRPr="004844FC">
              <w:rPr>
                <w:sz w:val="20"/>
                <w:szCs w:val="20"/>
              </w:rPr>
              <w:t>0,357</w:t>
            </w:r>
          </w:p>
        </w:tc>
      </w:tr>
      <w:tr w:rsidR="004844FC" w:rsidRPr="004844FC" w14:paraId="3ED46EE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086914"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DB4108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FEB43AB"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F8FC02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8CC5C0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2F29484"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4F3852FC" w14:textId="77777777" w:rsidR="004844FC" w:rsidRPr="004844FC" w:rsidRDefault="004844FC" w:rsidP="004844FC">
            <w:pPr>
              <w:jc w:val="center"/>
              <w:rPr>
                <w:sz w:val="20"/>
                <w:szCs w:val="20"/>
              </w:rPr>
            </w:pPr>
            <w:r w:rsidRPr="004844FC">
              <w:rPr>
                <w:sz w:val="20"/>
                <w:szCs w:val="20"/>
              </w:rPr>
              <w:t>0,357</w:t>
            </w:r>
          </w:p>
        </w:tc>
      </w:tr>
      <w:tr w:rsidR="004844FC" w:rsidRPr="004844FC" w14:paraId="63F658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AE85B3"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04C2DA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80ECE3"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E0C8C4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26EEC3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467F091"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72849934" w14:textId="77777777" w:rsidR="004844FC" w:rsidRPr="004844FC" w:rsidRDefault="004844FC" w:rsidP="004844FC">
            <w:pPr>
              <w:jc w:val="center"/>
              <w:rPr>
                <w:sz w:val="20"/>
                <w:szCs w:val="20"/>
              </w:rPr>
            </w:pPr>
            <w:r w:rsidRPr="004844FC">
              <w:rPr>
                <w:sz w:val="20"/>
                <w:szCs w:val="20"/>
              </w:rPr>
              <w:t>0,357</w:t>
            </w:r>
          </w:p>
        </w:tc>
      </w:tr>
      <w:tr w:rsidR="004844FC" w:rsidRPr="004844FC" w14:paraId="37173E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A937B5"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2CB1CF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5239755"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0171830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BC8AA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1FB363"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11319B15" w14:textId="77777777" w:rsidR="004844FC" w:rsidRPr="004844FC" w:rsidRDefault="004844FC" w:rsidP="004844FC">
            <w:pPr>
              <w:jc w:val="center"/>
              <w:rPr>
                <w:sz w:val="20"/>
                <w:szCs w:val="20"/>
              </w:rPr>
            </w:pPr>
            <w:r w:rsidRPr="004844FC">
              <w:rPr>
                <w:sz w:val="20"/>
                <w:szCs w:val="20"/>
              </w:rPr>
              <w:t>0,357</w:t>
            </w:r>
          </w:p>
        </w:tc>
      </w:tr>
      <w:tr w:rsidR="004844FC" w:rsidRPr="004844FC" w14:paraId="17A11F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C01F13"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274D29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6C0285A"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4D8C65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B3D893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C5D0C3"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79E66AEE" w14:textId="77777777" w:rsidR="004844FC" w:rsidRPr="004844FC" w:rsidRDefault="004844FC" w:rsidP="004844FC">
            <w:pPr>
              <w:jc w:val="center"/>
              <w:rPr>
                <w:sz w:val="20"/>
                <w:szCs w:val="20"/>
              </w:rPr>
            </w:pPr>
            <w:r w:rsidRPr="004844FC">
              <w:rPr>
                <w:sz w:val="20"/>
                <w:szCs w:val="20"/>
              </w:rPr>
              <w:t>0,357</w:t>
            </w:r>
          </w:p>
        </w:tc>
      </w:tr>
      <w:tr w:rsidR="004844FC" w:rsidRPr="004844FC" w14:paraId="7A5EDE3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3315EB"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1DC9A5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189C8B"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663A642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20F5F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0892813"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18D339D8" w14:textId="77777777" w:rsidR="004844FC" w:rsidRPr="004844FC" w:rsidRDefault="004844FC" w:rsidP="004844FC">
            <w:pPr>
              <w:jc w:val="center"/>
              <w:rPr>
                <w:sz w:val="20"/>
                <w:szCs w:val="20"/>
              </w:rPr>
            </w:pPr>
            <w:r w:rsidRPr="004844FC">
              <w:rPr>
                <w:sz w:val="20"/>
                <w:szCs w:val="20"/>
              </w:rPr>
              <w:t>0,357</w:t>
            </w:r>
          </w:p>
        </w:tc>
      </w:tr>
      <w:tr w:rsidR="004844FC" w:rsidRPr="004844FC" w14:paraId="5C182C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80FB5E"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3380EF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8A27D43"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2CAC25E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378A2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4BBD594" w14:textId="77777777" w:rsidR="004844FC" w:rsidRPr="004844FC" w:rsidRDefault="004844FC" w:rsidP="004844FC">
            <w:pPr>
              <w:jc w:val="center"/>
              <w:rPr>
                <w:sz w:val="20"/>
                <w:szCs w:val="20"/>
              </w:rPr>
            </w:pPr>
            <w:r w:rsidRPr="004844FC">
              <w:rPr>
                <w:sz w:val="20"/>
                <w:szCs w:val="20"/>
              </w:rPr>
              <w:t>292,78</w:t>
            </w:r>
          </w:p>
        </w:tc>
        <w:tc>
          <w:tcPr>
            <w:tcW w:w="1900" w:type="dxa"/>
            <w:tcBorders>
              <w:top w:val="nil"/>
              <w:left w:val="nil"/>
              <w:bottom w:val="single" w:sz="4" w:space="0" w:color="auto"/>
              <w:right w:val="single" w:sz="4" w:space="0" w:color="auto"/>
            </w:tcBorders>
            <w:shd w:val="clear" w:color="auto" w:fill="auto"/>
            <w:noWrap/>
            <w:vAlign w:val="center"/>
            <w:hideMark/>
          </w:tcPr>
          <w:p w14:paraId="14FD7FAF" w14:textId="77777777" w:rsidR="004844FC" w:rsidRPr="004844FC" w:rsidRDefault="004844FC" w:rsidP="004844FC">
            <w:pPr>
              <w:jc w:val="center"/>
              <w:rPr>
                <w:sz w:val="20"/>
                <w:szCs w:val="20"/>
              </w:rPr>
            </w:pPr>
            <w:r w:rsidRPr="004844FC">
              <w:rPr>
                <w:sz w:val="20"/>
                <w:szCs w:val="20"/>
              </w:rPr>
              <w:t>0,357</w:t>
            </w:r>
          </w:p>
        </w:tc>
      </w:tr>
      <w:tr w:rsidR="004844FC" w:rsidRPr="004844FC" w14:paraId="2C6ADD15"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283E6" w14:textId="77777777" w:rsidR="004844FC" w:rsidRPr="004844FC" w:rsidRDefault="004844FC" w:rsidP="004844FC">
            <w:pPr>
              <w:jc w:val="center"/>
              <w:rPr>
                <w:color w:val="000000"/>
                <w:sz w:val="20"/>
                <w:szCs w:val="20"/>
              </w:rPr>
            </w:pPr>
            <w:r w:rsidRPr="004844FC">
              <w:rPr>
                <w:color w:val="000000"/>
                <w:sz w:val="20"/>
                <w:szCs w:val="20"/>
              </w:rPr>
              <w:t>ВК ЧОС (район Чусовских очистных сооружений): ЕТО №13 - ООО «НОВОГОР-Прикамье»</w:t>
            </w:r>
          </w:p>
        </w:tc>
      </w:tr>
      <w:tr w:rsidR="004844FC" w:rsidRPr="004844FC" w14:paraId="3F4E6F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B02FE5"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42A1FAE"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0F0E5EF5"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55DA38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56AF8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97DCAD"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18F9B982" w14:textId="77777777" w:rsidR="004844FC" w:rsidRPr="004844FC" w:rsidRDefault="004844FC" w:rsidP="004844FC">
            <w:pPr>
              <w:jc w:val="center"/>
              <w:rPr>
                <w:sz w:val="20"/>
                <w:szCs w:val="20"/>
              </w:rPr>
            </w:pPr>
            <w:r w:rsidRPr="004844FC">
              <w:rPr>
                <w:sz w:val="20"/>
                <w:szCs w:val="20"/>
              </w:rPr>
              <w:t>0,137</w:t>
            </w:r>
          </w:p>
        </w:tc>
      </w:tr>
      <w:tr w:rsidR="004844FC" w:rsidRPr="004844FC" w14:paraId="738E8F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2B2CDA"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76648F45"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0AD92F5F"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48FB19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014F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4C1E28"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002DAE91" w14:textId="77777777" w:rsidR="004844FC" w:rsidRPr="004844FC" w:rsidRDefault="004844FC" w:rsidP="004844FC">
            <w:pPr>
              <w:jc w:val="center"/>
              <w:rPr>
                <w:sz w:val="20"/>
                <w:szCs w:val="20"/>
              </w:rPr>
            </w:pPr>
            <w:r w:rsidRPr="004844FC">
              <w:rPr>
                <w:sz w:val="20"/>
                <w:szCs w:val="20"/>
              </w:rPr>
              <w:t>0,137</w:t>
            </w:r>
          </w:p>
        </w:tc>
      </w:tr>
      <w:tr w:rsidR="004844FC" w:rsidRPr="004844FC" w14:paraId="4B3B265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22E189"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8331F0F"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1C3B5792"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2B9B3C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7495D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A61C45"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0B976CF2" w14:textId="77777777" w:rsidR="004844FC" w:rsidRPr="004844FC" w:rsidRDefault="004844FC" w:rsidP="004844FC">
            <w:pPr>
              <w:jc w:val="center"/>
              <w:rPr>
                <w:sz w:val="20"/>
                <w:szCs w:val="20"/>
              </w:rPr>
            </w:pPr>
            <w:r w:rsidRPr="004844FC">
              <w:rPr>
                <w:sz w:val="20"/>
                <w:szCs w:val="20"/>
              </w:rPr>
              <w:t>0,137</w:t>
            </w:r>
          </w:p>
        </w:tc>
      </w:tr>
      <w:tr w:rsidR="004844FC" w:rsidRPr="004844FC" w14:paraId="2983F43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3B2B81"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7400C169"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5C08D945"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5A841D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643E9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C285EB"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02985866" w14:textId="77777777" w:rsidR="004844FC" w:rsidRPr="004844FC" w:rsidRDefault="004844FC" w:rsidP="004844FC">
            <w:pPr>
              <w:jc w:val="center"/>
              <w:rPr>
                <w:sz w:val="20"/>
                <w:szCs w:val="20"/>
              </w:rPr>
            </w:pPr>
            <w:r w:rsidRPr="004844FC">
              <w:rPr>
                <w:sz w:val="20"/>
                <w:szCs w:val="20"/>
              </w:rPr>
              <w:t>0,137</w:t>
            </w:r>
          </w:p>
        </w:tc>
      </w:tr>
      <w:tr w:rsidR="004844FC" w:rsidRPr="004844FC" w14:paraId="141126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3D5799"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A566319"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1F2479BF"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555F48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74598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9BAF30"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2C9CBD26" w14:textId="77777777" w:rsidR="004844FC" w:rsidRPr="004844FC" w:rsidRDefault="004844FC" w:rsidP="004844FC">
            <w:pPr>
              <w:jc w:val="center"/>
              <w:rPr>
                <w:sz w:val="20"/>
                <w:szCs w:val="20"/>
              </w:rPr>
            </w:pPr>
            <w:r w:rsidRPr="004844FC">
              <w:rPr>
                <w:sz w:val="20"/>
                <w:szCs w:val="20"/>
              </w:rPr>
              <w:t>0,137</w:t>
            </w:r>
          </w:p>
        </w:tc>
      </w:tr>
      <w:tr w:rsidR="004844FC" w:rsidRPr="004844FC" w14:paraId="7B9BD93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F2A892"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2839DE87"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4F1AB3B0"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4E6C4E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006C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5B5E8D"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77470BC7" w14:textId="77777777" w:rsidR="004844FC" w:rsidRPr="004844FC" w:rsidRDefault="004844FC" w:rsidP="004844FC">
            <w:pPr>
              <w:jc w:val="center"/>
              <w:rPr>
                <w:sz w:val="20"/>
                <w:szCs w:val="20"/>
              </w:rPr>
            </w:pPr>
            <w:r w:rsidRPr="004844FC">
              <w:rPr>
                <w:sz w:val="20"/>
                <w:szCs w:val="20"/>
              </w:rPr>
              <w:t>0,137</w:t>
            </w:r>
          </w:p>
        </w:tc>
      </w:tr>
      <w:tr w:rsidR="004844FC" w:rsidRPr="004844FC" w14:paraId="38883C7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E8D9A4"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13F22725"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4BD4839E"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32CA21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7B15E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035ABE"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1BBCE41F" w14:textId="77777777" w:rsidR="004844FC" w:rsidRPr="004844FC" w:rsidRDefault="004844FC" w:rsidP="004844FC">
            <w:pPr>
              <w:jc w:val="center"/>
              <w:rPr>
                <w:sz w:val="20"/>
                <w:szCs w:val="20"/>
              </w:rPr>
            </w:pPr>
            <w:r w:rsidRPr="004844FC">
              <w:rPr>
                <w:sz w:val="20"/>
                <w:szCs w:val="20"/>
              </w:rPr>
              <w:t>0,137</w:t>
            </w:r>
          </w:p>
        </w:tc>
      </w:tr>
      <w:tr w:rsidR="004844FC" w:rsidRPr="004844FC" w14:paraId="64AE613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84D2FF"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4B9F6B7C"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3DEB4EA3"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07348D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326E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B33B0F"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11EDA3B7" w14:textId="77777777" w:rsidR="004844FC" w:rsidRPr="004844FC" w:rsidRDefault="004844FC" w:rsidP="004844FC">
            <w:pPr>
              <w:jc w:val="center"/>
              <w:rPr>
                <w:sz w:val="20"/>
                <w:szCs w:val="20"/>
              </w:rPr>
            </w:pPr>
            <w:r w:rsidRPr="004844FC">
              <w:rPr>
                <w:sz w:val="20"/>
                <w:szCs w:val="20"/>
              </w:rPr>
              <w:t>0,137</w:t>
            </w:r>
          </w:p>
        </w:tc>
      </w:tr>
      <w:tr w:rsidR="004844FC" w:rsidRPr="004844FC" w14:paraId="48F226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D494F6"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6635F42"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6D4A4229"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54D9214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DE300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E46B54"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4BF674F8" w14:textId="77777777" w:rsidR="004844FC" w:rsidRPr="004844FC" w:rsidRDefault="004844FC" w:rsidP="004844FC">
            <w:pPr>
              <w:jc w:val="center"/>
              <w:rPr>
                <w:sz w:val="20"/>
                <w:szCs w:val="20"/>
              </w:rPr>
            </w:pPr>
            <w:r w:rsidRPr="004844FC">
              <w:rPr>
                <w:sz w:val="20"/>
                <w:szCs w:val="20"/>
              </w:rPr>
              <w:t>0,137</w:t>
            </w:r>
          </w:p>
        </w:tc>
      </w:tr>
      <w:tr w:rsidR="004844FC" w:rsidRPr="004844FC" w14:paraId="1E09F89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CA8F4F"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51E8900E"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61EB586D"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1CAC4AA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B8C89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F39C6D"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33C4C017" w14:textId="77777777" w:rsidR="004844FC" w:rsidRPr="004844FC" w:rsidRDefault="004844FC" w:rsidP="004844FC">
            <w:pPr>
              <w:jc w:val="center"/>
              <w:rPr>
                <w:sz w:val="20"/>
                <w:szCs w:val="20"/>
              </w:rPr>
            </w:pPr>
            <w:r w:rsidRPr="004844FC">
              <w:rPr>
                <w:sz w:val="20"/>
                <w:szCs w:val="20"/>
              </w:rPr>
              <w:t>0,137</w:t>
            </w:r>
          </w:p>
        </w:tc>
      </w:tr>
      <w:tr w:rsidR="004844FC" w:rsidRPr="004844FC" w14:paraId="715BB3D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918DB7"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DF6AAC8"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4B027387"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3816D6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37E7B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C080DC"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3A1C7906" w14:textId="77777777" w:rsidR="004844FC" w:rsidRPr="004844FC" w:rsidRDefault="004844FC" w:rsidP="004844FC">
            <w:pPr>
              <w:jc w:val="center"/>
              <w:rPr>
                <w:sz w:val="20"/>
                <w:szCs w:val="20"/>
              </w:rPr>
            </w:pPr>
            <w:r w:rsidRPr="004844FC">
              <w:rPr>
                <w:sz w:val="20"/>
                <w:szCs w:val="20"/>
              </w:rPr>
              <w:t>0,137</w:t>
            </w:r>
          </w:p>
        </w:tc>
      </w:tr>
      <w:tr w:rsidR="004844FC" w:rsidRPr="004844FC" w14:paraId="16D8485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0E548E"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4ECEC0B3"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6CC36931"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1FA778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CCA8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6D51E0"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10EAB2C1" w14:textId="77777777" w:rsidR="004844FC" w:rsidRPr="004844FC" w:rsidRDefault="004844FC" w:rsidP="004844FC">
            <w:pPr>
              <w:jc w:val="center"/>
              <w:rPr>
                <w:sz w:val="20"/>
                <w:szCs w:val="20"/>
              </w:rPr>
            </w:pPr>
            <w:r w:rsidRPr="004844FC">
              <w:rPr>
                <w:sz w:val="20"/>
                <w:szCs w:val="20"/>
              </w:rPr>
              <w:t>0,137</w:t>
            </w:r>
          </w:p>
        </w:tc>
      </w:tr>
      <w:tr w:rsidR="004844FC" w:rsidRPr="004844FC" w14:paraId="00D0F0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5B19BB"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7BF6C74A"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4548501B"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0235ED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ED00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4021CD"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6B5D995A" w14:textId="77777777" w:rsidR="004844FC" w:rsidRPr="004844FC" w:rsidRDefault="004844FC" w:rsidP="004844FC">
            <w:pPr>
              <w:jc w:val="center"/>
              <w:rPr>
                <w:sz w:val="20"/>
                <w:szCs w:val="20"/>
              </w:rPr>
            </w:pPr>
            <w:r w:rsidRPr="004844FC">
              <w:rPr>
                <w:sz w:val="20"/>
                <w:szCs w:val="20"/>
              </w:rPr>
              <w:t>0,137</w:t>
            </w:r>
          </w:p>
        </w:tc>
      </w:tr>
      <w:tr w:rsidR="004844FC" w:rsidRPr="004844FC" w14:paraId="29CC23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A39008"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1FD98356"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769045EB"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17D733B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E8E5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A9F18F"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0CA4CFFF" w14:textId="77777777" w:rsidR="004844FC" w:rsidRPr="004844FC" w:rsidRDefault="004844FC" w:rsidP="004844FC">
            <w:pPr>
              <w:jc w:val="center"/>
              <w:rPr>
                <w:sz w:val="20"/>
                <w:szCs w:val="20"/>
              </w:rPr>
            </w:pPr>
            <w:r w:rsidRPr="004844FC">
              <w:rPr>
                <w:sz w:val="20"/>
                <w:szCs w:val="20"/>
              </w:rPr>
              <w:t>0,137</w:t>
            </w:r>
          </w:p>
        </w:tc>
      </w:tr>
      <w:tr w:rsidR="004844FC" w:rsidRPr="004844FC" w14:paraId="667376C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74487A"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630D2691"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0A8D7600"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6FF491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91E61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34BCF9"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4E427446" w14:textId="77777777" w:rsidR="004844FC" w:rsidRPr="004844FC" w:rsidRDefault="004844FC" w:rsidP="004844FC">
            <w:pPr>
              <w:jc w:val="center"/>
              <w:rPr>
                <w:sz w:val="20"/>
                <w:szCs w:val="20"/>
              </w:rPr>
            </w:pPr>
            <w:r w:rsidRPr="004844FC">
              <w:rPr>
                <w:sz w:val="20"/>
                <w:szCs w:val="20"/>
              </w:rPr>
              <w:t>0,137</w:t>
            </w:r>
          </w:p>
        </w:tc>
      </w:tr>
      <w:tr w:rsidR="004844FC" w:rsidRPr="004844FC" w14:paraId="4F8B91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A05F7F"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017C759D"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1EB8BFDC"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30A51A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0086E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43A512"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2220633B" w14:textId="77777777" w:rsidR="004844FC" w:rsidRPr="004844FC" w:rsidRDefault="004844FC" w:rsidP="004844FC">
            <w:pPr>
              <w:jc w:val="center"/>
              <w:rPr>
                <w:sz w:val="20"/>
                <w:szCs w:val="20"/>
              </w:rPr>
            </w:pPr>
            <w:r w:rsidRPr="004844FC">
              <w:rPr>
                <w:sz w:val="20"/>
                <w:szCs w:val="20"/>
              </w:rPr>
              <w:t>0,137</w:t>
            </w:r>
          </w:p>
        </w:tc>
      </w:tr>
      <w:tr w:rsidR="004844FC" w:rsidRPr="004844FC" w14:paraId="36451D3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483F31"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6AD1FBB"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7AA7161B"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77080D7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F920E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6F8726"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5BA078BF" w14:textId="77777777" w:rsidR="004844FC" w:rsidRPr="004844FC" w:rsidRDefault="004844FC" w:rsidP="004844FC">
            <w:pPr>
              <w:jc w:val="center"/>
              <w:rPr>
                <w:sz w:val="20"/>
                <w:szCs w:val="20"/>
              </w:rPr>
            </w:pPr>
            <w:r w:rsidRPr="004844FC">
              <w:rPr>
                <w:sz w:val="20"/>
                <w:szCs w:val="20"/>
              </w:rPr>
              <w:t>0,137</w:t>
            </w:r>
          </w:p>
        </w:tc>
      </w:tr>
      <w:tr w:rsidR="004844FC" w:rsidRPr="004844FC" w14:paraId="133D40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7E9B0E"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580F13EB"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557C022D"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116C50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4950B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AAEFA0"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6EB790DC" w14:textId="77777777" w:rsidR="004844FC" w:rsidRPr="004844FC" w:rsidRDefault="004844FC" w:rsidP="004844FC">
            <w:pPr>
              <w:jc w:val="center"/>
              <w:rPr>
                <w:sz w:val="20"/>
                <w:szCs w:val="20"/>
              </w:rPr>
            </w:pPr>
            <w:r w:rsidRPr="004844FC">
              <w:rPr>
                <w:sz w:val="20"/>
                <w:szCs w:val="20"/>
              </w:rPr>
              <w:t>0,137</w:t>
            </w:r>
          </w:p>
        </w:tc>
      </w:tr>
      <w:tr w:rsidR="004844FC" w:rsidRPr="004844FC" w14:paraId="174F3AB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E27283"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1D4FC6C9"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1889D388"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7A84B8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B883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A5C9A8"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60361EFA" w14:textId="77777777" w:rsidR="004844FC" w:rsidRPr="004844FC" w:rsidRDefault="004844FC" w:rsidP="004844FC">
            <w:pPr>
              <w:jc w:val="center"/>
              <w:rPr>
                <w:sz w:val="20"/>
                <w:szCs w:val="20"/>
              </w:rPr>
            </w:pPr>
            <w:r w:rsidRPr="004844FC">
              <w:rPr>
                <w:sz w:val="20"/>
                <w:szCs w:val="20"/>
              </w:rPr>
              <w:t>0,137</w:t>
            </w:r>
          </w:p>
        </w:tc>
      </w:tr>
      <w:tr w:rsidR="004844FC" w:rsidRPr="004844FC" w14:paraId="7225982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8BFC15"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765292A8"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58D13FD9"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6E8B5BB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4B882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B30B06"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76BAAA56" w14:textId="77777777" w:rsidR="004844FC" w:rsidRPr="004844FC" w:rsidRDefault="004844FC" w:rsidP="004844FC">
            <w:pPr>
              <w:jc w:val="center"/>
              <w:rPr>
                <w:sz w:val="20"/>
                <w:szCs w:val="20"/>
              </w:rPr>
            </w:pPr>
            <w:r w:rsidRPr="004844FC">
              <w:rPr>
                <w:sz w:val="20"/>
                <w:szCs w:val="20"/>
              </w:rPr>
              <w:t>0,137</w:t>
            </w:r>
          </w:p>
        </w:tc>
      </w:tr>
      <w:tr w:rsidR="004844FC" w:rsidRPr="004844FC" w14:paraId="06EB38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4C0F21"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2BED268D"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43ECC697"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6D8B60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0B940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3B5239"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28CE2196" w14:textId="77777777" w:rsidR="004844FC" w:rsidRPr="004844FC" w:rsidRDefault="004844FC" w:rsidP="004844FC">
            <w:pPr>
              <w:jc w:val="center"/>
              <w:rPr>
                <w:sz w:val="20"/>
                <w:szCs w:val="20"/>
              </w:rPr>
            </w:pPr>
            <w:r w:rsidRPr="004844FC">
              <w:rPr>
                <w:sz w:val="20"/>
                <w:szCs w:val="20"/>
              </w:rPr>
              <w:t>0,137</w:t>
            </w:r>
          </w:p>
        </w:tc>
      </w:tr>
      <w:tr w:rsidR="004844FC" w:rsidRPr="004844FC" w14:paraId="5FE900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F2E5B7"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69635141"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22311829"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5078A5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7D793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9F5731"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3AE0DF73" w14:textId="77777777" w:rsidR="004844FC" w:rsidRPr="004844FC" w:rsidRDefault="004844FC" w:rsidP="004844FC">
            <w:pPr>
              <w:jc w:val="center"/>
              <w:rPr>
                <w:sz w:val="20"/>
                <w:szCs w:val="20"/>
              </w:rPr>
            </w:pPr>
            <w:r w:rsidRPr="004844FC">
              <w:rPr>
                <w:sz w:val="20"/>
                <w:szCs w:val="20"/>
              </w:rPr>
              <w:t>0,137</w:t>
            </w:r>
          </w:p>
        </w:tc>
      </w:tr>
      <w:tr w:rsidR="004844FC" w:rsidRPr="004844FC" w14:paraId="59F11C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D02033"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36FFDB3"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6A648634"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2D7D72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98AB0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E61E8F"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062F26D3" w14:textId="77777777" w:rsidR="004844FC" w:rsidRPr="004844FC" w:rsidRDefault="004844FC" w:rsidP="004844FC">
            <w:pPr>
              <w:jc w:val="center"/>
              <w:rPr>
                <w:sz w:val="20"/>
                <w:szCs w:val="20"/>
              </w:rPr>
            </w:pPr>
            <w:r w:rsidRPr="004844FC">
              <w:rPr>
                <w:sz w:val="20"/>
                <w:szCs w:val="20"/>
              </w:rPr>
              <w:t>0,137</w:t>
            </w:r>
          </w:p>
        </w:tc>
      </w:tr>
      <w:tr w:rsidR="004844FC" w:rsidRPr="004844FC" w14:paraId="78AC581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CF2AA6"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53A3CDB0"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4E16B94B"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58CF62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0AD2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3E7320"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27D38544" w14:textId="77777777" w:rsidR="004844FC" w:rsidRPr="004844FC" w:rsidRDefault="004844FC" w:rsidP="004844FC">
            <w:pPr>
              <w:jc w:val="center"/>
              <w:rPr>
                <w:sz w:val="20"/>
                <w:szCs w:val="20"/>
              </w:rPr>
            </w:pPr>
            <w:r w:rsidRPr="004844FC">
              <w:rPr>
                <w:sz w:val="20"/>
                <w:szCs w:val="20"/>
              </w:rPr>
              <w:t>0,137</w:t>
            </w:r>
          </w:p>
        </w:tc>
      </w:tr>
      <w:tr w:rsidR="004844FC" w:rsidRPr="004844FC" w14:paraId="074F54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BC7B1F"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07CC050B"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38EA33FD"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0BD945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40C2F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8561B7"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7C028258" w14:textId="77777777" w:rsidR="004844FC" w:rsidRPr="004844FC" w:rsidRDefault="004844FC" w:rsidP="004844FC">
            <w:pPr>
              <w:jc w:val="center"/>
              <w:rPr>
                <w:sz w:val="20"/>
                <w:szCs w:val="20"/>
              </w:rPr>
            </w:pPr>
            <w:r w:rsidRPr="004844FC">
              <w:rPr>
                <w:sz w:val="20"/>
                <w:szCs w:val="20"/>
              </w:rPr>
              <w:t>0,137</w:t>
            </w:r>
          </w:p>
        </w:tc>
      </w:tr>
      <w:tr w:rsidR="004844FC" w:rsidRPr="004844FC" w14:paraId="0483D85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5BD1C2"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228AA970"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3C92FCBD"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6DF6AA5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F1909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45BC1E"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5E4E7FA5" w14:textId="77777777" w:rsidR="004844FC" w:rsidRPr="004844FC" w:rsidRDefault="004844FC" w:rsidP="004844FC">
            <w:pPr>
              <w:jc w:val="center"/>
              <w:rPr>
                <w:sz w:val="20"/>
                <w:szCs w:val="20"/>
              </w:rPr>
            </w:pPr>
            <w:r w:rsidRPr="004844FC">
              <w:rPr>
                <w:sz w:val="20"/>
                <w:szCs w:val="20"/>
              </w:rPr>
              <w:t>0,137</w:t>
            </w:r>
          </w:p>
        </w:tc>
      </w:tr>
      <w:tr w:rsidR="004844FC" w:rsidRPr="004844FC" w14:paraId="4D367D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0FAE64"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61A206EC"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1FF06859"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64DFE5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6C223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6AA6F9"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25948170" w14:textId="77777777" w:rsidR="004844FC" w:rsidRPr="004844FC" w:rsidRDefault="004844FC" w:rsidP="004844FC">
            <w:pPr>
              <w:jc w:val="center"/>
              <w:rPr>
                <w:sz w:val="20"/>
                <w:szCs w:val="20"/>
              </w:rPr>
            </w:pPr>
            <w:r w:rsidRPr="004844FC">
              <w:rPr>
                <w:sz w:val="20"/>
                <w:szCs w:val="20"/>
              </w:rPr>
              <w:t>0,137</w:t>
            </w:r>
          </w:p>
        </w:tc>
      </w:tr>
      <w:tr w:rsidR="004844FC" w:rsidRPr="004844FC" w14:paraId="547EA03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799335"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59112DD2"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0317BBC4"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408B05F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701A8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B5FF43"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7C0E87DA" w14:textId="77777777" w:rsidR="004844FC" w:rsidRPr="004844FC" w:rsidRDefault="004844FC" w:rsidP="004844FC">
            <w:pPr>
              <w:jc w:val="center"/>
              <w:rPr>
                <w:sz w:val="20"/>
                <w:szCs w:val="20"/>
              </w:rPr>
            </w:pPr>
            <w:r w:rsidRPr="004844FC">
              <w:rPr>
                <w:sz w:val="20"/>
                <w:szCs w:val="20"/>
              </w:rPr>
              <w:t>0,137</w:t>
            </w:r>
          </w:p>
        </w:tc>
      </w:tr>
      <w:tr w:rsidR="004844FC" w:rsidRPr="004844FC" w14:paraId="60E56A8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D55F16"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CAD8132"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37422977"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003D8C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55347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CBCD65"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1C937B14" w14:textId="77777777" w:rsidR="004844FC" w:rsidRPr="004844FC" w:rsidRDefault="004844FC" w:rsidP="004844FC">
            <w:pPr>
              <w:jc w:val="center"/>
              <w:rPr>
                <w:sz w:val="20"/>
                <w:szCs w:val="20"/>
              </w:rPr>
            </w:pPr>
            <w:r w:rsidRPr="004844FC">
              <w:rPr>
                <w:sz w:val="20"/>
                <w:szCs w:val="20"/>
              </w:rPr>
              <w:t>0,137</w:t>
            </w:r>
          </w:p>
        </w:tc>
      </w:tr>
      <w:tr w:rsidR="004844FC" w:rsidRPr="004844FC" w14:paraId="768EFD4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33D890"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C07F643"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687F3C08"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742EFAF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5F8D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D5C5F2"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3117BBDE" w14:textId="77777777" w:rsidR="004844FC" w:rsidRPr="004844FC" w:rsidRDefault="004844FC" w:rsidP="004844FC">
            <w:pPr>
              <w:jc w:val="center"/>
              <w:rPr>
                <w:sz w:val="20"/>
                <w:szCs w:val="20"/>
              </w:rPr>
            </w:pPr>
            <w:r w:rsidRPr="004844FC">
              <w:rPr>
                <w:sz w:val="20"/>
                <w:szCs w:val="20"/>
              </w:rPr>
              <w:t>0,137</w:t>
            </w:r>
          </w:p>
        </w:tc>
      </w:tr>
      <w:tr w:rsidR="004844FC" w:rsidRPr="004844FC" w14:paraId="79E202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986204"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EF514C8"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1B2B3AFD"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6482B8F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FF2A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FE4A9C"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3E811A7D" w14:textId="77777777" w:rsidR="004844FC" w:rsidRPr="004844FC" w:rsidRDefault="004844FC" w:rsidP="004844FC">
            <w:pPr>
              <w:jc w:val="center"/>
              <w:rPr>
                <w:sz w:val="20"/>
                <w:szCs w:val="20"/>
              </w:rPr>
            </w:pPr>
            <w:r w:rsidRPr="004844FC">
              <w:rPr>
                <w:sz w:val="20"/>
                <w:szCs w:val="20"/>
              </w:rPr>
              <w:t>0,137</w:t>
            </w:r>
          </w:p>
        </w:tc>
      </w:tr>
      <w:tr w:rsidR="004844FC" w:rsidRPr="004844FC" w14:paraId="016E844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907BAE"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7E5ACD6"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01245381"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69A433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5707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BABEA2"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7B3027A9" w14:textId="77777777" w:rsidR="004844FC" w:rsidRPr="004844FC" w:rsidRDefault="004844FC" w:rsidP="004844FC">
            <w:pPr>
              <w:jc w:val="center"/>
              <w:rPr>
                <w:sz w:val="20"/>
                <w:szCs w:val="20"/>
              </w:rPr>
            </w:pPr>
            <w:r w:rsidRPr="004844FC">
              <w:rPr>
                <w:sz w:val="20"/>
                <w:szCs w:val="20"/>
              </w:rPr>
              <w:t>0,137</w:t>
            </w:r>
          </w:p>
        </w:tc>
      </w:tr>
      <w:tr w:rsidR="004844FC" w:rsidRPr="004844FC" w14:paraId="0CCFEA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D5FB81"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71E3791"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1D468165"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34DEB50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D4270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EB4FE8"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5D652882" w14:textId="77777777" w:rsidR="004844FC" w:rsidRPr="004844FC" w:rsidRDefault="004844FC" w:rsidP="004844FC">
            <w:pPr>
              <w:jc w:val="center"/>
              <w:rPr>
                <w:sz w:val="20"/>
                <w:szCs w:val="20"/>
              </w:rPr>
            </w:pPr>
            <w:r w:rsidRPr="004844FC">
              <w:rPr>
                <w:sz w:val="20"/>
                <w:szCs w:val="20"/>
              </w:rPr>
              <w:t>0,137</w:t>
            </w:r>
          </w:p>
        </w:tc>
      </w:tr>
      <w:tr w:rsidR="004844FC" w:rsidRPr="004844FC" w14:paraId="2E41D9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51F07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5833B4F"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36870803"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754B2B6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CD50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9849B3"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07504A5F" w14:textId="77777777" w:rsidR="004844FC" w:rsidRPr="004844FC" w:rsidRDefault="004844FC" w:rsidP="004844FC">
            <w:pPr>
              <w:jc w:val="center"/>
              <w:rPr>
                <w:sz w:val="20"/>
                <w:szCs w:val="20"/>
              </w:rPr>
            </w:pPr>
            <w:r w:rsidRPr="004844FC">
              <w:rPr>
                <w:sz w:val="20"/>
                <w:szCs w:val="20"/>
              </w:rPr>
              <w:t>0,137</w:t>
            </w:r>
          </w:p>
        </w:tc>
      </w:tr>
      <w:tr w:rsidR="004844FC" w:rsidRPr="004844FC" w14:paraId="24AEAD8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2FDC6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A28173D"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4F10709A"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44BC9DE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03B9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EDA87A"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0864F8EF" w14:textId="77777777" w:rsidR="004844FC" w:rsidRPr="004844FC" w:rsidRDefault="004844FC" w:rsidP="004844FC">
            <w:pPr>
              <w:jc w:val="center"/>
              <w:rPr>
                <w:sz w:val="20"/>
                <w:szCs w:val="20"/>
              </w:rPr>
            </w:pPr>
            <w:r w:rsidRPr="004844FC">
              <w:rPr>
                <w:sz w:val="20"/>
                <w:szCs w:val="20"/>
              </w:rPr>
              <w:t>0,137</w:t>
            </w:r>
          </w:p>
        </w:tc>
      </w:tr>
      <w:tr w:rsidR="004844FC" w:rsidRPr="004844FC" w14:paraId="60F77E5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4429E6"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3E08412F"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5DB97FBD"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3066636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0150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847F4A"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2A141F0A" w14:textId="77777777" w:rsidR="004844FC" w:rsidRPr="004844FC" w:rsidRDefault="004844FC" w:rsidP="004844FC">
            <w:pPr>
              <w:jc w:val="center"/>
              <w:rPr>
                <w:sz w:val="20"/>
                <w:szCs w:val="20"/>
              </w:rPr>
            </w:pPr>
            <w:r w:rsidRPr="004844FC">
              <w:rPr>
                <w:sz w:val="20"/>
                <w:szCs w:val="20"/>
              </w:rPr>
              <w:t>0,137</w:t>
            </w:r>
          </w:p>
        </w:tc>
      </w:tr>
      <w:tr w:rsidR="004844FC" w:rsidRPr="004844FC" w14:paraId="20FA69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B7139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77874D5"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2326E074"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257D8A2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299C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6AE1F8"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766BCF3E" w14:textId="77777777" w:rsidR="004844FC" w:rsidRPr="004844FC" w:rsidRDefault="004844FC" w:rsidP="004844FC">
            <w:pPr>
              <w:jc w:val="center"/>
              <w:rPr>
                <w:sz w:val="20"/>
                <w:szCs w:val="20"/>
              </w:rPr>
            </w:pPr>
            <w:r w:rsidRPr="004844FC">
              <w:rPr>
                <w:sz w:val="20"/>
                <w:szCs w:val="20"/>
              </w:rPr>
              <w:t>0,137</w:t>
            </w:r>
          </w:p>
        </w:tc>
      </w:tr>
      <w:tr w:rsidR="004844FC" w:rsidRPr="004844FC" w14:paraId="2A2216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B97CB8"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3F26EDF"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06941431"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79D7519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62447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E9094E"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7F16D624" w14:textId="77777777" w:rsidR="004844FC" w:rsidRPr="004844FC" w:rsidRDefault="004844FC" w:rsidP="004844FC">
            <w:pPr>
              <w:jc w:val="center"/>
              <w:rPr>
                <w:sz w:val="20"/>
                <w:szCs w:val="20"/>
              </w:rPr>
            </w:pPr>
            <w:r w:rsidRPr="004844FC">
              <w:rPr>
                <w:sz w:val="20"/>
                <w:szCs w:val="20"/>
              </w:rPr>
              <w:t>0,137</w:t>
            </w:r>
          </w:p>
        </w:tc>
      </w:tr>
      <w:tr w:rsidR="004844FC" w:rsidRPr="004844FC" w14:paraId="77A8B0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D8E81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44D7235"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1A2334CC"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53AD2BE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7A4D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EEC442"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75EBF1D0" w14:textId="77777777" w:rsidR="004844FC" w:rsidRPr="004844FC" w:rsidRDefault="004844FC" w:rsidP="004844FC">
            <w:pPr>
              <w:jc w:val="center"/>
              <w:rPr>
                <w:sz w:val="20"/>
                <w:szCs w:val="20"/>
              </w:rPr>
            </w:pPr>
            <w:r w:rsidRPr="004844FC">
              <w:rPr>
                <w:sz w:val="20"/>
                <w:szCs w:val="20"/>
              </w:rPr>
              <w:t>0,137</w:t>
            </w:r>
          </w:p>
        </w:tc>
      </w:tr>
      <w:tr w:rsidR="004844FC" w:rsidRPr="004844FC" w14:paraId="3822E9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8BB72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3FCFC80"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6B6F84FA"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304D59C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7A74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DABF9A"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38F55DF9" w14:textId="77777777" w:rsidR="004844FC" w:rsidRPr="004844FC" w:rsidRDefault="004844FC" w:rsidP="004844FC">
            <w:pPr>
              <w:jc w:val="center"/>
              <w:rPr>
                <w:sz w:val="20"/>
                <w:szCs w:val="20"/>
              </w:rPr>
            </w:pPr>
            <w:r w:rsidRPr="004844FC">
              <w:rPr>
                <w:sz w:val="20"/>
                <w:szCs w:val="20"/>
              </w:rPr>
              <w:t>0,137</w:t>
            </w:r>
          </w:p>
        </w:tc>
      </w:tr>
      <w:tr w:rsidR="004844FC" w:rsidRPr="004844FC" w14:paraId="0BA41C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752C73"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036FB36"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385032BD"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77B75A9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1C570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44B76F"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693E071F" w14:textId="77777777" w:rsidR="004844FC" w:rsidRPr="004844FC" w:rsidRDefault="004844FC" w:rsidP="004844FC">
            <w:pPr>
              <w:jc w:val="center"/>
              <w:rPr>
                <w:sz w:val="20"/>
                <w:szCs w:val="20"/>
              </w:rPr>
            </w:pPr>
            <w:r w:rsidRPr="004844FC">
              <w:rPr>
                <w:sz w:val="20"/>
                <w:szCs w:val="20"/>
              </w:rPr>
              <w:t>0,137</w:t>
            </w:r>
          </w:p>
        </w:tc>
      </w:tr>
      <w:tr w:rsidR="004844FC" w:rsidRPr="004844FC" w14:paraId="0A5015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E1B990"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B989A9C"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68702F95"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32DE49F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C82C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564A78"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2F73D8C7" w14:textId="77777777" w:rsidR="004844FC" w:rsidRPr="004844FC" w:rsidRDefault="004844FC" w:rsidP="004844FC">
            <w:pPr>
              <w:jc w:val="center"/>
              <w:rPr>
                <w:sz w:val="20"/>
                <w:szCs w:val="20"/>
              </w:rPr>
            </w:pPr>
            <w:r w:rsidRPr="004844FC">
              <w:rPr>
                <w:sz w:val="20"/>
                <w:szCs w:val="20"/>
              </w:rPr>
              <w:t>0,137</w:t>
            </w:r>
          </w:p>
        </w:tc>
      </w:tr>
      <w:tr w:rsidR="004844FC" w:rsidRPr="004844FC" w14:paraId="0132F7A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53975F"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AE2F300"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7F911885"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7C6698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E726E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CBF13C"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66F28707" w14:textId="77777777" w:rsidR="004844FC" w:rsidRPr="004844FC" w:rsidRDefault="004844FC" w:rsidP="004844FC">
            <w:pPr>
              <w:jc w:val="center"/>
              <w:rPr>
                <w:sz w:val="20"/>
                <w:szCs w:val="20"/>
              </w:rPr>
            </w:pPr>
            <w:r w:rsidRPr="004844FC">
              <w:rPr>
                <w:sz w:val="20"/>
                <w:szCs w:val="20"/>
              </w:rPr>
              <w:t>0,137</w:t>
            </w:r>
          </w:p>
        </w:tc>
      </w:tr>
      <w:tr w:rsidR="004844FC" w:rsidRPr="004844FC" w14:paraId="1D43F05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54836A"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4422BA4"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4990DF0C"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55C9B4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2BD7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E8CEDA"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60544E12" w14:textId="77777777" w:rsidR="004844FC" w:rsidRPr="004844FC" w:rsidRDefault="004844FC" w:rsidP="004844FC">
            <w:pPr>
              <w:jc w:val="center"/>
              <w:rPr>
                <w:sz w:val="20"/>
                <w:szCs w:val="20"/>
              </w:rPr>
            </w:pPr>
            <w:r w:rsidRPr="004844FC">
              <w:rPr>
                <w:sz w:val="20"/>
                <w:szCs w:val="20"/>
              </w:rPr>
              <w:t>0,137</w:t>
            </w:r>
          </w:p>
        </w:tc>
      </w:tr>
      <w:tr w:rsidR="004844FC" w:rsidRPr="004844FC" w14:paraId="4642420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671CDB"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8CAD7B2"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78C1B535"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3A51A18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AE61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DE7052"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6487BBF3" w14:textId="77777777" w:rsidR="004844FC" w:rsidRPr="004844FC" w:rsidRDefault="004844FC" w:rsidP="004844FC">
            <w:pPr>
              <w:jc w:val="center"/>
              <w:rPr>
                <w:sz w:val="20"/>
                <w:szCs w:val="20"/>
              </w:rPr>
            </w:pPr>
            <w:r w:rsidRPr="004844FC">
              <w:rPr>
                <w:sz w:val="20"/>
                <w:szCs w:val="20"/>
              </w:rPr>
              <w:t>0,137</w:t>
            </w:r>
          </w:p>
        </w:tc>
      </w:tr>
      <w:tr w:rsidR="004844FC" w:rsidRPr="004844FC" w14:paraId="5072DC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EBDDD5"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1AA25AB"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0774038A"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08B886A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1152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89C4E9" w14:textId="77777777" w:rsidR="004844FC" w:rsidRPr="004844FC" w:rsidRDefault="004844FC" w:rsidP="004844FC">
            <w:pPr>
              <w:jc w:val="center"/>
              <w:rPr>
                <w:sz w:val="20"/>
                <w:szCs w:val="20"/>
              </w:rPr>
            </w:pPr>
            <w:r w:rsidRPr="004844FC">
              <w:rPr>
                <w:sz w:val="20"/>
                <w:szCs w:val="20"/>
              </w:rPr>
              <w:t>112,13</w:t>
            </w:r>
          </w:p>
        </w:tc>
        <w:tc>
          <w:tcPr>
            <w:tcW w:w="1900" w:type="dxa"/>
            <w:tcBorders>
              <w:top w:val="nil"/>
              <w:left w:val="nil"/>
              <w:bottom w:val="single" w:sz="4" w:space="0" w:color="auto"/>
              <w:right w:val="single" w:sz="4" w:space="0" w:color="auto"/>
            </w:tcBorders>
            <w:shd w:val="clear" w:color="auto" w:fill="auto"/>
            <w:noWrap/>
            <w:vAlign w:val="center"/>
            <w:hideMark/>
          </w:tcPr>
          <w:p w14:paraId="41540C91" w14:textId="77777777" w:rsidR="004844FC" w:rsidRPr="004844FC" w:rsidRDefault="004844FC" w:rsidP="004844FC">
            <w:pPr>
              <w:jc w:val="center"/>
              <w:rPr>
                <w:sz w:val="20"/>
                <w:szCs w:val="20"/>
              </w:rPr>
            </w:pPr>
            <w:r w:rsidRPr="004844FC">
              <w:rPr>
                <w:sz w:val="20"/>
                <w:szCs w:val="20"/>
              </w:rPr>
              <w:t>0,137</w:t>
            </w:r>
          </w:p>
        </w:tc>
      </w:tr>
      <w:tr w:rsidR="004844FC" w:rsidRPr="004844FC" w14:paraId="37505641"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3ECCD" w14:textId="77777777" w:rsidR="004844FC" w:rsidRPr="004844FC" w:rsidRDefault="004844FC" w:rsidP="004844FC">
            <w:pPr>
              <w:jc w:val="center"/>
              <w:rPr>
                <w:color w:val="000000"/>
                <w:sz w:val="20"/>
                <w:szCs w:val="20"/>
              </w:rPr>
            </w:pPr>
            <w:r w:rsidRPr="004844FC">
              <w:rPr>
                <w:color w:val="000000"/>
                <w:sz w:val="20"/>
                <w:szCs w:val="20"/>
              </w:rPr>
              <w:t>ВК ИК-32 ГУФСИН (ул. Докучаева, 27): ЕТО №14 - ФКУ ИК-32 ГУФСИН России по Пермскому краю</w:t>
            </w:r>
          </w:p>
        </w:tc>
      </w:tr>
      <w:tr w:rsidR="004844FC" w:rsidRPr="004844FC" w14:paraId="79E6AB4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09D707"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48AF219" w14:textId="77777777" w:rsidR="004844FC" w:rsidRPr="004844FC" w:rsidRDefault="004844FC" w:rsidP="004844FC">
            <w:pPr>
              <w:jc w:val="center"/>
              <w:rPr>
                <w:sz w:val="20"/>
                <w:szCs w:val="20"/>
              </w:rPr>
            </w:pPr>
            <w:r w:rsidRPr="004844FC">
              <w:rPr>
                <w:sz w:val="20"/>
                <w:szCs w:val="20"/>
              </w:rPr>
              <w:t>105,0</w:t>
            </w:r>
          </w:p>
        </w:tc>
        <w:tc>
          <w:tcPr>
            <w:tcW w:w="1900" w:type="dxa"/>
            <w:tcBorders>
              <w:top w:val="nil"/>
              <w:left w:val="nil"/>
              <w:bottom w:val="single" w:sz="4" w:space="0" w:color="auto"/>
              <w:right w:val="single" w:sz="4" w:space="0" w:color="auto"/>
            </w:tcBorders>
            <w:shd w:val="clear" w:color="auto" w:fill="auto"/>
            <w:noWrap/>
            <w:vAlign w:val="center"/>
            <w:hideMark/>
          </w:tcPr>
          <w:p w14:paraId="517678A8"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8FF9B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EEE9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733E6E"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382EE3D1" w14:textId="77777777" w:rsidR="004844FC" w:rsidRPr="004844FC" w:rsidRDefault="004844FC" w:rsidP="004844FC">
            <w:pPr>
              <w:jc w:val="center"/>
              <w:rPr>
                <w:sz w:val="20"/>
                <w:szCs w:val="20"/>
              </w:rPr>
            </w:pPr>
            <w:r w:rsidRPr="004844FC">
              <w:rPr>
                <w:sz w:val="20"/>
                <w:szCs w:val="20"/>
              </w:rPr>
              <w:t>0,163</w:t>
            </w:r>
          </w:p>
        </w:tc>
      </w:tr>
      <w:tr w:rsidR="004844FC" w:rsidRPr="004844FC" w14:paraId="5CEED6A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46BC22"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31AC344D" w14:textId="77777777" w:rsidR="004844FC" w:rsidRPr="004844FC" w:rsidRDefault="004844FC" w:rsidP="004844FC">
            <w:pPr>
              <w:jc w:val="center"/>
              <w:rPr>
                <w:sz w:val="20"/>
                <w:szCs w:val="20"/>
              </w:rPr>
            </w:pPr>
            <w:r w:rsidRPr="004844FC">
              <w:rPr>
                <w:sz w:val="20"/>
                <w:szCs w:val="20"/>
              </w:rPr>
              <w:t>103,7</w:t>
            </w:r>
          </w:p>
        </w:tc>
        <w:tc>
          <w:tcPr>
            <w:tcW w:w="1900" w:type="dxa"/>
            <w:tcBorders>
              <w:top w:val="nil"/>
              <w:left w:val="nil"/>
              <w:bottom w:val="single" w:sz="4" w:space="0" w:color="auto"/>
              <w:right w:val="single" w:sz="4" w:space="0" w:color="auto"/>
            </w:tcBorders>
            <w:shd w:val="clear" w:color="auto" w:fill="auto"/>
            <w:noWrap/>
            <w:vAlign w:val="center"/>
            <w:hideMark/>
          </w:tcPr>
          <w:p w14:paraId="365F408B"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7F3BF4C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2A5F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A9BF00"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391104B8" w14:textId="77777777" w:rsidR="004844FC" w:rsidRPr="004844FC" w:rsidRDefault="004844FC" w:rsidP="004844FC">
            <w:pPr>
              <w:jc w:val="center"/>
              <w:rPr>
                <w:sz w:val="20"/>
                <w:szCs w:val="20"/>
              </w:rPr>
            </w:pPr>
            <w:r w:rsidRPr="004844FC">
              <w:rPr>
                <w:sz w:val="20"/>
                <w:szCs w:val="20"/>
              </w:rPr>
              <w:t>0,163</w:t>
            </w:r>
          </w:p>
        </w:tc>
      </w:tr>
      <w:tr w:rsidR="004844FC" w:rsidRPr="004844FC" w14:paraId="79E4DA8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AD3C93"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7DF9BBED" w14:textId="77777777" w:rsidR="004844FC" w:rsidRPr="004844FC" w:rsidRDefault="004844FC" w:rsidP="004844FC">
            <w:pPr>
              <w:jc w:val="center"/>
              <w:rPr>
                <w:sz w:val="20"/>
                <w:szCs w:val="20"/>
              </w:rPr>
            </w:pPr>
            <w:r w:rsidRPr="004844FC">
              <w:rPr>
                <w:sz w:val="20"/>
                <w:szCs w:val="20"/>
              </w:rPr>
              <w:t>102,4</w:t>
            </w:r>
          </w:p>
        </w:tc>
        <w:tc>
          <w:tcPr>
            <w:tcW w:w="1900" w:type="dxa"/>
            <w:tcBorders>
              <w:top w:val="nil"/>
              <w:left w:val="nil"/>
              <w:bottom w:val="single" w:sz="4" w:space="0" w:color="auto"/>
              <w:right w:val="single" w:sz="4" w:space="0" w:color="auto"/>
            </w:tcBorders>
            <w:shd w:val="clear" w:color="auto" w:fill="auto"/>
            <w:noWrap/>
            <w:vAlign w:val="center"/>
            <w:hideMark/>
          </w:tcPr>
          <w:p w14:paraId="70AB5BD8"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78EF6B4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F3355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53485D"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3A0C033C" w14:textId="77777777" w:rsidR="004844FC" w:rsidRPr="004844FC" w:rsidRDefault="004844FC" w:rsidP="004844FC">
            <w:pPr>
              <w:jc w:val="center"/>
              <w:rPr>
                <w:sz w:val="20"/>
                <w:szCs w:val="20"/>
              </w:rPr>
            </w:pPr>
            <w:r w:rsidRPr="004844FC">
              <w:rPr>
                <w:sz w:val="20"/>
                <w:szCs w:val="20"/>
              </w:rPr>
              <w:t>0,163</w:t>
            </w:r>
          </w:p>
        </w:tc>
      </w:tr>
      <w:tr w:rsidR="004844FC" w:rsidRPr="004844FC" w14:paraId="6C3E9F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A1578B"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57A8674E" w14:textId="77777777" w:rsidR="004844FC" w:rsidRPr="004844FC" w:rsidRDefault="004844FC" w:rsidP="004844FC">
            <w:pPr>
              <w:jc w:val="center"/>
              <w:rPr>
                <w:sz w:val="20"/>
                <w:szCs w:val="20"/>
              </w:rPr>
            </w:pPr>
            <w:r w:rsidRPr="004844FC">
              <w:rPr>
                <w:sz w:val="20"/>
                <w:szCs w:val="20"/>
              </w:rPr>
              <w:t>101,0</w:t>
            </w:r>
          </w:p>
        </w:tc>
        <w:tc>
          <w:tcPr>
            <w:tcW w:w="1900" w:type="dxa"/>
            <w:tcBorders>
              <w:top w:val="nil"/>
              <w:left w:val="nil"/>
              <w:bottom w:val="single" w:sz="4" w:space="0" w:color="auto"/>
              <w:right w:val="single" w:sz="4" w:space="0" w:color="auto"/>
            </w:tcBorders>
            <w:shd w:val="clear" w:color="auto" w:fill="auto"/>
            <w:noWrap/>
            <w:vAlign w:val="center"/>
            <w:hideMark/>
          </w:tcPr>
          <w:p w14:paraId="7290062E"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1A4A13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E12B7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4D2B61"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5685F616" w14:textId="77777777" w:rsidR="004844FC" w:rsidRPr="004844FC" w:rsidRDefault="004844FC" w:rsidP="004844FC">
            <w:pPr>
              <w:jc w:val="center"/>
              <w:rPr>
                <w:sz w:val="20"/>
                <w:szCs w:val="20"/>
              </w:rPr>
            </w:pPr>
            <w:r w:rsidRPr="004844FC">
              <w:rPr>
                <w:sz w:val="20"/>
                <w:szCs w:val="20"/>
              </w:rPr>
              <w:t>0,163</w:t>
            </w:r>
          </w:p>
        </w:tc>
      </w:tr>
      <w:tr w:rsidR="004844FC" w:rsidRPr="004844FC" w14:paraId="2A5A2C8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7EC412"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4F34C59F" w14:textId="77777777" w:rsidR="004844FC" w:rsidRPr="004844FC" w:rsidRDefault="004844FC" w:rsidP="004844FC">
            <w:pPr>
              <w:jc w:val="center"/>
              <w:rPr>
                <w:sz w:val="20"/>
                <w:szCs w:val="20"/>
              </w:rPr>
            </w:pPr>
            <w:r w:rsidRPr="004844FC">
              <w:rPr>
                <w:sz w:val="20"/>
                <w:szCs w:val="20"/>
              </w:rPr>
              <w:t>99,7</w:t>
            </w:r>
          </w:p>
        </w:tc>
        <w:tc>
          <w:tcPr>
            <w:tcW w:w="1900" w:type="dxa"/>
            <w:tcBorders>
              <w:top w:val="nil"/>
              <w:left w:val="nil"/>
              <w:bottom w:val="single" w:sz="4" w:space="0" w:color="auto"/>
              <w:right w:val="single" w:sz="4" w:space="0" w:color="auto"/>
            </w:tcBorders>
            <w:shd w:val="clear" w:color="auto" w:fill="auto"/>
            <w:noWrap/>
            <w:vAlign w:val="center"/>
            <w:hideMark/>
          </w:tcPr>
          <w:p w14:paraId="368E51DC" w14:textId="77777777" w:rsidR="004844FC" w:rsidRPr="004844FC" w:rsidRDefault="004844FC" w:rsidP="004844FC">
            <w:pPr>
              <w:jc w:val="center"/>
              <w:rPr>
                <w:sz w:val="20"/>
                <w:szCs w:val="20"/>
              </w:rPr>
            </w:pPr>
            <w:r w:rsidRPr="004844FC">
              <w:rPr>
                <w:sz w:val="20"/>
                <w:szCs w:val="20"/>
              </w:rPr>
              <w:t>67,3</w:t>
            </w:r>
          </w:p>
        </w:tc>
        <w:tc>
          <w:tcPr>
            <w:tcW w:w="1900" w:type="dxa"/>
            <w:tcBorders>
              <w:top w:val="nil"/>
              <w:left w:val="nil"/>
              <w:bottom w:val="single" w:sz="4" w:space="0" w:color="auto"/>
              <w:right w:val="single" w:sz="4" w:space="0" w:color="auto"/>
            </w:tcBorders>
            <w:shd w:val="clear" w:color="auto" w:fill="auto"/>
            <w:noWrap/>
            <w:vAlign w:val="center"/>
            <w:hideMark/>
          </w:tcPr>
          <w:p w14:paraId="0CE72A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51B3B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6748B8"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1D5D9642" w14:textId="77777777" w:rsidR="004844FC" w:rsidRPr="004844FC" w:rsidRDefault="004844FC" w:rsidP="004844FC">
            <w:pPr>
              <w:jc w:val="center"/>
              <w:rPr>
                <w:sz w:val="20"/>
                <w:szCs w:val="20"/>
              </w:rPr>
            </w:pPr>
            <w:r w:rsidRPr="004844FC">
              <w:rPr>
                <w:sz w:val="20"/>
                <w:szCs w:val="20"/>
              </w:rPr>
              <w:t>0,163</w:t>
            </w:r>
          </w:p>
        </w:tc>
      </w:tr>
      <w:tr w:rsidR="004844FC" w:rsidRPr="004844FC" w14:paraId="63E49C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6B2CFA"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0AA96F48" w14:textId="77777777" w:rsidR="004844FC" w:rsidRPr="004844FC" w:rsidRDefault="004844FC" w:rsidP="004844FC">
            <w:pPr>
              <w:jc w:val="center"/>
              <w:rPr>
                <w:sz w:val="20"/>
                <w:szCs w:val="20"/>
              </w:rPr>
            </w:pPr>
            <w:r w:rsidRPr="004844FC">
              <w:rPr>
                <w:sz w:val="20"/>
                <w:szCs w:val="20"/>
              </w:rPr>
              <w:t>98,4</w:t>
            </w:r>
          </w:p>
        </w:tc>
        <w:tc>
          <w:tcPr>
            <w:tcW w:w="1900" w:type="dxa"/>
            <w:tcBorders>
              <w:top w:val="nil"/>
              <w:left w:val="nil"/>
              <w:bottom w:val="single" w:sz="4" w:space="0" w:color="auto"/>
              <w:right w:val="single" w:sz="4" w:space="0" w:color="auto"/>
            </w:tcBorders>
            <w:shd w:val="clear" w:color="auto" w:fill="auto"/>
            <w:noWrap/>
            <w:vAlign w:val="center"/>
            <w:hideMark/>
          </w:tcPr>
          <w:p w14:paraId="211EC552"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34849C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63809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489026"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3CCEC83D" w14:textId="77777777" w:rsidR="004844FC" w:rsidRPr="004844FC" w:rsidRDefault="004844FC" w:rsidP="004844FC">
            <w:pPr>
              <w:jc w:val="center"/>
              <w:rPr>
                <w:sz w:val="20"/>
                <w:szCs w:val="20"/>
              </w:rPr>
            </w:pPr>
            <w:r w:rsidRPr="004844FC">
              <w:rPr>
                <w:sz w:val="20"/>
                <w:szCs w:val="20"/>
              </w:rPr>
              <w:t>0,163</w:t>
            </w:r>
          </w:p>
        </w:tc>
      </w:tr>
      <w:tr w:rsidR="004844FC" w:rsidRPr="004844FC" w14:paraId="567325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45B0BE"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109A494F" w14:textId="77777777" w:rsidR="004844FC" w:rsidRPr="004844FC" w:rsidRDefault="004844FC" w:rsidP="004844FC">
            <w:pPr>
              <w:jc w:val="center"/>
              <w:rPr>
                <w:sz w:val="20"/>
                <w:szCs w:val="20"/>
              </w:rPr>
            </w:pPr>
            <w:r w:rsidRPr="004844FC">
              <w:rPr>
                <w:sz w:val="20"/>
                <w:szCs w:val="20"/>
              </w:rPr>
              <w:t>97,0</w:t>
            </w:r>
          </w:p>
        </w:tc>
        <w:tc>
          <w:tcPr>
            <w:tcW w:w="1900" w:type="dxa"/>
            <w:tcBorders>
              <w:top w:val="nil"/>
              <w:left w:val="nil"/>
              <w:bottom w:val="single" w:sz="4" w:space="0" w:color="auto"/>
              <w:right w:val="single" w:sz="4" w:space="0" w:color="auto"/>
            </w:tcBorders>
            <w:shd w:val="clear" w:color="auto" w:fill="auto"/>
            <w:noWrap/>
            <w:vAlign w:val="center"/>
            <w:hideMark/>
          </w:tcPr>
          <w:p w14:paraId="09FB1ED7" w14:textId="77777777" w:rsidR="004844FC" w:rsidRPr="004844FC" w:rsidRDefault="004844FC" w:rsidP="004844FC">
            <w:pPr>
              <w:jc w:val="center"/>
              <w:rPr>
                <w:sz w:val="20"/>
                <w:szCs w:val="20"/>
              </w:rPr>
            </w:pPr>
            <w:r w:rsidRPr="004844FC">
              <w:rPr>
                <w:sz w:val="20"/>
                <w:szCs w:val="20"/>
              </w:rPr>
              <w:t>65,9</w:t>
            </w:r>
          </w:p>
        </w:tc>
        <w:tc>
          <w:tcPr>
            <w:tcW w:w="1900" w:type="dxa"/>
            <w:tcBorders>
              <w:top w:val="nil"/>
              <w:left w:val="nil"/>
              <w:bottom w:val="single" w:sz="4" w:space="0" w:color="auto"/>
              <w:right w:val="single" w:sz="4" w:space="0" w:color="auto"/>
            </w:tcBorders>
            <w:shd w:val="clear" w:color="auto" w:fill="auto"/>
            <w:noWrap/>
            <w:vAlign w:val="center"/>
            <w:hideMark/>
          </w:tcPr>
          <w:p w14:paraId="01DAC7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37235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5429DB"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66D6B88F" w14:textId="77777777" w:rsidR="004844FC" w:rsidRPr="004844FC" w:rsidRDefault="004844FC" w:rsidP="004844FC">
            <w:pPr>
              <w:jc w:val="center"/>
              <w:rPr>
                <w:sz w:val="20"/>
                <w:szCs w:val="20"/>
              </w:rPr>
            </w:pPr>
            <w:r w:rsidRPr="004844FC">
              <w:rPr>
                <w:sz w:val="20"/>
                <w:szCs w:val="20"/>
              </w:rPr>
              <w:t>0,163</w:t>
            </w:r>
          </w:p>
        </w:tc>
      </w:tr>
      <w:tr w:rsidR="004844FC" w:rsidRPr="004844FC" w14:paraId="2E126B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71D03A"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1B4E142B" w14:textId="77777777" w:rsidR="004844FC" w:rsidRPr="004844FC" w:rsidRDefault="004844FC" w:rsidP="004844FC">
            <w:pPr>
              <w:jc w:val="center"/>
              <w:rPr>
                <w:sz w:val="20"/>
                <w:szCs w:val="20"/>
              </w:rPr>
            </w:pPr>
            <w:r w:rsidRPr="004844FC">
              <w:rPr>
                <w:sz w:val="20"/>
                <w:szCs w:val="20"/>
              </w:rPr>
              <w:t>95,7</w:t>
            </w:r>
          </w:p>
        </w:tc>
        <w:tc>
          <w:tcPr>
            <w:tcW w:w="1900" w:type="dxa"/>
            <w:tcBorders>
              <w:top w:val="nil"/>
              <w:left w:val="nil"/>
              <w:bottom w:val="single" w:sz="4" w:space="0" w:color="auto"/>
              <w:right w:val="single" w:sz="4" w:space="0" w:color="auto"/>
            </w:tcBorders>
            <w:shd w:val="clear" w:color="auto" w:fill="auto"/>
            <w:noWrap/>
            <w:vAlign w:val="center"/>
            <w:hideMark/>
          </w:tcPr>
          <w:p w14:paraId="1D6879F5"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4C1B78A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F097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004EB6"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7FD87521" w14:textId="77777777" w:rsidR="004844FC" w:rsidRPr="004844FC" w:rsidRDefault="004844FC" w:rsidP="004844FC">
            <w:pPr>
              <w:jc w:val="center"/>
              <w:rPr>
                <w:sz w:val="20"/>
                <w:szCs w:val="20"/>
              </w:rPr>
            </w:pPr>
            <w:r w:rsidRPr="004844FC">
              <w:rPr>
                <w:sz w:val="20"/>
                <w:szCs w:val="20"/>
              </w:rPr>
              <w:t>0,163</w:t>
            </w:r>
          </w:p>
        </w:tc>
      </w:tr>
      <w:tr w:rsidR="004844FC" w:rsidRPr="004844FC" w14:paraId="5DD531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A37E85"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02395F08" w14:textId="77777777" w:rsidR="004844FC" w:rsidRPr="004844FC" w:rsidRDefault="004844FC" w:rsidP="004844FC">
            <w:pPr>
              <w:jc w:val="center"/>
              <w:rPr>
                <w:sz w:val="20"/>
                <w:szCs w:val="20"/>
              </w:rPr>
            </w:pPr>
            <w:r w:rsidRPr="004844FC">
              <w:rPr>
                <w:sz w:val="20"/>
                <w:szCs w:val="20"/>
              </w:rPr>
              <w:t>94,3</w:t>
            </w:r>
          </w:p>
        </w:tc>
        <w:tc>
          <w:tcPr>
            <w:tcW w:w="1900" w:type="dxa"/>
            <w:tcBorders>
              <w:top w:val="nil"/>
              <w:left w:val="nil"/>
              <w:bottom w:val="single" w:sz="4" w:space="0" w:color="auto"/>
              <w:right w:val="single" w:sz="4" w:space="0" w:color="auto"/>
            </w:tcBorders>
            <w:shd w:val="clear" w:color="auto" w:fill="auto"/>
            <w:noWrap/>
            <w:vAlign w:val="center"/>
            <w:hideMark/>
          </w:tcPr>
          <w:p w14:paraId="6DFF578C"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77CE85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D349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C7A27F"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41B1D214" w14:textId="77777777" w:rsidR="004844FC" w:rsidRPr="004844FC" w:rsidRDefault="004844FC" w:rsidP="004844FC">
            <w:pPr>
              <w:jc w:val="center"/>
              <w:rPr>
                <w:sz w:val="20"/>
                <w:szCs w:val="20"/>
              </w:rPr>
            </w:pPr>
            <w:r w:rsidRPr="004844FC">
              <w:rPr>
                <w:sz w:val="20"/>
                <w:szCs w:val="20"/>
              </w:rPr>
              <w:t>0,163</w:t>
            </w:r>
          </w:p>
        </w:tc>
      </w:tr>
      <w:tr w:rsidR="004844FC" w:rsidRPr="004844FC" w14:paraId="6250CD5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D87BA6"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4A0C7715" w14:textId="77777777" w:rsidR="004844FC" w:rsidRPr="004844FC" w:rsidRDefault="004844FC" w:rsidP="004844FC">
            <w:pPr>
              <w:jc w:val="center"/>
              <w:rPr>
                <w:sz w:val="20"/>
                <w:szCs w:val="20"/>
              </w:rPr>
            </w:pPr>
            <w:r w:rsidRPr="004844FC">
              <w:rPr>
                <w:sz w:val="20"/>
                <w:szCs w:val="20"/>
              </w:rPr>
              <w:t>93,0</w:t>
            </w:r>
          </w:p>
        </w:tc>
        <w:tc>
          <w:tcPr>
            <w:tcW w:w="1900" w:type="dxa"/>
            <w:tcBorders>
              <w:top w:val="nil"/>
              <w:left w:val="nil"/>
              <w:bottom w:val="single" w:sz="4" w:space="0" w:color="auto"/>
              <w:right w:val="single" w:sz="4" w:space="0" w:color="auto"/>
            </w:tcBorders>
            <w:shd w:val="clear" w:color="auto" w:fill="auto"/>
            <w:noWrap/>
            <w:vAlign w:val="center"/>
            <w:hideMark/>
          </w:tcPr>
          <w:p w14:paraId="5B412A0F"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6DF75B9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8177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C083B1"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7E88D498" w14:textId="77777777" w:rsidR="004844FC" w:rsidRPr="004844FC" w:rsidRDefault="004844FC" w:rsidP="004844FC">
            <w:pPr>
              <w:jc w:val="center"/>
              <w:rPr>
                <w:sz w:val="20"/>
                <w:szCs w:val="20"/>
              </w:rPr>
            </w:pPr>
            <w:r w:rsidRPr="004844FC">
              <w:rPr>
                <w:sz w:val="20"/>
                <w:szCs w:val="20"/>
              </w:rPr>
              <w:t>0,163</w:t>
            </w:r>
          </w:p>
        </w:tc>
      </w:tr>
      <w:tr w:rsidR="004844FC" w:rsidRPr="004844FC" w14:paraId="7F88D71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E37C9E"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4230A1B3"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5EB823DF"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594505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F73A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9C6CB6"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7603816B" w14:textId="77777777" w:rsidR="004844FC" w:rsidRPr="004844FC" w:rsidRDefault="004844FC" w:rsidP="004844FC">
            <w:pPr>
              <w:jc w:val="center"/>
              <w:rPr>
                <w:sz w:val="20"/>
                <w:szCs w:val="20"/>
              </w:rPr>
            </w:pPr>
            <w:r w:rsidRPr="004844FC">
              <w:rPr>
                <w:sz w:val="20"/>
                <w:szCs w:val="20"/>
              </w:rPr>
              <w:t>0,163</w:t>
            </w:r>
          </w:p>
        </w:tc>
      </w:tr>
      <w:tr w:rsidR="004844FC" w:rsidRPr="004844FC" w14:paraId="2C6F63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B05284"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A5A5E9A" w14:textId="77777777" w:rsidR="004844FC" w:rsidRPr="004844FC" w:rsidRDefault="004844FC" w:rsidP="004844FC">
            <w:pPr>
              <w:jc w:val="center"/>
              <w:rPr>
                <w:sz w:val="20"/>
                <w:szCs w:val="20"/>
              </w:rPr>
            </w:pPr>
            <w:r w:rsidRPr="004844FC">
              <w:rPr>
                <w:sz w:val="20"/>
                <w:szCs w:val="20"/>
              </w:rPr>
              <w:t>90,3</w:t>
            </w:r>
          </w:p>
        </w:tc>
        <w:tc>
          <w:tcPr>
            <w:tcW w:w="1900" w:type="dxa"/>
            <w:tcBorders>
              <w:top w:val="nil"/>
              <w:left w:val="nil"/>
              <w:bottom w:val="single" w:sz="4" w:space="0" w:color="auto"/>
              <w:right w:val="single" w:sz="4" w:space="0" w:color="auto"/>
            </w:tcBorders>
            <w:shd w:val="clear" w:color="auto" w:fill="auto"/>
            <w:noWrap/>
            <w:vAlign w:val="center"/>
            <w:hideMark/>
          </w:tcPr>
          <w:p w14:paraId="27EC332E"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2B74418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01CA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D0EB7D"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42E6D468" w14:textId="77777777" w:rsidR="004844FC" w:rsidRPr="004844FC" w:rsidRDefault="004844FC" w:rsidP="004844FC">
            <w:pPr>
              <w:jc w:val="center"/>
              <w:rPr>
                <w:sz w:val="20"/>
                <w:szCs w:val="20"/>
              </w:rPr>
            </w:pPr>
            <w:r w:rsidRPr="004844FC">
              <w:rPr>
                <w:sz w:val="20"/>
                <w:szCs w:val="20"/>
              </w:rPr>
              <w:t>0,163</w:t>
            </w:r>
          </w:p>
        </w:tc>
      </w:tr>
      <w:tr w:rsidR="004844FC" w:rsidRPr="004844FC" w14:paraId="60C321E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57C798"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6A90DAAC" w14:textId="77777777" w:rsidR="004844FC" w:rsidRPr="004844FC" w:rsidRDefault="004844FC" w:rsidP="004844FC">
            <w:pPr>
              <w:jc w:val="center"/>
              <w:rPr>
                <w:sz w:val="20"/>
                <w:szCs w:val="20"/>
              </w:rPr>
            </w:pPr>
            <w:r w:rsidRPr="004844FC">
              <w:rPr>
                <w:sz w:val="20"/>
                <w:szCs w:val="20"/>
              </w:rPr>
              <w:t>88,9</w:t>
            </w:r>
          </w:p>
        </w:tc>
        <w:tc>
          <w:tcPr>
            <w:tcW w:w="1900" w:type="dxa"/>
            <w:tcBorders>
              <w:top w:val="nil"/>
              <w:left w:val="nil"/>
              <w:bottom w:val="single" w:sz="4" w:space="0" w:color="auto"/>
              <w:right w:val="single" w:sz="4" w:space="0" w:color="auto"/>
            </w:tcBorders>
            <w:shd w:val="clear" w:color="auto" w:fill="auto"/>
            <w:noWrap/>
            <w:vAlign w:val="center"/>
            <w:hideMark/>
          </w:tcPr>
          <w:p w14:paraId="5221EB20"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7A4601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A1E0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3BE256"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1766E09A" w14:textId="77777777" w:rsidR="004844FC" w:rsidRPr="004844FC" w:rsidRDefault="004844FC" w:rsidP="004844FC">
            <w:pPr>
              <w:jc w:val="center"/>
              <w:rPr>
                <w:sz w:val="20"/>
                <w:szCs w:val="20"/>
              </w:rPr>
            </w:pPr>
            <w:r w:rsidRPr="004844FC">
              <w:rPr>
                <w:sz w:val="20"/>
                <w:szCs w:val="20"/>
              </w:rPr>
              <w:t>0,163</w:t>
            </w:r>
          </w:p>
        </w:tc>
      </w:tr>
      <w:tr w:rsidR="004844FC" w:rsidRPr="004844FC" w14:paraId="2FBB424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F7757A"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0862A0C4" w14:textId="77777777" w:rsidR="004844FC" w:rsidRPr="004844FC" w:rsidRDefault="004844FC" w:rsidP="004844FC">
            <w:pPr>
              <w:jc w:val="center"/>
              <w:rPr>
                <w:sz w:val="20"/>
                <w:szCs w:val="20"/>
              </w:rPr>
            </w:pPr>
            <w:r w:rsidRPr="004844FC">
              <w:rPr>
                <w:sz w:val="20"/>
                <w:szCs w:val="20"/>
              </w:rPr>
              <w:t>87,6</w:t>
            </w:r>
          </w:p>
        </w:tc>
        <w:tc>
          <w:tcPr>
            <w:tcW w:w="1900" w:type="dxa"/>
            <w:tcBorders>
              <w:top w:val="nil"/>
              <w:left w:val="nil"/>
              <w:bottom w:val="single" w:sz="4" w:space="0" w:color="auto"/>
              <w:right w:val="single" w:sz="4" w:space="0" w:color="auto"/>
            </w:tcBorders>
            <w:shd w:val="clear" w:color="auto" w:fill="auto"/>
            <w:noWrap/>
            <w:vAlign w:val="center"/>
            <w:hideMark/>
          </w:tcPr>
          <w:p w14:paraId="4ABE31B4"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7D85B09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D36CE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06165D"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5294C0F4" w14:textId="77777777" w:rsidR="004844FC" w:rsidRPr="004844FC" w:rsidRDefault="004844FC" w:rsidP="004844FC">
            <w:pPr>
              <w:jc w:val="center"/>
              <w:rPr>
                <w:sz w:val="20"/>
                <w:szCs w:val="20"/>
              </w:rPr>
            </w:pPr>
            <w:r w:rsidRPr="004844FC">
              <w:rPr>
                <w:sz w:val="20"/>
                <w:szCs w:val="20"/>
              </w:rPr>
              <w:t>0,163</w:t>
            </w:r>
          </w:p>
        </w:tc>
      </w:tr>
      <w:tr w:rsidR="004844FC" w:rsidRPr="004844FC" w14:paraId="4BC0B7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EB993B"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12623FAF" w14:textId="77777777" w:rsidR="004844FC" w:rsidRPr="004844FC" w:rsidRDefault="004844FC" w:rsidP="004844FC">
            <w:pPr>
              <w:jc w:val="center"/>
              <w:rPr>
                <w:sz w:val="20"/>
                <w:szCs w:val="20"/>
              </w:rPr>
            </w:pPr>
            <w:r w:rsidRPr="004844FC">
              <w:rPr>
                <w:sz w:val="20"/>
                <w:szCs w:val="20"/>
              </w:rPr>
              <w:t>86,2</w:t>
            </w:r>
          </w:p>
        </w:tc>
        <w:tc>
          <w:tcPr>
            <w:tcW w:w="1900" w:type="dxa"/>
            <w:tcBorders>
              <w:top w:val="nil"/>
              <w:left w:val="nil"/>
              <w:bottom w:val="single" w:sz="4" w:space="0" w:color="auto"/>
              <w:right w:val="single" w:sz="4" w:space="0" w:color="auto"/>
            </w:tcBorders>
            <w:shd w:val="clear" w:color="auto" w:fill="auto"/>
            <w:noWrap/>
            <w:vAlign w:val="center"/>
            <w:hideMark/>
          </w:tcPr>
          <w:p w14:paraId="5E31C87B"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36E501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75B9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4BCF5F"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345F6C0B" w14:textId="77777777" w:rsidR="004844FC" w:rsidRPr="004844FC" w:rsidRDefault="004844FC" w:rsidP="004844FC">
            <w:pPr>
              <w:jc w:val="center"/>
              <w:rPr>
                <w:sz w:val="20"/>
                <w:szCs w:val="20"/>
              </w:rPr>
            </w:pPr>
            <w:r w:rsidRPr="004844FC">
              <w:rPr>
                <w:sz w:val="20"/>
                <w:szCs w:val="20"/>
              </w:rPr>
              <w:t>0,163</w:t>
            </w:r>
          </w:p>
        </w:tc>
      </w:tr>
      <w:tr w:rsidR="004844FC" w:rsidRPr="004844FC" w14:paraId="61EBCE9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4C19EA"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718B083C" w14:textId="77777777" w:rsidR="004844FC" w:rsidRPr="004844FC" w:rsidRDefault="004844FC" w:rsidP="004844FC">
            <w:pPr>
              <w:jc w:val="center"/>
              <w:rPr>
                <w:sz w:val="20"/>
                <w:szCs w:val="20"/>
              </w:rPr>
            </w:pPr>
            <w:r w:rsidRPr="004844FC">
              <w:rPr>
                <w:sz w:val="20"/>
                <w:szCs w:val="20"/>
              </w:rPr>
              <w:t>84,8</w:t>
            </w:r>
          </w:p>
        </w:tc>
        <w:tc>
          <w:tcPr>
            <w:tcW w:w="1900" w:type="dxa"/>
            <w:tcBorders>
              <w:top w:val="nil"/>
              <w:left w:val="nil"/>
              <w:bottom w:val="single" w:sz="4" w:space="0" w:color="auto"/>
              <w:right w:val="single" w:sz="4" w:space="0" w:color="auto"/>
            </w:tcBorders>
            <w:shd w:val="clear" w:color="auto" w:fill="auto"/>
            <w:noWrap/>
            <w:vAlign w:val="center"/>
            <w:hideMark/>
          </w:tcPr>
          <w:p w14:paraId="7DC7EB04"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798FF7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09995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4D6AEA"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2F0B5C97" w14:textId="77777777" w:rsidR="004844FC" w:rsidRPr="004844FC" w:rsidRDefault="004844FC" w:rsidP="004844FC">
            <w:pPr>
              <w:jc w:val="center"/>
              <w:rPr>
                <w:sz w:val="20"/>
                <w:szCs w:val="20"/>
              </w:rPr>
            </w:pPr>
            <w:r w:rsidRPr="004844FC">
              <w:rPr>
                <w:sz w:val="20"/>
                <w:szCs w:val="20"/>
              </w:rPr>
              <w:t>0,163</w:t>
            </w:r>
          </w:p>
        </w:tc>
      </w:tr>
      <w:tr w:rsidR="004844FC" w:rsidRPr="004844FC" w14:paraId="2B15FF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6075FB"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59AE7D7" w14:textId="77777777" w:rsidR="004844FC" w:rsidRPr="004844FC" w:rsidRDefault="004844FC" w:rsidP="004844FC">
            <w:pPr>
              <w:jc w:val="center"/>
              <w:rPr>
                <w:sz w:val="20"/>
                <w:szCs w:val="20"/>
              </w:rPr>
            </w:pPr>
            <w:r w:rsidRPr="004844FC">
              <w:rPr>
                <w:sz w:val="20"/>
                <w:szCs w:val="20"/>
              </w:rPr>
              <w:t>83,4</w:t>
            </w:r>
          </w:p>
        </w:tc>
        <w:tc>
          <w:tcPr>
            <w:tcW w:w="1900" w:type="dxa"/>
            <w:tcBorders>
              <w:top w:val="nil"/>
              <w:left w:val="nil"/>
              <w:bottom w:val="single" w:sz="4" w:space="0" w:color="auto"/>
              <w:right w:val="single" w:sz="4" w:space="0" w:color="auto"/>
            </w:tcBorders>
            <w:shd w:val="clear" w:color="auto" w:fill="auto"/>
            <w:noWrap/>
            <w:vAlign w:val="center"/>
            <w:hideMark/>
          </w:tcPr>
          <w:p w14:paraId="62BCEBC9"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04AE5F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8717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AD7DE5"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1FC386C5" w14:textId="77777777" w:rsidR="004844FC" w:rsidRPr="004844FC" w:rsidRDefault="004844FC" w:rsidP="004844FC">
            <w:pPr>
              <w:jc w:val="center"/>
              <w:rPr>
                <w:sz w:val="20"/>
                <w:szCs w:val="20"/>
              </w:rPr>
            </w:pPr>
            <w:r w:rsidRPr="004844FC">
              <w:rPr>
                <w:sz w:val="20"/>
                <w:szCs w:val="20"/>
              </w:rPr>
              <w:t>0,163</w:t>
            </w:r>
          </w:p>
        </w:tc>
      </w:tr>
      <w:tr w:rsidR="004844FC" w:rsidRPr="004844FC" w14:paraId="2174B68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F67883"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5B79EBDE" w14:textId="77777777" w:rsidR="004844FC" w:rsidRPr="004844FC" w:rsidRDefault="004844FC" w:rsidP="004844FC">
            <w:pPr>
              <w:jc w:val="center"/>
              <w:rPr>
                <w:sz w:val="20"/>
                <w:szCs w:val="20"/>
              </w:rPr>
            </w:pPr>
            <w:r w:rsidRPr="004844FC">
              <w:rPr>
                <w:sz w:val="20"/>
                <w:szCs w:val="20"/>
              </w:rPr>
              <w:t>82,0</w:t>
            </w:r>
          </w:p>
        </w:tc>
        <w:tc>
          <w:tcPr>
            <w:tcW w:w="1900" w:type="dxa"/>
            <w:tcBorders>
              <w:top w:val="nil"/>
              <w:left w:val="nil"/>
              <w:bottom w:val="single" w:sz="4" w:space="0" w:color="auto"/>
              <w:right w:val="single" w:sz="4" w:space="0" w:color="auto"/>
            </w:tcBorders>
            <w:shd w:val="clear" w:color="auto" w:fill="auto"/>
            <w:noWrap/>
            <w:vAlign w:val="center"/>
            <w:hideMark/>
          </w:tcPr>
          <w:p w14:paraId="6F5A78EA"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7CDD9D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0221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D61A9F"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71C80500" w14:textId="77777777" w:rsidR="004844FC" w:rsidRPr="004844FC" w:rsidRDefault="004844FC" w:rsidP="004844FC">
            <w:pPr>
              <w:jc w:val="center"/>
              <w:rPr>
                <w:sz w:val="20"/>
                <w:szCs w:val="20"/>
              </w:rPr>
            </w:pPr>
            <w:r w:rsidRPr="004844FC">
              <w:rPr>
                <w:sz w:val="20"/>
                <w:szCs w:val="20"/>
              </w:rPr>
              <w:t>0,163</w:t>
            </w:r>
          </w:p>
        </w:tc>
      </w:tr>
      <w:tr w:rsidR="004844FC" w:rsidRPr="004844FC" w14:paraId="79FA53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8B37AE"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18E3D180" w14:textId="77777777" w:rsidR="004844FC" w:rsidRPr="004844FC" w:rsidRDefault="004844FC" w:rsidP="004844FC">
            <w:pPr>
              <w:jc w:val="center"/>
              <w:rPr>
                <w:sz w:val="20"/>
                <w:szCs w:val="20"/>
              </w:rPr>
            </w:pPr>
            <w:r w:rsidRPr="004844FC">
              <w:rPr>
                <w:sz w:val="20"/>
                <w:szCs w:val="20"/>
              </w:rPr>
              <w:t>80,7</w:t>
            </w:r>
          </w:p>
        </w:tc>
        <w:tc>
          <w:tcPr>
            <w:tcW w:w="1900" w:type="dxa"/>
            <w:tcBorders>
              <w:top w:val="nil"/>
              <w:left w:val="nil"/>
              <w:bottom w:val="single" w:sz="4" w:space="0" w:color="auto"/>
              <w:right w:val="single" w:sz="4" w:space="0" w:color="auto"/>
            </w:tcBorders>
            <w:shd w:val="clear" w:color="auto" w:fill="auto"/>
            <w:noWrap/>
            <w:vAlign w:val="center"/>
            <w:hideMark/>
          </w:tcPr>
          <w:p w14:paraId="76E8D352"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5CFFD6F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E79ED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C4C23F"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2C5CAA34" w14:textId="77777777" w:rsidR="004844FC" w:rsidRPr="004844FC" w:rsidRDefault="004844FC" w:rsidP="004844FC">
            <w:pPr>
              <w:jc w:val="center"/>
              <w:rPr>
                <w:sz w:val="20"/>
                <w:szCs w:val="20"/>
              </w:rPr>
            </w:pPr>
            <w:r w:rsidRPr="004844FC">
              <w:rPr>
                <w:sz w:val="20"/>
                <w:szCs w:val="20"/>
              </w:rPr>
              <w:t>0,163</w:t>
            </w:r>
          </w:p>
        </w:tc>
      </w:tr>
      <w:tr w:rsidR="004844FC" w:rsidRPr="004844FC" w14:paraId="481C821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4FE79F"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7B757B86" w14:textId="77777777" w:rsidR="004844FC" w:rsidRPr="004844FC" w:rsidRDefault="004844FC" w:rsidP="004844FC">
            <w:pPr>
              <w:jc w:val="center"/>
              <w:rPr>
                <w:sz w:val="20"/>
                <w:szCs w:val="20"/>
              </w:rPr>
            </w:pPr>
            <w:r w:rsidRPr="004844FC">
              <w:rPr>
                <w:sz w:val="20"/>
                <w:szCs w:val="20"/>
              </w:rPr>
              <w:t>79,3</w:t>
            </w:r>
          </w:p>
        </w:tc>
        <w:tc>
          <w:tcPr>
            <w:tcW w:w="1900" w:type="dxa"/>
            <w:tcBorders>
              <w:top w:val="nil"/>
              <w:left w:val="nil"/>
              <w:bottom w:val="single" w:sz="4" w:space="0" w:color="auto"/>
              <w:right w:val="single" w:sz="4" w:space="0" w:color="auto"/>
            </w:tcBorders>
            <w:shd w:val="clear" w:color="auto" w:fill="auto"/>
            <w:noWrap/>
            <w:vAlign w:val="center"/>
            <w:hideMark/>
          </w:tcPr>
          <w:p w14:paraId="6510CFCB" w14:textId="77777777" w:rsidR="004844FC" w:rsidRPr="004844FC" w:rsidRDefault="004844FC" w:rsidP="004844FC">
            <w:pPr>
              <w:jc w:val="center"/>
              <w:rPr>
                <w:sz w:val="20"/>
                <w:szCs w:val="20"/>
              </w:rPr>
            </w:pPr>
            <w:r w:rsidRPr="004844FC">
              <w:rPr>
                <w:sz w:val="20"/>
                <w:szCs w:val="20"/>
              </w:rPr>
              <w:t>56,4</w:t>
            </w:r>
          </w:p>
        </w:tc>
        <w:tc>
          <w:tcPr>
            <w:tcW w:w="1900" w:type="dxa"/>
            <w:tcBorders>
              <w:top w:val="nil"/>
              <w:left w:val="nil"/>
              <w:bottom w:val="single" w:sz="4" w:space="0" w:color="auto"/>
              <w:right w:val="single" w:sz="4" w:space="0" w:color="auto"/>
            </w:tcBorders>
            <w:shd w:val="clear" w:color="auto" w:fill="auto"/>
            <w:noWrap/>
            <w:vAlign w:val="center"/>
            <w:hideMark/>
          </w:tcPr>
          <w:p w14:paraId="5100925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FBB7A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C24309"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23928C49" w14:textId="77777777" w:rsidR="004844FC" w:rsidRPr="004844FC" w:rsidRDefault="004844FC" w:rsidP="004844FC">
            <w:pPr>
              <w:jc w:val="center"/>
              <w:rPr>
                <w:sz w:val="20"/>
                <w:szCs w:val="20"/>
              </w:rPr>
            </w:pPr>
            <w:r w:rsidRPr="004844FC">
              <w:rPr>
                <w:sz w:val="20"/>
                <w:szCs w:val="20"/>
              </w:rPr>
              <w:t>0,163</w:t>
            </w:r>
          </w:p>
        </w:tc>
      </w:tr>
      <w:tr w:rsidR="004844FC" w:rsidRPr="004844FC" w14:paraId="5EC68E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B7A7B1"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08A8E408" w14:textId="77777777" w:rsidR="004844FC" w:rsidRPr="004844FC" w:rsidRDefault="004844FC" w:rsidP="004844FC">
            <w:pPr>
              <w:jc w:val="center"/>
              <w:rPr>
                <w:sz w:val="20"/>
                <w:szCs w:val="20"/>
              </w:rPr>
            </w:pPr>
            <w:r w:rsidRPr="004844FC">
              <w:rPr>
                <w:sz w:val="20"/>
                <w:szCs w:val="20"/>
              </w:rPr>
              <w:t>77,9</w:t>
            </w:r>
          </w:p>
        </w:tc>
        <w:tc>
          <w:tcPr>
            <w:tcW w:w="1900" w:type="dxa"/>
            <w:tcBorders>
              <w:top w:val="nil"/>
              <w:left w:val="nil"/>
              <w:bottom w:val="single" w:sz="4" w:space="0" w:color="auto"/>
              <w:right w:val="single" w:sz="4" w:space="0" w:color="auto"/>
            </w:tcBorders>
            <w:shd w:val="clear" w:color="auto" w:fill="auto"/>
            <w:noWrap/>
            <w:vAlign w:val="center"/>
            <w:hideMark/>
          </w:tcPr>
          <w:p w14:paraId="5240B942"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180FF53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3F097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5ABC7A"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1BFD482C" w14:textId="77777777" w:rsidR="004844FC" w:rsidRPr="004844FC" w:rsidRDefault="004844FC" w:rsidP="004844FC">
            <w:pPr>
              <w:jc w:val="center"/>
              <w:rPr>
                <w:sz w:val="20"/>
                <w:szCs w:val="20"/>
              </w:rPr>
            </w:pPr>
            <w:r w:rsidRPr="004844FC">
              <w:rPr>
                <w:sz w:val="20"/>
                <w:szCs w:val="20"/>
              </w:rPr>
              <w:t>0,163</w:t>
            </w:r>
          </w:p>
        </w:tc>
      </w:tr>
      <w:tr w:rsidR="004844FC" w:rsidRPr="004844FC" w14:paraId="7AD0A4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479981"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0FD8939A" w14:textId="77777777" w:rsidR="004844FC" w:rsidRPr="004844FC" w:rsidRDefault="004844FC" w:rsidP="004844FC">
            <w:pPr>
              <w:jc w:val="center"/>
              <w:rPr>
                <w:sz w:val="20"/>
                <w:szCs w:val="20"/>
              </w:rPr>
            </w:pPr>
            <w:r w:rsidRPr="004844FC">
              <w:rPr>
                <w:sz w:val="20"/>
                <w:szCs w:val="20"/>
              </w:rPr>
              <w:t>76,5</w:t>
            </w:r>
          </w:p>
        </w:tc>
        <w:tc>
          <w:tcPr>
            <w:tcW w:w="1900" w:type="dxa"/>
            <w:tcBorders>
              <w:top w:val="nil"/>
              <w:left w:val="nil"/>
              <w:bottom w:val="single" w:sz="4" w:space="0" w:color="auto"/>
              <w:right w:val="single" w:sz="4" w:space="0" w:color="auto"/>
            </w:tcBorders>
            <w:shd w:val="clear" w:color="auto" w:fill="auto"/>
            <w:noWrap/>
            <w:vAlign w:val="center"/>
            <w:hideMark/>
          </w:tcPr>
          <w:p w14:paraId="02A33519"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4A38A2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BB043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9E7932"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589C2F55" w14:textId="77777777" w:rsidR="004844FC" w:rsidRPr="004844FC" w:rsidRDefault="004844FC" w:rsidP="004844FC">
            <w:pPr>
              <w:jc w:val="center"/>
              <w:rPr>
                <w:sz w:val="20"/>
                <w:szCs w:val="20"/>
              </w:rPr>
            </w:pPr>
            <w:r w:rsidRPr="004844FC">
              <w:rPr>
                <w:sz w:val="20"/>
                <w:szCs w:val="20"/>
              </w:rPr>
              <w:t>0,163</w:t>
            </w:r>
          </w:p>
        </w:tc>
      </w:tr>
      <w:tr w:rsidR="004844FC" w:rsidRPr="004844FC" w14:paraId="0C07FA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39F2F5"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172A7467"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52C04D43"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3660E5D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5F70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67274E"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065BD506" w14:textId="77777777" w:rsidR="004844FC" w:rsidRPr="004844FC" w:rsidRDefault="004844FC" w:rsidP="004844FC">
            <w:pPr>
              <w:jc w:val="center"/>
              <w:rPr>
                <w:sz w:val="20"/>
                <w:szCs w:val="20"/>
              </w:rPr>
            </w:pPr>
            <w:r w:rsidRPr="004844FC">
              <w:rPr>
                <w:sz w:val="20"/>
                <w:szCs w:val="20"/>
              </w:rPr>
              <w:t>0,163</w:t>
            </w:r>
          </w:p>
        </w:tc>
      </w:tr>
      <w:tr w:rsidR="004844FC" w:rsidRPr="004844FC" w14:paraId="740DF9B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10D1BD"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054B13A9" w14:textId="77777777" w:rsidR="004844FC" w:rsidRPr="004844FC" w:rsidRDefault="004844FC" w:rsidP="004844FC">
            <w:pPr>
              <w:jc w:val="center"/>
              <w:rPr>
                <w:sz w:val="20"/>
                <w:szCs w:val="20"/>
              </w:rPr>
            </w:pPr>
            <w:r w:rsidRPr="004844FC">
              <w:rPr>
                <w:sz w:val="20"/>
                <w:szCs w:val="20"/>
              </w:rPr>
              <w:t>73,6</w:t>
            </w:r>
          </w:p>
        </w:tc>
        <w:tc>
          <w:tcPr>
            <w:tcW w:w="1900" w:type="dxa"/>
            <w:tcBorders>
              <w:top w:val="nil"/>
              <w:left w:val="nil"/>
              <w:bottom w:val="single" w:sz="4" w:space="0" w:color="auto"/>
              <w:right w:val="single" w:sz="4" w:space="0" w:color="auto"/>
            </w:tcBorders>
            <w:shd w:val="clear" w:color="auto" w:fill="auto"/>
            <w:noWrap/>
            <w:vAlign w:val="center"/>
            <w:hideMark/>
          </w:tcPr>
          <w:p w14:paraId="2C3DDF43"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5CAACE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D04B4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E5016B"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30742DCE" w14:textId="77777777" w:rsidR="004844FC" w:rsidRPr="004844FC" w:rsidRDefault="004844FC" w:rsidP="004844FC">
            <w:pPr>
              <w:jc w:val="center"/>
              <w:rPr>
                <w:sz w:val="20"/>
                <w:szCs w:val="20"/>
              </w:rPr>
            </w:pPr>
            <w:r w:rsidRPr="004844FC">
              <w:rPr>
                <w:sz w:val="20"/>
                <w:szCs w:val="20"/>
              </w:rPr>
              <w:t>0,163</w:t>
            </w:r>
          </w:p>
        </w:tc>
      </w:tr>
      <w:tr w:rsidR="004844FC" w:rsidRPr="004844FC" w14:paraId="63FD1B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3114E7"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10FBC9D9" w14:textId="77777777" w:rsidR="004844FC" w:rsidRPr="004844FC" w:rsidRDefault="004844FC" w:rsidP="004844FC">
            <w:pPr>
              <w:jc w:val="center"/>
              <w:rPr>
                <w:sz w:val="20"/>
                <w:szCs w:val="20"/>
              </w:rPr>
            </w:pPr>
            <w:r w:rsidRPr="004844FC">
              <w:rPr>
                <w:sz w:val="20"/>
                <w:szCs w:val="20"/>
              </w:rPr>
              <w:t>72,2</w:t>
            </w:r>
          </w:p>
        </w:tc>
        <w:tc>
          <w:tcPr>
            <w:tcW w:w="1900" w:type="dxa"/>
            <w:tcBorders>
              <w:top w:val="nil"/>
              <w:left w:val="nil"/>
              <w:bottom w:val="single" w:sz="4" w:space="0" w:color="auto"/>
              <w:right w:val="single" w:sz="4" w:space="0" w:color="auto"/>
            </w:tcBorders>
            <w:shd w:val="clear" w:color="auto" w:fill="auto"/>
            <w:noWrap/>
            <w:vAlign w:val="center"/>
            <w:hideMark/>
          </w:tcPr>
          <w:p w14:paraId="267B3AD6"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608CF5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B85C8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C1CF74"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7F406203" w14:textId="77777777" w:rsidR="004844FC" w:rsidRPr="004844FC" w:rsidRDefault="004844FC" w:rsidP="004844FC">
            <w:pPr>
              <w:jc w:val="center"/>
              <w:rPr>
                <w:sz w:val="20"/>
                <w:szCs w:val="20"/>
              </w:rPr>
            </w:pPr>
            <w:r w:rsidRPr="004844FC">
              <w:rPr>
                <w:sz w:val="20"/>
                <w:szCs w:val="20"/>
              </w:rPr>
              <w:t>0,163</w:t>
            </w:r>
          </w:p>
        </w:tc>
      </w:tr>
      <w:tr w:rsidR="004844FC" w:rsidRPr="004844FC" w14:paraId="3C67E8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0A6FF1"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2B752B4C" w14:textId="77777777" w:rsidR="004844FC" w:rsidRPr="004844FC" w:rsidRDefault="004844FC" w:rsidP="004844FC">
            <w:pPr>
              <w:jc w:val="center"/>
              <w:rPr>
                <w:sz w:val="20"/>
                <w:szCs w:val="20"/>
              </w:rPr>
            </w:pPr>
            <w:r w:rsidRPr="004844FC">
              <w:rPr>
                <w:sz w:val="20"/>
                <w:szCs w:val="20"/>
              </w:rPr>
              <w:t>70,8</w:t>
            </w:r>
          </w:p>
        </w:tc>
        <w:tc>
          <w:tcPr>
            <w:tcW w:w="1900" w:type="dxa"/>
            <w:tcBorders>
              <w:top w:val="nil"/>
              <w:left w:val="nil"/>
              <w:bottom w:val="single" w:sz="4" w:space="0" w:color="auto"/>
              <w:right w:val="single" w:sz="4" w:space="0" w:color="auto"/>
            </w:tcBorders>
            <w:shd w:val="clear" w:color="auto" w:fill="auto"/>
            <w:noWrap/>
            <w:vAlign w:val="center"/>
            <w:hideMark/>
          </w:tcPr>
          <w:p w14:paraId="490AC5AC"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3D4E2E6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56F3D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D66C4E"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2A05D277" w14:textId="77777777" w:rsidR="004844FC" w:rsidRPr="004844FC" w:rsidRDefault="004844FC" w:rsidP="004844FC">
            <w:pPr>
              <w:jc w:val="center"/>
              <w:rPr>
                <w:sz w:val="20"/>
                <w:szCs w:val="20"/>
              </w:rPr>
            </w:pPr>
            <w:r w:rsidRPr="004844FC">
              <w:rPr>
                <w:sz w:val="20"/>
                <w:szCs w:val="20"/>
              </w:rPr>
              <w:t>0,163</w:t>
            </w:r>
          </w:p>
        </w:tc>
      </w:tr>
      <w:tr w:rsidR="004844FC" w:rsidRPr="004844FC" w14:paraId="4418CEB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5B3545"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B17A3BC"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14F12CF4"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035655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140BF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1C197C"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2F0A9592" w14:textId="77777777" w:rsidR="004844FC" w:rsidRPr="004844FC" w:rsidRDefault="004844FC" w:rsidP="004844FC">
            <w:pPr>
              <w:jc w:val="center"/>
              <w:rPr>
                <w:sz w:val="20"/>
                <w:szCs w:val="20"/>
              </w:rPr>
            </w:pPr>
            <w:r w:rsidRPr="004844FC">
              <w:rPr>
                <w:sz w:val="20"/>
                <w:szCs w:val="20"/>
              </w:rPr>
              <w:t>0,163</w:t>
            </w:r>
          </w:p>
        </w:tc>
      </w:tr>
      <w:tr w:rsidR="004844FC" w:rsidRPr="004844FC" w14:paraId="2B90C87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BE2F2D"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92480C7"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186D2B4F"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2F23477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78C0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883608"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7A8DC378" w14:textId="77777777" w:rsidR="004844FC" w:rsidRPr="004844FC" w:rsidRDefault="004844FC" w:rsidP="004844FC">
            <w:pPr>
              <w:jc w:val="center"/>
              <w:rPr>
                <w:sz w:val="20"/>
                <w:szCs w:val="20"/>
              </w:rPr>
            </w:pPr>
            <w:r w:rsidRPr="004844FC">
              <w:rPr>
                <w:sz w:val="20"/>
                <w:szCs w:val="20"/>
              </w:rPr>
              <w:t>0,163</w:t>
            </w:r>
          </w:p>
        </w:tc>
      </w:tr>
      <w:tr w:rsidR="004844FC" w:rsidRPr="004844FC" w14:paraId="2BE3438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66FFB3"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66C7601" w14:textId="77777777" w:rsidR="004844FC" w:rsidRPr="004844FC" w:rsidRDefault="004844FC" w:rsidP="004844FC">
            <w:pPr>
              <w:jc w:val="center"/>
              <w:rPr>
                <w:sz w:val="20"/>
                <w:szCs w:val="20"/>
              </w:rPr>
            </w:pPr>
            <w:r w:rsidRPr="004844FC">
              <w:rPr>
                <w:sz w:val="20"/>
                <w:szCs w:val="20"/>
              </w:rPr>
              <w:t>66,4</w:t>
            </w:r>
          </w:p>
        </w:tc>
        <w:tc>
          <w:tcPr>
            <w:tcW w:w="1900" w:type="dxa"/>
            <w:tcBorders>
              <w:top w:val="nil"/>
              <w:left w:val="nil"/>
              <w:bottom w:val="single" w:sz="4" w:space="0" w:color="auto"/>
              <w:right w:val="single" w:sz="4" w:space="0" w:color="auto"/>
            </w:tcBorders>
            <w:shd w:val="clear" w:color="auto" w:fill="auto"/>
            <w:noWrap/>
            <w:vAlign w:val="center"/>
            <w:hideMark/>
          </w:tcPr>
          <w:p w14:paraId="49F7E77E"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4678B28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65B22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700BC3"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347FF4E8" w14:textId="77777777" w:rsidR="004844FC" w:rsidRPr="004844FC" w:rsidRDefault="004844FC" w:rsidP="004844FC">
            <w:pPr>
              <w:jc w:val="center"/>
              <w:rPr>
                <w:sz w:val="20"/>
                <w:szCs w:val="20"/>
              </w:rPr>
            </w:pPr>
            <w:r w:rsidRPr="004844FC">
              <w:rPr>
                <w:sz w:val="20"/>
                <w:szCs w:val="20"/>
              </w:rPr>
              <w:t>0,163</w:t>
            </w:r>
          </w:p>
        </w:tc>
      </w:tr>
      <w:tr w:rsidR="004844FC" w:rsidRPr="004844FC" w14:paraId="5B06307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A30E7A"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26F362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F7CB20E"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1DC7BF0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F7E7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68AFF3"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0A32D446" w14:textId="77777777" w:rsidR="004844FC" w:rsidRPr="004844FC" w:rsidRDefault="004844FC" w:rsidP="004844FC">
            <w:pPr>
              <w:jc w:val="center"/>
              <w:rPr>
                <w:sz w:val="20"/>
                <w:szCs w:val="20"/>
              </w:rPr>
            </w:pPr>
            <w:r w:rsidRPr="004844FC">
              <w:rPr>
                <w:sz w:val="20"/>
                <w:szCs w:val="20"/>
              </w:rPr>
              <w:t>0,163</w:t>
            </w:r>
          </w:p>
        </w:tc>
      </w:tr>
      <w:tr w:rsidR="004844FC" w:rsidRPr="004844FC" w14:paraId="4F75AB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7EE19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9A0F77A" w14:textId="77777777" w:rsidR="004844FC" w:rsidRPr="004844FC" w:rsidRDefault="004844FC" w:rsidP="004844FC">
            <w:pPr>
              <w:jc w:val="center"/>
              <w:rPr>
                <w:sz w:val="20"/>
                <w:szCs w:val="20"/>
              </w:rPr>
            </w:pPr>
            <w:r w:rsidRPr="004844FC">
              <w:rPr>
                <w:sz w:val="20"/>
                <w:szCs w:val="20"/>
              </w:rPr>
              <w:t>63,5</w:t>
            </w:r>
          </w:p>
        </w:tc>
        <w:tc>
          <w:tcPr>
            <w:tcW w:w="1900" w:type="dxa"/>
            <w:tcBorders>
              <w:top w:val="nil"/>
              <w:left w:val="nil"/>
              <w:bottom w:val="single" w:sz="4" w:space="0" w:color="auto"/>
              <w:right w:val="single" w:sz="4" w:space="0" w:color="auto"/>
            </w:tcBorders>
            <w:shd w:val="clear" w:color="auto" w:fill="auto"/>
            <w:noWrap/>
            <w:vAlign w:val="center"/>
            <w:hideMark/>
          </w:tcPr>
          <w:p w14:paraId="2F43082B"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399D356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16C42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70D3AF"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0E75922E" w14:textId="77777777" w:rsidR="004844FC" w:rsidRPr="004844FC" w:rsidRDefault="004844FC" w:rsidP="004844FC">
            <w:pPr>
              <w:jc w:val="center"/>
              <w:rPr>
                <w:sz w:val="20"/>
                <w:szCs w:val="20"/>
              </w:rPr>
            </w:pPr>
            <w:r w:rsidRPr="004844FC">
              <w:rPr>
                <w:sz w:val="20"/>
                <w:szCs w:val="20"/>
              </w:rPr>
              <w:t>0,163</w:t>
            </w:r>
          </w:p>
        </w:tc>
      </w:tr>
      <w:tr w:rsidR="004844FC" w:rsidRPr="004844FC" w14:paraId="0EF40BF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460CD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A6672C9"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574E6029"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74CBE8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99B38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89C2AD"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6BFE1EE4" w14:textId="77777777" w:rsidR="004844FC" w:rsidRPr="004844FC" w:rsidRDefault="004844FC" w:rsidP="004844FC">
            <w:pPr>
              <w:jc w:val="center"/>
              <w:rPr>
                <w:sz w:val="20"/>
                <w:szCs w:val="20"/>
              </w:rPr>
            </w:pPr>
            <w:r w:rsidRPr="004844FC">
              <w:rPr>
                <w:sz w:val="20"/>
                <w:szCs w:val="20"/>
              </w:rPr>
              <w:t>0,163</w:t>
            </w:r>
          </w:p>
        </w:tc>
      </w:tr>
      <w:tr w:rsidR="004844FC" w:rsidRPr="004844FC" w14:paraId="7A12DD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7ABA7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64F9376" w14:textId="77777777" w:rsidR="004844FC" w:rsidRPr="004844FC" w:rsidRDefault="004844FC" w:rsidP="004844FC">
            <w:pPr>
              <w:jc w:val="center"/>
              <w:rPr>
                <w:sz w:val="20"/>
                <w:szCs w:val="20"/>
              </w:rPr>
            </w:pPr>
            <w:r w:rsidRPr="004844FC">
              <w:rPr>
                <w:sz w:val="20"/>
                <w:szCs w:val="20"/>
              </w:rPr>
              <w:t>60,5</w:t>
            </w:r>
          </w:p>
        </w:tc>
        <w:tc>
          <w:tcPr>
            <w:tcW w:w="1900" w:type="dxa"/>
            <w:tcBorders>
              <w:top w:val="nil"/>
              <w:left w:val="nil"/>
              <w:bottom w:val="single" w:sz="4" w:space="0" w:color="auto"/>
              <w:right w:val="single" w:sz="4" w:space="0" w:color="auto"/>
            </w:tcBorders>
            <w:shd w:val="clear" w:color="auto" w:fill="auto"/>
            <w:noWrap/>
            <w:vAlign w:val="center"/>
            <w:hideMark/>
          </w:tcPr>
          <w:p w14:paraId="45D8ECDC"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2E03895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B8AB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8A6A6E"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3C21DC72" w14:textId="77777777" w:rsidR="004844FC" w:rsidRPr="004844FC" w:rsidRDefault="004844FC" w:rsidP="004844FC">
            <w:pPr>
              <w:jc w:val="center"/>
              <w:rPr>
                <w:sz w:val="20"/>
                <w:szCs w:val="20"/>
              </w:rPr>
            </w:pPr>
            <w:r w:rsidRPr="004844FC">
              <w:rPr>
                <w:sz w:val="20"/>
                <w:szCs w:val="20"/>
              </w:rPr>
              <w:t>0,163</w:t>
            </w:r>
          </w:p>
        </w:tc>
      </w:tr>
      <w:tr w:rsidR="004844FC" w:rsidRPr="004844FC" w14:paraId="11A5B1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B9FB0D"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9E10740"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08E000D0"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148BE7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4B850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3BDCD3"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55935EB9" w14:textId="77777777" w:rsidR="004844FC" w:rsidRPr="004844FC" w:rsidRDefault="004844FC" w:rsidP="004844FC">
            <w:pPr>
              <w:jc w:val="center"/>
              <w:rPr>
                <w:sz w:val="20"/>
                <w:szCs w:val="20"/>
              </w:rPr>
            </w:pPr>
            <w:r w:rsidRPr="004844FC">
              <w:rPr>
                <w:sz w:val="20"/>
                <w:szCs w:val="20"/>
              </w:rPr>
              <w:t>0,163</w:t>
            </w:r>
          </w:p>
        </w:tc>
      </w:tr>
      <w:tr w:rsidR="004844FC" w:rsidRPr="004844FC" w14:paraId="72DB05C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93A03A"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6768272" w14:textId="77777777" w:rsidR="004844FC" w:rsidRPr="004844FC" w:rsidRDefault="004844FC" w:rsidP="004844FC">
            <w:pPr>
              <w:jc w:val="center"/>
              <w:rPr>
                <w:sz w:val="20"/>
                <w:szCs w:val="20"/>
              </w:rPr>
            </w:pPr>
            <w:r w:rsidRPr="004844FC">
              <w:rPr>
                <w:sz w:val="20"/>
                <w:szCs w:val="20"/>
              </w:rPr>
              <w:t>57,5</w:t>
            </w:r>
          </w:p>
        </w:tc>
        <w:tc>
          <w:tcPr>
            <w:tcW w:w="1900" w:type="dxa"/>
            <w:tcBorders>
              <w:top w:val="nil"/>
              <w:left w:val="nil"/>
              <w:bottom w:val="single" w:sz="4" w:space="0" w:color="auto"/>
              <w:right w:val="single" w:sz="4" w:space="0" w:color="auto"/>
            </w:tcBorders>
            <w:shd w:val="clear" w:color="auto" w:fill="auto"/>
            <w:noWrap/>
            <w:vAlign w:val="center"/>
            <w:hideMark/>
          </w:tcPr>
          <w:p w14:paraId="6B774426"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597E65D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166CB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562A89"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68AA931F" w14:textId="77777777" w:rsidR="004844FC" w:rsidRPr="004844FC" w:rsidRDefault="004844FC" w:rsidP="004844FC">
            <w:pPr>
              <w:jc w:val="center"/>
              <w:rPr>
                <w:sz w:val="20"/>
                <w:szCs w:val="20"/>
              </w:rPr>
            </w:pPr>
            <w:r w:rsidRPr="004844FC">
              <w:rPr>
                <w:sz w:val="20"/>
                <w:szCs w:val="20"/>
              </w:rPr>
              <w:t>0,163</w:t>
            </w:r>
          </w:p>
        </w:tc>
      </w:tr>
      <w:tr w:rsidR="004844FC" w:rsidRPr="004844FC" w14:paraId="3D79DF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7A2E69"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0553611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C16FBF"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19E8E6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EEF0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94F97D"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593410EB" w14:textId="77777777" w:rsidR="004844FC" w:rsidRPr="004844FC" w:rsidRDefault="004844FC" w:rsidP="004844FC">
            <w:pPr>
              <w:jc w:val="center"/>
              <w:rPr>
                <w:sz w:val="20"/>
                <w:szCs w:val="20"/>
              </w:rPr>
            </w:pPr>
            <w:r w:rsidRPr="004844FC">
              <w:rPr>
                <w:sz w:val="20"/>
                <w:szCs w:val="20"/>
              </w:rPr>
              <w:t>0,163</w:t>
            </w:r>
          </w:p>
        </w:tc>
      </w:tr>
      <w:tr w:rsidR="004844FC" w:rsidRPr="004844FC" w14:paraId="7AC76C3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7CA966"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47B50E5"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19DB4CCB"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0D1DB4E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B2D63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D1E2D0"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38F71AAF" w14:textId="77777777" w:rsidR="004844FC" w:rsidRPr="004844FC" w:rsidRDefault="004844FC" w:rsidP="004844FC">
            <w:pPr>
              <w:jc w:val="center"/>
              <w:rPr>
                <w:sz w:val="20"/>
                <w:szCs w:val="20"/>
              </w:rPr>
            </w:pPr>
            <w:r w:rsidRPr="004844FC">
              <w:rPr>
                <w:sz w:val="20"/>
                <w:szCs w:val="20"/>
              </w:rPr>
              <w:t>0,163</w:t>
            </w:r>
          </w:p>
        </w:tc>
      </w:tr>
      <w:tr w:rsidR="004844FC" w:rsidRPr="004844FC" w14:paraId="322D00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9030A2"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9A693FC" w14:textId="77777777" w:rsidR="004844FC" w:rsidRPr="004844FC" w:rsidRDefault="004844FC" w:rsidP="004844FC">
            <w:pPr>
              <w:jc w:val="center"/>
              <w:rPr>
                <w:sz w:val="20"/>
                <w:szCs w:val="20"/>
              </w:rPr>
            </w:pPr>
            <w:r w:rsidRPr="004844FC">
              <w:rPr>
                <w:sz w:val="20"/>
                <w:szCs w:val="20"/>
              </w:rPr>
              <w:t>52,9</w:t>
            </w:r>
          </w:p>
        </w:tc>
        <w:tc>
          <w:tcPr>
            <w:tcW w:w="1900" w:type="dxa"/>
            <w:tcBorders>
              <w:top w:val="nil"/>
              <w:left w:val="nil"/>
              <w:bottom w:val="single" w:sz="4" w:space="0" w:color="auto"/>
              <w:right w:val="single" w:sz="4" w:space="0" w:color="auto"/>
            </w:tcBorders>
            <w:shd w:val="clear" w:color="auto" w:fill="auto"/>
            <w:noWrap/>
            <w:vAlign w:val="center"/>
            <w:hideMark/>
          </w:tcPr>
          <w:p w14:paraId="36882248"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1F9808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791F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CCAA71"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39B364C1" w14:textId="77777777" w:rsidR="004844FC" w:rsidRPr="004844FC" w:rsidRDefault="004844FC" w:rsidP="004844FC">
            <w:pPr>
              <w:jc w:val="center"/>
              <w:rPr>
                <w:sz w:val="20"/>
                <w:szCs w:val="20"/>
              </w:rPr>
            </w:pPr>
            <w:r w:rsidRPr="004844FC">
              <w:rPr>
                <w:sz w:val="20"/>
                <w:szCs w:val="20"/>
              </w:rPr>
              <w:t>0,163</w:t>
            </w:r>
          </w:p>
        </w:tc>
      </w:tr>
      <w:tr w:rsidR="004844FC" w:rsidRPr="004844FC" w14:paraId="0199B2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72638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6619AD8" w14:textId="77777777" w:rsidR="004844FC" w:rsidRPr="004844FC" w:rsidRDefault="004844FC" w:rsidP="004844FC">
            <w:pPr>
              <w:jc w:val="center"/>
              <w:rPr>
                <w:sz w:val="20"/>
                <w:szCs w:val="20"/>
              </w:rPr>
            </w:pPr>
            <w:r w:rsidRPr="004844FC">
              <w:rPr>
                <w:sz w:val="20"/>
                <w:szCs w:val="20"/>
              </w:rPr>
              <w:t>51,4</w:t>
            </w:r>
          </w:p>
        </w:tc>
        <w:tc>
          <w:tcPr>
            <w:tcW w:w="1900" w:type="dxa"/>
            <w:tcBorders>
              <w:top w:val="nil"/>
              <w:left w:val="nil"/>
              <w:bottom w:val="single" w:sz="4" w:space="0" w:color="auto"/>
              <w:right w:val="single" w:sz="4" w:space="0" w:color="auto"/>
            </w:tcBorders>
            <w:shd w:val="clear" w:color="auto" w:fill="auto"/>
            <w:noWrap/>
            <w:vAlign w:val="center"/>
            <w:hideMark/>
          </w:tcPr>
          <w:p w14:paraId="797E3804"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7A37F2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66C9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5EFC32"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17FDE07C" w14:textId="77777777" w:rsidR="004844FC" w:rsidRPr="004844FC" w:rsidRDefault="004844FC" w:rsidP="004844FC">
            <w:pPr>
              <w:jc w:val="center"/>
              <w:rPr>
                <w:sz w:val="20"/>
                <w:szCs w:val="20"/>
              </w:rPr>
            </w:pPr>
            <w:r w:rsidRPr="004844FC">
              <w:rPr>
                <w:sz w:val="20"/>
                <w:szCs w:val="20"/>
              </w:rPr>
              <w:t>0,163</w:t>
            </w:r>
          </w:p>
        </w:tc>
      </w:tr>
      <w:tr w:rsidR="004844FC" w:rsidRPr="004844FC" w14:paraId="0FC4FFC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52DDCD"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613BE18" w14:textId="77777777" w:rsidR="004844FC" w:rsidRPr="004844FC" w:rsidRDefault="004844FC" w:rsidP="004844FC">
            <w:pPr>
              <w:jc w:val="center"/>
              <w:rPr>
                <w:sz w:val="20"/>
                <w:szCs w:val="20"/>
              </w:rPr>
            </w:pPr>
            <w:r w:rsidRPr="004844FC">
              <w:rPr>
                <w:sz w:val="20"/>
                <w:szCs w:val="20"/>
              </w:rPr>
              <w:t>49,8</w:t>
            </w:r>
          </w:p>
        </w:tc>
        <w:tc>
          <w:tcPr>
            <w:tcW w:w="1900" w:type="dxa"/>
            <w:tcBorders>
              <w:top w:val="nil"/>
              <w:left w:val="nil"/>
              <w:bottom w:val="single" w:sz="4" w:space="0" w:color="auto"/>
              <w:right w:val="single" w:sz="4" w:space="0" w:color="auto"/>
            </w:tcBorders>
            <w:shd w:val="clear" w:color="auto" w:fill="auto"/>
            <w:noWrap/>
            <w:vAlign w:val="center"/>
            <w:hideMark/>
          </w:tcPr>
          <w:p w14:paraId="3E705BAC"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7779A5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C9580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428811"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6E6ABC41" w14:textId="77777777" w:rsidR="004844FC" w:rsidRPr="004844FC" w:rsidRDefault="004844FC" w:rsidP="004844FC">
            <w:pPr>
              <w:jc w:val="center"/>
              <w:rPr>
                <w:sz w:val="20"/>
                <w:szCs w:val="20"/>
              </w:rPr>
            </w:pPr>
            <w:r w:rsidRPr="004844FC">
              <w:rPr>
                <w:sz w:val="20"/>
                <w:szCs w:val="20"/>
              </w:rPr>
              <w:t>0,163</w:t>
            </w:r>
          </w:p>
        </w:tc>
      </w:tr>
      <w:tr w:rsidR="004844FC" w:rsidRPr="004844FC" w14:paraId="5C56ACE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953A01"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EDF017E" w14:textId="77777777" w:rsidR="004844FC" w:rsidRPr="004844FC" w:rsidRDefault="004844FC" w:rsidP="004844FC">
            <w:pPr>
              <w:jc w:val="center"/>
              <w:rPr>
                <w:sz w:val="20"/>
                <w:szCs w:val="20"/>
              </w:rPr>
            </w:pPr>
            <w:r w:rsidRPr="004844FC">
              <w:rPr>
                <w:sz w:val="20"/>
                <w:szCs w:val="20"/>
              </w:rPr>
              <w:t>48,2</w:t>
            </w:r>
          </w:p>
        </w:tc>
        <w:tc>
          <w:tcPr>
            <w:tcW w:w="1900" w:type="dxa"/>
            <w:tcBorders>
              <w:top w:val="nil"/>
              <w:left w:val="nil"/>
              <w:bottom w:val="single" w:sz="4" w:space="0" w:color="auto"/>
              <w:right w:val="single" w:sz="4" w:space="0" w:color="auto"/>
            </w:tcBorders>
            <w:shd w:val="clear" w:color="auto" w:fill="auto"/>
            <w:noWrap/>
            <w:vAlign w:val="center"/>
            <w:hideMark/>
          </w:tcPr>
          <w:p w14:paraId="2C492367"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0CDFFE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23596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297BDD"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0581B703" w14:textId="77777777" w:rsidR="004844FC" w:rsidRPr="004844FC" w:rsidRDefault="004844FC" w:rsidP="004844FC">
            <w:pPr>
              <w:jc w:val="center"/>
              <w:rPr>
                <w:sz w:val="20"/>
                <w:szCs w:val="20"/>
              </w:rPr>
            </w:pPr>
            <w:r w:rsidRPr="004844FC">
              <w:rPr>
                <w:sz w:val="20"/>
                <w:szCs w:val="20"/>
              </w:rPr>
              <w:t>0,163</w:t>
            </w:r>
          </w:p>
        </w:tc>
      </w:tr>
      <w:tr w:rsidR="004844FC" w:rsidRPr="004844FC" w14:paraId="320D441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3315D3"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6D8EA36" w14:textId="77777777" w:rsidR="004844FC" w:rsidRPr="004844FC" w:rsidRDefault="004844FC" w:rsidP="004844FC">
            <w:pPr>
              <w:jc w:val="center"/>
              <w:rPr>
                <w:sz w:val="20"/>
                <w:szCs w:val="20"/>
              </w:rPr>
            </w:pPr>
            <w:r w:rsidRPr="004844FC">
              <w:rPr>
                <w:sz w:val="20"/>
                <w:szCs w:val="20"/>
              </w:rPr>
              <w:t>46,6</w:t>
            </w:r>
          </w:p>
        </w:tc>
        <w:tc>
          <w:tcPr>
            <w:tcW w:w="1900" w:type="dxa"/>
            <w:tcBorders>
              <w:top w:val="nil"/>
              <w:left w:val="nil"/>
              <w:bottom w:val="single" w:sz="4" w:space="0" w:color="auto"/>
              <w:right w:val="single" w:sz="4" w:space="0" w:color="auto"/>
            </w:tcBorders>
            <w:shd w:val="clear" w:color="auto" w:fill="auto"/>
            <w:noWrap/>
            <w:vAlign w:val="center"/>
            <w:hideMark/>
          </w:tcPr>
          <w:p w14:paraId="3A9DFA0D"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598E95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157B1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20F6BB"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70A62CB0" w14:textId="77777777" w:rsidR="004844FC" w:rsidRPr="004844FC" w:rsidRDefault="004844FC" w:rsidP="004844FC">
            <w:pPr>
              <w:jc w:val="center"/>
              <w:rPr>
                <w:sz w:val="20"/>
                <w:szCs w:val="20"/>
              </w:rPr>
            </w:pPr>
            <w:r w:rsidRPr="004844FC">
              <w:rPr>
                <w:sz w:val="20"/>
                <w:szCs w:val="20"/>
              </w:rPr>
              <w:t>0,163</w:t>
            </w:r>
          </w:p>
        </w:tc>
      </w:tr>
      <w:tr w:rsidR="004844FC" w:rsidRPr="004844FC" w14:paraId="1C574B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F9EC6A"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BEF71FB"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1BF46B00"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0AB997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E47C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79DBFF"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41F9845A" w14:textId="77777777" w:rsidR="004844FC" w:rsidRPr="004844FC" w:rsidRDefault="004844FC" w:rsidP="004844FC">
            <w:pPr>
              <w:jc w:val="center"/>
              <w:rPr>
                <w:sz w:val="20"/>
                <w:szCs w:val="20"/>
              </w:rPr>
            </w:pPr>
            <w:r w:rsidRPr="004844FC">
              <w:rPr>
                <w:sz w:val="20"/>
                <w:szCs w:val="20"/>
              </w:rPr>
              <w:t>0,163</w:t>
            </w:r>
          </w:p>
        </w:tc>
      </w:tr>
      <w:tr w:rsidR="004844FC" w:rsidRPr="004844FC" w14:paraId="06A63EF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04193E"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4493F95" w14:textId="77777777" w:rsidR="004844FC" w:rsidRPr="004844FC" w:rsidRDefault="004844FC" w:rsidP="004844FC">
            <w:pPr>
              <w:jc w:val="center"/>
              <w:rPr>
                <w:sz w:val="20"/>
                <w:szCs w:val="20"/>
              </w:rPr>
            </w:pPr>
            <w:r w:rsidRPr="004844FC">
              <w:rPr>
                <w:sz w:val="20"/>
                <w:szCs w:val="20"/>
              </w:rPr>
              <w:t>43,4</w:t>
            </w:r>
          </w:p>
        </w:tc>
        <w:tc>
          <w:tcPr>
            <w:tcW w:w="1900" w:type="dxa"/>
            <w:tcBorders>
              <w:top w:val="nil"/>
              <w:left w:val="nil"/>
              <w:bottom w:val="single" w:sz="4" w:space="0" w:color="auto"/>
              <w:right w:val="single" w:sz="4" w:space="0" w:color="auto"/>
            </w:tcBorders>
            <w:shd w:val="clear" w:color="auto" w:fill="auto"/>
            <w:noWrap/>
            <w:vAlign w:val="center"/>
            <w:hideMark/>
          </w:tcPr>
          <w:p w14:paraId="29190BBA"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40E394D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D1033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76623F"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4EA40D7C" w14:textId="77777777" w:rsidR="004844FC" w:rsidRPr="004844FC" w:rsidRDefault="004844FC" w:rsidP="004844FC">
            <w:pPr>
              <w:jc w:val="center"/>
              <w:rPr>
                <w:sz w:val="20"/>
                <w:szCs w:val="20"/>
              </w:rPr>
            </w:pPr>
            <w:r w:rsidRPr="004844FC">
              <w:rPr>
                <w:sz w:val="20"/>
                <w:szCs w:val="20"/>
              </w:rPr>
              <w:t>0,163</w:t>
            </w:r>
          </w:p>
        </w:tc>
      </w:tr>
      <w:tr w:rsidR="004844FC" w:rsidRPr="004844FC" w14:paraId="78E0DB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CA594E"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7D0DB6E" w14:textId="77777777" w:rsidR="004844FC" w:rsidRPr="004844FC" w:rsidRDefault="004844FC" w:rsidP="004844FC">
            <w:pPr>
              <w:jc w:val="center"/>
              <w:rPr>
                <w:sz w:val="20"/>
                <w:szCs w:val="20"/>
              </w:rPr>
            </w:pPr>
            <w:r w:rsidRPr="004844FC">
              <w:rPr>
                <w:sz w:val="20"/>
                <w:szCs w:val="20"/>
              </w:rPr>
              <w:t>41,8</w:t>
            </w:r>
          </w:p>
        </w:tc>
        <w:tc>
          <w:tcPr>
            <w:tcW w:w="1900" w:type="dxa"/>
            <w:tcBorders>
              <w:top w:val="nil"/>
              <w:left w:val="nil"/>
              <w:bottom w:val="single" w:sz="4" w:space="0" w:color="auto"/>
              <w:right w:val="single" w:sz="4" w:space="0" w:color="auto"/>
            </w:tcBorders>
            <w:shd w:val="clear" w:color="auto" w:fill="auto"/>
            <w:noWrap/>
            <w:vAlign w:val="center"/>
            <w:hideMark/>
          </w:tcPr>
          <w:p w14:paraId="427ED97C" w14:textId="77777777" w:rsidR="004844FC" w:rsidRPr="004844FC" w:rsidRDefault="004844FC" w:rsidP="004844FC">
            <w:pPr>
              <w:jc w:val="center"/>
              <w:rPr>
                <w:sz w:val="20"/>
                <w:szCs w:val="20"/>
              </w:rPr>
            </w:pPr>
            <w:r w:rsidRPr="004844FC">
              <w:rPr>
                <w:sz w:val="20"/>
                <w:szCs w:val="20"/>
              </w:rPr>
              <w:t>34,8</w:t>
            </w:r>
          </w:p>
        </w:tc>
        <w:tc>
          <w:tcPr>
            <w:tcW w:w="1900" w:type="dxa"/>
            <w:tcBorders>
              <w:top w:val="nil"/>
              <w:left w:val="nil"/>
              <w:bottom w:val="single" w:sz="4" w:space="0" w:color="auto"/>
              <w:right w:val="single" w:sz="4" w:space="0" w:color="auto"/>
            </w:tcBorders>
            <w:shd w:val="clear" w:color="auto" w:fill="auto"/>
            <w:noWrap/>
            <w:vAlign w:val="center"/>
            <w:hideMark/>
          </w:tcPr>
          <w:p w14:paraId="176A51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CC155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5B8CFE"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473C8C58" w14:textId="77777777" w:rsidR="004844FC" w:rsidRPr="004844FC" w:rsidRDefault="004844FC" w:rsidP="004844FC">
            <w:pPr>
              <w:jc w:val="center"/>
              <w:rPr>
                <w:sz w:val="20"/>
                <w:szCs w:val="20"/>
              </w:rPr>
            </w:pPr>
            <w:r w:rsidRPr="004844FC">
              <w:rPr>
                <w:sz w:val="20"/>
                <w:szCs w:val="20"/>
              </w:rPr>
              <w:t>0,163</w:t>
            </w:r>
          </w:p>
        </w:tc>
      </w:tr>
      <w:tr w:rsidR="004844FC" w:rsidRPr="004844FC" w14:paraId="1EDDA55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6198F1"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C3535FB" w14:textId="77777777" w:rsidR="004844FC" w:rsidRPr="004844FC" w:rsidRDefault="004844FC" w:rsidP="004844FC">
            <w:pPr>
              <w:jc w:val="center"/>
              <w:rPr>
                <w:sz w:val="20"/>
                <w:szCs w:val="20"/>
              </w:rPr>
            </w:pPr>
            <w:r w:rsidRPr="004844FC">
              <w:rPr>
                <w:sz w:val="20"/>
                <w:szCs w:val="20"/>
              </w:rPr>
              <w:t>40,1</w:t>
            </w:r>
          </w:p>
        </w:tc>
        <w:tc>
          <w:tcPr>
            <w:tcW w:w="1900" w:type="dxa"/>
            <w:tcBorders>
              <w:top w:val="nil"/>
              <w:left w:val="nil"/>
              <w:bottom w:val="single" w:sz="4" w:space="0" w:color="auto"/>
              <w:right w:val="single" w:sz="4" w:space="0" w:color="auto"/>
            </w:tcBorders>
            <w:shd w:val="clear" w:color="auto" w:fill="auto"/>
            <w:noWrap/>
            <w:vAlign w:val="center"/>
            <w:hideMark/>
          </w:tcPr>
          <w:p w14:paraId="5064D59E"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4763FC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EA9A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281798" w14:textId="77777777" w:rsidR="004844FC" w:rsidRPr="004844FC" w:rsidRDefault="004844FC" w:rsidP="004844FC">
            <w:pPr>
              <w:jc w:val="center"/>
              <w:rPr>
                <w:sz w:val="20"/>
                <w:szCs w:val="20"/>
              </w:rPr>
            </w:pPr>
            <w:r w:rsidRPr="004844FC">
              <w:rPr>
                <w:sz w:val="20"/>
                <w:szCs w:val="20"/>
              </w:rPr>
              <w:t>95,71</w:t>
            </w:r>
          </w:p>
        </w:tc>
        <w:tc>
          <w:tcPr>
            <w:tcW w:w="1900" w:type="dxa"/>
            <w:tcBorders>
              <w:top w:val="nil"/>
              <w:left w:val="nil"/>
              <w:bottom w:val="single" w:sz="4" w:space="0" w:color="auto"/>
              <w:right w:val="single" w:sz="4" w:space="0" w:color="auto"/>
            </w:tcBorders>
            <w:shd w:val="clear" w:color="auto" w:fill="auto"/>
            <w:noWrap/>
            <w:vAlign w:val="center"/>
            <w:hideMark/>
          </w:tcPr>
          <w:p w14:paraId="1D1DE4C2" w14:textId="77777777" w:rsidR="004844FC" w:rsidRPr="004844FC" w:rsidRDefault="004844FC" w:rsidP="004844FC">
            <w:pPr>
              <w:jc w:val="center"/>
              <w:rPr>
                <w:sz w:val="20"/>
                <w:szCs w:val="20"/>
              </w:rPr>
            </w:pPr>
            <w:r w:rsidRPr="004844FC">
              <w:rPr>
                <w:sz w:val="20"/>
                <w:szCs w:val="20"/>
              </w:rPr>
              <w:t>0,163</w:t>
            </w:r>
          </w:p>
        </w:tc>
      </w:tr>
      <w:tr w:rsidR="004844FC" w:rsidRPr="004844FC" w14:paraId="497E5800"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CF20B" w14:textId="77777777" w:rsidR="004844FC" w:rsidRPr="004844FC" w:rsidRDefault="004844FC" w:rsidP="004844FC">
            <w:pPr>
              <w:jc w:val="center"/>
              <w:rPr>
                <w:color w:val="000000"/>
                <w:sz w:val="20"/>
                <w:szCs w:val="20"/>
              </w:rPr>
            </w:pPr>
            <w:r w:rsidRPr="004844FC">
              <w:rPr>
                <w:color w:val="000000"/>
                <w:sz w:val="20"/>
                <w:szCs w:val="20"/>
              </w:rPr>
              <w:t>Точка поставки от котельной ВК Хмели, находящейся за чертой города (шоссе Космонавтов, 330а): ЕТО №15 - ООО «Пермский насосный завод»</w:t>
            </w:r>
          </w:p>
        </w:tc>
      </w:tr>
      <w:tr w:rsidR="004844FC" w:rsidRPr="004844FC" w14:paraId="6C21EED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02E732"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D6C31EA"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3AC3EC86"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095596B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84A42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996D2B"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52FDC2AB" w14:textId="77777777" w:rsidR="004844FC" w:rsidRPr="004844FC" w:rsidRDefault="004844FC" w:rsidP="004844FC">
            <w:pPr>
              <w:jc w:val="center"/>
              <w:rPr>
                <w:sz w:val="20"/>
                <w:szCs w:val="20"/>
              </w:rPr>
            </w:pPr>
            <w:r w:rsidRPr="004844FC">
              <w:rPr>
                <w:sz w:val="20"/>
                <w:szCs w:val="20"/>
              </w:rPr>
              <w:t>0,116</w:t>
            </w:r>
          </w:p>
        </w:tc>
      </w:tr>
      <w:tr w:rsidR="004844FC" w:rsidRPr="004844FC" w14:paraId="7E5D1A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D595D5"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8E20ED4"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735FBDFE"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3B08B77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72B27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36149D"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0CC1B583" w14:textId="77777777" w:rsidR="004844FC" w:rsidRPr="004844FC" w:rsidRDefault="004844FC" w:rsidP="004844FC">
            <w:pPr>
              <w:jc w:val="center"/>
              <w:rPr>
                <w:sz w:val="20"/>
                <w:szCs w:val="20"/>
              </w:rPr>
            </w:pPr>
            <w:r w:rsidRPr="004844FC">
              <w:rPr>
                <w:sz w:val="20"/>
                <w:szCs w:val="20"/>
              </w:rPr>
              <w:t>0,116</w:t>
            </w:r>
          </w:p>
        </w:tc>
      </w:tr>
      <w:tr w:rsidR="004844FC" w:rsidRPr="004844FC" w14:paraId="13E0E7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C8347A"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1F920111"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3F3FAD5C"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08EA878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5D14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ECA015"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31C5FF53" w14:textId="77777777" w:rsidR="004844FC" w:rsidRPr="004844FC" w:rsidRDefault="004844FC" w:rsidP="004844FC">
            <w:pPr>
              <w:jc w:val="center"/>
              <w:rPr>
                <w:sz w:val="20"/>
                <w:szCs w:val="20"/>
              </w:rPr>
            </w:pPr>
            <w:r w:rsidRPr="004844FC">
              <w:rPr>
                <w:sz w:val="20"/>
                <w:szCs w:val="20"/>
              </w:rPr>
              <w:t>0,116</w:t>
            </w:r>
          </w:p>
        </w:tc>
      </w:tr>
      <w:tr w:rsidR="004844FC" w:rsidRPr="004844FC" w14:paraId="335D4A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276700"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20A731F6"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49345E5E"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7915183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4F98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A2023D"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0B3CB7A1" w14:textId="77777777" w:rsidR="004844FC" w:rsidRPr="004844FC" w:rsidRDefault="004844FC" w:rsidP="004844FC">
            <w:pPr>
              <w:jc w:val="center"/>
              <w:rPr>
                <w:sz w:val="20"/>
                <w:szCs w:val="20"/>
              </w:rPr>
            </w:pPr>
            <w:r w:rsidRPr="004844FC">
              <w:rPr>
                <w:sz w:val="20"/>
                <w:szCs w:val="20"/>
              </w:rPr>
              <w:t>0,116</w:t>
            </w:r>
          </w:p>
        </w:tc>
      </w:tr>
      <w:tr w:rsidR="004844FC" w:rsidRPr="004844FC" w14:paraId="702BA6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F8F36C"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159F4297"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19CA51DB"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01B2FE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D93F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64E4CC"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38AA1670" w14:textId="77777777" w:rsidR="004844FC" w:rsidRPr="004844FC" w:rsidRDefault="004844FC" w:rsidP="004844FC">
            <w:pPr>
              <w:jc w:val="center"/>
              <w:rPr>
                <w:sz w:val="20"/>
                <w:szCs w:val="20"/>
              </w:rPr>
            </w:pPr>
            <w:r w:rsidRPr="004844FC">
              <w:rPr>
                <w:sz w:val="20"/>
                <w:szCs w:val="20"/>
              </w:rPr>
              <w:t>0,116</w:t>
            </w:r>
          </w:p>
        </w:tc>
      </w:tr>
      <w:tr w:rsidR="004844FC" w:rsidRPr="004844FC" w14:paraId="215517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A3023D"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6999C316"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4ADE1688"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45133CB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0C31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D80950"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6EE9FB28" w14:textId="77777777" w:rsidR="004844FC" w:rsidRPr="004844FC" w:rsidRDefault="004844FC" w:rsidP="004844FC">
            <w:pPr>
              <w:jc w:val="center"/>
              <w:rPr>
                <w:sz w:val="20"/>
                <w:szCs w:val="20"/>
              </w:rPr>
            </w:pPr>
            <w:r w:rsidRPr="004844FC">
              <w:rPr>
                <w:sz w:val="20"/>
                <w:szCs w:val="20"/>
              </w:rPr>
              <w:t>0,116</w:t>
            </w:r>
          </w:p>
        </w:tc>
      </w:tr>
      <w:tr w:rsidR="004844FC" w:rsidRPr="004844FC" w14:paraId="7E7A35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643E19"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18AF3660"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14C5CCEE"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035387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9345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E4D3DE"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47A0CA35" w14:textId="77777777" w:rsidR="004844FC" w:rsidRPr="004844FC" w:rsidRDefault="004844FC" w:rsidP="004844FC">
            <w:pPr>
              <w:jc w:val="center"/>
              <w:rPr>
                <w:sz w:val="20"/>
                <w:szCs w:val="20"/>
              </w:rPr>
            </w:pPr>
            <w:r w:rsidRPr="004844FC">
              <w:rPr>
                <w:sz w:val="20"/>
                <w:szCs w:val="20"/>
              </w:rPr>
              <w:t>0,116</w:t>
            </w:r>
          </w:p>
        </w:tc>
      </w:tr>
      <w:tr w:rsidR="004844FC" w:rsidRPr="004844FC" w14:paraId="5F174CA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73F422"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48697BD1"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11BFD500"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075B0CD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082B2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6D81D1"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6B19FD4C" w14:textId="77777777" w:rsidR="004844FC" w:rsidRPr="004844FC" w:rsidRDefault="004844FC" w:rsidP="004844FC">
            <w:pPr>
              <w:jc w:val="center"/>
              <w:rPr>
                <w:sz w:val="20"/>
                <w:szCs w:val="20"/>
              </w:rPr>
            </w:pPr>
            <w:r w:rsidRPr="004844FC">
              <w:rPr>
                <w:sz w:val="20"/>
                <w:szCs w:val="20"/>
              </w:rPr>
              <w:t>0,116</w:t>
            </w:r>
          </w:p>
        </w:tc>
      </w:tr>
      <w:tr w:rsidR="004844FC" w:rsidRPr="004844FC" w14:paraId="632774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E4D992"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357B7847"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5CC20525"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1A4C55F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8B23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CF4B27"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748310C6" w14:textId="77777777" w:rsidR="004844FC" w:rsidRPr="004844FC" w:rsidRDefault="004844FC" w:rsidP="004844FC">
            <w:pPr>
              <w:jc w:val="center"/>
              <w:rPr>
                <w:sz w:val="20"/>
                <w:szCs w:val="20"/>
              </w:rPr>
            </w:pPr>
            <w:r w:rsidRPr="004844FC">
              <w:rPr>
                <w:sz w:val="20"/>
                <w:szCs w:val="20"/>
              </w:rPr>
              <w:t>0,116</w:t>
            </w:r>
          </w:p>
        </w:tc>
      </w:tr>
      <w:tr w:rsidR="004844FC" w:rsidRPr="004844FC" w14:paraId="6AB3D2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AFA33B"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1C16165B"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166467B8"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24EBBC5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A4F57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691E30"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14B7D004" w14:textId="77777777" w:rsidR="004844FC" w:rsidRPr="004844FC" w:rsidRDefault="004844FC" w:rsidP="004844FC">
            <w:pPr>
              <w:jc w:val="center"/>
              <w:rPr>
                <w:sz w:val="20"/>
                <w:szCs w:val="20"/>
              </w:rPr>
            </w:pPr>
            <w:r w:rsidRPr="004844FC">
              <w:rPr>
                <w:sz w:val="20"/>
                <w:szCs w:val="20"/>
              </w:rPr>
              <w:t>0,116</w:t>
            </w:r>
          </w:p>
        </w:tc>
      </w:tr>
      <w:tr w:rsidR="004844FC" w:rsidRPr="004844FC" w14:paraId="2EFB8D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AE3977"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29DF4C65"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76828113"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079EB39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5B3FF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B146A9"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54F0A520" w14:textId="77777777" w:rsidR="004844FC" w:rsidRPr="004844FC" w:rsidRDefault="004844FC" w:rsidP="004844FC">
            <w:pPr>
              <w:jc w:val="center"/>
              <w:rPr>
                <w:sz w:val="20"/>
                <w:szCs w:val="20"/>
              </w:rPr>
            </w:pPr>
            <w:r w:rsidRPr="004844FC">
              <w:rPr>
                <w:sz w:val="20"/>
                <w:szCs w:val="20"/>
              </w:rPr>
              <w:t>0,116</w:t>
            </w:r>
          </w:p>
        </w:tc>
      </w:tr>
      <w:tr w:rsidR="004844FC" w:rsidRPr="004844FC" w14:paraId="7C50071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6C548E"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DF47E89"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57A73B63"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459E3B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54E55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F00111"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2B65D2AD" w14:textId="77777777" w:rsidR="004844FC" w:rsidRPr="004844FC" w:rsidRDefault="004844FC" w:rsidP="004844FC">
            <w:pPr>
              <w:jc w:val="center"/>
              <w:rPr>
                <w:sz w:val="20"/>
                <w:szCs w:val="20"/>
              </w:rPr>
            </w:pPr>
            <w:r w:rsidRPr="004844FC">
              <w:rPr>
                <w:sz w:val="20"/>
                <w:szCs w:val="20"/>
              </w:rPr>
              <w:t>0,116</w:t>
            </w:r>
          </w:p>
        </w:tc>
      </w:tr>
      <w:tr w:rsidR="004844FC" w:rsidRPr="004844FC" w14:paraId="0F605D4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2D122A"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4D1EA535"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2BB4B4D4"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4E89E2E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D3D4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854466"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529DEB80" w14:textId="77777777" w:rsidR="004844FC" w:rsidRPr="004844FC" w:rsidRDefault="004844FC" w:rsidP="004844FC">
            <w:pPr>
              <w:jc w:val="center"/>
              <w:rPr>
                <w:sz w:val="20"/>
                <w:szCs w:val="20"/>
              </w:rPr>
            </w:pPr>
            <w:r w:rsidRPr="004844FC">
              <w:rPr>
                <w:sz w:val="20"/>
                <w:szCs w:val="20"/>
              </w:rPr>
              <w:t>0,116</w:t>
            </w:r>
          </w:p>
        </w:tc>
      </w:tr>
      <w:tr w:rsidR="004844FC" w:rsidRPr="004844FC" w14:paraId="757AC48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E8179A"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8DE7DD6"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7A8E3D33"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3DCED2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60E9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DC4AFE"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1035A800" w14:textId="77777777" w:rsidR="004844FC" w:rsidRPr="004844FC" w:rsidRDefault="004844FC" w:rsidP="004844FC">
            <w:pPr>
              <w:jc w:val="center"/>
              <w:rPr>
                <w:sz w:val="20"/>
                <w:szCs w:val="20"/>
              </w:rPr>
            </w:pPr>
            <w:r w:rsidRPr="004844FC">
              <w:rPr>
                <w:sz w:val="20"/>
                <w:szCs w:val="20"/>
              </w:rPr>
              <w:t>0,116</w:t>
            </w:r>
          </w:p>
        </w:tc>
      </w:tr>
      <w:tr w:rsidR="004844FC" w:rsidRPr="004844FC" w14:paraId="43B3403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D2D959"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10E8DE83"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50ACFD64"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1781BF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A985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651DA6"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5B2F6143" w14:textId="77777777" w:rsidR="004844FC" w:rsidRPr="004844FC" w:rsidRDefault="004844FC" w:rsidP="004844FC">
            <w:pPr>
              <w:jc w:val="center"/>
              <w:rPr>
                <w:sz w:val="20"/>
                <w:szCs w:val="20"/>
              </w:rPr>
            </w:pPr>
            <w:r w:rsidRPr="004844FC">
              <w:rPr>
                <w:sz w:val="20"/>
                <w:szCs w:val="20"/>
              </w:rPr>
              <w:t>0,116</w:t>
            </w:r>
          </w:p>
        </w:tc>
      </w:tr>
      <w:tr w:rsidR="004844FC" w:rsidRPr="004844FC" w14:paraId="2A3762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B2BDD7"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3A29CEBA"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70EC8571"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3CC832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33A7E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BE458E"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757F283B" w14:textId="77777777" w:rsidR="004844FC" w:rsidRPr="004844FC" w:rsidRDefault="004844FC" w:rsidP="004844FC">
            <w:pPr>
              <w:jc w:val="center"/>
              <w:rPr>
                <w:sz w:val="20"/>
                <w:szCs w:val="20"/>
              </w:rPr>
            </w:pPr>
            <w:r w:rsidRPr="004844FC">
              <w:rPr>
                <w:sz w:val="20"/>
                <w:szCs w:val="20"/>
              </w:rPr>
              <w:t>0,116</w:t>
            </w:r>
          </w:p>
        </w:tc>
      </w:tr>
      <w:tr w:rsidR="004844FC" w:rsidRPr="004844FC" w14:paraId="64953C7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D85C7A"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6C6083E4"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4DB0BE49"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1080C5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16FE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2E0583"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68962EFB" w14:textId="77777777" w:rsidR="004844FC" w:rsidRPr="004844FC" w:rsidRDefault="004844FC" w:rsidP="004844FC">
            <w:pPr>
              <w:jc w:val="center"/>
              <w:rPr>
                <w:sz w:val="20"/>
                <w:szCs w:val="20"/>
              </w:rPr>
            </w:pPr>
            <w:r w:rsidRPr="004844FC">
              <w:rPr>
                <w:sz w:val="20"/>
                <w:szCs w:val="20"/>
              </w:rPr>
              <w:t>0,116</w:t>
            </w:r>
          </w:p>
        </w:tc>
      </w:tr>
      <w:tr w:rsidR="004844FC" w:rsidRPr="004844FC" w14:paraId="09B2EF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3D3636"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63558A0F"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639E567C"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4C68C8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E4E24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C9EDA6"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02AEDF23" w14:textId="77777777" w:rsidR="004844FC" w:rsidRPr="004844FC" w:rsidRDefault="004844FC" w:rsidP="004844FC">
            <w:pPr>
              <w:jc w:val="center"/>
              <w:rPr>
                <w:sz w:val="20"/>
                <w:szCs w:val="20"/>
              </w:rPr>
            </w:pPr>
            <w:r w:rsidRPr="004844FC">
              <w:rPr>
                <w:sz w:val="20"/>
                <w:szCs w:val="20"/>
              </w:rPr>
              <w:t>0,116</w:t>
            </w:r>
          </w:p>
        </w:tc>
      </w:tr>
      <w:tr w:rsidR="004844FC" w:rsidRPr="004844FC" w14:paraId="566D3D4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97D46F"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4BBD7AC2"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3F1B4A44"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14FCF68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89B0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56E879"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09211D49" w14:textId="77777777" w:rsidR="004844FC" w:rsidRPr="004844FC" w:rsidRDefault="004844FC" w:rsidP="004844FC">
            <w:pPr>
              <w:jc w:val="center"/>
              <w:rPr>
                <w:sz w:val="20"/>
                <w:szCs w:val="20"/>
              </w:rPr>
            </w:pPr>
            <w:r w:rsidRPr="004844FC">
              <w:rPr>
                <w:sz w:val="20"/>
                <w:szCs w:val="20"/>
              </w:rPr>
              <w:t>0,116</w:t>
            </w:r>
          </w:p>
        </w:tc>
      </w:tr>
      <w:tr w:rsidR="004844FC" w:rsidRPr="004844FC" w14:paraId="131102E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D3C83F"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52B5E65D"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27535095"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424732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7A97C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1D7EAA"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189123A4" w14:textId="77777777" w:rsidR="004844FC" w:rsidRPr="004844FC" w:rsidRDefault="004844FC" w:rsidP="004844FC">
            <w:pPr>
              <w:jc w:val="center"/>
              <w:rPr>
                <w:sz w:val="20"/>
                <w:szCs w:val="20"/>
              </w:rPr>
            </w:pPr>
            <w:r w:rsidRPr="004844FC">
              <w:rPr>
                <w:sz w:val="20"/>
                <w:szCs w:val="20"/>
              </w:rPr>
              <w:t>0,116</w:t>
            </w:r>
          </w:p>
        </w:tc>
      </w:tr>
      <w:tr w:rsidR="004844FC" w:rsidRPr="004844FC" w14:paraId="768AB41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AA085B"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2C0F3EC3"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5FE77F0D"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4F02091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246CE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7201A7"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7CB63E8D" w14:textId="77777777" w:rsidR="004844FC" w:rsidRPr="004844FC" w:rsidRDefault="004844FC" w:rsidP="004844FC">
            <w:pPr>
              <w:jc w:val="center"/>
              <w:rPr>
                <w:sz w:val="20"/>
                <w:szCs w:val="20"/>
              </w:rPr>
            </w:pPr>
            <w:r w:rsidRPr="004844FC">
              <w:rPr>
                <w:sz w:val="20"/>
                <w:szCs w:val="20"/>
              </w:rPr>
              <w:t>0,116</w:t>
            </w:r>
          </w:p>
        </w:tc>
      </w:tr>
      <w:tr w:rsidR="004844FC" w:rsidRPr="004844FC" w14:paraId="70CF7BF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2B9C6A"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1E1C620E"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41EA7ADE"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5B7870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917C4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5AA35E"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5E39F742" w14:textId="77777777" w:rsidR="004844FC" w:rsidRPr="004844FC" w:rsidRDefault="004844FC" w:rsidP="004844FC">
            <w:pPr>
              <w:jc w:val="center"/>
              <w:rPr>
                <w:sz w:val="20"/>
                <w:szCs w:val="20"/>
              </w:rPr>
            </w:pPr>
            <w:r w:rsidRPr="004844FC">
              <w:rPr>
                <w:sz w:val="20"/>
                <w:szCs w:val="20"/>
              </w:rPr>
              <w:t>0,116</w:t>
            </w:r>
          </w:p>
        </w:tc>
      </w:tr>
      <w:tr w:rsidR="004844FC" w:rsidRPr="004844FC" w14:paraId="3D5CCB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D3762A"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5691561"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0B660834"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64555DD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FD449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3C2B25"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534FF452" w14:textId="77777777" w:rsidR="004844FC" w:rsidRPr="004844FC" w:rsidRDefault="004844FC" w:rsidP="004844FC">
            <w:pPr>
              <w:jc w:val="center"/>
              <w:rPr>
                <w:sz w:val="20"/>
                <w:szCs w:val="20"/>
              </w:rPr>
            </w:pPr>
            <w:r w:rsidRPr="004844FC">
              <w:rPr>
                <w:sz w:val="20"/>
                <w:szCs w:val="20"/>
              </w:rPr>
              <w:t>0,116</w:t>
            </w:r>
          </w:p>
        </w:tc>
      </w:tr>
      <w:tr w:rsidR="004844FC" w:rsidRPr="004844FC" w14:paraId="75F221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F2F6B2"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22EED5D2"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3F8D93E2"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356F20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4212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C7DEB2"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46B702C5" w14:textId="77777777" w:rsidR="004844FC" w:rsidRPr="004844FC" w:rsidRDefault="004844FC" w:rsidP="004844FC">
            <w:pPr>
              <w:jc w:val="center"/>
              <w:rPr>
                <w:sz w:val="20"/>
                <w:szCs w:val="20"/>
              </w:rPr>
            </w:pPr>
            <w:r w:rsidRPr="004844FC">
              <w:rPr>
                <w:sz w:val="20"/>
                <w:szCs w:val="20"/>
              </w:rPr>
              <w:t>0,116</w:t>
            </w:r>
          </w:p>
        </w:tc>
      </w:tr>
      <w:tr w:rsidR="004844FC" w:rsidRPr="004844FC" w14:paraId="2BD3672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FECE5B"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1E3F5DB1"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7FFA009A"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34F601B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ACA75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9D8B7A"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44FCA85A" w14:textId="77777777" w:rsidR="004844FC" w:rsidRPr="004844FC" w:rsidRDefault="004844FC" w:rsidP="004844FC">
            <w:pPr>
              <w:jc w:val="center"/>
              <w:rPr>
                <w:sz w:val="20"/>
                <w:szCs w:val="20"/>
              </w:rPr>
            </w:pPr>
            <w:r w:rsidRPr="004844FC">
              <w:rPr>
                <w:sz w:val="20"/>
                <w:szCs w:val="20"/>
              </w:rPr>
              <w:t>0,116</w:t>
            </w:r>
          </w:p>
        </w:tc>
      </w:tr>
      <w:tr w:rsidR="004844FC" w:rsidRPr="004844FC" w14:paraId="3C190B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291091"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0A6D7CDF"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255C2399"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5ACE5A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8524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C5E563"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19FDE3CE" w14:textId="77777777" w:rsidR="004844FC" w:rsidRPr="004844FC" w:rsidRDefault="004844FC" w:rsidP="004844FC">
            <w:pPr>
              <w:jc w:val="center"/>
              <w:rPr>
                <w:sz w:val="20"/>
                <w:szCs w:val="20"/>
              </w:rPr>
            </w:pPr>
            <w:r w:rsidRPr="004844FC">
              <w:rPr>
                <w:sz w:val="20"/>
                <w:szCs w:val="20"/>
              </w:rPr>
              <w:t>0,116</w:t>
            </w:r>
          </w:p>
        </w:tc>
      </w:tr>
      <w:tr w:rsidR="004844FC" w:rsidRPr="004844FC" w14:paraId="58415C5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D4B03F"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57A17BC"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57ED5FA3"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487ACFF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89628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96353A"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6484DDE4" w14:textId="77777777" w:rsidR="004844FC" w:rsidRPr="004844FC" w:rsidRDefault="004844FC" w:rsidP="004844FC">
            <w:pPr>
              <w:jc w:val="center"/>
              <w:rPr>
                <w:sz w:val="20"/>
                <w:szCs w:val="20"/>
              </w:rPr>
            </w:pPr>
            <w:r w:rsidRPr="004844FC">
              <w:rPr>
                <w:sz w:val="20"/>
                <w:szCs w:val="20"/>
              </w:rPr>
              <w:t>0,116</w:t>
            </w:r>
          </w:p>
        </w:tc>
      </w:tr>
      <w:tr w:rsidR="004844FC" w:rsidRPr="004844FC" w14:paraId="6537D55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80D172"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EEFD9B5"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227FBFAF"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19E968A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5FA9F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08AC38"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6EC3B65C" w14:textId="77777777" w:rsidR="004844FC" w:rsidRPr="004844FC" w:rsidRDefault="004844FC" w:rsidP="004844FC">
            <w:pPr>
              <w:jc w:val="center"/>
              <w:rPr>
                <w:sz w:val="20"/>
                <w:szCs w:val="20"/>
              </w:rPr>
            </w:pPr>
            <w:r w:rsidRPr="004844FC">
              <w:rPr>
                <w:sz w:val="20"/>
                <w:szCs w:val="20"/>
              </w:rPr>
              <w:t>0,116</w:t>
            </w:r>
          </w:p>
        </w:tc>
      </w:tr>
      <w:tr w:rsidR="004844FC" w:rsidRPr="004844FC" w14:paraId="3AC7164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00566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A007C0C"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2FA3BA24"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3728D2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1FF65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39C417"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48247C73" w14:textId="77777777" w:rsidR="004844FC" w:rsidRPr="004844FC" w:rsidRDefault="004844FC" w:rsidP="004844FC">
            <w:pPr>
              <w:jc w:val="center"/>
              <w:rPr>
                <w:sz w:val="20"/>
                <w:szCs w:val="20"/>
              </w:rPr>
            </w:pPr>
            <w:r w:rsidRPr="004844FC">
              <w:rPr>
                <w:sz w:val="20"/>
                <w:szCs w:val="20"/>
              </w:rPr>
              <w:t>0,116</w:t>
            </w:r>
          </w:p>
        </w:tc>
      </w:tr>
      <w:tr w:rsidR="004844FC" w:rsidRPr="004844FC" w14:paraId="4FA8F3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AF6F9A"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F592271"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398B0512"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254E60F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EB1D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DF55C9"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6AEAE03A" w14:textId="77777777" w:rsidR="004844FC" w:rsidRPr="004844FC" w:rsidRDefault="004844FC" w:rsidP="004844FC">
            <w:pPr>
              <w:jc w:val="center"/>
              <w:rPr>
                <w:sz w:val="20"/>
                <w:szCs w:val="20"/>
              </w:rPr>
            </w:pPr>
            <w:r w:rsidRPr="004844FC">
              <w:rPr>
                <w:sz w:val="20"/>
                <w:szCs w:val="20"/>
              </w:rPr>
              <w:t>0,116</w:t>
            </w:r>
          </w:p>
        </w:tc>
      </w:tr>
      <w:tr w:rsidR="004844FC" w:rsidRPr="004844FC" w14:paraId="44A3E6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962F64"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FA4DE00"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52E59B90"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4D8DBC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95B3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099DD2"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46F874C1" w14:textId="77777777" w:rsidR="004844FC" w:rsidRPr="004844FC" w:rsidRDefault="004844FC" w:rsidP="004844FC">
            <w:pPr>
              <w:jc w:val="center"/>
              <w:rPr>
                <w:sz w:val="20"/>
                <w:szCs w:val="20"/>
              </w:rPr>
            </w:pPr>
            <w:r w:rsidRPr="004844FC">
              <w:rPr>
                <w:sz w:val="20"/>
                <w:szCs w:val="20"/>
              </w:rPr>
              <w:t>0,116</w:t>
            </w:r>
          </w:p>
        </w:tc>
      </w:tr>
      <w:tr w:rsidR="004844FC" w:rsidRPr="004844FC" w14:paraId="67A97C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CECD43"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EA55A7B"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688D0409"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04E0C7E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62B63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F499F7"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21C397F6" w14:textId="77777777" w:rsidR="004844FC" w:rsidRPr="004844FC" w:rsidRDefault="004844FC" w:rsidP="004844FC">
            <w:pPr>
              <w:jc w:val="center"/>
              <w:rPr>
                <w:sz w:val="20"/>
                <w:szCs w:val="20"/>
              </w:rPr>
            </w:pPr>
            <w:r w:rsidRPr="004844FC">
              <w:rPr>
                <w:sz w:val="20"/>
                <w:szCs w:val="20"/>
              </w:rPr>
              <w:t>0,116</w:t>
            </w:r>
          </w:p>
        </w:tc>
      </w:tr>
      <w:tr w:rsidR="004844FC" w:rsidRPr="004844FC" w14:paraId="70E995B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1372B0"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123B16A"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115A0381"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4545371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5F554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578285"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2F372094" w14:textId="77777777" w:rsidR="004844FC" w:rsidRPr="004844FC" w:rsidRDefault="004844FC" w:rsidP="004844FC">
            <w:pPr>
              <w:jc w:val="center"/>
              <w:rPr>
                <w:sz w:val="20"/>
                <w:szCs w:val="20"/>
              </w:rPr>
            </w:pPr>
            <w:r w:rsidRPr="004844FC">
              <w:rPr>
                <w:sz w:val="20"/>
                <w:szCs w:val="20"/>
              </w:rPr>
              <w:t>0,116</w:t>
            </w:r>
          </w:p>
        </w:tc>
      </w:tr>
      <w:tr w:rsidR="004844FC" w:rsidRPr="004844FC" w14:paraId="5CA52B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20B5E4"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DEEB8C8"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6A339909"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5882D9F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EFCD1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9AC8D6"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0D179469" w14:textId="77777777" w:rsidR="004844FC" w:rsidRPr="004844FC" w:rsidRDefault="004844FC" w:rsidP="004844FC">
            <w:pPr>
              <w:jc w:val="center"/>
              <w:rPr>
                <w:sz w:val="20"/>
                <w:szCs w:val="20"/>
              </w:rPr>
            </w:pPr>
            <w:r w:rsidRPr="004844FC">
              <w:rPr>
                <w:sz w:val="20"/>
                <w:szCs w:val="20"/>
              </w:rPr>
              <w:t>0,116</w:t>
            </w:r>
          </w:p>
        </w:tc>
      </w:tr>
      <w:tr w:rsidR="004844FC" w:rsidRPr="004844FC" w14:paraId="50DAA5A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7DFAA9"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705F7BE"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4AFDFF67"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0D3BE1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56C37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96B1C9"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742F2CE8" w14:textId="77777777" w:rsidR="004844FC" w:rsidRPr="004844FC" w:rsidRDefault="004844FC" w:rsidP="004844FC">
            <w:pPr>
              <w:jc w:val="center"/>
              <w:rPr>
                <w:sz w:val="20"/>
                <w:szCs w:val="20"/>
              </w:rPr>
            </w:pPr>
            <w:r w:rsidRPr="004844FC">
              <w:rPr>
                <w:sz w:val="20"/>
                <w:szCs w:val="20"/>
              </w:rPr>
              <w:t>0,116</w:t>
            </w:r>
          </w:p>
        </w:tc>
      </w:tr>
      <w:tr w:rsidR="004844FC" w:rsidRPr="004844FC" w14:paraId="0248C3B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121517"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23C00540"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18961F53"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523C7A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227E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621FF7"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1A712944" w14:textId="77777777" w:rsidR="004844FC" w:rsidRPr="004844FC" w:rsidRDefault="004844FC" w:rsidP="004844FC">
            <w:pPr>
              <w:jc w:val="center"/>
              <w:rPr>
                <w:sz w:val="20"/>
                <w:szCs w:val="20"/>
              </w:rPr>
            </w:pPr>
            <w:r w:rsidRPr="004844FC">
              <w:rPr>
                <w:sz w:val="20"/>
                <w:szCs w:val="20"/>
              </w:rPr>
              <w:t>0,116</w:t>
            </w:r>
          </w:p>
        </w:tc>
      </w:tr>
      <w:tr w:rsidR="004844FC" w:rsidRPr="004844FC" w14:paraId="2AB5AF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88E4D3"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ABF45F9"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46EC51B3"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73071D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07E4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E370B7"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0067D727" w14:textId="77777777" w:rsidR="004844FC" w:rsidRPr="004844FC" w:rsidRDefault="004844FC" w:rsidP="004844FC">
            <w:pPr>
              <w:jc w:val="center"/>
              <w:rPr>
                <w:sz w:val="20"/>
                <w:szCs w:val="20"/>
              </w:rPr>
            </w:pPr>
            <w:r w:rsidRPr="004844FC">
              <w:rPr>
                <w:sz w:val="20"/>
                <w:szCs w:val="20"/>
              </w:rPr>
              <w:t>0,116</w:t>
            </w:r>
          </w:p>
        </w:tc>
      </w:tr>
      <w:tr w:rsidR="004844FC" w:rsidRPr="004844FC" w14:paraId="3A8C22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116ABF"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238D53D"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29595350"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62DDE8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3A9C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A336F8"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2D80A023" w14:textId="77777777" w:rsidR="004844FC" w:rsidRPr="004844FC" w:rsidRDefault="004844FC" w:rsidP="004844FC">
            <w:pPr>
              <w:jc w:val="center"/>
              <w:rPr>
                <w:sz w:val="20"/>
                <w:szCs w:val="20"/>
              </w:rPr>
            </w:pPr>
            <w:r w:rsidRPr="004844FC">
              <w:rPr>
                <w:sz w:val="20"/>
                <w:szCs w:val="20"/>
              </w:rPr>
              <w:t>0,116</w:t>
            </w:r>
          </w:p>
        </w:tc>
      </w:tr>
      <w:tr w:rsidR="004844FC" w:rsidRPr="004844FC" w14:paraId="08FD230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183727"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5089868"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05CB7AF8"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6A391D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2E04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7E00DA"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08F3B897" w14:textId="77777777" w:rsidR="004844FC" w:rsidRPr="004844FC" w:rsidRDefault="004844FC" w:rsidP="004844FC">
            <w:pPr>
              <w:jc w:val="center"/>
              <w:rPr>
                <w:sz w:val="20"/>
                <w:szCs w:val="20"/>
              </w:rPr>
            </w:pPr>
            <w:r w:rsidRPr="004844FC">
              <w:rPr>
                <w:sz w:val="20"/>
                <w:szCs w:val="20"/>
              </w:rPr>
              <w:t>0,116</w:t>
            </w:r>
          </w:p>
        </w:tc>
      </w:tr>
      <w:tr w:rsidR="004844FC" w:rsidRPr="004844FC" w14:paraId="629F51D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361A96"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0A6D22C"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3AD9A831"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4B1641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D06D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F9A998"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29EC2049" w14:textId="77777777" w:rsidR="004844FC" w:rsidRPr="004844FC" w:rsidRDefault="004844FC" w:rsidP="004844FC">
            <w:pPr>
              <w:jc w:val="center"/>
              <w:rPr>
                <w:sz w:val="20"/>
                <w:szCs w:val="20"/>
              </w:rPr>
            </w:pPr>
            <w:r w:rsidRPr="004844FC">
              <w:rPr>
                <w:sz w:val="20"/>
                <w:szCs w:val="20"/>
              </w:rPr>
              <w:t>0,116</w:t>
            </w:r>
          </w:p>
        </w:tc>
      </w:tr>
      <w:tr w:rsidR="004844FC" w:rsidRPr="004844FC" w14:paraId="755CC06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142763"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137B8DD"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11BBBD18"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6A520E2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F585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19B8B9"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2BD06919" w14:textId="77777777" w:rsidR="004844FC" w:rsidRPr="004844FC" w:rsidRDefault="004844FC" w:rsidP="004844FC">
            <w:pPr>
              <w:jc w:val="center"/>
              <w:rPr>
                <w:sz w:val="20"/>
                <w:szCs w:val="20"/>
              </w:rPr>
            </w:pPr>
            <w:r w:rsidRPr="004844FC">
              <w:rPr>
                <w:sz w:val="20"/>
                <w:szCs w:val="20"/>
              </w:rPr>
              <w:t>0,116</w:t>
            </w:r>
          </w:p>
        </w:tc>
      </w:tr>
      <w:tr w:rsidR="004844FC" w:rsidRPr="004844FC" w14:paraId="313DB2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4DB424"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A048DA2"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1BBA87C7"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5DF7948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0960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D25715"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4863A1A9" w14:textId="77777777" w:rsidR="004844FC" w:rsidRPr="004844FC" w:rsidRDefault="004844FC" w:rsidP="004844FC">
            <w:pPr>
              <w:jc w:val="center"/>
              <w:rPr>
                <w:sz w:val="20"/>
                <w:szCs w:val="20"/>
              </w:rPr>
            </w:pPr>
            <w:r w:rsidRPr="004844FC">
              <w:rPr>
                <w:sz w:val="20"/>
                <w:szCs w:val="20"/>
              </w:rPr>
              <w:t>0,116</w:t>
            </w:r>
          </w:p>
        </w:tc>
      </w:tr>
      <w:tr w:rsidR="004844FC" w:rsidRPr="004844FC" w14:paraId="520CAEE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032299"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E531369"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141C7618"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22EB2D1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2EAC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A7B9DF"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5D92567C" w14:textId="77777777" w:rsidR="004844FC" w:rsidRPr="004844FC" w:rsidRDefault="004844FC" w:rsidP="004844FC">
            <w:pPr>
              <w:jc w:val="center"/>
              <w:rPr>
                <w:sz w:val="20"/>
                <w:szCs w:val="20"/>
              </w:rPr>
            </w:pPr>
            <w:r w:rsidRPr="004844FC">
              <w:rPr>
                <w:sz w:val="20"/>
                <w:szCs w:val="20"/>
              </w:rPr>
              <w:t>0,116</w:t>
            </w:r>
          </w:p>
        </w:tc>
      </w:tr>
      <w:tr w:rsidR="004844FC" w:rsidRPr="004844FC" w14:paraId="639A43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9EEEA5"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B360D27"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53A36982"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3F137FF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21C5A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A79E96"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357BA5F4" w14:textId="77777777" w:rsidR="004844FC" w:rsidRPr="004844FC" w:rsidRDefault="004844FC" w:rsidP="004844FC">
            <w:pPr>
              <w:jc w:val="center"/>
              <w:rPr>
                <w:sz w:val="20"/>
                <w:szCs w:val="20"/>
              </w:rPr>
            </w:pPr>
            <w:r w:rsidRPr="004844FC">
              <w:rPr>
                <w:sz w:val="20"/>
                <w:szCs w:val="20"/>
              </w:rPr>
              <w:t>0,116</w:t>
            </w:r>
          </w:p>
        </w:tc>
      </w:tr>
      <w:tr w:rsidR="004844FC" w:rsidRPr="004844FC" w14:paraId="5DA1275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25185A"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A24101C"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748ACCB9"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0BDCCB2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6A20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74B608"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027856A8" w14:textId="77777777" w:rsidR="004844FC" w:rsidRPr="004844FC" w:rsidRDefault="004844FC" w:rsidP="004844FC">
            <w:pPr>
              <w:jc w:val="center"/>
              <w:rPr>
                <w:sz w:val="20"/>
                <w:szCs w:val="20"/>
              </w:rPr>
            </w:pPr>
            <w:r w:rsidRPr="004844FC">
              <w:rPr>
                <w:sz w:val="20"/>
                <w:szCs w:val="20"/>
              </w:rPr>
              <w:t>0,116</w:t>
            </w:r>
          </w:p>
        </w:tc>
      </w:tr>
      <w:tr w:rsidR="004844FC" w:rsidRPr="004844FC" w14:paraId="76A6B6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6F63A5"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E4E610B"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4FEDD45D" w14:textId="77777777" w:rsidR="004844FC" w:rsidRPr="004844FC" w:rsidRDefault="004844FC" w:rsidP="004844FC">
            <w:pPr>
              <w:jc w:val="center"/>
              <w:rPr>
                <w:sz w:val="20"/>
                <w:szCs w:val="20"/>
              </w:rPr>
            </w:pPr>
            <w:r w:rsidRPr="004844FC">
              <w:rPr>
                <w:sz w:val="20"/>
                <w:szCs w:val="20"/>
              </w:rPr>
              <w:t>30,0</w:t>
            </w:r>
          </w:p>
        </w:tc>
        <w:tc>
          <w:tcPr>
            <w:tcW w:w="1900" w:type="dxa"/>
            <w:tcBorders>
              <w:top w:val="nil"/>
              <w:left w:val="nil"/>
              <w:bottom w:val="single" w:sz="4" w:space="0" w:color="auto"/>
              <w:right w:val="single" w:sz="4" w:space="0" w:color="auto"/>
            </w:tcBorders>
            <w:shd w:val="clear" w:color="auto" w:fill="auto"/>
            <w:noWrap/>
            <w:vAlign w:val="center"/>
            <w:hideMark/>
          </w:tcPr>
          <w:p w14:paraId="71F8C6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F290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9BE557" w14:textId="77777777" w:rsidR="004844FC" w:rsidRPr="004844FC" w:rsidRDefault="004844FC" w:rsidP="004844FC">
            <w:pPr>
              <w:jc w:val="center"/>
              <w:rPr>
                <w:sz w:val="20"/>
                <w:szCs w:val="20"/>
              </w:rPr>
            </w:pPr>
            <w:r w:rsidRPr="004844FC">
              <w:rPr>
                <w:sz w:val="20"/>
                <w:szCs w:val="20"/>
              </w:rPr>
              <w:t>52,73</w:t>
            </w:r>
          </w:p>
        </w:tc>
        <w:tc>
          <w:tcPr>
            <w:tcW w:w="1900" w:type="dxa"/>
            <w:tcBorders>
              <w:top w:val="nil"/>
              <w:left w:val="nil"/>
              <w:bottom w:val="single" w:sz="4" w:space="0" w:color="auto"/>
              <w:right w:val="single" w:sz="4" w:space="0" w:color="auto"/>
            </w:tcBorders>
            <w:shd w:val="clear" w:color="auto" w:fill="auto"/>
            <w:noWrap/>
            <w:vAlign w:val="center"/>
            <w:hideMark/>
          </w:tcPr>
          <w:p w14:paraId="42BA0D8D" w14:textId="77777777" w:rsidR="004844FC" w:rsidRPr="004844FC" w:rsidRDefault="004844FC" w:rsidP="004844FC">
            <w:pPr>
              <w:jc w:val="center"/>
              <w:rPr>
                <w:sz w:val="20"/>
                <w:szCs w:val="20"/>
              </w:rPr>
            </w:pPr>
            <w:r w:rsidRPr="004844FC">
              <w:rPr>
                <w:sz w:val="20"/>
                <w:szCs w:val="20"/>
              </w:rPr>
              <w:t>0,116</w:t>
            </w:r>
          </w:p>
        </w:tc>
      </w:tr>
      <w:tr w:rsidR="004844FC" w:rsidRPr="004844FC" w14:paraId="0651DF40"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6B670" w14:textId="77777777" w:rsidR="004844FC" w:rsidRPr="004844FC" w:rsidRDefault="004844FC" w:rsidP="004844FC">
            <w:pPr>
              <w:jc w:val="center"/>
              <w:rPr>
                <w:color w:val="000000"/>
                <w:sz w:val="20"/>
                <w:szCs w:val="20"/>
              </w:rPr>
            </w:pPr>
            <w:r w:rsidRPr="004844FC">
              <w:rPr>
                <w:color w:val="000000"/>
                <w:sz w:val="20"/>
                <w:szCs w:val="20"/>
              </w:rPr>
              <w:t>Котельная по ул. Целинная, 39в (ул. Целинная, 39в): ЕТО №16 - ООО «ПТЭК»</w:t>
            </w:r>
          </w:p>
        </w:tc>
      </w:tr>
      <w:tr w:rsidR="004844FC" w:rsidRPr="004844FC" w14:paraId="79AD77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EE57C5"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0BA9D8EA"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0DF35344"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ACE0B6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D9854F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80187AA"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2DBE541C" w14:textId="77777777" w:rsidR="004844FC" w:rsidRPr="004844FC" w:rsidRDefault="004844FC" w:rsidP="004844FC">
            <w:pPr>
              <w:jc w:val="center"/>
              <w:rPr>
                <w:sz w:val="20"/>
                <w:szCs w:val="20"/>
              </w:rPr>
            </w:pPr>
            <w:r w:rsidRPr="004844FC">
              <w:rPr>
                <w:sz w:val="20"/>
                <w:szCs w:val="20"/>
              </w:rPr>
              <w:t>0,356</w:t>
            </w:r>
          </w:p>
        </w:tc>
      </w:tr>
      <w:tr w:rsidR="004844FC" w:rsidRPr="004844FC" w14:paraId="5BFE1EC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C8DF50"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4B2BC047"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687C30D1"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7F69B7A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B6CFC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14D6D3E"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3264B19A" w14:textId="77777777" w:rsidR="004844FC" w:rsidRPr="004844FC" w:rsidRDefault="004844FC" w:rsidP="004844FC">
            <w:pPr>
              <w:jc w:val="center"/>
              <w:rPr>
                <w:sz w:val="20"/>
                <w:szCs w:val="20"/>
              </w:rPr>
            </w:pPr>
            <w:r w:rsidRPr="004844FC">
              <w:rPr>
                <w:sz w:val="20"/>
                <w:szCs w:val="20"/>
              </w:rPr>
              <w:t>0,356</w:t>
            </w:r>
          </w:p>
        </w:tc>
      </w:tr>
      <w:tr w:rsidR="004844FC" w:rsidRPr="004844FC" w14:paraId="6381FE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EEF30F"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6FEF6694"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4E3F3DB1"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6B2E87F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321FDD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A133009"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4D26C5E0" w14:textId="77777777" w:rsidR="004844FC" w:rsidRPr="004844FC" w:rsidRDefault="004844FC" w:rsidP="004844FC">
            <w:pPr>
              <w:jc w:val="center"/>
              <w:rPr>
                <w:sz w:val="20"/>
                <w:szCs w:val="20"/>
              </w:rPr>
            </w:pPr>
            <w:r w:rsidRPr="004844FC">
              <w:rPr>
                <w:sz w:val="20"/>
                <w:szCs w:val="20"/>
              </w:rPr>
              <w:t>0,356</w:t>
            </w:r>
          </w:p>
        </w:tc>
      </w:tr>
      <w:tr w:rsidR="004844FC" w:rsidRPr="004844FC" w14:paraId="74C81BB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1D1700"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3008131F"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40D267F9"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62EBA1E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AE408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BEF5F2E"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19232827" w14:textId="77777777" w:rsidR="004844FC" w:rsidRPr="004844FC" w:rsidRDefault="004844FC" w:rsidP="004844FC">
            <w:pPr>
              <w:jc w:val="center"/>
              <w:rPr>
                <w:sz w:val="20"/>
                <w:szCs w:val="20"/>
              </w:rPr>
            </w:pPr>
            <w:r w:rsidRPr="004844FC">
              <w:rPr>
                <w:sz w:val="20"/>
                <w:szCs w:val="20"/>
              </w:rPr>
              <w:t>0,356</w:t>
            </w:r>
          </w:p>
        </w:tc>
      </w:tr>
      <w:tr w:rsidR="004844FC" w:rsidRPr="004844FC" w14:paraId="3D29C9A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DCE4A6"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243C76C5"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3EA51B77"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5F1B6B0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E62B0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E0EC2C7"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27532E73" w14:textId="77777777" w:rsidR="004844FC" w:rsidRPr="004844FC" w:rsidRDefault="004844FC" w:rsidP="004844FC">
            <w:pPr>
              <w:jc w:val="center"/>
              <w:rPr>
                <w:sz w:val="20"/>
                <w:szCs w:val="20"/>
              </w:rPr>
            </w:pPr>
            <w:r w:rsidRPr="004844FC">
              <w:rPr>
                <w:sz w:val="20"/>
                <w:szCs w:val="20"/>
              </w:rPr>
              <w:t>0,356</w:t>
            </w:r>
          </w:p>
        </w:tc>
      </w:tr>
      <w:tr w:rsidR="004844FC" w:rsidRPr="004844FC" w14:paraId="1B9FCC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2A8170"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04B450C6"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148B806B"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46CA3D1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796B2B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B52C6A9"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419C135E" w14:textId="77777777" w:rsidR="004844FC" w:rsidRPr="004844FC" w:rsidRDefault="004844FC" w:rsidP="004844FC">
            <w:pPr>
              <w:jc w:val="center"/>
              <w:rPr>
                <w:sz w:val="20"/>
                <w:szCs w:val="20"/>
              </w:rPr>
            </w:pPr>
            <w:r w:rsidRPr="004844FC">
              <w:rPr>
                <w:sz w:val="20"/>
                <w:szCs w:val="20"/>
              </w:rPr>
              <w:t>0,356</w:t>
            </w:r>
          </w:p>
        </w:tc>
      </w:tr>
      <w:tr w:rsidR="004844FC" w:rsidRPr="004844FC" w14:paraId="377E61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63CC76"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7BA7BE7A"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6D4358EF"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4BB7CA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E160B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547B40E"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1AD34EAF" w14:textId="77777777" w:rsidR="004844FC" w:rsidRPr="004844FC" w:rsidRDefault="004844FC" w:rsidP="004844FC">
            <w:pPr>
              <w:jc w:val="center"/>
              <w:rPr>
                <w:sz w:val="20"/>
                <w:szCs w:val="20"/>
              </w:rPr>
            </w:pPr>
            <w:r w:rsidRPr="004844FC">
              <w:rPr>
                <w:sz w:val="20"/>
                <w:szCs w:val="20"/>
              </w:rPr>
              <w:t>0,356</w:t>
            </w:r>
          </w:p>
        </w:tc>
      </w:tr>
      <w:tr w:rsidR="004844FC" w:rsidRPr="004844FC" w14:paraId="0D69A22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8245FD"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4EC39FED"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41DB1699"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0CFEBAB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34D846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FDD244E"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11C6A9B8" w14:textId="77777777" w:rsidR="004844FC" w:rsidRPr="004844FC" w:rsidRDefault="004844FC" w:rsidP="004844FC">
            <w:pPr>
              <w:jc w:val="center"/>
              <w:rPr>
                <w:sz w:val="20"/>
                <w:szCs w:val="20"/>
              </w:rPr>
            </w:pPr>
            <w:r w:rsidRPr="004844FC">
              <w:rPr>
                <w:sz w:val="20"/>
                <w:szCs w:val="20"/>
              </w:rPr>
              <w:t>0,356</w:t>
            </w:r>
          </w:p>
        </w:tc>
      </w:tr>
      <w:tr w:rsidR="004844FC" w:rsidRPr="004844FC" w14:paraId="67492FA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7F8A3E"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3FE72399"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214D6B77"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322087A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FFE55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0DD06A"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15012084" w14:textId="77777777" w:rsidR="004844FC" w:rsidRPr="004844FC" w:rsidRDefault="004844FC" w:rsidP="004844FC">
            <w:pPr>
              <w:jc w:val="center"/>
              <w:rPr>
                <w:sz w:val="20"/>
                <w:szCs w:val="20"/>
              </w:rPr>
            </w:pPr>
            <w:r w:rsidRPr="004844FC">
              <w:rPr>
                <w:sz w:val="20"/>
                <w:szCs w:val="20"/>
              </w:rPr>
              <w:t>0,356</w:t>
            </w:r>
          </w:p>
        </w:tc>
      </w:tr>
      <w:tr w:rsidR="004844FC" w:rsidRPr="004844FC" w14:paraId="67C874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B639B6"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52D0FAB8"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362F4B92"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4F72FB0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9141C79"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3950FE4"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688F9809" w14:textId="77777777" w:rsidR="004844FC" w:rsidRPr="004844FC" w:rsidRDefault="004844FC" w:rsidP="004844FC">
            <w:pPr>
              <w:jc w:val="center"/>
              <w:rPr>
                <w:sz w:val="20"/>
                <w:szCs w:val="20"/>
              </w:rPr>
            </w:pPr>
            <w:r w:rsidRPr="004844FC">
              <w:rPr>
                <w:sz w:val="20"/>
                <w:szCs w:val="20"/>
              </w:rPr>
              <w:t>0,356</w:t>
            </w:r>
          </w:p>
        </w:tc>
      </w:tr>
      <w:tr w:rsidR="004844FC" w:rsidRPr="004844FC" w14:paraId="5401C2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3A71E8"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2D308189"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38E63DB6"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73DA39E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5EBEAA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696924B"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2976F780" w14:textId="77777777" w:rsidR="004844FC" w:rsidRPr="004844FC" w:rsidRDefault="004844FC" w:rsidP="004844FC">
            <w:pPr>
              <w:jc w:val="center"/>
              <w:rPr>
                <w:sz w:val="20"/>
                <w:szCs w:val="20"/>
              </w:rPr>
            </w:pPr>
            <w:r w:rsidRPr="004844FC">
              <w:rPr>
                <w:sz w:val="20"/>
                <w:szCs w:val="20"/>
              </w:rPr>
              <w:t>0,356</w:t>
            </w:r>
          </w:p>
        </w:tc>
      </w:tr>
      <w:tr w:rsidR="004844FC" w:rsidRPr="004844FC" w14:paraId="0DDC40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8D33D4"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5E0A307E"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47F341DE"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5A32B14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C88DA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9EFC9E3"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5F20F177" w14:textId="77777777" w:rsidR="004844FC" w:rsidRPr="004844FC" w:rsidRDefault="004844FC" w:rsidP="004844FC">
            <w:pPr>
              <w:jc w:val="center"/>
              <w:rPr>
                <w:sz w:val="20"/>
                <w:szCs w:val="20"/>
              </w:rPr>
            </w:pPr>
            <w:r w:rsidRPr="004844FC">
              <w:rPr>
                <w:sz w:val="20"/>
                <w:szCs w:val="20"/>
              </w:rPr>
              <w:t>0,356</w:t>
            </w:r>
          </w:p>
        </w:tc>
      </w:tr>
      <w:tr w:rsidR="004844FC" w:rsidRPr="004844FC" w14:paraId="3E4397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A5C873"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5407D272"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4B21441E"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563F118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90780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D5A8F45"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76373044" w14:textId="77777777" w:rsidR="004844FC" w:rsidRPr="004844FC" w:rsidRDefault="004844FC" w:rsidP="004844FC">
            <w:pPr>
              <w:jc w:val="center"/>
              <w:rPr>
                <w:sz w:val="20"/>
                <w:szCs w:val="20"/>
              </w:rPr>
            </w:pPr>
            <w:r w:rsidRPr="004844FC">
              <w:rPr>
                <w:sz w:val="20"/>
                <w:szCs w:val="20"/>
              </w:rPr>
              <w:t>0,356</w:t>
            </w:r>
          </w:p>
        </w:tc>
      </w:tr>
      <w:tr w:rsidR="004844FC" w:rsidRPr="004844FC" w14:paraId="2D0F14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1C4611"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51B8C075"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37BC30E1"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49AC028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EABAC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60B6EA8"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0FA0F621" w14:textId="77777777" w:rsidR="004844FC" w:rsidRPr="004844FC" w:rsidRDefault="004844FC" w:rsidP="004844FC">
            <w:pPr>
              <w:jc w:val="center"/>
              <w:rPr>
                <w:sz w:val="20"/>
                <w:szCs w:val="20"/>
              </w:rPr>
            </w:pPr>
            <w:r w:rsidRPr="004844FC">
              <w:rPr>
                <w:sz w:val="20"/>
                <w:szCs w:val="20"/>
              </w:rPr>
              <w:t>0,356</w:t>
            </w:r>
          </w:p>
        </w:tc>
      </w:tr>
      <w:tr w:rsidR="004844FC" w:rsidRPr="004844FC" w14:paraId="766D52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8B80CE"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20D931B5"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4754C28C"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19B84D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905C1F"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32AF19F"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71842ADD" w14:textId="77777777" w:rsidR="004844FC" w:rsidRPr="004844FC" w:rsidRDefault="004844FC" w:rsidP="004844FC">
            <w:pPr>
              <w:jc w:val="center"/>
              <w:rPr>
                <w:sz w:val="20"/>
                <w:szCs w:val="20"/>
              </w:rPr>
            </w:pPr>
            <w:r w:rsidRPr="004844FC">
              <w:rPr>
                <w:sz w:val="20"/>
                <w:szCs w:val="20"/>
              </w:rPr>
              <w:t>0,356</w:t>
            </w:r>
          </w:p>
        </w:tc>
      </w:tr>
      <w:tr w:rsidR="004844FC" w:rsidRPr="004844FC" w14:paraId="715F66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0D64BF"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2BDEE61A"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212E50CF"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08DED51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A2910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A37F8E"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356150A4" w14:textId="77777777" w:rsidR="004844FC" w:rsidRPr="004844FC" w:rsidRDefault="004844FC" w:rsidP="004844FC">
            <w:pPr>
              <w:jc w:val="center"/>
              <w:rPr>
                <w:sz w:val="20"/>
                <w:szCs w:val="20"/>
              </w:rPr>
            </w:pPr>
            <w:r w:rsidRPr="004844FC">
              <w:rPr>
                <w:sz w:val="20"/>
                <w:szCs w:val="20"/>
              </w:rPr>
              <w:t>0,356</w:t>
            </w:r>
          </w:p>
        </w:tc>
      </w:tr>
      <w:tr w:rsidR="004844FC" w:rsidRPr="004844FC" w14:paraId="073395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E02BA2"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79F6CAC7"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0BCE27E9"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7EDDD39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0BE9D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716420F"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1BF0FD56" w14:textId="77777777" w:rsidR="004844FC" w:rsidRPr="004844FC" w:rsidRDefault="004844FC" w:rsidP="004844FC">
            <w:pPr>
              <w:jc w:val="center"/>
              <w:rPr>
                <w:sz w:val="20"/>
                <w:szCs w:val="20"/>
              </w:rPr>
            </w:pPr>
            <w:r w:rsidRPr="004844FC">
              <w:rPr>
                <w:sz w:val="20"/>
                <w:szCs w:val="20"/>
              </w:rPr>
              <w:t>0,356</w:t>
            </w:r>
          </w:p>
        </w:tc>
      </w:tr>
      <w:tr w:rsidR="004844FC" w:rsidRPr="004844FC" w14:paraId="3165A88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F92202"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509AA0A2"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571154FF"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4EF694E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BC1D3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FB9AE02"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31555333" w14:textId="77777777" w:rsidR="004844FC" w:rsidRPr="004844FC" w:rsidRDefault="004844FC" w:rsidP="004844FC">
            <w:pPr>
              <w:jc w:val="center"/>
              <w:rPr>
                <w:sz w:val="20"/>
                <w:szCs w:val="20"/>
              </w:rPr>
            </w:pPr>
            <w:r w:rsidRPr="004844FC">
              <w:rPr>
                <w:sz w:val="20"/>
                <w:szCs w:val="20"/>
              </w:rPr>
              <w:t>0,356</w:t>
            </w:r>
          </w:p>
        </w:tc>
      </w:tr>
      <w:tr w:rsidR="004844FC" w:rsidRPr="004844FC" w14:paraId="31F8C7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FE9364"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78692915"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755A0EF3"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1AFC781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297CEE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4E9C890"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47C0292F" w14:textId="77777777" w:rsidR="004844FC" w:rsidRPr="004844FC" w:rsidRDefault="004844FC" w:rsidP="004844FC">
            <w:pPr>
              <w:jc w:val="center"/>
              <w:rPr>
                <w:sz w:val="20"/>
                <w:szCs w:val="20"/>
              </w:rPr>
            </w:pPr>
            <w:r w:rsidRPr="004844FC">
              <w:rPr>
                <w:sz w:val="20"/>
                <w:szCs w:val="20"/>
              </w:rPr>
              <w:t>0,356</w:t>
            </w:r>
          </w:p>
        </w:tc>
      </w:tr>
      <w:tr w:rsidR="004844FC" w:rsidRPr="004844FC" w14:paraId="306F14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F9AC98"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185F1FC2"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14521578"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C0E54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D4CC3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AAA5A3A"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04544887" w14:textId="77777777" w:rsidR="004844FC" w:rsidRPr="004844FC" w:rsidRDefault="004844FC" w:rsidP="004844FC">
            <w:pPr>
              <w:jc w:val="center"/>
              <w:rPr>
                <w:sz w:val="20"/>
                <w:szCs w:val="20"/>
              </w:rPr>
            </w:pPr>
            <w:r w:rsidRPr="004844FC">
              <w:rPr>
                <w:sz w:val="20"/>
                <w:szCs w:val="20"/>
              </w:rPr>
              <w:t>0,356</w:t>
            </w:r>
          </w:p>
        </w:tc>
      </w:tr>
      <w:tr w:rsidR="004844FC" w:rsidRPr="004844FC" w14:paraId="368E88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6981DF"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5AA80394"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7A9E2E1D"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215BF73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27A30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BA5A678"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4CF03783" w14:textId="77777777" w:rsidR="004844FC" w:rsidRPr="004844FC" w:rsidRDefault="004844FC" w:rsidP="004844FC">
            <w:pPr>
              <w:jc w:val="center"/>
              <w:rPr>
                <w:sz w:val="20"/>
                <w:szCs w:val="20"/>
              </w:rPr>
            </w:pPr>
            <w:r w:rsidRPr="004844FC">
              <w:rPr>
                <w:sz w:val="20"/>
                <w:szCs w:val="20"/>
              </w:rPr>
              <w:t>0,356</w:t>
            </w:r>
          </w:p>
        </w:tc>
      </w:tr>
      <w:tr w:rsidR="004844FC" w:rsidRPr="004844FC" w14:paraId="46E57F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140C99"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3D340500"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0FB0AC6A"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07D3291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DB1A6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2901E0F"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7DDDF3F8" w14:textId="77777777" w:rsidR="004844FC" w:rsidRPr="004844FC" w:rsidRDefault="004844FC" w:rsidP="004844FC">
            <w:pPr>
              <w:jc w:val="center"/>
              <w:rPr>
                <w:sz w:val="20"/>
                <w:szCs w:val="20"/>
              </w:rPr>
            </w:pPr>
            <w:r w:rsidRPr="004844FC">
              <w:rPr>
                <w:sz w:val="20"/>
                <w:szCs w:val="20"/>
              </w:rPr>
              <w:t>0,356</w:t>
            </w:r>
          </w:p>
        </w:tc>
      </w:tr>
      <w:tr w:rsidR="004844FC" w:rsidRPr="004844FC" w14:paraId="11FC82C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492A8F"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2AF2994D"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37EFE16F"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08A83D9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4F6A4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6ADD867"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4653A562" w14:textId="77777777" w:rsidR="004844FC" w:rsidRPr="004844FC" w:rsidRDefault="004844FC" w:rsidP="004844FC">
            <w:pPr>
              <w:jc w:val="center"/>
              <w:rPr>
                <w:sz w:val="20"/>
                <w:szCs w:val="20"/>
              </w:rPr>
            </w:pPr>
            <w:r w:rsidRPr="004844FC">
              <w:rPr>
                <w:sz w:val="20"/>
                <w:szCs w:val="20"/>
              </w:rPr>
              <w:t>0,356</w:t>
            </w:r>
          </w:p>
        </w:tc>
      </w:tr>
      <w:tr w:rsidR="004844FC" w:rsidRPr="004844FC" w14:paraId="15B3C1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31245F"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3B4D0676"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14FDAE51"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63151DE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294E3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7AB1E6E"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1ABB1224" w14:textId="77777777" w:rsidR="004844FC" w:rsidRPr="004844FC" w:rsidRDefault="004844FC" w:rsidP="004844FC">
            <w:pPr>
              <w:jc w:val="center"/>
              <w:rPr>
                <w:sz w:val="20"/>
                <w:szCs w:val="20"/>
              </w:rPr>
            </w:pPr>
            <w:r w:rsidRPr="004844FC">
              <w:rPr>
                <w:sz w:val="20"/>
                <w:szCs w:val="20"/>
              </w:rPr>
              <w:t>0,356</w:t>
            </w:r>
          </w:p>
        </w:tc>
      </w:tr>
      <w:tr w:rsidR="004844FC" w:rsidRPr="004844FC" w14:paraId="1CD3C7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01DEA0"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5EC65DDD"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7B0BDAE5"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10D98DD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522198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83A86B9"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484F148A" w14:textId="77777777" w:rsidR="004844FC" w:rsidRPr="004844FC" w:rsidRDefault="004844FC" w:rsidP="004844FC">
            <w:pPr>
              <w:jc w:val="center"/>
              <w:rPr>
                <w:sz w:val="20"/>
                <w:szCs w:val="20"/>
              </w:rPr>
            </w:pPr>
            <w:r w:rsidRPr="004844FC">
              <w:rPr>
                <w:sz w:val="20"/>
                <w:szCs w:val="20"/>
              </w:rPr>
              <w:t>0,356</w:t>
            </w:r>
          </w:p>
        </w:tc>
      </w:tr>
      <w:tr w:rsidR="004844FC" w:rsidRPr="004844FC" w14:paraId="17F3C5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A6C83F"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05CC864"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7280844F"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4760BEB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8046A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523FB12"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5063990F" w14:textId="77777777" w:rsidR="004844FC" w:rsidRPr="004844FC" w:rsidRDefault="004844FC" w:rsidP="004844FC">
            <w:pPr>
              <w:jc w:val="center"/>
              <w:rPr>
                <w:sz w:val="20"/>
                <w:szCs w:val="20"/>
              </w:rPr>
            </w:pPr>
            <w:r w:rsidRPr="004844FC">
              <w:rPr>
                <w:sz w:val="20"/>
                <w:szCs w:val="20"/>
              </w:rPr>
              <w:t>0,356</w:t>
            </w:r>
          </w:p>
        </w:tc>
      </w:tr>
      <w:tr w:rsidR="004844FC" w:rsidRPr="004844FC" w14:paraId="2CD489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DED71B"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68EF2FA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B03010A"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7D4BB66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CA131C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EFEBD10"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7DA7E3A1" w14:textId="77777777" w:rsidR="004844FC" w:rsidRPr="004844FC" w:rsidRDefault="004844FC" w:rsidP="004844FC">
            <w:pPr>
              <w:jc w:val="center"/>
              <w:rPr>
                <w:sz w:val="20"/>
                <w:szCs w:val="20"/>
              </w:rPr>
            </w:pPr>
            <w:r w:rsidRPr="004844FC">
              <w:rPr>
                <w:sz w:val="20"/>
                <w:szCs w:val="20"/>
              </w:rPr>
              <w:t>0,356</w:t>
            </w:r>
          </w:p>
        </w:tc>
      </w:tr>
      <w:tr w:rsidR="004844FC" w:rsidRPr="004844FC" w14:paraId="6000C5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98CC65"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0E6212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927C5C" w14:textId="77777777" w:rsidR="004844FC" w:rsidRPr="004844FC" w:rsidRDefault="004844FC" w:rsidP="004844FC">
            <w:pPr>
              <w:jc w:val="center"/>
              <w:rPr>
                <w:sz w:val="20"/>
                <w:szCs w:val="20"/>
              </w:rPr>
            </w:pPr>
            <w:r w:rsidRPr="004844FC">
              <w:rPr>
                <w:sz w:val="20"/>
                <w:szCs w:val="20"/>
              </w:rPr>
              <w:t>51,9</w:t>
            </w:r>
          </w:p>
        </w:tc>
        <w:tc>
          <w:tcPr>
            <w:tcW w:w="1900" w:type="dxa"/>
            <w:tcBorders>
              <w:top w:val="nil"/>
              <w:left w:val="nil"/>
              <w:bottom w:val="single" w:sz="4" w:space="0" w:color="auto"/>
              <w:right w:val="single" w:sz="4" w:space="0" w:color="auto"/>
            </w:tcBorders>
            <w:shd w:val="clear" w:color="auto" w:fill="auto"/>
            <w:noWrap/>
            <w:vAlign w:val="center"/>
            <w:hideMark/>
          </w:tcPr>
          <w:p w14:paraId="19B988D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C2D15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5E66D92"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640647E3" w14:textId="77777777" w:rsidR="004844FC" w:rsidRPr="004844FC" w:rsidRDefault="004844FC" w:rsidP="004844FC">
            <w:pPr>
              <w:jc w:val="center"/>
              <w:rPr>
                <w:sz w:val="20"/>
                <w:szCs w:val="20"/>
              </w:rPr>
            </w:pPr>
            <w:r w:rsidRPr="004844FC">
              <w:rPr>
                <w:sz w:val="20"/>
                <w:szCs w:val="20"/>
              </w:rPr>
              <w:t>0,356</w:t>
            </w:r>
          </w:p>
        </w:tc>
      </w:tr>
      <w:tr w:rsidR="004844FC" w:rsidRPr="004844FC" w14:paraId="7BC7519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965708"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A95868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57B55A"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00D5074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784F08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20B6A2C"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5AF4C8C7" w14:textId="77777777" w:rsidR="004844FC" w:rsidRPr="004844FC" w:rsidRDefault="004844FC" w:rsidP="004844FC">
            <w:pPr>
              <w:jc w:val="center"/>
              <w:rPr>
                <w:sz w:val="20"/>
                <w:szCs w:val="20"/>
              </w:rPr>
            </w:pPr>
            <w:r w:rsidRPr="004844FC">
              <w:rPr>
                <w:sz w:val="20"/>
                <w:szCs w:val="20"/>
              </w:rPr>
              <w:t>0,356</w:t>
            </w:r>
          </w:p>
        </w:tc>
      </w:tr>
      <w:tr w:rsidR="004844FC" w:rsidRPr="004844FC" w14:paraId="33AEF5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932252"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F986A7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5387C45" w14:textId="77777777" w:rsidR="004844FC" w:rsidRPr="004844FC" w:rsidRDefault="004844FC" w:rsidP="004844FC">
            <w:pPr>
              <w:jc w:val="center"/>
              <w:rPr>
                <w:sz w:val="20"/>
                <w:szCs w:val="20"/>
              </w:rPr>
            </w:pPr>
            <w:r w:rsidRPr="004844FC">
              <w:rPr>
                <w:sz w:val="20"/>
                <w:szCs w:val="20"/>
              </w:rPr>
              <w:t>52,3</w:t>
            </w:r>
          </w:p>
        </w:tc>
        <w:tc>
          <w:tcPr>
            <w:tcW w:w="1900" w:type="dxa"/>
            <w:tcBorders>
              <w:top w:val="nil"/>
              <w:left w:val="nil"/>
              <w:bottom w:val="single" w:sz="4" w:space="0" w:color="auto"/>
              <w:right w:val="single" w:sz="4" w:space="0" w:color="auto"/>
            </w:tcBorders>
            <w:shd w:val="clear" w:color="auto" w:fill="auto"/>
            <w:noWrap/>
            <w:vAlign w:val="center"/>
            <w:hideMark/>
          </w:tcPr>
          <w:p w14:paraId="6304294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B043D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22747AD"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47F59702" w14:textId="77777777" w:rsidR="004844FC" w:rsidRPr="004844FC" w:rsidRDefault="004844FC" w:rsidP="004844FC">
            <w:pPr>
              <w:jc w:val="center"/>
              <w:rPr>
                <w:sz w:val="20"/>
                <w:szCs w:val="20"/>
              </w:rPr>
            </w:pPr>
            <w:r w:rsidRPr="004844FC">
              <w:rPr>
                <w:sz w:val="20"/>
                <w:szCs w:val="20"/>
              </w:rPr>
              <w:t>0,356</w:t>
            </w:r>
          </w:p>
        </w:tc>
      </w:tr>
      <w:tr w:rsidR="004844FC" w:rsidRPr="004844FC" w14:paraId="480CAD5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0A3E4C"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604D26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09CA96"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1CADA34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C5E8D66"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636662"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1A5B9FC3" w14:textId="77777777" w:rsidR="004844FC" w:rsidRPr="004844FC" w:rsidRDefault="004844FC" w:rsidP="004844FC">
            <w:pPr>
              <w:jc w:val="center"/>
              <w:rPr>
                <w:sz w:val="20"/>
                <w:szCs w:val="20"/>
              </w:rPr>
            </w:pPr>
            <w:r w:rsidRPr="004844FC">
              <w:rPr>
                <w:sz w:val="20"/>
                <w:szCs w:val="20"/>
              </w:rPr>
              <w:t>0,356</w:t>
            </w:r>
          </w:p>
        </w:tc>
      </w:tr>
      <w:tr w:rsidR="004844FC" w:rsidRPr="004844FC" w14:paraId="47ECB6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63CB76"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4813F5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D66CAEA"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0B83276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18AB32B"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10846ED"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35959E75" w14:textId="77777777" w:rsidR="004844FC" w:rsidRPr="004844FC" w:rsidRDefault="004844FC" w:rsidP="004844FC">
            <w:pPr>
              <w:jc w:val="center"/>
              <w:rPr>
                <w:sz w:val="20"/>
                <w:szCs w:val="20"/>
              </w:rPr>
            </w:pPr>
            <w:r w:rsidRPr="004844FC">
              <w:rPr>
                <w:sz w:val="20"/>
                <w:szCs w:val="20"/>
              </w:rPr>
              <w:t>0,356</w:t>
            </w:r>
          </w:p>
        </w:tc>
      </w:tr>
      <w:tr w:rsidR="004844FC" w:rsidRPr="004844FC" w14:paraId="4D81A4C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1CD424"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003586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63FDED"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56114D1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0C6EC4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1A625A59"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4A30CEFD" w14:textId="77777777" w:rsidR="004844FC" w:rsidRPr="004844FC" w:rsidRDefault="004844FC" w:rsidP="004844FC">
            <w:pPr>
              <w:jc w:val="center"/>
              <w:rPr>
                <w:sz w:val="20"/>
                <w:szCs w:val="20"/>
              </w:rPr>
            </w:pPr>
            <w:r w:rsidRPr="004844FC">
              <w:rPr>
                <w:sz w:val="20"/>
                <w:szCs w:val="20"/>
              </w:rPr>
              <w:t>0,356</w:t>
            </w:r>
          </w:p>
        </w:tc>
      </w:tr>
      <w:tr w:rsidR="004844FC" w:rsidRPr="004844FC" w14:paraId="6F29657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9AB96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7C7D2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E54A29"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725ACB3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031F31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4870FC"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71233807" w14:textId="77777777" w:rsidR="004844FC" w:rsidRPr="004844FC" w:rsidRDefault="004844FC" w:rsidP="004844FC">
            <w:pPr>
              <w:jc w:val="center"/>
              <w:rPr>
                <w:sz w:val="20"/>
                <w:szCs w:val="20"/>
              </w:rPr>
            </w:pPr>
            <w:r w:rsidRPr="004844FC">
              <w:rPr>
                <w:sz w:val="20"/>
                <w:szCs w:val="20"/>
              </w:rPr>
              <w:t>0,356</w:t>
            </w:r>
          </w:p>
        </w:tc>
      </w:tr>
      <w:tr w:rsidR="004844FC" w:rsidRPr="004844FC" w14:paraId="2540AF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2783D8"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0F9ACB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62D71E" w14:textId="77777777" w:rsidR="004844FC" w:rsidRPr="004844FC" w:rsidRDefault="004844FC" w:rsidP="004844FC">
            <w:pPr>
              <w:jc w:val="center"/>
              <w:rPr>
                <w:sz w:val="20"/>
                <w:szCs w:val="20"/>
              </w:rPr>
            </w:pPr>
            <w:r w:rsidRPr="004844FC">
              <w:rPr>
                <w:sz w:val="20"/>
                <w:szCs w:val="20"/>
              </w:rPr>
              <w:t>53,5</w:t>
            </w:r>
          </w:p>
        </w:tc>
        <w:tc>
          <w:tcPr>
            <w:tcW w:w="1900" w:type="dxa"/>
            <w:tcBorders>
              <w:top w:val="nil"/>
              <w:left w:val="nil"/>
              <w:bottom w:val="single" w:sz="4" w:space="0" w:color="auto"/>
              <w:right w:val="single" w:sz="4" w:space="0" w:color="auto"/>
            </w:tcBorders>
            <w:shd w:val="clear" w:color="auto" w:fill="auto"/>
            <w:noWrap/>
            <w:vAlign w:val="center"/>
            <w:hideMark/>
          </w:tcPr>
          <w:p w14:paraId="1BE38B6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684278"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1CAAAB8"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6704265D" w14:textId="77777777" w:rsidR="004844FC" w:rsidRPr="004844FC" w:rsidRDefault="004844FC" w:rsidP="004844FC">
            <w:pPr>
              <w:jc w:val="center"/>
              <w:rPr>
                <w:sz w:val="20"/>
                <w:szCs w:val="20"/>
              </w:rPr>
            </w:pPr>
            <w:r w:rsidRPr="004844FC">
              <w:rPr>
                <w:sz w:val="20"/>
                <w:szCs w:val="20"/>
              </w:rPr>
              <w:t>0,356</w:t>
            </w:r>
          </w:p>
        </w:tc>
      </w:tr>
      <w:tr w:rsidR="004844FC" w:rsidRPr="004844FC" w14:paraId="665B3F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9D7D6A"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5DE1168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29729D"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141EAE6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157630"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A64084B"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1A9F2500" w14:textId="77777777" w:rsidR="004844FC" w:rsidRPr="004844FC" w:rsidRDefault="004844FC" w:rsidP="004844FC">
            <w:pPr>
              <w:jc w:val="center"/>
              <w:rPr>
                <w:sz w:val="20"/>
                <w:szCs w:val="20"/>
              </w:rPr>
            </w:pPr>
            <w:r w:rsidRPr="004844FC">
              <w:rPr>
                <w:sz w:val="20"/>
                <w:szCs w:val="20"/>
              </w:rPr>
              <w:t>0,356</w:t>
            </w:r>
          </w:p>
        </w:tc>
      </w:tr>
      <w:tr w:rsidR="004844FC" w:rsidRPr="004844FC" w14:paraId="221A1A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955FD2"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E89EDA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C6E1A5E"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6F6830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0D9F8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7AEAF4E"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5387F6F6" w14:textId="77777777" w:rsidR="004844FC" w:rsidRPr="004844FC" w:rsidRDefault="004844FC" w:rsidP="004844FC">
            <w:pPr>
              <w:jc w:val="center"/>
              <w:rPr>
                <w:sz w:val="20"/>
                <w:szCs w:val="20"/>
              </w:rPr>
            </w:pPr>
            <w:r w:rsidRPr="004844FC">
              <w:rPr>
                <w:sz w:val="20"/>
                <w:szCs w:val="20"/>
              </w:rPr>
              <w:t>0,356</w:t>
            </w:r>
          </w:p>
        </w:tc>
      </w:tr>
      <w:tr w:rsidR="004844FC" w:rsidRPr="004844FC" w14:paraId="00B4F1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89B9F7"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4B02E1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5E42D3F"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2DA8B96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DCA2D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760F650"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5DD648D5" w14:textId="77777777" w:rsidR="004844FC" w:rsidRPr="004844FC" w:rsidRDefault="004844FC" w:rsidP="004844FC">
            <w:pPr>
              <w:jc w:val="center"/>
              <w:rPr>
                <w:sz w:val="20"/>
                <w:szCs w:val="20"/>
              </w:rPr>
            </w:pPr>
            <w:r w:rsidRPr="004844FC">
              <w:rPr>
                <w:sz w:val="20"/>
                <w:szCs w:val="20"/>
              </w:rPr>
              <w:t>0,356</w:t>
            </w:r>
          </w:p>
        </w:tc>
      </w:tr>
      <w:tr w:rsidR="004844FC" w:rsidRPr="004844FC" w14:paraId="3129AA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988808"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EA77BF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A4A941C" w14:textId="77777777" w:rsidR="004844FC" w:rsidRPr="004844FC" w:rsidRDefault="004844FC" w:rsidP="004844FC">
            <w:pPr>
              <w:jc w:val="center"/>
              <w:rPr>
                <w:sz w:val="20"/>
                <w:szCs w:val="20"/>
              </w:rPr>
            </w:pPr>
            <w:r w:rsidRPr="004844FC">
              <w:rPr>
                <w:sz w:val="20"/>
                <w:szCs w:val="20"/>
              </w:rPr>
              <w:t>54,4</w:t>
            </w:r>
          </w:p>
        </w:tc>
        <w:tc>
          <w:tcPr>
            <w:tcW w:w="1900" w:type="dxa"/>
            <w:tcBorders>
              <w:top w:val="nil"/>
              <w:left w:val="nil"/>
              <w:bottom w:val="single" w:sz="4" w:space="0" w:color="auto"/>
              <w:right w:val="single" w:sz="4" w:space="0" w:color="auto"/>
            </w:tcBorders>
            <w:shd w:val="clear" w:color="auto" w:fill="auto"/>
            <w:noWrap/>
            <w:vAlign w:val="center"/>
            <w:hideMark/>
          </w:tcPr>
          <w:p w14:paraId="6A20BB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4C81812"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B502A15"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1D6B1C4E" w14:textId="77777777" w:rsidR="004844FC" w:rsidRPr="004844FC" w:rsidRDefault="004844FC" w:rsidP="004844FC">
            <w:pPr>
              <w:jc w:val="center"/>
              <w:rPr>
                <w:sz w:val="20"/>
                <w:szCs w:val="20"/>
              </w:rPr>
            </w:pPr>
            <w:r w:rsidRPr="004844FC">
              <w:rPr>
                <w:sz w:val="20"/>
                <w:szCs w:val="20"/>
              </w:rPr>
              <w:t>0,356</w:t>
            </w:r>
          </w:p>
        </w:tc>
      </w:tr>
      <w:tr w:rsidR="004844FC" w:rsidRPr="004844FC" w14:paraId="62A860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7B6253"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677DE5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F9AC2A6"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0F2A0F8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BA1A05A"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62918A63"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0476F52D" w14:textId="77777777" w:rsidR="004844FC" w:rsidRPr="004844FC" w:rsidRDefault="004844FC" w:rsidP="004844FC">
            <w:pPr>
              <w:jc w:val="center"/>
              <w:rPr>
                <w:sz w:val="20"/>
                <w:szCs w:val="20"/>
              </w:rPr>
            </w:pPr>
            <w:r w:rsidRPr="004844FC">
              <w:rPr>
                <w:sz w:val="20"/>
                <w:szCs w:val="20"/>
              </w:rPr>
              <w:t>0,356</w:t>
            </w:r>
          </w:p>
        </w:tc>
      </w:tr>
      <w:tr w:rsidR="004844FC" w:rsidRPr="004844FC" w14:paraId="425016A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899A02"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9E6245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0C900B"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25FED48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C2D2E44"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2C54C903"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4BB0378E" w14:textId="77777777" w:rsidR="004844FC" w:rsidRPr="004844FC" w:rsidRDefault="004844FC" w:rsidP="004844FC">
            <w:pPr>
              <w:jc w:val="center"/>
              <w:rPr>
                <w:sz w:val="20"/>
                <w:szCs w:val="20"/>
              </w:rPr>
            </w:pPr>
            <w:r w:rsidRPr="004844FC">
              <w:rPr>
                <w:sz w:val="20"/>
                <w:szCs w:val="20"/>
              </w:rPr>
              <w:t>0,356</w:t>
            </w:r>
          </w:p>
        </w:tc>
      </w:tr>
      <w:tr w:rsidR="004844FC" w:rsidRPr="004844FC" w14:paraId="69A2E8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81FD3B"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6DC7DE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3D5D21E"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7CEA974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EBA321E"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8219312"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1B140224" w14:textId="77777777" w:rsidR="004844FC" w:rsidRPr="004844FC" w:rsidRDefault="004844FC" w:rsidP="004844FC">
            <w:pPr>
              <w:jc w:val="center"/>
              <w:rPr>
                <w:sz w:val="20"/>
                <w:szCs w:val="20"/>
              </w:rPr>
            </w:pPr>
            <w:r w:rsidRPr="004844FC">
              <w:rPr>
                <w:sz w:val="20"/>
                <w:szCs w:val="20"/>
              </w:rPr>
              <w:t>0,356</w:t>
            </w:r>
          </w:p>
        </w:tc>
      </w:tr>
      <w:tr w:rsidR="004844FC" w:rsidRPr="004844FC" w14:paraId="6E6FFC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BBBD7F"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2617C7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0EFC396"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592EFE5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AE17B25"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73E2537"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662682AC" w14:textId="77777777" w:rsidR="004844FC" w:rsidRPr="004844FC" w:rsidRDefault="004844FC" w:rsidP="004844FC">
            <w:pPr>
              <w:jc w:val="center"/>
              <w:rPr>
                <w:sz w:val="20"/>
                <w:szCs w:val="20"/>
              </w:rPr>
            </w:pPr>
            <w:r w:rsidRPr="004844FC">
              <w:rPr>
                <w:sz w:val="20"/>
                <w:szCs w:val="20"/>
              </w:rPr>
              <w:t>0,356</w:t>
            </w:r>
          </w:p>
        </w:tc>
      </w:tr>
      <w:tr w:rsidR="004844FC" w:rsidRPr="004844FC" w14:paraId="3CA3A2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3918B9"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7E76472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A9463C2"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49C3D32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878807"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027A7C18"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2FF74876" w14:textId="77777777" w:rsidR="004844FC" w:rsidRPr="004844FC" w:rsidRDefault="004844FC" w:rsidP="004844FC">
            <w:pPr>
              <w:jc w:val="center"/>
              <w:rPr>
                <w:sz w:val="20"/>
                <w:szCs w:val="20"/>
              </w:rPr>
            </w:pPr>
            <w:r w:rsidRPr="004844FC">
              <w:rPr>
                <w:sz w:val="20"/>
                <w:szCs w:val="20"/>
              </w:rPr>
              <w:t>0,356</w:t>
            </w:r>
          </w:p>
        </w:tc>
      </w:tr>
      <w:tr w:rsidR="004844FC" w:rsidRPr="004844FC" w14:paraId="69CCFB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B0F018"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AF7B24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7FBE89"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1EBD7F1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6C054DD"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7B848A22"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26B4311D" w14:textId="77777777" w:rsidR="004844FC" w:rsidRPr="004844FC" w:rsidRDefault="004844FC" w:rsidP="004844FC">
            <w:pPr>
              <w:jc w:val="center"/>
              <w:rPr>
                <w:sz w:val="20"/>
                <w:szCs w:val="20"/>
              </w:rPr>
            </w:pPr>
            <w:r w:rsidRPr="004844FC">
              <w:rPr>
                <w:sz w:val="20"/>
                <w:szCs w:val="20"/>
              </w:rPr>
              <w:t>0,356</w:t>
            </w:r>
          </w:p>
        </w:tc>
      </w:tr>
      <w:tr w:rsidR="004844FC" w:rsidRPr="004844FC" w14:paraId="5E11C0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DE1E03"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F3240B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5E98E69"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4C093B7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93C3973"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3674C11A" w14:textId="77777777" w:rsidR="004844FC" w:rsidRPr="004844FC" w:rsidRDefault="004844FC" w:rsidP="004844FC">
            <w:pPr>
              <w:jc w:val="center"/>
              <w:rPr>
                <w:sz w:val="20"/>
                <w:szCs w:val="20"/>
              </w:rPr>
            </w:pPr>
            <w:r w:rsidRPr="004844FC">
              <w:rPr>
                <w:sz w:val="20"/>
                <w:szCs w:val="20"/>
              </w:rPr>
              <w:t>292,42</w:t>
            </w:r>
          </w:p>
        </w:tc>
        <w:tc>
          <w:tcPr>
            <w:tcW w:w="1900" w:type="dxa"/>
            <w:tcBorders>
              <w:top w:val="nil"/>
              <w:left w:val="nil"/>
              <w:bottom w:val="single" w:sz="4" w:space="0" w:color="auto"/>
              <w:right w:val="single" w:sz="4" w:space="0" w:color="auto"/>
            </w:tcBorders>
            <w:shd w:val="clear" w:color="auto" w:fill="auto"/>
            <w:noWrap/>
            <w:vAlign w:val="center"/>
            <w:hideMark/>
          </w:tcPr>
          <w:p w14:paraId="3820D17F" w14:textId="77777777" w:rsidR="004844FC" w:rsidRPr="004844FC" w:rsidRDefault="004844FC" w:rsidP="004844FC">
            <w:pPr>
              <w:jc w:val="center"/>
              <w:rPr>
                <w:sz w:val="20"/>
                <w:szCs w:val="20"/>
              </w:rPr>
            </w:pPr>
            <w:r w:rsidRPr="004844FC">
              <w:rPr>
                <w:sz w:val="20"/>
                <w:szCs w:val="20"/>
              </w:rPr>
              <w:t>0,356</w:t>
            </w:r>
          </w:p>
        </w:tc>
      </w:tr>
      <w:tr w:rsidR="004844FC" w:rsidRPr="004844FC" w14:paraId="3C2873D4"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ED6EF" w14:textId="77777777" w:rsidR="004844FC" w:rsidRPr="004844FC" w:rsidRDefault="004844FC" w:rsidP="004844FC">
            <w:pPr>
              <w:jc w:val="center"/>
              <w:rPr>
                <w:color w:val="000000"/>
                <w:sz w:val="20"/>
                <w:szCs w:val="20"/>
              </w:rPr>
            </w:pPr>
            <w:r w:rsidRPr="004844FC">
              <w:rPr>
                <w:color w:val="000000"/>
                <w:sz w:val="20"/>
                <w:szCs w:val="20"/>
              </w:rPr>
              <w:t>ПК по ул. Гальперина, 11 (ул. Гальперина, 11): ЕТО №17 - ФКП «Пермский пороховой завод»</w:t>
            </w:r>
          </w:p>
        </w:tc>
      </w:tr>
      <w:tr w:rsidR="004844FC" w:rsidRPr="004844FC" w14:paraId="1A5D24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F06028"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EA5DE0E"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C44C548"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551414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4257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144228"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113ADDD6" w14:textId="77777777" w:rsidR="004844FC" w:rsidRPr="004844FC" w:rsidRDefault="004844FC" w:rsidP="004844FC">
            <w:pPr>
              <w:jc w:val="center"/>
              <w:rPr>
                <w:sz w:val="20"/>
                <w:szCs w:val="20"/>
              </w:rPr>
            </w:pPr>
            <w:r w:rsidRPr="004844FC">
              <w:rPr>
                <w:sz w:val="20"/>
                <w:szCs w:val="20"/>
              </w:rPr>
              <w:t>3,787</w:t>
            </w:r>
          </w:p>
        </w:tc>
      </w:tr>
      <w:tr w:rsidR="004844FC" w:rsidRPr="004844FC" w14:paraId="64F4C7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4A25BD"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71967E7A"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357EFEB7"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63FE8EB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B5F3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447FC2"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10E60FB2" w14:textId="77777777" w:rsidR="004844FC" w:rsidRPr="004844FC" w:rsidRDefault="004844FC" w:rsidP="004844FC">
            <w:pPr>
              <w:jc w:val="center"/>
              <w:rPr>
                <w:sz w:val="20"/>
                <w:szCs w:val="20"/>
              </w:rPr>
            </w:pPr>
            <w:r w:rsidRPr="004844FC">
              <w:rPr>
                <w:sz w:val="20"/>
                <w:szCs w:val="20"/>
              </w:rPr>
              <w:t>3,787</w:t>
            </w:r>
          </w:p>
        </w:tc>
      </w:tr>
      <w:tr w:rsidR="004844FC" w:rsidRPr="004844FC" w14:paraId="6911E5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9471ED"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62E36132"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48149BAC"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59A4ED8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3917E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57CEAA"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47A03B5B" w14:textId="77777777" w:rsidR="004844FC" w:rsidRPr="004844FC" w:rsidRDefault="004844FC" w:rsidP="004844FC">
            <w:pPr>
              <w:jc w:val="center"/>
              <w:rPr>
                <w:sz w:val="20"/>
                <w:szCs w:val="20"/>
              </w:rPr>
            </w:pPr>
            <w:r w:rsidRPr="004844FC">
              <w:rPr>
                <w:sz w:val="20"/>
                <w:szCs w:val="20"/>
              </w:rPr>
              <w:t>3,787</w:t>
            </w:r>
          </w:p>
        </w:tc>
      </w:tr>
      <w:tr w:rsidR="004844FC" w:rsidRPr="004844FC" w14:paraId="368176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A23316"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5F8ED3A4"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055A3624"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70DBA45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3CB6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393502"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2EB37AF9" w14:textId="77777777" w:rsidR="004844FC" w:rsidRPr="004844FC" w:rsidRDefault="004844FC" w:rsidP="004844FC">
            <w:pPr>
              <w:jc w:val="center"/>
              <w:rPr>
                <w:sz w:val="20"/>
                <w:szCs w:val="20"/>
              </w:rPr>
            </w:pPr>
            <w:r w:rsidRPr="004844FC">
              <w:rPr>
                <w:sz w:val="20"/>
                <w:szCs w:val="20"/>
              </w:rPr>
              <w:t>3,787</w:t>
            </w:r>
          </w:p>
        </w:tc>
      </w:tr>
      <w:tr w:rsidR="004844FC" w:rsidRPr="004844FC" w14:paraId="659CB93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98CC26"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43DC81BB"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7D69B80C"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5BC6B1B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9DE3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25BE90"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670C8023" w14:textId="77777777" w:rsidR="004844FC" w:rsidRPr="004844FC" w:rsidRDefault="004844FC" w:rsidP="004844FC">
            <w:pPr>
              <w:jc w:val="center"/>
              <w:rPr>
                <w:sz w:val="20"/>
                <w:szCs w:val="20"/>
              </w:rPr>
            </w:pPr>
            <w:r w:rsidRPr="004844FC">
              <w:rPr>
                <w:sz w:val="20"/>
                <w:szCs w:val="20"/>
              </w:rPr>
              <w:t>3,787</w:t>
            </w:r>
          </w:p>
        </w:tc>
      </w:tr>
      <w:tr w:rsidR="004844FC" w:rsidRPr="004844FC" w14:paraId="2FD6C5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7A98DF"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224782B3"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2C6DBEC8"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093CC98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0B6B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2E9174"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5E8F059A" w14:textId="77777777" w:rsidR="004844FC" w:rsidRPr="004844FC" w:rsidRDefault="004844FC" w:rsidP="004844FC">
            <w:pPr>
              <w:jc w:val="center"/>
              <w:rPr>
                <w:sz w:val="20"/>
                <w:szCs w:val="20"/>
              </w:rPr>
            </w:pPr>
            <w:r w:rsidRPr="004844FC">
              <w:rPr>
                <w:sz w:val="20"/>
                <w:szCs w:val="20"/>
              </w:rPr>
              <w:t>3,787</w:t>
            </w:r>
          </w:p>
        </w:tc>
      </w:tr>
      <w:tr w:rsidR="004844FC" w:rsidRPr="004844FC" w14:paraId="4685A6B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61CB2E"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0BBC8DF6"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5B9EDF92"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78F3CF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7173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72C7B2"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3963D8EC" w14:textId="77777777" w:rsidR="004844FC" w:rsidRPr="004844FC" w:rsidRDefault="004844FC" w:rsidP="004844FC">
            <w:pPr>
              <w:jc w:val="center"/>
              <w:rPr>
                <w:sz w:val="20"/>
                <w:szCs w:val="20"/>
              </w:rPr>
            </w:pPr>
            <w:r w:rsidRPr="004844FC">
              <w:rPr>
                <w:sz w:val="20"/>
                <w:szCs w:val="20"/>
              </w:rPr>
              <w:t>3,787</w:t>
            </w:r>
          </w:p>
        </w:tc>
      </w:tr>
      <w:tr w:rsidR="004844FC" w:rsidRPr="004844FC" w14:paraId="1A59CE4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5A3B56"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0A31F31"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3CF0898C"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72D985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DC5C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E3DF4F"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25FA9CB0" w14:textId="77777777" w:rsidR="004844FC" w:rsidRPr="004844FC" w:rsidRDefault="004844FC" w:rsidP="004844FC">
            <w:pPr>
              <w:jc w:val="center"/>
              <w:rPr>
                <w:sz w:val="20"/>
                <w:szCs w:val="20"/>
              </w:rPr>
            </w:pPr>
            <w:r w:rsidRPr="004844FC">
              <w:rPr>
                <w:sz w:val="20"/>
                <w:szCs w:val="20"/>
              </w:rPr>
              <w:t>3,787</w:t>
            </w:r>
          </w:p>
        </w:tc>
      </w:tr>
      <w:tr w:rsidR="004844FC" w:rsidRPr="004844FC" w14:paraId="6D346FD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4A3D94"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7528FF73"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40DCD0D2"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7243E46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9D19C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F2DE80"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6A4ED453" w14:textId="77777777" w:rsidR="004844FC" w:rsidRPr="004844FC" w:rsidRDefault="004844FC" w:rsidP="004844FC">
            <w:pPr>
              <w:jc w:val="center"/>
              <w:rPr>
                <w:sz w:val="20"/>
                <w:szCs w:val="20"/>
              </w:rPr>
            </w:pPr>
            <w:r w:rsidRPr="004844FC">
              <w:rPr>
                <w:sz w:val="20"/>
                <w:szCs w:val="20"/>
              </w:rPr>
              <w:t>3,787</w:t>
            </w:r>
          </w:p>
        </w:tc>
      </w:tr>
      <w:tr w:rsidR="004844FC" w:rsidRPr="004844FC" w14:paraId="173B5E1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B4207E"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0C4F4609"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583E8CF4"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72B243A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D9734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27FA9B"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38C5CC4C" w14:textId="77777777" w:rsidR="004844FC" w:rsidRPr="004844FC" w:rsidRDefault="004844FC" w:rsidP="004844FC">
            <w:pPr>
              <w:jc w:val="center"/>
              <w:rPr>
                <w:sz w:val="20"/>
                <w:szCs w:val="20"/>
              </w:rPr>
            </w:pPr>
            <w:r w:rsidRPr="004844FC">
              <w:rPr>
                <w:sz w:val="20"/>
                <w:szCs w:val="20"/>
              </w:rPr>
              <w:t>3,787</w:t>
            </w:r>
          </w:p>
        </w:tc>
      </w:tr>
      <w:tr w:rsidR="004844FC" w:rsidRPr="004844FC" w14:paraId="0A54951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959A6E"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15525464"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127C3F6C"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4399C37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EC6C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11BE0E"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64B4E225" w14:textId="77777777" w:rsidR="004844FC" w:rsidRPr="004844FC" w:rsidRDefault="004844FC" w:rsidP="004844FC">
            <w:pPr>
              <w:jc w:val="center"/>
              <w:rPr>
                <w:sz w:val="20"/>
                <w:szCs w:val="20"/>
              </w:rPr>
            </w:pPr>
            <w:r w:rsidRPr="004844FC">
              <w:rPr>
                <w:sz w:val="20"/>
                <w:szCs w:val="20"/>
              </w:rPr>
              <w:t>3,787</w:t>
            </w:r>
          </w:p>
        </w:tc>
      </w:tr>
      <w:tr w:rsidR="004844FC" w:rsidRPr="004844FC" w14:paraId="6234C7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E83931"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0CE70297"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155B2304"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645B00D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3CB8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7C6339"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44F766EF" w14:textId="77777777" w:rsidR="004844FC" w:rsidRPr="004844FC" w:rsidRDefault="004844FC" w:rsidP="004844FC">
            <w:pPr>
              <w:jc w:val="center"/>
              <w:rPr>
                <w:sz w:val="20"/>
                <w:szCs w:val="20"/>
              </w:rPr>
            </w:pPr>
            <w:r w:rsidRPr="004844FC">
              <w:rPr>
                <w:sz w:val="20"/>
                <w:szCs w:val="20"/>
              </w:rPr>
              <w:t>3,787</w:t>
            </w:r>
          </w:p>
        </w:tc>
      </w:tr>
      <w:tr w:rsidR="004844FC" w:rsidRPr="004844FC" w14:paraId="47C6904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E4A92E"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683B0427"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3B1B4015"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1F763F6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6AD0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C99034"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41ADE8BE" w14:textId="77777777" w:rsidR="004844FC" w:rsidRPr="004844FC" w:rsidRDefault="004844FC" w:rsidP="004844FC">
            <w:pPr>
              <w:jc w:val="center"/>
              <w:rPr>
                <w:sz w:val="20"/>
                <w:szCs w:val="20"/>
              </w:rPr>
            </w:pPr>
            <w:r w:rsidRPr="004844FC">
              <w:rPr>
                <w:sz w:val="20"/>
                <w:szCs w:val="20"/>
              </w:rPr>
              <w:t>3,787</w:t>
            </w:r>
          </w:p>
        </w:tc>
      </w:tr>
      <w:tr w:rsidR="004844FC" w:rsidRPr="004844FC" w14:paraId="3674BB1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9A9432"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7033FACF"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1529BD54"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7D51092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D9A5A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B54C17"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0634E653" w14:textId="77777777" w:rsidR="004844FC" w:rsidRPr="004844FC" w:rsidRDefault="004844FC" w:rsidP="004844FC">
            <w:pPr>
              <w:jc w:val="center"/>
              <w:rPr>
                <w:sz w:val="20"/>
                <w:szCs w:val="20"/>
              </w:rPr>
            </w:pPr>
            <w:r w:rsidRPr="004844FC">
              <w:rPr>
                <w:sz w:val="20"/>
                <w:szCs w:val="20"/>
              </w:rPr>
              <w:t>3,787</w:t>
            </w:r>
          </w:p>
        </w:tc>
      </w:tr>
      <w:tr w:rsidR="004844FC" w:rsidRPr="004844FC" w14:paraId="61006D5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396EDE"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315EFF82"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247CF54C"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68DB1AA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99914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66C46D"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5F8A8AEC" w14:textId="77777777" w:rsidR="004844FC" w:rsidRPr="004844FC" w:rsidRDefault="004844FC" w:rsidP="004844FC">
            <w:pPr>
              <w:jc w:val="center"/>
              <w:rPr>
                <w:sz w:val="20"/>
                <w:szCs w:val="20"/>
              </w:rPr>
            </w:pPr>
            <w:r w:rsidRPr="004844FC">
              <w:rPr>
                <w:sz w:val="20"/>
                <w:szCs w:val="20"/>
              </w:rPr>
              <w:t>3,787</w:t>
            </w:r>
          </w:p>
        </w:tc>
      </w:tr>
      <w:tr w:rsidR="004844FC" w:rsidRPr="004844FC" w14:paraId="4BBF1C8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700BEE"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2D869B6E"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20058901"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0F65AE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D5D56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686062"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2746372A" w14:textId="77777777" w:rsidR="004844FC" w:rsidRPr="004844FC" w:rsidRDefault="004844FC" w:rsidP="004844FC">
            <w:pPr>
              <w:jc w:val="center"/>
              <w:rPr>
                <w:sz w:val="20"/>
                <w:szCs w:val="20"/>
              </w:rPr>
            </w:pPr>
            <w:r w:rsidRPr="004844FC">
              <w:rPr>
                <w:sz w:val="20"/>
                <w:szCs w:val="20"/>
              </w:rPr>
              <w:t>3,787</w:t>
            </w:r>
          </w:p>
        </w:tc>
      </w:tr>
      <w:tr w:rsidR="004844FC" w:rsidRPr="004844FC" w14:paraId="3AFF38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B536F5"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2C0A5AC1"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24485A6F"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06C2104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F6E68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F6C379"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0CB5F185" w14:textId="77777777" w:rsidR="004844FC" w:rsidRPr="004844FC" w:rsidRDefault="004844FC" w:rsidP="004844FC">
            <w:pPr>
              <w:jc w:val="center"/>
              <w:rPr>
                <w:sz w:val="20"/>
                <w:szCs w:val="20"/>
              </w:rPr>
            </w:pPr>
            <w:r w:rsidRPr="004844FC">
              <w:rPr>
                <w:sz w:val="20"/>
                <w:szCs w:val="20"/>
              </w:rPr>
              <w:t>3,787</w:t>
            </w:r>
          </w:p>
        </w:tc>
      </w:tr>
      <w:tr w:rsidR="004844FC" w:rsidRPr="004844FC" w14:paraId="6AA5630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314237"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38C62CB8"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25AE68AF"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2EF2D3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9EF1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9AFF04"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65362E91" w14:textId="77777777" w:rsidR="004844FC" w:rsidRPr="004844FC" w:rsidRDefault="004844FC" w:rsidP="004844FC">
            <w:pPr>
              <w:jc w:val="center"/>
              <w:rPr>
                <w:sz w:val="20"/>
                <w:szCs w:val="20"/>
              </w:rPr>
            </w:pPr>
            <w:r w:rsidRPr="004844FC">
              <w:rPr>
                <w:sz w:val="20"/>
                <w:szCs w:val="20"/>
              </w:rPr>
              <w:t>3,787</w:t>
            </w:r>
          </w:p>
        </w:tc>
      </w:tr>
      <w:tr w:rsidR="004844FC" w:rsidRPr="004844FC" w14:paraId="796B89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D47155"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220CC4C3"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5EE5427B"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1C345A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72579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9801A6"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6283E816" w14:textId="77777777" w:rsidR="004844FC" w:rsidRPr="004844FC" w:rsidRDefault="004844FC" w:rsidP="004844FC">
            <w:pPr>
              <w:jc w:val="center"/>
              <w:rPr>
                <w:sz w:val="20"/>
                <w:szCs w:val="20"/>
              </w:rPr>
            </w:pPr>
            <w:r w:rsidRPr="004844FC">
              <w:rPr>
                <w:sz w:val="20"/>
                <w:szCs w:val="20"/>
              </w:rPr>
              <w:t>3,787</w:t>
            </w:r>
          </w:p>
        </w:tc>
      </w:tr>
      <w:tr w:rsidR="004844FC" w:rsidRPr="004844FC" w14:paraId="2908D8B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80520E"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2ED8A45A"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4825CC30"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6D172F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9251B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55F627"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39D12F1A" w14:textId="77777777" w:rsidR="004844FC" w:rsidRPr="004844FC" w:rsidRDefault="004844FC" w:rsidP="004844FC">
            <w:pPr>
              <w:jc w:val="center"/>
              <w:rPr>
                <w:sz w:val="20"/>
                <w:szCs w:val="20"/>
              </w:rPr>
            </w:pPr>
            <w:r w:rsidRPr="004844FC">
              <w:rPr>
                <w:sz w:val="20"/>
                <w:szCs w:val="20"/>
              </w:rPr>
              <w:t>3,787</w:t>
            </w:r>
          </w:p>
        </w:tc>
      </w:tr>
      <w:tr w:rsidR="004844FC" w:rsidRPr="004844FC" w14:paraId="5CDC7D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6F4112"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6E201FC9"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61705076"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2CCBB52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F2784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FD4270"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03EAAC31" w14:textId="77777777" w:rsidR="004844FC" w:rsidRPr="004844FC" w:rsidRDefault="004844FC" w:rsidP="004844FC">
            <w:pPr>
              <w:jc w:val="center"/>
              <w:rPr>
                <w:sz w:val="20"/>
                <w:szCs w:val="20"/>
              </w:rPr>
            </w:pPr>
            <w:r w:rsidRPr="004844FC">
              <w:rPr>
                <w:sz w:val="20"/>
                <w:szCs w:val="20"/>
              </w:rPr>
              <w:t>3,787</w:t>
            </w:r>
          </w:p>
        </w:tc>
      </w:tr>
      <w:tr w:rsidR="004844FC" w:rsidRPr="004844FC" w14:paraId="591BD9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CE9106"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3C9E3C9E"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1D883E09"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0EC0A1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FDE1B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C8DA69"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006FB914" w14:textId="77777777" w:rsidR="004844FC" w:rsidRPr="004844FC" w:rsidRDefault="004844FC" w:rsidP="004844FC">
            <w:pPr>
              <w:jc w:val="center"/>
              <w:rPr>
                <w:sz w:val="20"/>
                <w:szCs w:val="20"/>
              </w:rPr>
            </w:pPr>
            <w:r w:rsidRPr="004844FC">
              <w:rPr>
                <w:sz w:val="20"/>
                <w:szCs w:val="20"/>
              </w:rPr>
              <w:t>3,787</w:t>
            </w:r>
          </w:p>
        </w:tc>
      </w:tr>
      <w:tr w:rsidR="004844FC" w:rsidRPr="004844FC" w14:paraId="23CF7F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854D7F"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40FAB6A3"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6D3D5936"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659470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A0E02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C3A4D6"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649784D3" w14:textId="77777777" w:rsidR="004844FC" w:rsidRPr="004844FC" w:rsidRDefault="004844FC" w:rsidP="004844FC">
            <w:pPr>
              <w:jc w:val="center"/>
              <w:rPr>
                <w:sz w:val="20"/>
                <w:szCs w:val="20"/>
              </w:rPr>
            </w:pPr>
            <w:r w:rsidRPr="004844FC">
              <w:rPr>
                <w:sz w:val="20"/>
                <w:szCs w:val="20"/>
              </w:rPr>
              <w:t>3,787</w:t>
            </w:r>
          </w:p>
        </w:tc>
      </w:tr>
      <w:tr w:rsidR="004844FC" w:rsidRPr="004844FC" w14:paraId="661901B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64AE35"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337C0FB4"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39734E2C"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178AC9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5D18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85E840"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142B8EFB" w14:textId="77777777" w:rsidR="004844FC" w:rsidRPr="004844FC" w:rsidRDefault="004844FC" w:rsidP="004844FC">
            <w:pPr>
              <w:jc w:val="center"/>
              <w:rPr>
                <w:sz w:val="20"/>
                <w:szCs w:val="20"/>
              </w:rPr>
            </w:pPr>
            <w:r w:rsidRPr="004844FC">
              <w:rPr>
                <w:sz w:val="20"/>
                <w:szCs w:val="20"/>
              </w:rPr>
              <w:t>3,787</w:t>
            </w:r>
          </w:p>
        </w:tc>
      </w:tr>
      <w:tr w:rsidR="004844FC" w:rsidRPr="004844FC" w14:paraId="2919398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636461"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80EBF18"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78C5DE19"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59E651E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DFF4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BAD681"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27C419A9" w14:textId="77777777" w:rsidR="004844FC" w:rsidRPr="004844FC" w:rsidRDefault="004844FC" w:rsidP="004844FC">
            <w:pPr>
              <w:jc w:val="center"/>
              <w:rPr>
                <w:sz w:val="20"/>
                <w:szCs w:val="20"/>
              </w:rPr>
            </w:pPr>
            <w:r w:rsidRPr="004844FC">
              <w:rPr>
                <w:sz w:val="20"/>
                <w:szCs w:val="20"/>
              </w:rPr>
              <w:t>3,787</w:t>
            </w:r>
          </w:p>
        </w:tc>
      </w:tr>
      <w:tr w:rsidR="004844FC" w:rsidRPr="004844FC" w14:paraId="5793EB9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C15878"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F6BDEAA"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484A0F40"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5C37EE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D4056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E02E31"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3B58C540" w14:textId="77777777" w:rsidR="004844FC" w:rsidRPr="004844FC" w:rsidRDefault="004844FC" w:rsidP="004844FC">
            <w:pPr>
              <w:jc w:val="center"/>
              <w:rPr>
                <w:sz w:val="20"/>
                <w:szCs w:val="20"/>
              </w:rPr>
            </w:pPr>
            <w:r w:rsidRPr="004844FC">
              <w:rPr>
                <w:sz w:val="20"/>
                <w:szCs w:val="20"/>
              </w:rPr>
              <w:t>3,787</w:t>
            </w:r>
          </w:p>
        </w:tc>
      </w:tr>
      <w:tr w:rsidR="004844FC" w:rsidRPr="004844FC" w14:paraId="5A05318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C2A4D3"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63A14BC"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1D3A4139"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5EE4E1C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B6605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9BBE28"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79DACD5C" w14:textId="77777777" w:rsidR="004844FC" w:rsidRPr="004844FC" w:rsidRDefault="004844FC" w:rsidP="004844FC">
            <w:pPr>
              <w:jc w:val="center"/>
              <w:rPr>
                <w:sz w:val="20"/>
                <w:szCs w:val="20"/>
              </w:rPr>
            </w:pPr>
            <w:r w:rsidRPr="004844FC">
              <w:rPr>
                <w:sz w:val="20"/>
                <w:szCs w:val="20"/>
              </w:rPr>
              <w:t>3,787</w:t>
            </w:r>
          </w:p>
        </w:tc>
      </w:tr>
      <w:tr w:rsidR="004844FC" w:rsidRPr="004844FC" w14:paraId="0BCA17F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4A635C"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4D28D4D"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1C838463"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7C7A936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7563D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83A9A4"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6D0FA216" w14:textId="77777777" w:rsidR="004844FC" w:rsidRPr="004844FC" w:rsidRDefault="004844FC" w:rsidP="004844FC">
            <w:pPr>
              <w:jc w:val="center"/>
              <w:rPr>
                <w:sz w:val="20"/>
                <w:szCs w:val="20"/>
              </w:rPr>
            </w:pPr>
            <w:r w:rsidRPr="004844FC">
              <w:rPr>
                <w:sz w:val="20"/>
                <w:szCs w:val="20"/>
              </w:rPr>
              <w:t>3,787</w:t>
            </w:r>
          </w:p>
        </w:tc>
      </w:tr>
      <w:tr w:rsidR="004844FC" w:rsidRPr="004844FC" w14:paraId="7A86F0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05F67B"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6CDBCC6"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4DCFEDF1"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3CE813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48185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D97295"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170D767A" w14:textId="77777777" w:rsidR="004844FC" w:rsidRPr="004844FC" w:rsidRDefault="004844FC" w:rsidP="004844FC">
            <w:pPr>
              <w:jc w:val="center"/>
              <w:rPr>
                <w:sz w:val="20"/>
                <w:szCs w:val="20"/>
              </w:rPr>
            </w:pPr>
            <w:r w:rsidRPr="004844FC">
              <w:rPr>
                <w:sz w:val="20"/>
                <w:szCs w:val="20"/>
              </w:rPr>
              <w:t>3,787</w:t>
            </w:r>
          </w:p>
        </w:tc>
      </w:tr>
      <w:tr w:rsidR="004844FC" w:rsidRPr="004844FC" w14:paraId="1504409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C81178"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752E8F6"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12BFD9F8"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6519C63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D57A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D5EADD"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499FDD94" w14:textId="77777777" w:rsidR="004844FC" w:rsidRPr="004844FC" w:rsidRDefault="004844FC" w:rsidP="004844FC">
            <w:pPr>
              <w:jc w:val="center"/>
              <w:rPr>
                <w:sz w:val="20"/>
                <w:szCs w:val="20"/>
              </w:rPr>
            </w:pPr>
            <w:r w:rsidRPr="004844FC">
              <w:rPr>
                <w:sz w:val="20"/>
                <w:szCs w:val="20"/>
              </w:rPr>
              <w:t>3,787</w:t>
            </w:r>
          </w:p>
        </w:tc>
      </w:tr>
      <w:tr w:rsidR="004844FC" w:rsidRPr="004844FC" w14:paraId="3A1E075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2DF7A8"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182C0FA"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1031DB3D"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63B471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6A860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A47271"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68C71FDB" w14:textId="77777777" w:rsidR="004844FC" w:rsidRPr="004844FC" w:rsidRDefault="004844FC" w:rsidP="004844FC">
            <w:pPr>
              <w:jc w:val="center"/>
              <w:rPr>
                <w:sz w:val="20"/>
                <w:szCs w:val="20"/>
              </w:rPr>
            </w:pPr>
            <w:r w:rsidRPr="004844FC">
              <w:rPr>
                <w:sz w:val="20"/>
                <w:szCs w:val="20"/>
              </w:rPr>
              <w:t>3,787</w:t>
            </w:r>
          </w:p>
        </w:tc>
      </w:tr>
      <w:tr w:rsidR="004844FC" w:rsidRPr="004844FC" w14:paraId="2850AD4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0CC5A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5E07C68D"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6B58E71C"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4CA71F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7D99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6E23A3"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075A252C" w14:textId="77777777" w:rsidR="004844FC" w:rsidRPr="004844FC" w:rsidRDefault="004844FC" w:rsidP="004844FC">
            <w:pPr>
              <w:jc w:val="center"/>
              <w:rPr>
                <w:sz w:val="20"/>
                <w:szCs w:val="20"/>
              </w:rPr>
            </w:pPr>
            <w:r w:rsidRPr="004844FC">
              <w:rPr>
                <w:sz w:val="20"/>
                <w:szCs w:val="20"/>
              </w:rPr>
              <w:t>3,787</w:t>
            </w:r>
          </w:p>
        </w:tc>
      </w:tr>
      <w:tr w:rsidR="004844FC" w:rsidRPr="004844FC" w14:paraId="6530A1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1346CB"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08FABB9"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2BB80BE"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1E46DD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9E083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AEF06B"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2E49EDB2" w14:textId="77777777" w:rsidR="004844FC" w:rsidRPr="004844FC" w:rsidRDefault="004844FC" w:rsidP="004844FC">
            <w:pPr>
              <w:jc w:val="center"/>
              <w:rPr>
                <w:sz w:val="20"/>
                <w:szCs w:val="20"/>
              </w:rPr>
            </w:pPr>
            <w:r w:rsidRPr="004844FC">
              <w:rPr>
                <w:sz w:val="20"/>
                <w:szCs w:val="20"/>
              </w:rPr>
              <w:t>3,787</w:t>
            </w:r>
          </w:p>
        </w:tc>
      </w:tr>
      <w:tr w:rsidR="004844FC" w:rsidRPr="004844FC" w14:paraId="6D92F4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B745C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2FD04FD"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2FB53700"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60BD3B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C5EFB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8A3053"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126CA8C3" w14:textId="77777777" w:rsidR="004844FC" w:rsidRPr="004844FC" w:rsidRDefault="004844FC" w:rsidP="004844FC">
            <w:pPr>
              <w:jc w:val="center"/>
              <w:rPr>
                <w:sz w:val="20"/>
                <w:szCs w:val="20"/>
              </w:rPr>
            </w:pPr>
            <w:r w:rsidRPr="004844FC">
              <w:rPr>
                <w:sz w:val="20"/>
                <w:szCs w:val="20"/>
              </w:rPr>
              <w:t>3,787</w:t>
            </w:r>
          </w:p>
        </w:tc>
      </w:tr>
      <w:tr w:rsidR="004844FC" w:rsidRPr="004844FC" w14:paraId="09A900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C1F874"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1653EFF"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042EBA12"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0FA4FA9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2D3EB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CC4C4C"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1197DA93" w14:textId="77777777" w:rsidR="004844FC" w:rsidRPr="004844FC" w:rsidRDefault="004844FC" w:rsidP="004844FC">
            <w:pPr>
              <w:jc w:val="center"/>
              <w:rPr>
                <w:sz w:val="20"/>
                <w:szCs w:val="20"/>
              </w:rPr>
            </w:pPr>
            <w:r w:rsidRPr="004844FC">
              <w:rPr>
                <w:sz w:val="20"/>
                <w:szCs w:val="20"/>
              </w:rPr>
              <w:t>3,787</w:t>
            </w:r>
          </w:p>
        </w:tc>
      </w:tr>
      <w:tr w:rsidR="004844FC" w:rsidRPr="004844FC" w14:paraId="1171C4F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856387"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1F4805E4"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2916B91F"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67C8A4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4AF6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EAA2B0"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117004B8" w14:textId="77777777" w:rsidR="004844FC" w:rsidRPr="004844FC" w:rsidRDefault="004844FC" w:rsidP="004844FC">
            <w:pPr>
              <w:jc w:val="center"/>
              <w:rPr>
                <w:sz w:val="20"/>
                <w:szCs w:val="20"/>
              </w:rPr>
            </w:pPr>
            <w:r w:rsidRPr="004844FC">
              <w:rPr>
                <w:sz w:val="20"/>
                <w:szCs w:val="20"/>
              </w:rPr>
              <w:t>3,787</w:t>
            </w:r>
          </w:p>
        </w:tc>
      </w:tr>
      <w:tr w:rsidR="004844FC" w:rsidRPr="004844FC" w14:paraId="13CF99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9DDB18"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6EB1DBB"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44E06BFF"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709BE0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EEC7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6D7030"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4E75AF36" w14:textId="77777777" w:rsidR="004844FC" w:rsidRPr="004844FC" w:rsidRDefault="004844FC" w:rsidP="004844FC">
            <w:pPr>
              <w:jc w:val="center"/>
              <w:rPr>
                <w:sz w:val="20"/>
                <w:szCs w:val="20"/>
              </w:rPr>
            </w:pPr>
            <w:r w:rsidRPr="004844FC">
              <w:rPr>
                <w:sz w:val="20"/>
                <w:szCs w:val="20"/>
              </w:rPr>
              <w:t>3,787</w:t>
            </w:r>
          </w:p>
        </w:tc>
      </w:tr>
      <w:tr w:rsidR="004844FC" w:rsidRPr="004844FC" w14:paraId="3522E4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386A3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54FEB57"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16045242"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3ED465F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57E9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948664"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04F48F1C" w14:textId="77777777" w:rsidR="004844FC" w:rsidRPr="004844FC" w:rsidRDefault="004844FC" w:rsidP="004844FC">
            <w:pPr>
              <w:jc w:val="center"/>
              <w:rPr>
                <w:sz w:val="20"/>
                <w:szCs w:val="20"/>
              </w:rPr>
            </w:pPr>
            <w:r w:rsidRPr="004844FC">
              <w:rPr>
                <w:sz w:val="20"/>
                <w:szCs w:val="20"/>
              </w:rPr>
              <w:t>3,787</w:t>
            </w:r>
          </w:p>
        </w:tc>
      </w:tr>
      <w:tr w:rsidR="004844FC" w:rsidRPr="004844FC" w14:paraId="1C75C2E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A175AD"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B2C260B"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77BC56AC"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0F560D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4376F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38E8B4"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68443A19" w14:textId="77777777" w:rsidR="004844FC" w:rsidRPr="004844FC" w:rsidRDefault="004844FC" w:rsidP="004844FC">
            <w:pPr>
              <w:jc w:val="center"/>
              <w:rPr>
                <w:sz w:val="20"/>
                <w:szCs w:val="20"/>
              </w:rPr>
            </w:pPr>
            <w:r w:rsidRPr="004844FC">
              <w:rPr>
                <w:sz w:val="20"/>
                <w:szCs w:val="20"/>
              </w:rPr>
              <w:t>3,787</w:t>
            </w:r>
          </w:p>
        </w:tc>
      </w:tr>
      <w:tr w:rsidR="004844FC" w:rsidRPr="004844FC" w14:paraId="471A4E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C2C805"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7805930"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61EA332B"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70B9E3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528D7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08FAFF"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1B91E567" w14:textId="77777777" w:rsidR="004844FC" w:rsidRPr="004844FC" w:rsidRDefault="004844FC" w:rsidP="004844FC">
            <w:pPr>
              <w:jc w:val="center"/>
              <w:rPr>
                <w:sz w:val="20"/>
                <w:szCs w:val="20"/>
              </w:rPr>
            </w:pPr>
            <w:r w:rsidRPr="004844FC">
              <w:rPr>
                <w:sz w:val="20"/>
                <w:szCs w:val="20"/>
              </w:rPr>
              <w:t>3,787</w:t>
            </w:r>
          </w:p>
        </w:tc>
      </w:tr>
      <w:tr w:rsidR="004844FC" w:rsidRPr="004844FC" w14:paraId="7A0C80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53926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C242FE4"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534E19B0"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763C69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A08C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2EBF6A"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14722545" w14:textId="77777777" w:rsidR="004844FC" w:rsidRPr="004844FC" w:rsidRDefault="004844FC" w:rsidP="004844FC">
            <w:pPr>
              <w:jc w:val="center"/>
              <w:rPr>
                <w:sz w:val="20"/>
                <w:szCs w:val="20"/>
              </w:rPr>
            </w:pPr>
            <w:r w:rsidRPr="004844FC">
              <w:rPr>
                <w:sz w:val="20"/>
                <w:szCs w:val="20"/>
              </w:rPr>
              <w:t>3,787</w:t>
            </w:r>
          </w:p>
        </w:tc>
      </w:tr>
      <w:tr w:rsidR="004844FC" w:rsidRPr="004844FC" w14:paraId="371D43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B58C1D"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BCD205B"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375F2B82"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5914FC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1A73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DC676A"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4C781DD5" w14:textId="77777777" w:rsidR="004844FC" w:rsidRPr="004844FC" w:rsidRDefault="004844FC" w:rsidP="004844FC">
            <w:pPr>
              <w:jc w:val="center"/>
              <w:rPr>
                <w:sz w:val="20"/>
                <w:szCs w:val="20"/>
              </w:rPr>
            </w:pPr>
            <w:r w:rsidRPr="004844FC">
              <w:rPr>
                <w:sz w:val="20"/>
                <w:szCs w:val="20"/>
              </w:rPr>
              <w:t>3,787</w:t>
            </w:r>
          </w:p>
        </w:tc>
      </w:tr>
      <w:tr w:rsidR="004844FC" w:rsidRPr="004844FC" w14:paraId="5F1AF5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B09EA3"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AC2BE97"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0C166593"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52436D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BF46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F565AC"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4C4A7297" w14:textId="77777777" w:rsidR="004844FC" w:rsidRPr="004844FC" w:rsidRDefault="004844FC" w:rsidP="004844FC">
            <w:pPr>
              <w:jc w:val="center"/>
              <w:rPr>
                <w:sz w:val="20"/>
                <w:szCs w:val="20"/>
              </w:rPr>
            </w:pPr>
            <w:r w:rsidRPr="004844FC">
              <w:rPr>
                <w:sz w:val="20"/>
                <w:szCs w:val="20"/>
              </w:rPr>
              <w:t>3,787</w:t>
            </w:r>
          </w:p>
        </w:tc>
      </w:tr>
      <w:tr w:rsidR="004844FC" w:rsidRPr="004844FC" w14:paraId="25FF5F2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45557F"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6EDC441"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6A8EA04B"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7CA83D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44ADE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D16026"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31625FBB" w14:textId="77777777" w:rsidR="004844FC" w:rsidRPr="004844FC" w:rsidRDefault="004844FC" w:rsidP="004844FC">
            <w:pPr>
              <w:jc w:val="center"/>
              <w:rPr>
                <w:sz w:val="20"/>
                <w:szCs w:val="20"/>
              </w:rPr>
            </w:pPr>
            <w:r w:rsidRPr="004844FC">
              <w:rPr>
                <w:sz w:val="20"/>
                <w:szCs w:val="20"/>
              </w:rPr>
              <w:t>3,787</w:t>
            </w:r>
          </w:p>
        </w:tc>
      </w:tr>
      <w:tr w:rsidR="004844FC" w:rsidRPr="004844FC" w14:paraId="6AF9904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F31DCF"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9CB6D96"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2C37CFBC"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74293A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BB42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FE8651"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4D73B528" w14:textId="77777777" w:rsidR="004844FC" w:rsidRPr="004844FC" w:rsidRDefault="004844FC" w:rsidP="004844FC">
            <w:pPr>
              <w:jc w:val="center"/>
              <w:rPr>
                <w:sz w:val="20"/>
                <w:szCs w:val="20"/>
              </w:rPr>
            </w:pPr>
            <w:r w:rsidRPr="004844FC">
              <w:rPr>
                <w:sz w:val="20"/>
                <w:szCs w:val="20"/>
              </w:rPr>
              <w:t>3,787</w:t>
            </w:r>
          </w:p>
        </w:tc>
      </w:tr>
      <w:tr w:rsidR="004844FC" w:rsidRPr="004844FC" w14:paraId="79C833F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21D2D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3A20EC5"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3B1D69CB"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7270738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0BDEC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6E33B6" w14:textId="77777777" w:rsidR="004844FC" w:rsidRPr="004844FC" w:rsidRDefault="004844FC" w:rsidP="004844FC">
            <w:pPr>
              <w:jc w:val="center"/>
              <w:rPr>
                <w:sz w:val="20"/>
                <w:szCs w:val="20"/>
              </w:rPr>
            </w:pPr>
            <w:r w:rsidRPr="004844FC">
              <w:rPr>
                <w:sz w:val="20"/>
                <w:szCs w:val="20"/>
              </w:rPr>
              <w:t>3 107,56</w:t>
            </w:r>
          </w:p>
        </w:tc>
        <w:tc>
          <w:tcPr>
            <w:tcW w:w="1900" w:type="dxa"/>
            <w:tcBorders>
              <w:top w:val="nil"/>
              <w:left w:val="nil"/>
              <w:bottom w:val="single" w:sz="4" w:space="0" w:color="auto"/>
              <w:right w:val="single" w:sz="4" w:space="0" w:color="auto"/>
            </w:tcBorders>
            <w:shd w:val="clear" w:color="auto" w:fill="auto"/>
            <w:noWrap/>
            <w:vAlign w:val="center"/>
            <w:hideMark/>
          </w:tcPr>
          <w:p w14:paraId="4FC2A887" w14:textId="77777777" w:rsidR="004844FC" w:rsidRPr="004844FC" w:rsidRDefault="004844FC" w:rsidP="004844FC">
            <w:pPr>
              <w:jc w:val="center"/>
              <w:rPr>
                <w:sz w:val="20"/>
                <w:szCs w:val="20"/>
              </w:rPr>
            </w:pPr>
            <w:r w:rsidRPr="004844FC">
              <w:rPr>
                <w:sz w:val="20"/>
                <w:szCs w:val="20"/>
              </w:rPr>
              <w:t>3,787</w:t>
            </w:r>
          </w:p>
        </w:tc>
      </w:tr>
      <w:tr w:rsidR="004844FC" w:rsidRPr="004844FC" w14:paraId="549B7ACB"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E33F2" w14:textId="77777777" w:rsidR="004844FC" w:rsidRPr="004844FC" w:rsidRDefault="004844FC" w:rsidP="004844FC">
            <w:pPr>
              <w:jc w:val="center"/>
              <w:rPr>
                <w:color w:val="000000"/>
                <w:sz w:val="20"/>
                <w:szCs w:val="20"/>
              </w:rPr>
            </w:pPr>
            <w:r w:rsidRPr="004844FC">
              <w:rPr>
                <w:color w:val="000000"/>
                <w:sz w:val="20"/>
                <w:szCs w:val="20"/>
              </w:rPr>
              <w:t>ПК АО «Камтэкс-Химпром» (ул. Соликамская, 293): ЕТО №18 - АО «Камтэкс-Химпром»</w:t>
            </w:r>
          </w:p>
        </w:tc>
      </w:tr>
      <w:tr w:rsidR="004844FC" w:rsidRPr="004844FC" w14:paraId="23A2C2A4"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29A35" w14:textId="77777777" w:rsidR="004844FC" w:rsidRPr="004844FC" w:rsidRDefault="004844FC" w:rsidP="004844FC">
            <w:pPr>
              <w:jc w:val="center"/>
              <w:rPr>
                <w:color w:val="000000"/>
                <w:sz w:val="20"/>
                <w:szCs w:val="20"/>
              </w:rPr>
            </w:pPr>
            <w:r w:rsidRPr="004844FC">
              <w:rPr>
                <w:color w:val="000000"/>
                <w:sz w:val="20"/>
                <w:szCs w:val="20"/>
              </w:rPr>
              <w:t>ВК АО «Газпром газораспределение Пермь» (ул. Советская, 51а): ЕТО №19 - АО «Газпром газораспределение Пермь»</w:t>
            </w:r>
          </w:p>
        </w:tc>
      </w:tr>
      <w:tr w:rsidR="004844FC" w:rsidRPr="004844FC" w14:paraId="22320A7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11C9E5"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637B387F"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093345F8"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F0FE8C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62D2A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38CDEE"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1040D4D8" w14:textId="77777777" w:rsidR="004844FC" w:rsidRPr="004844FC" w:rsidRDefault="004844FC" w:rsidP="004844FC">
            <w:pPr>
              <w:jc w:val="center"/>
              <w:rPr>
                <w:sz w:val="20"/>
                <w:szCs w:val="20"/>
              </w:rPr>
            </w:pPr>
            <w:r w:rsidRPr="004844FC">
              <w:rPr>
                <w:sz w:val="20"/>
                <w:szCs w:val="20"/>
              </w:rPr>
              <w:t>0,028</w:t>
            </w:r>
          </w:p>
        </w:tc>
      </w:tr>
      <w:tr w:rsidR="004844FC" w:rsidRPr="004844FC" w14:paraId="11AB6A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C8EA5F"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AD4289C"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1826CA4E"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232BDF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36015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DEF53F"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7B734F05" w14:textId="77777777" w:rsidR="004844FC" w:rsidRPr="004844FC" w:rsidRDefault="004844FC" w:rsidP="004844FC">
            <w:pPr>
              <w:jc w:val="center"/>
              <w:rPr>
                <w:sz w:val="20"/>
                <w:szCs w:val="20"/>
              </w:rPr>
            </w:pPr>
            <w:r w:rsidRPr="004844FC">
              <w:rPr>
                <w:sz w:val="20"/>
                <w:szCs w:val="20"/>
              </w:rPr>
              <w:t>0,028</w:t>
            </w:r>
          </w:p>
        </w:tc>
      </w:tr>
      <w:tr w:rsidR="004844FC" w:rsidRPr="004844FC" w14:paraId="1FD82C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238740"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06088EE6"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115ECFB8"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7D5388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9E16B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DAA893"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6681E26C" w14:textId="77777777" w:rsidR="004844FC" w:rsidRPr="004844FC" w:rsidRDefault="004844FC" w:rsidP="004844FC">
            <w:pPr>
              <w:jc w:val="center"/>
              <w:rPr>
                <w:sz w:val="20"/>
                <w:szCs w:val="20"/>
              </w:rPr>
            </w:pPr>
            <w:r w:rsidRPr="004844FC">
              <w:rPr>
                <w:sz w:val="20"/>
                <w:szCs w:val="20"/>
              </w:rPr>
              <w:t>0,028</w:t>
            </w:r>
          </w:p>
        </w:tc>
      </w:tr>
      <w:tr w:rsidR="004844FC" w:rsidRPr="004844FC" w14:paraId="611258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41D081"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4EE8B75C"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50CF1DBC"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34B4A2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DAE1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FFF97D"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721314D0" w14:textId="77777777" w:rsidR="004844FC" w:rsidRPr="004844FC" w:rsidRDefault="004844FC" w:rsidP="004844FC">
            <w:pPr>
              <w:jc w:val="center"/>
              <w:rPr>
                <w:sz w:val="20"/>
                <w:szCs w:val="20"/>
              </w:rPr>
            </w:pPr>
            <w:r w:rsidRPr="004844FC">
              <w:rPr>
                <w:sz w:val="20"/>
                <w:szCs w:val="20"/>
              </w:rPr>
              <w:t>0,028</w:t>
            </w:r>
          </w:p>
        </w:tc>
      </w:tr>
      <w:tr w:rsidR="004844FC" w:rsidRPr="004844FC" w14:paraId="1B6561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E12BC9"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4597B50"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67DC75DD"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0FA29C4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51B5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B245B9"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73298878" w14:textId="77777777" w:rsidR="004844FC" w:rsidRPr="004844FC" w:rsidRDefault="004844FC" w:rsidP="004844FC">
            <w:pPr>
              <w:jc w:val="center"/>
              <w:rPr>
                <w:sz w:val="20"/>
                <w:szCs w:val="20"/>
              </w:rPr>
            </w:pPr>
            <w:r w:rsidRPr="004844FC">
              <w:rPr>
                <w:sz w:val="20"/>
                <w:szCs w:val="20"/>
              </w:rPr>
              <w:t>0,028</w:t>
            </w:r>
          </w:p>
        </w:tc>
      </w:tr>
      <w:tr w:rsidR="004844FC" w:rsidRPr="004844FC" w14:paraId="6E87F9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5EFEAF"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265D44F6"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632B4C7C"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0F2216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D743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3E4880"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6A703AAD" w14:textId="77777777" w:rsidR="004844FC" w:rsidRPr="004844FC" w:rsidRDefault="004844FC" w:rsidP="004844FC">
            <w:pPr>
              <w:jc w:val="center"/>
              <w:rPr>
                <w:sz w:val="20"/>
                <w:szCs w:val="20"/>
              </w:rPr>
            </w:pPr>
            <w:r w:rsidRPr="004844FC">
              <w:rPr>
                <w:sz w:val="20"/>
                <w:szCs w:val="20"/>
              </w:rPr>
              <w:t>0,028</w:t>
            </w:r>
          </w:p>
        </w:tc>
      </w:tr>
      <w:tr w:rsidR="004844FC" w:rsidRPr="004844FC" w14:paraId="0F8DD3D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78D117"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42FA615B"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1A75BF98"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3243F4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03C02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EF5C81"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4FBC8D84" w14:textId="77777777" w:rsidR="004844FC" w:rsidRPr="004844FC" w:rsidRDefault="004844FC" w:rsidP="004844FC">
            <w:pPr>
              <w:jc w:val="center"/>
              <w:rPr>
                <w:sz w:val="20"/>
                <w:szCs w:val="20"/>
              </w:rPr>
            </w:pPr>
            <w:r w:rsidRPr="004844FC">
              <w:rPr>
                <w:sz w:val="20"/>
                <w:szCs w:val="20"/>
              </w:rPr>
              <w:t>0,028</w:t>
            </w:r>
          </w:p>
        </w:tc>
      </w:tr>
      <w:tr w:rsidR="004844FC" w:rsidRPr="004844FC" w14:paraId="3951024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041B72"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6B9DBD6D"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1D78F6B6"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449D5E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3328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A5F199"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0E32436A" w14:textId="77777777" w:rsidR="004844FC" w:rsidRPr="004844FC" w:rsidRDefault="004844FC" w:rsidP="004844FC">
            <w:pPr>
              <w:jc w:val="center"/>
              <w:rPr>
                <w:sz w:val="20"/>
                <w:szCs w:val="20"/>
              </w:rPr>
            </w:pPr>
            <w:r w:rsidRPr="004844FC">
              <w:rPr>
                <w:sz w:val="20"/>
                <w:szCs w:val="20"/>
              </w:rPr>
              <w:t>0,028</w:t>
            </w:r>
          </w:p>
        </w:tc>
      </w:tr>
      <w:tr w:rsidR="004844FC" w:rsidRPr="004844FC" w14:paraId="78F5A0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D0AC7D"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277623AF"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7A43B62E"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12B0F9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510D9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8468ED"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2CBA0F9C" w14:textId="77777777" w:rsidR="004844FC" w:rsidRPr="004844FC" w:rsidRDefault="004844FC" w:rsidP="004844FC">
            <w:pPr>
              <w:jc w:val="center"/>
              <w:rPr>
                <w:sz w:val="20"/>
                <w:szCs w:val="20"/>
              </w:rPr>
            </w:pPr>
            <w:r w:rsidRPr="004844FC">
              <w:rPr>
                <w:sz w:val="20"/>
                <w:szCs w:val="20"/>
              </w:rPr>
              <w:t>0,028</w:t>
            </w:r>
          </w:p>
        </w:tc>
      </w:tr>
      <w:tr w:rsidR="004844FC" w:rsidRPr="004844FC" w14:paraId="3FDB3A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1759E7"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54E0954F"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46CCDFDA"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3CB48B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496D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FFF676"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229EC43E" w14:textId="77777777" w:rsidR="004844FC" w:rsidRPr="004844FC" w:rsidRDefault="004844FC" w:rsidP="004844FC">
            <w:pPr>
              <w:jc w:val="center"/>
              <w:rPr>
                <w:sz w:val="20"/>
                <w:szCs w:val="20"/>
              </w:rPr>
            </w:pPr>
            <w:r w:rsidRPr="004844FC">
              <w:rPr>
                <w:sz w:val="20"/>
                <w:szCs w:val="20"/>
              </w:rPr>
              <w:t>0,028</w:t>
            </w:r>
          </w:p>
        </w:tc>
      </w:tr>
      <w:tr w:rsidR="004844FC" w:rsidRPr="004844FC" w14:paraId="3E44085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700C48"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5D9407DC"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12FE7DBB"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482A3D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8A58E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803CA1"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1FA2A942" w14:textId="77777777" w:rsidR="004844FC" w:rsidRPr="004844FC" w:rsidRDefault="004844FC" w:rsidP="004844FC">
            <w:pPr>
              <w:jc w:val="center"/>
              <w:rPr>
                <w:sz w:val="20"/>
                <w:szCs w:val="20"/>
              </w:rPr>
            </w:pPr>
            <w:r w:rsidRPr="004844FC">
              <w:rPr>
                <w:sz w:val="20"/>
                <w:szCs w:val="20"/>
              </w:rPr>
              <w:t>0,028</w:t>
            </w:r>
          </w:p>
        </w:tc>
      </w:tr>
      <w:tr w:rsidR="004844FC" w:rsidRPr="004844FC" w14:paraId="65D5233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01CB40"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06DF2C92"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3ABD9A1B"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16CDD91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0D6A8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BC4823"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5D2815B2" w14:textId="77777777" w:rsidR="004844FC" w:rsidRPr="004844FC" w:rsidRDefault="004844FC" w:rsidP="004844FC">
            <w:pPr>
              <w:jc w:val="center"/>
              <w:rPr>
                <w:sz w:val="20"/>
                <w:szCs w:val="20"/>
              </w:rPr>
            </w:pPr>
            <w:r w:rsidRPr="004844FC">
              <w:rPr>
                <w:sz w:val="20"/>
                <w:szCs w:val="20"/>
              </w:rPr>
              <w:t>0,028</w:t>
            </w:r>
          </w:p>
        </w:tc>
      </w:tr>
      <w:tr w:rsidR="004844FC" w:rsidRPr="004844FC" w14:paraId="40974A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B578E8"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18EC3A65"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3988ED90"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550E81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9D5DC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22EB0A"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2E9FB95F" w14:textId="77777777" w:rsidR="004844FC" w:rsidRPr="004844FC" w:rsidRDefault="004844FC" w:rsidP="004844FC">
            <w:pPr>
              <w:jc w:val="center"/>
              <w:rPr>
                <w:sz w:val="20"/>
                <w:szCs w:val="20"/>
              </w:rPr>
            </w:pPr>
            <w:r w:rsidRPr="004844FC">
              <w:rPr>
                <w:sz w:val="20"/>
                <w:szCs w:val="20"/>
              </w:rPr>
              <w:t>0,028</w:t>
            </w:r>
          </w:p>
        </w:tc>
      </w:tr>
      <w:tr w:rsidR="004844FC" w:rsidRPr="004844FC" w14:paraId="2EE3D5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01AF92"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66B92065"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671CB0E9"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52BBBB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245D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33C169"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718FA618" w14:textId="77777777" w:rsidR="004844FC" w:rsidRPr="004844FC" w:rsidRDefault="004844FC" w:rsidP="004844FC">
            <w:pPr>
              <w:jc w:val="center"/>
              <w:rPr>
                <w:sz w:val="20"/>
                <w:szCs w:val="20"/>
              </w:rPr>
            </w:pPr>
            <w:r w:rsidRPr="004844FC">
              <w:rPr>
                <w:sz w:val="20"/>
                <w:szCs w:val="20"/>
              </w:rPr>
              <w:t>0,028</w:t>
            </w:r>
          </w:p>
        </w:tc>
      </w:tr>
      <w:tr w:rsidR="004844FC" w:rsidRPr="004844FC" w14:paraId="1341AEF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80FBB0"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0447763"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0DA4F2E6"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0C07249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148A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190169"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7E580EEE" w14:textId="77777777" w:rsidR="004844FC" w:rsidRPr="004844FC" w:rsidRDefault="004844FC" w:rsidP="004844FC">
            <w:pPr>
              <w:jc w:val="center"/>
              <w:rPr>
                <w:sz w:val="20"/>
                <w:szCs w:val="20"/>
              </w:rPr>
            </w:pPr>
            <w:r w:rsidRPr="004844FC">
              <w:rPr>
                <w:sz w:val="20"/>
                <w:szCs w:val="20"/>
              </w:rPr>
              <w:t>0,028</w:t>
            </w:r>
          </w:p>
        </w:tc>
      </w:tr>
      <w:tr w:rsidR="004844FC" w:rsidRPr="004844FC" w14:paraId="6B7A33F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E2AA06"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67A19606"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3D0548F5"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0ECCC4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9F53D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60174D"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106AC7A8" w14:textId="77777777" w:rsidR="004844FC" w:rsidRPr="004844FC" w:rsidRDefault="004844FC" w:rsidP="004844FC">
            <w:pPr>
              <w:jc w:val="center"/>
              <w:rPr>
                <w:sz w:val="20"/>
                <w:szCs w:val="20"/>
              </w:rPr>
            </w:pPr>
            <w:r w:rsidRPr="004844FC">
              <w:rPr>
                <w:sz w:val="20"/>
                <w:szCs w:val="20"/>
              </w:rPr>
              <w:t>0,028</w:t>
            </w:r>
          </w:p>
        </w:tc>
      </w:tr>
      <w:tr w:rsidR="004844FC" w:rsidRPr="004844FC" w14:paraId="34DE00A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28BD49"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17F26DAB"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4A65EBEC"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43189C6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358CF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6E90C3"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5BB47449" w14:textId="77777777" w:rsidR="004844FC" w:rsidRPr="004844FC" w:rsidRDefault="004844FC" w:rsidP="004844FC">
            <w:pPr>
              <w:jc w:val="center"/>
              <w:rPr>
                <w:sz w:val="20"/>
                <w:szCs w:val="20"/>
              </w:rPr>
            </w:pPr>
            <w:r w:rsidRPr="004844FC">
              <w:rPr>
                <w:sz w:val="20"/>
                <w:szCs w:val="20"/>
              </w:rPr>
              <w:t>0,028</w:t>
            </w:r>
          </w:p>
        </w:tc>
      </w:tr>
      <w:tr w:rsidR="004844FC" w:rsidRPr="004844FC" w14:paraId="05CF26B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CB718A"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6ECF8C6D"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2B4B34E0"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7F3831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DCF5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BD3512"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21A9AFEF" w14:textId="77777777" w:rsidR="004844FC" w:rsidRPr="004844FC" w:rsidRDefault="004844FC" w:rsidP="004844FC">
            <w:pPr>
              <w:jc w:val="center"/>
              <w:rPr>
                <w:sz w:val="20"/>
                <w:szCs w:val="20"/>
              </w:rPr>
            </w:pPr>
            <w:r w:rsidRPr="004844FC">
              <w:rPr>
                <w:sz w:val="20"/>
                <w:szCs w:val="20"/>
              </w:rPr>
              <w:t>0,028</w:t>
            </w:r>
          </w:p>
        </w:tc>
      </w:tr>
      <w:tr w:rsidR="004844FC" w:rsidRPr="004844FC" w14:paraId="20DD911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0DDC00"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69BDE6CE"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354C61F3"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4E567D7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1753E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FACECA"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24DBD741" w14:textId="77777777" w:rsidR="004844FC" w:rsidRPr="004844FC" w:rsidRDefault="004844FC" w:rsidP="004844FC">
            <w:pPr>
              <w:jc w:val="center"/>
              <w:rPr>
                <w:sz w:val="20"/>
                <w:szCs w:val="20"/>
              </w:rPr>
            </w:pPr>
            <w:r w:rsidRPr="004844FC">
              <w:rPr>
                <w:sz w:val="20"/>
                <w:szCs w:val="20"/>
              </w:rPr>
              <w:t>0,028</w:t>
            </w:r>
          </w:p>
        </w:tc>
      </w:tr>
      <w:tr w:rsidR="004844FC" w:rsidRPr="004844FC" w14:paraId="6B80CB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14B75C"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08CB3C9C"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77E0EDA2"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0B094C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BD0D2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AF7095"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267EDA13" w14:textId="77777777" w:rsidR="004844FC" w:rsidRPr="004844FC" w:rsidRDefault="004844FC" w:rsidP="004844FC">
            <w:pPr>
              <w:jc w:val="center"/>
              <w:rPr>
                <w:sz w:val="20"/>
                <w:szCs w:val="20"/>
              </w:rPr>
            </w:pPr>
            <w:r w:rsidRPr="004844FC">
              <w:rPr>
                <w:sz w:val="20"/>
                <w:szCs w:val="20"/>
              </w:rPr>
              <w:t>0,028</w:t>
            </w:r>
          </w:p>
        </w:tc>
      </w:tr>
      <w:tr w:rsidR="004844FC" w:rsidRPr="004844FC" w14:paraId="3BF60E1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0B6A47"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1BF906FA"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3B8D6EDA"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3BE2665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7D7D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49A21F"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37DD32E3" w14:textId="77777777" w:rsidR="004844FC" w:rsidRPr="004844FC" w:rsidRDefault="004844FC" w:rsidP="004844FC">
            <w:pPr>
              <w:jc w:val="center"/>
              <w:rPr>
                <w:sz w:val="20"/>
                <w:szCs w:val="20"/>
              </w:rPr>
            </w:pPr>
            <w:r w:rsidRPr="004844FC">
              <w:rPr>
                <w:sz w:val="20"/>
                <w:szCs w:val="20"/>
              </w:rPr>
              <w:t>0,028</w:t>
            </w:r>
          </w:p>
        </w:tc>
      </w:tr>
      <w:tr w:rsidR="004844FC" w:rsidRPr="004844FC" w14:paraId="6A77C3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86C00C"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718281B2"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36B674BD"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10A93F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03EC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A36DA5"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6DB24115" w14:textId="77777777" w:rsidR="004844FC" w:rsidRPr="004844FC" w:rsidRDefault="004844FC" w:rsidP="004844FC">
            <w:pPr>
              <w:jc w:val="center"/>
              <w:rPr>
                <w:sz w:val="20"/>
                <w:szCs w:val="20"/>
              </w:rPr>
            </w:pPr>
            <w:r w:rsidRPr="004844FC">
              <w:rPr>
                <w:sz w:val="20"/>
                <w:szCs w:val="20"/>
              </w:rPr>
              <w:t>0,028</w:t>
            </w:r>
          </w:p>
        </w:tc>
      </w:tr>
      <w:tr w:rsidR="004844FC" w:rsidRPr="004844FC" w14:paraId="5AAAEB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8B765A"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74482253"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0E59BCDF"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23AF6E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1F08E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A44CC5"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532201C6" w14:textId="77777777" w:rsidR="004844FC" w:rsidRPr="004844FC" w:rsidRDefault="004844FC" w:rsidP="004844FC">
            <w:pPr>
              <w:jc w:val="center"/>
              <w:rPr>
                <w:sz w:val="20"/>
                <w:szCs w:val="20"/>
              </w:rPr>
            </w:pPr>
            <w:r w:rsidRPr="004844FC">
              <w:rPr>
                <w:sz w:val="20"/>
                <w:szCs w:val="20"/>
              </w:rPr>
              <w:t>0,028</w:t>
            </w:r>
          </w:p>
        </w:tc>
      </w:tr>
      <w:tr w:rsidR="004844FC" w:rsidRPr="004844FC" w14:paraId="5E6EBAD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17E23C"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314F05DE"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3FA0E8F8"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1B164B5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54E28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834F66"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7889EDA5" w14:textId="77777777" w:rsidR="004844FC" w:rsidRPr="004844FC" w:rsidRDefault="004844FC" w:rsidP="004844FC">
            <w:pPr>
              <w:jc w:val="center"/>
              <w:rPr>
                <w:sz w:val="20"/>
                <w:szCs w:val="20"/>
              </w:rPr>
            </w:pPr>
            <w:r w:rsidRPr="004844FC">
              <w:rPr>
                <w:sz w:val="20"/>
                <w:szCs w:val="20"/>
              </w:rPr>
              <w:t>0,028</w:t>
            </w:r>
          </w:p>
        </w:tc>
      </w:tr>
      <w:tr w:rsidR="004844FC" w:rsidRPr="004844FC" w14:paraId="32E254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03AE17"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7D3A8138"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487C2B84"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5E9E4FA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61A3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D6319D"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4A3A1FCA" w14:textId="77777777" w:rsidR="004844FC" w:rsidRPr="004844FC" w:rsidRDefault="004844FC" w:rsidP="004844FC">
            <w:pPr>
              <w:jc w:val="center"/>
              <w:rPr>
                <w:sz w:val="20"/>
                <w:szCs w:val="20"/>
              </w:rPr>
            </w:pPr>
            <w:r w:rsidRPr="004844FC">
              <w:rPr>
                <w:sz w:val="20"/>
                <w:szCs w:val="20"/>
              </w:rPr>
              <w:t>0,028</w:t>
            </w:r>
          </w:p>
        </w:tc>
      </w:tr>
      <w:tr w:rsidR="004844FC" w:rsidRPr="004844FC" w14:paraId="699232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CB2E4E"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20BC3ADB"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702AB933"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320FCA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EA663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60D2FB"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3E8AB017" w14:textId="77777777" w:rsidR="004844FC" w:rsidRPr="004844FC" w:rsidRDefault="004844FC" w:rsidP="004844FC">
            <w:pPr>
              <w:jc w:val="center"/>
              <w:rPr>
                <w:sz w:val="20"/>
                <w:szCs w:val="20"/>
              </w:rPr>
            </w:pPr>
            <w:r w:rsidRPr="004844FC">
              <w:rPr>
                <w:sz w:val="20"/>
                <w:szCs w:val="20"/>
              </w:rPr>
              <w:t>0,028</w:t>
            </w:r>
          </w:p>
        </w:tc>
      </w:tr>
      <w:tr w:rsidR="004844FC" w:rsidRPr="004844FC" w14:paraId="5ED5587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980D4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6C42E2E4"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5D072D34"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775DFEC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03FE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529E2A"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2C8AAB2B" w14:textId="77777777" w:rsidR="004844FC" w:rsidRPr="004844FC" w:rsidRDefault="004844FC" w:rsidP="004844FC">
            <w:pPr>
              <w:jc w:val="center"/>
              <w:rPr>
                <w:sz w:val="20"/>
                <w:szCs w:val="20"/>
              </w:rPr>
            </w:pPr>
            <w:r w:rsidRPr="004844FC">
              <w:rPr>
                <w:sz w:val="20"/>
                <w:szCs w:val="20"/>
              </w:rPr>
              <w:t>0,028</w:t>
            </w:r>
          </w:p>
        </w:tc>
      </w:tr>
      <w:tr w:rsidR="004844FC" w:rsidRPr="004844FC" w14:paraId="1A04D9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B02194"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504FBC4"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1B3B4F3E"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4D5BCA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7372B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0428B3"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3F9A358B" w14:textId="77777777" w:rsidR="004844FC" w:rsidRPr="004844FC" w:rsidRDefault="004844FC" w:rsidP="004844FC">
            <w:pPr>
              <w:jc w:val="center"/>
              <w:rPr>
                <w:sz w:val="20"/>
                <w:szCs w:val="20"/>
              </w:rPr>
            </w:pPr>
            <w:r w:rsidRPr="004844FC">
              <w:rPr>
                <w:sz w:val="20"/>
                <w:szCs w:val="20"/>
              </w:rPr>
              <w:t>0,028</w:t>
            </w:r>
          </w:p>
        </w:tc>
      </w:tr>
      <w:tr w:rsidR="004844FC" w:rsidRPr="004844FC" w14:paraId="6892255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0BAE32"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62685C3"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2EE65C43"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566E48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E7535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7419ED"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29136839" w14:textId="77777777" w:rsidR="004844FC" w:rsidRPr="004844FC" w:rsidRDefault="004844FC" w:rsidP="004844FC">
            <w:pPr>
              <w:jc w:val="center"/>
              <w:rPr>
                <w:sz w:val="20"/>
                <w:szCs w:val="20"/>
              </w:rPr>
            </w:pPr>
            <w:r w:rsidRPr="004844FC">
              <w:rPr>
                <w:sz w:val="20"/>
                <w:szCs w:val="20"/>
              </w:rPr>
              <w:t>0,028</w:t>
            </w:r>
          </w:p>
        </w:tc>
      </w:tr>
      <w:tr w:rsidR="004844FC" w:rsidRPr="004844FC" w14:paraId="5564BBE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AFD4F2"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9892D4A"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1E9B66DF"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4AC63D9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34EB9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3F1317"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15CC3046" w14:textId="77777777" w:rsidR="004844FC" w:rsidRPr="004844FC" w:rsidRDefault="004844FC" w:rsidP="004844FC">
            <w:pPr>
              <w:jc w:val="center"/>
              <w:rPr>
                <w:sz w:val="20"/>
                <w:szCs w:val="20"/>
              </w:rPr>
            </w:pPr>
            <w:r w:rsidRPr="004844FC">
              <w:rPr>
                <w:sz w:val="20"/>
                <w:szCs w:val="20"/>
              </w:rPr>
              <w:t>0,028</w:t>
            </w:r>
          </w:p>
        </w:tc>
      </w:tr>
      <w:tr w:rsidR="004844FC" w:rsidRPr="004844FC" w14:paraId="31EFB1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88876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4BF13AB"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41626921"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7767E0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2D62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1976A8"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12E9E480" w14:textId="77777777" w:rsidR="004844FC" w:rsidRPr="004844FC" w:rsidRDefault="004844FC" w:rsidP="004844FC">
            <w:pPr>
              <w:jc w:val="center"/>
              <w:rPr>
                <w:sz w:val="20"/>
                <w:szCs w:val="20"/>
              </w:rPr>
            </w:pPr>
            <w:r w:rsidRPr="004844FC">
              <w:rPr>
                <w:sz w:val="20"/>
                <w:szCs w:val="20"/>
              </w:rPr>
              <w:t>0,028</w:t>
            </w:r>
          </w:p>
        </w:tc>
      </w:tr>
      <w:tr w:rsidR="004844FC" w:rsidRPr="004844FC" w14:paraId="4B4F7E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72D182"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6DC5AF0"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7E99ACE8"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688B4D1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18911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8217BD"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39D569FA" w14:textId="77777777" w:rsidR="004844FC" w:rsidRPr="004844FC" w:rsidRDefault="004844FC" w:rsidP="004844FC">
            <w:pPr>
              <w:jc w:val="center"/>
              <w:rPr>
                <w:sz w:val="20"/>
                <w:szCs w:val="20"/>
              </w:rPr>
            </w:pPr>
            <w:r w:rsidRPr="004844FC">
              <w:rPr>
                <w:sz w:val="20"/>
                <w:szCs w:val="20"/>
              </w:rPr>
              <w:t>0,028</w:t>
            </w:r>
          </w:p>
        </w:tc>
      </w:tr>
      <w:tr w:rsidR="004844FC" w:rsidRPr="004844FC" w14:paraId="760CCA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A67774"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64417135"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3DA0F6D0"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63296D5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5586E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24A734"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142F4F95" w14:textId="77777777" w:rsidR="004844FC" w:rsidRPr="004844FC" w:rsidRDefault="004844FC" w:rsidP="004844FC">
            <w:pPr>
              <w:jc w:val="center"/>
              <w:rPr>
                <w:sz w:val="20"/>
                <w:szCs w:val="20"/>
              </w:rPr>
            </w:pPr>
            <w:r w:rsidRPr="004844FC">
              <w:rPr>
                <w:sz w:val="20"/>
                <w:szCs w:val="20"/>
              </w:rPr>
              <w:t>0,028</w:t>
            </w:r>
          </w:p>
        </w:tc>
      </w:tr>
      <w:tr w:rsidR="004844FC" w:rsidRPr="004844FC" w14:paraId="3381C26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CF61E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5EC41EC"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73A9D47F"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549FD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8391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70CA23"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6E07923B" w14:textId="77777777" w:rsidR="004844FC" w:rsidRPr="004844FC" w:rsidRDefault="004844FC" w:rsidP="004844FC">
            <w:pPr>
              <w:jc w:val="center"/>
              <w:rPr>
                <w:sz w:val="20"/>
                <w:szCs w:val="20"/>
              </w:rPr>
            </w:pPr>
            <w:r w:rsidRPr="004844FC">
              <w:rPr>
                <w:sz w:val="20"/>
                <w:szCs w:val="20"/>
              </w:rPr>
              <w:t>0,028</w:t>
            </w:r>
          </w:p>
        </w:tc>
      </w:tr>
      <w:tr w:rsidR="004844FC" w:rsidRPr="004844FC" w14:paraId="6CD9A6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0B51F8"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1545031"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6A952B02"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779FE9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C63F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8506A4"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465CB006" w14:textId="77777777" w:rsidR="004844FC" w:rsidRPr="004844FC" w:rsidRDefault="004844FC" w:rsidP="004844FC">
            <w:pPr>
              <w:jc w:val="center"/>
              <w:rPr>
                <w:sz w:val="20"/>
                <w:szCs w:val="20"/>
              </w:rPr>
            </w:pPr>
            <w:r w:rsidRPr="004844FC">
              <w:rPr>
                <w:sz w:val="20"/>
                <w:szCs w:val="20"/>
              </w:rPr>
              <w:t>0,028</w:t>
            </w:r>
          </w:p>
        </w:tc>
      </w:tr>
      <w:tr w:rsidR="004844FC" w:rsidRPr="004844FC" w14:paraId="0C96319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C7128E"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141FD863"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24BCF8C0"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009FACB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B2204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8D334A"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27F567A7" w14:textId="77777777" w:rsidR="004844FC" w:rsidRPr="004844FC" w:rsidRDefault="004844FC" w:rsidP="004844FC">
            <w:pPr>
              <w:jc w:val="center"/>
              <w:rPr>
                <w:sz w:val="20"/>
                <w:szCs w:val="20"/>
              </w:rPr>
            </w:pPr>
            <w:r w:rsidRPr="004844FC">
              <w:rPr>
                <w:sz w:val="20"/>
                <w:szCs w:val="20"/>
              </w:rPr>
              <w:t>0,028</w:t>
            </w:r>
          </w:p>
        </w:tc>
      </w:tr>
      <w:tr w:rsidR="004844FC" w:rsidRPr="004844FC" w14:paraId="694AEF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FA6894"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98AE6B9"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20C20720"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4E9807C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6F3D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88DAAD"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4C3A07D2" w14:textId="77777777" w:rsidR="004844FC" w:rsidRPr="004844FC" w:rsidRDefault="004844FC" w:rsidP="004844FC">
            <w:pPr>
              <w:jc w:val="center"/>
              <w:rPr>
                <w:sz w:val="20"/>
                <w:szCs w:val="20"/>
              </w:rPr>
            </w:pPr>
            <w:r w:rsidRPr="004844FC">
              <w:rPr>
                <w:sz w:val="20"/>
                <w:szCs w:val="20"/>
              </w:rPr>
              <w:t>0,028</w:t>
            </w:r>
          </w:p>
        </w:tc>
      </w:tr>
      <w:tr w:rsidR="004844FC" w:rsidRPr="004844FC" w14:paraId="61D7D0F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D52CD8"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F2649E3"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5AED6733"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609CF2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079D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2F66AB"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18828292" w14:textId="77777777" w:rsidR="004844FC" w:rsidRPr="004844FC" w:rsidRDefault="004844FC" w:rsidP="004844FC">
            <w:pPr>
              <w:jc w:val="center"/>
              <w:rPr>
                <w:sz w:val="20"/>
                <w:szCs w:val="20"/>
              </w:rPr>
            </w:pPr>
            <w:r w:rsidRPr="004844FC">
              <w:rPr>
                <w:sz w:val="20"/>
                <w:szCs w:val="20"/>
              </w:rPr>
              <w:t>0,028</w:t>
            </w:r>
          </w:p>
        </w:tc>
      </w:tr>
      <w:tr w:rsidR="004844FC" w:rsidRPr="004844FC" w14:paraId="78E0A4C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794B5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B4CCCE8"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2C5DBADF"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22D6C7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B5B5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F2383B"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0C6424B3" w14:textId="77777777" w:rsidR="004844FC" w:rsidRPr="004844FC" w:rsidRDefault="004844FC" w:rsidP="004844FC">
            <w:pPr>
              <w:jc w:val="center"/>
              <w:rPr>
                <w:sz w:val="20"/>
                <w:szCs w:val="20"/>
              </w:rPr>
            </w:pPr>
            <w:r w:rsidRPr="004844FC">
              <w:rPr>
                <w:sz w:val="20"/>
                <w:szCs w:val="20"/>
              </w:rPr>
              <w:t>0,028</w:t>
            </w:r>
          </w:p>
        </w:tc>
      </w:tr>
      <w:tr w:rsidR="004844FC" w:rsidRPr="004844FC" w14:paraId="504D82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1DE6D1"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5F2CC441"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5371D3C5"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50D604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75D8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0B9B5F"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7154765B" w14:textId="77777777" w:rsidR="004844FC" w:rsidRPr="004844FC" w:rsidRDefault="004844FC" w:rsidP="004844FC">
            <w:pPr>
              <w:jc w:val="center"/>
              <w:rPr>
                <w:sz w:val="20"/>
                <w:szCs w:val="20"/>
              </w:rPr>
            </w:pPr>
            <w:r w:rsidRPr="004844FC">
              <w:rPr>
                <w:sz w:val="20"/>
                <w:szCs w:val="20"/>
              </w:rPr>
              <w:t>0,028</w:t>
            </w:r>
          </w:p>
        </w:tc>
      </w:tr>
      <w:tr w:rsidR="004844FC" w:rsidRPr="004844FC" w14:paraId="508F0A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873789"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66A580B"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38C0463C"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4353340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FFCE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995C8D"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37805022" w14:textId="77777777" w:rsidR="004844FC" w:rsidRPr="004844FC" w:rsidRDefault="004844FC" w:rsidP="004844FC">
            <w:pPr>
              <w:jc w:val="center"/>
              <w:rPr>
                <w:sz w:val="20"/>
                <w:szCs w:val="20"/>
              </w:rPr>
            </w:pPr>
            <w:r w:rsidRPr="004844FC">
              <w:rPr>
                <w:sz w:val="20"/>
                <w:szCs w:val="20"/>
              </w:rPr>
              <w:t>0,028</w:t>
            </w:r>
          </w:p>
        </w:tc>
      </w:tr>
      <w:tr w:rsidR="004844FC" w:rsidRPr="004844FC" w14:paraId="7898956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81B5E5"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D2BE0DD"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175E73DA"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1D8F258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9F496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D04923"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5592B78E" w14:textId="77777777" w:rsidR="004844FC" w:rsidRPr="004844FC" w:rsidRDefault="004844FC" w:rsidP="004844FC">
            <w:pPr>
              <w:jc w:val="center"/>
              <w:rPr>
                <w:sz w:val="20"/>
                <w:szCs w:val="20"/>
              </w:rPr>
            </w:pPr>
            <w:r w:rsidRPr="004844FC">
              <w:rPr>
                <w:sz w:val="20"/>
                <w:szCs w:val="20"/>
              </w:rPr>
              <w:t>0,028</w:t>
            </w:r>
          </w:p>
        </w:tc>
      </w:tr>
      <w:tr w:rsidR="004844FC" w:rsidRPr="004844FC" w14:paraId="2CCC9B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A79F6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99BF5BD"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3F2EFEAB"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08ECCA0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0E40B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D5505F"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727926A6" w14:textId="77777777" w:rsidR="004844FC" w:rsidRPr="004844FC" w:rsidRDefault="004844FC" w:rsidP="004844FC">
            <w:pPr>
              <w:jc w:val="center"/>
              <w:rPr>
                <w:sz w:val="20"/>
                <w:szCs w:val="20"/>
              </w:rPr>
            </w:pPr>
            <w:r w:rsidRPr="004844FC">
              <w:rPr>
                <w:sz w:val="20"/>
                <w:szCs w:val="20"/>
              </w:rPr>
              <w:t>0,028</w:t>
            </w:r>
          </w:p>
        </w:tc>
      </w:tr>
      <w:tr w:rsidR="004844FC" w:rsidRPr="004844FC" w14:paraId="1AF80A7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83C34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9E64BEA"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32FB056F"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630C3A5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2796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C1524B"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377EEA87" w14:textId="77777777" w:rsidR="004844FC" w:rsidRPr="004844FC" w:rsidRDefault="004844FC" w:rsidP="004844FC">
            <w:pPr>
              <w:jc w:val="center"/>
              <w:rPr>
                <w:sz w:val="20"/>
                <w:szCs w:val="20"/>
              </w:rPr>
            </w:pPr>
            <w:r w:rsidRPr="004844FC">
              <w:rPr>
                <w:sz w:val="20"/>
                <w:szCs w:val="20"/>
              </w:rPr>
              <w:t>0,028</w:t>
            </w:r>
          </w:p>
        </w:tc>
      </w:tr>
      <w:tr w:rsidR="004844FC" w:rsidRPr="004844FC" w14:paraId="41013D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B5833E"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678B479"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7FB03C5A"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270843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23B9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9D2A8D"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0476149B" w14:textId="77777777" w:rsidR="004844FC" w:rsidRPr="004844FC" w:rsidRDefault="004844FC" w:rsidP="004844FC">
            <w:pPr>
              <w:jc w:val="center"/>
              <w:rPr>
                <w:sz w:val="20"/>
                <w:szCs w:val="20"/>
              </w:rPr>
            </w:pPr>
            <w:r w:rsidRPr="004844FC">
              <w:rPr>
                <w:sz w:val="20"/>
                <w:szCs w:val="20"/>
              </w:rPr>
              <w:t>0,028</w:t>
            </w:r>
          </w:p>
        </w:tc>
      </w:tr>
      <w:tr w:rsidR="004844FC" w:rsidRPr="004844FC" w14:paraId="4BE6EF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9A0DCA"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C0FEEA1"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2A424DB6"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4CAC13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85A95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BE4F91" w14:textId="77777777" w:rsidR="004844FC" w:rsidRPr="004844FC" w:rsidRDefault="004844FC" w:rsidP="004844FC">
            <w:pPr>
              <w:jc w:val="center"/>
              <w:rPr>
                <w:sz w:val="20"/>
                <w:szCs w:val="20"/>
              </w:rPr>
            </w:pPr>
            <w:r w:rsidRPr="004844FC">
              <w:rPr>
                <w:sz w:val="20"/>
                <w:szCs w:val="20"/>
              </w:rPr>
              <w:t>23,04</w:t>
            </w:r>
          </w:p>
        </w:tc>
        <w:tc>
          <w:tcPr>
            <w:tcW w:w="1900" w:type="dxa"/>
            <w:tcBorders>
              <w:top w:val="nil"/>
              <w:left w:val="nil"/>
              <w:bottom w:val="single" w:sz="4" w:space="0" w:color="auto"/>
              <w:right w:val="single" w:sz="4" w:space="0" w:color="auto"/>
            </w:tcBorders>
            <w:shd w:val="clear" w:color="auto" w:fill="auto"/>
            <w:noWrap/>
            <w:vAlign w:val="center"/>
            <w:hideMark/>
          </w:tcPr>
          <w:p w14:paraId="79FF22CC" w14:textId="77777777" w:rsidR="004844FC" w:rsidRPr="004844FC" w:rsidRDefault="004844FC" w:rsidP="004844FC">
            <w:pPr>
              <w:jc w:val="center"/>
              <w:rPr>
                <w:sz w:val="20"/>
                <w:szCs w:val="20"/>
              </w:rPr>
            </w:pPr>
            <w:r w:rsidRPr="004844FC">
              <w:rPr>
                <w:sz w:val="20"/>
                <w:szCs w:val="20"/>
              </w:rPr>
              <w:t>0,028</w:t>
            </w:r>
          </w:p>
        </w:tc>
      </w:tr>
      <w:tr w:rsidR="004844FC" w:rsidRPr="004844FC" w14:paraId="18FD2BFA"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EB546" w14:textId="77777777" w:rsidR="004844FC" w:rsidRPr="004844FC" w:rsidRDefault="004844FC" w:rsidP="004844FC">
            <w:pPr>
              <w:jc w:val="center"/>
              <w:rPr>
                <w:color w:val="000000"/>
                <w:sz w:val="20"/>
                <w:szCs w:val="20"/>
              </w:rPr>
            </w:pPr>
            <w:r w:rsidRPr="004844FC">
              <w:rPr>
                <w:color w:val="000000"/>
                <w:sz w:val="20"/>
                <w:szCs w:val="20"/>
              </w:rPr>
              <w:t>ВК АО «Пермский завод «Машиностроитель» (ул. Новозвягинская, 57): ЕТО №20 - АО «Пермский завод «Машиностроитель»</w:t>
            </w:r>
          </w:p>
        </w:tc>
      </w:tr>
      <w:tr w:rsidR="004844FC" w:rsidRPr="004844FC" w14:paraId="1A3DAE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8CDEE0"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0E4F150A" w14:textId="77777777" w:rsidR="004844FC" w:rsidRPr="004844FC" w:rsidRDefault="004844FC" w:rsidP="004844FC">
            <w:pPr>
              <w:jc w:val="center"/>
              <w:rPr>
                <w:sz w:val="20"/>
                <w:szCs w:val="20"/>
              </w:rPr>
            </w:pPr>
            <w:r w:rsidRPr="004844FC">
              <w:rPr>
                <w:sz w:val="20"/>
                <w:szCs w:val="20"/>
              </w:rPr>
              <w:t>115,0</w:t>
            </w:r>
          </w:p>
        </w:tc>
        <w:tc>
          <w:tcPr>
            <w:tcW w:w="1900" w:type="dxa"/>
            <w:tcBorders>
              <w:top w:val="nil"/>
              <w:left w:val="nil"/>
              <w:bottom w:val="single" w:sz="4" w:space="0" w:color="auto"/>
              <w:right w:val="single" w:sz="4" w:space="0" w:color="auto"/>
            </w:tcBorders>
            <w:shd w:val="clear" w:color="auto" w:fill="auto"/>
            <w:noWrap/>
            <w:vAlign w:val="center"/>
            <w:hideMark/>
          </w:tcPr>
          <w:p w14:paraId="0AE6D60F"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54AEC4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B484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39656B"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43F49D27" w14:textId="77777777" w:rsidR="004844FC" w:rsidRPr="004844FC" w:rsidRDefault="004844FC" w:rsidP="004844FC">
            <w:pPr>
              <w:jc w:val="center"/>
              <w:rPr>
                <w:sz w:val="20"/>
                <w:szCs w:val="20"/>
              </w:rPr>
            </w:pPr>
            <w:r w:rsidRPr="004844FC">
              <w:rPr>
                <w:sz w:val="20"/>
                <w:szCs w:val="20"/>
              </w:rPr>
              <w:t>2,786</w:t>
            </w:r>
          </w:p>
        </w:tc>
      </w:tr>
      <w:tr w:rsidR="004844FC" w:rsidRPr="004844FC" w14:paraId="61BF28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5C02FF"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23EBC7B5" w14:textId="77777777" w:rsidR="004844FC" w:rsidRPr="004844FC" w:rsidRDefault="004844FC" w:rsidP="004844FC">
            <w:pPr>
              <w:jc w:val="center"/>
              <w:rPr>
                <w:sz w:val="20"/>
                <w:szCs w:val="20"/>
              </w:rPr>
            </w:pPr>
            <w:r w:rsidRPr="004844FC">
              <w:rPr>
                <w:sz w:val="20"/>
                <w:szCs w:val="20"/>
              </w:rPr>
              <w:t>113,5</w:t>
            </w:r>
          </w:p>
        </w:tc>
        <w:tc>
          <w:tcPr>
            <w:tcW w:w="1900" w:type="dxa"/>
            <w:tcBorders>
              <w:top w:val="nil"/>
              <w:left w:val="nil"/>
              <w:bottom w:val="single" w:sz="4" w:space="0" w:color="auto"/>
              <w:right w:val="single" w:sz="4" w:space="0" w:color="auto"/>
            </w:tcBorders>
            <w:shd w:val="clear" w:color="auto" w:fill="auto"/>
            <w:noWrap/>
            <w:vAlign w:val="center"/>
            <w:hideMark/>
          </w:tcPr>
          <w:p w14:paraId="275920C7"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214B4A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7DE8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4C91A5"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697C5469" w14:textId="77777777" w:rsidR="004844FC" w:rsidRPr="004844FC" w:rsidRDefault="004844FC" w:rsidP="004844FC">
            <w:pPr>
              <w:jc w:val="center"/>
              <w:rPr>
                <w:sz w:val="20"/>
                <w:szCs w:val="20"/>
              </w:rPr>
            </w:pPr>
            <w:r w:rsidRPr="004844FC">
              <w:rPr>
                <w:sz w:val="20"/>
                <w:szCs w:val="20"/>
              </w:rPr>
              <w:t>2,786</w:t>
            </w:r>
          </w:p>
        </w:tc>
      </w:tr>
      <w:tr w:rsidR="004844FC" w:rsidRPr="004844FC" w14:paraId="209880B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7F7141"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1D28D4A2" w14:textId="77777777" w:rsidR="004844FC" w:rsidRPr="004844FC" w:rsidRDefault="004844FC" w:rsidP="004844FC">
            <w:pPr>
              <w:jc w:val="center"/>
              <w:rPr>
                <w:sz w:val="20"/>
                <w:szCs w:val="20"/>
              </w:rPr>
            </w:pPr>
            <w:r w:rsidRPr="004844FC">
              <w:rPr>
                <w:sz w:val="20"/>
                <w:szCs w:val="20"/>
              </w:rPr>
              <w:t>112,0</w:t>
            </w:r>
          </w:p>
        </w:tc>
        <w:tc>
          <w:tcPr>
            <w:tcW w:w="1900" w:type="dxa"/>
            <w:tcBorders>
              <w:top w:val="nil"/>
              <w:left w:val="nil"/>
              <w:bottom w:val="single" w:sz="4" w:space="0" w:color="auto"/>
              <w:right w:val="single" w:sz="4" w:space="0" w:color="auto"/>
            </w:tcBorders>
            <w:shd w:val="clear" w:color="auto" w:fill="auto"/>
            <w:noWrap/>
            <w:vAlign w:val="center"/>
            <w:hideMark/>
          </w:tcPr>
          <w:p w14:paraId="427214CE"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2D95076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49580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C2D013"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55B51FF9" w14:textId="77777777" w:rsidR="004844FC" w:rsidRPr="004844FC" w:rsidRDefault="004844FC" w:rsidP="004844FC">
            <w:pPr>
              <w:jc w:val="center"/>
              <w:rPr>
                <w:sz w:val="20"/>
                <w:szCs w:val="20"/>
              </w:rPr>
            </w:pPr>
            <w:r w:rsidRPr="004844FC">
              <w:rPr>
                <w:sz w:val="20"/>
                <w:szCs w:val="20"/>
              </w:rPr>
              <w:t>2,786</w:t>
            </w:r>
          </w:p>
        </w:tc>
      </w:tr>
      <w:tr w:rsidR="004844FC" w:rsidRPr="004844FC" w14:paraId="63881ED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8E4CCA"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0F249B3B" w14:textId="77777777" w:rsidR="004844FC" w:rsidRPr="004844FC" w:rsidRDefault="004844FC" w:rsidP="004844FC">
            <w:pPr>
              <w:jc w:val="center"/>
              <w:rPr>
                <w:sz w:val="20"/>
                <w:szCs w:val="20"/>
              </w:rPr>
            </w:pPr>
            <w:r w:rsidRPr="004844FC">
              <w:rPr>
                <w:sz w:val="20"/>
                <w:szCs w:val="20"/>
              </w:rPr>
              <w:t>110,5</w:t>
            </w:r>
          </w:p>
        </w:tc>
        <w:tc>
          <w:tcPr>
            <w:tcW w:w="1900" w:type="dxa"/>
            <w:tcBorders>
              <w:top w:val="nil"/>
              <w:left w:val="nil"/>
              <w:bottom w:val="single" w:sz="4" w:space="0" w:color="auto"/>
              <w:right w:val="single" w:sz="4" w:space="0" w:color="auto"/>
            </w:tcBorders>
            <w:shd w:val="clear" w:color="auto" w:fill="auto"/>
            <w:noWrap/>
            <w:vAlign w:val="center"/>
            <w:hideMark/>
          </w:tcPr>
          <w:p w14:paraId="0A63E29B"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34F902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DAA52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FDDCAD"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53078BB9" w14:textId="77777777" w:rsidR="004844FC" w:rsidRPr="004844FC" w:rsidRDefault="004844FC" w:rsidP="004844FC">
            <w:pPr>
              <w:jc w:val="center"/>
              <w:rPr>
                <w:sz w:val="20"/>
                <w:szCs w:val="20"/>
              </w:rPr>
            </w:pPr>
            <w:r w:rsidRPr="004844FC">
              <w:rPr>
                <w:sz w:val="20"/>
                <w:szCs w:val="20"/>
              </w:rPr>
              <w:t>2,786</w:t>
            </w:r>
          </w:p>
        </w:tc>
      </w:tr>
      <w:tr w:rsidR="004844FC" w:rsidRPr="004844FC" w14:paraId="445827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14B1EA"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4CFA4F99" w14:textId="77777777" w:rsidR="004844FC" w:rsidRPr="004844FC" w:rsidRDefault="004844FC" w:rsidP="004844FC">
            <w:pPr>
              <w:jc w:val="center"/>
              <w:rPr>
                <w:sz w:val="20"/>
                <w:szCs w:val="20"/>
              </w:rPr>
            </w:pPr>
            <w:r w:rsidRPr="004844FC">
              <w:rPr>
                <w:sz w:val="20"/>
                <w:szCs w:val="20"/>
              </w:rPr>
              <w:t>109,0</w:t>
            </w:r>
          </w:p>
        </w:tc>
        <w:tc>
          <w:tcPr>
            <w:tcW w:w="1900" w:type="dxa"/>
            <w:tcBorders>
              <w:top w:val="nil"/>
              <w:left w:val="nil"/>
              <w:bottom w:val="single" w:sz="4" w:space="0" w:color="auto"/>
              <w:right w:val="single" w:sz="4" w:space="0" w:color="auto"/>
            </w:tcBorders>
            <w:shd w:val="clear" w:color="auto" w:fill="auto"/>
            <w:noWrap/>
            <w:vAlign w:val="center"/>
            <w:hideMark/>
          </w:tcPr>
          <w:p w14:paraId="39CC8882" w14:textId="77777777" w:rsidR="004844FC" w:rsidRPr="004844FC" w:rsidRDefault="004844FC" w:rsidP="004844FC">
            <w:pPr>
              <w:jc w:val="center"/>
              <w:rPr>
                <w:sz w:val="20"/>
                <w:szCs w:val="20"/>
              </w:rPr>
            </w:pPr>
            <w:r w:rsidRPr="004844FC">
              <w:rPr>
                <w:sz w:val="20"/>
                <w:szCs w:val="20"/>
              </w:rPr>
              <w:t>67,3</w:t>
            </w:r>
          </w:p>
        </w:tc>
        <w:tc>
          <w:tcPr>
            <w:tcW w:w="1900" w:type="dxa"/>
            <w:tcBorders>
              <w:top w:val="nil"/>
              <w:left w:val="nil"/>
              <w:bottom w:val="single" w:sz="4" w:space="0" w:color="auto"/>
              <w:right w:val="single" w:sz="4" w:space="0" w:color="auto"/>
            </w:tcBorders>
            <w:shd w:val="clear" w:color="auto" w:fill="auto"/>
            <w:noWrap/>
            <w:vAlign w:val="center"/>
            <w:hideMark/>
          </w:tcPr>
          <w:p w14:paraId="769DBA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0C2B1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DEE5E8"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1726BE1D" w14:textId="77777777" w:rsidR="004844FC" w:rsidRPr="004844FC" w:rsidRDefault="004844FC" w:rsidP="004844FC">
            <w:pPr>
              <w:jc w:val="center"/>
              <w:rPr>
                <w:sz w:val="20"/>
                <w:szCs w:val="20"/>
              </w:rPr>
            </w:pPr>
            <w:r w:rsidRPr="004844FC">
              <w:rPr>
                <w:sz w:val="20"/>
                <w:szCs w:val="20"/>
              </w:rPr>
              <w:t>2,786</w:t>
            </w:r>
          </w:p>
        </w:tc>
      </w:tr>
      <w:tr w:rsidR="004844FC" w:rsidRPr="004844FC" w14:paraId="5FBA8EE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E82A09"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59A1612D" w14:textId="77777777" w:rsidR="004844FC" w:rsidRPr="004844FC" w:rsidRDefault="004844FC" w:rsidP="004844FC">
            <w:pPr>
              <w:jc w:val="center"/>
              <w:rPr>
                <w:sz w:val="20"/>
                <w:szCs w:val="20"/>
              </w:rPr>
            </w:pPr>
            <w:r w:rsidRPr="004844FC">
              <w:rPr>
                <w:sz w:val="20"/>
                <w:szCs w:val="20"/>
              </w:rPr>
              <w:t>107,5</w:t>
            </w:r>
          </w:p>
        </w:tc>
        <w:tc>
          <w:tcPr>
            <w:tcW w:w="1900" w:type="dxa"/>
            <w:tcBorders>
              <w:top w:val="nil"/>
              <w:left w:val="nil"/>
              <w:bottom w:val="single" w:sz="4" w:space="0" w:color="auto"/>
              <w:right w:val="single" w:sz="4" w:space="0" w:color="auto"/>
            </w:tcBorders>
            <w:shd w:val="clear" w:color="auto" w:fill="auto"/>
            <w:noWrap/>
            <w:vAlign w:val="center"/>
            <w:hideMark/>
          </w:tcPr>
          <w:p w14:paraId="1F19E73F"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3FC924F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9B0F3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A36668"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649C6AD0" w14:textId="77777777" w:rsidR="004844FC" w:rsidRPr="004844FC" w:rsidRDefault="004844FC" w:rsidP="004844FC">
            <w:pPr>
              <w:jc w:val="center"/>
              <w:rPr>
                <w:sz w:val="20"/>
                <w:szCs w:val="20"/>
              </w:rPr>
            </w:pPr>
            <w:r w:rsidRPr="004844FC">
              <w:rPr>
                <w:sz w:val="20"/>
                <w:szCs w:val="20"/>
              </w:rPr>
              <w:t>2,786</w:t>
            </w:r>
          </w:p>
        </w:tc>
      </w:tr>
      <w:tr w:rsidR="004844FC" w:rsidRPr="004844FC" w14:paraId="14B477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08BF29"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519A44CF" w14:textId="77777777" w:rsidR="004844FC" w:rsidRPr="004844FC" w:rsidRDefault="004844FC" w:rsidP="004844FC">
            <w:pPr>
              <w:jc w:val="center"/>
              <w:rPr>
                <w:sz w:val="20"/>
                <w:szCs w:val="20"/>
              </w:rPr>
            </w:pPr>
            <w:r w:rsidRPr="004844FC">
              <w:rPr>
                <w:sz w:val="20"/>
                <w:szCs w:val="20"/>
              </w:rPr>
              <w:t>105,9</w:t>
            </w:r>
          </w:p>
        </w:tc>
        <w:tc>
          <w:tcPr>
            <w:tcW w:w="1900" w:type="dxa"/>
            <w:tcBorders>
              <w:top w:val="nil"/>
              <w:left w:val="nil"/>
              <w:bottom w:val="single" w:sz="4" w:space="0" w:color="auto"/>
              <w:right w:val="single" w:sz="4" w:space="0" w:color="auto"/>
            </w:tcBorders>
            <w:shd w:val="clear" w:color="auto" w:fill="auto"/>
            <w:noWrap/>
            <w:vAlign w:val="center"/>
            <w:hideMark/>
          </w:tcPr>
          <w:p w14:paraId="264EACE4" w14:textId="77777777" w:rsidR="004844FC" w:rsidRPr="004844FC" w:rsidRDefault="004844FC" w:rsidP="004844FC">
            <w:pPr>
              <w:jc w:val="center"/>
              <w:rPr>
                <w:sz w:val="20"/>
                <w:szCs w:val="20"/>
              </w:rPr>
            </w:pPr>
            <w:r w:rsidRPr="004844FC">
              <w:rPr>
                <w:sz w:val="20"/>
                <w:szCs w:val="20"/>
              </w:rPr>
              <w:t>65,9</w:t>
            </w:r>
          </w:p>
        </w:tc>
        <w:tc>
          <w:tcPr>
            <w:tcW w:w="1900" w:type="dxa"/>
            <w:tcBorders>
              <w:top w:val="nil"/>
              <w:left w:val="nil"/>
              <w:bottom w:val="single" w:sz="4" w:space="0" w:color="auto"/>
              <w:right w:val="single" w:sz="4" w:space="0" w:color="auto"/>
            </w:tcBorders>
            <w:shd w:val="clear" w:color="auto" w:fill="auto"/>
            <w:noWrap/>
            <w:vAlign w:val="center"/>
            <w:hideMark/>
          </w:tcPr>
          <w:p w14:paraId="334B6B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6F160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AC00C1"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48A59E3D" w14:textId="77777777" w:rsidR="004844FC" w:rsidRPr="004844FC" w:rsidRDefault="004844FC" w:rsidP="004844FC">
            <w:pPr>
              <w:jc w:val="center"/>
              <w:rPr>
                <w:sz w:val="20"/>
                <w:szCs w:val="20"/>
              </w:rPr>
            </w:pPr>
            <w:r w:rsidRPr="004844FC">
              <w:rPr>
                <w:sz w:val="20"/>
                <w:szCs w:val="20"/>
              </w:rPr>
              <w:t>2,786</w:t>
            </w:r>
          </w:p>
        </w:tc>
      </w:tr>
      <w:tr w:rsidR="004844FC" w:rsidRPr="004844FC" w14:paraId="627B652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66E366"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082EADE7" w14:textId="77777777" w:rsidR="004844FC" w:rsidRPr="004844FC" w:rsidRDefault="004844FC" w:rsidP="004844FC">
            <w:pPr>
              <w:jc w:val="center"/>
              <w:rPr>
                <w:sz w:val="20"/>
                <w:szCs w:val="20"/>
              </w:rPr>
            </w:pPr>
            <w:r w:rsidRPr="004844FC">
              <w:rPr>
                <w:sz w:val="20"/>
                <w:szCs w:val="20"/>
              </w:rPr>
              <w:t>104,4</w:t>
            </w:r>
          </w:p>
        </w:tc>
        <w:tc>
          <w:tcPr>
            <w:tcW w:w="1900" w:type="dxa"/>
            <w:tcBorders>
              <w:top w:val="nil"/>
              <w:left w:val="nil"/>
              <w:bottom w:val="single" w:sz="4" w:space="0" w:color="auto"/>
              <w:right w:val="single" w:sz="4" w:space="0" w:color="auto"/>
            </w:tcBorders>
            <w:shd w:val="clear" w:color="auto" w:fill="auto"/>
            <w:noWrap/>
            <w:vAlign w:val="center"/>
            <w:hideMark/>
          </w:tcPr>
          <w:p w14:paraId="01D23556"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7854E3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A7CB3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2BCC2F"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6E44DA66" w14:textId="77777777" w:rsidR="004844FC" w:rsidRPr="004844FC" w:rsidRDefault="004844FC" w:rsidP="004844FC">
            <w:pPr>
              <w:jc w:val="center"/>
              <w:rPr>
                <w:sz w:val="20"/>
                <w:szCs w:val="20"/>
              </w:rPr>
            </w:pPr>
            <w:r w:rsidRPr="004844FC">
              <w:rPr>
                <w:sz w:val="20"/>
                <w:szCs w:val="20"/>
              </w:rPr>
              <w:t>2,786</w:t>
            </w:r>
          </w:p>
        </w:tc>
      </w:tr>
      <w:tr w:rsidR="004844FC" w:rsidRPr="004844FC" w14:paraId="593901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E46ACD"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7FE207F2" w14:textId="77777777" w:rsidR="004844FC" w:rsidRPr="004844FC" w:rsidRDefault="004844FC" w:rsidP="004844FC">
            <w:pPr>
              <w:jc w:val="center"/>
              <w:rPr>
                <w:sz w:val="20"/>
                <w:szCs w:val="20"/>
              </w:rPr>
            </w:pPr>
            <w:r w:rsidRPr="004844FC">
              <w:rPr>
                <w:sz w:val="20"/>
                <w:szCs w:val="20"/>
              </w:rPr>
              <w:t>102,9</w:t>
            </w:r>
          </w:p>
        </w:tc>
        <w:tc>
          <w:tcPr>
            <w:tcW w:w="1900" w:type="dxa"/>
            <w:tcBorders>
              <w:top w:val="nil"/>
              <w:left w:val="nil"/>
              <w:bottom w:val="single" w:sz="4" w:space="0" w:color="auto"/>
              <w:right w:val="single" w:sz="4" w:space="0" w:color="auto"/>
            </w:tcBorders>
            <w:shd w:val="clear" w:color="auto" w:fill="auto"/>
            <w:noWrap/>
            <w:vAlign w:val="center"/>
            <w:hideMark/>
          </w:tcPr>
          <w:p w14:paraId="1D57C813"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4BA34F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394F9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AEAE04"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4056B3B5" w14:textId="77777777" w:rsidR="004844FC" w:rsidRPr="004844FC" w:rsidRDefault="004844FC" w:rsidP="004844FC">
            <w:pPr>
              <w:jc w:val="center"/>
              <w:rPr>
                <w:sz w:val="20"/>
                <w:szCs w:val="20"/>
              </w:rPr>
            </w:pPr>
            <w:r w:rsidRPr="004844FC">
              <w:rPr>
                <w:sz w:val="20"/>
                <w:szCs w:val="20"/>
              </w:rPr>
              <w:t>2,786</w:t>
            </w:r>
          </w:p>
        </w:tc>
      </w:tr>
      <w:tr w:rsidR="004844FC" w:rsidRPr="004844FC" w14:paraId="3409D99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0C568F"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2361AE40" w14:textId="77777777" w:rsidR="004844FC" w:rsidRPr="004844FC" w:rsidRDefault="004844FC" w:rsidP="004844FC">
            <w:pPr>
              <w:jc w:val="center"/>
              <w:rPr>
                <w:sz w:val="20"/>
                <w:szCs w:val="20"/>
              </w:rPr>
            </w:pPr>
            <w:r w:rsidRPr="004844FC">
              <w:rPr>
                <w:sz w:val="20"/>
                <w:szCs w:val="20"/>
              </w:rPr>
              <w:t>101,4</w:t>
            </w:r>
          </w:p>
        </w:tc>
        <w:tc>
          <w:tcPr>
            <w:tcW w:w="1900" w:type="dxa"/>
            <w:tcBorders>
              <w:top w:val="nil"/>
              <w:left w:val="nil"/>
              <w:bottom w:val="single" w:sz="4" w:space="0" w:color="auto"/>
              <w:right w:val="single" w:sz="4" w:space="0" w:color="auto"/>
            </w:tcBorders>
            <w:shd w:val="clear" w:color="auto" w:fill="auto"/>
            <w:noWrap/>
            <w:vAlign w:val="center"/>
            <w:hideMark/>
          </w:tcPr>
          <w:p w14:paraId="7566A24A"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7D6CF7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5840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9F29E3"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1116D584" w14:textId="77777777" w:rsidR="004844FC" w:rsidRPr="004844FC" w:rsidRDefault="004844FC" w:rsidP="004844FC">
            <w:pPr>
              <w:jc w:val="center"/>
              <w:rPr>
                <w:sz w:val="20"/>
                <w:szCs w:val="20"/>
              </w:rPr>
            </w:pPr>
            <w:r w:rsidRPr="004844FC">
              <w:rPr>
                <w:sz w:val="20"/>
                <w:szCs w:val="20"/>
              </w:rPr>
              <w:t>2,786</w:t>
            </w:r>
          </w:p>
        </w:tc>
      </w:tr>
      <w:tr w:rsidR="004844FC" w:rsidRPr="004844FC" w14:paraId="19155C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ECFE8B"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36EE1D66" w14:textId="77777777" w:rsidR="004844FC" w:rsidRPr="004844FC" w:rsidRDefault="004844FC" w:rsidP="004844FC">
            <w:pPr>
              <w:jc w:val="center"/>
              <w:rPr>
                <w:sz w:val="20"/>
                <w:szCs w:val="20"/>
              </w:rPr>
            </w:pPr>
            <w:r w:rsidRPr="004844FC">
              <w:rPr>
                <w:sz w:val="20"/>
                <w:szCs w:val="20"/>
              </w:rPr>
              <w:t>99,8</w:t>
            </w:r>
          </w:p>
        </w:tc>
        <w:tc>
          <w:tcPr>
            <w:tcW w:w="1900" w:type="dxa"/>
            <w:tcBorders>
              <w:top w:val="nil"/>
              <w:left w:val="nil"/>
              <w:bottom w:val="single" w:sz="4" w:space="0" w:color="auto"/>
              <w:right w:val="single" w:sz="4" w:space="0" w:color="auto"/>
            </w:tcBorders>
            <w:shd w:val="clear" w:color="auto" w:fill="auto"/>
            <w:noWrap/>
            <w:vAlign w:val="center"/>
            <w:hideMark/>
          </w:tcPr>
          <w:p w14:paraId="67EA921E"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2CF46E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3A4A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40B953"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611260B8" w14:textId="77777777" w:rsidR="004844FC" w:rsidRPr="004844FC" w:rsidRDefault="004844FC" w:rsidP="004844FC">
            <w:pPr>
              <w:jc w:val="center"/>
              <w:rPr>
                <w:sz w:val="20"/>
                <w:szCs w:val="20"/>
              </w:rPr>
            </w:pPr>
            <w:r w:rsidRPr="004844FC">
              <w:rPr>
                <w:sz w:val="20"/>
                <w:szCs w:val="20"/>
              </w:rPr>
              <w:t>2,786</w:t>
            </w:r>
          </w:p>
        </w:tc>
      </w:tr>
      <w:tr w:rsidR="004844FC" w:rsidRPr="004844FC" w14:paraId="3A1876A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7EAC79"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0DAB94A6" w14:textId="77777777" w:rsidR="004844FC" w:rsidRPr="004844FC" w:rsidRDefault="004844FC" w:rsidP="004844FC">
            <w:pPr>
              <w:jc w:val="center"/>
              <w:rPr>
                <w:sz w:val="20"/>
                <w:szCs w:val="20"/>
              </w:rPr>
            </w:pPr>
            <w:r w:rsidRPr="004844FC">
              <w:rPr>
                <w:sz w:val="20"/>
                <w:szCs w:val="20"/>
              </w:rPr>
              <w:t>98,3</w:t>
            </w:r>
          </w:p>
        </w:tc>
        <w:tc>
          <w:tcPr>
            <w:tcW w:w="1900" w:type="dxa"/>
            <w:tcBorders>
              <w:top w:val="nil"/>
              <w:left w:val="nil"/>
              <w:bottom w:val="single" w:sz="4" w:space="0" w:color="auto"/>
              <w:right w:val="single" w:sz="4" w:space="0" w:color="auto"/>
            </w:tcBorders>
            <w:shd w:val="clear" w:color="auto" w:fill="auto"/>
            <w:noWrap/>
            <w:vAlign w:val="center"/>
            <w:hideMark/>
          </w:tcPr>
          <w:p w14:paraId="0A724CFF"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5E0077F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0690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E8154F"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0B864BD9" w14:textId="77777777" w:rsidR="004844FC" w:rsidRPr="004844FC" w:rsidRDefault="004844FC" w:rsidP="004844FC">
            <w:pPr>
              <w:jc w:val="center"/>
              <w:rPr>
                <w:sz w:val="20"/>
                <w:szCs w:val="20"/>
              </w:rPr>
            </w:pPr>
            <w:r w:rsidRPr="004844FC">
              <w:rPr>
                <w:sz w:val="20"/>
                <w:szCs w:val="20"/>
              </w:rPr>
              <w:t>2,786</w:t>
            </w:r>
          </w:p>
        </w:tc>
      </w:tr>
      <w:tr w:rsidR="004844FC" w:rsidRPr="004844FC" w14:paraId="0ABC5D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8C0489"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3196D3E3" w14:textId="77777777" w:rsidR="004844FC" w:rsidRPr="004844FC" w:rsidRDefault="004844FC" w:rsidP="004844FC">
            <w:pPr>
              <w:jc w:val="center"/>
              <w:rPr>
                <w:sz w:val="20"/>
                <w:szCs w:val="20"/>
              </w:rPr>
            </w:pPr>
            <w:r w:rsidRPr="004844FC">
              <w:rPr>
                <w:sz w:val="20"/>
                <w:szCs w:val="20"/>
              </w:rPr>
              <w:t>96,7</w:t>
            </w:r>
          </w:p>
        </w:tc>
        <w:tc>
          <w:tcPr>
            <w:tcW w:w="1900" w:type="dxa"/>
            <w:tcBorders>
              <w:top w:val="nil"/>
              <w:left w:val="nil"/>
              <w:bottom w:val="single" w:sz="4" w:space="0" w:color="auto"/>
              <w:right w:val="single" w:sz="4" w:space="0" w:color="auto"/>
            </w:tcBorders>
            <w:shd w:val="clear" w:color="auto" w:fill="auto"/>
            <w:noWrap/>
            <w:vAlign w:val="center"/>
            <w:hideMark/>
          </w:tcPr>
          <w:p w14:paraId="024B7653"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2406ECE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BA12F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773493"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5928BBE0" w14:textId="77777777" w:rsidR="004844FC" w:rsidRPr="004844FC" w:rsidRDefault="004844FC" w:rsidP="004844FC">
            <w:pPr>
              <w:jc w:val="center"/>
              <w:rPr>
                <w:sz w:val="20"/>
                <w:szCs w:val="20"/>
              </w:rPr>
            </w:pPr>
            <w:r w:rsidRPr="004844FC">
              <w:rPr>
                <w:sz w:val="20"/>
                <w:szCs w:val="20"/>
              </w:rPr>
              <w:t>2,786</w:t>
            </w:r>
          </w:p>
        </w:tc>
      </w:tr>
      <w:tr w:rsidR="004844FC" w:rsidRPr="004844FC" w14:paraId="6860DF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567C38"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4BE85C77" w14:textId="77777777" w:rsidR="004844FC" w:rsidRPr="004844FC" w:rsidRDefault="004844FC" w:rsidP="004844FC">
            <w:pPr>
              <w:jc w:val="center"/>
              <w:rPr>
                <w:sz w:val="20"/>
                <w:szCs w:val="20"/>
              </w:rPr>
            </w:pPr>
            <w:r w:rsidRPr="004844FC">
              <w:rPr>
                <w:sz w:val="20"/>
                <w:szCs w:val="20"/>
              </w:rPr>
              <w:t>95,2</w:t>
            </w:r>
          </w:p>
        </w:tc>
        <w:tc>
          <w:tcPr>
            <w:tcW w:w="1900" w:type="dxa"/>
            <w:tcBorders>
              <w:top w:val="nil"/>
              <w:left w:val="nil"/>
              <w:bottom w:val="single" w:sz="4" w:space="0" w:color="auto"/>
              <w:right w:val="single" w:sz="4" w:space="0" w:color="auto"/>
            </w:tcBorders>
            <w:shd w:val="clear" w:color="auto" w:fill="auto"/>
            <w:noWrap/>
            <w:vAlign w:val="center"/>
            <w:hideMark/>
          </w:tcPr>
          <w:p w14:paraId="2C301F44"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4D2C4B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6B41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CB5E4F"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1CEDC30F" w14:textId="77777777" w:rsidR="004844FC" w:rsidRPr="004844FC" w:rsidRDefault="004844FC" w:rsidP="004844FC">
            <w:pPr>
              <w:jc w:val="center"/>
              <w:rPr>
                <w:sz w:val="20"/>
                <w:szCs w:val="20"/>
              </w:rPr>
            </w:pPr>
            <w:r w:rsidRPr="004844FC">
              <w:rPr>
                <w:sz w:val="20"/>
                <w:szCs w:val="20"/>
              </w:rPr>
              <w:t>2,786</w:t>
            </w:r>
          </w:p>
        </w:tc>
      </w:tr>
      <w:tr w:rsidR="004844FC" w:rsidRPr="004844FC" w14:paraId="73D45A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6855A7"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28AAC794" w14:textId="77777777" w:rsidR="004844FC" w:rsidRPr="004844FC" w:rsidRDefault="004844FC" w:rsidP="004844FC">
            <w:pPr>
              <w:jc w:val="center"/>
              <w:rPr>
                <w:sz w:val="20"/>
                <w:szCs w:val="20"/>
              </w:rPr>
            </w:pPr>
            <w:r w:rsidRPr="004844FC">
              <w:rPr>
                <w:sz w:val="20"/>
                <w:szCs w:val="20"/>
              </w:rPr>
              <w:t>93,6</w:t>
            </w:r>
          </w:p>
        </w:tc>
        <w:tc>
          <w:tcPr>
            <w:tcW w:w="1900" w:type="dxa"/>
            <w:tcBorders>
              <w:top w:val="nil"/>
              <w:left w:val="nil"/>
              <w:bottom w:val="single" w:sz="4" w:space="0" w:color="auto"/>
              <w:right w:val="single" w:sz="4" w:space="0" w:color="auto"/>
            </w:tcBorders>
            <w:shd w:val="clear" w:color="auto" w:fill="auto"/>
            <w:noWrap/>
            <w:vAlign w:val="center"/>
            <w:hideMark/>
          </w:tcPr>
          <w:p w14:paraId="3AB73F6C"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2308F71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FBF39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BBBCB8"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5A43BDC7" w14:textId="77777777" w:rsidR="004844FC" w:rsidRPr="004844FC" w:rsidRDefault="004844FC" w:rsidP="004844FC">
            <w:pPr>
              <w:jc w:val="center"/>
              <w:rPr>
                <w:sz w:val="20"/>
                <w:szCs w:val="20"/>
              </w:rPr>
            </w:pPr>
            <w:r w:rsidRPr="004844FC">
              <w:rPr>
                <w:sz w:val="20"/>
                <w:szCs w:val="20"/>
              </w:rPr>
              <w:t>2,786</w:t>
            </w:r>
          </w:p>
        </w:tc>
      </w:tr>
      <w:tr w:rsidR="004844FC" w:rsidRPr="004844FC" w14:paraId="62137A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9EE1D8"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4E4ADCE1" w14:textId="77777777" w:rsidR="004844FC" w:rsidRPr="004844FC" w:rsidRDefault="004844FC" w:rsidP="004844FC">
            <w:pPr>
              <w:jc w:val="center"/>
              <w:rPr>
                <w:sz w:val="20"/>
                <w:szCs w:val="20"/>
              </w:rPr>
            </w:pPr>
            <w:r w:rsidRPr="004844FC">
              <w:rPr>
                <w:sz w:val="20"/>
                <w:szCs w:val="20"/>
              </w:rPr>
              <w:t>92,1</w:t>
            </w:r>
          </w:p>
        </w:tc>
        <w:tc>
          <w:tcPr>
            <w:tcW w:w="1900" w:type="dxa"/>
            <w:tcBorders>
              <w:top w:val="nil"/>
              <w:left w:val="nil"/>
              <w:bottom w:val="single" w:sz="4" w:space="0" w:color="auto"/>
              <w:right w:val="single" w:sz="4" w:space="0" w:color="auto"/>
            </w:tcBorders>
            <w:shd w:val="clear" w:color="auto" w:fill="auto"/>
            <w:noWrap/>
            <w:vAlign w:val="center"/>
            <w:hideMark/>
          </w:tcPr>
          <w:p w14:paraId="29089388"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4910A28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389C0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C71AE6"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7D5FDFA3" w14:textId="77777777" w:rsidR="004844FC" w:rsidRPr="004844FC" w:rsidRDefault="004844FC" w:rsidP="004844FC">
            <w:pPr>
              <w:jc w:val="center"/>
              <w:rPr>
                <w:sz w:val="20"/>
                <w:szCs w:val="20"/>
              </w:rPr>
            </w:pPr>
            <w:r w:rsidRPr="004844FC">
              <w:rPr>
                <w:sz w:val="20"/>
                <w:szCs w:val="20"/>
              </w:rPr>
              <w:t>2,786</w:t>
            </w:r>
          </w:p>
        </w:tc>
      </w:tr>
      <w:tr w:rsidR="004844FC" w:rsidRPr="004844FC" w14:paraId="49BB8C9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537908"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3D56F0E3" w14:textId="77777777" w:rsidR="004844FC" w:rsidRPr="004844FC" w:rsidRDefault="004844FC" w:rsidP="004844FC">
            <w:pPr>
              <w:jc w:val="center"/>
              <w:rPr>
                <w:sz w:val="20"/>
                <w:szCs w:val="20"/>
              </w:rPr>
            </w:pPr>
            <w:r w:rsidRPr="004844FC">
              <w:rPr>
                <w:sz w:val="20"/>
                <w:szCs w:val="20"/>
              </w:rPr>
              <w:t>90,5</w:t>
            </w:r>
          </w:p>
        </w:tc>
        <w:tc>
          <w:tcPr>
            <w:tcW w:w="1900" w:type="dxa"/>
            <w:tcBorders>
              <w:top w:val="nil"/>
              <w:left w:val="nil"/>
              <w:bottom w:val="single" w:sz="4" w:space="0" w:color="auto"/>
              <w:right w:val="single" w:sz="4" w:space="0" w:color="auto"/>
            </w:tcBorders>
            <w:shd w:val="clear" w:color="auto" w:fill="auto"/>
            <w:noWrap/>
            <w:vAlign w:val="center"/>
            <w:hideMark/>
          </w:tcPr>
          <w:p w14:paraId="4B640B28"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580CDD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97FE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134A9B"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192208E2" w14:textId="77777777" w:rsidR="004844FC" w:rsidRPr="004844FC" w:rsidRDefault="004844FC" w:rsidP="004844FC">
            <w:pPr>
              <w:jc w:val="center"/>
              <w:rPr>
                <w:sz w:val="20"/>
                <w:szCs w:val="20"/>
              </w:rPr>
            </w:pPr>
            <w:r w:rsidRPr="004844FC">
              <w:rPr>
                <w:sz w:val="20"/>
                <w:szCs w:val="20"/>
              </w:rPr>
              <w:t>2,786</w:t>
            </w:r>
          </w:p>
        </w:tc>
      </w:tr>
      <w:tr w:rsidR="004844FC" w:rsidRPr="004844FC" w14:paraId="58271B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0E1397"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2612564F" w14:textId="77777777" w:rsidR="004844FC" w:rsidRPr="004844FC" w:rsidRDefault="004844FC" w:rsidP="004844FC">
            <w:pPr>
              <w:jc w:val="center"/>
              <w:rPr>
                <w:sz w:val="20"/>
                <w:szCs w:val="20"/>
              </w:rPr>
            </w:pPr>
            <w:r w:rsidRPr="004844FC">
              <w:rPr>
                <w:sz w:val="20"/>
                <w:szCs w:val="20"/>
              </w:rPr>
              <w:t>89,0</w:t>
            </w:r>
          </w:p>
        </w:tc>
        <w:tc>
          <w:tcPr>
            <w:tcW w:w="1900" w:type="dxa"/>
            <w:tcBorders>
              <w:top w:val="nil"/>
              <w:left w:val="nil"/>
              <w:bottom w:val="single" w:sz="4" w:space="0" w:color="auto"/>
              <w:right w:val="single" w:sz="4" w:space="0" w:color="auto"/>
            </w:tcBorders>
            <w:shd w:val="clear" w:color="auto" w:fill="auto"/>
            <w:noWrap/>
            <w:vAlign w:val="center"/>
            <w:hideMark/>
          </w:tcPr>
          <w:p w14:paraId="2885CEFF"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3062CC4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42954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64CEEE"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38636504" w14:textId="77777777" w:rsidR="004844FC" w:rsidRPr="004844FC" w:rsidRDefault="004844FC" w:rsidP="004844FC">
            <w:pPr>
              <w:jc w:val="center"/>
              <w:rPr>
                <w:sz w:val="20"/>
                <w:szCs w:val="20"/>
              </w:rPr>
            </w:pPr>
            <w:r w:rsidRPr="004844FC">
              <w:rPr>
                <w:sz w:val="20"/>
                <w:szCs w:val="20"/>
              </w:rPr>
              <w:t>2,786</w:t>
            </w:r>
          </w:p>
        </w:tc>
      </w:tr>
      <w:tr w:rsidR="004844FC" w:rsidRPr="004844FC" w14:paraId="4E68C6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4972B1"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6FC1F419" w14:textId="77777777" w:rsidR="004844FC" w:rsidRPr="004844FC" w:rsidRDefault="004844FC" w:rsidP="004844FC">
            <w:pPr>
              <w:jc w:val="center"/>
              <w:rPr>
                <w:sz w:val="20"/>
                <w:szCs w:val="20"/>
              </w:rPr>
            </w:pPr>
            <w:r w:rsidRPr="004844FC">
              <w:rPr>
                <w:sz w:val="20"/>
                <w:szCs w:val="20"/>
              </w:rPr>
              <w:t>87,4</w:t>
            </w:r>
          </w:p>
        </w:tc>
        <w:tc>
          <w:tcPr>
            <w:tcW w:w="1900" w:type="dxa"/>
            <w:tcBorders>
              <w:top w:val="nil"/>
              <w:left w:val="nil"/>
              <w:bottom w:val="single" w:sz="4" w:space="0" w:color="auto"/>
              <w:right w:val="single" w:sz="4" w:space="0" w:color="auto"/>
            </w:tcBorders>
            <w:shd w:val="clear" w:color="auto" w:fill="auto"/>
            <w:noWrap/>
            <w:vAlign w:val="center"/>
            <w:hideMark/>
          </w:tcPr>
          <w:p w14:paraId="7EBE5066"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661F59D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C709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CB8AB0"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04947568" w14:textId="77777777" w:rsidR="004844FC" w:rsidRPr="004844FC" w:rsidRDefault="004844FC" w:rsidP="004844FC">
            <w:pPr>
              <w:jc w:val="center"/>
              <w:rPr>
                <w:sz w:val="20"/>
                <w:szCs w:val="20"/>
              </w:rPr>
            </w:pPr>
            <w:r w:rsidRPr="004844FC">
              <w:rPr>
                <w:sz w:val="20"/>
                <w:szCs w:val="20"/>
              </w:rPr>
              <w:t>2,786</w:t>
            </w:r>
          </w:p>
        </w:tc>
      </w:tr>
      <w:tr w:rsidR="004844FC" w:rsidRPr="004844FC" w14:paraId="1A26AD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9FDD99"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24050DBA"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70EC558F" w14:textId="77777777" w:rsidR="004844FC" w:rsidRPr="004844FC" w:rsidRDefault="004844FC" w:rsidP="004844FC">
            <w:pPr>
              <w:jc w:val="center"/>
              <w:rPr>
                <w:sz w:val="20"/>
                <w:szCs w:val="20"/>
              </w:rPr>
            </w:pPr>
            <w:r w:rsidRPr="004844FC">
              <w:rPr>
                <w:sz w:val="20"/>
                <w:szCs w:val="20"/>
              </w:rPr>
              <w:t>56,4</w:t>
            </w:r>
          </w:p>
        </w:tc>
        <w:tc>
          <w:tcPr>
            <w:tcW w:w="1900" w:type="dxa"/>
            <w:tcBorders>
              <w:top w:val="nil"/>
              <w:left w:val="nil"/>
              <w:bottom w:val="single" w:sz="4" w:space="0" w:color="auto"/>
              <w:right w:val="single" w:sz="4" w:space="0" w:color="auto"/>
            </w:tcBorders>
            <w:shd w:val="clear" w:color="auto" w:fill="auto"/>
            <w:noWrap/>
            <w:vAlign w:val="center"/>
            <w:hideMark/>
          </w:tcPr>
          <w:p w14:paraId="359B49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63A6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F6C176"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43687A3F" w14:textId="77777777" w:rsidR="004844FC" w:rsidRPr="004844FC" w:rsidRDefault="004844FC" w:rsidP="004844FC">
            <w:pPr>
              <w:jc w:val="center"/>
              <w:rPr>
                <w:sz w:val="20"/>
                <w:szCs w:val="20"/>
              </w:rPr>
            </w:pPr>
            <w:r w:rsidRPr="004844FC">
              <w:rPr>
                <w:sz w:val="20"/>
                <w:szCs w:val="20"/>
              </w:rPr>
              <w:t>2,786</w:t>
            </w:r>
          </w:p>
        </w:tc>
      </w:tr>
      <w:tr w:rsidR="004844FC" w:rsidRPr="004844FC" w14:paraId="36C749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D86067"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FF72A87" w14:textId="77777777" w:rsidR="004844FC" w:rsidRPr="004844FC" w:rsidRDefault="004844FC" w:rsidP="004844FC">
            <w:pPr>
              <w:jc w:val="center"/>
              <w:rPr>
                <w:sz w:val="20"/>
                <w:szCs w:val="20"/>
              </w:rPr>
            </w:pPr>
            <w:r w:rsidRPr="004844FC">
              <w:rPr>
                <w:sz w:val="20"/>
                <w:szCs w:val="20"/>
              </w:rPr>
              <w:t>84,2</w:t>
            </w:r>
          </w:p>
        </w:tc>
        <w:tc>
          <w:tcPr>
            <w:tcW w:w="1900" w:type="dxa"/>
            <w:tcBorders>
              <w:top w:val="nil"/>
              <w:left w:val="nil"/>
              <w:bottom w:val="single" w:sz="4" w:space="0" w:color="auto"/>
              <w:right w:val="single" w:sz="4" w:space="0" w:color="auto"/>
            </w:tcBorders>
            <w:shd w:val="clear" w:color="auto" w:fill="auto"/>
            <w:noWrap/>
            <w:vAlign w:val="center"/>
            <w:hideMark/>
          </w:tcPr>
          <w:p w14:paraId="48277873"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2D44B3E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B6CD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EB42BE"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766C60B7" w14:textId="77777777" w:rsidR="004844FC" w:rsidRPr="004844FC" w:rsidRDefault="004844FC" w:rsidP="004844FC">
            <w:pPr>
              <w:jc w:val="center"/>
              <w:rPr>
                <w:sz w:val="20"/>
                <w:szCs w:val="20"/>
              </w:rPr>
            </w:pPr>
            <w:r w:rsidRPr="004844FC">
              <w:rPr>
                <w:sz w:val="20"/>
                <w:szCs w:val="20"/>
              </w:rPr>
              <w:t>2,786</w:t>
            </w:r>
          </w:p>
        </w:tc>
      </w:tr>
      <w:tr w:rsidR="004844FC" w:rsidRPr="004844FC" w14:paraId="60786B7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62AC7F"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62804985" w14:textId="77777777" w:rsidR="004844FC" w:rsidRPr="004844FC" w:rsidRDefault="004844FC" w:rsidP="004844FC">
            <w:pPr>
              <w:jc w:val="center"/>
              <w:rPr>
                <w:sz w:val="20"/>
                <w:szCs w:val="20"/>
              </w:rPr>
            </w:pPr>
            <w:r w:rsidRPr="004844FC">
              <w:rPr>
                <w:sz w:val="20"/>
                <w:szCs w:val="20"/>
              </w:rPr>
              <w:t>82,6</w:t>
            </w:r>
          </w:p>
        </w:tc>
        <w:tc>
          <w:tcPr>
            <w:tcW w:w="1900" w:type="dxa"/>
            <w:tcBorders>
              <w:top w:val="nil"/>
              <w:left w:val="nil"/>
              <w:bottom w:val="single" w:sz="4" w:space="0" w:color="auto"/>
              <w:right w:val="single" w:sz="4" w:space="0" w:color="auto"/>
            </w:tcBorders>
            <w:shd w:val="clear" w:color="auto" w:fill="auto"/>
            <w:noWrap/>
            <w:vAlign w:val="center"/>
            <w:hideMark/>
          </w:tcPr>
          <w:p w14:paraId="6E9154CC"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586EFC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C6DA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AAF210"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781533FD" w14:textId="77777777" w:rsidR="004844FC" w:rsidRPr="004844FC" w:rsidRDefault="004844FC" w:rsidP="004844FC">
            <w:pPr>
              <w:jc w:val="center"/>
              <w:rPr>
                <w:sz w:val="20"/>
                <w:szCs w:val="20"/>
              </w:rPr>
            </w:pPr>
            <w:r w:rsidRPr="004844FC">
              <w:rPr>
                <w:sz w:val="20"/>
                <w:szCs w:val="20"/>
              </w:rPr>
              <w:t>2,786</w:t>
            </w:r>
          </w:p>
        </w:tc>
      </w:tr>
      <w:tr w:rsidR="004844FC" w:rsidRPr="004844FC" w14:paraId="6C180C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C0A0E9"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26E9BFD8"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707199F5"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12C39B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AE5ED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7A587E"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24A1BE8E" w14:textId="77777777" w:rsidR="004844FC" w:rsidRPr="004844FC" w:rsidRDefault="004844FC" w:rsidP="004844FC">
            <w:pPr>
              <w:jc w:val="center"/>
              <w:rPr>
                <w:sz w:val="20"/>
                <w:szCs w:val="20"/>
              </w:rPr>
            </w:pPr>
            <w:r w:rsidRPr="004844FC">
              <w:rPr>
                <w:sz w:val="20"/>
                <w:szCs w:val="20"/>
              </w:rPr>
              <w:t>2,786</w:t>
            </w:r>
          </w:p>
        </w:tc>
      </w:tr>
      <w:tr w:rsidR="004844FC" w:rsidRPr="004844FC" w14:paraId="2D0CE0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B0E02D"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29952359" w14:textId="77777777" w:rsidR="004844FC" w:rsidRPr="004844FC" w:rsidRDefault="004844FC" w:rsidP="004844FC">
            <w:pPr>
              <w:jc w:val="center"/>
              <w:rPr>
                <w:sz w:val="20"/>
                <w:szCs w:val="20"/>
              </w:rPr>
            </w:pPr>
            <w:r w:rsidRPr="004844FC">
              <w:rPr>
                <w:sz w:val="20"/>
                <w:szCs w:val="20"/>
              </w:rPr>
              <w:t>79,4</w:t>
            </w:r>
          </w:p>
        </w:tc>
        <w:tc>
          <w:tcPr>
            <w:tcW w:w="1900" w:type="dxa"/>
            <w:tcBorders>
              <w:top w:val="nil"/>
              <w:left w:val="nil"/>
              <w:bottom w:val="single" w:sz="4" w:space="0" w:color="auto"/>
              <w:right w:val="single" w:sz="4" w:space="0" w:color="auto"/>
            </w:tcBorders>
            <w:shd w:val="clear" w:color="auto" w:fill="auto"/>
            <w:noWrap/>
            <w:vAlign w:val="center"/>
            <w:hideMark/>
          </w:tcPr>
          <w:p w14:paraId="5979D0B1"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3147FB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86733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FF22A2"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0FE05AED" w14:textId="77777777" w:rsidR="004844FC" w:rsidRPr="004844FC" w:rsidRDefault="004844FC" w:rsidP="004844FC">
            <w:pPr>
              <w:jc w:val="center"/>
              <w:rPr>
                <w:sz w:val="20"/>
                <w:szCs w:val="20"/>
              </w:rPr>
            </w:pPr>
            <w:r w:rsidRPr="004844FC">
              <w:rPr>
                <w:sz w:val="20"/>
                <w:szCs w:val="20"/>
              </w:rPr>
              <w:t>2,786</w:t>
            </w:r>
          </w:p>
        </w:tc>
      </w:tr>
      <w:tr w:rsidR="004844FC" w:rsidRPr="004844FC" w14:paraId="0D8482E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192D34"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7AE81315" w14:textId="77777777" w:rsidR="004844FC" w:rsidRPr="004844FC" w:rsidRDefault="004844FC" w:rsidP="004844FC">
            <w:pPr>
              <w:jc w:val="center"/>
              <w:rPr>
                <w:sz w:val="20"/>
                <w:szCs w:val="20"/>
              </w:rPr>
            </w:pPr>
            <w:r w:rsidRPr="004844FC">
              <w:rPr>
                <w:sz w:val="20"/>
                <w:szCs w:val="20"/>
              </w:rPr>
              <w:t>77,8</w:t>
            </w:r>
          </w:p>
        </w:tc>
        <w:tc>
          <w:tcPr>
            <w:tcW w:w="1900" w:type="dxa"/>
            <w:tcBorders>
              <w:top w:val="nil"/>
              <w:left w:val="nil"/>
              <w:bottom w:val="single" w:sz="4" w:space="0" w:color="auto"/>
              <w:right w:val="single" w:sz="4" w:space="0" w:color="auto"/>
            </w:tcBorders>
            <w:shd w:val="clear" w:color="auto" w:fill="auto"/>
            <w:noWrap/>
            <w:vAlign w:val="center"/>
            <w:hideMark/>
          </w:tcPr>
          <w:p w14:paraId="3430FBC0"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5636B6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0871E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06DF6C"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11B5FBAB" w14:textId="77777777" w:rsidR="004844FC" w:rsidRPr="004844FC" w:rsidRDefault="004844FC" w:rsidP="004844FC">
            <w:pPr>
              <w:jc w:val="center"/>
              <w:rPr>
                <w:sz w:val="20"/>
                <w:szCs w:val="20"/>
              </w:rPr>
            </w:pPr>
            <w:r w:rsidRPr="004844FC">
              <w:rPr>
                <w:sz w:val="20"/>
                <w:szCs w:val="20"/>
              </w:rPr>
              <w:t>2,786</w:t>
            </w:r>
          </w:p>
        </w:tc>
      </w:tr>
      <w:tr w:rsidR="004844FC" w:rsidRPr="004844FC" w14:paraId="0F88A5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9E78BD"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D8AB390" w14:textId="77777777" w:rsidR="004844FC" w:rsidRPr="004844FC" w:rsidRDefault="004844FC" w:rsidP="004844FC">
            <w:pPr>
              <w:jc w:val="center"/>
              <w:rPr>
                <w:sz w:val="20"/>
                <w:szCs w:val="20"/>
              </w:rPr>
            </w:pPr>
            <w:r w:rsidRPr="004844FC">
              <w:rPr>
                <w:sz w:val="20"/>
                <w:szCs w:val="20"/>
              </w:rPr>
              <w:t>76,2</w:t>
            </w:r>
          </w:p>
        </w:tc>
        <w:tc>
          <w:tcPr>
            <w:tcW w:w="1900" w:type="dxa"/>
            <w:tcBorders>
              <w:top w:val="nil"/>
              <w:left w:val="nil"/>
              <w:bottom w:val="single" w:sz="4" w:space="0" w:color="auto"/>
              <w:right w:val="single" w:sz="4" w:space="0" w:color="auto"/>
            </w:tcBorders>
            <w:shd w:val="clear" w:color="auto" w:fill="auto"/>
            <w:noWrap/>
            <w:vAlign w:val="center"/>
            <w:hideMark/>
          </w:tcPr>
          <w:p w14:paraId="7D179165"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0C31DA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88445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B2F9AD"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422138B1" w14:textId="77777777" w:rsidR="004844FC" w:rsidRPr="004844FC" w:rsidRDefault="004844FC" w:rsidP="004844FC">
            <w:pPr>
              <w:jc w:val="center"/>
              <w:rPr>
                <w:sz w:val="20"/>
                <w:szCs w:val="20"/>
              </w:rPr>
            </w:pPr>
            <w:r w:rsidRPr="004844FC">
              <w:rPr>
                <w:sz w:val="20"/>
                <w:szCs w:val="20"/>
              </w:rPr>
              <w:t>2,786</w:t>
            </w:r>
          </w:p>
        </w:tc>
      </w:tr>
      <w:tr w:rsidR="004844FC" w:rsidRPr="004844FC" w14:paraId="0C47707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4CCE70"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5985DEE" w14:textId="77777777" w:rsidR="004844FC" w:rsidRPr="004844FC" w:rsidRDefault="004844FC" w:rsidP="004844FC">
            <w:pPr>
              <w:jc w:val="center"/>
              <w:rPr>
                <w:sz w:val="20"/>
                <w:szCs w:val="20"/>
              </w:rPr>
            </w:pPr>
            <w:r w:rsidRPr="004844FC">
              <w:rPr>
                <w:sz w:val="20"/>
                <w:szCs w:val="20"/>
              </w:rPr>
              <w:t>74,6</w:t>
            </w:r>
          </w:p>
        </w:tc>
        <w:tc>
          <w:tcPr>
            <w:tcW w:w="1900" w:type="dxa"/>
            <w:tcBorders>
              <w:top w:val="nil"/>
              <w:left w:val="nil"/>
              <w:bottom w:val="single" w:sz="4" w:space="0" w:color="auto"/>
              <w:right w:val="single" w:sz="4" w:space="0" w:color="auto"/>
            </w:tcBorders>
            <w:shd w:val="clear" w:color="auto" w:fill="auto"/>
            <w:noWrap/>
            <w:vAlign w:val="center"/>
            <w:hideMark/>
          </w:tcPr>
          <w:p w14:paraId="415832A0"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6F9B02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C2D64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A25DFE"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50FCC612" w14:textId="77777777" w:rsidR="004844FC" w:rsidRPr="004844FC" w:rsidRDefault="004844FC" w:rsidP="004844FC">
            <w:pPr>
              <w:jc w:val="center"/>
              <w:rPr>
                <w:sz w:val="20"/>
                <w:szCs w:val="20"/>
              </w:rPr>
            </w:pPr>
            <w:r w:rsidRPr="004844FC">
              <w:rPr>
                <w:sz w:val="20"/>
                <w:szCs w:val="20"/>
              </w:rPr>
              <w:t>2,786</w:t>
            </w:r>
          </w:p>
        </w:tc>
      </w:tr>
      <w:tr w:rsidR="004844FC" w:rsidRPr="004844FC" w14:paraId="311316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B33DFC"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65DA678"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21C80CBB"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129D322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9AFD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EEB754"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6FFBFC83" w14:textId="77777777" w:rsidR="004844FC" w:rsidRPr="004844FC" w:rsidRDefault="004844FC" w:rsidP="004844FC">
            <w:pPr>
              <w:jc w:val="center"/>
              <w:rPr>
                <w:sz w:val="20"/>
                <w:szCs w:val="20"/>
              </w:rPr>
            </w:pPr>
            <w:r w:rsidRPr="004844FC">
              <w:rPr>
                <w:sz w:val="20"/>
                <w:szCs w:val="20"/>
              </w:rPr>
              <w:t>2,786</w:t>
            </w:r>
          </w:p>
        </w:tc>
      </w:tr>
      <w:tr w:rsidR="004844FC" w:rsidRPr="004844FC" w14:paraId="32B4DD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443F5C"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93F8AAF" w14:textId="77777777" w:rsidR="004844FC" w:rsidRPr="004844FC" w:rsidRDefault="004844FC" w:rsidP="004844FC">
            <w:pPr>
              <w:jc w:val="center"/>
              <w:rPr>
                <w:sz w:val="20"/>
                <w:szCs w:val="20"/>
              </w:rPr>
            </w:pPr>
            <w:r w:rsidRPr="004844FC">
              <w:rPr>
                <w:sz w:val="20"/>
                <w:szCs w:val="20"/>
              </w:rPr>
              <w:t>71,3</w:t>
            </w:r>
          </w:p>
        </w:tc>
        <w:tc>
          <w:tcPr>
            <w:tcW w:w="1900" w:type="dxa"/>
            <w:tcBorders>
              <w:top w:val="nil"/>
              <w:left w:val="nil"/>
              <w:bottom w:val="single" w:sz="4" w:space="0" w:color="auto"/>
              <w:right w:val="single" w:sz="4" w:space="0" w:color="auto"/>
            </w:tcBorders>
            <w:shd w:val="clear" w:color="auto" w:fill="auto"/>
            <w:noWrap/>
            <w:vAlign w:val="center"/>
            <w:hideMark/>
          </w:tcPr>
          <w:p w14:paraId="65B82261"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640BD60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1EAED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27832A"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07DFE084" w14:textId="77777777" w:rsidR="004844FC" w:rsidRPr="004844FC" w:rsidRDefault="004844FC" w:rsidP="004844FC">
            <w:pPr>
              <w:jc w:val="center"/>
              <w:rPr>
                <w:sz w:val="20"/>
                <w:szCs w:val="20"/>
              </w:rPr>
            </w:pPr>
            <w:r w:rsidRPr="004844FC">
              <w:rPr>
                <w:sz w:val="20"/>
                <w:szCs w:val="20"/>
              </w:rPr>
              <w:t>2,786</w:t>
            </w:r>
          </w:p>
        </w:tc>
      </w:tr>
      <w:tr w:rsidR="004844FC" w:rsidRPr="004844FC" w14:paraId="428219B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B4983C"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E411C86" w14:textId="77777777" w:rsidR="004844FC" w:rsidRPr="004844FC" w:rsidRDefault="004844FC" w:rsidP="004844FC">
            <w:pPr>
              <w:jc w:val="center"/>
              <w:rPr>
                <w:sz w:val="20"/>
                <w:szCs w:val="20"/>
              </w:rPr>
            </w:pPr>
            <w:r w:rsidRPr="004844FC">
              <w:rPr>
                <w:sz w:val="20"/>
                <w:szCs w:val="20"/>
              </w:rPr>
              <w:t>69,7</w:t>
            </w:r>
          </w:p>
        </w:tc>
        <w:tc>
          <w:tcPr>
            <w:tcW w:w="1900" w:type="dxa"/>
            <w:tcBorders>
              <w:top w:val="nil"/>
              <w:left w:val="nil"/>
              <w:bottom w:val="single" w:sz="4" w:space="0" w:color="auto"/>
              <w:right w:val="single" w:sz="4" w:space="0" w:color="auto"/>
            </w:tcBorders>
            <w:shd w:val="clear" w:color="auto" w:fill="auto"/>
            <w:noWrap/>
            <w:vAlign w:val="center"/>
            <w:hideMark/>
          </w:tcPr>
          <w:p w14:paraId="12F01BA5"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206150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48C4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AD5B3E"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1F9216D1" w14:textId="77777777" w:rsidR="004844FC" w:rsidRPr="004844FC" w:rsidRDefault="004844FC" w:rsidP="004844FC">
            <w:pPr>
              <w:jc w:val="center"/>
              <w:rPr>
                <w:sz w:val="20"/>
                <w:szCs w:val="20"/>
              </w:rPr>
            </w:pPr>
            <w:r w:rsidRPr="004844FC">
              <w:rPr>
                <w:sz w:val="20"/>
                <w:szCs w:val="20"/>
              </w:rPr>
              <w:t>2,786</w:t>
            </w:r>
          </w:p>
        </w:tc>
      </w:tr>
      <w:tr w:rsidR="004844FC" w:rsidRPr="004844FC" w14:paraId="05E1FEB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21F18E"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53C8729"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2E1A210A"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3B723AE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4A613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808F1D"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06FF2959" w14:textId="77777777" w:rsidR="004844FC" w:rsidRPr="004844FC" w:rsidRDefault="004844FC" w:rsidP="004844FC">
            <w:pPr>
              <w:jc w:val="center"/>
              <w:rPr>
                <w:sz w:val="20"/>
                <w:szCs w:val="20"/>
              </w:rPr>
            </w:pPr>
            <w:r w:rsidRPr="004844FC">
              <w:rPr>
                <w:sz w:val="20"/>
                <w:szCs w:val="20"/>
              </w:rPr>
              <w:t>2,786</w:t>
            </w:r>
          </w:p>
        </w:tc>
      </w:tr>
      <w:tr w:rsidR="004844FC" w:rsidRPr="004844FC" w14:paraId="6312BD8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F4B174"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B489139" w14:textId="77777777" w:rsidR="004844FC" w:rsidRPr="004844FC" w:rsidRDefault="004844FC" w:rsidP="004844FC">
            <w:pPr>
              <w:jc w:val="center"/>
              <w:rPr>
                <w:sz w:val="20"/>
                <w:szCs w:val="20"/>
              </w:rPr>
            </w:pPr>
            <w:r w:rsidRPr="004844FC">
              <w:rPr>
                <w:sz w:val="20"/>
                <w:szCs w:val="20"/>
              </w:rPr>
              <w:t>66,4</w:t>
            </w:r>
          </w:p>
        </w:tc>
        <w:tc>
          <w:tcPr>
            <w:tcW w:w="1900" w:type="dxa"/>
            <w:tcBorders>
              <w:top w:val="nil"/>
              <w:left w:val="nil"/>
              <w:bottom w:val="single" w:sz="4" w:space="0" w:color="auto"/>
              <w:right w:val="single" w:sz="4" w:space="0" w:color="auto"/>
            </w:tcBorders>
            <w:shd w:val="clear" w:color="auto" w:fill="auto"/>
            <w:noWrap/>
            <w:vAlign w:val="center"/>
            <w:hideMark/>
          </w:tcPr>
          <w:p w14:paraId="39F808A1"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7B6FE8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4776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A5AB5B"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45AB98D3" w14:textId="77777777" w:rsidR="004844FC" w:rsidRPr="004844FC" w:rsidRDefault="004844FC" w:rsidP="004844FC">
            <w:pPr>
              <w:jc w:val="center"/>
              <w:rPr>
                <w:sz w:val="20"/>
                <w:szCs w:val="20"/>
              </w:rPr>
            </w:pPr>
            <w:r w:rsidRPr="004844FC">
              <w:rPr>
                <w:sz w:val="20"/>
                <w:szCs w:val="20"/>
              </w:rPr>
              <w:t>2,786</w:t>
            </w:r>
          </w:p>
        </w:tc>
      </w:tr>
      <w:tr w:rsidR="004844FC" w:rsidRPr="004844FC" w14:paraId="31F494B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FDCCF1"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3AC1EC8" w14:textId="77777777" w:rsidR="004844FC" w:rsidRPr="004844FC" w:rsidRDefault="004844FC" w:rsidP="004844FC">
            <w:pPr>
              <w:jc w:val="center"/>
              <w:rPr>
                <w:sz w:val="20"/>
                <w:szCs w:val="20"/>
              </w:rPr>
            </w:pPr>
            <w:r w:rsidRPr="004844FC">
              <w:rPr>
                <w:sz w:val="20"/>
                <w:szCs w:val="20"/>
              </w:rPr>
              <w:t>64,7</w:t>
            </w:r>
          </w:p>
        </w:tc>
        <w:tc>
          <w:tcPr>
            <w:tcW w:w="1900" w:type="dxa"/>
            <w:tcBorders>
              <w:top w:val="nil"/>
              <w:left w:val="nil"/>
              <w:bottom w:val="single" w:sz="4" w:space="0" w:color="auto"/>
              <w:right w:val="single" w:sz="4" w:space="0" w:color="auto"/>
            </w:tcBorders>
            <w:shd w:val="clear" w:color="auto" w:fill="auto"/>
            <w:noWrap/>
            <w:vAlign w:val="center"/>
            <w:hideMark/>
          </w:tcPr>
          <w:p w14:paraId="7D25A157"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27AB79C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6B5B7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A01F4C"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1EDD7C41" w14:textId="77777777" w:rsidR="004844FC" w:rsidRPr="004844FC" w:rsidRDefault="004844FC" w:rsidP="004844FC">
            <w:pPr>
              <w:jc w:val="center"/>
              <w:rPr>
                <w:sz w:val="20"/>
                <w:szCs w:val="20"/>
              </w:rPr>
            </w:pPr>
            <w:r w:rsidRPr="004844FC">
              <w:rPr>
                <w:sz w:val="20"/>
                <w:szCs w:val="20"/>
              </w:rPr>
              <w:t>2,786</w:t>
            </w:r>
          </w:p>
        </w:tc>
      </w:tr>
      <w:tr w:rsidR="004844FC" w:rsidRPr="004844FC" w14:paraId="62A69A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F9244B"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6F20A7F"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0E8954ED"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458BB0B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06FA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D16025"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7C625011" w14:textId="77777777" w:rsidR="004844FC" w:rsidRPr="004844FC" w:rsidRDefault="004844FC" w:rsidP="004844FC">
            <w:pPr>
              <w:jc w:val="center"/>
              <w:rPr>
                <w:sz w:val="20"/>
                <w:szCs w:val="20"/>
              </w:rPr>
            </w:pPr>
            <w:r w:rsidRPr="004844FC">
              <w:rPr>
                <w:sz w:val="20"/>
                <w:szCs w:val="20"/>
              </w:rPr>
              <w:t>2,786</w:t>
            </w:r>
          </w:p>
        </w:tc>
      </w:tr>
      <w:tr w:rsidR="004844FC" w:rsidRPr="004844FC" w14:paraId="4A64800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798A9C"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DC73CF7" w14:textId="77777777" w:rsidR="004844FC" w:rsidRPr="004844FC" w:rsidRDefault="004844FC" w:rsidP="004844FC">
            <w:pPr>
              <w:jc w:val="center"/>
              <w:rPr>
                <w:sz w:val="20"/>
                <w:szCs w:val="20"/>
              </w:rPr>
            </w:pPr>
            <w:r w:rsidRPr="004844FC">
              <w:rPr>
                <w:sz w:val="20"/>
                <w:szCs w:val="20"/>
              </w:rPr>
              <w:t>61,3</w:t>
            </w:r>
          </w:p>
        </w:tc>
        <w:tc>
          <w:tcPr>
            <w:tcW w:w="1900" w:type="dxa"/>
            <w:tcBorders>
              <w:top w:val="nil"/>
              <w:left w:val="nil"/>
              <w:bottom w:val="single" w:sz="4" w:space="0" w:color="auto"/>
              <w:right w:val="single" w:sz="4" w:space="0" w:color="auto"/>
            </w:tcBorders>
            <w:shd w:val="clear" w:color="auto" w:fill="auto"/>
            <w:noWrap/>
            <w:vAlign w:val="center"/>
            <w:hideMark/>
          </w:tcPr>
          <w:p w14:paraId="6F7AB5B5"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5199C2C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D17C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AD5C4E"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5ABAC6AB" w14:textId="77777777" w:rsidR="004844FC" w:rsidRPr="004844FC" w:rsidRDefault="004844FC" w:rsidP="004844FC">
            <w:pPr>
              <w:jc w:val="center"/>
              <w:rPr>
                <w:sz w:val="20"/>
                <w:szCs w:val="20"/>
              </w:rPr>
            </w:pPr>
            <w:r w:rsidRPr="004844FC">
              <w:rPr>
                <w:sz w:val="20"/>
                <w:szCs w:val="20"/>
              </w:rPr>
              <w:t>2,786</w:t>
            </w:r>
          </w:p>
        </w:tc>
      </w:tr>
      <w:tr w:rsidR="004844FC" w:rsidRPr="004844FC" w14:paraId="69E9DB3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8FD087"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043F91EE" w14:textId="77777777" w:rsidR="004844FC" w:rsidRPr="004844FC" w:rsidRDefault="004844FC" w:rsidP="004844FC">
            <w:pPr>
              <w:jc w:val="center"/>
              <w:rPr>
                <w:sz w:val="20"/>
                <w:szCs w:val="20"/>
              </w:rPr>
            </w:pPr>
            <w:r w:rsidRPr="004844FC">
              <w:rPr>
                <w:sz w:val="20"/>
                <w:szCs w:val="20"/>
              </w:rPr>
              <w:t>59,6</w:t>
            </w:r>
          </w:p>
        </w:tc>
        <w:tc>
          <w:tcPr>
            <w:tcW w:w="1900" w:type="dxa"/>
            <w:tcBorders>
              <w:top w:val="nil"/>
              <w:left w:val="nil"/>
              <w:bottom w:val="single" w:sz="4" w:space="0" w:color="auto"/>
              <w:right w:val="single" w:sz="4" w:space="0" w:color="auto"/>
            </w:tcBorders>
            <w:shd w:val="clear" w:color="auto" w:fill="auto"/>
            <w:noWrap/>
            <w:vAlign w:val="center"/>
            <w:hideMark/>
          </w:tcPr>
          <w:p w14:paraId="15CE047F"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1B8F35F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16C0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EC00D9"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6FE972E6" w14:textId="77777777" w:rsidR="004844FC" w:rsidRPr="004844FC" w:rsidRDefault="004844FC" w:rsidP="004844FC">
            <w:pPr>
              <w:jc w:val="center"/>
              <w:rPr>
                <w:sz w:val="20"/>
                <w:szCs w:val="20"/>
              </w:rPr>
            </w:pPr>
            <w:r w:rsidRPr="004844FC">
              <w:rPr>
                <w:sz w:val="20"/>
                <w:szCs w:val="20"/>
              </w:rPr>
              <w:t>2,786</w:t>
            </w:r>
          </w:p>
        </w:tc>
      </w:tr>
      <w:tr w:rsidR="004844FC" w:rsidRPr="004844FC" w14:paraId="137D57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8C8C66"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9F30BB4"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2C14F2C0"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3AB17A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C7B0B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D466C1"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2776CC03" w14:textId="77777777" w:rsidR="004844FC" w:rsidRPr="004844FC" w:rsidRDefault="004844FC" w:rsidP="004844FC">
            <w:pPr>
              <w:jc w:val="center"/>
              <w:rPr>
                <w:sz w:val="20"/>
                <w:szCs w:val="20"/>
              </w:rPr>
            </w:pPr>
            <w:r w:rsidRPr="004844FC">
              <w:rPr>
                <w:sz w:val="20"/>
                <w:szCs w:val="20"/>
              </w:rPr>
              <w:t>2,786</w:t>
            </w:r>
          </w:p>
        </w:tc>
      </w:tr>
      <w:tr w:rsidR="004844FC" w:rsidRPr="004844FC" w14:paraId="0E7608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80430B"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598C9E0"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418557CA"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3385A9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D06A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9A4293"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27F8CA4F" w14:textId="77777777" w:rsidR="004844FC" w:rsidRPr="004844FC" w:rsidRDefault="004844FC" w:rsidP="004844FC">
            <w:pPr>
              <w:jc w:val="center"/>
              <w:rPr>
                <w:sz w:val="20"/>
                <w:szCs w:val="20"/>
              </w:rPr>
            </w:pPr>
            <w:r w:rsidRPr="004844FC">
              <w:rPr>
                <w:sz w:val="20"/>
                <w:szCs w:val="20"/>
              </w:rPr>
              <w:t>2,786</w:t>
            </w:r>
          </w:p>
        </w:tc>
      </w:tr>
      <w:tr w:rsidR="004844FC" w:rsidRPr="004844FC" w14:paraId="6336F84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2DFB4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C0D25FD"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5F771CEC"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779D648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272E6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2BA2F2"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4316F80E" w14:textId="77777777" w:rsidR="004844FC" w:rsidRPr="004844FC" w:rsidRDefault="004844FC" w:rsidP="004844FC">
            <w:pPr>
              <w:jc w:val="center"/>
              <w:rPr>
                <w:sz w:val="20"/>
                <w:szCs w:val="20"/>
              </w:rPr>
            </w:pPr>
            <w:r w:rsidRPr="004844FC">
              <w:rPr>
                <w:sz w:val="20"/>
                <w:szCs w:val="20"/>
              </w:rPr>
              <w:t>2,786</w:t>
            </w:r>
          </w:p>
        </w:tc>
      </w:tr>
      <w:tr w:rsidR="004844FC" w:rsidRPr="004844FC" w14:paraId="11EA17D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DF37F9"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4731B2E" w14:textId="77777777" w:rsidR="004844FC" w:rsidRPr="004844FC" w:rsidRDefault="004844FC" w:rsidP="004844FC">
            <w:pPr>
              <w:jc w:val="center"/>
              <w:rPr>
                <w:sz w:val="20"/>
                <w:szCs w:val="20"/>
              </w:rPr>
            </w:pPr>
            <w:r w:rsidRPr="004844FC">
              <w:rPr>
                <w:sz w:val="20"/>
                <w:szCs w:val="20"/>
              </w:rPr>
              <w:t>52,7</w:t>
            </w:r>
          </w:p>
        </w:tc>
        <w:tc>
          <w:tcPr>
            <w:tcW w:w="1900" w:type="dxa"/>
            <w:tcBorders>
              <w:top w:val="nil"/>
              <w:left w:val="nil"/>
              <w:bottom w:val="single" w:sz="4" w:space="0" w:color="auto"/>
              <w:right w:val="single" w:sz="4" w:space="0" w:color="auto"/>
            </w:tcBorders>
            <w:shd w:val="clear" w:color="auto" w:fill="auto"/>
            <w:noWrap/>
            <w:vAlign w:val="center"/>
            <w:hideMark/>
          </w:tcPr>
          <w:p w14:paraId="2EE697BE"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5F581A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F60A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05C2EE"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631403FE" w14:textId="77777777" w:rsidR="004844FC" w:rsidRPr="004844FC" w:rsidRDefault="004844FC" w:rsidP="004844FC">
            <w:pPr>
              <w:jc w:val="center"/>
              <w:rPr>
                <w:sz w:val="20"/>
                <w:szCs w:val="20"/>
              </w:rPr>
            </w:pPr>
            <w:r w:rsidRPr="004844FC">
              <w:rPr>
                <w:sz w:val="20"/>
                <w:szCs w:val="20"/>
              </w:rPr>
              <w:t>2,786</w:t>
            </w:r>
          </w:p>
        </w:tc>
      </w:tr>
      <w:tr w:rsidR="004844FC" w:rsidRPr="004844FC" w14:paraId="5F2EEC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A08005"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45C2A84"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2ED7D69B"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2950CB2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8F79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3522E0"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1387E37D" w14:textId="77777777" w:rsidR="004844FC" w:rsidRPr="004844FC" w:rsidRDefault="004844FC" w:rsidP="004844FC">
            <w:pPr>
              <w:jc w:val="center"/>
              <w:rPr>
                <w:sz w:val="20"/>
                <w:szCs w:val="20"/>
              </w:rPr>
            </w:pPr>
            <w:r w:rsidRPr="004844FC">
              <w:rPr>
                <w:sz w:val="20"/>
                <w:szCs w:val="20"/>
              </w:rPr>
              <w:t>2,786</w:t>
            </w:r>
          </w:p>
        </w:tc>
      </w:tr>
      <w:tr w:rsidR="004844FC" w:rsidRPr="004844FC" w14:paraId="0CFDF8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301BE3"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EAA9F98"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12B952AD"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6AA583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A439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2C38DA"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708DDA56" w14:textId="77777777" w:rsidR="004844FC" w:rsidRPr="004844FC" w:rsidRDefault="004844FC" w:rsidP="004844FC">
            <w:pPr>
              <w:jc w:val="center"/>
              <w:rPr>
                <w:sz w:val="20"/>
                <w:szCs w:val="20"/>
              </w:rPr>
            </w:pPr>
            <w:r w:rsidRPr="004844FC">
              <w:rPr>
                <w:sz w:val="20"/>
                <w:szCs w:val="20"/>
              </w:rPr>
              <w:t>2,786</w:t>
            </w:r>
          </w:p>
        </w:tc>
      </w:tr>
      <w:tr w:rsidR="004844FC" w:rsidRPr="004844FC" w14:paraId="6E5A511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36DA08"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1570D39" w14:textId="77777777" w:rsidR="004844FC" w:rsidRPr="004844FC" w:rsidRDefault="004844FC" w:rsidP="004844FC">
            <w:pPr>
              <w:jc w:val="center"/>
              <w:rPr>
                <w:sz w:val="20"/>
                <w:szCs w:val="20"/>
              </w:rPr>
            </w:pPr>
            <w:r w:rsidRPr="004844FC">
              <w:rPr>
                <w:sz w:val="20"/>
                <w:szCs w:val="20"/>
              </w:rPr>
              <w:t>47,4</w:t>
            </w:r>
          </w:p>
        </w:tc>
        <w:tc>
          <w:tcPr>
            <w:tcW w:w="1900" w:type="dxa"/>
            <w:tcBorders>
              <w:top w:val="nil"/>
              <w:left w:val="nil"/>
              <w:bottom w:val="single" w:sz="4" w:space="0" w:color="auto"/>
              <w:right w:val="single" w:sz="4" w:space="0" w:color="auto"/>
            </w:tcBorders>
            <w:shd w:val="clear" w:color="auto" w:fill="auto"/>
            <w:noWrap/>
            <w:vAlign w:val="center"/>
            <w:hideMark/>
          </w:tcPr>
          <w:p w14:paraId="03A2EC8C"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1C596A1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48A2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9A58DE"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7A501C4B" w14:textId="77777777" w:rsidR="004844FC" w:rsidRPr="004844FC" w:rsidRDefault="004844FC" w:rsidP="004844FC">
            <w:pPr>
              <w:jc w:val="center"/>
              <w:rPr>
                <w:sz w:val="20"/>
                <w:szCs w:val="20"/>
              </w:rPr>
            </w:pPr>
            <w:r w:rsidRPr="004844FC">
              <w:rPr>
                <w:sz w:val="20"/>
                <w:szCs w:val="20"/>
              </w:rPr>
              <w:t>2,786</w:t>
            </w:r>
          </w:p>
        </w:tc>
      </w:tr>
      <w:tr w:rsidR="004844FC" w:rsidRPr="004844FC" w14:paraId="57225B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E5FCA2"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7199085" w14:textId="77777777" w:rsidR="004844FC" w:rsidRPr="004844FC" w:rsidRDefault="004844FC" w:rsidP="004844FC">
            <w:pPr>
              <w:jc w:val="center"/>
              <w:rPr>
                <w:sz w:val="20"/>
                <w:szCs w:val="20"/>
              </w:rPr>
            </w:pPr>
            <w:r w:rsidRPr="004844FC">
              <w:rPr>
                <w:sz w:val="20"/>
                <w:szCs w:val="20"/>
              </w:rPr>
              <w:t>45,6</w:t>
            </w:r>
          </w:p>
        </w:tc>
        <w:tc>
          <w:tcPr>
            <w:tcW w:w="1900" w:type="dxa"/>
            <w:tcBorders>
              <w:top w:val="nil"/>
              <w:left w:val="nil"/>
              <w:bottom w:val="single" w:sz="4" w:space="0" w:color="auto"/>
              <w:right w:val="single" w:sz="4" w:space="0" w:color="auto"/>
            </w:tcBorders>
            <w:shd w:val="clear" w:color="auto" w:fill="auto"/>
            <w:noWrap/>
            <w:vAlign w:val="center"/>
            <w:hideMark/>
          </w:tcPr>
          <w:p w14:paraId="1ACA049A"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531F49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6516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292F76"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660E8C1E" w14:textId="77777777" w:rsidR="004844FC" w:rsidRPr="004844FC" w:rsidRDefault="004844FC" w:rsidP="004844FC">
            <w:pPr>
              <w:jc w:val="center"/>
              <w:rPr>
                <w:sz w:val="20"/>
                <w:szCs w:val="20"/>
              </w:rPr>
            </w:pPr>
            <w:r w:rsidRPr="004844FC">
              <w:rPr>
                <w:sz w:val="20"/>
                <w:szCs w:val="20"/>
              </w:rPr>
              <w:t>2,786</w:t>
            </w:r>
          </w:p>
        </w:tc>
      </w:tr>
      <w:tr w:rsidR="004844FC" w:rsidRPr="004844FC" w14:paraId="52A4B12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1665BA"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624983F5" w14:textId="77777777" w:rsidR="004844FC" w:rsidRPr="004844FC" w:rsidRDefault="004844FC" w:rsidP="004844FC">
            <w:pPr>
              <w:jc w:val="center"/>
              <w:rPr>
                <w:sz w:val="20"/>
                <w:szCs w:val="20"/>
              </w:rPr>
            </w:pPr>
            <w:r w:rsidRPr="004844FC">
              <w:rPr>
                <w:sz w:val="20"/>
                <w:szCs w:val="20"/>
              </w:rPr>
              <w:t>43,8</w:t>
            </w:r>
          </w:p>
        </w:tc>
        <w:tc>
          <w:tcPr>
            <w:tcW w:w="1900" w:type="dxa"/>
            <w:tcBorders>
              <w:top w:val="nil"/>
              <w:left w:val="nil"/>
              <w:bottom w:val="single" w:sz="4" w:space="0" w:color="auto"/>
              <w:right w:val="single" w:sz="4" w:space="0" w:color="auto"/>
            </w:tcBorders>
            <w:shd w:val="clear" w:color="auto" w:fill="auto"/>
            <w:noWrap/>
            <w:vAlign w:val="center"/>
            <w:hideMark/>
          </w:tcPr>
          <w:p w14:paraId="395843B8" w14:textId="77777777" w:rsidR="004844FC" w:rsidRPr="004844FC" w:rsidRDefault="004844FC" w:rsidP="004844FC">
            <w:pPr>
              <w:jc w:val="center"/>
              <w:rPr>
                <w:sz w:val="20"/>
                <w:szCs w:val="20"/>
              </w:rPr>
            </w:pPr>
            <w:r w:rsidRPr="004844FC">
              <w:rPr>
                <w:sz w:val="20"/>
                <w:szCs w:val="20"/>
              </w:rPr>
              <w:t>34,8</w:t>
            </w:r>
          </w:p>
        </w:tc>
        <w:tc>
          <w:tcPr>
            <w:tcW w:w="1900" w:type="dxa"/>
            <w:tcBorders>
              <w:top w:val="nil"/>
              <w:left w:val="nil"/>
              <w:bottom w:val="single" w:sz="4" w:space="0" w:color="auto"/>
              <w:right w:val="single" w:sz="4" w:space="0" w:color="auto"/>
            </w:tcBorders>
            <w:shd w:val="clear" w:color="auto" w:fill="auto"/>
            <w:noWrap/>
            <w:vAlign w:val="center"/>
            <w:hideMark/>
          </w:tcPr>
          <w:p w14:paraId="0A2AAB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F02C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F34E40"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320DB34F" w14:textId="77777777" w:rsidR="004844FC" w:rsidRPr="004844FC" w:rsidRDefault="004844FC" w:rsidP="004844FC">
            <w:pPr>
              <w:jc w:val="center"/>
              <w:rPr>
                <w:sz w:val="20"/>
                <w:szCs w:val="20"/>
              </w:rPr>
            </w:pPr>
            <w:r w:rsidRPr="004844FC">
              <w:rPr>
                <w:sz w:val="20"/>
                <w:szCs w:val="20"/>
              </w:rPr>
              <w:t>2,786</w:t>
            </w:r>
          </w:p>
        </w:tc>
      </w:tr>
      <w:tr w:rsidR="004844FC" w:rsidRPr="004844FC" w14:paraId="50A055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2DA5CD"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93E6185" w14:textId="77777777" w:rsidR="004844FC" w:rsidRPr="004844FC" w:rsidRDefault="004844FC" w:rsidP="004844FC">
            <w:pPr>
              <w:jc w:val="center"/>
              <w:rPr>
                <w:sz w:val="20"/>
                <w:szCs w:val="20"/>
              </w:rPr>
            </w:pPr>
            <w:r w:rsidRPr="004844FC">
              <w:rPr>
                <w:sz w:val="20"/>
                <w:szCs w:val="20"/>
              </w:rPr>
              <w:t>41,9</w:t>
            </w:r>
          </w:p>
        </w:tc>
        <w:tc>
          <w:tcPr>
            <w:tcW w:w="1900" w:type="dxa"/>
            <w:tcBorders>
              <w:top w:val="nil"/>
              <w:left w:val="nil"/>
              <w:bottom w:val="single" w:sz="4" w:space="0" w:color="auto"/>
              <w:right w:val="single" w:sz="4" w:space="0" w:color="auto"/>
            </w:tcBorders>
            <w:shd w:val="clear" w:color="auto" w:fill="auto"/>
            <w:noWrap/>
            <w:vAlign w:val="center"/>
            <w:hideMark/>
          </w:tcPr>
          <w:p w14:paraId="4930000F"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517F29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7B00B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D74799" w14:textId="77777777" w:rsidR="004844FC" w:rsidRPr="004844FC" w:rsidRDefault="004844FC" w:rsidP="004844FC">
            <w:pPr>
              <w:jc w:val="center"/>
              <w:rPr>
                <w:sz w:val="20"/>
                <w:szCs w:val="20"/>
              </w:rPr>
            </w:pPr>
            <w:r w:rsidRPr="004844FC">
              <w:rPr>
                <w:sz w:val="20"/>
                <w:szCs w:val="20"/>
              </w:rPr>
              <w:t>1 269,52</w:t>
            </w:r>
          </w:p>
        </w:tc>
        <w:tc>
          <w:tcPr>
            <w:tcW w:w="1900" w:type="dxa"/>
            <w:tcBorders>
              <w:top w:val="nil"/>
              <w:left w:val="nil"/>
              <w:bottom w:val="single" w:sz="4" w:space="0" w:color="auto"/>
              <w:right w:val="single" w:sz="4" w:space="0" w:color="auto"/>
            </w:tcBorders>
            <w:shd w:val="clear" w:color="auto" w:fill="auto"/>
            <w:noWrap/>
            <w:vAlign w:val="center"/>
            <w:hideMark/>
          </w:tcPr>
          <w:p w14:paraId="68E26743" w14:textId="77777777" w:rsidR="004844FC" w:rsidRPr="004844FC" w:rsidRDefault="004844FC" w:rsidP="004844FC">
            <w:pPr>
              <w:jc w:val="center"/>
              <w:rPr>
                <w:sz w:val="20"/>
                <w:szCs w:val="20"/>
              </w:rPr>
            </w:pPr>
            <w:r w:rsidRPr="004844FC">
              <w:rPr>
                <w:sz w:val="20"/>
                <w:szCs w:val="20"/>
              </w:rPr>
              <w:t>2,786</w:t>
            </w:r>
          </w:p>
        </w:tc>
      </w:tr>
      <w:tr w:rsidR="004844FC" w:rsidRPr="004844FC" w14:paraId="384E02EB"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8FEA6" w14:textId="77777777" w:rsidR="004844FC" w:rsidRPr="004844FC" w:rsidRDefault="004844FC" w:rsidP="004844FC">
            <w:pPr>
              <w:jc w:val="center"/>
              <w:rPr>
                <w:color w:val="000000"/>
                <w:sz w:val="20"/>
                <w:szCs w:val="20"/>
              </w:rPr>
            </w:pPr>
            <w:r w:rsidRPr="004844FC">
              <w:rPr>
                <w:color w:val="000000"/>
                <w:sz w:val="20"/>
                <w:szCs w:val="20"/>
              </w:rPr>
              <w:t>ПК АО «Сибур-Химпром» (ул. Промышленная, 98): ЕТО №21 - АО «Сибур-Химпром»</w:t>
            </w:r>
          </w:p>
        </w:tc>
      </w:tr>
      <w:tr w:rsidR="004844FC" w:rsidRPr="004844FC" w14:paraId="22C8B41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D2B855"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65F648E1" w14:textId="77777777" w:rsidR="004844FC" w:rsidRPr="004844FC" w:rsidRDefault="004844FC" w:rsidP="004844FC">
            <w:pPr>
              <w:jc w:val="center"/>
              <w:rPr>
                <w:sz w:val="20"/>
                <w:szCs w:val="20"/>
              </w:rPr>
            </w:pPr>
            <w:r w:rsidRPr="004844FC">
              <w:rPr>
                <w:sz w:val="20"/>
                <w:szCs w:val="20"/>
              </w:rPr>
              <w:t>115,0</w:t>
            </w:r>
          </w:p>
        </w:tc>
        <w:tc>
          <w:tcPr>
            <w:tcW w:w="1900" w:type="dxa"/>
            <w:tcBorders>
              <w:top w:val="nil"/>
              <w:left w:val="nil"/>
              <w:bottom w:val="single" w:sz="4" w:space="0" w:color="auto"/>
              <w:right w:val="single" w:sz="4" w:space="0" w:color="auto"/>
            </w:tcBorders>
            <w:shd w:val="clear" w:color="auto" w:fill="auto"/>
            <w:noWrap/>
            <w:vAlign w:val="center"/>
            <w:hideMark/>
          </w:tcPr>
          <w:p w14:paraId="3456BBD4"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E7070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9AEE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C7E1A6"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63287977" w14:textId="77777777" w:rsidR="004844FC" w:rsidRPr="004844FC" w:rsidRDefault="004844FC" w:rsidP="004844FC">
            <w:pPr>
              <w:jc w:val="center"/>
              <w:rPr>
                <w:sz w:val="20"/>
                <w:szCs w:val="20"/>
              </w:rPr>
            </w:pPr>
            <w:r w:rsidRPr="004844FC">
              <w:rPr>
                <w:sz w:val="20"/>
                <w:szCs w:val="20"/>
              </w:rPr>
              <w:t>2,198</w:t>
            </w:r>
          </w:p>
        </w:tc>
      </w:tr>
      <w:tr w:rsidR="004844FC" w:rsidRPr="004844FC" w14:paraId="2E933C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B23C8A"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38C92D9C" w14:textId="77777777" w:rsidR="004844FC" w:rsidRPr="004844FC" w:rsidRDefault="004844FC" w:rsidP="004844FC">
            <w:pPr>
              <w:jc w:val="center"/>
              <w:rPr>
                <w:sz w:val="20"/>
                <w:szCs w:val="20"/>
              </w:rPr>
            </w:pPr>
            <w:r w:rsidRPr="004844FC">
              <w:rPr>
                <w:sz w:val="20"/>
                <w:szCs w:val="20"/>
              </w:rPr>
              <w:t>113,5</w:t>
            </w:r>
          </w:p>
        </w:tc>
        <w:tc>
          <w:tcPr>
            <w:tcW w:w="1900" w:type="dxa"/>
            <w:tcBorders>
              <w:top w:val="nil"/>
              <w:left w:val="nil"/>
              <w:bottom w:val="single" w:sz="4" w:space="0" w:color="auto"/>
              <w:right w:val="single" w:sz="4" w:space="0" w:color="auto"/>
            </w:tcBorders>
            <w:shd w:val="clear" w:color="auto" w:fill="auto"/>
            <w:noWrap/>
            <w:vAlign w:val="center"/>
            <w:hideMark/>
          </w:tcPr>
          <w:p w14:paraId="18E78B59"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5D9885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50FFA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6C4F0F"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4921BE6D" w14:textId="77777777" w:rsidR="004844FC" w:rsidRPr="004844FC" w:rsidRDefault="004844FC" w:rsidP="004844FC">
            <w:pPr>
              <w:jc w:val="center"/>
              <w:rPr>
                <w:sz w:val="20"/>
                <w:szCs w:val="20"/>
              </w:rPr>
            </w:pPr>
            <w:r w:rsidRPr="004844FC">
              <w:rPr>
                <w:sz w:val="20"/>
                <w:szCs w:val="20"/>
              </w:rPr>
              <w:t>2,198</w:t>
            </w:r>
          </w:p>
        </w:tc>
      </w:tr>
      <w:tr w:rsidR="004844FC" w:rsidRPr="004844FC" w14:paraId="03C520B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840F33"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22481389" w14:textId="77777777" w:rsidR="004844FC" w:rsidRPr="004844FC" w:rsidRDefault="004844FC" w:rsidP="004844FC">
            <w:pPr>
              <w:jc w:val="center"/>
              <w:rPr>
                <w:sz w:val="20"/>
                <w:szCs w:val="20"/>
              </w:rPr>
            </w:pPr>
            <w:r w:rsidRPr="004844FC">
              <w:rPr>
                <w:sz w:val="20"/>
                <w:szCs w:val="20"/>
              </w:rPr>
              <w:t>112,0</w:t>
            </w:r>
          </w:p>
        </w:tc>
        <w:tc>
          <w:tcPr>
            <w:tcW w:w="1900" w:type="dxa"/>
            <w:tcBorders>
              <w:top w:val="nil"/>
              <w:left w:val="nil"/>
              <w:bottom w:val="single" w:sz="4" w:space="0" w:color="auto"/>
              <w:right w:val="single" w:sz="4" w:space="0" w:color="auto"/>
            </w:tcBorders>
            <w:shd w:val="clear" w:color="auto" w:fill="auto"/>
            <w:noWrap/>
            <w:vAlign w:val="center"/>
            <w:hideMark/>
          </w:tcPr>
          <w:p w14:paraId="422239D9"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361213D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8F3EE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6CCEB5"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51429E70" w14:textId="77777777" w:rsidR="004844FC" w:rsidRPr="004844FC" w:rsidRDefault="004844FC" w:rsidP="004844FC">
            <w:pPr>
              <w:jc w:val="center"/>
              <w:rPr>
                <w:sz w:val="20"/>
                <w:szCs w:val="20"/>
              </w:rPr>
            </w:pPr>
            <w:r w:rsidRPr="004844FC">
              <w:rPr>
                <w:sz w:val="20"/>
                <w:szCs w:val="20"/>
              </w:rPr>
              <w:t>2,198</w:t>
            </w:r>
          </w:p>
        </w:tc>
      </w:tr>
      <w:tr w:rsidR="004844FC" w:rsidRPr="004844FC" w14:paraId="194BFA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856AF1"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6564848D" w14:textId="77777777" w:rsidR="004844FC" w:rsidRPr="004844FC" w:rsidRDefault="004844FC" w:rsidP="004844FC">
            <w:pPr>
              <w:jc w:val="center"/>
              <w:rPr>
                <w:sz w:val="20"/>
                <w:szCs w:val="20"/>
              </w:rPr>
            </w:pPr>
            <w:r w:rsidRPr="004844FC">
              <w:rPr>
                <w:sz w:val="20"/>
                <w:szCs w:val="20"/>
              </w:rPr>
              <w:t>110,5</w:t>
            </w:r>
          </w:p>
        </w:tc>
        <w:tc>
          <w:tcPr>
            <w:tcW w:w="1900" w:type="dxa"/>
            <w:tcBorders>
              <w:top w:val="nil"/>
              <w:left w:val="nil"/>
              <w:bottom w:val="single" w:sz="4" w:space="0" w:color="auto"/>
              <w:right w:val="single" w:sz="4" w:space="0" w:color="auto"/>
            </w:tcBorders>
            <w:shd w:val="clear" w:color="auto" w:fill="auto"/>
            <w:noWrap/>
            <w:vAlign w:val="center"/>
            <w:hideMark/>
          </w:tcPr>
          <w:p w14:paraId="5C3E0FBB"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53EE521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D068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4FFF51"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0E02B7A5" w14:textId="77777777" w:rsidR="004844FC" w:rsidRPr="004844FC" w:rsidRDefault="004844FC" w:rsidP="004844FC">
            <w:pPr>
              <w:jc w:val="center"/>
              <w:rPr>
                <w:sz w:val="20"/>
                <w:szCs w:val="20"/>
              </w:rPr>
            </w:pPr>
            <w:r w:rsidRPr="004844FC">
              <w:rPr>
                <w:sz w:val="20"/>
                <w:szCs w:val="20"/>
              </w:rPr>
              <w:t>2,198</w:t>
            </w:r>
          </w:p>
        </w:tc>
      </w:tr>
      <w:tr w:rsidR="004844FC" w:rsidRPr="004844FC" w14:paraId="1AB910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C68406"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64C3A615" w14:textId="77777777" w:rsidR="004844FC" w:rsidRPr="004844FC" w:rsidRDefault="004844FC" w:rsidP="004844FC">
            <w:pPr>
              <w:jc w:val="center"/>
              <w:rPr>
                <w:sz w:val="20"/>
                <w:szCs w:val="20"/>
              </w:rPr>
            </w:pPr>
            <w:r w:rsidRPr="004844FC">
              <w:rPr>
                <w:sz w:val="20"/>
                <w:szCs w:val="20"/>
              </w:rPr>
              <w:t>109,0</w:t>
            </w:r>
          </w:p>
        </w:tc>
        <w:tc>
          <w:tcPr>
            <w:tcW w:w="1900" w:type="dxa"/>
            <w:tcBorders>
              <w:top w:val="nil"/>
              <w:left w:val="nil"/>
              <w:bottom w:val="single" w:sz="4" w:space="0" w:color="auto"/>
              <w:right w:val="single" w:sz="4" w:space="0" w:color="auto"/>
            </w:tcBorders>
            <w:shd w:val="clear" w:color="auto" w:fill="auto"/>
            <w:noWrap/>
            <w:vAlign w:val="center"/>
            <w:hideMark/>
          </w:tcPr>
          <w:p w14:paraId="40C74D8B" w14:textId="77777777" w:rsidR="004844FC" w:rsidRPr="004844FC" w:rsidRDefault="004844FC" w:rsidP="004844FC">
            <w:pPr>
              <w:jc w:val="center"/>
              <w:rPr>
                <w:sz w:val="20"/>
                <w:szCs w:val="20"/>
              </w:rPr>
            </w:pPr>
            <w:r w:rsidRPr="004844FC">
              <w:rPr>
                <w:sz w:val="20"/>
                <w:szCs w:val="20"/>
              </w:rPr>
              <w:t>67,3</w:t>
            </w:r>
          </w:p>
        </w:tc>
        <w:tc>
          <w:tcPr>
            <w:tcW w:w="1900" w:type="dxa"/>
            <w:tcBorders>
              <w:top w:val="nil"/>
              <w:left w:val="nil"/>
              <w:bottom w:val="single" w:sz="4" w:space="0" w:color="auto"/>
              <w:right w:val="single" w:sz="4" w:space="0" w:color="auto"/>
            </w:tcBorders>
            <w:shd w:val="clear" w:color="auto" w:fill="auto"/>
            <w:noWrap/>
            <w:vAlign w:val="center"/>
            <w:hideMark/>
          </w:tcPr>
          <w:p w14:paraId="38F6A6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5061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CBCF25"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64D6AD09" w14:textId="77777777" w:rsidR="004844FC" w:rsidRPr="004844FC" w:rsidRDefault="004844FC" w:rsidP="004844FC">
            <w:pPr>
              <w:jc w:val="center"/>
              <w:rPr>
                <w:sz w:val="20"/>
                <w:szCs w:val="20"/>
              </w:rPr>
            </w:pPr>
            <w:r w:rsidRPr="004844FC">
              <w:rPr>
                <w:sz w:val="20"/>
                <w:szCs w:val="20"/>
              </w:rPr>
              <w:t>2,198</w:t>
            </w:r>
          </w:p>
        </w:tc>
      </w:tr>
      <w:tr w:rsidR="004844FC" w:rsidRPr="004844FC" w14:paraId="47CA834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A7D91E"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6A413D2C" w14:textId="77777777" w:rsidR="004844FC" w:rsidRPr="004844FC" w:rsidRDefault="004844FC" w:rsidP="004844FC">
            <w:pPr>
              <w:jc w:val="center"/>
              <w:rPr>
                <w:sz w:val="20"/>
                <w:szCs w:val="20"/>
              </w:rPr>
            </w:pPr>
            <w:r w:rsidRPr="004844FC">
              <w:rPr>
                <w:sz w:val="20"/>
                <w:szCs w:val="20"/>
              </w:rPr>
              <w:t>107,5</w:t>
            </w:r>
          </w:p>
        </w:tc>
        <w:tc>
          <w:tcPr>
            <w:tcW w:w="1900" w:type="dxa"/>
            <w:tcBorders>
              <w:top w:val="nil"/>
              <w:left w:val="nil"/>
              <w:bottom w:val="single" w:sz="4" w:space="0" w:color="auto"/>
              <w:right w:val="single" w:sz="4" w:space="0" w:color="auto"/>
            </w:tcBorders>
            <w:shd w:val="clear" w:color="auto" w:fill="auto"/>
            <w:noWrap/>
            <w:vAlign w:val="center"/>
            <w:hideMark/>
          </w:tcPr>
          <w:p w14:paraId="63D4A2B0"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6F7234B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5E521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7EFF29"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6F0FAF71" w14:textId="77777777" w:rsidR="004844FC" w:rsidRPr="004844FC" w:rsidRDefault="004844FC" w:rsidP="004844FC">
            <w:pPr>
              <w:jc w:val="center"/>
              <w:rPr>
                <w:sz w:val="20"/>
                <w:szCs w:val="20"/>
              </w:rPr>
            </w:pPr>
            <w:r w:rsidRPr="004844FC">
              <w:rPr>
                <w:sz w:val="20"/>
                <w:szCs w:val="20"/>
              </w:rPr>
              <w:t>2,198</w:t>
            </w:r>
          </w:p>
        </w:tc>
      </w:tr>
      <w:tr w:rsidR="004844FC" w:rsidRPr="004844FC" w14:paraId="40A365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1C078D"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315A7940" w14:textId="77777777" w:rsidR="004844FC" w:rsidRPr="004844FC" w:rsidRDefault="004844FC" w:rsidP="004844FC">
            <w:pPr>
              <w:jc w:val="center"/>
              <w:rPr>
                <w:sz w:val="20"/>
                <w:szCs w:val="20"/>
              </w:rPr>
            </w:pPr>
            <w:r w:rsidRPr="004844FC">
              <w:rPr>
                <w:sz w:val="20"/>
                <w:szCs w:val="20"/>
              </w:rPr>
              <w:t>105,9</w:t>
            </w:r>
          </w:p>
        </w:tc>
        <w:tc>
          <w:tcPr>
            <w:tcW w:w="1900" w:type="dxa"/>
            <w:tcBorders>
              <w:top w:val="nil"/>
              <w:left w:val="nil"/>
              <w:bottom w:val="single" w:sz="4" w:space="0" w:color="auto"/>
              <w:right w:val="single" w:sz="4" w:space="0" w:color="auto"/>
            </w:tcBorders>
            <w:shd w:val="clear" w:color="auto" w:fill="auto"/>
            <w:noWrap/>
            <w:vAlign w:val="center"/>
            <w:hideMark/>
          </w:tcPr>
          <w:p w14:paraId="76EA5B99" w14:textId="77777777" w:rsidR="004844FC" w:rsidRPr="004844FC" w:rsidRDefault="004844FC" w:rsidP="004844FC">
            <w:pPr>
              <w:jc w:val="center"/>
              <w:rPr>
                <w:sz w:val="20"/>
                <w:szCs w:val="20"/>
              </w:rPr>
            </w:pPr>
            <w:r w:rsidRPr="004844FC">
              <w:rPr>
                <w:sz w:val="20"/>
                <w:szCs w:val="20"/>
              </w:rPr>
              <w:t>65,9</w:t>
            </w:r>
          </w:p>
        </w:tc>
        <w:tc>
          <w:tcPr>
            <w:tcW w:w="1900" w:type="dxa"/>
            <w:tcBorders>
              <w:top w:val="nil"/>
              <w:left w:val="nil"/>
              <w:bottom w:val="single" w:sz="4" w:space="0" w:color="auto"/>
              <w:right w:val="single" w:sz="4" w:space="0" w:color="auto"/>
            </w:tcBorders>
            <w:shd w:val="clear" w:color="auto" w:fill="auto"/>
            <w:noWrap/>
            <w:vAlign w:val="center"/>
            <w:hideMark/>
          </w:tcPr>
          <w:p w14:paraId="17C8E4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E4C76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C21568"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37BBF499" w14:textId="77777777" w:rsidR="004844FC" w:rsidRPr="004844FC" w:rsidRDefault="004844FC" w:rsidP="004844FC">
            <w:pPr>
              <w:jc w:val="center"/>
              <w:rPr>
                <w:sz w:val="20"/>
                <w:szCs w:val="20"/>
              </w:rPr>
            </w:pPr>
            <w:r w:rsidRPr="004844FC">
              <w:rPr>
                <w:sz w:val="20"/>
                <w:szCs w:val="20"/>
              </w:rPr>
              <w:t>2,198</w:t>
            </w:r>
          </w:p>
        </w:tc>
      </w:tr>
      <w:tr w:rsidR="004844FC" w:rsidRPr="004844FC" w14:paraId="2F126A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85499B"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2F659ADF" w14:textId="77777777" w:rsidR="004844FC" w:rsidRPr="004844FC" w:rsidRDefault="004844FC" w:rsidP="004844FC">
            <w:pPr>
              <w:jc w:val="center"/>
              <w:rPr>
                <w:sz w:val="20"/>
                <w:szCs w:val="20"/>
              </w:rPr>
            </w:pPr>
            <w:r w:rsidRPr="004844FC">
              <w:rPr>
                <w:sz w:val="20"/>
                <w:szCs w:val="20"/>
              </w:rPr>
              <w:t>104,4</w:t>
            </w:r>
          </w:p>
        </w:tc>
        <w:tc>
          <w:tcPr>
            <w:tcW w:w="1900" w:type="dxa"/>
            <w:tcBorders>
              <w:top w:val="nil"/>
              <w:left w:val="nil"/>
              <w:bottom w:val="single" w:sz="4" w:space="0" w:color="auto"/>
              <w:right w:val="single" w:sz="4" w:space="0" w:color="auto"/>
            </w:tcBorders>
            <w:shd w:val="clear" w:color="auto" w:fill="auto"/>
            <w:noWrap/>
            <w:vAlign w:val="center"/>
            <w:hideMark/>
          </w:tcPr>
          <w:p w14:paraId="67F33580"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78585D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FC1E0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17FA49"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19E987FB" w14:textId="77777777" w:rsidR="004844FC" w:rsidRPr="004844FC" w:rsidRDefault="004844FC" w:rsidP="004844FC">
            <w:pPr>
              <w:jc w:val="center"/>
              <w:rPr>
                <w:sz w:val="20"/>
                <w:szCs w:val="20"/>
              </w:rPr>
            </w:pPr>
            <w:r w:rsidRPr="004844FC">
              <w:rPr>
                <w:sz w:val="20"/>
                <w:szCs w:val="20"/>
              </w:rPr>
              <w:t>2,198</w:t>
            </w:r>
          </w:p>
        </w:tc>
      </w:tr>
      <w:tr w:rsidR="004844FC" w:rsidRPr="004844FC" w14:paraId="69710C4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83BAD8"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08A3F240" w14:textId="77777777" w:rsidR="004844FC" w:rsidRPr="004844FC" w:rsidRDefault="004844FC" w:rsidP="004844FC">
            <w:pPr>
              <w:jc w:val="center"/>
              <w:rPr>
                <w:sz w:val="20"/>
                <w:szCs w:val="20"/>
              </w:rPr>
            </w:pPr>
            <w:r w:rsidRPr="004844FC">
              <w:rPr>
                <w:sz w:val="20"/>
                <w:szCs w:val="20"/>
              </w:rPr>
              <w:t>102,9</w:t>
            </w:r>
          </w:p>
        </w:tc>
        <w:tc>
          <w:tcPr>
            <w:tcW w:w="1900" w:type="dxa"/>
            <w:tcBorders>
              <w:top w:val="nil"/>
              <w:left w:val="nil"/>
              <w:bottom w:val="single" w:sz="4" w:space="0" w:color="auto"/>
              <w:right w:val="single" w:sz="4" w:space="0" w:color="auto"/>
            </w:tcBorders>
            <w:shd w:val="clear" w:color="auto" w:fill="auto"/>
            <w:noWrap/>
            <w:vAlign w:val="center"/>
            <w:hideMark/>
          </w:tcPr>
          <w:p w14:paraId="14912571"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1F562FA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6DE3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B2A9DF"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732B9145" w14:textId="77777777" w:rsidR="004844FC" w:rsidRPr="004844FC" w:rsidRDefault="004844FC" w:rsidP="004844FC">
            <w:pPr>
              <w:jc w:val="center"/>
              <w:rPr>
                <w:sz w:val="20"/>
                <w:szCs w:val="20"/>
              </w:rPr>
            </w:pPr>
            <w:r w:rsidRPr="004844FC">
              <w:rPr>
                <w:sz w:val="20"/>
                <w:szCs w:val="20"/>
              </w:rPr>
              <w:t>2,198</w:t>
            </w:r>
          </w:p>
        </w:tc>
      </w:tr>
      <w:tr w:rsidR="004844FC" w:rsidRPr="004844FC" w14:paraId="35A912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F12F0D"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2FA6DA18" w14:textId="77777777" w:rsidR="004844FC" w:rsidRPr="004844FC" w:rsidRDefault="004844FC" w:rsidP="004844FC">
            <w:pPr>
              <w:jc w:val="center"/>
              <w:rPr>
                <w:sz w:val="20"/>
                <w:szCs w:val="20"/>
              </w:rPr>
            </w:pPr>
            <w:r w:rsidRPr="004844FC">
              <w:rPr>
                <w:sz w:val="20"/>
                <w:szCs w:val="20"/>
              </w:rPr>
              <w:t>101,4</w:t>
            </w:r>
          </w:p>
        </w:tc>
        <w:tc>
          <w:tcPr>
            <w:tcW w:w="1900" w:type="dxa"/>
            <w:tcBorders>
              <w:top w:val="nil"/>
              <w:left w:val="nil"/>
              <w:bottom w:val="single" w:sz="4" w:space="0" w:color="auto"/>
              <w:right w:val="single" w:sz="4" w:space="0" w:color="auto"/>
            </w:tcBorders>
            <w:shd w:val="clear" w:color="auto" w:fill="auto"/>
            <w:noWrap/>
            <w:vAlign w:val="center"/>
            <w:hideMark/>
          </w:tcPr>
          <w:p w14:paraId="2F09926D"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1D4332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053A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A65954"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65BD9925" w14:textId="77777777" w:rsidR="004844FC" w:rsidRPr="004844FC" w:rsidRDefault="004844FC" w:rsidP="004844FC">
            <w:pPr>
              <w:jc w:val="center"/>
              <w:rPr>
                <w:sz w:val="20"/>
                <w:szCs w:val="20"/>
              </w:rPr>
            </w:pPr>
            <w:r w:rsidRPr="004844FC">
              <w:rPr>
                <w:sz w:val="20"/>
                <w:szCs w:val="20"/>
              </w:rPr>
              <w:t>2,198</w:t>
            </w:r>
          </w:p>
        </w:tc>
      </w:tr>
      <w:tr w:rsidR="004844FC" w:rsidRPr="004844FC" w14:paraId="102D81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25B04C"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6AE922F5" w14:textId="77777777" w:rsidR="004844FC" w:rsidRPr="004844FC" w:rsidRDefault="004844FC" w:rsidP="004844FC">
            <w:pPr>
              <w:jc w:val="center"/>
              <w:rPr>
                <w:sz w:val="20"/>
                <w:szCs w:val="20"/>
              </w:rPr>
            </w:pPr>
            <w:r w:rsidRPr="004844FC">
              <w:rPr>
                <w:sz w:val="20"/>
                <w:szCs w:val="20"/>
              </w:rPr>
              <w:t>99,8</w:t>
            </w:r>
          </w:p>
        </w:tc>
        <w:tc>
          <w:tcPr>
            <w:tcW w:w="1900" w:type="dxa"/>
            <w:tcBorders>
              <w:top w:val="nil"/>
              <w:left w:val="nil"/>
              <w:bottom w:val="single" w:sz="4" w:space="0" w:color="auto"/>
              <w:right w:val="single" w:sz="4" w:space="0" w:color="auto"/>
            </w:tcBorders>
            <w:shd w:val="clear" w:color="auto" w:fill="auto"/>
            <w:noWrap/>
            <w:vAlign w:val="center"/>
            <w:hideMark/>
          </w:tcPr>
          <w:p w14:paraId="0CEEF88F"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46C23AA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4FDA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72BAB5"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1A7185FA" w14:textId="77777777" w:rsidR="004844FC" w:rsidRPr="004844FC" w:rsidRDefault="004844FC" w:rsidP="004844FC">
            <w:pPr>
              <w:jc w:val="center"/>
              <w:rPr>
                <w:sz w:val="20"/>
                <w:szCs w:val="20"/>
              </w:rPr>
            </w:pPr>
            <w:r w:rsidRPr="004844FC">
              <w:rPr>
                <w:sz w:val="20"/>
                <w:szCs w:val="20"/>
              </w:rPr>
              <w:t>2,198</w:t>
            </w:r>
          </w:p>
        </w:tc>
      </w:tr>
      <w:tr w:rsidR="004844FC" w:rsidRPr="004844FC" w14:paraId="7C2790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D1596B"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4660365D" w14:textId="77777777" w:rsidR="004844FC" w:rsidRPr="004844FC" w:rsidRDefault="004844FC" w:rsidP="004844FC">
            <w:pPr>
              <w:jc w:val="center"/>
              <w:rPr>
                <w:sz w:val="20"/>
                <w:szCs w:val="20"/>
              </w:rPr>
            </w:pPr>
            <w:r w:rsidRPr="004844FC">
              <w:rPr>
                <w:sz w:val="20"/>
                <w:szCs w:val="20"/>
              </w:rPr>
              <w:t>98,3</w:t>
            </w:r>
          </w:p>
        </w:tc>
        <w:tc>
          <w:tcPr>
            <w:tcW w:w="1900" w:type="dxa"/>
            <w:tcBorders>
              <w:top w:val="nil"/>
              <w:left w:val="nil"/>
              <w:bottom w:val="single" w:sz="4" w:space="0" w:color="auto"/>
              <w:right w:val="single" w:sz="4" w:space="0" w:color="auto"/>
            </w:tcBorders>
            <w:shd w:val="clear" w:color="auto" w:fill="auto"/>
            <w:noWrap/>
            <w:vAlign w:val="center"/>
            <w:hideMark/>
          </w:tcPr>
          <w:p w14:paraId="7412551D"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7E5836B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38DE9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BFBF97"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1825C5F2" w14:textId="77777777" w:rsidR="004844FC" w:rsidRPr="004844FC" w:rsidRDefault="004844FC" w:rsidP="004844FC">
            <w:pPr>
              <w:jc w:val="center"/>
              <w:rPr>
                <w:sz w:val="20"/>
                <w:szCs w:val="20"/>
              </w:rPr>
            </w:pPr>
            <w:r w:rsidRPr="004844FC">
              <w:rPr>
                <w:sz w:val="20"/>
                <w:szCs w:val="20"/>
              </w:rPr>
              <w:t>2,198</w:t>
            </w:r>
          </w:p>
        </w:tc>
      </w:tr>
      <w:tr w:rsidR="004844FC" w:rsidRPr="004844FC" w14:paraId="7B3712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D8E84B"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60544FCC" w14:textId="77777777" w:rsidR="004844FC" w:rsidRPr="004844FC" w:rsidRDefault="004844FC" w:rsidP="004844FC">
            <w:pPr>
              <w:jc w:val="center"/>
              <w:rPr>
                <w:sz w:val="20"/>
                <w:szCs w:val="20"/>
              </w:rPr>
            </w:pPr>
            <w:r w:rsidRPr="004844FC">
              <w:rPr>
                <w:sz w:val="20"/>
                <w:szCs w:val="20"/>
              </w:rPr>
              <w:t>96,7</w:t>
            </w:r>
          </w:p>
        </w:tc>
        <w:tc>
          <w:tcPr>
            <w:tcW w:w="1900" w:type="dxa"/>
            <w:tcBorders>
              <w:top w:val="nil"/>
              <w:left w:val="nil"/>
              <w:bottom w:val="single" w:sz="4" w:space="0" w:color="auto"/>
              <w:right w:val="single" w:sz="4" w:space="0" w:color="auto"/>
            </w:tcBorders>
            <w:shd w:val="clear" w:color="auto" w:fill="auto"/>
            <w:noWrap/>
            <w:vAlign w:val="center"/>
            <w:hideMark/>
          </w:tcPr>
          <w:p w14:paraId="1D863B0D"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4194117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6E5D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0C2A62"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06C2D376" w14:textId="77777777" w:rsidR="004844FC" w:rsidRPr="004844FC" w:rsidRDefault="004844FC" w:rsidP="004844FC">
            <w:pPr>
              <w:jc w:val="center"/>
              <w:rPr>
                <w:sz w:val="20"/>
                <w:szCs w:val="20"/>
              </w:rPr>
            </w:pPr>
            <w:r w:rsidRPr="004844FC">
              <w:rPr>
                <w:sz w:val="20"/>
                <w:szCs w:val="20"/>
              </w:rPr>
              <w:t>2,198</w:t>
            </w:r>
          </w:p>
        </w:tc>
      </w:tr>
      <w:tr w:rsidR="004844FC" w:rsidRPr="004844FC" w14:paraId="436385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BBB7A4"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5E80D66F" w14:textId="77777777" w:rsidR="004844FC" w:rsidRPr="004844FC" w:rsidRDefault="004844FC" w:rsidP="004844FC">
            <w:pPr>
              <w:jc w:val="center"/>
              <w:rPr>
                <w:sz w:val="20"/>
                <w:szCs w:val="20"/>
              </w:rPr>
            </w:pPr>
            <w:r w:rsidRPr="004844FC">
              <w:rPr>
                <w:sz w:val="20"/>
                <w:szCs w:val="20"/>
              </w:rPr>
              <w:t>95,2</w:t>
            </w:r>
          </w:p>
        </w:tc>
        <w:tc>
          <w:tcPr>
            <w:tcW w:w="1900" w:type="dxa"/>
            <w:tcBorders>
              <w:top w:val="nil"/>
              <w:left w:val="nil"/>
              <w:bottom w:val="single" w:sz="4" w:space="0" w:color="auto"/>
              <w:right w:val="single" w:sz="4" w:space="0" w:color="auto"/>
            </w:tcBorders>
            <w:shd w:val="clear" w:color="auto" w:fill="auto"/>
            <w:noWrap/>
            <w:vAlign w:val="center"/>
            <w:hideMark/>
          </w:tcPr>
          <w:p w14:paraId="0FAF4196"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5173C2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EB2D0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2B327F"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493CFA84" w14:textId="77777777" w:rsidR="004844FC" w:rsidRPr="004844FC" w:rsidRDefault="004844FC" w:rsidP="004844FC">
            <w:pPr>
              <w:jc w:val="center"/>
              <w:rPr>
                <w:sz w:val="20"/>
                <w:szCs w:val="20"/>
              </w:rPr>
            </w:pPr>
            <w:r w:rsidRPr="004844FC">
              <w:rPr>
                <w:sz w:val="20"/>
                <w:szCs w:val="20"/>
              </w:rPr>
              <w:t>2,198</w:t>
            </w:r>
          </w:p>
        </w:tc>
      </w:tr>
      <w:tr w:rsidR="004844FC" w:rsidRPr="004844FC" w14:paraId="363A82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0A25A3"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0C52C83E" w14:textId="77777777" w:rsidR="004844FC" w:rsidRPr="004844FC" w:rsidRDefault="004844FC" w:rsidP="004844FC">
            <w:pPr>
              <w:jc w:val="center"/>
              <w:rPr>
                <w:sz w:val="20"/>
                <w:szCs w:val="20"/>
              </w:rPr>
            </w:pPr>
            <w:r w:rsidRPr="004844FC">
              <w:rPr>
                <w:sz w:val="20"/>
                <w:szCs w:val="20"/>
              </w:rPr>
              <w:t>93,6</w:t>
            </w:r>
          </w:p>
        </w:tc>
        <w:tc>
          <w:tcPr>
            <w:tcW w:w="1900" w:type="dxa"/>
            <w:tcBorders>
              <w:top w:val="nil"/>
              <w:left w:val="nil"/>
              <w:bottom w:val="single" w:sz="4" w:space="0" w:color="auto"/>
              <w:right w:val="single" w:sz="4" w:space="0" w:color="auto"/>
            </w:tcBorders>
            <w:shd w:val="clear" w:color="auto" w:fill="auto"/>
            <w:noWrap/>
            <w:vAlign w:val="center"/>
            <w:hideMark/>
          </w:tcPr>
          <w:p w14:paraId="5ED8A6D2"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3884BE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836F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5FEBD4"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42E715C2" w14:textId="77777777" w:rsidR="004844FC" w:rsidRPr="004844FC" w:rsidRDefault="004844FC" w:rsidP="004844FC">
            <w:pPr>
              <w:jc w:val="center"/>
              <w:rPr>
                <w:sz w:val="20"/>
                <w:szCs w:val="20"/>
              </w:rPr>
            </w:pPr>
            <w:r w:rsidRPr="004844FC">
              <w:rPr>
                <w:sz w:val="20"/>
                <w:szCs w:val="20"/>
              </w:rPr>
              <w:t>2,198</w:t>
            </w:r>
          </w:p>
        </w:tc>
      </w:tr>
      <w:tr w:rsidR="004844FC" w:rsidRPr="004844FC" w14:paraId="06955F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BF7FF1"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369C3990" w14:textId="77777777" w:rsidR="004844FC" w:rsidRPr="004844FC" w:rsidRDefault="004844FC" w:rsidP="004844FC">
            <w:pPr>
              <w:jc w:val="center"/>
              <w:rPr>
                <w:sz w:val="20"/>
                <w:szCs w:val="20"/>
              </w:rPr>
            </w:pPr>
            <w:r w:rsidRPr="004844FC">
              <w:rPr>
                <w:sz w:val="20"/>
                <w:szCs w:val="20"/>
              </w:rPr>
              <w:t>92,1</w:t>
            </w:r>
          </w:p>
        </w:tc>
        <w:tc>
          <w:tcPr>
            <w:tcW w:w="1900" w:type="dxa"/>
            <w:tcBorders>
              <w:top w:val="nil"/>
              <w:left w:val="nil"/>
              <w:bottom w:val="single" w:sz="4" w:space="0" w:color="auto"/>
              <w:right w:val="single" w:sz="4" w:space="0" w:color="auto"/>
            </w:tcBorders>
            <w:shd w:val="clear" w:color="auto" w:fill="auto"/>
            <w:noWrap/>
            <w:vAlign w:val="center"/>
            <w:hideMark/>
          </w:tcPr>
          <w:p w14:paraId="22590A47"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4CEC0BC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8C9D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8E600C"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10076409" w14:textId="77777777" w:rsidR="004844FC" w:rsidRPr="004844FC" w:rsidRDefault="004844FC" w:rsidP="004844FC">
            <w:pPr>
              <w:jc w:val="center"/>
              <w:rPr>
                <w:sz w:val="20"/>
                <w:szCs w:val="20"/>
              </w:rPr>
            </w:pPr>
            <w:r w:rsidRPr="004844FC">
              <w:rPr>
                <w:sz w:val="20"/>
                <w:szCs w:val="20"/>
              </w:rPr>
              <w:t>2,198</w:t>
            </w:r>
          </w:p>
        </w:tc>
      </w:tr>
      <w:tr w:rsidR="004844FC" w:rsidRPr="004844FC" w14:paraId="4DAF348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70F3C7"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2744D623" w14:textId="77777777" w:rsidR="004844FC" w:rsidRPr="004844FC" w:rsidRDefault="004844FC" w:rsidP="004844FC">
            <w:pPr>
              <w:jc w:val="center"/>
              <w:rPr>
                <w:sz w:val="20"/>
                <w:szCs w:val="20"/>
              </w:rPr>
            </w:pPr>
            <w:r w:rsidRPr="004844FC">
              <w:rPr>
                <w:sz w:val="20"/>
                <w:szCs w:val="20"/>
              </w:rPr>
              <w:t>90,5</w:t>
            </w:r>
          </w:p>
        </w:tc>
        <w:tc>
          <w:tcPr>
            <w:tcW w:w="1900" w:type="dxa"/>
            <w:tcBorders>
              <w:top w:val="nil"/>
              <w:left w:val="nil"/>
              <w:bottom w:val="single" w:sz="4" w:space="0" w:color="auto"/>
              <w:right w:val="single" w:sz="4" w:space="0" w:color="auto"/>
            </w:tcBorders>
            <w:shd w:val="clear" w:color="auto" w:fill="auto"/>
            <w:noWrap/>
            <w:vAlign w:val="center"/>
            <w:hideMark/>
          </w:tcPr>
          <w:p w14:paraId="16D7C313"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6E6378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214CC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8BE7BC"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4B45BEA2" w14:textId="77777777" w:rsidR="004844FC" w:rsidRPr="004844FC" w:rsidRDefault="004844FC" w:rsidP="004844FC">
            <w:pPr>
              <w:jc w:val="center"/>
              <w:rPr>
                <w:sz w:val="20"/>
                <w:szCs w:val="20"/>
              </w:rPr>
            </w:pPr>
            <w:r w:rsidRPr="004844FC">
              <w:rPr>
                <w:sz w:val="20"/>
                <w:szCs w:val="20"/>
              </w:rPr>
              <w:t>2,198</w:t>
            </w:r>
          </w:p>
        </w:tc>
      </w:tr>
      <w:tr w:rsidR="004844FC" w:rsidRPr="004844FC" w14:paraId="0F8842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7FEE0C"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27DC209F" w14:textId="77777777" w:rsidR="004844FC" w:rsidRPr="004844FC" w:rsidRDefault="004844FC" w:rsidP="004844FC">
            <w:pPr>
              <w:jc w:val="center"/>
              <w:rPr>
                <w:sz w:val="20"/>
                <w:szCs w:val="20"/>
              </w:rPr>
            </w:pPr>
            <w:r w:rsidRPr="004844FC">
              <w:rPr>
                <w:sz w:val="20"/>
                <w:szCs w:val="20"/>
              </w:rPr>
              <w:t>89,0</w:t>
            </w:r>
          </w:p>
        </w:tc>
        <w:tc>
          <w:tcPr>
            <w:tcW w:w="1900" w:type="dxa"/>
            <w:tcBorders>
              <w:top w:val="nil"/>
              <w:left w:val="nil"/>
              <w:bottom w:val="single" w:sz="4" w:space="0" w:color="auto"/>
              <w:right w:val="single" w:sz="4" w:space="0" w:color="auto"/>
            </w:tcBorders>
            <w:shd w:val="clear" w:color="auto" w:fill="auto"/>
            <w:noWrap/>
            <w:vAlign w:val="center"/>
            <w:hideMark/>
          </w:tcPr>
          <w:p w14:paraId="42DC3A92"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15BFBF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211C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517C1B"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3612EFDA" w14:textId="77777777" w:rsidR="004844FC" w:rsidRPr="004844FC" w:rsidRDefault="004844FC" w:rsidP="004844FC">
            <w:pPr>
              <w:jc w:val="center"/>
              <w:rPr>
                <w:sz w:val="20"/>
                <w:szCs w:val="20"/>
              </w:rPr>
            </w:pPr>
            <w:r w:rsidRPr="004844FC">
              <w:rPr>
                <w:sz w:val="20"/>
                <w:szCs w:val="20"/>
              </w:rPr>
              <w:t>2,198</w:t>
            </w:r>
          </w:p>
        </w:tc>
      </w:tr>
      <w:tr w:rsidR="004844FC" w:rsidRPr="004844FC" w14:paraId="7B26213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5BE8D5"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56001EFA" w14:textId="77777777" w:rsidR="004844FC" w:rsidRPr="004844FC" w:rsidRDefault="004844FC" w:rsidP="004844FC">
            <w:pPr>
              <w:jc w:val="center"/>
              <w:rPr>
                <w:sz w:val="20"/>
                <w:szCs w:val="20"/>
              </w:rPr>
            </w:pPr>
            <w:r w:rsidRPr="004844FC">
              <w:rPr>
                <w:sz w:val="20"/>
                <w:szCs w:val="20"/>
              </w:rPr>
              <w:t>87,4</w:t>
            </w:r>
          </w:p>
        </w:tc>
        <w:tc>
          <w:tcPr>
            <w:tcW w:w="1900" w:type="dxa"/>
            <w:tcBorders>
              <w:top w:val="nil"/>
              <w:left w:val="nil"/>
              <w:bottom w:val="single" w:sz="4" w:space="0" w:color="auto"/>
              <w:right w:val="single" w:sz="4" w:space="0" w:color="auto"/>
            </w:tcBorders>
            <w:shd w:val="clear" w:color="auto" w:fill="auto"/>
            <w:noWrap/>
            <w:vAlign w:val="center"/>
            <w:hideMark/>
          </w:tcPr>
          <w:p w14:paraId="5DB1305D"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71994D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4F7D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9803F3"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3FDC228C" w14:textId="77777777" w:rsidR="004844FC" w:rsidRPr="004844FC" w:rsidRDefault="004844FC" w:rsidP="004844FC">
            <w:pPr>
              <w:jc w:val="center"/>
              <w:rPr>
                <w:sz w:val="20"/>
                <w:szCs w:val="20"/>
              </w:rPr>
            </w:pPr>
            <w:r w:rsidRPr="004844FC">
              <w:rPr>
                <w:sz w:val="20"/>
                <w:szCs w:val="20"/>
              </w:rPr>
              <w:t>2,198</w:t>
            </w:r>
          </w:p>
        </w:tc>
      </w:tr>
      <w:tr w:rsidR="004844FC" w:rsidRPr="004844FC" w14:paraId="049F26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D4FD72"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060BB664"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0A60C1BF" w14:textId="77777777" w:rsidR="004844FC" w:rsidRPr="004844FC" w:rsidRDefault="004844FC" w:rsidP="004844FC">
            <w:pPr>
              <w:jc w:val="center"/>
              <w:rPr>
                <w:sz w:val="20"/>
                <w:szCs w:val="20"/>
              </w:rPr>
            </w:pPr>
            <w:r w:rsidRPr="004844FC">
              <w:rPr>
                <w:sz w:val="20"/>
                <w:szCs w:val="20"/>
              </w:rPr>
              <w:t>56,4</w:t>
            </w:r>
          </w:p>
        </w:tc>
        <w:tc>
          <w:tcPr>
            <w:tcW w:w="1900" w:type="dxa"/>
            <w:tcBorders>
              <w:top w:val="nil"/>
              <w:left w:val="nil"/>
              <w:bottom w:val="single" w:sz="4" w:space="0" w:color="auto"/>
              <w:right w:val="single" w:sz="4" w:space="0" w:color="auto"/>
            </w:tcBorders>
            <w:shd w:val="clear" w:color="auto" w:fill="auto"/>
            <w:noWrap/>
            <w:vAlign w:val="center"/>
            <w:hideMark/>
          </w:tcPr>
          <w:p w14:paraId="3CF569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E9AF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FA0596"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2AB5342B" w14:textId="77777777" w:rsidR="004844FC" w:rsidRPr="004844FC" w:rsidRDefault="004844FC" w:rsidP="004844FC">
            <w:pPr>
              <w:jc w:val="center"/>
              <w:rPr>
                <w:sz w:val="20"/>
                <w:szCs w:val="20"/>
              </w:rPr>
            </w:pPr>
            <w:r w:rsidRPr="004844FC">
              <w:rPr>
                <w:sz w:val="20"/>
                <w:szCs w:val="20"/>
              </w:rPr>
              <w:t>2,198</w:t>
            </w:r>
          </w:p>
        </w:tc>
      </w:tr>
      <w:tr w:rsidR="004844FC" w:rsidRPr="004844FC" w14:paraId="7FC1C1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8263D5"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6D3CD04C" w14:textId="77777777" w:rsidR="004844FC" w:rsidRPr="004844FC" w:rsidRDefault="004844FC" w:rsidP="004844FC">
            <w:pPr>
              <w:jc w:val="center"/>
              <w:rPr>
                <w:sz w:val="20"/>
                <w:szCs w:val="20"/>
              </w:rPr>
            </w:pPr>
            <w:r w:rsidRPr="004844FC">
              <w:rPr>
                <w:sz w:val="20"/>
                <w:szCs w:val="20"/>
              </w:rPr>
              <w:t>84,2</w:t>
            </w:r>
          </w:p>
        </w:tc>
        <w:tc>
          <w:tcPr>
            <w:tcW w:w="1900" w:type="dxa"/>
            <w:tcBorders>
              <w:top w:val="nil"/>
              <w:left w:val="nil"/>
              <w:bottom w:val="single" w:sz="4" w:space="0" w:color="auto"/>
              <w:right w:val="single" w:sz="4" w:space="0" w:color="auto"/>
            </w:tcBorders>
            <w:shd w:val="clear" w:color="auto" w:fill="auto"/>
            <w:noWrap/>
            <w:vAlign w:val="center"/>
            <w:hideMark/>
          </w:tcPr>
          <w:p w14:paraId="510FDF5B"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68F887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7A5EC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92CB16"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1086002F" w14:textId="77777777" w:rsidR="004844FC" w:rsidRPr="004844FC" w:rsidRDefault="004844FC" w:rsidP="004844FC">
            <w:pPr>
              <w:jc w:val="center"/>
              <w:rPr>
                <w:sz w:val="20"/>
                <w:szCs w:val="20"/>
              </w:rPr>
            </w:pPr>
            <w:r w:rsidRPr="004844FC">
              <w:rPr>
                <w:sz w:val="20"/>
                <w:szCs w:val="20"/>
              </w:rPr>
              <w:t>2,198</w:t>
            </w:r>
          </w:p>
        </w:tc>
      </w:tr>
      <w:tr w:rsidR="004844FC" w:rsidRPr="004844FC" w14:paraId="3B1CE2B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367334"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0EEE75EC" w14:textId="77777777" w:rsidR="004844FC" w:rsidRPr="004844FC" w:rsidRDefault="004844FC" w:rsidP="004844FC">
            <w:pPr>
              <w:jc w:val="center"/>
              <w:rPr>
                <w:sz w:val="20"/>
                <w:szCs w:val="20"/>
              </w:rPr>
            </w:pPr>
            <w:r w:rsidRPr="004844FC">
              <w:rPr>
                <w:sz w:val="20"/>
                <w:szCs w:val="20"/>
              </w:rPr>
              <w:t>82,6</w:t>
            </w:r>
          </w:p>
        </w:tc>
        <w:tc>
          <w:tcPr>
            <w:tcW w:w="1900" w:type="dxa"/>
            <w:tcBorders>
              <w:top w:val="nil"/>
              <w:left w:val="nil"/>
              <w:bottom w:val="single" w:sz="4" w:space="0" w:color="auto"/>
              <w:right w:val="single" w:sz="4" w:space="0" w:color="auto"/>
            </w:tcBorders>
            <w:shd w:val="clear" w:color="auto" w:fill="auto"/>
            <w:noWrap/>
            <w:vAlign w:val="center"/>
            <w:hideMark/>
          </w:tcPr>
          <w:p w14:paraId="6D2EA504"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317D72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AB09E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A7C96C"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5FE6FA4A" w14:textId="77777777" w:rsidR="004844FC" w:rsidRPr="004844FC" w:rsidRDefault="004844FC" w:rsidP="004844FC">
            <w:pPr>
              <w:jc w:val="center"/>
              <w:rPr>
                <w:sz w:val="20"/>
                <w:szCs w:val="20"/>
              </w:rPr>
            </w:pPr>
            <w:r w:rsidRPr="004844FC">
              <w:rPr>
                <w:sz w:val="20"/>
                <w:szCs w:val="20"/>
              </w:rPr>
              <w:t>2,198</w:t>
            </w:r>
          </w:p>
        </w:tc>
      </w:tr>
      <w:tr w:rsidR="004844FC" w:rsidRPr="004844FC" w14:paraId="1BB19E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326DA8"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4FA5A471"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20A257CC"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0F0EF1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4BAF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91DE44"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4408ABBF" w14:textId="77777777" w:rsidR="004844FC" w:rsidRPr="004844FC" w:rsidRDefault="004844FC" w:rsidP="004844FC">
            <w:pPr>
              <w:jc w:val="center"/>
              <w:rPr>
                <w:sz w:val="20"/>
                <w:szCs w:val="20"/>
              </w:rPr>
            </w:pPr>
            <w:r w:rsidRPr="004844FC">
              <w:rPr>
                <w:sz w:val="20"/>
                <w:szCs w:val="20"/>
              </w:rPr>
              <w:t>2,198</w:t>
            </w:r>
          </w:p>
        </w:tc>
      </w:tr>
      <w:tr w:rsidR="004844FC" w:rsidRPr="004844FC" w14:paraId="77BB5C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185003"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27C23957" w14:textId="77777777" w:rsidR="004844FC" w:rsidRPr="004844FC" w:rsidRDefault="004844FC" w:rsidP="004844FC">
            <w:pPr>
              <w:jc w:val="center"/>
              <w:rPr>
                <w:sz w:val="20"/>
                <w:szCs w:val="20"/>
              </w:rPr>
            </w:pPr>
            <w:r w:rsidRPr="004844FC">
              <w:rPr>
                <w:sz w:val="20"/>
                <w:szCs w:val="20"/>
              </w:rPr>
              <w:t>79,4</w:t>
            </w:r>
          </w:p>
        </w:tc>
        <w:tc>
          <w:tcPr>
            <w:tcW w:w="1900" w:type="dxa"/>
            <w:tcBorders>
              <w:top w:val="nil"/>
              <w:left w:val="nil"/>
              <w:bottom w:val="single" w:sz="4" w:space="0" w:color="auto"/>
              <w:right w:val="single" w:sz="4" w:space="0" w:color="auto"/>
            </w:tcBorders>
            <w:shd w:val="clear" w:color="auto" w:fill="auto"/>
            <w:noWrap/>
            <w:vAlign w:val="center"/>
            <w:hideMark/>
          </w:tcPr>
          <w:p w14:paraId="611E8590"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6AF6BF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242B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B652CE"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2A9380A7" w14:textId="77777777" w:rsidR="004844FC" w:rsidRPr="004844FC" w:rsidRDefault="004844FC" w:rsidP="004844FC">
            <w:pPr>
              <w:jc w:val="center"/>
              <w:rPr>
                <w:sz w:val="20"/>
                <w:szCs w:val="20"/>
              </w:rPr>
            </w:pPr>
            <w:r w:rsidRPr="004844FC">
              <w:rPr>
                <w:sz w:val="20"/>
                <w:szCs w:val="20"/>
              </w:rPr>
              <w:t>2,198</w:t>
            </w:r>
          </w:p>
        </w:tc>
      </w:tr>
      <w:tr w:rsidR="004844FC" w:rsidRPr="004844FC" w14:paraId="63321AD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C5B4A8"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60B07BA7" w14:textId="77777777" w:rsidR="004844FC" w:rsidRPr="004844FC" w:rsidRDefault="004844FC" w:rsidP="004844FC">
            <w:pPr>
              <w:jc w:val="center"/>
              <w:rPr>
                <w:sz w:val="20"/>
                <w:szCs w:val="20"/>
              </w:rPr>
            </w:pPr>
            <w:r w:rsidRPr="004844FC">
              <w:rPr>
                <w:sz w:val="20"/>
                <w:szCs w:val="20"/>
              </w:rPr>
              <w:t>77,8</w:t>
            </w:r>
          </w:p>
        </w:tc>
        <w:tc>
          <w:tcPr>
            <w:tcW w:w="1900" w:type="dxa"/>
            <w:tcBorders>
              <w:top w:val="nil"/>
              <w:left w:val="nil"/>
              <w:bottom w:val="single" w:sz="4" w:space="0" w:color="auto"/>
              <w:right w:val="single" w:sz="4" w:space="0" w:color="auto"/>
            </w:tcBorders>
            <w:shd w:val="clear" w:color="auto" w:fill="auto"/>
            <w:noWrap/>
            <w:vAlign w:val="center"/>
            <w:hideMark/>
          </w:tcPr>
          <w:p w14:paraId="6D84A1B6"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143CC0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B0B77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7A9A49"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797D9E62" w14:textId="77777777" w:rsidR="004844FC" w:rsidRPr="004844FC" w:rsidRDefault="004844FC" w:rsidP="004844FC">
            <w:pPr>
              <w:jc w:val="center"/>
              <w:rPr>
                <w:sz w:val="20"/>
                <w:szCs w:val="20"/>
              </w:rPr>
            </w:pPr>
            <w:r w:rsidRPr="004844FC">
              <w:rPr>
                <w:sz w:val="20"/>
                <w:szCs w:val="20"/>
              </w:rPr>
              <w:t>2,198</w:t>
            </w:r>
          </w:p>
        </w:tc>
      </w:tr>
      <w:tr w:rsidR="004844FC" w:rsidRPr="004844FC" w14:paraId="7E44332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3BE8FF"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9663808" w14:textId="77777777" w:rsidR="004844FC" w:rsidRPr="004844FC" w:rsidRDefault="004844FC" w:rsidP="004844FC">
            <w:pPr>
              <w:jc w:val="center"/>
              <w:rPr>
                <w:sz w:val="20"/>
                <w:szCs w:val="20"/>
              </w:rPr>
            </w:pPr>
            <w:r w:rsidRPr="004844FC">
              <w:rPr>
                <w:sz w:val="20"/>
                <w:szCs w:val="20"/>
              </w:rPr>
              <w:t>76,2</w:t>
            </w:r>
          </w:p>
        </w:tc>
        <w:tc>
          <w:tcPr>
            <w:tcW w:w="1900" w:type="dxa"/>
            <w:tcBorders>
              <w:top w:val="nil"/>
              <w:left w:val="nil"/>
              <w:bottom w:val="single" w:sz="4" w:space="0" w:color="auto"/>
              <w:right w:val="single" w:sz="4" w:space="0" w:color="auto"/>
            </w:tcBorders>
            <w:shd w:val="clear" w:color="auto" w:fill="auto"/>
            <w:noWrap/>
            <w:vAlign w:val="center"/>
            <w:hideMark/>
          </w:tcPr>
          <w:p w14:paraId="418069FE"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766EFC0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C69E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AF5999"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720D2B54" w14:textId="77777777" w:rsidR="004844FC" w:rsidRPr="004844FC" w:rsidRDefault="004844FC" w:rsidP="004844FC">
            <w:pPr>
              <w:jc w:val="center"/>
              <w:rPr>
                <w:sz w:val="20"/>
                <w:szCs w:val="20"/>
              </w:rPr>
            </w:pPr>
            <w:r w:rsidRPr="004844FC">
              <w:rPr>
                <w:sz w:val="20"/>
                <w:szCs w:val="20"/>
              </w:rPr>
              <w:t>2,198</w:t>
            </w:r>
          </w:p>
        </w:tc>
      </w:tr>
      <w:tr w:rsidR="004844FC" w:rsidRPr="004844FC" w14:paraId="665610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6BE9FE"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BFC6201" w14:textId="77777777" w:rsidR="004844FC" w:rsidRPr="004844FC" w:rsidRDefault="004844FC" w:rsidP="004844FC">
            <w:pPr>
              <w:jc w:val="center"/>
              <w:rPr>
                <w:sz w:val="20"/>
                <w:szCs w:val="20"/>
              </w:rPr>
            </w:pPr>
            <w:r w:rsidRPr="004844FC">
              <w:rPr>
                <w:sz w:val="20"/>
                <w:szCs w:val="20"/>
              </w:rPr>
              <w:t>74,6</w:t>
            </w:r>
          </w:p>
        </w:tc>
        <w:tc>
          <w:tcPr>
            <w:tcW w:w="1900" w:type="dxa"/>
            <w:tcBorders>
              <w:top w:val="nil"/>
              <w:left w:val="nil"/>
              <w:bottom w:val="single" w:sz="4" w:space="0" w:color="auto"/>
              <w:right w:val="single" w:sz="4" w:space="0" w:color="auto"/>
            </w:tcBorders>
            <w:shd w:val="clear" w:color="auto" w:fill="auto"/>
            <w:noWrap/>
            <w:vAlign w:val="center"/>
            <w:hideMark/>
          </w:tcPr>
          <w:p w14:paraId="7C48AB0F"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0AD751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5D152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023C1B"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4FC8D311" w14:textId="77777777" w:rsidR="004844FC" w:rsidRPr="004844FC" w:rsidRDefault="004844FC" w:rsidP="004844FC">
            <w:pPr>
              <w:jc w:val="center"/>
              <w:rPr>
                <w:sz w:val="20"/>
                <w:szCs w:val="20"/>
              </w:rPr>
            </w:pPr>
            <w:r w:rsidRPr="004844FC">
              <w:rPr>
                <w:sz w:val="20"/>
                <w:szCs w:val="20"/>
              </w:rPr>
              <w:t>2,198</w:t>
            </w:r>
          </w:p>
        </w:tc>
      </w:tr>
      <w:tr w:rsidR="004844FC" w:rsidRPr="004844FC" w14:paraId="5A6701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D39D67"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74A3B54"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25D2E739"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26FD4A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1288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1895AC"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32329ABD" w14:textId="77777777" w:rsidR="004844FC" w:rsidRPr="004844FC" w:rsidRDefault="004844FC" w:rsidP="004844FC">
            <w:pPr>
              <w:jc w:val="center"/>
              <w:rPr>
                <w:sz w:val="20"/>
                <w:szCs w:val="20"/>
              </w:rPr>
            </w:pPr>
            <w:r w:rsidRPr="004844FC">
              <w:rPr>
                <w:sz w:val="20"/>
                <w:szCs w:val="20"/>
              </w:rPr>
              <w:t>2,198</w:t>
            </w:r>
          </w:p>
        </w:tc>
      </w:tr>
      <w:tr w:rsidR="004844FC" w:rsidRPr="004844FC" w14:paraId="54E17D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AE985A"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11781CD" w14:textId="77777777" w:rsidR="004844FC" w:rsidRPr="004844FC" w:rsidRDefault="004844FC" w:rsidP="004844FC">
            <w:pPr>
              <w:jc w:val="center"/>
              <w:rPr>
                <w:sz w:val="20"/>
                <w:szCs w:val="20"/>
              </w:rPr>
            </w:pPr>
            <w:r w:rsidRPr="004844FC">
              <w:rPr>
                <w:sz w:val="20"/>
                <w:szCs w:val="20"/>
              </w:rPr>
              <w:t>71,3</w:t>
            </w:r>
          </w:p>
        </w:tc>
        <w:tc>
          <w:tcPr>
            <w:tcW w:w="1900" w:type="dxa"/>
            <w:tcBorders>
              <w:top w:val="nil"/>
              <w:left w:val="nil"/>
              <w:bottom w:val="single" w:sz="4" w:space="0" w:color="auto"/>
              <w:right w:val="single" w:sz="4" w:space="0" w:color="auto"/>
            </w:tcBorders>
            <w:shd w:val="clear" w:color="auto" w:fill="auto"/>
            <w:noWrap/>
            <w:vAlign w:val="center"/>
            <w:hideMark/>
          </w:tcPr>
          <w:p w14:paraId="4DDB456D"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70034A0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3BC9C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B9C6F8"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1312D77C" w14:textId="77777777" w:rsidR="004844FC" w:rsidRPr="004844FC" w:rsidRDefault="004844FC" w:rsidP="004844FC">
            <w:pPr>
              <w:jc w:val="center"/>
              <w:rPr>
                <w:sz w:val="20"/>
                <w:szCs w:val="20"/>
              </w:rPr>
            </w:pPr>
            <w:r w:rsidRPr="004844FC">
              <w:rPr>
                <w:sz w:val="20"/>
                <w:szCs w:val="20"/>
              </w:rPr>
              <w:t>2,198</w:t>
            </w:r>
          </w:p>
        </w:tc>
      </w:tr>
      <w:tr w:rsidR="004844FC" w:rsidRPr="004844FC" w14:paraId="5B746A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8AF11F"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25115B2" w14:textId="77777777" w:rsidR="004844FC" w:rsidRPr="004844FC" w:rsidRDefault="004844FC" w:rsidP="004844FC">
            <w:pPr>
              <w:jc w:val="center"/>
              <w:rPr>
                <w:sz w:val="20"/>
                <w:szCs w:val="20"/>
              </w:rPr>
            </w:pPr>
            <w:r w:rsidRPr="004844FC">
              <w:rPr>
                <w:sz w:val="20"/>
                <w:szCs w:val="20"/>
              </w:rPr>
              <w:t>69,7</w:t>
            </w:r>
          </w:p>
        </w:tc>
        <w:tc>
          <w:tcPr>
            <w:tcW w:w="1900" w:type="dxa"/>
            <w:tcBorders>
              <w:top w:val="nil"/>
              <w:left w:val="nil"/>
              <w:bottom w:val="single" w:sz="4" w:space="0" w:color="auto"/>
              <w:right w:val="single" w:sz="4" w:space="0" w:color="auto"/>
            </w:tcBorders>
            <w:shd w:val="clear" w:color="auto" w:fill="auto"/>
            <w:noWrap/>
            <w:vAlign w:val="center"/>
            <w:hideMark/>
          </w:tcPr>
          <w:p w14:paraId="4BBA0290"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3A0131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CCE2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095529"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5E14B519" w14:textId="77777777" w:rsidR="004844FC" w:rsidRPr="004844FC" w:rsidRDefault="004844FC" w:rsidP="004844FC">
            <w:pPr>
              <w:jc w:val="center"/>
              <w:rPr>
                <w:sz w:val="20"/>
                <w:szCs w:val="20"/>
              </w:rPr>
            </w:pPr>
            <w:r w:rsidRPr="004844FC">
              <w:rPr>
                <w:sz w:val="20"/>
                <w:szCs w:val="20"/>
              </w:rPr>
              <w:t>2,198</w:t>
            </w:r>
          </w:p>
        </w:tc>
      </w:tr>
      <w:tr w:rsidR="004844FC" w:rsidRPr="004844FC" w14:paraId="78A8B2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28B32A"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06E031C"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777A337E"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26165F5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5341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FDEF02"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07C7021C" w14:textId="77777777" w:rsidR="004844FC" w:rsidRPr="004844FC" w:rsidRDefault="004844FC" w:rsidP="004844FC">
            <w:pPr>
              <w:jc w:val="center"/>
              <w:rPr>
                <w:sz w:val="20"/>
                <w:szCs w:val="20"/>
              </w:rPr>
            </w:pPr>
            <w:r w:rsidRPr="004844FC">
              <w:rPr>
                <w:sz w:val="20"/>
                <w:szCs w:val="20"/>
              </w:rPr>
              <w:t>2,198</w:t>
            </w:r>
          </w:p>
        </w:tc>
      </w:tr>
      <w:tr w:rsidR="004844FC" w:rsidRPr="004844FC" w14:paraId="26137F6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DB942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54CE8470" w14:textId="77777777" w:rsidR="004844FC" w:rsidRPr="004844FC" w:rsidRDefault="004844FC" w:rsidP="004844FC">
            <w:pPr>
              <w:jc w:val="center"/>
              <w:rPr>
                <w:sz w:val="20"/>
                <w:szCs w:val="20"/>
              </w:rPr>
            </w:pPr>
            <w:r w:rsidRPr="004844FC">
              <w:rPr>
                <w:sz w:val="20"/>
                <w:szCs w:val="20"/>
              </w:rPr>
              <w:t>66,4</w:t>
            </w:r>
          </w:p>
        </w:tc>
        <w:tc>
          <w:tcPr>
            <w:tcW w:w="1900" w:type="dxa"/>
            <w:tcBorders>
              <w:top w:val="nil"/>
              <w:left w:val="nil"/>
              <w:bottom w:val="single" w:sz="4" w:space="0" w:color="auto"/>
              <w:right w:val="single" w:sz="4" w:space="0" w:color="auto"/>
            </w:tcBorders>
            <w:shd w:val="clear" w:color="auto" w:fill="auto"/>
            <w:noWrap/>
            <w:vAlign w:val="center"/>
            <w:hideMark/>
          </w:tcPr>
          <w:p w14:paraId="11BB9D6C"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6592FE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4675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2276E4"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3237E9DD" w14:textId="77777777" w:rsidR="004844FC" w:rsidRPr="004844FC" w:rsidRDefault="004844FC" w:rsidP="004844FC">
            <w:pPr>
              <w:jc w:val="center"/>
              <w:rPr>
                <w:sz w:val="20"/>
                <w:szCs w:val="20"/>
              </w:rPr>
            </w:pPr>
            <w:r w:rsidRPr="004844FC">
              <w:rPr>
                <w:sz w:val="20"/>
                <w:szCs w:val="20"/>
              </w:rPr>
              <w:t>2,198</w:t>
            </w:r>
          </w:p>
        </w:tc>
      </w:tr>
      <w:tr w:rsidR="004844FC" w:rsidRPr="004844FC" w14:paraId="250337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0A79A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DE95469" w14:textId="77777777" w:rsidR="004844FC" w:rsidRPr="004844FC" w:rsidRDefault="004844FC" w:rsidP="004844FC">
            <w:pPr>
              <w:jc w:val="center"/>
              <w:rPr>
                <w:sz w:val="20"/>
                <w:szCs w:val="20"/>
              </w:rPr>
            </w:pPr>
            <w:r w:rsidRPr="004844FC">
              <w:rPr>
                <w:sz w:val="20"/>
                <w:szCs w:val="20"/>
              </w:rPr>
              <w:t>64,7</w:t>
            </w:r>
          </w:p>
        </w:tc>
        <w:tc>
          <w:tcPr>
            <w:tcW w:w="1900" w:type="dxa"/>
            <w:tcBorders>
              <w:top w:val="nil"/>
              <w:left w:val="nil"/>
              <w:bottom w:val="single" w:sz="4" w:space="0" w:color="auto"/>
              <w:right w:val="single" w:sz="4" w:space="0" w:color="auto"/>
            </w:tcBorders>
            <w:shd w:val="clear" w:color="auto" w:fill="auto"/>
            <w:noWrap/>
            <w:vAlign w:val="center"/>
            <w:hideMark/>
          </w:tcPr>
          <w:p w14:paraId="4B57ECBA"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0721785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1229C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D9630E"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4FB9C68F" w14:textId="77777777" w:rsidR="004844FC" w:rsidRPr="004844FC" w:rsidRDefault="004844FC" w:rsidP="004844FC">
            <w:pPr>
              <w:jc w:val="center"/>
              <w:rPr>
                <w:sz w:val="20"/>
                <w:szCs w:val="20"/>
              </w:rPr>
            </w:pPr>
            <w:r w:rsidRPr="004844FC">
              <w:rPr>
                <w:sz w:val="20"/>
                <w:szCs w:val="20"/>
              </w:rPr>
              <w:t>2,198</w:t>
            </w:r>
          </w:p>
        </w:tc>
      </w:tr>
      <w:tr w:rsidR="004844FC" w:rsidRPr="004844FC" w14:paraId="2C1BFC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80F491"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9331585"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37CD8E05"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63CE35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ED075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401709"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0DC07A2E" w14:textId="77777777" w:rsidR="004844FC" w:rsidRPr="004844FC" w:rsidRDefault="004844FC" w:rsidP="004844FC">
            <w:pPr>
              <w:jc w:val="center"/>
              <w:rPr>
                <w:sz w:val="20"/>
                <w:szCs w:val="20"/>
              </w:rPr>
            </w:pPr>
            <w:r w:rsidRPr="004844FC">
              <w:rPr>
                <w:sz w:val="20"/>
                <w:szCs w:val="20"/>
              </w:rPr>
              <w:t>2,198</w:t>
            </w:r>
          </w:p>
        </w:tc>
      </w:tr>
      <w:tr w:rsidR="004844FC" w:rsidRPr="004844FC" w14:paraId="519C4B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A8C5F1"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DBE8C37" w14:textId="77777777" w:rsidR="004844FC" w:rsidRPr="004844FC" w:rsidRDefault="004844FC" w:rsidP="004844FC">
            <w:pPr>
              <w:jc w:val="center"/>
              <w:rPr>
                <w:sz w:val="20"/>
                <w:szCs w:val="20"/>
              </w:rPr>
            </w:pPr>
            <w:r w:rsidRPr="004844FC">
              <w:rPr>
                <w:sz w:val="20"/>
                <w:szCs w:val="20"/>
              </w:rPr>
              <w:t>61,3</w:t>
            </w:r>
          </w:p>
        </w:tc>
        <w:tc>
          <w:tcPr>
            <w:tcW w:w="1900" w:type="dxa"/>
            <w:tcBorders>
              <w:top w:val="nil"/>
              <w:left w:val="nil"/>
              <w:bottom w:val="single" w:sz="4" w:space="0" w:color="auto"/>
              <w:right w:val="single" w:sz="4" w:space="0" w:color="auto"/>
            </w:tcBorders>
            <w:shd w:val="clear" w:color="auto" w:fill="auto"/>
            <w:noWrap/>
            <w:vAlign w:val="center"/>
            <w:hideMark/>
          </w:tcPr>
          <w:p w14:paraId="6215CF67"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79C28F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13FFE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4CCC3B"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0743DDB0" w14:textId="77777777" w:rsidR="004844FC" w:rsidRPr="004844FC" w:rsidRDefault="004844FC" w:rsidP="004844FC">
            <w:pPr>
              <w:jc w:val="center"/>
              <w:rPr>
                <w:sz w:val="20"/>
                <w:szCs w:val="20"/>
              </w:rPr>
            </w:pPr>
            <w:r w:rsidRPr="004844FC">
              <w:rPr>
                <w:sz w:val="20"/>
                <w:szCs w:val="20"/>
              </w:rPr>
              <w:t>2,198</w:t>
            </w:r>
          </w:p>
        </w:tc>
      </w:tr>
      <w:tr w:rsidR="004844FC" w:rsidRPr="004844FC" w14:paraId="7EC51A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19BCA1"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1A665E28" w14:textId="77777777" w:rsidR="004844FC" w:rsidRPr="004844FC" w:rsidRDefault="004844FC" w:rsidP="004844FC">
            <w:pPr>
              <w:jc w:val="center"/>
              <w:rPr>
                <w:sz w:val="20"/>
                <w:szCs w:val="20"/>
              </w:rPr>
            </w:pPr>
            <w:r w:rsidRPr="004844FC">
              <w:rPr>
                <w:sz w:val="20"/>
                <w:szCs w:val="20"/>
              </w:rPr>
              <w:t>59,6</w:t>
            </w:r>
          </w:p>
        </w:tc>
        <w:tc>
          <w:tcPr>
            <w:tcW w:w="1900" w:type="dxa"/>
            <w:tcBorders>
              <w:top w:val="nil"/>
              <w:left w:val="nil"/>
              <w:bottom w:val="single" w:sz="4" w:space="0" w:color="auto"/>
              <w:right w:val="single" w:sz="4" w:space="0" w:color="auto"/>
            </w:tcBorders>
            <w:shd w:val="clear" w:color="auto" w:fill="auto"/>
            <w:noWrap/>
            <w:vAlign w:val="center"/>
            <w:hideMark/>
          </w:tcPr>
          <w:p w14:paraId="6436ED23"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2A3431E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6C45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B75CD1"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0070B464" w14:textId="77777777" w:rsidR="004844FC" w:rsidRPr="004844FC" w:rsidRDefault="004844FC" w:rsidP="004844FC">
            <w:pPr>
              <w:jc w:val="center"/>
              <w:rPr>
                <w:sz w:val="20"/>
                <w:szCs w:val="20"/>
              </w:rPr>
            </w:pPr>
            <w:r w:rsidRPr="004844FC">
              <w:rPr>
                <w:sz w:val="20"/>
                <w:szCs w:val="20"/>
              </w:rPr>
              <w:t>2,198</w:t>
            </w:r>
          </w:p>
        </w:tc>
      </w:tr>
      <w:tr w:rsidR="004844FC" w:rsidRPr="004844FC" w14:paraId="3BC834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956BF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15D0B81"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698EFC9F"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2D7E58C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2070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805784"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4CAA493B" w14:textId="77777777" w:rsidR="004844FC" w:rsidRPr="004844FC" w:rsidRDefault="004844FC" w:rsidP="004844FC">
            <w:pPr>
              <w:jc w:val="center"/>
              <w:rPr>
                <w:sz w:val="20"/>
                <w:szCs w:val="20"/>
              </w:rPr>
            </w:pPr>
            <w:r w:rsidRPr="004844FC">
              <w:rPr>
                <w:sz w:val="20"/>
                <w:szCs w:val="20"/>
              </w:rPr>
              <w:t>2,198</w:t>
            </w:r>
          </w:p>
        </w:tc>
      </w:tr>
      <w:tr w:rsidR="004844FC" w:rsidRPr="004844FC" w14:paraId="7235E86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80B0F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6126F1E"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0C3D94E3"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31858AC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29C4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68B073"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1745F788" w14:textId="77777777" w:rsidR="004844FC" w:rsidRPr="004844FC" w:rsidRDefault="004844FC" w:rsidP="004844FC">
            <w:pPr>
              <w:jc w:val="center"/>
              <w:rPr>
                <w:sz w:val="20"/>
                <w:szCs w:val="20"/>
              </w:rPr>
            </w:pPr>
            <w:r w:rsidRPr="004844FC">
              <w:rPr>
                <w:sz w:val="20"/>
                <w:szCs w:val="20"/>
              </w:rPr>
              <w:t>2,198</w:t>
            </w:r>
          </w:p>
        </w:tc>
      </w:tr>
      <w:tr w:rsidR="004844FC" w:rsidRPr="004844FC" w14:paraId="6699799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20D87D"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C1DE1A5"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41662D31"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07E077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5F27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883F31"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1FED1DB5" w14:textId="77777777" w:rsidR="004844FC" w:rsidRPr="004844FC" w:rsidRDefault="004844FC" w:rsidP="004844FC">
            <w:pPr>
              <w:jc w:val="center"/>
              <w:rPr>
                <w:sz w:val="20"/>
                <w:szCs w:val="20"/>
              </w:rPr>
            </w:pPr>
            <w:r w:rsidRPr="004844FC">
              <w:rPr>
                <w:sz w:val="20"/>
                <w:szCs w:val="20"/>
              </w:rPr>
              <w:t>2,198</w:t>
            </w:r>
          </w:p>
        </w:tc>
      </w:tr>
      <w:tr w:rsidR="004844FC" w:rsidRPr="004844FC" w14:paraId="4FA533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DAE269"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02CAB56" w14:textId="77777777" w:rsidR="004844FC" w:rsidRPr="004844FC" w:rsidRDefault="004844FC" w:rsidP="004844FC">
            <w:pPr>
              <w:jc w:val="center"/>
              <w:rPr>
                <w:sz w:val="20"/>
                <w:szCs w:val="20"/>
              </w:rPr>
            </w:pPr>
            <w:r w:rsidRPr="004844FC">
              <w:rPr>
                <w:sz w:val="20"/>
                <w:szCs w:val="20"/>
              </w:rPr>
              <w:t>52,7</w:t>
            </w:r>
          </w:p>
        </w:tc>
        <w:tc>
          <w:tcPr>
            <w:tcW w:w="1900" w:type="dxa"/>
            <w:tcBorders>
              <w:top w:val="nil"/>
              <w:left w:val="nil"/>
              <w:bottom w:val="single" w:sz="4" w:space="0" w:color="auto"/>
              <w:right w:val="single" w:sz="4" w:space="0" w:color="auto"/>
            </w:tcBorders>
            <w:shd w:val="clear" w:color="auto" w:fill="auto"/>
            <w:noWrap/>
            <w:vAlign w:val="center"/>
            <w:hideMark/>
          </w:tcPr>
          <w:p w14:paraId="7CB5F03C"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6ACE208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C21F0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2D1680"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06C506DE" w14:textId="77777777" w:rsidR="004844FC" w:rsidRPr="004844FC" w:rsidRDefault="004844FC" w:rsidP="004844FC">
            <w:pPr>
              <w:jc w:val="center"/>
              <w:rPr>
                <w:sz w:val="20"/>
                <w:szCs w:val="20"/>
              </w:rPr>
            </w:pPr>
            <w:r w:rsidRPr="004844FC">
              <w:rPr>
                <w:sz w:val="20"/>
                <w:szCs w:val="20"/>
              </w:rPr>
              <w:t>2,198</w:t>
            </w:r>
          </w:p>
        </w:tc>
      </w:tr>
      <w:tr w:rsidR="004844FC" w:rsidRPr="004844FC" w14:paraId="2C1E20A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C3E392"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8FE02E5"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73C2077F"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75A67A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A68E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A2D1D9"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4F59339E" w14:textId="77777777" w:rsidR="004844FC" w:rsidRPr="004844FC" w:rsidRDefault="004844FC" w:rsidP="004844FC">
            <w:pPr>
              <w:jc w:val="center"/>
              <w:rPr>
                <w:sz w:val="20"/>
                <w:szCs w:val="20"/>
              </w:rPr>
            </w:pPr>
            <w:r w:rsidRPr="004844FC">
              <w:rPr>
                <w:sz w:val="20"/>
                <w:szCs w:val="20"/>
              </w:rPr>
              <w:t>2,198</w:t>
            </w:r>
          </w:p>
        </w:tc>
      </w:tr>
      <w:tr w:rsidR="004844FC" w:rsidRPr="004844FC" w14:paraId="58FD01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D82C05"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21D84DE"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717F3CAB"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39476E6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63FA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8555DB"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383B60CA" w14:textId="77777777" w:rsidR="004844FC" w:rsidRPr="004844FC" w:rsidRDefault="004844FC" w:rsidP="004844FC">
            <w:pPr>
              <w:jc w:val="center"/>
              <w:rPr>
                <w:sz w:val="20"/>
                <w:szCs w:val="20"/>
              </w:rPr>
            </w:pPr>
            <w:r w:rsidRPr="004844FC">
              <w:rPr>
                <w:sz w:val="20"/>
                <w:szCs w:val="20"/>
              </w:rPr>
              <w:t>2,198</w:t>
            </w:r>
          </w:p>
        </w:tc>
      </w:tr>
      <w:tr w:rsidR="004844FC" w:rsidRPr="004844FC" w14:paraId="1B2AF2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425A97"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59A5394" w14:textId="77777777" w:rsidR="004844FC" w:rsidRPr="004844FC" w:rsidRDefault="004844FC" w:rsidP="004844FC">
            <w:pPr>
              <w:jc w:val="center"/>
              <w:rPr>
                <w:sz w:val="20"/>
                <w:szCs w:val="20"/>
              </w:rPr>
            </w:pPr>
            <w:r w:rsidRPr="004844FC">
              <w:rPr>
                <w:sz w:val="20"/>
                <w:szCs w:val="20"/>
              </w:rPr>
              <w:t>47,4</w:t>
            </w:r>
          </w:p>
        </w:tc>
        <w:tc>
          <w:tcPr>
            <w:tcW w:w="1900" w:type="dxa"/>
            <w:tcBorders>
              <w:top w:val="nil"/>
              <w:left w:val="nil"/>
              <w:bottom w:val="single" w:sz="4" w:space="0" w:color="auto"/>
              <w:right w:val="single" w:sz="4" w:space="0" w:color="auto"/>
            </w:tcBorders>
            <w:shd w:val="clear" w:color="auto" w:fill="auto"/>
            <w:noWrap/>
            <w:vAlign w:val="center"/>
            <w:hideMark/>
          </w:tcPr>
          <w:p w14:paraId="3C85575E"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62757BB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1777F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6214D3"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60C5B12D" w14:textId="77777777" w:rsidR="004844FC" w:rsidRPr="004844FC" w:rsidRDefault="004844FC" w:rsidP="004844FC">
            <w:pPr>
              <w:jc w:val="center"/>
              <w:rPr>
                <w:sz w:val="20"/>
                <w:szCs w:val="20"/>
              </w:rPr>
            </w:pPr>
            <w:r w:rsidRPr="004844FC">
              <w:rPr>
                <w:sz w:val="20"/>
                <w:szCs w:val="20"/>
              </w:rPr>
              <w:t>2,198</w:t>
            </w:r>
          </w:p>
        </w:tc>
      </w:tr>
      <w:tr w:rsidR="004844FC" w:rsidRPr="004844FC" w14:paraId="35DA92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B81C5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7230B72" w14:textId="77777777" w:rsidR="004844FC" w:rsidRPr="004844FC" w:rsidRDefault="004844FC" w:rsidP="004844FC">
            <w:pPr>
              <w:jc w:val="center"/>
              <w:rPr>
                <w:sz w:val="20"/>
                <w:szCs w:val="20"/>
              </w:rPr>
            </w:pPr>
            <w:r w:rsidRPr="004844FC">
              <w:rPr>
                <w:sz w:val="20"/>
                <w:szCs w:val="20"/>
              </w:rPr>
              <w:t>45,6</w:t>
            </w:r>
          </w:p>
        </w:tc>
        <w:tc>
          <w:tcPr>
            <w:tcW w:w="1900" w:type="dxa"/>
            <w:tcBorders>
              <w:top w:val="nil"/>
              <w:left w:val="nil"/>
              <w:bottom w:val="single" w:sz="4" w:space="0" w:color="auto"/>
              <w:right w:val="single" w:sz="4" w:space="0" w:color="auto"/>
            </w:tcBorders>
            <w:shd w:val="clear" w:color="auto" w:fill="auto"/>
            <w:noWrap/>
            <w:vAlign w:val="center"/>
            <w:hideMark/>
          </w:tcPr>
          <w:p w14:paraId="667ADAD8"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122A86C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81793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14865A"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0C731433" w14:textId="77777777" w:rsidR="004844FC" w:rsidRPr="004844FC" w:rsidRDefault="004844FC" w:rsidP="004844FC">
            <w:pPr>
              <w:jc w:val="center"/>
              <w:rPr>
                <w:sz w:val="20"/>
                <w:szCs w:val="20"/>
              </w:rPr>
            </w:pPr>
            <w:r w:rsidRPr="004844FC">
              <w:rPr>
                <w:sz w:val="20"/>
                <w:szCs w:val="20"/>
              </w:rPr>
              <w:t>2,198</w:t>
            </w:r>
          </w:p>
        </w:tc>
      </w:tr>
      <w:tr w:rsidR="004844FC" w:rsidRPr="004844FC" w14:paraId="6D0DD2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2FB497"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A2FD4A7" w14:textId="77777777" w:rsidR="004844FC" w:rsidRPr="004844FC" w:rsidRDefault="004844FC" w:rsidP="004844FC">
            <w:pPr>
              <w:jc w:val="center"/>
              <w:rPr>
                <w:sz w:val="20"/>
                <w:szCs w:val="20"/>
              </w:rPr>
            </w:pPr>
            <w:r w:rsidRPr="004844FC">
              <w:rPr>
                <w:sz w:val="20"/>
                <w:szCs w:val="20"/>
              </w:rPr>
              <w:t>43,8</w:t>
            </w:r>
          </w:p>
        </w:tc>
        <w:tc>
          <w:tcPr>
            <w:tcW w:w="1900" w:type="dxa"/>
            <w:tcBorders>
              <w:top w:val="nil"/>
              <w:left w:val="nil"/>
              <w:bottom w:val="single" w:sz="4" w:space="0" w:color="auto"/>
              <w:right w:val="single" w:sz="4" w:space="0" w:color="auto"/>
            </w:tcBorders>
            <w:shd w:val="clear" w:color="auto" w:fill="auto"/>
            <w:noWrap/>
            <w:vAlign w:val="center"/>
            <w:hideMark/>
          </w:tcPr>
          <w:p w14:paraId="27FDF5AB" w14:textId="77777777" w:rsidR="004844FC" w:rsidRPr="004844FC" w:rsidRDefault="004844FC" w:rsidP="004844FC">
            <w:pPr>
              <w:jc w:val="center"/>
              <w:rPr>
                <w:sz w:val="20"/>
                <w:szCs w:val="20"/>
              </w:rPr>
            </w:pPr>
            <w:r w:rsidRPr="004844FC">
              <w:rPr>
                <w:sz w:val="20"/>
                <w:szCs w:val="20"/>
              </w:rPr>
              <w:t>34,8</w:t>
            </w:r>
          </w:p>
        </w:tc>
        <w:tc>
          <w:tcPr>
            <w:tcW w:w="1900" w:type="dxa"/>
            <w:tcBorders>
              <w:top w:val="nil"/>
              <w:left w:val="nil"/>
              <w:bottom w:val="single" w:sz="4" w:space="0" w:color="auto"/>
              <w:right w:val="single" w:sz="4" w:space="0" w:color="auto"/>
            </w:tcBorders>
            <w:shd w:val="clear" w:color="auto" w:fill="auto"/>
            <w:noWrap/>
            <w:vAlign w:val="center"/>
            <w:hideMark/>
          </w:tcPr>
          <w:p w14:paraId="54C663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DBA9E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120092"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5CACD254" w14:textId="77777777" w:rsidR="004844FC" w:rsidRPr="004844FC" w:rsidRDefault="004844FC" w:rsidP="004844FC">
            <w:pPr>
              <w:jc w:val="center"/>
              <w:rPr>
                <w:sz w:val="20"/>
                <w:szCs w:val="20"/>
              </w:rPr>
            </w:pPr>
            <w:r w:rsidRPr="004844FC">
              <w:rPr>
                <w:sz w:val="20"/>
                <w:szCs w:val="20"/>
              </w:rPr>
              <w:t>2,198</w:t>
            </w:r>
          </w:p>
        </w:tc>
      </w:tr>
      <w:tr w:rsidR="004844FC" w:rsidRPr="004844FC" w14:paraId="14BF8D8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61DC50"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34DB99D" w14:textId="77777777" w:rsidR="004844FC" w:rsidRPr="004844FC" w:rsidRDefault="004844FC" w:rsidP="004844FC">
            <w:pPr>
              <w:jc w:val="center"/>
              <w:rPr>
                <w:sz w:val="20"/>
                <w:szCs w:val="20"/>
              </w:rPr>
            </w:pPr>
            <w:r w:rsidRPr="004844FC">
              <w:rPr>
                <w:sz w:val="20"/>
                <w:szCs w:val="20"/>
              </w:rPr>
              <w:t>41,9</w:t>
            </w:r>
          </w:p>
        </w:tc>
        <w:tc>
          <w:tcPr>
            <w:tcW w:w="1900" w:type="dxa"/>
            <w:tcBorders>
              <w:top w:val="nil"/>
              <w:left w:val="nil"/>
              <w:bottom w:val="single" w:sz="4" w:space="0" w:color="auto"/>
              <w:right w:val="single" w:sz="4" w:space="0" w:color="auto"/>
            </w:tcBorders>
            <w:shd w:val="clear" w:color="auto" w:fill="auto"/>
            <w:noWrap/>
            <w:vAlign w:val="center"/>
            <w:hideMark/>
          </w:tcPr>
          <w:p w14:paraId="47D679A0"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0A04D4C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64A8F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B30C89" w14:textId="77777777" w:rsidR="004844FC" w:rsidRPr="004844FC" w:rsidRDefault="004844FC" w:rsidP="004844FC">
            <w:pPr>
              <w:jc w:val="center"/>
              <w:rPr>
                <w:sz w:val="20"/>
                <w:szCs w:val="20"/>
              </w:rPr>
            </w:pPr>
            <w:r w:rsidRPr="004844FC">
              <w:rPr>
                <w:sz w:val="20"/>
                <w:szCs w:val="20"/>
              </w:rPr>
              <w:t>999,62</w:t>
            </w:r>
          </w:p>
        </w:tc>
        <w:tc>
          <w:tcPr>
            <w:tcW w:w="1900" w:type="dxa"/>
            <w:tcBorders>
              <w:top w:val="nil"/>
              <w:left w:val="nil"/>
              <w:bottom w:val="single" w:sz="4" w:space="0" w:color="auto"/>
              <w:right w:val="single" w:sz="4" w:space="0" w:color="auto"/>
            </w:tcBorders>
            <w:shd w:val="clear" w:color="auto" w:fill="auto"/>
            <w:noWrap/>
            <w:vAlign w:val="center"/>
            <w:hideMark/>
          </w:tcPr>
          <w:p w14:paraId="05F4A08A" w14:textId="77777777" w:rsidR="004844FC" w:rsidRPr="004844FC" w:rsidRDefault="004844FC" w:rsidP="004844FC">
            <w:pPr>
              <w:jc w:val="center"/>
              <w:rPr>
                <w:sz w:val="20"/>
                <w:szCs w:val="20"/>
              </w:rPr>
            </w:pPr>
            <w:r w:rsidRPr="004844FC">
              <w:rPr>
                <w:sz w:val="20"/>
                <w:szCs w:val="20"/>
              </w:rPr>
              <w:t>2,198</w:t>
            </w:r>
          </w:p>
        </w:tc>
      </w:tr>
      <w:tr w:rsidR="004844FC" w:rsidRPr="004844FC" w14:paraId="400140F9"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51AC9" w14:textId="77777777" w:rsidR="004844FC" w:rsidRPr="004844FC" w:rsidRDefault="004844FC" w:rsidP="004844FC">
            <w:pPr>
              <w:jc w:val="center"/>
              <w:rPr>
                <w:color w:val="000000"/>
                <w:sz w:val="20"/>
                <w:szCs w:val="20"/>
              </w:rPr>
            </w:pPr>
            <w:r w:rsidRPr="004844FC">
              <w:rPr>
                <w:color w:val="000000"/>
                <w:sz w:val="20"/>
                <w:szCs w:val="20"/>
              </w:rPr>
              <w:t>Котельная по ул. Генкеля, 4 (ул. Генкеля, 4): ЕТО №22 - ОАО «РЖД»</w:t>
            </w:r>
          </w:p>
        </w:tc>
      </w:tr>
      <w:tr w:rsidR="004844FC" w:rsidRPr="004844FC" w14:paraId="78BACFC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2673E4"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5D38A6BA"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6161108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3C4C9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6159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C5A164"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4CCD3D70" w14:textId="77777777" w:rsidR="004844FC" w:rsidRPr="004844FC" w:rsidRDefault="004844FC" w:rsidP="004844FC">
            <w:pPr>
              <w:jc w:val="center"/>
              <w:rPr>
                <w:sz w:val="20"/>
                <w:szCs w:val="20"/>
              </w:rPr>
            </w:pPr>
            <w:r w:rsidRPr="004844FC">
              <w:rPr>
                <w:sz w:val="20"/>
                <w:szCs w:val="20"/>
              </w:rPr>
              <w:t>0,127</w:t>
            </w:r>
          </w:p>
        </w:tc>
      </w:tr>
      <w:tr w:rsidR="004844FC" w:rsidRPr="004844FC" w14:paraId="7D3DE73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C2A458"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132798B7"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711A68AA"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1D2E26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94BAE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D41878"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35BBB5E5" w14:textId="77777777" w:rsidR="004844FC" w:rsidRPr="004844FC" w:rsidRDefault="004844FC" w:rsidP="004844FC">
            <w:pPr>
              <w:jc w:val="center"/>
              <w:rPr>
                <w:sz w:val="20"/>
                <w:szCs w:val="20"/>
              </w:rPr>
            </w:pPr>
            <w:r w:rsidRPr="004844FC">
              <w:rPr>
                <w:sz w:val="20"/>
                <w:szCs w:val="20"/>
              </w:rPr>
              <w:t>0,127</w:t>
            </w:r>
          </w:p>
        </w:tc>
      </w:tr>
      <w:tr w:rsidR="004844FC" w:rsidRPr="004844FC" w14:paraId="56DB02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DCC8DB"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13124E4E"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4052CA85"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330356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7D3EC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DF39E0"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54BC4CCC" w14:textId="77777777" w:rsidR="004844FC" w:rsidRPr="004844FC" w:rsidRDefault="004844FC" w:rsidP="004844FC">
            <w:pPr>
              <w:jc w:val="center"/>
              <w:rPr>
                <w:sz w:val="20"/>
                <w:szCs w:val="20"/>
              </w:rPr>
            </w:pPr>
            <w:r w:rsidRPr="004844FC">
              <w:rPr>
                <w:sz w:val="20"/>
                <w:szCs w:val="20"/>
              </w:rPr>
              <w:t>0,127</w:t>
            </w:r>
          </w:p>
        </w:tc>
      </w:tr>
      <w:tr w:rsidR="004844FC" w:rsidRPr="004844FC" w14:paraId="1450A1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094FBF"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1F45111B"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37ADED8F"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267F5B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F8FF5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683479"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05B1E2A6" w14:textId="77777777" w:rsidR="004844FC" w:rsidRPr="004844FC" w:rsidRDefault="004844FC" w:rsidP="004844FC">
            <w:pPr>
              <w:jc w:val="center"/>
              <w:rPr>
                <w:sz w:val="20"/>
                <w:szCs w:val="20"/>
              </w:rPr>
            </w:pPr>
            <w:r w:rsidRPr="004844FC">
              <w:rPr>
                <w:sz w:val="20"/>
                <w:szCs w:val="20"/>
              </w:rPr>
              <w:t>0,127</w:t>
            </w:r>
          </w:p>
        </w:tc>
      </w:tr>
      <w:tr w:rsidR="004844FC" w:rsidRPr="004844FC" w14:paraId="3C38465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5E97E3"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6BF5E24A"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52F7106A"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6B3DA3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A7DCB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CA32AA"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48067EB8" w14:textId="77777777" w:rsidR="004844FC" w:rsidRPr="004844FC" w:rsidRDefault="004844FC" w:rsidP="004844FC">
            <w:pPr>
              <w:jc w:val="center"/>
              <w:rPr>
                <w:sz w:val="20"/>
                <w:szCs w:val="20"/>
              </w:rPr>
            </w:pPr>
            <w:r w:rsidRPr="004844FC">
              <w:rPr>
                <w:sz w:val="20"/>
                <w:szCs w:val="20"/>
              </w:rPr>
              <w:t>0,127</w:t>
            </w:r>
          </w:p>
        </w:tc>
      </w:tr>
      <w:tr w:rsidR="004844FC" w:rsidRPr="004844FC" w14:paraId="77107BA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EE535D"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3300EAA2"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45360625"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449683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35DE8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A5D3CD"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52BB509D" w14:textId="77777777" w:rsidR="004844FC" w:rsidRPr="004844FC" w:rsidRDefault="004844FC" w:rsidP="004844FC">
            <w:pPr>
              <w:jc w:val="center"/>
              <w:rPr>
                <w:sz w:val="20"/>
                <w:szCs w:val="20"/>
              </w:rPr>
            </w:pPr>
            <w:r w:rsidRPr="004844FC">
              <w:rPr>
                <w:sz w:val="20"/>
                <w:szCs w:val="20"/>
              </w:rPr>
              <w:t>0,127</w:t>
            </w:r>
          </w:p>
        </w:tc>
      </w:tr>
      <w:tr w:rsidR="004844FC" w:rsidRPr="004844FC" w14:paraId="36E99B8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65006C"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13CE1D28"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65414CEA"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15308E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D737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71D31A"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4ABC5A86" w14:textId="77777777" w:rsidR="004844FC" w:rsidRPr="004844FC" w:rsidRDefault="004844FC" w:rsidP="004844FC">
            <w:pPr>
              <w:jc w:val="center"/>
              <w:rPr>
                <w:sz w:val="20"/>
                <w:szCs w:val="20"/>
              </w:rPr>
            </w:pPr>
            <w:r w:rsidRPr="004844FC">
              <w:rPr>
                <w:sz w:val="20"/>
                <w:szCs w:val="20"/>
              </w:rPr>
              <w:t>0,127</w:t>
            </w:r>
          </w:p>
        </w:tc>
      </w:tr>
      <w:tr w:rsidR="004844FC" w:rsidRPr="004844FC" w14:paraId="25F6A32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FF48A7"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6E930F9F"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1ACB489D"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03AD80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2C99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00E4C6"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615571AB" w14:textId="77777777" w:rsidR="004844FC" w:rsidRPr="004844FC" w:rsidRDefault="004844FC" w:rsidP="004844FC">
            <w:pPr>
              <w:jc w:val="center"/>
              <w:rPr>
                <w:sz w:val="20"/>
                <w:szCs w:val="20"/>
              </w:rPr>
            </w:pPr>
            <w:r w:rsidRPr="004844FC">
              <w:rPr>
                <w:sz w:val="20"/>
                <w:szCs w:val="20"/>
              </w:rPr>
              <w:t>0,127</w:t>
            </w:r>
          </w:p>
        </w:tc>
      </w:tr>
      <w:tr w:rsidR="004844FC" w:rsidRPr="004844FC" w14:paraId="2F15694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DD2C6B"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1CFDA8EA"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4A45DAA6"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74E1E1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8C4B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474CDA"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1F5C32CB" w14:textId="77777777" w:rsidR="004844FC" w:rsidRPr="004844FC" w:rsidRDefault="004844FC" w:rsidP="004844FC">
            <w:pPr>
              <w:jc w:val="center"/>
              <w:rPr>
                <w:sz w:val="20"/>
                <w:szCs w:val="20"/>
              </w:rPr>
            </w:pPr>
            <w:r w:rsidRPr="004844FC">
              <w:rPr>
                <w:sz w:val="20"/>
                <w:szCs w:val="20"/>
              </w:rPr>
              <w:t>0,127</w:t>
            </w:r>
          </w:p>
        </w:tc>
      </w:tr>
      <w:tr w:rsidR="004844FC" w:rsidRPr="004844FC" w14:paraId="1AA36A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752A07"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20DA28D5"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6C5D487F"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51B317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8C76C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B6A0CA"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72434B0F" w14:textId="77777777" w:rsidR="004844FC" w:rsidRPr="004844FC" w:rsidRDefault="004844FC" w:rsidP="004844FC">
            <w:pPr>
              <w:jc w:val="center"/>
              <w:rPr>
                <w:sz w:val="20"/>
                <w:szCs w:val="20"/>
              </w:rPr>
            </w:pPr>
            <w:r w:rsidRPr="004844FC">
              <w:rPr>
                <w:sz w:val="20"/>
                <w:szCs w:val="20"/>
              </w:rPr>
              <w:t>0,127</w:t>
            </w:r>
          </w:p>
        </w:tc>
      </w:tr>
      <w:tr w:rsidR="004844FC" w:rsidRPr="004844FC" w14:paraId="61FA162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4AA05B"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6BF67FC0"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6A8FC788"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28E6A41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30FD1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6A17D2"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7620C387" w14:textId="77777777" w:rsidR="004844FC" w:rsidRPr="004844FC" w:rsidRDefault="004844FC" w:rsidP="004844FC">
            <w:pPr>
              <w:jc w:val="center"/>
              <w:rPr>
                <w:sz w:val="20"/>
                <w:szCs w:val="20"/>
              </w:rPr>
            </w:pPr>
            <w:r w:rsidRPr="004844FC">
              <w:rPr>
                <w:sz w:val="20"/>
                <w:szCs w:val="20"/>
              </w:rPr>
              <w:t>0,127</w:t>
            </w:r>
          </w:p>
        </w:tc>
      </w:tr>
      <w:tr w:rsidR="004844FC" w:rsidRPr="004844FC" w14:paraId="428AC07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3045E8"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20F6C587"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36048344"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662C9C8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7D8BD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6A4B56"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7FD8FDBA" w14:textId="77777777" w:rsidR="004844FC" w:rsidRPr="004844FC" w:rsidRDefault="004844FC" w:rsidP="004844FC">
            <w:pPr>
              <w:jc w:val="center"/>
              <w:rPr>
                <w:sz w:val="20"/>
                <w:szCs w:val="20"/>
              </w:rPr>
            </w:pPr>
            <w:r w:rsidRPr="004844FC">
              <w:rPr>
                <w:sz w:val="20"/>
                <w:szCs w:val="20"/>
              </w:rPr>
              <w:t>0,127</w:t>
            </w:r>
          </w:p>
        </w:tc>
      </w:tr>
      <w:tr w:rsidR="004844FC" w:rsidRPr="004844FC" w14:paraId="058EDF4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0613F4"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64387478"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64D910F5"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766C80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8639B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603283"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307EA50E" w14:textId="77777777" w:rsidR="004844FC" w:rsidRPr="004844FC" w:rsidRDefault="004844FC" w:rsidP="004844FC">
            <w:pPr>
              <w:jc w:val="center"/>
              <w:rPr>
                <w:sz w:val="20"/>
                <w:szCs w:val="20"/>
              </w:rPr>
            </w:pPr>
            <w:r w:rsidRPr="004844FC">
              <w:rPr>
                <w:sz w:val="20"/>
                <w:szCs w:val="20"/>
              </w:rPr>
              <w:t>0,127</w:t>
            </w:r>
          </w:p>
        </w:tc>
      </w:tr>
      <w:tr w:rsidR="004844FC" w:rsidRPr="004844FC" w14:paraId="071D787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1894C9"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B10D5BD"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3FE46AA8"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38DC954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58CF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1250D0"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24B3219E" w14:textId="77777777" w:rsidR="004844FC" w:rsidRPr="004844FC" w:rsidRDefault="004844FC" w:rsidP="004844FC">
            <w:pPr>
              <w:jc w:val="center"/>
              <w:rPr>
                <w:sz w:val="20"/>
                <w:szCs w:val="20"/>
              </w:rPr>
            </w:pPr>
            <w:r w:rsidRPr="004844FC">
              <w:rPr>
                <w:sz w:val="20"/>
                <w:szCs w:val="20"/>
              </w:rPr>
              <w:t>0,127</w:t>
            </w:r>
          </w:p>
        </w:tc>
      </w:tr>
      <w:tr w:rsidR="004844FC" w:rsidRPr="004844FC" w14:paraId="410B4FE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A39E24"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6FF678EF"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5D8A48F5"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1D1DBAA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8E05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6413D9"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695A1CAF" w14:textId="77777777" w:rsidR="004844FC" w:rsidRPr="004844FC" w:rsidRDefault="004844FC" w:rsidP="004844FC">
            <w:pPr>
              <w:jc w:val="center"/>
              <w:rPr>
                <w:sz w:val="20"/>
                <w:szCs w:val="20"/>
              </w:rPr>
            </w:pPr>
            <w:r w:rsidRPr="004844FC">
              <w:rPr>
                <w:sz w:val="20"/>
                <w:szCs w:val="20"/>
              </w:rPr>
              <w:t>0,127</w:t>
            </w:r>
          </w:p>
        </w:tc>
      </w:tr>
      <w:tr w:rsidR="004844FC" w:rsidRPr="004844FC" w14:paraId="289AE1D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04FABA"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5C13990B"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76E33547"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057FCF6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4501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5C5B72"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472D1C13" w14:textId="77777777" w:rsidR="004844FC" w:rsidRPr="004844FC" w:rsidRDefault="004844FC" w:rsidP="004844FC">
            <w:pPr>
              <w:jc w:val="center"/>
              <w:rPr>
                <w:sz w:val="20"/>
                <w:szCs w:val="20"/>
              </w:rPr>
            </w:pPr>
            <w:r w:rsidRPr="004844FC">
              <w:rPr>
                <w:sz w:val="20"/>
                <w:szCs w:val="20"/>
              </w:rPr>
              <w:t>0,127</w:t>
            </w:r>
          </w:p>
        </w:tc>
      </w:tr>
      <w:tr w:rsidR="004844FC" w:rsidRPr="004844FC" w14:paraId="7C55B75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D5CB64"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1CE8AB93"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250ADDA0"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2CE517F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D46A1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F5EF22"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4BE3C6FD" w14:textId="77777777" w:rsidR="004844FC" w:rsidRPr="004844FC" w:rsidRDefault="004844FC" w:rsidP="004844FC">
            <w:pPr>
              <w:jc w:val="center"/>
              <w:rPr>
                <w:sz w:val="20"/>
                <w:szCs w:val="20"/>
              </w:rPr>
            </w:pPr>
            <w:r w:rsidRPr="004844FC">
              <w:rPr>
                <w:sz w:val="20"/>
                <w:szCs w:val="20"/>
              </w:rPr>
              <w:t>0,127</w:t>
            </w:r>
          </w:p>
        </w:tc>
      </w:tr>
      <w:tr w:rsidR="004844FC" w:rsidRPr="004844FC" w14:paraId="605BE41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687AB8"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6638E27F"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2F561381"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14370EE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42D7D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5ED726"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6B70C5A9" w14:textId="77777777" w:rsidR="004844FC" w:rsidRPr="004844FC" w:rsidRDefault="004844FC" w:rsidP="004844FC">
            <w:pPr>
              <w:jc w:val="center"/>
              <w:rPr>
                <w:sz w:val="20"/>
                <w:szCs w:val="20"/>
              </w:rPr>
            </w:pPr>
            <w:r w:rsidRPr="004844FC">
              <w:rPr>
                <w:sz w:val="20"/>
                <w:szCs w:val="20"/>
              </w:rPr>
              <w:t>0,127</w:t>
            </w:r>
          </w:p>
        </w:tc>
      </w:tr>
      <w:tr w:rsidR="004844FC" w:rsidRPr="004844FC" w14:paraId="4E72A1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497429"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5CFA18C4"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0195092C"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4D8D9B0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811E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747593"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5ECF36B5" w14:textId="77777777" w:rsidR="004844FC" w:rsidRPr="004844FC" w:rsidRDefault="004844FC" w:rsidP="004844FC">
            <w:pPr>
              <w:jc w:val="center"/>
              <w:rPr>
                <w:sz w:val="20"/>
                <w:szCs w:val="20"/>
              </w:rPr>
            </w:pPr>
            <w:r w:rsidRPr="004844FC">
              <w:rPr>
                <w:sz w:val="20"/>
                <w:szCs w:val="20"/>
              </w:rPr>
              <w:t>0,127</w:t>
            </w:r>
          </w:p>
        </w:tc>
      </w:tr>
      <w:tr w:rsidR="004844FC" w:rsidRPr="004844FC" w14:paraId="6F090CB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A42315"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19E29102"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23E1ABEE"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38D97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03E69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B0EA2B"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681454E0" w14:textId="77777777" w:rsidR="004844FC" w:rsidRPr="004844FC" w:rsidRDefault="004844FC" w:rsidP="004844FC">
            <w:pPr>
              <w:jc w:val="center"/>
              <w:rPr>
                <w:sz w:val="20"/>
                <w:szCs w:val="20"/>
              </w:rPr>
            </w:pPr>
            <w:r w:rsidRPr="004844FC">
              <w:rPr>
                <w:sz w:val="20"/>
                <w:szCs w:val="20"/>
              </w:rPr>
              <w:t>0,127</w:t>
            </w:r>
          </w:p>
        </w:tc>
      </w:tr>
      <w:tr w:rsidR="004844FC" w:rsidRPr="004844FC" w14:paraId="1E984A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3A6FB3"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61DBF2FA"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4E054F90"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3CCA32F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12C8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91D179"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281DE99F" w14:textId="77777777" w:rsidR="004844FC" w:rsidRPr="004844FC" w:rsidRDefault="004844FC" w:rsidP="004844FC">
            <w:pPr>
              <w:jc w:val="center"/>
              <w:rPr>
                <w:sz w:val="20"/>
                <w:szCs w:val="20"/>
              </w:rPr>
            </w:pPr>
            <w:r w:rsidRPr="004844FC">
              <w:rPr>
                <w:sz w:val="20"/>
                <w:szCs w:val="20"/>
              </w:rPr>
              <w:t>0,127</w:t>
            </w:r>
          </w:p>
        </w:tc>
      </w:tr>
      <w:tr w:rsidR="004844FC" w:rsidRPr="004844FC" w14:paraId="1727E98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697DD8"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110D99D1"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51D2B24E"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1B0F29D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C4C5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E7A84C"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14302C80" w14:textId="77777777" w:rsidR="004844FC" w:rsidRPr="004844FC" w:rsidRDefault="004844FC" w:rsidP="004844FC">
            <w:pPr>
              <w:jc w:val="center"/>
              <w:rPr>
                <w:sz w:val="20"/>
                <w:szCs w:val="20"/>
              </w:rPr>
            </w:pPr>
            <w:r w:rsidRPr="004844FC">
              <w:rPr>
                <w:sz w:val="20"/>
                <w:szCs w:val="20"/>
              </w:rPr>
              <w:t>0,127</w:t>
            </w:r>
          </w:p>
        </w:tc>
      </w:tr>
      <w:tr w:rsidR="004844FC" w:rsidRPr="004844FC" w14:paraId="039ACE8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363D93"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48E51B53"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185620C9"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3B348C7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FEB6E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BCBDA5"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42C46671" w14:textId="77777777" w:rsidR="004844FC" w:rsidRPr="004844FC" w:rsidRDefault="004844FC" w:rsidP="004844FC">
            <w:pPr>
              <w:jc w:val="center"/>
              <w:rPr>
                <w:sz w:val="20"/>
                <w:szCs w:val="20"/>
              </w:rPr>
            </w:pPr>
            <w:r w:rsidRPr="004844FC">
              <w:rPr>
                <w:sz w:val="20"/>
                <w:szCs w:val="20"/>
              </w:rPr>
              <w:t>0,127</w:t>
            </w:r>
          </w:p>
        </w:tc>
      </w:tr>
      <w:tr w:rsidR="004844FC" w:rsidRPr="004844FC" w14:paraId="005BC0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F0C8FC"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045B4624"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3C9E7758"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2655418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BF109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EB3336"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0D1882BA" w14:textId="77777777" w:rsidR="004844FC" w:rsidRPr="004844FC" w:rsidRDefault="004844FC" w:rsidP="004844FC">
            <w:pPr>
              <w:jc w:val="center"/>
              <w:rPr>
                <w:sz w:val="20"/>
                <w:szCs w:val="20"/>
              </w:rPr>
            </w:pPr>
            <w:r w:rsidRPr="004844FC">
              <w:rPr>
                <w:sz w:val="20"/>
                <w:szCs w:val="20"/>
              </w:rPr>
              <w:t>0,127</w:t>
            </w:r>
          </w:p>
        </w:tc>
      </w:tr>
      <w:tr w:rsidR="004844FC" w:rsidRPr="004844FC" w14:paraId="2CFC89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F32CC2"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3E08E9AB"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76F90927"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4AE11A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C91BE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40BB46"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4C5D290C" w14:textId="77777777" w:rsidR="004844FC" w:rsidRPr="004844FC" w:rsidRDefault="004844FC" w:rsidP="004844FC">
            <w:pPr>
              <w:jc w:val="center"/>
              <w:rPr>
                <w:sz w:val="20"/>
                <w:szCs w:val="20"/>
              </w:rPr>
            </w:pPr>
            <w:r w:rsidRPr="004844FC">
              <w:rPr>
                <w:sz w:val="20"/>
                <w:szCs w:val="20"/>
              </w:rPr>
              <w:t>0,127</w:t>
            </w:r>
          </w:p>
        </w:tc>
      </w:tr>
      <w:tr w:rsidR="004844FC" w:rsidRPr="004844FC" w14:paraId="5F0CA0C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2758B0"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38253DE"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49D85645"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0B72811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D00C8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7D6C76"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60B6C767" w14:textId="77777777" w:rsidR="004844FC" w:rsidRPr="004844FC" w:rsidRDefault="004844FC" w:rsidP="004844FC">
            <w:pPr>
              <w:jc w:val="center"/>
              <w:rPr>
                <w:sz w:val="20"/>
                <w:szCs w:val="20"/>
              </w:rPr>
            </w:pPr>
            <w:r w:rsidRPr="004844FC">
              <w:rPr>
                <w:sz w:val="20"/>
                <w:szCs w:val="20"/>
              </w:rPr>
              <w:t>0,127</w:t>
            </w:r>
          </w:p>
        </w:tc>
      </w:tr>
      <w:tr w:rsidR="004844FC" w:rsidRPr="004844FC" w14:paraId="240C9A8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80840E"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756C270"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766E02C0"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756C7C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E5CB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CA58DD"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14BFFAFE" w14:textId="77777777" w:rsidR="004844FC" w:rsidRPr="004844FC" w:rsidRDefault="004844FC" w:rsidP="004844FC">
            <w:pPr>
              <w:jc w:val="center"/>
              <w:rPr>
                <w:sz w:val="20"/>
                <w:szCs w:val="20"/>
              </w:rPr>
            </w:pPr>
            <w:r w:rsidRPr="004844FC">
              <w:rPr>
                <w:sz w:val="20"/>
                <w:szCs w:val="20"/>
              </w:rPr>
              <w:t>0,127</w:t>
            </w:r>
          </w:p>
        </w:tc>
      </w:tr>
      <w:tr w:rsidR="004844FC" w:rsidRPr="004844FC" w14:paraId="1F48653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91B02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7A1F59A0"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1FBE3554"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5F10A8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0C51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A9B1E1"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1519F13D" w14:textId="77777777" w:rsidR="004844FC" w:rsidRPr="004844FC" w:rsidRDefault="004844FC" w:rsidP="004844FC">
            <w:pPr>
              <w:jc w:val="center"/>
              <w:rPr>
                <w:sz w:val="20"/>
                <w:szCs w:val="20"/>
              </w:rPr>
            </w:pPr>
            <w:r w:rsidRPr="004844FC">
              <w:rPr>
                <w:sz w:val="20"/>
                <w:szCs w:val="20"/>
              </w:rPr>
              <w:t>0,127</w:t>
            </w:r>
          </w:p>
        </w:tc>
      </w:tr>
      <w:tr w:rsidR="004844FC" w:rsidRPr="004844FC" w14:paraId="2C0DC55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6091DA"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EC836FC"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31F20C68"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2DD2C7B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44EB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FE4D67"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06EC232A" w14:textId="77777777" w:rsidR="004844FC" w:rsidRPr="004844FC" w:rsidRDefault="004844FC" w:rsidP="004844FC">
            <w:pPr>
              <w:jc w:val="center"/>
              <w:rPr>
                <w:sz w:val="20"/>
                <w:szCs w:val="20"/>
              </w:rPr>
            </w:pPr>
            <w:r w:rsidRPr="004844FC">
              <w:rPr>
                <w:sz w:val="20"/>
                <w:szCs w:val="20"/>
              </w:rPr>
              <w:t>0,127</w:t>
            </w:r>
          </w:p>
        </w:tc>
      </w:tr>
      <w:tr w:rsidR="004844FC" w:rsidRPr="004844FC" w14:paraId="71D765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57A412"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83E12BD"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3061D273"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33D34DE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61A0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5AA7BB"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28E199D6" w14:textId="77777777" w:rsidR="004844FC" w:rsidRPr="004844FC" w:rsidRDefault="004844FC" w:rsidP="004844FC">
            <w:pPr>
              <w:jc w:val="center"/>
              <w:rPr>
                <w:sz w:val="20"/>
                <w:szCs w:val="20"/>
              </w:rPr>
            </w:pPr>
            <w:r w:rsidRPr="004844FC">
              <w:rPr>
                <w:sz w:val="20"/>
                <w:szCs w:val="20"/>
              </w:rPr>
              <w:t>0,127</w:t>
            </w:r>
          </w:p>
        </w:tc>
      </w:tr>
      <w:tr w:rsidR="004844FC" w:rsidRPr="004844FC" w14:paraId="15C9F6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61D45B"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71C9A60"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3F5B1D55"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258112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A25E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206E21"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622DE57E" w14:textId="77777777" w:rsidR="004844FC" w:rsidRPr="004844FC" w:rsidRDefault="004844FC" w:rsidP="004844FC">
            <w:pPr>
              <w:jc w:val="center"/>
              <w:rPr>
                <w:sz w:val="20"/>
                <w:szCs w:val="20"/>
              </w:rPr>
            </w:pPr>
            <w:r w:rsidRPr="004844FC">
              <w:rPr>
                <w:sz w:val="20"/>
                <w:szCs w:val="20"/>
              </w:rPr>
              <w:t>0,127</w:t>
            </w:r>
          </w:p>
        </w:tc>
      </w:tr>
      <w:tr w:rsidR="004844FC" w:rsidRPr="004844FC" w14:paraId="5D580B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F42447"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5420C542"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083C4C6C"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0C4C7DB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807F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A70731"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23CBD285" w14:textId="77777777" w:rsidR="004844FC" w:rsidRPr="004844FC" w:rsidRDefault="004844FC" w:rsidP="004844FC">
            <w:pPr>
              <w:jc w:val="center"/>
              <w:rPr>
                <w:sz w:val="20"/>
                <w:szCs w:val="20"/>
              </w:rPr>
            </w:pPr>
            <w:r w:rsidRPr="004844FC">
              <w:rPr>
                <w:sz w:val="20"/>
                <w:szCs w:val="20"/>
              </w:rPr>
              <w:t>0,127</w:t>
            </w:r>
          </w:p>
        </w:tc>
      </w:tr>
      <w:tr w:rsidR="004844FC" w:rsidRPr="004844FC" w14:paraId="39B8F1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C06596"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105EFE8"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BD1448A"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163F30E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4324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D3408F"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5E609174" w14:textId="77777777" w:rsidR="004844FC" w:rsidRPr="004844FC" w:rsidRDefault="004844FC" w:rsidP="004844FC">
            <w:pPr>
              <w:jc w:val="center"/>
              <w:rPr>
                <w:sz w:val="20"/>
                <w:szCs w:val="20"/>
              </w:rPr>
            </w:pPr>
            <w:r w:rsidRPr="004844FC">
              <w:rPr>
                <w:sz w:val="20"/>
                <w:szCs w:val="20"/>
              </w:rPr>
              <w:t>0,127</w:t>
            </w:r>
          </w:p>
        </w:tc>
      </w:tr>
      <w:tr w:rsidR="004844FC" w:rsidRPr="004844FC" w14:paraId="4CD09BA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10A860"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5181CB4"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2911F737"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145B9F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FB3EE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A8CA0E"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2D5C6662" w14:textId="77777777" w:rsidR="004844FC" w:rsidRPr="004844FC" w:rsidRDefault="004844FC" w:rsidP="004844FC">
            <w:pPr>
              <w:jc w:val="center"/>
              <w:rPr>
                <w:sz w:val="20"/>
                <w:szCs w:val="20"/>
              </w:rPr>
            </w:pPr>
            <w:r w:rsidRPr="004844FC">
              <w:rPr>
                <w:sz w:val="20"/>
                <w:szCs w:val="20"/>
              </w:rPr>
              <w:t>0,127</w:t>
            </w:r>
          </w:p>
        </w:tc>
      </w:tr>
      <w:tr w:rsidR="004844FC" w:rsidRPr="004844FC" w14:paraId="35A3B97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EF947A"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7200B78"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2365043D"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756065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25112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0F6506"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4CA373F1" w14:textId="77777777" w:rsidR="004844FC" w:rsidRPr="004844FC" w:rsidRDefault="004844FC" w:rsidP="004844FC">
            <w:pPr>
              <w:jc w:val="center"/>
              <w:rPr>
                <w:sz w:val="20"/>
                <w:szCs w:val="20"/>
              </w:rPr>
            </w:pPr>
            <w:r w:rsidRPr="004844FC">
              <w:rPr>
                <w:sz w:val="20"/>
                <w:szCs w:val="20"/>
              </w:rPr>
              <w:t>0,127</w:t>
            </w:r>
          </w:p>
        </w:tc>
      </w:tr>
      <w:tr w:rsidR="004844FC" w:rsidRPr="004844FC" w14:paraId="577AA2A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0E1C89"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969909A"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11DD662C"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75A573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5F67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1C55D1"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241512B0" w14:textId="77777777" w:rsidR="004844FC" w:rsidRPr="004844FC" w:rsidRDefault="004844FC" w:rsidP="004844FC">
            <w:pPr>
              <w:jc w:val="center"/>
              <w:rPr>
                <w:sz w:val="20"/>
                <w:szCs w:val="20"/>
              </w:rPr>
            </w:pPr>
            <w:r w:rsidRPr="004844FC">
              <w:rPr>
                <w:sz w:val="20"/>
                <w:szCs w:val="20"/>
              </w:rPr>
              <w:t>0,127</w:t>
            </w:r>
          </w:p>
        </w:tc>
      </w:tr>
      <w:tr w:rsidR="004844FC" w:rsidRPr="004844FC" w14:paraId="26F8D2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BEF421"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6A85B73"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73C90CDC"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02FF5C1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7BD3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73F248"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0122969E" w14:textId="77777777" w:rsidR="004844FC" w:rsidRPr="004844FC" w:rsidRDefault="004844FC" w:rsidP="004844FC">
            <w:pPr>
              <w:jc w:val="center"/>
              <w:rPr>
                <w:sz w:val="20"/>
                <w:szCs w:val="20"/>
              </w:rPr>
            </w:pPr>
            <w:r w:rsidRPr="004844FC">
              <w:rPr>
                <w:sz w:val="20"/>
                <w:szCs w:val="20"/>
              </w:rPr>
              <w:t>0,127</w:t>
            </w:r>
          </w:p>
        </w:tc>
      </w:tr>
      <w:tr w:rsidR="004844FC" w:rsidRPr="004844FC" w14:paraId="05DFB8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ADDE84"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33E4C66"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1805D078"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321B3A8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A00F1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7020AC"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24A26A96" w14:textId="77777777" w:rsidR="004844FC" w:rsidRPr="004844FC" w:rsidRDefault="004844FC" w:rsidP="004844FC">
            <w:pPr>
              <w:jc w:val="center"/>
              <w:rPr>
                <w:sz w:val="20"/>
                <w:szCs w:val="20"/>
              </w:rPr>
            </w:pPr>
            <w:r w:rsidRPr="004844FC">
              <w:rPr>
                <w:sz w:val="20"/>
                <w:szCs w:val="20"/>
              </w:rPr>
              <w:t>0,127</w:t>
            </w:r>
          </w:p>
        </w:tc>
      </w:tr>
      <w:tr w:rsidR="004844FC" w:rsidRPr="004844FC" w14:paraId="455BAA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C77F3E"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6A697178"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6A3303D9"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422794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71C44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831A34"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46910AE4" w14:textId="77777777" w:rsidR="004844FC" w:rsidRPr="004844FC" w:rsidRDefault="004844FC" w:rsidP="004844FC">
            <w:pPr>
              <w:jc w:val="center"/>
              <w:rPr>
                <w:sz w:val="20"/>
                <w:szCs w:val="20"/>
              </w:rPr>
            </w:pPr>
            <w:r w:rsidRPr="004844FC">
              <w:rPr>
                <w:sz w:val="20"/>
                <w:szCs w:val="20"/>
              </w:rPr>
              <w:t>0,127</w:t>
            </w:r>
          </w:p>
        </w:tc>
      </w:tr>
      <w:tr w:rsidR="004844FC" w:rsidRPr="004844FC" w14:paraId="3E5CACC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9719F9"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7CC4538"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42882E11"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7D5C08E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CE98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AE05F8"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3D27E3D8" w14:textId="77777777" w:rsidR="004844FC" w:rsidRPr="004844FC" w:rsidRDefault="004844FC" w:rsidP="004844FC">
            <w:pPr>
              <w:jc w:val="center"/>
              <w:rPr>
                <w:sz w:val="20"/>
                <w:szCs w:val="20"/>
              </w:rPr>
            </w:pPr>
            <w:r w:rsidRPr="004844FC">
              <w:rPr>
                <w:sz w:val="20"/>
                <w:szCs w:val="20"/>
              </w:rPr>
              <w:t>0,127</w:t>
            </w:r>
          </w:p>
        </w:tc>
      </w:tr>
      <w:tr w:rsidR="004844FC" w:rsidRPr="004844FC" w14:paraId="0B2EAA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5C7FC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B9E749E"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38ECB940"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6C8B9C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0B22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26A5A4"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6EAD58A5" w14:textId="77777777" w:rsidR="004844FC" w:rsidRPr="004844FC" w:rsidRDefault="004844FC" w:rsidP="004844FC">
            <w:pPr>
              <w:jc w:val="center"/>
              <w:rPr>
                <w:sz w:val="20"/>
                <w:szCs w:val="20"/>
              </w:rPr>
            </w:pPr>
            <w:r w:rsidRPr="004844FC">
              <w:rPr>
                <w:sz w:val="20"/>
                <w:szCs w:val="20"/>
              </w:rPr>
              <w:t>0,127</w:t>
            </w:r>
          </w:p>
        </w:tc>
      </w:tr>
      <w:tr w:rsidR="004844FC" w:rsidRPr="004844FC" w14:paraId="5CA123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4FD462"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9936BF3"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37A11388"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397722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723C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7B3102"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40140F70" w14:textId="77777777" w:rsidR="004844FC" w:rsidRPr="004844FC" w:rsidRDefault="004844FC" w:rsidP="004844FC">
            <w:pPr>
              <w:jc w:val="center"/>
              <w:rPr>
                <w:sz w:val="20"/>
                <w:szCs w:val="20"/>
              </w:rPr>
            </w:pPr>
            <w:r w:rsidRPr="004844FC">
              <w:rPr>
                <w:sz w:val="20"/>
                <w:szCs w:val="20"/>
              </w:rPr>
              <w:t>0,127</w:t>
            </w:r>
          </w:p>
        </w:tc>
      </w:tr>
      <w:tr w:rsidR="004844FC" w:rsidRPr="004844FC" w14:paraId="62CA1B3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D495EC"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2883AC0"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6F42C48B"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6F7AFEC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8E1D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1BCECB"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6CD92E17" w14:textId="77777777" w:rsidR="004844FC" w:rsidRPr="004844FC" w:rsidRDefault="004844FC" w:rsidP="004844FC">
            <w:pPr>
              <w:jc w:val="center"/>
              <w:rPr>
                <w:sz w:val="20"/>
                <w:szCs w:val="20"/>
              </w:rPr>
            </w:pPr>
            <w:r w:rsidRPr="004844FC">
              <w:rPr>
                <w:sz w:val="20"/>
                <w:szCs w:val="20"/>
              </w:rPr>
              <w:t>0,127</w:t>
            </w:r>
          </w:p>
        </w:tc>
      </w:tr>
      <w:tr w:rsidR="004844FC" w:rsidRPr="004844FC" w14:paraId="6D2E73A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831EB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73E377D"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78E36430"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468784F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04D79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CE955D"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2C44F9C3" w14:textId="77777777" w:rsidR="004844FC" w:rsidRPr="004844FC" w:rsidRDefault="004844FC" w:rsidP="004844FC">
            <w:pPr>
              <w:jc w:val="center"/>
              <w:rPr>
                <w:sz w:val="20"/>
                <w:szCs w:val="20"/>
              </w:rPr>
            </w:pPr>
            <w:r w:rsidRPr="004844FC">
              <w:rPr>
                <w:sz w:val="20"/>
                <w:szCs w:val="20"/>
              </w:rPr>
              <w:t>0,127</w:t>
            </w:r>
          </w:p>
        </w:tc>
      </w:tr>
      <w:tr w:rsidR="004844FC" w:rsidRPr="004844FC" w14:paraId="2A77FD2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18726A"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6EA19C3"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5DEB0BBB"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1D2DE0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FBE1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FE165D"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5EACE91E" w14:textId="77777777" w:rsidR="004844FC" w:rsidRPr="004844FC" w:rsidRDefault="004844FC" w:rsidP="004844FC">
            <w:pPr>
              <w:jc w:val="center"/>
              <w:rPr>
                <w:sz w:val="20"/>
                <w:szCs w:val="20"/>
              </w:rPr>
            </w:pPr>
            <w:r w:rsidRPr="004844FC">
              <w:rPr>
                <w:sz w:val="20"/>
                <w:szCs w:val="20"/>
              </w:rPr>
              <w:t>0,127</w:t>
            </w:r>
          </w:p>
        </w:tc>
      </w:tr>
      <w:tr w:rsidR="004844FC" w:rsidRPr="004844FC" w14:paraId="386981C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370E5E"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32F0024"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4D2556AB"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2C7AC60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0C91B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3F5E77" w14:textId="77777777" w:rsidR="004844FC" w:rsidRPr="004844FC" w:rsidRDefault="004844FC" w:rsidP="004844FC">
            <w:pPr>
              <w:jc w:val="center"/>
              <w:rPr>
                <w:sz w:val="20"/>
                <w:szCs w:val="20"/>
              </w:rPr>
            </w:pPr>
            <w:r w:rsidRPr="004844FC">
              <w:rPr>
                <w:sz w:val="20"/>
                <w:szCs w:val="20"/>
              </w:rPr>
              <w:t>104,42</w:t>
            </w:r>
          </w:p>
        </w:tc>
        <w:tc>
          <w:tcPr>
            <w:tcW w:w="1900" w:type="dxa"/>
            <w:tcBorders>
              <w:top w:val="nil"/>
              <w:left w:val="nil"/>
              <w:bottom w:val="single" w:sz="4" w:space="0" w:color="auto"/>
              <w:right w:val="single" w:sz="4" w:space="0" w:color="auto"/>
            </w:tcBorders>
            <w:shd w:val="clear" w:color="auto" w:fill="auto"/>
            <w:noWrap/>
            <w:vAlign w:val="center"/>
            <w:hideMark/>
          </w:tcPr>
          <w:p w14:paraId="2817E99A" w14:textId="77777777" w:rsidR="004844FC" w:rsidRPr="004844FC" w:rsidRDefault="004844FC" w:rsidP="004844FC">
            <w:pPr>
              <w:jc w:val="center"/>
              <w:rPr>
                <w:sz w:val="20"/>
                <w:szCs w:val="20"/>
              </w:rPr>
            </w:pPr>
            <w:r w:rsidRPr="004844FC">
              <w:rPr>
                <w:sz w:val="20"/>
                <w:szCs w:val="20"/>
              </w:rPr>
              <w:t>0,127</w:t>
            </w:r>
          </w:p>
        </w:tc>
      </w:tr>
      <w:tr w:rsidR="004844FC" w:rsidRPr="004844FC" w14:paraId="3A9E4C83"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4780C" w14:textId="77777777" w:rsidR="004844FC" w:rsidRPr="004844FC" w:rsidRDefault="004844FC" w:rsidP="004844FC">
            <w:pPr>
              <w:jc w:val="center"/>
              <w:rPr>
                <w:color w:val="000000"/>
                <w:sz w:val="20"/>
                <w:szCs w:val="20"/>
              </w:rPr>
            </w:pPr>
            <w:r w:rsidRPr="004844FC">
              <w:rPr>
                <w:color w:val="000000"/>
                <w:sz w:val="20"/>
                <w:szCs w:val="20"/>
              </w:rPr>
              <w:t>ВК АО «Держава-М» (ул. Василия Васильева, 17): ЕТО №23 - АО «Держава-М»</w:t>
            </w:r>
          </w:p>
        </w:tc>
      </w:tr>
      <w:tr w:rsidR="004844FC" w:rsidRPr="004844FC" w14:paraId="4A155D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EA037F"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5D950B08"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9D5215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06C4A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7EE9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CAE8BA"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434F08E7" w14:textId="77777777" w:rsidR="004844FC" w:rsidRPr="004844FC" w:rsidRDefault="004844FC" w:rsidP="004844FC">
            <w:pPr>
              <w:jc w:val="center"/>
              <w:rPr>
                <w:sz w:val="20"/>
                <w:szCs w:val="20"/>
              </w:rPr>
            </w:pPr>
            <w:r w:rsidRPr="004844FC">
              <w:rPr>
                <w:sz w:val="20"/>
                <w:szCs w:val="20"/>
              </w:rPr>
              <w:t>0,018</w:t>
            </w:r>
          </w:p>
        </w:tc>
      </w:tr>
      <w:tr w:rsidR="004844FC" w:rsidRPr="004844FC" w14:paraId="75A73C7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BF8A62"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3F2C9EEE"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2DD9D552"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18D981D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578AF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7A3E55"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24B6033F" w14:textId="77777777" w:rsidR="004844FC" w:rsidRPr="004844FC" w:rsidRDefault="004844FC" w:rsidP="004844FC">
            <w:pPr>
              <w:jc w:val="center"/>
              <w:rPr>
                <w:sz w:val="20"/>
                <w:szCs w:val="20"/>
              </w:rPr>
            </w:pPr>
            <w:r w:rsidRPr="004844FC">
              <w:rPr>
                <w:sz w:val="20"/>
                <w:szCs w:val="20"/>
              </w:rPr>
              <w:t>0,018</w:t>
            </w:r>
          </w:p>
        </w:tc>
      </w:tr>
      <w:tr w:rsidR="004844FC" w:rsidRPr="004844FC" w14:paraId="5528C9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C84E85"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E790654"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43F49F54"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1A9139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4671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8C7E04"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5DCB23C9" w14:textId="77777777" w:rsidR="004844FC" w:rsidRPr="004844FC" w:rsidRDefault="004844FC" w:rsidP="004844FC">
            <w:pPr>
              <w:jc w:val="center"/>
              <w:rPr>
                <w:sz w:val="20"/>
                <w:szCs w:val="20"/>
              </w:rPr>
            </w:pPr>
            <w:r w:rsidRPr="004844FC">
              <w:rPr>
                <w:sz w:val="20"/>
                <w:szCs w:val="20"/>
              </w:rPr>
              <w:t>0,018</w:t>
            </w:r>
          </w:p>
        </w:tc>
      </w:tr>
      <w:tr w:rsidR="004844FC" w:rsidRPr="004844FC" w14:paraId="126F79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B53125"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7A2B07DE"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5FD9CF06"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41E811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EC243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3728A1"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131E74B2" w14:textId="77777777" w:rsidR="004844FC" w:rsidRPr="004844FC" w:rsidRDefault="004844FC" w:rsidP="004844FC">
            <w:pPr>
              <w:jc w:val="center"/>
              <w:rPr>
                <w:sz w:val="20"/>
                <w:szCs w:val="20"/>
              </w:rPr>
            </w:pPr>
            <w:r w:rsidRPr="004844FC">
              <w:rPr>
                <w:sz w:val="20"/>
                <w:szCs w:val="20"/>
              </w:rPr>
              <w:t>0,018</w:t>
            </w:r>
          </w:p>
        </w:tc>
      </w:tr>
      <w:tr w:rsidR="004844FC" w:rsidRPr="004844FC" w14:paraId="2FC438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9D9CBA"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0E926257"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20D3641F"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68B4BB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95665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83DA4B"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5B5A3C32" w14:textId="77777777" w:rsidR="004844FC" w:rsidRPr="004844FC" w:rsidRDefault="004844FC" w:rsidP="004844FC">
            <w:pPr>
              <w:jc w:val="center"/>
              <w:rPr>
                <w:sz w:val="20"/>
                <w:szCs w:val="20"/>
              </w:rPr>
            </w:pPr>
            <w:r w:rsidRPr="004844FC">
              <w:rPr>
                <w:sz w:val="20"/>
                <w:szCs w:val="20"/>
              </w:rPr>
              <w:t>0,018</w:t>
            </w:r>
          </w:p>
        </w:tc>
      </w:tr>
      <w:tr w:rsidR="004844FC" w:rsidRPr="004844FC" w14:paraId="275DB2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C807F5"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35E5F628"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52212031"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5BDCD27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82F0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5DC770"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43B8E609" w14:textId="77777777" w:rsidR="004844FC" w:rsidRPr="004844FC" w:rsidRDefault="004844FC" w:rsidP="004844FC">
            <w:pPr>
              <w:jc w:val="center"/>
              <w:rPr>
                <w:sz w:val="20"/>
                <w:szCs w:val="20"/>
              </w:rPr>
            </w:pPr>
            <w:r w:rsidRPr="004844FC">
              <w:rPr>
                <w:sz w:val="20"/>
                <w:szCs w:val="20"/>
              </w:rPr>
              <w:t>0,018</w:t>
            </w:r>
          </w:p>
        </w:tc>
      </w:tr>
      <w:tr w:rsidR="004844FC" w:rsidRPr="004844FC" w14:paraId="7A474F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9B59CE"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72D102F5"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576B6A03"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4ECEDC6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EABA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0F300F"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79B39AD1" w14:textId="77777777" w:rsidR="004844FC" w:rsidRPr="004844FC" w:rsidRDefault="004844FC" w:rsidP="004844FC">
            <w:pPr>
              <w:jc w:val="center"/>
              <w:rPr>
                <w:sz w:val="20"/>
                <w:szCs w:val="20"/>
              </w:rPr>
            </w:pPr>
            <w:r w:rsidRPr="004844FC">
              <w:rPr>
                <w:sz w:val="20"/>
                <w:szCs w:val="20"/>
              </w:rPr>
              <w:t>0,018</w:t>
            </w:r>
          </w:p>
        </w:tc>
      </w:tr>
      <w:tr w:rsidR="004844FC" w:rsidRPr="004844FC" w14:paraId="34B0D8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BCA457"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0BF95355"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76FEA06B"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215D20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A49F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7B10C9"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663FB287" w14:textId="77777777" w:rsidR="004844FC" w:rsidRPr="004844FC" w:rsidRDefault="004844FC" w:rsidP="004844FC">
            <w:pPr>
              <w:jc w:val="center"/>
              <w:rPr>
                <w:sz w:val="20"/>
                <w:szCs w:val="20"/>
              </w:rPr>
            </w:pPr>
            <w:r w:rsidRPr="004844FC">
              <w:rPr>
                <w:sz w:val="20"/>
                <w:szCs w:val="20"/>
              </w:rPr>
              <w:t>0,018</w:t>
            </w:r>
          </w:p>
        </w:tc>
      </w:tr>
      <w:tr w:rsidR="004844FC" w:rsidRPr="004844FC" w14:paraId="7E30F2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606A30"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30D6AB79"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367D1A7F"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786E56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F18B7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80E0D9"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373EC5A4" w14:textId="77777777" w:rsidR="004844FC" w:rsidRPr="004844FC" w:rsidRDefault="004844FC" w:rsidP="004844FC">
            <w:pPr>
              <w:jc w:val="center"/>
              <w:rPr>
                <w:sz w:val="20"/>
                <w:szCs w:val="20"/>
              </w:rPr>
            </w:pPr>
            <w:r w:rsidRPr="004844FC">
              <w:rPr>
                <w:sz w:val="20"/>
                <w:szCs w:val="20"/>
              </w:rPr>
              <w:t>0,018</w:t>
            </w:r>
          </w:p>
        </w:tc>
      </w:tr>
      <w:tr w:rsidR="004844FC" w:rsidRPr="004844FC" w14:paraId="645E57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C5B5C1"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59DA77F7"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2D392A2E"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0513EC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5DD5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E06619"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25B9CF9C" w14:textId="77777777" w:rsidR="004844FC" w:rsidRPr="004844FC" w:rsidRDefault="004844FC" w:rsidP="004844FC">
            <w:pPr>
              <w:jc w:val="center"/>
              <w:rPr>
                <w:sz w:val="20"/>
                <w:szCs w:val="20"/>
              </w:rPr>
            </w:pPr>
            <w:r w:rsidRPr="004844FC">
              <w:rPr>
                <w:sz w:val="20"/>
                <w:szCs w:val="20"/>
              </w:rPr>
              <w:t>0,018</w:t>
            </w:r>
          </w:p>
        </w:tc>
      </w:tr>
      <w:tr w:rsidR="004844FC" w:rsidRPr="004844FC" w14:paraId="7DF577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49328C"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1D24D018"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284FFB24"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1F62666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002EF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16FC52"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2BDAA4EA" w14:textId="77777777" w:rsidR="004844FC" w:rsidRPr="004844FC" w:rsidRDefault="004844FC" w:rsidP="004844FC">
            <w:pPr>
              <w:jc w:val="center"/>
              <w:rPr>
                <w:sz w:val="20"/>
                <w:szCs w:val="20"/>
              </w:rPr>
            </w:pPr>
            <w:r w:rsidRPr="004844FC">
              <w:rPr>
                <w:sz w:val="20"/>
                <w:szCs w:val="20"/>
              </w:rPr>
              <w:t>0,018</w:t>
            </w:r>
          </w:p>
        </w:tc>
      </w:tr>
      <w:tr w:rsidR="004844FC" w:rsidRPr="004844FC" w14:paraId="7F5F988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FC28EB"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00BAA4E7"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1354EA1E"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3BA63D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8754C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CC9776"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28DB47D6" w14:textId="77777777" w:rsidR="004844FC" w:rsidRPr="004844FC" w:rsidRDefault="004844FC" w:rsidP="004844FC">
            <w:pPr>
              <w:jc w:val="center"/>
              <w:rPr>
                <w:sz w:val="20"/>
                <w:szCs w:val="20"/>
              </w:rPr>
            </w:pPr>
            <w:r w:rsidRPr="004844FC">
              <w:rPr>
                <w:sz w:val="20"/>
                <w:szCs w:val="20"/>
              </w:rPr>
              <w:t>0,018</w:t>
            </w:r>
          </w:p>
        </w:tc>
      </w:tr>
      <w:tr w:rsidR="004844FC" w:rsidRPr="004844FC" w14:paraId="21A81B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6B97AA"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67A60AC7"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67F87312"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4163604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70EBA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0DC63B"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327A875F" w14:textId="77777777" w:rsidR="004844FC" w:rsidRPr="004844FC" w:rsidRDefault="004844FC" w:rsidP="004844FC">
            <w:pPr>
              <w:jc w:val="center"/>
              <w:rPr>
                <w:sz w:val="20"/>
                <w:szCs w:val="20"/>
              </w:rPr>
            </w:pPr>
            <w:r w:rsidRPr="004844FC">
              <w:rPr>
                <w:sz w:val="20"/>
                <w:szCs w:val="20"/>
              </w:rPr>
              <w:t>0,018</w:t>
            </w:r>
          </w:p>
        </w:tc>
      </w:tr>
      <w:tr w:rsidR="004844FC" w:rsidRPr="004844FC" w14:paraId="32BAB1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2E55B7"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119B174A"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05D92224"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75FF71A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B804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9D5DD4"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212565AF" w14:textId="77777777" w:rsidR="004844FC" w:rsidRPr="004844FC" w:rsidRDefault="004844FC" w:rsidP="004844FC">
            <w:pPr>
              <w:jc w:val="center"/>
              <w:rPr>
                <w:sz w:val="20"/>
                <w:szCs w:val="20"/>
              </w:rPr>
            </w:pPr>
            <w:r w:rsidRPr="004844FC">
              <w:rPr>
                <w:sz w:val="20"/>
                <w:szCs w:val="20"/>
              </w:rPr>
              <w:t>0,018</w:t>
            </w:r>
          </w:p>
        </w:tc>
      </w:tr>
      <w:tr w:rsidR="004844FC" w:rsidRPr="004844FC" w14:paraId="241B390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4AC7FF"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32E74500"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6D4ECFCA"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03865A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4958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CA9079"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22153EE9" w14:textId="77777777" w:rsidR="004844FC" w:rsidRPr="004844FC" w:rsidRDefault="004844FC" w:rsidP="004844FC">
            <w:pPr>
              <w:jc w:val="center"/>
              <w:rPr>
                <w:sz w:val="20"/>
                <w:szCs w:val="20"/>
              </w:rPr>
            </w:pPr>
            <w:r w:rsidRPr="004844FC">
              <w:rPr>
                <w:sz w:val="20"/>
                <w:szCs w:val="20"/>
              </w:rPr>
              <w:t>0,018</w:t>
            </w:r>
          </w:p>
        </w:tc>
      </w:tr>
      <w:tr w:rsidR="004844FC" w:rsidRPr="004844FC" w14:paraId="6D3CEC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6786DA"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75AD33B5"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10A590C8"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3AAFFD0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8AF4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D19442"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08317AB3" w14:textId="77777777" w:rsidR="004844FC" w:rsidRPr="004844FC" w:rsidRDefault="004844FC" w:rsidP="004844FC">
            <w:pPr>
              <w:jc w:val="center"/>
              <w:rPr>
                <w:sz w:val="20"/>
                <w:szCs w:val="20"/>
              </w:rPr>
            </w:pPr>
            <w:r w:rsidRPr="004844FC">
              <w:rPr>
                <w:sz w:val="20"/>
                <w:szCs w:val="20"/>
              </w:rPr>
              <w:t>0,018</w:t>
            </w:r>
          </w:p>
        </w:tc>
      </w:tr>
      <w:tr w:rsidR="004844FC" w:rsidRPr="004844FC" w14:paraId="53EAED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587B5C"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3E814992"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00F03505"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1A2E9F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9CD76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FFE118"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536B3C08" w14:textId="77777777" w:rsidR="004844FC" w:rsidRPr="004844FC" w:rsidRDefault="004844FC" w:rsidP="004844FC">
            <w:pPr>
              <w:jc w:val="center"/>
              <w:rPr>
                <w:sz w:val="20"/>
                <w:szCs w:val="20"/>
              </w:rPr>
            </w:pPr>
            <w:r w:rsidRPr="004844FC">
              <w:rPr>
                <w:sz w:val="20"/>
                <w:szCs w:val="20"/>
              </w:rPr>
              <w:t>0,018</w:t>
            </w:r>
          </w:p>
        </w:tc>
      </w:tr>
      <w:tr w:rsidR="004844FC" w:rsidRPr="004844FC" w14:paraId="215C7F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94E602"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4948D635"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0A4E9649"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03E818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05B5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0FCCC1"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212EF43D" w14:textId="77777777" w:rsidR="004844FC" w:rsidRPr="004844FC" w:rsidRDefault="004844FC" w:rsidP="004844FC">
            <w:pPr>
              <w:jc w:val="center"/>
              <w:rPr>
                <w:sz w:val="20"/>
                <w:szCs w:val="20"/>
              </w:rPr>
            </w:pPr>
            <w:r w:rsidRPr="004844FC">
              <w:rPr>
                <w:sz w:val="20"/>
                <w:szCs w:val="20"/>
              </w:rPr>
              <w:t>0,018</w:t>
            </w:r>
          </w:p>
        </w:tc>
      </w:tr>
      <w:tr w:rsidR="004844FC" w:rsidRPr="004844FC" w14:paraId="701394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9E06C5"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6D76B6D7"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7E5138EF"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0D02192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8B5EB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BD1D6C"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1F1E7FA5" w14:textId="77777777" w:rsidR="004844FC" w:rsidRPr="004844FC" w:rsidRDefault="004844FC" w:rsidP="004844FC">
            <w:pPr>
              <w:jc w:val="center"/>
              <w:rPr>
                <w:sz w:val="20"/>
                <w:szCs w:val="20"/>
              </w:rPr>
            </w:pPr>
            <w:r w:rsidRPr="004844FC">
              <w:rPr>
                <w:sz w:val="20"/>
                <w:szCs w:val="20"/>
              </w:rPr>
              <w:t>0,018</w:t>
            </w:r>
          </w:p>
        </w:tc>
      </w:tr>
      <w:tr w:rsidR="004844FC" w:rsidRPr="004844FC" w14:paraId="29F7E1E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3083B0"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7238DC2A"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0A632050"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17DB43A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BF260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238608"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46D9BB6B" w14:textId="77777777" w:rsidR="004844FC" w:rsidRPr="004844FC" w:rsidRDefault="004844FC" w:rsidP="004844FC">
            <w:pPr>
              <w:jc w:val="center"/>
              <w:rPr>
                <w:sz w:val="20"/>
                <w:szCs w:val="20"/>
              </w:rPr>
            </w:pPr>
            <w:r w:rsidRPr="004844FC">
              <w:rPr>
                <w:sz w:val="20"/>
                <w:szCs w:val="20"/>
              </w:rPr>
              <w:t>0,018</w:t>
            </w:r>
          </w:p>
        </w:tc>
      </w:tr>
      <w:tr w:rsidR="004844FC" w:rsidRPr="004844FC" w14:paraId="6FCB6C7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A1E8DB"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4F6EEB28"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6D402FF3"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527C75F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C7365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7D6440"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097BDC9F" w14:textId="77777777" w:rsidR="004844FC" w:rsidRPr="004844FC" w:rsidRDefault="004844FC" w:rsidP="004844FC">
            <w:pPr>
              <w:jc w:val="center"/>
              <w:rPr>
                <w:sz w:val="20"/>
                <w:szCs w:val="20"/>
              </w:rPr>
            </w:pPr>
            <w:r w:rsidRPr="004844FC">
              <w:rPr>
                <w:sz w:val="20"/>
                <w:szCs w:val="20"/>
              </w:rPr>
              <w:t>0,018</w:t>
            </w:r>
          </w:p>
        </w:tc>
      </w:tr>
      <w:tr w:rsidR="004844FC" w:rsidRPr="004844FC" w14:paraId="48C5EBF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0E0878"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3767D69C"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25A0F18B"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2A5F37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D8EAE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B84B4E"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4E2DA954" w14:textId="77777777" w:rsidR="004844FC" w:rsidRPr="004844FC" w:rsidRDefault="004844FC" w:rsidP="004844FC">
            <w:pPr>
              <w:jc w:val="center"/>
              <w:rPr>
                <w:sz w:val="20"/>
                <w:szCs w:val="20"/>
              </w:rPr>
            </w:pPr>
            <w:r w:rsidRPr="004844FC">
              <w:rPr>
                <w:sz w:val="20"/>
                <w:szCs w:val="20"/>
              </w:rPr>
              <w:t>0,018</w:t>
            </w:r>
          </w:p>
        </w:tc>
      </w:tr>
      <w:tr w:rsidR="004844FC" w:rsidRPr="004844FC" w14:paraId="561B14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FAEEAC"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14A32B4E"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52C11BB0"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5500C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F4A5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8CCCFC"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32A09905" w14:textId="77777777" w:rsidR="004844FC" w:rsidRPr="004844FC" w:rsidRDefault="004844FC" w:rsidP="004844FC">
            <w:pPr>
              <w:jc w:val="center"/>
              <w:rPr>
                <w:sz w:val="20"/>
                <w:szCs w:val="20"/>
              </w:rPr>
            </w:pPr>
            <w:r w:rsidRPr="004844FC">
              <w:rPr>
                <w:sz w:val="20"/>
                <w:szCs w:val="20"/>
              </w:rPr>
              <w:t>0,018</w:t>
            </w:r>
          </w:p>
        </w:tc>
      </w:tr>
      <w:tr w:rsidR="004844FC" w:rsidRPr="004844FC" w14:paraId="5E4394B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EE81D6"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43F7DAF0"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16970E1E"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3C05621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9050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6120BE"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35321B06" w14:textId="77777777" w:rsidR="004844FC" w:rsidRPr="004844FC" w:rsidRDefault="004844FC" w:rsidP="004844FC">
            <w:pPr>
              <w:jc w:val="center"/>
              <w:rPr>
                <w:sz w:val="20"/>
                <w:szCs w:val="20"/>
              </w:rPr>
            </w:pPr>
            <w:r w:rsidRPr="004844FC">
              <w:rPr>
                <w:sz w:val="20"/>
                <w:szCs w:val="20"/>
              </w:rPr>
              <w:t>0,018</w:t>
            </w:r>
          </w:p>
        </w:tc>
      </w:tr>
      <w:tr w:rsidR="004844FC" w:rsidRPr="004844FC" w14:paraId="468527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ACFAA8"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418F87D"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0D01BE1D"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16E704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B0E58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621B7A"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06C4C9FA" w14:textId="77777777" w:rsidR="004844FC" w:rsidRPr="004844FC" w:rsidRDefault="004844FC" w:rsidP="004844FC">
            <w:pPr>
              <w:jc w:val="center"/>
              <w:rPr>
                <w:sz w:val="20"/>
                <w:szCs w:val="20"/>
              </w:rPr>
            </w:pPr>
            <w:r w:rsidRPr="004844FC">
              <w:rPr>
                <w:sz w:val="20"/>
                <w:szCs w:val="20"/>
              </w:rPr>
              <w:t>0,018</w:t>
            </w:r>
          </w:p>
        </w:tc>
      </w:tr>
      <w:tr w:rsidR="004844FC" w:rsidRPr="004844FC" w14:paraId="4E56F4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3DD63F"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8511F5B"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6B2CB242"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2CBF83C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2EBE5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49A62F"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6A796650" w14:textId="77777777" w:rsidR="004844FC" w:rsidRPr="004844FC" w:rsidRDefault="004844FC" w:rsidP="004844FC">
            <w:pPr>
              <w:jc w:val="center"/>
              <w:rPr>
                <w:sz w:val="20"/>
                <w:szCs w:val="20"/>
              </w:rPr>
            </w:pPr>
            <w:r w:rsidRPr="004844FC">
              <w:rPr>
                <w:sz w:val="20"/>
                <w:szCs w:val="20"/>
              </w:rPr>
              <w:t>0,018</w:t>
            </w:r>
          </w:p>
        </w:tc>
      </w:tr>
      <w:tr w:rsidR="004844FC" w:rsidRPr="004844FC" w14:paraId="011F818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DCE976"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DF55F29"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59507525"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7EAAF0B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E0B7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FA0249"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4B366723" w14:textId="77777777" w:rsidR="004844FC" w:rsidRPr="004844FC" w:rsidRDefault="004844FC" w:rsidP="004844FC">
            <w:pPr>
              <w:jc w:val="center"/>
              <w:rPr>
                <w:sz w:val="20"/>
                <w:szCs w:val="20"/>
              </w:rPr>
            </w:pPr>
            <w:r w:rsidRPr="004844FC">
              <w:rPr>
                <w:sz w:val="20"/>
                <w:szCs w:val="20"/>
              </w:rPr>
              <w:t>0,018</w:t>
            </w:r>
          </w:p>
        </w:tc>
      </w:tr>
      <w:tr w:rsidR="004844FC" w:rsidRPr="004844FC" w14:paraId="030FA9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B913C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7378252"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378F5367"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107F5CD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19E72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C54903"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008ED861" w14:textId="77777777" w:rsidR="004844FC" w:rsidRPr="004844FC" w:rsidRDefault="004844FC" w:rsidP="004844FC">
            <w:pPr>
              <w:jc w:val="center"/>
              <w:rPr>
                <w:sz w:val="20"/>
                <w:szCs w:val="20"/>
              </w:rPr>
            </w:pPr>
            <w:r w:rsidRPr="004844FC">
              <w:rPr>
                <w:sz w:val="20"/>
                <w:szCs w:val="20"/>
              </w:rPr>
              <w:t>0,018</w:t>
            </w:r>
          </w:p>
        </w:tc>
      </w:tr>
      <w:tr w:rsidR="004844FC" w:rsidRPr="004844FC" w14:paraId="141DD6B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E5758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FDB8B76"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4481E1EA"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45C4A9A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ACFE6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A878A2"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29288FB5" w14:textId="77777777" w:rsidR="004844FC" w:rsidRPr="004844FC" w:rsidRDefault="004844FC" w:rsidP="004844FC">
            <w:pPr>
              <w:jc w:val="center"/>
              <w:rPr>
                <w:sz w:val="20"/>
                <w:szCs w:val="20"/>
              </w:rPr>
            </w:pPr>
            <w:r w:rsidRPr="004844FC">
              <w:rPr>
                <w:sz w:val="20"/>
                <w:szCs w:val="20"/>
              </w:rPr>
              <w:t>0,018</w:t>
            </w:r>
          </w:p>
        </w:tc>
      </w:tr>
      <w:tr w:rsidR="004844FC" w:rsidRPr="004844FC" w14:paraId="36AB034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C2FAA7"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E16C024"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79D61F5C"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267DF70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7B4D1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4A55DC"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30CCAA38" w14:textId="77777777" w:rsidR="004844FC" w:rsidRPr="004844FC" w:rsidRDefault="004844FC" w:rsidP="004844FC">
            <w:pPr>
              <w:jc w:val="center"/>
              <w:rPr>
                <w:sz w:val="20"/>
                <w:szCs w:val="20"/>
              </w:rPr>
            </w:pPr>
            <w:r w:rsidRPr="004844FC">
              <w:rPr>
                <w:sz w:val="20"/>
                <w:szCs w:val="20"/>
              </w:rPr>
              <w:t>0,018</w:t>
            </w:r>
          </w:p>
        </w:tc>
      </w:tr>
      <w:tr w:rsidR="004844FC" w:rsidRPr="004844FC" w14:paraId="3FF557B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A8B771"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8925A4B"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619ECCD4"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2424DC3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205BA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6A032B"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3F08641C" w14:textId="77777777" w:rsidR="004844FC" w:rsidRPr="004844FC" w:rsidRDefault="004844FC" w:rsidP="004844FC">
            <w:pPr>
              <w:jc w:val="center"/>
              <w:rPr>
                <w:sz w:val="20"/>
                <w:szCs w:val="20"/>
              </w:rPr>
            </w:pPr>
            <w:r w:rsidRPr="004844FC">
              <w:rPr>
                <w:sz w:val="20"/>
                <w:szCs w:val="20"/>
              </w:rPr>
              <w:t>0,018</w:t>
            </w:r>
          </w:p>
        </w:tc>
      </w:tr>
      <w:tr w:rsidR="004844FC" w:rsidRPr="004844FC" w14:paraId="4C6874A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32131E"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6143C5E"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215CAD27"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7B6B842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BB09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5B8778"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4268E00F" w14:textId="77777777" w:rsidR="004844FC" w:rsidRPr="004844FC" w:rsidRDefault="004844FC" w:rsidP="004844FC">
            <w:pPr>
              <w:jc w:val="center"/>
              <w:rPr>
                <w:sz w:val="20"/>
                <w:szCs w:val="20"/>
              </w:rPr>
            </w:pPr>
            <w:r w:rsidRPr="004844FC">
              <w:rPr>
                <w:sz w:val="20"/>
                <w:szCs w:val="20"/>
              </w:rPr>
              <w:t>0,018</w:t>
            </w:r>
          </w:p>
        </w:tc>
      </w:tr>
      <w:tr w:rsidR="004844FC" w:rsidRPr="004844FC" w14:paraId="5C4FD4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4FA592"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08FC4C1"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167BFD7A"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2DB7F13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AE62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FE76E6"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2D24153F" w14:textId="77777777" w:rsidR="004844FC" w:rsidRPr="004844FC" w:rsidRDefault="004844FC" w:rsidP="004844FC">
            <w:pPr>
              <w:jc w:val="center"/>
              <w:rPr>
                <w:sz w:val="20"/>
                <w:szCs w:val="20"/>
              </w:rPr>
            </w:pPr>
            <w:r w:rsidRPr="004844FC">
              <w:rPr>
                <w:sz w:val="20"/>
                <w:szCs w:val="20"/>
              </w:rPr>
              <w:t>0,018</w:t>
            </w:r>
          </w:p>
        </w:tc>
      </w:tr>
      <w:tr w:rsidR="004844FC" w:rsidRPr="004844FC" w14:paraId="2CC4F1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97F854"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A1EB9CF"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17CB0774"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62E9AB0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532D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F5CDBB"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5EE25ADE" w14:textId="77777777" w:rsidR="004844FC" w:rsidRPr="004844FC" w:rsidRDefault="004844FC" w:rsidP="004844FC">
            <w:pPr>
              <w:jc w:val="center"/>
              <w:rPr>
                <w:sz w:val="20"/>
                <w:szCs w:val="20"/>
              </w:rPr>
            </w:pPr>
            <w:r w:rsidRPr="004844FC">
              <w:rPr>
                <w:sz w:val="20"/>
                <w:szCs w:val="20"/>
              </w:rPr>
              <w:t>0,018</w:t>
            </w:r>
          </w:p>
        </w:tc>
      </w:tr>
      <w:tr w:rsidR="004844FC" w:rsidRPr="004844FC" w14:paraId="4344A4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840347"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57E6D25"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6E2E00AD"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75DCDD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31980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A33950"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72DA7EF0" w14:textId="77777777" w:rsidR="004844FC" w:rsidRPr="004844FC" w:rsidRDefault="004844FC" w:rsidP="004844FC">
            <w:pPr>
              <w:jc w:val="center"/>
              <w:rPr>
                <w:sz w:val="20"/>
                <w:szCs w:val="20"/>
              </w:rPr>
            </w:pPr>
            <w:r w:rsidRPr="004844FC">
              <w:rPr>
                <w:sz w:val="20"/>
                <w:szCs w:val="20"/>
              </w:rPr>
              <w:t>0,018</w:t>
            </w:r>
          </w:p>
        </w:tc>
      </w:tr>
      <w:tr w:rsidR="004844FC" w:rsidRPr="004844FC" w14:paraId="74994B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79613C"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3A941BE8"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5EFF5657"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04A0374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745E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585791"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30241DD5" w14:textId="77777777" w:rsidR="004844FC" w:rsidRPr="004844FC" w:rsidRDefault="004844FC" w:rsidP="004844FC">
            <w:pPr>
              <w:jc w:val="center"/>
              <w:rPr>
                <w:sz w:val="20"/>
                <w:szCs w:val="20"/>
              </w:rPr>
            </w:pPr>
            <w:r w:rsidRPr="004844FC">
              <w:rPr>
                <w:sz w:val="20"/>
                <w:szCs w:val="20"/>
              </w:rPr>
              <w:t>0,018</w:t>
            </w:r>
          </w:p>
        </w:tc>
      </w:tr>
      <w:tr w:rsidR="004844FC" w:rsidRPr="004844FC" w14:paraId="2F25B4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E4B152"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B735966"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73398A40"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01799E2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B617F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C21CA0"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7ED0E673" w14:textId="77777777" w:rsidR="004844FC" w:rsidRPr="004844FC" w:rsidRDefault="004844FC" w:rsidP="004844FC">
            <w:pPr>
              <w:jc w:val="center"/>
              <w:rPr>
                <w:sz w:val="20"/>
                <w:szCs w:val="20"/>
              </w:rPr>
            </w:pPr>
            <w:r w:rsidRPr="004844FC">
              <w:rPr>
                <w:sz w:val="20"/>
                <w:szCs w:val="20"/>
              </w:rPr>
              <w:t>0,018</w:t>
            </w:r>
          </w:p>
        </w:tc>
      </w:tr>
      <w:tr w:rsidR="004844FC" w:rsidRPr="004844FC" w14:paraId="123864F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880913"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1D0F652"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48866827"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67567B2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BEA5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DE7F1A"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01BEDD31" w14:textId="77777777" w:rsidR="004844FC" w:rsidRPr="004844FC" w:rsidRDefault="004844FC" w:rsidP="004844FC">
            <w:pPr>
              <w:jc w:val="center"/>
              <w:rPr>
                <w:sz w:val="20"/>
                <w:szCs w:val="20"/>
              </w:rPr>
            </w:pPr>
            <w:r w:rsidRPr="004844FC">
              <w:rPr>
                <w:sz w:val="20"/>
                <w:szCs w:val="20"/>
              </w:rPr>
              <w:t>0,018</w:t>
            </w:r>
          </w:p>
        </w:tc>
      </w:tr>
      <w:tr w:rsidR="004844FC" w:rsidRPr="004844FC" w14:paraId="2683C1B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86FCA1"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D96783F"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608FAE80"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032645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40951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A59BE8"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725AF55C" w14:textId="77777777" w:rsidR="004844FC" w:rsidRPr="004844FC" w:rsidRDefault="004844FC" w:rsidP="004844FC">
            <w:pPr>
              <w:jc w:val="center"/>
              <w:rPr>
                <w:sz w:val="20"/>
                <w:szCs w:val="20"/>
              </w:rPr>
            </w:pPr>
            <w:r w:rsidRPr="004844FC">
              <w:rPr>
                <w:sz w:val="20"/>
                <w:szCs w:val="20"/>
              </w:rPr>
              <w:t>0,018</w:t>
            </w:r>
          </w:p>
        </w:tc>
      </w:tr>
      <w:tr w:rsidR="004844FC" w:rsidRPr="004844FC" w14:paraId="585B20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AB1D3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A8B8B82"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0673E89A"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27AEFE6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62F14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CE7F7E"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39FDCAD5" w14:textId="77777777" w:rsidR="004844FC" w:rsidRPr="004844FC" w:rsidRDefault="004844FC" w:rsidP="004844FC">
            <w:pPr>
              <w:jc w:val="center"/>
              <w:rPr>
                <w:sz w:val="20"/>
                <w:szCs w:val="20"/>
              </w:rPr>
            </w:pPr>
            <w:r w:rsidRPr="004844FC">
              <w:rPr>
                <w:sz w:val="20"/>
                <w:szCs w:val="20"/>
              </w:rPr>
              <w:t>0,018</w:t>
            </w:r>
          </w:p>
        </w:tc>
      </w:tr>
      <w:tr w:rsidR="004844FC" w:rsidRPr="004844FC" w14:paraId="2A5EABA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080C02"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EC18723"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216A1E76"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7F1F590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A82C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CB8FA8"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6253227B" w14:textId="77777777" w:rsidR="004844FC" w:rsidRPr="004844FC" w:rsidRDefault="004844FC" w:rsidP="004844FC">
            <w:pPr>
              <w:jc w:val="center"/>
              <w:rPr>
                <w:sz w:val="20"/>
                <w:szCs w:val="20"/>
              </w:rPr>
            </w:pPr>
            <w:r w:rsidRPr="004844FC">
              <w:rPr>
                <w:sz w:val="20"/>
                <w:szCs w:val="20"/>
              </w:rPr>
              <w:t>0,018</w:t>
            </w:r>
          </w:p>
        </w:tc>
      </w:tr>
      <w:tr w:rsidR="004844FC" w:rsidRPr="004844FC" w14:paraId="438B8E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EC7094"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5A78CBE"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67CF50F4"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17618B1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22B5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9F5A2E"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06534505" w14:textId="77777777" w:rsidR="004844FC" w:rsidRPr="004844FC" w:rsidRDefault="004844FC" w:rsidP="004844FC">
            <w:pPr>
              <w:jc w:val="center"/>
              <w:rPr>
                <w:sz w:val="20"/>
                <w:szCs w:val="20"/>
              </w:rPr>
            </w:pPr>
            <w:r w:rsidRPr="004844FC">
              <w:rPr>
                <w:sz w:val="20"/>
                <w:szCs w:val="20"/>
              </w:rPr>
              <w:t>0,018</w:t>
            </w:r>
          </w:p>
        </w:tc>
      </w:tr>
      <w:tr w:rsidR="004844FC" w:rsidRPr="004844FC" w14:paraId="12A7F1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D4B21B"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9C1908D"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61D3236C"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7C02DAE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947C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7077A7"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38AAFC90" w14:textId="77777777" w:rsidR="004844FC" w:rsidRPr="004844FC" w:rsidRDefault="004844FC" w:rsidP="004844FC">
            <w:pPr>
              <w:jc w:val="center"/>
              <w:rPr>
                <w:sz w:val="20"/>
                <w:szCs w:val="20"/>
              </w:rPr>
            </w:pPr>
            <w:r w:rsidRPr="004844FC">
              <w:rPr>
                <w:sz w:val="20"/>
                <w:szCs w:val="20"/>
              </w:rPr>
              <w:t>0,018</w:t>
            </w:r>
          </w:p>
        </w:tc>
      </w:tr>
      <w:tr w:rsidR="004844FC" w:rsidRPr="004844FC" w14:paraId="5DC963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E14B1A"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10AF166"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6BDB9E6F"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6359F3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F258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2F73B3"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5F767091" w14:textId="77777777" w:rsidR="004844FC" w:rsidRPr="004844FC" w:rsidRDefault="004844FC" w:rsidP="004844FC">
            <w:pPr>
              <w:jc w:val="center"/>
              <w:rPr>
                <w:sz w:val="20"/>
                <w:szCs w:val="20"/>
              </w:rPr>
            </w:pPr>
            <w:r w:rsidRPr="004844FC">
              <w:rPr>
                <w:sz w:val="20"/>
                <w:szCs w:val="20"/>
              </w:rPr>
              <w:t>0,018</w:t>
            </w:r>
          </w:p>
        </w:tc>
      </w:tr>
      <w:tr w:rsidR="004844FC" w:rsidRPr="004844FC" w14:paraId="4503932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E838FE"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4DF2604"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4FC234B4"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686CC1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4DB2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B77800"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638373EF" w14:textId="77777777" w:rsidR="004844FC" w:rsidRPr="004844FC" w:rsidRDefault="004844FC" w:rsidP="004844FC">
            <w:pPr>
              <w:jc w:val="center"/>
              <w:rPr>
                <w:sz w:val="20"/>
                <w:szCs w:val="20"/>
              </w:rPr>
            </w:pPr>
            <w:r w:rsidRPr="004844FC">
              <w:rPr>
                <w:sz w:val="20"/>
                <w:szCs w:val="20"/>
              </w:rPr>
              <w:t>0,018</w:t>
            </w:r>
          </w:p>
        </w:tc>
      </w:tr>
      <w:tr w:rsidR="004844FC" w:rsidRPr="004844FC" w14:paraId="616BEF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313E9F"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D3C327A"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49694E8F"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67F78E6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1FDA9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10C6E4" w14:textId="77777777" w:rsidR="004844FC" w:rsidRPr="004844FC" w:rsidRDefault="004844FC" w:rsidP="004844FC">
            <w:pPr>
              <w:jc w:val="center"/>
              <w:rPr>
                <w:sz w:val="20"/>
                <w:szCs w:val="20"/>
              </w:rPr>
            </w:pPr>
            <w:r w:rsidRPr="004844FC">
              <w:rPr>
                <w:sz w:val="20"/>
                <w:szCs w:val="20"/>
              </w:rPr>
              <w:t>14,98</w:t>
            </w:r>
          </w:p>
        </w:tc>
        <w:tc>
          <w:tcPr>
            <w:tcW w:w="1900" w:type="dxa"/>
            <w:tcBorders>
              <w:top w:val="nil"/>
              <w:left w:val="nil"/>
              <w:bottom w:val="single" w:sz="4" w:space="0" w:color="auto"/>
              <w:right w:val="single" w:sz="4" w:space="0" w:color="auto"/>
            </w:tcBorders>
            <w:shd w:val="clear" w:color="auto" w:fill="auto"/>
            <w:noWrap/>
            <w:vAlign w:val="center"/>
            <w:hideMark/>
          </w:tcPr>
          <w:p w14:paraId="32AAE6FB" w14:textId="77777777" w:rsidR="004844FC" w:rsidRPr="004844FC" w:rsidRDefault="004844FC" w:rsidP="004844FC">
            <w:pPr>
              <w:jc w:val="center"/>
              <w:rPr>
                <w:sz w:val="20"/>
                <w:szCs w:val="20"/>
              </w:rPr>
            </w:pPr>
            <w:r w:rsidRPr="004844FC">
              <w:rPr>
                <w:sz w:val="20"/>
                <w:szCs w:val="20"/>
              </w:rPr>
              <w:t>0,018</w:t>
            </w:r>
          </w:p>
        </w:tc>
      </w:tr>
      <w:tr w:rsidR="004844FC" w:rsidRPr="004844FC" w14:paraId="6589B14E"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1CD32" w14:textId="77777777" w:rsidR="004844FC" w:rsidRPr="004844FC" w:rsidRDefault="004844FC" w:rsidP="004844FC">
            <w:pPr>
              <w:jc w:val="center"/>
              <w:rPr>
                <w:color w:val="000000"/>
                <w:sz w:val="20"/>
                <w:szCs w:val="20"/>
              </w:rPr>
            </w:pPr>
            <w:r w:rsidRPr="004844FC">
              <w:rPr>
                <w:color w:val="000000"/>
                <w:sz w:val="20"/>
                <w:szCs w:val="20"/>
              </w:rPr>
              <w:t>ВК ОАО «Центральный Агроснаб» (ул. Докучаева, 33): ЕТО №25 - ОАО «Центральный Агроснаб»</w:t>
            </w:r>
          </w:p>
        </w:tc>
      </w:tr>
      <w:tr w:rsidR="004844FC" w:rsidRPr="004844FC" w14:paraId="29B5DF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63FBBD"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0CBD6BE9"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59E19300"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DD13A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B175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ED606B"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659895C0" w14:textId="77777777" w:rsidR="004844FC" w:rsidRPr="004844FC" w:rsidRDefault="004844FC" w:rsidP="004844FC">
            <w:pPr>
              <w:jc w:val="center"/>
              <w:rPr>
                <w:sz w:val="20"/>
                <w:szCs w:val="20"/>
              </w:rPr>
            </w:pPr>
            <w:r w:rsidRPr="004844FC">
              <w:rPr>
                <w:sz w:val="20"/>
                <w:szCs w:val="20"/>
              </w:rPr>
              <w:t>0,080</w:t>
            </w:r>
          </w:p>
        </w:tc>
      </w:tr>
      <w:tr w:rsidR="004844FC" w:rsidRPr="004844FC" w14:paraId="41ACC55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479D60"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736D3F7E"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4129B9E3"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78CD0F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E06F3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177083"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5C444235" w14:textId="77777777" w:rsidR="004844FC" w:rsidRPr="004844FC" w:rsidRDefault="004844FC" w:rsidP="004844FC">
            <w:pPr>
              <w:jc w:val="center"/>
              <w:rPr>
                <w:sz w:val="20"/>
                <w:szCs w:val="20"/>
              </w:rPr>
            </w:pPr>
            <w:r w:rsidRPr="004844FC">
              <w:rPr>
                <w:sz w:val="20"/>
                <w:szCs w:val="20"/>
              </w:rPr>
              <w:t>0,080</w:t>
            </w:r>
          </w:p>
        </w:tc>
      </w:tr>
      <w:tr w:rsidR="004844FC" w:rsidRPr="004844FC" w14:paraId="386DA9F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1A9B01"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43B94264"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3534C5AE"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49065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8ED4F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8C080D"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531DC725" w14:textId="77777777" w:rsidR="004844FC" w:rsidRPr="004844FC" w:rsidRDefault="004844FC" w:rsidP="004844FC">
            <w:pPr>
              <w:jc w:val="center"/>
              <w:rPr>
                <w:sz w:val="20"/>
                <w:szCs w:val="20"/>
              </w:rPr>
            </w:pPr>
            <w:r w:rsidRPr="004844FC">
              <w:rPr>
                <w:sz w:val="20"/>
                <w:szCs w:val="20"/>
              </w:rPr>
              <w:t>0,080</w:t>
            </w:r>
          </w:p>
        </w:tc>
      </w:tr>
      <w:tr w:rsidR="004844FC" w:rsidRPr="004844FC" w14:paraId="7A52DA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1F16B1"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5DB65E96"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38579BFA"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140786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BF138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5CB24D"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5F311DD8" w14:textId="77777777" w:rsidR="004844FC" w:rsidRPr="004844FC" w:rsidRDefault="004844FC" w:rsidP="004844FC">
            <w:pPr>
              <w:jc w:val="center"/>
              <w:rPr>
                <w:sz w:val="20"/>
                <w:szCs w:val="20"/>
              </w:rPr>
            </w:pPr>
            <w:r w:rsidRPr="004844FC">
              <w:rPr>
                <w:sz w:val="20"/>
                <w:szCs w:val="20"/>
              </w:rPr>
              <w:t>0,080</w:t>
            </w:r>
          </w:p>
        </w:tc>
      </w:tr>
      <w:tr w:rsidR="004844FC" w:rsidRPr="004844FC" w14:paraId="020741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9779CA"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69280C21"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40662E59"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2B0CD6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8B52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F4E462"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52EA4FE1" w14:textId="77777777" w:rsidR="004844FC" w:rsidRPr="004844FC" w:rsidRDefault="004844FC" w:rsidP="004844FC">
            <w:pPr>
              <w:jc w:val="center"/>
              <w:rPr>
                <w:sz w:val="20"/>
                <w:szCs w:val="20"/>
              </w:rPr>
            </w:pPr>
            <w:r w:rsidRPr="004844FC">
              <w:rPr>
                <w:sz w:val="20"/>
                <w:szCs w:val="20"/>
              </w:rPr>
              <w:t>0,080</w:t>
            </w:r>
          </w:p>
        </w:tc>
      </w:tr>
      <w:tr w:rsidR="004844FC" w:rsidRPr="004844FC" w14:paraId="0BDEC29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5A7962"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08EFA21D"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6C2AE02A"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43E69C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1C18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EEA1D8"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36C3AD5E" w14:textId="77777777" w:rsidR="004844FC" w:rsidRPr="004844FC" w:rsidRDefault="004844FC" w:rsidP="004844FC">
            <w:pPr>
              <w:jc w:val="center"/>
              <w:rPr>
                <w:sz w:val="20"/>
                <w:szCs w:val="20"/>
              </w:rPr>
            </w:pPr>
            <w:r w:rsidRPr="004844FC">
              <w:rPr>
                <w:sz w:val="20"/>
                <w:szCs w:val="20"/>
              </w:rPr>
              <w:t>0,080</w:t>
            </w:r>
          </w:p>
        </w:tc>
      </w:tr>
      <w:tr w:rsidR="004844FC" w:rsidRPr="004844FC" w14:paraId="218950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DB9E99"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336056EF"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11F3D256"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51D8F9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FA78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FE3A80"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0E16F388" w14:textId="77777777" w:rsidR="004844FC" w:rsidRPr="004844FC" w:rsidRDefault="004844FC" w:rsidP="004844FC">
            <w:pPr>
              <w:jc w:val="center"/>
              <w:rPr>
                <w:sz w:val="20"/>
                <w:szCs w:val="20"/>
              </w:rPr>
            </w:pPr>
            <w:r w:rsidRPr="004844FC">
              <w:rPr>
                <w:sz w:val="20"/>
                <w:szCs w:val="20"/>
              </w:rPr>
              <w:t>0,080</w:t>
            </w:r>
          </w:p>
        </w:tc>
      </w:tr>
      <w:tr w:rsidR="004844FC" w:rsidRPr="004844FC" w14:paraId="7A471AE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D932D2"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467F6E44"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21B60796"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5F4DDA0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B17AB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BE4960"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2E11C1DE" w14:textId="77777777" w:rsidR="004844FC" w:rsidRPr="004844FC" w:rsidRDefault="004844FC" w:rsidP="004844FC">
            <w:pPr>
              <w:jc w:val="center"/>
              <w:rPr>
                <w:sz w:val="20"/>
                <w:szCs w:val="20"/>
              </w:rPr>
            </w:pPr>
            <w:r w:rsidRPr="004844FC">
              <w:rPr>
                <w:sz w:val="20"/>
                <w:szCs w:val="20"/>
              </w:rPr>
              <w:t>0,080</w:t>
            </w:r>
          </w:p>
        </w:tc>
      </w:tr>
      <w:tr w:rsidR="004844FC" w:rsidRPr="004844FC" w14:paraId="55B7EC2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DF9457"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604A9CA7"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2968A4B6"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2E839F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7C73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6CBBA2"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5D670F04" w14:textId="77777777" w:rsidR="004844FC" w:rsidRPr="004844FC" w:rsidRDefault="004844FC" w:rsidP="004844FC">
            <w:pPr>
              <w:jc w:val="center"/>
              <w:rPr>
                <w:sz w:val="20"/>
                <w:szCs w:val="20"/>
              </w:rPr>
            </w:pPr>
            <w:r w:rsidRPr="004844FC">
              <w:rPr>
                <w:sz w:val="20"/>
                <w:szCs w:val="20"/>
              </w:rPr>
              <w:t>0,080</w:t>
            </w:r>
          </w:p>
        </w:tc>
      </w:tr>
      <w:tr w:rsidR="004844FC" w:rsidRPr="004844FC" w14:paraId="1262E5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EAD2D6"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4AA7003B"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03C0C2E2"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15011DB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DD9F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2F019E"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295DE690" w14:textId="77777777" w:rsidR="004844FC" w:rsidRPr="004844FC" w:rsidRDefault="004844FC" w:rsidP="004844FC">
            <w:pPr>
              <w:jc w:val="center"/>
              <w:rPr>
                <w:sz w:val="20"/>
                <w:szCs w:val="20"/>
              </w:rPr>
            </w:pPr>
            <w:r w:rsidRPr="004844FC">
              <w:rPr>
                <w:sz w:val="20"/>
                <w:szCs w:val="20"/>
              </w:rPr>
              <w:t>0,080</w:t>
            </w:r>
          </w:p>
        </w:tc>
      </w:tr>
      <w:tr w:rsidR="004844FC" w:rsidRPr="004844FC" w14:paraId="40246D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179C60"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5FD70F13"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586A4403"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7FC0077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EA90E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C4FA4E"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60C351C2" w14:textId="77777777" w:rsidR="004844FC" w:rsidRPr="004844FC" w:rsidRDefault="004844FC" w:rsidP="004844FC">
            <w:pPr>
              <w:jc w:val="center"/>
              <w:rPr>
                <w:sz w:val="20"/>
                <w:szCs w:val="20"/>
              </w:rPr>
            </w:pPr>
            <w:r w:rsidRPr="004844FC">
              <w:rPr>
                <w:sz w:val="20"/>
                <w:szCs w:val="20"/>
              </w:rPr>
              <w:t>0,080</w:t>
            </w:r>
          </w:p>
        </w:tc>
      </w:tr>
      <w:tr w:rsidR="004844FC" w:rsidRPr="004844FC" w14:paraId="13E058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9CA667"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24A8A44C"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74B3BA25"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2DF902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E843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689BA9"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512858B8" w14:textId="77777777" w:rsidR="004844FC" w:rsidRPr="004844FC" w:rsidRDefault="004844FC" w:rsidP="004844FC">
            <w:pPr>
              <w:jc w:val="center"/>
              <w:rPr>
                <w:sz w:val="20"/>
                <w:szCs w:val="20"/>
              </w:rPr>
            </w:pPr>
            <w:r w:rsidRPr="004844FC">
              <w:rPr>
                <w:sz w:val="20"/>
                <w:szCs w:val="20"/>
              </w:rPr>
              <w:t>0,080</w:t>
            </w:r>
          </w:p>
        </w:tc>
      </w:tr>
      <w:tr w:rsidR="004844FC" w:rsidRPr="004844FC" w14:paraId="5347C45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BA53D0"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272E08AA"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2C0F1AC8"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5A8326E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7820E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92B4C7"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7A2E0A22" w14:textId="77777777" w:rsidR="004844FC" w:rsidRPr="004844FC" w:rsidRDefault="004844FC" w:rsidP="004844FC">
            <w:pPr>
              <w:jc w:val="center"/>
              <w:rPr>
                <w:sz w:val="20"/>
                <w:szCs w:val="20"/>
              </w:rPr>
            </w:pPr>
            <w:r w:rsidRPr="004844FC">
              <w:rPr>
                <w:sz w:val="20"/>
                <w:szCs w:val="20"/>
              </w:rPr>
              <w:t>0,080</w:t>
            </w:r>
          </w:p>
        </w:tc>
      </w:tr>
      <w:tr w:rsidR="004844FC" w:rsidRPr="004844FC" w14:paraId="64C46F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453A78"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11E0CBCA"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77F6AEB7"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4D99AB6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5056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0C5676"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185DE26F" w14:textId="77777777" w:rsidR="004844FC" w:rsidRPr="004844FC" w:rsidRDefault="004844FC" w:rsidP="004844FC">
            <w:pPr>
              <w:jc w:val="center"/>
              <w:rPr>
                <w:sz w:val="20"/>
                <w:szCs w:val="20"/>
              </w:rPr>
            </w:pPr>
            <w:r w:rsidRPr="004844FC">
              <w:rPr>
                <w:sz w:val="20"/>
                <w:szCs w:val="20"/>
              </w:rPr>
              <w:t>0,080</w:t>
            </w:r>
          </w:p>
        </w:tc>
      </w:tr>
      <w:tr w:rsidR="004844FC" w:rsidRPr="004844FC" w14:paraId="62D0F3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FC1D67"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0900DA0E"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00B9F234"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788D61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DB7BF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300E7F"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63A8EE75" w14:textId="77777777" w:rsidR="004844FC" w:rsidRPr="004844FC" w:rsidRDefault="004844FC" w:rsidP="004844FC">
            <w:pPr>
              <w:jc w:val="center"/>
              <w:rPr>
                <w:sz w:val="20"/>
                <w:szCs w:val="20"/>
              </w:rPr>
            </w:pPr>
            <w:r w:rsidRPr="004844FC">
              <w:rPr>
                <w:sz w:val="20"/>
                <w:szCs w:val="20"/>
              </w:rPr>
              <w:t>0,080</w:t>
            </w:r>
          </w:p>
        </w:tc>
      </w:tr>
      <w:tr w:rsidR="004844FC" w:rsidRPr="004844FC" w14:paraId="2E0F69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2A4A0D"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426799BB"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1B817FF1"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5215EE5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650C0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8BE1AD"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125DA854" w14:textId="77777777" w:rsidR="004844FC" w:rsidRPr="004844FC" w:rsidRDefault="004844FC" w:rsidP="004844FC">
            <w:pPr>
              <w:jc w:val="center"/>
              <w:rPr>
                <w:sz w:val="20"/>
                <w:szCs w:val="20"/>
              </w:rPr>
            </w:pPr>
            <w:r w:rsidRPr="004844FC">
              <w:rPr>
                <w:sz w:val="20"/>
                <w:szCs w:val="20"/>
              </w:rPr>
              <w:t>0,080</w:t>
            </w:r>
          </w:p>
        </w:tc>
      </w:tr>
      <w:tr w:rsidR="004844FC" w:rsidRPr="004844FC" w14:paraId="4761B61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4A2699"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57B78130"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35E404D3"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0799EC3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06EFF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309A3E"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039A0941" w14:textId="77777777" w:rsidR="004844FC" w:rsidRPr="004844FC" w:rsidRDefault="004844FC" w:rsidP="004844FC">
            <w:pPr>
              <w:jc w:val="center"/>
              <w:rPr>
                <w:sz w:val="20"/>
                <w:szCs w:val="20"/>
              </w:rPr>
            </w:pPr>
            <w:r w:rsidRPr="004844FC">
              <w:rPr>
                <w:sz w:val="20"/>
                <w:szCs w:val="20"/>
              </w:rPr>
              <w:t>0,080</w:t>
            </w:r>
          </w:p>
        </w:tc>
      </w:tr>
      <w:tr w:rsidR="004844FC" w:rsidRPr="004844FC" w14:paraId="5B20B0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936208"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53247FEE"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3A4CC20D"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2DBD38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2C6C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43807D"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16A5364C" w14:textId="77777777" w:rsidR="004844FC" w:rsidRPr="004844FC" w:rsidRDefault="004844FC" w:rsidP="004844FC">
            <w:pPr>
              <w:jc w:val="center"/>
              <w:rPr>
                <w:sz w:val="20"/>
                <w:szCs w:val="20"/>
              </w:rPr>
            </w:pPr>
            <w:r w:rsidRPr="004844FC">
              <w:rPr>
                <w:sz w:val="20"/>
                <w:szCs w:val="20"/>
              </w:rPr>
              <w:t>0,080</w:t>
            </w:r>
          </w:p>
        </w:tc>
      </w:tr>
      <w:tr w:rsidR="004844FC" w:rsidRPr="004844FC" w14:paraId="7D47C6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2EE5E9"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7236CF44"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3BBA69AD"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7974E2F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351F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0A8EE5"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1118BE43" w14:textId="77777777" w:rsidR="004844FC" w:rsidRPr="004844FC" w:rsidRDefault="004844FC" w:rsidP="004844FC">
            <w:pPr>
              <w:jc w:val="center"/>
              <w:rPr>
                <w:sz w:val="20"/>
                <w:szCs w:val="20"/>
              </w:rPr>
            </w:pPr>
            <w:r w:rsidRPr="004844FC">
              <w:rPr>
                <w:sz w:val="20"/>
                <w:szCs w:val="20"/>
              </w:rPr>
              <w:t>0,080</w:t>
            </w:r>
          </w:p>
        </w:tc>
      </w:tr>
      <w:tr w:rsidR="004844FC" w:rsidRPr="004844FC" w14:paraId="58E8F63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91B633"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0207A942"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7AF4FD93"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3B0DD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3CB35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B7F534"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5E46B05E" w14:textId="77777777" w:rsidR="004844FC" w:rsidRPr="004844FC" w:rsidRDefault="004844FC" w:rsidP="004844FC">
            <w:pPr>
              <w:jc w:val="center"/>
              <w:rPr>
                <w:sz w:val="20"/>
                <w:szCs w:val="20"/>
              </w:rPr>
            </w:pPr>
            <w:r w:rsidRPr="004844FC">
              <w:rPr>
                <w:sz w:val="20"/>
                <w:szCs w:val="20"/>
              </w:rPr>
              <w:t>0,080</w:t>
            </w:r>
          </w:p>
        </w:tc>
      </w:tr>
      <w:tr w:rsidR="004844FC" w:rsidRPr="004844FC" w14:paraId="2C053A4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3B782B"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107E0D0C"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4EC74FEA"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4F51939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9791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AB063B"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281AED10" w14:textId="77777777" w:rsidR="004844FC" w:rsidRPr="004844FC" w:rsidRDefault="004844FC" w:rsidP="004844FC">
            <w:pPr>
              <w:jc w:val="center"/>
              <w:rPr>
                <w:sz w:val="20"/>
                <w:szCs w:val="20"/>
              </w:rPr>
            </w:pPr>
            <w:r w:rsidRPr="004844FC">
              <w:rPr>
                <w:sz w:val="20"/>
                <w:szCs w:val="20"/>
              </w:rPr>
              <w:t>0,080</w:t>
            </w:r>
          </w:p>
        </w:tc>
      </w:tr>
      <w:tr w:rsidR="004844FC" w:rsidRPr="004844FC" w14:paraId="204BE1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9AA4B7"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4AADED47"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0D748CBF"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4B4827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23D28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4F6200"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6F6F6A3F" w14:textId="77777777" w:rsidR="004844FC" w:rsidRPr="004844FC" w:rsidRDefault="004844FC" w:rsidP="004844FC">
            <w:pPr>
              <w:jc w:val="center"/>
              <w:rPr>
                <w:sz w:val="20"/>
                <w:szCs w:val="20"/>
              </w:rPr>
            </w:pPr>
            <w:r w:rsidRPr="004844FC">
              <w:rPr>
                <w:sz w:val="20"/>
                <w:szCs w:val="20"/>
              </w:rPr>
              <w:t>0,080</w:t>
            </w:r>
          </w:p>
        </w:tc>
      </w:tr>
      <w:tr w:rsidR="004844FC" w:rsidRPr="004844FC" w14:paraId="2DA881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1049D4"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7DED1C95"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0C6E86C7"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073543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6B831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908097"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26A1F108" w14:textId="77777777" w:rsidR="004844FC" w:rsidRPr="004844FC" w:rsidRDefault="004844FC" w:rsidP="004844FC">
            <w:pPr>
              <w:jc w:val="center"/>
              <w:rPr>
                <w:sz w:val="20"/>
                <w:szCs w:val="20"/>
              </w:rPr>
            </w:pPr>
            <w:r w:rsidRPr="004844FC">
              <w:rPr>
                <w:sz w:val="20"/>
                <w:szCs w:val="20"/>
              </w:rPr>
              <w:t>0,080</w:t>
            </w:r>
          </w:p>
        </w:tc>
      </w:tr>
      <w:tr w:rsidR="004844FC" w:rsidRPr="004844FC" w14:paraId="20B513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6A70BD"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7273C6EB"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5EA3116B"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30E00D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600F7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3D5CB5"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5B1A72DB" w14:textId="77777777" w:rsidR="004844FC" w:rsidRPr="004844FC" w:rsidRDefault="004844FC" w:rsidP="004844FC">
            <w:pPr>
              <w:jc w:val="center"/>
              <w:rPr>
                <w:sz w:val="20"/>
                <w:szCs w:val="20"/>
              </w:rPr>
            </w:pPr>
            <w:r w:rsidRPr="004844FC">
              <w:rPr>
                <w:sz w:val="20"/>
                <w:szCs w:val="20"/>
              </w:rPr>
              <w:t>0,080</w:t>
            </w:r>
          </w:p>
        </w:tc>
      </w:tr>
      <w:tr w:rsidR="004844FC" w:rsidRPr="004844FC" w14:paraId="0C20E04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A6BFDD"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611B6B75"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73F6501A"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4B6BE5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434F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4DDA23"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7FB6351F" w14:textId="77777777" w:rsidR="004844FC" w:rsidRPr="004844FC" w:rsidRDefault="004844FC" w:rsidP="004844FC">
            <w:pPr>
              <w:jc w:val="center"/>
              <w:rPr>
                <w:sz w:val="20"/>
                <w:szCs w:val="20"/>
              </w:rPr>
            </w:pPr>
            <w:r w:rsidRPr="004844FC">
              <w:rPr>
                <w:sz w:val="20"/>
                <w:szCs w:val="20"/>
              </w:rPr>
              <w:t>0,080</w:t>
            </w:r>
          </w:p>
        </w:tc>
      </w:tr>
      <w:tr w:rsidR="004844FC" w:rsidRPr="004844FC" w14:paraId="424CA8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47B6B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2E395E8D"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69ED196B"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47F501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4E21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6B6C3B"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0923ED20" w14:textId="77777777" w:rsidR="004844FC" w:rsidRPr="004844FC" w:rsidRDefault="004844FC" w:rsidP="004844FC">
            <w:pPr>
              <w:jc w:val="center"/>
              <w:rPr>
                <w:sz w:val="20"/>
                <w:szCs w:val="20"/>
              </w:rPr>
            </w:pPr>
            <w:r w:rsidRPr="004844FC">
              <w:rPr>
                <w:sz w:val="20"/>
                <w:szCs w:val="20"/>
              </w:rPr>
              <w:t>0,080</w:t>
            </w:r>
          </w:p>
        </w:tc>
      </w:tr>
      <w:tr w:rsidR="004844FC" w:rsidRPr="004844FC" w14:paraId="6E5526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E3B30E"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6758ED8F"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599E801B"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30A580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5293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FBE44D"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447241DA" w14:textId="77777777" w:rsidR="004844FC" w:rsidRPr="004844FC" w:rsidRDefault="004844FC" w:rsidP="004844FC">
            <w:pPr>
              <w:jc w:val="center"/>
              <w:rPr>
                <w:sz w:val="20"/>
                <w:szCs w:val="20"/>
              </w:rPr>
            </w:pPr>
            <w:r w:rsidRPr="004844FC">
              <w:rPr>
                <w:sz w:val="20"/>
                <w:szCs w:val="20"/>
              </w:rPr>
              <w:t>0,080</w:t>
            </w:r>
          </w:p>
        </w:tc>
      </w:tr>
      <w:tr w:rsidR="004844FC" w:rsidRPr="004844FC" w14:paraId="5A6102B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C53C68"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50AB37B9"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53859B28"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479E3D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A653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D13552"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7BF75411" w14:textId="77777777" w:rsidR="004844FC" w:rsidRPr="004844FC" w:rsidRDefault="004844FC" w:rsidP="004844FC">
            <w:pPr>
              <w:jc w:val="center"/>
              <w:rPr>
                <w:sz w:val="20"/>
                <w:szCs w:val="20"/>
              </w:rPr>
            </w:pPr>
            <w:r w:rsidRPr="004844FC">
              <w:rPr>
                <w:sz w:val="20"/>
                <w:szCs w:val="20"/>
              </w:rPr>
              <w:t>0,080</w:t>
            </w:r>
          </w:p>
        </w:tc>
      </w:tr>
      <w:tr w:rsidR="004844FC" w:rsidRPr="004844FC" w14:paraId="14A537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B30285"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C749DCE"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10D6BA7C"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18BCE7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1AA1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A71883"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0F644484" w14:textId="77777777" w:rsidR="004844FC" w:rsidRPr="004844FC" w:rsidRDefault="004844FC" w:rsidP="004844FC">
            <w:pPr>
              <w:jc w:val="center"/>
              <w:rPr>
                <w:sz w:val="20"/>
                <w:szCs w:val="20"/>
              </w:rPr>
            </w:pPr>
            <w:r w:rsidRPr="004844FC">
              <w:rPr>
                <w:sz w:val="20"/>
                <w:szCs w:val="20"/>
              </w:rPr>
              <w:t>0,080</w:t>
            </w:r>
          </w:p>
        </w:tc>
      </w:tr>
      <w:tr w:rsidR="004844FC" w:rsidRPr="004844FC" w14:paraId="7EEDC39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44532F"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553804DE"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611FADD6"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175CC7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6CD41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121A0D"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587E436E" w14:textId="77777777" w:rsidR="004844FC" w:rsidRPr="004844FC" w:rsidRDefault="004844FC" w:rsidP="004844FC">
            <w:pPr>
              <w:jc w:val="center"/>
              <w:rPr>
                <w:sz w:val="20"/>
                <w:szCs w:val="20"/>
              </w:rPr>
            </w:pPr>
            <w:r w:rsidRPr="004844FC">
              <w:rPr>
                <w:sz w:val="20"/>
                <w:szCs w:val="20"/>
              </w:rPr>
              <w:t>0,080</w:t>
            </w:r>
          </w:p>
        </w:tc>
      </w:tr>
      <w:tr w:rsidR="004844FC" w:rsidRPr="004844FC" w14:paraId="08F8D2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74DED5"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89551BE"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736DC0FC"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5491880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1C070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475264"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7F30AA0E" w14:textId="77777777" w:rsidR="004844FC" w:rsidRPr="004844FC" w:rsidRDefault="004844FC" w:rsidP="004844FC">
            <w:pPr>
              <w:jc w:val="center"/>
              <w:rPr>
                <w:sz w:val="20"/>
                <w:szCs w:val="20"/>
              </w:rPr>
            </w:pPr>
            <w:r w:rsidRPr="004844FC">
              <w:rPr>
                <w:sz w:val="20"/>
                <w:szCs w:val="20"/>
              </w:rPr>
              <w:t>0,080</w:t>
            </w:r>
          </w:p>
        </w:tc>
      </w:tr>
      <w:tr w:rsidR="004844FC" w:rsidRPr="004844FC" w14:paraId="3ECA442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A5A75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A120EF3"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71D43F4A"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768CF0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015F9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BC45AD"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5CC9A4F5" w14:textId="77777777" w:rsidR="004844FC" w:rsidRPr="004844FC" w:rsidRDefault="004844FC" w:rsidP="004844FC">
            <w:pPr>
              <w:jc w:val="center"/>
              <w:rPr>
                <w:sz w:val="20"/>
                <w:szCs w:val="20"/>
              </w:rPr>
            </w:pPr>
            <w:r w:rsidRPr="004844FC">
              <w:rPr>
                <w:sz w:val="20"/>
                <w:szCs w:val="20"/>
              </w:rPr>
              <w:t>0,080</w:t>
            </w:r>
          </w:p>
        </w:tc>
      </w:tr>
      <w:tr w:rsidR="004844FC" w:rsidRPr="004844FC" w14:paraId="016FAAA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A5CE14"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23DFD8C4"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5D8BA8A6"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51D1D3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9E59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E6321B"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7C1D0C59" w14:textId="77777777" w:rsidR="004844FC" w:rsidRPr="004844FC" w:rsidRDefault="004844FC" w:rsidP="004844FC">
            <w:pPr>
              <w:jc w:val="center"/>
              <w:rPr>
                <w:sz w:val="20"/>
                <w:szCs w:val="20"/>
              </w:rPr>
            </w:pPr>
            <w:r w:rsidRPr="004844FC">
              <w:rPr>
                <w:sz w:val="20"/>
                <w:szCs w:val="20"/>
              </w:rPr>
              <w:t>0,080</w:t>
            </w:r>
          </w:p>
        </w:tc>
      </w:tr>
      <w:tr w:rsidR="004844FC" w:rsidRPr="004844FC" w14:paraId="7C3EB3B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F3312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3B230AB"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3601BA45"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7B53B6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87959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822468"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14BB9B3A" w14:textId="77777777" w:rsidR="004844FC" w:rsidRPr="004844FC" w:rsidRDefault="004844FC" w:rsidP="004844FC">
            <w:pPr>
              <w:jc w:val="center"/>
              <w:rPr>
                <w:sz w:val="20"/>
                <w:szCs w:val="20"/>
              </w:rPr>
            </w:pPr>
            <w:r w:rsidRPr="004844FC">
              <w:rPr>
                <w:sz w:val="20"/>
                <w:szCs w:val="20"/>
              </w:rPr>
              <w:t>0,080</w:t>
            </w:r>
          </w:p>
        </w:tc>
      </w:tr>
      <w:tr w:rsidR="004844FC" w:rsidRPr="004844FC" w14:paraId="095D9B1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809347"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B9EB594"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52A8BDBD"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2E83E6B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37836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B9D13B"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2C9C75BD" w14:textId="77777777" w:rsidR="004844FC" w:rsidRPr="004844FC" w:rsidRDefault="004844FC" w:rsidP="004844FC">
            <w:pPr>
              <w:jc w:val="center"/>
              <w:rPr>
                <w:sz w:val="20"/>
                <w:szCs w:val="20"/>
              </w:rPr>
            </w:pPr>
            <w:r w:rsidRPr="004844FC">
              <w:rPr>
                <w:sz w:val="20"/>
                <w:szCs w:val="20"/>
              </w:rPr>
              <w:t>0,080</w:t>
            </w:r>
          </w:p>
        </w:tc>
      </w:tr>
      <w:tr w:rsidR="004844FC" w:rsidRPr="004844FC" w14:paraId="44940FA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12B8FC"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544F8545"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09B88D39"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080E7F6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3B498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8053C1"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2619BDD3" w14:textId="77777777" w:rsidR="004844FC" w:rsidRPr="004844FC" w:rsidRDefault="004844FC" w:rsidP="004844FC">
            <w:pPr>
              <w:jc w:val="center"/>
              <w:rPr>
                <w:sz w:val="20"/>
                <w:szCs w:val="20"/>
              </w:rPr>
            </w:pPr>
            <w:r w:rsidRPr="004844FC">
              <w:rPr>
                <w:sz w:val="20"/>
                <w:szCs w:val="20"/>
              </w:rPr>
              <w:t>0,080</w:t>
            </w:r>
          </w:p>
        </w:tc>
      </w:tr>
      <w:tr w:rsidR="004844FC" w:rsidRPr="004844FC" w14:paraId="1AED9B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298F39"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8686CD3"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5923C2E0"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4BF7FE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F294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3EC2E3"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5EC7329D" w14:textId="77777777" w:rsidR="004844FC" w:rsidRPr="004844FC" w:rsidRDefault="004844FC" w:rsidP="004844FC">
            <w:pPr>
              <w:jc w:val="center"/>
              <w:rPr>
                <w:sz w:val="20"/>
                <w:szCs w:val="20"/>
              </w:rPr>
            </w:pPr>
            <w:r w:rsidRPr="004844FC">
              <w:rPr>
                <w:sz w:val="20"/>
                <w:szCs w:val="20"/>
              </w:rPr>
              <w:t>0,080</w:t>
            </w:r>
          </w:p>
        </w:tc>
      </w:tr>
      <w:tr w:rsidR="004844FC" w:rsidRPr="004844FC" w14:paraId="40DDFF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62691D"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2674F21"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30539DC6"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12D887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CA7A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BDB97C"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0281992D" w14:textId="77777777" w:rsidR="004844FC" w:rsidRPr="004844FC" w:rsidRDefault="004844FC" w:rsidP="004844FC">
            <w:pPr>
              <w:jc w:val="center"/>
              <w:rPr>
                <w:sz w:val="20"/>
                <w:szCs w:val="20"/>
              </w:rPr>
            </w:pPr>
            <w:r w:rsidRPr="004844FC">
              <w:rPr>
                <w:sz w:val="20"/>
                <w:szCs w:val="20"/>
              </w:rPr>
              <w:t>0,080</w:t>
            </w:r>
          </w:p>
        </w:tc>
      </w:tr>
      <w:tr w:rsidR="004844FC" w:rsidRPr="004844FC" w14:paraId="72D659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A4AABE"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B37110B"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5A959A8D"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3856FE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80519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C65A4E"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11833D61" w14:textId="77777777" w:rsidR="004844FC" w:rsidRPr="004844FC" w:rsidRDefault="004844FC" w:rsidP="004844FC">
            <w:pPr>
              <w:jc w:val="center"/>
              <w:rPr>
                <w:sz w:val="20"/>
                <w:szCs w:val="20"/>
              </w:rPr>
            </w:pPr>
            <w:r w:rsidRPr="004844FC">
              <w:rPr>
                <w:sz w:val="20"/>
                <w:szCs w:val="20"/>
              </w:rPr>
              <w:t>0,080</w:t>
            </w:r>
          </w:p>
        </w:tc>
      </w:tr>
      <w:tr w:rsidR="004844FC" w:rsidRPr="004844FC" w14:paraId="1FBA46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45A375"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E9C93CD"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77DEE035"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3C4C4F0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81CB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64861B"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47799E4A" w14:textId="77777777" w:rsidR="004844FC" w:rsidRPr="004844FC" w:rsidRDefault="004844FC" w:rsidP="004844FC">
            <w:pPr>
              <w:jc w:val="center"/>
              <w:rPr>
                <w:sz w:val="20"/>
                <w:szCs w:val="20"/>
              </w:rPr>
            </w:pPr>
            <w:r w:rsidRPr="004844FC">
              <w:rPr>
                <w:sz w:val="20"/>
                <w:szCs w:val="20"/>
              </w:rPr>
              <w:t>0,080</w:t>
            </w:r>
          </w:p>
        </w:tc>
      </w:tr>
      <w:tr w:rsidR="004844FC" w:rsidRPr="004844FC" w14:paraId="20F9D2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33C4AF"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50D4AA4"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69F5199E"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7AE4AA6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69E96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2B6F2E"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685506FC" w14:textId="77777777" w:rsidR="004844FC" w:rsidRPr="004844FC" w:rsidRDefault="004844FC" w:rsidP="004844FC">
            <w:pPr>
              <w:jc w:val="center"/>
              <w:rPr>
                <w:sz w:val="20"/>
                <w:szCs w:val="20"/>
              </w:rPr>
            </w:pPr>
            <w:r w:rsidRPr="004844FC">
              <w:rPr>
                <w:sz w:val="20"/>
                <w:szCs w:val="20"/>
              </w:rPr>
              <w:t>0,080</w:t>
            </w:r>
          </w:p>
        </w:tc>
      </w:tr>
      <w:tr w:rsidR="004844FC" w:rsidRPr="004844FC" w14:paraId="31D2FF7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FF1B00"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7BB8EC4"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1160BEC9"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4783E6B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37793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32E2D1"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1434349C" w14:textId="77777777" w:rsidR="004844FC" w:rsidRPr="004844FC" w:rsidRDefault="004844FC" w:rsidP="004844FC">
            <w:pPr>
              <w:jc w:val="center"/>
              <w:rPr>
                <w:sz w:val="20"/>
                <w:szCs w:val="20"/>
              </w:rPr>
            </w:pPr>
            <w:r w:rsidRPr="004844FC">
              <w:rPr>
                <w:sz w:val="20"/>
                <w:szCs w:val="20"/>
              </w:rPr>
              <w:t>0,080</w:t>
            </w:r>
          </w:p>
        </w:tc>
      </w:tr>
      <w:tr w:rsidR="004844FC" w:rsidRPr="004844FC" w14:paraId="77E1BC6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A04EC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EFBF9FF"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33B27837"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60BAA1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E135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BBB318"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6FD2750F" w14:textId="77777777" w:rsidR="004844FC" w:rsidRPr="004844FC" w:rsidRDefault="004844FC" w:rsidP="004844FC">
            <w:pPr>
              <w:jc w:val="center"/>
              <w:rPr>
                <w:sz w:val="20"/>
                <w:szCs w:val="20"/>
              </w:rPr>
            </w:pPr>
            <w:r w:rsidRPr="004844FC">
              <w:rPr>
                <w:sz w:val="20"/>
                <w:szCs w:val="20"/>
              </w:rPr>
              <w:t>0,080</w:t>
            </w:r>
          </w:p>
        </w:tc>
      </w:tr>
      <w:tr w:rsidR="004844FC" w:rsidRPr="004844FC" w14:paraId="2528A4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04BFDD"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341470C"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4A4F4EF5"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5F94DE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210C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F81CEF"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747AC6C7" w14:textId="77777777" w:rsidR="004844FC" w:rsidRPr="004844FC" w:rsidRDefault="004844FC" w:rsidP="004844FC">
            <w:pPr>
              <w:jc w:val="center"/>
              <w:rPr>
                <w:sz w:val="20"/>
                <w:szCs w:val="20"/>
              </w:rPr>
            </w:pPr>
            <w:r w:rsidRPr="004844FC">
              <w:rPr>
                <w:sz w:val="20"/>
                <w:szCs w:val="20"/>
              </w:rPr>
              <w:t>0,080</w:t>
            </w:r>
          </w:p>
        </w:tc>
      </w:tr>
      <w:tr w:rsidR="004844FC" w:rsidRPr="004844FC" w14:paraId="747BDA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48E9AF"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F3991AD"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1E966F0B"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0C2EC0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A0ACD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139177"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54C068A8" w14:textId="77777777" w:rsidR="004844FC" w:rsidRPr="004844FC" w:rsidRDefault="004844FC" w:rsidP="004844FC">
            <w:pPr>
              <w:jc w:val="center"/>
              <w:rPr>
                <w:sz w:val="20"/>
                <w:szCs w:val="20"/>
              </w:rPr>
            </w:pPr>
            <w:r w:rsidRPr="004844FC">
              <w:rPr>
                <w:sz w:val="20"/>
                <w:szCs w:val="20"/>
              </w:rPr>
              <w:t>0,080</w:t>
            </w:r>
          </w:p>
        </w:tc>
      </w:tr>
      <w:tr w:rsidR="004844FC" w:rsidRPr="004844FC" w14:paraId="4E4EE9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799EA3"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2AC7BA18"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4B3AED41"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2EACBB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AF10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0B9B55" w14:textId="77777777" w:rsidR="004844FC" w:rsidRPr="004844FC" w:rsidRDefault="004844FC" w:rsidP="004844FC">
            <w:pPr>
              <w:jc w:val="center"/>
              <w:rPr>
                <w:sz w:val="20"/>
                <w:szCs w:val="20"/>
              </w:rPr>
            </w:pPr>
            <w:r w:rsidRPr="004844FC">
              <w:rPr>
                <w:sz w:val="20"/>
                <w:szCs w:val="20"/>
              </w:rPr>
              <w:t>65,58</w:t>
            </w:r>
          </w:p>
        </w:tc>
        <w:tc>
          <w:tcPr>
            <w:tcW w:w="1900" w:type="dxa"/>
            <w:tcBorders>
              <w:top w:val="nil"/>
              <w:left w:val="nil"/>
              <w:bottom w:val="single" w:sz="4" w:space="0" w:color="auto"/>
              <w:right w:val="single" w:sz="4" w:space="0" w:color="auto"/>
            </w:tcBorders>
            <w:shd w:val="clear" w:color="auto" w:fill="auto"/>
            <w:noWrap/>
            <w:vAlign w:val="center"/>
            <w:hideMark/>
          </w:tcPr>
          <w:p w14:paraId="7E52ECAF" w14:textId="77777777" w:rsidR="004844FC" w:rsidRPr="004844FC" w:rsidRDefault="004844FC" w:rsidP="004844FC">
            <w:pPr>
              <w:jc w:val="center"/>
              <w:rPr>
                <w:sz w:val="20"/>
                <w:szCs w:val="20"/>
              </w:rPr>
            </w:pPr>
            <w:r w:rsidRPr="004844FC">
              <w:rPr>
                <w:sz w:val="20"/>
                <w:szCs w:val="20"/>
              </w:rPr>
              <w:t>0,080</w:t>
            </w:r>
          </w:p>
        </w:tc>
      </w:tr>
      <w:tr w:rsidR="004844FC" w:rsidRPr="004844FC" w14:paraId="3AA77AEC"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03A40" w14:textId="77777777" w:rsidR="004844FC" w:rsidRPr="004844FC" w:rsidRDefault="004844FC" w:rsidP="004844FC">
            <w:pPr>
              <w:jc w:val="center"/>
              <w:rPr>
                <w:color w:val="000000"/>
                <w:sz w:val="20"/>
                <w:szCs w:val="20"/>
              </w:rPr>
            </w:pPr>
            <w:r w:rsidRPr="004844FC">
              <w:rPr>
                <w:color w:val="000000"/>
                <w:sz w:val="20"/>
                <w:szCs w:val="20"/>
              </w:rPr>
              <w:t>#Н/Д</w:t>
            </w:r>
          </w:p>
        </w:tc>
      </w:tr>
      <w:tr w:rsidR="004844FC" w:rsidRPr="004844FC" w14:paraId="2470C5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238920"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5C505ED9"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12539CF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CB8E24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CCB87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CEB4A9"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1FF566AD" w14:textId="77777777" w:rsidR="004844FC" w:rsidRPr="004844FC" w:rsidRDefault="004844FC" w:rsidP="004844FC">
            <w:pPr>
              <w:jc w:val="center"/>
              <w:rPr>
                <w:sz w:val="20"/>
                <w:szCs w:val="20"/>
              </w:rPr>
            </w:pPr>
            <w:r w:rsidRPr="004844FC">
              <w:rPr>
                <w:sz w:val="20"/>
                <w:szCs w:val="20"/>
              </w:rPr>
              <w:t>0,396</w:t>
            </w:r>
          </w:p>
        </w:tc>
      </w:tr>
      <w:tr w:rsidR="004844FC" w:rsidRPr="004844FC" w14:paraId="02AF3F2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65EF17"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0291FE9B"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35E12B18"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1A3F06B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F0B65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91674D"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2C34DA81" w14:textId="77777777" w:rsidR="004844FC" w:rsidRPr="004844FC" w:rsidRDefault="004844FC" w:rsidP="004844FC">
            <w:pPr>
              <w:jc w:val="center"/>
              <w:rPr>
                <w:sz w:val="20"/>
                <w:szCs w:val="20"/>
              </w:rPr>
            </w:pPr>
            <w:r w:rsidRPr="004844FC">
              <w:rPr>
                <w:sz w:val="20"/>
                <w:szCs w:val="20"/>
              </w:rPr>
              <w:t>0,396</w:t>
            </w:r>
          </w:p>
        </w:tc>
      </w:tr>
      <w:tr w:rsidR="004844FC" w:rsidRPr="004844FC" w14:paraId="32928C7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15E501"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1AFF0F31"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45F67B48"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1BE440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9091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3DA2E1"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769E50E6" w14:textId="77777777" w:rsidR="004844FC" w:rsidRPr="004844FC" w:rsidRDefault="004844FC" w:rsidP="004844FC">
            <w:pPr>
              <w:jc w:val="center"/>
              <w:rPr>
                <w:sz w:val="20"/>
                <w:szCs w:val="20"/>
              </w:rPr>
            </w:pPr>
            <w:r w:rsidRPr="004844FC">
              <w:rPr>
                <w:sz w:val="20"/>
                <w:szCs w:val="20"/>
              </w:rPr>
              <w:t>0,396</w:t>
            </w:r>
          </w:p>
        </w:tc>
      </w:tr>
      <w:tr w:rsidR="004844FC" w:rsidRPr="004844FC" w14:paraId="2E18E41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240727"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70332D0B"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765402F1"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1001D2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0121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6B0380"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0B71F6E2" w14:textId="77777777" w:rsidR="004844FC" w:rsidRPr="004844FC" w:rsidRDefault="004844FC" w:rsidP="004844FC">
            <w:pPr>
              <w:jc w:val="center"/>
              <w:rPr>
                <w:sz w:val="20"/>
                <w:szCs w:val="20"/>
              </w:rPr>
            </w:pPr>
            <w:r w:rsidRPr="004844FC">
              <w:rPr>
                <w:sz w:val="20"/>
                <w:szCs w:val="20"/>
              </w:rPr>
              <w:t>0,396</w:t>
            </w:r>
          </w:p>
        </w:tc>
      </w:tr>
      <w:tr w:rsidR="004844FC" w:rsidRPr="004844FC" w14:paraId="0B16433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F4063A"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2B9FA2CF"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26359A78"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7173BB1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DC745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67D624"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758F0741" w14:textId="77777777" w:rsidR="004844FC" w:rsidRPr="004844FC" w:rsidRDefault="004844FC" w:rsidP="004844FC">
            <w:pPr>
              <w:jc w:val="center"/>
              <w:rPr>
                <w:sz w:val="20"/>
                <w:szCs w:val="20"/>
              </w:rPr>
            </w:pPr>
            <w:r w:rsidRPr="004844FC">
              <w:rPr>
                <w:sz w:val="20"/>
                <w:szCs w:val="20"/>
              </w:rPr>
              <w:t>0,396</w:t>
            </w:r>
          </w:p>
        </w:tc>
      </w:tr>
      <w:tr w:rsidR="004844FC" w:rsidRPr="004844FC" w14:paraId="41BD1A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1CB54B"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1864002D"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4F6770A0"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4E587F6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1C14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43497A"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1466AB0F" w14:textId="77777777" w:rsidR="004844FC" w:rsidRPr="004844FC" w:rsidRDefault="004844FC" w:rsidP="004844FC">
            <w:pPr>
              <w:jc w:val="center"/>
              <w:rPr>
                <w:sz w:val="20"/>
                <w:szCs w:val="20"/>
              </w:rPr>
            </w:pPr>
            <w:r w:rsidRPr="004844FC">
              <w:rPr>
                <w:sz w:val="20"/>
                <w:szCs w:val="20"/>
              </w:rPr>
              <w:t>0,396</w:t>
            </w:r>
          </w:p>
        </w:tc>
      </w:tr>
      <w:tr w:rsidR="004844FC" w:rsidRPr="004844FC" w14:paraId="0EA6D4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BB9362"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4D11D1F2"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3FB0055C"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5ECA69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2EB34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A0AAC6"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66C42AB2" w14:textId="77777777" w:rsidR="004844FC" w:rsidRPr="004844FC" w:rsidRDefault="004844FC" w:rsidP="004844FC">
            <w:pPr>
              <w:jc w:val="center"/>
              <w:rPr>
                <w:sz w:val="20"/>
                <w:szCs w:val="20"/>
              </w:rPr>
            </w:pPr>
            <w:r w:rsidRPr="004844FC">
              <w:rPr>
                <w:sz w:val="20"/>
                <w:szCs w:val="20"/>
              </w:rPr>
              <w:t>0,396</w:t>
            </w:r>
          </w:p>
        </w:tc>
      </w:tr>
      <w:tr w:rsidR="004844FC" w:rsidRPr="004844FC" w14:paraId="53A76F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2FD9F9"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13C9FBC7"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46CCBE5C"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37AFAA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33DE8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EDC568"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0DBAD5C4" w14:textId="77777777" w:rsidR="004844FC" w:rsidRPr="004844FC" w:rsidRDefault="004844FC" w:rsidP="004844FC">
            <w:pPr>
              <w:jc w:val="center"/>
              <w:rPr>
                <w:sz w:val="20"/>
                <w:szCs w:val="20"/>
              </w:rPr>
            </w:pPr>
            <w:r w:rsidRPr="004844FC">
              <w:rPr>
                <w:sz w:val="20"/>
                <w:szCs w:val="20"/>
              </w:rPr>
              <w:t>0,396</w:t>
            </w:r>
          </w:p>
        </w:tc>
      </w:tr>
      <w:tr w:rsidR="004844FC" w:rsidRPr="004844FC" w14:paraId="1F0D742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69D341"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BDA42B9"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0F3E9272"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6E84CDB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D4EF6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F1EB82"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61E4BC02" w14:textId="77777777" w:rsidR="004844FC" w:rsidRPr="004844FC" w:rsidRDefault="004844FC" w:rsidP="004844FC">
            <w:pPr>
              <w:jc w:val="center"/>
              <w:rPr>
                <w:sz w:val="20"/>
                <w:szCs w:val="20"/>
              </w:rPr>
            </w:pPr>
            <w:r w:rsidRPr="004844FC">
              <w:rPr>
                <w:sz w:val="20"/>
                <w:szCs w:val="20"/>
              </w:rPr>
              <w:t>0,396</w:t>
            </w:r>
          </w:p>
        </w:tc>
      </w:tr>
      <w:tr w:rsidR="004844FC" w:rsidRPr="004844FC" w14:paraId="3B1F2A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2D53A1"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7FEE3D6C"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71B754B0"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2138D8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E5DE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8B1569"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27C13BC8" w14:textId="77777777" w:rsidR="004844FC" w:rsidRPr="004844FC" w:rsidRDefault="004844FC" w:rsidP="004844FC">
            <w:pPr>
              <w:jc w:val="center"/>
              <w:rPr>
                <w:sz w:val="20"/>
                <w:szCs w:val="20"/>
              </w:rPr>
            </w:pPr>
            <w:r w:rsidRPr="004844FC">
              <w:rPr>
                <w:sz w:val="20"/>
                <w:szCs w:val="20"/>
              </w:rPr>
              <w:t>0,396</w:t>
            </w:r>
          </w:p>
        </w:tc>
      </w:tr>
      <w:tr w:rsidR="004844FC" w:rsidRPr="004844FC" w14:paraId="037B8C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BF3DBD"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4B03B81"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77E76E0B"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0475A6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7A30E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B26EE5"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0A553FC1" w14:textId="77777777" w:rsidR="004844FC" w:rsidRPr="004844FC" w:rsidRDefault="004844FC" w:rsidP="004844FC">
            <w:pPr>
              <w:jc w:val="center"/>
              <w:rPr>
                <w:sz w:val="20"/>
                <w:szCs w:val="20"/>
              </w:rPr>
            </w:pPr>
            <w:r w:rsidRPr="004844FC">
              <w:rPr>
                <w:sz w:val="20"/>
                <w:szCs w:val="20"/>
              </w:rPr>
              <w:t>0,396</w:t>
            </w:r>
          </w:p>
        </w:tc>
      </w:tr>
      <w:tr w:rsidR="004844FC" w:rsidRPr="004844FC" w14:paraId="334A93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CBFB54"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D7593E3"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52B76B84"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61A491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60613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7EB76C"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3D4FA3C5" w14:textId="77777777" w:rsidR="004844FC" w:rsidRPr="004844FC" w:rsidRDefault="004844FC" w:rsidP="004844FC">
            <w:pPr>
              <w:jc w:val="center"/>
              <w:rPr>
                <w:sz w:val="20"/>
                <w:szCs w:val="20"/>
              </w:rPr>
            </w:pPr>
            <w:r w:rsidRPr="004844FC">
              <w:rPr>
                <w:sz w:val="20"/>
                <w:szCs w:val="20"/>
              </w:rPr>
              <w:t>0,396</w:t>
            </w:r>
          </w:p>
        </w:tc>
      </w:tr>
      <w:tr w:rsidR="004844FC" w:rsidRPr="004844FC" w14:paraId="20BAEE8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030AC1"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42C07703"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6CA29351"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3FA73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2CDC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0B31D0"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4682BDDF" w14:textId="77777777" w:rsidR="004844FC" w:rsidRPr="004844FC" w:rsidRDefault="004844FC" w:rsidP="004844FC">
            <w:pPr>
              <w:jc w:val="center"/>
              <w:rPr>
                <w:sz w:val="20"/>
                <w:szCs w:val="20"/>
              </w:rPr>
            </w:pPr>
            <w:r w:rsidRPr="004844FC">
              <w:rPr>
                <w:sz w:val="20"/>
                <w:szCs w:val="20"/>
              </w:rPr>
              <w:t>0,396</w:t>
            </w:r>
          </w:p>
        </w:tc>
      </w:tr>
      <w:tr w:rsidR="004844FC" w:rsidRPr="004844FC" w14:paraId="2E586A2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5D74B4"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252F80E"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640302AE"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628AC5F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DA99F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5223EC"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33390A99" w14:textId="77777777" w:rsidR="004844FC" w:rsidRPr="004844FC" w:rsidRDefault="004844FC" w:rsidP="004844FC">
            <w:pPr>
              <w:jc w:val="center"/>
              <w:rPr>
                <w:sz w:val="20"/>
                <w:szCs w:val="20"/>
              </w:rPr>
            </w:pPr>
            <w:r w:rsidRPr="004844FC">
              <w:rPr>
                <w:sz w:val="20"/>
                <w:szCs w:val="20"/>
              </w:rPr>
              <w:t>0,396</w:t>
            </w:r>
          </w:p>
        </w:tc>
      </w:tr>
      <w:tr w:rsidR="004844FC" w:rsidRPr="004844FC" w14:paraId="5AC52B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EDE49E"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11683195"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6542CCBC"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EB53D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077B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089557"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6055E87F" w14:textId="77777777" w:rsidR="004844FC" w:rsidRPr="004844FC" w:rsidRDefault="004844FC" w:rsidP="004844FC">
            <w:pPr>
              <w:jc w:val="center"/>
              <w:rPr>
                <w:sz w:val="20"/>
                <w:szCs w:val="20"/>
              </w:rPr>
            </w:pPr>
            <w:r w:rsidRPr="004844FC">
              <w:rPr>
                <w:sz w:val="20"/>
                <w:szCs w:val="20"/>
              </w:rPr>
              <w:t>0,396</w:t>
            </w:r>
          </w:p>
        </w:tc>
      </w:tr>
      <w:tr w:rsidR="004844FC" w:rsidRPr="004844FC" w14:paraId="73E743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1BEB2A"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1F198632"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313E0122"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32BE4E7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D41DC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86C470"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722AED87" w14:textId="77777777" w:rsidR="004844FC" w:rsidRPr="004844FC" w:rsidRDefault="004844FC" w:rsidP="004844FC">
            <w:pPr>
              <w:jc w:val="center"/>
              <w:rPr>
                <w:sz w:val="20"/>
                <w:szCs w:val="20"/>
              </w:rPr>
            </w:pPr>
            <w:r w:rsidRPr="004844FC">
              <w:rPr>
                <w:sz w:val="20"/>
                <w:szCs w:val="20"/>
              </w:rPr>
              <w:t>0,396</w:t>
            </w:r>
          </w:p>
        </w:tc>
      </w:tr>
      <w:tr w:rsidR="004844FC" w:rsidRPr="004844FC" w14:paraId="4F30DF9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02A462"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2268F26F"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2F2953F5"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5F86AA5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42426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FAE926"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48CF2E52" w14:textId="77777777" w:rsidR="004844FC" w:rsidRPr="004844FC" w:rsidRDefault="004844FC" w:rsidP="004844FC">
            <w:pPr>
              <w:jc w:val="center"/>
              <w:rPr>
                <w:sz w:val="20"/>
                <w:szCs w:val="20"/>
              </w:rPr>
            </w:pPr>
            <w:r w:rsidRPr="004844FC">
              <w:rPr>
                <w:sz w:val="20"/>
                <w:szCs w:val="20"/>
              </w:rPr>
              <w:t>0,396</w:t>
            </w:r>
          </w:p>
        </w:tc>
      </w:tr>
      <w:tr w:rsidR="004844FC" w:rsidRPr="004844FC" w14:paraId="3BB65A8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FFBCD1"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0DFB608A"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7FB353F6"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1DA90F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CA93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8F0531"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68C72A80" w14:textId="77777777" w:rsidR="004844FC" w:rsidRPr="004844FC" w:rsidRDefault="004844FC" w:rsidP="004844FC">
            <w:pPr>
              <w:jc w:val="center"/>
              <w:rPr>
                <w:sz w:val="20"/>
                <w:szCs w:val="20"/>
              </w:rPr>
            </w:pPr>
            <w:r w:rsidRPr="004844FC">
              <w:rPr>
                <w:sz w:val="20"/>
                <w:szCs w:val="20"/>
              </w:rPr>
              <w:t>0,396</w:t>
            </w:r>
          </w:p>
        </w:tc>
      </w:tr>
      <w:tr w:rsidR="004844FC" w:rsidRPr="004844FC" w14:paraId="231077E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BBA157"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02297E92"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0CE9531A"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6E25B86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21365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2E3876"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2139020D" w14:textId="77777777" w:rsidR="004844FC" w:rsidRPr="004844FC" w:rsidRDefault="004844FC" w:rsidP="004844FC">
            <w:pPr>
              <w:jc w:val="center"/>
              <w:rPr>
                <w:sz w:val="20"/>
                <w:szCs w:val="20"/>
              </w:rPr>
            </w:pPr>
            <w:r w:rsidRPr="004844FC">
              <w:rPr>
                <w:sz w:val="20"/>
                <w:szCs w:val="20"/>
              </w:rPr>
              <w:t>0,396</w:t>
            </w:r>
          </w:p>
        </w:tc>
      </w:tr>
      <w:tr w:rsidR="004844FC" w:rsidRPr="004844FC" w14:paraId="5A75C88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D3AD55"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58AD715D"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10E2F4AC"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6DD135E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0F0EA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B20E2E"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33D70208" w14:textId="77777777" w:rsidR="004844FC" w:rsidRPr="004844FC" w:rsidRDefault="004844FC" w:rsidP="004844FC">
            <w:pPr>
              <w:jc w:val="center"/>
              <w:rPr>
                <w:sz w:val="20"/>
                <w:szCs w:val="20"/>
              </w:rPr>
            </w:pPr>
            <w:r w:rsidRPr="004844FC">
              <w:rPr>
                <w:sz w:val="20"/>
                <w:szCs w:val="20"/>
              </w:rPr>
              <w:t>0,396</w:t>
            </w:r>
          </w:p>
        </w:tc>
      </w:tr>
      <w:tr w:rsidR="004844FC" w:rsidRPr="004844FC" w14:paraId="7C50B89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9B5BF4"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2A238937"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3053DA46"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1BE97A5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07E7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47F4CF"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24877999" w14:textId="77777777" w:rsidR="004844FC" w:rsidRPr="004844FC" w:rsidRDefault="004844FC" w:rsidP="004844FC">
            <w:pPr>
              <w:jc w:val="center"/>
              <w:rPr>
                <w:sz w:val="20"/>
                <w:szCs w:val="20"/>
              </w:rPr>
            </w:pPr>
            <w:r w:rsidRPr="004844FC">
              <w:rPr>
                <w:sz w:val="20"/>
                <w:szCs w:val="20"/>
              </w:rPr>
              <w:t>0,396</w:t>
            </w:r>
          </w:p>
        </w:tc>
      </w:tr>
      <w:tr w:rsidR="004844FC" w:rsidRPr="004844FC" w14:paraId="71EB5C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C6B381"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44E12152"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0BC82F3E"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19C918F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CEB0F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67BE48"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4CFBC618" w14:textId="77777777" w:rsidR="004844FC" w:rsidRPr="004844FC" w:rsidRDefault="004844FC" w:rsidP="004844FC">
            <w:pPr>
              <w:jc w:val="center"/>
              <w:rPr>
                <w:sz w:val="20"/>
                <w:szCs w:val="20"/>
              </w:rPr>
            </w:pPr>
            <w:r w:rsidRPr="004844FC">
              <w:rPr>
                <w:sz w:val="20"/>
                <w:szCs w:val="20"/>
              </w:rPr>
              <w:t>0,396</w:t>
            </w:r>
          </w:p>
        </w:tc>
      </w:tr>
      <w:tr w:rsidR="004844FC" w:rsidRPr="004844FC" w14:paraId="158387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546616"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9DD419E"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182B2C55"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4B507BD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ACB5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CD6EB1"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611C4B59" w14:textId="77777777" w:rsidR="004844FC" w:rsidRPr="004844FC" w:rsidRDefault="004844FC" w:rsidP="004844FC">
            <w:pPr>
              <w:jc w:val="center"/>
              <w:rPr>
                <w:sz w:val="20"/>
                <w:szCs w:val="20"/>
              </w:rPr>
            </w:pPr>
            <w:r w:rsidRPr="004844FC">
              <w:rPr>
                <w:sz w:val="20"/>
                <w:szCs w:val="20"/>
              </w:rPr>
              <w:t>0,396</w:t>
            </w:r>
          </w:p>
        </w:tc>
      </w:tr>
      <w:tr w:rsidR="004844FC" w:rsidRPr="004844FC" w14:paraId="1302BF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ED32E2"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33C5ED1B"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4B25F8F4"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0ACC81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9C9B8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07156F"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03CE0E2E" w14:textId="77777777" w:rsidR="004844FC" w:rsidRPr="004844FC" w:rsidRDefault="004844FC" w:rsidP="004844FC">
            <w:pPr>
              <w:jc w:val="center"/>
              <w:rPr>
                <w:sz w:val="20"/>
                <w:szCs w:val="20"/>
              </w:rPr>
            </w:pPr>
            <w:r w:rsidRPr="004844FC">
              <w:rPr>
                <w:sz w:val="20"/>
                <w:szCs w:val="20"/>
              </w:rPr>
              <w:t>0,396</w:t>
            </w:r>
          </w:p>
        </w:tc>
      </w:tr>
      <w:tr w:rsidR="004844FC" w:rsidRPr="004844FC" w14:paraId="61A9C3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84BAB7"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5DFBF4DE"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25EDC231"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2D3F87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41E27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996F3A"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6C4D0445" w14:textId="77777777" w:rsidR="004844FC" w:rsidRPr="004844FC" w:rsidRDefault="004844FC" w:rsidP="004844FC">
            <w:pPr>
              <w:jc w:val="center"/>
              <w:rPr>
                <w:sz w:val="20"/>
                <w:szCs w:val="20"/>
              </w:rPr>
            </w:pPr>
            <w:r w:rsidRPr="004844FC">
              <w:rPr>
                <w:sz w:val="20"/>
                <w:szCs w:val="20"/>
              </w:rPr>
              <w:t>0,396</w:t>
            </w:r>
          </w:p>
        </w:tc>
      </w:tr>
      <w:tr w:rsidR="004844FC" w:rsidRPr="004844FC" w14:paraId="27318D9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B175C8"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B004ABA"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353FAFF1"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674D796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366D5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0E2436"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428FF187" w14:textId="77777777" w:rsidR="004844FC" w:rsidRPr="004844FC" w:rsidRDefault="004844FC" w:rsidP="004844FC">
            <w:pPr>
              <w:jc w:val="center"/>
              <w:rPr>
                <w:sz w:val="20"/>
                <w:szCs w:val="20"/>
              </w:rPr>
            </w:pPr>
            <w:r w:rsidRPr="004844FC">
              <w:rPr>
                <w:sz w:val="20"/>
                <w:szCs w:val="20"/>
              </w:rPr>
              <w:t>0,396</w:t>
            </w:r>
          </w:p>
        </w:tc>
      </w:tr>
      <w:tr w:rsidR="004844FC" w:rsidRPr="004844FC" w14:paraId="3E596A3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112FD2"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56468F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81B0E10"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70F769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8BF79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A60D89"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0F6204A8" w14:textId="77777777" w:rsidR="004844FC" w:rsidRPr="004844FC" w:rsidRDefault="004844FC" w:rsidP="004844FC">
            <w:pPr>
              <w:jc w:val="center"/>
              <w:rPr>
                <w:sz w:val="20"/>
                <w:szCs w:val="20"/>
              </w:rPr>
            </w:pPr>
            <w:r w:rsidRPr="004844FC">
              <w:rPr>
                <w:sz w:val="20"/>
                <w:szCs w:val="20"/>
              </w:rPr>
              <w:t>0,396</w:t>
            </w:r>
          </w:p>
        </w:tc>
      </w:tr>
      <w:tr w:rsidR="004844FC" w:rsidRPr="004844FC" w14:paraId="3BF4EB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4D6B6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01DD53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8A4CF1" w14:textId="77777777" w:rsidR="004844FC" w:rsidRPr="004844FC" w:rsidRDefault="004844FC" w:rsidP="004844FC">
            <w:pPr>
              <w:jc w:val="center"/>
              <w:rPr>
                <w:sz w:val="20"/>
                <w:szCs w:val="20"/>
              </w:rPr>
            </w:pPr>
            <w:r w:rsidRPr="004844FC">
              <w:rPr>
                <w:sz w:val="20"/>
                <w:szCs w:val="20"/>
              </w:rPr>
              <w:t>51,9</w:t>
            </w:r>
          </w:p>
        </w:tc>
        <w:tc>
          <w:tcPr>
            <w:tcW w:w="1900" w:type="dxa"/>
            <w:tcBorders>
              <w:top w:val="nil"/>
              <w:left w:val="nil"/>
              <w:bottom w:val="single" w:sz="4" w:space="0" w:color="auto"/>
              <w:right w:val="single" w:sz="4" w:space="0" w:color="auto"/>
            </w:tcBorders>
            <w:shd w:val="clear" w:color="auto" w:fill="auto"/>
            <w:noWrap/>
            <w:vAlign w:val="center"/>
            <w:hideMark/>
          </w:tcPr>
          <w:p w14:paraId="7BB693D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5274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4195BC"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231A1DC6" w14:textId="77777777" w:rsidR="004844FC" w:rsidRPr="004844FC" w:rsidRDefault="004844FC" w:rsidP="004844FC">
            <w:pPr>
              <w:jc w:val="center"/>
              <w:rPr>
                <w:sz w:val="20"/>
                <w:szCs w:val="20"/>
              </w:rPr>
            </w:pPr>
            <w:r w:rsidRPr="004844FC">
              <w:rPr>
                <w:sz w:val="20"/>
                <w:szCs w:val="20"/>
              </w:rPr>
              <w:t>0,396</w:t>
            </w:r>
          </w:p>
        </w:tc>
      </w:tr>
      <w:tr w:rsidR="004844FC" w:rsidRPr="004844FC" w14:paraId="2A91413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FD6A06"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DD92DF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FC42E26"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342B39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3A77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01C0E3"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0551B4C9" w14:textId="77777777" w:rsidR="004844FC" w:rsidRPr="004844FC" w:rsidRDefault="004844FC" w:rsidP="004844FC">
            <w:pPr>
              <w:jc w:val="center"/>
              <w:rPr>
                <w:sz w:val="20"/>
                <w:szCs w:val="20"/>
              </w:rPr>
            </w:pPr>
            <w:r w:rsidRPr="004844FC">
              <w:rPr>
                <w:sz w:val="20"/>
                <w:szCs w:val="20"/>
              </w:rPr>
              <w:t>0,396</w:t>
            </w:r>
          </w:p>
        </w:tc>
      </w:tr>
      <w:tr w:rsidR="004844FC" w:rsidRPr="004844FC" w14:paraId="16AAF9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7F8551"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42A3FF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E45113" w14:textId="77777777" w:rsidR="004844FC" w:rsidRPr="004844FC" w:rsidRDefault="004844FC" w:rsidP="004844FC">
            <w:pPr>
              <w:jc w:val="center"/>
              <w:rPr>
                <w:sz w:val="20"/>
                <w:szCs w:val="20"/>
              </w:rPr>
            </w:pPr>
            <w:r w:rsidRPr="004844FC">
              <w:rPr>
                <w:sz w:val="20"/>
                <w:szCs w:val="20"/>
              </w:rPr>
              <w:t>52,3</w:t>
            </w:r>
          </w:p>
        </w:tc>
        <w:tc>
          <w:tcPr>
            <w:tcW w:w="1900" w:type="dxa"/>
            <w:tcBorders>
              <w:top w:val="nil"/>
              <w:left w:val="nil"/>
              <w:bottom w:val="single" w:sz="4" w:space="0" w:color="auto"/>
              <w:right w:val="single" w:sz="4" w:space="0" w:color="auto"/>
            </w:tcBorders>
            <w:shd w:val="clear" w:color="auto" w:fill="auto"/>
            <w:noWrap/>
            <w:vAlign w:val="center"/>
            <w:hideMark/>
          </w:tcPr>
          <w:p w14:paraId="7907332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420C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DAE0D0"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2BEF4EB3" w14:textId="77777777" w:rsidR="004844FC" w:rsidRPr="004844FC" w:rsidRDefault="004844FC" w:rsidP="004844FC">
            <w:pPr>
              <w:jc w:val="center"/>
              <w:rPr>
                <w:sz w:val="20"/>
                <w:szCs w:val="20"/>
              </w:rPr>
            </w:pPr>
            <w:r w:rsidRPr="004844FC">
              <w:rPr>
                <w:sz w:val="20"/>
                <w:szCs w:val="20"/>
              </w:rPr>
              <w:t>0,396</w:t>
            </w:r>
          </w:p>
        </w:tc>
      </w:tr>
      <w:tr w:rsidR="004844FC" w:rsidRPr="004844FC" w14:paraId="14D345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29E0E0"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9A4C12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0939FFC"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3A6D48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8B30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D0A79F"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72BB41AB" w14:textId="77777777" w:rsidR="004844FC" w:rsidRPr="004844FC" w:rsidRDefault="004844FC" w:rsidP="004844FC">
            <w:pPr>
              <w:jc w:val="center"/>
              <w:rPr>
                <w:sz w:val="20"/>
                <w:szCs w:val="20"/>
              </w:rPr>
            </w:pPr>
            <w:r w:rsidRPr="004844FC">
              <w:rPr>
                <w:sz w:val="20"/>
                <w:szCs w:val="20"/>
              </w:rPr>
              <w:t>0,396</w:t>
            </w:r>
          </w:p>
        </w:tc>
      </w:tr>
      <w:tr w:rsidR="004844FC" w:rsidRPr="004844FC" w14:paraId="0DDE08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123D4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EC4689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FEC2B84"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724E1A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50200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E945A5"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7D219F02" w14:textId="77777777" w:rsidR="004844FC" w:rsidRPr="004844FC" w:rsidRDefault="004844FC" w:rsidP="004844FC">
            <w:pPr>
              <w:jc w:val="center"/>
              <w:rPr>
                <w:sz w:val="20"/>
                <w:szCs w:val="20"/>
              </w:rPr>
            </w:pPr>
            <w:r w:rsidRPr="004844FC">
              <w:rPr>
                <w:sz w:val="20"/>
                <w:szCs w:val="20"/>
              </w:rPr>
              <w:t>0,396</w:t>
            </w:r>
          </w:p>
        </w:tc>
      </w:tr>
      <w:tr w:rsidR="004844FC" w:rsidRPr="004844FC" w14:paraId="6ACCC0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F0BC67"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37873C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EFDF074"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6EFE929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49AB6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416975"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08777B95" w14:textId="77777777" w:rsidR="004844FC" w:rsidRPr="004844FC" w:rsidRDefault="004844FC" w:rsidP="004844FC">
            <w:pPr>
              <w:jc w:val="center"/>
              <w:rPr>
                <w:sz w:val="20"/>
                <w:szCs w:val="20"/>
              </w:rPr>
            </w:pPr>
            <w:r w:rsidRPr="004844FC">
              <w:rPr>
                <w:sz w:val="20"/>
                <w:szCs w:val="20"/>
              </w:rPr>
              <w:t>0,396</w:t>
            </w:r>
          </w:p>
        </w:tc>
      </w:tr>
      <w:tr w:rsidR="004844FC" w:rsidRPr="004844FC" w14:paraId="35D344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12D822"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9FA707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BA209B"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6A81D9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74E7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E562B3"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60083482" w14:textId="77777777" w:rsidR="004844FC" w:rsidRPr="004844FC" w:rsidRDefault="004844FC" w:rsidP="004844FC">
            <w:pPr>
              <w:jc w:val="center"/>
              <w:rPr>
                <w:sz w:val="20"/>
                <w:szCs w:val="20"/>
              </w:rPr>
            </w:pPr>
            <w:r w:rsidRPr="004844FC">
              <w:rPr>
                <w:sz w:val="20"/>
                <w:szCs w:val="20"/>
              </w:rPr>
              <w:t>0,396</w:t>
            </w:r>
          </w:p>
        </w:tc>
      </w:tr>
      <w:tr w:rsidR="004844FC" w:rsidRPr="004844FC" w14:paraId="4AEC0E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E4BFF8"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6A54C4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E6B5E8A" w14:textId="77777777" w:rsidR="004844FC" w:rsidRPr="004844FC" w:rsidRDefault="004844FC" w:rsidP="004844FC">
            <w:pPr>
              <w:jc w:val="center"/>
              <w:rPr>
                <w:sz w:val="20"/>
                <w:szCs w:val="20"/>
              </w:rPr>
            </w:pPr>
            <w:r w:rsidRPr="004844FC">
              <w:rPr>
                <w:sz w:val="20"/>
                <w:szCs w:val="20"/>
              </w:rPr>
              <w:t>53,5</w:t>
            </w:r>
          </w:p>
        </w:tc>
        <w:tc>
          <w:tcPr>
            <w:tcW w:w="1900" w:type="dxa"/>
            <w:tcBorders>
              <w:top w:val="nil"/>
              <w:left w:val="nil"/>
              <w:bottom w:val="single" w:sz="4" w:space="0" w:color="auto"/>
              <w:right w:val="single" w:sz="4" w:space="0" w:color="auto"/>
            </w:tcBorders>
            <w:shd w:val="clear" w:color="auto" w:fill="auto"/>
            <w:noWrap/>
            <w:vAlign w:val="center"/>
            <w:hideMark/>
          </w:tcPr>
          <w:p w14:paraId="1816907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B06E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7C0174"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0350B994" w14:textId="77777777" w:rsidR="004844FC" w:rsidRPr="004844FC" w:rsidRDefault="004844FC" w:rsidP="004844FC">
            <w:pPr>
              <w:jc w:val="center"/>
              <w:rPr>
                <w:sz w:val="20"/>
                <w:szCs w:val="20"/>
              </w:rPr>
            </w:pPr>
            <w:r w:rsidRPr="004844FC">
              <w:rPr>
                <w:sz w:val="20"/>
                <w:szCs w:val="20"/>
              </w:rPr>
              <w:t>0,396</w:t>
            </w:r>
          </w:p>
        </w:tc>
      </w:tr>
      <w:tr w:rsidR="004844FC" w:rsidRPr="004844FC" w14:paraId="126FBD0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FEA721"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305E837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4E73ED5"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266244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F820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F0CB23"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67ADD275" w14:textId="77777777" w:rsidR="004844FC" w:rsidRPr="004844FC" w:rsidRDefault="004844FC" w:rsidP="004844FC">
            <w:pPr>
              <w:jc w:val="center"/>
              <w:rPr>
                <w:sz w:val="20"/>
                <w:szCs w:val="20"/>
              </w:rPr>
            </w:pPr>
            <w:r w:rsidRPr="004844FC">
              <w:rPr>
                <w:sz w:val="20"/>
                <w:szCs w:val="20"/>
              </w:rPr>
              <w:t>0,396</w:t>
            </w:r>
          </w:p>
        </w:tc>
      </w:tr>
      <w:tr w:rsidR="004844FC" w:rsidRPr="004844FC" w14:paraId="11D2F4D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B480C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EBE139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D023688"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8F305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336AC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937F07"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567CEE68" w14:textId="77777777" w:rsidR="004844FC" w:rsidRPr="004844FC" w:rsidRDefault="004844FC" w:rsidP="004844FC">
            <w:pPr>
              <w:jc w:val="center"/>
              <w:rPr>
                <w:sz w:val="20"/>
                <w:szCs w:val="20"/>
              </w:rPr>
            </w:pPr>
            <w:r w:rsidRPr="004844FC">
              <w:rPr>
                <w:sz w:val="20"/>
                <w:szCs w:val="20"/>
              </w:rPr>
              <w:t>0,396</w:t>
            </w:r>
          </w:p>
        </w:tc>
      </w:tr>
      <w:tr w:rsidR="004844FC" w:rsidRPr="004844FC" w14:paraId="7C5C8E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075C2E"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668318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4088DE"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34CF866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645B3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0C0420"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310733D7" w14:textId="77777777" w:rsidR="004844FC" w:rsidRPr="004844FC" w:rsidRDefault="004844FC" w:rsidP="004844FC">
            <w:pPr>
              <w:jc w:val="center"/>
              <w:rPr>
                <w:sz w:val="20"/>
                <w:szCs w:val="20"/>
              </w:rPr>
            </w:pPr>
            <w:r w:rsidRPr="004844FC">
              <w:rPr>
                <w:sz w:val="20"/>
                <w:szCs w:val="20"/>
              </w:rPr>
              <w:t>0,396</w:t>
            </w:r>
          </w:p>
        </w:tc>
      </w:tr>
      <w:tr w:rsidR="004844FC" w:rsidRPr="004844FC" w14:paraId="2BEC27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CEFFD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138FA5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E9FB9C" w14:textId="77777777" w:rsidR="004844FC" w:rsidRPr="004844FC" w:rsidRDefault="004844FC" w:rsidP="004844FC">
            <w:pPr>
              <w:jc w:val="center"/>
              <w:rPr>
                <w:sz w:val="20"/>
                <w:szCs w:val="20"/>
              </w:rPr>
            </w:pPr>
            <w:r w:rsidRPr="004844FC">
              <w:rPr>
                <w:sz w:val="20"/>
                <w:szCs w:val="20"/>
              </w:rPr>
              <w:t>54,4</w:t>
            </w:r>
          </w:p>
        </w:tc>
        <w:tc>
          <w:tcPr>
            <w:tcW w:w="1900" w:type="dxa"/>
            <w:tcBorders>
              <w:top w:val="nil"/>
              <w:left w:val="nil"/>
              <w:bottom w:val="single" w:sz="4" w:space="0" w:color="auto"/>
              <w:right w:val="single" w:sz="4" w:space="0" w:color="auto"/>
            </w:tcBorders>
            <w:shd w:val="clear" w:color="auto" w:fill="auto"/>
            <w:noWrap/>
            <w:vAlign w:val="center"/>
            <w:hideMark/>
          </w:tcPr>
          <w:p w14:paraId="786655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DCBB7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0F999F"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4C852BBF" w14:textId="77777777" w:rsidR="004844FC" w:rsidRPr="004844FC" w:rsidRDefault="004844FC" w:rsidP="004844FC">
            <w:pPr>
              <w:jc w:val="center"/>
              <w:rPr>
                <w:sz w:val="20"/>
                <w:szCs w:val="20"/>
              </w:rPr>
            </w:pPr>
            <w:r w:rsidRPr="004844FC">
              <w:rPr>
                <w:sz w:val="20"/>
                <w:szCs w:val="20"/>
              </w:rPr>
              <w:t>0,396</w:t>
            </w:r>
          </w:p>
        </w:tc>
      </w:tr>
      <w:tr w:rsidR="004844FC" w:rsidRPr="004844FC" w14:paraId="0BFAACE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A36123"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FD24AC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8B0CE1"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2E79FF1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3CBA2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BF247E"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44E7CEF0" w14:textId="77777777" w:rsidR="004844FC" w:rsidRPr="004844FC" w:rsidRDefault="004844FC" w:rsidP="004844FC">
            <w:pPr>
              <w:jc w:val="center"/>
              <w:rPr>
                <w:sz w:val="20"/>
                <w:szCs w:val="20"/>
              </w:rPr>
            </w:pPr>
            <w:r w:rsidRPr="004844FC">
              <w:rPr>
                <w:sz w:val="20"/>
                <w:szCs w:val="20"/>
              </w:rPr>
              <w:t>0,396</w:t>
            </w:r>
          </w:p>
        </w:tc>
      </w:tr>
      <w:tr w:rsidR="004844FC" w:rsidRPr="004844FC" w14:paraId="4A58BC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C6BF21"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59F1FD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95668D"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528C1B3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FC1D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F893FA"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3051B9FC" w14:textId="77777777" w:rsidR="004844FC" w:rsidRPr="004844FC" w:rsidRDefault="004844FC" w:rsidP="004844FC">
            <w:pPr>
              <w:jc w:val="center"/>
              <w:rPr>
                <w:sz w:val="20"/>
                <w:szCs w:val="20"/>
              </w:rPr>
            </w:pPr>
            <w:r w:rsidRPr="004844FC">
              <w:rPr>
                <w:sz w:val="20"/>
                <w:szCs w:val="20"/>
              </w:rPr>
              <w:t>0,396</w:t>
            </w:r>
          </w:p>
        </w:tc>
      </w:tr>
      <w:tr w:rsidR="004844FC" w:rsidRPr="004844FC" w14:paraId="66B21C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33582D"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51CA903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30A531C"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1E23329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578C8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B755E4"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0866B172" w14:textId="77777777" w:rsidR="004844FC" w:rsidRPr="004844FC" w:rsidRDefault="004844FC" w:rsidP="004844FC">
            <w:pPr>
              <w:jc w:val="center"/>
              <w:rPr>
                <w:sz w:val="20"/>
                <w:szCs w:val="20"/>
              </w:rPr>
            </w:pPr>
            <w:r w:rsidRPr="004844FC">
              <w:rPr>
                <w:sz w:val="20"/>
                <w:szCs w:val="20"/>
              </w:rPr>
              <w:t>0,396</w:t>
            </w:r>
          </w:p>
        </w:tc>
      </w:tr>
      <w:tr w:rsidR="004844FC" w:rsidRPr="004844FC" w14:paraId="70E349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0CD158"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8C7F29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9B33C1C"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1C15FE8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D23A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12FA08"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410ED3E2" w14:textId="77777777" w:rsidR="004844FC" w:rsidRPr="004844FC" w:rsidRDefault="004844FC" w:rsidP="004844FC">
            <w:pPr>
              <w:jc w:val="center"/>
              <w:rPr>
                <w:sz w:val="20"/>
                <w:szCs w:val="20"/>
              </w:rPr>
            </w:pPr>
            <w:r w:rsidRPr="004844FC">
              <w:rPr>
                <w:sz w:val="20"/>
                <w:szCs w:val="20"/>
              </w:rPr>
              <w:t>0,396</w:t>
            </w:r>
          </w:p>
        </w:tc>
      </w:tr>
      <w:tr w:rsidR="004844FC" w:rsidRPr="004844FC" w14:paraId="1F98AF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9379B1"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6B05FE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75D0521"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669A8A6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BC228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847239"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291ED9DD" w14:textId="77777777" w:rsidR="004844FC" w:rsidRPr="004844FC" w:rsidRDefault="004844FC" w:rsidP="004844FC">
            <w:pPr>
              <w:jc w:val="center"/>
              <w:rPr>
                <w:sz w:val="20"/>
                <w:szCs w:val="20"/>
              </w:rPr>
            </w:pPr>
            <w:r w:rsidRPr="004844FC">
              <w:rPr>
                <w:sz w:val="20"/>
                <w:szCs w:val="20"/>
              </w:rPr>
              <w:t>0,396</w:t>
            </w:r>
          </w:p>
        </w:tc>
      </w:tr>
      <w:tr w:rsidR="004844FC" w:rsidRPr="004844FC" w14:paraId="35B799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7E8A49"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48BF2F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7F44BB7"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320973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A60AF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002610"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70C0F659" w14:textId="77777777" w:rsidR="004844FC" w:rsidRPr="004844FC" w:rsidRDefault="004844FC" w:rsidP="004844FC">
            <w:pPr>
              <w:jc w:val="center"/>
              <w:rPr>
                <w:sz w:val="20"/>
                <w:szCs w:val="20"/>
              </w:rPr>
            </w:pPr>
            <w:r w:rsidRPr="004844FC">
              <w:rPr>
                <w:sz w:val="20"/>
                <w:szCs w:val="20"/>
              </w:rPr>
              <w:t>0,396</w:t>
            </w:r>
          </w:p>
        </w:tc>
      </w:tr>
      <w:tr w:rsidR="004844FC" w:rsidRPr="004844FC" w14:paraId="23E193D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8AEC12"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F8F68A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BAF6B2B"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43AF44F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F654D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214EB0" w14:textId="77777777" w:rsidR="004844FC" w:rsidRPr="004844FC" w:rsidRDefault="004844FC" w:rsidP="004844FC">
            <w:pPr>
              <w:jc w:val="center"/>
              <w:rPr>
                <w:sz w:val="20"/>
                <w:szCs w:val="20"/>
              </w:rPr>
            </w:pPr>
            <w:r w:rsidRPr="004844FC">
              <w:rPr>
                <w:sz w:val="20"/>
                <w:szCs w:val="20"/>
              </w:rPr>
              <w:t>325,20</w:t>
            </w:r>
          </w:p>
        </w:tc>
        <w:tc>
          <w:tcPr>
            <w:tcW w:w="1900" w:type="dxa"/>
            <w:tcBorders>
              <w:top w:val="nil"/>
              <w:left w:val="nil"/>
              <w:bottom w:val="single" w:sz="4" w:space="0" w:color="auto"/>
              <w:right w:val="single" w:sz="4" w:space="0" w:color="auto"/>
            </w:tcBorders>
            <w:shd w:val="clear" w:color="auto" w:fill="auto"/>
            <w:noWrap/>
            <w:vAlign w:val="center"/>
            <w:hideMark/>
          </w:tcPr>
          <w:p w14:paraId="06D49194" w14:textId="77777777" w:rsidR="004844FC" w:rsidRPr="004844FC" w:rsidRDefault="004844FC" w:rsidP="004844FC">
            <w:pPr>
              <w:jc w:val="center"/>
              <w:rPr>
                <w:sz w:val="20"/>
                <w:szCs w:val="20"/>
              </w:rPr>
            </w:pPr>
            <w:r w:rsidRPr="004844FC">
              <w:rPr>
                <w:sz w:val="20"/>
                <w:szCs w:val="20"/>
              </w:rPr>
              <w:t>0,396</w:t>
            </w:r>
          </w:p>
        </w:tc>
      </w:tr>
      <w:tr w:rsidR="004844FC" w:rsidRPr="004844FC" w14:paraId="2CD4075B"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24880" w14:textId="77777777" w:rsidR="004844FC" w:rsidRPr="004844FC" w:rsidRDefault="004844FC" w:rsidP="004844FC">
            <w:pPr>
              <w:jc w:val="center"/>
              <w:rPr>
                <w:color w:val="000000"/>
                <w:sz w:val="20"/>
                <w:szCs w:val="20"/>
              </w:rPr>
            </w:pPr>
            <w:r w:rsidRPr="004844FC">
              <w:rPr>
                <w:color w:val="000000"/>
                <w:sz w:val="20"/>
                <w:szCs w:val="20"/>
              </w:rPr>
              <w:t>ВК ООО «Надежда» (ул. Героев Хасана, 105, корп. 16): ЕТО №27 - ООО «Надежда»</w:t>
            </w:r>
          </w:p>
        </w:tc>
      </w:tr>
      <w:tr w:rsidR="004844FC" w:rsidRPr="004844FC" w14:paraId="710C4F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2AF204"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539379FD"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5BBBC662"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DB697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EDA3B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AEDC40"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3A4480C1" w14:textId="77777777" w:rsidR="004844FC" w:rsidRPr="004844FC" w:rsidRDefault="004844FC" w:rsidP="004844FC">
            <w:pPr>
              <w:jc w:val="center"/>
              <w:rPr>
                <w:sz w:val="20"/>
                <w:szCs w:val="20"/>
              </w:rPr>
            </w:pPr>
            <w:r w:rsidRPr="004844FC">
              <w:rPr>
                <w:sz w:val="20"/>
                <w:szCs w:val="20"/>
              </w:rPr>
              <w:t>0,025</w:t>
            </w:r>
          </w:p>
        </w:tc>
      </w:tr>
      <w:tr w:rsidR="004844FC" w:rsidRPr="004844FC" w14:paraId="496BCA1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5182E4"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21725A4"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5D0BE2FD"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2C0FE70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1F50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5BB311"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75F16991" w14:textId="77777777" w:rsidR="004844FC" w:rsidRPr="004844FC" w:rsidRDefault="004844FC" w:rsidP="004844FC">
            <w:pPr>
              <w:jc w:val="center"/>
              <w:rPr>
                <w:sz w:val="20"/>
                <w:szCs w:val="20"/>
              </w:rPr>
            </w:pPr>
            <w:r w:rsidRPr="004844FC">
              <w:rPr>
                <w:sz w:val="20"/>
                <w:szCs w:val="20"/>
              </w:rPr>
              <w:t>0,025</w:t>
            </w:r>
          </w:p>
        </w:tc>
      </w:tr>
      <w:tr w:rsidR="004844FC" w:rsidRPr="004844FC" w14:paraId="70AE9B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34120B"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3A5135A"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5EE437FD"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7444CC0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53668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914859"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5091491C" w14:textId="77777777" w:rsidR="004844FC" w:rsidRPr="004844FC" w:rsidRDefault="004844FC" w:rsidP="004844FC">
            <w:pPr>
              <w:jc w:val="center"/>
              <w:rPr>
                <w:sz w:val="20"/>
                <w:szCs w:val="20"/>
              </w:rPr>
            </w:pPr>
            <w:r w:rsidRPr="004844FC">
              <w:rPr>
                <w:sz w:val="20"/>
                <w:szCs w:val="20"/>
              </w:rPr>
              <w:t>0,025</w:t>
            </w:r>
          </w:p>
        </w:tc>
      </w:tr>
      <w:tr w:rsidR="004844FC" w:rsidRPr="004844FC" w14:paraId="176DA3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961F65"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1B3F5BB5"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68ADE586"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724B3D6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7FEF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0F87C1"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1CD7A1FA" w14:textId="77777777" w:rsidR="004844FC" w:rsidRPr="004844FC" w:rsidRDefault="004844FC" w:rsidP="004844FC">
            <w:pPr>
              <w:jc w:val="center"/>
              <w:rPr>
                <w:sz w:val="20"/>
                <w:szCs w:val="20"/>
              </w:rPr>
            </w:pPr>
            <w:r w:rsidRPr="004844FC">
              <w:rPr>
                <w:sz w:val="20"/>
                <w:szCs w:val="20"/>
              </w:rPr>
              <w:t>0,025</w:t>
            </w:r>
          </w:p>
        </w:tc>
      </w:tr>
      <w:tr w:rsidR="004844FC" w:rsidRPr="004844FC" w14:paraId="19B66DB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226701"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16D6813C"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3E28958B"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35FDB8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9E0F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BB16A4"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2F603AA4" w14:textId="77777777" w:rsidR="004844FC" w:rsidRPr="004844FC" w:rsidRDefault="004844FC" w:rsidP="004844FC">
            <w:pPr>
              <w:jc w:val="center"/>
              <w:rPr>
                <w:sz w:val="20"/>
                <w:szCs w:val="20"/>
              </w:rPr>
            </w:pPr>
            <w:r w:rsidRPr="004844FC">
              <w:rPr>
                <w:sz w:val="20"/>
                <w:szCs w:val="20"/>
              </w:rPr>
              <w:t>0,025</w:t>
            </w:r>
          </w:p>
        </w:tc>
      </w:tr>
      <w:tr w:rsidR="004844FC" w:rsidRPr="004844FC" w14:paraId="60E256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9C9C11"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411BF8B0"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692060D6"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1A2FD6F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56D12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A2453D"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6D473C54" w14:textId="77777777" w:rsidR="004844FC" w:rsidRPr="004844FC" w:rsidRDefault="004844FC" w:rsidP="004844FC">
            <w:pPr>
              <w:jc w:val="center"/>
              <w:rPr>
                <w:sz w:val="20"/>
                <w:szCs w:val="20"/>
              </w:rPr>
            </w:pPr>
            <w:r w:rsidRPr="004844FC">
              <w:rPr>
                <w:sz w:val="20"/>
                <w:szCs w:val="20"/>
              </w:rPr>
              <w:t>0,025</w:t>
            </w:r>
          </w:p>
        </w:tc>
      </w:tr>
      <w:tr w:rsidR="004844FC" w:rsidRPr="004844FC" w14:paraId="293A904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1A93CC"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24A4F126"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66C3F1D4"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062146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9E74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D755CA"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62030743" w14:textId="77777777" w:rsidR="004844FC" w:rsidRPr="004844FC" w:rsidRDefault="004844FC" w:rsidP="004844FC">
            <w:pPr>
              <w:jc w:val="center"/>
              <w:rPr>
                <w:sz w:val="20"/>
                <w:szCs w:val="20"/>
              </w:rPr>
            </w:pPr>
            <w:r w:rsidRPr="004844FC">
              <w:rPr>
                <w:sz w:val="20"/>
                <w:szCs w:val="20"/>
              </w:rPr>
              <w:t>0,025</w:t>
            </w:r>
          </w:p>
        </w:tc>
      </w:tr>
      <w:tr w:rsidR="004844FC" w:rsidRPr="004844FC" w14:paraId="72FC42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BE9038"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17AFA1AB"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47D9D11F"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0A386E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EE2F3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970803"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521B0E31" w14:textId="77777777" w:rsidR="004844FC" w:rsidRPr="004844FC" w:rsidRDefault="004844FC" w:rsidP="004844FC">
            <w:pPr>
              <w:jc w:val="center"/>
              <w:rPr>
                <w:sz w:val="20"/>
                <w:szCs w:val="20"/>
              </w:rPr>
            </w:pPr>
            <w:r w:rsidRPr="004844FC">
              <w:rPr>
                <w:sz w:val="20"/>
                <w:szCs w:val="20"/>
              </w:rPr>
              <w:t>0,025</w:t>
            </w:r>
          </w:p>
        </w:tc>
      </w:tr>
      <w:tr w:rsidR="004844FC" w:rsidRPr="004844FC" w14:paraId="78AA8B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A2F844"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511B3B6B"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1CC3553C"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0CA99EB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3A83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D8BDAF"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0AF1C8A1" w14:textId="77777777" w:rsidR="004844FC" w:rsidRPr="004844FC" w:rsidRDefault="004844FC" w:rsidP="004844FC">
            <w:pPr>
              <w:jc w:val="center"/>
              <w:rPr>
                <w:sz w:val="20"/>
                <w:szCs w:val="20"/>
              </w:rPr>
            </w:pPr>
            <w:r w:rsidRPr="004844FC">
              <w:rPr>
                <w:sz w:val="20"/>
                <w:szCs w:val="20"/>
              </w:rPr>
              <w:t>0,025</w:t>
            </w:r>
          </w:p>
        </w:tc>
      </w:tr>
      <w:tr w:rsidR="004844FC" w:rsidRPr="004844FC" w14:paraId="0F5D3A2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ACEA05"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219A9EA8"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43C54888"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027C576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320DF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4FA19D"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47F7FACC" w14:textId="77777777" w:rsidR="004844FC" w:rsidRPr="004844FC" w:rsidRDefault="004844FC" w:rsidP="004844FC">
            <w:pPr>
              <w:jc w:val="center"/>
              <w:rPr>
                <w:sz w:val="20"/>
                <w:szCs w:val="20"/>
              </w:rPr>
            </w:pPr>
            <w:r w:rsidRPr="004844FC">
              <w:rPr>
                <w:sz w:val="20"/>
                <w:szCs w:val="20"/>
              </w:rPr>
              <w:t>0,025</w:t>
            </w:r>
          </w:p>
        </w:tc>
      </w:tr>
      <w:tr w:rsidR="004844FC" w:rsidRPr="004844FC" w14:paraId="5FF2BA4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8BCB8C"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3C0C7F3E"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467A4F01"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5D35BF4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F76EB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603D19"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5314CC69" w14:textId="77777777" w:rsidR="004844FC" w:rsidRPr="004844FC" w:rsidRDefault="004844FC" w:rsidP="004844FC">
            <w:pPr>
              <w:jc w:val="center"/>
              <w:rPr>
                <w:sz w:val="20"/>
                <w:szCs w:val="20"/>
              </w:rPr>
            </w:pPr>
            <w:r w:rsidRPr="004844FC">
              <w:rPr>
                <w:sz w:val="20"/>
                <w:szCs w:val="20"/>
              </w:rPr>
              <w:t>0,025</w:t>
            </w:r>
          </w:p>
        </w:tc>
      </w:tr>
      <w:tr w:rsidR="004844FC" w:rsidRPr="004844FC" w14:paraId="00BCF77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E1F3DC"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0554198"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41C25C08"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5851636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5ECD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0E7AFF"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0391858C" w14:textId="77777777" w:rsidR="004844FC" w:rsidRPr="004844FC" w:rsidRDefault="004844FC" w:rsidP="004844FC">
            <w:pPr>
              <w:jc w:val="center"/>
              <w:rPr>
                <w:sz w:val="20"/>
                <w:szCs w:val="20"/>
              </w:rPr>
            </w:pPr>
            <w:r w:rsidRPr="004844FC">
              <w:rPr>
                <w:sz w:val="20"/>
                <w:szCs w:val="20"/>
              </w:rPr>
              <w:t>0,025</w:t>
            </w:r>
          </w:p>
        </w:tc>
      </w:tr>
      <w:tr w:rsidR="004844FC" w:rsidRPr="004844FC" w14:paraId="1AA7E8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6E857E"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670416E0"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22EE8E88"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4DEB4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B5C19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D146A6"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60904B5C" w14:textId="77777777" w:rsidR="004844FC" w:rsidRPr="004844FC" w:rsidRDefault="004844FC" w:rsidP="004844FC">
            <w:pPr>
              <w:jc w:val="center"/>
              <w:rPr>
                <w:sz w:val="20"/>
                <w:szCs w:val="20"/>
              </w:rPr>
            </w:pPr>
            <w:r w:rsidRPr="004844FC">
              <w:rPr>
                <w:sz w:val="20"/>
                <w:szCs w:val="20"/>
              </w:rPr>
              <w:t>0,025</w:t>
            </w:r>
          </w:p>
        </w:tc>
      </w:tr>
      <w:tr w:rsidR="004844FC" w:rsidRPr="004844FC" w14:paraId="6C9533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8BAB68"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73B9584"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33E3AF89"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40D1F8A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3D0F5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831D75"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400DCD99" w14:textId="77777777" w:rsidR="004844FC" w:rsidRPr="004844FC" w:rsidRDefault="004844FC" w:rsidP="004844FC">
            <w:pPr>
              <w:jc w:val="center"/>
              <w:rPr>
                <w:sz w:val="20"/>
                <w:szCs w:val="20"/>
              </w:rPr>
            </w:pPr>
            <w:r w:rsidRPr="004844FC">
              <w:rPr>
                <w:sz w:val="20"/>
                <w:szCs w:val="20"/>
              </w:rPr>
              <w:t>0,025</w:t>
            </w:r>
          </w:p>
        </w:tc>
      </w:tr>
      <w:tr w:rsidR="004844FC" w:rsidRPr="004844FC" w14:paraId="60D414A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F81660"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27F33D1"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14F3DC0E"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6A4DB3C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F6464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F24CF0"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2D7E4970" w14:textId="77777777" w:rsidR="004844FC" w:rsidRPr="004844FC" w:rsidRDefault="004844FC" w:rsidP="004844FC">
            <w:pPr>
              <w:jc w:val="center"/>
              <w:rPr>
                <w:sz w:val="20"/>
                <w:szCs w:val="20"/>
              </w:rPr>
            </w:pPr>
            <w:r w:rsidRPr="004844FC">
              <w:rPr>
                <w:sz w:val="20"/>
                <w:szCs w:val="20"/>
              </w:rPr>
              <w:t>0,025</w:t>
            </w:r>
          </w:p>
        </w:tc>
      </w:tr>
      <w:tr w:rsidR="004844FC" w:rsidRPr="004844FC" w14:paraId="704E53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28D84E"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10FF046D"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22598624"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5F7BE3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E3D49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5E6D81"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429BDBDC" w14:textId="77777777" w:rsidR="004844FC" w:rsidRPr="004844FC" w:rsidRDefault="004844FC" w:rsidP="004844FC">
            <w:pPr>
              <w:jc w:val="center"/>
              <w:rPr>
                <w:sz w:val="20"/>
                <w:szCs w:val="20"/>
              </w:rPr>
            </w:pPr>
            <w:r w:rsidRPr="004844FC">
              <w:rPr>
                <w:sz w:val="20"/>
                <w:szCs w:val="20"/>
              </w:rPr>
              <w:t>0,025</w:t>
            </w:r>
          </w:p>
        </w:tc>
      </w:tr>
      <w:tr w:rsidR="004844FC" w:rsidRPr="004844FC" w14:paraId="469D13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DD81CB"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57C908CF"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5663D2A7"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4E95284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3652C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127E39"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26813A0F" w14:textId="77777777" w:rsidR="004844FC" w:rsidRPr="004844FC" w:rsidRDefault="004844FC" w:rsidP="004844FC">
            <w:pPr>
              <w:jc w:val="center"/>
              <w:rPr>
                <w:sz w:val="20"/>
                <w:szCs w:val="20"/>
              </w:rPr>
            </w:pPr>
            <w:r w:rsidRPr="004844FC">
              <w:rPr>
                <w:sz w:val="20"/>
                <w:szCs w:val="20"/>
              </w:rPr>
              <w:t>0,025</w:t>
            </w:r>
          </w:p>
        </w:tc>
      </w:tr>
      <w:tr w:rsidR="004844FC" w:rsidRPr="004844FC" w14:paraId="217830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11AFE8"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28961E17"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220D24C9"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6D48F0F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51D5B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80326F"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291B9036" w14:textId="77777777" w:rsidR="004844FC" w:rsidRPr="004844FC" w:rsidRDefault="004844FC" w:rsidP="004844FC">
            <w:pPr>
              <w:jc w:val="center"/>
              <w:rPr>
                <w:sz w:val="20"/>
                <w:szCs w:val="20"/>
              </w:rPr>
            </w:pPr>
            <w:r w:rsidRPr="004844FC">
              <w:rPr>
                <w:sz w:val="20"/>
                <w:szCs w:val="20"/>
              </w:rPr>
              <w:t>0,025</w:t>
            </w:r>
          </w:p>
        </w:tc>
      </w:tr>
      <w:tr w:rsidR="004844FC" w:rsidRPr="004844FC" w14:paraId="3E045FE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F5D3E4"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63CE7F02"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03EB5DE0"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777D0E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9A75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8ADA62"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14E8B214" w14:textId="77777777" w:rsidR="004844FC" w:rsidRPr="004844FC" w:rsidRDefault="004844FC" w:rsidP="004844FC">
            <w:pPr>
              <w:jc w:val="center"/>
              <w:rPr>
                <w:sz w:val="20"/>
                <w:szCs w:val="20"/>
              </w:rPr>
            </w:pPr>
            <w:r w:rsidRPr="004844FC">
              <w:rPr>
                <w:sz w:val="20"/>
                <w:szCs w:val="20"/>
              </w:rPr>
              <w:t>0,025</w:t>
            </w:r>
          </w:p>
        </w:tc>
      </w:tr>
      <w:tr w:rsidR="004844FC" w:rsidRPr="004844FC" w14:paraId="5C551B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DF7143"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3F090376"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57D6A3D3"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6057CD5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6C52F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B7FD4A"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667CC9C3" w14:textId="77777777" w:rsidR="004844FC" w:rsidRPr="004844FC" w:rsidRDefault="004844FC" w:rsidP="004844FC">
            <w:pPr>
              <w:jc w:val="center"/>
              <w:rPr>
                <w:sz w:val="20"/>
                <w:szCs w:val="20"/>
              </w:rPr>
            </w:pPr>
            <w:r w:rsidRPr="004844FC">
              <w:rPr>
                <w:sz w:val="20"/>
                <w:szCs w:val="20"/>
              </w:rPr>
              <w:t>0,025</w:t>
            </w:r>
          </w:p>
        </w:tc>
      </w:tr>
      <w:tr w:rsidR="004844FC" w:rsidRPr="004844FC" w14:paraId="5E78AAF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09F96B"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41B24906"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6FA84C22"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267DB6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C3BA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D61FD5"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7B9000B9" w14:textId="77777777" w:rsidR="004844FC" w:rsidRPr="004844FC" w:rsidRDefault="004844FC" w:rsidP="004844FC">
            <w:pPr>
              <w:jc w:val="center"/>
              <w:rPr>
                <w:sz w:val="20"/>
                <w:szCs w:val="20"/>
              </w:rPr>
            </w:pPr>
            <w:r w:rsidRPr="004844FC">
              <w:rPr>
                <w:sz w:val="20"/>
                <w:szCs w:val="20"/>
              </w:rPr>
              <w:t>0,025</w:t>
            </w:r>
          </w:p>
        </w:tc>
      </w:tr>
      <w:tr w:rsidR="004844FC" w:rsidRPr="004844FC" w14:paraId="18FF12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42FBED"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62C79028"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1CF23F4D"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14732E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CFF50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F71B81"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3FE6EC2B" w14:textId="77777777" w:rsidR="004844FC" w:rsidRPr="004844FC" w:rsidRDefault="004844FC" w:rsidP="004844FC">
            <w:pPr>
              <w:jc w:val="center"/>
              <w:rPr>
                <w:sz w:val="20"/>
                <w:szCs w:val="20"/>
              </w:rPr>
            </w:pPr>
            <w:r w:rsidRPr="004844FC">
              <w:rPr>
                <w:sz w:val="20"/>
                <w:szCs w:val="20"/>
              </w:rPr>
              <w:t>0,025</w:t>
            </w:r>
          </w:p>
        </w:tc>
      </w:tr>
      <w:tr w:rsidR="004844FC" w:rsidRPr="004844FC" w14:paraId="035E2E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6ED8CA"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137F80AC"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1D77FE4F"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1F63DC8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106AA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D9792A"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3F0A25F0" w14:textId="77777777" w:rsidR="004844FC" w:rsidRPr="004844FC" w:rsidRDefault="004844FC" w:rsidP="004844FC">
            <w:pPr>
              <w:jc w:val="center"/>
              <w:rPr>
                <w:sz w:val="20"/>
                <w:szCs w:val="20"/>
              </w:rPr>
            </w:pPr>
            <w:r w:rsidRPr="004844FC">
              <w:rPr>
                <w:sz w:val="20"/>
                <w:szCs w:val="20"/>
              </w:rPr>
              <w:t>0,025</w:t>
            </w:r>
          </w:p>
        </w:tc>
      </w:tr>
      <w:tr w:rsidR="004844FC" w:rsidRPr="004844FC" w14:paraId="726403C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26BA19"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1BBE3005"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6A44E89C"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709C9CB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35BF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138277"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0780C721" w14:textId="77777777" w:rsidR="004844FC" w:rsidRPr="004844FC" w:rsidRDefault="004844FC" w:rsidP="004844FC">
            <w:pPr>
              <w:jc w:val="center"/>
              <w:rPr>
                <w:sz w:val="20"/>
                <w:szCs w:val="20"/>
              </w:rPr>
            </w:pPr>
            <w:r w:rsidRPr="004844FC">
              <w:rPr>
                <w:sz w:val="20"/>
                <w:szCs w:val="20"/>
              </w:rPr>
              <w:t>0,025</w:t>
            </w:r>
          </w:p>
        </w:tc>
      </w:tr>
      <w:tr w:rsidR="004844FC" w:rsidRPr="004844FC" w14:paraId="60E2B0B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F28332"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F9FCD96"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409EC4B8"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25ED8D6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576C7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E99B61"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0DFA92E9" w14:textId="77777777" w:rsidR="004844FC" w:rsidRPr="004844FC" w:rsidRDefault="004844FC" w:rsidP="004844FC">
            <w:pPr>
              <w:jc w:val="center"/>
              <w:rPr>
                <w:sz w:val="20"/>
                <w:szCs w:val="20"/>
              </w:rPr>
            </w:pPr>
            <w:r w:rsidRPr="004844FC">
              <w:rPr>
                <w:sz w:val="20"/>
                <w:szCs w:val="20"/>
              </w:rPr>
              <w:t>0,025</w:t>
            </w:r>
          </w:p>
        </w:tc>
      </w:tr>
      <w:tr w:rsidR="004844FC" w:rsidRPr="004844FC" w14:paraId="3FF2E2A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A3100F"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1AC01A4"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4EC7C386"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60A4C8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AA6BF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FBF50A"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7CF4371A" w14:textId="77777777" w:rsidR="004844FC" w:rsidRPr="004844FC" w:rsidRDefault="004844FC" w:rsidP="004844FC">
            <w:pPr>
              <w:jc w:val="center"/>
              <w:rPr>
                <w:sz w:val="20"/>
                <w:szCs w:val="20"/>
              </w:rPr>
            </w:pPr>
            <w:r w:rsidRPr="004844FC">
              <w:rPr>
                <w:sz w:val="20"/>
                <w:szCs w:val="20"/>
              </w:rPr>
              <w:t>0,025</w:t>
            </w:r>
          </w:p>
        </w:tc>
      </w:tr>
      <w:tr w:rsidR="004844FC" w:rsidRPr="004844FC" w14:paraId="6EFD72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EEAEA2"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6AE67FF"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7BD89818"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3F4FD7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0E93E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4CA270"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56009268" w14:textId="77777777" w:rsidR="004844FC" w:rsidRPr="004844FC" w:rsidRDefault="004844FC" w:rsidP="004844FC">
            <w:pPr>
              <w:jc w:val="center"/>
              <w:rPr>
                <w:sz w:val="20"/>
                <w:szCs w:val="20"/>
              </w:rPr>
            </w:pPr>
            <w:r w:rsidRPr="004844FC">
              <w:rPr>
                <w:sz w:val="20"/>
                <w:szCs w:val="20"/>
              </w:rPr>
              <w:t>0,025</w:t>
            </w:r>
          </w:p>
        </w:tc>
      </w:tr>
      <w:tr w:rsidR="004844FC" w:rsidRPr="004844FC" w14:paraId="262245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2FC5F2"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FC99D86"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14ACD188"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44EF1C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275EB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6A2266"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23B65D33" w14:textId="77777777" w:rsidR="004844FC" w:rsidRPr="004844FC" w:rsidRDefault="004844FC" w:rsidP="004844FC">
            <w:pPr>
              <w:jc w:val="center"/>
              <w:rPr>
                <w:sz w:val="20"/>
                <w:szCs w:val="20"/>
              </w:rPr>
            </w:pPr>
            <w:r w:rsidRPr="004844FC">
              <w:rPr>
                <w:sz w:val="20"/>
                <w:szCs w:val="20"/>
              </w:rPr>
              <w:t>0,025</w:t>
            </w:r>
          </w:p>
        </w:tc>
      </w:tr>
      <w:tr w:rsidR="004844FC" w:rsidRPr="004844FC" w14:paraId="3ECC4B4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D3B5ED"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3F70E4D"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47EC8B92"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58B3339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CEC94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0C5CB8"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424DD40A" w14:textId="77777777" w:rsidR="004844FC" w:rsidRPr="004844FC" w:rsidRDefault="004844FC" w:rsidP="004844FC">
            <w:pPr>
              <w:jc w:val="center"/>
              <w:rPr>
                <w:sz w:val="20"/>
                <w:szCs w:val="20"/>
              </w:rPr>
            </w:pPr>
            <w:r w:rsidRPr="004844FC">
              <w:rPr>
                <w:sz w:val="20"/>
                <w:szCs w:val="20"/>
              </w:rPr>
              <w:t>0,025</w:t>
            </w:r>
          </w:p>
        </w:tc>
      </w:tr>
      <w:tr w:rsidR="004844FC" w:rsidRPr="004844FC" w14:paraId="67F35C2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703C0E"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2BCC272"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4E7C75B1"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17BBDEE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62B7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2B7D6B"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72775B38" w14:textId="77777777" w:rsidR="004844FC" w:rsidRPr="004844FC" w:rsidRDefault="004844FC" w:rsidP="004844FC">
            <w:pPr>
              <w:jc w:val="center"/>
              <w:rPr>
                <w:sz w:val="20"/>
                <w:szCs w:val="20"/>
              </w:rPr>
            </w:pPr>
            <w:r w:rsidRPr="004844FC">
              <w:rPr>
                <w:sz w:val="20"/>
                <w:szCs w:val="20"/>
              </w:rPr>
              <w:t>0,025</w:t>
            </w:r>
          </w:p>
        </w:tc>
      </w:tr>
      <w:tr w:rsidR="004844FC" w:rsidRPr="004844FC" w14:paraId="01F4B1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23BBF4"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BEE73C8"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45DC881D"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385E8C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4CDD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EBC40B"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40CC8AC6" w14:textId="77777777" w:rsidR="004844FC" w:rsidRPr="004844FC" w:rsidRDefault="004844FC" w:rsidP="004844FC">
            <w:pPr>
              <w:jc w:val="center"/>
              <w:rPr>
                <w:sz w:val="20"/>
                <w:szCs w:val="20"/>
              </w:rPr>
            </w:pPr>
            <w:r w:rsidRPr="004844FC">
              <w:rPr>
                <w:sz w:val="20"/>
                <w:szCs w:val="20"/>
              </w:rPr>
              <w:t>0,025</w:t>
            </w:r>
          </w:p>
        </w:tc>
      </w:tr>
      <w:tr w:rsidR="004844FC" w:rsidRPr="004844FC" w14:paraId="2DABBB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4211D1"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8B23FAB"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29414B34"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48EED9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221F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2FFC59"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21F0CB15" w14:textId="77777777" w:rsidR="004844FC" w:rsidRPr="004844FC" w:rsidRDefault="004844FC" w:rsidP="004844FC">
            <w:pPr>
              <w:jc w:val="center"/>
              <w:rPr>
                <w:sz w:val="20"/>
                <w:szCs w:val="20"/>
              </w:rPr>
            </w:pPr>
            <w:r w:rsidRPr="004844FC">
              <w:rPr>
                <w:sz w:val="20"/>
                <w:szCs w:val="20"/>
              </w:rPr>
              <w:t>0,025</w:t>
            </w:r>
          </w:p>
        </w:tc>
      </w:tr>
      <w:tr w:rsidR="004844FC" w:rsidRPr="004844FC" w14:paraId="132448C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5517AA"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B79A0CF"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141B0D0E"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6CD07C1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3687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F09CB6"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14B8DDDE" w14:textId="77777777" w:rsidR="004844FC" w:rsidRPr="004844FC" w:rsidRDefault="004844FC" w:rsidP="004844FC">
            <w:pPr>
              <w:jc w:val="center"/>
              <w:rPr>
                <w:sz w:val="20"/>
                <w:szCs w:val="20"/>
              </w:rPr>
            </w:pPr>
            <w:r w:rsidRPr="004844FC">
              <w:rPr>
                <w:sz w:val="20"/>
                <w:szCs w:val="20"/>
              </w:rPr>
              <w:t>0,025</w:t>
            </w:r>
          </w:p>
        </w:tc>
      </w:tr>
      <w:tr w:rsidR="004844FC" w:rsidRPr="004844FC" w14:paraId="10548BD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086D1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84E7FD9"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068B75FC"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2F3A095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84D1F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784454"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3AE2228F" w14:textId="77777777" w:rsidR="004844FC" w:rsidRPr="004844FC" w:rsidRDefault="004844FC" w:rsidP="004844FC">
            <w:pPr>
              <w:jc w:val="center"/>
              <w:rPr>
                <w:sz w:val="20"/>
                <w:szCs w:val="20"/>
              </w:rPr>
            </w:pPr>
            <w:r w:rsidRPr="004844FC">
              <w:rPr>
                <w:sz w:val="20"/>
                <w:szCs w:val="20"/>
              </w:rPr>
              <w:t>0,025</w:t>
            </w:r>
          </w:p>
        </w:tc>
      </w:tr>
      <w:tr w:rsidR="004844FC" w:rsidRPr="004844FC" w14:paraId="5CF45B9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8559F3"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4D88484"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51606922"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7AAE2B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C7816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BD07CB"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24E0BE61" w14:textId="77777777" w:rsidR="004844FC" w:rsidRPr="004844FC" w:rsidRDefault="004844FC" w:rsidP="004844FC">
            <w:pPr>
              <w:jc w:val="center"/>
              <w:rPr>
                <w:sz w:val="20"/>
                <w:szCs w:val="20"/>
              </w:rPr>
            </w:pPr>
            <w:r w:rsidRPr="004844FC">
              <w:rPr>
                <w:sz w:val="20"/>
                <w:szCs w:val="20"/>
              </w:rPr>
              <w:t>0,025</w:t>
            </w:r>
          </w:p>
        </w:tc>
      </w:tr>
      <w:tr w:rsidR="004844FC" w:rsidRPr="004844FC" w14:paraId="6F0C31D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6A8D38"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03B85D43"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52DE847E"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3D8DB59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7CE15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DE6F65"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5D6461E3" w14:textId="77777777" w:rsidR="004844FC" w:rsidRPr="004844FC" w:rsidRDefault="004844FC" w:rsidP="004844FC">
            <w:pPr>
              <w:jc w:val="center"/>
              <w:rPr>
                <w:sz w:val="20"/>
                <w:szCs w:val="20"/>
              </w:rPr>
            </w:pPr>
            <w:r w:rsidRPr="004844FC">
              <w:rPr>
                <w:sz w:val="20"/>
                <w:szCs w:val="20"/>
              </w:rPr>
              <w:t>0,025</w:t>
            </w:r>
          </w:p>
        </w:tc>
      </w:tr>
      <w:tr w:rsidR="004844FC" w:rsidRPr="004844FC" w14:paraId="7433FB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E18A15"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47B1449"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00C5E108"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42569F5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2B7F4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BDE42F"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62E7DDC7" w14:textId="77777777" w:rsidR="004844FC" w:rsidRPr="004844FC" w:rsidRDefault="004844FC" w:rsidP="004844FC">
            <w:pPr>
              <w:jc w:val="center"/>
              <w:rPr>
                <w:sz w:val="20"/>
                <w:szCs w:val="20"/>
              </w:rPr>
            </w:pPr>
            <w:r w:rsidRPr="004844FC">
              <w:rPr>
                <w:sz w:val="20"/>
                <w:szCs w:val="20"/>
              </w:rPr>
              <w:t>0,025</w:t>
            </w:r>
          </w:p>
        </w:tc>
      </w:tr>
      <w:tr w:rsidR="004844FC" w:rsidRPr="004844FC" w14:paraId="50D47D8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35E0AE"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2F935F8"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5D98653A"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3A703EE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2A26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062772"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7A23F755" w14:textId="77777777" w:rsidR="004844FC" w:rsidRPr="004844FC" w:rsidRDefault="004844FC" w:rsidP="004844FC">
            <w:pPr>
              <w:jc w:val="center"/>
              <w:rPr>
                <w:sz w:val="20"/>
                <w:szCs w:val="20"/>
              </w:rPr>
            </w:pPr>
            <w:r w:rsidRPr="004844FC">
              <w:rPr>
                <w:sz w:val="20"/>
                <w:szCs w:val="20"/>
              </w:rPr>
              <w:t>0,025</w:t>
            </w:r>
          </w:p>
        </w:tc>
      </w:tr>
      <w:tr w:rsidR="004844FC" w:rsidRPr="004844FC" w14:paraId="3C1B47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E165DD"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C0D8862"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4E35DAD0"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03184BC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2018E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689A02"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4FE916C4" w14:textId="77777777" w:rsidR="004844FC" w:rsidRPr="004844FC" w:rsidRDefault="004844FC" w:rsidP="004844FC">
            <w:pPr>
              <w:jc w:val="center"/>
              <w:rPr>
                <w:sz w:val="20"/>
                <w:szCs w:val="20"/>
              </w:rPr>
            </w:pPr>
            <w:r w:rsidRPr="004844FC">
              <w:rPr>
                <w:sz w:val="20"/>
                <w:szCs w:val="20"/>
              </w:rPr>
              <w:t>0,025</w:t>
            </w:r>
          </w:p>
        </w:tc>
      </w:tr>
      <w:tr w:rsidR="004844FC" w:rsidRPr="004844FC" w14:paraId="077DE07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90F658"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D477991"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7A0F8338"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4029E9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EF3A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B179E3"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099DD841" w14:textId="77777777" w:rsidR="004844FC" w:rsidRPr="004844FC" w:rsidRDefault="004844FC" w:rsidP="004844FC">
            <w:pPr>
              <w:jc w:val="center"/>
              <w:rPr>
                <w:sz w:val="20"/>
                <w:szCs w:val="20"/>
              </w:rPr>
            </w:pPr>
            <w:r w:rsidRPr="004844FC">
              <w:rPr>
                <w:sz w:val="20"/>
                <w:szCs w:val="20"/>
              </w:rPr>
              <w:t>0,025</w:t>
            </w:r>
          </w:p>
        </w:tc>
      </w:tr>
      <w:tr w:rsidR="004844FC" w:rsidRPr="004844FC" w14:paraId="340BCF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1957E7"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E4DF981"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1069B9BD"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4307330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3E0D5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93262A"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492BE562" w14:textId="77777777" w:rsidR="004844FC" w:rsidRPr="004844FC" w:rsidRDefault="004844FC" w:rsidP="004844FC">
            <w:pPr>
              <w:jc w:val="center"/>
              <w:rPr>
                <w:sz w:val="20"/>
                <w:szCs w:val="20"/>
              </w:rPr>
            </w:pPr>
            <w:r w:rsidRPr="004844FC">
              <w:rPr>
                <w:sz w:val="20"/>
                <w:szCs w:val="20"/>
              </w:rPr>
              <w:t>0,025</w:t>
            </w:r>
          </w:p>
        </w:tc>
      </w:tr>
      <w:tr w:rsidR="004844FC" w:rsidRPr="004844FC" w14:paraId="349EB4E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212E83"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8022DFB"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16AAE096"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34768B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C9B96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DB3887"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28147A25" w14:textId="77777777" w:rsidR="004844FC" w:rsidRPr="004844FC" w:rsidRDefault="004844FC" w:rsidP="004844FC">
            <w:pPr>
              <w:jc w:val="center"/>
              <w:rPr>
                <w:sz w:val="20"/>
                <w:szCs w:val="20"/>
              </w:rPr>
            </w:pPr>
            <w:r w:rsidRPr="004844FC">
              <w:rPr>
                <w:sz w:val="20"/>
                <w:szCs w:val="20"/>
              </w:rPr>
              <w:t>0,025</w:t>
            </w:r>
          </w:p>
        </w:tc>
      </w:tr>
      <w:tr w:rsidR="004844FC" w:rsidRPr="004844FC" w14:paraId="54EEEF1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8E1AF7"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1AD5FE8"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63450984"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6A8AFCA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0C25A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0D6955"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6F8ED0D8" w14:textId="77777777" w:rsidR="004844FC" w:rsidRPr="004844FC" w:rsidRDefault="004844FC" w:rsidP="004844FC">
            <w:pPr>
              <w:jc w:val="center"/>
              <w:rPr>
                <w:sz w:val="20"/>
                <w:szCs w:val="20"/>
              </w:rPr>
            </w:pPr>
            <w:r w:rsidRPr="004844FC">
              <w:rPr>
                <w:sz w:val="20"/>
                <w:szCs w:val="20"/>
              </w:rPr>
              <w:t>0,025</w:t>
            </w:r>
          </w:p>
        </w:tc>
      </w:tr>
      <w:tr w:rsidR="004844FC" w:rsidRPr="004844FC" w14:paraId="26A635E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584D74"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FA04922"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73229010"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0FFDB9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C682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9C24A3"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1E365D4E" w14:textId="77777777" w:rsidR="004844FC" w:rsidRPr="004844FC" w:rsidRDefault="004844FC" w:rsidP="004844FC">
            <w:pPr>
              <w:jc w:val="center"/>
              <w:rPr>
                <w:sz w:val="20"/>
                <w:szCs w:val="20"/>
              </w:rPr>
            </w:pPr>
            <w:r w:rsidRPr="004844FC">
              <w:rPr>
                <w:sz w:val="20"/>
                <w:szCs w:val="20"/>
              </w:rPr>
              <w:t>0,025</w:t>
            </w:r>
          </w:p>
        </w:tc>
      </w:tr>
      <w:tr w:rsidR="004844FC" w:rsidRPr="004844FC" w14:paraId="4135E8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6DC996"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BDB58F4"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28F08433"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2E0C603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D4B11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9BA524"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031B165F" w14:textId="77777777" w:rsidR="004844FC" w:rsidRPr="004844FC" w:rsidRDefault="004844FC" w:rsidP="004844FC">
            <w:pPr>
              <w:jc w:val="center"/>
              <w:rPr>
                <w:sz w:val="20"/>
                <w:szCs w:val="20"/>
              </w:rPr>
            </w:pPr>
            <w:r w:rsidRPr="004844FC">
              <w:rPr>
                <w:sz w:val="20"/>
                <w:szCs w:val="20"/>
              </w:rPr>
              <w:t>0,025</w:t>
            </w:r>
          </w:p>
        </w:tc>
      </w:tr>
      <w:tr w:rsidR="004844FC" w:rsidRPr="004844FC" w14:paraId="7F4C53B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179EAC"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12F050D"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43E19206"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3FABC2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60DFC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759031" w14:textId="77777777" w:rsidR="004844FC" w:rsidRPr="004844FC" w:rsidRDefault="004844FC" w:rsidP="004844FC">
            <w:pPr>
              <w:jc w:val="center"/>
              <w:rPr>
                <w:sz w:val="20"/>
                <w:szCs w:val="20"/>
              </w:rPr>
            </w:pPr>
            <w:r w:rsidRPr="004844FC">
              <w:rPr>
                <w:sz w:val="20"/>
                <w:szCs w:val="20"/>
              </w:rPr>
              <w:t>20,72</w:t>
            </w:r>
          </w:p>
        </w:tc>
        <w:tc>
          <w:tcPr>
            <w:tcW w:w="1900" w:type="dxa"/>
            <w:tcBorders>
              <w:top w:val="nil"/>
              <w:left w:val="nil"/>
              <w:bottom w:val="single" w:sz="4" w:space="0" w:color="auto"/>
              <w:right w:val="single" w:sz="4" w:space="0" w:color="auto"/>
            </w:tcBorders>
            <w:shd w:val="clear" w:color="auto" w:fill="auto"/>
            <w:noWrap/>
            <w:vAlign w:val="center"/>
            <w:hideMark/>
          </w:tcPr>
          <w:p w14:paraId="4F29526F" w14:textId="77777777" w:rsidR="004844FC" w:rsidRPr="004844FC" w:rsidRDefault="004844FC" w:rsidP="004844FC">
            <w:pPr>
              <w:jc w:val="center"/>
              <w:rPr>
                <w:sz w:val="20"/>
                <w:szCs w:val="20"/>
              </w:rPr>
            </w:pPr>
            <w:r w:rsidRPr="004844FC">
              <w:rPr>
                <w:sz w:val="20"/>
                <w:szCs w:val="20"/>
              </w:rPr>
              <w:t>0,025</w:t>
            </w:r>
          </w:p>
        </w:tc>
      </w:tr>
      <w:tr w:rsidR="004844FC" w:rsidRPr="004844FC" w14:paraId="3BA38423"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4D386" w14:textId="77777777" w:rsidR="004844FC" w:rsidRPr="004844FC" w:rsidRDefault="004844FC" w:rsidP="004844FC">
            <w:pPr>
              <w:jc w:val="center"/>
              <w:rPr>
                <w:color w:val="000000"/>
                <w:sz w:val="20"/>
                <w:szCs w:val="20"/>
              </w:rPr>
            </w:pPr>
            <w:r w:rsidRPr="004844FC">
              <w:rPr>
                <w:color w:val="000000"/>
                <w:sz w:val="20"/>
                <w:szCs w:val="20"/>
              </w:rPr>
              <w:t>ВК по ул. Древообделочная, 3 (ул. Древообделочная, 3): ЕТО №28 - ООО «Армейский Обоз»</w:t>
            </w:r>
          </w:p>
        </w:tc>
      </w:tr>
      <w:tr w:rsidR="004844FC" w:rsidRPr="004844FC" w14:paraId="7823A3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10FEFF"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26132CAB"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48A56028"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B66B5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546AD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938E67"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42CAC63B" w14:textId="77777777" w:rsidR="004844FC" w:rsidRPr="004844FC" w:rsidRDefault="004844FC" w:rsidP="004844FC">
            <w:pPr>
              <w:jc w:val="center"/>
              <w:rPr>
                <w:sz w:val="20"/>
                <w:szCs w:val="20"/>
              </w:rPr>
            </w:pPr>
            <w:r w:rsidRPr="004844FC">
              <w:rPr>
                <w:sz w:val="20"/>
                <w:szCs w:val="20"/>
              </w:rPr>
              <w:t>0,140</w:t>
            </w:r>
          </w:p>
        </w:tc>
      </w:tr>
      <w:tr w:rsidR="004844FC" w:rsidRPr="004844FC" w14:paraId="3AA430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516A37"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7064843D"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5B320435"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28D83C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91D2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33EAA8"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3DBDEFC5" w14:textId="77777777" w:rsidR="004844FC" w:rsidRPr="004844FC" w:rsidRDefault="004844FC" w:rsidP="004844FC">
            <w:pPr>
              <w:jc w:val="center"/>
              <w:rPr>
                <w:sz w:val="20"/>
                <w:szCs w:val="20"/>
              </w:rPr>
            </w:pPr>
            <w:r w:rsidRPr="004844FC">
              <w:rPr>
                <w:sz w:val="20"/>
                <w:szCs w:val="20"/>
              </w:rPr>
              <w:t>0,140</w:t>
            </w:r>
          </w:p>
        </w:tc>
      </w:tr>
      <w:tr w:rsidR="004844FC" w:rsidRPr="004844FC" w14:paraId="48EE523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D29597"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74C1AC07"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44F17125"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7D8E61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4AA2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406F9B"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4F068A23" w14:textId="77777777" w:rsidR="004844FC" w:rsidRPr="004844FC" w:rsidRDefault="004844FC" w:rsidP="004844FC">
            <w:pPr>
              <w:jc w:val="center"/>
              <w:rPr>
                <w:sz w:val="20"/>
                <w:szCs w:val="20"/>
              </w:rPr>
            </w:pPr>
            <w:r w:rsidRPr="004844FC">
              <w:rPr>
                <w:sz w:val="20"/>
                <w:szCs w:val="20"/>
              </w:rPr>
              <w:t>0,140</w:t>
            </w:r>
          </w:p>
        </w:tc>
      </w:tr>
      <w:tr w:rsidR="004844FC" w:rsidRPr="004844FC" w14:paraId="35BB127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D58263"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0EF811D2"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5DD05085"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1BADF7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ED72C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59A11F"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0C871847" w14:textId="77777777" w:rsidR="004844FC" w:rsidRPr="004844FC" w:rsidRDefault="004844FC" w:rsidP="004844FC">
            <w:pPr>
              <w:jc w:val="center"/>
              <w:rPr>
                <w:sz w:val="20"/>
                <w:szCs w:val="20"/>
              </w:rPr>
            </w:pPr>
            <w:r w:rsidRPr="004844FC">
              <w:rPr>
                <w:sz w:val="20"/>
                <w:szCs w:val="20"/>
              </w:rPr>
              <w:t>0,140</w:t>
            </w:r>
          </w:p>
        </w:tc>
      </w:tr>
      <w:tr w:rsidR="004844FC" w:rsidRPr="004844FC" w14:paraId="4F29303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C1362D"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63484459"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6672E8AA"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6154B5E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D300D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D4DC9F"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4720C4C2" w14:textId="77777777" w:rsidR="004844FC" w:rsidRPr="004844FC" w:rsidRDefault="004844FC" w:rsidP="004844FC">
            <w:pPr>
              <w:jc w:val="center"/>
              <w:rPr>
                <w:sz w:val="20"/>
                <w:szCs w:val="20"/>
              </w:rPr>
            </w:pPr>
            <w:r w:rsidRPr="004844FC">
              <w:rPr>
                <w:sz w:val="20"/>
                <w:szCs w:val="20"/>
              </w:rPr>
              <w:t>0,140</w:t>
            </w:r>
          </w:p>
        </w:tc>
      </w:tr>
      <w:tr w:rsidR="004844FC" w:rsidRPr="004844FC" w14:paraId="6AA9FF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2AF9AD"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5DB96A4A"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2D2F903F"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14BD81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2E2E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A9711B"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5A64DE1E" w14:textId="77777777" w:rsidR="004844FC" w:rsidRPr="004844FC" w:rsidRDefault="004844FC" w:rsidP="004844FC">
            <w:pPr>
              <w:jc w:val="center"/>
              <w:rPr>
                <w:sz w:val="20"/>
                <w:szCs w:val="20"/>
              </w:rPr>
            </w:pPr>
            <w:r w:rsidRPr="004844FC">
              <w:rPr>
                <w:sz w:val="20"/>
                <w:szCs w:val="20"/>
              </w:rPr>
              <w:t>0,140</w:t>
            </w:r>
          </w:p>
        </w:tc>
      </w:tr>
      <w:tr w:rsidR="004844FC" w:rsidRPr="004844FC" w14:paraId="3FDC858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B8492C"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36DBD149"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29F8AF1E"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4462E4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DDF0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523A17"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568B7A37" w14:textId="77777777" w:rsidR="004844FC" w:rsidRPr="004844FC" w:rsidRDefault="004844FC" w:rsidP="004844FC">
            <w:pPr>
              <w:jc w:val="center"/>
              <w:rPr>
                <w:sz w:val="20"/>
                <w:szCs w:val="20"/>
              </w:rPr>
            </w:pPr>
            <w:r w:rsidRPr="004844FC">
              <w:rPr>
                <w:sz w:val="20"/>
                <w:szCs w:val="20"/>
              </w:rPr>
              <w:t>0,140</w:t>
            </w:r>
          </w:p>
        </w:tc>
      </w:tr>
      <w:tr w:rsidR="004844FC" w:rsidRPr="004844FC" w14:paraId="7F38A2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FBFF1D"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2376B84E"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1C8947BA"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599177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A8D7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6BB6E7"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2354972F" w14:textId="77777777" w:rsidR="004844FC" w:rsidRPr="004844FC" w:rsidRDefault="004844FC" w:rsidP="004844FC">
            <w:pPr>
              <w:jc w:val="center"/>
              <w:rPr>
                <w:sz w:val="20"/>
                <w:szCs w:val="20"/>
              </w:rPr>
            </w:pPr>
            <w:r w:rsidRPr="004844FC">
              <w:rPr>
                <w:sz w:val="20"/>
                <w:szCs w:val="20"/>
              </w:rPr>
              <w:t>0,140</w:t>
            </w:r>
          </w:p>
        </w:tc>
      </w:tr>
      <w:tr w:rsidR="004844FC" w:rsidRPr="004844FC" w14:paraId="437CD16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C6381E"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6163AC3D"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47D39C17"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1C1808D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178B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4129DB"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61EFB197" w14:textId="77777777" w:rsidR="004844FC" w:rsidRPr="004844FC" w:rsidRDefault="004844FC" w:rsidP="004844FC">
            <w:pPr>
              <w:jc w:val="center"/>
              <w:rPr>
                <w:sz w:val="20"/>
                <w:szCs w:val="20"/>
              </w:rPr>
            </w:pPr>
            <w:r w:rsidRPr="004844FC">
              <w:rPr>
                <w:sz w:val="20"/>
                <w:szCs w:val="20"/>
              </w:rPr>
              <w:t>0,140</w:t>
            </w:r>
          </w:p>
        </w:tc>
      </w:tr>
      <w:tr w:rsidR="004844FC" w:rsidRPr="004844FC" w14:paraId="02113D1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7B7887"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69CB876A"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4016EC70"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4A7952F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7186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46BCB5"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5DC24D02" w14:textId="77777777" w:rsidR="004844FC" w:rsidRPr="004844FC" w:rsidRDefault="004844FC" w:rsidP="004844FC">
            <w:pPr>
              <w:jc w:val="center"/>
              <w:rPr>
                <w:sz w:val="20"/>
                <w:szCs w:val="20"/>
              </w:rPr>
            </w:pPr>
            <w:r w:rsidRPr="004844FC">
              <w:rPr>
                <w:sz w:val="20"/>
                <w:szCs w:val="20"/>
              </w:rPr>
              <w:t>0,140</w:t>
            </w:r>
          </w:p>
        </w:tc>
      </w:tr>
      <w:tr w:rsidR="004844FC" w:rsidRPr="004844FC" w14:paraId="0776DF3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615C64"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34225BA5"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2522A854"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3DA05AC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C69F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EDD883"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4897ED49" w14:textId="77777777" w:rsidR="004844FC" w:rsidRPr="004844FC" w:rsidRDefault="004844FC" w:rsidP="004844FC">
            <w:pPr>
              <w:jc w:val="center"/>
              <w:rPr>
                <w:sz w:val="20"/>
                <w:szCs w:val="20"/>
              </w:rPr>
            </w:pPr>
            <w:r w:rsidRPr="004844FC">
              <w:rPr>
                <w:sz w:val="20"/>
                <w:szCs w:val="20"/>
              </w:rPr>
              <w:t>0,140</w:t>
            </w:r>
          </w:p>
        </w:tc>
      </w:tr>
      <w:tr w:rsidR="004844FC" w:rsidRPr="004844FC" w14:paraId="7378883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5EF934"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348B3C1F"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5C8E5165"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5AD56B4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8075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195425"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7DBDBFEB" w14:textId="77777777" w:rsidR="004844FC" w:rsidRPr="004844FC" w:rsidRDefault="004844FC" w:rsidP="004844FC">
            <w:pPr>
              <w:jc w:val="center"/>
              <w:rPr>
                <w:sz w:val="20"/>
                <w:szCs w:val="20"/>
              </w:rPr>
            </w:pPr>
            <w:r w:rsidRPr="004844FC">
              <w:rPr>
                <w:sz w:val="20"/>
                <w:szCs w:val="20"/>
              </w:rPr>
              <w:t>0,140</w:t>
            </w:r>
          </w:p>
        </w:tc>
      </w:tr>
      <w:tr w:rsidR="004844FC" w:rsidRPr="004844FC" w14:paraId="1ADA25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0EA1D6"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36637253"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20259D11"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5E07508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A8D2C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AA5184"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6D060426" w14:textId="77777777" w:rsidR="004844FC" w:rsidRPr="004844FC" w:rsidRDefault="004844FC" w:rsidP="004844FC">
            <w:pPr>
              <w:jc w:val="center"/>
              <w:rPr>
                <w:sz w:val="20"/>
                <w:szCs w:val="20"/>
              </w:rPr>
            </w:pPr>
            <w:r w:rsidRPr="004844FC">
              <w:rPr>
                <w:sz w:val="20"/>
                <w:szCs w:val="20"/>
              </w:rPr>
              <w:t>0,140</w:t>
            </w:r>
          </w:p>
        </w:tc>
      </w:tr>
      <w:tr w:rsidR="004844FC" w:rsidRPr="004844FC" w14:paraId="0CEF6A1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E84CC9"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13D6A0C6"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2BE29908"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2F159E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63D42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CE1DFA"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5160E2F3" w14:textId="77777777" w:rsidR="004844FC" w:rsidRPr="004844FC" w:rsidRDefault="004844FC" w:rsidP="004844FC">
            <w:pPr>
              <w:jc w:val="center"/>
              <w:rPr>
                <w:sz w:val="20"/>
                <w:szCs w:val="20"/>
              </w:rPr>
            </w:pPr>
            <w:r w:rsidRPr="004844FC">
              <w:rPr>
                <w:sz w:val="20"/>
                <w:szCs w:val="20"/>
              </w:rPr>
              <w:t>0,140</w:t>
            </w:r>
          </w:p>
        </w:tc>
      </w:tr>
      <w:tr w:rsidR="004844FC" w:rsidRPr="004844FC" w14:paraId="1C7EC4D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C661E1"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0A5C6EF"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22CDA2A1"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5E4D23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61EFC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39B1E4"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0E6A3BA4" w14:textId="77777777" w:rsidR="004844FC" w:rsidRPr="004844FC" w:rsidRDefault="004844FC" w:rsidP="004844FC">
            <w:pPr>
              <w:jc w:val="center"/>
              <w:rPr>
                <w:sz w:val="20"/>
                <w:szCs w:val="20"/>
              </w:rPr>
            </w:pPr>
            <w:r w:rsidRPr="004844FC">
              <w:rPr>
                <w:sz w:val="20"/>
                <w:szCs w:val="20"/>
              </w:rPr>
              <w:t>0,140</w:t>
            </w:r>
          </w:p>
        </w:tc>
      </w:tr>
      <w:tr w:rsidR="004844FC" w:rsidRPr="004844FC" w14:paraId="7FB1E9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514F48"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385B5054"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222571D2"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118C4DD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92448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5C0E0A"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52938068" w14:textId="77777777" w:rsidR="004844FC" w:rsidRPr="004844FC" w:rsidRDefault="004844FC" w:rsidP="004844FC">
            <w:pPr>
              <w:jc w:val="center"/>
              <w:rPr>
                <w:sz w:val="20"/>
                <w:szCs w:val="20"/>
              </w:rPr>
            </w:pPr>
            <w:r w:rsidRPr="004844FC">
              <w:rPr>
                <w:sz w:val="20"/>
                <w:szCs w:val="20"/>
              </w:rPr>
              <w:t>0,140</w:t>
            </w:r>
          </w:p>
        </w:tc>
      </w:tr>
      <w:tr w:rsidR="004844FC" w:rsidRPr="004844FC" w14:paraId="035DDE5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53E32A"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183EBEDE"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3A2D00BF"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6B827E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462E2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662953"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754C18BC" w14:textId="77777777" w:rsidR="004844FC" w:rsidRPr="004844FC" w:rsidRDefault="004844FC" w:rsidP="004844FC">
            <w:pPr>
              <w:jc w:val="center"/>
              <w:rPr>
                <w:sz w:val="20"/>
                <w:szCs w:val="20"/>
              </w:rPr>
            </w:pPr>
            <w:r w:rsidRPr="004844FC">
              <w:rPr>
                <w:sz w:val="20"/>
                <w:szCs w:val="20"/>
              </w:rPr>
              <w:t>0,140</w:t>
            </w:r>
          </w:p>
        </w:tc>
      </w:tr>
      <w:tr w:rsidR="004844FC" w:rsidRPr="004844FC" w14:paraId="3C9EB1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281EDA"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75346A35"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76DB6B5C"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5AB2AF3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F8C8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3058BF"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3BC98276" w14:textId="77777777" w:rsidR="004844FC" w:rsidRPr="004844FC" w:rsidRDefault="004844FC" w:rsidP="004844FC">
            <w:pPr>
              <w:jc w:val="center"/>
              <w:rPr>
                <w:sz w:val="20"/>
                <w:szCs w:val="20"/>
              </w:rPr>
            </w:pPr>
            <w:r w:rsidRPr="004844FC">
              <w:rPr>
                <w:sz w:val="20"/>
                <w:szCs w:val="20"/>
              </w:rPr>
              <w:t>0,140</w:t>
            </w:r>
          </w:p>
        </w:tc>
      </w:tr>
      <w:tr w:rsidR="004844FC" w:rsidRPr="004844FC" w14:paraId="652CC35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1F6844"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62EFD05E"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251993EC"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614C7C2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44DA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7CB97A"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45E45F67" w14:textId="77777777" w:rsidR="004844FC" w:rsidRPr="004844FC" w:rsidRDefault="004844FC" w:rsidP="004844FC">
            <w:pPr>
              <w:jc w:val="center"/>
              <w:rPr>
                <w:sz w:val="20"/>
                <w:szCs w:val="20"/>
              </w:rPr>
            </w:pPr>
            <w:r w:rsidRPr="004844FC">
              <w:rPr>
                <w:sz w:val="20"/>
                <w:szCs w:val="20"/>
              </w:rPr>
              <w:t>0,140</w:t>
            </w:r>
          </w:p>
        </w:tc>
      </w:tr>
      <w:tr w:rsidR="004844FC" w:rsidRPr="004844FC" w14:paraId="7F72CF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4EC10B"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45506DB5"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398D80C3"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04918D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E0387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E29195"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40F7D9FE" w14:textId="77777777" w:rsidR="004844FC" w:rsidRPr="004844FC" w:rsidRDefault="004844FC" w:rsidP="004844FC">
            <w:pPr>
              <w:jc w:val="center"/>
              <w:rPr>
                <w:sz w:val="20"/>
                <w:szCs w:val="20"/>
              </w:rPr>
            </w:pPr>
            <w:r w:rsidRPr="004844FC">
              <w:rPr>
                <w:sz w:val="20"/>
                <w:szCs w:val="20"/>
              </w:rPr>
              <w:t>0,140</w:t>
            </w:r>
          </w:p>
        </w:tc>
      </w:tr>
      <w:tr w:rsidR="004844FC" w:rsidRPr="004844FC" w14:paraId="620C607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8D3103"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2D9E2FCF"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289CEB72"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270146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01925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5833F5"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5CCDE664" w14:textId="77777777" w:rsidR="004844FC" w:rsidRPr="004844FC" w:rsidRDefault="004844FC" w:rsidP="004844FC">
            <w:pPr>
              <w:jc w:val="center"/>
              <w:rPr>
                <w:sz w:val="20"/>
                <w:szCs w:val="20"/>
              </w:rPr>
            </w:pPr>
            <w:r w:rsidRPr="004844FC">
              <w:rPr>
                <w:sz w:val="20"/>
                <w:szCs w:val="20"/>
              </w:rPr>
              <w:t>0,140</w:t>
            </w:r>
          </w:p>
        </w:tc>
      </w:tr>
      <w:tr w:rsidR="004844FC" w:rsidRPr="004844FC" w14:paraId="7125E6B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DEBDA2"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6F1DACFE"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60826E81"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06D629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0E564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1062C3"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55A9E0E7" w14:textId="77777777" w:rsidR="004844FC" w:rsidRPr="004844FC" w:rsidRDefault="004844FC" w:rsidP="004844FC">
            <w:pPr>
              <w:jc w:val="center"/>
              <w:rPr>
                <w:sz w:val="20"/>
                <w:szCs w:val="20"/>
              </w:rPr>
            </w:pPr>
            <w:r w:rsidRPr="004844FC">
              <w:rPr>
                <w:sz w:val="20"/>
                <w:szCs w:val="20"/>
              </w:rPr>
              <w:t>0,140</w:t>
            </w:r>
          </w:p>
        </w:tc>
      </w:tr>
      <w:tr w:rsidR="004844FC" w:rsidRPr="004844FC" w14:paraId="04122D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11E548"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0795E87B"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1D046AB0"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4D7D97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3011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1487D2"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77AB5CC0" w14:textId="77777777" w:rsidR="004844FC" w:rsidRPr="004844FC" w:rsidRDefault="004844FC" w:rsidP="004844FC">
            <w:pPr>
              <w:jc w:val="center"/>
              <w:rPr>
                <w:sz w:val="20"/>
                <w:szCs w:val="20"/>
              </w:rPr>
            </w:pPr>
            <w:r w:rsidRPr="004844FC">
              <w:rPr>
                <w:sz w:val="20"/>
                <w:szCs w:val="20"/>
              </w:rPr>
              <w:t>0,140</w:t>
            </w:r>
          </w:p>
        </w:tc>
      </w:tr>
      <w:tr w:rsidR="004844FC" w:rsidRPr="004844FC" w14:paraId="260614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60F768"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4B00241A"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5F75D2AF"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46206A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9807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53E268"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28217158" w14:textId="77777777" w:rsidR="004844FC" w:rsidRPr="004844FC" w:rsidRDefault="004844FC" w:rsidP="004844FC">
            <w:pPr>
              <w:jc w:val="center"/>
              <w:rPr>
                <w:sz w:val="20"/>
                <w:szCs w:val="20"/>
              </w:rPr>
            </w:pPr>
            <w:r w:rsidRPr="004844FC">
              <w:rPr>
                <w:sz w:val="20"/>
                <w:szCs w:val="20"/>
              </w:rPr>
              <w:t>0,140</w:t>
            </w:r>
          </w:p>
        </w:tc>
      </w:tr>
      <w:tr w:rsidR="004844FC" w:rsidRPr="004844FC" w14:paraId="44618F2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46F923"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07D0A203"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69E40EF3"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6D1E738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4276B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D1AD70"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3AF782CC" w14:textId="77777777" w:rsidR="004844FC" w:rsidRPr="004844FC" w:rsidRDefault="004844FC" w:rsidP="004844FC">
            <w:pPr>
              <w:jc w:val="center"/>
              <w:rPr>
                <w:sz w:val="20"/>
                <w:szCs w:val="20"/>
              </w:rPr>
            </w:pPr>
            <w:r w:rsidRPr="004844FC">
              <w:rPr>
                <w:sz w:val="20"/>
                <w:szCs w:val="20"/>
              </w:rPr>
              <w:t>0,140</w:t>
            </w:r>
          </w:p>
        </w:tc>
      </w:tr>
      <w:tr w:rsidR="004844FC" w:rsidRPr="004844FC" w14:paraId="4C098A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BE5443"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9B380E8"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366513C8"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5EB4AEC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A201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18CE39"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60AC4615" w14:textId="77777777" w:rsidR="004844FC" w:rsidRPr="004844FC" w:rsidRDefault="004844FC" w:rsidP="004844FC">
            <w:pPr>
              <w:jc w:val="center"/>
              <w:rPr>
                <w:sz w:val="20"/>
                <w:szCs w:val="20"/>
              </w:rPr>
            </w:pPr>
            <w:r w:rsidRPr="004844FC">
              <w:rPr>
                <w:sz w:val="20"/>
                <w:szCs w:val="20"/>
              </w:rPr>
              <w:t>0,140</w:t>
            </w:r>
          </w:p>
        </w:tc>
      </w:tr>
      <w:tr w:rsidR="004844FC" w:rsidRPr="004844FC" w14:paraId="50370C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1793F6"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493FF90"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0CBFFDD3"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3C7938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6E17B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90350C"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024FF357" w14:textId="77777777" w:rsidR="004844FC" w:rsidRPr="004844FC" w:rsidRDefault="004844FC" w:rsidP="004844FC">
            <w:pPr>
              <w:jc w:val="center"/>
              <w:rPr>
                <w:sz w:val="20"/>
                <w:szCs w:val="20"/>
              </w:rPr>
            </w:pPr>
            <w:r w:rsidRPr="004844FC">
              <w:rPr>
                <w:sz w:val="20"/>
                <w:szCs w:val="20"/>
              </w:rPr>
              <w:t>0,140</w:t>
            </w:r>
          </w:p>
        </w:tc>
      </w:tr>
      <w:tr w:rsidR="004844FC" w:rsidRPr="004844FC" w14:paraId="0439980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DDBD34"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57B06F72"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26B0567C"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55F2A65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E53D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70E59D"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1F25B265" w14:textId="77777777" w:rsidR="004844FC" w:rsidRPr="004844FC" w:rsidRDefault="004844FC" w:rsidP="004844FC">
            <w:pPr>
              <w:jc w:val="center"/>
              <w:rPr>
                <w:sz w:val="20"/>
                <w:szCs w:val="20"/>
              </w:rPr>
            </w:pPr>
            <w:r w:rsidRPr="004844FC">
              <w:rPr>
                <w:sz w:val="20"/>
                <w:szCs w:val="20"/>
              </w:rPr>
              <w:t>0,140</w:t>
            </w:r>
          </w:p>
        </w:tc>
      </w:tr>
      <w:tr w:rsidR="004844FC" w:rsidRPr="004844FC" w14:paraId="21B3FB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88DA2B"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D2676DF"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17AAF4EC"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1482C62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F84D0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B12D91"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272DC38F" w14:textId="77777777" w:rsidR="004844FC" w:rsidRPr="004844FC" w:rsidRDefault="004844FC" w:rsidP="004844FC">
            <w:pPr>
              <w:jc w:val="center"/>
              <w:rPr>
                <w:sz w:val="20"/>
                <w:szCs w:val="20"/>
              </w:rPr>
            </w:pPr>
            <w:r w:rsidRPr="004844FC">
              <w:rPr>
                <w:sz w:val="20"/>
                <w:szCs w:val="20"/>
              </w:rPr>
              <w:t>0,140</w:t>
            </w:r>
          </w:p>
        </w:tc>
      </w:tr>
      <w:tr w:rsidR="004844FC" w:rsidRPr="004844FC" w14:paraId="4DB4CD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B2DABF"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87E8DA1"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6A0C34D3"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71536C9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7A23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B6205E"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1604B588" w14:textId="77777777" w:rsidR="004844FC" w:rsidRPr="004844FC" w:rsidRDefault="004844FC" w:rsidP="004844FC">
            <w:pPr>
              <w:jc w:val="center"/>
              <w:rPr>
                <w:sz w:val="20"/>
                <w:szCs w:val="20"/>
              </w:rPr>
            </w:pPr>
            <w:r w:rsidRPr="004844FC">
              <w:rPr>
                <w:sz w:val="20"/>
                <w:szCs w:val="20"/>
              </w:rPr>
              <w:t>0,140</w:t>
            </w:r>
          </w:p>
        </w:tc>
      </w:tr>
      <w:tr w:rsidR="004844FC" w:rsidRPr="004844FC" w14:paraId="539D056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479EBE"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2A1A920"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1EE2231E"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6469FE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4FB55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EC7AA2"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00298341" w14:textId="77777777" w:rsidR="004844FC" w:rsidRPr="004844FC" w:rsidRDefault="004844FC" w:rsidP="004844FC">
            <w:pPr>
              <w:jc w:val="center"/>
              <w:rPr>
                <w:sz w:val="20"/>
                <w:szCs w:val="20"/>
              </w:rPr>
            </w:pPr>
            <w:r w:rsidRPr="004844FC">
              <w:rPr>
                <w:sz w:val="20"/>
                <w:szCs w:val="20"/>
              </w:rPr>
              <w:t>0,140</w:t>
            </w:r>
          </w:p>
        </w:tc>
      </w:tr>
      <w:tr w:rsidR="004844FC" w:rsidRPr="004844FC" w14:paraId="016B60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E4B0AF"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55B0C41"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70F1FBEB"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0E5A4C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2A14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67E3A7"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129536FE" w14:textId="77777777" w:rsidR="004844FC" w:rsidRPr="004844FC" w:rsidRDefault="004844FC" w:rsidP="004844FC">
            <w:pPr>
              <w:jc w:val="center"/>
              <w:rPr>
                <w:sz w:val="20"/>
                <w:szCs w:val="20"/>
              </w:rPr>
            </w:pPr>
            <w:r w:rsidRPr="004844FC">
              <w:rPr>
                <w:sz w:val="20"/>
                <w:szCs w:val="20"/>
              </w:rPr>
              <w:t>0,140</w:t>
            </w:r>
          </w:p>
        </w:tc>
      </w:tr>
      <w:tr w:rsidR="004844FC" w:rsidRPr="004844FC" w14:paraId="06A78B0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4FB766"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03B8925"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0708FB31"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7E993F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16FD8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07F2D7"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1CFBE5B1" w14:textId="77777777" w:rsidR="004844FC" w:rsidRPr="004844FC" w:rsidRDefault="004844FC" w:rsidP="004844FC">
            <w:pPr>
              <w:jc w:val="center"/>
              <w:rPr>
                <w:sz w:val="20"/>
                <w:szCs w:val="20"/>
              </w:rPr>
            </w:pPr>
            <w:r w:rsidRPr="004844FC">
              <w:rPr>
                <w:sz w:val="20"/>
                <w:szCs w:val="20"/>
              </w:rPr>
              <w:t>0,140</w:t>
            </w:r>
          </w:p>
        </w:tc>
      </w:tr>
      <w:tr w:rsidR="004844FC" w:rsidRPr="004844FC" w14:paraId="6D74534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8C2E5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0DB2B1A"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231180AE"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71824CF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D014B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B8BC06"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6D122DCF" w14:textId="77777777" w:rsidR="004844FC" w:rsidRPr="004844FC" w:rsidRDefault="004844FC" w:rsidP="004844FC">
            <w:pPr>
              <w:jc w:val="center"/>
              <w:rPr>
                <w:sz w:val="20"/>
                <w:szCs w:val="20"/>
              </w:rPr>
            </w:pPr>
            <w:r w:rsidRPr="004844FC">
              <w:rPr>
                <w:sz w:val="20"/>
                <w:szCs w:val="20"/>
              </w:rPr>
              <w:t>0,140</w:t>
            </w:r>
          </w:p>
        </w:tc>
      </w:tr>
      <w:tr w:rsidR="004844FC" w:rsidRPr="004844FC" w14:paraId="6F1F9E3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ACFA4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10B5EDF"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0C43775E"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134709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3B77C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6EF3B9"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4E88BF4C" w14:textId="77777777" w:rsidR="004844FC" w:rsidRPr="004844FC" w:rsidRDefault="004844FC" w:rsidP="004844FC">
            <w:pPr>
              <w:jc w:val="center"/>
              <w:rPr>
                <w:sz w:val="20"/>
                <w:szCs w:val="20"/>
              </w:rPr>
            </w:pPr>
            <w:r w:rsidRPr="004844FC">
              <w:rPr>
                <w:sz w:val="20"/>
                <w:szCs w:val="20"/>
              </w:rPr>
              <w:t>0,140</w:t>
            </w:r>
          </w:p>
        </w:tc>
      </w:tr>
      <w:tr w:rsidR="004844FC" w:rsidRPr="004844FC" w14:paraId="6AF5C5C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04F155"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77AB0572"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76FCCFC3"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5BBB54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ABDC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27527F"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07949A72" w14:textId="77777777" w:rsidR="004844FC" w:rsidRPr="004844FC" w:rsidRDefault="004844FC" w:rsidP="004844FC">
            <w:pPr>
              <w:jc w:val="center"/>
              <w:rPr>
                <w:sz w:val="20"/>
                <w:szCs w:val="20"/>
              </w:rPr>
            </w:pPr>
            <w:r w:rsidRPr="004844FC">
              <w:rPr>
                <w:sz w:val="20"/>
                <w:szCs w:val="20"/>
              </w:rPr>
              <w:t>0,140</w:t>
            </w:r>
          </w:p>
        </w:tc>
      </w:tr>
      <w:tr w:rsidR="004844FC" w:rsidRPr="004844FC" w14:paraId="343B79F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B05BB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5BC981D"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7F244F65"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2F06E5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9009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D34638"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1A39BE05" w14:textId="77777777" w:rsidR="004844FC" w:rsidRPr="004844FC" w:rsidRDefault="004844FC" w:rsidP="004844FC">
            <w:pPr>
              <w:jc w:val="center"/>
              <w:rPr>
                <w:sz w:val="20"/>
                <w:szCs w:val="20"/>
              </w:rPr>
            </w:pPr>
            <w:r w:rsidRPr="004844FC">
              <w:rPr>
                <w:sz w:val="20"/>
                <w:szCs w:val="20"/>
              </w:rPr>
              <w:t>0,140</w:t>
            </w:r>
          </w:p>
        </w:tc>
      </w:tr>
      <w:tr w:rsidR="004844FC" w:rsidRPr="004844FC" w14:paraId="1126288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C2E2C0"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781E0C8"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6C9903E3"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453714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10AD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E091F6"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494C5A04" w14:textId="77777777" w:rsidR="004844FC" w:rsidRPr="004844FC" w:rsidRDefault="004844FC" w:rsidP="004844FC">
            <w:pPr>
              <w:jc w:val="center"/>
              <w:rPr>
                <w:sz w:val="20"/>
                <w:szCs w:val="20"/>
              </w:rPr>
            </w:pPr>
            <w:r w:rsidRPr="004844FC">
              <w:rPr>
                <w:sz w:val="20"/>
                <w:szCs w:val="20"/>
              </w:rPr>
              <w:t>0,140</w:t>
            </w:r>
          </w:p>
        </w:tc>
      </w:tr>
      <w:tr w:rsidR="004844FC" w:rsidRPr="004844FC" w14:paraId="787383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ED1A5A"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618FD0F"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47B106C9"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6D5E1A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36CC6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4CE34A"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4BB84D1F" w14:textId="77777777" w:rsidR="004844FC" w:rsidRPr="004844FC" w:rsidRDefault="004844FC" w:rsidP="004844FC">
            <w:pPr>
              <w:jc w:val="center"/>
              <w:rPr>
                <w:sz w:val="20"/>
                <w:szCs w:val="20"/>
              </w:rPr>
            </w:pPr>
            <w:r w:rsidRPr="004844FC">
              <w:rPr>
                <w:sz w:val="20"/>
                <w:szCs w:val="20"/>
              </w:rPr>
              <w:t>0,140</w:t>
            </w:r>
          </w:p>
        </w:tc>
      </w:tr>
      <w:tr w:rsidR="004844FC" w:rsidRPr="004844FC" w14:paraId="4B51E3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93BAF2"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8779261"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1E37837C"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52BBFA5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7FFB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CF0FF2"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5AA371CE" w14:textId="77777777" w:rsidR="004844FC" w:rsidRPr="004844FC" w:rsidRDefault="004844FC" w:rsidP="004844FC">
            <w:pPr>
              <w:jc w:val="center"/>
              <w:rPr>
                <w:sz w:val="20"/>
                <w:szCs w:val="20"/>
              </w:rPr>
            </w:pPr>
            <w:r w:rsidRPr="004844FC">
              <w:rPr>
                <w:sz w:val="20"/>
                <w:szCs w:val="20"/>
              </w:rPr>
              <w:t>0,140</w:t>
            </w:r>
          </w:p>
        </w:tc>
      </w:tr>
      <w:tr w:rsidR="004844FC" w:rsidRPr="004844FC" w14:paraId="602F3D1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85DC91"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D6B73A0"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4E3FAFDE"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7C4AC3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39BB0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C976ED"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5BE44B72" w14:textId="77777777" w:rsidR="004844FC" w:rsidRPr="004844FC" w:rsidRDefault="004844FC" w:rsidP="004844FC">
            <w:pPr>
              <w:jc w:val="center"/>
              <w:rPr>
                <w:sz w:val="20"/>
                <w:szCs w:val="20"/>
              </w:rPr>
            </w:pPr>
            <w:r w:rsidRPr="004844FC">
              <w:rPr>
                <w:sz w:val="20"/>
                <w:szCs w:val="20"/>
              </w:rPr>
              <w:t>0,140</w:t>
            </w:r>
          </w:p>
        </w:tc>
      </w:tr>
      <w:tr w:rsidR="004844FC" w:rsidRPr="004844FC" w14:paraId="06334F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476BAF"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1FAC143"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4BD4F304"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437BCBD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4742A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D4FB2C"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64B4C696" w14:textId="77777777" w:rsidR="004844FC" w:rsidRPr="004844FC" w:rsidRDefault="004844FC" w:rsidP="004844FC">
            <w:pPr>
              <w:jc w:val="center"/>
              <w:rPr>
                <w:sz w:val="20"/>
                <w:szCs w:val="20"/>
              </w:rPr>
            </w:pPr>
            <w:r w:rsidRPr="004844FC">
              <w:rPr>
                <w:sz w:val="20"/>
                <w:szCs w:val="20"/>
              </w:rPr>
              <w:t>0,140</w:t>
            </w:r>
          </w:p>
        </w:tc>
      </w:tr>
      <w:tr w:rsidR="004844FC" w:rsidRPr="004844FC" w14:paraId="15A29B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72F24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9C687CE"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6054D236"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31113C6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4827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1FFD51"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6A45DFAB" w14:textId="77777777" w:rsidR="004844FC" w:rsidRPr="004844FC" w:rsidRDefault="004844FC" w:rsidP="004844FC">
            <w:pPr>
              <w:jc w:val="center"/>
              <w:rPr>
                <w:sz w:val="20"/>
                <w:szCs w:val="20"/>
              </w:rPr>
            </w:pPr>
            <w:r w:rsidRPr="004844FC">
              <w:rPr>
                <w:sz w:val="20"/>
                <w:szCs w:val="20"/>
              </w:rPr>
              <w:t>0,140</w:t>
            </w:r>
          </w:p>
        </w:tc>
      </w:tr>
      <w:tr w:rsidR="004844FC" w:rsidRPr="004844FC" w14:paraId="699C43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3E25E4"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5D404915"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06409FBF"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783D12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EFB7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579BD3"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2801D6DA" w14:textId="77777777" w:rsidR="004844FC" w:rsidRPr="004844FC" w:rsidRDefault="004844FC" w:rsidP="004844FC">
            <w:pPr>
              <w:jc w:val="center"/>
              <w:rPr>
                <w:sz w:val="20"/>
                <w:szCs w:val="20"/>
              </w:rPr>
            </w:pPr>
            <w:r w:rsidRPr="004844FC">
              <w:rPr>
                <w:sz w:val="20"/>
                <w:szCs w:val="20"/>
              </w:rPr>
              <w:t>0,140</w:t>
            </w:r>
          </w:p>
        </w:tc>
      </w:tr>
      <w:tr w:rsidR="004844FC" w:rsidRPr="004844FC" w14:paraId="3B5C4AA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E70064"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B06CAA0"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4E985535"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4509C0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29C33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32E5FB"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36AD8F39" w14:textId="77777777" w:rsidR="004844FC" w:rsidRPr="004844FC" w:rsidRDefault="004844FC" w:rsidP="004844FC">
            <w:pPr>
              <w:jc w:val="center"/>
              <w:rPr>
                <w:sz w:val="20"/>
                <w:szCs w:val="20"/>
              </w:rPr>
            </w:pPr>
            <w:r w:rsidRPr="004844FC">
              <w:rPr>
                <w:sz w:val="20"/>
                <w:szCs w:val="20"/>
              </w:rPr>
              <w:t>0,140</w:t>
            </w:r>
          </w:p>
        </w:tc>
      </w:tr>
      <w:tr w:rsidR="004844FC" w:rsidRPr="004844FC" w14:paraId="323D8E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A8FDC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41C809B"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247E6E76"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2160688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96DD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C43A5A" w14:textId="77777777" w:rsidR="004844FC" w:rsidRPr="004844FC" w:rsidRDefault="004844FC" w:rsidP="004844FC">
            <w:pPr>
              <w:jc w:val="center"/>
              <w:rPr>
                <w:sz w:val="20"/>
                <w:szCs w:val="20"/>
              </w:rPr>
            </w:pPr>
            <w:r w:rsidRPr="004844FC">
              <w:rPr>
                <w:sz w:val="20"/>
                <w:szCs w:val="20"/>
              </w:rPr>
              <w:t>115,14</w:t>
            </w:r>
          </w:p>
        </w:tc>
        <w:tc>
          <w:tcPr>
            <w:tcW w:w="1900" w:type="dxa"/>
            <w:tcBorders>
              <w:top w:val="nil"/>
              <w:left w:val="nil"/>
              <w:bottom w:val="single" w:sz="4" w:space="0" w:color="auto"/>
              <w:right w:val="single" w:sz="4" w:space="0" w:color="auto"/>
            </w:tcBorders>
            <w:shd w:val="clear" w:color="auto" w:fill="auto"/>
            <w:noWrap/>
            <w:vAlign w:val="center"/>
            <w:hideMark/>
          </w:tcPr>
          <w:p w14:paraId="7AFF611D" w14:textId="77777777" w:rsidR="004844FC" w:rsidRPr="004844FC" w:rsidRDefault="004844FC" w:rsidP="004844FC">
            <w:pPr>
              <w:jc w:val="center"/>
              <w:rPr>
                <w:sz w:val="20"/>
                <w:szCs w:val="20"/>
              </w:rPr>
            </w:pPr>
            <w:r w:rsidRPr="004844FC">
              <w:rPr>
                <w:sz w:val="20"/>
                <w:szCs w:val="20"/>
              </w:rPr>
              <w:t>0,140</w:t>
            </w:r>
          </w:p>
        </w:tc>
      </w:tr>
      <w:tr w:rsidR="004844FC" w:rsidRPr="004844FC" w14:paraId="15402A13"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6D256" w14:textId="77777777" w:rsidR="004844FC" w:rsidRPr="004844FC" w:rsidRDefault="004844FC" w:rsidP="004844FC">
            <w:pPr>
              <w:jc w:val="center"/>
              <w:rPr>
                <w:color w:val="000000"/>
                <w:sz w:val="20"/>
                <w:szCs w:val="20"/>
              </w:rPr>
            </w:pPr>
            <w:r w:rsidRPr="004844FC">
              <w:rPr>
                <w:color w:val="000000"/>
                <w:sz w:val="20"/>
                <w:szCs w:val="20"/>
              </w:rPr>
              <w:t>ВК ООО «Теплосеть» (ул. Промышленная, 100): ЕТО №29 - ООО «Теплосеть»</w:t>
            </w:r>
          </w:p>
        </w:tc>
      </w:tr>
      <w:tr w:rsidR="004844FC" w:rsidRPr="004844FC" w14:paraId="5A2C7E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9AE60E"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2678880C"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7907E97B"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F950B9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E9AB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64D73E"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25A23087" w14:textId="77777777" w:rsidR="004844FC" w:rsidRPr="004844FC" w:rsidRDefault="004844FC" w:rsidP="004844FC">
            <w:pPr>
              <w:jc w:val="center"/>
              <w:rPr>
                <w:sz w:val="20"/>
                <w:szCs w:val="20"/>
              </w:rPr>
            </w:pPr>
            <w:r w:rsidRPr="004844FC">
              <w:rPr>
                <w:sz w:val="20"/>
                <w:szCs w:val="20"/>
              </w:rPr>
              <w:t>0,010</w:t>
            </w:r>
          </w:p>
        </w:tc>
      </w:tr>
      <w:tr w:rsidR="004844FC" w:rsidRPr="004844FC" w14:paraId="2C81DCC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ED0F8A"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C7A1844"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5301E1B6"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A3CEA5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F7FD8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C5F4AB"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7E4808AD" w14:textId="77777777" w:rsidR="004844FC" w:rsidRPr="004844FC" w:rsidRDefault="004844FC" w:rsidP="004844FC">
            <w:pPr>
              <w:jc w:val="center"/>
              <w:rPr>
                <w:sz w:val="20"/>
                <w:szCs w:val="20"/>
              </w:rPr>
            </w:pPr>
            <w:r w:rsidRPr="004844FC">
              <w:rPr>
                <w:sz w:val="20"/>
                <w:szCs w:val="20"/>
              </w:rPr>
              <w:t>0,010</w:t>
            </w:r>
          </w:p>
        </w:tc>
      </w:tr>
      <w:tr w:rsidR="004844FC" w:rsidRPr="004844FC" w14:paraId="7F79889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FF383A"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61CC790"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0920A586"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47AC0B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4058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823C3D"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564DBDDC" w14:textId="77777777" w:rsidR="004844FC" w:rsidRPr="004844FC" w:rsidRDefault="004844FC" w:rsidP="004844FC">
            <w:pPr>
              <w:jc w:val="center"/>
              <w:rPr>
                <w:sz w:val="20"/>
                <w:szCs w:val="20"/>
              </w:rPr>
            </w:pPr>
            <w:r w:rsidRPr="004844FC">
              <w:rPr>
                <w:sz w:val="20"/>
                <w:szCs w:val="20"/>
              </w:rPr>
              <w:t>0,010</w:t>
            </w:r>
          </w:p>
        </w:tc>
      </w:tr>
      <w:tr w:rsidR="004844FC" w:rsidRPr="004844FC" w14:paraId="4906353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7B2495"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33376CD4"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7056CEDD"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4D4AE9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FCE37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AF392C"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5231513B" w14:textId="77777777" w:rsidR="004844FC" w:rsidRPr="004844FC" w:rsidRDefault="004844FC" w:rsidP="004844FC">
            <w:pPr>
              <w:jc w:val="center"/>
              <w:rPr>
                <w:sz w:val="20"/>
                <w:szCs w:val="20"/>
              </w:rPr>
            </w:pPr>
            <w:r w:rsidRPr="004844FC">
              <w:rPr>
                <w:sz w:val="20"/>
                <w:szCs w:val="20"/>
              </w:rPr>
              <w:t>0,010</w:t>
            </w:r>
          </w:p>
        </w:tc>
      </w:tr>
      <w:tr w:rsidR="004844FC" w:rsidRPr="004844FC" w14:paraId="31113B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33CD88"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74609260"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37DC6104"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1C829EE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171C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BD6020"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531D9606" w14:textId="77777777" w:rsidR="004844FC" w:rsidRPr="004844FC" w:rsidRDefault="004844FC" w:rsidP="004844FC">
            <w:pPr>
              <w:jc w:val="center"/>
              <w:rPr>
                <w:sz w:val="20"/>
                <w:szCs w:val="20"/>
              </w:rPr>
            </w:pPr>
            <w:r w:rsidRPr="004844FC">
              <w:rPr>
                <w:sz w:val="20"/>
                <w:szCs w:val="20"/>
              </w:rPr>
              <w:t>0,010</w:t>
            </w:r>
          </w:p>
        </w:tc>
      </w:tr>
      <w:tr w:rsidR="004844FC" w:rsidRPr="004844FC" w14:paraId="62EAC71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1D9C24"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73FC0BBC"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275B127A"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6BE08A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2BECC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26DB44"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7DB6A527" w14:textId="77777777" w:rsidR="004844FC" w:rsidRPr="004844FC" w:rsidRDefault="004844FC" w:rsidP="004844FC">
            <w:pPr>
              <w:jc w:val="center"/>
              <w:rPr>
                <w:sz w:val="20"/>
                <w:szCs w:val="20"/>
              </w:rPr>
            </w:pPr>
            <w:r w:rsidRPr="004844FC">
              <w:rPr>
                <w:sz w:val="20"/>
                <w:szCs w:val="20"/>
              </w:rPr>
              <w:t>0,010</w:t>
            </w:r>
          </w:p>
        </w:tc>
      </w:tr>
      <w:tr w:rsidR="004844FC" w:rsidRPr="004844FC" w14:paraId="30CF50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E5D723"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037B429E"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2AB76644"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58DB01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D126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B0A0CC"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01157FAA" w14:textId="77777777" w:rsidR="004844FC" w:rsidRPr="004844FC" w:rsidRDefault="004844FC" w:rsidP="004844FC">
            <w:pPr>
              <w:jc w:val="center"/>
              <w:rPr>
                <w:sz w:val="20"/>
                <w:szCs w:val="20"/>
              </w:rPr>
            </w:pPr>
            <w:r w:rsidRPr="004844FC">
              <w:rPr>
                <w:sz w:val="20"/>
                <w:szCs w:val="20"/>
              </w:rPr>
              <w:t>0,010</w:t>
            </w:r>
          </w:p>
        </w:tc>
      </w:tr>
      <w:tr w:rsidR="004844FC" w:rsidRPr="004844FC" w14:paraId="6CDFAEC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42FF9A"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51547998"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30C998B8"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40F49A9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DA90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EE360A"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6E9BDFA5" w14:textId="77777777" w:rsidR="004844FC" w:rsidRPr="004844FC" w:rsidRDefault="004844FC" w:rsidP="004844FC">
            <w:pPr>
              <w:jc w:val="center"/>
              <w:rPr>
                <w:sz w:val="20"/>
                <w:szCs w:val="20"/>
              </w:rPr>
            </w:pPr>
            <w:r w:rsidRPr="004844FC">
              <w:rPr>
                <w:sz w:val="20"/>
                <w:szCs w:val="20"/>
              </w:rPr>
              <w:t>0,010</w:t>
            </w:r>
          </w:p>
        </w:tc>
      </w:tr>
      <w:tr w:rsidR="004844FC" w:rsidRPr="004844FC" w14:paraId="6BAD049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401F04"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22F2D4DD"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58DCF827"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3028D0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C635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0A8D7A"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4AE26E44" w14:textId="77777777" w:rsidR="004844FC" w:rsidRPr="004844FC" w:rsidRDefault="004844FC" w:rsidP="004844FC">
            <w:pPr>
              <w:jc w:val="center"/>
              <w:rPr>
                <w:sz w:val="20"/>
                <w:szCs w:val="20"/>
              </w:rPr>
            </w:pPr>
            <w:r w:rsidRPr="004844FC">
              <w:rPr>
                <w:sz w:val="20"/>
                <w:szCs w:val="20"/>
              </w:rPr>
              <w:t>0,010</w:t>
            </w:r>
          </w:p>
        </w:tc>
      </w:tr>
      <w:tr w:rsidR="004844FC" w:rsidRPr="004844FC" w14:paraId="547A8BA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95DF2F"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7B9FEF1A"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41A4C144"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68971B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FD66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4D61F2"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76B3380F" w14:textId="77777777" w:rsidR="004844FC" w:rsidRPr="004844FC" w:rsidRDefault="004844FC" w:rsidP="004844FC">
            <w:pPr>
              <w:jc w:val="center"/>
              <w:rPr>
                <w:sz w:val="20"/>
                <w:szCs w:val="20"/>
              </w:rPr>
            </w:pPr>
            <w:r w:rsidRPr="004844FC">
              <w:rPr>
                <w:sz w:val="20"/>
                <w:szCs w:val="20"/>
              </w:rPr>
              <w:t>0,010</w:t>
            </w:r>
          </w:p>
        </w:tc>
      </w:tr>
      <w:tr w:rsidR="004844FC" w:rsidRPr="004844FC" w14:paraId="198D3F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4CC81B"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28A59B5C"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7445F375"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3A99C3F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FED8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D311E5"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2A625615" w14:textId="77777777" w:rsidR="004844FC" w:rsidRPr="004844FC" w:rsidRDefault="004844FC" w:rsidP="004844FC">
            <w:pPr>
              <w:jc w:val="center"/>
              <w:rPr>
                <w:sz w:val="20"/>
                <w:szCs w:val="20"/>
              </w:rPr>
            </w:pPr>
            <w:r w:rsidRPr="004844FC">
              <w:rPr>
                <w:sz w:val="20"/>
                <w:szCs w:val="20"/>
              </w:rPr>
              <w:t>0,010</w:t>
            </w:r>
          </w:p>
        </w:tc>
      </w:tr>
      <w:tr w:rsidR="004844FC" w:rsidRPr="004844FC" w14:paraId="366D4C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DAD1FF"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17B70E7D"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64B385A2"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561A88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009D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944E0F"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29838AB7" w14:textId="77777777" w:rsidR="004844FC" w:rsidRPr="004844FC" w:rsidRDefault="004844FC" w:rsidP="004844FC">
            <w:pPr>
              <w:jc w:val="center"/>
              <w:rPr>
                <w:sz w:val="20"/>
                <w:szCs w:val="20"/>
              </w:rPr>
            </w:pPr>
            <w:r w:rsidRPr="004844FC">
              <w:rPr>
                <w:sz w:val="20"/>
                <w:szCs w:val="20"/>
              </w:rPr>
              <w:t>0,010</w:t>
            </w:r>
          </w:p>
        </w:tc>
      </w:tr>
      <w:tr w:rsidR="004844FC" w:rsidRPr="004844FC" w14:paraId="7B4BF1C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11F3F6"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3DC8E242"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5E9CD92A"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4243FC4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31BF0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795E56"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6B24BBF7" w14:textId="77777777" w:rsidR="004844FC" w:rsidRPr="004844FC" w:rsidRDefault="004844FC" w:rsidP="004844FC">
            <w:pPr>
              <w:jc w:val="center"/>
              <w:rPr>
                <w:sz w:val="20"/>
                <w:szCs w:val="20"/>
              </w:rPr>
            </w:pPr>
            <w:r w:rsidRPr="004844FC">
              <w:rPr>
                <w:sz w:val="20"/>
                <w:szCs w:val="20"/>
              </w:rPr>
              <w:t>0,010</w:t>
            </w:r>
          </w:p>
        </w:tc>
      </w:tr>
      <w:tr w:rsidR="004844FC" w:rsidRPr="004844FC" w14:paraId="01827DE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886E70"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C01893E"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51FADF19"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204D982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D3C4D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3486A3"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081DFD13" w14:textId="77777777" w:rsidR="004844FC" w:rsidRPr="004844FC" w:rsidRDefault="004844FC" w:rsidP="004844FC">
            <w:pPr>
              <w:jc w:val="center"/>
              <w:rPr>
                <w:sz w:val="20"/>
                <w:szCs w:val="20"/>
              </w:rPr>
            </w:pPr>
            <w:r w:rsidRPr="004844FC">
              <w:rPr>
                <w:sz w:val="20"/>
                <w:szCs w:val="20"/>
              </w:rPr>
              <w:t>0,010</w:t>
            </w:r>
          </w:p>
        </w:tc>
      </w:tr>
      <w:tr w:rsidR="004844FC" w:rsidRPr="004844FC" w14:paraId="6214C0A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258D2C"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69A57A92"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0C5C111C"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30920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22A4B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153387"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3466AD57" w14:textId="77777777" w:rsidR="004844FC" w:rsidRPr="004844FC" w:rsidRDefault="004844FC" w:rsidP="004844FC">
            <w:pPr>
              <w:jc w:val="center"/>
              <w:rPr>
                <w:sz w:val="20"/>
                <w:szCs w:val="20"/>
              </w:rPr>
            </w:pPr>
            <w:r w:rsidRPr="004844FC">
              <w:rPr>
                <w:sz w:val="20"/>
                <w:szCs w:val="20"/>
              </w:rPr>
              <w:t>0,010</w:t>
            </w:r>
          </w:p>
        </w:tc>
      </w:tr>
      <w:tr w:rsidR="004844FC" w:rsidRPr="004844FC" w14:paraId="1E96909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2F2BD8"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19B1D643"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5675852E"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7583226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CCC5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BA182E"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323E6432" w14:textId="77777777" w:rsidR="004844FC" w:rsidRPr="004844FC" w:rsidRDefault="004844FC" w:rsidP="004844FC">
            <w:pPr>
              <w:jc w:val="center"/>
              <w:rPr>
                <w:sz w:val="20"/>
                <w:szCs w:val="20"/>
              </w:rPr>
            </w:pPr>
            <w:r w:rsidRPr="004844FC">
              <w:rPr>
                <w:sz w:val="20"/>
                <w:szCs w:val="20"/>
              </w:rPr>
              <w:t>0,010</w:t>
            </w:r>
          </w:p>
        </w:tc>
      </w:tr>
      <w:tr w:rsidR="004844FC" w:rsidRPr="004844FC" w14:paraId="62791EE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35635F"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831F2AD"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3F37B568"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5737397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A4462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24EBD0"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34775EB5" w14:textId="77777777" w:rsidR="004844FC" w:rsidRPr="004844FC" w:rsidRDefault="004844FC" w:rsidP="004844FC">
            <w:pPr>
              <w:jc w:val="center"/>
              <w:rPr>
                <w:sz w:val="20"/>
                <w:szCs w:val="20"/>
              </w:rPr>
            </w:pPr>
            <w:r w:rsidRPr="004844FC">
              <w:rPr>
                <w:sz w:val="20"/>
                <w:szCs w:val="20"/>
              </w:rPr>
              <w:t>0,010</w:t>
            </w:r>
          </w:p>
        </w:tc>
      </w:tr>
      <w:tr w:rsidR="004844FC" w:rsidRPr="004844FC" w14:paraId="1E0C7DA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A3FD0E"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3D2FDA34"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6FD2C7BE"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0445AF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697AB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959C70"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2B9F6C5A" w14:textId="77777777" w:rsidR="004844FC" w:rsidRPr="004844FC" w:rsidRDefault="004844FC" w:rsidP="004844FC">
            <w:pPr>
              <w:jc w:val="center"/>
              <w:rPr>
                <w:sz w:val="20"/>
                <w:szCs w:val="20"/>
              </w:rPr>
            </w:pPr>
            <w:r w:rsidRPr="004844FC">
              <w:rPr>
                <w:sz w:val="20"/>
                <w:szCs w:val="20"/>
              </w:rPr>
              <w:t>0,010</w:t>
            </w:r>
          </w:p>
        </w:tc>
      </w:tr>
      <w:tr w:rsidR="004844FC" w:rsidRPr="004844FC" w14:paraId="593F7D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3C6786"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085C57F3"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59A6B7B4"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6BE257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474E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AC3C9A"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199DE3F9" w14:textId="77777777" w:rsidR="004844FC" w:rsidRPr="004844FC" w:rsidRDefault="004844FC" w:rsidP="004844FC">
            <w:pPr>
              <w:jc w:val="center"/>
              <w:rPr>
                <w:sz w:val="20"/>
                <w:szCs w:val="20"/>
              </w:rPr>
            </w:pPr>
            <w:r w:rsidRPr="004844FC">
              <w:rPr>
                <w:sz w:val="20"/>
                <w:szCs w:val="20"/>
              </w:rPr>
              <w:t>0,010</w:t>
            </w:r>
          </w:p>
        </w:tc>
      </w:tr>
      <w:tr w:rsidR="004844FC" w:rsidRPr="004844FC" w14:paraId="2D9D8B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AC70DF"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39731A77"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0FCB2006"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E98430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50038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A48E30"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3DEFA519" w14:textId="77777777" w:rsidR="004844FC" w:rsidRPr="004844FC" w:rsidRDefault="004844FC" w:rsidP="004844FC">
            <w:pPr>
              <w:jc w:val="center"/>
              <w:rPr>
                <w:sz w:val="20"/>
                <w:szCs w:val="20"/>
              </w:rPr>
            </w:pPr>
            <w:r w:rsidRPr="004844FC">
              <w:rPr>
                <w:sz w:val="20"/>
                <w:szCs w:val="20"/>
              </w:rPr>
              <w:t>0,010</w:t>
            </w:r>
          </w:p>
        </w:tc>
      </w:tr>
      <w:tr w:rsidR="004844FC" w:rsidRPr="004844FC" w14:paraId="0AF8F8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0BB10C"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2B93D454"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6145727B"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4045BBF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48C0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FCC44F"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1703E1C5" w14:textId="77777777" w:rsidR="004844FC" w:rsidRPr="004844FC" w:rsidRDefault="004844FC" w:rsidP="004844FC">
            <w:pPr>
              <w:jc w:val="center"/>
              <w:rPr>
                <w:sz w:val="20"/>
                <w:szCs w:val="20"/>
              </w:rPr>
            </w:pPr>
            <w:r w:rsidRPr="004844FC">
              <w:rPr>
                <w:sz w:val="20"/>
                <w:szCs w:val="20"/>
              </w:rPr>
              <w:t>0,010</w:t>
            </w:r>
          </w:p>
        </w:tc>
      </w:tr>
      <w:tr w:rsidR="004844FC" w:rsidRPr="004844FC" w14:paraId="7F632E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659146"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2F82EACB"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4C7648B5"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70D0353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96B40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848491"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54DEB8C5" w14:textId="77777777" w:rsidR="004844FC" w:rsidRPr="004844FC" w:rsidRDefault="004844FC" w:rsidP="004844FC">
            <w:pPr>
              <w:jc w:val="center"/>
              <w:rPr>
                <w:sz w:val="20"/>
                <w:szCs w:val="20"/>
              </w:rPr>
            </w:pPr>
            <w:r w:rsidRPr="004844FC">
              <w:rPr>
                <w:sz w:val="20"/>
                <w:szCs w:val="20"/>
              </w:rPr>
              <w:t>0,010</w:t>
            </w:r>
          </w:p>
        </w:tc>
      </w:tr>
      <w:tr w:rsidR="004844FC" w:rsidRPr="004844FC" w14:paraId="27F625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F871FA"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483932CD"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555EB80A"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2DC742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3FE3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178D9B"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28A047FB" w14:textId="77777777" w:rsidR="004844FC" w:rsidRPr="004844FC" w:rsidRDefault="004844FC" w:rsidP="004844FC">
            <w:pPr>
              <w:jc w:val="center"/>
              <w:rPr>
                <w:sz w:val="20"/>
                <w:szCs w:val="20"/>
              </w:rPr>
            </w:pPr>
            <w:r w:rsidRPr="004844FC">
              <w:rPr>
                <w:sz w:val="20"/>
                <w:szCs w:val="20"/>
              </w:rPr>
              <w:t>0,010</w:t>
            </w:r>
          </w:p>
        </w:tc>
      </w:tr>
      <w:tr w:rsidR="004844FC" w:rsidRPr="004844FC" w14:paraId="2B1673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05A341"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5854CF5A"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48A38843"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44AF40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4FA6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AB9FD5"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171F6946" w14:textId="77777777" w:rsidR="004844FC" w:rsidRPr="004844FC" w:rsidRDefault="004844FC" w:rsidP="004844FC">
            <w:pPr>
              <w:jc w:val="center"/>
              <w:rPr>
                <w:sz w:val="20"/>
                <w:szCs w:val="20"/>
              </w:rPr>
            </w:pPr>
            <w:r w:rsidRPr="004844FC">
              <w:rPr>
                <w:sz w:val="20"/>
                <w:szCs w:val="20"/>
              </w:rPr>
              <w:t>0,010</w:t>
            </w:r>
          </w:p>
        </w:tc>
      </w:tr>
      <w:tr w:rsidR="004844FC" w:rsidRPr="004844FC" w14:paraId="4D705EC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570400"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004140F5"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62659905"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6EAC40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32E44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6D8FED"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1E376026" w14:textId="77777777" w:rsidR="004844FC" w:rsidRPr="004844FC" w:rsidRDefault="004844FC" w:rsidP="004844FC">
            <w:pPr>
              <w:jc w:val="center"/>
              <w:rPr>
                <w:sz w:val="20"/>
                <w:szCs w:val="20"/>
              </w:rPr>
            </w:pPr>
            <w:r w:rsidRPr="004844FC">
              <w:rPr>
                <w:sz w:val="20"/>
                <w:szCs w:val="20"/>
              </w:rPr>
              <w:t>0,010</w:t>
            </w:r>
          </w:p>
        </w:tc>
      </w:tr>
      <w:tr w:rsidR="004844FC" w:rsidRPr="004844FC" w14:paraId="4DF04C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F000DB"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45DBD3C"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6B315B05"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5F7DBF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343EB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57D0FF"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3CF995B0" w14:textId="77777777" w:rsidR="004844FC" w:rsidRPr="004844FC" w:rsidRDefault="004844FC" w:rsidP="004844FC">
            <w:pPr>
              <w:jc w:val="center"/>
              <w:rPr>
                <w:sz w:val="20"/>
                <w:szCs w:val="20"/>
              </w:rPr>
            </w:pPr>
            <w:r w:rsidRPr="004844FC">
              <w:rPr>
                <w:sz w:val="20"/>
                <w:szCs w:val="20"/>
              </w:rPr>
              <w:t>0,010</w:t>
            </w:r>
          </w:p>
        </w:tc>
      </w:tr>
      <w:tr w:rsidR="004844FC" w:rsidRPr="004844FC" w14:paraId="58AB85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B80E69"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E0D90C9"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5978432A"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75B57B6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4CBD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1EB88F"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429B3E22" w14:textId="77777777" w:rsidR="004844FC" w:rsidRPr="004844FC" w:rsidRDefault="004844FC" w:rsidP="004844FC">
            <w:pPr>
              <w:jc w:val="center"/>
              <w:rPr>
                <w:sz w:val="20"/>
                <w:szCs w:val="20"/>
              </w:rPr>
            </w:pPr>
            <w:r w:rsidRPr="004844FC">
              <w:rPr>
                <w:sz w:val="20"/>
                <w:szCs w:val="20"/>
              </w:rPr>
              <w:t>0,010</w:t>
            </w:r>
          </w:p>
        </w:tc>
      </w:tr>
      <w:tr w:rsidR="004844FC" w:rsidRPr="004844FC" w14:paraId="38A546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342A32"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7438CAB"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3578410E"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616494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93418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45B0D6"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429DBE96" w14:textId="77777777" w:rsidR="004844FC" w:rsidRPr="004844FC" w:rsidRDefault="004844FC" w:rsidP="004844FC">
            <w:pPr>
              <w:jc w:val="center"/>
              <w:rPr>
                <w:sz w:val="20"/>
                <w:szCs w:val="20"/>
              </w:rPr>
            </w:pPr>
            <w:r w:rsidRPr="004844FC">
              <w:rPr>
                <w:sz w:val="20"/>
                <w:szCs w:val="20"/>
              </w:rPr>
              <w:t>0,010</w:t>
            </w:r>
          </w:p>
        </w:tc>
      </w:tr>
      <w:tr w:rsidR="004844FC" w:rsidRPr="004844FC" w14:paraId="0673E8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9BE22D"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240AF09"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3687F28B"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187085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B10E0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73C263"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11F53160" w14:textId="77777777" w:rsidR="004844FC" w:rsidRPr="004844FC" w:rsidRDefault="004844FC" w:rsidP="004844FC">
            <w:pPr>
              <w:jc w:val="center"/>
              <w:rPr>
                <w:sz w:val="20"/>
                <w:szCs w:val="20"/>
              </w:rPr>
            </w:pPr>
            <w:r w:rsidRPr="004844FC">
              <w:rPr>
                <w:sz w:val="20"/>
                <w:szCs w:val="20"/>
              </w:rPr>
              <w:t>0,010</w:t>
            </w:r>
          </w:p>
        </w:tc>
      </w:tr>
      <w:tr w:rsidR="004844FC" w:rsidRPr="004844FC" w14:paraId="31040A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A93C93"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285A11B"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7B824A25"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5063564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F14D0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254668"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1A0AF274" w14:textId="77777777" w:rsidR="004844FC" w:rsidRPr="004844FC" w:rsidRDefault="004844FC" w:rsidP="004844FC">
            <w:pPr>
              <w:jc w:val="center"/>
              <w:rPr>
                <w:sz w:val="20"/>
                <w:szCs w:val="20"/>
              </w:rPr>
            </w:pPr>
            <w:r w:rsidRPr="004844FC">
              <w:rPr>
                <w:sz w:val="20"/>
                <w:szCs w:val="20"/>
              </w:rPr>
              <w:t>0,010</w:t>
            </w:r>
          </w:p>
        </w:tc>
      </w:tr>
      <w:tr w:rsidR="004844FC" w:rsidRPr="004844FC" w14:paraId="7FA802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15CF31"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6BA49F6"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63B4674A"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1AEB7BA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F322C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8A5B8D"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7EE70497" w14:textId="77777777" w:rsidR="004844FC" w:rsidRPr="004844FC" w:rsidRDefault="004844FC" w:rsidP="004844FC">
            <w:pPr>
              <w:jc w:val="center"/>
              <w:rPr>
                <w:sz w:val="20"/>
                <w:szCs w:val="20"/>
              </w:rPr>
            </w:pPr>
            <w:r w:rsidRPr="004844FC">
              <w:rPr>
                <w:sz w:val="20"/>
                <w:szCs w:val="20"/>
              </w:rPr>
              <w:t>0,010</w:t>
            </w:r>
          </w:p>
        </w:tc>
      </w:tr>
      <w:tr w:rsidR="004844FC" w:rsidRPr="004844FC" w14:paraId="3915F72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85117E"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AFCEF0E"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046BD5AA"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37F08B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2BA9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2075B4"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78503BE0" w14:textId="77777777" w:rsidR="004844FC" w:rsidRPr="004844FC" w:rsidRDefault="004844FC" w:rsidP="004844FC">
            <w:pPr>
              <w:jc w:val="center"/>
              <w:rPr>
                <w:sz w:val="20"/>
                <w:szCs w:val="20"/>
              </w:rPr>
            </w:pPr>
            <w:r w:rsidRPr="004844FC">
              <w:rPr>
                <w:sz w:val="20"/>
                <w:szCs w:val="20"/>
              </w:rPr>
              <w:t>0,010</w:t>
            </w:r>
          </w:p>
        </w:tc>
      </w:tr>
      <w:tr w:rsidR="004844FC" w:rsidRPr="004844FC" w14:paraId="248B1C8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B6DE32"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476EDE4"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119139D8"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0B64CA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AF7DE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7D9E12"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2D25F740" w14:textId="77777777" w:rsidR="004844FC" w:rsidRPr="004844FC" w:rsidRDefault="004844FC" w:rsidP="004844FC">
            <w:pPr>
              <w:jc w:val="center"/>
              <w:rPr>
                <w:sz w:val="20"/>
                <w:szCs w:val="20"/>
              </w:rPr>
            </w:pPr>
            <w:r w:rsidRPr="004844FC">
              <w:rPr>
                <w:sz w:val="20"/>
                <w:szCs w:val="20"/>
              </w:rPr>
              <w:t>0,010</w:t>
            </w:r>
          </w:p>
        </w:tc>
      </w:tr>
      <w:tr w:rsidR="004844FC" w:rsidRPr="004844FC" w14:paraId="284930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D15AEE"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59A1CAE"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044AE5E1"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486191B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204DC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53E65E"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09B9644A" w14:textId="77777777" w:rsidR="004844FC" w:rsidRPr="004844FC" w:rsidRDefault="004844FC" w:rsidP="004844FC">
            <w:pPr>
              <w:jc w:val="center"/>
              <w:rPr>
                <w:sz w:val="20"/>
                <w:szCs w:val="20"/>
              </w:rPr>
            </w:pPr>
            <w:r w:rsidRPr="004844FC">
              <w:rPr>
                <w:sz w:val="20"/>
                <w:szCs w:val="20"/>
              </w:rPr>
              <w:t>0,010</w:t>
            </w:r>
          </w:p>
        </w:tc>
      </w:tr>
      <w:tr w:rsidR="004844FC" w:rsidRPr="004844FC" w14:paraId="1E2ECD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E76106"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981E3FE"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471465AF"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748DBF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F170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87E5AF"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598353B3" w14:textId="77777777" w:rsidR="004844FC" w:rsidRPr="004844FC" w:rsidRDefault="004844FC" w:rsidP="004844FC">
            <w:pPr>
              <w:jc w:val="center"/>
              <w:rPr>
                <w:sz w:val="20"/>
                <w:szCs w:val="20"/>
              </w:rPr>
            </w:pPr>
            <w:r w:rsidRPr="004844FC">
              <w:rPr>
                <w:sz w:val="20"/>
                <w:szCs w:val="20"/>
              </w:rPr>
              <w:t>0,010</w:t>
            </w:r>
          </w:p>
        </w:tc>
      </w:tr>
      <w:tr w:rsidR="004844FC" w:rsidRPr="004844FC" w14:paraId="47A33D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99E7CD"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1F5E4B0A"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7F716E82"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3DA974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D5F64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550C28"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60C02DA0" w14:textId="77777777" w:rsidR="004844FC" w:rsidRPr="004844FC" w:rsidRDefault="004844FC" w:rsidP="004844FC">
            <w:pPr>
              <w:jc w:val="center"/>
              <w:rPr>
                <w:sz w:val="20"/>
                <w:szCs w:val="20"/>
              </w:rPr>
            </w:pPr>
            <w:r w:rsidRPr="004844FC">
              <w:rPr>
                <w:sz w:val="20"/>
                <w:szCs w:val="20"/>
              </w:rPr>
              <w:t>0,010</w:t>
            </w:r>
          </w:p>
        </w:tc>
      </w:tr>
      <w:tr w:rsidR="004844FC" w:rsidRPr="004844FC" w14:paraId="1E252C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87944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8514735"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4125920C"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5960AF5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34C79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DAFF1F"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187A1285" w14:textId="77777777" w:rsidR="004844FC" w:rsidRPr="004844FC" w:rsidRDefault="004844FC" w:rsidP="004844FC">
            <w:pPr>
              <w:jc w:val="center"/>
              <w:rPr>
                <w:sz w:val="20"/>
                <w:szCs w:val="20"/>
              </w:rPr>
            </w:pPr>
            <w:r w:rsidRPr="004844FC">
              <w:rPr>
                <w:sz w:val="20"/>
                <w:szCs w:val="20"/>
              </w:rPr>
              <w:t>0,010</w:t>
            </w:r>
          </w:p>
        </w:tc>
      </w:tr>
      <w:tr w:rsidR="004844FC" w:rsidRPr="004844FC" w14:paraId="5808487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167C08"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0A10BEE"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1D539F2D"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2C0E428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1B5C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BE7F88"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152F70D5" w14:textId="77777777" w:rsidR="004844FC" w:rsidRPr="004844FC" w:rsidRDefault="004844FC" w:rsidP="004844FC">
            <w:pPr>
              <w:jc w:val="center"/>
              <w:rPr>
                <w:sz w:val="20"/>
                <w:szCs w:val="20"/>
              </w:rPr>
            </w:pPr>
            <w:r w:rsidRPr="004844FC">
              <w:rPr>
                <w:sz w:val="20"/>
                <w:szCs w:val="20"/>
              </w:rPr>
              <w:t>0,010</w:t>
            </w:r>
          </w:p>
        </w:tc>
      </w:tr>
      <w:tr w:rsidR="004844FC" w:rsidRPr="004844FC" w14:paraId="145E413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D1A439"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595FD1F"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361C3CA5"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744F4A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DB92B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97DE95"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3742AFC7" w14:textId="77777777" w:rsidR="004844FC" w:rsidRPr="004844FC" w:rsidRDefault="004844FC" w:rsidP="004844FC">
            <w:pPr>
              <w:jc w:val="center"/>
              <w:rPr>
                <w:sz w:val="20"/>
                <w:szCs w:val="20"/>
              </w:rPr>
            </w:pPr>
            <w:r w:rsidRPr="004844FC">
              <w:rPr>
                <w:sz w:val="20"/>
                <w:szCs w:val="20"/>
              </w:rPr>
              <w:t>0,010</w:t>
            </w:r>
          </w:p>
        </w:tc>
      </w:tr>
      <w:tr w:rsidR="004844FC" w:rsidRPr="004844FC" w14:paraId="45F68E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F94966"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C81CD82"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5AB5CD04"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0B86F5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8B1A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8E2719"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5A7E9A69" w14:textId="77777777" w:rsidR="004844FC" w:rsidRPr="004844FC" w:rsidRDefault="004844FC" w:rsidP="004844FC">
            <w:pPr>
              <w:jc w:val="center"/>
              <w:rPr>
                <w:sz w:val="20"/>
                <w:szCs w:val="20"/>
              </w:rPr>
            </w:pPr>
            <w:r w:rsidRPr="004844FC">
              <w:rPr>
                <w:sz w:val="20"/>
                <w:szCs w:val="20"/>
              </w:rPr>
              <w:t>0,010</w:t>
            </w:r>
          </w:p>
        </w:tc>
      </w:tr>
      <w:tr w:rsidR="004844FC" w:rsidRPr="004844FC" w14:paraId="70D3AD2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B475BF"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C15DEE1"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3E1423F2"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25B3DC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1814B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DFDC5E"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4515CFDA" w14:textId="77777777" w:rsidR="004844FC" w:rsidRPr="004844FC" w:rsidRDefault="004844FC" w:rsidP="004844FC">
            <w:pPr>
              <w:jc w:val="center"/>
              <w:rPr>
                <w:sz w:val="20"/>
                <w:szCs w:val="20"/>
              </w:rPr>
            </w:pPr>
            <w:r w:rsidRPr="004844FC">
              <w:rPr>
                <w:sz w:val="20"/>
                <w:szCs w:val="20"/>
              </w:rPr>
              <w:t>0,010</w:t>
            </w:r>
          </w:p>
        </w:tc>
      </w:tr>
      <w:tr w:rsidR="004844FC" w:rsidRPr="004844FC" w14:paraId="239D85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A735B3"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0C3B6DF"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2F4B4E3F"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77059A6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025C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94523F"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2B241DF2" w14:textId="77777777" w:rsidR="004844FC" w:rsidRPr="004844FC" w:rsidRDefault="004844FC" w:rsidP="004844FC">
            <w:pPr>
              <w:jc w:val="center"/>
              <w:rPr>
                <w:sz w:val="20"/>
                <w:szCs w:val="20"/>
              </w:rPr>
            </w:pPr>
            <w:r w:rsidRPr="004844FC">
              <w:rPr>
                <w:sz w:val="20"/>
                <w:szCs w:val="20"/>
              </w:rPr>
              <w:t>0,010</w:t>
            </w:r>
          </w:p>
        </w:tc>
      </w:tr>
      <w:tr w:rsidR="004844FC" w:rsidRPr="004844FC" w14:paraId="0E23054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110576"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10B7C2C"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70A78B02"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668CC29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10EB7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256C26"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53B2D1AF" w14:textId="77777777" w:rsidR="004844FC" w:rsidRPr="004844FC" w:rsidRDefault="004844FC" w:rsidP="004844FC">
            <w:pPr>
              <w:jc w:val="center"/>
              <w:rPr>
                <w:sz w:val="20"/>
                <w:szCs w:val="20"/>
              </w:rPr>
            </w:pPr>
            <w:r w:rsidRPr="004844FC">
              <w:rPr>
                <w:sz w:val="20"/>
                <w:szCs w:val="20"/>
              </w:rPr>
              <w:t>0,010</w:t>
            </w:r>
          </w:p>
        </w:tc>
      </w:tr>
      <w:tr w:rsidR="004844FC" w:rsidRPr="004844FC" w14:paraId="15A455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8E8BC5"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79504FF"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1AED6B01"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212EB9F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A0FF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839D0A"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1B2C82D8" w14:textId="77777777" w:rsidR="004844FC" w:rsidRPr="004844FC" w:rsidRDefault="004844FC" w:rsidP="004844FC">
            <w:pPr>
              <w:jc w:val="center"/>
              <w:rPr>
                <w:sz w:val="20"/>
                <w:szCs w:val="20"/>
              </w:rPr>
            </w:pPr>
            <w:r w:rsidRPr="004844FC">
              <w:rPr>
                <w:sz w:val="20"/>
                <w:szCs w:val="20"/>
              </w:rPr>
              <w:t>0,010</w:t>
            </w:r>
          </w:p>
        </w:tc>
      </w:tr>
      <w:tr w:rsidR="004844FC" w:rsidRPr="004844FC" w14:paraId="4C0AE89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7DC383"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FC27173"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41872218"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7833B9F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727BB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00276C"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42F4FFEC" w14:textId="77777777" w:rsidR="004844FC" w:rsidRPr="004844FC" w:rsidRDefault="004844FC" w:rsidP="004844FC">
            <w:pPr>
              <w:jc w:val="center"/>
              <w:rPr>
                <w:sz w:val="20"/>
                <w:szCs w:val="20"/>
              </w:rPr>
            </w:pPr>
            <w:r w:rsidRPr="004844FC">
              <w:rPr>
                <w:sz w:val="20"/>
                <w:szCs w:val="20"/>
              </w:rPr>
              <w:t>0,010</w:t>
            </w:r>
          </w:p>
        </w:tc>
      </w:tr>
      <w:tr w:rsidR="004844FC" w:rsidRPr="004844FC" w14:paraId="7F412A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8992E4"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0DD50AD9"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410DEE64"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4E7F37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8922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012D7D" w14:textId="77777777" w:rsidR="004844FC" w:rsidRPr="004844FC" w:rsidRDefault="004844FC" w:rsidP="004844FC">
            <w:pPr>
              <w:jc w:val="center"/>
              <w:rPr>
                <w:sz w:val="20"/>
                <w:szCs w:val="20"/>
              </w:rPr>
            </w:pPr>
            <w:r w:rsidRPr="004844FC">
              <w:rPr>
                <w:sz w:val="20"/>
                <w:szCs w:val="20"/>
              </w:rPr>
              <w:t>8,24</w:t>
            </w:r>
          </w:p>
        </w:tc>
        <w:tc>
          <w:tcPr>
            <w:tcW w:w="1900" w:type="dxa"/>
            <w:tcBorders>
              <w:top w:val="nil"/>
              <w:left w:val="nil"/>
              <w:bottom w:val="single" w:sz="4" w:space="0" w:color="auto"/>
              <w:right w:val="single" w:sz="4" w:space="0" w:color="auto"/>
            </w:tcBorders>
            <w:shd w:val="clear" w:color="auto" w:fill="auto"/>
            <w:noWrap/>
            <w:vAlign w:val="center"/>
            <w:hideMark/>
          </w:tcPr>
          <w:p w14:paraId="193AC917" w14:textId="77777777" w:rsidR="004844FC" w:rsidRPr="004844FC" w:rsidRDefault="004844FC" w:rsidP="004844FC">
            <w:pPr>
              <w:jc w:val="center"/>
              <w:rPr>
                <w:sz w:val="20"/>
                <w:szCs w:val="20"/>
              </w:rPr>
            </w:pPr>
            <w:r w:rsidRPr="004844FC">
              <w:rPr>
                <w:sz w:val="20"/>
                <w:szCs w:val="20"/>
              </w:rPr>
              <w:t>0,010</w:t>
            </w:r>
          </w:p>
        </w:tc>
      </w:tr>
      <w:tr w:rsidR="004844FC" w:rsidRPr="004844FC" w14:paraId="71AEC3E2"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AC185" w14:textId="77777777" w:rsidR="004844FC" w:rsidRPr="004844FC" w:rsidRDefault="004844FC" w:rsidP="004844FC">
            <w:pPr>
              <w:jc w:val="center"/>
              <w:rPr>
                <w:color w:val="000000"/>
                <w:sz w:val="20"/>
                <w:szCs w:val="20"/>
              </w:rPr>
            </w:pPr>
            <w:r w:rsidRPr="004844FC">
              <w:rPr>
                <w:color w:val="000000"/>
                <w:sz w:val="20"/>
                <w:szCs w:val="20"/>
              </w:rPr>
              <w:t>ВК ООО «Энергия-С» (ул. Переездная, 1): ЕТО №30 - ООО «Энергия-С»</w:t>
            </w:r>
          </w:p>
        </w:tc>
      </w:tr>
      <w:tr w:rsidR="004844FC" w:rsidRPr="004844FC" w14:paraId="31B017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9DBAA0"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60D70E8"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CB13385"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75125A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33EF0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65C25F"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0DDEA6C2" w14:textId="77777777" w:rsidR="004844FC" w:rsidRPr="004844FC" w:rsidRDefault="004844FC" w:rsidP="004844FC">
            <w:pPr>
              <w:jc w:val="center"/>
              <w:rPr>
                <w:sz w:val="20"/>
                <w:szCs w:val="20"/>
              </w:rPr>
            </w:pPr>
            <w:r w:rsidRPr="004844FC">
              <w:rPr>
                <w:sz w:val="20"/>
                <w:szCs w:val="20"/>
              </w:rPr>
              <w:t>0,085</w:t>
            </w:r>
          </w:p>
        </w:tc>
      </w:tr>
      <w:tr w:rsidR="004844FC" w:rsidRPr="004844FC" w14:paraId="7C9612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8A02D9"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089C09FD"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6537E981"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2D05D5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D6AF3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0CC2CB"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7A99E293" w14:textId="77777777" w:rsidR="004844FC" w:rsidRPr="004844FC" w:rsidRDefault="004844FC" w:rsidP="004844FC">
            <w:pPr>
              <w:jc w:val="center"/>
              <w:rPr>
                <w:sz w:val="20"/>
                <w:szCs w:val="20"/>
              </w:rPr>
            </w:pPr>
            <w:r w:rsidRPr="004844FC">
              <w:rPr>
                <w:sz w:val="20"/>
                <w:szCs w:val="20"/>
              </w:rPr>
              <w:t>0,085</w:t>
            </w:r>
          </w:p>
        </w:tc>
      </w:tr>
      <w:tr w:rsidR="004844FC" w:rsidRPr="004844FC" w14:paraId="0B047B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60A268"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2A432BF3"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6DF9DDA5"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25B8F1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02D37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781C41"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40E0CC25" w14:textId="77777777" w:rsidR="004844FC" w:rsidRPr="004844FC" w:rsidRDefault="004844FC" w:rsidP="004844FC">
            <w:pPr>
              <w:jc w:val="center"/>
              <w:rPr>
                <w:sz w:val="20"/>
                <w:szCs w:val="20"/>
              </w:rPr>
            </w:pPr>
            <w:r w:rsidRPr="004844FC">
              <w:rPr>
                <w:sz w:val="20"/>
                <w:szCs w:val="20"/>
              </w:rPr>
              <w:t>0,085</w:t>
            </w:r>
          </w:p>
        </w:tc>
      </w:tr>
      <w:tr w:rsidR="004844FC" w:rsidRPr="004844FC" w14:paraId="607F4B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0EA245"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3A740463"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0FD92335"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1828688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3F70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CB5D00"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69BBB0EC" w14:textId="77777777" w:rsidR="004844FC" w:rsidRPr="004844FC" w:rsidRDefault="004844FC" w:rsidP="004844FC">
            <w:pPr>
              <w:jc w:val="center"/>
              <w:rPr>
                <w:sz w:val="20"/>
                <w:szCs w:val="20"/>
              </w:rPr>
            </w:pPr>
            <w:r w:rsidRPr="004844FC">
              <w:rPr>
                <w:sz w:val="20"/>
                <w:szCs w:val="20"/>
              </w:rPr>
              <w:t>0,085</w:t>
            </w:r>
          </w:p>
        </w:tc>
      </w:tr>
      <w:tr w:rsidR="004844FC" w:rsidRPr="004844FC" w14:paraId="7A9A12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7EE621"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54F47EC"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3D86EA99"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7BE2BC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64BC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97DFA9"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486C3780" w14:textId="77777777" w:rsidR="004844FC" w:rsidRPr="004844FC" w:rsidRDefault="004844FC" w:rsidP="004844FC">
            <w:pPr>
              <w:jc w:val="center"/>
              <w:rPr>
                <w:sz w:val="20"/>
                <w:szCs w:val="20"/>
              </w:rPr>
            </w:pPr>
            <w:r w:rsidRPr="004844FC">
              <w:rPr>
                <w:sz w:val="20"/>
                <w:szCs w:val="20"/>
              </w:rPr>
              <w:t>0,085</w:t>
            </w:r>
          </w:p>
        </w:tc>
      </w:tr>
      <w:tr w:rsidR="004844FC" w:rsidRPr="004844FC" w14:paraId="6F9B7C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D4D762"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17577098"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10872E38"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2D04DA4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35ED7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E4DA9B"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17A3525D" w14:textId="77777777" w:rsidR="004844FC" w:rsidRPr="004844FC" w:rsidRDefault="004844FC" w:rsidP="004844FC">
            <w:pPr>
              <w:jc w:val="center"/>
              <w:rPr>
                <w:sz w:val="20"/>
                <w:szCs w:val="20"/>
              </w:rPr>
            </w:pPr>
            <w:r w:rsidRPr="004844FC">
              <w:rPr>
                <w:sz w:val="20"/>
                <w:szCs w:val="20"/>
              </w:rPr>
              <w:t>0,085</w:t>
            </w:r>
          </w:p>
        </w:tc>
      </w:tr>
      <w:tr w:rsidR="004844FC" w:rsidRPr="004844FC" w14:paraId="159356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001AE3"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0E145B66"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3E02FEDE"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13F867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B81B2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F5C2FE"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0F46435F" w14:textId="77777777" w:rsidR="004844FC" w:rsidRPr="004844FC" w:rsidRDefault="004844FC" w:rsidP="004844FC">
            <w:pPr>
              <w:jc w:val="center"/>
              <w:rPr>
                <w:sz w:val="20"/>
                <w:szCs w:val="20"/>
              </w:rPr>
            </w:pPr>
            <w:r w:rsidRPr="004844FC">
              <w:rPr>
                <w:sz w:val="20"/>
                <w:szCs w:val="20"/>
              </w:rPr>
              <w:t>0,085</w:t>
            </w:r>
          </w:p>
        </w:tc>
      </w:tr>
      <w:tr w:rsidR="004844FC" w:rsidRPr="004844FC" w14:paraId="10B9631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72CE6C"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5F65EF8E"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64A4111F"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0531B9B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AF5B9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592763"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2848ED03" w14:textId="77777777" w:rsidR="004844FC" w:rsidRPr="004844FC" w:rsidRDefault="004844FC" w:rsidP="004844FC">
            <w:pPr>
              <w:jc w:val="center"/>
              <w:rPr>
                <w:sz w:val="20"/>
                <w:szCs w:val="20"/>
              </w:rPr>
            </w:pPr>
            <w:r w:rsidRPr="004844FC">
              <w:rPr>
                <w:sz w:val="20"/>
                <w:szCs w:val="20"/>
              </w:rPr>
              <w:t>0,085</w:t>
            </w:r>
          </w:p>
        </w:tc>
      </w:tr>
      <w:tr w:rsidR="004844FC" w:rsidRPr="004844FC" w14:paraId="049B72A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1AF20C"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2BC492E6"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2F44418B"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68934F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702BE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50D69E"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604650ED" w14:textId="77777777" w:rsidR="004844FC" w:rsidRPr="004844FC" w:rsidRDefault="004844FC" w:rsidP="004844FC">
            <w:pPr>
              <w:jc w:val="center"/>
              <w:rPr>
                <w:sz w:val="20"/>
                <w:szCs w:val="20"/>
              </w:rPr>
            </w:pPr>
            <w:r w:rsidRPr="004844FC">
              <w:rPr>
                <w:sz w:val="20"/>
                <w:szCs w:val="20"/>
              </w:rPr>
              <w:t>0,085</w:t>
            </w:r>
          </w:p>
        </w:tc>
      </w:tr>
      <w:tr w:rsidR="004844FC" w:rsidRPr="004844FC" w14:paraId="3FD9F5A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8A79B6"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0D6C1D6D"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07B19E11"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44099F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4773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1F0E6B"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1278D040" w14:textId="77777777" w:rsidR="004844FC" w:rsidRPr="004844FC" w:rsidRDefault="004844FC" w:rsidP="004844FC">
            <w:pPr>
              <w:jc w:val="center"/>
              <w:rPr>
                <w:sz w:val="20"/>
                <w:szCs w:val="20"/>
              </w:rPr>
            </w:pPr>
            <w:r w:rsidRPr="004844FC">
              <w:rPr>
                <w:sz w:val="20"/>
                <w:szCs w:val="20"/>
              </w:rPr>
              <w:t>0,085</w:t>
            </w:r>
          </w:p>
        </w:tc>
      </w:tr>
      <w:tr w:rsidR="004844FC" w:rsidRPr="004844FC" w14:paraId="218A84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B0D4D1"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45E119A9"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67A24A06"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57FEBC0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7FDE9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8BFBDC"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3B4A040F" w14:textId="77777777" w:rsidR="004844FC" w:rsidRPr="004844FC" w:rsidRDefault="004844FC" w:rsidP="004844FC">
            <w:pPr>
              <w:jc w:val="center"/>
              <w:rPr>
                <w:sz w:val="20"/>
                <w:szCs w:val="20"/>
              </w:rPr>
            </w:pPr>
            <w:r w:rsidRPr="004844FC">
              <w:rPr>
                <w:sz w:val="20"/>
                <w:szCs w:val="20"/>
              </w:rPr>
              <w:t>0,085</w:t>
            </w:r>
          </w:p>
        </w:tc>
      </w:tr>
      <w:tr w:rsidR="004844FC" w:rsidRPr="004844FC" w14:paraId="411CA0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16502B"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250E6055"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33926722"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128B5D6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8B921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702306"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38FC462B" w14:textId="77777777" w:rsidR="004844FC" w:rsidRPr="004844FC" w:rsidRDefault="004844FC" w:rsidP="004844FC">
            <w:pPr>
              <w:jc w:val="center"/>
              <w:rPr>
                <w:sz w:val="20"/>
                <w:szCs w:val="20"/>
              </w:rPr>
            </w:pPr>
            <w:r w:rsidRPr="004844FC">
              <w:rPr>
                <w:sz w:val="20"/>
                <w:szCs w:val="20"/>
              </w:rPr>
              <w:t>0,085</w:t>
            </w:r>
          </w:p>
        </w:tc>
      </w:tr>
      <w:tr w:rsidR="004844FC" w:rsidRPr="004844FC" w14:paraId="051BEA6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520017"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1EDA327F"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33CFF833"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4C7180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60CB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650E63"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2CE5C0A3" w14:textId="77777777" w:rsidR="004844FC" w:rsidRPr="004844FC" w:rsidRDefault="004844FC" w:rsidP="004844FC">
            <w:pPr>
              <w:jc w:val="center"/>
              <w:rPr>
                <w:sz w:val="20"/>
                <w:szCs w:val="20"/>
              </w:rPr>
            </w:pPr>
            <w:r w:rsidRPr="004844FC">
              <w:rPr>
                <w:sz w:val="20"/>
                <w:szCs w:val="20"/>
              </w:rPr>
              <w:t>0,085</w:t>
            </w:r>
          </w:p>
        </w:tc>
      </w:tr>
      <w:tr w:rsidR="004844FC" w:rsidRPr="004844FC" w14:paraId="15E0FD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FD672A"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066B6AA3"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61E6A16A"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67CB542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68EE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9A5D9D"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2F060B01" w14:textId="77777777" w:rsidR="004844FC" w:rsidRPr="004844FC" w:rsidRDefault="004844FC" w:rsidP="004844FC">
            <w:pPr>
              <w:jc w:val="center"/>
              <w:rPr>
                <w:sz w:val="20"/>
                <w:szCs w:val="20"/>
              </w:rPr>
            </w:pPr>
            <w:r w:rsidRPr="004844FC">
              <w:rPr>
                <w:sz w:val="20"/>
                <w:szCs w:val="20"/>
              </w:rPr>
              <w:t>0,085</w:t>
            </w:r>
          </w:p>
        </w:tc>
      </w:tr>
      <w:tr w:rsidR="004844FC" w:rsidRPr="004844FC" w14:paraId="60B01E3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6362CB"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46D1F96F"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005B028D"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3E7D8B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6DDF7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237EDA"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2FC62CC4" w14:textId="77777777" w:rsidR="004844FC" w:rsidRPr="004844FC" w:rsidRDefault="004844FC" w:rsidP="004844FC">
            <w:pPr>
              <w:jc w:val="center"/>
              <w:rPr>
                <w:sz w:val="20"/>
                <w:szCs w:val="20"/>
              </w:rPr>
            </w:pPr>
            <w:r w:rsidRPr="004844FC">
              <w:rPr>
                <w:sz w:val="20"/>
                <w:szCs w:val="20"/>
              </w:rPr>
              <w:t>0,085</w:t>
            </w:r>
          </w:p>
        </w:tc>
      </w:tr>
      <w:tr w:rsidR="004844FC" w:rsidRPr="004844FC" w14:paraId="28C2A0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83001C"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3FA828DC"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31344EF9"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3EC672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156DB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1F3735"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0395E6C4" w14:textId="77777777" w:rsidR="004844FC" w:rsidRPr="004844FC" w:rsidRDefault="004844FC" w:rsidP="004844FC">
            <w:pPr>
              <w:jc w:val="center"/>
              <w:rPr>
                <w:sz w:val="20"/>
                <w:szCs w:val="20"/>
              </w:rPr>
            </w:pPr>
            <w:r w:rsidRPr="004844FC">
              <w:rPr>
                <w:sz w:val="20"/>
                <w:szCs w:val="20"/>
              </w:rPr>
              <w:t>0,085</w:t>
            </w:r>
          </w:p>
        </w:tc>
      </w:tr>
      <w:tr w:rsidR="004844FC" w:rsidRPr="004844FC" w14:paraId="739B73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8405EB"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5CE3DC5D"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2C89CD61"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3D98C3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9C66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221801"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1DFFA64C" w14:textId="77777777" w:rsidR="004844FC" w:rsidRPr="004844FC" w:rsidRDefault="004844FC" w:rsidP="004844FC">
            <w:pPr>
              <w:jc w:val="center"/>
              <w:rPr>
                <w:sz w:val="20"/>
                <w:szCs w:val="20"/>
              </w:rPr>
            </w:pPr>
            <w:r w:rsidRPr="004844FC">
              <w:rPr>
                <w:sz w:val="20"/>
                <w:szCs w:val="20"/>
              </w:rPr>
              <w:t>0,085</w:t>
            </w:r>
          </w:p>
        </w:tc>
      </w:tr>
      <w:tr w:rsidR="004844FC" w:rsidRPr="004844FC" w14:paraId="4A8BC0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A9B5D6"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62B1944D"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51934BB4"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1ACC0A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B380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6193CA"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376F7943" w14:textId="77777777" w:rsidR="004844FC" w:rsidRPr="004844FC" w:rsidRDefault="004844FC" w:rsidP="004844FC">
            <w:pPr>
              <w:jc w:val="center"/>
              <w:rPr>
                <w:sz w:val="20"/>
                <w:szCs w:val="20"/>
              </w:rPr>
            </w:pPr>
            <w:r w:rsidRPr="004844FC">
              <w:rPr>
                <w:sz w:val="20"/>
                <w:szCs w:val="20"/>
              </w:rPr>
              <w:t>0,085</w:t>
            </w:r>
          </w:p>
        </w:tc>
      </w:tr>
      <w:tr w:rsidR="004844FC" w:rsidRPr="004844FC" w14:paraId="62C5C7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6E758A"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1EA02FA3"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0250477A"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5CD2BC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A302F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B65297"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088B4AEB" w14:textId="77777777" w:rsidR="004844FC" w:rsidRPr="004844FC" w:rsidRDefault="004844FC" w:rsidP="004844FC">
            <w:pPr>
              <w:jc w:val="center"/>
              <w:rPr>
                <w:sz w:val="20"/>
                <w:szCs w:val="20"/>
              </w:rPr>
            </w:pPr>
            <w:r w:rsidRPr="004844FC">
              <w:rPr>
                <w:sz w:val="20"/>
                <w:szCs w:val="20"/>
              </w:rPr>
              <w:t>0,085</w:t>
            </w:r>
          </w:p>
        </w:tc>
      </w:tr>
      <w:tr w:rsidR="004844FC" w:rsidRPr="004844FC" w14:paraId="4651DB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873B8E"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5704A3E8"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6810D5A5"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68E0F70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71AA7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A4CEA0"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2597A997" w14:textId="77777777" w:rsidR="004844FC" w:rsidRPr="004844FC" w:rsidRDefault="004844FC" w:rsidP="004844FC">
            <w:pPr>
              <w:jc w:val="center"/>
              <w:rPr>
                <w:sz w:val="20"/>
                <w:szCs w:val="20"/>
              </w:rPr>
            </w:pPr>
            <w:r w:rsidRPr="004844FC">
              <w:rPr>
                <w:sz w:val="20"/>
                <w:szCs w:val="20"/>
              </w:rPr>
              <w:t>0,085</w:t>
            </w:r>
          </w:p>
        </w:tc>
      </w:tr>
      <w:tr w:rsidR="004844FC" w:rsidRPr="004844FC" w14:paraId="28A8FBE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4D495B"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2903F46A"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17C43D82"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5E7864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A690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05F70D"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0FE393C7" w14:textId="77777777" w:rsidR="004844FC" w:rsidRPr="004844FC" w:rsidRDefault="004844FC" w:rsidP="004844FC">
            <w:pPr>
              <w:jc w:val="center"/>
              <w:rPr>
                <w:sz w:val="20"/>
                <w:szCs w:val="20"/>
              </w:rPr>
            </w:pPr>
            <w:r w:rsidRPr="004844FC">
              <w:rPr>
                <w:sz w:val="20"/>
                <w:szCs w:val="20"/>
              </w:rPr>
              <w:t>0,085</w:t>
            </w:r>
          </w:p>
        </w:tc>
      </w:tr>
      <w:tr w:rsidR="004844FC" w:rsidRPr="004844FC" w14:paraId="186C25B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D4B91D"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7CCE7276"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170A0C7C"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778DAF0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7FE8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FD90ED"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04ADBE5A" w14:textId="77777777" w:rsidR="004844FC" w:rsidRPr="004844FC" w:rsidRDefault="004844FC" w:rsidP="004844FC">
            <w:pPr>
              <w:jc w:val="center"/>
              <w:rPr>
                <w:sz w:val="20"/>
                <w:szCs w:val="20"/>
              </w:rPr>
            </w:pPr>
            <w:r w:rsidRPr="004844FC">
              <w:rPr>
                <w:sz w:val="20"/>
                <w:szCs w:val="20"/>
              </w:rPr>
              <w:t>0,085</w:t>
            </w:r>
          </w:p>
        </w:tc>
      </w:tr>
      <w:tr w:rsidR="004844FC" w:rsidRPr="004844FC" w14:paraId="51447A9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EEA41D"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91A9179"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3B4BBDDA"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63BF27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58EC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6EF08F"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600F97EE" w14:textId="77777777" w:rsidR="004844FC" w:rsidRPr="004844FC" w:rsidRDefault="004844FC" w:rsidP="004844FC">
            <w:pPr>
              <w:jc w:val="center"/>
              <w:rPr>
                <w:sz w:val="20"/>
                <w:szCs w:val="20"/>
              </w:rPr>
            </w:pPr>
            <w:r w:rsidRPr="004844FC">
              <w:rPr>
                <w:sz w:val="20"/>
                <w:szCs w:val="20"/>
              </w:rPr>
              <w:t>0,085</w:t>
            </w:r>
          </w:p>
        </w:tc>
      </w:tr>
      <w:tr w:rsidR="004844FC" w:rsidRPr="004844FC" w14:paraId="534F6A4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1F2F92"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0670C989"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2FF049EA"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305051E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61DD3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711EFE"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53BEA1BB" w14:textId="77777777" w:rsidR="004844FC" w:rsidRPr="004844FC" w:rsidRDefault="004844FC" w:rsidP="004844FC">
            <w:pPr>
              <w:jc w:val="center"/>
              <w:rPr>
                <w:sz w:val="20"/>
                <w:szCs w:val="20"/>
              </w:rPr>
            </w:pPr>
            <w:r w:rsidRPr="004844FC">
              <w:rPr>
                <w:sz w:val="20"/>
                <w:szCs w:val="20"/>
              </w:rPr>
              <w:t>0,085</w:t>
            </w:r>
          </w:p>
        </w:tc>
      </w:tr>
      <w:tr w:rsidR="004844FC" w:rsidRPr="004844FC" w14:paraId="2562D7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AC5253"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75DF06A7"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080F1FF8"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474A24C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714B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691362"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0D1979D0" w14:textId="77777777" w:rsidR="004844FC" w:rsidRPr="004844FC" w:rsidRDefault="004844FC" w:rsidP="004844FC">
            <w:pPr>
              <w:jc w:val="center"/>
              <w:rPr>
                <w:sz w:val="20"/>
                <w:szCs w:val="20"/>
              </w:rPr>
            </w:pPr>
            <w:r w:rsidRPr="004844FC">
              <w:rPr>
                <w:sz w:val="20"/>
                <w:szCs w:val="20"/>
              </w:rPr>
              <w:t>0,085</w:t>
            </w:r>
          </w:p>
        </w:tc>
      </w:tr>
      <w:tr w:rsidR="004844FC" w:rsidRPr="004844FC" w14:paraId="3AA2CA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F46F3A"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B5BDB96"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1E03E954"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171AFB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23E2D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C3247B"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515B679D" w14:textId="77777777" w:rsidR="004844FC" w:rsidRPr="004844FC" w:rsidRDefault="004844FC" w:rsidP="004844FC">
            <w:pPr>
              <w:jc w:val="center"/>
              <w:rPr>
                <w:sz w:val="20"/>
                <w:szCs w:val="20"/>
              </w:rPr>
            </w:pPr>
            <w:r w:rsidRPr="004844FC">
              <w:rPr>
                <w:sz w:val="20"/>
                <w:szCs w:val="20"/>
              </w:rPr>
              <w:t>0,085</w:t>
            </w:r>
          </w:p>
        </w:tc>
      </w:tr>
      <w:tr w:rsidR="004844FC" w:rsidRPr="004844FC" w14:paraId="2A892BE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46241F"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7E46180"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7F7D33BA"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01366A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A704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75CE85"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7380AD67" w14:textId="77777777" w:rsidR="004844FC" w:rsidRPr="004844FC" w:rsidRDefault="004844FC" w:rsidP="004844FC">
            <w:pPr>
              <w:jc w:val="center"/>
              <w:rPr>
                <w:sz w:val="20"/>
                <w:szCs w:val="20"/>
              </w:rPr>
            </w:pPr>
            <w:r w:rsidRPr="004844FC">
              <w:rPr>
                <w:sz w:val="20"/>
                <w:szCs w:val="20"/>
              </w:rPr>
              <w:t>0,085</w:t>
            </w:r>
          </w:p>
        </w:tc>
      </w:tr>
      <w:tr w:rsidR="004844FC" w:rsidRPr="004844FC" w14:paraId="1005BB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66DEF7"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4848896"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4B78E132"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77641A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69AE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647519"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3BED0C82" w14:textId="77777777" w:rsidR="004844FC" w:rsidRPr="004844FC" w:rsidRDefault="004844FC" w:rsidP="004844FC">
            <w:pPr>
              <w:jc w:val="center"/>
              <w:rPr>
                <w:sz w:val="20"/>
                <w:szCs w:val="20"/>
              </w:rPr>
            </w:pPr>
            <w:r w:rsidRPr="004844FC">
              <w:rPr>
                <w:sz w:val="20"/>
                <w:szCs w:val="20"/>
              </w:rPr>
              <w:t>0,085</w:t>
            </w:r>
          </w:p>
        </w:tc>
      </w:tr>
      <w:tr w:rsidR="004844FC" w:rsidRPr="004844FC" w14:paraId="3FBC23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F918B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D3708EA"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235DD552"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61CD7C3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23F4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6D3888"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3A1E8409" w14:textId="77777777" w:rsidR="004844FC" w:rsidRPr="004844FC" w:rsidRDefault="004844FC" w:rsidP="004844FC">
            <w:pPr>
              <w:jc w:val="center"/>
              <w:rPr>
                <w:sz w:val="20"/>
                <w:szCs w:val="20"/>
              </w:rPr>
            </w:pPr>
            <w:r w:rsidRPr="004844FC">
              <w:rPr>
                <w:sz w:val="20"/>
                <w:szCs w:val="20"/>
              </w:rPr>
              <w:t>0,085</w:t>
            </w:r>
          </w:p>
        </w:tc>
      </w:tr>
      <w:tr w:rsidR="004844FC" w:rsidRPr="004844FC" w14:paraId="11237DE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B6B489"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F38BAAC"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0E5E163B"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4A877C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B93A0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F4932F"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47BF4E16" w14:textId="77777777" w:rsidR="004844FC" w:rsidRPr="004844FC" w:rsidRDefault="004844FC" w:rsidP="004844FC">
            <w:pPr>
              <w:jc w:val="center"/>
              <w:rPr>
                <w:sz w:val="20"/>
                <w:szCs w:val="20"/>
              </w:rPr>
            </w:pPr>
            <w:r w:rsidRPr="004844FC">
              <w:rPr>
                <w:sz w:val="20"/>
                <w:szCs w:val="20"/>
              </w:rPr>
              <w:t>0,085</w:t>
            </w:r>
          </w:p>
        </w:tc>
      </w:tr>
      <w:tr w:rsidR="004844FC" w:rsidRPr="004844FC" w14:paraId="049D33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A2E86F"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9BB9D0E"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4D84D470"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7BD6A8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1B569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D53486"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724CBA8A" w14:textId="77777777" w:rsidR="004844FC" w:rsidRPr="004844FC" w:rsidRDefault="004844FC" w:rsidP="004844FC">
            <w:pPr>
              <w:jc w:val="center"/>
              <w:rPr>
                <w:sz w:val="20"/>
                <w:szCs w:val="20"/>
              </w:rPr>
            </w:pPr>
            <w:r w:rsidRPr="004844FC">
              <w:rPr>
                <w:sz w:val="20"/>
                <w:szCs w:val="20"/>
              </w:rPr>
              <w:t>0,085</w:t>
            </w:r>
          </w:p>
        </w:tc>
      </w:tr>
      <w:tr w:rsidR="004844FC" w:rsidRPr="004844FC" w14:paraId="58BD43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C8AB71"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665BF0E"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785F4DFB"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7B3F84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CA248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E8DBD0"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6F4582F1" w14:textId="77777777" w:rsidR="004844FC" w:rsidRPr="004844FC" w:rsidRDefault="004844FC" w:rsidP="004844FC">
            <w:pPr>
              <w:jc w:val="center"/>
              <w:rPr>
                <w:sz w:val="20"/>
                <w:szCs w:val="20"/>
              </w:rPr>
            </w:pPr>
            <w:r w:rsidRPr="004844FC">
              <w:rPr>
                <w:sz w:val="20"/>
                <w:szCs w:val="20"/>
              </w:rPr>
              <w:t>0,085</w:t>
            </w:r>
          </w:p>
        </w:tc>
      </w:tr>
      <w:tr w:rsidR="004844FC" w:rsidRPr="004844FC" w14:paraId="0C68B36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C8BC4B"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2EC7A3E"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451A4CB4"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1CFD675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7340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857AFA"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3BCB96E5" w14:textId="77777777" w:rsidR="004844FC" w:rsidRPr="004844FC" w:rsidRDefault="004844FC" w:rsidP="004844FC">
            <w:pPr>
              <w:jc w:val="center"/>
              <w:rPr>
                <w:sz w:val="20"/>
                <w:szCs w:val="20"/>
              </w:rPr>
            </w:pPr>
            <w:r w:rsidRPr="004844FC">
              <w:rPr>
                <w:sz w:val="20"/>
                <w:szCs w:val="20"/>
              </w:rPr>
              <w:t>0,085</w:t>
            </w:r>
          </w:p>
        </w:tc>
      </w:tr>
      <w:tr w:rsidR="004844FC" w:rsidRPr="004844FC" w14:paraId="6857B2B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B617B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FB94112"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510204BD"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57C9F2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F2628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B99F57"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6D22BA73" w14:textId="77777777" w:rsidR="004844FC" w:rsidRPr="004844FC" w:rsidRDefault="004844FC" w:rsidP="004844FC">
            <w:pPr>
              <w:jc w:val="center"/>
              <w:rPr>
                <w:sz w:val="20"/>
                <w:szCs w:val="20"/>
              </w:rPr>
            </w:pPr>
            <w:r w:rsidRPr="004844FC">
              <w:rPr>
                <w:sz w:val="20"/>
                <w:szCs w:val="20"/>
              </w:rPr>
              <w:t>0,085</w:t>
            </w:r>
          </w:p>
        </w:tc>
      </w:tr>
      <w:tr w:rsidR="004844FC" w:rsidRPr="004844FC" w14:paraId="39916F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6F9702"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F00E59E"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4075B996"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7F5D8B8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BDAF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0E2085"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73024802" w14:textId="77777777" w:rsidR="004844FC" w:rsidRPr="004844FC" w:rsidRDefault="004844FC" w:rsidP="004844FC">
            <w:pPr>
              <w:jc w:val="center"/>
              <w:rPr>
                <w:sz w:val="20"/>
                <w:szCs w:val="20"/>
              </w:rPr>
            </w:pPr>
            <w:r w:rsidRPr="004844FC">
              <w:rPr>
                <w:sz w:val="20"/>
                <w:szCs w:val="20"/>
              </w:rPr>
              <w:t>0,085</w:t>
            </w:r>
          </w:p>
        </w:tc>
      </w:tr>
      <w:tr w:rsidR="004844FC" w:rsidRPr="004844FC" w14:paraId="3051A7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768031"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2C2095B1"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791B827C"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2F69D16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93F82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A484F5"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1E8D5DBC" w14:textId="77777777" w:rsidR="004844FC" w:rsidRPr="004844FC" w:rsidRDefault="004844FC" w:rsidP="004844FC">
            <w:pPr>
              <w:jc w:val="center"/>
              <w:rPr>
                <w:sz w:val="20"/>
                <w:szCs w:val="20"/>
              </w:rPr>
            </w:pPr>
            <w:r w:rsidRPr="004844FC">
              <w:rPr>
                <w:sz w:val="20"/>
                <w:szCs w:val="20"/>
              </w:rPr>
              <w:t>0,085</w:t>
            </w:r>
          </w:p>
        </w:tc>
      </w:tr>
      <w:tr w:rsidR="004844FC" w:rsidRPr="004844FC" w14:paraId="713182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99678B"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32609F9"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4559846D"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163A23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7CB0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942143"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36CCFDCD" w14:textId="77777777" w:rsidR="004844FC" w:rsidRPr="004844FC" w:rsidRDefault="004844FC" w:rsidP="004844FC">
            <w:pPr>
              <w:jc w:val="center"/>
              <w:rPr>
                <w:sz w:val="20"/>
                <w:szCs w:val="20"/>
              </w:rPr>
            </w:pPr>
            <w:r w:rsidRPr="004844FC">
              <w:rPr>
                <w:sz w:val="20"/>
                <w:szCs w:val="20"/>
              </w:rPr>
              <w:t>0,085</w:t>
            </w:r>
          </w:p>
        </w:tc>
      </w:tr>
      <w:tr w:rsidR="004844FC" w:rsidRPr="004844FC" w14:paraId="7DAD9B8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573219"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1329A8D9"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403F5669"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58E2E2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0D63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B4A0F7"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438FC60C" w14:textId="77777777" w:rsidR="004844FC" w:rsidRPr="004844FC" w:rsidRDefault="004844FC" w:rsidP="004844FC">
            <w:pPr>
              <w:jc w:val="center"/>
              <w:rPr>
                <w:sz w:val="20"/>
                <w:szCs w:val="20"/>
              </w:rPr>
            </w:pPr>
            <w:r w:rsidRPr="004844FC">
              <w:rPr>
                <w:sz w:val="20"/>
                <w:szCs w:val="20"/>
              </w:rPr>
              <w:t>0,085</w:t>
            </w:r>
          </w:p>
        </w:tc>
      </w:tr>
      <w:tr w:rsidR="004844FC" w:rsidRPr="004844FC" w14:paraId="043F1F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34ED87"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1891933"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3398AC78"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031D43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B8F8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2D5426"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4101FC76" w14:textId="77777777" w:rsidR="004844FC" w:rsidRPr="004844FC" w:rsidRDefault="004844FC" w:rsidP="004844FC">
            <w:pPr>
              <w:jc w:val="center"/>
              <w:rPr>
                <w:sz w:val="20"/>
                <w:szCs w:val="20"/>
              </w:rPr>
            </w:pPr>
            <w:r w:rsidRPr="004844FC">
              <w:rPr>
                <w:sz w:val="20"/>
                <w:szCs w:val="20"/>
              </w:rPr>
              <w:t>0,085</w:t>
            </w:r>
          </w:p>
        </w:tc>
      </w:tr>
      <w:tr w:rsidR="004844FC" w:rsidRPr="004844FC" w14:paraId="6E74768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B0C26B"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C1F3DEB"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259718F2"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30A4B4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B577D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C274A1"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1C0106F4" w14:textId="77777777" w:rsidR="004844FC" w:rsidRPr="004844FC" w:rsidRDefault="004844FC" w:rsidP="004844FC">
            <w:pPr>
              <w:jc w:val="center"/>
              <w:rPr>
                <w:sz w:val="20"/>
                <w:szCs w:val="20"/>
              </w:rPr>
            </w:pPr>
            <w:r w:rsidRPr="004844FC">
              <w:rPr>
                <w:sz w:val="20"/>
                <w:szCs w:val="20"/>
              </w:rPr>
              <w:t>0,085</w:t>
            </w:r>
          </w:p>
        </w:tc>
      </w:tr>
      <w:tr w:rsidR="004844FC" w:rsidRPr="004844FC" w14:paraId="187F7F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F469F2"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F912C47"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6F5C5E95"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45A55C3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CF54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EDF26F"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0A7A7FA4" w14:textId="77777777" w:rsidR="004844FC" w:rsidRPr="004844FC" w:rsidRDefault="004844FC" w:rsidP="004844FC">
            <w:pPr>
              <w:jc w:val="center"/>
              <w:rPr>
                <w:sz w:val="20"/>
                <w:szCs w:val="20"/>
              </w:rPr>
            </w:pPr>
            <w:r w:rsidRPr="004844FC">
              <w:rPr>
                <w:sz w:val="20"/>
                <w:szCs w:val="20"/>
              </w:rPr>
              <w:t>0,085</w:t>
            </w:r>
          </w:p>
        </w:tc>
      </w:tr>
      <w:tr w:rsidR="004844FC" w:rsidRPr="004844FC" w14:paraId="5687E1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39488B"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6A0F941"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0886F6BA"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3CB3F5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D703A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B43F0F"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12E42C65" w14:textId="77777777" w:rsidR="004844FC" w:rsidRPr="004844FC" w:rsidRDefault="004844FC" w:rsidP="004844FC">
            <w:pPr>
              <w:jc w:val="center"/>
              <w:rPr>
                <w:sz w:val="20"/>
                <w:szCs w:val="20"/>
              </w:rPr>
            </w:pPr>
            <w:r w:rsidRPr="004844FC">
              <w:rPr>
                <w:sz w:val="20"/>
                <w:szCs w:val="20"/>
              </w:rPr>
              <w:t>0,085</w:t>
            </w:r>
          </w:p>
        </w:tc>
      </w:tr>
      <w:tr w:rsidR="004844FC" w:rsidRPr="004844FC" w14:paraId="60BFD2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E6B2A7"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E60851C"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07DF7837"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23137E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FAB1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6FF20B"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42A57680" w14:textId="77777777" w:rsidR="004844FC" w:rsidRPr="004844FC" w:rsidRDefault="004844FC" w:rsidP="004844FC">
            <w:pPr>
              <w:jc w:val="center"/>
              <w:rPr>
                <w:sz w:val="20"/>
                <w:szCs w:val="20"/>
              </w:rPr>
            </w:pPr>
            <w:r w:rsidRPr="004844FC">
              <w:rPr>
                <w:sz w:val="20"/>
                <w:szCs w:val="20"/>
              </w:rPr>
              <w:t>0,085</w:t>
            </w:r>
          </w:p>
        </w:tc>
      </w:tr>
      <w:tr w:rsidR="004844FC" w:rsidRPr="004844FC" w14:paraId="2E860E8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FD8B6C"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EDA6F0C"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2CE2FDC5"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1B2E435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D918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840DF8"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341897D8" w14:textId="77777777" w:rsidR="004844FC" w:rsidRPr="004844FC" w:rsidRDefault="004844FC" w:rsidP="004844FC">
            <w:pPr>
              <w:jc w:val="center"/>
              <w:rPr>
                <w:sz w:val="20"/>
                <w:szCs w:val="20"/>
              </w:rPr>
            </w:pPr>
            <w:r w:rsidRPr="004844FC">
              <w:rPr>
                <w:sz w:val="20"/>
                <w:szCs w:val="20"/>
              </w:rPr>
              <w:t>0,085</w:t>
            </w:r>
          </w:p>
        </w:tc>
      </w:tr>
      <w:tr w:rsidR="004844FC" w:rsidRPr="004844FC" w14:paraId="00E7FD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E797A5"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AB18FE6"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48EA472A"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5EB9039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CB1F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761113"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1579E8E3" w14:textId="77777777" w:rsidR="004844FC" w:rsidRPr="004844FC" w:rsidRDefault="004844FC" w:rsidP="004844FC">
            <w:pPr>
              <w:jc w:val="center"/>
              <w:rPr>
                <w:sz w:val="20"/>
                <w:szCs w:val="20"/>
              </w:rPr>
            </w:pPr>
            <w:r w:rsidRPr="004844FC">
              <w:rPr>
                <w:sz w:val="20"/>
                <w:szCs w:val="20"/>
              </w:rPr>
              <w:t>0,085</w:t>
            </w:r>
          </w:p>
        </w:tc>
      </w:tr>
      <w:tr w:rsidR="004844FC" w:rsidRPr="004844FC" w14:paraId="3C395F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04F5B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C53430C"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0140194D"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13174E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331D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0F8D23" w14:textId="77777777" w:rsidR="004844FC" w:rsidRPr="004844FC" w:rsidRDefault="004844FC" w:rsidP="004844FC">
            <w:pPr>
              <w:jc w:val="center"/>
              <w:rPr>
                <w:sz w:val="20"/>
                <w:szCs w:val="20"/>
              </w:rPr>
            </w:pPr>
            <w:r w:rsidRPr="004844FC">
              <w:rPr>
                <w:sz w:val="20"/>
                <w:szCs w:val="20"/>
              </w:rPr>
              <w:t>69,68</w:t>
            </w:r>
          </w:p>
        </w:tc>
        <w:tc>
          <w:tcPr>
            <w:tcW w:w="1900" w:type="dxa"/>
            <w:tcBorders>
              <w:top w:val="nil"/>
              <w:left w:val="nil"/>
              <w:bottom w:val="single" w:sz="4" w:space="0" w:color="auto"/>
              <w:right w:val="single" w:sz="4" w:space="0" w:color="auto"/>
            </w:tcBorders>
            <w:shd w:val="clear" w:color="auto" w:fill="auto"/>
            <w:noWrap/>
            <w:vAlign w:val="center"/>
            <w:hideMark/>
          </w:tcPr>
          <w:p w14:paraId="23A641DC" w14:textId="77777777" w:rsidR="004844FC" w:rsidRPr="004844FC" w:rsidRDefault="004844FC" w:rsidP="004844FC">
            <w:pPr>
              <w:jc w:val="center"/>
              <w:rPr>
                <w:sz w:val="20"/>
                <w:szCs w:val="20"/>
              </w:rPr>
            </w:pPr>
            <w:r w:rsidRPr="004844FC">
              <w:rPr>
                <w:sz w:val="20"/>
                <w:szCs w:val="20"/>
              </w:rPr>
              <w:t>0,085</w:t>
            </w:r>
          </w:p>
        </w:tc>
      </w:tr>
      <w:tr w:rsidR="004844FC" w:rsidRPr="004844FC" w14:paraId="62E656F4"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93A83" w14:textId="77777777" w:rsidR="004844FC" w:rsidRPr="004844FC" w:rsidRDefault="004844FC" w:rsidP="004844FC">
            <w:pPr>
              <w:jc w:val="center"/>
              <w:rPr>
                <w:color w:val="000000"/>
                <w:sz w:val="20"/>
                <w:szCs w:val="20"/>
              </w:rPr>
            </w:pPr>
            <w:r w:rsidRPr="004844FC">
              <w:rPr>
                <w:color w:val="000000"/>
                <w:sz w:val="20"/>
                <w:szCs w:val="20"/>
              </w:rPr>
              <w:t>ВК Лесозаводская, 3 (ул. Лесозаводская, 3): ЕТО №31 - АО «НПО «Курганприбор»</w:t>
            </w:r>
          </w:p>
        </w:tc>
      </w:tr>
      <w:tr w:rsidR="004844FC" w:rsidRPr="004844FC" w14:paraId="768C8BC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A2C4A8"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45F255E"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412953C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980B25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46AFC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D1A4DA"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40AE374E" w14:textId="77777777" w:rsidR="004844FC" w:rsidRPr="004844FC" w:rsidRDefault="004844FC" w:rsidP="004844FC">
            <w:pPr>
              <w:jc w:val="center"/>
              <w:rPr>
                <w:sz w:val="20"/>
                <w:szCs w:val="20"/>
              </w:rPr>
            </w:pPr>
            <w:r w:rsidRPr="004844FC">
              <w:rPr>
                <w:sz w:val="20"/>
                <w:szCs w:val="20"/>
              </w:rPr>
              <w:t>1,060</w:t>
            </w:r>
          </w:p>
        </w:tc>
      </w:tr>
      <w:tr w:rsidR="004844FC" w:rsidRPr="004844FC" w14:paraId="25D24C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DAD5A4"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4E42BCBC"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714F4F10"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A98FFB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95EBE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8835D7"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08865E0A" w14:textId="77777777" w:rsidR="004844FC" w:rsidRPr="004844FC" w:rsidRDefault="004844FC" w:rsidP="004844FC">
            <w:pPr>
              <w:jc w:val="center"/>
              <w:rPr>
                <w:sz w:val="20"/>
                <w:szCs w:val="20"/>
              </w:rPr>
            </w:pPr>
            <w:r w:rsidRPr="004844FC">
              <w:rPr>
                <w:sz w:val="20"/>
                <w:szCs w:val="20"/>
              </w:rPr>
              <w:t>1,060</w:t>
            </w:r>
          </w:p>
        </w:tc>
      </w:tr>
      <w:tr w:rsidR="004844FC" w:rsidRPr="004844FC" w14:paraId="02855B9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CB8EB4"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0F2E4857"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7D99E6E0"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143B253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0ED8E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A3619F"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36E4CC7B" w14:textId="77777777" w:rsidR="004844FC" w:rsidRPr="004844FC" w:rsidRDefault="004844FC" w:rsidP="004844FC">
            <w:pPr>
              <w:jc w:val="center"/>
              <w:rPr>
                <w:sz w:val="20"/>
                <w:szCs w:val="20"/>
              </w:rPr>
            </w:pPr>
            <w:r w:rsidRPr="004844FC">
              <w:rPr>
                <w:sz w:val="20"/>
                <w:szCs w:val="20"/>
              </w:rPr>
              <w:t>1,060</w:t>
            </w:r>
          </w:p>
        </w:tc>
      </w:tr>
      <w:tr w:rsidR="004844FC" w:rsidRPr="004844FC" w14:paraId="3CC977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1829BE"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27062F1A"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3349B118"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2D1BA57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A84FA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039534"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007FAAD6" w14:textId="77777777" w:rsidR="004844FC" w:rsidRPr="004844FC" w:rsidRDefault="004844FC" w:rsidP="004844FC">
            <w:pPr>
              <w:jc w:val="center"/>
              <w:rPr>
                <w:sz w:val="20"/>
                <w:szCs w:val="20"/>
              </w:rPr>
            </w:pPr>
            <w:r w:rsidRPr="004844FC">
              <w:rPr>
                <w:sz w:val="20"/>
                <w:szCs w:val="20"/>
              </w:rPr>
              <w:t>1,060</w:t>
            </w:r>
          </w:p>
        </w:tc>
      </w:tr>
      <w:tr w:rsidR="004844FC" w:rsidRPr="004844FC" w14:paraId="7E5D01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E85CF4"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4842C2EC"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443CC01C"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69A2CCF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9EBF1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1552CF"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0B16A24C" w14:textId="77777777" w:rsidR="004844FC" w:rsidRPr="004844FC" w:rsidRDefault="004844FC" w:rsidP="004844FC">
            <w:pPr>
              <w:jc w:val="center"/>
              <w:rPr>
                <w:sz w:val="20"/>
                <w:szCs w:val="20"/>
              </w:rPr>
            </w:pPr>
            <w:r w:rsidRPr="004844FC">
              <w:rPr>
                <w:sz w:val="20"/>
                <w:szCs w:val="20"/>
              </w:rPr>
              <w:t>1,060</w:t>
            </w:r>
          </w:p>
        </w:tc>
      </w:tr>
      <w:tr w:rsidR="004844FC" w:rsidRPr="004844FC" w14:paraId="3149AB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206D91"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6418269F"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0D8E7E87"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2E98AF9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946C8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142D85"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3822FCD1" w14:textId="77777777" w:rsidR="004844FC" w:rsidRPr="004844FC" w:rsidRDefault="004844FC" w:rsidP="004844FC">
            <w:pPr>
              <w:jc w:val="center"/>
              <w:rPr>
                <w:sz w:val="20"/>
                <w:szCs w:val="20"/>
              </w:rPr>
            </w:pPr>
            <w:r w:rsidRPr="004844FC">
              <w:rPr>
                <w:sz w:val="20"/>
                <w:szCs w:val="20"/>
              </w:rPr>
              <w:t>1,060</w:t>
            </w:r>
          </w:p>
        </w:tc>
      </w:tr>
      <w:tr w:rsidR="004844FC" w:rsidRPr="004844FC" w14:paraId="4ADBC7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55974F"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589AA756"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40126EFA"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1E3833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18D4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957EAA"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3E2920CA" w14:textId="77777777" w:rsidR="004844FC" w:rsidRPr="004844FC" w:rsidRDefault="004844FC" w:rsidP="004844FC">
            <w:pPr>
              <w:jc w:val="center"/>
              <w:rPr>
                <w:sz w:val="20"/>
                <w:szCs w:val="20"/>
              </w:rPr>
            </w:pPr>
            <w:r w:rsidRPr="004844FC">
              <w:rPr>
                <w:sz w:val="20"/>
                <w:szCs w:val="20"/>
              </w:rPr>
              <w:t>1,060</w:t>
            </w:r>
          </w:p>
        </w:tc>
      </w:tr>
      <w:tr w:rsidR="004844FC" w:rsidRPr="004844FC" w14:paraId="1FE582B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913060"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18F9C0F3"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406BD74F"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042FD1E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9493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F766EF"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1534A689" w14:textId="77777777" w:rsidR="004844FC" w:rsidRPr="004844FC" w:rsidRDefault="004844FC" w:rsidP="004844FC">
            <w:pPr>
              <w:jc w:val="center"/>
              <w:rPr>
                <w:sz w:val="20"/>
                <w:szCs w:val="20"/>
              </w:rPr>
            </w:pPr>
            <w:r w:rsidRPr="004844FC">
              <w:rPr>
                <w:sz w:val="20"/>
                <w:szCs w:val="20"/>
              </w:rPr>
              <w:t>1,060</w:t>
            </w:r>
          </w:p>
        </w:tc>
      </w:tr>
      <w:tr w:rsidR="004844FC" w:rsidRPr="004844FC" w14:paraId="4028FC0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D4F2CF"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7E73D5D9"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3CDFE031"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73A883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BA6B5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B4BBD9"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04976C78" w14:textId="77777777" w:rsidR="004844FC" w:rsidRPr="004844FC" w:rsidRDefault="004844FC" w:rsidP="004844FC">
            <w:pPr>
              <w:jc w:val="center"/>
              <w:rPr>
                <w:sz w:val="20"/>
                <w:szCs w:val="20"/>
              </w:rPr>
            </w:pPr>
            <w:r w:rsidRPr="004844FC">
              <w:rPr>
                <w:sz w:val="20"/>
                <w:szCs w:val="20"/>
              </w:rPr>
              <w:t>1,060</w:t>
            </w:r>
          </w:p>
        </w:tc>
      </w:tr>
      <w:tr w:rsidR="004844FC" w:rsidRPr="004844FC" w14:paraId="744D25A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5885FB"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0218E34D"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0FD4B0DB"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6D9177A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A85E6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3B0869"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31BE804F" w14:textId="77777777" w:rsidR="004844FC" w:rsidRPr="004844FC" w:rsidRDefault="004844FC" w:rsidP="004844FC">
            <w:pPr>
              <w:jc w:val="center"/>
              <w:rPr>
                <w:sz w:val="20"/>
                <w:szCs w:val="20"/>
              </w:rPr>
            </w:pPr>
            <w:r w:rsidRPr="004844FC">
              <w:rPr>
                <w:sz w:val="20"/>
                <w:szCs w:val="20"/>
              </w:rPr>
              <w:t>1,060</w:t>
            </w:r>
          </w:p>
        </w:tc>
      </w:tr>
      <w:tr w:rsidR="004844FC" w:rsidRPr="004844FC" w14:paraId="77FB52A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AB228E"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16599128"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052270C5"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154CE2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A3A78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5EE6B2"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59C50FC8" w14:textId="77777777" w:rsidR="004844FC" w:rsidRPr="004844FC" w:rsidRDefault="004844FC" w:rsidP="004844FC">
            <w:pPr>
              <w:jc w:val="center"/>
              <w:rPr>
                <w:sz w:val="20"/>
                <w:szCs w:val="20"/>
              </w:rPr>
            </w:pPr>
            <w:r w:rsidRPr="004844FC">
              <w:rPr>
                <w:sz w:val="20"/>
                <w:szCs w:val="20"/>
              </w:rPr>
              <w:t>1,060</w:t>
            </w:r>
          </w:p>
        </w:tc>
      </w:tr>
      <w:tr w:rsidR="004844FC" w:rsidRPr="004844FC" w14:paraId="63286B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9FD40B"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3196AD7F"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7C8AB295"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6FF1E8F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8399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A6DB98"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6143051F" w14:textId="77777777" w:rsidR="004844FC" w:rsidRPr="004844FC" w:rsidRDefault="004844FC" w:rsidP="004844FC">
            <w:pPr>
              <w:jc w:val="center"/>
              <w:rPr>
                <w:sz w:val="20"/>
                <w:szCs w:val="20"/>
              </w:rPr>
            </w:pPr>
            <w:r w:rsidRPr="004844FC">
              <w:rPr>
                <w:sz w:val="20"/>
                <w:szCs w:val="20"/>
              </w:rPr>
              <w:t>1,060</w:t>
            </w:r>
          </w:p>
        </w:tc>
      </w:tr>
      <w:tr w:rsidR="004844FC" w:rsidRPr="004844FC" w14:paraId="406207B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A6584E"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28965FB6"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2BE28583"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2C28B58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C7D1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B1B2B2"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48214BB4" w14:textId="77777777" w:rsidR="004844FC" w:rsidRPr="004844FC" w:rsidRDefault="004844FC" w:rsidP="004844FC">
            <w:pPr>
              <w:jc w:val="center"/>
              <w:rPr>
                <w:sz w:val="20"/>
                <w:szCs w:val="20"/>
              </w:rPr>
            </w:pPr>
            <w:r w:rsidRPr="004844FC">
              <w:rPr>
                <w:sz w:val="20"/>
                <w:szCs w:val="20"/>
              </w:rPr>
              <w:t>1,060</w:t>
            </w:r>
          </w:p>
        </w:tc>
      </w:tr>
      <w:tr w:rsidR="004844FC" w:rsidRPr="004844FC" w14:paraId="305C2B9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CFC537"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3CCD8381"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333AD25E"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72A526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B792B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84AA88"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698F0FC0" w14:textId="77777777" w:rsidR="004844FC" w:rsidRPr="004844FC" w:rsidRDefault="004844FC" w:rsidP="004844FC">
            <w:pPr>
              <w:jc w:val="center"/>
              <w:rPr>
                <w:sz w:val="20"/>
                <w:szCs w:val="20"/>
              </w:rPr>
            </w:pPr>
            <w:r w:rsidRPr="004844FC">
              <w:rPr>
                <w:sz w:val="20"/>
                <w:szCs w:val="20"/>
              </w:rPr>
              <w:t>1,060</w:t>
            </w:r>
          </w:p>
        </w:tc>
      </w:tr>
      <w:tr w:rsidR="004844FC" w:rsidRPr="004844FC" w14:paraId="1D965C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021155"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95FC7E9"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6A853445"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13333A5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5319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FE105D"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2AC68984" w14:textId="77777777" w:rsidR="004844FC" w:rsidRPr="004844FC" w:rsidRDefault="004844FC" w:rsidP="004844FC">
            <w:pPr>
              <w:jc w:val="center"/>
              <w:rPr>
                <w:sz w:val="20"/>
                <w:szCs w:val="20"/>
              </w:rPr>
            </w:pPr>
            <w:r w:rsidRPr="004844FC">
              <w:rPr>
                <w:sz w:val="20"/>
                <w:szCs w:val="20"/>
              </w:rPr>
              <w:t>1,060</w:t>
            </w:r>
          </w:p>
        </w:tc>
      </w:tr>
      <w:tr w:rsidR="004844FC" w:rsidRPr="004844FC" w14:paraId="50959D9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6B5D02"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2DDBE022"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673239FD"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0CE77D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BCA7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78ED11"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392B6384" w14:textId="77777777" w:rsidR="004844FC" w:rsidRPr="004844FC" w:rsidRDefault="004844FC" w:rsidP="004844FC">
            <w:pPr>
              <w:jc w:val="center"/>
              <w:rPr>
                <w:sz w:val="20"/>
                <w:szCs w:val="20"/>
              </w:rPr>
            </w:pPr>
            <w:r w:rsidRPr="004844FC">
              <w:rPr>
                <w:sz w:val="20"/>
                <w:szCs w:val="20"/>
              </w:rPr>
              <w:t>1,060</w:t>
            </w:r>
          </w:p>
        </w:tc>
      </w:tr>
      <w:tr w:rsidR="004844FC" w:rsidRPr="004844FC" w14:paraId="1FD7972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CB6D25"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1526DC44"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0EDCDC8C"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4A05910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9A36F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3AEDF6"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4CC79623" w14:textId="77777777" w:rsidR="004844FC" w:rsidRPr="004844FC" w:rsidRDefault="004844FC" w:rsidP="004844FC">
            <w:pPr>
              <w:jc w:val="center"/>
              <w:rPr>
                <w:sz w:val="20"/>
                <w:szCs w:val="20"/>
              </w:rPr>
            </w:pPr>
            <w:r w:rsidRPr="004844FC">
              <w:rPr>
                <w:sz w:val="20"/>
                <w:szCs w:val="20"/>
              </w:rPr>
              <w:t>1,060</w:t>
            </w:r>
          </w:p>
        </w:tc>
      </w:tr>
      <w:tr w:rsidR="004844FC" w:rsidRPr="004844FC" w14:paraId="7292356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CEA1B0"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0E1DB3B5"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2483E745"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734C04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596D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BE1A1B"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6AFC77F0" w14:textId="77777777" w:rsidR="004844FC" w:rsidRPr="004844FC" w:rsidRDefault="004844FC" w:rsidP="004844FC">
            <w:pPr>
              <w:jc w:val="center"/>
              <w:rPr>
                <w:sz w:val="20"/>
                <w:szCs w:val="20"/>
              </w:rPr>
            </w:pPr>
            <w:r w:rsidRPr="004844FC">
              <w:rPr>
                <w:sz w:val="20"/>
                <w:szCs w:val="20"/>
              </w:rPr>
              <w:t>1,060</w:t>
            </w:r>
          </w:p>
        </w:tc>
      </w:tr>
      <w:tr w:rsidR="004844FC" w:rsidRPr="004844FC" w14:paraId="503BAC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16F2E6"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01715CF7"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7508297F"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552CEF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DC1C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4B50C1"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6E65BE1F" w14:textId="77777777" w:rsidR="004844FC" w:rsidRPr="004844FC" w:rsidRDefault="004844FC" w:rsidP="004844FC">
            <w:pPr>
              <w:jc w:val="center"/>
              <w:rPr>
                <w:sz w:val="20"/>
                <w:szCs w:val="20"/>
              </w:rPr>
            </w:pPr>
            <w:r w:rsidRPr="004844FC">
              <w:rPr>
                <w:sz w:val="20"/>
                <w:szCs w:val="20"/>
              </w:rPr>
              <w:t>1,060</w:t>
            </w:r>
          </w:p>
        </w:tc>
      </w:tr>
      <w:tr w:rsidR="004844FC" w:rsidRPr="004844FC" w14:paraId="7E54ADA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532439"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3CA168E3"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17419F90"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4B931B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987B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D838E0"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730ABF2A" w14:textId="77777777" w:rsidR="004844FC" w:rsidRPr="004844FC" w:rsidRDefault="004844FC" w:rsidP="004844FC">
            <w:pPr>
              <w:jc w:val="center"/>
              <w:rPr>
                <w:sz w:val="20"/>
                <w:szCs w:val="20"/>
              </w:rPr>
            </w:pPr>
            <w:r w:rsidRPr="004844FC">
              <w:rPr>
                <w:sz w:val="20"/>
                <w:szCs w:val="20"/>
              </w:rPr>
              <w:t>1,060</w:t>
            </w:r>
          </w:p>
        </w:tc>
      </w:tr>
      <w:tr w:rsidR="004844FC" w:rsidRPr="004844FC" w14:paraId="349FCC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9617F7"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462218CD"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251E418C"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14C55F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FB90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E28771"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0872BBEB" w14:textId="77777777" w:rsidR="004844FC" w:rsidRPr="004844FC" w:rsidRDefault="004844FC" w:rsidP="004844FC">
            <w:pPr>
              <w:jc w:val="center"/>
              <w:rPr>
                <w:sz w:val="20"/>
                <w:szCs w:val="20"/>
              </w:rPr>
            </w:pPr>
            <w:r w:rsidRPr="004844FC">
              <w:rPr>
                <w:sz w:val="20"/>
                <w:szCs w:val="20"/>
              </w:rPr>
              <w:t>1,060</w:t>
            </w:r>
          </w:p>
        </w:tc>
      </w:tr>
      <w:tr w:rsidR="004844FC" w:rsidRPr="004844FC" w14:paraId="56393E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83E1E0"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6B7D3E2A"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3EC6D1C3"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6C69ED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B9A7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6D2DC3"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76813773" w14:textId="77777777" w:rsidR="004844FC" w:rsidRPr="004844FC" w:rsidRDefault="004844FC" w:rsidP="004844FC">
            <w:pPr>
              <w:jc w:val="center"/>
              <w:rPr>
                <w:sz w:val="20"/>
                <w:szCs w:val="20"/>
              </w:rPr>
            </w:pPr>
            <w:r w:rsidRPr="004844FC">
              <w:rPr>
                <w:sz w:val="20"/>
                <w:szCs w:val="20"/>
              </w:rPr>
              <w:t>1,060</w:t>
            </w:r>
          </w:p>
        </w:tc>
      </w:tr>
      <w:tr w:rsidR="004844FC" w:rsidRPr="004844FC" w14:paraId="3471CE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0D40C5"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07AC88B"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716C4373"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6164938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7B981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86E7ED"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2C7C37B4" w14:textId="77777777" w:rsidR="004844FC" w:rsidRPr="004844FC" w:rsidRDefault="004844FC" w:rsidP="004844FC">
            <w:pPr>
              <w:jc w:val="center"/>
              <w:rPr>
                <w:sz w:val="20"/>
                <w:szCs w:val="20"/>
              </w:rPr>
            </w:pPr>
            <w:r w:rsidRPr="004844FC">
              <w:rPr>
                <w:sz w:val="20"/>
                <w:szCs w:val="20"/>
              </w:rPr>
              <w:t>1,060</w:t>
            </w:r>
          </w:p>
        </w:tc>
      </w:tr>
      <w:tr w:rsidR="004844FC" w:rsidRPr="004844FC" w14:paraId="40F2BC8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0FDE76"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34D619A7"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14A2EBC5"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493B9E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4484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8EDCC7"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4DB8ADDC" w14:textId="77777777" w:rsidR="004844FC" w:rsidRPr="004844FC" w:rsidRDefault="004844FC" w:rsidP="004844FC">
            <w:pPr>
              <w:jc w:val="center"/>
              <w:rPr>
                <w:sz w:val="20"/>
                <w:szCs w:val="20"/>
              </w:rPr>
            </w:pPr>
            <w:r w:rsidRPr="004844FC">
              <w:rPr>
                <w:sz w:val="20"/>
                <w:szCs w:val="20"/>
              </w:rPr>
              <w:t>1,060</w:t>
            </w:r>
          </w:p>
        </w:tc>
      </w:tr>
      <w:tr w:rsidR="004844FC" w:rsidRPr="004844FC" w14:paraId="7DCED9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370DDD"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A1B9F11"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20B22977"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6DED8F5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A1305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C909F8"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2A90530D" w14:textId="77777777" w:rsidR="004844FC" w:rsidRPr="004844FC" w:rsidRDefault="004844FC" w:rsidP="004844FC">
            <w:pPr>
              <w:jc w:val="center"/>
              <w:rPr>
                <w:sz w:val="20"/>
                <w:szCs w:val="20"/>
              </w:rPr>
            </w:pPr>
            <w:r w:rsidRPr="004844FC">
              <w:rPr>
                <w:sz w:val="20"/>
                <w:szCs w:val="20"/>
              </w:rPr>
              <w:t>1,060</w:t>
            </w:r>
          </w:p>
        </w:tc>
      </w:tr>
      <w:tr w:rsidR="004844FC" w:rsidRPr="004844FC" w14:paraId="248F5C4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691AC5"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234ABA4"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69A995A2"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29DE46C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4E6C2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98EE6A"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1BFF19D9" w14:textId="77777777" w:rsidR="004844FC" w:rsidRPr="004844FC" w:rsidRDefault="004844FC" w:rsidP="004844FC">
            <w:pPr>
              <w:jc w:val="center"/>
              <w:rPr>
                <w:sz w:val="20"/>
                <w:szCs w:val="20"/>
              </w:rPr>
            </w:pPr>
            <w:r w:rsidRPr="004844FC">
              <w:rPr>
                <w:sz w:val="20"/>
                <w:szCs w:val="20"/>
              </w:rPr>
              <w:t>1,060</w:t>
            </w:r>
          </w:p>
        </w:tc>
      </w:tr>
      <w:tr w:rsidR="004844FC" w:rsidRPr="004844FC" w14:paraId="6EA810E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D48782"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65F4D09"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011B1EB3"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087576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62D0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E2EF5A"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07053AA9" w14:textId="77777777" w:rsidR="004844FC" w:rsidRPr="004844FC" w:rsidRDefault="004844FC" w:rsidP="004844FC">
            <w:pPr>
              <w:jc w:val="center"/>
              <w:rPr>
                <w:sz w:val="20"/>
                <w:szCs w:val="20"/>
              </w:rPr>
            </w:pPr>
            <w:r w:rsidRPr="004844FC">
              <w:rPr>
                <w:sz w:val="20"/>
                <w:szCs w:val="20"/>
              </w:rPr>
              <w:t>1,060</w:t>
            </w:r>
          </w:p>
        </w:tc>
      </w:tr>
      <w:tr w:rsidR="004844FC" w:rsidRPr="004844FC" w14:paraId="6ACE6A1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9E4264"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265DE8E"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6917BA76"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4E5928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790B5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B615A7"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5F696ED9" w14:textId="77777777" w:rsidR="004844FC" w:rsidRPr="004844FC" w:rsidRDefault="004844FC" w:rsidP="004844FC">
            <w:pPr>
              <w:jc w:val="center"/>
              <w:rPr>
                <w:sz w:val="20"/>
                <w:szCs w:val="20"/>
              </w:rPr>
            </w:pPr>
            <w:r w:rsidRPr="004844FC">
              <w:rPr>
                <w:sz w:val="20"/>
                <w:szCs w:val="20"/>
              </w:rPr>
              <w:t>1,060</w:t>
            </w:r>
          </w:p>
        </w:tc>
      </w:tr>
      <w:tr w:rsidR="004844FC" w:rsidRPr="004844FC" w14:paraId="2CD3DEC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C9372C"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15650A7"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2760DCF4"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4A093EA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B567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4FB937"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06816387" w14:textId="77777777" w:rsidR="004844FC" w:rsidRPr="004844FC" w:rsidRDefault="004844FC" w:rsidP="004844FC">
            <w:pPr>
              <w:jc w:val="center"/>
              <w:rPr>
                <w:sz w:val="20"/>
                <w:szCs w:val="20"/>
              </w:rPr>
            </w:pPr>
            <w:r w:rsidRPr="004844FC">
              <w:rPr>
                <w:sz w:val="20"/>
                <w:szCs w:val="20"/>
              </w:rPr>
              <w:t>1,060</w:t>
            </w:r>
          </w:p>
        </w:tc>
      </w:tr>
      <w:tr w:rsidR="004844FC" w:rsidRPr="004844FC" w14:paraId="5DC479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163CA0"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B20B925"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016B6CF4"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113F7C1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8797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CDFFD6"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18DC7D6D" w14:textId="77777777" w:rsidR="004844FC" w:rsidRPr="004844FC" w:rsidRDefault="004844FC" w:rsidP="004844FC">
            <w:pPr>
              <w:jc w:val="center"/>
              <w:rPr>
                <w:sz w:val="20"/>
                <w:szCs w:val="20"/>
              </w:rPr>
            </w:pPr>
            <w:r w:rsidRPr="004844FC">
              <w:rPr>
                <w:sz w:val="20"/>
                <w:szCs w:val="20"/>
              </w:rPr>
              <w:t>1,060</w:t>
            </w:r>
          </w:p>
        </w:tc>
      </w:tr>
      <w:tr w:rsidR="004844FC" w:rsidRPr="004844FC" w14:paraId="700199A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72C7E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F6BAE14"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510201D7"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550D875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0F216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822B3C"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7AC1986D" w14:textId="77777777" w:rsidR="004844FC" w:rsidRPr="004844FC" w:rsidRDefault="004844FC" w:rsidP="004844FC">
            <w:pPr>
              <w:jc w:val="center"/>
              <w:rPr>
                <w:sz w:val="20"/>
                <w:szCs w:val="20"/>
              </w:rPr>
            </w:pPr>
            <w:r w:rsidRPr="004844FC">
              <w:rPr>
                <w:sz w:val="20"/>
                <w:szCs w:val="20"/>
              </w:rPr>
              <w:t>1,060</w:t>
            </w:r>
          </w:p>
        </w:tc>
      </w:tr>
      <w:tr w:rsidR="004844FC" w:rsidRPr="004844FC" w14:paraId="1D692B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6FEEC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9287680"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3056F267"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129E34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4F3A9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8723F2"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577ACF22" w14:textId="77777777" w:rsidR="004844FC" w:rsidRPr="004844FC" w:rsidRDefault="004844FC" w:rsidP="004844FC">
            <w:pPr>
              <w:jc w:val="center"/>
              <w:rPr>
                <w:sz w:val="20"/>
                <w:szCs w:val="20"/>
              </w:rPr>
            </w:pPr>
            <w:r w:rsidRPr="004844FC">
              <w:rPr>
                <w:sz w:val="20"/>
                <w:szCs w:val="20"/>
              </w:rPr>
              <w:t>1,060</w:t>
            </w:r>
          </w:p>
        </w:tc>
      </w:tr>
      <w:tr w:rsidR="004844FC" w:rsidRPr="004844FC" w14:paraId="5C9DBB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B60F9B"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181AC29"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16B68E98"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74890DB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DF53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938728"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48B4D6B5" w14:textId="77777777" w:rsidR="004844FC" w:rsidRPr="004844FC" w:rsidRDefault="004844FC" w:rsidP="004844FC">
            <w:pPr>
              <w:jc w:val="center"/>
              <w:rPr>
                <w:sz w:val="20"/>
                <w:szCs w:val="20"/>
              </w:rPr>
            </w:pPr>
            <w:r w:rsidRPr="004844FC">
              <w:rPr>
                <w:sz w:val="20"/>
                <w:szCs w:val="20"/>
              </w:rPr>
              <w:t>1,060</w:t>
            </w:r>
          </w:p>
        </w:tc>
      </w:tr>
      <w:tr w:rsidR="004844FC" w:rsidRPr="004844FC" w14:paraId="5CACC5D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1D4DF1"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143F230"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66AEFAE5"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61DC0C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E2926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17FD31"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3F593756" w14:textId="77777777" w:rsidR="004844FC" w:rsidRPr="004844FC" w:rsidRDefault="004844FC" w:rsidP="004844FC">
            <w:pPr>
              <w:jc w:val="center"/>
              <w:rPr>
                <w:sz w:val="20"/>
                <w:szCs w:val="20"/>
              </w:rPr>
            </w:pPr>
            <w:r w:rsidRPr="004844FC">
              <w:rPr>
                <w:sz w:val="20"/>
                <w:szCs w:val="20"/>
              </w:rPr>
              <w:t>1,060</w:t>
            </w:r>
          </w:p>
        </w:tc>
      </w:tr>
      <w:tr w:rsidR="004844FC" w:rsidRPr="004844FC" w14:paraId="477A6F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2FB781"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09FB23F"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2985E165"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1024B6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7E4D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617EEB"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224EE380" w14:textId="77777777" w:rsidR="004844FC" w:rsidRPr="004844FC" w:rsidRDefault="004844FC" w:rsidP="004844FC">
            <w:pPr>
              <w:jc w:val="center"/>
              <w:rPr>
                <w:sz w:val="20"/>
                <w:szCs w:val="20"/>
              </w:rPr>
            </w:pPr>
            <w:r w:rsidRPr="004844FC">
              <w:rPr>
                <w:sz w:val="20"/>
                <w:szCs w:val="20"/>
              </w:rPr>
              <w:t>1,060</w:t>
            </w:r>
          </w:p>
        </w:tc>
      </w:tr>
      <w:tr w:rsidR="004844FC" w:rsidRPr="004844FC" w14:paraId="650678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043A57"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203F00E9"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2C12B44D"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649BB6A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BB05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DC4639"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7E7EE43A" w14:textId="77777777" w:rsidR="004844FC" w:rsidRPr="004844FC" w:rsidRDefault="004844FC" w:rsidP="004844FC">
            <w:pPr>
              <w:jc w:val="center"/>
              <w:rPr>
                <w:sz w:val="20"/>
                <w:szCs w:val="20"/>
              </w:rPr>
            </w:pPr>
            <w:r w:rsidRPr="004844FC">
              <w:rPr>
                <w:sz w:val="20"/>
                <w:szCs w:val="20"/>
              </w:rPr>
              <w:t>1,060</w:t>
            </w:r>
          </w:p>
        </w:tc>
      </w:tr>
      <w:tr w:rsidR="004844FC" w:rsidRPr="004844FC" w14:paraId="04D21D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36D724"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6E867EF"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1CE7E5DD"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0769FEF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662B1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90968E"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0FECA712" w14:textId="77777777" w:rsidR="004844FC" w:rsidRPr="004844FC" w:rsidRDefault="004844FC" w:rsidP="004844FC">
            <w:pPr>
              <w:jc w:val="center"/>
              <w:rPr>
                <w:sz w:val="20"/>
                <w:szCs w:val="20"/>
              </w:rPr>
            </w:pPr>
            <w:r w:rsidRPr="004844FC">
              <w:rPr>
                <w:sz w:val="20"/>
                <w:szCs w:val="20"/>
              </w:rPr>
              <w:t>1,060</w:t>
            </w:r>
          </w:p>
        </w:tc>
      </w:tr>
      <w:tr w:rsidR="004844FC" w:rsidRPr="004844FC" w14:paraId="6D535D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B2634F"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5987569"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54DD2153"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4254415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5CB9A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4ACA81"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6D478F5A" w14:textId="77777777" w:rsidR="004844FC" w:rsidRPr="004844FC" w:rsidRDefault="004844FC" w:rsidP="004844FC">
            <w:pPr>
              <w:jc w:val="center"/>
              <w:rPr>
                <w:sz w:val="20"/>
                <w:szCs w:val="20"/>
              </w:rPr>
            </w:pPr>
            <w:r w:rsidRPr="004844FC">
              <w:rPr>
                <w:sz w:val="20"/>
                <w:szCs w:val="20"/>
              </w:rPr>
              <w:t>1,060</w:t>
            </w:r>
          </w:p>
        </w:tc>
      </w:tr>
      <w:tr w:rsidR="004844FC" w:rsidRPr="004844FC" w14:paraId="41ECD62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329C2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A9E0B8A"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7C2D98E0"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7C4ED13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BD37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0026DF"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24E00A03" w14:textId="77777777" w:rsidR="004844FC" w:rsidRPr="004844FC" w:rsidRDefault="004844FC" w:rsidP="004844FC">
            <w:pPr>
              <w:jc w:val="center"/>
              <w:rPr>
                <w:sz w:val="20"/>
                <w:szCs w:val="20"/>
              </w:rPr>
            </w:pPr>
            <w:r w:rsidRPr="004844FC">
              <w:rPr>
                <w:sz w:val="20"/>
                <w:szCs w:val="20"/>
              </w:rPr>
              <w:t>1,060</w:t>
            </w:r>
          </w:p>
        </w:tc>
      </w:tr>
      <w:tr w:rsidR="004844FC" w:rsidRPr="004844FC" w14:paraId="3046B9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DF7CF1"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59C8F1EE"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0CF62323"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59AEA9D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B76D5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E94A5D"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67D6A361" w14:textId="77777777" w:rsidR="004844FC" w:rsidRPr="004844FC" w:rsidRDefault="004844FC" w:rsidP="004844FC">
            <w:pPr>
              <w:jc w:val="center"/>
              <w:rPr>
                <w:sz w:val="20"/>
                <w:szCs w:val="20"/>
              </w:rPr>
            </w:pPr>
            <w:r w:rsidRPr="004844FC">
              <w:rPr>
                <w:sz w:val="20"/>
                <w:szCs w:val="20"/>
              </w:rPr>
              <w:t>1,060</w:t>
            </w:r>
          </w:p>
        </w:tc>
      </w:tr>
      <w:tr w:rsidR="004844FC" w:rsidRPr="004844FC" w14:paraId="27455C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34ED87"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D891F6C"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308741BC"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4FF1986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7139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C653FD"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6F90F64A" w14:textId="77777777" w:rsidR="004844FC" w:rsidRPr="004844FC" w:rsidRDefault="004844FC" w:rsidP="004844FC">
            <w:pPr>
              <w:jc w:val="center"/>
              <w:rPr>
                <w:sz w:val="20"/>
                <w:szCs w:val="20"/>
              </w:rPr>
            </w:pPr>
            <w:r w:rsidRPr="004844FC">
              <w:rPr>
                <w:sz w:val="20"/>
                <w:szCs w:val="20"/>
              </w:rPr>
              <w:t>1,060</w:t>
            </w:r>
          </w:p>
        </w:tc>
      </w:tr>
      <w:tr w:rsidR="004844FC" w:rsidRPr="004844FC" w14:paraId="34D40DD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FAC929"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203ECE1"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1BA35C6A"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651D1E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3780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41D187"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651013CA" w14:textId="77777777" w:rsidR="004844FC" w:rsidRPr="004844FC" w:rsidRDefault="004844FC" w:rsidP="004844FC">
            <w:pPr>
              <w:jc w:val="center"/>
              <w:rPr>
                <w:sz w:val="20"/>
                <w:szCs w:val="20"/>
              </w:rPr>
            </w:pPr>
            <w:r w:rsidRPr="004844FC">
              <w:rPr>
                <w:sz w:val="20"/>
                <w:szCs w:val="20"/>
              </w:rPr>
              <w:t>1,060</w:t>
            </w:r>
          </w:p>
        </w:tc>
      </w:tr>
      <w:tr w:rsidR="004844FC" w:rsidRPr="004844FC" w14:paraId="527755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24BD30"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A7AB57B"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2090D766"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6FA421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B43C3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778391"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42FF2D3D" w14:textId="77777777" w:rsidR="004844FC" w:rsidRPr="004844FC" w:rsidRDefault="004844FC" w:rsidP="004844FC">
            <w:pPr>
              <w:jc w:val="center"/>
              <w:rPr>
                <w:sz w:val="20"/>
                <w:szCs w:val="20"/>
              </w:rPr>
            </w:pPr>
            <w:r w:rsidRPr="004844FC">
              <w:rPr>
                <w:sz w:val="20"/>
                <w:szCs w:val="20"/>
              </w:rPr>
              <w:t>1,060</w:t>
            </w:r>
          </w:p>
        </w:tc>
      </w:tr>
      <w:tr w:rsidR="004844FC" w:rsidRPr="004844FC" w14:paraId="04F853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1DAF0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58CF69D7"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281C4AF4"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607431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8ACB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B50477"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2A7927CB" w14:textId="77777777" w:rsidR="004844FC" w:rsidRPr="004844FC" w:rsidRDefault="004844FC" w:rsidP="004844FC">
            <w:pPr>
              <w:jc w:val="center"/>
              <w:rPr>
                <w:sz w:val="20"/>
                <w:szCs w:val="20"/>
              </w:rPr>
            </w:pPr>
            <w:r w:rsidRPr="004844FC">
              <w:rPr>
                <w:sz w:val="20"/>
                <w:szCs w:val="20"/>
              </w:rPr>
              <w:t>1,060</w:t>
            </w:r>
          </w:p>
        </w:tc>
      </w:tr>
      <w:tr w:rsidR="004844FC" w:rsidRPr="004844FC" w14:paraId="7C7476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976F1E"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D8EB7B9"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472B2EA4"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5EA91BC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9B5EB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8E2A0A"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37EF9002" w14:textId="77777777" w:rsidR="004844FC" w:rsidRPr="004844FC" w:rsidRDefault="004844FC" w:rsidP="004844FC">
            <w:pPr>
              <w:jc w:val="center"/>
              <w:rPr>
                <w:sz w:val="20"/>
                <w:szCs w:val="20"/>
              </w:rPr>
            </w:pPr>
            <w:r w:rsidRPr="004844FC">
              <w:rPr>
                <w:sz w:val="20"/>
                <w:szCs w:val="20"/>
              </w:rPr>
              <w:t>1,060</w:t>
            </w:r>
          </w:p>
        </w:tc>
      </w:tr>
      <w:tr w:rsidR="004844FC" w:rsidRPr="004844FC" w14:paraId="1B4770B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EFAA9C"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770DDF0"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3FFF3407"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3C7BC3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076F2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40BFE0" w14:textId="77777777" w:rsidR="004844FC" w:rsidRPr="004844FC" w:rsidRDefault="004844FC" w:rsidP="004844FC">
            <w:pPr>
              <w:jc w:val="center"/>
              <w:rPr>
                <w:sz w:val="20"/>
                <w:szCs w:val="20"/>
              </w:rPr>
            </w:pPr>
            <w:r w:rsidRPr="004844FC">
              <w:rPr>
                <w:sz w:val="20"/>
                <w:szCs w:val="20"/>
              </w:rPr>
              <w:t>869,44</w:t>
            </w:r>
          </w:p>
        </w:tc>
        <w:tc>
          <w:tcPr>
            <w:tcW w:w="1900" w:type="dxa"/>
            <w:tcBorders>
              <w:top w:val="nil"/>
              <w:left w:val="nil"/>
              <w:bottom w:val="single" w:sz="4" w:space="0" w:color="auto"/>
              <w:right w:val="single" w:sz="4" w:space="0" w:color="auto"/>
            </w:tcBorders>
            <w:shd w:val="clear" w:color="auto" w:fill="auto"/>
            <w:noWrap/>
            <w:vAlign w:val="center"/>
            <w:hideMark/>
          </w:tcPr>
          <w:p w14:paraId="720DECEF" w14:textId="77777777" w:rsidR="004844FC" w:rsidRPr="004844FC" w:rsidRDefault="004844FC" w:rsidP="004844FC">
            <w:pPr>
              <w:jc w:val="center"/>
              <w:rPr>
                <w:sz w:val="20"/>
                <w:szCs w:val="20"/>
              </w:rPr>
            </w:pPr>
            <w:r w:rsidRPr="004844FC">
              <w:rPr>
                <w:sz w:val="20"/>
                <w:szCs w:val="20"/>
              </w:rPr>
              <w:t>1,060</w:t>
            </w:r>
          </w:p>
        </w:tc>
      </w:tr>
      <w:tr w:rsidR="004844FC" w:rsidRPr="004844FC" w14:paraId="1B63F793"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B882D" w14:textId="77777777" w:rsidR="004844FC" w:rsidRPr="004844FC" w:rsidRDefault="004844FC" w:rsidP="004844FC">
            <w:pPr>
              <w:jc w:val="center"/>
              <w:rPr>
                <w:color w:val="000000"/>
                <w:sz w:val="20"/>
                <w:szCs w:val="20"/>
              </w:rPr>
            </w:pPr>
            <w:r w:rsidRPr="004844FC">
              <w:rPr>
                <w:color w:val="000000"/>
                <w:sz w:val="20"/>
                <w:szCs w:val="20"/>
              </w:rPr>
              <w:t>ГТУ-ТЭС-200 (ул. Промышленная, 84): ЕТО №32 - ООО «ЛУКОЙЛ-Пермнефтеоргсинтез»</w:t>
            </w:r>
          </w:p>
        </w:tc>
      </w:tr>
      <w:tr w:rsidR="004844FC" w:rsidRPr="004844FC" w14:paraId="7711E7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1D71FB"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35AA9123" w14:textId="77777777" w:rsidR="004844FC" w:rsidRPr="004844FC" w:rsidRDefault="004844FC" w:rsidP="004844FC">
            <w:pPr>
              <w:jc w:val="center"/>
              <w:rPr>
                <w:sz w:val="20"/>
                <w:szCs w:val="20"/>
              </w:rPr>
            </w:pPr>
            <w:r w:rsidRPr="004844FC">
              <w:rPr>
                <w:sz w:val="20"/>
                <w:szCs w:val="20"/>
              </w:rPr>
              <w:t>115,0</w:t>
            </w:r>
          </w:p>
        </w:tc>
        <w:tc>
          <w:tcPr>
            <w:tcW w:w="1900" w:type="dxa"/>
            <w:tcBorders>
              <w:top w:val="nil"/>
              <w:left w:val="nil"/>
              <w:bottom w:val="single" w:sz="4" w:space="0" w:color="auto"/>
              <w:right w:val="single" w:sz="4" w:space="0" w:color="auto"/>
            </w:tcBorders>
            <w:shd w:val="clear" w:color="auto" w:fill="auto"/>
            <w:noWrap/>
            <w:vAlign w:val="center"/>
            <w:hideMark/>
          </w:tcPr>
          <w:p w14:paraId="6B8EB538"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5CCB067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C3533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5BBB2C"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05285357" w14:textId="77777777" w:rsidR="004844FC" w:rsidRPr="004844FC" w:rsidRDefault="004844FC" w:rsidP="004844FC">
            <w:pPr>
              <w:jc w:val="center"/>
              <w:rPr>
                <w:sz w:val="20"/>
                <w:szCs w:val="20"/>
              </w:rPr>
            </w:pPr>
            <w:r w:rsidRPr="004844FC">
              <w:rPr>
                <w:sz w:val="20"/>
                <w:szCs w:val="20"/>
              </w:rPr>
              <w:t>10,888</w:t>
            </w:r>
          </w:p>
        </w:tc>
      </w:tr>
      <w:tr w:rsidR="004844FC" w:rsidRPr="004844FC" w14:paraId="332CDE4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EEE53A"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BDC934C" w14:textId="77777777" w:rsidR="004844FC" w:rsidRPr="004844FC" w:rsidRDefault="004844FC" w:rsidP="004844FC">
            <w:pPr>
              <w:jc w:val="center"/>
              <w:rPr>
                <w:sz w:val="20"/>
                <w:szCs w:val="20"/>
              </w:rPr>
            </w:pPr>
            <w:r w:rsidRPr="004844FC">
              <w:rPr>
                <w:sz w:val="20"/>
                <w:szCs w:val="20"/>
              </w:rPr>
              <w:t>113,5</w:t>
            </w:r>
          </w:p>
        </w:tc>
        <w:tc>
          <w:tcPr>
            <w:tcW w:w="1900" w:type="dxa"/>
            <w:tcBorders>
              <w:top w:val="nil"/>
              <w:left w:val="nil"/>
              <w:bottom w:val="single" w:sz="4" w:space="0" w:color="auto"/>
              <w:right w:val="single" w:sz="4" w:space="0" w:color="auto"/>
            </w:tcBorders>
            <w:shd w:val="clear" w:color="auto" w:fill="auto"/>
            <w:noWrap/>
            <w:vAlign w:val="center"/>
            <w:hideMark/>
          </w:tcPr>
          <w:p w14:paraId="380BB169"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33A1EB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C421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3C7CED"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1B91606C" w14:textId="77777777" w:rsidR="004844FC" w:rsidRPr="004844FC" w:rsidRDefault="004844FC" w:rsidP="004844FC">
            <w:pPr>
              <w:jc w:val="center"/>
              <w:rPr>
                <w:sz w:val="20"/>
                <w:szCs w:val="20"/>
              </w:rPr>
            </w:pPr>
            <w:r w:rsidRPr="004844FC">
              <w:rPr>
                <w:sz w:val="20"/>
                <w:szCs w:val="20"/>
              </w:rPr>
              <w:t>10,888</w:t>
            </w:r>
          </w:p>
        </w:tc>
      </w:tr>
      <w:tr w:rsidR="004844FC" w:rsidRPr="004844FC" w14:paraId="224B1E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586232"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68BC0389" w14:textId="77777777" w:rsidR="004844FC" w:rsidRPr="004844FC" w:rsidRDefault="004844FC" w:rsidP="004844FC">
            <w:pPr>
              <w:jc w:val="center"/>
              <w:rPr>
                <w:sz w:val="20"/>
                <w:szCs w:val="20"/>
              </w:rPr>
            </w:pPr>
            <w:r w:rsidRPr="004844FC">
              <w:rPr>
                <w:sz w:val="20"/>
                <w:szCs w:val="20"/>
              </w:rPr>
              <w:t>112,0</w:t>
            </w:r>
          </w:p>
        </w:tc>
        <w:tc>
          <w:tcPr>
            <w:tcW w:w="1900" w:type="dxa"/>
            <w:tcBorders>
              <w:top w:val="nil"/>
              <w:left w:val="nil"/>
              <w:bottom w:val="single" w:sz="4" w:space="0" w:color="auto"/>
              <w:right w:val="single" w:sz="4" w:space="0" w:color="auto"/>
            </w:tcBorders>
            <w:shd w:val="clear" w:color="auto" w:fill="auto"/>
            <w:noWrap/>
            <w:vAlign w:val="center"/>
            <w:hideMark/>
          </w:tcPr>
          <w:p w14:paraId="0FE083C7"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332C171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7E0D1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C824DC"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443AE40A" w14:textId="77777777" w:rsidR="004844FC" w:rsidRPr="004844FC" w:rsidRDefault="004844FC" w:rsidP="004844FC">
            <w:pPr>
              <w:jc w:val="center"/>
              <w:rPr>
                <w:sz w:val="20"/>
                <w:szCs w:val="20"/>
              </w:rPr>
            </w:pPr>
            <w:r w:rsidRPr="004844FC">
              <w:rPr>
                <w:sz w:val="20"/>
                <w:szCs w:val="20"/>
              </w:rPr>
              <w:t>10,888</w:t>
            </w:r>
          </w:p>
        </w:tc>
      </w:tr>
      <w:tr w:rsidR="004844FC" w:rsidRPr="004844FC" w14:paraId="37BAC1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DD667F"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66B1DBBE" w14:textId="77777777" w:rsidR="004844FC" w:rsidRPr="004844FC" w:rsidRDefault="004844FC" w:rsidP="004844FC">
            <w:pPr>
              <w:jc w:val="center"/>
              <w:rPr>
                <w:sz w:val="20"/>
                <w:szCs w:val="20"/>
              </w:rPr>
            </w:pPr>
            <w:r w:rsidRPr="004844FC">
              <w:rPr>
                <w:sz w:val="20"/>
                <w:szCs w:val="20"/>
              </w:rPr>
              <w:t>110,5</w:t>
            </w:r>
          </w:p>
        </w:tc>
        <w:tc>
          <w:tcPr>
            <w:tcW w:w="1900" w:type="dxa"/>
            <w:tcBorders>
              <w:top w:val="nil"/>
              <w:left w:val="nil"/>
              <w:bottom w:val="single" w:sz="4" w:space="0" w:color="auto"/>
              <w:right w:val="single" w:sz="4" w:space="0" w:color="auto"/>
            </w:tcBorders>
            <w:shd w:val="clear" w:color="auto" w:fill="auto"/>
            <w:noWrap/>
            <w:vAlign w:val="center"/>
            <w:hideMark/>
          </w:tcPr>
          <w:p w14:paraId="5047FE69"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74F7DBA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B3A4B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C3AA51"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5669E674" w14:textId="77777777" w:rsidR="004844FC" w:rsidRPr="004844FC" w:rsidRDefault="004844FC" w:rsidP="004844FC">
            <w:pPr>
              <w:jc w:val="center"/>
              <w:rPr>
                <w:sz w:val="20"/>
                <w:szCs w:val="20"/>
              </w:rPr>
            </w:pPr>
            <w:r w:rsidRPr="004844FC">
              <w:rPr>
                <w:sz w:val="20"/>
                <w:szCs w:val="20"/>
              </w:rPr>
              <w:t>10,888</w:t>
            </w:r>
          </w:p>
        </w:tc>
      </w:tr>
      <w:tr w:rsidR="004844FC" w:rsidRPr="004844FC" w14:paraId="6B01A11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AD01D3"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122BC5C2" w14:textId="77777777" w:rsidR="004844FC" w:rsidRPr="004844FC" w:rsidRDefault="004844FC" w:rsidP="004844FC">
            <w:pPr>
              <w:jc w:val="center"/>
              <w:rPr>
                <w:sz w:val="20"/>
                <w:szCs w:val="20"/>
              </w:rPr>
            </w:pPr>
            <w:r w:rsidRPr="004844FC">
              <w:rPr>
                <w:sz w:val="20"/>
                <w:szCs w:val="20"/>
              </w:rPr>
              <w:t>109,0</w:t>
            </w:r>
          </w:p>
        </w:tc>
        <w:tc>
          <w:tcPr>
            <w:tcW w:w="1900" w:type="dxa"/>
            <w:tcBorders>
              <w:top w:val="nil"/>
              <w:left w:val="nil"/>
              <w:bottom w:val="single" w:sz="4" w:space="0" w:color="auto"/>
              <w:right w:val="single" w:sz="4" w:space="0" w:color="auto"/>
            </w:tcBorders>
            <w:shd w:val="clear" w:color="auto" w:fill="auto"/>
            <w:noWrap/>
            <w:vAlign w:val="center"/>
            <w:hideMark/>
          </w:tcPr>
          <w:p w14:paraId="344E6F9B" w14:textId="77777777" w:rsidR="004844FC" w:rsidRPr="004844FC" w:rsidRDefault="004844FC" w:rsidP="004844FC">
            <w:pPr>
              <w:jc w:val="center"/>
              <w:rPr>
                <w:sz w:val="20"/>
                <w:szCs w:val="20"/>
              </w:rPr>
            </w:pPr>
            <w:r w:rsidRPr="004844FC">
              <w:rPr>
                <w:sz w:val="20"/>
                <w:szCs w:val="20"/>
              </w:rPr>
              <w:t>67,3</w:t>
            </w:r>
          </w:p>
        </w:tc>
        <w:tc>
          <w:tcPr>
            <w:tcW w:w="1900" w:type="dxa"/>
            <w:tcBorders>
              <w:top w:val="nil"/>
              <w:left w:val="nil"/>
              <w:bottom w:val="single" w:sz="4" w:space="0" w:color="auto"/>
              <w:right w:val="single" w:sz="4" w:space="0" w:color="auto"/>
            </w:tcBorders>
            <w:shd w:val="clear" w:color="auto" w:fill="auto"/>
            <w:noWrap/>
            <w:vAlign w:val="center"/>
            <w:hideMark/>
          </w:tcPr>
          <w:p w14:paraId="401C55C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130C7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D2A113"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167A404E" w14:textId="77777777" w:rsidR="004844FC" w:rsidRPr="004844FC" w:rsidRDefault="004844FC" w:rsidP="004844FC">
            <w:pPr>
              <w:jc w:val="center"/>
              <w:rPr>
                <w:sz w:val="20"/>
                <w:szCs w:val="20"/>
              </w:rPr>
            </w:pPr>
            <w:r w:rsidRPr="004844FC">
              <w:rPr>
                <w:sz w:val="20"/>
                <w:szCs w:val="20"/>
              </w:rPr>
              <w:t>10,888</w:t>
            </w:r>
          </w:p>
        </w:tc>
      </w:tr>
      <w:tr w:rsidR="004844FC" w:rsidRPr="004844FC" w14:paraId="756AE0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8EB8E4"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5657D745" w14:textId="77777777" w:rsidR="004844FC" w:rsidRPr="004844FC" w:rsidRDefault="004844FC" w:rsidP="004844FC">
            <w:pPr>
              <w:jc w:val="center"/>
              <w:rPr>
                <w:sz w:val="20"/>
                <w:szCs w:val="20"/>
              </w:rPr>
            </w:pPr>
            <w:r w:rsidRPr="004844FC">
              <w:rPr>
                <w:sz w:val="20"/>
                <w:szCs w:val="20"/>
              </w:rPr>
              <w:t>107,5</w:t>
            </w:r>
          </w:p>
        </w:tc>
        <w:tc>
          <w:tcPr>
            <w:tcW w:w="1900" w:type="dxa"/>
            <w:tcBorders>
              <w:top w:val="nil"/>
              <w:left w:val="nil"/>
              <w:bottom w:val="single" w:sz="4" w:space="0" w:color="auto"/>
              <w:right w:val="single" w:sz="4" w:space="0" w:color="auto"/>
            </w:tcBorders>
            <w:shd w:val="clear" w:color="auto" w:fill="auto"/>
            <w:noWrap/>
            <w:vAlign w:val="center"/>
            <w:hideMark/>
          </w:tcPr>
          <w:p w14:paraId="02EA671C"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7582460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C4945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7BC7D1"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60AD5A37" w14:textId="77777777" w:rsidR="004844FC" w:rsidRPr="004844FC" w:rsidRDefault="004844FC" w:rsidP="004844FC">
            <w:pPr>
              <w:jc w:val="center"/>
              <w:rPr>
                <w:sz w:val="20"/>
                <w:szCs w:val="20"/>
              </w:rPr>
            </w:pPr>
            <w:r w:rsidRPr="004844FC">
              <w:rPr>
                <w:sz w:val="20"/>
                <w:szCs w:val="20"/>
              </w:rPr>
              <w:t>10,888</w:t>
            </w:r>
          </w:p>
        </w:tc>
      </w:tr>
      <w:tr w:rsidR="004844FC" w:rsidRPr="004844FC" w14:paraId="54A261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25E86D"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6952502C" w14:textId="77777777" w:rsidR="004844FC" w:rsidRPr="004844FC" w:rsidRDefault="004844FC" w:rsidP="004844FC">
            <w:pPr>
              <w:jc w:val="center"/>
              <w:rPr>
                <w:sz w:val="20"/>
                <w:szCs w:val="20"/>
              </w:rPr>
            </w:pPr>
            <w:r w:rsidRPr="004844FC">
              <w:rPr>
                <w:sz w:val="20"/>
                <w:szCs w:val="20"/>
              </w:rPr>
              <w:t>105,9</w:t>
            </w:r>
          </w:p>
        </w:tc>
        <w:tc>
          <w:tcPr>
            <w:tcW w:w="1900" w:type="dxa"/>
            <w:tcBorders>
              <w:top w:val="nil"/>
              <w:left w:val="nil"/>
              <w:bottom w:val="single" w:sz="4" w:space="0" w:color="auto"/>
              <w:right w:val="single" w:sz="4" w:space="0" w:color="auto"/>
            </w:tcBorders>
            <w:shd w:val="clear" w:color="auto" w:fill="auto"/>
            <w:noWrap/>
            <w:vAlign w:val="center"/>
            <w:hideMark/>
          </w:tcPr>
          <w:p w14:paraId="15DA9921" w14:textId="77777777" w:rsidR="004844FC" w:rsidRPr="004844FC" w:rsidRDefault="004844FC" w:rsidP="004844FC">
            <w:pPr>
              <w:jc w:val="center"/>
              <w:rPr>
                <w:sz w:val="20"/>
                <w:szCs w:val="20"/>
              </w:rPr>
            </w:pPr>
            <w:r w:rsidRPr="004844FC">
              <w:rPr>
                <w:sz w:val="20"/>
                <w:szCs w:val="20"/>
              </w:rPr>
              <w:t>65,9</w:t>
            </w:r>
          </w:p>
        </w:tc>
        <w:tc>
          <w:tcPr>
            <w:tcW w:w="1900" w:type="dxa"/>
            <w:tcBorders>
              <w:top w:val="nil"/>
              <w:left w:val="nil"/>
              <w:bottom w:val="single" w:sz="4" w:space="0" w:color="auto"/>
              <w:right w:val="single" w:sz="4" w:space="0" w:color="auto"/>
            </w:tcBorders>
            <w:shd w:val="clear" w:color="auto" w:fill="auto"/>
            <w:noWrap/>
            <w:vAlign w:val="center"/>
            <w:hideMark/>
          </w:tcPr>
          <w:p w14:paraId="7E3145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34E68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7D0BC8"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5B39D4B7" w14:textId="77777777" w:rsidR="004844FC" w:rsidRPr="004844FC" w:rsidRDefault="004844FC" w:rsidP="004844FC">
            <w:pPr>
              <w:jc w:val="center"/>
              <w:rPr>
                <w:sz w:val="20"/>
                <w:szCs w:val="20"/>
              </w:rPr>
            </w:pPr>
            <w:r w:rsidRPr="004844FC">
              <w:rPr>
                <w:sz w:val="20"/>
                <w:szCs w:val="20"/>
              </w:rPr>
              <w:t>10,888</w:t>
            </w:r>
          </w:p>
        </w:tc>
      </w:tr>
      <w:tr w:rsidR="004844FC" w:rsidRPr="004844FC" w14:paraId="49647A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7995E2"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77803CC" w14:textId="77777777" w:rsidR="004844FC" w:rsidRPr="004844FC" w:rsidRDefault="004844FC" w:rsidP="004844FC">
            <w:pPr>
              <w:jc w:val="center"/>
              <w:rPr>
                <w:sz w:val="20"/>
                <w:szCs w:val="20"/>
              </w:rPr>
            </w:pPr>
            <w:r w:rsidRPr="004844FC">
              <w:rPr>
                <w:sz w:val="20"/>
                <w:szCs w:val="20"/>
              </w:rPr>
              <w:t>104,4</w:t>
            </w:r>
          </w:p>
        </w:tc>
        <w:tc>
          <w:tcPr>
            <w:tcW w:w="1900" w:type="dxa"/>
            <w:tcBorders>
              <w:top w:val="nil"/>
              <w:left w:val="nil"/>
              <w:bottom w:val="single" w:sz="4" w:space="0" w:color="auto"/>
              <w:right w:val="single" w:sz="4" w:space="0" w:color="auto"/>
            </w:tcBorders>
            <w:shd w:val="clear" w:color="auto" w:fill="auto"/>
            <w:noWrap/>
            <w:vAlign w:val="center"/>
            <w:hideMark/>
          </w:tcPr>
          <w:p w14:paraId="52369D53"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143E488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703E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09539C"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6DD96E2C" w14:textId="77777777" w:rsidR="004844FC" w:rsidRPr="004844FC" w:rsidRDefault="004844FC" w:rsidP="004844FC">
            <w:pPr>
              <w:jc w:val="center"/>
              <w:rPr>
                <w:sz w:val="20"/>
                <w:szCs w:val="20"/>
              </w:rPr>
            </w:pPr>
            <w:r w:rsidRPr="004844FC">
              <w:rPr>
                <w:sz w:val="20"/>
                <w:szCs w:val="20"/>
              </w:rPr>
              <w:t>10,888</w:t>
            </w:r>
          </w:p>
        </w:tc>
      </w:tr>
      <w:tr w:rsidR="004844FC" w:rsidRPr="004844FC" w14:paraId="5ED43A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B8BB54"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7FF74D4B" w14:textId="77777777" w:rsidR="004844FC" w:rsidRPr="004844FC" w:rsidRDefault="004844FC" w:rsidP="004844FC">
            <w:pPr>
              <w:jc w:val="center"/>
              <w:rPr>
                <w:sz w:val="20"/>
                <w:szCs w:val="20"/>
              </w:rPr>
            </w:pPr>
            <w:r w:rsidRPr="004844FC">
              <w:rPr>
                <w:sz w:val="20"/>
                <w:szCs w:val="20"/>
              </w:rPr>
              <w:t>102,9</w:t>
            </w:r>
          </w:p>
        </w:tc>
        <w:tc>
          <w:tcPr>
            <w:tcW w:w="1900" w:type="dxa"/>
            <w:tcBorders>
              <w:top w:val="nil"/>
              <w:left w:val="nil"/>
              <w:bottom w:val="single" w:sz="4" w:space="0" w:color="auto"/>
              <w:right w:val="single" w:sz="4" w:space="0" w:color="auto"/>
            </w:tcBorders>
            <w:shd w:val="clear" w:color="auto" w:fill="auto"/>
            <w:noWrap/>
            <w:vAlign w:val="center"/>
            <w:hideMark/>
          </w:tcPr>
          <w:p w14:paraId="4D5D36E6"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0C0FEA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AD8F6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626EF3"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45476400" w14:textId="77777777" w:rsidR="004844FC" w:rsidRPr="004844FC" w:rsidRDefault="004844FC" w:rsidP="004844FC">
            <w:pPr>
              <w:jc w:val="center"/>
              <w:rPr>
                <w:sz w:val="20"/>
                <w:szCs w:val="20"/>
              </w:rPr>
            </w:pPr>
            <w:r w:rsidRPr="004844FC">
              <w:rPr>
                <w:sz w:val="20"/>
                <w:szCs w:val="20"/>
              </w:rPr>
              <w:t>10,888</w:t>
            </w:r>
          </w:p>
        </w:tc>
      </w:tr>
      <w:tr w:rsidR="004844FC" w:rsidRPr="004844FC" w14:paraId="112B1EE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D24D0E"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34E2C351" w14:textId="77777777" w:rsidR="004844FC" w:rsidRPr="004844FC" w:rsidRDefault="004844FC" w:rsidP="004844FC">
            <w:pPr>
              <w:jc w:val="center"/>
              <w:rPr>
                <w:sz w:val="20"/>
                <w:szCs w:val="20"/>
              </w:rPr>
            </w:pPr>
            <w:r w:rsidRPr="004844FC">
              <w:rPr>
                <w:sz w:val="20"/>
                <w:szCs w:val="20"/>
              </w:rPr>
              <w:t>101,4</w:t>
            </w:r>
          </w:p>
        </w:tc>
        <w:tc>
          <w:tcPr>
            <w:tcW w:w="1900" w:type="dxa"/>
            <w:tcBorders>
              <w:top w:val="nil"/>
              <w:left w:val="nil"/>
              <w:bottom w:val="single" w:sz="4" w:space="0" w:color="auto"/>
              <w:right w:val="single" w:sz="4" w:space="0" w:color="auto"/>
            </w:tcBorders>
            <w:shd w:val="clear" w:color="auto" w:fill="auto"/>
            <w:noWrap/>
            <w:vAlign w:val="center"/>
            <w:hideMark/>
          </w:tcPr>
          <w:p w14:paraId="7A6BBADC"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11EC92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B231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1E2C10"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268D2E04" w14:textId="77777777" w:rsidR="004844FC" w:rsidRPr="004844FC" w:rsidRDefault="004844FC" w:rsidP="004844FC">
            <w:pPr>
              <w:jc w:val="center"/>
              <w:rPr>
                <w:sz w:val="20"/>
                <w:szCs w:val="20"/>
              </w:rPr>
            </w:pPr>
            <w:r w:rsidRPr="004844FC">
              <w:rPr>
                <w:sz w:val="20"/>
                <w:szCs w:val="20"/>
              </w:rPr>
              <w:t>10,888</w:t>
            </w:r>
          </w:p>
        </w:tc>
      </w:tr>
      <w:tr w:rsidR="004844FC" w:rsidRPr="004844FC" w14:paraId="5AA93EB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4C65E5"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13EDD8F6" w14:textId="77777777" w:rsidR="004844FC" w:rsidRPr="004844FC" w:rsidRDefault="004844FC" w:rsidP="004844FC">
            <w:pPr>
              <w:jc w:val="center"/>
              <w:rPr>
                <w:sz w:val="20"/>
                <w:szCs w:val="20"/>
              </w:rPr>
            </w:pPr>
            <w:r w:rsidRPr="004844FC">
              <w:rPr>
                <w:sz w:val="20"/>
                <w:szCs w:val="20"/>
              </w:rPr>
              <w:t>99,8</w:t>
            </w:r>
          </w:p>
        </w:tc>
        <w:tc>
          <w:tcPr>
            <w:tcW w:w="1900" w:type="dxa"/>
            <w:tcBorders>
              <w:top w:val="nil"/>
              <w:left w:val="nil"/>
              <w:bottom w:val="single" w:sz="4" w:space="0" w:color="auto"/>
              <w:right w:val="single" w:sz="4" w:space="0" w:color="auto"/>
            </w:tcBorders>
            <w:shd w:val="clear" w:color="auto" w:fill="auto"/>
            <w:noWrap/>
            <w:vAlign w:val="center"/>
            <w:hideMark/>
          </w:tcPr>
          <w:p w14:paraId="26A915E2"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3FB941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17EF7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49AB1A"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7B35D13E" w14:textId="77777777" w:rsidR="004844FC" w:rsidRPr="004844FC" w:rsidRDefault="004844FC" w:rsidP="004844FC">
            <w:pPr>
              <w:jc w:val="center"/>
              <w:rPr>
                <w:sz w:val="20"/>
                <w:szCs w:val="20"/>
              </w:rPr>
            </w:pPr>
            <w:r w:rsidRPr="004844FC">
              <w:rPr>
                <w:sz w:val="20"/>
                <w:szCs w:val="20"/>
              </w:rPr>
              <w:t>10,888</w:t>
            </w:r>
          </w:p>
        </w:tc>
      </w:tr>
      <w:tr w:rsidR="004844FC" w:rsidRPr="004844FC" w14:paraId="78EAFB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D70037"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383017BF" w14:textId="77777777" w:rsidR="004844FC" w:rsidRPr="004844FC" w:rsidRDefault="004844FC" w:rsidP="004844FC">
            <w:pPr>
              <w:jc w:val="center"/>
              <w:rPr>
                <w:sz w:val="20"/>
                <w:szCs w:val="20"/>
              </w:rPr>
            </w:pPr>
            <w:r w:rsidRPr="004844FC">
              <w:rPr>
                <w:sz w:val="20"/>
                <w:szCs w:val="20"/>
              </w:rPr>
              <w:t>98,3</w:t>
            </w:r>
          </w:p>
        </w:tc>
        <w:tc>
          <w:tcPr>
            <w:tcW w:w="1900" w:type="dxa"/>
            <w:tcBorders>
              <w:top w:val="nil"/>
              <w:left w:val="nil"/>
              <w:bottom w:val="single" w:sz="4" w:space="0" w:color="auto"/>
              <w:right w:val="single" w:sz="4" w:space="0" w:color="auto"/>
            </w:tcBorders>
            <w:shd w:val="clear" w:color="auto" w:fill="auto"/>
            <w:noWrap/>
            <w:vAlign w:val="center"/>
            <w:hideMark/>
          </w:tcPr>
          <w:p w14:paraId="280BC518"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6694E0D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83727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CC67C6"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6DB5F7A9" w14:textId="77777777" w:rsidR="004844FC" w:rsidRPr="004844FC" w:rsidRDefault="004844FC" w:rsidP="004844FC">
            <w:pPr>
              <w:jc w:val="center"/>
              <w:rPr>
                <w:sz w:val="20"/>
                <w:szCs w:val="20"/>
              </w:rPr>
            </w:pPr>
            <w:r w:rsidRPr="004844FC">
              <w:rPr>
                <w:sz w:val="20"/>
                <w:szCs w:val="20"/>
              </w:rPr>
              <w:t>10,888</w:t>
            </w:r>
          </w:p>
        </w:tc>
      </w:tr>
      <w:tr w:rsidR="004844FC" w:rsidRPr="004844FC" w14:paraId="1194215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B916A3"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7CA669EA" w14:textId="77777777" w:rsidR="004844FC" w:rsidRPr="004844FC" w:rsidRDefault="004844FC" w:rsidP="004844FC">
            <w:pPr>
              <w:jc w:val="center"/>
              <w:rPr>
                <w:sz w:val="20"/>
                <w:szCs w:val="20"/>
              </w:rPr>
            </w:pPr>
            <w:r w:rsidRPr="004844FC">
              <w:rPr>
                <w:sz w:val="20"/>
                <w:szCs w:val="20"/>
              </w:rPr>
              <w:t>96,7</w:t>
            </w:r>
          </w:p>
        </w:tc>
        <w:tc>
          <w:tcPr>
            <w:tcW w:w="1900" w:type="dxa"/>
            <w:tcBorders>
              <w:top w:val="nil"/>
              <w:left w:val="nil"/>
              <w:bottom w:val="single" w:sz="4" w:space="0" w:color="auto"/>
              <w:right w:val="single" w:sz="4" w:space="0" w:color="auto"/>
            </w:tcBorders>
            <w:shd w:val="clear" w:color="auto" w:fill="auto"/>
            <w:noWrap/>
            <w:vAlign w:val="center"/>
            <w:hideMark/>
          </w:tcPr>
          <w:p w14:paraId="173A3C22"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0219D3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99686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460E74"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06A56158" w14:textId="77777777" w:rsidR="004844FC" w:rsidRPr="004844FC" w:rsidRDefault="004844FC" w:rsidP="004844FC">
            <w:pPr>
              <w:jc w:val="center"/>
              <w:rPr>
                <w:sz w:val="20"/>
                <w:szCs w:val="20"/>
              </w:rPr>
            </w:pPr>
            <w:r w:rsidRPr="004844FC">
              <w:rPr>
                <w:sz w:val="20"/>
                <w:szCs w:val="20"/>
              </w:rPr>
              <w:t>10,888</w:t>
            </w:r>
          </w:p>
        </w:tc>
      </w:tr>
      <w:tr w:rsidR="004844FC" w:rsidRPr="004844FC" w14:paraId="79F6649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D00588"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19712713" w14:textId="77777777" w:rsidR="004844FC" w:rsidRPr="004844FC" w:rsidRDefault="004844FC" w:rsidP="004844FC">
            <w:pPr>
              <w:jc w:val="center"/>
              <w:rPr>
                <w:sz w:val="20"/>
                <w:szCs w:val="20"/>
              </w:rPr>
            </w:pPr>
            <w:r w:rsidRPr="004844FC">
              <w:rPr>
                <w:sz w:val="20"/>
                <w:szCs w:val="20"/>
              </w:rPr>
              <w:t>95,2</w:t>
            </w:r>
          </w:p>
        </w:tc>
        <w:tc>
          <w:tcPr>
            <w:tcW w:w="1900" w:type="dxa"/>
            <w:tcBorders>
              <w:top w:val="nil"/>
              <w:left w:val="nil"/>
              <w:bottom w:val="single" w:sz="4" w:space="0" w:color="auto"/>
              <w:right w:val="single" w:sz="4" w:space="0" w:color="auto"/>
            </w:tcBorders>
            <w:shd w:val="clear" w:color="auto" w:fill="auto"/>
            <w:noWrap/>
            <w:vAlign w:val="center"/>
            <w:hideMark/>
          </w:tcPr>
          <w:p w14:paraId="24F4B056"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5A1DA21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DF435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26256F"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0776F735" w14:textId="77777777" w:rsidR="004844FC" w:rsidRPr="004844FC" w:rsidRDefault="004844FC" w:rsidP="004844FC">
            <w:pPr>
              <w:jc w:val="center"/>
              <w:rPr>
                <w:sz w:val="20"/>
                <w:szCs w:val="20"/>
              </w:rPr>
            </w:pPr>
            <w:r w:rsidRPr="004844FC">
              <w:rPr>
                <w:sz w:val="20"/>
                <w:szCs w:val="20"/>
              </w:rPr>
              <w:t>10,888</w:t>
            </w:r>
          </w:p>
        </w:tc>
      </w:tr>
      <w:tr w:rsidR="004844FC" w:rsidRPr="004844FC" w14:paraId="62D71C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7E3232"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1058A8AB" w14:textId="77777777" w:rsidR="004844FC" w:rsidRPr="004844FC" w:rsidRDefault="004844FC" w:rsidP="004844FC">
            <w:pPr>
              <w:jc w:val="center"/>
              <w:rPr>
                <w:sz w:val="20"/>
                <w:szCs w:val="20"/>
              </w:rPr>
            </w:pPr>
            <w:r w:rsidRPr="004844FC">
              <w:rPr>
                <w:sz w:val="20"/>
                <w:szCs w:val="20"/>
              </w:rPr>
              <w:t>93,6</w:t>
            </w:r>
          </w:p>
        </w:tc>
        <w:tc>
          <w:tcPr>
            <w:tcW w:w="1900" w:type="dxa"/>
            <w:tcBorders>
              <w:top w:val="nil"/>
              <w:left w:val="nil"/>
              <w:bottom w:val="single" w:sz="4" w:space="0" w:color="auto"/>
              <w:right w:val="single" w:sz="4" w:space="0" w:color="auto"/>
            </w:tcBorders>
            <w:shd w:val="clear" w:color="auto" w:fill="auto"/>
            <w:noWrap/>
            <w:vAlign w:val="center"/>
            <w:hideMark/>
          </w:tcPr>
          <w:p w14:paraId="344B6F61"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CFCAC1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63A0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03431E"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1132BF07" w14:textId="77777777" w:rsidR="004844FC" w:rsidRPr="004844FC" w:rsidRDefault="004844FC" w:rsidP="004844FC">
            <w:pPr>
              <w:jc w:val="center"/>
              <w:rPr>
                <w:sz w:val="20"/>
                <w:szCs w:val="20"/>
              </w:rPr>
            </w:pPr>
            <w:r w:rsidRPr="004844FC">
              <w:rPr>
                <w:sz w:val="20"/>
                <w:szCs w:val="20"/>
              </w:rPr>
              <w:t>10,888</w:t>
            </w:r>
          </w:p>
        </w:tc>
      </w:tr>
      <w:tr w:rsidR="004844FC" w:rsidRPr="004844FC" w14:paraId="2F3C4CF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7E72F6"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1B0D3BA9" w14:textId="77777777" w:rsidR="004844FC" w:rsidRPr="004844FC" w:rsidRDefault="004844FC" w:rsidP="004844FC">
            <w:pPr>
              <w:jc w:val="center"/>
              <w:rPr>
                <w:sz w:val="20"/>
                <w:szCs w:val="20"/>
              </w:rPr>
            </w:pPr>
            <w:r w:rsidRPr="004844FC">
              <w:rPr>
                <w:sz w:val="20"/>
                <w:szCs w:val="20"/>
              </w:rPr>
              <w:t>92,1</w:t>
            </w:r>
          </w:p>
        </w:tc>
        <w:tc>
          <w:tcPr>
            <w:tcW w:w="1900" w:type="dxa"/>
            <w:tcBorders>
              <w:top w:val="nil"/>
              <w:left w:val="nil"/>
              <w:bottom w:val="single" w:sz="4" w:space="0" w:color="auto"/>
              <w:right w:val="single" w:sz="4" w:space="0" w:color="auto"/>
            </w:tcBorders>
            <w:shd w:val="clear" w:color="auto" w:fill="auto"/>
            <w:noWrap/>
            <w:vAlign w:val="center"/>
            <w:hideMark/>
          </w:tcPr>
          <w:p w14:paraId="65B67246"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234AC3E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49E13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51B739"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68EEE10B" w14:textId="77777777" w:rsidR="004844FC" w:rsidRPr="004844FC" w:rsidRDefault="004844FC" w:rsidP="004844FC">
            <w:pPr>
              <w:jc w:val="center"/>
              <w:rPr>
                <w:sz w:val="20"/>
                <w:szCs w:val="20"/>
              </w:rPr>
            </w:pPr>
            <w:r w:rsidRPr="004844FC">
              <w:rPr>
                <w:sz w:val="20"/>
                <w:szCs w:val="20"/>
              </w:rPr>
              <w:t>10,888</w:t>
            </w:r>
          </w:p>
        </w:tc>
      </w:tr>
      <w:tr w:rsidR="004844FC" w:rsidRPr="004844FC" w14:paraId="7CAC958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60B39C"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13D73D65" w14:textId="77777777" w:rsidR="004844FC" w:rsidRPr="004844FC" w:rsidRDefault="004844FC" w:rsidP="004844FC">
            <w:pPr>
              <w:jc w:val="center"/>
              <w:rPr>
                <w:sz w:val="20"/>
                <w:szCs w:val="20"/>
              </w:rPr>
            </w:pPr>
            <w:r w:rsidRPr="004844FC">
              <w:rPr>
                <w:sz w:val="20"/>
                <w:szCs w:val="20"/>
              </w:rPr>
              <w:t>90,5</w:t>
            </w:r>
          </w:p>
        </w:tc>
        <w:tc>
          <w:tcPr>
            <w:tcW w:w="1900" w:type="dxa"/>
            <w:tcBorders>
              <w:top w:val="nil"/>
              <w:left w:val="nil"/>
              <w:bottom w:val="single" w:sz="4" w:space="0" w:color="auto"/>
              <w:right w:val="single" w:sz="4" w:space="0" w:color="auto"/>
            </w:tcBorders>
            <w:shd w:val="clear" w:color="auto" w:fill="auto"/>
            <w:noWrap/>
            <w:vAlign w:val="center"/>
            <w:hideMark/>
          </w:tcPr>
          <w:p w14:paraId="435AF760"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13D0F3B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23A00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BE3A5A"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0BD16F6E" w14:textId="77777777" w:rsidR="004844FC" w:rsidRPr="004844FC" w:rsidRDefault="004844FC" w:rsidP="004844FC">
            <w:pPr>
              <w:jc w:val="center"/>
              <w:rPr>
                <w:sz w:val="20"/>
                <w:szCs w:val="20"/>
              </w:rPr>
            </w:pPr>
            <w:r w:rsidRPr="004844FC">
              <w:rPr>
                <w:sz w:val="20"/>
                <w:szCs w:val="20"/>
              </w:rPr>
              <w:t>10,888</w:t>
            </w:r>
          </w:p>
        </w:tc>
      </w:tr>
      <w:tr w:rsidR="004844FC" w:rsidRPr="004844FC" w14:paraId="0D24F3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F1D363"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6F472101" w14:textId="77777777" w:rsidR="004844FC" w:rsidRPr="004844FC" w:rsidRDefault="004844FC" w:rsidP="004844FC">
            <w:pPr>
              <w:jc w:val="center"/>
              <w:rPr>
                <w:sz w:val="20"/>
                <w:szCs w:val="20"/>
              </w:rPr>
            </w:pPr>
            <w:r w:rsidRPr="004844FC">
              <w:rPr>
                <w:sz w:val="20"/>
                <w:szCs w:val="20"/>
              </w:rPr>
              <w:t>89,0</w:t>
            </w:r>
          </w:p>
        </w:tc>
        <w:tc>
          <w:tcPr>
            <w:tcW w:w="1900" w:type="dxa"/>
            <w:tcBorders>
              <w:top w:val="nil"/>
              <w:left w:val="nil"/>
              <w:bottom w:val="single" w:sz="4" w:space="0" w:color="auto"/>
              <w:right w:val="single" w:sz="4" w:space="0" w:color="auto"/>
            </w:tcBorders>
            <w:shd w:val="clear" w:color="auto" w:fill="auto"/>
            <w:noWrap/>
            <w:vAlign w:val="center"/>
            <w:hideMark/>
          </w:tcPr>
          <w:p w14:paraId="16CA0B5E"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6022CD1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23EC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2303F1"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055AF2E5" w14:textId="77777777" w:rsidR="004844FC" w:rsidRPr="004844FC" w:rsidRDefault="004844FC" w:rsidP="004844FC">
            <w:pPr>
              <w:jc w:val="center"/>
              <w:rPr>
                <w:sz w:val="20"/>
                <w:szCs w:val="20"/>
              </w:rPr>
            </w:pPr>
            <w:r w:rsidRPr="004844FC">
              <w:rPr>
                <w:sz w:val="20"/>
                <w:szCs w:val="20"/>
              </w:rPr>
              <w:t>10,888</w:t>
            </w:r>
          </w:p>
        </w:tc>
      </w:tr>
      <w:tr w:rsidR="004844FC" w:rsidRPr="004844FC" w14:paraId="3A90219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9CDF84"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6637A923" w14:textId="77777777" w:rsidR="004844FC" w:rsidRPr="004844FC" w:rsidRDefault="004844FC" w:rsidP="004844FC">
            <w:pPr>
              <w:jc w:val="center"/>
              <w:rPr>
                <w:sz w:val="20"/>
                <w:szCs w:val="20"/>
              </w:rPr>
            </w:pPr>
            <w:r w:rsidRPr="004844FC">
              <w:rPr>
                <w:sz w:val="20"/>
                <w:szCs w:val="20"/>
              </w:rPr>
              <w:t>87,4</w:t>
            </w:r>
          </w:p>
        </w:tc>
        <w:tc>
          <w:tcPr>
            <w:tcW w:w="1900" w:type="dxa"/>
            <w:tcBorders>
              <w:top w:val="nil"/>
              <w:left w:val="nil"/>
              <w:bottom w:val="single" w:sz="4" w:space="0" w:color="auto"/>
              <w:right w:val="single" w:sz="4" w:space="0" w:color="auto"/>
            </w:tcBorders>
            <w:shd w:val="clear" w:color="auto" w:fill="auto"/>
            <w:noWrap/>
            <w:vAlign w:val="center"/>
            <w:hideMark/>
          </w:tcPr>
          <w:p w14:paraId="006089EC"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1297CC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9D37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605F32"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5230F0BB" w14:textId="77777777" w:rsidR="004844FC" w:rsidRPr="004844FC" w:rsidRDefault="004844FC" w:rsidP="004844FC">
            <w:pPr>
              <w:jc w:val="center"/>
              <w:rPr>
                <w:sz w:val="20"/>
                <w:szCs w:val="20"/>
              </w:rPr>
            </w:pPr>
            <w:r w:rsidRPr="004844FC">
              <w:rPr>
                <w:sz w:val="20"/>
                <w:szCs w:val="20"/>
              </w:rPr>
              <w:t>10,888</w:t>
            </w:r>
          </w:p>
        </w:tc>
      </w:tr>
      <w:tr w:rsidR="004844FC" w:rsidRPr="004844FC" w14:paraId="6C2763D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6611D2"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54C68F50"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6074CAB9" w14:textId="77777777" w:rsidR="004844FC" w:rsidRPr="004844FC" w:rsidRDefault="004844FC" w:rsidP="004844FC">
            <w:pPr>
              <w:jc w:val="center"/>
              <w:rPr>
                <w:sz w:val="20"/>
                <w:szCs w:val="20"/>
              </w:rPr>
            </w:pPr>
            <w:r w:rsidRPr="004844FC">
              <w:rPr>
                <w:sz w:val="20"/>
                <w:szCs w:val="20"/>
              </w:rPr>
              <w:t>56,4</w:t>
            </w:r>
          </w:p>
        </w:tc>
        <w:tc>
          <w:tcPr>
            <w:tcW w:w="1900" w:type="dxa"/>
            <w:tcBorders>
              <w:top w:val="nil"/>
              <w:left w:val="nil"/>
              <w:bottom w:val="single" w:sz="4" w:space="0" w:color="auto"/>
              <w:right w:val="single" w:sz="4" w:space="0" w:color="auto"/>
            </w:tcBorders>
            <w:shd w:val="clear" w:color="auto" w:fill="auto"/>
            <w:noWrap/>
            <w:vAlign w:val="center"/>
            <w:hideMark/>
          </w:tcPr>
          <w:p w14:paraId="7B9213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F62B0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DE1757"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7E325658" w14:textId="77777777" w:rsidR="004844FC" w:rsidRPr="004844FC" w:rsidRDefault="004844FC" w:rsidP="004844FC">
            <w:pPr>
              <w:jc w:val="center"/>
              <w:rPr>
                <w:sz w:val="20"/>
                <w:szCs w:val="20"/>
              </w:rPr>
            </w:pPr>
            <w:r w:rsidRPr="004844FC">
              <w:rPr>
                <w:sz w:val="20"/>
                <w:szCs w:val="20"/>
              </w:rPr>
              <w:t>10,888</w:t>
            </w:r>
          </w:p>
        </w:tc>
      </w:tr>
      <w:tr w:rsidR="004844FC" w:rsidRPr="004844FC" w14:paraId="7D28BB1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2DB194"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A025474" w14:textId="77777777" w:rsidR="004844FC" w:rsidRPr="004844FC" w:rsidRDefault="004844FC" w:rsidP="004844FC">
            <w:pPr>
              <w:jc w:val="center"/>
              <w:rPr>
                <w:sz w:val="20"/>
                <w:szCs w:val="20"/>
              </w:rPr>
            </w:pPr>
            <w:r w:rsidRPr="004844FC">
              <w:rPr>
                <w:sz w:val="20"/>
                <w:szCs w:val="20"/>
              </w:rPr>
              <w:t>84,2</w:t>
            </w:r>
          </w:p>
        </w:tc>
        <w:tc>
          <w:tcPr>
            <w:tcW w:w="1900" w:type="dxa"/>
            <w:tcBorders>
              <w:top w:val="nil"/>
              <w:left w:val="nil"/>
              <w:bottom w:val="single" w:sz="4" w:space="0" w:color="auto"/>
              <w:right w:val="single" w:sz="4" w:space="0" w:color="auto"/>
            </w:tcBorders>
            <w:shd w:val="clear" w:color="auto" w:fill="auto"/>
            <w:noWrap/>
            <w:vAlign w:val="center"/>
            <w:hideMark/>
          </w:tcPr>
          <w:p w14:paraId="466ED03D"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243795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7A5A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E40F82"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533396B0" w14:textId="77777777" w:rsidR="004844FC" w:rsidRPr="004844FC" w:rsidRDefault="004844FC" w:rsidP="004844FC">
            <w:pPr>
              <w:jc w:val="center"/>
              <w:rPr>
                <w:sz w:val="20"/>
                <w:szCs w:val="20"/>
              </w:rPr>
            </w:pPr>
            <w:r w:rsidRPr="004844FC">
              <w:rPr>
                <w:sz w:val="20"/>
                <w:szCs w:val="20"/>
              </w:rPr>
              <w:t>10,888</w:t>
            </w:r>
          </w:p>
        </w:tc>
      </w:tr>
      <w:tr w:rsidR="004844FC" w:rsidRPr="004844FC" w14:paraId="265290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9D9947"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1F0DF676" w14:textId="77777777" w:rsidR="004844FC" w:rsidRPr="004844FC" w:rsidRDefault="004844FC" w:rsidP="004844FC">
            <w:pPr>
              <w:jc w:val="center"/>
              <w:rPr>
                <w:sz w:val="20"/>
                <w:szCs w:val="20"/>
              </w:rPr>
            </w:pPr>
            <w:r w:rsidRPr="004844FC">
              <w:rPr>
                <w:sz w:val="20"/>
                <w:szCs w:val="20"/>
              </w:rPr>
              <w:t>82,6</w:t>
            </w:r>
          </w:p>
        </w:tc>
        <w:tc>
          <w:tcPr>
            <w:tcW w:w="1900" w:type="dxa"/>
            <w:tcBorders>
              <w:top w:val="nil"/>
              <w:left w:val="nil"/>
              <w:bottom w:val="single" w:sz="4" w:space="0" w:color="auto"/>
              <w:right w:val="single" w:sz="4" w:space="0" w:color="auto"/>
            </w:tcBorders>
            <w:shd w:val="clear" w:color="auto" w:fill="auto"/>
            <w:noWrap/>
            <w:vAlign w:val="center"/>
            <w:hideMark/>
          </w:tcPr>
          <w:p w14:paraId="75B4D326"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3515412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725C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574016"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5742520D" w14:textId="77777777" w:rsidR="004844FC" w:rsidRPr="004844FC" w:rsidRDefault="004844FC" w:rsidP="004844FC">
            <w:pPr>
              <w:jc w:val="center"/>
              <w:rPr>
                <w:sz w:val="20"/>
                <w:szCs w:val="20"/>
              </w:rPr>
            </w:pPr>
            <w:r w:rsidRPr="004844FC">
              <w:rPr>
                <w:sz w:val="20"/>
                <w:szCs w:val="20"/>
              </w:rPr>
              <w:t>10,888</w:t>
            </w:r>
          </w:p>
        </w:tc>
      </w:tr>
      <w:tr w:rsidR="004844FC" w:rsidRPr="004844FC" w14:paraId="6EDD7F8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728EFA"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DE3EB3A"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5BC40B2D"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0AEDA7F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51C1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6B5913"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6A44DCF4" w14:textId="77777777" w:rsidR="004844FC" w:rsidRPr="004844FC" w:rsidRDefault="004844FC" w:rsidP="004844FC">
            <w:pPr>
              <w:jc w:val="center"/>
              <w:rPr>
                <w:sz w:val="20"/>
                <w:szCs w:val="20"/>
              </w:rPr>
            </w:pPr>
            <w:r w:rsidRPr="004844FC">
              <w:rPr>
                <w:sz w:val="20"/>
                <w:szCs w:val="20"/>
              </w:rPr>
              <w:t>10,888</w:t>
            </w:r>
          </w:p>
        </w:tc>
      </w:tr>
      <w:tr w:rsidR="004844FC" w:rsidRPr="004844FC" w14:paraId="7AFE594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72B77C"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45F5EEAE" w14:textId="77777777" w:rsidR="004844FC" w:rsidRPr="004844FC" w:rsidRDefault="004844FC" w:rsidP="004844FC">
            <w:pPr>
              <w:jc w:val="center"/>
              <w:rPr>
                <w:sz w:val="20"/>
                <w:szCs w:val="20"/>
              </w:rPr>
            </w:pPr>
            <w:r w:rsidRPr="004844FC">
              <w:rPr>
                <w:sz w:val="20"/>
                <w:szCs w:val="20"/>
              </w:rPr>
              <w:t>79,4</w:t>
            </w:r>
          </w:p>
        </w:tc>
        <w:tc>
          <w:tcPr>
            <w:tcW w:w="1900" w:type="dxa"/>
            <w:tcBorders>
              <w:top w:val="nil"/>
              <w:left w:val="nil"/>
              <w:bottom w:val="single" w:sz="4" w:space="0" w:color="auto"/>
              <w:right w:val="single" w:sz="4" w:space="0" w:color="auto"/>
            </w:tcBorders>
            <w:shd w:val="clear" w:color="auto" w:fill="auto"/>
            <w:noWrap/>
            <w:vAlign w:val="center"/>
            <w:hideMark/>
          </w:tcPr>
          <w:p w14:paraId="06D272DD"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528D40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E132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486DA3"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6EA2EA2B" w14:textId="77777777" w:rsidR="004844FC" w:rsidRPr="004844FC" w:rsidRDefault="004844FC" w:rsidP="004844FC">
            <w:pPr>
              <w:jc w:val="center"/>
              <w:rPr>
                <w:sz w:val="20"/>
                <w:szCs w:val="20"/>
              </w:rPr>
            </w:pPr>
            <w:r w:rsidRPr="004844FC">
              <w:rPr>
                <w:sz w:val="20"/>
                <w:szCs w:val="20"/>
              </w:rPr>
              <w:t>10,888</w:t>
            </w:r>
          </w:p>
        </w:tc>
      </w:tr>
      <w:tr w:rsidR="004844FC" w:rsidRPr="004844FC" w14:paraId="60D54CC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B4A52F"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F31B731" w14:textId="77777777" w:rsidR="004844FC" w:rsidRPr="004844FC" w:rsidRDefault="004844FC" w:rsidP="004844FC">
            <w:pPr>
              <w:jc w:val="center"/>
              <w:rPr>
                <w:sz w:val="20"/>
                <w:szCs w:val="20"/>
              </w:rPr>
            </w:pPr>
            <w:r w:rsidRPr="004844FC">
              <w:rPr>
                <w:sz w:val="20"/>
                <w:szCs w:val="20"/>
              </w:rPr>
              <w:t>77,8</w:t>
            </w:r>
          </w:p>
        </w:tc>
        <w:tc>
          <w:tcPr>
            <w:tcW w:w="1900" w:type="dxa"/>
            <w:tcBorders>
              <w:top w:val="nil"/>
              <w:left w:val="nil"/>
              <w:bottom w:val="single" w:sz="4" w:space="0" w:color="auto"/>
              <w:right w:val="single" w:sz="4" w:space="0" w:color="auto"/>
            </w:tcBorders>
            <w:shd w:val="clear" w:color="auto" w:fill="auto"/>
            <w:noWrap/>
            <w:vAlign w:val="center"/>
            <w:hideMark/>
          </w:tcPr>
          <w:p w14:paraId="414DB8B4"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5DB3AC6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EAC6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BC2B73"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22DBAF00" w14:textId="77777777" w:rsidR="004844FC" w:rsidRPr="004844FC" w:rsidRDefault="004844FC" w:rsidP="004844FC">
            <w:pPr>
              <w:jc w:val="center"/>
              <w:rPr>
                <w:sz w:val="20"/>
                <w:szCs w:val="20"/>
              </w:rPr>
            </w:pPr>
            <w:r w:rsidRPr="004844FC">
              <w:rPr>
                <w:sz w:val="20"/>
                <w:szCs w:val="20"/>
              </w:rPr>
              <w:t>10,888</w:t>
            </w:r>
          </w:p>
        </w:tc>
      </w:tr>
      <w:tr w:rsidR="004844FC" w:rsidRPr="004844FC" w14:paraId="5B8F88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EEFD20"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871B37A" w14:textId="77777777" w:rsidR="004844FC" w:rsidRPr="004844FC" w:rsidRDefault="004844FC" w:rsidP="004844FC">
            <w:pPr>
              <w:jc w:val="center"/>
              <w:rPr>
                <w:sz w:val="20"/>
                <w:szCs w:val="20"/>
              </w:rPr>
            </w:pPr>
            <w:r w:rsidRPr="004844FC">
              <w:rPr>
                <w:sz w:val="20"/>
                <w:szCs w:val="20"/>
              </w:rPr>
              <w:t>76,2</w:t>
            </w:r>
          </w:p>
        </w:tc>
        <w:tc>
          <w:tcPr>
            <w:tcW w:w="1900" w:type="dxa"/>
            <w:tcBorders>
              <w:top w:val="nil"/>
              <w:left w:val="nil"/>
              <w:bottom w:val="single" w:sz="4" w:space="0" w:color="auto"/>
              <w:right w:val="single" w:sz="4" w:space="0" w:color="auto"/>
            </w:tcBorders>
            <w:shd w:val="clear" w:color="auto" w:fill="auto"/>
            <w:noWrap/>
            <w:vAlign w:val="center"/>
            <w:hideMark/>
          </w:tcPr>
          <w:p w14:paraId="3CFF3D17"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26D7793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5309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ADD13B"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0E408088" w14:textId="77777777" w:rsidR="004844FC" w:rsidRPr="004844FC" w:rsidRDefault="004844FC" w:rsidP="004844FC">
            <w:pPr>
              <w:jc w:val="center"/>
              <w:rPr>
                <w:sz w:val="20"/>
                <w:szCs w:val="20"/>
              </w:rPr>
            </w:pPr>
            <w:r w:rsidRPr="004844FC">
              <w:rPr>
                <w:sz w:val="20"/>
                <w:szCs w:val="20"/>
              </w:rPr>
              <w:t>10,888</w:t>
            </w:r>
          </w:p>
        </w:tc>
      </w:tr>
      <w:tr w:rsidR="004844FC" w:rsidRPr="004844FC" w14:paraId="009764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72493E"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770A278" w14:textId="77777777" w:rsidR="004844FC" w:rsidRPr="004844FC" w:rsidRDefault="004844FC" w:rsidP="004844FC">
            <w:pPr>
              <w:jc w:val="center"/>
              <w:rPr>
                <w:sz w:val="20"/>
                <w:szCs w:val="20"/>
              </w:rPr>
            </w:pPr>
            <w:r w:rsidRPr="004844FC">
              <w:rPr>
                <w:sz w:val="20"/>
                <w:szCs w:val="20"/>
              </w:rPr>
              <w:t>74,6</w:t>
            </w:r>
          </w:p>
        </w:tc>
        <w:tc>
          <w:tcPr>
            <w:tcW w:w="1900" w:type="dxa"/>
            <w:tcBorders>
              <w:top w:val="nil"/>
              <w:left w:val="nil"/>
              <w:bottom w:val="single" w:sz="4" w:space="0" w:color="auto"/>
              <w:right w:val="single" w:sz="4" w:space="0" w:color="auto"/>
            </w:tcBorders>
            <w:shd w:val="clear" w:color="auto" w:fill="auto"/>
            <w:noWrap/>
            <w:vAlign w:val="center"/>
            <w:hideMark/>
          </w:tcPr>
          <w:p w14:paraId="7715B25A"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166821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EB5F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C8788B"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10C56A9B" w14:textId="77777777" w:rsidR="004844FC" w:rsidRPr="004844FC" w:rsidRDefault="004844FC" w:rsidP="004844FC">
            <w:pPr>
              <w:jc w:val="center"/>
              <w:rPr>
                <w:sz w:val="20"/>
                <w:szCs w:val="20"/>
              </w:rPr>
            </w:pPr>
            <w:r w:rsidRPr="004844FC">
              <w:rPr>
                <w:sz w:val="20"/>
                <w:szCs w:val="20"/>
              </w:rPr>
              <w:t>10,888</w:t>
            </w:r>
          </w:p>
        </w:tc>
      </w:tr>
      <w:tr w:rsidR="004844FC" w:rsidRPr="004844FC" w14:paraId="7D134F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F0777A"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6246D6C"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3E868EF8"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4B27858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3B5A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125A43"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511DBE1D" w14:textId="77777777" w:rsidR="004844FC" w:rsidRPr="004844FC" w:rsidRDefault="004844FC" w:rsidP="004844FC">
            <w:pPr>
              <w:jc w:val="center"/>
              <w:rPr>
                <w:sz w:val="20"/>
                <w:szCs w:val="20"/>
              </w:rPr>
            </w:pPr>
            <w:r w:rsidRPr="004844FC">
              <w:rPr>
                <w:sz w:val="20"/>
                <w:szCs w:val="20"/>
              </w:rPr>
              <w:t>10,888</w:t>
            </w:r>
          </w:p>
        </w:tc>
      </w:tr>
      <w:tr w:rsidR="004844FC" w:rsidRPr="004844FC" w14:paraId="4E0032F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DBE4B6"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6E216B9" w14:textId="77777777" w:rsidR="004844FC" w:rsidRPr="004844FC" w:rsidRDefault="004844FC" w:rsidP="004844FC">
            <w:pPr>
              <w:jc w:val="center"/>
              <w:rPr>
                <w:sz w:val="20"/>
                <w:szCs w:val="20"/>
              </w:rPr>
            </w:pPr>
            <w:r w:rsidRPr="004844FC">
              <w:rPr>
                <w:sz w:val="20"/>
                <w:szCs w:val="20"/>
              </w:rPr>
              <w:t>71,3</w:t>
            </w:r>
          </w:p>
        </w:tc>
        <w:tc>
          <w:tcPr>
            <w:tcW w:w="1900" w:type="dxa"/>
            <w:tcBorders>
              <w:top w:val="nil"/>
              <w:left w:val="nil"/>
              <w:bottom w:val="single" w:sz="4" w:space="0" w:color="auto"/>
              <w:right w:val="single" w:sz="4" w:space="0" w:color="auto"/>
            </w:tcBorders>
            <w:shd w:val="clear" w:color="auto" w:fill="auto"/>
            <w:noWrap/>
            <w:vAlign w:val="center"/>
            <w:hideMark/>
          </w:tcPr>
          <w:p w14:paraId="3A8E93AB"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0AC3E6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6EC5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9A67EE"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7A91FF68" w14:textId="77777777" w:rsidR="004844FC" w:rsidRPr="004844FC" w:rsidRDefault="004844FC" w:rsidP="004844FC">
            <w:pPr>
              <w:jc w:val="center"/>
              <w:rPr>
                <w:sz w:val="20"/>
                <w:szCs w:val="20"/>
              </w:rPr>
            </w:pPr>
            <w:r w:rsidRPr="004844FC">
              <w:rPr>
                <w:sz w:val="20"/>
                <w:szCs w:val="20"/>
              </w:rPr>
              <w:t>10,888</w:t>
            </w:r>
          </w:p>
        </w:tc>
      </w:tr>
      <w:tr w:rsidR="004844FC" w:rsidRPr="004844FC" w14:paraId="3EB39DD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B0F7A3"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8191F5A" w14:textId="77777777" w:rsidR="004844FC" w:rsidRPr="004844FC" w:rsidRDefault="004844FC" w:rsidP="004844FC">
            <w:pPr>
              <w:jc w:val="center"/>
              <w:rPr>
                <w:sz w:val="20"/>
                <w:szCs w:val="20"/>
              </w:rPr>
            </w:pPr>
            <w:r w:rsidRPr="004844FC">
              <w:rPr>
                <w:sz w:val="20"/>
                <w:szCs w:val="20"/>
              </w:rPr>
              <w:t>69,7</w:t>
            </w:r>
          </w:p>
        </w:tc>
        <w:tc>
          <w:tcPr>
            <w:tcW w:w="1900" w:type="dxa"/>
            <w:tcBorders>
              <w:top w:val="nil"/>
              <w:left w:val="nil"/>
              <w:bottom w:val="single" w:sz="4" w:space="0" w:color="auto"/>
              <w:right w:val="single" w:sz="4" w:space="0" w:color="auto"/>
            </w:tcBorders>
            <w:shd w:val="clear" w:color="auto" w:fill="auto"/>
            <w:noWrap/>
            <w:vAlign w:val="center"/>
            <w:hideMark/>
          </w:tcPr>
          <w:p w14:paraId="36D49258"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13FEFAD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EA88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942FD0"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3EFB031F" w14:textId="77777777" w:rsidR="004844FC" w:rsidRPr="004844FC" w:rsidRDefault="004844FC" w:rsidP="004844FC">
            <w:pPr>
              <w:jc w:val="center"/>
              <w:rPr>
                <w:sz w:val="20"/>
                <w:szCs w:val="20"/>
              </w:rPr>
            </w:pPr>
            <w:r w:rsidRPr="004844FC">
              <w:rPr>
                <w:sz w:val="20"/>
                <w:szCs w:val="20"/>
              </w:rPr>
              <w:t>10,888</w:t>
            </w:r>
          </w:p>
        </w:tc>
      </w:tr>
      <w:tr w:rsidR="004844FC" w:rsidRPr="004844FC" w14:paraId="7452F9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BA47CD"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4613408"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2015BEFF"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7D4CF6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A9EE7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2D20C4"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544EF67D" w14:textId="77777777" w:rsidR="004844FC" w:rsidRPr="004844FC" w:rsidRDefault="004844FC" w:rsidP="004844FC">
            <w:pPr>
              <w:jc w:val="center"/>
              <w:rPr>
                <w:sz w:val="20"/>
                <w:szCs w:val="20"/>
              </w:rPr>
            </w:pPr>
            <w:r w:rsidRPr="004844FC">
              <w:rPr>
                <w:sz w:val="20"/>
                <w:szCs w:val="20"/>
              </w:rPr>
              <w:t>10,888</w:t>
            </w:r>
          </w:p>
        </w:tc>
      </w:tr>
      <w:tr w:rsidR="004844FC" w:rsidRPr="004844FC" w14:paraId="3ACF1E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47A48B"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D8030A8" w14:textId="77777777" w:rsidR="004844FC" w:rsidRPr="004844FC" w:rsidRDefault="004844FC" w:rsidP="004844FC">
            <w:pPr>
              <w:jc w:val="center"/>
              <w:rPr>
                <w:sz w:val="20"/>
                <w:szCs w:val="20"/>
              </w:rPr>
            </w:pPr>
            <w:r w:rsidRPr="004844FC">
              <w:rPr>
                <w:sz w:val="20"/>
                <w:szCs w:val="20"/>
              </w:rPr>
              <w:t>66,4</w:t>
            </w:r>
          </w:p>
        </w:tc>
        <w:tc>
          <w:tcPr>
            <w:tcW w:w="1900" w:type="dxa"/>
            <w:tcBorders>
              <w:top w:val="nil"/>
              <w:left w:val="nil"/>
              <w:bottom w:val="single" w:sz="4" w:space="0" w:color="auto"/>
              <w:right w:val="single" w:sz="4" w:space="0" w:color="auto"/>
            </w:tcBorders>
            <w:shd w:val="clear" w:color="auto" w:fill="auto"/>
            <w:noWrap/>
            <w:vAlign w:val="center"/>
            <w:hideMark/>
          </w:tcPr>
          <w:p w14:paraId="09D74D70"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23C282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09C76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3485D4"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3BFED8C7" w14:textId="77777777" w:rsidR="004844FC" w:rsidRPr="004844FC" w:rsidRDefault="004844FC" w:rsidP="004844FC">
            <w:pPr>
              <w:jc w:val="center"/>
              <w:rPr>
                <w:sz w:val="20"/>
                <w:szCs w:val="20"/>
              </w:rPr>
            </w:pPr>
            <w:r w:rsidRPr="004844FC">
              <w:rPr>
                <w:sz w:val="20"/>
                <w:szCs w:val="20"/>
              </w:rPr>
              <w:t>10,888</w:t>
            </w:r>
          </w:p>
        </w:tc>
      </w:tr>
      <w:tr w:rsidR="004844FC" w:rsidRPr="004844FC" w14:paraId="293A782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C12880"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2B3B846D" w14:textId="77777777" w:rsidR="004844FC" w:rsidRPr="004844FC" w:rsidRDefault="004844FC" w:rsidP="004844FC">
            <w:pPr>
              <w:jc w:val="center"/>
              <w:rPr>
                <w:sz w:val="20"/>
                <w:szCs w:val="20"/>
              </w:rPr>
            </w:pPr>
            <w:r w:rsidRPr="004844FC">
              <w:rPr>
                <w:sz w:val="20"/>
                <w:szCs w:val="20"/>
              </w:rPr>
              <w:t>64,7</w:t>
            </w:r>
          </w:p>
        </w:tc>
        <w:tc>
          <w:tcPr>
            <w:tcW w:w="1900" w:type="dxa"/>
            <w:tcBorders>
              <w:top w:val="nil"/>
              <w:left w:val="nil"/>
              <w:bottom w:val="single" w:sz="4" w:space="0" w:color="auto"/>
              <w:right w:val="single" w:sz="4" w:space="0" w:color="auto"/>
            </w:tcBorders>
            <w:shd w:val="clear" w:color="auto" w:fill="auto"/>
            <w:noWrap/>
            <w:vAlign w:val="center"/>
            <w:hideMark/>
          </w:tcPr>
          <w:p w14:paraId="25541FD8"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2756579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6A350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82630F"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5C1EEB6C" w14:textId="77777777" w:rsidR="004844FC" w:rsidRPr="004844FC" w:rsidRDefault="004844FC" w:rsidP="004844FC">
            <w:pPr>
              <w:jc w:val="center"/>
              <w:rPr>
                <w:sz w:val="20"/>
                <w:szCs w:val="20"/>
              </w:rPr>
            </w:pPr>
            <w:r w:rsidRPr="004844FC">
              <w:rPr>
                <w:sz w:val="20"/>
                <w:szCs w:val="20"/>
              </w:rPr>
              <w:t>10,888</w:t>
            </w:r>
          </w:p>
        </w:tc>
      </w:tr>
      <w:tr w:rsidR="004844FC" w:rsidRPr="004844FC" w14:paraId="1BD716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2176C5"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5D63948"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36607791"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2DD7CB9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AB535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A96D34"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63CF1EA2" w14:textId="77777777" w:rsidR="004844FC" w:rsidRPr="004844FC" w:rsidRDefault="004844FC" w:rsidP="004844FC">
            <w:pPr>
              <w:jc w:val="center"/>
              <w:rPr>
                <w:sz w:val="20"/>
                <w:szCs w:val="20"/>
              </w:rPr>
            </w:pPr>
            <w:r w:rsidRPr="004844FC">
              <w:rPr>
                <w:sz w:val="20"/>
                <w:szCs w:val="20"/>
              </w:rPr>
              <w:t>10,888</w:t>
            </w:r>
          </w:p>
        </w:tc>
      </w:tr>
      <w:tr w:rsidR="004844FC" w:rsidRPr="004844FC" w14:paraId="6BEF07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7E6B13"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DDE841A" w14:textId="77777777" w:rsidR="004844FC" w:rsidRPr="004844FC" w:rsidRDefault="004844FC" w:rsidP="004844FC">
            <w:pPr>
              <w:jc w:val="center"/>
              <w:rPr>
                <w:sz w:val="20"/>
                <w:szCs w:val="20"/>
              </w:rPr>
            </w:pPr>
            <w:r w:rsidRPr="004844FC">
              <w:rPr>
                <w:sz w:val="20"/>
                <w:szCs w:val="20"/>
              </w:rPr>
              <w:t>61,3</w:t>
            </w:r>
          </w:p>
        </w:tc>
        <w:tc>
          <w:tcPr>
            <w:tcW w:w="1900" w:type="dxa"/>
            <w:tcBorders>
              <w:top w:val="nil"/>
              <w:left w:val="nil"/>
              <w:bottom w:val="single" w:sz="4" w:space="0" w:color="auto"/>
              <w:right w:val="single" w:sz="4" w:space="0" w:color="auto"/>
            </w:tcBorders>
            <w:shd w:val="clear" w:color="auto" w:fill="auto"/>
            <w:noWrap/>
            <w:vAlign w:val="center"/>
            <w:hideMark/>
          </w:tcPr>
          <w:p w14:paraId="5C7ECF3B"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07E0F8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BB7F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139FA9"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2BE0D8EF" w14:textId="77777777" w:rsidR="004844FC" w:rsidRPr="004844FC" w:rsidRDefault="004844FC" w:rsidP="004844FC">
            <w:pPr>
              <w:jc w:val="center"/>
              <w:rPr>
                <w:sz w:val="20"/>
                <w:szCs w:val="20"/>
              </w:rPr>
            </w:pPr>
            <w:r w:rsidRPr="004844FC">
              <w:rPr>
                <w:sz w:val="20"/>
                <w:szCs w:val="20"/>
              </w:rPr>
              <w:t>10,888</w:t>
            </w:r>
          </w:p>
        </w:tc>
      </w:tr>
      <w:tr w:rsidR="004844FC" w:rsidRPr="004844FC" w14:paraId="6B4F5A9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06D3FD"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3CFF5DDD" w14:textId="77777777" w:rsidR="004844FC" w:rsidRPr="004844FC" w:rsidRDefault="004844FC" w:rsidP="004844FC">
            <w:pPr>
              <w:jc w:val="center"/>
              <w:rPr>
                <w:sz w:val="20"/>
                <w:szCs w:val="20"/>
              </w:rPr>
            </w:pPr>
            <w:r w:rsidRPr="004844FC">
              <w:rPr>
                <w:sz w:val="20"/>
                <w:szCs w:val="20"/>
              </w:rPr>
              <w:t>59,6</w:t>
            </w:r>
          </w:p>
        </w:tc>
        <w:tc>
          <w:tcPr>
            <w:tcW w:w="1900" w:type="dxa"/>
            <w:tcBorders>
              <w:top w:val="nil"/>
              <w:left w:val="nil"/>
              <w:bottom w:val="single" w:sz="4" w:space="0" w:color="auto"/>
              <w:right w:val="single" w:sz="4" w:space="0" w:color="auto"/>
            </w:tcBorders>
            <w:shd w:val="clear" w:color="auto" w:fill="auto"/>
            <w:noWrap/>
            <w:vAlign w:val="center"/>
            <w:hideMark/>
          </w:tcPr>
          <w:p w14:paraId="2BC0AFAB"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1A1FF8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8A6E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BD01FA"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1201D4DA" w14:textId="77777777" w:rsidR="004844FC" w:rsidRPr="004844FC" w:rsidRDefault="004844FC" w:rsidP="004844FC">
            <w:pPr>
              <w:jc w:val="center"/>
              <w:rPr>
                <w:sz w:val="20"/>
                <w:szCs w:val="20"/>
              </w:rPr>
            </w:pPr>
            <w:r w:rsidRPr="004844FC">
              <w:rPr>
                <w:sz w:val="20"/>
                <w:szCs w:val="20"/>
              </w:rPr>
              <w:t>10,888</w:t>
            </w:r>
          </w:p>
        </w:tc>
      </w:tr>
      <w:tr w:rsidR="004844FC" w:rsidRPr="004844FC" w14:paraId="3A49D0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52C01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7A155E1"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736872CD"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090909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AD04D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9EE8F9"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5D5C5586" w14:textId="77777777" w:rsidR="004844FC" w:rsidRPr="004844FC" w:rsidRDefault="004844FC" w:rsidP="004844FC">
            <w:pPr>
              <w:jc w:val="center"/>
              <w:rPr>
                <w:sz w:val="20"/>
                <w:szCs w:val="20"/>
              </w:rPr>
            </w:pPr>
            <w:r w:rsidRPr="004844FC">
              <w:rPr>
                <w:sz w:val="20"/>
                <w:szCs w:val="20"/>
              </w:rPr>
              <w:t>10,888</w:t>
            </w:r>
          </w:p>
        </w:tc>
      </w:tr>
      <w:tr w:rsidR="004844FC" w:rsidRPr="004844FC" w14:paraId="6CB08D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E19088"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4728939"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2907250D"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122539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13B65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479F2B"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0AB213DC" w14:textId="77777777" w:rsidR="004844FC" w:rsidRPr="004844FC" w:rsidRDefault="004844FC" w:rsidP="004844FC">
            <w:pPr>
              <w:jc w:val="center"/>
              <w:rPr>
                <w:sz w:val="20"/>
                <w:szCs w:val="20"/>
              </w:rPr>
            </w:pPr>
            <w:r w:rsidRPr="004844FC">
              <w:rPr>
                <w:sz w:val="20"/>
                <w:szCs w:val="20"/>
              </w:rPr>
              <w:t>10,888</w:t>
            </w:r>
          </w:p>
        </w:tc>
      </w:tr>
      <w:tr w:rsidR="004844FC" w:rsidRPr="004844FC" w14:paraId="716A06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26CDA6"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7AC4295"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76830978"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1C0F3B6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66AD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0E20C9"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460CBAE0" w14:textId="77777777" w:rsidR="004844FC" w:rsidRPr="004844FC" w:rsidRDefault="004844FC" w:rsidP="004844FC">
            <w:pPr>
              <w:jc w:val="center"/>
              <w:rPr>
                <w:sz w:val="20"/>
                <w:szCs w:val="20"/>
              </w:rPr>
            </w:pPr>
            <w:r w:rsidRPr="004844FC">
              <w:rPr>
                <w:sz w:val="20"/>
                <w:szCs w:val="20"/>
              </w:rPr>
              <w:t>10,888</w:t>
            </w:r>
          </w:p>
        </w:tc>
      </w:tr>
      <w:tr w:rsidR="004844FC" w:rsidRPr="004844FC" w14:paraId="3FA51DB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99A7D8"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0C8BDD9" w14:textId="77777777" w:rsidR="004844FC" w:rsidRPr="004844FC" w:rsidRDefault="004844FC" w:rsidP="004844FC">
            <w:pPr>
              <w:jc w:val="center"/>
              <w:rPr>
                <w:sz w:val="20"/>
                <w:szCs w:val="20"/>
              </w:rPr>
            </w:pPr>
            <w:r w:rsidRPr="004844FC">
              <w:rPr>
                <w:sz w:val="20"/>
                <w:szCs w:val="20"/>
              </w:rPr>
              <w:t>52,7</w:t>
            </w:r>
          </w:p>
        </w:tc>
        <w:tc>
          <w:tcPr>
            <w:tcW w:w="1900" w:type="dxa"/>
            <w:tcBorders>
              <w:top w:val="nil"/>
              <w:left w:val="nil"/>
              <w:bottom w:val="single" w:sz="4" w:space="0" w:color="auto"/>
              <w:right w:val="single" w:sz="4" w:space="0" w:color="auto"/>
            </w:tcBorders>
            <w:shd w:val="clear" w:color="auto" w:fill="auto"/>
            <w:noWrap/>
            <w:vAlign w:val="center"/>
            <w:hideMark/>
          </w:tcPr>
          <w:p w14:paraId="5027E009"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24CA879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BFBE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0606B2"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653BBBEB" w14:textId="77777777" w:rsidR="004844FC" w:rsidRPr="004844FC" w:rsidRDefault="004844FC" w:rsidP="004844FC">
            <w:pPr>
              <w:jc w:val="center"/>
              <w:rPr>
                <w:sz w:val="20"/>
                <w:szCs w:val="20"/>
              </w:rPr>
            </w:pPr>
            <w:r w:rsidRPr="004844FC">
              <w:rPr>
                <w:sz w:val="20"/>
                <w:szCs w:val="20"/>
              </w:rPr>
              <w:t>10,888</w:t>
            </w:r>
          </w:p>
        </w:tc>
      </w:tr>
      <w:tr w:rsidR="004844FC" w:rsidRPr="004844FC" w14:paraId="48BD22B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72765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E328E32"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4485DC8B"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5E6AAC2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5BC8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19AA61"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44A9FF8A" w14:textId="77777777" w:rsidR="004844FC" w:rsidRPr="004844FC" w:rsidRDefault="004844FC" w:rsidP="004844FC">
            <w:pPr>
              <w:jc w:val="center"/>
              <w:rPr>
                <w:sz w:val="20"/>
                <w:szCs w:val="20"/>
              </w:rPr>
            </w:pPr>
            <w:r w:rsidRPr="004844FC">
              <w:rPr>
                <w:sz w:val="20"/>
                <w:szCs w:val="20"/>
              </w:rPr>
              <w:t>10,888</w:t>
            </w:r>
          </w:p>
        </w:tc>
      </w:tr>
      <w:tr w:rsidR="004844FC" w:rsidRPr="004844FC" w14:paraId="68EE052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EA325B"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59A9F68"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37E22429"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7992086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58D9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A8F992"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4E7B3D5D" w14:textId="77777777" w:rsidR="004844FC" w:rsidRPr="004844FC" w:rsidRDefault="004844FC" w:rsidP="004844FC">
            <w:pPr>
              <w:jc w:val="center"/>
              <w:rPr>
                <w:sz w:val="20"/>
                <w:szCs w:val="20"/>
              </w:rPr>
            </w:pPr>
            <w:r w:rsidRPr="004844FC">
              <w:rPr>
                <w:sz w:val="20"/>
                <w:szCs w:val="20"/>
              </w:rPr>
              <w:t>10,888</w:t>
            </w:r>
          </w:p>
        </w:tc>
      </w:tr>
      <w:tr w:rsidR="004844FC" w:rsidRPr="004844FC" w14:paraId="75963A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47B5DB"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018577D" w14:textId="77777777" w:rsidR="004844FC" w:rsidRPr="004844FC" w:rsidRDefault="004844FC" w:rsidP="004844FC">
            <w:pPr>
              <w:jc w:val="center"/>
              <w:rPr>
                <w:sz w:val="20"/>
                <w:szCs w:val="20"/>
              </w:rPr>
            </w:pPr>
            <w:r w:rsidRPr="004844FC">
              <w:rPr>
                <w:sz w:val="20"/>
                <w:szCs w:val="20"/>
              </w:rPr>
              <w:t>47,4</w:t>
            </w:r>
          </w:p>
        </w:tc>
        <w:tc>
          <w:tcPr>
            <w:tcW w:w="1900" w:type="dxa"/>
            <w:tcBorders>
              <w:top w:val="nil"/>
              <w:left w:val="nil"/>
              <w:bottom w:val="single" w:sz="4" w:space="0" w:color="auto"/>
              <w:right w:val="single" w:sz="4" w:space="0" w:color="auto"/>
            </w:tcBorders>
            <w:shd w:val="clear" w:color="auto" w:fill="auto"/>
            <w:noWrap/>
            <w:vAlign w:val="center"/>
            <w:hideMark/>
          </w:tcPr>
          <w:p w14:paraId="70E15ACE"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10658F8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4080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A069C8"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310706A2" w14:textId="77777777" w:rsidR="004844FC" w:rsidRPr="004844FC" w:rsidRDefault="004844FC" w:rsidP="004844FC">
            <w:pPr>
              <w:jc w:val="center"/>
              <w:rPr>
                <w:sz w:val="20"/>
                <w:szCs w:val="20"/>
              </w:rPr>
            </w:pPr>
            <w:r w:rsidRPr="004844FC">
              <w:rPr>
                <w:sz w:val="20"/>
                <w:szCs w:val="20"/>
              </w:rPr>
              <w:t>10,888</w:t>
            </w:r>
          </w:p>
        </w:tc>
      </w:tr>
      <w:tr w:rsidR="004844FC" w:rsidRPr="004844FC" w14:paraId="2DF9D38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59106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6D5FBEE" w14:textId="77777777" w:rsidR="004844FC" w:rsidRPr="004844FC" w:rsidRDefault="004844FC" w:rsidP="004844FC">
            <w:pPr>
              <w:jc w:val="center"/>
              <w:rPr>
                <w:sz w:val="20"/>
                <w:szCs w:val="20"/>
              </w:rPr>
            </w:pPr>
            <w:r w:rsidRPr="004844FC">
              <w:rPr>
                <w:sz w:val="20"/>
                <w:szCs w:val="20"/>
              </w:rPr>
              <w:t>45,6</w:t>
            </w:r>
          </w:p>
        </w:tc>
        <w:tc>
          <w:tcPr>
            <w:tcW w:w="1900" w:type="dxa"/>
            <w:tcBorders>
              <w:top w:val="nil"/>
              <w:left w:val="nil"/>
              <w:bottom w:val="single" w:sz="4" w:space="0" w:color="auto"/>
              <w:right w:val="single" w:sz="4" w:space="0" w:color="auto"/>
            </w:tcBorders>
            <w:shd w:val="clear" w:color="auto" w:fill="auto"/>
            <w:noWrap/>
            <w:vAlign w:val="center"/>
            <w:hideMark/>
          </w:tcPr>
          <w:p w14:paraId="4A2EB71F"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7D33FC0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5945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D5DE72"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14C39362" w14:textId="77777777" w:rsidR="004844FC" w:rsidRPr="004844FC" w:rsidRDefault="004844FC" w:rsidP="004844FC">
            <w:pPr>
              <w:jc w:val="center"/>
              <w:rPr>
                <w:sz w:val="20"/>
                <w:szCs w:val="20"/>
              </w:rPr>
            </w:pPr>
            <w:r w:rsidRPr="004844FC">
              <w:rPr>
                <w:sz w:val="20"/>
                <w:szCs w:val="20"/>
              </w:rPr>
              <w:t>10,888</w:t>
            </w:r>
          </w:p>
        </w:tc>
      </w:tr>
      <w:tr w:rsidR="004844FC" w:rsidRPr="004844FC" w14:paraId="489D25B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3462A4"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8B918CD" w14:textId="77777777" w:rsidR="004844FC" w:rsidRPr="004844FC" w:rsidRDefault="004844FC" w:rsidP="004844FC">
            <w:pPr>
              <w:jc w:val="center"/>
              <w:rPr>
                <w:sz w:val="20"/>
                <w:szCs w:val="20"/>
              </w:rPr>
            </w:pPr>
            <w:r w:rsidRPr="004844FC">
              <w:rPr>
                <w:sz w:val="20"/>
                <w:szCs w:val="20"/>
              </w:rPr>
              <w:t>43,8</w:t>
            </w:r>
          </w:p>
        </w:tc>
        <w:tc>
          <w:tcPr>
            <w:tcW w:w="1900" w:type="dxa"/>
            <w:tcBorders>
              <w:top w:val="nil"/>
              <w:left w:val="nil"/>
              <w:bottom w:val="single" w:sz="4" w:space="0" w:color="auto"/>
              <w:right w:val="single" w:sz="4" w:space="0" w:color="auto"/>
            </w:tcBorders>
            <w:shd w:val="clear" w:color="auto" w:fill="auto"/>
            <w:noWrap/>
            <w:vAlign w:val="center"/>
            <w:hideMark/>
          </w:tcPr>
          <w:p w14:paraId="7FF94789" w14:textId="77777777" w:rsidR="004844FC" w:rsidRPr="004844FC" w:rsidRDefault="004844FC" w:rsidP="004844FC">
            <w:pPr>
              <w:jc w:val="center"/>
              <w:rPr>
                <w:sz w:val="20"/>
                <w:szCs w:val="20"/>
              </w:rPr>
            </w:pPr>
            <w:r w:rsidRPr="004844FC">
              <w:rPr>
                <w:sz w:val="20"/>
                <w:szCs w:val="20"/>
              </w:rPr>
              <w:t>34,8</w:t>
            </w:r>
          </w:p>
        </w:tc>
        <w:tc>
          <w:tcPr>
            <w:tcW w:w="1900" w:type="dxa"/>
            <w:tcBorders>
              <w:top w:val="nil"/>
              <w:left w:val="nil"/>
              <w:bottom w:val="single" w:sz="4" w:space="0" w:color="auto"/>
              <w:right w:val="single" w:sz="4" w:space="0" w:color="auto"/>
            </w:tcBorders>
            <w:shd w:val="clear" w:color="auto" w:fill="auto"/>
            <w:noWrap/>
            <w:vAlign w:val="center"/>
            <w:hideMark/>
          </w:tcPr>
          <w:p w14:paraId="193A558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EFA7C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057789"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52C7733F" w14:textId="77777777" w:rsidR="004844FC" w:rsidRPr="004844FC" w:rsidRDefault="004844FC" w:rsidP="004844FC">
            <w:pPr>
              <w:jc w:val="center"/>
              <w:rPr>
                <w:sz w:val="20"/>
                <w:szCs w:val="20"/>
              </w:rPr>
            </w:pPr>
            <w:r w:rsidRPr="004844FC">
              <w:rPr>
                <w:sz w:val="20"/>
                <w:szCs w:val="20"/>
              </w:rPr>
              <w:t>10,888</w:t>
            </w:r>
          </w:p>
        </w:tc>
      </w:tr>
      <w:tr w:rsidR="004844FC" w:rsidRPr="004844FC" w14:paraId="385586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BD5BB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2E743AB9" w14:textId="77777777" w:rsidR="004844FC" w:rsidRPr="004844FC" w:rsidRDefault="004844FC" w:rsidP="004844FC">
            <w:pPr>
              <w:jc w:val="center"/>
              <w:rPr>
                <w:sz w:val="20"/>
                <w:szCs w:val="20"/>
              </w:rPr>
            </w:pPr>
            <w:r w:rsidRPr="004844FC">
              <w:rPr>
                <w:sz w:val="20"/>
                <w:szCs w:val="20"/>
              </w:rPr>
              <w:t>41,9</w:t>
            </w:r>
          </w:p>
        </w:tc>
        <w:tc>
          <w:tcPr>
            <w:tcW w:w="1900" w:type="dxa"/>
            <w:tcBorders>
              <w:top w:val="nil"/>
              <w:left w:val="nil"/>
              <w:bottom w:val="single" w:sz="4" w:space="0" w:color="auto"/>
              <w:right w:val="single" w:sz="4" w:space="0" w:color="auto"/>
            </w:tcBorders>
            <w:shd w:val="clear" w:color="auto" w:fill="auto"/>
            <w:noWrap/>
            <w:vAlign w:val="center"/>
            <w:hideMark/>
          </w:tcPr>
          <w:p w14:paraId="3BFD8A5F"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08B23D1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DDBE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D74CA7" w14:textId="77777777" w:rsidR="004844FC" w:rsidRPr="004844FC" w:rsidRDefault="004844FC" w:rsidP="004844FC">
            <w:pPr>
              <w:jc w:val="center"/>
              <w:rPr>
                <w:sz w:val="20"/>
                <w:szCs w:val="20"/>
              </w:rPr>
            </w:pPr>
            <w:r w:rsidRPr="004844FC">
              <w:rPr>
                <w:sz w:val="20"/>
                <w:szCs w:val="20"/>
              </w:rPr>
              <w:t>4 963,28</w:t>
            </w:r>
          </w:p>
        </w:tc>
        <w:tc>
          <w:tcPr>
            <w:tcW w:w="1900" w:type="dxa"/>
            <w:tcBorders>
              <w:top w:val="nil"/>
              <w:left w:val="nil"/>
              <w:bottom w:val="single" w:sz="4" w:space="0" w:color="auto"/>
              <w:right w:val="single" w:sz="4" w:space="0" w:color="auto"/>
            </w:tcBorders>
            <w:shd w:val="clear" w:color="auto" w:fill="auto"/>
            <w:noWrap/>
            <w:vAlign w:val="center"/>
            <w:hideMark/>
          </w:tcPr>
          <w:p w14:paraId="37A46222" w14:textId="77777777" w:rsidR="004844FC" w:rsidRPr="004844FC" w:rsidRDefault="004844FC" w:rsidP="004844FC">
            <w:pPr>
              <w:jc w:val="center"/>
              <w:rPr>
                <w:sz w:val="20"/>
                <w:szCs w:val="20"/>
              </w:rPr>
            </w:pPr>
            <w:r w:rsidRPr="004844FC">
              <w:rPr>
                <w:sz w:val="20"/>
                <w:szCs w:val="20"/>
              </w:rPr>
              <w:t>10,888</w:t>
            </w:r>
          </w:p>
        </w:tc>
      </w:tr>
      <w:tr w:rsidR="004844FC" w:rsidRPr="004844FC" w14:paraId="1BE0F2C5"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2AF6E" w14:textId="77777777" w:rsidR="004844FC" w:rsidRPr="004844FC" w:rsidRDefault="004844FC" w:rsidP="004844FC">
            <w:pPr>
              <w:jc w:val="center"/>
              <w:rPr>
                <w:color w:val="000000"/>
                <w:sz w:val="20"/>
                <w:szCs w:val="20"/>
              </w:rPr>
            </w:pPr>
            <w:r w:rsidRPr="004844FC">
              <w:rPr>
                <w:color w:val="000000"/>
                <w:sz w:val="20"/>
                <w:szCs w:val="20"/>
              </w:rPr>
              <w:t>Котельная 123А (ул. Промышленная, 84): ЕТО №32 - ООО «ЛУКОЙЛ-Пермнефтеоргсинтез»</w:t>
            </w:r>
          </w:p>
        </w:tc>
      </w:tr>
      <w:tr w:rsidR="004844FC" w:rsidRPr="004844FC" w14:paraId="257288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CE20F2"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41D2B24A" w14:textId="77777777" w:rsidR="004844FC" w:rsidRPr="004844FC" w:rsidRDefault="004844FC" w:rsidP="004844FC">
            <w:pPr>
              <w:jc w:val="center"/>
              <w:rPr>
                <w:sz w:val="20"/>
                <w:szCs w:val="20"/>
              </w:rPr>
            </w:pPr>
            <w:r w:rsidRPr="004844FC">
              <w:rPr>
                <w:sz w:val="20"/>
                <w:szCs w:val="20"/>
              </w:rPr>
              <w:t>115,0</w:t>
            </w:r>
          </w:p>
        </w:tc>
        <w:tc>
          <w:tcPr>
            <w:tcW w:w="1900" w:type="dxa"/>
            <w:tcBorders>
              <w:top w:val="nil"/>
              <w:left w:val="nil"/>
              <w:bottom w:val="single" w:sz="4" w:space="0" w:color="auto"/>
              <w:right w:val="single" w:sz="4" w:space="0" w:color="auto"/>
            </w:tcBorders>
            <w:shd w:val="clear" w:color="auto" w:fill="auto"/>
            <w:noWrap/>
            <w:vAlign w:val="center"/>
            <w:hideMark/>
          </w:tcPr>
          <w:p w14:paraId="4B0E9A92"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A4CBD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00C95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3928CE"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45DF5FFF" w14:textId="77777777" w:rsidR="004844FC" w:rsidRPr="004844FC" w:rsidRDefault="004844FC" w:rsidP="004844FC">
            <w:pPr>
              <w:jc w:val="center"/>
              <w:rPr>
                <w:sz w:val="20"/>
                <w:szCs w:val="20"/>
              </w:rPr>
            </w:pPr>
            <w:r w:rsidRPr="004844FC">
              <w:rPr>
                <w:sz w:val="20"/>
                <w:szCs w:val="20"/>
              </w:rPr>
              <w:t>2,941</w:t>
            </w:r>
          </w:p>
        </w:tc>
      </w:tr>
      <w:tr w:rsidR="004844FC" w:rsidRPr="004844FC" w14:paraId="3F87A7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E9F401"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6B429BBC" w14:textId="77777777" w:rsidR="004844FC" w:rsidRPr="004844FC" w:rsidRDefault="004844FC" w:rsidP="004844FC">
            <w:pPr>
              <w:jc w:val="center"/>
              <w:rPr>
                <w:sz w:val="20"/>
                <w:szCs w:val="20"/>
              </w:rPr>
            </w:pPr>
            <w:r w:rsidRPr="004844FC">
              <w:rPr>
                <w:sz w:val="20"/>
                <w:szCs w:val="20"/>
              </w:rPr>
              <w:t>113,5</w:t>
            </w:r>
          </w:p>
        </w:tc>
        <w:tc>
          <w:tcPr>
            <w:tcW w:w="1900" w:type="dxa"/>
            <w:tcBorders>
              <w:top w:val="nil"/>
              <w:left w:val="nil"/>
              <w:bottom w:val="single" w:sz="4" w:space="0" w:color="auto"/>
              <w:right w:val="single" w:sz="4" w:space="0" w:color="auto"/>
            </w:tcBorders>
            <w:shd w:val="clear" w:color="auto" w:fill="auto"/>
            <w:noWrap/>
            <w:vAlign w:val="center"/>
            <w:hideMark/>
          </w:tcPr>
          <w:p w14:paraId="755D5F2C"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1A19202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F289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978238"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666B5ACF" w14:textId="77777777" w:rsidR="004844FC" w:rsidRPr="004844FC" w:rsidRDefault="004844FC" w:rsidP="004844FC">
            <w:pPr>
              <w:jc w:val="center"/>
              <w:rPr>
                <w:sz w:val="20"/>
                <w:szCs w:val="20"/>
              </w:rPr>
            </w:pPr>
            <w:r w:rsidRPr="004844FC">
              <w:rPr>
                <w:sz w:val="20"/>
                <w:szCs w:val="20"/>
              </w:rPr>
              <w:t>2,941</w:t>
            </w:r>
          </w:p>
        </w:tc>
      </w:tr>
      <w:tr w:rsidR="004844FC" w:rsidRPr="004844FC" w14:paraId="502BFF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2F77A3"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020D7D0A" w14:textId="77777777" w:rsidR="004844FC" w:rsidRPr="004844FC" w:rsidRDefault="004844FC" w:rsidP="004844FC">
            <w:pPr>
              <w:jc w:val="center"/>
              <w:rPr>
                <w:sz w:val="20"/>
                <w:szCs w:val="20"/>
              </w:rPr>
            </w:pPr>
            <w:r w:rsidRPr="004844FC">
              <w:rPr>
                <w:sz w:val="20"/>
                <w:szCs w:val="20"/>
              </w:rPr>
              <w:t>112,0</w:t>
            </w:r>
          </w:p>
        </w:tc>
        <w:tc>
          <w:tcPr>
            <w:tcW w:w="1900" w:type="dxa"/>
            <w:tcBorders>
              <w:top w:val="nil"/>
              <w:left w:val="nil"/>
              <w:bottom w:val="single" w:sz="4" w:space="0" w:color="auto"/>
              <w:right w:val="single" w:sz="4" w:space="0" w:color="auto"/>
            </w:tcBorders>
            <w:shd w:val="clear" w:color="auto" w:fill="auto"/>
            <w:noWrap/>
            <w:vAlign w:val="center"/>
            <w:hideMark/>
          </w:tcPr>
          <w:p w14:paraId="5A828D6C"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5D7849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9CCF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C938B4"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6E911DAA" w14:textId="77777777" w:rsidR="004844FC" w:rsidRPr="004844FC" w:rsidRDefault="004844FC" w:rsidP="004844FC">
            <w:pPr>
              <w:jc w:val="center"/>
              <w:rPr>
                <w:sz w:val="20"/>
                <w:szCs w:val="20"/>
              </w:rPr>
            </w:pPr>
            <w:r w:rsidRPr="004844FC">
              <w:rPr>
                <w:sz w:val="20"/>
                <w:szCs w:val="20"/>
              </w:rPr>
              <w:t>2,941</w:t>
            </w:r>
          </w:p>
        </w:tc>
      </w:tr>
      <w:tr w:rsidR="004844FC" w:rsidRPr="004844FC" w14:paraId="3EBD6A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F62F10"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797856EB" w14:textId="77777777" w:rsidR="004844FC" w:rsidRPr="004844FC" w:rsidRDefault="004844FC" w:rsidP="004844FC">
            <w:pPr>
              <w:jc w:val="center"/>
              <w:rPr>
                <w:sz w:val="20"/>
                <w:szCs w:val="20"/>
              </w:rPr>
            </w:pPr>
            <w:r w:rsidRPr="004844FC">
              <w:rPr>
                <w:sz w:val="20"/>
                <w:szCs w:val="20"/>
              </w:rPr>
              <w:t>110,5</w:t>
            </w:r>
          </w:p>
        </w:tc>
        <w:tc>
          <w:tcPr>
            <w:tcW w:w="1900" w:type="dxa"/>
            <w:tcBorders>
              <w:top w:val="nil"/>
              <w:left w:val="nil"/>
              <w:bottom w:val="single" w:sz="4" w:space="0" w:color="auto"/>
              <w:right w:val="single" w:sz="4" w:space="0" w:color="auto"/>
            </w:tcBorders>
            <w:shd w:val="clear" w:color="auto" w:fill="auto"/>
            <w:noWrap/>
            <w:vAlign w:val="center"/>
            <w:hideMark/>
          </w:tcPr>
          <w:p w14:paraId="18AB7AF9"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059950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BF0C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4757F5"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6506537A" w14:textId="77777777" w:rsidR="004844FC" w:rsidRPr="004844FC" w:rsidRDefault="004844FC" w:rsidP="004844FC">
            <w:pPr>
              <w:jc w:val="center"/>
              <w:rPr>
                <w:sz w:val="20"/>
                <w:szCs w:val="20"/>
              </w:rPr>
            </w:pPr>
            <w:r w:rsidRPr="004844FC">
              <w:rPr>
                <w:sz w:val="20"/>
                <w:szCs w:val="20"/>
              </w:rPr>
              <w:t>2,941</w:t>
            </w:r>
          </w:p>
        </w:tc>
      </w:tr>
      <w:tr w:rsidR="004844FC" w:rsidRPr="004844FC" w14:paraId="24EFD4D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B441A2"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5469215" w14:textId="77777777" w:rsidR="004844FC" w:rsidRPr="004844FC" w:rsidRDefault="004844FC" w:rsidP="004844FC">
            <w:pPr>
              <w:jc w:val="center"/>
              <w:rPr>
                <w:sz w:val="20"/>
                <w:szCs w:val="20"/>
              </w:rPr>
            </w:pPr>
            <w:r w:rsidRPr="004844FC">
              <w:rPr>
                <w:sz w:val="20"/>
                <w:szCs w:val="20"/>
              </w:rPr>
              <w:t>109,0</w:t>
            </w:r>
          </w:p>
        </w:tc>
        <w:tc>
          <w:tcPr>
            <w:tcW w:w="1900" w:type="dxa"/>
            <w:tcBorders>
              <w:top w:val="nil"/>
              <w:left w:val="nil"/>
              <w:bottom w:val="single" w:sz="4" w:space="0" w:color="auto"/>
              <w:right w:val="single" w:sz="4" w:space="0" w:color="auto"/>
            </w:tcBorders>
            <w:shd w:val="clear" w:color="auto" w:fill="auto"/>
            <w:noWrap/>
            <w:vAlign w:val="center"/>
            <w:hideMark/>
          </w:tcPr>
          <w:p w14:paraId="6F5F0C3D" w14:textId="77777777" w:rsidR="004844FC" w:rsidRPr="004844FC" w:rsidRDefault="004844FC" w:rsidP="004844FC">
            <w:pPr>
              <w:jc w:val="center"/>
              <w:rPr>
                <w:sz w:val="20"/>
                <w:szCs w:val="20"/>
              </w:rPr>
            </w:pPr>
            <w:r w:rsidRPr="004844FC">
              <w:rPr>
                <w:sz w:val="20"/>
                <w:szCs w:val="20"/>
              </w:rPr>
              <w:t>67,3</w:t>
            </w:r>
          </w:p>
        </w:tc>
        <w:tc>
          <w:tcPr>
            <w:tcW w:w="1900" w:type="dxa"/>
            <w:tcBorders>
              <w:top w:val="nil"/>
              <w:left w:val="nil"/>
              <w:bottom w:val="single" w:sz="4" w:space="0" w:color="auto"/>
              <w:right w:val="single" w:sz="4" w:space="0" w:color="auto"/>
            </w:tcBorders>
            <w:shd w:val="clear" w:color="auto" w:fill="auto"/>
            <w:noWrap/>
            <w:vAlign w:val="center"/>
            <w:hideMark/>
          </w:tcPr>
          <w:p w14:paraId="2C656D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25E2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60A252"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583FDC35" w14:textId="77777777" w:rsidR="004844FC" w:rsidRPr="004844FC" w:rsidRDefault="004844FC" w:rsidP="004844FC">
            <w:pPr>
              <w:jc w:val="center"/>
              <w:rPr>
                <w:sz w:val="20"/>
                <w:szCs w:val="20"/>
              </w:rPr>
            </w:pPr>
            <w:r w:rsidRPr="004844FC">
              <w:rPr>
                <w:sz w:val="20"/>
                <w:szCs w:val="20"/>
              </w:rPr>
              <w:t>2,941</w:t>
            </w:r>
          </w:p>
        </w:tc>
      </w:tr>
      <w:tr w:rsidR="004844FC" w:rsidRPr="004844FC" w14:paraId="42B1884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C5120D"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66523D4F" w14:textId="77777777" w:rsidR="004844FC" w:rsidRPr="004844FC" w:rsidRDefault="004844FC" w:rsidP="004844FC">
            <w:pPr>
              <w:jc w:val="center"/>
              <w:rPr>
                <w:sz w:val="20"/>
                <w:szCs w:val="20"/>
              </w:rPr>
            </w:pPr>
            <w:r w:rsidRPr="004844FC">
              <w:rPr>
                <w:sz w:val="20"/>
                <w:szCs w:val="20"/>
              </w:rPr>
              <w:t>107,5</w:t>
            </w:r>
          </w:p>
        </w:tc>
        <w:tc>
          <w:tcPr>
            <w:tcW w:w="1900" w:type="dxa"/>
            <w:tcBorders>
              <w:top w:val="nil"/>
              <w:left w:val="nil"/>
              <w:bottom w:val="single" w:sz="4" w:space="0" w:color="auto"/>
              <w:right w:val="single" w:sz="4" w:space="0" w:color="auto"/>
            </w:tcBorders>
            <w:shd w:val="clear" w:color="auto" w:fill="auto"/>
            <w:noWrap/>
            <w:vAlign w:val="center"/>
            <w:hideMark/>
          </w:tcPr>
          <w:p w14:paraId="7C06EF90"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31216EC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A3D8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A566E9"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2669C4D9" w14:textId="77777777" w:rsidR="004844FC" w:rsidRPr="004844FC" w:rsidRDefault="004844FC" w:rsidP="004844FC">
            <w:pPr>
              <w:jc w:val="center"/>
              <w:rPr>
                <w:sz w:val="20"/>
                <w:szCs w:val="20"/>
              </w:rPr>
            </w:pPr>
            <w:r w:rsidRPr="004844FC">
              <w:rPr>
                <w:sz w:val="20"/>
                <w:szCs w:val="20"/>
              </w:rPr>
              <w:t>2,941</w:t>
            </w:r>
          </w:p>
        </w:tc>
      </w:tr>
      <w:tr w:rsidR="004844FC" w:rsidRPr="004844FC" w14:paraId="4AD45C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C51422"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36A2331F" w14:textId="77777777" w:rsidR="004844FC" w:rsidRPr="004844FC" w:rsidRDefault="004844FC" w:rsidP="004844FC">
            <w:pPr>
              <w:jc w:val="center"/>
              <w:rPr>
                <w:sz w:val="20"/>
                <w:szCs w:val="20"/>
              </w:rPr>
            </w:pPr>
            <w:r w:rsidRPr="004844FC">
              <w:rPr>
                <w:sz w:val="20"/>
                <w:szCs w:val="20"/>
              </w:rPr>
              <w:t>105,9</w:t>
            </w:r>
          </w:p>
        </w:tc>
        <w:tc>
          <w:tcPr>
            <w:tcW w:w="1900" w:type="dxa"/>
            <w:tcBorders>
              <w:top w:val="nil"/>
              <w:left w:val="nil"/>
              <w:bottom w:val="single" w:sz="4" w:space="0" w:color="auto"/>
              <w:right w:val="single" w:sz="4" w:space="0" w:color="auto"/>
            </w:tcBorders>
            <w:shd w:val="clear" w:color="auto" w:fill="auto"/>
            <w:noWrap/>
            <w:vAlign w:val="center"/>
            <w:hideMark/>
          </w:tcPr>
          <w:p w14:paraId="078FECC7" w14:textId="77777777" w:rsidR="004844FC" w:rsidRPr="004844FC" w:rsidRDefault="004844FC" w:rsidP="004844FC">
            <w:pPr>
              <w:jc w:val="center"/>
              <w:rPr>
                <w:sz w:val="20"/>
                <w:szCs w:val="20"/>
              </w:rPr>
            </w:pPr>
            <w:r w:rsidRPr="004844FC">
              <w:rPr>
                <w:sz w:val="20"/>
                <w:szCs w:val="20"/>
              </w:rPr>
              <w:t>65,9</w:t>
            </w:r>
          </w:p>
        </w:tc>
        <w:tc>
          <w:tcPr>
            <w:tcW w:w="1900" w:type="dxa"/>
            <w:tcBorders>
              <w:top w:val="nil"/>
              <w:left w:val="nil"/>
              <w:bottom w:val="single" w:sz="4" w:space="0" w:color="auto"/>
              <w:right w:val="single" w:sz="4" w:space="0" w:color="auto"/>
            </w:tcBorders>
            <w:shd w:val="clear" w:color="auto" w:fill="auto"/>
            <w:noWrap/>
            <w:vAlign w:val="center"/>
            <w:hideMark/>
          </w:tcPr>
          <w:p w14:paraId="377B50D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D8BA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6DC592"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3F416534" w14:textId="77777777" w:rsidR="004844FC" w:rsidRPr="004844FC" w:rsidRDefault="004844FC" w:rsidP="004844FC">
            <w:pPr>
              <w:jc w:val="center"/>
              <w:rPr>
                <w:sz w:val="20"/>
                <w:szCs w:val="20"/>
              </w:rPr>
            </w:pPr>
            <w:r w:rsidRPr="004844FC">
              <w:rPr>
                <w:sz w:val="20"/>
                <w:szCs w:val="20"/>
              </w:rPr>
              <w:t>2,941</w:t>
            </w:r>
          </w:p>
        </w:tc>
      </w:tr>
      <w:tr w:rsidR="004844FC" w:rsidRPr="004844FC" w14:paraId="72ACF2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F50C94"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06F06389" w14:textId="77777777" w:rsidR="004844FC" w:rsidRPr="004844FC" w:rsidRDefault="004844FC" w:rsidP="004844FC">
            <w:pPr>
              <w:jc w:val="center"/>
              <w:rPr>
                <w:sz w:val="20"/>
                <w:szCs w:val="20"/>
              </w:rPr>
            </w:pPr>
            <w:r w:rsidRPr="004844FC">
              <w:rPr>
                <w:sz w:val="20"/>
                <w:szCs w:val="20"/>
              </w:rPr>
              <w:t>104,4</w:t>
            </w:r>
          </w:p>
        </w:tc>
        <w:tc>
          <w:tcPr>
            <w:tcW w:w="1900" w:type="dxa"/>
            <w:tcBorders>
              <w:top w:val="nil"/>
              <w:left w:val="nil"/>
              <w:bottom w:val="single" w:sz="4" w:space="0" w:color="auto"/>
              <w:right w:val="single" w:sz="4" w:space="0" w:color="auto"/>
            </w:tcBorders>
            <w:shd w:val="clear" w:color="auto" w:fill="auto"/>
            <w:noWrap/>
            <w:vAlign w:val="center"/>
            <w:hideMark/>
          </w:tcPr>
          <w:p w14:paraId="4F27231C"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2B7AC6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24F56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E825DF"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1901BC99" w14:textId="77777777" w:rsidR="004844FC" w:rsidRPr="004844FC" w:rsidRDefault="004844FC" w:rsidP="004844FC">
            <w:pPr>
              <w:jc w:val="center"/>
              <w:rPr>
                <w:sz w:val="20"/>
                <w:szCs w:val="20"/>
              </w:rPr>
            </w:pPr>
            <w:r w:rsidRPr="004844FC">
              <w:rPr>
                <w:sz w:val="20"/>
                <w:szCs w:val="20"/>
              </w:rPr>
              <w:t>2,941</w:t>
            </w:r>
          </w:p>
        </w:tc>
      </w:tr>
      <w:tr w:rsidR="004844FC" w:rsidRPr="004844FC" w14:paraId="0B2D4D5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D58132"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6CCA4B2E" w14:textId="77777777" w:rsidR="004844FC" w:rsidRPr="004844FC" w:rsidRDefault="004844FC" w:rsidP="004844FC">
            <w:pPr>
              <w:jc w:val="center"/>
              <w:rPr>
                <w:sz w:val="20"/>
                <w:szCs w:val="20"/>
              </w:rPr>
            </w:pPr>
            <w:r w:rsidRPr="004844FC">
              <w:rPr>
                <w:sz w:val="20"/>
                <w:szCs w:val="20"/>
              </w:rPr>
              <w:t>102,9</w:t>
            </w:r>
          </w:p>
        </w:tc>
        <w:tc>
          <w:tcPr>
            <w:tcW w:w="1900" w:type="dxa"/>
            <w:tcBorders>
              <w:top w:val="nil"/>
              <w:left w:val="nil"/>
              <w:bottom w:val="single" w:sz="4" w:space="0" w:color="auto"/>
              <w:right w:val="single" w:sz="4" w:space="0" w:color="auto"/>
            </w:tcBorders>
            <w:shd w:val="clear" w:color="auto" w:fill="auto"/>
            <w:noWrap/>
            <w:vAlign w:val="center"/>
            <w:hideMark/>
          </w:tcPr>
          <w:p w14:paraId="27B312D5"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1BE6373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E212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E8BAD5"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1B5446D0" w14:textId="77777777" w:rsidR="004844FC" w:rsidRPr="004844FC" w:rsidRDefault="004844FC" w:rsidP="004844FC">
            <w:pPr>
              <w:jc w:val="center"/>
              <w:rPr>
                <w:sz w:val="20"/>
                <w:szCs w:val="20"/>
              </w:rPr>
            </w:pPr>
            <w:r w:rsidRPr="004844FC">
              <w:rPr>
                <w:sz w:val="20"/>
                <w:szCs w:val="20"/>
              </w:rPr>
              <w:t>2,941</w:t>
            </w:r>
          </w:p>
        </w:tc>
      </w:tr>
      <w:tr w:rsidR="004844FC" w:rsidRPr="004844FC" w14:paraId="11C2A61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FCC9C9"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73D61349" w14:textId="77777777" w:rsidR="004844FC" w:rsidRPr="004844FC" w:rsidRDefault="004844FC" w:rsidP="004844FC">
            <w:pPr>
              <w:jc w:val="center"/>
              <w:rPr>
                <w:sz w:val="20"/>
                <w:szCs w:val="20"/>
              </w:rPr>
            </w:pPr>
            <w:r w:rsidRPr="004844FC">
              <w:rPr>
                <w:sz w:val="20"/>
                <w:szCs w:val="20"/>
              </w:rPr>
              <w:t>101,4</w:t>
            </w:r>
          </w:p>
        </w:tc>
        <w:tc>
          <w:tcPr>
            <w:tcW w:w="1900" w:type="dxa"/>
            <w:tcBorders>
              <w:top w:val="nil"/>
              <w:left w:val="nil"/>
              <w:bottom w:val="single" w:sz="4" w:space="0" w:color="auto"/>
              <w:right w:val="single" w:sz="4" w:space="0" w:color="auto"/>
            </w:tcBorders>
            <w:shd w:val="clear" w:color="auto" w:fill="auto"/>
            <w:noWrap/>
            <w:vAlign w:val="center"/>
            <w:hideMark/>
          </w:tcPr>
          <w:p w14:paraId="76AECD9A"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2B12975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44AA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5F8EB5"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78F2B2CF" w14:textId="77777777" w:rsidR="004844FC" w:rsidRPr="004844FC" w:rsidRDefault="004844FC" w:rsidP="004844FC">
            <w:pPr>
              <w:jc w:val="center"/>
              <w:rPr>
                <w:sz w:val="20"/>
                <w:szCs w:val="20"/>
              </w:rPr>
            </w:pPr>
            <w:r w:rsidRPr="004844FC">
              <w:rPr>
                <w:sz w:val="20"/>
                <w:szCs w:val="20"/>
              </w:rPr>
              <w:t>2,941</w:t>
            </w:r>
          </w:p>
        </w:tc>
      </w:tr>
      <w:tr w:rsidR="004844FC" w:rsidRPr="004844FC" w14:paraId="1773925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6B6433"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79EFE52C" w14:textId="77777777" w:rsidR="004844FC" w:rsidRPr="004844FC" w:rsidRDefault="004844FC" w:rsidP="004844FC">
            <w:pPr>
              <w:jc w:val="center"/>
              <w:rPr>
                <w:sz w:val="20"/>
                <w:szCs w:val="20"/>
              </w:rPr>
            </w:pPr>
            <w:r w:rsidRPr="004844FC">
              <w:rPr>
                <w:sz w:val="20"/>
                <w:szCs w:val="20"/>
              </w:rPr>
              <w:t>99,8</w:t>
            </w:r>
          </w:p>
        </w:tc>
        <w:tc>
          <w:tcPr>
            <w:tcW w:w="1900" w:type="dxa"/>
            <w:tcBorders>
              <w:top w:val="nil"/>
              <w:left w:val="nil"/>
              <w:bottom w:val="single" w:sz="4" w:space="0" w:color="auto"/>
              <w:right w:val="single" w:sz="4" w:space="0" w:color="auto"/>
            </w:tcBorders>
            <w:shd w:val="clear" w:color="auto" w:fill="auto"/>
            <w:noWrap/>
            <w:vAlign w:val="center"/>
            <w:hideMark/>
          </w:tcPr>
          <w:p w14:paraId="0337B183"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0AA1B1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121D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152A58"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490672EC" w14:textId="77777777" w:rsidR="004844FC" w:rsidRPr="004844FC" w:rsidRDefault="004844FC" w:rsidP="004844FC">
            <w:pPr>
              <w:jc w:val="center"/>
              <w:rPr>
                <w:sz w:val="20"/>
                <w:szCs w:val="20"/>
              </w:rPr>
            </w:pPr>
            <w:r w:rsidRPr="004844FC">
              <w:rPr>
                <w:sz w:val="20"/>
                <w:szCs w:val="20"/>
              </w:rPr>
              <w:t>2,941</w:t>
            </w:r>
          </w:p>
        </w:tc>
      </w:tr>
      <w:tr w:rsidR="004844FC" w:rsidRPr="004844FC" w14:paraId="658830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C2D054"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17BEF87D" w14:textId="77777777" w:rsidR="004844FC" w:rsidRPr="004844FC" w:rsidRDefault="004844FC" w:rsidP="004844FC">
            <w:pPr>
              <w:jc w:val="center"/>
              <w:rPr>
                <w:sz w:val="20"/>
                <w:szCs w:val="20"/>
              </w:rPr>
            </w:pPr>
            <w:r w:rsidRPr="004844FC">
              <w:rPr>
                <w:sz w:val="20"/>
                <w:szCs w:val="20"/>
              </w:rPr>
              <w:t>98,3</w:t>
            </w:r>
          </w:p>
        </w:tc>
        <w:tc>
          <w:tcPr>
            <w:tcW w:w="1900" w:type="dxa"/>
            <w:tcBorders>
              <w:top w:val="nil"/>
              <w:left w:val="nil"/>
              <w:bottom w:val="single" w:sz="4" w:space="0" w:color="auto"/>
              <w:right w:val="single" w:sz="4" w:space="0" w:color="auto"/>
            </w:tcBorders>
            <w:shd w:val="clear" w:color="auto" w:fill="auto"/>
            <w:noWrap/>
            <w:vAlign w:val="center"/>
            <w:hideMark/>
          </w:tcPr>
          <w:p w14:paraId="144FA250"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4E1294C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E370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4FE03F"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445AAC13" w14:textId="77777777" w:rsidR="004844FC" w:rsidRPr="004844FC" w:rsidRDefault="004844FC" w:rsidP="004844FC">
            <w:pPr>
              <w:jc w:val="center"/>
              <w:rPr>
                <w:sz w:val="20"/>
                <w:szCs w:val="20"/>
              </w:rPr>
            </w:pPr>
            <w:r w:rsidRPr="004844FC">
              <w:rPr>
                <w:sz w:val="20"/>
                <w:szCs w:val="20"/>
              </w:rPr>
              <w:t>2,941</w:t>
            </w:r>
          </w:p>
        </w:tc>
      </w:tr>
      <w:tr w:rsidR="004844FC" w:rsidRPr="004844FC" w14:paraId="34B4820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C95CF2"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2BFF84E2" w14:textId="77777777" w:rsidR="004844FC" w:rsidRPr="004844FC" w:rsidRDefault="004844FC" w:rsidP="004844FC">
            <w:pPr>
              <w:jc w:val="center"/>
              <w:rPr>
                <w:sz w:val="20"/>
                <w:szCs w:val="20"/>
              </w:rPr>
            </w:pPr>
            <w:r w:rsidRPr="004844FC">
              <w:rPr>
                <w:sz w:val="20"/>
                <w:szCs w:val="20"/>
              </w:rPr>
              <w:t>96,7</w:t>
            </w:r>
          </w:p>
        </w:tc>
        <w:tc>
          <w:tcPr>
            <w:tcW w:w="1900" w:type="dxa"/>
            <w:tcBorders>
              <w:top w:val="nil"/>
              <w:left w:val="nil"/>
              <w:bottom w:val="single" w:sz="4" w:space="0" w:color="auto"/>
              <w:right w:val="single" w:sz="4" w:space="0" w:color="auto"/>
            </w:tcBorders>
            <w:shd w:val="clear" w:color="auto" w:fill="auto"/>
            <w:noWrap/>
            <w:vAlign w:val="center"/>
            <w:hideMark/>
          </w:tcPr>
          <w:p w14:paraId="0499AB32"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16494F8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7C57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29BD47"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024F3BC4" w14:textId="77777777" w:rsidR="004844FC" w:rsidRPr="004844FC" w:rsidRDefault="004844FC" w:rsidP="004844FC">
            <w:pPr>
              <w:jc w:val="center"/>
              <w:rPr>
                <w:sz w:val="20"/>
                <w:szCs w:val="20"/>
              </w:rPr>
            </w:pPr>
            <w:r w:rsidRPr="004844FC">
              <w:rPr>
                <w:sz w:val="20"/>
                <w:szCs w:val="20"/>
              </w:rPr>
              <w:t>2,941</w:t>
            </w:r>
          </w:p>
        </w:tc>
      </w:tr>
      <w:tr w:rsidR="004844FC" w:rsidRPr="004844FC" w14:paraId="34810CD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EE213E"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497DFCF2" w14:textId="77777777" w:rsidR="004844FC" w:rsidRPr="004844FC" w:rsidRDefault="004844FC" w:rsidP="004844FC">
            <w:pPr>
              <w:jc w:val="center"/>
              <w:rPr>
                <w:sz w:val="20"/>
                <w:szCs w:val="20"/>
              </w:rPr>
            </w:pPr>
            <w:r w:rsidRPr="004844FC">
              <w:rPr>
                <w:sz w:val="20"/>
                <w:szCs w:val="20"/>
              </w:rPr>
              <w:t>95,2</w:t>
            </w:r>
          </w:p>
        </w:tc>
        <w:tc>
          <w:tcPr>
            <w:tcW w:w="1900" w:type="dxa"/>
            <w:tcBorders>
              <w:top w:val="nil"/>
              <w:left w:val="nil"/>
              <w:bottom w:val="single" w:sz="4" w:space="0" w:color="auto"/>
              <w:right w:val="single" w:sz="4" w:space="0" w:color="auto"/>
            </w:tcBorders>
            <w:shd w:val="clear" w:color="auto" w:fill="auto"/>
            <w:noWrap/>
            <w:vAlign w:val="center"/>
            <w:hideMark/>
          </w:tcPr>
          <w:p w14:paraId="015DBD50"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043461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7B47D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C8124C9"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616D2DC0" w14:textId="77777777" w:rsidR="004844FC" w:rsidRPr="004844FC" w:rsidRDefault="004844FC" w:rsidP="004844FC">
            <w:pPr>
              <w:jc w:val="center"/>
              <w:rPr>
                <w:sz w:val="20"/>
                <w:szCs w:val="20"/>
              </w:rPr>
            </w:pPr>
            <w:r w:rsidRPr="004844FC">
              <w:rPr>
                <w:sz w:val="20"/>
                <w:szCs w:val="20"/>
              </w:rPr>
              <w:t>2,941</w:t>
            </w:r>
          </w:p>
        </w:tc>
      </w:tr>
      <w:tr w:rsidR="004844FC" w:rsidRPr="004844FC" w14:paraId="2F7EC2F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D5A79C"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008BE4EA" w14:textId="77777777" w:rsidR="004844FC" w:rsidRPr="004844FC" w:rsidRDefault="004844FC" w:rsidP="004844FC">
            <w:pPr>
              <w:jc w:val="center"/>
              <w:rPr>
                <w:sz w:val="20"/>
                <w:szCs w:val="20"/>
              </w:rPr>
            </w:pPr>
            <w:r w:rsidRPr="004844FC">
              <w:rPr>
                <w:sz w:val="20"/>
                <w:szCs w:val="20"/>
              </w:rPr>
              <w:t>93,6</w:t>
            </w:r>
          </w:p>
        </w:tc>
        <w:tc>
          <w:tcPr>
            <w:tcW w:w="1900" w:type="dxa"/>
            <w:tcBorders>
              <w:top w:val="nil"/>
              <w:left w:val="nil"/>
              <w:bottom w:val="single" w:sz="4" w:space="0" w:color="auto"/>
              <w:right w:val="single" w:sz="4" w:space="0" w:color="auto"/>
            </w:tcBorders>
            <w:shd w:val="clear" w:color="auto" w:fill="auto"/>
            <w:noWrap/>
            <w:vAlign w:val="center"/>
            <w:hideMark/>
          </w:tcPr>
          <w:p w14:paraId="11D9A54D"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65A728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CD99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74E4CE"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397A9A50" w14:textId="77777777" w:rsidR="004844FC" w:rsidRPr="004844FC" w:rsidRDefault="004844FC" w:rsidP="004844FC">
            <w:pPr>
              <w:jc w:val="center"/>
              <w:rPr>
                <w:sz w:val="20"/>
                <w:szCs w:val="20"/>
              </w:rPr>
            </w:pPr>
            <w:r w:rsidRPr="004844FC">
              <w:rPr>
                <w:sz w:val="20"/>
                <w:szCs w:val="20"/>
              </w:rPr>
              <w:t>2,941</w:t>
            </w:r>
          </w:p>
        </w:tc>
      </w:tr>
      <w:tr w:rsidR="004844FC" w:rsidRPr="004844FC" w14:paraId="12EE1B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0B01CF"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1A5127E3" w14:textId="77777777" w:rsidR="004844FC" w:rsidRPr="004844FC" w:rsidRDefault="004844FC" w:rsidP="004844FC">
            <w:pPr>
              <w:jc w:val="center"/>
              <w:rPr>
                <w:sz w:val="20"/>
                <w:szCs w:val="20"/>
              </w:rPr>
            </w:pPr>
            <w:r w:rsidRPr="004844FC">
              <w:rPr>
                <w:sz w:val="20"/>
                <w:szCs w:val="20"/>
              </w:rPr>
              <w:t>92,1</w:t>
            </w:r>
          </w:p>
        </w:tc>
        <w:tc>
          <w:tcPr>
            <w:tcW w:w="1900" w:type="dxa"/>
            <w:tcBorders>
              <w:top w:val="nil"/>
              <w:left w:val="nil"/>
              <w:bottom w:val="single" w:sz="4" w:space="0" w:color="auto"/>
              <w:right w:val="single" w:sz="4" w:space="0" w:color="auto"/>
            </w:tcBorders>
            <w:shd w:val="clear" w:color="auto" w:fill="auto"/>
            <w:noWrap/>
            <w:vAlign w:val="center"/>
            <w:hideMark/>
          </w:tcPr>
          <w:p w14:paraId="3673E018"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1668CE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B8F1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0C0A9A"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27FF946F" w14:textId="77777777" w:rsidR="004844FC" w:rsidRPr="004844FC" w:rsidRDefault="004844FC" w:rsidP="004844FC">
            <w:pPr>
              <w:jc w:val="center"/>
              <w:rPr>
                <w:sz w:val="20"/>
                <w:szCs w:val="20"/>
              </w:rPr>
            </w:pPr>
            <w:r w:rsidRPr="004844FC">
              <w:rPr>
                <w:sz w:val="20"/>
                <w:szCs w:val="20"/>
              </w:rPr>
              <w:t>2,941</w:t>
            </w:r>
          </w:p>
        </w:tc>
      </w:tr>
      <w:tr w:rsidR="004844FC" w:rsidRPr="004844FC" w14:paraId="63CDA68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A87BE9"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01A67F1A" w14:textId="77777777" w:rsidR="004844FC" w:rsidRPr="004844FC" w:rsidRDefault="004844FC" w:rsidP="004844FC">
            <w:pPr>
              <w:jc w:val="center"/>
              <w:rPr>
                <w:sz w:val="20"/>
                <w:szCs w:val="20"/>
              </w:rPr>
            </w:pPr>
            <w:r w:rsidRPr="004844FC">
              <w:rPr>
                <w:sz w:val="20"/>
                <w:szCs w:val="20"/>
              </w:rPr>
              <w:t>90,5</w:t>
            </w:r>
          </w:p>
        </w:tc>
        <w:tc>
          <w:tcPr>
            <w:tcW w:w="1900" w:type="dxa"/>
            <w:tcBorders>
              <w:top w:val="nil"/>
              <w:left w:val="nil"/>
              <w:bottom w:val="single" w:sz="4" w:space="0" w:color="auto"/>
              <w:right w:val="single" w:sz="4" w:space="0" w:color="auto"/>
            </w:tcBorders>
            <w:shd w:val="clear" w:color="auto" w:fill="auto"/>
            <w:noWrap/>
            <w:vAlign w:val="center"/>
            <w:hideMark/>
          </w:tcPr>
          <w:p w14:paraId="6B66B9AC"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5EEDE24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0EF7F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4C8D36"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47D22476" w14:textId="77777777" w:rsidR="004844FC" w:rsidRPr="004844FC" w:rsidRDefault="004844FC" w:rsidP="004844FC">
            <w:pPr>
              <w:jc w:val="center"/>
              <w:rPr>
                <w:sz w:val="20"/>
                <w:szCs w:val="20"/>
              </w:rPr>
            </w:pPr>
            <w:r w:rsidRPr="004844FC">
              <w:rPr>
                <w:sz w:val="20"/>
                <w:szCs w:val="20"/>
              </w:rPr>
              <w:t>2,941</w:t>
            </w:r>
          </w:p>
        </w:tc>
      </w:tr>
      <w:tr w:rsidR="004844FC" w:rsidRPr="004844FC" w14:paraId="0C09A1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7A2C7B"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610967AA" w14:textId="77777777" w:rsidR="004844FC" w:rsidRPr="004844FC" w:rsidRDefault="004844FC" w:rsidP="004844FC">
            <w:pPr>
              <w:jc w:val="center"/>
              <w:rPr>
                <w:sz w:val="20"/>
                <w:szCs w:val="20"/>
              </w:rPr>
            </w:pPr>
            <w:r w:rsidRPr="004844FC">
              <w:rPr>
                <w:sz w:val="20"/>
                <w:szCs w:val="20"/>
              </w:rPr>
              <w:t>89,0</w:t>
            </w:r>
          </w:p>
        </w:tc>
        <w:tc>
          <w:tcPr>
            <w:tcW w:w="1900" w:type="dxa"/>
            <w:tcBorders>
              <w:top w:val="nil"/>
              <w:left w:val="nil"/>
              <w:bottom w:val="single" w:sz="4" w:space="0" w:color="auto"/>
              <w:right w:val="single" w:sz="4" w:space="0" w:color="auto"/>
            </w:tcBorders>
            <w:shd w:val="clear" w:color="auto" w:fill="auto"/>
            <w:noWrap/>
            <w:vAlign w:val="center"/>
            <w:hideMark/>
          </w:tcPr>
          <w:p w14:paraId="40DABDB3"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22AC46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2531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E1BA28"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3DAF602E" w14:textId="77777777" w:rsidR="004844FC" w:rsidRPr="004844FC" w:rsidRDefault="004844FC" w:rsidP="004844FC">
            <w:pPr>
              <w:jc w:val="center"/>
              <w:rPr>
                <w:sz w:val="20"/>
                <w:szCs w:val="20"/>
              </w:rPr>
            </w:pPr>
            <w:r w:rsidRPr="004844FC">
              <w:rPr>
                <w:sz w:val="20"/>
                <w:szCs w:val="20"/>
              </w:rPr>
              <w:t>2,941</w:t>
            </w:r>
          </w:p>
        </w:tc>
      </w:tr>
      <w:tr w:rsidR="004844FC" w:rsidRPr="004844FC" w14:paraId="716B34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8FF355"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7576EBE0" w14:textId="77777777" w:rsidR="004844FC" w:rsidRPr="004844FC" w:rsidRDefault="004844FC" w:rsidP="004844FC">
            <w:pPr>
              <w:jc w:val="center"/>
              <w:rPr>
                <w:sz w:val="20"/>
                <w:szCs w:val="20"/>
              </w:rPr>
            </w:pPr>
            <w:r w:rsidRPr="004844FC">
              <w:rPr>
                <w:sz w:val="20"/>
                <w:szCs w:val="20"/>
              </w:rPr>
              <w:t>87,4</w:t>
            </w:r>
          </w:p>
        </w:tc>
        <w:tc>
          <w:tcPr>
            <w:tcW w:w="1900" w:type="dxa"/>
            <w:tcBorders>
              <w:top w:val="nil"/>
              <w:left w:val="nil"/>
              <w:bottom w:val="single" w:sz="4" w:space="0" w:color="auto"/>
              <w:right w:val="single" w:sz="4" w:space="0" w:color="auto"/>
            </w:tcBorders>
            <w:shd w:val="clear" w:color="auto" w:fill="auto"/>
            <w:noWrap/>
            <w:vAlign w:val="center"/>
            <w:hideMark/>
          </w:tcPr>
          <w:p w14:paraId="6E43F512"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401DA7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B9667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9CA46A"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375C77C3" w14:textId="77777777" w:rsidR="004844FC" w:rsidRPr="004844FC" w:rsidRDefault="004844FC" w:rsidP="004844FC">
            <w:pPr>
              <w:jc w:val="center"/>
              <w:rPr>
                <w:sz w:val="20"/>
                <w:szCs w:val="20"/>
              </w:rPr>
            </w:pPr>
            <w:r w:rsidRPr="004844FC">
              <w:rPr>
                <w:sz w:val="20"/>
                <w:szCs w:val="20"/>
              </w:rPr>
              <w:t>2,941</w:t>
            </w:r>
          </w:p>
        </w:tc>
      </w:tr>
      <w:tr w:rsidR="004844FC" w:rsidRPr="004844FC" w14:paraId="53774FD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B8CA1D"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242E89E3"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286C8AA7" w14:textId="77777777" w:rsidR="004844FC" w:rsidRPr="004844FC" w:rsidRDefault="004844FC" w:rsidP="004844FC">
            <w:pPr>
              <w:jc w:val="center"/>
              <w:rPr>
                <w:sz w:val="20"/>
                <w:szCs w:val="20"/>
              </w:rPr>
            </w:pPr>
            <w:r w:rsidRPr="004844FC">
              <w:rPr>
                <w:sz w:val="20"/>
                <w:szCs w:val="20"/>
              </w:rPr>
              <w:t>56,4</w:t>
            </w:r>
          </w:p>
        </w:tc>
        <w:tc>
          <w:tcPr>
            <w:tcW w:w="1900" w:type="dxa"/>
            <w:tcBorders>
              <w:top w:val="nil"/>
              <w:left w:val="nil"/>
              <w:bottom w:val="single" w:sz="4" w:space="0" w:color="auto"/>
              <w:right w:val="single" w:sz="4" w:space="0" w:color="auto"/>
            </w:tcBorders>
            <w:shd w:val="clear" w:color="auto" w:fill="auto"/>
            <w:noWrap/>
            <w:vAlign w:val="center"/>
            <w:hideMark/>
          </w:tcPr>
          <w:p w14:paraId="671003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6545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18496B"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32C53B0E" w14:textId="77777777" w:rsidR="004844FC" w:rsidRPr="004844FC" w:rsidRDefault="004844FC" w:rsidP="004844FC">
            <w:pPr>
              <w:jc w:val="center"/>
              <w:rPr>
                <w:sz w:val="20"/>
                <w:szCs w:val="20"/>
              </w:rPr>
            </w:pPr>
            <w:r w:rsidRPr="004844FC">
              <w:rPr>
                <w:sz w:val="20"/>
                <w:szCs w:val="20"/>
              </w:rPr>
              <w:t>2,941</w:t>
            </w:r>
          </w:p>
        </w:tc>
      </w:tr>
      <w:tr w:rsidR="004844FC" w:rsidRPr="004844FC" w14:paraId="6A8F077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3FD1F0"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6265B94E" w14:textId="77777777" w:rsidR="004844FC" w:rsidRPr="004844FC" w:rsidRDefault="004844FC" w:rsidP="004844FC">
            <w:pPr>
              <w:jc w:val="center"/>
              <w:rPr>
                <w:sz w:val="20"/>
                <w:szCs w:val="20"/>
              </w:rPr>
            </w:pPr>
            <w:r w:rsidRPr="004844FC">
              <w:rPr>
                <w:sz w:val="20"/>
                <w:szCs w:val="20"/>
              </w:rPr>
              <w:t>84,2</w:t>
            </w:r>
          </w:p>
        </w:tc>
        <w:tc>
          <w:tcPr>
            <w:tcW w:w="1900" w:type="dxa"/>
            <w:tcBorders>
              <w:top w:val="nil"/>
              <w:left w:val="nil"/>
              <w:bottom w:val="single" w:sz="4" w:space="0" w:color="auto"/>
              <w:right w:val="single" w:sz="4" w:space="0" w:color="auto"/>
            </w:tcBorders>
            <w:shd w:val="clear" w:color="auto" w:fill="auto"/>
            <w:noWrap/>
            <w:vAlign w:val="center"/>
            <w:hideMark/>
          </w:tcPr>
          <w:p w14:paraId="7382CC5C"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7BE6DC4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9CAD1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AA02FC"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28414208" w14:textId="77777777" w:rsidR="004844FC" w:rsidRPr="004844FC" w:rsidRDefault="004844FC" w:rsidP="004844FC">
            <w:pPr>
              <w:jc w:val="center"/>
              <w:rPr>
                <w:sz w:val="20"/>
                <w:szCs w:val="20"/>
              </w:rPr>
            </w:pPr>
            <w:r w:rsidRPr="004844FC">
              <w:rPr>
                <w:sz w:val="20"/>
                <w:szCs w:val="20"/>
              </w:rPr>
              <w:t>2,941</w:t>
            </w:r>
          </w:p>
        </w:tc>
      </w:tr>
      <w:tr w:rsidR="004844FC" w:rsidRPr="004844FC" w14:paraId="0CBA04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1F5DC5"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2A5CFEBF" w14:textId="77777777" w:rsidR="004844FC" w:rsidRPr="004844FC" w:rsidRDefault="004844FC" w:rsidP="004844FC">
            <w:pPr>
              <w:jc w:val="center"/>
              <w:rPr>
                <w:sz w:val="20"/>
                <w:szCs w:val="20"/>
              </w:rPr>
            </w:pPr>
            <w:r w:rsidRPr="004844FC">
              <w:rPr>
                <w:sz w:val="20"/>
                <w:szCs w:val="20"/>
              </w:rPr>
              <w:t>82,6</w:t>
            </w:r>
          </w:p>
        </w:tc>
        <w:tc>
          <w:tcPr>
            <w:tcW w:w="1900" w:type="dxa"/>
            <w:tcBorders>
              <w:top w:val="nil"/>
              <w:left w:val="nil"/>
              <w:bottom w:val="single" w:sz="4" w:space="0" w:color="auto"/>
              <w:right w:val="single" w:sz="4" w:space="0" w:color="auto"/>
            </w:tcBorders>
            <w:shd w:val="clear" w:color="auto" w:fill="auto"/>
            <w:noWrap/>
            <w:vAlign w:val="center"/>
            <w:hideMark/>
          </w:tcPr>
          <w:p w14:paraId="4CA5B75C"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0C7813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8A14E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506271"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1FDD6D62" w14:textId="77777777" w:rsidR="004844FC" w:rsidRPr="004844FC" w:rsidRDefault="004844FC" w:rsidP="004844FC">
            <w:pPr>
              <w:jc w:val="center"/>
              <w:rPr>
                <w:sz w:val="20"/>
                <w:szCs w:val="20"/>
              </w:rPr>
            </w:pPr>
            <w:r w:rsidRPr="004844FC">
              <w:rPr>
                <w:sz w:val="20"/>
                <w:szCs w:val="20"/>
              </w:rPr>
              <w:t>2,941</w:t>
            </w:r>
          </w:p>
        </w:tc>
      </w:tr>
      <w:tr w:rsidR="004844FC" w:rsidRPr="004844FC" w14:paraId="7AEED0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476E95"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A6A2670"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05518E80"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24D488F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9806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303758"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13C80184" w14:textId="77777777" w:rsidR="004844FC" w:rsidRPr="004844FC" w:rsidRDefault="004844FC" w:rsidP="004844FC">
            <w:pPr>
              <w:jc w:val="center"/>
              <w:rPr>
                <w:sz w:val="20"/>
                <w:szCs w:val="20"/>
              </w:rPr>
            </w:pPr>
            <w:r w:rsidRPr="004844FC">
              <w:rPr>
                <w:sz w:val="20"/>
                <w:szCs w:val="20"/>
              </w:rPr>
              <w:t>2,941</w:t>
            </w:r>
          </w:p>
        </w:tc>
      </w:tr>
      <w:tr w:rsidR="004844FC" w:rsidRPr="004844FC" w14:paraId="521910D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C3F336"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165642CD" w14:textId="77777777" w:rsidR="004844FC" w:rsidRPr="004844FC" w:rsidRDefault="004844FC" w:rsidP="004844FC">
            <w:pPr>
              <w:jc w:val="center"/>
              <w:rPr>
                <w:sz w:val="20"/>
                <w:szCs w:val="20"/>
              </w:rPr>
            </w:pPr>
            <w:r w:rsidRPr="004844FC">
              <w:rPr>
                <w:sz w:val="20"/>
                <w:szCs w:val="20"/>
              </w:rPr>
              <w:t>79,4</w:t>
            </w:r>
          </w:p>
        </w:tc>
        <w:tc>
          <w:tcPr>
            <w:tcW w:w="1900" w:type="dxa"/>
            <w:tcBorders>
              <w:top w:val="nil"/>
              <w:left w:val="nil"/>
              <w:bottom w:val="single" w:sz="4" w:space="0" w:color="auto"/>
              <w:right w:val="single" w:sz="4" w:space="0" w:color="auto"/>
            </w:tcBorders>
            <w:shd w:val="clear" w:color="auto" w:fill="auto"/>
            <w:noWrap/>
            <w:vAlign w:val="center"/>
            <w:hideMark/>
          </w:tcPr>
          <w:p w14:paraId="064D6055"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617556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89F9D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439223"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784A367B" w14:textId="77777777" w:rsidR="004844FC" w:rsidRPr="004844FC" w:rsidRDefault="004844FC" w:rsidP="004844FC">
            <w:pPr>
              <w:jc w:val="center"/>
              <w:rPr>
                <w:sz w:val="20"/>
                <w:szCs w:val="20"/>
              </w:rPr>
            </w:pPr>
            <w:r w:rsidRPr="004844FC">
              <w:rPr>
                <w:sz w:val="20"/>
                <w:szCs w:val="20"/>
              </w:rPr>
              <w:t>2,941</w:t>
            </w:r>
          </w:p>
        </w:tc>
      </w:tr>
      <w:tr w:rsidR="004844FC" w:rsidRPr="004844FC" w14:paraId="2418645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A88B49"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2AF42E50" w14:textId="77777777" w:rsidR="004844FC" w:rsidRPr="004844FC" w:rsidRDefault="004844FC" w:rsidP="004844FC">
            <w:pPr>
              <w:jc w:val="center"/>
              <w:rPr>
                <w:sz w:val="20"/>
                <w:szCs w:val="20"/>
              </w:rPr>
            </w:pPr>
            <w:r w:rsidRPr="004844FC">
              <w:rPr>
                <w:sz w:val="20"/>
                <w:szCs w:val="20"/>
              </w:rPr>
              <w:t>77,8</w:t>
            </w:r>
          </w:p>
        </w:tc>
        <w:tc>
          <w:tcPr>
            <w:tcW w:w="1900" w:type="dxa"/>
            <w:tcBorders>
              <w:top w:val="nil"/>
              <w:left w:val="nil"/>
              <w:bottom w:val="single" w:sz="4" w:space="0" w:color="auto"/>
              <w:right w:val="single" w:sz="4" w:space="0" w:color="auto"/>
            </w:tcBorders>
            <w:shd w:val="clear" w:color="auto" w:fill="auto"/>
            <w:noWrap/>
            <w:vAlign w:val="center"/>
            <w:hideMark/>
          </w:tcPr>
          <w:p w14:paraId="74A16EC7"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7023BF9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79713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F882AD"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27B9F5D3" w14:textId="77777777" w:rsidR="004844FC" w:rsidRPr="004844FC" w:rsidRDefault="004844FC" w:rsidP="004844FC">
            <w:pPr>
              <w:jc w:val="center"/>
              <w:rPr>
                <w:sz w:val="20"/>
                <w:szCs w:val="20"/>
              </w:rPr>
            </w:pPr>
            <w:r w:rsidRPr="004844FC">
              <w:rPr>
                <w:sz w:val="20"/>
                <w:szCs w:val="20"/>
              </w:rPr>
              <w:t>2,941</w:t>
            </w:r>
          </w:p>
        </w:tc>
      </w:tr>
      <w:tr w:rsidR="004844FC" w:rsidRPr="004844FC" w14:paraId="706A59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CF0CEA"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02F51A3" w14:textId="77777777" w:rsidR="004844FC" w:rsidRPr="004844FC" w:rsidRDefault="004844FC" w:rsidP="004844FC">
            <w:pPr>
              <w:jc w:val="center"/>
              <w:rPr>
                <w:sz w:val="20"/>
                <w:szCs w:val="20"/>
              </w:rPr>
            </w:pPr>
            <w:r w:rsidRPr="004844FC">
              <w:rPr>
                <w:sz w:val="20"/>
                <w:szCs w:val="20"/>
              </w:rPr>
              <w:t>76,2</w:t>
            </w:r>
          </w:p>
        </w:tc>
        <w:tc>
          <w:tcPr>
            <w:tcW w:w="1900" w:type="dxa"/>
            <w:tcBorders>
              <w:top w:val="nil"/>
              <w:left w:val="nil"/>
              <w:bottom w:val="single" w:sz="4" w:space="0" w:color="auto"/>
              <w:right w:val="single" w:sz="4" w:space="0" w:color="auto"/>
            </w:tcBorders>
            <w:shd w:val="clear" w:color="auto" w:fill="auto"/>
            <w:noWrap/>
            <w:vAlign w:val="center"/>
            <w:hideMark/>
          </w:tcPr>
          <w:p w14:paraId="125BB1E2"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62C3F2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3B43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8799FF"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1B2B8A6E" w14:textId="77777777" w:rsidR="004844FC" w:rsidRPr="004844FC" w:rsidRDefault="004844FC" w:rsidP="004844FC">
            <w:pPr>
              <w:jc w:val="center"/>
              <w:rPr>
                <w:sz w:val="20"/>
                <w:szCs w:val="20"/>
              </w:rPr>
            </w:pPr>
            <w:r w:rsidRPr="004844FC">
              <w:rPr>
                <w:sz w:val="20"/>
                <w:szCs w:val="20"/>
              </w:rPr>
              <w:t>2,941</w:t>
            </w:r>
          </w:p>
        </w:tc>
      </w:tr>
      <w:tr w:rsidR="004844FC" w:rsidRPr="004844FC" w14:paraId="1747BC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FF3922"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6C3FADC8" w14:textId="77777777" w:rsidR="004844FC" w:rsidRPr="004844FC" w:rsidRDefault="004844FC" w:rsidP="004844FC">
            <w:pPr>
              <w:jc w:val="center"/>
              <w:rPr>
                <w:sz w:val="20"/>
                <w:szCs w:val="20"/>
              </w:rPr>
            </w:pPr>
            <w:r w:rsidRPr="004844FC">
              <w:rPr>
                <w:sz w:val="20"/>
                <w:szCs w:val="20"/>
              </w:rPr>
              <w:t>74,6</w:t>
            </w:r>
          </w:p>
        </w:tc>
        <w:tc>
          <w:tcPr>
            <w:tcW w:w="1900" w:type="dxa"/>
            <w:tcBorders>
              <w:top w:val="nil"/>
              <w:left w:val="nil"/>
              <w:bottom w:val="single" w:sz="4" w:space="0" w:color="auto"/>
              <w:right w:val="single" w:sz="4" w:space="0" w:color="auto"/>
            </w:tcBorders>
            <w:shd w:val="clear" w:color="auto" w:fill="auto"/>
            <w:noWrap/>
            <w:vAlign w:val="center"/>
            <w:hideMark/>
          </w:tcPr>
          <w:p w14:paraId="61FAC917"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6D0165D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AE19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07611A"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51251948" w14:textId="77777777" w:rsidR="004844FC" w:rsidRPr="004844FC" w:rsidRDefault="004844FC" w:rsidP="004844FC">
            <w:pPr>
              <w:jc w:val="center"/>
              <w:rPr>
                <w:sz w:val="20"/>
                <w:szCs w:val="20"/>
              </w:rPr>
            </w:pPr>
            <w:r w:rsidRPr="004844FC">
              <w:rPr>
                <w:sz w:val="20"/>
                <w:szCs w:val="20"/>
              </w:rPr>
              <w:t>2,941</w:t>
            </w:r>
          </w:p>
        </w:tc>
      </w:tr>
      <w:tr w:rsidR="004844FC" w:rsidRPr="004844FC" w14:paraId="4724D8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099AE1"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9876F80"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4BCD3919"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1B1445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B6772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05CFA3"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0BFB6A2C" w14:textId="77777777" w:rsidR="004844FC" w:rsidRPr="004844FC" w:rsidRDefault="004844FC" w:rsidP="004844FC">
            <w:pPr>
              <w:jc w:val="center"/>
              <w:rPr>
                <w:sz w:val="20"/>
                <w:szCs w:val="20"/>
              </w:rPr>
            </w:pPr>
            <w:r w:rsidRPr="004844FC">
              <w:rPr>
                <w:sz w:val="20"/>
                <w:szCs w:val="20"/>
              </w:rPr>
              <w:t>2,941</w:t>
            </w:r>
          </w:p>
        </w:tc>
      </w:tr>
      <w:tr w:rsidR="004844FC" w:rsidRPr="004844FC" w14:paraId="0D75E8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86070B"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FC922E4" w14:textId="77777777" w:rsidR="004844FC" w:rsidRPr="004844FC" w:rsidRDefault="004844FC" w:rsidP="004844FC">
            <w:pPr>
              <w:jc w:val="center"/>
              <w:rPr>
                <w:sz w:val="20"/>
                <w:szCs w:val="20"/>
              </w:rPr>
            </w:pPr>
            <w:r w:rsidRPr="004844FC">
              <w:rPr>
                <w:sz w:val="20"/>
                <w:szCs w:val="20"/>
              </w:rPr>
              <w:t>71,3</w:t>
            </w:r>
          </w:p>
        </w:tc>
        <w:tc>
          <w:tcPr>
            <w:tcW w:w="1900" w:type="dxa"/>
            <w:tcBorders>
              <w:top w:val="nil"/>
              <w:left w:val="nil"/>
              <w:bottom w:val="single" w:sz="4" w:space="0" w:color="auto"/>
              <w:right w:val="single" w:sz="4" w:space="0" w:color="auto"/>
            </w:tcBorders>
            <w:shd w:val="clear" w:color="auto" w:fill="auto"/>
            <w:noWrap/>
            <w:vAlign w:val="center"/>
            <w:hideMark/>
          </w:tcPr>
          <w:p w14:paraId="324C3BE7"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31A2D3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A432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404EDC"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1A1E0A18" w14:textId="77777777" w:rsidR="004844FC" w:rsidRPr="004844FC" w:rsidRDefault="004844FC" w:rsidP="004844FC">
            <w:pPr>
              <w:jc w:val="center"/>
              <w:rPr>
                <w:sz w:val="20"/>
                <w:szCs w:val="20"/>
              </w:rPr>
            </w:pPr>
            <w:r w:rsidRPr="004844FC">
              <w:rPr>
                <w:sz w:val="20"/>
                <w:szCs w:val="20"/>
              </w:rPr>
              <w:t>2,941</w:t>
            </w:r>
          </w:p>
        </w:tc>
      </w:tr>
      <w:tr w:rsidR="004844FC" w:rsidRPr="004844FC" w14:paraId="57ACDB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6DEF46"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7814A1D" w14:textId="77777777" w:rsidR="004844FC" w:rsidRPr="004844FC" w:rsidRDefault="004844FC" w:rsidP="004844FC">
            <w:pPr>
              <w:jc w:val="center"/>
              <w:rPr>
                <w:sz w:val="20"/>
                <w:szCs w:val="20"/>
              </w:rPr>
            </w:pPr>
            <w:r w:rsidRPr="004844FC">
              <w:rPr>
                <w:sz w:val="20"/>
                <w:szCs w:val="20"/>
              </w:rPr>
              <w:t>69,7</w:t>
            </w:r>
          </w:p>
        </w:tc>
        <w:tc>
          <w:tcPr>
            <w:tcW w:w="1900" w:type="dxa"/>
            <w:tcBorders>
              <w:top w:val="nil"/>
              <w:left w:val="nil"/>
              <w:bottom w:val="single" w:sz="4" w:space="0" w:color="auto"/>
              <w:right w:val="single" w:sz="4" w:space="0" w:color="auto"/>
            </w:tcBorders>
            <w:shd w:val="clear" w:color="auto" w:fill="auto"/>
            <w:noWrap/>
            <w:vAlign w:val="center"/>
            <w:hideMark/>
          </w:tcPr>
          <w:p w14:paraId="760513C6"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3BD4799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491D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F4DF98"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6932A9E6" w14:textId="77777777" w:rsidR="004844FC" w:rsidRPr="004844FC" w:rsidRDefault="004844FC" w:rsidP="004844FC">
            <w:pPr>
              <w:jc w:val="center"/>
              <w:rPr>
                <w:sz w:val="20"/>
                <w:szCs w:val="20"/>
              </w:rPr>
            </w:pPr>
            <w:r w:rsidRPr="004844FC">
              <w:rPr>
                <w:sz w:val="20"/>
                <w:szCs w:val="20"/>
              </w:rPr>
              <w:t>2,941</w:t>
            </w:r>
          </w:p>
        </w:tc>
      </w:tr>
      <w:tr w:rsidR="004844FC" w:rsidRPr="004844FC" w14:paraId="791EA5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5BB320"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1F397B5"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590FE6B9"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52133D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2EC9C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FEF3A3"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17D59E17" w14:textId="77777777" w:rsidR="004844FC" w:rsidRPr="004844FC" w:rsidRDefault="004844FC" w:rsidP="004844FC">
            <w:pPr>
              <w:jc w:val="center"/>
              <w:rPr>
                <w:sz w:val="20"/>
                <w:szCs w:val="20"/>
              </w:rPr>
            </w:pPr>
            <w:r w:rsidRPr="004844FC">
              <w:rPr>
                <w:sz w:val="20"/>
                <w:szCs w:val="20"/>
              </w:rPr>
              <w:t>2,941</w:t>
            </w:r>
          </w:p>
        </w:tc>
      </w:tr>
      <w:tr w:rsidR="004844FC" w:rsidRPr="004844FC" w14:paraId="55A8AF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AFF078"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3A8FD58" w14:textId="77777777" w:rsidR="004844FC" w:rsidRPr="004844FC" w:rsidRDefault="004844FC" w:rsidP="004844FC">
            <w:pPr>
              <w:jc w:val="center"/>
              <w:rPr>
                <w:sz w:val="20"/>
                <w:szCs w:val="20"/>
              </w:rPr>
            </w:pPr>
            <w:r w:rsidRPr="004844FC">
              <w:rPr>
                <w:sz w:val="20"/>
                <w:szCs w:val="20"/>
              </w:rPr>
              <w:t>66,4</w:t>
            </w:r>
          </w:p>
        </w:tc>
        <w:tc>
          <w:tcPr>
            <w:tcW w:w="1900" w:type="dxa"/>
            <w:tcBorders>
              <w:top w:val="nil"/>
              <w:left w:val="nil"/>
              <w:bottom w:val="single" w:sz="4" w:space="0" w:color="auto"/>
              <w:right w:val="single" w:sz="4" w:space="0" w:color="auto"/>
            </w:tcBorders>
            <w:shd w:val="clear" w:color="auto" w:fill="auto"/>
            <w:noWrap/>
            <w:vAlign w:val="center"/>
            <w:hideMark/>
          </w:tcPr>
          <w:p w14:paraId="250BD2F7"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51A917D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0438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068B78"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562146DF" w14:textId="77777777" w:rsidR="004844FC" w:rsidRPr="004844FC" w:rsidRDefault="004844FC" w:rsidP="004844FC">
            <w:pPr>
              <w:jc w:val="center"/>
              <w:rPr>
                <w:sz w:val="20"/>
                <w:szCs w:val="20"/>
              </w:rPr>
            </w:pPr>
            <w:r w:rsidRPr="004844FC">
              <w:rPr>
                <w:sz w:val="20"/>
                <w:szCs w:val="20"/>
              </w:rPr>
              <w:t>2,941</w:t>
            </w:r>
          </w:p>
        </w:tc>
      </w:tr>
      <w:tr w:rsidR="004844FC" w:rsidRPr="004844FC" w14:paraId="5726C4B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5DECD1"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0552E512" w14:textId="77777777" w:rsidR="004844FC" w:rsidRPr="004844FC" w:rsidRDefault="004844FC" w:rsidP="004844FC">
            <w:pPr>
              <w:jc w:val="center"/>
              <w:rPr>
                <w:sz w:val="20"/>
                <w:szCs w:val="20"/>
              </w:rPr>
            </w:pPr>
            <w:r w:rsidRPr="004844FC">
              <w:rPr>
                <w:sz w:val="20"/>
                <w:szCs w:val="20"/>
              </w:rPr>
              <w:t>64,7</w:t>
            </w:r>
          </w:p>
        </w:tc>
        <w:tc>
          <w:tcPr>
            <w:tcW w:w="1900" w:type="dxa"/>
            <w:tcBorders>
              <w:top w:val="nil"/>
              <w:left w:val="nil"/>
              <w:bottom w:val="single" w:sz="4" w:space="0" w:color="auto"/>
              <w:right w:val="single" w:sz="4" w:space="0" w:color="auto"/>
            </w:tcBorders>
            <w:shd w:val="clear" w:color="auto" w:fill="auto"/>
            <w:noWrap/>
            <w:vAlign w:val="center"/>
            <w:hideMark/>
          </w:tcPr>
          <w:p w14:paraId="582AA088"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765D55B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AD9B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25186F"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4A270CE7" w14:textId="77777777" w:rsidR="004844FC" w:rsidRPr="004844FC" w:rsidRDefault="004844FC" w:rsidP="004844FC">
            <w:pPr>
              <w:jc w:val="center"/>
              <w:rPr>
                <w:sz w:val="20"/>
                <w:szCs w:val="20"/>
              </w:rPr>
            </w:pPr>
            <w:r w:rsidRPr="004844FC">
              <w:rPr>
                <w:sz w:val="20"/>
                <w:szCs w:val="20"/>
              </w:rPr>
              <w:t>2,941</w:t>
            </w:r>
          </w:p>
        </w:tc>
      </w:tr>
      <w:tr w:rsidR="004844FC" w:rsidRPr="004844FC" w14:paraId="7BA334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54C526"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01BE62C"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6959F5A2"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B3124E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61EF6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2A7725"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7F29A4C6" w14:textId="77777777" w:rsidR="004844FC" w:rsidRPr="004844FC" w:rsidRDefault="004844FC" w:rsidP="004844FC">
            <w:pPr>
              <w:jc w:val="center"/>
              <w:rPr>
                <w:sz w:val="20"/>
                <w:szCs w:val="20"/>
              </w:rPr>
            </w:pPr>
            <w:r w:rsidRPr="004844FC">
              <w:rPr>
                <w:sz w:val="20"/>
                <w:szCs w:val="20"/>
              </w:rPr>
              <w:t>2,941</w:t>
            </w:r>
          </w:p>
        </w:tc>
      </w:tr>
      <w:tr w:rsidR="004844FC" w:rsidRPr="004844FC" w14:paraId="166F3E4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115EF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87628FE" w14:textId="77777777" w:rsidR="004844FC" w:rsidRPr="004844FC" w:rsidRDefault="004844FC" w:rsidP="004844FC">
            <w:pPr>
              <w:jc w:val="center"/>
              <w:rPr>
                <w:sz w:val="20"/>
                <w:szCs w:val="20"/>
              </w:rPr>
            </w:pPr>
            <w:r w:rsidRPr="004844FC">
              <w:rPr>
                <w:sz w:val="20"/>
                <w:szCs w:val="20"/>
              </w:rPr>
              <w:t>61,3</w:t>
            </w:r>
          </w:p>
        </w:tc>
        <w:tc>
          <w:tcPr>
            <w:tcW w:w="1900" w:type="dxa"/>
            <w:tcBorders>
              <w:top w:val="nil"/>
              <w:left w:val="nil"/>
              <w:bottom w:val="single" w:sz="4" w:space="0" w:color="auto"/>
              <w:right w:val="single" w:sz="4" w:space="0" w:color="auto"/>
            </w:tcBorders>
            <w:shd w:val="clear" w:color="auto" w:fill="auto"/>
            <w:noWrap/>
            <w:vAlign w:val="center"/>
            <w:hideMark/>
          </w:tcPr>
          <w:p w14:paraId="080F4F46"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4E60F05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F137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EA6FE0"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6BD2F0DD" w14:textId="77777777" w:rsidR="004844FC" w:rsidRPr="004844FC" w:rsidRDefault="004844FC" w:rsidP="004844FC">
            <w:pPr>
              <w:jc w:val="center"/>
              <w:rPr>
                <w:sz w:val="20"/>
                <w:szCs w:val="20"/>
              </w:rPr>
            </w:pPr>
            <w:r w:rsidRPr="004844FC">
              <w:rPr>
                <w:sz w:val="20"/>
                <w:szCs w:val="20"/>
              </w:rPr>
              <w:t>2,941</w:t>
            </w:r>
          </w:p>
        </w:tc>
      </w:tr>
      <w:tr w:rsidR="004844FC" w:rsidRPr="004844FC" w14:paraId="0BADCB8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B5FF17"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1507FD82" w14:textId="77777777" w:rsidR="004844FC" w:rsidRPr="004844FC" w:rsidRDefault="004844FC" w:rsidP="004844FC">
            <w:pPr>
              <w:jc w:val="center"/>
              <w:rPr>
                <w:sz w:val="20"/>
                <w:szCs w:val="20"/>
              </w:rPr>
            </w:pPr>
            <w:r w:rsidRPr="004844FC">
              <w:rPr>
                <w:sz w:val="20"/>
                <w:szCs w:val="20"/>
              </w:rPr>
              <w:t>59,6</w:t>
            </w:r>
          </w:p>
        </w:tc>
        <w:tc>
          <w:tcPr>
            <w:tcW w:w="1900" w:type="dxa"/>
            <w:tcBorders>
              <w:top w:val="nil"/>
              <w:left w:val="nil"/>
              <w:bottom w:val="single" w:sz="4" w:space="0" w:color="auto"/>
              <w:right w:val="single" w:sz="4" w:space="0" w:color="auto"/>
            </w:tcBorders>
            <w:shd w:val="clear" w:color="auto" w:fill="auto"/>
            <w:noWrap/>
            <w:vAlign w:val="center"/>
            <w:hideMark/>
          </w:tcPr>
          <w:p w14:paraId="6E952A22"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6B7E46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59CE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4C6413"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73A7E94B" w14:textId="77777777" w:rsidR="004844FC" w:rsidRPr="004844FC" w:rsidRDefault="004844FC" w:rsidP="004844FC">
            <w:pPr>
              <w:jc w:val="center"/>
              <w:rPr>
                <w:sz w:val="20"/>
                <w:szCs w:val="20"/>
              </w:rPr>
            </w:pPr>
            <w:r w:rsidRPr="004844FC">
              <w:rPr>
                <w:sz w:val="20"/>
                <w:szCs w:val="20"/>
              </w:rPr>
              <w:t>2,941</w:t>
            </w:r>
          </w:p>
        </w:tc>
      </w:tr>
      <w:tr w:rsidR="004844FC" w:rsidRPr="004844FC" w14:paraId="571595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658F1A"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42F8D7F"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6F540BB0"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065154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31EB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28E8DD"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3B7A1F75" w14:textId="77777777" w:rsidR="004844FC" w:rsidRPr="004844FC" w:rsidRDefault="004844FC" w:rsidP="004844FC">
            <w:pPr>
              <w:jc w:val="center"/>
              <w:rPr>
                <w:sz w:val="20"/>
                <w:szCs w:val="20"/>
              </w:rPr>
            </w:pPr>
            <w:r w:rsidRPr="004844FC">
              <w:rPr>
                <w:sz w:val="20"/>
                <w:szCs w:val="20"/>
              </w:rPr>
              <w:t>2,941</w:t>
            </w:r>
          </w:p>
        </w:tc>
      </w:tr>
      <w:tr w:rsidR="004844FC" w:rsidRPr="004844FC" w14:paraId="35EA73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1C2DAB"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E10E3D2"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2900BBF1"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1C36DF6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26080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0ECD8F"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28F0B8B3" w14:textId="77777777" w:rsidR="004844FC" w:rsidRPr="004844FC" w:rsidRDefault="004844FC" w:rsidP="004844FC">
            <w:pPr>
              <w:jc w:val="center"/>
              <w:rPr>
                <w:sz w:val="20"/>
                <w:szCs w:val="20"/>
              </w:rPr>
            </w:pPr>
            <w:r w:rsidRPr="004844FC">
              <w:rPr>
                <w:sz w:val="20"/>
                <w:szCs w:val="20"/>
              </w:rPr>
              <w:t>2,941</w:t>
            </w:r>
          </w:p>
        </w:tc>
      </w:tr>
      <w:tr w:rsidR="004844FC" w:rsidRPr="004844FC" w14:paraId="1D447D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5A487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689A64A7"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061444B2"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529C14F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DD195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217DEF"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50E93288" w14:textId="77777777" w:rsidR="004844FC" w:rsidRPr="004844FC" w:rsidRDefault="004844FC" w:rsidP="004844FC">
            <w:pPr>
              <w:jc w:val="center"/>
              <w:rPr>
                <w:sz w:val="20"/>
                <w:szCs w:val="20"/>
              </w:rPr>
            </w:pPr>
            <w:r w:rsidRPr="004844FC">
              <w:rPr>
                <w:sz w:val="20"/>
                <w:szCs w:val="20"/>
              </w:rPr>
              <w:t>2,941</w:t>
            </w:r>
          </w:p>
        </w:tc>
      </w:tr>
      <w:tr w:rsidR="004844FC" w:rsidRPr="004844FC" w14:paraId="1E529DB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81EA4D"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E068175" w14:textId="77777777" w:rsidR="004844FC" w:rsidRPr="004844FC" w:rsidRDefault="004844FC" w:rsidP="004844FC">
            <w:pPr>
              <w:jc w:val="center"/>
              <w:rPr>
                <w:sz w:val="20"/>
                <w:szCs w:val="20"/>
              </w:rPr>
            </w:pPr>
            <w:r w:rsidRPr="004844FC">
              <w:rPr>
                <w:sz w:val="20"/>
                <w:szCs w:val="20"/>
              </w:rPr>
              <w:t>52,7</w:t>
            </w:r>
          </w:p>
        </w:tc>
        <w:tc>
          <w:tcPr>
            <w:tcW w:w="1900" w:type="dxa"/>
            <w:tcBorders>
              <w:top w:val="nil"/>
              <w:left w:val="nil"/>
              <w:bottom w:val="single" w:sz="4" w:space="0" w:color="auto"/>
              <w:right w:val="single" w:sz="4" w:space="0" w:color="auto"/>
            </w:tcBorders>
            <w:shd w:val="clear" w:color="auto" w:fill="auto"/>
            <w:noWrap/>
            <w:vAlign w:val="center"/>
            <w:hideMark/>
          </w:tcPr>
          <w:p w14:paraId="5AA15E83"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7BB3AEE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4A335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A0F6B6"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1E2576FE" w14:textId="77777777" w:rsidR="004844FC" w:rsidRPr="004844FC" w:rsidRDefault="004844FC" w:rsidP="004844FC">
            <w:pPr>
              <w:jc w:val="center"/>
              <w:rPr>
                <w:sz w:val="20"/>
                <w:szCs w:val="20"/>
              </w:rPr>
            </w:pPr>
            <w:r w:rsidRPr="004844FC">
              <w:rPr>
                <w:sz w:val="20"/>
                <w:szCs w:val="20"/>
              </w:rPr>
              <w:t>2,941</w:t>
            </w:r>
          </w:p>
        </w:tc>
      </w:tr>
      <w:tr w:rsidR="004844FC" w:rsidRPr="004844FC" w14:paraId="10A4051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78DB67"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185F687"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1B4F7967"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52F12E8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9296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B04BA7"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2153384F" w14:textId="77777777" w:rsidR="004844FC" w:rsidRPr="004844FC" w:rsidRDefault="004844FC" w:rsidP="004844FC">
            <w:pPr>
              <w:jc w:val="center"/>
              <w:rPr>
                <w:sz w:val="20"/>
                <w:szCs w:val="20"/>
              </w:rPr>
            </w:pPr>
            <w:r w:rsidRPr="004844FC">
              <w:rPr>
                <w:sz w:val="20"/>
                <w:szCs w:val="20"/>
              </w:rPr>
              <w:t>2,941</w:t>
            </w:r>
          </w:p>
        </w:tc>
      </w:tr>
      <w:tr w:rsidR="004844FC" w:rsidRPr="004844FC" w14:paraId="62178B6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642DC0"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413C1C41"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3A14CD0B"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4B0AFA4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2F98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0BC6D1"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3ED73BA2" w14:textId="77777777" w:rsidR="004844FC" w:rsidRPr="004844FC" w:rsidRDefault="004844FC" w:rsidP="004844FC">
            <w:pPr>
              <w:jc w:val="center"/>
              <w:rPr>
                <w:sz w:val="20"/>
                <w:szCs w:val="20"/>
              </w:rPr>
            </w:pPr>
            <w:r w:rsidRPr="004844FC">
              <w:rPr>
                <w:sz w:val="20"/>
                <w:szCs w:val="20"/>
              </w:rPr>
              <w:t>2,941</w:t>
            </w:r>
          </w:p>
        </w:tc>
      </w:tr>
      <w:tr w:rsidR="004844FC" w:rsidRPr="004844FC" w14:paraId="76F350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4C7258"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5BCB7814" w14:textId="77777777" w:rsidR="004844FC" w:rsidRPr="004844FC" w:rsidRDefault="004844FC" w:rsidP="004844FC">
            <w:pPr>
              <w:jc w:val="center"/>
              <w:rPr>
                <w:sz w:val="20"/>
                <w:szCs w:val="20"/>
              </w:rPr>
            </w:pPr>
            <w:r w:rsidRPr="004844FC">
              <w:rPr>
                <w:sz w:val="20"/>
                <w:szCs w:val="20"/>
              </w:rPr>
              <w:t>47,4</w:t>
            </w:r>
          </w:p>
        </w:tc>
        <w:tc>
          <w:tcPr>
            <w:tcW w:w="1900" w:type="dxa"/>
            <w:tcBorders>
              <w:top w:val="nil"/>
              <w:left w:val="nil"/>
              <w:bottom w:val="single" w:sz="4" w:space="0" w:color="auto"/>
              <w:right w:val="single" w:sz="4" w:space="0" w:color="auto"/>
            </w:tcBorders>
            <w:shd w:val="clear" w:color="auto" w:fill="auto"/>
            <w:noWrap/>
            <w:vAlign w:val="center"/>
            <w:hideMark/>
          </w:tcPr>
          <w:p w14:paraId="27CA7680"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1D30E1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3B123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3617BA"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2639154F" w14:textId="77777777" w:rsidR="004844FC" w:rsidRPr="004844FC" w:rsidRDefault="004844FC" w:rsidP="004844FC">
            <w:pPr>
              <w:jc w:val="center"/>
              <w:rPr>
                <w:sz w:val="20"/>
                <w:szCs w:val="20"/>
              </w:rPr>
            </w:pPr>
            <w:r w:rsidRPr="004844FC">
              <w:rPr>
                <w:sz w:val="20"/>
                <w:szCs w:val="20"/>
              </w:rPr>
              <w:t>2,941</w:t>
            </w:r>
          </w:p>
        </w:tc>
      </w:tr>
      <w:tr w:rsidR="004844FC" w:rsidRPr="004844FC" w14:paraId="3E273CB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5B0F00"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35B6C29" w14:textId="77777777" w:rsidR="004844FC" w:rsidRPr="004844FC" w:rsidRDefault="004844FC" w:rsidP="004844FC">
            <w:pPr>
              <w:jc w:val="center"/>
              <w:rPr>
                <w:sz w:val="20"/>
                <w:szCs w:val="20"/>
              </w:rPr>
            </w:pPr>
            <w:r w:rsidRPr="004844FC">
              <w:rPr>
                <w:sz w:val="20"/>
                <w:szCs w:val="20"/>
              </w:rPr>
              <w:t>45,6</w:t>
            </w:r>
          </w:p>
        </w:tc>
        <w:tc>
          <w:tcPr>
            <w:tcW w:w="1900" w:type="dxa"/>
            <w:tcBorders>
              <w:top w:val="nil"/>
              <w:left w:val="nil"/>
              <w:bottom w:val="single" w:sz="4" w:space="0" w:color="auto"/>
              <w:right w:val="single" w:sz="4" w:space="0" w:color="auto"/>
            </w:tcBorders>
            <w:shd w:val="clear" w:color="auto" w:fill="auto"/>
            <w:noWrap/>
            <w:vAlign w:val="center"/>
            <w:hideMark/>
          </w:tcPr>
          <w:p w14:paraId="35512FCC"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06A362D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14127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1483AB"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640C124F" w14:textId="77777777" w:rsidR="004844FC" w:rsidRPr="004844FC" w:rsidRDefault="004844FC" w:rsidP="004844FC">
            <w:pPr>
              <w:jc w:val="center"/>
              <w:rPr>
                <w:sz w:val="20"/>
                <w:szCs w:val="20"/>
              </w:rPr>
            </w:pPr>
            <w:r w:rsidRPr="004844FC">
              <w:rPr>
                <w:sz w:val="20"/>
                <w:szCs w:val="20"/>
              </w:rPr>
              <w:t>2,941</w:t>
            </w:r>
          </w:p>
        </w:tc>
      </w:tr>
      <w:tr w:rsidR="004844FC" w:rsidRPr="004844FC" w14:paraId="400A276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50EE0F"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5C9640D" w14:textId="77777777" w:rsidR="004844FC" w:rsidRPr="004844FC" w:rsidRDefault="004844FC" w:rsidP="004844FC">
            <w:pPr>
              <w:jc w:val="center"/>
              <w:rPr>
                <w:sz w:val="20"/>
                <w:szCs w:val="20"/>
              </w:rPr>
            </w:pPr>
            <w:r w:rsidRPr="004844FC">
              <w:rPr>
                <w:sz w:val="20"/>
                <w:szCs w:val="20"/>
              </w:rPr>
              <w:t>43,8</w:t>
            </w:r>
          </w:p>
        </w:tc>
        <w:tc>
          <w:tcPr>
            <w:tcW w:w="1900" w:type="dxa"/>
            <w:tcBorders>
              <w:top w:val="nil"/>
              <w:left w:val="nil"/>
              <w:bottom w:val="single" w:sz="4" w:space="0" w:color="auto"/>
              <w:right w:val="single" w:sz="4" w:space="0" w:color="auto"/>
            </w:tcBorders>
            <w:shd w:val="clear" w:color="auto" w:fill="auto"/>
            <w:noWrap/>
            <w:vAlign w:val="center"/>
            <w:hideMark/>
          </w:tcPr>
          <w:p w14:paraId="4A10462D" w14:textId="77777777" w:rsidR="004844FC" w:rsidRPr="004844FC" w:rsidRDefault="004844FC" w:rsidP="004844FC">
            <w:pPr>
              <w:jc w:val="center"/>
              <w:rPr>
                <w:sz w:val="20"/>
                <w:szCs w:val="20"/>
              </w:rPr>
            </w:pPr>
            <w:r w:rsidRPr="004844FC">
              <w:rPr>
                <w:sz w:val="20"/>
                <w:szCs w:val="20"/>
              </w:rPr>
              <w:t>34,8</w:t>
            </w:r>
          </w:p>
        </w:tc>
        <w:tc>
          <w:tcPr>
            <w:tcW w:w="1900" w:type="dxa"/>
            <w:tcBorders>
              <w:top w:val="nil"/>
              <w:left w:val="nil"/>
              <w:bottom w:val="single" w:sz="4" w:space="0" w:color="auto"/>
              <w:right w:val="single" w:sz="4" w:space="0" w:color="auto"/>
            </w:tcBorders>
            <w:shd w:val="clear" w:color="auto" w:fill="auto"/>
            <w:noWrap/>
            <w:vAlign w:val="center"/>
            <w:hideMark/>
          </w:tcPr>
          <w:p w14:paraId="6D611C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7E8B5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B4A0C9"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6289157C" w14:textId="77777777" w:rsidR="004844FC" w:rsidRPr="004844FC" w:rsidRDefault="004844FC" w:rsidP="004844FC">
            <w:pPr>
              <w:jc w:val="center"/>
              <w:rPr>
                <w:sz w:val="20"/>
                <w:szCs w:val="20"/>
              </w:rPr>
            </w:pPr>
            <w:r w:rsidRPr="004844FC">
              <w:rPr>
                <w:sz w:val="20"/>
                <w:szCs w:val="20"/>
              </w:rPr>
              <w:t>2,941</w:t>
            </w:r>
          </w:p>
        </w:tc>
      </w:tr>
      <w:tr w:rsidR="004844FC" w:rsidRPr="004844FC" w14:paraId="16A326B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96E087"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7307EC6" w14:textId="77777777" w:rsidR="004844FC" w:rsidRPr="004844FC" w:rsidRDefault="004844FC" w:rsidP="004844FC">
            <w:pPr>
              <w:jc w:val="center"/>
              <w:rPr>
                <w:sz w:val="20"/>
                <w:szCs w:val="20"/>
              </w:rPr>
            </w:pPr>
            <w:r w:rsidRPr="004844FC">
              <w:rPr>
                <w:sz w:val="20"/>
                <w:szCs w:val="20"/>
              </w:rPr>
              <w:t>41,9</w:t>
            </w:r>
          </w:p>
        </w:tc>
        <w:tc>
          <w:tcPr>
            <w:tcW w:w="1900" w:type="dxa"/>
            <w:tcBorders>
              <w:top w:val="nil"/>
              <w:left w:val="nil"/>
              <w:bottom w:val="single" w:sz="4" w:space="0" w:color="auto"/>
              <w:right w:val="single" w:sz="4" w:space="0" w:color="auto"/>
            </w:tcBorders>
            <w:shd w:val="clear" w:color="auto" w:fill="auto"/>
            <w:noWrap/>
            <w:vAlign w:val="center"/>
            <w:hideMark/>
          </w:tcPr>
          <w:p w14:paraId="3A7C42B4"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4C17C5E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0F6EC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19B5EA" w14:textId="77777777" w:rsidR="004844FC" w:rsidRPr="004844FC" w:rsidRDefault="004844FC" w:rsidP="004844FC">
            <w:pPr>
              <w:jc w:val="center"/>
              <w:rPr>
                <w:sz w:val="20"/>
                <w:szCs w:val="20"/>
              </w:rPr>
            </w:pPr>
            <w:r w:rsidRPr="004844FC">
              <w:rPr>
                <w:sz w:val="20"/>
                <w:szCs w:val="20"/>
              </w:rPr>
              <w:t>1 340,67</w:t>
            </w:r>
          </w:p>
        </w:tc>
        <w:tc>
          <w:tcPr>
            <w:tcW w:w="1900" w:type="dxa"/>
            <w:tcBorders>
              <w:top w:val="nil"/>
              <w:left w:val="nil"/>
              <w:bottom w:val="single" w:sz="4" w:space="0" w:color="auto"/>
              <w:right w:val="single" w:sz="4" w:space="0" w:color="auto"/>
            </w:tcBorders>
            <w:shd w:val="clear" w:color="auto" w:fill="auto"/>
            <w:noWrap/>
            <w:vAlign w:val="center"/>
            <w:hideMark/>
          </w:tcPr>
          <w:p w14:paraId="1364A1E2" w14:textId="77777777" w:rsidR="004844FC" w:rsidRPr="004844FC" w:rsidRDefault="004844FC" w:rsidP="004844FC">
            <w:pPr>
              <w:jc w:val="center"/>
              <w:rPr>
                <w:sz w:val="20"/>
                <w:szCs w:val="20"/>
              </w:rPr>
            </w:pPr>
            <w:r w:rsidRPr="004844FC">
              <w:rPr>
                <w:sz w:val="20"/>
                <w:szCs w:val="20"/>
              </w:rPr>
              <w:t>2,941</w:t>
            </w:r>
          </w:p>
        </w:tc>
      </w:tr>
      <w:tr w:rsidR="004844FC" w:rsidRPr="004844FC" w14:paraId="769B73DE"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0ABCC" w14:textId="77777777" w:rsidR="004844FC" w:rsidRPr="004844FC" w:rsidRDefault="004844FC" w:rsidP="004844FC">
            <w:pPr>
              <w:jc w:val="center"/>
              <w:rPr>
                <w:color w:val="000000"/>
                <w:sz w:val="20"/>
                <w:szCs w:val="20"/>
              </w:rPr>
            </w:pPr>
            <w:r w:rsidRPr="004844FC">
              <w:rPr>
                <w:color w:val="000000"/>
                <w:sz w:val="20"/>
                <w:szCs w:val="20"/>
              </w:rPr>
              <w:t>ВК АО «Протон-ПМ» (п. Новые Ляды, испытательный полигон, корпус 15): ЕТО №33 - АО «Протон-ПМ»</w:t>
            </w:r>
          </w:p>
        </w:tc>
      </w:tr>
      <w:tr w:rsidR="004844FC" w:rsidRPr="004844FC" w14:paraId="24FD15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B905C8"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091FA67F" w14:textId="77777777" w:rsidR="004844FC" w:rsidRPr="004844FC" w:rsidRDefault="004844FC" w:rsidP="004844FC">
            <w:pPr>
              <w:jc w:val="center"/>
              <w:rPr>
                <w:sz w:val="20"/>
                <w:szCs w:val="20"/>
              </w:rPr>
            </w:pPr>
            <w:r w:rsidRPr="004844FC">
              <w:rPr>
                <w:sz w:val="20"/>
                <w:szCs w:val="20"/>
              </w:rPr>
              <w:t>115,0</w:t>
            </w:r>
          </w:p>
        </w:tc>
        <w:tc>
          <w:tcPr>
            <w:tcW w:w="1900" w:type="dxa"/>
            <w:tcBorders>
              <w:top w:val="nil"/>
              <w:left w:val="nil"/>
              <w:bottom w:val="single" w:sz="4" w:space="0" w:color="auto"/>
              <w:right w:val="single" w:sz="4" w:space="0" w:color="auto"/>
            </w:tcBorders>
            <w:shd w:val="clear" w:color="auto" w:fill="auto"/>
            <w:noWrap/>
            <w:vAlign w:val="center"/>
            <w:hideMark/>
          </w:tcPr>
          <w:p w14:paraId="1E430BA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D223A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202D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728924"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3B0409E9" w14:textId="77777777" w:rsidR="004844FC" w:rsidRPr="004844FC" w:rsidRDefault="004844FC" w:rsidP="004844FC">
            <w:pPr>
              <w:jc w:val="center"/>
              <w:rPr>
                <w:sz w:val="20"/>
                <w:szCs w:val="20"/>
              </w:rPr>
            </w:pPr>
            <w:r w:rsidRPr="004844FC">
              <w:rPr>
                <w:sz w:val="20"/>
                <w:szCs w:val="20"/>
              </w:rPr>
              <w:t>0,335</w:t>
            </w:r>
          </w:p>
        </w:tc>
      </w:tr>
      <w:tr w:rsidR="004844FC" w:rsidRPr="004844FC" w14:paraId="0E604C8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391683"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521614D" w14:textId="77777777" w:rsidR="004844FC" w:rsidRPr="004844FC" w:rsidRDefault="004844FC" w:rsidP="004844FC">
            <w:pPr>
              <w:jc w:val="center"/>
              <w:rPr>
                <w:sz w:val="20"/>
                <w:szCs w:val="20"/>
              </w:rPr>
            </w:pPr>
            <w:r w:rsidRPr="004844FC">
              <w:rPr>
                <w:sz w:val="20"/>
                <w:szCs w:val="20"/>
              </w:rPr>
              <w:t>113,5</w:t>
            </w:r>
          </w:p>
        </w:tc>
        <w:tc>
          <w:tcPr>
            <w:tcW w:w="1900" w:type="dxa"/>
            <w:tcBorders>
              <w:top w:val="nil"/>
              <w:left w:val="nil"/>
              <w:bottom w:val="single" w:sz="4" w:space="0" w:color="auto"/>
              <w:right w:val="single" w:sz="4" w:space="0" w:color="auto"/>
            </w:tcBorders>
            <w:shd w:val="clear" w:color="auto" w:fill="auto"/>
            <w:noWrap/>
            <w:vAlign w:val="center"/>
            <w:hideMark/>
          </w:tcPr>
          <w:p w14:paraId="7C9EAC46"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6E43E97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5FA98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F7AEA1"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16F349BB" w14:textId="77777777" w:rsidR="004844FC" w:rsidRPr="004844FC" w:rsidRDefault="004844FC" w:rsidP="004844FC">
            <w:pPr>
              <w:jc w:val="center"/>
              <w:rPr>
                <w:sz w:val="20"/>
                <w:szCs w:val="20"/>
              </w:rPr>
            </w:pPr>
            <w:r w:rsidRPr="004844FC">
              <w:rPr>
                <w:sz w:val="20"/>
                <w:szCs w:val="20"/>
              </w:rPr>
              <w:t>0,335</w:t>
            </w:r>
          </w:p>
        </w:tc>
      </w:tr>
      <w:tr w:rsidR="004844FC" w:rsidRPr="004844FC" w14:paraId="7AF45E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637B81"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4685D5C3" w14:textId="77777777" w:rsidR="004844FC" w:rsidRPr="004844FC" w:rsidRDefault="004844FC" w:rsidP="004844FC">
            <w:pPr>
              <w:jc w:val="center"/>
              <w:rPr>
                <w:sz w:val="20"/>
                <w:szCs w:val="20"/>
              </w:rPr>
            </w:pPr>
            <w:r w:rsidRPr="004844FC">
              <w:rPr>
                <w:sz w:val="20"/>
                <w:szCs w:val="20"/>
              </w:rPr>
              <w:t>112,0</w:t>
            </w:r>
          </w:p>
        </w:tc>
        <w:tc>
          <w:tcPr>
            <w:tcW w:w="1900" w:type="dxa"/>
            <w:tcBorders>
              <w:top w:val="nil"/>
              <w:left w:val="nil"/>
              <w:bottom w:val="single" w:sz="4" w:space="0" w:color="auto"/>
              <w:right w:val="single" w:sz="4" w:space="0" w:color="auto"/>
            </w:tcBorders>
            <w:shd w:val="clear" w:color="auto" w:fill="auto"/>
            <w:noWrap/>
            <w:vAlign w:val="center"/>
            <w:hideMark/>
          </w:tcPr>
          <w:p w14:paraId="176661C6"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DC1AA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C1FAA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B88D8A"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601AB090" w14:textId="77777777" w:rsidR="004844FC" w:rsidRPr="004844FC" w:rsidRDefault="004844FC" w:rsidP="004844FC">
            <w:pPr>
              <w:jc w:val="center"/>
              <w:rPr>
                <w:sz w:val="20"/>
                <w:szCs w:val="20"/>
              </w:rPr>
            </w:pPr>
            <w:r w:rsidRPr="004844FC">
              <w:rPr>
                <w:sz w:val="20"/>
                <w:szCs w:val="20"/>
              </w:rPr>
              <w:t>0,335</w:t>
            </w:r>
          </w:p>
        </w:tc>
      </w:tr>
      <w:tr w:rsidR="004844FC" w:rsidRPr="004844FC" w14:paraId="3D56FA7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D84F53"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0467EC36" w14:textId="77777777" w:rsidR="004844FC" w:rsidRPr="004844FC" w:rsidRDefault="004844FC" w:rsidP="004844FC">
            <w:pPr>
              <w:jc w:val="center"/>
              <w:rPr>
                <w:sz w:val="20"/>
                <w:szCs w:val="20"/>
              </w:rPr>
            </w:pPr>
            <w:r w:rsidRPr="004844FC">
              <w:rPr>
                <w:sz w:val="20"/>
                <w:szCs w:val="20"/>
              </w:rPr>
              <w:t>110,5</w:t>
            </w:r>
          </w:p>
        </w:tc>
        <w:tc>
          <w:tcPr>
            <w:tcW w:w="1900" w:type="dxa"/>
            <w:tcBorders>
              <w:top w:val="nil"/>
              <w:left w:val="nil"/>
              <w:bottom w:val="single" w:sz="4" w:space="0" w:color="auto"/>
              <w:right w:val="single" w:sz="4" w:space="0" w:color="auto"/>
            </w:tcBorders>
            <w:shd w:val="clear" w:color="auto" w:fill="auto"/>
            <w:noWrap/>
            <w:vAlign w:val="center"/>
            <w:hideMark/>
          </w:tcPr>
          <w:p w14:paraId="21DD8AEB"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4B270E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6F6F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079969"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6895291C" w14:textId="77777777" w:rsidR="004844FC" w:rsidRPr="004844FC" w:rsidRDefault="004844FC" w:rsidP="004844FC">
            <w:pPr>
              <w:jc w:val="center"/>
              <w:rPr>
                <w:sz w:val="20"/>
                <w:szCs w:val="20"/>
              </w:rPr>
            </w:pPr>
            <w:r w:rsidRPr="004844FC">
              <w:rPr>
                <w:sz w:val="20"/>
                <w:szCs w:val="20"/>
              </w:rPr>
              <w:t>0,335</w:t>
            </w:r>
          </w:p>
        </w:tc>
      </w:tr>
      <w:tr w:rsidR="004844FC" w:rsidRPr="004844FC" w14:paraId="01D6F9F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D30177"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55EC1D74" w14:textId="77777777" w:rsidR="004844FC" w:rsidRPr="004844FC" w:rsidRDefault="004844FC" w:rsidP="004844FC">
            <w:pPr>
              <w:jc w:val="center"/>
              <w:rPr>
                <w:sz w:val="20"/>
                <w:szCs w:val="20"/>
              </w:rPr>
            </w:pPr>
            <w:r w:rsidRPr="004844FC">
              <w:rPr>
                <w:sz w:val="20"/>
                <w:szCs w:val="20"/>
              </w:rPr>
              <w:t>109,0</w:t>
            </w:r>
          </w:p>
        </w:tc>
        <w:tc>
          <w:tcPr>
            <w:tcW w:w="1900" w:type="dxa"/>
            <w:tcBorders>
              <w:top w:val="nil"/>
              <w:left w:val="nil"/>
              <w:bottom w:val="single" w:sz="4" w:space="0" w:color="auto"/>
              <w:right w:val="single" w:sz="4" w:space="0" w:color="auto"/>
            </w:tcBorders>
            <w:shd w:val="clear" w:color="auto" w:fill="auto"/>
            <w:noWrap/>
            <w:vAlign w:val="center"/>
            <w:hideMark/>
          </w:tcPr>
          <w:p w14:paraId="5E32C235" w14:textId="77777777" w:rsidR="004844FC" w:rsidRPr="004844FC" w:rsidRDefault="004844FC" w:rsidP="004844FC">
            <w:pPr>
              <w:jc w:val="center"/>
              <w:rPr>
                <w:sz w:val="20"/>
                <w:szCs w:val="20"/>
              </w:rPr>
            </w:pPr>
            <w:r w:rsidRPr="004844FC">
              <w:rPr>
                <w:sz w:val="20"/>
                <w:szCs w:val="20"/>
              </w:rPr>
              <w:t>67,3</w:t>
            </w:r>
          </w:p>
        </w:tc>
        <w:tc>
          <w:tcPr>
            <w:tcW w:w="1900" w:type="dxa"/>
            <w:tcBorders>
              <w:top w:val="nil"/>
              <w:left w:val="nil"/>
              <w:bottom w:val="single" w:sz="4" w:space="0" w:color="auto"/>
              <w:right w:val="single" w:sz="4" w:space="0" w:color="auto"/>
            </w:tcBorders>
            <w:shd w:val="clear" w:color="auto" w:fill="auto"/>
            <w:noWrap/>
            <w:vAlign w:val="center"/>
            <w:hideMark/>
          </w:tcPr>
          <w:p w14:paraId="5C5147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3636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E894FF"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24A8FBF7" w14:textId="77777777" w:rsidR="004844FC" w:rsidRPr="004844FC" w:rsidRDefault="004844FC" w:rsidP="004844FC">
            <w:pPr>
              <w:jc w:val="center"/>
              <w:rPr>
                <w:sz w:val="20"/>
                <w:szCs w:val="20"/>
              </w:rPr>
            </w:pPr>
            <w:r w:rsidRPr="004844FC">
              <w:rPr>
                <w:sz w:val="20"/>
                <w:szCs w:val="20"/>
              </w:rPr>
              <w:t>0,335</w:t>
            </w:r>
          </w:p>
        </w:tc>
      </w:tr>
      <w:tr w:rsidR="004844FC" w:rsidRPr="004844FC" w14:paraId="54EB520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412EC9"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72ACA09F" w14:textId="77777777" w:rsidR="004844FC" w:rsidRPr="004844FC" w:rsidRDefault="004844FC" w:rsidP="004844FC">
            <w:pPr>
              <w:jc w:val="center"/>
              <w:rPr>
                <w:sz w:val="20"/>
                <w:szCs w:val="20"/>
              </w:rPr>
            </w:pPr>
            <w:r w:rsidRPr="004844FC">
              <w:rPr>
                <w:sz w:val="20"/>
                <w:szCs w:val="20"/>
              </w:rPr>
              <w:t>107,5</w:t>
            </w:r>
          </w:p>
        </w:tc>
        <w:tc>
          <w:tcPr>
            <w:tcW w:w="1900" w:type="dxa"/>
            <w:tcBorders>
              <w:top w:val="nil"/>
              <w:left w:val="nil"/>
              <w:bottom w:val="single" w:sz="4" w:space="0" w:color="auto"/>
              <w:right w:val="single" w:sz="4" w:space="0" w:color="auto"/>
            </w:tcBorders>
            <w:shd w:val="clear" w:color="auto" w:fill="auto"/>
            <w:noWrap/>
            <w:vAlign w:val="center"/>
            <w:hideMark/>
          </w:tcPr>
          <w:p w14:paraId="639AEF2B"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49D624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4CDB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945457"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477454F0" w14:textId="77777777" w:rsidR="004844FC" w:rsidRPr="004844FC" w:rsidRDefault="004844FC" w:rsidP="004844FC">
            <w:pPr>
              <w:jc w:val="center"/>
              <w:rPr>
                <w:sz w:val="20"/>
                <w:szCs w:val="20"/>
              </w:rPr>
            </w:pPr>
            <w:r w:rsidRPr="004844FC">
              <w:rPr>
                <w:sz w:val="20"/>
                <w:szCs w:val="20"/>
              </w:rPr>
              <w:t>0,335</w:t>
            </w:r>
          </w:p>
        </w:tc>
      </w:tr>
      <w:tr w:rsidR="004844FC" w:rsidRPr="004844FC" w14:paraId="7FB43D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B6C463"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1898EEBF" w14:textId="77777777" w:rsidR="004844FC" w:rsidRPr="004844FC" w:rsidRDefault="004844FC" w:rsidP="004844FC">
            <w:pPr>
              <w:jc w:val="center"/>
              <w:rPr>
                <w:sz w:val="20"/>
                <w:szCs w:val="20"/>
              </w:rPr>
            </w:pPr>
            <w:r w:rsidRPr="004844FC">
              <w:rPr>
                <w:sz w:val="20"/>
                <w:szCs w:val="20"/>
              </w:rPr>
              <w:t>105,9</w:t>
            </w:r>
          </w:p>
        </w:tc>
        <w:tc>
          <w:tcPr>
            <w:tcW w:w="1900" w:type="dxa"/>
            <w:tcBorders>
              <w:top w:val="nil"/>
              <w:left w:val="nil"/>
              <w:bottom w:val="single" w:sz="4" w:space="0" w:color="auto"/>
              <w:right w:val="single" w:sz="4" w:space="0" w:color="auto"/>
            </w:tcBorders>
            <w:shd w:val="clear" w:color="auto" w:fill="auto"/>
            <w:noWrap/>
            <w:vAlign w:val="center"/>
            <w:hideMark/>
          </w:tcPr>
          <w:p w14:paraId="3E0BD4A0" w14:textId="77777777" w:rsidR="004844FC" w:rsidRPr="004844FC" w:rsidRDefault="004844FC" w:rsidP="004844FC">
            <w:pPr>
              <w:jc w:val="center"/>
              <w:rPr>
                <w:sz w:val="20"/>
                <w:szCs w:val="20"/>
              </w:rPr>
            </w:pPr>
            <w:r w:rsidRPr="004844FC">
              <w:rPr>
                <w:sz w:val="20"/>
                <w:szCs w:val="20"/>
              </w:rPr>
              <w:t>65,9</w:t>
            </w:r>
          </w:p>
        </w:tc>
        <w:tc>
          <w:tcPr>
            <w:tcW w:w="1900" w:type="dxa"/>
            <w:tcBorders>
              <w:top w:val="nil"/>
              <w:left w:val="nil"/>
              <w:bottom w:val="single" w:sz="4" w:space="0" w:color="auto"/>
              <w:right w:val="single" w:sz="4" w:space="0" w:color="auto"/>
            </w:tcBorders>
            <w:shd w:val="clear" w:color="auto" w:fill="auto"/>
            <w:noWrap/>
            <w:vAlign w:val="center"/>
            <w:hideMark/>
          </w:tcPr>
          <w:p w14:paraId="66E8E3A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725C3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48FFC1"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58884B0E" w14:textId="77777777" w:rsidR="004844FC" w:rsidRPr="004844FC" w:rsidRDefault="004844FC" w:rsidP="004844FC">
            <w:pPr>
              <w:jc w:val="center"/>
              <w:rPr>
                <w:sz w:val="20"/>
                <w:szCs w:val="20"/>
              </w:rPr>
            </w:pPr>
            <w:r w:rsidRPr="004844FC">
              <w:rPr>
                <w:sz w:val="20"/>
                <w:szCs w:val="20"/>
              </w:rPr>
              <w:t>0,335</w:t>
            </w:r>
          </w:p>
        </w:tc>
      </w:tr>
      <w:tr w:rsidR="004844FC" w:rsidRPr="004844FC" w14:paraId="17AA416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B80E14"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000E79C" w14:textId="77777777" w:rsidR="004844FC" w:rsidRPr="004844FC" w:rsidRDefault="004844FC" w:rsidP="004844FC">
            <w:pPr>
              <w:jc w:val="center"/>
              <w:rPr>
                <w:sz w:val="20"/>
                <w:szCs w:val="20"/>
              </w:rPr>
            </w:pPr>
            <w:r w:rsidRPr="004844FC">
              <w:rPr>
                <w:sz w:val="20"/>
                <w:szCs w:val="20"/>
              </w:rPr>
              <w:t>104,4</w:t>
            </w:r>
          </w:p>
        </w:tc>
        <w:tc>
          <w:tcPr>
            <w:tcW w:w="1900" w:type="dxa"/>
            <w:tcBorders>
              <w:top w:val="nil"/>
              <w:left w:val="nil"/>
              <w:bottom w:val="single" w:sz="4" w:space="0" w:color="auto"/>
              <w:right w:val="single" w:sz="4" w:space="0" w:color="auto"/>
            </w:tcBorders>
            <w:shd w:val="clear" w:color="auto" w:fill="auto"/>
            <w:noWrap/>
            <w:vAlign w:val="center"/>
            <w:hideMark/>
          </w:tcPr>
          <w:p w14:paraId="6DC23D69"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4FBADB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766AA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E6F37F"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4A180CA7" w14:textId="77777777" w:rsidR="004844FC" w:rsidRPr="004844FC" w:rsidRDefault="004844FC" w:rsidP="004844FC">
            <w:pPr>
              <w:jc w:val="center"/>
              <w:rPr>
                <w:sz w:val="20"/>
                <w:szCs w:val="20"/>
              </w:rPr>
            </w:pPr>
            <w:r w:rsidRPr="004844FC">
              <w:rPr>
                <w:sz w:val="20"/>
                <w:szCs w:val="20"/>
              </w:rPr>
              <w:t>0,335</w:t>
            </w:r>
          </w:p>
        </w:tc>
      </w:tr>
      <w:tr w:rsidR="004844FC" w:rsidRPr="004844FC" w14:paraId="7ABD60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9AF07D"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808EBD6" w14:textId="77777777" w:rsidR="004844FC" w:rsidRPr="004844FC" w:rsidRDefault="004844FC" w:rsidP="004844FC">
            <w:pPr>
              <w:jc w:val="center"/>
              <w:rPr>
                <w:sz w:val="20"/>
                <w:szCs w:val="20"/>
              </w:rPr>
            </w:pPr>
            <w:r w:rsidRPr="004844FC">
              <w:rPr>
                <w:sz w:val="20"/>
                <w:szCs w:val="20"/>
              </w:rPr>
              <w:t>102,9</w:t>
            </w:r>
          </w:p>
        </w:tc>
        <w:tc>
          <w:tcPr>
            <w:tcW w:w="1900" w:type="dxa"/>
            <w:tcBorders>
              <w:top w:val="nil"/>
              <w:left w:val="nil"/>
              <w:bottom w:val="single" w:sz="4" w:space="0" w:color="auto"/>
              <w:right w:val="single" w:sz="4" w:space="0" w:color="auto"/>
            </w:tcBorders>
            <w:shd w:val="clear" w:color="auto" w:fill="auto"/>
            <w:noWrap/>
            <w:vAlign w:val="center"/>
            <w:hideMark/>
          </w:tcPr>
          <w:p w14:paraId="194C5779"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20C471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45420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03FB64"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02CFD8D0" w14:textId="77777777" w:rsidR="004844FC" w:rsidRPr="004844FC" w:rsidRDefault="004844FC" w:rsidP="004844FC">
            <w:pPr>
              <w:jc w:val="center"/>
              <w:rPr>
                <w:sz w:val="20"/>
                <w:szCs w:val="20"/>
              </w:rPr>
            </w:pPr>
            <w:r w:rsidRPr="004844FC">
              <w:rPr>
                <w:sz w:val="20"/>
                <w:szCs w:val="20"/>
              </w:rPr>
              <w:t>0,335</w:t>
            </w:r>
          </w:p>
        </w:tc>
      </w:tr>
      <w:tr w:rsidR="004844FC" w:rsidRPr="004844FC" w14:paraId="6A74F8A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397B5D"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0E3E8C69" w14:textId="77777777" w:rsidR="004844FC" w:rsidRPr="004844FC" w:rsidRDefault="004844FC" w:rsidP="004844FC">
            <w:pPr>
              <w:jc w:val="center"/>
              <w:rPr>
                <w:sz w:val="20"/>
                <w:szCs w:val="20"/>
              </w:rPr>
            </w:pPr>
            <w:r w:rsidRPr="004844FC">
              <w:rPr>
                <w:sz w:val="20"/>
                <w:szCs w:val="20"/>
              </w:rPr>
              <w:t>101,4</w:t>
            </w:r>
          </w:p>
        </w:tc>
        <w:tc>
          <w:tcPr>
            <w:tcW w:w="1900" w:type="dxa"/>
            <w:tcBorders>
              <w:top w:val="nil"/>
              <w:left w:val="nil"/>
              <w:bottom w:val="single" w:sz="4" w:space="0" w:color="auto"/>
              <w:right w:val="single" w:sz="4" w:space="0" w:color="auto"/>
            </w:tcBorders>
            <w:shd w:val="clear" w:color="auto" w:fill="auto"/>
            <w:noWrap/>
            <w:vAlign w:val="center"/>
            <w:hideMark/>
          </w:tcPr>
          <w:p w14:paraId="109D41A8"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7BEC95A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354C4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BB42BD"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33FC206E" w14:textId="77777777" w:rsidR="004844FC" w:rsidRPr="004844FC" w:rsidRDefault="004844FC" w:rsidP="004844FC">
            <w:pPr>
              <w:jc w:val="center"/>
              <w:rPr>
                <w:sz w:val="20"/>
                <w:szCs w:val="20"/>
              </w:rPr>
            </w:pPr>
            <w:r w:rsidRPr="004844FC">
              <w:rPr>
                <w:sz w:val="20"/>
                <w:szCs w:val="20"/>
              </w:rPr>
              <w:t>0,335</w:t>
            </w:r>
          </w:p>
        </w:tc>
      </w:tr>
      <w:tr w:rsidR="004844FC" w:rsidRPr="004844FC" w14:paraId="67A028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73C63B"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8889BAE" w14:textId="77777777" w:rsidR="004844FC" w:rsidRPr="004844FC" w:rsidRDefault="004844FC" w:rsidP="004844FC">
            <w:pPr>
              <w:jc w:val="center"/>
              <w:rPr>
                <w:sz w:val="20"/>
                <w:szCs w:val="20"/>
              </w:rPr>
            </w:pPr>
            <w:r w:rsidRPr="004844FC">
              <w:rPr>
                <w:sz w:val="20"/>
                <w:szCs w:val="20"/>
              </w:rPr>
              <w:t>99,8</w:t>
            </w:r>
          </w:p>
        </w:tc>
        <w:tc>
          <w:tcPr>
            <w:tcW w:w="1900" w:type="dxa"/>
            <w:tcBorders>
              <w:top w:val="nil"/>
              <w:left w:val="nil"/>
              <w:bottom w:val="single" w:sz="4" w:space="0" w:color="auto"/>
              <w:right w:val="single" w:sz="4" w:space="0" w:color="auto"/>
            </w:tcBorders>
            <w:shd w:val="clear" w:color="auto" w:fill="auto"/>
            <w:noWrap/>
            <w:vAlign w:val="center"/>
            <w:hideMark/>
          </w:tcPr>
          <w:p w14:paraId="7BC9184E"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6CB66E1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A9FE5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8DFF14"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7B7F8F0F" w14:textId="77777777" w:rsidR="004844FC" w:rsidRPr="004844FC" w:rsidRDefault="004844FC" w:rsidP="004844FC">
            <w:pPr>
              <w:jc w:val="center"/>
              <w:rPr>
                <w:sz w:val="20"/>
                <w:szCs w:val="20"/>
              </w:rPr>
            </w:pPr>
            <w:r w:rsidRPr="004844FC">
              <w:rPr>
                <w:sz w:val="20"/>
                <w:szCs w:val="20"/>
              </w:rPr>
              <w:t>0,335</w:t>
            </w:r>
          </w:p>
        </w:tc>
      </w:tr>
      <w:tr w:rsidR="004844FC" w:rsidRPr="004844FC" w14:paraId="54C576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48937D"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294EE34D" w14:textId="77777777" w:rsidR="004844FC" w:rsidRPr="004844FC" w:rsidRDefault="004844FC" w:rsidP="004844FC">
            <w:pPr>
              <w:jc w:val="center"/>
              <w:rPr>
                <w:sz w:val="20"/>
                <w:szCs w:val="20"/>
              </w:rPr>
            </w:pPr>
            <w:r w:rsidRPr="004844FC">
              <w:rPr>
                <w:sz w:val="20"/>
                <w:szCs w:val="20"/>
              </w:rPr>
              <w:t>98,3</w:t>
            </w:r>
          </w:p>
        </w:tc>
        <w:tc>
          <w:tcPr>
            <w:tcW w:w="1900" w:type="dxa"/>
            <w:tcBorders>
              <w:top w:val="nil"/>
              <w:left w:val="nil"/>
              <w:bottom w:val="single" w:sz="4" w:space="0" w:color="auto"/>
              <w:right w:val="single" w:sz="4" w:space="0" w:color="auto"/>
            </w:tcBorders>
            <w:shd w:val="clear" w:color="auto" w:fill="auto"/>
            <w:noWrap/>
            <w:vAlign w:val="center"/>
            <w:hideMark/>
          </w:tcPr>
          <w:p w14:paraId="5272BFFD"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173C1D8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45D5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15D913"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23357490" w14:textId="77777777" w:rsidR="004844FC" w:rsidRPr="004844FC" w:rsidRDefault="004844FC" w:rsidP="004844FC">
            <w:pPr>
              <w:jc w:val="center"/>
              <w:rPr>
                <w:sz w:val="20"/>
                <w:szCs w:val="20"/>
              </w:rPr>
            </w:pPr>
            <w:r w:rsidRPr="004844FC">
              <w:rPr>
                <w:sz w:val="20"/>
                <w:szCs w:val="20"/>
              </w:rPr>
              <w:t>0,335</w:t>
            </w:r>
          </w:p>
        </w:tc>
      </w:tr>
      <w:tr w:rsidR="004844FC" w:rsidRPr="004844FC" w14:paraId="445652F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6B830B"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558F1E67" w14:textId="77777777" w:rsidR="004844FC" w:rsidRPr="004844FC" w:rsidRDefault="004844FC" w:rsidP="004844FC">
            <w:pPr>
              <w:jc w:val="center"/>
              <w:rPr>
                <w:sz w:val="20"/>
                <w:szCs w:val="20"/>
              </w:rPr>
            </w:pPr>
            <w:r w:rsidRPr="004844FC">
              <w:rPr>
                <w:sz w:val="20"/>
                <w:szCs w:val="20"/>
              </w:rPr>
              <w:t>96,7</w:t>
            </w:r>
          </w:p>
        </w:tc>
        <w:tc>
          <w:tcPr>
            <w:tcW w:w="1900" w:type="dxa"/>
            <w:tcBorders>
              <w:top w:val="nil"/>
              <w:left w:val="nil"/>
              <w:bottom w:val="single" w:sz="4" w:space="0" w:color="auto"/>
              <w:right w:val="single" w:sz="4" w:space="0" w:color="auto"/>
            </w:tcBorders>
            <w:shd w:val="clear" w:color="auto" w:fill="auto"/>
            <w:noWrap/>
            <w:vAlign w:val="center"/>
            <w:hideMark/>
          </w:tcPr>
          <w:p w14:paraId="6E8E3459"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607B3F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4D82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90C56A"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6FF27A9A" w14:textId="77777777" w:rsidR="004844FC" w:rsidRPr="004844FC" w:rsidRDefault="004844FC" w:rsidP="004844FC">
            <w:pPr>
              <w:jc w:val="center"/>
              <w:rPr>
                <w:sz w:val="20"/>
                <w:szCs w:val="20"/>
              </w:rPr>
            </w:pPr>
            <w:r w:rsidRPr="004844FC">
              <w:rPr>
                <w:sz w:val="20"/>
                <w:szCs w:val="20"/>
              </w:rPr>
              <w:t>0,335</w:t>
            </w:r>
          </w:p>
        </w:tc>
      </w:tr>
      <w:tr w:rsidR="004844FC" w:rsidRPr="004844FC" w14:paraId="6091CA5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B9B2A9"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7507CA91" w14:textId="77777777" w:rsidR="004844FC" w:rsidRPr="004844FC" w:rsidRDefault="004844FC" w:rsidP="004844FC">
            <w:pPr>
              <w:jc w:val="center"/>
              <w:rPr>
                <w:sz w:val="20"/>
                <w:szCs w:val="20"/>
              </w:rPr>
            </w:pPr>
            <w:r w:rsidRPr="004844FC">
              <w:rPr>
                <w:sz w:val="20"/>
                <w:szCs w:val="20"/>
              </w:rPr>
              <w:t>95,2</w:t>
            </w:r>
          </w:p>
        </w:tc>
        <w:tc>
          <w:tcPr>
            <w:tcW w:w="1900" w:type="dxa"/>
            <w:tcBorders>
              <w:top w:val="nil"/>
              <w:left w:val="nil"/>
              <w:bottom w:val="single" w:sz="4" w:space="0" w:color="auto"/>
              <w:right w:val="single" w:sz="4" w:space="0" w:color="auto"/>
            </w:tcBorders>
            <w:shd w:val="clear" w:color="auto" w:fill="auto"/>
            <w:noWrap/>
            <w:vAlign w:val="center"/>
            <w:hideMark/>
          </w:tcPr>
          <w:p w14:paraId="46F32053"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782BEF8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913D6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EC6737"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36406C91" w14:textId="77777777" w:rsidR="004844FC" w:rsidRPr="004844FC" w:rsidRDefault="004844FC" w:rsidP="004844FC">
            <w:pPr>
              <w:jc w:val="center"/>
              <w:rPr>
                <w:sz w:val="20"/>
                <w:szCs w:val="20"/>
              </w:rPr>
            </w:pPr>
            <w:r w:rsidRPr="004844FC">
              <w:rPr>
                <w:sz w:val="20"/>
                <w:szCs w:val="20"/>
              </w:rPr>
              <w:t>0,335</w:t>
            </w:r>
          </w:p>
        </w:tc>
      </w:tr>
      <w:tr w:rsidR="004844FC" w:rsidRPr="004844FC" w14:paraId="5DD0AC0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0D743B"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2330CD7B" w14:textId="77777777" w:rsidR="004844FC" w:rsidRPr="004844FC" w:rsidRDefault="004844FC" w:rsidP="004844FC">
            <w:pPr>
              <w:jc w:val="center"/>
              <w:rPr>
                <w:sz w:val="20"/>
                <w:szCs w:val="20"/>
              </w:rPr>
            </w:pPr>
            <w:r w:rsidRPr="004844FC">
              <w:rPr>
                <w:sz w:val="20"/>
                <w:szCs w:val="20"/>
              </w:rPr>
              <w:t>93,6</w:t>
            </w:r>
          </w:p>
        </w:tc>
        <w:tc>
          <w:tcPr>
            <w:tcW w:w="1900" w:type="dxa"/>
            <w:tcBorders>
              <w:top w:val="nil"/>
              <w:left w:val="nil"/>
              <w:bottom w:val="single" w:sz="4" w:space="0" w:color="auto"/>
              <w:right w:val="single" w:sz="4" w:space="0" w:color="auto"/>
            </w:tcBorders>
            <w:shd w:val="clear" w:color="auto" w:fill="auto"/>
            <w:noWrap/>
            <w:vAlign w:val="center"/>
            <w:hideMark/>
          </w:tcPr>
          <w:p w14:paraId="2247BD8E"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353FAA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7180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6A1879"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2039A08B" w14:textId="77777777" w:rsidR="004844FC" w:rsidRPr="004844FC" w:rsidRDefault="004844FC" w:rsidP="004844FC">
            <w:pPr>
              <w:jc w:val="center"/>
              <w:rPr>
                <w:sz w:val="20"/>
                <w:szCs w:val="20"/>
              </w:rPr>
            </w:pPr>
            <w:r w:rsidRPr="004844FC">
              <w:rPr>
                <w:sz w:val="20"/>
                <w:szCs w:val="20"/>
              </w:rPr>
              <w:t>0,335</w:t>
            </w:r>
          </w:p>
        </w:tc>
      </w:tr>
      <w:tr w:rsidR="004844FC" w:rsidRPr="004844FC" w14:paraId="3CB5F80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640626"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7D4C9A78" w14:textId="77777777" w:rsidR="004844FC" w:rsidRPr="004844FC" w:rsidRDefault="004844FC" w:rsidP="004844FC">
            <w:pPr>
              <w:jc w:val="center"/>
              <w:rPr>
                <w:sz w:val="20"/>
                <w:szCs w:val="20"/>
              </w:rPr>
            </w:pPr>
            <w:r w:rsidRPr="004844FC">
              <w:rPr>
                <w:sz w:val="20"/>
                <w:szCs w:val="20"/>
              </w:rPr>
              <w:t>92,1</w:t>
            </w:r>
          </w:p>
        </w:tc>
        <w:tc>
          <w:tcPr>
            <w:tcW w:w="1900" w:type="dxa"/>
            <w:tcBorders>
              <w:top w:val="nil"/>
              <w:left w:val="nil"/>
              <w:bottom w:val="single" w:sz="4" w:space="0" w:color="auto"/>
              <w:right w:val="single" w:sz="4" w:space="0" w:color="auto"/>
            </w:tcBorders>
            <w:shd w:val="clear" w:color="auto" w:fill="auto"/>
            <w:noWrap/>
            <w:vAlign w:val="center"/>
            <w:hideMark/>
          </w:tcPr>
          <w:p w14:paraId="7ECEF669"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64D00E0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B82F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FAFB8E"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17914FFA" w14:textId="77777777" w:rsidR="004844FC" w:rsidRPr="004844FC" w:rsidRDefault="004844FC" w:rsidP="004844FC">
            <w:pPr>
              <w:jc w:val="center"/>
              <w:rPr>
                <w:sz w:val="20"/>
                <w:szCs w:val="20"/>
              </w:rPr>
            </w:pPr>
            <w:r w:rsidRPr="004844FC">
              <w:rPr>
                <w:sz w:val="20"/>
                <w:szCs w:val="20"/>
              </w:rPr>
              <w:t>0,335</w:t>
            </w:r>
          </w:p>
        </w:tc>
      </w:tr>
      <w:tr w:rsidR="004844FC" w:rsidRPr="004844FC" w14:paraId="2C1B870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F9B01D"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24E61484" w14:textId="77777777" w:rsidR="004844FC" w:rsidRPr="004844FC" w:rsidRDefault="004844FC" w:rsidP="004844FC">
            <w:pPr>
              <w:jc w:val="center"/>
              <w:rPr>
                <w:sz w:val="20"/>
                <w:szCs w:val="20"/>
              </w:rPr>
            </w:pPr>
            <w:r w:rsidRPr="004844FC">
              <w:rPr>
                <w:sz w:val="20"/>
                <w:szCs w:val="20"/>
              </w:rPr>
              <w:t>90,5</w:t>
            </w:r>
          </w:p>
        </w:tc>
        <w:tc>
          <w:tcPr>
            <w:tcW w:w="1900" w:type="dxa"/>
            <w:tcBorders>
              <w:top w:val="nil"/>
              <w:left w:val="nil"/>
              <w:bottom w:val="single" w:sz="4" w:space="0" w:color="auto"/>
              <w:right w:val="single" w:sz="4" w:space="0" w:color="auto"/>
            </w:tcBorders>
            <w:shd w:val="clear" w:color="auto" w:fill="auto"/>
            <w:noWrap/>
            <w:vAlign w:val="center"/>
            <w:hideMark/>
          </w:tcPr>
          <w:p w14:paraId="29ADC679"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0AA3E4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80F1F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CF5BD0"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7301EE2F" w14:textId="77777777" w:rsidR="004844FC" w:rsidRPr="004844FC" w:rsidRDefault="004844FC" w:rsidP="004844FC">
            <w:pPr>
              <w:jc w:val="center"/>
              <w:rPr>
                <w:sz w:val="20"/>
                <w:szCs w:val="20"/>
              </w:rPr>
            </w:pPr>
            <w:r w:rsidRPr="004844FC">
              <w:rPr>
                <w:sz w:val="20"/>
                <w:szCs w:val="20"/>
              </w:rPr>
              <w:t>0,335</w:t>
            </w:r>
          </w:p>
        </w:tc>
      </w:tr>
      <w:tr w:rsidR="004844FC" w:rsidRPr="004844FC" w14:paraId="3F0B18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18A882"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48055233" w14:textId="77777777" w:rsidR="004844FC" w:rsidRPr="004844FC" w:rsidRDefault="004844FC" w:rsidP="004844FC">
            <w:pPr>
              <w:jc w:val="center"/>
              <w:rPr>
                <w:sz w:val="20"/>
                <w:szCs w:val="20"/>
              </w:rPr>
            </w:pPr>
            <w:r w:rsidRPr="004844FC">
              <w:rPr>
                <w:sz w:val="20"/>
                <w:szCs w:val="20"/>
              </w:rPr>
              <w:t>89,0</w:t>
            </w:r>
          </w:p>
        </w:tc>
        <w:tc>
          <w:tcPr>
            <w:tcW w:w="1900" w:type="dxa"/>
            <w:tcBorders>
              <w:top w:val="nil"/>
              <w:left w:val="nil"/>
              <w:bottom w:val="single" w:sz="4" w:space="0" w:color="auto"/>
              <w:right w:val="single" w:sz="4" w:space="0" w:color="auto"/>
            </w:tcBorders>
            <w:shd w:val="clear" w:color="auto" w:fill="auto"/>
            <w:noWrap/>
            <w:vAlign w:val="center"/>
            <w:hideMark/>
          </w:tcPr>
          <w:p w14:paraId="0F2F599A"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268D32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C6E78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AD2413"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0B4DB450" w14:textId="77777777" w:rsidR="004844FC" w:rsidRPr="004844FC" w:rsidRDefault="004844FC" w:rsidP="004844FC">
            <w:pPr>
              <w:jc w:val="center"/>
              <w:rPr>
                <w:sz w:val="20"/>
                <w:szCs w:val="20"/>
              </w:rPr>
            </w:pPr>
            <w:r w:rsidRPr="004844FC">
              <w:rPr>
                <w:sz w:val="20"/>
                <w:szCs w:val="20"/>
              </w:rPr>
              <w:t>0,335</w:t>
            </w:r>
          </w:p>
        </w:tc>
      </w:tr>
      <w:tr w:rsidR="004844FC" w:rsidRPr="004844FC" w14:paraId="528CB29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B81CF4"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5D3B7B6E" w14:textId="77777777" w:rsidR="004844FC" w:rsidRPr="004844FC" w:rsidRDefault="004844FC" w:rsidP="004844FC">
            <w:pPr>
              <w:jc w:val="center"/>
              <w:rPr>
                <w:sz w:val="20"/>
                <w:szCs w:val="20"/>
              </w:rPr>
            </w:pPr>
            <w:r w:rsidRPr="004844FC">
              <w:rPr>
                <w:sz w:val="20"/>
                <w:szCs w:val="20"/>
              </w:rPr>
              <w:t>87,4</w:t>
            </w:r>
          </w:p>
        </w:tc>
        <w:tc>
          <w:tcPr>
            <w:tcW w:w="1900" w:type="dxa"/>
            <w:tcBorders>
              <w:top w:val="nil"/>
              <w:left w:val="nil"/>
              <w:bottom w:val="single" w:sz="4" w:space="0" w:color="auto"/>
              <w:right w:val="single" w:sz="4" w:space="0" w:color="auto"/>
            </w:tcBorders>
            <w:shd w:val="clear" w:color="auto" w:fill="auto"/>
            <w:noWrap/>
            <w:vAlign w:val="center"/>
            <w:hideMark/>
          </w:tcPr>
          <w:p w14:paraId="4DFB0D0B"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33302F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AB2A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95F1E8"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5A6E3FA6" w14:textId="77777777" w:rsidR="004844FC" w:rsidRPr="004844FC" w:rsidRDefault="004844FC" w:rsidP="004844FC">
            <w:pPr>
              <w:jc w:val="center"/>
              <w:rPr>
                <w:sz w:val="20"/>
                <w:szCs w:val="20"/>
              </w:rPr>
            </w:pPr>
            <w:r w:rsidRPr="004844FC">
              <w:rPr>
                <w:sz w:val="20"/>
                <w:szCs w:val="20"/>
              </w:rPr>
              <w:t>0,335</w:t>
            </w:r>
          </w:p>
        </w:tc>
      </w:tr>
      <w:tr w:rsidR="004844FC" w:rsidRPr="004844FC" w14:paraId="1A1CCDC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AB811F"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20858CA8"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3E71CF64" w14:textId="77777777" w:rsidR="004844FC" w:rsidRPr="004844FC" w:rsidRDefault="004844FC" w:rsidP="004844FC">
            <w:pPr>
              <w:jc w:val="center"/>
              <w:rPr>
                <w:sz w:val="20"/>
                <w:szCs w:val="20"/>
              </w:rPr>
            </w:pPr>
            <w:r w:rsidRPr="004844FC">
              <w:rPr>
                <w:sz w:val="20"/>
                <w:szCs w:val="20"/>
              </w:rPr>
              <w:t>56,4</w:t>
            </w:r>
          </w:p>
        </w:tc>
        <w:tc>
          <w:tcPr>
            <w:tcW w:w="1900" w:type="dxa"/>
            <w:tcBorders>
              <w:top w:val="nil"/>
              <w:left w:val="nil"/>
              <w:bottom w:val="single" w:sz="4" w:space="0" w:color="auto"/>
              <w:right w:val="single" w:sz="4" w:space="0" w:color="auto"/>
            </w:tcBorders>
            <w:shd w:val="clear" w:color="auto" w:fill="auto"/>
            <w:noWrap/>
            <w:vAlign w:val="center"/>
            <w:hideMark/>
          </w:tcPr>
          <w:p w14:paraId="2F2DF84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9BC56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F06D3D"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659B83D1" w14:textId="77777777" w:rsidR="004844FC" w:rsidRPr="004844FC" w:rsidRDefault="004844FC" w:rsidP="004844FC">
            <w:pPr>
              <w:jc w:val="center"/>
              <w:rPr>
                <w:sz w:val="20"/>
                <w:szCs w:val="20"/>
              </w:rPr>
            </w:pPr>
            <w:r w:rsidRPr="004844FC">
              <w:rPr>
                <w:sz w:val="20"/>
                <w:szCs w:val="20"/>
              </w:rPr>
              <w:t>0,335</w:t>
            </w:r>
          </w:p>
        </w:tc>
      </w:tr>
      <w:tr w:rsidR="004844FC" w:rsidRPr="004844FC" w14:paraId="02D1A0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0F37DD"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08DEFAB2" w14:textId="77777777" w:rsidR="004844FC" w:rsidRPr="004844FC" w:rsidRDefault="004844FC" w:rsidP="004844FC">
            <w:pPr>
              <w:jc w:val="center"/>
              <w:rPr>
                <w:sz w:val="20"/>
                <w:szCs w:val="20"/>
              </w:rPr>
            </w:pPr>
            <w:r w:rsidRPr="004844FC">
              <w:rPr>
                <w:sz w:val="20"/>
                <w:szCs w:val="20"/>
              </w:rPr>
              <w:t>84,2</w:t>
            </w:r>
          </w:p>
        </w:tc>
        <w:tc>
          <w:tcPr>
            <w:tcW w:w="1900" w:type="dxa"/>
            <w:tcBorders>
              <w:top w:val="nil"/>
              <w:left w:val="nil"/>
              <w:bottom w:val="single" w:sz="4" w:space="0" w:color="auto"/>
              <w:right w:val="single" w:sz="4" w:space="0" w:color="auto"/>
            </w:tcBorders>
            <w:shd w:val="clear" w:color="auto" w:fill="auto"/>
            <w:noWrap/>
            <w:vAlign w:val="center"/>
            <w:hideMark/>
          </w:tcPr>
          <w:p w14:paraId="6D44373C"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6D07D7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F49F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A563E9"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1AF6A2D6" w14:textId="77777777" w:rsidR="004844FC" w:rsidRPr="004844FC" w:rsidRDefault="004844FC" w:rsidP="004844FC">
            <w:pPr>
              <w:jc w:val="center"/>
              <w:rPr>
                <w:sz w:val="20"/>
                <w:szCs w:val="20"/>
              </w:rPr>
            </w:pPr>
            <w:r w:rsidRPr="004844FC">
              <w:rPr>
                <w:sz w:val="20"/>
                <w:szCs w:val="20"/>
              </w:rPr>
              <w:t>0,335</w:t>
            </w:r>
          </w:p>
        </w:tc>
      </w:tr>
      <w:tr w:rsidR="004844FC" w:rsidRPr="004844FC" w14:paraId="5C65F41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FE3735"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3998B251" w14:textId="77777777" w:rsidR="004844FC" w:rsidRPr="004844FC" w:rsidRDefault="004844FC" w:rsidP="004844FC">
            <w:pPr>
              <w:jc w:val="center"/>
              <w:rPr>
                <w:sz w:val="20"/>
                <w:szCs w:val="20"/>
              </w:rPr>
            </w:pPr>
            <w:r w:rsidRPr="004844FC">
              <w:rPr>
                <w:sz w:val="20"/>
                <w:szCs w:val="20"/>
              </w:rPr>
              <w:t>82,6</w:t>
            </w:r>
          </w:p>
        </w:tc>
        <w:tc>
          <w:tcPr>
            <w:tcW w:w="1900" w:type="dxa"/>
            <w:tcBorders>
              <w:top w:val="nil"/>
              <w:left w:val="nil"/>
              <w:bottom w:val="single" w:sz="4" w:space="0" w:color="auto"/>
              <w:right w:val="single" w:sz="4" w:space="0" w:color="auto"/>
            </w:tcBorders>
            <w:shd w:val="clear" w:color="auto" w:fill="auto"/>
            <w:noWrap/>
            <w:vAlign w:val="center"/>
            <w:hideMark/>
          </w:tcPr>
          <w:p w14:paraId="31FD9189"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67C512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7220F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67C520"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67024034" w14:textId="77777777" w:rsidR="004844FC" w:rsidRPr="004844FC" w:rsidRDefault="004844FC" w:rsidP="004844FC">
            <w:pPr>
              <w:jc w:val="center"/>
              <w:rPr>
                <w:sz w:val="20"/>
                <w:szCs w:val="20"/>
              </w:rPr>
            </w:pPr>
            <w:r w:rsidRPr="004844FC">
              <w:rPr>
                <w:sz w:val="20"/>
                <w:szCs w:val="20"/>
              </w:rPr>
              <w:t>0,335</w:t>
            </w:r>
          </w:p>
        </w:tc>
      </w:tr>
      <w:tr w:rsidR="004844FC" w:rsidRPr="004844FC" w14:paraId="2F846A9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51F118"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89AFE49"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2D1A04D2"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A37BF0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A79DF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632E2B"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4BEF1EFB" w14:textId="77777777" w:rsidR="004844FC" w:rsidRPr="004844FC" w:rsidRDefault="004844FC" w:rsidP="004844FC">
            <w:pPr>
              <w:jc w:val="center"/>
              <w:rPr>
                <w:sz w:val="20"/>
                <w:szCs w:val="20"/>
              </w:rPr>
            </w:pPr>
            <w:r w:rsidRPr="004844FC">
              <w:rPr>
                <w:sz w:val="20"/>
                <w:szCs w:val="20"/>
              </w:rPr>
              <w:t>0,335</w:t>
            </w:r>
          </w:p>
        </w:tc>
      </w:tr>
      <w:tr w:rsidR="004844FC" w:rsidRPr="004844FC" w14:paraId="49908E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F9C973"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5AB1E2CB" w14:textId="77777777" w:rsidR="004844FC" w:rsidRPr="004844FC" w:rsidRDefault="004844FC" w:rsidP="004844FC">
            <w:pPr>
              <w:jc w:val="center"/>
              <w:rPr>
                <w:sz w:val="20"/>
                <w:szCs w:val="20"/>
              </w:rPr>
            </w:pPr>
            <w:r w:rsidRPr="004844FC">
              <w:rPr>
                <w:sz w:val="20"/>
                <w:szCs w:val="20"/>
              </w:rPr>
              <w:t>79,4</w:t>
            </w:r>
          </w:p>
        </w:tc>
        <w:tc>
          <w:tcPr>
            <w:tcW w:w="1900" w:type="dxa"/>
            <w:tcBorders>
              <w:top w:val="nil"/>
              <w:left w:val="nil"/>
              <w:bottom w:val="single" w:sz="4" w:space="0" w:color="auto"/>
              <w:right w:val="single" w:sz="4" w:space="0" w:color="auto"/>
            </w:tcBorders>
            <w:shd w:val="clear" w:color="auto" w:fill="auto"/>
            <w:noWrap/>
            <w:vAlign w:val="center"/>
            <w:hideMark/>
          </w:tcPr>
          <w:p w14:paraId="7556716A"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1049F0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97C99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1ED9C9"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2395EC22" w14:textId="77777777" w:rsidR="004844FC" w:rsidRPr="004844FC" w:rsidRDefault="004844FC" w:rsidP="004844FC">
            <w:pPr>
              <w:jc w:val="center"/>
              <w:rPr>
                <w:sz w:val="20"/>
                <w:szCs w:val="20"/>
              </w:rPr>
            </w:pPr>
            <w:r w:rsidRPr="004844FC">
              <w:rPr>
                <w:sz w:val="20"/>
                <w:szCs w:val="20"/>
              </w:rPr>
              <w:t>0,335</w:t>
            </w:r>
          </w:p>
        </w:tc>
      </w:tr>
      <w:tr w:rsidR="004844FC" w:rsidRPr="004844FC" w14:paraId="692E0EF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B4964E"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2FF71CB5" w14:textId="77777777" w:rsidR="004844FC" w:rsidRPr="004844FC" w:rsidRDefault="004844FC" w:rsidP="004844FC">
            <w:pPr>
              <w:jc w:val="center"/>
              <w:rPr>
                <w:sz w:val="20"/>
                <w:szCs w:val="20"/>
              </w:rPr>
            </w:pPr>
            <w:r w:rsidRPr="004844FC">
              <w:rPr>
                <w:sz w:val="20"/>
                <w:szCs w:val="20"/>
              </w:rPr>
              <w:t>77,8</w:t>
            </w:r>
          </w:p>
        </w:tc>
        <w:tc>
          <w:tcPr>
            <w:tcW w:w="1900" w:type="dxa"/>
            <w:tcBorders>
              <w:top w:val="nil"/>
              <w:left w:val="nil"/>
              <w:bottom w:val="single" w:sz="4" w:space="0" w:color="auto"/>
              <w:right w:val="single" w:sz="4" w:space="0" w:color="auto"/>
            </w:tcBorders>
            <w:shd w:val="clear" w:color="auto" w:fill="auto"/>
            <w:noWrap/>
            <w:vAlign w:val="center"/>
            <w:hideMark/>
          </w:tcPr>
          <w:p w14:paraId="36151496"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61C387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2864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92998B"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28192F08" w14:textId="77777777" w:rsidR="004844FC" w:rsidRPr="004844FC" w:rsidRDefault="004844FC" w:rsidP="004844FC">
            <w:pPr>
              <w:jc w:val="center"/>
              <w:rPr>
                <w:sz w:val="20"/>
                <w:szCs w:val="20"/>
              </w:rPr>
            </w:pPr>
            <w:r w:rsidRPr="004844FC">
              <w:rPr>
                <w:sz w:val="20"/>
                <w:szCs w:val="20"/>
              </w:rPr>
              <w:t>0,335</w:t>
            </w:r>
          </w:p>
        </w:tc>
      </w:tr>
      <w:tr w:rsidR="004844FC" w:rsidRPr="004844FC" w14:paraId="5A1BB80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00D108"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55FD554" w14:textId="77777777" w:rsidR="004844FC" w:rsidRPr="004844FC" w:rsidRDefault="004844FC" w:rsidP="004844FC">
            <w:pPr>
              <w:jc w:val="center"/>
              <w:rPr>
                <w:sz w:val="20"/>
                <w:szCs w:val="20"/>
              </w:rPr>
            </w:pPr>
            <w:r w:rsidRPr="004844FC">
              <w:rPr>
                <w:sz w:val="20"/>
                <w:szCs w:val="20"/>
              </w:rPr>
              <w:t>76,2</w:t>
            </w:r>
          </w:p>
        </w:tc>
        <w:tc>
          <w:tcPr>
            <w:tcW w:w="1900" w:type="dxa"/>
            <w:tcBorders>
              <w:top w:val="nil"/>
              <w:left w:val="nil"/>
              <w:bottom w:val="single" w:sz="4" w:space="0" w:color="auto"/>
              <w:right w:val="single" w:sz="4" w:space="0" w:color="auto"/>
            </w:tcBorders>
            <w:shd w:val="clear" w:color="auto" w:fill="auto"/>
            <w:noWrap/>
            <w:vAlign w:val="center"/>
            <w:hideMark/>
          </w:tcPr>
          <w:p w14:paraId="2887E4EA"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00659F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B711C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322F4C"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7F4D78AE" w14:textId="77777777" w:rsidR="004844FC" w:rsidRPr="004844FC" w:rsidRDefault="004844FC" w:rsidP="004844FC">
            <w:pPr>
              <w:jc w:val="center"/>
              <w:rPr>
                <w:sz w:val="20"/>
                <w:szCs w:val="20"/>
              </w:rPr>
            </w:pPr>
            <w:r w:rsidRPr="004844FC">
              <w:rPr>
                <w:sz w:val="20"/>
                <w:szCs w:val="20"/>
              </w:rPr>
              <w:t>0,335</w:t>
            </w:r>
          </w:p>
        </w:tc>
      </w:tr>
      <w:tr w:rsidR="004844FC" w:rsidRPr="004844FC" w14:paraId="38C002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6EBD86"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769C29A" w14:textId="77777777" w:rsidR="004844FC" w:rsidRPr="004844FC" w:rsidRDefault="004844FC" w:rsidP="004844FC">
            <w:pPr>
              <w:jc w:val="center"/>
              <w:rPr>
                <w:sz w:val="20"/>
                <w:szCs w:val="20"/>
              </w:rPr>
            </w:pPr>
            <w:r w:rsidRPr="004844FC">
              <w:rPr>
                <w:sz w:val="20"/>
                <w:szCs w:val="20"/>
              </w:rPr>
              <w:t>74,6</w:t>
            </w:r>
          </w:p>
        </w:tc>
        <w:tc>
          <w:tcPr>
            <w:tcW w:w="1900" w:type="dxa"/>
            <w:tcBorders>
              <w:top w:val="nil"/>
              <w:left w:val="nil"/>
              <w:bottom w:val="single" w:sz="4" w:space="0" w:color="auto"/>
              <w:right w:val="single" w:sz="4" w:space="0" w:color="auto"/>
            </w:tcBorders>
            <w:shd w:val="clear" w:color="auto" w:fill="auto"/>
            <w:noWrap/>
            <w:vAlign w:val="center"/>
            <w:hideMark/>
          </w:tcPr>
          <w:p w14:paraId="0F5B70C7"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42024C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31119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7BE2DC"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41BADD13" w14:textId="77777777" w:rsidR="004844FC" w:rsidRPr="004844FC" w:rsidRDefault="004844FC" w:rsidP="004844FC">
            <w:pPr>
              <w:jc w:val="center"/>
              <w:rPr>
                <w:sz w:val="20"/>
                <w:szCs w:val="20"/>
              </w:rPr>
            </w:pPr>
            <w:r w:rsidRPr="004844FC">
              <w:rPr>
                <w:sz w:val="20"/>
                <w:szCs w:val="20"/>
              </w:rPr>
              <w:t>0,335</w:t>
            </w:r>
          </w:p>
        </w:tc>
      </w:tr>
      <w:tr w:rsidR="004844FC" w:rsidRPr="004844FC" w14:paraId="2CB7ADB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3A8D69"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164FC6AB"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0D855994"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4FCA32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0E60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864C7A"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6830A1AF" w14:textId="77777777" w:rsidR="004844FC" w:rsidRPr="004844FC" w:rsidRDefault="004844FC" w:rsidP="004844FC">
            <w:pPr>
              <w:jc w:val="center"/>
              <w:rPr>
                <w:sz w:val="20"/>
                <w:szCs w:val="20"/>
              </w:rPr>
            </w:pPr>
            <w:r w:rsidRPr="004844FC">
              <w:rPr>
                <w:sz w:val="20"/>
                <w:szCs w:val="20"/>
              </w:rPr>
              <w:t>0,335</w:t>
            </w:r>
          </w:p>
        </w:tc>
      </w:tr>
      <w:tr w:rsidR="004844FC" w:rsidRPr="004844FC" w14:paraId="301302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8FF19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634ED5A" w14:textId="77777777" w:rsidR="004844FC" w:rsidRPr="004844FC" w:rsidRDefault="004844FC" w:rsidP="004844FC">
            <w:pPr>
              <w:jc w:val="center"/>
              <w:rPr>
                <w:sz w:val="20"/>
                <w:szCs w:val="20"/>
              </w:rPr>
            </w:pPr>
            <w:r w:rsidRPr="004844FC">
              <w:rPr>
                <w:sz w:val="20"/>
                <w:szCs w:val="20"/>
              </w:rPr>
              <w:t>71,3</w:t>
            </w:r>
          </w:p>
        </w:tc>
        <w:tc>
          <w:tcPr>
            <w:tcW w:w="1900" w:type="dxa"/>
            <w:tcBorders>
              <w:top w:val="nil"/>
              <w:left w:val="nil"/>
              <w:bottom w:val="single" w:sz="4" w:space="0" w:color="auto"/>
              <w:right w:val="single" w:sz="4" w:space="0" w:color="auto"/>
            </w:tcBorders>
            <w:shd w:val="clear" w:color="auto" w:fill="auto"/>
            <w:noWrap/>
            <w:vAlign w:val="center"/>
            <w:hideMark/>
          </w:tcPr>
          <w:p w14:paraId="27825CF4"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4F34CC8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96AF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D9BEFE"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7E80D908" w14:textId="77777777" w:rsidR="004844FC" w:rsidRPr="004844FC" w:rsidRDefault="004844FC" w:rsidP="004844FC">
            <w:pPr>
              <w:jc w:val="center"/>
              <w:rPr>
                <w:sz w:val="20"/>
                <w:szCs w:val="20"/>
              </w:rPr>
            </w:pPr>
            <w:r w:rsidRPr="004844FC">
              <w:rPr>
                <w:sz w:val="20"/>
                <w:szCs w:val="20"/>
              </w:rPr>
              <w:t>0,335</w:t>
            </w:r>
          </w:p>
        </w:tc>
      </w:tr>
      <w:tr w:rsidR="004844FC" w:rsidRPr="004844FC" w14:paraId="4F51225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421678"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5664D574" w14:textId="77777777" w:rsidR="004844FC" w:rsidRPr="004844FC" w:rsidRDefault="004844FC" w:rsidP="004844FC">
            <w:pPr>
              <w:jc w:val="center"/>
              <w:rPr>
                <w:sz w:val="20"/>
                <w:szCs w:val="20"/>
              </w:rPr>
            </w:pPr>
            <w:r w:rsidRPr="004844FC">
              <w:rPr>
                <w:sz w:val="20"/>
                <w:szCs w:val="20"/>
              </w:rPr>
              <w:t>69,7</w:t>
            </w:r>
          </w:p>
        </w:tc>
        <w:tc>
          <w:tcPr>
            <w:tcW w:w="1900" w:type="dxa"/>
            <w:tcBorders>
              <w:top w:val="nil"/>
              <w:left w:val="nil"/>
              <w:bottom w:val="single" w:sz="4" w:space="0" w:color="auto"/>
              <w:right w:val="single" w:sz="4" w:space="0" w:color="auto"/>
            </w:tcBorders>
            <w:shd w:val="clear" w:color="auto" w:fill="auto"/>
            <w:noWrap/>
            <w:vAlign w:val="center"/>
            <w:hideMark/>
          </w:tcPr>
          <w:p w14:paraId="755DB780"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2755AD1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DD8A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0D4C47"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6B34453D" w14:textId="77777777" w:rsidR="004844FC" w:rsidRPr="004844FC" w:rsidRDefault="004844FC" w:rsidP="004844FC">
            <w:pPr>
              <w:jc w:val="center"/>
              <w:rPr>
                <w:sz w:val="20"/>
                <w:szCs w:val="20"/>
              </w:rPr>
            </w:pPr>
            <w:r w:rsidRPr="004844FC">
              <w:rPr>
                <w:sz w:val="20"/>
                <w:szCs w:val="20"/>
              </w:rPr>
              <w:t>0,335</w:t>
            </w:r>
          </w:p>
        </w:tc>
      </w:tr>
      <w:tr w:rsidR="004844FC" w:rsidRPr="004844FC" w14:paraId="445C8F3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9EE361"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885EB89"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54A9C4CE"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0FEFEB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1B1D3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3D6A00"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00186EBA" w14:textId="77777777" w:rsidR="004844FC" w:rsidRPr="004844FC" w:rsidRDefault="004844FC" w:rsidP="004844FC">
            <w:pPr>
              <w:jc w:val="center"/>
              <w:rPr>
                <w:sz w:val="20"/>
                <w:szCs w:val="20"/>
              </w:rPr>
            </w:pPr>
            <w:r w:rsidRPr="004844FC">
              <w:rPr>
                <w:sz w:val="20"/>
                <w:szCs w:val="20"/>
              </w:rPr>
              <w:t>0,335</w:t>
            </w:r>
          </w:p>
        </w:tc>
      </w:tr>
      <w:tr w:rsidR="004844FC" w:rsidRPr="004844FC" w14:paraId="441A20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EE186E"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22BFBF8" w14:textId="77777777" w:rsidR="004844FC" w:rsidRPr="004844FC" w:rsidRDefault="004844FC" w:rsidP="004844FC">
            <w:pPr>
              <w:jc w:val="center"/>
              <w:rPr>
                <w:sz w:val="20"/>
                <w:szCs w:val="20"/>
              </w:rPr>
            </w:pPr>
            <w:r w:rsidRPr="004844FC">
              <w:rPr>
                <w:sz w:val="20"/>
                <w:szCs w:val="20"/>
              </w:rPr>
              <w:t>66,4</w:t>
            </w:r>
          </w:p>
        </w:tc>
        <w:tc>
          <w:tcPr>
            <w:tcW w:w="1900" w:type="dxa"/>
            <w:tcBorders>
              <w:top w:val="nil"/>
              <w:left w:val="nil"/>
              <w:bottom w:val="single" w:sz="4" w:space="0" w:color="auto"/>
              <w:right w:val="single" w:sz="4" w:space="0" w:color="auto"/>
            </w:tcBorders>
            <w:shd w:val="clear" w:color="auto" w:fill="auto"/>
            <w:noWrap/>
            <w:vAlign w:val="center"/>
            <w:hideMark/>
          </w:tcPr>
          <w:p w14:paraId="0C6E21ED"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781849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D6185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70D463"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7990D3CC" w14:textId="77777777" w:rsidR="004844FC" w:rsidRPr="004844FC" w:rsidRDefault="004844FC" w:rsidP="004844FC">
            <w:pPr>
              <w:jc w:val="center"/>
              <w:rPr>
                <w:sz w:val="20"/>
                <w:szCs w:val="20"/>
              </w:rPr>
            </w:pPr>
            <w:r w:rsidRPr="004844FC">
              <w:rPr>
                <w:sz w:val="20"/>
                <w:szCs w:val="20"/>
              </w:rPr>
              <w:t>0,335</w:t>
            </w:r>
          </w:p>
        </w:tc>
      </w:tr>
      <w:tr w:rsidR="004844FC" w:rsidRPr="004844FC" w14:paraId="38EACF2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5B2EBF"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A1D28DB" w14:textId="77777777" w:rsidR="004844FC" w:rsidRPr="004844FC" w:rsidRDefault="004844FC" w:rsidP="004844FC">
            <w:pPr>
              <w:jc w:val="center"/>
              <w:rPr>
                <w:sz w:val="20"/>
                <w:szCs w:val="20"/>
              </w:rPr>
            </w:pPr>
            <w:r w:rsidRPr="004844FC">
              <w:rPr>
                <w:sz w:val="20"/>
                <w:szCs w:val="20"/>
              </w:rPr>
              <w:t>64,7</w:t>
            </w:r>
          </w:p>
        </w:tc>
        <w:tc>
          <w:tcPr>
            <w:tcW w:w="1900" w:type="dxa"/>
            <w:tcBorders>
              <w:top w:val="nil"/>
              <w:left w:val="nil"/>
              <w:bottom w:val="single" w:sz="4" w:space="0" w:color="auto"/>
              <w:right w:val="single" w:sz="4" w:space="0" w:color="auto"/>
            </w:tcBorders>
            <w:shd w:val="clear" w:color="auto" w:fill="auto"/>
            <w:noWrap/>
            <w:vAlign w:val="center"/>
            <w:hideMark/>
          </w:tcPr>
          <w:p w14:paraId="4BB540BC"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03814AC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1EB65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471A93"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25D35EDB" w14:textId="77777777" w:rsidR="004844FC" w:rsidRPr="004844FC" w:rsidRDefault="004844FC" w:rsidP="004844FC">
            <w:pPr>
              <w:jc w:val="center"/>
              <w:rPr>
                <w:sz w:val="20"/>
                <w:szCs w:val="20"/>
              </w:rPr>
            </w:pPr>
            <w:r w:rsidRPr="004844FC">
              <w:rPr>
                <w:sz w:val="20"/>
                <w:szCs w:val="20"/>
              </w:rPr>
              <w:t>0,335</w:t>
            </w:r>
          </w:p>
        </w:tc>
      </w:tr>
      <w:tr w:rsidR="004844FC" w:rsidRPr="004844FC" w14:paraId="25F997A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19CB9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FA4DB3E"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627B9C82"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B300F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DEE13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73D693"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38FB9115" w14:textId="77777777" w:rsidR="004844FC" w:rsidRPr="004844FC" w:rsidRDefault="004844FC" w:rsidP="004844FC">
            <w:pPr>
              <w:jc w:val="center"/>
              <w:rPr>
                <w:sz w:val="20"/>
                <w:szCs w:val="20"/>
              </w:rPr>
            </w:pPr>
            <w:r w:rsidRPr="004844FC">
              <w:rPr>
                <w:sz w:val="20"/>
                <w:szCs w:val="20"/>
              </w:rPr>
              <w:t>0,335</w:t>
            </w:r>
          </w:p>
        </w:tc>
      </w:tr>
      <w:tr w:rsidR="004844FC" w:rsidRPr="004844FC" w14:paraId="39189CE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3B2D37"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042917D" w14:textId="77777777" w:rsidR="004844FC" w:rsidRPr="004844FC" w:rsidRDefault="004844FC" w:rsidP="004844FC">
            <w:pPr>
              <w:jc w:val="center"/>
              <w:rPr>
                <w:sz w:val="20"/>
                <w:szCs w:val="20"/>
              </w:rPr>
            </w:pPr>
            <w:r w:rsidRPr="004844FC">
              <w:rPr>
                <w:sz w:val="20"/>
                <w:szCs w:val="20"/>
              </w:rPr>
              <w:t>61,3</w:t>
            </w:r>
          </w:p>
        </w:tc>
        <w:tc>
          <w:tcPr>
            <w:tcW w:w="1900" w:type="dxa"/>
            <w:tcBorders>
              <w:top w:val="nil"/>
              <w:left w:val="nil"/>
              <w:bottom w:val="single" w:sz="4" w:space="0" w:color="auto"/>
              <w:right w:val="single" w:sz="4" w:space="0" w:color="auto"/>
            </w:tcBorders>
            <w:shd w:val="clear" w:color="auto" w:fill="auto"/>
            <w:noWrap/>
            <w:vAlign w:val="center"/>
            <w:hideMark/>
          </w:tcPr>
          <w:p w14:paraId="54D441A6"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6DE763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F281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72054D"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7B4249DD" w14:textId="77777777" w:rsidR="004844FC" w:rsidRPr="004844FC" w:rsidRDefault="004844FC" w:rsidP="004844FC">
            <w:pPr>
              <w:jc w:val="center"/>
              <w:rPr>
                <w:sz w:val="20"/>
                <w:szCs w:val="20"/>
              </w:rPr>
            </w:pPr>
            <w:r w:rsidRPr="004844FC">
              <w:rPr>
                <w:sz w:val="20"/>
                <w:szCs w:val="20"/>
              </w:rPr>
              <w:t>0,335</w:t>
            </w:r>
          </w:p>
        </w:tc>
      </w:tr>
      <w:tr w:rsidR="004844FC" w:rsidRPr="004844FC" w14:paraId="7DB243A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47CF8B"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5DF1AC82" w14:textId="77777777" w:rsidR="004844FC" w:rsidRPr="004844FC" w:rsidRDefault="004844FC" w:rsidP="004844FC">
            <w:pPr>
              <w:jc w:val="center"/>
              <w:rPr>
                <w:sz w:val="20"/>
                <w:szCs w:val="20"/>
              </w:rPr>
            </w:pPr>
            <w:r w:rsidRPr="004844FC">
              <w:rPr>
                <w:sz w:val="20"/>
                <w:szCs w:val="20"/>
              </w:rPr>
              <w:t>59,6</w:t>
            </w:r>
          </w:p>
        </w:tc>
        <w:tc>
          <w:tcPr>
            <w:tcW w:w="1900" w:type="dxa"/>
            <w:tcBorders>
              <w:top w:val="nil"/>
              <w:left w:val="nil"/>
              <w:bottom w:val="single" w:sz="4" w:space="0" w:color="auto"/>
              <w:right w:val="single" w:sz="4" w:space="0" w:color="auto"/>
            </w:tcBorders>
            <w:shd w:val="clear" w:color="auto" w:fill="auto"/>
            <w:noWrap/>
            <w:vAlign w:val="center"/>
            <w:hideMark/>
          </w:tcPr>
          <w:p w14:paraId="1B73ED18"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495B68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D2DA8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152FC5"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0DD69F84" w14:textId="77777777" w:rsidR="004844FC" w:rsidRPr="004844FC" w:rsidRDefault="004844FC" w:rsidP="004844FC">
            <w:pPr>
              <w:jc w:val="center"/>
              <w:rPr>
                <w:sz w:val="20"/>
                <w:szCs w:val="20"/>
              </w:rPr>
            </w:pPr>
            <w:r w:rsidRPr="004844FC">
              <w:rPr>
                <w:sz w:val="20"/>
                <w:szCs w:val="20"/>
              </w:rPr>
              <w:t>0,335</w:t>
            </w:r>
          </w:p>
        </w:tc>
      </w:tr>
      <w:tr w:rsidR="004844FC" w:rsidRPr="004844FC" w14:paraId="03705A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DB0A95"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031BB97"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0EF651F2"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1AB26C5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F2E2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EE3B06"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1F5B0F8D" w14:textId="77777777" w:rsidR="004844FC" w:rsidRPr="004844FC" w:rsidRDefault="004844FC" w:rsidP="004844FC">
            <w:pPr>
              <w:jc w:val="center"/>
              <w:rPr>
                <w:sz w:val="20"/>
                <w:szCs w:val="20"/>
              </w:rPr>
            </w:pPr>
            <w:r w:rsidRPr="004844FC">
              <w:rPr>
                <w:sz w:val="20"/>
                <w:szCs w:val="20"/>
              </w:rPr>
              <w:t>0,335</w:t>
            </w:r>
          </w:p>
        </w:tc>
      </w:tr>
      <w:tr w:rsidR="004844FC" w:rsidRPr="004844FC" w14:paraId="32EACA7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586EBA"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39C7989"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64EF5DCD"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4DEE63E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7C6ED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B5E01D"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11638B7C" w14:textId="77777777" w:rsidR="004844FC" w:rsidRPr="004844FC" w:rsidRDefault="004844FC" w:rsidP="004844FC">
            <w:pPr>
              <w:jc w:val="center"/>
              <w:rPr>
                <w:sz w:val="20"/>
                <w:szCs w:val="20"/>
              </w:rPr>
            </w:pPr>
            <w:r w:rsidRPr="004844FC">
              <w:rPr>
                <w:sz w:val="20"/>
                <w:szCs w:val="20"/>
              </w:rPr>
              <w:t>0,335</w:t>
            </w:r>
          </w:p>
        </w:tc>
      </w:tr>
      <w:tr w:rsidR="004844FC" w:rsidRPr="004844FC" w14:paraId="51FBE3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654C4E"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6D2D44D1" w14:textId="77777777" w:rsidR="004844FC" w:rsidRPr="004844FC" w:rsidRDefault="004844FC" w:rsidP="004844FC">
            <w:pPr>
              <w:jc w:val="center"/>
              <w:rPr>
                <w:sz w:val="20"/>
                <w:szCs w:val="20"/>
              </w:rPr>
            </w:pPr>
            <w:r w:rsidRPr="004844FC">
              <w:rPr>
                <w:sz w:val="20"/>
                <w:szCs w:val="20"/>
              </w:rPr>
              <w:t>54,5</w:t>
            </w:r>
          </w:p>
        </w:tc>
        <w:tc>
          <w:tcPr>
            <w:tcW w:w="1900" w:type="dxa"/>
            <w:tcBorders>
              <w:top w:val="nil"/>
              <w:left w:val="nil"/>
              <w:bottom w:val="single" w:sz="4" w:space="0" w:color="auto"/>
              <w:right w:val="single" w:sz="4" w:space="0" w:color="auto"/>
            </w:tcBorders>
            <w:shd w:val="clear" w:color="auto" w:fill="auto"/>
            <w:noWrap/>
            <w:vAlign w:val="center"/>
            <w:hideMark/>
          </w:tcPr>
          <w:p w14:paraId="7CB6091F"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6E88EC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E8255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EDF432"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14BDD75E" w14:textId="77777777" w:rsidR="004844FC" w:rsidRPr="004844FC" w:rsidRDefault="004844FC" w:rsidP="004844FC">
            <w:pPr>
              <w:jc w:val="center"/>
              <w:rPr>
                <w:sz w:val="20"/>
                <w:szCs w:val="20"/>
              </w:rPr>
            </w:pPr>
            <w:r w:rsidRPr="004844FC">
              <w:rPr>
                <w:sz w:val="20"/>
                <w:szCs w:val="20"/>
              </w:rPr>
              <w:t>0,335</w:t>
            </w:r>
          </w:p>
        </w:tc>
      </w:tr>
      <w:tr w:rsidR="004844FC" w:rsidRPr="004844FC" w14:paraId="2EC0B4F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4AE220"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ED1BC78" w14:textId="77777777" w:rsidR="004844FC" w:rsidRPr="004844FC" w:rsidRDefault="004844FC" w:rsidP="004844FC">
            <w:pPr>
              <w:jc w:val="center"/>
              <w:rPr>
                <w:sz w:val="20"/>
                <w:szCs w:val="20"/>
              </w:rPr>
            </w:pPr>
            <w:r w:rsidRPr="004844FC">
              <w:rPr>
                <w:sz w:val="20"/>
                <w:szCs w:val="20"/>
              </w:rPr>
              <w:t>52,7</w:t>
            </w:r>
          </w:p>
        </w:tc>
        <w:tc>
          <w:tcPr>
            <w:tcW w:w="1900" w:type="dxa"/>
            <w:tcBorders>
              <w:top w:val="nil"/>
              <w:left w:val="nil"/>
              <w:bottom w:val="single" w:sz="4" w:space="0" w:color="auto"/>
              <w:right w:val="single" w:sz="4" w:space="0" w:color="auto"/>
            </w:tcBorders>
            <w:shd w:val="clear" w:color="auto" w:fill="auto"/>
            <w:noWrap/>
            <w:vAlign w:val="center"/>
            <w:hideMark/>
          </w:tcPr>
          <w:p w14:paraId="6F380F13"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54A730A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0368E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DBB8F5"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66538FCE" w14:textId="77777777" w:rsidR="004844FC" w:rsidRPr="004844FC" w:rsidRDefault="004844FC" w:rsidP="004844FC">
            <w:pPr>
              <w:jc w:val="center"/>
              <w:rPr>
                <w:sz w:val="20"/>
                <w:szCs w:val="20"/>
              </w:rPr>
            </w:pPr>
            <w:r w:rsidRPr="004844FC">
              <w:rPr>
                <w:sz w:val="20"/>
                <w:szCs w:val="20"/>
              </w:rPr>
              <w:t>0,335</w:t>
            </w:r>
          </w:p>
        </w:tc>
      </w:tr>
      <w:tr w:rsidR="004844FC" w:rsidRPr="004844FC" w14:paraId="5881536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EB4D7C"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B085B26"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7A9D971E"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0ABB63B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EC58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114F29"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7A16D1F3" w14:textId="77777777" w:rsidR="004844FC" w:rsidRPr="004844FC" w:rsidRDefault="004844FC" w:rsidP="004844FC">
            <w:pPr>
              <w:jc w:val="center"/>
              <w:rPr>
                <w:sz w:val="20"/>
                <w:szCs w:val="20"/>
              </w:rPr>
            </w:pPr>
            <w:r w:rsidRPr="004844FC">
              <w:rPr>
                <w:sz w:val="20"/>
                <w:szCs w:val="20"/>
              </w:rPr>
              <w:t>0,335</w:t>
            </w:r>
          </w:p>
        </w:tc>
      </w:tr>
      <w:tr w:rsidR="004844FC" w:rsidRPr="004844FC" w14:paraId="2F6CC49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6AA269"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9E59539"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379A87F2"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3E5E196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0100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753DD3"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1CD195CE" w14:textId="77777777" w:rsidR="004844FC" w:rsidRPr="004844FC" w:rsidRDefault="004844FC" w:rsidP="004844FC">
            <w:pPr>
              <w:jc w:val="center"/>
              <w:rPr>
                <w:sz w:val="20"/>
                <w:szCs w:val="20"/>
              </w:rPr>
            </w:pPr>
            <w:r w:rsidRPr="004844FC">
              <w:rPr>
                <w:sz w:val="20"/>
                <w:szCs w:val="20"/>
              </w:rPr>
              <w:t>0,335</w:t>
            </w:r>
          </w:p>
        </w:tc>
      </w:tr>
      <w:tr w:rsidR="004844FC" w:rsidRPr="004844FC" w14:paraId="7B5665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BFD7DB"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CC8F36E" w14:textId="77777777" w:rsidR="004844FC" w:rsidRPr="004844FC" w:rsidRDefault="004844FC" w:rsidP="004844FC">
            <w:pPr>
              <w:jc w:val="center"/>
              <w:rPr>
                <w:sz w:val="20"/>
                <w:szCs w:val="20"/>
              </w:rPr>
            </w:pPr>
            <w:r w:rsidRPr="004844FC">
              <w:rPr>
                <w:sz w:val="20"/>
                <w:szCs w:val="20"/>
              </w:rPr>
              <w:t>47,4</w:t>
            </w:r>
          </w:p>
        </w:tc>
        <w:tc>
          <w:tcPr>
            <w:tcW w:w="1900" w:type="dxa"/>
            <w:tcBorders>
              <w:top w:val="nil"/>
              <w:left w:val="nil"/>
              <w:bottom w:val="single" w:sz="4" w:space="0" w:color="auto"/>
              <w:right w:val="single" w:sz="4" w:space="0" w:color="auto"/>
            </w:tcBorders>
            <w:shd w:val="clear" w:color="auto" w:fill="auto"/>
            <w:noWrap/>
            <w:vAlign w:val="center"/>
            <w:hideMark/>
          </w:tcPr>
          <w:p w14:paraId="342F9B01"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215A39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5315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6AEEBE"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7C559C34" w14:textId="77777777" w:rsidR="004844FC" w:rsidRPr="004844FC" w:rsidRDefault="004844FC" w:rsidP="004844FC">
            <w:pPr>
              <w:jc w:val="center"/>
              <w:rPr>
                <w:sz w:val="20"/>
                <w:szCs w:val="20"/>
              </w:rPr>
            </w:pPr>
            <w:r w:rsidRPr="004844FC">
              <w:rPr>
                <w:sz w:val="20"/>
                <w:szCs w:val="20"/>
              </w:rPr>
              <w:t>0,335</w:t>
            </w:r>
          </w:p>
        </w:tc>
      </w:tr>
      <w:tr w:rsidR="004844FC" w:rsidRPr="004844FC" w14:paraId="6872278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6EE4B5"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548D6E3" w14:textId="77777777" w:rsidR="004844FC" w:rsidRPr="004844FC" w:rsidRDefault="004844FC" w:rsidP="004844FC">
            <w:pPr>
              <w:jc w:val="center"/>
              <w:rPr>
                <w:sz w:val="20"/>
                <w:szCs w:val="20"/>
              </w:rPr>
            </w:pPr>
            <w:r w:rsidRPr="004844FC">
              <w:rPr>
                <w:sz w:val="20"/>
                <w:szCs w:val="20"/>
              </w:rPr>
              <w:t>45,6</w:t>
            </w:r>
          </w:p>
        </w:tc>
        <w:tc>
          <w:tcPr>
            <w:tcW w:w="1900" w:type="dxa"/>
            <w:tcBorders>
              <w:top w:val="nil"/>
              <w:left w:val="nil"/>
              <w:bottom w:val="single" w:sz="4" w:space="0" w:color="auto"/>
              <w:right w:val="single" w:sz="4" w:space="0" w:color="auto"/>
            </w:tcBorders>
            <w:shd w:val="clear" w:color="auto" w:fill="auto"/>
            <w:noWrap/>
            <w:vAlign w:val="center"/>
            <w:hideMark/>
          </w:tcPr>
          <w:p w14:paraId="566881DA"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024A7B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76D8B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64A18D"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1F966A21" w14:textId="77777777" w:rsidR="004844FC" w:rsidRPr="004844FC" w:rsidRDefault="004844FC" w:rsidP="004844FC">
            <w:pPr>
              <w:jc w:val="center"/>
              <w:rPr>
                <w:sz w:val="20"/>
                <w:szCs w:val="20"/>
              </w:rPr>
            </w:pPr>
            <w:r w:rsidRPr="004844FC">
              <w:rPr>
                <w:sz w:val="20"/>
                <w:szCs w:val="20"/>
              </w:rPr>
              <w:t>0,335</w:t>
            </w:r>
          </w:p>
        </w:tc>
      </w:tr>
      <w:tr w:rsidR="004844FC" w:rsidRPr="004844FC" w14:paraId="39AA69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63B1C5"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1A7CE33" w14:textId="77777777" w:rsidR="004844FC" w:rsidRPr="004844FC" w:rsidRDefault="004844FC" w:rsidP="004844FC">
            <w:pPr>
              <w:jc w:val="center"/>
              <w:rPr>
                <w:sz w:val="20"/>
                <w:szCs w:val="20"/>
              </w:rPr>
            </w:pPr>
            <w:r w:rsidRPr="004844FC">
              <w:rPr>
                <w:sz w:val="20"/>
                <w:szCs w:val="20"/>
              </w:rPr>
              <w:t>43,8</w:t>
            </w:r>
          </w:p>
        </w:tc>
        <w:tc>
          <w:tcPr>
            <w:tcW w:w="1900" w:type="dxa"/>
            <w:tcBorders>
              <w:top w:val="nil"/>
              <w:left w:val="nil"/>
              <w:bottom w:val="single" w:sz="4" w:space="0" w:color="auto"/>
              <w:right w:val="single" w:sz="4" w:space="0" w:color="auto"/>
            </w:tcBorders>
            <w:shd w:val="clear" w:color="auto" w:fill="auto"/>
            <w:noWrap/>
            <w:vAlign w:val="center"/>
            <w:hideMark/>
          </w:tcPr>
          <w:p w14:paraId="2D9E4947" w14:textId="77777777" w:rsidR="004844FC" w:rsidRPr="004844FC" w:rsidRDefault="004844FC" w:rsidP="004844FC">
            <w:pPr>
              <w:jc w:val="center"/>
              <w:rPr>
                <w:sz w:val="20"/>
                <w:szCs w:val="20"/>
              </w:rPr>
            </w:pPr>
            <w:r w:rsidRPr="004844FC">
              <w:rPr>
                <w:sz w:val="20"/>
                <w:szCs w:val="20"/>
              </w:rPr>
              <w:t>34,8</w:t>
            </w:r>
          </w:p>
        </w:tc>
        <w:tc>
          <w:tcPr>
            <w:tcW w:w="1900" w:type="dxa"/>
            <w:tcBorders>
              <w:top w:val="nil"/>
              <w:left w:val="nil"/>
              <w:bottom w:val="single" w:sz="4" w:space="0" w:color="auto"/>
              <w:right w:val="single" w:sz="4" w:space="0" w:color="auto"/>
            </w:tcBorders>
            <w:shd w:val="clear" w:color="auto" w:fill="auto"/>
            <w:noWrap/>
            <w:vAlign w:val="center"/>
            <w:hideMark/>
          </w:tcPr>
          <w:p w14:paraId="2C6DFEF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DAF8D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89F36C"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484C7ED4" w14:textId="77777777" w:rsidR="004844FC" w:rsidRPr="004844FC" w:rsidRDefault="004844FC" w:rsidP="004844FC">
            <w:pPr>
              <w:jc w:val="center"/>
              <w:rPr>
                <w:sz w:val="20"/>
                <w:szCs w:val="20"/>
              </w:rPr>
            </w:pPr>
            <w:r w:rsidRPr="004844FC">
              <w:rPr>
                <w:sz w:val="20"/>
                <w:szCs w:val="20"/>
              </w:rPr>
              <w:t>0,335</w:t>
            </w:r>
          </w:p>
        </w:tc>
      </w:tr>
      <w:tr w:rsidR="004844FC" w:rsidRPr="004844FC" w14:paraId="051D046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AF6E6F"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A2C8C64" w14:textId="77777777" w:rsidR="004844FC" w:rsidRPr="004844FC" w:rsidRDefault="004844FC" w:rsidP="004844FC">
            <w:pPr>
              <w:jc w:val="center"/>
              <w:rPr>
                <w:sz w:val="20"/>
                <w:szCs w:val="20"/>
              </w:rPr>
            </w:pPr>
            <w:r w:rsidRPr="004844FC">
              <w:rPr>
                <w:sz w:val="20"/>
                <w:szCs w:val="20"/>
              </w:rPr>
              <w:t>41,9</w:t>
            </w:r>
          </w:p>
        </w:tc>
        <w:tc>
          <w:tcPr>
            <w:tcW w:w="1900" w:type="dxa"/>
            <w:tcBorders>
              <w:top w:val="nil"/>
              <w:left w:val="nil"/>
              <w:bottom w:val="single" w:sz="4" w:space="0" w:color="auto"/>
              <w:right w:val="single" w:sz="4" w:space="0" w:color="auto"/>
            </w:tcBorders>
            <w:shd w:val="clear" w:color="auto" w:fill="auto"/>
            <w:noWrap/>
            <w:vAlign w:val="center"/>
            <w:hideMark/>
          </w:tcPr>
          <w:p w14:paraId="5A1299AA"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169DF79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2FED6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B2DC22" w14:textId="77777777" w:rsidR="004844FC" w:rsidRPr="004844FC" w:rsidRDefault="004844FC" w:rsidP="004844FC">
            <w:pPr>
              <w:jc w:val="center"/>
              <w:rPr>
                <w:sz w:val="20"/>
                <w:szCs w:val="20"/>
              </w:rPr>
            </w:pPr>
            <w:r w:rsidRPr="004844FC">
              <w:rPr>
                <w:sz w:val="20"/>
                <w:szCs w:val="20"/>
              </w:rPr>
              <w:t>152,24</w:t>
            </w:r>
          </w:p>
        </w:tc>
        <w:tc>
          <w:tcPr>
            <w:tcW w:w="1900" w:type="dxa"/>
            <w:tcBorders>
              <w:top w:val="nil"/>
              <w:left w:val="nil"/>
              <w:bottom w:val="single" w:sz="4" w:space="0" w:color="auto"/>
              <w:right w:val="single" w:sz="4" w:space="0" w:color="auto"/>
            </w:tcBorders>
            <w:shd w:val="clear" w:color="auto" w:fill="auto"/>
            <w:noWrap/>
            <w:vAlign w:val="center"/>
            <w:hideMark/>
          </w:tcPr>
          <w:p w14:paraId="1AB3F725" w14:textId="77777777" w:rsidR="004844FC" w:rsidRPr="004844FC" w:rsidRDefault="004844FC" w:rsidP="004844FC">
            <w:pPr>
              <w:jc w:val="center"/>
              <w:rPr>
                <w:sz w:val="20"/>
                <w:szCs w:val="20"/>
              </w:rPr>
            </w:pPr>
            <w:r w:rsidRPr="004844FC">
              <w:rPr>
                <w:sz w:val="20"/>
                <w:szCs w:val="20"/>
              </w:rPr>
              <w:t>0,335</w:t>
            </w:r>
          </w:p>
        </w:tc>
      </w:tr>
      <w:tr w:rsidR="004844FC" w:rsidRPr="004844FC" w14:paraId="19EE2E15"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EEBF0" w14:textId="77777777" w:rsidR="004844FC" w:rsidRPr="004844FC" w:rsidRDefault="004844FC" w:rsidP="004844FC">
            <w:pPr>
              <w:jc w:val="center"/>
              <w:rPr>
                <w:color w:val="000000"/>
                <w:sz w:val="20"/>
                <w:szCs w:val="20"/>
              </w:rPr>
            </w:pPr>
            <w:r w:rsidRPr="004844FC">
              <w:rPr>
                <w:color w:val="000000"/>
                <w:sz w:val="20"/>
                <w:szCs w:val="20"/>
              </w:rPr>
              <w:t>ВК ФКУ ИК-29 ГУФСИН России (ул. Соликамская, 246): ЕТО №34 - ФКУ ИК-29 ГУФСИН России по Пермскому краю</w:t>
            </w:r>
          </w:p>
        </w:tc>
      </w:tr>
      <w:tr w:rsidR="004844FC" w:rsidRPr="004844FC" w14:paraId="6696783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6A9193"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505FAC36"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015E7E78"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12675D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82C3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A2F06A"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7FEDF329" w14:textId="77777777" w:rsidR="004844FC" w:rsidRPr="004844FC" w:rsidRDefault="004844FC" w:rsidP="004844FC">
            <w:pPr>
              <w:jc w:val="center"/>
              <w:rPr>
                <w:sz w:val="20"/>
                <w:szCs w:val="20"/>
              </w:rPr>
            </w:pPr>
            <w:r w:rsidRPr="004844FC">
              <w:rPr>
                <w:sz w:val="20"/>
                <w:szCs w:val="20"/>
              </w:rPr>
              <w:t>0,087</w:t>
            </w:r>
          </w:p>
        </w:tc>
      </w:tr>
      <w:tr w:rsidR="004844FC" w:rsidRPr="004844FC" w14:paraId="32D948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8F77E1"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BF6C3A9"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24BD0AD4"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35538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55925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DCC29F"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3823073C" w14:textId="77777777" w:rsidR="004844FC" w:rsidRPr="004844FC" w:rsidRDefault="004844FC" w:rsidP="004844FC">
            <w:pPr>
              <w:jc w:val="center"/>
              <w:rPr>
                <w:sz w:val="20"/>
                <w:szCs w:val="20"/>
              </w:rPr>
            </w:pPr>
            <w:r w:rsidRPr="004844FC">
              <w:rPr>
                <w:sz w:val="20"/>
                <w:szCs w:val="20"/>
              </w:rPr>
              <w:t>0,087</w:t>
            </w:r>
          </w:p>
        </w:tc>
      </w:tr>
      <w:tr w:rsidR="004844FC" w:rsidRPr="004844FC" w14:paraId="134777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BEA605"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30F3FA04"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1ACB2A05"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7F17CEF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6CC3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972456"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3359B37C" w14:textId="77777777" w:rsidR="004844FC" w:rsidRPr="004844FC" w:rsidRDefault="004844FC" w:rsidP="004844FC">
            <w:pPr>
              <w:jc w:val="center"/>
              <w:rPr>
                <w:sz w:val="20"/>
                <w:szCs w:val="20"/>
              </w:rPr>
            </w:pPr>
            <w:r w:rsidRPr="004844FC">
              <w:rPr>
                <w:sz w:val="20"/>
                <w:szCs w:val="20"/>
              </w:rPr>
              <w:t>0,087</w:t>
            </w:r>
          </w:p>
        </w:tc>
      </w:tr>
      <w:tr w:rsidR="004844FC" w:rsidRPr="004844FC" w14:paraId="39A064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BBD48D"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3BD5F8EB"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1ABB2517"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188AB5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5E06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23FE80"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25E7687E" w14:textId="77777777" w:rsidR="004844FC" w:rsidRPr="004844FC" w:rsidRDefault="004844FC" w:rsidP="004844FC">
            <w:pPr>
              <w:jc w:val="center"/>
              <w:rPr>
                <w:sz w:val="20"/>
                <w:szCs w:val="20"/>
              </w:rPr>
            </w:pPr>
            <w:r w:rsidRPr="004844FC">
              <w:rPr>
                <w:sz w:val="20"/>
                <w:szCs w:val="20"/>
              </w:rPr>
              <w:t>0,087</w:t>
            </w:r>
          </w:p>
        </w:tc>
      </w:tr>
      <w:tr w:rsidR="004844FC" w:rsidRPr="004844FC" w14:paraId="6735FF1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2EA606"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6DA41210"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4A55E081"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5B9295E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8D54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F531B5"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6A80B894" w14:textId="77777777" w:rsidR="004844FC" w:rsidRPr="004844FC" w:rsidRDefault="004844FC" w:rsidP="004844FC">
            <w:pPr>
              <w:jc w:val="center"/>
              <w:rPr>
                <w:sz w:val="20"/>
                <w:szCs w:val="20"/>
              </w:rPr>
            </w:pPr>
            <w:r w:rsidRPr="004844FC">
              <w:rPr>
                <w:sz w:val="20"/>
                <w:szCs w:val="20"/>
              </w:rPr>
              <w:t>0,087</w:t>
            </w:r>
          </w:p>
        </w:tc>
      </w:tr>
      <w:tr w:rsidR="004844FC" w:rsidRPr="004844FC" w14:paraId="492F80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8758AA"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6C6146A6"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6AE046C9"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390890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91904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58EF21"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25DA77B7" w14:textId="77777777" w:rsidR="004844FC" w:rsidRPr="004844FC" w:rsidRDefault="004844FC" w:rsidP="004844FC">
            <w:pPr>
              <w:jc w:val="center"/>
              <w:rPr>
                <w:sz w:val="20"/>
                <w:szCs w:val="20"/>
              </w:rPr>
            </w:pPr>
            <w:r w:rsidRPr="004844FC">
              <w:rPr>
                <w:sz w:val="20"/>
                <w:szCs w:val="20"/>
              </w:rPr>
              <w:t>0,087</w:t>
            </w:r>
          </w:p>
        </w:tc>
      </w:tr>
      <w:tr w:rsidR="004844FC" w:rsidRPr="004844FC" w14:paraId="06BC89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55DA67"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7EA86BE5"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1E401F2A"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1CF842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0FDA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A3270D4"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6C1F4590" w14:textId="77777777" w:rsidR="004844FC" w:rsidRPr="004844FC" w:rsidRDefault="004844FC" w:rsidP="004844FC">
            <w:pPr>
              <w:jc w:val="center"/>
              <w:rPr>
                <w:sz w:val="20"/>
                <w:szCs w:val="20"/>
              </w:rPr>
            </w:pPr>
            <w:r w:rsidRPr="004844FC">
              <w:rPr>
                <w:sz w:val="20"/>
                <w:szCs w:val="20"/>
              </w:rPr>
              <w:t>0,087</w:t>
            </w:r>
          </w:p>
        </w:tc>
      </w:tr>
      <w:tr w:rsidR="004844FC" w:rsidRPr="004844FC" w14:paraId="128B2C8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EADB89"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11F4C47B"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76224E83"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1D2B01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EF47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8BFDB9"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70915588" w14:textId="77777777" w:rsidR="004844FC" w:rsidRPr="004844FC" w:rsidRDefault="004844FC" w:rsidP="004844FC">
            <w:pPr>
              <w:jc w:val="center"/>
              <w:rPr>
                <w:sz w:val="20"/>
                <w:szCs w:val="20"/>
              </w:rPr>
            </w:pPr>
            <w:r w:rsidRPr="004844FC">
              <w:rPr>
                <w:sz w:val="20"/>
                <w:szCs w:val="20"/>
              </w:rPr>
              <w:t>0,087</w:t>
            </w:r>
          </w:p>
        </w:tc>
      </w:tr>
      <w:tr w:rsidR="004844FC" w:rsidRPr="004844FC" w14:paraId="09A401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373280"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6098FF9C"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6892FCD5"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69FA549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8BFD3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7D46EC"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1D16AAD2" w14:textId="77777777" w:rsidR="004844FC" w:rsidRPr="004844FC" w:rsidRDefault="004844FC" w:rsidP="004844FC">
            <w:pPr>
              <w:jc w:val="center"/>
              <w:rPr>
                <w:sz w:val="20"/>
                <w:szCs w:val="20"/>
              </w:rPr>
            </w:pPr>
            <w:r w:rsidRPr="004844FC">
              <w:rPr>
                <w:sz w:val="20"/>
                <w:szCs w:val="20"/>
              </w:rPr>
              <w:t>0,087</w:t>
            </w:r>
          </w:p>
        </w:tc>
      </w:tr>
      <w:tr w:rsidR="004844FC" w:rsidRPr="004844FC" w14:paraId="09EA87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CAE882"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4A46A78E"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1396D4D2"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1C6F34C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48DB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0E7871"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2D2F4804" w14:textId="77777777" w:rsidR="004844FC" w:rsidRPr="004844FC" w:rsidRDefault="004844FC" w:rsidP="004844FC">
            <w:pPr>
              <w:jc w:val="center"/>
              <w:rPr>
                <w:sz w:val="20"/>
                <w:szCs w:val="20"/>
              </w:rPr>
            </w:pPr>
            <w:r w:rsidRPr="004844FC">
              <w:rPr>
                <w:sz w:val="20"/>
                <w:szCs w:val="20"/>
              </w:rPr>
              <w:t>0,087</w:t>
            </w:r>
          </w:p>
        </w:tc>
      </w:tr>
      <w:tr w:rsidR="004844FC" w:rsidRPr="004844FC" w14:paraId="7025A5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5AA031"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0C03CBD"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69E6D654"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57B9532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B796B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1D05DA"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6D765848" w14:textId="77777777" w:rsidR="004844FC" w:rsidRPr="004844FC" w:rsidRDefault="004844FC" w:rsidP="004844FC">
            <w:pPr>
              <w:jc w:val="center"/>
              <w:rPr>
                <w:sz w:val="20"/>
                <w:szCs w:val="20"/>
              </w:rPr>
            </w:pPr>
            <w:r w:rsidRPr="004844FC">
              <w:rPr>
                <w:sz w:val="20"/>
                <w:szCs w:val="20"/>
              </w:rPr>
              <w:t>0,087</w:t>
            </w:r>
          </w:p>
        </w:tc>
      </w:tr>
      <w:tr w:rsidR="004844FC" w:rsidRPr="004844FC" w14:paraId="1BF448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3A27A8"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251057F0"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7F0A480F"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487B58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F6FE0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7B2E27"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24A65414" w14:textId="77777777" w:rsidR="004844FC" w:rsidRPr="004844FC" w:rsidRDefault="004844FC" w:rsidP="004844FC">
            <w:pPr>
              <w:jc w:val="center"/>
              <w:rPr>
                <w:sz w:val="20"/>
                <w:szCs w:val="20"/>
              </w:rPr>
            </w:pPr>
            <w:r w:rsidRPr="004844FC">
              <w:rPr>
                <w:sz w:val="20"/>
                <w:szCs w:val="20"/>
              </w:rPr>
              <w:t>0,087</w:t>
            </w:r>
          </w:p>
        </w:tc>
      </w:tr>
      <w:tr w:rsidR="004844FC" w:rsidRPr="004844FC" w14:paraId="10F4AEB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99A988"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73097DB3"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4E283E2D"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78E631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1207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AC0FE9"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7BEB67A9" w14:textId="77777777" w:rsidR="004844FC" w:rsidRPr="004844FC" w:rsidRDefault="004844FC" w:rsidP="004844FC">
            <w:pPr>
              <w:jc w:val="center"/>
              <w:rPr>
                <w:sz w:val="20"/>
                <w:szCs w:val="20"/>
              </w:rPr>
            </w:pPr>
            <w:r w:rsidRPr="004844FC">
              <w:rPr>
                <w:sz w:val="20"/>
                <w:szCs w:val="20"/>
              </w:rPr>
              <w:t>0,087</w:t>
            </w:r>
          </w:p>
        </w:tc>
      </w:tr>
      <w:tr w:rsidR="004844FC" w:rsidRPr="004844FC" w14:paraId="6F6084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DF60C0"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358F570E"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570B7B7E"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6E8D6E9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D833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4A176C"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64717348" w14:textId="77777777" w:rsidR="004844FC" w:rsidRPr="004844FC" w:rsidRDefault="004844FC" w:rsidP="004844FC">
            <w:pPr>
              <w:jc w:val="center"/>
              <w:rPr>
                <w:sz w:val="20"/>
                <w:szCs w:val="20"/>
              </w:rPr>
            </w:pPr>
            <w:r w:rsidRPr="004844FC">
              <w:rPr>
                <w:sz w:val="20"/>
                <w:szCs w:val="20"/>
              </w:rPr>
              <w:t>0,087</w:t>
            </w:r>
          </w:p>
        </w:tc>
      </w:tr>
      <w:tr w:rsidR="004844FC" w:rsidRPr="004844FC" w14:paraId="3929CA3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C6DE56"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3C4C7511"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5C33CF43"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AA31F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EDC3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788E67"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55FBD511" w14:textId="77777777" w:rsidR="004844FC" w:rsidRPr="004844FC" w:rsidRDefault="004844FC" w:rsidP="004844FC">
            <w:pPr>
              <w:jc w:val="center"/>
              <w:rPr>
                <w:sz w:val="20"/>
                <w:szCs w:val="20"/>
              </w:rPr>
            </w:pPr>
            <w:r w:rsidRPr="004844FC">
              <w:rPr>
                <w:sz w:val="20"/>
                <w:szCs w:val="20"/>
              </w:rPr>
              <w:t>0,087</w:t>
            </w:r>
          </w:p>
        </w:tc>
      </w:tr>
      <w:tr w:rsidR="004844FC" w:rsidRPr="004844FC" w14:paraId="5381512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405091"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255F8C51"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5D96B765"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7A0691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1560A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2AFE5A"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306CA84D" w14:textId="77777777" w:rsidR="004844FC" w:rsidRPr="004844FC" w:rsidRDefault="004844FC" w:rsidP="004844FC">
            <w:pPr>
              <w:jc w:val="center"/>
              <w:rPr>
                <w:sz w:val="20"/>
                <w:szCs w:val="20"/>
              </w:rPr>
            </w:pPr>
            <w:r w:rsidRPr="004844FC">
              <w:rPr>
                <w:sz w:val="20"/>
                <w:szCs w:val="20"/>
              </w:rPr>
              <w:t>0,087</w:t>
            </w:r>
          </w:p>
        </w:tc>
      </w:tr>
      <w:tr w:rsidR="004844FC" w:rsidRPr="004844FC" w14:paraId="6F8782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128A47"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194F821D"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1A3F4E7B"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09B284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8479E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445893"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7A06BCD7" w14:textId="77777777" w:rsidR="004844FC" w:rsidRPr="004844FC" w:rsidRDefault="004844FC" w:rsidP="004844FC">
            <w:pPr>
              <w:jc w:val="center"/>
              <w:rPr>
                <w:sz w:val="20"/>
                <w:szCs w:val="20"/>
              </w:rPr>
            </w:pPr>
            <w:r w:rsidRPr="004844FC">
              <w:rPr>
                <w:sz w:val="20"/>
                <w:szCs w:val="20"/>
              </w:rPr>
              <w:t>0,087</w:t>
            </w:r>
          </w:p>
        </w:tc>
      </w:tr>
      <w:tr w:rsidR="004844FC" w:rsidRPr="004844FC" w14:paraId="1659EC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9B2011"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262A0CE9"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363E0D3A"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058E47F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6B4C5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5C39E9"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2E26821A" w14:textId="77777777" w:rsidR="004844FC" w:rsidRPr="004844FC" w:rsidRDefault="004844FC" w:rsidP="004844FC">
            <w:pPr>
              <w:jc w:val="center"/>
              <w:rPr>
                <w:sz w:val="20"/>
                <w:szCs w:val="20"/>
              </w:rPr>
            </w:pPr>
            <w:r w:rsidRPr="004844FC">
              <w:rPr>
                <w:sz w:val="20"/>
                <w:szCs w:val="20"/>
              </w:rPr>
              <w:t>0,087</w:t>
            </w:r>
          </w:p>
        </w:tc>
      </w:tr>
      <w:tr w:rsidR="004844FC" w:rsidRPr="004844FC" w14:paraId="1C1A20E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E00CAA"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38528257"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505F205E"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6C698B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07F7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A016BC"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1C950629" w14:textId="77777777" w:rsidR="004844FC" w:rsidRPr="004844FC" w:rsidRDefault="004844FC" w:rsidP="004844FC">
            <w:pPr>
              <w:jc w:val="center"/>
              <w:rPr>
                <w:sz w:val="20"/>
                <w:szCs w:val="20"/>
              </w:rPr>
            </w:pPr>
            <w:r w:rsidRPr="004844FC">
              <w:rPr>
                <w:sz w:val="20"/>
                <w:szCs w:val="20"/>
              </w:rPr>
              <w:t>0,087</w:t>
            </w:r>
          </w:p>
        </w:tc>
      </w:tr>
      <w:tr w:rsidR="004844FC" w:rsidRPr="004844FC" w14:paraId="7B9202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6CCE67"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36371DC2"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7B7D7B3B"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17ED8B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1C23E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9A6E12"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507D8CDE" w14:textId="77777777" w:rsidR="004844FC" w:rsidRPr="004844FC" w:rsidRDefault="004844FC" w:rsidP="004844FC">
            <w:pPr>
              <w:jc w:val="center"/>
              <w:rPr>
                <w:sz w:val="20"/>
                <w:szCs w:val="20"/>
              </w:rPr>
            </w:pPr>
            <w:r w:rsidRPr="004844FC">
              <w:rPr>
                <w:sz w:val="20"/>
                <w:szCs w:val="20"/>
              </w:rPr>
              <w:t>0,087</w:t>
            </w:r>
          </w:p>
        </w:tc>
      </w:tr>
      <w:tr w:rsidR="004844FC" w:rsidRPr="004844FC" w14:paraId="140428C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8270BA"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462B6BF5"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0AD96E6C"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526DE59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0DF98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2B36F7"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20E88A08" w14:textId="77777777" w:rsidR="004844FC" w:rsidRPr="004844FC" w:rsidRDefault="004844FC" w:rsidP="004844FC">
            <w:pPr>
              <w:jc w:val="center"/>
              <w:rPr>
                <w:sz w:val="20"/>
                <w:szCs w:val="20"/>
              </w:rPr>
            </w:pPr>
            <w:r w:rsidRPr="004844FC">
              <w:rPr>
                <w:sz w:val="20"/>
                <w:szCs w:val="20"/>
              </w:rPr>
              <w:t>0,087</w:t>
            </w:r>
          </w:p>
        </w:tc>
      </w:tr>
      <w:tr w:rsidR="004844FC" w:rsidRPr="004844FC" w14:paraId="18E2C5A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9C3167"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49202C96"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725B4D2E"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33ACE3F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B301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420CBF"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50EFC198" w14:textId="77777777" w:rsidR="004844FC" w:rsidRPr="004844FC" w:rsidRDefault="004844FC" w:rsidP="004844FC">
            <w:pPr>
              <w:jc w:val="center"/>
              <w:rPr>
                <w:sz w:val="20"/>
                <w:szCs w:val="20"/>
              </w:rPr>
            </w:pPr>
            <w:r w:rsidRPr="004844FC">
              <w:rPr>
                <w:sz w:val="20"/>
                <w:szCs w:val="20"/>
              </w:rPr>
              <w:t>0,087</w:t>
            </w:r>
          </w:p>
        </w:tc>
      </w:tr>
      <w:tr w:rsidR="004844FC" w:rsidRPr="004844FC" w14:paraId="5427E73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C46A0F"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025A09B"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1E8F4E60"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7ABE7A3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6352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5E9763"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68E27ED0" w14:textId="77777777" w:rsidR="004844FC" w:rsidRPr="004844FC" w:rsidRDefault="004844FC" w:rsidP="004844FC">
            <w:pPr>
              <w:jc w:val="center"/>
              <w:rPr>
                <w:sz w:val="20"/>
                <w:szCs w:val="20"/>
              </w:rPr>
            </w:pPr>
            <w:r w:rsidRPr="004844FC">
              <w:rPr>
                <w:sz w:val="20"/>
                <w:szCs w:val="20"/>
              </w:rPr>
              <w:t>0,087</w:t>
            </w:r>
          </w:p>
        </w:tc>
      </w:tr>
      <w:tr w:rsidR="004844FC" w:rsidRPr="004844FC" w14:paraId="6D209F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DD701D"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5F22C12E"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5359E7D6"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3B1FEC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C7DD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8F0E9B"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03304055" w14:textId="77777777" w:rsidR="004844FC" w:rsidRPr="004844FC" w:rsidRDefault="004844FC" w:rsidP="004844FC">
            <w:pPr>
              <w:jc w:val="center"/>
              <w:rPr>
                <w:sz w:val="20"/>
                <w:szCs w:val="20"/>
              </w:rPr>
            </w:pPr>
            <w:r w:rsidRPr="004844FC">
              <w:rPr>
                <w:sz w:val="20"/>
                <w:szCs w:val="20"/>
              </w:rPr>
              <w:t>0,087</w:t>
            </w:r>
          </w:p>
        </w:tc>
      </w:tr>
      <w:tr w:rsidR="004844FC" w:rsidRPr="004844FC" w14:paraId="47D255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88225A"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5C9A915D"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30C77F3E"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70693A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0661E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E7940B"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522746C2" w14:textId="77777777" w:rsidR="004844FC" w:rsidRPr="004844FC" w:rsidRDefault="004844FC" w:rsidP="004844FC">
            <w:pPr>
              <w:jc w:val="center"/>
              <w:rPr>
                <w:sz w:val="20"/>
                <w:szCs w:val="20"/>
              </w:rPr>
            </w:pPr>
            <w:r w:rsidRPr="004844FC">
              <w:rPr>
                <w:sz w:val="20"/>
                <w:szCs w:val="20"/>
              </w:rPr>
              <w:t>0,087</w:t>
            </w:r>
          </w:p>
        </w:tc>
      </w:tr>
      <w:tr w:rsidR="004844FC" w:rsidRPr="004844FC" w14:paraId="51BE8E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21EFA1"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0FF2F6B1"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76EE99DF"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3A91FB5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64383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CD2FE8"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52B3AB46" w14:textId="77777777" w:rsidR="004844FC" w:rsidRPr="004844FC" w:rsidRDefault="004844FC" w:rsidP="004844FC">
            <w:pPr>
              <w:jc w:val="center"/>
              <w:rPr>
                <w:sz w:val="20"/>
                <w:szCs w:val="20"/>
              </w:rPr>
            </w:pPr>
            <w:r w:rsidRPr="004844FC">
              <w:rPr>
                <w:sz w:val="20"/>
                <w:szCs w:val="20"/>
              </w:rPr>
              <w:t>0,087</w:t>
            </w:r>
          </w:p>
        </w:tc>
      </w:tr>
      <w:tr w:rsidR="004844FC" w:rsidRPr="004844FC" w14:paraId="2EA8AB7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5B3DBF"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455C7964"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07A9C33A"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16B3500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10F83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0F95F2"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76F84CD6" w14:textId="77777777" w:rsidR="004844FC" w:rsidRPr="004844FC" w:rsidRDefault="004844FC" w:rsidP="004844FC">
            <w:pPr>
              <w:jc w:val="center"/>
              <w:rPr>
                <w:sz w:val="20"/>
                <w:szCs w:val="20"/>
              </w:rPr>
            </w:pPr>
            <w:r w:rsidRPr="004844FC">
              <w:rPr>
                <w:sz w:val="20"/>
                <w:szCs w:val="20"/>
              </w:rPr>
              <w:t>0,087</w:t>
            </w:r>
          </w:p>
        </w:tc>
      </w:tr>
      <w:tr w:rsidR="004844FC" w:rsidRPr="004844FC" w14:paraId="522C142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C71302"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B30E33B"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2D8A2E6B"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29238C8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D1C4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7A6598"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3F98561B" w14:textId="77777777" w:rsidR="004844FC" w:rsidRPr="004844FC" w:rsidRDefault="004844FC" w:rsidP="004844FC">
            <w:pPr>
              <w:jc w:val="center"/>
              <w:rPr>
                <w:sz w:val="20"/>
                <w:szCs w:val="20"/>
              </w:rPr>
            </w:pPr>
            <w:r w:rsidRPr="004844FC">
              <w:rPr>
                <w:sz w:val="20"/>
                <w:szCs w:val="20"/>
              </w:rPr>
              <w:t>0,087</w:t>
            </w:r>
          </w:p>
        </w:tc>
      </w:tr>
      <w:tr w:rsidR="004844FC" w:rsidRPr="004844FC" w14:paraId="50B197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0D63C0"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CB878D8"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6C00C3DE"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74671B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95EC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A50B67"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22B33980" w14:textId="77777777" w:rsidR="004844FC" w:rsidRPr="004844FC" w:rsidRDefault="004844FC" w:rsidP="004844FC">
            <w:pPr>
              <w:jc w:val="center"/>
              <w:rPr>
                <w:sz w:val="20"/>
                <w:szCs w:val="20"/>
              </w:rPr>
            </w:pPr>
            <w:r w:rsidRPr="004844FC">
              <w:rPr>
                <w:sz w:val="20"/>
                <w:szCs w:val="20"/>
              </w:rPr>
              <w:t>0,087</w:t>
            </w:r>
          </w:p>
        </w:tc>
      </w:tr>
      <w:tr w:rsidR="004844FC" w:rsidRPr="004844FC" w14:paraId="78C173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FF863C"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0CD7CF2"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563F1EE3"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4E90D58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5CD84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E166F7"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63380FC2" w14:textId="77777777" w:rsidR="004844FC" w:rsidRPr="004844FC" w:rsidRDefault="004844FC" w:rsidP="004844FC">
            <w:pPr>
              <w:jc w:val="center"/>
              <w:rPr>
                <w:sz w:val="20"/>
                <w:szCs w:val="20"/>
              </w:rPr>
            </w:pPr>
            <w:r w:rsidRPr="004844FC">
              <w:rPr>
                <w:sz w:val="20"/>
                <w:szCs w:val="20"/>
              </w:rPr>
              <w:t>0,087</w:t>
            </w:r>
          </w:p>
        </w:tc>
      </w:tr>
      <w:tr w:rsidR="004844FC" w:rsidRPr="004844FC" w14:paraId="71A7207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74D571"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D2D0B53"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14181645"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7B1B017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155A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36FF4B"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34EC8B42" w14:textId="77777777" w:rsidR="004844FC" w:rsidRPr="004844FC" w:rsidRDefault="004844FC" w:rsidP="004844FC">
            <w:pPr>
              <w:jc w:val="center"/>
              <w:rPr>
                <w:sz w:val="20"/>
                <w:szCs w:val="20"/>
              </w:rPr>
            </w:pPr>
            <w:r w:rsidRPr="004844FC">
              <w:rPr>
                <w:sz w:val="20"/>
                <w:szCs w:val="20"/>
              </w:rPr>
              <w:t>0,087</w:t>
            </w:r>
          </w:p>
        </w:tc>
      </w:tr>
      <w:tr w:rsidR="004844FC" w:rsidRPr="004844FC" w14:paraId="7E060C4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96607C"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B003F4D"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43894709"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04770A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E7F3D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830E46"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54C7549E" w14:textId="77777777" w:rsidR="004844FC" w:rsidRPr="004844FC" w:rsidRDefault="004844FC" w:rsidP="004844FC">
            <w:pPr>
              <w:jc w:val="center"/>
              <w:rPr>
                <w:sz w:val="20"/>
                <w:szCs w:val="20"/>
              </w:rPr>
            </w:pPr>
            <w:r w:rsidRPr="004844FC">
              <w:rPr>
                <w:sz w:val="20"/>
                <w:szCs w:val="20"/>
              </w:rPr>
              <w:t>0,087</w:t>
            </w:r>
          </w:p>
        </w:tc>
      </w:tr>
      <w:tr w:rsidR="004844FC" w:rsidRPr="004844FC" w14:paraId="699CDE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123305"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A3C333D"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52867EA1"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0CB4CDA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42D1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5F335E"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0C426156" w14:textId="77777777" w:rsidR="004844FC" w:rsidRPr="004844FC" w:rsidRDefault="004844FC" w:rsidP="004844FC">
            <w:pPr>
              <w:jc w:val="center"/>
              <w:rPr>
                <w:sz w:val="20"/>
                <w:szCs w:val="20"/>
              </w:rPr>
            </w:pPr>
            <w:r w:rsidRPr="004844FC">
              <w:rPr>
                <w:sz w:val="20"/>
                <w:szCs w:val="20"/>
              </w:rPr>
              <w:t>0,087</w:t>
            </w:r>
          </w:p>
        </w:tc>
      </w:tr>
      <w:tr w:rsidR="004844FC" w:rsidRPr="004844FC" w14:paraId="590221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22381E"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5CFABF1"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7B041C9B"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67CA614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024A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ECAC41"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26990FDC" w14:textId="77777777" w:rsidR="004844FC" w:rsidRPr="004844FC" w:rsidRDefault="004844FC" w:rsidP="004844FC">
            <w:pPr>
              <w:jc w:val="center"/>
              <w:rPr>
                <w:sz w:val="20"/>
                <w:szCs w:val="20"/>
              </w:rPr>
            </w:pPr>
            <w:r w:rsidRPr="004844FC">
              <w:rPr>
                <w:sz w:val="20"/>
                <w:szCs w:val="20"/>
              </w:rPr>
              <w:t>0,087</w:t>
            </w:r>
          </w:p>
        </w:tc>
      </w:tr>
      <w:tr w:rsidR="004844FC" w:rsidRPr="004844FC" w14:paraId="722F5D9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B99C33"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8AA3323"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04787AB1"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1D079BE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F427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8F259C"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1AA2CA16" w14:textId="77777777" w:rsidR="004844FC" w:rsidRPr="004844FC" w:rsidRDefault="004844FC" w:rsidP="004844FC">
            <w:pPr>
              <w:jc w:val="center"/>
              <w:rPr>
                <w:sz w:val="20"/>
                <w:szCs w:val="20"/>
              </w:rPr>
            </w:pPr>
            <w:r w:rsidRPr="004844FC">
              <w:rPr>
                <w:sz w:val="20"/>
                <w:szCs w:val="20"/>
              </w:rPr>
              <w:t>0,087</w:t>
            </w:r>
          </w:p>
        </w:tc>
      </w:tr>
      <w:tr w:rsidR="004844FC" w:rsidRPr="004844FC" w14:paraId="261723B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2590FE"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223829EE"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5FAD5824"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181B3E4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305A5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207B3AC"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1C849A10" w14:textId="77777777" w:rsidR="004844FC" w:rsidRPr="004844FC" w:rsidRDefault="004844FC" w:rsidP="004844FC">
            <w:pPr>
              <w:jc w:val="center"/>
              <w:rPr>
                <w:sz w:val="20"/>
                <w:szCs w:val="20"/>
              </w:rPr>
            </w:pPr>
            <w:r w:rsidRPr="004844FC">
              <w:rPr>
                <w:sz w:val="20"/>
                <w:szCs w:val="20"/>
              </w:rPr>
              <w:t>0,087</w:t>
            </w:r>
          </w:p>
        </w:tc>
      </w:tr>
      <w:tr w:rsidR="004844FC" w:rsidRPr="004844FC" w14:paraId="3D15F00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C1FD65"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D22E456"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0E9E6627"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6DC18E6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80F4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1DF4D4"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2B462569" w14:textId="77777777" w:rsidR="004844FC" w:rsidRPr="004844FC" w:rsidRDefault="004844FC" w:rsidP="004844FC">
            <w:pPr>
              <w:jc w:val="center"/>
              <w:rPr>
                <w:sz w:val="20"/>
                <w:szCs w:val="20"/>
              </w:rPr>
            </w:pPr>
            <w:r w:rsidRPr="004844FC">
              <w:rPr>
                <w:sz w:val="20"/>
                <w:szCs w:val="20"/>
              </w:rPr>
              <w:t>0,087</w:t>
            </w:r>
          </w:p>
        </w:tc>
      </w:tr>
      <w:tr w:rsidR="004844FC" w:rsidRPr="004844FC" w14:paraId="415B1A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A72AC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61218230"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5D8C6079"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6D5DF78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ED82E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C4C797"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4A29D19C" w14:textId="77777777" w:rsidR="004844FC" w:rsidRPr="004844FC" w:rsidRDefault="004844FC" w:rsidP="004844FC">
            <w:pPr>
              <w:jc w:val="center"/>
              <w:rPr>
                <w:sz w:val="20"/>
                <w:szCs w:val="20"/>
              </w:rPr>
            </w:pPr>
            <w:r w:rsidRPr="004844FC">
              <w:rPr>
                <w:sz w:val="20"/>
                <w:szCs w:val="20"/>
              </w:rPr>
              <w:t>0,087</w:t>
            </w:r>
          </w:p>
        </w:tc>
      </w:tr>
      <w:tr w:rsidR="004844FC" w:rsidRPr="004844FC" w14:paraId="5D8F8C2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1EF43F"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18CF851"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581F16B0"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3BB640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E54F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1BB9C8"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3BB3033A" w14:textId="77777777" w:rsidR="004844FC" w:rsidRPr="004844FC" w:rsidRDefault="004844FC" w:rsidP="004844FC">
            <w:pPr>
              <w:jc w:val="center"/>
              <w:rPr>
                <w:sz w:val="20"/>
                <w:szCs w:val="20"/>
              </w:rPr>
            </w:pPr>
            <w:r w:rsidRPr="004844FC">
              <w:rPr>
                <w:sz w:val="20"/>
                <w:szCs w:val="20"/>
              </w:rPr>
              <w:t>0,087</w:t>
            </w:r>
          </w:p>
        </w:tc>
      </w:tr>
      <w:tr w:rsidR="004844FC" w:rsidRPr="004844FC" w14:paraId="1C31DB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019ED2"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4436BD86"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0311925A"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542843E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C22A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F29235"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1ADFF11E" w14:textId="77777777" w:rsidR="004844FC" w:rsidRPr="004844FC" w:rsidRDefault="004844FC" w:rsidP="004844FC">
            <w:pPr>
              <w:jc w:val="center"/>
              <w:rPr>
                <w:sz w:val="20"/>
                <w:szCs w:val="20"/>
              </w:rPr>
            </w:pPr>
            <w:r w:rsidRPr="004844FC">
              <w:rPr>
                <w:sz w:val="20"/>
                <w:szCs w:val="20"/>
              </w:rPr>
              <w:t>0,087</w:t>
            </w:r>
          </w:p>
        </w:tc>
      </w:tr>
      <w:tr w:rsidR="004844FC" w:rsidRPr="004844FC" w14:paraId="69145B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AC47D3"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4F4C50E7"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3DC8934C"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52C79B3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9B115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F5B19E"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45ABC0E8" w14:textId="77777777" w:rsidR="004844FC" w:rsidRPr="004844FC" w:rsidRDefault="004844FC" w:rsidP="004844FC">
            <w:pPr>
              <w:jc w:val="center"/>
              <w:rPr>
                <w:sz w:val="20"/>
                <w:szCs w:val="20"/>
              </w:rPr>
            </w:pPr>
            <w:r w:rsidRPr="004844FC">
              <w:rPr>
                <w:sz w:val="20"/>
                <w:szCs w:val="20"/>
              </w:rPr>
              <w:t>0,087</w:t>
            </w:r>
          </w:p>
        </w:tc>
      </w:tr>
      <w:tr w:rsidR="004844FC" w:rsidRPr="004844FC" w14:paraId="76E9DB8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FB81FA"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7B6347A"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5408124C"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54B2CF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D3AA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3B2340"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58C41F19" w14:textId="77777777" w:rsidR="004844FC" w:rsidRPr="004844FC" w:rsidRDefault="004844FC" w:rsidP="004844FC">
            <w:pPr>
              <w:jc w:val="center"/>
              <w:rPr>
                <w:sz w:val="20"/>
                <w:szCs w:val="20"/>
              </w:rPr>
            </w:pPr>
            <w:r w:rsidRPr="004844FC">
              <w:rPr>
                <w:sz w:val="20"/>
                <w:szCs w:val="20"/>
              </w:rPr>
              <w:t>0,087</w:t>
            </w:r>
          </w:p>
        </w:tc>
      </w:tr>
      <w:tr w:rsidR="004844FC" w:rsidRPr="004844FC" w14:paraId="12FD770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985F0F"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48363CA"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1F983612"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2D5F036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12E0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2E58E4"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5914EE0E" w14:textId="77777777" w:rsidR="004844FC" w:rsidRPr="004844FC" w:rsidRDefault="004844FC" w:rsidP="004844FC">
            <w:pPr>
              <w:jc w:val="center"/>
              <w:rPr>
                <w:sz w:val="20"/>
                <w:szCs w:val="20"/>
              </w:rPr>
            </w:pPr>
            <w:r w:rsidRPr="004844FC">
              <w:rPr>
                <w:sz w:val="20"/>
                <w:szCs w:val="20"/>
              </w:rPr>
              <w:t>0,087</w:t>
            </w:r>
          </w:p>
        </w:tc>
      </w:tr>
      <w:tr w:rsidR="004844FC" w:rsidRPr="004844FC" w14:paraId="418F7B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CB8575"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ACBAB67"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327B565A"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40AC7C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3346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30F46E"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271DE964" w14:textId="77777777" w:rsidR="004844FC" w:rsidRPr="004844FC" w:rsidRDefault="004844FC" w:rsidP="004844FC">
            <w:pPr>
              <w:jc w:val="center"/>
              <w:rPr>
                <w:sz w:val="20"/>
                <w:szCs w:val="20"/>
              </w:rPr>
            </w:pPr>
            <w:r w:rsidRPr="004844FC">
              <w:rPr>
                <w:sz w:val="20"/>
                <w:szCs w:val="20"/>
              </w:rPr>
              <w:t>0,087</w:t>
            </w:r>
          </w:p>
        </w:tc>
      </w:tr>
      <w:tr w:rsidR="004844FC" w:rsidRPr="004844FC" w14:paraId="7E26ED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8071C7"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3299A833"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4BD67C40"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7E6987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779B7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930036"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267C005E" w14:textId="77777777" w:rsidR="004844FC" w:rsidRPr="004844FC" w:rsidRDefault="004844FC" w:rsidP="004844FC">
            <w:pPr>
              <w:jc w:val="center"/>
              <w:rPr>
                <w:sz w:val="20"/>
                <w:szCs w:val="20"/>
              </w:rPr>
            </w:pPr>
            <w:r w:rsidRPr="004844FC">
              <w:rPr>
                <w:sz w:val="20"/>
                <w:szCs w:val="20"/>
              </w:rPr>
              <w:t>0,087</w:t>
            </w:r>
          </w:p>
        </w:tc>
      </w:tr>
      <w:tr w:rsidR="004844FC" w:rsidRPr="004844FC" w14:paraId="0537642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6FD2FB"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AFDB33C"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71D1ECA5"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1D706CD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0CCB3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DD365A" w14:textId="77777777" w:rsidR="004844FC" w:rsidRPr="004844FC" w:rsidRDefault="004844FC" w:rsidP="004844FC">
            <w:pPr>
              <w:jc w:val="center"/>
              <w:rPr>
                <w:sz w:val="20"/>
                <w:szCs w:val="20"/>
              </w:rPr>
            </w:pPr>
            <w:r w:rsidRPr="004844FC">
              <w:rPr>
                <w:sz w:val="20"/>
                <w:szCs w:val="20"/>
              </w:rPr>
              <w:t>71,25</w:t>
            </w:r>
          </w:p>
        </w:tc>
        <w:tc>
          <w:tcPr>
            <w:tcW w:w="1900" w:type="dxa"/>
            <w:tcBorders>
              <w:top w:val="nil"/>
              <w:left w:val="nil"/>
              <w:bottom w:val="single" w:sz="4" w:space="0" w:color="auto"/>
              <w:right w:val="single" w:sz="4" w:space="0" w:color="auto"/>
            </w:tcBorders>
            <w:shd w:val="clear" w:color="auto" w:fill="auto"/>
            <w:noWrap/>
            <w:vAlign w:val="center"/>
            <w:hideMark/>
          </w:tcPr>
          <w:p w14:paraId="377B0339" w14:textId="77777777" w:rsidR="004844FC" w:rsidRPr="004844FC" w:rsidRDefault="004844FC" w:rsidP="004844FC">
            <w:pPr>
              <w:jc w:val="center"/>
              <w:rPr>
                <w:sz w:val="20"/>
                <w:szCs w:val="20"/>
              </w:rPr>
            </w:pPr>
            <w:r w:rsidRPr="004844FC">
              <w:rPr>
                <w:sz w:val="20"/>
                <w:szCs w:val="20"/>
              </w:rPr>
              <w:t>0,087</w:t>
            </w:r>
          </w:p>
        </w:tc>
      </w:tr>
      <w:tr w:rsidR="004844FC" w:rsidRPr="004844FC" w14:paraId="683DDBE8"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AA3E2" w14:textId="77777777" w:rsidR="004844FC" w:rsidRPr="004844FC" w:rsidRDefault="004844FC" w:rsidP="004844FC">
            <w:pPr>
              <w:jc w:val="center"/>
              <w:rPr>
                <w:color w:val="000000"/>
                <w:sz w:val="20"/>
                <w:szCs w:val="20"/>
              </w:rPr>
            </w:pPr>
            <w:r w:rsidRPr="004844FC">
              <w:rPr>
                <w:color w:val="000000"/>
                <w:sz w:val="20"/>
                <w:szCs w:val="20"/>
              </w:rPr>
              <w:t>ВК СПК по ул. Ракитная (ул. Ракитная, 42): ЕТО №35 - АО «СПК»</w:t>
            </w:r>
          </w:p>
        </w:tc>
      </w:tr>
      <w:tr w:rsidR="004844FC" w:rsidRPr="004844FC" w14:paraId="62314C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2A4613"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8CF04DD"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8FA9ACE"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111A8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8883A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2E5A55"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224C3F9E" w14:textId="77777777" w:rsidR="004844FC" w:rsidRPr="004844FC" w:rsidRDefault="004844FC" w:rsidP="004844FC">
            <w:pPr>
              <w:jc w:val="center"/>
              <w:rPr>
                <w:sz w:val="20"/>
                <w:szCs w:val="20"/>
              </w:rPr>
            </w:pPr>
            <w:r w:rsidRPr="004844FC">
              <w:rPr>
                <w:sz w:val="20"/>
                <w:szCs w:val="20"/>
              </w:rPr>
              <w:t>0,059</w:t>
            </w:r>
          </w:p>
        </w:tc>
      </w:tr>
      <w:tr w:rsidR="004844FC" w:rsidRPr="004844FC" w14:paraId="58172AA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463BA1"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96A5685"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5F860DA6"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34C671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F4475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61EEA9"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390D8E41" w14:textId="77777777" w:rsidR="004844FC" w:rsidRPr="004844FC" w:rsidRDefault="004844FC" w:rsidP="004844FC">
            <w:pPr>
              <w:jc w:val="center"/>
              <w:rPr>
                <w:sz w:val="20"/>
                <w:szCs w:val="20"/>
              </w:rPr>
            </w:pPr>
            <w:r w:rsidRPr="004844FC">
              <w:rPr>
                <w:sz w:val="20"/>
                <w:szCs w:val="20"/>
              </w:rPr>
              <w:t>0,059</w:t>
            </w:r>
          </w:p>
        </w:tc>
      </w:tr>
      <w:tr w:rsidR="004844FC" w:rsidRPr="004844FC" w14:paraId="36DF03D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CD319A"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59F492FF"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16B8275E"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31CAF5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428DD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48F2DB"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2F99B5C5" w14:textId="77777777" w:rsidR="004844FC" w:rsidRPr="004844FC" w:rsidRDefault="004844FC" w:rsidP="004844FC">
            <w:pPr>
              <w:jc w:val="center"/>
              <w:rPr>
                <w:sz w:val="20"/>
                <w:szCs w:val="20"/>
              </w:rPr>
            </w:pPr>
            <w:r w:rsidRPr="004844FC">
              <w:rPr>
                <w:sz w:val="20"/>
                <w:szCs w:val="20"/>
              </w:rPr>
              <w:t>0,059</w:t>
            </w:r>
          </w:p>
        </w:tc>
      </w:tr>
      <w:tr w:rsidR="004844FC" w:rsidRPr="004844FC" w14:paraId="4D9BE4D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A3D8BA"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3CBE2E30"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66FEC060"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562714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37C1E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17B78D"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5AE9923C" w14:textId="77777777" w:rsidR="004844FC" w:rsidRPr="004844FC" w:rsidRDefault="004844FC" w:rsidP="004844FC">
            <w:pPr>
              <w:jc w:val="center"/>
              <w:rPr>
                <w:sz w:val="20"/>
                <w:szCs w:val="20"/>
              </w:rPr>
            </w:pPr>
            <w:r w:rsidRPr="004844FC">
              <w:rPr>
                <w:sz w:val="20"/>
                <w:szCs w:val="20"/>
              </w:rPr>
              <w:t>0,059</w:t>
            </w:r>
          </w:p>
        </w:tc>
      </w:tr>
      <w:tr w:rsidR="004844FC" w:rsidRPr="004844FC" w14:paraId="09BACD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A79653"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683ED627"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4DAA7481"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1F4446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56C9E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8BC7CE"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5A7D0878" w14:textId="77777777" w:rsidR="004844FC" w:rsidRPr="004844FC" w:rsidRDefault="004844FC" w:rsidP="004844FC">
            <w:pPr>
              <w:jc w:val="center"/>
              <w:rPr>
                <w:sz w:val="20"/>
                <w:szCs w:val="20"/>
              </w:rPr>
            </w:pPr>
            <w:r w:rsidRPr="004844FC">
              <w:rPr>
                <w:sz w:val="20"/>
                <w:szCs w:val="20"/>
              </w:rPr>
              <w:t>0,059</w:t>
            </w:r>
          </w:p>
        </w:tc>
      </w:tr>
      <w:tr w:rsidR="004844FC" w:rsidRPr="004844FC" w14:paraId="725900D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60A1B5"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3C2882F5"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7934C18C"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77F2222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15FE2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C4D87E"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7FB232EF" w14:textId="77777777" w:rsidR="004844FC" w:rsidRPr="004844FC" w:rsidRDefault="004844FC" w:rsidP="004844FC">
            <w:pPr>
              <w:jc w:val="center"/>
              <w:rPr>
                <w:sz w:val="20"/>
                <w:szCs w:val="20"/>
              </w:rPr>
            </w:pPr>
            <w:r w:rsidRPr="004844FC">
              <w:rPr>
                <w:sz w:val="20"/>
                <w:szCs w:val="20"/>
              </w:rPr>
              <w:t>0,059</w:t>
            </w:r>
          </w:p>
        </w:tc>
      </w:tr>
      <w:tr w:rsidR="004844FC" w:rsidRPr="004844FC" w14:paraId="3CAFFD2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834333"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55B5F3C9"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40565450"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4AED69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ED08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75E240"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7575A10A" w14:textId="77777777" w:rsidR="004844FC" w:rsidRPr="004844FC" w:rsidRDefault="004844FC" w:rsidP="004844FC">
            <w:pPr>
              <w:jc w:val="center"/>
              <w:rPr>
                <w:sz w:val="20"/>
                <w:szCs w:val="20"/>
              </w:rPr>
            </w:pPr>
            <w:r w:rsidRPr="004844FC">
              <w:rPr>
                <w:sz w:val="20"/>
                <w:szCs w:val="20"/>
              </w:rPr>
              <w:t>0,059</w:t>
            </w:r>
          </w:p>
        </w:tc>
      </w:tr>
      <w:tr w:rsidR="004844FC" w:rsidRPr="004844FC" w14:paraId="1CE3C2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8EEEF9"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4729654"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6AFE067B"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2E4B81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A6F2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A1266F"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6D4C22E6" w14:textId="77777777" w:rsidR="004844FC" w:rsidRPr="004844FC" w:rsidRDefault="004844FC" w:rsidP="004844FC">
            <w:pPr>
              <w:jc w:val="center"/>
              <w:rPr>
                <w:sz w:val="20"/>
                <w:szCs w:val="20"/>
              </w:rPr>
            </w:pPr>
            <w:r w:rsidRPr="004844FC">
              <w:rPr>
                <w:sz w:val="20"/>
                <w:szCs w:val="20"/>
              </w:rPr>
              <w:t>0,059</w:t>
            </w:r>
          </w:p>
        </w:tc>
      </w:tr>
      <w:tr w:rsidR="004844FC" w:rsidRPr="004844FC" w14:paraId="3892032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B10B4A"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6B0B13E9"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2307BF6B"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7B47236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25A4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1234DA"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03824B5E" w14:textId="77777777" w:rsidR="004844FC" w:rsidRPr="004844FC" w:rsidRDefault="004844FC" w:rsidP="004844FC">
            <w:pPr>
              <w:jc w:val="center"/>
              <w:rPr>
                <w:sz w:val="20"/>
                <w:szCs w:val="20"/>
              </w:rPr>
            </w:pPr>
            <w:r w:rsidRPr="004844FC">
              <w:rPr>
                <w:sz w:val="20"/>
                <w:szCs w:val="20"/>
              </w:rPr>
              <w:t>0,059</w:t>
            </w:r>
          </w:p>
        </w:tc>
      </w:tr>
      <w:tr w:rsidR="004844FC" w:rsidRPr="004844FC" w14:paraId="264BA9C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8FDD3D"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2E27407B"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32E187ED"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11284F6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7A5C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4D1499"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171BF326" w14:textId="77777777" w:rsidR="004844FC" w:rsidRPr="004844FC" w:rsidRDefault="004844FC" w:rsidP="004844FC">
            <w:pPr>
              <w:jc w:val="center"/>
              <w:rPr>
                <w:sz w:val="20"/>
                <w:szCs w:val="20"/>
              </w:rPr>
            </w:pPr>
            <w:r w:rsidRPr="004844FC">
              <w:rPr>
                <w:sz w:val="20"/>
                <w:szCs w:val="20"/>
              </w:rPr>
              <w:t>0,059</w:t>
            </w:r>
          </w:p>
        </w:tc>
      </w:tr>
      <w:tr w:rsidR="004844FC" w:rsidRPr="004844FC" w14:paraId="2E54031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BE3C19"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0145304"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26C18251"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68B12A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B0C1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F7BEA4"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3D59851A" w14:textId="77777777" w:rsidR="004844FC" w:rsidRPr="004844FC" w:rsidRDefault="004844FC" w:rsidP="004844FC">
            <w:pPr>
              <w:jc w:val="center"/>
              <w:rPr>
                <w:sz w:val="20"/>
                <w:szCs w:val="20"/>
              </w:rPr>
            </w:pPr>
            <w:r w:rsidRPr="004844FC">
              <w:rPr>
                <w:sz w:val="20"/>
                <w:szCs w:val="20"/>
              </w:rPr>
              <w:t>0,059</w:t>
            </w:r>
          </w:p>
        </w:tc>
      </w:tr>
      <w:tr w:rsidR="004844FC" w:rsidRPr="004844FC" w14:paraId="4275EE1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07A8F3"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08E96E70"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7E3E7156"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3C8EE8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74A5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EFB411"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40DB91D2" w14:textId="77777777" w:rsidR="004844FC" w:rsidRPr="004844FC" w:rsidRDefault="004844FC" w:rsidP="004844FC">
            <w:pPr>
              <w:jc w:val="center"/>
              <w:rPr>
                <w:sz w:val="20"/>
                <w:szCs w:val="20"/>
              </w:rPr>
            </w:pPr>
            <w:r w:rsidRPr="004844FC">
              <w:rPr>
                <w:sz w:val="20"/>
                <w:szCs w:val="20"/>
              </w:rPr>
              <w:t>0,059</w:t>
            </w:r>
          </w:p>
        </w:tc>
      </w:tr>
      <w:tr w:rsidR="004844FC" w:rsidRPr="004844FC" w14:paraId="55FC65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3CFB05"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5B76CDE6"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77C5DDA6"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7CD515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9855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077BA2"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0A1EADC0" w14:textId="77777777" w:rsidR="004844FC" w:rsidRPr="004844FC" w:rsidRDefault="004844FC" w:rsidP="004844FC">
            <w:pPr>
              <w:jc w:val="center"/>
              <w:rPr>
                <w:sz w:val="20"/>
                <w:szCs w:val="20"/>
              </w:rPr>
            </w:pPr>
            <w:r w:rsidRPr="004844FC">
              <w:rPr>
                <w:sz w:val="20"/>
                <w:szCs w:val="20"/>
              </w:rPr>
              <w:t>0,059</w:t>
            </w:r>
          </w:p>
        </w:tc>
      </w:tr>
      <w:tr w:rsidR="004844FC" w:rsidRPr="004844FC" w14:paraId="143152F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D0EB60"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3FE2A634"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750EFB0B"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5AC1D3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D21A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54B7A2"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40158237" w14:textId="77777777" w:rsidR="004844FC" w:rsidRPr="004844FC" w:rsidRDefault="004844FC" w:rsidP="004844FC">
            <w:pPr>
              <w:jc w:val="center"/>
              <w:rPr>
                <w:sz w:val="20"/>
                <w:szCs w:val="20"/>
              </w:rPr>
            </w:pPr>
            <w:r w:rsidRPr="004844FC">
              <w:rPr>
                <w:sz w:val="20"/>
                <w:szCs w:val="20"/>
              </w:rPr>
              <w:t>0,059</w:t>
            </w:r>
          </w:p>
        </w:tc>
      </w:tr>
      <w:tr w:rsidR="004844FC" w:rsidRPr="004844FC" w14:paraId="0B8BE07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47D505"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35C4091E"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3C9E97BE"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2B3037A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D4D8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6FE812"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2B26D37B" w14:textId="77777777" w:rsidR="004844FC" w:rsidRPr="004844FC" w:rsidRDefault="004844FC" w:rsidP="004844FC">
            <w:pPr>
              <w:jc w:val="center"/>
              <w:rPr>
                <w:sz w:val="20"/>
                <w:szCs w:val="20"/>
              </w:rPr>
            </w:pPr>
            <w:r w:rsidRPr="004844FC">
              <w:rPr>
                <w:sz w:val="20"/>
                <w:szCs w:val="20"/>
              </w:rPr>
              <w:t>0,059</w:t>
            </w:r>
          </w:p>
        </w:tc>
      </w:tr>
      <w:tr w:rsidR="004844FC" w:rsidRPr="004844FC" w14:paraId="2BB831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2EF359"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743A670F"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7F90A075"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6A68AC0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9B73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B6B70D"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369921F3" w14:textId="77777777" w:rsidR="004844FC" w:rsidRPr="004844FC" w:rsidRDefault="004844FC" w:rsidP="004844FC">
            <w:pPr>
              <w:jc w:val="center"/>
              <w:rPr>
                <w:sz w:val="20"/>
                <w:szCs w:val="20"/>
              </w:rPr>
            </w:pPr>
            <w:r w:rsidRPr="004844FC">
              <w:rPr>
                <w:sz w:val="20"/>
                <w:szCs w:val="20"/>
              </w:rPr>
              <w:t>0,059</w:t>
            </w:r>
          </w:p>
        </w:tc>
      </w:tr>
      <w:tr w:rsidR="004844FC" w:rsidRPr="004844FC" w14:paraId="5B6D2EB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5F7ED3"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6E9153EB"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584D5475"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29ADF08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F17E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7DA11A"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3D9A16E5" w14:textId="77777777" w:rsidR="004844FC" w:rsidRPr="004844FC" w:rsidRDefault="004844FC" w:rsidP="004844FC">
            <w:pPr>
              <w:jc w:val="center"/>
              <w:rPr>
                <w:sz w:val="20"/>
                <w:szCs w:val="20"/>
              </w:rPr>
            </w:pPr>
            <w:r w:rsidRPr="004844FC">
              <w:rPr>
                <w:sz w:val="20"/>
                <w:szCs w:val="20"/>
              </w:rPr>
              <w:t>0,059</w:t>
            </w:r>
          </w:p>
        </w:tc>
      </w:tr>
      <w:tr w:rsidR="004844FC" w:rsidRPr="004844FC" w14:paraId="7FAC8B1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A65FC1"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37B41BD9"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139D182B"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0CB4F6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58AE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2395C5"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1E355938" w14:textId="77777777" w:rsidR="004844FC" w:rsidRPr="004844FC" w:rsidRDefault="004844FC" w:rsidP="004844FC">
            <w:pPr>
              <w:jc w:val="center"/>
              <w:rPr>
                <w:sz w:val="20"/>
                <w:szCs w:val="20"/>
              </w:rPr>
            </w:pPr>
            <w:r w:rsidRPr="004844FC">
              <w:rPr>
                <w:sz w:val="20"/>
                <w:szCs w:val="20"/>
              </w:rPr>
              <w:t>0,059</w:t>
            </w:r>
          </w:p>
        </w:tc>
      </w:tr>
      <w:tr w:rsidR="004844FC" w:rsidRPr="004844FC" w14:paraId="61128B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60D1B7"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325A23BC"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4719BD5C"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4182590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9D220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2F35E4"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19335362" w14:textId="77777777" w:rsidR="004844FC" w:rsidRPr="004844FC" w:rsidRDefault="004844FC" w:rsidP="004844FC">
            <w:pPr>
              <w:jc w:val="center"/>
              <w:rPr>
                <w:sz w:val="20"/>
                <w:szCs w:val="20"/>
              </w:rPr>
            </w:pPr>
            <w:r w:rsidRPr="004844FC">
              <w:rPr>
                <w:sz w:val="20"/>
                <w:szCs w:val="20"/>
              </w:rPr>
              <w:t>0,059</w:t>
            </w:r>
          </w:p>
        </w:tc>
      </w:tr>
      <w:tr w:rsidR="004844FC" w:rsidRPr="004844FC" w14:paraId="613D0C2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703121"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2E19850C"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2411F0D5"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5F50DC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1C223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59465D"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61ED21F8" w14:textId="77777777" w:rsidR="004844FC" w:rsidRPr="004844FC" w:rsidRDefault="004844FC" w:rsidP="004844FC">
            <w:pPr>
              <w:jc w:val="center"/>
              <w:rPr>
                <w:sz w:val="20"/>
                <w:szCs w:val="20"/>
              </w:rPr>
            </w:pPr>
            <w:r w:rsidRPr="004844FC">
              <w:rPr>
                <w:sz w:val="20"/>
                <w:szCs w:val="20"/>
              </w:rPr>
              <w:t>0,059</w:t>
            </w:r>
          </w:p>
        </w:tc>
      </w:tr>
      <w:tr w:rsidR="004844FC" w:rsidRPr="004844FC" w14:paraId="4F6455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08CF18"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32FDC720"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4CCCF6C2"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6E234C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28F4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2A3708"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678E0BB7" w14:textId="77777777" w:rsidR="004844FC" w:rsidRPr="004844FC" w:rsidRDefault="004844FC" w:rsidP="004844FC">
            <w:pPr>
              <w:jc w:val="center"/>
              <w:rPr>
                <w:sz w:val="20"/>
                <w:szCs w:val="20"/>
              </w:rPr>
            </w:pPr>
            <w:r w:rsidRPr="004844FC">
              <w:rPr>
                <w:sz w:val="20"/>
                <w:szCs w:val="20"/>
              </w:rPr>
              <w:t>0,059</w:t>
            </w:r>
          </w:p>
        </w:tc>
      </w:tr>
      <w:tr w:rsidR="004844FC" w:rsidRPr="004844FC" w14:paraId="2E542A5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25910B"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573A3513"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6F131130"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49873ED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83C2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BC6DDF"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30CFC8B9" w14:textId="77777777" w:rsidR="004844FC" w:rsidRPr="004844FC" w:rsidRDefault="004844FC" w:rsidP="004844FC">
            <w:pPr>
              <w:jc w:val="center"/>
              <w:rPr>
                <w:sz w:val="20"/>
                <w:szCs w:val="20"/>
              </w:rPr>
            </w:pPr>
            <w:r w:rsidRPr="004844FC">
              <w:rPr>
                <w:sz w:val="20"/>
                <w:szCs w:val="20"/>
              </w:rPr>
              <w:t>0,059</w:t>
            </w:r>
          </w:p>
        </w:tc>
      </w:tr>
      <w:tr w:rsidR="004844FC" w:rsidRPr="004844FC" w14:paraId="75E25FD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E909DE"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202C87AE"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675DE5C4"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18447B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53FAC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C7CA61"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41ABC647" w14:textId="77777777" w:rsidR="004844FC" w:rsidRPr="004844FC" w:rsidRDefault="004844FC" w:rsidP="004844FC">
            <w:pPr>
              <w:jc w:val="center"/>
              <w:rPr>
                <w:sz w:val="20"/>
                <w:szCs w:val="20"/>
              </w:rPr>
            </w:pPr>
            <w:r w:rsidRPr="004844FC">
              <w:rPr>
                <w:sz w:val="20"/>
                <w:szCs w:val="20"/>
              </w:rPr>
              <w:t>0,059</w:t>
            </w:r>
          </w:p>
        </w:tc>
      </w:tr>
      <w:tr w:rsidR="004844FC" w:rsidRPr="004844FC" w14:paraId="2FAEF7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84ABD5"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64C0B84F"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506B95CD"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4A5EB0E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B5D9E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742A30"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678335AC" w14:textId="77777777" w:rsidR="004844FC" w:rsidRPr="004844FC" w:rsidRDefault="004844FC" w:rsidP="004844FC">
            <w:pPr>
              <w:jc w:val="center"/>
              <w:rPr>
                <w:sz w:val="20"/>
                <w:szCs w:val="20"/>
              </w:rPr>
            </w:pPr>
            <w:r w:rsidRPr="004844FC">
              <w:rPr>
                <w:sz w:val="20"/>
                <w:szCs w:val="20"/>
              </w:rPr>
              <w:t>0,059</w:t>
            </w:r>
          </w:p>
        </w:tc>
      </w:tr>
      <w:tr w:rsidR="004844FC" w:rsidRPr="004844FC" w14:paraId="25F59E9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4E590F"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66BB861D"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4314F56E"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1618503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C9D38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C4A675"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4D3283C3" w14:textId="77777777" w:rsidR="004844FC" w:rsidRPr="004844FC" w:rsidRDefault="004844FC" w:rsidP="004844FC">
            <w:pPr>
              <w:jc w:val="center"/>
              <w:rPr>
                <w:sz w:val="20"/>
                <w:szCs w:val="20"/>
              </w:rPr>
            </w:pPr>
            <w:r w:rsidRPr="004844FC">
              <w:rPr>
                <w:sz w:val="20"/>
                <w:szCs w:val="20"/>
              </w:rPr>
              <w:t>0,059</w:t>
            </w:r>
          </w:p>
        </w:tc>
      </w:tr>
      <w:tr w:rsidR="004844FC" w:rsidRPr="004844FC" w14:paraId="00913A1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D1F406"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38B7CF8"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59461A6C"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717083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6D6B3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B71FBA"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3049215A" w14:textId="77777777" w:rsidR="004844FC" w:rsidRPr="004844FC" w:rsidRDefault="004844FC" w:rsidP="004844FC">
            <w:pPr>
              <w:jc w:val="center"/>
              <w:rPr>
                <w:sz w:val="20"/>
                <w:szCs w:val="20"/>
              </w:rPr>
            </w:pPr>
            <w:r w:rsidRPr="004844FC">
              <w:rPr>
                <w:sz w:val="20"/>
                <w:szCs w:val="20"/>
              </w:rPr>
              <w:t>0,059</w:t>
            </w:r>
          </w:p>
        </w:tc>
      </w:tr>
      <w:tr w:rsidR="004844FC" w:rsidRPr="004844FC" w14:paraId="734F6EB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6D2C69"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D4DA59E"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46D76BCD"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514F63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A153E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1D3B21"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39725C65" w14:textId="77777777" w:rsidR="004844FC" w:rsidRPr="004844FC" w:rsidRDefault="004844FC" w:rsidP="004844FC">
            <w:pPr>
              <w:jc w:val="center"/>
              <w:rPr>
                <w:sz w:val="20"/>
                <w:szCs w:val="20"/>
              </w:rPr>
            </w:pPr>
            <w:r w:rsidRPr="004844FC">
              <w:rPr>
                <w:sz w:val="20"/>
                <w:szCs w:val="20"/>
              </w:rPr>
              <w:t>0,059</w:t>
            </w:r>
          </w:p>
        </w:tc>
      </w:tr>
      <w:tr w:rsidR="004844FC" w:rsidRPr="004844FC" w14:paraId="23AC63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589058"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5A65CA7"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3A3D66F5"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60A39B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879C5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85E1B8"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7B310C28" w14:textId="77777777" w:rsidR="004844FC" w:rsidRPr="004844FC" w:rsidRDefault="004844FC" w:rsidP="004844FC">
            <w:pPr>
              <w:jc w:val="center"/>
              <w:rPr>
                <w:sz w:val="20"/>
                <w:szCs w:val="20"/>
              </w:rPr>
            </w:pPr>
            <w:r w:rsidRPr="004844FC">
              <w:rPr>
                <w:sz w:val="20"/>
                <w:szCs w:val="20"/>
              </w:rPr>
              <w:t>0,059</w:t>
            </w:r>
          </w:p>
        </w:tc>
      </w:tr>
      <w:tr w:rsidR="004844FC" w:rsidRPr="004844FC" w14:paraId="5A5BE3E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66815B"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227D5421"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3D11482F"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5B0B16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798D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35760E"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12FEF724" w14:textId="77777777" w:rsidR="004844FC" w:rsidRPr="004844FC" w:rsidRDefault="004844FC" w:rsidP="004844FC">
            <w:pPr>
              <w:jc w:val="center"/>
              <w:rPr>
                <w:sz w:val="20"/>
                <w:szCs w:val="20"/>
              </w:rPr>
            </w:pPr>
            <w:r w:rsidRPr="004844FC">
              <w:rPr>
                <w:sz w:val="20"/>
                <w:szCs w:val="20"/>
              </w:rPr>
              <w:t>0,059</w:t>
            </w:r>
          </w:p>
        </w:tc>
      </w:tr>
      <w:tr w:rsidR="004844FC" w:rsidRPr="004844FC" w14:paraId="39C730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426411"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805A989"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2C459994"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05218E1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54111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1FB2C8"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0A1A9B5F" w14:textId="77777777" w:rsidR="004844FC" w:rsidRPr="004844FC" w:rsidRDefault="004844FC" w:rsidP="004844FC">
            <w:pPr>
              <w:jc w:val="center"/>
              <w:rPr>
                <w:sz w:val="20"/>
                <w:szCs w:val="20"/>
              </w:rPr>
            </w:pPr>
            <w:r w:rsidRPr="004844FC">
              <w:rPr>
                <w:sz w:val="20"/>
                <w:szCs w:val="20"/>
              </w:rPr>
              <w:t>0,059</w:t>
            </w:r>
          </w:p>
        </w:tc>
      </w:tr>
      <w:tr w:rsidR="004844FC" w:rsidRPr="004844FC" w14:paraId="2819904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A05A6A"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7B95F84"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6D91F79C"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13D4FF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56E34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59812B"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39BD23F7" w14:textId="77777777" w:rsidR="004844FC" w:rsidRPr="004844FC" w:rsidRDefault="004844FC" w:rsidP="004844FC">
            <w:pPr>
              <w:jc w:val="center"/>
              <w:rPr>
                <w:sz w:val="20"/>
                <w:szCs w:val="20"/>
              </w:rPr>
            </w:pPr>
            <w:r w:rsidRPr="004844FC">
              <w:rPr>
                <w:sz w:val="20"/>
                <w:szCs w:val="20"/>
              </w:rPr>
              <w:t>0,059</w:t>
            </w:r>
          </w:p>
        </w:tc>
      </w:tr>
      <w:tr w:rsidR="004844FC" w:rsidRPr="004844FC" w14:paraId="238F39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C19E14"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59DA69BD"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2B1756E5"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396D63D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9CD28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4461B2"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7D64EAC3" w14:textId="77777777" w:rsidR="004844FC" w:rsidRPr="004844FC" w:rsidRDefault="004844FC" w:rsidP="004844FC">
            <w:pPr>
              <w:jc w:val="center"/>
              <w:rPr>
                <w:sz w:val="20"/>
                <w:szCs w:val="20"/>
              </w:rPr>
            </w:pPr>
            <w:r w:rsidRPr="004844FC">
              <w:rPr>
                <w:sz w:val="20"/>
                <w:szCs w:val="20"/>
              </w:rPr>
              <w:t>0,059</w:t>
            </w:r>
          </w:p>
        </w:tc>
      </w:tr>
      <w:tr w:rsidR="004844FC" w:rsidRPr="004844FC" w14:paraId="46047E8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AAE8D0"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FB24921"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55AC6176"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5123C9F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085B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99FCC2"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0A825BB2" w14:textId="77777777" w:rsidR="004844FC" w:rsidRPr="004844FC" w:rsidRDefault="004844FC" w:rsidP="004844FC">
            <w:pPr>
              <w:jc w:val="center"/>
              <w:rPr>
                <w:sz w:val="20"/>
                <w:szCs w:val="20"/>
              </w:rPr>
            </w:pPr>
            <w:r w:rsidRPr="004844FC">
              <w:rPr>
                <w:sz w:val="20"/>
                <w:szCs w:val="20"/>
              </w:rPr>
              <w:t>0,059</w:t>
            </w:r>
          </w:p>
        </w:tc>
      </w:tr>
      <w:tr w:rsidR="004844FC" w:rsidRPr="004844FC" w14:paraId="36830E9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75CF3D"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39C2FBB"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19DFC0DF"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37F6FDB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70DD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E1026D"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6826E098" w14:textId="77777777" w:rsidR="004844FC" w:rsidRPr="004844FC" w:rsidRDefault="004844FC" w:rsidP="004844FC">
            <w:pPr>
              <w:jc w:val="center"/>
              <w:rPr>
                <w:sz w:val="20"/>
                <w:szCs w:val="20"/>
              </w:rPr>
            </w:pPr>
            <w:r w:rsidRPr="004844FC">
              <w:rPr>
                <w:sz w:val="20"/>
                <w:szCs w:val="20"/>
              </w:rPr>
              <w:t>0,059</w:t>
            </w:r>
          </w:p>
        </w:tc>
      </w:tr>
      <w:tr w:rsidR="004844FC" w:rsidRPr="004844FC" w14:paraId="2838905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D4B6B6"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77252DC"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27E1AD98"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17CD7AB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EA41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F12EAA"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409827B8" w14:textId="77777777" w:rsidR="004844FC" w:rsidRPr="004844FC" w:rsidRDefault="004844FC" w:rsidP="004844FC">
            <w:pPr>
              <w:jc w:val="center"/>
              <w:rPr>
                <w:sz w:val="20"/>
                <w:szCs w:val="20"/>
              </w:rPr>
            </w:pPr>
            <w:r w:rsidRPr="004844FC">
              <w:rPr>
                <w:sz w:val="20"/>
                <w:szCs w:val="20"/>
              </w:rPr>
              <w:t>0,059</w:t>
            </w:r>
          </w:p>
        </w:tc>
      </w:tr>
      <w:tr w:rsidR="004844FC" w:rsidRPr="004844FC" w14:paraId="12E7B92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0632EC"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11DC4EFF"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4BCF3626"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675D1B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F1492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917933"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3FE36D5F" w14:textId="77777777" w:rsidR="004844FC" w:rsidRPr="004844FC" w:rsidRDefault="004844FC" w:rsidP="004844FC">
            <w:pPr>
              <w:jc w:val="center"/>
              <w:rPr>
                <w:sz w:val="20"/>
                <w:szCs w:val="20"/>
              </w:rPr>
            </w:pPr>
            <w:r w:rsidRPr="004844FC">
              <w:rPr>
                <w:sz w:val="20"/>
                <w:szCs w:val="20"/>
              </w:rPr>
              <w:t>0,059</w:t>
            </w:r>
          </w:p>
        </w:tc>
      </w:tr>
      <w:tr w:rsidR="004844FC" w:rsidRPr="004844FC" w14:paraId="2187938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B7706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E60DC37"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24ED02EC"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3395E28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1FA01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4C9C46"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6613D2B7" w14:textId="77777777" w:rsidR="004844FC" w:rsidRPr="004844FC" w:rsidRDefault="004844FC" w:rsidP="004844FC">
            <w:pPr>
              <w:jc w:val="center"/>
              <w:rPr>
                <w:sz w:val="20"/>
                <w:szCs w:val="20"/>
              </w:rPr>
            </w:pPr>
            <w:r w:rsidRPr="004844FC">
              <w:rPr>
                <w:sz w:val="20"/>
                <w:szCs w:val="20"/>
              </w:rPr>
              <w:t>0,059</w:t>
            </w:r>
          </w:p>
        </w:tc>
      </w:tr>
      <w:tr w:rsidR="004844FC" w:rsidRPr="004844FC" w14:paraId="182E514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3405E6"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BD3308F"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3FFA95EC"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0B564C8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C205E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6906E6"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563A5DD3" w14:textId="77777777" w:rsidR="004844FC" w:rsidRPr="004844FC" w:rsidRDefault="004844FC" w:rsidP="004844FC">
            <w:pPr>
              <w:jc w:val="center"/>
              <w:rPr>
                <w:sz w:val="20"/>
                <w:szCs w:val="20"/>
              </w:rPr>
            </w:pPr>
            <w:r w:rsidRPr="004844FC">
              <w:rPr>
                <w:sz w:val="20"/>
                <w:szCs w:val="20"/>
              </w:rPr>
              <w:t>0,059</w:t>
            </w:r>
          </w:p>
        </w:tc>
      </w:tr>
      <w:tr w:rsidR="004844FC" w:rsidRPr="004844FC" w14:paraId="45C3AC1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F1D528"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2F8B45BC"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0CFF0DD9"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2FC2FB6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3443E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1E2E23"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66DCF584" w14:textId="77777777" w:rsidR="004844FC" w:rsidRPr="004844FC" w:rsidRDefault="004844FC" w:rsidP="004844FC">
            <w:pPr>
              <w:jc w:val="center"/>
              <w:rPr>
                <w:sz w:val="20"/>
                <w:szCs w:val="20"/>
              </w:rPr>
            </w:pPr>
            <w:r w:rsidRPr="004844FC">
              <w:rPr>
                <w:sz w:val="20"/>
                <w:szCs w:val="20"/>
              </w:rPr>
              <w:t>0,059</w:t>
            </w:r>
          </w:p>
        </w:tc>
      </w:tr>
      <w:tr w:rsidR="004844FC" w:rsidRPr="004844FC" w14:paraId="2267FF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AD8761"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622F87B3"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5475DAC8"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485715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CF91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903416C"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3CF1C6E4" w14:textId="77777777" w:rsidR="004844FC" w:rsidRPr="004844FC" w:rsidRDefault="004844FC" w:rsidP="004844FC">
            <w:pPr>
              <w:jc w:val="center"/>
              <w:rPr>
                <w:sz w:val="20"/>
                <w:szCs w:val="20"/>
              </w:rPr>
            </w:pPr>
            <w:r w:rsidRPr="004844FC">
              <w:rPr>
                <w:sz w:val="20"/>
                <w:szCs w:val="20"/>
              </w:rPr>
              <w:t>0,059</w:t>
            </w:r>
          </w:p>
        </w:tc>
      </w:tr>
      <w:tr w:rsidR="004844FC" w:rsidRPr="004844FC" w14:paraId="30DE4C0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D224E8"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ADE8AC9"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067F04D5"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51E9219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BB73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548648"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5EB069F9" w14:textId="77777777" w:rsidR="004844FC" w:rsidRPr="004844FC" w:rsidRDefault="004844FC" w:rsidP="004844FC">
            <w:pPr>
              <w:jc w:val="center"/>
              <w:rPr>
                <w:sz w:val="20"/>
                <w:szCs w:val="20"/>
              </w:rPr>
            </w:pPr>
            <w:r w:rsidRPr="004844FC">
              <w:rPr>
                <w:sz w:val="20"/>
                <w:szCs w:val="20"/>
              </w:rPr>
              <w:t>0,059</w:t>
            </w:r>
          </w:p>
        </w:tc>
      </w:tr>
      <w:tr w:rsidR="004844FC" w:rsidRPr="004844FC" w14:paraId="523744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166DF8"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685B85C"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52FE5F29"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03959B8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7BAE7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E17FDF"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61F36A06" w14:textId="77777777" w:rsidR="004844FC" w:rsidRPr="004844FC" w:rsidRDefault="004844FC" w:rsidP="004844FC">
            <w:pPr>
              <w:jc w:val="center"/>
              <w:rPr>
                <w:sz w:val="20"/>
                <w:szCs w:val="20"/>
              </w:rPr>
            </w:pPr>
            <w:r w:rsidRPr="004844FC">
              <w:rPr>
                <w:sz w:val="20"/>
                <w:szCs w:val="20"/>
              </w:rPr>
              <w:t>0,059</w:t>
            </w:r>
          </w:p>
        </w:tc>
      </w:tr>
      <w:tr w:rsidR="004844FC" w:rsidRPr="004844FC" w14:paraId="57F277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3D07D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1963A8BE"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1F4D3361"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6FB8C61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9511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BA8F35"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2B14CC68" w14:textId="77777777" w:rsidR="004844FC" w:rsidRPr="004844FC" w:rsidRDefault="004844FC" w:rsidP="004844FC">
            <w:pPr>
              <w:jc w:val="center"/>
              <w:rPr>
                <w:sz w:val="20"/>
                <w:szCs w:val="20"/>
              </w:rPr>
            </w:pPr>
            <w:r w:rsidRPr="004844FC">
              <w:rPr>
                <w:sz w:val="20"/>
                <w:szCs w:val="20"/>
              </w:rPr>
              <w:t>0,059</w:t>
            </w:r>
          </w:p>
        </w:tc>
      </w:tr>
      <w:tr w:rsidR="004844FC" w:rsidRPr="004844FC" w14:paraId="5E25D5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E686D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5CF88CD"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25BFD7C6"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4BC57C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4076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FF31B0"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322204FB" w14:textId="77777777" w:rsidR="004844FC" w:rsidRPr="004844FC" w:rsidRDefault="004844FC" w:rsidP="004844FC">
            <w:pPr>
              <w:jc w:val="center"/>
              <w:rPr>
                <w:sz w:val="20"/>
                <w:szCs w:val="20"/>
              </w:rPr>
            </w:pPr>
            <w:r w:rsidRPr="004844FC">
              <w:rPr>
                <w:sz w:val="20"/>
                <w:szCs w:val="20"/>
              </w:rPr>
              <w:t>0,059</w:t>
            </w:r>
          </w:p>
        </w:tc>
      </w:tr>
      <w:tr w:rsidR="004844FC" w:rsidRPr="004844FC" w14:paraId="6C524EC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6BDCBE"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10050A0"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0421B750"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1C82197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1869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92FCB8"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6EF5F203" w14:textId="77777777" w:rsidR="004844FC" w:rsidRPr="004844FC" w:rsidRDefault="004844FC" w:rsidP="004844FC">
            <w:pPr>
              <w:jc w:val="center"/>
              <w:rPr>
                <w:sz w:val="20"/>
                <w:szCs w:val="20"/>
              </w:rPr>
            </w:pPr>
            <w:r w:rsidRPr="004844FC">
              <w:rPr>
                <w:sz w:val="20"/>
                <w:szCs w:val="20"/>
              </w:rPr>
              <w:t>0,059</w:t>
            </w:r>
          </w:p>
        </w:tc>
      </w:tr>
      <w:tr w:rsidR="004844FC" w:rsidRPr="004844FC" w14:paraId="3CECD4D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A43115"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1FBCCEB"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23F1287E"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75AB2A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87DB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EF9107" w14:textId="77777777" w:rsidR="004844FC" w:rsidRPr="004844FC" w:rsidRDefault="004844FC" w:rsidP="004844FC">
            <w:pPr>
              <w:jc w:val="center"/>
              <w:rPr>
                <w:sz w:val="20"/>
                <w:szCs w:val="20"/>
              </w:rPr>
            </w:pPr>
            <w:r w:rsidRPr="004844FC">
              <w:rPr>
                <w:sz w:val="20"/>
                <w:szCs w:val="20"/>
              </w:rPr>
              <w:t>48,00</w:t>
            </w:r>
          </w:p>
        </w:tc>
        <w:tc>
          <w:tcPr>
            <w:tcW w:w="1900" w:type="dxa"/>
            <w:tcBorders>
              <w:top w:val="nil"/>
              <w:left w:val="nil"/>
              <w:bottom w:val="single" w:sz="4" w:space="0" w:color="auto"/>
              <w:right w:val="single" w:sz="4" w:space="0" w:color="auto"/>
            </w:tcBorders>
            <w:shd w:val="clear" w:color="auto" w:fill="auto"/>
            <w:noWrap/>
            <w:vAlign w:val="center"/>
            <w:hideMark/>
          </w:tcPr>
          <w:p w14:paraId="319BB148" w14:textId="77777777" w:rsidR="004844FC" w:rsidRPr="004844FC" w:rsidRDefault="004844FC" w:rsidP="004844FC">
            <w:pPr>
              <w:jc w:val="center"/>
              <w:rPr>
                <w:sz w:val="20"/>
                <w:szCs w:val="20"/>
              </w:rPr>
            </w:pPr>
            <w:r w:rsidRPr="004844FC">
              <w:rPr>
                <w:sz w:val="20"/>
                <w:szCs w:val="20"/>
              </w:rPr>
              <w:t>0,059</w:t>
            </w:r>
          </w:p>
        </w:tc>
      </w:tr>
      <w:tr w:rsidR="004844FC" w:rsidRPr="004844FC" w14:paraId="6B9F8132"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D68EF" w14:textId="77777777" w:rsidR="004844FC" w:rsidRPr="004844FC" w:rsidRDefault="004844FC" w:rsidP="004844FC">
            <w:pPr>
              <w:jc w:val="center"/>
              <w:rPr>
                <w:color w:val="000000"/>
                <w:sz w:val="20"/>
                <w:szCs w:val="20"/>
              </w:rPr>
            </w:pPr>
            <w:r w:rsidRPr="004844FC">
              <w:rPr>
                <w:color w:val="000000"/>
                <w:sz w:val="20"/>
                <w:szCs w:val="20"/>
              </w:rPr>
              <w:t>ВК ООО «РЭМ-Сервис» (ул. Верхне-Муллинская, 74Б): ЕТО №36 - ООО «РЭМ-Сервис»</w:t>
            </w:r>
          </w:p>
        </w:tc>
      </w:tr>
      <w:tr w:rsidR="004844FC" w:rsidRPr="004844FC" w14:paraId="201F750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2C5C57"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7DDF5523"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7BD21041"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44C6873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3E68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2AAC76"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482720BB" w14:textId="77777777" w:rsidR="004844FC" w:rsidRPr="004844FC" w:rsidRDefault="004844FC" w:rsidP="004844FC">
            <w:pPr>
              <w:jc w:val="center"/>
              <w:rPr>
                <w:sz w:val="20"/>
                <w:szCs w:val="20"/>
              </w:rPr>
            </w:pPr>
            <w:r w:rsidRPr="004844FC">
              <w:rPr>
                <w:sz w:val="20"/>
                <w:szCs w:val="20"/>
              </w:rPr>
              <w:t>0,090</w:t>
            </w:r>
          </w:p>
        </w:tc>
      </w:tr>
      <w:tr w:rsidR="004844FC" w:rsidRPr="004844FC" w14:paraId="106758A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DA9318"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6949E6F8"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532E9D9F"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3E61BB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5C1B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96ACE6"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6D73D961" w14:textId="77777777" w:rsidR="004844FC" w:rsidRPr="004844FC" w:rsidRDefault="004844FC" w:rsidP="004844FC">
            <w:pPr>
              <w:jc w:val="center"/>
              <w:rPr>
                <w:sz w:val="20"/>
                <w:szCs w:val="20"/>
              </w:rPr>
            </w:pPr>
            <w:r w:rsidRPr="004844FC">
              <w:rPr>
                <w:sz w:val="20"/>
                <w:szCs w:val="20"/>
              </w:rPr>
              <w:t>0,090</w:t>
            </w:r>
          </w:p>
        </w:tc>
      </w:tr>
      <w:tr w:rsidR="004844FC" w:rsidRPr="004844FC" w14:paraId="3D33BCF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C190D4"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07DE06C3"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6BB60FF9"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28FB8F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B6EE9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EACB33"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4C8248E8" w14:textId="77777777" w:rsidR="004844FC" w:rsidRPr="004844FC" w:rsidRDefault="004844FC" w:rsidP="004844FC">
            <w:pPr>
              <w:jc w:val="center"/>
              <w:rPr>
                <w:sz w:val="20"/>
                <w:szCs w:val="20"/>
              </w:rPr>
            </w:pPr>
            <w:r w:rsidRPr="004844FC">
              <w:rPr>
                <w:sz w:val="20"/>
                <w:szCs w:val="20"/>
              </w:rPr>
              <w:t>0,090</w:t>
            </w:r>
          </w:p>
        </w:tc>
      </w:tr>
      <w:tr w:rsidR="004844FC" w:rsidRPr="004844FC" w14:paraId="0A14851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E5B4B7"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7B52878D"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28271978"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7F08E4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2500D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9ED25D"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20F8F67B" w14:textId="77777777" w:rsidR="004844FC" w:rsidRPr="004844FC" w:rsidRDefault="004844FC" w:rsidP="004844FC">
            <w:pPr>
              <w:jc w:val="center"/>
              <w:rPr>
                <w:sz w:val="20"/>
                <w:szCs w:val="20"/>
              </w:rPr>
            </w:pPr>
            <w:r w:rsidRPr="004844FC">
              <w:rPr>
                <w:sz w:val="20"/>
                <w:szCs w:val="20"/>
              </w:rPr>
              <w:t>0,090</w:t>
            </w:r>
          </w:p>
        </w:tc>
      </w:tr>
      <w:tr w:rsidR="004844FC" w:rsidRPr="004844FC" w14:paraId="619285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432E08"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3C49BED9"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742B71C8"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41B8F58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AFF6D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9E4650"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6EFC5695" w14:textId="77777777" w:rsidR="004844FC" w:rsidRPr="004844FC" w:rsidRDefault="004844FC" w:rsidP="004844FC">
            <w:pPr>
              <w:jc w:val="center"/>
              <w:rPr>
                <w:sz w:val="20"/>
                <w:szCs w:val="20"/>
              </w:rPr>
            </w:pPr>
            <w:r w:rsidRPr="004844FC">
              <w:rPr>
                <w:sz w:val="20"/>
                <w:szCs w:val="20"/>
              </w:rPr>
              <w:t>0,090</w:t>
            </w:r>
          </w:p>
        </w:tc>
      </w:tr>
      <w:tr w:rsidR="004844FC" w:rsidRPr="004844FC" w14:paraId="5F21FB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07CF97"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3FB3BBB5"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6D34DF26"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2061B1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D745F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A50D06"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6DF15A4C" w14:textId="77777777" w:rsidR="004844FC" w:rsidRPr="004844FC" w:rsidRDefault="004844FC" w:rsidP="004844FC">
            <w:pPr>
              <w:jc w:val="center"/>
              <w:rPr>
                <w:sz w:val="20"/>
                <w:szCs w:val="20"/>
              </w:rPr>
            </w:pPr>
            <w:r w:rsidRPr="004844FC">
              <w:rPr>
                <w:sz w:val="20"/>
                <w:szCs w:val="20"/>
              </w:rPr>
              <w:t>0,090</w:t>
            </w:r>
          </w:p>
        </w:tc>
      </w:tr>
      <w:tr w:rsidR="004844FC" w:rsidRPr="004844FC" w14:paraId="62D2E9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BAABA1"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55570D90"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07B0317F"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0D6782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192A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7CB357"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79F90F75" w14:textId="77777777" w:rsidR="004844FC" w:rsidRPr="004844FC" w:rsidRDefault="004844FC" w:rsidP="004844FC">
            <w:pPr>
              <w:jc w:val="center"/>
              <w:rPr>
                <w:sz w:val="20"/>
                <w:szCs w:val="20"/>
              </w:rPr>
            </w:pPr>
            <w:r w:rsidRPr="004844FC">
              <w:rPr>
                <w:sz w:val="20"/>
                <w:szCs w:val="20"/>
              </w:rPr>
              <w:t>0,090</w:t>
            </w:r>
          </w:p>
        </w:tc>
      </w:tr>
      <w:tr w:rsidR="004844FC" w:rsidRPr="004844FC" w14:paraId="67D3A3E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4C0050"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0EB4EDC2"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4E11E625"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1FB6FBE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EA73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6F49D5"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42704353" w14:textId="77777777" w:rsidR="004844FC" w:rsidRPr="004844FC" w:rsidRDefault="004844FC" w:rsidP="004844FC">
            <w:pPr>
              <w:jc w:val="center"/>
              <w:rPr>
                <w:sz w:val="20"/>
                <w:szCs w:val="20"/>
              </w:rPr>
            </w:pPr>
            <w:r w:rsidRPr="004844FC">
              <w:rPr>
                <w:sz w:val="20"/>
                <w:szCs w:val="20"/>
              </w:rPr>
              <w:t>0,090</w:t>
            </w:r>
          </w:p>
        </w:tc>
      </w:tr>
      <w:tr w:rsidR="004844FC" w:rsidRPr="004844FC" w14:paraId="1D9C019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441CE7"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79159C09"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4D100878"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7B21BF8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BD996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B1D11C"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4CB02C30" w14:textId="77777777" w:rsidR="004844FC" w:rsidRPr="004844FC" w:rsidRDefault="004844FC" w:rsidP="004844FC">
            <w:pPr>
              <w:jc w:val="center"/>
              <w:rPr>
                <w:sz w:val="20"/>
                <w:szCs w:val="20"/>
              </w:rPr>
            </w:pPr>
            <w:r w:rsidRPr="004844FC">
              <w:rPr>
                <w:sz w:val="20"/>
                <w:szCs w:val="20"/>
              </w:rPr>
              <w:t>0,090</w:t>
            </w:r>
          </w:p>
        </w:tc>
      </w:tr>
      <w:tr w:rsidR="004844FC" w:rsidRPr="004844FC" w14:paraId="186A077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F58A4C"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5AC73EEE"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28C60894"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5043E09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0CF8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B36271"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27D45913" w14:textId="77777777" w:rsidR="004844FC" w:rsidRPr="004844FC" w:rsidRDefault="004844FC" w:rsidP="004844FC">
            <w:pPr>
              <w:jc w:val="center"/>
              <w:rPr>
                <w:sz w:val="20"/>
                <w:szCs w:val="20"/>
              </w:rPr>
            </w:pPr>
            <w:r w:rsidRPr="004844FC">
              <w:rPr>
                <w:sz w:val="20"/>
                <w:szCs w:val="20"/>
              </w:rPr>
              <w:t>0,090</w:t>
            </w:r>
          </w:p>
        </w:tc>
      </w:tr>
      <w:tr w:rsidR="004844FC" w:rsidRPr="004844FC" w14:paraId="10DC5BB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AC5637"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0C743F7F"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62B49180"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443EB55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BF9C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DB292F"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33C7BE4D" w14:textId="77777777" w:rsidR="004844FC" w:rsidRPr="004844FC" w:rsidRDefault="004844FC" w:rsidP="004844FC">
            <w:pPr>
              <w:jc w:val="center"/>
              <w:rPr>
                <w:sz w:val="20"/>
                <w:szCs w:val="20"/>
              </w:rPr>
            </w:pPr>
            <w:r w:rsidRPr="004844FC">
              <w:rPr>
                <w:sz w:val="20"/>
                <w:szCs w:val="20"/>
              </w:rPr>
              <w:t>0,090</w:t>
            </w:r>
          </w:p>
        </w:tc>
      </w:tr>
      <w:tr w:rsidR="004844FC" w:rsidRPr="004844FC" w14:paraId="5F6E512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B7BA8C"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537C6DBE"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678AE69E"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56BE180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ABF20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7190B9"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5FC9E54B" w14:textId="77777777" w:rsidR="004844FC" w:rsidRPr="004844FC" w:rsidRDefault="004844FC" w:rsidP="004844FC">
            <w:pPr>
              <w:jc w:val="center"/>
              <w:rPr>
                <w:sz w:val="20"/>
                <w:szCs w:val="20"/>
              </w:rPr>
            </w:pPr>
            <w:r w:rsidRPr="004844FC">
              <w:rPr>
                <w:sz w:val="20"/>
                <w:szCs w:val="20"/>
              </w:rPr>
              <w:t>0,090</w:t>
            </w:r>
          </w:p>
        </w:tc>
      </w:tr>
      <w:tr w:rsidR="004844FC" w:rsidRPr="004844FC" w14:paraId="3CC753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2C1604"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045570EC"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5CD9BC90"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2823CE4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AE79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66C515"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41A39CE8" w14:textId="77777777" w:rsidR="004844FC" w:rsidRPr="004844FC" w:rsidRDefault="004844FC" w:rsidP="004844FC">
            <w:pPr>
              <w:jc w:val="center"/>
              <w:rPr>
                <w:sz w:val="20"/>
                <w:szCs w:val="20"/>
              </w:rPr>
            </w:pPr>
            <w:r w:rsidRPr="004844FC">
              <w:rPr>
                <w:sz w:val="20"/>
                <w:szCs w:val="20"/>
              </w:rPr>
              <w:t>0,090</w:t>
            </w:r>
          </w:p>
        </w:tc>
      </w:tr>
      <w:tr w:rsidR="004844FC" w:rsidRPr="004844FC" w14:paraId="6FF70D4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D20928"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25B618E0"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55E51EF1"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51E0EE0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183A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581081D"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22213B92" w14:textId="77777777" w:rsidR="004844FC" w:rsidRPr="004844FC" w:rsidRDefault="004844FC" w:rsidP="004844FC">
            <w:pPr>
              <w:jc w:val="center"/>
              <w:rPr>
                <w:sz w:val="20"/>
                <w:szCs w:val="20"/>
              </w:rPr>
            </w:pPr>
            <w:r w:rsidRPr="004844FC">
              <w:rPr>
                <w:sz w:val="20"/>
                <w:szCs w:val="20"/>
              </w:rPr>
              <w:t>0,090</w:t>
            </w:r>
          </w:p>
        </w:tc>
      </w:tr>
      <w:tr w:rsidR="004844FC" w:rsidRPr="004844FC" w14:paraId="1FD24F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C45FCF"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4F9C894D"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434C279D"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5B9887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8B89F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37846B"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4DDFDA9B" w14:textId="77777777" w:rsidR="004844FC" w:rsidRPr="004844FC" w:rsidRDefault="004844FC" w:rsidP="004844FC">
            <w:pPr>
              <w:jc w:val="center"/>
              <w:rPr>
                <w:sz w:val="20"/>
                <w:szCs w:val="20"/>
              </w:rPr>
            </w:pPr>
            <w:r w:rsidRPr="004844FC">
              <w:rPr>
                <w:sz w:val="20"/>
                <w:szCs w:val="20"/>
              </w:rPr>
              <w:t>0,090</w:t>
            </w:r>
          </w:p>
        </w:tc>
      </w:tr>
      <w:tr w:rsidR="004844FC" w:rsidRPr="004844FC" w14:paraId="2CDDC44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300216"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66CCE7B2"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5DE19278"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31BCFA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E7E8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BE1457"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671F0A5F" w14:textId="77777777" w:rsidR="004844FC" w:rsidRPr="004844FC" w:rsidRDefault="004844FC" w:rsidP="004844FC">
            <w:pPr>
              <w:jc w:val="center"/>
              <w:rPr>
                <w:sz w:val="20"/>
                <w:szCs w:val="20"/>
              </w:rPr>
            </w:pPr>
            <w:r w:rsidRPr="004844FC">
              <w:rPr>
                <w:sz w:val="20"/>
                <w:szCs w:val="20"/>
              </w:rPr>
              <w:t>0,090</w:t>
            </w:r>
          </w:p>
        </w:tc>
      </w:tr>
      <w:tr w:rsidR="004844FC" w:rsidRPr="004844FC" w14:paraId="58045EE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BF31CE"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0BE68228"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251BF59A"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3CA9C9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B1467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E88198"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29C07990" w14:textId="77777777" w:rsidR="004844FC" w:rsidRPr="004844FC" w:rsidRDefault="004844FC" w:rsidP="004844FC">
            <w:pPr>
              <w:jc w:val="center"/>
              <w:rPr>
                <w:sz w:val="20"/>
                <w:szCs w:val="20"/>
              </w:rPr>
            </w:pPr>
            <w:r w:rsidRPr="004844FC">
              <w:rPr>
                <w:sz w:val="20"/>
                <w:szCs w:val="20"/>
              </w:rPr>
              <w:t>0,090</w:t>
            </w:r>
          </w:p>
        </w:tc>
      </w:tr>
      <w:tr w:rsidR="004844FC" w:rsidRPr="004844FC" w14:paraId="4155DD7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B8C836"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5DE59DBA"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4CE0C7CE"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665DFE8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F97E7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749E41"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08E7D7FE" w14:textId="77777777" w:rsidR="004844FC" w:rsidRPr="004844FC" w:rsidRDefault="004844FC" w:rsidP="004844FC">
            <w:pPr>
              <w:jc w:val="center"/>
              <w:rPr>
                <w:sz w:val="20"/>
                <w:szCs w:val="20"/>
              </w:rPr>
            </w:pPr>
            <w:r w:rsidRPr="004844FC">
              <w:rPr>
                <w:sz w:val="20"/>
                <w:szCs w:val="20"/>
              </w:rPr>
              <w:t>0,090</w:t>
            </w:r>
          </w:p>
        </w:tc>
      </w:tr>
      <w:tr w:rsidR="004844FC" w:rsidRPr="004844FC" w14:paraId="0B9298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1E5FA0"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2647297C"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130F41E8"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4B601C2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25BB5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91065E"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59AE3776" w14:textId="77777777" w:rsidR="004844FC" w:rsidRPr="004844FC" w:rsidRDefault="004844FC" w:rsidP="004844FC">
            <w:pPr>
              <w:jc w:val="center"/>
              <w:rPr>
                <w:sz w:val="20"/>
                <w:szCs w:val="20"/>
              </w:rPr>
            </w:pPr>
            <w:r w:rsidRPr="004844FC">
              <w:rPr>
                <w:sz w:val="20"/>
                <w:szCs w:val="20"/>
              </w:rPr>
              <w:t>0,090</w:t>
            </w:r>
          </w:p>
        </w:tc>
      </w:tr>
      <w:tr w:rsidR="004844FC" w:rsidRPr="004844FC" w14:paraId="167BC2D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F58459"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12E2FE7C"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29499EB5"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085A606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31BA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CB6004"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292F4BCD" w14:textId="77777777" w:rsidR="004844FC" w:rsidRPr="004844FC" w:rsidRDefault="004844FC" w:rsidP="004844FC">
            <w:pPr>
              <w:jc w:val="center"/>
              <w:rPr>
                <w:sz w:val="20"/>
                <w:szCs w:val="20"/>
              </w:rPr>
            </w:pPr>
            <w:r w:rsidRPr="004844FC">
              <w:rPr>
                <w:sz w:val="20"/>
                <w:szCs w:val="20"/>
              </w:rPr>
              <w:t>0,090</w:t>
            </w:r>
          </w:p>
        </w:tc>
      </w:tr>
      <w:tr w:rsidR="004844FC" w:rsidRPr="004844FC" w14:paraId="27EC80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EEF4B2"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E2E1FC9"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4A865B07"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1F5F02D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FDEA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2D0524"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4C2AFB03" w14:textId="77777777" w:rsidR="004844FC" w:rsidRPr="004844FC" w:rsidRDefault="004844FC" w:rsidP="004844FC">
            <w:pPr>
              <w:jc w:val="center"/>
              <w:rPr>
                <w:sz w:val="20"/>
                <w:szCs w:val="20"/>
              </w:rPr>
            </w:pPr>
            <w:r w:rsidRPr="004844FC">
              <w:rPr>
                <w:sz w:val="20"/>
                <w:szCs w:val="20"/>
              </w:rPr>
              <w:t>0,090</w:t>
            </w:r>
          </w:p>
        </w:tc>
      </w:tr>
      <w:tr w:rsidR="004844FC" w:rsidRPr="004844FC" w14:paraId="42E9F80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FC23E4"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01F9BA9F"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6479229A"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16315A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70321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3F036F"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59739A0E" w14:textId="77777777" w:rsidR="004844FC" w:rsidRPr="004844FC" w:rsidRDefault="004844FC" w:rsidP="004844FC">
            <w:pPr>
              <w:jc w:val="center"/>
              <w:rPr>
                <w:sz w:val="20"/>
                <w:szCs w:val="20"/>
              </w:rPr>
            </w:pPr>
            <w:r w:rsidRPr="004844FC">
              <w:rPr>
                <w:sz w:val="20"/>
                <w:szCs w:val="20"/>
              </w:rPr>
              <w:t>0,090</w:t>
            </w:r>
          </w:p>
        </w:tc>
      </w:tr>
      <w:tr w:rsidR="004844FC" w:rsidRPr="004844FC" w14:paraId="70D7FC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DD28CB"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372BE13"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73F2BFEE"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42BA16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F595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7D1A85"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116F2B2C" w14:textId="77777777" w:rsidR="004844FC" w:rsidRPr="004844FC" w:rsidRDefault="004844FC" w:rsidP="004844FC">
            <w:pPr>
              <w:jc w:val="center"/>
              <w:rPr>
                <w:sz w:val="20"/>
                <w:szCs w:val="20"/>
              </w:rPr>
            </w:pPr>
            <w:r w:rsidRPr="004844FC">
              <w:rPr>
                <w:sz w:val="20"/>
                <w:szCs w:val="20"/>
              </w:rPr>
              <w:t>0,090</w:t>
            </w:r>
          </w:p>
        </w:tc>
      </w:tr>
      <w:tr w:rsidR="004844FC" w:rsidRPr="004844FC" w14:paraId="390A7B4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EE0426"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4E21F5E7"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07E37F6E"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3D9C50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CE677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64096F"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0DCAD2ED" w14:textId="77777777" w:rsidR="004844FC" w:rsidRPr="004844FC" w:rsidRDefault="004844FC" w:rsidP="004844FC">
            <w:pPr>
              <w:jc w:val="center"/>
              <w:rPr>
                <w:sz w:val="20"/>
                <w:szCs w:val="20"/>
              </w:rPr>
            </w:pPr>
            <w:r w:rsidRPr="004844FC">
              <w:rPr>
                <w:sz w:val="20"/>
                <w:szCs w:val="20"/>
              </w:rPr>
              <w:t>0,090</w:t>
            </w:r>
          </w:p>
        </w:tc>
      </w:tr>
      <w:tr w:rsidR="004844FC" w:rsidRPr="004844FC" w14:paraId="090BFF2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2840F0"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3D50117A"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43BB4A70"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032391B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99E9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B112A1"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792484EA" w14:textId="77777777" w:rsidR="004844FC" w:rsidRPr="004844FC" w:rsidRDefault="004844FC" w:rsidP="004844FC">
            <w:pPr>
              <w:jc w:val="center"/>
              <w:rPr>
                <w:sz w:val="20"/>
                <w:szCs w:val="20"/>
              </w:rPr>
            </w:pPr>
            <w:r w:rsidRPr="004844FC">
              <w:rPr>
                <w:sz w:val="20"/>
                <w:szCs w:val="20"/>
              </w:rPr>
              <w:t>0,090</w:t>
            </w:r>
          </w:p>
        </w:tc>
      </w:tr>
      <w:tr w:rsidR="004844FC" w:rsidRPr="004844FC" w14:paraId="7D85FF5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47E4EA"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D25C0DE"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0C64F904"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18B1C5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EAF34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8523D2"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44BC0E86" w14:textId="77777777" w:rsidR="004844FC" w:rsidRPr="004844FC" w:rsidRDefault="004844FC" w:rsidP="004844FC">
            <w:pPr>
              <w:jc w:val="center"/>
              <w:rPr>
                <w:sz w:val="20"/>
                <w:szCs w:val="20"/>
              </w:rPr>
            </w:pPr>
            <w:r w:rsidRPr="004844FC">
              <w:rPr>
                <w:sz w:val="20"/>
                <w:szCs w:val="20"/>
              </w:rPr>
              <w:t>0,090</w:t>
            </w:r>
          </w:p>
        </w:tc>
      </w:tr>
      <w:tr w:rsidR="004844FC" w:rsidRPr="004844FC" w14:paraId="66F877F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A1DCEA"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4A4BFEC"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0F637C15"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769BDFB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E217C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B79619"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1E05FE46" w14:textId="77777777" w:rsidR="004844FC" w:rsidRPr="004844FC" w:rsidRDefault="004844FC" w:rsidP="004844FC">
            <w:pPr>
              <w:jc w:val="center"/>
              <w:rPr>
                <w:sz w:val="20"/>
                <w:szCs w:val="20"/>
              </w:rPr>
            </w:pPr>
            <w:r w:rsidRPr="004844FC">
              <w:rPr>
                <w:sz w:val="20"/>
                <w:szCs w:val="20"/>
              </w:rPr>
              <w:t>0,090</w:t>
            </w:r>
          </w:p>
        </w:tc>
      </w:tr>
      <w:tr w:rsidR="004844FC" w:rsidRPr="004844FC" w14:paraId="1CB9AD1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1EBDA4"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75E379C"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24883F41"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19EF637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C70D8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5E5984"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589D119E" w14:textId="77777777" w:rsidR="004844FC" w:rsidRPr="004844FC" w:rsidRDefault="004844FC" w:rsidP="004844FC">
            <w:pPr>
              <w:jc w:val="center"/>
              <w:rPr>
                <w:sz w:val="20"/>
                <w:szCs w:val="20"/>
              </w:rPr>
            </w:pPr>
            <w:r w:rsidRPr="004844FC">
              <w:rPr>
                <w:sz w:val="20"/>
                <w:szCs w:val="20"/>
              </w:rPr>
              <w:t>0,090</w:t>
            </w:r>
          </w:p>
        </w:tc>
      </w:tr>
      <w:tr w:rsidR="004844FC" w:rsidRPr="004844FC" w14:paraId="30AA0F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33461F"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C15CE28"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2B92A588"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33E5137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27C95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64E387"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0C799DDE" w14:textId="77777777" w:rsidR="004844FC" w:rsidRPr="004844FC" w:rsidRDefault="004844FC" w:rsidP="004844FC">
            <w:pPr>
              <w:jc w:val="center"/>
              <w:rPr>
                <w:sz w:val="20"/>
                <w:szCs w:val="20"/>
              </w:rPr>
            </w:pPr>
            <w:r w:rsidRPr="004844FC">
              <w:rPr>
                <w:sz w:val="20"/>
                <w:szCs w:val="20"/>
              </w:rPr>
              <w:t>0,090</w:t>
            </w:r>
          </w:p>
        </w:tc>
      </w:tr>
      <w:tr w:rsidR="004844FC" w:rsidRPr="004844FC" w14:paraId="652869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2D60F4"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2ED2191"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0E2DA8F9"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08B7FE2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9DB9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DA42A5"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763B89F5" w14:textId="77777777" w:rsidR="004844FC" w:rsidRPr="004844FC" w:rsidRDefault="004844FC" w:rsidP="004844FC">
            <w:pPr>
              <w:jc w:val="center"/>
              <w:rPr>
                <w:sz w:val="20"/>
                <w:szCs w:val="20"/>
              </w:rPr>
            </w:pPr>
            <w:r w:rsidRPr="004844FC">
              <w:rPr>
                <w:sz w:val="20"/>
                <w:szCs w:val="20"/>
              </w:rPr>
              <w:t>0,090</w:t>
            </w:r>
          </w:p>
        </w:tc>
      </w:tr>
      <w:tr w:rsidR="004844FC" w:rsidRPr="004844FC" w14:paraId="613F40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746E8E"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FC22609"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163A090E"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4B7A13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3CF04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DA56A4"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2C3AA7AC" w14:textId="77777777" w:rsidR="004844FC" w:rsidRPr="004844FC" w:rsidRDefault="004844FC" w:rsidP="004844FC">
            <w:pPr>
              <w:jc w:val="center"/>
              <w:rPr>
                <w:sz w:val="20"/>
                <w:szCs w:val="20"/>
              </w:rPr>
            </w:pPr>
            <w:r w:rsidRPr="004844FC">
              <w:rPr>
                <w:sz w:val="20"/>
                <w:szCs w:val="20"/>
              </w:rPr>
              <w:t>0,090</w:t>
            </w:r>
          </w:p>
        </w:tc>
      </w:tr>
      <w:tr w:rsidR="004844FC" w:rsidRPr="004844FC" w14:paraId="4ABFE9E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87745A"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187828E"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36A83D9B"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6F5029B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5E2D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167C1A"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0AA3D8C6" w14:textId="77777777" w:rsidR="004844FC" w:rsidRPr="004844FC" w:rsidRDefault="004844FC" w:rsidP="004844FC">
            <w:pPr>
              <w:jc w:val="center"/>
              <w:rPr>
                <w:sz w:val="20"/>
                <w:szCs w:val="20"/>
              </w:rPr>
            </w:pPr>
            <w:r w:rsidRPr="004844FC">
              <w:rPr>
                <w:sz w:val="20"/>
                <w:szCs w:val="20"/>
              </w:rPr>
              <w:t>0,090</w:t>
            </w:r>
          </w:p>
        </w:tc>
      </w:tr>
      <w:tr w:rsidR="004844FC" w:rsidRPr="004844FC" w14:paraId="4B3AB4E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7D828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4D04A086"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458F12B7"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1CCDCE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814E2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A0F78D"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7745C8F1" w14:textId="77777777" w:rsidR="004844FC" w:rsidRPr="004844FC" w:rsidRDefault="004844FC" w:rsidP="004844FC">
            <w:pPr>
              <w:jc w:val="center"/>
              <w:rPr>
                <w:sz w:val="20"/>
                <w:szCs w:val="20"/>
              </w:rPr>
            </w:pPr>
            <w:r w:rsidRPr="004844FC">
              <w:rPr>
                <w:sz w:val="20"/>
                <w:szCs w:val="20"/>
              </w:rPr>
              <w:t>0,090</w:t>
            </w:r>
          </w:p>
        </w:tc>
      </w:tr>
      <w:tr w:rsidR="004844FC" w:rsidRPr="004844FC" w14:paraId="206E67A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3A8C09"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F1AFCC1"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395F3687"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14BBBE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8DA5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11CB28"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6FAB79D9" w14:textId="77777777" w:rsidR="004844FC" w:rsidRPr="004844FC" w:rsidRDefault="004844FC" w:rsidP="004844FC">
            <w:pPr>
              <w:jc w:val="center"/>
              <w:rPr>
                <w:sz w:val="20"/>
                <w:szCs w:val="20"/>
              </w:rPr>
            </w:pPr>
            <w:r w:rsidRPr="004844FC">
              <w:rPr>
                <w:sz w:val="20"/>
                <w:szCs w:val="20"/>
              </w:rPr>
              <w:t>0,090</w:t>
            </w:r>
          </w:p>
        </w:tc>
      </w:tr>
      <w:tr w:rsidR="004844FC" w:rsidRPr="004844FC" w14:paraId="170F932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8ACCBA"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5DCE6B7"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168BF0F2"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11A72E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9ECD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83E1EA9"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122B029A" w14:textId="77777777" w:rsidR="004844FC" w:rsidRPr="004844FC" w:rsidRDefault="004844FC" w:rsidP="004844FC">
            <w:pPr>
              <w:jc w:val="center"/>
              <w:rPr>
                <w:sz w:val="20"/>
                <w:szCs w:val="20"/>
              </w:rPr>
            </w:pPr>
            <w:r w:rsidRPr="004844FC">
              <w:rPr>
                <w:sz w:val="20"/>
                <w:szCs w:val="20"/>
              </w:rPr>
              <w:t>0,090</w:t>
            </w:r>
          </w:p>
        </w:tc>
      </w:tr>
      <w:tr w:rsidR="004844FC" w:rsidRPr="004844FC" w14:paraId="248B076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8E1F41"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2651EEC2"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304162C4"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5776CE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D606D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D05066"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06A9360B" w14:textId="77777777" w:rsidR="004844FC" w:rsidRPr="004844FC" w:rsidRDefault="004844FC" w:rsidP="004844FC">
            <w:pPr>
              <w:jc w:val="center"/>
              <w:rPr>
                <w:sz w:val="20"/>
                <w:szCs w:val="20"/>
              </w:rPr>
            </w:pPr>
            <w:r w:rsidRPr="004844FC">
              <w:rPr>
                <w:sz w:val="20"/>
                <w:szCs w:val="20"/>
              </w:rPr>
              <w:t>0,090</w:t>
            </w:r>
          </w:p>
        </w:tc>
      </w:tr>
      <w:tr w:rsidR="004844FC" w:rsidRPr="004844FC" w14:paraId="07AFFBB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A8F316"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0824A96"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01745428"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66CD39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13971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986F6E"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4EF77E2A" w14:textId="77777777" w:rsidR="004844FC" w:rsidRPr="004844FC" w:rsidRDefault="004844FC" w:rsidP="004844FC">
            <w:pPr>
              <w:jc w:val="center"/>
              <w:rPr>
                <w:sz w:val="20"/>
                <w:szCs w:val="20"/>
              </w:rPr>
            </w:pPr>
            <w:r w:rsidRPr="004844FC">
              <w:rPr>
                <w:sz w:val="20"/>
                <w:szCs w:val="20"/>
              </w:rPr>
              <w:t>0,090</w:t>
            </w:r>
          </w:p>
        </w:tc>
      </w:tr>
      <w:tr w:rsidR="004844FC" w:rsidRPr="004844FC" w14:paraId="154AFE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59130C"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453C6C3B"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3A10E81A"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35A5110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8AFC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00EFFA"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6A032262" w14:textId="77777777" w:rsidR="004844FC" w:rsidRPr="004844FC" w:rsidRDefault="004844FC" w:rsidP="004844FC">
            <w:pPr>
              <w:jc w:val="center"/>
              <w:rPr>
                <w:sz w:val="20"/>
                <w:szCs w:val="20"/>
              </w:rPr>
            </w:pPr>
            <w:r w:rsidRPr="004844FC">
              <w:rPr>
                <w:sz w:val="20"/>
                <w:szCs w:val="20"/>
              </w:rPr>
              <w:t>0,090</w:t>
            </w:r>
          </w:p>
        </w:tc>
      </w:tr>
      <w:tr w:rsidR="004844FC" w:rsidRPr="004844FC" w14:paraId="24449C6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09496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452A273"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212F1D7A"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278A830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D05AE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3B7FAB"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089DAEB9" w14:textId="77777777" w:rsidR="004844FC" w:rsidRPr="004844FC" w:rsidRDefault="004844FC" w:rsidP="004844FC">
            <w:pPr>
              <w:jc w:val="center"/>
              <w:rPr>
                <w:sz w:val="20"/>
                <w:szCs w:val="20"/>
              </w:rPr>
            </w:pPr>
            <w:r w:rsidRPr="004844FC">
              <w:rPr>
                <w:sz w:val="20"/>
                <w:szCs w:val="20"/>
              </w:rPr>
              <w:t>0,090</w:t>
            </w:r>
          </w:p>
        </w:tc>
      </w:tr>
      <w:tr w:rsidR="004844FC" w:rsidRPr="004844FC" w14:paraId="303A98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30701B"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849BC77"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5FCFD00F"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426DBD7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7098A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1D5E91"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45C1A097" w14:textId="77777777" w:rsidR="004844FC" w:rsidRPr="004844FC" w:rsidRDefault="004844FC" w:rsidP="004844FC">
            <w:pPr>
              <w:jc w:val="center"/>
              <w:rPr>
                <w:sz w:val="20"/>
                <w:szCs w:val="20"/>
              </w:rPr>
            </w:pPr>
            <w:r w:rsidRPr="004844FC">
              <w:rPr>
                <w:sz w:val="20"/>
                <w:szCs w:val="20"/>
              </w:rPr>
              <w:t>0,090</w:t>
            </w:r>
          </w:p>
        </w:tc>
      </w:tr>
      <w:tr w:rsidR="004844FC" w:rsidRPr="004844FC" w14:paraId="0FB0A0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F45458"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2549A06"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02A59ACC"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2630239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D1E0B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A5C921"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6021E73B" w14:textId="77777777" w:rsidR="004844FC" w:rsidRPr="004844FC" w:rsidRDefault="004844FC" w:rsidP="004844FC">
            <w:pPr>
              <w:jc w:val="center"/>
              <w:rPr>
                <w:sz w:val="20"/>
                <w:szCs w:val="20"/>
              </w:rPr>
            </w:pPr>
            <w:r w:rsidRPr="004844FC">
              <w:rPr>
                <w:sz w:val="20"/>
                <w:szCs w:val="20"/>
              </w:rPr>
              <w:t>0,090</w:t>
            </w:r>
          </w:p>
        </w:tc>
      </w:tr>
      <w:tr w:rsidR="004844FC" w:rsidRPr="004844FC" w14:paraId="6072FE5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F7B4A4"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AD99C5F"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5950A31B"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058E1E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2D1B2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76B2CE"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25B65F4E" w14:textId="77777777" w:rsidR="004844FC" w:rsidRPr="004844FC" w:rsidRDefault="004844FC" w:rsidP="004844FC">
            <w:pPr>
              <w:jc w:val="center"/>
              <w:rPr>
                <w:sz w:val="20"/>
                <w:szCs w:val="20"/>
              </w:rPr>
            </w:pPr>
            <w:r w:rsidRPr="004844FC">
              <w:rPr>
                <w:sz w:val="20"/>
                <w:szCs w:val="20"/>
              </w:rPr>
              <w:t>0,090</w:t>
            </w:r>
          </w:p>
        </w:tc>
      </w:tr>
      <w:tr w:rsidR="004844FC" w:rsidRPr="004844FC" w14:paraId="431DCC6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9422A0"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C0137DA"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05C89D56"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7C48988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1033E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A516FC"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086FC679" w14:textId="77777777" w:rsidR="004844FC" w:rsidRPr="004844FC" w:rsidRDefault="004844FC" w:rsidP="004844FC">
            <w:pPr>
              <w:jc w:val="center"/>
              <w:rPr>
                <w:sz w:val="20"/>
                <w:szCs w:val="20"/>
              </w:rPr>
            </w:pPr>
            <w:r w:rsidRPr="004844FC">
              <w:rPr>
                <w:sz w:val="20"/>
                <w:szCs w:val="20"/>
              </w:rPr>
              <w:t>0,090</w:t>
            </w:r>
          </w:p>
        </w:tc>
      </w:tr>
      <w:tr w:rsidR="004844FC" w:rsidRPr="004844FC" w14:paraId="0ECB0C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383B7A"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D4E94E8"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3AB35D1A"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0E0779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D0C38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EA60A0"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38898549" w14:textId="77777777" w:rsidR="004844FC" w:rsidRPr="004844FC" w:rsidRDefault="004844FC" w:rsidP="004844FC">
            <w:pPr>
              <w:jc w:val="center"/>
              <w:rPr>
                <w:sz w:val="20"/>
                <w:szCs w:val="20"/>
              </w:rPr>
            </w:pPr>
            <w:r w:rsidRPr="004844FC">
              <w:rPr>
                <w:sz w:val="20"/>
                <w:szCs w:val="20"/>
              </w:rPr>
              <w:t>0,090</w:t>
            </w:r>
          </w:p>
        </w:tc>
      </w:tr>
      <w:tr w:rsidR="004844FC" w:rsidRPr="004844FC" w14:paraId="7C2C401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BD82ED"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67548919"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311C7D78"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2D0621F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51AB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1F5693"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5C491EB7" w14:textId="77777777" w:rsidR="004844FC" w:rsidRPr="004844FC" w:rsidRDefault="004844FC" w:rsidP="004844FC">
            <w:pPr>
              <w:jc w:val="center"/>
              <w:rPr>
                <w:sz w:val="20"/>
                <w:szCs w:val="20"/>
              </w:rPr>
            </w:pPr>
            <w:r w:rsidRPr="004844FC">
              <w:rPr>
                <w:sz w:val="20"/>
                <w:szCs w:val="20"/>
              </w:rPr>
              <w:t>0,090</w:t>
            </w:r>
          </w:p>
        </w:tc>
      </w:tr>
      <w:tr w:rsidR="004844FC" w:rsidRPr="004844FC" w14:paraId="37B04EE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A3F552"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507168A"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0BF89E7A"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5BE468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96D49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67D3C6" w14:textId="77777777" w:rsidR="004844FC" w:rsidRPr="004844FC" w:rsidRDefault="004844FC" w:rsidP="004844FC">
            <w:pPr>
              <w:jc w:val="center"/>
              <w:rPr>
                <w:sz w:val="20"/>
                <w:szCs w:val="20"/>
              </w:rPr>
            </w:pPr>
            <w:r w:rsidRPr="004844FC">
              <w:rPr>
                <w:sz w:val="20"/>
                <w:szCs w:val="20"/>
              </w:rPr>
              <w:t>73,55</w:t>
            </w:r>
          </w:p>
        </w:tc>
        <w:tc>
          <w:tcPr>
            <w:tcW w:w="1900" w:type="dxa"/>
            <w:tcBorders>
              <w:top w:val="nil"/>
              <w:left w:val="nil"/>
              <w:bottom w:val="single" w:sz="4" w:space="0" w:color="auto"/>
              <w:right w:val="single" w:sz="4" w:space="0" w:color="auto"/>
            </w:tcBorders>
            <w:shd w:val="clear" w:color="auto" w:fill="auto"/>
            <w:noWrap/>
            <w:vAlign w:val="center"/>
            <w:hideMark/>
          </w:tcPr>
          <w:p w14:paraId="6F33F7A4" w14:textId="77777777" w:rsidR="004844FC" w:rsidRPr="004844FC" w:rsidRDefault="004844FC" w:rsidP="004844FC">
            <w:pPr>
              <w:jc w:val="center"/>
              <w:rPr>
                <w:sz w:val="20"/>
                <w:szCs w:val="20"/>
              </w:rPr>
            </w:pPr>
            <w:r w:rsidRPr="004844FC">
              <w:rPr>
                <w:sz w:val="20"/>
                <w:szCs w:val="20"/>
              </w:rPr>
              <w:t>0,090</w:t>
            </w:r>
          </w:p>
        </w:tc>
      </w:tr>
      <w:tr w:rsidR="004844FC" w:rsidRPr="004844FC" w14:paraId="4533C38F"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0E026" w14:textId="77777777" w:rsidR="004844FC" w:rsidRPr="004844FC" w:rsidRDefault="004844FC" w:rsidP="004844FC">
            <w:pPr>
              <w:jc w:val="center"/>
              <w:rPr>
                <w:color w:val="000000"/>
                <w:sz w:val="20"/>
                <w:szCs w:val="20"/>
              </w:rPr>
            </w:pPr>
            <w:r w:rsidRPr="004844FC">
              <w:rPr>
                <w:color w:val="000000"/>
                <w:sz w:val="20"/>
                <w:szCs w:val="20"/>
              </w:rPr>
              <w:t>Котельная ПМС-168 (ул. ПМС, 14): ЕТО №37 - ОАО «РЖД»</w:t>
            </w:r>
          </w:p>
        </w:tc>
      </w:tr>
      <w:tr w:rsidR="004844FC" w:rsidRPr="004844FC" w14:paraId="2206A3A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E20FCD"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14852DED"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543F99B7"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26F8D94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B50D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E51F35"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47EB1EBA" w14:textId="77777777" w:rsidR="004844FC" w:rsidRPr="004844FC" w:rsidRDefault="004844FC" w:rsidP="004844FC">
            <w:pPr>
              <w:jc w:val="center"/>
              <w:rPr>
                <w:sz w:val="20"/>
                <w:szCs w:val="20"/>
              </w:rPr>
            </w:pPr>
            <w:r w:rsidRPr="004844FC">
              <w:rPr>
                <w:sz w:val="20"/>
                <w:szCs w:val="20"/>
              </w:rPr>
              <w:t>0,034</w:t>
            </w:r>
          </w:p>
        </w:tc>
      </w:tr>
      <w:tr w:rsidR="004844FC" w:rsidRPr="004844FC" w14:paraId="1153251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C22971"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7ABCCF14"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38613C5C"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55566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413E8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08BC9A"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7C382793" w14:textId="77777777" w:rsidR="004844FC" w:rsidRPr="004844FC" w:rsidRDefault="004844FC" w:rsidP="004844FC">
            <w:pPr>
              <w:jc w:val="center"/>
              <w:rPr>
                <w:sz w:val="20"/>
                <w:szCs w:val="20"/>
              </w:rPr>
            </w:pPr>
            <w:r w:rsidRPr="004844FC">
              <w:rPr>
                <w:sz w:val="20"/>
                <w:szCs w:val="20"/>
              </w:rPr>
              <w:t>0,034</w:t>
            </w:r>
          </w:p>
        </w:tc>
      </w:tr>
      <w:tr w:rsidR="004844FC" w:rsidRPr="004844FC" w14:paraId="0CB1793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C3CD56"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1BA92320"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42B55605"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1B1DE0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9F6EB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67107E"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46F0531E" w14:textId="77777777" w:rsidR="004844FC" w:rsidRPr="004844FC" w:rsidRDefault="004844FC" w:rsidP="004844FC">
            <w:pPr>
              <w:jc w:val="center"/>
              <w:rPr>
                <w:sz w:val="20"/>
                <w:szCs w:val="20"/>
              </w:rPr>
            </w:pPr>
            <w:r w:rsidRPr="004844FC">
              <w:rPr>
                <w:sz w:val="20"/>
                <w:szCs w:val="20"/>
              </w:rPr>
              <w:t>0,034</w:t>
            </w:r>
          </w:p>
        </w:tc>
      </w:tr>
      <w:tr w:rsidR="004844FC" w:rsidRPr="004844FC" w14:paraId="3562D9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844997"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6107DD13"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05B91D17"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299DA02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158C6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B8008B"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65F9A604" w14:textId="77777777" w:rsidR="004844FC" w:rsidRPr="004844FC" w:rsidRDefault="004844FC" w:rsidP="004844FC">
            <w:pPr>
              <w:jc w:val="center"/>
              <w:rPr>
                <w:sz w:val="20"/>
                <w:szCs w:val="20"/>
              </w:rPr>
            </w:pPr>
            <w:r w:rsidRPr="004844FC">
              <w:rPr>
                <w:sz w:val="20"/>
                <w:szCs w:val="20"/>
              </w:rPr>
              <w:t>0,034</w:t>
            </w:r>
          </w:p>
        </w:tc>
      </w:tr>
      <w:tr w:rsidR="004844FC" w:rsidRPr="004844FC" w14:paraId="13BC2C1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360289"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2F0C0CC6"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7C52DAF2"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11A680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899D9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6EE9DE"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1F0EBED8" w14:textId="77777777" w:rsidR="004844FC" w:rsidRPr="004844FC" w:rsidRDefault="004844FC" w:rsidP="004844FC">
            <w:pPr>
              <w:jc w:val="center"/>
              <w:rPr>
                <w:sz w:val="20"/>
                <w:szCs w:val="20"/>
              </w:rPr>
            </w:pPr>
            <w:r w:rsidRPr="004844FC">
              <w:rPr>
                <w:sz w:val="20"/>
                <w:szCs w:val="20"/>
              </w:rPr>
              <w:t>0,034</w:t>
            </w:r>
          </w:p>
        </w:tc>
      </w:tr>
      <w:tr w:rsidR="004844FC" w:rsidRPr="004844FC" w14:paraId="46497B3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F4ADCC"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29BC4879"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373509DF"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08C8878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0425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A2DE86E"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1E3A8693" w14:textId="77777777" w:rsidR="004844FC" w:rsidRPr="004844FC" w:rsidRDefault="004844FC" w:rsidP="004844FC">
            <w:pPr>
              <w:jc w:val="center"/>
              <w:rPr>
                <w:sz w:val="20"/>
                <w:szCs w:val="20"/>
              </w:rPr>
            </w:pPr>
            <w:r w:rsidRPr="004844FC">
              <w:rPr>
                <w:sz w:val="20"/>
                <w:szCs w:val="20"/>
              </w:rPr>
              <w:t>0,034</w:t>
            </w:r>
          </w:p>
        </w:tc>
      </w:tr>
      <w:tr w:rsidR="004844FC" w:rsidRPr="004844FC" w14:paraId="18D47E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0991BB"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662859BF"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3507D1AC"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080392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2351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F5FC0F"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14D3B507" w14:textId="77777777" w:rsidR="004844FC" w:rsidRPr="004844FC" w:rsidRDefault="004844FC" w:rsidP="004844FC">
            <w:pPr>
              <w:jc w:val="center"/>
              <w:rPr>
                <w:sz w:val="20"/>
                <w:szCs w:val="20"/>
              </w:rPr>
            </w:pPr>
            <w:r w:rsidRPr="004844FC">
              <w:rPr>
                <w:sz w:val="20"/>
                <w:szCs w:val="20"/>
              </w:rPr>
              <w:t>0,034</w:t>
            </w:r>
          </w:p>
        </w:tc>
      </w:tr>
      <w:tr w:rsidR="004844FC" w:rsidRPr="004844FC" w14:paraId="58751AC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01D304"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000910A1"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76CFB199"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18DD34D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41FAB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3B5487"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4626C58A" w14:textId="77777777" w:rsidR="004844FC" w:rsidRPr="004844FC" w:rsidRDefault="004844FC" w:rsidP="004844FC">
            <w:pPr>
              <w:jc w:val="center"/>
              <w:rPr>
                <w:sz w:val="20"/>
                <w:szCs w:val="20"/>
              </w:rPr>
            </w:pPr>
            <w:r w:rsidRPr="004844FC">
              <w:rPr>
                <w:sz w:val="20"/>
                <w:szCs w:val="20"/>
              </w:rPr>
              <w:t>0,034</w:t>
            </w:r>
          </w:p>
        </w:tc>
      </w:tr>
      <w:tr w:rsidR="004844FC" w:rsidRPr="004844FC" w14:paraId="7B081C2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90D707"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1295EAC2"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1C5BC555"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07AE11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EF35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DBCC44"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253846FD" w14:textId="77777777" w:rsidR="004844FC" w:rsidRPr="004844FC" w:rsidRDefault="004844FC" w:rsidP="004844FC">
            <w:pPr>
              <w:jc w:val="center"/>
              <w:rPr>
                <w:sz w:val="20"/>
                <w:szCs w:val="20"/>
              </w:rPr>
            </w:pPr>
            <w:r w:rsidRPr="004844FC">
              <w:rPr>
                <w:sz w:val="20"/>
                <w:szCs w:val="20"/>
              </w:rPr>
              <w:t>0,034</w:t>
            </w:r>
          </w:p>
        </w:tc>
      </w:tr>
      <w:tr w:rsidR="004844FC" w:rsidRPr="004844FC" w14:paraId="4E5220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2D89AC"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4B073C43"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6F9FB9B1"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5DA3C16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402B7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D06F44"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0D494113" w14:textId="77777777" w:rsidR="004844FC" w:rsidRPr="004844FC" w:rsidRDefault="004844FC" w:rsidP="004844FC">
            <w:pPr>
              <w:jc w:val="center"/>
              <w:rPr>
                <w:sz w:val="20"/>
                <w:szCs w:val="20"/>
              </w:rPr>
            </w:pPr>
            <w:r w:rsidRPr="004844FC">
              <w:rPr>
                <w:sz w:val="20"/>
                <w:szCs w:val="20"/>
              </w:rPr>
              <w:t>0,034</w:t>
            </w:r>
          </w:p>
        </w:tc>
      </w:tr>
      <w:tr w:rsidR="004844FC" w:rsidRPr="004844FC" w14:paraId="0EB76E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AE6F8F"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21FA9A44"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25FCE9F6"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72A8523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67E0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0E101B"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608CA589" w14:textId="77777777" w:rsidR="004844FC" w:rsidRPr="004844FC" w:rsidRDefault="004844FC" w:rsidP="004844FC">
            <w:pPr>
              <w:jc w:val="center"/>
              <w:rPr>
                <w:sz w:val="20"/>
                <w:szCs w:val="20"/>
              </w:rPr>
            </w:pPr>
            <w:r w:rsidRPr="004844FC">
              <w:rPr>
                <w:sz w:val="20"/>
                <w:szCs w:val="20"/>
              </w:rPr>
              <w:t>0,034</w:t>
            </w:r>
          </w:p>
        </w:tc>
      </w:tr>
      <w:tr w:rsidR="004844FC" w:rsidRPr="004844FC" w14:paraId="41B6DC8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21CBB8"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61911C3F"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16F584E4"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63F7D6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F844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5F138F"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2A7E134B" w14:textId="77777777" w:rsidR="004844FC" w:rsidRPr="004844FC" w:rsidRDefault="004844FC" w:rsidP="004844FC">
            <w:pPr>
              <w:jc w:val="center"/>
              <w:rPr>
                <w:sz w:val="20"/>
                <w:szCs w:val="20"/>
              </w:rPr>
            </w:pPr>
            <w:r w:rsidRPr="004844FC">
              <w:rPr>
                <w:sz w:val="20"/>
                <w:szCs w:val="20"/>
              </w:rPr>
              <w:t>0,034</w:t>
            </w:r>
          </w:p>
        </w:tc>
      </w:tr>
      <w:tr w:rsidR="004844FC" w:rsidRPr="004844FC" w14:paraId="0596FAD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369D9B"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0D48FB22"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43D70731"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2B3BB3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5C41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417332"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6BED31A8" w14:textId="77777777" w:rsidR="004844FC" w:rsidRPr="004844FC" w:rsidRDefault="004844FC" w:rsidP="004844FC">
            <w:pPr>
              <w:jc w:val="center"/>
              <w:rPr>
                <w:sz w:val="20"/>
                <w:szCs w:val="20"/>
              </w:rPr>
            </w:pPr>
            <w:r w:rsidRPr="004844FC">
              <w:rPr>
                <w:sz w:val="20"/>
                <w:szCs w:val="20"/>
              </w:rPr>
              <w:t>0,034</w:t>
            </w:r>
          </w:p>
        </w:tc>
      </w:tr>
      <w:tr w:rsidR="004844FC" w:rsidRPr="004844FC" w14:paraId="21DBDEB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21A083"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011780FC"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7DBBEA48"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2D17C8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80A8B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D52854"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4A791307" w14:textId="77777777" w:rsidR="004844FC" w:rsidRPr="004844FC" w:rsidRDefault="004844FC" w:rsidP="004844FC">
            <w:pPr>
              <w:jc w:val="center"/>
              <w:rPr>
                <w:sz w:val="20"/>
                <w:szCs w:val="20"/>
              </w:rPr>
            </w:pPr>
            <w:r w:rsidRPr="004844FC">
              <w:rPr>
                <w:sz w:val="20"/>
                <w:szCs w:val="20"/>
              </w:rPr>
              <w:t>0,034</w:t>
            </w:r>
          </w:p>
        </w:tc>
      </w:tr>
      <w:tr w:rsidR="004844FC" w:rsidRPr="004844FC" w14:paraId="6F76FA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FAFC67"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59B1B590"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118F2D5B"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3CCBBFF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8F701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CD1A7E"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137E4DAF" w14:textId="77777777" w:rsidR="004844FC" w:rsidRPr="004844FC" w:rsidRDefault="004844FC" w:rsidP="004844FC">
            <w:pPr>
              <w:jc w:val="center"/>
              <w:rPr>
                <w:sz w:val="20"/>
                <w:szCs w:val="20"/>
              </w:rPr>
            </w:pPr>
            <w:r w:rsidRPr="004844FC">
              <w:rPr>
                <w:sz w:val="20"/>
                <w:szCs w:val="20"/>
              </w:rPr>
              <w:t>0,034</w:t>
            </w:r>
          </w:p>
        </w:tc>
      </w:tr>
      <w:tr w:rsidR="004844FC" w:rsidRPr="004844FC" w14:paraId="4051F3C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722F38"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318A487E"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210BD8C0"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5E87027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7631F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68E844"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1CA35072" w14:textId="77777777" w:rsidR="004844FC" w:rsidRPr="004844FC" w:rsidRDefault="004844FC" w:rsidP="004844FC">
            <w:pPr>
              <w:jc w:val="center"/>
              <w:rPr>
                <w:sz w:val="20"/>
                <w:szCs w:val="20"/>
              </w:rPr>
            </w:pPr>
            <w:r w:rsidRPr="004844FC">
              <w:rPr>
                <w:sz w:val="20"/>
                <w:szCs w:val="20"/>
              </w:rPr>
              <w:t>0,034</w:t>
            </w:r>
          </w:p>
        </w:tc>
      </w:tr>
      <w:tr w:rsidR="004844FC" w:rsidRPr="004844FC" w14:paraId="1E0ECD5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026613"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2E12AAA4"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1D2910D9"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4B78224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C9037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97EDF5"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1B90D381" w14:textId="77777777" w:rsidR="004844FC" w:rsidRPr="004844FC" w:rsidRDefault="004844FC" w:rsidP="004844FC">
            <w:pPr>
              <w:jc w:val="center"/>
              <w:rPr>
                <w:sz w:val="20"/>
                <w:szCs w:val="20"/>
              </w:rPr>
            </w:pPr>
            <w:r w:rsidRPr="004844FC">
              <w:rPr>
                <w:sz w:val="20"/>
                <w:szCs w:val="20"/>
              </w:rPr>
              <w:t>0,034</w:t>
            </w:r>
          </w:p>
        </w:tc>
      </w:tr>
      <w:tr w:rsidR="004844FC" w:rsidRPr="004844FC" w14:paraId="489E814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E73A8C"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19BDE773"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2564F168"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2C8DF9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A2B7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581586"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3C3E99C9" w14:textId="77777777" w:rsidR="004844FC" w:rsidRPr="004844FC" w:rsidRDefault="004844FC" w:rsidP="004844FC">
            <w:pPr>
              <w:jc w:val="center"/>
              <w:rPr>
                <w:sz w:val="20"/>
                <w:szCs w:val="20"/>
              </w:rPr>
            </w:pPr>
            <w:r w:rsidRPr="004844FC">
              <w:rPr>
                <w:sz w:val="20"/>
                <w:szCs w:val="20"/>
              </w:rPr>
              <w:t>0,034</w:t>
            </w:r>
          </w:p>
        </w:tc>
      </w:tr>
      <w:tr w:rsidR="004844FC" w:rsidRPr="004844FC" w14:paraId="59F8CDB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D21853"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2DFBDCFA"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32593ED5"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24CC4D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BEF16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3F88C8"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246F3960" w14:textId="77777777" w:rsidR="004844FC" w:rsidRPr="004844FC" w:rsidRDefault="004844FC" w:rsidP="004844FC">
            <w:pPr>
              <w:jc w:val="center"/>
              <w:rPr>
                <w:sz w:val="20"/>
                <w:szCs w:val="20"/>
              </w:rPr>
            </w:pPr>
            <w:r w:rsidRPr="004844FC">
              <w:rPr>
                <w:sz w:val="20"/>
                <w:szCs w:val="20"/>
              </w:rPr>
              <w:t>0,034</w:t>
            </w:r>
          </w:p>
        </w:tc>
      </w:tr>
      <w:tr w:rsidR="004844FC" w:rsidRPr="004844FC" w14:paraId="130031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FA093B"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6B40E509"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339F8AD9"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0A9E74F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FAAC5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B208FA"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7B0F3F66" w14:textId="77777777" w:rsidR="004844FC" w:rsidRPr="004844FC" w:rsidRDefault="004844FC" w:rsidP="004844FC">
            <w:pPr>
              <w:jc w:val="center"/>
              <w:rPr>
                <w:sz w:val="20"/>
                <w:szCs w:val="20"/>
              </w:rPr>
            </w:pPr>
            <w:r w:rsidRPr="004844FC">
              <w:rPr>
                <w:sz w:val="20"/>
                <w:szCs w:val="20"/>
              </w:rPr>
              <w:t>0,034</w:t>
            </w:r>
          </w:p>
        </w:tc>
      </w:tr>
      <w:tr w:rsidR="004844FC" w:rsidRPr="004844FC" w14:paraId="787FF9C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7508BB"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69DC9126"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4DB946E1"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57E10B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716E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AEC559"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64D5C8A9" w14:textId="77777777" w:rsidR="004844FC" w:rsidRPr="004844FC" w:rsidRDefault="004844FC" w:rsidP="004844FC">
            <w:pPr>
              <w:jc w:val="center"/>
              <w:rPr>
                <w:sz w:val="20"/>
                <w:szCs w:val="20"/>
              </w:rPr>
            </w:pPr>
            <w:r w:rsidRPr="004844FC">
              <w:rPr>
                <w:sz w:val="20"/>
                <w:szCs w:val="20"/>
              </w:rPr>
              <w:t>0,034</w:t>
            </w:r>
          </w:p>
        </w:tc>
      </w:tr>
      <w:tr w:rsidR="004844FC" w:rsidRPr="004844FC" w14:paraId="5F76184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9EF15B"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4C9E1FC7"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6935E876"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5423E88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9C98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8B9539"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0FE8579F" w14:textId="77777777" w:rsidR="004844FC" w:rsidRPr="004844FC" w:rsidRDefault="004844FC" w:rsidP="004844FC">
            <w:pPr>
              <w:jc w:val="center"/>
              <w:rPr>
                <w:sz w:val="20"/>
                <w:szCs w:val="20"/>
              </w:rPr>
            </w:pPr>
            <w:r w:rsidRPr="004844FC">
              <w:rPr>
                <w:sz w:val="20"/>
                <w:szCs w:val="20"/>
              </w:rPr>
              <w:t>0,034</w:t>
            </w:r>
          </w:p>
        </w:tc>
      </w:tr>
      <w:tr w:rsidR="004844FC" w:rsidRPr="004844FC" w14:paraId="14CF748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8F70F8"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29EDA938"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1D819BFE"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104A20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C0AA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851100E"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48E1ADA5" w14:textId="77777777" w:rsidR="004844FC" w:rsidRPr="004844FC" w:rsidRDefault="004844FC" w:rsidP="004844FC">
            <w:pPr>
              <w:jc w:val="center"/>
              <w:rPr>
                <w:sz w:val="20"/>
                <w:szCs w:val="20"/>
              </w:rPr>
            </w:pPr>
            <w:r w:rsidRPr="004844FC">
              <w:rPr>
                <w:sz w:val="20"/>
                <w:szCs w:val="20"/>
              </w:rPr>
              <w:t>0,034</w:t>
            </w:r>
          </w:p>
        </w:tc>
      </w:tr>
      <w:tr w:rsidR="004844FC" w:rsidRPr="004844FC" w14:paraId="4D75CD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B51901"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3F8D38A5"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27C2E065"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7A273C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5B758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B877C3"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30D744C3" w14:textId="77777777" w:rsidR="004844FC" w:rsidRPr="004844FC" w:rsidRDefault="004844FC" w:rsidP="004844FC">
            <w:pPr>
              <w:jc w:val="center"/>
              <w:rPr>
                <w:sz w:val="20"/>
                <w:szCs w:val="20"/>
              </w:rPr>
            </w:pPr>
            <w:r w:rsidRPr="004844FC">
              <w:rPr>
                <w:sz w:val="20"/>
                <w:szCs w:val="20"/>
              </w:rPr>
              <w:t>0,034</w:t>
            </w:r>
          </w:p>
        </w:tc>
      </w:tr>
      <w:tr w:rsidR="004844FC" w:rsidRPr="004844FC" w14:paraId="092C861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50C781"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250267DF"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68579ED7"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04758D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B7ABD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48DCD5"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0F4C9CEA" w14:textId="77777777" w:rsidR="004844FC" w:rsidRPr="004844FC" w:rsidRDefault="004844FC" w:rsidP="004844FC">
            <w:pPr>
              <w:jc w:val="center"/>
              <w:rPr>
                <w:sz w:val="20"/>
                <w:szCs w:val="20"/>
              </w:rPr>
            </w:pPr>
            <w:r w:rsidRPr="004844FC">
              <w:rPr>
                <w:sz w:val="20"/>
                <w:szCs w:val="20"/>
              </w:rPr>
              <w:t>0,034</w:t>
            </w:r>
          </w:p>
        </w:tc>
      </w:tr>
      <w:tr w:rsidR="004844FC" w:rsidRPr="004844FC" w14:paraId="3CD0F86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1FF17A"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07F8ABF"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77FA886A"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615052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6E6CE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55D0B5"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4B349F52" w14:textId="77777777" w:rsidR="004844FC" w:rsidRPr="004844FC" w:rsidRDefault="004844FC" w:rsidP="004844FC">
            <w:pPr>
              <w:jc w:val="center"/>
              <w:rPr>
                <w:sz w:val="20"/>
                <w:szCs w:val="20"/>
              </w:rPr>
            </w:pPr>
            <w:r w:rsidRPr="004844FC">
              <w:rPr>
                <w:sz w:val="20"/>
                <w:szCs w:val="20"/>
              </w:rPr>
              <w:t>0,034</w:t>
            </w:r>
          </w:p>
        </w:tc>
      </w:tr>
      <w:tr w:rsidR="004844FC" w:rsidRPr="004844FC" w14:paraId="2AFD65C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D5C183"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1E6D8660"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6AC8C4CC"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3332C1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39A4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774293"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6541DE63" w14:textId="77777777" w:rsidR="004844FC" w:rsidRPr="004844FC" w:rsidRDefault="004844FC" w:rsidP="004844FC">
            <w:pPr>
              <w:jc w:val="center"/>
              <w:rPr>
                <w:sz w:val="20"/>
                <w:szCs w:val="20"/>
              </w:rPr>
            </w:pPr>
            <w:r w:rsidRPr="004844FC">
              <w:rPr>
                <w:sz w:val="20"/>
                <w:szCs w:val="20"/>
              </w:rPr>
              <w:t>0,034</w:t>
            </w:r>
          </w:p>
        </w:tc>
      </w:tr>
      <w:tr w:rsidR="004844FC" w:rsidRPr="004844FC" w14:paraId="43ACBDE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35D5F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A5E1C53"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377193D0"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1B406F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0157C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91AA43"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673DA9EC" w14:textId="77777777" w:rsidR="004844FC" w:rsidRPr="004844FC" w:rsidRDefault="004844FC" w:rsidP="004844FC">
            <w:pPr>
              <w:jc w:val="center"/>
              <w:rPr>
                <w:sz w:val="20"/>
                <w:szCs w:val="20"/>
              </w:rPr>
            </w:pPr>
            <w:r w:rsidRPr="004844FC">
              <w:rPr>
                <w:sz w:val="20"/>
                <w:szCs w:val="20"/>
              </w:rPr>
              <w:t>0,034</w:t>
            </w:r>
          </w:p>
        </w:tc>
      </w:tr>
      <w:tr w:rsidR="004844FC" w:rsidRPr="004844FC" w14:paraId="259222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FEAB86"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90714A3"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2FAF8CB4"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7CB5A6E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D12A7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56C768"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7A2CD91D" w14:textId="77777777" w:rsidR="004844FC" w:rsidRPr="004844FC" w:rsidRDefault="004844FC" w:rsidP="004844FC">
            <w:pPr>
              <w:jc w:val="center"/>
              <w:rPr>
                <w:sz w:val="20"/>
                <w:szCs w:val="20"/>
              </w:rPr>
            </w:pPr>
            <w:r w:rsidRPr="004844FC">
              <w:rPr>
                <w:sz w:val="20"/>
                <w:szCs w:val="20"/>
              </w:rPr>
              <w:t>0,034</w:t>
            </w:r>
          </w:p>
        </w:tc>
      </w:tr>
      <w:tr w:rsidR="004844FC" w:rsidRPr="004844FC" w14:paraId="56E0F02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539007"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AC94EE3"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67E41522"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340B9B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6521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C6DCC7"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7E106ADF" w14:textId="77777777" w:rsidR="004844FC" w:rsidRPr="004844FC" w:rsidRDefault="004844FC" w:rsidP="004844FC">
            <w:pPr>
              <w:jc w:val="center"/>
              <w:rPr>
                <w:sz w:val="20"/>
                <w:szCs w:val="20"/>
              </w:rPr>
            </w:pPr>
            <w:r w:rsidRPr="004844FC">
              <w:rPr>
                <w:sz w:val="20"/>
                <w:szCs w:val="20"/>
              </w:rPr>
              <w:t>0,034</w:t>
            </w:r>
          </w:p>
        </w:tc>
      </w:tr>
      <w:tr w:rsidR="004844FC" w:rsidRPr="004844FC" w14:paraId="4F645B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6943C3"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77594988"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3766E15D"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00E089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06B4E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561859"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36F0CFE5" w14:textId="77777777" w:rsidR="004844FC" w:rsidRPr="004844FC" w:rsidRDefault="004844FC" w:rsidP="004844FC">
            <w:pPr>
              <w:jc w:val="center"/>
              <w:rPr>
                <w:sz w:val="20"/>
                <w:szCs w:val="20"/>
              </w:rPr>
            </w:pPr>
            <w:r w:rsidRPr="004844FC">
              <w:rPr>
                <w:sz w:val="20"/>
                <w:szCs w:val="20"/>
              </w:rPr>
              <w:t>0,034</w:t>
            </w:r>
          </w:p>
        </w:tc>
      </w:tr>
      <w:tr w:rsidR="004844FC" w:rsidRPr="004844FC" w14:paraId="7E95720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194ED8"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5DF2A2C3"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405AFB11"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7D5E880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96428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81F201"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752DF178" w14:textId="77777777" w:rsidR="004844FC" w:rsidRPr="004844FC" w:rsidRDefault="004844FC" w:rsidP="004844FC">
            <w:pPr>
              <w:jc w:val="center"/>
              <w:rPr>
                <w:sz w:val="20"/>
                <w:szCs w:val="20"/>
              </w:rPr>
            </w:pPr>
            <w:r w:rsidRPr="004844FC">
              <w:rPr>
                <w:sz w:val="20"/>
                <w:szCs w:val="20"/>
              </w:rPr>
              <w:t>0,034</w:t>
            </w:r>
          </w:p>
        </w:tc>
      </w:tr>
      <w:tr w:rsidR="004844FC" w:rsidRPr="004844FC" w14:paraId="538DC7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43F32C"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37D4B23B"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5C653B4"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54860B2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671D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F4EF5C"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028F6E79" w14:textId="77777777" w:rsidR="004844FC" w:rsidRPr="004844FC" w:rsidRDefault="004844FC" w:rsidP="004844FC">
            <w:pPr>
              <w:jc w:val="center"/>
              <w:rPr>
                <w:sz w:val="20"/>
                <w:szCs w:val="20"/>
              </w:rPr>
            </w:pPr>
            <w:r w:rsidRPr="004844FC">
              <w:rPr>
                <w:sz w:val="20"/>
                <w:szCs w:val="20"/>
              </w:rPr>
              <w:t>0,034</w:t>
            </w:r>
          </w:p>
        </w:tc>
      </w:tr>
      <w:tr w:rsidR="004844FC" w:rsidRPr="004844FC" w14:paraId="53D4913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29D9DB"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D9764D3"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7403CA51"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0757E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88EF5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529D32"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126550AC" w14:textId="77777777" w:rsidR="004844FC" w:rsidRPr="004844FC" w:rsidRDefault="004844FC" w:rsidP="004844FC">
            <w:pPr>
              <w:jc w:val="center"/>
              <w:rPr>
                <w:sz w:val="20"/>
                <w:szCs w:val="20"/>
              </w:rPr>
            </w:pPr>
            <w:r w:rsidRPr="004844FC">
              <w:rPr>
                <w:sz w:val="20"/>
                <w:szCs w:val="20"/>
              </w:rPr>
              <w:t>0,034</w:t>
            </w:r>
          </w:p>
        </w:tc>
      </w:tr>
      <w:tr w:rsidR="004844FC" w:rsidRPr="004844FC" w14:paraId="354726F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D4477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16C79C6B"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02C88114"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610C85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63AF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574741"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2655666D" w14:textId="77777777" w:rsidR="004844FC" w:rsidRPr="004844FC" w:rsidRDefault="004844FC" w:rsidP="004844FC">
            <w:pPr>
              <w:jc w:val="center"/>
              <w:rPr>
                <w:sz w:val="20"/>
                <w:szCs w:val="20"/>
              </w:rPr>
            </w:pPr>
            <w:r w:rsidRPr="004844FC">
              <w:rPr>
                <w:sz w:val="20"/>
                <w:szCs w:val="20"/>
              </w:rPr>
              <w:t>0,034</w:t>
            </w:r>
          </w:p>
        </w:tc>
      </w:tr>
      <w:tr w:rsidR="004844FC" w:rsidRPr="004844FC" w14:paraId="6AC19C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AE6A29"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0F2B629E"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0E72F1F6"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6AB924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B7ADC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91D9D9"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665F22A9" w14:textId="77777777" w:rsidR="004844FC" w:rsidRPr="004844FC" w:rsidRDefault="004844FC" w:rsidP="004844FC">
            <w:pPr>
              <w:jc w:val="center"/>
              <w:rPr>
                <w:sz w:val="20"/>
                <w:szCs w:val="20"/>
              </w:rPr>
            </w:pPr>
            <w:r w:rsidRPr="004844FC">
              <w:rPr>
                <w:sz w:val="20"/>
                <w:szCs w:val="20"/>
              </w:rPr>
              <w:t>0,034</w:t>
            </w:r>
          </w:p>
        </w:tc>
      </w:tr>
      <w:tr w:rsidR="004844FC" w:rsidRPr="004844FC" w14:paraId="2AC65FB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9E35BE"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0807FEE"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0CB8B95C"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25ABC7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1070F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CB28F8"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53EF9F7D" w14:textId="77777777" w:rsidR="004844FC" w:rsidRPr="004844FC" w:rsidRDefault="004844FC" w:rsidP="004844FC">
            <w:pPr>
              <w:jc w:val="center"/>
              <w:rPr>
                <w:sz w:val="20"/>
                <w:szCs w:val="20"/>
              </w:rPr>
            </w:pPr>
            <w:r w:rsidRPr="004844FC">
              <w:rPr>
                <w:sz w:val="20"/>
                <w:szCs w:val="20"/>
              </w:rPr>
              <w:t>0,034</w:t>
            </w:r>
          </w:p>
        </w:tc>
      </w:tr>
      <w:tr w:rsidR="004844FC" w:rsidRPr="004844FC" w14:paraId="21C808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53D3FE"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5F87432"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278E4921"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18983BD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3CCAE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40B5F0"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4390B6F7" w14:textId="77777777" w:rsidR="004844FC" w:rsidRPr="004844FC" w:rsidRDefault="004844FC" w:rsidP="004844FC">
            <w:pPr>
              <w:jc w:val="center"/>
              <w:rPr>
                <w:sz w:val="20"/>
                <w:szCs w:val="20"/>
              </w:rPr>
            </w:pPr>
            <w:r w:rsidRPr="004844FC">
              <w:rPr>
                <w:sz w:val="20"/>
                <w:szCs w:val="20"/>
              </w:rPr>
              <w:t>0,034</w:t>
            </w:r>
          </w:p>
        </w:tc>
      </w:tr>
      <w:tr w:rsidR="004844FC" w:rsidRPr="004844FC" w14:paraId="6B3F90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F94B78"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23D101B4"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243B1854"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0A21225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3007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8C5412"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6F820D27" w14:textId="77777777" w:rsidR="004844FC" w:rsidRPr="004844FC" w:rsidRDefault="004844FC" w:rsidP="004844FC">
            <w:pPr>
              <w:jc w:val="center"/>
              <w:rPr>
                <w:sz w:val="20"/>
                <w:szCs w:val="20"/>
              </w:rPr>
            </w:pPr>
            <w:r w:rsidRPr="004844FC">
              <w:rPr>
                <w:sz w:val="20"/>
                <w:szCs w:val="20"/>
              </w:rPr>
              <w:t>0,034</w:t>
            </w:r>
          </w:p>
        </w:tc>
      </w:tr>
      <w:tr w:rsidR="004844FC" w:rsidRPr="004844FC" w14:paraId="29F093C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963CD1"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EA7BCB9"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23FFD1C9"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281FE36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A648E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C7012A"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23846A59" w14:textId="77777777" w:rsidR="004844FC" w:rsidRPr="004844FC" w:rsidRDefault="004844FC" w:rsidP="004844FC">
            <w:pPr>
              <w:jc w:val="center"/>
              <w:rPr>
                <w:sz w:val="20"/>
                <w:szCs w:val="20"/>
              </w:rPr>
            </w:pPr>
            <w:r w:rsidRPr="004844FC">
              <w:rPr>
                <w:sz w:val="20"/>
                <w:szCs w:val="20"/>
              </w:rPr>
              <w:t>0,034</w:t>
            </w:r>
          </w:p>
        </w:tc>
      </w:tr>
      <w:tr w:rsidR="004844FC" w:rsidRPr="004844FC" w14:paraId="06B7802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61082A"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E82FDCF"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624FE422"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2DEFE8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C31BB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30B6FD5"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28CE203D" w14:textId="77777777" w:rsidR="004844FC" w:rsidRPr="004844FC" w:rsidRDefault="004844FC" w:rsidP="004844FC">
            <w:pPr>
              <w:jc w:val="center"/>
              <w:rPr>
                <w:sz w:val="20"/>
                <w:szCs w:val="20"/>
              </w:rPr>
            </w:pPr>
            <w:r w:rsidRPr="004844FC">
              <w:rPr>
                <w:sz w:val="20"/>
                <w:szCs w:val="20"/>
              </w:rPr>
              <w:t>0,034</w:t>
            </w:r>
          </w:p>
        </w:tc>
      </w:tr>
      <w:tr w:rsidR="004844FC" w:rsidRPr="004844FC" w14:paraId="2267DEE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BD2B25"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C2CFA64"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048EA0E7"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6EBF77D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65363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DEB8C6"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5E634C02" w14:textId="77777777" w:rsidR="004844FC" w:rsidRPr="004844FC" w:rsidRDefault="004844FC" w:rsidP="004844FC">
            <w:pPr>
              <w:jc w:val="center"/>
              <w:rPr>
                <w:sz w:val="20"/>
                <w:szCs w:val="20"/>
              </w:rPr>
            </w:pPr>
            <w:r w:rsidRPr="004844FC">
              <w:rPr>
                <w:sz w:val="20"/>
                <w:szCs w:val="20"/>
              </w:rPr>
              <w:t>0,034</w:t>
            </w:r>
          </w:p>
        </w:tc>
      </w:tr>
      <w:tr w:rsidR="004844FC" w:rsidRPr="004844FC" w14:paraId="4A0AC93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DE9577"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718B864"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1A66BD15"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72707F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DA5BE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0392CB"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0823373D" w14:textId="77777777" w:rsidR="004844FC" w:rsidRPr="004844FC" w:rsidRDefault="004844FC" w:rsidP="004844FC">
            <w:pPr>
              <w:jc w:val="center"/>
              <w:rPr>
                <w:sz w:val="20"/>
                <w:szCs w:val="20"/>
              </w:rPr>
            </w:pPr>
            <w:r w:rsidRPr="004844FC">
              <w:rPr>
                <w:sz w:val="20"/>
                <w:szCs w:val="20"/>
              </w:rPr>
              <w:t>0,034</w:t>
            </w:r>
          </w:p>
        </w:tc>
      </w:tr>
      <w:tr w:rsidR="004844FC" w:rsidRPr="004844FC" w14:paraId="1A84AA9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D5592F"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5CB27A2"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5DBC373C"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189FDA4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85BBB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07E76B3"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3E9CA577" w14:textId="77777777" w:rsidR="004844FC" w:rsidRPr="004844FC" w:rsidRDefault="004844FC" w:rsidP="004844FC">
            <w:pPr>
              <w:jc w:val="center"/>
              <w:rPr>
                <w:sz w:val="20"/>
                <w:szCs w:val="20"/>
              </w:rPr>
            </w:pPr>
            <w:r w:rsidRPr="004844FC">
              <w:rPr>
                <w:sz w:val="20"/>
                <w:szCs w:val="20"/>
              </w:rPr>
              <w:t>0,034</w:t>
            </w:r>
          </w:p>
        </w:tc>
      </w:tr>
      <w:tr w:rsidR="004844FC" w:rsidRPr="004844FC" w14:paraId="603EF83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90121A"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8136DB4"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0C64486B"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7E3AE2E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205E7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D4AFE7"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726D255B" w14:textId="77777777" w:rsidR="004844FC" w:rsidRPr="004844FC" w:rsidRDefault="004844FC" w:rsidP="004844FC">
            <w:pPr>
              <w:jc w:val="center"/>
              <w:rPr>
                <w:sz w:val="20"/>
                <w:szCs w:val="20"/>
              </w:rPr>
            </w:pPr>
            <w:r w:rsidRPr="004844FC">
              <w:rPr>
                <w:sz w:val="20"/>
                <w:szCs w:val="20"/>
              </w:rPr>
              <w:t>0,034</w:t>
            </w:r>
          </w:p>
        </w:tc>
      </w:tr>
      <w:tr w:rsidR="004844FC" w:rsidRPr="004844FC" w14:paraId="110A9F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C61074"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B72193E"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733F36F6"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5B2C7A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68038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5CBBAC" w14:textId="77777777" w:rsidR="004844FC" w:rsidRPr="004844FC" w:rsidRDefault="004844FC" w:rsidP="004844FC">
            <w:pPr>
              <w:jc w:val="center"/>
              <w:rPr>
                <w:sz w:val="20"/>
                <w:szCs w:val="20"/>
              </w:rPr>
            </w:pPr>
            <w:r w:rsidRPr="004844FC">
              <w:rPr>
                <w:sz w:val="20"/>
                <w:szCs w:val="20"/>
              </w:rPr>
              <w:t>28,12</w:t>
            </w:r>
          </w:p>
        </w:tc>
        <w:tc>
          <w:tcPr>
            <w:tcW w:w="1900" w:type="dxa"/>
            <w:tcBorders>
              <w:top w:val="nil"/>
              <w:left w:val="nil"/>
              <w:bottom w:val="single" w:sz="4" w:space="0" w:color="auto"/>
              <w:right w:val="single" w:sz="4" w:space="0" w:color="auto"/>
            </w:tcBorders>
            <w:shd w:val="clear" w:color="auto" w:fill="auto"/>
            <w:noWrap/>
            <w:vAlign w:val="center"/>
            <w:hideMark/>
          </w:tcPr>
          <w:p w14:paraId="41987699" w14:textId="77777777" w:rsidR="004844FC" w:rsidRPr="004844FC" w:rsidRDefault="004844FC" w:rsidP="004844FC">
            <w:pPr>
              <w:jc w:val="center"/>
              <w:rPr>
                <w:sz w:val="20"/>
                <w:szCs w:val="20"/>
              </w:rPr>
            </w:pPr>
            <w:r w:rsidRPr="004844FC">
              <w:rPr>
                <w:sz w:val="20"/>
                <w:szCs w:val="20"/>
              </w:rPr>
              <w:t>0,034</w:t>
            </w:r>
          </w:p>
        </w:tc>
      </w:tr>
      <w:tr w:rsidR="004844FC" w:rsidRPr="004844FC" w14:paraId="132A7D50"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5DC1F" w14:textId="77777777" w:rsidR="004844FC" w:rsidRPr="004844FC" w:rsidRDefault="004844FC" w:rsidP="004844FC">
            <w:pPr>
              <w:jc w:val="center"/>
              <w:rPr>
                <w:color w:val="000000"/>
                <w:sz w:val="20"/>
                <w:szCs w:val="20"/>
              </w:rPr>
            </w:pPr>
            <w:r w:rsidRPr="004844FC">
              <w:rPr>
                <w:color w:val="000000"/>
                <w:sz w:val="20"/>
                <w:szCs w:val="20"/>
              </w:rPr>
              <w:t>Котельная АО «Пермский мукомольный завод» (ул. Сергея Данщина, 1А): ЕТО №39 - АО «Пермский мукомольный завод»</w:t>
            </w:r>
          </w:p>
        </w:tc>
      </w:tr>
      <w:tr w:rsidR="004844FC" w:rsidRPr="004844FC" w14:paraId="5259495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1616B0"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4A7159B8"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798BC461"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1F9A3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05B6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36C310"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56E60BA3" w14:textId="77777777" w:rsidR="004844FC" w:rsidRPr="004844FC" w:rsidRDefault="004844FC" w:rsidP="004844FC">
            <w:pPr>
              <w:jc w:val="center"/>
              <w:rPr>
                <w:sz w:val="20"/>
                <w:szCs w:val="20"/>
              </w:rPr>
            </w:pPr>
            <w:r w:rsidRPr="004844FC">
              <w:rPr>
                <w:sz w:val="20"/>
                <w:szCs w:val="20"/>
              </w:rPr>
              <w:t>0,043</w:t>
            </w:r>
          </w:p>
        </w:tc>
      </w:tr>
      <w:tr w:rsidR="004844FC" w:rsidRPr="004844FC" w14:paraId="4B939AB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5FD311"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6531170E"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274E52CC"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2CB265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8B97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4D4669"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53930E2C" w14:textId="77777777" w:rsidR="004844FC" w:rsidRPr="004844FC" w:rsidRDefault="004844FC" w:rsidP="004844FC">
            <w:pPr>
              <w:jc w:val="center"/>
              <w:rPr>
                <w:sz w:val="20"/>
                <w:szCs w:val="20"/>
              </w:rPr>
            </w:pPr>
            <w:r w:rsidRPr="004844FC">
              <w:rPr>
                <w:sz w:val="20"/>
                <w:szCs w:val="20"/>
              </w:rPr>
              <w:t>0,043</w:t>
            </w:r>
          </w:p>
        </w:tc>
      </w:tr>
      <w:tr w:rsidR="004844FC" w:rsidRPr="004844FC" w14:paraId="79A0B01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A2DABB"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1AAE34FE"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2833ADE5"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61A2F7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09ED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EF32FA"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32837EB5" w14:textId="77777777" w:rsidR="004844FC" w:rsidRPr="004844FC" w:rsidRDefault="004844FC" w:rsidP="004844FC">
            <w:pPr>
              <w:jc w:val="center"/>
              <w:rPr>
                <w:sz w:val="20"/>
                <w:szCs w:val="20"/>
              </w:rPr>
            </w:pPr>
            <w:r w:rsidRPr="004844FC">
              <w:rPr>
                <w:sz w:val="20"/>
                <w:szCs w:val="20"/>
              </w:rPr>
              <w:t>0,043</w:t>
            </w:r>
          </w:p>
        </w:tc>
      </w:tr>
      <w:tr w:rsidR="004844FC" w:rsidRPr="004844FC" w14:paraId="599A73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8FF6AA"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41F693ED"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2B95BF78"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2ADF264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CD2B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02B57C"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29F93CB3" w14:textId="77777777" w:rsidR="004844FC" w:rsidRPr="004844FC" w:rsidRDefault="004844FC" w:rsidP="004844FC">
            <w:pPr>
              <w:jc w:val="center"/>
              <w:rPr>
                <w:sz w:val="20"/>
                <w:szCs w:val="20"/>
              </w:rPr>
            </w:pPr>
            <w:r w:rsidRPr="004844FC">
              <w:rPr>
                <w:sz w:val="20"/>
                <w:szCs w:val="20"/>
              </w:rPr>
              <w:t>0,043</w:t>
            </w:r>
          </w:p>
        </w:tc>
      </w:tr>
      <w:tr w:rsidR="004844FC" w:rsidRPr="004844FC" w14:paraId="190C13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3B7869"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258715B5"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4A58981F"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43D0AF2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DC7F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20A9E1"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7D21E99C" w14:textId="77777777" w:rsidR="004844FC" w:rsidRPr="004844FC" w:rsidRDefault="004844FC" w:rsidP="004844FC">
            <w:pPr>
              <w:jc w:val="center"/>
              <w:rPr>
                <w:sz w:val="20"/>
                <w:szCs w:val="20"/>
              </w:rPr>
            </w:pPr>
            <w:r w:rsidRPr="004844FC">
              <w:rPr>
                <w:sz w:val="20"/>
                <w:szCs w:val="20"/>
              </w:rPr>
              <w:t>0,043</w:t>
            </w:r>
          </w:p>
        </w:tc>
      </w:tr>
      <w:tr w:rsidR="004844FC" w:rsidRPr="004844FC" w14:paraId="7CFE19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60DC10"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41E75948"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63590894"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69AB05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FB595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9F7AC2"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72352CA1" w14:textId="77777777" w:rsidR="004844FC" w:rsidRPr="004844FC" w:rsidRDefault="004844FC" w:rsidP="004844FC">
            <w:pPr>
              <w:jc w:val="center"/>
              <w:rPr>
                <w:sz w:val="20"/>
                <w:szCs w:val="20"/>
              </w:rPr>
            </w:pPr>
            <w:r w:rsidRPr="004844FC">
              <w:rPr>
                <w:sz w:val="20"/>
                <w:szCs w:val="20"/>
              </w:rPr>
              <w:t>0,043</w:t>
            </w:r>
          </w:p>
        </w:tc>
      </w:tr>
      <w:tr w:rsidR="004844FC" w:rsidRPr="004844FC" w14:paraId="04EC74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29A96D"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48558B25"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14C7EE66"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55117E5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29C8A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033C62"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7030384A" w14:textId="77777777" w:rsidR="004844FC" w:rsidRPr="004844FC" w:rsidRDefault="004844FC" w:rsidP="004844FC">
            <w:pPr>
              <w:jc w:val="center"/>
              <w:rPr>
                <w:sz w:val="20"/>
                <w:szCs w:val="20"/>
              </w:rPr>
            </w:pPr>
            <w:r w:rsidRPr="004844FC">
              <w:rPr>
                <w:sz w:val="20"/>
                <w:szCs w:val="20"/>
              </w:rPr>
              <w:t>0,043</w:t>
            </w:r>
          </w:p>
        </w:tc>
      </w:tr>
      <w:tr w:rsidR="004844FC" w:rsidRPr="004844FC" w14:paraId="434DC82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2C2833"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7F0F2FCC"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04A9AE4F"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7C90B04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C7EB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9FF888"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210E793C" w14:textId="77777777" w:rsidR="004844FC" w:rsidRPr="004844FC" w:rsidRDefault="004844FC" w:rsidP="004844FC">
            <w:pPr>
              <w:jc w:val="center"/>
              <w:rPr>
                <w:sz w:val="20"/>
                <w:szCs w:val="20"/>
              </w:rPr>
            </w:pPr>
            <w:r w:rsidRPr="004844FC">
              <w:rPr>
                <w:sz w:val="20"/>
                <w:szCs w:val="20"/>
              </w:rPr>
              <w:t>0,043</w:t>
            </w:r>
          </w:p>
        </w:tc>
      </w:tr>
      <w:tr w:rsidR="004844FC" w:rsidRPr="004844FC" w14:paraId="17FB5A7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03E2A6"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221ABE6B"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7707C69D"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005B7AA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7C6D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854AC4"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249234AB" w14:textId="77777777" w:rsidR="004844FC" w:rsidRPr="004844FC" w:rsidRDefault="004844FC" w:rsidP="004844FC">
            <w:pPr>
              <w:jc w:val="center"/>
              <w:rPr>
                <w:sz w:val="20"/>
                <w:szCs w:val="20"/>
              </w:rPr>
            </w:pPr>
            <w:r w:rsidRPr="004844FC">
              <w:rPr>
                <w:sz w:val="20"/>
                <w:szCs w:val="20"/>
              </w:rPr>
              <w:t>0,043</w:t>
            </w:r>
          </w:p>
        </w:tc>
      </w:tr>
      <w:tr w:rsidR="004844FC" w:rsidRPr="004844FC" w14:paraId="15E03BB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C95E1F"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682C8029"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0E3D87E1"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6992743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80512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B5CE02"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7CAD0D32" w14:textId="77777777" w:rsidR="004844FC" w:rsidRPr="004844FC" w:rsidRDefault="004844FC" w:rsidP="004844FC">
            <w:pPr>
              <w:jc w:val="center"/>
              <w:rPr>
                <w:sz w:val="20"/>
                <w:szCs w:val="20"/>
              </w:rPr>
            </w:pPr>
            <w:r w:rsidRPr="004844FC">
              <w:rPr>
                <w:sz w:val="20"/>
                <w:szCs w:val="20"/>
              </w:rPr>
              <w:t>0,043</w:t>
            </w:r>
          </w:p>
        </w:tc>
      </w:tr>
      <w:tr w:rsidR="004844FC" w:rsidRPr="004844FC" w14:paraId="508EA3B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5F9B65"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2CD94936"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26DA5617"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2125700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483EF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A49C4A"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100CA7D1" w14:textId="77777777" w:rsidR="004844FC" w:rsidRPr="004844FC" w:rsidRDefault="004844FC" w:rsidP="004844FC">
            <w:pPr>
              <w:jc w:val="center"/>
              <w:rPr>
                <w:sz w:val="20"/>
                <w:szCs w:val="20"/>
              </w:rPr>
            </w:pPr>
            <w:r w:rsidRPr="004844FC">
              <w:rPr>
                <w:sz w:val="20"/>
                <w:szCs w:val="20"/>
              </w:rPr>
              <w:t>0,043</w:t>
            </w:r>
          </w:p>
        </w:tc>
      </w:tr>
      <w:tr w:rsidR="004844FC" w:rsidRPr="004844FC" w14:paraId="3AB8499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2C66F3"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41763139"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6E4B3358"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55FD966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80BD5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EBD7F1"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7FC81AC7" w14:textId="77777777" w:rsidR="004844FC" w:rsidRPr="004844FC" w:rsidRDefault="004844FC" w:rsidP="004844FC">
            <w:pPr>
              <w:jc w:val="center"/>
              <w:rPr>
                <w:sz w:val="20"/>
                <w:szCs w:val="20"/>
              </w:rPr>
            </w:pPr>
            <w:r w:rsidRPr="004844FC">
              <w:rPr>
                <w:sz w:val="20"/>
                <w:szCs w:val="20"/>
              </w:rPr>
              <w:t>0,043</w:t>
            </w:r>
          </w:p>
        </w:tc>
      </w:tr>
      <w:tr w:rsidR="004844FC" w:rsidRPr="004844FC" w14:paraId="4A9CB7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EC0517"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5B8C1806"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288281C3"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31B8D8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5D3F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5D360E"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09EFABC1" w14:textId="77777777" w:rsidR="004844FC" w:rsidRPr="004844FC" w:rsidRDefault="004844FC" w:rsidP="004844FC">
            <w:pPr>
              <w:jc w:val="center"/>
              <w:rPr>
                <w:sz w:val="20"/>
                <w:szCs w:val="20"/>
              </w:rPr>
            </w:pPr>
            <w:r w:rsidRPr="004844FC">
              <w:rPr>
                <w:sz w:val="20"/>
                <w:szCs w:val="20"/>
              </w:rPr>
              <w:t>0,043</w:t>
            </w:r>
          </w:p>
        </w:tc>
      </w:tr>
      <w:tr w:rsidR="004844FC" w:rsidRPr="004844FC" w14:paraId="1B8992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3764CF"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5D2360D1"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31462970"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6BB07C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AB4A7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54A6CE"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048FCBC9" w14:textId="77777777" w:rsidR="004844FC" w:rsidRPr="004844FC" w:rsidRDefault="004844FC" w:rsidP="004844FC">
            <w:pPr>
              <w:jc w:val="center"/>
              <w:rPr>
                <w:sz w:val="20"/>
                <w:szCs w:val="20"/>
              </w:rPr>
            </w:pPr>
            <w:r w:rsidRPr="004844FC">
              <w:rPr>
                <w:sz w:val="20"/>
                <w:szCs w:val="20"/>
              </w:rPr>
              <w:t>0,043</w:t>
            </w:r>
          </w:p>
        </w:tc>
      </w:tr>
      <w:tr w:rsidR="004844FC" w:rsidRPr="004844FC" w14:paraId="077EA64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B97CA4"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1EF61ED"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078CA817"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3A19344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F74A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025CB5"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02AB7A47" w14:textId="77777777" w:rsidR="004844FC" w:rsidRPr="004844FC" w:rsidRDefault="004844FC" w:rsidP="004844FC">
            <w:pPr>
              <w:jc w:val="center"/>
              <w:rPr>
                <w:sz w:val="20"/>
                <w:szCs w:val="20"/>
              </w:rPr>
            </w:pPr>
            <w:r w:rsidRPr="004844FC">
              <w:rPr>
                <w:sz w:val="20"/>
                <w:szCs w:val="20"/>
              </w:rPr>
              <w:t>0,043</w:t>
            </w:r>
          </w:p>
        </w:tc>
      </w:tr>
      <w:tr w:rsidR="004844FC" w:rsidRPr="004844FC" w14:paraId="5C8C98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BD92EA"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23B9F06B"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2F490629"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1F7E277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BC53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CC4F31"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0D06E505" w14:textId="77777777" w:rsidR="004844FC" w:rsidRPr="004844FC" w:rsidRDefault="004844FC" w:rsidP="004844FC">
            <w:pPr>
              <w:jc w:val="center"/>
              <w:rPr>
                <w:sz w:val="20"/>
                <w:szCs w:val="20"/>
              </w:rPr>
            </w:pPr>
            <w:r w:rsidRPr="004844FC">
              <w:rPr>
                <w:sz w:val="20"/>
                <w:szCs w:val="20"/>
              </w:rPr>
              <w:t>0,043</w:t>
            </w:r>
          </w:p>
        </w:tc>
      </w:tr>
      <w:tr w:rsidR="004844FC" w:rsidRPr="004844FC" w14:paraId="1929F11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C73718"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2D9963D2"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7097296E"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721D5F5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E05D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960CB6C"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3168B664" w14:textId="77777777" w:rsidR="004844FC" w:rsidRPr="004844FC" w:rsidRDefault="004844FC" w:rsidP="004844FC">
            <w:pPr>
              <w:jc w:val="center"/>
              <w:rPr>
                <w:sz w:val="20"/>
                <w:szCs w:val="20"/>
              </w:rPr>
            </w:pPr>
            <w:r w:rsidRPr="004844FC">
              <w:rPr>
                <w:sz w:val="20"/>
                <w:szCs w:val="20"/>
              </w:rPr>
              <w:t>0,043</w:t>
            </w:r>
          </w:p>
        </w:tc>
      </w:tr>
      <w:tr w:rsidR="004844FC" w:rsidRPr="004844FC" w14:paraId="5F24A52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130C98"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6AD70C1E"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56F8C020"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1FEF74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5EBD8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997402"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5304184A" w14:textId="77777777" w:rsidR="004844FC" w:rsidRPr="004844FC" w:rsidRDefault="004844FC" w:rsidP="004844FC">
            <w:pPr>
              <w:jc w:val="center"/>
              <w:rPr>
                <w:sz w:val="20"/>
                <w:szCs w:val="20"/>
              </w:rPr>
            </w:pPr>
            <w:r w:rsidRPr="004844FC">
              <w:rPr>
                <w:sz w:val="20"/>
                <w:szCs w:val="20"/>
              </w:rPr>
              <w:t>0,043</w:t>
            </w:r>
          </w:p>
        </w:tc>
      </w:tr>
      <w:tr w:rsidR="004844FC" w:rsidRPr="004844FC" w14:paraId="33ACF2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DF9917"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6C00C060"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73E1057A"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1A9C1B0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C578D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B9AAC5"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50D91950" w14:textId="77777777" w:rsidR="004844FC" w:rsidRPr="004844FC" w:rsidRDefault="004844FC" w:rsidP="004844FC">
            <w:pPr>
              <w:jc w:val="center"/>
              <w:rPr>
                <w:sz w:val="20"/>
                <w:szCs w:val="20"/>
              </w:rPr>
            </w:pPr>
            <w:r w:rsidRPr="004844FC">
              <w:rPr>
                <w:sz w:val="20"/>
                <w:szCs w:val="20"/>
              </w:rPr>
              <w:t>0,043</w:t>
            </w:r>
          </w:p>
        </w:tc>
      </w:tr>
      <w:tr w:rsidR="004844FC" w:rsidRPr="004844FC" w14:paraId="18B721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DCE358"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110A4CBC"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532E90C0"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3C74086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72BAB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720F3E"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68BF94AA" w14:textId="77777777" w:rsidR="004844FC" w:rsidRPr="004844FC" w:rsidRDefault="004844FC" w:rsidP="004844FC">
            <w:pPr>
              <w:jc w:val="center"/>
              <w:rPr>
                <w:sz w:val="20"/>
                <w:szCs w:val="20"/>
              </w:rPr>
            </w:pPr>
            <w:r w:rsidRPr="004844FC">
              <w:rPr>
                <w:sz w:val="20"/>
                <w:szCs w:val="20"/>
              </w:rPr>
              <w:t>0,043</w:t>
            </w:r>
          </w:p>
        </w:tc>
      </w:tr>
      <w:tr w:rsidR="004844FC" w:rsidRPr="004844FC" w14:paraId="4660CAF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7E29D4"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3717911E"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1E270358"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59B7F9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EA5A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A8F9CE"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6B841D31" w14:textId="77777777" w:rsidR="004844FC" w:rsidRPr="004844FC" w:rsidRDefault="004844FC" w:rsidP="004844FC">
            <w:pPr>
              <w:jc w:val="center"/>
              <w:rPr>
                <w:sz w:val="20"/>
                <w:szCs w:val="20"/>
              </w:rPr>
            </w:pPr>
            <w:r w:rsidRPr="004844FC">
              <w:rPr>
                <w:sz w:val="20"/>
                <w:szCs w:val="20"/>
              </w:rPr>
              <w:t>0,043</w:t>
            </w:r>
          </w:p>
        </w:tc>
      </w:tr>
      <w:tr w:rsidR="004844FC" w:rsidRPr="004844FC" w14:paraId="1789E26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579B23"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5DE737AC"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0A4FB6E7"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2F28613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26FFC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3066D6"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75E61A3F" w14:textId="77777777" w:rsidR="004844FC" w:rsidRPr="004844FC" w:rsidRDefault="004844FC" w:rsidP="004844FC">
            <w:pPr>
              <w:jc w:val="center"/>
              <w:rPr>
                <w:sz w:val="20"/>
                <w:szCs w:val="20"/>
              </w:rPr>
            </w:pPr>
            <w:r w:rsidRPr="004844FC">
              <w:rPr>
                <w:sz w:val="20"/>
                <w:szCs w:val="20"/>
              </w:rPr>
              <w:t>0,043</w:t>
            </w:r>
          </w:p>
        </w:tc>
      </w:tr>
      <w:tr w:rsidR="004844FC" w:rsidRPr="004844FC" w14:paraId="0A38438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BFDC58"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1E74DBA9"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041BA503"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3396039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1369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D1A9EB"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6270534B" w14:textId="77777777" w:rsidR="004844FC" w:rsidRPr="004844FC" w:rsidRDefault="004844FC" w:rsidP="004844FC">
            <w:pPr>
              <w:jc w:val="center"/>
              <w:rPr>
                <w:sz w:val="20"/>
                <w:szCs w:val="20"/>
              </w:rPr>
            </w:pPr>
            <w:r w:rsidRPr="004844FC">
              <w:rPr>
                <w:sz w:val="20"/>
                <w:szCs w:val="20"/>
              </w:rPr>
              <w:t>0,043</w:t>
            </w:r>
          </w:p>
        </w:tc>
      </w:tr>
      <w:tr w:rsidR="004844FC" w:rsidRPr="004844FC" w14:paraId="01EFE7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847A3A"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1451BC2B"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1EAC80D6"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5AD742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22AB8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1BC3AB"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042E5E9A" w14:textId="77777777" w:rsidR="004844FC" w:rsidRPr="004844FC" w:rsidRDefault="004844FC" w:rsidP="004844FC">
            <w:pPr>
              <w:jc w:val="center"/>
              <w:rPr>
                <w:sz w:val="20"/>
                <w:szCs w:val="20"/>
              </w:rPr>
            </w:pPr>
            <w:r w:rsidRPr="004844FC">
              <w:rPr>
                <w:sz w:val="20"/>
                <w:szCs w:val="20"/>
              </w:rPr>
              <w:t>0,043</w:t>
            </w:r>
          </w:p>
        </w:tc>
      </w:tr>
      <w:tr w:rsidR="004844FC" w:rsidRPr="004844FC" w14:paraId="4B318A3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91041F"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35580550"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0CD095C6"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390E79E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66D2B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2AE2A0B"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5E8FBC24" w14:textId="77777777" w:rsidR="004844FC" w:rsidRPr="004844FC" w:rsidRDefault="004844FC" w:rsidP="004844FC">
            <w:pPr>
              <w:jc w:val="center"/>
              <w:rPr>
                <w:sz w:val="20"/>
                <w:szCs w:val="20"/>
              </w:rPr>
            </w:pPr>
            <w:r w:rsidRPr="004844FC">
              <w:rPr>
                <w:sz w:val="20"/>
                <w:szCs w:val="20"/>
              </w:rPr>
              <w:t>0,043</w:t>
            </w:r>
          </w:p>
        </w:tc>
      </w:tr>
      <w:tr w:rsidR="004844FC" w:rsidRPr="004844FC" w14:paraId="6AD8560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914C35"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F25655E"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68AEB85D"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11E3B33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5FCA6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E4C7CE"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43D20360" w14:textId="77777777" w:rsidR="004844FC" w:rsidRPr="004844FC" w:rsidRDefault="004844FC" w:rsidP="004844FC">
            <w:pPr>
              <w:jc w:val="center"/>
              <w:rPr>
                <w:sz w:val="20"/>
                <w:szCs w:val="20"/>
              </w:rPr>
            </w:pPr>
            <w:r w:rsidRPr="004844FC">
              <w:rPr>
                <w:sz w:val="20"/>
                <w:szCs w:val="20"/>
              </w:rPr>
              <w:t>0,043</w:t>
            </w:r>
          </w:p>
        </w:tc>
      </w:tr>
      <w:tr w:rsidR="004844FC" w:rsidRPr="004844FC" w14:paraId="58AD66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698126"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28C353E"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67E36C54" w14:textId="77777777" w:rsidR="004844FC" w:rsidRPr="004844FC" w:rsidRDefault="004844FC" w:rsidP="004844FC">
            <w:pPr>
              <w:jc w:val="center"/>
              <w:rPr>
                <w:sz w:val="20"/>
                <w:szCs w:val="20"/>
              </w:rPr>
            </w:pPr>
            <w:r w:rsidRPr="004844FC">
              <w:rPr>
                <w:sz w:val="20"/>
                <w:szCs w:val="20"/>
              </w:rPr>
              <w:t>50,9</w:t>
            </w:r>
          </w:p>
        </w:tc>
        <w:tc>
          <w:tcPr>
            <w:tcW w:w="1900" w:type="dxa"/>
            <w:tcBorders>
              <w:top w:val="nil"/>
              <w:left w:val="nil"/>
              <w:bottom w:val="single" w:sz="4" w:space="0" w:color="auto"/>
              <w:right w:val="single" w:sz="4" w:space="0" w:color="auto"/>
            </w:tcBorders>
            <w:shd w:val="clear" w:color="auto" w:fill="auto"/>
            <w:noWrap/>
            <w:vAlign w:val="center"/>
            <w:hideMark/>
          </w:tcPr>
          <w:p w14:paraId="1ABFC6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2C43B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2F0147"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6950B7F0" w14:textId="77777777" w:rsidR="004844FC" w:rsidRPr="004844FC" w:rsidRDefault="004844FC" w:rsidP="004844FC">
            <w:pPr>
              <w:jc w:val="center"/>
              <w:rPr>
                <w:sz w:val="20"/>
                <w:szCs w:val="20"/>
              </w:rPr>
            </w:pPr>
            <w:r w:rsidRPr="004844FC">
              <w:rPr>
                <w:sz w:val="20"/>
                <w:szCs w:val="20"/>
              </w:rPr>
              <w:t>0,043</w:t>
            </w:r>
          </w:p>
        </w:tc>
      </w:tr>
      <w:tr w:rsidR="004844FC" w:rsidRPr="004844FC" w14:paraId="35A4C5F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3E4CB2"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641102E2" w14:textId="77777777" w:rsidR="004844FC" w:rsidRPr="004844FC" w:rsidRDefault="004844FC" w:rsidP="004844FC">
            <w:pPr>
              <w:jc w:val="center"/>
              <w:rPr>
                <w:sz w:val="20"/>
                <w:szCs w:val="20"/>
              </w:rPr>
            </w:pPr>
            <w:r w:rsidRPr="004844FC">
              <w:rPr>
                <w:sz w:val="20"/>
                <w:szCs w:val="20"/>
              </w:rPr>
              <w:t>62,8</w:t>
            </w:r>
          </w:p>
        </w:tc>
        <w:tc>
          <w:tcPr>
            <w:tcW w:w="1900" w:type="dxa"/>
            <w:tcBorders>
              <w:top w:val="nil"/>
              <w:left w:val="nil"/>
              <w:bottom w:val="single" w:sz="4" w:space="0" w:color="auto"/>
              <w:right w:val="single" w:sz="4" w:space="0" w:color="auto"/>
            </w:tcBorders>
            <w:shd w:val="clear" w:color="auto" w:fill="auto"/>
            <w:noWrap/>
            <w:vAlign w:val="center"/>
            <w:hideMark/>
          </w:tcPr>
          <w:p w14:paraId="7BA8771B" w14:textId="77777777" w:rsidR="004844FC" w:rsidRPr="004844FC" w:rsidRDefault="004844FC" w:rsidP="004844FC">
            <w:pPr>
              <w:jc w:val="center"/>
              <w:rPr>
                <w:sz w:val="20"/>
                <w:szCs w:val="20"/>
              </w:rPr>
            </w:pPr>
            <w:r w:rsidRPr="004844FC">
              <w:rPr>
                <w:sz w:val="20"/>
                <w:szCs w:val="20"/>
              </w:rPr>
              <w:t>50,1</w:t>
            </w:r>
          </w:p>
        </w:tc>
        <w:tc>
          <w:tcPr>
            <w:tcW w:w="1900" w:type="dxa"/>
            <w:tcBorders>
              <w:top w:val="nil"/>
              <w:left w:val="nil"/>
              <w:bottom w:val="single" w:sz="4" w:space="0" w:color="auto"/>
              <w:right w:val="single" w:sz="4" w:space="0" w:color="auto"/>
            </w:tcBorders>
            <w:shd w:val="clear" w:color="auto" w:fill="auto"/>
            <w:noWrap/>
            <w:vAlign w:val="center"/>
            <w:hideMark/>
          </w:tcPr>
          <w:p w14:paraId="08EE53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FE7AA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B33B2A"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60F1C1CD" w14:textId="77777777" w:rsidR="004844FC" w:rsidRPr="004844FC" w:rsidRDefault="004844FC" w:rsidP="004844FC">
            <w:pPr>
              <w:jc w:val="center"/>
              <w:rPr>
                <w:sz w:val="20"/>
                <w:szCs w:val="20"/>
              </w:rPr>
            </w:pPr>
            <w:r w:rsidRPr="004844FC">
              <w:rPr>
                <w:sz w:val="20"/>
                <w:szCs w:val="20"/>
              </w:rPr>
              <w:t>0,043</w:t>
            </w:r>
          </w:p>
        </w:tc>
      </w:tr>
      <w:tr w:rsidR="004844FC" w:rsidRPr="004844FC" w14:paraId="0C314B6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4A7AAE"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D512DAA" w14:textId="77777777" w:rsidR="004844FC" w:rsidRPr="004844FC" w:rsidRDefault="004844FC" w:rsidP="004844FC">
            <w:pPr>
              <w:jc w:val="center"/>
              <w:rPr>
                <w:sz w:val="20"/>
                <w:szCs w:val="20"/>
              </w:rPr>
            </w:pPr>
            <w:r w:rsidRPr="004844FC">
              <w:rPr>
                <w:sz w:val="20"/>
                <w:szCs w:val="20"/>
              </w:rPr>
              <w:t>61,5</w:t>
            </w:r>
          </w:p>
        </w:tc>
        <w:tc>
          <w:tcPr>
            <w:tcW w:w="1900" w:type="dxa"/>
            <w:tcBorders>
              <w:top w:val="nil"/>
              <w:left w:val="nil"/>
              <w:bottom w:val="single" w:sz="4" w:space="0" w:color="auto"/>
              <w:right w:val="single" w:sz="4" w:space="0" w:color="auto"/>
            </w:tcBorders>
            <w:shd w:val="clear" w:color="auto" w:fill="auto"/>
            <w:noWrap/>
            <w:vAlign w:val="center"/>
            <w:hideMark/>
          </w:tcPr>
          <w:p w14:paraId="2E51C566" w14:textId="77777777" w:rsidR="004844FC" w:rsidRPr="004844FC" w:rsidRDefault="004844FC" w:rsidP="004844FC">
            <w:pPr>
              <w:jc w:val="center"/>
              <w:rPr>
                <w:sz w:val="20"/>
                <w:szCs w:val="20"/>
              </w:rPr>
            </w:pPr>
            <w:r w:rsidRPr="004844FC">
              <w:rPr>
                <w:sz w:val="20"/>
                <w:szCs w:val="20"/>
              </w:rPr>
              <w:t>49,2</w:t>
            </w:r>
          </w:p>
        </w:tc>
        <w:tc>
          <w:tcPr>
            <w:tcW w:w="1900" w:type="dxa"/>
            <w:tcBorders>
              <w:top w:val="nil"/>
              <w:left w:val="nil"/>
              <w:bottom w:val="single" w:sz="4" w:space="0" w:color="auto"/>
              <w:right w:val="single" w:sz="4" w:space="0" w:color="auto"/>
            </w:tcBorders>
            <w:shd w:val="clear" w:color="auto" w:fill="auto"/>
            <w:noWrap/>
            <w:vAlign w:val="center"/>
            <w:hideMark/>
          </w:tcPr>
          <w:p w14:paraId="120EB0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99AF8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F0A97D"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1DA2DE27" w14:textId="77777777" w:rsidR="004844FC" w:rsidRPr="004844FC" w:rsidRDefault="004844FC" w:rsidP="004844FC">
            <w:pPr>
              <w:jc w:val="center"/>
              <w:rPr>
                <w:sz w:val="20"/>
                <w:szCs w:val="20"/>
              </w:rPr>
            </w:pPr>
            <w:r w:rsidRPr="004844FC">
              <w:rPr>
                <w:sz w:val="20"/>
                <w:szCs w:val="20"/>
              </w:rPr>
              <w:t>0,043</w:t>
            </w:r>
          </w:p>
        </w:tc>
      </w:tr>
      <w:tr w:rsidR="004844FC" w:rsidRPr="004844FC" w14:paraId="150FFFA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272C20"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2BD4A2D0" w14:textId="77777777" w:rsidR="004844FC" w:rsidRPr="004844FC" w:rsidRDefault="004844FC" w:rsidP="004844FC">
            <w:pPr>
              <w:jc w:val="center"/>
              <w:rPr>
                <w:sz w:val="20"/>
                <w:szCs w:val="20"/>
              </w:rPr>
            </w:pPr>
            <w:r w:rsidRPr="004844FC">
              <w:rPr>
                <w:sz w:val="20"/>
                <w:szCs w:val="20"/>
              </w:rPr>
              <w:t>60,2</w:t>
            </w:r>
          </w:p>
        </w:tc>
        <w:tc>
          <w:tcPr>
            <w:tcW w:w="1900" w:type="dxa"/>
            <w:tcBorders>
              <w:top w:val="nil"/>
              <w:left w:val="nil"/>
              <w:bottom w:val="single" w:sz="4" w:space="0" w:color="auto"/>
              <w:right w:val="single" w:sz="4" w:space="0" w:color="auto"/>
            </w:tcBorders>
            <w:shd w:val="clear" w:color="auto" w:fill="auto"/>
            <w:noWrap/>
            <w:vAlign w:val="center"/>
            <w:hideMark/>
          </w:tcPr>
          <w:p w14:paraId="1776E194" w14:textId="77777777" w:rsidR="004844FC" w:rsidRPr="004844FC" w:rsidRDefault="004844FC" w:rsidP="004844FC">
            <w:pPr>
              <w:jc w:val="center"/>
              <w:rPr>
                <w:sz w:val="20"/>
                <w:szCs w:val="20"/>
              </w:rPr>
            </w:pPr>
            <w:r w:rsidRPr="004844FC">
              <w:rPr>
                <w:sz w:val="20"/>
                <w:szCs w:val="20"/>
              </w:rPr>
              <w:t>48,4</w:t>
            </w:r>
          </w:p>
        </w:tc>
        <w:tc>
          <w:tcPr>
            <w:tcW w:w="1900" w:type="dxa"/>
            <w:tcBorders>
              <w:top w:val="nil"/>
              <w:left w:val="nil"/>
              <w:bottom w:val="single" w:sz="4" w:space="0" w:color="auto"/>
              <w:right w:val="single" w:sz="4" w:space="0" w:color="auto"/>
            </w:tcBorders>
            <w:shd w:val="clear" w:color="auto" w:fill="auto"/>
            <w:noWrap/>
            <w:vAlign w:val="center"/>
            <w:hideMark/>
          </w:tcPr>
          <w:p w14:paraId="46B8A05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EBFE9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92267D"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24DB887E" w14:textId="77777777" w:rsidR="004844FC" w:rsidRPr="004844FC" w:rsidRDefault="004844FC" w:rsidP="004844FC">
            <w:pPr>
              <w:jc w:val="center"/>
              <w:rPr>
                <w:sz w:val="20"/>
                <w:szCs w:val="20"/>
              </w:rPr>
            </w:pPr>
            <w:r w:rsidRPr="004844FC">
              <w:rPr>
                <w:sz w:val="20"/>
                <w:szCs w:val="20"/>
              </w:rPr>
              <w:t>0,043</w:t>
            </w:r>
          </w:p>
        </w:tc>
      </w:tr>
      <w:tr w:rsidR="004844FC" w:rsidRPr="004844FC" w14:paraId="01A3C3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CF4DC9"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28E7E0A0" w14:textId="77777777" w:rsidR="004844FC" w:rsidRPr="004844FC" w:rsidRDefault="004844FC" w:rsidP="004844FC">
            <w:pPr>
              <w:jc w:val="center"/>
              <w:rPr>
                <w:sz w:val="20"/>
                <w:szCs w:val="20"/>
              </w:rPr>
            </w:pPr>
            <w:r w:rsidRPr="004844FC">
              <w:rPr>
                <w:sz w:val="20"/>
                <w:szCs w:val="20"/>
              </w:rPr>
              <w:t>58,9</w:t>
            </w:r>
          </w:p>
        </w:tc>
        <w:tc>
          <w:tcPr>
            <w:tcW w:w="1900" w:type="dxa"/>
            <w:tcBorders>
              <w:top w:val="nil"/>
              <w:left w:val="nil"/>
              <w:bottom w:val="single" w:sz="4" w:space="0" w:color="auto"/>
              <w:right w:val="single" w:sz="4" w:space="0" w:color="auto"/>
            </w:tcBorders>
            <w:shd w:val="clear" w:color="auto" w:fill="auto"/>
            <w:noWrap/>
            <w:vAlign w:val="center"/>
            <w:hideMark/>
          </w:tcPr>
          <w:p w14:paraId="62A13456" w14:textId="77777777" w:rsidR="004844FC" w:rsidRPr="004844FC" w:rsidRDefault="004844FC" w:rsidP="004844FC">
            <w:pPr>
              <w:jc w:val="center"/>
              <w:rPr>
                <w:sz w:val="20"/>
                <w:szCs w:val="20"/>
              </w:rPr>
            </w:pPr>
            <w:r w:rsidRPr="004844FC">
              <w:rPr>
                <w:sz w:val="20"/>
                <w:szCs w:val="20"/>
              </w:rPr>
              <w:t>47,6</w:t>
            </w:r>
          </w:p>
        </w:tc>
        <w:tc>
          <w:tcPr>
            <w:tcW w:w="1900" w:type="dxa"/>
            <w:tcBorders>
              <w:top w:val="nil"/>
              <w:left w:val="nil"/>
              <w:bottom w:val="single" w:sz="4" w:space="0" w:color="auto"/>
              <w:right w:val="single" w:sz="4" w:space="0" w:color="auto"/>
            </w:tcBorders>
            <w:shd w:val="clear" w:color="auto" w:fill="auto"/>
            <w:noWrap/>
            <w:vAlign w:val="center"/>
            <w:hideMark/>
          </w:tcPr>
          <w:p w14:paraId="5D61BB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6CC64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FEC871"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455C5132" w14:textId="77777777" w:rsidR="004844FC" w:rsidRPr="004844FC" w:rsidRDefault="004844FC" w:rsidP="004844FC">
            <w:pPr>
              <w:jc w:val="center"/>
              <w:rPr>
                <w:sz w:val="20"/>
                <w:szCs w:val="20"/>
              </w:rPr>
            </w:pPr>
            <w:r w:rsidRPr="004844FC">
              <w:rPr>
                <w:sz w:val="20"/>
                <w:szCs w:val="20"/>
              </w:rPr>
              <w:t>0,043</w:t>
            </w:r>
          </w:p>
        </w:tc>
      </w:tr>
      <w:tr w:rsidR="004844FC" w:rsidRPr="004844FC" w14:paraId="1E4160C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848C25"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2010A49" w14:textId="77777777" w:rsidR="004844FC" w:rsidRPr="004844FC" w:rsidRDefault="004844FC" w:rsidP="004844FC">
            <w:pPr>
              <w:jc w:val="center"/>
              <w:rPr>
                <w:sz w:val="20"/>
                <w:szCs w:val="20"/>
              </w:rPr>
            </w:pPr>
            <w:r w:rsidRPr="004844FC">
              <w:rPr>
                <w:sz w:val="20"/>
                <w:szCs w:val="20"/>
              </w:rPr>
              <w:t>57,6</w:t>
            </w:r>
          </w:p>
        </w:tc>
        <w:tc>
          <w:tcPr>
            <w:tcW w:w="1900" w:type="dxa"/>
            <w:tcBorders>
              <w:top w:val="nil"/>
              <w:left w:val="nil"/>
              <w:bottom w:val="single" w:sz="4" w:space="0" w:color="auto"/>
              <w:right w:val="single" w:sz="4" w:space="0" w:color="auto"/>
            </w:tcBorders>
            <w:shd w:val="clear" w:color="auto" w:fill="auto"/>
            <w:noWrap/>
            <w:vAlign w:val="center"/>
            <w:hideMark/>
          </w:tcPr>
          <w:p w14:paraId="6CF46340" w14:textId="77777777" w:rsidR="004844FC" w:rsidRPr="004844FC" w:rsidRDefault="004844FC" w:rsidP="004844FC">
            <w:pPr>
              <w:jc w:val="center"/>
              <w:rPr>
                <w:sz w:val="20"/>
                <w:szCs w:val="20"/>
              </w:rPr>
            </w:pPr>
            <w:r w:rsidRPr="004844FC">
              <w:rPr>
                <w:sz w:val="20"/>
                <w:szCs w:val="20"/>
              </w:rPr>
              <w:t>46,7</w:t>
            </w:r>
          </w:p>
        </w:tc>
        <w:tc>
          <w:tcPr>
            <w:tcW w:w="1900" w:type="dxa"/>
            <w:tcBorders>
              <w:top w:val="nil"/>
              <w:left w:val="nil"/>
              <w:bottom w:val="single" w:sz="4" w:space="0" w:color="auto"/>
              <w:right w:val="single" w:sz="4" w:space="0" w:color="auto"/>
            </w:tcBorders>
            <w:shd w:val="clear" w:color="auto" w:fill="auto"/>
            <w:noWrap/>
            <w:vAlign w:val="center"/>
            <w:hideMark/>
          </w:tcPr>
          <w:p w14:paraId="76907F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83D3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479C56"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6245790A" w14:textId="77777777" w:rsidR="004844FC" w:rsidRPr="004844FC" w:rsidRDefault="004844FC" w:rsidP="004844FC">
            <w:pPr>
              <w:jc w:val="center"/>
              <w:rPr>
                <w:sz w:val="20"/>
                <w:szCs w:val="20"/>
              </w:rPr>
            </w:pPr>
            <w:r w:rsidRPr="004844FC">
              <w:rPr>
                <w:sz w:val="20"/>
                <w:szCs w:val="20"/>
              </w:rPr>
              <w:t>0,043</w:t>
            </w:r>
          </w:p>
        </w:tc>
      </w:tr>
      <w:tr w:rsidR="004844FC" w:rsidRPr="004844FC" w14:paraId="3A3B8D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29AA13"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526E6C33"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139BD70" w14:textId="77777777" w:rsidR="004844FC" w:rsidRPr="004844FC" w:rsidRDefault="004844FC" w:rsidP="004844FC">
            <w:pPr>
              <w:jc w:val="center"/>
              <w:rPr>
                <w:sz w:val="20"/>
                <w:szCs w:val="20"/>
              </w:rPr>
            </w:pPr>
            <w:r w:rsidRPr="004844FC">
              <w:rPr>
                <w:sz w:val="20"/>
                <w:szCs w:val="20"/>
              </w:rPr>
              <w:t>45,9</w:t>
            </w:r>
          </w:p>
        </w:tc>
        <w:tc>
          <w:tcPr>
            <w:tcW w:w="1900" w:type="dxa"/>
            <w:tcBorders>
              <w:top w:val="nil"/>
              <w:left w:val="nil"/>
              <w:bottom w:val="single" w:sz="4" w:space="0" w:color="auto"/>
              <w:right w:val="single" w:sz="4" w:space="0" w:color="auto"/>
            </w:tcBorders>
            <w:shd w:val="clear" w:color="auto" w:fill="auto"/>
            <w:noWrap/>
            <w:vAlign w:val="center"/>
            <w:hideMark/>
          </w:tcPr>
          <w:p w14:paraId="4F25548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6283C4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9D079F"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133A2F76" w14:textId="77777777" w:rsidR="004844FC" w:rsidRPr="004844FC" w:rsidRDefault="004844FC" w:rsidP="004844FC">
            <w:pPr>
              <w:jc w:val="center"/>
              <w:rPr>
                <w:sz w:val="20"/>
                <w:szCs w:val="20"/>
              </w:rPr>
            </w:pPr>
            <w:r w:rsidRPr="004844FC">
              <w:rPr>
                <w:sz w:val="20"/>
                <w:szCs w:val="20"/>
              </w:rPr>
              <w:t>0,043</w:t>
            </w:r>
          </w:p>
        </w:tc>
      </w:tr>
      <w:tr w:rsidR="004844FC" w:rsidRPr="004844FC" w14:paraId="3F26CD3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AC3921"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F186DDE"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673BD768"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7DC3911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A0FC5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FC5951"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5FFB1A24" w14:textId="77777777" w:rsidR="004844FC" w:rsidRPr="004844FC" w:rsidRDefault="004844FC" w:rsidP="004844FC">
            <w:pPr>
              <w:jc w:val="center"/>
              <w:rPr>
                <w:sz w:val="20"/>
                <w:szCs w:val="20"/>
              </w:rPr>
            </w:pPr>
            <w:r w:rsidRPr="004844FC">
              <w:rPr>
                <w:sz w:val="20"/>
                <w:szCs w:val="20"/>
              </w:rPr>
              <w:t>0,043</w:t>
            </w:r>
          </w:p>
        </w:tc>
      </w:tr>
      <w:tr w:rsidR="004844FC" w:rsidRPr="004844FC" w14:paraId="59BD1E0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9C8828"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6204F0E"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0085B4D7" w14:textId="77777777" w:rsidR="004844FC" w:rsidRPr="004844FC" w:rsidRDefault="004844FC" w:rsidP="004844FC">
            <w:pPr>
              <w:jc w:val="center"/>
              <w:rPr>
                <w:sz w:val="20"/>
                <w:szCs w:val="20"/>
              </w:rPr>
            </w:pPr>
            <w:r w:rsidRPr="004844FC">
              <w:rPr>
                <w:sz w:val="20"/>
                <w:szCs w:val="20"/>
              </w:rPr>
              <w:t>44,2</w:t>
            </w:r>
          </w:p>
        </w:tc>
        <w:tc>
          <w:tcPr>
            <w:tcW w:w="1900" w:type="dxa"/>
            <w:tcBorders>
              <w:top w:val="nil"/>
              <w:left w:val="nil"/>
              <w:bottom w:val="single" w:sz="4" w:space="0" w:color="auto"/>
              <w:right w:val="single" w:sz="4" w:space="0" w:color="auto"/>
            </w:tcBorders>
            <w:shd w:val="clear" w:color="auto" w:fill="auto"/>
            <w:noWrap/>
            <w:vAlign w:val="center"/>
            <w:hideMark/>
          </w:tcPr>
          <w:p w14:paraId="24774D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FD31D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140515"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6813C6C3" w14:textId="77777777" w:rsidR="004844FC" w:rsidRPr="004844FC" w:rsidRDefault="004844FC" w:rsidP="004844FC">
            <w:pPr>
              <w:jc w:val="center"/>
              <w:rPr>
                <w:sz w:val="20"/>
                <w:szCs w:val="20"/>
              </w:rPr>
            </w:pPr>
            <w:r w:rsidRPr="004844FC">
              <w:rPr>
                <w:sz w:val="20"/>
                <w:szCs w:val="20"/>
              </w:rPr>
              <w:t>0,043</w:t>
            </w:r>
          </w:p>
        </w:tc>
      </w:tr>
      <w:tr w:rsidR="004844FC" w:rsidRPr="004844FC" w14:paraId="4FDE965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35424A"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13CEB9F" w14:textId="77777777" w:rsidR="004844FC" w:rsidRPr="004844FC" w:rsidRDefault="004844FC" w:rsidP="004844FC">
            <w:pPr>
              <w:jc w:val="center"/>
              <w:rPr>
                <w:sz w:val="20"/>
                <w:szCs w:val="20"/>
              </w:rPr>
            </w:pPr>
            <w:r w:rsidRPr="004844FC">
              <w:rPr>
                <w:sz w:val="20"/>
                <w:szCs w:val="20"/>
              </w:rPr>
              <w:t>52,4</w:t>
            </w:r>
          </w:p>
        </w:tc>
        <w:tc>
          <w:tcPr>
            <w:tcW w:w="1900" w:type="dxa"/>
            <w:tcBorders>
              <w:top w:val="nil"/>
              <w:left w:val="nil"/>
              <w:bottom w:val="single" w:sz="4" w:space="0" w:color="auto"/>
              <w:right w:val="single" w:sz="4" w:space="0" w:color="auto"/>
            </w:tcBorders>
            <w:shd w:val="clear" w:color="auto" w:fill="auto"/>
            <w:noWrap/>
            <w:vAlign w:val="center"/>
            <w:hideMark/>
          </w:tcPr>
          <w:p w14:paraId="79280B53" w14:textId="77777777" w:rsidR="004844FC" w:rsidRPr="004844FC" w:rsidRDefault="004844FC" w:rsidP="004844FC">
            <w:pPr>
              <w:jc w:val="center"/>
              <w:rPr>
                <w:sz w:val="20"/>
                <w:szCs w:val="20"/>
              </w:rPr>
            </w:pPr>
            <w:r w:rsidRPr="004844FC">
              <w:rPr>
                <w:sz w:val="20"/>
                <w:szCs w:val="20"/>
              </w:rPr>
              <w:t>43,3</w:t>
            </w:r>
          </w:p>
        </w:tc>
        <w:tc>
          <w:tcPr>
            <w:tcW w:w="1900" w:type="dxa"/>
            <w:tcBorders>
              <w:top w:val="nil"/>
              <w:left w:val="nil"/>
              <w:bottom w:val="single" w:sz="4" w:space="0" w:color="auto"/>
              <w:right w:val="single" w:sz="4" w:space="0" w:color="auto"/>
            </w:tcBorders>
            <w:shd w:val="clear" w:color="auto" w:fill="auto"/>
            <w:noWrap/>
            <w:vAlign w:val="center"/>
            <w:hideMark/>
          </w:tcPr>
          <w:p w14:paraId="104763D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CD1BB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AD5708"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74F0AB0A" w14:textId="77777777" w:rsidR="004844FC" w:rsidRPr="004844FC" w:rsidRDefault="004844FC" w:rsidP="004844FC">
            <w:pPr>
              <w:jc w:val="center"/>
              <w:rPr>
                <w:sz w:val="20"/>
                <w:szCs w:val="20"/>
              </w:rPr>
            </w:pPr>
            <w:r w:rsidRPr="004844FC">
              <w:rPr>
                <w:sz w:val="20"/>
                <w:szCs w:val="20"/>
              </w:rPr>
              <w:t>0,043</w:t>
            </w:r>
          </w:p>
        </w:tc>
      </w:tr>
      <w:tr w:rsidR="004844FC" w:rsidRPr="004844FC" w14:paraId="769523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3B782E"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97E42FE"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2BDCF2A6" w14:textId="77777777" w:rsidR="004844FC" w:rsidRPr="004844FC" w:rsidRDefault="004844FC" w:rsidP="004844FC">
            <w:pPr>
              <w:jc w:val="center"/>
              <w:rPr>
                <w:sz w:val="20"/>
                <w:szCs w:val="20"/>
              </w:rPr>
            </w:pPr>
            <w:r w:rsidRPr="004844FC">
              <w:rPr>
                <w:sz w:val="20"/>
                <w:szCs w:val="20"/>
              </w:rPr>
              <w:t>42,4</w:t>
            </w:r>
          </w:p>
        </w:tc>
        <w:tc>
          <w:tcPr>
            <w:tcW w:w="1900" w:type="dxa"/>
            <w:tcBorders>
              <w:top w:val="nil"/>
              <w:left w:val="nil"/>
              <w:bottom w:val="single" w:sz="4" w:space="0" w:color="auto"/>
              <w:right w:val="single" w:sz="4" w:space="0" w:color="auto"/>
            </w:tcBorders>
            <w:shd w:val="clear" w:color="auto" w:fill="auto"/>
            <w:noWrap/>
            <w:vAlign w:val="center"/>
            <w:hideMark/>
          </w:tcPr>
          <w:p w14:paraId="5655A51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AC4F6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3701F81"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1F756AF6" w14:textId="77777777" w:rsidR="004844FC" w:rsidRPr="004844FC" w:rsidRDefault="004844FC" w:rsidP="004844FC">
            <w:pPr>
              <w:jc w:val="center"/>
              <w:rPr>
                <w:sz w:val="20"/>
                <w:szCs w:val="20"/>
              </w:rPr>
            </w:pPr>
            <w:r w:rsidRPr="004844FC">
              <w:rPr>
                <w:sz w:val="20"/>
                <w:szCs w:val="20"/>
              </w:rPr>
              <w:t>0,043</w:t>
            </w:r>
          </w:p>
        </w:tc>
      </w:tr>
      <w:tr w:rsidR="004844FC" w:rsidRPr="004844FC" w14:paraId="638776E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877D0B"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32D4E1F1" w14:textId="77777777" w:rsidR="004844FC" w:rsidRPr="004844FC" w:rsidRDefault="004844FC" w:rsidP="004844FC">
            <w:pPr>
              <w:jc w:val="center"/>
              <w:rPr>
                <w:sz w:val="20"/>
                <w:szCs w:val="20"/>
              </w:rPr>
            </w:pPr>
            <w:r w:rsidRPr="004844FC">
              <w:rPr>
                <w:sz w:val="20"/>
                <w:szCs w:val="20"/>
              </w:rPr>
              <w:t>49,7</w:t>
            </w:r>
          </w:p>
        </w:tc>
        <w:tc>
          <w:tcPr>
            <w:tcW w:w="1900" w:type="dxa"/>
            <w:tcBorders>
              <w:top w:val="nil"/>
              <w:left w:val="nil"/>
              <w:bottom w:val="single" w:sz="4" w:space="0" w:color="auto"/>
              <w:right w:val="single" w:sz="4" w:space="0" w:color="auto"/>
            </w:tcBorders>
            <w:shd w:val="clear" w:color="auto" w:fill="auto"/>
            <w:noWrap/>
            <w:vAlign w:val="center"/>
            <w:hideMark/>
          </w:tcPr>
          <w:p w14:paraId="2BECB750" w14:textId="77777777" w:rsidR="004844FC" w:rsidRPr="004844FC" w:rsidRDefault="004844FC" w:rsidP="004844FC">
            <w:pPr>
              <w:jc w:val="center"/>
              <w:rPr>
                <w:sz w:val="20"/>
                <w:szCs w:val="20"/>
              </w:rPr>
            </w:pPr>
            <w:r w:rsidRPr="004844FC">
              <w:rPr>
                <w:sz w:val="20"/>
                <w:szCs w:val="20"/>
              </w:rPr>
              <w:t>41,5</w:t>
            </w:r>
          </w:p>
        </w:tc>
        <w:tc>
          <w:tcPr>
            <w:tcW w:w="1900" w:type="dxa"/>
            <w:tcBorders>
              <w:top w:val="nil"/>
              <w:left w:val="nil"/>
              <w:bottom w:val="single" w:sz="4" w:space="0" w:color="auto"/>
              <w:right w:val="single" w:sz="4" w:space="0" w:color="auto"/>
            </w:tcBorders>
            <w:shd w:val="clear" w:color="auto" w:fill="auto"/>
            <w:noWrap/>
            <w:vAlign w:val="center"/>
            <w:hideMark/>
          </w:tcPr>
          <w:p w14:paraId="33414C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3225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C71975"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5A289FCE" w14:textId="77777777" w:rsidR="004844FC" w:rsidRPr="004844FC" w:rsidRDefault="004844FC" w:rsidP="004844FC">
            <w:pPr>
              <w:jc w:val="center"/>
              <w:rPr>
                <w:sz w:val="20"/>
                <w:szCs w:val="20"/>
              </w:rPr>
            </w:pPr>
            <w:r w:rsidRPr="004844FC">
              <w:rPr>
                <w:sz w:val="20"/>
                <w:szCs w:val="20"/>
              </w:rPr>
              <w:t>0,043</w:t>
            </w:r>
          </w:p>
        </w:tc>
      </w:tr>
      <w:tr w:rsidR="004844FC" w:rsidRPr="004844FC" w14:paraId="3185112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E875CB"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6FBE7B5" w14:textId="77777777" w:rsidR="004844FC" w:rsidRPr="004844FC" w:rsidRDefault="004844FC" w:rsidP="004844FC">
            <w:pPr>
              <w:jc w:val="center"/>
              <w:rPr>
                <w:sz w:val="20"/>
                <w:szCs w:val="20"/>
              </w:rPr>
            </w:pPr>
            <w:r w:rsidRPr="004844FC">
              <w:rPr>
                <w:sz w:val="20"/>
                <w:szCs w:val="20"/>
              </w:rPr>
              <w:t>48,3</w:t>
            </w:r>
          </w:p>
        </w:tc>
        <w:tc>
          <w:tcPr>
            <w:tcW w:w="1900" w:type="dxa"/>
            <w:tcBorders>
              <w:top w:val="nil"/>
              <w:left w:val="nil"/>
              <w:bottom w:val="single" w:sz="4" w:space="0" w:color="auto"/>
              <w:right w:val="single" w:sz="4" w:space="0" w:color="auto"/>
            </w:tcBorders>
            <w:shd w:val="clear" w:color="auto" w:fill="auto"/>
            <w:noWrap/>
            <w:vAlign w:val="center"/>
            <w:hideMark/>
          </w:tcPr>
          <w:p w14:paraId="58F4C100" w14:textId="77777777" w:rsidR="004844FC" w:rsidRPr="004844FC" w:rsidRDefault="004844FC" w:rsidP="004844FC">
            <w:pPr>
              <w:jc w:val="center"/>
              <w:rPr>
                <w:sz w:val="20"/>
                <w:szCs w:val="20"/>
              </w:rPr>
            </w:pPr>
            <w:r w:rsidRPr="004844FC">
              <w:rPr>
                <w:sz w:val="20"/>
                <w:szCs w:val="20"/>
              </w:rPr>
              <w:t>40,6</w:t>
            </w:r>
          </w:p>
        </w:tc>
        <w:tc>
          <w:tcPr>
            <w:tcW w:w="1900" w:type="dxa"/>
            <w:tcBorders>
              <w:top w:val="nil"/>
              <w:left w:val="nil"/>
              <w:bottom w:val="single" w:sz="4" w:space="0" w:color="auto"/>
              <w:right w:val="single" w:sz="4" w:space="0" w:color="auto"/>
            </w:tcBorders>
            <w:shd w:val="clear" w:color="auto" w:fill="auto"/>
            <w:noWrap/>
            <w:vAlign w:val="center"/>
            <w:hideMark/>
          </w:tcPr>
          <w:p w14:paraId="409D0A5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A1C6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3BA241"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1ACC7A85" w14:textId="77777777" w:rsidR="004844FC" w:rsidRPr="004844FC" w:rsidRDefault="004844FC" w:rsidP="004844FC">
            <w:pPr>
              <w:jc w:val="center"/>
              <w:rPr>
                <w:sz w:val="20"/>
                <w:szCs w:val="20"/>
              </w:rPr>
            </w:pPr>
            <w:r w:rsidRPr="004844FC">
              <w:rPr>
                <w:sz w:val="20"/>
                <w:szCs w:val="20"/>
              </w:rPr>
              <w:t>0,043</w:t>
            </w:r>
          </w:p>
        </w:tc>
      </w:tr>
      <w:tr w:rsidR="004844FC" w:rsidRPr="004844FC" w14:paraId="65311F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F051B9"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67BFB67" w14:textId="77777777" w:rsidR="004844FC" w:rsidRPr="004844FC" w:rsidRDefault="004844FC" w:rsidP="004844FC">
            <w:pPr>
              <w:jc w:val="center"/>
              <w:rPr>
                <w:sz w:val="20"/>
                <w:szCs w:val="20"/>
              </w:rPr>
            </w:pPr>
            <w:r w:rsidRPr="004844FC">
              <w:rPr>
                <w:sz w:val="20"/>
                <w:szCs w:val="20"/>
              </w:rPr>
              <w:t>46,9</w:t>
            </w:r>
          </w:p>
        </w:tc>
        <w:tc>
          <w:tcPr>
            <w:tcW w:w="1900" w:type="dxa"/>
            <w:tcBorders>
              <w:top w:val="nil"/>
              <w:left w:val="nil"/>
              <w:bottom w:val="single" w:sz="4" w:space="0" w:color="auto"/>
              <w:right w:val="single" w:sz="4" w:space="0" w:color="auto"/>
            </w:tcBorders>
            <w:shd w:val="clear" w:color="auto" w:fill="auto"/>
            <w:noWrap/>
            <w:vAlign w:val="center"/>
            <w:hideMark/>
          </w:tcPr>
          <w:p w14:paraId="2D68660D" w14:textId="77777777" w:rsidR="004844FC" w:rsidRPr="004844FC" w:rsidRDefault="004844FC" w:rsidP="004844FC">
            <w:pPr>
              <w:jc w:val="center"/>
              <w:rPr>
                <w:sz w:val="20"/>
                <w:szCs w:val="20"/>
              </w:rPr>
            </w:pPr>
            <w:r w:rsidRPr="004844FC">
              <w:rPr>
                <w:sz w:val="20"/>
                <w:szCs w:val="20"/>
              </w:rPr>
              <w:t>39,6</w:t>
            </w:r>
          </w:p>
        </w:tc>
        <w:tc>
          <w:tcPr>
            <w:tcW w:w="1900" w:type="dxa"/>
            <w:tcBorders>
              <w:top w:val="nil"/>
              <w:left w:val="nil"/>
              <w:bottom w:val="single" w:sz="4" w:space="0" w:color="auto"/>
              <w:right w:val="single" w:sz="4" w:space="0" w:color="auto"/>
            </w:tcBorders>
            <w:shd w:val="clear" w:color="auto" w:fill="auto"/>
            <w:noWrap/>
            <w:vAlign w:val="center"/>
            <w:hideMark/>
          </w:tcPr>
          <w:p w14:paraId="191FCD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0B2F4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C21039D"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49949BFD" w14:textId="77777777" w:rsidR="004844FC" w:rsidRPr="004844FC" w:rsidRDefault="004844FC" w:rsidP="004844FC">
            <w:pPr>
              <w:jc w:val="center"/>
              <w:rPr>
                <w:sz w:val="20"/>
                <w:szCs w:val="20"/>
              </w:rPr>
            </w:pPr>
            <w:r w:rsidRPr="004844FC">
              <w:rPr>
                <w:sz w:val="20"/>
                <w:szCs w:val="20"/>
              </w:rPr>
              <w:t>0,043</w:t>
            </w:r>
          </w:p>
        </w:tc>
      </w:tr>
      <w:tr w:rsidR="004844FC" w:rsidRPr="004844FC" w14:paraId="4D9DBF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9D4AEC"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354FFE9A" w14:textId="77777777" w:rsidR="004844FC" w:rsidRPr="004844FC" w:rsidRDefault="004844FC" w:rsidP="004844FC">
            <w:pPr>
              <w:jc w:val="center"/>
              <w:rPr>
                <w:sz w:val="20"/>
                <w:szCs w:val="20"/>
              </w:rPr>
            </w:pPr>
            <w:r w:rsidRPr="004844FC">
              <w:rPr>
                <w:sz w:val="20"/>
                <w:szCs w:val="20"/>
              </w:rPr>
              <w:t>45,5</w:t>
            </w:r>
          </w:p>
        </w:tc>
        <w:tc>
          <w:tcPr>
            <w:tcW w:w="1900" w:type="dxa"/>
            <w:tcBorders>
              <w:top w:val="nil"/>
              <w:left w:val="nil"/>
              <w:bottom w:val="single" w:sz="4" w:space="0" w:color="auto"/>
              <w:right w:val="single" w:sz="4" w:space="0" w:color="auto"/>
            </w:tcBorders>
            <w:shd w:val="clear" w:color="auto" w:fill="auto"/>
            <w:noWrap/>
            <w:vAlign w:val="center"/>
            <w:hideMark/>
          </w:tcPr>
          <w:p w14:paraId="58E71CA1" w14:textId="77777777" w:rsidR="004844FC" w:rsidRPr="004844FC" w:rsidRDefault="004844FC" w:rsidP="004844FC">
            <w:pPr>
              <w:jc w:val="center"/>
              <w:rPr>
                <w:sz w:val="20"/>
                <w:szCs w:val="20"/>
              </w:rPr>
            </w:pPr>
            <w:r w:rsidRPr="004844FC">
              <w:rPr>
                <w:sz w:val="20"/>
                <w:szCs w:val="20"/>
              </w:rPr>
              <w:t>38,7</w:t>
            </w:r>
          </w:p>
        </w:tc>
        <w:tc>
          <w:tcPr>
            <w:tcW w:w="1900" w:type="dxa"/>
            <w:tcBorders>
              <w:top w:val="nil"/>
              <w:left w:val="nil"/>
              <w:bottom w:val="single" w:sz="4" w:space="0" w:color="auto"/>
              <w:right w:val="single" w:sz="4" w:space="0" w:color="auto"/>
            </w:tcBorders>
            <w:shd w:val="clear" w:color="auto" w:fill="auto"/>
            <w:noWrap/>
            <w:vAlign w:val="center"/>
            <w:hideMark/>
          </w:tcPr>
          <w:p w14:paraId="35423FA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90CA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B477DF"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70677FC6" w14:textId="77777777" w:rsidR="004844FC" w:rsidRPr="004844FC" w:rsidRDefault="004844FC" w:rsidP="004844FC">
            <w:pPr>
              <w:jc w:val="center"/>
              <w:rPr>
                <w:sz w:val="20"/>
                <w:szCs w:val="20"/>
              </w:rPr>
            </w:pPr>
            <w:r w:rsidRPr="004844FC">
              <w:rPr>
                <w:sz w:val="20"/>
                <w:szCs w:val="20"/>
              </w:rPr>
              <w:t>0,043</w:t>
            </w:r>
          </w:p>
        </w:tc>
      </w:tr>
      <w:tr w:rsidR="004844FC" w:rsidRPr="004844FC" w14:paraId="1E46C9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DB7739"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9799A86" w14:textId="77777777" w:rsidR="004844FC" w:rsidRPr="004844FC" w:rsidRDefault="004844FC" w:rsidP="004844FC">
            <w:pPr>
              <w:jc w:val="center"/>
              <w:rPr>
                <w:sz w:val="20"/>
                <w:szCs w:val="20"/>
              </w:rPr>
            </w:pPr>
            <w:r w:rsidRPr="004844FC">
              <w:rPr>
                <w:sz w:val="20"/>
                <w:szCs w:val="20"/>
              </w:rPr>
              <w:t>44,1</w:t>
            </w:r>
          </w:p>
        </w:tc>
        <w:tc>
          <w:tcPr>
            <w:tcW w:w="1900" w:type="dxa"/>
            <w:tcBorders>
              <w:top w:val="nil"/>
              <w:left w:val="nil"/>
              <w:bottom w:val="single" w:sz="4" w:space="0" w:color="auto"/>
              <w:right w:val="single" w:sz="4" w:space="0" w:color="auto"/>
            </w:tcBorders>
            <w:shd w:val="clear" w:color="auto" w:fill="auto"/>
            <w:noWrap/>
            <w:vAlign w:val="center"/>
            <w:hideMark/>
          </w:tcPr>
          <w:p w14:paraId="4929F832" w14:textId="77777777" w:rsidR="004844FC" w:rsidRPr="004844FC" w:rsidRDefault="004844FC" w:rsidP="004844FC">
            <w:pPr>
              <w:jc w:val="center"/>
              <w:rPr>
                <w:sz w:val="20"/>
                <w:szCs w:val="20"/>
              </w:rPr>
            </w:pPr>
            <w:r w:rsidRPr="004844FC">
              <w:rPr>
                <w:sz w:val="20"/>
                <w:szCs w:val="20"/>
              </w:rPr>
              <w:t>37,7</w:t>
            </w:r>
          </w:p>
        </w:tc>
        <w:tc>
          <w:tcPr>
            <w:tcW w:w="1900" w:type="dxa"/>
            <w:tcBorders>
              <w:top w:val="nil"/>
              <w:left w:val="nil"/>
              <w:bottom w:val="single" w:sz="4" w:space="0" w:color="auto"/>
              <w:right w:val="single" w:sz="4" w:space="0" w:color="auto"/>
            </w:tcBorders>
            <w:shd w:val="clear" w:color="auto" w:fill="auto"/>
            <w:noWrap/>
            <w:vAlign w:val="center"/>
            <w:hideMark/>
          </w:tcPr>
          <w:p w14:paraId="6A23773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DA09B9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7EF02A"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31D04729" w14:textId="77777777" w:rsidR="004844FC" w:rsidRPr="004844FC" w:rsidRDefault="004844FC" w:rsidP="004844FC">
            <w:pPr>
              <w:jc w:val="center"/>
              <w:rPr>
                <w:sz w:val="20"/>
                <w:szCs w:val="20"/>
              </w:rPr>
            </w:pPr>
            <w:r w:rsidRPr="004844FC">
              <w:rPr>
                <w:sz w:val="20"/>
                <w:szCs w:val="20"/>
              </w:rPr>
              <w:t>0,043</w:t>
            </w:r>
          </w:p>
        </w:tc>
      </w:tr>
      <w:tr w:rsidR="004844FC" w:rsidRPr="004844FC" w14:paraId="382017D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B8E2D8"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BE3275F" w14:textId="77777777" w:rsidR="004844FC" w:rsidRPr="004844FC" w:rsidRDefault="004844FC" w:rsidP="004844FC">
            <w:pPr>
              <w:jc w:val="center"/>
              <w:rPr>
                <w:sz w:val="20"/>
                <w:szCs w:val="20"/>
              </w:rPr>
            </w:pPr>
            <w:r w:rsidRPr="004844FC">
              <w:rPr>
                <w:sz w:val="20"/>
                <w:szCs w:val="20"/>
              </w:rPr>
              <w:t>42,7</w:t>
            </w:r>
          </w:p>
        </w:tc>
        <w:tc>
          <w:tcPr>
            <w:tcW w:w="1900" w:type="dxa"/>
            <w:tcBorders>
              <w:top w:val="nil"/>
              <w:left w:val="nil"/>
              <w:bottom w:val="single" w:sz="4" w:space="0" w:color="auto"/>
              <w:right w:val="single" w:sz="4" w:space="0" w:color="auto"/>
            </w:tcBorders>
            <w:shd w:val="clear" w:color="auto" w:fill="auto"/>
            <w:noWrap/>
            <w:vAlign w:val="center"/>
            <w:hideMark/>
          </w:tcPr>
          <w:p w14:paraId="546A5C79" w14:textId="77777777" w:rsidR="004844FC" w:rsidRPr="004844FC" w:rsidRDefault="004844FC" w:rsidP="004844FC">
            <w:pPr>
              <w:jc w:val="center"/>
              <w:rPr>
                <w:sz w:val="20"/>
                <w:szCs w:val="20"/>
              </w:rPr>
            </w:pPr>
            <w:r w:rsidRPr="004844FC">
              <w:rPr>
                <w:sz w:val="20"/>
                <w:szCs w:val="20"/>
              </w:rPr>
              <w:t>36,8</w:t>
            </w:r>
          </w:p>
        </w:tc>
        <w:tc>
          <w:tcPr>
            <w:tcW w:w="1900" w:type="dxa"/>
            <w:tcBorders>
              <w:top w:val="nil"/>
              <w:left w:val="nil"/>
              <w:bottom w:val="single" w:sz="4" w:space="0" w:color="auto"/>
              <w:right w:val="single" w:sz="4" w:space="0" w:color="auto"/>
            </w:tcBorders>
            <w:shd w:val="clear" w:color="auto" w:fill="auto"/>
            <w:noWrap/>
            <w:vAlign w:val="center"/>
            <w:hideMark/>
          </w:tcPr>
          <w:p w14:paraId="0F6A7CA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33BEAD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ACA5A7"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765BBAF4" w14:textId="77777777" w:rsidR="004844FC" w:rsidRPr="004844FC" w:rsidRDefault="004844FC" w:rsidP="004844FC">
            <w:pPr>
              <w:jc w:val="center"/>
              <w:rPr>
                <w:sz w:val="20"/>
                <w:szCs w:val="20"/>
              </w:rPr>
            </w:pPr>
            <w:r w:rsidRPr="004844FC">
              <w:rPr>
                <w:sz w:val="20"/>
                <w:szCs w:val="20"/>
              </w:rPr>
              <w:t>0,043</w:t>
            </w:r>
          </w:p>
        </w:tc>
      </w:tr>
      <w:tr w:rsidR="004844FC" w:rsidRPr="004844FC" w14:paraId="1F66F9F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3EFD27"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582928B" w14:textId="77777777" w:rsidR="004844FC" w:rsidRPr="004844FC" w:rsidRDefault="004844FC" w:rsidP="004844FC">
            <w:pPr>
              <w:jc w:val="center"/>
              <w:rPr>
                <w:sz w:val="20"/>
                <w:szCs w:val="20"/>
              </w:rPr>
            </w:pPr>
            <w:r w:rsidRPr="004844FC">
              <w:rPr>
                <w:sz w:val="20"/>
                <w:szCs w:val="20"/>
              </w:rPr>
              <w:t>41,2</w:t>
            </w:r>
          </w:p>
        </w:tc>
        <w:tc>
          <w:tcPr>
            <w:tcW w:w="1900" w:type="dxa"/>
            <w:tcBorders>
              <w:top w:val="nil"/>
              <w:left w:val="nil"/>
              <w:bottom w:val="single" w:sz="4" w:space="0" w:color="auto"/>
              <w:right w:val="single" w:sz="4" w:space="0" w:color="auto"/>
            </w:tcBorders>
            <w:shd w:val="clear" w:color="auto" w:fill="auto"/>
            <w:noWrap/>
            <w:vAlign w:val="center"/>
            <w:hideMark/>
          </w:tcPr>
          <w:p w14:paraId="7D3C9C02" w14:textId="77777777" w:rsidR="004844FC" w:rsidRPr="004844FC" w:rsidRDefault="004844FC" w:rsidP="004844FC">
            <w:pPr>
              <w:jc w:val="center"/>
              <w:rPr>
                <w:sz w:val="20"/>
                <w:szCs w:val="20"/>
              </w:rPr>
            </w:pPr>
            <w:r w:rsidRPr="004844FC">
              <w:rPr>
                <w:sz w:val="20"/>
                <w:szCs w:val="20"/>
              </w:rPr>
              <w:t>35,8</w:t>
            </w:r>
          </w:p>
        </w:tc>
        <w:tc>
          <w:tcPr>
            <w:tcW w:w="1900" w:type="dxa"/>
            <w:tcBorders>
              <w:top w:val="nil"/>
              <w:left w:val="nil"/>
              <w:bottom w:val="single" w:sz="4" w:space="0" w:color="auto"/>
              <w:right w:val="single" w:sz="4" w:space="0" w:color="auto"/>
            </w:tcBorders>
            <w:shd w:val="clear" w:color="auto" w:fill="auto"/>
            <w:noWrap/>
            <w:vAlign w:val="center"/>
            <w:hideMark/>
          </w:tcPr>
          <w:p w14:paraId="1939FDC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CA6BB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9398A2"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4953656E" w14:textId="77777777" w:rsidR="004844FC" w:rsidRPr="004844FC" w:rsidRDefault="004844FC" w:rsidP="004844FC">
            <w:pPr>
              <w:jc w:val="center"/>
              <w:rPr>
                <w:sz w:val="20"/>
                <w:szCs w:val="20"/>
              </w:rPr>
            </w:pPr>
            <w:r w:rsidRPr="004844FC">
              <w:rPr>
                <w:sz w:val="20"/>
                <w:szCs w:val="20"/>
              </w:rPr>
              <w:t>0,043</w:t>
            </w:r>
          </w:p>
        </w:tc>
      </w:tr>
      <w:tr w:rsidR="004844FC" w:rsidRPr="004844FC" w14:paraId="0FB7AB7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912E42"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8A88186" w14:textId="77777777" w:rsidR="004844FC" w:rsidRPr="004844FC" w:rsidRDefault="004844FC" w:rsidP="004844FC">
            <w:pPr>
              <w:jc w:val="center"/>
              <w:rPr>
                <w:sz w:val="20"/>
                <w:szCs w:val="20"/>
              </w:rPr>
            </w:pPr>
            <w:r w:rsidRPr="004844FC">
              <w:rPr>
                <w:sz w:val="20"/>
                <w:szCs w:val="20"/>
              </w:rPr>
              <w:t>39,7</w:t>
            </w:r>
          </w:p>
        </w:tc>
        <w:tc>
          <w:tcPr>
            <w:tcW w:w="1900" w:type="dxa"/>
            <w:tcBorders>
              <w:top w:val="nil"/>
              <w:left w:val="nil"/>
              <w:bottom w:val="single" w:sz="4" w:space="0" w:color="auto"/>
              <w:right w:val="single" w:sz="4" w:space="0" w:color="auto"/>
            </w:tcBorders>
            <w:shd w:val="clear" w:color="auto" w:fill="auto"/>
            <w:noWrap/>
            <w:vAlign w:val="center"/>
            <w:hideMark/>
          </w:tcPr>
          <w:p w14:paraId="737DF2EE" w14:textId="77777777" w:rsidR="004844FC" w:rsidRPr="004844FC" w:rsidRDefault="004844FC" w:rsidP="004844FC">
            <w:pPr>
              <w:jc w:val="center"/>
              <w:rPr>
                <w:sz w:val="20"/>
                <w:szCs w:val="20"/>
              </w:rPr>
            </w:pPr>
            <w:r w:rsidRPr="004844FC">
              <w:rPr>
                <w:sz w:val="20"/>
                <w:szCs w:val="20"/>
              </w:rPr>
              <w:t>34,7</w:t>
            </w:r>
          </w:p>
        </w:tc>
        <w:tc>
          <w:tcPr>
            <w:tcW w:w="1900" w:type="dxa"/>
            <w:tcBorders>
              <w:top w:val="nil"/>
              <w:left w:val="nil"/>
              <w:bottom w:val="single" w:sz="4" w:space="0" w:color="auto"/>
              <w:right w:val="single" w:sz="4" w:space="0" w:color="auto"/>
            </w:tcBorders>
            <w:shd w:val="clear" w:color="auto" w:fill="auto"/>
            <w:noWrap/>
            <w:vAlign w:val="center"/>
            <w:hideMark/>
          </w:tcPr>
          <w:p w14:paraId="41DD7B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C5FBB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57319E"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42173777" w14:textId="77777777" w:rsidR="004844FC" w:rsidRPr="004844FC" w:rsidRDefault="004844FC" w:rsidP="004844FC">
            <w:pPr>
              <w:jc w:val="center"/>
              <w:rPr>
                <w:sz w:val="20"/>
                <w:szCs w:val="20"/>
              </w:rPr>
            </w:pPr>
            <w:r w:rsidRPr="004844FC">
              <w:rPr>
                <w:sz w:val="20"/>
                <w:szCs w:val="20"/>
              </w:rPr>
              <w:t>0,043</w:t>
            </w:r>
          </w:p>
        </w:tc>
      </w:tr>
      <w:tr w:rsidR="004844FC" w:rsidRPr="004844FC" w14:paraId="6532F7E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3AE3C2"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2403AEE" w14:textId="77777777" w:rsidR="004844FC" w:rsidRPr="004844FC" w:rsidRDefault="004844FC" w:rsidP="004844FC">
            <w:pPr>
              <w:jc w:val="center"/>
              <w:rPr>
                <w:sz w:val="20"/>
                <w:szCs w:val="20"/>
              </w:rPr>
            </w:pPr>
            <w:r w:rsidRPr="004844FC">
              <w:rPr>
                <w:sz w:val="20"/>
                <w:szCs w:val="20"/>
              </w:rPr>
              <w:t>38,3</w:t>
            </w:r>
          </w:p>
        </w:tc>
        <w:tc>
          <w:tcPr>
            <w:tcW w:w="1900" w:type="dxa"/>
            <w:tcBorders>
              <w:top w:val="nil"/>
              <w:left w:val="nil"/>
              <w:bottom w:val="single" w:sz="4" w:space="0" w:color="auto"/>
              <w:right w:val="single" w:sz="4" w:space="0" w:color="auto"/>
            </w:tcBorders>
            <w:shd w:val="clear" w:color="auto" w:fill="auto"/>
            <w:noWrap/>
            <w:vAlign w:val="center"/>
            <w:hideMark/>
          </w:tcPr>
          <w:p w14:paraId="652191CD" w14:textId="77777777" w:rsidR="004844FC" w:rsidRPr="004844FC" w:rsidRDefault="004844FC" w:rsidP="004844FC">
            <w:pPr>
              <w:jc w:val="center"/>
              <w:rPr>
                <w:sz w:val="20"/>
                <w:szCs w:val="20"/>
              </w:rPr>
            </w:pPr>
            <w:r w:rsidRPr="004844FC">
              <w:rPr>
                <w:sz w:val="20"/>
                <w:szCs w:val="20"/>
              </w:rPr>
              <w:t>33,7</w:t>
            </w:r>
          </w:p>
        </w:tc>
        <w:tc>
          <w:tcPr>
            <w:tcW w:w="1900" w:type="dxa"/>
            <w:tcBorders>
              <w:top w:val="nil"/>
              <w:left w:val="nil"/>
              <w:bottom w:val="single" w:sz="4" w:space="0" w:color="auto"/>
              <w:right w:val="single" w:sz="4" w:space="0" w:color="auto"/>
            </w:tcBorders>
            <w:shd w:val="clear" w:color="auto" w:fill="auto"/>
            <w:noWrap/>
            <w:vAlign w:val="center"/>
            <w:hideMark/>
          </w:tcPr>
          <w:p w14:paraId="53E3616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1C96E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D586F0" w14:textId="77777777" w:rsidR="004844FC" w:rsidRPr="004844FC" w:rsidRDefault="004844FC" w:rsidP="004844FC">
            <w:pPr>
              <w:jc w:val="center"/>
              <w:rPr>
                <w:sz w:val="20"/>
                <w:szCs w:val="20"/>
              </w:rPr>
            </w:pPr>
            <w:r w:rsidRPr="004844FC">
              <w:rPr>
                <w:sz w:val="20"/>
                <w:szCs w:val="20"/>
              </w:rPr>
              <w:t>35,21</w:t>
            </w:r>
          </w:p>
        </w:tc>
        <w:tc>
          <w:tcPr>
            <w:tcW w:w="1900" w:type="dxa"/>
            <w:tcBorders>
              <w:top w:val="nil"/>
              <w:left w:val="nil"/>
              <w:bottom w:val="single" w:sz="4" w:space="0" w:color="auto"/>
              <w:right w:val="single" w:sz="4" w:space="0" w:color="auto"/>
            </w:tcBorders>
            <w:shd w:val="clear" w:color="auto" w:fill="auto"/>
            <w:noWrap/>
            <w:vAlign w:val="center"/>
            <w:hideMark/>
          </w:tcPr>
          <w:p w14:paraId="4EA6846C" w14:textId="77777777" w:rsidR="004844FC" w:rsidRPr="004844FC" w:rsidRDefault="004844FC" w:rsidP="004844FC">
            <w:pPr>
              <w:jc w:val="center"/>
              <w:rPr>
                <w:sz w:val="20"/>
                <w:szCs w:val="20"/>
              </w:rPr>
            </w:pPr>
            <w:r w:rsidRPr="004844FC">
              <w:rPr>
                <w:sz w:val="20"/>
                <w:szCs w:val="20"/>
              </w:rPr>
              <w:t>0,043</w:t>
            </w:r>
          </w:p>
        </w:tc>
      </w:tr>
      <w:tr w:rsidR="004844FC" w:rsidRPr="004844FC" w14:paraId="66E6BD56"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D3C7F" w14:textId="77777777" w:rsidR="004844FC" w:rsidRPr="004844FC" w:rsidRDefault="004844FC" w:rsidP="004844FC">
            <w:pPr>
              <w:jc w:val="center"/>
              <w:rPr>
                <w:color w:val="000000"/>
                <w:sz w:val="20"/>
                <w:szCs w:val="20"/>
              </w:rPr>
            </w:pPr>
            <w:r w:rsidRPr="004844FC">
              <w:rPr>
                <w:color w:val="000000"/>
                <w:sz w:val="20"/>
                <w:szCs w:val="20"/>
              </w:rPr>
              <w:t>Котельная по ул. Ласьвинская, 98, корп. 663 (ул. Ласьвинская, 98, корп. 663): ЕТО №40 - АО «Галополимер Пермь»</w:t>
            </w:r>
          </w:p>
        </w:tc>
      </w:tr>
      <w:tr w:rsidR="004844FC" w:rsidRPr="004844FC" w14:paraId="12D7FA9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FA66FB"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6D4D83BF"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51C42B0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6DB4648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8111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7B6F37"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2066625B" w14:textId="77777777" w:rsidR="004844FC" w:rsidRPr="004844FC" w:rsidRDefault="004844FC" w:rsidP="004844FC">
            <w:pPr>
              <w:jc w:val="center"/>
              <w:rPr>
                <w:sz w:val="20"/>
                <w:szCs w:val="20"/>
              </w:rPr>
            </w:pPr>
            <w:r w:rsidRPr="004844FC">
              <w:rPr>
                <w:sz w:val="20"/>
                <w:szCs w:val="20"/>
              </w:rPr>
              <w:t>0,675</w:t>
            </w:r>
          </w:p>
        </w:tc>
      </w:tr>
      <w:tr w:rsidR="004844FC" w:rsidRPr="004844FC" w14:paraId="64F031C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B4B81E"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6A07FAC9" w14:textId="77777777" w:rsidR="004844FC" w:rsidRPr="004844FC" w:rsidRDefault="004844FC" w:rsidP="004844FC">
            <w:pPr>
              <w:jc w:val="center"/>
              <w:rPr>
                <w:sz w:val="20"/>
                <w:szCs w:val="20"/>
              </w:rPr>
            </w:pPr>
            <w:r w:rsidRPr="004844FC">
              <w:rPr>
                <w:sz w:val="20"/>
                <w:szCs w:val="20"/>
              </w:rPr>
              <w:t>94,0</w:t>
            </w:r>
          </w:p>
        </w:tc>
        <w:tc>
          <w:tcPr>
            <w:tcW w:w="1900" w:type="dxa"/>
            <w:tcBorders>
              <w:top w:val="nil"/>
              <w:left w:val="nil"/>
              <w:bottom w:val="single" w:sz="4" w:space="0" w:color="auto"/>
              <w:right w:val="single" w:sz="4" w:space="0" w:color="auto"/>
            </w:tcBorders>
            <w:shd w:val="clear" w:color="auto" w:fill="auto"/>
            <w:noWrap/>
            <w:vAlign w:val="center"/>
            <w:hideMark/>
          </w:tcPr>
          <w:p w14:paraId="4F2CF173"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0A379FF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01BD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D366C1"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7D19E196" w14:textId="77777777" w:rsidR="004844FC" w:rsidRPr="004844FC" w:rsidRDefault="004844FC" w:rsidP="004844FC">
            <w:pPr>
              <w:jc w:val="center"/>
              <w:rPr>
                <w:sz w:val="20"/>
                <w:szCs w:val="20"/>
              </w:rPr>
            </w:pPr>
            <w:r w:rsidRPr="004844FC">
              <w:rPr>
                <w:sz w:val="20"/>
                <w:szCs w:val="20"/>
              </w:rPr>
              <w:t>0,675</w:t>
            </w:r>
          </w:p>
        </w:tc>
      </w:tr>
      <w:tr w:rsidR="004844FC" w:rsidRPr="004844FC" w14:paraId="15C06E8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B2638D"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6FA20444" w14:textId="77777777" w:rsidR="004844FC" w:rsidRPr="004844FC" w:rsidRDefault="004844FC" w:rsidP="004844FC">
            <w:pPr>
              <w:jc w:val="center"/>
              <w:rPr>
                <w:sz w:val="20"/>
                <w:szCs w:val="20"/>
              </w:rPr>
            </w:pPr>
            <w:r w:rsidRPr="004844FC">
              <w:rPr>
                <w:sz w:val="20"/>
                <w:szCs w:val="20"/>
              </w:rPr>
              <w:t>92,0</w:t>
            </w:r>
          </w:p>
        </w:tc>
        <w:tc>
          <w:tcPr>
            <w:tcW w:w="1900" w:type="dxa"/>
            <w:tcBorders>
              <w:top w:val="nil"/>
              <w:left w:val="nil"/>
              <w:bottom w:val="single" w:sz="4" w:space="0" w:color="auto"/>
              <w:right w:val="single" w:sz="4" w:space="0" w:color="auto"/>
            </w:tcBorders>
            <w:shd w:val="clear" w:color="auto" w:fill="auto"/>
            <w:noWrap/>
            <w:vAlign w:val="center"/>
            <w:hideMark/>
          </w:tcPr>
          <w:p w14:paraId="358AA235"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227DAE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A34AD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7AD6B8"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048C4F07" w14:textId="77777777" w:rsidR="004844FC" w:rsidRPr="004844FC" w:rsidRDefault="004844FC" w:rsidP="004844FC">
            <w:pPr>
              <w:jc w:val="center"/>
              <w:rPr>
                <w:sz w:val="20"/>
                <w:szCs w:val="20"/>
              </w:rPr>
            </w:pPr>
            <w:r w:rsidRPr="004844FC">
              <w:rPr>
                <w:sz w:val="20"/>
                <w:szCs w:val="20"/>
              </w:rPr>
              <w:t>0,675</w:t>
            </w:r>
          </w:p>
        </w:tc>
      </w:tr>
      <w:tr w:rsidR="004844FC" w:rsidRPr="004844FC" w14:paraId="5F1676B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5CE040"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1013BB5D" w14:textId="77777777" w:rsidR="004844FC" w:rsidRPr="004844FC" w:rsidRDefault="004844FC" w:rsidP="004844FC">
            <w:pPr>
              <w:jc w:val="center"/>
              <w:rPr>
                <w:sz w:val="20"/>
                <w:szCs w:val="20"/>
              </w:rPr>
            </w:pPr>
            <w:r w:rsidRPr="004844FC">
              <w:rPr>
                <w:sz w:val="20"/>
                <w:szCs w:val="20"/>
              </w:rPr>
              <w:t>91,0</w:t>
            </w:r>
          </w:p>
        </w:tc>
        <w:tc>
          <w:tcPr>
            <w:tcW w:w="1900" w:type="dxa"/>
            <w:tcBorders>
              <w:top w:val="nil"/>
              <w:left w:val="nil"/>
              <w:bottom w:val="single" w:sz="4" w:space="0" w:color="auto"/>
              <w:right w:val="single" w:sz="4" w:space="0" w:color="auto"/>
            </w:tcBorders>
            <w:shd w:val="clear" w:color="auto" w:fill="auto"/>
            <w:noWrap/>
            <w:vAlign w:val="center"/>
            <w:hideMark/>
          </w:tcPr>
          <w:p w14:paraId="60079688"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1E26BEA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6C6E3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CE4A78"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3E0BA06E" w14:textId="77777777" w:rsidR="004844FC" w:rsidRPr="004844FC" w:rsidRDefault="004844FC" w:rsidP="004844FC">
            <w:pPr>
              <w:jc w:val="center"/>
              <w:rPr>
                <w:sz w:val="20"/>
                <w:szCs w:val="20"/>
              </w:rPr>
            </w:pPr>
            <w:r w:rsidRPr="004844FC">
              <w:rPr>
                <w:sz w:val="20"/>
                <w:szCs w:val="20"/>
              </w:rPr>
              <w:t>0,675</w:t>
            </w:r>
          </w:p>
        </w:tc>
      </w:tr>
      <w:tr w:rsidR="004844FC" w:rsidRPr="004844FC" w14:paraId="50DC44B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D48997"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23AF5A85" w14:textId="77777777" w:rsidR="004844FC" w:rsidRPr="004844FC" w:rsidRDefault="004844FC" w:rsidP="004844FC">
            <w:pPr>
              <w:jc w:val="center"/>
              <w:rPr>
                <w:sz w:val="20"/>
                <w:szCs w:val="20"/>
              </w:rPr>
            </w:pPr>
            <w:r w:rsidRPr="004844FC">
              <w:rPr>
                <w:sz w:val="20"/>
                <w:szCs w:val="20"/>
              </w:rPr>
              <w:t>90,0</w:t>
            </w:r>
          </w:p>
        </w:tc>
        <w:tc>
          <w:tcPr>
            <w:tcW w:w="1900" w:type="dxa"/>
            <w:tcBorders>
              <w:top w:val="nil"/>
              <w:left w:val="nil"/>
              <w:bottom w:val="single" w:sz="4" w:space="0" w:color="auto"/>
              <w:right w:val="single" w:sz="4" w:space="0" w:color="auto"/>
            </w:tcBorders>
            <w:shd w:val="clear" w:color="auto" w:fill="auto"/>
            <w:noWrap/>
            <w:vAlign w:val="center"/>
            <w:hideMark/>
          </w:tcPr>
          <w:p w14:paraId="1930731D" w14:textId="77777777" w:rsidR="004844FC" w:rsidRPr="004844FC" w:rsidRDefault="004844FC" w:rsidP="004844FC">
            <w:pPr>
              <w:jc w:val="center"/>
              <w:rPr>
                <w:sz w:val="20"/>
                <w:szCs w:val="20"/>
              </w:rPr>
            </w:pPr>
            <w:r w:rsidRPr="004844FC">
              <w:rPr>
                <w:sz w:val="20"/>
                <w:szCs w:val="20"/>
              </w:rPr>
              <w:t>67,0</w:t>
            </w:r>
          </w:p>
        </w:tc>
        <w:tc>
          <w:tcPr>
            <w:tcW w:w="1900" w:type="dxa"/>
            <w:tcBorders>
              <w:top w:val="nil"/>
              <w:left w:val="nil"/>
              <w:bottom w:val="single" w:sz="4" w:space="0" w:color="auto"/>
              <w:right w:val="single" w:sz="4" w:space="0" w:color="auto"/>
            </w:tcBorders>
            <w:shd w:val="clear" w:color="auto" w:fill="auto"/>
            <w:noWrap/>
            <w:vAlign w:val="center"/>
            <w:hideMark/>
          </w:tcPr>
          <w:p w14:paraId="72BCEE5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111C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816B66"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5C01EC8A" w14:textId="77777777" w:rsidR="004844FC" w:rsidRPr="004844FC" w:rsidRDefault="004844FC" w:rsidP="004844FC">
            <w:pPr>
              <w:jc w:val="center"/>
              <w:rPr>
                <w:sz w:val="20"/>
                <w:szCs w:val="20"/>
              </w:rPr>
            </w:pPr>
            <w:r w:rsidRPr="004844FC">
              <w:rPr>
                <w:sz w:val="20"/>
                <w:szCs w:val="20"/>
              </w:rPr>
              <w:t>0,675</w:t>
            </w:r>
          </w:p>
        </w:tc>
      </w:tr>
      <w:tr w:rsidR="004844FC" w:rsidRPr="004844FC" w14:paraId="5E1D960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4537D6"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537BE349" w14:textId="77777777" w:rsidR="004844FC" w:rsidRPr="004844FC" w:rsidRDefault="004844FC" w:rsidP="004844FC">
            <w:pPr>
              <w:jc w:val="center"/>
              <w:rPr>
                <w:sz w:val="20"/>
                <w:szCs w:val="20"/>
              </w:rPr>
            </w:pPr>
            <w:r w:rsidRPr="004844FC">
              <w:rPr>
                <w:sz w:val="20"/>
                <w:szCs w:val="20"/>
              </w:rPr>
              <w:t>89,0</w:t>
            </w:r>
          </w:p>
        </w:tc>
        <w:tc>
          <w:tcPr>
            <w:tcW w:w="1900" w:type="dxa"/>
            <w:tcBorders>
              <w:top w:val="nil"/>
              <w:left w:val="nil"/>
              <w:bottom w:val="single" w:sz="4" w:space="0" w:color="auto"/>
              <w:right w:val="single" w:sz="4" w:space="0" w:color="auto"/>
            </w:tcBorders>
            <w:shd w:val="clear" w:color="auto" w:fill="auto"/>
            <w:noWrap/>
            <w:vAlign w:val="center"/>
            <w:hideMark/>
          </w:tcPr>
          <w:p w14:paraId="52CB397E"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596965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6E5B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BC7D1C"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41185910" w14:textId="77777777" w:rsidR="004844FC" w:rsidRPr="004844FC" w:rsidRDefault="004844FC" w:rsidP="004844FC">
            <w:pPr>
              <w:jc w:val="center"/>
              <w:rPr>
                <w:sz w:val="20"/>
                <w:szCs w:val="20"/>
              </w:rPr>
            </w:pPr>
            <w:r w:rsidRPr="004844FC">
              <w:rPr>
                <w:sz w:val="20"/>
                <w:szCs w:val="20"/>
              </w:rPr>
              <w:t>0,675</w:t>
            </w:r>
          </w:p>
        </w:tc>
      </w:tr>
      <w:tr w:rsidR="004844FC" w:rsidRPr="004844FC" w14:paraId="3EEB008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105A03"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7E5A0106" w14:textId="77777777" w:rsidR="004844FC" w:rsidRPr="004844FC" w:rsidRDefault="004844FC" w:rsidP="004844FC">
            <w:pPr>
              <w:jc w:val="center"/>
              <w:rPr>
                <w:sz w:val="20"/>
                <w:szCs w:val="20"/>
              </w:rPr>
            </w:pPr>
            <w:r w:rsidRPr="004844FC">
              <w:rPr>
                <w:sz w:val="20"/>
                <w:szCs w:val="20"/>
              </w:rPr>
              <w:t>88,0</w:t>
            </w:r>
          </w:p>
        </w:tc>
        <w:tc>
          <w:tcPr>
            <w:tcW w:w="1900" w:type="dxa"/>
            <w:tcBorders>
              <w:top w:val="nil"/>
              <w:left w:val="nil"/>
              <w:bottom w:val="single" w:sz="4" w:space="0" w:color="auto"/>
              <w:right w:val="single" w:sz="4" w:space="0" w:color="auto"/>
            </w:tcBorders>
            <w:shd w:val="clear" w:color="auto" w:fill="auto"/>
            <w:noWrap/>
            <w:vAlign w:val="center"/>
            <w:hideMark/>
          </w:tcPr>
          <w:p w14:paraId="5DE63E8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4F900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A1ABA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43931E"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136FB121" w14:textId="77777777" w:rsidR="004844FC" w:rsidRPr="004844FC" w:rsidRDefault="004844FC" w:rsidP="004844FC">
            <w:pPr>
              <w:jc w:val="center"/>
              <w:rPr>
                <w:sz w:val="20"/>
                <w:szCs w:val="20"/>
              </w:rPr>
            </w:pPr>
            <w:r w:rsidRPr="004844FC">
              <w:rPr>
                <w:sz w:val="20"/>
                <w:szCs w:val="20"/>
              </w:rPr>
              <w:t>0,675</w:t>
            </w:r>
          </w:p>
        </w:tc>
      </w:tr>
      <w:tr w:rsidR="004844FC" w:rsidRPr="004844FC" w14:paraId="5845BB7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80F896"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66CD8AC0" w14:textId="77777777" w:rsidR="004844FC" w:rsidRPr="004844FC" w:rsidRDefault="004844FC" w:rsidP="004844FC">
            <w:pPr>
              <w:jc w:val="center"/>
              <w:rPr>
                <w:sz w:val="20"/>
                <w:szCs w:val="20"/>
              </w:rPr>
            </w:pPr>
            <w:r w:rsidRPr="004844FC">
              <w:rPr>
                <w:sz w:val="20"/>
                <w:szCs w:val="20"/>
              </w:rPr>
              <w:t>86,0</w:t>
            </w:r>
          </w:p>
        </w:tc>
        <w:tc>
          <w:tcPr>
            <w:tcW w:w="1900" w:type="dxa"/>
            <w:tcBorders>
              <w:top w:val="nil"/>
              <w:left w:val="nil"/>
              <w:bottom w:val="single" w:sz="4" w:space="0" w:color="auto"/>
              <w:right w:val="single" w:sz="4" w:space="0" w:color="auto"/>
            </w:tcBorders>
            <w:shd w:val="clear" w:color="auto" w:fill="auto"/>
            <w:noWrap/>
            <w:vAlign w:val="center"/>
            <w:hideMark/>
          </w:tcPr>
          <w:p w14:paraId="7650D60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6304C3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E8F3A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D862C6"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5C52319A" w14:textId="77777777" w:rsidR="004844FC" w:rsidRPr="004844FC" w:rsidRDefault="004844FC" w:rsidP="004844FC">
            <w:pPr>
              <w:jc w:val="center"/>
              <w:rPr>
                <w:sz w:val="20"/>
                <w:szCs w:val="20"/>
              </w:rPr>
            </w:pPr>
            <w:r w:rsidRPr="004844FC">
              <w:rPr>
                <w:sz w:val="20"/>
                <w:szCs w:val="20"/>
              </w:rPr>
              <w:t>0,675</w:t>
            </w:r>
          </w:p>
        </w:tc>
      </w:tr>
      <w:tr w:rsidR="004844FC" w:rsidRPr="004844FC" w14:paraId="69A3E91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356188"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8EB52B5" w14:textId="77777777" w:rsidR="004844FC" w:rsidRPr="004844FC" w:rsidRDefault="004844FC" w:rsidP="004844FC">
            <w:pPr>
              <w:jc w:val="center"/>
              <w:rPr>
                <w:sz w:val="20"/>
                <w:szCs w:val="20"/>
              </w:rPr>
            </w:pPr>
            <w:r w:rsidRPr="004844FC">
              <w:rPr>
                <w:sz w:val="20"/>
                <w:szCs w:val="20"/>
              </w:rPr>
              <w:t>85,0</w:t>
            </w:r>
          </w:p>
        </w:tc>
        <w:tc>
          <w:tcPr>
            <w:tcW w:w="1900" w:type="dxa"/>
            <w:tcBorders>
              <w:top w:val="nil"/>
              <w:left w:val="nil"/>
              <w:bottom w:val="single" w:sz="4" w:space="0" w:color="auto"/>
              <w:right w:val="single" w:sz="4" w:space="0" w:color="auto"/>
            </w:tcBorders>
            <w:shd w:val="clear" w:color="auto" w:fill="auto"/>
            <w:noWrap/>
            <w:vAlign w:val="center"/>
            <w:hideMark/>
          </w:tcPr>
          <w:p w14:paraId="06D0BB5B"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10B03E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4BD73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C8D5743"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55599B33" w14:textId="77777777" w:rsidR="004844FC" w:rsidRPr="004844FC" w:rsidRDefault="004844FC" w:rsidP="004844FC">
            <w:pPr>
              <w:jc w:val="center"/>
              <w:rPr>
                <w:sz w:val="20"/>
                <w:szCs w:val="20"/>
              </w:rPr>
            </w:pPr>
            <w:r w:rsidRPr="004844FC">
              <w:rPr>
                <w:sz w:val="20"/>
                <w:szCs w:val="20"/>
              </w:rPr>
              <w:t>0,675</w:t>
            </w:r>
          </w:p>
        </w:tc>
      </w:tr>
      <w:tr w:rsidR="004844FC" w:rsidRPr="004844FC" w14:paraId="11485DB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31F0F8"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26F63D3A" w14:textId="77777777" w:rsidR="004844FC" w:rsidRPr="004844FC" w:rsidRDefault="004844FC" w:rsidP="004844FC">
            <w:pPr>
              <w:jc w:val="center"/>
              <w:rPr>
                <w:sz w:val="20"/>
                <w:szCs w:val="20"/>
              </w:rPr>
            </w:pPr>
            <w:r w:rsidRPr="004844FC">
              <w:rPr>
                <w:sz w:val="20"/>
                <w:szCs w:val="20"/>
              </w:rPr>
              <w:t>84,0</w:t>
            </w:r>
          </w:p>
        </w:tc>
        <w:tc>
          <w:tcPr>
            <w:tcW w:w="1900" w:type="dxa"/>
            <w:tcBorders>
              <w:top w:val="nil"/>
              <w:left w:val="nil"/>
              <w:bottom w:val="single" w:sz="4" w:space="0" w:color="auto"/>
              <w:right w:val="single" w:sz="4" w:space="0" w:color="auto"/>
            </w:tcBorders>
            <w:shd w:val="clear" w:color="auto" w:fill="auto"/>
            <w:noWrap/>
            <w:vAlign w:val="center"/>
            <w:hideMark/>
          </w:tcPr>
          <w:p w14:paraId="4F979976"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05E710F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82D06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822F94"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4A67F5AA" w14:textId="77777777" w:rsidR="004844FC" w:rsidRPr="004844FC" w:rsidRDefault="004844FC" w:rsidP="004844FC">
            <w:pPr>
              <w:jc w:val="center"/>
              <w:rPr>
                <w:sz w:val="20"/>
                <w:szCs w:val="20"/>
              </w:rPr>
            </w:pPr>
            <w:r w:rsidRPr="004844FC">
              <w:rPr>
                <w:sz w:val="20"/>
                <w:szCs w:val="20"/>
              </w:rPr>
              <w:t>0,675</w:t>
            </w:r>
          </w:p>
        </w:tc>
      </w:tr>
      <w:tr w:rsidR="004844FC" w:rsidRPr="004844FC" w14:paraId="6DA142B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40F37A"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76C964A9" w14:textId="77777777" w:rsidR="004844FC" w:rsidRPr="004844FC" w:rsidRDefault="004844FC" w:rsidP="004844FC">
            <w:pPr>
              <w:jc w:val="center"/>
              <w:rPr>
                <w:sz w:val="20"/>
                <w:szCs w:val="20"/>
              </w:rPr>
            </w:pPr>
            <w:r w:rsidRPr="004844FC">
              <w:rPr>
                <w:sz w:val="20"/>
                <w:szCs w:val="20"/>
              </w:rPr>
              <w:t>83,0</w:t>
            </w:r>
          </w:p>
        </w:tc>
        <w:tc>
          <w:tcPr>
            <w:tcW w:w="1900" w:type="dxa"/>
            <w:tcBorders>
              <w:top w:val="nil"/>
              <w:left w:val="nil"/>
              <w:bottom w:val="single" w:sz="4" w:space="0" w:color="auto"/>
              <w:right w:val="single" w:sz="4" w:space="0" w:color="auto"/>
            </w:tcBorders>
            <w:shd w:val="clear" w:color="auto" w:fill="auto"/>
            <w:noWrap/>
            <w:vAlign w:val="center"/>
            <w:hideMark/>
          </w:tcPr>
          <w:p w14:paraId="2727A354" w14:textId="77777777" w:rsidR="004844FC" w:rsidRPr="004844FC" w:rsidRDefault="004844FC" w:rsidP="004844FC">
            <w:pPr>
              <w:jc w:val="center"/>
              <w:rPr>
                <w:sz w:val="20"/>
                <w:szCs w:val="20"/>
              </w:rPr>
            </w:pPr>
            <w:r w:rsidRPr="004844FC">
              <w:rPr>
                <w:sz w:val="20"/>
                <w:szCs w:val="20"/>
              </w:rPr>
              <w:t>62,0</w:t>
            </w:r>
          </w:p>
        </w:tc>
        <w:tc>
          <w:tcPr>
            <w:tcW w:w="1900" w:type="dxa"/>
            <w:tcBorders>
              <w:top w:val="nil"/>
              <w:left w:val="nil"/>
              <w:bottom w:val="single" w:sz="4" w:space="0" w:color="auto"/>
              <w:right w:val="single" w:sz="4" w:space="0" w:color="auto"/>
            </w:tcBorders>
            <w:shd w:val="clear" w:color="auto" w:fill="auto"/>
            <w:noWrap/>
            <w:vAlign w:val="center"/>
            <w:hideMark/>
          </w:tcPr>
          <w:p w14:paraId="36B191C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3244F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8D01D1"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308B5DFB" w14:textId="77777777" w:rsidR="004844FC" w:rsidRPr="004844FC" w:rsidRDefault="004844FC" w:rsidP="004844FC">
            <w:pPr>
              <w:jc w:val="center"/>
              <w:rPr>
                <w:sz w:val="20"/>
                <w:szCs w:val="20"/>
              </w:rPr>
            </w:pPr>
            <w:r w:rsidRPr="004844FC">
              <w:rPr>
                <w:sz w:val="20"/>
                <w:szCs w:val="20"/>
              </w:rPr>
              <w:t>0,675</w:t>
            </w:r>
          </w:p>
        </w:tc>
      </w:tr>
      <w:tr w:rsidR="004844FC" w:rsidRPr="004844FC" w14:paraId="5115396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897332"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5A1523CC" w14:textId="77777777" w:rsidR="004844FC" w:rsidRPr="004844FC" w:rsidRDefault="004844FC" w:rsidP="004844FC">
            <w:pPr>
              <w:jc w:val="center"/>
              <w:rPr>
                <w:sz w:val="20"/>
                <w:szCs w:val="20"/>
              </w:rPr>
            </w:pPr>
            <w:r w:rsidRPr="004844FC">
              <w:rPr>
                <w:sz w:val="20"/>
                <w:szCs w:val="20"/>
              </w:rPr>
              <w:t>81,0</w:t>
            </w:r>
          </w:p>
        </w:tc>
        <w:tc>
          <w:tcPr>
            <w:tcW w:w="1900" w:type="dxa"/>
            <w:tcBorders>
              <w:top w:val="nil"/>
              <w:left w:val="nil"/>
              <w:bottom w:val="single" w:sz="4" w:space="0" w:color="auto"/>
              <w:right w:val="single" w:sz="4" w:space="0" w:color="auto"/>
            </w:tcBorders>
            <w:shd w:val="clear" w:color="auto" w:fill="auto"/>
            <w:noWrap/>
            <w:vAlign w:val="center"/>
            <w:hideMark/>
          </w:tcPr>
          <w:p w14:paraId="780B32C1"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60A71A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B6AB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E4BD00"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213388D6" w14:textId="77777777" w:rsidR="004844FC" w:rsidRPr="004844FC" w:rsidRDefault="004844FC" w:rsidP="004844FC">
            <w:pPr>
              <w:jc w:val="center"/>
              <w:rPr>
                <w:sz w:val="20"/>
                <w:szCs w:val="20"/>
              </w:rPr>
            </w:pPr>
            <w:r w:rsidRPr="004844FC">
              <w:rPr>
                <w:sz w:val="20"/>
                <w:szCs w:val="20"/>
              </w:rPr>
              <w:t>0,675</w:t>
            </w:r>
          </w:p>
        </w:tc>
      </w:tr>
      <w:tr w:rsidR="004844FC" w:rsidRPr="004844FC" w14:paraId="54BA661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4919F0"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2D74D206" w14:textId="77777777" w:rsidR="004844FC" w:rsidRPr="004844FC" w:rsidRDefault="004844FC" w:rsidP="004844FC">
            <w:pPr>
              <w:jc w:val="center"/>
              <w:rPr>
                <w:sz w:val="20"/>
                <w:szCs w:val="20"/>
              </w:rPr>
            </w:pPr>
            <w:r w:rsidRPr="004844FC">
              <w:rPr>
                <w:sz w:val="20"/>
                <w:szCs w:val="20"/>
              </w:rPr>
              <w:t>80,0</w:t>
            </w:r>
          </w:p>
        </w:tc>
        <w:tc>
          <w:tcPr>
            <w:tcW w:w="1900" w:type="dxa"/>
            <w:tcBorders>
              <w:top w:val="nil"/>
              <w:left w:val="nil"/>
              <w:bottom w:val="single" w:sz="4" w:space="0" w:color="auto"/>
              <w:right w:val="single" w:sz="4" w:space="0" w:color="auto"/>
            </w:tcBorders>
            <w:shd w:val="clear" w:color="auto" w:fill="auto"/>
            <w:noWrap/>
            <w:vAlign w:val="center"/>
            <w:hideMark/>
          </w:tcPr>
          <w:p w14:paraId="75A9EEBE"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1338E29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8588B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F60BA2"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4529193F" w14:textId="77777777" w:rsidR="004844FC" w:rsidRPr="004844FC" w:rsidRDefault="004844FC" w:rsidP="004844FC">
            <w:pPr>
              <w:jc w:val="center"/>
              <w:rPr>
                <w:sz w:val="20"/>
                <w:szCs w:val="20"/>
              </w:rPr>
            </w:pPr>
            <w:r w:rsidRPr="004844FC">
              <w:rPr>
                <w:sz w:val="20"/>
                <w:szCs w:val="20"/>
              </w:rPr>
              <w:t>0,675</w:t>
            </w:r>
          </w:p>
        </w:tc>
      </w:tr>
      <w:tr w:rsidR="004844FC" w:rsidRPr="004844FC" w14:paraId="5C8840B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EB8941"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1FFD309F" w14:textId="77777777" w:rsidR="004844FC" w:rsidRPr="004844FC" w:rsidRDefault="004844FC" w:rsidP="004844FC">
            <w:pPr>
              <w:jc w:val="center"/>
              <w:rPr>
                <w:sz w:val="20"/>
                <w:szCs w:val="20"/>
              </w:rPr>
            </w:pPr>
            <w:r w:rsidRPr="004844FC">
              <w:rPr>
                <w:sz w:val="20"/>
                <w:szCs w:val="20"/>
              </w:rPr>
              <w:t>79,0</w:t>
            </w:r>
          </w:p>
        </w:tc>
        <w:tc>
          <w:tcPr>
            <w:tcW w:w="1900" w:type="dxa"/>
            <w:tcBorders>
              <w:top w:val="nil"/>
              <w:left w:val="nil"/>
              <w:bottom w:val="single" w:sz="4" w:space="0" w:color="auto"/>
              <w:right w:val="single" w:sz="4" w:space="0" w:color="auto"/>
            </w:tcBorders>
            <w:shd w:val="clear" w:color="auto" w:fill="auto"/>
            <w:noWrap/>
            <w:vAlign w:val="center"/>
            <w:hideMark/>
          </w:tcPr>
          <w:p w14:paraId="4F3F0B78"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40A7CDE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09363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1534E8A"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63F8D820" w14:textId="77777777" w:rsidR="004844FC" w:rsidRPr="004844FC" w:rsidRDefault="004844FC" w:rsidP="004844FC">
            <w:pPr>
              <w:jc w:val="center"/>
              <w:rPr>
                <w:sz w:val="20"/>
                <w:szCs w:val="20"/>
              </w:rPr>
            </w:pPr>
            <w:r w:rsidRPr="004844FC">
              <w:rPr>
                <w:sz w:val="20"/>
                <w:szCs w:val="20"/>
              </w:rPr>
              <w:t>0,675</w:t>
            </w:r>
          </w:p>
        </w:tc>
      </w:tr>
      <w:tr w:rsidR="004844FC" w:rsidRPr="004844FC" w14:paraId="41AF0A0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27A304"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75A5B7ED" w14:textId="77777777" w:rsidR="004844FC" w:rsidRPr="004844FC" w:rsidRDefault="004844FC" w:rsidP="004844FC">
            <w:pPr>
              <w:jc w:val="center"/>
              <w:rPr>
                <w:sz w:val="20"/>
                <w:szCs w:val="20"/>
              </w:rPr>
            </w:pPr>
            <w:r w:rsidRPr="004844FC">
              <w:rPr>
                <w:sz w:val="20"/>
                <w:szCs w:val="20"/>
              </w:rPr>
              <w:t>78,0</w:t>
            </w:r>
          </w:p>
        </w:tc>
        <w:tc>
          <w:tcPr>
            <w:tcW w:w="1900" w:type="dxa"/>
            <w:tcBorders>
              <w:top w:val="nil"/>
              <w:left w:val="nil"/>
              <w:bottom w:val="single" w:sz="4" w:space="0" w:color="auto"/>
              <w:right w:val="single" w:sz="4" w:space="0" w:color="auto"/>
            </w:tcBorders>
            <w:shd w:val="clear" w:color="auto" w:fill="auto"/>
            <w:noWrap/>
            <w:vAlign w:val="center"/>
            <w:hideMark/>
          </w:tcPr>
          <w:p w14:paraId="718DF974"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6EA7C8C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CF75C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2E73A1F"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2BADB2BF" w14:textId="77777777" w:rsidR="004844FC" w:rsidRPr="004844FC" w:rsidRDefault="004844FC" w:rsidP="004844FC">
            <w:pPr>
              <w:jc w:val="center"/>
              <w:rPr>
                <w:sz w:val="20"/>
                <w:szCs w:val="20"/>
              </w:rPr>
            </w:pPr>
            <w:r w:rsidRPr="004844FC">
              <w:rPr>
                <w:sz w:val="20"/>
                <w:szCs w:val="20"/>
              </w:rPr>
              <w:t>0,675</w:t>
            </w:r>
          </w:p>
        </w:tc>
      </w:tr>
      <w:tr w:rsidR="004844FC" w:rsidRPr="004844FC" w14:paraId="04D1ECA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216531"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63340C26" w14:textId="77777777" w:rsidR="004844FC" w:rsidRPr="004844FC" w:rsidRDefault="004844FC" w:rsidP="004844FC">
            <w:pPr>
              <w:jc w:val="center"/>
              <w:rPr>
                <w:sz w:val="20"/>
                <w:szCs w:val="20"/>
              </w:rPr>
            </w:pPr>
            <w:r w:rsidRPr="004844FC">
              <w:rPr>
                <w:sz w:val="20"/>
                <w:szCs w:val="20"/>
              </w:rPr>
              <w:t>76,0</w:t>
            </w:r>
          </w:p>
        </w:tc>
        <w:tc>
          <w:tcPr>
            <w:tcW w:w="1900" w:type="dxa"/>
            <w:tcBorders>
              <w:top w:val="nil"/>
              <w:left w:val="nil"/>
              <w:bottom w:val="single" w:sz="4" w:space="0" w:color="auto"/>
              <w:right w:val="single" w:sz="4" w:space="0" w:color="auto"/>
            </w:tcBorders>
            <w:shd w:val="clear" w:color="auto" w:fill="auto"/>
            <w:noWrap/>
            <w:vAlign w:val="center"/>
            <w:hideMark/>
          </w:tcPr>
          <w:p w14:paraId="5EC2F7AD"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78A49AE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D8C30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BEB54A"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323DB83E" w14:textId="77777777" w:rsidR="004844FC" w:rsidRPr="004844FC" w:rsidRDefault="004844FC" w:rsidP="004844FC">
            <w:pPr>
              <w:jc w:val="center"/>
              <w:rPr>
                <w:sz w:val="20"/>
                <w:szCs w:val="20"/>
              </w:rPr>
            </w:pPr>
            <w:r w:rsidRPr="004844FC">
              <w:rPr>
                <w:sz w:val="20"/>
                <w:szCs w:val="20"/>
              </w:rPr>
              <w:t>0,675</w:t>
            </w:r>
          </w:p>
        </w:tc>
      </w:tr>
      <w:tr w:rsidR="004844FC" w:rsidRPr="004844FC" w14:paraId="2629715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6FA89F"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4AA47DDB" w14:textId="77777777" w:rsidR="004844FC" w:rsidRPr="004844FC" w:rsidRDefault="004844FC" w:rsidP="004844FC">
            <w:pPr>
              <w:jc w:val="center"/>
              <w:rPr>
                <w:sz w:val="20"/>
                <w:szCs w:val="20"/>
              </w:rPr>
            </w:pPr>
            <w:r w:rsidRPr="004844FC">
              <w:rPr>
                <w:sz w:val="20"/>
                <w:szCs w:val="20"/>
              </w:rPr>
              <w:t>75,0</w:t>
            </w:r>
          </w:p>
        </w:tc>
        <w:tc>
          <w:tcPr>
            <w:tcW w:w="1900" w:type="dxa"/>
            <w:tcBorders>
              <w:top w:val="nil"/>
              <w:left w:val="nil"/>
              <w:bottom w:val="single" w:sz="4" w:space="0" w:color="auto"/>
              <w:right w:val="single" w:sz="4" w:space="0" w:color="auto"/>
            </w:tcBorders>
            <w:shd w:val="clear" w:color="auto" w:fill="auto"/>
            <w:noWrap/>
            <w:vAlign w:val="center"/>
            <w:hideMark/>
          </w:tcPr>
          <w:p w14:paraId="237D06D6"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0E7C162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6A00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AB9CE5"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0CAEBA30" w14:textId="77777777" w:rsidR="004844FC" w:rsidRPr="004844FC" w:rsidRDefault="004844FC" w:rsidP="004844FC">
            <w:pPr>
              <w:jc w:val="center"/>
              <w:rPr>
                <w:sz w:val="20"/>
                <w:szCs w:val="20"/>
              </w:rPr>
            </w:pPr>
            <w:r w:rsidRPr="004844FC">
              <w:rPr>
                <w:sz w:val="20"/>
                <w:szCs w:val="20"/>
              </w:rPr>
              <w:t>0,675</w:t>
            </w:r>
          </w:p>
        </w:tc>
      </w:tr>
      <w:tr w:rsidR="004844FC" w:rsidRPr="004844FC" w14:paraId="6527F2D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EF213F"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56DB2D03" w14:textId="77777777" w:rsidR="004844FC" w:rsidRPr="004844FC" w:rsidRDefault="004844FC" w:rsidP="004844FC">
            <w:pPr>
              <w:jc w:val="center"/>
              <w:rPr>
                <w:sz w:val="20"/>
                <w:szCs w:val="20"/>
              </w:rPr>
            </w:pPr>
            <w:r w:rsidRPr="004844FC">
              <w:rPr>
                <w:sz w:val="20"/>
                <w:szCs w:val="20"/>
              </w:rPr>
              <w:t>74,0</w:t>
            </w:r>
          </w:p>
        </w:tc>
        <w:tc>
          <w:tcPr>
            <w:tcW w:w="1900" w:type="dxa"/>
            <w:tcBorders>
              <w:top w:val="nil"/>
              <w:left w:val="nil"/>
              <w:bottom w:val="single" w:sz="4" w:space="0" w:color="auto"/>
              <w:right w:val="single" w:sz="4" w:space="0" w:color="auto"/>
            </w:tcBorders>
            <w:shd w:val="clear" w:color="auto" w:fill="auto"/>
            <w:noWrap/>
            <w:vAlign w:val="center"/>
            <w:hideMark/>
          </w:tcPr>
          <w:p w14:paraId="315ABA59" w14:textId="77777777" w:rsidR="004844FC" w:rsidRPr="004844FC" w:rsidRDefault="004844FC" w:rsidP="004844FC">
            <w:pPr>
              <w:jc w:val="center"/>
              <w:rPr>
                <w:sz w:val="20"/>
                <w:szCs w:val="20"/>
              </w:rPr>
            </w:pPr>
            <w:r w:rsidRPr="004844FC">
              <w:rPr>
                <w:sz w:val="20"/>
                <w:szCs w:val="20"/>
              </w:rPr>
              <w:t>57,0</w:t>
            </w:r>
          </w:p>
        </w:tc>
        <w:tc>
          <w:tcPr>
            <w:tcW w:w="1900" w:type="dxa"/>
            <w:tcBorders>
              <w:top w:val="nil"/>
              <w:left w:val="nil"/>
              <w:bottom w:val="single" w:sz="4" w:space="0" w:color="auto"/>
              <w:right w:val="single" w:sz="4" w:space="0" w:color="auto"/>
            </w:tcBorders>
            <w:shd w:val="clear" w:color="auto" w:fill="auto"/>
            <w:noWrap/>
            <w:vAlign w:val="center"/>
            <w:hideMark/>
          </w:tcPr>
          <w:p w14:paraId="00ABB9D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05D2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569390"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3567AB6B" w14:textId="77777777" w:rsidR="004844FC" w:rsidRPr="004844FC" w:rsidRDefault="004844FC" w:rsidP="004844FC">
            <w:pPr>
              <w:jc w:val="center"/>
              <w:rPr>
                <w:sz w:val="20"/>
                <w:szCs w:val="20"/>
              </w:rPr>
            </w:pPr>
            <w:r w:rsidRPr="004844FC">
              <w:rPr>
                <w:sz w:val="20"/>
                <w:szCs w:val="20"/>
              </w:rPr>
              <w:t>0,675</w:t>
            </w:r>
          </w:p>
        </w:tc>
      </w:tr>
      <w:tr w:rsidR="004844FC" w:rsidRPr="004844FC" w14:paraId="1B5DFC1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9D4E65"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55D55C6C" w14:textId="77777777" w:rsidR="004844FC" w:rsidRPr="004844FC" w:rsidRDefault="004844FC" w:rsidP="004844FC">
            <w:pPr>
              <w:jc w:val="center"/>
              <w:rPr>
                <w:sz w:val="20"/>
                <w:szCs w:val="20"/>
              </w:rPr>
            </w:pPr>
            <w:r w:rsidRPr="004844FC">
              <w:rPr>
                <w:sz w:val="20"/>
                <w:szCs w:val="20"/>
              </w:rPr>
              <w:t>73,0</w:t>
            </w:r>
          </w:p>
        </w:tc>
        <w:tc>
          <w:tcPr>
            <w:tcW w:w="1900" w:type="dxa"/>
            <w:tcBorders>
              <w:top w:val="nil"/>
              <w:left w:val="nil"/>
              <w:bottom w:val="single" w:sz="4" w:space="0" w:color="auto"/>
              <w:right w:val="single" w:sz="4" w:space="0" w:color="auto"/>
            </w:tcBorders>
            <w:shd w:val="clear" w:color="auto" w:fill="auto"/>
            <w:noWrap/>
            <w:vAlign w:val="center"/>
            <w:hideMark/>
          </w:tcPr>
          <w:p w14:paraId="75476C01"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50075B3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43731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A3544F"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5FE62673" w14:textId="77777777" w:rsidR="004844FC" w:rsidRPr="004844FC" w:rsidRDefault="004844FC" w:rsidP="004844FC">
            <w:pPr>
              <w:jc w:val="center"/>
              <w:rPr>
                <w:sz w:val="20"/>
                <w:szCs w:val="20"/>
              </w:rPr>
            </w:pPr>
            <w:r w:rsidRPr="004844FC">
              <w:rPr>
                <w:sz w:val="20"/>
                <w:szCs w:val="20"/>
              </w:rPr>
              <w:t>0,675</w:t>
            </w:r>
          </w:p>
        </w:tc>
      </w:tr>
      <w:tr w:rsidR="004844FC" w:rsidRPr="004844FC" w14:paraId="455A22D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9DEBC7"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686B2C2C" w14:textId="77777777" w:rsidR="004844FC" w:rsidRPr="004844FC" w:rsidRDefault="004844FC" w:rsidP="004844FC">
            <w:pPr>
              <w:jc w:val="center"/>
              <w:rPr>
                <w:sz w:val="20"/>
                <w:szCs w:val="20"/>
              </w:rPr>
            </w:pPr>
            <w:r w:rsidRPr="004844FC">
              <w:rPr>
                <w:sz w:val="20"/>
                <w:szCs w:val="20"/>
              </w:rPr>
              <w:t>71,0</w:t>
            </w:r>
          </w:p>
        </w:tc>
        <w:tc>
          <w:tcPr>
            <w:tcW w:w="1900" w:type="dxa"/>
            <w:tcBorders>
              <w:top w:val="nil"/>
              <w:left w:val="nil"/>
              <w:bottom w:val="single" w:sz="4" w:space="0" w:color="auto"/>
              <w:right w:val="single" w:sz="4" w:space="0" w:color="auto"/>
            </w:tcBorders>
            <w:shd w:val="clear" w:color="auto" w:fill="auto"/>
            <w:noWrap/>
            <w:vAlign w:val="center"/>
            <w:hideMark/>
          </w:tcPr>
          <w:p w14:paraId="728A8FFD"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48C2CE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732CD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8BD4EE"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6C745126" w14:textId="77777777" w:rsidR="004844FC" w:rsidRPr="004844FC" w:rsidRDefault="004844FC" w:rsidP="004844FC">
            <w:pPr>
              <w:jc w:val="center"/>
              <w:rPr>
                <w:sz w:val="20"/>
                <w:szCs w:val="20"/>
              </w:rPr>
            </w:pPr>
            <w:r w:rsidRPr="004844FC">
              <w:rPr>
                <w:sz w:val="20"/>
                <w:szCs w:val="20"/>
              </w:rPr>
              <w:t>0,675</w:t>
            </w:r>
          </w:p>
        </w:tc>
      </w:tr>
      <w:tr w:rsidR="004844FC" w:rsidRPr="004844FC" w14:paraId="242499E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F70658"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78BB23F3"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3E5F1425"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6094947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0FE4C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C8A0CD"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2ECDB1A4" w14:textId="77777777" w:rsidR="004844FC" w:rsidRPr="004844FC" w:rsidRDefault="004844FC" w:rsidP="004844FC">
            <w:pPr>
              <w:jc w:val="center"/>
              <w:rPr>
                <w:sz w:val="20"/>
                <w:szCs w:val="20"/>
              </w:rPr>
            </w:pPr>
            <w:r w:rsidRPr="004844FC">
              <w:rPr>
                <w:sz w:val="20"/>
                <w:szCs w:val="20"/>
              </w:rPr>
              <w:t>0,675</w:t>
            </w:r>
          </w:p>
        </w:tc>
      </w:tr>
      <w:tr w:rsidR="004844FC" w:rsidRPr="004844FC" w14:paraId="1D2695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30E4AC"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0DC16557"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4F597FB0"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37846EE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E9FB0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4969A8"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3E6754A2" w14:textId="77777777" w:rsidR="004844FC" w:rsidRPr="004844FC" w:rsidRDefault="004844FC" w:rsidP="004844FC">
            <w:pPr>
              <w:jc w:val="center"/>
              <w:rPr>
                <w:sz w:val="20"/>
                <w:szCs w:val="20"/>
              </w:rPr>
            </w:pPr>
            <w:r w:rsidRPr="004844FC">
              <w:rPr>
                <w:sz w:val="20"/>
                <w:szCs w:val="20"/>
              </w:rPr>
              <w:t>0,675</w:t>
            </w:r>
          </w:p>
        </w:tc>
      </w:tr>
      <w:tr w:rsidR="004844FC" w:rsidRPr="004844FC" w14:paraId="2BA6D05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3E865A"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35B52727" w14:textId="77777777" w:rsidR="004844FC" w:rsidRPr="004844FC" w:rsidRDefault="004844FC" w:rsidP="004844FC">
            <w:pPr>
              <w:jc w:val="center"/>
              <w:rPr>
                <w:sz w:val="20"/>
                <w:szCs w:val="20"/>
              </w:rPr>
            </w:pPr>
            <w:r w:rsidRPr="004844FC">
              <w:rPr>
                <w:sz w:val="20"/>
                <w:szCs w:val="20"/>
              </w:rPr>
              <w:t>68,0</w:t>
            </w:r>
          </w:p>
        </w:tc>
        <w:tc>
          <w:tcPr>
            <w:tcW w:w="1900" w:type="dxa"/>
            <w:tcBorders>
              <w:top w:val="nil"/>
              <w:left w:val="nil"/>
              <w:bottom w:val="single" w:sz="4" w:space="0" w:color="auto"/>
              <w:right w:val="single" w:sz="4" w:space="0" w:color="auto"/>
            </w:tcBorders>
            <w:shd w:val="clear" w:color="auto" w:fill="auto"/>
            <w:noWrap/>
            <w:vAlign w:val="center"/>
            <w:hideMark/>
          </w:tcPr>
          <w:p w14:paraId="01ABD1C6"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379B3A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2B81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213539"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1603D248" w14:textId="77777777" w:rsidR="004844FC" w:rsidRPr="004844FC" w:rsidRDefault="004844FC" w:rsidP="004844FC">
            <w:pPr>
              <w:jc w:val="center"/>
              <w:rPr>
                <w:sz w:val="20"/>
                <w:szCs w:val="20"/>
              </w:rPr>
            </w:pPr>
            <w:r w:rsidRPr="004844FC">
              <w:rPr>
                <w:sz w:val="20"/>
                <w:szCs w:val="20"/>
              </w:rPr>
              <w:t>0,675</w:t>
            </w:r>
          </w:p>
        </w:tc>
      </w:tr>
      <w:tr w:rsidR="004844FC" w:rsidRPr="004844FC" w14:paraId="29C921D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92D486"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50EFE063" w14:textId="77777777" w:rsidR="004844FC" w:rsidRPr="004844FC" w:rsidRDefault="004844FC" w:rsidP="004844FC">
            <w:pPr>
              <w:jc w:val="center"/>
              <w:rPr>
                <w:sz w:val="20"/>
                <w:szCs w:val="20"/>
              </w:rPr>
            </w:pPr>
            <w:r w:rsidRPr="004844FC">
              <w:rPr>
                <w:sz w:val="20"/>
                <w:szCs w:val="20"/>
              </w:rPr>
              <w:t>66,0</w:t>
            </w:r>
          </w:p>
        </w:tc>
        <w:tc>
          <w:tcPr>
            <w:tcW w:w="1900" w:type="dxa"/>
            <w:tcBorders>
              <w:top w:val="nil"/>
              <w:left w:val="nil"/>
              <w:bottom w:val="single" w:sz="4" w:space="0" w:color="auto"/>
              <w:right w:val="single" w:sz="4" w:space="0" w:color="auto"/>
            </w:tcBorders>
            <w:shd w:val="clear" w:color="auto" w:fill="auto"/>
            <w:noWrap/>
            <w:vAlign w:val="center"/>
            <w:hideMark/>
          </w:tcPr>
          <w:p w14:paraId="1D80094A" w14:textId="77777777" w:rsidR="004844FC" w:rsidRPr="004844FC" w:rsidRDefault="004844FC" w:rsidP="004844FC">
            <w:pPr>
              <w:jc w:val="center"/>
              <w:rPr>
                <w:sz w:val="20"/>
                <w:szCs w:val="20"/>
              </w:rPr>
            </w:pPr>
            <w:r w:rsidRPr="004844FC">
              <w:rPr>
                <w:sz w:val="20"/>
                <w:szCs w:val="20"/>
              </w:rPr>
              <w:t>52,0</w:t>
            </w:r>
          </w:p>
        </w:tc>
        <w:tc>
          <w:tcPr>
            <w:tcW w:w="1900" w:type="dxa"/>
            <w:tcBorders>
              <w:top w:val="nil"/>
              <w:left w:val="nil"/>
              <w:bottom w:val="single" w:sz="4" w:space="0" w:color="auto"/>
              <w:right w:val="single" w:sz="4" w:space="0" w:color="auto"/>
            </w:tcBorders>
            <w:shd w:val="clear" w:color="auto" w:fill="auto"/>
            <w:noWrap/>
            <w:vAlign w:val="center"/>
            <w:hideMark/>
          </w:tcPr>
          <w:p w14:paraId="53F10EC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1D00F2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E138FD"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2C53E6C7" w14:textId="77777777" w:rsidR="004844FC" w:rsidRPr="004844FC" w:rsidRDefault="004844FC" w:rsidP="004844FC">
            <w:pPr>
              <w:jc w:val="center"/>
              <w:rPr>
                <w:sz w:val="20"/>
                <w:szCs w:val="20"/>
              </w:rPr>
            </w:pPr>
            <w:r w:rsidRPr="004844FC">
              <w:rPr>
                <w:sz w:val="20"/>
                <w:szCs w:val="20"/>
              </w:rPr>
              <w:t>0,675</w:t>
            </w:r>
          </w:p>
        </w:tc>
      </w:tr>
      <w:tr w:rsidR="004844FC" w:rsidRPr="004844FC" w14:paraId="7CE42D4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24A5ED"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2CFE46F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1F66C92"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55AFDEE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0710C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51C2386"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638B951C" w14:textId="77777777" w:rsidR="004844FC" w:rsidRPr="004844FC" w:rsidRDefault="004844FC" w:rsidP="004844FC">
            <w:pPr>
              <w:jc w:val="center"/>
              <w:rPr>
                <w:sz w:val="20"/>
                <w:szCs w:val="20"/>
              </w:rPr>
            </w:pPr>
            <w:r w:rsidRPr="004844FC">
              <w:rPr>
                <w:sz w:val="20"/>
                <w:szCs w:val="20"/>
              </w:rPr>
              <w:t>0,675</w:t>
            </w:r>
          </w:p>
        </w:tc>
      </w:tr>
      <w:tr w:rsidR="004844FC" w:rsidRPr="004844FC" w14:paraId="5A2DB2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AB1D3E"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78DC2F1" w14:textId="77777777" w:rsidR="004844FC" w:rsidRPr="004844FC" w:rsidRDefault="004844FC" w:rsidP="004844FC">
            <w:pPr>
              <w:jc w:val="center"/>
              <w:rPr>
                <w:sz w:val="20"/>
                <w:szCs w:val="20"/>
              </w:rPr>
            </w:pPr>
            <w:r w:rsidRPr="004844FC">
              <w:rPr>
                <w:sz w:val="20"/>
                <w:szCs w:val="20"/>
              </w:rPr>
              <w:t>64,0</w:t>
            </w:r>
          </w:p>
        </w:tc>
        <w:tc>
          <w:tcPr>
            <w:tcW w:w="1900" w:type="dxa"/>
            <w:tcBorders>
              <w:top w:val="nil"/>
              <w:left w:val="nil"/>
              <w:bottom w:val="single" w:sz="4" w:space="0" w:color="auto"/>
              <w:right w:val="single" w:sz="4" w:space="0" w:color="auto"/>
            </w:tcBorders>
            <w:shd w:val="clear" w:color="auto" w:fill="auto"/>
            <w:noWrap/>
            <w:vAlign w:val="center"/>
            <w:hideMark/>
          </w:tcPr>
          <w:p w14:paraId="547C7536"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45A974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E380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D18CE6"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3C170528" w14:textId="77777777" w:rsidR="004844FC" w:rsidRPr="004844FC" w:rsidRDefault="004844FC" w:rsidP="004844FC">
            <w:pPr>
              <w:jc w:val="center"/>
              <w:rPr>
                <w:sz w:val="20"/>
                <w:szCs w:val="20"/>
              </w:rPr>
            </w:pPr>
            <w:r w:rsidRPr="004844FC">
              <w:rPr>
                <w:sz w:val="20"/>
                <w:szCs w:val="20"/>
              </w:rPr>
              <w:t>0,675</w:t>
            </w:r>
          </w:p>
        </w:tc>
      </w:tr>
      <w:tr w:rsidR="004844FC" w:rsidRPr="004844FC" w14:paraId="1036EB1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31B9E5"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CB541FC"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30B13870"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19CEFD0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CCBA7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199243"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490CEEEE" w14:textId="77777777" w:rsidR="004844FC" w:rsidRPr="004844FC" w:rsidRDefault="004844FC" w:rsidP="004844FC">
            <w:pPr>
              <w:jc w:val="center"/>
              <w:rPr>
                <w:sz w:val="20"/>
                <w:szCs w:val="20"/>
              </w:rPr>
            </w:pPr>
            <w:r w:rsidRPr="004844FC">
              <w:rPr>
                <w:sz w:val="20"/>
                <w:szCs w:val="20"/>
              </w:rPr>
              <w:t>0,675</w:t>
            </w:r>
          </w:p>
        </w:tc>
      </w:tr>
      <w:tr w:rsidR="004844FC" w:rsidRPr="004844FC" w14:paraId="108AC5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E5A7E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7666F486" w14:textId="77777777" w:rsidR="004844FC" w:rsidRPr="004844FC" w:rsidRDefault="004844FC" w:rsidP="004844FC">
            <w:pPr>
              <w:jc w:val="center"/>
              <w:rPr>
                <w:sz w:val="20"/>
                <w:szCs w:val="20"/>
              </w:rPr>
            </w:pPr>
            <w:r w:rsidRPr="004844FC">
              <w:rPr>
                <w:sz w:val="20"/>
                <w:szCs w:val="20"/>
              </w:rPr>
              <w:t>61,0</w:t>
            </w:r>
          </w:p>
        </w:tc>
        <w:tc>
          <w:tcPr>
            <w:tcW w:w="1900" w:type="dxa"/>
            <w:tcBorders>
              <w:top w:val="nil"/>
              <w:left w:val="nil"/>
              <w:bottom w:val="single" w:sz="4" w:space="0" w:color="auto"/>
              <w:right w:val="single" w:sz="4" w:space="0" w:color="auto"/>
            </w:tcBorders>
            <w:shd w:val="clear" w:color="auto" w:fill="auto"/>
            <w:noWrap/>
            <w:vAlign w:val="center"/>
            <w:hideMark/>
          </w:tcPr>
          <w:p w14:paraId="66BFADF1" w14:textId="77777777" w:rsidR="004844FC" w:rsidRPr="004844FC" w:rsidRDefault="004844FC" w:rsidP="004844FC">
            <w:pPr>
              <w:jc w:val="center"/>
              <w:rPr>
                <w:sz w:val="20"/>
                <w:szCs w:val="20"/>
              </w:rPr>
            </w:pPr>
            <w:r w:rsidRPr="004844FC">
              <w:rPr>
                <w:sz w:val="20"/>
                <w:szCs w:val="20"/>
              </w:rPr>
              <w:t>49,0</w:t>
            </w:r>
          </w:p>
        </w:tc>
        <w:tc>
          <w:tcPr>
            <w:tcW w:w="1900" w:type="dxa"/>
            <w:tcBorders>
              <w:top w:val="nil"/>
              <w:left w:val="nil"/>
              <w:bottom w:val="single" w:sz="4" w:space="0" w:color="auto"/>
              <w:right w:val="single" w:sz="4" w:space="0" w:color="auto"/>
            </w:tcBorders>
            <w:shd w:val="clear" w:color="auto" w:fill="auto"/>
            <w:noWrap/>
            <w:vAlign w:val="center"/>
            <w:hideMark/>
          </w:tcPr>
          <w:p w14:paraId="6280DAB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540C2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63144E"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1F0EA98A" w14:textId="77777777" w:rsidR="004844FC" w:rsidRPr="004844FC" w:rsidRDefault="004844FC" w:rsidP="004844FC">
            <w:pPr>
              <w:jc w:val="center"/>
              <w:rPr>
                <w:sz w:val="20"/>
                <w:szCs w:val="20"/>
              </w:rPr>
            </w:pPr>
            <w:r w:rsidRPr="004844FC">
              <w:rPr>
                <w:sz w:val="20"/>
                <w:szCs w:val="20"/>
              </w:rPr>
              <w:t>0,675</w:t>
            </w:r>
          </w:p>
        </w:tc>
      </w:tr>
      <w:tr w:rsidR="004844FC" w:rsidRPr="004844FC" w14:paraId="269924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BE62AC"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40DC3754" w14:textId="77777777" w:rsidR="004844FC" w:rsidRPr="004844FC" w:rsidRDefault="004844FC" w:rsidP="004844FC">
            <w:pPr>
              <w:jc w:val="center"/>
              <w:rPr>
                <w:sz w:val="20"/>
                <w:szCs w:val="20"/>
              </w:rPr>
            </w:pPr>
            <w:r w:rsidRPr="004844FC">
              <w:rPr>
                <w:sz w:val="20"/>
                <w:szCs w:val="20"/>
              </w:rPr>
              <w:t>60,0</w:t>
            </w:r>
          </w:p>
        </w:tc>
        <w:tc>
          <w:tcPr>
            <w:tcW w:w="1900" w:type="dxa"/>
            <w:tcBorders>
              <w:top w:val="nil"/>
              <w:left w:val="nil"/>
              <w:bottom w:val="single" w:sz="4" w:space="0" w:color="auto"/>
              <w:right w:val="single" w:sz="4" w:space="0" w:color="auto"/>
            </w:tcBorders>
            <w:shd w:val="clear" w:color="auto" w:fill="auto"/>
            <w:noWrap/>
            <w:vAlign w:val="center"/>
            <w:hideMark/>
          </w:tcPr>
          <w:p w14:paraId="5B4358FF" w14:textId="77777777" w:rsidR="004844FC" w:rsidRPr="004844FC" w:rsidRDefault="004844FC" w:rsidP="004844FC">
            <w:pPr>
              <w:jc w:val="center"/>
              <w:rPr>
                <w:sz w:val="20"/>
                <w:szCs w:val="20"/>
              </w:rPr>
            </w:pPr>
            <w:r w:rsidRPr="004844FC">
              <w:rPr>
                <w:sz w:val="20"/>
                <w:szCs w:val="20"/>
              </w:rPr>
              <w:t>48,0</w:t>
            </w:r>
          </w:p>
        </w:tc>
        <w:tc>
          <w:tcPr>
            <w:tcW w:w="1900" w:type="dxa"/>
            <w:tcBorders>
              <w:top w:val="nil"/>
              <w:left w:val="nil"/>
              <w:bottom w:val="single" w:sz="4" w:space="0" w:color="auto"/>
              <w:right w:val="single" w:sz="4" w:space="0" w:color="auto"/>
            </w:tcBorders>
            <w:shd w:val="clear" w:color="auto" w:fill="auto"/>
            <w:noWrap/>
            <w:vAlign w:val="center"/>
            <w:hideMark/>
          </w:tcPr>
          <w:p w14:paraId="41BA136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A87AF1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55AAB3"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0B827397" w14:textId="77777777" w:rsidR="004844FC" w:rsidRPr="004844FC" w:rsidRDefault="004844FC" w:rsidP="004844FC">
            <w:pPr>
              <w:jc w:val="center"/>
              <w:rPr>
                <w:sz w:val="20"/>
                <w:szCs w:val="20"/>
              </w:rPr>
            </w:pPr>
            <w:r w:rsidRPr="004844FC">
              <w:rPr>
                <w:sz w:val="20"/>
                <w:szCs w:val="20"/>
              </w:rPr>
              <w:t>0,675</w:t>
            </w:r>
          </w:p>
        </w:tc>
      </w:tr>
      <w:tr w:rsidR="004844FC" w:rsidRPr="004844FC" w14:paraId="69C399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0D8E4A"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F1892B7" w14:textId="77777777" w:rsidR="004844FC" w:rsidRPr="004844FC" w:rsidRDefault="004844FC" w:rsidP="004844FC">
            <w:pPr>
              <w:jc w:val="center"/>
              <w:rPr>
                <w:sz w:val="20"/>
                <w:szCs w:val="20"/>
              </w:rPr>
            </w:pPr>
            <w:r w:rsidRPr="004844FC">
              <w:rPr>
                <w:sz w:val="20"/>
                <w:szCs w:val="20"/>
              </w:rPr>
              <w:t>59,0</w:t>
            </w:r>
          </w:p>
        </w:tc>
        <w:tc>
          <w:tcPr>
            <w:tcW w:w="1900" w:type="dxa"/>
            <w:tcBorders>
              <w:top w:val="nil"/>
              <w:left w:val="nil"/>
              <w:bottom w:val="single" w:sz="4" w:space="0" w:color="auto"/>
              <w:right w:val="single" w:sz="4" w:space="0" w:color="auto"/>
            </w:tcBorders>
            <w:shd w:val="clear" w:color="auto" w:fill="auto"/>
            <w:noWrap/>
            <w:vAlign w:val="center"/>
            <w:hideMark/>
          </w:tcPr>
          <w:p w14:paraId="3CC12430" w14:textId="77777777" w:rsidR="004844FC" w:rsidRPr="004844FC" w:rsidRDefault="004844FC" w:rsidP="004844FC">
            <w:pPr>
              <w:jc w:val="center"/>
              <w:rPr>
                <w:sz w:val="20"/>
                <w:szCs w:val="20"/>
              </w:rPr>
            </w:pPr>
            <w:r w:rsidRPr="004844FC">
              <w:rPr>
                <w:sz w:val="20"/>
                <w:szCs w:val="20"/>
              </w:rPr>
              <w:t>47,0</w:t>
            </w:r>
          </w:p>
        </w:tc>
        <w:tc>
          <w:tcPr>
            <w:tcW w:w="1900" w:type="dxa"/>
            <w:tcBorders>
              <w:top w:val="nil"/>
              <w:left w:val="nil"/>
              <w:bottom w:val="single" w:sz="4" w:space="0" w:color="auto"/>
              <w:right w:val="single" w:sz="4" w:space="0" w:color="auto"/>
            </w:tcBorders>
            <w:shd w:val="clear" w:color="auto" w:fill="auto"/>
            <w:noWrap/>
            <w:vAlign w:val="center"/>
            <w:hideMark/>
          </w:tcPr>
          <w:p w14:paraId="589617A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1585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B555C7"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24A85B4F" w14:textId="77777777" w:rsidR="004844FC" w:rsidRPr="004844FC" w:rsidRDefault="004844FC" w:rsidP="004844FC">
            <w:pPr>
              <w:jc w:val="center"/>
              <w:rPr>
                <w:sz w:val="20"/>
                <w:szCs w:val="20"/>
              </w:rPr>
            </w:pPr>
            <w:r w:rsidRPr="004844FC">
              <w:rPr>
                <w:sz w:val="20"/>
                <w:szCs w:val="20"/>
              </w:rPr>
              <w:t>0,675</w:t>
            </w:r>
          </w:p>
        </w:tc>
      </w:tr>
      <w:tr w:rsidR="004844FC" w:rsidRPr="004844FC" w14:paraId="0203A58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D27C49"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8F6AEB9" w14:textId="77777777" w:rsidR="004844FC" w:rsidRPr="004844FC" w:rsidRDefault="004844FC" w:rsidP="004844FC">
            <w:pPr>
              <w:jc w:val="center"/>
              <w:rPr>
                <w:sz w:val="20"/>
                <w:szCs w:val="20"/>
              </w:rPr>
            </w:pPr>
            <w:r w:rsidRPr="004844FC">
              <w:rPr>
                <w:sz w:val="20"/>
                <w:szCs w:val="20"/>
              </w:rPr>
              <w:t>58,0</w:t>
            </w:r>
          </w:p>
        </w:tc>
        <w:tc>
          <w:tcPr>
            <w:tcW w:w="1900" w:type="dxa"/>
            <w:tcBorders>
              <w:top w:val="nil"/>
              <w:left w:val="nil"/>
              <w:bottom w:val="single" w:sz="4" w:space="0" w:color="auto"/>
              <w:right w:val="single" w:sz="4" w:space="0" w:color="auto"/>
            </w:tcBorders>
            <w:shd w:val="clear" w:color="auto" w:fill="auto"/>
            <w:noWrap/>
            <w:vAlign w:val="center"/>
            <w:hideMark/>
          </w:tcPr>
          <w:p w14:paraId="4A99BD82"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0707F6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99902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93B499C"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3283B6AC" w14:textId="77777777" w:rsidR="004844FC" w:rsidRPr="004844FC" w:rsidRDefault="004844FC" w:rsidP="004844FC">
            <w:pPr>
              <w:jc w:val="center"/>
              <w:rPr>
                <w:sz w:val="20"/>
                <w:szCs w:val="20"/>
              </w:rPr>
            </w:pPr>
            <w:r w:rsidRPr="004844FC">
              <w:rPr>
                <w:sz w:val="20"/>
                <w:szCs w:val="20"/>
              </w:rPr>
              <w:t>0,675</w:t>
            </w:r>
          </w:p>
        </w:tc>
      </w:tr>
      <w:tr w:rsidR="004844FC" w:rsidRPr="004844FC" w14:paraId="41E86F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F1D2A1"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382A593C" w14:textId="77777777" w:rsidR="004844FC" w:rsidRPr="004844FC" w:rsidRDefault="004844FC" w:rsidP="004844FC">
            <w:pPr>
              <w:jc w:val="center"/>
              <w:rPr>
                <w:sz w:val="20"/>
                <w:szCs w:val="20"/>
              </w:rPr>
            </w:pPr>
            <w:r w:rsidRPr="004844FC">
              <w:rPr>
                <w:sz w:val="20"/>
                <w:szCs w:val="20"/>
              </w:rPr>
              <w:t>56,0</w:t>
            </w:r>
          </w:p>
        </w:tc>
        <w:tc>
          <w:tcPr>
            <w:tcW w:w="1900" w:type="dxa"/>
            <w:tcBorders>
              <w:top w:val="nil"/>
              <w:left w:val="nil"/>
              <w:bottom w:val="single" w:sz="4" w:space="0" w:color="auto"/>
              <w:right w:val="single" w:sz="4" w:space="0" w:color="auto"/>
            </w:tcBorders>
            <w:shd w:val="clear" w:color="auto" w:fill="auto"/>
            <w:noWrap/>
            <w:vAlign w:val="center"/>
            <w:hideMark/>
          </w:tcPr>
          <w:p w14:paraId="4BAE2F1C"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7452169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3A96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A2C9A0"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061DD7B2" w14:textId="77777777" w:rsidR="004844FC" w:rsidRPr="004844FC" w:rsidRDefault="004844FC" w:rsidP="004844FC">
            <w:pPr>
              <w:jc w:val="center"/>
              <w:rPr>
                <w:sz w:val="20"/>
                <w:szCs w:val="20"/>
              </w:rPr>
            </w:pPr>
            <w:r w:rsidRPr="004844FC">
              <w:rPr>
                <w:sz w:val="20"/>
                <w:szCs w:val="20"/>
              </w:rPr>
              <w:t>0,675</w:t>
            </w:r>
          </w:p>
        </w:tc>
      </w:tr>
      <w:tr w:rsidR="004844FC" w:rsidRPr="004844FC" w14:paraId="1D56583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0E39AB"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5C71CF9" w14:textId="77777777" w:rsidR="004844FC" w:rsidRPr="004844FC" w:rsidRDefault="004844FC" w:rsidP="004844FC">
            <w:pPr>
              <w:jc w:val="center"/>
              <w:rPr>
                <w:sz w:val="20"/>
                <w:szCs w:val="20"/>
              </w:rPr>
            </w:pPr>
            <w:r w:rsidRPr="004844FC">
              <w:rPr>
                <w:sz w:val="20"/>
                <w:szCs w:val="20"/>
              </w:rPr>
              <w:t>55,0</w:t>
            </w:r>
          </w:p>
        </w:tc>
        <w:tc>
          <w:tcPr>
            <w:tcW w:w="1900" w:type="dxa"/>
            <w:tcBorders>
              <w:top w:val="nil"/>
              <w:left w:val="nil"/>
              <w:bottom w:val="single" w:sz="4" w:space="0" w:color="auto"/>
              <w:right w:val="single" w:sz="4" w:space="0" w:color="auto"/>
            </w:tcBorders>
            <w:shd w:val="clear" w:color="auto" w:fill="auto"/>
            <w:noWrap/>
            <w:vAlign w:val="center"/>
            <w:hideMark/>
          </w:tcPr>
          <w:p w14:paraId="72AF8413"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526AC46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FDE5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B5C6AA0"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23736780" w14:textId="77777777" w:rsidR="004844FC" w:rsidRPr="004844FC" w:rsidRDefault="004844FC" w:rsidP="004844FC">
            <w:pPr>
              <w:jc w:val="center"/>
              <w:rPr>
                <w:sz w:val="20"/>
                <w:szCs w:val="20"/>
              </w:rPr>
            </w:pPr>
            <w:r w:rsidRPr="004844FC">
              <w:rPr>
                <w:sz w:val="20"/>
                <w:szCs w:val="20"/>
              </w:rPr>
              <w:t>0,675</w:t>
            </w:r>
          </w:p>
        </w:tc>
      </w:tr>
      <w:tr w:rsidR="004844FC" w:rsidRPr="004844FC" w14:paraId="7620F1A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831119"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3339AC4"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6DC50AE5" w14:textId="77777777" w:rsidR="004844FC" w:rsidRPr="004844FC" w:rsidRDefault="004844FC" w:rsidP="004844FC">
            <w:pPr>
              <w:jc w:val="center"/>
              <w:rPr>
                <w:sz w:val="20"/>
                <w:szCs w:val="20"/>
              </w:rPr>
            </w:pPr>
            <w:r w:rsidRPr="004844FC">
              <w:rPr>
                <w:sz w:val="20"/>
                <w:szCs w:val="20"/>
              </w:rPr>
              <w:t>44,0</w:t>
            </w:r>
          </w:p>
        </w:tc>
        <w:tc>
          <w:tcPr>
            <w:tcW w:w="1900" w:type="dxa"/>
            <w:tcBorders>
              <w:top w:val="nil"/>
              <w:left w:val="nil"/>
              <w:bottom w:val="single" w:sz="4" w:space="0" w:color="auto"/>
              <w:right w:val="single" w:sz="4" w:space="0" w:color="auto"/>
            </w:tcBorders>
            <w:shd w:val="clear" w:color="auto" w:fill="auto"/>
            <w:noWrap/>
            <w:vAlign w:val="center"/>
            <w:hideMark/>
          </w:tcPr>
          <w:p w14:paraId="3B3FEE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A01B6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F48BC1F"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2465F2D1" w14:textId="77777777" w:rsidR="004844FC" w:rsidRPr="004844FC" w:rsidRDefault="004844FC" w:rsidP="004844FC">
            <w:pPr>
              <w:jc w:val="center"/>
              <w:rPr>
                <w:sz w:val="20"/>
                <w:szCs w:val="20"/>
              </w:rPr>
            </w:pPr>
            <w:r w:rsidRPr="004844FC">
              <w:rPr>
                <w:sz w:val="20"/>
                <w:szCs w:val="20"/>
              </w:rPr>
              <w:t>0,675</w:t>
            </w:r>
          </w:p>
        </w:tc>
      </w:tr>
      <w:tr w:rsidR="004844FC" w:rsidRPr="004844FC" w14:paraId="1EB3D8E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E35035"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388F876"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68B0C6B1" w14:textId="77777777" w:rsidR="004844FC" w:rsidRPr="004844FC" w:rsidRDefault="004844FC" w:rsidP="004844FC">
            <w:pPr>
              <w:jc w:val="center"/>
              <w:rPr>
                <w:sz w:val="20"/>
                <w:szCs w:val="20"/>
              </w:rPr>
            </w:pPr>
            <w:r w:rsidRPr="004844FC">
              <w:rPr>
                <w:sz w:val="20"/>
                <w:szCs w:val="20"/>
              </w:rPr>
              <w:t>43,0</w:t>
            </w:r>
          </w:p>
        </w:tc>
        <w:tc>
          <w:tcPr>
            <w:tcW w:w="1900" w:type="dxa"/>
            <w:tcBorders>
              <w:top w:val="nil"/>
              <w:left w:val="nil"/>
              <w:bottom w:val="single" w:sz="4" w:space="0" w:color="auto"/>
              <w:right w:val="single" w:sz="4" w:space="0" w:color="auto"/>
            </w:tcBorders>
            <w:shd w:val="clear" w:color="auto" w:fill="auto"/>
            <w:noWrap/>
            <w:vAlign w:val="center"/>
            <w:hideMark/>
          </w:tcPr>
          <w:p w14:paraId="60C3700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ACD2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0C71B8"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39737DF4" w14:textId="77777777" w:rsidR="004844FC" w:rsidRPr="004844FC" w:rsidRDefault="004844FC" w:rsidP="004844FC">
            <w:pPr>
              <w:jc w:val="center"/>
              <w:rPr>
                <w:sz w:val="20"/>
                <w:szCs w:val="20"/>
              </w:rPr>
            </w:pPr>
            <w:r w:rsidRPr="004844FC">
              <w:rPr>
                <w:sz w:val="20"/>
                <w:szCs w:val="20"/>
              </w:rPr>
              <w:t>0,675</w:t>
            </w:r>
          </w:p>
        </w:tc>
      </w:tr>
      <w:tr w:rsidR="004844FC" w:rsidRPr="004844FC" w14:paraId="04DC71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93DE0B"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67BA2F93" w14:textId="77777777" w:rsidR="004844FC" w:rsidRPr="004844FC" w:rsidRDefault="004844FC" w:rsidP="004844FC">
            <w:pPr>
              <w:jc w:val="center"/>
              <w:rPr>
                <w:sz w:val="20"/>
                <w:szCs w:val="20"/>
              </w:rPr>
            </w:pPr>
            <w:r w:rsidRPr="004844FC">
              <w:rPr>
                <w:sz w:val="20"/>
                <w:szCs w:val="20"/>
              </w:rPr>
              <w:t>51,0</w:t>
            </w:r>
          </w:p>
        </w:tc>
        <w:tc>
          <w:tcPr>
            <w:tcW w:w="1900" w:type="dxa"/>
            <w:tcBorders>
              <w:top w:val="nil"/>
              <w:left w:val="nil"/>
              <w:bottom w:val="single" w:sz="4" w:space="0" w:color="auto"/>
              <w:right w:val="single" w:sz="4" w:space="0" w:color="auto"/>
            </w:tcBorders>
            <w:shd w:val="clear" w:color="auto" w:fill="auto"/>
            <w:noWrap/>
            <w:vAlign w:val="center"/>
            <w:hideMark/>
          </w:tcPr>
          <w:p w14:paraId="6CC003AD" w14:textId="77777777" w:rsidR="004844FC" w:rsidRPr="004844FC" w:rsidRDefault="004844FC" w:rsidP="004844FC">
            <w:pPr>
              <w:jc w:val="center"/>
              <w:rPr>
                <w:sz w:val="20"/>
                <w:szCs w:val="20"/>
              </w:rPr>
            </w:pPr>
            <w:r w:rsidRPr="004844FC">
              <w:rPr>
                <w:sz w:val="20"/>
                <w:szCs w:val="20"/>
              </w:rPr>
              <w:t>42,0</w:t>
            </w:r>
          </w:p>
        </w:tc>
        <w:tc>
          <w:tcPr>
            <w:tcW w:w="1900" w:type="dxa"/>
            <w:tcBorders>
              <w:top w:val="nil"/>
              <w:left w:val="nil"/>
              <w:bottom w:val="single" w:sz="4" w:space="0" w:color="auto"/>
              <w:right w:val="single" w:sz="4" w:space="0" w:color="auto"/>
            </w:tcBorders>
            <w:shd w:val="clear" w:color="auto" w:fill="auto"/>
            <w:noWrap/>
            <w:vAlign w:val="center"/>
            <w:hideMark/>
          </w:tcPr>
          <w:p w14:paraId="1D59E5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C84D0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3FFA95"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707CF553" w14:textId="77777777" w:rsidR="004844FC" w:rsidRPr="004844FC" w:rsidRDefault="004844FC" w:rsidP="004844FC">
            <w:pPr>
              <w:jc w:val="center"/>
              <w:rPr>
                <w:sz w:val="20"/>
                <w:szCs w:val="20"/>
              </w:rPr>
            </w:pPr>
            <w:r w:rsidRPr="004844FC">
              <w:rPr>
                <w:sz w:val="20"/>
                <w:szCs w:val="20"/>
              </w:rPr>
              <w:t>0,675</w:t>
            </w:r>
          </w:p>
        </w:tc>
      </w:tr>
      <w:tr w:rsidR="004844FC" w:rsidRPr="004844FC" w14:paraId="277FFCA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ECE21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5AB7EA6" w14:textId="77777777" w:rsidR="004844FC" w:rsidRPr="004844FC" w:rsidRDefault="004844FC" w:rsidP="004844FC">
            <w:pPr>
              <w:jc w:val="center"/>
              <w:rPr>
                <w:sz w:val="20"/>
                <w:szCs w:val="20"/>
              </w:rPr>
            </w:pPr>
            <w:r w:rsidRPr="004844FC">
              <w:rPr>
                <w:sz w:val="20"/>
                <w:szCs w:val="20"/>
              </w:rPr>
              <w:t>50,0</w:t>
            </w:r>
          </w:p>
        </w:tc>
        <w:tc>
          <w:tcPr>
            <w:tcW w:w="1900" w:type="dxa"/>
            <w:tcBorders>
              <w:top w:val="nil"/>
              <w:left w:val="nil"/>
              <w:bottom w:val="single" w:sz="4" w:space="0" w:color="auto"/>
              <w:right w:val="single" w:sz="4" w:space="0" w:color="auto"/>
            </w:tcBorders>
            <w:shd w:val="clear" w:color="auto" w:fill="auto"/>
            <w:noWrap/>
            <w:vAlign w:val="center"/>
            <w:hideMark/>
          </w:tcPr>
          <w:p w14:paraId="4F2699C5" w14:textId="77777777" w:rsidR="004844FC" w:rsidRPr="004844FC" w:rsidRDefault="004844FC" w:rsidP="004844FC">
            <w:pPr>
              <w:jc w:val="center"/>
              <w:rPr>
                <w:sz w:val="20"/>
                <w:szCs w:val="20"/>
              </w:rPr>
            </w:pPr>
            <w:r w:rsidRPr="004844FC">
              <w:rPr>
                <w:sz w:val="20"/>
                <w:szCs w:val="20"/>
              </w:rPr>
              <w:t>42,0</w:t>
            </w:r>
          </w:p>
        </w:tc>
        <w:tc>
          <w:tcPr>
            <w:tcW w:w="1900" w:type="dxa"/>
            <w:tcBorders>
              <w:top w:val="nil"/>
              <w:left w:val="nil"/>
              <w:bottom w:val="single" w:sz="4" w:space="0" w:color="auto"/>
              <w:right w:val="single" w:sz="4" w:space="0" w:color="auto"/>
            </w:tcBorders>
            <w:shd w:val="clear" w:color="auto" w:fill="auto"/>
            <w:noWrap/>
            <w:vAlign w:val="center"/>
            <w:hideMark/>
          </w:tcPr>
          <w:p w14:paraId="16E5F0F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59D1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C33390"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299DD84E" w14:textId="77777777" w:rsidR="004844FC" w:rsidRPr="004844FC" w:rsidRDefault="004844FC" w:rsidP="004844FC">
            <w:pPr>
              <w:jc w:val="center"/>
              <w:rPr>
                <w:sz w:val="20"/>
                <w:szCs w:val="20"/>
              </w:rPr>
            </w:pPr>
            <w:r w:rsidRPr="004844FC">
              <w:rPr>
                <w:sz w:val="20"/>
                <w:szCs w:val="20"/>
              </w:rPr>
              <w:t>0,675</w:t>
            </w:r>
          </w:p>
        </w:tc>
      </w:tr>
      <w:tr w:rsidR="004844FC" w:rsidRPr="004844FC" w14:paraId="4033C7F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0B9396"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7B29DF4B" w14:textId="77777777" w:rsidR="004844FC" w:rsidRPr="004844FC" w:rsidRDefault="004844FC" w:rsidP="004844FC">
            <w:pPr>
              <w:jc w:val="center"/>
              <w:rPr>
                <w:sz w:val="20"/>
                <w:szCs w:val="20"/>
              </w:rPr>
            </w:pPr>
            <w:r w:rsidRPr="004844FC">
              <w:rPr>
                <w:sz w:val="20"/>
                <w:szCs w:val="20"/>
              </w:rPr>
              <w:t>49,0</w:t>
            </w:r>
          </w:p>
        </w:tc>
        <w:tc>
          <w:tcPr>
            <w:tcW w:w="1900" w:type="dxa"/>
            <w:tcBorders>
              <w:top w:val="nil"/>
              <w:left w:val="nil"/>
              <w:bottom w:val="single" w:sz="4" w:space="0" w:color="auto"/>
              <w:right w:val="single" w:sz="4" w:space="0" w:color="auto"/>
            </w:tcBorders>
            <w:shd w:val="clear" w:color="auto" w:fill="auto"/>
            <w:noWrap/>
            <w:vAlign w:val="center"/>
            <w:hideMark/>
          </w:tcPr>
          <w:p w14:paraId="10683F8D" w14:textId="77777777" w:rsidR="004844FC" w:rsidRPr="004844FC" w:rsidRDefault="004844FC" w:rsidP="004844FC">
            <w:pPr>
              <w:jc w:val="center"/>
              <w:rPr>
                <w:sz w:val="20"/>
                <w:szCs w:val="20"/>
              </w:rPr>
            </w:pPr>
            <w:r w:rsidRPr="004844FC">
              <w:rPr>
                <w:sz w:val="20"/>
                <w:szCs w:val="20"/>
              </w:rPr>
              <w:t>41,0</w:t>
            </w:r>
          </w:p>
        </w:tc>
        <w:tc>
          <w:tcPr>
            <w:tcW w:w="1900" w:type="dxa"/>
            <w:tcBorders>
              <w:top w:val="nil"/>
              <w:left w:val="nil"/>
              <w:bottom w:val="single" w:sz="4" w:space="0" w:color="auto"/>
              <w:right w:val="single" w:sz="4" w:space="0" w:color="auto"/>
            </w:tcBorders>
            <w:shd w:val="clear" w:color="auto" w:fill="auto"/>
            <w:noWrap/>
            <w:vAlign w:val="center"/>
            <w:hideMark/>
          </w:tcPr>
          <w:p w14:paraId="0A5ACF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C6F75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0BFD4D"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3B01695C" w14:textId="77777777" w:rsidR="004844FC" w:rsidRPr="004844FC" w:rsidRDefault="004844FC" w:rsidP="004844FC">
            <w:pPr>
              <w:jc w:val="center"/>
              <w:rPr>
                <w:sz w:val="20"/>
                <w:szCs w:val="20"/>
              </w:rPr>
            </w:pPr>
            <w:r w:rsidRPr="004844FC">
              <w:rPr>
                <w:sz w:val="20"/>
                <w:szCs w:val="20"/>
              </w:rPr>
              <w:t>0,675</w:t>
            </w:r>
          </w:p>
        </w:tc>
      </w:tr>
      <w:tr w:rsidR="004844FC" w:rsidRPr="004844FC" w14:paraId="5A6BA75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8B0488"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93998EA" w14:textId="77777777" w:rsidR="004844FC" w:rsidRPr="004844FC" w:rsidRDefault="004844FC" w:rsidP="004844FC">
            <w:pPr>
              <w:jc w:val="center"/>
              <w:rPr>
                <w:sz w:val="20"/>
                <w:szCs w:val="20"/>
              </w:rPr>
            </w:pPr>
            <w:r w:rsidRPr="004844FC">
              <w:rPr>
                <w:sz w:val="20"/>
                <w:szCs w:val="20"/>
              </w:rPr>
              <w:t>48,0</w:t>
            </w:r>
          </w:p>
        </w:tc>
        <w:tc>
          <w:tcPr>
            <w:tcW w:w="1900" w:type="dxa"/>
            <w:tcBorders>
              <w:top w:val="nil"/>
              <w:left w:val="nil"/>
              <w:bottom w:val="single" w:sz="4" w:space="0" w:color="auto"/>
              <w:right w:val="single" w:sz="4" w:space="0" w:color="auto"/>
            </w:tcBorders>
            <w:shd w:val="clear" w:color="auto" w:fill="auto"/>
            <w:noWrap/>
            <w:vAlign w:val="center"/>
            <w:hideMark/>
          </w:tcPr>
          <w:p w14:paraId="31AC3C19" w14:textId="77777777" w:rsidR="004844FC" w:rsidRPr="004844FC" w:rsidRDefault="004844FC" w:rsidP="004844FC">
            <w:pPr>
              <w:jc w:val="center"/>
              <w:rPr>
                <w:sz w:val="20"/>
                <w:szCs w:val="20"/>
              </w:rPr>
            </w:pPr>
            <w:r w:rsidRPr="004844FC">
              <w:rPr>
                <w:sz w:val="20"/>
                <w:szCs w:val="20"/>
              </w:rPr>
              <w:t>40,0</w:t>
            </w:r>
          </w:p>
        </w:tc>
        <w:tc>
          <w:tcPr>
            <w:tcW w:w="1900" w:type="dxa"/>
            <w:tcBorders>
              <w:top w:val="nil"/>
              <w:left w:val="nil"/>
              <w:bottom w:val="single" w:sz="4" w:space="0" w:color="auto"/>
              <w:right w:val="single" w:sz="4" w:space="0" w:color="auto"/>
            </w:tcBorders>
            <w:shd w:val="clear" w:color="auto" w:fill="auto"/>
            <w:noWrap/>
            <w:vAlign w:val="center"/>
            <w:hideMark/>
          </w:tcPr>
          <w:p w14:paraId="378A64E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4E83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614062D"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493D9436" w14:textId="77777777" w:rsidR="004844FC" w:rsidRPr="004844FC" w:rsidRDefault="004844FC" w:rsidP="004844FC">
            <w:pPr>
              <w:jc w:val="center"/>
              <w:rPr>
                <w:sz w:val="20"/>
                <w:szCs w:val="20"/>
              </w:rPr>
            </w:pPr>
            <w:r w:rsidRPr="004844FC">
              <w:rPr>
                <w:sz w:val="20"/>
                <w:szCs w:val="20"/>
              </w:rPr>
              <w:t>0,675</w:t>
            </w:r>
          </w:p>
        </w:tc>
      </w:tr>
      <w:tr w:rsidR="004844FC" w:rsidRPr="004844FC" w14:paraId="51C2DBA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00B37D"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08F2A34C" w14:textId="77777777" w:rsidR="004844FC" w:rsidRPr="004844FC" w:rsidRDefault="004844FC" w:rsidP="004844FC">
            <w:pPr>
              <w:jc w:val="center"/>
              <w:rPr>
                <w:sz w:val="20"/>
                <w:szCs w:val="20"/>
              </w:rPr>
            </w:pPr>
            <w:r w:rsidRPr="004844FC">
              <w:rPr>
                <w:sz w:val="20"/>
                <w:szCs w:val="20"/>
              </w:rPr>
              <w:t>46,0</w:t>
            </w:r>
          </w:p>
        </w:tc>
        <w:tc>
          <w:tcPr>
            <w:tcW w:w="1900" w:type="dxa"/>
            <w:tcBorders>
              <w:top w:val="nil"/>
              <w:left w:val="nil"/>
              <w:bottom w:val="single" w:sz="4" w:space="0" w:color="auto"/>
              <w:right w:val="single" w:sz="4" w:space="0" w:color="auto"/>
            </w:tcBorders>
            <w:shd w:val="clear" w:color="auto" w:fill="auto"/>
            <w:noWrap/>
            <w:vAlign w:val="center"/>
            <w:hideMark/>
          </w:tcPr>
          <w:p w14:paraId="5F6F48D7" w14:textId="77777777" w:rsidR="004844FC" w:rsidRPr="004844FC" w:rsidRDefault="004844FC" w:rsidP="004844FC">
            <w:pPr>
              <w:jc w:val="center"/>
              <w:rPr>
                <w:sz w:val="20"/>
                <w:szCs w:val="20"/>
              </w:rPr>
            </w:pPr>
            <w:r w:rsidRPr="004844FC">
              <w:rPr>
                <w:sz w:val="20"/>
                <w:szCs w:val="20"/>
              </w:rPr>
              <w:t>39,0</w:t>
            </w:r>
          </w:p>
        </w:tc>
        <w:tc>
          <w:tcPr>
            <w:tcW w:w="1900" w:type="dxa"/>
            <w:tcBorders>
              <w:top w:val="nil"/>
              <w:left w:val="nil"/>
              <w:bottom w:val="single" w:sz="4" w:space="0" w:color="auto"/>
              <w:right w:val="single" w:sz="4" w:space="0" w:color="auto"/>
            </w:tcBorders>
            <w:shd w:val="clear" w:color="auto" w:fill="auto"/>
            <w:noWrap/>
            <w:vAlign w:val="center"/>
            <w:hideMark/>
          </w:tcPr>
          <w:p w14:paraId="4B4A3CB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0825C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9F03D7"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606304FA" w14:textId="77777777" w:rsidR="004844FC" w:rsidRPr="004844FC" w:rsidRDefault="004844FC" w:rsidP="004844FC">
            <w:pPr>
              <w:jc w:val="center"/>
              <w:rPr>
                <w:sz w:val="20"/>
                <w:szCs w:val="20"/>
              </w:rPr>
            </w:pPr>
            <w:r w:rsidRPr="004844FC">
              <w:rPr>
                <w:sz w:val="20"/>
                <w:szCs w:val="20"/>
              </w:rPr>
              <w:t>0,675</w:t>
            </w:r>
          </w:p>
        </w:tc>
      </w:tr>
      <w:tr w:rsidR="004844FC" w:rsidRPr="004844FC" w14:paraId="2AE8E8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71D15D"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1879B700" w14:textId="77777777" w:rsidR="004844FC" w:rsidRPr="004844FC" w:rsidRDefault="004844FC" w:rsidP="004844FC">
            <w:pPr>
              <w:jc w:val="center"/>
              <w:rPr>
                <w:sz w:val="20"/>
                <w:szCs w:val="20"/>
              </w:rPr>
            </w:pPr>
            <w:r w:rsidRPr="004844FC">
              <w:rPr>
                <w:sz w:val="20"/>
                <w:szCs w:val="20"/>
              </w:rPr>
              <w:t>45,0</w:t>
            </w:r>
          </w:p>
        </w:tc>
        <w:tc>
          <w:tcPr>
            <w:tcW w:w="1900" w:type="dxa"/>
            <w:tcBorders>
              <w:top w:val="nil"/>
              <w:left w:val="nil"/>
              <w:bottom w:val="single" w:sz="4" w:space="0" w:color="auto"/>
              <w:right w:val="single" w:sz="4" w:space="0" w:color="auto"/>
            </w:tcBorders>
            <w:shd w:val="clear" w:color="auto" w:fill="auto"/>
            <w:noWrap/>
            <w:vAlign w:val="center"/>
            <w:hideMark/>
          </w:tcPr>
          <w:p w14:paraId="106E4927"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71F921F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985DB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50FC3E"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12E9B59C" w14:textId="77777777" w:rsidR="004844FC" w:rsidRPr="004844FC" w:rsidRDefault="004844FC" w:rsidP="004844FC">
            <w:pPr>
              <w:jc w:val="center"/>
              <w:rPr>
                <w:sz w:val="20"/>
                <w:szCs w:val="20"/>
              </w:rPr>
            </w:pPr>
            <w:r w:rsidRPr="004844FC">
              <w:rPr>
                <w:sz w:val="20"/>
                <w:szCs w:val="20"/>
              </w:rPr>
              <w:t>0,675</w:t>
            </w:r>
          </w:p>
        </w:tc>
      </w:tr>
      <w:tr w:rsidR="004844FC" w:rsidRPr="004844FC" w14:paraId="07C9935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28A33D"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660B439C" w14:textId="77777777" w:rsidR="004844FC" w:rsidRPr="004844FC" w:rsidRDefault="004844FC" w:rsidP="004844FC">
            <w:pPr>
              <w:jc w:val="center"/>
              <w:rPr>
                <w:sz w:val="20"/>
                <w:szCs w:val="20"/>
              </w:rPr>
            </w:pPr>
            <w:r w:rsidRPr="004844FC">
              <w:rPr>
                <w:sz w:val="20"/>
                <w:szCs w:val="20"/>
              </w:rPr>
              <w:t>44,0</w:t>
            </w:r>
          </w:p>
        </w:tc>
        <w:tc>
          <w:tcPr>
            <w:tcW w:w="1900" w:type="dxa"/>
            <w:tcBorders>
              <w:top w:val="nil"/>
              <w:left w:val="nil"/>
              <w:bottom w:val="single" w:sz="4" w:space="0" w:color="auto"/>
              <w:right w:val="single" w:sz="4" w:space="0" w:color="auto"/>
            </w:tcBorders>
            <w:shd w:val="clear" w:color="auto" w:fill="auto"/>
            <w:noWrap/>
            <w:vAlign w:val="center"/>
            <w:hideMark/>
          </w:tcPr>
          <w:p w14:paraId="592D9974" w14:textId="77777777" w:rsidR="004844FC" w:rsidRPr="004844FC" w:rsidRDefault="004844FC" w:rsidP="004844FC">
            <w:pPr>
              <w:jc w:val="center"/>
              <w:rPr>
                <w:sz w:val="20"/>
                <w:szCs w:val="20"/>
              </w:rPr>
            </w:pPr>
            <w:r w:rsidRPr="004844FC">
              <w:rPr>
                <w:sz w:val="20"/>
                <w:szCs w:val="20"/>
              </w:rPr>
              <w:t>38,0</w:t>
            </w:r>
          </w:p>
        </w:tc>
        <w:tc>
          <w:tcPr>
            <w:tcW w:w="1900" w:type="dxa"/>
            <w:tcBorders>
              <w:top w:val="nil"/>
              <w:left w:val="nil"/>
              <w:bottom w:val="single" w:sz="4" w:space="0" w:color="auto"/>
              <w:right w:val="single" w:sz="4" w:space="0" w:color="auto"/>
            </w:tcBorders>
            <w:shd w:val="clear" w:color="auto" w:fill="auto"/>
            <w:noWrap/>
            <w:vAlign w:val="center"/>
            <w:hideMark/>
          </w:tcPr>
          <w:p w14:paraId="4564D2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EE5C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E51A0A8"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3C8CFCC3" w14:textId="77777777" w:rsidR="004844FC" w:rsidRPr="004844FC" w:rsidRDefault="004844FC" w:rsidP="004844FC">
            <w:pPr>
              <w:jc w:val="center"/>
              <w:rPr>
                <w:sz w:val="20"/>
                <w:szCs w:val="20"/>
              </w:rPr>
            </w:pPr>
            <w:r w:rsidRPr="004844FC">
              <w:rPr>
                <w:sz w:val="20"/>
                <w:szCs w:val="20"/>
              </w:rPr>
              <w:t>0,675</w:t>
            </w:r>
          </w:p>
        </w:tc>
      </w:tr>
      <w:tr w:rsidR="004844FC" w:rsidRPr="004844FC" w14:paraId="6EA6C28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273E69"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B922401" w14:textId="77777777" w:rsidR="004844FC" w:rsidRPr="004844FC" w:rsidRDefault="004844FC" w:rsidP="004844FC">
            <w:pPr>
              <w:jc w:val="center"/>
              <w:rPr>
                <w:sz w:val="20"/>
                <w:szCs w:val="20"/>
              </w:rPr>
            </w:pPr>
            <w:r w:rsidRPr="004844FC">
              <w:rPr>
                <w:sz w:val="20"/>
                <w:szCs w:val="20"/>
              </w:rPr>
              <w:t>43,0</w:t>
            </w:r>
          </w:p>
        </w:tc>
        <w:tc>
          <w:tcPr>
            <w:tcW w:w="1900" w:type="dxa"/>
            <w:tcBorders>
              <w:top w:val="nil"/>
              <w:left w:val="nil"/>
              <w:bottom w:val="single" w:sz="4" w:space="0" w:color="auto"/>
              <w:right w:val="single" w:sz="4" w:space="0" w:color="auto"/>
            </w:tcBorders>
            <w:shd w:val="clear" w:color="auto" w:fill="auto"/>
            <w:noWrap/>
            <w:vAlign w:val="center"/>
            <w:hideMark/>
          </w:tcPr>
          <w:p w14:paraId="007BF663" w14:textId="77777777" w:rsidR="004844FC" w:rsidRPr="004844FC" w:rsidRDefault="004844FC" w:rsidP="004844FC">
            <w:pPr>
              <w:jc w:val="center"/>
              <w:rPr>
                <w:sz w:val="20"/>
                <w:szCs w:val="20"/>
              </w:rPr>
            </w:pPr>
            <w:r w:rsidRPr="004844FC">
              <w:rPr>
                <w:sz w:val="20"/>
                <w:szCs w:val="20"/>
              </w:rPr>
              <w:t>37,0</w:t>
            </w:r>
          </w:p>
        </w:tc>
        <w:tc>
          <w:tcPr>
            <w:tcW w:w="1900" w:type="dxa"/>
            <w:tcBorders>
              <w:top w:val="nil"/>
              <w:left w:val="nil"/>
              <w:bottom w:val="single" w:sz="4" w:space="0" w:color="auto"/>
              <w:right w:val="single" w:sz="4" w:space="0" w:color="auto"/>
            </w:tcBorders>
            <w:shd w:val="clear" w:color="auto" w:fill="auto"/>
            <w:noWrap/>
            <w:vAlign w:val="center"/>
            <w:hideMark/>
          </w:tcPr>
          <w:p w14:paraId="2EA7D40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7E2D3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999B6B"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25EC207B" w14:textId="77777777" w:rsidR="004844FC" w:rsidRPr="004844FC" w:rsidRDefault="004844FC" w:rsidP="004844FC">
            <w:pPr>
              <w:jc w:val="center"/>
              <w:rPr>
                <w:sz w:val="20"/>
                <w:szCs w:val="20"/>
              </w:rPr>
            </w:pPr>
            <w:r w:rsidRPr="004844FC">
              <w:rPr>
                <w:sz w:val="20"/>
                <w:szCs w:val="20"/>
              </w:rPr>
              <w:t>0,675</w:t>
            </w:r>
          </w:p>
        </w:tc>
      </w:tr>
      <w:tr w:rsidR="004844FC" w:rsidRPr="004844FC" w14:paraId="24E3B58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81CFEC"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25125598" w14:textId="77777777" w:rsidR="004844FC" w:rsidRPr="004844FC" w:rsidRDefault="004844FC" w:rsidP="004844FC">
            <w:pPr>
              <w:jc w:val="center"/>
              <w:rPr>
                <w:sz w:val="20"/>
                <w:szCs w:val="20"/>
              </w:rPr>
            </w:pPr>
            <w:r w:rsidRPr="004844FC">
              <w:rPr>
                <w:sz w:val="20"/>
                <w:szCs w:val="20"/>
              </w:rPr>
              <w:t>41,0</w:t>
            </w:r>
          </w:p>
        </w:tc>
        <w:tc>
          <w:tcPr>
            <w:tcW w:w="1900" w:type="dxa"/>
            <w:tcBorders>
              <w:top w:val="nil"/>
              <w:left w:val="nil"/>
              <w:bottom w:val="single" w:sz="4" w:space="0" w:color="auto"/>
              <w:right w:val="single" w:sz="4" w:space="0" w:color="auto"/>
            </w:tcBorders>
            <w:shd w:val="clear" w:color="auto" w:fill="auto"/>
            <w:noWrap/>
            <w:vAlign w:val="center"/>
            <w:hideMark/>
          </w:tcPr>
          <w:p w14:paraId="4B6A7F49" w14:textId="77777777" w:rsidR="004844FC" w:rsidRPr="004844FC" w:rsidRDefault="004844FC" w:rsidP="004844FC">
            <w:pPr>
              <w:jc w:val="center"/>
              <w:rPr>
                <w:sz w:val="20"/>
                <w:szCs w:val="20"/>
              </w:rPr>
            </w:pPr>
            <w:r w:rsidRPr="004844FC">
              <w:rPr>
                <w:sz w:val="20"/>
                <w:szCs w:val="20"/>
              </w:rPr>
              <w:t>36,0</w:t>
            </w:r>
          </w:p>
        </w:tc>
        <w:tc>
          <w:tcPr>
            <w:tcW w:w="1900" w:type="dxa"/>
            <w:tcBorders>
              <w:top w:val="nil"/>
              <w:left w:val="nil"/>
              <w:bottom w:val="single" w:sz="4" w:space="0" w:color="auto"/>
              <w:right w:val="single" w:sz="4" w:space="0" w:color="auto"/>
            </w:tcBorders>
            <w:shd w:val="clear" w:color="auto" w:fill="auto"/>
            <w:noWrap/>
            <w:vAlign w:val="center"/>
            <w:hideMark/>
          </w:tcPr>
          <w:p w14:paraId="4FA1EFE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7D6FB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32E663"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48BD654A" w14:textId="77777777" w:rsidR="004844FC" w:rsidRPr="004844FC" w:rsidRDefault="004844FC" w:rsidP="004844FC">
            <w:pPr>
              <w:jc w:val="center"/>
              <w:rPr>
                <w:sz w:val="20"/>
                <w:szCs w:val="20"/>
              </w:rPr>
            </w:pPr>
            <w:r w:rsidRPr="004844FC">
              <w:rPr>
                <w:sz w:val="20"/>
                <w:szCs w:val="20"/>
              </w:rPr>
              <w:t>0,675</w:t>
            </w:r>
          </w:p>
        </w:tc>
      </w:tr>
      <w:tr w:rsidR="004844FC" w:rsidRPr="004844FC" w14:paraId="71C58C6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B6E5BC"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59984F43" w14:textId="77777777" w:rsidR="004844FC" w:rsidRPr="004844FC" w:rsidRDefault="004844FC" w:rsidP="004844FC">
            <w:pPr>
              <w:jc w:val="center"/>
              <w:rPr>
                <w:sz w:val="20"/>
                <w:szCs w:val="20"/>
              </w:rPr>
            </w:pPr>
            <w:r w:rsidRPr="004844FC">
              <w:rPr>
                <w:sz w:val="20"/>
                <w:szCs w:val="20"/>
              </w:rPr>
              <w:t>40,0</w:t>
            </w:r>
          </w:p>
        </w:tc>
        <w:tc>
          <w:tcPr>
            <w:tcW w:w="1900" w:type="dxa"/>
            <w:tcBorders>
              <w:top w:val="nil"/>
              <w:left w:val="nil"/>
              <w:bottom w:val="single" w:sz="4" w:space="0" w:color="auto"/>
              <w:right w:val="single" w:sz="4" w:space="0" w:color="auto"/>
            </w:tcBorders>
            <w:shd w:val="clear" w:color="auto" w:fill="auto"/>
            <w:noWrap/>
            <w:vAlign w:val="center"/>
            <w:hideMark/>
          </w:tcPr>
          <w:p w14:paraId="4325A1BE" w14:textId="77777777" w:rsidR="004844FC" w:rsidRPr="004844FC" w:rsidRDefault="004844FC" w:rsidP="004844FC">
            <w:pPr>
              <w:jc w:val="center"/>
              <w:rPr>
                <w:sz w:val="20"/>
                <w:szCs w:val="20"/>
              </w:rPr>
            </w:pPr>
            <w:r w:rsidRPr="004844FC">
              <w:rPr>
                <w:sz w:val="20"/>
                <w:szCs w:val="20"/>
              </w:rPr>
              <w:t>35,0</w:t>
            </w:r>
          </w:p>
        </w:tc>
        <w:tc>
          <w:tcPr>
            <w:tcW w:w="1900" w:type="dxa"/>
            <w:tcBorders>
              <w:top w:val="nil"/>
              <w:left w:val="nil"/>
              <w:bottom w:val="single" w:sz="4" w:space="0" w:color="auto"/>
              <w:right w:val="single" w:sz="4" w:space="0" w:color="auto"/>
            </w:tcBorders>
            <w:shd w:val="clear" w:color="auto" w:fill="auto"/>
            <w:noWrap/>
            <w:vAlign w:val="center"/>
            <w:hideMark/>
          </w:tcPr>
          <w:p w14:paraId="15BADF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0F889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7F74C17"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052EDC49" w14:textId="77777777" w:rsidR="004844FC" w:rsidRPr="004844FC" w:rsidRDefault="004844FC" w:rsidP="004844FC">
            <w:pPr>
              <w:jc w:val="center"/>
              <w:rPr>
                <w:sz w:val="20"/>
                <w:szCs w:val="20"/>
              </w:rPr>
            </w:pPr>
            <w:r w:rsidRPr="004844FC">
              <w:rPr>
                <w:sz w:val="20"/>
                <w:szCs w:val="20"/>
              </w:rPr>
              <w:t>0,675</w:t>
            </w:r>
          </w:p>
        </w:tc>
      </w:tr>
      <w:tr w:rsidR="004844FC" w:rsidRPr="004844FC" w14:paraId="057B360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A80184"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424F047D" w14:textId="77777777" w:rsidR="004844FC" w:rsidRPr="004844FC" w:rsidRDefault="004844FC" w:rsidP="004844FC">
            <w:pPr>
              <w:jc w:val="center"/>
              <w:rPr>
                <w:sz w:val="20"/>
                <w:szCs w:val="20"/>
              </w:rPr>
            </w:pPr>
            <w:r w:rsidRPr="004844FC">
              <w:rPr>
                <w:sz w:val="20"/>
                <w:szCs w:val="20"/>
              </w:rPr>
              <w:t>39,0</w:t>
            </w:r>
          </w:p>
        </w:tc>
        <w:tc>
          <w:tcPr>
            <w:tcW w:w="1900" w:type="dxa"/>
            <w:tcBorders>
              <w:top w:val="nil"/>
              <w:left w:val="nil"/>
              <w:bottom w:val="single" w:sz="4" w:space="0" w:color="auto"/>
              <w:right w:val="single" w:sz="4" w:space="0" w:color="auto"/>
            </w:tcBorders>
            <w:shd w:val="clear" w:color="auto" w:fill="auto"/>
            <w:noWrap/>
            <w:vAlign w:val="center"/>
            <w:hideMark/>
          </w:tcPr>
          <w:p w14:paraId="6C6BF996" w14:textId="77777777" w:rsidR="004844FC" w:rsidRPr="004844FC" w:rsidRDefault="004844FC" w:rsidP="004844FC">
            <w:pPr>
              <w:jc w:val="center"/>
              <w:rPr>
                <w:sz w:val="20"/>
                <w:szCs w:val="20"/>
              </w:rPr>
            </w:pPr>
            <w:r w:rsidRPr="004844FC">
              <w:rPr>
                <w:sz w:val="20"/>
                <w:szCs w:val="20"/>
              </w:rPr>
              <w:t>35,0</w:t>
            </w:r>
          </w:p>
        </w:tc>
        <w:tc>
          <w:tcPr>
            <w:tcW w:w="1900" w:type="dxa"/>
            <w:tcBorders>
              <w:top w:val="nil"/>
              <w:left w:val="nil"/>
              <w:bottom w:val="single" w:sz="4" w:space="0" w:color="auto"/>
              <w:right w:val="single" w:sz="4" w:space="0" w:color="auto"/>
            </w:tcBorders>
            <w:shd w:val="clear" w:color="auto" w:fill="auto"/>
            <w:noWrap/>
            <w:vAlign w:val="center"/>
            <w:hideMark/>
          </w:tcPr>
          <w:p w14:paraId="0552E8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BF9D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F8CF58" w14:textId="77777777" w:rsidR="004844FC" w:rsidRPr="004844FC" w:rsidRDefault="004844FC" w:rsidP="004844FC">
            <w:pPr>
              <w:jc w:val="center"/>
              <w:rPr>
                <w:sz w:val="20"/>
                <w:szCs w:val="20"/>
              </w:rPr>
            </w:pPr>
            <w:r w:rsidRPr="004844FC">
              <w:rPr>
                <w:sz w:val="20"/>
                <w:szCs w:val="20"/>
              </w:rPr>
              <w:t>550,59</w:t>
            </w:r>
          </w:p>
        </w:tc>
        <w:tc>
          <w:tcPr>
            <w:tcW w:w="1900" w:type="dxa"/>
            <w:tcBorders>
              <w:top w:val="nil"/>
              <w:left w:val="nil"/>
              <w:bottom w:val="single" w:sz="4" w:space="0" w:color="auto"/>
              <w:right w:val="single" w:sz="4" w:space="0" w:color="auto"/>
            </w:tcBorders>
            <w:shd w:val="clear" w:color="auto" w:fill="auto"/>
            <w:noWrap/>
            <w:vAlign w:val="center"/>
            <w:hideMark/>
          </w:tcPr>
          <w:p w14:paraId="693731B7" w14:textId="77777777" w:rsidR="004844FC" w:rsidRPr="004844FC" w:rsidRDefault="004844FC" w:rsidP="004844FC">
            <w:pPr>
              <w:jc w:val="center"/>
              <w:rPr>
                <w:sz w:val="20"/>
                <w:szCs w:val="20"/>
              </w:rPr>
            </w:pPr>
            <w:r w:rsidRPr="004844FC">
              <w:rPr>
                <w:sz w:val="20"/>
                <w:szCs w:val="20"/>
              </w:rPr>
              <w:t>0,675</w:t>
            </w:r>
          </w:p>
        </w:tc>
      </w:tr>
      <w:tr w:rsidR="004844FC" w:rsidRPr="004844FC" w14:paraId="7641C5A1"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3E695" w14:textId="77777777" w:rsidR="004844FC" w:rsidRPr="004844FC" w:rsidRDefault="004844FC" w:rsidP="004844FC">
            <w:pPr>
              <w:jc w:val="center"/>
              <w:rPr>
                <w:color w:val="000000"/>
                <w:sz w:val="20"/>
                <w:szCs w:val="20"/>
              </w:rPr>
            </w:pPr>
            <w:r w:rsidRPr="004844FC">
              <w:rPr>
                <w:color w:val="000000"/>
                <w:sz w:val="20"/>
                <w:szCs w:val="20"/>
              </w:rPr>
              <w:t>Котельная по ул. Борцов Революции, 1а, стр. 9 (ул. Борцов Революции, 1а, стр. 9): ЕТО №41 - ООО «Специализированный застройщик «Экопарк»</w:t>
            </w:r>
          </w:p>
        </w:tc>
      </w:tr>
      <w:tr w:rsidR="004844FC" w:rsidRPr="004844FC" w14:paraId="6717C79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47BA15"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5EBA9690"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72EF179"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1EF27CA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7A520B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E58EC1"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25A286BD" w14:textId="77777777" w:rsidR="004844FC" w:rsidRPr="004844FC" w:rsidRDefault="004844FC" w:rsidP="004844FC">
            <w:pPr>
              <w:jc w:val="center"/>
              <w:rPr>
                <w:sz w:val="20"/>
                <w:szCs w:val="20"/>
              </w:rPr>
            </w:pPr>
            <w:r w:rsidRPr="004844FC">
              <w:rPr>
                <w:sz w:val="20"/>
                <w:szCs w:val="20"/>
              </w:rPr>
              <w:t>0,121</w:t>
            </w:r>
          </w:p>
        </w:tc>
      </w:tr>
      <w:tr w:rsidR="004844FC" w:rsidRPr="004844FC" w14:paraId="3C01CDC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51D2C4"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5C0F5EED"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54B98D01"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6D6330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3D611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C237F8"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07EA2107" w14:textId="77777777" w:rsidR="004844FC" w:rsidRPr="004844FC" w:rsidRDefault="004844FC" w:rsidP="004844FC">
            <w:pPr>
              <w:jc w:val="center"/>
              <w:rPr>
                <w:sz w:val="20"/>
                <w:szCs w:val="20"/>
              </w:rPr>
            </w:pPr>
            <w:r w:rsidRPr="004844FC">
              <w:rPr>
                <w:sz w:val="20"/>
                <w:szCs w:val="20"/>
              </w:rPr>
              <w:t>0,121</w:t>
            </w:r>
          </w:p>
        </w:tc>
      </w:tr>
      <w:tr w:rsidR="004844FC" w:rsidRPr="004844FC" w14:paraId="45A4EF4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411D85"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59164E4F"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47C7021E"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38A9157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A829A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53B055"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4CA08897" w14:textId="77777777" w:rsidR="004844FC" w:rsidRPr="004844FC" w:rsidRDefault="004844FC" w:rsidP="004844FC">
            <w:pPr>
              <w:jc w:val="center"/>
              <w:rPr>
                <w:sz w:val="20"/>
                <w:szCs w:val="20"/>
              </w:rPr>
            </w:pPr>
            <w:r w:rsidRPr="004844FC">
              <w:rPr>
                <w:sz w:val="20"/>
                <w:szCs w:val="20"/>
              </w:rPr>
              <w:t>0,121</w:t>
            </w:r>
          </w:p>
        </w:tc>
      </w:tr>
      <w:tr w:rsidR="004844FC" w:rsidRPr="004844FC" w14:paraId="34DC54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7C829B"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3AAB7244"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5E4B5B24"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0BF4560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9474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535E594"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0FB52F18" w14:textId="77777777" w:rsidR="004844FC" w:rsidRPr="004844FC" w:rsidRDefault="004844FC" w:rsidP="004844FC">
            <w:pPr>
              <w:jc w:val="center"/>
              <w:rPr>
                <w:sz w:val="20"/>
                <w:szCs w:val="20"/>
              </w:rPr>
            </w:pPr>
            <w:r w:rsidRPr="004844FC">
              <w:rPr>
                <w:sz w:val="20"/>
                <w:szCs w:val="20"/>
              </w:rPr>
              <w:t>0,121</w:t>
            </w:r>
          </w:p>
        </w:tc>
      </w:tr>
      <w:tr w:rsidR="004844FC" w:rsidRPr="004844FC" w14:paraId="0399BE4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9EE576"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01D5A4E1"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7C230A60"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6751FF6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BF42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71562E"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52042203" w14:textId="77777777" w:rsidR="004844FC" w:rsidRPr="004844FC" w:rsidRDefault="004844FC" w:rsidP="004844FC">
            <w:pPr>
              <w:jc w:val="center"/>
              <w:rPr>
                <w:sz w:val="20"/>
                <w:szCs w:val="20"/>
              </w:rPr>
            </w:pPr>
            <w:r w:rsidRPr="004844FC">
              <w:rPr>
                <w:sz w:val="20"/>
                <w:szCs w:val="20"/>
              </w:rPr>
              <w:t>0,121</w:t>
            </w:r>
          </w:p>
        </w:tc>
      </w:tr>
      <w:tr w:rsidR="004844FC" w:rsidRPr="004844FC" w14:paraId="627BA10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26A1C9"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311961A1"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35C32D83"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1BB5D42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97D22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65E5AE"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202910F1" w14:textId="77777777" w:rsidR="004844FC" w:rsidRPr="004844FC" w:rsidRDefault="004844FC" w:rsidP="004844FC">
            <w:pPr>
              <w:jc w:val="center"/>
              <w:rPr>
                <w:sz w:val="20"/>
                <w:szCs w:val="20"/>
              </w:rPr>
            </w:pPr>
            <w:r w:rsidRPr="004844FC">
              <w:rPr>
                <w:sz w:val="20"/>
                <w:szCs w:val="20"/>
              </w:rPr>
              <w:t>0,121</w:t>
            </w:r>
          </w:p>
        </w:tc>
      </w:tr>
      <w:tr w:rsidR="004844FC" w:rsidRPr="004844FC" w14:paraId="0217F1D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DD5B37"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3601265F"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6529D8BC"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116C966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D32C7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5E71ED"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37458BFB" w14:textId="77777777" w:rsidR="004844FC" w:rsidRPr="004844FC" w:rsidRDefault="004844FC" w:rsidP="004844FC">
            <w:pPr>
              <w:jc w:val="center"/>
              <w:rPr>
                <w:sz w:val="20"/>
                <w:szCs w:val="20"/>
              </w:rPr>
            </w:pPr>
            <w:r w:rsidRPr="004844FC">
              <w:rPr>
                <w:sz w:val="20"/>
                <w:szCs w:val="20"/>
              </w:rPr>
              <w:t>0,121</w:t>
            </w:r>
          </w:p>
        </w:tc>
      </w:tr>
      <w:tr w:rsidR="004844FC" w:rsidRPr="004844FC" w14:paraId="3DB026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A51D17"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3859FBB6"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6F1A455D"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5DE3EF3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5D7A6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2CD42B"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47D47C44" w14:textId="77777777" w:rsidR="004844FC" w:rsidRPr="004844FC" w:rsidRDefault="004844FC" w:rsidP="004844FC">
            <w:pPr>
              <w:jc w:val="center"/>
              <w:rPr>
                <w:sz w:val="20"/>
                <w:szCs w:val="20"/>
              </w:rPr>
            </w:pPr>
            <w:r w:rsidRPr="004844FC">
              <w:rPr>
                <w:sz w:val="20"/>
                <w:szCs w:val="20"/>
              </w:rPr>
              <w:t>0,121</w:t>
            </w:r>
          </w:p>
        </w:tc>
      </w:tr>
      <w:tr w:rsidR="004844FC" w:rsidRPr="004844FC" w14:paraId="7455BB6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B94903"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4432BC0D"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69650EE5"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64F94E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4BCA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92CC42"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5BB2C5A9" w14:textId="77777777" w:rsidR="004844FC" w:rsidRPr="004844FC" w:rsidRDefault="004844FC" w:rsidP="004844FC">
            <w:pPr>
              <w:jc w:val="center"/>
              <w:rPr>
                <w:sz w:val="20"/>
                <w:szCs w:val="20"/>
              </w:rPr>
            </w:pPr>
            <w:r w:rsidRPr="004844FC">
              <w:rPr>
                <w:sz w:val="20"/>
                <w:szCs w:val="20"/>
              </w:rPr>
              <w:t>0,121</w:t>
            </w:r>
          </w:p>
        </w:tc>
      </w:tr>
      <w:tr w:rsidR="004844FC" w:rsidRPr="004844FC" w14:paraId="398BEBD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029A63"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36E97E24"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3698EB11"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237EC9A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0B34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2DAD63D"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7059A13F" w14:textId="77777777" w:rsidR="004844FC" w:rsidRPr="004844FC" w:rsidRDefault="004844FC" w:rsidP="004844FC">
            <w:pPr>
              <w:jc w:val="center"/>
              <w:rPr>
                <w:sz w:val="20"/>
                <w:szCs w:val="20"/>
              </w:rPr>
            </w:pPr>
            <w:r w:rsidRPr="004844FC">
              <w:rPr>
                <w:sz w:val="20"/>
                <w:szCs w:val="20"/>
              </w:rPr>
              <w:t>0,121</w:t>
            </w:r>
          </w:p>
        </w:tc>
      </w:tr>
      <w:tr w:rsidR="004844FC" w:rsidRPr="004844FC" w14:paraId="35BB7F3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E37DFB"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7D64EF14"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2434DDDC"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1B3003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0A245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2120A8"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2DEE9AF5" w14:textId="77777777" w:rsidR="004844FC" w:rsidRPr="004844FC" w:rsidRDefault="004844FC" w:rsidP="004844FC">
            <w:pPr>
              <w:jc w:val="center"/>
              <w:rPr>
                <w:sz w:val="20"/>
                <w:szCs w:val="20"/>
              </w:rPr>
            </w:pPr>
            <w:r w:rsidRPr="004844FC">
              <w:rPr>
                <w:sz w:val="20"/>
                <w:szCs w:val="20"/>
              </w:rPr>
              <w:t>0,121</w:t>
            </w:r>
          </w:p>
        </w:tc>
      </w:tr>
      <w:tr w:rsidR="004844FC" w:rsidRPr="004844FC" w14:paraId="4B773A9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0D7058"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1F9BE5B8"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3AC88029"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38E9873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F4955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F129821"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1762FC56" w14:textId="77777777" w:rsidR="004844FC" w:rsidRPr="004844FC" w:rsidRDefault="004844FC" w:rsidP="004844FC">
            <w:pPr>
              <w:jc w:val="center"/>
              <w:rPr>
                <w:sz w:val="20"/>
                <w:szCs w:val="20"/>
              </w:rPr>
            </w:pPr>
            <w:r w:rsidRPr="004844FC">
              <w:rPr>
                <w:sz w:val="20"/>
                <w:szCs w:val="20"/>
              </w:rPr>
              <w:t>0,121</w:t>
            </w:r>
          </w:p>
        </w:tc>
      </w:tr>
      <w:tr w:rsidR="004844FC" w:rsidRPr="004844FC" w14:paraId="259E0B0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10B543"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74069A76"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3C6099E0"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60FC0DB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A6786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D64C760"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2E41992C" w14:textId="77777777" w:rsidR="004844FC" w:rsidRPr="004844FC" w:rsidRDefault="004844FC" w:rsidP="004844FC">
            <w:pPr>
              <w:jc w:val="center"/>
              <w:rPr>
                <w:sz w:val="20"/>
                <w:szCs w:val="20"/>
              </w:rPr>
            </w:pPr>
            <w:r w:rsidRPr="004844FC">
              <w:rPr>
                <w:sz w:val="20"/>
                <w:szCs w:val="20"/>
              </w:rPr>
              <w:t>0,121</w:t>
            </w:r>
          </w:p>
        </w:tc>
      </w:tr>
      <w:tr w:rsidR="004844FC" w:rsidRPr="004844FC" w14:paraId="2CDC5BC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199715"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5FC5D96B"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4432C114"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6A25E29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73DD1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F62B80"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53EFAD68" w14:textId="77777777" w:rsidR="004844FC" w:rsidRPr="004844FC" w:rsidRDefault="004844FC" w:rsidP="004844FC">
            <w:pPr>
              <w:jc w:val="center"/>
              <w:rPr>
                <w:sz w:val="20"/>
                <w:szCs w:val="20"/>
              </w:rPr>
            </w:pPr>
            <w:r w:rsidRPr="004844FC">
              <w:rPr>
                <w:sz w:val="20"/>
                <w:szCs w:val="20"/>
              </w:rPr>
              <w:t>0,121</w:t>
            </w:r>
          </w:p>
        </w:tc>
      </w:tr>
      <w:tr w:rsidR="004844FC" w:rsidRPr="004844FC" w14:paraId="5F0764A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BAAC54"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4071D8B9"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6A94129D"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4D9AEFF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BF4DC4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B27751"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58981FC3" w14:textId="77777777" w:rsidR="004844FC" w:rsidRPr="004844FC" w:rsidRDefault="004844FC" w:rsidP="004844FC">
            <w:pPr>
              <w:jc w:val="center"/>
              <w:rPr>
                <w:sz w:val="20"/>
                <w:szCs w:val="20"/>
              </w:rPr>
            </w:pPr>
            <w:r w:rsidRPr="004844FC">
              <w:rPr>
                <w:sz w:val="20"/>
                <w:szCs w:val="20"/>
              </w:rPr>
              <w:t>0,121</w:t>
            </w:r>
          </w:p>
        </w:tc>
      </w:tr>
      <w:tr w:rsidR="004844FC" w:rsidRPr="004844FC" w14:paraId="4603FE6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ADAC05"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56AD029F"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464A808D"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3332858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43A546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C3E521"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4239FF4D" w14:textId="77777777" w:rsidR="004844FC" w:rsidRPr="004844FC" w:rsidRDefault="004844FC" w:rsidP="004844FC">
            <w:pPr>
              <w:jc w:val="center"/>
              <w:rPr>
                <w:sz w:val="20"/>
                <w:szCs w:val="20"/>
              </w:rPr>
            </w:pPr>
            <w:r w:rsidRPr="004844FC">
              <w:rPr>
                <w:sz w:val="20"/>
                <w:szCs w:val="20"/>
              </w:rPr>
              <w:t>0,121</w:t>
            </w:r>
          </w:p>
        </w:tc>
      </w:tr>
      <w:tr w:rsidR="004844FC" w:rsidRPr="004844FC" w14:paraId="41FE03E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4439B9"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2E67226F"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45A0C6F4"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43FD552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B9BE0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BCA142"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37834515" w14:textId="77777777" w:rsidR="004844FC" w:rsidRPr="004844FC" w:rsidRDefault="004844FC" w:rsidP="004844FC">
            <w:pPr>
              <w:jc w:val="center"/>
              <w:rPr>
                <w:sz w:val="20"/>
                <w:szCs w:val="20"/>
              </w:rPr>
            </w:pPr>
            <w:r w:rsidRPr="004844FC">
              <w:rPr>
                <w:sz w:val="20"/>
                <w:szCs w:val="20"/>
              </w:rPr>
              <w:t>0,121</w:t>
            </w:r>
          </w:p>
        </w:tc>
      </w:tr>
      <w:tr w:rsidR="004844FC" w:rsidRPr="004844FC" w14:paraId="6E0665C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E7B2FE"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7BCA9575"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25D4ABE2"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6AD2B2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1D6BD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BE0A2A"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5C98D3E8" w14:textId="77777777" w:rsidR="004844FC" w:rsidRPr="004844FC" w:rsidRDefault="004844FC" w:rsidP="004844FC">
            <w:pPr>
              <w:jc w:val="center"/>
              <w:rPr>
                <w:sz w:val="20"/>
                <w:szCs w:val="20"/>
              </w:rPr>
            </w:pPr>
            <w:r w:rsidRPr="004844FC">
              <w:rPr>
                <w:sz w:val="20"/>
                <w:szCs w:val="20"/>
              </w:rPr>
              <w:t>0,121</w:t>
            </w:r>
          </w:p>
        </w:tc>
      </w:tr>
      <w:tr w:rsidR="004844FC" w:rsidRPr="004844FC" w14:paraId="2AC2AC4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7BCF8D"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56D60DB1"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6CD8255A"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3B1DD6A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2C14A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4FCA39"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2C0DDC21" w14:textId="77777777" w:rsidR="004844FC" w:rsidRPr="004844FC" w:rsidRDefault="004844FC" w:rsidP="004844FC">
            <w:pPr>
              <w:jc w:val="center"/>
              <w:rPr>
                <w:sz w:val="20"/>
                <w:szCs w:val="20"/>
              </w:rPr>
            </w:pPr>
            <w:r w:rsidRPr="004844FC">
              <w:rPr>
                <w:sz w:val="20"/>
                <w:szCs w:val="20"/>
              </w:rPr>
              <w:t>0,121</w:t>
            </w:r>
          </w:p>
        </w:tc>
      </w:tr>
      <w:tr w:rsidR="004844FC" w:rsidRPr="004844FC" w14:paraId="0A6D04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58659B"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1F3EB32B"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436C3384"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29011FF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3394A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DBA429"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2935A7A4" w14:textId="77777777" w:rsidR="004844FC" w:rsidRPr="004844FC" w:rsidRDefault="004844FC" w:rsidP="004844FC">
            <w:pPr>
              <w:jc w:val="center"/>
              <w:rPr>
                <w:sz w:val="20"/>
                <w:szCs w:val="20"/>
              </w:rPr>
            </w:pPr>
            <w:r w:rsidRPr="004844FC">
              <w:rPr>
                <w:sz w:val="20"/>
                <w:szCs w:val="20"/>
              </w:rPr>
              <w:t>0,121</w:t>
            </w:r>
          </w:p>
        </w:tc>
      </w:tr>
      <w:tr w:rsidR="004844FC" w:rsidRPr="004844FC" w14:paraId="18C31E9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40B5B9"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348835A0"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687E1689"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483376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95D0D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DC30B0"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7744782C" w14:textId="77777777" w:rsidR="004844FC" w:rsidRPr="004844FC" w:rsidRDefault="004844FC" w:rsidP="004844FC">
            <w:pPr>
              <w:jc w:val="center"/>
              <w:rPr>
                <w:sz w:val="20"/>
                <w:szCs w:val="20"/>
              </w:rPr>
            </w:pPr>
            <w:r w:rsidRPr="004844FC">
              <w:rPr>
                <w:sz w:val="20"/>
                <w:szCs w:val="20"/>
              </w:rPr>
              <w:t>0,121</w:t>
            </w:r>
          </w:p>
        </w:tc>
      </w:tr>
      <w:tr w:rsidR="004844FC" w:rsidRPr="004844FC" w14:paraId="33B9AC7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790895"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0E4AF66D"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6CDC7336"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603CC09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B6841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5F5D7D3"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136563FD" w14:textId="77777777" w:rsidR="004844FC" w:rsidRPr="004844FC" w:rsidRDefault="004844FC" w:rsidP="004844FC">
            <w:pPr>
              <w:jc w:val="center"/>
              <w:rPr>
                <w:sz w:val="20"/>
                <w:szCs w:val="20"/>
              </w:rPr>
            </w:pPr>
            <w:r w:rsidRPr="004844FC">
              <w:rPr>
                <w:sz w:val="20"/>
                <w:szCs w:val="20"/>
              </w:rPr>
              <w:t>0,121</w:t>
            </w:r>
          </w:p>
        </w:tc>
      </w:tr>
      <w:tr w:rsidR="004844FC" w:rsidRPr="004844FC" w14:paraId="3BA8499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19221F"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603EEC81"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69040AC5"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5B1E15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33C16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8F87E6"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155D6996" w14:textId="77777777" w:rsidR="004844FC" w:rsidRPr="004844FC" w:rsidRDefault="004844FC" w:rsidP="004844FC">
            <w:pPr>
              <w:jc w:val="center"/>
              <w:rPr>
                <w:sz w:val="20"/>
                <w:szCs w:val="20"/>
              </w:rPr>
            </w:pPr>
            <w:r w:rsidRPr="004844FC">
              <w:rPr>
                <w:sz w:val="20"/>
                <w:szCs w:val="20"/>
              </w:rPr>
              <w:t>0,121</w:t>
            </w:r>
          </w:p>
        </w:tc>
      </w:tr>
      <w:tr w:rsidR="004844FC" w:rsidRPr="004844FC" w14:paraId="620A67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1C75EE"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58E51542"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676D7119"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6C98AA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7C039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462CF3B"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3DB4F43C" w14:textId="77777777" w:rsidR="004844FC" w:rsidRPr="004844FC" w:rsidRDefault="004844FC" w:rsidP="004844FC">
            <w:pPr>
              <w:jc w:val="center"/>
              <w:rPr>
                <w:sz w:val="20"/>
                <w:szCs w:val="20"/>
              </w:rPr>
            </w:pPr>
            <w:r w:rsidRPr="004844FC">
              <w:rPr>
                <w:sz w:val="20"/>
                <w:szCs w:val="20"/>
              </w:rPr>
              <w:t>0,121</w:t>
            </w:r>
          </w:p>
        </w:tc>
      </w:tr>
      <w:tr w:rsidR="004844FC" w:rsidRPr="004844FC" w14:paraId="288943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33908C"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093D1C29"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086E0772"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00205CE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9813F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4361C6"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790AA5D8" w14:textId="77777777" w:rsidR="004844FC" w:rsidRPr="004844FC" w:rsidRDefault="004844FC" w:rsidP="004844FC">
            <w:pPr>
              <w:jc w:val="center"/>
              <w:rPr>
                <w:sz w:val="20"/>
                <w:szCs w:val="20"/>
              </w:rPr>
            </w:pPr>
            <w:r w:rsidRPr="004844FC">
              <w:rPr>
                <w:sz w:val="20"/>
                <w:szCs w:val="20"/>
              </w:rPr>
              <w:t>0,121</w:t>
            </w:r>
          </w:p>
        </w:tc>
      </w:tr>
      <w:tr w:rsidR="004844FC" w:rsidRPr="004844FC" w14:paraId="69D117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E240C1"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66DB032E"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7B15D818"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10100F8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2F61D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BCA363F"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778FFC5B" w14:textId="77777777" w:rsidR="004844FC" w:rsidRPr="004844FC" w:rsidRDefault="004844FC" w:rsidP="004844FC">
            <w:pPr>
              <w:jc w:val="center"/>
              <w:rPr>
                <w:sz w:val="20"/>
                <w:szCs w:val="20"/>
              </w:rPr>
            </w:pPr>
            <w:r w:rsidRPr="004844FC">
              <w:rPr>
                <w:sz w:val="20"/>
                <w:szCs w:val="20"/>
              </w:rPr>
              <w:t>0,121</w:t>
            </w:r>
          </w:p>
        </w:tc>
      </w:tr>
      <w:tr w:rsidR="004844FC" w:rsidRPr="004844FC" w14:paraId="1E86DA4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79F845"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03362C5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0508F3A"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3D937AB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D6A1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0D1CD1"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28173CDE" w14:textId="77777777" w:rsidR="004844FC" w:rsidRPr="004844FC" w:rsidRDefault="004844FC" w:rsidP="004844FC">
            <w:pPr>
              <w:jc w:val="center"/>
              <w:rPr>
                <w:sz w:val="20"/>
                <w:szCs w:val="20"/>
              </w:rPr>
            </w:pPr>
            <w:r w:rsidRPr="004844FC">
              <w:rPr>
                <w:sz w:val="20"/>
                <w:szCs w:val="20"/>
              </w:rPr>
              <w:t>0,121</w:t>
            </w:r>
          </w:p>
        </w:tc>
      </w:tr>
      <w:tr w:rsidR="004844FC" w:rsidRPr="004844FC" w14:paraId="1443490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71AB04"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41BA99A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A4CC3F" w14:textId="77777777" w:rsidR="004844FC" w:rsidRPr="004844FC" w:rsidRDefault="004844FC" w:rsidP="004844FC">
            <w:pPr>
              <w:jc w:val="center"/>
              <w:rPr>
                <w:sz w:val="20"/>
                <w:szCs w:val="20"/>
              </w:rPr>
            </w:pPr>
            <w:r w:rsidRPr="004844FC">
              <w:rPr>
                <w:sz w:val="20"/>
                <w:szCs w:val="20"/>
              </w:rPr>
              <w:t>51,9</w:t>
            </w:r>
          </w:p>
        </w:tc>
        <w:tc>
          <w:tcPr>
            <w:tcW w:w="1900" w:type="dxa"/>
            <w:tcBorders>
              <w:top w:val="nil"/>
              <w:left w:val="nil"/>
              <w:bottom w:val="single" w:sz="4" w:space="0" w:color="auto"/>
              <w:right w:val="single" w:sz="4" w:space="0" w:color="auto"/>
            </w:tcBorders>
            <w:shd w:val="clear" w:color="auto" w:fill="auto"/>
            <w:noWrap/>
            <w:vAlign w:val="center"/>
            <w:hideMark/>
          </w:tcPr>
          <w:p w14:paraId="033C52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2462F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F45D17"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6BA42C45" w14:textId="77777777" w:rsidR="004844FC" w:rsidRPr="004844FC" w:rsidRDefault="004844FC" w:rsidP="004844FC">
            <w:pPr>
              <w:jc w:val="center"/>
              <w:rPr>
                <w:sz w:val="20"/>
                <w:szCs w:val="20"/>
              </w:rPr>
            </w:pPr>
            <w:r w:rsidRPr="004844FC">
              <w:rPr>
                <w:sz w:val="20"/>
                <w:szCs w:val="20"/>
              </w:rPr>
              <w:t>0,121</w:t>
            </w:r>
          </w:p>
        </w:tc>
      </w:tr>
      <w:tr w:rsidR="004844FC" w:rsidRPr="004844FC" w14:paraId="65D6402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54819A"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8FCF3C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20AC1A"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3F772BA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9D16C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2318B0A"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51AFF1A6" w14:textId="77777777" w:rsidR="004844FC" w:rsidRPr="004844FC" w:rsidRDefault="004844FC" w:rsidP="004844FC">
            <w:pPr>
              <w:jc w:val="center"/>
              <w:rPr>
                <w:sz w:val="20"/>
                <w:szCs w:val="20"/>
              </w:rPr>
            </w:pPr>
            <w:r w:rsidRPr="004844FC">
              <w:rPr>
                <w:sz w:val="20"/>
                <w:szCs w:val="20"/>
              </w:rPr>
              <w:t>0,121</w:t>
            </w:r>
          </w:p>
        </w:tc>
      </w:tr>
      <w:tr w:rsidR="004844FC" w:rsidRPr="004844FC" w14:paraId="24ACEBA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68D423"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3B9F421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7B76477" w14:textId="77777777" w:rsidR="004844FC" w:rsidRPr="004844FC" w:rsidRDefault="004844FC" w:rsidP="004844FC">
            <w:pPr>
              <w:jc w:val="center"/>
              <w:rPr>
                <w:sz w:val="20"/>
                <w:szCs w:val="20"/>
              </w:rPr>
            </w:pPr>
            <w:r w:rsidRPr="004844FC">
              <w:rPr>
                <w:sz w:val="20"/>
                <w:szCs w:val="20"/>
              </w:rPr>
              <w:t>52,3</w:t>
            </w:r>
          </w:p>
        </w:tc>
        <w:tc>
          <w:tcPr>
            <w:tcW w:w="1900" w:type="dxa"/>
            <w:tcBorders>
              <w:top w:val="nil"/>
              <w:left w:val="nil"/>
              <w:bottom w:val="single" w:sz="4" w:space="0" w:color="auto"/>
              <w:right w:val="single" w:sz="4" w:space="0" w:color="auto"/>
            </w:tcBorders>
            <w:shd w:val="clear" w:color="auto" w:fill="auto"/>
            <w:noWrap/>
            <w:vAlign w:val="center"/>
            <w:hideMark/>
          </w:tcPr>
          <w:p w14:paraId="019609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FAAFF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3D3C7E"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0F46A822" w14:textId="77777777" w:rsidR="004844FC" w:rsidRPr="004844FC" w:rsidRDefault="004844FC" w:rsidP="004844FC">
            <w:pPr>
              <w:jc w:val="center"/>
              <w:rPr>
                <w:sz w:val="20"/>
                <w:szCs w:val="20"/>
              </w:rPr>
            </w:pPr>
            <w:r w:rsidRPr="004844FC">
              <w:rPr>
                <w:sz w:val="20"/>
                <w:szCs w:val="20"/>
              </w:rPr>
              <w:t>0,121</w:t>
            </w:r>
          </w:p>
        </w:tc>
      </w:tr>
      <w:tr w:rsidR="004844FC" w:rsidRPr="004844FC" w14:paraId="6593305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D95491"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48DEB8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3929F39"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1AF3121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A0ADC8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DBAA912"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4CF4C76B" w14:textId="77777777" w:rsidR="004844FC" w:rsidRPr="004844FC" w:rsidRDefault="004844FC" w:rsidP="004844FC">
            <w:pPr>
              <w:jc w:val="center"/>
              <w:rPr>
                <w:sz w:val="20"/>
                <w:szCs w:val="20"/>
              </w:rPr>
            </w:pPr>
            <w:r w:rsidRPr="004844FC">
              <w:rPr>
                <w:sz w:val="20"/>
                <w:szCs w:val="20"/>
              </w:rPr>
              <w:t>0,121</w:t>
            </w:r>
          </w:p>
        </w:tc>
      </w:tr>
      <w:tr w:rsidR="004844FC" w:rsidRPr="004844FC" w14:paraId="4B12A66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B20C43"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7B8D48F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6344740"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4E9E4C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9E0F42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03EE30"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4FD575BD" w14:textId="77777777" w:rsidR="004844FC" w:rsidRPr="004844FC" w:rsidRDefault="004844FC" w:rsidP="004844FC">
            <w:pPr>
              <w:jc w:val="center"/>
              <w:rPr>
                <w:sz w:val="20"/>
                <w:szCs w:val="20"/>
              </w:rPr>
            </w:pPr>
            <w:r w:rsidRPr="004844FC">
              <w:rPr>
                <w:sz w:val="20"/>
                <w:szCs w:val="20"/>
              </w:rPr>
              <w:t>0,121</w:t>
            </w:r>
          </w:p>
        </w:tc>
      </w:tr>
      <w:tr w:rsidR="004844FC" w:rsidRPr="004844FC" w14:paraId="2E349B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85C576"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7F4FAC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44DBD7"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68B2882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1DC06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6AAB13"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2B31BD36" w14:textId="77777777" w:rsidR="004844FC" w:rsidRPr="004844FC" w:rsidRDefault="004844FC" w:rsidP="004844FC">
            <w:pPr>
              <w:jc w:val="center"/>
              <w:rPr>
                <w:sz w:val="20"/>
                <w:szCs w:val="20"/>
              </w:rPr>
            </w:pPr>
            <w:r w:rsidRPr="004844FC">
              <w:rPr>
                <w:sz w:val="20"/>
                <w:szCs w:val="20"/>
              </w:rPr>
              <w:t>0,121</w:t>
            </w:r>
          </w:p>
        </w:tc>
      </w:tr>
      <w:tr w:rsidR="004844FC" w:rsidRPr="004844FC" w14:paraId="1863BFA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302B03"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9EEECC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DFD79B6"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40330D8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9B397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F8EF10"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7AF8084F" w14:textId="77777777" w:rsidR="004844FC" w:rsidRPr="004844FC" w:rsidRDefault="004844FC" w:rsidP="004844FC">
            <w:pPr>
              <w:jc w:val="center"/>
              <w:rPr>
                <w:sz w:val="20"/>
                <w:szCs w:val="20"/>
              </w:rPr>
            </w:pPr>
            <w:r w:rsidRPr="004844FC">
              <w:rPr>
                <w:sz w:val="20"/>
                <w:szCs w:val="20"/>
              </w:rPr>
              <w:t>0,121</w:t>
            </w:r>
          </w:p>
        </w:tc>
      </w:tr>
      <w:tr w:rsidR="004844FC" w:rsidRPr="004844FC" w14:paraId="0A76C2D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BC345F"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031FE0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8EAFA07" w14:textId="77777777" w:rsidR="004844FC" w:rsidRPr="004844FC" w:rsidRDefault="004844FC" w:rsidP="004844FC">
            <w:pPr>
              <w:jc w:val="center"/>
              <w:rPr>
                <w:sz w:val="20"/>
                <w:szCs w:val="20"/>
              </w:rPr>
            </w:pPr>
            <w:r w:rsidRPr="004844FC">
              <w:rPr>
                <w:sz w:val="20"/>
                <w:szCs w:val="20"/>
              </w:rPr>
              <w:t>53,5</w:t>
            </w:r>
          </w:p>
        </w:tc>
        <w:tc>
          <w:tcPr>
            <w:tcW w:w="1900" w:type="dxa"/>
            <w:tcBorders>
              <w:top w:val="nil"/>
              <w:left w:val="nil"/>
              <w:bottom w:val="single" w:sz="4" w:space="0" w:color="auto"/>
              <w:right w:val="single" w:sz="4" w:space="0" w:color="auto"/>
            </w:tcBorders>
            <w:shd w:val="clear" w:color="auto" w:fill="auto"/>
            <w:noWrap/>
            <w:vAlign w:val="center"/>
            <w:hideMark/>
          </w:tcPr>
          <w:p w14:paraId="6986D42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86C97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EAE0FE"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5AC674AC" w14:textId="77777777" w:rsidR="004844FC" w:rsidRPr="004844FC" w:rsidRDefault="004844FC" w:rsidP="004844FC">
            <w:pPr>
              <w:jc w:val="center"/>
              <w:rPr>
                <w:sz w:val="20"/>
                <w:szCs w:val="20"/>
              </w:rPr>
            </w:pPr>
            <w:r w:rsidRPr="004844FC">
              <w:rPr>
                <w:sz w:val="20"/>
                <w:szCs w:val="20"/>
              </w:rPr>
              <w:t>0,121</w:t>
            </w:r>
          </w:p>
        </w:tc>
      </w:tr>
      <w:tr w:rsidR="004844FC" w:rsidRPr="004844FC" w14:paraId="7B88247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1CF86A"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3772B33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652A52A"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6B97281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0E96FB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66FA16A"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7390227E" w14:textId="77777777" w:rsidR="004844FC" w:rsidRPr="004844FC" w:rsidRDefault="004844FC" w:rsidP="004844FC">
            <w:pPr>
              <w:jc w:val="center"/>
              <w:rPr>
                <w:sz w:val="20"/>
                <w:szCs w:val="20"/>
              </w:rPr>
            </w:pPr>
            <w:r w:rsidRPr="004844FC">
              <w:rPr>
                <w:sz w:val="20"/>
                <w:szCs w:val="20"/>
              </w:rPr>
              <w:t>0,121</w:t>
            </w:r>
          </w:p>
        </w:tc>
      </w:tr>
      <w:tr w:rsidR="004844FC" w:rsidRPr="004844FC" w14:paraId="156FFD3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EB202D"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73E347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6EA194"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07396C0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0F22A6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5516D70"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3FE0281F" w14:textId="77777777" w:rsidR="004844FC" w:rsidRPr="004844FC" w:rsidRDefault="004844FC" w:rsidP="004844FC">
            <w:pPr>
              <w:jc w:val="center"/>
              <w:rPr>
                <w:sz w:val="20"/>
                <w:szCs w:val="20"/>
              </w:rPr>
            </w:pPr>
            <w:r w:rsidRPr="004844FC">
              <w:rPr>
                <w:sz w:val="20"/>
                <w:szCs w:val="20"/>
              </w:rPr>
              <w:t>0,121</w:t>
            </w:r>
          </w:p>
        </w:tc>
      </w:tr>
      <w:tr w:rsidR="004844FC" w:rsidRPr="004844FC" w14:paraId="7DA0AE7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51D331"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521FB8B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5FE5458"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28F6843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3B206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B57C566"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313C9EB1" w14:textId="77777777" w:rsidR="004844FC" w:rsidRPr="004844FC" w:rsidRDefault="004844FC" w:rsidP="004844FC">
            <w:pPr>
              <w:jc w:val="center"/>
              <w:rPr>
                <w:sz w:val="20"/>
                <w:szCs w:val="20"/>
              </w:rPr>
            </w:pPr>
            <w:r w:rsidRPr="004844FC">
              <w:rPr>
                <w:sz w:val="20"/>
                <w:szCs w:val="20"/>
              </w:rPr>
              <w:t>0,121</w:t>
            </w:r>
          </w:p>
        </w:tc>
      </w:tr>
      <w:tr w:rsidR="004844FC" w:rsidRPr="004844FC" w14:paraId="3957994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51CD9F"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1549FDD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29BF9F8" w14:textId="77777777" w:rsidR="004844FC" w:rsidRPr="004844FC" w:rsidRDefault="004844FC" w:rsidP="004844FC">
            <w:pPr>
              <w:jc w:val="center"/>
              <w:rPr>
                <w:sz w:val="20"/>
                <w:szCs w:val="20"/>
              </w:rPr>
            </w:pPr>
            <w:r w:rsidRPr="004844FC">
              <w:rPr>
                <w:sz w:val="20"/>
                <w:szCs w:val="20"/>
              </w:rPr>
              <w:t>54,4</w:t>
            </w:r>
          </w:p>
        </w:tc>
        <w:tc>
          <w:tcPr>
            <w:tcW w:w="1900" w:type="dxa"/>
            <w:tcBorders>
              <w:top w:val="nil"/>
              <w:left w:val="nil"/>
              <w:bottom w:val="single" w:sz="4" w:space="0" w:color="auto"/>
              <w:right w:val="single" w:sz="4" w:space="0" w:color="auto"/>
            </w:tcBorders>
            <w:shd w:val="clear" w:color="auto" w:fill="auto"/>
            <w:noWrap/>
            <w:vAlign w:val="center"/>
            <w:hideMark/>
          </w:tcPr>
          <w:p w14:paraId="44D1894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58BDE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1DC1FB1"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04B89C7A" w14:textId="77777777" w:rsidR="004844FC" w:rsidRPr="004844FC" w:rsidRDefault="004844FC" w:rsidP="004844FC">
            <w:pPr>
              <w:jc w:val="center"/>
              <w:rPr>
                <w:sz w:val="20"/>
                <w:szCs w:val="20"/>
              </w:rPr>
            </w:pPr>
            <w:r w:rsidRPr="004844FC">
              <w:rPr>
                <w:sz w:val="20"/>
                <w:szCs w:val="20"/>
              </w:rPr>
              <w:t>0,121</w:t>
            </w:r>
          </w:p>
        </w:tc>
      </w:tr>
      <w:tr w:rsidR="004844FC" w:rsidRPr="004844FC" w14:paraId="4FAB89E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9F67DE"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2E60A94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D4A1B53"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2F070A8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2BD2E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846DD67"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51A8B16D" w14:textId="77777777" w:rsidR="004844FC" w:rsidRPr="004844FC" w:rsidRDefault="004844FC" w:rsidP="004844FC">
            <w:pPr>
              <w:jc w:val="center"/>
              <w:rPr>
                <w:sz w:val="20"/>
                <w:szCs w:val="20"/>
              </w:rPr>
            </w:pPr>
            <w:r w:rsidRPr="004844FC">
              <w:rPr>
                <w:sz w:val="20"/>
                <w:szCs w:val="20"/>
              </w:rPr>
              <w:t>0,121</w:t>
            </w:r>
          </w:p>
        </w:tc>
      </w:tr>
      <w:tr w:rsidR="004844FC" w:rsidRPr="004844FC" w14:paraId="27A4C0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D70F16"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0F6A652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7FB68E49"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197D7B8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DF9EC4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EB0728"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0E7E8AF0" w14:textId="77777777" w:rsidR="004844FC" w:rsidRPr="004844FC" w:rsidRDefault="004844FC" w:rsidP="004844FC">
            <w:pPr>
              <w:jc w:val="center"/>
              <w:rPr>
                <w:sz w:val="20"/>
                <w:szCs w:val="20"/>
              </w:rPr>
            </w:pPr>
            <w:r w:rsidRPr="004844FC">
              <w:rPr>
                <w:sz w:val="20"/>
                <w:szCs w:val="20"/>
              </w:rPr>
              <w:t>0,121</w:t>
            </w:r>
          </w:p>
        </w:tc>
      </w:tr>
      <w:tr w:rsidR="004844FC" w:rsidRPr="004844FC" w14:paraId="5B54F99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8BFB9A"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7340396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1E72B5E"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1C776DD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BECAB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74DDDA"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546FAD37" w14:textId="77777777" w:rsidR="004844FC" w:rsidRPr="004844FC" w:rsidRDefault="004844FC" w:rsidP="004844FC">
            <w:pPr>
              <w:jc w:val="center"/>
              <w:rPr>
                <w:sz w:val="20"/>
                <w:szCs w:val="20"/>
              </w:rPr>
            </w:pPr>
            <w:r w:rsidRPr="004844FC">
              <w:rPr>
                <w:sz w:val="20"/>
                <w:szCs w:val="20"/>
              </w:rPr>
              <w:t>0,121</w:t>
            </w:r>
          </w:p>
        </w:tc>
      </w:tr>
      <w:tr w:rsidR="004844FC" w:rsidRPr="004844FC" w14:paraId="59BF46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F7CAD4"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6E2D10F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1F0A76D"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1853D66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54935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A568B7"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6AAF14D6" w14:textId="77777777" w:rsidR="004844FC" w:rsidRPr="004844FC" w:rsidRDefault="004844FC" w:rsidP="004844FC">
            <w:pPr>
              <w:jc w:val="center"/>
              <w:rPr>
                <w:sz w:val="20"/>
                <w:szCs w:val="20"/>
              </w:rPr>
            </w:pPr>
            <w:r w:rsidRPr="004844FC">
              <w:rPr>
                <w:sz w:val="20"/>
                <w:szCs w:val="20"/>
              </w:rPr>
              <w:t>0,121</w:t>
            </w:r>
          </w:p>
        </w:tc>
      </w:tr>
      <w:tr w:rsidR="004844FC" w:rsidRPr="004844FC" w14:paraId="10160EB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F551BF"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734DD4D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BEB2EC0"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586D2B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3B1B6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984039"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70E4AEE2" w14:textId="77777777" w:rsidR="004844FC" w:rsidRPr="004844FC" w:rsidRDefault="004844FC" w:rsidP="004844FC">
            <w:pPr>
              <w:jc w:val="center"/>
              <w:rPr>
                <w:sz w:val="20"/>
                <w:szCs w:val="20"/>
              </w:rPr>
            </w:pPr>
            <w:r w:rsidRPr="004844FC">
              <w:rPr>
                <w:sz w:val="20"/>
                <w:szCs w:val="20"/>
              </w:rPr>
              <w:t>0,121</w:t>
            </w:r>
          </w:p>
        </w:tc>
      </w:tr>
      <w:tr w:rsidR="004844FC" w:rsidRPr="004844FC" w14:paraId="0AF606A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3E2FB5"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21B90E5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36711EA"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34272BB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C46F3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3EC1847"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236C4093" w14:textId="77777777" w:rsidR="004844FC" w:rsidRPr="004844FC" w:rsidRDefault="004844FC" w:rsidP="004844FC">
            <w:pPr>
              <w:jc w:val="center"/>
              <w:rPr>
                <w:sz w:val="20"/>
                <w:szCs w:val="20"/>
              </w:rPr>
            </w:pPr>
            <w:r w:rsidRPr="004844FC">
              <w:rPr>
                <w:sz w:val="20"/>
                <w:szCs w:val="20"/>
              </w:rPr>
              <w:t>0,121</w:t>
            </w:r>
          </w:p>
        </w:tc>
      </w:tr>
      <w:tr w:rsidR="004844FC" w:rsidRPr="004844FC" w14:paraId="48C5395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69A71C"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3F3C955E"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23B19D5"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005ABC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F77B9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84E3078" w14:textId="77777777" w:rsidR="004844FC" w:rsidRPr="004844FC" w:rsidRDefault="004844FC" w:rsidP="004844FC">
            <w:pPr>
              <w:jc w:val="center"/>
              <w:rPr>
                <w:sz w:val="20"/>
                <w:szCs w:val="20"/>
              </w:rPr>
            </w:pPr>
            <w:r w:rsidRPr="004844FC">
              <w:rPr>
                <w:sz w:val="20"/>
                <w:szCs w:val="20"/>
              </w:rPr>
              <w:t>99,58</w:t>
            </w:r>
          </w:p>
        </w:tc>
        <w:tc>
          <w:tcPr>
            <w:tcW w:w="1900" w:type="dxa"/>
            <w:tcBorders>
              <w:top w:val="nil"/>
              <w:left w:val="nil"/>
              <w:bottom w:val="single" w:sz="4" w:space="0" w:color="auto"/>
              <w:right w:val="single" w:sz="4" w:space="0" w:color="auto"/>
            </w:tcBorders>
            <w:shd w:val="clear" w:color="auto" w:fill="auto"/>
            <w:noWrap/>
            <w:vAlign w:val="center"/>
            <w:hideMark/>
          </w:tcPr>
          <w:p w14:paraId="2AA64C2E" w14:textId="77777777" w:rsidR="004844FC" w:rsidRPr="004844FC" w:rsidRDefault="004844FC" w:rsidP="004844FC">
            <w:pPr>
              <w:jc w:val="center"/>
              <w:rPr>
                <w:sz w:val="20"/>
                <w:szCs w:val="20"/>
              </w:rPr>
            </w:pPr>
            <w:r w:rsidRPr="004844FC">
              <w:rPr>
                <w:sz w:val="20"/>
                <w:szCs w:val="20"/>
              </w:rPr>
              <w:t>0,121</w:t>
            </w:r>
          </w:p>
        </w:tc>
      </w:tr>
      <w:tr w:rsidR="004844FC" w:rsidRPr="004844FC" w14:paraId="28FC8105" w14:textId="77777777" w:rsidTr="004844FC">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63E2F" w14:textId="77777777" w:rsidR="004844FC" w:rsidRPr="004844FC" w:rsidRDefault="004844FC" w:rsidP="004844FC">
            <w:pPr>
              <w:jc w:val="center"/>
              <w:rPr>
                <w:color w:val="000000"/>
                <w:sz w:val="20"/>
                <w:szCs w:val="20"/>
              </w:rPr>
            </w:pPr>
            <w:r w:rsidRPr="004844FC">
              <w:rPr>
                <w:color w:val="000000"/>
                <w:sz w:val="20"/>
                <w:szCs w:val="20"/>
              </w:rPr>
              <w:t>Котельная по ул. 2-я Казанцевская, 5 (ул. 2-я Казанцевская, 5): ЕТО №42 - ООО «РЭМ-сервис»</w:t>
            </w:r>
          </w:p>
        </w:tc>
      </w:tr>
      <w:tr w:rsidR="004844FC" w:rsidRPr="004844FC" w14:paraId="43663FF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EE5E86" w14:textId="77777777" w:rsidR="004844FC" w:rsidRPr="004844FC" w:rsidRDefault="004844FC" w:rsidP="004844FC">
            <w:pPr>
              <w:jc w:val="center"/>
              <w:rPr>
                <w:sz w:val="20"/>
                <w:szCs w:val="20"/>
              </w:rPr>
            </w:pPr>
            <w:r w:rsidRPr="004844FC">
              <w:rPr>
                <w:sz w:val="20"/>
                <w:szCs w:val="20"/>
              </w:rPr>
              <w:t>-35</w:t>
            </w:r>
          </w:p>
        </w:tc>
        <w:tc>
          <w:tcPr>
            <w:tcW w:w="1900" w:type="dxa"/>
            <w:tcBorders>
              <w:top w:val="nil"/>
              <w:left w:val="nil"/>
              <w:bottom w:val="single" w:sz="4" w:space="0" w:color="auto"/>
              <w:right w:val="single" w:sz="4" w:space="0" w:color="auto"/>
            </w:tcBorders>
            <w:shd w:val="clear" w:color="auto" w:fill="auto"/>
            <w:noWrap/>
            <w:vAlign w:val="center"/>
            <w:hideMark/>
          </w:tcPr>
          <w:p w14:paraId="48AD4659" w14:textId="77777777" w:rsidR="004844FC" w:rsidRPr="004844FC" w:rsidRDefault="004844FC" w:rsidP="004844FC">
            <w:pPr>
              <w:jc w:val="center"/>
              <w:rPr>
                <w:sz w:val="20"/>
                <w:szCs w:val="20"/>
              </w:rPr>
            </w:pPr>
            <w:r w:rsidRPr="004844FC">
              <w:rPr>
                <w:sz w:val="20"/>
                <w:szCs w:val="20"/>
              </w:rPr>
              <w:t>95,0</w:t>
            </w:r>
          </w:p>
        </w:tc>
        <w:tc>
          <w:tcPr>
            <w:tcW w:w="1900" w:type="dxa"/>
            <w:tcBorders>
              <w:top w:val="nil"/>
              <w:left w:val="nil"/>
              <w:bottom w:val="single" w:sz="4" w:space="0" w:color="auto"/>
              <w:right w:val="single" w:sz="4" w:space="0" w:color="auto"/>
            </w:tcBorders>
            <w:shd w:val="clear" w:color="auto" w:fill="auto"/>
            <w:noWrap/>
            <w:vAlign w:val="center"/>
            <w:hideMark/>
          </w:tcPr>
          <w:p w14:paraId="3A708DFD" w14:textId="77777777" w:rsidR="004844FC" w:rsidRPr="004844FC" w:rsidRDefault="004844FC" w:rsidP="004844FC">
            <w:pPr>
              <w:jc w:val="center"/>
              <w:rPr>
                <w:sz w:val="20"/>
                <w:szCs w:val="20"/>
              </w:rPr>
            </w:pPr>
            <w:r w:rsidRPr="004844FC">
              <w:rPr>
                <w:sz w:val="20"/>
                <w:szCs w:val="20"/>
              </w:rPr>
              <w:t>70,0</w:t>
            </w:r>
          </w:p>
        </w:tc>
        <w:tc>
          <w:tcPr>
            <w:tcW w:w="1900" w:type="dxa"/>
            <w:tcBorders>
              <w:top w:val="nil"/>
              <w:left w:val="nil"/>
              <w:bottom w:val="single" w:sz="4" w:space="0" w:color="auto"/>
              <w:right w:val="single" w:sz="4" w:space="0" w:color="auto"/>
            </w:tcBorders>
            <w:shd w:val="clear" w:color="auto" w:fill="auto"/>
            <w:noWrap/>
            <w:vAlign w:val="center"/>
            <w:hideMark/>
          </w:tcPr>
          <w:p w14:paraId="0B03EB9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71E1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BD306AA"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09B36CEC" w14:textId="77777777" w:rsidR="004844FC" w:rsidRPr="004844FC" w:rsidRDefault="004844FC" w:rsidP="004844FC">
            <w:pPr>
              <w:jc w:val="center"/>
              <w:rPr>
                <w:sz w:val="20"/>
                <w:szCs w:val="20"/>
              </w:rPr>
            </w:pPr>
            <w:r w:rsidRPr="004844FC">
              <w:rPr>
                <w:sz w:val="20"/>
                <w:szCs w:val="20"/>
              </w:rPr>
              <w:t>0,000</w:t>
            </w:r>
          </w:p>
        </w:tc>
      </w:tr>
      <w:tr w:rsidR="004844FC" w:rsidRPr="004844FC" w14:paraId="32AAA1A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B0192E" w14:textId="77777777" w:rsidR="004844FC" w:rsidRPr="004844FC" w:rsidRDefault="004844FC" w:rsidP="004844FC">
            <w:pPr>
              <w:jc w:val="center"/>
              <w:rPr>
                <w:sz w:val="20"/>
                <w:szCs w:val="20"/>
              </w:rPr>
            </w:pPr>
            <w:r w:rsidRPr="004844FC">
              <w:rPr>
                <w:sz w:val="20"/>
                <w:szCs w:val="20"/>
              </w:rPr>
              <w:t>-34</w:t>
            </w:r>
          </w:p>
        </w:tc>
        <w:tc>
          <w:tcPr>
            <w:tcW w:w="1900" w:type="dxa"/>
            <w:tcBorders>
              <w:top w:val="nil"/>
              <w:left w:val="nil"/>
              <w:bottom w:val="single" w:sz="4" w:space="0" w:color="auto"/>
              <w:right w:val="single" w:sz="4" w:space="0" w:color="auto"/>
            </w:tcBorders>
            <w:shd w:val="clear" w:color="auto" w:fill="auto"/>
            <w:noWrap/>
            <w:vAlign w:val="center"/>
            <w:hideMark/>
          </w:tcPr>
          <w:p w14:paraId="32C2D3A0" w14:textId="77777777" w:rsidR="004844FC" w:rsidRPr="004844FC" w:rsidRDefault="004844FC" w:rsidP="004844FC">
            <w:pPr>
              <w:jc w:val="center"/>
              <w:rPr>
                <w:sz w:val="20"/>
                <w:szCs w:val="20"/>
              </w:rPr>
            </w:pPr>
            <w:r w:rsidRPr="004844FC">
              <w:rPr>
                <w:sz w:val="20"/>
                <w:szCs w:val="20"/>
              </w:rPr>
              <w:t>93,9</w:t>
            </w:r>
          </w:p>
        </w:tc>
        <w:tc>
          <w:tcPr>
            <w:tcW w:w="1900" w:type="dxa"/>
            <w:tcBorders>
              <w:top w:val="nil"/>
              <w:left w:val="nil"/>
              <w:bottom w:val="single" w:sz="4" w:space="0" w:color="auto"/>
              <w:right w:val="single" w:sz="4" w:space="0" w:color="auto"/>
            </w:tcBorders>
            <w:shd w:val="clear" w:color="auto" w:fill="auto"/>
            <w:noWrap/>
            <w:vAlign w:val="center"/>
            <w:hideMark/>
          </w:tcPr>
          <w:p w14:paraId="773D79C3" w14:textId="77777777" w:rsidR="004844FC" w:rsidRPr="004844FC" w:rsidRDefault="004844FC" w:rsidP="004844FC">
            <w:pPr>
              <w:jc w:val="center"/>
              <w:rPr>
                <w:sz w:val="20"/>
                <w:szCs w:val="20"/>
              </w:rPr>
            </w:pPr>
            <w:r w:rsidRPr="004844FC">
              <w:rPr>
                <w:sz w:val="20"/>
                <w:szCs w:val="20"/>
              </w:rPr>
              <w:t>69,3</w:t>
            </w:r>
          </w:p>
        </w:tc>
        <w:tc>
          <w:tcPr>
            <w:tcW w:w="1900" w:type="dxa"/>
            <w:tcBorders>
              <w:top w:val="nil"/>
              <w:left w:val="nil"/>
              <w:bottom w:val="single" w:sz="4" w:space="0" w:color="auto"/>
              <w:right w:val="single" w:sz="4" w:space="0" w:color="auto"/>
            </w:tcBorders>
            <w:shd w:val="clear" w:color="auto" w:fill="auto"/>
            <w:noWrap/>
            <w:vAlign w:val="center"/>
            <w:hideMark/>
          </w:tcPr>
          <w:p w14:paraId="0C7529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C4D5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4756EB"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2ADE713B" w14:textId="77777777" w:rsidR="004844FC" w:rsidRPr="004844FC" w:rsidRDefault="004844FC" w:rsidP="004844FC">
            <w:pPr>
              <w:jc w:val="center"/>
              <w:rPr>
                <w:sz w:val="20"/>
                <w:szCs w:val="20"/>
              </w:rPr>
            </w:pPr>
            <w:r w:rsidRPr="004844FC">
              <w:rPr>
                <w:sz w:val="20"/>
                <w:szCs w:val="20"/>
              </w:rPr>
              <w:t>0,000</w:t>
            </w:r>
          </w:p>
        </w:tc>
      </w:tr>
      <w:tr w:rsidR="004844FC" w:rsidRPr="004844FC" w14:paraId="2EF0466B"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084681" w14:textId="77777777" w:rsidR="004844FC" w:rsidRPr="004844FC" w:rsidRDefault="004844FC" w:rsidP="004844FC">
            <w:pPr>
              <w:jc w:val="center"/>
              <w:rPr>
                <w:sz w:val="20"/>
                <w:szCs w:val="20"/>
              </w:rPr>
            </w:pPr>
            <w:r w:rsidRPr="004844FC">
              <w:rPr>
                <w:sz w:val="20"/>
                <w:szCs w:val="20"/>
              </w:rPr>
              <w:t>-33</w:t>
            </w:r>
          </w:p>
        </w:tc>
        <w:tc>
          <w:tcPr>
            <w:tcW w:w="1900" w:type="dxa"/>
            <w:tcBorders>
              <w:top w:val="nil"/>
              <w:left w:val="nil"/>
              <w:bottom w:val="single" w:sz="4" w:space="0" w:color="auto"/>
              <w:right w:val="single" w:sz="4" w:space="0" w:color="auto"/>
            </w:tcBorders>
            <w:shd w:val="clear" w:color="auto" w:fill="auto"/>
            <w:noWrap/>
            <w:vAlign w:val="center"/>
            <w:hideMark/>
          </w:tcPr>
          <w:p w14:paraId="73859D99" w14:textId="77777777" w:rsidR="004844FC" w:rsidRPr="004844FC" w:rsidRDefault="004844FC" w:rsidP="004844FC">
            <w:pPr>
              <w:jc w:val="center"/>
              <w:rPr>
                <w:sz w:val="20"/>
                <w:szCs w:val="20"/>
              </w:rPr>
            </w:pPr>
            <w:r w:rsidRPr="004844FC">
              <w:rPr>
                <w:sz w:val="20"/>
                <w:szCs w:val="20"/>
              </w:rPr>
              <w:t>92,7</w:t>
            </w:r>
          </w:p>
        </w:tc>
        <w:tc>
          <w:tcPr>
            <w:tcW w:w="1900" w:type="dxa"/>
            <w:tcBorders>
              <w:top w:val="nil"/>
              <w:left w:val="nil"/>
              <w:bottom w:val="single" w:sz="4" w:space="0" w:color="auto"/>
              <w:right w:val="single" w:sz="4" w:space="0" w:color="auto"/>
            </w:tcBorders>
            <w:shd w:val="clear" w:color="auto" w:fill="auto"/>
            <w:noWrap/>
            <w:vAlign w:val="center"/>
            <w:hideMark/>
          </w:tcPr>
          <w:p w14:paraId="67FBF582" w14:textId="77777777" w:rsidR="004844FC" w:rsidRPr="004844FC" w:rsidRDefault="004844FC" w:rsidP="004844FC">
            <w:pPr>
              <w:jc w:val="center"/>
              <w:rPr>
                <w:sz w:val="20"/>
                <w:szCs w:val="20"/>
              </w:rPr>
            </w:pPr>
            <w:r w:rsidRPr="004844FC">
              <w:rPr>
                <w:sz w:val="20"/>
                <w:szCs w:val="20"/>
              </w:rPr>
              <w:t>68,6</w:t>
            </w:r>
          </w:p>
        </w:tc>
        <w:tc>
          <w:tcPr>
            <w:tcW w:w="1900" w:type="dxa"/>
            <w:tcBorders>
              <w:top w:val="nil"/>
              <w:left w:val="nil"/>
              <w:bottom w:val="single" w:sz="4" w:space="0" w:color="auto"/>
              <w:right w:val="single" w:sz="4" w:space="0" w:color="auto"/>
            </w:tcBorders>
            <w:shd w:val="clear" w:color="auto" w:fill="auto"/>
            <w:noWrap/>
            <w:vAlign w:val="center"/>
            <w:hideMark/>
          </w:tcPr>
          <w:p w14:paraId="4806710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A2B6D4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0C95DD"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10DDFAEE" w14:textId="77777777" w:rsidR="004844FC" w:rsidRPr="004844FC" w:rsidRDefault="004844FC" w:rsidP="004844FC">
            <w:pPr>
              <w:jc w:val="center"/>
              <w:rPr>
                <w:sz w:val="20"/>
                <w:szCs w:val="20"/>
              </w:rPr>
            </w:pPr>
            <w:r w:rsidRPr="004844FC">
              <w:rPr>
                <w:sz w:val="20"/>
                <w:szCs w:val="20"/>
              </w:rPr>
              <w:t>0,000</w:t>
            </w:r>
          </w:p>
        </w:tc>
      </w:tr>
      <w:tr w:rsidR="004844FC" w:rsidRPr="004844FC" w14:paraId="62D8B5B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CA3510" w14:textId="77777777" w:rsidR="004844FC" w:rsidRPr="004844FC" w:rsidRDefault="004844FC" w:rsidP="004844FC">
            <w:pPr>
              <w:jc w:val="center"/>
              <w:rPr>
                <w:sz w:val="20"/>
                <w:szCs w:val="20"/>
              </w:rPr>
            </w:pPr>
            <w:r w:rsidRPr="004844FC">
              <w:rPr>
                <w:sz w:val="20"/>
                <w:szCs w:val="20"/>
              </w:rPr>
              <w:t>-32</w:t>
            </w:r>
          </w:p>
        </w:tc>
        <w:tc>
          <w:tcPr>
            <w:tcW w:w="1900" w:type="dxa"/>
            <w:tcBorders>
              <w:top w:val="nil"/>
              <w:left w:val="nil"/>
              <w:bottom w:val="single" w:sz="4" w:space="0" w:color="auto"/>
              <w:right w:val="single" w:sz="4" w:space="0" w:color="auto"/>
            </w:tcBorders>
            <w:shd w:val="clear" w:color="auto" w:fill="auto"/>
            <w:noWrap/>
            <w:vAlign w:val="center"/>
            <w:hideMark/>
          </w:tcPr>
          <w:p w14:paraId="32627783" w14:textId="77777777" w:rsidR="004844FC" w:rsidRPr="004844FC" w:rsidRDefault="004844FC" w:rsidP="004844FC">
            <w:pPr>
              <w:jc w:val="center"/>
              <w:rPr>
                <w:sz w:val="20"/>
                <w:szCs w:val="20"/>
              </w:rPr>
            </w:pPr>
            <w:r w:rsidRPr="004844FC">
              <w:rPr>
                <w:sz w:val="20"/>
                <w:szCs w:val="20"/>
              </w:rPr>
              <w:t>91,6</w:t>
            </w:r>
          </w:p>
        </w:tc>
        <w:tc>
          <w:tcPr>
            <w:tcW w:w="1900" w:type="dxa"/>
            <w:tcBorders>
              <w:top w:val="nil"/>
              <w:left w:val="nil"/>
              <w:bottom w:val="single" w:sz="4" w:space="0" w:color="auto"/>
              <w:right w:val="single" w:sz="4" w:space="0" w:color="auto"/>
            </w:tcBorders>
            <w:shd w:val="clear" w:color="auto" w:fill="auto"/>
            <w:noWrap/>
            <w:vAlign w:val="center"/>
            <w:hideMark/>
          </w:tcPr>
          <w:p w14:paraId="068FA81F" w14:textId="77777777" w:rsidR="004844FC" w:rsidRPr="004844FC" w:rsidRDefault="004844FC" w:rsidP="004844FC">
            <w:pPr>
              <w:jc w:val="center"/>
              <w:rPr>
                <w:sz w:val="20"/>
                <w:szCs w:val="20"/>
              </w:rPr>
            </w:pPr>
            <w:r w:rsidRPr="004844FC">
              <w:rPr>
                <w:sz w:val="20"/>
                <w:szCs w:val="20"/>
              </w:rPr>
              <w:t>67,9</w:t>
            </w:r>
          </w:p>
        </w:tc>
        <w:tc>
          <w:tcPr>
            <w:tcW w:w="1900" w:type="dxa"/>
            <w:tcBorders>
              <w:top w:val="nil"/>
              <w:left w:val="nil"/>
              <w:bottom w:val="single" w:sz="4" w:space="0" w:color="auto"/>
              <w:right w:val="single" w:sz="4" w:space="0" w:color="auto"/>
            </w:tcBorders>
            <w:shd w:val="clear" w:color="auto" w:fill="auto"/>
            <w:noWrap/>
            <w:vAlign w:val="center"/>
            <w:hideMark/>
          </w:tcPr>
          <w:p w14:paraId="5031645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1E2FE2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3BE505"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30CDD107" w14:textId="77777777" w:rsidR="004844FC" w:rsidRPr="004844FC" w:rsidRDefault="004844FC" w:rsidP="004844FC">
            <w:pPr>
              <w:jc w:val="center"/>
              <w:rPr>
                <w:sz w:val="20"/>
                <w:szCs w:val="20"/>
              </w:rPr>
            </w:pPr>
            <w:r w:rsidRPr="004844FC">
              <w:rPr>
                <w:sz w:val="20"/>
                <w:szCs w:val="20"/>
              </w:rPr>
              <w:t>0,000</w:t>
            </w:r>
          </w:p>
        </w:tc>
      </w:tr>
      <w:tr w:rsidR="004844FC" w:rsidRPr="004844FC" w14:paraId="3620ED1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BFDB7D" w14:textId="77777777" w:rsidR="004844FC" w:rsidRPr="004844FC" w:rsidRDefault="004844FC" w:rsidP="004844FC">
            <w:pPr>
              <w:jc w:val="center"/>
              <w:rPr>
                <w:sz w:val="20"/>
                <w:szCs w:val="20"/>
              </w:rPr>
            </w:pPr>
            <w:r w:rsidRPr="004844FC">
              <w:rPr>
                <w:sz w:val="20"/>
                <w:szCs w:val="20"/>
              </w:rPr>
              <w:t>-31</w:t>
            </w:r>
          </w:p>
        </w:tc>
        <w:tc>
          <w:tcPr>
            <w:tcW w:w="1900" w:type="dxa"/>
            <w:tcBorders>
              <w:top w:val="nil"/>
              <w:left w:val="nil"/>
              <w:bottom w:val="single" w:sz="4" w:space="0" w:color="auto"/>
              <w:right w:val="single" w:sz="4" w:space="0" w:color="auto"/>
            </w:tcBorders>
            <w:shd w:val="clear" w:color="auto" w:fill="auto"/>
            <w:noWrap/>
            <w:vAlign w:val="center"/>
            <w:hideMark/>
          </w:tcPr>
          <w:p w14:paraId="1154121F" w14:textId="77777777" w:rsidR="004844FC" w:rsidRPr="004844FC" w:rsidRDefault="004844FC" w:rsidP="004844FC">
            <w:pPr>
              <w:jc w:val="center"/>
              <w:rPr>
                <w:sz w:val="20"/>
                <w:szCs w:val="20"/>
              </w:rPr>
            </w:pPr>
            <w:r w:rsidRPr="004844FC">
              <w:rPr>
                <w:sz w:val="20"/>
                <w:szCs w:val="20"/>
              </w:rPr>
              <w:t>90,4</w:t>
            </w:r>
          </w:p>
        </w:tc>
        <w:tc>
          <w:tcPr>
            <w:tcW w:w="1900" w:type="dxa"/>
            <w:tcBorders>
              <w:top w:val="nil"/>
              <w:left w:val="nil"/>
              <w:bottom w:val="single" w:sz="4" w:space="0" w:color="auto"/>
              <w:right w:val="single" w:sz="4" w:space="0" w:color="auto"/>
            </w:tcBorders>
            <w:shd w:val="clear" w:color="auto" w:fill="auto"/>
            <w:noWrap/>
            <w:vAlign w:val="center"/>
            <w:hideMark/>
          </w:tcPr>
          <w:p w14:paraId="6147DC38" w14:textId="77777777" w:rsidR="004844FC" w:rsidRPr="004844FC" w:rsidRDefault="004844FC" w:rsidP="004844FC">
            <w:pPr>
              <w:jc w:val="center"/>
              <w:rPr>
                <w:sz w:val="20"/>
                <w:szCs w:val="20"/>
              </w:rPr>
            </w:pPr>
            <w:r w:rsidRPr="004844FC">
              <w:rPr>
                <w:sz w:val="20"/>
                <w:szCs w:val="20"/>
              </w:rPr>
              <w:t>67,2</w:t>
            </w:r>
          </w:p>
        </w:tc>
        <w:tc>
          <w:tcPr>
            <w:tcW w:w="1900" w:type="dxa"/>
            <w:tcBorders>
              <w:top w:val="nil"/>
              <w:left w:val="nil"/>
              <w:bottom w:val="single" w:sz="4" w:space="0" w:color="auto"/>
              <w:right w:val="single" w:sz="4" w:space="0" w:color="auto"/>
            </w:tcBorders>
            <w:shd w:val="clear" w:color="auto" w:fill="auto"/>
            <w:noWrap/>
            <w:vAlign w:val="center"/>
            <w:hideMark/>
          </w:tcPr>
          <w:p w14:paraId="1CD8299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BC01FC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4900FA8"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25B544E6" w14:textId="77777777" w:rsidR="004844FC" w:rsidRPr="004844FC" w:rsidRDefault="004844FC" w:rsidP="004844FC">
            <w:pPr>
              <w:jc w:val="center"/>
              <w:rPr>
                <w:sz w:val="20"/>
                <w:szCs w:val="20"/>
              </w:rPr>
            </w:pPr>
            <w:r w:rsidRPr="004844FC">
              <w:rPr>
                <w:sz w:val="20"/>
                <w:szCs w:val="20"/>
              </w:rPr>
              <w:t>0,000</w:t>
            </w:r>
          </w:p>
        </w:tc>
      </w:tr>
      <w:tr w:rsidR="004844FC" w:rsidRPr="004844FC" w14:paraId="1AE68A7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356F44" w14:textId="77777777" w:rsidR="004844FC" w:rsidRPr="004844FC" w:rsidRDefault="004844FC" w:rsidP="004844FC">
            <w:pPr>
              <w:jc w:val="center"/>
              <w:rPr>
                <w:sz w:val="20"/>
                <w:szCs w:val="20"/>
              </w:rPr>
            </w:pPr>
            <w:r w:rsidRPr="004844FC">
              <w:rPr>
                <w:sz w:val="20"/>
                <w:szCs w:val="20"/>
              </w:rPr>
              <w:t>-30</w:t>
            </w:r>
          </w:p>
        </w:tc>
        <w:tc>
          <w:tcPr>
            <w:tcW w:w="1900" w:type="dxa"/>
            <w:tcBorders>
              <w:top w:val="nil"/>
              <w:left w:val="nil"/>
              <w:bottom w:val="single" w:sz="4" w:space="0" w:color="auto"/>
              <w:right w:val="single" w:sz="4" w:space="0" w:color="auto"/>
            </w:tcBorders>
            <w:shd w:val="clear" w:color="auto" w:fill="auto"/>
            <w:noWrap/>
            <w:vAlign w:val="center"/>
            <w:hideMark/>
          </w:tcPr>
          <w:p w14:paraId="24FA559A" w14:textId="77777777" w:rsidR="004844FC" w:rsidRPr="004844FC" w:rsidRDefault="004844FC" w:rsidP="004844FC">
            <w:pPr>
              <w:jc w:val="center"/>
              <w:rPr>
                <w:sz w:val="20"/>
                <w:szCs w:val="20"/>
              </w:rPr>
            </w:pPr>
            <w:r w:rsidRPr="004844FC">
              <w:rPr>
                <w:sz w:val="20"/>
                <w:szCs w:val="20"/>
              </w:rPr>
              <w:t>89,3</w:t>
            </w:r>
          </w:p>
        </w:tc>
        <w:tc>
          <w:tcPr>
            <w:tcW w:w="1900" w:type="dxa"/>
            <w:tcBorders>
              <w:top w:val="nil"/>
              <w:left w:val="nil"/>
              <w:bottom w:val="single" w:sz="4" w:space="0" w:color="auto"/>
              <w:right w:val="single" w:sz="4" w:space="0" w:color="auto"/>
            </w:tcBorders>
            <w:shd w:val="clear" w:color="auto" w:fill="auto"/>
            <w:noWrap/>
            <w:vAlign w:val="center"/>
            <w:hideMark/>
          </w:tcPr>
          <w:p w14:paraId="32B2BCE1" w14:textId="77777777" w:rsidR="004844FC" w:rsidRPr="004844FC" w:rsidRDefault="004844FC" w:rsidP="004844FC">
            <w:pPr>
              <w:jc w:val="center"/>
              <w:rPr>
                <w:sz w:val="20"/>
                <w:szCs w:val="20"/>
              </w:rPr>
            </w:pPr>
            <w:r w:rsidRPr="004844FC">
              <w:rPr>
                <w:sz w:val="20"/>
                <w:szCs w:val="20"/>
              </w:rPr>
              <w:t>66,5</w:t>
            </w:r>
          </w:p>
        </w:tc>
        <w:tc>
          <w:tcPr>
            <w:tcW w:w="1900" w:type="dxa"/>
            <w:tcBorders>
              <w:top w:val="nil"/>
              <w:left w:val="nil"/>
              <w:bottom w:val="single" w:sz="4" w:space="0" w:color="auto"/>
              <w:right w:val="single" w:sz="4" w:space="0" w:color="auto"/>
            </w:tcBorders>
            <w:shd w:val="clear" w:color="auto" w:fill="auto"/>
            <w:noWrap/>
            <w:vAlign w:val="center"/>
            <w:hideMark/>
          </w:tcPr>
          <w:p w14:paraId="0E04C59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81D71D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A46D10"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5AF8EE9B" w14:textId="77777777" w:rsidR="004844FC" w:rsidRPr="004844FC" w:rsidRDefault="004844FC" w:rsidP="004844FC">
            <w:pPr>
              <w:jc w:val="center"/>
              <w:rPr>
                <w:sz w:val="20"/>
                <w:szCs w:val="20"/>
              </w:rPr>
            </w:pPr>
            <w:r w:rsidRPr="004844FC">
              <w:rPr>
                <w:sz w:val="20"/>
                <w:szCs w:val="20"/>
              </w:rPr>
              <w:t>0,000</w:t>
            </w:r>
          </w:p>
        </w:tc>
      </w:tr>
      <w:tr w:rsidR="004844FC" w:rsidRPr="004844FC" w14:paraId="60414D8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5A24F6" w14:textId="77777777" w:rsidR="004844FC" w:rsidRPr="004844FC" w:rsidRDefault="004844FC" w:rsidP="004844FC">
            <w:pPr>
              <w:jc w:val="center"/>
              <w:rPr>
                <w:sz w:val="20"/>
                <w:szCs w:val="20"/>
              </w:rPr>
            </w:pPr>
            <w:r w:rsidRPr="004844FC">
              <w:rPr>
                <w:sz w:val="20"/>
                <w:szCs w:val="20"/>
              </w:rPr>
              <w:t>-29</w:t>
            </w:r>
          </w:p>
        </w:tc>
        <w:tc>
          <w:tcPr>
            <w:tcW w:w="1900" w:type="dxa"/>
            <w:tcBorders>
              <w:top w:val="nil"/>
              <w:left w:val="nil"/>
              <w:bottom w:val="single" w:sz="4" w:space="0" w:color="auto"/>
              <w:right w:val="single" w:sz="4" w:space="0" w:color="auto"/>
            </w:tcBorders>
            <w:shd w:val="clear" w:color="auto" w:fill="auto"/>
            <w:noWrap/>
            <w:vAlign w:val="center"/>
            <w:hideMark/>
          </w:tcPr>
          <w:p w14:paraId="3248BA46" w14:textId="77777777" w:rsidR="004844FC" w:rsidRPr="004844FC" w:rsidRDefault="004844FC" w:rsidP="004844FC">
            <w:pPr>
              <w:jc w:val="center"/>
              <w:rPr>
                <w:sz w:val="20"/>
                <w:szCs w:val="20"/>
              </w:rPr>
            </w:pPr>
            <w:r w:rsidRPr="004844FC">
              <w:rPr>
                <w:sz w:val="20"/>
                <w:szCs w:val="20"/>
              </w:rPr>
              <w:t>88,1</w:t>
            </w:r>
          </w:p>
        </w:tc>
        <w:tc>
          <w:tcPr>
            <w:tcW w:w="1900" w:type="dxa"/>
            <w:tcBorders>
              <w:top w:val="nil"/>
              <w:left w:val="nil"/>
              <w:bottom w:val="single" w:sz="4" w:space="0" w:color="auto"/>
              <w:right w:val="single" w:sz="4" w:space="0" w:color="auto"/>
            </w:tcBorders>
            <w:shd w:val="clear" w:color="auto" w:fill="auto"/>
            <w:noWrap/>
            <w:vAlign w:val="center"/>
            <w:hideMark/>
          </w:tcPr>
          <w:p w14:paraId="2B1EDF28" w14:textId="77777777" w:rsidR="004844FC" w:rsidRPr="004844FC" w:rsidRDefault="004844FC" w:rsidP="004844FC">
            <w:pPr>
              <w:jc w:val="center"/>
              <w:rPr>
                <w:sz w:val="20"/>
                <w:szCs w:val="20"/>
              </w:rPr>
            </w:pPr>
            <w:r w:rsidRPr="004844FC">
              <w:rPr>
                <w:sz w:val="20"/>
                <w:szCs w:val="20"/>
              </w:rPr>
              <w:t>65,8</w:t>
            </w:r>
          </w:p>
        </w:tc>
        <w:tc>
          <w:tcPr>
            <w:tcW w:w="1900" w:type="dxa"/>
            <w:tcBorders>
              <w:top w:val="nil"/>
              <w:left w:val="nil"/>
              <w:bottom w:val="single" w:sz="4" w:space="0" w:color="auto"/>
              <w:right w:val="single" w:sz="4" w:space="0" w:color="auto"/>
            </w:tcBorders>
            <w:shd w:val="clear" w:color="auto" w:fill="auto"/>
            <w:noWrap/>
            <w:vAlign w:val="center"/>
            <w:hideMark/>
          </w:tcPr>
          <w:p w14:paraId="5A63BF3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FAACDC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A66694"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08B9F038" w14:textId="77777777" w:rsidR="004844FC" w:rsidRPr="004844FC" w:rsidRDefault="004844FC" w:rsidP="004844FC">
            <w:pPr>
              <w:jc w:val="center"/>
              <w:rPr>
                <w:sz w:val="20"/>
                <w:szCs w:val="20"/>
              </w:rPr>
            </w:pPr>
            <w:r w:rsidRPr="004844FC">
              <w:rPr>
                <w:sz w:val="20"/>
                <w:szCs w:val="20"/>
              </w:rPr>
              <w:t>0,000</w:t>
            </w:r>
          </w:p>
        </w:tc>
      </w:tr>
      <w:tr w:rsidR="004844FC" w:rsidRPr="004844FC" w14:paraId="2D48582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478B22" w14:textId="77777777" w:rsidR="004844FC" w:rsidRPr="004844FC" w:rsidRDefault="004844FC" w:rsidP="004844FC">
            <w:pPr>
              <w:jc w:val="center"/>
              <w:rPr>
                <w:sz w:val="20"/>
                <w:szCs w:val="20"/>
              </w:rPr>
            </w:pPr>
            <w:r w:rsidRPr="004844FC">
              <w:rPr>
                <w:sz w:val="20"/>
                <w:szCs w:val="20"/>
              </w:rPr>
              <w:t>-28</w:t>
            </w:r>
          </w:p>
        </w:tc>
        <w:tc>
          <w:tcPr>
            <w:tcW w:w="1900" w:type="dxa"/>
            <w:tcBorders>
              <w:top w:val="nil"/>
              <w:left w:val="nil"/>
              <w:bottom w:val="single" w:sz="4" w:space="0" w:color="auto"/>
              <w:right w:val="single" w:sz="4" w:space="0" w:color="auto"/>
            </w:tcBorders>
            <w:shd w:val="clear" w:color="auto" w:fill="auto"/>
            <w:noWrap/>
            <w:vAlign w:val="center"/>
            <w:hideMark/>
          </w:tcPr>
          <w:p w14:paraId="07B16A73" w14:textId="77777777" w:rsidR="004844FC" w:rsidRPr="004844FC" w:rsidRDefault="004844FC" w:rsidP="004844FC">
            <w:pPr>
              <w:jc w:val="center"/>
              <w:rPr>
                <w:sz w:val="20"/>
                <w:szCs w:val="20"/>
              </w:rPr>
            </w:pPr>
            <w:r w:rsidRPr="004844FC">
              <w:rPr>
                <w:sz w:val="20"/>
                <w:szCs w:val="20"/>
              </w:rPr>
              <w:t>87,0</w:t>
            </w:r>
          </w:p>
        </w:tc>
        <w:tc>
          <w:tcPr>
            <w:tcW w:w="1900" w:type="dxa"/>
            <w:tcBorders>
              <w:top w:val="nil"/>
              <w:left w:val="nil"/>
              <w:bottom w:val="single" w:sz="4" w:space="0" w:color="auto"/>
              <w:right w:val="single" w:sz="4" w:space="0" w:color="auto"/>
            </w:tcBorders>
            <w:shd w:val="clear" w:color="auto" w:fill="auto"/>
            <w:noWrap/>
            <w:vAlign w:val="center"/>
            <w:hideMark/>
          </w:tcPr>
          <w:p w14:paraId="3C4D821D" w14:textId="77777777" w:rsidR="004844FC" w:rsidRPr="004844FC" w:rsidRDefault="004844FC" w:rsidP="004844FC">
            <w:pPr>
              <w:jc w:val="center"/>
              <w:rPr>
                <w:sz w:val="20"/>
                <w:szCs w:val="20"/>
              </w:rPr>
            </w:pPr>
            <w:r w:rsidRPr="004844FC">
              <w:rPr>
                <w:sz w:val="20"/>
                <w:szCs w:val="20"/>
              </w:rPr>
              <w:t>65,1</w:t>
            </w:r>
          </w:p>
        </w:tc>
        <w:tc>
          <w:tcPr>
            <w:tcW w:w="1900" w:type="dxa"/>
            <w:tcBorders>
              <w:top w:val="nil"/>
              <w:left w:val="nil"/>
              <w:bottom w:val="single" w:sz="4" w:space="0" w:color="auto"/>
              <w:right w:val="single" w:sz="4" w:space="0" w:color="auto"/>
            </w:tcBorders>
            <w:shd w:val="clear" w:color="auto" w:fill="auto"/>
            <w:noWrap/>
            <w:vAlign w:val="center"/>
            <w:hideMark/>
          </w:tcPr>
          <w:p w14:paraId="04855F3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BA1875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ED0B77E"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381C35CA" w14:textId="77777777" w:rsidR="004844FC" w:rsidRPr="004844FC" w:rsidRDefault="004844FC" w:rsidP="004844FC">
            <w:pPr>
              <w:jc w:val="center"/>
              <w:rPr>
                <w:sz w:val="20"/>
                <w:szCs w:val="20"/>
              </w:rPr>
            </w:pPr>
            <w:r w:rsidRPr="004844FC">
              <w:rPr>
                <w:sz w:val="20"/>
                <w:szCs w:val="20"/>
              </w:rPr>
              <w:t>0,000</w:t>
            </w:r>
          </w:p>
        </w:tc>
      </w:tr>
      <w:tr w:rsidR="004844FC" w:rsidRPr="004844FC" w14:paraId="0D5F6E1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69CA58" w14:textId="77777777" w:rsidR="004844FC" w:rsidRPr="004844FC" w:rsidRDefault="004844FC" w:rsidP="004844FC">
            <w:pPr>
              <w:jc w:val="center"/>
              <w:rPr>
                <w:sz w:val="20"/>
                <w:szCs w:val="20"/>
              </w:rPr>
            </w:pPr>
            <w:r w:rsidRPr="004844FC">
              <w:rPr>
                <w:sz w:val="20"/>
                <w:szCs w:val="20"/>
              </w:rPr>
              <w:t>-27</w:t>
            </w:r>
          </w:p>
        </w:tc>
        <w:tc>
          <w:tcPr>
            <w:tcW w:w="1900" w:type="dxa"/>
            <w:tcBorders>
              <w:top w:val="nil"/>
              <w:left w:val="nil"/>
              <w:bottom w:val="single" w:sz="4" w:space="0" w:color="auto"/>
              <w:right w:val="single" w:sz="4" w:space="0" w:color="auto"/>
            </w:tcBorders>
            <w:shd w:val="clear" w:color="auto" w:fill="auto"/>
            <w:noWrap/>
            <w:vAlign w:val="center"/>
            <w:hideMark/>
          </w:tcPr>
          <w:p w14:paraId="34848270" w14:textId="77777777" w:rsidR="004844FC" w:rsidRPr="004844FC" w:rsidRDefault="004844FC" w:rsidP="004844FC">
            <w:pPr>
              <w:jc w:val="center"/>
              <w:rPr>
                <w:sz w:val="20"/>
                <w:szCs w:val="20"/>
              </w:rPr>
            </w:pPr>
            <w:r w:rsidRPr="004844FC">
              <w:rPr>
                <w:sz w:val="20"/>
                <w:szCs w:val="20"/>
              </w:rPr>
              <w:t>85,8</w:t>
            </w:r>
          </w:p>
        </w:tc>
        <w:tc>
          <w:tcPr>
            <w:tcW w:w="1900" w:type="dxa"/>
            <w:tcBorders>
              <w:top w:val="nil"/>
              <w:left w:val="nil"/>
              <w:bottom w:val="single" w:sz="4" w:space="0" w:color="auto"/>
              <w:right w:val="single" w:sz="4" w:space="0" w:color="auto"/>
            </w:tcBorders>
            <w:shd w:val="clear" w:color="auto" w:fill="auto"/>
            <w:noWrap/>
            <w:vAlign w:val="center"/>
            <w:hideMark/>
          </w:tcPr>
          <w:p w14:paraId="5A8CCED0" w14:textId="77777777" w:rsidR="004844FC" w:rsidRPr="004844FC" w:rsidRDefault="004844FC" w:rsidP="004844FC">
            <w:pPr>
              <w:jc w:val="center"/>
              <w:rPr>
                <w:sz w:val="20"/>
                <w:szCs w:val="20"/>
              </w:rPr>
            </w:pPr>
            <w:r w:rsidRPr="004844FC">
              <w:rPr>
                <w:sz w:val="20"/>
                <w:szCs w:val="20"/>
              </w:rPr>
              <w:t>64,4</w:t>
            </w:r>
          </w:p>
        </w:tc>
        <w:tc>
          <w:tcPr>
            <w:tcW w:w="1900" w:type="dxa"/>
            <w:tcBorders>
              <w:top w:val="nil"/>
              <w:left w:val="nil"/>
              <w:bottom w:val="single" w:sz="4" w:space="0" w:color="auto"/>
              <w:right w:val="single" w:sz="4" w:space="0" w:color="auto"/>
            </w:tcBorders>
            <w:shd w:val="clear" w:color="auto" w:fill="auto"/>
            <w:noWrap/>
            <w:vAlign w:val="center"/>
            <w:hideMark/>
          </w:tcPr>
          <w:p w14:paraId="66E6F06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4A0AB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2EEAD21"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7974B562" w14:textId="77777777" w:rsidR="004844FC" w:rsidRPr="004844FC" w:rsidRDefault="004844FC" w:rsidP="004844FC">
            <w:pPr>
              <w:jc w:val="center"/>
              <w:rPr>
                <w:sz w:val="20"/>
                <w:szCs w:val="20"/>
              </w:rPr>
            </w:pPr>
            <w:r w:rsidRPr="004844FC">
              <w:rPr>
                <w:sz w:val="20"/>
                <w:szCs w:val="20"/>
              </w:rPr>
              <w:t>0,000</w:t>
            </w:r>
          </w:p>
        </w:tc>
      </w:tr>
      <w:tr w:rsidR="004844FC" w:rsidRPr="004844FC" w14:paraId="6C7CB98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0FE53E" w14:textId="77777777" w:rsidR="004844FC" w:rsidRPr="004844FC" w:rsidRDefault="004844FC" w:rsidP="004844FC">
            <w:pPr>
              <w:jc w:val="center"/>
              <w:rPr>
                <w:sz w:val="20"/>
                <w:szCs w:val="20"/>
              </w:rPr>
            </w:pPr>
            <w:r w:rsidRPr="004844FC">
              <w:rPr>
                <w:sz w:val="20"/>
                <w:szCs w:val="20"/>
              </w:rPr>
              <w:t>-26</w:t>
            </w:r>
          </w:p>
        </w:tc>
        <w:tc>
          <w:tcPr>
            <w:tcW w:w="1900" w:type="dxa"/>
            <w:tcBorders>
              <w:top w:val="nil"/>
              <w:left w:val="nil"/>
              <w:bottom w:val="single" w:sz="4" w:space="0" w:color="auto"/>
              <w:right w:val="single" w:sz="4" w:space="0" w:color="auto"/>
            </w:tcBorders>
            <w:shd w:val="clear" w:color="auto" w:fill="auto"/>
            <w:noWrap/>
            <w:vAlign w:val="center"/>
            <w:hideMark/>
          </w:tcPr>
          <w:p w14:paraId="79DA306B" w14:textId="77777777" w:rsidR="004844FC" w:rsidRPr="004844FC" w:rsidRDefault="004844FC" w:rsidP="004844FC">
            <w:pPr>
              <w:jc w:val="center"/>
              <w:rPr>
                <w:sz w:val="20"/>
                <w:szCs w:val="20"/>
              </w:rPr>
            </w:pPr>
            <w:r w:rsidRPr="004844FC">
              <w:rPr>
                <w:sz w:val="20"/>
                <w:szCs w:val="20"/>
              </w:rPr>
              <w:t>84,6</w:t>
            </w:r>
          </w:p>
        </w:tc>
        <w:tc>
          <w:tcPr>
            <w:tcW w:w="1900" w:type="dxa"/>
            <w:tcBorders>
              <w:top w:val="nil"/>
              <w:left w:val="nil"/>
              <w:bottom w:val="single" w:sz="4" w:space="0" w:color="auto"/>
              <w:right w:val="single" w:sz="4" w:space="0" w:color="auto"/>
            </w:tcBorders>
            <w:shd w:val="clear" w:color="auto" w:fill="auto"/>
            <w:noWrap/>
            <w:vAlign w:val="center"/>
            <w:hideMark/>
          </w:tcPr>
          <w:p w14:paraId="42808237" w14:textId="77777777" w:rsidR="004844FC" w:rsidRPr="004844FC" w:rsidRDefault="004844FC" w:rsidP="004844FC">
            <w:pPr>
              <w:jc w:val="center"/>
              <w:rPr>
                <w:sz w:val="20"/>
                <w:szCs w:val="20"/>
              </w:rPr>
            </w:pPr>
            <w:r w:rsidRPr="004844FC">
              <w:rPr>
                <w:sz w:val="20"/>
                <w:szCs w:val="20"/>
              </w:rPr>
              <w:t>63,7</w:t>
            </w:r>
          </w:p>
        </w:tc>
        <w:tc>
          <w:tcPr>
            <w:tcW w:w="1900" w:type="dxa"/>
            <w:tcBorders>
              <w:top w:val="nil"/>
              <w:left w:val="nil"/>
              <w:bottom w:val="single" w:sz="4" w:space="0" w:color="auto"/>
              <w:right w:val="single" w:sz="4" w:space="0" w:color="auto"/>
            </w:tcBorders>
            <w:shd w:val="clear" w:color="auto" w:fill="auto"/>
            <w:noWrap/>
            <w:vAlign w:val="center"/>
            <w:hideMark/>
          </w:tcPr>
          <w:p w14:paraId="57104FD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7D4FA5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94139A"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3BC0BF6E" w14:textId="77777777" w:rsidR="004844FC" w:rsidRPr="004844FC" w:rsidRDefault="004844FC" w:rsidP="004844FC">
            <w:pPr>
              <w:jc w:val="center"/>
              <w:rPr>
                <w:sz w:val="20"/>
                <w:szCs w:val="20"/>
              </w:rPr>
            </w:pPr>
            <w:r w:rsidRPr="004844FC">
              <w:rPr>
                <w:sz w:val="20"/>
                <w:szCs w:val="20"/>
              </w:rPr>
              <w:t>0,000</w:t>
            </w:r>
          </w:p>
        </w:tc>
      </w:tr>
      <w:tr w:rsidR="004844FC" w:rsidRPr="004844FC" w14:paraId="6D9A3F8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E720DB" w14:textId="77777777" w:rsidR="004844FC" w:rsidRPr="004844FC" w:rsidRDefault="004844FC" w:rsidP="004844FC">
            <w:pPr>
              <w:jc w:val="center"/>
              <w:rPr>
                <w:sz w:val="20"/>
                <w:szCs w:val="20"/>
              </w:rPr>
            </w:pPr>
            <w:r w:rsidRPr="004844FC">
              <w:rPr>
                <w:sz w:val="20"/>
                <w:szCs w:val="20"/>
              </w:rPr>
              <w:t>-25</w:t>
            </w:r>
          </w:p>
        </w:tc>
        <w:tc>
          <w:tcPr>
            <w:tcW w:w="1900" w:type="dxa"/>
            <w:tcBorders>
              <w:top w:val="nil"/>
              <w:left w:val="nil"/>
              <w:bottom w:val="single" w:sz="4" w:space="0" w:color="auto"/>
              <w:right w:val="single" w:sz="4" w:space="0" w:color="auto"/>
            </w:tcBorders>
            <w:shd w:val="clear" w:color="auto" w:fill="auto"/>
            <w:noWrap/>
            <w:vAlign w:val="center"/>
            <w:hideMark/>
          </w:tcPr>
          <w:p w14:paraId="48E421BD" w14:textId="77777777" w:rsidR="004844FC" w:rsidRPr="004844FC" w:rsidRDefault="004844FC" w:rsidP="004844FC">
            <w:pPr>
              <w:jc w:val="center"/>
              <w:rPr>
                <w:sz w:val="20"/>
                <w:szCs w:val="20"/>
              </w:rPr>
            </w:pPr>
            <w:r w:rsidRPr="004844FC">
              <w:rPr>
                <w:sz w:val="20"/>
                <w:szCs w:val="20"/>
              </w:rPr>
              <w:t>83,5</w:t>
            </w:r>
          </w:p>
        </w:tc>
        <w:tc>
          <w:tcPr>
            <w:tcW w:w="1900" w:type="dxa"/>
            <w:tcBorders>
              <w:top w:val="nil"/>
              <w:left w:val="nil"/>
              <w:bottom w:val="single" w:sz="4" w:space="0" w:color="auto"/>
              <w:right w:val="single" w:sz="4" w:space="0" w:color="auto"/>
            </w:tcBorders>
            <w:shd w:val="clear" w:color="auto" w:fill="auto"/>
            <w:noWrap/>
            <w:vAlign w:val="center"/>
            <w:hideMark/>
          </w:tcPr>
          <w:p w14:paraId="72EF21A1" w14:textId="77777777" w:rsidR="004844FC" w:rsidRPr="004844FC" w:rsidRDefault="004844FC" w:rsidP="004844FC">
            <w:pPr>
              <w:jc w:val="center"/>
              <w:rPr>
                <w:sz w:val="20"/>
                <w:szCs w:val="20"/>
              </w:rPr>
            </w:pPr>
            <w:r w:rsidRPr="004844FC">
              <w:rPr>
                <w:sz w:val="20"/>
                <w:szCs w:val="20"/>
              </w:rPr>
              <w:t>63,0</w:t>
            </w:r>
          </w:p>
        </w:tc>
        <w:tc>
          <w:tcPr>
            <w:tcW w:w="1900" w:type="dxa"/>
            <w:tcBorders>
              <w:top w:val="nil"/>
              <w:left w:val="nil"/>
              <w:bottom w:val="single" w:sz="4" w:space="0" w:color="auto"/>
              <w:right w:val="single" w:sz="4" w:space="0" w:color="auto"/>
            </w:tcBorders>
            <w:shd w:val="clear" w:color="auto" w:fill="auto"/>
            <w:noWrap/>
            <w:vAlign w:val="center"/>
            <w:hideMark/>
          </w:tcPr>
          <w:p w14:paraId="5AEA12C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DE33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7B05AE"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5595C458" w14:textId="77777777" w:rsidR="004844FC" w:rsidRPr="004844FC" w:rsidRDefault="004844FC" w:rsidP="004844FC">
            <w:pPr>
              <w:jc w:val="center"/>
              <w:rPr>
                <w:sz w:val="20"/>
                <w:szCs w:val="20"/>
              </w:rPr>
            </w:pPr>
            <w:r w:rsidRPr="004844FC">
              <w:rPr>
                <w:sz w:val="20"/>
                <w:szCs w:val="20"/>
              </w:rPr>
              <w:t>0,000</w:t>
            </w:r>
          </w:p>
        </w:tc>
      </w:tr>
      <w:tr w:rsidR="004844FC" w:rsidRPr="004844FC" w14:paraId="3CE30151"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841CE5" w14:textId="77777777" w:rsidR="004844FC" w:rsidRPr="004844FC" w:rsidRDefault="004844FC" w:rsidP="004844FC">
            <w:pPr>
              <w:jc w:val="center"/>
              <w:rPr>
                <w:sz w:val="20"/>
                <w:szCs w:val="20"/>
              </w:rPr>
            </w:pPr>
            <w:r w:rsidRPr="004844FC">
              <w:rPr>
                <w:sz w:val="20"/>
                <w:szCs w:val="20"/>
              </w:rPr>
              <w:t>-24</w:t>
            </w:r>
          </w:p>
        </w:tc>
        <w:tc>
          <w:tcPr>
            <w:tcW w:w="1900" w:type="dxa"/>
            <w:tcBorders>
              <w:top w:val="nil"/>
              <w:left w:val="nil"/>
              <w:bottom w:val="single" w:sz="4" w:space="0" w:color="auto"/>
              <w:right w:val="single" w:sz="4" w:space="0" w:color="auto"/>
            </w:tcBorders>
            <w:shd w:val="clear" w:color="auto" w:fill="auto"/>
            <w:noWrap/>
            <w:vAlign w:val="center"/>
            <w:hideMark/>
          </w:tcPr>
          <w:p w14:paraId="54556AF6" w14:textId="77777777" w:rsidR="004844FC" w:rsidRPr="004844FC" w:rsidRDefault="004844FC" w:rsidP="004844FC">
            <w:pPr>
              <w:jc w:val="center"/>
              <w:rPr>
                <w:sz w:val="20"/>
                <w:szCs w:val="20"/>
              </w:rPr>
            </w:pPr>
            <w:r w:rsidRPr="004844FC">
              <w:rPr>
                <w:sz w:val="20"/>
                <w:szCs w:val="20"/>
              </w:rPr>
              <w:t>82,3</w:t>
            </w:r>
          </w:p>
        </w:tc>
        <w:tc>
          <w:tcPr>
            <w:tcW w:w="1900" w:type="dxa"/>
            <w:tcBorders>
              <w:top w:val="nil"/>
              <w:left w:val="nil"/>
              <w:bottom w:val="single" w:sz="4" w:space="0" w:color="auto"/>
              <w:right w:val="single" w:sz="4" w:space="0" w:color="auto"/>
            </w:tcBorders>
            <w:shd w:val="clear" w:color="auto" w:fill="auto"/>
            <w:noWrap/>
            <w:vAlign w:val="center"/>
            <w:hideMark/>
          </w:tcPr>
          <w:p w14:paraId="6BF53D2D" w14:textId="77777777" w:rsidR="004844FC" w:rsidRPr="004844FC" w:rsidRDefault="004844FC" w:rsidP="004844FC">
            <w:pPr>
              <w:jc w:val="center"/>
              <w:rPr>
                <w:sz w:val="20"/>
                <w:szCs w:val="20"/>
              </w:rPr>
            </w:pPr>
            <w:r w:rsidRPr="004844FC">
              <w:rPr>
                <w:sz w:val="20"/>
                <w:szCs w:val="20"/>
              </w:rPr>
              <w:t>62,3</w:t>
            </w:r>
          </w:p>
        </w:tc>
        <w:tc>
          <w:tcPr>
            <w:tcW w:w="1900" w:type="dxa"/>
            <w:tcBorders>
              <w:top w:val="nil"/>
              <w:left w:val="nil"/>
              <w:bottom w:val="single" w:sz="4" w:space="0" w:color="auto"/>
              <w:right w:val="single" w:sz="4" w:space="0" w:color="auto"/>
            </w:tcBorders>
            <w:shd w:val="clear" w:color="auto" w:fill="auto"/>
            <w:noWrap/>
            <w:vAlign w:val="center"/>
            <w:hideMark/>
          </w:tcPr>
          <w:p w14:paraId="3A38D11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0B984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8273C40"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743F5669" w14:textId="77777777" w:rsidR="004844FC" w:rsidRPr="004844FC" w:rsidRDefault="004844FC" w:rsidP="004844FC">
            <w:pPr>
              <w:jc w:val="center"/>
              <w:rPr>
                <w:sz w:val="20"/>
                <w:szCs w:val="20"/>
              </w:rPr>
            </w:pPr>
            <w:r w:rsidRPr="004844FC">
              <w:rPr>
                <w:sz w:val="20"/>
                <w:szCs w:val="20"/>
              </w:rPr>
              <w:t>0,000</w:t>
            </w:r>
          </w:p>
        </w:tc>
      </w:tr>
      <w:tr w:rsidR="004844FC" w:rsidRPr="004844FC" w14:paraId="76824F6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B64DF9" w14:textId="77777777" w:rsidR="004844FC" w:rsidRPr="004844FC" w:rsidRDefault="004844FC" w:rsidP="004844FC">
            <w:pPr>
              <w:jc w:val="center"/>
              <w:rPr>
                <w:sz w:val="20"/>
                <w:szCs w:val="20"/>
              </w:rPr>
            </w:pPr>
            <w:r w:rsidRPr="004844FC">
              <w:rPr>
                <w:sz w:val="20"/>
                <w:szCs w:val="20"/>
              </w:rPr>
              <w:t>-23</w:t>
            </w:r>
          </w:p>
        </w:tc>
        <w:tc>
          <w:tcPr>
            <w:tcW w:w="1900" w:type="dxa"/>
            <w:tcBorders>
              <w:top w:val="nil"/>
              <w:left w:val="nil"/>
              <w:bottom w:val="single" w:sz="4" w:space="0" w:color="auto"/>
              <w:right w:val="single" w:sz="4" w:space="0" w:color="auto"/>
            </w:tcBorders>
            <w:shd w:val="clear" w:color="auto" w:fill="auto"/>
            <w:noWrap/>
            <w:vAlign w:val="center"/>
            <w:hideMark/>
          </w:tcPr>
          <w:p w14:paraId="4BDA4996" w14:textId="77777777" w:rsidR="004844FC" w:rsidRPr="004844FC" w:rsidRDefault="004844FC" w:rsidP="004844FC">
            <w:pPr>
              <w:jc w:val="center"/>
              <w:rPr>
                <w:sz w:val="20"/>
                <w:szCs w:val="20"/>
              </w:rPr>
            </w:pPr>
            <w:r w:rsidRPr="004844FC">
              <w:rPr>
                <w:sz w:val="20"/>
                <w:szCs w:val="20"/>
              </w:rPr>
              <w:t>81,1</w:t>
            </w:r>
          </w:p>
        </w:tc>
        <w:tc>
          <w:tcPr>
            <w:tcW w:w="1900" w:type="dxa"/>
            <w:tcBorders>
              <w:top w:val="nil"/>
              <w:left w:val="nil"/>
              <w:bottom w:val="single" w:sz="4" w:space="0" w:color="auto"/>
              <w:right w:val="single" w:sz="4" w:space="0" w:color="auto"/>
            </w:tcBorders>
            <w:shd w:val="clear" w:color="auto" w:fill="auto"/>
            <w:noWrap/>
            <w:vAlign w:val="center"/>
            <w:hideMark/>
          </w:tcPr>
          <w:p w14:paraId="1045CA59" w14:textId="77777777" w:rsidR="004844FC" w:rsidRPr="004844FC" w:rsidRDefault="004844FC" w:rsidP="004844FC">
            <w:pPr>
              <w:jc w:val="center"/>
              <w:rPr>
                <w:sz w:val="20"/>
                <w:szCs w:val="20"/>
              </w:rPr>
            </w:pPr>
            <w:r w:rsidRPr="004844FC">
              <w:rPr>
                <w:sz w:val="20"/>
                <w:szCs w:val="20"/>
              </w:rPr>
              <w:t>61,6</w:t>
            </w:r>
          </w:p>
        </w:tc>
        <w:tc>
          <w:tcPr>
            <w:tcW w:w="1900" w:type="dxa"/>
            <w:tcBorders>
              <w:top w:val="nil"/>
              <w:left w:val="nil"/>
              <w:bottom w:val="single" w:sz="4" w:space="0" w:color="auto"/>
              <w:right w:val="single" w:sz="4" w:space="0" w:color="auto"/>
            </w:tcBorders>
            <w:shd w:val="clear" w:color="auto" w:fill="auto"/>
            <w:noWrap/>
            <w:vAlign w:val="center"/>
            <w:hideMark/>
          </w:tcPr>
          <w:p w14:paraId="60707D6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88377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2C539B5"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2343AE4C" w14:textId="77777777" w:rsidR="004844FC" w:rsidRPr="004844FC" w:rsidRDefault="004844FC" w:rsidP="004844FC">
            <w:pPr>
              <w:jc w:val="center"/>
              <w:rPr>
                <w:sz w:val="20"/>
                <w:szCs w:val="20"/>
              </w:rPr>
            </w:pPr>
            <w:r w:rsidRPr="004844FC">
              <w:rPr>
                <w:sz w:val="20"/>
                <w:szCs w:val="20"/>
              </w:rPr>
              <w:t>0,000</w:t>
            </w:r>
          </w:p>
        </w:tc>
      </w:tr>
      <w:tr w:rsidR="004844FC" w:rsidRPr="004844FC" w14:paraId="44A3E9F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2D32A9" w14:textId="77777777" w:rsidR="004844FC" w:rsidRPr="004844FC" w:rsidRDefault="004844FC" w:rsidP="004844FC">
            <w:pPr>
              <w:jc w:val="center"/>
              <w:rPr>
                <w:sz w:val="20"/>
                <w:szCs w:val="20"/>
              </w:rPr>
            </w:pPr>
            <w:r w:rsidRPr="004844FC">
              <w:rPr>
                <w:sz w:val="20"/>
                <w:szCs w:val="20"/>
              </w:rPr>
              <w:t>-22</w:t>
            </w:r>
          </w:p>
        </w:tc>
        <w:tc>
          <w:tcPr>
            <w:tcW w:w="1900" w:type="dxa"/>
            <w:tcBorders>
              <w:top w:val="nil"/>
              <w:left w:val="nil"/>
              <w:bottom w:val="single" w:sz="4" w:space="0" w:color="auto"/>
              <w:right w:val="single" w:sz="4" w:space="0" w:color="auto"/>
            </w:tcBorders>
            <w:shd w:val="clear" w:color="auto" w:fill="auto"/>
            <w:noWrap/>
            <w:vAlign w:val="center"/>
            <w:hideMark/>
          </w:tcPr>
          <w:p w14:paraId="60FD23D5" w14:textId="77777777" w:rsidR="004844FC" w:rsidRPr="004844FC" w:rsidRDefault="004844FC" w:rsidP="004844FC">
            <w:pPr>
              <w:jc w:val="center"/>
              <w:rPr>
                <w:sz w:val="20"/>
                <w:szCs w:val="20"/>
              </w:rPr>
            </w:pPr>
            <w:r w:rsidRPr="004844FC">
              <w:rPr>
                <w:sz w:val="20"/>
                <w:szCs w:val="20"/>
              </w:rPr>
              <w:t>79,9</w:t>
            </w:r>
          </w:p>
        </w:tc>
        <w:tc>
          <w:tcPr>
            <w:tcW w:w="1900" w:type="dxa"/>
            <w:tcBorders>
              <w:top w:val="nil"/>
              <w:left w:val="nil"/>
              <w:bottom w:val="single" w:sz="4" w:space="0" w:color="auto"/>
              <w:right w:val="single" w:sz="4" w:space="0" w:color="auto"/>
            </w:tcBorders>
            <w:shd w:val="clear" w:color="auto" w:fill="auto"/>
            <w:noWrap/>
            <w:vAlign w:val="center"/>
            <w:hideMark/>
          </w:tcPr>
          <w:p w14:paraId="6A54832F" w14:textId="77777777" w:rsidR="004844FC" w:rsidRPr="004844FC" w:rsidRDefault="004844FC" w:rsidP="004844FC">
            <w:pPr>
              <w:jc w:val="center"/>
              <w:rPr>
                <w:sz w:val="20"/>
                <w:szCs w:val="20"/>
              </w:rPr>
            </w:pPr>
            <w:r w:rsidRPr="004844FC">
              <w:rPr>
                <w:sz w:val="20"/>
                <w:szCs w:val="20"/>
              </w:rPr>
              <w:t>60,8</w:t>
            </w:r>
          </w:p>
        </w:tc>
        <w:tc>
          <w:tcPr>
            <w:tcW w:w="1900" w:type="dxa"/>
            <w:tcBorders>
              <w:top w:val="nil"/>
              <w:left w:val="nil"/>
              <w:bottom w:val="single" w:sz="4" w:space="0" w:color="auto"/>
              <w:right w:val="single" w:sz="4" w:space="0" w:color="auto"/>
            </w:tcBorders>
            <w:shd w:val="clear" w:color="auto" w:fill="auto"/>
            <w:noWrap/>
            <w:vAlign w:val="center"/>
            <w:hideMark/>
          </w:tcPr>
          <w:p w14:paraId="4739A46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963CBD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48FF68F"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31F2A4AA" w14:textId="77777777" w:rsidR="004844FC" w:rsidRPr="004844FC" w:rsidRDefault="004844FC" w:rsidP="004844FC">
            <w:pPr>
              <w:jc w:val="center"/>
              <w:rPr>
                <w:sz w:val="20"/>
                <w:szCs w:val="20"/>
              </w:rPr>
            </w:pPr>
            <w:r w:rsidRPr="004844FC">
              <w:rPr>
                <w:sz w:val="20"/>
                <w:szCs w:val="20"/>
              </w:rPr>
              <w:t>0,000</w:t>
            </w:r>
          </w:p>
        </w:tc>
      </w:tr>
      <w:tr w:rsidR="004844FC" w:rsidRPr="004844FC" w14:paraId="7B563D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54A61D" w14:textId="77777777" w:rsidR="004844FC" w:rsidRPr="004844FC" w:rsidRDefault="004844FC" w:rsidP="004844FC">
            <w:pPr>
              <w:jc w:val="center"/>
              <w:rPr>
                <w:sz w:val="20"/>
                <w:szCs w:val="20"/>
              </w:rPr>
            </w:pPr>
            <w:r w:rsidRPr="004844FC">
              <w:rPr>
                <w:sz w:val="20"/>
                <w:szCs w:val="20"/>
              </w:rPr>
              <w:t>-21</w:t>
            </w:r>
          </w:p>
        </w:tc>
        <w:tc>
          <w:tcPr>
            <w:tcW w:w="1900" w:type="dxa"/>
            <w:tcBorders>
              <w:top w:val="nil"/>
              <w:left w:val="nil"/>
              <w:bottom w:val="single" w:sz="4" w:space="0" w:color="auto"/>
              <w:right w:val="single" w:sz="4" w:space="0" w:color="auto"/>
            </w:tcBorders>
            <w:shd w:val="clear" w:color="auto" w:fill="auto"/>
            <w:noWrap/>
            <w:vAlign w:val="center"/>
            <w:hideMark/>
          </w:tcPr>
          <w:p w14:paraId="4D759581" w14:textId="77777777" w:rsidR="004844FC" w:rsidRPr="004844FC" w:rsidRDefault="004844FC" w:rsidP="004844FC">
            <w:pPr>
              <w:jc w:val="center"/>
              <w:rPr>
                <w:sz w:val="20"/>
                <w:szCs w:val="20"/>
              </w:rPr>
            </w:pPr>
            <w:r w:rsidRPr="004844FC">
              <w:rPr>
                <w:sz w:val="20"/>
                <w:szCs w:val="20"/>
              </w:rPr>
              <w:t>78,7</w:t>
            </w:r>
          </w:p>
        </w:tc>
        <w:tc>
          <w:tcPr>
            <w:tcW w:w="1900" w:type="dxa"/>
            <w:tcBorders>
              <w:top w:val="nil"/>
              <w:left w:val="nil"/>
              <w:bottom w:val="single" w:sz="4" w:space="0" w:color="auto"/>
              <w:right w:val="single" w:sz="4" w:space="0" w:color="auto"/>
            </w:tcBorders>
            <w:shd w:val="clear" w:color="auto" w:fill="auto"/>
            <w:noWrap/>
            <w:vAlign w:val="center"/>
            <w:hideMark/>
          </w:tcPr>
          <w:p w14:paraId="32F55014" w14:textId="77777777" w:rsidR="004844FC" w:rsidRPr="004844FC" w:rsidRDefault="004844FC" w:rsidP="004844FC">
            <w:pPr>
              <w:jc w:val="center"/>
              <w:rPr>
                <w:sz w:val="20"/>
                <w:szCs w:val="20"/>
              </w:rPr>
            </w:pPr>
            <w:r w:rsidRPr="004844FC">
              <w:rPr>
                <w:sz w:val="20"/>
                <w:szCs w:val="20"/>
              </w:rPr>
              <w:t>60,1</w:t>
            </w:r>
          </w:p>
        </w:tc>
        <w:tc>
          <w:tcPr>
            <w:tcW w:w="1900" w:type="dxa"/>
            <w:tcBorders>
              <w:top w:val="nil"/>
              <w:left w:val="nil"/>
              <w:bottom w:val="single" w:sz="4" w:space="0" w:color="auto"/>
              <w:right w:val="single" w:sz="4" w:space="0" w:color="auto"/>
            </w:tcBorders>
            <w:shd w:val="clear" w:color="auto" w:fill="auto"/>
            <w:noWrap/>
            <w:vAlign w:val="center"/>
            <w:hideMark/>
          </w:tcPr>
          <w:p w14:paraId="080DDD6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6F416A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D15FB22"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3F50017F" w14:textId="77777777" w:rsidR="004844FC" w:rsidRPr="004844FC" w:rsidRDefault="004844FC" w:rsidP="004844FC">
            <w:pPr>
              <w:jc w:val="center"/>
              <w:rPr>
                <w:sz w:val="20"/>
                <w:szCs w:val="20"/>
              </w:rPr>
            </w:pPr>
            <w:r w:rsidRPr="004844FC">
              <w:rPr>
                <w:sz w:val="20"/>
                <w:szCs w:val="20"/>
              </w:rPr>
              <w:t>0,000</w:t>
            </w:r>
          </w:p>
        </w:tc>
      </w:tr>
      <w:tr w:rsidR="004844FC" w:rsidRPr="004844FC" w14:paraId="2015950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75D199" w14:textId="77777777" w:rsidR="004844FC" w:rsidRPr="004844FC" w:rsidRDefault="004844FC" w:rsidP="004844FC">
            <w:pPr>
              <w:jc w:val="center"/>
              <w:rPr>
                <w:sz w:val="20"/>
                <w:szCs w:val="20"/>
              </w:rPr>
            </w:pPr>
            <w:r w:rsidRPr="004844FC">
              <w:rPr>
                <w:sz w:val="20"/>
                <w:szCs w:val="20"/>
              </w:rPr>
              <w:t>-20</w:t>
            </w:r>
          </w:p>
        </w:tc>
        <w:tc>
          <w:tcPr>
            <w:tcW w:w="1900" w:type="dxa"/>
            <w:tcBorders>
              <w:top w:val="nil"/>
              <w:left w:val="nil"/>
              <w:bottom w:val="single" w:sz="4" w:space="0" w:color="auto"/>
              <w:right w:val="single" w:sz="4" w:space="0" w:color="auto"/>
            </w:tcBorders>
            <w:shd w:val="clear" w:color="auto" w:fill="auto"/>
            <w:noWrap/>
            <w:vAlign w:val="center"/>
            <w:hideMark/>
          </w:tcPr>
          <w:p w14:paraId="60F6A3EF" w14:textId="77777777" w:rsidR="004844FC" w:rsidRPr="004844FC" w:rsidRDefault="004844FC" w:rsidP="004844FC">
            <w:pPr>
              <w:jc w:val="center"/>
              <w:rPr>
                <w:sz w:val="20"/>
                <w:szCs w:val="20"/>
              </w:rPr>
            </w:pPr>
            <w:r w:rsidRPr="004844FC">
              <w:rPr>
                <w:sz w:val="20"/>
                <w:szCs w:val="20"/>
              </w:rPr>
              <w:t>77,5</w:t>
            </w:r>
          </w:p>
        </w:tc>
        <w:tc>
          <w:tcPr>
            <w:tcW w:w="1900" w:type="dxa"/>
            <w:tcBorders>
              <w:top w:val="nil"/>
              <w:left w:val="nil"/>
              <w:bottom w:val="single" w:sz="4" w:space="0" w:color="auto"/>
              <w:right w:val="single" w:sz="4" w:space="0" w:color="auto"/>
            </w:tcBorders>
            <w:shd w:val="clear" w:color="auto" w:fill="auto"/>
            <w:noWrap/>
            <w:vAlign w:val="center"/>
            <w:hideMark/>
          </w:tcPr>
          <w:p w14:paraId="70FC015B" w14:textId="77777777" w:rsidR="004844FC" w:rsidRPr="004844FC" w:rsidRDefault="004844FC" w:rsidP="004844FC">
            <w:pPr>
              <w:jc w:val="center"/>
              <w:rPr>
                <w:sz w:val="20"/>
                <w:szCs w:val="20"/>
              </w:rPr>
            </w:pPr>
            <w:r w:rsidRPr="004844FC">
              <w:rPr>
                <w:sz w:val="20"/>
                <w:szCs w:val="20"/>
              </w:rPr>
              <w:t>59,4</w:t>
            </w:r>
          </w:p>
        </w:tc>
        <w:tc>
          <w:tcPr>
            <w:tcW w:w="1900" w:type="dxa"/>
            <w:tcBorders>
              <w:top w:val="nil"/>
              <w:left w:val="nil"/>
              <w:bottom w:val="single" w:sz="4" w:space="0" w:color="auto"/>
              <w:right w:val="single" w:sz="4" w:space="0" w:color="auto"/>
            </w:tcBorders>
            <w:shd w:val="clear" w:color="auto" w:fill="auto"/>
            <w:noWrap/>
            <w:vAlign w:val="center"/>
            <w:hideMark/>
          </w:tcPr>
          <w:p w14:paraId="0ECCF1B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762352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D9ED990"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120D3777" w14:textId="77777777" w:rsidR="004844FC" w:rsidRPr="004844FC" w:rsidRDefault="004844FC" w:rsidP="004844FC">
            <w:pPr>
              <w:jc w:val="center"/>
              <w:rPr>
                <w:sz w:val="20"/>
                <w:szCs w:val="20"/>
              </w:rPr>
            </w:pPr>
            <w:r w:rsidRPr="004844FC">
              <w:rPr>
                <w:sz w:val="20"/>
                <w:szCs w:val="20"/>
              </w:rPr>
              <w:t>0,000</w:t>
            </w:r>
          </w:p>
        </w:tc>
      </w:tr>
      <w:tr w:rsidR="004844FC" w:rsidRPr="004844FC" w14:paraId="7373AC8E"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028A8C" w14:textId="77777777" w:rsidR="004844FC" w:rsidRPr="004844FC" w:rsidRDefault="004844FC" w:rsidP="004844FC">
            <w:pPr>
              <w:jc w:val="center"/>
              <w:rPr>
                <w:sz w:val="20"/>
                <w:szCs w:val="20"/>
              </w:rPr>
            </w:pPr>
            <w:r w:rsidRPr="004844FC">
              <w:rPr>
                <w:sz w:val="20"/>
                <w:szCs w:val="20"/>
              </w:rPr>
              <w:t>-19</w:t>
            </w:r>
          </w:p>
        </w:tc>
        <w:tc>
          <w:tcPr>
            <w:tcW w:w="1900" w:type="dxa"/>
            <w:tcBorders>
              <w:top w:val="nil"/>
              <w:left w:val="nil"/>
              <w:bottom w:val="single" w:sz="4" w:space="0" w:color="auto"/>
              <w:right w:val="single" w:sz="4" w:space="0" w:color="auto"/>
            </w:tcBorders>
            <w:shd w:val="clear" w:color="auto" w:fill="auto"/>
            <w:noWrap/>
            <w:vAlign w:val="center"/>
            <w:hideMark/>
          </w:tcPr>
          <w:p w14:paraId="378A23BB" w14:textId="77777777" w:rsidR="004844FC" w:rsidRPr="004844FC" w:rsidRDefault="004844FC" w:rsidP="004844FC">
            <w:pPr>
              <w:jc w:val="center"/>
              <w:rPr>
                <w:sz w:val="20"/>
                <w:szCs w:val="20"/>
              </w:rPr>
            </w:pPr>
            <w:r w:rsidRPr="004844FC">
              <w:rPr>
                <w:sz w:val="20"/>
                <w:szCs w:val="20"/>
              </w:rPr>
              <w:t>76,3</w:t>
            </w:r>
          </w:p>
        </w:tc>
        <w:tc>
          <w:tcPr>
            <w:tcW w:w="1900" w:type="dxa"/>
            <w:tcBorders>
              <w:top w:val="nil"/>
              <w:left w:val="nil"/>
              <w:bottom w:val="single" w:sz="4" w:space="0" w:color="auto"/>
              <w:right w:val="single" w:sz="4" w:space="0" w:color="auto"/>
            </w:tcBorders>
            <w:shd w:val="clear" w:color="auto" w:fill="auto"/>
            <w:noWrap/>
            <w:vAlign w:val="center"/>
            <w:hideMark/>
          </w:tcPr>
          <w:p w14:paraId="498994F9" w14:textId="77777777" w:rsidR="004844FC" w:rsidRPr="004844FC" w:rsidRDefault="004844FC" w:rsidP="004844FC">
            <w:pPr>
              <w:jc w:val="center"/>
              <w:rPr>
                <w:sz w:val="20"/>
                <w:szCs w:val="20"/>
              </w:rPr>
            </w:pPr>
            <w:r w:rsidRPr="004844FC">
              <w:rPr>
                <w:sz w:val="20"/>
                <w:szCs w:val="20"/>
              </w:rPr>
              <w:t>58,6</w:t>
            </w:r>
          </w:p>
        </w:tc>
        <w:tc>
          <w:tcPr>
            <w:tcW w:w="1900" w:type="dxa"/>
            <w:tcBorders>
              <w:top w:val="nil"/>
              <w:left w:val="nil"/>
              <w:bottom w:val="single" w:sz="4" w:space="0" w:color="auto"/>
              <w:right w:val="single" w:sz="4" w:space="0" w:color="auto"/>
            </w:tcBorders>
            <w:shd w:val="clear" w:color="auto" w:fill="auto"/>
            <w:noWrap/>
            <w:vAlign w:val="center"/>
            <w:hideMark/>
          </w:tcPr>
          <w:p w14:paraId="3E24FEB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4C2EF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B2589B"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31FDDF7E" w14:textId="77777777" w:rsidR="004844FC" w:rsidRPr="004844FC" w:rsidRDefault="004844FC" w:rsidP="004844FC">
            <w:pPr>
              <w:jc w:val="center"/>
              <w:rPr>
                <w:sz w:val="20"/>
                <w:szCs w:val="20"/>
              </w:rPr>
            </w:pPr>
            <w:r w:rsidRPr="004844FC">
              <w:rPr>
                <w:sz w:val="20"/>
                <w:szCs w:val="20"/>
              </w:rPr>
              <w:t>0,000</w:t>
            </w:r>
          </w:p>
        </w:tc>
      </w:tr>
      <w:tr w:rsidR="004844FC" w:rsidRPr="004844FC" w14:paraId="0E9A072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AFB4E1" w14:textId="77777777" w:rsidR="004844FC" w:rsidRPr="004844FC" w:rsidRDefault="004844FC" w:rsidP="004844FC">
            <w:pPr>
              <w:jc w:val="center"/>
              <w:rPr>
                <w:sz w:val="20"/>
                <w:szCs w:val="20"/>
              </w:rPr>
            </w:pPr>
            <w:r w:rsidRPr="004844FC">
              <w:rPr>
                <w:sz w:val="20"/>
                <w:szCs w:val="20"/>
              </w:rPr>
              <w:t>-18</w:t>
            </w:r>
          </w:p>
        </w:tc>
        <w:tc>
          <w:tcPr>
            <w:tcW w:w="1900" w:type="dxa"/>
            <w:tcBorders>
              <w:top w:val="nil"/>
              <w:left w:val="nil"/>
              <w:bottom w:val="single" w:sz="4" w:space="0" w:color="auto"/>
              <w:right w:val="single" w:sz="4" w:space="0" w:color="auto"/>
            </w:tcBorders>
            <w:shd w:val="clear" w:color="auto" w:fill="auto"/>
            <w:noWrap/>
            <w:vAlign w:val="center"/>
            <w:hideMark/>
          </w:tcPr>
          <w:p w14:paraId="6ABAE7CA" w14:textId="77777777" w:rsidR="004844FC" w:rsidRPr="004844FC" w:rsidRDefault="004844FC" w:rsidP="004844FC">
            <w:pPr>
              <w:jc w:val="center"/>
              <w:rPr>
                <w:sz w:val="20"/>
                <w:szCs w:val="20"/>
              </w:rPr>
            </w:pPr>
            <w:r w:rsidRPr="004844FC">
              <w:rPr>
                <w:sz w:val="20"/>
                <w:szCs w:val="20"/>
              </w:rPr>
              <w:t>75,1</w:t>
            </w:r>
          </w:p>
        </w:tc>
        <w:tc>
          <w:tcPr>
            <w:tcW w:w="1900" w:type="dxa"/>
            <w:tcBorders>
              <w:top w:val="nil"/>
              <w:left w:val="nil"/>
              <w:bottom w:val="single" w:sz="4" w:space="0" w:color="auto"/>
              <w:right w:val="single" w:sz="4" w:space="0" w:color="auto"/>
            </w:tcBorders>
            <w:shd w:val="clear" w:color="auto" w:fill="auto"/>
            <w:noWrap/>
            <w:vAlign w:val="center"/>
            <w:hideMark/>
          </w:tcPr>
          <w:p w14:paraId="1F5B183C" w14:textId="77777777" w:rsidR="004844FC" w:rsidRPr="004844FC" w:rsidRDefault="004844FC" w:rsidP="004844FC">
            <w:pPr>
              <w:jc w:val="center"/>
              <w:rPr>
                <w:sz w:val="20"/>
                <w:szCs w:val="20"/>
              </w:rPr>
            </w:pPr>
            <w:r w:rsidRPr="004844FC">
              <w:rPr>
                <w:sz w:val="20"/>
                <w:szCs w:val="20"/>
              </w:rPr>
              <w:t>57,9</w:t>
            </w:r>
          </w:p>
        </w:tc>
        <w:tc>
          <w:tcPr>
            <w:tcW w:w="1900" w:type="dxa"/>
            <w:tcBorders>
              <w:top w:val="nil"/>
              <w:left w:val="nil"/>
              <w:bottom w:val="single" w:sz="4" w:space="0" w:color="auto"/>
              <w:right w:val="single" w:sz="4" w:space="0" w:color="auto"/>
            </w:tcBorders>
            <w:shd w:val="clear" w:color="auto" w:fill="auto"/>
            <w:noWrap/>
            <w:vAlign w:val="center"/>
            <w:hideMark/>
          </w:tcPr>
          <w:p w14:paraId="04BD863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5D2022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AA8CA2"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6DE1E84F" w14:textId="77777777" w:rsidR="004844FC" w:rsidRPr="004844FC" w:rsidRDefault="004844FC" w:rsidP="004844FC">
            <w:pPr>
              <w:jc w:val="center"/>
              <w:rPr>
                <w:sz w:val="20"/>
                <w:szCs w:val="20"/>
              </w:rPr>
            </w:pPr>
            <w:r w:rsidRPr="004844FC">
              <w:rPr>
                <w:sz w:val="20"/>
                <w:szCs w:val="20"/>
              </w:rPr>
              <w:t>0,000</w:t>
            </w:r>
          </w:p>
        </w:tc>
      </w:tr>
      <w:tr w:rsidR="004844FC" w:rsidRPr="004844FC" w14:paraId="4970E7A3"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111EBC" w14:textId="77777777" w:rsidR="004844FC" w:rsidRPr="004844FC" w:rsidRDefault="004844FC" w:rsidP="004844FC">
            <w:pPr>
              <w:jc w:val="center"/>
              <w:rPr>
                <w:sz w:val="20"/>
                <w:szCs w:val="20"/>
              </w:rPr>
            </w:pPr>
            <w:r w:rsidRPr="004844FC">
              <w:rPr>
                <w:sz w:val="20"/>
                <w:szCs w:val="20"/>
              </w:rPr>
              <w:t>-17</w:t>
            </w:r>
          </w:p>
        </w:tc>
        <w:tc>
          <w:tcPr>
            <w:tcW w:w="1900" w:type="dxa"/>
            <w:tcBorders>
              <w:top w:val="nil"/>
              <w:left w:val="nil"/>
              <w:bottom w:val="single" w:sz="4" w:space="0" w:color="auto"/>
              <w:right w:val="single" w:sz="4" w:space="0" w:color="auto"/>
            </w:tcBorders>
            <w:shd w:val="clear" w:color="auto" w:fill="auto"/>
            <w:noWrap/>
            <w:vAlign w:val="center"/>
            <w:hideMark/>
          </w:tcPr>
          <w:p w14:paraId="19D4FBA6" w14:textId="77777777" w:rsidR="004844FC" w:rsidRPr="004844FC" w:rsidRDefault="004844FC" w:rsidP="004844FC">
            <w:pPr>
              <w:jc w:val="center"/>
              <w:rPr>
                <w:sz w:val="20"/>
                <w:szCs w:val="20"/>
              </w:rPr>
            </w:pPr>
            <w:r w:rsidRPr="004844FC">
              <w:rPr>
                <w:sz w:val="20"/>
                <w:szCs w:val="20"/>
              </w:rPr>
              <w:t>73,9</w:t>
            </w:r>
          </w:p>
        </w:tc>
        <w:tc>
          <w:tcPr>
            <w:tcW w:w="1900" w:type="dxa"/>
            <w:tcBorders>
              <w:top w:val="nil"/>
              <w:left w:val="nil"/>
              <w:bottom w:val="single" w:sz="4" w:space="0" w:color="auto"/>
              <w:right w:val="single" w:sz="4" w:space="0" w:color="auto"/>
            </w:tcBorders>
            <w:shd w:val="clear" w:color="auto" w:fill="auto"/>
            <w:noWrap/>
            <w:vAlign w:val="center"/>
            <w:hideMark/>
          </w:tcPr>
          <w:p w14:paraId="1AC6D19E" w14:textId="77777777" w:rsidR="004844FC" w:rsidRPr="004844FC" w:rsidRDefault="004844FC" w:rsidP="004844FC">
            <w:pPr>
              <w:jc w:val="center"/>
              <w:rPr>
                <w:sz w:val="20"/>
                <w:szCs w:val="20"/>
              </w:rPr>
            </w:pPr>
            <w:r w:rsidRPr="004844FC">
              <w:rPr>
                <w:sz w:val="20"/>
                <w:szCs w:val="20"/>
              </w:rPr>
              <w:t>57,1</w:t>
            </w:r>
          </w:p>
        </w:tc>
        <w:tc>
          <w:tcPr>
            <w:tcW w:w="1900" w:type="dxa"/>
            <w:tcBorders>
              <w:top w:val="nil"/>
              <w:left w:val="nil"/>
              <w:bottom w:val="single" w:sz="4" w:space="0" w:color="auto"/>
              <w:right w:val="single" w:sz="4" w:space="0" w:color="auto"/>
            </w:tcBorders>
            <w:shd w:val="clear" w:color="auto" w:fill="auto"/>
            <w:noWrap/>
            <w:vAlign w:val="center"/>
            <w:hideMark/>
          </w:tcPr>
          <w:p w14:paraId="58646AB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F5F0A4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1951A8"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125E5F0B" w14:textId="77777777" w:rsidR="004844FC" w:rsidRPr="004844FC" w:rsidRDefault="004844FC" w:rsidP="004844FC">
            <w:pPr>
              <w:jc w:val="center"/>
              <w:rPr>
                <w:sz w:val="20"/>
                <w:szCs w:val="20"/>
              </w:rPr>
            </w:pPr>
            <w:r w:rsidRPr="004844FC">
              <w:rPr>
                <w:sz w:val="20"/>
                <w:szCs w:val="20"/>
              </w:rPr>
              <w:t>0,000</w:t>
            </w:r>
          </w:p>
        </w:tc>
      </w:tr>
      <w:tr w:rsidR="004844FC" w:rsidRPr="004844FC" w14:paraId="41778E2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732C5D" w14:textId="77777777" w:rsidR="004844FC" w:rsidRPr="004844FC" w:rsidRDefault="004844FC" w:rsidP="004844FC">
            <w:pPr>
              <w:jc w:val="center"/>
              <w:rPr>
                <w:sz w:val="20"/>
                <w:szCs w:val="20"/>
              </w:rPr>
            </w:pPr>
            <w:r w:rsidRPr="004844FC">
              <w:rPr>
                <w:sz w:val="20"/>
                <w:szCs w:val="20"/>
              </w:rPr>
              <w:t>-16</w:t>
            </w:r>
          </w:p>
        </w:tc>
        <w:tc>
          <w:tcPr>
            <w:tcW w:w="1900" w:type="dxa"/>
            <w:tcBorders>
              <w:top w:val="nil"/>
              <w:left w:val="nil"/>
              <w:bottom w:val="single" w:sz="4" w:space="0" w:color="auto"/>
              <w:right w:val="single" w:sz="4" w:space="0" w:color="auto"/>
            </w:tcBorders>
            <w:shd w:val="clear" w:color="auto" w:fill="auto"/>
            <w:noWrap/>
            <w:vAlign w:val="center"/>
            <w:hideMark/>
          </w:tcPr>
          <w:p w14:paraId="5C799E96" w14:textId="77777777" w:rsidR="004844FC" w:rsidRPr="004844FC" w:rsidRDefault="004844FC" w:rsidP="004844FC">
            <w:pPr>
              <w:jc w:val="center"/>
              <w:rPr>
                <w:sz w:val="20"/>
                <w:szCs w:val="20"/>
              </w:rPr>
            </w:pPr>
            <w:r w:rsidRPr="004844FC">
              <w:rPr>
                <w:sz w:val="20"/>
                <w:szCs w:val="20"/>
              </w:rPr>
              <w:t>72,7</w:t>
            </w:r>
          </w:p>
        </w:tc>
        <w:tc>
          <w:tcPr>
            <w:tcW w:w="1900" w:type="dxa"/>
            <w:tcBorders>
              <w:top w:val="nil"/>
              <w:left w:val="nil"/>
              <w:bottom w:val="single" w:sz="4" w:space="0" w:color="auto"/>
              <w:right w:val="single" w:sz="4" w:space="0" w:color="auto"/>
            </w:tcBorders>
            <w:shd w:val="clear" w:color="auto" w:fill="auto"/>
            <w:noWrap/>
            <w:vAlign w:val="center"/>
            <w:hideMark/>
          </w:tcPr>
          <w:p w14:paraId="40C5C02D" w14:textId="77777777" w:rsidR="004844FC" w:rsidRPr="004844FC" w:rsidRDefault="004844FC" w:rsidP="004844FC">
            <w:pPr>
              <w:jc w:val="center"/>
              <w:rPr>
                <w:sz w:val="20"/>
                <w:szCs w:val="20"/>
              </w:rPr>
            </w:pPr>
            <w:r w:rsidRPr="004844FC">
              <w:rPr>
                <w:sz w:val="20"/>
                <w:szCs w:val="20"/>
              </w:rPr>
              <w:t>56,3</w:t>
            </w:r>
          </w:p>
        </w:tc>
        <w:tc>
          <w:tcPr>
            <w:tcW w:w="1900" w:type="dxa"/>
            <w:tcBorders>
              <w:top w:val="nil"/>
              <w:left w:val="nil"/>
              <w:bottom w:val="single" w:sz="4" w:space="0" w:color="auto"/>
              <w:right w:val="single" w:sz="4" w:space="0" w:color="auto"/>
            </w:tcBorders>
            <w:shd w:val="clear" w:color="auto" w:fill="auto"/>
            <w:noWrap/>
            <w:vAlign w:val="center"/>
            <w:hideMark/>
          </w:tcPr>
          <w:p w14:paraId="7D6A567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383DE1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EBB727"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01DE1FD3" w14:textId="77777777" w:rsidR="004844FC" w:rsidRPr="004844FC" w:rsidRDefault="004844FC" w:rsidP="004844FC">
            <w:pPr>
              <w:jc w:val="center"/>
              <w:rPr>
                <w:sz w:val="20"/>
                <w:szCs w:val="20"/>
              </w:rPr>
            </w:pPr>
            <w:r w:rsidRPr="004844FC">
              <w:rPr>
                <w:sz w:val="20"/>
                <w:szCs w:val="20"/>
              </w:rPr>
              <w:t>0,000</w:t>
            </w:r>
          </w:p>
        </w:tc>
      </w:tr>
      <w:tr w:rsidR="004844FC" w:rsidRPr="004844FC" w14:paraId="17AF5A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9590B1" w14:textId="77777777" w:rsidR="004844FC" w:rsidRPr="004844FC" w:rsidRDefault="004844FC" w:rsidP="004844FC">
            <w:pPr>
              <w:jc w:val="center"/>
              <w:rPr>
                <w:sz w:val="20"/>
                <w:szCs w:val="20"/>
              </w:rPr>
            </w:pPr>
            <w:r w:rsidRPr="004844FC">
              <w:rPr>
                <w:sz w:val="20"/>
                <w:szCs w:val="20"/>
              </w:rPr>
              <w:t>-15</w:t>
            </w:r>
          </w:p>
        </w:tc>
        <w:tc>
          <w:tcPr>
            <w:tcW w:w="1900" w:type="dxa"/>
            <w:tcBorders>
              <w:top w:val="nil"/>
              <w:left w:val="nil"/>
              <w:bottom w:val="single" w:sz="4" w:space="0" w:color="auto"/>
              <w:right w:val="single" w:sz="4" w:space="0" w:color="auto"/>
            </w:tcBorders>
            <w:shd w:val="clear" w:color="auto" w:fill="auto"/>
            <w:noWrap/>
            <w:vAlign w:val="center"/>
            <w:hideMark/>
          </w:tcPr>
          <w:p w14:paraId="5EDC9FF4" w14:textId="77777777" w:rsidR="004844FC" w:rsidRPr="004844FC" w:rsidRDefault="004844FC" w:rsidP="004844FC">
            <w:pPr>
              <w:jc w:val="center"/>
              <w:rPr>
                <w:sz w:val="20"/>
                <w:szCs w:val="20"/>
              </w:rPr>
            </w:pPr>
            <w:r w:rsidRPr="004844FC">
              <w:rPr>
                <w:sz w:val="20"/>
                <w:szCs w:val="20"/>
              </w:rPr>
              <w:t>71,5</w:t>
            </w:r>
          </w:p>
        </w:tc>
        <w:tc>
          <w:tcPr>
            <w:tcW w:w="1900" w:type="dxa"/>
            <w:tcBorders>
              <w:top w:val="nil"/>
              <w:left w:val="nil"/>
              <w:bottom w:val="single" w:sz="4" w:space="0" w:color="auto"/>
              <w:right w:val="single" w:sz="4" w:space="0" w:color="auto"/>
            </w:tcBorders>
            <w:shd w:val="clear" w:color="auto" w:fill="auto"/>
            <w:noWrap/>
            <w:vAlign w:val="center"/>
            <w:hideMark/>
          </w:tcPr>
          <w:p w14:paraId="50F142AF"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529814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F6120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28E063"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0735028C" w14:textId="77777777" w:rsidR="004844FC" w:rsidRPr="004844FC" w:rsidRDefault="004844FC" w:rsidP="004844FC">
            <w:pPr>
              <w:jc w:val="center"/>
              <w:rPr>
                <w:sz w:val="20"/>
                <w:szCs w:val="20"/>
              </w:rPr>
            </w:pPr>
            <w:r w:rsidRPr="004844FC">
              <w:rPr>
                <w:sz w:val="20"/>
                <w:szCs w:val="20"/>
              </w:rPr>
              <w:t>0,000</w:t>
            </w:r>
          </w:p>
        </w:tc>
      </w:tr>
      <w:tr w:rsidR="004844FC" w:rsidRPr="004844FC" w14:paraId="415DB63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2BD4F8" w14:textId="77777777" w:rsidR="004844FC" w:rsidRPr="004844FC" w:rsidRDefault="004844FC" w:rsidP="004844FC">
            <w:pPr>
              <w:jc w:val="center"/>
              <w:rPr>
                <w:sz w:val="20"/>
                <w:szCs w:val="20"/>
              </w:rPr>
            </w:pPr>
            <w:r w:rsidRPr="004844FC">
              <w:rPr>
                <w:sz w:val="20"/>
                <w:szCs w:val="20"/>
              </w:rPr>
              <w:t>-14</w:t>
            </w:r>
          </w:p>
        </w:tc>
        <w:tc>
          <w:tcPr>
            <w:tcW w:w="1900" w:type="dxa"/>
            <w:tcBorders>
              <w:top w:val="nil"/>
              <w:left w:val="nil"/>
              <w:bottom w:val="single" w:sz="4" w:space="0" w:color="auto"/>
              <w:right w:val="single" w:sz="4" w:space="0" w:color="auto"/>
            </w:tcBorders>
            <w:shd w:val="clear" w:color="auto" w:fill="auto"/>
            <w:noWrap/>
            <w:vAlign w:val="center"/>
            <w:hideMark/>
          </w:tcPr>
          <w:p w14:paraId="559606BC" w14:textId="77777777" w:rsidR="004844FC" w:rsidRPr="004844FC" w:rsidRDefault="004844FC" w:rsidP="004844FC">
            <w:pPr>
              <w:jc w:val="center"/>
              <w:rPr>
                <w:sz w:val="20"/>
                <w:szCs w:val="20"/>
              </w:rPr>
            </w:pPr>
            <w:r w:rsidRPr="004844FC">
              <w:rPr>
                <w:sz w:val="20"/>
                <w:szCs w:val="20"/>
              </w:rPr>
              <w:t>70,3</w:t>
            </w:r>
          </w:p>
        </w:tc>
        <w:tc>
          <w:tcPr>
            <w:tcW w:w="1900" w:type="dxa"/>
            <w:tcBorders>
              <w:top w:val="nil"/>
              <w:left w:val="nil"/>
              <w:bottom w:val="single" w:sz="4" w:space="0" w:color="auto"/>
              <w:right w:val="single" w:sz="4" w:space="0" w:color="auto"/>
            </w:tcBorders>
            <w:shd w:val="clear" w:color="auto" w:fill="auto"/>
            <w:noWrap/>
            <w:vAlign w:val="center"/>
            <w:hideMark/>
          </w:tcPr>
          <w:p w14:paraId="778D2F90" w14:textId="77777777" w:rsidR="004844FC" w:rsidRPr="004844FC" w:rsidRDefault="004844FC" w:rsidP="004844FC">
            <w:pPr>
              <w:jc w:val="center"/>
              <w:rPr>
                <w:sz w:val="20"/>
                <w:szCs w:val="20"/>
              </w:rPr>
            </w:pPr>
            <w:r w:rsidRPr="004844FC">
              <w:rPr>
                <w:sz w:val="20"/>
                <w:szCs w:val="20"/>
              </w:rPr>
              <w:t>54,8</w:t>
            </w:r>
          </w:p>
        </w:tc>
        <w:tc>
          <w:tcPr>
            <w:tcW w:w="1900" w:type="dxa"/>
            <w:tcBorders>
              <w:top w:val="nil"/>
              <w:left w:val="nil"/>
              <w:bottom w:val="single" w:sz="4" w:space="0" w:color="auto"/>
              <w:right w:val="single" w:sz="4" w:space="0" w:color="auto"/>
            </w:tcBorders>
            <w:shd w:val="clear" w:color="auto" w:fill="auto"/>
            <w:noWrap/>
            <w:vAlign w:val="center"/>
            <w:hideMark/>
          </w:tcPr>
          <w:p w14:paraId="7E669C4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86181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575BDC"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426BEC86" w14:textId="77777777" w:rsidR="004844FC" w:rsidRPr="004844FC" w:rsidRDefault="004844FC" w:rsidP="004844FC">
            <w:pPr>
              <w:jc w:val="center"/>
              <w:rPr>
                <w:sz w:val="20"/>
                <w:szCs w:val="20"/>
              </w:rPr>
            </w:pPr>
            <w:r w:rsidRPr="004844FC">
              <w:rPr>
                <w:sz w:val="20"/>
                <w:szCs w:val="20"/>
              </w:rPr>
              <w:t>0,000</w:t>
            </w:r>
          </w:p>
        </w:tc>
      </w:tr>
      <w:tr w:rsidR="004844FC" w:rsidRPr="004844FC" w14:paraId="4DAF2266"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23EDD0" w14:textId="77777777" w:rsidR="004844FC" w:rsidRPr="004844FC" w:rsidRDefault="004844FC" w:rsidP="004844FC">
            <w:pPr>
              <w:jc w:val="center"/>
              <w:rPr>
                <w:sz w:val="20"/>
                <w:szCs w:val="20"/>
              </w:rPr>
            </w:pPr>
            <w:r w:rsidRPr="004844FC">
              <w:rPr>
                <w:sz w:val="20"/>
                <w:szCs w:val="20"/>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467273E" w14:textId="77777777" w:rsidR="004844FC" w:rsidRPr="004844FC" w:rsidRDefault="004844FC" w:rsidP="004844FC">
            <w:pPr>
              <w:jc w:val="center"/>
              <w:rPr>
                <w:sz w:val="20"/>
                <w:szCs w:val="20"/>
              </w:rPr>
            </w:pPr>
            <w:r w:rsidRPr="004844FC">
              <w:rPr>
                <w:sz w:val="20"/>
                <w:szCs w:val="20"/>
              </w:rPr>
              <w:t>69,0</w:t>
            </w:r>
          </w:p>
        </w:tc>
        <w:tc>
          <w:tcPr>
            <w:tcW w:w="1900" w:type="dxa"/>
            <w:tcBorders>
              <w:top w:val="nil"/>
              <w:left w:val="nil"/>
              <w:bottom w:val="single" w:sz="4" w:space="0" w:color="auto"/>
              <w:right w:val="single" w:sz="4" w:space="0" w:color="auto"/>
            </w:tcBorders>
            <w:shd w:val="clear" w:color="auto" w:fill="auto"/>
            <w:noWrap/>
            <w:vAlign w:val="center"/>
            <w:hideMark/>
          </w:tcPr>
          <w:p w14:paraId="145957D5"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428B45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403438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42D754"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6B4B9565" w14:textId="77777777" w:rsidR="004844FC" w:rsidRPr="004844FC" w:rsidRDefault="004844FC" w:rsidP="004844FC">
            <w:pPr>
              <w:jc w:val="center"/>
              <w:rPr>
                <w:sz w:val="20"/>
                <w:szCs w:val="20"/>
              </w:rPr>
            </w:pPr>
            <w:r w:rsidRPr="004844FC">
              <w:rPr>
                <w:sz w:val="20"/>
                <w:szCs w:val="20"/>
              </w:rPr>
              <w:t>0,000</w:t>
            </w:r>
          </w:p>
        </w:tc>
      </w:tr>
      <w:tr w:rsidR="004844FC" w:rsidRPr="004844FC" w14:paraId="75F56FD0"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C793AC" w14:textId="77777777" w:rsidR="004844FC" w:rsidRPr="004844FC" w:rsidRDefault="004844FC" w:rsidP="004844FC">
            <w:pPr>
              <w:jc w:val="center"/>
              <w:rPr>
                <w:sz w:val="20"/>
                <w:szCs w:val="20"/>
              </w:rPr>
            </w:pPr>
            <w:r w:rsidRPr="004844FC">
              <w:rPr>
                <w:sz w:val="20"/>
                <w:szCs w:val="20"/>
              </w:rPr>
              <w:t>-12</w:t>
            </w:r>
          </w:p>
        </w:tc>
        <w:tc>
          <w:tcPr>
            <w:tcW w:w="1900" w:type="dxa"/>
            <w:tcBorders>
              <w:top w:val="nil"/>
              <w:left w:val="nil"/>
              <w:bottom w:val="single" w:sz="4" w:space="0" w:color="auto"/>
              <w:right w:val="single" w:sz="4" w:space="0" w:color="auto"/>
            </w:tcBorders>
            <w:shd w:val="clear" w:color="auto" w:fill="auto"/>
            <w:noWrap/>
            <w:vAlign w:val="center"/>
            <w:hideMark/>
          </w:tcPr>
          <w:p w14:paraId="4D79078C" w14:textId="77777777" w:rsidR="004844FC" w:rsidRPr="004844FC" w:rsidRDefault="004844FC" w:rsidP="004844FC">
            <w:pPr>
              <w:jc w:val="center"/>
              <w:rPr>
                <w:sz w:val="20"/>
                <w:szCs w:val="20"/>
              </w:rPr>
            </w:pPr>
            <w:r w:rsidRPr="004844FC">
              <w:rPr>
                <w:sz w:val="20"/>
                <w:szCs w:val="20"/>
              </w:rPr>
              <w:t>67,8</w:t>
            </w:r>
          </w:p>
        </w:tc>
        <w:tc>
          <w:tcPr>
            <w:tcW w:w="1900" w:type="dxa"/>
            <w:tcBorders>
              <w:top w:val="nil"/>
              <w:left w:val="nil"/>
              <w:bottom w:val="single" w:sz="4" w:space="0" w:color="auto"/>
              <w:right w:val="single" w:sz="4" w:space="0" w:color="auto"/>
            </w:tcBorders>
            <w:shd w:val="clear" w:color="auto" w:fill="auto"/>
            <w:noWrap/>
            <w:vAlign w:val="center"/>
            <w:hideMark/>
          </w:tcPr>
          <w:p w14:paraId="37236C70"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6503D1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E9128D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1D83492"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5E657990" w14:textId="77777777" w:rsidR="004844FC" w:rsidRPr="004844FC" w:rsidRDefault="004844FC" w:rsidP="004844FC">
            <w:pPr>
              <w:jc w:val="center"/>
              <w:rPr>
                <w:sz w:val="20"/>
                <w:szCs w:val="20"/>
              </w:rPr>
            </w:pPr>
            <w:r w:rsidRPr="004844FC">
              <w:rPr>
                <w:sz w:val="20"/>
                <w:szCs w:val="20"/>
              </w:rPr>
              <w:t>0,000</w:t>
            </w:r>
          </w:p>
        </w:tc>
      </w:tr>
      <w:tr w:rsidR="004844FC" w:rsidRPr="004844FC" w14:paraId="69DF9B7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CF81FC" w14:textId="77777777" w:rsidR="004844FC" w:rsidRPr="004844FC" w:rsidRDefault="004844FC" w:rsidP="004844FC">
            <w:pPr>
              <w:jc w:val="center"/>
              <w:rPr>
                <w:sz w:val="20"/>
                <w:szCs w:val="20"/>
              </w:rPr>
            </w:pPr>
            <w:r w:rsidRPr="004844FC">
              <w:rPr>
                <w:sz w:val="20"/>
                <w:szCs w:val="20"/>
              </w:rPr>
              <w:t>-11</w:t>
            </w:r>
          </w:p>
        </w:tc>
        <w:tc>
          <w:tcPr>
            <w:tcW w:w="1900" w:type="dxa"/>
            <w:tcBorders>
              <w:top w:val="nil"/>
              <w:left w:val="nil"/>
              <w:bottom w:val="single" w:sz="4" w:space="0" w:color="auto"/>
              <w:right w:val="single" w:sz="4" w:space="0" w:color="auto"/>
            </w:tcBorders>
            <w:shd w:val="clear" w:color="auto" w:fill="auto"/>
            <w:noWrap/>
            <w:vAlign w:val="center"/>
            <w:hideMark/>
          </w:tcPr>
          <w:p w14:paraId="2ABA9177" w14:textId="77777777" w:rsidR="004844FC" w:rsidRPr="004844FC" w:rsidRDefault="004844FC" w:rsidP="004844FC">
            <w:pPr>
              <w:jc w:val="center"/>
              <w:rPr>
                <w:sz w:val="20"/>
                <w:szCs w:val="20"/>
              </w:rPr>
            </w:pPr>
            <w:r w:rsidRPr="004844FC">
              <w:rPr>
                <w:sz w:val="20"/>
                <w:szCs w:val="20"/>
              </w:rPr>
              <w:t>66,6</w:t>
            </w:r>
          </w:p>
        </w:tc>
        <w:tc>
          <w:tcPr>
            <w:tcW w:w="1900" w:type="dxa"/>
            <w:tcBorders>
              <w:top w:val="nil"/>
              <w:left w:val="nil"/>
              <w:bottom w:val="single" w:sz="4" w:space="0" w:color="auto"/>
              <w:right w:val="single" w:sz="4" w:space="0" w:color="auto"/>
            </w:tcBorders>
            <w:shd w:val="clear" w:color="auto" w:fill="auto"/>
            <w:noWrap/>
            <w:vAlign w:val="center"/>
            <w:hideMark/>
          </w:tcPr>
          <w:p w14:paraId="526B51CE" w14:textId="77777777" w:rsidR="004844FC" w:rsidRPr="004844FC" w:rsidRDefault="004844FC" w:rsidP="004844FC">
            <w:pPr>
              <w:jc w:val="center"/>
              <w:rPr>
                <w:sz w:val="20"/>
                <w:szCs w:val="20"/>
              </w:rPr>
            </w:pPr>
            <w:r w:rsidRPr="004844FC">
              <w:rPr>
                <w:sz w:val="20"/>
                <w:szCs w:val="20"/>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7A2E21E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6D875F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9332C2C"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4B3275D7" w14:textId="77777777" w:rsidR="004844FC" w:rsidRPr="004844FC" w:rsidRDefault="004844FC" w:rsidP="004844FC">
            <w:pPr>
              <w:jc w:val="center"/>
              <w:rPr>
                <w:sz w:val="20"/>
                <w:szCs w:val="20"/>
              </w:rPr>
            </w:pPr>
            <w:r w:rsidRPr="004844FC">
              <w:rPr>
                <w:sz w:val="20"/>
                <w:szCs w:val="20"/>
              </w:rPr>
              <w:t>0,000</w:t>
            </w:r>
          </w:p>
        </w:tc>
      </w:tr>
      <w:tr w:rsidR="004844FC" w:rsidRPr="004844FC" w14:paraId="63F71C6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5CD0D8"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7DC4BE6A" w14:textId="77777777" w:rsidR="004844FC" w:rsidRPr="004844FC" w:rsidRDefault="004844FC" w:rsidP="004844FC">
            <w:pPr>
              <w:jc w:val="center"/>
              <w:rPr>
                <w:sz w:val="20"/>
                <w:szCs w:val="20"/>
              </w:rPr>
            </w:pPr>
            <w:r w:rsidRPr="004844FC">
              <w:rPr>
                <w:sz w:val="20"/>
                <w:szCs w:val="20"/>
              </w:rPr>
              <w:t>65,3</w:t>
            </w:r>
          </w:p>
        </w:tc>
        <w:tc>
          <w:tcPr>
            <w:tcW w:w="1900" w:type="dxa"/>
            <w:tcBorders>
              <w:top w:val="nil"/>
              <w:left w:val="nil"/>
              <w:bottom w:val="single" w:sz="4" w:space="0" w:color="auto"/>
              <w:right w:val="single" w:sz="4" w:space="0" w:color="auto"/>
            </w:tcBorders>
            <w:shd w:val="clear" w:color="auto" w:fill="auto"/>
            <w:noWrap/>
            <w:vAlign w:val="center"/>
            <w:hideMark/>
          </w:tcPr>
          <w:p w14:paraId="7FC9E170" w14:textId="77777777" w:rsidR="004844FC" w:rsidRPr="004844FC" w:rsidRDefault="004844FC" w:rsidP="004844FC">
            <w:pPr>
              <w:jc w:val="center"/>
              <w:rPr>
                <w:sz w:val="20"/>
                <w:szCs w:val="20"/>
              </w:rPr>
            </w:pPr>
            <w:r w:rsidRPr="004844FC">
              <w:rPr>
                <w:sz w:val="20"/>
                <w:szCs w:val="20"/>
              </w:rPr>
              <w:t>51,7</w:t>
            </w:r>
          </w:p>
        </w:tc>
        <w:tc>
          <w:tcPr>
            <w:tcW w:w="1900" w:type="dxa"/>
            <w:tcBorders>
              <w:top w:val="nil"/>
              <w:left w:val="nil"/>
              <w:bottom w:val="single" w:sz="4" w:space="0" w:color="auto"/>
              <w:right w:val="single" w:sz="4" w:space="0" w:color="auto"/>
            </w:tcBorders>
            <w:shd w:val="clear" w:color="auto" w:fill="auto"/>
            <w:noWrap/>
            <w:vAlign w:val="center"/>
            <w:hideMark/>
          </w:tcPr>
          <w:p w14:paraId="7EDA8C7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14C423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944738"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247CD4A9" w14:textId="77777777" w:rsidR="004844FC" w:rsidRPr="004844FC" w:rsidRDefault="004844FC" w:rsidP="004844FC">
            <w:pPr>
              <w:jc w:val="center"/>
              <w:rPr>
                <w:sz w:val="20"/>
                <w:szCs w:val="20"/>
              </w:rPr>
            </w:pPr>
            <w:r w:rsidRPr="004844FC">
              <w:rPr>
                <w:sz w:val="20"/>
                <w:szCs w:val="20"/>
              </w:rPr>
              <w:t>0,000</w:t>
            </w:r>
          </w:p>
        </w:tc>
      </w:tr>
      <w:tr w:rsidR="004844FC" w:rsidRPr="004844FC" w14:paraId="58477E1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09806D"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9908360"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80CF967" w14:textId="77777777" w:rsidR="004844FC" w:rsidRPr="004844FC" w:rsidRDefault="004844FC" w:rsidP="004844FC">
            <w:pPr>
              <w:jc w:val="center"/>
              <w:rPr>
                <w:sz w:val="20"/>
                <w:szCs w:val="20"/>
              </w:rPr>
            </w:pPr>
            <w:r w:rsidRPr="004844FC">
              <w:rPr>
                <w:sz w:val="20"/>
                <w:szCs w:val="20"/>
              </w:rPr>
              <w:t>51,6</w:t>
            </w:r>
          </w:p>
        </w:tc>
        <w:tc>
          <w:tcPr>
            <w:tcW w:w="1900" w:type="dxa"/>
            <w:tcBorders>
              <w:top w:val="nil"/>
              <w:left w:val="nil"/>
              <w:bottom w:val="single" w:sz="4" w:space="0" w:color="auto"/>
              <w:right w:val="single" w:sz="4" w:space="0" w:color="auto"/>
            </w:tcBorders>
            <w:shd w:val="clear" w:color="auto" w:fill="auto"/>
            <w:noWrap/>
            <w:vAlign w:val="center"/>
            <w:hideMark/>
          </w:tcPr>
          <w:p w14:paraId="64C8C44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51DB14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F27BFF2"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12FB931D" w14:textId="77777777" w:rsidR="004844FC" w:rsidRPr="004844FC" w:rsidRDefault="004844FC" w:rsidP="004844FC">
            <w:pPr>
              <w:jc w:val="center"/>
              <w:rPr>
                <w:sz w:val="20"/>
                <w:szCs w:val="20"/>
              </w:rPr>
            </w:pPr>
            <w:r w:rsidRPr="004844FC">
              <w:rPr>
                <w:sz w:val="20"/>
                <w:szCs w:val="20"/>
              </w:rPr>
              <w:t>0,000</w:t>
            </w:r>
          </w:p>
        </w:tc>
      </w:tr>
      <w:tr w:rsidR="004844FC" w:rsidRPr="004844FC" w14:paraId="07514F2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BD789F"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04C9490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90430AB" w14:textId="77777777" w:rsidR="004844FC" w:rsidRPr="004844FC" w:rsidRDefault="004844FC" w:rsidP="004844FC">
            <w:pPr>
              <w:jc w:val="center"/>
              <w:rPr>
                <w:sz w:val="20"/>
                <w:szCs w:val="20"/>
              </w:rPr>
            </w:pPr>
            <w:r w:rsidRPr="004844FC">
              <w:rPr>
                <w:sz w:val="20"/>
                <w:szCs w:val="20"/>
              </w:rPr>
              <w:t>51,9</w:t>
            </w:r>
          </w:p>
        </w:tc>
        <w:tc>
          <w:tcPr>
            <w:tcW w:w="1900" w:type="dxa"/>
            <w:tcBorders>
              <w:top w:val="nil"/>
              <w:left w:val="nil"/>
              <w:bottom w:val="single" w:sz="4" w:space="0" w:color="auto"/>
              <w:right w:val="single" w:sz="4" w:space="0" w:color="auto"/>
            </w:tcBorders>
            <w:shd w:val="clear" w:color="auto" w:fill="auto"/>
            <w:noWrap/>
            <w:vAlign w:val="center"/>
            <w:hideMark/>
          </w:tcPr>
          <w:p w14:paraId="70CBEB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A2050E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4CDCA8D"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05E04204" w14:textId="77777777" w:rsidR="004844FC" w:rsidRPr="004844FC" w:rsidRDefault="004844FC" w:rsidP="004844FC">
            <w:pPr>
              <w:jc w:val="center"/>
              <w:rPr>
                <w:sz w:val="20"/>
                <w:szCs w:val="20"/>
              </w:rPr>
            </w:pPr>
            <w:r w:rsidRPr="004844FC">
              <w:rPr>
                <w:sz w:val="20"/>
                <w:szCs w:val="20"/>
              </w:rPr>
              <w:t>0,000</w:t>
            </w:r>
          </w:p>
        </w:tc>
      </w:tr>
      <w:tr w:rsidR="004844FC" w:rsidRPr="004844FC" w14:paraId="4D1AEA4C"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571BE8"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09D673B8"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322048F" w14:textId="77777777" w:rsidR="004844FC" w:rsidRPr="004844FC" w:rsidRDefault="004844FC" w:rsidP="004844FC">
            <w:pPr>
              <w:jc w:val="center"/>
              <w:rPr>
                <w:sz w:val="20"/>
                <w:szCs w:val="20"/>
              </w:rPr>
            </w:pPr>
            <w:r w:rsidRPr="004844FC">
              <w:rPr>
                <w:sz w:val="20"/>
                <w:szCs w:val="20"/>
              </w:rPr>
              <w:t>52,1</w:t>
            </w:r>
          </w:p>
        </w:tc>
        <w:tc>
          <w:tcPr>
            <w:tcW w:w="1900" w:type="dxa"/>
            <w:tcBorders>
              <w:top w:val="nil"/>
              <w:left w:val="nil"/>
              <w:bottom w:val="single" w:sz="4" w:space="0" w:color="auto"/>
              <w:right w:val="single" w:sz="4" w:space="0" w:color="auto"/>
            </w:tcBorders>
            <w:shd w:val="clear" w:color="auto" w:fill="auto"/>
            <w:noWrap/>
            <w:vAlign w:val="center"/>
            <w:hideMark/>
          </w:tcPr>
          <w:p w14:paraId="4B15839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366270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F4FD7B"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61AD36C4" w14:textId="77777777" w:rsidR="004844FC" w:rsidRPr="004844FC" w:rsidRDefault="004844FC" w:rsidP="004844FC">
            <w:pPr>
              <w:jc w:val="center"/>
              <w:rPr>
                <w:sz w:val="20"/>
                <w:szCs w:val="20"/>
              </w:rPr>
            </w:pPr>
            <w:r w:rsidRPr="004844FC">
              <w:rPr>
                <w:sz w:val="20"/>
                <w:szCs w:val="20"/>
              </w:rPr>
              <w:t>0,000</w:t>
            </w:r>
          </w:p>
        </w:tc>
      </w:tr>
      <w:tr w:rsidR="004844FC" w:rsidRPr="004844FC" w14:paraId="0CB9664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9B516F"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0D8FD16A"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1618AED" w14:textId="77777777" w:rsidR="004844FC" w:rsidRPr="004844FC" w:rsidRDefault="004844FC" w:rsidP="004844FC">
            <w:pPr>
              <w:jc w:val="center"/>
              <w:rPr>
                <w:sz w:val="20"/>
                <w:szCs w:val="20"/>
              </w:rPr>
            </w:pPr>
            <w:r w:rsidRPr="004844FC">
              <w:rPr>
                <w:sz w:val="20"/>
                <w:szCs w:val="20"/>
              </w:rPr>
              <w:t>52,3</w:t>
            </w:r>
          </w:p>
        </w:tc>
        <w:tc>
          <w:tcPr>
            <w:tcW w:w="1900" w:type="dxa"/>
            <w:tcBorders>
              <w:top w:val="nil"/>
              <w:left w:val="nil"/>
              <w:bottom w:val="single" w:sz="4" w:space="0" w:color="auto"/>
              <w:right w:val="single" w:sz="4" w:space="0" w:color="auto"/>
            </w:tcBorders>
            <w:shd w:val="clear" w:color="auto" w:fill="auto"/>
            <w:noWrap/>
            <w:vAlign w:val="center"/>
            <w:hideMark/>
          </w:tcPr>
          <w:p w14:paraId="761B81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44492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B6E018"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18BFAF6B" w14:textId="77777777" w:rsidR="004844FC" w:rsidRPr="004844FC" w:rsidRDefault="004844FC" w:rsidP="004844FC">
            <w:pPr>
              <w:jc w:val="center"/>
              <w:rPr>
                <w:sz w:val="20"/>
                <w:szCs w:val="20"/>
              </w:rPr>
            </w:pPr>
            <w:r w:rsidRPr="004844FC">
              <w:rPr>
                <w:sz w:val="20"/>
                <w:szCs w:val="20"/>
              </w:rPr>
              <w:t>0,000</w:t>
            </w:r>
          </w:p>
        </w:tc>
      </w:tr>
      <w:tr w:rsidR="004844FC" w:rsidRPr="004844FC" w14:paraId="4584718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95736E"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637A214B"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F5C2E62" w14:textId="77777777" w:rsidR="004844FC" w:rsidRPr="004844FC" w:rsidRDefault="004844FC" w:rsidP="004844FC">
            <w:pPr>
              <w:jc w:val="center"/>
              <w:rPr>
                <w:sz w:val="20"/>
                <w:szCs w:val="20"/>
              </w:rPr>
            </w:pPr>
            <w:r w:rsidRPr="004844FC">
              <w:rPr>
                <w:sz w:val="20"/>
                <w:szCs w:val="20"/>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6E6C544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CE9BFC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E6EC734"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3ADCD92D" w14:textId="77777777" w:rsidR="004844FC" w:rsidRPr="004844FC" w:rsidRDefault="004844FC" w:rsidP="004844FC">
            <w:pPr>
              <w:jc w:val="center"/>
              <w:rPr>
                <w:sz w:val="20"/>
                <w:szCs w:val="20"/>
              </w:rPr>
            </w:pPr>
            <w:r w:rsidRPr="004844FC">
              <w:rPr>
                <w:sz w:val="20"/>
                <w:szCs w:val="20"/>
              </w:rPr>
              <w:t>0,000</w:t>
            </w:r>
          </w:p>
        </w:tc>
      </w:tr>
      <w:tr w:rsidR="004844FC" w:rsidRPr="004844FC" w14:paraId="2D30000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04549D"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122EB53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4EB094D" w14:textId="77777777" w:rsidR="004844FC" w:rsidRPr="004844FC" w:rsidRDefault="004844FC" w:rsidP="004844FC">
            <w:pPr>
              <w:jc w:val="center"/>
              <w:rPr>
                <w:sz w:val="20"/>
                <w:szCs w:val="20"/>
              </w:rPr>
            </w:pPr>
            <w:r w:rsidRPr="004844FC">
              <w:rPr>
                <w:sz w:val="20"/>
                <w:szCs w:val="20"/>
              </w:rPr>
              <w:t>52,8</w:t>
            </w:r>
          </w:p>
        </w:tc>
        <w:tc>
          <w:tcPr>
            <w:tcW w:w="1900" w:type="dxa"/>
            <w:tcBorders>
              <w:top w:val="nil"/>
              <w:left w:val="nil"/>
              <w:bottom w:val="single" w:sz="4" w:space="0" w:color="auto"/>
              <w:right w:val="single" w:sz="4" w:space="0" w:color="auto"/>
            </w:tcBorders>
            <w:shd w:val="clear" w:color="auto" w:fill="auto"/>
            <w:noWrap/>
            <w:vAlign w:val="center"/>
            <w:hideMark/>
          </w:tcPr>
          <w:p w14:paraId="67D08E4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EF7304"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1C3AE4"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350C1FE2" w14:textId="77777777" w:rsidR="004844FC" w:rsidRPr="004844FC" w:rsidRDefault="004844FC" w:rsidP="004844FC">
            <w:pPr>
              <w:jc w:val="center"/>
              <w:rPr>
                <w:sz w:val="20"/>
                <w:szCs w:val="20"/>
              </w:rPr>
            </w:pPr>
            <w:r w:rsidRPr="004844FC">
              <w:rPr>
                <w:sz w:val="20"/>
                <w:szCs w:val="20"/>
              </w:rPr>
              <w:t>0,000</w:t>
            </w:r>
          </w:p>
        </w:tc>
      </w:tr>
      <w:tr w:rsidR="004844FC" w:rsidRPr="004844FC" w14:paraId="3A6BD81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7E386E"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7647A1A9"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511B819" w14:textId="77777777" w:rsidR="004844FC" w:rsidRPr="004844FC" w:rsidRDefault="004844FC" w:rsidP="004844FC">
            <w:pPr>
              <w:jc w:val="center"/>
              <w:rPr>
                <w:sz w:val="20"/>
                <w:szCs w:val="20"/>
              </w:rPr>
            </w:pPr>
            <w:r w:rsidRPr="004844FC">
              <w:rPr>
                <w:sz w:val="20"/>
                <w:szCs w:val="20"/>
              </w:rPr>
              <w:t>53,0</w:t>
            </w:r>
          </w:p>
        </w:tc>
        <w:tc>
          <w:tcPr>
            <w:tcW w:w="1900" w:type="dxa"/>
            <w:tcBorders>
              <w:top w:val="nil"/>
              <w:left w:val="nil"/>
              <w:bottom w:val="single" w:sz="4" w:space="0" w:color="auto"/>
              <w:right w:val="single" w:sz="4" w:space="0" w:color="auto"/>
            </w:tcBorders>
            <w:shd w:val="clear" w:color="auto" w:fill="auto"/>
            <w:noWrap/>
            <w:vAlign w:val="center"/>
            <w:hideMark/>
          </w:tcPr>
          <w:p w14:paraId="03D0598C"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B0807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E1E6449"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5EFA1105" w14:textId="77777777" w:rsidR="004844FC" w:rsidRPr="004844FC" w:rsidRDefault="004844FC" w:rsidP="004844FC">
            <w:pPr>
              <w:jc w:val="center"/>
              <w:rPr>
                <w:sz w:val="20"/>
                <w:szCs w:val="20"/>
              </w:rPr>
            </w:pPr>
            <w:r w:rsidRPr="004844FC">
              <w:rPr>
                <w:sz w:val="20"/>
                <w:szCs w:val="20"/>
              </w:rPr>
              <w:t>0,000</w:t>
            </w:r>
          </w:p>
        </w:tc>
      </w:tr>
      <w:tr w:rsidR="004844FC" w:rsidRPr="004844FC" w14:paraId="30659AFA"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4EAE92"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238BEF4F"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685C20" w14:textId="77777777" w:rsidR="004844FC" w:rsidRPr="004844FC" w:rsidRDefault="004844FC" w:rsidP="004844FC">
            <w:pPr>
              <w:jc w:val="center"/>
              <w:rPr>
                <w:sz w:val="20"/>
                <w:szCs w:val="20"/>
              </w:rPr>
            </w:pPr>
            <w:r w:rsidRPr="004844FC">
              <w:rPr>
                <w:sz w:val="20"/>
                <w:szCs w:val="20"/>
              </w:rPr>
              <w:t>53,3</w:t>
            </w:r>
          </w:p>
        </w:tc>
        <w:tc>
          <w:tcPr>
            <w:tcW w:w="1900" w:type="dxa"/>
            <w:tcBorders>
              <w:top w:val="nil"/>
              <w:left w:val="nil"/>
              <w:bottom w:val="single" w:sz="4" w:space="0" w:color="auto"/>
              <w:right w:val="single" w:sz="4" w:space="0" w:color="auto"/>
            </w:tcBorders>
            <w:shd w:val="clear" w:color="auto" w:fill="auto"/>
            <w:noWrap/>
            <w:vAlign w:val="center"/>
            <w:hideMark/>
          </w:tcPr>
          <w:p w14:paraId="20A31AD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C4923B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ECD2A5"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7459B444" w14:textId="77777777" w:rsidR="004844FC" w:rsidRPr="004844FC" w:rsidRDefault="004844FC" w:rsidP="004844FC">
            <w:pPr>
              <w:jc w:val="center"/>
              <w:rPr>
                <w:sz w:val="20"/>
                <w:szCs w:val="20"/>
              </w:rPr>
            </w:pPr>
            <w:r w:rsidRPr="004844FC">
              <w:rPr>
                <w:sz w:val="20"/>
                <w:szCs w:val="20"/>
              </w:rPr>
              <w:t>0,000</w:t>
            </w:r>
          </w:p>
        </w:tc>
      </w:tr>
      <w:tr w:rsidR="004844FC" w:rsidRPr="004844FC" w14:paraId="13E449D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F72F7A"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9E5402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ADBC48E" w14:textId="77777777" w:rsidR="004844FC" w:rsidRPr="004844FC" w:rsidRDefault="004844FC" w:rsidP="004844FC">
            <w:pPr>
              <w:jc w:val="center"/>
              <w:rPr>
                <w:sz w:val="20"/>
                <w:szCs w:val="20"/>
              </w:rPr>
            </w:pPr>
            <w:r w:rsidRPr="004844FC">
              <w:rPr>
                <w:sz w:val="20"/>
                <w:szCs w:val="20"/>
              </w:rPr>
              <w:t>53,5</w:t>
            </w:r>
          </w:p>
        </w:tc>
        <w:tc>
          <w:tcPr>
            <w:tcW w:w="1900" w:type="dxa"/>
            <w:tcBorders>
              <w:top w:val="nil"/>
              <w:left w:val="nil"/>
              <w:bottom w:val="single" w:sz="4" w:space="0" w:color="auto"/>
              <w:right w:val="single" w:sz="4" w:space="0" w:color="auto"/>
            </w:tcBorders>
            <w:shd w:val="clear" w:color="auto" w:fill="auto"/>
            <w:noWrap/>
            <w:vAlign w:val="center"/>
            <w:hideMark/>
          </w:tcPr>
          <w:p w14:paraId="6C105CFE"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ACC5B3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D3DF7E"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07319315" w14:textId="77777777" w:rsidR="004844FC" w:rsidRPr="004844FC" w:rsidRDefault="004844FC" w:rsidP="004844FC">
            <w:pPr>
              <w:jc w:val="center"/>
              <w:rPr>
                <w:sz w:val="20"/>
                <w:szCs w:val="20"/>
              </w:rPr>
            </w:pPr>
            <w:r w:rsidRPr="004844FC">
              <w:rPr>
                <w:sz w:val="20"/>
                <w:szCs w:val="20"/>
              </w:rPr>
              <w:t>0,000</w:t>
            </w:r>
          </w:p>
        </w:tc>
      </w:tr>
      <w:tr w:rsidR="004844FC" w:rsidRPr="004844FC" w14:paraId="743D8F1F"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F1CCAB" w14:textId="77777777" w:rsidR="004844FC" w:rsidRPr="004844FC" w:rsidRDefault="004844FC" w:rsidP="004844FC">
            <w:pPr>
              <w:jc w:val="center"/>
              <w:rPr>
                <w:sz w:val="20"/>
                <w:szCs w:val="20"/>
              </w:rPr>
            </w:pPr>
            <w:r w:rsidRPr="004844FC">
              <w:rPr>
                <w:sz w:val="20"/>
                <w:szCs w:val="20"/>
              </w:rPr>
              <w:t>0</w:t>
            </w:r>
          </w:p>
        </w:tc>
        <w:tc>
          <w:tcPr>
            <w:tcW w:w="1900" w:type="dxa"/>
            <w:tcBorders>
              <w:top w:val="nil"/>
              <w:left w:val="nil"/>
              <w:bottom w:val="single" w:sz="4" w:space="0" w:color="auto"/>
              <w:right w:val="single" w:sz="4" w:space="0" w:color="auto"/>
            </w:tcBorders>
            <w:shd w:val="clear" w:color="auto" w:fill="auto"/>
            <w:noWrap/>
            <w:vAlign w:val="center"/>
            <w:hideMark/>
          </w:tcPr>
          <w:p w14:paraId="524596D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52B94E7C" w14:textId="77777777" w:rsidR="004844FC" w:rsidRPr="004844FC" w:rsidRDefault="004844FC" w:rsidP="004844FC">
            <w:pPr>
              <w:jc w:val="center"/>
              <w:rPr>
                <w:sz w:val="20"/>
                <w:szCs w:val="20"/>
              </w:rPr>
            </w:pPr>
            <w:r w:rsidRPr="004844FC">
              <w:rPr>
                <w:sz w:val="20"/>
                <w:szCs w:val="20"/>
              </w:rPr>
              <w:t>53,7</w:t>
            </w:r>
          </w:p>
        </w:tc>
        <w:tc>
          <w:tcPr>
            <w:tcW w:w="1900" w:type="dxa"/>
            <w:tcBorders>
              <w:top w:val="nil"/>
              <w:left w:val="nil"/>
              <w:bottom w:val="single" w:sz="4" w:space="0" w:color="auto"/>
              <w:right w:val="single" w:sz="4" w:space="0" w:color="auto"/>
            </w:tcBorders>
            <w:shd w:val="clear" w:color="auto" w:fill="auto"/>
            <w:noWrap/>
            <w:vAlign w:val="center"/>
            <w:hideMark/>
          </w:tcPr>
          <w:p w14:paraId="2A04DFB6"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8071BD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3C3CEF6"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69E7949F" w14:textId="77777777" w:rsidR="004844FC" w:rsidRPr="004844FC" w:rsidRDefault="004844FC" w:rsidP="004844FC">
            <w:pPr>
              <w:jc w:val="center"/>
              <w:rPr>
                <w:sz w:val="20"/>
                <w:szCs w:val="20"/>
              </w:rPr>
            </w:pPr>
            <w:r w:rsidRPr="004844FC">
              <w:rPr>
                <w:sz w:val="20"/>
                <w:szCs w:val="20"/>
              </w:rPr>
              <w:t>0,000</w:t>
            </w:r>
          </w:p>
        </w:tc>
      </w:tr>
      <w:tr w:rsidR="004844FC" w:rsidRPr="004844FC" w14:paraId="5313ECE5"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A87FA9" w14:textId="77777777" w:rsidR="004844FC" w:rsidRPr="004844FC" w:rsidRDefault="004844FC" w:rsidP="004844FC">
            <w:pPr>
              <w:jc w:val="center"/>
              <w:rPr>
                <w:sz w:val="20"/>
                <w:szCs w:val="20"/>
              </w:rPr>
            </w:pPr>
            <w:r w:rsidRPr="004844FC">
              <w:rPr>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33669B5"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09823394" w14:textId="77777777" w:rsidR="004844FC" w:rsidRPr="004844FC" w:rsidRDefault="004844FC" w:rsidP="004844FC">
            <w:pPr>
              <w:jc w:val="center"/>
              <w:rPr>
                <w:sz w:val="20"/>
                <w:szCs w:val="20"/>
              </w:rPr>
            </w:pPr>
            <w:r w:rsidRPr="004844FC">
              <w:rPr>
                <w:sz w:val="20"/>
                <w:szCs w:val="20"/>
              </w:rPr>
              <w:t>54,0</w:t>
            </w:r>
          </w:p>
        </w:tc>
        <w:tc>
          <w:tcPr>
            <w:tcW w:w="1900" w:type="dxa"/>
            <w:tcBorders>
              <w:top w:val="nil"/>
              <w:left w:val="nil"/>
              <w:bottom w:val="single" w:sz="4" w:space="0" w:color="auto"/>
              <w:right w:val="single" w:sz="4" w:space="0" w:color="auto"/>
            </w:tcBorders>
            <w:shd w:val="clear" w:color="auto" w:fill="auto"/>
            <w:noWrap/>
            <w:vAlign w:val="center"/>
            <w:hideMark/>
          </w:tcPr>
          <w:p w14:paraId="63015AC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6037B79"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EA4B73D"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60165050" w14:textId="77777777" w:rsidR="004844FC" w:rsidRPr="004844FC" w:rsidRDefault="004844FC" w:rsidP="004844FC">
            <w:pPr>
              <w:jc w:val="center"/>
              <w:rPr>
                <w:sz w:val="20"/>
                <w:szCs w:val="20"/>
              </w:rPr>
            </w:pPr>
            <w:r w:rsidRPr="004844FC">
              <w:rPr>
                <w:sz w:val="20"/>
                <w:szCs w:val="20"/>
              </w:rPr>
              <w:t>0,000</w:t>
            </w:r>
          </w:p>
        </w:tc>
      </w:tr>
      <w:tr w:rsidR="004844FC" w:rsidRPr="004844FC" w14:paraId="1122B1D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73F33F" w14:textId="77777777" w:rsidR="004844FC" w:rsidRPr="004844FC" w:rsidRDefault="004844FC" w:rsidP="004844FC">
            <w:pPr>
              <w:jc w:val="center"/>
              <w:rPr>
                <w:sz w:val="20"/>
                <w:szCs w:val="20"/>
              </w:rPr>
            </w:pPr>
            <w:r w:rsidRPr="004844FC">
              <w:rPr>
                <w:sz w:val="20"/>
                <w:szCs w:val="20"/>
              </w:rPr>
              <w:t>2</w:t>
            </w:r>
          </w:p>
        </w:tc>
        <w:tc>
          <w:tcPr>
            <w:tcW w:w="1900" w:type="dxa"/>
            <w:tcBorders>
              <w:top w:val="nil"/>
              <w:left w:val="nil"/>
              <w:bottom w:val="single" w:sz="4" w:space="0" w:color="auto"/>
              <w:right w:val="single" w:sz="4" w:space="0" w:color="auto"/>
            </w:tcBorders>
            <w:shd w:val="clear" w:color="auto" w:fill="auto"/>
            <w:noWrap/>
            <w:vAlign w:val="center"/>
            <w:hideMark/>
          </w:tcPr>
          <w:p w14:paraId="01477A81"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E334656" w14:textId="77777777" w:rsidR="004844FC" w:rsidRPr="004844FC" w:rsidRDefault="004844FC" w:rsidP="004844FC">
            <w:pPr>
              <w:jc w:val="center"/>
              <w:rPr>
                <w:sz w:val="20"/>
                <w:szCs w:val="20"/>
              </w:rPr>
            </w:pPr>
            <w:r w:rsidRPr="004844FC">
              <w:rPr>
                <w:sz w:val="20"/>
                <w:szCs w:val="20"/>
              </w:rPr>
              <w:t>54,2</w:t>
            </w:r>
          </w:p>
        </w:tc>
        <w:tc>
          <w:tcPr>
            <w:tcW w:w="1900" w:type="dxa"/>
            <w:tcBorders>
              <w:top w:val="nil"/>
              <w:left w:val="nil"/>
              <w:bottom w:val="single" w:sz="4" w:space="0" w:color="auto"/>
              <w:right w:val="single" w:sz="4" w:space="0" w:color="auto"/>
            </w:tcBorders>
            <w:shd w:val="clear" w:color="auto" w:fill="auto"/>
            <w:noWrap/>
            <w:vAlign w:val="center"/>
            <w:hideMark/>
          </w:tcPr>
          <w:p w14:paraId="001E0FD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C5150E1"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6988D4F"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5571FDCE" w14:textId="77777777" w:rsidR="004844FC" w:rsidRPr="004844FC" w:rsidRDefault="004844FC" w:rsidP="004844FC">
            <w:pPr>
              <w:jc w:val="center"/>
              <w:rPr>
                <w:sz w:val="20"/>
                <w:szCs w:val="20"/>
              </w:rPr>
            </w:pPr>
            <w:r w:rsidRPr="004844FC">
              <w:rPr>
                <w:sz w:val="20"/>
                <w:szCs w:val="20"/>
              </w:rPr>
              <w:t>0,000</w:t>
            </w:r>
          </w:p>
        </w:tc>
      </w:tr>
      <w:tr w:rsidR="004844FC" w:rsidRPr="004844FC" w14:paraId="6C2F513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0E1F95" w14:textId="77777777" w:rsidR="004844FC" w:rsidRPr="004844FC" w:rsidRDefault="004844FC" w:rsidP="004844FC">
            <w:pPr>
              <w:jc w:val="center"/>
              <w:rPr>
                <w:sz w:val="20"/>
                <w:szCs w:val="20"/>
              </w:rPr>
            </w:pPr>
            <w:r w:rsidRPr="004844FC">
              <w:rPr>
                <w:sz w:val="20"/>
                <w:szCs w:val="20"/>
              </w:rPr>
              <w:t>3</w:t>
            </w:r>
          </w:p>
        </w:tc>
        <w:tc>
          <w:tcPr>
            <w:tcW w:w="1900" w:type="dxa"/>
            <w:tcBorders>
              <w:top w:val="nil"/>
              <w:left w:val="nil"/>
              <w:bottom w:val="single" w:sz="4" w:space="0" w:color="auto"/>
              <w:right w:val="single" w:sz="4" w:space="0" w:color="auto"/>
            </w:tcBorders>
            <w:shd w:val="clear" w:color="auto" w:fill="auto"/>
            <w:noWrap/>
            <w:vAlign w:val="center"/>
            <w:hideMark/>
          </w:tcPr>
          <w:p w14:paraId="67DE8F1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02437DA" w14:textId="77777777" w:rsidR="004844FC" w:rsidRPr="004844FC" w:rsidRDefault="004844FC" w:rsidP="004844FC">
            <w:pPr>
              <w:jc w:val="center"/>
              <w:rPr>
                <w:sz w:val="20"/>
                <w:szCs w:val="20"/>
              </w:rPr>
            </w:pPr>
            <w:r w:rsidRPr="004844FC">
              <w:rPr>
                <w:sz w:val="20"/>
                <w:szCs w:val="20"/>
              </w:rPr>
              <w:t>54,4</w:t>
            </w:r>
          </w:p>
        </w:tc>
        <w:tc>
          <w:tcPr>
            <w:tcW w:w="1900" w:type="dxa"/>
            <w:tcBorders>
              <w:top w:val="nil"/>
              <w:left w:val="nil"/>
              <w:bottom w:val="single" w:sz="4" w:space="0" w:color="auto"/>
              <w:right w:val="single" w:sz="4" w:space="0" w:color="auto"/>
            </w:tcBorders>
            <w:shd w:val="clear" w:color="auto" w:fill="auto"/>
            <w:noWrap/>
            <w:vAlign w:val="center"/>
            <w:hideMark/>
          </w:tcPr>
          <w:p w14:paraId="687F7F8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E4B8BD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340D3B5"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59069281" w14:textId="77777777" w:rsidR="004844FC" w:rsidRPr="004844FC" w:rsidRDefault="004844FC" w:rsidP="004844FC">
            <w:pPr>
              <w:jc w:val="center"/>
              <w:rPr>
                <w:sz w:val="20"/>
                <w:szCs w:val="20"/>
              </w:rPr>
            </w:pPr>
            <w:r w:rsidRPr="004844FC">
              <w:rPr>
                <w:sz w:val="20"/>
                <w:szCs w:val="20"/>
              </w:rPr>
              <w:t>0,000</w:t>
            </w:r>
          </w:p>
        </w:tc>
      </w:tr>
      <w:tr w:rsidR="004844FC" w:rsidRPr="004844FC" w14:paraId="344DD894"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4B18C5" w14:textId="77777777" w:rsidR="004844FC" w:rsidRPr="004844FC" w:rsidRDefault="004844FC" w:rsidP="004844FC">
            <w:pPr>
              <w:jc w:val="center"/>
              <w:rPr>
                <w:sz w:val="20"/>
                <w:szCs w:val="20"/>
              </w:rPr>
            </w:pPr>
            <w:r w:rsidRPr="004844FC">
              <w:rPr>
                <w:sz w:val="20"/>
                <w:szCs w:val="20"/>
              </w:rPr>
              <w:t>4</w:t>
            </w:r>
          </w:p>
        </w:tc>
        <w:tc>
          <w:tcPr>
            <w:tcW w:w="1900" w:type="dxa"/>
            <w:tcBorders>
              <w:top w:val="nil"/>
              <w:left w:val="nil"/>
              <w:bottom w:val="single" w:sz="4" w:space="0" w:color="auto"/>
              <w:right w:val="single" w:sz="4" w:space="0" w:color="auto"/>
            </w:tcBorders>
            <w:shd w:val="clear" w:color="auto" w:fill="auto"/>
            <w:noWrap/>
            <w:vAlign w:val="center"/>
            <w:hideMark/>
          </w:tcPr>
          <w:p w14:paraId="52023886"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3F495E" w14:textId="77777777" w:rsidR="004844FC" w:rsidRPr="004844FC" w:rsidRDefault="004844FC" w:rsidP="004844FC">
            <w:pPr>
              <w:jc w:val="center"/>
              <w:rPr>
                <w:sz w:val="20"/>
                <w:szCs w:val="20"/>
              </w:rPr>
            </w:pPr>
            <w:r w:rsidRPr="004844FC">
              <w:rPr>
                <w:sz w:val="20"/>
                <w:szCs w:val="20"/>
              </w:rPr>
              <w:t>54,7</w:t>
            </w:r>
          </w:p>
        </w:tc>
        <w:tc>
          <w:tcPr>
            <w:tcW w:w="1900" w:type="dxa"/>
            <w:tcBorders>
              <w:top w:val="nil"/>
              <w:left w:val="nil"/>
              <w:bottom w:val="single" w:sz="4" w:space="0" w:color="auto"/>
              <w:right w:val="single" w:sz="4" w:space="0" w:color="auto"/>
            </w:tcBorders>
            <w:shd w:val="clear" w:color="auto" w:fill="auto"/>
            <w:noWrap/>
            <w:vAlign w:val="center"/>
            <w:hideMark/>
          </w:tcPr>
          <w:p w14:paraId="28EE691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D41D42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1746BE7"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2A5C5C4E" w14:textId="77777777" w:rsidR="004844FC" w:rsidRPr="004844FC" w:rsidRDefault="004844FC" w:rsidP="004844FC">
            <w:pPr>
              <w:jc w:val="center"/>
              <w:rPr>
                <w:sz w:val="20"/>
                <w:szCs w:val="20"/>
              </w:rPr>
            </w:pPr>
            <w:r w:rsidRPr="004844FC">
              <w:rPr>
                <w:sz w:val="20"/>
                <w:szCs w:val="20"/>
              </w:rPr>
              <w:t>0,000</w:t>
            </w:r>
          </w:p>
        </w:tc>
      </w:tr>
      <w:tr w:rsidR="004844FC" w:rsidRPr="004844FC" w14:paraId="0C16FCA9"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7A811B" w14:textId="77777777" w:rsidR="004844FC" w:rsidRPr="004844FC" w:rsidRDefault="004844FC" w:rsidP="004844FC">
            <w:pPr>
              <w:jc w:val="center"/>
              <w:rPr>
                <w:sz w:val="20"/>
                <w:szCs w:val="20"/>
              </w:rPr>
            </w:pPr>
            <w:r w:rsidRPr="004844FC">
              <w:rPr>
                <w:sz w:val="20"/>
                <w:szCs w:val="20"/>
              </w:rPr>
              <w:t>5</w:t>
            </w:r>
          </w:p>
        </w:tc>
        <w:tc>
          <w:tcPr>
            <w:tcW w:w="1900" w:type="dxa"/>
            <w:tcBorders>
              <w:top w:val="nil"/>
              <w:left w:val="nil"/>
              <w:bottom w:val="single" w:sz="4" w:space="0" w:color="auto"/>
              <w:right w:val="single" w:sz="4" w:space="0" w:color="auto"/>
            </w:tcBorders>
            <w:shd w:val="clear" w:color="auto" w:fill="auto"/>
            <w:noWrap/>
            <w:vAlign w:val="center"/>
            <w:hideMark/>
          </w:tcPr>
          <w:p w14:paraId="5BB7AC64"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05D7263" w14:textId="77777777" w:rsidR="004844FC" w:rsidRPr="004844FC" w:rsidRDefault="004844FC" w:rsidP="004844FC">
            <w:pPr>
              <w:jc w:val="center"/>
              <w:rPr>
                <w:sz w:val="20"/>
                <w:szCs w:val="20"/>
              </w:rPr>
            </w:pPr>
            <w:r w:rsidRPr="004844FC">
              <w:rPr>
                <w:sz w:val="20"/>
                <w:szCs w:val="20"/>
              </w:rPr>
              <w:t>54,9</w:t>
            </w:r>
          </w:p>
        </w:tc>
        <w:tc>
          <w:tcPr>
            <w:tcW w:w="1900" w:type="dxa"/>
            <w:tcBorders>
              <w:top w:val="nil"/>
              <w:left w:val="nil"/>
              <w:bottom w:val="single" w:sz="4" w:space="0" w:color="auto"/>
              <w:right w:val="single" w:sz="4" w:space="0" w:color="auto"/>
            </w:tcBorders>
            <w:shd w:val="clear" w:color="auto" w:fill="auto"/>
            <w:noWrap/>
            <w:vAlign w:val="center"/>
            <w:hideMark/>
          </w:tcPr>
          <w:p w14:paraId="0BFA15B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41EACA0"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7D125A0"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2D9D7179" w14:textId="77777777" w:rsidR="004844FC" w:rsidRPr="004844FC" w:rsidRDefault="004844FC" w:rsidP="004844FC">
            <w:pPr>
              <w:jc w:val="center"/>
              <w:rPr>
                <w:sz w:val="20"/>
                <w:szCs w:val="20"/>
              </w:rPr>
            </w:pPr>
            <w:r w:rsidRPr="004844FC">
              <w:rPr>
                <w:sz w:val="20"/>
                <w:szCs w:val="20"/>
              </w:rPr>
              <w:t>0,000</w:t>
            </w:r>
          </w:p>
        </w:tc>
      </w:tr>
      <w:tr w:rsidR="004844FC" w:rsidRPr="004844FC" w14:paraId="5018E15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E7A0BB" w14:textId="77777777" w:rsidR="004844FC" w:rsidRPr="004844FC" w:rsidRDefault="004844FC" w:rsidP="004844FC">
            <w:pPr>
              <w:jc w:val="center"/>
              <w:rPr>
                <w:sz w:val="20"/>
                <w:szCs w:val="20"/>
              </w:rPr>
            </w:pPr>
            <w:r w:rsidRPr="004844FC">
              <w:rPr>
                <w:sz w:val="20"/>
                <w:szCs w:val="20"/>
              </w:rPr>
              <w:t>6</w:t>
            </w:r>
          </w:p>
        </w:tc>
        <w:tc>
          <w:tcPr>
            <w:tcW w:w="1900" w:type="dxa"/>
            <w:tcBorders>
              <w:top w:val="nil"/>
              <w:left w:val="nil"/>
              <w:bottom w:val="single" w:sz="4" w:space="0" w:color="auto"/>
              <w:right w:val="single" w:sz="4" w:space="0" w:color="auto"/>
            </w:tcBorders>
            <w:shd w:val="clear" w:color="auto" w:fill="auto"/>
            <w:noWrap/>
            <w:vAlign w:val="center"/>
            <w:hideMark/>
          </w:tcPr>
          <w:p w14:paraId="190E0EC3"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4B5906BC" w14:textId="77777777" w:rsidR="004844FC" w:rsidRPr="004844FC" w:rsidRDefault="004844FC" w:rsidP="004844FC">
            <w:pPr>
              <w:jc w:val="center"/>
              <w:rPr>
                <w:sz w:val="20"/>
                <w:szCs w:val="20"/>
              </w:rPr>
            </w:pPr>
            <w:r w:rsidRPr="004844FC">
              <w:rPr>
                <w:sz w:val="20"/>
                <w:szCs w:val="20"/>
              </w:rPr>
              <w:t>55,1</w:t>
            </w:r>
          </w:p>
        </w:tc>
        <w:tc>
          <w:tcPr>
            <w:tcW w:w="1900" w:type="dxa"/>
            <w:tcBorders>
              <w:top w:val="nil"/>
              <w:left w:val="nil"/>
              <w:bottom w:val="single" w:sz="4" w:space="0" w:color="auto"/>
              <w:right w:val="single" w:sz="4" w:space="0" w:color="auto"/>
            </w:tcBorders>
            <w:shd w:val="clear" w:color="auto" w:fill="auto"/>
            <w:noWrap/>
            <w:vAlign w:val="center"/>
            <w:hideMark/>
          </w:tcPr>
          <w:p w14:paraId="31644778"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F169305"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50130B25"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059F6CAD" w14:textId="77777777" w:rsidR="004844FC" w:rsidRPr="004844FC" w:rsidRDefault="004844FC" w:rsidP="004844FC">
            <w:pPr>
              <w:jc w:val="center"/>
              <w:rPr>
                <w:sz w:val="20"/>
                <w:szCs w:val="20"/>
              </w:rPr>
            </w:pPr>
            <w:r w:rsidRPr="004844FC">
              <w:rPr>
                <w:sz w:val="20"/>
                <w:szCs w:val="20"/>
              </w:rPr>
              <w:t>0,000</w:t>
            </w:r>
          </w:p>
        </w:tc>
      </w:tr>
      <w:tr w:rsidR="004844FC" w:rsidRPr="004844FC" w14:paraId="545F5872"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89C528" w14:textId="77777777" w:rsidR="004844FC" w:rsidRPr="004844FC" w:rsidRDefault="004844FC" w:rsidP="004844FC">
            <w:pPr>
              <w:jc w:val="center"/>
              <w:rPr>
                <w:sz w:val="20"/>
                <w:szCs w:val="20"/>
              </w:rPr>
            </w:pPr>
            <w:r w:rsidRPr="004844FC">
              <w:rPr>
                <w:sz w:val="20"/>
                <w:szCs w:val="20"/>
              </w:rPr>
              <w:t>7</w:t>
            </w:r>
          </w:p>
        </w:tc>
        <w:tc>
          <w:tcPr>
            <w:tcW w:w="1900" w:type="dxa"/>
            <w:tcBorders>
              <w:top w:val="nil"/>
              <w:left w:val="nil"/>
              <w:bottom w:val="single" w:sz="4" w:space="0" w:color="auto"/>
              <w:right w:val="single" w:sz="4" w:space="0" w:color="auto"/>
            </w:tcBorders>
            <w:shd w:val="clear" w:color="auto" w:fill="auto"/>
            <w:noWrap/>
            <w:vAlign w:val="center"/>
            <w:hideMark/>
          </w:tcPr>
          <w:p w14:paraId="715D87B7"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2C2C5ECF" w14:textId="77777777" w:rsidR="004844FC" w:rsidRPr="004844FC" w:rsidRDefault="004844FC" w:rsidP="004844FC">
            <w:pPr>
              <w:jc w:val="center"/>
              <w:rPr>
                <w:sz w:val="20"/>
                <w:szCs w:val="20"/>
              </w:rPr>
            </w:pPr>
            <w:r w:rsidRPr="004844FC">
              <w:rPr>
                <w:sz w:val="20"/>
                <w:szCs w:val="20"/>
              </w:rPr>
              <w:t>55,4</w:t>
            </w:r>
          </w:p>
        </w:tc>
        <w:tc>
          <w:tcPr>
            <w:tcW w:w="1900" w:type="dxa"/>
            <w:tcBorders>
              <w:top w:val="nil"/>
              <w:left w:val="nil"/>
              <w:bottom w:val="single" w:sz="4" w:space="0" w:color="auto"/>
              <w:right w:val="single" w:sz="4" w:space="0" w:color="auto"/>
            </w:tcBorders>
            <w:shd w:val="clear" w:color="auto" w:fill="auto"/>
            <w:noWrap/>
            <w:vAlign w:val="center"/>
            <w:hideMark/>
          </w:tcPr>
          <w:p w14:paraId="3D3DF142"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0C5D4473"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7117B096"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34DE6F44" w14:textId="77777777" w:rsidR="004844FC" w:rsidRPr="004844FC" w:rsidRDefault="004844FC" w:rsidP="004844FC">
            <w:pPr>
              <w:jc w:val="center"/>
              <w:rPr>
                <w:sz w:val="20"/>
                <w:szCs w:val="20"/>
              </w:rPr>
            </w:pPr>
            <w:r w:rsidRPr="004844FC">
              <w:rPr>
                <w:sz w:val="20"/>
                <w:szCs w:val="20"/>
              </w:rPr>
              <w:t>0,000</w:t>
            </w:r>
          </w:p>
        </w:tc>
      </w:tr>
      <w:tr w:rsidR="004844FC" w:rsidRPr="004844FC" w14:paraId="5697D697"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D0F7F6" w14:textId="77777777" w:rsidR="004844FC" w:rsidRPr="004844FC" w:rsidRDefault="004844FC" w:rsidP="004844FC">
            <w:pPr>
              <w:jc w:val="center"/>
              <w:rPr>
                <w:sz w:val="20"/>
                <w:szCs w:val="20"/>
              </w:rPr>
            </w:pPr>
            <w:r w:rsidRPr="004844FC">
              <w:rPr>
                <w:sz w:val="20"/>
                <w:szCs w:val="20"/>
              </w:rPr>
              <w:t>8</w:t>
            </w:r>
          </w:p>
        </w:tc>
        <w:tc>
          <w:tcPr>
            <w:tcW w:w="1900" w:type="dxa"/>
            <w:tcBorders>
              <w:top w:val="nil"/>
              <w:left w:val="nil"/>
              <w:bottom w:val="single" w:sz="4" w:space="0" w:color="auto"/>
              <w:right w:val="single" w:sz="4" w:space="0" w:color="auto"/>
            </w:tcBorders>
            <w:shd w:val="clear" w:color="auto" w:fill="auto"/>
            <w:noWrap/>
            <w:vAlign w:val="center"/>
            <w:hideMark/>
          </w:tcPr>
          <w:p w14:paraId="33C57D72"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3A6A5987" w14:textId="77777777" w:rsidR="004844FC" w:rsidRPr="004844FC" w:rsidRDefault="004844FC" w:rsidP="004844FC">
            <w:pPr>
              <w:jc w:val="center"/>
              <w:rPr>
                <w:sz w:val="20"/>
                <w:szCs w:val="20"/>
              </w:rPr>
            </w:pPr>
            <w:r w:rsidRPr="004844FC">
              <w:rPr>
                <w:sz w:val="20"/>
                <w:szCs w:val="20"/>
              </w:rPr>
              <w:t>55,6</w:t>
            </w:r>
          </w:p>
        </w:tc>
        <w:tc>
          <w:tcPr>
            <w:tcW w:w="1900" w:type="dxa"/>
            <w:tcBorders>
              <w:top w:val="nil"/>
              <w:left w:val="nil"/>
              <w:bottom w:val="single" w:sz="4" w:space="0" w:color="auto"/>
              <w:right w:val="single" w:sz="4" w:space="0" w:color="auto"/>
            </w:tcBorders>
            <w:shd w:val="clear" w:color="auto" w:fill="auto"/>
            <w:noWrap/>
            <w:vAlign w:val="center"/>
            <w:hideMark/>
          </w:tcPr>
          <w:p w14:paraId="1CF96517"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26A7DD0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0D81052"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4BF6D009" w14:textId="77777777" w:rsidR="004844FC" w:rsidRPr="004844FC" w:rsidRDefault="004844FC" w:rsidP="004844FC">
            <w:pPr>
              <w:jc w:val="center"/>
              <w:rPr>
                <w:sz w:val="20"/>
                <w:szCs w:val="20"/>
              </w:rPr>
            </w:pPr>
            <w:r w:rsidRPr="004844FC">
              <w:rPr>
                <w:sz w:val="20"/>
                <w:szCs w:val="20"/>
              </w:rPr>
              <w:t>0,000</w:t>
            </w:r>
          </w:p>
        </w:tc>
      </w:tr>
      <w:tr w:rsidR="004844FC" w:rsidRPr="004844FC" w14:paraId="67317C78"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103939" w14:textId="77777777" w:rsidR="004844FC" w:rsidRPr="004844FC" w:rsidRDefault="004844FC" w:rsidP="004844FC">
            <w:pPr>
              <w:jc w:val="center"/>
              <w:rPr>
                <w:sz w:val="20"/>
                <w:szCs w:val="20"/>
              </w:rPr>
            </w:pPr>
            <w:r w:rsidRPr="004844FC">
              <w:rPr>
                <w:sz w:val="20"/>
                <w:szCs w:val="20"/>
              </w:rPr>
              <w:t>9</w:t>
            </w:r>
          </w:p>
        </w:tc>
        <w:tc>
          <w:tcPr>
            <w:tcW w:w="1900" w:type="dxa"/>
            <w:tcBorders>
              <w:top w:val="nil"/>
              <w:left w:val="nil"/>
              <w:bottom w:val="single" w:sz="4" w:space="0" w:color="auto"/>
              <w:right w:val="single" w:sz="4" w:space="0" w:color="auto"/>
            </w:tcBorders>
            <w:shd w:val="clear" w:color="auto" w:fill="auto"/>
            <w:noWrap/>
            <w:vAlign w:val="center"/>
            <w:hideMark/>
          </w:tcPr>
          <w:p w14:paraId="7B6FF56D"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11275FDF" w14:textId="77777777" w:rsidR="004844FC" w:rsidRPr="004844FC" w:rsidRDefault="004844FC" w:rsidP="004844FC">
            <w:pPr>
              <w:jc w:val="center"/>
              <w:rPr>
                <w:sz w:val="20"/>
                <w:szCs w:val="20"/>
              </w:rPr>
            </w:pPr>
            <w:r w:rsidRPr="004844FC">
              <w:rPr>
                <w:sz w:val="20"/>
                <w:szCs w:val="20"/>
              </w:rPr>
              <w:t>55,9</w:t>
            </w:r>
          </w:p>
        </w:tc>
        <w:tc>
          <w:tcPr>
            <w:tcW w:w="1900" w:type="dxa"/>
            <w:tcBorders>
              <w:top w:val="nil"/>
              <w:left w:val="nil"/>
              <w:bottom w:val="single" w:sz="4" w:space="0" w:color="auto"/>
              <w:right w:val="single" w:sz="4" w:space="0" w:color="auto"/>
            </w:tcBorders>
            <w:shd w:val="clear" w:color="auto" w:fill="auto"/>
            <w:noWrap/>
            <w:vAlign w:val="center"/>
            <w:hideMark/>
          </w:tcPr>
          <w:p w14:paraId="2E95987F"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3C08199A"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1DCAFE24"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0F8472B6" w14:textId="77777777" w:rsidR="004844FC" w:rsidRPr="004844FC" w:rsidRDefault="004844FC" w:rsidP="004844FC">
            <w:pPr>
              <w:jc w:val="center"/>
              <w:rPr>
                <w:sz w:val="20"/>
                <w:szCs w:val="20"/>
              </w:rPr>
            </w:pPr>
            <w:r w:rsidRPr="004844FC">
              <w:rPr>
                <w:sz w:val="20"/>
                <w:szCs w:val="20"/>
              </w:rPr>
              <w:t>0,000</w:t>
            </w:r>
          </w:p>
        </w:tc>
      </w:tr>
      <w:tr w:rsidR="004844FC" w:rsidRPr="004844FC" w14:paraId="68DAEECD" w14:textId="77777777" w:rsidTr="004844FC">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80E4F4" w14:textId="77777777" w:rsidR="004844FC" w:rsidRPr="004844FC" w:rsidRDefault="004844FC" w:rsidP="004844FC">
            <w:pPr>
              <w:jc w:val="center"/>
              <w:rPr>
                <w:sz w:val="20"/>
                <w:szCs w:val="20"/>
              </w:rPr>
            </w:pPr>
            <w:r w:rsidRPr="004844FC">
              <w:rPr>
                <w:sz w:val="20"/>
                <w:szCs w:val="20"/>
              </w:rPr>
              <w:t>10</w:t>
            </w:r>
          </w:p>
        </w:tc>
        <w:tc>
          <w:tcPr>
            <w:tcW w:w="1900" w:type="dxa"/>
            <w:tcBorders>
              <w:top w:val="nil"/>
              <w:left w:val="nil"/>
              <w:bottom w:val="single" w:sz="4" w:space="0" w:color="auto"/>
              <w:right w:val="single" w:sz="4" w:space="0" w:color="auto"/>
            </w:tcBorders>
            <w:shd w:val="clear" w:color="auto" w:fill="auto"/>
            <w:noWrap/>
            <w:vAlign w:val="center"/>
            <w:hideMark/>
          </w:tcPr>
          <w:p w14:paraId="1BDC4AEC" w14:textId="77777777" w:rsidR="004844FC" w:rsidRPr="004844FC" w:rsidRDefault="004844FC" w:rsidP="004844FC">
            <w:pPr>
              <w:jc w:val="center"/>
              <w:rPr>
                <w:sz w:val="20"/>
                <w:szCs w:val="20"/>
              </w:rPr>
            </w:pPr>
            <w:r w:rsidRPr="004844FC">
              <w:rPr>
                <w:sz w:val="20"/>
                <w:szCs w:val="20"/>
              </w:rPr>
              <w:t>65,0</w:t>
            </w:r>
          </w:p>
        </w:tc>
        <w:tc>
          <w:tcPr>
            <w:tcW w:w="1900" w:type="dxa"/>
            <w:tcBorders>
              <w:top w:val="nil"/>
              <w:left w:val="nil"/>
              <w:bottom w:val="single" w:sz="4" w:space="0" w:color="auto"/>
              <w:right w:val="single" w:sz="4" w:space="0" w:color="auto"/>
            </w:tcBorders>
            <w:shd w:val="clear" w:color="auto" w:fill="auto"/>
            <w:noWrap/>
            <w:vAlign w:val="center"/>
            <w:hideMark/>
          </w:tcPr>
          <w:p w14:paraId="6D32F0F6" w14:textId="77777777" w:rsidR="004844FC" w:rsidRPr="004844FC" w:rsidRDefault="004844FC" w:rsidP="004844FC">
            <w:pPr>
              <w:jc w:val="center"/>
              <w:rPr>
                <w:sz w:val="20"/>
                <w:szCs w:val="20"/>
              </w:rPr>
            </w:pPr>
            <w:r w:rsidRPr="004844FC">
              <w:rPr>
                <w:sz w:val="20"/>
                <w:szCs w:val="20"/>
              </w:rPr>
              <w:t>56,2</w:t>
            </w:r>
          </w:p>
        </w:tc>
        <w:tc>
          <w:tcPr>
            <w:tcW w:w="1900" w:type="dxa"/>
            <w:tcBorders>
              <w:top w:val="nil"/>
              <w:left w:val="nil"/>
              <w:bottom w:val="single" w:sz="4" w:space="0" w:color="auto"/>
              <w:right w:val="single" w:sz="4" w:space="0" w:color="auto"/>
            </w:tcBorders>
            <w:shd w:val="clear" w:color="auto" w:fill="auto"/>
            <w:noWrap/>
            <w:vAlign w:val="center"/>
            <w:hideMark/>
          </w:tcPr>
          <w:p w14:paraId="5652F42B"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476DF78D" w14:textId="77777777" w:rsidR="004844FC" w:rsidRPr="004844FC" w:rsidRDefault="004844FC" w:rsidP="004844FC">
            <w:pPr>
              <w:jc w:val="center"/>
              <w:rPr>
                <w:sz w:val="20"/>
                <w:szCs w:val="20"/>
              </w:rPr>
            </w:pPr>
            <w:r w:rsidRPr="004844FC">
              <w:rPr>
                <w:sz w:val="20"/>
                <w:szCs w:val="20"/>
              </w:rPr>
              <w:t>-</w:t>
            </w:r>
          </w:p>
        </w:tc>
        <w:tc>
          <w:tcPr>
            <w:tcW w:w="1900" w:type="dxa"/>
            <w:tcBorders>
              <w:top w:val="nil"/>
              <w:left w:val="nil"/>
              <w:bottom w:val="single" w:sz="4" w:space="0" w:color="auto"/>
              <w:right w:val="single" w:sz="4" w:space="0" w:color="auto"/>
            </w:tcBorders>
            <w:shd w:val="clear" w:color="auto" w:fill="auto"/>
            <w:noWrap/>
            <w:vAlign w:val="center"/>
            <w:hideMark/>
          </w:tcPr>
          <w:p w14:paraId="60BEC592" w14:textId="77777777" w:rsidR="004844FC" w:rsidRPr="004844FC" w:rsidRDefault="004844FC" w:rsidP="004844FC">
            <w:pPr>
              <w:jc w:val="center"/>
              <w:rPr>
                <w:sz w:val="20"/>
                <w:szCs w:val="20"/>
              </w:rPr>
            </w:pPr>
            <w:r w:rsidRPr="004844FC">
              <w:rPr>
                <w:sz w:val="20"/>
                <w:szCs w:val="20"/>
              </w:rPr>
              <w:t>-0,05</w:t>
            </w:r>
          </w:p>
        </w:tc>
        <w:tc>
          <w:tcPr>
            <w:tcW w:w="1900" w:type="dxa"/>
            <w:tcBorders>
              <w:top w:val="nil"/>
              <w:left w:val="nil"/>
              <w:bottom w:val="single" w:sz="4" w:space="0" w:color="auto"/>
              <w:right w:val="single" w:sz="4" w:space="0" w:color="auto"/>
            </w:tcBorders>
            <w:shd w:val="clear" w:color="auto" w:fill="auto"/>
            <w:noWrap/>
            <w:vAlign w:val="center"/>
            <w:hideMark/>
          </w:tcPr>
          <w:p w14:paraId="11AE5AB8" w14:textId="77777777" w:rsidR="004844FC" w:rsidRPr="004844FC" w:rsidRDefault="004844FC" w:rsidP="004844FC">
            <w:pPr>
              <w:jc w:val="center"/>
              <w:rPr>
                <w:sz w:val="20"/>
                <w:szCs w:val="20"/>
              </w:rPr>
            </w:pPr>
            <w:r w:rsidRPr="004844FC">
              <w:rPr>
                <w:sz w:val="20"/>
                <w:szCs w:val="20"/>
              </w:rPr>
              <w:t>0,000</w:t>
            </w:r>
          </w:p>
        </w:tc>
      </w:tr>
    </w:tbl>
    <w:p w14:paraId="3D19F556" w14:textId="754C07FF" w:rsidR="007B77BD" w:rsidRPr="007B77BD" w:rsidRDefault="007B77BD" w:rsidP="007B77BD">
      <w:pPr>
        <w:pStyle w:val="af8"/>
        <w:ind w:left="0" w:firstLine="567"/>
        <w:rPr>
          <w:b/>
        </w:rPr>
      </w:pPr>
    </w:p>
    <w:p w14:paraId="7D5FF169" w14:textId="64BD3976" w:rsidR="007B77BD" w:rsidRDefault="007B77BD" w:rsidP="00FD3577">
      <w:pPr>
        <w:pStyle w:val="2fc"/>
        <w:shd w:val="clear" w:color="auto" w:fill="auto"/>
        <w:spacing w:before="120" w:after="120" w:line="360" w:lineRule="auto"/>
        <w:ind w:firstLine="567"/>
        <w:jc w:val="both"/>
        <w:rPr>
          <w:rStyle w:val="ArialUnicodeMS115pt"/>
          <w:rFonts w:ascii="Times New Roman" w:hAnsi="Times New Roman" w:cs="Times New Roman"/>
          <w:sz w:val="24"/>
          <w:szCs w:val="24"/>
        </w:rPr>
      </w:pPr>
    </w:p>
    <w:p w14:paraId="4A52487F" w14:textId="0AFD0614" w:rsidR="007B77BD" w:rsidRPr="00FD3577" w:rsidRDefault="007B77BD" w:rsidP="00FD3577">
      <w:pPr>
        <w:pStyle w:val="2fc"/>
        <w:shd w:val="clear" w:color="auto" w:fill="auto"/>
        <w:spacing w:before="120" w:after="120" w:line="360" w:lineRule="auto"/>
        <w:ind w:firstLine="567"/>
        <w:jc w:val="both"/>
        <w:rPr>
          <w:rStyle w:val="ArialUnicodeMS115pt"/>
          <w:rFonts w:ascii="Times New Roman" w:hAnsi="Times New Roman" w:cs="Times New Roman"/>
          <w:sz w:val="24"/>
          <w:szCs w:val="24"/>
        </w:rPr>
      </w:pPr>
    </w:p>
    <w:sectPr w:rsidR="007B77BD" w:rsidRPr="00FD3577" w:rsidSect="008A62AF">
      <w:headerReference w:type="even" r:id="rId13"/>
      <w:footerReference w:type="even" r:id="rId14"/>
      <w:headerReference w:type="first" r:id="rId15"/>
      <w:footerReference w:type="first" r:id="rId16"/>
      <w:pgSz w:w="11907" w:h="16839" w:code="9"/>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ADC6" w14:textId="77777777" w:rsidR="00CE106D" w:rsidRDefault="00CE106D" w:rsidP="00071052">
      <w:r>
        <w:separator/>
      </w:r>
    </w:p>
  </w:endnote>
  <w:endnote w:type="continuationSeparator" w:id="0">
    <w:p w14:paraId="60491AB9" w14:textId="77777777" w:rsidR="00CE106D" w:rsidRDefault="00CE106D" w:rsidP="0007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altName w:val="Cambria"/>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ultant">
    <w:altName w:val="Times New Roman"/>
    <w:panose1 w:val="00000000000000000000"/>
    <w:charset w:val="00"/>
    <w:family w:val="modern"/>
    <w:notTrueType/>
    <w:pitch w:val="fixed"/>
    <w:sig w:usb0="00000003" w:usb1="00000000" w:usb2="00000000" w:usb3="00000000" w:csb0="00000001" w:csb1="00000000"/>
  </w:font>
  <w:font w:name="Andale Sans U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 w:name="CordiaUPC">
    <w:panose1 w:val="020B0304020202020204"/>
    <w:charset w:val="DE"/>
    <w:family w:val="swiss"/>
    <w:pitch w:val="variable"/>
    <w:sig w:usb0="81000003" w:usb1="00000000" w:usb2="00000000" w:usb3="00000000" w:csb0="00010001" w:csb1="00000000"/>
  </w:font>
  <w:font w:name="@GungsuhChe">
    <w:panose1 w:val="02030609000101010101"/>
    <w:charset w:val="81"/>
    <w:family w:val="modern"/>
    <w:pitch w:val="fixed"/>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panose1 w:val="02020603050405020304"/>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564906"/>
      <w:docPartObj>
        <w:docPartGallery w:val="Page Numbers (Bottom of Page)"/>
        <w:docPartUnique/>
      </w:docPartObj>
    </w:sdtPr>
    <w:sdtEndPr/>
    <w:sdtContent>
      <w:p w14:paraId="1394DF8F" w14:textId="77777777" w:rsidR="00121613" w:rsidRPr="00EC24B7" w:rsidRDefault="00121613" w:rsidP="00EC24B7">
        <w:pPr>
          <w:pBdr>
            <w:bottom w:val="single" w:sz="12" w:space="1" w:color="auto"/>
          </w:pBdr>
          <w:tabs>
            <w:tab w:val="center" w:pos="4677"/>
            <w:tab w:val="right" w:pos="9355"/>
          </w:tabs>
          <w:spacing w:line="360" w:lineRule="auto"/>
          <w:ind w:firstLine="680"/>
          <w:jc w:val="both"/>
          <w:rPr>
            <w:rFonts w:eastAsia="Calibri"/>
            <w:szCs w:val="22"/>
            <w:lang w:val="en-US" w:eastAsia="en-US" w:bidi="en-US"/>
          </w:rPr>
        </w:pPr>
      </w:p>
      <w:p w14:paraId="48699FED" w14:textId="65441B04" w:rsidR="00121613" w:rsidRPr="00EC24B7" w:rsidRDefault="00121613" w:rsidP="00BA05C4">
        <w:pPr>
          <w:tabs>
            <w:tab w:val="center" w:pos="4677"/>
            <w:tab w:val="right" w:pos="9355"/>
          </w:tabs>
          <w:ind w:firstLine="680"/>
          <w:jc w:val="right"/>
          <w:rPr>
            <w:rFonts w:eastAsia="Calibri"/>
            <w:szCs w:val="22"/>
            <w:lang w:val="en-US" w:eastAsia="en-US" w:bidi="en-US"/>
          </w:rPr>
        </w:pPr>
        <w:r w:rsidRPr="00EC24B7">
          <w:rPr>
            <w:rFonts w:eastAsia="Calibri"/>
            <w:szCs w:val="22"/>
            <w:lang w:val="en-US" w:eastAsia="en-US" w:bidi="en-US"/>
          </w:rPr>
          <w:fldChar w:fldCharType="begin"/>
        </w:r>
        <w:r w:rsidRPr="00EC24B7">
          <w:rPr>
            <w:rFonts w:eastAsia="Calibri"/>
            <w:szCs w:val="22"/>
            <w:lang w:val="en-US" w:eastAsia="en-US" w:bidi="en-US"/>
          </w:rPr>
          <w:instrText>PAGE   \* MERGEFORMAT</w:instrText>
        </w:r>
        <w:r w:rsidRPr="00EC24B7">
          <w:rPr>
            <w:rFonts w:eastAsia="Calibri"/>
            <w:szCs w:val="22"/>
            <w:lang w:val="en-US" w:eastAsia="en-US" w:bidi="en-US"/>
          </w:rPr>
          <w:fldChar w:fldCharType="separate"/>
        </w:r>
        <w:r w:rsidR="00567493">
          <w:rPr>
            <w:rFonts w:eastAsia="Calibri"/>
            <w:noProof/>
            <w:szCs w:val="22"/>
            <w:lang w:val="en-US" w:eastAsia="en-US" w:bidi="en-US"/>
          </w:rPr>
          <w:t>2</w:t>
        </w:r>
        <w:r w:rsidRPr="00EC24B7">
          <w:rPr>
            <w:rFonts w:eastAsia="Calibri"/>
            <w:szCs w:val="22"/>
            <w:lang w:val="en-US" w:eastAsia="en-US" w:bidi="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890F" w14:textId="7B9B00E4" w:rsidR="00121613" w:rsidRPr="008A62AF" w:rsidRDefault="00121613" w:rsidP="0073544C">
    <w:pPr>
      <w:jc w:val="center"/>
      <w:rPr>
        <w:rFonts w:eastAsia="Calibri"/>
        <w:b/>
      </w:rPr>
    </w:pPr>
    <w:r w:rsidRPr="008A62AF">
      <w:rPr>
        <w:rFonts w:eastAsia="Calibri"/>
        <w:b/>
      </w:rPr>
      <w:t>Пермь, 202</w:t>
    </w:r>
    <w:r w:rsidR="0062539D">
      <w:rPr>
        <w:rFonts w:eastAsia="Calibri"/>
        <w: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3D34" w14:textId="77777777" w:rsidR="00121613" w:rsidRDefault="0012161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91F9" w14:textId="77777777" w:rsidR="00121613" w:rsidRDefault="001216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A6B00" w14:textId="77777777" w:rsidR="00CE106D" w:rsidRDefault="00CE106D" w:rsidP="00071052">
      <w:r>
        <w:separator/>
      </w:r>
    </w:p>
  </w:footnote>
  <w:footnote w:type="continuationSeparator" w:id="0">
    <w:p w14:paraId="180E2313" w14:textId="77777777" w:rsidR="00CE106D" w:rsidRDefault="00CE106D" w:rsidP="0007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0BD1" w14:textId="44ECF56C" w:rsidR="00121613" w:rsidRPr="00D1221B" w:rsidRDefault="00121613" w:rsidP="00D1221B">
    <w:pPr>
      <w:pBdr>
        <w:bottom w:val="single" w:sz="4" w:space="1" w:color="auto"/>
      </w:pBdr>
      <w:tabs>
        <w:tab w:val="center" w:pos="4677"/>
        <w:tab w:val="right" w:pos="9355"/>
      </w:tabs>
      <w:jc w:val="center"/>
      <w:rPr>
        <w:rFonts w:eastAsia="Calibri"/>
        <w:caps/>
        <w:sz w:val="16"/>
        <w:szCs w:val="16"/>
        <w:lang w:eastAsia="en-US"/>
      </w:rPr>
    </w:pPr>
    <w:r w:rsidRPr="00D1221B">
      <w:rPr>
        <w:rFonts w:eastAsia="Calibri"/>
        <w:caps/>
        <w:sz w:val="16"/>
        <w:szCs w:val="16"/>
        <w:lang w:eastAsia="en-US"/>
      </w:rPr>
      <w:t>Обосновывающие материалы к схеме теплоснабжен</w:t>
    </w:r>
    <w:r>
      <w:rPr>
        <w:rFonts w:eastAsia="Calibri"/>
        <w:caps/>
        <w:sz w:val="16"/>
        <w:szCs w:val="16"/>
        <w:lang w:eastAsia="en-US"/>
      </w:rPr>
      <w:t>и</w:t>
    </w:r>
    <w:r w:rsidRPr="00D1221B">
      <w:rPr>
        <w:rFonts w:eastAsia="Calibri"/>
        <w:caps/>
        <w:sz w:val="16"/>
        <w:szCs w:val="16"/>
        <w:lang w:eastAsia="en-US"/>
      </w:rPr>
      <w:t xml:space="preserve">я МО ГО Город </w:t>
    </w:r>
    <w:r>
      <w:rPr>
        <w:rFonts w:eastAsia="Calibri"/>
        <w:caps/>
        <w:sz w:val="16"/>
        <w:szCs w:val="16"/>
        <w:lang w:eastAsia="en-US"/>
      </w:rPr>
      <w:t xml:space="preserve">пермь НА период до </w:t>
    </w:r>
    <w:r w:rsidRPr="00D1221B">
      <w:rPr>
        <w:rFonts w:eastAsia="Calibri"/>
        <w:caps/>
        <w:sz w:val="16"/>
        <w:szCs w:val="16"/>
        <w:lang w:eastAsia="en-US"/>
      </w:rPr>
      <w:t>20</w:t>
    </w:r>
    <w:r>
      <w:rPr>
        <w:rFonts w:eastAsia="Calibri"/>
        <w:caps/>
        <w:sz w:val="16"/>
        <w:szCs w:val="16"/>
        <w:lang w:eastAsia="en-US"/>
      </w:rPr>
      <w:t>43</w:t>
    </w:r>
    <w:r w:rsidRPr="00D1221B">
      <w:rPr>
        <w:rFonts w:eastAsia="Calibri"/>
        <w:caps/>
        <w:sz w:val="16"/>
        <w:szCs w:val="16"/>
        <w:lang w:eastAsia="en-US"/>
      </w:rPr>
      <w:t xml:space="preserve"> гг.</w:t>
    </w:r>
  </w:p>
  <w:p w14:paraId="150413B1" w14:textId="1C040AB5" w:rsidR="00121613" w:rsidRDefault="00121613" w:rsidP="00D1221B">
    <w:pPr>
      <w:pBdr>
        <w:bottom w:val="single" w:sz="4" w:space="1" w:color="auto"/>
      </w:pBdr>
      <w:tabs>
        <w:tab w:val="center" w:pos="4677"/>
        <w:tab w:val="right" w:pos="9355"/>
      </w:tabs>
      <w:jc w:val="center"/>
      <w:rPr>
        <w:rFonts w:eastAsia="Calibri"/>
        <w:caps/>
        <w:sz w:val="16"/>
        <w:szCs w:val="16"/>
        <w:lang w:eastAsia="en-US"/>
      </w:rPr>
    </w:pPr>
    <w:r w:rsidRPr="00D1221B">
      <w:rPr>
        <w:rFonts w:eastAsia="Calibri"/>
        <w:caps/>
        <w:sz w:val="16"/>
        <w:szCs w:val="16"/>
        <w:lang w:eastAsia="en-US"/>
      </w:rPr>
      <w:t xml:space="preserve">ГЛАВА </w:t>
    </w:r>
    <w:r w:rsidR="00AA4290">
      <w:rPr>
        <w:rFonts w:eastAsia="Calibri"/>
        <w:caps/>
        <w:sz w:val="16"/>
        <w:szCs w:val="16"/>
        <w:lang w:eastAsia="en-US"/>
      </w:rPr>
      <w:t>1</w:t>
    </w:r>
    <w:r w:rsidRPr="00D1221B">
      <w:rPr>
        <w:rFonts w:eastAsia="Calibri"/>
        <w:caps/>
        <w:sz w:val="16"/>
        <w:szCs w:val="16"/>
        <w:lang w:eastAsia="en-US"/>
      </w:rPr>
      <w:t xml:space="preserve">. </w:t>
    </w:r>
    <w:r w:rsidR="00AA4290" w:rsidRPr="00AA4290">
      <w:rPr>
        <w:rFonts w:eastAsia="Calibri"/>
        <w:caps/>
        <w:sz w:val="16"/>
        <w:szCs w:val="16"/>
        <w:lang w:eastAsia="en-US"/>
      </w:rPr>
      <w:t>СУЩЕСТВУЮЩЕЕ ПОЛОЖЕНИЕ В СФЕРЕ ПРОИЗВОДСТВА, ПЕРЕДАЧИ И ПОТРЕБЛЕНИЯ ТЕПЛОВОЙ ЭНЕРГИИ ДЛЯ ЦЕЛЕЙ ТЕПЛОСНАБЖЕНИЯ</w:t>
    </w:r>
  </w:p>
  <w:p w14:paraId="5DE0D03A" w14:textId="1E654C36" w:rsidR="00121613" w:rsidRPr="00D1221B" w:rsidRDefault="00121613" w:rsidP="00D1221B">
    <w:pPr>
      <w:pBdr>
        <w:bottom w:val="single" w:sz="4" w:space="1" w:color="auto"/>
      </w:pBdr>
      <w:tabs>
        <w:tab w:val="center" w:pos="4677"/>
        <w:tab w:val="right" w:pos="9355"/>
      </w:tabs>
      <w:jc w:val="center"/>
      <w:rPr>
        <w:rFonts w:eastAsia="Calibri"/>
        <w:caps/>
        <w:sz w:val="16"/>
        <w:szCs w:val="16"/>
        <w:lang w:eastAsia="en-US"/>
      </w:rPr>
    </w:pPr>
    <w:r>
      <w:rPr>
        <w:rFonts w:eastAsia="Calibri"/>
        <w:caps/>
        <w:sz w:val="16"/>
        <w:szCs w:val="16"/>
        <w:lang w:eastAsia="en-US"/>
      </w:rPr>
      <w:t xml:space="preserve">приложение 1. </w:t>
    </w:r>
    <w:r w:rsidRPr="00FC7A72">
      <w:rPr>
        <w:rFonts w:eastAsia="Calibri"/>
        <w:caps/>
        <w:sz w:val="16"/>
        <w:szCs w:val="16"/>
        <w:lang w:eastAsia="en-US"/>
      </w:rPr>
      <w:t>УТВЕРЖДЕННЫЕ ПАРАМЕТРЫ РЕГУЛИРОВАНИЯ ОТПУСКА ТЕПЛОВОЙ ЭНЕРГИИ С КОЛЛЕКТОРОВ ИСТОЧНИКОВ ТЕПЛОВОЙ ЭНЕРГИИ И В ТОЧКЕ ИЗМЕРЕНИЯ ТЕПЛОВОЙ ЭНЕРГИИ, ОТПУЩЕННОЙ ПОТРЕБИТЕЛЮ</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FD5A" w14:textId="77777777" w:rsidR="00121613" w:rsidRDefault="00121613" w:rsidP="0073544C">
    <w:pPr>
      <w:pStyle w:val="afe"/>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2544" w14:textId="77777777" w:rsidR="00121613" w:rsidRDefault="001216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D361" w14:textId="77777777" w:rsidR="00121613" w:rsidRDefault="001216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15:restartNumberingAfterBreak="0">
    <w:nsid w:val="FFFFFF88"/>
    <w:multiLevelType w:val="multilevel"/>
    <w:tmpl w:val="E83AAF9E"/>
    <w:styleLink w:val="11111415"/>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EAA08BA6"/>
    <w:lvl w:ilvl="0">
      <w:start w:val="1"/>
      <w:numFmt w:val="decimal"/>
      <w:pStyle w:val="1"/>
      <w:lvlText w:val="%1."/>
      <w:lvlJc w:val="left"/>
      <w:pPr>
        <w:ind w:left="0" w:firstLine="0"/>
      </w:pPr>
      <w:rPr>
        <w:rFonts w:ascii="Times New Roman" w:hAnsi="Times New Roman" w:hint="default"/>
        <w:b/>
        <w:i w:val="0"/>
        <w:caps w:val="0"/>
        <w:strike w:val="0"/>
        <w:dstrike w:val="0"/>
        <w:vanish w:val="0"/>
        <w:sz w:val="24"/>
        <w:vertAlign w:val="baseline"/>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B61271"/>
    <w:multiLevelType w:val="multilevel"/>
    <w:tmpl w:val="C0D2C708"/>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3" w15:restartNumberingAfterBreak="0">
    <w:nsid w:val="12C30576"/>
    <w:multiLevelType w:val="multilevel"/>
    <w:tmpl w:val="B7908256"/>
    <w:styleLink w:val="211"/>
    <w:lvl w:ilvl="0">
      <w:start w:val="7"/>
      <w:numFmt w:val="decimal"/>
      <w:pStyle w:val="30"/>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0"/>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3060831"/>
    <w:multiLevelType w:val="hybridMultilevel"/>
    <w:tmpl w:val="E162222A"/>
    <w:lvl w:ilvl="0" w:tplc="0419000B">
      <w:start w:val="1"/>
      <w:numFmt w:val="bullet"/>
      <w:lvlText w:val=""/>
      <w:lvlJc w:val="left"/>
      <w:pPr>
        <w:ind w:left="1341" w:hanging="360"/>
      </w:pPr>
      <w:rPr>
        <w:rFonts w:ascii="Wingdings" w:hAnsi="Wingdings" w:hint="default"/>
      </w:rPr>
    </w:lvl>
    <w:lvl w:ilvl="1" w:tplc="04190003" w:tentative="1">
      <w:start w:val="1"/>
      <w:numFmt w:val="bullet"/>
      <w:lvlText w:val="o"/>
      <w:lvlJc w:val="left"/>
      <w:pPr>
        <w:ind w:left="2061" w:hanging="360"/>
      </w:pPr>
      <w:rPr>
        <w:rFonts w:ascii="Courier New" w:hAnsi="Courier New" w:cs="Courier New" w:hint="default"/>
      </w:rPr>
    </w:lvl>
    <w:lvl w:ilvl="2" w:tplc="04190005" w:tentative="1">
      <w:start w:val="1"/>
      <w:numFmt w:val="bullet"/>
      <w:lvlText w:val=""/>
      <w:lvlJc w:val="left"/>
      <w:pPr>
        <w:ind w:left="2781" w:hanging="360"/>
      </w:pPr>
      <w:rPr>
        <w:rFonts w:ascii="Wingdings" w:hAnsi="Wingdings" w:hint="default"/>
      </w:rPr>
    </w:lvl>
    <w:lvl w:ilvl="3" w:tplc="04190001" w:tentative="1">
      <w:start w:val="1"/>
      <w:numFmt w:val="bullet"/>
      <w:lvlText w:val=""/>
      <w:lvlJc w:val="left"/>
      <w:pPr>
        <w:ind w:left="3501" w:hanging="360"/>
      </w:pPr>
      <w:rPr>
        <w:rFonts w:ascii="Symbol" w:hAnsi="Symbol" w:hint="default"/>
      </w:rPr>
    </w:lvl>
    <w:lvl w:ilvl="4" w:tplc="04190003" w:tentative="1">
      <w:start w:val="1"/>
      <w:numFmt w:val="bullet"/>
      <w:lvlText w:val="o"/>
      <w:lvlJc w:val="left"/>
      <w:pPr>
        <w:ind w:left="4221" w:hanging="360"/>
      </w:pPr>
      <w:rPr>
        <w:rFonts w:ascii="Courier New" w:hAnsi="Courier New" w:cs="Courier New" w:hint="default"/>
      </w:rPr>
    </w:lvl>
    <w:lvl w:ilvl="5" w:tplc="04190005" w:tentative="1">
      <w:start w:val="1"/>
      <w:numFmt w:val="bullet"/>
      <w:lvlText w:val=""/>
      <w:lvlJc w:val="left"/>
      <w:pPr>
        <w:ind w:left="4941" w:hanging="360"/>
      </w:pPr>
      <w:rPr>
        <w:rFonts w:ascii="Wingdings" w:hAnsi="Wingdings" w:hint="default"/>
      </w:rPr>
    </w:lvl>
    <w:lvl w:ilvl="6" w:tplc="04190001" w:tentative="1">
      <w:start w:val="1"/>
      <w:numFmt w:val="bullet"/>
      <w:lvlText w:val=""/>
      <w:lvlJc w:val="left"/>
      <w:pPr>
        <w:ind w:left="5661" w:hanging="360"/>
      </w:pPr>
      <w:rPr>
        <w:rFonts w:ascii="Symbol" w:hAnsi="Symbol" w:hint="default"/>
      </w:rPr>
    </w:lvl>
    <w:lvl w:ilvl="7" w:tplc="04190003" w:tentative="1">
      <w:start w:val="1"/>
      <w:numFmt w:val="bullet"/>
      <w:lvlText w:val="o"/>
      <w:lvlJc w:val="left"/>
      <w:pPr>
        <w:ind w:left="6381" w:hanging="360"/>
      </w:pPr>
      <w:rPr>
        <w:rFonts w:ascii="Courier New" w:hAnsi="Courier New" w:cs="Courier New" w:hint="default"/>
      </w:rPr>
    </w:lvl>
    <w:lvl w:ilvl="8" w:tplc="04190005" w:tentative="1">
      <w:start w:val="1"/>
      <w:numFmt w:val="bullet"/>
      <w:lvlText w:val=""/>
      <w:lvlJc w:val="left"/>
      <w:pPr>
        <w:ind w:left="7101" w:hanging="360"/>
      </w:pPr>
      <w:rPr>
        <w:rFonts w:ascii="Wingdings" w:hAnsi="Wingdings" w:hint="default"/>
      </w:rPr>
    </w:lvl>
  </w:abstractNum>
  <w:abstractNum w:abstractNumId="15"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BC6A35"/>
    <w:multiLevelType w:val="hybridMultilevel"/>
    <w:tmpl w:val="DC740680"/>
    <w:styleLink w:val="0512"/>
    <w:lvl w:ilvl="0" w:tplc="AFE6AEAC">
      <w:start w:val="1"/>
      <w:numFmt w:val="decimal"/>
      <w:pStyle w:val="a2"/>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17"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0"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3924828"/>
    <w:multiLevelType w:val="hybridMultilevel"/>
    <w:tmpl w:val="C562B6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4" w15:restartNumberingAfterBreak="0">
    <w:nsid w:val="277D1C4E"/>
    <w:multiLevelType w:val="multilevel"/>
    <w:tmpl w:val="1276AAD2"/>
    <w:lvl w:ilvl="0">
      <w:start w:val="2"/>
      <w:numFmt w:val="decimal"/>
      <w:pStyle w:val="112"/>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9" w15:restartNumberingAfterBreak="0">
    <w:nsid w:val="34306094"/>
    <w:multiLevelType w:val="hybridMultilevel"/>
    <w:tmpl w:val="7ACC853C"/>
    <w:styleLink w:val="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45D1796"/>
    <w:multiLevelType w:val="hybridMultilevel"/>
    <w:tmpl w:val="2666A130"/>
    <w:styleLink w:val="218"/>
    <w:lvl w:ilvl="0" w:tplc="5C8A856E">
      <w:start w:val="1"/>
      <w:numFmt w:val="bullet"/>
      <w:pStyle w:val="20"/>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7E6D96"/>
    <w:multiLevelType w:val="hybridMultilevel"/>
    <w:tmpl w:val="2FDECE6C"/>
    <w:styleLink w:val="114"/>
    <w:lvl w:ilvl="0" w:tplc="AF469098">
      <w:start w:val="1"/>
      <w:numFmt w:val="decimal"/>
      <w:pStyle w:val="32"/>
      <w:lvlText w:val="%1."/>
      <w:lvlJc w:val="left"/>
      <w:pPr>
        <w:ind w:left="1505" w:hanging="360"/>
      </w:pPr>
    </w:lvl>
    <w:lvl w:ilvl="1" w:tplc="11C4FD64" w:tentative="1">
      <w:start w:val="1"/>
      <w:numFmt w:val="lowerLetter"/>
      <w:lvlText w:val="%2."/>
      <w:lvlJc w:val="left"/>
      <w:pPr>
        <w:ind w:left="2225" w:hanging="360"/>
      </w:pPr>
    </w:lvl>
    <w:lvl w:ilvl="2" w:tplc="9F0C17E4" w:tentative="1">
      <w:start w:val="1"/>
      <w:numFmt w:val="lowerRoman"/>
      <w:lvlText w:val="%3."/>
      <w:lvlJc w:val="right"/>
      <w:pPr>
        <w:ind w:left="2945" w:hanging="180"/>
      </w:pPr>
    </w:lvl>
    <w:lvl w:ilvl="3" w:tplc="C8A4C616" w:tentative="1">
      <w:start w:val="1"/>
      <w:numFmt w:val="decimal"/>
      <w:lvlText w:val="%4."/>
      <w:lvlJc w:val="left"/>
      <w:pPr>
        <w:ind w:left="3665" w:hanging="360"/>
      </w:pPr>
    </w:lvl>
    <w:lvl w:ilvl="4" w:tplc="B4BABFE6" w:tentative="1">
      <w:start w:val="1"/>
      <w:numFmt w:val="lowerLetter"/>
      <w:lvlText w:val="%5."/>
      <w:lvlJc w:val="left"/>
      <w:pPr>
        <w:ind w:left="4385" w:hanging="360"/>
      </w:pPr>
    </w:lvl>
    <w:lvl w:ilvl="5" w:tplc="738E77CA" w:tentative="1">
      <w:start w:val="1"/>
      <w:numFmt w:val="lowerRoman"/>
      <w:lvlText w:val="%6."/>
      <w:lvlJc w:val="right"/>
      <w:pPr>
        <w:ind w:left="5105" w:hanging="180"/>
      </w:pPr>
    </w:lvl>
    <w:lvl w:ilvl="6" w:tplc="0068DC56" w:tentative="1">
      <w:start w:val="1"/>
      <w:numFmt w:val="decimal"/>
      <w:lvlText w:val="%7."/>
      <w:lvlJc w:val="left"/>
      <w:pPr>
        <w:ind w:left="5825" w:hanging="360"/>
      </w:pPr>
    </w:lvl>
    <w:lvl w:ilvl="7" w:tplc="786AF022" w:tentative="1">
      <w:start w:val="1"/>
      <w:numFmt w:val="lowerLetter"/>
      <w:lvlText w:val="%8."/>
      <w:lvlJc w:val="left"/>
      <w:pPr>
        <w:ind w:left="6545" w:hanging="360"/>
      </w:pPr>
    </w:lvl>
    <w:lvl w:ilvl="8" w:tplc="EC261CE8" w:tentative="1">
      <w:start w:val="1"/>
      <w:numFmt w:val="lowerRoman"/>
      <w:lvlText w:val="%9."/>
      <w:lvlJc w:val="right"/>
      <w:pPr>
        <w:ind w:left="7265" w:hanging="180"/>
      </w:pPr>
    </w:lvl>
  </w:abstractNum>
  <w:abstractNum w:abstractNumId="32"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a4"/>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DF4BBD"/>
    <w:multiLevelType w:val="hybridMultilevel"/>
    <w:tmpl w:val="5EDC94F0"/>
    <w:styleLink w:val="33"/>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5" w15:restartNumberingAfterBreak="0">
    <w:nsid w:val="397F6ADB"/>
    <w:multiLevelType w:val="hybridMultilevel"/>
    <w:tmpl w:val="8662CC98"/>
    <w:lvl w:ilvl="0" w:tplc="96B06804">
      <w:numFmt w:val="bullet"/>
      <w:pStyle w:val="115"/>
      <w:lvlText w:val=""/>
      <w:lvlJc w:val="left"/>
      <w:pPr>
        <w:ind w:left="1522" w:hanging="360"/>
      </w:pPr>
      <w:rPr>
        <w:rFonts w:ascii="Symbol" w:eastAsiaTheme="minorEastAsia" w:hAnsi="Symbol" w:cstheme="minorBidi"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6"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8" w15:restartNumberingAfterBreak="0">
    <w:nsid w:val="3D0B7FE9"/>
    <w:multiLevelType w:val="hybridMultilevel"/>
    <w:tmpl w:val="5A6E966A"/>
    <w:lvl w:ilvl="0" w:tplc="FFFFFFFF">
      <w:start w:val="1"/>
      <w:numFmt w:val="decimal"/>
      <w:pStyle w:val="a5"/>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9"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0"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1"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6"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A2F2D3E"/>
    <w:multiLevelType w:val="multilevel"/>
    <w:tmpl w:val="C4F0B30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9"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50" w15:restartNumberingAfterBreak="0">
    <w:nsid w:val="4BD14786"/>
    <w:multiLevelType w:val="multilevel"/>
    <w:tmpl w:val="68EECBD8"/>
    <w:styleLink w:val="34"/>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51"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EBF4264"/>
    <w:multiLevelType w:val="multilevel"/>
    <w:tmpl w:val="04190023"/>
    <w:styleLink w:val="ab"/>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8"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59" w15:restartNumberingAfterBreak="0">
    <w:nsid w:val="57D123D5"/>
    <w:multiLevelType w:val="multilevel"/>
    <w:tmpl w:val="D7545F0E"/>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0"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1"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3" w15:restartNumberingAfterBreak="0">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E1C1B61"/>
    <w:multiLevelType w:val="multilevel"/>
    <w:tmpl w:val="D0C49818"/>
    <w:lvl w:ilvl="0">
      <w:start w:val="1"/>
      <w:numFmt w:val="decimal"/>
      <w:pStyle w:val="a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7"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68" w15:restartNumberingAfterBreak="0">
    <w:nsid w:val="62226F37"/>
    <w:multiLevelType w:val="hybridMultilevel"/>
    <w:tmpl w:val="A73E8E9A"/>
    <w:styleLink w:val="312"/>
    <w:lvl w:ilvl="0" w:tplc="1ABAB1EA">
      <w:start w:val="1"/>
      <w:numFmt w:val="decimal"/>
      <w:pStyle w:val="af"/>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3446253"/>
    <w:multiLevelType w:val="hybridMultilevel"/>
    <w:tmpl w:val="71BE1C96"/>
    <w:lvl w:ilvl="0" w:tplc="FFC61198">
      <w:start w:val="1"/>
      <w:numFmt w:val="decimal"/>
      <w:pStyle w:val="61"/>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63C079CC"/>
    <w:multiLevelType w:val="multilevel"/>
    <w:tmpl w:val="93B28C1E"/>
    <w:styleLink w:val="052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641F423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4C34787"/>
    <w:multiLevelType w:val="hybridMultilevel"/>
    <w:tmpl w:val="1450975E"/>
    <w:lvl w:ilvl="0" w:tplc="344E07F4">
      <w:start w:val="1"/>
      <w:numFmt w:val="decimal"/>
      <w:pStyle w:val="af0"/>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6033EEC"/>
    <w:multiLevelType w:val="hybridMultilevel"/>
    <w:tmpl w:val="729EB794"/>
    <w:lvl w:ilvl="0" w:tplc="C43E212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15:restartNumberingAfterBreak="0">
    <w:nsid w:val="66E76DA0"/>
    <w:multiLevelType w:val="hybridMultilevel"/>
    <w:tmpl w:val="FBB6062E"/>
    <w:lvl w:ilvl="0" w:tplc="6C242006">
      <w:start w:val="1"/>
      <w:numFmt w:val="decimal"/>
      <w:pStyle w:val="1b"/>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5"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6" w15:restartNumberingAfterBreak="0">
    <w:nsid w:val="695955CA"/>
    <w:multiLevelType w:val="multilevel"/>
    <w:tmpl w:val="82C657E2"/>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9" w15:restartNumberingAfterBreak="0">
    <w:nsid w:val="71650B4C"/>
    <w:multiLevelType w:val="singleLevel"/>
    <w:tmpl w:val="70DE7A12"/>
    <w:styleLink w:val="1120"/>
    <w:lvl w:ilvl="0">
      <w:start w:val="1"/>
      <w:numFmt w:val="bullet"/>
      <w:pStyle w:val="af1"/>
      <w:lvlText w:val=""/>
      <w:lvlJc w:val="left"/>
      <w:pPr>
        <w:tabs>
          <w:tab w:val="num" w:pos="360"/>
        </w:tabs>
        <w:ind w:left="360" w:hanging="360"/>
      </w:pPr>
      <w:rPr>
        <w:rFonts w:ascii="Symbol" w:hAnsi="Symbol" w:cs="Symbol" w:hint="default"/>
        <w:color w:val="auto"/>
      </w:rPr>
    </w:lvl>
  </w:abstractNum>
  <w:abstractNum w:abstractNumId="80"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5091FBA"/>
    <w:multiLevelType w:val="multilevel"/>
    <w:tmpl w:val="0419001F"/>
    <w:styleLink w:val="1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3" w15:restartNumberingAfterBreak="0">
    <w:nsid w:val="779A31A7"/>
    <w:multiLevelType w:val="hybridMultilevel"/>
    <w:tmpl w:val="B9EADE68"/>
    <w:lvl w:ilvl="0" w:tplc="FAFACFE8">
      <w:start w:val="1"/>
      <w:numFmt w:val="bullet"/>
      <w:pStyle w:val="af2"/>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15:restartNumberingAfterBreak="0">
    <w:nsid w:val="77AF4177"/>
    <w:multiLevelType w:val="multilevel"/>
    <w:tmpl w:val="AEF0E0AE"/>
    <w:lvl w:ilvl="0">
      <w:start w:val="1"/>
      <w:numFmt w:val="decimal"/>
      <w:pStyle w:val="1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6" w15:restartNumberingAfterBreak="0">
    <w:nsid w:val="7C6C7F8C"/>
    <w:multiLevelType w:val="hybridMultilevel"/>
    <w:tmpl w:val="33EE90B8"/>
    <w:styleLink w:val="0520"/>
    <w:lvl w:ilvl="0" w:tplc="808AAC1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7" w15:restartNumberingAfterBreak="0">
    <w:nsid w:val="7C732E38"/>
    <w:multiLevelType w:val="hybridMultilevel"/>
    <w:tmpl w:val="B6A43058"/>
    <w:styleLink w:val="123"/>
    <w:lvl w:ilvl="0" w:tplc="04E2CDEA">
      <w:start w:val="1"/>
      <w:numFmt w:val="bullet"/>
      <w:pStyle w:val="35"/>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8" w15:restartNumberingAfterBreak="0">
    <w:nsid w:val="7CA92536"/>
    <w:multiLevelType w:val="hybridMultilevel"/>
    <w:tmpl w:val="C89CC47A"/>
    <w:styleLink w:val="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7D9B6C96"/>
    <w:multiLevelType w:val="hybridMultilevel"/>
    <w:tmpl w:val="E54E7CB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7DDD5548"/>
    <w:multiLevelType w:val="hybridMultilevel"/>
    <w:tmpl w:val="D94CC166"/>
    <w:lvl w:ilvl="0" w:tplc="04190001">
      <w:start w:val="1"/>
      <w:numFmt w:val="bullet"/>
      <w:lvlText w:val=""/>
      <w:lvlJc w:val="left"/>
      <w:pPr>
        <w:ind w:left="1778"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8"/>
  </w:num>
  <w:num w:numId="2">
    <w:abstractNumId w:val="43"/>
  </w:num>
  <w:num w:numId="3">
    <w:abstractNumId w:val="0"/>
  </w:num>
  <w:num w:numId="4">
    <w:abstractNumId w:val="87"/>
  </w:num>
  <w:num w:numId="5">
    <w:abstractNumId w:val="49"/>
  </w:num>
  <w:num w:numId="6">
    <w:abstractNumId w:val="30"/>
  </w:num>
  <w:num w:numId="7">
    <w:abstractNumId w:val="62"/>
  </w:num>
  <w:num w:numId="8">
    <w:abstractNumId w:val="79"/>
  </w:num>
  <w:num w:numId="9">
    <w:abstractNumId w:val="80"/>
  </w:num>
  <w:num w:numId="10">
    <w:abstractNumId w:val="36"/>
  </w:num>
  <w:num w:numId="11">
    <w:abstractNumId w:val="31"/>
  </w:num>
  <w:num w:numId="12">
    <w:abstractNumId w:val="6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1"/>
  </w:num>
  <w:num w:numId="15">
    <w:abstractNumId w:val="13"/>
  </w:num>
  <w:num w:numId="16">
    <w:abstractNumId w:val="68"/>
  </w:num>
  <w:num w:numId="17">
    <w:abstractNumId w:val="56"/>
  </w:num>
  <w:num w:numId="18">
    <w:abstractNumId w:val="28"/>
  </w:num>
  <w:num w:numId="19">
    <w:abstractNumId w:val="59"/>
  </w:num>
  <w:num w:numId="20">
    <w:abstractNumId w:val="26"/>
  </w:num>
  <w:num w:numId="21">
    <w:abstractNumId w:val="70"/>
  </w:num>
  <w:num w:numId="22">
    <w:abstractNumId w:val="33"/>
  </w:num>
  <w:num w:numId="23">
    <w:abstractNumId w:val="4"/>
  </w:num>
  <w:num w:numId="24">
    <w:abstractNumId w:val="58"/>
  </w:num>
  <w:num w:numId="25">
    <w:abstractNumId w:val="53"/>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abstractNumId w:val="82"/>
  </w:num>
  <w:num w:numId="27">
    <w:abstractNumId w:val="67"/>
  </w:num>
  <w:num w:numId="28">
    <w:abstractNumId w:val="86"/>
  </w:num>
  <w:num w:numId="29">
    <w:abstractNumId w:val="60"/>
  </w:num>
  <w:num w:numId="30">
    <w:abstractNumId w:val="8"/>
  </w:num>
  <w:num w:numId="31">
    <w:abstractNumId w:val="45"/>
  </w:num>
  <w:num w:numId="32">
    <w:abstractNumId w:val="42"/>
  </w:num>
  <w:num w:numId="33">
    <w:abstractNumId w:val="10"/>
  </w:num>
  <w:num w:numId="34">
    <w:abstractNumId w:val="7"/>
  </w:num>
  <w:num w:numId="35">
    <w:abstractNumId w:val="74"/>
  </w:num>
  <w:num w:numId="36">
    <w:abstractNumId w:val="6"/>
  </w:num>
  <w:num w:numId="37">
    <w:abstractNumId w:val="3"/>
  </w:num>
  <w:num w:numId="38">
    <w:abstractNumId w:val="40"/>
  </w:num>
  <w:num w:numId="39">
    <w:abstractNumId w:val="64"/>
  </w:num>
  <w:num w:numId="40">
    <w:abstractNumId w:val="38"/>
  </w:num>
  <w:num w:numId="41">
    <w:abstractNumId w:val="72"/>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24"/>
  </w:num>
  <w:num w:numId="45">
    <w:abstractNumId w:val="44"/>
  </w:num>
  <w:num w:numId="46">
    <w:abstractNumId w:val="2"/>
  </w:num>
  <w:num w:numId="47">
    <w:abstractNumId w:val="76"/>
  </w:num>
  <w:num w:numId="48">
    <w:abstractNumId w:val="84"/>
  </w:num>
  <w:num w:numId="49">
    <w:abstractNumId w:val="50"/>
  </w:num>
  <w:num w:numId="50">
    <w:abstractNumId w:val="35"/>
  </w:num>
  <w:num w:numId="51">
    <w:abstractNumId w:val="47"/>
  </w:num>
  <w:num w:numId="52">
    <w:abstractNumId w:val="27"/>
  </w:num>
  <w:num w:numId="53">
    <w:abstractNumId w:val="5"/>
  </w:num>
  <w:num w:numId="54">
    <w:abstractNumId w:val="55"/>
  </w:num>
  <w:num w:numId="55">
    <w:abstractNumId w:val="77"/>
  </w:num>
  <w:num w:numId="56">
    <w:abstractNumId w:val="12"/>
  </w:num>
  <w:num w:numId="57">
    <w:abstractNumId w:val="75"/>
  </w:num>
  <w:num w:numId="58">
    <w:abstractNumId w:val="17"/>
  </w:num>
  <w:num w:numId="59">
    <w:abstractNumId w:val="18"/>
  </w:num>
  <w:num w:numId="60">
    <w:abstractNumId w:val="78"/>
  </w:num>
  <w:num w:numId="61">
    <w:abstractNumId w:val="52"/>
  </w:num>
  <w:num w:numId="62">
    <w:abstractNumId w:val="83"/>
  </w:num>
  <w:num w:numId="63">
    <w:abstractNumId w:val="69"/>
  </w:num>
  <w:num w:numId="64">
    <w:abstractNumId w:val="39"/>
  </w:num>
  <w:num w:numId="65">
    <w:abstractNumId w:val="23"/>
  </w:num>
  <w:num w:numId="66">
    <w:abstractNumId w:val="19"/>
  </w:num>
  <w:num w:numId="67">
    <w:abstractNumId w:val="57"/>
  </w:num>
  <w:num w:numId="68">
    <w:abstractNumId w:val="61"/>
  </w:num>
  <w:num w:numId="69">
    <w:abstractNumId w:val="20"/>
  </w:num>
  <w:num w:numId="70">
    <w:abstractNumId w:val="15"/>
  </w:num>
  <w:num w:numId="71">
    <w:abstractNumId w:val="34"/>
  </w:num>
  <w:num w:numId="72">
    <w:abstractNumId w:val="21"/>
  </w:num>
  <w:num w:numId="73">
    <w:abstractNumId w:val="88"/>
  </w:num>
  <w:num w:numId="74">
    <w:abstractNumId w:val="85"/>
  </w:num>
  <w:num w:numId="75">
    <w:abstractNumId w:val="37"/>
  </w:num>
  <w:num w:numId="76">
    <w:abstractNumId w:val="29"/>
  </w:num>
  <w:num w:numId="77">
    <w:abstractNumId w:val="63"/>
  </w:num>
  <w:num w:numId="78">
    <w:abstractNumId w:val="46"/>
  </w:num>
  <w:num w:numId="79">
    <w:abstractNumId w:val="41"/>
  </w:num>
  <w:num w:numId="80">
    <w:abstractNumId w:val="65"/>
  </w:num>
  <w:num w:numId="81">
    <w:abstractNumId w:val="11"/>
  </w:num>
  <w:num w:numId="82">
    <w:abstractNumId w:val="54"/>
  </w:num>
  <w:num w:numId="83">
    <w:abstractNumId w:val="1"/>
  </w:num>
  <w:num w:numId="84">
    <w:abstractNumId w:val="25"/>
  </w:num>
  <w:num w:numId="85">
    <w:abstractNumId w:val="51"/>
  </w:num>
  <w:num w:numId="86">
    <w:abstractNumId w:val="16"/>
  </w:num>
  <w:num w:numId="87">
    <w:abstractNumId w:val="53"/>
  </w:num>
  <w:num w:numId="88">
    <w:abstractNumId w:val="90"/>
  </w:num>
  <w:num w:numId="89">
    <w:abstractNumId w:val="71"/>
  </w:num>
  <w:num w:numId="90">
    <w:abstractNumId w:val="22"/>
  </w:num>
  <w:num w:numId="91">
    <w:abstractNumId w:val="73"/>
  </w:num>
  <w:num w:numId="92">
    <w:abstractNumId w:val="14"/>
  </w:num>
  <w:num w:numId="93">
    <w:abstractNumId w:val="8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59"/>
    <w:rsid w:val="00000686"/>
    <w:rsid w:val="00002BAB"/>
    <w:rsid w:val="00002F80"/>
    <w:rsid w:val="00003963"/>
    <w:rsid w:val="00012284"/>
    <w:rsid w:val="000146C8"/>
    <w:rsid w:val="00017179"/>
    <w:rsid w:val="00017A7F"/>
    <w:rsid w:val="00017C0F"/>
    <w:rsid w:val="00023BFA"/>
    <w:rsid w:val="00024A70"/>
    <w:rsid w:val="00024F87"/>
    <w:rsid w:val="00031475"/>
    <w:rsid w:val="00034547"/>
    <w:rsid w:val="00035647"/>
    <w:rsid w:val="0003604C"/>
    <w:rsid w:val="00046496"/>
    <w:rsid w:val="00050E46"/>
    <w:rsid w:val="00053511"/>
    <w:rsid w:val="00054728"/>
    <w:rsid w:val="00056F46"/>
    <w:rsid w:val="00063406"/>
    <w:rsid w:val="000651DB"/>
    <w:rsid w:val="000660FB"/>
    <w:rsid w:val="00071052"/>
    <w:rsid w:val="0007201D"/>
    <w:rsid w:val="00074B40"/>
    <w:rsid w:val="0008041B"/>
    <w:rsid w:val="00084BB0"/>
    <w:rsid w:val="00085FF9"/>
    <w:rsid w:val="00087B6E"/>
    <w:rsid w:val="00087B79"/>
    <w:rsid w:val="00095436"/>
    <w:rsid w:val="000969F2"/>
    <w:rsid w:val="000A2616"/>
    <w:rsid w:val="000A2F6D"/>
    <w:rsid w:val="000A594C"/>
    <w:rsid w:val="000A7280"/>
    <w:rsid w:val="000B126E"/>
    <w:rsid w:val="000B2598"/>
    <w:rsid w:val="000B33B2"/>
    <w:rsid w:val="000B4274"/>
    <w:rsid w:val="000C409D"/>
    <w:rsid w:val="000C58A2"/>
    <w:rsid w:val="000D0CD3"/>
    <w:rsid w:val="000D2311"/>
    <w:rsid w:val="000D6F22"/>
    <w:rsid w:val="000E05A5"/>
    <w:rsid w:val="000E2F67"/>
    <w:rsid w:val="000E3C8B"/>
    <w:rsid w:val="000E5196"/>
    <w:rsid w:val="000F5C6E"/>
    <w:rsid w:val="001049B0"/>
    <w:rsid w:val="0011506F"/>
    <w:rsid w:val="0011657B"/>
    <w:rsid w:val="001175C3"/>
    <w:rsid w:val="00121613"/>
    <w:rsid w:val="00122EDF"/>
    <w:rsid w:val="001239C9"/>
    <w:rsid w:val="0012400E"/>
    <w:rsid w:val="001249ED"/>
    <w:rsid w:val="00130623"/>
    <w:rsid w:val="00134BF3"/>
    <w:rsid w:val="0013746F"/>
    <w:rsid w:val="0014086B"/>
    <w:rsid w:val="00140B9F"/>
    <w:rsid w:val="0014399C"/>
    <w:rsid w:val="00145021"/>
    <w:rsid w:val="0015247C"/>
    <w:rsid w:val="001529C4"/>
    <w:rsid w:val="001620B9"/>
    <w:rsid w:val="00173858"/>
    <w:rsid w:val="00174E0A"/>
    <w:rsid w:val="0017658E"/>
    <w:rsid w:val="00176D16"/>
    <w:rsid w:val="00177030"/>
    <w:rsid w:val="001778E4"/>
    <w:rsid w:val="00177DB4"/>
    <w:rsid w:val="001858B3"/>
    <w:rsid w:val="00187CBF"/>
    <w:rsid w:val="00191747"/>
    <w:rsid w:val="00192D62"/>
    <w:rsid w:val="0019329F"/>
    <w:rsid w:val="0019709B"/>
    <w:rsid w:val="001A0357"/>
    <w:rsid w:val="001A1A4C"/>
    <w:rsid w:val="001A2BF0"/>
    <w:rsid w:val="001A4E0A"/>
    <w:rsid w:val="001A5820"/>
    <w:rsid w:val="001B261F"/>
    <w:rsid w:val="001B646B"/>
    <w:rsid w:val="001B778C"/>
    <w:rsid w:val="001C123C"/>
    <w:rsid w:val="001C3F59"/>
    <w:rsid w:val="001C59BA"/>
    <w:rsid w:val="001D3F87"/>
    <w:rsid w:val="001D48BD"/>
    <w:rsid w:val="001D5001"/>
    <w:rsid w:val="001D6F2B"/>
    <w:rsid w:val="001E6307"/>
    <w:rsid w:val="001F22D1"/>
    <w:rsid w:val="001F756A"/>
    <w:rsid w:val="0020009A"/>
    <w:rsid w:val="002024E6"/>
    <w:rsid w:val="00203BCB"/>
    <w:rsid w:val="0021711E"/>
    <w:rsid w:val="00217591"/>
    <w:rsid w:val="002241AA"/>
    <w:rsid w:val="00227AD7"/>
    <w:rsid w:val="00232BDB"/>
    <w:rsid w:val="00235ADE"/>
    <w:rsid w:val="00244F1E"/>
    <w:rsid w:val="00250B0D"/>
    <w:rsid w:val="00250CC2"/>
    <w:rsid w:val="00252666"/>
    <w:rsid w:val="00255367"/>
    <w:rsid w:val="00255E6E"/>
    <w:rsid w:val="00265642"/>
    <w:rsid w:val="00271814"/>
    <w:rsid w:val="0027336C"/>
    <w:rsid w:val="00273DE4"/>
    <w:rsid w:val="002746F2"/>
    <w:rsid w:val="002803E6"/>
    <w:rsid w:val="002812F8"/>
    <w:rsid w:val="00290EBA"/>
    <w:rsid w:val="002913D6"/>
    <w:rsid w:val="00292D16"/>
    <w:rsid w:val="00294901"/>
    <w:rsid w:val="00297F7C"/>
    <w:rsid w:val="002A2814"/>
    <w:rsid w:val="002A4BFD"/>
    <w:rsid w:val="002A5CAE"/>
    <w:rsid w:val="002A732C"/>
    <w:rsid w:val="002A76D2"/>
    <w:rsid w:val="002B2429"/>
    <w:rsid w:val="002B3341"/>
    <w:rsid w:val="002B74E9"/>
    <w:rsid w:val="002C21F9"/>
    <w:rsid w:val="002C4831"/>
    <w:rsid w:val="002D05D7"/>
    <w:rsid w:val="002D45B3"/>
    <w:rsid w:val="002D4AEE"/>
    <w:rsid w:val="002D6466"/>
    <w:rsid w:val="002E115A"/>
    <w:rsid w:val="002E2975"/>
    <w:rsid w:val="002E74D0"/>
    <w:rsid w:val="002F2A18"/>
    <w:rsid w:val="002F470F"/>
    <w:rsid w:val="00302FB5"/>
    <w:rsid w:val="00303AA2"/>
    <w:rsid w:val="0030587E"/>
    <w:rsid w:val="0030648F"/>
    <w:rsid w:val="003070D9"/>
    <w:rsid w:val="003119F4"/>
    <w:rsid w:val="0032038C"/>
    <w:rsid w:val="00321BE2"/>
    <w:rsid w:val="003242A8"/>
    <w:rsid w:val="003266B8"/>
    <w:rsid w:val="003324DE"/>
    <w:rsid w:val="00332999"/>
    <w:rsid w:val="00332C28"/>
    <w:rsid w:val="00333E50"/>
    <w:rsid w:val="003351ED"/>
    <w:rsid w:val="00337D5B"/>
    <w:rsid w:val="003417AA"/>
    <w:rsid w:val="00346008"/>
    <w:rsid w:val="00346836"/>
    <w:rsid w:val="00346906"/>
    <w:rsid w:val="003516AB"/>
    <w:rsid w:val="00362B28"/>
    <w:rsid w:val="00363B23"/>
    <w:rsid w:val="00367C39"/>
    <w:rsid w:val="0037148F"/>
    <w:rsid w:val="003718BF"/>
    <w:rsid w:val="00373A6A"/>
    <w:rsid w:val="0037555E"/>
    <w:rsid w:val="00381C43"/>
    <w:rsid w:val="00381FA5"/>
    <w:rsid w:val="00383DD1"/>
    <w:rsid w:val="003857D1"/>
    <w:rsid w:val="00385DD4"/>
    <w:rsid w:val="0039074F"/>
    <w:rsid w:val="00395B62"/>
    <w:rsid w:val="003A1BA2"/>
    <w:rsid w:val="003A41C3"/>
    <w:rsid w:val="003A743C"/>
    <w:rsid w:val="003B0813"/>
    <w:rsid w:val="003B15DF"/>
    <w:rsid w:val="003B1820"/>
    <w:rsid w:val="003B3235"/>
    <w:rsid w:val="003C2503"/>
    <w:rsid w:val="003C47A4"/>
    <w:rsid w:val="003C6E30"/>
    <w:rsid w:val="003C7B96"/>
    <w:rsid w:val="003D3CB7"/>
    <w:rsid w:val="003D5690"/>
    <w:rsid w:val="003E7825"/>
    <w:rsid w:val="003F179F"/>
    <w:rsid w:val="003F2A44"/>
    <w:rsid w:val="003F2F1D"/>
    <w:rsid w:val="003F3735"/>
    <w:rsid w:val="003F5092"/>
    <w:rsid w:val="003F784D"/>
    <w:rsid w:val="00406AD4"/>
    <w:rsid w:val="00406EA5"/>
    <w:rsid w:val="0041396C"/>
    <w:rsid w:val="00414F51"/>
    <w:rsid w:val="00424B72"/>
    <w:rsid w:val="00427091"/>
    <w:rsid w:val="00444F4F"/>
    <w:rsid w:val="00446427"/>
    <w:rsid w:val="00453EF8"/>
    <w:rsid w:val="004642BB"/>
    <w:rsid w:val="0046735A"/>
    <w:rsid w:val="00470B59"/>
    <w:rsid w:val="00470F19"/>
    <w:rsid w:val="00472397"/>
    <w:rsid w:val="0047317D"/>
    <w:rsid w:val="004844FC"/>
    <w:rsid w:val="00484B7E"/>
    <w:rsid w:val="00490CDF"/>
    <w:rsid w:val="00491BFC"/>
    <w:rsid w:val="00493C77"/>
    <w:rsid w:val="00494540"/>
    <w:rsid w:val="004A3456"/>
    <w:rsid w:val="004A483B"/>
    <w:rsid w:val="004B0DE4"/>
    <w:rsid w:val="004B3CF1"/>
    <w:rsid w:val="004B50E2"/>
    <w:rsid w:val="004C51B6"/>
    <w:rsid w:val="004C773D"/>
    <w:rsid w:val="004D1587"/>
    <w:rsid w:val="004D352D"/>
    <w:rsid w:val="004D3C88"/>
    <w:rsid w:val="004E40E7"/>
    <w:rsid w:val="004E54C2"/>
    <w:rsid w:val="004E57BC"/>
    <w:rsid w:val="00500C43"/>
    <w:rsid w:val="005014C5"/>
    <w:rsid w:val="00506334"/>
    <w:rsid w:val="005130D8"/>
    <w:rsid w:val="00514A1F"/>
    <w:rsid w:val="005207BD"/>
    <w:rsid w:val="00521868"/>
    <w:rsid w:val="00521DC2"/>
    <w:rsid w:val="00524F43"/>
    <w:rsid w:val="00530244"/>
    <w:rsid w:val="00530A5A"/>
    <w:rsid w:val="005323E4"/>
    <w:rsid w:val="00532B34"/>
    <w:rsid w:val="00534042"/>
    <w:rsid w:val="00541C19"/>
    <w:rsid w:val="00550463"/>
    <w:rsid w:val="0055263C"/>
    <w:rsid w:val="00556583"/>
    <w:rsid w:val="00561280"/>
    <w:rsid w:val="0056218F"/>
    <w:rsid w:val="0056408B"/>
    <w:rsid w:val="00567493"/>
    <w:rsid w:val="00571EA1"/>
    <w:rsid w:val="00572263"/>
    <w:rsid w:val="00573F26"/>
    <w:rsid w:val="00581547"/>
    <w:rsid w:val="00582747"/>
    <w:rsid w:val="005851A6"/>
    <w:rsid w:val="00587CDD"/>
    <w:rsid w:val="005928A6"/>
    <w:rsid w:val="005A17F3"/>
    <w:rsid w:val="005B2B6E"/>
    <w:rsid w:val="005C3DEF"/>
    <w:rsid w:val="005C5A1B"/>
    <w:rsid w:val="005C6AD7"/>
    <w:rsid w:val="005D1635"/>
    <w:rsid w:val="005D66F5"/>
    <w:rsid w:val="005D7844"/>
    <w:rsid w:val="005D7B4C"/>
    <w:rsid w:val="005E1AA8"/>
    <w:rsid w:val="005E4FC3"/>
    <w:rsid w:val="005E5D8B"/>
    <w:rsid w:val="005F2166"/>
    <w:rsid w:val="005F2BB0"/>
    <w:rsid w:val="00616ECA"/>
    <w:rsid w:val="00621785"/>
    <w:rsid w:val="00621973"/>
    <w:rsid w:val="0062539D"/>
    <w:rsid w:val="006264D4"/>
    <w:rsid w:val="006331BB"/>
    <w:rsid w:val="006358DF"/>
    <w:rsid w:val="00650370"/>
    <w:rsid w:val="00650C70"/>
    <w:rsid w:val="0065232B"/>
    <w:rsid w:val="00652CBC"/>
    <w:rsid w:val="00653713"/>
    <w:rsid w:val="006546BC"/>
    <w:rsid w:val="00654968"/>
    <w:rsid w:val="00655C85"/>
    <w:rsid w:val="00660328"/>
    <w:rsid w:val="00661EDD"/>
    <w:rsid w:val="006647DB"/>
    <w:rsid w:val="0067008F"/>
    <w:rsid w:val="00672AB4"/>
    <w:rsid w:val="00672ACA"/>
    <w:rsid w:val="00674641"/>
    <w:rsid w:val="00687B61"/>
    <w:rsid w:val="00690781"/>
    <w:rsid w:val="006911A3"/>
    <w:rsid w:val="00692F33"/>
    <w:rsid w:val="006A2600"/>
    <w:rsid w:val="006A3501"/>
    <w:rsid w:val="006A4492"/>
    <w:rsid w:val="006A5FE9"/>
    <w:rsid w:val="006B1E01"/>
    <w:rsid w:val="006B355D"/>
    <w:rsid w:val="006B512F"/>
    <w:rsid w:val="006C02D2"/>
    <w:rsid w:val="006C0D10"/>
    <w:rsid w:val="006C1219"/>
    <w:rsid w:val="006C442D"/>
    <w:rsid w:val="006C460B"/>
    <w:rsid w:val="006C4DD7"/>
    <w:rsid w:val="006C6BA2"/>
    <w:rsid w:val="006D00EA"/>
    <w:rsid w:val="006D6CEC"/>
    <w:rsid w:val="006E2D64"/>
    <w:rsid w:val="006E4ADD"/>
    <w:rsid w:val="006F1616"/>
    <w:rsid w:val="006F2B5F"/>
    <w:rsid w:val="006F2F3E"/>
    <w:rsid w:val="006F3CCE"/>
    <w:rsid w:val="006F3F5A"/>
    <w:rsid w:val="006F6317"/>
    <w:rsid w:val="006F6F98"/>
    <w:rsid w:val="00702248"/>
    <w:rsid w:val="00702ABF"/>
    <w:rsid w:val="00703A23"/>
    <w:rsid w:val="00706E21"/>
    <w:rsid w:val="007167E9"/>
    <w:rsid w:val="0072094D"/>
    <w:rsid w:val="00720DEE"/>
    <w:rsid w:val="00725C4C"/>
    <w:rsid w:val="00727A2B"/>
    <w:rsid w:val="0073032B"/>
    <w:rsid w:val="00730BC5"/>
    <w:rsid w:val="00731596"/>
    <w:rsid w:val="0073544C"/>
    <w:rsid w:val="00735D46"/>
    <w:rsid w:val="00736A47"/>
    <w:rsid w:val="00737E3B"/>
    <w:rsid w:val="00744EB4"/>
    <w:rsid w:val="007464D5"/>
    <w:rsid w:val="00752CDE"/>
    <w:rsid w:val="007534C8"/>
    <w:rsid w:val="00753F58"/>
    <w:rsid w:val="00755F30"/>
    <w:rsid w:val="00761B48"/>
    <w:rsid w:val="00762D44"/>
    <w:rsid w:val="007634CF"/>
    <w:rsid w:val="00763B44"/>
    <w:rsid w:val="0076483A"/>
    <w:rsid w:val="00766B0E"/>
    <w:rsid w:val="00776F4C"/>
    <w:rsid w:val="0078351F"/>
    <w:rsid w:val="007854DC"/>
    <w:rsid w:val="00785532"/>
    <w:rsid w:val="00786298"/>
    <w:rsid w:val="007902A1"/>
    <w:rsid w:val="007911C3"/>
    <w:rsid w:val="00791214"/>
    <w:rsid w:val="0079237C"/>
    <w:rsid w:val="007932ED"/>
    <w:rsid w:val="0079377D"/>
    <w:rsid w:val="00793999"/>
    <w:rsid w:val="007946A8"/>
    <w:rsid w:val="007966BA"/>
    <w:rsid w:val="007A0186"/>
    <w:rsid w:val="007B04D0"/>
    <w:rsid w:val="007B33FD"/>
    <w:rsid w:val="007B5508"/>
    <w:rsid w:val="007B77BD"/>
    <w:rsid w:val="007C00C8"/>
    <w:rsid w:val="007C531D"/>
    <w:rsid w:val="007C72B6"/>
    <w:rsid w:val="007D2078"/>
    <w:rsid w:val="007D21F1"/>
    <w:rsid w:val="007D6B05"/>
    <w:rsid w:val="007E14E5"/>
    <w:rsid w:val="007F1ADD"/>
    <w:rsid w:val="007F4204"/>
    <w:rsid w:val="007F52DE"/>
    <w:rsid w:val="008006CB"/>
    <w:rsid w:val="008008B2"/>
    <w:rsid w:val="008039D9"/>
    <w:rsid w:val="008169A8"/>
    <w:rsid w:val="00840A3F"/>
    <w:rsid w:val="008418B1"/>
    <w:rsid w:val="00845C1F"/>
    <w:rsid w:val="00850DC5"/>
    <w:rsid w:val="00854815"/>
    <w:rsid w:val="0085597A"/>
    <w:rsid w:val="0085636B"/>
    <w:rsid w:val="00864CDF"/>
    <w:rsid w:val="00877DFD"/>
    <w:rsid w:val="00884EEA"/>
    <w:rsid w:val="008908FC"/>
    <w:rsid w:val="00896908"/>
    <w:rsid w:val="008A62AF"/>
    <w:rsid w:val="008B1BF9"/>
    <w:rsid w:val="008B4443"/>
    <w:rsid w:val="008B4977"/>
    <w:rsid w:val="008C29DE"/>
    <w:rsid w:val="008C2D75"/>
    <w:rsid w:val="008C5EF4"/>
    <w:rsid w:val="008D5B95"/>
    <w:rsid w:val="008D743C"/>
    <w:rsid w:val="008D7BCC"/>
    <w:rsid w:val="008E01A2"/>
    <w:rsid w:val="008F0F0F"/>
    <w:rsid w:val="008F24FD"/>
    <w:rsid w:val="008F5A3A"/>
    <w:rsid w:val="008F682F"/>
    <w:rsid w:val="00902B3D"/>
    <w:rsid w:val="009056E2"/>
    <w:rsid w:val="009102F6"/>
    <w:rsid w:val="00911382"/>
    <w:rsid w:val="00911C3F"/>
    <w:rsid w:val="0091304B"/>
    <w:rsid w:val="00913B6B"/>
    <w:rsid w:val="00931D25"/>
    <w:rsid w:val="00932B44"/>
    <w:rsid w:val="00935927"/>
    <w:rsid w:val="00935F32"/>
    <w:rsid w:val="009411BD"/>
    <w:rsid w:val="009434DE"/>
    <w:rsid w:val="009570EE"/>
    <w:rsid w:val="00961D5A"/>
    <w:rsid w:val="00963DD6"/>
    <w:rsid w:val="009725D5"/>
    <w:rsid w:val="00972DFD"/>
    <w:rsid w:val="00981125"/>
    <w:rsid w:val="00983032"/>
    <w:rsid w:val="009852E6"/>
    <w:rsid w:val="00987FC7"/>
    <w:rsid w:val="009A0E87"/>
    <w:rsid w:val="009A1128"/>
    <w:rsid w:val="009A3B62"/>
    <w:rsid w:val="009A3DF9"/>
    <w:rsid w:val="009A665D"/>
    <w:rsid w:val="009B00E2"/>
    <w:rsid w:val="009B1954"/>
    <w:rsid w:val="009B20D7"/>
    <w:rsid w:val="009B7854"/>
    <w:rsid w:val="009C0A6A"/>
    <w:rsid w:val="009C77C6"/>
    <w:rsid w:val="009E106E"/>
    <w:rsid w:val="009E32C5"/>
    <w:rsid w:val="009E33B9"/>
    <w:rsid w:val="009E4471"/>
    <w:rsid w:val="009E63FF"/>
    <w:rsid w:val="009E69E0"/>
    <w:rsid w:val="009F33D9"/>
    <w:rsid w:val="00A000EB"/>
    <w:rsid w:val="00A02A62"/>
    <w:rsid w:val="00A04E32"/>
    <w:rsid w:val="00A13A51"/>
    <w:rsid w:val="00A14814"/>
    <w:rsid w:val="00A17716"/>
    <w:rsid w:val="00A2028C"/>
    <w:rsid w:val="00A20514"/>
    <w:rsid w:val="00A20681"/>
    <w:rsid w:val="00A21E27"/>
    <w:rsid w:val="00A26901"/>
    <w:rsid w:val="00A309C2"/>
    <w:rsid w:val="00A311C2"/>
    <w:rsid w:val="00A331C1"/>
    <w:rsid w:val="00A37F56"/>
    <w:rsid w:val="00A41933"/>
    <w:rsid w:val="00A437F8"/>
    <w:rsid w:val="00A43EE3"/>
    <w:rsid w:val="00A44B57"/>
    <w:rsid w:val="00A47CB8"/>
    <w:rsid w:val="00A53270"/>
    <w:rsid w:val="00A53AA0"/>
    <w:rsid w:val="00A56B87"/>
    <w:rsid w:val="00A60DB3"/>
    <w:rsid w:val="00A62A9C"/>
    <w:rsid w:val="00A706AE"/>
    <w:rsid w:val="00A7217E"/>
    <w:rsid w:val="00A74B3F"/>
    <w:rsid w:val="00A75852"/>
    <w:rsid w:val="00A75D2B"/>
    <w:rsid w:val="00A7664C"/>
    <w:rsid w:val="00A81041"/>
    <w:rsid w:val="00A832E8"/>
    <w:rsid w:val="00A835F1"/>
    <w:rsid w:val="00A83D88"/>
    <w:rsid w:val="00A86311"/>
    <w:rsid w:val="00A867F2"/>
    <w:rsid w:val="00A92733"/>
    <w:rsid w:val="00A95F41"/>
    <w:rsid w:val="00AA042E"/>
    <w:rsid w:val="00AA2C4A"/>
    <w:rsid w:val="00AA4290"/>
    <w:rsid w:val="00AA7659"/>
    <w:rsid w:val="00AB42B1"/>
    <w:rsid w:val="00AB5060"/>
    <w:rsid w:val="00AB5144"/>
    <w:rsid w:val="00AB623D"/>
    <w:rsid w:val="00AC067A"/>
    <w:rsid w:val="00AC3DBC"/>
    <w:rsid w:val="00AC6E1F"/>
    <w:rsid w:val="00AD23FA"/>
    <w:rsid w:val="00AE0193"/>
    <w:rsid w:val="00AE0A3F"/>
    <w:rsid w:val="00AE1F3B"/>
    <w:rsid w:val="00AE4D13"/>
    <w:rsid w:val="00AF1533"/>
    <w:rsid w:val="00AF1C71"/>
    <w:rsid w:val="00B00992"/>
    <w:rsid w:val="00B02D20"/>
    <w:rsid w:val="00B02DB8"/>
    <w:rsid w:val="00B0382C"/>
    <w:rsid w:val="00B03C3D"/>
    <w:rsid w:val="00B1000B"/>
    <w:rsid w:val="00B10992"/>
    <w:rsid w:val="00B1208D"/>
    <w:rsid w:val="00B1292B"/>
    <w:rsid w:val="00B20A31"/>
    <w:rsid w:val="00B20FB2"/>
    <w:rsid w:val="00B22AB7"/>
    <w:rsid w:val="00B2540B"/>
    <w:rsid w:val="00B26C64"/>
    <w:rsid w:val="00B30631"/>
    <w:rsid w:val="00B31CAE"/>
    <w:rsid w:val="00B36D2C"/>
    <w:rsid w:val="00B40ED3"/>
    <w:rsid w:val="00B41ECD"/>
    <w:rsid w:val="00B44915"/>
    <w:rsid w:val="00B467E6"/>
    <w:rsid w:val="00B475A1"/>
    <w:rsid w:val="00B5043A"/>
    <w:rsid w:val="00B515DE"/>
    <w:rsid w:val="00B56E2C"/>
    <w:rsid w:val="00B64B31"/>
    <w:rsid w:val="00B66B51"/>
    <w:rsid w:val="00B70850"/>
    <w:rsid w:val="00B73453"/>
    <w:rsid w:val="00B73B54"/>
    <w:rsid w:val="00B777E4"/>
    <w:rsid w:val="00B845F3"/>
    <w:rsid w:val="00B85147"/>
    <w:rsid w:val="00B854B7"/>
    <w:rsid w:val="00B85536"/>
    <w:rsid w:val="00B9050D"/>
    <w:rsid w:val="00B93DD4"/>
    <w:rsid w:val="00B976AC"/>
    <w:rsid w:val="00BA05C4"/>
    <w:rsid w:val="00BA3E1A"/>
    <w:rsid w:val="00BB0DCE"/>
    <w:rsid w:val="00BB6D0E"/>
    <w:rsid w:val="00BB6DF2"/>
    <w:rsid w:val="00BC22B9"/>
    <w:rsid w:val="00BC2CEE"/>
    <w:rsid w:val="00BC74CF"/>
    <w:rsid w:val="00BD4A74"/>
    <w:rsid w:val="00BE0AB2"/>
    <w:rsid w:val="00BE30DD"/>
    <w:rsid w:val="00BE49DF"/>
    <w:rsid w:val="00BF35EA"/>
    <w:rsid w:val="00C0273F"/>
    <w:rsid w:val="00C02AA1"/>
    <w:rsid w:val="00C02F58"/>
    <w:rsid w:val="00C0457B"/>
    <w:rsid w:val="00C07AF5"/>
    <w:rsid w:val="00C11FF7"/>
    <w:rsid w:val="00C1341D"/>
    <w:rsid w:val="00C2019B"/>
    <w:rsid w:val="00C22B1F"/>
    <w:rsid w:val="00C32CDE"/>
    <w:rsid w:val="00C3567B"/>
    <w:rsid w:val="00C35A63"/>
    <w:rsid w:val="00C413A1"/>
    <w:rsid w:val="00C44CF7"/>
    <w:rsid w:val="00C47F93"/>
    <w:rsid w:val="00C519F6"/>
    <w:rsid w:val="00C52B57"/>
    <w:rsid w:val="00C5584C"/>
    <w:rsid w:val="00C573A9"/>
    <w:rsid w:val="00C6031A"/>
    <w:rsid w:val="00C6612F"/>
    <w:rsid w:val="00C6691F"/>
    <w:rsid w:val="00C713BF"/>
    <w:rsid w:val="00C721E0"/>
    <w:rsid w:val="00C73AB2"/>
    <w:rsid w:val="00C82233"/>
    <w:rsid w:val="00C82A23"/>
    <w:rsid w:val="00C83B19"/>
    <w:rsid w:val="00CA1A4F"/>
    <w:rsid w:val="00CA3139"/>
    <w:rsid w:val="00CA5D36"/>
    <w:rsid w:val="00CA5FF8"/>
    <w:rsid w:val="00CB23AE"/>
    <w:rsid w:val="00CB5622"/>
    <w:rsid w:val="00CB5E66"/>
    <w:rsid w:val="00CB6396"/>
    <w:rsid w:val="00CB6628"/>
    <w:rsid w:val="00CD0C88"/>
    <w:rsid w:val="00CD2A2A"/>
    <w:rsid w:val="00CD77EF"/>
    <w:rsid w:val="00CD7A82"/>
    <w:rsid w:val="00CE015C"/>
    <w:rsid w:val="00CE106D"/>
    <w:rsid w:val="00CE2681"/>
    <w:rsid w:val="00CF14EE"/>
    <w:rsid w:val="00CF4277"/>
    <w:rsid w:val="00CF5F82"/>
    <w:rsid w:val="00CF6F51"/>
    <w:rsid w:val="00CF74CA"/>
    <w:rsid w:val="00D020C0"/>
    <w:rsid w:val="00D03BBE"/>
    <w:rsid w:val="00D1221B"/>
    <w:rsid w:val="00D13057"/>
    <w:rsid w:val="00D17107"/>
    <w:rsid w:val="00D20D9B"/>
    <w:rsid w:val="00D2296F"/>
    <w:rsid w:val="00D23793"/>
    <w:rsid w:val="00D3659D"/>
    <w:rsid w:val="00D4559B"/>
    <w:rsid w:val="00D50111"/>
    <w:rsid w:val="00D60D4E"/>
    <w:rsid w:val="00D617FA"/>
    <w:rsid w:val="00D624DC"/>
    <w:rsid w:val="00D639EA"/>
    <w:rsid w:val="00D66377"/>
    <w:rsid w:val="00D67C09"/>
    <w:rsid w:val="00D71117"/>
    <w:rsid w:val="00D72417"/>
    <w:rsid w:val="00D72C32"/>
    <w:rsid w:val="00D7547E"/>
    <w:rsid w:val="00D83C61"/>
    <w:rsid w:val="00D8469D"/>
    <w:rsid w:val="00D852AD"/>
    <w:rsid w:val="00D85B2B"/>
    <w:rsid w:val="00D915DF"/>
    <w:rsid w:val="00D93118"/>
    <w:rsid w:val="00D94FD0"/>
    <w:rsid w:val="00D96EA0"/>
    <w:rsid w:val="00DA2A61"/>
    <w:rsid w:val="00DB01F8"/>
    <w:rsid w:val="00DB1A04"/>
    <w:rsid w:val="00DB653B"/>
    <w:rsid w:val="00DC00AB"/>
    <w:rsid w:val="00DC1692"/>
    <w:rsid w:val="00DC2D88"/>
    <w:rsid w:val="00DC2D9E"/>
    <w:rsid w:val="00DC3FF5"/>
    <w:rsid w:val="00DC59F9"/>
    <w:rsid w:val="00DC720C"/>
    <w:rsid w:val="00DD266A"/>
    <w:rsid w:val="00DD2756"/>
    <w:rsid w:val="00DD74FF"/>
    <w:rsid w:val="00DD7720"/>
    <w:rsid w:val="00DE1A3D"/>
    <w:rsid w:val="00DE1DD7"/>
    <w:rsid w:val="00DE32CB"/>
    <w:rsid w:val="00DF0318"/>
    <w:rsid w:val="00DF0B4D"/>
    <w:rsid w:val="00DF2AB4"/>
    <w:rsid w:val="00DF680C"/>
    <w:rsid w:val="00E06936"/>
    <w:rsid w:val="00E069AC"/>
    <w:rsid w:val="00E07D5C"/>
    <w:rsid w:val="00E157D3"/>
    <w:rsid w:val="00E23A43"/>
    <w:rsid w:val="00E24F67"/>
    <w:rsid w:val="00E265F8"/>
    <w:rsid w:val="00E26C9A"/>
    <w:rsid w:val="00E31D84"/>
    <w:rsid w:val="00E3718C"/>
    <w:rsid w:val="00E37487"/>
    <w:rsid w:val="00E376F0"/>
    <w:rsid w:val="00E447D1"/>
    <w:rsid w:val="00E44B82"/>
    <w:rsid w:val="00E44ECB"/>
    <w:rsid w:val="00E53FB1"/>
    <w:rsid w:val="00E5558E"/>
    <w:rsid w:val="00E563E7"/>
    <w:rsid w:val="00E574CD"/>
    <w:rsid w:val="00E626B3"/>
    <w:rsid w:val="00E674D8"/>
    <w:rsid w:val="00E67B46"/>
    <w:rsid w:val="00E70CFF"/>
    <w:rsid w:val="00E739BA"/>
    <w:rsid w:val="00E74496"/>
    <w:rsid w:val="00E764A2"/>
    <w:rsid w:val="00E81219"/>
    <w:rsid w:val="00E83570"/>
    <w:rsid w:val="00E83734"/>
    <w:rsid w:val="00E8797D"/>
    <w:rsid w:val="00E910FD"/>
    <w:rsid w:val="00E913C4"/>
    <w:rsid w:val="00E928BE"/>
    <w:rsid w:val="00E93B24"/>
    <w:rsid w:val="00E93C7F"/>
    <w:rsid w:val="00E96743"/>
    <w:rsid w:val="00EA12B9"/>
    <w:rsid w:val="00EA3E18"/>
    <w:rsid w:val="00EA73C5"/>
    <w:rsid w:val="00EA7751"/>
    <w:rsid w:val="00EB4066"/>
    <w:rsid w:val="00EB44F2"/>
    <w:rsid w:val="00EB589D"/>
    <w:rsid w:val="00EB617D"/>
    <w:rsid w:val="00EB6D8D"/>
    <w:rsid w:val="00EB76C2"/>
    <w:rsid w:val="00EB7B29"/>
    <w:rsid w:val="00EC24B7"/>
    <w:rsid w:val="00ED1477"/>
    <w:rsid w:val="00EE1ADC"/>
    <w:rsid w:val="00EE3645"/>
    <w:rsid w:val="00EE6E0A"/>
    <w:rsid w:val="00EF0FBA"/>
    <w:rsid w:val="00F002FB"/>
    <w:rsid w:val="00F03BFC"/>
    <w:rsid w:val="00F05E0D"/>
    <w:rsid w:val="00F0681E"/>
    <w:rsid w:val="00F1270C"/>
    <w:rsid w:val="00F12739"/>
    <w:rsid w:val="00F26DA1"/>
    <w:rsid w:val="00F30F3C"/>
    <w:rsid w:val="00F31320"/>
    <w:rsid w:val="00F41B87"/>
    <w:rsid w:val="00F41CF8"/>
    <w:rsid w:val="00F42275"/>
    <w:rsid w:val="00F445B6"/>
    <w:rsid w:val="00F45194"/>
    <w:rsid w:val="00F45F8F"/>
    <w:rsid w:val="00F4650B"/>
    <w:rsid w:val="00F50C8C"/>
    <w:rsid w:val="00F51B13"/>
    <w:rsid w:val="00F51FDD"/>
    <w:rsid w:val="00F53A21"/>
    <w:rsid w:val="00F62E0A"/>
    <w:rsid w:val="00F64D69"/>
    <w:rsid w:val="00F66D0A"/>
    <w:rsid w:val="00F67753"/>
    <w:rsid w:val="00F67B19"/>
    <w:rsid w:val="00F707B7"/>
    <w:rsid w:val="00F70E92"/>
    <w:rsid w:val="00F72C38"/>
    <w:rsid w:val="00F73827"/>
    <w:rsid w:val="00F75232"/>
    <w:rsid w:val="00F766C8"/>
    <w:rsid w:val="00F772E7"/>
    <w:rsid w:val="00F82255"/>
    <w:rsid w:val="00F846EF"/>
    <w:rsid w:val="00F84A8C"/>
    <w:rsid w:val="00F84F2E"/>
    <w:rsid w:val="00F85AD1"/>
    <w:rsid w:val="00F86B9C"/>
    <w:rsid w:val="00F94106"/>
    <w:rsid w:val="00F94833"/>
    <w:rsid w:val="00F95B5E"/>
    <w:rsid w:val="00FA3A9D"/>
    <w:rsid w:val="00FA44F9"/>
    <w:rsid w:val="00FB24A8"/>
    <w:rsid w:val="00FB503B"/>
    <w:rsid w:val="00FB603F"/>
    <w:rsid w:val="00FC22E8"/>
    <w:rsid w:val="00FC4951"/>
    <w:rsid w:val="00FC7A72"/>
    <w:rsid w:val="00FD1D35"/>
    <w:rsid w:val="00FD2225"/>
    <w:rsid w:val="00FD3577"/>
    <w:rsid w:val="00FD527F"/>
    <w:rsid w:val="00FE6D8C"/>
    <w:rsid w:val="00FF0A0C"/>
    <w:rsid w:val="00FF243C"/>
    <w:rsid w:val="00FF352F"/>
    <w:rsid w:val="00FF5818"/>
    <w:rsid w:val="00FF6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5A9400D"/>
  <w15:docId w15:val="{88D1913C-B3C4-4334-B2D5-1BEA5F2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sid w:val="00024A70"/>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
    <w:basedOn w:val="af4"/>
    <w:next w:val="af4"/>
    <w:link w:val="1d"/>
    <w:uiPriority w:val="1"/>
    <w:qFormat/>
    <w:rsid w:val="00561280"/>
    <w:pPr>
      <w:keepNext/>
      <w:keepLines/>
      <w:pageBreakBefore/>
      <w:numPr>
        <w:numId w:val="83"/>
      </w:numPr>
      <w:tabs>
        <w:tab w:val="left" w:pos="425"/>
      </w:tabs>
      <w:suppressAutoHyphens/>
      <w:spacing w:before="240" w:after="240"/>
      <w:jc w:val="both"/>
      <w:outlineLvl w:val="0"/>
    </w:pPr>
    <w:rPr>
      <w:rFonts w:eastAsiaTheme="minorHAnsi" w:cs="Calibri"/>
      <w:b/>
      <w:caps/>
      <w:szCs w:val="28"/>
      <w:lang w:eastAsia="en-US"/>
    </w:rPr>
  </w:style>
  <w:style w:type="paragraph" w:styleId="2">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f4"/>
    <w:next w:val="af4"/>
    <w:link w:val="23"/>
    <w:uiPriority w:val="9"/>
    <w:unhideWhenUsed/>
    <w:qFormat/>
    <w:rsid w:val="00F12739"/>
    <w:pPr>
      <w:keepNext/>
      <w:keepLines/>
      <w:numPr>
        <w:ilvl w:val="1"/>
        <w:numId w:val="83"/>
      </w:numPr>
      <w:spacing w:before="40"/>
      <w:outlineLvl w:val="1"/>
    </w:pPr>
    <w:rPr>
      <w:rFonts w:ascii="Calibri" w:eastAsiaTheme="minorHAnsi" w:hAnsi="Calibri" w:cs="Calibri"/>
      <w:sz w:val="22"/>
      <w:szCs w:val="22"/>
      <w:lang w:eastAsia="en-US"/>
    </w:rPr>
  </w:style>
  <w:style w:type="paragraph" w:styleId="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7"/>
    <w:uiPriority w:val="9"/>
    <w:unhideWhenUsed/>
    <w:qFormat/>
    <w:rsid w:val="00F12739"/>
    <w:pPr>
      <w:keepNext/>
      <w:keepLines/>
      <w:numPr>
        <w:ilvl w:val="2"/>
        <w:numId w:val="83"/>
      </w:numPr>
      <w:spacing w:before="40"/>
      <w:outlineLvl w:val="2"/>
    </w:pPr>
    <w:rPr>
      <w:rFonts w:ascii="Tahoma" w:eastAsiaTheme="minorHAnsi" w:hAnsi="Tahoma" w:cs="Tahoma"/>
      <w:b/>
      <w:bCs/>
      <w:sz w:val="20"/>
      <w:szCs w:val="20"/>
      <w:lang w:eastAsia="en-US"/>
    </w:rPr>
  </w:style>
  <w:style w:type="paragraph" w:styleId="4">
    <w:name w:val="heading 4"/>
    <w:basedOn w:val="af4"/>
    <w:next w:val="af4"/>
    <w:link w:val="41"/>
    <w:uiPriority w:val="9"/>
    <w:unhideWhenUsed/>
    <w:qFormat/>
    <w:rsid w:val="008F0F0F"/>
    <w:pPr>
      <w:keepNext/>
      <w:keepLines/>
      <w:numPr>
        <w:ilvl w:val="3"/>
        <w:numId w:val="83"/>
      </w:numPr>
      <w:spacing w:before="40"/>
      <w:outlineLvl w:val="3"/>
    </w:pPr>
    <w:rPr>
      <w:rFonts w:ascii="Cambria" w:hAnsi="Cambria"/>
      <w:i/>
      <w:iCs/>
      <w:color w:val="365F91"/>
    </w:rPr>
  </w:style>
  <w:style w:type="paragraph" w:styleId="5">
    <w:name w:val="heading 5"/>
    <w:basedOn w:val="af4"/>
    <w:next w:val="af4"/>
    <w:link w:val="51"/>
    <w:unhideWhenUsed/>
    <w:qFormat/>
    <w:rsid w:val="008F0F0F"/>
    <w:pPr>
      <w:keepNext/>
      <w:keepLines/>
      <w:numPr>
        <w:ilvl w:val="4"/>
        <w:numId w:val="83"/>
      </w:numPr>
      <w:spacing w:before="40"/>
      <w:outlineLvl w:val="4"/>
    </w:pPr>
    <w:rPr>
      <w:rFonts w:ascii="Cambria" w:hAnsi="Cambria"/>
      <w:color w:val="365F91"/>
    </w:rPr>
  </w:style>
  <w:style w:type="paragraph" w:styleId="6">
    <w:name w:val="heading 6"/>
    <w:basedOn w:val="af4"/>
    <w:next w:val="af4"/>
    <w:link w:val="610"/>
    <w:unhideWhenUsed/>
    <w:qFormat/>
    <w:rsid w:val="008F0F0F"/>
    <w:pPr>
      <w:keepNext/>
      <w:keepLines/>
      <w:numPr>
        <w:ilvl w:val="5"/>
        <w:numId w:val="83"/>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f4"/>
    <w:next w:val="af4"/>
    <w:link w:val="71"/>
    <w:unhideWhenUsed/>
    <w:qFormat/>
    <w:rsid w:val="008F0F0F"/>
    <w:pPr>
      <w:keepNext/>
      <w:keepLines/>
      <w:numPr>
        <w:ilvl w:val="6"/>
        <w:numId w:val="83"/>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f4"/>
    <w:next w:val="af4"/>
    <w:link w:val="81"/>
    <w:unhideWhenUsed/>
    <w:qFormat/>
    <w:rsid w:val="008F0F0F"/>
    <w:pPr>
      <w:keepNext/>
      <w:keepLines/>
      <w:numPr>
        <w:ilvl w:val="7"/>
        <w:numId w:val="8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f4"/>
    <w:next w:val="af4"/>
    <w:link w:val="91"/>
    <w:unhideWhenUsed/>
    <w:qFormat/>
    <w:rsid w:val="008F0F0F"/>
    <w:pPr>
      <w:keepNext/>
      <w:keepLines/>
      <w:numPr>
        <w:ilvl w:val="8"/>
        <w:numId w:val="8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8">
    <w:name w:val="List Paragraph"/>
    <w:aliases w:val="Введение,СПИСКИ,3_Абзац списка"/>
    <w:basedOn w:val="af4"/>
    <w:link w:val="af9"/>
    <w:uiPriority w:val="34"/>
    <w:qFormat/>
    <w:rsid w:val="00074B40"/>
    <w:pPr>
      <w:ind w:left="720"/>
      <w:contextualSpacing/>
    </w:pPr>
  </w:style>
  <w:style w:type="paragraph" w:customStyle="1" w:styleId="117">
    <w:name w:val="Заголовок 11"/>
    <w:basedOn w:val="af4"/>
    <w:next w:val="af4"/>
    <w:uiPriority w:val="1"/>
    <w:qFormat/>
    <w:rsid w:val="00F12739"/>
    <w:pPr>
      <w:widowControl w:val="0"/>
      <w:autoSpaceDE w:val="0"/>
      <w:autoSpaceDN w:val="0"/>
      <w:adjustRightInd w:val="0"/>
      <w:ind w:left="557"/>
      <w:outlineLvl w:val="0"/>
    </w:pPr>
    <w:rPr>
      <w:rFonts w:ascii="Calibri" w:hAnsi="Calibri" w:cs="Calibri"/>
      <w:sz w:val="28"/>
      <w:szCs w:val="28"/>
    </w:rPr>
  </w:style>
  <w:style w:type="paragraph" w:customStyle="1" w:styleId="212">
    <w:name w:val="Заголовок 21"/>
    <w:basedOn w:val="af4"/>
    <w:next w:val="af4"/>
    <w:uiPriority w:val="1"/>
    <w:qFormat/>
    <w:rsid w:val="00F12739"/>
    <w:pPr>
      <w:widowControl w:val="0"/>
      <w:autoSpaceDE w:val="0"/>
      <w:autoSpaceDN w:val="0"/>
      <w:adjustRightInd w:val="0"/>
      <w:ind w:left="40"/>
      <w:outlineLvl w:val="1"/>
    </w:pPr>
    <w:rPr>
      <w:rFonts w:ascii="Calibri" w:hAnsi="Calibri" w:cs="Calibri"/>
      <w:sz w:val="22"/>
      <w:szCs w:val="22"/>
    </w:rPr>
  </w:style>
  <w:style w:type="paragraph" w:customStyle="1" w:styleId="314">
    <w:name w:val="Заголовок 31"/>
    <w:basedOn w:val="af4"/>
    <w:next w:val="af4"/>
    <w:uiPriority w:val="1"/>
    <w:qFormat/>
    <w:rsid w:val="00F12739"/>
    <w:pPr>
      <w:widowControl w:val="0"/>
      <w:autoSpaceDE w:val="0"/>
      <w:autoSpaceDN w:val="0"/>
      <w:adjustRightInd w:val="0"/>
      <w:ind w:left="222"/>
      <w:outlineLvl w:val="2"/>
    </w:pPr>
    <w:rPr>
      <w:rFonts w:ascii="Tahoma" w:hAnsi="Tahoma" w:cs="Tahoma"/>
      <w:b/>
      <w:bCs/>
      <w:sz w:val="20"/>
      <w:szCs w:val="20"/>
    </w:rPr>
  </w:style>
  <w:style w:type="numbering" w:customStyle="1" w:styleId="1e">
    <w:name w:val="Нет списка1"/>
    <w:next w:val="af7"/>
    <w:uiPriority w:val="99"/>
    <w:semiHidden/>
    <w:unhideWhenUsed/>
    <w:rsid w:val="00F12739"/>
  </w:style>
  <w:style w:type="character" w:customStyle="1" w:styleId="1d">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5"/>
    <w:link w:val="1"/>
    <w:uiPriority w:val="1"/>
    <w:qFormat/>
    <w:rsid w:val="00561280"/>
    <w:rPr>
      <w:rFonts w:ascii="Times New Roman" w:hAnsi="Times New Roman" w:cs="Calibri"/>
      <w:b/>
      <w:caps/>
      <w:sz w:val="24"/>
      <w:szCs w:val="28"/>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basedOn w:val="af5"/>
    <w:link w:val="2"/>
    <w:uiPriority w:val="9"/>
    <w:rsid w:val="00F12739"/>
    <w:rPr>
      <w:rFonts w:ascii="Calibri" w:hAnsi="Calibri" w:cs="Calibri"/>
    </w:rPr>
  </w:style>
  <w:style w:type="character" w:customStyle="1" w:styleId="37">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5"/>
    <w:link w:val="3"/>
    <w:uiPriority w:val="9"/>
    <w:rsid w:val="00F12739"/>
    <w:rPr>
      <w:rFonts w:ascii="Tahoma" w:hAnsi="Tahoma" w:cs="Tahoma"/>
      <w:b/>
      <w:bCs/>
      <w:sz w:val="20"/>
      <w:szCs w:val="20"/>
    </w:rPr>
  </w:style>
  <w:style w:type="paragraph" w:customStyle="1" w:styleId="1f">
    <w:name w:val="Основной текст1"/>
    <w:basedOn w:val="af4"/>
    <w:next w:val="afa"/>
    <w:link w:val="afb"/>
    <w:qFormat/>
    <w:rsid w:val="00F12739"/>
    <w:pPr>
      <w:widowControl w:val="0"/>
      <w:autoSpaceDE w:val="0"/>
      <w:autoSpaceDN w:val="0"/>
      <w:adjustRightInd w:val="0"/>
    </w:pPr>
    <w:rPr>
      <w:rFonts w:ascii="Tahoma" w:eastAsiaTheme="minorHAnsi" w:hAnsi="Tahoma" w:cs="Tahoma"/>
      <w:sz w:val="20"/>
      <w:szCs w:val="20"/>
      <w:lang w:eastAsia="en-US"/>
    </w:rPr>
  </w:style>
  <w:style w:type="character" w:customStyle="1" w:styleId="af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5"/>
    <w:link w:val="1f"/>
    <w:uiPriority w:val="99"/>
    <w:rsid w:val="00F12739"/>
    <w:rPr>
      <w:rFonts w:ascii="Tahoma" w:hAnsi="Tahoma" w:cs="Tahoma"/>
      <w:sz w:val="20"/>
      <w:szCs w:val="20"/>
    </w:rPr>
  </w:style>
  <w:style w:type="paragraph" w:customStyle="1" w:styleId="TableParagraph">
    <w:name w:val="Table Paragraph"/>
    <w:basedOn w:val="af4"/>
    <w:uiPriority w:val="1"/>
    <w:qFormat/>
    <w:rsid w:val="00F12739"/>
    <w:pPr>
      <w:widowControl w:val="0"/>
      <w:autoSpaceDE w:val="0"/>
      <w:autoSpaceDN w:val="0"/>
      <w:adjustRightInd w:val="0"/>
    </w:pPr>
  </w:style>
  <w:style w:type="character" w:styleId="afc">
    <w:name w:val="Hyperlink"/>
    <w:basedOn w:val="af5"/>
    <w:uiPriority w:val="99"/>
    <w:unhideWhenUsed/>
    <w:rsid w:val="00F12739"/>
    <w:rPr>
      <w:rFonts w:cs="Times New Roman"/>
      <w:color w:val="0000FF"/>
      <w:u w:val="single"/>
    </w:rPr>
  </w:style>
  <w:style w:type="character" w:styleId="afd">
    <w:name w:val="FollowedHyperlink"/>
    <w:basedOn w:val="af5"/>
    <w:uiPriority w:val="99"/>
    <w:unhideWhenUsed/>
    <w:rsid w:val="00F12739"/>
    <w:rPr>
      <w:rFonts w:cs="Times New Roman"/>
      <w:color w:val="800080"/>
      <w:u w:val="single"/>
    </w:rPr>
  </w:style>
  <w:style w:type="paragraph" w:customStyle="1" w:styleId="1f0">
    <w:name w:val="Верхний колонтитул1"/>
    <w:basedOn w:val="af4"/>
    <w:next w:val="afe"/>
    <w:link w:val="aff"/>
    <w:uiPriority w:val="99"/>
    <w:unhideWhenUsed/>
    <w:rsid w:val="00F12739"/>
    <w:pPr>
      <w:widowControl w:val="0"/>
      <w:tabs>
        <w:tab w:val="center" w:pos="4677"/>
        <w:tab w:val="right" w:pos="9355"/>
      </w:tabs>
      <w:autoSpaceDE w:val="0"/>
      <w:autoSpaceDN w:val="0"/>
      <w:adjustRightInd w:val="0"/>
    </w:pPr>
    <w:rPr>
      <w:rFonts w:eastAsiaTheme="minorHAnsi" w:cstheme="minorBidi"/>
      <w:lang w:eastAsia="en-US"/>
    </w:rPr>
  </w:style>
  <w:style w:type="character" w:customStyle="1" w:styleId="aff">
    <w:name w:val="Верхний колонтитул Знак"/>
    <w:basedOn w:val="af5"/>
    <w:link w:val="1f0"/>
    <w:uiPriority w:val="99"/>
    <w:rsid w:val="00F12739"/>
    <w:rPr>
      <w:rFonts w:ascii="Times New Roman" w:hAnsi="Times New Roman"/>
      <w:sz w:val="24"/>
      <w:szCs w:val="24"/>
    </w:rPr>
  </w:style>
  <w:style w:type="paragraph" w:customStyle="1" w:styleId="1f1">
    <w:name w:val="Нижний колонтитул1"/>
    <w:basedOn w:val="af4"/>
    <w:next w:val="aff0"/>
    <w:link w:val="aff1"/>
    <w:uiPriority w:val="99"/>
    <w:unhideWhenUsed/>
    <w:rsid w:val="00F12739"/>
    <w:pPr>
      <w:widowControl w:val="0"/>
      <w:tabs>
        <w:tab w:val="center" w:pos="4677"/>
        <w:tab w:val="right" w:pos="9355"/>
      </w:tabs>
      <w:autoSpaceDE w:val="0"/>
      <w:autoSpaceDN w:val="0"/>
      <w:adjustRightInd w:val="0"/>
    </w:pPr>
    <w:rPr>
      <w:rFonts w:eastAsiaTheme="minorHAnsi" w:cstheme="minorBidi"/>
      <w:lang w:eastAsia="en-US"/>
    </w:rPr>
  </w:style>
  <w:style w:type="character" w:customStyle="1" w:styleId="aff1">
    <w:name w:val="Нижний колонтитул Знак"/>
    <w:aliases w:val=" Знак1 Знак"/>
    <w:basedOn w:val="af5"/>
    <w:link w:val="1f1"/>
    <w:uiPriority w:val="99"/>
    <w:rsid w:val="00F12739"/>
    <w:rPr>
      <w:rFonts w:ascii="Times New Roman" w:hAnsi="Times New Roman"/>
      <w:sz w:val="24"/>
      <w:szCs w:val="24"/>
    </w:rPr>
  </w:style>
  <w:style w:type="paragraph" w:customStyle="1" w:styleId="1f2">
    <w:name w:val="Заголовок оглавления1"/>
    <w:basedOn w:val="1"/>
    <w:next w:val="af4"/>
    <w:uiPriority w:val="39"/>
    <w:semiHidden/>
    <w:unhideWhenUsed/>
    <w:qFormat/>
    <w:rsid w:val="00F12739"/>
  </w:style>
  <w:style w:type="paragraph" w:customStyle="1" w:styleId="315">
    <w:name w:val="Оглавление 31"/>
    <w:basedOn w:val="af4"/>
    <w:next w:val="af4"/>
    <w:autoRedefine/>
    <w:uiPriority w:val="1"/>
    <w:unhideWhenUsed/>
    <w:qFormat/>
    <w:rsid w:val="00F12739"/>
    <w:pPr>
      <w:widowControl w:val="0"/>
      <w:autoSpaceDE w:val="0"/>
      <w:autoSpaceDN w:val="0"/>
      <w:adjustRightInd w:val="0"/>
      <w:ind w:left="480"/>
    </w:pPr>
  </w:style>
  <w:style w:type="paragraph" w:customStyle="1" w:styleId="118">
    <w:name w:val="Оглавление 11"/>
    <w:basedOn w:val="af4"/>
    <w:next w:val="af4"/>
    <w:autoRedefine/>
    <w:uiPriority w:val="1"/>
    <w:unhideWhenUsed/>
    <w:qFormat/>
    <w:rsid w:val="00F12739"/>
    <w:pPr>
      <w:widowControl w:val="0"/>
      <w:tabs>
        <w:tab w:val="right" w:leader="dot" w:pos="9560"/>
      </w:tabs>
      <w:autoSpaceDE w:val="0"/>
      <w:autoSpaceDN w:val="0"/>
      <w:adjustRightInd w:val="0"/>
      <w:jc w:val="both"/>
    </w:pPr>
  </w:style>
  <w:style w:type="paragraph" w:customStyle="1" w:styleId="Default">
    <w:name w:val="Default"/>
    <w:rsid w:val="00F1273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f3">
    <w:name w:val="Текст выноски1"/>
    <w:basedOn w:val="af4"/>
    <w:next w:val="aff2"/>
    <w:link w:val="aff3"/>
    <w:uiPriority w:val="99"/>
    <w:semiHidden/>
    <w:unhideWhenUsed/>
    <w:rsid w:val="00F12739"/>
    <w:pPr>
      <w:widowControl w:val="0"/>
      <w:autoSpaceDE w:val="0"/>
      <w:autoSpaceDN w:val="0"/>
      <w:adjustRightInd w:val="0"/>
    </w:pPr>
    <w:rPr>
      <w:rFonts w:ascii="Tahoma" w:eastAsiaTheme="minorHAnsi" w:hAnsi="Tahoma" w:cs="Tahoma"/>
      <w:sz w:val="16"/>
      <w:szCs w:val="16"/>
      <w:lang w:eastAsia="en-US"/>
    </w:rPr>
  </w:style>
  <w:style w:type="character" w:customStyle="1" w:styleId="aff3">
    <w:name w:val="Текст выноски Знак"/>
    <w:basedOn w:val="af5"/>
    <w:link w:val="1f3"/>
    <w:uiPriority w:val="99"/>
    <w:rsid w:val="00F12739"/>
    <w:rPr>
      <w:rFonts w:ascii="Tahoma" w:hAnsi="Tahoma" w:cs="Tahoma"/>
      <w:sz w:val="16"/>
      <w:szCs w:val="16"/>
    </w:rPr>
  </w:style>
  <w:style w:type="table" w:customStyle="1" w:styleId="1f4">
    <w:name w:val="Сетка таблицы1"/>
    <w:basedOn w:val="af6"/>
    <w:next w:val="aff4"/>
    <w:uiPriority w:val="39"/>
    <w:rsid w:val="00F12739"/>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Заголовок 1 Знак1"/>
    <w:aliases w:val="Заголовок 1 Знак Знак"/>
    <w:basedOn w:val="af5"/>
    <w:qFormat/>
    <w:rsid w:val="00F12739"/>
    <w:rPr>
      <w:rFonts w:asciiTheme="majorHAnsi" w:eastAsiaTheme="majorEastAsia" w:hAnsiTheme="majorHAnsi" w:cstheme="majorBidi"/>
      <w:color w:val="2E74B5" w:themeColor="accent1" w:themeShade="BF"/>
      <w:sz w:val="32"/>
      <w:szCs w:val="32"/>
      <w:lang w:eastAsia="ru-RU"/>
    </w:rPr>
  </w:style>
  <w:style w:type="character" w:customStyle="1" w:styleId="213">
    <w:name w:val="Заголовок 2 Знак1"/>
    <w:basedOn w:val="af5"/>
    <w:uiPriority w:val="9"/>
    <w:semiHidden/>
    <w:rsid w:val="00F12739"/>
    <w:rPr>
      <w:rFonts w:asciiTheme="majorHAnsi" w:eastAsiaTheme="majorEastAsia" w:hAnsiTheme="majorHAnsi" w:cstheme="majorBidi"/>
      <w:color w:val="2E74B5" w:themeColor="accent1" w:themeShade="BF"/>
      <w:sz w:val="26"/>
      <w:szCs w:val="26"/>
      <w:lang w:eastAsia="ru-RU"/>
    </w:rPr>
  </w:style>
  <w:style w:type="character" w:customStyle="1" w:styleId="319">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basedOn w:val="af5"/>
    <w:rsid w:val="00F12739"/>
    <w:rPr>
      <w:rFonts w:asciiTheme="majorHAnsi" w:eastAsiaTheme="majorEastAsia" w:hAnsiTheme="majorHAnsi" w:cstheme="majorBidi"/>
      <w:color w:val="1F4D78" w:themeColor="accent1" w:themeShade="7F"/>
      <w:sz w:val="24"/>
      <w:szCs w:val="24"/>
      <w:lang w:eastAsia="ru-RU"/>
    </w:rPr>
  </w:style>
  <w:style w:type="paragraph" w:styleId="afa">
    <w:name w:val="Body Text"/>
    <w:aliases w:val="TabelTekst,text,Body Text2, Char,Body Text2 Char Char Char Char Char Char Char Char Char,Char,Main text,Body Text Char2 Char,Body Text Char1 Char Char,Body Text Char Char Char Char,TabelTekst Char Char Char Char"/>
    <w:basedOn w:val="af4"/>
    <w:link w:val="1f5"/>
    <w:uiPriority w:val="1"/>
    <w:unhideWhenUsed/>
    <w:qFormat/>
    <w:rsid w:val="00F12739"/>
    <w:pPr>
      <w:spacing w:after="120"/>
    </w:pPr>
  </w:style>
  <w:style w:type="character" w:customStyle="1" w:styleId="1f5">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basedOn w:val="af5"/>
    <w:link w:val="afa"/>
    <w:semiHidden/>
    <w:rsid w:val="00F12739"/>
    <w:rPr>
      <w:rFonts w:ascii="Times New Roman" w:eastAsia="Times New Roman" w:hAnsi="Times New Roman" w:cs="Times New Roman"/>
      <w:sz w:val="24"/>
      <w:szCs w:val="24"/>
      <w:lang w:eastAsia="ru-RU"/>
    </w:rPr>
  </w:style>
  <w:style w:type="paragraph" w:styleId="afe">
    <w:name w:val="header"/>
    <w:basedOn w:val="af4"/>
    <w:link w:val="1f6"/>
    <w:uiPriority w:val="99"/>
    <w:unhideWhenUsed/>
    <w:rsid w:val="00F12739"/>
    <w:pPr>
      <w:tabs>
        <w:tab w:val="center" w:pos="4677"/>
        <w:tab w:val="right" w:pos="9355"/>
      </w:tabs>
    </w:pPr>
  </w:style>
  <w:style w:type="character" w:customStyle="1" w:styleId="1f6">
    <w:name w:val="Верхний колонтитул Знак1"/>
    <w:basedOn w:val="af5"/>
    <w:link w:val="afe"/>
    <w:uiPriority w:val="99"/>
    <w:semiHidden/>
    <w:rsid w:val="00F12739"/>
    <w:rPr>
      <w:rFonts w:ascii="Times New Roman" w:eastAsia="Times New Roman" w:hAnsi="Times New Roman" w:cs="Times New Roman"/>
      <w:sz w:val="24"/>
      <w:szCs w:val="24"/>
      <w:lang w:eastAsia="ru-RU"/>
    </w:rPr>
  </w:style>
  <w:style w:type="paragraph" w:styleId="aff0">
    <w:name w:val="footer"/>
    <w:aliases w:val=" Знак1"/>
    <w:basedOn w:val="af4"/>
    <w:link w:val="1f7"/>
    <w:uiPriority w:val="99"/>
    <w:unhideWhenUsed/>
    <w:qFormat/>
    <w:rsid w:val="00F12739"/>
    <w:pPr>
      <w:tabs>
        <w:tab w:val="center" w:pos="4677"/>
        <w:tab w:val="right" w:pos="9355"/>
      </w:tabs>
    </w:pPr>
  </w:style>
  <w:style w:type="character" w:customStyle="1" w:styleId="1f7">
    <w:name w:val="Нижний колонтитул Знак1"/>
    <w:aliases w:val=" Знак1 Знак2"/>
    <w:basedOn w:val="af5"/>
    <w:link w:val="aff0"/>
    <w:uiPriority w:val="99"/>
    <w:semiHidden/>
    <w:rsid w:val="00F12739"/>
    <w:rPr>
      <w:rFonts w:ascii="Times New Roman" w:eastAsia="Times New Roman" w:hAnsi="Times New Roman" w:cs="Times New Roman"/>
      <w:sz w:val="24"/>
      <w:szCs w:val="24"/>
      <w:lang w:eastAsia="ru-RU"/>
    </w:rPr>
  </w:style>
  <w:style w:type="paragraph" w:styleId="aff2">
    <w:name w:val="Balloon Text"/>
    <w:basedOn w:val="af4"/>
    <w:link w:val="1f8"/>
    <w:uiPriority w:val="99"/>
    <w:unhideWhenUsed/>
    <w:rsid w:val="00F12739"/>
    <w:rPr>
      <w:rFonts w:ascii="Segoe UI" w:hAnsi="Segoe UI" w:cs="Segoe UI"/>
      <w:sz w:val="18"/>
      <w:szCs w:val="18"/>
    </w:rPr>
  </w:style>
  <w:style w:type="character" w:customStyle="1" w:styleId="1f8">
    <w:name w:val="Текст выноски Знак1"/>
    <w:basedOn w:val="af5"/>
    <w:link w:val="aff2"/>
    <w:uiPriority w:val="99"/>
    <w:semiHidden/>
    <w:rsid w:val="00F12739"/>
    <w:rPr>
      <w:rFonts w:ascii="Segoe UI" w:eastAsia="Times New Roman" w:hAnsi="Segoe UI" w:cs="Segoe UI"/>
      <w:sz w:val="18"/>
      <w:szCs w:val="18"/>
      <w:lang w:eastAsia="ru-RU"/>
    </w:rPr>
  </w:style>
  <w:style w:type="table" w:styleId="aff4">
    <w:name w:val="Table Grid"/>
    <w:basedOn w:val="af6"/>
    <w:uiPriority w:val="59"/>
    <w:rsid w:val="00F1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f7"/>
    <w:uiPriority w:val="99"/>
    <w:semiHidden/>
    <w:unhideWhenUsed/>
    <w:rsid w:val="00E24F67"/>
  </w:style>
  <w:style w:type="paragraph" w:customStyle="1" w:styleId="25">
    <w:name w:val="Заголовок оглавления2"/>
    <w:basedOn w:val="1"/>
    <w:next w:val="af4"/>
    <w:uiPriority w:val="39"/>
    <w:semiHidden/>
    <w:unhideWhenUsed/>
    <w:qFormat/>
    <w:rsid w:val="00E24F67"/>
    <w:pPr>
      <w:spacing w:before="480" w:line="276" w:lineRule="auto"/>
      <w:outlineLvl w:val="9"/>
    </w:pPr>
    <w:rPr>
      <w:rFonts w:ascii="Cambria" w:eastAsia="Times New Roman" w:hAnsi="Cambria" w:cs="Times New Roman"/>
      <w:b w:val="0"/>
      <w:bCs/>
      <w:color w:val="365F91"/>
      <w:lang w:eastAsia="ru-RU"/>
    </w:rPr>
  </w:style>
  <w:style w:type="paragraph" w:customStyle="1" w:styleId="320">
    <w:name w:val="Оглавление 32"/>
    <w:basedOn w:val="af4"/>
    <w:next w:val="af4"/>
    <w:autoRedefine/>
    <w:uiPriority w:val="39"/>
    <w:unhideWhenUsed/>
    <w:rsid w:val="00E24F67"/>
    <w:pPr>
      <w:widowControl w:val="0"/>
      <w:autoSpaceDE w:val="0"/>
      <w:autoSpaceDN w:val="0"/>
      <w:adjustRightInd w:val="0"/>
      <w:ind w:left="480"/>
    </w:pPr>
  </w:style>
  <w:style w:type="paragraph" w:customStyle="1" w:styleId="124">
    <w:name w:val="Оглавление 12"/>
    <w:basedOn w:val="af4"/>
    <w:next w:val="af4"/>
    <w:autoRedefine/>
    <w:uiPriority w:val="39"/>
    <w:unhideWhenUsed/>
    <w:rsid w:val="00E24F67"/>
    <w:pPr>
      <w:widowControl w:val="0"/>
      <w:tabs>
        <w:tab w:val="right" w:leader="dot" w:pos="9560"/>
      </w:tabs>
      <w:autoSpaceDE w:val="0"/>
      <w:autoSpaceDN w:val="0"/>
      <w:adjustRightInd w:val="0"/>
      <w:jc w:val="both"/>
    </w:pPr>
  </w:style>
  <w:style w:type="table" w:customStyle="1" w:styleId="26">
    <w:name w:val="Сетка таблицы2"/>
    <w:basedOn w:val="af6"/>
    <w:next w:val="aff4"/>
    <w:uiPriority w:val="39"/>
    <w:rsid w:val="00E24F67"/>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f7"/>
    <w:uiPriority w:val="99"/>
    <w:semiHidden/>
    <w:unhideWhenUsed/>
    <w:rsid w:val="00E24F67"/>
  </w:style>
  <w:style w:type="paragraph" w:customStyle="1" w:styleId="39">
    <w:name w:val="Заголовок оглавления3"/>
    <w:basedOn w:val="1"/>
    <w:next w:val="af4"/>
    <w:uiPriority w:val="39"/>
    <w:semiHidden/>
    <w:unhideWhenUsed/>
    <w:qFormat/>
    <w:rsid w:val="00E24F67"/>
    <w:pPr>
      <w:spacing w:before="480" w:line="276" w:lineRule="auto"/>
      <w:outlineLvl w:val="9"/>
    </w:pPr>
    <w:rPr>
      <w:rFonts w:ascii="Cambria" w:eastAsia="Times New Roman" w:hAnsi="Cambria" w:cs="Times New Roman"/>
      <w:b w:val="0"/>
      <w:bCs/>
      <w:color w:val="365F91"/>
      <w:lang w:eastAsia="ru-RU"/>
    </w:rPr>
  </w:style>
  <w:style w:type="paragraph" w:customStyle="1" w:styleId="330">
    <w:name w:val="Оглавление 33"/>
    <w:basedOn w:val="af4"/>
    <w:next w:val="af4"/>
    <w:autoRedefine/>
    <w:uiPriority w:val="39"/>
    <w:unhideWhenUsed/>
    <w:rsid w:val="00E24F67"/>
    <w:pPr>
      <w:widowControl w:val="0"/>
      <w:autoSpaceDE w:val="0"/>
      <w:autoSpaceDN w:val="0"/>
      <w:adjustRightInd w:val="0"/>
      <w:ind w:left="480"/>
    </w:pPr>
  </w:style>
  <w:style w:type="paragraph" w:customStyle="1" w:styleId="130">
    <w:name w:val="Оглавление 13"/>
    <w:basedOn w:val="af4"/>
    <w:next w:val="af4"/>
    <w:autoRedefine/>
    <w:uiPriority w:val="39"/>
    <w:unhideWhenUsed/>
    <w:rsid w:val="00E24F67"/>
    <w:pPr>
      <w:widowControl w:val="0"/>
      <w:tabs>
        <w:tab w:val="right" w:leader="dot" w:pos="9560"/>
      </w:tabs>
      <w:autoSpaceDE w:val="0"/>
      <w:autoSpaceDN w:val="0"/>
      <w:adjustRightInd w:val="0"/>
      <w:jc w:val="both"/>
    </w:pPr>
  </w:style>
  <w:style w:type="table" w:customStyle="1" w:styleId="3a">
    <w:name w:val="Сетка таблицы3"/>
    <w:basedOn w:val="af6"/>
    <w:next w:val="aff4"/>
    <w:uiPriority w:val="59"/>
    <w:rsid w:val="00E24F67"/>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f7"/>
    <w:uiPriority w:val="99"/>
    <w:semiHidden/>
    <w:unhideWhenUsed/>
    <w:rsid w:val="006A4492"/>
  </w:style>
  <w:style w:type="paragraph" w:customStyle="1" w:styleId="43">
    <w:name w:val="Заголовок оглавления4"/>
    <w:basedOn w:val="1"/>
    <w:next w:val="af4"/>
    <w:uiPriority w:val="39"/>
    <w:semiHidden/>
    <w:unhideWhenUsed/>
    <w:qFormat/>
    <w:rsid w:val="006A4492"/>
    <w:pPr>
      <w:spacing w:before="480" w:line="276" w:lineRule="auto"/>
      <w:outlineLvl w:val="9"/>
    </w:pPr>
    <w:rPr>
      <w:rFonts w:ascii="Cambria" w:eastAsia="Times New Roman" w:hAnsi="Cambria" w:cs="Times New Roman"/>
      <w:b w:val="0"/>
      <w:bCs/>
      <w:color w:val="365F91"/>
      <w:lang w:eastAsia="ru-RU"/>
    </w:rPr>
  </w:style>
  <w:style w:type="paragraph" w:customStyle="1" w:styleId="340">
    <w:name w:val="Оглавление 34"/>
    <w:basedOn w:val="af4"/>
    <w:next w:val="af4"/>
    <w:autoRedefine/>
    <w:uiPriority w:val="39"/>
    <w:unhideWhenUsed/>
    <w:rsid w:val="006A4492"/>
    <w:pPr>
      <w:widowControl w:val="0"/>
      <w:autoSpaceDE w:val="0"/>
      <w:autoSpaceDN w:val="0"/>
      <w:adjustRightInd w:val="0"/>
      <w:ind w:left="480"/>
    </w:pPr>
  </w:style>
  <w:style w:type="paragraph" w:customStyle="1" w:styleId="140">
    <w:name w:val="Оглавление 14"/>
    <w:basedOn w:val="af4"/>
    <w:next w:val="af4"/>
    <w:autoRedefine/>
    <w:uiPriority w:val="39"/>
    <w:unhideWhenUsed/>
    <w:rsid w:val="006A4492"/>
    <w:pPr>
      <w:widowControl w:val="0"/>
      <w:tabs>
        <w:tab w:val="right" w:leader="dot" w:pos="9560"/>
      </w:tabs>
      <w:autoSpaceDE w:val="0"/>
      <w:autoSpaceDN w:val="0"/>
      <w:adjustRightInd w:val="0"/>
      <w:jc w:val="both"/>
    </w:pPr>
  </w:style>
  <w:style w:type="table" w:customStyle="1" w:styleId="44">
    <w:name w:val="Сетка таблицы4"/>
    <w:basedOn w:val="af6"/>
    <w:next w:val="aff4"/>
    <w:uiPriority w:val="59"/>
    <w:rsid w:val="006A4492"/>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f7"/>
    <w:uiPriority w:val="99"/>
    <w:semiHidden/>
    <w:unhideWhenUsed/>
    <w:rsid w:val="00AE0193"/>
  </w:style>
  <w:style w:type="paragraph" w:customStyle="1" w:styleId="53">
    <w:name w:val="Заголовок оглавления5"/>
    <w:basedOn w:val="1"/>
    <w:next w:val="af4"/>
    <w:uiPriority w:val="39"/>
    <w:semiHidden/>
    <w:unhideWhenUsed/>
    <w:qFormat/>
    <w:rsid w:val="00AE0193"/>
    <w:pPr>
      <w:spacing w:before="480" w:line="276" w:lineRule="auto"/>
      <w:outlineLvl w:val="9"/>
    </w:pPr>
    <w:rPr>
      <w:rFonts w:ascii="Cambria" w:eastAsia="Times New Roman" w:hAnsi="Cambria" w:cs="Times New Roman"/>
      <w:b w:val="0"/>
      <w:bCs/>
      <w:color w:val="365F91"/>
      <w:lang w:eastAsia="ru-RU"/>
    </w:rPr>
  </w:style>
  <w:style w:type="paragraph" w:customStyle="1" w:styleId="350">
    <w:name w:val="Оглавление 35"/>
    <w:basedOn w:val="af4"/>
    <w:next w:val="af4"/>
    <w:autoRedefine/>
    <w:uiPriority w:val="39"/>
    <w:unhideWhenUsed/>
    <w:rsid w:val="00AE0193"/>
    <w:pPr>
      <w:widowControl w:val="0"/>
      <w:autoSpaceDE w:val="0"/>
      <w:autoSpaceDN w:val="0"/>
      <w:adjustRightInd w:val="0"/>
      <w:ind w:left="480"/>
    </w:pPr>
  </w:style>
  <w:style w:type="paragraph" w:customStyle="1" w:styleId="150">
    <w:name w:val="Оглавление 15"/>
    <w:basedOn w:val="af4"/>
    <w:next w:val="af4"/>
    <w:autoRedefine/>
    <w:uiPriority w:val="39"/>
    <w:unhideWhenUsed/>
    <w:rsid w:val="00AE0193"/>
    <w:pPr>
      <w:widowControl w:val="0"/>
      <w:tabs>
        <w:tab w:val="right" w:leader="dot" w:pos="9560"/>
      </w:tabs>
      <w:autoSpaceDE w:val="0"/>
      <w:autoSpaceDN w:val="0"/>
      <w:adjustRightInd w:val="0"/>
      <w:jc w:val="both"/>
    </w:pPr>
  </w:style>
  <w:style w:type="table" w:customStyle="1" w:styleId="54">
    <w:name w:val="Сетка таблицы5"/>
    <w:basedOn w:val="af6"/>
    <w:next w:val="aff4"/>
    <w:uiPriority w:val="59"/>
    <w:rsid w:val="00AE019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f7"/>
    <w:uiPriority w:val="99"/>
    <w:semiHidden/>
    <w:unhideWhenUsed/>
    <w:rsid w:val="00AE0193"/>
  </w:style>
  <w:style w:type="paragraph" w:customStyle="1" w:styleId="63">
    <w:name w:val="Заголовок оглавления6"/>
    <w:basedOn w:val="1"/>
    <w:next w:val="af4"/>
    <w:uiPriority w:val="39"/>
    <w:semiHidden/>
    <w:unhideWhenUsed/>
    <w:qFormat/>
    <w:rsid w:val="00AE0193"/>
    <w:pPr>
      <w:spacing w:before="480" w:line="276" w:lineRule="auto"/>
      <w:outlineLvl w:val="9"/>
    </w:pPr>
    <w:rPr>
      <w:rFonts w:ascii="Cambria" w:eastAsia="Times New Roman" w:hAnsi="Cambria" w:cs="Times New Roman"/>
      <w:b w:val="0"/>
      <w:bCs/>
      <w:color w:val="365F91"/>
      <w:lang w:eastAsia="ru-RU"/>
    </w:rPr>
  </w:style>
  <w:style w:type="paragraph" w:customStyle="1" w:styleId="360">
    <w:name w:val="Оглавление 36"/>
    <w:basedOn w:val="af4"/>
    <w:next w:val="af4"/>
    <w:autoRedefine/>
    <w:uiPriority w:val="39"/>
    <w:unhideWhenUsed/>
    <w:rsid w:val="00AE0193"/>
    <w:pPr>
      <w:widowControl w:val="0"/>
      <w:autoSpaceDE w:val="0"/>
      <w:autoSpaceDN w:val="0"/>
      <w:adjustRightInd w:val="0"/>
      <w:ind w:left="480"/>
    </w:pPr>
  </w:style>
  <w:style w:type="paragraph" w:customStyle="1" w:styleId="160">
    <w:name w:val="Оглавление 16"/>
    <w:basedOn w:val="af4"/>
    <w:next w:val="af4"/>
    <w:autoRedefine/>
    <w:uiPriority w:val="39"/>
    <w:unhideWhenUsed/>
    <w:rsid w:val="00AE0193"/>
    <w:pPr>
      <w:widowControl w:val="0"/>
      <w:tabs>
        <w:tab w:val="right" w:leader="dot" w:pos="9560"/>
      </w:tabs>
      <w:autoSpaceDE w:val="0"/>
      <w:autoSpaceDN w:val="0"/>
      <w:adjustRightInd w:val="0"/>
      <w:jc w:val="both"/>
    </w:pPr>
  </w:style>
  <w:style w:type="table" w:customStyle="1" w:styleId="64">
    <w:name w:val="Сетка таблицы6"/>
    <w:basedOn w:val="af6"/>
    <w:next w:val="aff4"/>
    <w:uiPriority w:val="59"/>
    <w:rsid w:val="00AE019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f7"/>
    <w:uiPriority w:val="99"/>
    <w:semiHidden/>
    <w:unhideWhenUsed/>
    <w:rsid w:val="00F45194"/>
  </w:style>
  <w:style w:type="paragraph" w:customStyle="1" w:styleId="72">
    <w:name w:val="Заголовок оглавления7"/>
    <w:basedOn w:val="1"/>
    <w:next w:val="af4"/>
    <w:uiPriority w:val="39"/>
    <w:semiHidden/>
    <w:unhideWhenUsed/>
    <w:qFormat/>
    <w:rsid w:val="00F45194"/>
    <w:pPr>
      <w:spacing w:before="480" w:line="276" w:lineRule="auto"/>
      <w:outlineLvl w:val="9"/>
    </w:pPr>
    <w:rPr>
      <w:rFonts w:ascii="Cambria" w:eastAsia="Times New Roman" w:hAnsi="Cambria" w:cs="Times New Roman"/>
      <w:b w:val="0"/>
      <w:bCs/>
      <w:color w:val="365F91"/>
      <w:lang w:eastAsia="ru-RU"/>
    </w:rPr>
  </w:style>
  <w:style w:type="paragraph" w:customStyle="1" w:styleId="370">
    <w:name w:val="Оглавление 37"/>
    <w:basedOn w:val="af4"/>
    <w:next w:val="af4"/>
    <w:autoRedefine/>
    <w:uiPriority w:val="39"/>
    <w:unhideWhenUsed/>
    <w:rsid w:val="00F45194"/>
    <w:pPr>
      <w:widowControl w:val="0"/>
      <w:autoSpaceDE w:val="0"/>
      <w:autoSpaceDN w:val="0"/>
      <w:adjustRightInd w:val="0"/>
      <w:ind w:left="480"/>
    </w:pPr>
  </w:style>
  <w:style w:type="paragraph" w:customStyle="1" w:styleId="170">
    <w:name w:val="Оглавление 17"/>
    <w:basedOn w:val="af4"/>
    <w:next w:val="af4"/>
    <w:autoRedefine/>
    <w:uiPriority w:val="39"/>
    <w:unhideWhenUsed/>
    <w:rsid w:val="00F45194"/>
    <w:pPr>
      <w:widowControl w:val="0"/>
      <w:tabs>
        <w:tab w:val="right" w:leader="dot" w:pos="9560"/>
      </w:tabs>
      <w:autoSpaceDE w:val="0"/>
      <w:autoSpaceDN w:val="0"/>
      <w:adjustRightInd w:val="0"/>
      <w:jc w:val="both"/>
    </w:pPr>
  </w:style>
  <w:style w:type="table" w:customStyle="1" w:styleId="73">
    <w:name w:val="Сетка таблицы7"/>
    <w:basedOn w:val="af6"/>
    <w:next w:val="aff4"/>
    <w:uiPriority w:val="59"/>
    <w:rsid w:val="00F45194"/>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f6"/>
    <w:next w:val="aff4"/>
    <w:uiPriority w:val="59"/>
    <w:rsid w:val="00E910FD"/>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OC Heading"/>
    <w:basedOn w:val="1"/>
    <w:next w:val="af4"/>
    <w:uiPriority w:val="39"/>
    <w:unhideWhenUsed/>
    <w:qFormat/>
    <w:rsid w:val="00A56B87"/>
    <w:pPr>
      <w:spacing w:line="259" w:lineRule="auto"/>
      <w:outlineLvl w:val="9"/>
    </w:pPr>
    <w:rPr>
      <w:rFonts w:asciiTheme="majorHAnsi" w:eastAsiaTheme="majorEastAsia" w:hAnsiTheme="majorHAnsi" w:cstheme="majorBidi"/>
      <w:color w:val="2E74B5" w:themeColor="accent1" w:themeShade="BF"/>
      <w:sz w:val="32"/>
      <w:szCs w:val="32"/>
      <w:lang w:eastAsia="ru-RU"/>
    </w:rPr>
  </w:style>
  <w:style w:type="paragraph" w:styleId="1f9">
    <w:name w:val="toc 1"/>
    <w:basedOn w:val="af4"/>
    <w:next w:val="af4"/>
    <w:link w:val="1fa"/>
    <w:autoRedefine/>
    <w:uiPriority w:val="39"/>
    <w:unhideWhenUsed/>
    <w:qFormat/>
    <w:rsid w:val="00561280"/>
    <w:pPr>
      <w:tabs>
        <w:tab w:val="left" w:pos="425"/>
        <w:tab w:val="right" w:leader="dot" w:pos="9356"/>
      </w:tabs>
      <w:jc w:val="both"/>
    </w:pPr>
  </w:style>
  <w:style w:type="paragraph" w:customStyle="1" w:styleId="font5">
    <w:name w:val="font5"/>
    <w:basedOn w:val="af4"/>
    <w:rsid w:val="003C47A4"/>
    <w:pPr>
      <w:spacing w:before="100" w:beforeAutospacing="1" w:after="100" w:afterAutospacing="1"/>
    </w:pPr>
    <w:rPr>
      <w:rFonts w:ascii="Tahoma" w:hAnsi="Tahoma" w:cs="Tahoma"/>
      <w:b/>
      <w:bCs/>
      <w:color w:val="000000"/>
      <w:sz w:val="18"/>
      <w:szCs w:val="18"/>
    </w:rPr>
  </w:style>
  <w:style w:type="paragraph" w:customStyle="1" w:styleId="font6">
    <w:name w:val="font6"/>
    <w:basedOn w:val="af4"/>
    <w:rsid w:val="003C47A4"/>
    <w:pPr>
      <w:spacing w:before="100" w:beforeAutospacing="1" w:after="100" w:afterAutospacing="1"/>
    </w:pPr>
    <w:rPr>
      <w:rFonts w:ascii="Tahoma" w:hAnsi="Tahoma" w:cs="Tahoma"/>
      <w:color w:val="000000"/>
      <w:sz w:val="18"/>
      <w:szCs w:val="18"/>
    </w:rPr>
  </w:style>
  <w:style w:type="paragraph" w:customStyle="1" w:styleId="xl66">
    <w:name w:val="xl66"/>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8">
    <w:name w:val="xl68"/>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9">
    <w:name w:val="xl69"/>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0">
    <w:name w:val="xl70"/>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1">
    <w:name w:val="xl71"/>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2">
    <w:name w:val="xl72"/>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3">
    <w:name w:val="xl73"/>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4">
    <w:name w:val="xl74"/>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5">
    <w:name w:val="xl75"/>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6">
    <w:name w:val="xl76"/>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7">
    <w:name w:val="xl77"/>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8">
    <w:name w:val="xl78"/>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9">
    <w:name w:val="xl79"/>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80">
    <w:name w:val="xl80"/>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1">
    <w:name w:val="xl81"/>
    <w:basedOn w:val="af4"/>
    <w:rsid w:val="003C47A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2">
    <w:name w:val="xl82"/>
    <w:basedOn w:val="af4"/>
    <w:rsid w:val="003C47A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3">
    <w:name w:val="xl83"/>
    <w:basedOn w:val="af4"/>
    <w:rsid w:val="003C47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4">
    <w:name w:val="xl84"/>
    <w:basedOn w:val="af4"/>
    <w:rsid w:val="003C47A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5">
    <w:name w:val="xl85"/>
    <w:basedOn w:val="af4"/>
    <w:rsid w:val="003C47A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6">
    <w:name w:val="xl86"/>
    <w:basedOn w:val="af4"/>
    <w:rsid w:val="003C47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7">
    <w:name w:val="xl87"/>
    <w:basedOn w:val="af4"/>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8">
    <w:name w:val="xl88"/>
    <w:basedOn w:val="af4"/>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9">
    <w:name w:val="xl89"/>
    <w:basedOn w:val="af4"/>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90">
    <w:name w:val="xl90"/>
    <w:basedOn w:val="af4"/>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91">
    <w:name w:val="xl91"/>
    <w:basedOn w:val="af4"/>
    <w:rsid w:val="00192D62"/>
    <w:pPr>
      <w:spacing w:before="100" w:beforeAutospacing="1" w:after="100" w:afterAutospacing="1"/>
    </w:pPr>
    <w:rPr>
      <w:b/>
      <w:bCs/>
      <w:sz w:val="20"/>
      <w:szCs w:val="20"/>
    </w:rPr>
  </w:style>
  <w:style w:type="paragraph" w:customStyle="1" w:styleId="xl92">
    <w:name w:val="xl92"/>
    <w:basedOn w:val="af4"/>
    <w:rsid w:val="00192D6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3">
    <w:name w:val="xl93"/>
    <w:basedOn w:val="af4"/>
    <w:rsid w:val="00192D62"/>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4">
    <w:name w:val="xl94"/>
    <w:basedOn w:val="af4"/>
    <w:rsid w:val="0019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5">
    <w:name w:val="xl95"/>
    <w:basedOn w:val="af4"/>
    <w:rsid w:val="00192D62"/>
    <w:pPr>
      <w:spacing w:before="100" w:beforeAutospacing="1" w:after="100" w:afterAutospacing="1"/>
    </w:pPr>
    <w:rPr>
      <w:sz w:val="18"/>
      <w:szCs w:val="18"/>
    </w:rPr>
  </w:style>
  <w:style w:type="paragraph" w:customStyle="1" w:styleId="xl96">
    <w:name w:val="xl96"/>
    <w:basedOn w:val="af4"/>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00">
    <w:name w:val="00_Обычный текст"/>
    <w:basedOn w:val="af4"/>
    <w:link w:val="000"/>
    <w:uiPriority w:val="99"/>
    <w:qFormat/>
    <w:rsid w:val="000C58A2"/>
    <w:pPr>
      <w:snapToGrid w:val="0"/>
      <w:spacing w:line="360" w:lineRule="auto"/>
      <w:ind w:firstLine="709"/>
      <w:jc w:val="both"/>
    </w:pPr>
    <w:rPr>
      <w:sz w:val="26"/>
      <w:szCs w:val="26"/>
      <w:lang w:eastAsia="en-US"/>
    </w:rPr>
  </w:style>
  <w:style w:type="character" w:customStyle="1" w:styleId="000">
    <w:name w:val="00_Обычный текст Знак"/>
    <w:link w:val="00"/>
    <w:uiPriority w:val="99"/>
    <w:locked/>
    <w:rsid w:val="000C58A2"/>
    <w:rPr>
      <w:rFonts w:ascii="Times New Roman" w:eastAsia="Times New Roman" w:hAnsi="Times New Roman" w:cs="Times New Roman"/>
      <w:sz w:val="26"/>
      <w:szCs w:val="26"/>
    </w:rPr>
  </w:style>
  <w:style w:type="character" w:customStyle="1" w:styleId="aff6">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f5"/>
    <w:link w:val="aff7"/>
    <w:uiPriority w:val="35"/>
    <w:rsid w:val="00085FF9"/>
    <w:rPr>
      <w:rFonts w:ascii="Arial" w:hAnsi="Arial"/>
      <w:b/>
      <w:bCs/>
      <w:color w:val="5B9BD5" w:themeColor="accent1"/>
      <w:sz w:val="24"/>
      <w:szCs w:val="18"/>
    </w:rPr>
  </w:style>
  <w:style w:type="paragraph" w:styleId="aff7">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6"/>
    <w:uiPriority w:val="35"/>
    <w:unhideWhenUsed/>
    <w:qFormat/>
    <w:rsid w:val="00085FF9"/>
    <w:pPr>
      <w:suppressAutoHyphens/>
      <w:jc w:val="center"/>
    </w:pPr>
    <w:rPr>
      <w:rFonts w:ascii="Arial" w:eastAsiaTheme="minorHAnsi" w:hAnsi="Arial" w:cstheme="minorBidi"/>
      <w:b/>
      <w:bCs/>
      <w:color w:val="5B9BD5" w:themeColor="accent1"/>
      <w:szCs w:val="18"/>
      <w:lang w:eastAsia="en-US"/>
    </w:rPr>
  </w:style>
  <w:style w:type="character" w:styleId="aff8">
    <w:name w:val="Placeholder Text"/>
    <w:basedOn w:val="af5"/>
    <w:uiPriority w:val="99"/>
    <w:semiHidden/>
    <w:rsid w:val="009A3DF9"/>
    <w:rPr>
      <w:color w:val="808080"/>
    </w:rPr>
  </w:style>
  <w:style w:type="paragraph" w:customStyle="1" w:styleId="font7">
    <w:name w:val="font7"/>
    <w:basedOn w:val="af4"/>
    <w:rsid w:val="00A60DB3"/>
    <w:pPr>
      <w:spacing w:before="100" w:beforeAutospacing="1" w:after="100" w:afterAutospacing="1"/>
    </w:pPr>
    <w:rPr>
      <w:rFonts w:ascii="Tahoma" w:hAnsi="Tahoma" w:cs="Tahoma"/>
      <w:b/>
      <w:bCs/>
      <w:color w:val="000000"/>
      <w:sz w:val="20"/>
      <w:szCs w:val="20"/>
    </w:rPr>
  </w:style>
  <w:style w:type="paragraph" w:customStyle="1" w:styleId="font8">
    <w:name w:val="font8"/>
    <w:basedOn w:val="af4"/>
    <w:rsid w:val="00A60DB3"/>
    <w:pPr>
      <w:spacing w:before="100" w:beforeAutospacing="1" w:after="100" w:afterAutospacing="1"/>
    </w:pPr>
    <w:rPr>
      <w:rFonts w:ascii="Tahoma" w:hAnsi="Tahoma" w:cs="Tahoma"/>
      <w:b/>
      <w:bCs/>
      <w:color w:val="000000"/>
      <w:sz w:val="20"/>
      <w:szCs w:val="20"/>
    </w:rPr>
  </w:style>
  <w:style w:type="paragraph" w:customStyle="1" w:styleId="font9">
    <w:name w:val="font9"/>
    <w:basedOn w:val="af4"/>
    <w:rsid w:val="00A60DB3"/>
    <w:pPr>
      <w:spacing w:before="100" w:beforeAutospacing="1" w:after="100" w:afterAutospacing="1"/>
    </w:pPr>
    <w:rPr>
      <w:rFonts w:ascii="Tahoma" w:hAnsi="Tahoma" w:cs="Tahoma"/>
      <w:b/>
      <w:bCs/>
      <w:color w:val="000000"/>
      <w:sz w:val="20"/>
      <w:szCs w:val="20"/>
    </w:rPr>
  </w:style>
  <w:style w:type="paragraph" w:customStyle="1" w:styleId="font10">
    <w:name w:val="font10"/>
    <w:basedOn w:val="af4"/>
    <w:rsid w:val="00A60DB3"/>
    <w:pPr>
      <w:spacing w:before="100" w:beforeAutospacing="1" w:after="100" w:afterAutospacing="1"/>
    </w:pPr>
    <w:rPr>
      <w:rFonts w:ascii="Tahoma" w:hAnsi="Tahoma" w:cs="Tahoma"/>
      <w:b/>
      <w:bCs/>
      <w:color w:val="000000"/>
      <w:sz w:val="17"/>
      <w:szCs w:val="17"/>
    </w:rPr>
  </w:style>
  <w:style w:type="paragraph" w:customStyle="1" w:styleId="font11">
    <w:name w:val="font11"/>
    <w:basedOn w:val="af4"/>
    <w:rsid w:val="00A60DB3"/>
    <w:pPr>
      <w:spacing w:before="100" w:beforeAutospacing="1" w:after="100" w:afterAutospacing="1"/>
    </w:pPr>
    <w:rPr>
      <w:rFonts w:ascii="Tahoma" w:hAnsi="Tahoma" w:cs="Tahoma"/>
      <w:b/>
      <w:bCs/>
      <w:sz w:val="20"/>
      <w:szCs w:val="20"/>
    </w:rPr>
  </w:style>
  <w:style w:type="paragraph" w:customStyle="1" w:styleId="font12">
    <w:name w:val="font12"/>
    <w:basedOn w:val="af4"/>
    <w:rsid w:val="00A60DB3"/>
    <w:pPr>
      <w:spacing w:before="100" w:beforeAutospacing="1" w:after="100" w:afterAutospacing="1"/>
    </w:pPr>
    <w:rPr>
      <w:rFonts w:ascii="Tahoma" w:hAnsi="Tahoma" w:cs="Tahoma"/>
      <w:b/>
      <w:bCs/>
      <w:sz w:val="20"/>
      <w:szCs w:val="20"/>
    </w:rPr>
  </w:style>
  <w:style w:type="paragraph" w:customStyle="1" w:styleId="font13">
    <w:name w:val="font13"/>
    <w:basedOn w:val="af4"/>
    <w:rsid w:val="00A60DB3"/>
    <w:pPr>
      <w:spacing w:before="100" w:beforeAutospacing="1" w:after="100" w:afterAutospacing="1"/>
    </w:pPr>
    <w:rPr>
      <w:rFonts w:ascii="Tahoma" w:hAnsi="Tahoma" w:cs="Tahoma"/>
      <w:sz w:val="20"/>
      <w:szCs w:val="20"/>
    </w:rPr>
  </w:style>
  <w:style w:type="paragraph" w:customStyle="1" w:styleId="font14">
    <w:name w:val="font14"/>
    <w:basedOn w:val="af4"/>
    <w:rsid w:val="00A60DB3"/>
    <w:pPr>
      <w:spacing w:before="100" w:beforeAutospacing="1" w:after="100" w:afterAutospacing="1"/>
    </w:pPr>
    <w:rPr>
      <w:rFonts w:ascii="Tahoma" w:hAnsi="Tahoma" w:cs="Tahoma"/>
      <w:b/>
      <w:bCs/>
      <w:color w:val="000000"/>
      <w:sz w:val="20"/>
      <w:szCs w:val="20"/>
    </w:rPr>
  </w:style>
  <w:style w:type="paragraph" w:customStyle="1" w:styleId="xl47855">
    <w:name w:val="xl47855"/>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56">
    <w:name w:val="xl47856"/>
    <w:basedOn w:val="af4"/>
    <w:rsid w:val="00A60DB3"/>
    <w:pP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rsid w:val="00A60DB3"/>
    <w:pPr>
      <w:spacing w:before="100" w:beforeAutospacing="1" w:after="100" w:afterAutospacing="1"/>
      <w:textAlignment w:val="center"/>
    </w:pPr>
    <w:rPr>
      <w:rFonts w:ascii="Tahoma" w:hAnsi="Tahoma" w:cs="Tahoma"/>
      <w:sz w:val="20"/>
      <w:szCs w:val="20"/>
    </w:rPr>
  </w:style>
  <w:style w:type="paragraph" w:customStyle="1" w:styleId="xl47858">
    <w:name w:val="xl47858"/>
    <w:basedOn w:val="af4"/>
    <w:rsid w:val="00A60DB3"/>
    <w:pPr>
      <w:spacing w:before="100" w:beforeAutospacing="1" w:after="100" w:afterAutospacing="1"/>
      <w:jc w:val="center"/>
      <w:textAlignment w:val="center"/>
    </w:pPr>
    <w:rPr>
      <w:rFonts w:ascii="Tahoma" w:hAnsi="Tahoma" w:cs="Tahoma"/>
      <w:sz w:val="20"/>
      <w:szCs w:val="20"/>
    </w:rPr>
  </w:style>
  <w:style w:type="paragraph" w:customStyle="1" w:styleId="xl47859">
    <w:name w:val="xl47859"/>
    <w:basedOn w:val="af4"/>
    <w:rsid w:val="00A60DB3"/>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rsid w:val="00A60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61">
    <w:name w:val="xl47861"/>
    <w:basedOn w:val="af4"/>
    <w:rsid w:val="00A60DB3"/>
    <w:pPr>
      <w:spacing w:before="100" w:beforeAutospacing="1" w:after="100" w:afterAutospacing="1"/>
      <w:jc w:val="center"/>
      <w:textAlignment w:val="center"/>
    </w:pPr>
    <w:rPr>
      <w:rFonts w:ascii="Tahoma" w:hAnsi="Tahoma" w:cs="Tahoma"/>
      <w:sz w:val="20"/>
      <w:szCs w:val="20"/>
    </w:rPr>
  </w:style>
  <w:style w:type="paragraph" w:customStyle="1" w:styleId="xl47862">
    <w:name w:val="xl47862"/>
    <w:basedOn w:val="af4"/>
    <w:rsid w:val="00A60DB3"/>
    <w:pPr>
      <w:spacing w:before="100" w:beforeAutospacing="1" w:after="100" w:afterAutospacing="1"/>
      <w:jc w:val="center"/>
      <w:textAlignment w:val="center"/>
    </w:pPr>
    <w:rPr>
      <w:rFonts w:ascii="Tahoma" w:hAnsi="Tahoma" w:cs="Tahoma"/>
      <w:sz w:val="20"/>
      <w:szCs w:val="20"/>
    </w:rPr>
  </w:style>
  <w:style w:type="paragraph" w:customStyle="1" w:styleId="xl47863">
    <w:name w:val="xl47863"/>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rsid w:val="00A60D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5">
    <w:name w:val="xl47865"/>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6">
    <w:name w:val="xl47866"/>
    <w:basedOn w:val="af4"/>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8">
    <w:name w:val="xl47868"/>
    <w:basedOn w:val="af4"/>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9">
    <w:name w:val="xl47869"/>
    <w:basedOn w:val="af4"/>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1">
    <w:name w:val="xl47871"/>
    <w:basedOn w:val="af4"/>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2">
    <w:name w:val="xl47872"/>
    <w:basedOn w:val="af4"/>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3">
    <w:name w:val="xl47873"/>
    <w:basedOn w:val="af4"/>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rsid w:val="00A60D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7">
    <w:name w:val="xl47877"/>
    <w:basedOn w:val="af4"/>
    <w:rsid w:val="00A60DB3"/>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8">
    <w:name w:val="xl47878"/>
    <w:basedOn w:val="af4"/>
    <w:rsid w:val="00A60D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9">
    <w:name w:val="xl47879"/>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0">
    <w:name w:val="xl47880"/>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1">
    <w:name w:val="xl47881"/>
    <w:basedOn w:val="af4"/>
    <w:rsid w:val="00A60D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883">
    <w:name w:val="xl47883"/>
    <w:basedOn w:val="af4"/>
    <w:rsid w:val="00A60DB3"/>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884">
    <w:name w:val="xl47884"/>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86">
    <w:name w:val="xl47886"/>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887">
    <w:name w:val="xl47887"/>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8">
    <w:name w:val="xl47888"/>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0">
    <w:name w:val="xl47890"/>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3">
    <w:name w:val="xl47893"/>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894">
    <w:name w:val="xl47894"/>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5">
    <w:name w:val="xl47895"/>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7">
    <w:name w:val="xl47897"/>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8">
    <w:name w:val="xl47898"/>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899">
    <w:name w:val="xl47899"/>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00">
    <w:name w:val="xl47900"/>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1">
    <w:name w:val="xl47901"/>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02">
    <w:name w:val="xl47902"/>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3">
    <w:name w:val="xl47903"/>
    <w:basedOn w:val="af4"/>
    <w:rsid w:val="00A60DB3"/>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4">
    <w:name w:val="xl47904"/>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05">
    <w:name w:val="xl47905"/>
    <w:basedOn w:val="af4"/>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06">
    <w:name w:val="xl47906"/>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07">
    <w:name w:val="xl47907"/>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08">
    <w:name w:val="xl47908"/>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09">
    <w:name w:val="xl47909"/>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0">
    <w:name w:val="xl47910"/>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2">
    <w:name w:val="xl47912"/>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5">
    <w:name w:val="xl47915"/>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16">
    <w:name w:val="xl47916"/>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7">
    <w:name w:val="xl47917"/>
    <w:basedOn w:val="af4"/>
    <w:rsid w:val="00A60DB3"/>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8">
    <w:name w:val="xl47918"/>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9">
    <w:name w:val="xl47919"/>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20">
    <w:name w:val="xl47920"/>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21">
    <w:name w:val="xl47921"/>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3">
    <w:name w:val="xl47923"/>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24">
    <w:name w:val="xl47924"/>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6">
    <w:name w:val="xl47926"/>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7">
    <w:name w:val="xl47927"/>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8">
    <w:name w:val="xl47928"/>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9">
    <w:name w:val="xl47929"/>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30">
    <w:name w:val="xl47930"/>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2">
    <w:name w:val="xl47932"/>
    <w:basedOn w:val="af4"/>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xl47934">
    <w:name w:val="xl47934"/>
    <w:basedOn w:val="af4"/>
    <w:rsid w:val="00A60D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47935">
    <w:name w:val="xl47935"/>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36">
    <w:name w:val="xl47936"/>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xl47937">
    <w:name w:val="xl47937"/>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8">
    <w:name w:val="xl47938"/>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39">
    <w:name w:val="xl47939"/>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1">
    <w:name w:val="xl47941"/>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42">
    <w:name w:val="xl47942"/>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43">
    <w:name w:val="xl47943"/>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4">
    <w:name w:val="xl47944"/>
    <w:basedOn w:val="af4"/>
    <w:rsid w:val="00A60DB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5">
    <w:name w:val="xl47945"/>
    <w:basedOn w:val="af4"/>
    <w:rsid w:val="00A60DB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6">
    <w:name w:val="xl47946"/>
    <w:basedOn w:val="af4"/>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48">
    <w:name w:val="xl47948"/>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9">
    <w:name w:val="xl47949"/>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54">
    <w:name w:val="xl47954"/>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56">
    <w:name w:val="xl47956"/>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7">
    <w:name w:val="xl47957"/>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8">
    <w:name w:val="xl47958"/>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9">
    <w:name w:val="xl47959"/>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0">
    <w:name w:val="xl47960"/>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47962">
    <w:name w:val="xl47962"/>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47964">
    <w:name w:val="xl47964"/>
    <w:basedOn w:val="af4"/>
    <w:rsid w:val="00A60DB3"/>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6">
    <w:name w:val="xl47966"/>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968">
    <w:name w:val="xl47968"/>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69">
    <w:name w:val="xl47969"/>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1">
    <w:name w:val="xl47971"/>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2">
    <w:name w:val="xl47972"/>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4">
    <w:name w:val="xl47974"/>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5">
    <w:name w:val="xl47975"/>
    <w:basedOn w:val="af4"/>
    <w:rsid w:val="00A60DB3"/>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6">
    <w:name w:val="xl47976"/>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77">
    <w:name w:val="xl47977"/>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78">
    <w:name w:val="xl47978"/>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79">
    <w:name w:val="xl47979"/>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0">
    <w:name w:val="xl47980"/>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1">
    <w:name w:val="xl47981"/>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2">
    <w:name w:val="xl47982"/>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3">
    <w:name w:val="xl47983"/>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4">
    <w:name w:val="xl47984"/>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5">
    <w:name w:val="xl47985"/>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86">
    <w:name w:val="xl47986"/>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7">
    <w:name w:val="xl47987"/>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88">
    <w:name w:val="xl47988"/>
    <w:basedOn w:val="af4"/>
    <w:rsid w:val="00A60DB3"/>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89">
    <w:name w:val="xl47989"/>
    <w:basedOn w:val="af4"/>
    <w:rsid w:val="00A60DB3"/>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90">
    <w:name w:val="xl47990"/>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rsid w:val="00A60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7992">
    <w:name w:val="xl47992"/>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93">
    <w:name w:val="xl47993"/>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47995">
    <w:name w:val="xl47995"/>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47996">
    <w:name w:val="xl47996"/>
    <w:basedOn w:val="af4"/>
    <w:rsid w:val="00A60DB3"/>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47997">
    <w:name w:val="xl47997"/>
    <w:basedOn w:val="af4"/>
    <w:rsid w:val="00A60DB3"/>
    <w:pPr>
      <w:shd w:val="clear" w:color="000000" w:fill="A6A6A6"/>
      <w:spacing w:before="100" w:beforeAutospacing="1" w:after="100" w:afterAutospacing="1"/>
      <w:jc w:val="center"/>
      <w:textAlignment w:val="center"/>
    </w:pPr>
    <w:rPr>
      <w:rFonts w:ascii="Tahoma" w:hAnsi="Tahoma" w:cs="Tahoma"/>
      <w:b/>
      <w:bCs/>
    </w:rPr>
  </w:style>
  <w:style w:type="paragraph" w:customStyle="1" w:styleId="xl47998">
    <w:name w:val="xl47998"/>
    <w:basedOn w:val="af4"/>
    <w:rsid w:val="00A60DB3"/>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99">
    <w:name w:val="xl47999"/>
    <w:basedOn w:val="af4"/>
    <w:rsid w:val="00A60DB3"/>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0">
    <w:name w:val="xl48000"/>
    <w:basedOn w:val="af4"/>
    <w:rsid w:val="00A60DB3"/>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1">
    <w:name w:val="xl48001"/>
    <w:basedOn w:val="af4"/>
    <w:rsid w:val="00A60DB3"/>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2">
    <w:name w:val="xl48002"/>
    <w:basedOn w:val="af4"/>
    <w:rsid w:val="00A60DB3"/>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3">
    <w:name w:val="xl48003"/>
    <w:basedOn w:val="af4"/>
    <w:rsid w:val="00A60DB3"/>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rsid w:val="00A60DB3"/>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5">
    <w:name w:val="xl48005"/>
    <w:basedOn w:val="af4"/>
    <w:rsid w:val="00DB1A0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6">
    <w:name w:val="xl48006"/>
    <w:basedOn w:val="af4"/>
    <w:rsid w:val="00DB1A0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7">
    <w:name w:val="xl48007"/>
    <w:basedOn w:val="af4"/>
    <w:rsid w:val="00DB1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7">
    <w:name w:val="xl97"/>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8">
    <w:name w:val="xl98"/>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9">
    <w:name w:val="xl99"/>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character" w:customStyle="1" w:styleId="41">
    <w:name w:val="Заголовок 4 Знак"/>
    <w:basedOn w:val="af5"/>
    <w:link w:val="4"/>
    <w:uiPriority w:val="9"/>
    <w:rsid w:val="008F0F0F"/>
    <w:rPr>
      <w:rFonts w:ascii="Cambria" w:eastAsia="Times New Roman" w:hAnsi="Cambria" w:cs="Times New Roman"/>
      <w:i/>
      <w:iCs/>
      <w:color w:val="365F91"/>
      <w:sz w:val="24"/>
      <w:szCs w:val="24"/>
      <w:lang w:eastAsia="ru-RU"/>
    </w:rPr>
  </w:style>
  <w:style w:type="character" w:customStyle="1" w:styleId="51">
    <w:name w:val="Заголовок 5 Знак"/>
    <w:basedOn w:val="af5"/>
    <w:link w:val="5"/>
    <w:rsid w:val="008F0F0F"/>
    <w:rPr>
      <w:rFonts w:ascii="Cambria" w:eastAsia="Times New Roman" w:hAnsi="Cambria" w:cs="Times New Roman"/>
      <w:color w:val="365F91"/>
      <w:sz w:val="24"/>
      <w:szCs w:val="24"/>
      <w:lang w:eastAsia="ru-RU"/>
    </w:rPr>
  </w:style>
  <w:style w:type="paragraph" w:customStyle="1" w:styleId="611">
    <w:name w:val="Заголовок 61"/>
    <w:basedOn w:val="af4"/>
    <w:next w:val="af4"/>
    <w:link w:val="65"/>
    <w:unhideWhenUsed/>
    <w:qFormat/>
    <w:rsid w:val="008F0F0F"/>
    <w:pPr>
      <w:shd w:val="clear" w:color="auto" w:fill="FFFFFF"/>
      <w:spacing w:line="271" w:lineRule="auto"/>
      <w:ind w:left="5386" w:hanging="360"/>
      <w:jc w:val="both"/>
      <w:outlineLvl w:val="5"/>
    </w:pPr>
    <w:rPr>
      <w:rFonts w:ascii="Arial" w:eastAsiaTheme="minorHAnsi" w:hAnsi="Arial" w:cstheme="minorBidi"/>
      <w:b/>
      <w:bCs/>
      <w:color w:val="595959"/>
      <w:spacing w:val="5"/>
      <w:szCs w:val="22"/>
      <w:lang w:eastAsia="en-US"/>
    </w:rPr>
  </w:style>
  <w:style w:type="paragraph" w:customStyle="1" w:styleId="710">
    <w:name w:val="Заголовок 71"/>
    <w:basedOn w:val="af4"/>
    <w:next w:val="af4"/>
    <w:link w:val="74"/>
    <w:unhideWhenUsed/>
    <w:qFormat/>
    <w:rsid w:val="008F0F0F"/>
    <w:pPr>
      <w:spacing w:line="360" w:lineRule="auto"/>
      <w:ind w:left="6106" w:hanging="360"/>
      <w:jc w:val="both"/>
      <w:outlineLvl w:val="6"/>
    </w:pPr>
    <w:rPr>
      <w:rFonts w:ascii="Arial" w:eastAsiaTheme="minorHAnsi" w:hAnsi="Arial" w:cstheme="minorBidi"/>
      <w:b/>
      <w:bCs/>
      <w:i/>
      <w:iCs/>
      <w:color w:val="5A5A5A"/>
      <w:sz w:val="20"/>
      <w:szCs w:val="20"/>
      <w:lang w:eastAsia="en-US"/>
    </w:rPr>
  </w:style>
  <w:style w:type="paragraph" w:customStyle="1" w:styleId="810">
    <w:name w:val="Заголовок 81"/>
    <w:basedOn w:val="af4"/>
    <w:next w:val="af4"/>
    <w:link w:val="82"/>
    <w:unhideWhenUsed/>
    <w:qFormat/>
    <w:rsid w:val="008F0F0F"/>
    <w:pPr>
      <w:spacing w:line="360" w:lineRule="auto"/>
      <w:ind w:left="6826" w:hanging="360"/>
      <w:jc w:val="both"/>
      <w:outlineLvl w:val="7"/>
    </w:pPr>
    <w:rPr>
      <w:rFonts w:ascii="Arial" w:eastAsiaTheme="minorHAnsi" w:hAnsi="Arial" w:cstheme="minorBidi"/>
      <w:b/>
      <w:bCs/>
      <w:color w:val="7F7F7F"/>
      <w:sz w:val="20"/>
      <w:szCs w:val="20"/>
      <w:lang w:eastAsia="en-US"/>
    </w:rPr>
  </w:style>
  <w:style w:type="paragraph" w:customStyle="1" w:styleId="910">
    <w:name w:val="Заголовок 91"/>
    <w:basedOn w:val="af4"/>
    <w:next w:val="af4"/>
    <w:link w:val="90"/>
    <w:unhideWhenUsed/>
    <w:qFormat/>
    <w:rsid w:val="008F0F0F"/>
    <w:pPr>
      <w:spacing w:line="271" w:lineRule="auto"/>
      <w:ind w:left="7546" w:hanging="360"/>
      <w:jc w:val="both"/>
      <w:outlineLvl w:val="8"/>
    </w:pPr>
    <w:rPr>
      <w:rFonts w:ascii="Arial" w:eastAsiaTheme="minorHAnsi" w:hAnsi="Arial" w:cstheme="minorBidi"/>
      <w:b/>
      <w:bCs/>
      <w:i/>
      <w:iCs/>
      <w:color w:val="7F7F7F"/>
      <w:sz w:val="18"/>
      <w:szCs w:val="18"/>
      <w:lang w:eastAsia="en-US"/>
    </w:rPr>
  </w:style>
  <w:style w:type="numbering" w:customStyle="1" w:styleId="83">
    <w:name w:val="Нет списка8"/>
    <w:next w:val="af7"/>
    <w:uiPriority w:val="99"/>
    <w:semiHidden/>
    <w:unhideWhenUsed/>
    <w:rsid w:val="008F0F0F"/>
  </w:style>
  <w:style w:type="character" w:customStyle="1" w:styleId="65">
    <w:name w:val="Заголовок 6 Знак"/>
    <w:basedOn w:val="af5"/>
    <w:link w:val="611"/>
    <w:rsid w:val="008F0F0F"/>
    <w:rPr>
      <w:rFonts w:ascii="Arial" w:hAnsi="Arial"/>
      <w:b/>
      <w:bCs/>
      <w:color w:val="595959"/>
      <w:spacing w:val="5"/>
      <w:sz w:val="24"/>
      <w:shd w:val="clear" w:color="auto" w:fill="FFFFFF"/>
    </w:rPr>
  </w:style>
  <w:style w:type="character" w:customStyle="1" w:styleId="74">
    <w:name w:val="Заголовок 7 Знак"/>
    <w:basedOn w:val="af5"/>
    <w:link w:val="710"/>
    <w:rsid w:val="008F0F0F"/>
    <w:rPr>
      <w:rFonts w:ascii="Arial" w:hAnsi="Arial"/>
      <w:b/>
      <w:bCs/>
      <w:i/>
      <w:iCs/>
      <w:color w:val="5A5A5A"/>
      <w:sz w:val="20"/>
      <w:szCs w:val="20"/>
    </w:rPr>
  </w:style>
  <w:style w:type="character" w:customStyle="1" w:styleId="82">
    <w:name w:val="Заголовок 8 Знак"/>
    <w:basedOn w:val="af5"/>
    <w:link w:val="810"/>
    <w:rsid w:val="008F0F0F"/>
    <w:rPr>
      <w:rFonts w:ascii="Arial" w:hAnsi="Arial"/>
      <w:b/>
      <w:bCs/>
      <w:color w:val="7F7F7F"/>
      <w:sz w:val="20"/>
      <w:szCs w:val="20"/>
    </w:rPr>
  </w:style>
  <w:style w:type="character" w:customStyle="1" w:styleId="90">
    <w:name w:val="Заголовок 9 Знак"/>
    <w:basedOn w:val="af5"/>
    <w:link w:val="910"/>
    <w:rsid w:val="008F0F0F"/>
    <w:rPr>
      <w:rFonts w:ascii="Arial" w:hAnsi="Arial"/>
      <w:b/>
      <w:bCs/>
      <w:i/>
      <w:iCs/>
      <w:color w:val="7F7F7F"/>
      <w:sz w:val="18"/>
      <w:szCs w:val="18"/>
    </w:rPr>
  </w:style>
  <w:style w:type="paragraph" w:customStyle="1" w:styleId="1fb">
    <w:name w:val="Для таблицы (приложения 1)"/>
    <w:basedOn w:val="af4"/>
    <w:qFormat/>
    <w:rsid w:val="008F0F0F"/>
    <w:pPr>
      <w:spacing w:line="240" w:lineRule="atLeast"/>
      <w:ind w:firstLine="680"/>
      <w:jc w:val="both"/>
    </w:pPr>
    <w:rPr>
      <w:rFonts w:ascii="Arial" w:hAnsi="Arial"/>
      <w:bCs/>
      <w:color w:val="000000"/>
      <w:sz w:val="18"/>
      <w:szCs w:val="22"/>
      <w:lang w:val="en-US" w:eastAsia="en-US" w:bidi="en-US"/>
    </w:rPr>
  </w:style>
  <w:style w:type="paragraph" w:styleId="27">
    <w:name w:val="List 2"/>
    <w:basedOn w:val="af4"/>
    <w:link w:val="28"/>
    <w:rsid w:val="008F0F0F"/>
    <w:pPr>
      <w:spacing w:line="360" w:lineRule="auto"/>
      <w:ind w:left="566" w:hanging="283"/>
      <w:contextualSpacing/>
      <w:jc w:val="both"/>
    </w:pPr>
    <w:rPr>
      <w:rFonts w:ascii="Arial" w:hAnsi="Arial"/>
      <w:spacing w:val="-5"/>
      <w:szCs w:val="22"/>
      <w:lang w:val="en-US" w:eastAsia="en-US" w:bidi="en-US"/>
    </w:rPr>
  </w:style>
  <w:style w:type="character" w:customStyle="1" w:styleId="28">
    <w:name w:val="Список 2 Знак"/>
    <w:basedOn w:val="aff9"/>
    <w:link w:val="27"/>
    <w:rsid w:val="008F0F0F"/>
    <w:rPr>
      <w:rFonts w:ascii="Arial" w:eastAsia="Times New Roman" w:hAnsi="Arial" w:cs="Times New Roman"/>
      <w:sz w:val="24"/>
      <w:lang w:val="en-US" w:bidi="en-US"/>
    </w:rPr>
  </w:style>
  <w:style w:type="paragraph" w:styleId="affa">
    <w:name w:val="Title"/>
    <w:aliases w:val="Заголовок1"/>
    <w:basedOn w:val="af4"/>
    <w:next w:val="af4"/>
    <w:link w:val="affb"/>
    <w:qFormat/>
    <w:rsid w:val="008F0F0F"/>
    <w:pPr>
      <w:suppressAutoHyphens/>
      <w:spacing w:after="300"/>
      <w:ind w:firstLine="680"/>
      <w:contextualSpacing/>
      <w:jc w:val="both"/>
    </w:pPr>
    <w:rPr>
      <w:rFonts w:ascii="Arial" w:hAnsi="Arial"/>
      <w:b/>
      <w:caps/>
      <w:sz w:val="32"/>
      <w:szCs w:val="52"/>
      <w:lang w:val="en-US" w:eastAsia="en-US" w:bidi="en-US"/>
    </w:rPr>
  </w:style>
  <w:style w:type="character" w:customStyle="1" w:styleId="affb">
    <w:name w:val="Заголовок Знак"/>
    <w:aliases w:val="Заголовок1 Знак"/>
    <w:basedOn w:val="af5"/>
    <w:link w:val="affa"/>
    <w:rsid w:val="008F0F0F"/>
    <w:rPr>
      <w:rFonts w:ascii="Arial" w:eastAsia="Times New Roman" w:hAnsi="Arial" w:cs="Times New Roman"/>
      <w:b/>
      <w:caps/>
      <w:sz w:val="32"/>
      <w:szCs w:val="52"/>
      <w:lang w:val="en-US" w:bidi="en-US"/>
    </w:rPr>
  </w:style>
  <w:style w:type="character" w:styleId="affc">
    <w:name w:val="annotation reference"/>
    <w:uiPriority w:val="99"/>
    <w:rsid w:val="008F0F0F"/>
    <w:rPr>
      <w:rFonts w:ascii="Arial" w:hAnsi="Arial"/>
      <w:sz w:val="16"/>
    </w:rPr>
  </w:style>
  <w:style w:type="paragraph" w:styleId="affd">
    <w:name w:val="annotation text"/>
    <w:basedOn w:val="af4"/>
    <w:link w:val="affe"/>
    <w:uiPriority w:val="99"/>
    <w:rsid w:val="008F0F0F"/>
    <w:pPr>
      <w:spacing w:line="360" w:lineRule="auto"/>
      <w:ind w:firstLine="680"/>
      <w:jc w:val="both"/>
    </w:pPr>
    <w:rPr>
      <w:rFonts w:ascii="Arial" w:hAnsi="Arial"/>
      <w:szCs w:val="22"/>
      <w:lang w:val="en-US" w:eastAsia="en-US" w:bidi="en-US"/>
    </w:rPr>
  </w:style>
  <w:style w:type="character" w:customStyle="1" w:styleId="affe">
    <w:name w:val="Текст примечания Знак"/>
    <w:basedOn w:val="af5"/>
    <w:link w:val="affd"/>
    <w:uiPriority w:val="99"/>
    <w:rsid w:val="008F0F0F"/>
    <w:rPr>
      <w:rFonts w:ascii="Arial" w:eastAsia="Times New Roman" w:hAnsi="Arial" w:cs="Times New Roman"/>
      <w:sz w:val="24"/>
      <w:lang w:val="en-US" w:bidi="en-US"/>
    </w:rPr>
  </w:style>
  <w:style w:type="character" w:styleId="afff">
    <w:name w:val="endnote reference"/>
    <w:uiPriority w:val="99"/>
    <w:rsid w:val="008F0F0F"/>
    <w:rPr>
      <w:vertAlign w:val="superscript"/>
    </w:rPr>
  </w:style>
  <w:style w:type="paragraph" w:styleId="afff0">
    <w:name w:val="endnote text"/>
    <w:basedOn w:val="af4"/>
    <w:link w:val="afff1"/>
    <w:uiPriority w:val="99"/>
    <w:rsid w:val="008F0F0F"/>
    <w:pPr>
      <w:spacing w:line="360" w:lineRule="auto"/>
      <w:ind w:firstLine="680"/>
      <w:jc w:val="both"/>
    </w:pPr>
    <w:rPr>
      <w:rFonts w:ascii="Arial" w:hAnsi="Arial"/>
      <w:szCs w:val="22"/>
      <w:lang w:val="en-US" w:eastAsia="en-US" w:bidi="en-US"/>
    </w:rPr>
  </w:style>
  <w:style w:type="character" w:customStyle="1" w:styleId="afff1">
    <w:name w:val="Текст концевой сноски Знак"/>
    <w:basedOn w:val="af5"/>
    <w:link w:val="afff0"/>
    <w:uiPriority w:val="99"/>
    <w:rsid w:val="008F0F0F"/>
    <w:rPr>
      <w:rFonts w:ascii="Arial" w:eastAsia="Times New Roman" w:hAnsi="Arial" w:cs="Times New Roman"/>
      <w:sz w:val="24"/>
      <w:lang w:val="en-US" w:bidi="en-US"/>
    </w:rPr>
  </w:style>
  <w:style w:type="character" w:styleId="afff2">
    <w:name w:val="footnote reference"/>
    <w:uiPriority w:val="99"/>
    <w:rsid w:val="008F0F0F"/>
    <w:rPr>
      <w:vertAlign w:val="superscript"/>
    </w:rPr>
  </w:style>
  <w:style w:type="paragraph" w:styleId="afff3">
    <w:name w:val="footnote text"/>
    <w:basedOn w:val="af4"/>
    <w:link w:val="afff4"/>
    <w:uiPriority w:val="99"/>
    <w:rsid w:val="008F0F0F"/>
    <w:pPr>
      <w:spacing w:line="360" w:lineRule="auto"/>
      <w:ind w:firstLine="680"/>
      <w:jc w:val="both"/>
    </w:pPr>
    <w:rPr>
      <w:rFonts w:ascii="Arial" w:hAnsi="Arial"/>
      <w:szCs w:val="22"/>
      <w:lang w:val="en-US" w:eastAsia="en-US" w:bidi="en-US"/>
    </w:rPr>
  </w:style>
  <w:style w:type="character" w:customStyle="1" w:styleId="afff4">
    <w:name w:val="Текст сноски Знак"/>
    <w:basedOn w:val="af5"/>
    <w:link w:val="afff3"/>
    <w:uiPriority w:val="99"/>
    <w:rsid w:val="008F0F0F"/>
    <w:rPr>
      <w:rFonts w:ascii="Arial" w:eastAsia="Times New Roman" w:hAnsi="Arial" w:cs="Times New Roman"/>
      <w:sz w:val="24"/>
      <w:lang w:val="en-US" w:bidi="en-US"/>
    </w:rPr>
  </w:style>
  <w:style w:type="paragraph" w:styleId="1fc">
    <w:name w:val="index 1"/>
    <w:basedOn w:val="af4"/>
    <w:autoRedefine/>
    <w:rsid w:val="008F0F0F"/>
    <w:pPr>
      <w:spacing w:line="360" w:lineRule="auto"/>
      <w:ind w:firstLine="680"/>
      <w:jc w:val="both"/>
    </w:pPr>
    <w:rPr>
      <w:rFonts w:ascii="Arial" w:hAnsi="Arial"/>
      <w:szCs w:val="22"/>
      <w:lang w:val="en-US" w:eastAsia="en-US" w:bidi="en-US"/>
    </w:rPr>
  </w:style>
  <w:style w:type="paragraph" w:styleId="29">
    <w:name w:val="index 2"/>
    <w:basedOn w:val="af4"/>
    <w:autoRedefine/>
    <w:rsid w:val="008F0F0F"/>
    <w:pPr>
      <w:spacing w:line="360" w:lineRule="auto"/>
      <w:ind w:left="720" w:firstLine="680"/>
      <w:jc w:val="both"/>
    </w:pPr>
    <w:rPr>
      <w:rFonts w:ascii="Arial" w:hAnsi="Arial"/>
      <w:szCs w:val="22"/>
      <w:lang w:val="en-US" w:eastAsia="en-US" w:bidi="en-US"/>
    </w:rPr>
  </w:style>
  <w:style w:type="paragraph" w:styleId="3b">
    <w:name w:val="index 3"/>
    <w:basedOn w:val="af4"/>
    <w:autoRedefine/>
    <w:rsid w:val="008F0F0F"/>
    <w:pPr>
      <w:spacing w:line="360" w:lineRule="auto"/>
      <w:ind w:firstLine="680"/>
      <w:jc w:val="both"/>
    </w:pPr>
    <w:rPr>
      <w:rFonts w:ascii="Arial" w:hAnsi="Arial"/>
      <w:szCs w:val="22"/>
      <w:lang w:val="en-US" w:eastAsia="en-US" w:bidi="en-US"/>
    </w:rPr>
  </w:style>
  <w:style w:type="paragraph" w:styleId="45">
    <w:name w:val="index 4"/>
    <w:basedOn w:val="af4"/>
    <w:autoRedefine/>
    <w:rsid w:val="008F0F0F"/>
    <w:pPr>
      <w:spacing w:line="360" w:lineRule="auto"/>
      <w:ind w:left="1440" w:firstLine="680"/>
      <w:jc w:val="both"/>
    </w:pPr>
    <w:rPr>
      <w:rFonts w:ascii="Arial" w:hAnsi="Arial"/>
      <w:szCs w:val="22"/>
      <w:lang w:val="en-US" w:eastAsia="en-US" w:bidi="en-US"/>
    </w:rPr>
  </w:style>
  <w:style w:type="paragraph" w:styleId="55">
    <w:name w:val="index 5"/>
    <w:basedOn w:val="af4"/>
    <w:autoRedefine/>
    <w:rsid w:val="008F0F0F"/>
    <w:pPr>
      <w:spacing w:line="360" w:lineRule="auto"/>
      <w:ind w:left="1800" w:firstLine="680"/>
      <w:jc w:val="both"/>
    </w:pPr>
    <w:rPr>
      <w:rFonts w:ascii="Arial" w:hAnsi="Arial"/>
      <w:szCs w:val="22"/>
      <w:lang w:val="en-US" w:eastAsia="en-US" w:bidi="en-US"/>
    </w:rPr>
  </w:style>
  <w:style w:type="paragraph" w:styleId="afff5">
    <w:name w:val="index heading"/>
    <w:basedOn w:val="af4"/>
    <w:next w:val="1fc"/>
    <w:rsid w:val="008F0F0F"/>
    <w:pPr>
      <w:spacing w:line="480" w:lineRule="atLeast"/>
      <w:ind w:firstLine="680"/>
      <w:jc w:val="both"/>
    </w:pPr>
    <w:rPr>
      <w:rFonts w:ascii="Arial Black" w:hAnsi="Arial Black"/>
      <w:szCs w:val="22"/>
      <w:lang w:val="en-US" w:eastAsia="en-US" w:bidi="en-US"/>
    </w:rPr>
  </w:style>
  <w:style w:type="character" w:styleId="afff6">
    <w:name w:val="line number"/>
    <w:uiPriority w:val="99"/>
    <w:rsid w:val="008F0F0F"/>
    <w:rPr>
      <w:sz w:val="18"/>
    </w:rPr>
  </w:style>
  <w:style w:type="paragraph" w:styleId="afff7">
    <w:name w:val="List"/>
    <w:basedOn w:val="af4"/>
    <w:link w:val="aff9"/>
    <w:uiPriority w:val="99"/>
    <w:rsid w:val="008F0F0F"/>
    <w:pPr>
      <w:spacing w:line="360" w:lineRule="auto"/>
      <w:ind w:firstLine="680"/>
      <w:jc w:val="both"/>
    </w:pPr>
    <w:rPr>
      <w:rFonts w:ascii="Arial" w:hAnsi="Arial"/>
      <w:sz w:val="20"/>
      <w:szCs w:val="22"/>
      <w:lang w:val="en-US" w:eastAsia="en-US" w:bidi="en-US"/>
    </w:rPr>
  </w:style>
  <w:style w:type="character" w:customStyle="1" w:styleId="aff9">
    <w:name w:val="Список Знак"/>
    <w:basedOn w:val="af5"/>
    <w:link w:val="afff7"/>
    <w:rsid w:val="008F0F0F"/>
    <w:rPr>
      <w:rFonts w:ascii="Arial" w:eastAsia="Times New Roman" w:hAnsi="Arial" w:cs="Times New Roman"/>
      <w:sz w:val="20"/>
      <w:lang w:val="en-US" w:bidi="en-US"/>
    </w:rPr>
  </w:style>
  <w:style w:type="character" w:styleId="afff8">
    <w:name w:val="page number"/>
    <w:rsid w:val="008F0F0F"/>
    <w:rPr>
      <w:rFonts w:ascii="Arial Black" w:hAnsi="Arial Black"/>
      <w:spacing w:val="-10"/>
      <w:sz w:val="18"/>
    </w:rPr>
  </w:style>
  <w:style w:type="paragraph" w:styleId="afff9">
    <w:name w:val="table of authorities"/>
    <w:basedOn w:val="af4"/>
    <w:rsid w:val="008F0F0F"/>
    <w:pPr>
      <w:tabs>
        <w:tab w:val="right" w:leader="dot" w:pos="7560"/>
      </w:tabs>
      <w:spacing w:line="360" w:lineRule="auto"/>
      <w:ind w:left="1440" w:hanging="360"/>
      <w:jc w:val="both"/>
    </w:pPr>
    <w:rPr>
      <w:rFonts w:ascii="Arial" w:hAnsi="Arial"/>
      <w:szCs w:val="22"/>
      <w:lang w:val="en-US" w:eastAsia="en-US" w:bidi="en-US"/>
    </w:rPr>
  </w:style>
  <w:style w:type="paragraph" w:styleId="afffa">
    <w:name w:val="toa heading"/>
    <w:basedOn w:val="af4"/>
    <w:next w:val="afff9"/>
    <w:rsid w:val="008F0F0F"/>
    <w:pPr>
      <w:keepNext/>
      <w:spacing w:line="480" w:lineRule="atLeast"/>
      <w:ind w:firstLine="680"/>
      <w:jc w:val="both"/>
    </w:pPr>
    <w:rPr>
      <w:rFonts w:ascii="Arial Black" w:hAnsi="Arial Black"/>
      <w:b/>
      <w:spacing w:val="-10"/>
      <w:kern w:val="28"/>
      <w:szCs w:val="22"/>
      <w:lang w:val="en-US" w:eastAsia="en-US" w:bidi="en-US"/>
    </w:rPr>
  </w:style>
  <w:style w:type="paragraph" w:styleId="46">
    <w:name w:val="toc 4"/>
    <w:basedOn w:val="af4"/>
    <w:link w:val="47"/>
    <w:autoRedefine/>
    <w:uiPriority w:val="39"/>
    <w:rsid w:val="008F0F0F"/>
    <w:pPr>
      <w:spacing w:line="360" w:lineRule="auto"/>
      <w:ind w:left="660" w:firstLine="680"/>
      <w:jc w:val="both"/>
    </w:pPr>
    <w:rPr>
      <w:rFonts w:ascii="Calibri" w:hAnsi="Calibri" w:cs="Calibri"/>
      <w:sz w:val="20"/>
      <w:szCs w:val="20"/>
      <w:lang w:val="en-US" w:eastAsia="en-US" w:bidi="en-US"/>
    </w:rPr>
  </w:style>
  <w:style w:type="paragraph" w:styleId="56">
    <w:name w:val="toc 5"/>
    <w:basedOn w:val="af4"/>
    <w:autoRedefine/>
    <w:uiPriority w:val="39"/>
    <w:rsid w:val="008F0F0F"/>
    <w:pPr>
      <w:spacing w:line="360" w:lineRule="auto"/>
      <w:ind w:left="880" w:firstLine="680"/>
      <w:jc w:val="both"/>
    </w:pPr>
    <w:rPr>
      <w:rFonts w:ascii="Calibri" w:hAnsi="Calibri" w:cs="Calibri"/>
      <w:sz w:val="20"/>
      <w:szCs w:val="20"/>
      <w:lang w:val="en-US" w:eastAsia="en-US" w:bidi="en-US"/>
    </w:rPr>
  </w:style>
  <w:style w:type="paragraph" w:styleId="66">
    <w:name w:val="toc 6"/>
    <w:basedOn w:val="af4"/>
    <w:next w:val="af4"/>
    <w:autoRedefine/>
    <w:uiPriority w:val="39"/>
    <w:rsid w:val="008F0F0F"/>
    <w:pPr>
      <w:spacing w:line="360" w:lineRule="auto"/>
      <w:ind w:left="1100" w:firstLine="680"/>
      <w:jc w:val="both"/>
    </w:pPr>
    <w:rPr>
      <w:rFonts w:ascii="Calibri" w:hAnsi="Calibri" w:cs="Calibri"/>
      <w:sz w:val="20"/>
      <w:szCs w:val="20"/>
      <w:lang w:val="en-US" w:eastAsia="en-US" w:bidi="en-US"/>
    </w:rPr>
  </w:style>
  <w:style w:type="paragraph" w:styleId="75">
    <w:name w:val="toc 7"/>
    <w:basedOn w:val="af4"/>
    <w:next w:val="af4"/>
    <w:autoRedefine/>
    <w:uiPriority w:val="39"/>
    <w:rsid w:val="008F0F0F"/>
    <w:pPr>
      <w:spacing w:line="360" w:lineRule="auto"/>
      <w:ind w:left="1320" w:firstLine="680"/>
      <w:jc w:val="both"/>
    </w:pPr>
    <w:rPr>
      <w:rFonts w:ascii="Calibri" w:hAnsi="Calibri" w:cs="Calibri"/>
      <w:sz w:val="20"/>
      <w:szCs w:val="20"/>
      <w:lang w:val="en-US" w:eastAsia="en-US" w:bidi="en-US"/>
    </w:rPr>
  </w:style>
  <w:style w:type="paragraph" w:styleId="84">
    <w:name w:val="toc 8"/>
    <w:basedOn w:val="af4"/>
    <w:next w:val="af4"/>
    <w:autoRedefine/>
    <w:uiPriority w:val="39"/>
    <w:rsid w:val="008F0F0F"/>
    <w:pPr>
      <w:spacing w:line="360" w:lineRule="auto"/>
      <w:ind w:left="1540" w:firstLine="680"/>
      <w:jc w:val="both"/>
    </w:pPr>
    <w:rPr>
      <w:rFonts w:ascii="Calibri" w:hAnsi="Calibri" w:cs="Calibri"/>
      <w:sz w:val="20"/>
      <w:szCs w:val="20"/>
      <w:lang w:val="en-US" w:eastAsia="en-US" w:bidi="en-US"/>
    </w:rPr>
  </w:style>
  <w:style w:type="paragraph" w:styleId="92">
    <w:name w:val="toc 9"/>
    <w:basedOn w:val="af4"/>
    <w:next w:val="af4"/>
    <w:autoRedefine/>
    <w:uiPriority w:val="39"/>
    <w:rsid w:val="008F0F0F"/>
    <w:pPr>
      <w:spacing w:line="360" w:lineRule="auto"/>
      <w:ind w:left="1760" w:firstLine="680"/>
      <w:jc w:val="both"/>
    </w:pPr>
    <w:rPr>
      <w:rFonts w:ascii="Calibri" w:hAnsi="Calibri" w:cs="Calibri"/>
      <w:sz w:val="20"/>
      <w:szCs w:val="20"/>
      <w:lang w:val="en-US" w:eastAsia="en-US" w:bidi="en-US"/>
    </w:rPr>
  </w:style>
  <w:style w:type="paragraph" w:styleId="afffb">
    <w:name w:val="Document Map"/>
    <w:basedOn w:val="af4"/>
    <w:link w:val="afffc"/>
    <w:uiPriority w:val="99"/>
    <w:semiHidden/>
    <w:rsid w:val="008F0F0F"/>
    <w:pPr>
      <w:shd w:val="clear" w:color="auto" w:fill="000080"/>
      <w:spacing w:line="360" w:lineRule="auto"/>
      <w:ind w:firstLine="680"/>
      <w:jc w:val="both"/>
    </w:pPr>
    <w:rPr>
      <w:rFonts w:ascii="Tahoma" w:hAnsi="Tahoma" w:cs="Tahoma"/>
      <w:szCs w:val="22"/>
      <w:lang w:val="en-US" w:eastAsia="en-US" w:bidi="en-US"/>
    </w:rPr>
  </w:style>
  <w:style w:type="character" w:customStyle="1" w:styleId="afffc">
    <w:name w:val="Схема документа Знак"/>
    <w:basedOn w:val="af5"/>
    <w:link w:val="afffb"/>
    <w:uiPriority w:val="99"/>
    <w:rsid w:val="008F0F0F"/>
    <w:rPr>
      <w:rFonts w:ascii="Tahoma" w:eastAsia="Times New Roman" w:hAnsi="Tahoma" w:cs="Tahoma"/>
      <w:sz w:val="24"/>
      <w:shd w:val="clear" w:color="auto" w:fill="000080"/>
      <w:lang w:val="en-US" w:bidi="en-US"/>
    </w:rPr>
  </w:style>
  <w:style w:type="table" w:customStyle="1" w:styleId="TableGridReport1">
    <w:name w:val="Table Grid Report1"/>
    <w:basedOn w:val="af6"/>
    <w:next w:val="aff4"/>
    <w:uiPriority w:val="59"/>
    <w:locked/>
    <w:rsid w:val="008F0F0F"/>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рисунок Знак"/>
    <w:basedOn w:val="af5"/>
    <w:link w:val="afffe"/>
    <w:rsid w:val="008F0F0F"/>
    <w:rPr>
      <w:lang w:eastAsia="ru-RU"/>
    </w:rPr>
  </w:style>
  <w:style w:type="paragraph" w:customStyle="1" w:styleId="afffe">
    <w:name w:val="рисунок"/>
    <w:basedOn w:val="af4"/>
    <w:next w:val="af4"/>
    <w:link w:val="afffd"/>
    <w:rsid w:val="008F0F0F"/>
    <w:pPr>
      <w:keepNext/>
      <w:spacing w:line="360" w:lineRule="auto"/>
      <w:ind w:firstLine="680"/>
      <w:jc w:val="center"/>
    </w:pPr>
    <w:rPr>
      <w:rFonts w:asciiTheme="minorHAnsi" w:eastAsiaTheme="minorHAnsi" w:hAnsiTheme="minorHAnsi" w:cstheme="minorBidi"/>
      <w:sz w:val="22"/>
      <w:szCs w:val="22"/>
    </w:rPr>
  </w:style>
  <w:style w:type="paragraph" w:customStyle="1" w:styleId="0">
    <w:name w:val="Заголовок 0"/>
    <w:basedOn w:val="1"/>
    <w:rsid w:val="008F0F0F"/>
    <w:pPr>
      <w:keepNext w:val="0"/>
      <w:keepLines w:val="0"/>
      <w:ind w:left="1786"/>
      <w:contextualSpacing/>
      <w:jc w:val="center"/>
    </w:pPr>
    <w:rPr>
      <w:rFonts w:ascii="Arial" w:eastAsia="Times New Roman" w:hAnsi="Arial" w:cs="Times New Roman"/>
      <w:smallCaps/>
      <w:szCs w:val="36"/>
      <w:lang w:eastAsia="ru-RU" w:bidi="en-US"/>
    </w:rPr>
  </w:style>
  <w:style w:type="table" w:styleId="57">
    <w:name w:val="Table Grid 5"/>
    <w:basedOn w:val="af6"/>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rsid w:val="008F0F0F"/>
  </w:style>
  <w:style w:type="table" w:customStyle="1" w:styleId="TableGrid1">
    <w:name w:val="Table Grid1"/>
    <w:basedOn w:val="af6"/>
    <w:next w:val="aff4"/>
    <w:rsid w:val="008F0F0F"/>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
    <w:name w:val="Папушкин"/>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0">
    <w:name w:val="Заголовок таблицы"/>
    <w:basedOn w:val="af4"/>
    <w:next w:val="af4"/>
    <w:link w:val="affff1"/>
    <w:rsid w:val="008F0F0F"/>
    <w:pPr>
      <w:keepNext/>
      <w:keepLines/>
      <w:spacing w:before="80" w:after="80" w:line="360" w:lineRule="auto"/>
      <w:ind w:firstLine="680"/>
      <w:jc w:val="both"/>
    </w:pPr>
    <w:rPr>
      <w:rFonts w:ascii="Arial" w:hAnsi="Arial"/>
      <w:szCs w:val="22"/>
      <w:lang w:val="en-US" w:bidi="en-US"/>
    </w:rPr>
  </w:style>
  <w:style w:type="character" w:customStyle="1" w:styleId="affff1">
    <w:name w:val="Заголовок таблицы Знак"/>
    <w:basedOn w:val="af5"/>
    <w:link w:val="affff0"/>
    <w:rsid w:val="008F0F0F"/>
    <w:rPr>
      <w:rFonts w:ascii="Arial" w:eastAsia="Times New Roman" w:hAnsi="Arial" w:cs="Times New Roman"/>
      <w:sz w:val="24"/>
      <w:lang w:val="en-US" w:eastAsia="ru-RU" w:bidi="en-US"/>
    </w:rPr>
  </w:style>
  <w:style w:type="paragraph" w:styleId="a">
    <w:name w:val="List Number"/>
    <w:basedOn w:val="af4"/>
    <w:qFormat/>
    <w:rsid w:val="008F0F0F"/>
    <w:pPr>
      <w:numPr>
        <w:numId w:val="3"/>
      </w:numPr>
      <w:spacing w:line="360" w:lineRule="auto"/>
      <w:contextualSpacing/>
      <w:jc w:val="both"/>
    </w:pPr>
    <w:rPr>
      <w:rFonts w:ascii="Arial" w:hAnsi="Arial"/>
      <w:szCs w:val="22"/>
      <w:lang w:val="en-US" w:eastAsia="en-US" w:bidi="en-US"/>
    </w:rPr>
  </w:style>
  <w:style w:type="character" w:styleId="affff2">
    <w:name w:val="Emphasis"/>
    <w:uiPriority w:val="20"/>
    <w:qFormat/>
    <w:rsid w:val="008F0F0F"/>
    <w:rPr>
      <w:b/>
      <w:bCs/>
      <w:i/>
      <w:iCs/>
      <w:spacing w:val="10"/>
    </w:rPr>
  </w:style>
  <w:style w:type="paragraph" w:styleId="3c">
    <w:name w:val="List 3"/>
    <w:basedOn w:val="afff7"/>
    <w:rsid w:val="008F0F0F"/>
    <w:pPr>
      <w:ind w:left="2160"/>
    </w:pPr>
  </w:style>
  <w:style w:type="paragraph" w:styleId="48">
    <w:name w:val="List 4"/>
    <w:basedOn w:val="afff7"/>
    <w:rsid w:val="008F0F0F"/>
    <w:pPr>
      <w:ind w:left="2520"/>
    </w:pPr>
  </w:style>
  <w:style w:type="paragraph" w:styleId="58">
    <w:name w:val="List 5"/>
    <w:basedOn w:val="afff7"/>
    <w:rsid w:val="008F0F0F"/>
    <w:pPr>
      <w:ind w:left="2880"/>
    </w:pPr>
  </w:style>
  <w:style w:type="paragraph" w:styleId="35">
    <w:name w:val="List Bullet 3"/>
    <w:basedOn w:val="af4"/>
    <w:rsid w:val="008F0F0F"/>
    <w:pPr>
      <w:numPr>
        <w:numId w:val="4"/>
      </w:numPr>
      <w:spacing w:line="360" w:lineRule="auto"/>
      <w:ind w:left="714" w:hanging="357"/>
      <w:jc w:val="both"/>
    </w:pPr>
    <w:rPr>
      <w:rFonts w:ascii="Arial" w:hAnsi="Arial"/>
      <w:szCs w:val="22"/>
      <w:lang w:val="en-US" w:eastAsia="en-US" w:bidi="en-US"/>
    </w:rPr>
  </w:style>
  <w:style w:type="paragraph" w:styleId="49">
    <w:name w:val="List Bullet 4"/>
    <w:basedOn w:val="af4"/>
    <w:autoRedefine/>
    <w:rsid w:val="008F0F0F"/>
    <w:pPr>
      <w:spacing w:line="360" w:lineRule="auto"/>
      <w:ind w:firstLine="680"/>
      <w:jc w:val="both"/>
    </w:pPr>
    <w:rPr>
      <w:rFonts w:ascii="Arial" w:hAnsi="Arial"/>
      <w:szCs w:val="22"/>
      <w:lang w:val="en-US" w:eastAsia="en-US" w:bidi="en-US"/>
    </w:rPr>
  </w:style>
  <w:style w:type="paragraph" w:styleId="59">
    <w:name w:val="List Bullet 5"/>
    <w:basedOn w:val="af4"/>
    <w:autoRedefine/>
    <w:rsid w:val="008F0F0F"/>
    <w:pPr>
      <w:spacing w:line="360" w:lineRule="auto"/>
      <w:ind w:firstLine="680"/>
      <w:jc w:val="both"/>
    </w:pPr>
    <w:rPr>
      <w:rFonts w:ascii="Arial" w:hAnsi="Arial"/>
      <w:szCs w:val="22"/>
      <w:lang w:val="en-US" w:eastAsia="en-US" w:bidi="en-US"/>
    </w:rPr>
  </w:style>
  <w:style w:type="paragraph" w:styleId="2a">
    <w:name w:val="List Number 2"/>
    <w:aliases w:val="Нумерованный список1"/>
    <w:basedOn w:val="a"/>
    <w:rsid w:val="008F0F0F"/>
    <w:pPr>
      <w:numPr>
        <w:numId w:val="0"/>
      </w:numPr>
      <w:contextualSpacing w:val="0"/>
    </w:pPr>
  </w:style>
  <w:style w:type="paragraph" w:styleId="3d">
    <w:name w:val="List Number 3"/>
    <w:basedOn w:val="a"/>
    <w:rsid w:val="008F0F0F"/>
    <w:pPr>
      <w:numPr>
        <w:numId w:val="0"/>
      </w:numPr>
      <w:contextualSpacing w:val="0"/>
    </w:pPr>
  </w:style>
  <w:style w:type="paragraph" w:styleId="4a">
    <w:name w:val="List Number 4"/>
    <w:basedOn w:val="a"/>
    <w:rsid w:val="008F0F0F"/>
    <w:pPr>
      <w:numPr>
        <w:numId w:val="0"/>
      </w:numPr>
      <w:contextualSpacing w:val="0"/>
    </w:pPr>
  </w:style>
  <w:style w:type="paragraph" w:styleId="5a">
    <w:name w:val="List Number 5"/>
    <w:basedOn w:val="a"/>
    <w:rsid w:val="008F0F0F"/>
    <w:pPr>
      <w:numPr>
        <w:numId w:val="0"/>
      </w:numPr>
      <w:contextualSpacing w:val="0"/>
    </w:pPr>
  </w:style>
  <w:style w:type="paragraph" w:customStyle="1" w:styleId="affff3">
    <w:name w:val="Нормальный"/>
    <w:rsid w:val="008F0F0F"/>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cs="Times New Roman"/>
      <w:b/>
      <w:sz w:val="24"/>
      <w:lang w:val="en-US" w:bidi="en-US"/>
    </w:rPr>
  </w:style>
  <w:style w:type="table" w:styleId="3e">
    <w:name w:val="Table Columns 3"/>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4">
    <w:name w:val="Table Contemporary"/>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a">
    <w:name w:val="Средний список 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c">
    <w:name w:val="Table Simple 2"/>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5">
    <w:name w:val="Table Professional"/>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7"/>
    <w:link w:val="affff6"/>
    <w:rsid w:val="008F0F0F"/>
    <w:pPr>
      <w:numPr>
        <w:numId w:val="5"/>
      </w:numPr>
      <w:tabs>
        <w:tab w:val="num" w:pos="993"/>
      </w:tabs>
      <w:ind w:left="567" w:firstLine="0"/>
    </w:pPr>
    <w:rPr>
      <w:sz w:val="22"/>
    </w:rPr>
  </w:style>
  <w:style w:type="paragraph" w:styleId="20">
    <w:name w:val="List Bullet 2"/>
    <w:basedOn w:val="aa"/>
    <w:autoRedefine/>
    <w:rsid w:val="008F0F0F"/>
    <w:pPr>
      <w:numPr>
        <w:numId w:val="6"/>
      </w:numPr>
      <w:tabs>
        <w:tab w:val="clear" w:pos="1287"/>
      </w:tabs>
      <w:ind w:left="1289"/>
    </w:pPr>
  </w:style>
  <w:style w:type="paragraph" w:styleId="affff7">
    <w:name w:val="table of figures"/>
    <w:aliases w:val="Перечень таблиц"/>
    <w:basedOn w:val="af4"/>
    <w:uiPriority w:val="99"/>
    <w:qFormat/>
    <w:rsid w:val="00EC24B7"/>
    <w:pPr>
      <w:tabs>
        <w:tab w:val="right" w:leader="dot" w:pos="9356"/>
      </w:tabs>
      <w:jc w:val="both"/>
    </w:pPr>
    <w:rPr>
      <w:bCs/>
      <w:i/>
      <w:szCs w:val="20"/>
      <w:lang w:val="en-US" w:eastAsia="en-US" w:bidi="en-US"/>
    </w:rPr>
  </w:style>
  <w:style w:type="table" w:styleId="1fd">
    <w:name w:val="Table Classic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e">
    <w:name w:val="Table Simple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ubtle 2"/>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8">
    <w:name w:val="Table Elegant"/>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
    <w:name w:val="Table Subtle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e">
    <w:name w:val="toc 2"/>
    <w:basedOn w:val="af4"/>
    <w:next w:val="af4"/>
    <w:link w:val="2f"/>
    <w:autoRedefine/>
    <w:uiPriority w:val="39"/>
    <w:qFormat/>
    <w:rsid w:val="001A0357"/>
    <w:pPr>
      <w:tabs>
        <w:tab w:val="left" w:pos="851"/>
        <w:tab w:val="right" w:leader="dot" w:pos="9628"/>
      </w:tabs>
      <w:spacing w:line="360" w:lineRule="auto"/>
      <w:ind w:left="220" w:firstLine="64"/>
      <w:jc w:val="both"/>
    </w:pPr>
    <w:rPr>
      <w:rFonts w:ascii="Calibri" w:hAnsi="Calibri" w:cs="Calibri"/>
      <w:b/>
      <w:bCs/>
      <w:szCs w:val="22"/>
      <w:lang w:val="en-US" w:eastAsia="en-US" w:bidi="en-US"/>
    </w:rPr>
  </w:style>
  <w:style w:type="paragraph" w:styleId="3f">
    <w:name w:val="toc 3"/>
    <w:basedOn w:val="af4"/>
    <w:next w:val="af4"/>
    <w:link w:val="3f0"/>
    <w:autoRedefine/>
    <w:uiPriority w:val="39"/>
    <w:qFormat/>
    <w:rsid w:val="001A0357"/>
    <w:pPr>
      <w:tabs>
        <w:tab w:val="left" w:pos="1418"/>
        <w:tab w:val="right" w:leader="dot" w:pos="9628"/>
      </w:tabs>
      <w:spacing w:line="360" w:lineRule="auto"/>
      <w:ind w:left="709" w:hanging="14"/>
      <w:jc w:val="both"/>
    </w:pPr>
    <w:rPr>
      <w:rFonts w:ascii="Arial" w:hAnsi="Arial" w:cs="Calibri"/>
      <w:szCs w:val="20"/>
      <w:lang w:val="en-US" w:eastAsia="en-US" w:bidi="en-US"/>
    </w:rPr>
  </w:style>
  <w:style w:type="table" w:styleId="2f0">
    <w:name w:val="Table Classic 2"/>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b">
    <w:name w:val="Сетка таблицы11"/>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4"/>
    <w:semiHidden/>
    <w:rsid w:val="008F0F0F"/>
    <w:pPr>
      <w:spacing w:line="360" w:lineRule="auto"/>
      <w:ind w:firstLine="709"/>
      <w:jc w:val="both"/>
    </w:pPr>
    <w:rPr>
      <w:rFonts w:ascii="Arial" w:hAnsi="Arial"/>
      <w:szCs w:val="20"/>
      <w:lang w:val="en-US" w:bidi="en-US"/>
    </w:rPr>
  </w:style>
  <w:style w:type="table" w:customStyle="1" w:styleId="214">
    <w:name w:val="Сетка таблицы21"/>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Маркированный список Знак"/>
    <w:basedOn w:val="af5"/>
    <w:link w:val="aa"/>
    <w:rsid w:val="008F0F0F"/>
    <w:rPr>
      <w:rFonts w:ascii="Arial" w:eastAsia="Times New Roman" w:hAnsi="Arial" w:cs="Times New Roman"/>
      <w:lang w:val="en-US" w:bidi="en-US"/>
    </w:rPr>
  </w:style>
  <w:style w:type="paragraph" w:styleId="HTML">
    <w:name w:val="HTML Preformatted"/>
    <w:basedOn w:val="af4"/>
    <w:link w:val="HTML0"/>
    <w:unhideWhenUsed/>
    <w:rsid w:val="008F0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character" w:customStyle="1" w:styleId="HTML0">
    <w:name w:val="Стандартный HTML Знак"/>
    <w:basedOn w:val="af5"/>
    <w:link w:val="HTML"/>
    <w:rsid w:val="008F0F0F"/>
    <w:rPr>
      <w:rFonts w:ascii="Courier New" w:eastAsia="Times New Roman" w:hAnsi="Courier New" w:cs="Courier New"/>
      <w:sz w:val="20"/>
      <w:szCs w:val="20"/>
      <w:lang w:val="en-US" w:eastAsia="ru-RU" w:bidi="en-US"/>
    </w:rPr>
  </w:style>
  <w:style w:type="paragraph" w:styleId="affff9">
    <w:name w:val="Normal (Web)"/>
    <w:aliases w:val="Обычный (Web)"/>
    <w:basedOn w:val="af4"/>
    <w:uiPriority w:val="99"/>
    <w:rsid w:val="008F0F0F"/>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styleId="affffa">
    <w:name w:val="Body Text Indent"/>
    <w:basedOn w:val="af4"/>
    <w:link w:val="affffb"/>
    <w:unhideWhenUsed/>
    <w:qFormat/>
    <w:rsid w:val="008F0F0F"/>
    <w:pPr>
      <w:spacing w:line="360" w:lineRule="auto"/>
      <w:ind w:left="283" w:firstLine="680"/>
      <w:jc w:val="both"/>
    </w:pPr>
    <w:rPr>
      <w:rFonts w:ascii="Calibri" w:eastAsia="Calibri" w:hAnsi="Calibri"/>
      <w:szCs w:val="22"/>
      <w:lang w:val="en-US" w:eastAsia="en-US" w:bidi="en-US"/>
    </w:rPr>
  </w:style>
  <w:style w:type="character" w:customStyle="1" w:styleId="affffb">
    <w:name w:val="Основной текст с отступом Знак"/>
    <w:basedOn w:val="af5"/>
    <w:link w:val="affffa"/>
    <w:rsid w:val="008F0F0F"/>
    <w:rPr>
      <w:rFonts w:ascii="Calibri" w:eastAsia="Calibri" w:hAnsi="Calibri" w:cs="Times New Roman"/>
      <w:sz w:val="24"/>
      <w:lang w:val="en-US" w:bidi="en-US"/>
    </w:rPr>
  </w:style>
  <w:style w:type="table" w:styleId="85">
    <w:name w:val="Table Grid 8"/>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c">
    <w:name w:val="Подрисуночный текст"/>
    <w:basedOn w:val="af4"/>
    <w:next w:val="af4"/>
    <w:link w:val="affffd"/>
    <w:rsid w:val="008F0F0F"/>
    <w:pPr>
      <w:keepNext/>
      <w:spacing w:line="360" w:lineRule="auto"/>
      <w:ind w:firstLine="680"/>
      <w:jc w:val="center"/>
    </w:pPr>
    <w:rPr>
      <w:rFonts w:ascii="Arial" w:hAnsi="Arial"/>
      <w:szCs w:val="22"/>
      <w:lang w:val="en-US" w:bidi="en-US"/>
    </w:rPr>
  </w:style>
  <w:style w:type="character" w:customStyle="1" w:styleId="affffd">
    <w:name w:val="Подрисуночный текст Знак"/>
    <w:basedOn w:val="af5"/>
    <w:link w:val="affffc"/>
    <w:rsid w:val="008F0F0F"/>
    <w:rPr>
      <w:rFonts w:ascii="Arial" w:eastAsia="Times New Roman" w:hAnsi="Arial" w:cs="Times New Roman"/>
      <w:sz w:val="24"/>
      <w:lang w:val="en-US" w:eastAsia="ru-RU" w:bidi="en-US"/>
    </w:rPr>
  </w:style>
  <w:style w:type="paragraph" w:styleId="affffe">
    <w:name w:val="List Continue"/>
    <w:basedOn w:val="afff7"/>
    <w:rsid w:val="008F0F0F"/>
  </w:style>
  <w:style w:type="paragraph" w:styleId="2f1">
    <w:name w:val="List Continue 2"/>
    <w:basedOn w:val="affffe"/>
    <w:rsid w:val="008F0F0F"/>
    <w:pPr>
      <w:ind w:left="2160"/>
    </w:pPr>
  </w:style>
  <w:style w:type="paragraph" w:styleId="3f1">
    <w:name w:val="List Continue 3"/>
    <w:basedOn w:val="affffe"/>
    <w:rsid w:val="008F0F0F"/>
    <w:pPr>
      <w:ind w:left="2520"/>
    </w:pPr>
  </w:style>
  <w:style w:type="paragraph" w:styleId="4c">
    <w:name w:val="List Continue 4"/>
    <w:basedOn w:val="affffe"/>
    <w:rsid w:val="008F0F0F"/>
    <w:pPr>
      <w:ind w:left="2880"/>
    </w:pPr>
  </w:style>
  <w:style w:type="paragraph" w:styleId="5c">
    <w:name w:val="List Continue 5"/>
    <w:basedOn w:val="affffe"/>
    <w:rsid w:val="008F0F0F"/>
    <w:pPr>
      <w:ind w:left="3240"/>
    </w:pPr>
  </w:style>
  <w:style w:type="paragraph" w:styleId="2f2">
    <w:name w:val="Body Text Indent 2"/>
    <w:basedOn w:val="af4"/>
    <w:link w:val="2f3"/>
    <w:uiPriority w:val="99"/>
    <w:rsid w:val="008F0F0F"/>
    <w:pPr>
      <w:spacing w:line="480" w:lineRule="auto"/>
      <w:ind w:left="283" w:firstLine="680"/>
      <w:jc w:val="both"/>
    </w:pPr>
    <w:rPr>
      <w:rFonts w:ascii="Arial" w:hAnsi="Arial"/>
      <w:sz w:val="20"/>
      <w:szCs w:val="20"/>
      <w:lang w:val="en-US" w:eastAsia="en-US" w:bidi="en-US"/>
    </w:rPr>
  </w:style>
  <w:style w:type="character" w:customStyle="1" w:styleId="2f3">
    <w:name w:val="Основной текст с отступом 2 Знак"/>
    <w:basedOn w:val="af5"/>
    <w:link w:val="2f2"/>
    <w:uiPriority w:val="99"/>
    <w:rsid w:val="008F0F0F"/>
    <w:rPr>
      <w:rFonts w:ascii="Arial" w:eastAsia="Times New Roman" w:hAnsi="Arial" w:cs="Times New Roman"/>
      <w:sz w:val="20"/>
      <w:szCs w:val="20"/>
      <w:lang w:val="en-US" w:bidi="en-US"/>
    </w:rPr>
  </w:style>
  <w:style w:type="paragraph" w:styleId="3f2">
    <w:name w:val="Body Text Indent 3"/>
    <w:basedOn w:val="af4"/>
    <w:link w:val="3f3"/>
    <w:rsid w:val="008F0F0F"/>
    <w:pPr>
      <w:spacing w:line="360" w:lineRule="auto"/>
      <w:ind w:firstLine="709"/>
      <w:jc w:val="both"/>
    </w:pPr>
    <w:rPr>
      <w:color w:val="444444"/>
      <w:szCs w:val="20"/>
      <w:lang w:val="en-US" w:bidi="en-US"/>
    </w:rPr>
  </w:style>
  <w:style w:type="character" w:customStyle="1" w:styleId="3f3">
    <w:name w:val="Основной текст с отступом 3 Знак"/>
    <w:basedOn w:val="af5"/>
    <w:link w:val="3f2"/>
    <w:rsid w:val="008F0F0F"/>
    <w:rPr>
      <w:rFonts w:ascii="Times New Roman" w:eastAsia="Times New Roman" w:hAnsi="Times New Roman" w:cs="Times New Roman"/>
      <w:color w:val="444444"/>
      <w:sz w:val="24"/>
      <w:szCs w:val="20"/>
      <w:lang w:val="en-US" w:eastAsia="ru-RU" w:bidi="en-US"/>
    </w:rPr>
  </w:style>
  <w:style w:type="table" w:styleId="2f4">
    <w:name w:val="Table Grid 2"/>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0">
    <w:name w:val="Table Grid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4">
    <w:name w:val="Body Text 3"/>
    <w:basedOn w:val="af4"/>
    <w:link w:val="3f5"/>
    <w:rsid w:val="008F0F0F"/>
    <w:pPr>
      <w:spacing w:line="360" w:lineRule="auto"/>
      <w:ind w:firstLine="680"/>
      <w:jc w:val="both"/>
    </w:pPr>
    <w:rPr>
      <w:sz w:val="16"/>
      <w:szCs w:val="16"/>
      <w:lang w:val="en-US" w:bidi="en-US"/>
    </w:rPr>
  </w:style>
  <w:style w:type="character" w:customStyle="1" w:styleId="3f5">
    <w:name w:val="Основной текст 3 Знак"/>
    <w:basedOn w:val="af5"/>
    <w:link w:val="3f4"/>
    <w:rsid w:val="008F0F0F"/>
    <w:rPr>
      <w:rFonts w:ascii="Times New Roman" w:eastAsia="Times New Roman" w:hAnsi="Times New Roman" w:cs="Times New Roman"/>
      <w:sz w:val="16"/>
      <w:szCs w:val="16"/>
      <w:lang w:val="en-US" w:eastAsia="ru-RU" w:bidi="en-US"/>
    </w:rPr>
  </w:style>
  <w:style w:type="paragraph" w:customStyle="1" w:styleId="afffff">
    <w:name w:val="перечень таблиц"/>
    <w:basedOn w:val="aff7"/>
    <w:uiPriority w:val="99"/>
    <w:qFormat/>
    <w:rsid w:val="008F0F0F"/>
    <w:pPr>
      <w:keepNext/>
      <w:suppressAutoHyphens w:val="0"/>
      <w:ind w:firstLine="426"/>
    </w:pPr>
    <w:rPr>
      <w:rFonts w:ascii="Times New Roman" w:eastAsia="Times New Roman" w:hAnsi="Times New Roman" w:cs="Times New Roman"/>
      <w:b w:val="0"/>
      <w:i/>
      <w:color w:val="auto"/>
      <w:sz w:val="20"/>
      <w:lang w:val="en-US" w:eastAsia="ru-RU" w:bidi="en-US"/>
    </w:rPr>
  </w:style>
  <w:style w:type="paragraph" w:customStyle="1" w:styleId="1a">
    <w:name w:val="Маркированный_1"/>
    <w:basedOn w:val="af4"/>
    <w:link w:val="1ff1"/>
    <w:rsid w:val="008F0F0F"/>
    <w:pPr>
      <w:numPr>
        <w:ilvl w:val="1"/>
        <w:numId w:val="7"/>
      </w:numPr>
      <w:tabs>
        <w:tab w:val="left" w:pos="900"/>
      </w:tabs>
      <w:spacing w:line="360" w:lineRule="auto"/>
      <w:ind w:left="0" w:firstLine="720"/>
      <w:jc w:val="both"/>
    </w:pPr>
    <w:rPr>
      <w:lang w:val="en-US" w:bidi="en-US"/>
    </w:rPr>
  </w:style>
  <w:style w:type="character" w:customStyle="1" w:styleId="1ff1">
    <w:name w:val="Маркированный_1 Знак"/>
    <w:basedOn w:val="af5"/>
    <w:link w:val="1a"/>
    <w:rsid w:val="008F0F0F"/>
    <w:rPr>
      <w:rFonts w:ascii="Times New Roman" w:eastAsia="Times New Roman" w:hAnsi="Times New Roman" w:cs="Times New Roman"/>
      <w:sz w:val="24"/>
      <w:szCs w:val="24"/>
      <w:lang w:val="en-US" w:eastAsia="ru-RU" w:bidi="en-US"/>
    </w:rPr>
  </w:style>
  <w:style w:type="paragraph" w:styleId="afffff0">
    <w:name w:val="annotation subject"/>
    <w:basedOn w:val="affd"/>
    <w:next w:val="affd"/>
    <w:link w:val="afffff1"/>
    <w:uiPriority w:val="99"/>
    <w:rsid w:val="008F0F0F"/>
    <w:rPr>
      <w:b/>
      <w:bCs/>
      <w:sz w:val="20"/>
      <w:szCs w:val="20"/>
    </w:rPr>
  </w:style>
  <w:style w:type="character" w:customStyle="1" w:styleId="afffff1">
    <w:name w:val="Тема примечания Знак"/>
    <w:basedOn w:val="affe"/>
    <w:link w:val="afffff0"/>
    <w:uiPriority w:val="99"/>
    <w:rsid w:val="008F0F0F"/>
    <w:rPr>
      <w:rFonts w:ascii="Arial" w:eastAsia="Times New Roman" w:hAnsi="Arial" w:cs="Times New Roman"/>
      <w:b/>
      <w:bCs/>
      <w:sz w:val="20"/>
      <w:szCs w:val="20"/>
      <w:lang w:val="en-US" w:bidi="en-US"/>
    </w:rPr>
  </w:style>
  <w:style w:type="numbering" w:customStyle="1" w:styleId="11c">
    <w:name w:val="Нет списка11"/>
    <w:next w:val="af7"/>
    <w:uiPriority w:val="99"/>
    <w:semiHidden/>
    <w:unhideWhenUsed/>
    <w:rsid w:val="008F0F0F"/>
  </w:style>
  <w:style w:type="paragraph" w:customStyle="1" w:styleId="BodyTextKeep">
    <w:name w:val="Body Text Keep"/>
    <w:basedOn w:val="af4"/>
    <w:link w:val="BodyTextKeepChar"/>
    <w:rsid w:val="008F0F0F"/>
    <w:pPr>
      <w:spacing w:line="360" w:lineRule="atLeast"/>
      <w:ind w:firstLine="680"/>
      <w:jc w:val="both"/>
    </w:pPr>
    <w:rPr>
      <w:rFonts w:ascii="Arial" w:hAnsi="Arial"/>
      <w:kern w:val="28"/>
      <w:szCs w:val="22"/>
      <w:lang w:val="en-US" w:eastAsia="en-US" w:bidi="en-US"/>
    </w:rPr>
  </w:style>
  <w:style w:type="character" w:customStyle="1" w:styleId="BodyTextKeepChar">
    <w:name w:val="Body Text Keep Char"/>
    <w:link w:val="BodyTextKeep"/>
    <w:rsid w:val="008F0F0F"/>
    <w:rPr>
      <w:rFonts w:ascii="Arial" w:eastAsia="Times New Roman" w:hAnsi="Arial" w:cs="Times New Roman"/>
      <w:kern w:val="28"/>
      <w:sz w:val="24"/>
      <w:lang w:val="en-US" w:bidi="en-US"/>
    </w:rPr>
  </w:style>
  <w:style w:type="paragraph" w:customStyle="1" w:styleId="xl108">
    <w:name w:val="xl10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09">
    <w:name w:val="xl10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0">
    <w:name w:val="xl11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1">
    <w:name w:val="xl11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2">
    <w:name w:val="xl11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3">
    <w:name w:val="xl11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4">
    <w:name w:val="xl11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5">
    <w:name w:val="xl11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16">
    <w:name w:val="xl11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117">
    <w:name w:val="xl11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118">
    <w:name w:val="xl11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9">
    <w:name w:val="xl11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20">
    <w:name w:val="xl120"/>
    <w:basedOn w:val="af4"/>
    <w:rsid w:val="008F0F0F"/>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21">
    <w:name w:val="xl12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22">
    <w:name w:val="xl12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23">
    <w:name w:val="xl12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124">
    <w:name w:val="xl12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25">
    <w:name w:val="xl12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26">
    <w:name w:val="xl12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27">
    <w:name w:val="xl12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28">
    <w:name w:val="xl12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29">
    <w:name w:val="xl12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30">
    <w:name w:val="xl13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31">
    <w:name w:val="xl131"/>
    <w:basedOn w:val="af4"/>
    <w:rsid w:val="008F0F0F"/>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32">
    <w:name w:val="xl132"/>
    <w:basedOn w:val="af4"/>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33">
    <w:name w:val="xl133"/>
    <w:basedOn w:val="af4"/>
    <w:rsid w:val="008F0F0F"/>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34">
    <w:name w:val="xl13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135">
    <w:name w:val="xl13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136">
    <w:name w:val="xl13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7">
    <w:name w:val="xl13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8">
    <w:name w:val="xl13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9">
    <w:name w:val="xl13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0">
    <w:name w:val="xl14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1">
    <w:name w:val="xl14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2">
    <w:name w:val="xl14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3">
    <w:name w:val="xl143"/>
    <w:basedOn w:val="af4"/>
    <w:rsid w:val="008F0F0F"/>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4">
    <w:name w:val="xl14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5">
    <w:name w:val="xl14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6">
    <w:name w:val="xl14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7">
    <w:name w:val="xl14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8">
    <w:name w:val="xl14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9">
    <w:name w:val="xl14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50">
    <w:name w:val="xl15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1">
    <w:name w:val="xl15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2">
    <w:name w:val="xl15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3">
    <w:name w:val="xl15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4">
    <w:name w:val="xl154"/>
    <w:basedOn w:val="af4"/>
    <w:rsid w:val="008F0F0F"/>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5">
    <w:name w:val="xl155"/>
    <w:basedOn w:val="af4"/>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6">
    <w:name w:val="xl156"/>
    <w:basedOn w:val="af4"/>
    <w:rsid w:val="008F0F0F"/>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7">
    <w:name w:val="xl157"/>
    <w:basedOn w:val="af4"/>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8">
    <w:name w:val="xl158"/>
    <w:basedOn w:val="af4"/>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9">
    <w:name w:val="xl159"/>
    <w:basedOn w:val="af4"/>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60">
    <w:name w:val="xl160"/>
    <w:basedOn w:val="af4"/>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61">
    <w:name w:val="xl161"/>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2">
    <w:name w:val="xl1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3">
    <w:name w:val="xl16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4">
    <w:name w:val="xl16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165">
    <w:name w:val="xl16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166">
    <w:name w:val="xl166"/>
    <w:basedOn w:val="af4"/>
    <w:rsid w:val="008F0F0F"/>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7">
    <w:name w:val="xl167"/>
    <w:basedOn w:val="af4"/>
    <w:rsid w:val="008F0F0F"/>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8">
    <w:name w:val="xl168"/>
    <w:basedOn w:val="af4"/>
    <w:rsid w:val="008F0F0F"/>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70">
    <w:name w:val="xl17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styleId="afffff2">
    <w:name w:val="No Spacing"/>
    <w:basedOn w:val="af4"/>
    <w:link w:val="afffff3"/>
    <w:uiPriority w:val="1"/>
    <w:qFormat/>
    <w:rsid w:val="008F0F0F"/>
    <w:pPr>
      <w:ind w:firstLine="680"/>
      <w:jc w:val="both"/>
    </w:pPr>
    <w:rPr>
      <w:rFonts w:ascii="Arial" w:hAnsi="Arial"/>
      <w:szCs w:val="22"/>
      <w:lang w:val="en-US" w:eastAsia="en-US" w:bidi="en-US"/>
    </w:rPr>
  </w:style>
  <w:style w:type="character" w:customStyle="1" w:styleId="afffff3">
    <w:name w:val="Без интервала Знак"/>
    <w:basedOn w:val="af5"/>
    <w:link w:val="afffff2"/>
    <w:uiPriority w:val="1"/>
    <w:rsid w:val="008F0F0F"/>
    <w:rPr>
      <w:rFonts w:ascii="Arial" w:eastAsia="Times New Roman" w:hAnsi="Arial" w:cs="Times New Roman"/>
      <w:sz w:val="24"/>
      <w:lang w:val="en-US" w:bidi="en-US"/>
    </w:rPr>
  </w:style>
  <w:style w:type="paragraph" w:customStyle="1" w:styleId="HeadingBase">
    <w:name w:val="Heading Base"/>
    <w:basedOn w:val="af4"/>
    <w:next w:val="af4"/>
    <w:link w:val="HeadingBase0"/>
    <w:rsid w:val="008F0F0F"/>
    <w:pPr>
      <w:keepNext/>
      <w:keepLines/>
      <w:spacing w:before="140" w:line="220" w:lineRule="atLeast"/>
      <w:ind w:left="1077" w:firstLine="680"/>
      <w:jc w:val="both"/>
    </w:pPr>
    <w:rPr>
      <w:rFonts w:ascii="Arial" w:hAnsi="Arial"/>
      <w:b/>
      <w:spacing w:val="-4"/>
      <w:kern w:val="28"/>
      <w:sz w:val="28"/>
      <w:szCs w:val="28"/>
      <w:lang w:val="en-US" w:eastAsia="en-US" w:bidi="en-US"/>
    </w:rPr>
  </w:style>
  <w:style w:type="character" w:customStyle="1" w:styleId="HeadingBase0">
    <w:name w:val="Heading Base Знак"/>
    <w:link w:val="HeadingBase"/>
    <w:rsid w:val="008F0F0F"/>
    <w:rPr>
      <w:rFonts w:ascii="Arial" w:eastAsia="Times New Roman" w:hAnsi="Arial" w:cs="Times New Roman"/>
      <w:b/>
      <w:spacing w:val="-4"/>
      <w:kern w:val="28"/>
      <w:sz w:val="28"/>
      <w:szCs w:val="28"/>
      <w:lang w:val="en-US" w:bidi="en-US"/>
    </w:rPr>
  </w:style>
  <w:style w:type="table" w:customStyle="1" w:styleId="1ff2">
    <w:name w:val="Светлая заливка1"/>
    <w:basedOn w:val="af6"/>
    <w:uiPriority w:val="60"/>
    <w:rsid w:val="008F0F0F"/>
    <w:pPr>
      <w:spacing w:after="200" w:line="276" w:lineRule="auto"/>
    </w:pPr>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5">
    <w:name w:val="Body Text 2"/>
    <w:basedOn w:val="af4"/>
    <w:link w:val="2f6"/>
    <w:rsid w:val="008F0F0F"/>
    <w:pPr>
      <w:spacing w:line="480" w:lineRule="auto"/>
      <w:ind w:firstLine="680"/>
      <w:jc w:val="both"/>
    </w:pPr>
    <w:rPr>
      <w:lang w:val="en-US" w:bidi="en-US"/>
    </w:rPr>
  </w:style>
  <w:style w:type="character" w:customStyle="1" w:styleId="2f6">
    <w:name w:val="Основной текст 2 Знак"/>
    <w:basedOn w:val="af5"/>
    <w:link w:val="2f5"/>
    <w:rsid w:val="008F0F0F"/>
    <w:rPr>
      <w:rFonts w:ascii="Times New Roman" w:eastAsia="Times New Roman" w:hAnsi="Times New Roman" w:cs="Times New Roman"/>
      <w:sz w:val="24"/>
      <w:szCs w:val="24"/>
      <w:lang w:val="en-US" w:eastAsia="ru-RU" w:bidi="en-US"/>
    </w:rPr>
  </w:style>
  <w:style w:type="paragraph" w:customStyle="1" w:styleId="xl64">
    <w:name w:val="xl6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65">
    <w:name w:val="xl6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character" w:styleId="afffff4">
    <w:name w:val="Strong"/>
    <w:uiPriority w:val="22"/>
    <w:qFormat/>
    <w:rsid w:val="008F0F0F"/>
    <w:rPr>
      <w:b/>
      <w:bCs/>
    </w:rPr>
  </w:style>
  <w:style w:type="table" w:customStyle="1" w:styleId="250">
    <w:name w:val="Сетка таблицы25"/>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Светлая заливка2"/>
    <w:basedOn w:val="af6"/>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8F0F0F"/>
    <w:pPr>
      <w:widowControl w:val="0"/>
      <w:autoSpaceDE w:val="0"/>
      <w:autoSpaceDN w:val="0"/>
      <w:adjustRightInd w:val="0"/>
      <w:spacing w:after="200" w:line="276" w:lineRule="auto"/>
      <w:ind w:firstLine="720"/>
    </w:pPr>
    <w:rPr>
      <w:rFonts w:ascii="Arial" w:eastAsia="Times New Roman" w:hAnsi="Arial" w:cs="Arial"/>
      <w:lang w:val="en-US" w:bidi="en-US"/>
    </w:rPr>
  </w:style>
  <w:style w:type="paragraph" w:customStyle="1" w:styleId="xl63">
    <w:name w:val="xl63"/>
    <w:basedOn w:val="af4"/>
    <w:rsid w:val="008F0F0F"/>
    <w:pPr>
      <w:spacing w:before="100" w:beforeAutospacing="1" w:after="100" w:afterAutospacing="1" w:line="360" w:lineRule="auto"/>
      <w:ind w:firstLine="680"/>
      <w:jc w:val="center"/>
      <w:textAlignment w:val="center"/>
    </w:pPr>
    <w:rPr>
      <w:lang w:val="en-US" w:bidi="en-US"/>
    </w:rPr>
  </w:style>
  <w:style w:type="table" w:customStyle="1" w:styleId="31a">
    <w:name w:val="Сетка таблицы31"/>
    <w:basedOn w:val="af6"/>
    <w:next w:val="aff4"/>
    <w:uiPriority w:val="5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Заголовок 3 уровкнь"/>
    <w:basedOn w:val="1"/>
    <w:link w:val="3f6"/>
    <w:autoRedefine/>
    <w:qFormat/>
    <w:rsid w:val="008F0F0F"/>
    <w:pPr>
      <w:keepNext w:val="0"/>
      <w:keepLines w:val="0"/>
      <w:numPr>
        <w:numId w:val="11"/>
      </w:numPr>
      <w:ind w:left="0" w:firstLine="0"/>
      <w:contextualSpacing/>
      <w:mirrorIndents/>
      <w:jc w:val="center"/>
    </w:pPr>
    <w:rPr>
      <w:rFonts w:ascii="Arial" w:eastAsia="Times New Roman" w:hAnsi="Arial" w:cs="Times New Roman"/>
      <w:b w:val="0"/>
      <w:caps w:val="0"/>
      <w:smallCaps/>
      <w:kern w:val="28"/>
      <w:szCs w:val="36"/>
      <w:lang w:bidi="en-US"/>
    </w:rPr>
  </w:style>
  <w:style w:type="paragraph" w:customStyle="1" w:styleId="2f8">
    <w:name w:val="Заголовок 2 ур"/>
    <w:basedOn w:val="1"/>
    <w:link w:val="2f9"/>
    <w:autoRedefine/>
    <w:qFormat/>
    <w:rsid w:val="008F0F0F"/>
    <w:pPr>
      <w:keepNext w:val="0"/>
      <w:keepLines w:val="0"/>
      <w:tabs>
        <w:tab w:val="num" w:pos="846"/>
        <w:tab w:val="left" w:pos="1080"/>
      </w:tabs>
      <w:ind w:left="845" w:right="709" w:hanging="420"/>
      <w:contextualSpacing/>
      <w:mirrorIndents/>
      <w:jc w:val="center"/>
    </w:pPr>
    <w:rPr>
      <w:rFonts w:ascii="Arial" w:eastAsia="Times New Roman" w:hAnsi="Arial" w:cs="Times New Roman"/>
      <w:b w:val="0"/>
      <w:bCs/>
      <w:caps w:val="0"/>
      <w:smallCaps/>
      <w:color w:val="1F497D"/>
      <w:spacing w:val="5"/>
      <w:szCs w:val="36"/>
      <w:lang w:eastAsia="ru-RU" w:bidi="en-US"/>
    </w:rPr>
  </w:style>
  <w:style w:type="character" w:customStyle="1" w:styleId="3f6">
    <w:name w:val="Заголовок 3 уровкнь Знак"/>
    <w:basedOn w:val="af5"/>
    <w:link w:val="32"/>
    <w:rsid w:val="008F0F0F"/>
    <w:rPr>
      <w:rFonts w:ascii="Arial" w:eastAsia="Times New Roman" w:hAnsi="Arial" w:cs="Times New Roman"/>
      <w:b/>
      <w:caps/>
      <w:smallCaps/>
      <w:kern w:val="28"/>
      <w:sz w:val="28"/>
      <w:szCs w:val="36"/>
      <w:lang w:bidi="en-US"/>
    </w:rPr>
  </w:style>
  <w:style w:type="paragraph" w:customStyle="1" w:styleId="afffff5">
    <w:name w:val="Основной с отступом и интервалом"/>
    <w:basedOn w:val="affffa"/>
    <w:qFormat/>
    <w:rsid w:val="008F0F0F"/>
    <w:pPr>
      <w:tabs>
        <w:tab w:val="left" w:pos="709"/>
      </w:tabs>
      <w:spacing w:before="60"/>
      <w:ind w:left="0" w:firstLine="709"/>
    </w:pPr>
    <w:rPr>
      <w:rFonts w:ascii="Times New Roman" w:eastAsia="Times New Roman" w:hAnsi="Times New Roman"/>
      <w:szCs w:val="24"/>
      <w:lang w:eastAsia="ru-RU"/>
    </w:rPr>
  </w:style>
  <w:style w:type="paragraph" w:styleId="afffff6">
    <w:name w:val="Subtitle"/>
    <w:basedOn w:val="af4"/>
    <w:next w:val="af4"/>
    <w:link w:val="afffff7"/>
    <w:uiPriority w:val="99"/>
    <w:qFormat/>
    <w:rsid w:val="008F0F0F"/>
    <w:pPr>
      <w:spacing w:line="360" w:lineRule="auto"/>
      <w:ind w:firstLine="680"/>
      <w:jc w:val="both"/>
    </w:pPr>
    <w:rPr>
      <w:rFonts w:ascii="Arial" w:hAnsi="Arial"/>
      <w:i/>
      <w:iCs/>
      <w:smallCaps/>
      <w:spacing w:val="10"/>
      <w:sz w:val="28"/>
      <w:szCs w:val="28"/>
      <w:lang w:val="en-US" w:eastAsia="en-US" w:bidi="en-US"/>
    </w:rPr>
  </w:style>
  <w:style w:type="character" w:customStyle="1" w:styleId="afffff7">
    <w:name w:val="Подзаголовок Знак"/>
    <w:basedOn w:val="af5"/>
    <w:link w:val="afffff6"/>
    <w:uiPriority w:val="99"/>
    <w:rsid w:val="008F0F0F"/>
    <w:rPr>
      <w:rFonts w:ascii="Arial" w:eastAsia="Times New Roman" w:hAnsi="Arial" w:cs="Times New Roman"/>
      <w:i/>
      <w:iCs/>
      <w:smallCaps/>
      <w:spacing w:val="10"/>
      <w:sz w:val="28"/>
      <w:szCs w:val="28"/>
      <w:lang w:val="en-US" w:bidi="en-US"/>
    </w:rPr>
  </w:style>
  <w:style w:type="paragraph" w:customStyle="1" w:styleId="afffff8">
    <w:name w:val="Стиль полужирный все прописные"/>
    <w:basedOn w:val="af4"/>
    <w:link w:val="afffff9"/>
    <w:rsid w:val="008F0F0F"/>
    <w:pPr>
      <w:tabs>
        <w:tab w:val="num" w:pos="0"/>
      </w:tabs>
      <w:spacing w:line="360" w:lineRule="auto"/>
      <w:ind w:firstLine="709"/>
      <w:jc w:val="both"/>
    </w:pPr>
    <w:rPr>
      <w:sz w:val="26"/>
      <w:szCs w:val="26"/>
      <w:lang w:val="en-US" w:bidi="en-US"/>
    </w:rPr>
  </w:style>
  <w:style w:type="character" w:customStyle="1" w:styleId="afffff9">
    <w:name w:val="Стиль полужирный все прописные Знак"/>
    <w:basedOn w:val="af5"/>
    <w:link w:val="afffff8"/>
    <w:rsid w:val="008F0F0F"/>
    <w:rPr>
      <w:rFonts w:ascii="Times New Roman" w:eastAsia="Times New Roman" w:hAnsi="Times New Roman" w:cs="Times New Roman"/>
      <w:sz w:val="26"/>
      <w:szCs w:val="26"/>
      <w:lang w:val="en-US" w:eastAsia="ru-RU" w:bidi="en-US"/>
    </w:rPr>
  </w:style>
  <w:style w:type="paragraph" w:customStyle="1" w:styleId="afffffa">
    <w:name w:val="Ввод осн.текста"/>
    <w:basedOn w:val="af4"/>
    <w:link w:val="afffffb"/>
    <w:rsid w:val="008F0F0F"/>
    <w:pPr>
      <w:tabs>
        <w:tab w:val="num" w:pos="343"/>
      </w:tabs>
      <w:spacing w:line="360" w:lineRule="auto"/>
      <w:ind w:left="343" w:firstLine="737"/>
      <w:jc w:val="both"/>
    </w:pPr>
    <w:rPr>
      <w:sz w:val="26"/>
      <w:szCs w:val="26"/>
      <w:lang w:val="en-US" w:bidi="en-US"/>
    </w:rPr>
  </w:style>
  <w:style w:type="character" w:customStyle="1" w:styleId="afffffb">
    <w:name w:val="Ввод осн.текста Знак"/>
    <w:basedOn w:val="af5"/>
    <w:link w:val="afffffa"/>
    <w:locked/>
    <w:rsid w:val="008F0F0F"/>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4"/>
    <w:rsid w:val="008F0F0F"/>
    <w:pPr>
      <w:spacing w:line="360" w:lineRule="auto"/>
      <w:ind w:firstLine="709"/>
      <w:jc w:val="both"/>
    </w:pPr>
    <w:rPr>
      <w:sz w:val="26"/>
      <w:szCs w:val="20"/>
      <w:lang w:val="en-US" w:bidi="en-US"/>
    </w:rPr>
  </w:style>
  <w:style w:type="paragraph" w:customStyle="1" w:styleId="xl184">
    <w:name w:val="xl184"/>
    <w:basedOn w:val="af4"/>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5">
    <w:name w:val="xl185"/>
    <w:basedOn w:val="af4"/>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6">
    <w:name w:val="xl186"/>
    <w:basedOn w:val="af4"/>
    <w:rsid w:val="008F0F0F"/>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xl187">
    <w:name w:val="xl187"/>
    <w:basedOn w:val="af4"/>
    <w:rsid w:val="008F0F0F"/>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88">
    <w:name w:val="xl188"/>
    <w:basedOn w:val="af4"/>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9">
    <w:name w:val="xl189"/>
    <w:basedOn w:val="af4"/>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xl190">
    <w:name w:val="xl190"/>
    <w:basedOn w:val="af4"/>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91">
    <w:name w:val="xl191"/>
    <w:basedOn w:val="af4"/>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92">
    <w:name w:val="xl192"/>
    <w:basedOn w:val="af4"/>
    <w:rsid w:val="008F0F0F"/>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xl193">
    <w:name w:val="xl193"/>
    <w:basedOn w:val="af4"/>
    <w:rsid w:val="008F0F0F"/>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194">
    <w:name w:val="xl194"/>
    <w:basedOn w:val="af4"/>
    <w:rsid w:val="008F0F0F"/>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95">
    <w:name w:val="xl195"/>
    <w:basedOn w:val="af4"/>
    <w:rsid w:val="008F0F0F"/>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96">
    <w:name w:val="xl196"/>
    <w:basedOn w:val="af4"/>
    <w:rsid w:val="008F0F0F"/>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97">
    <w:name w:val="xl197"/>
    <w:basedOn w:val="af4"/>
    <w:rsid w:val="008F0F0F"/>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98">
    <w:name w:val="xl198"/>
    <w:basedOn w:val="af4"/>
    <w:rsid w:val="008F0F0F"/>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99">
    <w:name w:val="xl199"/>
    <w:basedOn w:val="af4"/>
    <w:rsid w:val="008F0F0F"/>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200">
    <w:name w:val="xl200"/>
    <w:basedOn w:val="af4"/>
    <w:rsid w:val="008F0F0F"/>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01">
    <w:name w:val="xl201"/>
    <w:basedOn w:val="af4"/>
    <w:rsid w:val="008F0F0F"/>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202">
    <w:name w:val="xl202"/>
    <w:basedOn w:val="af4"/>
    <w:rsid w:val="008F0F0F"/>
    <w:pPr>
      <w:spacing w:before="100" w:beforeAutospacing="1" w:after="100" w:afterAutospacing="1" w:line="360" w:lineRule="auto"/>
      <w:ind w:firstLine="709"/>
      <w:jc w:val="center"/>
      <w:textAlignment w:val="top"/>
    </w:pPr>
    <w:rPr>
      <w:b/>
      <w:bCs/>
      <w:sz w:val="32"/>
      <w:szCs w:val="32"/>
      <w:lang w:val="en-US" w:bidi="en-US"/>
    </w:rPr>
  </w:style>
  <w:style w:type="paragraph" w:customStyle="1" w:styleId="afffffc">
    <w:name w:val="заг табл"/>
    <w:basedOn w:val="af4"/>
    <w:rsid w:val="008F0F0F"/>
    <w:pPr>
      <w:spacing w:line="360" w:lineRule="auto"/>
      <w:ind w:firstLine="709"/>
      <w:jc w:val="center"/>
    </w:pPr>
    <w:rPr>
      <w:sz w:val="26"/>
      <w:szCs w:val="20"/>
      <w:lang w:val="en-US" w:bidi="en-US"/>
    </w:rPr>
  </w:style>
  <w:style w:type="paragraph" w:customStyle="1" w:styleId="1ff3">
    <w:name w:val="Обычный1"/>
    <w:rsid w:val="008F0F0F"/>
    <w:pPr>
      <w:spacing w:after="200" w:line="276" w:lineRule="auto"/>
    </w:pPr>
    <w:rPr>
      <w:rFonts w:ascii="Cambria" w:eastAsia="Times New Roman" w:hAnsi="Cambria" w:cs="Times New Roman"/>
      <w:snapToGrid w:val="0"/>
      <w:lang w:val="en-US" w:bidi="en-US"/>
    </w:rPr>
  </w:style>
  <w:style w:type="paragraph" w:customStyle="1" w:styleId="afffffd">
    <w:name w:val="Текст документа"/>
    <w:basedOn w:val="afa"/>
    <w:rsid w:val="008F0F0F"/>
    <w:pPr>
      <w:spacing w:after="0" w:line="360" w:lineRule="auto"/>
      <w:ind w:firstLine="720"/>
      <w:jc w:val="both"/>
    </w:pPr>
    <w:rPr>
      <w:sz w:val="28"/>
      <w:szCs w:val="20"/>
      <w:lang w:val="en-US" w:bidi="en-US"/>
    </w:rPr>
  </w:style>
  <w:style w:type="paragraph" w:customStyle="1" w:styleId="afffffe">
    <w:name w:val="№ табл"/>
    <w:basedOn w:val="af4"/>
    <w:rsid w:val="008F0F0F"/>
    <w:pPr>
      <w:spacing w:line="360" w:lineRule="auto"/>
      <w:ind w:firstLine="709"/>
      <w:jc w:val="right"/>
    </w:pPr>
    <w:rPr>
      <w:sz w:val="26"/>
      <w:szCs w:val="20"/>
      <w:lang w:val="en-US" w:bidi="en-US"/>
    </w:rPr>
  </w:style>
  <w:style w:type="paragraph" w:customStyle="1" w:styleId="2fa">
    <w:name w:val="заголовок 2"/>
    <w:basedOn w:val="2"/>
    <w:next w:val="af4"/>
    <w:link w:val="215"/>
    <w:qFormat/>
    <w:rsid w:val="008F0F0F"/>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styleId="affffff">
    <w:name w:val="Plain Text"/>
    <w:basedOn w:val="af4"/>
    <w:link w:val="affffff0"/>
    <w:rsid w:val="008F0F0F"/>
    <w:pPr>
      <w:spacing w:line="360" w:lineRule="auto"/>
      <w:ind w:firstLine="709"/>
      <w:jc w:val="both"/>
    </w:pPr>
    <w:rPr>
      <w:rFonts w:ascii="Courier New" w:hAnsi="Courier New"/>
      <w:sz w:val="20"/>
      <w:szCs w:val="20"/>
      <w:lang w:val="en-US" w:bidi="en-US"/>
    </w:rPr>
  </w:style>
  <w:style w:type="character" w:customStyle="1" w:styleId="affffff0">
    <w:name w:val="Текст Знак"/>
    <w:basedOn w:val="af5"/>
    <w:link w:val="affffff"/>
    <w:rsid w:val="008F0F0F"/>
    <w:rPr>
      <w:rFonts w:ascii="Courier New" w:eastAsia="Times New Roman" w:hAnsi="Courier New" w:cs="Times New Roman"/>
      <w:sz w:val="20"/>
      <w:szCs w:val="20"/>
      <w:lang w:val="en-US" w:eastAsia="ru-RU" w:bidi="en-US"/>
    </w:rPr>
  </w:style>
  <w:style w:type="paragraph" w:customStyle="1" w:styleId="affffff1">
    <w:name w:val="ВАДИМ"/>
    <w:basedOn w:val="af4"/>
    <w:link w:val="affffff2"/>
    <w:autoRedefine/>
    <w:rsid w:val="008F0F0F"/>
    <w:pPr>
      <w:spacing w:line="360" w:lineRule="auto"/>
      <w:ind w:firstLine="180"/>
      <w:jc w:val="both"/>
    </w:pPr>
    <w:rPr>
      <w:rFonts w:cs="Verdana"/>
      <w:spacing w:val="-2"/>
      <w:sz w:val="28"/>
      <w:szCs w:val="28"/>
      <w:lang w:val="en-US" w:eastAsia="en-US" w:bidi="en-US"/>
    </w:rPr>
  </w:style>
  <w:style w:type="character" w:customStyle="1" w:styleId="affffff2">
    <w:name w:val="ВАДИМ Знак"/>
    <w:basedOn w:val="af5"/>
    <w:link w:val="affffff1"/>
    <w:rsid w:val="008F0F0F"/>
    <w:rPr>
      <w:rFonts w:ascii="Times New Roman" w:eastAsia="Times New Roman" w:hAnsi="Times New Roman" w:cs="Verdana"/>
      <w:spacing w:val="-2"/>
      <w:sz w:val="28"/>
      <w:szCs w:val="28"/>
      <w:lang w:val="en-US" w:bidi="en-US"/>
    </w:rPr>
  </w:style>
  <w:style w:type="paragraph" w:customStyle="1" w:styleId="1ff4">
    <w:name w:val="1 простой"/>
    <w:basedOn w:val="af4"/>
    <w:rsid w:val="008F0F0F"/>
    <w:pPr>
      <w:tabs>
        <w:tab w:val="num" w:pos="360"/>
      </w:tabs>
      <w:spacing w:line="360" w:lineRule="auto"/>
      <w:ind w:firstLine="357"/>
      <w:jc w:val="both"/>
    </w:pPr>
    <w:rPr>
      <w:rFonts w:cs="Verdana"/>
      <w:sz w:val="26"/>
      <w:szCs w:val="20"/>
      <w:lang w:val="en-US" w:eastAsia="en-US" w:bidi="en-US"/>
    </w:rPr>
  </w:style>
  <w:style w:type="character" w:customStyle="1" w:styleId="affffff3">
    <w:name w:val="Список марк. Знак"/>
    <w:basedOn w:val="af5"/>
    <w:link w:val="af1"/>
    <w:locked/>
    <w:rsid w:val="008F0F0F"/>
    <w:rPr>
      <w:rFonts w:ascii="Times New Roman" w:eastAsia="Times New Roman" w:hAnsi="Times New Roman"/>
      <w:sz w:val="26"/>
      <w:szCs w:val="26"/>
      <w:lang w:eastAsia="ru-RU"/>
    </w:rPr>
  </w:style>
  <w:style w:type="paragraph" w:customStyle="1" w:styleId="af1">
    <w:name w:val="Список марк."/>
    <w:basedOn w:val="af4"/>
    <w:link w:val="affffff3"/>
    <w:rsid w:val="008F0F0F"/>
    <w:pPr>
      <w:numPr>
        <w:numId w:val="8"/>
      </w:numPr>
      <w:spacing w:line="360" w:lineRule="auto"/>
      <w:jc w:val="both"/>
    </w:pPr>
    <w:rPr>
      <w:rFonts w:cstheme="minorBidi"/>
      <w:sz w:val="26"/>
      <w:szCs w:val="26"/>
    </w:rPr>
  </w:style>
  <w:style w:type="numbering" w:customStyle="1" w:styleId="2fb">
    <w:name w:val="Заголовок 2 уровень"/>
    <w:basedOn w:val="af7"/>
    <w:uiPriority w:val="99"/>
    <w:rsid w:val="008F0F0F"/>
  </w:style>
  <w:style w:type="numbering" w:customStyle="1" w:styleId="3f7">
    <w:name w:val="Заголовок 3 ур"/>
    <w:basedOn w:val="af7"/>
    <w:uiPriority w:val="99"/>
    <w:rsid w:val="008F0F0F"/>
  </w:style>
  <w:style w:type="character" w:customStyle="1" w:styleId="2f9">
    <w:name w:val="Заголовок 2 ур Знак"/>
    <w:basedOn w:val="af5"/>
    <w:link w:val="2f8"/>
    <w:rsid w:val="008F0F0F"/>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5"/>
    <w:rsid w:val="008F0F0F"/>
  </w:style>
  <w:style w:type="paragraph" w:customStyle="1" w:styleId="xl100">
    <w:name w:val="xl10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01">
    <w:name w:val="xl10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02">
    <w:name w:val="xl10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3">
    <w:name w:val="xl10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4">
    <w:name w:val="xl104"/>
    <w:basedOn w:val="af4"/>
    <w:rsid w:val="008F0F0F"/>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5">
    <w:name w:val="xl105"/>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6">
    <w:name w:val="xl106"/>
    <w:basedOn w:val="af4"/>
    <w:rsid w:val="008F0F0F"/>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rsid w:val="008F0F0F"/>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72">
    <w:name w:val="xl172"/>
    <w:basedOn w:val="af4"/>
    <w:rsid w:val="008F0F0F"/>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3">
    <w:name w:val="xl17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4">
    <w:name w:val="xl17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5">
    <w:name w:val="xl175"/>
    <w:basedOn w:val="af4"/>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rsid w:val="008F0F0F"/>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77">
    <w:name w:val="xl177"/>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8">
    <w:name w:val="xl178"/>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9">
    <w:name w:val="xl179"/>
    <w:basedOn w:val="af4"/>
    <w:rsid w:val="008F0F0F"/>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80">
    <w:name w:val="xl18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1">
    <w:name w:val="xl18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2">
    <w:name w:val="xl18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83">
    <w:name w:val="xl183"/>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4">
    <w:name w:val="xl204"/>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5">
    <w:name w:val="xl205"/>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6">
    <w:name w:val="xl206"/>
    <w:basedOn w:val="af4"/>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7">
    <w:name w:val="xl207"/>
    <w:basedOn w:val="af4"/>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8">
    <w:name w:val="xl208"/>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9">
    <w:name w:val="xl209"/>
    <w:basedOn w:val="af4"/>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0">
    <w:name w:val="xl210"/>
    <w:basedOn w:val="af4"/>
    <w:rsid w:val="008F0F0F"/>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1">
    <w:name w:val="xl211"/>
    <w:basedOn w:val="af4"/>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2">
    <w:name w:val="xl212"/>
    <w:basedOn w:val="af4"/>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3">
    <w:name w:val="xl213"/>
    <w:basedOn w:val="af4"/>
    <w:rsid w:val="008F0F0F"/>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4">
    <w:name w:val="xl214"/>
    <w:basedOn w:val="af4"/>
    <w:rsid w:val="008F0F0F"/>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rsid w:val="008F0F0F"/>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xl216">
    <w:name w:val="xl216"/>
    <w:basedOn w:val="af4"/>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rsid w:val="008F0F0F"/>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8">
    <w:name w:val="xl218"/>
    <w:basedOn w:val="af4"/>
    <w:rsid w:val="008F0F0F"/>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20">
    <w:name w:val="xl220"/>
    <w:basedOn w:val="af4"/>
    <w:rsid w:val="008F0F0F"/>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1">
    <w:name w:val="xl221"/>
    <w:basedOn w:val="af4"/>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22">
    <w:name w:val="xl222"/>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23">
    <w:name w:val="xl223"/>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24">
    <w:name w:val="xl224"/>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26">
    <w:name w:val="xl226"/>
    <w:basedOn w:val="af4"/>
    <w:rsid w:val="008F0F0F"/>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27">
    <w:name w:val="xl227"/>
    <w:basedOn w:val="af4"/>
    <w:rsid w:val="008F0F0F"/>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228">
    <w:name w:val="xl228"/>
    <w:basedOn w:val="af4"/>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29">
    <w:name w:val="xl229"/>
    <w:basedOn w:val="af4"/>
    <w:rsid w:val="008F0F0F"/>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1">
    <w:name w:val="xl231"/>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2">
    <w:name w:val="xl232"/>
    <w:basedOn w:val="af4"/>
    <w:rsid w:val="008F0F0F"/>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33">
    <w:name w:val="xl233"/>
    <w:basedOn w:val="af4"/>
    <w:rsid w:val="008F0F0F"/>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34">
    <w:name w:val="xl234"/>
    <w:basedOn w:val="af4"/>
    <w:rsid w:val="008F0F0F"/>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35">
    <w:name w:val="xl235"/>
    <w:basedOn w:val="af4"/>
    <w:rsid w:val="008F0F0F"/>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36">
    <w:name w:val="xl236"/>
    <w:basedOn w:val="af4"/>
    <w:rsid w:val="008F0F0F"/>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37">
    <w:name w:val="xl237"/>
    <w:basedOn w:val="af4"/>
    <w:rsid w:val="008F0F0F"/>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38">
    <w:name w:val="xl238"/>
    <w:basedOn w:val="af4"/>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9">
    <w:name w:val="xl239"/>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0">
    <w:name w:val="xl240"/>
    <w:basedOn w:val="af4"/>
    <w:rsid w:val="008F0F0F"/>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1">
    <w:name w:val="xl241"/>
    <w:basedOn w:val="af4"/>
    <w:rsid w:val="008F0F0F"/>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2">
    <w:name w:val="xl242"/>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43">
    <w:name w:val="xl243"/>
    <w:basedOn w:val="af4"/>
    <w:rsid w:val="008F0F0F"/>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4">
    <w:name w:val="xl244"/>
    <w:basedOn w:val="af4"/>
    <w:rsid w:val="008F0F0F"/>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45">
    <w:name w:val="xl245"/>
    <w:basedOn w:val="af4"/>
    <w:rsid w:val="008F0F0F"/>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46">
    <w:name w:val="xl246"/>
    <w:basedOn w:val="af4"/>
    <w:rsid w:val="008F0F0F"/>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47">
    <w:name w:val="xl247"/>
    <w:basedOn w:val="af4"/>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rsid w:val="008F0F0F"/>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9">
    <w:name w:val="xl249"/>
    <w:basedOn w:val="af4"/>
    <w:rsid w:val="008F0F0F"/>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0">
    <w:name w:val="xl250"/>
    <w:basedOn w:val="af4"/>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51">
    <w:name w:val="xl251"/>
    <w:basedOn w:val="af4"/>
    <w:rsid w:val="008F0F0F"/>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2">
    <w:name w:val="xl252"/>
    <w:basedOn w:val="af4"/>
    <w:rsid w:val="008F0F0F"/>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3">
    <w:name w:val="xl253"/>
    <w:basedOn w:val="af4"/>
    <w:rsid w:val="008F0F0F"/>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4">
    <w:name w:val="xl254"/>
    <w:basedOn w:val="af4"/>
    <w:rsid w:val="008F0F0F"/>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55">
    <w:name w:val="xl255"/>
    <w:basedOn w:val="af4"/>
    <w:rsid w:val="008F0F0F"/>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56">
    <w:name w:val="xl256"/>
    <w:basedOn w:val="af4"/>
    <w:rsid w:val="008F0F0F"/>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257">
    <w:name w:val="xl257"/>
    <w:basedOn w:val="af4"/>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8">
    <w:name w:val="xl258"/>
    <w:basedOn w:val="af4"/>
    <w:rsid w:val="008F0F0F"/>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59">
    <w:name w:val="xl259"/>
    <w:basedOn w:val="af4"/>
    <w:rsid w:val="008F0F0F"/>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60">
    <w:name w:val="xl260"/>
    <w:basedOn w:val="af4"/>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61">
    <w:name w:val="xl261"/>
    <w:basedOn w:val="af4"/>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62">
    <w:name w:val="xl262"/>
    <w:basedOn w:val="af4"/>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3">
    <w:name w:val="xl263"/>
    <w:basedOn w:val="af4"/>
    <w:rsid w:val="008F0F0F"/>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64">
    <w:name w:val="xl264"/>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6">
    <w:name w:val="xl266"/>
    <w:basedOn w:val="af4"/>
    <w:rsid w:val="008F0F0F"/>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67">
    <w:name w:val="xl267"/>
    <w:basedOn w:val="af4"/>
    <w:rsid w:val="008F0F0F"/>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68">
    <w:name w:val="xl268"/>
    <w:basedOn w:val="af4"/>
    <w:rsid w:val="008F0F0F"/>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9">
    <w:name w:val="xl269"/>
    <w:basedOn w:val="af4"/>
    <w:rsid w:val="008F0F0F"/>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70">
    <w:name w:val="xl270"/>
    <w:basedOn w:val="af4"/>
    <w:rsid w:val="008F0F0F"/>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71">
    <w:name w:val="xl271"/>
    <w:basedOn w:val="af4"/>
    <w:rsid w:val="008F0F0F"/>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72">
    <w:name w:val="xl272"/>
    <w:basedOn w:val="af4"/>
    <w:rsid w:val="008F0F0F"/>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73">
    <w:name w:val="xl273"/>
    <w:basedOn w:val="af4"/>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4">
    <w:name w:val="xl274"/>
    <w:basedOn w:val="af4"/>
    <w:rsid w:val="008F0F0F"/>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75">
    <w:name w:val="xl275"/>
    <w:basedOn w:val="af4"/>
    <w:rsid w:val="008F0F0F"/>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76">
    <w:name w:val="xl276"/>
    <w:basedOn w:val="af4"/>
    <w:rsid w:val="008F0F0F"/>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77">
    <w:name w:val="xl277"/>
    <w:basedOn w:val="af4"/>
    <w:rsid w:val="008F0F0F"/>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78">
    <w:name w:val="xl278"/>
    <w:basedOn w:val="af4"/>
    <w:rsid w:val="008F0F0F"/>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79">
    <w:name w:val="xl279"/>
    <w:basedOn w:val="af4"/>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1">
    <w:name w:val="xl281"/>
    <w:basedOn w:val="af4"/>
    <w:rsid w:val="008F0F0F"/>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282">
    <w:name w:val="xl282"/>
    <w:basedOn w:val="af4"/>
    <w:rsid w:val="008F0F0F"/>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3">
    <w:name w:val="xl283"/>
    <w:basedOn w:val="af4"/>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4">
    <w:name w:val="xl284"/>
    <w:basedOn w:val="af4"/>
    <w:rsid w:val="008F0F0F"/>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5">
    <w:name w:val="xl285"/>
    <w:basedOn w:val="af4"/>
    <w:rsid w:val="008F0F0F"/>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86">
    <w:name w:val="xl286"/>
    <w:basedOn w:val="af4"/>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7">
    <w:name w:val="xl287"/>
    <w:basedOn w:val="af4"/>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8">
    <w:name w:val="xl288"/>
    <w:basedOn w:val="af4"/>
    <w:rsid w:val="008F0F0F"/>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9">
    <w:name w:val="xl289"/>
    <w:basedOn w:val="af4"/>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90">
    <w:name w:val="xl290"/>
    <w:basedOn w:val="af4"/>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1">
    <w:name w:val="xl291"/>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2">
    <w:name w:val="xl292"/>
    <w:basedOn w:val="af4"/>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3">
    <w:name w:val="xl293"/>
    <w:basedOn w:val="af4"/>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94">
    <w:name w:val="xl294"/>
    <w:basedOn w:val="af4"/>
    <w:rsid w:val="008F0F0F"/>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5">
    <w:name w:val="xl295"/>
    <w:basedOn w:val="af4"/>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rsid w:val="008F0F0F"/>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97">
    <w:name w:val="xl297"/>
    <w:basedOn w:val="af4"/>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98">
    <w:name w:val="xl298"/>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99">
    <w:name w:val="xl299"/>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0">
    <w:name w:val="xl300"/>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1">
    <w:name w:val="xl301"/>
    <w:basedOn w:val="af4"/>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2">
    <w:name w:val="xl302"/>
    <w:basedOn w:val="af4"/>
    <w:rsid w:val="008F0F0F"/>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3">
    <w:name w:val="xl303"/>
    <w:basedOn w:val="af4"/>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4">
    <w:name w:val="xl304"/>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5">
    <w:name w:val="xl305"/>
    <w:basedOn w:val="af4"/>
    <w:rsid w:val="008F0F0F"/>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6">
    <w:name w:val="xl306"/>
    <w:basedOn w:val="af4"/>
    <w:rsid w:val="008F0F0F"/>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307">
    <w:name w:val="xl307"/>
    <w:basedOn w:val="af4"/>
    <w:rsid w:val="008F0F0F"/>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8">
    <w:name w:val="xl308"/>
    <w:basedOn w:val="af4"/>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9">
    <w:name w:val="xl309"/>
    <w:basedOn w:val="af4"/>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rsid w:val="008F0F0F"/>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11">
    <w:name w:val="xl311"/>
    <w:basedOn w:val="af4"/>
    <w:rsid w:val="008F0F0F"/>
    <w:pPr>
      <w:spacing w:before="100" w:beforeAutospacing="1" w:after="100" w:afterAutospacing="1" w:line="360" w:lineRule="auto"/>
      <w:ind w:firstLine="680"/>
      <w:jc w:val="both"/>
    </w:pPr>
    <w:rPr>
      <w:rFonts w:ascii="Calibri" w:hAnsi="Calibri"/>
      <w:szCs w:val="22"/>
      <w:lang w:val="en-US" w:bidi="en-US"/>
    </w:rPr>
  </w:style>
  <w:style w:type="paragraph" w:customStyle="1" w:styleId="xl312">
    <w:name w:val="xl312"/>
    <w:basedOn w:val="af4"/>
    <w:rsid w:val="008F0F0F"/>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3">
    <w:name w:val="xl313"/>
    <w:basedOn w:val="af4"/>
    <w:rsid w:val="008F0F0F"/>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5">
    <w:name w:val="xl315"/>
    <w:basedOn w:val="af4"/>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6">
    <w:name w:val="xl316"/>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17">
    <w:name w:val="xl317"/>
    <w:basedOn w:val="af4"/>
    <w:rsid w:val="008F0F0F"/>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8">
    <w:name w:val="xl318"/>
    <w:basedOn w:val="af4"/>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9">
    <w:name w:val="xl319"/>
    <w:basedOn w:val="af4"/>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rsid w:val="008F0F0F"/>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21">
    <w:name w:val="xl321"/>
    <w:basedOn w:val="af4"/>
    <w:rsid w:val="008F0F0F"/>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2">
    <w:name w:val="xl322"/>
    <w:basedOn w:val="af4"/>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3">
    <w:name w:val="xl323"/>
    <w:basedOn w:val="af4"/>
    <w:rsid w:val="008F0F0F"/>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324">
    <w:name w:val="xl324"/>
    <w:basedOn w:val="af4"/>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5">
    <w:name w:val="xl325"/>
    <w:basedOn w:val="af4"/>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6">
    <w:name w:val="xl326"/>
    <w:basedOn w:val="af4"/>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7">
    <w:name w:val="xl327"/>
    <w:basedOn w:val="af4"/>
    <w:rsid w:val="008F0F0F"/>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8">
    <w:name w:val="xl328"/>
    <w:basedOn w:val="af4"/>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9">
    <w:name w:val="xl329"/>
    <w:basedOn w:val="af4"/>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0">
    <w:name w:val="xl330"/>
    <w:basedOn w:val="af4"/>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1">
    <w:name w:val="xl331"/>
    <w:basedOn w:val="af4"/>
    <w:rsid w:val="008F0F0F"/>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332">
    <w:name w:val="xl332"/>
    <w:basedOn w:val="af4"/>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3">
    <w:name w:val="xl333"/>
    <w:basedOn w:val="af4"/>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4">
    <w:name w:val="xl334"/>
    <w:basedOn w:val="af4"/>
    <w:rsid w:val="008F0F0F"/>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5">
    <w:name w:val="xl335"/>
    <w:basedOn w:val="af4"/>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36">
    <w:name w:val="xl336"/>
    <w:basedOn w:val="af4"/>
    <w:rsid w:val="008F0F0F"/>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37">
    <w:name w:val="xl337"/>
    <w:basedOn w:val="af4"/>
    <w:rsid w:val="008F0F0F"/>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38">
    <w:name w:val="xl338"/>
    <w:basedOn w:val="af4"/>
    <w:rsid w:val="008F0F0F"/>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39">
    <w:name w:val="xl339"/>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40">
    <w:name w:val="xl340"/>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1">
    <w:name w:val="xl341"/>
    <w:basedOn w:val="af4"/>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2">
    <w:name w:val="xl342"/>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3">
    <w:name w:val="xl343"/>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4">
    <w:name w:val="xl344"/>
    <w:basedOn w:val="af4"/>
    <w:rsid w:val="008F0F0F"/>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5">
    <w:name w:val="xl345"/>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6">
    <w:name w:val="xl346"/>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7">
    <w:name w:val="xl347"/>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8">
    <w:name w:val="xl348"/>
    <w:basedOn w:val="af4"/>
    <w:rsid w:val="008F0F0F"/>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49">
    <w:name w:val="xl349"/>
    <w:basedOn w:val="af4"/>
    <w:rsid w:val="008F0F0F"/>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350">
    <w:name w:val="xl350"/>
    <w:basedOn w:val="af4"/>
    <w:rsid w:val="008F0F0F"/>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table" w:customStyle="1" w:styleId="11d">
    <w:name w:val="Светлая заливка1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6"/>
    <w:next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4">
    <w:name w:val="Revision"/>
    <w:hidden/>
    <w:uiPriority w:val="99"/>
    <w:semiHidden/>
    <w:rsid w:val="008F0F0F"/>
    <w:pPr>
      <w:spacing w:after="200" w:line="276" w:lineRule="auto"/>
    </w:pPr>
    <w:rPr>
      <w:rFonts w:ascii="Arial" w:eastAsia="Microsoft YaHei" w:hAnsi="Arial" w:cs="Times New Roman"/>
      <w:spacing w:val="-5"/>
      <w:lang w:val="en-US" w:bidi="en-US"/>
    </w:rPr>
  </w:style>
  <w:style w:type="table" w:customStyle="1" w:styleId="1131">
    <w:name w:val="Светлая заливка113"/>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11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6"/>
    <w:next w:val="LightShading1"/>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6"/>
    <w:next w:val="aff4"/>
    <w:uiPriority w:val="5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5">
    <w:name w:val="рпдлпжлопж"/>
    <w:basedOn w:val="af6"/>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
    <w:name w:val="1 / 1.1 / 1.1.2"/>
    <w:basedOn w:val="af7"/>
    <w:next w:val="111111"/>
    <w:locked/>
    <w:rsid w:val="008F0F0F"/>
    <w:pPr>
      <w:numPr>
        <w:numId w:val="77"/>
      </w:numPr>
    </w:pPr>
  </w:style>
  <w:style w:type="numbering" w:customStyle="1" w:styleId="111113">
    <w:name w:val="1 / 1.1 / 1.1.3"/>
    <w:basedOn w:val="af7"/>
    <w:next w:val="111111"/>
    <w:locked/>
    <w:rsid w:val="008F0F0F"/>
  </w:style>
  <w:style w:type="table" w:customStyle="1" w:styleId="31b">
    <w:name w:val="Светлая заливка31"/>
    <w:basedOn w:val="af6"/>
    <w:next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7"/>
    <w:uiPriority w:val="99"/>
    <w:semiHidden/>
    <w:unhideWhenUsed/>
    <w:rsid w:val="008F0F0F"/>
  </w:style>
  <w:style w:type="table" w:customStyle="1" w:styleId="510">
    <w:name w:val="Сетка таблицы51"/>
    <w:basedOn w:val="af6"/>
    <w:next w:val="aff4"/>
    <w:rsid w:val="008F0F0F"/>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8F0F0F"/>
  </w:style>
  <w:style w:type="table" w:customStyle="1" w:styleId="TableGrid11">
    <w:name w:val="Table Grid11"/>
    <w:basedOn w:val="af6"/>
    <w:next w:val="aff4"/>
    <w:rsid w:val="008F0F0F"/>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5">
    <w:name w:val="Папушкин1"/>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c">
    <w:name w:val="Столбцы таблицы 31"/>
    <w:basedOn w:val="af6"/>
    <w:next w:val="3e"/>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6"/>
    <w:next w:val="4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6"/>
    <w:next w:val="5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6"/>
    <w:next w:val="-1"/>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6"/>
    <w:next w:val="2b"/>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6"/>
    <w:next w:val="-2"/>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6">
    <w:name w:val="Современная таблица1"/>
    <w:basedOn w:val="af6"/>
    <w:next w:val="affff4"/>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
    <w:name w:val="Средний список 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6"/>
    <w:next w:val="2c"/>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7">
    <w:name w:val="Стандартная таблица1"/>
    <w:basedOn w:val="af6"/>
    <w:next w:val="affff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Классическая таблица 11"/>
    <w:basedOn w:val="af6"/>
    <w:next w:val="1f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f6"/>
    <w:next w:val="1fe"/>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6"/>
    <w:next w:val="2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6"/>
    <w:next w:val="-1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6"/>
    <w:next w:val="-2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6"/>
    <w:next w:val="-3"/>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8">
    <w:name w:val="Изысканная таблица1"/>
    <w:basedOn w:val="af6"/>
    <w:next w:val="afff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0">
    <w:name w:val="Изящная таблица 11"/>
    <w:basedOn w:val="af6"/>
    <w:next w:val="1ff"/>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6"/>
    <w:next w:val="2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6"/>
    <w:next w:val="8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6"/>
    <w:next w:val="2f4"/>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1">
    <w:name w:val="Сетка таблицы 11"/>
    <w:basedOn w:val="af6"/>
    <w:next w:val="1f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d">
    <w:name w:val="Простая таблица 31"/>
    <w:basedOn w:val="af6"/>
    <w:next w:val="3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6"/>
    <w:next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5">
    <w:name w:val="Нет списка111"/>
    <w:next w:val="af7"/>
    <w:uiPriority w:val="99"/>
    <w:semiHidden/>
    <w:unhideWhenUsed/>
    <w:rsid w:val="008F0F0F"/>
  </w:style>
  <w:style w:type="table" w:customStyle="1" w:styleId="131">
    <w:name w:val="Средний список 13"/>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6"/>
    <w:next w:val="131"/>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0">
    <w:name w:val="Нет списка211"/>
    <w:next w:val="af7"/>
    <w:uiPriority w:val="99"/>
    <w:semiHidden/>
    <w:unhideWhenUsed/>
    <w:rsid w:val="008F0F0F"/>
  </w:style>
  <w:style w:type="numbering" w:customStyle="1" w:styleId="11111">
    <w:name w:val="Нет списка1111"/>
    <w:next w:val="af7"/>
    <w:uiPriority w:val="99"/>
    <w:semiHidden/>
    <w:unhideWhenUsed/>
    <w:rsid w:val="008F0F0F"/>
  </w:style>
  <w:style w:type="table" w:customStyle="1" w:styleId="1122">
    <w:name w:val="Средний список 1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e">
    <w:name w:val="Нет списка31"/>
    <w:next w:val="af7"/>
    <w:uiPriority w:val="99"/>
    <w:semiHidden/>
    <w:unhideWhenUsed/>
    <w:rsid w:val="008F0F0F"/>
  </w:style>
  <w:style w:type="table" w:customStyle="1" w:styleId="1132">
    <w:name w:val="Средний список 113"/>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7"/>
    <w:uiPriority w:val="99"/>
    <w:semiHidden/>
    <w:unhideWhenUsed/>
    <w:rsid w:val="008F0F0F"/>
  </w:style>
  <w:style w:type="table" w:customStyle="1" w:styleId="1141">
    <w:name w:val="Средний список 11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7"/>
    <w:uiPriority w:val="99"/>
    <w:semiHidden/>
    <w:unhideWhenUsed/>
    <w:rsid w:val="008F0F0F"/>
  </w:style>
  <w:style w:type="table" w:customStyle="1" w:styleId="1160">
    <w:name w:val="Средний список 116"/>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2">
    <w:name w:val="Нет списка61"/>
    <w:next w:val="af7"/>
    <w:uiPriority w:val="99"/>
    <w:semiHidden/>
    <w:unhideWhenUsed/>
    <w:rsid w:val="008F0F0F"/>
  </w:style>
  <w:style w:type="table" w:customStyle="1" w:styleId="1170">
    <w:name w:val="Средний список 117"/>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7"/>
    <w:uiPriority w:val="99"/>
    <w:semiHidden/>
    <w:unhideWhenUsed/>
    <w:rsid w:val="008F0F0F"/>
  </w:style>
  <w:style w:type="table" w:customStyle="1" w:styleId="111110">
    <w:name w:val="Средний список 11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7"/>
    <w:uiPriority w:val="99"/>
    <w:semiHidden/>
    <w:unhideWhenUsed/>
    <w:rsid w:val="008F0F0F"/>
  </w:style>
  <w:style w:type="table" w:customStyle="1" w:styleId="11120">
    <w:name w:val="Средний список 11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Светлая заливка13"/>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6"/>
    <w:next w:val="57"/>
    <w:rsid w:val="008F0F0F"/>
    <w:pPr>
      <w:spacing w:after="200" w:line="276" w:lineRule="auto"/>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4"/>
    <w:next w:val="af4"/>
    <w:autoRedefine/>
    <w:rsid w:val="008F0F0F"/>
    <w:pPr>
      <w:numPr>
        <w:ilvl w:val="1"/>
        <w:numId w:val="12"/>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ConsNormal">
    <w:name w:val="ConsNormal"/>
    <w:uiPriority w:val="99"/>
    <w:rsid w:val="008F0F0F"/>
    <w:pPr>
      <w:overflowPunct w:val="0"/>
      <w:autoSpaceDE w:val="0"/>
      <w:autoSpaceDN w:val="0"/>
      <w:adjustRightInd w:val="0"/>
      <w:spacing w:after="200" w:line="276" w:lineRule="auto"/>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8F0F0F"/>
    <w:pPr>
      <w:overflowPunct w:val="0"/>
      <w:autoSpaceDE w:val="0"/>
      <w:autoSpaceDN w:val="0"/>
      <w:adjustRightInd w:val="0"/>
      <w:spacing w:after="200" w:line="276" w:lineRule="auto"/>
      <w:textAlignment w:val="baseline"/>
    </w:pPr>
    <w:rPr>
      <w:rFonts w:ascii="Consultant" w:eastAsia="Times New Roman" w:hAnsi="Consultant" w:cs="Times New Roman"/>
      <w:lang w:val="en-US" w:bidi="en-US"/>
    </w:rPr>
  </w:style>
  <w:style w:type="paragraph" w:customStyle="1" w:styleId="ConsCell">
    <w:name w:val="ConsCell"/>
    <w:uiPriority w:val="99"/>
    <w:rsid w:val="008F0F0F"/>
    <w:pPr>
      <w:overflowPunct w:val="0"/>
      <w:autoSpaceDE w:val="0"/>
      <w:autoSpaceDN w:val="0"/>
      <w:adjustRightInd w:val="0"/>
      <w:spacing w:after="200" w:line="276" w:lineRule="auto"/>
      <w:textAlignment w:val="baseline"/>
    </w:pPr>
    <w:rPr>
      <w:rFonts w:ascii="Consultant" w:eastAsia="Times New Roman" w:hAnsi="Consultant" w:cs="Times New Roman"/>
      <w:lang w:val="en-US" w:bidi="en-US"/>
    </w:rPr>
  </w:style>
  <w:style w:type="paragraph" w:customStyle="1" w:styleId="ConsTitle">
    <w:name w:val="ConsTitle"/>
    <w:uiPriority w:val="99"/>
    <w:rsid w:val="008F0F0F"/>
    <w:pPr>
      <w:overflowPunct w:val="0"/>
      <w:autoSpaceDE w:val="0"/>
      <w:autoSpaceDN w:val="0"/>
      <w:adjustRightInd w:val="0"/>
      <w:spacing w:after="200" w:line="276" w:lineRule="auto"/>
      <w:textAlignment w:val="baseline"/>
    </w:pPr>
    <w:rPr>
      <w:rFonts w:ascii="Arial" w:eastAsia="Times New Roman" w:hAnsi="Arial" w:cs="Times New Roman"/>
      <w:b/>
      <w:sz w:val="16"/>
      <w:lang w:val="en-US" w:bidi="en-US"/>
    </w:rPr>
  </w:style>
  <w:style w:type="paragraph" w:customStyle="1" w:styleId="ChapterSubtitle">
    <w:name w:val="Chapter Subtitle"/>
    <w:basedOn w:val="afffff6"/>
    <w:rsid w:val="008F0F0F"/>
    <w:pPr>
      <w:keepNext/>
      <w:keepLines/>
      <w:spacing w:before="60" w:line="240" w:lineRule="auto"/>
    </w:pPr>
    <w:rPr>
      <w:spacing w:val="-16"/>
      <w:kern w:val="28"/>
      <w:sz w:val="32"/>
    </w:rPr>
  </w:style>
  <w:style w:type="character" w:customStyle="1" w:styleId="ArialUnicodeMS115pt">
    <w:name w:val="Основной текст + Arial Unicode MS;11.5 pt"/>
    <w:basedOn w:val="af5"/>
    <w:rsid w:val="008F0F0F"/>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rsid w:val="008F0F0F"/>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character" w:customStyle="1" w:styleId="affffff6">
    <w:name w:val="Основной текст_"/>
    <w:basedOn w:val="af5"/>
    <w:link w:val="2fc"/>
    <w:locked/>
    <w:rsid w:val="008F0F0F"/>
    <w:rPr>
      <w:rFonts w:ascii="Arial" w:eastAsia="Arial" w:hAnsi="Arial" w:cs="Arial"/>
      <w:shd w:val="clear" w:color="auto" w:fill="FFFFFF"/>
    </w:rPr>
  </w:style>
  <w:style w:type="paragraph" w:customStyle="1" w:styleId="2fc">
    <w:name w:val="Основной текст2"/>
    <w:basedOn w:val="af4"/>
    <w:link w:val="affffff6"/>
    <w:rsid w:val="008F0F0F"/>
    <w:pPr>
      <w:shd w:val="clear" w:color="auto" w:fill="FFFFFF"/>
      <w:spacing w:before="7680" w:line="0" w:lineRule="atLeast"/>
      <w:ind w:hanging="360"/>
      <w:jc w:val="center"/>
    </w:pPr>
    <w:rPr>
      <w:rFonts w:ascii="Arial" w:eastAsia="Arial" w:hAnsi="Arial" w:cs="Arial"/>
      <w:sz w:val="22"/>
      <w:szCs w:val="22"/>
      <w:lang w:eastAsia="en-US"/>
    </w:rPr>
  </w:style>
  <w:style w:type="character" w:customStyle="1" w:styleId="affffff7">
    <w:name w:val="Колонтитул_"/>
    <w:basedOn w:val="af5"/>
    <w:link w:val="affffff8"/>
    <w:rsid w:val="008F0F0F"/>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basedOn w:val="affffff7"/>
    <w:rsid w:val="008F0F0F"/>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basedOn w:val="affffff7"/>
    <w:rsid w:val="008F0F0F"/>
    <w:rPr>
      <w:rFonts w:ascii="Arial" w:eastAsia="Arial" w:hAnsi="Arial" w:cs="Arial"/>
      <w:b/>
      <w:bCs/>
      <w:color w:val="000000"/>
      <w:spacing w:val="0"/>
      <w:w w:val="100"/>
      <w:position w:val="0"/>
      <w:sz w:val="17"/>
      <w:szCs w:val="17"/>
      <w:shd w:val="clear" w:color="auto" w:fill="FFFFFF"/>
      <w:lang w:val="ru-RU"/>
    </w:rPr>
  </w:style>
  <w:style w:type="paragraph" w:customStyle="1" w:styleId="affffff8">
    <w:name w:val="Колонтитул"/>
    <w:basedOn w:val="af4"/>
    <w:link w:val="affffff7"/>
    <w:rsid w:val="008F0F0F"/>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6737">
    <w:name w:val="xl46737"/>
    <w:basedOn w:val="af4"/>
    <w:uiPriority w:val="99"/>
    <w:rsid w:val="008F0F0F"/>
    <w:pPr>
      <w:spacing w:before="100" w:beforeAutospacing="1" w:after="100" w:afterAutospacing="1" w:line="360" w:lineRule="auto"/>
      <w:ind w:firstLine="680"/>
      <w:jc w:val="both"/>
      <w:textAlignment w:val="top"/>
    </w:pPr>
    <w:rPr>
      <w:lang w:val="en-US" w:bidi="en-US"/>
    </w:rPr>
  </w:style>
  <w:style w:type="paragraph" w:customStyle="1" w:styleId="xl46738">
    <w:name w:val="xl46738"/>
    <w:basedOn w:val="af4"/>
    <w:uiPriority w:val="99"/>
    <w:rsid w:val="008F0F0F"/>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46739">
    <w:name w:val="xl46739"/>
    <w:basedOn w:val="af4"/>
    <w:uiPriority w:val="99"/>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2">
    <w:name w:val="xl46742"/>
    <w:basedOn w:val="af4"/>
    <w:uiPriority w:val="99"/>
    <w:rsid w:val="008F0F0F"/>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3">
    <w:name w:val="xl46743"/>
    <w:basedOn w:val="af4"/>
    <w:uiPriority w:val="99"/>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46744">
    <w:name w:val="xl46744"/>
    <w:basedOn w:val="af4"/>
    <w:uiPriority w:val="99"/>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46745">
    <w:name w:val="xl46745"/>
    <w:basedOn w:val="af4"/>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6">
    <w:name w:val="xl46746"/>
    <w:basedOn w:val="af4"/>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rsid w:val="008F0F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xl46749">
    <w:name w:val="xl46749"/>
    <w:basedOn w:val="af4"/>
    <w:uiPriority w:val="99"/>
    <w:rsid w:val="008F0F0F"/>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46750">
    <w:name w:val="xl46750"/>
    <w:basedOn w:val="af4"/>
    <w:uiPriority w:val="99"/>
    <w:rsid w:val="008F0F0F"/>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xl46751">
    <w:name w:val="xl46751"/>
    <w:basedOn w:val="af4"/>
    <w:uiPriority w:val="99"/>
    <w:rsid w:val="008F0F0F"/>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rsid w:val="008F0F0F"/>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xl46753">
    <w:name w:val="xl46753"/>
    <w:basedOn w:val="af4"/>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54">
    <w:name w:val="xl46754"/>
    <w:basedOn w:val="af4"/>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55">
    <w:name w:val="xl46755"/>
    <w:basedOn w:val="af4"/>
    <w:uiPriority w:val="99"/>
    <w:rsid w:val="008F0F0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46756">
    <w:name w:val="xl46756"/>
    <w:basedOn w:val="af4"/>
    <w:uiPriority w:val="99"/>
    <w:rsid w:val="008F0F0F"/>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8">
    <w:name w:val="xl46758"/>
    <w:basedOn w:val="af4"/>
    <w:uiPriority w:val="99"/>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46759">
    <w:name w:val="xl46759"/>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46736">
    <w:name w:val="xl46736"/>
    <w:basedOn w:val="af4"/>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ffffff9">
    <w:name w:val="Подпись рисунков/таблиц"/>
    <w:basedOn w:val="aff7"/>
    <w:next w:val="afffff"/>
    <w:uiPriority w:val="99"/>
    <w:qFormat/>
    <w:rsid w:val="008F0F0F"/>
    <w:pPr>
      <w:keepNext/>
      <w:suppressAutoHyphens w:val="0"/>
      <w:ind w:firstLine="426"/>
    </w:pPr>
    <w:rPr>
      <w:rFonts w:ascii="Times New Roman" w:eastAsia="Times New Roman" w:hAnsi="Times New Roman" w:cs="Times New Roman"/>
      <w:b w:val="0"/>
      <w:color w:val="auto"/>
      <w:sz w:val="20"/>
      <w:lang w:val="en-US" w:eastAsia="ru-RU" w:bidi="en-US"/>
    </w:rPr>
  </w:style>
  <w:style w:type="paragraph" w:customStyle="1" w:styleId="2fd">
    <w:name w:val="Подпись рисунков/таблиц2"/>
    <w:basedOn w:val="aff7"/>
    <w:next w:val="afffff"/>
    <w:uiPriority w:val="99"/>
    <w:qFormat/>
    <w:rsid w:val="008F0F0F"/>
    <w:pPr>
      <w:keepNext/>
      <w:suppressAutoHyphens w:val="0"/>
      <w:ind w:firstLine="426"/>
    </w:pPr>
    <w:rPr>
      <w:rFonts w:ascii="Times New Roman" w:eastAsia="Times New Roman" w:hAnsi="Times New Roman" w:cs="Times New Roman"/>
      <w:b w:val="0"/>
      <w:color w:val="auto"/>
      <w:sz w:val="20"/>
      <w:lang w:val="en-US" w:eastAsia="ru-RU" w:bidi="en-US"/>
    </w:rPr>
  </w:style>
  <w:style w:type="paragraph" w:customStyle="1" w:styleId="1ff9">
    <w:name w:val="Подпись рисунков/таблиц1"/>
    <w:basedOn w:val="affff7"/>
    <w:next w:val="afffff"/>
    <w:uiPriority w:val="99"/>
    <w:qFormat/>
    <w:rsid w:val="008F0F0F"/>
    <w:pPr>
      <w:tabs>
        <w:tab w:val="right" w:leader="dot" w:pos="9628"/>
      </w:tabs>
    </w:pPr>
    <w:rPr>
      <w:noProof/>
    </w:rPr>
  </w:style>
  <w:style w:type="paragraph" w:customStyle="1" w:styleId="1ffa">
    <w:name w:val="МОЙ Заголовок 1"/>
    <w:basedOn w:val="1"/>
    <w:link w:val="1ffb"/>
    <w:qFormat/>
    <w:rsid w:val="008F0F0F"/>
    <w:pPr>
      <w:keepNext w:val="0"/>
      <w:keepLines w:val="0"/>
      <w:spacing w:before="480"/>
      <w:ind w:left="1786"/>
      <w:contextualSpacing/>
      <w:jc w:val="center"/>
    </w:pPr>
    <w:rPr>
      <w:rFonts w:ascii="Arial" w:eastAsia="Times New Roman" w:hAnsi="Arial" w:cs="Times New Roman"/>
      <w:bCs/>
      <w:smallCaps/>
      <w:spacing w:val="5"/>
      <w:lang w:bidi="en-US"/>
    </w:rPr>
  </w:style>
  <w:style w:type="character" w:customStyle="1" w:styleId="1ffb">
    <w:name w:val="МОЙ Заголовок 1 Знак"/>
    <w:basedOn w:val="af5"/>
    <w:link w:val="1ffa"/>
    <w:rsid w:val="008F0F0F"/>
    <w:rPr>
      <w:rFonts w:ascii="Arial" w:eastAsia="Times New Roman" w:hAnsi="Arial" w:cs="Times New Roman"/>
      <w:bCs/>
      <w:smallCaps/>
      <w:spacing w:val="5"/>
      <w:sz w:val="28"/>
      <w:szCs w:val="28"/>
      <w:lang w:bidi="en-US"/>
    </w:rPr>
  </w:style>
  <w:style w:type="paragraph" w:customStyle="1" w:styleId="1ffc">
    <w:name w:val="Стиль1"/>
    <w:basedOn w:val="2"/>
    <w:link w:val="1ffd"/>
    <w:qFormat/>
    <w:rsid w:val="008F0F0F"/>
    <w:pPr>
      <w:spacing w:before="200" w:line="271" w:lineRule="auto"/>
      <w:ind w:left="2506"/>
      <w:jc w:val="both"/>
    </w:pPr>
    <w:rPr>
      <w:rFonts w:ascii="Arial" w:eastAsia="Times New Roman" w:hAnsi="Arial" w:cs="Times New Roman"/>
      <w:bCs/>
      <w:smallCaps/>
      <w:sz w:val="26"/>
      <w:szCs w:val="26"/>
      <w:lang w:val="en-US" w:bidi="en-US"/>
    </w:rPr>
  </w:style>
  <w:style w:type="character" w:customStyle="1" w:styleId="1ffd">
    <w:name w:val="Стиль1 Знак"/>
    <w:basedOn w:val="af5"/>
    <w:link w:val="1ffc"/>
    <w:rsid w:val="008F0F0F"/>
    <w:rPr>
      <w:rFonts w:ascii="Arial" w:eastAsia="Times New Roman" w:hAnsi="Arial" w:cs="Times New Roman"/>
      <w:bCs/>
      <w:smallCaps/>
      <w:sz w:val="26"/>
      <w:szCs w:val="26"/>
      <w:lang w:val="en-US" w:bidi="en-US"/>
    </w:rPr>
  </w:style>
  <w:style w:type="character" w:customStyle="1" w:styleId="3fa">
    <w:name w:val="Основной текст (3)_"/>
    <w:basedOn w:val="af5"/>
    <w:link w:val="3fb"/>
    <w:locked/>
    <w:rsid w:val="008F0F0F"/>
    <w:rPr>
      <w:rFonts w:ascii="Arial" w:eastAsia="Arial" w:hAnsi="Arial" w:cs="Arial"/>
      <w:b/>
      <w:bCs/>
      <w:spacing w:val="-10"/>
      <w:shd w:val="clear" w:color="auto" w:fill="FFFFFF"/>
    </w:rPr>
  </w:style>
  <w:style w:type="paragraph" w:customStyle="1" w:styleId="3fb">
    <w:name w:val="Основной текст (3)"/>
    <w:basedOn w:val="af4"/>
    <w:link w:val="3fa"/>
    <w:rsid w:val="008F0F0F"/>
    <w:pPr>
      <w:shd w:val="clear" w:color="auto" w:fill="FFFFFF"/>
      <w:spacing w:line="398" w:lineRule="exact"/>
      <w:ind w:hanging="840"/>
      <w:jc w:val="center"/>
    </w:pPr>
    <w:rPr>
      <w:rFonts w:ascii="Arial" w:eastAsia="Arial" w:hAnsi="Arial" w:cs="Arial"/>
      <w:b/>
      <w:bCs/>
      <w:spacing w:val="-10"/>
      <w:sz w:val="22"/>
      <w:szCs w:val="22"/>
      <w:lang w:eastAsia="en-US"/>
    </w:rPr>
  </w:style>
  <w:style w:type="character" w:customStyle="1" w:styleId="5d">
    <w:name w:val="Основной текст (5)_"/>
    <w:basedOn w:val="af5"/>
    <w:link w:val="5e"/>
    <w:locked/>
    <w:rsid w:val="008F0F0F"/>
    <w:rPr>
      <w:rFonts w:ascii="Arial" w:eastAsia="Arial" w:hAnsi="Arial" w:cs="Arial"/>
      <w:b/>
      <w:bCs/>
      <w:spacing w:val="-10"/>
      <w:sz w:val="21"/>
      <w:szCs w:val="21"/>
      <w:shd w:val="clear" w:color="auto" w:fill="FFFFFF"/>
    </w:rPr>
  </w:style>
  <w:style w:type="paragraph" w:customStyle="1" w:styleId="5e">
    <w:name w:val="Основной текст (5)"/>
    <w:basedOn w:val="af4"/>
    <w:link w:val="5d"/>
    <w:rsid w:val="008F0F0F"/>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character" w:customStyle="1" w:styleId="ArialUnicodeMS">
    <w:name w:val="Основной текст + Arial Unicode MS"/>
    <w:aliases w:val="11.5 pt"/>
    <w:basedOn w:val="affffff6"/>
    <w:rsid w:val="008F0F0F"/>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e">
    <w:name w:val="Основной текст (4)"/>
    <w:basedOn w:val="af5"/>
    <w:rsid w:val="008F0F0F"/>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basedOn w:val="af5"/>
    <w:rsid w:val="008F0F0F"/>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
    <w:name w:val="Основной текст (4)_"/>
    <w:basedOn w:val="af5"/>
    <w:link w:val="413"/>
    <w:rsid w:val="008F0F0F"/>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basedOn w:val="5d"/>
    <w:rsid w:val="008F0F0F"/>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fa"/>
    <w:rsid w:val="008F0F0F"/>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f"/>
    <w:rsid w:val="008F0F0F"/>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basedOn w:val="af5"/>
    <w:rsid w:val="008F0F0F"/>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e">
    <w:name w:val="Стиль2"/>
    <w:basedOn w:val="1"/>
    <w:link w:val="2ff"/>
    <w:qFormat/>
    <w:rsid w:val="008F0F0F"/>
    <w:pPr>
      <w:keepNext w:val="0"/>
      <w:keepLines w:val="0"/>
      <w:spacing w:before="480"/>
      <w:ind w:left="1786"/>
      <w:contextualSpacing/>
      <w:jc w:val="center"/>
    </w:pPr>
    <w:rPr>
      <w:rFonts w:ascii="Cambria" w:eastAsia="Times New Roman" w:hAnsi="Cambria" w:cs="Times New Roman"/>
      <w:bCs/>
      <w:caps w:val="0"/>
      <w:smallCaps/>
      <w:spacing w:val="5"/>
      <w:szCs w:val="36"/>
      <w:lang w:bidi="en-US"/>
    </w:rPr>
  </w:style>
  <w:style w:type="character" w:customStyle="1" w:styleId="affffffa">
    <w:name w:val="Абзац Знак"/>
    <w:link w:val="affffffb"/>
    <w:locked/>
    <w:rsid w:val="008F0F0F"/>
    <w:rPr>
      <w:sz w:val="24"/>
      <w:szCs w:val="24"/>
    </w:rPr>
  </w:style>
  <w:style w:type="character" w:customStyle="1" w:styleId="2ff">
    <w:name w:val="Стиль2 Знак"/>
    <w:basedOn w:val="af5"/>
    <w:link w:val="2fe"/>
    <w:rsid w:val="008F0F0F"/>
    <w:rPr>
      <w:rFonts w:ascii="Cambria" w:eastAsia="Times New Roman" w:hAnsi="Cambria" w:cs="Times New Roman"/>
      <w:bCs/>
      <w:caps/>
      <w:smallCaps/>
      <w:spacing w:val="5"/>
      <w:sz w:val="28"/>
      <w:szCs w:val="36"/>
      <w:lang w:bidi="en-US"/>
    </w:rPr>
  </w:style>
  <w:style w:type="paragraph" w:customStyle="1" w:styleId="affffffb">
    <w:name w:val="Абзац"/>
    <w:basedOn w:val="af4"/>
    <w:link w:val="affffffa"/>
    <w:qFormat/>
    <w:rsid w:val="008F0F0F"/>
    <w:pPr>
      <w:spacing w:after="60" w:line="360" w:lineRule="auto"/>
      <w:ind w:firstLine="680"/>
      <w:jc w:val="both"/>
    </w:pPr>
    <w:rPr>
      <w:rFonts w:asciiTheme="minorHAnsi" w:eastAsiaTheme="minorHAnsi" w:hAnsiTheme="minorHAnsi" w:cstheme="minorBidi"/>
      <w:lang w:eastAsia="en-US"/>
    </w:rPr>
  </w:style>
  <w:style w:type="paragraph" w:customStyle="1" w:styleId="869F5D86A0724688A234C6CC24B6A76E">
    <w:name w:val="869F5D86A0724688A234C6CC24B6A76E"/>
    <w:uiPriority w:val="99"/>
    <w:rsid w:val="008F0F0F"/>
    <w:pPr>
      <w:spacing w:after="200" w:line="276" w:lineRule="auto"/>
    </w:pPr>
    <w:rPr>
      <w:rFonts w:eastAsia="Times New Roman"/>
      <w:lang w:val="en-US" w:bidi="en-US"/>
    </w:rPr>
  </w:style>
  <w:style w:type="paragraph" w:customStyle="1" w:styleId="xl47487">
    <w:name w:val="xl47487"/>
    <w:basedOn w:val="af4"/>
    <w:uiPriority w:val="99"/>
    <w:rsid w:val="008F0F0F"/>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8">
    <w:name w:val="xl47488"/>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9">
    <w:name w:val="xl47489"/>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7490">
    <w:name w:val="xl47490"/>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7491">
    <w:name w:val="xl47491"/>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3">
    <w:name w:val="xl47493"/>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4">
    <w:name w:val="xl47494"/>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5">
    <w:name w:val="xl47495"/>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6">
    <w:name w:val="xl47496"/>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7">
    <w:name w:val="xl47497"/>
    <w:basedOn w:val="af4"/>
    <w:uiPriority w:val="99"/>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8">
    <w:name w:val="xl47498"/>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7499">
    <w:name w:val="xl47499"/>
    <w:basedOn w:val="af4"/>
    <w:uiPriority w:val="99"/>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500">
    <w:name w:val="xl47500"/>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7485">
    <w:name w:val="xl47485"/>
    <w:basedOn w:val="af4"/>
    <w:uiPriority w:val="99"/>
    <w:rsid w:val="008F0F0F"/>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6">
    <w:name w:val="xl47486"/>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1ffe">
    <w:name w:val="Абзац списка1"/>
    <w:basedOn w:val="af4"/>
    <w:uiPriority w:val="99"/>
    <w:rsid w:val="008F0F0F"/>
    <w:pPr>
      <w:spacing w:line="360" w:lineRule="auto"/>
      <w:ind w:firstLine="680"/>
      <w:jc w:val="both"/>
    </w:pPr>
    <w:rPr>
      <w:sz w:val="28"/>
      <w:szCs w:val="22"/>
      <w:lang w:val="en-US" w:eastAsia="en-US" w:bidi="en-US"/>
    </w:rPr>
  </w:style>
  <w:style w:type="character" w:customStyle="1" w:styleId="apple-converted-space">
    <w:name w:val="apple-converted-space"/>
    <w:basedOn w:val="af5"/>
    <w:rsid w:val="008F0F0F"/>
  </w:style>
  <w:style w:type="paragraph" w:customStyle="1" w:styleId="a2">
    <w:name w:val="заголовок таблицы"/>
    <w:basedOn w:val="af4"/>
    <w:autoRedefine/>
    <w:uiPriority w:val="99"/>
    <w:rsid w:val="008F0F0F"/>
    <w:pPr>
      <w:keepNext/>
      <w:keepLines/>
      <w:numPr>
        <w:numId w:val="13"/>
      </w:numPr>
      <w:tabs>
        <w:tab w:val="left" w:pos="1134"/>
      </w:tabs>
      <w:spacing w:line="360" w:lineRule="auto"/>
      <w:ind w:left="720"/>
      <w:jc w:val="both"/>
    </w:pPr>
    <w:rPr>
      <w:rFonts w:ascii="Arial" w:hAnsi="Arial" w:cs="Arial"/>
      <w:b/>
      <w:lang w:val="en-US" w:bidi="en-US"/>
    </w:rPr>
  </w:style>
  <w:style w:type="paragraph" w:customStyle="1" w:styleId="133">
    <w:name w:val="Обычный 13 Знак3"/>
    <w:basedOn w:val="af4"/>
    <w:autoRedefine/>
    <w:rsid w:val="008F0F0F"/>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34">
    <w:name w:val="Обычный 13"/>
    <w:basedOn w:val="af4"/>
    <w:link w:val="135"/>
    <w:qFormat/>
    <w:rsid w:val="008F0F0F"/>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character" w:customStyle="1" w:styleId="135">
    <w:name w:val="Обычный 13 Знак5"/>
    <w:basedOn w:val="af5"/>
    <w:link w:val="134"/>
    <w:rsid w:val="008F0F0F"/>
    <w:rPr>
      <w:rFonts w:ascii="Times New Roman" w:eastAsia="Times New Roman" w:hAnsi="Times New Roman" w:cs="Times New Roman"/>
      <w:sz w:val="26"/>
      <w:szCs w:val="26"/>
      <w:lang w:val="en-US" w:eastAsia="ru-RU" w:bidi="en-US"/>
    </w:rPr>
  </w:style>
  <w:style w:type="paragraph" w:customStyle="1" w:styleId="1fff">
    <w:name w:val="Текст1"/>
    <w:basedOn w:val="af4"/>
    <w:rsid w:val="008F0F0F"/>
    <w:pPr>
      <w:tabs>
        <w:tab w:val="left" w:pos="1701"/>
      </w:tabs>
      <w:suppressAutoHyphens/>
      <w:spacing w:before="80" w:line="252" w:lineRule="auto"/>
      <w:ind w:firstLine="852"/>
      <w:jc w:val="both"/>
    </w:pPr>
    <w:rPr>
      <w:rFonts w:eastAsia="SimSun"/>
      <w:sz w:val="28"/>
      <w:szCs w:val="28"/>
      <w:lang w:val="en-US" w:eastAsia="ar-SA" w:bidi="en-US"/>
    </w:rPr>
  </w:style>
  <w:style w:type="character" w:customStyle="1" w:styleId="4f0">
    <w:name w:val="заголовок 4 Знак"/>
    <w:rsid w:val="008F0F0F"/>
    <w:rPr>
      <w:rFonts w:ascii="Arial" w:hAnsi="Arial"/>
      <w:i/>
      <w:sz w:val="24"/>
      <w:szCs w:val="24"/>
      <w:lang w:val="ru-RU" w:eastAsia="ru-RU" w:bidi="ar-SA"/>
    </w:rPr>
  </w:style>
  <w:style w:type="paragraph" w:customStyle="1" w:styleId="affffffc">
    <w:name w:val="основной"/>
    <w:basedOn w:val="af4"/>
    <w:rsid w:val="008F0F0F"/>
    <w:pPr>
      <w:spacing w:line="360" w:lineRule="auto"/>
      <w:ind w:firstLine="720"/>
      <w:jc w:val="both"/>
    </w:pPr>
    <w:rPr>
      <w:szCs w:val="20"/>
      <w:lang w:val="en-US" w:bidi="en-US"/>
    </w:rPr>
  </w:style>
  <w:style w:type="character" w:customStyle="1" w:styleId="FontStyle23">
    <w:name w:val="Font Style23"/>
    <w:rsid w:val="008F0F0F"/>
    <w:rPr>
      <w:rFonts w:ascii="Times New Roman" w:hAnsi="Times New Roman" w:cs="Times New Roman"/>
      <w:sz w:val="18"/>
      <w:szCs w:val="18"/>
    </w:rPr>
  </w:style>
  <w:style w:type="paragraph" w:customStyle="1" w:styleId="ConsPlusNonformat">
    <w:name w:val="ConsPlusNonformat"/>
    <w:uiPriority w:val="99"/>
    <w:rsid w:val="008F0F0F"/>
    <w:pPr>
      <w:autoSpaceDE w:val="0"/>
      <w:autoSpaceDN w:val="0"/>
      <w:adjustRightInd w:val="0"/>
      <w:spacing w:after="200" w:line="276" w:lineRule="auto"/>
    </w:pPr>
    <w:rPr>
      <w:rFonts w:ascii="Courier New" w:hAnsi="Courier New" w:cs="Courier New"/>
      <w:lang w:val="en-US" w:bidi="en-US"/>
    </w:rPr>
  </w:style>
  <w:style w:type="paragraph" w:customStyle="1" w:styleId="ConsPlusTitle">
    <w:name w:val="ConsPlusTitle"/>
    <w:rsid w:val="008F0F0F"/>
    <w:pPr>
      <w:widowControl w:val="0"/>
      <w:autoSpaceDE w:val="0"/>
      <w:autoSpaceDN w:val="0"/>
      <w:adjustRightInd w:val="0"/>
      <w:spacing w:after="200" w:line="276" w:lineRule="auto"/>
    </w:pPr>
    <w:rPr>
      <w:rFonts w:ascii="Cambria" w:eastAsia="Times New Roman" w:hAnsi="Cambria" w:cs="Times New Roman"/>
      <w:b/>
      <w:bCs/>
      <w:sz w:val="24"/>
      <w:szCs w:val="24"/>
      <w:lang w:val="en-US" w:bidi="en-US"/>
    </w:rPr>
  </w:style>
  <w:style w:type="paragraph" w:customStyle="1" w:styleId="1fff0">
    <w:name w:val="Знак Знак Знак1"/>
    <w:basedOn w:val="af4"/>
    <w:rsid w:val="008F0F0F"/>
    <w:pPr>
      <w:tabs>
        <w:tab w:val="num" w:pos="360"/>
      </w:tabs>
      <w:spacing w:after="160" w:line="240" w:lineRule="exact"/>
      <w:ind w:firstLine="680"/>
      <w:jc w:val="both"/>
    </w:pPr>
    <w:rPr>
      <w:rFonts w:ascii="Verdana" w:hAnsi="Verdana" w:cs="Verdana"/>
      <w:sz w:val="20"/>
      <w:szCs w:val="20"/>
      <w:lang w:val="en-US" w:eastAsia="en-US" w:bidi="en-US"/>
    </w:rPr>
  </w:style>
  <w:style w:type="paragraph" w:customStyle="1" w:styleId="e02">
    <w:name w:val="e02"/>
    <w:basedOn w:val="af4"/>
    <w:rsid w:val="008F0F0F"/>
    <w:pPr>
      <w:spacing w:before="100" w:beforeAutospacing="1" w:after="100" w:afterAutospacing="1" w:line="360" w:lineRule="auto"/>
      <w:ind w:firstLine="680"/>
      <w:jc w:val="both"/>
    </w:pPr>
    <w:rPr>
      <w:lang w:val="en-US" w:bidi="en-US"/>
    </w:rPr>
  </w:style>
  <w:style w:type="paragraph" w:customStyle="1" w:styleId="ConsPlusCell">
    <w:name w:val="ConsPlusCell"/>
    <w:rsid w:val="008F0F0F"/>
    <w:pPr>
      <w:widowControl w:val="0"/>
      <w:autoSpaceDE w:val="0"/>
      <w:autoSpaceDN w:val="0"/>
      <w:adjustRightInd w:val="0"/>
      <w:spacing w:after="200" w:line="276" w:lineRule="auto"/>
    </w:pPr>
    <w:rPr>
      <w:rFonts w:ascii="Arial" w:eastAsia="Times New Roman" w:hAnsi="Arial" w:cs="Arial"/>
      <w:lang w:val="en-US" w:bidi="en-US"/>
    </w:rPr>
  </w:style>
  <w:style w:type="paragraph" w:customStyle="1" w:styleId="11f2">
    <w:name w:val="Знак Знак Знак11"/>
    <w:basedOn w:val="af4"/>
    <w:rsid w:val="008F0F0F"/>
    <w:pPr>
      <w:tabs>
        <w:tab w:val="num" w:pos="360"/>
      </w:tabs>
      <w:spacing w:after="160" w:line="240" w:lineRule="exact"/>
      <w:ind w:firstLine="680"/>
      <w:jc w:val="both"/>
    </w:pPr>
    <w:rPr>
      <w:rFonts w:ascii="Verdana" w:hAnsi="Verdana" w:cs="Verdana"/>
      <w:sz w:val="20"/>
      <w:szCs w:val="20"/>
      <w:lang w:val="en-US" w:eastAsia="en-US" w:bidi="en-US"/>
    </w:rPr>
  </w:style>
  <w:style w:type="paragraph" w:customStyle="1" w:styleId="affffffd">
    <w:name w:val="Название таблицы"/>
    <w:basedOn w:val="aff7"/>
    <w:qFormat/>
    <w:rsid w:val="00561280"/>
    <w:pPr>
      <w:suppressAutoHyphens w:val="0"/>
      <w:spacing w:before="240" w:after="120"/>
      <w:jc w:val="both"/>
    </w:pPr>
    <w:rPr>
      <w:rFonts w:ascii="Times New Roman" w:eastAsia="Times New Roman" w:hAnsi="Times New Roman" w:cs="Arial"/>
      <w:color w:val="auto"/>
      <w:szCs w:val="22"/>
      <w:lang w:val="en-US" w:eastAsia="ru-RU" w:bidi="en-US"/>
    </w:rPr>
  </w:style>
  <w:style w:type="paragraph" w:customStyle="1" w:styleId="affffffe">
    <w:name w:val="Табличный_центр"/>
    <w:basedOn w:val="af4"/>
    <w:rsid w:val="008F0F0F"/>
    <w:pPr>
      <w:spacing w:line="360" w:lineRule="auto"/>
      <w:ind w:firstLine="680"/>
      <w:jc w:val="center"/>
    </w:pPr>
    <w:rPr>
      <w:szCs w:val="22"/>
      <w:lang w:val="en-US" w:bidi="en-US"/>
    </w:rPr>
  </w:style>
  <w:style w:type="paragraph" w:customStyle="1" w:styleId="afffffff">
    <w:name w:val="Табличный_заголовки"/>
    <w:basedOn w:val="af4"/>
    <w:rsid w:val="008F0F0F"/>
    <w:pPr>
      <w:keepNext/>
      <w:keepLines/>
      <w:spacing w:line="360" w:lineRule="auto"/>
      <w:ind w:firstLine="680"/>
      <w:jc w:val="center"/>
    </w:pPr>
    <w:rPr>
      <w:b/>
      <w:szCs w:val="22"/>
      <w:lang w:val="en-US" w:bidi="en-US"/>
    </w:rPr>
  </w:style>
  <w:style w:type="paragraph" w:customStyle="1" w:styleId="afffffff0">
    <w:name w:val="Табличный_слева"/>
    <w:basedOn w:val="af4"/>
    <w:rsid w:val="008F0F0F"/>
    <w:pPr>
      <w:spacing w:line="360" w:lineRule="auto"/>
      <w:ind w:firstLine="680"/>
      <w:jc w:val="both"/>
    </w:pPr>
    <w:rPr>
      <w:szCs w:val="22"/>
      <w:lang w:val="en-US" w:bidi="en-US"/>
    </w:rPr>
  </w:style>
  <w:style w:type="character" w:customStyle="1" w:styleId="afffffff1">
    <w:name w:val="Основной текст + Полужирный"/>
    <w:basedOn w:val="affffff6"/>
    <w:rsid w:val="008F0F0F"/>
    <w:rPr>
      <w:rFonts w:ascii="Arial" w:eastAsia="Arial" w:hAnsi="Arial" w:cs="Arial"/>
      <w:b/>
      <w:bCs/>
      <w:color w:val="000000"/>
      <w:spacing w:val="0"/>
      <w:w w:val="100"/>
      <w:position w:val="0"/>
      <w:sz w:val="18"/>
      <w:szCs w:val="18"/>
      <w:shd w:val="clear" w:color="auto" w:fill="FFFFFF"/>
      <w:lang w:val="ru-RU"/>
    </w:rPr>
  </w:style>
  <w:style w:type="character" w:customStyle="1" w:styleId="2ff0">
    <w:name w:val="Основной текст (2)_"/>
    <w:basedOn w:val="af5"/>
    <w:link w:val="2ff1"/>
    <w:rsid w:val="008F0F0F"/>
    <w:rPr>
      <w:b/>
      <w:bCs/>
      <w:sz w:val="18"/>
      <w:szCs w:val="18"/>
      <w:shd w:val="clear" w:color="auto" w:fill="FFFFFF"/>
    </w:rPr>
  </w:style>
  <w:style w:type="character" w:customStyle="1" w:styleId="2ff2">
    <w:name w:val="Основной текст (2) + Не полужирный"/>
    <w:basedOn w:val="2ff0"/>
    <w:rsid w:val="008F0F0F"/>
    <w:rPr>
      <w:b/>
      <w:bCs/>
      <w:color w:val="000000"/>
      <w:spacing w:val="0"/>
      <w:w w:val="100"/>
      <w:position w:val="0"/>
      <w:sz w:val="18"/>
      <w:szCs w:val="18"/>
      <w:shd w:val="clear" w:color="auto" w:fill="FFFFFF"/>
      <w:lang w:val="ru-RU"/>
    </w:rPr>
  </w:style>
  <w:style w:type="paragraph" w:customStyle="1" w:styleId="2ff1">
    <w:name w:val="Основной текст (2)"/>
    <w:basedOn w:val="af4"/>
    <w:link w:val="2ff0"/>
    <w:rsid w:val="008F0F0F"/>
    <w:pPr>
      <w:shd w:val="clear" w:color="auto" w:fill="FFFFFF"/>
      <w:spacing w:line="230" w:lineRule="exact"/>
      <w:ind w:firstLine="500"/>
      <w:jc w:val="both"/>
    </w:pPr>
    <w:rPr>
      <w:rFonts w:asciiTheme="minorHAnsi" w:eastAsiaTheme="minorHAnsi" w:hAnsiTheme="minorHAnsi" w:cstheme="minorBidi"/>
      <w:b/>
      <w:bCs/>
      <w:sz w:val="18"/>
      <w:szCs w:val="18"/>
      <w:lang w:eastAsia="en-US"/>
    </w:rPr>
  </w:style>
  <w:style w:type="paragraph" w:customStyle="1" w:styleId="xl46760">
    <w:name w:val="xl46760"/>
    <w:basedOn w:val="af4"/>
    <w:uiPriority w:val="99"/>
    <w:rsid w:val="008F0F0F"/>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6761">
    <w:name w:val="xl46761"/>
    <w:basedOn w:val="af4"/>
    <w:uiPriority w:val="99"/>
    <w:rsid w:val="008F0F0F"/>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rsid w:val="008F0F0F"/>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xl46763">
    <w:name w:val="xl46763"/>
    <w:basedOn w:val="af4"/>
    <w:uiPriority w:val="99"/>
    <w:rsid w:val="008F0F0F"/>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xl46764">
    <w:name w:val="xl46764"/>
    <w:basedOn w:val="af4"/>
    <w:uiPriority w:val="99"/>
    <w:rsid w:val="008F0F0F"/>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xl46765">
    <w:name w:val="xl46765"/>
    <w:basedOn w:val="af4"/>
    <w:uiPriority w:val="99"/>
    <w:rsid w:val="008F0F0F"/>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6">
    <w:name w:val="xl46766"/>
    <w:basedOn w:val="af4"/>
    <w:uiPriority w:val="99"/>
    <w:rsid w:val="008F0F0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xl46767">
    <w:name w:val="xl46767"/>
    <w:basedOn w:val="af4"/>
    <w:uiPriority w:val="99"/>
    <w:rsid w:val="008F0F0F"/>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2ff3">
    <w:name w:val="Подзаголовок 2"/>
    <w:basedOn w:val="1"/>
    <w:link w:val="2ff4"/>
    <w:qFormat/>
    <w:rsid w:val="008F0F0F"/>
    <w:pPr>
      <w:keepNext w:val="0"/>
      <w:keepLines w:val="0"/>
      <w:spacing w:before="480"/>
      <w:ind w:left="1152" w:hanging="432"/>
      <w:contextualSpacing/>
      <w:jc w:val="center"/>
    </w:pPr>
    <w:rPr>
      <w:rFonts w:ascii="Cambria" w:eastAsia="Times New Roman" w:hAnsi="Cambria" w:cs="Times New Roman"/>
      <w:bCs/>
      <w:caps w:val="0"/>
      <w:smallCaps/>
      <w:spacing w:val="5"/>
      <w:szCs w:val="36"/>
      <w:lang w:bidi="en-US"/>
    </w:rPr>
  </w:style>
  <w:style w:type="character" w:customStyle="1" w:styleId="2ff4">
    <w:name w:val="Подзаголовок 2 Знак"/>
    <w:basedOn w:val="af5"/>
    <w:link w:val="2ff3"/>
    <w:rsid w:val="008F0F0F"/>
    <w:rPr>
      <w:rFonts w:ascii="Cambria" w:eastAsia="Times New Roman" w:hAnsi="Cambria" w:cs="Times New Roman"/>
      <w:bCs/>
      <w:caps/>
      <w:smallCaps/>
      <w:spacing w:val="5"/>
      <w:sz w:val="28"/>
      <w:szCs w:val="36"/>
      <w:lang w:bidi="en-US"/>
    </w:rPr>
  </w:style>
  <w:style w:type="paragraph" w:customStyle="1" w:styleId="afffffff2">
    <w:name w:val="Рисунки"/>
    <w:basedOn w:val="2fc"/>
    <w:link w:val="afffffff3"/>
    <w:uiPriority w:val="99"/>
    <w:qFormat/>
    <w:rsid w:val="008F0F0F"/>
    <w:pPr>
      <w:shd w:val="clear" w:color="auto" w:fill="auto"/>
      <w:spacing w:before="0" w:line="240" w:lineRule="auto"/>
      <w:ind w:right="20" w:firstLine="0"/>
    </w:pPr>
    <w:rPr>
      <w:i/>
    </w:rPr>
  </w:style>
  <w:style w:type="character" w:customStyle="1" w:styleId="afffffff3">
    <w:name w:val="Рисунки Знак"/>
    <w:basedOn w:val="affffff6"/>
    <w:link w:val="afffffff2"/>
    <w:uiPriority w:val="99"/>
    <w:rsid w:val="008F0F0F"/>
    <w:rPr>
      <w:rFonts w:ascii="Arial" w:eastAsia="Arial" w:hAnsi="Arial" w:cs="Arial"/>
      <w:i/>
      <w:shd w:val="clear" w:color="auto" w:fill="FFFFFF"/>
    </w:rPr>
  </w:style>
  <w:style w:type="paragraph" w:customStyle="1" w:styleId="xl47501">
    <w:name w:val="xl47501"/>
    <w:basedOn w:val="af4"/>
    <w:uiPriority w:val="99"/>
    <w:rsid w:val="008F0F0F"/>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xl47502">
    <w:name w:val="xl47502"/>
    <w:basedOn w:val="af4"/>
    <w:uiPriority w:val="99"/>
    <w:rsid w:val="008F0F0F"/>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xl47503">
    <w:name w:val="xl47503"/>
    <w:basedOn w:val="af4"/>
    <w:uiPriority w:val="99"/>
    <w:rsid w:val="008F0F0F"/>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7504">
    <w:name w:val="xl47504"/>
    <w:basedOn w:val="af4"/>
    <w:uiPriority w:val="99"/>
    <w:rsid w:val="008F0F0F"/>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7505">
    <w:name w:val="xl47505"/>
    <w:basedOn w:val="af4"/>
    <w:uiPriority w:val="99"/>
    <w:rsid w:val="008F0F0F"/>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729">
    <w:name w:val="xl729"/>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0">
    <w:name w:val="xl730"/>
    <w:basedOn w:val="af4"/>
    <w:uiPriority w:val="99"/>
    <w:rsid w:val="008F0F0F"/>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1">
    <w:name w:val="xl731"/>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xl732">
    <w:name w:val="xl732"/>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character" w:customStyle="1" w:styleId="af9">
    <w:name w:val="Абзац списка Знак"/>
    <w:aliases w:val="Введение Знак,СПИСКИ Знак,3_Абзац списка Знак"/>
    <w:basedOn w:val="af5"/>
    <w:link w:val="af8"/>
    <w:uiPriority w:val="34"/>
    <w:rsid w:val="008F0F0F"/>
    <w:rPr>
      <w:rFonts w:ascii="Times New Roman" w:eastAsia="Times New Roman" w:hAnsi="Times New Roman" w:cs="Times New Roman"/>
      <w:sz w:val="24"/>
      <w:szCs w:val="24"/>
      <w:lang w:eastAsia="ru-RU"/>
    </w:rPr>
  </w:style>
  <w:style w:type="character" w:styleId="afffffff4">
    <w:name w:val="Book Title"/>
    <w:basedOn w:val="af5"/>
    <w:uiPriority w:val="33"/>
    <w:qFormat/>
    <w:rsid w:val="008F0F0F"/>
    <w:rPr>
      <w:i/>
      <w:iCs/>
      <w:smallCaps/>
      <w:spacing w:val="5"/>
    </w:rPr>
  </w:style>
  <w:style w:type="paragraph" w:customStyle="1" w:styleId="30">
    <w:name w:val="3 уровень Подзаголовок"/>
    <w:basedOn w:val="3"/>
    <w:uiPriority w:val="99"/>
    <w:qFormat/>
    <w:rsid w:val="008F0F0F"/>
    <w:pPr>
      <w:numPr>
        <w:numId w:val="15"/>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basedOn w:val="affffff6"/>
    <w:rsid w:val="008F0F0F"/>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f"/>
    <w:rsid w:val="008F0F0F"/>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f">
    <w:name w:val="Таблицы"/>
    <w:basedOn w:val="af8"/>
    <w:link w:val="afffffff5"/>
    <w:uiPriority w:val="99"/>
    <w:qFormat/>
    <w:rsid w:val="008F0F0F"/>
    <w:pPr>
      <w:numPr>
        <w:numId w:val="16"/>
      </w:numPr>
      <w:spacing w:line="360" w:lineRule="auto"/>
      <w:jc w:val="right"/>
    </w:pPr>
    <w:rPr>
      <w:rFonts w:ascii="Arial" w:hAnsi="Arial"/>
      <w:lang w:val="en-US" w:bidi="en-US"/>
    </w:rPr>
  </w:style>
  <w:style w:type="character" w:customStyle="1" w:styleId="afffffff5">
    <w:name w:val="Таблицы Знак"/>
    <w:basedOn w:val="af9"/>
    <w:link w:val="af"/>
    <w:uiPriority w:val="99"/>
    <w:rsid w:val="008F0F0F"/>
    <w:rPr>
      <w:rFonts w:ascii="Arial" w:eastAsia="Times New Roman" w:hAnsi="Arial" w:cs="Times New Roman"/>
      <w:sz w:val="24"/>
      <w:szCs w:val="24"/>
      <w:lang w:val="en-US" w:eastAsia="ru-RU" w:bidi="en-US"/>
    </w:rPr>
  </w:style>
  <w:style w:type="paragraph" w:customStyle="1" w:styleId="xl733">
    <w:name w:val="xl733"/>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4">
    <w:name w:val="xl734"/>
    <w:basedOn w:val="af4"/>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rsid w:val="008F0F0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6">
    <w:name w:val="xl736"/>
    <w:basedOn w:val="af4"/>
    <w:uiPriority w:val="99"/>
    <w:rsid w:val="008F0F0F"/>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7">
    <w:name w:val="xl737"/>
    <w:basedOn w:val="af4"/>
    <w:uiPriority w:val="99"/>
    <w:rsid w:val="008F0F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8">
    <w:name w:val="xl738"/>
    <w:basedOn w:val="af4"/>
    <w:uiPriority w:val="99"/>
    <w:rsid w:val="008F0F0F"/>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9">
    <w:name w:val="xl739"/>
    <w:basedOn w:val="af4"/>
    <w:uiPriority w:val="99"/>
    <w:rsid w:val="008F0F0F"/>
    <w:pPr>
      <w:spacing w:before="100" w:beforeAutospacing="1" w:after="100" w:afterAutospacing="1" w:line="360" w:lineRule="auto"/>
      <w:ind w:firstLine="680"/>
      <w:jc w:val="both"/>
    </w:pPr>
    <w:rPr>
      <w:lang w:val="en-US" w:bidi="en-US"/>
    </w:rPr>
  </w:style>
  <w:style w:type="paragraph" w:customStyle="1" w:styleId="xl740">
    <w:name w:val="xl740"/>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1">
    <w:name w:val="xl741"/>
    <w:basedOn w:val="af4"/>
    <w:uiPriority w:val="99"/>
    <w:rsid w:val="008F0F0F"/>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2">
    <w:name w:val="xl742"/>
    <w:basedOn w:val="af4"/>
    <w:uiPriority w:val="99"/>
    <w:rsid w:val="008F0F0F"/>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3">
    <w:name w:val="xl743"/>
    <w:basedOn w:val="af4"/>
    <w:uiPriority w:val="99"/>
    <w:rsid w:val="008F0F0F"/>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4">
    <w:name w:val="xl744"/>
    <w:basedOn w:val="af4"/>
    <w:uiPriority w:val="99"/>
    <w:rsid w:val="008F0F0F"/>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5">
    <w:name w:val="xl745"/>
    <w:basedOn w:val="af4"/>
    <w:uiPriority w:val="99"/>
    <w:rsid w:val="008F0F0F"/>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6">
    <w:name w:val="xl746"/>
    <w:basedOn w:val="af4"/>
    <w:uiPriority w:val="99"/>
    <w:rsid w:val="008F0F0F"/>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7">
    <w:name w:val="xl747"/>
    <w:basedOn w:val="af4"/>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8">
    <w:name w:val="xl748"/>
    <w:basedOn w:val="af4"/>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9">
    <w:name w:val="xl749"/>
    <w:basedOn w:val="af4"/>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0">
    <w:name w:val="xl750"/>
    <w:basedOn w:val="af4"/>
    <w:uiPriority w:val="99"/>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1">
    <w:name w:val="xl751"/>
    <w:basedOn w:val="af4"/>
    <w:uiPriority w:val="99"/>
    <w:rsid w:val="008F0F0F"/>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52">
    <w:name w:val="xl752"/>
    <w:basedOn w:val="af4"/>
    <w:uiPriority w:val="99"/>
    <w:rsid w:val="008F0F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53">
    <w:name w:val="xl753"/>
    <w:basedOn w:val="af4"/>
    <w:uiPriority w:val="99"/>
    <w:rsid w:val="008F0F0F"/>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4">
    <w:name w:val="xl754"/>
    <w:basedOn w:val="af4"/>
    <w:uiPriority w:val="99"/>
    <w:rsid w:val="008F0F0F"/>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5">
    <w:name w:val="xl755"/>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6">
    <w:name w:val="xl756"/>
    <w:basedOn w:val="af4"/>
    <w:uiPriority w:val="99"/>
    <w:rsid w:val="008F0F0F"/>
    <w:pPr>
      <w:spacing w:before="100" w:beforeAutospacing="1" w:after="100" w:afterAutospacing="1" w:line="360" w:lineRule="auto"/>
      <w:ind w:firstLine="680"/>
      <w:jc w:val="both"/>
    </w:pPr>
    <w:rPr>
      <w:rFonts w:ascii="Calibri" w:hAnsi="Calibri" w:cs="Calibri"/>
      <w:lang w:val="en-US" w:bidi="en-US"/>
    </w:rPr>
  </w:style>
  <w:style w:type="paragraph" w:customStyle="1" w:styleId="xl757">
    <w:name w:val="xl757"/>
    <w:basedOn w:val="af4"/>
    <w:uiPriority w:val="99"/>
    <w:rsid w:val="008F0F0F"/>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58">
    <w:name w:val="xl758"/>
    <w:basedOn w:val="af4"/>
    <w:uiPriority w:val="99"/>
    <w:rsid w:val="008F0F0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9">
    <w:name w:val="xl759"/>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0">
    <w:name w:val="xl760"/>
    <w:basedOn w:val="af4"/>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1">
    <w:name w:val="xl761"/>
    <w:basedOn w:val="af4"/>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2">
    <w:name w:val="xl762"/>
    <w:basedOn w:val="af4"/>
    <w:uiPriority w:val="99"/>
    <w:rsid w:val="008F0F0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63">
    <w:name w:val="xl763"/>
    <w:basedOn w:val="af4"/>
    <w:uiPriority w:val="99"/>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4">
    <w:name w:val="xl764"/>
    <w:basedOn w:val="af4"/>
    <w:uiPriority w:val="99"/>
    <w:rsid w:val="008F0F0F"/>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765">
    <w:name w:val="xl765"/>
    <w:basedOn w:val="af4"/>
    <w:uiPriority w:val="99"/>
    <w:rsid w:val="008F0F0F"/>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66">
    <w:name w:val="xl766"/>
    <w:basedOn w:val="af4"/>
    <w:uiPriority w:val="99"/>
    <w:rsid w:val="008F0F0F"/>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7">
    <w:name w:val="xl767"/>
    <w:basedOn w:val="af4"/>
    <w:uiPriority w:val="99"/>
    <w:rsid w:val="008F0F0F"/>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68">
    <w:name w:val="xl768"/>
    <w:basedOn w:val="af4"/>
    <w:uiPriority w:val="99"/>
    <w:rsid w:val="008F0F0F"/>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769">
    <w:name w:val="xl769"/>
    <w:basedOn w:val="af4"/>
    <w:uiPriority w:val="99"/>
    <w:rsid w:val="008F0F0F"/>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70">
    <w:name w:val="xl770"/>
    <w:basedOn w:val="af4"/>
    <w:uiPriority w:val="99"/>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1">
    <w:name w:val="xl771"/>
    <w:basedOn w:val="af4"/>
    <w:uiPriority w:val="99"/>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2">
    <w:name w:val="xl772"/>
    <w:basedOn w:val="af4"/>
    <w:uiPriority w:val="99"/>
    <w:rsid w:val="008F0F0F"/>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73">
    <w:name w:val="xl773"/>
    <w:basedOn w:val="af4"/>
    <w:uiPriority w:val="99"/>
    <w:rsid w:val="008F0F0F"/>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74">
    <w:name w:val="xl774"/>
    <w:basedOn w:val="af4"/>
    <w:uiPriority w:val="99"/>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5">
    <w:name w:val="xl775"/>
    <w:basedOn w:val="af4"/>
    <w:uiPriority w:val="99"/>
    <w:rsid w:val="008F0F0F"/>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76">
    <w:name w:val="xl776"/>
    <w:basedOn w:val="af4"/>
    <w:uiPriority w:val="99"/>
    <w:rsid w:val="008F0F0F"/>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77">
    <w:name w:val="xl777"/>
    <w:basedOn w:val="af4"/>
    <w:uiPriority w:val="99"/>
    <w:rsid w:val="008F0F0F"/>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78">
    <w:name w:val="xl778"/>
    <w:basedOn w:val="af4"/>
    <w:uiPriority w:val="99"/>
    <w:rsid w:val="008F0F0F"/>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79">
    <w:name w:val="xl779"/>
    <w:basedOn w:val="af4"/>
    <w:uiPriority w:val="99"/>
    <w:rsid w:val="008F0F0F"/>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0">
    <w:name w:val="xl780"/>
    <w:basedOn w:val="af4"/>
    <w:uiPriority w:val="99"/>
    <w:rsid w:val="008F0F0F"/>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81">
    <w:name w:val="xl781"/>
    <w:basedOn w:val="af4"/>
    <w:uiPriority w:val="99"/>
    <w:rsid w:val="008F0F0F"/>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xl782">
    <w:name w:val="xl782"/>
    <w:basedOn w:val="af4"/>
    <w:uiPriority w:val="99"/>
    <w:rsid w:val="008F0F0F"/>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83">
    <w:name w:val="xl783"/>
    <w:basedOn w:val="af4"/>
    <w:uiPriority w:val="99"/>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84">
    <w:name w:val="xl784"/>
    <w:basedOn w:val="af4"/>
    <w:uiPriority w:val="99"/>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85">
    <w:name w:val="xl785"/>
    <w:basedOn w:val="af4"/>
    <w:uiPriority w:val="99"/>
    <w:rsid w:val="008F0F0F"/>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86">
    <w:name w:val="xl786"/>
    <w:basedOn w:val="af4"/>
    <w:uiPriority w:val="99"/>
    <w:rsid w:val="008F0F0F"/>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7">
    <w:name w:val="xl787"/>
    <w:basedOn w:val="af4"/>
    <w:uiPriority w:val="99"/>
    <w:rsid w:val="008F0F0F"/>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8">
    <w:name w:val="xl788"/>
    <w:basedOn w:val="af4"/>
    <w:uiPriority w:val="99"/>
    <w:rsid w:val="008F0F0F"/>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9">
    <w:name w:val="xl789"/>
    <w:basedOn w:val="af4"/>
    <w:uiPriority w:val="99"/>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90">
    <w:name w:val="xl790"/>
    <w:basedOn w:val="af4"/>
    <w:uiPriority w:val="99"/>
    <w:rsid w:val="008F0F0F"/>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91">
    <w:name w:val="xl791"/>
    <w:basedOn w:val="af4"/>
    <w:uiPriority w:val="99"/>
    <w:rsid w:val="008F0F0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2">
    <w:name w:val="xl792"/>
    <w:basedOn w:val="af4"/>
    <w:uiPriority w:val="99"/>
    <w:rsid w:val="008F0F0F"/>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3">
    <w:name w:val="xl793"/>
    <w:basedOn w:val="af4"/>
    <w:uiPriority w:val="99"/>
    <w:rsid w:val="008F0F0F"/>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4">
    <w:name w:val="xl794"/>
    <w:basedOn w:val="af4"/>
    <w:uiPriority w:val="99"/>
    <w:rsid w:val="008F0F0F"/>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5">
    <w:name w:val="xl795"/>
    <w:basedOn w:val="af4"/>
    <w:uiPriority w:val="99"/>
    <w:rsid w:val="008F0F0F"/>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6">
    <w:name w:val="xl796"/>
    <w:basedOn w:val="af4"/>
    <w:uiPriority w:val="99"/>
    <w:rsid w:val="008F0F0F"/>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7">
    <w:name w:val="xl797"/>
    <w:basedOn w:val="af4"/>
    <w:uiPriority w:val="99"/>
    <w:rsid w:val="008F0F0F"/>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8">
    <w:name w:val="xl798"/>
    <w:basedOn w:val="af4"/>
    <w:uiPriority w:val="99"/>
    <w:rsid w:val="008F0F0F"/>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9">
    <w:name w:val="xl799"/>
    <w:basedOn w:val="af4"/>
    <w:uiPriority w:val="99"/>
    <w:rsid w:val="008F0F0F"/>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46768">
    <w:name w:val="xl46768"/>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69">
    <w:name w:val="xl46769"/>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0">
    <w:name w:val="xl46770"/>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1">
    <w:name w:val="xl46771"/>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2">
    <w:name w:val="xl46772"/>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3">
    <w:name w:val="xl46773"/>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46774">
    <w:name w:val="xl46774"/>
    <w:basedOn w:val="af4"/>
    <w:rsid w:val="008F0F0F"/>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46775">
    <w:name w:val="xl46775"/>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46776">
    <w:name w:val="xl46776"/>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46777">
    <w:name w:val="xl46777"/>
    <w:basedOn w:val="af4"/>
    <w:rsid w:val="008F0F0F"/>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46778">
    <w:name w:val="xl46778"/>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46779">
    <w:name w:val="xl46779"/>
    <w:basedOn w:val="af4"/>
    <w:rsid w:val="008F0F0F"/>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0">
    <w:name w:val="xl46780"/>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xl46781">
    <w:name w:val="xl46781"/>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2">
    <w:name w:val="xl46782"/>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3">
    <w:name w:val="xl46783"/>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46784">
    <w:name w:val="xl46784"/>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85">
    <w:name w:val="xl46785"/>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46786">
    <w:name w:val="xl46786"/>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46787">
    <w:name w:val="xl46787"/>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46788">
    <w:name w:val="xl4678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6">
    <w:name w:val="xl51716"/>
    <w:basedOn w:val="af4"/>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51717">
    <w:name w:val="xl5171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8">
    <w:name w:val="xl51718"/>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9">
    <w:name w:val="xl51719"/>
    <w:basedOn w:val="af4"/>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51720">
    <w:name w:val="xl51720"/>
    <w:basedOn w:val="af4"/>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1">
    <w:name w:val="xl51721"/>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22">
    <w:name w:val="xl51722"/>
    <w:basedOn w:val="af4"/>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51723">
    <w:name w:val="xl51723"/>
    <w:basedOn w:val="af4"/>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4">
    <w:name w:val="xl51724"/>
    <w:basedOn w:val="af4"/>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5">
    <w:name w:val="xl51725"/>
    <w:basedOn w:val="af4"/>
    <w:uiPriority w:val="99"/>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1726">
    <w:name w:val="xl51726"/>
    <w:basedOn w:val="af4"/>
    <w:uiPriority w:val="99"/>
    <w:rsid w:val="008F0F0F"/>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27">
    <w:name w:val="xl51727"/>
    <w:basedOn w:val="af4"/>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8">
    <w:name w:val="xl51728"/>
    <w:basedOn w:val="af4"/>
    <w:uiPriority w:val="99"/>
    <w:rsid w:val="008F0F0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xl51729">
    <w:name w:val="xl51729"/>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51730">
    <w:name w:val="xl51730"/>
    <w:basedOn w:val="af4"/>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51731">
    <w:name w:val="xl51731"/>
    <w:basedOn w:val="af4"/>
    <w:uiPriority w:val="99"/>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xl51732">
    <w:name w:val="xl51732"/>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51733">
    <w:name w:val="xl51733"/>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51734">
    <w:name w:val="xl51734"/>
    <w:basedOn w:val="af4"/>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51735">
    <w:name w:val="xl51735"/>
    <w:basedOn w:val="af4"/>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51736">
    <w:name w:val="xl51736"/>
    <w:basedOn w:val="af4"/>
    <w:uiPriority w:val="99"/>
    <w:rsid w:val="008F0F0F"/>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51737">
    <w:name w:val="xl51737"/>
    <w:basedOn w:val="af4"/>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table" w:styleId="4f1">
    <w:name w:val="Table Classic 4"/>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6">
    <w:name w:val="Мой Текст"/>
    <w:basedOn w:val="af4"/>
    <w:link w:val="afffffff7"/>
    <w:qFormat/>
    <w:rsid w:val="008F0F0F"/>
    <w:pPr>
      <w:spacing w:line="360" w:lineRule="auto"/>
      <w:ind w:firstLine="851"/>
      <w:jc w:val="both"/>
    </w:pPr>
    <w:rPr>
      <w:rFonts w:eastAsia="Calibri"/>
      <w:szCs w:val="28"/>
      <w:lang w:val="en-US" w:eastAsia="en-US" w:bidi="en-US"/>
    </w:rPr>
  </w:style>
  <w:style w:type="character" w:customStyle="1" w:styleId="afffffff7">
    <w:name w:val="Мой Текст Знак"/>
    <w:basedOn w:val="af5"/>
    <w:link w:val="afffffff6"/>
    <w:rsid w:val="008F0F0F"/>
    <w:rPr>
      <w:rFonts w:ascii="Times New Roman" w:eastAsia="Calibri" w:hAnsi="Times New Roman" w:cs="Times New Roman"/>
      <w:sz w:val="24"/>
      <w:szCs w:val="28"/>
      <w:lang w:val="en-US" w:bidi="en-US"/>
    </w:rPr>
  </w:style>
  <w:style w:type="numbering" w:customStyle="1" w:styleId="93">
    <w:name w:val="Нет списка9"/>
    <w:next w:val="af7"/>
    <w:uiPriority w:val="99"/>
    <w:semiHidden/>
    <w:unhideWhenUsed/>
    <w:rsid w:val="008F0F0F"/>
  </w:style>
  <w:style w:type="numbering" w:customStyle="1" w:styleId="100">
    <w:name w:val="Нет списка10"/>
    <w:next w:val="af7"/>
    <w:uiPriority w:val="99"/>
    <w:semiHidden/>
    <w:unhideWhenUsed/>
    <w:rsid w:val="008F0F0F"/>
  </w:style>
  <w:style w:type="table" w:customStyle="1" w:styleId="613">
    <w:name w:val="Сетка таблицы61"/>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4"/>
    <w:rsid w:val="008F0F0F"/>
    <w:pPr>
      <w:spacing w:before="100" w:beforeAutospacing="1" w:after="100" w:afterAutospacing="1" w:line="360" w:lineRule="auto"/>
      <w:ind w:firstLine="680"/>
      <w:jc w:val="both"/>
    </w:pPr>
    <w:rPr>
      <w:color w:val="333333"/>
      <w:sz w:val="20"/>
      <w:szCs w:val="20"/>
      <w:lang w:val="en-US" w:bidi="en-US"/>
    </w:rPr>
  </w:style>
  <w:style w:type="paragraph" w:customStyle="1" w:styleId="font16">
    <w:name w:val="font16"/>
    <w:basedOn w:val="af4"/>
    <w:rsid w:val="008F0F0F"/>
    <w:pPr>
      <w:spacing w:before="100" w:beforeAutospacing="1" w:after="100" w:afterAutospacing="1" w:line="360" w:lineRule="auto"/>
      <w:ind w:firstLine="680"/>
      <w:jc w:val="both"/>
    </w:pPr>
    <w:rPr>
      <w:rFonts w:ascii="Calibri" w:hAnsi="Calibri"/>
      <w:color w:val="000000"/>
      <w:sz w:val="20"/>
      <w:szCs w:val="20"/>
      <w:lang w:val="en-US" w:bidi="en-US"/>
    </w:rPr>
  </w:style>
  <w:style w:type="paragraph" w:styleId="2ff5">
    <w:name w:val="Quote"/>
    <w:basedOn w:val="af4"/>
    <w:next w:val="af4"/>
    <w:link w:val="2ff6"/>
    <w:uiPriority w:val="29"/>
    <w:qFormat/>
    <w:rsid w:val="008F0F0F"/>
    <w:pPr>
      <w:spacing w:line="360" w:lineRule="auto"/>
      <w:ind w:firstLine="680"/>
      <w:jc w:val="both"/>
    </w:pPr>
    <w:rPr>
      <w:rFonts w:ascii="Arial" w:hAnsi="Arial"/>
      <w:i/>
      <w:iCs/>
      <w:szCs w:val="22"/>
      <w:lang w:val="en-US" w:eastAsia="en-US" w:bidi="en-US"/>
    </w:rPr>
  </w:style>
  <w:style w:type="character" w:customStyle="1" w:styleId="2ff6">
    <w:name w:val="Цитата 2 Знак"/>
    <w:basedOn w:val="af5"/>
    <w:link w:val="2ff5"/>
    <w:uiPriority w:val="29"/>
    <w:rsid w:val="008F0F0F"/>
    <w:rPr>
      <w:rFonts w:ascii="Arial" w:eastAsia="Times New Roman" w:hAnsi="Arial" w:cs="Times New Roman"/>
      <w:i/>
      <w:iCs/>
      <w:sz w:val="24"/>
      <w:lang w:val="en-US" w:bidi="en-US"/>
    </w:rPr>
  </w:style>
  <w:style w:type="paragraph" w:styleId="afffffff8">
    <w:name w:val="Intense Quote"/>
    <w:basedOn w:val="af4"/>
    <w:next w:val="af4"/>
    <w:link w:val="afffffff9"/>
    <w:uiPriority w:val="30"/>
    <w:qFormat/>
    <w:rsid w:val="008F0F0F"/>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character" w:customStyle="1" w:styleId="afffffff9">
    <w:name w:val="Выделенная цитата Знак"/>
    <w:basedOn w:val="af5"/>
    <w:link w:val="afffffff8"/>
    <w:uiPriority w:val="30"/>
    <w:rsid w:val="008F0F0F"/>
    <w:rPr>
      <w:rFonts w:ascii="Arial" w:eastAsia="Times New Roman" w:hAnsi="Arial" w:cs="Times New Roman"/>
      <w:i/>
      <w:iCs/>
      <w:sz w:val="24"/>
      <w:lang w:val="en-US" w:bidi="en-US"/>
    </w:rPr>
  </w:style>
  <w:style w:type="character" w:styleId="afffffffa">
    <w:name w:val="Subtle Emphasis"/>
    <w:qFormat/>
    <w:rsid w:val="008F0F0F"/>
    <w:rPr>
      <w:i/>
      <w:iCs/>
    </w:rPr>
  </w:style>
  <w:style w:type="character" w:styleId="afffffffb">
    <w:name w:val="Intense Emphasis"/>
    <w:uiPriority w:val="21"/>
    <w:qFormat/>
    <w:rsid w:val="008F0F0F"/>
    <w:rPr>
      <w:b/>
      <w:bCs/>
      <w:i/>
      <w:iCs/>
    </w:rPr>
  </w:style>
  <w:style w:type="character" w:styleId="afffffffc">
    <w:name w:val="Subtle Reference"/>
    <w:basedOn w:val="af5"/>
    <w:uiPriority w:val="31"/>
    <w:qFormat/>
    <w:rsid w:val="008F0F0F"/>
    <w:rPr>
      <w:smallCaps/>
    </w:rPr>
  </w:style>
  <w:style w:type="character" w:styleId="afffffffd">
    <w:name w:val="Intense Reference"/>
    <w:uiPriority w:val="32"/>
    <w:qFormat/>
    <w:rsid w:val="008F0F0F"/>
    <w:rPr>
      <w:b/>
      <w:bCs/>
      <w:smallCaps/>
    </w:rPr>
  </w:style>
  <w:style w:type="paragraph" w:customStyle="1" w:styleId="afffffffe">
    <w:name w:val="Заголовки рисунков / таблиц"/>
    <w:basedOn w:val="af4"/>
    <w:link w:val="affffffff"/>
    <w:qFormat/>
    <w:rsid w:val="008F0F0F"/>
    <w:pPr>
      <w:suppressAutoHyphens/>
      <w:spacing w:line="360" w:lineRule="auto"/>
      <w:jc w:val="center"/>
    </w:pPr>
    <w:rPr>
      <w:rFonts w:ascii="Arial" w:hAnsi="Arial"/>
      <w:b/>
      <w:color w:val="365F91"/>
      <w:szCs w:val="22"/>
      <w:lang w:eastAsia="en-US" w:bidi="en-US"/>
    </w:rPr>
  </w:style>
  <w:style w:type="character" w:customStyle="1" w:styleId="affffffff">
    <w:name w:val="Заголовки рисунков / таблиц Знак"/>
    <w:basedOn w:val="af5"/>
    <w:link w:val="afffffffe"/>
    <w:rsid w:val="008F0F0F"/>
    <w:rPr>
      <w:rFonts w:ascii="Arial" w:eastAsia="Times New Roman" w:hAnsi="Arial" w:cs="Times New Roman"/>
      <w:b/>
      <w:color w:val="365F91"/>
      <w:sz w:val="24"/>
      <w:lang w:bidi="en-US"/>
    </w:rPr>
  </w:style>
  <w:style w:type="paragraph" w:customStyle="1" w:styleId="113">
    <w:name w:val="1.1 Заг. Частей"/>
    <w:basedOn w:val="af4"/>
    <w:next w:val="021"/>
    <w:link w:val="11f3"/>
    <w:rsid w:val="008F0F0F"/>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021">
    <w:name w:val="02_Глава 1."/>
    <w:next w:val="0311"/>
    <w:link w:val="0210"/>
    <w:qFormat/>
    <w:rsid w:val="008F0F0F"/>
    <w:pPr>
      <w:keepNext/>
      <w:keepLines/>
      <w:pageBreakBefore/>
      <w:numPr>
        <w:ilvl w:val="1"/>
        <w:numId w:val="18"/>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4"/>
    <w:link w:val="03110"/>
    <w:qFormat/>
    <w:rsid w:val="008F0F0F"/>
    <w:pPr>
      <w:keepNext/>
      <w:keepLines/>
      <w:numPr>
        <w:ilvl w:val="2"/>
        <w:numId w:val="18"/>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4"/>
    <w:link w:val="041110"/>
    <w:qFormat/>
    <w:rsid w:val="008F0F0F"/>
    <w:pPr>
      <w:keepNext/>
      <w:keepLines/>
      <w:numPr>
        <w:ilvl w:val="3"/>
        <w:numId w:val="18"/>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4"/>
    <w:link w:val="0511110"/>
    <w:qFormat/>
    <w:rsid w:val="008F0F0F"/>
    <w:pPr>
      <w:keepNext/>
      <w:keepLines/>
      <w:numPr>
        <w:ilvl w:val="4"/>
        <w:numId w:val="18"/>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4"/>
    <w:link w:val="161"/>
    <w:rsid w:val="008F0F0F"/>
    <w:pPr>
      <w:keepNext/>
      <w:keepLines/>
      <w:numPr>
        <w:ilvl w:val="5"/>
        <w:numId w:val="18"/>
      </w:numPr>
      <w:jc w:val="both"/>
    </w:pPr>
    <w:rPr>
      <w:rFonts w:ascii="Times New Roman" w:eastAsia="Times New Roman" w:hAnsi="Times New Roman" w:cs="Times New Roman"/>
      <w:i/>
      <w:iCs/>
      <w:snapToGrid w:val="0"/>
      <w:spacing w:val="20"/>
      <w:sz w:val="28"/>
    </w:rPr>
  </w:style>
  <w:style w:type="paragraph" w:customStyle="1" w:styleId="21">
    <w:name w:val="2_1 Рисунок"/>
    <w:link w:val="21f0"/>
    <w:qFormat/>
    <w:rsid w:val="008F0F0F"/>
    <w:pPr>
      <w:keepLines/>
      <w:numPr>
        <w:ilvl w:val="6"/>
        <w:numId w:val="18"/>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qFormat/>
    <w:rsid w:val="008F0F0F"/>
    <w:pPr>
      <w:keepNext/>
      <w:keepLines/>
      <w:numPr>
        <w:ilvl w:val="7"/>
        <w:numId w:val="18"/>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rsid w:val="008F0F0F"/>
    <w:pPr>
      <w:keepNext/>
      <w:keepLines/>
      <w:numPr>
        <w:ilvl w:val="8"/>
        <w:numId w:val="18"/>
      </w:numPr>
      <w:spacing w:after="40" w:line="300" w:lineRule="auto"/>
      <w:jc w:val="both"/>
    </w:pPr>
    <w:rPr>
      <w:rFonts w:ascii="Times New Roman" w:eastAsia="Times New Roman" w:hAnsi="Times New Roman"/>
      <w:sz w:val="28"/>
    </w:rPr>
  </w:style>
  <w:style w:type="character" w:customStyle="1" w:styleId="041110">
    <w:name w:val="04_Глава 1.1.1. Знак"/>
    <w:basedOn w:val="af5"/>
    <w:link w:val="04111"/>
    <w:rsid w:val="008F0F0F"/>
    <w:rPr>
      <w:rFonts w:ascii="Times New Roman" w:eastAsia="Times New Roman" w:hAnsi="Times New Roman" w:cs="Times New Roman"/>
      <w:b/>
      <w:iCs/>
      <w:sz w:val="26"/>
    </w:rPr>
  </w:style>
  <w:style w:type="paragraph" w:customStyle="1" w:styleId="affffffff0">
    <w:name w:val="Знак Знак Знак Знак"/>
    <w:basedOn w:val="af4"/>
    <w:rsid w:val="008F0F0F"/>
    <w:rPr>
      <w:rFonts w:ascii="Verdana" w:hAnsi="Verdana" w:cs="Verdana"/>
      <w:sz w:val="20"/>
      <w:szCs w:val="20"/>
      <w:lang w:val="en-US" w:eastAsia="en-US"/>
    </w:rPr>
  </w:style>
  <w:style w:type="paragraph" w:customStyle="1" w:styleId="2ff7">
    <w:name w:val="Знак Знак Знак2 Знак Знак Знак Знак Знак Знак Знак"/>
    <w:basedOn w:val="af4"/>
    <w:rsid w:val="008F0F0F"/>
    <w:rPr>
      <w:rFonts w:ascii="Verdana" w:hAnsi="Verdana" w:cs="Verdana"/>
      <w:sz w:val="20"/>
      <w:szCs w:val="20"/>
      <w:lang w:val="en-US" w:eastAsia="en-US"/>
    </w:rPr>
  </w:style>
  <w:style w:type="paragraph" w:customStyle="1" w:styleId="21f1">
    <w:name w:val="Основной текст 21"/>
    <w:basedOn w:val="af4"/>
    <w:rsid w:val="008F0F0F"/>
    <w:pPr>
      <w:widowControl w:val="0"/>
      <w:suppressAutoHyphens/>
      <w:spacing w:after="120" w:line="480" w:lineRule="auto"/>
      <w:jc w:val="both"/>
      <w:textAlignment w:val="baseline"/>
    </w:pPr>
    <w:rPr>
      <w:lang w:eastAsia="ar-SA"/>
    </w:rPr>
  </w:style>
  <w:style w:type="table" w:customStyle="1" w:styleId="TableGridReport11">
    <w:name w:val="Table Grid Report11"/>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8F0F0F"/>
  </w:style>
  <w:style w:type="paragraph" w:customStyle="1" w:styleId="affffffff1">
    <w:name w:val="Номер"/>
    <w:basedOn w:val="af4"/>
    <w:uiPriority w:val="99"/>
    <w:qFormat/>
    <w:rsid w:val="008F0F0F"/>
    <w:pPr>
      <w:spacing w:before="60" w:after="60"/>
      <w:jc w:val="center"/>
    </w:pPr>
    <w:rPr>
      <w:sz w:val="28"/>
      <w:szCs w:val="20"/>
    </w:rPr>
  </w:style>
  <w:style w:type="paragraph" w:customStyle="1" w:styleId="affffffff2">
    <w:name w:val="заголовок табл"/>
    <w:basedOn w:val="af4"/>
    <w:link w:val="1fff1"/>
    <w:qFormat/>
    <w:rsid w:val="008F0F0F"/>
    <w:pPr>
      <w:keepNext/>
      <w:suppressLineNumbers/>
      <w:tabs>
        <w:tab w:val="num" w:pos="1440"/>
        <w:tab w:val="left" w:leader="dot" w:pos="9356"/>
      </w:tabs>
      <w:suppressAutoHyphens/>
      <w:spacing w:before="120" w:after="120"/>
      <w:ind w:left="-794" w:firstLine="794"/>
      <w:jc w:val="center"/>
    </w:pPr>
    <w:rPr>
      <w:b/>
      <w:bCs/>
    </w:rPr>
  </w:style>
  <w:style w:type="paragraph" w:customStyle="1" w:styleId="affffffff3">
    <w:name w:val="подпись"/>
    <w:basedOn w:val="af4"/>
    <w:rsid w:val="008F0F0F"/>
    <w:pPr>
      <w:keepNext/>
      <w:suppressLineNumbers/>
      <w:tabs>
        <w:tab w:val="right" w:pos="9072"/>
        <w:tab w:val="left" w:leader="dot" w:pos="9356"/>
      </w:tabs>
      <w:suppressAutoHyphens/>
      <w:spacing w:before="840"/>
    </w:pPr>
  </w:style>
  <w:style w:type="paragraph" w:customStyle="1" w:styleId="affffffff4">
    <w:name w:val="текст табл"/>
    <w:basedOn w:val="af4"/>
    <w:rsid w:val="008F0F0F"/>
    <w:pPr>
      <w:keepNext/>
      <w:keepLines/>
      <w:suppressLineNumbers/>
      <w:tabs>
        <w:tab w:val="left" w:leader="dot" w:pos="9356"/>
      </w:tabs>
      <w:suppressAutoHyphens/>
      <w:spacing w:before="60" w:after="60"/>
    </w:pPr>
  </w:style>
  <w:style w:type="paragraph" w:customStyle="1" w:styleId="141">
    <w:name w:val="Обычный 14"/>
    <w:basedOn w:val="af4"/>
    <w:autoRedefine/>
    <w:rsid w:val="008F0F0F"/>
    <w:pPr>
      <w:keepNext/>
      <w:suppressLineNumbers/>
      <w:tabs>
        <w:tab w:val="left" w:pos="993"/>
        <w:tab w:val="left" w:leader="dot" w:pos="9356"/>
      </w:tabs>
      <w:suppressAutoHyphens/>
      <w:spacing w:before="120"/>
      <w:jc w:val="center"/>
    </w:pPr>
    <w:rPr>
      <w:b/>
      <w:bCs/>
      <w:position w:val="-24"/>
      <w:sz w:val="28"/>
      <w:szCs w:val="28"/>
    </w:rPr>
  </w:style>
  <w:style w:type="paragraph" w:customStyle="1" w:styleId="11f4">
    <w:name w:val="текст таблицы 11"/>
    <w:basedOn w:val="affffffff4"/>
    <w:rsid w:val="008F0F0F"/>
    <w:rPr>
      <w:sz w:val="22"/>
      <w:szCs w:val="22"/>
    </w:rPr>
  </w:style>
  <w:style w:type="paragraph" w:customStyle="1" w:styleId="101">
    <w:name w:val="Текст таблицы 10"/>
    <w:basedOn w:val="affffffff4"/>
    <w:rsid w:val="008F0F0F"/>
    <w:rPr>
      <w:sz w:val="20"/>
      <w:szCs w:val="20"/>
    </w:rPr>
  </w:style>
  <w:style w:type="paragraph" w:customStyle="1" w:styleId="affffffff5">
    <w:name w:val="Подрисуночная надпись"/>
    <w:basedOn w:val="affffffff4"/>
    <w:link w:val="affffffff6"/>
    <w:autoRedefine/>
    <w:rsid w:val="008F0F0F"/>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4"/>
    <w:rsid w:val="008F0F0F"/>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customStyle="1" w:styleId="1fff2">
    <w:name w:val="указатель 1"/>
    <w:basedOn w:val="af4"/>
    <w:rsid w:val="008F0F0F"/>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affffffff8">
    <w:name w:val="Стиль табл"/>
    <w:basedOn w:val="af4"/>
    <w:rsid w:val="008F0F0F"/>
    <w:pPr>
      <w:keepNext/>
      <w:tabs>
        <w:tab w:val="left" w:leader="dot" w:pos="9356"/>
      </w:tabs>
      <w:suppressAutoHyphens/>
      <w:spacing w:before="120" w:after="120"/>
      <w:jc w:val="center"/>
    </w:pPr>
    <w:rPr>
      <w:sz w:val="22"/>
      <w:szCs w:val="22"/>
    </w:rPr>
  </w:style>
  <w:style w:type="paragraph" w:styleId="affffffff9">
    <w:name w:val="Block Text"/>
    <w:basedOn w:val="af4"/>
    <w:rsid w:val="008F0F0F"/>
    <w:pPr>
      <w:keepNext/>
      <w:suppressLineNumbers/>
      <w:tabs>
        <w:tab w:val="left" w:leader="dot" w:pos="9356"/>
      </w:tabs>
      <w:suppressAutoHyphens/>
      <w:ind w:left="-57" w:right="-57"/>
    </w:pPr>
    <w:rPr>
      <w:b/>
      <w:bCs/>
    </w:rPr>
  </w:style>
  <w:style w:type="paragraph" w:customStyle="1" w:styleId="affffffffa">
    <w:name w:val="глава"/>
    <w:basedOn w:val="1"/>
    <w:autoRedefine/>
    <w:rsid w:val="008F0F0F"/>
    <w:pPr>
      <w:keepLines w:val="0"/>
      <w:tabs>
        <w:tab w:val="left" w:leader="dot" w:pos="9356"/>
        <w:tab w:val="left" w:leader="dot" w:pos="9720"/>
      </w:tabs>
      <w:spacing w:before="0" w:after="120"/>
      <w:ind w:left="1786" w:right="-81"/>
      <w:jc w:val="center"/>
      <w:outlineLvl w:val="9"/>
    </w:pPr>
    <w:rPr>
      <w:rFonts w:eastAsia="Times New Roman" w:cs="Times New Roman"/>
      <w:b w:val="0"/>
      <w:bCs/>
      <w:caps w:val="0"/>
      <w:kern w:val="28"/>
      <w:sz w:val="26"/>
      <w:szCs w:val="26"/>
      <w:lang w:eastAsia="ru-RU"/>
    </w:rPr>
  </w:style>
  <w:style w:type="paragraph" w:customStyle="1" w:styleId="affffffffb">
    <w:name w:val="подрисунок"/>
    <w:basedOn w:val="af4"/>
    <w:rsid w:val="008F0F0F"/>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styleId="67">
    <w:name w:val="index 6"/>
    <w:basedOn w:val="af4"/>
    <w:next w:val="af4"/>
    <w:autoRedefine/>
    <w:semiHidden/>
    <w:rsid w:val="008F0F0F"/>
    <w:pPr>
      <w:keepNext/>
      <w:suppressLineNumbers/>
      <w:tabs>
        <w:tab w:val="left" w:leader="dot" w:pos="9356"/>
      </w:tabs>
      <w:suppressAutoHyphens/>
      <w:spacing w:line="300" w:lineRule="auto"/>
      <w:ind w:left="1440" w:hanging="240"/>
      <w:jc w:val="both"/>
    </w:pPr>
  </w:style>
  <w:style w:type="paragraph" w:styleId="76">
    <w:name w:val="index 7"/>
    <w:basedOn w:val="af4"/>
    <w:next w:val="af4"/>
    <w:autoRedefine/>
    <w:semiHidden/>
    <w:rsid w:val="008F0F0F"/>
    <w:pPr>
      <w:keepNext/>
      <w:suppressLineNumbers/>
      <w:tabs>
        <w:tab w:val="left" w:leader="dot" w:pos="9356"/>
      </w:tabs>
      <w:suppressAutoHyphens/>
      <w:spacing w:line="300" w:lineRule="auto"/>
      <w:ind w:left="1680" w:hanging="240"/>
      <w:jc w:val="both"/>
    </w:pPr>
  </w:style>
  <w:style w:type="paragraph" w:styleId="86">
    <w:name w:val="index 8"/>
    <w:basedOn w:val="af4"/>
    <w:next w:val="af4"/>
    <w:autoRedefine/>
    <w:semiHidden/>
    <w:rsid w:val="008F0F0F"/>
    <w:pPr>
      <w:keepNext/>
      <w:suppressLineNumbers/>
      <w:tabs>
        <w:tab w:val="left" w:leader="dot" w:pos="9356"/>
      </w:tabs>
      <w:suppressAutoHyphens/>
      <w:spacing w:line="300" w:lineRule="auto"/>
      <w:ind w:left="1920" w:hanging="240"/>
      <w:jc w:val="both"/>
    </w:pPr>
  </w:style>
  <w:style w:type="paragraph" w:styleId="94">
    <w:name w:val="index 9"/>
    <w:basedOn w:val="af4"/>
    <w:next w:val="af4"/>
    <w:autoRedefine/>
    <w:semiHidden/>
    <w:rsid w:val="008F0F0F"/>
    <w:pPr>
      <w:keepNext/>
      <w:suppressLineNumbers/>
      <w:tabs>
        <w:tab w:val="left" w:leader="dot" w:pos="9356"/>
      </w:tabs>
      <w:suppressAutoHyphens/>
      <w:spacing w:line="300" w:lineRule="auto"/>
      <w:ind w:left="2160" w:hanging="240"/>
      <w:jc w:val="both"/>
    </w:pPr>
  </w:style>
  <w:style w:type="character" w:customStyle="1" w:styleId="1fff1">
    <w:name w:val="заголовок табл Знак1"/>
    <w:basedOn w:val="af5"/>
    <w:link w:val="affffffff2"/>
    <w:rsid w:val="008F0F0F"/>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4"/>
    <w:autoRedefine/>
    <w:rsid w:val="008F0F0F"/>
    <w:pPr>
      <w:keepNext/>
      <w:widowControl w:val="0"/>
      <w:tabs>
        <w:tab w:val="left" w:leader="dot" w:pos="9356"/>
      </w:tabs>
      <w:suppressAutoHyphens/>
      <w:spacing w:before="60"/>
      <w:ind w:left="1134" w:hanging="340"/>
      <w:jc w:val="center"/>
    </w:pPr>
  </w:style>
  <w:style w:type="paragraph" w:customStyle="1" w:styleId="Normal">
    <w:name w:val="Normal Знак"/>
    <w:rsid w:val="008F0F0F"/>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basedOn w:val="af5"/>
    <w:rsid w:val="008F0F0F"/>
    <w:rPr>
      <w:rFonts w:ascii="Times New Roman" w:hAnsi="Times New Roman" w:cs="Times New Roman"/>
      <w:sz w:val="26"/>
      <w:szCs w:val="26"/>
      <w:vertAlign w:val="baseline"/>
    </w:rPr>
  </w:style>
  <w:style w:type="paragraph" w:customStyle="1" w:styleId="137">
    <w:name w:val="Обычный 13 Знак Знак"/>
    <w:basedOn w:val="af4"/>
    <w:link w:val="138"/>
    <w:rsid w:val="008F0F0F"/>
    <w:pPr>
      <w:keepNext/>
      <w:suppressLineNumbers/>
      <w:tabs>
        <w:tab w:val="left" w:leader="dot" w:pos="9356"/>
      </w:tabs>
      <w:suppressAutoHyphens/>
      <w:jc w:val="both"/>
    </w:pPr>
    <w:rPr>
      <w:sz w:val="26"/>
      <w:szCs w:val="26"/>
    </w:rPr>
  </w:style>
  <w:style w:type="character" w:customStyle="1" w:styleId="1320">
    <w:name w:val="Обычный 13 Знак2"/>
    <w:basedOn w:val="af5"/>
    <w:rsid w:val="008F0F0F"/>
    <w:rPr>
      <w:snapToGrid w:val="0"/>
      <w:sz w:val="26"/>
      <w:szCs w:val="26"/>
      <w:lang w:val="ru-RU" w:eastAsia="ru-RU"/>
    </w:rPr>
  </w:style>
  <w:style w:type="character" w:customStyle="1" w:styleId="affffffffd">
    <w:name w:val="íîìåð ñòðàíèöû"/>
    <w:basedOn w:val="af5"/>
    <w:rsid w:val="008F0F0F"/>
  </w:style>
  <w:style w:type="character" w:customStyle="1" w:styleId="1310">
    <w:name w:val="Обычный 13 Знак1"/>
    <w:basedOn w:val="af5"/>
    <w:rsid w:val="008F0F0F"/>
    <w:rPr>
      <w:sz w:val="26"/>
      <w:szCs w:val="26"/>
      <w:lang w:val="ru-RU" w:eastAsia="ru-RU"/>
    </w:rPr>
  </w:style>
  <w:style w:type="paragraph" w:customStyle="1" w:styleId="1fff3">
    <w:name w:val="Рис.1 Подрисуночная надпись"/>
    <w:basedOn w:val="af4"/>
    <w:autoRedefine/>
    <w:rsid w:val="008F0F0F"/>
    <w:pPr>
      <w:keepNext/>
      <w:widowControl w:val="0"/>
      <w:numPr>
        <w:ilvl w:val="12"/>
      </w:numPr>
      <w:tabs>
        <w:tab w:val="left" w:pos="709"/>
        <w:tab w:val="left" w:pos="993"/>
        <w:tab w:val="left" w:pos="1440"/>
      </w:tabs>
      <w:spacing w:before="20" w:after="20"/>
      <w:ind w:left="113" w:firstLine="680"/>
      <w:jc w:val="both"/>
    </w:pPr>
    <w:rPr>
      <w:sz w:val="20"/>
      <w:szCs w:val="20"/>
    </w:rPr>
  </w:style>
  <w:style w:type="character" w:customStyle="1" w:styleId="affffffffe">
    <w:name w:val="Подрисуночная надпись Знак"/>
    <w:basedOn w:val="afffffffff"/>
    <w:rsid w:val="008F0F0F"/>
    <w:rPr>
      <w:sz w:val="24"/>
      <w:szCs w:val="24"/>
      <w:lang w:val="ru-RU" w:eastAsia="ru-RU"/>
    </w:rPr>
  </w:style>
  <w:style w:type="character" w:customStyle="1" w:styleId="afffffffff">
    <w:name w:val="текст табл Знак"/>
    <w:basedOn w:val="af5"/>
    <w:rsid w:val="008F0F0F"/>
    <w:rPr>
      <w:sz w:val="24"/>
      <w:szCs w:val="24"/>
      <w:lang w:val="ru-RU" w:eastAsia="ru-RU"/>
    </w:rPr>
  </w:style>
  <w:style w:type="paragraph" w:customStyle="1" w:styleId="3fc">
    <w:name w:val="Стиль Маркированный список + Перед:  3 пт"/>
    <w:basedOn w:val="aa"/>
    <w:rsid w:val="008F0F0F"/>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9"/>
    <w:rsid w:val="008F0F0F"/>
    <w:pPr>
      <w:keepNext/>
      <w:suppressLineNumbers/>
      <w:tabs>
        <w:tab w:val="left" w:pos="540"/>
        <w:tab w:val="left" w:leader="dot" w:pos="9356"/>
      </w:tabs>
      <w:suppressAutoHyphens/>
      <w:spacing w:before="60" w:after="60"/>
      <w:ind w:left="540"/>
    </w:pPr>
    <w:rPr>
      <w:b/>
      <w:bCs/>
      <w:caps/>
      <w:noProof/>
      <w:sz w:val="26"/>
      <w:szCs w:val="26"/>
    </w:rPr>
  </w:style>
  <w:style w:type="paragraph" w:customStyle="1" w:styleId="xl31">
    <w:name w:val="xl31"/>
    <w:basedOn w:val="af4"/>
    <w:rsid w:val="008F0F0F"/>
    <w:pPr>
      <w:pBdr>
        <w:left w:val="single" w:sz="4" w:space="0" w:color="auto"/>
        <w:bottom w:val="single" w:sz="4" w:space="0" w:color="auto"/>
        <w:right w:val="single" w:sz="4" w:space="0" w:color="auto"/>
      </w:pBdr>
      <w:spacing w:before="100" w:after="100"/>
      <w:jc w:val="right"/>
    </w:pPr>
    <w:rPr>
      <w:sz w:val="22"/>
      <w:szCs w:val="22"/>
    </w:rPr>
  </w:style>
  <w:style w:type="paragraph" w:customStyle="1" w:styleId="FR1">
    <w:name w:val="FR1"/>
    <w:rsid w:val="008F0F0F"/>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rsid w:val="008F0F0F"/>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4"/>
    <w:next w:val="af4"/>
    <w:autoRedefine/>
    <w:rsid w:val="008F0F0F"/>
    <w:pPr>
      <w:keepNext/>
      <w:keepLines/>
      <w:suppressLineNumbers/>
      <w:autoSpaceDE w:val="0"/>
      <w:autoSpaceDN w:val="0"/>
      <w:spacing w:before="120"/>
      <w:ind w:left="720" w:hanging="720"/>
      <w:jc w:val="center"/>
    </w:pPr>
    <w:rPr>
      <w:b/>
      <w:bCs/>
    </w:rPr>
  </w:style>
  <w:style w:type="paragraph" w:customStyle="1" w:styleId="xl26">
    <w:name w:val="xl26"/>
    <w:basedOn w:val="af4"/>
    <w:rsid w:val="008F0F0F"/>
    <w:pPr>
      <w:pBdr>
        <w:left w:val="single" w:sz="8" w:space="0" w:color="auto"/>
      </w:pBdr>
      <w:spacing w:before="100" w:beforeAutospacing="1" w:after="100" w:afterAutospacing="1"/>
    </w:pPr>
    <w:rPr>
      <w:sz w:val="16"/>
      <w:szCs w:val="16"/>
    </w:rPr>
  </w:style>
  <w:style w:type="paragraph" w:customStyle="1" w:styleId="xl27">
    <w:name w:val="xl27"/>
    <w:basedOn w:val="af4"/>
    <w:rsid w:val="008F0F0F"/>
    <w:pPr>
      <w:pBdr>
        <w:right w:val="single" w:sz="8" w:space="0" w:color="auto"/>
      </w:pBdr>
      <w:spacing w:before="100" w:beforeAutospacing="1" w:after="100" w:afterAutospacing="1"/>
    </w:pPr>
    <w:rPr>
      <w:sz w:val="16"/>
      <w:szCs w:val="16"/>
    </w:rPr>
  </w:style>
  <w:style w:type="paragraph" w:customStyle="1" w:styleId="xl28">
    <w:name w:val="xl2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29">
    <w:name w:val="xl2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0">
    <w:name w:val="xl3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2">
    <w:name w:val="xl3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3">
    <w:name w:val="xl33"/>
    <w:basedOn w:val="af4"/>
    <w:rsid w:val="008F0F0F"/>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34">
    <w:name w:val="xl34"/>
    <w:basedOn w:val="af4"/>
    <w:rsid w:val="008F0F0F"/>
    <w:pPr>
      <w:pBdr>
        <w:top w:val="single" w:sz="8" w:space="0" w:color="auto"/>
        <w:bottom w:val="single" w:sz="8" w:space="0" w:color="auto"/>
      </w:pBdr>
      <w:spacing w:before="100" w:beforeAutospacing="1" w:after="100" w:afterAutospacing="1"/>
    </w:pPr>
    <w:rPr>
      <w:sz w:val="16"/>
      <w:szCs w:val="16"/>
    </w:rPr>
  </w:style>
  <w:style w:type="paragraph" w:customStyle="1" w:styleId="xl35">
    <w:name w:val="xl35"/>
    <w:basedOn w:val="af4"/>
    <w:rsid w:val="008F0F0F"/>
    <w:pPr>
      <w:pBdr>
        <w:top w:val="single" w:sz="8" w:space="0" w:color="auto"/>
      </w:pBdr>
      <w:spacing w:before="100" w:beforeAutospacing="1" w:after="100" w:afterAutospacing="1"/>
    </w:pPr>
    <w:rPr>
      <w:sz w:val="16"/>
      <w:szCs w:val="16"/>
    </w:rPr>
  </w:style>
  <w:style w:type="paragraph" w:customStyle="1" w:styleId="xl36">
    <w:name w:val="xl36"/>
    <w:basedOn w:val="af4"/>
    <w:rsid w:val="008F0F0F"/>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37">
    <w:name w:val="xl37"/>
    <w:basedOn w:val="af4"/>
    <w:rsid w:val="008F0F0F"/>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38">
    <w:name w:val="xl38"/>
    <w:basedOn w:val="af4"/>
    <w:rsid w:val="008F0F0F"/>
    <w:pPr>
      <w:pBdr>
        <w:top w:val="single" w:sz="8" w:space="0" w:color="auto"/>
        <w:right w:val="single" w:sz="8" w:space="0" w:color="auto"/>
      </w:pBdr>
      <w:spacing w:before="100" w:beforeAutospacing="1" w:after="100" w:afterAutospacing="1"/>
    </w:pPr>
    <w:rPr>
      <w:sz w:val="16"/>
      <w:szCs w:val="16"/>
    </w:rPr>
  </w:style>
  <w:style w:type="paragraph" w:customStyle="1" w:styleId="xl39">
    <w:name w:val="xl39"/>
    <w:basedOn w:val="af4"/>
    <w:rsid w:val="008F0F0F"/>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40">
    <w:name w:val="xl40"/>
    <w:basedOn w:val="af4"/>
    <w:rsid w:val="008F0F0F"/>
    <w:pPr>
      <w:pBdr>
        <w:left w:val="single" w:sz="8" w:space="0" w:color="auto"/>
        <w:right w:val="single" w:sz="8" w:space="0" w:color="auto"/>
      </w:pBdr>
      <w:spacing w:before="100" w:beforeAutospacing="1" w:after="100" w:afterAutospacing="1"/>
    </w:pPr>
    <w:rPr>
      <w:sz w:val="16"/>
      <w:szCs w:val="16"/>
    </w:rPr>
  </w:style>
  <w:style w:type="paragraph" w:customStyle="1" w:styleId="xl41">
    <w:name w:val="xl41"/>
    <w:basedOn w:val="af4"/>
    <w:rsid w:val="008F0F0F"/>
    <w:pPr>
      <w:pBdr>
        <w:left w:val="single" w:sz="8" w:space="0" w:color="auto"/>
        <w:right w:val="single" w:sz="8" w:space="0" w:color="auto"/>
      </w:pBdr>
      <w:spacing w:before="100" w:beforeAutospacing="1" w:after="100" w:afterAutospacing="1"/>
      <w:jc w:val="center"/>
    </w:pPr>
    <w:rPr>
      <w:sz w:val="16"/>
      <w:szCs w:val="16"/>
    </w:rPr>
  </w:style>
  <w:style w:type="paragraph" w:customStyle="1" w:styleId="xl42">
    <w:name w:val="xl42"/>
    <w:basedOn w:val="af4"/>
    <w:rsid w:val="008F0F0F"/>
    <w:pPr>
      <w:pBdr>
        <w:right w:val="single" w:sz="8" w:space="0" w:color="auto"/>
      </w:pBdr>
      <w:spacing w:before="100" w:beforeAutospacing="1" w:after="100" w:afterAutospacing="1"/>
      <w:jc w:val="center"/>
    </w:pPr>
    <w:rPr>
      <w:sz w:val="16"/>
      <w:szCs w:val="16"/>
    </w:rPr>
  </w:style>
  <w:style w:type="paragraph" w:customStyle="1" w:styleId="xl43">
    <w:name w:val="xl43"/>
    <w:basedOn w:val="af4"/>
    <w:rsid w:val="008F0F0F"/>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44">
    <w:name w:val="xl44"/>
    <w:basedOn w:val="af4"/>
    <w:rsid w:val="008F0F0F"/>
    <w:pPr>
      <w:pBdr>
        <w:top w:val="single" w:sz="8" w:space="0" w:color="auto"/>
        <w:right w:val="single" w:sz="8" w:space="0" w:color="auto"/>
      </w:pBdr>
      <w:spacing w:before="100" w:beforeAutospacing="1" w:after="100" w:afterAutospacing="1"/>
      <w:jc w:val="center"/>
    </w:pPr>
    <w:rPr>
      <w:sz w:val="16"/>
      <w:szCs w:val="16"/>
    </w:rPr>
  </w:style>
  <w:style w:type="paragraph" w:customStyle="1" w:styleId="xl45">
    <w:name w:val="xl45"/>
    <w:basedOn w:val="af4"/>
    <w:rsid w:val="008F0F0F"/>
    <w:pPr>
      <w:pBdr>
        <w:top w:val="single" w:sz="8" w:space="0" w:color="auto"/>
        <w:left w:val="single" w:sz="8" w:space="0" w:color="auto"/>
      </w:pBdr>
      <w:spacing w:before="100" w:beforeAutospacing="1" w:after="100" w:afterAutospacing="1"/>
      <w:jc w:val="center"/>
    </w:pPr>
    <w:rPr>
      <w:sz w:val="16"/>
      <w:szCs w:val="16"/>
    </w:rPr>
  </w:style>
  <w:style w:type="paragraph" w:customStyle="1" w:styleId="xl46">
    <w:name w:val="xl46"/>
    <w:basedOn w:val="af4"/>
    <w:rsid w:val="008F0F0F"/>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xl47">
    <w:name w:val="xl47"/>
    <w:basedOn w:val="af4"/>
    <w:rsid w:val="008F0F0F"/>
    <w:pPr>
      <w:pBdr>
        <w:left w:val="single" w:sz="8" w:space="0" w:color="auto"/>
      </w:pBdr>
      <w:spacing w:before="100" w:beforeAutospacing="1" w:after="100" w:afterAutospacing="1"/>
      <w:jc w:val="center"/>
    </w:pPr>
    <w:rPr>
      <w:sz w:val="16"/>
      <w:szCs w:val="16"/>
    </w:rPr>
  </w:style>
  <w:style w:type="paragraph" w:customStyle="1" w:styleId="xl48">
    <w:name w:val="xl48"/>
    <w:basedOn w:val="af4"/>
    <w:rsid w:val="008F0F0F"/>
    <w:pPr>
      <w:pBdr>
        <w:left w:val="single" w:sz="8" w:space="0" w:color="auto"/>
        <w:right w:val="single" w:sz="8" w:space="0" w:color="auto"/>
      </w:pBdr>
      <w:spacing w:before="100" w:beforeAutospacing="1" w:after="100" w:afterAutospacing="1"/>
    </w:pPr>
    <w:rPr>
      <w:sz w:val="16"/>
      <w:szCs w:val="16"/>
    </w:rPr>
  </w:style>
  <w:style w:type="paragraph" w:customStyle="1" w:styleId="xl49">
    <w:name w:val="xl49"/>
    <w:basedOn w:val="af4"/>
    <w:rsid w:val="008F0F0F"/>
    <w:pPr>
      <w:pBdr>
        <w:right w:val="single" w:sz="8" w:space="0" w:color="auto"/>
      </w:pBdr>
      <w:spacing w:before="100" w:beforeAutospacing="1" w:after="100" w:afterAutospacing="1"/>
    </w:pPr>
    <w:rPr>
      <w:sz w:val="16"/>
      <w:szCs w:val="16"/>
    </w:rPr>
  </w:style>
  <w:style w:type="paragraph" w:customStyle="1" w:styleId="xl50">
    <w:name w:val="xl5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1">
    <w:name w:val="xl5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2">
    <w:name w:val="xl5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
    <w:name w:val="xl55"/>
    <w:basedOn w:val="af4"/>
    <w:rsid w:val="008F0F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6">
    <w:name w:val="xl5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7">
    <w:name w:val="xl57"/>
    <w:basedOn w:val="af4"/>
    <w:rsid w:val="008F0F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8">
    <w:name w:val="xl5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9">
    <w:name w:val="xl5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60">
    <w:name w:val="xl6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61">
    <w:name w:val="xl61"/>
    <w:basedOn w:val="af4"/>
    <w:rsid w:val="008F0F0F"/>
    <w:pPr>
      <w:spacing w:before="100" w:beforeAutospacing="1" w:after="100" w:afterAutospacing="1"/>
      <w:jc w:val="center"/>
    </w:pPr>
    <w:rPr>
      <w:b/>
      <w:bCs/>
      <w:sz w:val="16"/>
      <w:szCs w:val="16"/>
    </w:rPr>
  </w:style>
  <w:style w:type="paragraph" w:customStyle="1" w:styleId="xl62">
    <w:name w:val="xl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f0">
    <w:name w:val="Стиль начало"/>
    <w:basedOn w:val="af4"/>
    <w:rsid w:val="008F0F0F"/>
    <w:pPr>
      <w:spacing w:line="264" w:lineRule="auto"/>
    </w:pPr>
    <w:rPr>
      <w:sz w:val="28"/>
      <w:szCs w:val="28"/>
    </w:rPr>
  </w:style>
  <w:style w:type="paragraph" w:customStyle="1" w:styleId="xl24">
    <w:name w:val="xl24"/>
    <w:basedOn w:val="af4"/>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5">
    <w:name w:val="xl25"/>
    <w:basedOn w:val="af4"/>
    <w:rsid w:val="008F0F0F"/>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14pt">
    <w:name w:val="Стиль 14 pt"/>
    <w:basedOn w:val="af5"/>
    <w:rsid w:val="008F0F0F"/>
    <w:rPr>
      <w:rFonts w:ascii="Times New Roman" w:hAnsi="Times New Roman" w:cs="Times New Roman"/>
      <w:b/>
      <w:bCs/>
      <w:spacing w:val="0"/>
      <w:position w:val="0"/>
      <w:sz w:val="28"/>
      <w:szCs w:val="28"/>
    </w:rPr>
  </w:style>
  <w:style w:type="paragraph" w:customStyle="1" w:styleId="xl53">
    <w:name w:val="xl5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
    <w:name w:val="xl54"/>
    <w:basedOn w:val="af4"/>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1331">
    <w:name w:val="Обычный 13 Знак3 Знак Знак Знак1 Знак"/>
    <w:basedOn w:val="af4"/>
    <w:autoRedefine/>
    <w:rsid w:val="008F0F0F"/>
    <w:pPr>
      <w:keepNext/>
      <w:tabs>
        <w:tab w:val="left" w:leader="dot" w:pos="9356"/>
      </w:tabs>
      <w:spacing w:before="120" w:line="252" w:lineRule="auto"/>
      <w:ind w:firstLine="567"/>
      <w:jc w:val="both"/>
    </w:pPr>
    <w:rPr>
      <w:sz w:val="26"/>
      <w:szCs w:val="26"/>
    </w:rPr>
  </w:style>
  <w:style w:type="character" w:customStyle="1" w:styleId="13311">
    <w:name w:val="Обычный 13 Знак3 Знак Знак Знак1 Знак Знак1"/>
    <w:basedOn w:val="af5"/>
    <w:rsid w:val="008F0F0F"/>
    <w:rPr>
      <w:snapToGrid w:val="0"/>
      <w:sz w:val="26"/>
      <w:szCs w:val="26"/>
      <w:lang w:val="ru-RU" w:eastAsia="ru-RU"/>
    </w:rPr>
  </w:style>
  <w:style w:type="paragraph" w:customStyle="1" w:styleId="BodyText21">
    <w:name w:val="Body Text 21"/>
    <w:basedOn w:val="af4"/>
    <w:autoRedefine/>
    <w:rsid w:val="008F0F0F"/>
    <w:pPr>
      <w:tabs>
        <w:tab w:val="left" w:pos="0"/>
      </w:tabs>
      <w:spacing w:before="60"/>
      <w:ind w:firstLine="720"/>
      <w:jc w:val="both"/>
    </w:pPr>
  </w:style>
  <w:style w:type="character" w:customStyle="1" w:styleId="1fff4">
    <w:name w:val="Строгий1"/>
    <w:basedOn w:val="af5"/>
    <w:rsid w:val="008F0F0F"/>
    <w:rPr>
      <w:b/>
      <w:bCs/>
      <w:color w:val="auto"/>
      <w:sz w:val="24"/>
      <w:szCs w:val="24"/>
    </w:rPr>
  </w:style>
  <w:style w:type="paragraph" w:customStyle="1" w:styleId="xl22">
    <w:name w:val="xl22"/>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1340">
    <w:name w:val="Обычный 13 Знак4"/>
    <w:basedOn w:val="af4"/>
    <w:autoRedefine/>
    <w:rsid w:val="008F0F0F"/>
    <w:pPr>
      <w:keepNext/>
      <w:tabs>
        <w:tab w:val="left" w:leader="dot" w:pos="9356"/>
      </w:tabs>
      <w:spacing w:before="120" w:line="252" w:lineRule="auto"/>
      <w:ind w:firstLine="567"/>
      <w:jc w:val="both"/>
    </w:pPr>
    <w:rPr>
      <w:b/>
      <w:bCs/>
      <w:sz w:val="26"/>
      <w:szCs w:val="26"/>
    </w:rPr>
  </w:style>
  <w:style w:type="character" w:customStyle="1" w:styleId="1341">
    <w:name w:val="Обычный 13 Знак4 Знак"/>
    <w:basedOn w:val="af5"/>
    <w:rsid w:val="008F0F0F"/>
    <w:rPr>
      <w:b/>
      <w:bCs/>
      <w:sz w:val="26"/>
      <w:szCs w:val="26"/>
      <w:lang w:val="ru-RU" w:eastAsia="ru-RU"/>
    </w:rPr>
  </w:style>
  <w:style w:type="character" w:customStyle="1" w:styleId="1330">
    <w:name w:val="Обычный 13 Знак3 Знак Знак Знак"/>
    <w:basedOn w:val="af5"/>
    <w:rsid w:val="008F0F0F"/>
    <w:rPr>
      <w:sz w:val="26"/>
      <w:szCs w:val="26"/>
      <w:lang w:val="ru-RU" w:eastAsia="ru-RU"/>
    </w:rPr>
  </w:style>
  <w:style w:type="character" w:customStyle="1" w:styleId="1342">
    <w:name w:val="Обычный 13 Знак4 Знак Знак"/>
    <w:basedOn w:val="af5"/>
    <w:rsid w:val="008F0F0F"/>
    <w:rPr>
      <w:b/>
      <w:bCs/>
      <w:sz w:val="26"/>
      <w:szCs w:val="26"/>
      <w:lang w:val="ru-RU" w:eastAsia="ru-RU"/>
    </w:rPr>
  </w:style>
  <w:style w:type="character" w:customStyle="1" w:styleId="13310">
    <w:name w:val="Обычный 13 Знак3 Знак Знак1"/>
    <w:basedOn w:val="af5"/>
    <w:rsid w:val="008F0F0F"/>
    <w:rPr>
      <w:sz w:val="26"/>
      <w:szCs w:val="26"/>
      <w:lang w:val="ru-RU" w:eastAsia="ru-RU"/>
    </w:rPr>
  </w:style>
  <w:style w:type="paragraph" w:customStyle="1" w:styleId="1332">
    <w:name w:val="Обычный 13 Знак3 Знак Знак"/>
    <w:basedOn w:val="af4"/>
    <w:autoRedefine/>
    <w:rsid w:val="008F0F0F"/>
    <w:pPr>
      <w:keepNext/>
      <w:tabs>
        <w:tab w:val="left" w:leader="dot" w:pos="9356"/>
      </w:tabs>
      <w:spacing w:before="120" w:line="252" w:lineRule="auto"/>
      <w:ind w:firstLine="567"/>
      <w:jc w:val="both"/>
    </w:pPr>
    <w:rPr>
      <w:sz w:val="26"/>
      <w:szCs w:val="26"/>
    </w:rPr>
  </w:style>
  <w:style w:type="character" w:customStyle="1" w:styleId="13312">
    <w:name w:val="Обычный 13 Знак3 Знак Знак Знак1 Знак Знак"/>
    <w:basedOn w:val="af5"/>
    <w:rsid w:val="008F0F0F"/>
    <w:rPr>
      <w:sz w:val="26"/>
      <w:szCs w:val="26"/>
      <w:lang w:val="ru-RU" w:eastAsia="ru-RU"/>
    </w:rPr>
  </w:style>
  <w:style w:type="character" w:customStyle="1" w:styleId="1333">
    <w:name w:val="Обычный 13 Знак3 Знак"/>
    <w:basedOn w:val="af5"/>
    <w:rsid w:val="008F0F0F"/>
    <w:rPr>
      <w:sz w:val="26"/>
      <w:szCs w:val="26"/>
      <w:lang w:val="ru-RU" w:eastAsia="ru-RU"/>
    </w:rPr>
  </w:style>
  <w:style w:type="paragraph" w:customStyle="1" w:styleId="xl23">
    <w:name w:val="xl23"/>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1130">
    <w:name w:val="1.1.Нумерованный 3"/>
    <w:basedOn w:val="134"/>
    <w:rsid w:val="008F0F0F"/>
    <w:pPr>
      <w:numPr>
        <w:ilvl w:val="1"/>
        <w:numId w:val="25"/>
      </w:numPr>
      <w:tabs>
        <w:tab w:val="clear" w:pos="792"/>
      </w:tabs>
      <w:spacing w:line="240" w:lineRule="auto"/>
      <w:ind w:left="2007" w:hanging="360"/>
    </w:pPr>
    <w:rPr>
      <w:i/>
      <w:iCs/>
      <w:lang w:val="ru-RU" w:bidi="ar-SA"/>
    </w:rPr>
  </w:style>
  <w:style w:type="paragraph" w:customStyle="1" w:styleId="1114">
    <w:name w:val="1.1.1.Нумерованный список 4"/>
    <w:basedOn w:val="134"/>
    <w:rsid w:val="008F0F0F"/>
    <w:pPr>
      <w:numPr>
        <w:ilvl w:val="2"/>
        <w:numId w:val="26"/>
      </w:numPr>
      <w:tabs>
        <w:tab w:val="clear" w:pos="1916"/>
        <w:tab w:val="clear" w:pos="6804"/>
        <w:tab w:val="clear" w:pos="6946"/>
        <w:tab w:val="left" w:pos="1430"/>
      </w:tabs>
      <w:spacing w:line="240" w:lineRule="auto"/>
      <w:ind w:left="2727" w:hanging="360"/>
    </w:pPr>
    <w:rPr>
      <w:lang w:val="ru-RU" w:bidi="ar-SA"/>
    </w:rPr>
  </w:style>
  <w:style w:type="paragraph" w:customStyle="1" w:styleId="af3">
    <w:name w:val="подпись таблицы"/>
    <w:basedOn w:val="af4"/>
    <w:autoRedefine/>
    <w:rsid w:val="008F0F0F"/>
    <w:pPr>
      <w:numPr>
        <w:numId w:val="28"/>
      </w:numPr>
      <w:suppressLineNumbers/>
      <w:tabs>
        <w:tab w:val="clear" w:pos="2160"/>
      </w:tabs>
      <w:spacing w:line="324" w:lineRule="auto"/>
      <w:ind w:left="0" w:firstLine="720"/>
      <w:jc w:val="center"/>
    </w:pPr>
    <w:rPr>
      <w:b/>
    </w:rPr>
  </w:style>
  <w:style w:type="paragraph" w:customStyle="1" w:styleId="19">
    <w:name w:val="Стиль Рис.1. Подрисуночная надпись + полужирный"/>
    <w:basedOn w:val="af4"/>
    <w:autoRedefine/>
    <w:rsid w:val="008F0F0F"/>
    <w:pPr>
      <w:keepNext/>
      <w:numPr>
        <w:numId w:val="29"/>
      </w:numPr>
      <w:suppressLineNumbers/>
      <w:tabs>
        <w:tab w:val="clear" w:pos="1080"/>
        <w:tab w:val="left" w:pos="851"/>
        <w:tab w:val="left" w:leader="dot" w:pos="9356"/>
      </w:tabs>
      <w:suppressAutoHyphens/>
      <w:ind w:left="1418" w:firstLine="0"/>
      <w:jc w:val="center"/>
    </w:pPr>
    <w:rPr>
      <w:b/>
      <w:bCs/>
    </w:rPr>
  </w:style>
  <w:style w:type="paragraph" w:customStyle="1" w:styleId="ae">
    <w:name w:val="подпись рисунка"/>
    <w:basedOn w:val="af4"/>
    <w:autoRedefine/>
    <w:rsid w:val="008F0F0F"/>
    <w:pPr>
      <w:widowControl w:val="0"/>
      <w:numPr>
        <w:numId w:val="27"/>
      </w:numPr>
      <w:shd w:val="clear" w:color="auto" w:fill="FFFFFF"/>
      <w:tabs>
        <w:tab w:val="clear" w:pos="3154"/>
        <w:tab w:val="left" w:pos="0"/>
        <w:tab w:val="num" w:pos="1560"/>
      </w:tabs>
      <w:autoSpaceDE w:val="0"/>
      <w:autoSpaceDN w:val="0"/>
      <w:adjustRightInd w:val="0"/>
      <w:spacing w:before="240"/>
      <w:ind w:left="0" w:firstLine="720"/>
      <w:jc w:val="center"/>
    </w:pPr>
    <w:rPr>
      <w:b/>
      <w:szCs w:val="20"/>
    </w:rPr>
  </w:style>
  <w:style w:type="character" w:customStyle="1" w:styleId="afffffffff1">
    <w:name w:val="подпись рисунка Знак"/>
    <w:basedOn w:val="af5"/>
    <w:rsid w:val="008F0F0F"/>
    <w:rPr>
      <w:b/>
      <w:sz w:val="24"/>
      <w:lang w:val="ru-RU" w:eastAsia="ru-RU" w:bidi="ar-SA"/>
    </w:rPr>
  </w:style>
  <w:style w:type="paragraph" w:customStyle="1" w:styleId="111">
    <w:name w:val="Стиль Рис.1. Подрисуночная надпись + полужирный1"/>
    <w:basedOn w:val="af4"/>
    <w:autoRedefine/>
    <w:rsid w:val="008F0F0F"/>
    <w:pPr>
      <w:keepNext/>
      <w:numPr>
        <w:numId w:val="30"/>
      </w:numPr>
      <w:suppressLineNumbers/>
      <w:tabs>
        <w:tab w:val="clear" w:pos="1080"/>
        <w:tab w:val="left" w:pos="851"/>
        <w:tab w:val="left" w:leader="dot" w:pos="9356"/>
      </w:tabs>
      <w:suppressAutoHyphens/>
      <w:ind w:left="1287"/>
      <w:jc w:val="center"/>
    </w:pPr>
    <w:rPr>
      <w:b/>
      <w:bCs/>
    </w:rPr>
  </w:style>
  <w:style w:type="character" w:customStyle="1" w:styleId="affffffff6">
    <w:name w:val="Подрисуночная надпись Знак Знак"/>
    <w:basedOn w:val="afffffffff"/>
    <w:link w:val="affffffff5"/>
    <w:rsid w:val="008F0F0F"/>
    <w:rPr>
      <w:rFonts w:ascii="Times New Roman" w:eastAsia="Times New Roman" w:hAnsi="Times New Roman" w:cs="Times New Roman"/>
      <w:b/>
      <w:bCs/>
      <w:sz w:val="24"/>
      <w:szCs w:val="24"/>
      <w:lang w:val="ru-RU" w:eastAsia="ru-RU"/>
    </w:rPr>
  </w:style>
  <w:style w:type="paragraph" w:customStyle="1" w:styleId="-22">
    <w:name w:val="Текст-2"/>
    <w:basedOn w:val="af4"/>
    <w:link w:val="-23"/>
    <w:qFormat/>
    <w:rsid w:val="008F0F0F"/>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character" w:customStyle="1" w:styleId="-23">
    <w:name w:val="Текст-2 Знак"/>
    <w:basedOn w:val="af5"/>
    <w:link w:val="-22"/>
    <w:rsid w:val="008F0F0F"/>
    <w:rPr>
      <w:rFonts w:ascii="Times New Roman CYR" w:eastAsia="Times New Roman" w:hAnsi="Times New Roman CYR" w:cs="Times New Roman CYR"/>
      <w:sz w:val="26"/>
      <w:szCs w:val="26"/>
      <w:lang w:eastAsia="ru-RU"/>
    </w:rPr>
  </w:style>
  <w:style w:type="paragraph" w:customStyle="1" w:styleId="a8">
    <w:name w:val="таблица"/>
    <w:basedOn w:val="afffa"/>
    <w:autoRedefine/>
    <w:rsid w:val="008F0F0F"/>
    <w:pPr>
      <w:keepNext w:val="0"/>
      <w:numPr>
        <w:numId w:val="31"/>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rsid w:val="008F0F0F"/>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6">
    <w:name w:val="Рис."/>
    <w:rsid w:val="008F0F0F"/>
    <w:pPr>
      <w:numPr>
        <w:numId w:val="32"/>
      </w:numPr>
    </w:pPr>
  </w:style>
  <w:style w:type="paragraph" w:customStyle="1" w:styleId="14">
    <w:name w:val="Рис.1. Подрисуночная надпись"/>
    <w:basedOn w:val="af4"/>
    <w:autoRedefine/>
    <w:rsid w:val="008F0F0F"/>
    <w:pPr>
      <w:keepNext/>
      <w:numPr>
        <w:numId w:val="33"/>
      </w:numPr>
      <w:suppressLineNumbers/>
      <w:tabs>
        <w:tab w:val="clear" w:pos="720"/>
        <w:tab w:val="left" w:pos="851"/>
        <w:tab w:val="left" w:leader="dot" w:pos="9356"/>
      </w:tabs>
      <w:suppressAutoHyphens/>
      <w:ind w:left="1778" w:hanging="360"/>
      <w:jc w:val="center"/>
    </w:pPr>
    <w:rPr>
      <w:b/>
      <w:bCs/>
    </w:rPr>
  </w:style>
  <w:style w:type="paragraph" w:customStyle="1" w:styleId="BodyText23">
    <w:name w:val="Body Text 23"/>
    <w:basedOn w:val="af4"/>
    <w:rsid w:val="008F0F0F"/>
    <w:pPr>
      <w:suppressLineNumbers/>
      <w:tabs>
        <w:tab w:val="left" w:leader="dot" w:pos="9639"/>
      </w:tabs>
      <w:spacing w:before="20" w:after="20"/>
      <w:jc w:val="center"/>
    </w:pPr>
    <w:rPr>
      <w:snapToGrid w:val="0"/>
      <w:sz w:val="20"/>
      <w:szCs w:val="20"/>
    </w:rPr>
  </w:style>
  <w:style w:type="paragraph" w:customStyle="1" w:styleId="afffffffff2">
    <w:name w:val="НПС"/>
    <w:basedOn w:val="af4"/>
    <w:link w:val="afffffffff3"/>
    <w:rsid w:val="008F0F0F"/>
    <w:pPr>
      <w:keepNext/>
      <w:ind w:firstLine="709"/>
      <w:jc w:val="both"/>
    </w:pPr>
  </w:style>
  <w:style w:type="character" w:customStyle="1" w:styleId="afffffffff3">
    <w:name w:val="НПС Знак"/>
    <w:basedOn w:val="af5"/>
    <w:link w:val="afffffffff2"/>
    <w:rsid w:val="008F0F0F"/>
    <w:rPr>
      <w:rFonts w:ascii="Times New Roman" w:eastAsia="Times New Roman" w:hAnsi="Times New Roman" w:cs="Times New Roman"/>
      <w:sz w:val="24"/>
      <w:szCs w:val="24"/>
      <w:lang w:eastAsia="ru-RU"/>
    </w:rPr>
  </w:style>
  <w:style w:type="paragraph" w:customStyle="1" w:styleId="1fff5">
    <w:name w:val="Таблица 1"/>
    <w:basedOn w:val="af4"/>
    <w:link w:val="1fff6"/>
    <w:qFormat/>
    <w:rsid w:val="008F0F0F"/>
    <w:pPr>
      <w:autoSpaceDE w:val="0"/>
      <w:autoSpaceDN w:val="0"/>
      <w:adjustRightInd w:val="0"/>
      <w:ind w:left="-113" w:right="-113"/>
      <w:jc w:val="center"/>
    </w:pPr>
    <w:rPr>
      <w:color w:val="000000"/>
      <w:sz w:val="20"/>
      <w:szCs w:val="20"/>
    </w:rPr>
  </w:style>
  <w:style w:type="paragraph" w:customStyle="1" w:styleId="-12">
    <w:name w:val="Текст - 1"/>
    <w:basedOn w:val="133"/>
    <w:link w:val="-111"/>
    <w:rsid w:val="008F0F0F"/>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character" w:customStyle="1" w:styleId="1fff6">
    <w:name w:val="Таблица 1 Знак"/>
    <w:basedOn w:val="af5"/>
    <w:link w:val="1fff5"/>
    <w:rsid w:val="008F0F0F"/>
    <w:rPr>
      <w:rFonts w:ascii="Times New Roman" w:eastAsia="Times New Roman" w:hAnsi="Times New Roman" w:cs="Times New Roman"/>
      <w:color w:val="000000"/>
      <w:sz w:val="20"/>
      <w:szCs w:val="20"/>
      <w:lang w:eastAsia="ru-RU"/>
    </w:rPr>
  </w:style>
  <w:style w:type="paragraph" w:customStyle="1" w:styleId="FR3">
    <w:name w:val="FR3"/>
    <w:rsid w:val="008F0F0F"/>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basedOn w:val="1333"/>
    <w:rsid w:val="008F0F0F"/>
    <w:rPr>
      <w:rFonts w:ascii="Times New Roman CYR" w:hAnsi="Times New Roman CYR" w:cs="Times New Roman CYR"/>
      <w:sz w:val="26"/>
      <w:szCs w:val="26"/>
      <w:lang w:val="ru-RU" w:eastAsia="ru-RU"/>
    </w:rPr>
  </w:style>
  <w:style w:type="character" w:customStyle="1" w:styleId="21f2">
    <w:name w:val="Основной текст 2 Знак1"/>
    <w:basedOn w:val="af5"/>
    <w:rsid w:val="008F0F0F"/>
    <w:rPr>
      <w:b/>
      <w:sz w:val="24"/>
      <w:lang w:val="ru-RU" w:eastAsia="ru-RU" w:bidi="ar-SA"/>
    </w:rPr>
  </w:style>
  <w:style w:type="paragraph" w:customStyle="1" w:styleId="2111">
    <w:name w:val="Основной текст 211"/>
    <w:basedOn w:val="af4"/>
    <w:rsid w:val="008F0F0F"/>
    <w:pPr>
      <w:spacing w:line="360" w:lineRule="auto"/>
      <w:ind w:firstLine="720"/>
    </w:pPr>
    <w:rPr>
      <w:rFonts w:ascii="Arial" w:hAnsi="Arial"/>
      <w:szCs w:val="20"/>
    </w:rPr>
  </w:style>
  <w:style w:type="paragraph" w:customStyle="1" w:styleId="2ff8">
    <w:name w:val="Таблица 2"/>
    <w:basedOn w:val="1fff5"/>
    <w:link w:val="2ff9"/>
    <w:qFormat/>
    <w:rsid w:val="008F0F0F"/>
    <w:pPr>
      <w:ind w:left="-34" w:right="-76"/>
    </w:pPr>
  </w:style>
  <w:style w:type="character" w:customStyle="1" w:styleId="2ff9">
    <w:name w:val="Таблица 2 Знак"/>
    <w:basedOn w:val="1fff6"/>
    <w:link w:val="2ff8"/>
    <w:rsid w:val="008F0F0F"/>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8F0F0F"/>
    <w:pPr>
      <w:suppressLineNumbers/>
      <w:tabs>
        <w:tab w:val="clear" w:pos="851"/>
        <w:tab w:val="left" w:pos="709"/>
      </w:tabs>
      <w:spacing w:before="60"/>
      <w:ind w:firstLine="288"/>
    </w:pPr>
    <w:rPr>
      <w:bCs w:val="0"/>
      <w:szCs w:val="20"/>
    </w:rPr>
  </w:style>
  <w:style w:type="paragraph" w:customStyle="1" w:styleId="-14">
    <w:name w:val="Текст-1"/>
    <w:basedOn w:val="-12"/>
    <w:link w:val="-15"/>
    <w:rsid w:val="008F0F0F"/>
  </w:style>
  <w:style w:type="character" w:customStyle="1" w:styleId="1fff7">
    <w:name w:val="Подрисуночная надпись Знак1"/>
    <w:basedOn w:val="af5"/>
    <w:rsid w:val="008F0F0F"/>
    <w:rPr>
      <w:b/>
      <w:sz w:val="24"/>
    </w:rPr>
  </w:style>
  <w:style w:type="character" w:customStyle="1" w:styleId="afffffffff5">
    <w:name w:val="Заголовок рис. Знак"/>
    <w:basedOn w:val="1fff7"/>
    <w:link w:val="afffffffff4"/>
    <w:rsid w:val="008F0F0F"/>
    <w:rPr>
      <w:rFonts w:ascii="Times New Roman" w:eastAsia="Times New Roman" w:hAnsi="Times New Roman" w:cs="Times New Roman"/>
      <w:b/>
      <w:sz w:val="24"/>
      <w:szCs w:val="20"/>
      <w:lang w:eastAsia="ru-RU"/>
    </w:rPr>
  </w:style>
  <w:style w:type="character" w:customStyle="1" w:styleId="-111">
    <w:name w:val="Текст - 1 Знак1"/>
    <w:basedOn w:val="1333"/>
    <w:link w:val="-12"/>
    <w:rsid w:val="008F0F0F"/>
    <w:rPr>
      <w:rFonts w:ascii="Times New Roman CYR" w:eastAsia="Times New Roman" w:hAnsi="Times New Roman CYR" w:cs="Times New Roman CYR"/>
      <w:b/>
      <w:sz w:val="24"/>
      <w:szCs w:val="24"/>
      <w:lang w:val="ru-RU" w:eastAsia="ru-RU"/>
    </w:rPr>
  </w:style>
  <w:style w:type="character" w:customStyle="1" w:styleId="-15">
    <w:name w:val="Текст-1 Знак"/>
    <w:basedOn w:val="-111"/>
    <w:link w:val="-14"/>
    <w:rsid w:val="008F0F0F"/>
    <w:rPr>
      <w:rFonts w:ascii="Times New Roman CYR" w:eastAsia="Times New Roman" w:hAnsi="Times New Roman CYR" w:cs="Times New Roman CYR"/>
      <w:b/>
      <w:sz w:val="24"/>
      <w:szCs w:val="24"/>
      <w:lang w:val="ru-RU" w:eastAsia="ru-RU"/>
    </w:rPr>
  </w:style>
  <w:style w:type="paragraph" w:customStyle="1" w:styleId="-16">
    <w:name w:val="Рис-1"/>
    <w:basedOn w:val="affffffff5"/>
    <w:link w:val="-17"/>
    <w:qFormat/>
    <w:rsid w:val="008F0F0F"/>
  </w:style>
  <w:style w:type="paragraph" w:customStyle="1" w:styleId="-18">
    <w:name w:val="Табл-1"/>
    <w:basedOn w:val="af4"/>
    <w:link w:val="-19"/>
    <w:qFormat/>
    <w:rsid w:val="008F0F0F"/>
    <w:pPr>
      <w:keepNext/>
      <w:suppressLineNumbers/>
      <w:tabs>
        <w:tab w:val="num" w:pos="1440"/>
        <w:tab w:val="left" w:leader="dot" w:pos="9356"/>
      </w:tabs>
      <w:suppressAutoHyphens/>
      <w:spacing w:before="120" w:after="120"/>
      <w:ind w:left="900" w:hanging="900"/>
      <w:jc w:val="center"/>
    </w:pPr>
    <w:rPr>
      <w:b/>
      <w:bCs/>
    </w:rPr>
  </w:style>
  <w:style w:type="character" w:customStyle="1" w:styleId="-17">
    <w:name w:val="Рис-1 Знак"/>
    <w:basedOn w:val="1fff7"/>
    <w:link w:val="-16"/>
    <w:rsid w:val="008F0F0F"/>
    <w:rPr>
      <w:rFonts w:ascii="Times New Roman" w:eastAsia="Times New Roman" w:hAnsi="Times New Roman" w:cs="Times New Roman"/>
      <w:b/>
      <w:bCs/>
      <w:sz w:val="24"/>
      <w:szCs w:val="24"/>
      <w:lang w:eastAsia="ru-RU"/>
    </w:rPr>
  </w:style>
  <w:style w:type="character" w:customStyle="1" w:styleId="-19">
    <w:name w:val="Табл-1 Знак"/>
    <w:basedOn w:val="af5"/>
    <w:link w:val="-18"/>
    <w:rsid w:val="008F0F0F"/>
    <w:rPr>
      <w:rFonts w:ascii="Times New Roman" w:eastAsia="Times New Roman" w:hAnsi="Times New Roman" w:cs="Times New Roman"/>
      <w:b/>
      <w:bCs/>
      <w:sz w:val="24"/>
      <w:szCs w:val="24"/>
      <w:lang w:eastAsia="ru-RU"/>
    </w:rPr>
  </w:style>
  <w:style w:type="paragraph" w:customStyle="1" w:styleId="-1a">
    <w:name w:val="Таблица-1"/>
    <w:basedOn w:val="af4"/>
    <w:link w:val="-1b"/>
    <w:qFormat/>
    <w:rsid w:val="008F0F0F"/>
    <w:pPr>
      <w:autoSpaceDE w:val="0"/>
      <w:autoSpaceDN w:val="0"/>
      <w:adjustRightInd w:val="0"/>
      <w:jc w:val="center"/>
    </w:pPr>
    <w:rPr>
      <w:color w:val="000000"/>
      <w:sz w:val="20"/>
      <w:szCs w:val="20"/>
    </w:rPr>
  </w:style>
  <w:style w:type="character" w:customStyle="1" w:styleId="-1b">
    <w:name w:val="Таблица-1 Знак"/>
    <w:basedOn w:val="af5"/>
    <w:link w:val="-1a"/>
    <w:rsid w:val="008F0F0F"/>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basedOn w:val="af5"/>
    <w:rsid w:val="008F0F0F"/>
    <w:rPr>
      <w:b/>
      <w:bCs/>
      <w:kern w:val="28"/>
      <w:sz w:val="24"/>
      <w:szCs w:val="26"/>
      <w:lang w:val="ru-RU" w:eastAsia="ru-RU" w:bidi="ar-SA"/>
    </w:rPr>
  </w:style>
  <w:style w:type="character" w:customStyle="1" w:styleId="afffffffff6">
    <w:name w:val="заголовок табл Знак Знак"/>
    <w:basedOn w:val="af5"/>
    <w:rsid w:val="008F0F0F"/>
    <w:rPr>
      <w:b/>
      <w:bCs/>
      <w:sz w:val="24"/>
      <w:szCs w:val="24"/>
      <w:lang w:val="ru-RU" w:eastAsia="ru-RU" w:bidi="ar-SA"/>
    </w:rPr>
  </w:style>
  <w:style w:type="paragraph" w:customStyle="1" w:styleId="a0">
    <w:name w:val="маркированный"/>
    <w:basedOn w:val="af4"/>
    <w:autoRedefine/>
    <w:rsid w:val="008F0F0F"/>
    <w:pPr>
      <w:numPr>
        <w:numId w:val="34"/>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1b">
    <w:name w:val="Подрисуночная надпись Знак1 Знак Знак Знак"/>
    <w:basedOn w:val="af4"/>
    <w:autoRedefine/>
    <w:rsid w:val="008F0F0F"/>
    <w:pPr>
      <w:keepNext/>
      <w:numPr>
        <w:numId w:val="35"/>
      </w:numPr>
      <w:tabs>
        <w:tab w:val="clear" w:pos="1080"/>
        <w:tab w:val="left" w:pos="709"/>
        <w:tab w:val="left" w:pos="851"/>
        <w:tab w:val="left" w:pos="1418"/>
      </w:tabs>
      <w:ind w:left="720"/>
      <w:jc w:val="center"/>
    </w:pPr>
    <w:rPr>
      <w:b/>
      <w:szCs w:val="20"/>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basedOn w:val="af5"/>
    <w:rsid w:val="008F0F0F"/>
    <w:rPr>
      <w:b/>
      <w:bCs/>
      <w:kern w:val="28"/>
      <w:sz w:val="26"/>
      <w:szCs w:val="26"/>
      <w:lang w:val="ru-RU" w:eastAsia="ru-RU" w:bidi="ar-SA"/>
    </w:rPr>
  </w:style>
  <w:style w:type="paragraph" w:customStyle="1" w:styleId="afffffffff7">
    <w:name w:val="Заголовок табл."/>
    <w:basedOn w:val="affffffff2"/>
    <w:link w:val="afffffffff8"/>
    <w:qFormat/>
    <w:rsid w:val="008F0F0F"/>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basedOn w:val="1fff1"/>
    <w:link w:val="afffffffff7"/>
    <w:rsid w:val="008F0F0F"/>
    <w:rPr>
      <w:rFonts w:ascii="Times New Roman" w:eastAsia="Times New Roman" w:hAnsi="Times New Roman" w:cs="Times New Roman"/>
      <w:b/>
      <w:bCs w:val="0"/>
      <w:sz w:val="24"/>
      <w:szCs w:val="20"/>
      <w:lang w:eastAsia="ru-RU"/>
    </w:rPr>
  </w:style>
  <w:style w:type="character" w:customStyle="1" w:styleId="afffffffff9">
    <w:name w:val="заголовок таблицы Знак Знак"/>
    <w:basedOn w:val="af5"/>
    <w:rsid w:val="008F0F0F"/>
    <w:rPr>
      <w:b/>
      <w:sz w:val="24"/>
    </w:rPr>
  </w:style>
  <w:style w:type="paragraph" w:customStyle="1" w:styleId="SmartView3">
    <w:name w:val="Smart View 3"/>
    <w:basedOn w:val="af4"/>
    <w:qFormat/>
    <w:rsid w:val="008F0F0F"/>
    <w:pPr>
      <w:keepNext/>
      <w:keepLines/>
      <w:contextualSpacing/>
    </w:pPr>
    <w:rPr>
      <w:rFonts w:ascii="Arial" w:hAnsi="Arial"/>
      <w:b/>
      <w:bCs/>
      <w:szCs w:val="28"/>
      <w:lang w:val="en-US" w:eastAsia="en-US"/>
    </w:rPr>
  </w:style>
  <w:style w:type="paragraph" w:customStyle="1" w:styleId="SmartView">
    <w:name w:val="Smart View"/>
    <w:basedOn w:val="af4"/>
    <w:qFormat/>
    <w:rsid w:val="008F0F0F"/>
    <w:pPr>
      <w:contextualSpacing/>
    </w:pPr>
    <w:rPr>
      <w:rFonts w:ascii="Arial" w:eastAsia="Calibri" w:hAnsi="Arial"/>
      <w:sz w:val="20"/>
      <w:szCs w:val="20"/>
      <w:lang w:val="en-US" w:eastAsia="en-US"/>
    </w:rPr>
  </w:style>
  <w:style w:type="paragraph" w:customStyle="1" w:styleId="2ffa">
    <w:name w:val="Обычный2"/>
    <w:rsid w:val="008F0F0F"/>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4"/>
    <w:rsid w:val="008F0F0F"/>
    <w:pPr>
      <w:spacing w:line="360" w:lineRule="auto"/>
      <w:ind w:firstLine="720"/>
    </w:pPr>
    <w:rPr>
      <w:rFonts w:ascii="Arial" w:hAnsi="Arial"/>
      <w:szCs w:val="20"/>
    </w:rPr>
  </w:style>
  <w:style w:type="paragraph" w:customStyle="1" w:styleId="afffffffffa">
    <w:name w:val="Стиль По центру"/>
    <w:basedOn w:val="af4"/>
    <w:rsid w:val="008F0F0F"/>
    <w:pPr>
      <w:jc w:val="center"/>
    </w:pPr>
    <w:rPr>
      <w:szCs w:val="20"/>
    </w:rPr>
  </w:style>
  <w:style w:type="paragraph" w:customStyle="1" w:styleId="afffffffffb">
    <w:name w:val="Заголовок таблиц"/>
    <w:basedOn w:val="afa"/>
    <w:autoRedefine/>
    <w:rsid w:val="008F0F0F"/>
    <w:pPr>
      <w:spacing w:after="0" w:line="360" w:lineRule="auto"/>
      <w:ind w:firstLine="680"/>
      <w:jc w:val="both"/>
    </w:pPr>
    <w:rPr>
      <w:rFonts w:ascii="Arial" w:hAnsi="Arial"/>
      <w:szCs w:val="22"/>
      <w:lang w:val="en-US" w:eastAsia="en-US" w:bidi="en-US"/>
    </w:rPr>
  </w:style>
  <w:style w:type="character" w:customStyle="1" w:styleId="afffffffffc">
    <w:name w:val="заголовок табл Знак"/>
    <w:basedOn w:val="af5"/>
    <w:rsid w:val="008F0F0F"/>
    <w:rPr>
      <w:b/>
      <w:bCs/>
      <w:sz w:val="24"/>
      <w:szCs w:val="24"/>
      <w:lang w:val="ru-RU" w:eastAsia="ru-RU" w:bidi="ar-SA"/>
    </w:rPr>
  </w:style>
  <w:style w:type="character" w:customStyle="1" w:styleId="95">
    <w:name w:val="Знак Знак9"/>
    <w:basedOn w:val="af5"/>
    <w:rsid w:val="008F0F0F"/>
    <w:rPr>
      <w:lang w:val="ru-RU" w:eastAsia="ru-RU" w:bidi="ar-SA"/>
    </w:rPr>
  </w:style>
  <w:style w:type="paragraph" w:customStyle="1" w:styleId="223">
    <w:name w:val="стиль2 заголовок2"/>
    <w:basedOn w:val="2"/>
    <w:autoRedefine/>
    <w:rsid w:val="008F0F0F"/>
    <w:pPr>
      <w:suppressLineNumbers/>
      <w:tabs>
        <w:tab w:val="num" w:pos="1944"/>
      </w:tabs>
      <w:suppressAutoHyphens/>
      <w:spacing w:before="120"/>
      <w:ind w:left="1584"/>
    </w:pPr>
    <w:rPr>
      <w:rFonts w:ascii="Times New Roman" w:eastAsia="Times New Roman" w:hAnsi="Times New Roman" w:cs="Times New Roman"/>
      <w:b/>
      <w:bCs/>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basedOn w:val="af5"/>
    <w:rsid w:val="008F0F0F"/>
    <w:rPr>
      <w:b/>
      <w:kern w:val="28"/>
      <w:sz w:val="24"/>
      <w:szCs w:val="24"/>
      <w:lang w:val="ru-RU" w:eastAsia="ru-RU" w:bidi="ar-SA"/>
    </w:rPr>
  </w:style>
  <w:style w:type="paragraph" w:customStyle="1" w:styleId="13313">
    <w:name w:val="Стиль Обычный 13 Знак3 + Первая строка:  1 см"/>
    <w:basedOn w:val="af4"/>
    <w:rsid w:val="008F0F0F"/>
    <w:pPr>
      <w:keepNext/>
      <w:keepLines/>
      <w:suppressLineNumbers/>
      <w:tabs>
        <w:tab w:val="left" w:leader="dot" w:pos="9356"/>
      </w:tabs>
      <w:suppressAutoHyphens/>
      <w:spacing w:before="60" w:line="324" w:lineRule="auto"/>
      <w:ind w:firstLine="567"/>
      <w:jc w:val="both"/>
    </w:pPr>
    <w:rPr>
      <w:sz w:val="26"/>
      <w:szCs w:val="20"/>
    </w:rPr>
  </w:style>
  <w:style w:type="paragraph" w:customStyle="1" w:styleId="afffffffffd">
    <w:name w:val="основной текст"/>
    <w:basedOn w:val="af4"/>
    <w:autoRedefine/>
    <w:rsid w:val="008F0F0F"/>
    <w:pPr>
      <w:keepNext/>
      <w:keepLines/>
      <w:suppressLineNumbers/>
      <w:suppressAutoHyphens/>
      <w:spacing w:line="324" w:lineRule="auto"/>
      <w:ind w:firstLine="567"/>
      <w:jc w:val="both"/>
    </w:pPr>
    <w:rPr>
      <w:sz w:val="26"/>
      <w:szCs w:val="20"/>
    </w:rPr>
  </w:style>
  <w:style w:type="paragraph" w:customStyle="1" w:styleId="-">
    <w:name w:val="таблица-заголовок"/>
    <w:basedOn w:val="af4"/>
    <w:autoRedefine/>
    <w:rsid w:val="008F0F0F"/>
    <w:pPr>
      <w:keepNext/>
      <w:numPr>
        <w:numId w:val="36"/>
      </w:numPr>
      <w:tabs>
        <w:tab w:val="clear" w:pos="1724"/>
        <w:tab w:val="num" w:pos="1260"/>
      </w:tabs>
      <w:ind w:left="1260" w:right="-190"/>
      <w:jc w:val="center"/>
    </w:pPr>
    <w:rPr>
      <w:b/>
      <w:bCs/>
    </w:rPr>
  </w:style>
  <w:style w:type="paragraph" w:customStyle="1" w:styleId="11">
    <w:name w:val="Заг 1"/>
    <w:basedOn w:val="af4"/>
    <w:rsid w:val="008F0F0F"/>
    <w:pPr>
      <w:numPr>
        <w:numId w:val="37"/>
      </w:numPr>
      <w:suppressLineNumbers/>
      <w:tabs>
        <w:tab w:val="clear" w:pos="360"/>
      </w:tabs>
      <w:spacing w:line="324" w:lineRule="auto"/>
      <w:ind w:left="1429"/>
      <w:jc w:val="both"/>
    </w:pPr>
    <w:rPr>
      <w:szCs w:val="20"/>
    </w:rPr>
  </w:style>
  <w:style w:type="paragraph" w:customStyle="1" w:styleId="15">
    <w:name w:val="Стиль Заголовок 1"/>
    <w:aliases w:val="Заголовок 1 (табл) + Times New Roman 12 пт"/>
    <w:basedOn w:val="1"/>
    <w:autoRedefine/>
    <w:rsid w:val="008F0F0F"/>
    <w:pPr>
      <w:keepLines w:val="0"/>
      <w:numPr>
        <w:numId w:val="38"/>
      </w:numPr>
      <w:suppressLineNumbers/>
      <w:tabs>
        <w:tab w:val="clear" w:pos="1440"/>
      </w:tabs>
      <w:spacing w:after="60" w:line="324" w:lineRule="auto"/>
      <w:ind w:left="927"/>
      <w:jc w:val="center"/>
    </w:pPr>
    <w:rPr>
      <w:rFonts w:eastAsia="Times New Roman" w:cs="Arial"/>
      <w:b w:val="0"/>
      <w:bCs/>
      <w:kern w:val="32"/>
      <w:szCs w:val="32"/>
      <w:lang w:eastAsia="ru-RU"/>
    </w:rPr>
  </w:style>
  <w:style w:type="paragraph" w:customStyle="1" w:styleId="3130">
    <w:name w:val="Заголовок 3 + 13 пт не полужирный Авто По левому краю сни..."/>
    <w:basedOn w:val="3"/>
    <w:rsid w:val="008F0F0F"/>
    <w:p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character" w:customStyle="1" w:styleId="1fff8">
    <w:name w:val="Рис.1 Подрисуночная надпись Знак"/>
    <w:basedOn w:val="af5"/>
    <w:rsid w:val="008F0F0F"/>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
    <w:autoRedefine/>
    <w:rsid w:val="008F0F0F"/>
    <w:pPr>
      <w:keepLines w:val="0"/>
      <w:widowControl w:val="0"/>
      <w:tabs>
        <w:tab w:val="num" w:pos="556"/>
        <w:tab w:val="num" w:pos="1080"/>
      </w:tabs>
      <w:autoSpaceDE w:val="0"/>
      <w:autoSpaceDN w:val="0"/>
      <w:adjustRightInd w:val="0"/>
      <w:spacing w:before="0"/>
      <w:ind w:left="556" w:hanging="72"/>
      <w:jc w:val="center"/>
    </w:pPr>
    <w:rPr>
      <w:rFonts w:ascii="Arial" w:eastAsia="Times New Roman" w:hAnsi="Arial" w:cs="Arial"/>
      <w:bCs/>
      <w:caps w:val="0"/>
      <w:kern w:val="28"/>
      <w:szCs w:val="20"/>
      <w:lang w:eastAsia="ru-RU"/>
    </w:rPr>
  </w:style>
  <w:style w:type="character" w:customStyle="1" w:styleId="22121111">
    <w:name w:val="Заголовок 2;Заголовок 2 Знак1;Заголовок 2 Знак Знак;Знак1 Знак Знак;Знак1 Знак11"/>
    <w:basedOn w:val="af5"/>
    <w:rsid w:val="008F0F0F"/>
    <w:rPr>
      <w:b/>
      <w:bCs/>
      <w:kern w:val="28"/>
      <w:sz w:val="24"/>
      <w:szCs w:val="26"/>
      <w:lang w:val="ru-RU" w:eastAsia="ru-RU" w:bidi="ar-SA"/>
    </w:rPr>
  </w:style>
  <w:style w:type="paragraph" w:customStyle="1" w:styleId="Style1">
    <w:name w:val="Style1"/>
    <w:basedOn w:val="af4"/>
    <w:rsid w:val="008F0F0F"/>
    <w:pPr>
      <w:widowControl w:val="0"/>
      <w:autoSpaceDE w:val="0"/>
      <w:autoSpaceDN w:val="0"/>
      <w:adjustRightInd w:val="0"/>
    </w:pPr>
    <w:rPr>
      <w:rFonts w:ascii="Century Schoolbook" w:hAnsi="Century Schoolbook"/>
    </w:rPr>
  </w:style>
  <w:style w:type="character" w:customStyle="1" w:styleId="FontStyle11">
    <w:name w:val="Font Style11"/>
    <w:basedOn w:val="af5"/>
    <w:rsid w:val="008F0F0F"/>
    <w:rPr>
      <w:rFonts w:ascii="Century Schoolbook" w:hAnsi="Century Schoolbook" w:cs="Century Schoolbook"/>
      <w:color w:val="000000"/>
      <w:sz w:val="22"/>
      <w:szCs w:val="22"/>
    </w:rPr>
  </w:style>
  <w:style w:type="character" w:customStyle="1" w:styleId="138">
    <w:name w:val="Обычный 13 Знак Знак Знак"/>
    <w:basedOn w:val="af5"/>
    <w:link w:val="137"/>
    <w:rsid w:val="008F0F0F"/>
    <w:rPr>
      <w:rFonts w:ascii="Times New Roman" w:eastAsia="Times New Roman" w:hAnsi="Times New Roman" w:cs="Times New Roman"/>
      <w:sz w:val="26"/>
      <w:szCs w:val="26"/>
      <w:lang w:eastAsia="ru-RU"/>
    </w:rPr>
  </w:style>
  <w:style w:type="paragraph" w:customStyle="1" w:styleId="1fff9">
    <w:name w:val="1. Заголовок"/>
    <w:basedOn w:val="1"/>
    <w:link w:val="1fffa"/>
    <w:qFormat/>
    <w:rsid w:val="008F0F0F"/>
    <w:pPr>
      <w:suppressLineNumbers/>
      <w:tabs>
        <w:tab w:val="num" w:pos="643"/>
        <w:tab w:val="left" w:leader="dot" w:pos="9356"/>
      </w:tabs>
      <w:spacing w:before="120" w:after="120"/>
      <w:ind w:left="643"/>
      <w:jc w:val="center"/>
    </w:pPr>
    <w:rPr>
      <w:rFonts w:eastAsia="Times New Roman" w:cs="Times New Roman"/>
      <w:b w:val="0"/>
      <w:caps w:val="0"/>
      <w:kern w:val="28"/>
      <w:szCs w:val="26"/>
    </w:rPr>
  </w:style>
  <w:style w:type="character" w:customStyle="1" w:styleId="1fffa">
    <w:name w:val="1. Заголовок Знак"/>
    <w:basedOn w:val="af5"/>
    <w:link w:val="1fff9"/>
    <w:rsid w:val="008F0F0F"/>
    <w:rPr>
      <w:rFonts w:ascii="Times New Roman" w:eastAsia="Times New Roman" w:hAnsi="Times New Roman" w:cs="Times New Roman"/>
      <w:b/>
      <w:caps/>
      <w:kern w:val="28"/>
      <w:sz w:val="28"/>
      <w:szCs w:val="26"/>
    </w:rPr>
  </w:style>
  <w:style w:type="character" w:customStyle="1" w:styleId="215">
    <w:name w:val="заголовок 2 Знак1"/>
    <w:link w:val="2fa"/>
    <w:rsid w:val="008F0F0F"/>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4"/>
    <w:link w:val="affffffffff"/>
    <w:qFormat/>
    <w:rsid w:val="008F0F0F"/>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character" w:customStyle="1" w:styleId="affffffffff">
    <w:name w:val="отчетный Знак"/>
    <w:link w:val="afffffffffe"/>
    <w:rsid w:val="008F0F0F"/>
    <w:rPr>
      <w:rFonts w:ascii="Times New Roman CYR" w:eastAsia="Times New Roman" w:hAnsi="Times New Roman CYR" w:cs="Times New Roman"/>
      <w:sz w:val="26"/>
      <w:szCs w:val="26"/>
    </w:rPr>
  </w:style>
  <w:style w:type="paragraph" w:styleId="z-">
    <w:name w:val="HTML Top of Form"/>
    <w:basedOn w:val="af4"/>
    <w:next w:val="af4"/>
    <w:link w:val="z-0"/>
    <w:hidden/>
    <w:uiPriority w:val="99"/>
    <w:unhideWhenUsed/>
    <w:rsid w:val="008F0F0F"/>
    <w:pPr>
      <w:pBdr>
        <w:bottom w:val="single" w:sz="6" w:space="1" w:color="auto"/>
      </w:pBdr>
      <w:jc w:val="center"/>
    </w:pPr>
    <w:rPr>
      <w:rFonts w:ascii="Arial" w:hAnsi="Arial" w:cs="Arial"/>
      <w:vanish/>
      <w:sz w:val="16"/>
      <w:szCs w:val="16"/>
    </w:rPr>
  </w:style>
  <w:style w:type="character" w:customStyle="1" w:styleId="z-0">
    <w:name w:val="z-Начало формы Знак"/>
    <w:basedOn w:val="af5"/>
    <w:link w:val="z-"/>
    <w:uiPriority w:val="99"/>
    <w:rsid w:val="008F0F0F"/>
    <w:rPr>
      <w:rFonts w:ascii="Arial" w:eastAsia="Times New Roman" w:hAnsi="Arial" w:cs="Arial"/>
      <w:vanish/>
      <w:sz w:val="16"/>
      <w:szCs w:val="16"/>
      <w:lang w:eastAsia="ru-RU"/>
    </w:rPr>
  </w:style>
  <w:style w:type="paragraph" w:styleId="z-1">
    <w:name w:val="HTML Bottom of Form"/>
    <w:basedOn w:val="af4"/>
    <w:next w:val="af4"/>
    <w:link w:val="z-2"/>
    <w:hidden/>
    <w:uiPriority w:val="99"/>
    <w:unhideWhenUsed/>
    <w:rsid w:val="008F0F0F"/>
    <w:pPr>
      <w:pBdr>
        <w:top w:val="single" w:sz="6" w:space="1" w:color="auto"/>
      </w:pBdr>
      <w:jc w:val="center"/>
    </w:pPr>
    <w:rPr>
      <w:rFonts w:ascii="Arial" w:hAnsi="Arial" w:cs="Arial"/>
      <w:vanish/>
      <w:sz w:val="16"/>
      <w:szCs w:val="16"/>
    </w:rPr>
  </w:style>
  <w:style w:type="character" w:customStyle="1" w:styleId="z-2">
    <w:name w:val="z-Конец формы Знак"/>
    <w:basedOn w:val="af5"/>
    <w:link w:val="z-1"/>
    <w:uiPriority w:val="99"/>
    <w:rsid w:val="008F0F0F"/>
    <w:rPr>
      <w:rFonts w:ascii="Arial" w:eastAsia="Times New Roman" w:hAnsi="Arial" w:cs="Arial"/>
      <w:vanish/>
      <w:sz w:val="16"/>
      <w:szCs w:val="16"/>
      <w:lang w:eastAsia="ru-RU"/>
    </w:rPr>
  </w:style>
  <w:style w:type="paragraph" w:customStyle="1" w:styleId="affffffffff0">
    <w:name w:val="Для записок"/>
    <w:basedOn w:val="af4"/>
    <w:rsid w:val="008F0F0F"/>
    <w:pPr>
      <w:spacing w:before="120"/>
      <w:ind w:firstLine="720"/>
      <w:jc w:val="both"/>
    </w:pPr>
    <w:rPr>
      <w:szCs w:val="20"/>
    </w:rPr>
  </w:style>
  <w:style w:type="paragraph" w:customStyle="1" w:styleId="maintext">
    <w:name w:val="maintext"/>
    <w:basedOn w:val="af4"/>
    <w:rsid w:val="008F0F0F"/>
    <w:pPr>
      <w:ind w:left="480" w:right="480"/>
      <w:jc w:val="both"/>
    </w:pPr>
    <w:rPr>
      <w:rFonts w:ascii="Arial" w:hAnsi="Arial" w:cs="Arial"/>
      <w:color w:val="202020"/>
      <w:sz w:val="20"/>
      <w:szCs w:val="20"/>
    </w:rPr>
  </w:style>
  <w:style w:type="paragraph" w:customStyle="1" w:styleId="maintextbi">
    <w:name w:val="maintextbi"/>
    <w:basedOn w:val="af4"/>
    <w:rsid w:val="008F0F0F"/>
    <w:pPr>
      <w:ind w:left="480" w:right="480"/>
      <w:jc w:val="center"/>
    </w:pPr>
    <w:rPr>
      <w:rFonts w:ascii="Arial" w:hAnsi="Arial" w:cs="Arial"/>
      <w:b/>
      <w:bCs/>
      <w:i/>
      <w:iCs/>
      <w:color w:val="202020"/>
      <w:sz w:val="20"/>
      <w:szCs w:val="20"/>
    </w:rPr>
  </w:style>
  <w:style w:type="table" w:customStyle="1" w:styleId="TableGridReport111">
    <w:name w:val="Table Grid Report111"/>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4"/>
    <w:rsid w:val="008F0F0F"/>
    <w:pPr>
      <w:ind w:left="720"/>
      <w:jc w:val="center"/>
    </w:pPr>
    <w:rPr>
      <w:rFonts w:ascii="Calibri" w:hAnsi="Calibri" w:cs="Calibri"/>
      <w:sz w:val="22"/>
      <w:szCs w:val="22"/>
      <w:lang w:eastAsia="en-US"/>
    </w:rPr>
  </w:style>
  <w:style w:type="paragraph" w:customStyle="1" w:styleId="xl1985">
    <w:name w:val="xl1985"/>
    <w:basedOn w:val="af4"/>
    <w:rsid w:val="008F0F0F"/>
    <w:pPr>
      <w:spacing w:before="100" w:beforeAutospacing="1" w:after="100" w:afterAutospacing="1"/>
      <w:jc w:val="center"/>
    </w:pPr>
    <w:rPr>
      <w:sz w:val="20"/>
      <w:szCs w:val="20"/>
    </w:rPr>
  </w:style>
  <w:style w:type="paragraph" w:customStyle="1" w:styleId="xl1986">
    <w:name w:val="xl1986"/>
    <w:basedOn w:val="af4"/>
    <w:rsid w:val="008F0F0F"/>
    <w:pPr>
      <w:spacing w:before="100" w:beforeAutospacing="1" w:after="100" w:afterAutospacing="1"/>
    </w:pPr>
    <w:rPr>
      <w:sz w:val="20"/>
      <w:szCs w:val="20"/>
    </w:rPr>
  </w:style>
  <w:style w:type="paragraph" w:customStyle="1" w:styleId="xl1987">
    <w:name w:val="xl1987"/>
    <w:basedOn w:val="af4"/>
    <w:rsid w:val="008F0F0F"/>
    <w:pPr>
      <w:spacing w:before="100" w:beforeAutospacing="1" w:after="100" w:afterAutospacing="1"/>
    </w:pPr>
    <w:rPr>
      <w:sz w:val="20"/>
      <w:szCs w:val="20"/>
    </w:rPr>
  </w:style>
  <w:style w:type="paragraph" w:customStyle="1" w:styleId="xl1988">
    <w:name w:val="xl1988"/>
    <w:basedOn w:val="af4"/>
    <w:rsid w:val="008F0F0F"/>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89">
    <w:name w:val="xl1989"/>
    <w:basedOn w:val="af4"/>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0">
    <w:name w:val="xl1990"/>
    <w:basedOn w:val="af4"/>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1">
    <w:name w:val="xl1991"/>
    <w:basedOn w:val="af4"/>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2">
    <w:name w:val="xl1992"/>
    <w:basedOn w:val="af4"/>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rsid w:val="008F0F0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94">
    <w:name w:val="xl1994"/>
    <w:basedOn w:val="af4"/>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5">
    <w:name w:val="xl1995"/>
    <w:basedOn w:val="af4"/>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96">
    <w:name w:val="xl1996"/>
    <w:basedOn w:val="af4"/>
    <w:rsid w:val="008F0F0F"/>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7">
    <w:name w:val="xl1997"/>
    <w:basedOn w:val="af4"/>
    <w:rsid w:val="008F0F0F"/>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998">
    <w:name w:val="xl1998"/>
    <w:basedOn w:val="af4"/>
    <w:rsid w:val="008F0F0F"/>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9">
    <w:name w:val="xl1999"/>
    <w:basedOn w:val="af4"/>
    <w:rsid w:val="008F0F0F"/>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0">
    <w:name w:val="xl2000"/>
    <w:basedOn w:val="af4"/>
    <w:rsid w:val="008F0F0F"/>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1">
    <w:name w:val="xl2001"/>
    <w:basedOn w:val="af4"/>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2">
    <w:name w:val="xl2002"/>
    <w:basedOn w:val="af4"/>
    <w:rsid w:val="008F0F0F"/>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3">
    <w:name w:val="xl2003"/>
    <w:basedOn w:val="af4"/>
    <w:rsid w:val="008F0F0F"/>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4">
    <w:name w:val="xl2004"/>
    <w:basedOn w:val="af4"/>
    <w:rsid w:val="008F0F0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5">
    <w:name w:val="xl2005"/>
    <w:basedOn w:val="af4"/>
    <w:rsid w:val="008F0F0F"/>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6">
    <w:name w:val="xl2006"/>
    <w:basedOn w:val="af4"/>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7">
    <w:name w:val="xl2007"/>
    <w:basedOn w:val="af4"/>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8">
    <w:name w:val="xl2008"/>
    <w:basedOn w:val="af4"/>
    <w:rsid w:val="008F0F0F"/>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9">
    <w:name w:val="xl2009"/>
    <w:basedOn w:val="af4"/>
    <w:rsid w:val="008F0F0F"/>
    <w:pPr>
      <w:shd w:val="clear" w:color="000000" w:fill="FFFFFF"/>
      <w:spacing w:before="100" w:beforeAutospacing="1" w:after="100" w:afterAutospacing="1"/>
      <w:jc w:val="center"/>
      <w:textAlignment w:val="center"/>
    </w:pPr>
    <w:rPr>
      <w:color w:val="000000"/>
      <w:sz w:val="20"/>
      <w:szCs w:val="20"/>
    </w:rPr>
  </w:style>
  <w:style w:type="paragraph" w:customStyle="1" w:styleId="xl2010">
    <w:name w:val="xl2010"/>
    <w:basedOn w:val="af4"/>
    <w:rsid w:val="008F0F0F"/>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11">
    <w:name w:val="xl2011"/>
    <w:basedOn w:val="af4"/>
    <w:rsid w:val="008F0F0F"/>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12">
    <w:name w:val="xl2012"/>
    <w:basedOn w:val="af4"/>
    <w:rsid w:val="008F0F0F"/>
    <w:pPr>
      <w:pBdr>
        <w:left w:val="single" w:sz="8" w:space="0" w:color="auto"/>
      </w:pBdr>
      <w:shd w:val="clear" w:color="000000" w:fill="FFFFFF"/>
      <w:spacing w:before="100" w:beforeAutospacing="1" w:after="100" w:afterAutospacing="1"/>
      <w:textAlignment w:val="center"/>
    </w:pPr>
    <w:rPr>
      <w:b/>
      <w:bCs/>
      <w:color w:val="000000"/>
      <w:sz w:val="20"/>
      <w:szCs w:val="20"/>
    </w:rPr>
  </w:style>
  <w:style w:type="character" w:customStyle="1" w:styleId="29pt">
    <w:name w:val="Основной текст (2) + 9 pt;Полужирный"/>
    <w:basedOn w:val="2ff0"/>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basedOn w:val="2ff0"/>
    <w:rsid w:val="008F0F0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4"/>
    <w:rsid w:val="008F0F0F"/>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4">
    <w:name w:val="xl2014"/>
    <w:basedOn w:val="af4"/>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5">
    <w:name w:val="xl2015"/>
    <w:basedOn w:val="af4"/>
    <w:rsid w:val="008F0F0F"/>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2016">
    <w:name w:val="xl2016"/>
    <w:basedOn w:val="af4"/>
    <w:rsid w:val="008F0F0F"/>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017">
    <w:name w:val="xl2017"/>
    <w:basedOn w:val="af4"/>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8">
    <w:name w:val="xl2018"/>
    <w:basedOn w:val="af4"/>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9">
    <w:name w:val="xl2019"/>
    <w:basedOn w:val="af4"/>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0">
    <w:name w:val="xl2020"/>
    <w:basedOn w:val="af4"/>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1">
    <w:name w:val="xl2021"/>
    <w:basedOn w:val="af4"/>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2">
    <w:name w:val="xl2022"/>
    <w:basedOn w:val="af4"/>
    <w:rsid w:val="008F0F0F"/>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3">
    <w:name w:val="xl2023"/>
    <w:basedOn w:val="af4"/>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character" w:customStyle="1" w:styleId="211pt">
    <w:name w:val="Основной текст (2) + 11 pt;Полужирный"/>
    <w:basedOn w:val="2ff0"/>
    <w:rsid w:val="008F0F0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basedOn w:val="af5"/>
    <w:rsid w:val="008F0F0F"/>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7">
    <w:name w:val="Основной текст (7)_"/>
    <w:basedOn w:val="af5"/>
    <w:link w:val="78"/>
    <w:rsid w:val="008F0F0F"/>
    <w:rPr>
      <w:b/>
      <w:bCs/>
      <w:shd w:val="clear" w:color="auto" w:fill="FFFFFF"/>
    </w:rPr>
  </w:style>
  <w:style w:type="paragraph" w:customStyle="1" w:styleId="78">
    <w:name w:val="Основной текст (7)"/>
    <w:basedOn w:val="af4"/>
    <w:link w:val="77"/>
    <w:rsid w:val="008F0F0F"/>
    <w:pPr>
      <w:widowControl w:val="0"/>
      <w:shd w:val="clear" w:color="auto" w:fill="FFFFFF"/>
      <w:spacing w:line="0" w:lineRule="atLeast"/>
      <w:jc w:val="center"/>
    </w:pPr>
    <w:rPr>
      <w:rFonts w:asciiTheme="minorHAnsi" w:eastAsiaTheme="minorHAnsi" w:hAnsiTheme="minorHAnsi" w:cstheme="minorBidi"/>
      <w:b/>
      <w:bCs/>
      <w:sz w:val="22"/>
      <w:szCs w:val="22"/>
      <w:lang w:eastAsia="en-US"/>
    </w:rPr>
  </w:style>
  <w:style w:type="character" w:customStyle="1" w:styleId="280">
    <w:name w:val="Подпись к картинке (28)_"/>
    <w:basedOn w:val="af5"/>
    <w:link w:val="281"/>
    <w:rsid w:val="008F0F0F"/>
    <w:rPr>
      <w:b/>
      <w:bCs/>
      <w:shd w:val="clear" w:color="auto" w:fill="FFFFFF"/>
    </w:rPr>
  </w:style>
  <w:style w:type="paragraph" w:customStyle="1" w:styleId="281">
    <w:name w:val="Подпись к картинке (28)"/>
    <w:basedOn w:val="af4"/>
    <w:link w:val="280"/>
    <w:rsid w:val="008F0F0F"/>
    <w:pPr>
      <w:widowControl w:val="0"/>
      <w:shd w:val="clear" w:color="auto" w:fill="FFFFFF"/>
      <w:spacing w:line="0" w:lineRule="atLeast"/>
    </w:pPr>
    <w:rPr>
      <w:rFonts w:asciiTheme="minorHAnsi" w:eastAsiaTheme="minorHAnsi" w:hAnsiTheme="minorHAnsi" w:cstheme="minorBidi"/>
      <w:b/>
      <w:bCs/>
      <w:sz w:val="22"/>
      <w:szCs w:val="22"/>
      <w:lang w:eastAsia="en-US"/>
    </w:rPr>
  </w:style>
  <w:style w:type="character" w:customStyle="1" w:styleId="7Candara13pt-2pt">
    <w:name w:val="Основной текст (7) + Candara;13 pt;Не полужирный;Интервал -2 pt"/>
    <w:basedOn w:val="77"/>
    <w:rsid w:val="008F0F0F"/>
    <w:rPr>
      <w:b/>
      <w:bCs/>
      <w:shd w:val="clear" w:color="auto" w:fill="FFFFFF"/>
    </w:rPr>
  </w:style>
  <w:style w:type="character" w:customStyle="1" w:styleId="1fffb">
    <w:name w:val="Заголовок №1_"/>
    <w:basedOn w:val="af5"/>
    <w:link w:val="1fffc"/>
    <w:rsid w:val="008F0F0F"/>
    <w:rPr>
      <w:b/>
      <w:bCs/>
      <w:sz w:val="28"/>
      <w:szCs w:val="28"/>
      <w:shd w:val="clear" w:color="auto" w:fill="FFFFFF"/>
    </w:rPr>
  </w:style>
  <w:style w:type="paragraph" w:customStyle="1" w:styleId="1fffc">
    <w:name w:val="Заголовок №1"/>
    <w:basedOn w:val="af4"/>
    <w:link w:val="1fffb"/>
    <w:rsid w:val="008F0F0F"/>
    <w:pPr>
      <w:widowControl w:val="0"/>
      <w:shd w:val="clear" w:color="auto" w:fill="FFFFFF"/>
      <w:spacing w:after="60" w:line="0" w:lineRule="atLeast"/>
      <w:jc w:val="center"/>
      <w:outlineLvl w:val="0"/>
    </w:pPr>
    <w:rPr>
      <w:rFonts w:asciiTheme="minorHAnsi" w:eastAsiaTheme="minorHAnsi" w:hAnsiTheme="minorHAnsi" w:cstheme="minorBidi"/>
      <w:b/>
      <w:bCs/>
      <w:sz w:val="28"/>
      <w:szCs w:val="28"/>
      <w:lang w:eastAsia="en-US"/>
    </w:rPr>
  </w:style>
  <w:style w:type="character" w:customStyle="1" w:styleId="13pt">
    <w:name w:val="Колонтитул + 13 pt"/>
    <w:basedOn w:val="affffff7"/>
    <w:rsid w:val="008F0F0F"/>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4"/>
    <w:rsid w:val="008F0F0F"/>
    <w:pPr>
      <w:suppressLineNumbers/>
      <w:suppressAutoHyphens/>
    </w:pPr>
    <w:rPr>
      <w:sz w:val="20"/>
      <w:szCs w:val="20"/>
      <w:lang w:eastAsia="ar-SA"/>
    </w:rPr>
  </w:style>
  <w:style w:type="character" w:customStyle="1" w:styleId="68">
    <w:name w:val="Основной текст (6)_"/>
    <w:basedOn w:val="af5"/>
    <w:link w:val="69"/>
    <w:rsid w:val="008F0F0F"/>
    <w:rPr>
      <w:b/>
      <w:bCs/>
      <w:sz w:val="28"/>
      <w:szCs w:val="28"/>
      <w:shd w:val="clear" w:color="auto" w:fill="FFFFFF"/>
    </w:rPr>
  </w:style>
  <w:style w:type="paragraph" w:customStyle="1" w:styleId="69">
    <w:name w:val="Основной текст (6)"/>
    <w:basedOn w:val="af4"/>
    <w:link w:val="68"/>
    <w:rsid w:val="008F0F0F"/>
    <w:pPr>
      <w:widowControl w:val="0"/>
      <w:shd w:val="clear" w:color="auto" w:fill="FFFFFF"/>
      <w:spacing w:before="60" w:after="420" w:line="0" w:lineRule="atLeast"/>
    </w:pPr>
    <w:rPr>
      <w:rFonts w:asciiTheme="minorHAnsi" w:eastAsiaTheme="minorHAnsi" w:hAnsiTheme="minorHAnsi" w:cstheme="minorBidi"/>
      <w:b/>
      <w:bCs/>
      <w:sz w:val="28"/>
      <w:szCs w:val="28"/>
      <w:lang w:eastAsia="en-US"/>
    </w:rPr>
  </w:style>
  <w:style w:type="character" w:customStyle="1" w:styleId="2ffc">
    <w:name w:val="Основной текст (2) + Полужирный"/>
    <w:basedOn w:val="2ff0"/>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basedOn w:val="2ff0"/>
    <w:rsid w:val="008F0F0F"/>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basedOn w:val="af5"/>
    <w:rsid w:val="008F0F0F"/>
    <w:rPr>
      <w:rFonts w:ascii="Times New Roman" w:eastAsia="Times New Roman" w:hAnsi="Times New Roman" w:cs="Times New Roman"/>
      <w:b w:val="0"/>
      <w:bCs w:val="0"/>
      <w:i w:val="0"/>
      <w:iCs w:val="0"/>
      <w:smallCaps w:val="0"/>
      <w:strike w:val="0"/>
      <w:sz w:val="28"/>
      <w:szCs w:val="28"/>
      <w:u w:val="none"/>
    </w:rPr>
  </w:style>
  <w:style w:type="paragraph" w:customStyle="1" w:styleId="21f3">
    <w:name w:val="Основной текст (2)1"/>
    <w:basedOn w:val="af4"/>
    <w:rsid w:val="008F0F0F"/>
    <w:pPr>
      <w:widowControl w:val="0"/>
      <w:shd w:val="clear" w:color="auto" w:fill="FFFFFF"/>
      <w:spacing w:line="0" w:lineRule="atLeast"/>
    </w:pPr>
    <w:rPr>
      <w:color w:val="000000"/>
      <w:sz w:val="28"/>
      <w:szCs w:val="28"/>
      <w:lang w:bidi="ru-RU"/>
    </w:rPr>
  </w:style>
  <w:style w:type="character" w:customStyle="1" w:styleId="2115pt1">
    <w:name w:val="Основной текст (2) + 11;5 pt1"/>
    <w:basedOn w:val="2ff0"/>
    <w:rsid w:val="008F0F0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4"/>
    <w:rsid w:val="008F0F0F"/>
    <w:pPr>
      <w:widowControl w:val="0"/>
      <w:shd w:val="clear" w:color="auto" w:fill="FFFFFF"/>
      <w:spacing w:line="0" w:lineRule="atLeast"/>
      <w:jc w:val="center"/>
    </w:pPr>
    <w:rPr>
      <w:b/>
      <w:bCs/>
      <w:color w:val="000000"/>
      <w:sz w:val="22"/>
      <w:szCs w:val="22"/>
      <w:lang w:bidi="ru-RU"/>
    </w:rPr>
  </w:style>
  <w:style w:type="paragraph" w:customStyle="1" w:styleId="xl2096">
    <w:name w:val="xl2096"/>
    <w:basedOn w:val="af4"/>
    <w:rsid w:val="008F0F0F"/>
    <w:pPr>
      <w:spacing w:before="100" w:beforeAutospacing="1" w:after="100" w:afterAutospacing="1"/>
      <w:jc w:val="center"/>
      <w:textAlignment w:val="center"/>
    </w:pPr>
    <w:rPr>
      <w:sz w:val="20"/>
      <w:szCs w:val="20"/>
    </w:rPr>
  </w:style>
  <w:style w:type="paragraph" w:customStyle="1" w:styleId="xl2097">
    <w:name w:val="xl209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9">
    <w:name w:val="xl209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00">
    <w:name w:val="xl210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rsid w:val="008F0F0F"/>
    <w:pPr>
      <w:spacing w:before="100" w:beforeAutospacing="1" w:after="100" w:afterAutospacing="1"/>
      <w:textAlignment w:val="center"/>
    </w:pPr>
    <w:rPr>
      <w:sz w:val="20"/>
      <w:szCs w:val="20"/>
    </w:rPr>
  </w:style>
  <w:style w:type="paragraph" w:customStyle="1" w:styleId="xl2102">
    <w:name w:val="xl210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rsid w:val="008F0F0F"/>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5">
    <w:name w:val="xl2105"/>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6">
    <w:name w:val="xl2106"/>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7">
    <w:name w:val="xl2107"/>
    <w:basedOn w:val="af4"/>
    <w:rsid w:val="008F0F0F"/>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9">
    <w:name w:val="xl2109"/>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3">
    <w:name w:val="xl211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4">
    <w:name w:val="xl211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15">
    <w:name w:val="xl211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17">
    <w:name w:val="xl2117"/>
    <w:basedOn w:val="af4"/>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18">
    <w:name w:val="xl2118"/>
    <w:basedOn w:val="af4"/>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19">
    <w:name w:val="xl2119"/>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20">
    <w:name w:val="xl212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21">
    <w:name w:val="xl212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2">
    <w:name w:val="xl2122"/>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3">
    <w:name w:val="xl212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124">
    <w:name w:val="xl212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5">
    <w:name w:val="xl2125"/>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6">
    <w:name w:val="xl2126"/>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8">
    <w:name w:val="xl2128"/>
    <w:basedOn w:val="af4"/>
    <w:rsid w:val="008F0F0F"/>
    <w:pPr>
      <w:spacing w:before="100" w:beforeAutospacing="1" w:after="100" w:afterAutospacing="1"/>
      <w:jc w:val="center"/>
      <w:textAlignment w:val="center"/>
    </w:pPr>
    <w:rPr>
      <w:b/>
      <w:bCs/>
      <w:sz w:val="20"/>
      <w:szCs w:val="20"/>
    </w:rPr>
  </w:style>
  <w:style w:type="paragraph" w:customStyle="1" w:styleId="xl2129">
    <w:name w:val="xl212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30">
    <w:name w:val="xl2130"/>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1">
    <w:name w:val="xl2131"/>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3">
    <w:name w:val="xl2133"/>
    <w:basedOn w:val="af4"/>
    <w:rsid w:val="008F0F0F"/>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rsid w:val="008F0F0F"/>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5">
    <w:name w:val="xl2135"/>
    <w:basedOn w:val="af4"/>
    <w:rsid w:val="008F0F0F"/>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6">
    <w:name w:val="xl2136"/>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rsid w:val="008F0F0F"/>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rsid w:val="008F0F0F"/>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39">
    <w:name w:val="xl2139"/>
    <w:basedOn w:val="af4"/>
    <w:rsid w:val="008F0F0F"/>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1">
    <w:name w:val="xl2141"/>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3">
    <w:name w:val="xl2143"/>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4">
    <w:name w:val="xl214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45">
    <w:name w:val="xl2145"/>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6">
    <w:name w:val="xl2146"/>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7">
    <w:name w:val="xl2147"/>
    <w:basedOn w:val="af4"/>
    <w:rsid w:val="008F0F0F"/>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8">
    <w:name w:val="xl2148"/>
    <w:basedOn w:val="af4"/>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9">
    <w:name w:val="xl214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0">
    <w:name w:val="xl2150"/>
    <w:basedOn w:val="af4"/>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1">
    <w:name w:val="xl215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52">
    <w:name w:val="xl2152"/>
    <w:basedOn w:val="af4"/>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3">
    <w:name w:val="xl2153"/>
    <w:basedOn w:val="af4"/>
    <w:rsid w:val="008F0F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54">
    <w:name w:val="xl2154"/>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5">
    <w:name w:val="xl2155"/>
    <w:basedOn w:val="af4"/>
    <w:rsid w:val="008F0F0F"/>
    <w:pPr>
      <w:spacing w:before="100" w:beforeAutospacing="1" w:after="100" w:afterAutospacing="1"/>
      <w:jc w:val="center"/>
      <w:textAlignment w:val="center"/>
    </w:pPr>
    <w:rPr>
      <w:sz w:val="20"/>
      <w:szCs w:val="20"/>
    </w:rPr>
  </w:style>
  <w:style w:type="character" w:customStyle="1" w:styleId="21f4">
    <w:name w:val="Знак2 Знак1"/>
    <w:aliases w:val="Заголовок 3 Знак + 12 pt Знак1,не полужирный Знак1,влево Знак1,Перед:  0 пт Знак1,Пос... Знак1,Заголовок 3 Знак + Знак1,Пер... Знак1,Знак Знак Знак2"/>
    <w:basedOn w:val="af5"/>
    <w:rsid w:val="008F0F0F"/>
    <w:rPr>
      <w:rFonts w:ascii="Cambria" w:eastAsia="Times New Roman" w:hAnsi="Cambria" w:cs="Times New Roman"/>
      <w:b/>
      <w:bCs/>
      <w:color w:val="4F81BD"/>
    </w:rPr>
  </w:style>
  <w:style w:type="paragraph" w:customStyle="1" w:styleId="21f5">
    <w:name w:val="Знак Знак Знак2 Знак Знак Знак Знак Знак Знак Знак1"/>
    <w:basedOn w:val="af4"/>
    <w:rsid w:val="008F0F0F"/>
    <w:rPr>
      <w:rFonts w:ascii="Verdana" w:hAnsi="Verdana" w:cs="Verdana"/>
      <w:sz w:val="20"/>
      <w:szCs w:val="20"/>
      <w:lang w:val="en-US" w:eastAsia="en-US"/>
    </w:rPr>
  </w:style>
  <w:style w:type="character" w:customStyle="1" w:styleId="1334">
    <w:name w:val="Обычный 13 Знак Знак3"/>
    <w:rsid w:val="008F0F0F"/>
    <w:rPr>
      <w:rFonts w:ascii="Times New Roman" w:eastAsia="Times New Roman" w:hAnsi="Times New Roman"/>
      <w:sz w:val="26"/>
    </w:rPr>
  </w:style>
  <w:style w:type="paragraph" w:customStyle="1" w:styleId="txt1">
    <w:name w:val="txt1"/>
    <w:basedOn w:val="af4"/>
    <w:rsid w:val="008F0F0F"/>
    <w:pPr>
      <w:spacing w:before="45" w:after="45"/>
      <w:ind w:left="20" w:right="20" w:firstLine="400"/>
      <w:jc w:val="both"/>
    </w:pPr>
    <w:rPr>
      <w:rFonts w:ascii="Arial" w:hAnsi="Arial" w:cs="Arial"/>
      <w:color w:val="000000"/>
      <w:sz w:val="18"/>
      <w:szCs w:val="18"/>
    </w:rPr>
  </w:style>
  <w:style w:type="paragraph" w:customStyle="1" w:styleId="affffffffff2">
    <w:name w:val="ТЕКСТ"/>
    <w:basedOn w:val="af4"/>
    <w:link w:val="affffffffff3"/>
    <w:uiPriority w:val="99"/>
    <w:qFormat/>
    <w:rsid w:val="008F0F0F"/>
    <w:pPr>
      <w:keepNext/>
      <w:widowControl w:val="0"/>
      <w:suppressAutoHyphens/>
      <w:spacing w:before="120" w:after="120" w:line="360" w:lineRule="auto"/>
      <w:ind w:right="-108" w:firstLine="720"/>
      <w:jc w:val="both"/>
    </w:pPr>
    <w:rPr>
      <w:sz w:val="26"/>
      <w:szCs w:val="20"/>
      <w:lang w:eastAsia="en-US"/>
    </w:rPr>
  </w:style>
  <w:style w:type="character" w:customStyle="1" w:styleId="affffffffff3">
    <w:name w:val="ТЕКСТ Знак"/>
    <w:link w:val="affffffffff2"/>
    <w:uiPriority w:val="99"/>
    <w:rsid w:val="008F0F0F"/>
    <w:rPr>
      <w:rFonts w:ascii="Times New Roman" w:eastAsia="Times New Roman" w:hAnsi="Times New Roman" w:cs="Times New Roman"/>
      <w:sz w:val="26"/>
      <w:szCs w:val="20"/>
    </w:rPr>
  </w:style>
  <w:style w:type="character" w:customStyle="1" w:styleId="-112">
    <w:name w:val="Текст-1 Знак1"/>
    <w:basedOn w:val="affffffffff3"/>
    <w:locked/>
    <w:rsid w:val="008F0F0F"/>
    <w:rPr>
      <w:rFonts w:ascii="Times New Roman" w:eastAsia="Times New Roman" w:hAnsi="Times New Roman" w:cs="Times New Roman"/>
      <w:sz w:val="26"/>
      <w:szCs w:val="20"/>
    </w:rPr>
  </w:style>
  <w:style w:type="paragraph" w:customStyle="1" w:styleId="a5">
    <w:name w:val="ТАБЛ."/>
    <w:basedOn w:val="-14"/>
    <w:next w:val="-14"/>
    <w:link w:val="affffffffff4"/>
    <w:rsid w:val="008F0F0F"/>
    <w:pPr>
      <w:keepNext w:val="0"/>
      <w:keepLines w:val="0"/>
      <w:widowControl w:val="0"/>
      <w:numPr>
        <w:numId w:val="40"/>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5"/>
    <w:locked/>
    <w:rsid w:val="008F0F0F"/>
    <w:rPr>
      <w:rFonts w:ascii="Times New Roman" w:eastAsia="Times New Roman" w:hAnsi="Times New Roman" w:cs="Times New Roman"/>
      <w:b/>
      <w:sz w:val="26"/>
      <w:szCs w:val="20"/>
      <w:lang w:eastAsia="ru-RU"/>
    </w:rPr>
  </w:style>
  <w:style w:type="paragraph" w:customStyle="1" w:styleId="12-">
    <w:name w:val="ТАБ 12-Заг."/>
    <w:basedOn w:val="af4"/>
    <w:qFormat/>
    <w:rsid w:val="008F0F0F"/>
    <w:pPr>
      <w:widowControl w:val="0"/>
      <w:ind w:left="-57" w:right="-57"/>
      <w:jc w:val="center"/>
    </w:pPr>
    <w:rPr>
      <w:b/>
      <w:szCs w:val="26"/>
    </w:rPr>
  </w:style>
  <w:style w:type="character" w:customStyle="1" w:styleId="affffffffff5">
    <w:name w:val="Рис. Знак"/>
    <w:locked/>
    <w:rsid w:val="008F0F0F"/>
    <w:rPr>
      <w:rFonts w:ascii="Times New Roman" w:eastAsia="Times New Roman" w:hAnsi="Times New Roman"/>
      <w:b/>
      <w:sz w:val="26"/>
    </w:rPr>
  </w:style>
  <w:style w:type="paragraph" w:customStyle="1" w:styleId="affffffffff6">
    <w:name w:val="Базовый"/>
    <w:rsid w:val="008F0F0F"/>
    <w:pPr>
      <w:tabs>
        <w:tab w:val="left" w:pos="708"/>
      </w:tabs>
      <w:suppressAutoHyphens/>
      <w:spacing w:after="200" w:line="276" w:lineRule="auto"/>
    </w:pPr>
    <w:rPr>
      <w:rFonts w:ascii="Times New Roman" w:eastAsia="Calibri" w:hAnsi="Times New Roman" w:cs="Times New Roman"/>
      <w:sz w:val="24"/>
      <w:szCs w:val="20"/>
      <w:lang w:eastAsia="ru-RU"/>
    </w:rPr>
  </w:style>
  <w:style w:type="paragraph" w:customStyle="1" w:styleId="10-">
    <w:name w:val="ТАБ 10-Заг."/>
    <w:basedOn w:val="12-"/>
    <w:qFormat/>
    <w:rsid w:val="008F0F0F"/>
    <w:rPr>
      <w:sz w:val="20"/>
    </w:rPr>
  </w:style>
  <w:style w:type="paragraph" w:customStyle="1" w:styleId="af0">
    <w:name w:val="_таблица"/>
    <w:basedOn w:val="af4"/>
    <w:link w:val="affffffffff7"/>
    <w:qFormat/>
    <w:rsid w:val="008F0F0F"/>
    <w:pPr>
      <w:keepNext/>
      <w:keepLines/>
      <w:numPr>
        <w:numId w:val="41"/>
      </w:numPr>
      <w:autoSpaceDE w:val="0"/>
      <w:autoSpaceDN w:val="0"/>
      <w:adjustRightInd w:val="0"/>
      <w:spacing w:line="360" w:lineRule="auto"/>
      <w:jc w:val="right"/>
    </w:pPr>
    <w:rPr>
      <w:rFonts w:eastAsia="Calibri"/>
      <w:b/>
      <w:sz w:val="26"/>
      <w:szCs w:val="26"/>
      <w:lang w:eastAsia="en-US"/>
    </w:rPr>
  </w:style>
  <w:style w:type="character" w:customStyle="1" w:styleId="affffffffff7">
    <w:name w:val="_таблица Знак"/>
    <w:link w:val="af0"/>
    <w:rsid w:val="008F0F0F"/>
    <w:rPr>
      <w:rFonts w:ascii="Times New Roman" w:eastAsia="Calibri" w:hAnsi="Times New Roman" w:cs="Times New Roman"/>
      <w:b/>
      <w:sz w:val="26"/>
      <w:szCs w:val="26"/>
    </w:rPr>
  </w:style>
  <w:style w:type="paragraph" w:customStyle="1" w:styleId="affffffffff8">
    <w:name w:val="_прилож_"/>
    <w:basedOn w:val="2"/>
    <w:link w:val="affffffffff9"/>
    <w:qFormat/>
    <w:rsid w:val="008F0F0F"/>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character" w:customStyle="1" w:styleId="affffffffff9">
    <w:name w:val="_прилож_ Знак"/>
    <w:link w:val="affffffffff8"/>
    <w:rsid w:val="008F0F0F"/>
    <w:rPr>
      <w:rFonts w:ascii="Times New Roman" w:eastAsia="Times New Roman" w:hAnsi="Times New Roman" w:cs="Times New Roman"/>
      <w:b/>
      <w:bCs/>
      <w:iCs/>
      <w:color w:val="000000"/>
      <w:sz w:val="48"/>
      <w:szCs w:val="28"/>
    </w:rPr>
  </w:style>
  <w:style w:type="character" w:customStyle="1" w:styleId="affffffffffa">
    <w:name w:val="_рисунок Знак"/>
    <w:link w:val="a1"/>
    <w:locked/>
    <w:rsid w:val="008F0F0F"/>
    <w:rPr>
      <w:rFonts w:ascii="Times New Roman" w:hAnsi="Times New Roman"/>
      <w:b/>
      <w:sz w:val="24"/>
      <w:szCs w:val="24"/>
    </w:rPr>
  </w:style>
  <w:style w:type="paragraph" w:customStyle="1" w:styleId="a1">
    <w:name w:val="_рисунок"/>
    <w:basedOn w:val="af4"/>
    <w:link w:val="affffffffffa"/>
    <w:qFormat/>
    <w:rsid w:val="008F0F0F"/>
    <w:pPr>
      <w:numPr>
        <w:numId w:val="42"/>
      </w:numPr>
      <w:autoSpaceDE w:val="0"/>
      <w:autoSpaceDN w:val="0"/>
      <w:adjustRightInd w:val="0"/>
      <w:jc w:val="center"/>
    </w:pPr>
    <w:rPr>
      <w:rFonts w:eastAsiaTheme="minorHAnsi" w:cstheme="minorBidi"/>
      <w:b/>
      <w:lang w:eastAsia="en-US"/>
    </w:rPr>
  </w:style>
  <w:style w:type="paragraph" w:customStyle="1" w:styleId="1fffd">
    <w:name w:val="1"/>
    <w:basedOn w:val="2"/>
    <w:link w:val="1fffe"/>
    <w:rsid w:val="008F0F0F"/>
    <w:pPr>
      <w:spacing w:before="200" w:line="276" w:lineRule="auto"/>
      <w:ind w:left="2506"/>
    </w:pPr>
    <w:rPr>
      <w:rFonts w:ascii="Times New Roman" w:eastAsia="Times New Roman" w:hAnsi="Times New Roman" w:cs="Times New Roman"/>
      <w:color w:val="000000"/>
      <w:sz w:val="26"/>
      <w:szCs w:val="26"/>
    </w:rPr>
  </w:style>
  <w:style w:type="character" w:customStyle="1" w:styleId="1fffe">
    <w:name w:val="1 Знак"/>
    <w:link w:val="1fffd"/>
    <w:locked/>
    <w:rsid w:val="008F0F0F"/>
    <w:rPr>
      <w:rFonts w:ascii="Times New Roman" w:eastAsia="Times New Roman" w:hAnsi="Times New Roman" w:cs="Times New Roman"/>
      <w:color w:val="000000"/>
      <w:sz w:val="26"/>
      <w:szCs w:val="26"/>
    </w:rPr>
  </w:style>
  <w:style w:type="paragraph" w:customStyle="1" w:styleId="a4">
    <w:name w:val="_прилож"/>
    <w:basedOn w:val="3"/>
    <w:link w:val="affffffffffb"/>
    <w:qFormat/>
    <w:rsid w:val="008F0F0F"/>
    <w:pPr>
      <w:numPr>
        <w:numId w:val="43"/>
      </w:numPr>
      <w:spacing w:before="200"/>
      <w:jc w:val="center"/>
    </w:pPr>
    <w:rPr>
      <w:rFonts w:ascii="Times New Roman" w:eastAsia="Times New Roman" w:hAnsi="Times New Roman" w:cs="Times New Roman"/>
      <w:sz w:val="48"/>
      <w:szCs w:val="22"/>
    </w:rPr>
  </w:style>
  <w:style w:type="character" w:customStyle="1" w:styleId="affffffffffb">
    <w:name w:val="_прилож Знак"/>
    <w:link w:val="a4"/>
    <w:rsid w:val="008F0F0F"/>
    <w:rPr>
      <w:rFonts w:ascii="Times New Roman" w:eastAsia="Times New Roman" w:hAnsi="Times New Roman" w:cs="Times New Roman"/>
      <w:b/>
      <w:bCs/>
      <w:sz w:val="48"/>
    </w:rPr>
  </w:style>
  <w:style w:type="paragraph" w:customStyle="1" w:styleId="affffffffffc">
    <w:name w:val="_Обычный"/>
    <w:basedOn w:val="af8"/>
    <w:link w:val="affffffffffd"/>
    <w:qFormat/>
    <w:rsid w:val="008F0F0F"/>
    <w:pPr>
      <w:spacing w:line="360" w:lineRule="auto"/>
      <w:ind w:left="0" w:firstLine="567"/>
      <w:jc w:val="both"/>
    </w:pPr>
    <w:rPr>
      <w:rFonts w:eastAsia="Calibri"/>
      <w:sz w:val="26"/>
      <w:szCs w:val="26"/>
      <w:lang w:eastAsia="en-US"/>
    </w:rPr>
  </w:style>
  <w:style w:type="character" w:customStyle="1" w:styleId="affffffffffd">
    <w:name w:val="_Обычный Знак"/>
    <w:link w:val="affffffffffc"/>
    <w:rsid w:val="008F0F0F"/>
    <w:rPr>
      <w:rFonts w:ascii="Times New Roman" w:eastAsia="Calibri" w:hAnsi="Times New Roman" w:cs="Times New Roman"/>
      <w:sz w:val="26"/>
      <w:szCs w:val="26"/>
    </w:rPr>
  </w:style>
  <w:style w:type="paragraph" w:customStyle="1" w:styleId="affffffffffe">
    <w:name w:val="_Выделение"/>
    <w:basedOn w:val="af8"/>
    <w:link w:val="afffffffffff"/>
    <w:qFormat/>
    <w:rsid w:val="008F0F0F"/>
    <w:pPr>
      <w:keepNext/>
      <w:spacing w:line="360" w:lineRule="auto"/>
      <w:ind w:left="0" w:firstLine="567"/>
      <w:jc w:val="both"/>
    </w:pPr>
    <w:rPr>
      <w:rFonts w:eastAsia="Calibri"/>
      <w:b/>
      <w:sz w:val="26"/>
      <w:szCs w:val="26"/>
      <w:lang w:eastAsia="en-US"/>
    </w:rPr>
  </w:style>
  <w:style w:type="character" w:customStyle="1" w:styleId="afffffffffff">
    <w:name w:val="_Выделение Знак"/>
    <w:link w:val="affffffffffe"/>
    <w:rsid w:val="008F0F0F"/>
    <w:rPr>
      <w:rFonts w:ascii="Times New Roman" w:eastAsia="Calibri" w:hAnsi="Times New Roman" w:cs="Times New Roman"/>
      <w:b/>
      <w:sz w:val="26"/>
      <w:szCs w:val="26"/>
    </w:rPr>
  </w:style>
  <w:style w:type="paragraph" w:customStyle="1" w:styleId="afffffffffff0">
    <w:name w:val="_Рисунок"/>
    <w:basedOn w:val="af8"/>
    <w:link w:val="afffffffffff1"/>
    <w:qFormat/>
    <w:rsid w:val="008F0F0F"/>
    <w:pPr>
      <w:spacing w:after="240"/>
      <w:ind w:left="0"/>
      <w:jc w:val="center"/>
    </w:pPr>
    <w:rPr>
      <w:rFonts w:eastAsia="Calibri"/>
      <w:b/>
      <w:sz w:val="26"/>
      <w:szCs w:val="26"/>
      <w:lang w:eastAsia="en-US"/>
    </w:rPr>
  </w:style>
  <w:style w:type="character" w:customStyle="1" w:styleId="afffffffffff1">
    <w:name w:val="_Рисунок Знак"/>
    <w:link w:val="afffffffffff0"/>
    <w:rsid w:val="008F0F0F"/>
    <w:rPr>
      <w:rFonts w:ascii="Times New Roman" w:eastAsia="Calibri" w:hAnsi="Times New Roman" w:cs="Times New Roman"/>
      <w:b/>
      <w:sz w:val="26"/>
      <w:szCs w:val="26"/>
    </w:rPr>
  </w:style>
  <w:style w:type="paragraph" w:customStyle="1" w:styleId="1c">
    <w:name w:val="Стиль1_ГЛАВА"/>
    <w:basedOn w:val="1"/>
    <w:link w:val="1ffff"/>
    <w:qFormat/>
    <w:rsid w:val="008F0F0F"/>
    <w:pPr>
      <w:keepNext w:val="0"/>
      <w:keepLines w:val="0"/>
      <w:numPr>
        <w:numId w:val="48"/>
      </w:numPr>
      <w:tabs>
        <w:tab w:val="left" w:pos="1560"/>
      </w:tabs>
      <w:spacing w:before="120"/>
    </w:pPr>
    <w:rPr>
      <w:rFonts w:eastAsia="Times New Roman" w:cs="Times New Roman"/>
      <w:b w:val="0"/>
      <w:bCs/>
      <w:caps w:val="0"/>
      <w:kern w:val="28"/>
    </w:rPr>
  </w:style>
  <w:style w:type="paragraph" w:customStyle="1" w:styleId="2ffd">
    <w:name w:val="Стиль2_Часть"/>
    <w:basedOn w:val="2"/>
    <w:link w:val="2ffe"/>
    <w:qFormat/>
    <w:rsid w:val="008F0F0F"/>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character" w:customStyle="1" w:styleId="1ffff">
    <w:name w:val="Стиль1_ГЛАВА Знак"/>
    <w:basedOn w:val="af5"/>
    <w:link w:val="1c"/>
    <w:rsid w:val="008F0F0F"/>
    <w:rPr>
      <w:rFonts w:ascii="Times New Roman" w:eastAsia="Times New Roman" w:hAnsi="Times New Roman" w:cs="Times New Roman"/>
      <w:b/>
      <w:bCs/>
      <w:caps/>
      <w:kern w:val="28"/>
      <w:sz w:val="28"/>
      <w:szCs w:val="28"/>
    </w:rPr>
  </w:style>
  <w:style w:type="paragraph" w:customStyle="1" w:styleId="3fe">
    <w:name w:val="Стиль3_Подпункты"/>
    <w:basedOn w:val="2"/>
    <w:link w:val="3ff"/>
    <w:qFormat/>
    <w:rsid w:val="008F0F0F"/>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character" w:customStyle="1" w:styleId="2ffe">
    <w:name w:val="Стиль2_Часть Знак"/>
    <w:basedOn w:val="af5"/>
    <w:link w:val="2ffd"/>
    <w:rsid w:val="008F0F0F"/>
    <w:rPr>
      <w:rFonts w:ascii="Times New Roman" w:eastAsia="Times New Roman" w:hAnsi="Times New Roman" w:cs="Times New Roman"/>
      <w:b/>
      <w:bCs/>
      <w:kern w:val="28"/>
      <w:sz w:val="24"/>
      <w:szCs w:val="26"/>
    </w:rPr>
  </w:style>
  <w:style w:type="character" w:customStyle="1" w:styleId="3ff">
    <w:name w:val="Стиль3_Подпункты Знак"/>
    <w:basedOn w:val="af5"/>
    <w:link w:val="3fe"/>
    <w:rsid w:val="008F0F0F"/>
    <w:rPr>
      <w:rFonts w:ascii="Times New Roman" w:eastAsia="Times New Roman" w:hAnsi="Times New Roman" w:cs="Times New Roman"/>
      <w:b/>
      <w:bCs/>
      <w:kern w:val="28"/>
      <w:sz w:val="24"/>
      <w:szCs w:val="26"/>
    </w:rPr>
  </w:style>
  <w:style w:type="paragraph" w:customStyle="1" w:styleId="Style150">
    <w:name w:val="Style150"/>
    <w:basedOn w:val="af4"/>
    <w:rsid w:val="008F0F0F"/>
    <w:pPr>
      <w:spacing w:line="353" w:lineRule="exact"/>
      <w:ind w:firstLine="585"/>
      <w:jc w:val="both"/>
    </w:pPr>
    <w:rPr>
      <w:rFonts w:ascii="Arial" w:eastAsia="Arial" w:hAnsi="Arial" w:cs="Arial"/>
      <w:sz w:val="20"/>
      <w:szCs w:val="20"/>
    </w:rPr>
  </w:style>
  <w:style w:type="paragraph" w:customStyle="1" w:styleId="Style202">
    <w:name w:val="Style202"/>
    <w:basedOn w:val="af4"/>
    <w:rsid w:val="008F0F0F"/>
    <w:pPr>
      <w:spacing w:line="355" w:lineRule="exact"/>
      <w:ind w:firstLine="615"/>
      <w:jc w:val="both"/>
    </w:pPr>
    <w:rPr>
      <w:rFonts w:ascii="Arial" w:eastAsia="Arial" w:hAnsi="Arial" w:cs="Arial"/>
      <w:sz w:val="20"/>
      <w:szCs w:val="20"/>
    </w:rPr>
  </w:style>
  <w:style w:type="paragraph" w:customStyle="1" w:styleId="Style172">
    <w:name w:val="Style172"/>
    <w:basedOn w:val="af4"/>
    <w:rsid w:val="008F0F0F"/>
    <w:pPr>
      <w:spacing w:line="345" w:lineRule="exact"/>
      <w:ind w:firstLine="600"/>
      <w:jc w:val="both"/>
    </w:pPr>
    <w:rPr>
      <w:rFonts w:ascii="Arial" w:eastAsia="Arial" w:hAnsi="Arial" w:cs="Arial"/>
      <w:sz w:val="20"/>
      <w:szCs w:val="20"/>
    </w:rPr>
  </w:style>
  <w:style w:type="character" w:customStyle="1" w:styleId="CharStyle47">
    <w:name w:val="CharStyle47"/>
    <w:basedOn w:val="af5"/>
    <w:rsid w:val="008F0F0F"/>
    <w:rPr>
      <w:rFonts w:ascii="Arial" w:eastAsia="Arial" w:hAnsi="Arial" w:cs="Arial"/>
      <w:b w:val="0"/>
      <w:bCs w:val="0"/>
      <w:i w:val="0"/>
      <w:iCs w:val="0"/>
      <w:smallCaps w:val="0"/>
      <w:spacing w:val="-10"/>
      <w:sz w:val="18"/>
      <w:szCs w:val="18"/>
    </w:rPr>
  </w:style>
  <w:style w:type="character" w:customStyle="1" w:styleId="CharStyle76">
    <w:name w:val="CharStyle76"/>
    <w:basedOn w:val="af5"/>
    <w:rsid w:val="008F0F0F"/>
    <w:rPr>
      <w:rFonts w:ascii="Arial" w:eastAsia="Arial" w:hAnsi="Arial" w:cs="Arial"/>
      <w:b w:val="0"/>
      <w:bCs w:val="0"/>
      <w:i/>
      <w:iCs/>
      <w:smallCaps w:val="0"/>
      <w:spacing w:val="-10"/>
      <w:sz w:val="18"/>
      <w:szCs w:val="18"/>
    </w:rPr>
  </w:style>
  <w:style w:type="character" w:customStyle="1" w:styleId="CharStyle63">
    <w:name w:val="CharStyle63"/>
    <w:basedOn w:val="af5"/>
    <w:rsid w:val="008F0F0F"/>
    <w:rPr>
      <w:rFonts w:ascii="Georgia" w:eastAsia="Georgia" w:hAnsi="Georgia" w:cs="Georgia"/>
      <w:b w:val="0"/>
      <w:bCs w:val="0"/>
      <w:i w:val="0"/>
      <w:iCs w:val="0"/>
      <w:smallCaps w:val="0"/>
      <w:sz w:val="20"/>
      <w:szCs w:val="20"/>
    </w:rPr>
  </w:style>
  <w:style w:type="character" w:customStyle="1" w:styleId="CharStyle113">
    <w:name w:val="CharStyle113"/>
    <w:basedOn w:val="af5"/>
    <w:rsid w:val="008F0F0F"/>
    <w:rPr>
      <w:rFonts w:ascii="Arial" w:eastAsia="Arial" w:hAnsi="Arial" w:cs="Arial"/>
      <w:b/>
      <w:bCs/>
      <w:i w:val="0"/>
      <w:iCs w:val="0"/>
      <w:smallCaps w:val="0"/>
      <w:sz w:val="20"/>
      <w:szCs w:val="20"/>
    </w:rPr>
  </w:style>
  <w:style w:type="paragraph" w:customStyle="1" w:styleId="Style148">
    <w:name w:val="Style148"/>
    <w:basedOn w:val="af4"/>
    <w:rsid w:val="008F0F0F"/>
    <w:rPr>
      <w:rFonts w:ascii="Arial" w:eastAsia="Arial" w:hAnsi="Arial" w:cs="Arial"/>
      <w:sz w:val="20"/>
      <w:szCs w:val="20"/>
    </w:rPr>
  </w:style>
  <w:style w:type="paragraph" w:customStyle="1" w:styleId="Style299">
    <w:name w:val="Style299"/>
    <w:basedOn w:val="af4"/>
    <w:rsid w:val="008F0F0F"/>
    <w:pPr>
      <w:spacing w:line="360" w:lineRule="exact"/>
      <w:jc w:val="both"/>
    </w:pPr>
    <w:rPr>
      <w:rFonts w:ascii="Arial" w:eastAsia="Arial" w:hAnsi="Arial" w:cs="Arial"/>
      <w:sz w:val="20"/>
      <w:szCs w:val="20"/>
    </w:rPr>
  </w:style>
  <w:style w:type="character" w:customStyle="1" w:styleId="FontStyle139">
    <w:name w:val="Font Style139"/>
    <w:basedOn w:val="af5"/>
    <w:uiPriority w:val="99"/>
    <w:rsid w:val="008F0F0F"/>
    <w:rPr>
      <w:rFonts w:ascii="Arial" w:hAnsi="Arial" w:cs="Arial" w:hint="default"/>
      <w:sz w:val="22"/>
      <w:szCs w:val="22"/>
    </w:rPr>
  </w:style>
  <w:style w:type="paragraph" w:customStyle="1" w:styleId="Style8">
    <w:name w:val="Style8"/>
    <w:basedOn w:val="af4"/>
    <w:uiPriority w:val="99"/>
    <w:rsid w:val="008F0F0F"/>
    <w:pPr>
      <w:widowControl w:val="0"/>
      <w:autoSpaceDE w:val="0"/>
      <w:autoSpaceDN w:val="0"/>
      <w:adjustRightInd w:val="0"/>
      <w:spacing w:line="414" w:lineRule="exact"/>
    </w:pPr>
    <w:rPr>
      <w:rFonts w:ascii="Arial" w:hAnsi="Arial" w:cs="Arial"/>
    </w:rPr>
  </w:style>
  <w:style w:type="paragraph" w:customStyle="1" w:styleId="Style15">
    <w:name w:val="Style15"/>
    <w:basedOn w:val="af4"/>
    <w:uiPriority w:val="99"/>
    <w:rsid w:val="008F0F0F"/>
    <w:pPr>
      <w:widowControl w:val="0"/>
      <w:autoSpaceDE w:val="0"/>
      <w:autoSpaceDN w:val="0"/>
      <w:adjustRightInd w:val="0"/>
      <w:jc w:val="both"/>
    </w:pPr>
    <w:rPr>
      <w:rFonts w:ascii="Arial" w:hAnsi="Arial" w:cs="Arial"/>
    </w:rPr>
  </w:style>
  <w:style w:type="paragraph" w:customStyle="1" w:styleId="Style30">
    <w:name w:val="Style30"/>
    <w:basedOn w:val="af4"/>
    <w:uiPriority w:val="99"/>
    <w:rsid w:val="008F0F0F"/>
    <w:pPr>
      <w:widowControl w:val="0"/>
      <w:autoSpaceDE w:val="0"/>
      <w:autoSpaceDN w:val="0"/>
      <w:adjustRightInd w:val="0"/>
    </w:pPr>
    <w:rPr>
      <w:rFonts w:ascii="Arial" w:hAnsi="Arial" w:cs="Arial"/>
    </w:rPr>
  </w:style>
  <w:style w:type="paragraph" w:customStyle="1" w:styleId="Style50">
    <w:name w:val="Style50"/>
    <w:basedOn w:val="af4"/>
    <w:uiPriority w:val="99"/>
    <w:rsid w:val="008F0F0F"/>
    <w:pPr>
      <w:widowControl w:val="0"/>
      <w:autoSpaceDE w:val="0"/>
      <w:autoSpaceDN w:val="0"/>
      <w:adjustRightInd w:val="0"/>
    </w:pPr>
    <w:rPr>
      <w:rFonts w:ascii="Arial" w:hAnsi="Arial" w:cs="Arial"/>
    </w:rPr>
  </w:style>
  <w:style w:type="paragraph" w:customStyle="1" w:styleId="Style51">
    <w:name w:val="Style51"/>
    <w:basedOn w:val="af4"/>
    <w:uiPriority w:val="99"/>
    <w:rsid w:val="008F0F0F"/>
    <w:pPr>
      <w:widowControl w:val="0"/>
      <w:autoSpaceDE w:val="0"/>
      <w:autoSpaceDN w:val="0"/>
      <w:adjustRightInd w:val="0"/>
      <w:spacing w:line="230" w:lineRule="exact"/>
    </w:pPr>
    <w:rPr>
      <w:rFonts w:ascii="Arial" w:hAnsi="Arial" w:cs="Arial"/>
    </w:rPr>
  </w:style>
  <w:style w:type="character" w:customStyle="1" w:styleId="FontStyle137">
    <w:name w:val="Font Style137"/>
    <w:basedOn w:val="af5"/>
    <w:uiPriority w:val="99"/>
    <w:rsid w:val="008F0F0F"/>
    <w:rPr>
      <w:rFonts w:ascii="Arial" w:hAnsi="Arial" w:cs="Arial"/>
      <w:sz w:val="18"/>
      <w:szCs w:val="18"/>
    </w:rPr>
  </w:style>
  <w:style w:type="paragraph" w:styleId="afffffffffff2">
    <w:name w:val="Normal Indent"/>
    <w:basedOn w:val="af4"/>
    <w:uiPriority w:val="99"/>
    <w:rsid w:val="008F0F0F"/>
    <w:pPr>
      <w:spacing w:after="200" w:line="276" w:lineRule="auto"/>
      <w:ind w:left="708"/>
    </w:pPr>
    <w:rPr>
      <w:rFonts w:ascii="Calibri" w:hAnsi="Calibri"/>
      <w:sz w:val="22"/>
      <w:szCs w:val="22"/>
      <w:lang w:eastAsia="en-US"/>
    </w:rPr>
  </w:style>
  <w:style w:type="paragraph" w:customStyle="1" w:styleId="1ffff0">
    <w:name w:val="_1."/>
    <w:basedOn w:val="10"/>
    <w:link w:val="1ffff1"/>
    <w:qFormat/>
    <w:rsid w:val="008F0F0F"/>
  </w:style>
  <w:style w:type="paragraph" w:customStyle="1" w:styleId="1ffff2">
    <w:name w:val="_Часть 1."/>
    <w:basedOn w:val="2"/>
    <w:link w:val="1ffff3"/>
    <w:qFormat/>
    <w:rsid w:val="008F0F0F"/>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character" w:customStyle="1" w:styleId="1ffff1">
    <w:name w:val="_1. Знак"/>
    <w:basedOn w:val="af5"/>
    <w:link w:val="1ffff0"/>
    <w:rsid w:val="008F0F0F"/>
    <w:rPr>
      <w:rFonts w:ascii="Times New Roman" w:eastAsia="Times New Roman" w:hAnsi="Times New Roman" w:cs="Times New Roman"/>
      <w:b/>
      <w:bCs/>
      <w:color w:val="000000"/>
      <w:kern w:val="28"/>
      <w:sz w:val="26"/>
      <w:szCs w:val="32"/>
    </w:rPr>
  </w:style>
  <w:style w:type="character" w:customStyle="1" w:styleId="1ffff3">
    <w:name w:val="_Часть 1. Знак"/>
    <w:basedOn w:val="af5"/>
    <w:link w:val="1ffff2"/>
    <w:rsid w:val="008F0F0F"/>
    <w:rPr>
      <w:rFonts w:ascii="Times New Roman" w:eastAsia="Times New Roman" w:hAnsi="Times New Roman" w:cs="Times New Roman"/>
      <w:b/>
      <w:bCs/>
      <w:i/>
      <w:iCs/>
      <w:color w:val="000000"/>
      <w:kern w:val="28"/>
      <w:sz w:val="28"/>
      <w:szCs w:val="28"/>
    </w:rPr>
  </w:style>
  <w:style w:type="paragraph" w:customStyle="1" w:styleId="a7">
    <w:name w:val="_Обычный список точка"/>
    <w:basedOn w:val="af8"/>
    <w:link w:val="afffffffffff3"/>
    <w:qFormat/>
    <w:rsid w:val="008F0F0F"/>
    <w:pPr>
      <w:numPr>
        <w:numId w:val="45"/>
      </w:numPr>
      <w:spacing w:line="360" w:lineRule="auto"/>
      <w:ind w:left="0" w:firstLine="567"/>
      <w:jc w:val="both"/>
    </w:pPr>
    <w:rPr>
      <w:rFonts w:eastAsia="Calibri"/>
      <w:sz w:val="26"/>
      <w:szCs w:val="26"/>
    </w:rPr>
  </w:style>
  <w:style w:type="character" w:customStyle="1" w:styleId="afffffffffff3">
    <w:name w:val="_Обычный список точка Знак"/>
    <w:basedOn w:val="af9"/>
    <w:link w:val="a7"/>
    <w:rsid w:val="008F0F0F"/>
    <w:rPr>
      <w:rFonts w:ascii="Times New Roman" w:eastAsia="Calibri" w:hAnsi="Times New Roman" w:cs="Times New Roman"/>
      <w:sz w:val="26"/>
      <w:szCs w:val="26"/>
      <w:lang w:eastAsia="ru-RU"/>
    </w:rPr>
  </w:style>
  <w:style w:type="paragraph" w:customStyle="1" w:styleId="afffffffffff4">
    <w:name w:val="_Таблица"/>
    <w:basedOn w:val="af8"/>
    <w:link w:val="afffffffffff5"/>
    <w:uiPriority w:val="99"/>
    <w:qFormat/>
    <w:rsid w:val="008F0F0F"/>
    <w:pPr>
      <w:keepNext/>
      <w:ind w:left="0"/>
    </w:pPr>
    <w:rPr>
      <w:rFonts w:eastAsia="Calibri"/>
      <w:b/>
      <w:sz w:val="26"/>
      <w:szCs w:val="26"/>
    </w:rPr>
  </w:style>
  <w:style w:type="character" w:customStyle="1" w:styleId="afffffffffff5">
    <w:name w:val="_Таблица Знак"/>
    <w:basedOn w:val="af9"/>
    <w:link w:val="afffffffffff4"/>
    <w:uiPriority w:val="99"/>
    <w:rsid w:val="008F0F0F"/>
    <w:rPr>
      <w:rFonts w:ascii="Times New Roman" w:eastAsia="Calibri" w:hAnsi="Times New Roman" w:cs="Times New Roman"/>
      <w:b/>
      <w:sz w:val="26"/>
      <w:szCs w:val="26"/>
      <w:lang w:eastAsia="ru-RU"/>
    </w:rPr>
  </w:style>
  <w:style w:type="paragraph" w:customStyle="1" w:styleId="112">
    <w:name w:val="_1.1"/>
    <w:basedOn w:val="2"/>
    <w:link w:val="11f6"/>
    <w:qFormat/>
    <w:rsid w:val="008F0F0F"/>
    <w:pPr>
      <w:numPr>
        <w:numId w:val="44"/>
      </w:numPr>
      <w:spacing w:before="200" w:after="240" w:line="360" w:lineRule="auto"/>
    </w:pPr>
    <w:rPr>
      <w:rFonts w:ascii="Times New Roman" w:eastAsia="Times New Roman" w:hAnsi="Times New Roman" w:cs="Times New Roman"/>
      <w:b/>
      <w:bCs/>
      <w:i/>
      <w:iCs/>
      <w:color w:val="000000"/>
      <w:kern w:val="28"/>
      <w:sz w:val="28"/>
      <w:szCs w:val="28"/>
    </w:rPr>
  </w:style>
  <w:style w:type="character" w:customStyle="1" w:styleId="11f6">
    <w:name w:val="_1.1 Знак"/>
    <w:basedOn w:val="af5"/>
    <w:link w:val="112"/>
    <w:rsid w:val="008F0F0F"/>
    <w:rPr>
      <w:rFonts w:ascii="Times New Roman" w:eastAsia="Times New Roman" w:hAnsi="Times New Roman" w:cs="Times New Roman"/>
      <w:b/>
      <w:bCs/>
      <w:i/>
      <w:iCs/>
      <w:color w:val="000000"/>
      <w:kern w:val="28"/>
      <w:sz w:val="28"/>
      <w:szCs w:val="28"/>
    </w:rPr>
  </w:style>
  <w:style w:type="paragraph" w:customStyle="1" w:styleId="10">
    <w:name w:val="_Раздел 1"/>
    <w:basedOn w:val="1"/>
    <w:link w:val="1ffff4"/>
    <w:rsid w:val="008F0F0F"/>
    <w:pPr>
      <w:keepLines w:val="0"/>
      <w:numPr>
        <w:numId w:val="46"/>
      </w:numPr>
      <w:tabs>
        <w:tab w:val="left" w:pos="0"/>
      </w:tabs>
      <w:spacing w:before="120" w:line="360" w:lineRule="auto"/>
    </w:pPr>
    <w:rPr>
      <w:rFonts w:eastAsia="Times New Roman" w:cs="Times New Roman"/>
      <w:b w:val="0"/>
      <w:bCs/>
      <w:color w:val="000000"/>
      <w:kern w:val="28"/>
      <w:sz w:val="26"/>
      <w:szCs w:val="32"/>
    </w:rPr>
  </w:style>
  <w:style w:type="character" w:customStyle="1" w:styleId="1ffff4">
    <w:name w:val="_Раздел 1 Знак"/>
    <w:basedOn w:val="af5"/>
    <w:link w:val="10"/>
    <w:rsid w:val="008F0F0F"/>
    <w:rPr>
      <w:rFonts w:ascii="Times New Roman" w:eastAsia="Times New Roman" w:hAnsi="Times New Roman" w:cs="Times New Roman"/>
      <w:b/>
      <w:bCs/>
      <w:color w:val="000000"/>
      <w:kern w:val="28"/>
      <w:sz w:val="26"/>
      <w:szCs w:val="32"/>
    </w:rPr>
  </w:style>
  <w:style w:type="paragraph" w:customStyle="1" w:styleId="ad">
    <w:name w:val="ТАБЛ"/>
    <w:basedOn w:val="a5"/>
    <w:link w:val="afffffffffff6"/>
    <w:qFormat/>
    <w:rsid w:val="008F0F0F"/>
    <w:pPr>
      <w:numPr>
        <w:numId w:val="39"/>
      </w:numPr>
      <w:spacing w:line="240" w:lineRule="auto"/>
    </w:pPr>
  </w:style>
  <w:style w:type="character" w:customStyle="1" w:styleId="afffffffffff6">
    <w:name w:val="ТАБЛ Знак"/>
    <w:basedOn w:val="af5"/>
    <w:link w:val="ad"/>
    <w:rsid w:val="008F0F0F"/>
    <w:rPr>
      <w:rFonts w:ascii="Times New Roman" w:eastAsia="Times New Roman" w:hAnsi="Times New Roman" w:cs="Times New Roman"/>
      <w:b/>
      <w:sz w:val="26"/>
      <w:szCs w:val="20"/>
      <w:lang w:eastAsia="ru-RU"/>
    </w:rPr>
  </w:style>
  <w:style w:type="paragraph" w:customStyle="1" w:styleId="-0">
    <w:name w:val="Рис-Т"/>
    <w:basedOn w:val="af4"/>
    <w:qFormat/>
    <w:rsid w:val="008F0F0F"/>
    <w:pPr>
      <w:widowControl w:val="0"/>
      <w:suppressAutoHyphens/>
      <w:spacing w:before="240"/>
      <w:ind w:right="-108"/>
    </w:pPr>
    <w:rPr>
      <w:sz w:val="26"/>
      <w:szCs w:val="20"/>
    </w:rPr>
  </w:style>
  <w:style w:type="character" w:customStyle="1" w:styleId="FontStyle70">
    <w:name w:val="Font Style70"/>
    <w:basedOn w:val="af5"/>
    <w:uiPriority w:val="99"/>
    <w:rsid w:val="008F0F0F"/>
    <w:rPr>
      <w:rFonts w:ascii="Times New Roman" w:hAnsi="Times New Roman" w:cs="Times New Roman"/>
      <w:b/>
      <w:bCs/>
      <w:sz w:val="20"/>
      <w:szCs w:val="20"/>
    </w:rPr>
  </w:style>
  <w:style w:type="numbering" w:customStyle="1" w:styleId="afffffffffff7">
    <w:name w:val="Со второго раздела"/>
    <w:uiPriority w:val="99"/>
    <w:rsid w:val="008F0F0F"/>
  </w:style>
  <w:style w:type="paragraph" w:customStyle="1" w:styleId="righttext">
    <w:name w:val="righttext"/>
    <w:basedOn w:val="af4"/>
    <w:rsid w:val="008F0F0F"/>
    <w:pPr>
      <w:spacing w:before="100" w:beforeAutospacing="1" w:after="100" w:afterAutospacing="1"/>
    </w:pPr>
  </w:style>
  <w:style w:type="paragraph" w:customStyle="1" w:styleId="tabletextcenter">
    <w:name w:val="tabletextcenter"/>
    <w:basedOn w:val="af4"/>
    <w:rsid w:val="008F0F0F"/>
    <w:pPr>
      <w:spacing w:before="100" w:beforeAutospacing="1" w:after="100" w:afterAutospacing="1"/>
    </w:pPr>
  </w:style>
  <w:style w:type="paragraph" w:customStyle="1" w:styleId="tabletextleft">
    <w:name w:val="tabletextleft"/>
    <w:basedOn w:val="af4"/>
    <w:rsid w:val="008F0F0F"/>
    <w:pPr>
      <w:spacing w:before="100" w:beforeAutospacing="1" w:after="100" w:afterAutospacing="1"/>
    </w:pPr>
  </w:style>
  <w:style w:type="paragraph" w:customStyle="1" w:styleId="bloktext">
    <w:name w:val="bloktext"/>
    <w:basedOn w:val="af4"/>
    <w:rsid w:val="008F0F0F"/>
    <w:pPr>
      <w:spacing w:before="100" w:beforeAutospacing="1" w:after="100" w:afterAutospacing="1"/>
    </w:pPr>
  </w:style>
  <w:style w:type="numbering" w:customStyle="1" w:styleId="34">
    <w:name w:val="Стиль3"/>
    <w:uiPriority w:val="99"/>
    <w:rsid w:val="008F0F0F"/>
    <w:pPr>
      <w:numPr>
        <w:numId w:val="49"/>
      </w:numPr>
    </w:pPr>
  </w:style>
  <w:style w:type="character" w:customStyle="1" w:styleId="1ffff5">
    <w:name w:val="Текст концевой сноски Знак1"/>
    <w:basedOn w:val="af5"/>
    <w:uiPriority w:val="99"/>
    <w:semiHidden/>
    <w:rsid w:val="008F0F0F"/>
    <w:rPr>
      <w:rFonts w:ascii="Times New Roman" w:hAnsi="Times New Roman"/>
      <w:color w:val="000000"/>
      <w:lang w:eastAsia="en-US"/>
    </w:rPr>
  </w:style>
  <w:style w:type="character" w:customStyle="1" w:styleId="1ffff6">
    <w:name w:val="Текст сноски Знак1"/>
    <w:basedOn w:val="af5"/>
    <w:uiPriority w:val="99"/>
    <w:semiHidden/>
    <w:rsid w:val="008F0F0F"/>
    <w:rPr>
      <w:rFonts w:ascii="Times New Roman" w:hAnsi="Times New Roman"/>
      <w:color w:val="000000"/>
      <w:lang w:eastAsia="en-US"/>
    </w:rPr>
  </w:style>
  <w:style w:type="character" w:customStyle="1" w:styleId="21f6">
    <w:name w:val="Основной текст с отступом 2 Знак1"/>
    <w:basedOn w:val="af5"/>
    <w:uiPriority w:val="99"/>
    <w:semiHidden/>
    <w:rsid w:val="008F0F0F"/>
    <w:rPr>
      <w:rFonts w:ascii="Times New Roman" w:hAnsi="Times New Roman"/>
      <w:color w:val="000000"/>
      <w:sz w:val="26"/>
      <w:szCs w:val="26"/>
      <w:lang w:eastAsia="en-US"/>
    </w:rPr>
  </w:style>
  <w:style w:type="paragraph" w:customStyle="1" w:styleId="2fff">
    <w:name w:val="Текст титула 2"/>
    <w:basedOn w:val="af4"/>
    <w:qFormat/>
    <w:rsid w:val="008F0F0F"/>
    <w:pPr>
      <w:widowControl w:val="0"/>
      <w:snapToGrid w:val="0"/>
      <w:spacing w:before="4800" w:line="300" w:lineRule="auto"/>
      <w:contextualSpacing/>
      <w:jc w:val="center"/>
    </w:pPr>
    <w:rPr>
      <w:b/>
      <w:szCs w:val="22"/>
      <w:lang w:eastAsia="en-US"/>
    </w:rPr>
  </w:style>
  <w:style w:type="character" w:customStyle="1" w:styleId="221">
    <w:name w:val="2_2 Таблица Знак"/>
    <w:basedOn w:val="af5"/>
    <w:link w:val="22"/>
    <w:rsid w:val="008F0F0F"/>
    <w:rPr>
      <w:rFonts w:ascii="Times New Roman" w:eastAsia="Times New Roman" w:hAnsi="Times New Roman" w:cs="Times New Roman"/>
      <w:b/>
      <w:iCs/>
      <w:snapToGrid w:val="0"/>
      <w:sz w:val="26"/>
      <w:szCs w:val="26"/>
    </w:rPr>
  </w:style>
  <w:style w:type="character" w:customStyle="1" w:styleId="0210">
    <w:name w:val="02_Глава 1. Знак"/>
    <w:basedOn w:val="af5"/>
    <w:link w:val="021"/>
    <w:rsid w:val="008F0F0F"/>
    <w:rPr>
      <w:rFonts w:ascii="Times New Roman" w:eastAsia="Times New Roman" w:hAnsi="Times New Roman" w:cs="Times New Roman"/>
      <w:b/>
      <w:iCs/>
      <w:caps/>
      <w:snapToGrid w:val="0"/>
      <w:sz w:val="26"/>
      <w:szCs w:val="26"/>
    </w:rPr>
  </w:style>
  <w:style w:type="character" w:customStyle="1" w:styleId="11pt">
    <w:name w:val="Основной текст + 11 pt"/>
    <w:basedOn w:val="affffff6"/>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4"/>
    <w:uiPriority w:val="99"/>
    <w:rsid w:val="008F0F0F"/>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15">
    <w:name w:val="1_1 Список ненумерной"/>
    <w:basedOn w:val="af4"/>
    <w:link w:val="11f7"/>
    <w:qFormat/>
    <w:rsid w:val="008F0F0F"/>
    <w:pPr>
      <w:numPr>
        <w:numId w:val="50"/>
      </w:numPr>
      <w:snapToGrid w:val="0"/>
      <w:spacing w:after="40" w:line="360" w:lineRule="auto"/>
      <w:contextualSpacing/>
      <w:jc w:val="both"/>
    </w:pPr>
    <w:rPr>
      <w:sz w:val="26"/>
      <w:szCs w:val="26"/>
      <w:lang w:eastAsia="en-US"/>
    </w:rPr>
  </w:style>
  <w:style w:type="character" w:customStyle="1" w:styleId="11f7">
    <w:name w:val="1_1 Список ненумерной Знак"/>
    <w:basedOn w:val="af5"/>
    <w:link w:val="115"/>
    <w:rsid w:val="008F0F0F"/>
    <w:rPr>
      <w:rFonts w:ascii="Times New Roman" w:eastAsia="Times New Roman" w:hAnsi="Times New Roman" w:cs="Times New Roman"/>
      <w:sz w:val="26"/>
      <w:szCs w:val="26"/>
    </w:rPr>
  </w:style>
  <w:style w:type="paragraph" w:customStyle="1" w:styleId="13">
    <w:name w:val="1."/>
    <w:basedOn w:val="af8"/>
    <w:link w:val="1ffff7"/>
    <w:rsid w:val="008F0F0F"/>
    <w:pPr>
      <w:pageBreakBefore/>
      <w:widowControl w:val="0"/>
      <w:numPr>
        <w:numId w:val="53"/>
      </w:numPr>
      <w:tabs>
        <w:tab w:val="left" w:pos="993"/>
      </w:tabs>
      <w:spacing w:line="276" w:lineRule="auto"/>
    </w:pPr>
    <w:rPr>
      <w:rFonts w:eastAsia="Calibri"/>
      <w:b/>
      <w:sz w:val="26"/>
      <w:szCs w:val="26"/>
    </w:rPr>
  </w:style>
  <w:style w:type="paragraph" w:customStyle="1" w:styleId="110">
    <w:name w:val="1.1"/>
    <w:basedOn w:val="af8"/>
    <w:link w:val="11f8"/>
    <w:rsid w:val="008F0F0F"/>
    <w:pPr>
      <w:keepNext/>
      <w:numPr>
        <w:ilvl w:val="1"/>
        <w:numId w:val="53"/>
      </w:numPr>
      <w:tabs>
        <w:tab w:val="left" w:pos="993"/>
      </w:tabs>
      <w:spacing w:before="120" w:line="276" w:lineRule="auto"/>
    </w:pPr>
    <w:rPr>
      <w:rFonts w:eastAsia="Calibri"/>
      <w:b/>
      <w:sz w:val="26"/>
      <w:szCs w:val="26"/>
    </w:rPr>
  </w:style>
  <w:style w:type="character" w:customStyle="1" w:styleId="1ffff7">
    <w:name w:val="1. Знак"/>
    <w:basedOn w:val="af9"/>
    <w:link w:val="13"/>
    <w:rsid w:val="008F0F0F"/>
    <w:rPr>
      <w:rFonts w:ascii="Times New Roman" w:eastAsia="Calibri" w:hAnsi="Times New Roman" w:cs="Times New Roman"/>
      <w:b/>
      <w:sz w:val="26"/>
      <w:szCs w:val="26"/>
      <w:lang w:eastAsia="ru-RU"/>
    </w:rPr>
  </w:style>
  <w:style w:type="paragraph" w:customStyle="1" w:styleId="afffffffffff8">
    <w:name w:val="Обычный текст"/>
    <w:basedOn w:val="af8"/>
    <w:link w:val="afffffffffff9"/>
    <w:rsid w:val="008F0F0F"/>
    <w:pPr>
      <w:ind w:left="0"/>
    </w:pPr>
    <w:rPr>
      <w:rFonts w:eastAsia="Calibri"/>
      <w:sz w:val="26"/>
      <w:szCs w:val="26"/>
    </w:rPr>
  </w:style>
  <w:style w:type="character" w:customStyle="1" w:styleId="11f8">
    <w:name w:val="1.1 Знак"/>
    <w:basedOn w:val="af9"/>
    <w:link w:val="110"/>
    <w:rsid w:val="008F0F0F"/>
    <w:rPr>
      <w:rFonts w:ascii="Times New Roman" w:eastAsia="Calibri" w:hAnsi="Times New Roman" w:cs="Times New Roman"/>
      <w:b/>
      <w:sz w:val="26"/>
      <w:szCs w:val="26"/>
      <w:lang w:eastAsia="ru-RU"/>
    </w:rPr>
  </w:style>
  <w:style w:type="character" w:customStyle="1" w:styleId="afffffffffff9">
    <w:name w:val="Обычный текст Знак"/>
    <w:basedOn w:val="af9"/>
    <w:link w:val="afffffffffff8"/>
    <w:rsid w:val="008F0F0F"/>
    <w:rPr>
      <w:rFonts w:ascii="Times New Roman" w:eastAsia="Calibri" w:hAnsi="Times New Roman" w:cs="Times New Roman"/>
      <w:sz w:val="26"/>
      <w:szCs w:val="26"/>
      <w:lang w:eastAsia="ru-RU"/>
    </w:rPr>
  </w:style>
  <w:style w:type="paragraph" w:customStyle="1" w:styleId="11f9">
    <w:name w:val="_1.1."/>
    <w:basedOn w:val="2"/>
    <w:next w:val="affffffffffc"/>
    <w:link w:val="11fa"/>
    <w:qFormat/>
    <w:rsid w:val="008F0F0F"/>
    <w:pPr>
      <w:tabs>
        <w:tab w:val="left" w:pos="1134"/>
      </w:tabs>
      <w:spacing w:before="360" w:after="360"/>
      <w:ind w:left="2506" w:right="424"/>
      <w:jc w:val="both"/>
    </w:pPr>
    <w:rPr>
      <w:rFonts w:ascii="Times New Roman" w:eastAsia="Calibri" w:hAnsi="Times New Roman" w:cs="Times New Roman"/>
      <w:b/>
      <w:bCs/>
      <w:sz w:val="26"/>
      <w:szCs w:val="26"/>
      <w:lang w:eastAsia="ru-RU"/>
    </w:rPr>
  </w:style>
  <w:style w:type="paragraph" w:customStyle="1" w:styleId="1117">
    <w:name w:val="_1.1.1."/>
    <w:basedOn w:val="3"/>
    <w:next w:val="affffffffffc"/>
    <w:link w:val="1118"/>
    <w:qFormat/>
    <w:rsid w:val="008F0F0F"/>
    <w:pPr>
      <w:spacing w:before="360" w:after="360"/>
      <w:ind w:left="3226" w:hanging="360"/>
      <w:jc w:val="both"/>
    </w:pPr>
    <w:rPr>
      <w:rFonts w:ascii="Times New Roman" w:eastAsia="Times New Roman" w:hAnsi="Times New Roman" w:cs="Times New Roman"/>
      <w:sz w:val="26"/>
      <w:szCs w:val="26"/>
      <w:lang w:eastAsia="ru-RU"/>
    </w:rPr>
  </w:style>
  <w:style w:type="character" w:customStyle="1" w:styleId="11fa">
    <w:name w:val="_1.1. Знак"/>
    <w:basedOn w:val="11f8"/>
    <w:link w:val="11f9"/>
    <w:rsid w:val="008F0F0F"/>
    <w:rPr>
      <w:rFonts w:ascii="Times New Roman" w:eastAsia="Calibri" w:hAnsi="Times New Roman" w:cs="Times New Roman"/>
      <w:b/>
      <w:bCs/>
      <w:sz w:val="26"/>
      <w:szCs w:val="26"/>
      <w:lang w:eastAsia="ru-RU"/>
    </w:rPr>
  </w:style>
  <w:style w:type="paragraph" w:customStyle="1" w:styleId="11113">
    <w:name w:val="_1.1.1.1."/>
    <w:basedOn w:val="4"/>
    <w:next w:val="affffffffffc"/>
    <w:link w:val="11114"/>
    <w:qFormat/>
    <w:rsid w:val="008F0F0F"/>
    <w:pPr>
      <w:tabs>
        <w:tab w:val="left" w:pos="1701"/>
      </w:tabs>
      <w:spacing w:before="240" w:after="120"/>
      <w:ind w:left="3946" w:firstLine="709"/>
      <w:jc w:val="both"/>
    </w:pPr>
    <w:rPr>
      <w:rFonts w:ascii="Times New Roman" w:hAnsi="Times New Roman"/>
      <w:b/>
      <w:bCs/>
      <w:color w:val="auto"/>
      <w:sz w:val="26"/>
      <w:szCs w:val="26"/>
    </w:rPr>
  </w:style>
  <w:style w:type="character" w:customStyle="1" w:styleId="1118">
    <w:name w:val="_1.1.1. Знак"/>
    <w:basedOn w:val="af9"/>
    <w:link w:val="1117"/>
    <w:rsid w:val="008F0F0F"/>
    <w:rPr>
      <w:rFonts w:ascii="Times New Roman" w:eastAsia="Times New Roman" w:hAnsi="Times New Roman" w:cs="Times New Roman"/>
      <w:b/>
      <w:bCs/>
      <w:sz w:val="26"/>
      <w:szCs w:val="26"/>
      <w:lang w:eastAsia="ru-RU"/>
    </w:rPr>
  </w:style>
  <w:style w:type="character" w:customStyle="1" w:styleId="11114">
    <w:name w:val="_1.1.1.1. Знак"/>
    <w:basedOn w:val="af9"/>
    <w:link w:val="11113"/>
    <w:rsid w:val="008F0F0F"/>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0"/>
    <w:link w:val="afffffffffffb"/>
    <w:qFormat/>
    <w:rsid w:val="008F0F0F"/>
    <w:pPr>
      <w:keepLines/>
      <w:numPr>
        <w:numId w:val="0"/>
      </w:numPr>
      <w:tabs>
        <w:tab w:val="clear" w:pos="0"/>
      </w:tabs>
      <w:suppressAutoHyphens w:val="0"/>
      <w:spacing w:before="240" w:after="360" w:line="240" w:lineRule="auto"/>
      <w:ind w:right="680"/>
    </w:pPr>
    <w:rPr>
      <w:rFonts w:eastAsia="Calibri"/>
      <w:b/>
      <w:color w:val="auto"/>
      <w:kern w:val="0"/>
      <w:szCs w:val="26"/>
    </w:rPr>
  </w:style>
  <w:style w:type="paragraph" w:customStyle="1" w:styleId="a9">
    <w:name w:val="_Список маркерны"/>
    <w:basedOn w:val="affffffffffc"/>
    <w:link w:val="afffffffffffc"/>
    <w:qFormat/>
    <w:rsid w:val="008F0F0F"/>
    <w:pPr>
      <w:numPr>
        <w:numId w:val="51"/>
      </w:numPr>
      <w:tabs>
        <w:tab w:val="left" w:pos="284"/>
      </w:tabs>
      <w:spacing w:line="240" w:lineRule="auto"/>
      <w:ind w:left="0" w:firstLine="0"/>
      <w:contextualSpacing w:val="0"/>
    </w:pPr>
    <w:rPr>
      <w:iCs/>
    </w:rPr>
  </w:style>
  <w:style w:type="character" w:customStyle="1" w:styleId="afffffffffffb">
    <w:name w:val="_Подразделение Знак"/>
    <w:basedOn w:val="affffffffffd"/>
    <w:link w:val="afffffffffffa"/>
    <w:rsid w:val="008F0F0F"/>
    <w:rPr>
      <w:rFonts w:ascii="Times New Roman" w:eastAsia="Calibri" w:hAnsi="Times New Roman" w:cs="Times New Roman"/>
      <w:bCs/>
      <w:sz w:val="26"/>
      <w:szCs w:val="26"/>
    </w:rPr>
  </w:style>
  <w:style w:type="paragraph" w:customStyle="1" w:styleId="a3">
    <w:name w:val="_Список нумерованный"/>
    <w:basedOn w:val="a9"/>
    <w:link w:val="afffffffffffd"/>
    <w:qFormat/>
    <w:rsid w:val="008F0F0F"/>
    <w:pPr>
      <w:numPr>
        <w:numId w:val="52"/>
      </w:numPr>
    </w:pPr>
  </w:style>
  <w:style w:type="character" w:customStyle="1" w:styleId="afffffffffffc">
    <w:name w:val="_Список маркерны Знак"/>
    <w:basedOn w:val="affffffffffd"/>
    <w:link w:val="a9"/>
    <w:rsid w:val="008F0F0F"/>
    <w:rPr>
      <w:rFonts w:ascii="Times New Roman" w:eastAsia="Calibri" w:hAnsi="Times New Roman" w:cs="Times New Roman"/>
      <w:iCs/>
      <w:sz w:val="26"/>
      <w:szCs w:val="26"/>
    </w:rPr>
  </w:style>
  <w:style w:type="character" w:customStyle="1" w:styleId="afffffffffffd">
    <w:name w:val="_Список нумерованный Знак"/>
    <w:basedOn w:val="afffffffffffc"/>
    <w:link w:val="a3"/>
    <w:rsid w:val="008F0F0F"/>
    <w:rPr>
      <w:rFonts w:ascii="Times New Roman" w:eastAsia="Calibri" w:hAnsi="Times New Roman" w:cs="Times New Roman"/>
      <w:iCs/>
      <w:sz w:val="26"/>
      <w:szCs w:val="26"/>
    </w:rPr>
  </w:style>
  <w:style w:type="paragraph" w:customStyle="1" w:styleId="afffffffffffe">
    <w:name w:val="_комментарий"/>
    <w:basedOn w:val="affffffffffc"/>
    <w:link w:val="affffffffffff"/>
    <w:rsid w:val="008F0F0F"/>
    <w:pPr>
      <w:spacing w:line="240" w:lineRule="auto"/>
      <w:ind w:firstLine="709"/>
      <w:contextualSpacing w:val="0"/>
    </w:pPr>
    <w:rPr>
      <w:iCs/>
      <w:color w:val="FF0000"/>
    </w:rPr>
  </w:style>
  <w:style w:type="character" w:customStyle="1" w:styleId="affffffffffff">
    <w:name w:val="_комментарий Знак"/>
    <w:basedOn w:val="affffffffffd"/>
    <w:link w:val="afffffffffffe"/>
    <w:rsid w:val="008F0F0F"/>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8F0F0F"/>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basedOn w:val="af5"/>
    <w:link w:val="affffffffffff0"/>
    <w:rsid w:val="008F0F0F"/>
    <w:rPr>
      <w:rFonts w:ascii="Times New Roman" w:eastAsia="Times New Roman" w:hAnsi="Times New Roman" w:cs="Times New Roman"/>
      <w:b/>
      <w:sz w:val="24"/>
      <w:szCs w:val="20"/>
    </w:rPr>
  </w:style>
  <w:style w:type="paragraph" w:customStyle="1" w:styleId="1ffff8">
    <w:name w:val="Заголовок записки1"/>
    <w:next w:val="af4"/>
    <w:link w:val="affffffffffff2"/>
    <w:autoRedefine/>
    <w:uiPriority w:val="99"/>
    <w:unhideWhenUsed/>
    <w:qFormat/>
    <w:rsid w:val="008F0F0F"/>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basedOn w:val="af5"/>
    <w:link w:val="1ffff8"/>
    <w:uiPriority w:val="99"/>
    <w:rsid w:val="008F0F0F"/>
    <w:rPr>
      <w:rFonts w:ascii="Times New Roman" w:eastAsia="Times New Roman" w:hAnsi="Times New Roman" w:cs="Times New Roman"/>
      <w:b/>
      <w:caps/>
      <w:spacing w:val="5"/>
      <w:sz w:val="32"/>
      <w:lang w:val="ru-RU" w:bidi="ar-SA"/>
    </w:rPr>
  </w:style>
  <w:style w:type="paragraph" w:customStyle="1" w:styleId="ac">
    <w:name w:val="Перечисление"/>
    <w:basedOn w:val="af8"/>
    <w:link w:val="affffffffffff3"/>
    <w:qFormat/>
    <w:rsid w:val="008F0F0F"/>
    <w:pPr>
      <w:numPr>
        <w:numId w:val="54"/>
      </w:numPr>
      <w:adjustRightInd w:val="0"/>
      <w:snapToGrid w:val="0"/>
      <w:spacing w:after="40" w:line="300" w:lineRule="auto"/>
      <w:ind w:left="1004" w:hanging="295"/>
      <w:contextualSpacing w:val="0"/>
      <w:jc w:val="both"/>
    </w:pPr>
    <w:rPr>
      <w:rFonts w:eastAsia="MS Mincho"/>
      <w:sz w:val="28"/>
    </w:rPr>
  </w:style>
  <w:style w:type="paragraph" w:customStyle="1" w:styleId="1ffff9">
    <w:name w:val="_Рисунок1"/>
    <w:basedOn w:val="a"/>
    <w:next w:val="affffffffffc"/>
    <w:link w:val="1ffffa"/>
    <w:qFormat/>
    <w:rsid w:val="008F0F0F"/>
    <w:pPr>
      <w:keepLines/>
      <w:numPr>
        <w:numId w:val="0"/>
      </w:numPr>
      <w:spacing w:after="200"/>
      <w:ind w:left="714" w:hanging="357"/>
      <w:jc w:val="center"/>
    </w:pPr>
    <w:rPr>
      <w:rFonts w:ascii="Times New Roman" w:eastAsia="Calibri" w:hAnsi="Times New Roman"/>
      <w:sz w:val="26"/>
      <w:szCs w:val="26"/>
      <w:lang w:val="ru-RU" w:bidi="ar-SA"/>
    </w:rPr>
  </w:style>
  <w:style w:type="character" w:customStyle="1" w:styleId="1ffffa">
    <w:name w:val="_Рисунок1 Знак"/>
    <w:basedOn w:val="afffffffffff1"/>
    <w:link w:val="1ffff9"/>
    <w:rsid w:val="008F0F0F"/>
    <w:rPr>
      <w:rFonts w:ascii="Times New Roman" w:eastAsia="Calibri" w:hAnsi="Times New Roman" w:cs="Times New Roman"/>
      <w:b w:val="0"/>
      <w:sz w:val="26"/>
      <w:szCs w:val="26"/>
    </w:rPr>
  </w:style>
  <w:style w:type="paragraph" w:customStyle="1" w:styleId="affffffffffff4">
    <w:name w:val="Название рисунка"/>
    <w:link w:val="affffffffffff5"/>
    <w:qFormat/>
    <w:rsid w:val="008F0F0F"/>
    <w:pPr>
      <w:adjustRightInd w:val="0"/>
      <w:snapToGrid w:val="0"/>
      <w:spacing w:before="120" w:after="240" w:line="240" w:lineRule="auto"/>
      <w:jc w:val="center"/>
    </w:pPr>
    <w:rPr>
      <w:rFonts w:ascii="Times New Roman" w:eastAsia="Times New Roman" w:hAnsi="Times New Roman"/>
      <w:i/>
      <w:spacing w:val="6"/>
      <w:sz w:val="26"/>
    </w:rPr>
  </w:style>
  <w:style w:type="character" w:customStyle="1" w:styleId="affffffffffff5">
    <w:name w:val="Название рисунка Знак"/>
    <w:basedOn w:val="af5"/>
    <w:link w:val="affffffffffff4"/>
    <w:rsid w:val="008F0F0F"/>
    <w:rPr>
      <w:rFonts w:ascii="Times New Roman" w:eastAsia="Times New Roman" w:hAnsi="Times New Roman"/>
      <w:i/>
      <w:spacing w:val="6"/>
      <w:sz w:val="26"/>
    </w:rPr>
  </w:style>
  <w:style w:type="numbering" w:customStyle="1" w:styleId="05">
    <w:name w:val="0.5 Список Заг."/>
    <w:uiPriority w:val="99"/>
    <w:rsid w:val="008F0F0F"/>
  </w:style>
  <w:style w:type="paragraph" w:customStyle="1" w:styleId="341">
    <w:name w:val="3.4 Т. Центр"/>
    <w:link w:val="342"/>
    <w:rsid w:val="008F0F0F"/>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basedOn w:val="af5"/>
    <w:link w:val="341"/>
    <w:rsid w:val="008F0F0F"/>
    <w:rPr>
      <w:rFonts w:ascii="Times New Roman" w:eastAsia="Times New Roman" w:hAnsi="Times New Roman" w:cs="Times New Roman"/>
      <w:sz w:val="20"/>
      <w:szCs w:val="20"/>
    </w:rPr>
  </w:style>
  <w:style w:type="numbering" w:customStyle="1" w:styleId="0510">
    <w:name w:val="0.5 Список Заг.1"/>
    <w:uiPriority w:val="99"/>
    <w:rsid w:val="008F0F0F"/>
  </w:style>
  <w:style w:type="paragraph" w:customStyle="1" w:styleId="122">
    <w:name w:val="1_2 Список нумерной"/>
    <w:basedOn w:val="00"/>
    <w:link w:val="127"/>
    <w:rsid w:val="008F0F0F"/>
    <w:pPr>
      <w:numPr>
        <w:ilvl w:val="1"/>
        <w:numId w:val="57"/>
      </w:numPr>
      <w:spacing w:after="40"/>
      <w:ind w:left="0" w:firstLine="709"/>
    </w:pPr>
    <w:rPr>
      <w:i/>
    </w:rPr>
  </w:style>
  <w:style w:type="character" w:customStyle="1" w:styleId="127">
    <w:name w:val="1_2 Список нумерной Знак"/>
    <w:basedOn w:val="000"/>
    <w:link w:val="122"/>
    <w:rsid w:val="008F0F0F"/>
    <w:rPr>
      <w:rFonts w:ascii="Times New Roman" w:eastAsia="Times New Roman" w:hAnsi="Times New Roman" w:cs="Times New Roman"/>
      <w:i/>
      <w:sz w:val="26"/>
      <w:szCs w:val="26"/>
    </w:rPr>
  </w:style>
  <w:style w:type="paragraph" w:customStyle="1" w:styleId="120">
    <w:name w:val="1_2 Список нумерованный"/>
    <w:basedOn w:val="122"/>
    <w:link w:val="128"/>
    <w:qFormat/>
    <w:rsid w:val="008F0F0F"/>
    <w:pPr>
      <w:numPr>
        <w:ilvl w:val="0"/>
        <w:numId w:val="58"/>
      </w:numPr>
      <w:ind w:left="0" w:firstLine="709"/>
    </w:pPr>
  </w:style>
  <w:style w:type="character" w:customStyle="1" w:styleId="128">
    <w:name w:val="1_2 Список нумерованный Знак"/>
    <w:basedOn w:val="127"/>
    <w:link w:val="120"/>
    <w:rsid w:val="008F0F0F"/>
    <w:rPr>
      <w:rFonts w:ascii="Times New Roman" w:eastAsia="Times New Roman" w:hAnsi="Times New Roman" w:cs="Times New Roman"/>
      <w:i/>
      <w:sz w:val="26"/>
      <w:szCs w:val="26"/>
    </w:rPr>
  </w:style>
  <w:style w:type="paragraph" w:customStyle="1" w:styleId="3300">
    <w:name w:val="3.3 Т. Слева + 0"/>
    <w:basedOn w:val="af4"/>
    <w:rsid w:val="008F0F0F"/>
    <w:rPr>
      <w:sz w:val="20"/>
      <w:szCs w:val="20"/>
      <w:lang w:eastAsia="en-US"/>
    </w:rPr>
  </w:style>
  <w:style w:type="paragraph" w:customStyle="1" w:styleId="31f">
    <w:name w:val="3.1 Т. Подзаг."/>
    <w:link w:val="31f0"/>
    <w:rsid w:val="008F0F0F"/>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0">
    <w:name w:val="3.1 Т. Подзаг. Знак"/>
    <w:basedOn w:val="af5"/>
    <w:link w:val="31f"/>
    <w:rsid w:val="008F0F0F"/>
    <w:rPr>
      <w:rFonts w:ascii="Times New Roman" w:eastAsia="Times New Roman" w:hAnsi="Times New Roman" w:cs="Times New Roman"/>
      <w:b/>
      <w:bCs/>
      <w:smallCaps/>
      <w:spacing w:val="20"/>
      <w:sz w:val="20"/>
      <w:szCs w:val="20"/>
    </w:rPr>
  </w:style>
  <w:style w:type="paragraph" w:customStyle="1" w:styleId="1ffffb">
    <w:name w:val="Текст титула отступ 1"/>
    <w:rsid w:val="008F0F0F"/>
    <w:pPr>
      <w:spacing w:after="3600"/>
      <w:jc w:val="center"/>
    </w:pPr>
    <w:rPr>
      <w:rFonts w:ascii="Times New Roman" w:eastAsia="Times New Roman" w:hAnsi="Times New Roman" w:cs="Times New Roman"/>
      <w:b/>
      <w:sz w:val="24"/>
      <w:szCs w:val="20"/>
    </w:rPr>
  </w:style>
  <w:style w:type="paragraph" w:customStyle="1" w:styleId="affffffffffff6">
    <w:name w:val="Обычный б/п"/>
    <w:basedOn w:val="af4"/>
    <w:rsid w:val="008F0F0F"/>
    <w:pPr>
      <w:snapToGrid w:val="0"/>
      <w:spacing w:line="300" w:lineRule="auto"/>
      <w:contextualSpacing/>
      <w:jc w:val="both"/>
    </w:pPr>
    <w:rPr>
      <w:sz w:val="28"/>
      <w:szCs w:val="22"/>
      <w:lang w:eastAsia="en-US"/>
    </w:rPr>
  </w:style>
  <w:style w:type="paragraph" w:customStyle="1" w:styleId="21f7">
    <w:name w:val="2.1 Наз. записки"/>
    <w:basedOn w:val="103"/>
    <w:link w:val="21f8"/>
    <w:rsid w:val="008F0F0F"/>
    <w:rPr>
      <w:rFonts w:cs="Times New Roman"/>
      <w:caps w:val="0"/>
    </w:rPr>
  </w:style>
  <w:style w:type="character" w:customStyle="1" w:styleId="affffffffffff3">
    <w:name w:val="Перечисление Знак"/>
    <w:basedOn w:val="af9"/>
    <w:link w:val="ac"/>
    <w:rsid w:val="008F0F0F"/>
    <w:rPr>
      <w:rFonts w:ascii="Times New Roman" w:eastAsia="MS Mincho" w:hAnsi="Times New Roman" w:cs="Times New Roman"/>
      <w:sz w:val="28"/>
      <w:szCs w:val="24"/>
      <w:lang w:eastAsia="ru-RU"/>
    </w:rPr>
  </w:style>
  <w:style w:type="paragraph" w:customStyle="1" w:styleId="1ffffc">
    <w:name w:val="Красная строка1"/>
    <w:basedOn w:val="afa"/>
    <w:next w:val="af4"/>
    <w:link w:val="affffffffffff7"/>
    <w:uiPriority w:val="99"/>
    <w:unhideWhenUsed/>
    <w:rsid w:val="008F0F0F"/>
    <w:pPr>
      <w:snapToGrid w:val="0"/>
      <w:spacing w:before="40" w:after="360" w:line="300" w:lineRule="auto"/>
      <w:ind w:firstLine="360"/>
      <w:contextualSpacing/>
      <w:jc w:val="both"/>
    </w:pPr>
    <w:rPr>
      <w:spacing w:val="-5"/>
      <w:sz w:val="28"/>
      <w:szCs w:val="22"/>
      <w:lang w:eastAsia="en-US"/>
    </w:rPr>
  </w:style>
  <w:style w:type="character" w:customStyle="1" w:styleId="affffffffffff7">
    <w:name w:val="Красная строка Знак"/>
    <w:basedOn w:val="afb"/>
    <w:link w:val="1ffffc"/>
    <w:uiPriority w:val="99"/>
    <w:rsid w:val="008F0F0F"/>
    <w:rPr>
      <w:rFonts w:ascii="Times New Roman" w:eastAsia="Times New Roman" w:hAnsi="Times New Roman" w:cs="Times New Roman"/>
      <w:spacing w:val="-5"/>
      <w:sz w:val="28"/>
      <w:szCs w:val="22"/>
      <w:lang w:val="ru-RU" w:eastAsia="en-US" w:bidi="ar-SA"/>
    </w:rPr>
  </w:style>
  <w:style w:type="paragraph" w:customStyle="1" w:styleId="affffffffffff8">
    <w:name w:val="Уравнения"/>
    <w:rsid w:val="008F0F0F"/>
    <w:pPr>
      <w:spacing w:before="80" w:after="80" w:line="300" w:lineRule="auto"/>
      <w:ind w:left="2829"/>
    </w:pPr>
    <w:rPr>
      <w:rFonts w:ascii="Cambria Math" w:eastAsia="Times New Roman" w:hAnsi="Cambria Math"/>
      <w:i/>
      <w:sz w:val="28"/>
    </w:rPr>
  </w:style>
  <w:style w:type="paragraph" w:customStyle="1" w:styleId="4110">
    <w:name w:val="4.1 Абз. титула 1"/>
    <w:next w:val="103"/>
    <w:link w:val="4111"/>
    <w:rsid w:val="008F0F0F"/>
    <w:pPr>
      <w:spacing w:after="1200" w:line="300" w:lineRule="auto"/>
      <w:jc w:val="center"/>
    </w:pPr>
    <w:rPr>
      <w:rFonts w:ascii="Times New Roman" w:eastAsia="Times New Roman" w:hAnsi="Times New Roman"/>
      <w:caps/>
      <w:smallCaps/>
      <w:spacing w:val="20"/>
      <w:sz w:val="32"/>
      <w:szCs w:val="36"/>
    </w:rPr>
  </w:style>
  <w:style w:type="character" w:customStyle="1" w:styleId="21f8">
    <w:name w:val="2.1 Наз. записки Знак"/>
    <w:basedOn w:val="104"/>
    <w:link w:val="21f7"/>
    <w:rsid w:val="008F0F0F"/>
    <w:rPr>
      <w:rFonts w:ascii="Times New Roman" w:eastAsia="Times New Roman" w:hAnsi="Times New Roman"/>
      <w:b/>
      <w:caps w:val="0"/>
      <w:spacing w:val="10"/>
      <w:sz w:val="32"/>
      <w:szCs w:val="36"/>
    </w:rPr>
  </w:style>
  <w:style w:type="paragraph" w:customStyle="1" w:styleId="422">
    <w:name w:val="4.2 Абз. титула 2"/>
    <w:basedOn w:val="4110"/>
    <w:link w:val="4220"/>
    <w:rsid w:val="008F0F0F"/>
    <w:pPr>
      <w:spacing w:after="0"/>
    </w:pPr>
  </w:style>
  <w:style w:type="character" w:customStyle="1" w:styleId="4111">
    <w:name w:val="4.1 Абз. титула 1 Знак"/>
    <w:basedOn w:val="af5"/>
    <w:link w:val="4110"/>
    <w:rsid w:val="008F0F0F"/>
    <w:rPr>
      <w:rFonts w:ascii="Times New Roman" w:eastAsia="Times New Roman" w:hAnsi="Times New Roman"/>
      <w:caps/>
      <w:smallCaps/>
      <w:spacing w:val="20"/>
      <w:sz w:val="32"/>
      <w:szCs w:val="36"/>
    </w:rPr>
  </w:style>
  <w:style w:type="table" w:customStyle="1" w:styleId="-531">
    <w:name w:val="Таблица-сетка 5 темная — акцент 31"/>
    <w:basedOn w:val="af6"/>
    <w:uiPriority w:val="50"/>
    <w:rsid w:val="008F0F0F"/>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sid w:val="008F0F0F"/>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sid w:val="008F0F0F"/>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4"/>
    <w:next w:val="af4"/>
    <w:rsid w:val="008F0F0F"/>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224">
    <w:name w:val="2.2 Наз. книги"/>
    <w:link w:val="225"/>
    <w:rsid w:val="008F0F0F"/>
    <w:pPr>
      <w:widowControl w:val="0"/>
      <w:numPr>
        <w:ilvl w:val="1"/>
      </w:numPr>
      <w:spacing w:after="0" w:line="300" w:lineRule="auto"/>
      <w:jc w:val="center"/>
    </w:pPr>
    <w:rPr>
      <w:rFonts w:ascii="Times New Roman" w:eastAsia="Times New Roman" w:hAnsi="Times New Roman"/>
      <w:b/>
      <w:smallCaps/>
      <w:spacing w:val="10"/>
      <w:sz w:val="28"/>
    </w:rPr>
  </w:style>
  <w:style w:type="character" w:customStyle="1" w:styleId="225">
    <w:name w:val="2.2 Наз. книги Знак"/>
    <w:basedOn w:val="af5"/>
    <w:link w:val="224"/>
    <w:rsid w:val="008F0F0F"/>
    <w:rPr>
      <w:rFonts w:ascii="Times New Roman" w:eastAsia="Times New Roman" w:hAnsi="Times New Roman"/>
      <w:b/>
      <w:smallCaps/>
      <w:spacing w:val="10"/>
      <w:sz w:val="28"/>
    </w:rPr>
  </w:style>
  <w:style w:type="paragraph" w:customStyle="1" w:styleId="103">
    <w:name w:val="1.0 Заг. ПЗ"/>
    <w:next w:val="21f7"/>
    <w:link w:val="104"/>
    <w:rsid w:val="008F0F0F"/>
    <w:pPr>
      <w:widowControl w:val="0"/>
      <w:spacing w:after="0" w:line="300" w:lineRule="auto"/>
      <w:ind w:left="426" w:right="425"/>
      <w:jc w:val="center"/>
    </w:pPr>
    <w:rPr>
      <w:rFonts w:ascii="Times New Roman" w:eastAsia="Times New Roman" w:hAnsi="Times New Roman"/>
      <w:b/>
      <w:caps/>
      <w:spacing w:val="10"/>
      <w:sz w:val="32"/>
      <w:szCs w:val="36"/>
    </w:rPr>
  </w:style>
  <w:style w:type="paragraph" w:customStyle="1" w:styleId="230">
    <w:name w:val="2.3 Текст титула"/>
    <w:next w:val="103"/>
    <w:link w:val="231"/>
    <w:rsid w:val="008F0F0F"/>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basedOn w:val="af5"/>
    <w:link w:val="103"/>
    <w:rsid w:val="008F0F0F"/>
    <w:rPr>
      <w:rFonts w:ascii="Times New Roman" w:eastAsia="Times New Roman" w:hAnsi="Times New Roman"/>
      <w:b/>
      <w:caps/>
      <w:spacing w:val="10"/>
      <w:sz w:val="32"/>
      <w:szCs w:val="36"/>
    </w:rPr>
  </w:style>
  <w:style w:type="paragraph" w:customStyle="1" w:styleId="36-">
    <w:name w:val="3.6 Табл. Утв.-Согл."/>
    <w:basedOn w:val="affffffffffff0"/>
    <w:link w:val="36-0"/>
    <w:rsid w:val="008F0F0F"/>
    <w:pPr>
      <w:spacing w:after="0" w:line="300" w:lineRule="auto"/>
      <w:ind w:left="33" w:right="174"/>
      <w:jc w:val="both"/>
    </w:pPr>
    <w:rPr>
      <w:b w:val="0"/>
      <w:sz w:val="28"/>
      <w:szCs w:val="24"/>
    </w:rPr>
  </w:style>
  <w:style w:type="character" w:customStyle="1" w:styleId="231">
    <w:name w:val="2.3 Текст титула Знак"/>
    <w:basedOn w:val="af5"/>
    <w:link w:val="230"/>
    <w:rsid w:val="008F0F0F"/>
    <w:rPr>
      <w:rFonts w:ascii="Times New Roman" w:eastAsia="Times New Roman" w:hAnsi="Times New Roman" w:cs="Times New Roman"/>
      <w:b/>
      <w:bCs/>
      <w:spacing w:val="10"/>
      <w:sz w:val="28"/>
      <w:szCs w:val="20"/>
    </w:rPr>
  </w:style>
  <w:style w:type="character" w:customStyle="1" w:styleId="36-0">
    <w:name w:val="3.6 Табл. Утв.-Согл. Знак"/>
    <w:basedOn w:val="affffffffffff1"/>
    <w:link w:val="36-"/>
    <w:rsid w:val="008F0F0F"/>
    <w:rPr>
      <w:rFonts w:ascii="Times New Roman" w:eastAsia="Times New Roman" w:hAnsi="Times New Roman" w:cs="Times New Roman"/>
      <w:b w:val="0"/>
      <w:sz w:val="28"/>
      <w:szCs w:val="24"/>
    </w:rPr>
  </w:style>
  <w:style w:type="paragraph" w:customStyle="1" w:styleId="37-">
    <w:name w:val="3.7 Табл. Зам.-Зав."/>
    <w:basedOn w:val="36-"/>
    <w:link w:val="37-0"/>
    <w:rsid w:val="008F0F0F"/>
    <w:pPr>
      <w:ind w:left="34" w:right="176"/>
      <w:jc w:val="left"/>
    </w:pPr>
  </w:style>
  <w:style w:type="paragraph" w:customStyle="1" w:styleId="11fb">
    <w:name w:val="1.1а Заг. Оглавления"/>
    <w:link w:val="11fc"/>
    <w:rsid w:val="008F0F0F"/>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rsid w:val="008F0F0F"/>
  </w:style>
  <w:style w:type="character" w:customStyle="1" w:styleId="11fc">
    <w:name w:val="1.1а Заг. Оглавления Знак"/>
    <w:basedOn w:val="af5"/>
    <w:link w:val="11fb"/>
    <w:rsid w:val="008F0F0F"/>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basedOn w:val="11fc"/>
    <w:link w:val="11fd"/>
    <w:rsid w:val="008F0F0F"/>
    <w:rPr>
      <w:rFonts w:ascii="Times New Roman" w:eastAsia="Times New Roman" w:hAnsi="Times New Roman" w:cs="Times New Roman"/>
      <w:b/>
      <w:iCs/>
      <w:caps/>
      <w:snapToGrid w:val="0"/>
      <w:spacing w:val="20"/>
      <w:sz w:val="28"/>
      <w:lang w:eastAsia="ja-JP"/>
    </w:rPr>
  </w:style>
  <w:style w:type="character" w:customStyle="1" w:styleId="1fa">
    <w:name w:val="Оглавление 1 Знак"/>
    <w:basedOn w:val="af5"/>
    <w:link w:val="1f9"/>
    <w:uiPriority w:val="39"/>
    <w:rsid w:val="00561280"/>
    <w:rPr>
      <w:rFonts w:ascii="Times New Roman" w:eastAsia="Times New Roman" w:hAnsi="Times New Roman" w:cs="Times New Roman"/>
      <w:sz w:val="24"/>
      <w:szCs w:val="24"/>
      <w:lang w:eastAsia="ru-RU"/>
    </w:rPr>
  </w:style>
  <w:style w:type="character" w:customStyle="1" w:styleId="2f">
    <w:name w:val="Оглавление 2 Знак"/>
    <w:basedOn w:val="af5"/>
    <w:link w:val="2e"/>
    <w:uiPriority w:val="39"/>
    <w:rsid w:val="001A0357"/>
    <w:rPr>
      <w:rFonts w:ascii="Calibri" w:eastAsia="Times New Roman" w:hAnsi="Calibri" w:cs="Calibri"/>
      <w:b/>
      <w:bCs/>
      <w:sz w:val="24"/>
      <w:lang w:val="en-US" w:bidi="en-US"/>
    </w:rPr>
  </w:style>
  <w:style w:type="character" w:customStyle="1" w:styleId="3f0">
    <w:name w:val="Оглавление 3 Знак"/>
    <w:basedOn w:val="af5"/>
    <w:link w:val="3f"/>
    <w:uiPriority w:val="39"/>
    <w:rsid w:val="001A0357"/>
    <w:rPr>
      <w:rFonts w:ascii="Arial" w:eastAsia="Times New Roman" w:hAnsi="Arial" w:cs="Calibri"/>
      <w:sz w:val="24"/>
      <w:szCs w:val="20"/>
      <w:lang w:val="en-US" w:bidi="en-US"/>
    </w:rPr>
  </w:style>
  <w:style w:type="character" w:customStyle="1" w:styleId="47">
    <w:name w:val="Оглавление 4 Знак"/>
    <w:basedOn w:val="af5"/>
    <w:link w:val="46"/>
    <w:uiPriority w:val="39"/>
    <w:rsid w:val="008F0F0F"/>
    <w:rPr>
      <w:rFonts w:ascii="Calibri" w:eastAsia="Times New Roman" w:hAnsi="Calibri" w:cs="Calibri"/>
      <w:sz w:val="20"/>
      <w:szCs w:val="20"/>
      <w:lang w:val="en-US" w:bidi="en-US"/>
    </w:rPr>
  </w:style>
  <w:style w:type="paragraph" w:customStyle="1" w:styleId="051">
    <w:name w:val="0.5 Список 1)"/>
    <w:aliases w:val="2)"/>
    <w:basedOn w:val="00"/>
    <w:link w:val="0513"/>
    <w:rsid w:val="008F0F0F"/>
    <w:pPr>
      <w:numPr>
        <w:numId w:val="59"/>
      </w:numPr>
      <w:spacing w:after="40"/>
      <w:ind w:left="1134" w:hanging="425"/>
      <w:contextualSpacing/>
    </w:pPr>
  </w:style>
  <w:style w:type="character" w:customStyle="1" w:styleId="0513">
    <w:name w:val="0.5 Список 1) Знак"/>
    <w:aliases w:val="2) Знак"/>
    <w:basedOn w:val="000"/>
    <w:link w:val="051"/>
    <w:rsid w:val="008F0F0F"/>
    <w:rPr>
      <w:rFonts w:ascii="Times New Roman" w:eastAsia="Times New Roman" w:hAnsi="Times New Roman" w:cs="Times New Roman"/>
      <w:sz w:val="26"/>
      <w:szCs w:val="26"/>
    </w:rPr>
  </w:style>
  <w:style w:type="paragraph" w:customStyle="1" w:styleId="06">
    <w:name w:val="0.6 Список а)"/>
    <w:aliases w:val="б)"/>
    <w:basedOn w:val="051"/>
    <w:link w:val="060"/>
    <w:rsid w:val="008F0F0F"/>
    <w:pPr>
      <w:numPr>
        <w:numId w:val="60"/>
      </w:numPr>
      <w:ind w:left="2137" w:hanging="357"/>
    </w:pPr>
  </w:style>
  <w:style w:type="character" w:customStyle="1" w:styleId="060">
    <w:name w:val="0.6 Список а) Знак"/>
    <w:aliases w:val="б) Знак"/>
    <w:basedOn w:val="0513"/>
    <w:link w:val="06"/>
    <w:rsid w:val="008F0F0F"/>
    <w:rPr>
      <w:rFonts w:ascii="Times New Roman" w:eastAsia="Times New Roman" w:hAnsi="Times New Roman" w:cs="Times New Roman"/>
      <w:sz w:val="26"/>
      <w:szCs w:val="26"/>
    </w:rPr>
  </w:style>
  <w:style w:type="character" w:customStyle="1" w:styleId="11f3">
    <w:name w:val="1.1 Заг. Частей Знак"/>
    <w:basedOn w:val="af5"/>
    <w:link w:val="113"/>
    <w:rsid w:val="008F0F0F"/>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basedOn w:val="af5"/>
    <w:link w:val="21"/>
    <w:rsid w:val="008F0F0F"/>
    <w:rPr>
      <w:rFonts w:ascii="Times New Roman" w:eastAsia="Times New Roman" w:hAnsi="Times New Roman" w:cs="Times New Roman"/>
      <w:b/>
      <w:iCs/>
      <w:snapToGrid w:val="0"/>
      <w:sz w:val="26"/>
      <w:szCs w:val="26"/>
    </w:rPr>
  </w:style>
  <w:style w:type="character" w:customStyle="1" w:styleId="03110">
    <w:name w:val="03_Глава 1.1. Знак"/>
    <w:basedOn w:val="af5"/>
    <w:link w:val="0311"/>
    <w:rsid w:val="008F0F0F"/>
    <w:rPr>
      <w:rFonts w:ascii="Times New Roman" w:eastAsia="Times New Roman" w:hAnsi="Times New Roman" w:cs="Times New Roman"/>
      <w:b/>
      <w:sz w:val="26"/>
      <w:szCs w:val="24"/>
    </w:rPr>
  </w:style>
  <w:style w:type="character" w:customStyle="1" w:styleId="4220">
    <w:name w:val="4.2 Абз. титула 2 Знак"/>
    <w:basedOn w:val="4111"/>
    <w:link w:val="422"/>
    <w:rsid w:val="008F0F0F"/>
    <w:rPr>
      <w:rFonts w:ascii="Times New Roman" w:eastAsia="Times New Roman" w:hAnsi="Times New Roman"/>
      <w:caps/>
      <w:smallCaps/>
      <w:spacing w:val="20"/>
      <w:sz w:val="32"/>
      <w:szCs w:val="36"/>
    </w:rPr>
  </w:style>
  <w:style w:type="character" w:customStyle="1" w:styleId="37-0">
    <w:name w:val="3.7 Табл. Зам.-Зав. Знак"/>
    <w:basedOn w:val="36-0"/>
    <w:link w:val="37-"/>
    <w:rsid w:val="008F0F0F"/>
    <w:rPr>
      <w:rFonts w:ascii="Times New Roman" w:eastAsia="Times New Roman" w:hAnsi="Times New Roman" w:cs="Times New Roman"/>
      <w:b w:val="0"/>
      <w:sz w:val="28"/>
      <w:szCs w:val="24"/>
    </w:rPr>
  </w:style>
  <w:style w:type="paragraph" w:customStyle="1" w:styleId="020">
    <w:name w:val="0.2 Слева + 0"/>
    <w:basedOn w:val="00"/>
    <w:link w:val="0200"/>
    <w:rsid w:val="008F0F0F"/>
    <w:pPr>
      <w:ind w:firstLine="0"/>
      <w:contextualSpacing/>
    </w:pPr>
  </w:style>
  <w:style w:type="character" w:customStyle="1" w:styleId="0200">
    <w:name w:val="0.2 Слева + 0 Знак"/>
    <w:basedOn w:val="000"/>
    <w:link w:val="020"/>
    <w:rsid w:val="008F0F0F"/>
    <w:rPr>
      <w:rFonts w:ascii="Times New Roman" w:eastAsia="Times New Roman" w:hAnsi="Times New Roman" w:cs="Times New Roman"/>
      <w:sz w:val="26"/>
      <w:szCs w:val="26"/>
    </w:rPr>
  </w:style>
  <w:style w:type="numbering" w:customStyle="1" w:styleId="050">
    <w:name w:val="Стиль 0.5 Список Заг."/>
    <w:basedOn w:val="af7"/>
    <w:rsid w:val="008F0F0F"/>
  </w:style>
  <w:style w:type="character" w:customStyle="1" w:styleId="0511110">
    <w:name w:val="05_Глава 1.1.1.1. Знак"/>
    <w:basedOn w:val="af5"/>
    <w:link w:val="051111"/>
    <w:rsid w:val="008F0F0F"/>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basedOn w:val="af5"/>
    <w:link w:val="16"/>
    <w:rsid w:val="008F0F0F"/>
    <w:rPr>
      <w:rFonts w:ascii="Times New Roman" w:eastAsia="Times New Roman" w:hAnsi="Times New Roman" w:cs="Times New Roman"/>
      <w:i/>
      <w:iCs/>
      <w:snapToGrid w:val="0"/>
      <w:spacing w:val="20"/>
      <w:sz w:val="28"/>
    </w:rPr>
  </w:style>
  <w:style w:type="character" w:customStyle="1" w:styleId="60-0">
    <w:name w:val="6.0 Список лит-ры Знак"/>
    <w:basedOn w:val="af5"/>
    <w:link w:val="60-"/>
    <w:rsid w:val="008F0F0F"/>
    <w:rPr>
      <w:rFonts w:ascii="Times New Roman" w:eastAsia="Times New Roman" w:hAnsi="Times New Roman"/>
      <w:sz w:val="28"/>
    </w:rPr>
  </w:style>
  <w:style w:type="paragraph" w:customStyle="1" w:styleId="240">
    <w:name w:val="2.4 Текст титула ПТЭ"/>
    <w:basedOn w:val="230"/>
    <w:rsid w:val="008F0F0F"/>
    <w:pPr>
      <w:spacing w:line="240" w:lineRule="auto"/>
      <w:ind w:left="2268" w:right="2268"/>
    </w:pPr>
  </w:style>
  <w:style w:type="paragraph" w:customStyle="1" w:styleId="322">
    <w:name w:val="3.2 Т. Слева"/>
    <w:link w:val="323"/>
    <w:rsid w:val="008F0F0F"/>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rsid w:val="008F0F0F"/>
    <w:pPr>
      <w:ind w:right="142"/>
      <w:jc w:val="right"/>
    </w:pPr>
  </w:style>
  <w:style w:type="character" w:customStyle="1" w:styleId="323">
    <w:name w:val="3.2 Т. Слева Знак"/>
    <w:basedOn w:val="af5"/>
    <w:link w:val="322"/>
    <w:rsid w:val="008F0F0F"/>
    <w:rPr>
      <w:rFonts w:ascii="Times New Roman" w:eastAsia="Times New Roman" w:hAnsi="Times New Roman" w:cs="Times New Roman"/>
      <w:sz w:val="20"/>
      <w:szCs w:val="20"/>
    </w:rPr>
  </w:style>
  <w:style w:type="paragraph" w:customStyle="1" w:styleId="3311">
    <w:name w:val="3.31 Т. Слева + 1"/>
    <w:basedOn w:val="af4"/>
    <w:rsid w:val="008F0F0F"/>
    <w:pPr>
      <w:ind w:firstLine="284"/>
    </w:pPr>
    <w:rPr>
      <w:sz w:val="20"/>
      <w:szCs w:val="20"/>
      <w:lang w:eastAsia="en-US"/>
    </w:rPr>
  </w:style>
  <w:style w:type="paragraph" w:customStyle="1" w:styleId="3322">
    <w:name w:val="3.32 Т. Слева + 2"/>
    <w:basedOn w:val="af4"/>
    <w:rsid w:val="008F0F0F"/>
    <w:pPr>
      <w:ind w:firstLine="567"/>
    </w:pPr>
    <w:rPr>
      <w:sz w:val="20"/>
      <w:szCs w:val="20"/>
      <w:lang w:eastAsia="en-US"/>
    </w:rPr>
  </w:style>
  <w:style w:type="table" w:customStyle="1" w:styleId="31f1">
    <w:name w:val="3.1 Таблица"/>
    <w:basedOn w:val="af6"/>
    <w:uiPriority w:val="99"/>
    <w:rsid w:val="008F0F0F"/>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8F0F0F"/>
    <w:pPr>
      <w:ind w:firstLine="851"/>
    </w:pPr>
  </w:style>
  <w:style w:type="table" w:customStyle="1" w:styleId="3-31">
    <w:name w:val="Средняя сетка 3 - Акцент 31"/>
    <w:basedOn w:val="af6"/>
    <w:next w:val="af6"/>
    <w:uiPriority w:val="69"/>
    <w:unhideWhenUsed/>
    <w:rsid w:val="008F0F0F"/>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8F0F0F"/>
    <w:pPr>
      <w:spacing w:after="40"/>
      <w:contextualSpacing/>
    </w:pPr>
  </w:style>
  <w:style w:type="character" w:customStyle="1" w:styleId="010">
    <w:name w:val="0.1 Пробел Знак"/>
    <w:basedOn w:val="000"/>
    <w:link w:val="01"/>
    <w:rsid w:val="008F0F0F"/>
    <w:rPr>
      <w:rFonts w:ascii="Times New Roman" w:eastAsia="Times New Roman" w:hAnsi="Times New Roman" w:cs="Times New Roman"/>
      <w:sz w:val="26"/>
      <w:szCs w:val="26"/>
    </w:rPr>
  </w:style>
  <w:style w:type="paragraph" w:customStyle="1" w:styleId="3ff0">
    <w:name w:val="3_Рисунок"/>
    <w:basedOn w:val="020"/>
    <w:link w:val="3ff1"/>
    <w:rsid w:val="008F0F0F"/>
    <w:pPr>
      <w:jc w:val="center"/>
    </w:pPr>
  </w:style>
  <w:style w:type="character" w:customStyle="1" w:styleId="3ff1">
    <w:name w:val="3_Рисунок Знак"/>
    <w:basedOn w:val="0200"/>
    <w:link w:val="3ff0"/>
    <w:rsid w:val="008F0F0F"/>
    <w:rPr>
      <w:rFonts w:ascii="Times New Roman" w:eastAsia="Times New Roman" w:hAnsi="Times New Roman" w:cs="Times New Roman"/>
      <w:sz w:val="26"/>
      <w:szCs w:val="26"/>
    </w:rPr>
  </w:style>
  <w:style w:type="paragraph" w:customStyle="1" w:styleId="04">
    <w:name w:val="0.4 Справа"/>
    <w:basedOn w:val="3ff0"/>
    <w:rsid w:val="008F0F0F"/>
    <w:pPr>
      <w:spacing w:before="120" w:after="120"/>
      <w:contextualSpacing w:val="0"/>
      <w:jc w:val="right"/>
    </w:pPr>
  </w:style>
  <w:style w:type="table" w:customStyle="1" w:styleId="1ffffd">
    <w:name w:val="Сетка таблицы светлая1"/>
    <w:basedOn w:val="af6"/>
    <w:uiPriority w:val="40"/>
    <w:rsid w:val="008F0F0F"/>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rsid w:val="008F0F0F"/>
    <w:pPr>
      <w:numPr>
        <w:numId w:val="55"/>
      </w:numPr>
      <w:ind w:left="1701" w:firstLine="709"/>
    </w:pPr>
  </w:style>
  <w:style w:type="character" w:customStyle="1" w:styleId="0522">
    <w:name w:val="0.5 Список 2 Знак"/>
    <w:basedOn w:val="127"/>
    <w:link w:val="052"/>
    <w:rsid w:val="008F0F0F"/>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8F0F0F"/>
    <w:rPr>
      <w:sz w:val="26"/>
      <w:szCs w:val="26"/>
    </w:rPr>
  </w:style>
  <w:style w:type="character" w:customStyle="1" w:styleId="012">
    <w:name w:val="01_ЖИРНЫЙ ЗАГОЛОВОК Знак"/>
    <w:basedOn w:val="11fe"/>
    <w:link w:val="011"/>
    <w:rsid w:val="008F0F0F"/>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8F0F0F"/>
    <w:pPr>
      <w:contextualSpacing/>
    </w:pPr>
    <w:rPr>
      <w:color w:val="FF0000"/>
    </w:rPr>
  </w:style>
  <w:style w:type="character" w:customStyle="1" w:styleId="4f3">
    <w:name w:val="4_Примечания Знак"/>
    <w:basedOn w:val="000"/>
    <w:link w:val="4f2"/>
    <w:rsid w:val="008F0F0F"/>
    <w:rPr>
      <w:rFonts w:ascii="Times New Roman" w:eastAsia="Times New Roman" w:hAnsi="Times New Roman" w:cs="Times New Roman"/>
      <w:color w:val="FF0000"/>
      <w:sz w:val="26"/>
      <w:szCs w:val="26"/>
    </w:rPr>
  </w:style>
  <w:style w:type="numbering" w:customStyle="1" w:styleId="05210">
    <w:name w:val="0.5 Список Заг.21"/>
    <w:uiPriority w:val="99"/>
    <w:rsid w:val="008F0F0F"/>
  </w:style>
  <w:style w:type="numbering" w:customStyle="1" w:styleId="05110">
    <w:name w:val="0.5 Список Заг.11"/>
    <w:uiPriority w:val="99"/>
    <w:rsid w:val="008F0F0F"/>
  </w:style>
  <w:style w:type="table" w:customStyle="1" w:styleId="129">
    <w:name w:val="Сетка таблицы12"/>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7"/>
    <w:rsid w:val="008F0F0F"/>
  </w:style>
  <w:style w:type="table" w:customStyle="1" w:styleId="3110">
    <w:name w:val="3.1 Таблица1"/>
    <w:basedOn w:val="af6"/>
    <w:uiPriority w:val="99"/>
    <w:rsid w:val="008F0F0F"/>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8F0F0F"/>
  </w:style>
  <w:style w:type="numbering" w:customStyle="1" w:styleId="051110">
    <w:name w:val="0.5 Список Заг.111"/>
    <w:uiPriority w:val="99"/>
    <w:rsid w:val="008F0F0F"/>
  </w:style>
  <w:style w:type="numbering" w:customStyle="1" w:styleId="0511">
    <w:name w:val="Стиль 0.5 Список Заг.11"/>
    <w:basedOn w:val="af7"/>
    <w:rsid w:val="008F0F0F"/>
    <w:pPr>
      <w:numPr>
        <w:numId w:val="61"/>
      </w:numPr>
    </w:pPr>
  </w:style>
  <w:style w:type="table" w:customStyle="1" w:styleId="3111">
    <w:name w:val="3.1 Таблица11"/>
    <w:basedOn w:val="af6"/>
    <w:uiPriority w:val="99"/>
    <w:rsid w:val="008F0F0F"/>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4"/>
    <w:rsid w:val="008F0F0F"/>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ffffe">
    <w:name w:val="Стиль Для таблицы (приложения 1) + По правому краю"/>
    <w:basedOn w:val="1fb"/>
    <w:rsid w:val="008F0F0F"/>
    <w:pPr>
      <w:widowControl w:val="0"/>
      <w:adjustRightInd w:val="0"/>
      <w:ind w:left="33" w:hanging="33"/>
      <w:jc w:val="center"/>
      <w:textAlignment w:val="baseline"/>
    </w:pPr>
    <w:rPr>
      <w:bCs w:val="0"/>
      <w:spacing w:val="-5"/>
      <w:sz w:val="16"/>
      <w:szCs w:val="20"/>
      <w:lang w:val="ru-RU" w:eastAsia="ru-RU" w:bidi="ar-SA"/>
    </w:rPr>
  </w:style>
  <w:style w:type="paragraph" w:customStyle="1" w:styleId="1fffff">
    <w:name w:val="Текст_1"/>
    <w:basedOn w:val="af4"/>
    <w:rsid w:val="008F0F0F"/>
  </w:style>
  <w:style w:type="paragraph" w:customStyle="1" w:styleId="affffffffffff9">
    <w:name w:val="Подраздел"/>
    <w:basedOn w:val="af4"/>
    <w:rsid w:val="008F0F0F"/>
    <w:rPr>
      <w:b/>
    </w:rPr>
  </w:style>
  <w:style w:type="character" w:customStyle="1" w:styleId="1fffff0">
    <w:name w:val="Название Знак1"/>
    <w:aliases w:val="Заголовок1 Знак1"/>
    <w:basedOn w:val="af5"/>
    <w:uiPriority w:val="10"/>
    <w:rsid w:val="008F0F0F"/>
    <w:rPr>
      <w:rFonts w:ascii="Cambria" w:eastAsia="Times New Roman" w:hAnsi="Cambria" w:cs="Times New Roman"/>
      <w:color w:val="17365D"/>
      <w:spacing w:val="5"/>
      <w:kern w:val="28"/>
      <w:sz w:val="52"/>
      <w:szCs w:val="52"/>
    </w:rPr>
  </w:style>
  <w:style w:type="paragraph" w:customStyle="1" w:styleId="xl1824">
    <w:name w:val="xl1824"/>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xl1825">
    <w:name w:val="xl182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26">
    <w:name w:val="xl182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827">
    <w:name w:val="xl1827"/>
    <w:basedOn w:val="af4"/>
    <w:rsid w:val="008F0F0F"/>
    <w:pPr>
      <w:spacing w:before="100" w:beforeAutospacing="1" w:after="100" w:afterAutospacing="1"/>
      <w:textAlignment w:val="center"/>
    </w:pPr>
  </w:style>
  <w:style w:type="paragraph" w:customStyle="1" w:styleId="xl1828">
    <w:name w:val="xl182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29">
    <w:name w:val="xl1829"/>
    <w:basedOn w:val="af4"/>
    <w:rsid w:val="008F0F0F"/>
    <w:pPr>
      <w:spacing w:before="100" w:beforeAutospacing="1" w:after="100" w:afterAutospacing="1"/>
    </w:pPr>
  </w:style>
  <w:style w:type="paragraph" w:customStyle="1" w:styleId="xl1830">
    <w:name w:val="xl183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31">
    <w:name w:val="xl183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table" w:customStyle="1" w:styleId="142">
    <w:name w:val="Сетка таблицы14"/>
    <w:basedOn w:val="af6"/>
    <w:next w:val="aff4"/>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4"/>
    <w:rsid w:val="008F0F0F"/>
    <w:pPr>
      <w:spacing w:before="100" w:beforeAutospacing="1" w:after="100" w:afterAutospacing="1"/>
    </w:pPr>
    <w:rPr>
      <w:sz w:val="20"/>
      <w:szCs w:val="20"/>
    </w:rPr>
  </w:style>
  <w:style w:type="paragraph" w:customStyle="1" w:styleId="xl52380">
    <w:name w:val="xl52380"/>
    <w:basedOn w:val="af4"/>
    <w:rsid w:val="008F0F0F"/>
    <w:pPr>
      <w:spacing w:before="100" w:beforeAutospacing="1" w:after="100" w:afterAutospacing="1"/>
      <w:textAlignment w:val="center"/>
    </w:pPr>
    <w:rPr>
      <w:sz w:val="20"/>
      <w:szCs w:val="20"/>
    </w:rPr>
  </w:style>
  <w:style w:type="paragraph" w:customStyle="1" w:styleId="xl52381">
    <w:name w:val="xl5238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2">
    <w:name w:val="xl5238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3">
    <w:name w:val="xl5238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4">
    <w:name w:val="xl5238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85">
    <w:name w:val="xl5238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6">
    <w:name w:val="xl5238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7">
    <w:name w:val="xl52387"/>
    <w:basedOn w:val="af4"/>
    <w:rsid w:val="008F0F0F"/>
    <w:pPr>
      <w:shd w:val="clear" w:color="000000" w:fill="538DD5"/>
      <w:spacing w:before="100" w:beforeAutospacing="1" w:after="100" w:afterAutospacing="1"/>
    </w:pPr>
    <w:rPr>
      <w:sz w:val="20"/>
      <w:szCs w:val="20"/>
    </w:rPr>
  </w:style>
  <w:style w:type="paragraph" w:customStyle="1" w:styleId="xl52388">
    <w:name w:val="xl52388"/>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xl52389">
    <w:name w:val="xl5238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2390">
    <w:name w:val="xl52390"/>
    <w:basedOn w:val="af4"/>
    <w:rsid w:val="008F0F0F"/>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1">
    <w:name w:val="xl52391"/>
    <w:basedOn w:val="af4"/>
    <w:rsid w:val="008F0F0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2">
    <w:name w:val="xl52392"/>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font1">
    <w:name w:val="font1"/>
    <w:basedOn w:val="af4"/>
    <w:rsid w:val="008F0F0F"/>
    <w:pPr>
      <w:spacing w:before="100" w:beforeAutospacing="1" w:after="100" w:afterAutospacing="1"/>
    </w:pPr>
    <w:rPr>
      <w:rFonts w:ascii="Calibri" w:hAnsi="Calibri" w:cs="Calibri"/>
      <w:color w:val="000000"/>
      <w:sz w:val="22"/>
      <w:szCs w:val="22"/>
    </w:rPr>
  </w:style>
  <w:style w:type="paragraph" w:customStyle="1" w:styleId="xl52393">
    <w:name w:val="xl52393"/>
    <w:basedOn w:val="af4"/>
    <w:rsid w:val="008F0F0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4">
    <w:name w:val="xl5239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affffffffffffa">
    <w:name w:val="Обратный адрес"/>
    <w:basedOn w:val="af4"/>
    <w:uiPriority w:val="99"/>
    <w:semiHidden/>
    <w:qFormat/>
    <w:rsid w:val="008F0F0F"/>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table" w:customStyle="1" w:styleId="TableGridReport2">
    <w:name w:val="Table Grid Report2"/>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basedOn w:val="af5"/>
    <w:link w:val="ConsNonformat"/>
    <w:rsid w:val="008F0F0F"/>
    <w:rPr>
      <w:rFonts w:ascii="Consultant" w:eastAsia="Times New Roman" w:hAnsi="Consultant" w:cs="Times New Roman"/>
      <w:lang w:val="en-US" w:bidi="en-US"/>
    </w:rPr>
  </w:style>
  <w:style w:type="paragraph" w:customStyle="1" w:styleId="xl58938">
    <w:name w:val="xl58938"/>
    <w:basedOn w:val="af4"/>
    <w:rsid w:val="008F0F0F"/>
    <w:pPr>
      <w:spacing w:before="100" w:beforeAutospacing="1" w:after="100" w:afterAutospacing="1"/>
      <w:jc w:val="center"/>
      <w:textAlignment w:val="center"/>
    </w:pPr>
    <w:rPr>
      <w:sz w:val="20"/>
      <w:szCs w:val="20"/>
    </w:rPr>
  </w:style>
  <w:style w:type="paragraph" w:customStyle="1" w:styleId="xl58939">
    <w:name w:val="xl5893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0">
    <w:name w:val="xl5894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1">
    <w:name w:val="xl5894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rsid w:val="008F0F0F"/>
    <w:pPr>
      <w:spacing w:before="100" w:beforeAutospacing="1" w:after="100" w:afterAutospacing="1"/>
      <w:jc w:val="center"/>
      <w:textAlignment w:val="center"/>
    </w:pPr>
    <w:rPr>
      <w:sz w:val="40"/>
      <w:szCs w:val="40"/>
    </w:rPr>
  </w:style>
  <w:style w:type="paragraph" w:customStyle="1" w:styleId="xl58943">
    <w:name w:val="xl5894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8944">
    <w:name w:val="xl5894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45">
    <w:name w:val="xl5894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6">
    <w:name w:val="xl5894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947">
    <w:name w:val="xl58947"/>
    <w:basedOn w:val="af4"/>
    <w:rsid w:val="008F0F0F"/>
    <w:pPr>
      <w:shd w:val="clear" w:color="000000" w:fill="A6A6A6"/>
      <w:spacing w:before="100" w:beforeAutospacing="1" w:after="100" w:afterAutospacing="1"/>
      <w:jc w:val="right"/>
      <w:textAlignment w:val="center"/>
    </w:pPr>
    <w:rPr>
      <w:b/>
      <w:bCs/>
      <w:sz w:val="20"/>
      <w:szCs w:val="20"/>
    </w:rPr>
  </w:style>
  <w:style w:type="paragraph" w:customStyle="1" w:styleId="xl58948">
    <w:name w:val="xl58948"/>
    <w:basedOn w:val="af4"/>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8949">
    <w:name w:val="xl58949"/>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8950">
    <w:name w:val="xl58950"/>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1">
    <w:name w:val="xl5895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2">
    <w:name w:val="xl58952"/>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3">
    <w:name w:val="xl5895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4">
    <w:name w:val="xl58954"/>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6">
    <w:name w:val="xl58956"/>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7">
    <w:name w:val="xl58957"/>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8">
    <w:name w:val="xl58958"/>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rsid w:val="008F0F0F"/>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8960">
    <w:name w:val="xl5896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table" w:customStyle="1" w:styleId="TableGridReport3">
    <w:name w:val="Table Grid Report3"/>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8F0F0F"/>
    <w:pPr>
      <w:numPr>
        <w:numId w:val="23"/>
      </w:numPr>
    </w:pPr>
  </w:style>
  <w:style w:type="numbering" w:customStyle="1" w:styleId="12a">
    <w:name w:val="Нет списка12"/>
    <w:next w:val="af7"/>
    <w:uiPriority w:val="99"/>
    <w:semiHidden/>
    <w:unhideWhenUsed/>
    <w:rsid w:val="008F0F0F"/>
  </w:style>
  <w:style w:type="table" w:customStyle="1" w:styleId="TableGridReport12">
    <w:name w:val="Table Grid Report12"/>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6"/>
    <w:next w:val="aff4"/>
    <w:uiPriority w:val="9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7"/>
    <w:uiPriority w:val="99"/>
    <w:semiHidden/>
    <w:unhideWhenUsed/>
    <w:rsid w:val="008F0F0F"/>
  </w:style>
  <w:style w:type="character" w:customStyle="1" w:styleId="FontStyle13">
    <w:name w:val="Font Style13"/>
    <w:basedOn w:val="af5"/>
    <w:uiPriority w:val="99"/>
    <w:rsid w:val="008F0F0F"/>
    <w:rPr>
      <w:rFonts w:ascii="MS Reference Sans Serif" w:hAnsi="MS Reference Sans Serif" w:cs="MS Reference Sans Serif"/>
      <w:sz w:val="14"/>
      <w:szCs w:val="14"/>
    </w:rPr>
  </w:style>
  <w:style w:type="table" w:customStyle="1" w:styleId="162">
    <w:name w:val="Сетка таблицы16"/>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7"/>
    <w:next w:val="111111"/>
    <w:rsid w:val="008F0F0F"/>
  </w:style>
  <w:style w:type="table" w:customStyle="1" w:styleId="813">
    <w:name w:val="Сетка таблицы81"/>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8F0F0F"/>
  </w:style>
  <w:style w:type="table" w:customStyle="1" w:styleId="-32">
    <w:name w:val="Веб-таблица 32"/>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7"/>
    <w:uiPriority w:val="99"/>
    <w:semiHidden/>
    <w:unhideWhenUsed/>
    <w:rsid w:val="008F0F0F"/>
  </w:style>
  <w:style w:type="table" w:customStyle="1" w:styleId="TableGridReport13">
    <w:name w:val="Table Grid Report13"/>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4"/>
    <w:rsid w:val="008F0F0F"/>
    <w:pPr>
      <w:spacing w:before="100" w:beforeAutospacing="1" w:after="100" w:afterAutospacing="1"/>
      <w:jc w:val="center"/>
      <w:textAlignment w:val="center"/>
    </w:pPr>
    <w:rPr>
      <w:sz w:val="20"/>
      <w:szCs w:val="20"/>
    </w:rPr>
  </w:style>
  <w:style w:type="paragraph" w:customStyle="1" w:styleId="xl2158">
    <w:name w:val="xl215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9">
    <w:name w:val="xl215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0">
    <w:name w:val="xl216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1">
    <w:name w:val="xl216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2">
    <w:name w:val="xl2162"/>
    <w:basedOn w:val="af4"/>
    <w:rsid w:val="008F0F0F"/>
    <w:pPr>
      <w:spacing w:before="100" w:beforeAutospacing="1" w:after="100" w:afterAutospacing="1"/>
      <w:textAlignment w:val="center"/>
    </w:pPr>
    <w:rPr>
      <w:sz w:val="20"/>
      <w:szCs w:val="20"/>
    </w:rPr>
  </w:style>
  <w:style w:type="paragraph" w:customStyle="1" w:styleId="xl2163">
    <w:name w:val="xl216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4">
    <w:name w:val="xl2164"/>
    <w:basedOn w:val="af4"/>
    <w:rsid w:val="008F0F0F"/>
    <w:pPr>
      <w:shd w:val="clear" w:color="000000" w:fill="FFFFFF"/>
      <w:spacing w:before="100" w:beforeAutospacing="1" w:after="100" w:afterAutospacing="1"/>
      <w:jc w:val="center"/>
      <w:textAlignment w:val="center"/>
    </w:pPr>
    <w:rPr>
      <w:b/>
      <w:bCs/>
      <w:sz w:val="20"/>
      <w:szCs w:val="20"/>
    </w:rPr>
  </w:style>
  <w:style w:type="paragraph" w:customStyle="1" w:styleId="xl2165">
    <w:name w:val="xl216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6">
    <w:name w:val="xl216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7">
    <w:name w:val="xl2167"/>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68">
    <w:name w:val="xl2168"/>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69">
    <w:name w:val="xl2169"/>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0">
    <w:name w:val="xl2170"/>
    <w:basedOn w:val="af4"/>
    <w:rsid w:val="008F0F0F"/>
    <w:pPr>
      <w:shd w:val="clear" w:color="000000" w:fill="A6A6A6"/>
      <w:spacing w:before="100" w:beforeAutospacing="1" w:after="100" w:afterAutospacing="1"/>
      <w:jc w:val="center"/>
      <w:textAlignment w:val="center"/>
    </w:pPr>
    <w:rPr>
      <w:b/>
      <w:bCs/>
      <w:sz w:val="20"/>
      <w:szCs w:val="20"/>
    </w:rPr>
  </w:style>
  <w:style w:type="paragraph" w:customStyle="1" w:styleId="xl2171">
    <w:name w:val="xl2171"/>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2">
    <w:name w:val="xl217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3">
    <w:name w:val="xl2173"/>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4">
    <w:name w:val="xl217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5">
    <w:name w:val="xl217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6">
    <w:name w:val="xl217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77">
    <w:name w:val="xl2177"/>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8">
    <w:name w:val="xl217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9">
    <w:name w:val="xl217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180">
    <w:name w:val="xl2180"/>
    <w:basedOn w:val="af4"/>
    <w:rsid w:val="008F0F0F"/>
    <w:pPr>
      <w:spacing w:before="100" w:beforeAutospacing="1" w:after="100" w:afterAutospacing="1"/>
      <w:jc w:val="center"/>
      <w:textAlignment w:val="center"/>
    </w:pPr>
    <w:rPr>
      <w:sz w:val="20"/>
      <w:szCs w:val="20"/>
    </w:rPr>
  </w:style>
  <w:style w:type="paragraph" w:customStyle="1" w:styleId="xl2181">
    <w:name w:val="xl218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2">
    <w:name w:val="xl218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3">
    <w:name w:val="xl2183"/>
    <w:basedOn w:val="af4"/>
    <w:rsid w:val="008F0F0F"/>
    <w:pPr>
      <w:spacing w:before="100" w:beforeAutospacing="1" w:after="100" w:afterAutospacing="1"/>
      <w:jc w:val="center"/>
      <w:textAlignment w:val="center"/>
    </w:pPr>
    <w:rPr>
      <w:b/>
      <w:bCs/>
      <w:sz w:val="20"/>
      <w:szCs w:val="20"/>
    </w:rPr>
  </w:style>
  <w:style w:type="paragraph" w:customStyle="1" w:styleId="xl2184">
    <w:name w:val="xl218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85">
    <w:name w:val="xl218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86">
    <w:name w:val="xl218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7">
    <w:name w:val="xl218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88">
    <w:name w:val="xl218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89">
    <w:name w:val="xl2189"/>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90">
    <w:name w:val="xl219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1">
    <w:name w:val="xl219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92">
    <w:name w:val="xl219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93">
    <w:name w:val="xl219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94">
    <w:name w:val="xl219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95">
    <w:name w:val="xl2195"/>
    <w:basedOn w:val="af4"/>
    <w:rsid w:val="008F0F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96">
    <w:name w:val="xl2196"/>
    <w:basedOn w:val="af4"/>
    <w:rsid w:val="008F0F0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97">
    <w:name w:val="xl2197"/>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8">
    <w:name w:val="xl2198"/>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99">
    <w:name w:val="xl219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0">
    <w:name w:val="xl220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table" w:customStyle="1" w:styleId="96">
    <w:name w:val="Сетка таблицы9"/>
    <w:basedOn w:val="af6"/>
    <w:next w:val="aff4"/>
    <w:uiPriority w:val="3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Рис.3"/>
    <w:rsid w:val="008F0F0F"/>
    <w:pPr>
      <w:numPr>
        <w:numId w:val="22"/>
      </w:numPr>
    </w:pPr>
  </w:style>
  <w:style w:type="table" w:customStyle="1" w:styleId="-33">
    <w:name w:val="Веб-таблица 33"/>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7"/>
    <w:uiPriority w:val="99"/>
    <w:semiHidden/>
    <w:unhideWhenUsed/>
    <w:rsid w:val="008F0F0F"/>
  </w:style>
  <w:style w:type="table" w:customStyle="1" w:styleId="TableGridReport14">
    <w:name w:val="Table Grid Report14"/>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8F0F0F"/>
    <w:rPr>
      <w:b/>
      <w:bCs/>
      <w:sz w:val="22"/>
    </w:rPr>
  </w:style>
  <w:style w:type="character" w:customStyle="1" w:styleId="8TimesNewRomanExact">
    <w:name w:val="Основной текст (8) + Times New Roman;Полужирный Exact"/>
    <w:basedOn w:val="af5"/>
    <w:rsid w:val="008F0F0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basedOn w:val="af5"/>
    <w:rsid w:val="008F0F0F"/>
    <w:rPr>
      <w:rFonts w:ascii="Times New Roman" w:eastAsia="Times New Roman" w:hAnsi="Times New Roman" w:cs="Times New Roman"/>
      <w:b w:val="0"/>
      <w:bCs w:val="0"/>
      <w:i/>
      <w:iCs/>
      <w:smallCaps w:val="0"/>
      <w:strike w:val="0"/>
      <w:u w:val="none"/>
    </w:rPr>
  </w:style>
  <w:style w:type="character" w:customStyle="1" w:styleId="291">
    <w:name w:val="Основной текст (29)"/>
    <w:basedOn w:val="290"/>
    <w:rsid w:val="008F0F0F"/>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4"/>
    <w:rsid w:val="008F0F0F"/>
    <w:pPr>
      <w:spacing w:before="100" w:beforeAutospacing="1" w:after="100" w:afterAutospacing="1"/>
    </w:pPr>
    <w:rPr>
      <w:rFonts w:ascii="Calibri" w:hAnsi="Calibri" w:cs="Calibri"/>
      <w:color w:val="000000"/>
      <w:sz w:val="22"/>
      <w:szCs w:val="22"/>
    </w:rPr>
  </w:style>
  <w:style w:type="paragraph" w:customStyle="1" w:styleId="12b">
    <w:name w:val="Знак Знак Знак12"/>
    <w:basedOn w:val="af4"/>
    <w:rsid w:val="008F0F0F"/>
    <w:pPr>
      <w:tabs>
        <w:tab w:val="num" w:pos="360"/>
      </w:tabs>
      <w:spacing w:after="160" w:line="240" w:lineRule="exact"/>
    </w:pPr>
    <w:rPr>
      <w:rFonts w:ascii="Verdana" w:hAnsi="Verdana" w:cs="Verdana"/>
      <w:sz w:val="20"/>
      <w:szCs w:val="20"/>
      <w:lang w:val="en-US" w:eastAsia="en-US"/>
    </w:rPr>
  </w:style>
  <w:style w:type="paragraph" w:customStyle="1" w:styleId="xl2201">
    <w:name w:val="xl220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2">
    <w:name w:val="xl220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3">
    <w:name w:val="xl220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4">
    <w:name w:val="xl2204"/>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05">
    <w:name w:val="xl2205"/>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206">
    <w:name w:val="xl220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7">
    <w:name w:val="xl220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8">
    <w:name w:val="xl2208"/>
    <w:basedOn w:val="af4"/>
    <w:rsid w:val="008F0F0F"/>
    <w:pPr>
      <w:shd w:val="clear" w:color="000000" w:fill="A6A6A6"/>
      <w:spacing w:before="100" w:beforeAutospacing="1" w:after="100" w:afterAutospacing="1"/>
      <w:jc w:val="center"/>
      <w:textAlignment w:val="center"/>
    </w:pPr>
    <w:rPr>
      <w:b/>
      <w:bCs/>
      <w:sz w:val="28"/>
      <w:szCs w:val="28"/>
    </w:rPr>
  </w:style>
  <w:style w:type="paragraph" w:customStyle="1" w:styleId="xl2209">
    <w:name w:val="xl2209"/>
    <w:basedOn w:val="af4"/>
    <w:rsid w:val="008F0F0F"/>
    <w:pPr>
      <w:shd w:val="clear" w:color="000000" w:fill="FFFF00"/>
      <w:spacing w:before="100" w:beforeAutospacing="1" w:after="100" w:afterAutospacing="1"/>
      <w:jc w:val="center"/>
      <w:textAlignment w:val="center"/>
    </w:pPr>
    <w:rPr>
      <w:sz w:val="20"/>
      <w:szCs w:val="20"/>
    </w:rPr>
  </w:style>
  <w:style w:type="paragraph" w:customStyle="1" w:styleId="xl2210">
    <w:name w:val="xl2210"/>
    <w:basedOn w:val="af4"/>
    <w:rsid w:val="008F0F0F"/>
    <w:pPr>
      <w:shd w:val="clear" w:color="000000" w:fill="A6A6A6"/>
      <w:spacing w:before="100" w:beforeAutospacing="1" w:after="100" w:afterAutospacing="1"/>
      <w:jc w:val="center"/>
      <w:textAlignment w:val="center"/>
    </w:pPr>
    <w:rPr>
      <w:b/>
      <w:bCs/>
      <w:sz w:val="20"/>
      <w:szCs w:val="20"/>
    </w:rPr>
  </w:style>
  <w:style w:type="paragraph" w:customStyle="1" w:styleId="xl2211">
    <w:name w:val="xl2211"/>
    <w:basedOn w:val="af4"/>
    <w:rsid w:val="008F0F0F"/>
    <w:pPr>
      <w:shd w:val="clear" w:color="000000" w:fill="FFFFFF"/>
      <w:spacing w:before="100" w:beforeAutospacing="1" w:after="100" w:afterAutospacing="1"/>
      <w:jc w:val="center"/>
      <w:textAlignment w:val="center"/>
    </w:pPr>
    <w:rPr>
      <w:sz w:val="20"/>
      <w:szCs w:val="20"/>
    </w:rPr>
  </w:style>
  <w:style w:type="paragraph" w:customStyle="1" w:styleId="xl2212">
    <w:name w:val="xl2212"/>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13">
    <w:name w:val="xl221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14">
    <w:name w:val="xl221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5">
    <w:name w:val="xl221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6">
    <w:name w:val="xl221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7">
    <w:name w:val="xl221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8">
    <w:name w:val="xl2218"/>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19">
    <w:name w:val="xl2219"/>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0">
    <w:name w:val="xl2220"/>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21">
    <w:name w:val="xl222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2">
    <w:name w:val="xl2222"/>
    <w:basedOn w:val="af4"/>
    <w:rsid w:val="008F0F0F"/>
    <w:pPr>
      <w:shd w:val="clear" w:color="000000" w:fill="FFFFFF"/>
      <w:spacing w:before="100" w:beforeAutospacing="1" w:after="100" w:afterAutospacing="1"/>
      <w:jc w:val="center"/>
      <w:textAlignment w:val="center"/>
    </w:pPr>
    <w:rPr>
      <w:sz w:val="20"/>
      <w:szCs w:val="20"/>
    </w:rPr>
  </w:style>
  <w:style w:type="paragraph" w:customStyle="1" w:styleId="xl2223">
    <w:name w:val="xl2223"/>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4">
    <w:name w:val="xl2224"/>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5">
    <w:name w:val="xl2225"/>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6">
    <w:name w:val="xl222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7">
    <w:name w:val="xl222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8">
    <w:name w:val="xl222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9">
    <w:name w:val="xl222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30">
    <w:name w:val="xl223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31">
    <w:name w:val="xl223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232">
    <w:name w:val="xl223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33">
    <w:name w:val="xl2233"/>
    <w:basedOn w:val="af4"/>
    <w:rsid w:val="008F0F0F"/>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4">
    <w:name w:val="xl2234"/>
    <w:basedOn w:val="af4"/>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5">
    <w:name w:val="xl2235"/>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6">
    <w:name w:val="xl2236"/>
    <w:basedOn w:val="af4"/>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7">
    <w:name w:val="xl2237"/>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38">
    <w:name w:val="xl2238"/>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39">
    <w:name w:val="xl2239"/>
    <w:basedOn w:val="af4"/>
    <w:rsid w:val="008F0F0F"/>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40">
    <w:name w:val="xl2240"/>
    <w:basedOn w:val="af4"/>
    <w:rsid w:val="008F0F0F"/>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41">
    <w:name w:val="xl2241"/>
    <w:basedOn w:val="af4"/>
    <w:rsid w:val="008F0F0F"/>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rsid w:val="008F0F0F"/>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3">
    <w:name w:val="xl2243"/>
    <w:basedOn w:val="af4"/>
    <w:rsid w:val="008F0F0F"/>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4">
    <w:name w:val="xl2244"/>
    <w:basedOn w:val="af4"/>
    <w:rsid w:val="008F0F0F"/>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5">
    <w:name w:val="xl2245"/>
    <w:basedOn w:val="af4"/>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46">
    <w:name w:val="xl2246"/>
    <w:basedOn w:val="af4"/>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47">
    <w:name w:val="xl224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48">
    <w:name w:val="xl2248"/>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9">
    <w:name w:val="xl2249"/>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0">
    <w:name w:val="xl2250"/>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1">
    <w:name w:val="xl225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52">
    <w:name w:val="xl2252"/>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3">
    <w:name w:val="xl2253"/>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4">
    <w:name w:val="xl2254"/>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255">
    <w:name w:val="xl2255"/>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256">
    <w:name w:val="xl2256"/>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7">
    <w:name w:val="xl2257"/>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8">
    <w:name w:val="xl225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59">
    <w:name w:val="xl225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60">
    <w:name w:val="xl226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61">
    <w:name w:val="xl226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62">
    <w:name w:val="xl22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63">
    <w:name w:val="xl2263"/>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64">
    <w:name w:val="xl2264"/>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265">
    <w:name w:val="xl2265"/>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66">
    <w:name w:val="xl226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67">
    <w:name w:val="xl2267"/>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68">
    <w:name w:val="xl2268"/>
    <w:basedOn w:val="af4"/>
    <w:rsid w:val="008F0F0F"/>
    <w:pPr>
      <w:shd w:val="clear" w:color="000000" w:fill="538DD5"/>
      <w:spacing w:before="100" w:beforeAutospacing="1" w:after="100" w:afterAutospacing="1"/>
      <w:jc w:val="center"/>
      <w:textAlignment w:val="center"/>
    </w:pPr>
    <w:rPr>
      <w:b/>
      <w:bCs/>
      <w:sz w:val="20"/>
      <w:szCs w:val="20"/>
    </w:rPr>
  </w:style>
  <w:style w:type="paragraph" w:customStyle="1" w:styleId="xl2269">
    <w:name w:val="xl2269"/>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70">
    <w:name w:val="xl2270"/>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1">
    <w:name w:val="xl2271"/>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2">
    <w:name w:val="xl2272"/>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3">
    <w:name w:val="xl2273"/>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4">
    <w:name w:val="xl2274"/>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5">
    <w:name w:val="xl2275"/>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6">
    <w:name w:val="xl2276"/>
    <w:basedOn w:val="af4"/>
    <w:rsid w:val="008F0F0F"/>
    <w:pPr>
      <w:shd w:val="clear" w:color="000000" w:fill="538DD5"/>
      <w:spacing w:before="100" w:beforeAutospacing="1" w:after="100" w:afterAutospacing="1"/>
      <w:jc w:val="center"/>
      <w:textAlignment w:val="center"/>
    </w:pPr>
    <w:rPr>
      <w:b/>
      <w:bCs/>
      <w:sz w:val="20"/>
      <w:szCs w:val="20"/>
    </w:rPr>
  </w:style>
  <w:style w:type="paragraph" w:customStyle="1" w:styleId="xl2277">
    <w:name w:val="xl2277"/>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8">
    <w:name w:val="xl2278"/>
    <w:basedOn w:val="af4"/>
    <w:rsid w:val="008F0F0F"/>
    <w:pPr>
      <w:shd w:val="clear" w:color="000000" w:fill="538DD5"/>
      <w:spacing w:before="100" w:beforeAutospacing="1" w:after="100" w:afterAutospacing="1"/>
      <w:jc w:val="center"/>
      <w:textAlignment w:val="center"/>
    </w:pPr>
    <w:rPr>
      <w:sz w:val="20"/>
      <w:szCs w:val="20"/>
    </w:rPr>
  </w:style>
  <w:style w:type="paragraph" w:customStyle="1" w:styleId="af2">
    <w:name w:val="Перечисление без номера"/>
    <w:basedOn w:val="afffffff6"/>
    <w:link w:val="affffffffffffb"/>
    <w:qFormat/>
    <w:rsid w:val="008F0F0F"/>
    <w:pPr>
      <w:numPr>
        <w:numId w:val="62"/>
      </w:numPr>
      <w:spacing w:before="120" w:line="240" w:lineRule="auto"/>
    </w:pPr>
  </w:style>
  <w:style w:type="character" w:customStyle="1" w:styleId="affffffffffffb">
    <w:name w:val="Перечисление без номера Знак"/>
    <w:basedOn w:val="afffffff7"/>
    <w:link w:val="af2"/>
    <w:rsid w:val="008F0F0F"/>
    <w:rPr>
      <w:rFonts w:ascii="Times New Roman" w:eastAsia="Calibri" w:hAnsi="Times New Roman" w:cs="Times New Roman"/>
      <w:sz w:val="24"/>
      <w:szCs w:val="28"/>
      <w:lang w:val="en-US" w:bidi="en-US"/>
    </w:rPr>
  </w:style>
  <w:style w:type="paragraph" w:customStyle="1" w:styleId="1fffff1">
    <w:name w:val="Мой 1"/>
    <w:basedOn w:val="1"/>
    <w:next w:val="af4"/>
    <w:link w:val="1fffff2"/>
    <w:autoRedefine/>
    <w:qFormat/>
    <w:rsid w:val="008F0F0F"/>
    <w:pPr>
      <w:spacing w:before="120"/>
      <w:ind w:left="357" w:hanging="357"/>
    </w:pPr>
    <w:rPr>
      <w:rFonts w:eastAsia="TimesNewRomanPSMT" w:cs="Times New Roman"/>
      <w:b w:val="0"/>
      <w:color w:val="0070C0"/>
      <w:szCs w:val="20"/>
    </w:rPr>
  </w:style>
  <w:style w:type="paragraph" w:customStyle="1" w:styleId="11ff">
    <w:name w:val="Мой 11"/>
    <w:basedOn w:val="2"/>
    <w:next w:val="af4"/>
    <w:link w:val="11ff0"/>
    <w:qFormat/>
    <w:rsid w:val="008F0F0F"/>
    <w:pPr>
      <w:keepNext w:val="0"/>
      <w:keepLines w:val="0"/>
      <w:widowControl w:val="0"/>
      <w:suppressAutoHyphens/>
      <w:spacing w:before="240" w:after="240"/>
      <w:ind w:left="1570" w:right="-108" w:hanging="578"/>
    </w:pPr>
    <w:rPr>
      <w:rFonts w:ascii="Times New Roman" w:eastAsia="Calibri" w:hAnsi="Times New Roman" w:cs="Times New Roman"/>
      <w:b/>
      <w:bCs/>
      <w:iCs/>
      <w:sz w:val="26"/>
      <w:szCs w:val="26"/>
    </w:rPr>
  </w:style>
  <w:style w:type="character" w:customStyle="1" w:styleId="11ff0">
    <w:name w:val="Мой 11 Знак"/>
    <w:basedOn w:val="af5"/>
    <w:link w:val="11ff"/>
    <w:rsid w:val="008F0F0F"/>
    <w:rPr>
      <w:rFonts w:ascii="Times New Roman" w:eastAsia="Calibri" w:hAnsi="Times New Roman" w:cs="Times New Roman"/>
      <w:b/>
      <w:bCs/>
      <w:iCs/>
      <w:sz w:val="26"/>
      <w:szCs w:val="26"/>
    </w:rPr>
  </w:style>
  <w:style w:type="paragraph" w:customStyle="1" w:styleId="affffffffffffc">
    <w:name w:val="Мой Таб"/>
    <w:basedOn w:val="ad"/>
    <w:link w:val="affffffffffffd"/>
    <w:qFormat/>
    <w:rsid w:val="008F0F0F"/>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basedOn w:val="af5"/>
    <w:link w:val="affffffffffffc"/>
    <w:rsid w:val="008F0F0F"/>
    <w:rPr>
      <w:rFonts w:ascii="Times New Roman" w:eastAsia="Calibri" w:hAnsi="Times New Roman" w:cs="Times New Roman"/>
      <w:b/>
      <w:szCs w:val="24"/>
    </w:rPr>
  </w:style>
  <w:style w:type="paragraph" w:customStyle="1" w:styleId="61">
    <w:name w:val="Стиль6"/>
    <w:basedOn w:val="af4"/>
    <w:link w:val="6a"/>
    <w:rsid w:val="008F0F0F"/>
    <w:pPr>
      <w:numPr>
        <w:numId w:val="63"/>
      </w:numPr>
      <w:spacing w:line="360" w:lineRule="auto"/>
      <w:ind w:left="0" w:firstLine="0"/>
      <w:contextualSpacing/>
      <w:jc w:val="center"/>
    </w:pPr>
    <w:rPr>
      <w:rFonts w:eastAsia="Calibri"/>
      <w:b/>
      <w:sz w:val="22"/>
      <w:lang w:eastAsia="en-US"/>
    </w:rPr>
  </w:style>
  <w:style w:type="character" w:customStyle="1" w:styleId="6a">
    <w:name w:val="Стиль6 Знак"/>
    <w:basedOn w:val="af5"/>
    <w:link w:val="61"/>
    <w:rsid w:val="008F0F0F"/>
    <w:rPr>
      <w:rFonts w:ascii="Times New Roman" w:eastAsia="Calibri" w:hAnsi="Times New Roman" w:cs="Times New Roman"/>
      <w:b/>
      <w:szCs w:val="24"/>
    </w:rPr>
  </w:style>
  <w:style w:type="paragraph" w:customStyle="1" w:styleId="affffffffffffe">
    <w:name w:val="Мой Рис."/>
    <w:basedOn w:val="af4"/>
    <w:link w:val="afffffffffffff"/>
    <w:qFormat/>
    <w:rsid w:val="008F0F0F"/>
    <w:pPr>
      <w:tabs>
        <w:tab w:val="num" w:pos="360"/>
        <w:tab w:val="left" w:pos="1418"/>
      </w:tabs>
      <w:contextualSpacing/>
      <w:jc w:val="center"/>
    </w:pPr>
    <w:rPr>
      <w:rFonts w:eastAsia="Calibri"/>
      <w:b/>
      <w:sz w:val="22"/>
      <w:lang w:eastAsia="en-US"/>
    </w:rPr>
  </w:style>
  <w:style w:type="character" w:customStyle="1" w:styleId="afffffffffffff">
    <w:name w:val="Мой Рис. Знак"/>
    <w:basedOn w:val="af5"/>
    <w:link w:val="affffffffffffe"/>
    <w:rsid w:val="008F0F0F"/>
    <w:rPr>
      <w:rFonts w:ascii="Times New Roman" w:eastAsia="Calibri" w:hAnsi="Times New Roman" w:cs="Times New Roman"/>
      <w:b/>
      <w:szCs w:val="24"/>
    </w:rPr>
  </w:style>
  <w:style w:type="paragraph" w:customStyle="1" w:styleId="afffffffffffff0">
    <w:name w:val="Рисунок картинка"/>
    <w:basedOn w:val="afffffff6"/>
    <w:link w:val="afffffffffffff1"/>
    <w:qFormat/>
    <w:rsid w:val="008F0F0F"/>
    <w:pPr>
      <w:spacing w:before="120" w:line="300" w:lineRule="auto"/>
      <w:ind w:left="-284" w:firstLine="0"/>
      <w:jc w:val="center"/>
    </w:pPr>
    <w:rPr>
      <w:b/>
      <w:noProof/>
    </w:rPr>
  </w:style>
  <w:style w:type="character" w:customStyle="1" w:styleId="afffffffffffff1">
    <w:name w:val="Рисунок картинка Знак"/>
    <w:basedOn w:val="afffffff7"/>
    <w:link w:val="afffffffffffff0"/>
    <w:rsid w:val="008F0F0F"/>
    <w:rPr>
      <w:rFonts w:ascii="Times New Roman" w:eastAsia="Calibri" w:hAnsi="Times New Roman" w:cs="Times New Roman"/>
      <w:b/>
      <w:noProof/>
      <w:sz w:val="24"/>
      <w:szCs w:val="28"/>
      <w:lang w:val="en-US" w:bidi="en-US"/>
    </w:rPr>
  </w:style>
  <w:style w:type="character" w:customStyle="1" w:styleId="afffffffffffff2">
    <w:name w:val="Мой без № Знак"/>
    <w:basedOn w:val="af5"/>
    <w:link w:val="afffffffffffff3"/>
    <w:locked/>
    <w:rsid w:val="00EC24B7"/>
    <w:rPr>
      <w:rFonts w:ascii="Times New Roman" w:hAnsi="Times New Roman"/>
      <w:b/>
      <w:caps/>
      <w:sz w:val="24"/>
      <w:szCs w:val="28"/>
    </w:rPr>
  </w:style>
  <w:style w:type="paragraph" w:customStyle="1" w:styleId="afffffffffffff3">
    <w:name w:val="Мой без №"/>
    <w:basedOn w:val="af4"/>
    <w:next w:val="af4"/>
    <w:link w:val="afffffffffffff2"/>
    <w:autoRedefine/>
    <w:qFormat/>
    <w:rsid w:val="00EC24B7"/>
    <w:pPr>
      <w:spacing w:before="240" w:after="240"/>
      <w:contextualSpacing/>
      <w:jc w:val="center"/>
      <w:outlineLvl w:val="0"/>
    </w:pPr>
    <w:rPr>
      <w:rFonts w:eastAsiaTheme="minorHAnsi" w:cstheme="minorBidi"/>
      <w:b/>
      <w:caps/>
      <w:szCs w:val="28"/>
      <w:lang w:eastAsia="en-US"/>
    </w:rPr>
  </w:style>
  <w:style w:type="character" w:customStyle="1" w:styleId="afffffffffffff4">
    <w:name w:val="Мой текст книги Знак"/>
    <w:basedOn w:val="af5"/>
    <w:link w:val="afffffffffffff5"/>
    <w:locked/>
    <w:rsid w:val="008F0F0F"/>
    <w:rPr>
      <w:rFonts w:ascii="Times New Roman" w:hAnsi="Times New Roman"/>
      <w:sz w:val="24"/>
      <w:szCs w:val="24"/>
    </w:rPr>
  </w:style>
  <w:style w:type="paragraph" w:customStyle="1" w:styleId="afffffffffffff5">
    <w:name w:val="Мой текст книги"/>
    <w:basedOn w:val="affffff"/>
    <w:link w:val="afffffffffffff4"/>
    <w:rsid w:val="008F0F0F"/>
    <w:pPr>
      <w:ind w:firstLine="851"/>
      <w:contextualSpacing/>
    </w:pPr>
    <w:rPr>
      <w:rFonts w:ascii="Times New Roman" w:eastAsiaTheme="minorHAnsi" w:hAnsi="Times New Roman" w:cstheme="minorBidi"/>
      <w:sz w:val="24"/>
      <w:szCs w:val="24"/>
      <w:lang w:val="ru-RU" w:eastAsia="en-US" w:bidi="ar-SA"/>
    </w:rPr>
  </w:style>
  <w:style w:type="character" w:customStyle="1" w:styleId="3ff2">
    <w:name w:val="Стиль3 Знак"/>
    <w:basedOn w:val="-19"/>
    <w:rsid w:val="008F0F0F"/>
    <w:rPr>
      <w:rFonts w:ascii="Times New Roman" w:eastAsia="Times New Roman" w:hAnsi="Times New Roman" w:cs="Times New Roman"/>
      <w:b/>
      <w:bCs/>
      <w:sz w:val="24"/>
      <w:szCs w:val="24"/>
      <w:lang w:eastAsia="ru-RU"/>
    </w:rPr>
  </w:style>
  <w:style w:type="character" w:customStyle="1" w:styleId="25Exact">
    <w:name w:val="Основной текст (25) Exact"/>
    <w:basedOn w:val="af5"/>
    <w:link w:val="251"/>
    <w:rsid w:val="008F0F0F"/>
    <w:rPr>
      <w:sz w:val="18"/>
      <w:szCs w:val="18"/>
      <w:shd w:val="clear" w:color="auto" w:fill="FFFFFF"/>
    </w:rPr>
  </w:style>
  <w:style w:type="character" w:customStyle="1" w:styleId="251ptExact">
    <w:name w:val="Основной текст (25) + Интервал 1 pt Exact"/>
    <w:basedOn w:val="25Exact"/>
    <w:rsid w:val="008F0F0F"/>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4"/>
    <w:link w:val="25Exact"/>
    <w:rsid w:val="008F0F0F"/>
    <w:pPr>
      <w:widowControl w:val="0"/>
      <w:shd w:val="clear" w:color="auto" w:fill="FFFFFF"/>
      <w:spacing w:after="180" w:line="0" w:lineRule="atLeast"/>
      <w:ind w:hanging="280"/>
    </w:pPr>
    <w:rPr>
      <w:rFonts w:asciiTheme="minorHAnsi" w:eastAsiaTheme="minorHAnsi" w:hAnsiTheme="minorHAnsi" w:cstheme="minorBidi"/>
      <w:sz w:val="18"/>
      <w:szCs w:val="18"/>
      <w:lang w:eastAsia="en-US"/>
    </w:rPr>
  </w:style>
  <w:style w:type="character" w:customStyle="1" w:styleId="afffffffffffff6">
    <w:name w:val="Подпись к таблице_"/>
    <w:basedOn w:val="af5"/>
    <w:link w:val="afffffffffffff7"/>
    <w:rsid w:val="008F0F0F"/>
    <w:rPr>
      <w:rFonts w:ascii="Times New Roman" w:eastAsia="Times New Roman" w:hAnsi="Times New Roman"/>
      <w:shd w:val="clear" w:color="auto" w:fill="FFFFFF"/>
    </w:rPr>
  </w:style>
  <w:style w:type="character" w:customStyle="1" w:styleId="2105pt">
    <w:name w:val="Основной текст (2) + 10;5 pt;Полужирный"/>
    <w:basedOn w:val="2ff0"/>
    <w:rsid w:val="008F0F0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4"/>
    <w:link w:val="afffffffffffff6"/>
    <w:rsid w:val="008F0F0F"/>
    <w:pPr>
      <w:widowControl w:val="0"/>
      <w:shd w:val="clear" w:color="auto" w:fill="FFFFFF"/>
      <w:spacing w:line="0" w:lineRule="atLeast"/>
    </w:pPr>
    <w:rPr>
      <w:rFonts w:cstheme="minorBidi"/>
      <w:sz w:val="22"/>
      <w:szCs w:val="22"/>
      <w:lang w:eastAsia="en-US"/>
    </w:rPr>
  </w:style>
  <w:style w:type="character" w:customStyle="1" w:styleId="212pt">
    <w:name w:val="Основной текст (2) + 12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basedOn w:val="2ff0"/>
    <w:rsid w:val="008F0F0F"/>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basedOn w:val="2ff0"/>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basedOn w:val="2ff0"/>
    <w:rsid w:val="008F0F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basedOn w:val="2ff0"/>
    <w:rsid w:val="008F0F0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basedOn w:val="2ff0"/>
    <w:rsid w:val="008F0F0F"/>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basedOn w:val="af5"/>
    <w:link w:val="1510"/>
    <w:rsid w:val="008F0F0F"/>
    <w:rPr>
      <w:rFonts w:ascii="Times New Roman" w:eastAsia="Times New Roman" w:hAnsi="Times New Roman"/>
      <w:sz w:val="18"/>
      <w:szCs w:val="18"/>
      <w:shd w:val="clear" w:color="auto" w:fill="FFFFFF"/>
    </w:rPr>
  </w:style>
  <w:style w:type="paragraph" w:customStyle="1" w:styleId="1510">
    <w:name w:val="Основной текст (15)1"/>
    <w:basedOn w:val="af4"/>
    <w:link w:val="153"/>
    <w:rsid w:val="008F0F0F"/>
    <w:pPr>
      <w:widowControl w:val="0"/>
      <w:shd w:val="clear" w:color="auto" w:fill="FFFFFF"/>
      <w:spacing w:after="60" w:line="104" w:lineRule="exact"/>
    </w:pPr>
    <w:rPr>
      <w:rFonts w:cstheme="minorBidi"/>
      <w:sz w:val="18"/>
      <w:szCs w:val="18"/>
      <w:lang w:eastAsia="en-US"/>
    </w:rPr>
  </w:style>
  <w:style w:type="character" w:customStyle="1" w:styleId="2Arial65pt2">
    <w:name w:val="Основной текст (2) + Arial;6;5 pt2"/>
    <w:basedOn w:val="2ff0"/>
    <w:rsid w:val="008F0F0F"/>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basedOn w:val="af5"/>
    <w:link w:val="971"/>
    <w:rsid w:val="008F0F0F"/>
    <w:rPr>
      <w:rFonts w:ascii="Times New Roman" w:eastAsia="Times New Roman" w:hAnsi="Times New Roman"/>
      <w:i/>
      <w:iCs/>
      <w:sz w:val="18"/>
      <w:szCs w:val="18"/>
      <w:shd w:val="clear" w:color="auto" w:fill="FFFFFF"/>
    </w:rPr>
  </w:style>
  <w:style w:type="paragraph" w:customStyle="1" w:styleId="971">
    <w:name w:val="Основной текст (97)1"/>
    <w:basedOn w:val="af4"/>
    <w:link w:val="97"/>
    <w:rsid w:val="008F0F0F"/>
    <w:pPr>
      <w:widowControl w:val="0"/>
      <w:shd w:val="clear" w:color="auto" w:fill="FFFFFF"/>
      <w:spacing w:line="112" w:lineRule="exact"/>
    </w:pPr>
    <w:rPr>
      <w:rFonts w:cstheme="minorBidi"/>
      <w:i/>
      <w:iCs/>
      <w:sz w:val="18"/>
      <w:szCs w:val="18"/>
      <w:lang w:eastAsia="en-US"/>
    </w:rPr>
  </w:style>
  <w:style w:type="character" w:customStyle="1" w:styleId="9TimesNewRoman9ptExact">
    <w:name w:val="Основной текст (9) + Times New Roman;9 pt;Полужирный Exact"/>
    <w:basedOn w:val="af5"/>
    <w:rsid w:val="008F0F0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basedOn w:val="af5"/>
    <w:link w:val="1601"/>
    <w:rsid w:val="008F0F0F"/>
    <w:rPr>
      <w:rFonts w:ascii="Times New Roman" w:eastAsia="Times New Roman" w:hAnsi="Times New Roman"/>
      <w:b/>
      <w:bCs/>
      <w:i/>
      <w:iCs/>
      <w:shd w:val="clear" w:color="auto" w:fill="FFFFFF"/>
    </w:rPr>
  </w:style>
  <w:style w:type="paragraph" w:customStyle="1" w:styleId="1601">
    <w:name w:val="Основной текст (160)1"/>
    <w:basedOn w:val="af4"/>
    <w:link w:val="1600"/>
    <w:rsid w:val="008F0F0F"/>
    <w:pPr>
      <w:widowControl w:val="0"/>
      <w:shd w:val="clear" w:color="auto" w:fill="FFFFFF"/>
      <w:spacing w:after="120" w:line="0" w:lineRule="atLeast"/>
      <w:ind w:hanging="1540"/>
    </w:pPr>
    <w:rPr>
      <w:rFonts w:cstheme="minorBidi"/>
      <w:b/>
      <w:bCs/>
      <w:i/>
      <w:iCs/>
      <w:sz w:val="22"/>
      <w:szCs w:val="22"/>
      <w:lang w:eastAsia="en-US"/>
    </w:rPr>
  </w:style>
  <w:style w:type="character" w:customStyle="1" w:styleId="227">
    <w:name w:val="Основной текст (2) + Полужирный;Курсив2"/>
    <w:basedOn w:val="2ff0"/>
    <w:rsid w:val="008F0F0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2">
    <w:name w:val="Основной текст (2)11"/>
    <w:basedOn w:val="2ff0"/>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7">
    <w:name w:val="Основной текст (8)_"/>
    <w:basedOn w:val="af5"/>
    <w:link w:val="88"/>
    <w:rsid w:val="008F0F0F"/>
    <w:rPr>
      <w:rFonts w:ascii="Trebuchet MS" w:eastAsia="Trebuchet MS" w:hAnsi="Trebuchet MS" w:cs="Trebuchet MS"/>
      <w:sz w:val="26"/>
      <w:szCs w:val="26"/>
      <w:shd w:val="clear" w:color="auto" w:fill="FFFFFF"/>
    </w:rPr>
  </w:style>
  <w:style w:type="paragraph" w:customStyle="1" w:styleId="88">
    <w:name w:val="Основной текст (8)"/>
    <w:basedOn w:val="af4"/>
    <w:link w:val="87"/>
    <w:rsid w:val="008F0F0F"/>
    <w:pPr>
      <w:widowControl w:val="0"/>
      <w:shd w:val="clear" w:color="auto" w:fill="FFFFFF"/>
      <w:spacing w:line="0" w:lineRule="atLeast"/>
    </w:pPr>
    <w:rPr>
      <w:rFonts w:ascii="Trebuchet MS" w:eastAsia="Trebuchet MS" w:hAnsi="Trebuchet MS" w:cs="Trebuchet MS"/>
      <w:sz w:val="26"/>
      <w:szCs w:val="26"/>
      <w:lang w:eastAsia="en-US"/>
    </w:rPr>
  </w:style>
  <w:style w:type="character" w:customStyle="1" w:styleId="21f9">
    <w:name w:val="Основной текст (21)_"/>
    <w:basedOn w:val="af5"/>
    <w:link w:val="21fa"/>
    <w:rsid w:val="008F0F0F"/>
    <w:rPr>
      <w:rFonts w:ascii="Times New Roman" w:eastAsia="Times New Roman" w:hAnsi="Times New Roman"/>
      <w:sz w:val="16"/>
      <w:szCs w:val="16"/>
      <w:shd w:val="clear" w:color="auto" w:fill="FFFFFF"/>
    </w:rPr>
  </w:style>
  <w:style w:type="character" w:customStyle="1" w:styleId="159">
    <w:name w:val="Основной текст (159)_"/>
    <w:basedOn w:val="af5"/>
    <w:link w:val="1591"/>
    <w:rsid w:val="008F0F0F"/>
    <w:rPr>
      <w:rFonts w:ascii="Times New Roman" w:eastAsia="Times New Roman" w:hAnsi="Times New Roman"/>
      <w:shd w:val="clear" w:color="auto" w:fill="FFFFFF"/>
    </w:rPr>
  </w:style>
  <w:style w:type="character" w:customStyle="1" w:styleId="15911pt">
    <w:name w:val="Основной текст (159) + 11 pt;Малые прописные"/>
    <w:basedOn w:val="159"/>
    <w:rsid w:val="008F0F0F"/>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basedOn w:val="159"/>
    <w:rsid w:val="008F0F0F"/>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a">
    <w:name w:val="Основной текст (21)"/>
    <w:basedOn w:val="af4"/>
    <w:link w:val="21f9"/>
    <w:rsid w:val="008F0F0F"/>
    <w:pPr>
      <w:widowControl w:val="0"/>
      <w:shd w:val="clear" w:color="auto" w:fill="FFFFFF"/>
      <w:spacing w:line="0" w:lineRule="atLeast"/>
    </w:pPr>
    <w:rPr>
      <w:rFonts w:cstheme="minorBidi"/>
      <w:sz w:val="16"/>
      <w:szCs w:val="16"/>
      <w:lang w:eastAsia="en-US"/>
    </w:rPr>
  </w:style>
  <w:style w:type="paragraph" w:customStyle="1" w:styleId="1591">
    <w:name w:val="Основной текст (159)1"/>
    <w:basedOn w:val="af4"/>
    <w:link w:val="159"/>
    <w:rsid w:val="008F0F0F"/>
    <w:pPr>
      <w:widowControl w:val="0"/>
      <w:shd w:val="clear" w:color="auto" w:fill="FFFFFF"/>
      <w:spacing w:line="320" w:lineRule="exact"/>
      <w:ind w:hanging="460"/>
      <w:jc w:val="both"/>
    </w:pPr>
    <w:rPr>
      <w:rFonts w:cstheme="minorBidi"/>
      <w:sz w:val="22"/>
      <w:szCs w:val="22"/>
      <w:lang w:eastAsia="en-US"/>
    </w:rPr>
  </w:style>
  <w:style w:type="character" w:customStyle="1" w:styleId="1590">
    <w:name w:val="Основной текст (159) + Малые прописные"/>
    <w:basedOn w:val="159"/>
    <w:rsid w:val="008F0F0F"/>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basedOn w:val="af5"/>
    <w:rsid w:val="008F0F0F"/>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basedOn w:val="af5"/>
    <w:link w:val="620"/>
    <w:rsid w:val="008F0F0F"/>
    <w:rPr>
      <w:rFonts w:ascii="Arial" w:eastAsia="Arial" w:hAnsi="Arial" w:cs="Arial"/>
      <w:sz w:val="13"/>
      <w:szCs w:val="13"/>
      <w:shd w:val="clear" w:color="auto" w:fill="FFFFFF"/>
    </w:rPr>
  </w:style>
  <w:style w:type="paragraph" w:customStyle="1" w:styleId="620">
    <w:name w:val="Основной текст (62)"/>
    <w:basedOn w:val="af4"/>
    <w:link w:val="62Exact"/>
    <w:rsid w:val="008F0F0F"/>
    <w:pPr>
      <w:widowControl w:val="0"/>
      <w:shd w:val="clear" w:color="auto" w:fill="FFFFFF"/>
      <w:spacing w:line="166" w:lineRule="exact"/>
    </w:pPr>
    <w:rPr>
      <w:rFonts w:ascii="Arial" w:eastAsia="Arial" w:hAnsi="Arial" w:cs="Arial"/>
      <w:sz w:val="13"/>
      <w:szCs w:val="13"/>
      <w:lang w:eastAsia="en-US"/>
    </w:rPr>
  </w:style>
  <w:style w:type="character" w:customStyle="1" w:styleId="31f2">
    <w:name w:val="Основной текст (31)_"/>
    <w:basedOn w:val="af5"/>
    <w:link w:val="3112"/>
    <w:rsid w:val="008F0F0F"/>
    <w:rPr>
      <w:rFonts w:ascii="Times New Roman" w:eastAsia="Times New Roman" w:hAnsi="Times New Roman"/>
      <w:i/>
      <w:iCs/>
      <w:shd w:val="clear" w:color="auto" w:fill="FFFFFF"/>
    </w:rPr>
  </w:style>
  <w:style w:type="character" w:customStyle="1" w:styleId="31f3">
    <w:name w:val="Основной текст (31)"/>
    <w:basedOn w:val="31f2"/>
    <w:rsid w:val="008F0F0F"/>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4"/>
    <w:link w:val="31f2"/>
    <w:rsid w:val="008F0F0F"/>
    <w:pPr>
      <w:widowControl w:val="0"/>
      <w:shd w:val="clear" w:color="auto" w:fill="FFFFFF"/>
      <w:spacing w:line="259" w:lineRule="exact"/>
      <w:ind w:firstLine="880"/>
      <w:jc w:val="both"/>
    </w:pPr>
    <w:rPr>
      <w:rFonts w:cstheme="minorBidi"/>
      <w:i/>
      <w:iCs/>
      <w:sz w:val="22"/>
      <w:szCs w:val="22"/>
      <w:lang w:eastAsia="en-US"/>
    </w:rPr>
  </w:style>
  <w:style w:type="character" w:customStyle="1" w:styleId="28pt5">
    <w:name w:val="Основной текст (2) + 8 pt5"/>
    <w:basedOn w:val="2ff0"/>
    <w:rsid w:val="008F0F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basedOn w:val="af5"/>
    <w:link w:val="1810"/>
    <w:rsid w:val="008F0F0F"/>
    <w:rPr>
      <w:rFonts w:ascii="Times New Roman" w:eastAsia="Times New Roman" w:hAnsi="Times New Roman"/>
      <w:b/>
      <w:bCs/>
      <w:i/>
      <w:iCs/>
      <w:shd w:val="clear" w:color="auto" w:fill="FFFFFF"/>
    </w:rPr>
  </w:style>
  <w:style w:type="paragraph" w:customStyle="1" w:styleId="1810">
    <w:name w:val="Основной текст (18)1"/>
    <w:basedOn w:val="af4"/>
    <w:link w:val="181"/>
    <w:rsid w:val="008F0F0F"/>
    <w:pPr>
      <w:widowControl w:val="0"/>
      <w:shd w:val="clear" w:color="auto" w:fill="FFFFFF"/>
      <w:spacing w:line="0" w:lineRule="atLeast"/>
    </w:pPr>
    <w:rPr>
      <w:rFonts w:cstheme="minorBidi"/>
      <w:b/>
      <w:bCs/>
      <w:i/>
      <w:iCs/>
      <w:sz w:val="22"/>
      <w:szCs w:val="22"/>
      <w:lang w:eastAsia="en-US"/>
    </w:rPr>
  </w:style>
  <w:style w:type="character" w:customStyle="1" w:styleId="1592">
    <w:name w:val="Основной текст (159) + Полужирный;Курсив"/>
    <w:basedOn w:val="159"/>
    <w:rsid w:val="008F0F0F"/>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basedOn w:val="159"/>
    <w:rsid w:val="008F0F0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basedOn w:val="159"/>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basedOn w:val="af5"/>
    <w:link w:val="721"/>
    <w:rsid w:val="008F0F0F"/>
    <w:rPr>
      <w:rFonts w:ascii="Times New Roman" w:eastAsia="Times New Roman" w:hAnsi="Times New Roman"/>
      <w:sz w:val="28"/>
      <w:szCs w:val="28"/>
      <w:shd w:val="clear" w:color="auto" w:fill="FFFFFF"/>
    </w:rPr>
  </w:style>
  <w:style w:type="paragraph" w:customStyle="1" w:styleId="721">
    <w:name w:val="Заголовок №7 (2)"/>
    <w:basedOn w:val="af4"/>
    <w:link w:val="720"/>
    <w:rsid w:val="008F0F0F"/>
    <w:pPr>
      <w:widowControl w:val="0"/>
      <w:shd w:val="clear" w:color="auto" w:fill="FFFFFF"/>
      <w:spacing w:line="0" w:lineRule="atLeast"/>
      <w:outlineLvl w:val="6"/>
    </w:pPr>
    <w:rPr>
      <w:rFonts w:cstheme="minorBidi"/>
      <w:sz w:val="28"/>
      <w:szCs w:val="28"/>
      <w:lang w:eastAsia="en-US"/>
    </w:rPr>
  </w:style>
  <w:style w:type="character" w:customStyle="1" w:styleId="29pt20">
    <w:name w:val="Основной текст (2) + 9 pt;Полужирный2"/>
    <w:basedOn w:val="2ff0"/>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basedOn w:val="2ff0"/>
    <w:rsid w:val="008F0F0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basedOn w:val="2ff0"/>
    <w:rsid w:val="008F0F0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basedOn w:val="af5"/>
    <w:rsid w:val="008F0F0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8F0F0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1fb">
    <w:name w:val="Оглавление 21"/>
    <w:basedOn w:val="af4"/>
    <w:uiPriority w:val="1"/>
    <w:qFormat/>
    <w:rsid w:val="008F0F0F"/>
    <w:pPr>
      <w:widowControl w:val="0"/>
      <w:ind w:left="382"/>
    </w:pPr>
    <w:rPr>
      <w:rFonts w:ascii="Arial" w:eastAsia="Arial" w:hAnsi="Arial" w:cs="Arial"/>
      <w:sz w:val="20"/>
      <w:szCs w:val="20"/>
      <w:lang w:val="en-US" w:eastAsia="en-US"/>
    </w:rPr>
  </w:style>
  <w:style w:type="paragraph" w:customStyle="1" w:styleId="414">
    <w:name w:val="Заголовок 41"/>
    <w:basedOn w:val="af4"/>
    <w:uiPriority w:val="1"/>
    <w:qFormat/>
    <w:rsid w:val="008F0F0F"/>
    <w:pPr>
      <w:widowControl w:val="0"/>
      <w:ind w:left="728"/>
      <w:outlineLvl w:val="4"/>
    </w:pPr>
    <w:rPr>
      <w:rFonts w:ascii="Arial" w:eastAsia="Arial" w:hAnsi="Arial" w:cs="Arial"/>
      <w:b/>
      <w:bCs/>
      <w:i/>
      <w:lang w:val="en-US" w:eastAsia="en-US"/>
    </w:rPr>
  </w:style>
  <w:style w:type="character" w:customStyle="1" w:styleId="12pt1pt">
    <w:name w:val="Колонтитул + 12 pt;Интервал 1 pt"/>
    <w:basedOn w:val="af5"/>
    <w:rsid w:val="008F0F0F"/>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4"/>
    <w:rsid w:val="008F0F0F"/>
    <w:pPr>
      <w:spacing w:before="100" w:beforeAutospacing="1" w:after="100" w:afterAutospacing="1"/>
    </w:pPr>
  </w:style>
  <w:style w:type="character" w:customStyle="1" w:styleId="375pt">
    <w:name w:val="Основной текст (3) + 7;5 pt;Полужирный"/>
    <w:basedOn w:val="af5"/>
    <w:rsid w:val="008F0F0F"/>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9">
    <w:name w:val="Заголовок №8_"/>
    <w:basedOn w:val="af5"/>
    <w:link w:val="8a"/>
    <w:rsid w:val="008F0F0F"/>
    <w:rPr>
      <w:rFonts w:ascii="Times New Roman" w:eastAsia="Times New Roman" w:hAnsi="Times New Roman"/>
      <w:b/>
      <w:bCs/>
      <w:shd w:val="clear" w:color="auto" w:fill="FFFFFF"/>
    </w:rPr>
  </w:style>
  <w:style w:type="paragraph" w:customStyle="1" w:styleId="8a">
    <w:name w:val="Заголовок №8"/>
    <w:basedOn w:val="af4"/>
    <w:link w:val="89"/>
    <w:rsid w:val="008F0F0F"/>
    <w:pPr>
      <w:widowControl w:val="0"/>
      <w:shd w:val="clear" w:color="auto" w:fill="FFFFFF"/>
      <w:spacing w:before="240" w:after="420" w:line="0" w:lineRule="atLeast"/>
      <w:ind w:hanging="2060"/>
      <w:jc w:val="both"/>
      <w:outlineLvl w:val="7"/>
    </w:pPr>
    <w:rPr>
      <w:rFonts w:cstheme="minorBidi"/>
      <w:b/>
      <w:bCs/>
      <w:sz w:val="22"/>
      <w:szCs w:val="22"/>
      <w:lang w:eastAsia="en-US"/>
    </w:rPr>
  </w:style>
  <w:style w:type="character" w:customStyle="1" w:styleId="182">
    <w:name w:val="Основной текст (18)"/>
    <w:basedOn w:val="181"/>
    <w:rsid w:val="008F0F0F"/>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basedOn w:val="af5"/>
    <w:link w:val="431"/>
    <w:rsid w:val="008F0F0F"/>
    <w:rPr>
      <w:rFonts w:ascii="Arial" w:eastAsia="Arial" w:hAnsi="Arial" w:cs="Arial"/>
      <w:sz w:val="13"/>
      <w:szCs w:val="13"/>
      <w:shd w:val="clear" w:color="auto" w:fill="FFFFFF"/>
    </w:rPr>
  </w:style>
  <w:style w:type="paragraph" w:customStyle="1" w:styleId="431">
    <w:name w:val="Основной текст (43)"/>
    <w:basedOn w:val="af4"/>
    <w:link w:val="430"/>
    <w:rsid w:val="008F0F0F"/>
    <w:pPr>
      <w:widowControl w:val="0"/>
      <w:shd w:val="clear" w:color="auto" w:fill="FFFFFF"/>
      <w:spacing w:line="122" w:lineRule="exact"/>
    </w:pPr>
    <w:rPr>
      <w:rFonts w:ascii="Arial" w:eastAsia="Arial" w:hAnsi="Arial" w:cs="Arial"/>
      <w:sz w:val="13"/>
      <w:szCs w:val="13"/>
      <w:lang w:eastAsia="en-US"/>
    </w:rPr>
  </w:style>
  <w:style w:type="character" w:customStyle="1" w:styleId="76Exact">
    <w:name w:val="Заголовок №7 (6) Exact"/>
    <w:basedOn w:val="af5"/>
    <w:link w:val="760"/>
    <w:rsid w:val="008F0F0F"/>
    <w:rPr>
      <w:rFonts w:ascii="Times New Roman" w:eastAsia="Times New Roman" w:hAnsi="Times New Roman"/>
      <w:sz w:val="26"/>
      <w:szCs w:val="26"/>
      <w:shd w:val="clear" w:color="auto" w:fill="FFFFFF"/>
    </w:rPr>
  </w:style>
  <w:style w:type="paragraph" w:customStyle="1" w:styleId="154">
    <w:name w:val="Основной текст (15)"/>
    <w:basedOn w:val="af4"/>
    <w:link w:val="15Exact"/>
    <w:rsid w:val="008F0F0F"/>
    <w:pPr>
      <w:widowControl w:val="0"/>
      <w:shd w:val="clear" w:color="auto" w:fill="FFFFFF"/>
      <w:spacing w:after="60" w:line="104" w:lineRule="exact"/>
    </w:pPr>
    <w:rPr>
      <w:sz w:val="18"/>
      <w:szCs w:val="18"/>
      <w:lang w:val="en-US" w:eastAsia="en-US"/>
    </w:rPr>
  </w:style>
  <w:style w:type="paragraph" w:customStyle="1" w:styleId="760">
    <w:name w:val="Заголовок №7 (6)"/>
    <w:basedOn w:val="af4"/>
    <w:link w:val="76Exact"/>
    <w:rsid w:val="008F0F0F"/>
    <w:pPr>
      <w:widowControl w:val="0"/>
      <w:shd w:val="clear" w:color="auto" w:fill="FFFFFF"/>
      <w:spacing w:line="0" w:lineRule="atLeast"/>
      <w:outlineLvl w:val="6"/>
    </w:pPr>
    <w:rPr>
      <w:rFonts w:cstheme="minorBidi"/>
      <w:sz w:val="26"/>
      <w:szCs w:val="26"/>
      <w:lang w:eastAsia="en-US"/>
    </w:rPr>
  </w:style>
  <w:style w:type="character" w:customStyle="1" w:styleId="680">
    <w:name w:val="Основной текст (68)_"/>
    <w:basedOn w:val="af5"/>
    <w:rsid w:val="008F0F0F"/>
    <w:rPr>
      <w:rFonts w:ascii="Arial" w:eastAsia="Arial" w:hAnsi="Arial" w:cs="Arial"/>
      <w:b w:val="0"/>
      <w:bCs w:val="0"/>
      <w:i w:val="0"/>
      <w:iCs w:val="0"/>
      <w:smallCaps w:val="0"/>
      <w:strike w:val="0"/>
      <w:sz w:val="18"/>
      <w:szCs w:val="18"/>
      <w:u w:val="none"/>
    </w:rPr>
  </w:style>
  <w:style w:type="character" w:customStyle="1" w:styleId="681">
    <w:name w:val="Основной текст (68)"/>
    <w:basedOn w:val="680"/>
    <w:rsid w:val="008F0F0F"/>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basedOn w:val="af5"/>
    <w:link w:val="afffffffffffff8"/>
    <w:rsid w:val="008F0F0F"/>
    <w:rPr>
      <w:rFonts w:ascii="Times New Roman" w:eastAsia="Times New Roman" w:hAnsi="Times New Roman"/>
      <w:shd w:val="clear" w:color="auto" w:fill="FFFFFF"/>
    </w:rPr>
  </w:style>
  <w:style w:type="paragraph" w:customStyle="1" w:styleId="afffffffffffff8">
    <w:name w:val="Подпись к картинке"/>
    <w:basedOn w:val="af4"/>
    <w:link w:val="Exact"/>
    <w:rsid w:val="008F0F0F"/>
    <w:pPr>
      <w:widowControl w:val="0"/>
      <w:shd w:val="clear" w:color="auto" w:fill="FFFFFF"/>
      <w:spacing w:line="0" w:lineRule="atLeast"/>
    </w:pPr>
    <w:rPr>
      <w:rFonts w:cstheme="minorBidi"/>
      <w:sz w:val="22"/>
      <w:szCs w:val="22"/>
      <w:lang w:eastAsia="en-US"/>
    </w:rPr>
  </w:style>
  <w:style w:type="character" w:customStyle="1" w:styleId="27pt">
    <w:name w:val="Основной текст (2) + 7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basedOn w:val="af5"/>
    <w:rsid w:val="008F0F0F"/>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basedOn w:val="2ff0"/>
    <w:rsid w:val="008F0F0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basedOn w:val="af5"/>
    <w:rsid w:val="008F0F0F"/>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basedOn w:val="af5"/>
    <w:link w:val="1133"/>
    <w:rsid w:val="008F0F0F"/>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basedOn w:val="113Exact"/>
    <w:rsid w:val="008F0F0F"/>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4"/>
    <w:link w:val="113Exact"/>
    <w:rsid w:val="008F0F0F"/>
    <w:pPr>
      <w:widowControl w:val="0"/>
      <w:shd w:val="clear" w:color="auto" w:fill="FFFFFF"/>
      <w:spacing w:line="292" w:lineRule="exact"/>
    </w:pPr>
    <w:rPr>
      <w:rFonts w:cstheme="minorBidi"/>
      <w:sz w:val="21"/>
      <w:szCs w:val="21"/>
      <w:lang w:eastAsia="en-US"/>
    </w:rPr>
  </w:style>
  <w:style w:type="paragraph" w:customStyle="1" w:styleId="msonormal0">
    <w:name w:val="msonormal"/>
    <w:basedOn w:val="af4"/>
    <w:rsid w:val="008F0F0F"/>
    <w:pPr>
      <w:spacing w:before="100" w:beforeAutospacing="1" w:after="100" w:afterAutospacing="1"/>
    </w:pPr>
  </w:style>
  <w:style w:type="character" w:customStyle="1" w:styleId="295pt">
    <w:name w:val="Основной текст (2) + 9;5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basedOn w:val="af5"/>
    <w:link w:val="79"/>
    <w:rsid w:val="008F0F0F"/>
    <w:rPr>
      <w:rFonts w:ascii="Times New Roman" w:eastAsia="Times New Roman" w:hAnsi="Times New Roman"/>
      <w:b/>
      <w:bCs/>
      <w:shd w:val="clear" w:color="auto" w:fill="FFFFFF"/>
    </w:rPr>
  </w:style>
  <w:style w:type="paragraph" w:customStyle="1" w:styleId="79">
    <w:name w:val="Заголовок №7 (9)"/>
    <w:basedOn w:val="af4"/>
    <w:link w:val="79Exact"/>
    <w:rsid w:val="008F0F0F"/>
    <w:pPr>
      <w:widowControl w:val="0"/>
      <w:shd w:val="clear" w:color="auto" w:fill="FFFFFF"/>
      <w:spacing w:line="0" w:lineRule="atLeast"/>
      <w:outlineLvl w:val="6"/>
    </w:pPr>
    <w:rPr>
      <w:rFonts w:cstheme="minorBidi"/>
      <w:b/>
      <w:bCs/>
      <w:sz w:val="22"/>
      <w:szCs w:val="22"/>
      <w:lang w:eastAsia="en-US"/>
    </w:rPr>
  </w:style>
  <w:style w:type="character" w:customStyle="1" w:styleId="2FranklinGothicHeavy7pt">
    <w:name w:val="Основной текст (2) + Franklin Gothic Heavy;7 pt"/>
    <w:basedOn w:val="2ff0"/>
    <w:rsid w:val="008F0F0F"/>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basedOn w:val="2ff0"/>
    <w:rsid w:val="008F0F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basedOn w:val="2ff0"/>
    <w:rsid w:val="008F0F0F"/>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basedOn w:val="af5"/>
    <w:link w:val="731"/>
    <w:rsid w:val="008F0F0F"/>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basedOn w:val="af5"/>
    <w:link w:val="6b"/>
    <w:rsid w:val="008F0F0F"/>
    <w:rPr>
      <w:rFonts w:ascii="Times New Roman" w:eastAsia="Times New Roman" w:hAnsi="Times New Roman"/>
      <w:shd w:val="clear" w:color="auto" w:fill="FFFFFF"/>
    </w:rPr>
  </w:style>
  <w:style w:type="paragraph" w:customStyle="1" w:styleId="731">
    <w:name w:val="Основной текст (73)"/>
    <w:basedOn w:val="af4"/>
    <w:link w:val="730"/>
    <w:rsid w:val="008F0F0F"/>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6b">
    <w:name w:val="Заголовок №6"/>
    <w:basedOn w:val="af4"/>
    <w:link w:val="6Exact0"/>
    <w:rsid w:val="008F0F0F"/>
    <w:pPr>
      <w:widowControl w:val="0"/>
      <w:shd w:val="clear" w:color="auto" w:fill="FFFFFF"/>
      <w:spacing w:line="0" w:lineRule="atLeast"/>
      <w:outlineLvl w:val="5"/>
    </w:pPr>
    <w:rPr>
      <w:rFonts w:cstheme="minorBidi"/>
      <w:sz w:val="22"/>
      <w:szCs w:val="22"/>
      <w:lang w:eastAsia="en-US"/>
    </w:rPr>
  </w:style>
  <w:style w:type="character" w:customStyle="1" w:styleId="361">
    <w:name w:val="Основной текст (36)_"/>
    <w:basedOn w:val="af5"/>
    <w:link w:val="362"/>
    <w:rsid w:val="008F0F0F"/>
    <w:rPr>
      <w:rFonts w:ascii="Times New Roman" w:eastAsia="Times New Roman" w:hAnsi="Times New Roman"/>
      <w:b/>
      <w:bCs/>
      <w:sz w:val="21"/>
      <w:szCs w:val="21"/>
      <w:shd w:val="clear" w:color="auto" w:fill="FFFFFF"/>
    </w:rPr>
  </w:style>
  <w:style w:type="paragraph" w:customStyle="1" w:styleId="362">
    <w:name w:val="Основной текст (36)"/>
    <w:basedOn w:val="af4"/>
    <w:link w:val="361"/>
    <w:rsid w:val="008F0F0F"/>
    <w:pPr>
      <w:widowControl w:val="0"/>
      <w:shd w:val="clear" w:color="auto" w:fill="FFFFFF"/>
      <w:spacing w:line="252" w:lineRule="exact"/>
      <w:jc w:val="both"/>
    </w:pPr>
    <w:rPr>
      <w:rFonts w:cstheme="minorBidi"/>
      <w:b/>
      <w:bCs/>
      <w:sz w:val="21"/>
      <w:szCs w:val="21"/>
      <w:lang w:eastAsia="en-US"/>
    </w:rPr>
  </w:style>
  <w:style w:type="character" w:customStyle="1" w:styleId="31Tahoma10pt">
    <w:name w:val="Основной текст (31) + Tahoma;10 pt;Не курсив"/>
    <w:basedOn w:val="31f2"/>
    <w:rsid w:val="008F0F0F"/>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basedOn w:val="2ff0"/>
    <w:rsid w:val="008F0F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basedOn w:val="2ff0"/>
    <w:rsid w:val="008F0F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basedOn w:val="af5"/>
    <w:link w:val="961"/>
    <w:rsid w:val="008F0F0F"/>
    <w:rPr>
      <w:sz w:val="15"/>
      <w:szCs w:val="15"/>
      <w:shd w:val="clear" w:color="auto" w:fill="FFFFFF"/>
    </w:rPr>
  </w:style>
  <w:style w:type="paragraph" w:customStyle="1" w:styleId="961">
    <w:name w:val="Основной текст (96)"/>
    <w:basedOn w:val="af4"/>
    <w:link w:val="960"/>
    <w:rsid w:val="008F0F0F"/>
    <w:pPr>
      <w:widowControl w:val="0"/>
      <w:shd w:val="clear" w:color="auto" w:fill="FFFFFF"/>
      <w:spacing w:line="212" w:lineRule="exact"/>
      <w:ind w:hanging="2140"/>
    </w:pPr>
    <w:rPr>
      <w:rFonts w:asciiTheme="minorHAnsi" w:eastAsiaTheme="minorHAnsi" w:hAnsiTheme="minorHAnsi" w:cstheme="minorBidi"/>
      <w:sz w:val="15"/>
      <w:szCs w:val="15"/>
      <w:lang w:eastAsia="en-US"/>
    </w:rPr>
  </w:style>
  <w:style w:type="character" w:customStyle="1" w:styleId="47Exact">
    <w:name w:val="Основной текст (47) Exact"/>
    <w:basedOn w:val="af5"/>
    <w:link w:val="470"/>
    <w:rsid w:val="008F0F0F"/>
    <w:rPr>
      <w:rFonts w:ascii="Times New Roman" w:eastAsia="Times New Roman" w:hAnsi="Times New Roman"/>
      <w:sz w:val="28"/>
      <w:szCs w:val="28"/>
      <w:shd w:val="clear" w:color="auto" w:fill="FFFFFF"/>
    </w:rPr>
  </w:style>
  <w:style w:type="character" w:customStyle="1" w:styleId="2fff5">
    <w:name w:val="Основной текст (2) + Малые прописные"/>
    <w:basedOn w:val="2ff0"/>
    <w:rsid w:val="008F0F0F"/>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4"/>
    <w:link w:val="47Exact"/>
    <w:rsid w:val="008F0F0F"/>
    <w:pPr>
      <w:widowControl w:val="0"/>
      <w:shd w:val="clear" w:color="auto" w:fill="FFFFFF"/>
      <w:spacing w:line="370" w:lineRule="exact"/>
      <w:jc w:val="both"/>
    </w:pPr>
    <w:rPr>
      <w:rFonts w:cstheme="minorBidi"/>
      <w:sz w:val="28"/>
      <w:szCs w:val="28"/>
      <w:lang w:eastAsia="en-US"/>
    </w:rPr>
  </w:style>
  <w:style w:type="character" w:customStyle="1" w:styleId="155">
    <w:name w:val="Основной текст (155)_"/>
    <w:basedOn w:val="af5"/>
    <w:link w:val="1550"/>
    <w:rsid w:val="008F0F0F"/>
    <w:rPr>
      <w:rFonts w:ascii="Arial" w:eastAsia="Arial" w:hAnsi="Arial" w:cs="Arial"/>
      <w:sz w:val="14"/>
      <w:szCs w:val="14"/>
      <w:shd w:val="clear" w:color="auto" w:fill="FFFFFF"/>
    </w:rPr>
  </w:style>
  <w:style w:type="paragraph" w:customStyle="1" w:styleId="1550">
    <w:name w:val="Основной текст (155)"/>
    <w:basedOn w:val="af4"/>
    <w:link w:val="155"/>
    <w:rsid w:val="008F0F0F"/>
    <w:pPr>
      <w:widowControl w:val="0"/>
      <w:shd w:val="clear" w:color="auto" w:fill="FFFFFF"/>
      <w:spacing w:line="0" w:lineRule="atLeast"/>
    </w:pPr>
    <w:rPr>
      <w:rFonts w:ascii="Arial" w:eastAsia="Arial" w:hAnsi="Arial" w:cs="Arial"/>
      <w:sz w:val="14"/>
      <w:szCs w:val="14"/>
      <w:lang w:eastAsia="en-US"/>
    </w:rPr>
  </w:style>
  <w:style w:type="paragraph" w:customStyle="1" w:styleId="1593">
    <w:name w:val="Основной текст (159)"/>
    <w:basedOn w:val="af4"/>
    <w:rsid w:val="008F0F0F"/>
    <w:pPr>
      <w:widowControl w:val="0"/>
      <w:shd w:val="clear" w:color="auto" w:fill="FFFFFF"/>
      <w:spacing w:line="320" w:lineRule="exact"/>
      <w:ind w:hanging="460"/>
      <w:jc w:val="both"/>
    </w:pPr>
    <w:rPr>
      <w:color w:val="000000"/>
      <w:lang w:bidi="ru-RU"/>
    </w:rPr>
  </w:style>
  <w:style w:type="character" w:customStyle="1" w:styleId="15911pt0">
    <w:name w:val="Основной текст (159) + 11 pt"/>
    <w:basedOn w:val="159"/>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basedOn w:val="af5"/>
    <w:link w:val="156"/>
    <w:rsid w:val="008F0F0F"/>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4"/>
    <w:link w:val="15Exact0"/>
    <w:rsid w:val="008F0F0F"/>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character" w:customStyle="1" w:styleId="159Exact0">
    <w:name w:val="Основной текст (159) + Малые прописные Exact"/>
    <w:basedOn w:val="159"/>
    <w:rsid w:val="008F0F0F"/>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basedOn w:val="159"/>
    <w:rsid w:val="008F0F0F"/>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4"/>
    <w:link w:val="002"/>
    <w:qFormat/>
    <w:rsid w:val="008F0F0F"/>
    <w:pPr>
      <w:snapToGrid w:val="0"/>
      <w:spacing w:before="40" w:after="400" w:line="300" w:lineRule="auto"/>
      <w:ind w:firstLine="709"/>
      <w:contextualSpacing/>
      <w:jc w:val="both"/>
    </w:pPr>
    <w:rPr>
      <w:sz w:val="28"/>
      <w:szCs w:val="22"/>
      <w:lang w:eastAsia="en-US"/>
    </w:rPr>
  </w:style>
  <w:style w:type="character" w:customStyle="1" w:styleId="002">
    <w:name w:val="0.0 Текст Знак"/>
    <w:basedOn w:val="af5"/>
    <w:link w:val="001"/>
    <w:rsid w:val="008F0F0F"/>
    <w:rPr>
      <w:rFonts w:ascii="Times New Roman" w:eastAsia="Times New Roman" w:hAnsi="Times New Roman" w:cs="Times New Roman"/>
      <w:sz w:val="28"/>
    </w:rPr>
  </w:style>
  <w:style w:type="table" w:customStyle="1" w:styleId="TableGridReport15">
    <w:name w:val="Table Grid Report15"/>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8F0F0F"/>
  </w:style>
  <w:style w:type="numbering" w:customStyle="1" w:styleId="163">
    <w:name w:val="Нет списка16"/>
    <w:next w:val="af7"/>
    <w:uiPriority w:val="99"/>
    <w:semiHidden/>
    <w:unhideWhenUsed/>
    <w:rsid w:val="008F0F0F"/>
  </w:style>
  <w:style w:type="table" w:customStyle="1" w:styleId="TableGridReport5">
    <w:name w:val="Table Grid Report5"/>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8F0F0F"/>
  </w:style>
  <w:style w:type="numbering" w:customStyle="1" w:styleId="172">
    <w:name w:val="Нет списка17"/>
    <w:next w:val="af7"/>
    <w:uiPriority w:val="99"/>
    <w:semiHidden/>
    <w:unhideWhenUsed/>
    <w:rsid w:val="008F0F0F"/>
  </w:style>
  <w:style w:type="table" w:customStyle="1" w:styleId="190">
    <w:name w:val="Сетка таблицы19"/>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8F0F0F"/>
    <w:pPr>
      <w:numPr>
        <w:numId w:val="17"/>
      </w:numPr>
    </w:pPr>
  </w:style>
  <w:style w:type="table" w:customStyle="1" w:styleId="-34">
    <w:name w:val="Веб-таблица 34"/>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7"/>
    <w:uiPriority w:val="99"/>
    <w:semiHidden/>
    <w:unhideWhenUsed/>
    <w:rsid w:val="008F0F0F"/>
  </w:style>
  <w:style w:type="table" w:customStyle="1" w:styleId="1124">
    <w:name w:val="Сетка таблицы112"/>
    <w:basedOn w:val="af6"/>
    <w:next w:val="aff4"/>
    <w:uiPriority w:val="5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7"/>
    <w:uiPriority w:val="99"/>
    <w:semiHidden/>
    <w:unhideWhenUsed/>
    <w:rsid w:val="008F0F0F"/>
  </w:style>
  <w:style w:type="numbering" w:customStyle="1" w:styleId="18">
    <w:name w:val="Со второго раздела1"/>
    <w:uiPriority w:val="99"/>
    <w:rsid w:val="008F0F0F"/>
    <w:pPr>
      <w:numPr>
        <w:numId w:val="19"/>
      </w:numPr>
    </w:pPr>
  </w:style>
  <w:style w:type="numbering" w:customStyle="1" w:styleId="31">
    <w:name w:val="Стиль31"/>
    <w:uiPriority w:val="99"/>
    <w:rsid w:val="008F0F0F"/>
    <w:pPr>
      <w:numPr>
        <w:numId w:val="20"/>
      </w:numPr>
    </w:pPr>
  </w:style>
  <w:style w:type="numbering" w:customStyle="1" w:styleId="3113">
    <w:name w:val="Нет списка311"/>
    <w:next w:val="af7"/>
    <w:uiPriority w:val="99"/>
    <w:semiHidden/>
    <w:unhideWhenUsed/>
    <w:rsid w:val="008F0F0F"/>
  </w:style>
  <w:style w:type="numbering" w:customStyle="1" w:styleId="053">
    <w:name w:val="0.5 Список Заг.3"/>
    <w:uiPriority w:val="99"/>
    <w:rsid w:val="008F0F0F"/>
    <w:pPr>
      <w:numPr>
        <w:numId w:val="24"/>
      </w:numPr>
    </w:pPr>
  </w:style>
  <w:style w:type="table" w:customStyle="1" w:styleId="5111">
    <w:name w:val="Сетка таблицы5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8F0F0F"/>
  </w:style>
  <w:style w:type="table" w:customStyle="1" w:styleId="4112">
    <w:name w:val="Сетка таблицы4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sid w:val="008F0F0F"/>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sid w:val="008F0F0F"/>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sid w:val="008F0F0F"/>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7"/>
    <w:rsid w:val="008F0F0F"/>
    <w:pPr>
      <w:numPr>
        <w:numId w:val="28"/>
      </w:numPr>
    </w:pPr>
  </w:style>
  <w:style w:type="table" w:customStyle="1" w:styleId="3120">
    <w:name w:val="3.1 Таблица2"/>
    <w:basedOn w:val="af6"/>
    <w:uiPriority w:val="99"/>
    <w:rsid w:val="008F0F0F"/>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6"/>
    <w:uiPriority w:val="40"/>
    <w:rsid w:val="008F0F0F"/>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7"/>
    <w:uiPriority w:val="99"/>
    <w:semiHidden/>
    <w:unhideWhenUsed/>
    <w:rsid w:val="008F0F0F"/>
  </w:style>
  <w:style w:type="table" w:customStyle="1" w:styleId="621">
    <w:name w:val="Сетка таблицы6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8F0F0F"/>
  </w:style>
  <w:style w:type="numbering" w:customStyle="1" w:styleId="05112">
    <w:name w:val="0.5 Список Заг.112"/>
    <w:uiPriority w:val="99"/>
    <w:rsid w:val="008F0F0F"/>
  </w:style>
  <w:style w:type="table" w:customStyle="1" w:styleId="1210">
    <w:name w:val="Сетка таблицы12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7"/>
    <w:rsid w:val="008F0F0F"/>
    <w:pPr>
      <w:numPr>
        <w:numId w:val="86"/>
      </w:numPr>
    </w:pPr>
  </w:style>
  <w:style w:type="table" w:customStyle="1" w:styleId="31120">
    <w:name w:val="3.1 Таблица12"/>
    <w:basedOn w:val="af6"/>
    <w:uiPriority w:val="99"/>
    <w:rsid w:val="008F0F0F"/>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8F0F0F"/>
    <w:pPr>
      <w:numPr>
        <w:numId w:val="87"/>
      </w:numPr>
    </w:pPr>
  </w:style>
  <w:style w:type="numbering" w:customStyle="1" w:styleId="0511111">
    <w:name w:val="0.5 Список Заг.1111"/>
    <w:uiPriority w:val="99"/>
    <w:rsid w:val="008F0F0F"/>
  </w:style>
  <w:style w:type="numbering" w:customStyle="1" w:styleId="05111">
    <w:name w:val="Стиль 0.5 Список Заг.111"/>
    <w:basedOn w:val="af7"/>
    <w:rsid w:val="008F0F0F"/>
    <w:pPr>
      <w:numPr>
        <w:numId w:val="29"/>
      </w:numPr>
    </w:pPr>
  </w:style>
  <w:style w:type="table" w:customStyle="1" w:styleId="31111">
    <w:name w:val="3.1 Таблица111"/>
    <w:basedOn w:val="af6"/>
    <w:uiPriority w:val="99"/>
    <w:rsid w:val="008F0F0F"/>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6"/>
    <w:uiPriority w:val="60"/>
    <w:rsid w:val="008F0F0F"/>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7"/>
    <w:uiPriority w:val="99"/>
    <w:semiHidden/>
    <w:unhideWhenUsed/>
    <w:rsid w:val="008F0F0F"/>
  </w:style>
  <w:style w:type="table" w:customStyle="1" w:styleId="TableGridReport21">
    <w:name w:val="Table Grid Report21"/>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7"/>
    <w:uiPriority w:val="99"/>
    <w:semiHidden/>
    <w:unhideWhenUsed/>
    <w:rsid w:val="008F0F0F"/>
  </w:style>
  <w:style w:type="table" w:customStyle="1" w:styleId="TableGridReport31">
    <w:name w:val="Table Grid Report31"/>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8F0F0F"/>
    <w:pPr>
      <w:numPr>
        <w:numId w:val="11"/>
      </w:numPr>
    </w:pPr>
  </w:style>
  <w:style w:type="table" w:customStyle="1" w:styleId="-311">
    <w:name w:val="Веб-таблица 311"/>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7"/>
    <w:uiPriority w:val="99"/>
    <w:semiHidden/>
    <w:unhideWhenUsed/>
    <w:rsid w:val="008F0F0F"/>
  </w:style>
  <w:style w:type="table" w:customStyle="1" w:styleId="TableGridReport121">
    <w:name w:val="Table Grid Report121"/>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6"/>
    <w:next w:val="aff4"/>
    <w:uiPriority w:val="5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7"/>
    <w:uiPriority w:val="99"/>
    <w:semiHidden/>
    <w:unhideWhenUsed/>
    <w:rsid w:val="008F0F0F"/>
  </w:style>
  <w:style w:type="table" w:customStyle="1" w:styleId="TableGridReport41">
    <w:name w:val="Table Grid Report41"/>
    <w:basedOn w:val="af6"/>
    <w:next w:val="aff4"/>
    <w:uiPriority w:val="9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7"/>
    <w:uiPriority w:val="99"/>
    <w:semiHidden/>
    <w:unhideWhenUsed/>
    <w:rsid w:val="008F0F0F"/>
  </w:style>
  <w:style w:type="table" w:customStyle="1" w:styleId="1610">
    <w:name w:val="Сетка таблицы161"/>
    <w:basedOn w:val="af6"/>
    <w:next w:val="aff4"/>
    <w:uiPriority w:val="5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7"/>
    <w:next w:val="111111"/>
    <w:rsid w:val="008F0F0F"/>
  </w:style>
  <w:style w:type="numbering" w:customStyle="1" w:styleId="1111111">
    <w:name w:val="1 / 1.1 / 1.1.11"/>
    <w:basedOn w:val="af7"/>
    <w:next w:val="111111"/>
    <w:uiPriority w:val="99"/>
    <w:unhideWhenUsed/>
    <w:rsid w:val="008F0F0F"/>
  </w:style>
  <w:style w:type="numbering" w:customStyle="1" w:styleId="8110">
    <w:name w:val="Нет списка811"/>
    <w:next w:val="af7"/>
    <w:uiPriority w:val="99"/>
    <w:semiHidden/>
    <w:unhideWhenUsed/>
    <w:rsid w:val="008F0F0F"/>
  </w:style>
  <w:style w:type="numbering" w:customStyle="1" w:styleId="21fc">
    <w:name w:val="Рис.21"/>
    <w:rsid w:val="008F0F0F"/>
  </w:style>
  <w:style w:type="table" w:customStyle="1" w:styleId="-321">
    <w:name w:val="Веб-таблица 321"/>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7"/>
    <w:uiPriority w:val="99"/>
    <w:semiHidden/>
    <w:unhideWhenUsed/>
    <w:rsid w:val="008F0F0F"/>
  </w:style>
  <w:style w:type="table" w:customStyle="1" w:styleId="TableGridReport131">
    <w:name w:val="Table Grid Report131"/>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next w:val="aff4"/>
    <w:uiPriority w:val="5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7"/>
    <w:uiPriority w:val="99"/>
    <w:semiHidden/>
    <w:unhideWhenUsed/>
    <w:rsid w:val="008F0F0F"/>
  </w:style>
  <w:style w:type="table" w:customStyle="1" w:styleId="912">
    <w:name w:val="Сетка таблицы91"/>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8F0F0F"/>
    <w:pPr>
      <w:numPr>
        <w:numId w:val="10"/>
      </w:numPr>
    </w:pPr>
  </w:style>
  <w:style w:type="table" w:customStyle="1" w:styleId="-331">
    <w:name w:val="Веб-таблица 331"/>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7"/>
    <w:uiPriority w:val="99"/>
    <w:semiHidden/>
    <w:unhideWhenUsed/>
    <w:rsid w:val="008F0F0F"/>
  </w:style>
  <w:style w:type="table" w:customStyle="1" w:styleId="TableGridReport141">
    <w:name w:val="Table Grid Report141"/>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next w:val="aff4"/>
    <w:uiPriority w:val="5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0F0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115">
    <w:name w:val="1 / 1.1 / 1.1.5"/>
    <w:basedOn w:val="af7"/>
    <w:next w:val="111111"/>
    <w:locked/>
    <w:rsid w:val="008F0F0F"/>
  </w:style>
  <w:style w:type="table" w:customStyle="1" w:styleId="11170">
    <w:name w:val="Средний список 1117"/>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7"/>
    <w:uiPriority w:val="99"/>
    <w:rsid w:val="008F0F0F"/>
    <w:pPr>
      <w:numPr>
        <w:numId w:val="80"/>
      </w:numPr>
    </w:pPr>
  </w:style>
  <w:style w:type="numbering" w:customStyle="1" w:styleId="312">
    <w:name w:val="Заголовок 3 ур1"/>
    <w:basedOn w:val="af7"/>
    <w:uiPriority w:val="99"/>
    <w:rsid w:val="008F0F0F"/>
    <w:pPr>
      <w:numPr>
        <w:numId w:val="16"/>
      </w:numPr>
    </w:pPr>
  </w:style>
  <w:style w:type="character" w:customStyle="1" w:styleId="name">
    <w:name w:val="name"/>
    <w:basedOn w:val="af5"/>
    <w:rsid w:val="008F0F0F"/>
  </w:style>
  <w:style w:type="table" w:customStyle="1" w:styleId="2-42">
    <w:name w:val="Средняя заливка 2 - Акцент 42"/>
    <w:basedOn w:val="af6"/>
    <w:next w:val="af6"/>
    <w:uiPriority w:val="64"/>
    <w:rsid w:val="008F0F0F"/>
    <w:pPr>
      <w:spacing w:after="200" w:line="276" w:lineRule="auto"/>
    </w:pPr>
    <w:rPr>
      <w:rFonts w:ascii="Cambria" w:eastAsia="Times New Roman" w:hAnsi="Cambria" w:cs="Times New Roman"/>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6"/>
    <w:uiPriority w:val="60"/>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
    <w:name w:val="1 / 1.1 / 1.1.21"/>
    <w:basedOn w:val="af7"/>
    <w:next w:val="111111"/>
    <w:locked/>
    <w:rsid w:val="008F0F0F"/>
  </w:style>
  <w:style w:type="numbering" w:customStyle="1" w:styleId="1111141">
    <w:name w:val="1 / 1.1 / 1.1.41"/>
    <w:basedOn w:val="af7"/>
    <w:next w:val="111111"/>
    <w:rsid w:val="008F0F0F"/>
  </w:style>
  <w:style w:type="table" w:customStyle="1" w:styleId="11180">
    <w:name w:val="Средний список 1118"/>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6"/>
    <w:next w:val="131"/>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4"/>
    <w:uiPriority w:val="99"/>
    <w:rsid w:val="008F0F0F"/>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1">
    <w:name w:val="xl1861"/>
    <w:basedOn w:val="af4"/>
    <w:uiPriority w:val="99"/>
    <w:rsid w:val="008F0F0F"/>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1862">
    <w:name w:val="xl1862"/>
    <w:basedOn w:val="af4"/>
    <w:uiPriority w:val="99"/>
    <w:rsid w:val="008F0F0F"/>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1863">
    <w:name w:val="xl1863"/>
    <w:basedOn w:val="af4"/>
    <w:uiPriority w:val="99"/>
    <w:rsid w:val="008F0F0F"/>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4">
    <w:name w:val="xl1864"/>
    <w:basedOn w:val="af4"/>
    <w:uiPriority w:val="99"/>
    <w:rsid w:val="008F0F0F"/>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65">
    <w:name w:val="xl1865"/>
    <w:basedOn w:val="af4"/>
    <w:uiPriority w:val="99"/>
    <w:rsid w:val="008F0F0F"/>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1866">
    <w:name w:val="xl1866"/>
    <w:basedOn w:val="af4"/>
    <w:uiPriority w:val="99"/>
    <w:rsid w:val="008F0F0F"/>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67">
    <w:name w:val="xl1867"/>
    <w:basedOn w:val="af4"/>
    <w:uiPriority w:val="99"/>
    <w:rsid w:val="008F0F0F"/>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8">
    <w:name w:val="xl1868"/>
    <w:basedOn w:val="af4"/>
    <w:uiPriority w:val="99"/>
    <w:rsid w:val="008F0F0F"/>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69">
    <w:name w:val="xl1869"/>
    <w:basedOn w:val="af4"/>
    <w:uiPriority w:val="99"/>
    <w:rsid w:val="008F0F0F"/>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0">
    <w:name w:val="xl1870"/>
    <w:basedOn w:val="af4"/>
    <w:uiPriority w:val="99"/>
    <w:rsid w:val="008F0F0F"/>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1">
    <w:name w:val="xl1871"/>
    <w:basedOn w:val="af4"/>
    <w:uiPriority w:val="99"/>
    <w:rsid w:val="008F0F0F"/>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2">
    <w:name w:val="xl1872"/>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3">
    <w:name w:val="xl1873"/>
    <w:basedOn w:val="af4"/>
    <w:uiPriority w:val="99"/>
    <w:rsid w:val="008F0F0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xl1874">
    <w:name w:val="xl1874"/>
    <w:basedOn w:val="af4"/>
    <w:uiPriority w:val="99"/>
    <w:rsid w:val="008F0F0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5">
    <w:name w:val="xl1875"/>
    <w:basedOn w:val="af4"/>
    <w:uiPriority w:val="99"/>
    <w:rsid w:val="008F0F0F"/>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76">
    <w:name w:val="xl1876"/>
    <w:basedOn w:val="af4"/>
    <w:uiPriority w:val="99"/>
    <w:rsid w:val="008F0F0F"/>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7">
    <w:name w:val="xl1877"/>
    <w:basedOn w:val="af4"/>
    <w:uiPriority w:val="99"/>
    <w:rsid w:val="008F0F0F"/>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78">
    <w:name w:val="xl1878"/>
    <w:basedOn w:val="af4"/>
    <w:uiPriority w:val="99"/>
    <w:rsid w:val="008F0F0F"/>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9">
    <w:name w:val="xl1879"/>
    <w:basedOn w:val="af4"/>
    <w:uiPriority w:val="99"/>
    <w:rsid w:val="008F0F0F"/>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0">
    <w:name w:val="xl1880"/>
    <w:basedOn w:val="af4"/>
    <w:uiPriority w:val="99"/>
    <w:rsid w:val="008F0F0F"/>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1">
    <w:name w:val="xl1881"/>
    <w:basedOn w:val="af4"/>
    <w:uiPriority w:val="99"/>
    <w:rsid w:val="008F0F0F"/>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2">
    <w:name w:val="xl1882"/>
    <w:basedOn w:val="af4"/>
    <w:uiPriority w:val="99"/>
    <w:rsid w:val="008F0F0F"/>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xl1883">
    <w:name w:val="xl1883"/>
    <w:basedOn w:val="af4"/>
    <w:uiPriority w:val="99"/>
    <w:rsid w:val="008F0F0F"/>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4">
    <w:name w:val="xl1884"/>
    <w:basedOn w:val="af4"/>
    <w:uiPriority w:val="99"/>
    <w:rsid w:val="008F0F0F"/>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5">
    <w:name w:val="xl1885"/>
    <w:basedOn w:val="af4"/>
    <w:uiPriority w:val="99"/>
    <w:rsid w:val="008F0F0F"/>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6">
    <w:name w:val="xl1886"/>
    <w:basedOn w:val="af4"/>
    <w:uiPriority w:val="99"/>
    <w:rsid w:val="008F0F0F"/>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uiPriority w:val="99"/>
    <w:rsid w:val="008F0F0F"/>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8">
    <w:name w:val="xl1888"/>
    <w:basedOn w:val="af4"/>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9">
    <w:name w:val="xl1889"/>
    <w:basedOn w:val="af4"/>
    <w:uiPriority w:val="99"/>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0">
    <w:name w:val="xl1890"/>
    <w:basedOn w:val="af4"/>
    <w:uiPriority w:val="99"/>
    <w:rsid w:val="008F0F0F"/>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1">
    <w:name w:val="xl1891"/>
    <w:basedOn w:val="af4"/>
    <w:uiPriority w:val="99"/>
    <w:rsid w:val="008F0F0F"/>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uiPriority w:val="99"/>
    <w:rsid w:val="008F0F0F"/>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3">
    <w:name w:val="xl1893"/>
    <w:basedOn w:val="af4"/>
    <w:uiPriority w:val="99"/>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29">
    <w:name w:val="xl50729"/>
    <w:basedOn w:val="af4"/>
    <w:uiPriority w:val="99"/>
    <w:rsid w:val="008F0F0F"/>
    <w:pPr>
      <w:spacing w:before="100" w:beforeAutospacing="1" w:after="100" w:afterAutospacing="1" w:line="360" w:lineRule="auto"/>
    </w:pPr>
    <w:rPr>
      <w:b/>
      <w:bCs/>
      <w:lang w:val="en-US" w:bidi="en-US"/>
    </w:rPr>
  </w:style>
  <w:style w:type="paragraph" w:customStyle="1" w:styleId="xl50730">
    <w:name w:val="xl50730"/>
    <w:basedOn w:val="af4"/>
    <w:uiPriority w:val="99"/>
    <w:rsid w:val="008F0F0F"/>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0731">
    <w:name w:val="xl50731"/>
    <w:basedOn w:val="af4"/>
    <w:uiPriority w:val="99"/>
    <w:rsid w:val="008F0F0F"/>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0732">
    <w:name w:val="xl50732"/>
    <w:basedOn w:val="af4"/>
    <w:uiPriority w:val="99"/>
    <w:rsid w:val="008F0F0F"/>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3">
    <w:name w:val="xl50733"/>
    <w:basedOn w:val="af4"/>
    <w:uiPriority w:val="99"/>
    <w:rsid w:val="008F0F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34">
    <w:name w:val="xl50734"/>
    <w:basedOn w:val="af4"/>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35">
    <w:name w:val="xl50735"/>
    <w:basedOn w:val="af4"/>
    <w:uiPriority w:val="99"/>
    <w:rsid w:val="008F0F0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50736">
    <w:name w:val="xl50736"/>
    <w:basedOn w:val="af4"/>
    <w:uiPriority w:val="99"/>
    <w:rsid w:val="008F0F0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50737">
    <w:name w:val="xl50737"/>
    <w:basedOn w:val="af4"/>
    <w:uiPriority w:val="99"/>
    <w:rsid w:val="008F0F0F"/>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50738">
    <w:name w:val="xl50738"/>
    <w:basedOn w:val="af4"/>
    <w:uiPriority w:val="99"/>
    <w:rsid w:val="008F0F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39">
    <w:name w:val="xl50739"/>
    <w:basedOn w:val="af4"/>
    <w:uiPriority w:val="99"/>
    <w:rsid w:val="008F0F0F"/>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50740">
    <w:name w:val="xl50740"/>
    <w:basedOn w:val="af4"/>
    <w:uiPriority w:val="99"/>
    <w:rsid w:val="008F0F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1">
    <w:name w:val="xl50741"/>
    <w:basedOn w:val="af4"/>
    <w:uiPriority w:val="99"/>
    <w:rsid w:val="008F0F0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42">
    <w:name w:val="xl50742"/>
    <w:basedOn w:val="af4"/>
    <w:uiPriority w:val="99"/>
    <w:rsid w:val="008F0F0F"/>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xl50743">
    <w:name w:val="xl50743"/>
    <w:basedOn w:val="af4"/>
    <w:uiPriority w:val="99"/>
    <w:rsid w:val="008F0F0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44">
    <w:name w:val="xl50744"/>
    <w:basedOn w:val="af4"/>
    <w:uiPriority w:val="99"/>
    <w:rsid w:val="008F0F0F"/>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5">
    <w:name w:val="xl50745"/>
    <w:basedOn w:val="af4"/>
    <w:uiPriority w:val="99"/>
    <w:rsid w:val="008F0F0F"/>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6">
    <w:name w:val="xl50746"/>
    <w:basedOn w:val="af4"/>
    <w:uiPriority w:val="99"/>
    <w:rsid w:val="008F0F0F"/>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0747">
    <w:name w:val="xl50747"/>
    <w:basedOn w:val="af4"/>
    <w:uiPriority w:val="99"/>
    <w:rsid w:val="008F0F0F"/>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8">
    <w:name w:val="xl50748"/>
    <w:basedOn w:val="af4"/>
    <w:uiPriority w:val="99"/>
    <w:rsid w:val="008F0F0F"/>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9">
    <w:name w:val="xl50749"/>
    <w:basedOn w:val="af4"/>
    <w:uiPriority w:val="99"/>
    <w:rsid w:val="008F0F0F"/>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1738">
    <w:name w:val="xl51738"/>
    <w:basedOn w:val="af4"/>
    <w:uiPriority w:val="99"/>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51739">
    <w:name w:val="xl51739"/>
    <w:basedOn w:val="af4"/>
    <w:uiPriority w:val="99"/>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0">
    <w:name w:val="xl51740"/>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41">
    <w:name w:val="xl51741"/>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2">
    <w:name w:val="xl51742"/>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rsid w:val="008F0F0F"/>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5">
    <w:name w:val="xl51745"/>
    <w:basedOn w:val="af4"/>
    <w:uiPriority w:val="99"/>
    <w:rsid w:val="008F0F0F"/>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7">
    <w:name w:val="xl51747"/>
    <w:basedOn w:val="af4"/>
    <w:uiPriority w:val="99"/>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8">
    <w:name w:val="xl51748"/>
    <w:basedOn w:val="af4"/>
    <w:uiPriority w:val="99"/>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1749">
    <w:name w:val="xl51749"/>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50">
    <w:name w:val="xl51750"/>
    <w:basedOn w:val="af4"/>
    <w:uiPriority w:val="99"/>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1">
    <w:name w:val="xl51751"/>
    <w:basedOn w:val="af4"/>
    <w:uiPriority w:val="99"/>
    <w:rsid w:val="008F0F0F"/>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52">
    <w:name w:val="xl51752"/>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3">
    <w:name w:val="xl51753"/>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4">
    <w:name w:val="xl51754"/>
    <w:basedOn w:val="af4"/>
    <w:uiPriority w:val="99"/>
    <w:rsid w:val="008F0F0F"/>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5">
    <w:name w:val="xl51755"/>
    <w:basedOn w:val="af4"/>
    <w:uiPriority w:val="99"/>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6">
    <w:name w:val="xl51756"/>
    <w:basedOn w:val="af4"/>
    <w:uiPriority w:val="99"/>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7">
    <w:name w:val="xl51757"/>
    <w:basedOn w:val="af4"/>
    <w:uiPriority w:val="99"/>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8">
    <w:name w:val="xl51758"/>
    <w:basedOn w:val="af4"/>
    <w:uiPriority w:val="99"/>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1759">
    <w:name w:val="xl51759"/>
    <w:basedOn w:val="af4"/>
    <w:uiPriority w:val="99"/>
    <w:rsid w:val="008F0F0F"/>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0">
    <w:name w:val="xl51760"/>
    <w:basedOn w:val="af4"/>
    <w:uiPriority w:val="99"/>
    <w:rsid w:val="008F0F0F"/>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1">
    <w:name w:val="xl51761"/>
    <w:basedOn w:val="af4"/>
    <w:uiPriority w:val="99"/>
    <w:rsid w:val="008F0F0F"/>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2">
    <w:name w:val="xl51762"/>
    <w:basedOn w:val="af4"/>
    <w:uiPriority w:val="99"/>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3">
    <w:name w:val="xl51763"/>
    <w:basedOn w:val="af4"/>
    <w:uiPriority w:val="99"/>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4">
    <w:name w:val="xl51764"/>
    <w:basedOn w:val="af4"/>
    <w:uiPriority w:val="99"/>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5">
    <w:name w:val="xl51765"/>
    <w:basedOn w:val="af4"/>
    <w:uiPriority w:val="99"/>
    <w:rsid w:val="008F0F0F"/>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6">
    <w:name w:val="xl51766"/>
    <w:basedOn w:val="af4"/>
    <w:uiPriority w:val="99"/>
    <w:rsid w:val="008F0F0F"/>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7">
    <w:name w:val="xl51767"/>
    <w:basedOn w:val="af4"/>
    <w:uiPriority w:val="99"/>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8">
    <w:name w:val="xl51768"/>
    <w:basedOn w:val="af4"/>
    <w:uiPriority w:val="99"/>
    <w:rsid w:val="008F0F0F"/>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9">
    <w:name w:val="xl51769"/>
    <w:basedOn w:val="af4"/>
    <w:uiPriority w:val="99"/>
    <w:rsid w:val="008F0F0F"/>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xl51770">
    <w:name w:val="xl51770"/>
    <w:basedOn w:val="af4"/>
    <w:uiPriority w:val="99"/>
    <w:rsid w:val="008F0F0F"/>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71">
    <w:name w:val="xl51771"/>
    <w:basedOn w:val="af4"/>
    <w:uiPriority w:val="99"/>
    <w:rsid w:val="008F0F0F"/>
    <w:pPr>
      <w:shd w:val="clear" w:color="000000" w:fill="FFFF00"/>
      <w:spacing w:before="100" w:beforeAutospacing="1" w:after="100" w:afterAutospacing="1" w:line="360" w:lineRule="auto"/>
      <w:jc w:val="center"/>
    </w:pPr>
    <w:rPr>
      <w:lang w:val="en-US" w:bidi="en-US"/>
    </w:rPr>
  </w:style>
  <w:style w:type="paragraph" w:customStyle="1" w:styleId="xl51772">
    <w:name w:val="xl51772"/>
    <w:basedOn w:val="af4"/>
    <w:uiPriority w:val="99"/>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73">
    <w:name w:val="xl51773"/>
    <w:basedOn w:val="af4"/>
    <w:uiPriority w:val="99"/>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
    <w:basedOn w:val="af5"/>
    <w:uiPriority w:val="9"/>
    <w:semiHidden/>
    <w:rsid w:val="008F0F0F"/>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basedOn w:val="4f"/>
    <w:rsid w:val="008F0F0F"/>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basedOn w:val="affffff7"/>
    <w:rsid w:val="008F0F0F"/>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fa"/>
    <w:rsid w:val="008F0F0F"/>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6"/>
    <w:next w:val="1fe"/>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6"/>
    <w:next w:val="2c"/>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6"/>
    <w:next w:val="3f8"/>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6"/>
    <w:next w:val="1fd"/>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6"/>
    <w:next w:val="2f0"/>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6"/>
    <w:next w:val="2b"/>
    <w:semiHidden/>
    <w:unhideWhenUsed/>
    <w:rsid w:val="008F0F0F"/>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6"/>
    <w:next w:val="3e"/>
    <w:semiHidden/>
    <w:unhideWhenUsed/>
    <w:rsid w:val="008F0F0F"/>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6"/>
    <w:next w:val="4b"/>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6"/>
    <w:next w:val="5b"/>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6"/>
    <w:next w:val="1ff0"/>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6"/>
    <w:next w:val="2f4"/>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6"/>
    <w:next w:val="57"/>
    <w:semiHidden/>
    <w:unhideWhenUsed/>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6"/>
    <w:next w:val="85"/>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6"/>
    <w:next w:val="-1"/>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6"/>
    <w:next w:val="-2"/>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6"/>
    <w:next w:val="affff4"/>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6"/>
    <w:next w:val="affff8"/>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6"/>
    <w:next w:val="affff5"/>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6"/>
    <w:next w:val="1ff"/>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6"/>
    <w:next w:val="2d"/>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6"/>
    <w:next w:val="-10"/>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6"/>
    <w:next w:val="-20"/>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6"/>
    <w:next w:val="-3"/>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6"/>
    <w:next w:val="af6"/>
    <w:uiPriority w:val="64"/>
    <w:semiHidden/>
    <w:unhideWhenUsed/>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6"/>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6"/>
    <w:uiPriority w:val="60"/>
    <w:rsid w:val="008F0F0F"/>
    <w:pPr>
      <w:spacing w:after="200" w:line="276" w:lineRule="auto"/>
    </w:pPr>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3">
    <w:name w:val="рпдлпжлопж1"/>
    <w:basedOn w:val="af6"/>
    <w:uiPriority w:val="99"/>
    <w:rsid w:val="008F0F0F"/>
    <w:pPr>
      <w:spacing w:after="200" w:line="276" w:lineRule="auto"/>
      <w:jc w:val="right"/>
    </w:pPr>
    <w:rPr>
      <w:rFonts w:ascii="Arial" w:eastAsia="Calibri" w:hAnsi="Arial" w:cs="Times New Roman"/>
      <w:sz w:val="18"/>
      <w:lang w:val="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6"/>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6"/>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6"/>
    <w:rsid w:val="008F0F0F"/>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6"/>
    <w:rsid w:val="008F0F0F"/>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6"/>
    <w:rsid w:val="008F0F0F"/>
    <w:pPr>
      <w:spacing w:after="200" w:line="276" w:lineRule="auto"/>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8F0F0F"/>
    <w:pPr>
      <w:numPr>
        <w:numId w:val="65"/>
      </w:numPr>
    </w:pPr>
  </w:style>
  <w:style w:type="numbering" w:customStyle="1" w:styleId="1111151">
    <w:name w:val="1 / 1.1 / 1.1.51"/>
    <w:basedOn w:val="af7"/>
    <w:next w:val="111111"/>
    <w:semiHidden/>
    <w:unhideWhenUsed/>
    <w:rsid w:val="008F0F0F"/>
    <w:pPr>
      <w:numPr>
        <w:numId w:val="66"/>
      </w:numPr>
    </w:pPr>
  </w:style>
  <w:style w:type="numbering" w:customStyle="1" w:styleId="116">
    <w:name w:val="Стиль11"/>
    <w:uiPriority w:val="99"/>
    <w:rsid w:val="008F0F0F"/>
    <w:pPr>
      <w:numPr>
        <w:numId w:val="14"/>
      </w:numPr>
    </w:pPr>
  </w:style>
  <w:style w:type="numbering" w:customStyle="1" w:styleId="211">
    <w:name w:val="Заголовок 2 уровень11"/>
    <w:uiPriority w:val="99"/>
    <w:rsid w:val="008F0F0F"/>
    <w:pPr>
      <w:numPr>
        <w:numId w:val="15"/>
      </w:numPr>
    </w:pPr>
  </w:style>
  <w:style w:type="table" w:customStyle="1" w:styleId="722">
    <w:name w:val="Сетка таблицы72"/>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6"/>
    <w:next w:val="aff4"/>
    <w:uiPriority w:val="59"/>
    <w:rsid w:val="008F0F0F"/>
    <w:pPr>
      <w:spacing w:after="200" w:line="276" w:lineRule="auto"/>
    </w:pPr>
    <w:rPr>
      <w:rFonts w:eastAsia="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6"/>
    <w:next w:val="affff8"/>
    <w:rsid w:val="008F0F0F"/>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6"/>
    <w:next w:val="1ff"/>
    <w:rsid w:val="008F0F0F"/>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6"/>
    <w:next w:val="2f0"/>
    <w:rsid w:val="008F0F0F"/>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6"/>
    <w:next w:val="aff4"/>
    <w:rsid w:val="008F0F0F"/>
    <w:pPr>
      <w:spacing w:after="200"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next w:val="aff4"/>
    <w:rsid w:val="008F0F0F"/>
    <w:pPr>
      <w:spacing w:after="200"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6"/>
    <w:next w:val="85"/>
    <w:rsid w:val="008F0F0F"/>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5"/>
    <w:rsid w:val="008F0F0F"/>
    <w:rPr>
      <w:rFonts w:ascii="Times New Roman" w:hAnsi="Times New Roman" w:cs="Times New Roman" w:hint="default"/>
      <w:b w:val="0"/>
      <w:bCs w:val="0"/>
      <w:i w:val="0"/>
      <w:iCs w:val="0"/>
      <w:color w:val="000000"/>
      <w:sz w:val="26"/>
      <w:szCs w:val="26"/>
    </w:rPr>
  </w:style>
  <w:style w:type="character" w:customStyle="1" w:styleId="fontstyle21">
    <w:name w:val="fontstyle21"/>
    <w:basedOn w:val="af5"/>
    <w:rsid w:val="008F0F0F"/>
    <w:rPr>
      <w:rFonts w:ascii="Times New Roman" w:hAnsi="Times New Roman" w:cs="Times New Roman" w:hint="default"/>
      <w:b/>
      <w:bCs/>
      <w:i w:val="0"/>
      <w:iCs w:val="0"/>
      <w:color w:val="000000"/>
      <w:sz w:val="26"/>
      <w:szCs w:val="26"/>
    </w:rPr>
  </w:style>
  <w:style w:type="table" w:customStyle="1" w:styleId="821">
    <w:name w:val="Сетка таблицы8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f0"/>
    <w:rsid w:val="008F0F0F"/>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basedOn w:val="af5"/>
    <w:rsid w:val="008F0F0F"/>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5"/>
    <w:rsid w:val="008F0F0F"/>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basedOn w:val="af5"/>
    <w:link w:val="afffffffffffff9"/>
    <w:rsid w:val="008F0F0F"/>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4"/>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09">
    <w:name w:val="xl48009"/>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0">
    <w:name w:val="xl48010"/>
    <w:basedOn w:val="af4"/>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1">
    <w:name w:val="xl48011"/>
    <w:basedOn w:val="af4"/>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48012">
    <w:name w:val="xl48012"/>
    <w:basedOn w:val="af4"/>
    <w:rsid w:val="008F0F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13">
    <w:name w:val="xl48013"/>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14">
    <w:name w:val="xl4801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5">
    <w:name w:val="xl48015"/>
    <w:basedOn w:val="af4"/>
    <w:rsid w:val="008F0F0F"/>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16">
    <w:name w:val="xl48016"/>
    <w:basedOn w:val="af4"/>
    <w:rsid w:val="008F0F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17">
    <w:name w:val="xl48017"/>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8">
    <w:name w:val="xl48018"/>
    <w:basedOn w:val="af4"/>
    <w:rsid w:val="008F0F0F"/>
    <w:pPr>
      <w:shd w:val="clear" w:color="000000" w:fill="FFFFFF"/>
      <w:spacing w:before="100" w:beforeAutospacing="1" w:after="100" w:afterAutospacing="1"/>
    </w:pPr>
    <w:rPr>
      <w:sz w:val="20"/>
      <w:szCs w:val="20"/>
    </w:rPr>
  </w:style>
  <w:style w:type="paragraph" w:customStyle="1" w:styleId="xl48019">
    <w:name w:val="xl4801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48020">
    <w:name w:val="xl48020"/>
    <w:basedOn w:val="af4"/>
    <w:rsid w:val="008F0F0F"/>
    <w:pPr>
      <w:spacing w:before="100" w:beforeAutospacing="1" w:after="100" w:afterAutospacing="1"/>
    </w:pPr>
    <w:rPr>
      <w:sz w:val="20"/>
      <w:szCs w:val="20"/>
    </w:rPr>
  </w:style>
  <w:style w:type="paragraph" w:customStyle="1" w:styleId="xl48021">
    <w:name w:val="xl48021"/>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2">
    <w:name w:val="xl48022"/>
    <w:basedOn w:val="af4"/>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3">
    <w:name w:val="xl48023"/>
    <w:basedOn w:val="af4"/>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5">
    <w:name w:val="xl48025"/>
    <w:basedOn w:val="af4"/>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7">
    <w:name w:val="xl48027"/>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48028">
    <w:name w:val="xl48028"/>
    <w:basedOn w:val="af4"/>
    <w:rsid w:val="008F0F0F"/>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48029">
    <w:name w:val="xl4802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30">
    <w:name w:val="xl48030"/>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1">
    <w:name w:val="xl48031"/>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032">
    <w:name w:val="xl48032"/>
    <w:basedOn w:val="af4"/>
    <w:rsid w:val="008F0F0F"/>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48033">
    <w:name w:val="xl48033"/>
    <w:basedOn w:val="af4"/>
    <w:rsid w:val="008F0F0F"/>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48034">
    <w:name w:val="xl48034"/>
    <w:basedOn w:val="af4"/>
    <w:rsid w:val="008F0F0F"/>
    <w:pPr>
      <w:spacing w:before="100" w:beforeAutospacing="1" w:after="100" w:afterAutospacing="1"/>
    </w:pPr>
    <w:rPr>
      <w:sz w:val="20"/>
      <w:szCs w:val="20"/>
    </w:rPr>
  </w:style>
  <w:style w:type="paragraph" w:customStyle="1" w:styleId="xl48035">
    <w:name w:val="xl48035"/>
    <w:basedOn w:val="af4"/>
    <w:rsid w:val="008F0F0F"/>
    <w:pPr>
      <w:spacing w:before="100" w:beforeAutospacing="1" w:after="100" w:afterAutospacing="1"/>
    </w:pPr>
    <w:rPr>
      <w:sz w:val="18"/>
      <w:szCs w:val="18"/>
    </w:rPr>
  </w:style>
  <w:style w:type="paragraph" w:customStyle="1" w:styleId="xl48036">
    <w:name w:val="xl48036"/>
    <w:basedOn w:val="af4"/>
    <w:rsid w:val="008F0F0F"/>
    <w:pPr>
      <w:shd w:val="clear" w:color="000000" w:fill="FFFFFF"/>
      <w:spacing w:before="100" w:beforeAutospacing="1" w:after="100" w:afterAutospacing="1"/>
    </w:pPr>
    <w:rPr>
      <w:sz w:val="18"/>
      <w:szCs w:val="18"/>
    </w:rPr>
  </w:style>
  <w:style w:type="paragraph" w:customStyle="1" w:styleId="xl48037">
    <w:name w:val="xl48037"/>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038">
    <w:name w:val="xl48038"/>
    <w:basedOn w:val="af4"/>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039">
    <w:name w:val="xl48039"/>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0">
    <w:name w:val="xl4804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41">
    <w:name w:val="xl48041"/>
    <w:basedOn w:val="af4"/>
    <w:rsid w:val="008F0F0F"/>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2">
    <w:name w:val="xl48042"/>
    <w:basedOn w:val="af4"/>
    <w:rsid w:val="008F0F0F"/>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3">
    <w:name w:val="xl48043"/>
    <w:basedOn w:val="af4"/>
    <w:rsid w:val="008F0F0F"/>
    <w:pPr>
      <w:shd w:val="clear" w:color="000000" w:fill="FFFFFF"/>
      <w:spacing w:before="100" w:beforeAutospacing="1" w:after="100" w:afterAutospacing="1"/>
      <w:jc w:val="center"/>
      <w:textAlignment w:val="center"/>
    </w:pPr>
    <w:rPr>
      <w:sz w:val="20"/>
      <w:szCs w:val="20"/>
    </w:rPr>
  </w:style>
  <w:style w:type="paragraph" w:customStyle="1" w:styleId="xl48044">
    <w:name w:val="xl48044"/>
    <w:basedOn w:val="af4"/>
    <w:rsid w:val="008F0F0F"/>
    <w:pPr>
      <w:spacing w:before="100" w:beforeAutospacing="1" w:after="100" w:afterAutospacing="1"/>
      <w:jc w:val="center"/>
      <w:textAlignment w:val="center"/>
    </w:pPr>
    <w:rPr>
      <w:sz w:val="20"/>
      <w:szCs w:val="20"/>
    </w:rPr>
  </w:style>
  <w:style w:type="paragraph" w:customStyle="1" w:styleId="xl48045">
    <w:name w:val="xl4804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46">
    <w:name w:val="xl4804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47">
    <w:name w:val="xl48047"/>
    <w:basedOn w:val="af4"/>
    <w:rsid w:val="008F0F0F"/>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48">
    <w:name w:val="xl48048"/>
    <w:basedOn w:val="af4"/>
    <w:rsid w:val="008F0F0F"/>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49">
    <w:name w:val="xl48049"/>
    <w:basedOn w:val="af4"/>
    <w:rsid w:val="008F0F0F"/>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50">
    <w:name w:val="xl48050"/>
    <w:basedOn w:val="af4"/>
    <w:rsid w:val="008F0F0F"/>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51">
    <w:name w:val="xl48051"/>
    <w:basedOn w:val="af4"/>
    <w:rsid w:val="008F0F0F"/>
    <w:pPr>
      <w:shd w:val="clear" w:color="000000" w:fill="FFFFFF"/>
      <w:spacing w:before="100" w:beforeAutospacing="1" w:after="100" w:afterAutospacing="1"/>
      <w:textAlignment w:val="center"/>
    </w:pPr>
    <w:rPr>
      <w:sz w:val="20"/>
      <w:szCs w:val="20"/>
    </w:rPr>
  </w:style>
  <w:style w:type="paragraph" w:customStyle="1" w:styleId="xl48052">
    <w:name w:val="xl48052"/>
    <w:basedOn w:val="af4"/>
    <w:rsid w:val="008F0F0F"/>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48053">
    <w:name w:val="xl48053"/>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54">
    <w:name w:val="xl48054"/>
    <w:basedOn w:val="af4"/>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55">
    <w:name w:val="xl48055"/>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6">
    <w:name w:val="xl48056"/>
    <w:basedOn w:val="af4"/>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7">
    <w:name w:val="xl4805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58">
    <w:name w:val="xl48058"/>
    <w:basedOn w:val="af4"/>
    <w:rsid w:val="008F0F0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48059">
    <w:name w:val="xl4805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60">
    <w:name w:val="xl48060"/>
    <w:basedOn w:val="af4"/>
    <w:rsid w:val="008F0F0F"/>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61">
    <w:name w:val="xl48061"/>
    <w:basedOn w:val="af4"/>
    <w:rsid w:val="008F0F0F"/>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2">
    <w:name w:val="xl48062"/>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3">
    <w:name w:val="xl48063"/>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4">
    <w:name w:val="xl48064"/>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5">
    <w:name w:val="xl48065"/>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6">
    <w:name w:val="xl48066"/>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7">
    <w:name w:val="xl4806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68">
    <w:name w:val="xl48068"/>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9">
    <w:name w:val="xl48069"/>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0">
    <w:name w:val="xl48070"/>
    <w:basedOn w:val="af4"/>
    <w:rsid w:val="008F0F0F"/>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71">
    <w:name w:val="xl48071"/>
    <w:basedOn w:val="af4"/>
    <w:rsid w:val="008F0F0F"/>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72">
    <w:name w:val="xl48072"/>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3">
    <w:name w:val="xl48073"/>
    <w:basedOn w:val="af4"/>
    <w:rsid w:val="008F0F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74">
    <w:name w:val="xl48074"/>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5">
    <w:name w:val="xl48075"/>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6">
    <w:name w:val="xl48076"/>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77">
    <w:name w:val="xl48077"/>
    <w:basedOn w:val="af4"/>
    <w:rsid w:val="008F0F0F"/>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8">
    <w:name w:val="xl48078"/>
    <w:basedOn w:val="af4"/>
    <w:rsid w:val="008F0F0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79">
    <w:name w:val="xl4807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80">
    <w:name w:val="xl48080"/>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81">
    <w:name w:val="xl48081"/>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3">
    <w:name w:val="xl48083"/>
    <w:basedOn w:val="af4"/>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4">
    <w:name w:val="xl48084"/>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5">
    <w:name w:val="xl48085"/>
    <w:basedOn w:val="af4"/>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6">
    <w:name w:val="xl48086"/>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8">
    <w:name w:val="xl48088"/>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0">
    <w:name w:val="xl48090"/>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2">
    <w:name w:val="xl48092"/>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3">
    <w:name w:val="xl48093"/>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4">
    <w:name w:val="xl48094"/>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5">
    <w:name w:val="xl48095"/>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6">
    <w:name w:val="xl48096"/>
    <w:basedOn w:val="af4"/>
    <w:rsid w:val="008F0F0F"/>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97">
    <w:name w:val="xl48097"/>
    <w:basedOn w:val="af4"/>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98">
    <w:name w:val="xl48098"/>
    <w:basedOn w:val="af4"/>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9">
    <w:name w:val="xl48099"/>
    <w:basedOn w:val="af4"/>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01">
    <w:name w:val="xl48101"/>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2">
    <w:name w:val="xl48102"/>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03">
    <w:name w:val="xl48103"/>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4">
    <w:name w:val="xl48104"/>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5">
    <w:name w:val="xl48105"/>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106">
    <w:name w:val="xl48106"/>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107">
    <w:name w:val="xl48107"/>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8">
    <w:name w:val="xl48108"/>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9">
    <w:name w:val="xl48109"/>
    <w:basedOn w:val="af4"/>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0">
    <w:name w:val="xl48110"/>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1">
    <w:name w:val="xl48111"/>
    <w:basedOn w:val="af4"/>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2">
    <w:name w:val="xl48112"/>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3">
    <w:name w:val="xl48113"/>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4">
    <w:name w:val="xl48114"/>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5">
    <w:name w:val="xl48115"/>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6">
    <w:name w:val="xl48116"/>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7">
    <w:name w:val="xl48117"/>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8">
    <w:name w:val="xl48118"/>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9">
    <w:name w:val="xl48119"/>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0">
    <w:name w:val="xl48120"/>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1">
    <w:name w:val="xl48121"/>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2">
    <w:name w:val="xl48122"/>
    <w:basedOn w:val="af4"/>
    <w:rsid w:val="008F0F0F"/>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3">
    <w:name w:val="xl48123"/>
    <w:basedOn w:val="af4"/>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4">
    <w:name w:val="xl48124"/>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25">
    <w:name w:val="xl48125"/>
    <w:basedOn w:val="af4"/>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6">
    <w:name w:val="xl48126"/>
    <w:basedOn w:val="af4"/>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7">
    <w:name w:val="xl48127"/>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8">
    <w:name w:val="xl48128"/>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9">
    <w:name w:val="xl48129"/>
    <w:basedOn w:val="af4"/>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30">
    <w:name w:val="xl48130"/>
    <w:basedOn w:val="af4"/>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1">
    <w:name w:val="xl48131"/>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2">
    <w:name w:val="xl48132"/>
    <w:basedOn w:val="af4"/>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3">
    <w:name w:val="xl48133"/>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4">
    <w:name w:val="xl48134"/>
    <w:basedOn w:val="af4"/>
    <w:rsid w:val="008F0F0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135">
    <w:name w:val="xl48135"/>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numbering" w:customStyle="1" w:styleId="31110">
    <w:name w:val="Заголовок 3 ур111"/>
    <w:uiPriority w:val="99"/>
    <w:rsid w:val="008F0F0F"/>
  </w:style>
  <w:style w:type="table" w:customStyle="1" w:styleId="TableGridReport17">
    <w:name w:val="Table Grid Report17"/>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8F0F0F"/>
  </w:style>
  <w:style w:type="character" w:customStyle="1" w:styleId="afffffffffffffa">
    <w:name w:val="Основной текст Знак Знак"/>
    <w:rsid w:val="008F0F0F"/>
    <w:rPr>
      <w:sz w:val="28"/>
      <w:szCs w:val="28"/>
      <w:lang w:val="ru-RU" w:eastAsia="ru-RU"/>
    </w:rPr>
  </w:style>
  <w:style w:type="numbering" w:customStyle="1" w:styleId="50">
    <w:name w:val="Рис.5"/>
    <w:rsid w:val="008F0F0F"/>
    <w:pPr>
      <w:numPr>
        <w:numId w:val="57"/>
      </w:numPr>
    </w:pPr>
  </w:style>
  <w:style w:type="table" w:customStyle="1" w:styleId="11122">
    <w:name w:val="Сетка таблицы1112"/>
    <w:basedOn w:val="af6"/>
    <w:next w:val="aff4"/>
    <w:uiPriority w:val="59"/>
    <w:rsid w:val="008F0F0F"/>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8F0F0F"/>
    <w:pPr>
      <w:numPr>
        <w:numId w:val="68"/>
      </w:numPr>
    </w:pPr>
  </w:style>
  <w:style w:type="table" w:customStyle="1" w:styleId="-312">
    <w:name w:val="Веб-таблица 312"/>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6"/>
    <w:next w:val="aff4"/>
    <w:uiPriority w:val="59"/>
    <w:rsid w:val="008F0F0F"/>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8F0F0F"/>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4"/>
    <w:rsid w:val="008F0F0F"/>
    <w:pPr>
      <w:spacing w:before="100" w:beforeAutospacing="1" w:after="100" w:afterAutospacing="1"/>
    </w:pPr>
  </w:style>
  <w:style w:type="numbering" w:customStyle="1" w:styleId="3121">
    <w:name w:val="Заголовок 3 ур12"/>
    <w:uiPriority w:val="99"/>
    <w:rsid w:val="008F0F0F"/>
  </w:style>
  <w:style w:type="table" w:customStyle="1" w:styleId="13b">
    <w:name w:val="Классическая таблица 13"/>
    <w:basedOn w:val="af6"/>
    <w:next w:val="1f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8F0F0F"/>
  </w:style>
  <w:style w:type="table" w:customStyle="1" w:styleId="1100">
    <w:name w:val="Сетка таблицы110"/>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8F0F0F"/>
    <w:pPr>
      <w:numPr>
        <w:numId w:val="67"/>
      </w:numPr>
    </w:pPr>
  </w:style>
  <w:style w:type="numbering" w:customStyle="1" w:styleId="1134">
    <w:name w:val="Нет списка113"/>
    <w:next w:val="af7"/>
    <w:uiPriority w:val="99"/>
    <w:semiHidden/>
    <w:unhideWhenUsed/>
    <w:rsid w:val="008F0F0F"/>
  </w:style>
  <w:style w:type="table" w:customStyle="1" w:styleId="2120">
    <w:name w:val="Сетка таблицы212"/>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6"/>
    <w:next w:val="aff4"/>
    <w:uiPriority w:val="59"/>
    <w:rsid w:val="008F0F0F"/>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7"/>
    <w:uiPriority w:val="99"/>
    <w:semiHidden/>
    <w:unhideWhenUsed/>
    <w:rsid w:val="008F0F0F"/>
  </w:style>
  <w:style w:type="table" w:customStyle="1" w:styleId="326">
    <w:name w:val="Сетка таблицы32"/>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8F0F0F"/>
    <w:pPr>
      <w:numPr>
        <w:numId w:val="64"/>
      </w:numPr>
    </w:pPr>
  </w:style>
  <w:style w:type="table" w:customStyle="1" w:styleId="-313">
    <w:name w:val="Веб-таблица 313"/>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7"/>
    <w:uiPriority w:val="99"/>
    <w:semiHidden/>
    <w:unhideWhenUsed/>
    <w:rsid w:val="008F0F0F"/>
  </w:style>
  <w:style w:type="table" w:customStyle="1" w:styleId="12210">
    <w:name w:val="Сетка таблицы1221"/>
    <w:basedOn w:val="af6"/>
    <w:next w:val="aff4"/>
    <w:uiPriority w:val="59"/>
    <w:rsid w:val="008F0F0F"/>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8F0F0F"/>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8F0F0F"/>
    <w:pPr>
      <w:numPr>
        <w:numId w:val="69"/>
      </w:numPr>
    </w:pPr>
  </w:style>
  <w:style w:type="table" w:customStyle="1" w:styleId="145">
    <w:name w:val="Классическая таблица 14"/>
    <w:basedOn w:val="af6"/>
    <w:next w:val="1f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4">
    <w:name w:val="Заголовок 1мой"/>
    <w:basedOn w:val="af8"/>
    <w:link w:val="1fffff5"/>
    <w:qFormat/>
    <w:rsid w:val="008F0F0F"/>
    <w:pPr>
      <w:spacing w:before="120" w:after="120"/>
      <w:ind w:left="927" w:hanging="360"/>
      <w:jc w:val="both"/>
      <w:outlineLvl w:val="0"/>
    </w:pPr>
    <w:rPr>
      <w:rFonts w:ascii="Arial" w:hAnsi="Arial"/>
      <w:b/>
      <w:caps/>
      <w:szCs w:val="28"/>
    </w:rPr>
  </w:style>
  <w:style w:type="character" w:customStyle="1" w:styleId="1fffff5">
    <w:name w:val="Заголовок 1мой Знак"/>
    <w:link w:val="1fffff4"/>
    <w:rsid w:val="008F0F0F"/>
    <w:rPr>
      <w:rFonts w:ascii="Arial" w:eastAsia="Times New Roman" w:hAnsi="Arial" w:cs="Times New Roman"/>
      <w:b/>
      <w:caps/>
      <w:sz w:val="24"/>
      <w:szCs w:val="28"/>
      <w:lang w:eastAsia="ru-RU"/>
    </w:rPr>
  </w:style>
  <w:style w:type="paragraph" w:customStyle="1" w:styleId="2fffa">
    <w:name w:val="Заголовок 2 мой"/>
    <w:basedOn w:val="af8"/>
    <w:link w:val="2fffb"/>
    <w:qFormat/>
    <w:rsid w:val="008F0F0F"/>
    <w:pPr>
      <w:spacing w:after="200" w:line="360" w:lineRule="auto"/>
      <w:ind w:left="1359" w:hanging="432"/>
      <w:jc w:val="both"/>
      <w:outlineLvl w:val="1"/>
    </w:pPr>
    <w:rPr>
      <w:rFonts w:ascii="Arial" w:hAnsi="Arial"/>
      <w:b/>
      <w:szCs w:val="28"/>
    </w:rPr>
  </w:style>
  <w:style w:type="character" w:customStyle="1" w:styleId="2fffb">
    <w:name w:val="Заголовок 2 мой Знак"/>
    <w:link w:val="2fffa"/>
    <w:rsid w:val="008F0F0F"/>
    <w:rPr>
      <w:rFonts w:ascii="Arial" w:eastAsia="Times New Roman" w:hAnsi="Arial" w:cs="Times New Roman"/>
      <w:b/>
      <w:sz w:val="24"/>
      <w:szCs w:val="28"/>
      <w:lang w:eastAsia="ru-RU"/>
    </w:rPr>
  </w:style>
  <w:style w:type="paragraph" w:customStyle="1" w:styleId="xl50750">
    <w:name w:val="xl50750"/>
    <w:basedOn w:val="af4"/>
    <w:rsid w:val="008F0F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50751">
    <w:name w:val="xl50751"/>
    <w:basedOn w:val="af4"/>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50752">
    <w:name w:val="xl50752"/>
    <w:basedOn w:val="af4"/>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50753">
    <w:name w:val="xl50753"/>
    <w:basedOn w:val="af4"/>
    <w:rsid w:val="008F0F0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4">
    <w:name w:val="xl50754"/>
    <w:basedOn w:val="af4"/>
    <w:rsid w:val="008F0F0F"/>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5">
    <w:name w:val="xl50755"/>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50756">
    <w:name w:val="xl50756"/>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50757">
    <w:name w:val="xl50757"/>
    <w:basedOn w:val="af4"/>
    <w:rsid w:val="008F0F0F"/>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50758">
    <w:name w:val="xl50758"/>
    <w:basedOn w:val="af4"/>
    <w:rsid w:val="008F0F0F"/>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59">
    <w:name w:val="xl50759"/>
    <w:basedOn w:val="af4"/>
    <w:rsid w:val="008F0F0F"/>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50760">
    <w:name w:val="xl50760"/>
    <w:basedOn w:val="af4"/>
    <w:rsid w:val="008F0F0F"/>
    <w:pPr>
      <w:spacing w:before="100" w:beforeAutospacing="1" w:after="100" w:afterAutospacing="1"/>
    </w:pPr>
    <w:rPr>
      <w:b/>
      <w:bCs/>
      <w:color w:val="FF0000"/>
    </w:rPr>
  </w:style>
  <w:style w:type="paragraph" w:customStyle="1" w:styleId="xl50761">
    <w:name w:val="xl50761"/>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50762">
    <w:name w:val="xl507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50763">
    <w:name w:val="xl5076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50764">
    <w:name w:val="xl50764"/>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5">
    <w:name w:val="xl50765"/>
    <w:basedOn w:val="af4"/>
    <w:rsid w:val="008F0F0F"/>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50766">
    <w:name w:val="xl50766"/>
    <w:basedOn w:val="af4"/>
    <w:rsid w:val="008F0F0F"/>
    <w:pPr>
      <w:pBdr>
        <w:top w:val="single" w:sz="4" w:space="0" w:color="auto"/>
        <w:bottom w:val="single" w:sz="4" w:space="0" w:color="auto"/>
        <w:right w:val="single" w:sz="4" w:space="0" w:color="auto"/>
      </w:pBdr>
      <w:spacing w:before="100" w:beforeAutospacing="1" w:after="100" w:afterAutospacing="1"/>
    </w:pPr>
  </w:style>
  <w:style w:type="paragraph" w:customStyle="1" w:styleId="xl50767">
    <w:name w:val="xl5076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68">
    <w:name w:val="xl50768"/>
    <w:basedOn w:val="af4"/>
    <w:rsid w:val="008F0F0F"/>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50769">
    <w:name w:val="xl50769"/>
    <w:basedOn w:val="af4"/>
    <w:rsid w:val="008F0F0F"/>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50770">
    <w:name w:val="xl50770"/>
    <w:basedOn w:val="af4"/>
    <w:rsid w:val="008F0F0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50771">
    <w:name w:val="xl50771"/>
    <w:basedOn w:val="af4"/>
    <w:rsid w:val="008F0F0F"/>
    <w:pPr>
      <w:pBdr>
        <w:top w:val="single" w:sz="4" w:space="0" w:color="auto"/>
        <w:right w:val="single" w:sz="4" w:space="0" w:color="auto"/>
      </w:pBdr>
      <w:spacing w:before="100" w:beforeAutospacing="1" w:after="100" w:afterAutospacing="1"/>
    </w:pPr>
  </w:style>
  <w:style w:type="paragraph" w:customStyle="1" w:styleId="xl50772">
    <w:name w:val="xl50772"/>
    <w:basedOn w:val="af4"/>
    <w:rsid w:val="008F0F0F"/>
    <w:pPr>
      <w:pBdr>
        <w:top w:val="single" w:sz="4" w:space="0" w:color="auto"/>
        <w:left w:val="single" w:sz="4" w:space="0" w:color="auto"/>
        <w:right w:val="single" w:sz="4" w:space="0" w:color="auto"/>
      </w:pBdr>
      <w:spacing w:before="100" w:beforeAutospacing="1" w:after="100" w:afterAutospacing="1"/>
    </w:pPr>
  </w:style>
  <w:style w:type="paragraph" w:customStyle="1" w:styleId="xl50773">
    <w:name w:val="xl50773"/>
    <w:basedOn w:val="af4"/>
    <w:rsid w:val="008F0F0F"/>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50774">
    <w:name w:val="xl50774"/>
    <w:basedOn w:val="af4"/>
    <w:rsid w:val="008F0F0F"/>
    <w:pPr>
      <w:pBdr>
        <w:top w:val="single" w:sz="8" w:space="0" w:color="auto"/>
        <w:bottom w:val="single" w:sz="4" w:space="0" w:color="auto"/>
        <w:right w:val="single" w:sz="4" w:space="0" w:color="auto"/>
      </w:pBdr>
      <w:spacing w:before="100" w:beforeAutospacing="1" w:after="100" w:afterAutospacing="1"/>
    </w:pPr>
  </w:style>
  <w:style w:type="paragraph" w:customStyle="1" w:styleId="xl50775">
    <w:name w:val="xl50775"/>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76">
    <w:name w:val="xl50776"/>
    <w:basedOn w:val="af4"/>
    <w:rsid w:val="008F0F0F"/>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0777">
    <w:name w:val="xl50777"/>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0778">
    <w:name w:val="xl50778"/>
    <w:basedOn w:val="af4"/>
    <w:rsid w:val="008F0F0F"/>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79">
    <w:name w:val="xl50779"/>
    <w:basedOn w:val="af4"/>
    <w:rsid w:val="008F0F0F"/>
    <w:pPr>
      <w:pBdr>
        <w:top w:val="single" w:sz="4" w:space="0" w:color="auto"/>
        <w:bottom w:val="single" w:sz="8" w:space="0" w:color="auto"/>
        <w:right w:val="single" w:sz="4" w:space="0" w:color="auto"/>
      </w:pBdr>
      <w:spacing w:before="100" w:beforeAutospacing="1" w:after="100" w:afterAutospacing="1"/>
    </w:pPr>
  </w:style>
  <w:style w:type="paragraph" w:customStyle="1" w:styleId="xl50780">
    <w:name w:val="xl50780"/>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0781">
    <w:name w:val="xl50781"/>
    <w:basedOn w:val="af4"/>
    <w:rsid w:val="008F0F0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0782">
    <w:name w:val="xl50782"/>
    <w:basedOn w:val="af4"/>
    <w:rsid w:val="008F0F0F"/>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50783">
    <w:name w:val="xl50783"/>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50784">
    <w:name w:val="xl5078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50785">
    <w:name w:val="xl5078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86">
    <w:name w:val="xl50786"/>
    <w:basedOn w:val="af4"/>
    <w:rsid w:val="008F0F0F"/>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87">
    <w:name w:val="xl50787"/>
    <w:basedOn w:val="af4"/>
    <w:rsid w:val="008F0F0F"/>
    <w:pPr>
      <w:pBdr>
        <w:top w:val="single" w:sz="4" w:space="0" w:color="auto"/>
        <w:right w:val="single" w:sz="4" w:space="0" w:color="auto"/>
      </w:pBdr>
      <w:spacing w:before="100" w:beforeAutospacing="1" w:after="100" w:afterAutospacing="1"/>
    </w:pPr>
    <w:rPr>
      <w:color w:val="FF0000"/>
    </w:rPr>
  </w:style>
  <w:style w:type="paragraph" w:customStyle="1" w:styleId="xl50788">
    <w:name w:val="xl50788"/>
    <w:basedOn w:val="af4"/>
    <w:rsid w:val="008F0F0F"/>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89">
    <w:name w:val="xl50789"/>
    <w:basedOn w:val="af4"/>
    <w:rsid w:val="008F0F0F"/>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90">
    <w:name w:val="xl50790"/>
    <w:basedOn w:val="af4"/>
    <w:rsid w:val="008F0F0F"/>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50791">
    <w:name w:val="xl50791"/>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2">
    <w:name w:val="xl50792"/>
    <w:basedOn w:val="af4"/>
    <w:rsid w:val="008F0F0F"/>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3">
    <w:name w:val="xl50793"/>
    <w:basedOn w:val="af4"/>
    <w:rsid w:val="008F0F0F"/>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4">
    <w:name w:val="xl50794"/>
    <w:basedOn w:val="af4"/>
    <w:rsid w:val="008F0F0F"/>
    <w:pPr>
      <w:pBdr>
        <w:right w:val="single" w:sz="4" w:space="0" w:color="auto"/>
      </w:pBdr>
      <w:shd w:val="clear" w:color="000000" w:fill="FF0000"/>
      <w:spacing w:before="100" w:beforeAutospacing="1" w:after="100" w:afterAutospacing="1"/>
    </w:pPr>
    <w:rPr>
      <w:b/>
      <w:bCs/>
      <w:sz w:val="20"/>
      <w:szCs w:val="20"/>
    </w:rPr>
  </w:style>
  <w:style w:type="paragraph" w:customStyle="1" w:styleId="xl51227">
    <w:name w:val="xl51227"/>
    <w:basedOn w:val="af4"/>
    <w:rsid w:val="008F0F0F"/>
    <w:pPr>
      <w:spacing w:before="100" w:beforeAutospacing="1" w:after="100" w:afterAutospacing="1"/>
    </w:pPr>
    <w:rPr>
      <w:sz w:val="22"/>
      <w:szCs w:val="22"/>
    </w:rPr>
  </w:style>
  <w:style w:type="paragraph" w:customStyle="1" w:styleId="xl51228">
    <w:name w:val="xl51228"/>
    <w:basedOn w:val="af4"/>
    <w:rsid w:val="008F0F0F"/>
    <w:pPr>
      <w:spacing w:before="100" w:beforeAutospacing="1" w:after="100" w:afterAutospacing="1"/>
    </w:pPr>
    <w:rPr>
      <w:sz w:val="22"/>
      <w:szCs w:val="22"/>
    </w:rPr>
  </w:style>
  <w:style w:type="paragraph" w:customStyle="1" w:styleId="xl51229">
    <w:name w:val="xl51229"/>
    <w:basedOn w:val="af4"/>
    <w:rsid w:val="008F0F0F"/>
    <w:pPr>
      <w:shd w:val="clear" w:color="000000" w:fill="FFFFFF"/>
      <w:spacing w:before="100" w:beforeAutospacing="1" w:after="100" w:afterAutospacing="1"/>
      <w:textAlignment w:val="center"/>
    </w:pPr>
    <w:rPr>
      <w:sz w:val="22"/>
      <w:szCs w:val="22"/>
    </w:rPr>
  </w:style>
  <w:style w:type="paragraph" w:customStyle="1" w:styleId="xl51230">
    <w:name w:val="xl51230"/>
    <w:basedOn w:val="af4"/>
    <w:rsid w:val="008F0F0F"/>
    <w:pPr>
      <w:shd w:val="clear" w:color="000000" w:fill="FFFFFF"/>
      <w:spacing w:before="100" w:beforeAutospacing="1" w:after="100" w:afterAutospacing="1"/>
      <w:jc w:val="center"/>
      <w:textAlignment w:val="center"/>
    </w:pPr>
    <w:rPr>
      <w:sz w:val="22"/>
      <w:szCs w:val="22"/>
    </w:rPr>
  </w:style>
  <w:style w:type="paragraph" w:customStyle="1" w:styleId="xl51231">
    <w:name w:val="xl5123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2">
    <w:name w:val="xl5123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3">
    <w:name w:val="xl5123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4">
    <w:name w:val="xl5123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5">
    <w:name w:val="xl5123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6">
    <w:name w:val="xl5123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7">
    <w:name w:val="xl5123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8">
    <w:name w:val="xl51238"/>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9">
    <w:name w:val="xl51239"/>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40">
    <w:name w:val="xl51240"/>
    <w:basedOn w:val="af4"/>
    <w:rsid w:val="008F0F0F"/>
    <w:pPr>
      <w:spacing w:before="100" w:beforeAutospacing="1" w:after="100" w:afterAutospacing="1"/>
    </w:pPr>
    <w:rPr>
      <w:sz w:val="22"/>
      <w:szCs w:val="22"/>
    </w:rPr>
  </w:style>
  <w:style w:type="paragraph" w:customStyle="1" w:styleId="xl51241">
    <w:name w:val="xl51241"/>
    <w:basedOn w:val="af4"/>
    <w:rsid w:val="008F0F0F"/>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51242">
    <w:name w:val="xl51242"/>
    <w:basedOn w:val="af4"/>
    <w:rsid w:val="008F0F0F"/>
    <w:pPr>
      <w:spacing w:before="100" w:beforeAutospacing="1" w:after="100" w:afterAutospacing="1"/>
    </w:pPr>
    <w:rPr>
      <w:color w:val="FF0000"/>
      <w:sz w:val="22"/>
      <w:szCs w:val="22"/>
    </w:rPr>
  </w:style>
  <w:style w:type="paragraph" w:customStyle="1" w:styleId="xl51243">
    <w:name w:val="xl51243"/>
    <w:basedOn w:val="af4"/>
    <w:rsid w:val="008F0F0F"/>
    <w:pPr>
      <w:shd w:val="clear" w:color="000000" w:fill="FFFFFF"/>
      <w:spacing w:before="100" w:beforeAutospacing="1" w:after="100" w:afterAutospacing="1"/>
      <w:jc w:val="center"/>
      <w:textAlignment w:val="center"/>
    </w:pPr>
    <w:rPr>
      <w:color w:val="FF0000"/>
      <w:sz w:val="22"/>
      <w:szCs w:val="22"/>
    </w:rPr>
  </w:style>
  <w:style w:type="paragraph" w:customStyle="1" w:styleId="xl51244">
    <w:name w:val="xl51244"/>
    <w:basedOn w:val="af4"/>
    <w:rsid w:val="008F0F0F"/>
    <w:pPr>
      <w:shd w:val="clear" w:color="000000" w:fill="FFC000"/>
      <w:spacing w:before="100" w:beforeAutospacing="1" w:after="100" w:afterAutospacing="1"/>
    </w:pPr>
    <w:rPr>
      <w:sz w:val="22"/>
      <w:szCs w:val="22"/>
    </w:rPr>
  </w:style>
  <w:style w:type="paragraph" w:customStyle="1" w:styleId="xl51245">
    <w:name w:val="xl51245"/>
    <w:basedOn w:val="af4"/>
    <w:rsid w:val="008F0F0F"/>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1246">
    <w:name w:val="xl5124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7">
    <w:name w:val="xl5124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8">
    <w:name w:val="xl5124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9">
    <w:name w:val="xl51249"/>
    <w:basedOn w:val="af4"/>
    <w:rsid w:val="008F0F0F"/>
    <w:pPr>
      <w:spacing w:before="100" w:beforeAutospacing="1" w:after="100" w:afterAutospacing="1"/>
    </w:pPr>
    <w:rPr>
      <w:color w:val="FF0000"/>
      <w:sz w:val="22"/>
      <w:szCs w:val="22"/>
    </w:rPr>
  </w:style>
  <w:style w:type="paragraph" w:customStyle="1" w:styleId="xl51250">
    <w:name w:val="xl5125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51">
    <w:name w:val="xl51251"/>
    <w:basedOn w:val="af4"/>
    <w:rsid w:val="008F0F0F"/>
    <w:pPr>
      <w:spacing w:before="100" w:beforeAutospacing="1" w:after="100" w:afterAutospacing="1"/>
    </w:pPr>
    <w:rPr>
      <w:b/>
      <w:bCs/>
      <w:sz w:val="22"/>
      <w:szCs w:val="22"/>
    </w:rPr>
  </w:style>
  <w:style w:type="paragraph" w:customStyle="1" w:styleId="xl51252">
    <w:name w:val="xl51252"/>
    <w:basedOn w:val="af4"/>
    <w:rsid w:val="008F0F0F"/>
    <w:pPr>
      <w:shd w:val="clear" w:color="000000" w:fill="FFC000"/>
      <w:spacing w:before="100" w:beforeAutospacing="1" w:after="100" w:afterAutospacing="1"/>
    </w:pPr>
    <w:rPr>
      <w:b/>
      <w:bCs/>
      <w:sz w:val="22"/>
      <w:szCs w:val="22"/>
    </w:rPr>
  </w:style>
  <w:style w:type="paragraph" w:customStyle="1" w:styleId="xl51253">
    <w:name w:val="xl51253"/>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54">
    <w:name w:val="xl51254"/>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55">
    <w:name w:val="xl51255"/>
    <w:basedOn w:val="af4"/>
    <w:rsid w:val="008F0F0F"/>
    <w:pPr>
      <w:spacing w:before="100" w:beforeAutospacing="1" w:after="100" w:afterAutospacing="1"/>
      <w:jc w:val="center"/>
    </w:pPr>
    <w:rPr>
      <w:color w:val="FF0000"/>
      <w:sz w:val="22"/>
      <w:szCs w:val="22"/>
    </w:rPr>
  </w:style>
  <w:style w:type="paragraph" w:customStyle="1" w:styleId="xl52219">
    <w:name w:val="xl5221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0">
    <w:name w:val="xl52220"/>
    <w:basedOn w:val="af4"/>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2221">
    <w:name w:val="xl52221"/>
    <w:basedOn w:val="af4"/>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2222">
    <w:name w:val="xl52222"/>
    <w:basedOn w:val="af4"/>
    <w:rsid w:val="008F0F0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2223">
    <w:name w:val="xl5222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4">
    <w:name w:val="xl52224"/>
    <w:basedOn w:val="af4"/>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2225">
    <w:name w:val="xl5222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2226">
    <w:name w:val="xl5222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27">
    <w:name w:val="xl5222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8">
    <w:name w:val="xl5222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9">
    <w:name w:val="xl52229"/>
    <w:basedOn w:val="af4"/>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2230">
    <w:name w:val="xl52230"/>
    <w:basedOn w:val="af4"/>
    <w:rsid w:val="008F0F0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2231">
    <w:name w:val="xl5223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32">
    <w:name w:val="xl52232"/>
    <w:basedOn w:val="af4"/>
    <w:rsid w:val="008F0F0F"/>
    <w:pPr>
      <w:shd w:val="clear" w:color="000000" w:fill="92CDDC"/>
      <w:spacing w:before="100" w:beforeAutospacing="1" w:after="100" w:afterAutospacing="1"/>
      <w:jc w:val="center"/>
    </w:pPr>
  </w:style>
  <w:style w:type="paragraph" w:customStyle="1" w:styleId="xl52233">
    <w:name w:val="xl52233"/>
    <w:basedOn w:val="af4"/>
    <w:rsid w:val="008F0F0F"/>
    <w:pPr>
      <w:pBdr>
        <w:right w:val="single" w:sz="4" w:space="0" w:color="auto"/>
      </w:pBdr>
      <w:shd w:val="clear" w:color="000000" w:fill="92CDDC"/>
      <w:spacing w:before="100" w:beforeAutospacing="1" w:after="100" w:afterAutospacing="1"/>
      <w:jc w:val="center"/>
    </w:pPr>
  </w:style>
  <w:style w:type="paragraph" w:customStyle="1" w:styleId="xl52234">
    <w:name w:val="xl52234"/>
    <w:basedOn w:val="af4"/>
    <w:rsid w:val="008F0F0F"/>
    <w:pPr>
      <w:spacing w:before="100" w:beforeAutospacing="1" w:after="100" w:afterAutospacing="1"/>
      <w:jc w:val="center"/>
    </w:pPr>
  </w:style>
  <w:style w:type="paragraph" w:customStyle="1" w:styleId="xl52235">
    <w:name w:val="xl5223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36">
    <w:name w:val="xl5223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37">
    <w:name w:val="xl5223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38">
    <w:name w:val="xl5223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2239">
    <w:name w:val="xl52239"/>
    <w:basedOn w:val="af4"/>
    <w:rsid w:val="008F0F0F"/>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52240">
    <w:name w:val="xl52240"/>
    <w:basedOn w:val="af4"/>
    <w:rsid w:val="008F0F0F"/>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2241">
    <w:name w:val="xl52241"/>
    <w:basedOn w:val="af4"/>
    <w:rsid w:val="008F0F0F"/>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2242">
    <w:name w:val="xl52242"/>
    <w:basedOn w:val="af4"/>
    <w:rsid w:val="008F0F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2243">
    <w:name w:val="xl5224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table" w:styleId="6c">
    <w:name w:val="Table Grid 6"/>
    <w:basedOn w:val="af6"/>
    <w:rsid w:val="008F0F0F"/>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2">
    <w:name w:val="Мой 1 Знак"/>
    <w:link w:val="1fffff1"/>
    <w:rsid w:val="008F0F0F"/>
    <w:rPr>
      <w:rFonts w:ascii="Times New Roman" w:eastAsia="TimesNewRomanPSMT" w:hAnsi="Times New Roman" w:cs="Times New Roman"/>
      <w:b/>
      <w:color w:val="0070C0"/>
      <w:sz w:val="28"/>
      <w:szCs w:val="20"/>
    </w:rPr>
  </w:style>
  <w:style w:type="numbering" w:customStyle="1" w:styleId="1111131">
    <w:name w:val="1 / 1.1 / 1.1.31"/>
    <w:basedOn w:val="af7"/>
    <w:next w:val="111111"/>
    <w:locked/>
    <w:rsid w:val="008F0F0F"/>
  </w:style>
  <w:style w:type="numbering" w:customStyle="1" w:styleId="21110">
    <w:name w:val="Нет списка2111"/>
    <w:next w:val="af7"/>
    <w:uiPriority w:val="99"/>
    <w:semiHidden/>
    <w:unhideWhenUsed/>
    <w:rsid w:val="008F0F0F"/>
  </w:style>
  <w:style w:type="numbering" w:customStyle="1" w:styleId="111116">
    <w:name w:val="Нет списка11111"/>
    <w:next w:val="af7"/>
    <w:uiPriority w:val="99"/>
    <w:semiHidden/>
    <w:unhideWhenUsed/>
    <w:rsid w:val="008F0F0F"/>
  </w:style>
  <w:style w:type="numbering" w:customStyle="1" w:styleId="1111160">
    <w:name w:val="1 / 1.1 / 1.1.6"/>
    <w:basedOn w:val="af7"/>
    <w:next w:val="111111"/>
    <w:locked/>
    <w:rsid w:val="008F0F0F"/>
  </w:style>
  <w:style w:type="numbering" w:customStyle="1" w:styleId="22f0">
    <w:name w:val="Заголовок 2 уровень2"/>
    <w:basedOn w:val="af7"/>
    <w:uiPriority w:val="99"/>
    <w:rsid w:val="008F0F0F"/>
  </w:style>
  <w:style w:type="numbering" w:customStyle="1" w:styleId="327">
    <w:name w:val="Заголовок 3 ур2"/>
    <w:basedOn w:val="af7"/>
    <w:uiPriority w:val="99"/>
    <w:rsid w:val="008F0F0F"/>
  </w:style>
  <w:style w:type="table" w:customStyle="1" w:styleId="1182">
    <w:name w:val="Светлая заливка118"/>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7"/>
    <w:next w:val="111111"/>
    <w:locked/>
    <w:rsid w:val="008F0F0F"/>
  </w:style>
  <w:style w:type="numbering" w:customStyle="1" w:styleId="1111132">
    <w:name w:val="1 / 1.1 / 1.1.32"/>
    <w:basedOn w:val="af7"/>
    <w:next w:val="111111"/>
    <w:locked/>
    <w:rsid w:val="008F0F0F"/>
  </w:style>
  <w:style w:type="numbering" w:customStyle="1" w:styleId="1111142">
    <w:name w:val="1 / 1.1 / 1.1.42"/>
    <w:basedOn w:val="af7"/>
    <w:next w:val="111111"/>
    <w:rsid w:val="008F0F0F"/>
  </w:style>
  <w:style w:type="numbering" w:customStyle="1" w:styleId="2121">
    <w:name w:val="Нет списка212"/>
    <w:next w:val="af7"/>
    <w:uiPriority w:val="99"/>
    <w:semiHidden/>
    <w:unhideWhenUsed/>
    <w:rsid w:val="008F0F0F"/>
  </w:style>
  <w:style w:type="numbering" w:customStyle="1" w:styleId="11123">
    <w:name w:val="Нет списка1112"/>
    <w:next w:val="af7"/>
    <w:uiPriority w:val="99"/>
    <w:semiHidden/>
    <w:unhideWhenUsed/>
    <w:rsid w:val="008F0F0F"/>
  </w:style>
  <w:style w:type="numbering" w:customStyle="1" w:styleId="328">
    <w:name w:val="Нет списка32"/>
    <w:next w:val="af7"/>
    <w:uiPriority w:val="99"/>
    <w:semiHidden/>
    <w:unhideWhenUsed/>
    <w:rsid w:val="008F0F0F"/>
  </w:style>
  <w:style w:type="numbering" w:customStyle="1" w:styleId="423">
    <w:name w:val="Нет списка42"/>
    <w:next w:val="af7"/>
    <w:uiPriority w:val="99"/>
    <w:semiHidden/>
    <w:unhideWhenUsed/>
    <w:rsid w:val="008F0F0F"/>
  </w:style>
  <w:style w:type="numbering" w:customStyle="1" w:styleId="523">
    <w:name w:val="Нет списка52"/>
    <w:next w:val="af7"/>
    <w:uiPriority w:val="99"/>
    <w:semiHidden/>
    <w:unhideWhenUsed/>
    <w:rsid w:val="008F0F0F"/>
  </w:style>
  <w:style w:type="numbering" w:customStyle="1" w:styleId="622">
    <w:name w:val="Нет списка62"/>
    <w:next w:val="af7"/>
    <w:uiPriority w:val="99"/>
    <w:semiHidden/>
    <w:unhideWhenUsed/>
    <w:rsid w:val="008F0F0F"/>
  </w:style>
  <w:style w:type="numbering" w:customStyle="1" w:styleId="723">
    <w:name w:val="Нет списка72"/>
    <w:next w:val="af7"/>
    <w:uiPriority w:val="99"/>
    <w:semiHidden/>
    <w:unhideWhenUsed/>
    <w:rsid w:val="008F0F0F"/>
  </w:style>
  <w:style w:type="numbering" w:customStyle="1" w:styleId="822">
    <w:name w:val="Нет списка82"/>
    <w:next w:val="af7"/>
    <w:uiPriority w:val="99"/>
    <w:semiHidden/>
    <w:unhideWhenUsed/>
    <w:rsid w:val="008F0F0F"/>
  </w:style>
  <w:style w:type="numbering" w:customStyle="1" w:styleId="111117">
    <w:name w:val="1 / 1.1 / 1.1.7"/>
    <w:basedOn w:val="af7"/>
    <w:next w:val="111111"/>
    <w:locked/>
    <w:rsid w:val="008F0F0F"/>
  </w:style>
  <w:style w:type="numbering" w:customStyle="1" w:styleId="234">
    <w:name w:val="Заголовок 2 уровень3"/>
    <w:basedOn w:val="af7"/>
    <w:uiPriority w:val="99"/>
    <w:rsid w:val="008F0F0F"/>
  </w:style>
  <w:style w:type="numbering" w:customStyle="1" w:styleId="332">
    <w:name w:val="Заголовок 3 ур3"/>
    <w:basedOn w:val="af7"/>
    <w:uiPriority w:val="99"/>
    <w:rsid w:val="008F0F0F"/>
  </w:style>
  <w:style w:type="table" w:customStyle="1" w:styleId="1192">
    <w:name w:val="Светлая заливка119"/>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7"/>
    <w:next w:val="111111"/>
    <w:locked/>
    <w:rsid w:val="008F0F0F"/>
  </w:style>
  <w:style w:type="numbering" w:customStyle="1" w:styleId="1111133">
    <w:name w:val="1 / 1.1 / 1.1.33"/>
    <w:basedOn w:val="af7"/>
    <w:next w:val="111111"/>
    <w:locked/>
    <w:rsid w:val="008F0F0F"/>
  </w:style>
  <w:style w:type="numbering" w:customStyle="1" w:styleId="242">
    <w:name w:val="Нет списка24"/>
    <w:next w:val="af7"/>
    <w:uiPriority w:val="99"/>
    <w:semiHidden/>
    <w:unhideWhenUsed/>
    <w:rsid w:val="008F0F0F"/>
  </w:style>
  <w:style w:type="numbering" w:customStyle="1" w:styleId="1111143">
    <w:name w:val="1 / 1.1 / 1.1.43"/>
    <w:basedOn w:val="af7"/>
    <w:next w:val="111111"/>
    <w:rsid w:val="008F0F0F"/>
  </w:style>
  <w:style w:type="numbering" w:customStyle="1" w:styleId="1142">
    <w:name w:val="Нет списка114"/>
    <w:next w:val="af7"/>
    <w:uiPriority w:val="99"/>
    <w:semiHidden/>
    <w:unhideWhenUsed/>
    <w:rsid w:val="008F0F0F"/>
  </w:style>
  <w:style w:type="numbering" w:customStyle="1" w:styleId="2130">
    <w:name w:val="Нет списка213"/>
    <w:next w:val="af7"/>
    <w:uiPriority w:val="99"/>
    <w:semiHidden/>
    <w:unhideWhenUsed/>
    <w:rsid w:val="008F0F0F"/>
  </w:style>
  <w:style w:type="numbering" w:customStyle="1" w:styleId="11132">
    <w:name w:val="Нет списка1113"/>
    <w:next w:val="af7"/>
    <w:uiPriority w:val="99"/>
    <w:semiHidden/>
    <w:unhideWhenUsed/>
    <w:rsid w:val="008F0F0F"/>
  </w:style>
  <w:style w:type="numbering" w:customStyle="1" w:styleId="333">
    <w:name w:val="Нет списка33"/>
    <w:next w:val="af7"/>
    <w:uiPriority w:val="99"/>
    <w:semiHidden/>
    <w:unhideWhenUsed/>
    <w:rsid w:val="008F0F0F"/>
  </w:style>
  <w:style w:type="numbering" w:customStyle="1" w:styleId="432">
    <w:name w:val="Нет списка43"/>
    <w:next w:val="af7"/>
    <w:uiPriority w:val="99"/>
    <w:semiHidden/>
    <w:unhideWhenUsed/>
    <w:rsid w:val="008F0F0F"/>
  </w:style>
  <w:style w:type="numbering" w:customStyle="1" w:styleId="531">
    <w:name w:val="Нет списка53"/>
    <w:next w:val="af7"/>
    <w:uiPriority w:val="99"/>
    <w:semiHidden/>
    <w:unhideWhenUsed/>
    <w:rsid w:val="008F0F0F"/>
  </w:style>
  <w:style w:type="numbering" w:customStyle="1" w:styleId="630">
    <w:name w:val="Нет списка63"/>
    <w:next w:val="af7"/>
    <w:uiPriority w:val="99"/>
    <w:semiHidden/>
    <w:unhideWhenUsed/>
    <w:rsid w:val="008F0F0F"/>
  </w:style>
  <w:style w:type="numbering" w:customStyle="1" w:styleId="732">
    <w:name w:val="Нет списка73"/>
    <w:next w:val="af7"/>
    <w:uiPriority w:val="99"/>
    <w:semiHidden/>
    <w:unhideWhenUsed/>
    <w:rsid w:val="008F0F0F"/>
  </w:style>
  <w:style w:type="numbering" w:customStyle="1" w:styleId="830">
    <w:name w:val="Нет списка83"/>
    <w:next w:val="af7"/>
    <w:uiPriority w:val="99"/>
    <w:semiHidden/>
    <w:unhideWhenUsed/>
    <w:rsid w:val="008F0F0F"/>
  </w:style>
  <w:style w:type="numbering" w:customStyle="1" w:styleId="111118">
    <w:name w:val="1 / 1.1 / 1.1.8"/>
    <w:basedOn w:val="af7"/>
    <w:next w:val="111111"/>
    <w:locked/>
    <w:rsid w:val="008F0F0F"/>
  </w:style>
  <w:style w:type="numbering" w:customStyle="1" w:styleId="183">
    <w:name w:val="Нет списка18"/>
    <w:next w:val="af7"/>
    <w:uiPriority w:val="99"/>
    <w:semiHidden/>
    <w:unhideWhenUsed/>
    <w:rsid w:val="008F0F0F"/>
  </w:style>
  <w:style w:type="numbering" w:customStyle="1" w:styleId="243">
    <w:name w:val="Заголовок 2 уровень4"/>
    <w:basedOn w:val="af7"/>
    <w:uiPriority w:val="99"/>
    <w:rsid w:val="008F0F0F"/>
  </w:style>
  <w:style w:type="numbering" w:customStyle="1" w:styleId="344">
    <w:name w:val="Заголовок 3 ур4"/>
    <w:basedOn w:val="af7"/>
    <w:uiPriority w:val="99"/>
    <w:rsid w:val="008F0F0F"/>
  </w:style>
  <w:style w:type="table" w:customStyle="1" w:styleId="11102">
    <w:name w:val="Светлая заливка1110"/>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7"/>
    <w:next w:val="111111"/>
    <w:locked/>
    <w:rsid w:val="008F0F0F"/>
  </w:style>
  <w:style w:type="numbering" w:customStyle="1" w:styleId="1111134">
    <w:name w:val="1 / 1.1 / 1.1.34"/>
    <w:basedOn w:val="af7"/>
    <w:next w:val="111111"/>
    <w:locked/>
    <w:rsid w:val="008F0F0F"/>
  </w:style>
  <w:style w:type="numbering" w:customStyle="1" w:styleId="253">
    <w:name w:val="Нет списка25"/>
    <w:next w:val="af7"/>
    <w:uiPriority w:val="99"/>
    <w:semiHidden/>
    <w:unhideWhenUsed/>
    <w:rsid w:val="008F0F0F"/>
  </w:style>
  <w:style w:type="numbering" w:customStyle="1" w:styleId="1111144">
    <w:name w:val="1 / 1.1 / 1.1.44"/>
    <w:basedOn w:val="af7"/>
    <w:next w:val="111111"/>
    <w:rsid w:val="008F0F0F"/>
  </w:style>
  <w:style w:type="numbering" w:customStyle="1" w:styleId="1152">
    <w:name w:val="Нет списка115"/>
    <w:next w:val="af7"/>
    <w:uiPriority w:val="99"/>
    <w:semiHidden/>
    <w:unhideWhenUsed/>
    <w:rsid w:val="008F0F0F"/>
  </w:style>
  <w:style w:type="numbering" w:customStyle="1" w:styleId="2140">
    <w:name w:val="Нет списка214"/>
    <w:next w:val="af7"/>
    <w:uiPriority w:val="99"/>
    <w:semiHidden/>
    <w:unhideWhenUsed/>
    <w:rsid w:val="008F0F0F"/>
  </w:style>
  <w:style w:type="numbering" w:customStyle="1" w:styleId="11142">
    <w:name w:val="Нет списка1114"/>
    <w:next w:val="af7"/>
    <w:uiPriority w:val="99"/>
    <w:semiHidden/>
    <w:unhideWhenUsed/>
    <w:rsid w:val="008F0F0F"/>
  </w:style>
  <w:style w:type="numbering" w:customStyle="1" w:styleId="345">
    <w:name w:val="Нет списка34"/>
    <w:next w:val="af7"/>
    <w:uiPriority w:val="99"/>
    <w:semiHidden/>
    <w:unhideWhenUsed/>
    <w:rsid w:val="008F0F0F"/>
  </w:style>
  <w:style w:type="numbering" w:customStyle="1" w:styleId="440">
    <w:name w:val="Нет списка44"/>
    <w:next w:val="af7"/>
    <w:uiPriority w:val="99"/>
    <w:semiHidden/>
    <w:unhideWhenUsed/>
    <w:rsid w:val="008F0F0F"/>
  </w:style>
  <w:style w:type="numbering" w:customStyle="1" w:styleId="540">
    <w:name w:val="Нет списка54"/>
    <w:next w:val="af7"/>
    <w:uiPriority w:val="99"/>
    <w:semiHidden/>
    <w:unhideWhenUsed/>
    <w:rsid w:val="008F0F0F"/>
  </w:style>
  <w:style w:type="numbering" w:customStyle="1" w:styleId="640">
    <w:name w:val="Нет списка64"/>
    <w:next w:val="af7"/>
    <w:uiPriority w:val="99"/>
    <w:semiHidden/>
    <w:unhideWhenUsed/>
    <w:rsid w:val="008F0F0F"/>
  </w:style>
  <w:style w:type="numbering" w:customStyle="1" w:styleId="740">
    <w:name w:val="Нет списка74"/>
    <w:next w:val="af7"/>
    <w:uiPriority w:val="99"/>
    <w:semiHidden/>
    <w:unhideWhenUsed/>
    <w:rsid w:val="008F0F0F"/>
  </w:style>
  <w:style w:type="numbering" w:customStyle="1" w:styleId="840">
    <w:name w:val="Нет списка84"/>
    <w:next w:val="af7"/>
    <w:uiPriority w:val="99"/>
    <w:semiHidden/>
    <w:unhideWhenUsed/>
    <w:rsid w:val="008F0F0F"/>
  </w:style>
  <w:style w:type="numbering" w:customStyle="1" w:styleId="191">
    <w:name w:val="Нет списка19"/>
    <w:next w:val="af7"/>
    <w:uiPriority w:val="99"/>
    <w:semiHidden/>
    <w:unhideWhenUsed/>
    <w:rsid w:val="008F0F0F"/>
  </w:style>
  <w:style w:type="numbering" w:customStyle="1" w:styleId="111119">
    <w:name w:val="1 / 1.1 / 1.1.9"/>
    <w:basedOn w:val="af7"/>
    <w:next w:val="111111"/>
    <w:locked/>
    <w:rsid w:val="008F0F0F"/>
  </w:style>
  <w:style w:type="numbering" w:customStyle="1" w:styleId="1101">
    <w:name w:val="Нет списка110"/>
    <w:next w:val="af7"/>
    <w:uiPriority w:val="99"/>
    <w:semiHidden/>
    <w:unhideWhenUsed/>
    <w:rsid w:val="008F0F0F"/>
  </w:style>
  <w:style w:type="numbering" w:customStyle="1" w:styleId="254">
    <w:name w:val="Заголовок 2 уровень5"/>
    <w:basedOn w:val="af7"/>
    <w:uiPriority w:val="99"/>
    <w:rsid w:val="008F0F0F"/>
  </w:style>
  <w:style w:type="numbering" w:customStyle="1" w:styleId="352">
    <w:name w:val="Заголовок 3 ур5"/>
    <w:basedOn w:val="af7"/>
    <w:uiPriority w:val="99"/>
    <w:rsid w:val="008F0F0F"/>
  </w:style>
  <w:style w:type="table" w:customStyle="1" w:styleId="2-46">
    <w:name w:val="Средняя заливка 2 - Акцент 46"/>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7"/>
    <w:next w:val="111111"/>
    <w:locked/>
    <w:rsid w:val="008F0F0F"/>
  </w:style>
  <w:style w:type="numbering" w:customStyle="1" w:styleId="1111135">
    <w:name w:val="1 / 1.1 / 1.1.35"/>
    <w:basedOn w:val="af7"/>
    <w:next w:val="111111"/>
    <w:locked/>
    <w:rsid w:val="008F0F0F"/>
  </w:style>
  <w:style w:type="numbering" w:customStyle="1" w:styleId="261">
    <w:name w:val="Нет списка26"/>
    <w:next w:val="af7"/>
    <w:uiPriority w:val="99"/>
    <w:semiHidden/>
    <w:unhideWhenUsed/>
    <w:rsid w:val="008F0F0F"/>
  </w:style>
  <w:style w:type="numbering" w:customStyle="1" w:styleId="1111145">
    <w:name w:val="1 / 1.1 / 1.1.45"/>
    <w:basedOn w:val="af7"/>
    <w:next w:val="111111"/>
    <w:rsid w:val="008F0F0F"/>
  </w:style>
  <w:style w:type="numbering" w:customStyle="1" w:styleId="1162">
    <w:name w:val="Нет списка116"/>
    <w:next w:val="af7"/>
    <w:uiPriority w:val="99"/>
    <w:semiHidden/>
    <w:unhideWhenUsed/>
    <w:rsid w:val="008F0F0F"/>
  </w:style>
  <w:style w:type="numbering" w:customStyle="1" w:styleId="2150">
    <w:name w:val="Нет списка215"/>
    <w:next w:val="af7"/>
    <w:uiPriority w:val="99"/>
    <w:semiHidden/>
    <w:unhideWhenUsed/>
    <w:rsid w:val="008F0F0F"/>
  </w:style>
  <w:style w:type="numbering" w:customStyle="1" w:styleId="11152">
    <w:name w:val="Нет списка1115"/>
    <w:next w:val="af7"/>
    <w:uiPriority w:val="99"/>
    <w:semiHidden/>
    <w:unhideWhenUsed/>
    <w:rsid w:val="008F0F0F"/>
  </w:style>
  <w:style w:type="numbering" w:customStyle="1" w:styleId="353">
    <w:name w:val="Нет списка35"/>
    <w:next w:val="af7"/>
    <w:uiPriority w:val="99"/>
    <w:semiHidden/>
    <w:unhideWhenUsed/>
    <w:rsid w:val="008F0F0F"/>
  </w:style>
  <w:style w:type="numbering" w:customStyle="1" w:styleId="450">
    <w:name w:val="Нет списка45"/>
    <w:next w:val="af7"/>
    <w:uiPriority w:val="99"/>
    <w:semiHidden/>
    <w:unhideWhenUsed/>
    <w:rsid w:val="008F0F0F"/>
  </w:style>
  <w:style w:type="numbering" w:customStyle="1" w:styleId="550">
    <w:name w:val="Нет списка55"/>
    <w:next w:val="af7"/>
    <w:uiPriority w:val="99"/>
    <w:semiHidden/>
    <w:unhideWhenUsed/>
    <w:rsid w:val="008F0F0F"/>
  </w:style>
  <w:style w:type="numbering" w:customStyle="1" w:styleId="650">
    <w:name w:val="Нет списка65"/>
    <w:next w:val="af7"/>
    <w:uiPriority w:val="99"/>
    <w:semiHidden/>
    <w:unhideWhenUsed/>
    <w:rsid w:val="008F0F0F"/>
  </w:style>
  <w:style w:type="numbering" w:customStyle="1" w:styleId="750">
    <w:name w:val="Нет списка75"/>
    <w:next w:val="af7"/>
    <w:uiPriority w:val="99"/>
    <w:semiHidden/>
    <w:unhideWhenUsed/>
    <w:rsid w:val="008F0F0F"/>
  </w:style>
  <w:style w:type="numbering" w:customStyle="1" w:styleId="851">
    <w:name w:val="Нет списка85"/>
    <w:next w:val="af7"/>
    <w:uiPriority w:val="99"/>
    <w:semiHidden/>
    <w:unhideWhenUsed/>
    <w:rsid w:val="008F0F0F"/>
  </w:style>
  <w:style w:type="numbering" w:customStyle="1" w:styleId="200">
    <w:name w:val="Нет списка20"/>
    <w:next w:val="af7"/>
    <w:uiPriority w:val="99"/>
    <w:semiHidden/>
    <w:unhideWhenUsed/>
    <w:rsid w:val="008F0F0F"/>
  </w:style>
  <w:style w:type="numbering" w:customStyle="1" w:styleId="11111100">
    <w:name w:val="1 / 1.1 / 1.1.10"/>
    <w:basedOn w:val="af7"/>
    <w:next w:val="111111"/>
    <w:locked/>
    <w:rsid w:val="008F0F0F"/>
  </w:style>
  <w:style w:type="numbering" w:customStyle="1" w:styleId="1172">
    <w:name w:val="Нет списка117"/>
    <w:next w:val="af7"/>
    <w:uiPriority w:val="99"/>
    <w:semiHidden/>
    <w:unhideWhenUsed/>
    <w:rsid w:val="008F0F0F"/>
  </w:style>
  <w:style w:type="numbering" w:customStyle="1" w:styleId="262">
    <w:name w:val="Заголовок 2 уровень6"/>
    <w:basedOn w:val="af7"/>
    <w:uiPriority w:val="99"/>
    <w:rsid w:val="008F0F0F"/>
  </w:style>
  <w:style w:type="numbering" w:customStyle="1" w:styleId="363">
    <w:name w:val="Заголовок 3 ур6"/>
    <w:basedOn w:val="af7"/>
    <w:uiPriority w:val="99"/>
    <w:rsid w:val="008F0F0F"/>
  </w:style>
  <w:style w:type="table" w:customStyle="1" w:styleId="11124">
    <w:name w:val="Светлая заливка1112"/>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7"/>
    <w:next w:val="111111"/>
    <w:locked/>
    <w:rsid w:val="008F0F0F"/>
  </w:style>
  <w:style w:type="numbering" w:customStyle="1" w:styleId="1111136">
    <w:name w:val="1 / 1.1 / 1.1.36"/>
    <w:basedOn w:val="af7"/>
    <w:next w:val="111111"/>
    <w:locked/>
    <w:rsid w:val="008F0F0F"/>
  </w:style>
  <w:style w:type="numbering" w:customStyle="1" w:styleId="270">
    <w:name w:val="Нет списка27"/>
    <w:next w:val="af7"/>
    <w:uiPriority w:val="99"/>
    <w:semiHidden/>
    <w:unhideWhenUsed/>
    <w:rsid w:val="008F0F0F"/>
  </w:style>
  <w:style w:type="numbering" w:customStyle="1" w:styleId="1111146">
    <w:name w:val="1 / 1.1 / 1.1.46"/>
    <w:basedOn w:val="af7"/>
    <w:next w:val="111111"/>
    <w:rsid w:val="008F0F0F"/>
  </w:style>
  <w:style w:type="numbering" w:customStyle="1" w:styleId="1183">
    <w:name w:val="Нет списка118"/>
    <w:next w:val="af7"/>
    <w:uiPriority w:val="99"/>
    <w:semiHidden/>
    <w:unhideWhenUsed/>
    <w:rsid w:val="008F0F0F"/>
  </w:style>
  <w:style w:type="numbering" w:customStyle="1" w:styleId="2160">
    <w:name w:val="Нет списка216"/>
    <w:next w:val="af7"/>
    <w:uiPriority w:val="99"/>
    <w:semiHidden/>
    <w:unhideWhenUsed/>
    <w:rsid w:val="008F0F0F"/>
  </w:style>
  <w:style w:type="numbering" w:customStyle="1" w:styleId="11160">
    <w:name w:val="Нет списка1116"/>
    <w:next w:val="af7"/>
    <w:uiPriority w:val="99"/>
    <w:semiHidden/>
    <w:unhideWhenUsed/>
    <w:rsid w:val="008F0F0F"/>
  </w:style>
  <w:style w:type="numbering" w:customStyle="1" w:styleId="364">
    <w:name w:val="Нет списка36"/>
    <w:next w:val="af7"/>
    <w:uiPriority w:val="99"/>
    <w:semiHidden/>
    <w:unhideWhenUsed/>
    <w:rsid w:val="008F0F0F"/>
  </w:style>
  <w:style w:type="numbering" w:customStyle="1" w:styleId="460">
    <w:name w:val="Нет списка46"/>
    <w:next w:val="af7"/>
    <w:uiPriority w:val="99"/>
    <w:semiHidden/>
    <w:unhideWhenUsed/>
    <w:rsid w:val="008F0F0F"/>
  </w:style>
  <w:style w:type="numbering" w:customStyle="1" w:styleId="560">
    <w:name w:val="Нет списка56"/>
    <w:next w:val="af7"/>
    <w:uiPriority w:val="99"/>
    <w:semiHidden/>
    <w:unhideWhenUsed/>
    <w:rsid w:val="008F0F0F"/>
  </w:style>
  <w:style w:type="numbering" w:customStyle="1" w:styleId="660">
    <w:name w:val="Нет списка66"/>
    <w:next w:val="af7"/>
    <w:uiPriority w:val="99"/>
    <w:semiHidden/>
    <w:unhideWhenUsed/>
    <w:rsid w:val="008F0F0F"/>
  </w:style>
  <w:style w:type="numbering" w:customStyle="1" w:styleId="761">
    <w:name w:val="Нет списка76"/>
    <w:next w:val="af7"/>
    <w:uiPriority w:val="99"/>
    <w:semiHidden/>
    <w:unhideWhenUsed/>
    <w:rsid w:val="008F0F0F"/>
  </w:style>
  <w:style w:type="numbering" w:customStyle="1" w:styleId="860">
    <w:name w:val="Нет списка86"/>
    <w:next w:val="af7"/>
    <w:uiPriority w:val="99"/>
    <w:semiHidden/>
    <w:unhideWhenUsed/>
    <w:rsid w:val="008F0F0F"/>
  </w:style>
  <w:style w:type="numbering" w:customStyle="1" w:styleId="282">
    <w:name w:val="Нет списка28"/>
    <w:next w:val="af7"/>
    <w:uiPriority w:val="99"/>
    <w:semiHidden/>
    <w:unhideWhenUsed/>
    <w:rsid w:val="008F0F0F"/>
  </w:style>
  <w:style w:type="numbering" w:customStyle="1" w:styleId="1193">
    <w:name w:val="Нет списка119"/>
    <w:next w:val="af7"/>
    <w:uiPriority w:val="99"/>
    <w:semiHidden/>
    <w:unhideWhenUsed/>
    <w:rsid w:val="008F0F0F"/>
  </w:style>
  <w:style w:type="numbering" w:customStyle="1" w:styleId="271">
    <w:name w:val="Заголовок 2 уровень7"/>
    <w:basedOn w:val="af7"/>
    <w:uiPriority w:val="99"/>
    <w:rsid w:val="008F0F0F"/>
  </w:style>
  <w:style w:type="numbering" w:customStyle="1" w:styleId="371">
    <w:name w:val="Заголовок 3 ур7"/>
    <w:basedOn w:val="af7"/>
    <w:uiPriority w:val="99"/>
    <w:rsid w:val="008F0F0F"/>
  </w:style>
  <w:style w:type="table" w:customStyle="1" w:styleId="11133">
    <w:name w:val="Светлая заливка1113"/>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7"/>
    <w:next w:val="111111"/>
    <w:locked/>
    <w:rsid w:val="008F0F0F"/>
  </w:style>
  <w:style w:type="numbering" w:customStyle="1" w:styleId="1111137">
    <w:name w:val="1 / 1.1 / 1.1.37"/>
    <w:basedOn w:val="af7"/>
    <w:next w:val="111111"/>
    <w:locked/>
    <w:rsid w:val="008F0F0F"/>
  </w:style>
  <w:style w:type="numbering" w:customStyle="1" w:styleId="292">
    <w:name w:val="Нет списка29"/>
    <w:next w:val="af7"/>
    <w:uiPriority w:val="99"/>
    <w:semiHidden/>
    <w:unhideWhenUsed/>
    <w:rsid w:val="008F0F0F"/>
  </w:style>
  <w:style w:type="numbering" w:customStyle="1" w:styleId="1111147">
    <w:name w:val="1 / 1.1 / 1.1.47"/>
    <w:basedOn w:val="af7"/>
    <w:next w:val="111111"/>
    <w:rsid w:val="008F0F0F"/>
  </w:style>
  <w:style w:type="numbering" w:customStyle="1" w:styleId="11103">
    <w:name w:val="Нет списка1110"/>
    <w:next w:val="af7"/>
    <w:uiPriority w:val="99"/>
    <w:semiHidden/>
    <w:unhideWhenUsed/>
    <w:rsid w:val="008F0F0F"/>
  </w:style>
  <w:style w:type="numbering" w:customStyle="1" w:styleId="2170">
    <w:name w:val="Нет списка217"/>
    <w:next w:val="af7"/>
    <w:uiPriority w:val="99"/>
    <w:semiHidden/>
    <w:unhideWhenUsed/>
    <w:rsid w:val="008F0F0F"/>
  </w:style>
  <w:style w:type="numbering" w:customStyle="1" w:styleId="11172">
    <w:name w:val="Нет списка1117"/>
    <w:next w:val="af7"/>
    <w:uiPriority w:val="99"/>
    <w:semiHidden/>
    <w:unhideWhenUsed/>
    <w:rsid w:val="008F0F0F"/>
  </w:style>
  <w:style w:type="numbering" w:customStyle="1" w:styleId="372">
    <w:name w:val="Нет списка37"/>
    <w:next w:val="af7"/>
    <w:uiPriority w:val="99"/>
    <w:semiHidden/>
    <w:unhideWhenUsed/>
    <w:rsid w:val="008F0F0F"/>
  </w:style>
  <w:style w:type="numbering" w:customStyle="1" w:styleId="471">
    <w:name w:val="Нет списка47"/>
    <w:next w:val="af7"/>
    <w:uiPriority w:val="99"/>
    <w:semiHidden/>
    <w:unhideWhenUsed/>
    <w:rsid w:val="008F0F0F"/>
  </w:style>
  <w:style w:type="numbering" w:customStyle="1" w:styleId="570">
    <w:name w:val="Нет списка57"/>
    <w:next w:val="af7"/>
    <w:uiPriority w:val="99"/>
    <w:semiHidden/>
    <w:unhideWhenUsed/>
    <w:rsid w:val="008F0F0F"/>
  </w:style>
  <w:style w:type="numbering" w:customStyle="1" w:styleId="670">
    <w:name w:val="Нет списка67"/>
    <w:next w:val="af7"/>
    <w:uiPriority w:val="99"/>
    <w:semiHidden/>
    <w:unhideWhenUsed/>
    <w:rsid w:val="008F0F0F"/>
  </w:style>
  <w:style w:type="numbering" w:customStyle="1" w:styleId="770">
    <w:name w:val="Нет списка77"/>
    <w:next w:val="af7"/>
    <w:uiPriority w:val="99"/>
    <w:semiHidden/>
    <w:unhideWhenUsed/>
    <w:rsid w:val="008F0F0F"/>
  </w:style>
  <w:style w:type="numbering" w:customStyle="1" w:styleId="870">
    <w:name w:val="Нет списка87"/>
    <w:next w:val="af7"/>
    <w:uiPriority w:val="99"/>
    <w:semiHidden/>
    <w:unhideWhenUsed/>
    <w:rsid w:val="008F0F0F"/>
  </w:style>
  <w:style w:type="numbering" w:customStyle="1" w:styleId="300">
    <w:name w:val="Нет списка30"/>
    <w:next w:val="af7"/>
    <w:uiPriority w:val="99"/>
    <w:semiHidden/>
    <w:unhideWhenUsed/>
    <w:rsid w:val="008F0F0F"/>
  </w:style>
  <w:style w:type="numbering" w:customStyle="1" w:styleId="1111112">
    <w:name w:val="1 / 1.1 / 1.1.12"/>
    <w:basedOn w:val="af7"/>
    <w:next w:val="111111"/>
    <w:locked/>
    <w:rsid w:val="008F0F0F"/>
  </w:style>
  <w:style w:type="numbering" w:customStyle="1" w:styleId="1200">
    <w:name w:val="Нет списка120"/>
    <w:next w:val="af7"/>
    <w:uiPriority w:val="99"/>
    <w:semiHidden/>
    <w:unhideWhenUsed/>
    <w:rsid w:val="008F0F0F"/>
  </w:style>
  <w:style w:type="numbering" w:customStyle="1" w:styleId="283">
    <w:name w:val="Заголовок 2 уровень8"/>
    <w:basedOn w:val="af7"/>
    <w:uiPriority w:val="99"/>
    <w:rsid w:val="008F0F0F"/>
  </w:style>
  <w:style w:type="numbering" w:customStyle="1" w:styleId="380">
    <w:name w:val="Заголовок 3 ур8"/>
    <w:basedOn w:val="af7"/>
    <w:uiPriority w:val="99"/>
    <w:rsid w:val="008F0F0F"/>
  </w:style>
  <w:style w:type="table" w:customStyle="1" w:styleId="11143">
    <w:name w:val="Светлая заливка1114"/>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7"/>
    <w:next w:val="111111"/>
    <w:locked/>
    <w:rsid w:val="008F0F0F"/>
  </w:style>
  <w:style w:type="numbering" w:customStyle="1" w:styleId="1111138">
    <w:name w:val="1 / 1.1 / 1.1.38"/>
    <w:basedOn w:val="af7"/>
    <w:next w:val="111111"/>
    <w:locked/>
    <w:rsid w:val="008F0F0F"/>
  </w:style>
  <w:style w:type="numbering" w:customStyle="1" w:styleId="2100">
    <w:name w:val="Нет списка210"/>
    <w:next w:val="af7"/>
    <w:uiPriority w:val="99"/>
    <w:semiHidden/>
    <w:unhideWhenUsed/>
    <w:rsid w:val="008F0F0F"/>
  </w:style>
  <w:style w:type="numbering" w:customStyle="1" w:styleId="1111148">
    <w:name w:val="1 / 1.1 / 1.1.48"/>
    <w:basedOn w:val="af7"/>
    <w:next w:val="111111"/>
    <w:rsid w:val="008F0F0F"/>
  </w:style>
  <w:style w:type="numbering" w:customStyle="1" w:styleId="11182">
    <w:name w:val="Нет списка1118"/>
    <w:next w:val="af7"/>
    <w:uiPriority w:val="99"/>
    <w:semiHidden/>
    <w:unhideWhenUsed/>
    <w:rsid w:val="008F0F0F"/>
  </w:style>
  <w:style w:type="numbering" w:customStyle="1" w:styleId="2180">
    <w:name w:val="Нет списка218"/>
    <w:next w:val="af7"/>
    <w:uiPriority w:val="99"/>
    <w:semiHidden/>
    <w:unhideWhenUsed/>
    <w:rsid w:val="008F0F0F"/>
  </w:style>
  <w:style w:type="numbering" w:customStyle="1" w:styleId="11190">
    <w:name w:val="Нет списка1119"/>
    <w:next w:val="af7"/>
    <w:uiPriority w:val="99"/>
    <w:semiHidden/>
    <w:unhideWhenUsed/>
    <w:rsid w:val="008F0F0F"/>
  </w:style>
  <w:style w:type="numbering" w:customStyle="1" w:styleId="381">
    <w:name w:val="Нет списка38"/>
    <w:next w:val="af7"/>
    <w:uiPriority w:val="99"/>
    <w:semiHidden/>
    <w:unhideWhenUsed/>
    <w:rsid w:val="008F0F0F"/>
  </w:style>
  <w:style w:type="numbering" w:customStyle="1" w:styleId="480">
    <w:name w:val="Нет списка48"/>
    <w:next w:val="af7"/>
    <w:uiPriority w:val="99"/>
    <w:semiHidden/>
    <w:unhideWhenUsed/>
    <w:rsid w:val="008F0F0F"/>
  </w:style>
  <w:style w:type="numbering" w:customStyle="1" w:styleId="580">
    <w:name w:val="Нет списка58"/>
    <w:next w:val="af7"/>
    <w:uiPriority w:val="99"/>
    <w:semiHidden/>
    <w:unhideWhenUsed/>
    <w:rsid w:val="008F0F0F"/>
  </w:style>
  <w:style w:type="numbering" w:customStyle="1" w:styleId="682">
    <w:name w:val="Нет списка68"/>
    <w:next w:val="af7"/>
    <w:uiPriority w:val="99"/>
    <w:semiHidden/>
    <w:unhideWhenUsed/>
    <w:rsid w:val="008F0F0F"/>
  </w:style>
  <w:style w:type="numbering" w:customStyle="1" w:styleId="780">
    <w:name w:val="Нет списка78"/>
    <w:next w:val="af7"/>
    <w:uiPriority w:val="99"/>
    <w:semiHidden/>
    <w:unhideWhenUsed/>
    <w:rsid w:val="008F0F0F"/>
  </w:style>
  <w:style w:type="numbering" w:customStyle="1" w:styleId="880">
    <w:name w:val="Нет списка88"/>
    <w:next w:val="af7"/>
    <w:uiPriority w:val="99"/>
    <w:semiHidden/>
    <w:unhideWhenUsed/>
    <w:rsid w:val="008F0F0F"/>
  </w:style>
  <w:style w:type="numbering" w:customStyle="1" w:styleId="390">
    <w:name w:val="Нет списка39"/>
    <w:next w:val="af7"/>
    <w:uiPriority w:val="99"/>
    <w:semiHidden/>
    <w:unhideWhenUsed/>
    <w:rsid w:val="008F0F0F"/>
  </w:style>
  <w:style w:type="numbering" w:customStyle="1" w:styleId="1111113">
    <w:name w:val="1 / 1.1 / 1.1.13"/>
    <w:basedOn w:val="af7"/>
    <w:next w:val="111111"/>
    <w:locked/>
    <w:rsid w:val="008F0F0F"/>
  </w:style>
  <w:style w:type="numbering" w:customStyle="1" w:styleId="293">
    <w:name w:val="Заголовок 2 уровень9"/>
    <w:basedOn w:val="af7"/>
    <w:uiPriority w:val="99"/>
    <w:rsid w:val="008F0F0F"/>
  </w:style>
  <w:style w:type="numbering" w:customStyle="1" w:styleId="391">
    <w:name w:val="Заголовок 3 ур9"/>
    <w:basedOn w:val="af7"/>
    <w:uiPriority w:val="99"/>
    <w:rsid w:val="008F0F0F"/>
  </w:style>
  <w:style w:type="table" w:customStyle="1" w:styleId="11153">
    <w:name w:val="Светлая заливка1115"/>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7"/>
    <w:next w:val="111111"/>
    <w:locked/>
    <w:rsid w:val="008F0F0F"/>
  </w:style>
  <w:style w:type="numbering" w:customStyle="1" w:styleId="1111139">
    <w:name w:val="1 / 1.1 / 1.1.39"/>
    <w:basedOn w:val="af7"/>
    <w:next w:val="111111"/>
    <w:locked/>
    <w:rsid w:val="008F0F0F"/>
  </w:style>
  <w:style w:type="numbering" w:customStyle="1" w:styleId="2190">
    <w:name w:val="Нет списка219"/>
    <w:next w:val="af7"/>
    <w:uiPriority w:val="99"/>
    <w:semiHidden/>
    <w:unhideWhenUsed/>
    <w:rsid w:val="008F0F0F"/>
  </w:style>
  <w:style w:type="numbering" w:customStyle="1" w:styleId="1111149">
    <w:name w:val="1 / 1.1 / 1.1.49"/>
    <w:basedOn w:val="af7"/>
    <w:next w:val="111111"/>
    <w:rsid w:val="008F0F0F"/>
  </w:style>
  <w:style w:type="numbering" w:customStyle="1" w:styleId="11200">
    <w:name w:val="Нет списка1120"/>
    <w:next w:val="af7"/>
    <w:uiPriority w:val="99"/>
    <w:semiHidden/>
    <w:unhideWhenUsed/>
    <w:rsid w:val="008F0F0F"/>
  </w:style>
  <w:style w:type="numbering" w:customStyle="1" w:styleId="21100">
    <w:name w:val="Нет списка2110"/>
    <w:next w:val="af7"/>
    <w:uiPriority w:val="99"/>
    <w:semiHidden/>
    <w:unhideWhenUsed/>
    <w:rsid w:val="008F0F0F"/>
  </w:style>
  <w:style w:type="numbering" w:customStyle="1" w:styleId="111100">
    <w:name w:val="Нет списка11110"/>
    <w:next w:val="af7"/>
    <w:uiPriority w:val="99"/>
    <w:semiHidden/>
    <w:unhideWhenUsed/>
    <w:rsid w:val="008F0F0F"/>
  </w:style>
  <w:style w:type="numbering" w:customStyle="1" w:styleId="3100">
    <w:name w:val="Нет списка310"/>
    <w:next w:val="af7"/>
    <w:uiPriority w:val="99"/>
    <w:semiHidden/>
    <w:unhideWhenUsed/>
    <w:rsid w:val="008F0F0F"/>
  </w:style>
  <w:style w:type="numbering" w:customStyle="1" w:styleId="490">
    <w:name w:val="Нет списка49"/>
    <w:next w:val="af7"/>
    <w:uiPriority w:val="99"/>
    <w:semiHidden/>
    <w:unhideWhenUsed/>
    <w:rsid w:val="008F0F0F"/>
  </w:style>
  <w:style w:type="numbering" w:customStyle="1" w:styleId="590">
    <w:name w:val="Нет списка59"/>
    <w:next w:val="af7"/>
    <w:uiPriority w:val="99"/>
    <w:semiHidden/>
    <w:unhideWhenUsed/>
    <w:rsid w:val="008F0F0F"/>
  </w:style>
  <w:style w:type="numbering" w:customStyle="1" w:styleId="690">
    <w:name w:val="Нет списка69"/>
    <w:next w:val="af7"/>
    <w:uiPriority w:val="99"/>
    <w:semiHidden/>
    <w:unhideWhenUsed/>
    <w:rsid w:val="008F0F0F"/>
  </w:style>
  <w:style w:type="numbering" w:customStyle="1" w:styleId="790">
    <w:name w:val="Нет списка79"/>
    <w:next w:val="af7"/>
    <w:uiPriority w:val="99"/>
    <w:semiHidden/>
    <w:unhideWhenUsed/>
    <w:rsid w:val="008F0F0F"/>
  </w:style>
  <w:style w:type="numbering" w:customStyle="1" w:styleId="890">
    <w:name w:val="Нет списка89"/>
    <w:next w:val="af7"/>
    <w:uiPriority w:val="99"/>
    <w:semiHidden/>
    <w:unhideWhenUsed/>
    <w:rsid w:val="008F0F0F"/>
  </w:style>
  <w:style w:type="numbering" w:customStyle="1" w:styleId="400">
    <w:name w:val="Нет списка40"/>
    <w:next w:val="af7"/>
    <w:uiPriority w:val="99"/>
    <w:semiHidden/>
    <w:unhideWhenUsed/>
    <w:rsid w:val="008F0F0F"/>
  </w:style>
  <w:style w:type="numbering" w:customStyle="1" w:styleId="1111114">
    <w:name w:val="1 / 1.1 / 1.1.14"/>
    <w:basedOn w:val="af7"/>
    <w:next w:val="111111"/>
    <w:locked/>
    <w:rsid w:val="008F0F0F"/>
  </w:style>
  <w:style w:type="numbering" w:customStyle="1" w:styleId="2101">
    <w:name w:val="Заголовок 2 уровень10"/>
    <w:basedOn w:val="af7"/>
    <w:uiPriority w:val="99"/>
    <w:rsid w:val="008F0F0F"/>
  </w:style>
  <w:style w:type="numbering" w:customStyle="1" w:styleId="3101">
    <w:name w:val="Заголовок 3 ур10"/>
    <w:basedOn w:val="af7"/>
    <w:uiPriority w:val="99"/>
    <w:rsid w:val="008F0F0F"/>
  </w:style>
  <w:style w:type="table" w:customStyle="1" w:styleId="11162">
    <w:name w:val="Светлая заливка1116"/>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7"/>
    <w:next w:val="111111"/>
    <w:locked/>
    <w:rsid w:val="008F0F0F"/>
  </w:style>
  <w:style w:type="numbering" w:customStyle="1" w:styleId="11111310">
    <w:name w:val="1 / 1.1 / 1.1.310"/>
    <w:basedOn w:val="af7"/>
    <w:next w:val="111111"/>
    <w:locked/>
    <w:rsid w:val="008F0F0F"/>
  </w:style>
  <w:style w:type="numbering" w:customStyle="1" w:styleId="2200">
    <w:name w:val="Нет списка220"/>
    <w:next w:val="af7"/>
    <w:uiPriority w:val="99"/>
    <w:semiHidden/>
    <w:unhideWhenUsed/>
    <w:rsid w:val="008F0F0F"/>
  </w:style>
  <w:style w:type="numbering" w:customStyle="1" w:styleId="11111410">
    <w:name w:val="1 / 1.1 / 1.1.410"/>
    <w:basedOn w:val="af7"/>
    <w:next w:val="111111"/>
    <w:rsid w:val="008F0F0F"/>
  </w:style>
  <w:style w:type="numbering" w:customStyle="1" w:styleId="11213">
    <w:name w:val="Нет списка1121"/>
    <w:next w:val="af7"/>
    <w:uiPriority w:val="99"/>
    <w:semiHidden/>
    <w:unhideWhenUsed/>
    <w:rsid w:val="008F0F0F"/>
  </w:style>
  <w:style w:type="numbering" w:customStyle="1" w:styleId="21111">
    <w:name w:val="Нет списка21111"/>
    <w:next w:val="af7"/>
    <w:uiPriority w:val="99"/>
    <w:semiHidden/>
    <w:unhideWhenUsed/>
    <w:rsid w:val="008F0F0F"/>
  </w:style>
  <w:style w:type="numbering" w:customStyle="1" w:styleId="1111115">
    <w:name w:val="Нет списка111111"/>
    <w:next w:val="af7"/>
    <w:uiPriority w:val="99"/>
    <w:semiHidden/>
    <w:unhideWhenUsed/>
    <w:rsid w:val="008F0F0F"/>
  </w:style>
  <w:style w:type="numbering" w:customStyle="1" w:styleId="31113">
    <w:name w:val="Нет списка3111"/>
    <w:next w:val="af7"/>
    <w:uiPriority w:val="99"/>
    <w:semiHidden/>
    <w:unhideWhenUsed/>
    <w:rsid w:val="008F0F0F"/>
  </w:style>
  <w:style w:type="numbering" w:customStyle="1" w:styleId="4100">
    <w:name w:val="Нет списка410"/>
    <w:next w:val="af7"/>
    <w:uiPriority w:val="99"/>
    <w:semiHidden/>
    <w:unhideWhenUsed/>
    <w:rsid w:val="008F0F0F"/>
  </w:style>
  <w:style w:type="numbering" w:customStyle="1" w:styleId="5100">
    <w:name w:val="Нет списка510"/>
    <w:next w:val="af7"/>
    <w:uiPriority w:val="99"/>
    <w:semiHidden/>
    <w:unhideWhenUsed/>
    <w:rsid w:val="008F0F0F"/>
  </w:style>
  <w:style w:type="numbering" w:customStyle="1" w:styleId="6100">
    <w:name w:val="Нет списка610"/>
    <w:next w:val="af7"/>
    <w:uiPriority w:val="99"/>
    <w:semiHidden/>
    <w:unhideWhenUsed/>
    <w:rsid w:val="008F0F0F"/>
  </w:style>
  <w:style w:type="numbering" w:customStyle="1" w:styleId="7100">
    <w:name w:val="Нет списка710"/>
    <w:next w:val="af7"/>
    <w:uiPriority w:val="99"/>
    <w:semiHidden/>
    <w:unhideWhenUsed/>
    <w:rsid w:val="008F0F0F"/>
  </w:style>
  <w:style w:type="numbering" w:customStyle="1" w:styleId="8100">
    <w:name w:val="Нет списка810"/>
    <w:next w:val="af7"/>
    <w:uiPriority w:val="99"/>
    <w:semiHidden/>
    <w:unhideWhenUsed/>
    <w:rsid w:val="008F0F0F"/>
  </w:style>
  <w:style w:type="numbering" w:customStyle="1" w:styleId="500">
    <w:name w:val="Нет списка50"/>
    <w:next w:val="af7"/>
    <w:uiPriority w:val="99"/>
    <w:semiHidden/>
    <w:unhideWhenUsed/>
    <w:rsid w:val="008F0F0F"/>
  </w:style>
  <w:style w:type="numbering" w:customStyle="1" w:styleId="11111150">
    <w:name w:val="1 / 1.1 / 1.1.15"/>
    <w:basedOn w:val="af7"/>
    <w:next w:val="111111"/>
    <w:locked/>
    <w:rsid w:val="008F0F0F"/>
  </w:style>
  <w:style w:type="numbering" w:customStyle="1" w:styleId="1230">
    <w:name w:val="Нет списка123"/>
    <w:next w:val="af7"/>
    <w:uiPriority w:val="99"/>
    <w:semiHidden/>
    <w:unhideWhenUsed/>
    <w:rsid w:val="008F0F0F"/>
  </w:style>
  <w:style w:type="table" w:customStyle="1" w:styleId="11173">
    <w:name w:val="Светлая заливка1117"/>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
    <w:name w:val="1 / 1.1 / 1.1.211"/>
    <w:basedOn w:val="af7"/>
    <w:next w:val="111111"/>
    <w:locked/>
    <w:rsid w:val="008F0F0F"/>
  </w:style>
  <w:style w:type="numbering" w:customStyle="1" w:styleId="11111311">
    <w:name w:val="1 / 1.1 / 1.1.311"/>
    <w:basedOn w:val="af7"/>
    <w:next w:val="111111"/>
    <w:locked/>
    <w:rsid w:val="008F0F0F"/>
  </w:style>
  <w:style w:type="numbering" w:customStyle="1" w:styleId="2211">
    <w:name w:val="Нет списка221"/>
    <w:next w:val="af7"/>
    <w:uiPriority w:val="99"/>
    <w:semiHidden/>
    <w:unhideWhenUsed/>
    <w:rsid w:val="008F0F0F"/>
  </w:style>
  <w:style w:type="numbering" w:customStyle="1" w:styleId="11111411">
    <w:name w:val="1 / 1.1 / 1.1.411"/>
    <w:basedOn w:val="af7"/>
    <w:next w:val="111111"/>
    <w:rsid w:val="008F0F0F"/>
  </w:style>
  <w:style w:type="numbering" w:customStyle="1" w:styleId="11220">
    <w:name w:val="Нет списка1122"/>
    <w:next w:val="af7"/>
    <w:uiPriority w:val="99"/>
    <w:semiHidden/>
    <w:unhideWhenUsed/>
    <w:rsid w:val="008F0F0F"/>
  </w:style>
  <w:style w:type="numbering" w:customStyle="1" w:styleId="21120">
    <w:name w:val="Нет списка2112"/>
    <w:next w:val="af7"/>
    <w:uiPriority w:val="99"/>
    <w:semiHidden/>
    <w:unhideWhenUsed/>
    <w:rsid w:val="008F0F0F"/>
  </w:style>
  <w:style w:type="numbering" w:customStyle="1" w:styleId="111122">
    <w:name w:val="Нет списка11112"/>
    <w:next w:val="af7"/>
    <w:uiPriority w:val="99"/>
    <w:semiHidden/>
    <w:unhideWhenUsed/>
    <w:rsid w:val="008F0F0F"/>
  </w:style>
  <w:style w:type="numbering" w:customStyle="1" w:styleId="3122">
    <w:name w:val="Нет списка312"/>
    <w:next w:val="af7"/>
    <w:uiPriority w:val="99"/>
    <w:semiHidden/>
    <w:unhideWhenUsed/>
    <w:rsid w:val="008F0F0F"/>
  </w:style>
  <w:style w:type="numbering" w:customStyle="1" w:styleId="41110">
    <w:name w:val="Нет списка4111"/>
    <w:next w:val="af7"/>
    <w:uiPriority w:val="99"/>
    <w:semiHidden/>
    <w:unhideWhenUsed/>
    <w:rsid w:val="008F0F0F"/>
  </w:style>
  <w:style w:type="numbering" w:customStyle="1" w:styleId="51111">
    <w:name w:val="Нет списка5111"/>
    <w:next w:val="af7"/>
    <w:uiPriority w:val="99"/>
    <w:semiHidden/>
    <w:unhideWhenUsed/>
    <w:rsid w:val="008F0F0F"/>
  </w:style>
  <w:style w:type="numbering" w:customStyle="1" w:styleId="61110">
    <w:name w:val="Нет списка6111"/>
    <w:next w:val="af7"/>
    <w:uiPriority w:val="99"/>
    <w:semiHidden/>
    <w:unhideWhenUsed/>
    <w:rsid w:val="008F0F0F"/>
  </w:style>
  <w:style w:type="numbering" w:customStyle="1" w:styleId="71110">
    <w:name w:val="Нет списка7111"/>
    <w:next w:val="af7"/>
    <w:uiPriority w:val="99"/>
    <w:semiHidden/>
    <w:unhideWhenUsed/>
    <w:rsid w:val="008F0F0F"/>
  </w:style>
  <w:style w:type="numbering" w:customStyle="1" w:styleId="81110">
    <w:name w:val="Нет списка8111"/>
    <w:next w:val="af7"/>
    <w:uiPriority w:val="99"/>
    <w:semiHidden/>
    <w:unhideWhenUsed/>
    <w:rsid w:val="008F0F0F"/>
  </w:style>
  <w:style w:type="numbering" w:customStyle="1" w:styleId="600">
    <w:name w:val="Нет списка60"/>
    <w:next w:val="af7"/>
    <w:uiPriority w:val="99"/>
    <w:semiHidden/>
    <w:unhideWhenUsed/>
    <w:rsid w:val="008F0F0F"/>
  </w:style>
  <w:style w:type="numbering" w:customStyle="1" w:styleId="1111116">
    <w:name w:val="1 / 1.1 / 1.1.16"/>
    <w:basedOn w:val="af7"/>
    <w:next w:val="111111"/>
    <w:locked/>
    <w:rsid w:val="008F0F0F"/>
  </w:style>
  <w:style w:type="numbering" w:customStyle="1" w:styleId="1240">
    <w:name w:val="Нет списка124"/>
    <w:next w:val="af7"/>
    <w:uiPriority w:val="99"/>
    <w:semiHidden/>
    <w:unhideWhenUsed/>
    <w:rsid w:val="008F0F0F"/>
  </w:style>
  <w:style w:type="numbering" w:customStyle="1" w:styleId="2122">
    <w:name w:val="Заголовок 2 уровень12"/>
    <w:basedOn w:val="af7"/>
    <w:uiPriority w:val="99"/>
    <w:rsid w:val="008F0F0F"/>
  </w:style>
  <w:style w:type="table" w:customStyle="1" w:styleId="11183">
    <w:name w:val="Светлая заливка1118"/>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7"/>
    <w:next w:val="111111"/>
    <w:locked/>
    <w:rsid w:val="008F0F0F"/>
  </w:style>
  <w:style w:type="numbering" w:customStyle="1" w:styleId="11111312">
    <w:name w:val="1 / 1.1 / 1.1.312"/>
    <w:basedOn w:val="af7"/>
    <w:next w:val="111111"/>
    <w:locked/>
    <w:rsid w:val="008F0F0F"/>
  </w:style>
  <w:style w:type="numbering" w:customStyle="1" w:styleId="2220">
    <w:name w:val="Нет списка222"/>
    <w:next w:val="af7"/>
    <w:uiPriority w:val="99"/>
    <w:semiHidden/>
    <w:unhideWhenUsed/>
    <w:rsid w:val="008F0F0F"/>
  </w:style>
  <w:style w:type="numbering" w:customStyle="1" w:styleId="11111412">
    <w:name w:val="1 / 1.1 / 1.1.412"/>
    <w:basedOn w:val="af7"/>
    <w:next w:val="111111"/>
    <w:rsid w:val="008F0F0F"/>
  </w:style>
  <w:style w:type="numbering" w:customStyle="1" w:styleId="11230">
    <w:name w:val="Нет списка1123"/>
    <w:next w:val="af7"/>
    <w:uiPriority w:val="99"/>
    <w:semiHidden/>
    <w:unhideWhenUsed/>
    <w:rsid w:val="008F0F0F"/>
  </w:style>
  <w:style w:type="numbering" w:customStyle="1" w:styleId="21130">
    <w:name w:val="Нет списка2113"/>
    <w:next w:val="af7"/>
    <w:uiPriority w:val="99"/>
    <w:semiHidden/>
    <w:unhideWhenUsed/>
    <w:rsid w:val="008F0F0F"/>
  </w:style>
  <w:style w:type="numbering" w:customStyle="1" w:styleId="111130">
    <w:name w:val="Нет списка11113"/>
    <w:next w:val="af7"/>
    <w:uiPriority w:val="99"/>
    <w:semiHidden/>
    <w:unhideWhenUsed/>
    <w:rsid w:val="008F0F0F"/>
  </w:style>
  <w:style w:type="numbering" w:customStyle="1" w:styleId="3131">
    <w:name w:val="Нет списка313"/>
    <w:next w:val="af7"/>
    <w:uiPriority w:val="99"/>
    <w:semiHidden/>
    <w:unhideWhenUsed/>
    <w:rsid w:val="008F0F0F"/>
  </w:style>
  <w:style w:type="numbering" w:customStyle="1" w:styleId="4120">
    <w:name w:val="Нет списка412"/>
    <w:next w:val="af7"/>
    <w:uiPriority w:val="99"/>
    <w:semiHidden/>
    <w:unhideWhenUsed/>
    <w:rsid w:val="008F0F0F"/>
  </w:style>
  <w:style w:type="numbering" w:customStyle="1" w:styleId="5121">
    <w:name w:val="Нет списка512"/>
    <w:next w:val="af7"/>
    <w:uiPriority w:val="99"/>
    <w:semiHidden/>
    <w:unhideWhenUsed/>
    <w:rsid w:val="008F0F0F"/>
  </w:style>
  <w:style w:type="numbering" w:customStyle="1" w:styleId="6121">
    <w:name w:val="Нет списка612"/>
    <w:next w:val="af7"/>
    <w:uiPriority w:val="99"/>
    <w:semiHidden/>
    <w:unhideWhenUsed/>
    <w:rsid w:val="008F0F0F"/>
  </w:style>
  <w:style w:type="numbering" w:customStyle="1" w:styleId="7120">
    <w:name w:val="Нет списка712"/>
    <w:next w:val="af7"/>
    <w:uiPriority w:val="99"/>
    <w:semiHidden/>
    <w:unhideWhenUsed/>
    <w:rsid w:val="008F0F0F"/>
  </w:style>
  <w:style w:type="numbering" w:customStyle="1" w:styleId="8120">
    <w:name w:val="Нет списка812"/>
    <w:next w:val="af7"/>
    <w:uiPriority w:val="99"/>
    <w:semiHidden/>
    <w:unhideWhenUsed/>
    <w:rsid w:val="008F0F0F"/>
  </w:style>
  <w:style w:type="numbering" w:customStyle="1" w:styleId="700">
    <w:name w:val="Нет списка70"/>
    <w:next w:val="af7"/>
    <w:uiPriority w:val="99"/>
    <w:semiHidden/>
    <w:unhideWhenUsed/>
    <w:rsid w:val="008F0F0F"/>
  </w:style>
  <w:style w:type="numbering" w:customStyle="1" w:styleId="1111117">
    <w:name w:val="1 / 1.1 / 1.1.17"/>
    <w:basedOn w:val="af7"/>
    <w:next w:val="111111"/>
    <w:locked/>
    <w:rsid w:val="008F0F0F"/>
  </w:style>
  <w:style w:type="numbering" w:customStyle="1" w:styleId="1250">
    <w:name w:val="Нет списка125"/>
    <w:next w:val="af7"/>
    <w:uiPriority w:val="99"/>
    <w:semiHidden/>
    <w:unhideWhenUsed/>
    <w:rsid w:val="008F0F0F"/>
  </w:style>
  <w:style w:type="numbering" w:customStyle="1" w:styleId="2131">
    <w:name w:val="Заголовок 2 уровень13"/>
    <w:basedOn w:val="af7"/>
    <w:uiPriority w:val="99"/>
    <w:rsid w:val="008F0F0F"/>
  </w:style>
  <w:style w:type="table" w:customStyle="1" w:styleId="11191">
    <w:name w:val="Светлая заливка1119"/>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7"/>
    <w:next w:val="111111"/>
    <w:locked/>
    <w:rsid w:val="008F0F0F"/>
  </w:style>
  <w:style w:type="numbering" w:customStyle="1" w:styleId="11111313">
    <w:name w:val="1 / 1.1 / 1.1.313"/>
    <w:basedOn w:val="af7"/>
    <w:next w:val="111111"/>
    <w:locked/>
    <w:rsid w:val="008F0F0F"/>
  </w:style>
  <w:style w:type="numbering" w:customStyle="1" w:styleId="2230">
    <w:name w:val="Нет списка223"/>
    <w:next w:val="af7"/>
    <w:uiPriority w:val="99"/>
    <w:semiHidden/>
    <w:unhideWhenUsed/>
    <w:rsid w:val="008F0F0F"/>
  </w:style>
  <w:style w:type="numbering" w:customStyle="1" w:styleId="11111413">
    <w:name w:val="1 / 1.1 / 1.1.413"/>
    <w:basedOn w:val="af7"/>
    <w:next w:val="111111"/>
    <w:rsid w:val="008F0F0F"/>
  </w:style>
  <w:style w:type="numbering" w:customStyle="1" w:styleId="11240">
    <w:name w:val="Нет списка1124"/>
    <w:next w:val="af7"/>
    <w:uiPriority w:val="99"/>
    <w:semiHidden/>
    <w:unhideWhenUsed/>
    <w:rsid w:val="008F0F0F"/>
  </w:style>
  <w:style w:type="numbering" w:customStyle="1" w:styleId="21140">
    <w:name w:val="Нет списка2114"/>
    <w:next w:val="af7"/>
    <w:uiPriority w:val="99"/>
    <w:semiHidden/>
    <w:unhideWhenUsed/>
    <w:rsid w:val="008F0F0F"/>
  </w:style>
  <w:style w:type="numbering" w:customStyle="1" w:styleId="111140">
    <w:name w:val="Нет списка11114"/>
    <w:next w:val="af7"/>
    <w:uiPriority w:val="99"/>
    <w:semiHidden/>
    <w:unhideWhenUsed/>
    <w:rsid w:val="008F0F0F"/>
  </w:style>
  <w:style w:type="numbering" w:customStyle="1" w:styleId="3140">
    <w:name w:val="Нет списка314"/>
    <w:next w:val="af7"/>
    <w:uiPriority w:val="99"/>
    <w:semiHidden/>
    <w:unhideWhenUsed/>
    <w:rsid w:val="008F0F0F"/>
  </w:style>
  <w:style w:type="numbering" w:customStyle="1" w:styleId="4130">
    <w:name w:val="Нет списка413"/>
    <w:next w:val="af7"/>
    <w:uiPriority w:val="99"/>
    <w:semiHidden/>
    <w:unhideWhenUsed/>
    <w:rsid w:val="008F0F0F"/>
  </w:style>
  <w:style w:type="numbering" w:customStyle="1" w:styleId="5130">
    <w:name w:val="Нет списка513"/>
    <w:next w:val="af7"/>
    <w:uiPriority w:val="99"/>
    <w:semiHidden/>
    <w:unhideWhenUsed/>
    <w:rsid w:val="008F0F0F"/>
  </w:style>
  <w:style w:type="numbering" w:customStyle="1" w:styleId="6130">
    <w:name w:val="Нет списка613"/>
    <w:next w:val="af7"/>
    <w:uiPriority w:val="99"/>
    <w:semiHidden/>
    <w:unhideWhenUsed/>
    <w:rsid w:val="008F0F0F"/>
  </w:style>
  <w:style w:type="numbering" w:customStyle="1" w:styleId="7130">
    <w:name w:val="Нет списка713"/>
    <w:next w:val="af7"/>
    <w:uiPriority w:val="99"/>
    <w:semiHidden/>
    <w:unhideWhenUsed/>
    <w:rsid w:val="008F0F0F"/>
  </w:style>
  <w:style w:type="numbering" w:customStyle="1" w:styleId="8130">
    <w:name w:val="Нет списка813"/>
    <w:next w:val="af7"/>
    <w:uiPriority w:val="99"/>
    <w:semiHidden/>
    <w:unhideWhenUsed/>
    <w:rsid w:val="008F0F0F"/>
  </w:style>
  <w:style w:type="paragraph" w:customStyle="1" w:styleId="xl838">
    <w:name w:val="xl838"/>
    <w:basedOn w:val="af4"/>
    <w:rsid w:val="008F0F0F"/>
    <w:pPr>
      <w:spacing w:before="100" w:beforeAutospacing="1" w:after="100" w:afterAutospacing="1"/>
      <w:textAlignment w:val="top"/>
    </w:pPr>
  </w:style>
  <w:style w:type="paragraph" w:customStyle="1" w:styleId="xl839">
    <w:name w:val="xl839"/>
    <w:basedOn w:val="af4"/>
    <w:rsid w:val="008F0F0F"/>
    <w:pPr>
      <w:spacing w:before="100" w:beforeAutospacing="1" w:after="100" w:afterAutospacing="1"/>
    </w:pPr>
  </w:style>
  <w:style w:type="paragraph" w:customStyle="1" w:styleId="xl840">
    <w:name w:val="xl840"/>
    <w:basedOn w:val="af4"/>
    <w:rsid w:val="008F0F0F"/>
    <w:pPr>
      <w:spacing w:before="100" w:beforeAutospacing="1" w:after="100" w:afterAutospacing="1"/>
      <w:textAlignment w:val="top"/>
    </w:pPr>
  </w:style>
  <w:style w:type="paragraph" w:customStyle="1" w:styleId="xl841">
    <w:name w:val="xl841"/>
    <w:basedOn w:val="af4"/>
    <w:rsid w:val="008F0F0F"/>
    <w:pPr>
      <w:pBdr>
        <w:bottom w:val="single" w:sz="8" w:space="0" w:color="auto"/>
      </w:pBdr>
      <w:spacing w:before="100" w:beforeAutospacing="1" w:after="100" w:afterAutospacing="1"/>
      <w:textAlignment w:val="top"/>
    </w:pPr>
  </w:style>
  <w:style w:type="paragraph" w:customStyle="1" w:styleId="xl842">
    <w:name w:val="xl842"/>
    <w:basedOn w:val="af4"/>
    <w:rsid w:val="008F0F0F"/>
    <w:pPr>
      <w:pBdr>
        <w:bottom w:val="single" w:sz="8" w:space="0" w:color="auto"/>
      </w:pBdr>
      <w:spacing w:before="100" w:beforeAutospacing="1" w:after="100" w:afterAutospacing="1"/>
      <w:textAlignment w:val="top"/>
    </w:pPr>
    <w:rPr>
      <w:b/>
      <w:bCs/>
      <w:sz w:val="20"/>
      <w:szCs w:val="20"/>
    </w:rPr>
  </w:style>
  <w:style w:type="paragraph" w:customStyle="1" w:styleId="xl843">
    <w:name w:val="xl843"/>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844">
    <w:name w:val="xl844"/>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xl845">
    <w:name w:val="xl845"/>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46">
    <w:name w:val="xl846"/>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47">
    <w:name w:val="xl847"/>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848">
    <w:name w:val="xl848"/>
    <w:basedOn w:val="af4"/>
    <w:rsid w:val="008F0F0F"/>
    <w:pPr>
      <w:spacing w:before="100" w:beforeAutospacing="1" w:after="100" w:afterAutospacing="1"/>
      <w:textAlignment w:val="top"/>
    </w:pPr>
    <w:rPr>
      <w:b/>
      <w:bCs/>
      <w:sz w:val="20"/>
      <w:szCs w:val="20"/>
    </w:rPr>
  </w:style>
  <w:style w:type="paragraph" w:customStyle="1" w:styleId="xl849">
    <w:name w:val="xl849"/>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850">
    <w:name w:val="xl850"/>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851">
    <w:name w:val="xl851"/>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2">
    <w:name w:val="xl852"/>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53">
    <w:name w:val="xl853"/>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854">
    <w:name w:val="xl854"/>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5">
    <w:name w:val="xl855"/>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856">
    <w:name w:val="xl856"/>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857">
    <w:name w:val="xl857"/>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8">
    <w:name w:val="xl858"/>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59">
    <w:name w:val="xl859"/>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860">
    <w:name w:val="xl860"/>
    <w:basedOn w:val="af4"/>
    <w:rsid w:val="008F0F0F"/>
    <w:pPr>
      <w:spacing w:before="100" w:beforeAutospacing="1" w:after="100" w:afterAutospacing="1"/>
      <w:textAlignment w:val="top"/>
    </w:pPr>
    <w:rPr>
      <w:color w:val="000000"/>
      <w:sz w:val="18"/>
      <w:szCs w:val="18"/>
    </w:rPr>
  </w:style>
  <w:style w:type="paragraph" w:customStyle="1" w:styleId="xl861">
    <w:name w:val="xl861"/>
    <w:basedOn w:val="af4"/>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862">
    <w:name w:val="xl862"/>
    <w:basedOn w:val="af4"/>
    <w:rsid w:val="008F0F0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863">
    <w:name w:val="xl863"/>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4">
    <w:name w:val="xl864"/>
    <w:basedOn w:val="af4"/>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865">
    <w:name w:val="xl865"/>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6">
    <w:name w:val="xl866"/>
    <w:basedOn w:val="af4"/>
    <w:rsid w:val="008F0F0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867">
    <w:name w:val="xl867"/>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68">
    <w:name w:val="xl868"/>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9">
    <w:name w:val="xl869"/>
    <w:basedOn w:val="af4"/>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870">
    <w:name w:val="xl870"/>
    <w:basedOn w:val="af4"/>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871">
    <w:name w:val="xl871"/>
    <w:basedOn w:val="af4"/>
    <w:rsid w:val="008F0F0F"/>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872">
    <w:name w:val="xl872"/>
    <w:basedOn w:val="af4"/>
    <w:rsid w:val="008F0F0F"/>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73">
    <w:name w:val="xl873"/>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table" w:styleId="-4">
    <w:name w:val="Light Grid Accent 4"/>
    <w:basedOn w:val="af6"/>
    <w:uiPriority w:val="62"/>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6"/>
    <w:next w:val="-4"/>
    <w:uiPriority w:val="62"/>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7"/>
    <w:uiPriority w:val="99"/>
    <w:semiHidden/>
    <w:unhideWhenUsed/>
    <w:rsid w:val="008F0F0F"/>
  </w:style>
  <w:style w:type="numbering" w:customStyle="1" w:styleId="1111118">
    <w:name w:val="1 / 1.1 / 1.1.18"/>
    <w:basedOn w:val="af7"/>
    <w:next w:val="111111"/>
    <w:locked/>
    <w:rsid w:val="008F0F0F"/>
  </w:style>
  <w:style w:type="numbering" w:customStyle="1" w:styleId="1260">
    <w:name w:val="Нет списка126"/>
    <w:next w:val="af7"/>
    <w:uiPriority w:val="99"/>
    <w:semiHidden/>
    <w:unhideWhenUsed/>
    <w:rsid w:val="008F0F0F"/>
  </w:style>
  <w:style w:type="table" w:customStyle="1" w:styleId="158">
    <w:name w:val="Светлая заливка15"/>
    <w:basedOn w:val="af6"/>
    <w:uiPriority w:val="60"/>
    <w:rsid w:val="008F0F0F"/>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7"/>
    <w:uiPriority w:val="99"/>
    <w:rsid w:val="008F0F0F"/>
  </w:style>
  <w:style w:type="numbering" w:customStyle="1" w:styleId="3141">
    <w:name w:val="Заголовок 3 ур14"/>
    <w:basedOn w:val="af7"/>
    <w:uiPriority w:val="99"/>
    <w:rsid w:val="008F0F0F"/>
  </w:style>
  <w:style w:type="numbering" w:customStyle="1" w:styleId="2240">
    <w:name w:val="Нет списка224"/>
    <w:next w:val="af7"/>
    <w:uiPriority w:val="99"/>
    <w:semiHidden/>
    <w:unhideWhenUsed/>
    <w:rsid w:val="008F0F0F"/>
  </w:style>
  <w:style w:type="numbering" w:customStyle="1" w:styleId="11111214">
    <w:name w:val="1 / 1.1 / 1.1.214"/>
    <w:basedOn w:val="af7"/>
    <w:next w:val="111111"/>
    <w:locked/>
    <w:rsid w:val="008F0F0F"/>
  </w:style>
  <w:style w:type="numbering" w:customStyle="1" w:styleId="11111314">
    <w:name w:val="1 / 1.1 / 1.1.314"/>
    <w:basedOn w:val="af7"/>
    <w:next w:val="111111"/>
    <w:locked/>
    <w:rsid w:val="008F0F0F"/>
  </w:style>
  <w:style w:type="numbering" w:customStyle="1" w:styleId="11111414">
    <w:name w:val="1 / 1.1 / 1.1.414"/>
    <w:basedOn w:val="af7"/>
    <w:next w:val="111111"/>
    <w:rsid w:val="008F0F0F"/>
  </w:style>
  <w:style w:type="numbering" w:customStyle="1" w:styleId="1125">
    <w:name w:val="Нет списка1125"/>
    <w:next w:val="af7"/>
    <w:uiPriority w:val="99"/>
    <w:semiHidden/>
    <w:unhideWhenUsed/>
    <w:rsid w:val="008F0F0F"/>
  </w:style>
  <w:style w:type="numbering" w:customStyle="1" w:styleId="21150">
    <w:name w:val="Нет списка2115"/>
    <w:next w:val="af7"/>
    <w:uiPriority w:val="99"/>
    <w:semiHidden/>
    <w:unhideWhenUsed/>
    <w:rsid w:val="008F0F0F"/>
  </w:style>
  <w:style w:type="numbering" w:customStyle="1" w:styleId="111150">
    <w:name w:val="Нет списка11115"/>
    <w:next w:val="af7"/>
    <w:uiPriority w:val="99"/>
    <w:semiHidden/>
    <w:unhideWhenUsed/>
    <w:rsid w:val="008F0F0F"/>
  </w:style>
  <w:style w:type="numbering" w:customStyle="1" w:styleId="3150">
    <w:name w:val="Нет списка315"/>
    <w:next w:val="af7"/>
    <w:uiPriority w:val="99"/>
    <w:semiHidden/>
    <w:unhideWhenUsed/>
    <w:rsid w:val="008F0F0F"/>
  </w:style>
  <w:style w:type="numbering" w:customStyle="1" w:styleId="4140">
    <w:name w:val="Нет списка414"/>
    <w:next w:val="af7"/>
    <w:uiPriority w:val="99"/>
    <w:semiHidden/>
    <w:unhideWhenUsed/>
    <w:rsid w:val="008F0F0F"/>
  </w:style>
  <w:style w:type="numbering" w:customStyle="1" w:styleId="514">
    <w:name w:val="Нет списка514"/>
    <w:next w:val="af7"/>
    <w:uiPriority w:val="99"/>
    <w:semiHidden/>
    <w:unhideWhenUsed/>
    <w:rsid w:val="008F0F0F"/>
  </w:style>
  <w:style w:type="numbering" w:customStyle="1" w:styleId="614">
    <w:name w:val="Нет списка614"/>
    <w:next w:val="af7"/>
    <w:uiPriority w:val="99"/>
    <w:semiHidden/>
    <w:unhideWhenUsed/>
    <w:rsid w:val="008F0F0F"/>
  </w:style>
  <w:style w:type="numbering" w:customStyle="1" w:styleId="714">
    <w:name w:val="Нет списка714"/>
    <w:next w:val="af7"/>
    <w:uiPriority w:val="99"/>
    <w:semiHidden/>
    <w:unhideWhenUsed/>
    <w:rsid w:val="008F0F0F"/>
  </w:style>
  <w:style w:type="numbering" w:customStyle="1" w:styleId="814">
    <w:name w:val="Нет списка814"/>
    <w:next w:val="af7"/>
    <w:uiPriority w:val="99"/>
    <w:semiHidden/>
    <w:unhideWhenUsed/>
    <w:rsid w:val="008F0F0F"/>
  </w:style>
  <w:style w:type="paragraph" w:customStyle="1" w:styleId="xl54035">
    <w:name w:val="xl5403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rsid w:val="008F0F0F"/>
    <w:pPr>
      <w:spacing w:before="100" w:beforeAutospacing="1" w:after="100" w:afterAutospacing="1"/>
      <w:jc w:val="center"/>
      <w:textAlignment w:val="top"/>
    </w:pPr>
  </w:style>
  <w:style w:type="paragraph" w:customStyle="1" w:styleId="xl54037">
    <w:name w:val="xl54037"/>
    <w:basedOn w:val="af4"/>
    <w:rsid w:val="008F0F0F"/>
    <w:pPr>
      <w:spacing w:before="100" w:beforeAutospacing="1" w:after="100" w:afterAutospacing="1"/>
    </w:pPr>
    <w:rPr>
      <w:rFonts w:ascii="Arial" w:hAnsi="Arial" w:cs="Arial"/>
    </w:rPr>
  </w:style>
  <w:style w:type="paragraph" w:customStyle="1" w:styleId="xl54038">
    <w:name w:val="xl5403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39">
    <w:name w:val="xl54039"/>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rsid w:val="008F0F0F"/>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1">
    <w:name w:val="xl54041"/>
    <w:basedOn w:val="af4"/>
    <w:rsid w:val="008F0F0F"/>
    <w:pPr>
      <w:spacing w:before="100" w:beforeAutospacing="1" w:after="100" w:afterAutospacing="1"/>
      <w:jc w:val="center"/>
      <w:textAlignment w:val="top"/>
    </w:pPr>
    <w:rPr>
      <w:rFonts w:ascii="Arial" w:hAnsi="Arial" w:cs="Arial"/>
      <w:color w:val="FF0000"/>
      <w:sz w:val="20"/>
      <w:szCs w:val="20"/>
    </w:rPr>
  </w:style>
  <w:style w:type="paragraph" w:customStyle="1" w:styleId="xl54042">
    <w:name w:val="xl5404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43">
    <w:name w:val="xl54043"/>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rsid w:val="008F0F0F"/>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5">
    <w:name w:val="xl54045"/>
    <w:basedOn w:val="af4"/>
    <w:rsid w:val="008F0F0F"/>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6">
    <w:name w:val="xl54046"/>
    <w:basedOn w:val="af4"/>
    <w:rsid w:val="008F0F0F"/>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7">
    <w:name w:val="xl54047"/>
    <w:basedOn w:val="af4"/>
    <w:rsid w:val="008F0F0F"/>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8">
    <w:name w:val="xl54048"/>
    <w:basedOn w:val="af4"/>
    <w:rsid w:val="008F0F0F"/>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9">
    <w:name w:val="xl5404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0">
    <w:name w:val="xl5405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1">
    <w:name w:val="xl5405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2">
    <w:name w:val="xl5405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3">
    <w:name w:val="xl5405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4">
    <w:name w:val="xl5405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5">
    <w:name w:val="xl5405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6">
    <w:name w:val="xl5405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9">
    <w:name w:val="xl5405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0">
    <w:name w:val="xl5406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1">
    <w:name w:val="xl5406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2">
    <w:name w:val="xl540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4">
    <w:name w:val="xl54064"/>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6">
    <w:name w:val="xl54066"/>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7">
    <w:name w:val="xl54067"/>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8">
    <w:name w:val="xl5406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9">
    <w:name w:val="xl54069"/>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2">
    <w:name w:val="xl54072"/>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3">
    <w:name w:val="xl54073"/>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5">
    <w:name w:val="xl54075"/>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6">
    <w:name w:val="xl54076"/>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7">
    <w:name w:val="xl54077"/>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9">
    <w:name w:val="xl54079"/>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0">
    <w:name w:val="xl54080"/>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1">
    <w:name w:val="xl54081"/>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2">
    <w:name w:val="xl54082"/>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3">
    <w:name w:val="xl54083"/>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4">
    <w:name w:val="xl54084"/>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5">
    <w:name w:val="xl54085"/>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6">
    <w:name w:val="xl54086"/>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7">
    <w:name w:val="xl54087"/>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8">
    <w:name w:val="xl5408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9">
    <w:name w:val="xl54089"/>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90">
    <w:name w:val="xl54090"/>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91">
    <w:name w:val="xl5409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2">
    <w:name w:val="xl5409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4093">
    <w:name w:val="xl54093"/>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4094">
    <w:name w:val="xl5409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5">
    <w:name w:val="xl5409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6">
    <w:name w:val="xl5409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7">
    <w:name w:val="xl5409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9">
    <w:name w:val="xl5409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0">
    <w:name w:val="xl5410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1">
    <w:name w:val="xl5410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2">
    <w:name w:val="xl5410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104">
    <w:name w:val="xl54104"/>
    <w:basedOn w:val="af4"/>
    <w:rsid w:val="008F0F0F"/>
    <w:pPr>
      <w:spacing w:before="100" w:beforeAutospacing="1" w:after="100" w:afterAutospacing="1"/>
      <w:jc w:val="center"/>
    </w:pPr>
  </w:style>
  <w:style w:type="paragraph" w:customStyle="1" w:styleId="xl54105">
    <w:name w:val="xl54105"/>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6">
    <w:name w:val="xl54106"/>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7">
    <w:name w:val="xl54107"/>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8">
    <w:name w:val="xl54108"/>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9">
    <w:name w:val="xl54109"/>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0">
    <w:name w:val="xl54110"/>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1">
    <w:name w:val="xl54111"/>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2">
    <w:name w:val="xl54112"/>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3">
    <w:name w:val="xl54113"/>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4">
    <w:name w:val="xl5411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5">
    <w:name w:val="xl5411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6">
    <w:name w:val="xl5411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8">
    <w:name w:val="xl5411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19">
    <w:name w:val="xl54119"/>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20">
    <w:name w:val="xl54120"/>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1">
    <w:name w:val="xl54121"/>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2">
    <w:name w:val="xl54122"/>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3">
    <w:name w:val="xl54123"/>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4">
    <w:name w:val="xl54124"/>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5">
    <w:name w:val="xl54125"/>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6">
    <w:name w:val="xl54126"/>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127">
    <w:name w:val="xl5412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8">
    <w:name w:val="xl5412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9">
    <w:name w:val="xl5412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0">
    <w:name w:val="xl5413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1">
    <w:name w:val="xl5413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4132">
    <w:name w:val="xl5413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33">
    <w:name w:val="xl54133"/>
    <w:basedOn w:val="af4"/>
    <w:rsid w:val="008F0F0F"/>
    <w:pPr>
      <w:spacing w:before="100" w:beforeAutospacing="1" w:after="100" w:afterAutospacing="1"/>
      <w:textAlignment w:val="top"/>
    </w:pPr>
    <w:rPr>
      <w:rFonts w:ascii="Arial" w:hAnsi="Arial" w:cs="Arial"/>
      <w:sz w:val="20"/>
      <w:szCs w:val="20"/>
    </w:rPr>
  </w:style>
  <w:style w:type="paragraph" w:customStyle="1" w:styleId="xl54134">
    <w:name w:val="xl54134"/>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rsid w:val="008F0F0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6">
    <w:name w:val="xl54136"/>
    <w:basedOn w:val="af4"/>
    <w:rsid w:val="008F0F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7">
    <w:name w:val="xl54137"/>
    <w:basedOn w:val="af4"/>
    <w:rsid w:val="008F0F0F"/>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8">
    <w:name w:val="xl54138"/>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9">
    <w:name w:val="xl54139"/>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40">
    <w:name w:val="xl54140"/>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41">
    <w:name w:val="xl54141"/>
    <w:basedOn w:val="af4"/>
    <w:rsid w:val="008F0F0F"/>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42">
    <w:name w:val="xl54142"/>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43">
    <w:name w:val="xl54143"/>
    <w:basedOn w:val="af4"/>
    <w:rsid w:val="008F0F0F"/>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4">
    <w:name w:val="xl54144"/>
    <w:basedOn w:val="af4"/>
    <w:rsid w:val="008F0F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5">
    <w:name w:val="xl5414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4146">
    <w:name w:val="xl54146"/>
    <w:basedOn w:val="af4"/>
    <w:rsid w:val="008F0F0F"/>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7">
    <w:name w:val="xl54147"/>
    <w:basedOn w:val="af4"/>
    <w:rsid w:val="008F0F0F"/>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8">
    <w:name w:val="xl5414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149">
    <w:name w:val="xl5414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0">
    <w:name w:val="xl54150"/>
    <w:basedOn w:val="af4"/>
    <w:rsid w:val="008F0F0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1">
    <w:name w:val="xl54151"/>
    <w:basedOn w:val="af4"/>
    <w:rsid w:val="008F0F0F"/>
    <w:pPr>
      <w:spacing w:before="100" w:beforeAutospacing="1" w:after="100" w:afterAutospacing="1"/>
      <w:textAlignment w:val="top"/>
    </w:pPr>
  </w:style>
  <w:style w:type="paragraph" w:customStyle="1" w:styleId="xl54152">
    <w:name w:val="xl54152"/>
    <w:basedOn w:val="af4"/>
    <w:rsid w:val="008F0F0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4153">
    <w:name w:val="xl54153"/>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54">
    <w:name w:val="xl54154"/>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rsid w:val="008F0F0F"/>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rsid w:val="008F0F0F"/>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rsid w:val="008F0F0F"/>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rsid w:val="008F0F0F"/>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rsid w:val="008F0F0F"/>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rsid w:val="008F0F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5">
    <w:name w:val="xl5416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7">
    <w:name w:val="xl54167"/>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0">
    <w:name w:val="xl54170"/>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72">
    <w:name w:val="xl54172"/>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3">
    <w:name w:val="xl54173"/>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8">
    <w:name w:val="xl54178"/>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2">
    <w:name w:val="xl54182"/>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3">
    <w:name w:val="xl54183"/>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8">
    <w:name w:val="xl54188"/>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rsid w:val="008F0F0F"/>
    <w:pPr>
      <w:pBdr>
        <w:right w:val="single" w:sz="8" w:space="0" w:color="auto"/>
      </w:pBdr>
      <w:spacing w:before="100" w:beforeAutospacing="1" w:after="100" w:afterAutospacing="1"/>
      <w:jc w:val="center"/>
    </w:pPr>
  </w:style>
  <w:style w:type="paragraph" w:customStyle="1" w:styleId="xl54194">
    <w:name w:val="xl54194"/>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rsid w:val="008F0F0F"/>
    <w:pPr>
      <w:pBdr>
        <w:left w:val="single" w:sz="8" w:space="0" w:color="auto"/>
        <w:bottom w:val="single" w:sz="8" w:space="0" w:color="auto"/>
      </w:pBdr>
      <w:spacing w:before="100" w:beforeAutospacing="1" w:after="100" w:afterAutospacing="1"/>
      <w:jc w:val="center"/>
      <w:textAlignment w:val="top"/>
    </w:pPr>
  </w:style>
  <w:style w:type="paragraph" w:customStyle="1" w:styleId="xl54202">
    <w:name w:val="xl54202"/>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03">
    <w:name w:val="xl54203"/>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04">
    <w:name w:val="xl54204"/>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05">
    <w:name w:val="xl54205"/>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6">
    <w:name w:val="xl54206"/>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7">
    <w:name w:val="xl54207"/>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rsid w:val="008F0F0F"/>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9">
    <w:name w:val="xl54209"/>
    <w:basedOn w:val="af4"/>
    <w:rsid w:val="008F0F0F"/>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rsid w:val="008F0F0F"/>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213">
    <w:name w:val="xl54213"/>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14">
    <w:name w:val="xl54214"/>
    <w:basedOn w:val="af4"/>
    <w:rsid w:val="008F0F0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8">
    <w:name w:val="xl54218"/>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rsid w:val="008F0F0F"/>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5">
    <w:name w:val="xl54235"/>
    <w:basedOn w:val="af4"/>
    <w:rsid w:val="008F0F0F"/>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6">
    <w:name w:val="xl54236"/>
    <w:basedOn w:val="af4"/>
    <w:rsid w:val="008F0F0F"/>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7">
    <w:name w:val="xl54237"/>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4">
    <w:name w:val="xl54244"/>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47">
    <w:name w:val="xl54247"/>
    <w:basedOn w:val="af4"/>
    <w:rsid w:val="008F0F0F"/>
    <w:pPr>
      <w:pBdr>
        <w:left w:val="single" w:sz="4" w:space="0" w:color="auto"/>
        <w:right w:val="single" w:sz="4" w:space="0" w:color="auto"/>
      </w:pBdr>
      <w:spacing w:before="100" w:beforeAutospacing="1" w:after="100" w:afterAutospacing="1"/>
      <w:jc w:val="center"/>
    </w:pPr>
  </w:style>
  <w:style w:type="paragraph" w:customStyle="1" w:styleId="xl54248">
    <w:name w:val="xl54248"/>
    <w:basedOn w:val="af4"/>
    <w:rsid w:val="008F0F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249">
    <w:name w:val="xl54249"/>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1">
    <w:name w:val="xl54251"/>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56">
    <w:name w:val="xl54256"/>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57">
    <w:name w:val="xl54257"/>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59">
    <w:name w:val="xl54259"/>
    <w:basedOn w:val="af4"/>
    <w:rsid w:val="008F0F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2">
    <w:name w:val="xl542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3">
    <w:name w:val="xl5426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4">
    <w:name w:val="xl5426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5">
    <w:name w:val="xl5426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9">
    <w:name w:val="xl54269"/>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2">
    <w:name w:val="xl5427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1">
    <w:name w:val="xl54281"/>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83">
    <w:name w:val="xl54283"/>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6">
    <w:name w:val="xl54286"/>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9">
    <w:name w:val="xl54289"/>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4">
    <w:name w:val="xl5429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6">
    <w:name w:val="xl54296"/>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7">
    <w:name w:val="xl54297"/>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8">
    <w:name w:val="xl54298"/>
    <w:basedOn w:val="af4"/>
    <w:rsid w:val="008F0F0F"/>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9">
    <w:name w:val="xl54299"/>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0">
    <w:name w:val="xl54300"/>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rsid w:val="008F0F0F"/>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3">
    <w:name w:val="xl54303"/>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5">
    <w:name w:val="xl54305"/>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6">
    <w:name w:val="xl54306"/>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table" w:customStyle="1" w:styleId="373">
    <w:name w:val="3 варианта 7 групп"/>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basedOn w:val="af5"/>
    <w:rsid w:val="008F0F0F"/>
    <w:rPr>
      <w:rFonts w:ascii="Arial" w:eastAsia="Arial" w:hAnsi="Arial" w:cs="Arial"/>
      <w:b w:val="0"/>
      <w:bCs w:val="0"/>
      <w:i/>
      <w:iCs/>
      <w:smallCaps w:val="0"/>
      <w:strike w:val="0"/>
      <w:spacing w:val="0"/>
      <w:sz w:val="16"/>
      <w:szCs w:val="16"/>
    </w:rPr>
  </w:style>
  <w:style w:type="character" w:customStyle="1" w:styleId="blk">
    <w:name w:val="blk"/>
    <w:basedOn w:val="af5"/>
    <w:rsid w:val="008F0F0F"/>
  </w:style>
  <w:style w:type="numbering" w:customStyle="1" w:styleId="900">
    <w:name w:val="Нет списка90"/>
    <w:next w:val="af7"/>
    <w:uiPriority w:val="99"/>
    <w:semiHidden/>
    <w:unhideWhenUsed/>
    <w:rsid w:val="008F0F0F"/>
  </w:style>
  <w:style w:type="character" w:customStyle="1" w:styleId="29pt4">
    <w:name w:val="Основной текст (2) + 9 pt;Полужирный;Малые прописные"/>
    <w:basedOn w:val="2ff0"/>
    <w:rsid w:val="008F0F0F"/>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ff0"/>
    <w:rsid w:val="008F0F0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basedOn w:val="1fffb"/>
    <w:rsid w:val="008F0F0F"/>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basedOn w:val="af5"/>
    <w:link w:val="2fffd"/>
    <w:rsid w:val="008F0F0F"/>
    <w:rPr>
      <w:rFonts w:ascii="Verdana" w:eastAsia="Verdana" w:hAnsi="Verdana" w:cs="Verdana"/>
      <w:spacing w:val="-20"/>
      <w:sz w:val="21"/>
      <w:szCs w:val="21"/>
      <w:shd w:val="clear" w:color="auto" w:fill="FFFFFF"/>
    </w:rPr>
  </w:style>
  <w:style w:type="character" w:customStyle="1" w:styleId="13pt0pt">
    <w:name w:val="Основной текст + 13 pt;Интервал 0 pt"/>
    <w:basedOn w:val="affffff6"/>
    <w:rsid w:val="008F0F0F"/>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basedOn w:val="affffff7"/>
    <w:rsid w:val="008F0F0F"/>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basedOn w:val="affffff7"/>
    <w:rsid w:val="008F0F0F"/>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basedOn w:val="affffff7"/>
    <w:rsid w:val="008F0F0F"/>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basedOn w:val="af5"/>
    <w:link w:val="4f5"/>
    <w:rsid w:val="008F0F0F"/>
    <w:rPr>
      <w:rFonts w:ascii="Arial" w:eastAsia="Verdana" w:hAnsi="Arial" w:cs="Verdana"/>
      <w:bCs/>
      <w:color w:val="000000"/>
      <w:spacing w:val="-20"/>
      <w:sz w:val="28"/>
      <w:szCs w:val="21"/>
      <w:shd w:val="clear" w:color="auto" w:fill="FFFFFF"/>
    </w:rPr>
  </w:style>
  <w:style w:type="character" w:customStyle="1" w:styleId="3ff3">
    <w:name w:val="Подпись к таблице (3)_"/>
    <w:basedOn w:val="af5"/>
    <w:link w:val="3ff4"/>
    <w:rsid w:val="008F0F0F"/>
    <w:rPr>
      <w:rFonts w:ascii="Arial" w:eastAsia="Arial" w:hAnsi="Arial" w:cs="Arial"/>
      <w:sz w:val="16"/>
      <w:szCs w:val="16"/>
      <w:shd w:val="clear" w:color="auto" w:fill="FFFFFF"/>
    </w:rPr>
  </w:style>
  <w:style w:type="character" w:customStyle="1" w:styleId="Tahoma9pt">
    <w:name w:val="Колонтитул + Tahoma;9 pt"/>
    <w:basedOn w:val="affffff7"/>
    <w:rsid w:val="008F0F0F"/>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basedOn w:val="af5"/>
    <w:link w:val="99"/>
    <w:rsid w:val="008F0F0F"/>
    <w:rPr>
      <w:rFonts w:ascii="Arial" w:eastAsia="Arial" w:hAnsi="Arial" w:cs="Arial"/>
      <w:sz w:val="18"/>
      <w:szCs w:val="18"/>
      <w:shd w:val="clear" w:color="auto" w:fill="FFFFFF"/>
    </w:rPr>
  </w:style>
  <w:style w:type="character" w:customStyle="1" w:styleId="106">
    <w:name w:val="Основной текст (10)_"/>
    <w:basedOn w:val="af5"/>
    <w:link w:val="107"/>
    <w:rsid w:val="008F0F0F"/>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6"/>
    <w:rsid w:val="008F0F0F"/>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7"/>
    <w:rsid w:val="008F0F0F"/>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basedOn w:val="87"/>
    <w:rsid w:val="008F0F0F"/>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basedOn w:val="af5"/>
    <w:link w:val="11ff7"/>
    <w:rsid w:val="008F0F0F"/>
    <w:rPr>
      <w:rFonts w:ascii="Arial" w:eastAsia="Arial" w:hAnsi="Arial" w:cs="Arial"/>
      <w:sz w:val="18"/>
      <w:szCs w:val="18"/>
      <w:shd w:val="clear" w:color="auto" w:fill="FFFFFF"/>
    </w:rPr>
  </w:style>
  <w:style w:type="character" w:customStyle="1" w:styleId="12f1">
    <w:name w:val="Основной текст (12)_"/>
    <w:basedOn w:val="af5"/>
    <w:link w:val="12f2"/>
    <w:rsid w:val="008F0F0F"/>
    <w:rPr>
      <w:rFonts w:ascii="Arial" w:eastAsia="Arial" w:hAnsi="Arial" w:cs="Arial"/>
      <w:sz w:val="8"/>
      <w:szCs w:val="8"/>
      <w:shd w:val="clear" w:color="auto" w:fill="FFFFFF"/>
    </w:rPr>
  </w:style>
  <w:style w:type="character" w:customStyle="1" w:styleId="13d">
    <w:name w:val="Основной текст (13)_"/>
    <w:basedOn w:val="af5"/>
    <w:link w:val="13e"/>
    <w:rsid w:val="008F0F0F"/>
    <w:rPr>
      <w:rFonts w:ascii="Arial" w:eastAsia="Arial" w:hAnsi="Arial" w:cs="Arial"/>
      <w:sz w:val="8"/>
      <w:szCs w:val="8"/>
      <w:shd w:val="clear" w:color="auto" w:fill="FFFFFF"/>
    </w:rPr>
  </w:style>
  <w:style w:type="character" w:customStyle="1" w:styleId="146">
    <w:name w:val="Основной текст (14)_"/>
    <w:basedOn w:val="af5"/>
    <w:link w:val="147"/>
    <w:rsid w:val="008F0F0F"/>
    <w:rPr>
      <w:rFonts w:ascii="Arial" w:eastAsia="Arial" w:hAnsi="Arial" w:cs="Arial"/>
      <w:sz w:val="8"/>
      <w:szCs w:val="8"/>
      <w:shd w:val="clear" w:color="auto" w:fill="FFFFFF"/>
    </w:rPr>
  </w:style>
  <w:style w:type="character" w:customStyle="1" w:styleId="8b">
    <w:name w:val="Основной текст (8) + Не курсив"/>
    <w:basedOn w:val="87"/>
    <w:rsid w:val="008F0F0F"/>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basedOn w:val="af5"/>
    <w:link w:val="165"/>
    <w:rsid w:val="008F0F0F"/>
    <w:rPr>
      <w:rFonts w:ascii="Arial" w:eastAsia="Arial" w:hAnsi="Arial" w:cs="Arial"/>
      <w:sz w:val="12"/>
      <w:szCs w:val="12"/>
      <w:shd w:val="clear" w:color="auto" w:fill="FFFFFF"/>
    </w:rPr>
  </w:style>
  <w:style w:type="character" w:customStyle="1" w:styleId="1645pt">
    <w:name w:val="Основной текст (16) + 4;5 pt"/>
    <w:basedOn w:val="164"/>
    <w:rsid w:val="008F0F0F"/>
    <w:rPr>
      <w:rFonts w:ascii="Arial" w:eastAsia="Arial" w:hAnsi="Arial" w:cs="Arial"/>
      <w:sz w:val="9"/>
      <w:szCs w:val="9"/>
      <w:shd w:val="clear" w:color="auto" w:fill="FFFFFF"/>
    </w:rPr>
  </w:style>
  <w:style w:type="character" w:customStyle="1" w:styleId="1645pt1">
    <w:name w:val="Основной текст (16) + 4;5 pt1"/>
    <w:basedOn w:val="164"/>
    <w:rsid w:val="008F0F0F"/>
    <w:rPr>
      <w:rFonts w:ascii="Arial" w:eastAsia="Arial" w:hAnsi="Arial" w:cs="Arial"/>
      <w:sz w:val="9"/>
      <w:szCs w:val="9"/>
      <w:shd w:val="clear" w:color="auto" w:fill="FFFFFF"/>
    </w:rPr>
  </w:style>
  <w:style w:type="character" w:customStyle="1" w:styleId="166">
    <w:name w:val="Основной текст (16) + Полужирный"/>
    <w:basedOn w:val="164"/>
    <w:rsid w:val="008F0F0F"/>
    <w:rPr>
      <w:rFonts w:ascii="Arial" w:eastAsia="Arial" w:hAnsi="Arial" w:cs="Arial"/>
      <w:b/>
      <w:bCs/>
      <w:sz w:val="12"/>
      <w:szCs w:val="12"/>
      <w:shd w:val="clear" w:color="auto" w:fill="FFFFFF"/>
    </w:rPr>
  </w:style>
  <w:style w:type="character" w:customStyle="1" w:styleId="15a">
    <w:name w:val="Основной текст (15) + Малые прописные"/>
    <w:basedOn w:val="153"/>
    <w:rsid w:val="008F0F0F"/>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basedOn w:val="af5"/>
    <w:link w:val="174"/>
    <w:rsid w:val="008F0F0F"/>
    <w:rPr>
      <w:rFonts w:ascii="Arial" w:eastAsia="Arial" w:hAnsi="Arial" w:cs="Arial"/>
      <w:sz w:val="12"/>
      <w:szCs w:val="12"/>
      <w:shd w:val="clear" w:color="auto" w:fill="FFFFFF"/>
    </w:rPr>
  </w:style>
  <w:style w:type="character" w:customStyle="1" w:styleId="1630">
    <w:name w:val="Основной текст (16) + Полужирный3"/>
    <w:basedOn w:val="164"/>
    <w:rsid w:val="008F0F0F"/>
    <w:rPr>
      <w:rFonts w:ascii="Arial" w:eastAsia="Arial" w:hAnsi="Arial" w:cs="Arial"/>
      <w:b/>
      <w:bCs/>
      <w:sz w:val="12"/>
      <w:szCs w:val="12"/>
      <w:shd w:val="clear" w:color="auto" w:fill="FFFFFF"/>
    </w:rPr>
  </w:style>
  <w:style w:type="character" w:customStyle="1" w:styleId="1612pt">
    <w:name w:val="Основной текст (16) + Интервал 12 pt"/>
    <w:basedOn w:val="164"/>
    <w:rsid w:val="008F0F0F"/>
    <w:rPr>
      <w:rFonts w:ascii="Arial" w:eastAsia="Arial" w:hAnsi="Arial" w:cs="Arial"/>
      <w:spacing w:val="240"/>
      <w:sz w:val="12"/>
      <w:szCs w:val="12"/>
      <w:shd w:val="clear" w:color="auto" w:fill="FFFFFF"/>
    </w:rPr>
  </w:style>
  <w:style w:type="character" w:customStyle="1" w:styleId="192">
    <w:name w:val="Основной текст (19)_"/>
    <w:basedOn w:val="af5"/>
    <w:link w:val="193"/>
    <w:rsid w:val="008F0F0F"/>
    <w:rPr>
      <w:rFonts w:ascii="Arial" w:eastAsia="Arial" w:hAnsi="Arial" w:cs="Arial"/>
      <w:sz w:val="11"/>
      <w:szCs w:val="11"/>
      <w:shd w:val="clear" w:color="auto" w:fill="FFFFFF"/>
    </w:rPr>
  </w:style>
  <w:style w:type="character" w:customStyle="1" w:styleId="1655pt">
    <w:name w:val="Основной текст (16) + 5;5 pt"/>
    <w:basedOn w:val="164"/>
    <w:rsid w:val="008F0F0F"/>
    <w:rPr>
      <w:rFonts w:ascii="Arial" w:eastAsia="Arial" w:hAnsi="Arial" w:cs="Arial"/>
      <w:sz w:val="11"/>
      <w:szCs w:val="11"/>
      <w:shd w:val="clear" w:color="auto" w:fill="FFFFFF"/>
    </w:rPr>
  </w:style>
  <w:style w:type="character" w:customStyle="1" w:styleId="167">
    <w:name w:val="Основной текст (16) + Полужирный;Малые прописные"/>
    <w:basedOn w:val="164"/>
    <w:rsid w:val="008F0F0F"/>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4"/>
    <w:rsid w:val="008F0F0F"/>
    <w:rPr>
      <w:rFonts w:ascii="Arial" w:eastAsia="Arial" w:hAnsi="Arial" w:cs="Arial"/>
      <w:spacing w:val="-10"/>
      <w:sz w:val="11"/>
      <w:szCs w:val="11"/>
      <w:shd w:val="clear" w:color="auto" w:fill="FFFFFF"/>
    </w:rPr>
  </w:style>
  <w:style w:type="character" w:customStyle="1" w:styleId="4f6">
    <w:name w:val="Подпись к таблице (4)_"/>
    <w:basedOn w:val="af5"/>
    <w:link w:val="4f7"/>
    <w:rsid w:val="008F0F0F"/>
    <w:rPr>
      <w:rFonts w:ascii="Arial" w:eastAsia="Arial" w:hAnsi="Arial" w:cs="Arial"/>
      <w:shd w:val="clear" w:color="auto" w:fill="FFFFFF"/>
    </w:rPr>
  </w:style>
  <w:style w:type="character" w:customStyle="1" w:styleId="1621">
    <w:name w:val="Основной текст (16) + Полужирный2"/>
    <w:basedOn w:val="164"/>
    <w:rsid w:val="008F0F0F"/>
    <w:rPr>
      <w:rFonts w:ascii="Arial" w:eastAsia="Arial" w:hAnsi="Arial" w:cs="Arial"/>
      <w:b/>
      <w:bCs/>
      <w:sz w:val="12"/>
      <w:szCs w:val="12"/>
      <w:shd w:val="clear" w:color="auto" w:fill="FFFFFF"/>
    </w:rPr>
  </w:style>
  <w:style w:type="character" w:customStyle="1" w:styleId="1611">
    <w:name w:val="Основной текст (16) + Полужирный1"/>
    <w:basedOn w:val="164"/>
    <w:rsid w:val="008F0F0F"/>
    <w:rPr>
      <w:rFonts w:ascii="Arial" w:eastAsia="Arial" w:hAnsi="Arial" w:cs="Arial"/>
      <w:b/>
      <w:bCs/>
      <w:sz w:val="12"/>
      <w:szCs w:val="12"/>
      <w:shd w:val="clear" w:color="auto" w:fill="FFFFFF"/>
    </w:rPr>
  </w:style>
  <w:style w:type="character" w:customStyle="1" w:styleId="6d">
    <w:name w:val="Основной текст (6) + Курсив"/>
    <w:basedOn w:val="68"/>
    <w:rsid w:val="008F0F0F"/>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basedOn w:val="af5"/>
    <w:link w:val="2ffff"/>
    <w:rsid w:val="008F0F0F"/>
    <w:rPr>
      <w:rFonts w:ascii="Arial" w:eastAsia="Arial" w:hAnsi="Arial" w:cs="Arial"/>
      <w:sz w:val="11"/>
      <w:szCs w:val="11"/>
      <w:shd w:val="clear" w:color="auto" w:fill="FFFFFF"/>
    </w:rPr>
  </w:style>
  <w:style w:type="character" w:customStyle="1" w:styleId="3ff5">
    <w:name w:val="Заголовок №3_"/>
    <w:basedOn w:val="af5"/>
    <w:link w:val="31f4"/>
    <w:rsid w:val="008F0F0F"/>
    <w:rPr>
      <w:rFonts w:ascii="Arial" w:eastAsia="Arial" w:hAnsi="Arial" w:cs="Arial"/>
      <w:spacing w:val="-10"/>
      <w:shd w:val="clear" w:color="auto" w:fill="FFFFFF"/>
    </w:rPr>
  </w:style>
  <w:style w:type="character" w:customStyle="1" w:styleId="3ff6">
    <w:name w:val="Заголовок №3"/>
    <w:basedOn w:val="3ff5"/>
    <w:rsid w:val="008F0F0F"/>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basedOn w:val="4f"/>
    <w:rsid w:val="008F0F0F"/>
    <w:rPr>
      <w:rFonts w:ascii="Arial" w:eastAsia="Arial" w:hAnsi="Arial" w:cs="Arial"/>
      <w:b/>
      <w:bCs/>
      <w:spacing w:val="0"/>
      <w:sz w:val="22"/>
      <w:szCs w:val="22"/>
      <w:shd w:val="clear" w:color="auto" w:fill="FFFFFF"/>
    </w:rPr>
  </w:style>
  <w:style w:type="character" w:customStyle="1" w:styleId="201">
    <w:name w:val="Основной текст (20)_"/>
    <w:basedOn w:val="af5"/>
    <w:link w:val="202"/>
    <w:rsid w:val="008F0F0F"/>
    <w:rPr>
      <w:rFonts w:ascii="Arial" w:eastAsia="Arial" w:hAnsi="Arial" w:cs="Arial"/>
      <w:shd w:val="clear" w:color="auto" w:fill="FFFFFF"/>
    </w:rPr>
  </w:style>
  <w:style w:type="character" w:customStyle="1" w:styleId="5f1">
    <w:name w:val="Подпись к таблице (5)_"/>
    <w:basedOn w:val="af5"/>
    <w:link w:val="5f2"/>
    <w:rsid w:val="008F0F0F"/>
    <w:rPr>
      <w:rFonts w:ascii="Arial" w:eastAsia="Arial" w:hAnsi="Arial" w:cs="Arial"/>
      <w:shd w:val="clear" w:color="auto" w:fill="FFFFFF"/>
    </w:rPr>
  </w:style>
  <w:style w:type="character" w:customStyle="1" w:styleId="22f1">
    <w:name w:val="Основной текст (22)_"/>
    <w:basedOn w:val="af5"/>
    <w:link w:val="22f2"/>
    <w:rsid w:val="008F0F0F"/>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f4"/>
    <w:rsid w:val="008F0F0F"/>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basedOn w:val="af5"/>
    <w:link w:val="245"/>
    <w:rsid w:val="008F0F0F"/>
    <w:rPr>
      <w:rFonts w:ascii="Arial" w:eastAsia="Arial" w:hAnsi="Arial" w:cs="Arial"/>
      <w:sz w:val="12"/>
      <w:szCs w:val="12"/>
      <w:shd w:val="clear" w:color="auto" w:fill="FFFFFF"/>
    </w:rPr>
  </w:style>
  <w:style w:type="character" w:customStyle="1" w:styleId="235">
    <w:name w:val="Основной текст (23)_"/>
    <w:basedOn w:val="af5"/>
    <w:link w:val="236"/>
    <w:rsid w:val="008F0F0F"/>
    <w:rPr>
      <w:rFonts w:ascii="Arial" w:eastAsia="Arial" w:hAnsi="Arial" w:cs="Arial"/>
      <w:sz w:val="13"/>
      <w:szCs w:val="13"/>
      <w:shd w:val="clear" w:color="auto" w:fill="FFFFFF"/>
    </w:rPr>
  </w:style>
  <w:style w:type="character" w:customStyle="1" w:styleId="424">
    <w:name w:val="Заголовок №4 (2)_"/>
    <w:basedOn w:val="af5"/>
    <w:link w:val="425"/>
    <w:rsid w:val="008F0F0F"/>
    <w:rPr>
      <w:rFonts w:ascii="Arial" w:eastAsia="Arial" w:hAnsi="Arial" w:cs="Arial"/>
      <w:spacing w:val="-10"/>
      <w:shd w:val="clear" w:color="auto" w:fill="FFFFFF"/>
    </w:rPr>
  </w:style>
  <w:style w:type="character" w:customStyle="1" w:styleId="255">
    <w:name w:val="Основной текст (25)_"/>
    <w:basedOn w:val="af5"/>
    <w:rsid w:val="008F0F0F"/>
    <w:rPr>
      <w:rFonts w:ascii="Arial" w:eastAsia="Arial" w:hAnsi="Arial" w:cs="Arial"/>
      <w:b w:val="0"/>
      <w:bCs w:val="0"/>
      <w:i w:val="0"/>
      <w:iCs w:val="0"/>
      <w:smallCaps w:val="0"/>
      <w:strike w:val="0"/>
      <w:spacing w:val="0"/>
      <w:sz w:val="12"/>
      <w:szCs w:val="12"/>
    </w:rPr>
  </w:style>
  <w:style w:type="character" w:customStyle="1" w:styleId="263">
    <w:name w:val="Основной текст (26)_"/>
    <w:basedOn w:val="af5"/>
    <w:link w:val="2610"/>
    <w:rsid w:val="008F0F0F"/>
    <w:rPr>
      <w:rFonts w:ascii="Arial" w:eastAsia="Arial" w:hAnsi="Arial" w:cs="Arial"/>
      <w:sz w:val="11"/>
      <w:szCs w:val="11"/>
      <w:shd w:val="clear" w:color="auto" w:fill="FFFFFF"/>
    </w:rPr>
  </w:style>
  <w:style w:type="character" w:customStyle="1" w:styleId="264">
    <w:name w:val="Основной текст (26)"/>
    <w:basedOn w:val="263"/>
    <w:rsid w:val="008F0F0F"/>
    <w:rPr>
      <w:rFonts w:ascii="Arial" w:eastAsia="Arial" w:hAnsi="Arial" w:cs="Arial"/>
      <w:sz w:val="11"/>
      <w:szCs w:val="11"/>
      <w:shd w:val="clear" w:color="auto" w:fill="FFFFFF"/>
    </w:rPr>
  </w:style>
  <w:style w:type="character" w:customStyle="1" w:styleId="2620">
    <w:name w:val="Основной текст (26)2"/>
    <w:basedOn w:val="263"/>
    <w:rsid w:val="008F0F0F"/>
    <w:rPr>
      <w:rFonts w:ascii="Arial" w:eastAsia="Arial" w:hAnsi="Arial" w:cs="Arial"/>
      <w:sz w:val="11"/>
      <w:szCs w:val="11"/>
      <w:shd w:val="clear" w:color="auto" w:fill="FFFFFF"/>
    </w:rPr>
  </w:style>
  <w:style w:type="character" w:customStyle="1" w:styleId="8pt">
    <w:name w:val="Основной текст + 8 pt;Полужирный;Курсив"/>
    <w:basedOn w:val="affffff6"/>
    <w:rsid w:val="008F0F0F"/>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5"/>
    <w:rsid w:val="008F0F0F"/>
    <w:rPr>
      <w:rFonts w:ascii="Arial" w:eastAsia="Arial" w:hAnsi="Arial" w:cs="Arial"/>
      <w:sz w:val="12"/>
      <w:szCs w:val="12"/>
      <w:shd w:val="clear" w:color="auto" w:fill="FFFFFF"/>
    </w:rPr>
  </w:style>
  <w:style w:type="character" w:customStyle="1" w:styleId="2ffff0">
    <w:name w:val="Заголовок №2_"/>
    <w:basedOn w:val="af5"/>
    <w:link w:val="2ffff1"/>
    <w:rsid w:val="008F0F0F"/>
    <w:rPr>
      <w:rFonts w:ascii="Arial" w:eastAsia="Arial" w:hAnsi="Arial" w:cs="Arial"/>
      <w:shd w:val="clear" w:color="auto" w:fill="FFFFFF"/>
    </w:rPr>
  </w:style>
  <w:style w:type="character" w:customStyle="1" w:styleId="246">
    <w:name w:val="Основной текст (24) + Не полужирный"/>
    <w:basedOn w:val="244"/>
    <w:rsid w:val="008F0F0F"/>
    <w:rPr>
      <w:rFonts w:ascii="Arial" w:eastAsia="Arial" w:hAnsi="Arial" w:cs="Arial"/>
      <w:b/>
      <w:bCs/>
      <w:sz w:val="12"/>
      <w:szCs w:val="12"/>
      <w:shd w:val="clear" w:color="auto" w:fill="FFFFFF"/>
    </w:rPr>
  </w:style>
  <w:style w:type="character" w:customStyle="1" w:styleId="56pt">
    <w:name w:val="Основной текст (5) + 6 pt"/>
    <w:basedOn w:val="5d"/>
    <w:rsid w:val="008F0F0F"/>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basedOn w:val="af5"/>
    <w:rsid w:val="008F0F0F"/>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4"/>
    <w:link w:val="2fffc"/>
    <w:rsid w:val="008F0F0F"/>
    <w:pPr>
      <w:shd w:val="clear" w:color="auto" w:fill="FFFFFF"/>
      <w:spacing w:line="0" w:lineRule="atLeast"/>
    </w:pPr>
    <w:rPr>
      <w:rFonts w:ascii="Verdana" w:eastAsia="Verdana" w:hAnsi="Verdana" w:cs="Verdana"/>
      <w:spacing w:val="-20"/>
      <w:sz w:val="21"/>
      <w:szCs w:val="21"/>
      <w:lang w:eastAsia="en-US"/>
    </w:rPr>
  </w:style>
  <w:style w:type="paragraph" w:customStyle="1" w:styleId="413">
    <w:name w:val="Основной текст (4)1"/>
    <w:basedOn w:val="af4"/>
    <w:link w:val="4f"/>
    <w:rsid w:val="008F0F0F"/>
    <w:pPr>
      <w:shd w:val="clear" w:color="auto" w:fill="FFFFFF"/>
      <w:spacing w:line="0" w:lineRule="atLeast"/>
    </w:pPr>
    <w:rPr>
      <w:rFonts w:ascii="Arial Narrow" w:eastAsia="Arial Narrow" w:hAnsi="Arial Narrow" w:cs="Arial Narrow"/>
      <w:b/>
      <w:bCs/>
      <w:sz w:val="15"/>
      <w:szCs w:val="15"/>
      <w:lang w:eastAsia="en-US"/>
    </w:rPr>
  </w:style>
  <w:style w:type="paragraph" w:customStyle="1" w:styleId="4f5">
    <w:name w:val="Заголовок №4"/>
    <w:basedOn w:val="af4"/>
    <w:link w:val="4f4"/>
    <w:rsid w:val="008F0F0F"/>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3ff4">
    <w:name w:val="Подпись к таблице (3)"/>
    <w:basedOn w:val="af4"/>
    <w:link w:val="3ff3"/>
    <w:rsid w:val="008F0F0F"/>
    <w:pPr>
      <w:shd w:val="clear" w:color="auto" w:fill="FFFFFF"/>
      <w:spacing w:line="0" w:lineRule="atLeast"/>
    </w:pPr>
    <w:rPr>
      <w:rFonts w:ascii="Arial" w:eastAsia="Arial" w:hAnsi="Arial" w:cs="Arial"/>
      <w:sz w:val="16"/>
      <w:szCs w:val="16"/>
      <w:lang w:eastAsia="en-US"/>
    </w:rPr>
  </w:style>
  <w:style w:type="paragraph" w:customStyle="1" w:styleId="1fffff6">
    <w:name w:val="Подпись к таблице1"/>
    <w:basedOn w:val="af4"/>
    <w:rsid w:val="008F0F0F"/>
    <w:pPr>
      <w:shd w:val="clear" w:color="auto" w:fill="FFFFFF"/>
      <w:spacing w:line="0" w:lineRule="atLeast"/>
    </w:pPr>
    <w:rPr>
      <w:rFonts w:ascii="Verdana" w:eastAsia="Verdana" w:hAnsi="Verdana" w:cs="Verdana"/>
      <w:color w:val="000000"/>
      <w:spacing w:val="-10"/>
      <w:sz w:val="17"/>
      <w:szCs w:val="17"/>
    </w:rPr>
  </w:style>
  <w:style w:type="paragraph" w:customStyle="1" w:styleId="99">
    <w:name w:val="Основной текст (9)"/>
    <w:basedOn w:val="af4"/>
    <w:link w:val="98"/>
    <w:rsid w:val="008F0F0F"/>
    <w:pPr>
      <w:shd w:val="clear" w:color="auto" w:fill="FFFFFF"/>
      <w:spacing w:line="0" w:lineRule="atLeast"/>
    </w:pPr>
    <w:rPr>
      <w:rFonts w:ascii="Arial" w:eastAsia="Arial" w:hAnsi="Arial" w:cs="Arial"/>
      <w:sz w:val="18"/>
      <w:szCs w:val="18"/>
      <w:lang w:eastAsia="en-US"/>
    </w:rPr>
  </w:style>
  <w:style w:type="paragraph" w:customStyle="1" w:styleId="107">
    <w:name w:val="Основной текст (10)"/>
    <w:basedOn w:val="af4"/>
    <w:link w:val="106"/>
    <w:rsid w:val="008F0F0F"/>
    <w:pPr>
      <w:shd w:val="clear" w:color="auto" w:fill="FFFFFF"/>
      <w:spacing w:line="0" w:lineRule="atLeast"/>
    </w:pPr>
    <w:rPr>
      <w:rFonts w:ascii="Arial" w:eastAsia="Arial" w:hAnsi="Arial" w:cs="Arial"/>
      <w:spacing w:val="-10"/>
      <w:sz w:val="16"/>
      <w:szCs w:val="16"/>
      <w:lang w:eastAsia="en-US"/>
    </w:rPr>
  </w:style>
  <w:style w:type="paragraph" w:customStyle="1" w:styleId="11ff7">
    <w:name w:val="Основной текст (11)"/>
    <w:basedOn w:val="af4"/>
    <w:link w:val="11ff6"/>
    <w:rsid w:val="008F0F0F"/>
    <w:pPr>
      <w:shd w:val="clear" w:color="auto" w:fill="FFFFFF"/>
      <w:spacing w:line="0" w:lineRule="atLeast"/>
    </w:pPr>
    <w:rPr>
      <w:rFonts w:ascii="Arial" w:eastAsia="Arial" w:hAnsi="Arial" w:cs="Arial"/>
      <w:sz w:val="18"/>
      <w:szCs w:val="18"/>
      <w:lang w:eastAsia="en-US"/>
    </w:rPr>
  </w:style>
  <w:style w:type="paragraph" w:customStyle="1" w:styleId="12f2">
    <w:name w:val="Основной текст (12)"/>
    <w:basedOn w:val="af4"/>
    <w:link w:val="12f1"/>
    <w:rsid w:val="008F0F0F"/>
    <w:pPr>
      <w:shd w:val="clear" w:color="auto" w:fill="FFFFFF"/>
      <w:spacing w:line="0" w:lineRule="atLeast"/>
    </w:pPr>
    <w:rPr>
      <w:rFonts w:ascii="Arial" w:eastAsia="Arial" w:hAnsi="Arial" w:cs="Arial"/>
      <w:sz w:val="8"/>
      <w:szCs w:val="8"/>
      <w:lang w:eastAsia="en-US"/>
    </w:rPr>
  </w:style>
  <w:style w:type="paragraph" w:customStyle="1" w:styleId="13e">
    <w:name w:val="Основной текст (13)"/>
    <w:basedOn w:val="af4"/>
    <w:link w:val="13d"/>
    <w:rsid w:val="008F0F0F"/>
    <w:pPr>
      <w:shd w:val="clear" w:color="auto" w:fill="FFFFFF"/>
      <w:spacing w:line="0" w:lineRule="atLeast"/>
    </w:pPr>
    <w:rPr>
      <w:rFonts w:ascii="Arial" w:eastAsia="Arial" w:hAnsi="Arial" w:cs="Arial"/>
      <w:sz w:val="8"/>
      <w:szCs w:val="8"/>
      <w:lang w:eastAsia="en-US"/>
    </w:rPr>
  </w:style>
  <w:style w:type="paragraph" w:customStyle="1" w:styleId="147">
    <w:name w:val="Основной текст (14)"/>
    <w:basedOn w:val="af4"/>
    <w:link w:val="146"/>
    <w:rsid w:val="008F0F0F"/>
    <w:pPr>
      <w:shd w:val="clear" w:color="auto" w:fill="FFFFFF"/>
      <w:spacing w:line="0" w:lineRule="atLeast"/>
    </w:pPr>
    <w:rPr>
      <w:rFonts w:ascii="Arial" w:eastAsia="Arial" w:hAnsi="Arial" w:cs="Arial"/>
      <w:sz w:val="8"/>
      <w:szCs w:val="8"/>
      <w:lang w:eastAsia="en-US"/>
    </w:rPr>
  </w:style>
  <w:style w:type="paragraph" w:customStyle="1" w:styleId="165">
    <w:name w:val="Основной текст (16)"/>
    <w:basedOn w:val="af4"/>
    <w:link w:val="164"/>
    <w:rsid w:val="008F0F0F"/>
    <w:pPr>
      <w:shd w:val="clear" w:color="auto" w:fill="FFFFFF"/>
      <w:spacing w:line="0" w:lineRule="atLeast"/>
      <w:jc w:val="center"/>
    </w:pPr>
    <w:rPr>
      <w:rFonts w:ascii="Arial" w:eastAsia="Arial" w:hAnsi="Arial" w:cs="Arial"/>
      <w:sz w:val="12"/>
      <w:szCs w:val="12"/>
      <w:lang w:eastAsia="en-US"/>
    </w:rPr>
  </w:style>
  <w:style w:type="paragraph" w:customStyle="1" w:styleId="174">
    <w:name w:val="Основной текст (17)"/>
    <w:basedOn w:val="af4"/>
    <w:link w:val="173"/>
    <w:rsid w:val="008F0F0F"/>
    <w:pPr>
      <w:shd w:val="clear" w:color="auto" w:fill="FFFFFF"/>
      <w:spacing w:line="0" w:lineRule="atLeast"/>
    </w:pPr>
    <w:rPr>
      <w:rFonts w:ascii="Arial" w:eastAsia="Arial" w:hAnsi="Arial" w:cs="Arial"/>
      <w:sz w:val="12"/>
      <w:szCs w:val="12"/>
      <w:lang w:eastAsia="en-US"/>
    </w:rPr>
  </w:style>
  <w:style w:type="paragraph" w:customStyle="1" w:styleId="193">
    <w:name w:val="Основной текст (19)"/>
    <w:basedOn w:val="af4"/>
    <w:link w:val="192"/>
    <w:rsid w:val="008F0F0F"/>
    <w:pPr>
      <w:shd w:val="clear" w:color="auto" w:fill="FFFFFF"/>
      <w:spacing w:line="0" w:lineRule="atLeast"/>
    </w:pPr>
    <w:rPr>
      <w:rFonts w:ascii="Arial" w:eastAsia="Arial" w:hAnsi="Arial" w:cs="Arial"/>
      <w:sz w:val="11"/>
      <w:szCs w:val="11"/>
      <w:lang w:eastAsia="en-US"/>
    </w:rPr>
  </w:style>
  <w:style w:type="paragraph" w:customStyle="1" w:styleId="4f7">
    <w:name w:val="Подпись к таблице (4)"/>
    <w:basedOn w:val="af4"/>
    <w:link w:val="4f6"/>
    <w:rsid w:val="008F0F0F"/>
    <w:pPr>
      <w:shd w:val="clear" w:color="auto" w:fill="FFFFFF"/>
      <w:spacing w:line="259" w:lineRule="exact"/>
      <w:jc w:val="both"/>
    </w:pPr>
    <w:rPr>
      <w:rFonts w:ascii="Arial" w:eastAsia="Arial" w:hAnsi="Arial" w:cs="Arial"/>
      <w:sz w:val="22"/>
      <w:szCs w:val="22"/>
      <w:lang w:eastAsia="en-US"/>
    </w:rPr>
  </w:style>
  <w:style w:type="paragraph" w:customStyle="1" w:styleId="2ffff">
    <w:name w:val="Подпись к картинке (2)"/>
    <w:basedOn w:val="af4"/>
    <w:link w:val="2fffe"/>
    <w:rsid w:val="008F0F0F"/>
    <w:pPr>
      <w:shd w:val="clear" w:color="auto" w:fill="FFFFFF"/>
      <w:spacing w:line="0" w:lineRule="atLeast"/>
    </w:pPr>
    <w:rPr>
      <w:rFonts w:ascii="Arial" w:eastAsia="Arial" w:hAnsi="Arial" w:cs="Arial"/>
      <w:sz w:val="11"/>
      <w:szCs w:val="11"/>
      <w:lang w:eastAsia="en-US"/>
    </w:rPr>
  </w:style>
  <w:style w:type="paragraph" w:customStyle="1" w:styleId="31f4">
    <w:name w:val="Заголовок №31"/>
    <w:basedOn w:val="af4"/>
    <w:link w:val="3ff5"/>
    <w:rsid w:val="008F0F0F"/>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202">
    <w:name w:val="Основной текст (20)"/>
    <w:basedOn w:val="af4"/>
    <w:link w:val="201"/>
    <w:rsid w:val="008F0F0F"/>
    <w:pPr>
      <w:shd w:val="clear" w:color="auto" w:fill="FFFFFF"/>
      <w:spacing w:line="379" w:lineRule="exact"/>
      <w:ind w:firstLine="700"/>
      <w:jc w:val="both"/>
    </w:pPr>
    <w:rPr>
      <w:rFonts w:ascii="Arial" w:eastAsia="Arial" w:hAnsi="Arial" w:cs="Arial"/>
      <w:sz w:val="22"/>
      <w:szCs w:val="22"/>
      <w:lang w:eastAsia="en-US"/>
    </w:rPr>
  </w:style>
  <w:style w:type="paragraph" w:customStyle="1" w:styleId="5f2">
    <w:name w:val="Подпись к таблице (5)"/>
    <w:basedOn w:val="af4"/>
    <w:link w:val="5f1"/>
    <w:rsid w:val="008F0F0F"/>
    <w:pPr>
      <w:shd w:val="clear" w:color="auto" w:fill="FFFFFF"/>
      <w:spacing w:line="0" w:lineRule="atLeast"/>
    </w:pPr>
    <w:rPr>
      <w:rFonts w:ascii="Arial" w:eastAsia="Arial" w:hAnsi="Arial" w:cs="Arial"/>
      <w:sz w:val="22"/>
      <w:szCs w:val="22"/>
      <w:lang w:eastAsia="en-US"/>
    </w:rPr>
  </w:style>
  <w:style w:type="paragraph" w:customStyle="1" w:styleId="22f2">
    <w:name w:val="Основной текст (22)"/>
    <w:basedOn w:val="af4"/>
    <w:link w:val="22f1"/>
    <w:rsid w:val="008F0F0F"/>
    <w:pPr>
      <w:shd w:val="clear" w:color="auto" w:fill="FFFFFF"/>
      <w:spacing w:line="0" w:lineRule="atLeast"/>
    </w:pPr>
    <w:rPr>
      <w:rFonts w:ascii="CordiaUPC" w:eastAsia="CordiaUPC" w:hAnsi="CordiaUPC" w:cs="CordiaUPC"/>
      <w:sz w:val="35"/>
      <w:szCs w:val="35"/>
      <w:lang w:eastAsia="en-US"/>
    </w:rPr>
  </w:style>
  <w:style w:type="paragraph" w:customStyle="1" w:styleId="245">
    <w:name w:val="Основной текст (24)"/>
    <w:basedOn w:val="af4"/>
    <w:link w:val="244"/>
    <w:rsid w:val="008F0F0F"/>
    <w:pPr>
      <w:shd w:val="clear" w:color="auto" w:fill="FFFFFF"/>
      <w:spacing w:line="0" w:lineRule="atLeast"/>
    </w:pPr>
    <w:rPr>
      <w:rFonts w:ascii="Arial" w:eastAsia="Arial" w:hAnsi="Arial" w:cs="Arial"/>
      <w:sz w:val="12"/>
      <w:szCs w:val="12"/>
      <w:lang w:eastAsia="en-US"/>
    </w:rPr>
  </w:style>
  <w:style w:type="paragraph" w:customStyle="1" w:styleId="236">
    <w:name w:val="Основной текст (23)"/>
    <w:basedOn w:val="af4"/>
    <w:link w:val="235"/>
    <w:rsid w:val="008F0F0F"/>
    <w:pPr>
      <w:shd w:val="clear" w:color="auto" w:fill="FFFFFF"/>
      <w:spacing w:line="245" w:lineRule="exact"/>
      <w:jc w:val="center"/>
    </w:pPr>
    <w:rPr>
      <w:rFonts w:ascii="Arial" w:eastAsia="Arial" w:hAnsi="Arial" w:cs="Arial"/>
      <w:sz w:val="13"/>
      <w:szCs w:val="13"/>
      <w:lang w:eastAsia="en-US"/>
    </w:rPr>
  </w:style>
  <w:style w:type="paragraph" w:customStyle="1" w:styleId="425">
    <w:name w:val="Заголовок №4 (2)"/>
    <w:basedOn w:val="af4"/>
    <w:link w:val="424"/>
    <w:rsid w:val="008F0F0F"/>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customStyle="1" w:styleId="2610">
    <w:name w:val="Основной текст (26)1"/>
    <w:basedOn w:val="af4"/>
    <w:link w:val="263"/>
    <w:rsid w:val="008F0F0F"/>
    <w:pPr>
      <w:shd w:val="clear" w:color="auto" w:fill="FFFFFF"/>
      <w:spacing w:before="120" w:after="300" w:line="0" w:lineRule="atLeast"/>
    </w:pPr>
    <w:rPr>
      <w:rFonts w:ascii="Arial" w:eastAsia="Arial" w:hAnsi="Arial" w:cs="Arial"/>
      <w:sz w:val="11"/>
      <w:szCs w:val="11"/>
      <w:lang w:eastAsia="en-US"/>
    </w:rPr>
  </w:style>
  <w:style w:type="paragraph" w:customStyle="1" w:styleId="2ffff1">
    <w:name w:val="Заголовок №2"/>
    <w:basedOn w:val="af4"/>
    <w:link w:val="2ffff0"/>
    <w:rsid w:val="008F0F0F"/>
    <w:pPr>
      <w:shd w:val="clear" w:color="auto" w:fill="FFFFFF"/>
      <w:spacing w:after="180" w:line="378" w:lineRule="exact"/>
      <w:ind w:firstLine="720"/>
      <w:jc w:val="both"/>
      <w:outlineLvl w:val="1"/>
    </w:pPr>
    <w:rPr>
      <w:rFonts w:ascii="Arial" w:eastAsia="Arial" w:hAnsi="Arial" w:cs="Arial"/>
      <w:sz w:val="22"/>
      <w:szCs w:val="22"/>
      <w:lang w:eastAsia="en-US"/>
    </w:rPr>
  </w:style>
  <w:style w:type="table" w:customStyle="1" w:styleId="1-12">
    <w:name w:val="Средний список 1 - Акцент 1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7"/>
    <w:rsid w:val="008F0F0F"/>
    <w:pPr>
      <w:numPr>
        <w:numId w:val="81"/>
      </w:numPr>
    </w:pPr>
  </w:style>
  <w:style w:type="character" w:customStyle="1" w:styleId="610">
    <w:name w:val="Заголовок 6 Знак1"/>
    <w:basedOn w:val="af5"/>
    <w:link w:val="6"/>
    <w:rsid w:val="008F0F0F"/>
    <w:rPr>
      <w:rFonts w:asciiTheme="majorHAnsi" w:eastAsiaTheme="majorEastAsia" w:hAnsiTheme="majorHAnsi" w:cstheme="majorBidi"/>
      <w:color w:val="1F4D78" w:themeColor="accent1" w:themeShade="7F"/>
      <w:sz w:val="24"/>
      <w:szCs w:val="24"/>
      <w:lang w:eastAsia="ru-RU"/>
    </w:rPr>
  </w:style>
  <w:style w:type="character" w:customStyle="1" w:styleId="71">
    <w:name w:val="Заголовок 7 Знак1"/>
    <w:basedOn w:val="af5"/>
    <w:link w:val="7"/>
    <w:rsid w:val="008F0F0F"/>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1"/>
    <w:basedOn w:val="af5"/>
    <w:link w:val="8"/>
    <w:rsid w:val="008F0F0F"/>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f5"/>
    <w:link w:val="9"/>
    <w:rsid w:val="008F0F0F"/>
    <w:rPr>
      <w:rFonts w:asciiTheme="majorHAnsi" w:eastAsiaTheme="majorEastAsia" w:hAnsiTheme="majorHAnsi" w:cstheme="majorBidi"/>
      <w:i/>
      <w:iCs/>
      <w:color w:val="272727" w:themeColor="text1" w:themeTint="D8"/>
      <w:sz w:val="21"/>
      <w:szCs w:val="21"/>
      <w:lang w:eastAsia="ru-RU"/>
    </w:rPr>
  </w:style>
  <w:style w:type="numbering" w:styleId="ab">
    <w:name w:val="Outline List 3"/>
    <w:basedOn w:val="af7"/>
    <w:rsid w:val="008F0F0F"/>
    <w:pPr>
      <w:numPr>
        <w:numId w:val="82"/>
      </w:numPr>
    </w:pPr>
  </w:style>
  <w:style w:type="table" w:styleId="1fffff7">
    <w:name w:val="Table 3D effects 1"/>
    <w:basedOn w:val="af6"/>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6"/>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8">
    <w:name w:val="Table Colorful 1"/>
    <w:basedOn w:val="af6"/>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6"/>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9">
    <w:name w:val="Table Columns 1"/>
    <w:basedOn w:val="af6"/>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6"/>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6"/>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4"/>
    <w:link w:val="StyleforTableChar"/>
    <w:rsid w:val="008F0F0F"/>
    <w:pPr>
      <w:spacing w:line="360" w:lineRule="auto"/>
      <w:jc w:val="both"/>
    </w:pPr>
    <w:rPr>
      <w:spacing w:val="-5"/>
      <w:lang w:eastAsia="en-US"/>
    </w:rPr>
  </w:style>
  <w:style w:type="character" w:customStyle="1" w:styleId="StyleforTableChar">
    <w:name w:val="Style for Table Char"/>
    <w:link w:val="StyleforTable"/>
    <w:rsid w:val="008F0F0F"/>
    <w:rPr>
      <w:rFonts w:ascii="Times New Roman" w:eastAsia="Times New Roman" w:hAnsi="Times New Roman" w:cs="Times New Roman"/>
      <w:spacing w:val="-5"/>
      <w:sz w:val="24"/>
      <w:szCs w:val="24"/>
    </w:rPr>
  </w:style>
  <w:style w:type="paragraph" w:customStyle="1" w:styleId="1fffffa">
    <w:name w:val="Заголовок 1 с номером"/>
    <w:basedOn w:val="1"/>
    <w:next w:val="af4"/>
    <w:rsid w:val="00561280"/>
    <w:pPr>
      <w:keepLines w:val="0"/>
      <w:spacing w:before="120"/>
    </w:pPr>
    <w:rPr>
      <w:rFonts w:eastAsia="Times New Roman" w:cs="Arial"/>
      <w:b w:val="0"/>
      <w:bCs/>
      <w:caps w:val="0"/>
      <w:kern w:val="32"/>
      <w:szCs w:val="32"/>
      <w:lang w:eastAsia="ru-RU"/>
    </w:rPr>
  </w:style>
  <w:style w:type="paragraph" w:customStyle="1" w:styleId="2ffff4">
    <w:name w:val="Заголовок 2 с номером"/>
    <w:basedOn w:val="2"/>
    <w:next w:val="af4"/>
    <w:rsid w:val="008F0F0F"/>
    <w:pPr>
      <w:keepLines w:val="0"/>
      <w:tabs>
        <w:tab w:val="num" w:pos="397"/>
      </w:tabs>
      <w:spacing w:before="360" w:after="240"/>
      <w:ind w:left="397" w:hanging="397"/>
    </w:pPr>
    <w:rPr>
      <w:rFonts w:ascii="Arial" w:eastAsia="Times New Roman" w:hAnsi="Arial" w:cs="Arial"/>
      <w:b/>
      <w:bCs/>
      <w:iCs/>
      <w:sz w:val="32"/>
      <w:szCs w:val="28"/>
      <w:lang w:eastAsia="ru-RU"/>
    </w:rPr>
  </w:style>
  <w:style w:type="paragraph" w:customStyle="1" w:styleId="3ffb">
    <w:name w:val="Заголовок 3 с номером"/>
    <w:basedOn w:val="3"/>
    <w:next w:val="af4"/>
    <w:rsid w:val="008F0F0F"/>
    <w:pPr>
      <w:keepLines w:val="0"/>
      <w:tabs>
        <w:tab w:val="num" w:pos="397"/>
      </w:tabs>
      <w:spacing w:before="120" w:after="60"/>
      <w:ind w:left="397" w:hanging="397"/>
    </w:pPr>
    <w:rPr>
      <w:rFonts w:ascii="Arial" w:eastAsia="Times New Roman" w:hAnsi="Arial" w:cs="Arial"/>
      <w:b w:val="0"/>
      <w:sz w:val="32"/>
      <w:szCs w:val="26"/>
      <w:lang w:eastAsia="ru-RU"/>
    </w:rPr>
  </w:style>
  <w:style w:type="paragraph" w:customStyle="1" w:styleId="xl58051">
    <w:name w:val="xl58051"/>
    <w:basedOn w:val="af4"/>
    <w:rsid w:val="008F0F0F"/>
    <w:pPr>
      <w:spacing w:before="100" w:beforeAutospacing="1" w:after="100" w:afterAutospacing="1"/>
    </w:pPr>
    <w:rPr>
      <w:sz w:val="20"/>
      <w:szCs w:val="20"/>
    </w:rPr>
  </w:style>
  <w:style w:type="paragraph" w:customStyle="1" w:styleId="xl58052">
    <w:name w:val="xl5805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3">
    <w:name w:val="xl5805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4">
    <w:name w:val="xl5805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55">
    <w:name w:val="xl5805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56">
    <w:name w:val="xl58056"/>
    <w:basedOn w:val="af4"/>
    <w:rsid w:val="008F0F0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057">
    <w:name w:val="xl58057"/>
    <w:basedOn w:val="af4"/>
    <w:rsid w:val="008F0F0F"/>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058">
    <w:name w:val="xl58058"/>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9">
    <w:name w:val="xl5805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0">
    <w:name w:val="xl58060"/>
    <w:basedOn w:val="af4"/>
    <w:rsid w:val="008F0F0F"/>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061">
    <w:name w:val="xl58061"/>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2">
    <w:name w:val="xl58062"/>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79">
    <w:name w:val="xl58079"/>
    <w:basedOn w:val="af4"/>
    <w:rsid w:val="008F0F0F"/>
    <w:pPr>
      <w:spacing w:before="100" w:beforeAutospacing="1" w:after="100" w:afterAutospacing="1"/>
      <w:jc w:val="center"/>
      <w:textAlignment w:val="center"/>
    </w:pPr>
    <w:rPr>
      <w:sz w:val="20"/>
      <w:szCs w:val="20"/>
    </w:rPr>
  </w:style>
  <w:style w:type="paragraph" w:customStyle="1" w:styleId="xl58080">
    <w:name w:val="xl58080"/>
    <w:basedOn w:val="af4"/>
    <w:rsid w:val="008F0F0F"/>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81">
    <w:name w:val="xl58081"/>
    <w:basedOn w:val="af4"/>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xl58082">
    <w:name w:val="xl58082"/>
    <w:basedOn w:val="af4"/>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083">
    <w:name w:val="xl58083"/>
    <w:basedOn w:val="af4"/>
    <w:rsid w:val="008F0F0F"/>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084">
    <w:name w:val="xl58084"/>
    <w:basedOn w:val="af4"/>
    <w:rsid w:val="008F0F0F"/>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customStyle="1" w:styleId="xl58085">
    <w:name w:val="xl58085"/>
    <w:basedOn w:val="af4"/>
    <w:rsid w:val="008F0F0F"/>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customStyle="1" w:styleId="xl58086">
    <w:name w:val="xl58086"/>
    <w:basedOn w:val="af4"/>
    <w:rsid w:val="008F0F0F"/>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87">
    <w:name w:val="xl58087"/>
    <w:basedOn w:val="af4"/>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xl58088">
    <w:name w:val="xl58088"/>
    <w:basedOn w:val="af4"/>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customStyle="1" w:styleId="xl58089">
    <w:name w:val="xl58089"/>
    <w:basedOn w:val="af4"/>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customStyle="1" w:styleId="xl58090">
    <w:name w:val="xl58090"/>
    <w:basedOn w:val="af4"/>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91">
    <w:name w:val="xl58091"/>
    <w:basedOn w:val="af4"/>
    <w:rsid w:val="008F0F0F"/>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customStyle="1" w:styleId="xl58092">
    <w:name w:val="xl58092"/>
    <w:basedOn w:val="af4"/>
    <w:rsid w:val="008F0F0F"/>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93">
    <w:name w:val="xl58093"/>
    <w:basedOn w:val="af4"/>
    <w:rsid w:val="008F0F0F"/>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customStyle="1" w:styleId="xl58094">
    <w:name w:val="xl58094"/>
    <w:basedOn w:val="af4"/>
    <w:rsid w:val="008F0F0F"/>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xl58095">
    <w:name w:val="xl58095"/>
    <w:basedOn w:val="af4"/>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096">
    <w:name w:val="xl58096"/>
    <w:basedOn w:val="af4"/>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097">
    <w:name w:val="xl5809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8">
    <w:name w:val="xl58098"/>
    <w:basedOn w:val="af4"/>
    <w:rsid w:val="008F0F0F"/>
    <w:pPr>
      <w:spacing w:before="100" w:beforeAutospacing="1" w:after="100" w:afterAutospacing="1"/>
      <w:jc w:val="center"/>
      <w:textAlignment w:val="center"/>
    </w:pPr>
    <w:rPr>
      <w:sz w:val="20"/>
      <w:szCs w:val="20"/>
    </w:rPr>
  </w:style>
  <w:style w:type="paragraph" w:customStyle="1" w:styleId="xl58099">
    <w:name w:val="xl58099"/>
    <w:basedOn w:val="af4"/>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100">
    <w:name w:val="xl58100"/>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1">
    <w:name w:val="xl58101"/>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2">
    <w:name w:val="xl5810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rsid w:val="008F0F0F"/>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4">
    <w:name w:val="xl58104"/>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5">
    <w:name w:val="xl58105"/>
    <w:basedOn w:val="af4"/>
    <w:rsid w:val="008F0F0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6">
    <w:name w:val="xl58106"/>
    <w:basedOn w:val="af4"/>
    <w:rsid w:val="008F0F0F"/>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7">
    <w:name w:val="xl58107"/>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8">
    <w:name w:val="xl58108"/>
    <w:basedOn w:val="af4"/>
    <w:rsid w:val="008F0F0F"/>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xl58109">
    <w:name w:val="xl58109"/>
    <w:basedOn w:val="af4"/>
    <w:rsid w:val="008F0F0F"/>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110">
    <w:name w:val="xl58110"/>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1">
    <w:name w:val="xl5811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2">
    <w:name w:val="xl58112"/>
    <w:basedOn w:val="af4"/>
    <w:rsid w:val="008F0F0F"/>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xl58113">
    <w:name w:val="xl5811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4">
    <w:name w:val="xl58114"/>
    <w:basedOn w:val="af4"/>
    <w:rsid w:val="008F0F0F"/>
    <w:pPr>
      <w:spacing w:before="100" w:beforeAutospacing="1" w:after="100" w:afterAutospacing="1"/>
      <w:textAlignment w:val="center"/>
    </w:pPr>
    <w:rPr>
      <w:sz w:val="20"/>
      <w:szCs w:val="20"/>
    </w:rPr>
  </w:style>
  <w:style w:type="paragraph" w:customStyle="1" w:styleId="xl58115">
    <w:name w:val="xl58115"/>
    <w:basedOn w:val="af4"/>
    <w:rsid w:val="008F0F0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8116">
    <w:name w:val="xl58116"/>
    <w:basedOn w:val="af4"/>
    <w:rsid w:val="008F0F0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rsid w:val="008F0F0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8">
    <w:name w:val="xl58118"/>
    <w:basedOn w:val="af4"/>
    <w:rsid w:val="008F0F0F"/>
    <w:pPr>
      <w:spacing w:before="100" w:beforeAutospacing="1" w:after="100" w:afterAutospacing="1"/>
      <w:textAlignment w:val="center"/>
    </w:pPr>
    <w:rPr>
      <w:b/>
      <w:bCs/>
      <w:sz w:val="20"/>
      <w:szCs w:val="20"/>
    </w:rPr>
  </w:style>
  <w:style w:type="paragraph" w:customStyle="1" w:styleId="xl58119">
    <w:name w:val="xl58119"/>
    <w:basedOn w:val="af4"/>
    <w:rsid w:val="008F0F0F"/>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20">
    <w:name w:val="xl58120"/>
    <w:basedOn w:val="af4"/>
    <w:rsid w:val="008F0F0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1">
    <w:name w:val="xl58121"/>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2">
    <w:name w:val="xl58122"/>
    <w:basedOn w:val="af4"/>
    <w:rsid w:val="008F0F0F"/>
    <w:pPr>
      <w:spacing w:before="100" w:beforeAutospacing="1" w:after="100" w:afterAutospacing="1"/>
      <w:textAlignment w:val="center"/>
    </w:pPr>
    <w:rPr>
      <w:sz w:val="20"/>
      <w:szCs w:val="20"/>
    </w:rPr>
  </w:style>
  <w:style w:type="paragraph" w:customStyle="1" w:styleId="xl58123">
    <w:name w:val="xl58123"/>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4">
    <w:name w:val="xl5812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5">
    <w:name w:val="xl58125"/>
    <w:basedOn w:val="af4"/>
    <w:rsid w:val="008F0F0F"/>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26">
    <w:name w:val="xl58126"/>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27">
    <w:name w:val="xl58127"/>
    <w:basedOn w:val="af4"/>
    <w:rsid w:val="008F0F0F"/>
    <w:pPr>
      <w:spacing w:before="100" w:beforeAutospacing="1" w:after="100" w:afterAutospacing="1"/>
      <w:textAlignment w:val="center"/>
    </w:pPr>
    <w:rPr>
      <w:sz w:val="20"/>
      <w:szCs w:val="20"/>
    </w:rPr>
  </w:style>
  <w:style w:type="paragraph" w:customStyle="1" w:styleId="xl58128">
    <w:name w:val="xl58128"/>
    <w:basedOn w:val="af4"/>
    <w:rsid w:val="008F0F0F"/>
    <w:pPr>
      <w:shd w:val="clear" w:color="000000" w:fill="FFFFFF"/>
      <w:spacing w:before="100" w:beforeAutospacing="1" w:after="100" w:afterAutospacing="1"/>
      <w:textAlignment w:val="center"/>
    </w:pPr>
    <w:rPr>
      <w:sz w:val="20"/>
      <w:szCs w:val="20"/>
    </w:rPr>
  </w:style>
  <w:style w:type="paragraph" w:customStyle="1" w:styleId="xl58129">
    <w:name w:val="xl58129"/>
    <w:basedOn w:val="af4"/>
    <w:rsid w:val="008F0F0F"/>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130">
    <w:name w:val="xl58130"/>
    <w:basedOn w:val="af4"/>
    <w:rsid w:val="008F0F0F"/>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customStyle="1" w:styleId="xl58131">
    <w:name w:val="xl58131"/>
    <w:basedOn w:val="af4"/>
    <w:rsid w:val="008F0F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32">
    <w:name w:val="xl58132"/>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33">
    <w:name w:val="xl58133"/>
    <w:basedOn w:val="af4"/>
    <w:rsid w:val="008F0F0F"/>
    <w:pPr>
      <w:spacing w:before="100" w:beforeAutospacing="1" w:after="100" w:afterAutospacing="1"/>
      <w:textAlignment w:val="center"/>
    </w:pPr>
    <w:rPr>
      <w:b/>
      <w:bCs/>
      <w:sz w:val="20"/>
      <w:szCs w:val="20"/>
    </w:rPr>
  </w:style>
  <w:style w:type="paragraph" w:customStyle="1" w:styleId="xl58134">
    <w:name w:val="xl58134"/>
    <w:basedOn w:val="af4"/>
    <w:rsid w:val="008F0F0F"/>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35">
    <w:name w:val="xl58135"/>
    <w:basedOn w:val="af4"/>
    <w:rsid w:val="008F0F0F"/>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36">
    <w:name w:val="xl5813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37">
    <w:name w:val="xl58137"/>
    <w:basedOn w:val="af4"/>
    <w:rsid w:val="008F0F0F"/>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xl58138">
    <w:name w:val="xl58138"/>
    <w:basedOn w:val="af4"/>
    <w:rsid w:val="008F0F0F"/>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39">
    <w:name w:val="xl58139"/>
    <w:basedOn w:val="af4"/>
    <w:rsid w:val="008F0F0F"/>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40">
    <w:name w:val="xl58140"/>
    <w:basedOn w:val="af4"/>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41">
    <w:name w:val="xl58141"/>
    <w:basedOn w:val="af4"/>
    <w:rsid w:val="008F0F0F"/>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42">
    <w:name w:val="xl58142"/>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43">
    <w:name w:val="xl58143"/>
    <w:basedOn w:val="af4"/>
    <w:rsid w:val="008F0F0F"/>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44">
    <w:name w:val="xl58144"/>
    <w:basedOn w:val="af4"/>
    <w:rsid w:val="008F0F0F"/>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45">
    <w:name w:val="xl58145"/>
    <w:basedOn w:val="af4"/>
    <w:rsid w:val="008F0F0F"/>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146">
    <w:name w:val="xl58146"/>
    <w:basedOn w:val="af4"/>
    <w:rsid w:val="008F0F0F"/>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47">
    <w:name w:val="xl5814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48">
    <w:name w:val="xl5814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49">
    <w:name w:val="xl5814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50">
    <w:name w:val="xl5815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51">
    <w:name w:val="xl58151"/>
    <w:basedOn w:val="af4"/>
    <w:rsid w:val="008F0F0F"/>
    <w:pPr>
      <w:shd w:val="clear" w:color="000000" w:fill="FFFFFF"/>
      <w:spacing w:before="100" w:beforeAutospacing="1" w:after="100" w:afterAutospacing="1"/>
      <w:textAlignment w:val="center"/>
    </w:pPr>
    <w:rPr>
      <w:b/>
      <w:bCs/>
      <w:sz w:val="20"/>
      <w:szCs w:val="20"/>
    </w:rPr>
  </w:style>
  <w:style w:type="paragraph" w:customStyle="1" w:styleId="xl58152">
    <w:name w:val="xl58152"/>
    <w:basedOn w:val="af4"/>
    <w:rsid w:val="008F0F0F"/>
    <w:pPr>
      <w:shd w:val="clear" w:color="000000" w:fill="FFFFFF"/>
      <w:spacing w:before="100" w:beforeAutospacing="1" w:after="100" w:afterAutospacing="1"/>
      <w:textAlignment w:val="center"/>
    </w:pPr>
    <w:rPr>
      <w:b/>
      <w:bCs/>
      <w:sz w:val="20"/>
      <w:szCs w:val="20"/>
    </w:rPr>
  </w:style>
  <w:style w:type="paragraph" w:customStyle="1" w:styleId="xl58153">
    <w:name w:val="xl58153"/>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54">
    <w:name w:val="xl58154"/>
    <w:basedOn w:val="af4"/>
    <w:rsid w:val="008F0F0F"/>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55">
    <w:name w:val="xl58155"/>
    <w:basedOn w:val="af4"/>
    <w:rsid w:val="008F0F0F"/>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56">
    <w:name w:val="xl5815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7">
    <w:name w:val="xl58157"/>
    <w:basedOn w:val="af4"/>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158">
    <w:name w:val="xl58158"/>
    <w:basedOn w:val="af4"/>
    <w:rsid w:val="008F0F0F"/>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59">
    <w:name w:val="xl58159"/>
    <w:basedOn w:val="af4"/>
    <w:rsid w:val="008F0F0F"/>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60">
    <w:name w:val="xl58160"/>
    <w:basedOn w:val="af4"/>
    <w:rsid w:val="008F0F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61">
    <w:name w:val="xl5816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2">
    <w:name w:val="xl58162"/>
    <w:basedOn w:val="af4"/>
    <w:rsid w:val="008F0F0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63">
    <w:name w:val="xl58163"/>
    <w:basedOn w:val="af4"/>
    <w:rsid w:val="008F0F0F"/>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64">
    <w:name w:val="xl5816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165">
    <w:name w:val="xl58165"/>
    <w:basedOn w:val="af4"/>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66">
    <w:name w:val="xl58166"/>
    <w:basedOn w:val="af4"/>
    <w:rsid w:val="008F0F0F"/>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67">
    <w:name w:val="xl58167"/>
    <w:basedOn w:val="af4"/>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68">
    <w:name w:val="xl58168"/>
    <w:basedOn w:val="af4"/>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69">
    <w:name w:val="xl58169"/>
    <w:basedOn w:val="af4"/>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70">
    <w:name w:val="xl5817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171">
    <w:name w:val="xl58171"/>
    <w:basedOn w:val="af4"/>
    <w:rsid w:val="008F0F0F"/>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72">
    <w:name w:val="xl58172"/>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3">
    <w:name w:val="xl58173"/>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4">
    <w:name w:val="xl5817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75">
    <w:name w:val="xl58175"/>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6">
    <w:name w:val="xl58176"/>
    <w:basedOn w:val="af4"/>
    <w:rsid w:val="008F0F0F"/>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7">
    <w:name w:val="xl58177"/>
    <w:basedOn w:val="af4"/>
    <w:rsid w:val="008F0F0F"/>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78">
    <w:name w:val="xl58178"/>
    <w:basedOn w:val="af4"/>
    <w:rsid w:val="008F0F0F"/>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79">
    <w:name w:val="xl58179"/>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0">
    <w:name w:val="xl58180"/>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1">
    <w:name w:val="xl5818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82">
    <w:name w:val="xl58182"/>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3">
    <w:name w:val="xl58183"/>
    <w:basedOn w:val="af4"/>
    <w:rsid w:val="008F0F0F"/>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184">
    <w:name w:val="xl58184"/>
    <w:basedOn w:val="af4"/>
    <w:rsid w:val="008F0F0F"/>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85">
    <w:name w:val="xl58185"/>
    <w:basedOn w:val="af4"/>
    <w:rsid w:val="008F0F0F"/>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86">
    <w:name w:val="xl58186"/>
    <w:basedOn w:val="af4"/>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87">
    <w:name w:val="xl5818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88">
    <w:name w:val="xl5818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89">
    <w:name w:val="xl5818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90">
    <w:name w:val="xl5819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91">
    <w:name w:val="xl58191"/>
    <w:basedOn w:val="af4"/>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92">
    <w:name w:val="xl5819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93">
    <w:name w:val="xl58193"/>
    <w:basedOn w:val="af4"/>
    <w:rsid w:val="008F0F0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94">
    <w:name w:val="xl58194"/>
    <w:basedOn w:val="af4"/>
    <w:rsid w:val="008F0F0F"/>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95">
    <w:name w:val="xl58195"/>
    <w:basedOn w:val="af4"/>
    <w:rsid w:val="008F0F0F"/>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96">
    <w:name w:val="xl58196"/>
    <w:basedOn w:val="af4"/>
    <w:rsid w:val="008F0F0F"/>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97">
    <w:name w:val="xl58197"/>
    <w:basedOn w:val="af4"/>
    <w:rsid w:val="008F0F0F"/>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98">
    <w:name w:val="xl58198"/>
    <w:basedOn w:val="af4"/>
    <w:rsid w:val="008F0F0F"/>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99">
    <w:name w:val="xl58199"/>
    <w:basedOn w:val="af4"/>
    <w:rsid w:val="008F0F0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0">
    <w:name w:val="xl58200"/>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1">
    <w:name w:val="xl58201"/>
    <w:basedOn w:val="af4"/>
    <w:rsid w:val="008F0F0F"/>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202">
    <w:name w:val="xl58202"/>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203">
    <w:name w:val="xl58203"/>
    <w:basedOn w:val="af4"/>
    <w:rsid w:val="008F0F0F"/>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204">
    <w:name w:val="xl5820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205">
    <w:name w:val="xl5820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206">
    <w:name w:val="xl5820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207">
    <w:name w:val="xl5820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08">
    <w:name w:val="xl5820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09">
    <w:name w:val="xl5820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10">
    <w:name w:val="xl58210"/>
    <w:basedOn w:val="af4"/>
    <w:rsid w:val="008F0F0F"/>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11">
    <w:name w:val="xl58211"/>
    <w:basedOn w:val="af4"/>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12">
    <w:name w:val="xl58212"/>
    <w:basedOn w:val="af4"/>
    <w:rsid w:val="008F0F0F"/>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213">
    <w:name w:val="xl58213"/>
    <w:basedOn w:val="af4"/>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14">
    <w:name w:val="xl58214"/>
    <w:basedOn w:val="af4"/>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15">
    <w:name w:val="xl58215"/>
    <w:basedOn w:val="af4"/>
    <w:rsid w:val="008F0F0F"/>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16">
    <w:name w:val="xl58216"/>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9">
    <w:name w:val="xl58219"/>
    <w:basedOn w:val="af4"/>
    <w:rsid w:val="008F0F0F"/>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rsid w:val="008F0F0F"/>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21">
    <w:name w:val="xl58221"/>
    <w:basedOn w:val="af4"/>
    <w:rsid w:val="008F0F0F"/>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22">
    <w:name w:val="xl58222"/>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23">
    <w:name w:val="xl58223"/>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24">
    <w:name w:val="xl58224"/>
    <w:basedOn w:val="af4"/>
    <w:rsid w:val="008F0F0F"/>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xl58225">
    <w:name w:val="xl58225"/>
    <w:basedOn w:val="af4"/>
    <w:rsid w:val="008F0F0F"/>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rsid w:val="008F0F0F"/>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rsid w:val="008F0F0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rsid w:val="008F0F0F"/>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7">
    <w:name w:val="xl5823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rsid w:val="008F0F0F"/>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rsid w:val="008F0F0F"/>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1">
    <w:name w:val="xl5824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42">
    <w:name w:val="xl58242"/>
    <w:basedOn w:val="af4"/>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rsid w:val="008F0F0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rsid w:val="008F0F0F"/>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rsid w:val="008F0F0F"/>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48">
    <w:name w:val="xl5824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49">
    <w:name w:val="xl58249"/>
    <w:basedOn w:val="af4"/>
    <w:rsid w:val="008F0F0F"/>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50">
    <w:name w:val="xl5825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1">
    <w:name w:val="xl5825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52">
    <w:name w:val="xl5825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53">
    <w:name w:val="xl5825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table" w:customStyle="1" w:styleId="1-121">
    <w:name w:val="Средний список 1 - Акцент 121"/>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7"/>
    <w:next w:val="1ai"/>
    <w:rsid w:val="008F0F0F"/>
    <w:pPr>
      <w:numPr>
        <w:numId w:val="78"/>
      </w:numPr>
    </w:pPr>
  </w:style>
  <w:style w:type="numbering" w:customStyle="1" w:styleId="17">
    <w:name w:val="Статья / Раздел1"/>
    <w:basedOn w:val="af7"/>
    <w:next w:val="ab"/>
    <w:rsid w:val="008F0F0F"/>
    <w:pPr>
      <w:numPr>
        <w:numId w:val="79"/>
      </w:numPr>
    </w:pPr>
  </w:style>
  <w:style w:type="table" w:customStyle="1" w:styleId="11ff8">
    <w:name w:val="Объемная таблица 11"/>
    <w:basedOn w:val="af6"/>
    <w:next w:val="1fffff7"/>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d">
    <w:name w:val="Объемная таблица 21"/>
    <w:basedOn w:val="af6"/>
    <w:next w:val="2ffff2"/>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5">
    <w:name w:val="Объемная таблица 31"/>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Классическая таблица 31"/>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6"/>
    <w:next w:val="1fffff8"/>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e">
    <w:name w:val="Цветная таблица 21"/>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7">
    <w:name w:val="Цветная таблица 31"/>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6"/>
    <w:next w:val="1fffff9"/>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8">
    <w:name w:val="Сетка таблицы 31"/>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7"/>
    <w:uiPriority w:val="99"/>
    <w:semiHidden/>
    <w:unhideWhenUsed/>
    <w:rsid w:val="008F0F0F"/>
  </w:style>
  <w:style w:type="table" w:customStyle="1" w:styleId="TableNormal3">
    <w:name w:val="Table Normal3"/>
    <w:uiPriority w:val="2"/>
    <w:semiHidden/>
    <w:unhideWhenUsed/>
    <w:qFormat/>
    <w:rsid w:val="008F0F0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6">
    <w:name w:val="Table Grid Report6"/>
    <w:basedOn w:val="af6"/>
    <w:next w:val="aff4"/>
    <w:uiPriority w:val="59"/>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7"/>
    <w:next w:val="111111"/>
    <w:rsid w:val="008F0F0F"/>
  </w:style>
  <w:style w:type="table" w:customStyle="1" w:styleId="TableGrid12">
    <w:name w:val="Table Grid12"/>
    <w:basedOn w:val="af6"/>
    <w:next w:val="aff4"/>
    <w:rsid w:val="008F0F0F"/>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4"/>
    <w:rsid w:val="008F0F0F"/>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6"/>
    <w:next w:val="3e"/>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6"/>
    <w:next w:val="4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6"/>
    <w:next w:val="5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6"/>
    <w:next w:val="-1"/>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6"/>
    <w:next w:val="2b"/>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6"/>
    <w:next w:val="-2"/>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6"/>
    <w:next w:val="affff4"/>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6"/>
    <w:next w:val="2c"/>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6"/>
    <w:next w:val="afff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6"/>
    <w:next w:val="1f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6"/>
    <w:next w:val="1f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6"/>
    <w:next w:val="2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6"/>
    <w:next w:val="-1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6"/>
    <w:next w:val="-2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6"/>
    <w:next w:val="-3"/>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6"/>
    <w:next w:val="afff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6"/>
    <w:next w:val="1ff"/>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6"/>
    <w:next w:val="2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6"/>
    <w:next w:val="8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6"/>
    <w:next w:val="2f4"/>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6"/>
    <w:next w:val="1f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6"/>
    <w:next w:val="3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7"/>
    <w:uiPriority w:val="99"/>
    <w:semiHidden/>
    <w:unhideWhenUsed/>
    <w:rsid w:val="008F0F0F"/>
  </w:style>
  <w:style w:type="table" w:customStyle="1" w:styleId="168">
    <w:name w:val="Светлая заливка16"/>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7"/>
    <w:next w:val="1ai"/>
    <w:rsid w:val="008F0F0F"/>
  </w:style>
  <w:style w:type="numbering" w:customStyle="1" w:styleId="2ffff5">
    <w:name w:val="Статья / Раздел2"/>
    <w:basedOn w:val="af7"/>
    <w:next w:val="ab"/>
    <w:rsid w:val="008F0F0F"/>
  </w:style>
  <w:style w:type="table" w:customStyle="1" w:styleId="12f3">
    <w:name w:val="Объемная таблица 12"/>
    <w:basedOn w:val="af6"/>
    <w:next w:val="1fffff7"/>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6"/>
    <w:next w:val="2ffff2"/>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6"/>
    <w:next w:val="1fffff8"/>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6"/>
    <w:next w:val="1fffff9"/>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7"/>
    <w:uiPriority w:val="99"/>
    <w:rsid w:val="008F0F0F"/>
  </w:style>
  <w:style w:type="numbering" w:customStyle="1" w:styleId="3151">
    <w:name w:val="Заголовок 3 ур15"/>
    <w:basedOn w:val="af7"/>
    <w:uiPriority w:val="99"/>
    <w:rsid w:val="008F0F0F"/>
  </w:style>
  <w:style w:type="table" w:customStyle="1" w:styleId="434">
    <w:name w:val="Сетка таблицы43"/>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7"/>
    <w:uiPriority w:val="99"/>
    <w:semiHidden/>
    <w:unhideWhenUsed/>
    <w:rsid w:val="008F0F0F"/>
  </w:style>
  <w:style w:type="table" w:customStyle="1" w:styleId="524">
    <w:name w:val="Сетка таблицы5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7"/>
    <w:uiPriority w:val="99"/>
    <w:semiHidden/>
    <w:unhideWhenUsed/>
    <w:rsid w:val="008F0F0F"/>
  </w:style>
  <w:style w:type="table" w:customStyle="1" w:styleId="TableGridReport18">
    <w:name w:val="Table Grid Report18"/>
    <w:basedOn w:val="af6"/>
    <w:next w:val="aff4"/>
    <w:uiPriority w:val="59"/>
    <w:locked/>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6"/>
    <w:next w:val="57"/>
    <w:locked/>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7"/>
    <w:next w:val="111111"/>
    <w:locked/>
    <w:rsid w:val="008F0F0F"/>
  </w:style>
  <w:style w:type="table" w:customStyle="1" w:styleId="TableGrid111">
    <w:name w:val="Table Grid111"/>
    <w:basedOn w:val="af6"/>
    <w:next w:val="aff4"/>
    <w:rsid w:val="008F0F0F"/>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4"/>
    <w:rsid w:val="008F0F0F"/>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6"/>
    <w:next w:val="3e"/>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6"/>
    <w:next w:val="4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6"/>
    <w:next w:val="5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6"/>
    <w:next w:val="-1"/>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6"/>
    <w:next w:val="2b"/>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6"/>
    <w:next w:val="-2"/>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6"/>
    <w:next w:val="affff4"/>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6"/>
    <w:next w:val="2c"/>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6"/>
    <w:next w:val="afff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6"/>
    <w:next w:val="1f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6"/>
    <w:next w:val="1f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6"/>
    <w:next w:val="2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6"/>
    <w:next w:val="-1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6"/>
    <w:next w:val="-2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6"/>
    <w:next w:val="-3"/>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6"/>
    <w:next w:val="afff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6"/>
    <w:next w:val="1ff"/>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6"/>
    <w:next w:val="2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6"/>
    <w:next w:val="8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6"/>
    <w:next w:val="2f4"/>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6"/>
    <w:next w:val="1f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6"/>
    <w:next w:val="3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7"/>
    <w:uiPriority w:val="99"/>
    <w:semiHidden/>
    <w:unhideWhenUsed/>
    <w:rsid w:val="008F0F0F"/>
  </w:style>
  <w:style w:type="table" w:customStyle="1" w:styleId="11201">
    <w:name w:val="Светлая заливка1120"/>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7"/>
    <w:next w:val="1ai"/>
    <w:rsid w:val="008F0F0F"/>
  </w:style>
  <w:style w:type="numbering" w:customStyle="1" w:styleId="11ffb">
    <w:name w:val="Статья / Раздел11"/>
    <w:basedOn w:val="af7"/>
    <w:next w:val="ab"/>
    <w:rsid w:val="008F0F0F"/>
  </w:style>
  <w:style w:type="table" w:customStyle="1" w:styleId="111e">
    <w:name w:val="Объемная таблица 111"/>
    <w:basedOn w:val="af6"/>
    <w:next w:val="1fffff7"/>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6"/>
    <w:next w:val="2ffff2"/>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6"/>
    <w:next w:val="1fffff8"/>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6"/>
    <w:next w:val="1fffff9"/>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7"/>
    <w:uiPriority w:val="99"/>
    <w:rsid w:val="008F0F0F"/>
  </w:style>
  <w:style w:type="numbering" w:customStyle="1" w:styleId="316">
    <w:name w:val="Заголовок 3 ур16"/>
    <w:basedOn w:val="af7"/>
    <w:uiPriority w:val="99"/>
    <w:rsid w:val="008F0F0F"/>
    <w:pPr>
      <w:numPr>
        <w:numId w:val="84"/>
      </w:numPr>
    </w:pPr>
  </w:style>
  <w:style w:type="numbering" w:customStyle="1" w:styleId="1111">
    <w:name w:val="Стиль111"/>
    <w:uiPriority w:val="99"/>
    <w:rsid w:val="008F0F0F"/>
    <w:pPr>
      <w:numPr>
        <w:numId w:val="85"/>
      </w:numPr>
    </w:pPr>
  </w:style>
  <w:style w:type="table" w:customStyle="1" w:styleId="41111">
    <w:name w:val="Сетка таблицы4111"/>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7"/>
    <w:uiPriority w:val="99"/>
    <w:semiHidden/>
    <w:unhideWhenUsed/>
    <w:rsid w:val="008F0F0F"/>
  </w:style>
  <w:style w:type="table" w:customStyle="1" w:styleId="51112">
    <w:name w:val="Сетка таблицы5111"/>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7"/>
    <w:uiPriority w:val="99"/>
    <w:semiHidden/>
    <w:unhideWhenUsed/>
    <w:rsid w:val="008F0F0F"/>
  </w:style>
  <w:style w:type="table" w:customStyle="1" w:styleId="TableNormal4">
    <w:name w:val="Table Normal4"/>
    <w:uiPriority w:val="2"/>
    <w:semiHidden/>
    <w:unhideWhenUsed/>
    <w:qFormat/>
    <w:rsid w:val="008F0F0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7">
    <w:name w:val="Table Grid Report7"/>
    <w:basedOn w:val="af6"/>
    <w:next w:val="aff4"/>
    <w:uiPriority w:val="59"/>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7"/>
    <w:next w:val="111111"/>
    <w:rsid w:val="008F0F0F"/>
    <w:pPr>
      <w:numPr>
        <w:numId w:val="71"/>
      </w:numPr>
    </w:pPr>
  </w:style>
  <w:style w:type="table" w:customStyle="1" w:styleId="TableGrid13">
    <w:name w:val="Table Grid13"/>
    <w:basedOn w:val="af6"/>
    <w:next w:val="aff4"/>
    <w:rsid w:val="008F0F0F"/>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4"/>
    <w:rsid w:val="008F0F0F"/>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6"/>
    <w:next w:val="3e"/>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6"/>
    <w:next w:val="4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6"/>
    <w:next w:val="5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6"/>
    <w:next w:val="-1"/>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6"/>
    <w:next w:val="2b"/>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6"/>
    <w:next w:val="-2"/>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6"/>
    <w:next w:val="affff4"/>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6"/>
    <w:next w:val="2c"/>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6"/>
    <w:next w:val="afff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6"/>
    <w:next w:val="1f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6"/>
    <w:next w:val="1f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6"/>
    <w:next w:val="2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6"/>
    <w:next w:val="-1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6"/>
    <w:next w:val="-2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6"/>
    <w:next w:val="-3"/>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6"/>
    <w:next w:val="afff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6"/>
    <w:next w:val="1ff"/>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6"/>
    <w:next w:val="2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6"/>
    <w:next w:val="8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6"/>
    <w:next w:val="2f4"/>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6"/>
    <w:next w:val="1f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6"/>
    <w:next w:val="3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7"/>
    <w:uiPriority w:val="99"/>
    <w:semiHidden/>
    <w:unhideWhenUsed/>
    <w:rsid w:val="008F0F0F"/>
  </w:style>
  <w:style w:type="table" w:customStyle="1" w:styleId="175">
    <w:name w:val="Светлая заливка17"/>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7"/>
    <w:next w:val="1ai"/>
    <w:rsid w:val="008F0F0F"/>
    <w:pPr>
      <w:numPr>
        <w:numId w:val="72"/>
      </w:numPr>
    </w:pPr>
  </w:style>
  <w:style w:type="numbering" w:customStyle="1" w:styleId="36">
    <w:name w:val="Статья / Раздел3"/>
    <w:basedOn w:val="af7"/>
    <w:next w:val="ab"/>
    <w:rsid w:val="008F0F0F"/>
    <w:pPr>
      <w:numPr>
        <w:numId w:val="73"/>
      </w:numPr>
    </w:pPr>
  </w:style>
  <w:style w:type="table" w:customStyle="1" w:styleId="13f2">
    <w:name w:val="Объемная таблица 13"/>
    <w:basedOn w:val="af6"/>
    <w:next w:val="1fffff7"/>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6"/>
    <w:next w:val="2ffff2"/>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6"/>
    <w:next w:val="1fffff8"/>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6"/>
    <w:next w:val="1fffff9"/>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7"/>
    <w:uiPriority w:val="99"/>
    <w:rsid w:val="008F0F0F"/>
    <w:pPr>
      <w:numPr>
        <w:numId w:val="74"/>
      </w:numPr>
    </w:pPr>
  </w:style>
  <w:style w:type="numbering" w:customStyle="1" w:styleId="317">
    <w:name w:val="Заголовок 3 ур17"/>
    <w:basedOn w:val="af7"/>
    <w:uiPriority w:val="99"/>
    <w:rsid w:val="008F0F0F"/>
    <w:pPr>
      <w:numPr>
        <w:numId w:val="75"/>
      </w:numPr>
    </w:pPr>
  </w:style>
  <w:style w:type="table" w:customStyle="1" w:styleId="442">
    <w:name w:val="Сетка таблицы44"/>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7"/>
    <w:uiPriority w:val="99"/>
    <w:semiHidden/>
    <w:unhideWhenUsed/>
    <w:rsid w:val="008F0F0F"/>
  </w:style>
  <w:style w:type="table" w:customStyle="1" w:styleId="533">
    <w:name w:val="Сетка таблицы53"/>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7"/>
    <w:uiPriority w:val="99"/>
    <w:semiHidden/>
    <w:unhideWhenUsed/>
    <w:rsid w:val="008F0F0F"/>
  </w:style>
  <w:style w:type="table" w:customStyle="1" w:styleId="TableGridReport19">
    <w:name w:val="Table Grid Report19"/>
    <w:basedOn w:val="af6"/>
    <w:next w:val="aff4"/>
    <w:uiPriority w:val="59"/>
    <w:locked/>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6"/>
    <w:next w:val="57"/>
    <w:locked/>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7"/>
    <w:next w:val="111111"/>
    <w:locked/>
    <w:rsid w:val="008F0F0F"/>
    <w:pPr>
      <w:numPr>
        <w:numId w:val="2"/>
      </w:numPr>
    </w:pPr>
  </w:style>
  <w:style w:type="table" w:customStyle="1" w:styleId="TableGrid112">
    <w:name w:val="Table Grid112"/>
    <w:basedOn w:val="af6"/>
    <w:next w:val="aff4"/>
    <w:rsid w:val="008F0F0F"/>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4"/>
    <w:rsid w:val="008F0F0F"/>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6"/>
    <w:next w:val="3e"/>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6"/>
    <w:next w:val="4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6"/>
    <w:next w:val="5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6"/>
    <w:next w:val="-1"/>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6"/>
    <w:next w:val="2b"/>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6"/>
    <w:next w:val="-2"/>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6"/>
    <w:next w:val="affff4"/>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6"/>
    <w:next w:val="2c"/>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6"/>
    <w:next w:val="afff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6"/>
    <w:next w:val="1f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6"/>
    <w:next w:val="1f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6"/>
    <w:next w:val="2d"/>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6"/>
    <w:next w:val="-1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6"/>
    <w:next w:val="-2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6"/>
    <w:next w:val="-3"/>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6"/>
    <w:next w:val="afff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6"/>
    <w:next w:val="1ff"/>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6"/>
    <w:next w:val="2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6"/>
    <w:next w:val="8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6"/>
    <w:next w:val="2f4"/>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6"/>
    <w:next w:val="1f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6"/>
    <w:next w:val="3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7"/>
    <w:uiPriority w:val="99"/>
    <w:semiHidden/>
    <w:unhideWhenUsed/>
    <w:rsid w:val="008F0F0F"/>
  </w:style>
  <w:style w:type="table" w:customStyle="1" w:styleId="11221">
    <w:name w:val="Светлая заливка1122"/>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7"/>
    <w:next w:val="1ai"/>
    <w:rsid w:val="008F0F0F"/>
  </w:style>
  <w:style w:type="numbering" w:customStyle="1" w:styleId="123">
    <w:name w:val="Статья / Раздел12"/>
    <w:basedOn w:val="af7"/>
    <w:next w:val="ab"/>
    <w:rsid w:val="008F0F0F"/>
    <w:pPr>
      <w:numPr>
        <w:numId w:val="4"/>
      </w:numPr>
    </w:pPr>
  </w:style>
  <w:style w:type="table" w:customStyle="1" w:styleId="112a">
    <w:name w:val="Объемная таблица 112"/>
    <w:basedOn w:val="af6"/>
    <w:next w:val="1fffff7"/>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6"/>
    <w:next w:val="2ffff2"/>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6"/>
    <w:next w:val="1fffff8"/>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6"/>
    <w:next w:val="1fffff9"/>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7"/>
    <w:uiPriority w:val="99"/>
    <w:rsid w:val="008F0F0F"/>
    <w:pPr>
      <w:numPr>
        <w:numId w:val="6"/>
      </w:numPr>
    </w:pPr>
  </w:style>
  <w:style w:type="numbering" w:customStyle="1" w:styleId="318">
    <w:name w:val="Заголовок 3 ур18"/>
    <w:basedOn w:val="af7"/>
    <w:uiPriority w:val="99"/>
    <w:rsid w:val="008F0F0F"/>
    <w:pPr>
      <w:numPr>
        <w:numId w:val="70"/>
      </w:numPr>
    </w:pPr>
  </w:style>
  <w:style w:type="numbering" w:customStyle="1" w:styleId="1120">
    <w:name w:val="Стиль112"/>
    <w:uiPriority w:val="99"/>
    <w:rsid w:val="008F0F0F"/>
    <w:pPr>
      <w:numPr>
        <w:numId w:val="8"/>
      </w:numPr>
    </w:pPr>
  </w:style>
  <w:style w:type="table" w:customStyle="1" w:styleId="4124">
    <w:name w:val="Сетка таблицы41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7"/>
    <w:uiPriority w:val="99"/>
    <w:semiHidden/>
    <w:unhideWhenUsed/>
    <w:rsid w:val="008F0F0F"/>
  </w:style>
  <w:style w:type="table" w:customStyle="1" w:styleId="5123">
    <w:name w:val="Сетка таблицы51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basedOn w:val="af5"/>
    <w:rsid w:val="008F0F0F"/>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basedOn w:val="af5"/>
    <w:link w:val="3fff1"/>
    <w:rsid w:val="008F0F0F"/>
    <w:rPr>
      <w:rFonts w:ascii="Times New Roman" w:eastAsia="Times New Roman" w:hAnsi="Times New Roman"/>
      <w:sz w:val="19"/>
      <w:szCs w:val="19"/>
      <w:shd w:val="clear" w:color="auto" w:fill="FFFFFF"/>
    </w:rPr>
  </w:style>
  <w:style w:type="paragraph" w:customStyle="1" w:styleId="3fff1">
    <w:name w:val="Подпись к картинке (3)"/>
    <w:basedOn w:val="af4"/>
    <w:link w:val="3Exact"/>
    <w:rsid w:val="008F0F0F"/>
    <w:pPr>
      <w:widowControl w:val="0"/>
      <w:shd w:val="clear" w:color="auto" w:fill="FFFFFF"/>
      <w:spacing w:line="0" w:lineRule="atLeast"/>
    </w:pPr>
    <w:rPr>
      <w:rFonts w:cstheme="minorBidi"/>
      <w:sz w:val="19"/>
      <w:szCs w:val="19"/>
      <w:lang w:eastAsia="en-US"/>
    </w:rPr>
  </w:style>
  <w:style w:type="character" w:customStyle="1" w:styleId="8Exact">
    <w:name w:val="Основной текст (8) Exact"/>
    <w:basedOn w:val="af5"/>
    <w:rsid w:val="008F0F0F"/>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basedOn w:val="8Exact"/>
    <w:rsid w:val="008F0F0F"/>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basedOn w:val="77"/>
    <w:rsid w:val="008F0F0F"/>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basedOn w:val="77"/>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basedOn w:val="77"/>
    <w:rsid w:val="008F0F0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basedOn w:val="af5"/>
    <w:rsid w:val="008F0F0F"/>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basedOn w:val="af5"/>
    <w:rsid w:val="008F0F0F"/>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basedOn w:val="2ff0"/>
    <w:rsid w:val="008F0F0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basedOn w:val="2ff0"/>
    <w:rsid w:val="008F0F0F"/>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basedOn w:val="2ff0"/>
    <w:rsid w:val="008F0F0F"/>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basedOn w:val="af5"/>
    <w:rsid w:val="008F0F0F"/>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basedOn w:val="af5"/>
    <w:rsid w:val="008F0F0F"/>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basedOn w:val="2ff0"/>
    <w:rsid w:val="008F0F0F"/>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basedOn w:val="2ff0"/>
    <w:rsid w:val="008F0F0F"/>
    <w:rPr>
      <w:rFonts w:ascii="Arial" w:eastAsia="Arial" w:hAnsi="Arial" w:cs="Arial"/>
      <w:b w:val="0"/>
      <w:bCs w:val="0"/>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basedOn w:val="2ff0"/>
    <w:rsid w:val="008F0F0F"/>
    <w:rPr>
      <w:rFonts w:ascii="Consolas" w:eastAsia="Consolas" w:hAnsi="Consolas" w:cs="Consolas"/>
      <w:b w:val="0"/>
      <w:bCs w:val="0"/>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basedOn w:val="af5"/>
    <w:rsid w:val="008F0F0F"/>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f5"/>
    <w:rsid w:val="008F0F0F"/>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7"/>
    <w:rsid w:val="008F0F0F"/>
    <w:rPr>
      <w:rFonts w:ascii="Trebuchet MS" w:eastAsia="Trebuchet MS" w:hAnsi="Trebuchet MS" w:cs="Trebuchet MS"/>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basedOn w:val="af5"/>
    <w:rsid w:val="008F0F0F"/>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basedOn w:val="af5"/>
    <w:link w:val="4fd"/>
    <w:rsid w:val="008F0F0F"/>
    <w:rPr>
      <w:rFonts w:ascii="Times New Roman" w:eastAsia="Times New Roman" w:hAnsi="Times New Roman"/>
      <w:sz w:val="18"/>
      <w:szCs w:val="18"/>
      <w:shd w:val="clear" w:color="auto" w:fill="FFFFFF"/>
    </w:rPr>
  </w:style>
  <w:style w:type="paragraph" w:customStyle="1" w:styleId="4fd">
    <w:name w:val="Подпись к картинке (4)"/>
    <w:basedOn w:val="af4"/>
    <w:link w:val="4Exact0"/>
    <w:rsid w:val="008F0F0F"/>
    <w:pPr>
      <w:widowControl w:val="0"/>
      <w:shd w:val="clear" w:color="auto" w:fill="FFFFFF"/>
      <w:spacing w:line="0" w:lineRule="atLeast"/>
    </w:pPr>
    <w:rPr>
      <w:rFonts w:cstheme="minorBidi"/>
      <w:sz w:val="18"/>
      <w:szCs w:val="18"/>
      <w:lang w:eastAsia="en-US"/>
    </w:rPr>
  </w:style>
  <w:style w:type="character" w:customStyle="1" w:styleId="5Exact0">
    <w:name w:val="Подпись к картинке (5) Exact"/>
    <w:basedOn w:val="af5"/>
    <w:link w:val="5f3"/>
    <w:rsid w:val="008F0F0F"/>
    <w:rPr>
      <w:rFonts w:ascii="Times New Roman" w:eastAsia="Times New Roman" w:hAnsi="Times New Roman"/>
      <w:b/>
      <w:bCs/>
      <w:i/>
      <w:iCs/>
      <w:shd w:val="clear" w:color="auto" w:fill="FFFFFF"/>
    </w:rPr>
  </w:style>
  <w:style w:type="paragraph" w:customStyle="1" w:styleId="5f3">
    <w:name w:val="Подпись к картинке (5)"/>
    <w:basedOn w:val="af4"/>
    <w:link w:val="5Exact0"/>
    <w:rsid w:val="008F0F0F"/>
    <w:pPr>
      <w:widowControl w:val="0"/>
      <w:shd w:val="clear" w:color="auto" w:fill="FFFFFF"/>
      <w:spacing w:line="0" w:lineRule="atLeast"/>
    </w:pPr>
    <w:rPr>
      <w:rFonts w:cstheme="minorBidi"/>
      <w:b/>
      <w:bCs/>
      <w:i/>
      <w:iCs/>
      <w:sz w:val="22"/>
      <w:szCs w:val="22"/>
      <w:lang w:eastAsia="en-US"/>
    </w:rPr>
  </w:style>
  <w:style w:type="character" w:customStyle="1" w:styleId="51ptExact">
    <w:name w:val="Подпись к картинке (5) + Интервал 1 pt Exact"/>
    <w:basedOn w:val="5Exact0"/>
    <w:rsid w:val="008F0F0F"/>
    <w:rPr>
      <w:rFonts w:ascii="Times New Roman" w:eastAsia="Times New Roman" w:hAnsi="Times New Roman"/>
      <w:b/>
      <w:bCs/>
      <w:i/>
      <w:iCs/>
      <w:color w:val="000000"/>
      <w:spacing w:val="30"/>
      <w:w w:val="100"/>
      <w:position w:val="0"/>
      <w:sz w:val="24"/>
      <w:szCs w:val="24"/>
      <w:shd w:val="clear" w:color="auto" w:fill="FFFFFF"/>
    </w:rPr>
  </w:style>
  <w:style w:type="character" w:customStyle="1" w:styleId="6Exact1">
    <w:name w:val="Подпись к картинке (6) Exact"/>
    <w:basedOn w:val="af5"/>
    <w:link w:val="6e"/>
    <w:rsid w:val="008F0F0F"/>
    <w:rPr>
      <w:rFonts w:ascii="Times New Roman" w:eastAsia="Times New Roman" w:hAnsi="Times New Roman"/>
      <w:b/>
      <w:bCs/>
      <w:i/>
      <w:iCs/>
      <w:sz w:val="19"/>
      <w:szCs w:val="19"/>
      <w:shd w:val="clear" w:color="auto" w:fill="FFFFFF"/>
    </w:rPr>
  </w:style>
  <w:style w:type="paragraph" w:customStyle="1" w:styleId="6e">
    <w:name w:val="Подпись к картинке (6)"/>
    <w:basedOn w:val="af4"/>
    <w:link w:val="6Exact1"/>
    <w:rsid w:val="008F0F0F"/>
    <w:pPr>
      <w:widowControl w:val="0"/>
      <w:shd w:val="clear" w:color="auto" w:fill="FFFFFF"/>
      <w:spacing w:line="0" w:lineRule="atLeast"/>
    </w:pPr>
    <w:rPr>
      <w:rFonts w:cstheme="minorBidi"/>
      <w:b/>
      <w:bCs/>
      <w:i/>
      <w:iCs/>
      <w:sz w:val="19"/>
      <w:szCs w:val="19"/>
      <w:lang w:eastAsia="en-US"/>
    </w:rPr>
  </w:style>
  <w:style w:type="character" w:customStyle="1" w:styleId="6Exact2">
    <w:name w:val="Подпись к картинке (6) + Не курсив Exact"/>
    <w:basedOn w:val="6Exact1"/>
    <w:rsid w:val="008F0F0F"/>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basedOn w:val="af5"/>
    <w:link w:val="7b"/>
    <w:rsid w:val="008F0F0F"/>
    <w:rPr>
      <w:rFonts w:ascii="Times New Roman" w:eastAsia="Times New Roman" w:hAnsi="Times New Roman"/>
      <w:i/>
      <w:iCs/>
      <w:shd w:val="clear" w:color="auto" w:fill="FFFFFF"/>
    </w:rPr>
  </w:style>
  <w:style w:type="paragraph" w:customStyle="1" w:styleId="7b">
    <w:name w:val="Подпись к картинке (7)"/>
    <w:basedOn w:val="af4"/>
    <w:link w:val="7Exact0"/>
    <w:rsid w:val="008F0F0F"/>
    <w:pPr>
      <w:widowControl w:val="0"/>
      <w:shd w:val="clear" w:color="auto" w:fill="FFFFFF"/>
      <w:spacing w:line="0" w:lineRule="atLeast"/>
    </w:pPr>
    <w:rPr>
      <w:rFonts w:cstheme="minorBidi"/>
      <w:i/>
      <w:iCs/>
      <w:sz w:val="22"/>
      <w:szCs w:val="22"/>
      <w:lang w:eastAsia="en-US"/>
    </w:rPr>
  </w:style>
  <w:style w:type="character" w:customStyle="1" w:styleId="14Exact">
    <w:name w:val="Основной текст (14) Exact"/>
    <w:basedOn w:val="af5"/>
    <w:rsid w:val="008F0F0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basedOn w:val="af5"/>
    <w:link w:val="154"/>
    <w:rsid w:val="008F0F0F"/>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basedOn w:val="af5"/>
    <w:rsid w:val="008F0F0F"/>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basedOn w:val="af5"/>
    <w:rsid w:val="008F0F0F"/>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basedOn w:val="af5"/>
    <w:rsid w:val="008F0F0F"/>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basedOn w:val="98"/>
    <w:rsid w:val="008F0F0F"/>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basedOn w:val="af5"/>
    <w:rsid w:val="008F0F0F"/>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basedOn w:val="af5"/>
    <w:rsid w:val="008F0F0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5"/>
    <w:rsid w:val="008F0F0F"/>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basedOn w:val="af5"/>
    <w:rsid w:val="008F0F0F"/>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basedOn w:val="af5"/>
    <w:rsid w:val="008F0F0F"/>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basedOn w:val="af5"/>
    <w:rsid w:val="008F0F0F"/>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basedOn w:val="68"/>
    <w:rsid w:val="008F0F0F"/>
    <w:rPr>
      <w:rFonts w:ascii="Times New Roman" w:eastAsia="Times New Roman" w:hAnsi="Times New Roman" w:cs="Times New Roman"/>
      <w:b w:val="0"/>
      <w:bCs w:val="0"/>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basedOn w:val="af5"/>
    <w:rsid w:val="008F0F0F"/>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basedOn w:val="4f6"/>
    <w:rsid w:val="008F0F0F"/>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basedOn w:val="af5"/>
    <w:rsid w:val="008F0F0F"/>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basedOn w:val="af5"/>
    <w:rsid w:val="008F0F0F"/>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basedOn w:val="2ff0"/>
    <w:rsid w:val="008F0F0F"/>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basedOn w:val="2ff0"/>
    <w:rsid w:val="008F0F0F"/>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basedOn w:val="2ff0"/>
    <w:rsid w:val="008F0F0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basedOn w:val="af5"/>
    <w:link w:val="6f"/>
    <w:rsid w:val="008F0F0F"/>
    <w:rPr>
      <w:rFonts w:ascii="Times New Roman" w:eastAsia="Times New Roman" w:hAnsi="Times New Roman"/>
      <w:sz w:val="18"/>
      <w:szCs w:val="18"/>
      <w:shd w:val="clear" w:color="auto" w:fill="FFFFFF"/>
    </w:rPr>
  </w:style>
  <w:style w:type="paragraph" w:customStyle="1" w:styleId="6f">
    <w:name w:val="Подпись к таблице (6)"/>
    <w:basedOn w:val="af4"/>
    <w:link w:val="6Exact4"/>
    <w:rsid w:val="008F0F0F"/>
    <w:pPr>
      <w:widowControl w:val="0"/>
      <w:shd w:val="clear" w:color="auto" w:fill="FFFFFF"/>
      <w:spacing w:before="600" w:after="60" w:line="0" w:lineRule="atLeast"/>
    </w:pPr>
    <w:rPr>
      <w:rFonts w:cstheme="minorBidi"/>
      <w:sz w:val="18"/>
      <w:szCs w:val="18"/>
      <w:lang w:eastAsia="en-US"/>
    </w:rPr>
  </w:style>
  <w:style w:type="character" w:customStyle="1" w:styleId="7Exact1">
    <w:name w:val="Подпись к таблице (7) Exact"/>
    <w:basedOn w:val="af5"/>
    <w:link w:val="7c"/>
    <w:rsid w:val="008F0F0F"/>
    <w:rPr>
      <w:rFonts w:ascii="Consolas" w:eastAsia="Consolas" w:hAnsi="Consolas" w:cs="Consolas"/>
      <w:sz w:val="21"/>
      <w:szCs w:val="21"/>
      <w:shd w:val="clear" w:color="auto" w:fill="FFFFFF"/>
    </w:rPr>
  </w:style>
  <w:style w:type="paragraph" w:customStyle="1" w:styleId="7c">
    <w:name w:val="Подпись к таблице (7)"/>
    <w:basedOn w:val="af4"/>
    <w:link w:val="7Exact1"/>
    <w:rsid w:val="008F0F0F"/>
    <w:pPr>
      <w:widowControl w:val="0"/>
      <w:shd w:val="clear" w:color="auto" w:fill="FFFFFF"/>
      <w:spacing w:before="60" w:line="0" w:lineRule="atLeast"/>
    </w:pPr>
    <w:rPr>
      <w:rFonts w:ascii="Consolas" w:eastAsia="Consolas" w:hAnsi="Consolas" w:cs="Consolas"/>
      <w:sz w:val="21"/>
      <w:szCs w:val="21"/>
      <w:lang w:eastAsia="en-US"/>
    </w:rPr>
  </w:style>
  <w:style w:type="character" w:customStyle="1" w:styleId="7-2ptExact">
    <w:name w:val="Подпись к таблице (7) + Интервал -2 pt Exact"/>
    <w:basedOn w:val="7Exact1"/>
    <w:rsid w:val="008F0F0F"/>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basedOn w:val="af5"/>
    <w:link w:val="273"/>
    <w:rsid w:val="008F0F0F"/>
    <w:rPr>
      <w:rFonts w:ascii="Times New Roman" w:eastAsia="Times New Roman" w:hAnsi="Times New Roman"/>
      <w:b/>
      <w:bCs/>
      <w:sz w:val="19"/>
      <w:szCs w:val="19"/>
      <w:shd w:val="clear" w:color="auto" w:fill="FFFFFF"/>
    </w:rPr>
  </w:style>
  <w:style w:type="paragraph" w:customStyle="1" w:styleId="273">
    <w:name w:val="Основной текст (27)"/>
    <w:basedOn w:val="af4"/>
    <w:link w:val="27Exact"/>
    <w:rsid w:val="008F0F0F"/>
    <w:pPr>
      <w:widowControl w:val="0"/>
      <w:shd w:val="clear" w:color="auto" w:fill="FFFFFF"/>
      <w:spacing w:after="60" w:line="104" w:lineRule="exact"/>
    </w:pPr>
    <w:rPr>
      <w:rFonts w:cstheme="minorBidi"/>
      <w:b/>
      <w:bCs/>
      <w:sz w:val="19"/>
      <w:szCs w:val="19"/>
      <w:lang w:eastAsia="en-US"/>
    </w:rPr>
  </w:style>
  <w:style w:type="character" w:customStyle="1" w:styleId="28Exact">
    <w:name w:val="Основной текст (28) Exact"/>
    <w:basedOn w:val="af5"/>
    <w:link w:val="285"/>
    <w:rsid w:val="008F0F0F"/>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4"/>
    <w:link w:val="28Exact"/>
    <w:rsid w:val="008F0F0F"/>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character" w:customStyle="1" w:styleId="29Exact">
    <w:name w:val="Основной текст (29) Exact"/>
    <w:basedOn w:val="af5"/>
    <w:rsid w:val="008F0F0F"/>
    <w:rPr>
      <w:rFonts w:ascii="Tahoma" w:eastAsia="Tahoma" w:hAnsi="Tahoma" w:cs="Tahoma"/>
      <w:b w:val="0"/>
      <w:bCs w:val="0"/>
      <w:i w:val="0"/>
      <w:iCs w:val="0"/>
      <w:smallCaps w:val="0"/>
      <w:strike w:val="0"/>
      <w:sz w:val="18"/>
      <w:szCs w:val="18"/>
      <w:u w:val="none"/>
    </w:rPr>
  </w:style>
  <w:style w:type="character" w:customStyle="1" w:styleId="42Exact">
    <w:name w:val="Заголовок №4 (2) Exact"/>
    <w:basedOn w:val="af5"/>
    <w:rsid w:val="008F0F0F"/>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basedOn w:val="af5"/>
    <w:link w:val="301"/>
    <w:rsid w:val="008F0F0F"/>
    <w:rPr>
      <w:rFonts w:ascii="Times New Roman" w:eastAsia="Times New Roman" w:hAnsi="Times New Roman"/>
      <w:sz w:val="17"/>
      <w:szCs w:val="17"/>
      <w:shd w:val="clear" w:color="auto" w:fill="FFFFFF"/>
    </w:rPr>
  </w:style>
  <w:style w:type="paragraph" w:customStyle="1" w:styleId="301">
    <w:name w:val="Основной текст (30)"/>
    <w:basedOn w:val="af4"/>
    <w:link w:val="30Exact"/>
    <w:rsid w:val="008F0F0F"/>
    <w:pPr>
      <w:widowControl w:val="0"/>
      <w:shd w:val="clear" w:color="auto" w:fill="FFFFFF"/>
      <w:spacing w:line="216" w:lineRule="exact"/>
    </w:pPr>
    <w:rPr>
      <w:rFonts w:cstheme="minorBidi"/>
      <w:sz w:val="17"/>
      <w:szCs w:val="17"/>
      <w:lang w:eastAsia="en-US"/>
    </w:rPr>
  </w:style>
  <w:style w:type="character" w:customStyle="1" w:styleId="31Exact">
    <w:name w:val="Основной текст (31) Exact"/>
    <w:basedOn w:val="af5"/>
    <w:rsid w:val="008F0F0F"/>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basedOn w:val="affffff7"/>
    <w:rsid w:val="008F0F0F"/>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basedOn w:val="affffff7"/>
    <w:rsid w:val="008F0F0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basedOn w:val="af5"/>
    <w:rsid w:val="008F0F0F"/>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basedOn w:val="af5"/>
    <w:link w:val="33b"/>
    <w:rsid w:val="008F0F0F"/>
    <w:rPr>
      <w:rFonts w:ascii="Arial" w:eastAsia="Arial" w:hAnsi="Arial" w:cs="Arial"/>
      <w:i/>
      <w:iCs/>
      <w:spacing w:val="10"/>
      <w:sz w:val="19"/>
      <w:szCs w:val="19"/>
      <w:shd w:val="clear" w:color="auto" w:fill="FFFFFF"/>
    </w:rPr>
  </w:style>
  <w:style w:type="paragraph" w:customStyle="1" w:styleId="33b">
    <w:name w:val="Основной текст (33)"/>
    <w:basedOn w:val="af4"/>
    <w:link w:val="33Exact"/>
    <w:rsid w:val="008F0F0F"/>
    <w:pPr>
      <w:widowControl w:val="0"/>
      <w:shd w:val="clear" w:color="auto" w:fill="FFFFFF"/>
      <w:spacing w:before="60" w:after="60" w:line="0" w:lineRule="atLeast"/>
    </w:pPr>
    <w:rPr>
      <w:rFonts w:ascii="Arial" w:eastAsia="Arial" w:hAnsi="Arial" w:cs="Arial"/>
      <w:i/>
      <w:iCs/>
      <w:spacing w:val="10"/>
      <w:sz w:val="19"/>
      <w:szCs w:val="19"/>
      <w:lang w:eastAsia="en-US"/>
    </w:rPr>
  </w:style>
  <w:style w:type="character" w:customStyle="1" w:styleId="34Exact">
    <w:name w:val="Основной текст (34) Exact"/>
    <w:basedOn w:val="af5"/>
    <w:link w:val="349"/>
    <w:rsid w:val="008F0F0F"/>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4"/>
    <w:link w:val="34Exact"/>
    <w:rsid w:val="008F0F0F"/>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character" w:customStyle="1" w:styleId="8Exact0">
    <w:name w:val="Подпись к картинке (8) Exact"/>
    <w:basedOn w:val="af5"/>
    <w:link w:val="8c"/>
    <w:rsid w:val="008F0F0F"/>
    <w:rPr>
      <w:rFonts w:ascii="Trebuchet MS" w:eastAsia="Trebuchet MS" w:hAnsi="Trebuchet MS" w:cs="Trebuchet MS"/>
      <w:sz w:val="12"/>
      <w:szCs w:val="12"/>
      <w:shd w:val="clear" w:color="auto" w:fill="FFFFFF"/>
    </w:rPr>
  </w:style>
  <w:style w:type="paragraph" w:customStyle="1" w:styleId="8c">
    <w:name w:val="Подпись к картинке (8)"/>
    <w:basedOn w:val="af4"/>
    <w:link w:val="8Exact0"/>
    <w:rsid w:val="008F0F0F"/>
    <w:pPr>
      <w:widowControl w:val="0"/>
      <w:shd w:val="clear" w:color="auto" w:fill="FFFFFF"/>
      <w:spacing w:line="0" w:lineRule="atLeast"/>
    </w:pPr>
    <w:rPr>
      <w:rFonts w:ascii="Trebuchet MS" w:eastAsia="Trebuchet MS" w:hAnsi="Trebuchet MS" w:cs="Trebuchet MS"/>
      <w:sz w:val="12"/>
      <w:szCs w:val="12"/>
      <w:lang w:eastAsia="en-US"/>
    </w:rPr>
  </w:style>
  <w:style w:type="character" w:customStyle="1" w:styleId="9Exact1">
    <w:name w:val="Подпись к картинке (9) Exact"/>
    <w:basedOn w:val="af5"/>
    <w:link w:val="9a"/>
    <w:rsid w:val="008F0F0F"/>
    <w:rPr>
      <w:rFonts w:ascii="Times New Roman" w:eastAsia="Times New Roman" w:hAnsi="Times New Roman"/>
      <w:shd w:val="clear" w:color="auto" w:fill="FFFFFF"/>
    </w:rPr>
  </w:style>
  <w:style w:type="paragraph" w:customStyle="1" w:styleId="9a">
    <w:name w:val="Подпись к картинке (9)"/>
    <w:basedOn w:val="af4"/>
    <w:link w:val="9Exact1"/>
    <w:rsid w:val="008F0F0F"/>
    <w:pPr>
      <w:widowControl w:val="0"/>
      <w:shd w:val="clear" w:color="auto" w:fill="FFFFFF"/>
      <w:spacing w:line="0" w:lineRule="atLeast"/>
    </w:pPr>
    <w:rPr>
      <w:rFonts w:cstheme="minorBidi"/>
      <w:sz w:val="22"/>
      <w:szCs w:val="22"/>
      <w:lang w:eastAsia="en-US"/>
    </w:rPr>
  </w:style>
  <w:style w:type="character" w:customStyle="1" w:styleId="32d">
    <w:name w:val="Основной текст (32)_"/>
    <w:basedOn w:val="af5"/>
    <w:link w:val="32e"/>
    <w:rsid w:val="008F0F0F"/>
    <w:rPr>
      <w:rFonts w:ascii="Trebuchet MS" w:eastAsia="Trebuchet MS" w:hAnsi="Trebuchet MS" w:cs="Trebuchet MS"/>
      <w:sz w:val="18"/>
      <w:szCs w:val="18"/>
      <w:shd w:val="clear" w:color="auto" w:fill="FFFFFF"/>
    </w:rPr>
  </w:style>
  <w:style w:type="paragraph" w:customStyle="1" w:styleId="32e">
    <w:name w:val="Основной текст (32)"/>
    <w:basedOn w:val="af4"/>
    <w:link w:val="32d"/>
    <w:rsid w:val="008F0F0F"/>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character" w:customStyle="1" w:styleId="2TrebuchetMS75pt">
    <w:name w:val="Основной текст (2) + Trebuchet MS;7;5 pt"/>
    <w:basedOn w:val="2ff0"/>
    <w:rsid w:val="008F0F0F"/>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basedOn w:val="2ff0"/>
    <w:rsid w:val="008F0F0F"/>
    <w:rPr>
      <w:rFonts w:ascii="Consolas" w:eastAsia="Consolas" w:hAnsi="Consolas" w:cs="Consolas"/>
      <w:b w:val="0"/>
      <w:bCs w:val="0"/>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basedOn w:val="27Exact"/>
    <w:rsid w:val="008F0F0F"/>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basedOn w:val="27Exact"/>
    <w:rsid w:val="008F0F0F"/>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35Exact">
    <w:name w:val="Основной текст (35) Exact"/>
    <w:basedOn w:val="af5"/>
    <w:link w:val="354"/>
    <w:rsid w:val="008F0F0F"/>
    <w:rPr>
      <w:rFonts w:ascii="Times New Roman" w:eastAsia="Times New Roman" w:hAnsi="Times New Roman"/>
      <w:b/>
      <w:bCs/>
      <w:sz w:val="17"/>
      <w:szCs w:val="17"/>
      <w:shd w:val="clear" w:color="auto" w:fill="FFFFFF"/>
    </w:rPr>
  </w:style>
  <w:style w:type="paragraph" w:customStyle="1" w:styleId="354">
    <w:name w:val="Основной текст (35)"/>
    <w:basedOn w:val="af4"/>
    <w:link w:val="35Exact"/>
    <w:rsid w:val="008F0F0F"/>
    <w:pPr>
      <w:widowControl w:val="0"/>
      <w:shd w:val="clear" w:color="auto" w:fill="FFFFFF"/>
      <w:spacing w:line="104" w:lineRule="exact"/>
    </w:pPr>
    <w:rPr>
      <w:rFonts w:cstheme="minorBidi"/>
      <w:b/>
      <w:bCs/>
      <w:sz w:val="17"/>
      <w:szCs w:val="17"/>
      <w:lang w:eastAsia="en-US"/>
    </w:rPr>
  </w:style>
  <w:style w:type="character" w:customStyle="1" w:styleId="36Exact">
    <w:name w:val="Основной текст (36) Exact"/>
    <w:basedOn w:val="af5"/>
    <w:rsid w:val="008F0F0F"/>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basedOn w:val="af5"/>
    <w:link w:val="37a"/>
    <w:rsid w:val="008F0F0F"/>
    <w:rPr>
      <w:rFonts w:ascii="Times New Roman" w:eastAsia="Times New Roman" w:hAnsi="Times New Roman"/>
      <w:i/>
      <w:iCs/>
      <w:sz w:val="17"/>
      <w:szCs w:val="17"/>
      <w:shd w:val="clear" w:color="auto" w:fill="FFFFFF"/>
    </w:rPr>
  </w:style>
  <w:style w:type="paragraph" w:customStyle="1" w:styleId="37a">
    <w:name w:val="Основной текст (37)"/>
    <w:basedOn w:val="af4"/>
    <w:link w:val="37Exact"/>
    <w:rsid w:val="008F0F0F"/>
    <w:pPr>
      <w:widowControl w:val="0"/>
      <w:shd w:val="clear" w:color="auto" w:fill="FFFFFF"/>
      <w:spacing w:line="0" w:lineRule="atLeast"/>
    </w:pPr>
    <w:rPr>
      <w:rFonts w:cstheme="minorBidi"/>
      <w:i/>
      <w:iCs/>
      <w:sz w:val="17"/>
      <w:szCs w:val="17"/>
      <w:lang w:eastAsia="en-US"/>
    </w:rPr>
  </w:style>
  <w:style w:type="character" w:customStyle="1" w:styleId="2ffff7">
    <w:name w:val="Основной текст (2) + Курсив;Малые прописные"/>
    <w:basedOn w:val="2ff0"/>
    <w:rsid w:val="008F0F0F"/>
    <w:rPr>
      <w:rFonts w:ascii="Times New Roman" w:eastAsia="Times New Roman" w:hAnsi="Times New Roman" w:cs="Times New Roman"/>
      <w:b w:val="0"/>
      <w:bCs w:val="0"/>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basedOn w:val="Exact"/>
    <w:rsid w:val="008F0F0F"/>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basedOn w:val="Exact"/>
    <w:rsid w:val="008F0F0F"/>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basedOn w:val="Exact"/>
    <w:rsid w:val="008F0F0F"/>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basedOn w:val="af5"/>
    <w:link w:val="392"/>
    <w:rsid w:val="008F0F0F"/>
    <w:rPr>
      <w:rFonts w:ascii="Consolas" w:eastAsia="Consolas" w:hAnsi="Consolas" w:cs="Consolas"/>
      <w:w w:val="150"/>
      <w:sz w:val="12"/>
      <w:szCs w:val="12"/>
      <w:shd w:val="clear" w:color="auto" w:fill="FFFFFF"/>
    </w:rPr>
  </w:style>
  <w:style w:type="paragraph" w:customStyle="1" w:styleId="392">
    <w:name w:val="Основной текст (39)"/>
    <w:basedOn w:val="af4"/>
    <w:link w:val="39Exact"/>
    <w:rsid w:val="008F0F0F"/>
    <w:pPr>
      <w:widowControl w:val="0"/>
      <w:shd w:val="clear" w:color="auto" w:fill="FFFFFF"/>
      <w:spacing w:line="104" w:lineRule="exact"/>
    </w:pPr>
    <w:rPr>
      <w:rFonts w:ascii="Consolas" w:eastAsia="Consolas" w:hAnsi="Consolas" w:cs="Consolas"/>
      <w:w w:val="150"/>
      <w:sz w:val="12"/>
      <w:szCs w:val="12"/>
      <w:lang w:eastAsia="en-US"/>
    </w:rPr>
  </w:style>
  <w:style w:type="character" w:customStyle="1" w:styleId="382">
    <w:name w:val="Основной текст (38)_"/>
    <w:basedOn w:val="af5"/>
    <w:link w:val="383"/>
    <w:rsid w:val="008F0F0F"/>
    <w:rPr>
      <w:rFonts w:ascii="Times New Roman" w:eastAsia="Times New Roman" w:hAnsi="Times New Roman"/>
      <w:sz w:val="19"/>
      <w:szCs w:val="19"/>
      <w:shd w:val="clear" w:color="auto" w:fill="FFFFFF"/>
    </w:rPr>
  </w:style>
  <w:style w:type="paragraph" w:customStyle="1" w:styleId="383">
    <w:name w:val="Основной текст (38)"/>
    <w:basedOn w:val="af4"/>
    <w:link w:val="382"/>
    <w:rsid w:val="008F0F0F"/>
    <w:pPr>
      <w:widowControl w:val="0"/>
      <w:shd w:val="clear" w:color="auto" w:fill="FFFFFF"/>
      <w:spacing w:after="240" w:line="0" w:lineRule="atLeast"/>
      <w:jc w:val="right"/>
    </w:pPr>
    <w:rPr>
      <w:rFonts w:cstheme="minorBidi"/>
      <w:sz w:val="19"/>
      <w:szCs w:val="19"/>
      <w:lang w:eastAsia="en-US"/>
    </w:rPr>
  </w:style>
  <w:style w:type="character" w:customStyle="1" w:styleId="27Exact0">
    <w:name w:val="Основной текст (27) + Курсив Exact"/>
    <w:basedOn w:val="27Exact"/>
    <w:rsid w:val="008F0F0F"/>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basedOn w:val="af5"/>
    <w:link w:val="401"/>
    <w:rsid w:val="008F0F0F"/>
    <w:rPr>
      <w:rFonts w:ascii="Arial" w:eastAsia="Arial" w:hAnsi="Arial" w:cs="Arial"/>
      <w:i/>
      <w:iCs/>
      <w:sz w:val="16"/>
      <w:szCs w:val="16"/>
      <w:shd w:val="clear" w:color="auto" w:fill="FFFFFF"/>
    </w:rPr>
  </w:style>
  <w:style w:type="paragraph" w:customStyle="1" w:styleId="401">
    <w:name w:val="Основной текст (40)"/>
    <w:basedOn w:val="af4"/>
    <w:link w:val="40Exact"/>
    <w:rsid w:val="008F0F0F"/>
    <w:pPr>
      <w:widowControl w:val="0"/>
      <w:shd w:val="clear" w:color="auto" w:fill="FFFFFF"/>
      <w:spacing w:line="0" w:lineRule="atLeast"/>
    </w:pPr>
    <w:rPr>
      <w:rFonts w:ascii="Arial" w:eastAsia="Arial" w:hAnsi="Arial" w:cs="Arial"/>
      <w:i/>
      <w:iCs/>
      <w:sz w:val="16"/>
      <w:szCs w:val="16"/>
      <w:lang w:eastAsia="en-US"/>
    </w:rPr>
  </w:style>
  <w:style w:type="character" w:customStyle="1" w:styleId="418">
    <w:name w:val="Основной текст (41)_"/>
    <w:basedOn w:val="af5"/>
    <w:link w:val="419"/>
    <w:rsid w:val="008F0F0F"/>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4"/>
    <w:link w:val="418"/>
    <w:rsid w:val="008F0F0F"/>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character" w:customStyle="1" w:styleId="2TrebuchetMS13pt3pt">
    <w:name w:val="Основной текст (2) + Trebuchet MS;13 pt;Курсив;Интервал 3 pt"/>
    <w:basedOn w:val="2ff0"/>
    <w:rsid w:val="008F0F0F"/>
    <w:rPr>
      <w:rFonts w:ascii="Trebuchet MS" w:eastAsia="Trebuchet MS" w:hAnsi="Trebuchet MS" w:cs="Trebuchet MS"/>
      <w:b w:val="0"/>
      <w:bCs w:val="0"/>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basedOn w:val="2ff0"/>
    <w:rsid w:val="008F0F0F"/>
    <w:rPr>
      <w:rFonts w:ascii="Trebuchet MS" w:eastAsia="Trebuchet MS" w:hAnsi="Trebuchet MS" w:cs="Trebuchet M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basedOn w:val="2ff0"/>
    <w:rsid w:val="008F0F0F"/>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basedOn w:val="244"/>
    <w:rsid w:val="008F0F0F"/>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basedOn w:val="2ff0"/>
    <w:rsid w:val="008F0F0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basedOn w:val="2ff0"/>
    <w:rsid w:val="008F0F0F"/>
    <w:rPr>
      <w:rFonts w:ascii="Times New Roman" w:eastAsia="Times New Roman" w:hAnsi="Times New Roman" w:cs="Times New Roman"/>
      <w:b w:val="0"/>
      <w:bCs w:val="0"/>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basedOn w:val="2ff0"/>
    <w:rsid w:val="008F0F0F"/>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basedOn w:val="2ff0"/>
    <w:rsid w:val="008F0F0F"/>
    <w:rPr>
      <w:rFonts w:ascii="Consolas" w:eastAsia="Consolas" w:hAnsi="Consolas" w:cs="Consolas"/>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basedOn w:val="af5"/>
    <w:rsid w:val="008F0F0F"/>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basedOn w:val="af5"/>
    <w:link w:val="109"/>
    <w:rsid w:val="008F0F0F"/>
    <w:rPr>
      <w:rFonts w:ascii="Times New Roman" w:eastAsia="Times New Roman" w:hAnsi="Times New Roman"/>
      <w:sz w:val="28"/>
      <w:szCs w:val="28"/>
      <w:shd w:val="clear" w:color="auto" w:fill="FFFFFF"/>
    </w:rPr>
  </w:style>
  <w:style w:type="paragraph" w:customStyle="1" w:styleId="109">
    <w:name w:val="Подпись к картинке (10)"/>
    <w:basedOn w:val="af4"/>
    <w:link w:val="108"/>
    <w:rsid w:val="008F0F0F"/>
    <w:pPr>
      <w:widowControl w:val="0"/>
      <w:shd w:val="clear" w:color="auto" w:fill="FFFFFF"/>
      <w:spacing w:line="0" w:lineRule="atLeast"/>
    </w:pPr>
    <w:rPr>
      <w:rFonts w:cstheme="minorBidi"/>
      <w:sz w:val="28"/>
      <w:szCs w:val="28"/>
      <w:lang w:eastAsia="en-US"/>
    </w:rPr>
  </w:style>
  <w:style w:type="character" w:customStyle="1" w:styleId="241pt">
    <w:name w:val="Основной текст (24) + Интервал 1 pt"/>
    <w:basedOn w:val="244"/>
    <w:rsid w:val="008F0F0F"/>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basedOn w:val="af5"/>
    <w:link w:val="429"/>
    <w:rsid w:val="008F0F0F"/>
    <w:rPr>
      <w:rFonts w:ascii="Consolas" w:eastAsia="Consolas" w:hAnsi="Consolas" w:cs="Consolas"/>
      <w:shd w:val="clear" w:color="auto" w:fill="FFFFFF"/>
    </w:rPr>
  </w:style>
  <w:style w:type="paragraph" w:customStyle="1" w:styleId="429">
    <w:name w:val="Основной текст (42)"/>
    <w:basedOn w:val="af4"/>
    <w:link w:val="428"/>
    <w:rsid w:val="008F0F0F"/>
    <w:pPr>
      <w:widowControl w:val="0"/>
      <w:shd w:val="clear" w:color="auto" w:fill="FFFFFF"/>
      <w:spacing w:line="0" w:lineRule="atLeast"/>
    </w:pPr>
    <w:rPr>
      <w:rFonts w:ascii="Consolas" w:eastAsia="Consolas" w:hAnsi="Consolas" w:cs="Consolas"/>
      <w:sz w:val="22"/>
      <w:szCs w:val="22"/>
      <w:lang w:eastAsia="en-US"/>
    </w:rPr>
  </w:style>
  <w:style w:type="character" w:customStyle="1" w:styleId="2TrebuchetMS95pt">
    <w:name w:val="Основной текст (2) + Trebuchet MS;9;5 pt;Курсив"/>
    <w:basedOn w:val="2ff0"/>
    <w:rsid w:val="008F0F0F"/>
    <w:rPr>
      <w:rFonts w:ascii="Trebuchet MS" w:eastAsia="Trebuchet MS" w:hAnsi="Trebuchet MS" w:cs="Trebuchet M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basedOn w:val="2ff0"/>
    <w:rsid w:val="008F0F0F"/>
    <w:rPr>
      <w:rFonts w:ascii="AngsanaUPC" w:eastAsia="AngsanaUPC" w:hAnsi="AngsanaUPC" w:cs="AngsanaUPC"/>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basedOn w:val="2ff0"/>
    <w:rsid w:val="008F0F0F"/>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basedOn w:val="2ff0"/>
    <w:rsid w:val="008F0F0F"/>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basedOn w:val="2ff0"/>
    <w:rsid w:val="008F0F0F"/>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basedOn w:val="2ff0"/>
    <w:rsid w:val="008F0F0F"/>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basedOn w:val="2ff0"/>
    <w:rsid w:val="008F0F0F"/>
    <w:rPr>
      <w:rFonts w:ascii="Candara" w:eastAsia="Candara" w:hAnsi="Candara" w:cs="Candara"/>
      <w:b w:val="0"/>
      <w:bCs w:val="0"/>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basedOn w:val="af5"/>
    <w:link w:val="443"/>
    <w:rsid w:val="008F0F0F"/>
    <w:rPr>
      <w:rFonts w:ascii="Times New Roman" w:eastAsia="Times New Roman" w:hAnsi="Times New Roman"/>
      <w:sz w:val="12"/>
      <w:szCs w:val="12"/>
      <w:shd w:val="clear" w:color="auto" w:fill="FFFFFF"/>
    </w:rPr>
  </w:style>
  <w:style w:type="paragraph" w:customStyle="1" w:styleId="443">
    <w:name w:val="Основной текст (44)"/>
    <w:basedOn w:val="af4"/>
    <w:link w:val="44Exact"/>
    <w:rsid w:val="008F0F0F"/>
    <w:pPr>
      <w:widowControl w:val="0"/>
      <w:shd w:val="clear" w:color="auto" w:fill="FFFFFF"/>
      <w:spacing w:line="0" w:lineRule="atLeast"/>
    </w:pPr>
    <w:rPr>
      <w:rFonts w:cstheme="minorBidi"/>
      <w:sz w:val="12"/>
      <w:szCs w:val="12"/>
      <w:lang w:eastAsia="en-US"/>
    </w:rPr>
  </w:style>
  <w:style w:type="character" w:customStyle="1" w:styleId="28BookmanOldStyle75pt0pt100Exact">
    <w:name w:val="Основной текст (28) + Bookman Old Style;7;5 pt;Курсив;Интервал 0 pt;Масштаб 100% Exact"/>
    <w:basedOn w:val="28Exact"/>
    <w:rsid w:val="008F0F0F"/>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basedOn w:val="68"/>
    <w:rsid w:val="008F0F0F"/>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basedOn w:val="44Exact"/>
    <w:rsid w:val="008F0F0F"/>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basedOn w:val="af5"/>
    <w:link w:val="451"/>
    <w:rsid w:val="008F0F0F"/>
    <w:rPr>
      <w:rFonts w:ascii="Times New Roman" w:eastAsia="Times New Roman" w:hAnsi="Times New Roman"/>
      <w:i/>
      <w:iCs/>
      <w:sz w:val="12"/>
      <w:szCs w:val="12"/>
      <w:shd w:val="clear" w:color="auto" w:fill="FFFFFF"/>
    </w:rPr>
  </w:style>
  <w:style w:type="paragraph" w:customStyle="1" w:styleId="451">
    <w:name w:val="Основной текст (45)"/>
    <w:basedOn w:val="af4"/>
    <w:link w:val="45Exact"/>
    <w:rsid w:val="008F0F0F"/>
    <w:pPr>
      <w:widowControl w:val="0"/>
      <w:shd w:val="clear" w:color="auto" w:fill="FFFFFF"/>
      <w:spacing w:line="86" w:lineRule="exact"/>
    </w:pPr>
    <w:rPr>
      <w:rFonts w:cstheme="minorBidi"/>
      <w:i/>
      <w:iCs/>
      <w:sz w:val="12"/>
      <w:szCs w:val="12"/>
      <w:lang w:eastAsia="en-US"/>
    </w:rPr>
  </w:style>
  <w:style w:type="character" w:customStyle="1" w:styleId="45BookmanOldStyle75ptExact">
    <w:name w:val="Основной текст (45) + Bookman Old Style;7;5 pt Exact"/>
    <w:basedOn w:val="45Exact"/>
    <w:rsid w:val="008F0F0F"/>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basedOn w:val="2ff0"/>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basedOn w:val="2ff0"/>
    <w:rsid w:val="008F0F0F"/>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basedOn w:val="2ff0"/>
    <w:rsid w:val="008F0F0F"/>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basedOn w:val="2ff0"/>
    <w:rsid w:val="008F0F0F"/>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basedOn w:val="af5"/>
    <w:link w:val="461"/>
    <w:rsid w:val="008F0F0F"/>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4"/>
    <w:link w:val="46Exact"/>
    <w:rsid w:val="008F0F0F"/>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character" w:customStyle="1" w:styleId="48Exact">
    <w:name w:val="Основной текст (48) Exact"/>
    <w:basedOn w:val="af5"/>
    <w:link w:val="481"/>
    <w:rsid w:val="008F0F0F"/>
    <w:rPr>
      <w:rFonts w:ascii="Times New Roman" w:eastAsia="Times New Roman" w:hAnsi="Times New Roman"/>
      <w:sz w:val="18"/>
      <w:szCs w:val="18"/>
      <w:shd w:val="clear" w:color="auto" w:fill="FFFFFF"/>
    </w:rPr>
  </w:style>
  <w:style w:type="paragraph" w:customStyle="1" w:styleId="481">
    <w:name w:val="Основной текст (48)"/>
    <w:basedOn w:val="af4"/>
    <w:link w:val="48Exact"/>
    <w:rsid w:val="008F0F0F"/>
    <w:pPr>
      <w:widowControl w:val="0"/>
      <w:shd w:val="clear" w:color="auto" w:fill="FFFFFF"/>
      <w:spacing w:line="0" w:lineRule="atLeast"/>
    </w:pPr>
    <w:rPr>
      <w:rFonts w:cstheme="minorBidi"/>
      <w:sz w:val="18"/>
      <w:szCs w:val="18"/>
      <w:lang w:eastAsia="en-US"/>
    </w:rPr>
  </w:style>
  <w:style w:type="character" w:customStyle="1" w:styleId="49Exact">
    <w:name w:val="Основной текст (49) Exact"/>
    <w:basedOn w:val="af5"/>
    <w:link w:val="491"/>
    <w:rsid w:val="008F0F0F"/>
    <w:rPr>
      <w:rFonts w:ascii="Times New Roman" w:eastAsia="Times New Roman" w:hAnsi="Times New Roman"/>
      <w:sz w:val="18"/>
      <w:szCs w:val="18"/>
      <w:shd w:val="clear" w:color="auto" w:fill="FFFFFF"/>
    </w:rPr>
  </w:style>
  <w:style w:type="paragraph" w:customStyle="1" w:styleId="491">
    <w:name w:val="Основной текст (49)"/>
    <w:basedOn w:val="af4"/>
    <w:link w:val="49Exact"/>
    <w:rsid w:val="008F0F0F"/>
    <w:pPr>
      <w:widowControl w:val="0"/>
      <w:shd w:val="clear" w:color="auto" w:fill="FFFFFF"/>
      <w:spacing w:line="0" w:lineRule="atLeast"/>
    </w:pPr>
    <w:rPr>
      <w:rFonts w:cstheme="minorBidi"/>
      <w:sz w:val="18"/>
      <w:szCs w:val="18"/>
      <w:lang w:eastAsia="en-US"/>
    </w:rPr>
  </w:style>
  <w:style w:type="character" w:customStyle="1" w:styleId="50Exact">
    <w:name w:val="Основной текст (50) Exact"/>
    <w:basedOn w:val="af5"/>
    <w:link w:val="501"/>
    <w:rsid w:val="008F0F0F"/>
    <w:rPr>
      <w:rFonts w:ascii="Times New Roman" w:eastAsia="Times New Roman" w:hAnsi="Times New Roman"/>
      <w:sz w:val="18"/>
      <w:szCs w:val="18"/>
      <w:shd w:val="clear" w:color="auto" w:fill="FFFFFF"/>
    </w:rPr>
  </w:style>
  <w:style w:type="paragraph" w:customStyle="1" w:styleId="501">
    <w:name w:val="Основной текст (50)"/>
    <w:basedOn w:val="af4"/>
    <w:link w:val="50Exact"/>
    <w:rsid w:val="008F0F0F"/>
    <w:pPr>
      <w:widowControl w:val="0"/>
      <w:shd w:val="clear" w:color="auto" w:fill="FFFFFF"/>
      <w:spacing w:line="0" w:lineRule="atLeast"/>
    </w:pPr>
    <w:rPr>
      <w:rFonts w:cstheme="minorBidi"/>
      <w:sz w:val="18"/>
      <w:szCs w:val="18"/>
      <w:lang w:eastAsia="en-US"/>
    </w:rPr>
  </w:style>
  <w:style w:type="character" w:customStyle="1" w:styleId="51Exact">
    <w:name w:val="Основной текст (51) Exact"/>
    <w:basedOn w:val="af5"/>
    <w:link w:val="515"/>
    <w:rsid w:val="008F0F0F"/>
    <w:rPr>
      <w:rFonts w:ascii="Trebuchet MS" w:eastAsia="Trebuchet MS" w:hAnsi="Trebuchet MS" w:cs="Trebuchet MS"/>
      <w:sz w:val="16"/>
      <w:szCs w:val="16"/>
      <w:shd w:val="clear" w:color="auto" w:fill="FFFFFF"/>
    </w:rPr>
  </w:style>
  <w:style w:type="paragraph" w:customStyle="1" w:styleId="515">
    <w:name w:val="Основной текст (51)"/>
    <w:basedOn w:val="af4"/>
    <w:link w:val="51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52Exact">
    <w:name w:val="Основной текст (52) Exact"/>
    <w:basedOn w:val="af5"/>
    <w:link w:val="525"/>
    <w:rsid w:val="008F0F0F"/>
    <w:rPr>
      <w:rFonts w:ascii="Times New Roman" w:eastAsia="Times New Roman" w:hAnsi="Times New Roman"/>
      <w:sz w:val="18"/>
      <w:szCs w:val="18"/>
      <w:shd w:val="clear" w:color="auto" w:fill="FFFFFF"/>
    </w:rPr>
  </w:style>
  <w:style w:type="paragraph" w:customStyle="1" w:styleId="525">
    <w:name w:val="Основной текст (52)"/>
    <w:basedOn w:val="af4"/>
    <w:link w:val="52Exact"/>
    <w:rsid w:val="008F0F0F"/>
    <w:pPr>
      <w:widowControl w:val="0"/>
      <w:shd w:val="clear" w:color="auto" w:fill="FFFFFF"/>
      <w:spacing w:line="0" w:lineRule="atLeast"/>
    </w:pPr>
    <w:rPr>
      <w:rFonts w:cstheme="minorBidi"/>
      <w:sz w:val="18"/>
      <w:szCs w:val="18"/>
      <w:lang w:eastAsia="en-US"/>
    </w:rPr>
  </w:style>
  <w:style w:type="character" w:customStyle="1" w:styleId="53Exact">
    <w:name w:val="Основной текст (53) Exact"/>
    <w:basedOn w:val="af5"/>
    <w:link w:val="534"/>
    <w:rsid w:val="008F0F0F"/>
    <w:rPr>
      <w:rFonts w:ascii="Times New Roman" w:eastAsia="Times New Roman" w:hAnsi="Times New Roman"/>
      <w:sz w:val="17"/>
      <w:szCs w:val="17"/>
      <w:shd w:val="clear" w:color="auto" w:fill="FFFFFF"/>
    </w:rPr>
  </w:style>
  <w:style w:type="paragraph" w:customStyle="1" w:styleId="534">
    <w:name w:val="Основной текст (53)"/>
    <w:basedOn w:val="af4"/>
    <w:link w:val="53Exact"/>
    <w:rsid w:val="008F0F0F"/>
    <w:pPr>
      <w:widowControl w:val="0"/>
      <w:shd w:val="clear" w:color="auto" w:fill="FFFFFF"/>
      <w:spacing w:line="0" w:lineRule="atLeast"/>
    </w:pPr>
    <w:rPr>
      <w:rFonts w:cstheme="minorBidi"/>
      <w:sz w:val="17"/>
      <w:szCs w:val="17"/>
      <w:lang w:eastAsia="en-US"/>
    </w:rPr>
  </w:style>
  <w:style w:type="character" w:customStyle="1" w:styleId="54Exact">
    <w:name w:val="Основной текст (54) Exact"/>
    <w:basedOn w:val="af5"/>
    <w:link w:val="543"/>
    <w:rsid w:val="008F0F0F"/>
    <w:rPr>
      <w:rFonts w:ascii="Times New Roman" w:eastAsia="Times New Roman" w:hAnsi="Times New Roman"/>
      <w:sz w:val="18"/>
      <w:szCs w:val="18"/>
      <w:shd w:val="clear" w:color="auto" w:fill="FFFFFF"/>
    </w:rPr>
  </w:style>
  <w:style w:type="paragraph" w:customStyle="1" w:styleId="543">
    <w:name w:val="Основной текст (54)"/>
    <w:basedOn w:val="af4"/>
    <w:link w:val="54Exact"/>
    <w:rsid w:val="008F0F0F"/>
    <w:pPr>
      <w:widowControl w:val="0"/>
      <w:shd w:val="clear" w:color="auto" w:fill="FFFFFF"/>
      <w:spacing w:line="0" w:lineRule="atLeast"/>
    </w:pPr>
    <w:rPr>
      <w:rFonts w:cstheme="minorBidi"/>
      <w:sz w:val="18"/>
      <w:szCs w:val="18"/>
      <w:lang w:eastAsia="en-US"/>
    </w:rPr>
  </w:style>
  <w:style w:type="character" w:customStyle="1" w:styleId="55Exact">
    <w:name w:val="Основной текст (55) Exact"/>
    <w:basedOn w:val="af5"/>
    <w:link w:val="552"/>
    <w:rsid w:val="008F0F0F"/>
    <w:rPr>
      <w:rFonts w:ascii="Times New Roman" w:eastAsia="Times New Roman" w:hAnsi="Times New Roman"/>
      <w:sz w:val="18"/>
      <w:szCs w:val="18"/>
      <w:shd w:val="clear" w:color="auto" w:fill="FFFFFF"/>
    </w:rPr>
  </w:style>
  <w:style w:type="paragraph" w:customStyle="1" w:styleId="552">
    <w:name w:val="Основной текст (55)"/>
    <w:basedOn w:val="af4"/>
    <w:link w:val="55Exact"/>
    <w:rsid w:val="008F0F0F"/>
    <w:pPr>
      <w:widowControl w:val="0"/>
      <w:shd w:val="clear" w:color="auto" w:fill="FFFFFF"/>
      <w:spacing w:line="0" w:lineRule="atLeast"/>
    </w:pPr>
    <w:rPr>
      <w:rFonts w:cstheme="minorBidi"/>
      <w:sz w:val="18"/>
      <w:szCs w:val="18"/>
      <w:lang w:eastAsia="en-US"/>
    </w:rPr>
  </w:style>
  <w:style w:type="character" w:customStyle="1" w:styleId="56Exact">
    <w:name w:val="Основной текст (56) Exact"/>
    <w:basedOn w:val="af5"/>
    <w:link w:val="561"/>
    <w:rsid w:val="008F0F0F"/>
    <w:rPr>
      <w:rFonts w:ascii="Times New Roman" w:eastAsia="Times New Roman" w:hAnsi="Times New Roman"/>
      <w:sz w:val="18"/>
      <w:szCs w:val="18"/>
      <w:shd w:val="clear" w:color="auto" w:fill="FFFFFF"/>
    </w:rPr>
  </w:style>
  <w:style w:type="paragraph" w:customStyle="1" w:styleId="561">
    <w:name w:val="Основной текст (56)"/>
    <w:basedOn w:val="af4"/>
    <w:link w:val="56Exact"/>
    <w:rsid w:val="008F0F0F"/>
    <w:pPr>
      <w:widowControl w:val="0"/>
      <w:shd w:val="clear" w:color="auto" w:fill="FFFFFF"/>
      <w:spacing w:line="0" w:lineRule="atLeast"/>
    </w:pPr>
    <w:rPr>
      <w:rFonts w:cstheme="minorBidi"/>
      <w:sz w:val="18"/>
      <w:szCs w:val="18"/>
      <w:lang w:eastAsia="en-US"/>
    </w:rPr>
  </w:style>
  <w:style w:type="character" w:customStyle="1" w:styleId="57Exact">
    <w:name w:val="Основной текст (57) Exact"/>
    <w:basedOn w:val="af5"/>
    <w:link w:val="571"/>
    <w:rsid w:val="008F0F0F"/>
    <w:rPr>
      <w:rFonts w:ascii="Times New Roman" w:eastAsia="Times New Roman" w:hAnsi="Times New Roman"/>
      <w:sz w:val="18"/>
      <w:szCs w:val="18"/>
      <w:shd w:val="clear" w:color="auto" w:fill="FFFFFF"/>
    </w:rPr>
  </w:style>
  <w:style w:type="paragraph" w:customStyle="1" w:styleId="571">
    <w:name w:val="Основной текст (57)"/>
    <w:basedOn w:val="af4"/>
    <w:link w:val="57Exact"/>
    <w:rsid w:val="008F0F0F"/>
    <w:pPr>
      <w:widowControl w:val="0"/>
      <w:shd w:val="clear" w:color="auto" w:fill="FFFFFF"/>
      <w:spacing w:line="0" w:lineRule="atLeast"/>
    </w:pPr>
    <w:rPr>
      <w:rFonts w:cstheme="minorBidi"/>
      <w:sz w:val="18"/>
      <w:szCs w:val="18"/>
      <w:lang w:eastAsia="en-US"/>
    </w:rPr>
  </w:style>
  <w:style w:type="character" w:customStyle="1" w:styleId="58Exact">
    <w:name w:val="Основной текст (58) Exact"/>
    <w:basedOn w:val="af5"/>
    <w:link w:val="581"/>
    <w:rsid w:val="008F0F0F"/>
    <w:rPr>
      <w:rFonts w:ascii="Times New Roman" w:eastAsia="Times New Roman" w:hAnsi="Times New Roman"/>
      <w:sz w:val="17"/>
      <w:szCs w:val="17"/>
      <w:shd w:val="clear" w:color="auto" w:fill="FFFFFF"/>
    </w:rPr>
  </w:style>
  <w:style w:type="paragraph" w:customStyle="1" w:styleId="581">
    <w:name w:val="Основной текст (58)"/>
    <w:basedOn w:val="af4"/>
    <w:link w:val="58Exact"/>
    <w:rsid w:val="008F0F0F"/>
    <w:pPr>
      <w:widowControl w:val="0"/>
      <w:shd w:val="clear" w:color="auto" w:fill="FFFFFF"/>
      <w:spacing w:line="0" w:lineRule="atLeast"/>
    </w:pPr>
    <w:rPr>
      <w:rFonts w:cstheme="minorBidi"/>
      <w:sz w:val="17"/>
      <w:szCs w:val="17"/>
      <w:lang w:eastAsia="en-US"/>
    </w:rPr>
  </w:style>
  <w:style w:type="character" w:customStyle="1" w:styleId="59Exact">
    <w:name w:val="Основной текст (59) Exact"/>
    <w:basedOn w:val="af5"/>
    <w:link w:val="591"/>
    <w:rsid w:val="008F0F0F"/>
    <w:rPr>
      <w:rFonts w:ascii="Arial" w:eastAsia="Arial" w:hAnsi="Arial" w:cs="Arial"/>
      <w:sz w:val="16"/>
      <w:szCs w:val="16"/>
      <w:shd w:val="clear" w:color="auto" w:fill="FFFFFF"/>
    </w:rPr>
  </w:style>
  <w:style w:type="paragraph" w:customStyle="1" w:styleId="591">
    <w:name w:val="Основной текст (59)"/>
    <w:basedOn w:val="af4"/>
    <w:link w:val="59Exact"/>
    <w:rsid w:val="008F0F0F"/>
    <w:pPr>
      <w:widowControl w:val="0"/>
      <w:shd w:val="clear" w:color="auto" w:fill="FFFFFF"/>
      <w:spacing w:line="0" w:lineRule="atLeast"/>
    </w:pPr>
    <w:rPr>
      <w:rFonts w:ascii="Arial" w:eastAsia="Arial" w:hAnsi="Arial" w:cs="Arial"/>
      <w:sz w:val="16"/>
      <w:szCs w:val="16"/>
      <w:lang w:eastAsia="en-US"/>
    </w:rPr>
  </w:style>
  <w:style w:type="character" w:customStyle="1" w:styleId="60Exact">
    <w:name w:val="Основной текст (60) Exact"/>
    <w:basedOn w:val="af5"/>
    <w:link w:val="601"/>
    <w:rsid w:val="008F0F0F"/>
    <w:rPr>
      <w:rFonts w:ascii="Trebuchet MS" w:eastAsia="Trebuchet MS" w:hAnsi="Trebuchet MS" w:cs="Trebuchet MS"/>
      <w:sz w:val="17"/>
      <w:szCs w:val="17"/>
      <w:shd w:val="clear" w:color="auto" w:fill="FFFFFF"/>
    </w:rPr>
  </w:style>
  <w:style w:type="paragraph" w:customStyle="1" w:styleId="601">
    <w:name w:val="Основной текст (60)"/>
    <w:basedOn w:val="af4"/>
    <w:link w:val="60Exact"/>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61Exact">
    <w:name w:val="Основной текст (61) Exact"/>
    <w:basedOn w:val="af5"/>
    <w:link w:val="616"/>
    <w:rsid w:val="008F0F0F"/>
    <w:rPr>
      <w:rFonts w:ascii="Times New Roman" w:eastAsia="Times New Roman" w:hAnsi="Times New Roman"/>
      <w:sz w:val="17"/>
      <w:szCs w:val="17"/>
      <w:shd w:val="clear" w:color="auto" w:fill="FFFFFF"/>
    </w:rPr>
  </w:style>
  <w:style w:type="paragraph" w:customStyle="1" w:styleId="616">
    <w:name w:val="Основной текст (61)"/>
    <w:basedOn w:val="af4"/>
    <w:link w:val="61Exact"/>
    <w:rsid w:val="008F0F0F"/>
    <w:pPr>
      <w:widowControl w:val="0"/>
      <w:shd w:val="clear" w:color="auto" w:fill="FFFFFF"/>
      <w:spacing w:line="0" w:lineRule="atLeast"/>
    </w:pPr>
    <w:rPr>
      <w:rFonts w:cstheme="minorBidi"/>
      <w:sz w:val="17"/>
      <w:szCs w:val="17"/>
      <w:lang w:eastAsia="en-US"/>
    </w:rPr>
  </w:style>
  <w:style w:type="character" w:customStyle="1" w:styleId="63Exact">
    <w:name w:val="Основной текст (63) Exact"/>
    <w:basedOn w:val="af5"/>
    <w:link w:val="632"/>
    <w:rsid w:val="008F0F0F"/>
    <w:rPr>
      <w:rFonts w:ascii="Times New Roman" w:eastAsia="Times New Roman" w:hAnsi="Times New Roman"/>
      <w:sz w:val="18"/>
      <w:szCs w:val="18"/>
      <w:shd w:val="clear" w:color="auto" w:fill="FFFFFF"/>
    </w:rPr>
  </w:style>
  <w:style w:type="paragraph" w:customStyle="1" w:styleId="632">
    <w:name w:val="Основной текст (63)"/>
    <w:basedOn w:val="af4"/>
    <w:link w:val="63Exact"/>
    <w:rsid w:val="008F0F0F"/>
    <w:pPr>
      <w:widowControl w:val="0"/>
      <w:shd w:val="clear" w:color="auto" w:fill="FFFFFF"/>
      <w:spacing w:line="0" w:lineRule="atLeast"/>
    </w:pPr>
    <w:rPr>
      <w:rFonts w:cstheme="minorBidi"/>
      <w:sz w:val="18"/>
      <w:szCs w:val="18"/>
      <w:lang w:eastAsia="en-US"/>
    </w:rPr>
  </w:style>
  <w:style w:type="character" w:customStyle="1" w:styleId="64Exact">
    <w:name w:val="Основной текст (64) Exact"/>
    <w:basedOn w:val="af5"/>
    <w:link w:val="641"/>
    <w:rsid w:val="008F0F0F"/>
    <w:rPr>
      <w:rFonts w:ascii="Times New Roman" w:eastAsia="Times New Roman" w:hAnsi="Times New Roman"/>
      <w:sz w:val="17"/>
      <w:szCs w:val="17"/>
      <w:shd w:val="clear" w:color="auto" w:fill="FFFFFF"/>
    </w:rPr>
  </w:style>
  <w:style w:type="paragraph" w:customStyle="1" w:styleId="641">
    <w:name w:val="Основной текст (64)"/>
    <w:basedOn w:val="af4"/>
    <w:link w:val="64Exact"/>
    <w:rsid w:val="008F0F0F"/>
    <w:pPr>
      <w:widowControl w:val="0"/>
      <w:shd w:val="clear" w:color="auto" w:fill="FFFFFF"/>
      <w:spacing w:line="0" w:lineRule="atLeast"/>
    </w:pPr>
    <w:rPr>
      <w:rFonts w:cstheme="minorBidi"/>
      <w:sz w:val="17"/>
      <w:szCs w:val="17"/>
      <w:lang w:eastAsia="en-US"/>
    </w:rPr>
  </w:style>
  <w:style w:type="character" w:customStyle="1" w:styleId="65Exact">
    <w:name w:val="Основной текст (65) Exact"/>
    <w:basedOn w:val="af5"/>
    <w:link w:val="651"/>
    <w:rsid w:val="008F0F0F"/>
    <w:rPr>
      <w:rFonts w:ascii="Times New Roman" w:eastAsia="Times New Roman" w:hAnsi="Times New Roman"/>
      <w:sz w:val="18"/>
      <w:szCs w:val="18"/>
      <w:shd w:val="clear" w:color="auto" w:fill="FFFFFF"/>
    </w:rPr>
  </w:style>
  <w:style w:type="paragraph" w:customStyle="1" w:styleId="651">
    <w:name w:val="Основной текст (65)"/>
    <w:basedOn w:val="af4"/>
    <w:link w:val="65Exact"/>
    <w:rsid w:val="008F0F0F"/>
    <w:pPr>
      <w:widowControl w:val="0"/>
      <w:shd w:val="clear" w:color="auto" w:fill="FFFFFF"/>
      <w:spacing w:line="0" w:lineRule="atLeast"/>
    </w:pPr>
    <w:rPr>
      <w:rFonts w:cstheme="minorBidi"/>
      <w:sz w:val="18"/>
      <w:szCs w:val="18"/>
      <w:lang w:eastAsia="en-US"/>
    </w:rPr>
  </w:style>
  <w:style w:type="character" w:customStyle="1" w:styleId="66Exact">
    <w:name w:val="Основной текст (66) Exact"/>
    <w:basedOn w:val="af5"/>
    <w:link w:val="661"/>
    <w:rsid w:val="008F0F0F"/>
    <w:rPr>
      <w:rFonts w:ascii="Trebuchet MS" w:eastAsia="Trebuchet MS" w:hAnsi="Trebuchet MS" w:cs="Trebuchet MS"/>
      <w:sz w:val="16"/>
      <w:szCs w:val="16"/>
      <w:shd w:val="clear" w:color="auto" w:fill="FFFFFF"/>
    </w:rPr>
  </w:style>
  <w:style w:type="paragraph" w:customStyle="1" w:styleId="661">
    <w:name w:val="Основной текст (66)"/>
    <w:basedOn w:val="af4"/>
    <w:link w:val="66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67Exact">
    <w:name w:val="Основной текст (67) Exact"/>
    <w:basedOn w:val="af5"/>
    <w:link w:val="671"/>
    <w:rsid w:val="008F0F0F"/>
    <w:rPr>
      <w:rFonts w:ascii="Trebuchet MS" w:eastAsia="Trebuchet MS" w:hAnsi="Trebuchet MS" w:cs="Trebuchet MS"/>
      <w:sz w:val="17"/>
      <w:szCs w:val="17"/>
      <w:shd w:val="clear" w:color="auto" w:fill="FFFFFF"/>
    </w:rPr>
  </w:style>
  <w:style w:type="paragraph" w:customStyle="1" w:styleId="671">
    <w:name w:val="Основной текст (67)"/>
    <w:basedOn w:val="af4"/>
    <w:link w:val="67Exact"/>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68Exact">
    <w:name w:val="Основной текст (68) Exact"/>
    <w:basedOn w:val="af5"/>
    <w:rsid w:val="008F0F0F"/>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basedOn w:val="af5"/>
    <w:link w:val="691"/>
    <w:rsid w:val="008F0F0F"/>
    <w:rPr>
      <w:rFonts w:ascii="Trebuchet MS" w:eastAsia="Trebuchet MS" w:hAnsi="Trebuchet MS" w:cs="Trebuchet MS"/>
      <w:sz w:val="16"/>
      <w:szCs w:val="16"/>
      <w:shd w:val="clear" w:color="auto" w:fill="FFFFFF"/>
    </w:rPr>
  </w:style>
  <w:style w:type="paragraph" w:customStyle="1" w:styleId="691">
    <w:name w:val="Основной текст (69)"/>
    <w:basedOn w:val="af4"/>
    <w:link w:val="69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0Exact">
    <w:name w:val="Основной текст (70) Exact"/>
    <w:basedOn w:val="af5"/>
    <w:link w:val="701"/>
    <w:rsid w:val="008F0F0F"/>
    <w:rPr>
      <w:rFonts w:ascii="Trebuchet MS" w:eastAsia="Trebuchet MS" w:hAnsi="Trebuchet MS" w:cs="Trebuchet MS"/>
      <w:sz w:val="16"/>
      <w:szCs w:val="16"/>
      <w:shd w:val="clear" w:color="auto" w:fill="FFFFFF"/>
    </w:rPr>
  </w:style>
  <w:style w:type="paragraph" w:customStyle="1" w:styleId="701">
    <w:name w:val="Основной текст (70)"/>
    <w:basedOn w:val="af4"/>
    <w:link w:val="70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1Exact">
    <w:name w:val="Основной текст (71) Exact"/>
    <w:basedOn w:val="af5"/>
    <w:link w:val="716"/>
    <w:rsid w:val="008F0F0F"/>
    <w:rPr>
      <w:rFonts w:ascii="Trebuchet MS" w:eastAsia="Trebuchet MS" w:hAnsi="Trebuchet MS" w:cs="Trebuchet MS"/>
      <w:sz w:val="16"/>
      <w:szCs w:val="16"/>
      <w:shd w:val="clear" w:color="auto" w:fill="FFFFFF"/>
    </w:rPr>
  </w:style>
  <w:style w:type="paragraph" w:customStyle="1" w:styleId="716">
    <w:name w:val="Основной текст (71)"/>
    <w:basedOn w:val="af4"/>
    <w:link w:val="71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2Exact">
    <w:name w:val="Основной текст (72) Exact"/>
    <w:basedOn w:val="af5"/>
    <w:link w:val="725"/>
    <w:rsid w:val="008F0F0F"/>
    <w:rPr>
      <w:rFonts w:ascii="Trebuchet MS" w:eastAsia="Trebuchet MS" w:hAnsi="Trebuchet MS" w:cs="Trebuchet MS"/>
      <w:sz w:val="16"/>
      <w:szCs w:val="16"/>
      <w:shd w:val="clear" w:color="auto" w:fill="FFFFFF"/>
    </w:rPr>
  </w:style>
  <w:style w:type="paragraph" w:customStyle="1" w:styleId="725">
    <w:name w:val="Основной текст (72)"/>
    <w:basedOn w:val="af4"/>
    <w:link w:val="72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3Exact">
    <w:name w:val="Основной текст (73) Exact"/>
    <w:basedOn w:val="af5"/>
    <w:rsid w:val="008F0F0F"/>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basedOn w:val="af5"/>
    <w:rsid w:val="008F0F0F"/>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basedOn w:val="2ff0"/>
    <w:rsid w:val="008F0F0F"/>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basedOn w:val="af5"/>
    <w:link w:val="741"/>
    <w:rsid w:val="008F0F0F"/>
    <w:rPr>
      <w:rFonts w:ascii="Arial" w:eastAsia="Arial" w:hAnsi="Arial" w:cs="Arial"/>
      <w:sz w:val="16"/>
      <w:szCs w:val="16"/>
      <w:shd w:val="clear" w:color="auto" w:fill="FFFFFF"/>
    </w:rPr>
  </w:style>
  <w:style w:type="paragraph" w:customStyle="1" w:styleId="741">
    <w:name w:val="Основной текст (74)"/>
    <w:basedOn w:val="af4"/>
    <w:link w:val="74Exact"/>
    <w:rsid w:val="008F0F0F"/>
    <w:pPr>
      <w:widowControl w:val="0"/>
      <w:shd w:val="clear" w:color="auto" w:fill="FFFFFF"/>
      <w:spacing w:after="60" w:line="0" w:lineRule="atLeast"/>
    </w:pPr>
    <w:rPr>
      <w:rFonts w:ascii="Arial" w:eastAsia="Arial" w:hAnsi="Arial" w:cs="Arial"/>
      <w:sz w:val="16"/>
      <w:szCs w:val="16"/>
      <w:lang w:eastAsia="en-US"/>
    </w:rPr>
  </w:style>
  <w:style w:type="character" w:customStyle="1" w:styleId="3Exact1">
    <w:name w:val="Подпись к таблице (3) Exact"/>
    <w:basedOn w:val="af5"/>
    <w:rsid w:val="008F0F0F"/>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ff0"/>
    <w:rsid w:val="008F0F0F"/>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basedOn w:val="af5"/>
    <w:link w:val="752"/>
    <w:rsid w:val="008F0F0F"/>
    <w:rPr>
      <w:rFonts w:ascii="Tahoma" w:eastAsia="Tahoma" w:hAnsi="Tahoma" w:cs="Tahoma"/>
      <w:spacing w:val="70"/>
      <w:sz w:val="28"/>
      <w:szCs w:val="28"/>
      <w:shd w:val="clear" w:color="auto" w:fill="FFFFFF"/>
    </w:rPr>
  </w:style>
  <w:style w:type="paragraph" w:customStyle="1" w:styleId="752">
    <w:name w:val="Основной текст (75)"/>
    <w:basedOn w:val="af4"/>
    <w:link w:val="751"/>
    <w:rsid w:val="008F0F0F"/>
    <w:pPr>
      <w:widowControl w:val="0"/>
      <w:shd w:val="clear" w:color="auto" w:fill="FFFFFF"/>
      <w:spacing w:before="8280" w:line="0" w:lineRule="atLeast"/>
      <w:jc w:val="right"/>
    </w:pPr>
    <w:rPr>
      <w:rFonts w:ascii="Tahoma" w:eastAsia="Tahoma" w:hAnsi="Tahoma" w:cs="Tahoma"/>
      <w:spacing w:val="70"/>
      <w:sz w:val="28"/>
      <w:szCs w:val="28"/>
      <w:lang w:eastAsia="en-US"/>
    </w:rPr>
  </w:style>
  <w:style w:type="character" w:customStyle="1" w:styleId="77Exact">
    <w:name w:val="Основной текст (77) Exact"/>
    <w:basedOn w:val="af5"/>
    <w:rsid w:val="008F0F0F"/>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1"/>
    <w:rsid w:val="008F0F0F"/>
    <w:rPr>
      <w:rFonts w:ascii="Times New Roman" w:eastAsia="Times New Roman" w:hAnsi="Times New Roman" w:cs="Times New Roman"/>
      <w:sz w:val="24"/>
      <w:szCs w:val="24"/>
      <w:shd w:val="clear" w:color="auto" w:fill="FFFFFF"/>
    </w:rPr>
  </w:style>
  <w:style w:type="character" w:customStyle="1" w:styleId="771">
    <w:name w:val="Основной текст (77)_"/>
    <w:basedOn w:val="af5"/>
    <w:link w:val="772"/>
    <w:rsid w:val="008F0F0F"/>
    <w:rPr>
      <w:rFonts w:ascii="Trebuchet MS" w:eastAsia="Trebuchet MS" w:hAnsi="Trebuchet MS" w:cs="Trebuchet MS"/>
      <w:sz w:val="13"/>
      <w:szCs w:val="13"/>
      <w:shd w:val="clear" w:color="auto" w:fill="FFFFFF"/>
    </w:rPr>
  </w:style>
  <w:style w:type="paragraph" w:customStyle="1" w:styleId="772">
    <w:name w:val="Основной текст (77)"/>
    <w:basedOn w:val="af4"/>
    <w:link w:val="771"/>
    <w:rsid w:val="008F0F0F"/>
    <w:pPr>
      <w:widowControl w:val="0"/>
      <w:shd w:val="clear" w:color="auto" w:fill="FFFFFF"/>
      <w:spacing w:line="187" w:lineRule="exact"/>
    </w:pPr>
    <w:rPr>
      <w:rFonts w:ascii="Trebuchet MS" w:eastAsia="Trebuchet MS" w:hAnsi="Trebuchet MS" w:cs="Trebuchet MS"/>
      <w:sz w:val="13"/>
      <w:szCs w:val="13"/>
      <w:lang w:eastAsia="en-US"/>
    </w:rPr>
  </w:style>
  <w:style w:type="character" w:customStyle="1" w:styleId="778pt0ptExact">
    <w:name w:val="Основной текст (77) + 8 pt;Интервал 0 pt Exact"/>
    <w:basedOn w:val="771"/>
    <w:rsid w:val="008F0F0F"/>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4"/>
    <w:link w:val="Exact1"/>
    <w:rsid w:val="008F0F0F"/>
    <w:pPr>
      <w:widowControl w:val="0"/>
      <w:shd w:val="clear" w:color="auto" w:fill="FFFFFF"/>
      <w:spacing w:line="184" w:lineRule="exact"/>
      <w:jc w:val="both"/>
    </w:pPr>
    <w:rPr>
      <w:b/>
      <w:bCs/>
      <w:color w:val="000000"/>
      <w:sz w:val="18"/>
      <w:szCs w:val="18"/>
      <w:lang w:bidi="ru-RU"/>
    </w:rPr>
  </w:style>
  <w:style w:type="character" w:customStyle="1" w:styleId="Tahoma8ptExact">
    <w:name w:val="Оглавление + Tahoma;8 pt;Полужирный;Курсив Exact"/>
    <w:basedOn w:val="Exact1"/>
    <w:rsid w:val="008F0F0F"/>
    <w:rPr>
      <w:rFonts w:ascii="Tahoma" w:eastAsia="Tahoma" w:hAnsi="Tahoma" w:cs="Tahoma"/>
      <w:b/>
      <w:bCs/>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basedOn w:val="771"/>
    <w:rsid w:val="008F0F0F"/>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basedOn w:val="771"/>
    <w:rsid w:val="008F0F0F"/>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basedOn w:val="2ff0"/>
    <w:rsid w:val="008F0F0F"/>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basedOn w:val="af5"/>
    <w:link w:val="11ffd"/>
    <w:rsid w:val="008F0F0F"/>
    <w:rPr>
      <w:rFonts w:ascii="Trebuchet MS" w:eastAsia="Trebuchet MS" w:hAnsi="Trebuchet MS" w:cs="Trebuchet MS"/>
      <w:sz w:val="13"/>
      <w:szCs w:val="13"/>
      <w:shd w:val="clear" w:color="auto" w:fill="FFFFFF"/>
    </w:rPr>
  </w:style>
  <w:style w:type="paragraph" w:customStyle="1" w:styleId="11ffd">
    <w:name w:val="Подпись к картинке (11)"/>
    <w:basedOn w:val="af4"/>
    <w:link w:val="11Exact0"/>
    <w:rsid w:val="008F0F0F"/>
    <w:pPr>
      <w:widowControl w:val="0"/>
      <w:shd w:val="clear" w:color="auto" w:fill="FFFFFF"/>
      <w:spacing w:line="0" w:lineRule="atLeast"/>
    </w:pPr>
    <w:rPr>
      <w:rFonts w:ascii="Trebuchet MS" w:eastAsia="Trebuchet MS" w:hAnsi="Trebuchet MS" w:cs="Trebuchet MS"/>
      <w:sz w:val="13"/>
      <w:szCs w:val="13"/>
      <w:lang w:eastAsia="en-US"/>
    </w:rPr>
  </w:style>
  <w:style w:type="character" w:customStyle="1" w:styleId="118ptExact">
    <w:name w:val="Подпись к картинке (11) + 8 pt Exact"/>
    <w:basedOn w:val="11Exact0"/>
    <w:rsid w:val="008F0F0F"/>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basedOn w:val="af5"/>
    <w:rsid w:val="008F0F0F"/>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basedOn w:val="3Exact2"/>
    <w:rsid w:val="008F0F0F"/>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basedOn w:val="af5"/>
    <w:rsid w:val="008F0F0F"/>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basedOn w:val="af5"/>
    <w:link w:val="763"/>
    <w:rsid w:val="008F0F0F"/>
    <w:rPr>
      <w:rFonts w:ascii="Trebuchet MS" w:eastAsia="Trebuchet MS" w:hAnsi="Trebuchet MS" w:cs="Trebuchet MS"/>
      <w:sz w:val="17"/>
      <w:szCs w:val="17"/>
      <w:shd w:val="clear" w:color="auto" w:fill="FFFFFF"/>
    </w:rPr>
  </w:style>
  <w:style w:type="paragraph" w:customStyle="1" w:styleId="763">
    <w:name w:val="Основной текст (76)"/>
    <w:basedOn w:val="af4"/>
    <w:link w:val="762"/>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TrebuchetMS9pt">
    <w:name w:val="Колонтитул + Trebuchet MS;9 pt"/>
    <w:basedOn w:val="affffff7"/>
    <w:rsid w:val="008F0F0F"/>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basedOn w:val="af5"/>
    <w:link w:val="781"/>
    <w:rsid w:val="008F0F0F"/>
    <w:rPr>
      <w:rFonts w:ascii="Candara" w:eastAsia="Candara" w:hAnsi="Candara" w:cs="Candara"/>
      <w:spacing w:val="-10"/>
      <w:sz w:val="21"/>
      <w:szCs w:val="21"/>
      <w:shd w:val="clear" w:color="auto" w:fill="FFFFFF"/>
    </w:rPr>
  </w:style>
  <w:style w:type="paragraph" w:customStyle="1" w:styleId="781">
    <w:name w:val="Основной текст (78)"/>
    <w:basedOn w:val="af4"/>
    <w:link w:val="78Exact"/>
    <w:rsid w:val="008F0F0F"/>
    <w:pPr>
      <w:widowControl w:val="0"/>
      <w:shd w:val="clear" w:color="auto" w:fill="FFFFFF"/>
      <w:spacing w:before="120" w:line="0" w:lineRule="atLeast"/>
      <w:jc w:val="both"/>
    </w:pPr>
    <w:rPr>
      <w:rFonts w:ascii="Candara" w:eastAsia="Candara" w:hAnsi="Candara" w:cs="Candara"/>
      <w:spacing w:val="-10"/>
      <w:sz w:val="21"/>
      <w:szCs w:val="21"/>
      <w:lang w:eastAsia="en-US"/>
    </w:rPr>
  </w:style>
  <w:style w:type="character" w:customStyle="1" w:styleId="79Exact0">
    <w:name w:val="Основной текст (79) Exact"/>
    <w:basedOn w:val="af5"/>
    <w:link w:val="791"/>
    <w:rsid w:val="008F0F0F"/>
    <w:rPr>
      <w:rFonts w:ascii="Trebuchet MS" w:eastAsia="Trebuchet MS" w:hAnsi="Trebuchet MS" w:cs="Trebuchet MS"/>
      <w:sz w:val="11"/>
      <w:szCs w:val="11"/>
      <w:shd w:val="clear" w:color="auto" w:fill="FFFFFF"/>
    </w:rPr>
  </w:style>
  <w:style w:type="paragraph" w:customStyle="1" w:styleId="791">
    <w:name w:val="Основной текст (79)"/>
    <w:basedOn w:val="af4"/>
    <w:link w:val="79Exact0"/>
    <w:rsid w:val="008F0F0F"/>
    <w:pPr>
      <w:widowControl w:val="0"/>
      <w:shd w:val="clear" w:color="auto" w:fill="FFFFFF"/>
      <w:spacing w:line="0" w:lineRule="atLeast"/>
      <w:jc w:val="both"/>
    </w:pPr>
    <w:rPr>
      <w:rFonts w:ascii="Trebuchet MS" w:eastAsia="Trebuchet MS" w:hAnsi="Trebuchet MS" w:cs="Trebuchet MS"/>
      <w:sz w:val="11"/>
      <w:szCs w:val="11"/>
      <w:lang w:eastAsia="en-US"/>
    </w:rPr>
  </w:style>
  <w:style w:type="character" w:customStyle="1" w:styleId="7775ptExact">
    <w:name w:val="Основной текст (77) + 7;5 pt Exact"/>
    <w:basedOn w:val="771"/>
    <w:rsid w:val="008F0F0F"/>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basedOn w:val="771"/>
    <w:rsid w:val="008F0F0F"/>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basedOn w:val="af5"/>
    <w:link w:val="32f"/>
    <w:rsid w:val="008F0F0F"/>
    <w:rPr>
      <w:rFonts w:ascii="Times New Roman" w:eastAsia="Times New Roman" w:hAnsi="Times New Roman"/>
      <w:spacing w:val="70"/>
      <w:sz w:val="30"/>
      <w:szCs w:val="30"/>
      <w:shd w:val="clear" w:color="auto" w:fill="FFFFFF"/>
    </w:rPr>
  </w:style>
  <w:style w:type="paragraph" w:customStyle="1" w:styleId="32f">
    <w:name w:val="Заголовок №3 (2)"/>
    <w:basedOn w:val="af4"/>
    <w:link w:val="32Exact"/>
    <w:rsid w:val="008F0F0F"/>
    <w:pPr>
      <w:widowControl w:val="0"/>
      <w:shd w:val="clear" w:color="auto" w:fill="FFFFFF"/>
      <w:spacing w:line="0" w:lineRule="atLeast"/>
      <w:outlineLvl w:val="2"/>
    </w:pPr>
    <w:rPr>
      <w:rFonts w:cstheme="minorBidi"/>
      <w:spacing w:val="70"/>
      <w:sz w:val="30"/>
      <w:szCs w:val="30"/>
      <w:lang w:eastAsia="en-US"/>
    </w:rPr>
  </w:style>
  <w:style w:type="character" w:customStyle="1" w:styleId="32TrebuchetMS14pt0ptExact">
    <w:name w:val="Заголовок №3 (2) + Trebuchet MS;14 pt;Интервал 0 pt Exact"/>
    <w:basedOn w:val="32Exact"/>
    <w:rsid w:val="008F0F0F"/>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basedOn w:val="affffff7"/>
    <w:rsid w:val="008F0F0F"/>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basedOn w:val="affffff7"/>
    <w:rsid w:val="008F0F0F"/>
    <w:rPr>
      <w:rFonts w:ascii="Trebuchet MS" w:eastAsia="Trebuchet MS" w:hAnsi="Trebuchet MS" w:cs="Trebuchet MS"/>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basedOn w:val="13d"/>
    <w:rsid w:val="008F0F0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basedOn w:val="13d"/>
    <w:rsid w:val="008F0F0F"/>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basedOn w:val="af5"/>
    <w:link w:val="12fb"/>
    <w:rsid w:val="008F0F0F"/>
    <w:rPr>
      <w:rFonts w:ascii="Times New Roman" w:eastAsia="Times New Roman" w:hAnsi="Times New Roman"/>
      <w:sz w:val="12"/>
      <w:szCs w:val="12"/>
      <w:shd w:val="clear" w:color="auto" w:fill="FFFFFF"/>
    </w:rPr>
  </w:style>
  <w:style w:type="paragraph" w:customStyle="1" w:styleId="12fb">
    <w:name w:val="Подпись к картинке (12)"/>
    <w:basedOn w:val="af4"/>
    <w:link w:val="12Exact0"/>
    <w:rsid w:val="008F0F0F"/>
    <w:pPr>
      <w:widowControl w:val="0"/>
      <w:shd w:val="clear" w:color="auto" w:fill="FFFFFF"/>
      <w:spacing w:line="187" w:lineRule="exact"/>
      <w:jc w:val="center"/>
    </w:pPr>
    <w:rPr>
      <w:rFonts w:cstheme="minorBidi"/>
      <w:sz w:val="12"/>
      <w:szCs w:val="12"/>
      <w:lang w:eastAsia="en-US"/>
    </w:rPr>
  </w:style>
  <w:style w:type="character" w:customStyle="1" w:styleId="129ptExact">
    <w:name w:val="Подпись к картинке (12) + 9 pt Exact"/>
    <w:basedOn w:val="12Exact0"/>
    <w:rsid w:val="008F0F0F"/>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basedOn w:val="44Exact"/>
    <w:rsid w:val="008F0F0F"/>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basedOn w:val="17Exact"/>
    <w:rsid w:val="008F0F0F"/>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ff0"/>
    <w:rsid w:val="008F0F0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basedOn w:val="2ff0"/>
    <w:rsid w:val="008F0F0F"/>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basedOn w:val="2ff0"/>
    <w:rsid w:val="008F0F0F"/>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basedOn w:val="2ff0"/>
    <w:rsid w:val="008F0F0F"/>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4"/>
    <w:link w:val="afffffffffffffe"/>
    <w:autoRedefine/>
    <w:qFormat/>
    <w:rsid w:val="008F0F0F"/>
    <w:pPr>
      <w:keepNext/>
      <w:spacing w:line="360" w:lineRule="auto"/>
      <w:ind w:firstLine="709"/>
      <w:jc w:val="both"/>
    </w:pPr>
    <w:rPr>
      <w:rFonts w:eastAsia="MS Mincho"/>
      <w:b/>
      <w:bCs/>
      <w:sz w:val="26"/>
      <w:szCs w:val="26"/>
      <w:lang w:eastAsia="en-US"/>
    </w:rPr>
  </w:style>
  <w:style w:type="character" w:customStyle="1" w:styleId="afffffffffffffe">
    <w:name w:val="Моя таблица Знак"/>
    <w:basedOn w:val="af5"/>
    <w:link w:val="afffffffffffffd"/>
    <w:rsid w:val="008F0F0F"/>
    <w:rPr>
      <w:rFonts w:ascii="Times New Roman" w:eastAsia="MS Mincho" w:hAnsi="Times New Roman" w:cs="Times New Roman"/>
      <w:b/>
      <w:bCs/>
      <w:sz w:val="26"/>
      <w:szCs w:val="26"/>
    </w:rPr>
  </w:style>
  <w:style w:type="paragraph" w:customStyle="1" w:styleId="xl58049">
    <w:name w:val="xl58049"/>
    <w:basedOn w:val="af4"/>
    <w:rsid w:val="008F0F0F"/>
    <w:pPr>
      <w:spacing w:before="100" w:beforeAutospacing="1" w:after="100" w:afterAutospacing="1"/>
    </w:pPr>
    <w:rPr>
      <w:sz w:val="20"/>
      <w:szCs w:val="20"/>
    </w:rPr>
  </w:style>
  <w:style w:type="paragraph" w:customStyle="1" w:styleId="xl58050">
    <w:name w:val="xl5805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3">
    <w:name w:val="xl5806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8064">
    <w:name w:val="xl5806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5">
    <w:name w:val="xl58065"/>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6">
    <w:name w:val="xl58066"/>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7">
    <w:name w:val="xl5806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numbering" w:customStyle="1" w:styleId="940">
    <w:name w:val="Нет списка94"/>
    <w:next w:val="af7"/>
    <w:uiPriority w:val="99"/>
    <w:semiHidden/>
    <w:unhideWhenUsed/>
    <w:rsid w:val="008F0F0F"/>
  </w:style>
  <w:style w:type="table" w:customStyle="1" w:styleId="TableGridReport8">
    <w:name w:val="Table Grid Report8"/>
    <w:basedOn w:val="af6"/>
    <w:next w:val="aff4"/>
    <w:uiPriority w:val="59"/>
    <w:locked/>
    <w:rsid w:val="008F0F0F"/>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6"/>
    <w:next w:val="57"/>
    <w:locked/>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7"/>
    <w:next w:val="111111"/>
    <w:locked/>
    <w:rsid w:val="008F0F0F"/>
  </w:style>
  <w:style w:type="table" w:customStyle="1" w:styleId="TableGrid14">
    <w:name w:val="Table Grid14"/>
    <w:basedOn w:val="af6"/>
    <w:next w:val="aff4"/>
    <w:rsid w:val="008F0F0F"/>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6"/>
    <w:next w:val="3e"/>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6"/>
    <w:next w:val="4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6"/>
    <w:next w:val="5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next w:val="-1"/>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6"/>
    <w:next w:val="2b"/>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6"/>
    <w:next w:val="-2"/>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6"/>
    <w:next w:val="affff4"/>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6"/>
    <w:next w:val="2c"/>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6"/>
    <w:next w:val="affff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6"/>
    <w:next w:val="1f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6"/>
    <w:next w:val="1fe"/>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6"/>
    <w:next w:val="2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6"/>
    <w:next w:val="-1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6"/>
    <w:next w:val="-2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6"/>
    <w:next w:val="-3"/>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0">
    <w:name w:val="Изысканная таблица6"/>
    <w:basedOn w:val="af6"/>
    <w:next w:val="afff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6"/>
    <w:next w:val="1ff"/>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6"/>
    <w:next w:val="2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6"/>
    <w:next w:val="aff4"/>
    <w:uiPriority w:val="59"/>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6"/>
    <w:next w:val="8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6"/>
    <w:next w:val="2f4"/>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6"/>
    <w:next w:val="1f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7"/>
    <w:uiPriority w:val="99"/>
    <w:semiHidden/>
    <w:unhideWhenUsed/>
    <w:rsid w:val="008F0F0F"/>
  </w:style>
  <w:style w:type="table" w:customStyle="1" w:styleId="184">
    <w:name w:val="Светлая заливка18"/>
    <w:basedOn w:val="af6"/>
    <w:uiPriority w:val="60"/>
    <w:rsid w:val="008F0F0F"/>
    <w:pPr>
      <w:spacing w:after="200" w:line="276" w:lineRule="auto"/>
    </w:pPr>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6"/>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6"/>
    <w:next w:val="aff4"/>
    <w:uiPriority w:val="5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7"/>
    <w:uiPriority w:val="99"/>
    <w:rsid w:val="008F0F0F"/>
    <w:pPr>
      <w:numPr>
        <w:numId w:val="9"/>
      </w:numPr>
    </w:pPr>
  </w:style>
  <w:style w:type="numbering" w:customStyle="1" w:styleId="3190">
    <w:name w:val="Заголовок 3 ур19"/>
    <w:basedOn w:val="af7"/>
    <w:uiPriority w:val="99"/>
    <w:rsid w:val="008F0F0F"/>
  </w:style>
  <w:style w:type="table" w:customStyle="1" w:styleId="11231">
    <w:name w:val="Светлая заливка1123"/>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6"/>
    <w:next w:val="3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6"/>
    <w:next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6"/>
    <w:next w:val="LightShading1"/>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6"/>
    <w:next w:val="aff4"/>
    <w:uiPriority w:val="5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6"/>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7"/>
    <w:next w:val="111111"/>
    <w:locked/>
    <w:rsid w:val="008F0F0F"/>
  </w:style>
  <w:style w:type="numbering" w:customStyle="1" w:styleId="11111315">
    <w:name w:val="1 / 1.1 / 1.1.315"/>
    <w:basedOn w:val="af7"/>
    <w:next w:val="111111"/>
    <w:locked/>
    <w:rsid w:val="008F0F0F"/>
  </w:style>
  <w:style w:type="table" w:customStyle="1" w:styleId="312a">
    <w:name w:val="Светлая заливка312"/>
    <w:basedOn w:val="af6"/>
    <w:next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7"/>
    <w:uiPriority w:val="99"/>
    <w:semiHidden/>
    <w:unhideWhenUsed/>
    <w:rsid w:val="008F0F0F"/>
  </w:style>
  <w:style w:type="table" w:customStyle="1" w:styleId="544">
    <w:name w:val="Сетка таблицы54"/>
    <w:basedOn w:val="af6"/>
    <w:next w:val="aff4"/>
    <w:rsid w:val="008F0F0F"/>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7"/>
    <w:next w:val="111111"/>
    <w:rsid w:val="008F0F0F"/>
    <w:pPr>
      <w:numPr>
        <w:numId w:val="3"/>
      </w:numPr>
    </w:pPr>
  </w:style>
  <w:style w:type="table" w:customStyle="1" w:styleId="TableGrid113">
    <w:name w:val="Table Grid113"/>
    <w:basedOn w:val="af6"/>
    <w:next w:val="aff4"/>
    <w:rsid w:val="008F0F0F"/>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6"/>
    <w:next w:val="3e"/>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6"/>
    <w:next w:val="4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6"/>
    <w:next w:val="5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6"/>
    <w:next w:val="-1"/>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6"/>
    <w:next w:val="2b"/>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6"/>
    <w:next w:val="-2"/>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6"/>
    <w:next w:val="affff4"/>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6"/>
    <w:next w:val="2c"/>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6"/>
    <w:next w:val="affff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6"/>
    <w:next w:val="1f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6"/>
    <w:next w:val="1fe"/>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6"/>
    <w:next w:val="2d"/>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6"/>
    <w:next w:val="-1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6"/>
    <w:next w:val="-2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6"/>
    <w:next w:val="-3"/>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6"/>
    <w:next w:val="afff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6"/>
    <w:next w:val="1ff"/>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6"/>
    <w:next w:val="2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6"/>
    <w:next w:val="aff4"/>
    <w:uiPriority w:val="59"/>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6"/>
    <w:next w:val="8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6"/>
    <w:next w:val="2f4"/>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6"/>
    <w:next w:val="1f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6"/>
    <w:next w:val="3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6"/>
    <w:next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7"/>
    <w:uiPriority w:val="99"/>
    <w:semiHidden/>
    <w:unhideWhenUsed/>
    <w:rsid w:val="008F0F0F"/>
  </w:style>
  <w:style w:type="table" w:customStyle="1" w:styleId="1322">
    <w:name w:val="Средний список 132"/>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1">
    <w:name w:val="Средний список 11115"/>
    <w:basedOn w:val="af6"/>
    <w:next w:val="131"/>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a">
    <w:name w:val="Светлая заливка42"/>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80">
    <w:name w:val="Нет списка2118"/>
    <w:next w:val="af7"/>
    <w:uiPriority w:val="99"/>
    <w:semiHidden/>
    <w:unhideWhenUsed/>
    <w:rsid w:val="008F0F0F"/>
  </w:style>
  <w:style w:type="numbering" w:customStyle="1" w:styleId="111160">
    <w:name w:val="Нет списка11116"/>
    <w:next w:val="af7"/>
    <w:uiPriority w:val="99"/>
    <w:semiHidden/>
    <w:unhideWhenUsed/>
    <w:rsid w:val="008F0F0F"/>
  </w:style>
  <w:style w:type="table" w:customStyle="1" w:styleId="11232">
    <w:name w:val="Средний список 1123"/>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80">
    <w:name w:val="Нет списка318"/>
    <w:next w:val="af7"/>
    <w:uiPriority w:val="99"/>
    <w:semiHidden/>
    <w:unhideWhenUsed/>
    <w:rsid w:val="008F0F0F"/>
  </w:style>
  <w:style w:type="table" w:customStyle="1" w:styleId="11321">
    <w:name w:val="Средний список 113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0">
    <w:name w:val="Нет списка415"/>
    <w:next w:val="af7"/>
    <w:uiPriority w:val="99"/>
    <w:semiHidden/>
    <w:unhideWhenUsed/>
    <w:rsid w:val="008F0F0F"/>
  </w:style>
  <w:style w:type="table" w:customStyle="1" w:styleId="11421">
    <w:name w:val="Средний список 114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1">
    <w:name w:val="Нет списка515"/>
    <w:next w:val="af7"/>
    <w:uiPriority w:val="99"/>
    <w:semiHidden/>
    <w:unhideWhenUsed/>
    <w:rsid w:val="008F0F0F"/>
  </w:style>
  <w:style w:type="table" w:customStyle="1" w:styleId="11620">
    <w:name w:val="Средний список 116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8">
    <w:name w:val="Светлая заливка214"/>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50">
    <w:name w:val="Нет списка615"/>
    <w:next w:val="af7"/>
    <w:uiPriority w:val="99"/>
    <w:semiHidden/>
    <w:unhideWhenUsed/>
    <w:rsid w:val="008F0F0F"/>
  </w:style>
  <w:style w:type="table" w:customStyle="1" w:styleId="11720">
    <w:name w:val="Средний список 117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50">
    <w:name w:val="Нет списка715"/>
    <w:next w:val="af7"/>
    <w:uiPriority w:val="99"/>
    <w:semiHidden/>
    <w:unhideWhenUsed/>
    <w:rsid w:val="008F0F0F"/>
  </w:style>
  <w:style w:type="table" w:customStyle="1" w:styleId="111112a">
    <w:name w:val="Средний список 1111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5">
    <w:name w:val="Нет списка815"/>
    <w:next w:val="af7"/>
    <w:uiPriority w:val="99"/>
    <w:semiHidden/>
    <w:unhideWhenUsed/>
    <w:rsid w:val="008F0F0F"/>
  </w:style>
  <w:style w:type="table" w:customStyle="1" w:styleId="111220">
    <w:name w:val="Средний список 1112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0">
    <w:name w:val="Средний список 1115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0">
    <w:name w:val="Средний список 1116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3">
    <w:name w:val="Светлая заливка13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f6"/>
    <w:next w:val="57"/>
    <w:rsid w:val="008F0F0F"/>
    <w:pPr>
      <w:spacing w:after="200" w:line="276" w:lineRule="auto"/>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44">
    <w:name w:val="Классическая таблица 44"/>
    <w:basedOn w:val="af6"/>
    <w:next w:val="4f1"/>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50">
    <w:name w:val="Нет списка95"/>
    <w:next w:val="af7"/>
    <w:uiPriority w:val="99"/>
    <w:semiHidden/>
    <w:unhideWhenUsed/>
    <w:rsid w:val="008F0F0F"/>
  </w:style>
  <w:style w:type="numbering" w:customStyle="1" w:styleId="1011">
    <w:name w:val="Нет списка101"/>
    <w:next w:val="af7"/>
    <w:uiPriority w:val="99"/>
    <w:semiHidden/>
    <w:unhideWhenUsed/>
    <w:rsid w:val="008F0F0F"/>
  </w:style>
  <w:style w:type="table" w:customStyle="1" w:styleId="633">
    <w:name w:val="Сетка таблицы63"/>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4">
    <w:name w:val="0.5 Список Заг.24"/>
    <w:uiPriority w:val="99"/>
    <w:rsid w:val="008F0F0F"/>
    <w:pPr>
      <w:numPr>
        <w:numId w:val="21"/>
      </w:numPr>
    </w:pPr>
  </w:style>
  <w:style w:type="numbering" w:customStyle="1" w:styleId="60">
    <w:name w:val="Рис.6"/>
    <w:rsid w:val="008F0F0F"/>
    <w:pPr>
      <w:numPr>
        <w:numId w:val="76"/>
      </w:numPr>
    </w:pPr>
  </w:style>
  <w:style w:type="table" w:customStyle="1" w:styleId="TableGridReport112">
    <w:name w:val="Table Grid Report112"/>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699">
      <w:bodyDiv w:val="1"/>
      <w:marLeft w:val="0"/>
      <w:marRight w:val="0"/>
      <w:marTop w:val="0"/>
      <w:marBottom w:val="0"/>
      <w:divBdr>
        <w:top w:val="none" w:sz="0" w:space="0" w:color="auto"/>
        <w:left w:val="none" w:sz="0" w:space="0" w:color="auto"/>
        <w:bottom w:val="none" w:sz="0" w:space="0" w:color="auto"/>
        <w:right w:val="none" w:sz="0" w:space="0" w:color="auto"/>
      </w:divBdr>
    </w:div>
    <w:div w:id="8459810">
      <w:bodyDiv w:val="1"/>
      <w:marLeft w:val="0"/>
      <w:marRight w:val="0"/>
      <w:marTop w:val="0"/>
      <w:marBottom w:val="0"/>
      <w:divBdr>
        <w:top w:val="none" w:sz="0" w:space="0" w:color="auto"/>
        <w:left w:val="none" w:sz="0" w:space="0" w:color="auto"/>
        <w:bottom w:val="none" w:sz="0" w:space="0" w:color="auto"/>
        <w:right w:val="none" w:sz="0" w:space="0" w:color="auto"/>
      </w:divBdr>
    </w:div>
    <w:div w:id="12615052">
      <w:bodyDiv w:val="1"/>
      <w:marLeft w:val="0"/>
      <w:marRight w:val="0"/>
      <w:marTop w:val="0"/>
      <w:marBottom w:val="0"/>
      <w:divBdr>
        <w:top w:val="none" w:sz="0" w:space="0" w:color="auto"/>
        <w:left w:val="none" w:sz="0" w:space="0" w:color="auto"/>
        <w:bottom w:val="none" w:sz="0" w:space="0" w:color="auto"/>
        <w:right w:val="none" w:sz="0" w:space="0" w:color="auto"/>
      </w:divBdr>
    </w:div>
    <w:div w:id="15932296">
      <w:bodyDiv w:val="1"/>
      <w:marLeft w:val="0"/>
      <w:marRight w:val="0"/>
      <w:marTop w:val="0"/>
      <w:marBottom w:val="0"/>
      <w:divBdr>
        <w:top w:val="none" w:sz="0" w:space="0" w:color="auto"/>
        <w:left w:val="none" w:sz="0" w:space="0" w:color="auto"/>
        <w:bottom w:val="none" w:sz="0" w:space="0" w:color="auto"/>
        <w:right w:val="none" w:sz="0" w:space="0" w:color="auto"/>
      </w:divBdr>
    </w:div>
    <w:div w:id="57897758">
      <w:bodyDiv w:val="1"/>
      <w:marLeft w:val="0"/>
      <w:marRight w:val="0"/>
      <w:marTop w:val="0"/>
      <w:marBottom w:val="0"/>
      <w:divBdr>
        <w:top w:val="none" w:sz="0" w:space="0" w:color="auto"/>
        <w:left w:val="none" w:sz="0" w:space="0" w:color="auto"/>
        <w:bottom w:val="none" w:sz="0" w:space="0" w:color="auto"/>
        <w:right w:val="none" w:sz="0" w:space="0" w:color="auto"/>
      </w:divBdr>
    </w:div>
    <w:div w:id="62414384">
      <w:bodyDiv w:val="1"/>
      <w:marLeft w:val="0"/>
      <w:marRight w:val="0"/>
      <w:marTop w:val="0"/>
      <w:marBottom w:val="0"/>
      <w:divBdr>
        <w:top w:val="none" w:sz="0" w:space="0" w:color="auto"/>
        <w:left w:val="none" w:sz="0" w:space="0" w:color="auto"/>
        <w:bottom w:val="none" w:sz="0" w:space="0" w:color="auto"/>
        <w:right w:val="none" w:sz="0" w:space="0" w:color="auto"/>
      </w:divBdr>
    </w:div>
    <w:div w:id="63112022">
      <w:bodyDiv w:val="1"/>
      <w:marLeft w:val="0"/>
      <w:marRight w:val="0"/>
      <w:marTop w:val="0"/>
      <w:marBottom w:val="0"/>
      <w:divBdr>
        <w:top w:val="none" w:sz="0" w:space="0" w:color="auto"/>
        <w:left w:val="none" w:sz="0" w:space="0" w:color="auto"/>
        <w:bottom w:val="none" w:sz="0" w:space="0" w:color="auto"/>
        <w:right w:val="none" w:sz="0" w:space="0" w:color="auto"/>
      </w:divBdr>
    </w:div>
    <w:div w:id="75174089">
      <w:bodyDiv w:val="1"/>
      <w:marLeft w:val="0"/>
      <w:marRight w:val="0"/>
      <w:marTop w:val="0"/>
      <w:marBottom w:val="0"/>
      <w:divBdr>
        <w:top w:val="none" w:sz="0" w:space="0" w:color="auto"/>
        <w:left w:val="none" w:sz="0" w:space="0" w:color="auto"/>
        <w:bottom w:val="none" w:sz="0" w:space="0" w:color="auto"/>
        <w:right w:val="none" w:sz="0" w:space="0" w:color="auto"/>
      </w:divBdr>
    </w:div>
    <w:div w:id="93980113">
      <w:bodyDiv w:val="1"/>
      <w:marLeft w:val="0"/>
      <w:marRight w:val="0"/>
      <w:marTop w:val="0"/>
      <w:marBottom w:val="0"/>
      <w:divBdr>
        <w:top w:val="none" w:sz="0" w:space="0" w:color="auto"/>
        <w:left w:val="none" w:sz="0" w:space="0" w:color="auto"/>
        <w:bottom w:val="none" w:sz="0" w:space="0" w:color="auto"/>
        <w:right w:val="none" w:sz="0" w:space="0" w:color="auto"/>
      </w:divBdr>
    </w:div>
    <w:div w:id="100876690">
      <w:bodyDiv w:val="1"/>
      <w:marLeft w:val="0"/>
      <w:marRight w:val="0"/>
      <w:marTop w:val="0"/>
      <w:marBottom w:val="0"/>
      <w:divBdr>
        <w:top w:val="none" w:sz="0" w:space="0" w:color="auto"/>
        <w:left w:val="none" w:sz="0" w:space="0" w:color="auto"/>
        <w:bottom w:val="none" w:sz="0" w:space="0" w:color="auto"/>
        <w:right w:val="none" w:sz="0" w:space="0" w:color="auto"/>
      </w:divBdr>
    </w:div>
    <w:div w:id="124928974">
      <w:bodyDiv w:val="1"/>
      <w:marLeft w:val="0"/>
      <w:marRight w:val="0"/>
      <w:marTop w:val="0"/>
      <w:marBottom w:val="0"/>
      <w:divBdr>
        <w:top w:val="none" w:sz="0" w:space="0" w:color="auto"/>
        <w:left w:val="none" w:sz="0" w:space="0" w:color="auto"/>
        <w:bottom w:val="none" w:sz="0" w:space="0" w:color="auto"/>
        <w:right w:val="none" w:sz="0" w:space="0" w:color="auto"/>
      </w:divBdr>
    </w:div>
    <w:div w:id="142238512">
      <w:bodyDiv w:val="1"/>
      <w:marLeft w:val="0"/>
      <w:marRight w:val="0"/>
      <w:marTop w:val="0"/>
      <w:marBottom w:val="0"/>
      <w:divBdr>
        <w:top w:val="none" w:sz="0" w:space="0" w:color="auto"/>
        <w:left w:val="none" w:sz="0" w:space="0" w:color="auto"/>
        <w:bottom w:val="none" w:sz="0" w:space="0" w:color="auto"/>
        <w:right w:val="none" w:sz="0" w:space="0" w:color="auto"/>
      </w:divBdr>
    </w:div>
    <w:div w:id="146746140">
      <w:bodyDiv w:val="1"/>
      <w:marLeft w:val="0"/>
      <w:marRight w:val="0"/>
      <w:marTop w:val="0"/>
      <w:marBottom w:val="0"/>
      <w:divBdr>
        <w:top w:val="none" w:sz="0" w:space="0" w:color="auto"/>
        <w:left w:val="none" w:sz="0" w:space="0" w:color="auto"/>
        <w:bottom w:val="none" w:sz="0" w:space="0" w:color="auto"/>
        <w:right w:val="none" w:sz="0" w:space="0" w:color="auto"/>
      </w:divBdr>
    </w:div>
    <w:div w:id="154420086">
      <w:bodyDiv w:val="1"/>
      <w:marLeft w:val="0"/>
      <w:marRight w:val="0"/>
      <w:marTop w:val="0"/>
      <w:marBottom w:val="0"/>
      <w:divBdr>
        <w:top w:val="none" w:sz="0" w:space="0" w:color="auto"/>
        <w:left w:val="none" w:sz="0" w:space="0" w:color="auto"/>
        <w:bottom w:val="none" w:sz="0" w:space="0" w:color="auto"/>
        <w:right w:val="none" w:sz="0" w:space="0" w:color="auto"/>
      </w:divBdr>
    </w:div>
    <w:div w:id="181212280">
      <w:bodyDiv w:val="1"/>
      <w:marLeft w:val="0"/>
      <w:marRight w:val="0"/>
      <w:marTop w:val="0"/>
      <w:marBottom w:val="0"/>
      <w:divBdr>
        <w:top w:val="none" w:sz="0" w:space="0" w:color="auto"/>
        <w:left w:val="none" w:sz="0" w:space="0" w:color="auto"/>
        <w:bottom w:val="none" w:sz="0" w:space="0" w:color="auto"/>
        <w:right w:val="none" w:sz="0" w:space="0" w:color="auto"/>
      </w:divBdr>
    </w:div>
    <w:div w:id="202907022">
      <w:bodyDiv w:val="1"/>
      <w:marLeft w:val="0"/>
      <w:marRight w:val="0"/>
      <w:marTop w:val="0"/>
      <w:marBottom w:val="0"/>
      <w:divBdr>
        <w:top w:val="none" w:sz="0" w:space="0" w:color="auto"/>
        <w:left w:val="none" w:sz="0" w:space="0" w:color="auto"/>
        <w:bottom w:val="none" w:sz="0" w:space="0" w:color="auto"/>
        <w:right w:val="none" w:sz="0" w:space="0" w:color="auto"/>
      </w:divBdr>
    </w:div>
    <w:div w:id="203445591">
      <w:bodyDiv w:val="1"/>
      <w:marLeft w:val="0"/>
      <w:marRight w:val="0"/>
      <w:marTop w:val="0"/>
      <w:marBottom w:val="0"/>
      <w:divBdr>
        <w:top w:val="none" w:sz="0" w:space="0" w:color="auto"/>
        <w:left w:val="none" w:sz="0" w:space="0" w:color="auto"/>
        <w:bottom w:val="none" w:sz="0" w:space="0" w:color="auto"/>
        <w:right w:val="none" w:sz="0" w:space="0" w:color="auto"/>
      </w:divBdr>
    </w:div>
    <w:div w:id="204604398">
      <w:bodyDiv w:val="1"/>
      <w:marLeft w:val="0"/>
      <w:marRight w:val="0"/>
      <w:marTop w:val="0"/>
      <w:marBottom w:val="0"/>
      <w:divBdr>
        <w:top w:val="none" w:sz="0" w:space="0" w:color="auto"/>
        <w:left w:val="none" w:sz="0" w:space="0" w:color="auto"/>
        <w:bottom w:val="none" w:sz="0" w:space="0" w:color="auto"/>
        <w:right w:val="none" w:sz="0" w:space="0" w:color="auto"/>
      </w:divBdr>
    </w:div>
    <w:div w:id="204679455">
      <w:bodyDiv w:val="1"/>
      <w:marLeft w:val="0"/>
      <w:marRight w:val="0"/>
      <w:marTop w:val="0"/>
      <w:marBottom w:val="0"/>
      <w:divBdr>
        <w:top w:val="none" w:sz="0" w:space="0" w:color="auto"/>
        <w:left w:val="none" w:sz="0" w:space="0" w:color="auto"/>
        <w:bottom w:val="none" w:sz="0" w:space="0" w:color="auto"/>
        <w:right w:val="none" w:sz="0" w:space="0" w:color="auto"/>
      </w:divBdr>
    </w:div>
    <w:div w:id="213321520">
      <w:bodyDiv w:val="1"/>
      <w:marLeft w:val="0"/>
      <w:marRight w:val="0"/>
      <w:marTop w:val="0"/>
      <w:marBottom w:val="0"/>
      <w:divBdr>
        <w:top w:val="none" w:sz="0" w:space="0" w:color="auto"/>
        <w:left w:val="none" w:sz="0" w:space="0" w:color="auto"/>
        <w:bottom w:val="none" w:sz="0" w:space="0" w:color="auto"/>
        <w:right w:val="none" w:sz="0" w:space="0" w:color="auto"/>
      </w:divBdr>
    </w:div>
    <w:div w:id="216668570">
      <w:bodyDiv w:val="1"/>
      <w:marLeft w:val="0"/>
      <w:marRight w:val="0"/>
      <w:marTop w:val="0"/>
      <w:marBottom w:val="0"/>
      <w:divBdr>
        <w:top w:val="none" w:sz="0" w:space="0" w:color="auto"/>
        <w:left w:val="none" w:sz="0" w:space="0" w:color="auto"/>
        <w:bottom w:val="none" w:sz="0" w:space="0" w:color="auto"/>
        <w:right w:val="none" w:sz="0" w:space="0" w:color="auto"/>
      </w:divBdr>
    </w:div>
    <w:div w:id="224292785">
      <w:bodyDiv w:val="1"/>
      <w:marLeft w:val="0"/>
      <w:marRight w:val="0"/>
      <w:marTop w:val="0"/>
      <w:marBottom w:val="0"/>
      <w:divBdr>
        <w:top w:val="none" w:sz="0" w:space="0" w:color="auto"/>
        <w:left w:val="none" w:sz="0" w:space="0" w:color="auto"/>
        <w:bottom w:val="none" w:sz="0" w:space="0" w:color="auto"/>
        <w:right w:val="none" w:sz="0" w:space="0" w:color="auto"/>
      </w:divBdr>
    </w:div>
    <w:div w:id="241180702">
      <w:bodyDiv w:val="1"/>
      <w:marLeft w:val="0"/>
      <w:marRight w:val="0"/>
      <w:marTop w:val="0"/>
      <w:marBottom w:val="0"/>
      <w:divBdr>
        <w:top w:val="none" w:sz="0" w:space="0" w:color="auto"/>
        <w:left w:val="none" w:sz="0" w:space="0" w:color="auto"/>
        <w:bottom w:val="none" w:sz="0" w:space="0" w:color="auto"/>
        <w:right w:val="none" w:sz="0" w:space="0" w:color="auto"/>
      </w:divBdr>
    </w:div>
    <w:div w:id="260379028">
      <w:bodyDiv w:val="1"/>
      <w:marLeft w:val="0"/>
      <w:marRight w:val="0"/>
      <w:marTop w:val="0"/>
      <w:marBottom w:val="0"/>
      <w:divBdr>
        <w:top w:val="none" w:sz="0" w:space="0" w:color="auto"/>
        <w:left w:val="none" w:sz="0" w:space="0" w:color="auto"/>
        <w:bottom w:val="none" w:sz="0" w:space="0" w:color="auto"/>
        <w:right w:val="none" w:sz="0" w:space="0" w:color="auto"/>
      </w:divBdr>
    </w:div>
    <w:div w:id="288323749">
      <w:bodyDiv w:val="1"/>
      <w:marLeft w:val="0"/>
      <w:marRight w:val="0"/>
      <w:marTop w:val="0"/>
      <w:marBottom w:val="0"/>
      <w:divBdr>
        <w:top w:val="none" w:sz="0" w:space="0" w:color="auto"/>
        <w:left w:val="none" w:sz="0" w:space="0" w:color="auto"/>
        <w:bottom w:val="none" w:sz="0" w:space="0" w:color="auto"/>
        <w:right w:val="none" w:sz="0" w:space="0" w:color="auto"/>
      </w:divBdr>
    </w:div>
    <w:div w:id="291596485">
      <w:bodyDiv w:val="1"/>
      <w:marLeft w:val="0"/>
      <w:marRight w:val="0"/>
      <w:marTop w:val="0"/>
      <w:marBottom w:val="0"/>
      <w:divBdr>
        <w:top w:val="none" w:sz="0" w:space="0" w:color="auto"/>
        <w:left w:val="none" w:sz="0" w:space="0" w:color="auto"/>
        <w:bottom w:val="none" w:sz="0" w:space="0" w:color="auto"/>
        <w:right w:val="none" w:sz="0" w:space="0" w:color="auto"/>
      </w:divBdr>
    </w:div>
    <w:div w:id="292949173">
      <w:bodyDiv w:val="1"/>
      <w:marLeft w:val="0"/>
      <w:marRight w:val="0"/>
      <w:marTop w:val="0"/>
      <w:marBottom w:val="0"/>
      <w:divBdr>
        <w:top w:val="none" w:sz="0" w:space="0" w:color="auto"/>
        <w:left w:val="none" w:sz="0" w:space="0" w:color="auto"/>
        <w:bottom w:val="none" w:sz="0" w:space="0" w:color="auto"/>
        <w:right w:val="none" w:sz="0" w:space="0" w:color="auto"/>
      </w:divBdr>
    </w:div>
    <w:div w:id="301544900">
      <w:bodyDiv w:val="1"/>
      <w:marLeft w:val="0"/>
      <w:marRight w:val="0"/>
      <w:marTop w:val="0"/>
      <w:marBottom w:val="0"/>
      <w:divBdr>
        <w:top w:val="none" w:sz="0" w:space="0" w:color="auto"/>
        <w:left w:val="none" w:sz="0" w:space="0" w:color="auto"/>
        <w:bottom w:val="none" w:sz="0" w:space="0" w:color="auto"/>
        <w:right w:val="none" w:sz="0" w:space="0" w:color="auto"/>
      </w:divBdr>
    </w:div>
    <w:div w:id="304169077">
      <w:bodyDiv w:val="1"/>
      <w:marLeft w:val="0"/>
      <w:marRight w:val="0"/>
      <w:marTop w:val="0"/>
      <w:marBottom w:val="0"/>
      <w:divBdr>
        <w:top w:val="none" w:sz="0" w:space="0" w:color="auto"/>
        <w:left w:val="none" w:sz="0" w:space="0" w:color="auto"/>
        <w:bottom w:val="none" w:sz="0" w:space="0" w:color="auto"/>
        <w:right w:val="none" w:sz="0" w:space="0" w:color="auto"/>
      </w:divBdr>
    </w:div>
    <w:div w:id="325089271">
      <w:bodyDiv w:val="1"/>
      <w:marLeft w:val="0"/>
      <w:marRight w:val="0"/>
      <w:marTop w:val="0"/>
      <w:marBottom w:val="0"/>
      <w:divBdr>
        <w:top w:val="none" w:sz="0" w:space="0" w:color="auto"/>
        <w:left w:val="none" w:sz="0" w:space="0" w:color="auto"/>
        <w:bottom w:val="none" w:sz="0" w:space="0" w:color="auto"/>
        <w:right w:val="none" w:sz="0" w:space="0" w:color="auto"/>
      </w:divBdr>
    </w:div>
    <w:div w:id="343871769">
      <w:bodyDiv w:val="1"/>
      <w:marLeft w:val="0"/>
      <w:marRight w:val="0"/>
      <w:marTop w:val="0"/>
      <w:marBottom w:val="0"/>
      <w:divBdr>
        <w:top w:val="none" w:sz="0" w:space="0" w:color="auto"/>
        <w:left w:val="none" w:sz="0" w:space="0" w:color="auto"/>
        <w:bottom w:val="none" w:sz="0" w:space="0" w:color="auto"/>
        <w:right w:val="none" w:sz="0" w:space="0" w:color="auto"/>
      </w:divBdr>
    </w:div>
    <w:div w:id="357464615">
      <w:bodyDiv w:val="1"/>
      <w:marLeft w:val="0"/>
      <w:marRight w:val="0"/>
      <w:marTop w:val="0"/>
      <w:marBottom w:val="0"/>
      <w:divBdr>
        <w:top w:val="none" w:sz="0" w:space="0" w:color="auto"/>
        <w:left w:val="none" w:sz="0" w:space="0" w:color="auto"/>
        <w:bottom w:val="none" w:sz="0" w:space="0" w:color="auto"/>
        <w:right w:val="none" w:sz="0" w:space="0" w:color="auto"/>
      </w:divBdr>
    </w:div>
    <w:div w:id="358700793">
      <w:bodyDiv w:val="1"/>
      <w:marLeft w:val="0"/>
      <w:marRight w:val="0"/>
      <w:marTop w:val="0"/>
      <w:marBottom w:val="0"/>
      <w:divBdr>
        <w:top w:val="none" w:sz="0" w:space="0" w:color="auto"/>
        <w:left w:val="none" w:sz="0" w:space="0" w:color="auto"/>
        <w:bottom w:val="none" w:sz="0" w:space="0" w:color="auto"/>
        <w:right w:val="none" w:sz="0" w:space="0" w:color="auto"/>
      </w:divBdr>
    </w:div>
    <w:div w:id="363872159">
      <w:bodyDiv w:val="1"/>
      <w:marLeft w:val="0"/>
      <w:marRight w:val="0"/>
      <w:marTop w:val="0"/>
      <w:marBottom w:val="0"/>
      <w:divBdr>
        <w:top w:val="none" w:sz="0" w:space="0" w:color="auto"/>
        <w:left w:val="none" w:sz="0" w:space="0" w:color="auto"/>
        <w:bottom w:val="none" w:sz="0" w:space="0" w:color="auto"/>
        <w:right w:val="none" w:sz="0" w:space="0" w:color="auto"/>
      </w:divBdr>
    </w:div>
    <w:div w:id="371657948">
      <w:bodyDiv w:val="1"/>
      <w:marLeft w:val="0"/>
      <w:marRight w:val="0"/>
      <w:marTop w:val="0"/>
      <w:marBottom w:val="0"/>
      <w:divBdr>
        <w:top w:val="none" w:sz="0" w:space="0" w:color="auto"/>
        <w:left w:val="none" w:sz="0" w:space="0" w:color="auto"/>
        <w:bottom w:val="none" w:sz="0" w:space="0" w:color="auto"/>
        <w:right w:val="none" w:sz="0" w:space="0" w:color="auto"/>
      </w:divBdr>
    </w:div>
    <w:div w:id="374356612">
      <w:bodyDiv w:val="1"/>
      <w:marLeft w:val="0"/>
      <w:marRight w:val="0"/>
      <w:marTop w:val="0"/>
      <w:marBottom w:val="0"/>
      <w:divBdr>
        <w:top w:val="none" w:sz="0" w:space="0" w:color="auto"/>
        <w:left w:val="none" w:sz="0" w:space="0" w:color="auto"/>
        <w:bottom w:val="none" w:sz="0" w:space="0" w:color="auto"/>
        <w:right w:val="none" w:sz="0" w:space="0" w:color="auto"/>
      </w:divBdr>
    </w:div>
    <w:div w:id="384181305">
      <w:bodyDiv w:val="1"/>
      <w:marLeft w:val="0"/>
      <w:marRight w:val="0"/>
      <w:marTop w:val="0"/>
      <w:marBottom w:val="0"/>
      <w:divBdr>
        <w:top w:val="none" w:sz="0" w:space="0" w:color="auto"/>
        <w:left w:val="none" w:sz="0" w:space="0" w:color="auto"/>
        <w:bottom w:val="none" w:sz="0" w:space="0" w:color="auto"/>
        <w:right w:val="none" w:sz="0" w:space="0" w:color="auto"/>
      </w:divBdr>
    </w:div>
    <w:div w:id="418915270">
      <w:bodyDiv w:val="1"/>
      <w:marLeft w:val="0"/>
      <w:marRight w:val="0"/>
      <w:marTop w:val="0"/>
      <w:marBottom w:val="0"/>
      <w:divBdr>
        <w:top w:val="none" w:sz="0" w:space="0" w:color="auto"/>
        <w:left w:val="none" w:sz="0" w:space="0" w:color="auto"/>
        <w:bottom w:val="none" w:sz="0" w:space="0" w:color="auto"/>
        <w:right w:val="none" w:sz="0" w:space="0" w:color="auto"/>
      </w:divBdr>
    </w:div>
    <w:div w:id="424423095">
      <w:bodyDiv w:val="1"/>
      <w:marLeft w:val="0"/>
      <w:marRight w:val="0"/>
      <w:marTop w:val="0"/>
      <w:marBottom w:val="0"/>
      <w:divBdr>
        <w:top w:val="none" w:sz="0" w:space="0" w:color="auto"/>
        <w:left w:val="none" w:sz="0" w:space="0" w:color="auto"/>
        <w:bottom w:val="none" w:sz="0" w:space="0" w:color="auto"/>
        <w:right w:val="none" w:sz="0" w:space="0" w:color="auto"/>
      </w:divBdr>
    </w:div>
    <w:div w:id="435448238">
      <w:bodyDiv w:val="1"/>
      <w:marLeft w:val="0"/>
      <w:marRight w:val="0"/>
      <w:marTop w:val="0"/>
      <w:marBottom w:val="0"/>
      <w:divBdr>
        <w:top w:val="none" w:sz="0" w:space="0" w:color="auto"/>
        <w:left w:val="none" w:sz="0" w:space="0" w:color="auto"/>
        <w:bottom w:val="none" w:sz="0" w:space="0" w:color="auto"/>
        <w:right w:val="none" w:sz="0" w:space="0" w:color="auto"/>
      </w:divBdr>
    </w:div>
    <w:div w:id="435558136">
      <w:bodyDiv w:val="1"/>
      <w:marLeft w:val="0"/>
      <w:marRight w:val="0"/>
      <w:marTop w:val="0"/>
      <w:marBottom w:val="0"/>
      <w:divBdr>
        <w:top w:val="none" w:sz="0" w:space="0" w:color="auto"/>
        <w:left w:val="none" w:sz="0" w:space="0" w:color="auto"/>
        <w:bottom w:val="none" w:sz="0" w:space="0" w:color="auto"/>
        <w:right w:val="none" w:sz="0" w:space="0" w:color="auto"/>
      </w:divBdr>
    </w:div>
    <w:div w:id="438569553">
      <w:bodyDiv w:val="1"/>
      <w:marLeft w:val="0"/>
      <w:marRight w:val="0"/>
      <w:marTop w:val="0"/>
      <w:marBottom w:val="0"/>
      <w:divBdr>
        <w:top w:val="none" w:sz="0" w:space="0" w:color="auto"/>
        <w:left w:val="none" w:sz="0" w:space="0" w:color="auto"/>
        <w:bottom w:val="none" w:sz="0" w:space="0" w:color="auto"/>
        <w:right w:val="none" w:sz="0" w:space="0" w:color="auto"/>
      </w:divBdr>
    </w:div>
    <w:div w:id="455955009">
      <w:bodyDiv w:val="1"/>
      <w:marLeft w:val="0"/>
      <w:marRight w:val="0"/>
      <w:marTop w:val="0"/>
      <w:marBottom w:val="0"/>
      <w:divBdr>
        <w:top w:val="none" w:sz="0" w:space="0" w:color="auto"/>
        <w:left w:val="none" w:sz="0" w:space="0" w:color="auto"/>
        <w:bottom w:val="none" w:sz="0" w:space="0" w:color="auto"/>
        <w:right w:val="none" w:sz="0" w:space="0" w:color="auto"/>
      </w:divBdr>
    </w:div>
    <w:div w:id="459035026">
      <w:bodyDiv w:val="1"/>
      <w:marLeft w:val="0"/>
      <w:marRight w:val="0"/>
      <w:marTop w:val="0"/>
      <w:marBottom w:val="0"/>
      <w:divBdr>
        <w:top w:val="none" w:sz="0" w:space="0" w:color="auto"/>
        <w:left w:val="none" w:sz="0" w:space="0" w:color="auto"/>
        <w:bottom w:val="none" w:sz="0" w:space="0" w:color="auto"/>
        <w:right w:val="none" w:sz="0" w:space="0" w:color="auto"/>
      </w:divBdr>
    </w:div>
    <w:div w:id="482088066">
      <w:bodyDiv w:val="1"/>
      <w:marLeft w:val="0"/>
      <w:marRight w:val="0"/>
      <w:marTop w:val="0"/>
      <w:marBottom w:val="0"/>
      <w:divBdr>
        <w:top w:val="none" w:sz="0" w:space="0" w:color="auto"/>
        <w:left w:val="none" w:sz="0" w:space="0" w:color="auto"/>
        <w:bottom w:val="none" w:sz="0" w:space="0" w:color="auto"/>
        <w:right w:val="none" w:sz="0" w:space="0" w:color="auto"/>
      </w:divBdr>
    </w:div>
    <w:div w:id="485904104">
      <w:bodyDiv w:val="1"/>
      <w:marLeft w:val="0"/>
      <w:marRight w:val="0"/>
      <w:marTop w:val="0"/>
      <w:marBottom w:val="0"/>
      <w:divBdr>
        <w:top w:val="none" w:sz="0" w:space="0" w:color="auto"/>
        <w:left w:val="none" w:sz="0" w:space="0" w:color="auto"/>
        <w:bottom w:val="none" w:sz="0" w:space="0" w:color="auto"/>
        <w:right w:val="none" w:sz="0" w:space="0" w:color="auto"/>
      </w:divBdr>
    </w:div>
    <w:div w:id="497159234">
      <w:bodyDiv w:val="1"/>
      <w:marLeft w:val="0"/>
      <w:marRight w:val="0"/>
      <w:marTop w:val="0"/>
      <w:marBottom w:val="0"/>
      <w:divBdr>
        <w:top w:val="none" w:sz="0" w:space="0" w:color="auto"/>
        <w:left w:val="none" w:sz="0" w:space="0" w:color="auto"/>
        <w:bottom w:val="none" w:sz="0" w:space="0" w:color="auto"/>
        <w:right w:val="none" w:sz="0" w:space="0" w:color="auto"/>
      </w:divBdr>
    </w:div>
    <w:div w:id="535654992">
      <w:bodyDiv w:val="1"/>
      <w:marLeft w:val="0"/>
      <w:marRight w:val="0"/>
      <w:marTop w:val="0"/>
      <w:marBottom w:val="0"/>
      <w:divBdr>
        <w:top w:val="none" w:sz="0" w:space="0" w:color="auto"/>
        <w:left w:val="none" w:sz="0" w:space="0" w:color="auto"/>
        <w:bottom w:val="none" w:sz="0" w:space="0" w:color="auto"/>
        <w:right w:val="none" w:sz="0" w:space="0" w:color="auto"/>
      </w:divBdr>
    </w:div>
    <w:div w:id="541403257">
      <w:bodyDiv w:val="1"/>
      <w:marLeft w:val="0"/>
      <w:marRight w:val="0"/>
      <w:marTop w:val="0"/>
      <w:marBottom w:val="0"/>
      <w:divBdr>
        <w:top w:val="none" w:sz="0" w:space="0" w:color="auto"/>
        <w:left w:val="none" w:sz="0" w:space="0" w:color="auto"/>
        <w:bottom w:val="none" w:sz="0" w:space="0" w:color="auto"/>
        <w:right w:val="none" w:sz="0" w:space="0" w:color="auto"/>
      </w:divBdr>
    </w:div>
    <w:div w:id="548423288">
      <w:bodyDiv w:val="1"/>
      <w:marLeft w:val="0"/>
      <w:marRight w:val="0"/>
      <w:marTop w:val="0"/>
      <w:marBottom w:val="0"/>
      <w:divBdr>
        <w:top w:val="none" w:sz="0" w:space="0" w:color="auto"/>
        <w:left w:val="none" w:sz="0" w:space="0" w:color="auto"/>
        <w:bottom w:val="none" w:sz="0" w:space="0" w:color="auto"/>
        <w:right w:val="none" w:sz="0" w:space="0" w:color="auto"/>
      </w:divBdr>
    </w:div>
    <w:div w:id="569312060">
      <w:bodyDiv w:val="1"/>
      <w:marLeft w:val="0"/>
      <w:marRight w:val="0"/>
      <w:marTop w:val="0"/>
      <w:marBottom w:val="0"/>
      <w:divBdr>
        <w:top w:val="none" w:sz="0" w:space="0" w:color="auto"/>
        <w:left w:val="none" w:sz="0" w:space="0" w:color="auto"/>
        <w:bottom w:val="none" w:sz="0" w:space="0" w:color="auto"/>
        <w:right w:val="none" w:sz="0" w:space="0" w:color="auto"/>
      </w:divBdr>
    </w:div>
    <w:div w:id="577129269">
      <w:bodyDiv w:val="1"/>
      <w:marLeft w:val="0"/>
      <w:marRight w:val="0"/>
      <w:marTop w:val="0"/>
      <w:marBottom w:val="0"/>
      <w:divBdr>
        <w:top w:val="none" w:sz="0" w:space="0" w:color="auto"/>
        <w:left w:val="none" w:sz="0" w:space="0" w:color="auto"/>
        <w:bottom w:val="none" w:sz="0" w:space="0" w:color="auto"/>
        <w:right w:val="none" w:sz="0" w:space="0" w:color="auto"/>
      </w:divBdr>
    </w:div>
    <w:div w:id="601378227">
      <w:bodyDiv w:val="1"/>
      <w:marLeft w:val="0"/>
      <w:marRight w:val="0"/>
      <w:marTop w:val="0"/>
      <w:marBottom w:val="0"/>
      <w:divBdr>
        <w:top w:val="none" w:sz="0" w:space="0" w:color="auto"/>
        <w:left w:val="none" w:sz="0" w:space="0" w:color="auto"/>
        <w:bottom w:val="none" w:sz="0" w:space="0" w:color="auto"/>
        <w:right w:val="none" w:sz="0" w:space="0" w:color="auto"/>
      </w:divBdr>
    </w:div>
    <w:div w:id="606930079">
      <w:bodyDiv w:val="1"/>
      <w:marLeft w:val="0"/>
      <w:marRight w:val="0"/>
      <w:marTop w:val="0"/>
      <w:marBottom w:val="0"/>
      <w:divBdr>
        <w:top w:val="none" w:sz="0" w:space="0" w:color="auto"/>
        <w:left w:val="none" w:sz="0" w:space="0" w:color="auto"/>
        <w:bottom w:val="none" w:sz="0" w:space="0" w:color="auto"/>
        <w:right w:val="none" w:sz="0" w:space="0" w:color="auto"/>
      </w:divBdr>
    </w:div>
    <w:div w:id="613100356">
      <w:bodyDiv w:val="1"/>
      <w:marLeft w:val="0"/>
      <w:marRight w:val="0"/>
      <w:marTop w:val="0"/>
      <w:marBottom w:val="0"/>
      <w:divBdr>
        <w:top w:val="none" w:sz="0" w:space="0" w:color="auto"/>
        <w:left w:val="none" w:sz="0" w:space="0" w:color="auto"/>
        <w:bottom w:val="none" w:sz="0" w:space="0" w:color="auto"/>
        <w:right w:val="none" w:sz="0" w:space="0" w:color="auto"/>
      </w:divBdr>
    </w:div>
    <w:div w:id="627203118">
      <w:bodyDiv w:val="1"/>
      <w:marLeft w:val="0"/>
      <w:marRight w:val="0"/>
      <w:marTop w:val="0"/>
      <w:marBottom w:val="0"/>
      <w:divBdr>
        <w:top w:val="none" w:sz="0" w:space="0" w:color="auto"/>
        <w:left w:val="none" w:sz="0" w:space="0" w:color="auto"/>
        <w:bottom w:val="none" w:sz="0" w:space="0" w:color="auto"/>
        <w:right w:val="none" w:sz="0" w:space="0" w:color="auto"/>
      </w:divBdr>
    </w:div>
    <w:div w:id="634914144">
      <w:bodyDiv w:val="1"/>
      <w:marLeft w:val="0"/>
      <w:marRight w:val="0"/>
      <w:marTop w:val="0"/>
      <w:marBottom w:val="0"/>
      <w:divBdr>
        <w:top w:val="none" w:sz="0" w:space="0" w:color="auto"/>
        <w:left w:val="none" w:sz="0" w:space="0" w:color="auto"/>
        <w:bottom w:val="none" w:sz="0" w:space="0" w:color="auto"/>
        <w:right w:val="none" w:sz="0" w:space="0" w:color="auto"/>
      </w:divBdr>
    </w:div>
    <w:div w:id="668169775">
      <w:bodyDiv w:val="1"/>
      <w:marLeft w:val="0"/>
      <w:marRight w:val="0"/>
      <w:marTop w:val="0"/>
      <w:marBottom w:val="0"/>
      <w:divBdr>
        <w:top w:val="none" w:sz="0" w:space="0" w:color="auto"/>
        <w:left w:val="none" w:sz="0" w:space="0" w:color="auto"/>
        <w:bottom w:val="none" w:sz="0" w:space="0" w:color="auto"/>
        <w:right w:val="none" w:sz="0" w:space="0" w:color="auto"/>
      </w:divBdr>
    </w:div>
    <w:div w:id="673921130">
      <w:bodyDiv w:val="1"/>
      <w:marLeft w:val="0"/>
      <w:marRight w:val="0"/>
      <w:marTop w:val="0"/>
      <w:marBottom w:val="0"/>
      <w:divBdr>
        <w:top w:val="none" w:sz="0" w:space="0" w:color="auto"/>
        <w:left w:val="none" w:sz="0" w:space="0" w:color="auto"/>
        <w:bottom w:val="none" w:sz="0" w:space="0" w:color="auto"/>
        <w:right w:val="none" w:sz="0" w:space="0" w:color="auto"/>
      </w:divBdr>
    </w:div>
    <w:div w:id="678385000">
      <w:bodyDiv w:val="1"/>
      <w:marLeft w:val="0"/>
      <w:marRight w:val="0"/>
      <w:marTop w:val="0"/>
      <w:marBottom w:val="0"/>
      <w:divBdr>
        <w:top w:val="none" w:sz="0" w:space="0" w:color="auto"/>
        <w:left w:val="none" w:sz="0" w:space="0" w:color="auto"/>
        <w:bottom w:val="none" w:sz="0" w:space="0" w:color="auto"/>
        <w:right w:val="none" w:sz="0" w:space="0" w:color="auto"/>
      </w:divBdr>
    </w:div>
    <w:div w:id="679741012">
      <w:bodyDiv w:val="1"/>
      <w:marLeft w:val="0"/>
      <w:marRight w:val="0"/>
      <w:marTop w:val="0"/>
      <w:marBottom w:val="0"/>
      <w:divBdr>
        <w:top w:val="none" w:sz="0" w:space="0" w:color="auto"/>
        <w:left w:val="none" w:sz="0" w:space="0" w:color="auto"/>
        <w:bottom w:val="none" w:sz="0" w:space="0" w:color="auto"/>
        <w:right w:val="none" w:sz="0" w:space="0" w:color="auto"/>
      </w:divBdr>
    </w:div>
    <w:div w:id="692266127">
      <w:bodyDiv w:val="1"/>
      <w:marLeft w:val="0"/>
      <w:marRight w:val="0"/>
      <w:marTop w:val="0"/>
      <w:marBottom w:val="0"/>
      <w:divBdr>
        <w:top w:val="none" w:sz="0" w:space="0" w:color="auto"/>
        <w:left w:val="none" w:sz="0" w:space="0" w:color="auto"/>
        <w:bottom w:val="none" w:sz="0" w:space="0" w:color="auto"/>
        <w:right w:val="none" w:sz="0" w:space="0" w:color="auto"/>
      </w:divBdr>
    </w:div>
    <w:div w:id="736365593">
      <w:bodyDiv w:val="1"/>
      <w:marLeft w:val="0"/>
      <w:marRight w:val="0"/>
      <w:marTop w:val="0"/>
      <w:marBottom w:val="0"/>
      <w:divBdr>
        <w:top w:val="none" w:sz="0" w:space="0" w:color="auto"/>
        <w:left w:val="none" w:sz="0" w:space="0" w:color="auto"/>
        <w:bottom w:val="none" w:sz="0" w:space="0" w:color="auto"/>
        <w:right w:val="none" w:sz="0" w:space="0" w:color="auto"/>
      </w:divBdr>
    </w:div>
    <w:div w:id="738867705">
      <w:bodyDiv w:val="1"/>
      <w:marLeft w:val="0"/>
      <w:marRight w:val="0"/>
      <w:marTop w:val="0"/>
      <w:marBottom w:val="0"/>
      <w:divBdr>
        <w:top w:val="none" w:sz="0" w:space="0" w:color="auto"/>
        <w:left w:val="none" w:sz="0" w:space="0" w:color="auto"/>
        <w:bottom w:val="none" w:sz="0" w:space="0" w:color="auto"/>
        <w:right w:val="none" w:sz="0" w:space="0" w:color="auto"/>
      </w:divBdr>
    </w:div>
    <w:div w:id="755784722">
      <w:bodyDiv w:val="1"/>
      <w:marLeft w:val="0"/>
      <w:marRight w:val="0"/>
      <w:marTop w:val="0"/>
      <w:marBottom w:val="0"/>
      <w:divBdr>
        <w:top w:val="none" w:sz="0" w:space="0" w:color="auto"/>
        <w:left w:val="none" w:sz="0" w:space="0" w:color="auto"/>
        <w:bottom w:val="none" w:sz="0" w:space="0" w:color="auto"/>
        <w:right w:val="none" w:sz="0" w:space="0" w:color="auto"/>
      </w:divBdr>
    </w:div>
    <w:div w:id="756828989">
      <w:bodyDiv w:val="1"/>
      <w:marLeft w:val="0"/>
      <w:marRight w:val="0"/>
      <w:marTop w:val="0"/>
      <w:marBottom w:val="0"/>
      <w:divBdr>
        <w:top w:val="none" w:sz="0" w:space="0" w:color="auto"/>
        <w:left w:val="none" w:sz="0" w:space="0" w:color="auto"/>
        <w:bottom w:val="none" w:sz="0" w:space="0" w:color="auto"/>
        <w:right w:val="none" w:sz="0" w:space="0" w:color="auto"/>
      </w:divBdr>
    </w:div>
    <w:div w:id="772242559">
      <w:bodyDiv w:val="1"/>
      <w:marLeft w:val="0"/>
      <w:marRight w:val="0"/>
      <w:marTop w:val="0"/>
      <w:marBottom w:val="0"/>
      <w:divBdr>
        <w:top w:val="none" w:sz="0" w:space="0" w:color="auto"/>
        <w:left w:val="none" w:sz="0" w:space="0" w:color="auto"/>
        <w:bottom w:val="none" w:sz="0" w:space="0" w:color="auto"/>
        <w:right w:val="none" w:sz="0" w:space="0" w:color="auto"/>
      </w:divBdr>
    </w:div>
    <w:div w:id="779105040">
      <w:bodyDiv w:val="1"/>
      <w:marLeft w:val="0"/>
      <w:marRight w:val="0"/>
      <w:marTop w:val="0"/>
      <w:marBottom w:val="0"/>
      <w:divBdr>
        <w:top w:val="none" w:sz="0" w:space="0" w:color="auto"/>
        <w:left w:val="none" w:sz="0" w:space="0" w:color="auto"/>
        <w:bottom w:val="none" w:sz="0" w:space="0" w:color="auto"/>
        <w:right w:val="none" w:sz="0" w:space="0" w:color="auto"/>
      </w:divBdr>
    </w:div>
    <w:div w:id="781610535">
      <w:bodyDiv w:val="1"/>
      <w:marLeft w:val="0"/>
      <w:marRight w:val="0"/>
      <w:marTop w:val="0"/>
      <w:marBottom w:val="0"/>
      <w:divBdr>
        <w:top w:val="none" w:sz="0" w:space="0" w:color="auto"/>
        <w:left w:val="none" w:sz="0" w:space="0" w:color="auto"/>
        <w:bottom w:val="none" w:sz="0" w:space="0" w:color="auto"/>
        <w:right w:val="none" w:sz="0" w:space="0" w:color="auto"/>
      </w:divBdr>
    </w:div>
    <w:div w:id="782042503">
      <w:bodyDiv w:val="1"/>
      <w:marLeft w:val="0"/>
      <w:marRight w:val="0"/>
      <w:marTop w:val="0"/>
      <w:marBottom w:val="0"/>
      <w:divBdr>
        <w:top w:val="none" w:sz="0" w:space="0" w:color="auto"/>
        <w:left w:val="none" w:sz="0" w:space="0" w:color="auto"/>
        <w:bottom w:val="none" w:sz="0" w:space="0" w:color="auto"/>
        <w:right w:val="none" w:sz="0" w:space="0" w:color="auto"/>
      </w:divBdr>
    </w:div>
    <w:div w:id="784236125">
      <w:bodyDiv w:val="1"/>
      <w:marLeft w:val="0"/>
      <w:marRight w:val="0"/>
      <w:marTop w:val="0"/>
      <w:marBottom w:val="0"/>
      <w:divBdr>
        <w:top w:val="none" w:sz="0" w:space="0" w:color="auto"/>
        <w:left w:val="none" w:sz="0" w:space="0" w:color="auto"/>
        <w:bottom w:val="none" w:sz="0" w:space="0" w:color="auto"/>
        <w:right w:val="none" w:sz="0" w:space="0" w:color="auto"/>
      </w:divBdr>
    </w:div>
    <w:div w:id="816846518">
      <w:bodyDiv w:val="1"/>
      <w:marLeft w:val="0"/>
      <w:marRight w:val="0"/>
      <w:marTop w:val="0"/>
      <w:marBottom w:val="0"/>
      <w:divBdr>
        <w:top w:val="none" w:sz="0" w:space="0" w:color="auto"/>
        <w:left w:val="none" w:sz="0" w:space="0" w:color="auto"/>
        <w:bottom w:val="none" w:sz="0" w:space="0" w:color="auto"/>
        <w:right w:val="none" w:sz="0" w:space="0" w:color="auto"/>
      </w:divBdr>
    </w:div>
    <w:div w:id="825048837">
      <w:bodyDiv w:val="1"/>
      <w:marLeft w:val="0"/>
      <w:marRight w:val="0"/>
      <w:marTop w:val="0"/>
      <w:marBottom w:val="0"/>
      <w:divBdr>
        <w:top w:val="none" w:sz="0" w:space="0" w:color="auto"/>
        <w:left w:val="none" w:sz="0" w:space="0" w:color="auto"/>
        <w:bottom w:val="none" w:sz="0" w:space="0" w:color="auto"/>
        <w:right w:val="none" w:sz="0" w:space="0" w:color="auto"/>
      </w:divBdr>
    </w:div>
    <w:div w:id="835069542">
      <w:bodyDiv w:val="1"/>
      <w:marLeft w:val="0"/>
      <w:marRight w:val="0"/>
      <w:marTop w:val="0"/>
      <w:marBottom w:val="0"/>
      <w:divBdr>
        <w:top w:val="none" w:sz="0" w:space="0" w:color="auto"/>
        <w:left w:val="none" w:sz="0" w:space="0" w:color="auto"/>
        <w:bottom w:val="none" w:sz="0" w:space="0" w:color="auto"/>
        <w:right w:val="none" w:sz="0" w:space="0" w:color="auto"/>
      </w:divBdr>
    </w:div>
    <w:div w:id="835341410">
      <w:bodyDiv w:val="1"/>
      <w:marLeft w:val="0"/>
      <w:marRight w:val="0"/>
      <w:marTop w:val="0"/>
      <w:marBottom w:val="0"/>
      <w:divBdr>
        <w:top w:val="none" w:sz="0" w:space="0" w:color="auto"/>
        <w:left w:val="none" w:sz="0" w:space="0" w:color="auto"/>
        <w:bottom w:val="none" w:sz="0" w:space="0" w:color="auto"/>
        <w:right w:val="none" w:sz="0" w:space="0" w:color="auto"/>
      </w:divBdr>
    </w:div>
    <w:div w:id="844636338">
      <w:bodyDiv w:val="1"/>
      <w:marLeft w:val="0"/>
      <w:marRight w:val="0"/>
      <w:marTop w:val="0"/>
      <w:marBottom w:val="0"/>
      <w:divBdr>
        <w:top w:val="none" w:sz="0" w:space="0" w:color="auto"/>
        <w:left w:val="none" w:sz="0" w:space="0" w:color="auto"/>
        <w:bottom w:val="none" w:sz="0" w:space="0" w:color="auto"/>
        <w:right w:val="none" w:sz="0" w:space="0" w:color="auto"/>
      </w:divBdr>
    </w:div>
    <w:div w:id="863904787">
      <w:bodyDiv w:val="1"/>
      <w:marLeft w:val="0"/>
      <w:marRight w:val="0"/>
      <w:marTop w:val="0"/>
      <w:marBottom w:val="0"/>
      <w:divBdr>
        <w:top w:val="none" w:sz="0" w:space="0" w:color="auto"/>
        <w:left w:val="none" w:sz="0" w:space="0" w:color="auto"/>
        <w:bottom w:val="none" w:sz="0" w:space="0" w:color="auto"/>
        <w:right w:val="none" w:sz="0" w:space="0" w:color="auto"/>
      </w:divBdr>
    </w:div>
    <w:div w:id="885144081">
      <w:bodyDiv w:val="1"/>
      <w:marLeft w:val="0"/>
      <w:marRight w:val="0"/>
      <w:marTop w:val="0"/>
      <w:marBottom w:val="0"/>
      <w:divBdr>
        <w:top w:val="none" w:sz="0" w:space="0" w:color="auto"/>
        <w:left w:val="none" w:sz="0" w:space="0" w:color="auto"/>
        <w:bottom w:val="none" w:sz="0" w:space="0" w:color="auto"/>
        <w:right w:val="none" w:sz="0" w:space="0" w:color="auto"/>
      </w:divBdr>
    </w:div>
    <w:div w:id="886255588">
      <w:bodyDiv w:val="1"/>
      <w:marLeft w:val="0"/>
      <w:marRight w:val="0"/>
      <w:marTop w:val="0"/>
      <w:marBottom w:val="0"/>
      <w:divBdr>
        <w:top w:val="none" w:sz="0" w:space="0" w:color="auto"/>
        <w:left w:val="none" w:sz="0" w:space="0" w:color="auto"/>
        <w:bottom w:val="none" w:sz="0" w:space="0" w:color="auto"/>
        <w:right w:val="none" w:sz="0" w:space="0" w:color="auto"/>
      </w:divBdr>
    </w:div>
    <w:div w:id="939216456">
      <w:bodyDiv w:val="1"/>
      <w:marLeft w:val="0"/>
      <w:marRight w:val="0"/>
      <w:marTop w:val="0"/>
      <w:marBottom w:val="0"/>
      <w:divBdr>
        <w:top w:val="none" w:sz="0" w:space="0" w:color="auto"/>
        <w:left w:val="none" w:sz="0" w:space="0" w:color="auto"/>
        <w:bottom w:val="none" w:sz="0" w:space="0" w:color="auto"/>
        <w:right w:val="none" w:sz="0" w:space="0" w:color="auto"/>
      </w:divBdr>
    </w:div>
    <w:div w:id="939727278">
      <w:bodyDiv w:val="1"/>
      <w:marLeft w:val="0"/>
      <w:marRight w:val="0"/>
      <w:marTop w:val="0"/>
      <w:marBottom w:val="0"/>
      <w:divBdr>
        <w:top w:val="none" w:sz="0" w:space="0" w:color="auto"/>
        <w:left w:val="none" w:sz="0" w:space="0" w:color="auto"/>
        <w:bottom w:val="none" w:sz="0" w:space="0" w:color="auto"/>
        <w:right w:val="none" w:sz="0" w:space="0" w:color="auto"/>
      </w:divBdr>
    </w:div>
    <w:div w:id="945889555">
      <w:bodyDiv w:val="1"/>
      <w:marLeft w:val="0"/>
      <w:marRight w:val="0"/>
      <w:marTop w:val="0"/>
      <w:marBottom w:val="0"/>
      <w:divBdr>
        <w:top w:val="none" w:sz="0" w:space="0" w:color="auto"/>
        <w:left w:val="none" w:sz="0" w:space="0" w:color="auto"/>
        <w:bottom w:val="none" w:sz="0" w:space="0" w:color="auto"/>
        <w:right w:val="none" w:sz="0" w:space="0" w:color="auto"/>
      </w:divBdr>
    </w:div>
    <w:div w:id="946153203">
      <w:bodyDiv w:val="1"/>
      <w:marLeft w:val="0"/>
      <w:marRight w:val="0"/>
      <w:marTop w:val="0"/>
      <w:marBottom w:val="0"/>
      <w:divBdr>
        <w:top w:val="none" w:sz="0" w:space="0" w:color="auto"/>
        <w:left w:val="none" w:sz="0" w:space="0" w:color="auto"/>
        <w:bottom w:val="none" w:sz="0" w:space="0" w:color="auto"/>
        <w:right w:val="none" w:sz="0" w:space="0" w:color="auto"/>
      </w:divBdr>
    </w:div>
    <w:div w:id="988706084">
      <w:bodyDiv w:val="1"/>
      <w:marLeft w:val="0"/>
      <w:marRight w:val="0"/>
      <w:marTop w:val="0"/>
      <w:marBottom w:val="0"/>
      <w:divBdr>
        <w:top w:val="none" w:sz="0" w:space="0" w:color="auto"/>
        <w:left w:val="none" w:sz="0" w:space="0" w:color="auto"/>
        <w:bottom w:val="none" w:sz="0" w:space="0" w:color="auto"/>
        <w:right w:val="none" w:sz="0" w:space="0" w:color="auto"/>
      </w:divBdr>
    </w:div>
    <w:div w:id="989863357">
      <w:bodyDiv w:val="1"/>
      <w:marLeft w:val="0"/>
      <w:marRight w:val="0"/>
      <w:marTop w:val="0"/>
      <w:marBottom w:val="0"/>
      <w:divBdr>
        <w:top w:val="none" w:sz="0" w:space="0" w:color="auto"/>
        <w:left w:val="none" w:sz="0" w:space="0" w:color="auto"/>
        <w:bottom w:val="none" w:sz="0" w:space="0" w:color="auto"/>
        <w:right w:val="none" w:sz="0" w:space="0" w:color="auto"/>
      </w:divBdr>
    </w:div>
    <w:div w:id="1025209714">
      <w:bodyDiv w:val="1"/>
      <w:marLeft w:val="0"/>
      <w:marRight w:val="0"/>
      <w:marTop w:val="0"/>
      <w:marBottom w:val="0"/>
      <w:divBdr>
        <w:top w:val="none" w:sz="0" w:space="0" w:color="auto"/>
        <w:left w:val="none" w:sz="0" w:space="0" w:color="auto"/>
        <w:bottom w:val="none" w:sz="0" w:space="0" w:color="auto"/>
        <w:right w:val="none" w:sz="0" w:space="0" w:color="auto"/>
      </w:divBdr>
    </w:div>
    <w:div w:id="1059326268">
      <w:bodyDiv w:val="1"/>
      <w:marLeft w:val="0"/>
      <w:marRight w:val="0"/>
      <w:marTop w:val="0"/>
      <w:marBottom w:val="0"/>
      <w:divBdr>
        <w:top w:val="none" w:sz="0" w:space="0" w:color="auto"/>
        <w:left w:val="none" w:sz="0" w:space="0" w:color="auto"/>
        <w:bottom w:val="none" w:sz="0" w:space="0" w:color="auto"/>
        <w:right w:val="none" w:sz="0" w:space="0" w:color="auto"/>
      </w:divBdr>
    </w:div>
    <w:div w:id="1066219867">
      <w:bodyDiv w:val="1"/>
      <w:marLeft w:val="0"/>
      <w:marRight w:val="0"/>
      <w:marTop w:val="0"/>
      <w:marBottom w:val="0"/>
      <w:divBdr>
        <w:top w:val="none" w:sz="0" w:space="0" w:color="auto"/>
        <w:left w:val="none" w:sz="0" w:space="0" w:color="auto"/>
        <w:bottom w:val="none" w:sz="0" w:space="0" w:color="auto"/>
        <w:right w:val="none" w:sz="0" w:space="0" w:color="auto"/>
      </w:divBdr>
    </w:div>
    <w:div w:id="1080177581">
      <w:bodyDiv w:val="1"/>
      <w:marLeft w:val="0"/>
      <w:marRight w:val="0"/>
      <w:marTop w:val="0"/>
      <w:marBottom w:val="0"/>
      <w:divBdr>
        <w:top w:val="none" w:sz="0" w:space="0" w:color="auto"/>
        <w:left w:val="none" w:sz="0" w:space="0" w:color="auto"/>
        <w:bottom w:val="none" w:sz="0" w:space="0" w:color="auto"/>
        <w:right w:val="none" w:sz="0" w:space="0" w:color="auto"/>
      </w:divBdr>
    </w:div>
    <w:div w:id="1083257564">
      <w:bodyDiv w:val="1"/>
      <w:marLeft w:val="0"/>
      <w:marRight w:val="0"/>
      <w:marTop w:val="0"/>
      <w:marBottom w:val="0"/>
      <w:divBdr>
        <w:top w:val="none" w:sz="0" w:space="0" w:color="auto"/>
        <w:left w:val="none" w:sz="0" w:space="0" w:color="auto"/>
        <w:bottom w:val="none" w:sz="0" w:space="0" w:color="auto"/>
        <w:right w:val="none" w:sz="0" w:space="0" w:color="auto"/>
      </w:divBdr>
    </w:div>
    <w:div w:id="1086611773">
      <w:bodyDiv w:val="1"/>
      <w:marLeft w:val="0"/>
      <w:marRight w:val="0"/>
      <w:marTop w:val="0"/>
      <w:marBottom w:val="0"/>
      <w:divBdr>
        <w:top w:val="none" w:sz="0" w:space="0" w:color="auto"/>
        <w:left w:val="none" w:sz="0" w:space="0" w:color="auto"/>
        <w:bottom w:val="none" w:sz="0" w:space="0" w:color="auto"/>
        <w:right w:val="none" w:sz="0" w:space="0" w:color="auto"/>
      </w:divBdr>
    </w:div>
    <w:div w:id="1095857834">
      <w:bodyDiv w:val="1"/>
      <w:marLeft w:val="0"/>
      <w:marRight w:val="0"/>
      <w:marTop w:val="0"/>
      <w:marBottom w:val="0"/>
      <w:divBdr>
        <w:top w:val="none" w:sz="0" w:space="0" w:color="auto"/>
        <w:left w:val="none" w:sz="0" w:space="0" w:color="auto"/>
        <w:bottom w:val="none" w:sz="0" w:space="0" w:color="auto"/>
        <w:right w:val="none" w:sz="0" w:space="0" w:color="auto"/>
      </w:divBdr>
    </w:div>
    <w:div w:id="1102383013">
      <w:bodyDiv w:val="1"/>
      <w:marLeft w:val="0"/>
      <w:marRight w:val="0"/>
      <w:marTop w:val="0"/>
      <w:marBottom w:val="0"/>
      <w:divBdr>
        <w:top w:val="none" w:sz="0" w:space="0" w:color="auto"/>
        <w:left w:val="none" w:sz="0" w:space="0" w:color="auto"/>
        <w:bottom w:val="none" w:sz="0" w:space="0" w:color="auto"/>
        <w:right w:val="none" w:sz="0" w:space="0" w:color="auto"/>
      </w:divBdr>
    </w:div>
    <w:div w:id="1102994585">
      <w:bodyDiv w:val="1"/>
      <w:marLeft w:val="0"/>
      <w:marRight w:val="0"/>
      <w:marTop w:val="0"/>
      <w:marBottom w:val="0"/>
      <w:divBdr>
        <w:top w:val="none" w:sz="0" w:space="0" w:color="auto"/>
        <w:left w:val="none" w:sz="0" w:space="0" w:color="auto"/>
        <w:bottom w:val="none" w:sz="0" w:space="0" w:color="auto"/>
        <w:right w:val="none" w:sz="0" w:space="0" w:color="auto"/>
      </w:divBdr>
    </w:div>
    <w:div w:id="1155995979">
      <w:bodyDiv w:val="1"/>
      <w:marLeft w:val="0"/>
      <w:marRight w:val="0"/>
      <w:marTop w:val="0"/>
      <w:marBottom w:val="0"/>
      <w:divBdr>
        <w:top w:val="none" w:sz="0" w:space="0" w:color="auto"/>
        <w:left w:val="none" w:sz="0" w:space="0" w:color="auto"/>
        <w:bottom w:val="none" w:sz="0" w:space="0" w:color="auto"/>
        <w:right w:val="none" w:sz="0" w:space="0" w:color="auto"/>
      </w:divBdr>
    </w:div>
    <w:div w:id="1169752858">
      <w:bodyDiv w:val="1"/>
      <w:marLeft w:val="0"/>
      <w:marRight w:val="0"/>
      <w:marTop w:val="0"/>
      <w:marBottom w:val="0"/>
      <w:divBdr>
        <w:top w:val="none" w:sz="0" w:space="0" w:color="auto"/>
        <w:left w:val="none" w:sz="0" w:space="0" w:color="auto"/>
        <w:bottom w:val="none" w:sz="0" w:space="0" w:color="auto"/>
        <w:right w:val="none" w:sz="0" w:space="0" w:color="auto"/>
      </w:divBdr>
    </w:div>
    <w:div w:id="1181775302">
      <w:bodyDiv w:val="1"/>
      <w:marLeft w:val="0"/>
      <w:marRight w:val="0"/>
      <w:marTop w:val="0"/>
      <w:marBottom w:val="0"/>
      <w:divBdr>
        <w:top w:val="none" w:sz="0" w:space="0" w:color="auto"/>
        <w:left w:val="none" w:sz="0" w:space="0" w:color="auto"/>
        <w:bottom w:val="none" w:sz="0" w:space="0" w:color="auto"/>
        <w:right w:val="none" w:sz="0" w:space="0" w:color="auto"/>
      </w:divBdr>
    </w:div>
    <w:div w:id="1199321586">
      <w:bodyDiv w:val="1"/>
      <w:marLeft w:val="0"/>
      <w:marRight w:val="0"/>
      <w:marTop w:val="0"/>
      <w:marBottom w:val="0"/>
      <w:divBdr>
        <w:top w:val="none" w:sz="0" w:space="0" w:color="auto"/>
        <w:left w:val="none" w:sz="0" w:space="0" w:color="auto"/>
        <w:bottom w:val="none" w:sz="0" w:space="0" w:color="auto"/>
        <w:right w:val="none" w:sz="0" w:space="0" w:color="auto"/>
      </w:divBdr>
    </w:div>
    <w:div w:id="1205560373">
      <w:bodyDiv w:val="1"/>
      <w:marLeft w:val="0"/>
      <w:marRight w:val="0"/>
      <w:marTop w:val="0"/>
      <w:marBottom w:val="0"/>
      <w:divBdr>
        <w:top w:val="none" w:sz="0" w:space="0" w:color="auto"/>
        <w:left w:val="none" w:sz="0" w:space="0" w:color="auto"/>
        <w:bottom w:val="none" w:sz="0" w:space="0" w:color="auto"/>
        <w:right w:val="none" w:sz="0" w:space="0" w:color="auto"/>
      </w:divBdr>
    </w:div>
    <w:div w:id="1224637487">
      <w:bodyDiv w:val="1"/>
      <w:marLeft w:val="0"/>
      <w:marRight w:val="0"/>
      <w:marTop w:val="0"/>
      <w:marBottom w:val="0"/>
      <w:divBdr>
        <w:top w:val="none" w:sz="0" w:space="0" w:color="auto"/>
        <w:left w:val="none" w:sz="0" w:space="0" w:color="auto"/>
        <w:bottom w:val="none" w:sz="0" w:space="0" w:color="auto"/>
        <w:right w:val="none" w:sz="0" w:space="0" w:color="auto"/>
      </w:divBdr>
    </w:div>
    <w:div w:id="1234317348">
      <w:bodyDiv w:val="1"/>
      <w:marLeft w:val="0"/>
      <w:marRight w:val="0"/>
      <w:marTop w:val="0"/>
      <w:marBottom w:val="0"/>
      <w:divBdr>
        <w:top w:val="none" w:sz="0" w:space="0" w:color="auto"/>
        <w:left w:val="none" w:sz="0" w:space="0" w:color="auto"/>
        <w:bottom w:val="none" w:sz="0" w:space="0" w:color="auto"/>
        <w:right w:val="none" w:sz="0" w:space="0" w:color="auto"/>
      </w:divBdr>
    </w:div>
    <w:div w:id="1235898418">
      <w:bodyDiv w:val="1"/>
      <w:marLeft w:val="0"/>
      <w:marRight w:val="0"/>
      <w:marTop w:val="0"/>
      <w:marBottom w:val="0"/>
      <w:divBdr>
        <w:top w:val="none" w:sz="0" w:space="0" w:color="auto"/>
        <w:left w:val="none" w:sz="0" w:space="0" w:color="auto"/>
        <w:bottom w:val="none" w:sz="0" w:space="0" w:color="auto"/>
        <w:right w:val="none" w:sz="0" w:space="0" w:color="auto"/>
      </w:divBdr>
    </w:div>
    <w:div w:id="1247693097">
      <w:bodyDiv w:val="1"/>
      <w:marLeft w:val="0"/>
      <w:marRight w:val="0"/>
      <w:marTop w:val="0"/>
      <w:marBottom w:val="0"/>
      <w:divBdr>
        <w:top w:val="none" w:sz="0" w:space="0" w:color="auto"/>
        <w:left w:val="none" w:sz="0" w:space="0" w:color="auto"/>
        <w:bottom w:val="none" w:sz="0" w:space="0" w:color="auto"/>
        <w:right w:val="none" w:sz="0" w:space="0" w:color="auto"/>
      </w:divBdr>
    </w:div>
    <w:div w:id="1250503286">
      <w:bodyDiv w:val="1"/>
      <w:marLeft w:val="0"/>
      <w:marRight w:val="0"/>
      <w:marTop w:val="0"/>
      <w:marBottom w:val="0"/>
      <w:divBdr>
        <w:top w:val="none" w:sz="0" w:space="0" w:color="auto"/>
        <w:left w:val="none" w:sz="0" w:space="0" w:color="auto"/>
        <w:bottom w:val="none" w:sz="0" w:space="0" w:color="auto"/>
        <w:right w:val="none" w:sz="0" w:space="0" w:color="auto"/>
      </w:divBdr>
    </w:div>
    <w:div w:id="1257712897">
      <w:bodyDiv w:val="1"/>
      <w:marLeft w:val="0"/>
      <w:marRight w:val="0"/>
      <w:marTop w:val="0"/>
      <w:marBottom w:val="0"/>
      <w:divBdr>
        <w:top w:val="none" w:sz="0" w:space="0" w:color="auto"/>
        <w:left w:val="none" w:sz="0" w:space="0" w:color="auto"/>
        <w:bottom w:val="none" w:sz="0" w:space="0" w:color="auto"/>
        <w:right w:val="none" w:sz="0" w:space="0" w:color="auto"/>
      </w:divBdr>
    </w:div>
    <w:div w:id="1260680142">
      <w:bodyDiv w:val="1"/>
      <w:marLeft w:val="0"/>
      <w:marRight w:val="0"/>
      <w:marTop w:val="0"/>
      <w:marBottom w:val="0"/>
      <w:divBdr>
        <w:top w:val="none" w:sz="0" w:space="0" w:color="auto"/>
        <w:left w:val="none" w:sz="0" w:space="0" w:color="auto"/>
        <w:bottom w:val="none" w:sz="0" w:space="0" w:color="auto"/>
        <w:right w:val="none" w:sz="0" w:space="0" w:color="auto"/>
      </w:divBdr>
    </w:div>
    <w:div w:id="1261140076">
      <w:bodyDiv w:val="1"/>
      <w:marLeft w:val="0"/>
      <w:marRight w:val="0"/>
      <w:marTop w:val="0"/>
      <w:marBottom w:val="0"/>
      <w:divBdr>
        <w:top w:val="none" w:sz="0" w:space="0" w:color="auto"/>
        <w:left w:val="none" w:sz="0" w:space="0" w:color="auto"/>
        <w:bottom w:val="none" w:sz="0" w:space="0" w:color="auto"/>
        <w:right w:val="none" w:sz="0" w:space="0" w:color="auto"/>
      </w:divBdr>
    </w:div>
    <w:div w:id="1306355653">
      <w:bodyDiv w:val="1"/>
      <w:marLeft w:val="0"/>
      <w:marRight w:val="0"/>
      <w:marTop w:val="0"/>
      <w:marBottom w:val="0"/>
      <w:divBdr>
        <w:top w:val="none" w:sz="0" w:space="0" w:color="auto"/>
        <w:left w:val="none" w:sz="0" w:space="0" w:color="auto"/>
        <w:bottom w:val="none" w:sz="0" w:space="0" w:color="auto"/>
        <w:right w:val="none" w:sz="0" w:space="0" w:color="auto"/>
      </w:divBdr>
    </w:div>
    <w:div w:id="1361249386">
      <w:bodyDiv w:val="1"/>
      <w:marLeft w:val="0"/>
      <w:marRight w:val="0"/>
      <w:marTop w:val="0"/>
      <w:marBottom w:val="0"/>
      <w:divBdr>
        <w:top w:val="none" w:sz="0" w:space="0" w:color="auto"/>
        <w:left w:val="none" w:sz="0" w:space="0" w:color="auto"/>
        <w:bottom w:val="none" w:sz="0" w:space="0" w:color="auto"/>
        <w:right w:val="none" w:sz="0" w:space="0" w:color="auto"/>
      </w:divBdr>
    </w:div>
    <w:div w:id="1363167151">
      <w:bodyDiv w:val="1"/>
      <w:marLeft w:val="0"/>
      <w:marRight w:val="0"/>
      <w:marTop w:val="0"/>
      <w:marBottom w:val="0"/>
      <w:divBdr>
        <w:top w:val="none" w:sz="0" w:space="0" w:color="auto"/>
        <w:left w:val="none" w:sz="0" w:space="0" w:color="auto"/>
        <w:bottom w:val="none" w:sz="0" w:space="0" w:color="auto"/>
        <w:right w:val="none" w:sz="0" w:space="0" w:color="auto"/>
      </w:divBdr>
    </w:div>
    <w:div w:id="1407266486">
      <w:bodyDiv w:val="1"/>
      <w:marLeft w:val="0"/>
      <w:marRight w:val="0"/>
      <w:marTop w:val="0"/>
      <w:marBottom w:val="0"/>
      <w:divBdr>
        <w:top w:val="none" w:sz="0" w:space="0" w:color="auto"/>
        <w:left w:val="none" w:sz="0" w:space="0" w:color="auto"/>
        <w:bottom w:val="none" w:sz="0" w:space="0" w:color="auto"/>
        <w:right w:val="none" w:sz="0" w:space="0" w:color="auto"/>
      </w:divBdr>
    </w:div>
    <w:div w:id="1421482447">
      <w:bodyDiv w:val="1"/>
      <w:marLeft w:val="0"/>
      <w:marRight w:val="0"/>
      <w:marTop w:val="0"/>
      <w:marBottom w:val="0"/>
      <w:divBdr>
        <w:top w:val="none" w:sz="0" w:space="0" w:color="auto"/>
        <w:left w:val="none" w:sz="0" w:space="0" w:color="auto"/>
        <w:bottom w:val="none" w:sz="0" w:space="0" w:color="auto"/>
        <w:right w:val="none" w:sz="0" w:space="0" w:color="auto"/>
      </w:divBdr>
    </w:div>
    <w:div w:id="1423723102">
      <w:bodyDiv w:val="1"/>
      <w:marLeft w:val="0"/>
      <w:marRight w:val="0"/>
      <w:marTop w:val="0"/>
      <w:marBottom w:val="0"/>
      <w:divBdr>
        <w:top w:val="none" w:sz="0" w:space="0" w:color="auto"/>
        <w:left w:val="none" w:sz="0" w:space="0" w:color="auto"/>
        <w:bottom w:val="none" w:sz="0" w:space="0" w:color="auto"/>
        <w:right w:val="none" w:sz="0" w:space="0" w:color="auto"/>
      </w:divBdr>
    </w:div>
    <w:div w:id="1423915963">
      <w:bodyDiv w:val="1"/>
      <w:marLeft w:val="0"/>
      <w:marRight w:val="0"/>
      <w:marTop w:val="0"/>
      <w:marBottom w:val="0"/>
      <w:divBdr>
        <w:top w:val="none" w:sz="0" w:space="0" w:color="auto"/>
        <w:left w:val="none" w:sz="0" w:space="0" w:color="auto"/>
        <w:bottom w:val="none" w:sz="0" w:space="0" w:color="auto"/>
        <w:right w:val="none" w:sz="0" w:space="0" w:color="auto"/>
      </w:divBdr>
    </w:div>
    <w:div w:id="1429733472">
      <w:bodyDiv w:val="1"/>
      <w:marLeft w:val="0"/>
      <w:marRight w:val="0"/>
      <w:marTop w:val="0"/>
      <w:marBottom w:val="0"/>
      <w:divBdr>
        <w:top w:val="none" w:sz="0" w:space="0" w:color="auto"/>
        <w:left w:val="none" w:sz="0" w:space="0" w:color="auto"/>
        <w:bottom w:val="none" w:sz="0" w:space="0" w:color="auto"/>
        <w:right w:val="none" w:sz="0" w:space="0" w:color="auto"/>
      </w:divBdr>
    </w:div>
    <w:div w:id="1437284555">
      <w:bodyDiv w:val="1"/>
      <w:marLeft w:val="0"/>
      <w:marRight w:val="0"/>
      <w:marTop w:val="0"/>
      <w:marBottom w:val="0"/>
      <w:divBdr>
        <w:top w:val="none" w:sz="0" w:space="0" w:color="auto"/>
        <w:left w:val="none" w:sz="0" w:space="0" w:color="auto"/>
        <w:bottom w:val="none" w:sz="0" w:space="0" w:color="auto"/>
        <w:right w:val="none" w:sz="0" w:space="0" w:color="auto"/>
      </w:divBdr>
    </w:div>
    <w:div w:id="1447382645">
      <w:bodyDiv w:val="1"/>
      <w:marLeft w:val="0"/>
      <w:marRight w:val="0"/>
      <w:marTop w:val="0"/>
      <w:marBottom w:val="0"/>
      <w:divBdr>
        <w:top w:val="none" w:sz="0" w:space="0" w:color="auto"/>
        <w:left w:val="none" w:sz="0" w:space="0" w:color="auto"/>
        <w:bottom w:val="none" w:sz="0" w:space="0" w:color="auto"/>
        <w:right w:val="none" w:sz="0" w:space="0" w:color="auto"/>
      </w:divBdr>
    </w:div>
    <w:div w:id="1449423014">
      <w:bodyDiv w:val="1"/>
      <w:marLeft w:val="0"/>
      <w:marRight w:val="0"/>
      <w:marTop w:val="0"/>
      <w:marBottom w:val="0"/>
      <w:divBdr>
        <w:top w:val="none" w:sz="0" w:space="0" w:color="auto"/>
        <w:left w:val="none" w:sz="0" w:space="0" w:color="auto"/>
        <w:bottom w:val="none" w:sz="0" w:space="0" w:color="auto"/>
        <w:right w:val="none" w:sz="0" w:space="0" w:color="auto"/>
      </w:divBdr>
    </w:div>
    <w:div w:id="1462068717">
      <w:bodyDiv w:val="1"/>
      <w:marLeft w:val="0"/>
      <w:marRight w:val="0"/>
      <w:marTop w:val="0"/>
      <w:marBottom w:val="0"/>
      <w:divBdr>
        <w:top w:val="none" w:sz="0" w:space="0" w:color="auto"/>
        <w:left w:val="none" w:sz="0" w:space="0" w:color="auto"/>
        <w:bottom w:val="none" w:sz="0" w:space="0" w:color="auto"/>
        <w:right w:val="none" w:sz="0" w:space="0" w:color="auto"/>
      </w:divBdr>
    </w:div>
    <w:div w:id="1471095508">
      <w:bodyDiv w:val="1"/>
      <w:marLeft w:val="0"/>
      <w:marRight w:val="0"/>
      <w:marTop w:val="0"/>
      <w:marBottom w:val="0"/>
      <w:divBdr>
        <w:top w:val="none" w:sz="0" w:space="0" w:color="auto"/>
        <w:left w:val="none" w:sz="0" w:space="0" w:color="auto"/>
        <w:bottom w:val="none" w:sz="0" w:space="0" w:color="auto"/>
        <w:right w:val="none" w:sz="0" w:space="0" w:color="auto"/>
      </w:divBdr>
    </w:div>
    <w:div w:id="1471752894">
      <w:bodyDiv w:val="1"/>
      <w:marLeft w:val="0"/>
      <w:marRight w:val="0"/>
      <w:marTop w:val="0"/>
      <w:marBottom w:val="0"/>
      <w:divBdr>
        <w:top w:val="none" w:sz="0" w:space="0" w:color="auto"/>
        <w:left w:val="none" w:sz="0" w:space="0" w:color="auto"/>
        <w:bottom w:val="none" w:sz="0" w:space="0" w:color="auto"/>
        <w:right w:val="none" w:sz="0" w:space="0" w:color="auto"/>
      </w:divBdr>
    </w:div>
    <w:div w:id="1483080232">
      <w:bodyDiv w:val="1"/>
      <w:marLeft w:val="0"/>
      <w:marRight w:val="0"/>
      <w:marTop w:val="0"/>
      <w:marBottom w:val="0"/>
      <w:divBdr>
        <w:top w:val="none" w:sz="0" w:space="0" w:color="auto"/>
        <w:left w:val="none" w:sz="0" w:space="0" w:color="auto"/>
        <w:bottom w:val="none" w:sz="0" w:space="0" w:color="auto"/>
        <w:right w:val="none" w:sz="0" w:space="0" w:color="auto"/>
      </w:divBdr>
    </w:div>
    <w:div w:id="1500853734">
      <w:bodyDiv w:val="1"/>
      <w:marLeft w:val="0"/>
      <w:marRight w:val="0"/>
      <w:marTop w:val="0"/>
      <w:marBottom w:val="0"/>
      <w:divBdr>
        <w:top w:val="none" w:sz="0" w:space="0" w:color="auto"/>
        <w:left w:val="none" w:sz="0" w:space="0" w:color="auto"/>
        <w:bottom w:val="none" w:sz="0" w:space="0" w:color="auto"/>
        <w:right w:val="none" w:sz="0" w:space="0" w:color="auto"/>
      </w:divBdr>
    </w:div>
    <w:div w:id="1502044668">
      <w:bodyDiv w:val="1"/>
      <w:marLeft w:val="0"/>
      <w:marRight w:val="0"/>
      <w:marTop w:val="0"/>
      <w:marBottom w:val="0"/>
      <w:divBdr>
        <w:top w:val="none" w:sz="0" w:space="0" w:color="auto"/>
        <w:left w:val="none" w:sz="0" w:space="0" w:color="auto"/>
        <w:bottom w:val="none" w:sz="0" w:space="0" w:color="auto"/>
        <w:right w:val="none" w:sz="0" w:space="0" w:color="auto"/>
      </w:divBdr>
    </w:div>
    <w:div w:id="1510874815">
      <w:bodyDiv w:val="1"/>
      <w:marLeft w:val="0"/>
      <w:marRight w:val="0"/>
      <w:marTop w:val="0"/>
      <w:marBottom w:val="0"/>
      <w:divBdr>
        <w:top w:val="none" w:sz="0" w:space="0" w:color="auto"/>
        <w:left w:val="none" w:sz="0" w:space="0" w:color="auto"/>
        <w:bottom w:val="none" w:sz="0" w:space="0" w:color="auto"/>
        <w:right w:val="none" w:sz="0" w:space="0" w:color="auto"/>
      </w:divBdr>
    </w:div>
    <w:div w:id="1553731246">
      <w:bodyDiv w:val="1"/>
      <w:marLeft w:val="0"/>
      <w:marRight w:val="0"/>
      <w:marTop w:val="0"/>
      <w:marBottom w:val="0"/>
      <w:divBdr>
        <w:top w:val="none" w:sz="0" w:space="0" w:color="auto"/>
        <w:left w:val="none" w:sz="0" w:space="0" w:color="auto"/>
        <w:bottom w:val="none" w:sz="0" w:space="0" w:color="auto"/>
        <w:right w:val="none" w:sz="0" w:space="0" w:color="auto"/>
      </w:divBdr>
    </w:div>
    <w:div w:id="1558471851">
      <w:bodyDiv w:val="1"/>
      <w:marLeft w:val="0"/>
      <w:marRight w:val="0"/>
      <w:marTop w:val="0"/>
      <w:marBottom w:val="0"/>
      <w:divBdr>
        <w:top w:val="none" w:sz="0" w:space="0" w:color="auto"/>
        <w:left w:val="none" w:sz="0" w:space="0" w:color="auto"/>
        <w:bottom w:val="none" w:sz="0" w:space="0" w:color="auto"/>
        <w:right w:val="none" w:sz="0" w:space="0" w:color="auto"/>
      </w:divBdr>
    </w:div>
    <w:div w:id="1560701999">
      <w:bodyDiv w:val="1"/>
      <w:marLeft w:val="0"/>
      <w:marRight w:val="0"/>
      <w:marTop w:val="0"/>
      <w:marBottom w:val="0"/>
      <w:divBdr>
        <w:top w:val="none" w:sz="0" w:space="0" w:color="auto"/>
        <w:left w:val="none" w:sz="0" w:space="0" w:color="auto"/>
        <w:bottom w:val="none" w:sz="0" w:space="0" w:color="auto"/>
        <w:right w:val="none" w:sz="0" w:space="0" w:color="auto"/>
      </w:divBdr>
    </w:div>
    <w:div w:id="1566723092">
      <w:bodyDiv w:val="1"/>
      <w:marLeft w:val="0"/>
      <w:marRight w:val="0"/>
      <w:marTop w:val="0"/>
      <w:marBottom w:val="0"/>
      <w:divBdr>
        <w:top w:val="none" w:sz="0" w:space="0" w:color="auto"/>
        <w:left w:val="none" w:sz="0" w:space="0" w:color="auto"/>
        <w:bottom w:val="none" w:sz="0" w:space="0" w:color="auto"/>
        <w:right w:val="none" w:sz="0" w:space="0" w:color="auto"/>
      </w:divBdr>
    </w:div>
    <w:div w:id="1581209449">
      <w:bodyDiv w:val="1"/>
      <w:marLeft w:val="0"/>
      <w:marRight w:val="0"/>
      <w:marTop w:val="0"/>
      <w:marBottom w:val="0"/>
      <w:divBdr>
        <w:top w:val="none" w:sz="0" w:space="0" w:color="auto"/>
        <w:left w:val="none" w:sz="0" w:space="0" w:color="auto"/>
        <w:bottom w:val="none" w:sz="0" w:space="0" w:color="auto"/>
        <w:right w:val="none" w:sz="0" w:space="0" w:color="auto"/>
      </w:divBdr>
    </w:div>
    <w:div w:id="1582518953">
      <w:bodyDiv w:val="1"/>
      <w:marLeft w:val="0"/>
      <w:marRight w:val="0"/>
      <w:marTop w:val="0"/>
      <w:marBottom w:val="0"/>
      <w:divBdr>
        <w:top w:val="none" w:sz="0" w:space="0" w:color="auto"/>
        <w:left w:val="none" w:sz="0" w:space="0" w:color="auto"/>
        <w:bottom w:val="none" w:sz="0" w:space="0" w:color="auto"/>
        <w:right w:val="none" w:sz="0" w:space="0" w:color="auto"/>
      </w:divBdr>
    </w:div>
    <w:div w:id="1619529806">
      <w:bodyDiv w:val="1"/>
      <w:marLeft w:val="0"/>
      <w:marRight w:val="0"/>
      <w:marTop w:val="0"/>
      <w:marBottom w:val="0"/>
      <w:divBdr>
        <w:top w:val="none" w:sz="0" w:space="0" w:color="auto"/>
        <w:left w:val="none" w:sz="0" w:space="0" w:color="auto"/>
        <w:bottom w:val="none" w:sz="0" w:space="0" w:color="auto"/>
        <w:right w:val="none" w:sz="0" w:space="0" w:color="auto"/>
      </w:divBdr>
    </w:div>
    <w:div w:id="1630894969">
      <w:bodyDiv w:val="1"/>
      <w:marLeft w:val="0"/>
      <w:marRight w:val="0"/>
      <w:marTop w:val="0"/>
      <w:marBottom w:val="0"/>
      <w:divBdr>
        <w:top w:val="none" w:sz="0" w:space="0" w:color="auto"/>
        <w:left w:val="none" w:sz="0" w:space="0" w:color="auto"/>
        <w:bottom w:val="none" w:sz="0" w:space="0" w:color="auto"/>
        <w:right w:val="none" w:sz="0" w:space="0" w:color="auto"/>
      </w:divBdr>
    </w:div>
    <w:div w:id="1631520604">
      <w:bodyDiv w:val="1"/>
      <w:marLeft w:val="0"/>
      <w:marRight w:val="0"/>
      <w:marTop w:val="0"/>
      <w:marBottom w:val="0"/>
      <w:divBdr>
        <w:top w:val="none" w:sz="0" w:space="0" w:color="auto"/>
        <w:left w:val="none" w:sz="0" w:space="0" w:color="auto"/>
        <w:bottom w:val="none" w:sz="0" w:space="0" w:color="auto"/>
        <w:right w:val="none" w:sz="0" w:space="0" w:color="auto"/>
      </w:divBdr>
    </w:div>
    <w:div w:id="1633361281">
      <w:bodyDiv w:val="1"/>
      <w:marLeft w:val="0"/>
      <w:marRight w:val="0"/>
      <w:marTop w:val="0"/>
      <w:marBottom w:val="0"/>
      <w:divBdr>
        <w:top w:val="none" w:sz="0" w:space="0" w:color="auto"/>
        <w:left w:val="none" w:sz="0" w:space="0" w:color="auto"/>
        <w:bottom w:val="none" w:sz="0" w:space="0" w:color="auto"/>
        <w:right w:val="none" w:sz="0" w:space="0" w:color="auto"/>
      </w:divBdr>
    </w:div>
    <w:div w:id="1635061885">
      <w:bodyDiv w:val="1"/>
      <w:marLeft w:val="0"/>
      <w:marRight w:val="0"/>
      <w:marTop w:val="0"/>
      <w:marBottom w:val="0"/>
      <w:divBdr>
        <w:top w:val="none" w:sz="0" w:space="0" w:color="auto"/>
        <w:left w:val="none" w:sz="0" w:space="0" w:color="auto"/>
        <w:bottom w:val="none" w:sz="0" w:space="0" w:color="auto"/>
        <w:right w:val="none" w:sz="0" w:space="0" w:color="auto"/>
      </w:divBdr>
    </w:div>
    <w:div w:id="1670133210">
      <w:bodyDiv w:val="1"/>
      <w:marLeft w:val="0"/>
      <w:marRight w:val="0"/>
      <w:marTop w:val="0"/>
      <w:marBottom w:val="0"/>
      <w:divBdr>
        <w:top w:val="none" w:sz="0" w:space="0" w:color="auto"/>
        <w:left w:val="none" w:sz="0" w:space="0" w:color="auto"/>
        <w:bottom w:val="none" w:sz="0" w:space="0" w:color="auto"/>
        <w:right w:val="none" w:sz="0" w:space="0" w:color="auto"/>
      </w:divBdr>
    </w:div>
    <w:div w:id="1691956721">
      <w:bodyDiv w:val="1"/>
      <w:marLeft w:val="0"/>
      <w:marRight w:val="0"/>
      <w:marTop w:val="0"/>
      <w:marBottom w:val="0"/>
      <w:divBdr>
        <w:top w:val="none" w:sz="0" w:space="0" w:color="auto"/>
        <w:left w:val="none" w:sz="0" w:space="0" w:color="auto"/>
        <w:bottom w:val="none" w:sz="0" w:space="0" w:color="auto"/>
        <w:right w:val="none" w:sz="0" w:space="0" w:color="auto"/>
      </w:divBdr>
    </w:div>
    <w:div w:id="1699116072">
      <w:bodyDiv w:val="1"/>
      <w:marLeft w:val="0"/>
      <w:marRight w:val="0"/>
      <w:marTop w:val="0"/>
      <w:marBottom w:val="0"/>
      <w:divBdr>
        <w:top w:val="none" w:sz="0" w:space="0" w:color="auto"/>
        <w:left w:val="none" w:sz="0" w:space="0" w:color="auto"/>
        <w:bottom w:val="none" w:sz="0" w:space="0" w:color="auto"/>
        <w:right w:val="none" w:sz="0" w:space="0" w:color="auto"/>
      </w:divBdr>
    </w:div>
    <w:div w:id="1713337910">
      <w:bodyDiv w:val="1"/>
      <w:marLeft w:val="0"/>
      <w:marRight w:val="0"/>
      <w:marTop w:val="0"/>
      <w:marBottom w:val="0"/>
      <w:divBdr>
        <w:top w:val="none" w:sz="0" w:space="0" w:color="auto"/>
        <w:left w:val="none" w:sz="0" w:space="0" w:color="auto"/>
        <w:bottom w:val="none" w:sz="0" w:space="0" w:color="auto"/>
        <w:right w:val="none" w:sz="0" w:space="0" w:color="auto"/>
      </w:divBdr>
    </w:div>
    <w:div w:id="1715276346">
      <w:bodyDiv w:val="1"/>
      <w:marLeft w:val="0"/>
      <w:marRight w:val="0"/>
      <w:marTop w:val="0"/>
      <w:marBottom w:val="0"/>
      <w:divBdr>
        <w:top w:val="none" w:sz="0" w:space="0" w:color="auto"/>
        <w:left w:val="none" w:sz="0" w:space="0" w:color="auto"/>
        <w:bottom w:val="none" w:sz="0" w:space="0" w:color="auto"/>
        <w:right w:val="none" w:sz="0" w:space="0" w:color="auto"/>
      </w:divBdr>
    </w:div>
    <w:div w:id="1727029122">
      <w:bodyDiv w:val="1"/>
      <w:marLeft w:val="0"/>
      <w:marRight w:val="0"/>
      <w:marTop w:val="0"/>
      <w:marBottom w:val="0"/>
      <w:divBdr>
        <w:top w:val="none" w:sz="0" w:space="0" w:color="auto"/>
        <w:left w:val="none" w:sz="0" w:space="0" w:color="auto"/>
        <w:bottom w:val="none" w:sz="0" w:space="0" w:color="auto"/>
        <w:right w:val="none" w:sz="0" w:space="0" w:color="auto"/>
      </w:divBdr>
    </w:div>
    <w:div w:id="1757361223">
      <w:bodyDiv w:val="1"/>
      <w:marLeft w:val="0"/>
      <w:marRight w:val="0"/>
      <w:marTop w:val="0"/>
      <w:marBottom w:val="0"/>
      <w:divBdr>
        <w:top w:val="none" w:sz="0" w:space="0" w:color="auto"/>
        <w:left w:val="none" w:sz="0" w:space="0" w:color="auto"/>
        <w:bottom w:val="none" w:sz="0" w:space="0" w:color="auto"/>
        <w:right w:val="none" w:sz="0" w:space="0" w:color="auto"/>
      </w:divBdr>
    </w:div>
    <w:div w:id="1758555593">
      <w:bodyDiv w:val="1"/>
      <w:marLeft w:val="0"/>
      <w:marRight w:val="0"/>
      <w:marTop w:val="0"/>
      <w:marBottom w:val="0"/>
      <w:divBdr>
        <w:top w:val="none" w:sz="0" w:space="0" w:color="auto"/>
        <w:left w:val="none" w:sz="0" w:space="0" w:color="auto"/>
        <w:bottom w:val="none" w:sz="0" w:space="0" w:color="auto"/>
        <w:right w:val="none" w:sz="0" w:space="0" w:color="auto"/>
      </w:divBdr>
    </w:div>
    <w:div w:id="1769542211">
      <w:bodyDiv w:val="1"/>
      <w:marLeft w:val="0"/>
      <w:marRight w:val="0"/>
      <w:marTop w:val="0"/>
      <w:marBottom w:val="0"/>
      <w:divBdr>
        <w:top w:val="none" w:sz="0" w:space="0" w:color="auto"/>
        <w:left w:val="none" w:sz="0" w:space="0" w:color="auto"/>
        <w:bottom w:val="none" w:sz="0" w:space="0" w:color="auto"/>
        <w:right w:val="none" w:sz="0" w:space="0" w:color="auto"/>
      </w:divBdr>
    </w:div>
    <w:div w:id="1783378936">
      <w:bodyDiv w:val="1"/>
      <w:marLeft w:val="0"/>
      <w:marRight w:val="0"/>
      <w:marTop w:val="0"/>
      <w:marBottom w:val="0"/>
      <w:divBdr>
        <w:top w:val="none" w:sz="0" w:space="0" w:color="auto"/>
        <w:left w:val="none" w:sz="0" w:space="0" w:color="auto"/>
        <w:bottom w:val="none" w:sz="0" w:space="0" w:color="auto"/>
        <w:right w:val="none" w:sz="0" w:space="0" w:color="auto"/>
      </w:divBdr>
    </w:div>
    <w:div w:id="1835298984">
      <w:bodyDiv w:val="1"/>
      <w:marLeft w:val="0"/>
      <w:marRight w:val="0"/>
      <w:marTop w:val="0"/>
      <w:marBottom w:val="0"/>
      <w:divBdr>
        <w:top w:val="none" w:sz="0" w:space="0" w:color="auto"/>
        <w:left w:val="none" w:sz="0" w:space="0" w:color="auto"/>
        <w:bottom w:val="none" w:sz="0" w:space="0" w:color="auto"/>
        <w:right w:val="none" w:sz="0" w:space="0" w:color="auto"/>
      </w:divBdr>
    </w:div>
    <w:div w:id="1837502201">
      <w:bodyDiv w:val="1"/>
      <w:marLeft w:val="0"/>
      <w:marRight w:val="0"/>
      <w:marTop w:val="0"/>
      <w:marBottom w:val="0"/>
      <w:divBdr>
        <w:top w:val="none" w:sz="0" w:space="0" w:color="auto"/>
        <w:left w:val="none" w:sz="0" w:space="0" w:color="auto"/>
        <w:bottom w:val="none" w:sz="0" w:space="0" w:color="auto"/>
        <w:right w:val="none" w:sz="0" w:space="0" w:color="auto"/>
      </w:divBdr>
    </w:div>
    <w:div w:id="1837574799">
      <w:bodyDiv w:val="1"/>
      <w:marLeft w:val="0"/>
      <w:marRight w:val="0"/>
      <w:marTop w:val="0"/>
      <w:marBottom w:val="0"/>
      <w:divBdr>
        <w:top w:val="none" w:sz="0" w:space="0" w:color="auto"/>
        <w:left w:val="none" w:sz="0" w:space="0" w:color="auto"/>
        <w:bottom w:val="none" w:sz="0" w:space="0" w:color="auto"/>
        <w:right w:val="none" w:sz="0" w:space="0" w:color="auto"/>
      </w:divBdr>
    </w:div>
    <w:div w:id="1843159252">
      <w:bodyDiv w:val="1"/>
      <w:marLeft w:val="0"/>
      <w:marRight w:val="0"/>
      <w:marTop w:val="0"/>
      <w:marBottom w:val="0"/>
      <w:divBdr>
        <w:top w:val="none" w:sz="0" w:space="0" w:color="auto"/>
        <w:left w:val="none" w:sz="0" w:space="0" w:color="auto"/>
        <w:bottom w:val="none" w:sz="0" w:space="0" w:color="auto"/>
        <w:right w:val="none" w:sz="0" w:space="0" w:color="auto"/>
      </w:divBdr>
    </w:div>
    <w:div w:id="1845171699">
      <w:bodyDiv w:val="1"/>
      <w:marLeft w:val="0"/>
      <w:marRight w:val="0"/>
      <w:marTop w:val="0"/>
      <w:marBottom w:val="0"/>
      <w:divBdr>
        <w:top w:val="none" w:sz="0" w:space="0" w:color="auto"/>
        <w:left w:val="none" w:sz="0" w:space="0" w:color="auto"/>
        <w:bottom w:val="none" w:sz="0" w:space="0" w:color="auto"/>
        <w:right w:val="none" w:sz="0" w:space="0" w:color="auto"/>
      </w:divBdr>
    </w:div>
    <w:div w:id="1849754774">
      <w:bodyDiv w:val="1"/>
      <w:marLeft w:val="0"/>
      <w:marRight w:val="0"/>
      <w:marTop w:val="0"/>
      <w:marBottom w:val="0"/>
      <w:divBdr>
        <w:top w:val="none" w:sz="0" w:space="0" w:color="auto"/>
        <w:left w:val="none" w:sz="0" w:space="0" w:color="auto"/>
        <w:bottom w:val="none" w:sz="0" w:space="0" w:color="auto"/>
        <w:right w:val="none" w:sz="0" w:space="0" w:color="auto"/>
      </w:divBdr>
    </w:div>
    <w:div w:id="1858351268">
      <w:bodyDiv w:val="1"/>
      <w:marLeft w:val="0"/>
      <w:marRight w:val="0"/>
      <w:marTop w:val="0"/>
      <w:marBottom w:val="0"/>
      <w:divBdr>
        <w:top w:val="none" w:sz="0" w:space="0" w:color="auto"/>
        <w:left w:val="none" w:sz="0" w:space="0" w:color="auto"/>
        <w:bottom w:val="none" w:sz="0" w:space="0" w:color="auto"/>
        <w:right w:val="none" w:sz="0" w:space="0" w:color="auto"/>
      </w:divBdr>
    </w:div>
    <w:div w:id="1858616282">
      <w:bodyDiv w:val="1"/>
      <w:marLeft w:val="0"/>
      <w:marRight w:val="0"/>
      <w:marTop w:val="0"/>
      <w:marBottom w:val="0"/>
      <w:divBdr>
        <w:top w:val="none" w:sz="0" w:space="0" w:color="auto"/>
        <w:left w:val="none" w:sz="0" w:space="0" w:color="auto"/>
        <w:bottom w:val="none" w:sz="0" w:space="0" w:color="auto"/>
        <w:right w:val="none" w:sz="0" w:space="0" w:color="auto"/>
      </w:divBdr>
    </w:div>
    <w:div w:id="1864397523">
      <w:bodyDiv w:val="1"/>
      <w:marLeft w:val="0"/>
      <w:marRight w:val="0"/>
      <w:marTop w:val="0"/>
      <w:marBottom w:val="0"/>
      <w:divBdr>
        <w:top w:val="none" w:sz="0" w:space="0" w:color="auto"/>
        <w:left w:val="none" w:sz="0" w:space="0" w:color="auto"/>
        <w:bottom w:val="none" w:sz="0" w:space="0" w:color="auto"/>
        <w:right w:val="none" w:sz="0" w:space="0" w:color="auto"/>
      </w:divBdr>
    </w:div>
    <w:div w:id="1887796308">
      <w:bodyDiv w:val="1"/>
      <w:marLeft w:val="0"/>
      <w:marRight w:val="0"/>
      <w:marTop w:val="0"/>
      <w:marBottom w:val="0"/>
      <w:divBdr>
        <w:top w:val="none" w:sz="0" w:space="0" w:color="auto"/>
        <w:left w:val="none" w:sz="0" w:space="0" w:color="auto"/>
        <w:bottom w:val="none" w:sz="0" w:space="0" w:color="auto"/>
        <w:right w:val="none" w:sz="0" w:space="0" w:color="auto"/>
      </w:divBdr>
    </w:div>
    <w:div w:id="1912234801">
      <w:bodyDiv w:val="1"/>
      <w:marLeft w:val="0"/>
      <w:marRight w:val="0"/>
      <w:marTop w:val="0"/>
      <w:marBottom w:val="0"/>
      <w:divBdr>
        <w:top w:val="none" w:sz="0" w:space="0" w:color="auto"/>
        <w:left w:val="none" w:sz="0" w:space="0" w:color="auto"/>
        <w:bottom w:val="none" w:sz="0" w:space="0" w:color="auto"/>
        <w:right w:val="none" w:sz="0" w:space="0" w:color="auto"/>
      </w:divBdr>
    </w:div>
    <w:div w:id="1921910674">
      <w:bodyDiv w:val="1"/>
      <w:marLeft w:val="0"/>
      <w:marRight w:val="0"/>
      <w:marTop w:val="0"/>
      <w:marBottom w:val="0"/>
      <w:divBdr>
        <w:top w:val="none" w:sz="0" w:space="0" w:color="auto"/>
        <w:left w:val="none" w:sz="0" w:space="0" w:color="auto"/>
        <w:bottom w:val="none" w:sz="0" w:space="0" w:color="auto"/>
        <w:right w:val="none" w:sz="0" w:space="0" w:color="auto"/>
      </w:divBdr>
    </w:div>
    <w:div w:id="1929609058">
      <w:bodyDiv w:val="1"/>
      <w:marLeft w:val="0"/>
      <w:marRight w:val="0"/>
      <w:marTop w:val="0"/>
      <w:marBottom w:val="0"/>
      <w:divBdr>
        <w:top w:val="none" w:sz="0" w:space="0" w:color="auto"/>
        <w:left w:val="none" w:sz="0" w:space="0" w:color="auto"/>
        <w:bottom w:val="none" w:sz="0" w:space="0" w:color="auto"/>
        <w:right w:val="none" w:sz="0" w:space="0" w:color="auto"/>
      </w:divBdr>
    </w:div>
    <w:div w:id="1934238913">
      <w:bodyDiv w:val="1"/>
      <w:marLeft w:val="0"/>
      <w:marRight w:val="0"/>
      <w:marTop w:val="0"/>
      <w:marBottom w:val="0"/>
      <w:divBdr>
        <w:top w:val="none" w:sz="0" w:space="0" w:color="auto"/>
        <w:left w:val="none" w:sz="0" w:space="0" w:color="auto"/>
        <w:bottom w:val="none" w:sz="0" w:space="0" w:color="auto"/>
        <w:right w:val="none" w:sz="0" w:space="0" w:color="auto"/>
      </w:divBdr>
    </w:div>
    <w:div w:id="1948272438">
      <w:bodyDiv w:val="1"/>
      <w:marLeft w:val="0"/>
      <w:marRight w:val="0"/>
      <w:marTop w:val="0"/>
      <w:marBottom w:val="0"/>
      <w:divBdr>
        <w:top w:val="none" w:sz="0" w:space="0" w:color="auto"/>
        <w:left w:val="none" w:sz="0" w:space="0" w:color="auto"/>
        <w:bottom w:val="none" w:sz="0" w:space="0" w:color="auto"/>
        <w:right w:val="none" w:sz="0" w:space="0" w:color="auto"/>
      </w:divBdr>
    </w:div>
    <w:div w:id="1962177431">
      <w:bodyDiv w:val="1"/>
      <w:marLeft w:val="0"/>
      <w:marRight w:val="0"/>
      <w:marTop w:val="0"/>
      <w:marBottom w:val="0"/>
      <w:divBdr>
        <w:top w:val="none" w:sz="0" w:space="0" w:color="auto"/>
        <w:left w:val="none" w:sz="0" w:space="0" w:color="auto"/>
        <w:bottom w:val="none" w:sz="0" w:space="0" w:color="auto"/>
        <w:right w:val="none" w:sz="0" w:space="0" w:color="auto"/>
      </w:divBdr>
    </w:div>
    <w:div w:id="1983389649">
      <w:bodyDiv w:val="1"/>
      <w:marLeft w:val="0"/>
      <w:marRight w:val="0"/>
      <w:marTop w:val="0"/>
      <w:marBottom w:val="0"/>
      <w:divBdr>
        <w:top w:val="none" w:sz="0" w:space="0" w:color="auto"/>
        <w:left w:val="none" w:sz="0" w:space="0" w:color="auto"/>
        <w:bottom w:val="none" w:sz="0" w:space="0" w:color="auto"/>
        <w:right w:val="none" w:sz="0" w:space="0" w:color="auto"/>
      </w:divBdr>
    </w:div>
    <w:div w:id="1983465899">
      <w:bodyDiv w:val="1"/>
      <w:marLeft w:val="0"/>
      <w:marRight w:val="0"/>
      <w:marTop w:val="0"/>
      <w:marBottom w:val="0"/>
      <w:divBdr>
        <w:top w:val="none" w:sz="0" w:space="0" w:color="auto"/>
        <w:left w:val="none" w:sz="0" w:space="0" w:color="auto"/>
        <w:bottom w:val="none" w:sz="0" w:space="0" w:color="auto"/>
        <w:right w:val="none" w:sz="0" w:space="0" w:color="auto"/>
      </w:divBdr>
    </w:div>
    <w:div w:id="1991473643">
      <w:bodyDiv w:val="1"/>
      <w:marLeft w:val="0"/>
      <w:marRight w:val="0"/>
      <w:marTop w:val="0"/>
      <w:marBottom w:val="0"/>
      <w:divBdr>
        <w:top w:val="none" w:sz="0" w:space="0" w:color="auto"/>
        <w:left w:val="none" w:sz="0" w:space="0" w:color="auto"/>
        <w:bottom w:val="none" w:sz="0" w:space="0" w:color="auto"/>
        <w:right w:val="none" w:sz="0" w:space="0" w:color="auto"/>
      </w:divBdr>
    </w:div>
    <w:div w:id="1997998293">
      <w:bodyDiv w:val="1"/>
      <w:marLeft w:val="0"/>
      <w:marRight w:val="0"/>
      <w:marTop w:val="0"/>
      <w:marBottom w:val="0"/>
      <w:divBdr>
        <w:top w:val="none" w:sz="0" w:space="0" w:color="auto"/>
        <w:left w:val="none" w:sz="0" w:space="0" w:color="auto"/>
        <w:bottom w:val="none" w:sz="0" w:space="0" w:color="auto"/>
        <w:right w:val="none" w:sz="0" w:space="0" w:color="auto"/>
      </w:divBdr>
    </w:div>
    <w:div w:id="2003001894">
      <w:bodyDiv w:val="1"/>
      <w:marLeft w:val="0"/>
      <w:marRight w:val="0"/>
      <w:marTop w:val="0"/>
      <w:marBottom w:val="0"/>
      <w:divBdr>
        <w:top w:val="none" w:sz="0" w:space="0" w:color="auto"/>
        <w:left w:val="none" w:sz="0" w:space="0" w:color="auto"/>
        <w:bottom w:val="none" w:sz="0" w:space="0" w:color="auto"/>
        <w:right w:val="none" w:sz="0" w:space="0" w:color="auto"/>
      </w:divBdr>
    </w:div>
    <w:div w:id="2010251751">
      <w:bodyDiv w:val="1"/>
      <w:marLeft w:val="0"/>
      <w:marRight w:val="0"/>
      <w:marTop w:val="0"/>
      <w:marBottom w:val="0"/>
      <w:divBdr>
        <w:top w:val="none" w:sz="0" w:space="0" w:color="auto"/>
        <w:left w:val="none" w:sz="0" w:space="0" w:color="auto"/>
        <w:bottom w:val="none" w:sz="0" w:space="0" w:color="auto"/>
        <w:right w:val="none" w:sz="0" w:space="0" w:color="auto"/>
      </w:divBdr>
    </w:div>
    <w:div w:id="2012024722">
      <w:bodyDiv w:val="1"/>
      <w:marLeft w:val="0"/>
      <w:marRight w:val="0"/>
      <w:marTop w:val="0"/>
      <w:marBottom w:val="0"/>
      <w:divBdr>
        <w:top w:val="none" w:sz="0" w:space="0" w:color="auto"/>
        <w:left w:val="none" w:sz="0" w:space="0" w:color="auto"/>
        <w:bottom w:val="none" w:sz="0" w:space="0" w:color="auto"/>
        <w:right w:val="none" w:sz="0" w:space="0" w:color="auto"/>
      </w:divBdr>
    </w:div>
    <w:div w:id="2029526977">
      <w:bodyDiv w:val="1"/>
      <w:marLeft w:val="0"/>
      <w:marRight w:val="0"/>
      <w:marTop w:val="0"/>
      <w:marBottom w:val="0"/>
      <w:divBdr>
        <w:top w:val="none" w:sz="0" w:space="0" w:color="auto"/>
        <w:left w:val="none" w:sz="0" w:space="0" w:color="auto"/>
        <w:bottom w:val="none" w:sz="0" w:space="0" w:color="auto"/>
        <w:right w:val="none" w:sz="0" w:space="0" w:color="auto"/>
      </w:divBdr>
    </w:div>
    <w:div w:id="2031830078">
      <w:bodyDiv w:val="1"/>
      <w:marLeft w:val="0"/>
      <w:marRight w:val="0"/>
      <w:marTop w:val="0"/>
      <w:marBottom w:val="0"/>
      <w:divBdr>
        <w:top w:val="none" w:sz="0" w:space="0" w:color="auto"/>
        <w:left w:val="none" w:sz="0" w:space="0" w:color="auto"/>
        <w:bottom w:val="none" w:sz="0" w:space="0" w:color="auto"/>
        <w:right w:val="none" w:sz="0" w:space="0" w:color="auto"/>
      </w:divBdr>
    </w:div>
    <w:div w:id="2035226867">
      <w:bodyDiv w:val="1"/>
      <w:marLeft w:val="0"/>
      <w:marRight w:val="0"/>
      <w:marTop w:val="0"/>
      <w:marBottom w:val="0"/>
      <w:divBdr>
        <w:top w:val="none" w:sz="0" w:space="0" w:color="auto"/>
        <w:left w:val="none" w:sz="0" w:space="0" w:color="auto"/>
        <w:bottom w:val="none" w:sz="0" w:space="0" w:color="auto"/>
        <w:right w:val="none" w:sz="0" w:space="0" w:color="auto"/>
      </w:divBdr>
    </w:div>
    <w:div w:id="2044478497">
      <w:bodyDiv w:val="1"/>
      <w:marLeft w:val="0"/>
      <w:marRight w:val="0"/>
      <w:marTop w:val="0"/>
      <w:marBottom w:val="0"/>
      <w:divBdr>
        <w:top w:val="none" w:sz="0" w:space="0" w:color="auto"/>
        <w:left w:val="none" w:sz="0" w:space="0" w:color="auto"/>
        <w:bottom w:val="none" w:sz="0" w:space="0" w:color="auto"/>
        <w:right w:val="none" w:sz="0" w:space="0" w:color="auto"/>
      </w:divBdr>
    </w:div>
    <w:div w:id="2047362810">
      <w:bodyDiv w:val="1"/>
      <w:marLeft w:val="0"/>
      <w:marRight w:val="0"/>
      <w:marTop w:val="0"/>
      <w:marBottom w:val="0"/>
      <w:divBdr>
        <w:top w:val="none" w:sz="0" w:space="0" w:color="auto"/>
        <w:left w:val="none" w:sz="0" w:space="0" w:color="auto"/>
        <w:bottom w:val="none" w:sz="0" w:space="0" w:color="auto"/>
        <w:right w:val="none" w:sz="0" w:space="0" w:color="auto"/>
      </w:divBdr>
    </w:div>
    <w:div w:id="2047673605">
      <w:bodyDiv w:val="1"/>
      <w:marLeft w:val="0"/>
      <w:marRight w:val="0"/>
      <w:marTop w:val="0"/>
      <w:marBottom w:val="0"/>
      <w:divBdr>
        <w:top w:val="none" w:sz="0" w:space="0" w:color="auto"/>
        <w:left w:val="none" w:sz="0" w:space="0" w:color="auto"/>
        <w:bottom w:val="none" w:sz="0" w:space="0" w:color="auto"/>
        <w:right w:val="none" w:sz="0" w:space="0" w:color="auto"/>
      </w:divBdr>
    </w:div>
    <w:div w:id="2048217498">
      <w:bodyDiv w:val="1"/>
      <w:marLeft w:val="0"/>
      <w:marRight w:val="0"/>
      <w:marTop w:val="0"/>
      <w:marBottom w:val="0"/>
      <w:divBdr>
        <w:top w:val="none" w:sz="0" w:space="0" w:color="auto"/>
        <w:left w:val="none" w:sz="0" w:space="0" w:color="auto"/>
        <w:bottom w:val="none" w:sz="0" w:space="0" w:color="auto"/>
        <w:right w:val="none" w:sz="0" w:space="0" w:color="auto"/>
      </w:divBdr>
    </w:div>
    <w:div w:id="2053768989">
      <w:bodyDiv w:val="1"/>
      <w:marLeft w:val="0"/>
      <w:marRight w:val="0"/>
      <w:marTop w:val="0"/>
      <w:marBottom w:val="0"/>
      <w:divBdr>
        <w:top w:val="none" w:sz="0" w:space="0" w:color="auto"/>
        <w:left w:val="none" w:sz="0" w:space="0" w:color="auto"/>
        <w:bottom w:val="none" w:sz="0" w:space="0" w:color="auto"/>
        <w:right w:val="none" w:sz="0" w:space="0" w:color="auto"/>
      </w:divBdr>
    </w:div>
    <w:div w:id="2056999801">
      <w:bodyDiv w:val="1"/>
      <w:marLeft w:val="0"/>
      <w:marRight w:val="0"/>
      <w:marTop w:val="0"/>
      <w:marBottom w:val="0"/>
      <w:divBdr>
        <w:top w:val="none" w:sz="0" w:space="0" w:color="auto"/>
        <w:left w:val="none" w:sz="0" w:space="0" w:color="auto"/>
        <w:bottom w:val="none" w:sz="0" w:space="0" w:color="auto"/>
        <w:right w:val="none" w:sz="0" w:space="0" w:color="auto"/>
      </w:divBdr>
    </w:div>
    <w:div w:id="2092268150">
      <w:bodyDiv w:val="1"/>
      <w:marLeft w:val="0"/>
      <w:marRight w:val="0"/>
      <w:marTop w:val="0"/>
      <w:marBottom w:val="0"/>
      <w:divBdr>
        <w:top w:val="none" w:sz="0" w:space="0" w:color="auto"/>
        <w:left w:val="none" w:sz="0" w:space="0" w:color="auto"/>
        <w:bottom w:val="none" w:sz="0" w:space="0" w:color="auto"/>
        <w:right w:val="none" w:sz="0" w:space="0" w:color="auto"/>
      </w:divBdr>
    </w:div>
    <w:div w:id="210248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FF1EF-EC31-4CC9-AF7C-6AB557DE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10</Pages>
  <Words>36620</Words>
  <Characters>208736</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ОРиН</dc:creator>
  <cp:keywords/>
  <dc:description/>
  <cp:lastModifiedBy>Виктор Субочев</cp:lastModifiedBy>
  <cp:revision>32</cp:revision>
  <cp:lastPrinted>2024-10-29T14:25:00Z</cp:lastPrinted>
  <dcterms:created xsi:type="dcterms:W3CDTF">2021-08-26T10:07:00Z</dcterms:created>
  <dcterms:modified xsi:type="dcterms:W3CDTF">2025-08-15T10:07:00Z</dcterms:modified>
</cp:coreProperties>
</file>